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D0E8" w14:textId="77777777" w:rsidR="00C8663B" w:rsidRDefault="00C8663B" w:rsidP="00803CE1">
      <w:pPr>
        <w:spacing w:after="0" w:line="240" w:lineRule="auto"/>
        <w:outlineLvl w:val="0"/>
        <w:rPr>
          <w:rFonts w:ascii="Arial" w:hAnsi="Arial" w:cs="Arial"/>
          <w:sz w:val="20"/>
          <w:lang w:val="pl-PL"/>
        </w:rPr>
      </w:pPr>
    </w:p>
    <w:p w14:paraId="36E43789" w14:textId="2A317A26" w:rsidR="00C8663B" w:rsidRPr="001E661A" w:rsidRDefault="00C8663B" w:rsidP="00C8663B">
      <w:pPr>
        <w:spacing w:after="0" w:line="240" w:lineRule="auto"/>
        <w:jc w:val="center"/>
        <w:outlineLvl w:val="0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>UMOWA NR …</w:t>
      </w:r>
      <w:proofErr w:type="gramStart"/>
      <w:r w:rsidRPr="001E661A">
        <w:rPr>
          <w:rFonts w:ascii="Arial" w:hAnsi="Arial" w:cs="Arial"/>
          <w:sz w:val="20"/>
          <w:lang w:val="pl-PL"/>
        </w:rPr>
        <w:t>…….</w:t>
      </w:r>
      <w:proofErr w:type="gramEnd"/>
      <w:r w:rsidRPr="001E661A">
        <w:rPr>
          <w:rFonts w:ascii="Arial" w:hAnsi="Arial" w:cs="Arial"/>
          <w:sz w:val="20"/>
          <w:lang w:val="pl-PL"/>
        </w:rPr>
        <w:t>/ 2021</w:t>
      </w:r>
    </w:p>
    <w:p w14:paraId="065E21EA" w14:textId="77777777" w:rsidR="00C8663B" w:rsidRPr="001E661A" w:rsidRDefault="00C8663B" w:rsidP="00C8663B">
      <w:p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>zawarta w dniu ………………………2021 r. w Starych Babicach pomiędzy Gminą Stare Babice mającą swą siedzibę w Starych Babicach, ul. Rynek 32, posiadającą NIP 118-202-55-48, zwaną dalej „Zamawiającym” reprezentowaną przez:</w:t>
      </w:r>
    </w:p>
    <w:p w14:paraId="6447AF80" w14:textId="77777777" w:rsidR="00C8663B" w:rsidRPr="001E661A" w:rsidRDefault="00C8663B" w:rsidP="00C8663B">
      <w:pPr>
        <w:spacing w:after="0" w:line="240" w:lineRule="auto"/>
        <w:jc w:val="both"/>
        <w:rPr>
          <w:rFonts w:ascii="Arial" w:hAnsi="Arial" w:cs="Arial"/>
          <w:sz w:val="20"/>
          <w:lang w:val="pl-PL"/>
        </w:rPr>
      </w:pPr>
    </w:p>
    <w:p w14:paraId="2D24A2C2" w14:textId="77777777" w:rsidR="00C8663B" w:rsidRPr="001E661A" w:rsidRDefault="00C8663B" w:rsidP="00C8663B">
      <w:pPr>
        <w:pStyle w:val="Bezodstpw"/>
        <w:jc w:val="center"/>
        <w:outlineLvl w:val="0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b/>
          <w:sz w:val="20"/>
          <w:lang w:val="pl-PL"/>
        </w:rPr>
        <w:t xml:space="preserve">Sławomira Sumkę - Wójta Gminy </w:t>
      </w:r>
    </w:p>
    <w:p w14:paraId="7184BD79" w14:textId="77777777" w:rsidR="00C8663B" w:rsidRPr="001E661A" w:rsidRDefault="00C8663B" w:rsidP="00C8663B">
      <w:pPr>
        <w:spacing w:after="0" w:line="240" w:lineRule="auto"/>
        <w:jc w:val="center"/>
        <w:rPr>
          <w:rFonts w:ascii="Arial" w:hAnsi="Arial" w:cs="Arial"/>
          <w:sz w:val="20"/>
          <w:lang w:val="pl-PL"/>
        </w:rPr>
      </w:pPr>
    </w:p>
    <w:p w14:paraId="0C65B25D" w14:textId="77777777" w:rsidR="00C8663B" w:rsidRPr="001E661A" w:rsidRDefault="00C8663B" w:rsidP="00C8663B">
      <w:pPr>
        <w:spacing w:after="0" w:line="240" w:lineRule="auto"/>
        <w:jc w:val="center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 xml:space="preserve">a </w:t>
      </w:r>
    </w:p>
    <w:p w14:paraId="34784060" w14:textId="77777777" w:rsidR="00C8663B" w:rsidRPr="001E661A" w:rsidRDefault="00C8663B" w:rsidP="00C8663B">
      <w:p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>.................................................................................................................................................................</w:t>
      </w:r>
    </w:p>
    <w:p w14:paraId="044A6B42" w14:textId="77777777" w:rsidR="00C8663B" w:rsidRPr="001E661A" w:rsidRDefault="00C8663B" w:rsidP="00C8663B">
      <w:p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>zwanym dalej „Wykonawcą” zarejestrowanym w …………………………………………………</w:t>
      </w:r>
      <w:proofErr w:type="gramStart"/>
      <w:r w:rsidRPr="001E661A">
        <w:rPr>
          <w:rFonts w:ascii="Arial" w:hAnsi="Arial" w:cs="Arial"/>
          <w:sz w:val="20"/>
          <w:lang w:val="pl-PL"/>
        </w:rPr>
        <w:t>…….</w:t>
      </w:r>
      <w:proofErr w:type="gramEnd"/>
      <w:r w:rsidRPr="001E661A">
        <w:rPr>
          <w:rFonts w:ascii="Arial" w:hAnsi="Arial" w:cs="Arial"/>
          <w:sz w:val="20"/>
          <w:lang w:val="pl-PL"/>
        </w:rPr>
        <w:t xml:space="preserve">, KRS ……………………., posiadającym NIP ………………………….., REGON …………………………., reprezentowanym przez: </w:t>
      </w:r>
    </w:p>
    <w:p w14:paraId="36018849" w14:textId="77777777" w:rsidR="00C8663B" w:rsidRPr="001E661A" w:rsidRDefault="00C8663B" w:rsidP="00C8663B">
      <w:pPr>
        <w:spacing w:after="0" w:line="240" w:lineRule="auto"/>
        <w:jc w:val="center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>.............................................................................................................</w:t>
      </w:r>
    </w:p>
    <w:p w14:paraId="73D63308" w14:textId="77777777" w:rsidR="00C8663B" w:rsidRPr="001E661A" w:rsidRDefault="00C8663B" w:rsidP="00C8663B">
      <w:pPr>
        <w:spacing w:after="0" w:line="240" w:lineRule="auto"/>
        <w:rPr>
          <w:rFonts w:ascii="Arial" w:hAnsi="Arial" w:cs="Arial"/>
          <w:b/>
          <w:sz w:val="20"/>
          <w:lang w:val="pl-PL"/>
        </w:rPr>
      </w:pPr>
    </w:p>
    <w:p w14:paraId="7B70A3ED" w14:textId="07B2CB72" w:rsidR="00C8663B" w:rsidRPr="001E661A" w:rsidRDefault="00C8663B" w:rsidP="00C866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1E661A">
        <w:rPr>
          <w:rFonts w:ascii="Arial" w:hAnsi="Arial" w:cs="Arial"/>
          <w:b/>
          <w:sz w:val="20"/>
          <w:lang w:val="pl-PL"/>
        </w:rPr>
        <w:t xml:space="preserve">Nazwa zadania: </w:t>
      </w:r>
      <w:r w:rsidRPr="001E661A">
        <w:rPr>
          <w:rFonts w:ascii="Arial" w:hAnsi="Arial" w:cs="Arial"/>
          <w:b/>
          <w:sz w:val="20"/>
          <w:szCs w:val="20"/>
          <w:lang w:val="pl-PL"/>
        </w:rPr>
        <w:t>„</w:t>
      </w:r>
      <w:r w:rsidRPr="001E661A">
        <w:rPr>
          <w:rFonts w:ascii="Arial" w:hAnsi="Arial" w:cs="Arial"/>
          <w:b/>
          <w:sz w:val="20"/>
          <w:lang w:val="pl-PL"/>
        </w:rPr>
        <w:t>Świadczenie usług weterynaryjnych</w:t>
      </w:r>
      <w:r w:rsidRPr="001E661A">
        <w:rPr>
          <w:rFonts w:ascii="Arial" w:hAnsi="Arial" w:cs="Arial"/>
          <w:b/>
          <w:iCs/>
          <w:sz w:val="20"/>
          <w:szCs w:val="20"/>
          <w:lang w:val="pl-PL"/>
        </w:rPr>
        <w:t xml:space="preserve"> na terenie gminy Stare </w:t>
      </w:r>
      <w:proofErr w:type="gramStart"/>
      <w:r w:rsidRPr="001E661A">
        <w:rPr>
          <w:rFonts w:ascii="Arial" w:hAnsi="Arial" w:cs="Arial"/>
          <w:b/>
          <w:iCs/>
          <w:sz w:val="20"/>
          <w:szCs w:val="20"/>
          <w:lang w:val="pl-PL"/>
        </w:rPr>
        <w:t>Babice</w:t>
      </w:r>
      <w:r w:rsidRPr="001E661A">
        <w:rPr>
          <w:rFonts w:ascii="Arial" w:hAnsi="Arial" w:cs="Arial"/>
          <w:b/>
          <w:sz w:val="20"/>
          <w:szCs w:val="20"/>
          <w:lang w:val="pl-PL"/>
        </w:rPr>
        <w:t>”</w:t>
      </w:r>
      <w:r w:rsidR="005F6115">
        <w:rPr>
          <w:rFonts w:ascii="Arial" w:hAnsi="Arial" w:cs="Arial"/>
          <w:b/>
          <w:sz w:val="20"/>
          <w:szCs w:val="20"/>
          <w:lang w:val="pl-PL"/>
        </w:rPr>
        <w:t>-</w:t>
      </w:r>
      <w:proofErr w:type="gramEnd"/>
      <w:r w:rsidR="005F6115">
        <w:rPr>
          <w:rFonts w:ascii="Arial" w:hAnsi="Arial" w:cs="Arial"/>
          <w:b/>
          <w:sz w:val="20"/>
          <w:szCs w:val="20"/>
          <w:lang w:val="pl-PL"/>
        </w:rPr>
        <w:t xml:space="preserve"> część 2</w:t>
      </w:r>
    </w:p>
    <w:p w14:paraId="2B4DBC33" w14:textId="77777777" w:rsidR="00C8663B" w:rsidRPr="001E661A" w:rsidRDefault="00C8663B" w:rsidP="00C8663B">
      <w:p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1E661A" w:rsidDel="007411BA">
        <w:rPr>
          <w:rFonts w:ascii="Arial" w:hAnsi="Arial" w:cs="Arial"/>
          <w:b/>
          <w:sz w:val="20"/>
          <w:lang w:val="pl-PL"/>
        </w:rPr>
        <w:t xml:space="preserve"> </w:t>
      </w:r>
      <w:r w:rsidRPr="001E661A">
        <w:rPr>
          <w:rFonts w:ascii="Arial" w:hAnsi="Arial" w:cs="Arial"/>
          <w:sz w:val="20"/>
          <w:lang w:val="pl-PL"/>
        </w:rPr>
        <w:t xml:space="preserve">                        </w:t>
      </w:r>
    </w:p>
    <w:p w14:paraId="6039C92A" w14:textId="77777777" w:rsidR="00C8663B" w:rsidRPr="00980B2E" w:rsidRDefault="00C8663B" w:rsidP="00C8663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980B2E">
        <w:rPr>
          <w:rFonts w:ascii="Arial" w:hAnsi="Arial" w:cs="Arial"/>
          <w:sz w:val="20"/>
          <w:szCs w:val="20"/>
          <w:lang w:val="pl-PL"/>
        </w:rPr>
        <w:t xml:space="preserve">W rezultacie dokonania przez Zamawiającego wyboru oferty Wykonawcy w trybie podstawowym na podstawie art. 275 pkt 2 ustawy z dnia 11 września 2019 r. Prawo zamówień publicznych (Dz. U.  z 2021 r. poz. 1129 z </w:t>
      </w:r>
      <w:proofErr w:type="spellStart"/>
      <w:r w:rsidRPr="00980B2E">
        <w:rPr>
          <w:rFonts w:ascii="Arial" w:hAnsi="Arial" w:cs="Arial"/>
          <w:sz w:val="20"/>
          <w:szCs w:val="20"/>
          <w:lang w:val="pl-PL"/>
        </w:rPr>
        <w:t>póżn</w:t>
      </w:r>
      <w:proofErr w:type="spellEnd"/>
      <w:r w:rsidRPr="00980B2E">
        <w:rPr>
          <w:rFonts w:ascii="Arial" w:hAnsi="Arial" w:cs="Arial"/>
          <w:sz w:val="20"/>
          <w:szCs w:val="20"/>
          <w:lang w:val="pl-PL"/>
        </w:rPr>
        <w:t>. zm.), dalej ‘’ustawa pzp’’ została zawarta umowa o następującej treści:</w:t>
      </w:r>
    </w:p>
    <w:p w14:paraId="23E74BE4" w14:textId="77777777" w:rsidR="00C8663B" w:rsidRPr="001E661A" w:rsidRDefault="00C8663B" w:rsidP="00C8663B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7B57386D" w14:textId="77777777" w:rsidR="00C8663B" w:rsidRPr="001E661A" w:rsidRDefault="00C8663B" w:rsidP="00C8663B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1E661A">
        <w:rPr>
          <w:rFonts w:ascii="Arial" w:hAnsi="Arial" w:cs="Arial"/>
          <w:b/>
          <w:sz w:val="20"/>
          <w:szCs w:val="20"/>
          <w:lang w:val="pl-PL"/>
        </w:rPr>
        <w:t>§ 1</w:t>
      </w:r>
    </w:p>
    <w:p w14:paraId="5C1C9C31" w14:textId="77777777" w:rsidR="00C8663B" w:rsidRPr="001E661A" w:rsidRDefault="00C8663B" w:rsidP="00C8663B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 xml:space="preserve">Przedmiotem umowy jest świadczenie usług na rzecz Gminy Stare Babice w zakresie sterylizacji </w:t>
      </w:r>
      <w:r w:rsidRPr="001E661A">
        <w:rPr>
          <w:rFonts w:ascii="Arial" w:hAnsi="Arial" w:cs="Arial"/>
          <w:sz w:val="20"/>
          <w:szCs w:val="20"/>
          <w:lang w:val="pl-PL"/>
        </w:rPr>
        <w:br/>
        <w:t>i kastracji oraz elektronicznego znakowania zwierząt właścicielskich skierowanych przez gminę, którym udzieliła dofinansowania do zabiegu.</w:t>
      </w:r>
    </w:p>
    <w:p w14:paraId="50A0E189" w14:textId="77777777" w:rsidR="00C8663B" w:rsidRPr="001E661A" w:rsidRDefault="00C8663B" w:rsidP="00C8663B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kastracja zwierząt właścicielskich,</w:t>
      </w:r>
    </w:p>
    <w:p w14:paraId="46F92786" w14:textId="77777777" w:rsidR="00C8663B" w:rsidRPr="001E661A" w:rsidRDefault="00C8663B" w:rsidP="00C8663B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sterylizacja zwierząt właścicielskich,</w:t>
      </w:r>
    </w:p>
    <w:p w14:paraId="5F6E28F4" w14:textId="1956BD61" w:rsidR="00C8663B" w:rsidRPr="001E661A" w:rsidRDefault="00C8663B" w:rsidP="00C8663B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elektroniczne znakowanie zwierząt właścicielskich</w:t>
      </w:r>
      <w:r w:rsidR="003D1A4A">
        <w:rPr>
          <w:rFonts w:ascii="Arial" w:hAnsi="Arial" w:cs="Arial"/>
          <w:sz w:val="20"/>
          <w:szCs w:val="20"/>
          <w:lang w:val="pl-PL"/>
        </w:rPr>
        <w:t>,</w:t>
      </w:r>
    </w:p>
    <w:p w14:paraId="2025FA59" w14:textId="77777777" w:rsidR="00C8663B" w:rsidRPr="001E661A" w:rsidRDefault="00C8663B" w:rsidP="00C8663B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 xml:space="preserve">Przedmiot umowy będzie realizowany zgodnie z wymogami określonymi w: </w:t>
      </w:r>
    </w:p>
    <w:p w14:paraId="6C01FCC6" w14:textId="514BF847" w:rsidR="00C8663B" w:rsidRPr="001E661A" w:rsidRDefault="00C8663B" w:rsidP="00C8663B">
      <w:pPr>
        <w:pStyle w:val="Bezodstpw"/>
        <w:numPr>
          <w:ilvl w:val="0"/>
          <w:numId w:val="18"/>
        </w:numPr>
        <w:ind w:left="1134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ustawie z dnia 21 sierpnia 1997 r. o ochronie zwierząt,</w:t>
      </w:r>
    </w:p>
    <w:p w14:paraId="234B2CF8" w14:textId="6A8091BC" w:rsidR="00C8663B" w:rsidRPr="001E661A" w:rsidRDefault="00C8663B" w:rsidP="00C8663B">
      <w:pPr>
        <w:pStyle w:val="Bezodstpw"/>
        <w:numPr>
          <w:ilvl w:val="0"/>
          <w:numId w:val="18"/>
        </w:numPr>
        <w:ind w:left="1134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ustawie z dnia 18 grudnia 2003 r. o zakładach leczniczych dla zwierząt</w:t>
      </w:r>
      <w:r w:rsidRPr="001E661A">
        <w:rPr>
          <w:rFonts w:ascii="Arial" w:hAnsi="Arial" w:cs="Arial"/>
          <w:sz w:val="20"/>
          <w:szCs w:val="20"/>
        </w:rPr>
        <w:t>,</w:t>
      </w:r>
    </w:p>
    <w:p w14:paraId="1608F572" w14:textId="6163C03F" w:rsidR="00C8663B" w:rsidRPr="001E661A" w:rsidRDefault="00C8663B" w:rsidP="00C8663B">
      <w:pPr>
        <w:pStyle w:val="Bezodstpw"/>
        <w:numPr>
          <w:ilvl w:val="0"/>
          <w:numId w:val="18"/>
        </w:numPr>
        <w:ind w:left="1134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ustawie z dnia 11 marca 2004 r. o ochronie zdrowia zwierząt oraz zwalczaniu chorób zakaźnych zwierząt</w:t>
      </w:r>
      <w:r w:rsidRPr="001E661A">
        <w:rPr>
          <w:rFonts w:ascii="Arial" w:hAnsi="Arial" w:cs="Arial"/>
          <w:sz w:val="20"/>
          <w:szCs w:val="20"/>
        </w:rPr>
        <w:t>,</w:t>
      </w:r>
    </w:p>
    <w:p w14:paraId="70BCD799" w14:textId="179CE1D3" w:rsidR="00C8663B" w:rsidRPr="001E661A" w:rsidRDefault="00C8663B" w:rsidP="00C8663B">
      <w:pPr>
        <w:pStyle w:val="Bezodstpw"/>
        <w:numPr>
          <w:ilvl w:val="0"/>
          <w:numId w:val="18"/>
        </w:numPr>
        <w:ind w:left="1134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ustawie z dnia 13 września 1996 r. o utrzymaniu czystości i porządku w gminach</w:t>
      </w:r>
      <w:r w:rsidR="005F6115">
        <w:rPr>
          <w:rFonts w:ascii="Arial" w:hAnsi="Arial" w:cs="Arial"/>
          <w:sz w:val="20"/>
          <w:szCs w:val="20"/>
          <w:lang w:val="pl-PL"/>
        </w:rPr>
        <w:t>.</w:t>
      </w:r>
    </w:p>
    <w:p w14:paraId="17A809D6" w14:textId="77777777" w:rsidR="00C8663B" w:rsidRPr="001E661A" w:rsidRDefault="00C8663B" w:rsidP="00C8663B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Warunki wykonania przedmiotu umowy:</w:t>
      </w:r>
    </w:p>
    <w:p w14:paraId="248E16F5" w14:textId="53723302" w:rsidR="00C8663B" w:rsidRPr="001E661A" w:rsidRDefault="003D1A4A" w:rsidP="00C8663B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</w:t>
      </w:r>
      <w:r w:rsidR="00C8663B" w:rsidRPr="001E661A">
        <w:rPr>
          <w:rFonts w:ascii="Arial" w:hAnsi="Arial" w:cs="Arial"/>
          <w:sz w:val="20"/>
          <w:szCs w:val="20"/>
          <w:lang w:val="pl-PL"/>
        </w:rPr>
        <w:t>rzedmiot zamówienia będzie wykonywany od daty zawarcia umowy, nie wcześniej niż od 1.01.2022 r. do 31.12.2022 r</w:t>
      </w:r>
      <w:r>
        <w:rPr>
          <w:rFonts w:ascii="Arial" w:hAnsi="Arial" w:cs="Arial"/>
          <w:sz w:val="20"/>
          <w:szCs w:val="20"/>
          <w:lang w:val="pl-PL"/>
        </w:rPr>
        <w:t>.,</w:t>
      </w:r>
    </w:p>
    <w:p w14:paraId="7A138207" w14:textId="463A0A30" w:rsidR="00C8663B" w:rsidRPr="001E661A" w:rsidRDefault="00C8663B" w:rsidP="00C8663B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Wykonawca musi przyjmować zwierzęta i wykonywać usługi objęte umową w zakładzie leczniczym/zakładach leczniczych dla zwierząt w rozumieniu ustawy z dnia 18 grudnia 2003 r. o zakładach leczniczych dla zwierząt</w:t>
      </w:r>
      <w:r w:rsidR="003D1A4A">
        <w:rPr>
          <w:rFonts w:ascii="Arial" w:hAnsi="Arial" w:cs="Arial"/>
          <w:sz w:val="20"/>
          <w:szCs w:val="20"/>
          <w:lang w:val="pl-PL"/>
        </w:rPr>
        <w:t>,</w:t>
      </w:r>
    </w:p>
    <w:p w14:paraId="59703C41" w14:textId="606DB203" w:rsidR="00C8663B" w:rsidRPr="001E661A" w:rsidRDefault="00C8663B" w:rsidP="00C8663B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Wykonawca będzie realizował czynności będące przedmiotem zamówienia na podstawie pisemnych skierowań Zamawiającego według cen podanych w ofercie</w:t>
      </w:r>
      <w:r w:rsidR="003D1A4A">
        <w:rPr>
          <w:rFonts w:ascii="Arial" w:hAnsi="Arial" w:cs="Arial"/>
          <w:sz w:val="20"/>
          <w:szCs w:val="20"/>
          <w:lang w:val="pl-PL"/>
        </w:rPr>
        <w:t>,</w:t>
      </w:r>
    </w:p>
    <w:p w14:paraId="41C4713D" w14:textId="6AE30298" w:rsidR="00C8663B" w:rsidRPr="001E661A" w:rsidRDefault="00C8663B" w:rsidP="00C8663B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Wykonawca musi prowadzić dokumentację lekarską wykonywanych usług, dokonywać szczegółowych wpisów zastosowanych zabiegów i leczenia do kart pacjenta (kart zdrowia)</w:t>
      </w:r>
      <w:r w:rsidR="003D1A4A">
        <w:rPr>
          <w:rFonts w:ascii="Arial" w:hAnsi="Arial" w:cs="Arial"/>
          <w:sz w:val="20"/>
          <w:szCs w:val="20"/>
          <w:lang w:val="pl-PL"/>
        </w:rPr>
        <w:t>,</w:t>
      </w:r>
    </w:p>
    <w:p w14:paraId="28391305" w14:textId="3ABA882D" w:rsidR="00C8663B" w:rsidRPr="001E661A" w:rsidRDefault="003D1A4A" w:rsidP="00C8663B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c</w:t>
      </w:r>
      <w:r w:rsidR="00C8663B" w:rsidRPr="001E661A">
        <w:rPr>
          <w:rFonts w:ascii="Arial" w:hAnsi="Arial" w:cs="Arial"/>
          <w:sz w:val="20"/>
          <w:szCs w:val="20"/>
          <w:lang w:val="pl-PL"/>
        </w:rPr>
        <w:t>ena za wykonanie zabiegu sterylizacji i kastracji jest ceną ryczałtową i obejmuje wszystkie koszty związane z zabiegiem tj. niezbędne badania kwalifikujące do wykonania zabiegu, w tym morfologia, biochemia, zabieg oraz leki, środki opatrunkowe, ubranko pooperacyjne, podkłady pielęgnacyjne, zdjęcie szwów po zabiegu. Do ceny ofertowej nie będą naliczane dodatkowe koszty</w:t>
      </w:r>
      <w:r>
        <w:rPr>
          <w:rFonts w:ascii="Arial" w:hAnsi="Arial" w:cs="Arial"/>
          <w:sz w:val="20"/>
          <w:szCs w:val="20"/>
          <w:lang w:val="pl-PL"/>
        </w:rPr>
        <w:t>,</w:t>
      </w:r>
    </w:p>
    <w:p w14:paraId="309B62D6" w14:textId="219CA5C5" w:rsidR="00C8663B" w:rsidRPr="001E661A" w:rsidRDefault="003D1A4A" w:rsidP="00C8663B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e</w:t>
      </w:r>
      <w:r w:rsidR="00C8663B" w:rsidRPr="001E661A">
        <w:rPr>
          <w:rFonts w:ascii="Arial" w:hAnsi="Arial" w:cs="Arial"/>
          <w:sz w:val="20"/>
          <w:szCs w:val="20"/>
          <w:lang w:val="pl-PL"/>
        </w:rPr>
        <w:t xml:space="preserve">lektroniczne znakowanie zwierząt obligatoryjnie musi być rejestrowane w Międzynarodowej Bazie Danych </w:t>
      </w:r>
      <w:proofErr w:type="spellStart"/>
      <w:r w:rsidR="00C8663B" w:rsidRPr="001E661A">
        <w:rPr>
          <w:rFonts w:ascii="Arial" w:hAnsi="Arial" w:cs="Arial"/>
          <w:sz w:val="20"/>
          <w:szCs w:val="20"/>
          <w:lang w:val="pl-PL"/>
        </w:rPr>
        <w:t>Safe-Animal</w:t>
      </w:r>
      <w:proofErr w:type="spellEnd"/>
      <w:r w:rsidR="00C8663B" w:rsidRPr="001E661A">
        <w:rPr>
          <w:rFonts w:ascii="Arial" w:hAnsi="Arial" w:cs="Arial"/>
          <w:sz w:val="20"/>
          <w:szCs w:val="20"/>
          <w:lang w:val="pl-PL"/>
        </w:rPr>
        <w:t xml:space="preserve"> przez Wykonawcę</w:t>
      </w:r>
      <w:r>
        <w:rPr>
          <w:rFonts w:ascii="Arial" w:hAnsi="Arial" w:cs="Arial"/>
          <w:sz w:val="20"/>
          <w:szCs w:val="20"/>
          <w:lang w:val="pl-PL"/>
        </w:rPr>
        <w:t>,</w:t>
      </w:r>
    </w:p>
    <w:p w14:paraId="542B722D" w14:textId="58954C94" w:rsidR="00C8663B" w:rsidRPr="009D4604" w:rsidRDefault="00C8663B" w:rsidP="00C8663B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9D4604">
        <w:rPr>
          <w:rFonts w:ascii="Arial" w:hAnsi="Arial" w:cs="Arial"/>
          <w:sz w:val="20"/>
          <w:szCs w:val="20"/>
          <w:lang w:val="pl-PL"/>
        </w:rPr>
        <w:t>Wykonawca na potrzeby realizacji przedmiotu umowy musi dysponować, co najmniej 1 zakładem leczniczym dla zwierząt na terenie gminy Stare Babice</w:t>
      </w:r>
      <w:r w:rsidR="00AF1D0F">
        <w:rPr>
          <w:rFonts w:ascii="Arial" w:hAnsi="Arial" w:cs="Arial"/>
          <w:sz w:val="20"/>
          <w:szCs w:val="20"/>
          <w:lang w:val="pl-PL"/>
        </w:rPr>
        <w:t xml:space="preserve"> lub</w:t>
      </w:r>
      <w:r w:rsidR="00AF1D0F">
        <w:rPr>
          <w:rFonts w:ascii="Arial" w:hAnsi="Arial" w:cs="Arial"/>
          <w:sz w:val="20"/>
          <w:szCs w:val="20"/>
          <w:lang w:val="pl-PL"/>
        </w:rPr>
        <w:t xml:space="preserve"> </w:t>
      </w:r>
      <w:r w:rsidR="009D4604">
        <w:rPr>
          <w:rFonts w:ascii="Arial" w:hAnsi="Arial" w:cs="Arial"/>
          <w:sz w:val="20"/>
          <w:szCs w:val="20"/>
          <w:lang w:val="pl-PL"/>
        </w:rPr>
        <w:t>w odległości do 5 km od granic gminy Stare Babice</w:t>
      </w:r>
      <w:r w:rsidRPr="009D4604">
        <w:rPr>
          <w:rFonts w:ascii="Arial" w:hAnsi="Arial" w:cs="Arial"/>
          <w:sz w:val="20"/>
          <w:szCs w:val="20"/>
          <w:lang w:val="pl-PL"/>
        </w:rPr>
        <w:t>. Zgodnie z ofertą Wykonawca deklaruje …… zakładów leczniczych dla zwierząt na terenie gminy Stare Babice</w:t>
      </w:r>
      <w:r w:rsidR="00AF1D0F">
        <w:rPr>
          <w:rFonts w:ascii="Arial" w:hAnsi="Arial" w:cs="Arial"/>
          <w:sz w:val="20"/>
          <w:szCs w:val="20"/>
          <w:lang w:val="pl-PL"/>
        </w:rPr>
        <w:t xml:space="preserve"> </w:t>
      </w:r>
      <w:r w:rsidR="00AF1D0F">
        <w:rPr>
          <w:rFonts w:ascii="Arial" w:hAnsi="Arial" w:cs="Arial"/>
          <w:sz w:val="20"/>
          <w:szCs w:val="20"/>
          <w:lang w:val="pl-PL"/>
        </w:rPr>
        <w:t>lub</w:t>
      </w:r>
      <w:r w:rsidR="00AF1D0F">
        <w:rPr>
          <w:rFonts w:ascii="Arial" w:hAnsi="Arial" w:cs="Arial"/>
          <w:sz w:val="20"/>
          <w:szCs w:val="20"/>
          <w:lang w:val="pl-PL"/>
        </w:rPr>
        <w:t xml:space="preserve"> </w:t>
      </w:r>
      <w:r w:rsidR="00AF1D0F">
        <w:rPr>
          <w:rFonts w:ascii="Arial" w:hAnsi="Arial" w:cs="Arial"/>
          <w:sz w:val="20"/>
          <w:szCs w:val="20"/>
          <w:lang w:val="pl-PL"/>
        </w:rPr>
        <w:t>w odległości do 5 km od granic gminy Stare Babice</w:t>
      </w:r>
      <w:r w:rsidRPr="009D4604">
        <w:rPr>
          <w:rFonts w:ascii="Arial" w:hAnsi="Arial" w:cs="Arial"/>
          <w:sz w:val="20"/>
          <w:szCs w:val="20"/>
          <w:u w:val="single"/>
          <w:lang w:val="pl-PL"/>
        </w:rPr>
        <w:t xml:space="preserve"> (ilość zakładów zostanie uzupełniona na podstawie oferty Wykonawcy)</w:t>
      </w:r>
      <w:r w:rsidRPr="009D4604">
        <w:rPr>
          <w:rFonts w:ascii="Arial" w:hAnsi="Arial" w:cs="Arial"/>
          <w:sz w:val="20"/>
          <w:szCs w:val="20"/>
          <w:lang w:val="pl-PL"/>
        </w:rPr>
        <w:t>.</w:t>
      </w:r>
    </w:p>
    <w:p w14:paraId="21C7F84C" w14:textId="77777777" w:rsidR="00C8663B" w:rsidRPr="001E661A" w:rsidRDefault="00C8663B" w:rsidP="00C8663B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Inne obowiązki Wykonawcy:</w:t>
      </w:r>
    </w:p>
    <w:p w14:paraId="0F8D4E2F" w14:textId="754349ED" w:rsidR="00C8663B" w:rsidRPr="001E661A" w:rsidRDefault="003D1A4A" w:rsidP="00C8663B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="00C8663B" w:rsidRPr="001E661A">
        <w:rPr>
          <w:rFonts w:ascii="Arial" w:hAnsi="Arial" w:cs="Arial"/>
          <w:sz w:val="20"/>
          <w:szCs w:val="20"/>
          <w:lang w:val="pl-PL"/>
        </w:rPr>
        <w:t xml:space="preserve"> przypadku nie podjęcia obowiązków ciążących na Wykonawcy lub w przypadku niewywiązywania się w sposób zgodny z warunkami określonymi w przepisach prawa lub </w:t>
      </w:r>
      <w:r w:rsidR="00C8663B" w:rsidRPr="001E661A">
        <w:rPr>
          <w:rFonts w:ascii="Arial" w:hAnsi="Arial" w:cs="Arial"/>
          <w:sz w:val="20"/>
          <w:szCs w:val="20"/>
          <w:lang w:val="pl-PL"/>
        </w:rPr>
        <w:lastRenderedPageBreak/>
        <w:t xml:space="preserve">umowie z Zamawiającym, Zamawiający w trybie awaryjnym zleci wykonanie prac </w:t>
      </w:r>
      <w:r>
        <w:rPr>
          <w:rFonts w:ascii="Arial" w:hAnsi="Arial" w:cs="Arial"/>
          <w:sz w:val="20"/>
          <w:szCs w:val="20"/>
          <w:lang w:val="pl-PL"/>
        </w:rPr>
        <w:t>innemu Wykonawcy</w:t>
      </w:r>
      <w:r w:rsidR="00C8663B" w:rsidRPr="001E661A">
        <w:rPr>
          <w:rFonts w:ascii="Arial" w:hAnsi="Arial" w:cs="Arial"/>
          <w:sz w:val="20"/>
          <w:szCs w:val="20"/>
          <w:lang w:val="pl-PL"/>
        </w:rPr>
        <w:t>, a kosztami obciąży Wykonawcę</w:t>
      </w:r>
      <w:r>
        <w:rPr>
          <w:rFonts w:ascii="Arial" w:hAnsi="Arial" w:cs="Arial"/>
          <w:sz w:val="20"/>
          <w:szCs w:val="20"/>
          <w:lang w:val="pl-PL"/>
        </w:rPr>
        <w:t>,</w:t>
      </w:r>
    </w:p>
    <w:p w14:paraId="3AFD1AFF" w14:textId="77777777" w:rsidR="00C8663B" w:rsidRPr="001E661A" w:rsidRDefault="00C8663B" w:rsidP="00C8663B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Wykonawca wyraża zgodę na potrącenie kosztów zapewnienia wykonania prac w trybie awaryjnym przez inną firmę z wynagrodzenia Wykonawcy.</w:t>
      </w:r>
    </w:p>
    <w:p w14:paraId="1B016BC6" w14:textId="63EA2DA6" w:rsidR="00C8663B" w:rsidRPr="001E661A" w:rsidRDefault="00C8663B" w:rsidP="00C8663B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Wykonawca ponosi całkowitą odpowiedzialność cywilną za straty i szkody powstałe w związku z wykonywanymi przez Wykonawcę czynnościami lub przy okazji ich wykonywania, a będącymi następstwem działania Wykonawcy, rażącego niedbalstwa, braku należytej staranności</w:t>
      </w:r>
      <w:r w:rsidR="003D1A4A">
        <w:rPr>
          <w:rFonts w:ascii="Arial" w:hAnsi="Arial" w:cs="Arial"/>
          <w:sz w:val="20"/>
          <w:szCs w:val="20"/>
          <w:lang w:val="pl-PL"/>
        </w:rPr>
        <w:t>,</w:t>
      </w:r>
    </w:p>
    <w:p w14:paraId="20905B2E" w14:textId="71174493" w:rsidR="00C8663B" w:rsidRPr="001E661A" w:rsidRDefault="00C8663B" w:rsidP="00C8663B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Wykonawca ponosi całkowitą odpowiedzialność cywilnoprawną, w tym płatność ewentualnych należności za szkody i następstwa spowodowane niewłaściwym wykonywaniem prac objętych niniejszą umowa oraz wypełnianiem obowiązków wynikających z niniejszej umowy</w:t>
      </w:r>
      <w:r w:rsidR="003D1A4A">
        <w:rPr>
          <w:rFonts w:ascii="Arial" w:hAnsi="Arial" w:cs="Arial"/>
          <w:sz w:val="20"/>
          <w:szCs w:val="20"/>
          <w:lang w:val="pl-PL"/>
        </w:rPr>
        <w:t>,</w:t>
      </w:r>
    </w:p>
    <w:p w14:paraId="5D06BBCA" w14:textId="6E55D203" w:rsidR="00C8663B" w:rsidRPr="001E661A" w:rsidRDefault="00C8663B" w:rsidP="00C8663B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Wykonawca ponosi pełną odpowiedzialność wobec Zamawiającego za usługi wykonywane przez podwykonawców</w:t>
      </w:r>
      <w:r w:rsidR="003D1A4A">
        <w:rPr>
          <w:rFonts w:ascii="Arial" w:hAnsi="Arial" w:cs="Arial"/>
          <w:sz w:val="20"/>
          <w:szCs w:val="20"/>
          <w:lang w:val="pl-PL"/>
        </w:rPr>
        <w:t>,</w:t>
      </w:r>
    </w:p>
    <w:p w14:paraId="665F2A8B" w14:textId="181CE7B8" w:rsidR="00C8663B" w:rsidRPr="001E661A" w:rsidRDefault="00C8663B" w:rsidP="00C8663B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Wykonawca ponosi całkowitą odpowiedzialność cywilną za straty i szkody powstałe w związku z wykonywanymi przez Podwykonawcę czynnościami lub przy okazji ich wykonywania, a będącymi następstwem działania podwykonawcy, rażącego niedbalstwa, braku należytej staranności</w:t>
      </w:r>
      <w:r w:rsidR="003D1A4A">
        <w:rPr>
          <w:rFonts w:ascii="Arial" w:hAnsi="Arial" w:cs="Arial"/>
          <w:sz w:val="20"/>
          <w:szCs w:val="20"/>
          <w:lang w:val="pl-PL"/>
        </w:rPr>
        <w:t>,</w:t>
      </w:r>
    </w:p>
    <w:p w14:paraId="6BF0017E" w14:textId="77777777" w:rsidR="00C8663B" w:rsidRPr="001E661A" w:rsidRDefault="00C8663B" w:rsidP="00C8663B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Wykonawca ponosi odpowiedzialność od następstw i za wyniki działalności w zakresie:</w:t>
      </w:r>
    </w:p>
    <w:p w14:paraId="7176274C" w14:textId="5B3DFF10" w:rsidR="00C8663B" w:rsidRPr="001E661A" w:rsidRDefault="003D1A4A" w:rsidP="00C8663B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</w:t>
      </w:r>
      <w:r w:rsidR="00C8663B" w:rsidRPr="001E661A">
        <w:rPr>
          <w:rFonts w:ascii="Arial" w:hAnsi="Arial" w:cs="Arial"/>
          <w:sz w:val="20"/>
          <w:szCs w:val="20"/>
          <w:lang w:val="pl-PL"/>
        </w:rPr>
        <w:t>rganizacji i wykonywania usługi,</w:t>
      </w:r>
    </w:p>
    <w:p w14:paraId="5CCE776F" w14:textId="5CBD950E" w:rsidR="00C8663B" w:rsidRPr="001E661A" w:rsidRDefault="003D1A4A" w:rsidP="00C8663B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C8663B" w:rsidRPr="001E661A">
        <w:rPr>
          <w:rFonts w:ascii="Arial" w:hAnsi="Arial" w:cs="Arial"/>
          <w:sz w:val="20"/>
          <w:szCs w:val="20"/>
          <w:lang w:val="pl-PL"/>
        </w:rPr>
        <w:t>abezpieczenia interesów osób trzecich,</w:t>
      </w:r>
    </w:p>
    <w:p w14:paraId="77C8BBA8" w14:textId="1BCF6C7A" w:rsidR="00C8663B" w:rsidRPr="001E661A" w:rsidRDefault="003D1A4A" w:rsidP="00C8663B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</w:t>
      </w:r>
      <w:r w:rsidR="00C8663B" w:rsidRPr="001E661A">
        <w:rPr>
          <w:rFonts w:ascii="Arial" w:hAnsi="Arial" w:cs="Arial"/>
          <w:sz w:val="20"/>
          <w:szCs w:val="20"/>
          <w:lang w:val="pl-PL"/>
        </w:rPr>
        <w:t>chrony Środowiska,</w:t>
      </w:r>
    </w:p>
    <w:p w14:paraId="6AD4102B" w14:textId="1DE140C8" w:rsidR="00C8663B" w:rsidRPr="001E661A" w:rsidRDefault="003D1A4A" w:rsidP="00C8663B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="00C8663B" w:rsidRPr="001E661A">
        <w:rPr>
          <w:rFonts w:ascii="Arial" w:hAnsi="Arial" w:cs="Arial"/>
          <w:sz w:val="20"/>
          <w:szCs w:val="20"/>
          <w:lang w:val="pl-PL"/>
        </w:rPr>
        <w:t>arunków bezpieczeństwa i higieny pracy.</w:t>
      </w:r>
    </w:p>
    <w:p w14:paraId="647D3070" w14:textId="1360512F" w:rsidR="00C8663B" w:rsidRPr="001E661A" w:rsidRDefault="00C8663B" w:rsidP="00C8663B">
      <w:pPr>
        <w:pStyle w:val="Bezodstpw"/>
        <w:numPr>
          <w:ilvl w:val="0"/>
          <w:numId w:val="20"/>
        </w:numPr>
        <w:jc w:val="both"/>
        <w:rPr>
          <w:rFonts w:ascii="Arial" w:hAnsi="Arial" w:cs="Arial"/>
          <w:i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 xml:space="preserve">Wykonawca zobowiązany jest zrealizować zamówienie na zasadach i zgodnie z warunkami opisanymi </w:t>
      </w:r>
      <w:r w:rsidR="00E222DE" w:rsidRPr="001E661A">
        <w:rPr>
          <w:rFonts w:ascii="Arial" w:hAnsi="Arial" w:cs="Arial"/>
          <w:sz w:val="20"/>
          <w:szCs w:val="20"/>
          <w:lang w:val="pl-PL"/>
        </w:rPr>
        <w:t>w </w:t>
      </w:r>
      <w:r w:rsidR="00E222DE">
        <w:rPr>
          <w:rFonts w:ascii="Arial" w:hAnsi="Arial" w:cs="Arial"/>
          <w:sz w:val="20"/>
          <w:szCs w:val="20"/>
          <w:lang w:val="pl-PL"/>
        </w:rPr>
        <w:t>SWZ i Ofertą Wykonawcy, które stanowią integralną część umowy</w:t>
      </w:r>
      <w:r w:rsidRPr="001E661A">
        <w:rPr>
          <w:rFonts w:ascii="Arial" w:hAnsi="Arial" w:cs="Arial"/>
          <w:sz w:val="20"/>
          <w:szCs w:val="20"/>
          <w:lang w:val="pl-PL"/>
        </w:rPr>
        <w:t xml:space="preserve"> oraz zgodnie z obowiązującymi przepisami prawa mającymi zastosowanie w danym przedmiocie zamówienia – w szczególności posiadając odpowiednie wpisy, decyzj</w:t>
      </w:r>
      <w:r w:rsidR="003D1A4A">
        <w:rPr>
          <w:rFonts w:ascii="Arial" w:hAnsi="Arial" w:cs="Arial"/>
          <w:sz w:val="20"/>
          <w:szCs w:val="20"/>
          <w:lang w:val="pl-PL"/>
        </w:rPr>
        <w:t>e</w:t>
      </w:r>
      <w:r w:rsidRPr="001E661A">
        <w:rPr>
          <w:rFonts w:ascii="Arial" w:hAnsi="Arial" w:cs="Arial"/>
          <w:sz w:val="20"/>
          <w:szCs w:val="20"/>
          <w:lang w:val="pl-PL"/>
        </w:rPr>
        <w:t>, zezwolenia</w:t>
      </w:r>
      <w:r w:rsidRPr="001E661A">
        <w:rPr>
          <w:rFonts w:ascii="Arial" w:hAnsi="Arial" w:cs="Arial"/>
          <w:i/>
          <w:lang w:val="pl-PL"/>
        </w:rPr>
        <w:t xml:space="preserve">. </w:t>
      </w:r>
    </w:p>
    <w:p w14:paraId="31B82B67" w14:textId="77777777" w:rsidR="00C8663B" w:rsidRPr="00E222DE" w:rsidRDefault="00C8663B" w:rsidP="00C8663B">
      <w:pPr>
        <w:pStyle w:val="Bezodstpw"/>
        <w:numPr>
          <w:ilvl w:val="0"/>
          <w:numId w:val="25"/>
        </w:numPr>
        <w:ind w:left="426"/>
        <w:jc w:val="both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E222DE">
        <w:rPr>
          <w:rFonts w:ascii="Arial" w:hAnsi="Arial" w:cs="Arial"/>
          <w:bCs/>
          <w:color w:val="000000"/>
          <w:sz w:val="20"/>
          <w:szCs w:val="20"/>
          <w:lang w:val="pl-PL"/>
        </w:rPr>
        <w:t>Obowiązek określenia wymagania zatrudnienia na podstawie umowy o pracę na podstawie art. 95 ust. 1 ustawy pzp:</w:t>
      </w:r>
    </w:p>
    <w:p w14:paraId="0165EBC8" w14:textId="7692C40C" w:rsidR="00C8663B" w:rsidRPr="00E222DE" w:rsidRDefault="00C8663B" w:rsidP="00C8663B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E222DE">
        <w:rPr>
          <w:rFonts w:ascii="Arial" w:hAnsi="Arial" w:cs="Arial"/>
          <w:noProof/>
          <w:sz w:val="20"/>
          <w:szCs w:val="20"/>
          <w:lang w:val="pl-PL"/>
        </w:rPr>
        <w:t>Zamawiający wymaga zatrudnienia przez Wykonawcę lub podwykonawcę na podstawie umowy o pracę osób bezpośrednio wykonujących czynności związane z zakresem przedmiotu umowy, jeżeli wykonywanie tych czynności polega na wykonywaniu pracy w sposób określony w art. 22 § 1 ustawy z dnia 26 czerwca 1974 r. – Kodeks pracy z wyjątkiem przypadków określonych obowiązującymi przepisami prawa (obowiązek ten nie dotyczy sytuacji, gdy prace te będą wykonywane samodzielnie i osobiście przez osoby fizyczne prowadzące działalność gospodarczą w postaci tzw. samozatrudnienia jako podwykonawcy);</w:t>
      </w:r>
    </w:p>
    <w:p w14:paraId="3E131792" w14:textId="519D215E" w:rsidR="00C8663B" w:rsidRPr="00E222DE" w:rsidRDefault="003D1A4A" w:rsidP="00C8663B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w</w:t>
      </w:r>
      <w:r w:rsidR="00C8663B" w:rsidRPr="00E222DE">
        <w:rPr>
          <w:rFonts w:ascii="Arial" w:hAnsi="Arial" w:cs="Arial"/>
          <w:noProof/>
          <w:sz w:val="20"/>
          <w:szCs w:val="20"/>
          <w:lang w:val="pl-PL"/>
        </w:rPr>
        <w:t xml:space="preserve"> trakcie realizacji zamówienia Zamawiający uprawniony jest do wykonywania czynności kontrolnych wobec Wykonawcy odnośnie spełniania przez Wykonawcę lub podwykonawcę wymogu zatrudnienia na podstawie umowy o pracę osób wykonujących wskazane w punkcie powyżej czynności. Zamawiający uprawniony jest w szczególności do: </w:t>
      </w:r>
    </w:p>
    <w:p w14:paraId="7D7C138E" w14:textId="77777777" w:rsidR="00C8663B" w:rsidRPr="00E222DE" w:rsidRDefault="00C8663B" w:rsidP="00C8663B">
      <w:pPr>
        <w:pStyle w:val="Akapitzlist"/>
        <w:numPr>
          <w:ilvl w:val="0"/>
          <w:numId w:val="27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E222DE">
        <w:rPr>
          <w:rFonts w:ascii="Arial" w:hAnsi="Arial" w:cs="Arial"/>
          <w:noProof/>
          <w:sz w:val="20"/>
          <w:szCs w:val="20"/>
          <w:lang w:val="pl-PL"/>
        </w:rPr>
        <w:t xml:space="preserve">żądania oświadczeń i dokumentów w zakresie potwierdzenia spełniania ww. wymogów i dokonywania ich oceny, </w:t>
      </w:r>
    </w:p>
    <w:p w14:paraId="1C0719E3" w14:textId="77777777" w:rsidR="00C8663B" w:rsidRPr="00E222DE" w:rsidRDefault="00C8663B" w:rsidP="00C8663B">
      <w:pPr>
        <w:pStyle w:val="Akapitzlist"/>
        <w:numPr>
          <w:ilvl w:val="0"/>
          <w:numId w:val="27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E222DE">
        <w:rPr>
          <w:rFonts w:ascii="Arial" w:hAnsi="Arial" w:cs="Arial"/>
          <w:noProof/>
          <w:sz w:val="20"/>
          <w:szCs w:val="20"/>
          <w:lang w:val="pl-PL"/>
        </w:rPr>
        <w:t>żądania wyjaśnień w przypadku wątpliwości w zakresie potwierdzenia spełniania ww. wymogów,</w:t>
      </w:r>
    </w:p>
    <w:p w14:paraId="5778D123" w14:textId="77777777" w:rsidR="00C8663B" w:rsidRPr="00E222DE" w:rsidRDefault="00C8663B" w:rsidP="00C8663B">
      <w:pPr>
        <w:pStyle w:val="Akapitzlist"/>
        <w:numPr>
          <w:ilvl w:val="0"/>
          <w:numId w:val="27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E222DE">
        <w:rPr>
          <w:rFonts w:ascii="Arial" w:hAnsi="Arial" w:cs="Arial"/>
          <w:noProof/>
          <w:sz w:val="20"/>
          <w:szCs w:val="20"/>
          <w:lang w:val="pl-PL"/>
        </w:rPr>
        <w:t>przeprowadzania kontroli na miejscu wykonywania świadczenia.</w:t>
      </w:r>
    </w:p>
    <w:p w14:paraId="50FC03FB" w14:textId="28E3AF91" w:rsidR="00C8663B" w:rsidRPr="00E222DE" w:rsidRDefault="003D1A4A" w:rsidP="00C8663B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w</w:t>
      </w:r>
      <w:r w:rsidR="00C8663B" w:rsidRPr="00E222DE">
        <w:rPr>
          <w:rFonts w:ascii="Arial" w:hAnsi="Arial" w:cs="Arial"/>
          <w:noProof/>
          <w:sz w:val="20"/>
          <w:szCs w:val="20"/>
          <w:lang w:val="pl-PL"/>
        </w:rPr>
        <w:t xml:space="preserve">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pkt 1 powyżej czynności w trakcie realizacji zamówienia:</w:t>
      </w:r>
    </w:p>
    <w:p w14:paraId="6F318CF9" w14:textId="77777777" w:rsidR="00C8663B" w:rsidRPr="00E222DE" w:rsidRDefault="00C8663B" w:rsidP="00C8663B">
      <w:pPr>
        <w:pStyle w:val="Akapitzlist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E222DE">
        <w:rPr>
          <w:rFonts w:ascii="Arial" w:hAnsi="Arial" w:cs="Arial"/>
          <w:noProof/>
          <w:sz w:val="20"/>
          <w:szCs w:val="20"/>
          <w:lang w:val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funkcji pełnionych przez te osoby, rodzaju umowy o pracę i wymiaru etatu oraz podpis osoby uprawnionej do złożenia oświadczenia w imieniu Wykonawcy lub podwykonawcy;</w:t>
      </w:r>
    </w:p>
    <w:p w14:paraId="5AFA0FA9" w14:textId="77777777" w:rsidR="00C8663B" w:rsidRPr="00E222DE" w:rsidRDefault="00C8663B" w:rsidP="00C8663B">
      <w:pPr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E222DE">
        <w:rPr>
          <w:rFonts w:ascii="Arial" w:hAnsi="Arial" w:cs="Arial"/>
          <w:noProof/>
          <w:sz w:val="20"/>
          <w:szCs w:val="20"/>
          <w:lang w:val="pl-PL"/>
        </w:rPr>
        <w:t xml:space="preserve">poświadczoną za zgodność z oryginałem odpowiednio przez Wykonawcę lub 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</w:t>
      </w:r>
      <w:r w:rsidRPr="00E222DE">
        <w:rPr>
          <w:rFonts w:ascii="Arial" w:hAnsi="Arial" w:cs="Arial"/>
          <w:noProof/>
          <w:sz w:val="20"/>
          <w:szCs w:val="20"/>
          <w:lang w:val="pl-PL"/>
        </w:rPr>
        <w:lastRenderedPageBreak/>
        <w:t>osobowych pracowników, zgodnie z przepisami rozporządzenia Parlamentu Europejskiego i Rady (UE) 2016/679 z dnia 27 kwietnia 2016 r. w sprawie ochrony osób fizycznych w związku z przetwarzaniem danych osobowych i w sprawie swobodnego przepływu takich danych oraz uchylenia dyrektywy 95/46/WE (tj. w szczególności bez adresów, nr PESEL pracowników). Imię i nazwisko pracownika nie podlega anonimizacji. Informacje takie jak: data zawarcia umowy, rodzaj umowy o pracę i wymiar etatu powinny być możliwe do zidentyfikowania;</w:t>
      </w:r>
    </w:p>
    <w:p w14:paraId="4637B31E" w14:textId="77777777" w:rsidR="00C8663B" w:rsidRPr="00E222DE" w:rsidRDefault="00C8663B" w:rsidP="00C8663B">
      <w:pPr>
        <w:spacing w:after="0" w:line="240" w:lineRule="auto"/>
        <w:ind w:left="1066"/>
        <w:contextualSpacing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E222DE">
        <w:rPr>
          <w:rFonts w:ascii="Arial" w:hAnsi="Arial" w:cs="Arial"/>
          <w:noProof/>
          <w:sz w:val="20"/>
          <w:szCs w:val="20"/>
          <w:lang w:val="pl-PL"/>
        </w:rPr>
        <w:t>Wyliczenie ma charakter przykładowy. Umowa o pracę może zawierać również inne dane, które podlegają anonimizacji. Każda umowa powinna zostać przeanalizowana przez składającego pod kątem przepisów rozporządzenia Parlamentu Europejskiego i Rady (UE) 2016/679 z dnia 27 kwietnia 2016 r. w sprawie ochrony osób fizycznych w związku z przetwarzaniem danych osobowych i w sprawie swobodnego przepływu takich danych oraz uchylenia dyrektywy 95/46/WE; zakres anonimizacji umowy musi być zgodny z przepisami ww. rozporządzenia.</w:t>
      </w:r>
    </w:p>
    <w:p w14:paraId="61DF4EE0" w14:textId="696C5B6D" w:rsidR="00C8663B" w:rsidRPr="00E222DE" w:rsidRDefault="003D1A4A" w:rsidP="00C8663B">
      <w:pPr>
        <w:pStyle w:val="Bezodstpw"/>
        <w:numPr>
          <w:ilvl w:val="0"/>
          <w:numId w:val="26"/>
        </w:numPr>
        <w:jc w:val="both"/>
        <w:rPr>
          <w:rFonts w:ascii="Arial" w:hAnsi="Arial" w:cs="Arial"/>
          <w:b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w</w:t>
      </w:r>
      <w:r w:rsidR="00C8663B" w:rsidRPr="00E222DE">
        <w:rPr>
          <w:rFonts w:ascii="Arial" w:hAnsi="Arial" w:cs="Arial"/>
          <w:noProof/>
          <w:sz w:val="20"/>
          <w:szCs w:val="20"/>
          <w:lang w:val="pl-PL"/>
        </w:rPr>
        <w:t xml:space="preserve"> przypadku uzasadnionych wątpliwości co do przestrzegania prawa pracy przez Wykonawcę lub podwykonawcę, </w:t>
      </w:r>
      <w:r>
        <w:rPr>
          <w:rFonts w:ascii="Arial" w:hAnsi="Arial" w:cs="Arial"/>
          <w:noProof/>
          <w:sz w:val="20"/>
          <w:szCs w:val="20"/>
          <w:lang w:val="pl-PL"/>
        </w:rPr>
        <w:t>Z</w:t>
      </w:r>
      <w:r w:rsidR="00C8663B" w:rsidRPr="00E222DE">
        <w:rPr>
          <w:rFonts w:ascii="Arial" w:hAnsi="Arial" w:cs="Arial"/>
          <w:noProof/>
          <w:sz w:val="20"/>
          <w:szCs w:val="20"/>
          <w:lang w:val="pl-PL"/>
        </w:rPr>
        <w:t>amawiający może zwrócić się o przeprowadzenie kontroli przez Państwową Inspekcję Pracy</w:t>
      </w:r>
    </w:p>
    <w:p w14:paraId="4EE1E46E" w14:textId="77777777" w:rsidR="00C8663B" w:rsidRPr="00E222DE" w:rsidRDefault="00C8663B" w:rsidP="00C8663B">
      <w:pPr>
        <w:pStyle w:val="Bezodstpw"/>
        <w:ind w:left="360"/>
        <w:jc w:val="both"/>
        <w:rPr>
          <w:rFonts w:ascii="Arial" w:hAnsi="Arial" w:cs="Arial"/>
          <w:b/>
          <w:noProof/>
          <w:sz w:val="20"/>
          <w:szCs w:val="20"/>
          <w:lang w:val="pl-PL"/>
        </w:rPr>
      </w:pPr>
    </w:p>
    <w:p w14:paraId="4B052FDE" w14:textId="77777777" w:rsidR="00C8663B" w:rsidRPr="001E661A" w:rsidRDefault="00C8663B" w:rsidP="00C8663B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1E661A">
        <w:rPr>
          <w:rFonts w:ascii="Arial" w:hAnsi="Arial" w:cs="Arial"/>
          <w:b/>
          <w:sz w:val="20"/>
          <w:szCs w:val="20"/>
          <w:lang w:val="pl-PL"/>
        </w:rPr>
        <w:t>§ 2</w:t>
      </w:r>
    </w:p>
    <w:p w14:paraId="210A44AC" w14:textId="77777777" w:rsidR="00C8663B" w:rsidRPr="001E661A" w:rsidRDefault="00C8663B" w:rsidP="00C8663B">
      <w:pPr>
        <w:pStyle w:val="Bezodstpw"/>
        <w:ind w:left="360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Niniejsza umowa zawarta jest na okres od 1 stycznia 2022 r. do 31 grudnia 2022 r.</w:t>
      </w:r>
    </w:p>
    <w:p w14:paraId="21F938FA" w14:textId="77777777" w:rsidR="00C8663B" w:rsidRPr="001E661A" w:rsidRDefault="00C8663B" w:rsidP="00C8663B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</w:p>
    <w:p w14:paraId="710B9507" w14:textId="77777777" w:rsidR="00C8663B" w:rsidRPr="001E661A" w:rsidRDefault="00C8663B" w:rsidP="00C8663B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1E661A">
        <w:rPr>
          <w:rFonts w:ascii="Arial" w:hAnsi="Arial" w:cs="Arial"/>
          <w:b/>
          <w:sz w:val="20"/>
          <w:szCs w:val="20"/>
          <w:lang w:val="pl-PL"/>
        </w:rPr>
        <w:t>§ 3</w:t>
      </w:r>
    </w:p>
    <w:p w14:paraId="64610EF3" w14:textId="77777777" w:rsidR="00C8663B" w:rsidRPr="001E661A" w:rsidRDefault="00C8663B" w:rsidP="00C8663B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Obowiązującą formą wynagrodzenia jest wynagrodzenie wynikające z cen jednostkowych określonych w Załączniku Nr 1b do Oferty Wykonawcy – Formularz cenowy oraz ilości wykonanych czynności stanowiących przedmiot umowy.</w:t>
      </w:r>
    </w:p>
    <w:p w14:paraId="7A875F35" w14:textId="3E7E37C2" w:rsidR="00C8663B" w:rsidRPr="001E661A" w:rsidRDefault="00C8663B" w:rsidP="00C8663B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 xml:space="preserve">Ceny jednostkowe określone w Załączniku Nr 1b do oferty – Formularz cenowy zawierają wszystkie koszty i składniki związane z prawidłową realizacją przedmiotu umowy zgodnie z wymaganiami stawianymi przez Zamawiającego, tj. koszt </w:t>
      </w:r>
      <w:r w:rsidR="00114CEE">
        <w:rPr>
          <w:rFonts w:ascii="Arial" w:hAnsi="Arial" w:cs="Arial"/>
          <w:sz w:val="20"/>
          <w:szCs w:val="20"/>
          <w:lang w:val="pl-PL"/>
        </w:rPr>
        <w:t>usług</w:t>
      </w:r>
      <w:r w:rsidRPr="001E661A">
        <w:rPr>
          <w:rFonts w:ascii="Arial" w:hAnsi="Arial" w:cs="Arial"/>
          <w:sz w:val="20"/>
          <w:szCs w:val="20"/>
          <w:lang w:val="pl-PL"/>
        </w:rPr>
        <w:t>, zakupu niezbędnych materiałów i leków podawanych zwierzętom w zakładzie leczniczym oraz wydawanych opiekunom, transportu oraz koszty pośrednie i zysk z uwzględnieniem wszystkich elementów cenotwórczych.</w:t>
      </w:r>
    </w:p>
    <w:p w14:paraId="365C79C7" w14:textId="77777777" w:rsidR="00C8663B" w:rsidRPr="001E661A" w:rsidRDefault="00C8663B" w:rsidP="00C8663B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Ceny jednostkowe za wykonanie przedmiotu umowy nie ulegną zmianie w okresie obowiązywania niniejszej umowy.</w:t>
      </w:r>
    </w:p>
    <w:p w14:paraId="14B89525" w14:textId="77777777" w:rsidR="00C8663B" w:rsidRPr="001E661A" w:rsidRDefault="00C8663B" w:rsidP="00C8663B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Wartość faktycznie wykonanych czynności stanowiących przedmiot umowy może różnić się od zadeklarowanej w załączniku nr 1b do Ofert Wykonawcy – Formularzu cenowym i zależeć będzie od rzeczywistych potrzeb, a Zamawiający nie będzie ponosił żadnych konsekwencji z tego tytułu. Podana ilość czynności jest wyłącznie wartością szacunkową.</w:t>
      </w:r>
    </w:p>
    <w:p w14:paraId="083E7BB8" w14:textId="77777777" w:rsidR="00C8663B" w:rsidRPr="001E661A" w:rsidRDefault="00C8663B" w:rsidP="00C8663B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 xml:space="preserve">Łączny koszt przedmiotu umowy w 2022 r. nie przekroczy kwoty </w:t>
      </w:r>
      <w:r w:rsidRPr="001E661A">
        <w:rPr>
          <w:rFonts w:ascii="Arial" w:hAnsi="Arial" w:cs="Arial"/>
          <w:bCs/>
          <w:sz w:val="20"/>
          <w:szCs w:val="20"/>
          <w:lang w:val="pl-PL"/>
        </w:rPr>
        <w:t>……… zł brutto</w:t>
      </w:r>
      <w:r w:rsidRPr="001E661A">
        <w:rPr>
          <w:rFonts w:ascii="Arial" w:hAnsi="Arial" w:cs="Arial"/>
          <w:sz w:val="20"/>
          <w:szCs w:val="20"/>
          <w:lang w:val="pl-PL"/>
        </w:rPr>
        <w:t xml:space="preserve"> (słownie: ………</w:t>
      </w:r>
      <w:proofErr w:type="gramStart"/>
      <w:r w:rsidRPr="001E661A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Pr="001E661A">
        <w:rPr>
          <w:rFonts w:ascii="Arial" w:hAnsi="Arial" w:cs="Arial"/>
          <w:sz w:val="20"/>
          <w:szCs w:val="20"/>
          <w:lang w:val="pl-PL"/>
        </w:rPr>
        <w:t xml:space="preserve">.). </w:t>
      </w:r>
    </w:p>
    <w:p w14:paraId="601CFC10" w14:textId="54B72D59" w:rsidR="00C8663B" w:rsidRPr="002E3770" w:rsidRDefault="00C8663B" w:rsidP="00C8663B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4C1AD6">
        <w:rPr>
          <w:rFonts w:ascii="Arial" w:hAnsi="Arial" w:cs="Arial"/>
          <w:sz w:val="20"/>
          <w:szCs w:val="20"/>
          <w:lang w:val="pl-PL"/>
        </w:rPr>
        <w:t xml:space="preserve">Strony postanawiają, że rozliczenie przedmiotu umowy odbywać się będzie fakturami częściowymi, wystawianymi po wykonaniu zgłoszonych przez Zamawiającego czynności stanowiących przedmiot umowy zatwierdzonych protokołem przez Zleceniodawcę. </w:t>
      </w:r>
      <w:r w:rsidRPr="002E3770">
        <w:rPr>
          <w:rFonts w:ascii="Arial" w:hAnsi="Arial" w:cs="Arial"/>
          <w:sz w:val="20"/>
          <w:szCs w:val="20"/>
          <w:lang w:val="pl-PL"/>
        </w:rPr>
        <w:t xml:space="preserve">Integralną częścią faktury będzie załącznik Nr </w:t>
      </w:r>
      <w:r w:rsidR="002E3770" w:rsidRPr="002E3770">
        <w:rPr>
          <w:rFonts w:ascii="Arial" w:hAnsi="Arial" w:cs="Arial"/>
          <w:sz w:val="20"/>
          <w:szCs w:val="20"/>
          <w:lang w:val="pl-PL"/>
        </w:rPr>
        <w:t>1</w:t>
      </w:r>
      <w:r w:rsidRPr="002E3770">
        <w:rPr>
          <w:rFonts w:ascii="Arial" w:hAnsi="Arial" w:cs="Arial"/>
          <w:sz w:val="20"/>
          <w:szCs w:val="20"/>
          <w:lang w:val="pl-PL"/>
        </w:rPr>
        <w:t xml:space="preserve"> do umowy zawierający tabelaryczne zestawienie wszystkich wykonanych czynności wraz z wartościami brutto poszczególnych czynności i ich podsumowaniem.</w:t>
      </w:r>
    </w:p>
    <w:p w14:paraId="52FED0D2" w14:textId="77777777" w:rsidR="00C8663B" w:rsidRPr="001E661A" w:rsidRDefault="00C8663B" w:rsidP="00C8663B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 xml:space="preserve">Podstawą wystawienia faktur jest podpisany przez uprawnionego pracownika Zamawiającego protokół odbioru sporządzony na podstawie przygotowanego przez Wykonawcę tabelarycznego zestawienia wszystkich wykonanych czynności dostarczonego do Zleceniodawcy w terminie nie dłuższym niż 7 dni od zakończenia miesięcznego okresu rozliczeniowego. </w:t>
      </w:r>
    </w:p>
    <w:p w14:paraId="149DEE6B" w14:textId="77777777" w:rsidR="00C8663B" w:rsidRPr="001E661A" w:rsidRDefault="00C8663B" w:rsidP="00C8663B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Zamawiający ma obowiązek zapłaty faktur w terminie 30 dni licząc od daty doręczenia prawidłowo wystawionej faktury.</w:t>
      </w:r>
    </w:p>
    <w:p w14:paraId="09D04874" w14:textId="77777777" w:rsidR="00C8663B" w:rsidRPr="001E661A" w:rsidRDefault="00C8663B" w:rsidP="00C8663B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Za datę zapłaty uznaje się datę złożenia polecenia przelewu w banku Zamawiającego.</w:t>
      </w:r>
    </w:p>
    <w:p w14:paraId="16784BDB" w14:textId="77777777" w:rsidR="00C8663B" w:rsidRPr="001E661A" w:rsidRDefault="00C8663B" w:rsidP="00C8663B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Zamawiający nie przewiduje udzielania zaliczek na poczet wykonania przedmiotu umowy.</w:t>
      </w:r>
    </w:p>
    <w:p w14:paraId="2002CF80" w14:textId="77777777" w:rsidR="00C8663B" w:rsidRPr="001E661A" w:rsidRDefault="00C8663B" w:rsidP="00C8663B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 xml:space="preserve">Rozliczenie płatności nastąpi za pośrednictwem mechanizmu podzielonej płatności </w:t>
      </w:r>
      <w:proofErr w:type="spellStart"/>
      <w:r w:rsidRPr="001E661A">
        <w:rPr>
          <w:rFonts w:ascii="Arial" w:hAnsi="Arial" w:cs="Arial"/>
          <w:sz w:val="20"/>
          <w:szCs w:val="20"/>
          <w:lang w:val="pl-PL"/>
        </w:rPr>
        <w:t>split</w:t>
      </w:r>
      <w:proofErr w:type="spellEnd"/>
      <w:r w:rsidRPr="001E661A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1E661A">
        <w:rPr>
          <w:rFonts w:ascii="Arial" w:hAnsi="Arial" w:cs="Arial"/>
          <w:sz w:val="20"/>
          <w:szCs w:val="20"/>
          <w:lang w:val="pl-PL"/>
        </w:rPr>
        <w:t>payment</w:t>
      </w:r>
      <w:proofErr w:type="spellEnd"/>
      <w:r w:rsidRPr="001E661A">
        <w:rPr>
          <w:rFonts w:ascii="Arial" w:hAnsi="Arial" w:cs="Arial"/>
          <w:sz w:val="20"/>
          <w:szCs w:val="20"/>
          <w:lang w:val="pl-PL"/>
        </w:rPr>
        <w:t>.</w:t>
      </w:r>
    </w:p>
    <w:p w14:paraId="26DF2B28" w14:textId="77777777" w:rsidR="00C8663B" w:rsidRPr="001E661A" w:rsidRDefault="00C8663B" w:rsidP="00C8663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Na fakturze jako nabywcę należy wpisać Gminę Stare Babice, ul. Rynek 32, 05-082 Stare Babice, NIP: 118-202-55-48, a jako odbiorcę Urząd Gminy Stare Babice, ul. Rynek 32, 05-082 Stare Babice.</w:t>
      </w:r>
    </w:p>
    <w:p w14:paraId="5A876636" w14:textId="77777777" w:rsidR="00C8663B" w:rsidRPr="001E661A" w:rsidRDefault="00C8663B" w:rsidP="00C8663B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  <w:lang w:val="pl-PL"/>
        </w:rPr>
      </w:pPr>
    </w:p>
    <w:p w14:paraId="176906CD" w14:textId="77777777" w:rsidR="00C8663B" w:rsidRPr="001E661A" w:rsidRDefault="00C8663B" w:rsidP="00C8663B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1E661A">
        <w:rPr>
          <w:rFonts w:ascii="Arial" w:hAnsi="Arial" w:cs="Arial"/>
          <w:b/>
          <w:sz w:val="20"/>
          <w:lang w:val="pl-PL"/>
        </w:rPr>
        <w:t>§ 4</w:t>
      </w:r>
    </w:p>
    <w:p w14:paraId="3336B081" w14:textId="77777777" w:rsidR="00C8663B" w:rsidRPr="001E661A" w:rsidRDefault="00C8663B" w:rsidP="00C8663B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Strony postanawiają, że obowiązującą je formą odszkodowania stanowią w pierwszej kolejności kary umowne.</w:t>
      </w:r>
    </w:p>
    <w:p w14:paraId="541E0A05" w14:textId="77777777" w:rsidR="00C8663B" w:rsidRPr="001E661A" w:rsidRDefault="00C8663B" w:rsidP="00C8663B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Kary te naliczane będą w następujących wypadkach i wysokościach:</w:t>
      </w:r>
    </w:p>
    <w:p w14:paraId="1F7354C2" w14:textId="77777777" w:rsidR="00C8663B" w:rsidRPr="001E661A" w:rsidRDefault="00C8663B" w:rsidP="00C8663B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lastRenderedPageBreak/>
        <w:t>za każdorazowe stwierdzone wykonanie usług objętych przedmiotem zamówienia niezgodne z zasadami określonymi w umowie w szczególności w § 1 (z wyłączeniem czynności, za które naliczane będą kary zgodnie z § 4 ust. 2 pkt. 2, 3) w wysokości 200 zł (słownie: dwieście zł) za każdorazowe niezgodne wykonanie;</w:t>
      </w:r>
    </w:p>
    <w:p w14:paraId="26876261" w14:textId="77777777" w:rsidR="00C8663B" w:rsidRPr="001E661A" w:rsidRDefault="00C8663B" w:rsidP="00C8663B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Hlk27058613"/>
      <w:r w:rsidRPr="001E661A">
        <w:rPr>
          <w:rFonts w:ascii="Arial" w:hAnsi="Arial" w:cs="Arial"/>
          <w:sz w:val="20"/>
          <w:szCs w:val="20"/>
          <w:lang w:val="pl-PL"/>
        </w:rPr>
        <w:t>za niespełnienie przez Wykonawcę lub Podwykonawcę wymogu zatrudnienia na podstawie umowy o pracę osób wykonujących czynności wskazane w § 1 ust. 5 w wysokości 200 zł (słownie: dwieście zł) za każdy przypadek zatrudnienia osoby bez umowy o pracę;</w:t>
      </w:r>
    </w:p>
    <w:bookmarkEnd w:id="0"/>
    <w:p w14:paraId="32D5FD27" w14:textId="77777777" w:rsidR="00C8663B" w:rsidRPr="001E661A" w:rsidRDefault="00C8663B" w:rsidP="00C8663B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za odstąpienie od umowy z przyczyn zależnych od Wykonawcy w wysokości 1 000 zł (słownie: jeden tysiąc zł);</w:t>
      </w:r>
    </w:p>
    <w:p w14:paraId="565D99CF" w14:textId="77777777" w:rsidR="00C8663B" w:rsidRPr="001E661A" w:rsidRDefault="00C8663B" w:rsidP="00C8663B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 przypadku odstąpienia przez Zamawiającego od umowy z przyczyn zależnych od Wykonawcy kary naliczone do dnia odstąpienia są nadal należne.</w:t>
      </w:r>
    </w:p>
    <w:p w14:paraId="5FE26F77" w14:textId="77777777" w:rsidR="00C8663B" w:rsidRPr="001E661A" w:rsidRDefault="00C8663B" w:rsidP="00C8663B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Strony postanawiają, że kary umowne stają się wymagalne z chwilą zaistnienia podstawy do ich naliczania bez konieczności odrębnego wezwania.</w:t>
      </w:r>
    </w:p>
    <w:p w14:paraId="0CDB1D32" w14:textId="77777777" w:rsidR="00C8663B" w:rsidRPr="001E661A" w:rsidRDefault="00C8663B" w:rsidP="00C8663B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Wykonawca oświadcza, że zgadza się na potrącenie naliczonych kar umownych z wystawionej faktury.</w:t>
      </w:r>
    </w:p>
    <w:p w14:paraId="4CFBCF65" w14:textId="61268431" w:rsidR="00C8663B" w:rsidRDefault="00C8663B" w:rsidP="00C8663B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Strony zastrzegają sobie prawo do odszkodowania przenoszącego wysokość kar umownych do wysokości rzeczywiście poniesionej szkody.</w:t>
      </w:r>
    </w:p>
    <w:p w14:paraId="283B5F29" w14:textId="77777777" w:rsidR="0089181A" w:rsidRDefault="0089181A" w:rsidP="0089181A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625C3F">
        <w:rPr>
          <w:rFonts w:ascii="Arial" w:hAnsi="Arial" w:cs="Arial"/>
          <w:sz w:val="20"/>
          <w:szCs w:val="20"/>
          <w:lang w:val="pl-PL"/>
        </w:rPr>
        <w:t>Kary naliczone z różnych tytułów mogą być sumowane.</w:t>
      </w:r>
    </w:p>
    <w:p w14:paraId="08BE6411" w14:textId="77777777" w:rsidR="0089181A" w:rsidRDefault="0089181A" w:rsidP="0089181A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9A39B7">
        <w:rPr>
          <w:rFonts w:ascii="Arial" w:hAnsi="Arial" w:cs="Arial"/>
          <w:sz w:val="20"/>
          <w:szCs w:val="20"/>
          <w:lang w:val="pl-PL"/>
        </w:rPr>
        <w:t>Jeżeli przyczyna naliczenia kary umownej stanowi jednocześnie wyłączną przyczynę odstąpienia przez Zamawiającego od umowy, Zamawiającemu przysługuje jedna kara umowna bądź z tytułu odstąpienia bądź z tytułu tej przyczyny – w zależności, która z nich jest w wyższej wysokości.</w:t>
      </w:r>
    </w:p>
    <w:p w14:paraId="0B118E2F" w14:textId="594A522F" w:rsidR="0089181A" w:rsidRDefault="0089181A" w:rsidP="0089181A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9A39B7">
        <w:rPr>
          <w:rFonts w:ascii="Arial" w:hAnsi="Arial" w:cs="Arial"/>
          <w:sz w:val="20"/>
          <w:szCs w:val="20"/>
          <w:lang w:val="pl-PL"/>
        </w:rPr>
        <w:t xml:space="preserve">Łączna maksymalna wysokość kar umownych, których mogą dochodzić strony wynosi 50% łącznego kosztu przedmiotu umowy, określonego w § 3 ust. </w:t>
      </w:r>
      <w:r>
        <w:rPr>
          <w:rFonts w:ascii="Arial" w:hAnsi="Arial" w:cs="Arial"/>
          <w:sz w:val="20"/>
          <w:szCs w:val="20"/>
          <w:lang w:val="pl-PL"/>
        </w:rPr>
        <w:t>5</w:t>
      </w:r>
      <w:r w:rsidRPr="009A39B7">
        <w:rPr>
          <w:rFonts w:ascii="Arial" w:hAnsi="Arial" w:cs="Arial"/>
          <w:sz w:val="20"/>
          <w:szCs w:val="20"/>
          <w:lang w:val="pl-PL"/>
        </w:rPr>
        <w:t>.</w:t>
      </w:r>
    </w:p>
    <w:p w14:paraId="7350336D" w14:textId="64020D38" w:rsidR="00C8663B" w:rsidRPr="00907A06" w:rsidRDefault="0089181A" w:rsidP="00907A0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9A39B7">
        <w:rPr>
          <w:rFonts w:ascii="Arial" w:hAnsi="Arial" w:cs="Arial"/>
          <w:sz w:val="20"/>
          <w:szCs w:val="20"/>
          <w:lang w:val="pl-PL"/>
        </w:rPr>
        <w:t>Zapłata kar umownych nie zwalnia Wykonawcy z obowiązku wykonania wszystkich zobowiązań wynikających z umowy.</w:t>
      </w:r>
    </w:p>
    <w:p w14:paraId="66D1BF5A" w14:textId="77777777" w:rsidR="00C8663B" w:rsidRPr="001E661A" w:rsidRDefault="00C8663B" w:rsidP="00C8663B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1E661A">
        <w:rPr>
          <w:rFonts w:ascii="Arial" w:hAnsi="Arial" w:cs="Arial"/>
          <w:b/>
          <w:sz w:val="20"/>
          <w:lang w:val="pl-PL"/>
        </w:rPr>
        <w:t>§ 5</w:t>
      </w:r>
    </w:p>
    <w:p w14:paraId="17A6C91F" w14:textId="77777777" w:rsidR="00C8663B" w:rsidRPr="001E661A" w:rsidRDefault="00C8663B" w:rsidP="00C8663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>Zamawiający przewiduje możliwość dokonania istotnych zmian postanowień zawartej umowy w zakresie:</w:t>
      </w:r>
    </w:p>
    <w:p w14:paraId="747E738A" w14:textId="77777777" w:rsidR="00C8663B" w:rsidRPr="001E661A" w:rsidRDefault="00C8663B" w:rsidP="00C866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>terminu wykonania przedmiotu umowy wraz ze skutkami wprowadzenia takiej zmiany;</w:t>
      </w:r>
    </w:p>
    <w:p w14:paraId="322367B3" w14:textId="77777777" w:rsidR="00C8663B" w:rsidRPr="001E661A" w:rsidRDefault="00C8663B" w:rsidP="00C866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>zmiany zakresu przedmiotu umowy wraz ze skutkami wprowadzenia takiej zmiany;</w:t>
      </w:r>
    </w:p>
    <w:p w14:paraId="134E0D88" w14:textId="77777777" w:rsidR="00C8663B" w:rsidRPr="001E661A" w:rsidRDefault="00C8663B" w:rsidP="00C866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>sposobu wykonywania przedmiotu umowy wraz ze skutkami wprowadzenia takiej zmiany.</w:t>
      </w:r>
    </w:p>
    <w:p w14:paraId="3469C32B" w14:textId="77777777" w:rsidR="00C8663B" w:rsidRPr="001E661A" w:rsidRDefault="00C8663B" w:rsidP="00C8663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>Warunkiem dokonania zmiany określonej w ust. 1 powyżej są następujące sytuacje:</w:t>
      </w:r>
    </w:p>
    <w:p w14:paraId="4543E8E6" w14:textId="7CFC4687" w:rsidR="0089181A" w:rsidRPr="0089181A" w:rsidRDefault="0089181A" w:rsidP="0089181A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bookmarkStart w:id="1" w:name="_Hlk86239743"/>
      <w:r w:rsidRPr="0089181A">
        <w:rPr>
          <w:rFonts w:ascii="Arial" w:hAnsi="Arial" w:cs="Arial"/>
          <w:sz w:val="20"/>
          <w:lang w:val="pl-PL"/>
        </w:rPr>
        <w:t xml:space="preserve">zmiana umowy dokonana na </w:t>
      </w:r>
      <w:r w:rsidRPr="0089181A">
        <w:rPr>
          <w:rFonts w:ascii="Arial" w:hAnsi="Arial" w:cs="Arial"/>
          <w:sz w:val="20"/>
          <w:szCs w:val="20"/>
          <w:lang w:val="pl-PL"/>
        </w:rPr>
        <w:t xml:space="preserve">podstawie </w:t>
      </w:r>
      <w:r w:rsidRPr="0089181A">
        <w:rPr>
          <w:rFonts w:ascii="Arial" w:hAnsi="Arial" w:cs="Arial"/>
          <w:sz w:val="20"/>
          <w:szCs w:val="20"/>
          <w:lang w:val="pl-PL" w:bidi="en-US"/>
        </w:rPr>
        <w:t>art. 455 ust. 1 pkt 2 – 4 oraz ust. 2 ustawy pzp</w:t>
      </w:r>
      <w:r w:rsidRPr="0089181A">
        <w:rPr>
          <w:rFonts w:ascii="Arial" w:hAnsi="Arial" w:cs="Arial"/>
          <w:sz w:val="20"/>
          <w:lang w:val="pl-PL"/>
        </w:rPr>
        <w:t>;</w:t>
      </w:r>
    </w:p>
    <w:p w14:paraId="062FE6F5" w14:textId="4E4710AA" w:rsidR="00C8663B" w:rsidRDefault="00C8663B" w:rsidP="0089181A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noProof/>
          <w:sz w:val="20"/>
          <w:lang w:val="pl-PL"/>
        </w:rPr>
      </w:pPr>
      <w:r w:rsidRPr="002E3770">
        <w:rPr>
          <w:rFonts w:ascii="Arial" w:hAnsi="Arial" w:cs="Arial"/>
          <w:noProof/>
          <w:sz w:val="20"/>
          <w:lang w:val="pl-PL"/>
        </w:rPr>
        <w:t xml:space="preserve">udzielenie przed terminem zakończenia przedmiotu niniejszej umowy, zamówień, o których mowa w </w:t>
      </w:r>
      <w:r w:rsidRPr="002E3770">
        <w:rPr>
          <w:rFonts w:ascii="Arial" w:hAnsi="Arial" w:cs="Arial"/>
          <w:noProof/>
          <w:sz w:val="20"/>
          <w:szCs w:val="20"/>
          <w:lang w:val="pl-PL" w:bidi="en-US"/>
        </w:rPr>
        <w:t>art. 305 pkt 1 w związku z art. 214 ust. 1 pkt 7 ustawy</w:t>
      </w:r>
      <w:r w:rsidRPr="002E3770">
        <w:rPr>
          <w:rFonts w:ascii="Arial" w:hAnsi="Arial" w:cs="Arial"/>
          <w:noProof/>
          <w:sz w:val="20"/>
          <w:lang w:val="pl-PL"/>
        </w:rPr>
        <w:t>, których wykonanie ma wpływ na termin realizacji zamówienia podstawowego;</w:t>
      </w:r>
    </w:p>
    <w:p w14:paraId="17573283" w14:textId="5DD7402E" w:rsidR="008F1377" w:rsidRPr="008F1377" w:rsidRDefault="008F1377" w:rsidP="008F1377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noProof/>
          <w:sz w:val="20"/>
          <w:lang w:val="pl-PL"/>
        </w:rPr>
      </w:pPr>
      <w:r w:rsidRPr="00106070">
        <w:rPr>
          <w:rFonts w:ascii="Arial" w:hAnsi="Arial" w:cs="Arial"/>
          <w:noProof/>
          <w:sz w:val="20"/>
          <w:lang w:val="pl-PL"/>
        </w:rPr>
        <w:t>niewykorzystanie minimalnej wartości świadczonej usługi, o której mowa w Rozdziale XV SWZ;</w:t>
      </w:r>
    </w:p>
    <w:bookmarkEnd w:id="1"/>
    <w:p w14:paraId="76BC0404" w14:textId="77777777" w:rsidR="00C8663B" w:rsidRPr="002E3770" w:rsidRDefault="00C8663B" w:rsidP="0089181A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2E3770">
        <w:rPr>
          <w:rFonts w:ascii="Arial" w:hAnsi="Arial" w:cs="Arial"/>
          <w:iCs/>
          <w:noProof/>
          <w:sz w:val="20"/>
          <w:szCs w:val="20"/>
          <w:lang w:val="pl-PL"/>
        </w:rPr>
        <w:t>stan epidemii lub inne zdarzenia związane z</w:t>
      </w:r>
      <w:r w:rsidRPr="002E3770">
        <w:rPr>
          <w:rFonts w:ascii="Arial" w:hAnsi="Arial" w:cs="Arial"/>
          <w:noProof/>
          <w:sz w:val="20"/>
          <w:szCs w:val="20"/>
          <w:lang w:val="pl-PL"/>
        </w:rPr>
        <w:t xml:space="preserve"> rozprzestrzenianiem się chorób zakaźnych np. wirusa SARS-Co V-2 wywołującego</w:t>
      </w:r>
      <w:r w:rsidRPr="002E3770">
        <w:rPr>
          <w:rFonts w:ascii="Arial" w:hAnsi="Arial"/>
          <w:noProof/>
          <w:sz w:val="20"/>
          <w:szCs w:val="20"/>
          <w:lang w:val="pl-PL"/>
        </w:rPr>
        <w:t xml:space="preserve"> chorobę COVID-19 (koronawirus);</w:t>
      </w:r>
    </w:p>
    <w:p w14:paraId="25F30471" w14:textId="77777777" w:rsidR="00C8663B" w:rsidRPr="001E661A" w:rsidRDefault="00C8663B" w:rsidP="0089181A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>wystąpienie następstw siły wyższej, niezależnej od Zamawiającego i Wykonawcy, a której nie można było przewidzieć i która nie pozwala na kontynuację robót będących przedmiotem umowy, np. wystąpienia zdarzenia losowego wywołanego przez czynniki zewnętrzne, którego nie można było przewidzieć, w szczególności zagrażającego bezpośrednio życiu lub zdrowiu ludzi lub grożącego powstaniem szkody w znacznych rozmiarach;</w:t>
      </w:r>
    </w:p>
    <w:p w14:paraId="76FE279B" w14:textId="77777777" w:rsidR="00C8663B" w:rsidRPr="001E661A" w:rsidRDefault="00C8663B" w:rsidP="0089181A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>działania osób trzecich uniemożliwiających wykonanie przedmiotu umowy, które to działania nie są konsekwencją winy którejkolwiek ze stron.</w:t>
      </w:r>
    </w:p>
    <w:p w14:paraId="0F426D3B" w14:textId="1E3AE9C1" w:rsidR="00C8663B" w:rsidRPr="001E661A" w:rsidRDefault="00C8663B" w:rsidP="00C8663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 xml:space="preserve">O wystąpieniu okoliczności mogących wpłynąć na zmianę Strony umowy poinformują się w formie pisemnej. </w:t>
      </w:r>
      <w:r w:rsidR="00114CEE">
        <w:rPr>
          <w:rFonts w:ascii="Arial" w:hAnsi="Arial" w:cs="Arial"/>
          <w:sz w:val="20"/>
          <w:szCs w:val="20"/>
          <w:lang w:val="pl-PL" w:eastAsia="pl-PL"/>
        </w:rPr>
        <w:t>Strony</w:t>
      </w:r>
      <w:r w:rsidRPr="001E661A">
        <w:rPr>
          <w:rFonts w:ascii="Arial" w:hAnsi="Arial" w:cs="Arial"/>
          <w:sz w:val="20"/>
          <w:szCs w:val="20"/>
          <w:lang w:val="pl-PL" w:eastAsia="pl-PL"/>
        </w:rPr>
        <w:t xml:space="preserve"> w terminie 14 dni od dnia złożenia przez </w:t>
      </w:r>
      <w:r w:rsidR="00114CEE">
        <w:rPr>
          <w:rFonts w:ascii="Arial" w:hAnsi="Arial" w:cs="Arial"/>
          <w:sz w:val="20"/>
          <w:szCs w:val="20"/>
          <w:lang w:val="pl-PL" w:eastAsia="pl-PL"/>
        </w:rPr>
        <w:t>drugą stroną</w:t>
      </w:r>
      <w:r w:rsidRPr="001E661A">
        <w:rPr>
          <w:rFonts w:ascii="Arial" w:hAnsi="Arial" w:cs="Arial"/>
          <w:sz w:val="20"/>
          <w:szCs w:val="20"/>
          <w:lang w:val="pl-PL" w:eastAsia="pl-PL"/>
        </w:rPr>
        <w:t xml:space="preserve"> wniosku oceni</w:t>
      </w:r>
      <w:r w:rsidR="003007AD">
        <w:rPr>
          <w:rFonts w:ascii="Arial" w:hAnsi="Arial" w:cs="Arial"/>
          <w:sz w:val="20"/>
          <w:szCs w:val="20"/>
          <w:lang w:val="pl-PL" w:eastAsia="pl-PL"/>
        </w:rPr>
        <w:t>ą</w:t>
      </w:r>
      <w:r w:rsidRPr="001E661A">
        <w:rPr>
          <w:rFonts w:ascii="Arial" w:hAnsi="Arial" w:cs="Arial"/>
          <w:sz w:val="20"/>
          <w:szCs w:val="20"/>
          <w:lang w:val="pl-PL" w:eastAsia="pl-PL"/>
        </w:rPr>
        <w:t>, czy Wykonawca wykazał rzeczywisty wpływ zmian, o których mowa w ust. 1 powyżej. Zamawiający zastrzega sobie możliwość wezwania Wykonawcy do przedłożenia dodatkowych dokumentów czy wyliczeń sporządzonych przez Wykonawcę. W przypadku zaakceptowania wniosku Wykonawcy, Zamawiający wyznaczy datę podpisania aneksu do umowy.</w:t>
      </w:r>
    </w:p>
    <w:p w14:paraId="02653718" w14:textId="77777777" w:rsidR="00C8663B" w:rsidRPr="001E661A" w:rsidRDefault="00C8663B" w:rsidP="00C8663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 xml:space="preserve">Zamawiający przewiduje również możliwość dokonania istotnych zmian postanowień zawartej umowy w zakresie zmiany wysokości wynagrodzenia, o którym mowa w § 3 ust. 5 i cen jednostkowych, o których mowa w § 3 ust. 1, przypadku zmiany stawki podatku od towarów i usług w zakresie usług weterynaryjnych – jeżeli ta zmiana będzie miała wpływ na koszty wykonania zamówienia przez Wykonawcę. </w:t>
      </w:r>
    </w:p>
    <w:p w14:paraId="7FFF5235" w14:textId="77777777" w:rsidR="00C8663B" w:rsidRPr="001E661A" w:rsidRDefault="00C8663B" w:rsidP="00C8663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 xml:space="preserve">W przypadku zmiany stawki podatku od towarów i usług - Wykonawca składa do Zamawiającego pisemny wniosek o zmianę przedmiotowej umowy w zakresie wynagrodzenia brutto po wejściu w życie przepisów zmieniających stawkę podatku od towarów i usług. Wniosek powinien zawierać </w:t>
      </w:r>
      <w:r w:rsidRPr="001E661A">
        <w:rPr>
          <w:rFonts w:ascii="Arial" w:hAnsi="Arial" w:cs="Arial"/>
          <w:sz w:val="20"/>
          <w:lang w:val="pl-PL"/>
        </w:rPr>
        <w:lastRenderedPageBreak/>
        <w:t xml:space="preserve">wyczerpujące uzasadnienie faktyczne i prawne oraz dokładne wyliczenie kwoty wynagrodzenia Wykonawcy po zmianie umowy. </w:t>
      </w:r>
      <w:r w:rsidRPr="001E661A">
        <w:rPr>
          <w:rFonts w:ascii="Arial" w:hAnsi="Arial" w:cs="Arial"/>
          <w:sz w:val="20"/>
          <w:szCs w:val="20"/>
          <w:lang w:val="pl-PL" w:eastAsia="pl-PL"/>
        </w:rPr>
        <w:t>Zamawiający zastrzega sobie możliwość wezwania Wykonawcy do przedłożenia dodatkowych dokumentów czy wyliczeń sporządzonych przez Wykonawcę.</w:t>
      </w:r>
      <w:r w:rsidRPr="001E661A">
        <w:rPr>
          <w:rFonts w:ascii="Arial" w:hAnsi="Arial" w:cs="Arial"/>
          <w:sz w:val="20"/>
          <w:lang w:val="pl-PL"/>
        </w:rPr>
        <w:t xml:space="preserve">                              W wypadku tej zmiany wartość netto wynagrodzenia Wykonawcy nie zmieni się, a określona w aneksie wartość brutto wynagrodzenia zostanie wyliczona na podstawie nowych przepisów.</w:t>
      </w:r>
    </w:p>
    <w:p w14:paraId="0101A7D5" w14:textId="6F43D2FB" w:rsidR="00C8663B" w:rsidRPr="001E661A" w:rsidRDefault="00C8663B" w:rsidP="00C8663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>Zamawiający przewiduje również możliwość wprowadzenia zmian do treści zawartej umowy w zakresie zmian nieistotnych</w:t>
      </w:r>
      <w:r w:rsidR="00A71D5B">
        <w:rPr>
          <w:rFonts w:ascii="Arial" w:hAnsi="Arial" w:cs="Arial"/>
          <w:sz w:val="20"/>
          <w:lang w:val="pl-PL"/>
        </w:rPr>
        <w:t>.</w:t>
      </w:r>
    </w:p>
    <w:p w14:paraId="2D65D61A" w14:textId="77777777" w:rsidR="00C8663B" w:rsidRDefault="00C8663B" w:rsidP="00C8663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>Zmiana postanowień niniejszej umowy wymaga zachowania formy pisemnego aneksu pod rygorem nieważności.</w:t>
      </w:r>
    </w:p>
    <w:p w14:paraId="36D36DED" w14:textId="77777777" w:rsidR="00C8663B" w:rsidRPr="00485272" w:rsidRDefault="00C8663B" w:rsidP="00C8663B">
      <w:pPr>
        <w:spacing w:after="0" w:line="240" w:lineRule="auto"/>
        <w:jc w:val="both"/>
        <w:rPr>
          <w:rFonts w:ascii="Arial" w:hAnsi="Arial" w:cs="Arial"/>
          <w:sz w:val="20"/>
          <w:lang w:val="pl-PL"/>
        </w:rPr>
      </w:pPr>
    </w:p>
    <w:p w14:paraId="682CE5B3" w14:textId="77777777" w:rsidR="00C8663B" w:rsidRPr="001E661A" w:rsidRDefault="00C8663B" w:rsidP="00C8663B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1E661A">
        <w:rPr>
          <w:rFonts w:ascii="Arial" w:hAnsi="Arial" w:cs="Arial"/>
          <w:b/>
          <w:sz w:val="20"/>
          <w:lang w:val="pl-PL"/>
        </w:rPr>
        <w:t>§ 6</w:t>
      </w:r>
    </w:p>
    <w:p w14:paraId="1D75049B" w14:textId="77777777" w:rsidR="00C8663B" w:rsidRPr="001E661A" w:rsidRDefault="00C8663B" w:rsidP="00C8663B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Wykonawca jest zobowiązany do niezwłocznego przesyłania do Zamawiającego pisemnej informacji o zmianie danych Wykonawcy zawartych w umowie. Zmiana ta nie wymaga dokonania zmiany umowy.</w:t>
      </w:r>
    </w:p>
    <w:p w14:paraId="2D3E7C76" w14:textId="77777777" w:rsidR="00C8663B" w:rsidRDefault="00C8663B" w:rsidP="00C8663B">
      <w:pPr>
        <w:pStyle w:val="Bezodstpw"/>
        <w:numPr>
          <w:ilvl w:val="0"/>
          <w:numId w:val="12"/>
        </w:numPr>
        <w:ind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 xml:space="preserve">W przypadku niepowiadomienia przez Wykonawcę Zamawiającego o zmianie danych zawartych w umowie, wszelką korespondencję wysyłaną przez Zamawiającą zgodnie z posiadanymi przez niego danymi strony uznają za doręczoną. </w:t>
      </w:r>
    </w:p>
    <w:p w14:paraId="51397FA7" w14:textId="77777777" w:rsidR="00C8663B" w:rsidRPr="001E661A" w:rsidRDefault="00C8663B" w:rsidP="00C8663B">
      <w:pPr>
        <w:pStyle w:val="Bezodstpw"/>
        <w:ind w:left="3"/>
        <w:jc w:val="both"/>
        <w:rPr>
          <w:rFonts w:ascii="Arial" w:hAnsi="Arial" w:cs="Arial"/>
          <w:sz w:val="20"/>
          <w:szCs w:val="20"/>
          <w:lang w:val="pl-PL"/>
        </w:rPr>
      </w:pPr>
    </w:p>
    <w:p w14:paraId="25E2F9C5" w14:textId="77777777" w:rsidR="00C8663B" w:rsidRPr="001E661A" w:rsidRDefault="00C8663B" w:rsidP="00C8663B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1E661A">
        <w:rPr>
          <w:rFonts w:ascii="Arial" w:hAnsi="Arial" w:cs="Arial"/>
          <w:b/>
          <w:sz w:val="20"/>
          <w:lang w:val="pl-PL"/>
        </w:rPr>
        <w:t>§ 7</w:t>
      </w:r>
    </w:p>
    <w:p w14:paraId="0F94B4B7" w14:textId="77777777" w:rsidR="00C8663B" w:rsidRPr="001E661A" w:rsidRDefault="00C8663B" w:rsidP="00C8663B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Stronom przysługuje prawo odstąpienia od umowy w następujących sytuacjach:</w:t>
      </w:r>
    </w:p>
    <w:p w14:paraId="56E58228" w14:textId="77777777" w:rsidR="00C8663B" w:rsidRPr="001E661A" w:rsidRDefault="00C8663B" w:rsidP="00C8663B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Zamawiającemu przysługuje prawo do odstąpienia od umowy:</w:t>
      </w:r>
    </w:p>
    <w:p w14:paraId="3DBF22C8" w14:textId="77777777" w:rsidR="00C8663B" w:rsidRPr="001E661A" w:rsidRDefault="00C8663B" w:rsidP="00C8663B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okolicznościach,</w:t>
      </w:r>
    </w:p>
    <w:p w14:paraId="68A61BDC" w14:textId="55266688" w:rsidR="00C8663B" w:rsidRPr="001E661A" w:rsidRDefault="00C8663B" w:rsidP="00C8663B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jeżeli zostanie ogłoszona likwidacja Wykonawcy,</w:t>
      </w:r>
    </w:p>
    <w:p w14:paraId="4787B285" w14:textId="77777777" w:rsidR="00C8663B" w:rsidRPr="001E661A" w:rsidRDefault="00C8663B" w:rsidP="00C8663B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jeżeli zostanie wydany nakaz zajęcia majątku Wykonawcy,</w:t>
      </w:r>
    </w:p>
    <w:p w14:paraId="3BD86BDD" w14:textId="77777777" w:rsidR="00C8663B" w:rsidRPr="001E661A" w:rsidRDefault="00C8663B" w:rsidP="00C8663B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jeżeli Wykonawca trzykrotnie nie podejmie czynności wynikającej ze zgłoszenia Zamawiającego, Policji, Straży Gminnej lub osoby prywatnej,</w:t>
      </w:r>
    </w:p>
    <w:p w14:paraId="78AEC510" w14:textId="77777777" w:rsidR="00C8663B" w:rsidRPr="001E661A" w:rsidRDefault="00C8663B" w:rsidP="00C8663B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jeżeli Wykonawca zamówienia trzykrotnie odmówi wyjazdu do wypadku wraz z udzieleniem pierwszej pomocy poszkodowanemu zwierzęciu,</w:t>
      </w:r>
    </w:p>
    <w:p w14:paraId="63CAF776" w14:textId="77777777" w:rsidR="00C8663B" w:rsidRPr="001E661A" w:rsidRDefault="00C8663B" w:rsidP="00C8663B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jeżeli Wykonawca wykonuje przedmiot umowy w sposób wadliwy lub sprzeczny z umową, a w szczególności z jej § 1 i mimo wyznaczenia mu przez Zamawiającego na piśmie terminu do zmiany sposobu wykonania przedmiotu umowy dalej wykonuje go wadliwie,</w:t>
      </w:r>
    </w:p>
    <w:p w14:paraId="7C84656C" w14:textId="77777777" w:rsidR="00C8663B" w:rsidRPr="001E661A" w:rsidRDefault="00C8663B" w:rsidP="00C8663B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Wykonawcy przysługuje prawo odstąpienia od umowy, jeżeli:</w:t>
      </w:r>
    </w:p>
    <w:p w14:paraId="7E33CE3A" w14:textId="77777777" w:rsidR="00C8663B" w:rsidRPr="001E661A" w:rsidRDefault="00C8663B" w:rsidP="00C8663B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Zamawiający nie wywiązuje się z obowiązku zapłaty faktur mimo dodatkowego wezwania w terminie 1 miesiąca od upływu terminu na zapłatę faktury określonego w niniejszej umowie,</w:t>
      </w:r>
    </w:p>
    <w:p w14:paraId="247B79CA" w14:textId="77777777" w:rsidR="00C8663B" w:rsidRPr="001E661A" w:rsidRDefault="00C8663B" w:rsidP="00C8663B">
      <w:pPr>
        <w:pStyle w:val="Bezodstpw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Zamawiający zawiadomi Wykonawcę, iż wobec zaistnienia uprzednio nieprzewidzianych okoliczności nie będzie mogła spełniać swoich zobowiązań umownych wobec Wykonawcy.</w:t>
      </w:r>
    </w:p>
    <w:p w14:paraId="2FFBF175" w14:textId="77777777" w:rsidR="00C8663B" w:rsidRPr="001E661A" w:rsidRDefault="00C8663B" w:rsidP="00C8663B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lang w:val="pl-PL" w:eastAsia="ar-SA"/>
        </w:rPr>
        <w:t>Zamawiający ma prawo odstąpienia od umowy w terminie 30 dni od dnia wystąpienia okoliczności, o których mowa w ust. 1 pkt. 1 lit. d, e, f niniejszego paragrafu.</w:t>
      </w:r>
    </w:p>
    <w:p w14:paraId="6F6ADC62" w14:textId="77777777" w:rsidR="00C8663B" w:rsidRPr="001E661A" w:rsidRDefault="00C8663B" w:rsidP="00C8663B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Odstąpienie od umowy powinno nastąpić w formie pisemnej pod rygorem nieważności takiego oświadczenia i powinno zawierać uzasadnienie.</w:t>
      </w:r>
    </w:p>
    <w:p w14:paraId="7195955B" w14:textId="77777777" w:rsidR="00C8663B" w:rsidRPr="001E661A" w:rsidRDefault="00C8663B" w:rsidP="00C8663B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  <w:lang w:val="pl-PL"/>
        </w:rPr>
      </w:pPr>
    </w:p>
    <w:p w14:paraId="128FCAB5" w14:textId="77777777" w:rsidR="00C8663B" w:rsidRPr="001E661A" w:rsidRDefault="00C8663B" w:rsidP="00C8663B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1E661A">
        <w:rPr>
          <w:rFonts w:ascii="Arial" w:hAnsi="Arial" w:cs="Arial"/>
          <w:b/>
          <w:sz w:val="20"/>
          <w:lang w:val="pl-PL"/>
        </w:rPr>
        <w:t>§ 8</w:t>
      </w:r>
    </w:p>
    <w:p w14:paraId="316044F7" w14:textId="77777777" w:rsidR="00C8663B" w:rsidRPr="001E661A" w:rsidRDefault="00C8663B" w:rsidP="00C8663B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Osobami odpowiedzialnymi ze realizację umowy są:</w:t>
      </w:r>
    </w:p>
    <w:p w14:paraId="55428EF2" w14:textId="332883D4" w:rsidR="00C8663B" w:rsidRPr="001E661A" w:rsidRDefault="008833A4" w:rsidP="00C8663B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C8663B" w:rsidRPr="001E661A">
        <w:rPr>
          <w:rFonts w:ascii="Arial" w:hAnsi="Arial" w:cs="Arial"/>
          <w:sz w:val="20"/>
          <w:szCs w:val="20"/>
          <w:lang w:val="pl-PL"/>
        </w:rPr>
        <w:t>e strony Zamawiającego – Katarzyna Byszewska tel. 575 279 961, e-mail k.byszewska@stare-babice.pl</w:t>
      </w:r>
    </w:p>
    <w:p w14:paraId="7572C43C" w14:textId="6B4899A0" w:rsidR="00C8663B" w:rsidRPr="002064F8" w:rsidRDefault="008833A4" w:rsidP="00C8663B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C8663B" w:rsidRPr="001E661A">
        <w:rPr>
          <w:rFonts w:ascii="Arial" w:hAnsi="Arial" w:cs="Arial"/>
          <w:sz w:val="20"/>
          <w:szCs w:val="20"/>
          <w:lang w:val="pl-PL"/>
        </w:rPr>
        <w:t>e strony Wykonawcy – ……………………………. tel. …………………, a w przypadku jej nieobecności …………………………………. tel. …………………………………</w:t>
      </w:r>
    </w:p>
    <w:p w14:paraId="18334770" w14:textId="77777777" w:rsidR="00A71D5B" w:rsidRDefault="00A71D5B" w:rsidP="00C8663B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4EDF2855" w14:textId="1801CD72" w:rsidR="00C8663B" w:rsidRPr="001E661A" w:rsidRDefault="00C8663B" w:rsidP="00C8663B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1E661A">
        <w:rPr>
          <w:rFonts w:ascii="Arial" w:hAnsi="Arial" w:cs="Arial"/>
          <w:b/>
          <w:sz w:val="20"/>
          <w:szCs w:val="20"/>
          <w:lang w:val="pl-PL"/>
        </w:rPr>
        <w:t>§ 9</w:t>
      </w:r>
    </w:p>
    <w:p w14:paraId="621B2C81" w14:textId="77777777" w:rsidR="00C8663B" w:rsidRPr="001E661A" w:rsidRDefault="00C8663B" w:rsidP="00C8663B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 razie powstania sporu na tle wykonania niniejszej umowy strony się zobowiązuje przede wszystkim do wyczerpania drogi postępowania reklamacyjnego.</w:t>
      </w:r>
    </w:p>
    <w:p w14:paraId="478732B8" w14:textId="77777777" w:rsidR="00C8663B" w:rsidRPr="001E661A" w:rsidRDefault="00C8663B" w:rsidP="00C8663B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Reklamacje wykonuje się poprzez skierowanie konkretnego roszczenia do strony.</w:t>
      </w:r>
    </w:p>
    <w:p w14:paraId="28B19F3A" w14:textId="77777777" w:rsidR="00C8663B" w:rsidRPr="001E661A" w:rsidRDefault="00C8663B" w:rsidP="00C8663B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Strona ma obowiązek do pisemnego ustosunkowania się do zgłoszonego przez drugą stronę roszczenia w terminie 21 dni od daty zgłoszenia roszczenia.</w:t>
      </w:r>
    </w:p>
    <w:p w14:paraId="41363A81" w14:textId="77777777" w:rsidR="00C8663B" w:rsidRPr="001E661A" w:rsidRDefault="00C8663B" w:rsidP="00C8663B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 razie odmowy uznania roszczenia, względnie nieudzielenia odpowiedzi na roszczenia w terminie, o którym mowa w ust. 3 każda ze stron uprawniona jest do wystąpienia na drogę sądową.</w:t>
      </w:r>
    </w:p>
    <w:p w14:paraId="586F36D0" w14:textId="77777777" w:rsidR="00C8663B" w:rsidRPr="001E661A" w:rsidRDefault="00C8663B" w:rsidP="00C8663B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lastRenderedPageBreak/>
        <w:t>Właściwym do rozpoznania sporów wynikłych na tle realizacji niniejszej umowy jest sąd miejscowo właściwy dla siedziby Zamawiającego.</w:t>
      </w:r>
    </w:p>
    <w:p w14:paraId="3D969C22" w14:textId="77777777" w:rsidR="00C8663B" w:rsidRPr="001E661A" w:rsidRDefault="00C8663B" w:rsidP="00C8663B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55F0A4A2" w14:textId="77777777" w:rsidR="00C8663B" w:rsidRPr="001E661A" w:rsidRDefault="00C8663B" w:rsidP="00C8663B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1E661A">
        <w:rPr>
          <w:rFonts w:ascii="Arial" w:hAnsi="Arial" w:cs="Arial"/>
          <w:b/>
          <w:sz w:val="20"/>
          <w:szCs w:val="20"/>
          <w:lang w:val="pl-PL"/>
        </w:rPr>
        <w:t>§ 10</w:t>
      </w:r>
    </w:p>
    <w:p w14:paraId="0BE8C45B" w14:textId="77777777" w:rsidR="00C8663B" w:rsidRPr="001E661A" w:rsidRDefault="00C8663B" w:rsidP="003007AD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>W sprawach nieuregulowanych niniejszą umową stosuje się przepisy Kodeksu cywilnego i ustawy pzp.</w:t>
      </w:r>
    </w:p>
    <w:p w14:paraId="7BC180F1" w14:textId="77777777" w:rsidR="00C8663B" w:rsidRPr="00485272" w:rsidRDefault="00C8663B" w:rsidP="00C8663B">
      <w:pPr>
        <w:widowControl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497C8BFF" w14:textId="77777777" w:rsidR="00C8663B" w:rsidRPr="001E661A" w:rsidRDefault="00C8663B" w:rsidP="00C8663B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Cs/>
          <w:sz w:val="20"/>
          <w:lang w:val="pl-PL"/>
        </w:rPr>
      </w:pPr>
      <w:r w:rsidRPr="00A71D5B">
        <w:rPr>
          <w:rFonts w:ascii="Arial" w:hAnsi="Arial" w:cs="Arial"/>
          <w:b/>
          <w:sz w:val="20"/>
          <w:lang w:val="pl-PL"/>
        </w:rPr>
        <w:t>§ 11</w:t>
      </w:r>
    </w:p>
    <w:p w14:paraId="4A138596" w14:textId="77777777" w:rsidR="00C8663B" w:rsidRPr="002E3770" w:rsidRDefault="00C8663B" w:rsidP="00C8663B">
      <w:pPr>
        <w:spacing w:after="0" w:line="240" w:lineRule="auto"/>
        <w:mirrorIndents/>
        <w:rPr>
          <w:rFonts w:ascii="Arial" w:hAnsi="Arial" w:cs="Arial"/>
          <w:noProof/>
          <w:sz w:val="20"/>
          <w:szCs w:val="20"/>
          <w:lang w:val="pl-PL"/>
        </w:rPr>
      </w:pPr>
      <w:r w:rsidRPr="002E3770">
        <w:rPr>
          <w:rFonts w:ascii="Arial" w:hAnsi="Arial" w:cs="Arial"/>
          <w:noProof/>
          <w:sz w:val="20"/>
          <w:szCs w:val="20"/>
          <w:lang w:val="pl-PL"/>
        </w:rPr>
        <w:t xml:space="preserve">Wykonawca oświadcza, że: </w:t>
      </w:r>
    </w:p>
    <w:p w14:paraId="69F89E10" w14:textId="77777777" w:rsidR="00C8663B" w:rsidRPr="002E3770" w:rsidRDefault="00C8663B" w:rsidP="00C8663B">
      <w:pPr>
        <w:pStyle w:val="Akapitzlist"/>
        <w:numPr>
          <w:ilvl w:val="0"/>
          <w:numId w:val="29"/>
        </w:numPr>
        <w:suppressAutoHyphens w:val="0"/>
        <w:autoSpaceDN w:val="0"/>
        <w:spacing w:after="0" w:line="240" w:lineRule="auto"/>
        <w:mirrorIndents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2E3770">
        <w:rPr>
          <w:rFonts w:ascii="Arial" w:hAnsi="Arial" w:cs="Arial"/>
          <w:noProof/>
          <w:sz w:val="20"/>
          <w:szCs w:val="20"/>
          <w:lang w:val="pl-PL"/>
        </w:rPr>
        <w:t xml:space="preserve">na podstawie art. 6 ust. 1 lit b,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 Dz. Urz. UE. L Nr 119 z 04.05.2016 r.), Pełnomocnik Wykonawcy, osoby fizyczne wskazane w umowie, osoby fizyczne zatrudnione przez Wykonawcę na podstawie umowy o pracę przy realizacji niniejszej umowy, osoby fizyczne działające w imieniu podmiotów trzecich udostępniających zasoby w ramach realizacji niniejszej umowy, osoby fizyczne działające w imieniu podwykonawców realizujących część przedmiotu umowy lub inne osoby fizyczne – wykonujące lub które będą wykonywać czynności związane z realizacją przedmiotowej umowy wyrażają zgodę na przetwarzanie swoich danych osobowych przez administratora danych – Wójta Gminy Stare Babice w celu realizacji przedmiotowej umowy, w zakresie danych niezbędnych do jej realizacji;  </w:t>
      </w:r>
    </w:p>
    <w:p w14:paraId="01D4AC19" w14:textId="77777777" w:rsidR="00C8663B" w:rsidRPr="002E3770" w:rsidRDefault="00C8663B" w:rsidP="00C8663B">
      <w:pPr>
        <w:pStyle w:val="Akapitzlist"/>
        <w:numPr>
          <w:ilvl w:val="0"/>
          <w:numId w:val="29"/>
        </w:numPr>
        <w:suppressAutoHyphens w:val="0"/>
        <w:autoSpaceDN w:val="0"/>
        <w:spacing w:after="0" w:line="240" w:lineRule="auto"/>
        <w:mirrorIndents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2E3770">
        <w:rPr>
          <w:rFonts w:ascii="Arial" w:hAnsi="Arial" w:cs="Arial"/>
          <w:noProof/>
          <w:sz w:val="20"/>
          <w:szCs w:val="20"/>
          <w:lang w:val="pl-PL"/>
        </w:rPr>
        <w:t>osoby wymienione w punkcie wyżej podają dane osobowe dobrowolnie i że są one zgodne z prawdą;</w:t>
      </w:r>
    </w:p>
    <w:p w14:paraId="56DAFE37" w14:textId="77777777" w:rsidR="00C8663B" w:rsidRPr="002E3770" w:rsidRDefault="00C8663B" w:rsidP="00C8663B">
      <w:pPr>
        <w:pStyle w:val="Akapitzlist"/>
        <w:numPr>
          <w:ilvl w:val="0"/>
          <w:numId w:val="29"/>
        </w:numPr>
        <w:suppressAutoHyphens w:val="0"/>
        <w:autoSpaceDN w:val="0"/>
        <w:spacing w:after="0" w:line="240" w:lineRule="auto"/>
        <w:mirrorIndents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2E3770">
        <w:rPr>
          <w:rFonts w:ascii="Arial" w:hAnsi="Arial" w:cs="Arial"/>
          <w:noProof/>
          <w:sz w:val="20"/>
          <w:szCs w:val="20"/>
          <w:lang w:val="pl-PL"/>
        </w:rPr>
        <w:t>wykonał obowiązki informacyjne wynikające z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 „RODO” Dz. Urz. UE. L Nr 119 z 04.05.2016 r.) wobec osób wskazanych w pkt. 1 powyżej, w tym też o klauzulach dotyczących tego przedmiotu zawartych w niniejszej umowie.</w:t>
      </w:r>
    </w:p>
    <w:p w14:paraId="2A577A99" w14:textId="77777777" w:rsidR="00C8663B" w:rsidRPr="001E661A" w:rsidRDefault="00C8663B" w:rsidP="00C8663B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7906F84D" w14:textId="77777777" w:rsidR="00C8663B" w:rsidRPr="001E661A" w:rsidRDefault="00C8663B" w:rsidP="00C8663B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A71D5B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Pr="00A71D5B">
        <w:rPr>
          <w:rFonts w:ascii="Arial" w:hAnsi="Arial" w:cs="Arial"/>
          <w:b/>
          <w:sz w:val="20"/>
          <w:lang w:val="pl-PL"/>
        </w:rPr>
        <w:t>12</w:t>
      </w:r>
    </w:p>
    <w:p w14:paraId="1B708F12" w14:textId="77777777" w:rsidR="00C8663B" w:rsidRPr="002E3770" w:rsidRDefault="00C8663B" w:rsidP="00C8663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2E3770">
        <w:rPr>
          <w:rFonts w:ascii="Arial" w:hAnsi="Arial" w:cs="Arial"/>
          <w:noProof/>
          <w:sz w:val="20"/>
          <w:szCs w:val="20"/>
          <w:lang w:val="pl-PL"/>
        </w:rPr>
        <w:t>Dane osobowe w Urzędzie Gminy Stare Babice są przetwarzane zgodnie z obowiązującymi przepisami prawa Unii Europejskiej (w szczególności z 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 zakresu ochrony danych osobowych.</w:t>
      </w:r>
    </w:p>
    <w:p w14:paraId="482D6AFF" w14:textId="77777777" w:rsidR="00C8663B" w:rsidRPr="002E3770" w:rsidRDefault="00C8663B" w:rsidP="00C8663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  <w:lang w:val="pl-PL"/>
        </w:rPr>
      </w:pPr>
      <w:r w:rsidRPr="002E3770">
        <w:rPr>
          <w:rFonts w:ascii="Arial" w:hAnsi="Arial" w:cs="Arial"/>
          <w:noProof/>
          <w:sz w:val="20"/>
          <w:szCs w:val="20"/>
          <w:lang w:val="pl-PL"/>
        </w:rPr>
        <w:t>Administratorem jest Wójt Gminy Stare Babice, ul. Rynek 32, 05-082 Stare Babice</w:t>
      </w:r>
      <w:r w:rsidRPr="002E3770">
        <w:rPr>
          <w:rFonts w:ascii="Arial" w:hAnsi="Arial" w:cs="Arial"/>
          <w:bCs/>
          <w:noProof/>
          <w:sz w:val="20"/>
          <w:szCs w:val="20"/>
          <w:lang w:val="pl-PL"/>
        </w:rPr>
        <w:t>. Kontakt: tel. (22)730-80-88, mail: kancelaria@stare-babice.pl;</w:t>
      </w:r>
    </w:p>
    <w:p w14:paraId="116EA117" w14:textId="77777777" w:rsidR="00C8663B" w:rsidRPr="002E3770" w:rsidRDefault="00C8663B" w:rsidP="00C8663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2E3770">
        <w:rPr>
          <w:rFonts w:ascii="Arial" w:hAnsi="Arial" w:cs="Arial"/>
          <w:noProof/>
          <w:sz w:val="20"/>
          <w:szCs w:val="20"/>
          <w:lang w:val="pl-PL"/>
        </w:rPr>
        <w:t>Administrator powołał Inspektora Ochrony Danych, z którym można się skontaktować pod adres email: iod@stare-babice.pl;</w:t>
      </w:r>
    </w:p>
    <w:p w14:paraId="5C26AAC6" w14:textId="77777777" w:rsidR="00C8663B" w:rsidRPr="002E3770" w:rsidRDefault="00C8663B" w:rsidP="00C8663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2E3770">
        <w:rPr>
          <w:rFonts w:ascii="Arial" w:hAnsi="Arial" w:cs="Arial"/>
          <w:noProof/>
          <w:sz w:val="20"/>
          <w:szCs w:val="20"/>
          <w:lang w:val="pl-PL"/>
        </w:rPr>
        <w:t>Podstawą przetwarzania danych osobowych jest art. 6 ust.1 lit. b Rozporządzenia RODO tj. w celu realizacji niniejszej umowy.</w:t>
      </w:r>
    </w:p>
    <w:p w14:paraId="52724957" w14:textId="77777777" w:rsidR="00C8663B" w:rsidRPr="002E3770" w:rsidRDefault="00C8663B" w:rsidP="00C8663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2E3770">
        <w:rPr>
          <w:rFonts w:ascii="Arial" w:hAnsi="Arial" w:cs="Arial"/>
          <w:noProof/>
          <w:sz w:val="20"/>
          <w:szCs w:val="20"/>
          <w:lang w:val="pl-PL"/>
        </w:rPr>
        <w:t>Odbiorcami danych osobowych będą organy i instytucje uprawnione do otrzymania danych osobowych na podstawie przepisów prawa.</w:t>
      </w:r>
    </w:p>
    <w:p w14:paraId="05747F87" w14:textId="77777777" w:rsidR="00C8663B" w:rsidRPr="002E3770" w:rsidRDefault="00C8663B" w:rsidP="00C8663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2E3770">
        <w:rPr>
          <w:rFonts w:ascii="Arial" w:hAnsi="Arial" w:cs="Arial"/>
          <w:noProof/>
          <w:sz w:val="20"/>
          <w:szCs w:val="20"/>
          <w:lang w:val="pl-PL"/>
        </w:rPr>
        <w:t>Osoba, której dane osobowe są przetwarzane:</w:t>
      </w:r>
    </w:p>
    <w:p w14:paraId="614D0740" w14:textId="77777777" w:rsidR="00C8663B" w:rsidRPr="002E3770" w:rsidRDefault="00C8663B" w:rsidP="00C8663B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2E3770">
        <w:rPr>
          <w:rFonts w:ascii="Arial" w:hAnsi="Arial" w:cs="Arial"/>
          <w:noProof/>
          <w:sz w:val="20"/>
          <w:szCs w:val="20"/>
          <w:lang w:val="pl-PL"/>
        </w:rPr>
        <w:t xml:space="preserve">ma prawo żądać od administratora dostępu do swoich danych osobowych, </w:t>
      </w:r>
      <w:r w:rsidRPr="002E3770">
        <w:rPr>
          <w:rFonts w:ascii="Arial" w:hAnsi="Arial" w:cs="Arial"/>
          <w:noProof/>
          <w:sz w:val="20"/>
          <w:szCs w:val="20"/>
          <w:lang w:val="pl-PL"/>
        </w:rPr>
        <w:br/>
        <w:t>ich sprostowania, przenoszenia danych oraz ograniczenia przetwarzania:</w:t>
      </w:r>
    </w:p>
    <w:p w14:paraId="631C1EB4" w14:textId="77777777" w:rsidR="00C8663B" w:rsidRPr="002E3770" w:rsidRDefault="00C8663B" w:rsidP="00C8663B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2E3770">
        <w:rPr>
          <w:rFonts w:ascii="Arial" w:hAnsi="Arial" w:cs="Arial"/>
          <w:noProof/>
          <w:sz w:val="20"/>
          <w:szCs w:val="20"/>
          <w:lang w:val="pl-PL"/>
        </w:rPr>
        <w:t>ma prawo wniesienia skargi do organu nadzorczego, czyli Prezesa Urzędu Ochrony Danych Osobowych.</w:t>
      </w:r>
    </w:p>
    <w:p w14:paraId="48D2D447" w14:textId="77777777" w:rsidR="00C8663B" w:rsidRPr="002E3770" w:rsidRDefault="00C8663B" w:rsidP="00C8663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2E3770">
        <w:rPr>
          <w:rFonts w:ascii="Arial" w:hAnsi="Arial" w:cs="Arial"/>
          <w:noProof/>
          <w:sz w:val="20"/>
          <w:szCs w:val="20"/>
          <w:lang w:val="pl-PL"/>
        </w:rPr>
        <w:t>Dane osobowe będą przechowywane do czasu przedawnienia ewentualnych roszczeń oraz zgodnie z przepisami dotyczącymi archiwizacji dokumentów.</w:t>
      </w:r>
    </w:p>
    <w:p w14:paraId="5B268F6B" w14:textId="77777777" w:rsidR="00C8663B" w:rsidRPr="002E3770" w:rsidRDefault="00C8663B" w:rsidP="00C8663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  <w:r w:rsidRPr="002E3770">
        <w:rPr>
          <w:rFonts w:ascii="Arial" w:hAnsi="Arial" w:cs="Arial"/>
          <w:noProof/>
          <w:sz w:val="20"/>
          <w:szCs w:val="20"/>
          <w:lang w:val="pl-PL"/>
        </w:rPr>
        <w:t>Przy przetwarzaniu danych osobowych Administrator nie stosuje zautomatyzowanego podejmowania decyzji i profilowania.</w:t>
      </w:r>
    </w:p>
    <w:p w14:paraId="7158DDBA" w14:textId="77777777" w:rsidR="00C8663B" w:rsidRPr="002E3770" w:rsidRDefault="00C8663B" w:rsidP="00C8663B">
      <w:pPr>
        <w:spacing w:after="0" w:line="240" w:lineRule="auto"/>
        <w:ind w:left="360"/>
        <w:jc w:val="both"/>
        <w:rPr>
          <w:rFonts w:ascii="Arial" w:hAnsi="Arial" w:cs="Arial"/>
          <w:noProof/>
          <w:sz w:val="20"/>
          <w:szCs w:val="20"/>
          <w:lang w:val="pl-PL"/>
        </w:rPr>
      </w:pPr>
    </w:p>
    <w:p w14:paraId="4B36E49A" w14:textId="77777777" w:rsidR="000431DB" w:rsidRDefault="000431DB" w:rsidP="00C8663B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793F0AF3" w14:textId="4459FC75" w:rsidR="00C8663B" w:rsidRPr="001E661A" w:rsidRDefault="00C8663B" w:rsidP="00C8663B">
      <w:pPr>
        <w:pStyle w:val="Bezodstpw"/>
        <w:jc w:val="center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b/>
          <w:sz w:val="20"/>
          <w:szCs w:val="20"/>
          <w:lang w:val="pl-PL"/>
        </w:rPr>
        <w:t>§ 13</w:t>
      </w:r>
    </w:p>
    <w:p w14:paraId="0293F927" w14:textId="58017667" w:rsidR="00C8663B" w:rsidRPr="001E661A" w:rsidRDefault="00C8663B" w:rsidP="00C8663B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/>
        </w:rPr>
        <w:t xml:space="preserve">Umowę sporządzono w 3 jednobrzmiących egzemplarzach, 2 egzemplarze dla Zamawiającej </w:t>
      </w:r>
      <w:r w:rsidR="003007AD">
        <w:rPr>
          <w:rFonts w:ascii="Arial" w:hAnsi="Arial" w:cs="Arial"/>
          <w:sz w:val="20"/>
          <w:szCs w:val="20"/>
          <w:lang w:val="pl-PL"/>
        </w:rPr>
        <w:br/>
      </w:r>
      <w:r w:rsidRPr="001E661A">
        <w:rPr>
          <w:rFonts w:ascii="Arial" w:hAnsi="Arial" w:cs="Arial"/>
          <w:sz w:val="20"/>
          <w:szCs w:val="20"/>
          <w:lang w:val="pl-PL"/>
        </w:rPr>
        <w:t>i 1 egzemplarz dla Wykonawcy.</w:t>
      </w:r>
    </w:p>
    <w:p w14:paraId="01C9FDCD" w14:textId="77777777" w:rsidR="00C8663B" w:rsidRPr="001E661A" w:rsidRDefault="00C8663B" w:rsidP="00C8663B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</w:p>
    <w:p w14:paraId="310C8EAA" w14:textId="77777777" w:rsidR="000431DB" w:rsidRDefault="000431DB" w:rsidP="00C8663B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6221C39B" w14:textId="77777777" w:rsidR="000431DB" w:rsidRDefault="000431DB" w:rsidP="00C8663B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33C642E7" w14:textId="77777777" w:rsidR="003007AD" w:rsidRDefault="003007AD" w:rsidP="00C8663B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3D1A5088" w14:textId="3D384BF1" w:rsidR="00C8663B" w:rsidRPr="002E3770" w:rsidRDefault="00C8663B" w:rsidP="00C8663B">
      <w:pPr>
        <w:pStyle w:val="Bezodstpw"/>
        <w:jc w:val="center"/>
        <w:rPr>
          <w:rFonts w:ascii="Arial" w:hAnsi="Arial" w:cs="Arial"/>
          <w:sz w:val="20"/>
          <w:szCs w:val="20"/>
          <w:lang w:val="pl-PL"/>
        </w:rPr>
      </w:pPr>
      <w:r w:rsidRPr="002E3770">
        <w:rPr>
          <w:rFonts w:ascii="Arial" w:hAnsi="Arial" w:cs="Arial"/>
          <w:b/>
          <w:sz w:val="20"/>
          <w:szCs w:val="20"/>
          <w:lang w:val="pl-PL"/>
        </w:rPr>
        <w:t>§ 14</w:t>
      </w:r>
    </w:p>
    <w:p w14:paraId="35903E94" w14:textId="77777777" w:rsidR="00C8663B" w:rsidRPr="002E3770" w:rsidRDefault="00C8663B" w:rsidP="00C8663B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bookmarkStart w:id="2" w:name="_Hlk85534973"/>
      <w:r w:rsidRPr="002E3770">
        <w:rPr>
          <w:rFonts w:ascii="Arial" w:hAnsi="Arial" w:cs="Arial"/>
          <w:sz w:val="20"/>
          <w:szCs w:val="20"/>
          <w:lang w:val="pl-PL"/>
        </w:rPr>
        <w:t>Wykaz załączników do umowy:</w:t>
      </w:r>
    </w:p>
    <w:p w14:paraId="0F974C18" w14:textId="3302E9B9" w:rsidR="00C8663B" w:rsidRPr="002E3770" w:rsidRDefault="00C8663B" w:rsidP="00C8663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2E3770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2E3770" w:rsidRPr="002E3770">
        <w:rPr>
          <w:rFonts w:ascii="Arial" w:hAnsi="Arial" w:cs="Arial"/>
          <w:sz w:val="20"/>
          <w:szCs w:val="20"/>
          <w:lang w:val="pl-PL"/>
        </w:rPr>
        <w:t>1</w:t>
      </w:r>
      <w:r w:rsidRPr="002E3770">
        <w:rPr>
          <w:rFonts w:ascii="Arial" w:hAnsi="Arial" w:cs="Arial"/>
          <w:sz w:val="20"/>
          <w:szCs w:val="20"/>
          <w:lang w:val="pl-PL"/>
        </w:rPr>
        <w:t xml:space="preserve"> – Miesięczne rozliczenie wykonanych czynności w zakresie kastracji i sterylizacji oraz elektronicznego znakowania zwierząt – Załącznik do faktury;</w:t>
      </w:r>
    </w:p>
    <w:bookmarkEnd w:id="2"/>
    <w:p w14:paraId="3A4EDE4E" w14:textId="77777777" w:rsidR="00C8663B" w:rsidRPr="001E661A" w:rsidRDefault="00C8663B" w:rsidP="00C8663B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7EB328E7" w14:textId="77777777" w:rsidR="00C8663B" w:rsidRPr="001E661A" w:rsidRDefault="00C8663B" w:rsidP="00C8663B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3A352C91" w14:textId="77777777" w:rsidR="00C8663B" w:rsidRPr="001E661A" w:rsidRDefault="00C8663B" w:rsidP="00C8663B">
      <w:pPr>
        <w:pStyle w:val="Bezodstpw"/>
        <w:tabs>
          <w:tab w:val="left" w:pos="708"/>
        </w:tabs>
        <w:ind w:left="360"/>
        <w:jc w:val="both"/>
        <w:rPr>
          <w:rFonts w:ascii="Arial" w:hAnsi="Arial" w:cs="Arial"/>
          <w:sz w:val="20"/>
          <w:lang w:val="pl-PL"/>
        </w:rPr>
      </w:pPr>
    </w:p>
    <w:p w14:paraId="24FB79E3" w14:textId="77777777" w:rsidR="00C8663B" w:rsidRPr="001E661A" w:rsidRDefault="00C8663B" w:rsidP="00C8663B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sz w:val="20"/>
          <w:lang w:val="pl-PL"/>
        </w:rPr>
      </w:pPr>
      <w:r w:rsidRPr="001E661A">
        <w:rPr>
          <w:rFonts w:ascii="Arial" w:hAnsi="Arial" w:cs="Arial"/>
          <w:sz w:val="20"/>
          <w:lang w:val="pl-PL"/>
        </w:rPr>
        <w:t>ZAMAWIAJĄCY                                                                                    WYKONAWCA</w:t>
      </w:r>
    </w:p>
    <w:p w14:paraId="68758D88" w14:textId="6E595437" w:rsidR="00C8663B" w:rsidRPr="001E661A" w:rsidRDefault="00C8663B" w:rsidP="00C8663B">
      <w:pPr>
        <w:tabs>
          <w:tab w:val="left" w:pos="5197"/>
        </w:tabs>
        <w:rPr>
          <w:lang w:val="pl-PL"/>
        </w:rPr>
        <w:sectPr w:rsidR="00C8663B" w:rsidRPr="001E661A" w:rsidSect="0048560C">
          <w:headerReference w:type="default" r:id="rId8"/>
          <w:footnotePr>
            <w:numRestart w:val="eachSect"/>
          </w:footnotePr>
          <w:pgSz w:w="11906" w:h="16838"/>
          <w:pgMar w:top="1418" w:right="1418" w:bottom="1418" w:left="1418" w:header="624" w:footer="624" w:gutter="0"/>
          <w:cols w:space="708"/>
          <w:docGrid w:linePitch="360"/>
        </w:sectPr>
      </w:pPr>
    </w:p>
    <w:p w14:paraId="132AD28D" w14:textId="3F7B5ED3" w:rsidR="00C8663B" w:rsidRDefault="00C8663B" w:rsidP="00C8663B">
      <w:pPr>
        <w:tabs>
          <w:tab w:val="left" w:pos="5120"/>
        </w:tabs>
        <w:rPr>
          <w:lang w:val="pl-PL"/>
        </w:rPr>
      </w:pPr>
    </w:p>
    <w:p w14:paraId="79A69997" w14:textId="7DD2E22E" w:rsidR="00C8663B" w:rsidRPr="001E661A" w:rsidRDefault="00C8663B" w:rsidP="00C8663B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1E661A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Załącznik nr </w:t>
      </w:r>
      <w:r w:rsidR="000431DB">
        <w:rPr>
          <w:rFonts w:ascii="Arial" w:hAnsi="Arial" w:cs="Arial"/>
          <w:b/>
          <w:sz w:val="20"/>
          <w:szCs w:val="20"/>
          <w:u w:val="single"/>
          <w:lang w:val="pl-PL"/>
        </w:rPr>
        <w:t>1</w:t>
      </w:r>
      <w:r w:rsidRPr="001E661A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do umowy – Miesięczne rozliczenie wykonanych czynności w zakresie kastracji i sterylizacji oraz elektronicznego znakowania zwierząt – Załącznik do faktury;</w:t>
      </w:r>
    </w:p>
    <w:p w14:paraId="075F316A" w14:textId="77777777" w:rsidR="00C8663B" w:rsidRPr="001E661A" w:rsidRDefault="00C8663B" w:rsidP="00C8663B">
      <w:pP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lang w:val="pl-PL"/>
        </w:rPr>
      </w:pPr>
    </w:p>
    <w:p w14:paraId="69F77736" w14:textId="77777777" w:rsidR="00C8663B" w:rsidRPr="001E661A" w:rsidRDefault="00C8663B" w:rsidP="00C8663B">
      <w:pP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lang w:val="pl-PL"/>
        </w:rPr>
      </w:pPr>
    </w:p>
    <w:p w14:paraId="55A54C4D" w14:textId="77777777" w:rsidR="00C8663B" w:rsidRPr="001E661A" w:rsidRDefault="00C8663B" w:rsidP="00C8663B">
      <w:pPr>
        <w:suppressAutoHyphens w:val="0"/>
        <w:spacing w:after="0" w:line="240" w:lineRule="auto"/>
        <w:rPr>
          <w:rFonts w:ascii="Arial" w:hAnsi="Arial" w:cs="Arial"/>
          <w:b/>
          <w:sz w:val="20"/>
          <w:lang w:val="pl-PL"/>
        </w:rPr>
      </w:pPr>
      <w:r w:rsidRPr="001E661A">
        <w:rPr>
          <w:rFonts w:ascii="Arial" w:hAnsi="Arial" w:cs="Arial"/>
          <w:sz w:val="20"/>
          <w:szCs w:val="20"/>
          <w:lang w:val="pl-PL" w:eastAsia="pl-PL"/>
        </w:rPr>
        <w:t>Miesiąc ………………</w:t>
      </w:r>
      <w:proofErr w:type="gramStart"/>
      <w:r w:rsidRPr="001E661A">
        <w:rPr>
          <w:rFonts w:ascii="Arial" w:hAnsi="Arial" w:cs="Arial"/>
          <w:sz w:val="20"/>
          <w:szCs w:val="20"/>
          <w:lang w:val="pl-PL" w:eastAsia="pl-PL"/>
        </w:rPr>
        <w:t>…….</w:t>
      </w:r>
      <w:proofErr w:type="gramEnd"/>
      <w:r w:rsidRPr="001E661A">
        <w:rPr>
          <w:rFonts w:ascii="Arial" w:hAnsi="Arial" w:cs="Arial"/>
          <w:sz w:val="20"/>
          <w:szCs w:val="20"/>
          <w:lang w:val="pl-PL" w:eastAsia="pl-PL"/>
        </w:rPr>
        <w:t>.2022 r.</w:t>
      </w:r>
    </w:p>
    <w:p w14:paraId="416CFF36" w14:textId="77777777" w:rsidR="00C8663B" w:rsidRPr="001E661A" w:rsidRDefault="00C8663B" w:rsidP="00C8663B">
      <w:pPr>
        <w:pStyle w:val="Bezodstpw"/>
        <w:jc w:val="right"/>
        <w:rPr>
          <w:rFonts w:ascii="Arial" w:hAnsi="Arial" w:cs="Arial"/>
          <w:sz w:val="20"/>
          <w:szCs w:val="20"/>
          <w:lang w:val="pl-PL"/>
        </w:rPr>
      </w:pPr>
    </w:p>
    <w:p w14:paraId="0D87A146" w14:textId="77777777" w:rsidR="00C8663B" w:rsidRPr="001E661A" w:rsidRDefault="00C8663B" w:rsidP="00C8663B">
      <w:pPr>
        <w:pStyle w:val="Bezodstpw"/>
        <w:rPr>
          <w:rFonts w:ascii="Arial" w:hAnsi="Arial" w:cs="Arial"/>
          <w:sz w:val="20"/>
          <w:szCs w:val="20"/>
          <w:lang w:val="pl-PL"/>
        </w:rPr>
      </w:pPr>
    </w:p>
    <w:tbl>
      <w:tblPr>
        <w:tblW w:w="12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2531"/>
        <w:gridCol w:w="1418"/>
        <w:gridCol w:w="1293"/>
        <w:gridCol w:w="267"/>
        <w:gridCol w:w="1013"/>
        <w:gridCol w:w="160"/>
        <w:gridCol w:w="386"/>
        <w:gridCol w:w="1701"/>
        <w:gridCol w:w="313"/>
        <w:gridCol w:w="1280"/>
        <w:gridCol w:w="160"/>
        <w:gridCol w:w="1365"/>
      </w:tblGrid>
      <w:tr w:rsidR="00C8663B" w:rsidRPr="001E661A" w14:paraId="12EEB1E1" w14:textId="77777777" w:rsidTr="009606E5">
        <w:trPr>
          <w:trHeight w:val="285"/>
          <w:jc w:val="center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A810" w14:textId="77777777" w:rsidR="00C8663B" w:rsidRPr="001E661A" w:rsidRDefault="00C8663B" w:rsidP="009606E5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390A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1C90" w14:textId="77777777" w:rsidR="00C8663B" w:rsidRPr="001E661A" w:rsidRDefault="00C8663B" w:rsidP="009606E5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150" w14:textId="77777777" w:rsidR="00C8663B" w:rsidRPr="001E661A" w:rsidRDefault="00C8663B" w:rsidP="009606E5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252" w14:textId="77777777" w:rsidR="00C8663B" w:rsidRPr="001E661A" w:rsidRDefault="00C8663B" w:rsidP="009606E5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F216" w14:textId="77777777" w:rsidR="00C8663B" w:rsidRPr="001E661A" w:rsidRDefault="00C8663B" w:rsidP="009606E5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F7DA" w14:textId="77777777" w:rsidR="00C8663B" w:rsidRPr="001E661A" w:rsidRDefault="00C8663B" w:rsidP="009606E5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596F" w14:textId="77777777" w:rsidR="00C8663B" w:rsidRPr="001E661A" w:rsidRDefault="00C8663B" w:rsidP="009606E5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DF1B" w14:textId="77777777" w:rsidR="00C8663B" w:rsidRPr="001E661A" w:rsidRDefault="00C8663B" w:rsidP="009606E5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</w:tr>
      <w:tr w:rsidR="00C8663B" w:rsidRPr="001E661A" w14:paraId="471115C7" w14:textId="77777777" w:rsidTr="009606E5">
        <w:trPr>
          <w:trHeight w:val="300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2AB884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  <w:t>Lp.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F57E24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  <w:t>Nazwa czynności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F4EAEA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  <w:t>Ilość czynności/miesiąc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E509EA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  <w:t>Cena jednostkowa brutto w zł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A6066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  <w:t>Wartość brutto w zł</w:t>
            </w:r>
          </w:p>
        </w:tc>
      </w:tr>
      <w:tr w:rsidR="00C8663B" w:rsidRPr="001E661A" w14:paraId="7AAA0624" w14:textId="77777777" w:rsidTr="009606E5">
        <w:trPr>
          <w:trHeight w:val="600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7D3C45" w14:textId="77777777" w:rsidR="00C8663B" w:rsidRPr="001E661A" w:rsidRDefault="00C8663B" w:rsidP="009606E5">
            <w:pPr>
              <w:spacing w:after="0" w:line="240" w:lineRule="auto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E201F" w14:textId="77777777" w:rsidR="00C8663B" w:rsidRPr="001E661A" w:rsidRDefault="00C8663B" w:rsidP="009606E5">
            <w:pPr>
              <w:spacing w:after="0" w:line="240" w:lineRule="auto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A3253E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  <w:t>kot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D8AF83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  <w:t>pies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D21552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  <w:t>kot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88D7BD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  <w:t>pies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92554" w14:textId="77777777" w:rsidR="00C8663B" w:rsidRPr="001E661A" w:rsidRDefault="00C8663B" w:rsidP="009606E5">
            <w:pPr>
              <w:spacing w:after="0" w:line="240" w:lineRule="auto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</w:p>
        </w:tc>
      </w:tr>
      <w:tr w:rsidR="00C8663B" w:rsidRPr="001E661A" w14:paraId="1F4BCE21" w14:textId="77777777" w:rsidTr="009606E5">
        <w:trPr>
          <w:trHeight w:val="79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BA9261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  <w:t>kol.1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8E8474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  <w:t>kol.2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7C4197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  <w:t>kol.3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ED039E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  <w:t>kol.4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B07BFE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  <w:t>kol.5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91B6EF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  <w:t>kol.6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3CBBC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b/>
                <w:bCs/>
                <w:lang w:val="pl-PL" w:eastAsia="pl-PL"/>
              </w:rPr>
              <w:t>kol.7</w:t>
            </w:r>
            <w:r w:rsidRPr="001E661A">
              <w:rPr>
                <w:rFonts w:ascii="Czcionka tekstu podstawowego" w:hAnsi="Czcionka tekstu podstawowego" w:cs="Times New Roman"/>
                <w:b/>
                <w:bCs/>
                <w:sz w:val="18"/>
                <w:szCs w:val="18"/>
                <w:lang w:val="pl-PL" w:eastAsia="pl-PL"/>
              </w:rPr>
              <w:t xml:space="preserve"> (kol.3xkol.5+kol.4xkol.6)</w:t>
            </w:r>
          </w:p>
        </w:tc>
      </w:tr>
      <w:tr w:rsidR="00C8663B" w:rsidRPr="001E661A" w14:paraId="3CBDFF2D" w14:textId="77777777" w:rsidTr="009606E5">
        <w:trPr>
          <w:trHeight w:val="60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2F91DE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lang w:val="pl-PL" w:eastAsia="pl-PL"/>
              </w:rPr>
              <w:t>1.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CF3C" w14:textId="77777777" w:rsidR="00C8663B" w:rsidRPr="001E661A" w:rsidRDefault="00C8663B" w:rsidP="009606E5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lang w:val="pl-PL" w:eastAsia="pl-PL"/>
              </w:rPr>
              <w:t xml:space="preserve">kastracja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059D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498D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872E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CB33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350D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</w:tr>
      <w:tr w:rsidR="00C8663B" w:rsidRPr="001E661A" w14:paraId="61B2C302" w14:textId="77777777" w:rsidTr="009606E5">
        <w:trPr>
          <w:trHeight w:val="60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F337D0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lang w:val="pl-PL" w:eastAsia="pl-PL"/>
              </w:rPr>
              <w:t>2.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17EF" w14:textId="77777777" w:rsidR="00C8663B" w:rsidRPr="001E661A" w:rsidRDefault="00C8663B" w:rsidP="009606E5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lang w:val="pl-PL" w:eastAsia="pl-PL"/>
              </w:rPr>
              <w:t>sterylizacja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D87B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CA6A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155B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1D87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72DF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</w:tr>
      <w:tr w:rsidR="00C8663B" w:rsidRPr="001E661A" w14:paraId="08A73399" w14:textId="77777777" w:rsidTr="009606E5">
        <w:trPr>
          <w:trHeight w:val="60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EFFB9F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Czcionka tekstu podstawowego" w:hAnsi="Czcionka tekstu podstawowego" w:cs="Times New Roman"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lang w:val="pl-PL" w:eastAsia="pl-PL"/>
              </w:rPr>
              <w:t>3.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B8B7" w14:textId="77777777" w:rsidR="00C8663B" w:rsidRPr="001E661A" w:rsidRDefault="00C8663B" w:rsidP="009606E5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  <w:r w:rsidRPr="001E661A">
              <w:rPr>
                <w:rFonts w:ascii="Czcionka tekstu podstawowego" w:hAnsi="Czcionka tekstu podstawowego" w:cs="Times New Roman"/>
                <w:lang w:val="pl-PL" w:eastAsia="pl-PL"/>
              </w:rPr>
              <w:t>elektroniczne znakowanie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EF90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5228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C9A2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247E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CB0B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</w:tr>
      <w:tr w:rsidR="00C8663B" w:rsidRPr="001E661A" w14:paraId="0E33A75E" w14:textId="77777777" w:rsidTr="009606E5">
        <w:trPr>
          <w:trHeight w:val="600"/>
          <w:jc w:val="center"/>
        </w:trPr>
        <w:tc>
          <w:tcPr>
            <w:tcW w:w="9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733CD1" w14:textId="77777777" w:rsidR="00C8663B" w:rsidRPr="001E661A" w:rsidRDefault="00C8663B" w:rsidP="009606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1E661A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 xml:space="preserve">Razem </w:t>
            </w:r>
            <w:r w:rsidRPr="001E661A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(suma kol. 7)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F0D54D" w14:textId="77777777" w:rsidR="00C8663B" w:rsidRPr="001E661A" w:rsidRDefault="00C8663B" w:rsidP="009606E5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</w:tr>
    </w:tbl>
    <w:p w14:paraId="00C390F2" w14:textId="5428225B" w:rsidR="00C8663B" w:rsidRPr="00C8663B" w:rsidRDefault="00C8663B" w:rsidP="00C8663B">
      <w:pPr>
        <w:tabs>
          <w:tab w:val="center" w:pos="7002"/>
        </w:tabs>
        <w:rPr>
          <w:lang w:val="pl-PL"/>
        </w:rPr>
        <w:sectPr w:rsidR="00C8663B" w:rsidRPr="00C8663B" w:rsidSect="004856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66A6112" w14:textId="22BAE0A4" w:rsidR="00C8663B" w:rsidRDefault="00C8663B" w:rsidP="00C8663B">
      <w:pPr>
        <w:pStyle w:val="Bezodstpw"/>
        <w:jc w:val="both"/>
        <w:rPr>
          <w:lang w:val="pl-PL"/>
        </w:rPr>
      </w:pPr>
    </w:p>
    <w:sectPr w:rsidR="00C8663B" w:rsidSect="00C866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7CB3" w14:textId="77777777" w:rsidR="00E470F5" w:rsidRDefault="00E470F5">
      <w:pPr>
        <w:spacing w:after="0" w:line="240" w:lineRule="auto"/>
      </w:pPr>
      <w:r>
        <w:separator/>
      </w:r>
    </w:p>
  </w:endnote>
  <w:endnote w:type="continuationSeparator" w:id="0">
    <w:p w14:paraId="720C4FCC" w14:textId="77777777" w:rsidR="00E470F5" w:rsidRDefault="00E4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0843" w14:textId="77777777" w:rsidR="00E470F5" w:rsidRDefault="00E470F5">
      <w:pPr>
        <w:spacing w:after="0" w:line="240" w:lineRule="auto"/>
      </w:pPr>
      <w:r>
        <w:separator/>
      </w:r>
    </w:p>
  </w:footnote>
  <w:footnote w:type="continuationSeparator" w:id="0">
    <w:p w14:paraId="0D5EEE52" w14:textId="77777777" w:rsidR="00E470F5" w:rsidRDefault="00E4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3490" w14:textId="661A9E09" w:rsidR="0098483C" w:rsidRPr="0062155A" w:rsidRDefault="005F6115">
    <w:pPr>
      <w:pStyle w:val="Nagwek"/>
      <w:pBdr>
        <w:bottom w:val="double" w:sz="16" w:space="1" w:color="800000"/>
      </w:pBdr>
      <w:jc w:val="center"/>
      <w:rPr>
        <w:rFonts w:ascii="Arial" w:hAnsi="Arial" w:cs="Arial"/>
        <w:i/>
        <w:sz w:val="16"/>
        <w:szCs w:val="16"/>
        <w:lang w:val="pl-PL"/>
      </w:rPr>
    </w:pPr>
    <w:r>
      <w:rPr>
        <w:rFonts w:ascii="Arial" w:hAnsi="Arial" w:cs="Arial"/>
        <w:i/>
        <w:sz w:val="16"/>
        <w:szCs w:val="16"/>
        <w:lang w:val="pl-PL"/>
      </w:rPr>
      <w:t>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B1B"/>
    <w:multiLevelType w:val="hybridMultilevel"/>
    <w:tmpl w:val="11425816"/>
    <w:lvl w:ilvl="0" w:tplc="DA6014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A26"/>
    <w:multiLevelType w:val="hybridMultilevel"/>
    <w:tmpl w:val="78086A8A"/>
    <w:lvl w:ilvl="0" w:tplc="1408FC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4903C0"/>
    <w:multiLevelType w:val="hybridMultilevel"/>
    <w:tmpl w:val="259E741C"/>
    <w:lvl w:ilvl="0" w:tplc="8F6CC0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44C1D"/>
    <w:multiLevelType w:val="hybridMultilevel"/>
    <w:tmpl w:val="CAD60A30"/>
    <w:lvl w:ilvl="0" w:tplc="E0745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EF5C2D"/>
    <w:multiLevelType w:val="hybridMultilevel"/>
    <w:tmpl w:val="E7100A74"/>
    <w:lvl w:ilvl="0" w:tplc="662621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F47C6"/>
    <w:multiLevelType w:val="hybridMultilevel"/>
    <w:tmpl w:val="326A8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6639B2"/>
    <w:multiLevelType w:val="hybridMultilevel"/>
    <w:tmpl w:val="17F0ABF0"/>
    <w:lvl w:ilvl="0" w:tplc="629EB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33699"/>
    <w:multiLevelType w:val="hybridMultilevel"/>
    <w:tmpl w:val="C98A5818"/>
    <w:lvl w:ilvl="0" w:tplc="B3567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8E0F80"/>
    <w:multiLevelType w:val="hybridMultilevel"/>
    <w:tmpl w:val="86700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E221D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F702F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10A09"/>
    <w:multiLevelType w:val="hybridMultilevel"/>
    <w:tmpl w:val="3CFAD030"/>
    <w:lvl w:ilvl="0" w:tplc="687CE5F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E27117A"/>
    <w:multiLevelType w:val="hybridMultilevel"/>
    <w:tmpl w:val="CBFAD4CC"/>
    <w:lvl w:ilvl="0" w:tplc="5240D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12770"/>
    <w:multiLevelType w:val="hybridMultilevel"/>
    <w:tmpl w:val="326A8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EE0D53"/>
    <w:multiLevelType w:val="hybridMultilevel"/>
    <w:tmpl w:val="CBFAD4CC"/>
    <w:lvl w:ilvl="0" w:tplc="5240D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C4D85"/>
    <w:multiLevelType w:val="hybridMultilevel"/>
    <w:tmpl w:val="8EA0FD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22952"/>
    <w:multiLevelType w:val="hybridMultilevel"/>
    <w:tmpl w:val="CBFAD4CC"/>
    <w:lvl w:ilvl="0" w:tplc="5240D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E2FE3"/>
    <w:multiLevelType w:val="hybridMultilevel"/>
    <w:tmpl w:val="BE66DB96"/>
    <w:lvl w:ilvl="0" w:tplc="E272B95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06742"/>
    <w:multiLevelType w:val="hybridMultilevel"/>
    <w:tmpl w:val="58A8BF2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609A3"/>
    <w:multiLevelType w:val="hybridMultilevel"/>
    <w:tmpl w:val="267A6AD0"/>
    <w:lvl w:ilvl="0" w:tplc="C9FEA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80AA8"/>
    <w:multiLevelType w:val="hybridMultilevel"/>
    <w:tmpl w:val="EF60CC5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A772258"/>
    <w:multiLevelType w:val="hybridMultilevel"/>
    <w:tmpl w:val="3C6A35D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C267C1"/>
    <w:multiLevelType w:val="hybridMultilevel"/>
    <w:tmpl w:val="B53649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777D6"/>
    <w:multiLevelType w:val="multilevel"/>
    <w:tmpl w:val="E94A6DEE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B7B255D"/>
    <w:multiLevelType w:val="hybridMultilevel"/>
    <w:tmpl w:val="D13A24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31555F"/>
    <w:multiLevelType w:val="hybridMultilevel"/>
    <w:tmpl w:val="B09A8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86BDB"/>
    <w:multiLevelType w:val="hybridMultilevel"/>
    <w:tmpl w:val="326A8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1D128D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72B2F"/>
    <w:multiLevelType w:val="hybridMultilevel"/>
    <w:tmpl w:val="D13A24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67109C"/>
    <w:multiLevelType w:val="hybridMultilevel"/>
    <w:tmpl w:val="25DCAFD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B543A4"/>
    <w:multiLevelType w:val="hybridMultilevel"/>
    <w:tmpl w:val="D878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119C4"/>
    <w:multiLevelType w:val="hybridMultilevel"/>
    <w:tmpl w:val="DCA897A8"/>
    <w:lvl w:ilvl="0" w:tplc="8DA2EC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14"/>
  </w:num>
  <w:num w:numId="5">
    <w:abstractNumId w:val="16"/>
  </w:num>
  <w:num w:numId="6">
    <w:abstractNumId w:val="19"/>
  </w:num>
  <w:num w:numId="7">
    <w:abstractNumId w:val="2"/>
  </w:num>
  <w:num w:numId="8">
    <w:abstractNumId w:val="30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27"/>
  </w:num>
  <w:num w:numId="14">
    <w:abstractNumId w:val="25"/>
  </w:num>
  <w:num w:numId="15">
    <w:abstractNumId w:val="28"/>
  </w:num>
  <w:num w:numId="16">
    <w:abstractNumId w:val="22"/>
  </w:num>
  <w:num w:numId="17">
    <w:abstractNumId w:val="4"/>
  </w:num>
  <w:num w:numId="18">
    <w:abstractNumId w:val="20"/>
  </w:num>
  <w:num w:numId="19">
    <w:abstractNumId w:val="8"/>
  </w:num>
  <w:num w:numId="20">
    <w:abstractNumId w:val="0"/>
  </w:num>
  <w:num w:numId="21">
    <w:abstractNumId w:val="7"/>
  </w:num>
  <w:num w:numId="22">
    <w:abstractNumId w:val="24"/>
  </w:num>
  <w:num w:numId="23">
    <w:abstractNumId w:val="31"/>
  </w:num>
  <w:num w:numId="24">
    <w:abstractNumId w:val="10"/>
  </w:num>
  <w:num w:numId="25">
    <w:abstractNumId w:val="17"/>
  </w:num>
  <w:num w:numId="26">
    <w:abstractNumId w:val="15"/>
  </w:num>
  <w:num w:numId="27">
    <w:abstractNumId w:val="29"/>
  </w:num>
  <w:num w:numId="28">
    <w:abstractNumId w:val="18"/>
  </w:num>
  <w:num w:numId="29">
    <w:abstractNumId w:val="23"/>
  </w:num>
  <w:num w:numId="30">
    <w:abstractNumId w:val="12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3B"/>
    <w:rsid w:val="000431DB"/>
    <w:rsid w:val="00114CEE"/>
    <w:rsid w:val="002201DD"/>
    <w:rsid w:val="002D3332"/>
    <w:rsid w:val="002E3770"/>
    <w:rsid w:val="003007AD"/>
    <w:rsid w:val="003D1A4A"/>
    <w:rsid w:val="005F6115"/>
    <w:rsid w:val="006311FA"/>
    <w:rsid w:val="00803CE1"/>
    <w:rsid w:val="008833A4"/>
    <w:rsid w:val="0089181A"/>
    <w:rsid w:val="008F1377"/>
    <w:rsid w:val="00907A06"/>
    <w:rsid w:val="00953491"/>
    <w:rsid w:val="00975B09"/>
    <w:rsid w:val="00980B2E"/>
    <w:rsid w:val="009D4604"/>
    <w:rsid w:val="00A71D5B"/>
    <w:rsid w:val="00AF1D0F"/>
    <w:rsid w:val="00C8663B"/>
    <w:rsid w:val="00E222DE"/>
    <w:rsid w:val="00E4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6B93C"/>
  <w15:chartTrackingRefBased/>
  <w15:docId w15:val="{23655FBB-86D4-48E3-BD64-353A39CD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63B"/>
    <w:pPr>
      <w:suppressAutoHyphens/>
      <w:spacing w:after="200" w:line="276" w:lineRule="auto"/>
    </w:pPr>
    <w:rPr>
      <w:rFonts w:ascii="Cambria" w:eastAsia="Times New Roman" w:hAnsi="Cambria" w:cs="Cambr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C8663B"/>
    <w:pPr>
      <w:widowControl w:val="0"/>
      <w:snapToGrid w:val="0"/>
    </w:pPr>
    <w:rPr>
      <w:sz w:val="28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C8663B"/>
    <w:rPr>
      <w:rFonts w:ascii="Cambria" w:eastAsia="Times New Roman" w:hAnsi="Cambria" w:cs="Cambria"/>
      <w:lang w:val="en-US"/>
    </w:rPr>
  </w:style>
  <w:style w:type="character" w:customStyle="1" w:styleId="NagwekZnak1">
    <w:name w:val="Nagłówek Znak1"/>
    <w:basedOn w:val="Domylnaczcionkaakapitu"/>
    <w:link w:val="Nagwek"/>
    <w:locked/>
    <w:rsid w:val="00C8663B"/>
    <w:rPr>
      <w:rFonts w:ascii="Cambria" w:eastAsia="Times New Roman" w:hAnsi="Cambria" w:cs="Cambria"/>
      <w:sz w:val="28"/>
      <w:szCs w:val="20"/>
      <w:lang w:val="en-US"/>
    </w:rPr>
  </w:style>
  <w:style w:type="paragraph" w:styleId="Akapitzlist">
    <w:name w:val="List Paragraph"/>
    <w:aliases w:val="normalny tekst,L1,Numerowanie,Akapit z listą5,CW_Lista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8663B"/>
    <w:pPr>
      <w:ind w:left="720"/>
    </w:pPr>
  </w:style>
  <w:style w:type="paragraph" w:styleId="Bezodstpw">
    <w:name w:val="No Spacing"/>
    <w:basedOn w:val="Normalny"/>
    <w:link w:val="BezodstpwZnak"/>
    <w:uiPriority w:val="99"/>
    <w:qFormat/>
    <w:rsid w:val="00C866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qFormat/>
    <w:locked/>
    <w:rsid w:val="00C8663B"/>
    <w:rPr>
      <w:rFonts w:ascii="Cambria" w:eastAsia="Times New Roman" w:hAnsi="Cambria" w:cs="Cambria"/>
      <w:lang w:val="en-US"/>
    </w:rPr>
  </w:style>
  <w:style w:type="character" w:customStyle="1" w:styleId="AkapitzlistZnak">
    <w:name w:val="Akapit z listą Znak"/>
    <w:aliases w:val="normalny tekst Znak,L1 Znak,Numerowanie Znak,Akapit z listą5 Znak,CW_Lista Znak,Bullet Number Znak,List Paragraph1 Znak,lp1 Znak,List Paragraph2 Znak,ISCG Numerowanie Znak,lp11 Znak,List Paragraph11 Znak,Bullet 1 Znak"/>
    <w:basedOn w:val="Domylnaczcionkaakapitu"/>
    <w:link w:val="Akapitzlist"/>
    <w:uiPriority w:val="34"/>
    <w:qFormat/>
    <w:locked/>
    <w:rsid w:val="00C8663B"/>
    <w:rPr>
      <w:rFonts w:ascii="Cambria" w:eastAsia="Times New Roman" w:hAnsi="Cambria" w:cs="Cambri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F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115"/>
    <w:rPr>
      <w:rFonts w:ascii="Cambria" w:eastAsia="Times New Roman" w:hAnsi="Cambria" w:cs="Cambria"/>
      <w:lang w:val="en-US"/>
    </w:rPr>
  </w:style>
  <w:style w:type="paragraph" w:styleId="Poprawka">
    <w:name w:val="Revision"/>
    <w:hidden/>
    <w:uiPriority w:val="99"/>
    <w:semiHidden/>
    <w:rsid w:val="009D4604"/>
    <w:pPr>
      <w:spacing w:after="0" w:line="240" w:lineRule="auto"/>
    </w:pPr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F2F8F-8447-46D2-A1D6-83BA24F7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3487</Words>
  <Characters>20925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Byszewska</dc:creator>
  <cp:keywords/>
  <dc:description/>
  <cp:lastModifiedBy>Paulina Mateusiak</cp:lastModifiedBy>
  <cp:revision>4</cp:revision>
  <dcterms:created xsi:type="dcterms:W3CDTF">2021-12-01T09:49:00Z</dcterms:created>
  <dcterms:modified xsi:type="dcterms:W3CDTF">2021-12-02T09:47:00Z</dcterms:modified>
</cp:coreProperties>
</file>