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0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FF151C" w:rsidRDefault="00574E70" w:rsidP="00574E70">
      <w:pPr>
        <w:keepNext/>
        <w:spacing w:line="276" w:lineRule="auto"/>
        <w:jc w:val="right"/>
        <w:rPr>
          <w:rFonts w:eastAsia="Calibri"/>
          <w:b/>
          <w:i/>
          <w:sz w:val="22"/>
          <w:szCs w:val="22"/>
          <w:lang w:eastAsia="pl-PL"/>
        </w:rPr>
      </w:pPr>
      <w:r w:rsidRPr="00FF151C">
        <w:rPr>
          <w:rFonts w:eastAsia="Calibri"/>
          <w:b/>
          <w:i/>
          <w:sz w:val="22"/>
          <w:szCs w:val="22"/>
          <w:lang w:eastAsia="pl-PL"/>
        </w:rPr>
        <w:t xml:space="preserve">Załącznik nr </w:t>
      </w:r>
      <w:r>
        <w:rPr>
          <w:rFonts w:eastAsia="Calibri"/>
          <w:b/>
          <w:i/>
          <w:sz w:val="22"/>
          <w:szCs w:val="22"/>
          <w:lang w:eastAsia="pl-PL"/>
        </w:rPr>
        <w:t>3</w:t>
      </w:r>
      <w:r w:rsidRPr="00FF151C">
        <w:rPr>
          <w:rFonts w:eastAsia="Calibri"/>
          <w:b/>
          <w:i/>
          <w:sz w:val="22"/>
          <w:szCs w:val="22"/>
          <w:lang w:eastAsia="pl-PL"/>
        </w:rPr>
        <w:t xml:space="preserve"> do pisma Zamawiającego z dnia 2</w:t>
      </w:r>
      <w:r w:rsidR="00BA1C5D">
        <w:rPr>
          <w:rFonts w:eastAsia="Calibri"/>
          <w:b/>
          <w:i/>
          <w:sz w:val="22"/>
          <w:szCs w:val="22"/>
          <w:lang w:eastAsia="pl-PL"/>
        </w:rPr>
        <w:t>7</w:t>
      </w:r>
      <w:r w:rsidRPr="00FF151C">
        <w:rPr>
          <w:rFonts w:eastAsia="Calibri"/>
          <w:b/>
          <w:i/>
          <w:sz w:val="22"/>
          <w:szCs w:val="22"/>
          <w:lang w:eastAsia="pl-PL"/>
        </w:rPr>
        <w:t>.04.2020r. (znak sprawy: JRP.271.1.2.2020), dotyczącego modyfikacji SIWZ.</w:t>
      </w:r>
    </w:p>
    <w:p w:rsidR="00574E70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Załącznik nr 5 do Formularza Oferty – Wzór formularza serwisu – </w:t>
      </w:r>
      <w:r w:rsidRPr="00855E9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pl-PL"/>
        </w:rPr>
        <w:t>Dokument, który Wykonawca zobowiązany jest złożyć wraz z Ofertą.</w:t>
      </w:r>
    </w:p>
    <w:p w:rsidR="00574E70" w:rsidRPr="00855E9B" w:rsidRDefault="00574E70" w:rsidP="00574E70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6368"/>
        <w:gridCol w:w="2842"/>
      </w:tblGrid>
      <w:tr w:rsidR="00574E70" w:rsidRPr="00855E9B" w:rsidTr="00821A77">
        <w:trPr>
          <w:trHeight w:val="320"/>
        </w:trPr>
        <w:tc>
          <w:tcPr>
            <w:tcW w:w="6369" w:type="dxa"/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 xml:space="preserve">Nr referencyjny nadany sprawie przez Zamawiającego: </w:t>
            </w:r>
          </w:p>
        </w:tc>
        <w:tc>
          <w:tcPr>
            <w:tcW w:w="2843" w:type="dxa"/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JRP.271.1.</w:t>
            </w:r>
            <w:r>
              <w:rPr>
                <w:rFonts w:eastAsia="Calibri"/>
                <w:b/>
                <w:sz w:val="22"/>
                <w:szCs w:val="22"/>
                <w:lang w:val="cs-CZ" w:eastAsia="pl-PL"/>
              </w:rPr>
              <w:t>2.2020</w:t>
            </w:r>
          </w:p>
        </w:tc>
      </w:tr>
    </w:tbl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ZAMAWIAJĄCY: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Związek Komunalny Gmin „Czyste Miasto, Czysta Gmina”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Pl. Św. Józefa 5, 62 – 800 Kalisz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pl-PL"/>
        </w:rPr>
      </w:pPr>
      <w:r w:rsidRPr="00855E9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pl-PL"/>
        </w:rPr>
        <w:t>Adres do korespondencji: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Zakład Unieszkodliwiania Odpadów Komunalnych „Orli Staw”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Orli Staw 2, 62 – 834 Ceków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"/>
        <w:gridCol w:w="6265"/>
        <w:gridCol w:w="2336"/>
      </w:tblGrid>
      <w:tr w:rsidR="00574E70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Lp.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Nazwa(y) Wykonawcy(ów)</w:t>
            </w:r>
          </w:p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sz w:val="22"/>
                <w:szCs w:val="22"/>
                <w:lang w:val="cs-CZ" w:eastAsia="pl-PL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E70" w:rsidRPr="00855E9B" w:rsidRDefault="00574E70" w:rsidP="00821A77">
            <w:pPr>
              <w:keepNext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  <w:r w:rsidRPr="00855E9B"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  <w:t>Adres(y) Wykonawcy(ów)</w:t>
            </w:r>
          </w:p>
        </w:tc>
      </w:tr>
      <w:tr w:rsidR="00574E70" w:rsidRPr="00855E9B" w:rsidTr="00821A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</w:tr>
      <w:tr w:rsidR="00574E70" w:rsidRPr="00855E9B" w:rsidTr="00821A77">
        <w:trPr>
          <w:trHeight w:val="3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E70" w:rsidRPr="00855E9B" w:rsidRDefault="00574E70" w:rsidP="00821A77">
            <w:pPr>
              <w:keepNext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cs-CZ" w:eastAsia="pl-PL"/>
              </w:rPr>
            </w:pPr>
          </w:p>
        </w:tc>
      </w:tr>
    </w:tbl>
    <w:p w:rsidR="00574E70" w:rsidRPr="00855E9B" w:rsidRDefault="00574E70" w:rsidP="00574E70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FORMULARZ SERWISU 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Formularze serwisu dla: instalacji fermentacji, rozrywarki worków, systemu przenośników, kabiny sortowniczej wraz z wentylacją, rozdrabniacza wolnoobrotowego dwuwałowego, separatora powietrznego, sita gwiaździstego, separatorów metali żelaznych, automatycznej suwnicy wyładowczej, zbiornika pośredniego nadawy, młyna młotkowego, pompy z maceratorem, pras śrubowych, wirówki, agregatu prądotwórczego, kotła olejowego, agregatu kogeneracyjnego (adres autoryzowanego serwisu, dane kontaktowe specjalisty ds. serwisu, telefoniczny numer kontaktowy do specjalisty ds. serwisu, z którym możliwy jest kontakt w języku polskim w godz. od 8 do 18).</w:t>
      </w:r>
    </w:p>
    <w:p w:rsidR="00574E70" w:rsidRPr="00855E9B" w:rsidRDefault="00574E70" w:rsidP="00574E70">
      <w:pPr>
        <w:keepNext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:rsidR="00574E70" w:rsidRPr="00855E9B" w:rsidRDefault="00574E70" w:rsidP="00574E70">
      <w:pPr>
        <w:keepNext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>OŚWIADCZAM(Y), ŻE:</w:t>
      </w:r>
    </w:p>
    <w:p w:rsidR="00574E70" w:rsidRPr="00855E9B" w:rsidRDefault="00574E70" w:rsidP="00574E70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>wszystkie informacje podane w powyższym oświadczeniu są aktualne i zgodne z prawdą oraz zostały przedstawione z pełną świadomością konsekwencji wprowadzenia Zamawiającego w błąd przy przedstawianiu informacji;</w:t>
      </w:r>
    </w:p>
    <w:p w:rsidR="00574E70" w:rsidRPr="00855E9B" w:rsidRDefault="00574E70" w:rsidP="00574E70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oferowana przez nas instalacja fermentacji objęta będzie gwarancją jakości wg warunków określonych w </w:t>
      </w:r>
      <w:r>
        <w:rPr>
          <w:rFonts w:asciiTheme="minorHAnsi" w:eastAsia="Calibri" w:hAnsiTheme="minorHAnsi" w:cstheme="minorHAnsi"/>
          <w:sz w:val="22"/>
          <w:szCs w:val="22"/>
        </w:rPr>
        <w:t>Ofercie</w:t>
      </w:r>
      <w:r w:rsidRPr="00855E9B">
        <w:rPr>
          <w:rFonts w:asciiTheme="minorHAnsi" w:eastAsia="Calibri" w:hAnsiTheme="minorHAnsi" w:cstheme="minorHAnsi"/>
          <w:sz w:val="22"/>
          <w:szCs w:val="22"/>
        </w:rPr>
        <w:t>.</w:t>
      </w:r>
    </w:p>
    <w:p w:rsidR="00574E70" w:rsidRDefault="00574E70" w:rsidP="00574E70">
      <w:pPr>
        <w:keepNext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Ponadto wskazujemy adresy </w:t>
      </w:r>
      <w:r w:rsidR="000121B6">
        <w:rPr>
          <w:rFonts w:asciiTheme="minorHAnsi" w:eastAsia="Calibri" w:hAnsiTheme="minorHAnsi" w:cstheme="minorHAnsi"/>
          <w:sz w:val="22"/>
          <w:szCs w:val="22"/>
        </w:rPr>
        <w:t xml:space="preserve">autoryzowanego </w:t>
      </w:r>
      <w:bookmarkStart w:id="0" w:name="_GoBack"/>
      <w:bookmarkEnd w:id="0"/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serwisu kluczowego wyposażenia technologicznego, to jest: </w:t>
      </w:r>
      <w:r w:rsidR="00576BAA">
        <w:rPr>
          <w:rFonts w:asciiTheme="minorHAnsi" w:eastAsia="Calibri" w:hAnsiTheme="minorHAnsi" w:cstheme="minorHAnsi"/>
          <w:sz w:val="22"/>
          <w:szCs w:val="22"/>
        </w:rPr>
        <w:t xml:space="preserve">instalacji fermentacji, </w:t>
      </w: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rozrywarki worków, systemu przenośników, kabiny sortowniczej wraz z wentylacją, rozdrabniacza wolnoobrotowego dwuwałowego, separatora powietrznego, sita gwiaździstego, separatorów metali żelaznych, automatycznej suwnicy wyładowczej, zbiornika pośredniego nadawy, młyna młotkowego, pompy z </w:t>
      </w:r>
      <w:r w:rsidRPr="00855E9B">
        <w:rPr>
          <w:rFonts w:asciiTheme="minorHAnsi" w:eastAsia="Calibri" w:hAnsiTheme="minorHAnsi" w:cstheme="minorHAnsi"/>
          <w:sz w:val="22"/>
          <w:szCs w:val="22"/>
          <w:lang w:eastAsia="pl-PL"/>
        </w:rPr>
        <w:lastRenderedPageBreak/>
        <w:t>maceratorem, pras śrubowych, wirówki, agregatu prądotwórczego, kotła olejowego, agregatu kogeneracyjnego</w:t>
      </w:r>
      <w:r w:rsidRPr="00855E9B">
        <w:rPr>
          <w:rFonts w:asciiTheme="minorHAnsi" w:eastAsia="Calibri" w:hAnsiTheme="minorHAnsi" w:cstheme="minorHAnsi"/>
          <w:sz w:val="22"/>
          <w:szCs w:val="22"/>
        </w:rPr>
        <w:t xml:space="preserve"> (adres autoryzowanego</w:t>
      </w:r>
      <w:r w:rsidR="0089054D">
        <w:rPr>
          <w:rFonts w:asciiTheme="minorHAnsi" w:eastAsia="Calibri" w:hAnsiTheme="minorHAnsi" w:cstheme="minorHAnsi"/>
          <w:sz w:val="22"/>
          <w:szCs w:val="22"/>
        </w:rPr>
        <w:t xml:space="preserve"> serwisu</w:t>
      </w:r>
      <w:r w:rsidRPr="00855E9B">
        <w:rPr>
          <w:rFonts w:asciiTheme="minorHAnsi" w:eastAsia="Calibri" w:hAnsiTheme="minorHAnsi" w:cstheme="minorHAnsi"/>
          <w:sz w:val="22"/>
          <w:szCs w:val="22"/>
        </w:rPr>
        <w:t>, z którym możliwy jest kontakt w języku polskim w godz. od 8 do 18) zgodnie z poniższym zestawieniem:</w:t>
      </w:r>
    </w:p>
    <w:p w:rsidR="00574E70" w:rsidRDefault="00574E70" w:rsidP="00574E70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4E70" w:rsidRDefault="00574E70" w:rsidP="00574E70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4E70" w:rsidRPr="00855E9B" w:rsidRDefault="00574E70" w:rsidP="00574E70">
      <w:pPr>
        <w:keepNext/>
        <w:numPr>
          <w:ilvl w:val="0"/>
          <w:numId w:val="13"/>
        </w:numPr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55E9B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>serwisu</w:t>
      </w:r>
      <w:r w:rsidRPr="00855E9B">
        <w:rPr>
          <w:rFonts w:asciiTheme="minorHAnsi" w:hAnsiTheme="minorHAnsi" w:cstheme="minorHAnsi"/>
          <w:sz w:val="22"/>
          <w:szCs w:val="22"/>
        </w:rPr>
        <w:t xml:space="preserve"> – dla każdej pozycji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855E9B">
        <w:rPr>
          <w:rFonts w:asciiTheme="minorHAnsi" w:hAnsiTheme="minorHAnsi" w:cstheme="minorHAnsi"/>
          <w:sz w:val="22"/>
          <w:szCs w:val="22"/>
        </w:rPr>
        <w:t xml:space="preserve">ykazu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55E9B">
        <w:rPr>
          <w:rFonts w:asciiTheme="minorHAnsi" w:hAnsiTheme="minorHAnsi" w:cstheme="minorHAnsi"/>
          <w:sz w:val="22"/>
          <w:szCs w:val="22"/>
        </w:rPr>
        <w:t>rządzeń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214"/>
        <w:gridCol w:w="4214"/>
      </w:tblGrid>
      <w:tr w:rsidR="00574E70" w:rsidRPr="00855E9B" w:rsidTr="00821A77">
        <w:trPr>
          <w:cantSplit/>
          <w:trHeight w:val="567"/>
        </w:trPr>
        <w:tc>
          <w:tcPr>
            <w:tcW w:w="425" w:type="pct"/>
            <w:shd w:val="clear" w:color="auto" w:fill="FFFFFF"/>
            <w:vAlign w:val="center"/>
            <w:hideMark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Nr poz.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Nazwa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</w:t>
            </w: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rządzenia</w:t>
            </w:r>
          </w:p>
        </w:tc>
        <w:tc>
          <w:tcPr>
            <w:tcW w:w="2287" w:type="pct"/>
            <w:shd w:val="clear" w:color="auto" w:fill="FFFFFF"/>
            <w:vAlign w:val="center"/>
            <w:hideMark/>
          </w:tcPr>
          <w:p w:rsidR="00574E70" w:rsidRPr="00855E9B" w:rsidRDefault="00574E70" w:rsidP="0089054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 autoryzowanego serwisu, telefoniczny numer kontaktowy do specjalisty ds. serwisu, z którym możliwy jest kontakt w języku polskim w godz. od 8 do 18</w:t>
            </w: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74E70" w:rsidRPr="00855E9B" w:rsidTr="00821A77">
        <w:trPr>
          <w:cantSplit/>
          <w:trHeight w:val="20"/>
        </w:trPr>
        <w:tc>
          <w:tcPr>
            <w:tcW w:w="425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  <w:r w:rsidRPr="00855E9B"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287" w:type="pct"/>
            <w:shd w:val="clear" w:color="auto" w:fill="FFFFFF"/>
          </w:tcPr>
          <w:p w:rsidR="00574E70" w:rsidRPr="00855E9B" w:rsidRDefault="00574E70" w:rsidP="00821A77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574E70" w:rsidRPr="00855E9B" w:rsidRDefault="00574E70" w:rsidP="00574E70">
      <w:pPr>
        <w:keepNext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8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856"/>
        <w:gridCol w:w="2747"/>
        <w:gridCol w:w="2616"/>
        <w:gridCol w:w="1962"/>
      </w:tblGrid>
      <w:tr w:rsidR="00574E70" w:rsidRPr="001D7A16" w:rsidTr="00821A77">
        <w:trPr>
          <w:trHeight w:val="1293"/>
        </w:trPr>
        <w:tc>
          <w:tcPr>
            <w:tcW w:w="654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Lp.</w:t>
            </w:r>
          </w:p>
        </w:tc>
        <w:tc>
          <w:tcPr>
            <w:tcW w:w="1856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Nazwa(y) Wykonawcy(ów)</w:t>
            </w:r>
          </w:p>
        </w:tc>
        <w:tc>
          <w:tcPr>
            <w:tcW w:w="2747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Nazwisko i imię osoby (osób) upoważnionej(</w:t>
            </w:r>
            <w:proofErr w:type="spellStart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ych</w:t>
            </w:r>
            <w:proofErr w:type="spellEnd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) do podpisania niniejszej oferty w imieniu Wykonawcy(ów)</w:t>
            </w:r>
          </w:p>
        </w:tc>
        <w:tc>
          <w:tcPr>
            <w:tcW w:w="2616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Kwalifikowany(e) podpis(y) elektroniczny(e) osoby(osób) upoważnionej(</w:t>
            </w:r>
            <w:proofErr w:type="spellStart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ych</w:t>
            </w:r>
            <w:proofErr w:type="spellEnd"/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) do podpisania oferty w imieniu Wykonawcy(ów)</w:t>
            </w:r>
          </w:p>
        </w:tc>
        <w:tc>
          <w:tcPr>
            <w:tcW w:w="1962" w:type="dxa"/>
          </w:tcPr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Miejscowość</w:t>
            </w:r>
          </w:p>
          <w:p w:rsidR="00574E70" w:rsidRPr="001D7A16" w:rsidRDefault="00574E70" w:rsidP="00821A77">
            <w:pPr>
              <w:keepNext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</w:pPr>
            <w:r w:rsidRPr="001D7A16">
              <w:rPr>
                <w:rFonts w:asciiTheme="minorHAnsi" w:hAnsiTheme="minorHAnsi" w:cstheme="minorHAnsi"/>
                <w:b/>
                <w:bCs/>
                <w:sz w:val="18"/>
                <w:szCs w:val="22"/>
                <w:lang w:eastAsia="ar-SA"/>
              </w:rPr>
              <w:t>i data</w:t>
            </w:r>
          </w:p>
        </w:tc>
      </w:tr>
      <w:tr w:rsidR="00574E70" w:rsidRPr="00855E9B" w:rsidTr="00821A77">
        <w:trPr>
          <w:trHeight w:val="321"/>
        </w:trPr>
        <w:tc>
          <w:tcPr>
            <w:tcW w:w="654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5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47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1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62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</w:tr>
      <w:tr w:rsidR="00574E70" w:rsidRPr="00855E9B" w:rsidTr="00821A77">
        <w:trPr>
          <w:trHeight w:val="339"/>
        </w:trPr>
        <w:tc>
          <w:tcPr>
            <w:tcW w:w="654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85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747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2616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  <w:tc>
          <w:tcPr>
            <w:tcW w:w="1962" w:type="dxa"/>
          </w:tcPr>
          <w:p w:rsidR="00574E70" w:rsidRPr="00855E9B" w:rsidRDefault="00574E70" w:rsidP="00821A77">
            <w:pPr>
              <w:keepNext/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2"/>
                <w:lang w:eastAsia="ar-SA"/>
              </w:rPr>
            </w:pPr>
          </w:p>
        </w:tc>
      </w:tr>
    </w:tbl>
    <w:p w:rsidR="00B57449" w:rsidRDefault="00B57449"/>
    <w:sectPr w:rsidR="00B574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70" w:rsidRDefault="00574E70" w:rsidP="00574E70">
      <w:r>
        <w:separator/>
      </w:r>
    </w:p>
  </w:endnote>
  <w:endnote w:type="continuationSeparator" w:id="0">
    <w:p w:rsidR="00574E70" w:rsidRDefault="00574E70" w:rsidP="005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244394991"/>
      <w:docPartObj>
        <w:docPartGallery w:val="Page Numbers (Bottom of Page)"/>
        <w:docPartUnique/>
      </w:docPartObj>
    </w:sdtPr>
    <w:sdtEndPr/>
    <w:sdtContent>
      <w:p w:rsidR="00574E70" w:rsidRPr="00574E70" w:rsidRDefault="00574E70" w:rsidP="00574E70">
        <w:pPr>
          <w:pStyle w:val="Stopka"/>
          <w:pBdr>
            <w:top w:val="single" w:sz="4" w:space="1" w:color="auto"/>
          </w:pBdr>
          <w:jc w:val="center"/>
          <w:rPr>
            <w:i/>
            <w:sz w:val="18"/>
          </w:rPr>
        </w:pPr>
        <w:r w:rsidRPr="00F17938">
          <w:rPr>
            <w:i/>
            <w:sz w:val="18"/>
          </w:rPr>
          <w:t>JRP.271.1</w:t>
        </w:r>
        <w:r>
          <w:rPr>
            <w:i/>
            <w:sz w:val="18"/>
          </w:rPr>
          <w:t>.2.2020</w:t>
        </w:r>
        <w:r w:rsidRPr="00F17938">
          <w:rPr>
            <w:i/>
            <w:sz w:val="18"/>
          </w:rPr>
          <w:tab/>
        </w:r>
        <w:r w:rsidRPr="00F17938">
          <w:rPr>
            <w:i/>
            <w:sz w:val="18"/>
          </w:rPr>
          <w:tab/>
        </w:r>
        <w:r w:rsidRPr="003A52C9">
          <w:rPr>
            <w:i/>
            <w:sz w:val="18"/>
          </w:rPr>
          <w:t xml:space="preserve">Strona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PAGE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0121B6">
          <w:rPr>
            <w:b/>
            <w:i/>
            <w:noProof/>
            <w:sz w:val="18"/>
          </w:rPr>
          <w:t>1</w:t>
        </w:r>
        <w:r w:rsidRPr="003A52C9">
          <w:rPr>
            <w:b/>
            <w:i/>
            <w:sz w:val="18"/>
          </w:rPr>
          <w:fldChar w:fldCharType="end"/>
        </w:r>
        <w:r w:rsidRPr="003A52C9">
          <w:rPr>
            <w:i/>
            <w:sz w:val="18"/>
          </w:rPr>
          <w:t xml:space="preserve"> z </w:t>
        </w:r>
        <w:r w:rsidRPr="003A52C9">
          <w:rPr>
            <w:b/>
            <w:i/>
            <w:sz w:val="18"/>
          </w:rPr>
          <w:fldChar w:fldCharType="begin"/>
        </w:r>
        <w:r w:rsidRPr="003A52C9">
          <w:rPr>
            <w:b/>
            <w:i/>
            <w:sz w:val="18"/>
          </w:rPr>
          <w:instrText>NUMPAGES  \* Arabic  \* MERGEFORMAT</w:instrText>
        </w:r>
        <w:r w:rsidRPr="003A52C9">
          <w:rPr>
            <w:b/>
            <w:i/>
            <w:sz w:val="18"/>
          </w:rPr>
          <w:fldChar w:fldCharType="separate"/>
        </w:r>
        <w:r w:rsidR="000121B6">
          <w:rPr>
            <w:b/>
            <w:i/>
            <w:noProof/>
            <w:sz w:val="18"/>
          </w:rPr>
          <w:t>2</w:t>
        </w:r>
        <w:r w:rsidRPr="003A52C9">
          <w:rPr>
            <w:b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70" w:rsidRDefault="00574E70" w:rsidP="00574E70">
      <w:r>
        <w:separator/>
      </w:r>
    </w:p>
  </w:footnote>
  <w:footnote w:type="continuationSeparator" w:id="0">
    <w:p w:rsidR="00574E70" w:rsidRDefault="00574E70" w:rsidP="0057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D41C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680"/>
        </w:tabs>
        <w:ind w:left="851" w:hanging="738"/>
      </w:pPr>
      <w:rPr>
        <w:rFonts w:ascii="Calibri" w:hAnsi="Calibri" w:cs="Calibri" w:hint="default"/>
        <w:b/>
      </w:rPr>
    </w:lvl>
    <w:lvl w:ilvl="2">
      <w:start w:val="1"/>
      <w:numFmt w:val="none"/>
      <w:suff w:val="nothing"/>
      <w:lvlText w:val="1.1."/>
      <w:lvlJc w:val="left"/>
      <w:pPr>
        <w:ind w:left="1531" w:hanging="1531"/>
      </w:pPr>
      <w:rPr>
        <w:rFonts w:hint="default"/>
      </w:rPr>
    </w:lvl>
    <w:lvl w:ilvl="3">
      <w:start w:val="1"/>
      <w:numFmt w:val="none"/>
      <w:suff w:val="nothing"/>
      <w:lvlText w:val="1.1.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676E3EFA"/>
    <w:multiLevelType w:val="multilevel"/>
    <w:tmpl w:val="C1DEDD9C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pStyle w:val="Styl4"/>
      <w:lvlText w:val="%3)"/>
      <w:lvlJc w:val="left"/>
      <w:pPr>
        <w:ind w:left="1224" w:hanging="504"/>
      </w:pPr>
      <w:rPr>
        <w:rFonts w:hint="default"/>
        <w:b w:val="0"/>
        <w:sz w:val="24"/>
        <w:szCs w:val="24"/>
        <w:vertAlign w:val="baseline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3A43A10"/>
    <w:multiLevelType w:val="hybridMultilevel"/>
    <w:tmpl w:val="4B2AD810"/>
    <w:lvl w:ilvl="0" w:tplc="04150011">
      <w:start w:val="1"/>
      <w:numFmt w:val="decimal"/>
      <w:lvlText w:val="%1)"/>
      <w:lvlJc w:val="left"/>
      <w:pPr>
        <w:ind w:left="2489" w:hanging="360"/>
      </w:pPr>
    </w:lvl>
    <w:lvl w:ilvl="1" w:tplc="04150019" w:tentative="1">
      <w:start w:val="1"/>
      <w:numFmt w:val="lowerLetter"/>
      <w:lvlText w:val="%2."/>
      <w:lvlJc w:val="left"/>
      <w:pPr>
        <w:ind w:left="3209" w:hanging="360"/>
      </w:pPr>
    </w:lvl>
    <w:lvl w:ilvl="2" w:tplc="0415001B" w:tentative="1">
      <w:start w:val="1"/>
      <w:numFmt w:val="lowerRoman"/>
      <w:lvlText w:val="%3."/>
      <w:lvlJc w:val="right"/>
      <w:pPr>
        <w:ind w:left="3929" w:hanging="180"/>
      </w:pPr>
    </w:lvl>
    <w:lvl w:ilvl="3" w:tplc="0415000F" w:tentative="1">
      <w:start w:val="1"/>
      <w:numFmt w:val="decimal"/>
      <w:lvlText w:val="%4."/>
      <w:lvlJc w:val="left"/>
      <w:pPr>
        <w:ind w:left="4649" w:hanging="360"/>
      </w:pPr>
    </w:lvl>
    <w:lvl w:ilvl="4" w:tplc="04150019" w:tentative="1">
      <w:start w:val="1"/>
      <w:numFmt w:val="lowerLetter"/>
      <w:lvlText w:val="%5."/>
      <w:lvlJc w:val="left"/>
      <w:pPr>
        <w:ind w:left="5369" w:hanging="360"/>
      </w:pPr>
    </w:lvl>
    <w:lvl w:ilvl="5" w:tplc="0415001B" w:tentative="1">
      <w:start w:val="1"/>
      <w:numFmt w:val="lowerRoman"/>
      <w:lvlText w:val="%6."/>
      <w:lvlJc w:val="right"/>
      <w:pPr>
        <w:ind w:left="6089" w:hanging="180"/>
      </w:pPr>
    </w:lvl>
    <w:lvl w:ilvl="6" w:tplc="0415000F" w:tentative="1">
      <w:start w:val="1"/>
      <w:numFmt w:val="decimal"/>
      <w:lvlText w:val="%7."/>
      <w:lvlJc w:val="left"/>
      <w:pPr>
        <w:ind w:left="6809" w:hanging="360"/>
      </w:pPr>
    </w:lvl>
    <w:lvl w:ilvl="7" w:tplc="04150019" w:tentative="1">
      <w:start w:val="1"/>
      <w:numFmt w:val="lowerLetter"/>
      <w:lvlText w:val="%8."/>
      <w:lvlJc w:val="left"/>
      <w:pPr>
        <w:ind w:left="7529" w:hanging="360"/>
      </w:pPr>
    </w:lvl>
    <w:lvl w:ilvl="8" w:tplc="0415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3">
    <w:nsid w:val="78564B84"/>
    <w:multiLevelType w:val="multilevel"/>
    <w:tmpl w:val="3C92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pStyle w:val="Styl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owy3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691C0A"/>
    <w:multiLevelType w:val="hybridMultilevel"/>
    <w:tmpl w:val="FD460AB2"/>
    <w:lvl w:ilvl="0" w:tplc="04150017">
      <w:start w:val="1"/>
      <w:numFmt w:val="decimal"/>
      <w:lvlText w:val="Tabela %1:"/>
      <w:lvlJc w:val="left"/>
      <w:pPr>
        <w:ind w:left="720" w:hanging="360"/>
      </w:pPr>
      <w:rPr>
        <w:rFonts w:cs="Times New Roman"/>
      </w:rPr>
    </w:lvl>
    <w:lvl w:ilvl="1" w:tplc="646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70"/>
    <w:rsid w:val="000121B6"/>
    <w:rsid w:val="003C729A"/>
    <w:rsid w:val="00574E70"/>
    <w:rsid w:val="00576BAA"/>
    <w:rsid w:val="0089054D"/>
    <w:rsid w:val="00AF392F"/>
    <w:rsid w:val="00B57449"/>
    <w:rsid w:val="00BA1C5D"/>
    <w:rsid w:val="00BB10CA"/>
    <w:rsid w:val="00E97A7A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70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E70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E7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E70"/>
    <w:pPr>
      <w:spacing w:after="0" w:line="240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10CA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A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10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wy2">
    <w:name w:val="Nowy 2"/>
    <w:basedOn w:val="Nagwek2"/>
    <w:next w:val="Nagwek3"/>
    <w:link w:val="Nowy2Znak"/>
    <w:autoRedefine/>
    <w:qFormat/>
    <w:rsid w:val="00E97A7A"/>
    <w:pPr>
      <w:keepLines w:val="0"/>
      <w:suppressLineNumbers/>
      <w:suppressAutoHyphens/>
      <w:ind w:left="357" w:hanging="357"/>
      <w:contextualSpacing/>
      <w:jc w:val="both"/>
    </w:pPr>
    <w:rPr>
      <w:rFonts w:ascii="Calibri" w:eastAsiaTheme="minorHAnsi" w:hAnsi="Calibri" w:cstheme="minorHAnsi"/>
      <w:bCs w:val="0"/>
      <w:iCs/>
      <w:color w:val="auto"/>
      <w:sz w:val="24"/>
      <w:szCs w:val="24"/>
      <w:lang w:eastAsia="x-none"/>
    </w:rPr>
  </w:style>
  <w:style w:type="character" w:customStyle="1" w:styleId="Nowy2Znak">
    <w:name w:val="Nowy 2 Znak"/>
    <w:link w:val="Nowy2"/>
    <w:rsid w:val="00E97A7A"/>
    <w:rPr>
      <w:rFonts w:cstheme="minorHAnsi"/>
      <w:b/>
      <w:iCs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A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2">
    <w:name w:val="Styl2"/>
    <w:basedOn w:val="Nagwek2"/>
    <w:link w:val="Styl2Znak"/>
    <w:autoRedefine/>
    <w:qFormat/>
    <w:rsid w:val="00BB10CA"/>
    <w:pPr>
      <w:keepLines w:val="0"/>
      <w:numPr>
        <w:ilvl w:val="0"/>
        <w:numId w:val="0"/>
      </w:numPr>
      <w:tabs>
        <w:tab w:val="num" w:pos="680"/>
      </w:tabs>
      <w:spacing w:before="120"/>
      <w:ind w:left="850" w:hanging="737"/>
      <w:contextualSpacing/>
    </w:pPr>
    <w:rPr>
      <w:rFonts w:asciiTheme="minorHAnsi" w:eastAsia="Times New Roman" w:hAnsiTheme="minorHAnsi" w:cstheme="minorHAnsi"/>
      <w:iCs/>
      <w:color w:val="auto"/>
      <w:sz w:val="24"/>
      <w:szCs w:val="28"/>
    </w:rPr>
  </w:style>
  <w:style w:type="character" w:customStyle="1" w:styleId="Styl2Znak">
    <w:name w:val="Styl2 Znak"/>
    <w:basedOn w:val="Nagwek2Znak"/>
    <w:link w:val="Styl2"/>
    <w:rsid w:val="00BB10CA"/>
    <w:rPr>
      <w:rFonts w:asciiTheme="minorHAnsi" w:eastAsia="Times New Roman" w:hAnsiTheme="minorHAnsi" w:cstheme="minorHAnsi"/>
      <w:b/>
      <w:bCs/>
      <w:iCs/>
      <w:color w:val="4F81BD" w:themeColor="accent1"/>
      <w:sz w:val="26"/>
      <w:szCs w:val="28"/>
      <w:lang w:eastAsia="pl-PL"/>
    </w:rPr>
  </w:style>
  <w:style w:type="paragraph" w:customStyle="1" w:styleId="Styl3">
    <w:name w:val="Styl3"/>
    <w:basedOn w:val="Nagwek3"/>
    <w:link w:val="Styl3Znak"/>
    <w:autoRedefine/>
    <w:qFormat/>
    <w:rsid w:val="00BB10CA"/>
    <w:pPr>
      <w:keepLines w:val="0"/>
      <w:numPr>
        <w:ilvl w:val="1"/>
        <w:numId w:val="11"/>
      </w:numPr>
      <w:spacing w:before="0" w:after="120"/>
      <w:contextualSpacing/>
    </w:pPr>
    <w:rPr>
      <w:rFonts w:asciiTheme="minorHAnsi" w:eastAsia="Times New Roman" w:hAnsiTheme="minorHAnsi" w:cstheme="minorHAnsi"/>
      <w:color w:val="auto"/>
    </w:rPr>
  </w:style>
  <w:style w:type="character" w:customStyle="1" w:styleId="Styl3Znak">
    <w:name w:val="Styl3 Znak"/>
    <w:basedOn w:val="Nagwek3Znak"/>
    <w:link w:val="Styl3"/>
    <w:rsid w:val="00BB10CA"/>
    <w:rPr>
      <w:rFonts w:asciiTheme="minorHAnsi" w:eastAsia="Times New Roman" w:hAnsiTheme="minorHAnsi" w:cstheme="minorHAnsi"/>
      <w:b/>
      <w:bCs/>
      <w:color w:val="4F81BD" w:themeColor="accent1"/>
      <w:szCs w:val="20"/>
      <w:lang w:eastAsia="pl-PL"/>
    </w:rPr>
  </w:style>
  <w:style w:type="paragraph" w:customStyle="1" w:styleId="Styl4">
    <w:name w:val="Styl4"/>
    <w:basedOn w:val="Nagwek4"/>
    <w:link w:val="Styl4Znak"/>
    <w:autoRedefine/>
    <w:qFormat/>
    <w:rsid w:val="00BB10CA"/>
    <w:pPr>
      <w:keepLines w:val="0"/>
      <w:numPr>
        <w:ilvl w:val="2"/>
        <w:numId w:val="3"/>
      </w:numPr>
      <w:spacing w:before="120" w:line="276" w:lineRule="auto"/>
      <w:ind w:left="607" w:hanging="607"/>
      <w:contextualSpacing/>
      <w:jc w:val="both"/>
    </w:pPr>
    <w:rPr>
      <w:rFonts w:asciiTheme="minorHAnsi" w:eastAsia="Times New Roman" w:hAnsiTheme="minorHAnsi" w:cstheme="minorHAnsi"/>
      <w:i w:val="0"/>
      <w:iCs w:val="0"/>
      <w:color w:val="auto"/>
    </w:rPr>
  </w:style>
  <w:style w:type="character" w:customStyle="1" w:styleId="Styl4Znak">
    <w:name w:val="Styl4 Znak"/>
    <w:basedOn w:val="Nagwek4Znak"/>
    <w:link w:val="Styl4"/>
    <w:rsid w:val="00BB10CA"/>
    <w:rPr>
      <w:rFonts w:asciiTheme="minorHAnsi" w:eastAsia="Times New Roman" w:hAnsiTheme="minorHAnsi" w:cstheme="minorHAnsi"/>
      <w:b/>
      <w:bCs/>
      <w:i w:val="0"/>
      <w:iCs w:val="0"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1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5">
    <w:name w:val="Styl5"/>
    <w:basedOn w:val="Normalny"/>
    <w:link w:val="Styl5Znak"/>
    <w:autoRedefine/>
    <w:qFormat/>
    <w:rsid w:val="00BB10CA"/>
    <w:pPr>
      <w:keepNext/>
      <w:numPr>
        <w:ilvl w:val="3"/>
        <w:numId w:val="3"/>
      </w:numPr>
      <w:spacing w:before="120"/>
      <w:ind w:left="992" w:hanging="720"/>
      <w:contextualSpacing/>
      <w:jc w:val="both"/>
      <w:outlineLvl w:val="3"/>
    </w:pPr>
    <w:rPr>
      <w:b/>
    </w:rPr>
  </w:style>
  <w:style w:type="character" w:customStyle="1" w:styleId="Styl5Znak">
    <w:name w:val="Styl5 Znak"/>
    <w:basedOn w:val="Domylnaczcionkaakapitu"/>
    <w:link w:val="Styl5"/>
    <w:rsid w:val="00BB10CA"/>
    <w:rPr>
      <w:rFonts w:eastAsia="Times New Roman"/>
      <w:b/>
      <w:lang w:eastAsia="pl-PL"/>
    </w:rPr>
  </w:style>
  <w:style w:type="paragraph" w:customStyle="1" w:styleId="Nowy3">
    <w:name w:val="Nowy 3"/>
    <w:basedOn w:val="Nagwek3"/>
    <w:link w:val="Nowy3Znak"/>
    <w:autoRedefine/>
    <w:qFormat/>
    <w:rsid w:val="00BB10CA"/>
    <w:pPr>
      <w:keepLines w:val="0"/>
      <w:numPr>
        <w:ilvl w:val="3"/>
        <w:numId w:val="11"/>
      </w:numPr>
      <w:spacing w:before="120" w:line="276" w:lineRule="auto"/>
      <w:contextualSpacing/>
      <w:jc w:val="both"/>
      <w:outlineLvl w:val="3"/>
    </w:pPr>
    <w:rPr>
      <w:rFonts w:ascii="Calibri" w:eastAsia="Times New Roman" w:hAnsi="Calibri" w:cs="Calibri"/>
      <w:bCs w:val="0"/>
      <w:color w:val="auto"/>
    </w:rPr>
  </w:style>
  <w:style w:type="character" w:customStyle="1" w:styleId="Nowy3Znak">
    <w:name w:val="Nowy 3 Znak"/>
    <w:link w:val="Nowy3"/>
    <w:rsid w:val="00BB10CA"/>
    <w:rPr>
      <w:rFonts w:eastAsia="Times New Roman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E70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7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E7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Macke</dc:creator>
  <cp:lastModifiedBy>Tomasz Tylak</cp:lastModifiedBy>
  <cp:revision>4</cp:revision>
  <dcterms:created xsi:type="dcterms:W3CDTF">2020-04-24T09:05:00Z</dcterms:created>
  <dcterms:modified xsi:type="dcterms:W3CDTF">2020-04-27T07:15:00Z</dcterms:modified>
</cp:coreProperties>
</file>