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96BA5" w14:textId="77777777" w:rsidR="00C875C1" w:rsidRDefault="00C875C1" w:rsidP="00C875C1">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58339672" w14:textId="77777777" w:rsidR="00C875C1" w:rsidRDefault="00C875C1" w:rsidP="00C875C1">
      <w:pPr>
        <w:tabs>
          <w:tab w:val="left" w:pos="1978"/>
          <w:tab w:val="left" w:pos="3828"/>
          <w:tab w:val="center" w:pos="4677"/>
        </w:tabs>
        <w:jc w:val="right"/>
        <w:rPr>
          <w:rFonts w:ascii="Cambria" w:eastAsia="Calibri" w:hAnsi="Cambria"/>
          <w:i/>
          <w:sz w:val="18"/>
          <w:szCs w:val="18"/>
          <w:lang w:eastAsia="en-US"/>
        </w:rPr>
      </w:pPr>
    </w:p>
    <w:p w14:paraId="4E1F76C5" w14:textId="77777777" w:rsidR="00C875C1" w:rsidRDefault="00C875C1" w:rsidP="00C875C1">
      <w:pPr>
        <w:tabs>
          <w:tab w:val="left" w:pos="1978"/>
          <w:tab w:val="left" w:pos="3828"/>
          <w:tab w:val="center" w:pos="4677"/>
        </w:tabs>
        <w:spacing w:line="276" w:lineRule="auto"/>
        <w:jc w:val="right"/>
        <w:rPr>
          <w:rFonts w:ascii="Cambria" w:eastAsia="Calibri" w:hAnsi="Cambria"/>
          <w:i/>
          <w:sz w:val="22"/>
          <w:szCs w:val="22"/>
          <w:lang w:eastAsia="en-US"/>
        </w:rPr>
      </w:pPr>
    </w:p>
    <w:p w14:paraId="281C37DD" w14:textId="4D753D9C" w:rsidR="00C875C1" w:rsidRDefault="00234719" w:rsidP="00C875C1">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w:t>
      </w:r>
      <w:proofErr w:type="gramStart"/>
      <w:r>
        <w:rPr>
          <w:rFonts w:ascii="Cambria" w:hAnsi="Cambria" w:cs="Arial"/>
          <w:b/>
          <w:bCs/>
          <w:sz w:val="32"/>
          <w:szCs w:val="32"/>
        </w:rPr>
        <w:t>NR ........../2024</w:t>
      </w:r>
      <w:r w:rsidR="00C875C1">
        <w:rPr>
          <w:rFonts w:ascii="Cambria" w:hAnsi="Cambria" w:cs="Arial"/>
          <w:b/>
          <w:bCs/>
          <w:sz w:val="32"/>
          <w:szCs w:val="32"/>
        </w:rPr>
        <w:t xml:space="preserve"> </w:t>
      </w:r>
      <w:proofErr w:type="gramEnd"/>
    </w:p>
    <w:p w14:paraId="5D97DA06" w14:textId="77777777" w:rsidR="00C875C1" w:rsidRDefault="00C875C1" w:rsidP="00C875C1">
      <w:pPr>
        <w:widowControl w:val="0"/>
        <w:autoSpaceDE w:val="0"/>
        <w:adjustRightInd w:val="0"/>
        <w:spacing w:line="276" w:lineRule="auto"/>
        <w:jc w:val="center"/>
        <w:rPr>
          <w:rFonts w:ascii="Cambria" w:hAnsi="Cambria" w:cs="Arial"/>
          <w:b/>
          <w:bCs/>
          <w:sz w:val="22"/>
          <w:szCs w:val="22"/>
        </w:rPr>
      </w:pPr>
    </w:p>
    <w:p w14:paraId="2593EF9F" w14:textId="2705DDE7" w:rsidR="00C875C1" w:rsidRDefault="00C875C1" w:rsidP="00C875C1">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234719">
        <w:rPr>
          <w:rFonts w:ascii="Cambria" w:hAnsi="Cambria" w:cs="Arial"/>
          <w:sz w:val="22"/>
          <w:szCs w:val="22"/>
        </w:rPr>
        <w:t>4</w:t>
      </w:r>
      <w:r>
        <w:rPr>
          <w:rFonts w:ascii="Cambria" w:hAnsi="Cambria" w:cs="Arial"/>
          <w:sz w:val="22"/>
          <w:szCs w:val="22"/>
        </w:rPr>
        <w:t xml:space="preserve"> r. w </w:t>
      </w:r>
      <w:proofErr w:type="gramStart"/>
      <w:r>
        <w:rPr>
          <w:rFonts w:ascii="Cambria" w:hAnsi="Cambria" w:cs="Arial"/>
          <w:sz w:val="22"/>
          <w:szCs w:val="22"/>
        </w:rPr>
        <w:t xml:space="preserve">Ostrołęce                                                  </w:t>
      </w:r>
      <w:proofErr w:type="gramEnd"/>
      <w:r>
        <w:rPr>
          <w:rFonts w:ascii="Cambria" w:hAnsi="Cambria" w:cs="Arial"/>
          <w:sz w:val="22"/>
          <w:szCs w:val="22"/>
        </w:rPr>
        <w:t xml:space="preserv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w:t>
      </w:r>
      <w:r w:rsidR="00234719">
        <w:rPr>
          <w:rFonts w:ascii="Cambria" w:hAnsi="Cambria" w:cs="Arial"/>
          <w:b/>
          <w:sz w:val="22"/>
          <w:szCs w:val="22"/>
        </w:rPr>
        <w:t>Piotr Liżewski</w:t>
      </w:r>
      <w:r>
        <w:rPr>
          <w:rFonts w:ascii="Cambria" w:hAnsi="Cambria" w:cs="Arial"/>
          <w:b/>
          <w:sz w:val="22"/>
          <w:szCs w:val="22"/>
        </w:rPr>
        <w:t xml:space="preserve">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w:t>
      </w:r>
      <w:r w:rsidR="00234719">
        <w:rPr>
          <w:rFonts w:ascii="Cambria" w:hAnsi="Cambria" w:cs="Arial"/>
          <w:b/>
          <w:sz w:val="22"/>
          <w:szCs w:val="22"/>
        </w:rPr>
        <w:t>Artur Kozłowski</w:t>
      </w:r>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Kuciej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375C7FA1" w14:textId="77777777" w:rsidR="00C875C1" w:rsidRDefault="00C875C1" w:rsidP="00C875C1">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99074C" w14:textId="77777777" w:rsidR="00C875C1" w:rsidRDefault="00C875C1" w:rsidP="00C875C1">
      <w:pPr>
        <w:widowControl w:val="0"/>
        <w:autoSpaceDE w:val="0"/>
        <w:adjustRightInd w:val="0"/>
        <w:spacing w:line="276" w:lineRule="auto"/>
        <w:jc w:val="both"/>
        <w:rPr>
          <w:rFonts w:ascii="Cambria" w:hAnsi="Cambria" w:cs="Arial"/>
          <w:strike/>
          <w:sz w:val="22"/>
          <w:szCs w:val="22"/>
        </w:rPr>
      </w:pPr>
    </w:p>
    <w:p w14:paraId="73B9D735" w14:textId="77777777" w:rsidR="00C875C1" w:rsidRDefault="00C875C1" w:rsidP="00C875C1">
      <w:pPr>
        <w:pStyle w:val="Bezodstpw"/>
        <w:spacing w:line="276" w:lineRule="auto"/>
        <w:jc w:val="both"/>
        <w:rPr>
          <w:rFonts w:ascii="Cambria" w:hAnsi="Cambria" w:cs="Arial"/>
        </w:rPr>
      </w:pPr>
      <w:proofErr w:type="gramStart"/>
      <w:r>
        <w:rPr>
          <w:rFonts w:ascii="Cambria" w:hAnsi="Cambria" w:cs="Arial"/>
        </w:rPr>
        <w:t>a</w:t>
      </w:r>
      <w:proofErr w:type="gramEnd"/>
      <w:r>
        <w:rPr>
          <w:rFonts w:ascii="Cambria" w:hAnsi="Cambria" w:cs="Arial"/>
        </w:rPr>
        <w:t xml:space="preserve"> ………………… z siedzibą w ……………………………………………………………</w:t>
      </w:r>
    </w:p>
    <w:p w14:paraId="3B81FBF9" w14:textId="77777777" w:rsidR="00C875C1" w:rsidRDefault="00C875C1" w:rsidP="00C875C1">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04AC52B5" w14:textId="77777777" w:rsidR="00C875C1" w:rsidRDefault="00C875C1" w:rsidP="00C875C1">
      <w:pPr>
        <w:pStyle w:val="Bezodstpw"/>
        <w:spacing w:line="276" w:lineRule="auto"/>
        <w:jc w:val="both"/>
        <w:rPr>
          <w:rFonts w:ascii="Cambria" w:hAnsi="Cambria" w:cs="Arial"/>
        </w:rPr>
      </w:pPr>
      <w:proofErr w:type="gramStart"/>
      <w:r>
        <w:rPr>
          <w:rFonts w:ascii="Cambria" w:hAnsi="Cambria" w:cs="Arial"/>
        </w:rPr>
        <w:t>zarejestrowaną</w:t>
      </w:r>
      <w:proofErr w:type="gramEnd"/>
      <w:r>
        <w:rPr>
          <w:rFonts w:ascii="Cambria" w:hAnsi="Cambria" w:cs="Arial"/>
        </w:rPr>
        <w:t>/</w:t>
      </w:r>
      <w:proofErr w:type="spellStart"/>
      <w:r>
        <w:rPr>
          <w:rFonts w:ascii="Cambria" w:hAnsi="Cambria" w:cs="Arial"/>
        </w:rPr>
        <w:t>ym</w:t>
      </w:r>
      <w:proofErr w:type="spellEnd"/>
      <w:r>
        <w:rPr>
          <w:rFonts w:ascii="Cambria" w:hAnsi="Cambria" w:cs="Arial"/>
        </w:rPr>
        <w:t xml:space="preserve"> w ……………..</w:t>
      </w:r>
    </w:p>
    <w:p w14:paraId="61ED95A9" w14:textId="77777777" w:rsidR="00C875C1" w:rsidRDefault="00C875C1" w:rsidP="00C875C1">
      <w:pPr>
        <w:pStyle w:val="Bezodstpw"/>
        <w:spacing w:line="276" w:lineRule="auto"/>
        <w:jc w:val="both"/>
        <w:rPr>
          <w:rFonts w:ascii="Cambria" w:hAnsi="Cambria" w:cs="Arial"/>
        </w:rPr>
      </w:pPr>
      <w:proofErr w:type="gramStart"/>
      <w:r>
        <w:rPr>
          <w:rFonts w:ascii="Cambria" w:hAnsi="Cambria" w:cs="Arial"/>
        </w:rPr>
        <w:t>reprezentowaną</w:t>
      </w:r>
      <w:proofErr w:type="gramEnd"/>
      <w:r>
        <w:rPr>
          <w:rFonts w:ascii="Cambria" w:hAnsi="Cambria" w:cs="Arial"/>
        </w:rPr>
        <w:t>/</w:t>
      </w:r>
      <w:proofErr w:type="spellStart"/>
      <w:r>
        <w:rPr>
          <w:rFonts w:ascii="Cambria" w:hAnsi="Cambria" w:cs="Arial"/>
        </w:rPr>
        <w:t>ym</w:t>
      </w:r>
      <w:proofErr w:type="spellEnd"/>
      <w:r>
        <w:rPr>
          <w:rFonts w:ascii="Cambria" w:hAnsi="Cambria" w:cs="Arial"/>
        </w:rPr>
        <w:t xml:space="preserve"> przez:</w:t>
      </w:r>
    </w:p>
    <w:p w14:paraId="72935F2A" w14:textId="77777777" w:rsidR="00C875C1" w:rsidRDefault="00C875C1" w:rsidP="00C875C1">
      <w:pPr>
        <w:pStyle w:val="Bezodstpw"/>
        <w:spacing w:line="276" w:lineRule="auto"/>
        <w:jc w:val="both"/>
        <w:rPr>
          <w:rFonts w:ascii="Cambria" w:hAnsi="Cambria" w:cs="Arial"/>
        </w:rPr>
      </w:pPr>
      <w:r>
        <w:rPr>
          <w:rFonts w:ascii="Cambria" w:hAnsi="Cambria" w:cs="Arial"/>
        </w:rPr>
        <w:t>………………………………..</w:t>
      </w:r>
    </w:p>
    <w:p w14:paraId="1AB6C83E" w14:textId="77777777" w:rsidR="00C875C1" w:rsidRDefault="00C875C1" w:rsidP="00C875C1">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proofErr w:type="gramStart"/>
      <w:r>
        <w:rPr>
          <w:rFonts w:ascii="Cambria" w:hAnsi="Cambria" w:cs="Arial"/>
          <w:b/>
          <w:bCs/>
        </w:rPr>
        <w:t>Wykonawcą</w:t>
      </w:r>
      <w:r>
        <w:rPr>
          <w:rFonts w:ascii="Cambria" w:hAnsi="Cambria" w:cs="Arial"/>
        </w:rPr>
        <w:t xml:space="preserve">”                                                 </w:t>
      </w:r>
      <w:proofErr w:type="gramEnd"/>
      <w:r>
        <w:rPr>
          <w:rFonts w:ascii="Cambria" w:hAnsi="Cambria" w:cs="Arial"/>
        </w:rPr>
        <w:t xml:space="preserve">            </w:t>
      </w:r>
    </w:p>
    <w:p w14:paraId="712CC145" w14:textId="77777777" w:rsidR="00C875C1" w:rsidRDefault="00C875C1" w:rsidP="00C875C1">
      <w:pPr>
        <w:pStyle w:val="Bezodstpw"/>
        <w:spacing w:after="120" w:line="276" w:lineRule="auto"/>
        <w:jc w:val="both"/>
        <w:rPr>
          <w:rFonts w:ascii="Cambria" w:hAnsi="Cambria" w:cs="Arial"/>
        </w:rPr>
      </w:pPr>
      <w:proofErr w:type="gramStart"/>
      <w:r>
        <w:rPr>
          <w:rFonts w:ascii="Cambria" w:eastAsia="Times New Roman" w:hAnsi="Cambria" w:cs="Arial"/>
          <w:lang w:eastAsia="pl-PL"/>
        </w:rPr>
        <w:t>została</w:t>
      </w:r>
      <w:proofErr w:type="gramEnd"/>
      <w:r>
        <w:rPr>
          <w:rFonts w:ascii="Cambria" w:eastAsia="Times New Roman" w:hAnsi="Cambria" w:cs="Arial"/>
          <w:lang w:eastAsia="pl-PL"/>
        </w:rPr>
        <w:t xml:space="preserve"> zawarta </w:t>
      </w:r>
      <w:r>
        <w:rPr>
          <w:rFonts w:ascii="Cambria" w:hAnsi="Cambria" w:cs="Arial"/>
        </w:rPr>
        <w:t>umowa o następującej treści:</w:t>
      </w:r>
    </w:p>
    <w:p w14:paraId="70F08268" w14:textId="7960E7F4"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55C7BA54"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6A441BFA" w14:textId="38C0CBF9" w:rsidR="00C875C1" w:rsidRPr="009D0882" w:rsidRDefault="00C875C1" w:rsidP="00290F2D">
      <w:pPr>
        <w:numPr>
          <w:ilvl w:val="0"/>
          <w:numId w:val="68"/>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Podstaw</w:t>
      </w:r>
      <w:r w:rsidRPr="009D0882">
        <w:rPr>
          <w:rFonts w:ascii="Cambria" w:eastAsia="TTE188D4F0t00" w:hAnsi="Cambria" w:cstheme="minorHAnsi"/>
          <w:kern w:val="2"/>
          <w:sz w:val="22"/>
          <w:szCs w:val="22"/>
          <w:lang w:eastAsia="zh-CN"/>
        </w:rPr>
        <w:t xml:space="preserve">ę </w:t>
      </w:r>
      <w:r w:rsidRPr="009D0882">
        <w:rPr>
          <w:rFonts w:ascii="Cambria" w:eastAsia="Calibri" w:hAnsi="Cambria" w:cstheme="minorHAnsi"/>
          <w:kern w:val="2"/>
          <w:sz w:val="22"/>
          <w:szCs w:val="22"/>
          <w:lang w:eastAsia="zh-CN"/>
        </w:rPr>
        <w:t>zawarcia umowy stanowi wynik post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 xml:space="preserve">powania zamówienia publicznego przeprowadzonego w trybie podstawowym </w:t>
      </w:r>
      <w:r w:rsidRPr="009D0882">
        <w:rPr>
          <w:rFonts w:ascii="Cambria" w:hAnsi="Cambria"/>
          <w:bCs/>
          <w:sz w:val="22"/>
          <w:szCs w:val="22"/>
        </w:rPr>
        <w:t>z możliwością prowadzenia negocjacji na podstawie art. 275 pkt 2</w:t>
      </w:r>
      <w:r w:rsidRPr="009D0882">
        <w:rPr>
          <w:rFonts w:ascii="Cambria" w:hAnsi="Cambria"/>
          <w:sz w:val="22"/>
          <w:szCs w:val="22"/>
        </w:rPr>
        <w:t xml:space="preserve"> ustawy z dnia 11 września 2019r. - Prawo zamówień publicznych (</w:t>
      </w:r>
      <w:proofErr w:type="spellStart"/>
      <w:r w:rsidRPr="009D0882">
        <w:rPr>
          <w:rFonts w:ascii="Cambria" w:hAnsi="Cambria"/>
          <w:sz w:val="22"/>
          <w:szCs w:val="22"/>
        </w:rPr>
        <w:t>t.j</w:t>
      </w:r>
      <w:proofErr w:type="spellEnd"/>
      <w:r w:rsidRPr="009D0882">
        <w:rPr>
          <w:rFonts w:ascii="Cambria" w:hAnsi="Cambria"/>
          <w:sz w:val="22"/>
          <w:szCs w:val="22"/>
        </w:rPr>
        <w:t>. Dz. U. 202</w:t>
      </w:r>
      <w:r w:rsidR="00410AEB">
        <w:rPr>
          <w:rFonts w:ascii="Cambria" w:hAnsi="Cambria"/>
          <w:sz w:val="22"/>
          <w:szCs w:val="22"/>
        </w:rPr>
        <w:t>3</w:t>
      </w:r>
      <w:proofErr w:type="gramStart"/>
      <w:r w:rsidRPr="009D0882">
        <w:rPr>
          <w:rFonts w:ascii="Cambria" w:hAnsi="Cambria"/>
          <w:sz w:val="22"/>
          <w:szCs w:val="22"/>
        </w:rPr>
        <w:t>r</w:t>
      </w:r>
      <w:proofErr w:type="gramEnd"/>
      <w:r w:rsidRPr="009D0882">
        <w:rPr>
          <w:rFonts w:ascii="Cambria" w:hAnsi="Cambria"/>
          <w:sz w:val="22"/>
          <w:szCs w:val="22"/>
        </w:rPr>
        <w:t xml:space="preserve">., poz. </w:t>
      </w:r>
      <w:r>
        <w:rPr>
          <w:rFonts w:ascii="Cambria" w:hAnsi="Cambria"/>
          <w:sz w:val="22"/>
          <w:szCs w:val="22"/>
        </w:rPr>
        <w:t>1</w:t>
      </w:r>
      <w:r w:rsidR="00410AEB">
        <w:rPr>
          <w:rFonts w:ascii="Cambria" w:hAnsi="Cambria"/>
          <w:sz w:val="22"/>
          <w:szCs w:val="22"/>
        </w:rPr>
        <w:t xml:space="preserve">605 </w:t>
      </w:r>
      <w:r>
        <w:rPr>
          <w:rFonts w:ascii="Cambria" w:hAnsi="Cambria"/>
          <w:sz w:val="22"/>
          <w:szCs w:val="22"/>
        </w:rPr>
        <w:t>ze zm.</w:t>
      </w:r>
      <w:r w:rsidRPr="009D0882">
        <w:rPr>
          <w:rFonts w:ascii="Cambria" w:hAnsi="Cambria"/>
          <w:sz w:val="22"/>
          <w:szCs w:val="22"/>
        </w:rPr>
        <w:t>)</w:t>
      </w:r>
    </w:p>
    <w:p w14:paraId="51F24280" w14:textId="77777777" w:rsidR="00C875C1" w:rsidRDefault="00C875C1" w:rsidP="00290F2D">
      <w:pPr>
        <w:numPr>
          <w:ilvl w:val="0"/>
          <w:numId w:val="68"/>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Integralnymi składnikami niniejszej umowy s</w:t>
      </w:r>
      <w:r w:rsidRPr="009D0882">
        <w:rPr>
          <w:rFonts w:ascii="Cambria" w:eastAsia="TTE188D4F0t00" w:hAnsi="Cambria" w:cstheme="minorHAnsi"/>
          <w:kern w:val="2"/>
          <w:sz w:val="22"/>
          <w:szCs w:val="22"/>
          <w:lang w:eastAsia="zh-CN"/>
        </w:rPr>
        <w:t xml:space="preserve">ą </w:t>
      </w:r>
      <w:r w:rsidRPr="009D0882">
        <w:rPr>
          <w:rFonts w:ascii="Cambria" w:eastAsia="Calibri" w:hAnsi="Cambria" w:cstheme="minorHAnsi"/>
          <w:kern w:val="2"/>
          <w:sz w:val="22"/>
          <w:szCs w:val="22"/>
          <w:lang w:eastAsia="zh-CN"/>
        </w:rPr>
        <w:t>nast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puj</w:t>
      </w:r>
      <w:r w:rsidRPr="009D0882">
        <w:rPr>
          <w:rFonts w:ascii="Cambria" w:eastAsia="TTE188D4F0t00" w:hAnsi="Cambria" w:cstheme="minorHAnsi"/>
          <w:kern w:val="2"/>
          <w:sz w:val="22"/>
          <w:szCs w:val="22"/>
          <w:lang w:eastAsia="zh-CN"/>
        </w:rPr>
        <w:t>ą</w:t>
      </w:r>
      <w:r w:rsidRPr="009D0882">
        <w:rPr>
          <w:rFonts w:ascii="Cambria" w:eastAsia="Calibri" w:hAnsi="Cambria" w:cstheme="minorHAnsi"/>
          <w:kern w:val="2"/>
          <w:sz w:val="22"/>
          <w:szCs w:val="22"/>
          <w:lang w:eastAsia="zh-CN"/>
        </w:rPr>
        <w:t xml:space="preserve">ce </w:t>
      </w:r>
      <w:r>
        <w:rPr>
          <w:rFonts w:ascii="Cambria" w:eastAsia="Calibri" w:hAnsi="Cambria" w:cstheme="minorHAnsi"/>
          <w:kern w:val="2"/>
          <w:sz w:val="22"/>
          <w:szCs w:val="22"/>
          <w:lang w:eastAsia="zh-CN"/>
        </w:rPr>
        <w:t>dokumenty:</w:t>
      </w:r>
    </w:p>
    <w:p w14:paraId="55EE0BEE" w14:textId="77777777" w:rsidR="00C875C1" w:rsidRDefault="00C875C1" w:rsidP="00290F2D">
      <w:pPr>
        <w:numPr>
          <w:ilvl w:val="0"/>
          <w:numId w:val="69"/>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dokumenty</w:t>
      </w:r>
      <w:proofErr w:type="gramEnd"/>
      <w:r>
        <w:rPr>
          <w:rFonts w:ascii="Cambria" w:eastAsia="Calibri" w:hAnsi="Cambria" w:cstheme="minorHAnsi"/>
          <w:kern w:val="2"/>
          <w:sz w:val="22"/>
          <w:szCs w:val="22"/>
          <w:lang w:eastAsia="zh-CN"/>
        </w:rPr>
        <w:t xml:space="preserve">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284C84BA" w14:textId="77777777" w:rsidR="00C875C1" w:rsidRDefault="00C875C1" w:rsidP="00290F2D">
      <w:pPr>
        <w:numPr>
          <w:ilvl w:val="0"/>
          <w:numId w:val="69"/>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oferta</w:t>
      </w:r>
      <w:proofErr w:type="gramEnd"/>
      <w:r>
        <w:rPr>
          <w:rFonts w:ascii="Cambria" w:eastAsia="Calibri" w:hAnsi="Cambria" w:cstheme="minorHAnsi"/>
          <w:kern w:val="2"/>
          <w:sz w:val="22"/>
          <w:szCs w:val="22"/>
          <w:lang w:eastAsia="zh-CN"/>
        </w:rPr>
        <w:t xml:space="preserve">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1A8C9031" w14:textId="77777777" w:rsidR="00C875C1" w:rsidRDefault="00C875C1" w:rsidP="00290F2D">
      <w:pPr>
        <w:numPr>
          <w:ilvl w:val="0"/>
          <w:numId w:val="69"/>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dokumentacja</w:t>
      </w:r>
      <w:proofErr w:type="gramEnd"/>
      <w:r>
        <w:rPr>
          <w:rFonts w:ascii="Cambria" w:eastAsia="Calibri" w:hAnsi="Cambria" w:cstheme="minorHAnsi"/>
          <w:kern w:val="2"/>
          <w:sz w:val="22"/>
          <w:szCs w:val="22"/>
          <w:lang w:eastAsia="zh-CN"/>
        </w:rPr>
        <w:t xml:space="preserve"> projektowa,</w:t>
      </w:r>
    </w:p>
    <w:p w14:paraId="1D845942" w14:textId="77777777" w:rsidR="00C875C1" w:rsidRDefault="00C875C1" w:rsidP="00290F2D">
      <w:pPr>
        <w:numPr>
          <w:ilvl w:val="0"/>
          <w:numId w:val="69"/>
        </w:numPr>
        <w:tabs>
          <w:tab w:val="left" w:pos="426"/>
        </w:tabs>
        <w:spacing w:line="276" w:lineRule="auto"/>
        <w:jc w:val="both"/>
        <w:textAlignment w:val="auto"/>
        <w:rPr>
          <w:rFonts w:ascii="Cambria" w:eastAsia="Calibri" w:hAnsi="Cambria" w:cstheme="minorHAnsi"/>
          <w:sz w:val="22"/>
          <w:szCs w:val="22"/>
        </w:rPr>
      </w:pPr>
      <w:proofErr w:type="gramStart"/>
      <w:r>
        <w:rPr>
          <w:rFonts w:ascii="Cambria" w:eastAsia="Calibri" w:hAnsi="Cambria" w:cstheme="minorHAnsi"/>
          <w:kern w:val="2"/>
          <w:sz w:val="22"/>
          <w:szCs w:val="22"/>
          <w:lang w:eastAsia="zh-CN"/>
        </w:rPr>
        <w:t>harmonogram</w:t>
      </w:r>
      <w:proofErr w:type="gramEnd"/>
      <w:r>
        <w:rPr>
          <w:rFonts w:ascii="Cambria" w:eastAsia="Calibri" w:hAnsi="Cambria" w:cstheme="minorHAnsi"/>
          <w:kern w:val="2"/>
          <w:sz w:val="22"/>
          <w:szCs w:val="22"/>
          <w:lang w:eastAsia="zh-CN"/>
        </w:rPr>
        <w:t xml:space="preserve"> rzeczowo-finansowy.</w:t>
      </w:r>
    </w:p>
    <w:p w14:paraId="2EC250F1"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6FA7FD92"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2ED29482" w14:textId="77777777" w:rsidR="00DF407A" w:rsidRPr="00DF407A" w:rsidRDefault="00C875C1" w:rsidP="00DF407A">
      <w:pPr>
        <w:tabs>
          <w:tab w:val="center" w:pos="4536"/>
          <w:tab w:val="left" w:pos="6945"/>
        </w:tabs>
        <w:spacing w:before="40"/>
        <w:ind w:left="284"/>
        <w:jc w:val="both"/>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w:t>
      </w:r>
      <w:proofErr w:type="gramStart"/>
      <w:r w:rsidRPr="000D582C">
        <w:rPr>
          <w:rFonts w:ascii="Cambria" w:hAnsi="Cambria"/>
          <w:sz w:val="22"/>
          <w:szCs w:val="22"/>
        </w:rPr>
        <w:t xml:space="preserve">nazwą </w:t>
      </w:r>
      <w:r w:rsidR="00DF407A" w:rsidRPr="00DF407A">
        <w:rPr>
          <w:rFonts w:ascii="Cambria" w:hAnsi="Cambria"/>
          <w:sz w:val="22"/>
          <w:szCs w:val="22"/>
        </w:rPr>
        <w:t xml:space="preserve"> </w:t>
      </w:r>
      <w:r w:rsidR="00DF407A" w:rsidRPr="00DF407A">
        <w:rPr>
          <w:rFonts w:ascii="Cambria" w:hAnsi="Cambria"/>
          <w:i/>
          <w:iCs/>
          <w:sz w:val="22"/>
          <w:szCs w:val="22"/>
        </w:rPr>
        <w:t>„</w:t>
      </w:r>
      <w:r w:rsidR="00DF407A" w:rsidRPr="00DF407A">
        <w:rPr>
          <w:rFonts w:ascii="Cambria" w:hAnsi="Cambria" w:cs="Arial"/>
          <w:b/>
          <w:i/>
          <w:sz w:val="22"/>
          <w:szCs w:val="22"/>
        </w:rPr>
        <w:t>Rozbudowa</w:t>
      </w:r>
      <w:proofErr w:type="gramEnd"/>
      <w:r w:rsidR="00DF407A" w:rsidRPr="00DF407A">
        <w:rPr>
          <w:rFonts w:ascii="Cambria" w:hAnsi="Cambria" w:cs="Arial"/>
          <w:b/>
          <w:i/>
          <w:sz w:val="22"/>
          <w:szCs w:val="22"/>
        </w:rPr>
        <w:t xml:space="preserve"> drogi powiatowej nr 2568W Goworowo – Tomasze – Rzekuń na odcinku od miejscowości Bobin do miejscowości Zapieczne na terenie gminy Czerwin i Troszyn</w:t>
      </w:r>
      <w:r w:rsidR="00DF407A" w:rsidRPr="00DF407A">
        <w:rPr>
          <w:rFonts w:ascii="Cambria" w:hAnsi="Cambria"/>
          <w:i/>
          <w:iCs/>
          <w:sz w:val="22"/>
          <w:szCs w:val="22"/>
        </w:rPr>
        <w:t xml:space="preserve">” </w:t>
      </w:r>
      <w:r w:rsidR="00DF407A" w:rsidRPr="00DF407A">
        <w:rPr>
          <w:rFonts w:ascii="Cambria" w:hAnsi="Cambria"/>
          <w:sz w:val="22"/>
          <w:szCs w:val="22"/>
        </w:rPr>
        <w:t>związane z wykonaniem robót budowlanych</w:t>
      </w:r>
    </w:p>
    <w:p w14:paraId="5F98129F" w14:textId="77777777" w:rsidR="00DF407A" w:rsidRPr="00DF407A" w:rsidRDefault="00DF407A" w:rsidP="00DF407A">
      <w:pPr>
        <w:tabs>
          <w:tab w:val="center" w:pos="4536"/>
          <w:tab w:val="left" w:pos="6945"/>
        </w:tabs>
        <w:spacing w:before="40"/>
        <w:ind w:left="284"/>
        <w:jc w:val="both"/>
        <w:rPr>
          <w:rFonts w:ascii="Cambria" w:hAnsi="Cambria"/>
          <w:sz w:val="22"/>
          <w:szCs w:val="22"/>
        </w:rPr>
      </w:pPr>
      <w:proofErr w:type="gramStart"/>
      <w:r w:rsidRPr="00DF407A">
        <w:rPr>
          <w:rFonts w:ascii="Cambria" w:hAnsi="Cambria"/>
          <w:sz w:val="22"/>
          <w:szCs w:val="22"/>
        </w:rPr>
        <w:t>polegających</w:t>
      </w:r>
      <w:proofErr w:type="gramEnd"/>
      <w:r w:rsidRPr="00DF407A">
        <w:rPr>
          <w:rFonts w:ascii="Cambria" w:hAnsi="Cambria"/>
          <w:sz w:val="22"/>
          <w:szCs w:val="22"/>
        </w:rPr>
        <w:t xml:space="preserve"> na: </w:t>
      </w:r>
    </w:p>
    <w:p w14:paraId="680F3DF8" w14:textId="77777777" w:rsidR="00DF407A" w:rsidRPr="00DF407A" w:rsidRDefault="00DF407A" w:rsidP="00DF407A">
      <w:pPr>
        <w:tabs>
          <w:tab w:val="center" w:pos="4536"/>
          <w:tab w:val="left" w:pos="6945"/>
        </w:tabs>
        <w:spacing w:before="40"/>
        <w:ind w:left="284"/>
        <w:jc w:val="both"/>
        <w:rPr>
          <w:rFonts w:ascii="Cambria" w:hAnsi="Cambria"/>
          <w:b/>
          <w:sz w:val="22"/>
          <w:szCs w:val="22"/>
        </w:rPr>
      </w:pPr>
    </w:p>
    <w:p w14:paraId="2BC935A0" w14:textId="3BA8F7B3" w:rsidR="00DF407A" w:rsidRPr="00DF407A" w:rsidRDefault="00DF407A" w:rsidP="00DF407A">
      <w:pPr>
        <w:tabs>
          <w:tab w:val="center" w:pos="4536"/>
          <w:tab w:val="left" w:pos="6945"/>
        </w:tabs>
        <w:spacing w:before="40"/>
        <w:ind w:left="284"/>
        <w:jc w:val="both"/>
        <w:rPr>
          <w:rFonts w:ascii="Cambria" w:hAnsi="Cambria"/>
          <w:sz w:val="22"/>
          <w:szCs w:val="22"/>
        </w:rPr>
      </w:pPr>
      <w:r w:rsidRPr="00DF407A">
        <w:rPr>
          <w:rFonts w:ascii="Cambria" w:hAnsi="Cambria" w:cs="Arial"/>
          <w:b/>
          <w:sz w:val="22"/>
          <w:szCs w:val="22"/>
        </w:rPr>
        <w:t>Rozbudowa drogi powiatowej nr 2568W Goworowo – Tomasze – Rzekuń od km 8+300,00 do km 15+100,00 wraz z rozbiórką istniejącego i budową nowego mostu w miejscowości Bobin</w:t>
      </w:r>
      <w:r>
        <w:rPr>
          <w:rFonts w:ascii="Cambria" w:hAnsi="Cambria" w:cs="Arial"/>
          <w:b/>
          <w:sz w:val="22"/>
          <w:szCs w:val="22"/>
        </w:rPr>
        <w:t xml:space="preserve"> i rozbudową przejazdu kolejowego – drogowego w miejscowości Jarnury.</w:t>
      </w:r>
    </w:p>
    <w:p w14:paraId="619D55DC" w14:textId="77777777" w:rsidR="00C875C1" w:rsidRDefault="00C875C1" w:rsidP="00290F2D">
      <w:pPr>
        <w:pStyle w:val="Akapitzlist"/>
        <w:widowControl w:val="0"/>
        <w:numPr>
          <w:ilvl w:val="0"/>
          <w:numId w:val="70"/>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lastRenderedPageBreak/>
        <w:t>Roboty muszą być wykonane zgodnie z obowiązującymi przepisami, normami oraz na ustalonych niniejszą umową warunkach.</w:t>
      </w:r>
    </w:p>
    <w:p w14:paraId="6BF3C7E3" w14:textId="77777777" w:rsidR="00C875C1" w:rsidRDefault="00C875C1" w:rsidP="00290F2D">
      <w:pPr>
        <w:pStyle w:val="Akapitzlist"/>
        <w:widowControl w:val="0"/>
        <w:numPr>
          <w:ilvl w:val="0"/>
          <w:numId w:val="70"/>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0248500C" w14:textId="77777777" w:rsidR="00C875C1" w:rsidRDefault="00C875C1" w:rsidP="00290F2D">
      <w:pPr>
        <w:pStyle w:val="Akapitzlist"/>
        <w:numPr>
          <w:ilvl w:val="0"/>
          <w:numId w:val="71"/>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specyfikacja</w:t>
      </w:r>
      <w:proofErr w:type="gramEnd"/>
      <w:r>
        <w:rPr>
          <w:rFonts w:ascii="Cambria" w:eastAsia="Calibri" w:hAnsi="Cambria" w:cs="Arial"/>
          <w:sz w:val="22"/>
          <w:szCs w:val="22"/>
          <w:lang w:eastAsia="en-US"/>
        </w:rPr>
        <w:t xml:space="preserve">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2B338426" w14:textId="77777777" w:rsidR="00C875C1" w:rsidRDefault="00C875C1" w:rsidP="00290F2D">
      <w:pPr>
        <w:pStyle w:val="Akapitzlist"/>
        <w:numPr>
          <w:ilvl w:val="0"/>
          <w:numId w:val="71"/>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cego do specyfikacji warunków </w:t>
      </w:r>
      <w:proofErr w:type="gramStart"/>
      <w:r>
        <w:rPr>
          <w:rFonts w:ascii="Cambria" w:eastAsia="Calibri" w:hAnsi="Cambria" w:cs="Arial"/>
          <w:sz w:val="22"/>
          <w:szCs w:val="22"/>
          <w:lang w:eastAsia="en-US"/>
        </w:rPr>
        <w:t>zamówienia (jeżeli</w:t>
      </w:r>
      <w:proofErr w:type="gramEnd"/>
      <w:r>
        <w:rPr>
          <w:rFonts w:ascii="Cambria" w:eastAsia="Calibri" w:hAnsi="Cambria" w:cs="Arial"/>
          <w:sz w:val="22"/>
          <w:szCs w:val="22"/>
          <w:lang w:eastAsia="en-US"/>
        </w:rPr>
        <w:t xml:space="preserve"> dotyczy),</w:t>
      </w:r>
    </w:p>
    <w:p w14:paraId="72616A97" w14:textId="77777777" w:rsidR="00C875C1" w:rsidRDefault="00C875C1" w:rsidP="00290F2D">
      <w:pPr>
        <w:pStyle w:val="Akapitzlist"/>
        <w:numPr>
          <w:ilvl w:val="0"/>
          <w:numId w:val="71"/>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umowa</w:t>
      </w:r>
      <w:proofErr w:type="gramEnd"/>
      <w:r>
        <w:rPr>
          <w:rFonts w:ascii="Cambria" w:eastAsia="Calibri" w:hAnsi="Cambria" w:cs="Arial"/>
          <w:sz w:val="22"/>
          <w:szCs w:val="22"/>
          <w:lang w:eastAsia="en-US"/>
        </w:rPr>
        <w:t>,</w:t>
      </w:r>
    </w:p>
    <w:p w14:paraId="1E4309F6" w14:textId="77777777" w:rsidR="00C875C1" w:rsidRDefault="00C875C1" w:rsidP="00290F2D">
      <w:pPr>
        <w:pStyle w:val="Akapitzlist"/>
        <w:numPr>
          <w:ilvl w:val="0"/>
          <w:numId w:val="71"/>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oferta</w:t>
      </w:r>
      <w:proofErr w:type="gramEnd"/>
      <w:r>
        <w:rPr>
          <w:rFonts w:ascii="Cambria" w:eastAsia="Calibri" w:hAnsi="Cambria" w:cs="Arial"/>
          <w:sz w:val="22"/>
          <w:szCs w:val="22"/>
          <w:lang w:eastAsia="en-US"/>
        </w:rPr>
        <w:t xml:space="preserve"> Wykonawcy wraz z kosztorysem ofertowym.</w:t>
      </w:r>
    </w:p>
    <w:p w14:paraId="0CE1D373" w14:textId="77777777" w:rsidR="00C875C1" w:rsidRDefault="00C875C1" w:rsidP="00290F2D">
      <w:pPr>
        <w:pStyle w:val="Akapitzlist"/>
        <w:widowControl w:val="0"/>
        <w:numPr>
          <w:ilvl w:val="0"/>
          <w:numId w:val="70"/>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Default="00C875C1" w:rsidP="00290F2D">
      <w:pPr>
        <w:pStyle w:val="Akapitzlist"/>
        <w:widowControl w:val="0"/>
        <w:numPr>
          <w:ilvl w:val="0"/>
          <w:numId w:val="70"/>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960AEF8" w14:textId="77777777" w:rsidR="00C875C1" w:rsidRDefault="00C875C1" w:rsidP="00290F2D">
      <w:pPr>
        <w:pStyle w:val="Akapitzlist"/>
        <w:widowControl w:val="0"/>
        <w:numPr>
          <w:ilvl w:val="0"/>
          <w:numId w:val="70"/>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7D252254"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A2E03D"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781310B" w14:textId="77777777" w:rsidR="00C875C1" w:rsidRDefault="00C875C1" w:rsidP="00290F2D">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42434544" w14:textId="77777777" w:rsidR="00C875C1" w:rsidRDefault="00C875C1" w:rsidP="00290F2D">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co do jako</w:t>
      </w:r>
      <w:r>
        <w:rPr>
          <w:rFonts w:ascii="Cambria" w:eastAsia="TTE188D4F0t00" w:hAnsi="Cambria" w:cs="Arial"/>
          <w:sz w:val="22"/>
          <w:szCs w:val="22"/>
          <w:lang w:eastAsia="en-US"/>
        </w:rPr>
        <w:t>ś</w:t>
      </w:r>
      <w:r>
        <w:rPr>
          <w:rFonts w:ascii="Cambria" w:eastAsia="Calibri" w:hAnsi="Cambria" w:cs="Arial"/>
          <w:sz w:val="22"/>
          <w:szCs w:val="22"/>
          <w:lang w:eastAsia="en-US"/>
        </w:rPr>
        <w:t>ci</w:t>
      </w:r>
      <w:proofErr w:type="gramEnd"/>
      <w:r>
        <w:rPr>
          <w:rFonts w:ascii="Cambria" w:eastAsia="Calibri" w:hAnsi="Cambria" w:cs="Arial"/>
          <w:sz w:val="22"/>
          <w:szCs w:val="22"/>
          <w:lang w:eastAsia="en-US"/>
        </w:rPr>
        <w:t xml:space="preserve">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xml:space="preserve">. Dz. U. 2021, </w:t>
      </w:r>
      <w:proofErr w:type="gramStart"/>
      <w:r>
        <w:rPr>
          <w:rFonts w:ascii="Cambria" w:hAnsi="Cambria" w:cs="Arial"/>
          <w:sz w:val="22"/>
          <w:szCs w:val="22"/>
        </w:rPr>
        <w:t>poz</w:t>
      </w:r>
      <w:proofErr w:type="gramEnd"/>
      <w:r>
        <w:rPr>
          <w:rFonts w:ascii="Cambria" w:hAnsi="Cambria" w:cs="Arial"/>
          <w:sz w:val="22"/>
          <w:szCs w:val="22"/>
        </w:rPr>
        <w:t>. 1213) oraz wymaganiom okre</w:t>
      </w:r>
      <w:r>
        <w:rPr>
          <w:rFonts w:ascii="Cambria" w:eastAsia="TTE188D4F0t00" w:hAnsi="Cambria" w:cs="Arial"/>
          <w:sz w:val="22"/>
          <w:szCs w:val="22"/>
        </w:rPr>
        <w:t>ś</w:t>
      </w:r>
      <w:r>
        <w:rPr>
          <w:rFonts w:ascii="Cambria" w:hAnsi="Cambria" w:cs="Arial"/>
          <w:sz w:val="22"/>
          <w:szCs w:val="22"/>
        </w:rPr>
        <w:t>lonym w SST.</w:t>
      </w:r>
    </w:p>
    <w:p w14:paraId="29C52C7A" w14:textId="77777777" w:rsidR="00C875C1" w:rsidRDefault="00C875C1" w:rsidP="00290F2D">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Default="00C875C1" w:rsidP="00290F2D">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 xml:space="preserve">do realizacji zamówienia, a także na żądanie Zamawiającego, zapewni możliwość </w:t>
      </w:r>
      <w:proofErr w:type="gramStart"/>
      <w:r>
        <w:rPr>
          <w:rFonts w:ascii="Cambria" w:eastAsia="Calibri" w:hAnsi="Cambria" w:cs="Arial"/>
          <w:sz w:val="22"/>
          <w:szCs w:val="22"/>
          <w:lang w:eastAsia="en-US"/>
        </w:rPr>
        <w:t>zbadania jakości</w:t>
      </w:r>
      <w:proofErr w:type="gramEnd"/>
      <w:r>
        <w:rPr>
          <w:rFonts w:ascii="Cambria" w:eastAsia="Calibri" w:hAnsi="Cambria" w:cs="Arial"/>
          <w:sz w:val="22"/>
          <w:szCs w:val="22"/>
          <w:lang w:eastAsia="en-US"/>
        </w:rPr>
        <w:t xml:space="preserve"> użytych materiałów lub wykonywanych robót w zakresie wymagań określonych w ust. 2.</w:t>
      </w:r>
    </w:p>
    <w:p w14:paraId="44CB474D" w14:textId="77777777" w:rsidR="00C875C1" w:rsidRDefault="00C875C1" w:rsidP="00290F2D">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57B2B24" w14:textId="77777777" w:rsidR="00C875C1" w:rsidRDefault="00C875C1" w:rsidP="00290F2D">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Jeżeli przeprowadzone badania wykażą, że materiały zastosowane do wykonania robót są niezgodne z umową, koszty tych badań dodatkowo obciążą Wykonawcę, </w:t>
      </w:r>
      <w:proofErr w:type="gramStart"/>
      <w:r>
        <w:rPr>
          <w:rFonts w:ascii="Cambria" w:eastAsia="Calibri" w:hAnsi="Cambria" w:cs="Arial"/>
          <w:sz w:val="22"/>
          <w:szCs w:val="22"/>
          <w:lang w:eastAsia="en-US"/>
        </w:rPr>
        <w:t>natomiast gdy</w:t>
      </w:r>
      <w:proofErr w:type="gramEnd"/>
      <w:r>
        <w:rPr>
          <w:rFonts w:ascii="Cambria" w:eastAsia="Calibri" w:hAnsi="Cambria" w:cs="Arial"/>
          <w:sz w:val="22"/>
          <w:szCs w:val="22"/>
          <w:lang w:eastAsia="en-US"/>
        </w:rPr>
        <w:t xml:space="preserve"> wyniki badań potwierdzą zgodność zastosowanych materiałów z umową, koszty tych badań obciążą Zamawiającego.</w:t>
      </w:r>
    </w:p>
    <w:p w14:paraId="2132D993" w14:textId="77777777" w:rsidR="00C875C1" w:rsidRDefault="00C875C1" w:rsidP="00C875C1">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36D1998B" w14:textId="77777777" w:rsidR="00C875C1" w:rsidRDefault="00C875C1" w:rsidP="00C875C1">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21FC4BBB" w14:textId="76A38D93" w:rsidR="00C875C1" w:rsidRPr="007811C7" w:rsidRDefault="00C875C1" w:rsidP="00290F2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7D30E9">
        <w:rPr>
          <w:rFonts w:ascii="Cambria" w:eastAsia="Calibri" w:hAnsi="Cambria" w:cs="Arial"/>
          <w:b/>
          <w:bCs/>
          <w:sz w:val="22"/>
          <w:szCs w:val="22"/>
          <w:lang w:eastAsia="en-US"/>
        </w:rPr>
        <w:t>11 miesięcy</w:t>
      </w:r>
      <w:r w:rsidRPr="007811C7">
        <w:rPr>
          <w:rFonts w:ascii="Cambria" w:eastAsia="Calibri" w:hAnsi="Cambria" w:cs="Arial"/>
          <w:b/>
          <w:bCs/>
          <w:sz w:val="22"/>
          <w:szCs w:val="22"/>
          <w:lang w:eastAsia="en-US"/>
        </w:rPr>
        <w:t xml:space="preserve"> od dnia podpisania umowy.</w:t>
      </w:r>
      <w:r w:rsidRPr="007811C7">
        <w:rPr>
          <w:rFonts w:ascii="Cambria" w:eastAsia="Calibri" w:hAnsi="Cambria" w:cs="Arial"/>
          <w:b/>
          <w:sz w:val="22"/>
          <w:szCs w:val="22"/>
          <w:lang w:eastAsia="en-US"/>
        </w:rPr>
        <w:t xml:space="preserve"> </w:t>
      </w:r>
    </w:p>
    <w:p w14:paraId="66F1FD6D" w14:textId="77777777" w:rsidR="00C875C1" w:rsidRDefault="00C875C1" w:rsidP="00290F2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6C943D26" w14:textId="77777777" w:rsidR="00C875C1" w:rsidRDefault="00C875C1" w:rsidP="00290F2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0DFAD2FE" w14:textId="77777777" w:rsidR="00C875C1" w:rsidRDefault="00C875C1" w:rsidP="00290F2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6A7D1B3C" w14:textId="77777777" w:rsidR="00C875C1" w:rsidRDefault="00C875C1" w:rsidP="00290F2D">
      <w:pPr>
        <w:numPr>
          <w:ilvl w:val="0"/>
          <w:numId w:val="74"/>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sidRPr="00A156D8">
        <w:rPr>
          <w:rFonts w:ascii="Cambria" w:eastAsia="Calibri" w:hAnsi="Cambria" w:cs="Arial"/>
          <w:sz w:val="22"/>
          <w:szCs w:val="22"/>
          <w:lang w:eastAsia="en-US"/>
        </w:rPr>
        <w:t>przekazanie</w:t>
      </w:r>
      <w:proofErr w:type="gramEnd"/>
      <w:r w:rsidRPr="00A156D8">
        <w:rPr>
          <w:rFonts w:ascii="Cambria" w:eastAsia="Calibri" w:hAnsi="Cambria" w:cs="Arial"/>
          <w:sz w:val="22"/>
          <w:szCs w:val="22"/>
          <w:lang w:eastAsia="en-US"/>
        </w:rPr>
        <w:t xml:space="preserve"> w terminie do 3 dni od daty zawarcia umowy, poświadczonych za zgodność z oryginałem kopii uprawnień budowlanych kierownika budowy oraz kierowników robót, a także zaświadczeń, iż są oni członkami właściwej izby inżynierów budownictwa. </w:t>
      </w:r>
      <w:r w:rsidRPr="00A156D8">
        <w:rPr>
          <w:rFonts w:ascii="Cambria" w:eastAsia="Calibri" w:hAnsi="Cambria" w:cs="Arial"/>
          <w:sz w:val="22"/>
          <w:szCs w:val="22"/>
          <w:lang w:eastAsia="en-US"/>
        </w:rPr>
        <w:lastRenderedPageBreak/>
        <w:t>Zaświadczenia z Izby nie są wymagane dla osób wpisanych do centralnego rejestru osób posiadających uprawnienia budowlane.</w:t>
      </w:r>
    </w:p>
    <w:p w14:paraId="5C8AB924" w14:textId="77777777" w:rsidR="00C875C1" w:rsidRPr="00A156D8" w:rsidRDefault="00C875C1" w:rsidP="00290F2D">
      <w:pPr>
        <w:numPr>
          <w:ilvl w:val="0"/>
          <w:numId w:val="74"/>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sidRPr="00A156D8">
        <w:rPr>
          <w:rFonts w:ascii="Cambria" w:eastAsia="Calibri" w:hAnsi="Cambria" w:cs="Arial"/>
          <w:sz w:val="22"/>
          <w:szCs w:val="22"/>
          <w:lang w:eastAsia="en-US"/>
        </w:rPr>
        <w:t>uzgadnianie</w:t>
      </w:r>
      <w:proofErr w:type="gramEnd"/>
      <w:r w:rsidRPr="00A156D8">
        <w:rPr>
          <w:rFonts w:ascii="Cambria" w:eastAsia="Calibri" w:hAnsi="Cambria" w:cs="Arial"/>
          <w:sz w:val="22"/>
          <w:szCs w:val="22"/>
          <w:lang w:eastAsia="en-US"/>
        </w:rPr>
        <w:t xml:space="preserve"> z Zamawiającym aktualizacji harmonogramu rzeczowo-finansowego i przekazywanie jego aktualizacji w terminie 7 dni od daty uzgodnienia,</w:t>
      </w:r>
    </w:p>
    <w:p w14:paraId="50ED8CF1" w14:textId="77777777" w:rsidR="00C875C1" w:rsidRDefault="00C875C1" w:rsidP="00290F2D">
      <w:pPr>
        <w:numPr>
          <w:ilvl w:val="0"/>
          <w:numId w:val="74"/>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4444E4D9" w14:textId="77777777" w:rsidR="00C875C1" w:rsidRDefault="00C875C1" w:rsidP="00290F2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gotowości przedmiotu umowy do odbioru końcowego robót. Za termin realizacji zadania strony uznają dzień dokonania przez Kierownika budowy wpisu w dzienniku budowy o zakończeniu robót potwierdzonego </w:t>
      </w:r>
      <w:proofErr w:type="gramStart"/>
      <w:r>
        <w:rPr>
          <w:rFonts w:ascii="Cambria" w:eastAsia="Calibri" w:hAnsi="Cambria" w:cs="Arial"/>
          <w:sz w:val="22"/>
          <w:szCs w:val="22"/>
          <w:lang w:eastAsia="en-US"/>
        </w:rPr>
        <w:t>przez  Inspektora</w:t>
      </w:r>
      <w:proofErr w:type="gramEnd"/>
      <w:r>
        <w:rPr>
          <w:rFonts w:ascii="Cambria" w:eastAsia="Calibri" w:hAnsi="Cambria" w:cs="Arial"/>
          <w:sz w:val="22"/>
          <w:szCs w:val="22"/>
          <w:lang w:eastAsia="en-US"/>
        </w:rPr>
        <w:t xml:space="preserve"> Nadzoru.</w:t>
      </w:r>
    </w:p>
    <w:p w14:paraId="220C36DF" w14:textId="77777777" w:rsidR="00C875C1" w:rsidRDefault="00C875C1" w:rsidP="00290F2D">
      <w:pPr>
        <w:numPr>
          <w:ilvl w:val="0"/>
          <w:numId w:val="73"/>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9A1BAEA" w14:textId="77777777" w:rsidR="00C875C1" w:rsidRDefault="00C875C1" w:rsidP="00C875C1">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5C8C7BCC" w14:textId="77777777" w:rsidR="00C875C1" w:rsidRDefault="00C875C1" w:rsidP="00C875C1">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14762451" w14:textId="77777777" w:rsidR="00C875C1" w:rsidRDefault="00C875C1" w:rsidP="00290F2D">
      <w:pPr>
        <w:pStyle w:val="Akapitzlist"/>
        <w:numPr>
          <w:ilvl w:val="0"/>
          <w:numId w:val="75"/>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Default="00C875C1" w:rsidP="00290F2D">
      <w:pPr>
        <w:pStyle w:val="Akapitzlist"/>
        <w:numPr>
          <w:ilvl w:val="0"/>
          <w:numId w:val="75"/>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Default="00C875C1" w:rsidP="00290F2D">
      <w:pPr>
        <w:pStyle w:val="Akapitzlist"/>
        <w:numPr>
          <w:ilvl w:val="0"/>
          <w:numId w:val="75"/>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3815C3B1" w14:textId="77777777" w:rsidR="00C875C1" w:rsidRDefault="00C875C1" w:rsidP="00C875C1">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6013D36" w14:textId="77777777" w:rsidR="00C875C1" w:rsidRDefault="00C875C1" w:rsidP="00C875C1">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68960746"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5EA1ED48"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0518CFBB"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23E5F3FB"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47CD9CC1"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36037746"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E038621"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283D87B1" w14:textId="77777777" w:rsidR="00C875C1" w:rsidRDefault="00C875C1" w:rsidP="00290F2D">
      <w:pPr>
        <w:numPr>
          <w:ilvl w:val="0"/>
          <w:numId w:val="7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5B8B53C3" w14:textId="77777777" w:rsidR="00C875C1" w:rsidRDefault="00C875C1" w:rsidP="00290F2D">
      <w:pPr>
        <w:numPr>
          <w:ilvl w:val="0"/>
          <w:numId w:val="76"/>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0B193E1A" w14:textId="77777777" w:rsidR="00C875C1" w:rsidRDefault="00C875C1" w:rsidP="00C875C1">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62703240" w14:textId="77777777" w:rsidR="00C875C1" w:rsidRDefault="00C875C1" w:rsidP="00C875C1">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0544B40B" w14:textId="77777777" w:rsidR="00C875C1" w:rsidRDefault="00C875C1" w:rsidP="00290F2D">
      <w:pPr>
        <w:numPr>
          <w:ilvl w:val="0"/>
          <w:numId w:val="77"/>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 wykonanie przedmiotu umowy, określonego w § 2 umowy, strony </w:t>
      </w:r>
      <w:proofErr w:type="gramStart"/>
      <w:r>
        <w:rPr>
          <w:rFonts w:ascii="Cambria" w:eastAsia="Calibri" w:hAnsi="Cambria" w:cs="Arial"/>
          <w:sz w:val="22"/>
          <w:szCs w:val="22"/>
          <w:lang w:eastAsia="en-US"/>
        </w:rPr>
        <w:t xml:space="preserve">ustalają                                                  </w:t>
      </w:r>
      <w:proofErr w:type="gramEnd"/>
      <w:r>
        <w:rPr>
          <w:rFonts w:ascii="Cambria" w:eastAsia="Calibri" w:hAnsi="Cambria" w:cs="Arial"/>
          <w:sz w:val="22"/>
          <w:szCs w:val="22"/>
          <w:lang w:eastAsia="en-US"/>
        </w:rPr>
        <w:t xml:space="preserve">                                                                                                                                                                                                                                                                                                                                                                                                                                                                                           wynagrodzenie ryczałtowe:</w:t>
      </w:r>
    </w:p>
    <w:p w14:paraId="37BBC7F6" w14:textId="77777777" w:rsidR="00C875C1" w:rsidRDefault="00C875C1" w:rsidP="00C875C1">
      <w:pPr>
        <w:suppressAutoHyphens w:val="0"/>
        <w:ind w:left="426"/>
        <w:jc w:val="both"/>
        <w:rPr>
          <w:rFonts w:ascii="Cambria" w:eastAsia="Calibri" w:hAnsi="Cambria" w:cs="Arial"/>
          <w:b/>
          <w:sz w:val="22"/>
          <w:szCs w:val="22"/>
          <w:lang w:eastAsia="en-US"/>
        </w:rPr>
      </w:pPr>
      <w:proofErr w:type="gramStart"/>
      <w:r>
        <w:rPr>
          <w:rFonts w:ascii="Cambria" w:eastAsia="Calibri" w:hAnsi="Cambria" w:cs="Arial"/>
          <w:b/>
          <w:bCs/>
          <w:sz w:val="22"/>
          <w:szCs w:val="22"/>
          <w:lang w:eastAsia="en-US"/>
        </w:rPr>
        <w:t>cena</w:t>
      </w:r>
      <w:proofErr w:type="gramEnd"/>
      <w:r>
        <w:rPr>
          <w:rFonts w:ascii="Cambria" w:eastAsia="Calibri" w:hAnsi="Cambria" w:cs="Arial"/>
          <w:b/>
          <w:bCs/>
          <w:sz w:val="22"/>
          <w:szCs w:val="22"/>
          <w:lang w:eastAsia="en-US"/>
        </w:rPr>
        <w:t xml:space="preserve">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39F30A86" w14:textId="77777777" w:rsidR="00C875C1" w:rsidRDefault="00C875C1" w:rsidP="00C875C1">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3BE78E92" w14:textId="77777777" w:rsidR="00C875C1" w:rsidRDefault="00C875C1" w:rsidP="00C875C1">
      <w:pPr>
        <w:suppressAutoHyphens w:val="0"/>
        <w:ind w:left="426"/>
        <w:jc w:val="both"/>
        <w:rPr>
          <w:rFonts w:ascii="Cambria" w:eastAsia="Calibri" w:hAnsi="Cambria" w:cs="Arial"/>
          <w:sz w:val="22"/>
          <w:szCs w:val="22"/>
          <w:lang w:eastAsia="en-US"/>
        </w:rPr>
      </w:pPr>
      <w:proofErr w:type="gramStart"/>
      <w:r>
        <w:rPr>
          <w:rFonts w:ascii="Cambria" w:eastAsia="Calibri" w:hAnsi="Cambria" w:cs="Arial"/>
          <w:sz w:val="22"/>
          <w:szCs w:val="22"/>
          <w:lang w:eastAsia="en-US"/>
        </w:rPr>
        <w:t>zgodnie</w:t>
      </w:r>
      <w:proofErr w:type="gramEnd"/>
      <w:r>
        <w:rPr>
          <w:rFonts w:ascii="Cambria" w:eastAsia="Calibri" w:hAnsi="Cambria" w:cs="Arial"/>
          <w:sz w:val="22"/>
          <w:szCs w:val="22"/>
          <w:lang w:eastAsia="en-US"/>
        </w:rPr>
        <w:t xml:space="preserve"> z formularzem ofertowym stanowiącym załącznik do umowy. </w:t>
      </w:r>
    </w:p>
    <w:p w14:paraId="3D55535A" w14:textId="77777777" w:rsidR="00C875C1" w:rsidRDefault="00C875C1" w:rsidP="00C875C1">
      <w:pPr>
        <w:suppressAutoHyphens w:val="0"/>
        <w:ind w:left="426"/>
        <w:jc w:val="both"/>
        <w:rPr>
          <w:rFonts w:ascii="Cambria" w:eastAsia="Calibri" w:hAnsi="Cambria" w:cs="Arial"/>
          <w:sz w:val="22"/>
          <w:szCs w:val="22"/>
          <w:lang w:eastAsia="en-US"/>
        </w:rPr>
      </w:pPr>
    </w:p>
    <w:p w14:paraId="0D6B7525" w14:textId="77777777" w:rsidR="00C875C1" w:rsidRDefault="00C875C1" w:rsidP="00290F2D">
      <w:pPr>
        <w:numPr>
          <w:ilvl w:val="0"/>
          <w:numId w:val="77"/>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E79D0EC" w14:textId="77777777" w:rsidR="00C875C1" w:rsidRDefault="00C875C1" w:rsidP="00290F2D">
      <w:pPr>
        <w:numPr>
          <w:ilvl w:val="0"/>
          <w:numId w:val="77"/>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250EEAF" w14:textId="2FD86338" w:rsidR="00C875C1" w:rsidRDefault="00C875C1" w:rsidP="00290F2D">
      <w:pPr>
        <w:numPr>
          <w:ilvl w:val="0"/>
          <w:numId w:val="77"/>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w:t>
      </w:r>
      <w:bookmarkStart w:id="0" w:name="_GoBack"/>
      <w:bookmarkEnd w:id="0"/>
      <w:r w:rsidR="00ED4B65">
        <w:rPr>
          <w:rFonts w:ascii="Cambria" w:eastAsiaTheme="minorHAnsi" w:hAnsi="Cambria" w:cs="Cambria"/>
          <w:sz w:val="22"/>
          <w:szCs w:val="22"/>
          <w:lang w:eastAsia="en-US"/>
        </w:rPr>
        <w:t>rozumiane, jako</w:t>
      </w:r>
      <w:r>
        <w:rPr>
          <w:rFonts w:ascii="Cambria" w:eastAsiaTheme="minorHAnsi" w:hAnsi="Cambria" w:cs="Cambria"/>
          <w:sz w:val="22"/>
          <w:szCs w:val="22"/>
          <w:lang w:eastAsia="en-US"/>
        </w:rPr>
        <w:t xml:space="preserve">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5E1A0A5" w14:textId="77777777" w:rsidR="00C875C1" w:rsidRDefault="00C875C1" w:rsidP="00290F2D">
      <w:pPr>
        <w:numPr>
          <w:ilvl w:val="0"/>
          <w:numId w:val="77"/>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25. </w:t>
      </w:r>
    </w:p>
    <w:p w14:paraId="3BDC9117" w14:textId="77777777" w:rsidR="00C875C1" w:rsidRDefault="00C875C1" w:rsidP="00290F2D">
      <w:pPr>
        <w:numPr>
          <w:ilvl w:val="0"/>
          <w:numId w:val="77"/>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t>
      </w:r>
      <w:r>
        <w:rPr>
          <w:rFonts w:ascii="Cambria" w:eastAsiaTheme="minorHAnsi" w:hAnsi="Cambria" w:cs="Cambria"/>
          <w:sz w:val="22"/>
          <w:szCs w:val="22"/>
          <w:lang w:eastAsia="en-US"/>
        </w:rPr>
        <w:lastRenderedPageBreak/>
        <w:t xml:space="preserve">Wykonawcy, w szczególności błędów rachunkowych m. in. w złożonej ofercie, kalkulacji ryczałtu czy nieuwzględnieniu któregokolwiek elementu robót będącego w dokumentacji technicznej. </w:t>
      </w:r>
    </w:p>
    <w:p w14:paraId="17B6ED35" w14:textId="5497CF7C" w:rsidR="00C875C1" w:rsidRDefault="00C875C1" w:rsidP="00290F2D">
      <w:pPr>
        <w:numPr>
          <w:ilvl w:val="0"/>
          <w:numId w:val="77"/>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w:t>
      </w:r>
      <w:r w:rsidR="00175DCF">
        <w:rPr>
          <w:rFonts w:ascii="Cambria" w:eastAsiaTheme="minorHAnsi" w:hAnsi="Cambria" w:cs="Cambria"/>
          <w:sz w:val="22"/>
          <w:szCs w:val="22"/>
          <w:lang w:eastAsia="en-US"/>
        </w:rPr>
        <w:t>załącznik do</w:t>
      </w:r>
      <w:r>
        <w:rPr>
          <w:rFonts w:ascii="Cambria" w:eastAsiaTheme="minorHAnsi" w:hAnsi="Cambria" w:cs="Cambria"/>
          <w:sz w:val="22"/>
          <w:szCs w:val="22"/>
          <w:lang w:eastAsia="en-US"/>
        </w:rPr>
        <w:t xml:space="preserve">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FB6D987" w14:textId="77777777" w:rsidR="00C875C1" w:rsidRDefault="00C875C1" w:rsidP="00290F2D">
      <w:pPr>
        <w:numPr>
          <w:ilvl w:val="0"/>
          <w:numId w:val="77"/>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04C3F0A1" w14:textId="77777777" w:rsidR="00C875C1" w:rsidRDefault="00C875C1" w:rsidP="00290F2D">
      <w:pPr>
        <w:numPr>
          <w:ilvl w:val="0"/>
          <w:numId w:val="77"/>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BF30922" w14:textId="42B159A0" w:rsidR="00C875C1" w:rsidRDefault="00C875C1" w:rsidP="00290F2D">
      <w:pPr>
        <w:numPr>
          <w:ilvl w:val="0"/>
          <w:numId w:val="77"/>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w:t>
      </w:r>
      <w:r w:rsidR="00A65097">
        <w:rPr>
          <w:rFonts w:ascii="Cambria" w:eastAsiaTheme="minorHAnsi" w:hAnsi="Cambria" w:cs="Cambria"/>
          <w:sz w:val="22"/>
          <w:szCs w:val="22"/>
          <w:lang w:eastAsia="en-US"/>
        </w:rPr>
        <w:t>czynniki, jakie</w:t>
      </w:r>
      <w:r>
        <w:rPr>
          <w:rFonts w:ascii="Cambria" w:eastAsiaTheme="minorHAnsi" w:hAnsi="Cambria" w:cs="Cambria"/>
          <w:sz w:val="22"/>
          <w:szCs w:val="22"/>
          <w:lang w:eastAsia="en-US"/>
        </w:rPr>
        <w:t xml:space="preserv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65B2437A" w14:textId="77777777" w:rsidR="00C875C1" w:rsidRDefault="00C875C1" w:rsidP="00290F2D">
      <w:pPr>
        <w:numPr>
          <w:ilvl w:val="0"/>
          <w:numId w:val="77"/>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Default="00C875C1" w:rsidP="00290F2D">
      <w:pPr>
        <w:numPr>
          <w:ilvl w:val="0"/>
          <w:numId w:val="7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092EC54A" w14:textId="77777777" w:rsidR="00C875C1" w:rsidRDefault="00C875C1" w:rsidP="00290F2D">
      <w:pPr>
        <w:numPr>
          <w:ilvl w:val="0"/>
          <w:numId w:val="7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w:t>
      </w:r>
      <w:r>
        <w:rPr>
          <w:rFonts w:ascii="Cambria" w:eastAsia="Calibri" w:hAnsi="Cambria" w:cs="Arial"/>
          <w:sz w:val="22"/>
          <w:szCs w:val="22"/>
          <w:lang w:eastAsia="en-US"/>
        </w:rPr>
        <w:lastRenderedPageBreak/>
        <w:t>mogą powstać w związku z prowadzonymi robotami, uporządkowania terenu budowy po zakończeniu robót, pozostałych czynności niezbędnych do prawidłowego wykonania przedmiotu umowy.</w:t>
      </w:r>
    </w:p>
    <w:p w14:paraId="625362B4" w14:textId="77777777" w:rsidR="00C875C1" w:rsidRDefault="00C875C1" w:rsidP="00290F2D">
      <w:pPr>
        <w:numPr>
          <w:ilvl w:val="0"/>
          <w:numId w:val="77"/>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33FE746A" w14:textId="77777777" w:rsidR="00C875C1" w:rsidRPr="0020379A" w:rsidRDefault="00C875C1" w:rsidP="00290F2D">
      <w:pPr>
        <w:numPr>
          <w:ilvl w:val="0"/>
          <w:numId w:val="77"/>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7D286371" w14:textId="117BE116" w:rsidR="0020379A" w:rsidRPr="0020379A" w:rsidRDefault="0020379A" w:rsidP="0020379A">
      <w:pPr>
        <w:suppressAutoHyphens w:val="0"/>
        <w:jc w:val="center"/>
        <w:rPr>
          <w:rFonts w:ascii="Cambria" w:eastAsia="Calibri" w:hAnsi="Cambria" w:cs="Arial"/>
          <w:b/>
          <w:sz w:val="22"/>
          <w:szCs w:val="22"/>
          <w:lang w:eastAsia="en-US"/>
        </w:rPr>
      </w:pPr>
      <w:r w:rsidRPr="0020379A">
        <w:rPr>
          <w:rFonts w:ascii="Cambria" w:eastAsia="Calibri" w:hAnsi="Cambria" w:cs="Arial"/>
          <w:b/>
          <w:sz w:val="22"/>
          <w:szCs w:val="22"/>
          <w:lang w:eastAsia="en-US"/>
        </w:rPr>
        <w:t>§ 7a.</w:t>
      </w:r>
    </w:p>
    <w:p w14:paraId="59EF32DB" w14:textId="27ED9039" w:rsidR="00724EDB" w:rsidRDefault="00724EDB" w:rsidP="00724EDB">
      <w:pPr>
        <w:suppressAutoHyphens w:val="0"/>
        <w:spacing w:line="276" w:lineRule="auto"/>
        <w:jc w:val="center"/>
        <w:rPr>
          <w:rFonts w:ascii="Cambria" w:eastAsia="Calibri" w:hAnsi="Cambria" w:cs="Arial"/>
          <w:b/>
          <w:sz w:val="22"/>
          <w:szCs w:val="22"/>
          <w:lang w:eastAsia="en-US"/>
        </w:rPr>
      </w:pPr>
      <w:bookmarkStart w:id="1" w:name="_Hlk100815549"/>
      <w:r>
        <w:rPr>
          <w:rFonts w:ascii="Cambria" w:eastAsia="Calibri" w:hAnsi="Cambria" w:cs="Arial"/>
          <w:b/>
          <w:sz w:val="22"/>
          <w:szCs w:val="22"/>
          <w:lang w:eastAsia="en-US"/>
        </w:rPr>
        <w:t>WALORYZAC</w:t>
      </w:r>
      <w:r w:rsidR="00204103">
        <w:rPr>
          <w:rFonts w:ascii="Cambria" w:eastAsia="Calibri" w:hAnsi="Cambria" w:cs="Arial"/>
          <w:b/>
          <w:sz w:val="22"/>
          <w:szCs w:val="22"/>
          <w:lang w:eastAsia="en-US"/>
        </w:rPr>
        <w:t>JA</w:t>
      </w:r>
    </w:p>
    <w:p w14:paraId="48544E7A" w14:textId="0AE9D148" w:rsidR="0020379A" w:rsidRPr="0020379A" w:rsidRDefault="0020379A" w:rsidP="00290F2D">
      <w:pPr>
        <w:numPr>
          <w:ilvl w:val="0"/>
          <w:numId w:val="145"/>
        </w:numPr>
        <w:suppressAutoHyphens w:val="0"/>
        <w:autoSpaceDN/>
        <w:spacing w:line="276" w:lineRule="auto"/>
        <w:ind w:left="426" w:hanging="426"/>
        <w:contextualSpacing/>
        <w:jc w:val="both"/>
        <w:textAlignment w:val="auto"/>
        <w:rPr>
          <w:rFonts w:ascii="Cambria" w:eastAsia="Calibri" w:hAnsi="Cambria" w:cs="Arial"/>
          <w:sz w:val="22"/>
          <w:szCs w:val="22"/>
          <w:lang w:eastAsia="en-US"/>
        </w:rPr>
      </w:pPr>
      <w:r w:rsidRPr="0020379A">
        <w:rPr>
          <w:rFonts w:ascii="Cambria" w:eastAsia="Calibri" w:hAnsi="Cambria" w:cs="Arial"/>
          <w:sz w:val="22"/>
          <w:szCs w:val="22"/>
          <w:lang w:eastAsia="en-US"/>
        </w:rPr>
        <w:t xml:space="preserve">Zamawiający przewiduje możliwość dokonywania zmian wysokości </w:t>
      </w:r>
      <w:r>
        <w:rPr>
          <w:rFonts w:ascii="Cambria" w:eastAsia="Calibri" w:hAnsi="Cambria" w:cs="Arial"/>
          <w:sz w:val="22"/>
          <w:szCs w:val="22"/>
          <w:lang w:eastAsia="en-US"/>
        </w:rPr>
        <w:t>w</w:t>
      </w:r>
      <w:r w:rsidRPr="0020379A">
        <w:rPr>
          <w:rFonts w:ascii="Cambria" w:eastAsia="Calibri" w:hAnsi="Cambria" w:cs="Arial"/>
          <w:sz w:val="22"/>
          <w:szCs w:val="22"/>
          <w:lang w:eastAsia="en-US"/>
        </w:rPr>
        <w:t>ynagrodzenia Wykonawcy</w:t>
      </w:r>
      <w:r w:rsidRPr="0020379A">
        <w:rPr>
          <w:rFonts w:ascii="Cambria" w:eastAsia="Calibri" w:hAnsi="Cambria" w:cs="Arial"/>
          <w:color w:val="000000"/>
          <w:sz w:val="22"/>
          <w:szCs w:val="22"/>
          <w:lang w:eastAsia="en-US"/>
        </w:rPr>
        <w:t xml:space="preserve">, o którym mowa w § </w:t>
      </w:r>
      <w:r>
        <w:rPr>
          <w:rFonts w:ascii="Cambria" w:eastAsia="Calibri" w:hAnsi="Cambria" w:cs="Arial"/>
          <w:color w:val="000000"/>
          <w:sz w:val="22"/>
          <w:szCs w:val="22"/>
          <w:lang w:eastAsia="en-US"/>
        </w:rPr>
        <w:t>7</w:t>
      </w:r>
      <w:r w:rsidRPr="0020379A">
        <w:rPr>
          <w:rFonts w:ascii="Cambria" w:eastAsia="Calibri" w:hAnsi="Cambria" w:cs="Arial"/>
          <w:color w:val="000000"/>
          <w:sz w:val="22"/>
          <w:szCs w:val="22"/>
          <w:lang w:eastAsia="en-US"/>
        </w:rPr>
        <w:t xml:space="preserve"> ust. 1 umowy nie wcześniej niż po upływie 6 miesięcy liczonych od dnia zawarcia umowy. Wynagrodzenie Wykonawcy</w:t>
      </w:r>
      <w:r w:rsidRPr="0020379A">
        <w:rPr>
          <w:rFonts w:ascii="Cambria" w:eastAsia="Calibri" w:hAnsi="Cambria" w:cs="Arial"/>
          <w:sz w:val="22"/>
          <w:szCs w:val="22"/>
          <w:lang w:eastAsia="en-US"/>
        </w:rPr>
        <w:t xml:space="preserve"> zostanie odpowiednio zmienione (zmniejszone lub zwiększone) w oparciu o wskaźnik </w:t>
      </w:r>
      <w:bookmarkStart w:id="2" w:name="_Hlk100750686"/>
      <w:r w:rsidRPr="0020379A">
        <w:rPr>
          <w:rFonts w:ascii="Cambria" w:eastAsia="Calibri" w:hAnsi="Cambria" w:cs="Arial"/>
          <w:sz w:val="22"/>
          <w:szCs w:val="22"/>
          <w:lang w:eastAsia="en-US"/>
        </w:rPr>
        <w:t>cen produkcji budowlano – montażowej</w:t>
      </w:r>
      <w:bookmarkStart w:id="3" w:name="_Hlk102562498"/>
      <w:r w:rsidRPr="0020379A">
        <w:rPr>
          <w:rFonts w:ascii="Cambria" w:eastAsia="Calibri" w:hAnsi="Cambria" w:cs="Arial"/>
          <w:sz w:val="22"/>
          <w:szCs w:val="22"/>
          <w:lang w:eastAsia="en-US"/>
        </w:rPr>
        <w:t xml:space="preserve"> dotyczący obiektów inżynierii lądowej i wodnej </w:t>
      </w:r>
      <w:bookmarkEnd w:id="2"/>
      <w:bookmarkEnd w:id="3"/>
      <w:r w:rsidRPr="0020379A">
        <w:rPr>
          <w:rFonts w:ascii="Cambria" w:eastAsia="Calibri" w:hAnsi="Cambria" w:cs="Arial"/>
          <w:sz w:val="22"/>
          <w:szCs w:val="22"/>
          <w:lang w:eastAsia="en-US"/>
        </w:rPr>
        <w:t xml:space="preserve">publikowany przez Główny Urząd Statystyczny (dalej jako wskaźnik </w:t>
      </w:r>
      <w:proofErr w:type="gramStart"/>
      <w:r w:rsidRPr="0020379A">
        <w:rPr>
          <w:rFonts w:ascii="Cambria" w:eastAsia="Calibri" w:hAnsi="Cambria" w:cs="Arial"/>
          <w:sz w:val="22"/>
          <w:szCs w:val="22"/>
          <w:lang w:eastAsia="en-US"/>
        </w:rPr>
        <w:t>GUS) -  miesięczny</w:t>
      </w:r>
      <w:proofErr w:type="gramEnd"/>
      <w:r w:rsidRPr="0020379A">
        <w:rPr>
          <w:rFonts w:ascii="Cambria" w:eastAsia="Calibri" w:hAnsi="Cambria" w:cs="Arial"/>
          <w:sz w:val="22"/>
          <w:szCs w:val="22"/>
          <w:lang w:eastAsia="en-US"/>
        </w:rPr>
        <w:t xml:space="preserve"> </w:t>
      </w:r>
      <w:r w:rsidRPr="0020379A">
        <w:rPr>
          <w:rFonts w:ascii="Cambria" w:eastAsia="Calibri" w:hAnsi="Cambria" w:cs="Arial"/>
          <w:color w:val="000000"/>
          <w:sz w:val="22"/>
          <w:szCs w:val="22"/>
          <w:lang w:eastAsia="en-US"/>
        </w:rPr>
        <w:t>wskaźnik waloryzacji.</w:t>
      </w:r>
    </w:p>
    <w:p w14:paraId="65537383" w14:textId="0A1AF28A" w:rsidR="0020379A" w:rsidRPr="0020379A" w:rsidRDefault="0020379A" w:rsidP="00290F2D">
      <w:pPr>
        <w:numPr>
          <w:ilvl w:val="0"/>
          <w:numId w:val="145"/>
        </w:numPr>
        <w:suppressAutoHyphens w:val="0"/>
        <w:autoSpaceDN/>
        <w:spacing w:line="276" w:lineRule="auto"/>
        <w:ind w:left="426" w:hanging="426"/>
        <w:contextualSpacing/>
        <w:jc w:val="both"/>
        <w:textAlignment w:val="auto"/>
        <w:rPr>
          <w:rFonts w:ascii="Cambria" w:eastAsia="Calibri" w:hAnsi="Cambria" w:cs="Arial"/>
          <w:color w:val="000000"/>
          <w:sz w:val="22"/>
          <w:szCs w:val="22"/>
          <w:lang w:eastAsia="en-US"/>
        </w:rPr>
      </w:pPr>
      <w:r w:rsidRPr="0020379A">
        <w:rPr>
          <w:rFonts w:ascii="Cambria" w:eastAsia="Calibri" w:hAnsi="Cambria" w:cs="Arial"/>
          <w:color w:val="000000"/>
          <w:sz w:val="22"/>
          <w:szCs w:val="22"/>
          <w:lang w:eastAsia="en-US"/>
        </w:rPr>
        <w:t xml:space="preserve">Minimalny poziom zmiany wskaźnika GUS, w </w:t>
      </w:r>
      <w:r w:rsidR="00586F55" w:rsidRPr="0020379A">
        <w:rPr>
          <w:rFonts w:ascii="Cambria" w:eastAsia="Calibri" w:hAnsi="Cambria" w:cs="Arial"/>
          <w:color w:val="000000"/>
          <w:sz w:val="22"/>
          <w:szCs w:val="22"/>
          <w:lang w:eastAsia="en-US"/>
        </w:rPr>
        <w:t>wyniku, którego</w:t>
      </w:r>
      <w:r w:rsidRPr="0020379A">
        <w:rPr>
          <w:rFonts w:ascii="Cambria" w:eastAsia="Calibri" w:hAnsi="Cambria" w:cs="Arial"/>
          <w:color w:val="000000"/>
          <w:sz w:val="22"/>
          <w:szCs w:val="22"/>
          <w:lang w:eastAsia="en-US"/>
        </w:rPr>
        <w:t xml:space="preserve"> wynagrodzenie Wykonawcy</w:t>
      </w:r>
      <w:r w:rsidRPr="0020379A">
        <w:rPr>
          <w:rFonts w:ascii="Cambria" w:eastAsia="Calibri" w:hAnsi="Cambria" w:cs="Arial"/>
          <w:color w:val="000000"/>
          <w:sz w:val="22"/>
          <w:szCs w:val="22"/>
          <w:lang w:eastAsia="en-US"/>
        </w:rPr>
        <w:br/>
        <w:t xml:space="preserve">zostanie zmienione wynosi </w:t>
      </w:r>
      <w:r w:rsidR="00114D80">
        <w:rPr>
          <w:rFonts w:ascii="Cambria" w:eastAsia="Calibri" w:hAnsi="Cambria" w:cs="Arial"/>
          <w:color w:val="000000"/>
          <w:sz w:val="22"/>
          <w:szCs w:val="22"/>
          <w:lang w:eastAsia="en-US"/>
        </w:rPr>
        <w:t>5</w:t>
      </w:r>
      <w:r w:rsidRPr="0020379A">
        <w:rPr>
          <w:rFonts w:ascii="Cambria" w:eastAsia="Calibri" w:hAnsi="Cambria" w:cs="Arial"/>
          <w:color w:val="000000"/>
          <w:sz w:val="22"/>
          <w:szCs w:val="22"/>
          <w:lang w:eastAsia="en-US"/>
        </w:rPr>
        <w:t>%, jego wysokość zostanie ustalona w stosunku do wskaźnika cen produkcji</w:t>
      </w:r>
      <w:r w:rsidR="00027A4F">
        <w:rPr>
          <w:rFonts w:ascii="Cambria" w:eastAsia="Calibri" w:hAnsi="Cambria" w:cs="Arial"/>
          <w:color w:val="000000"/>
          <w:sz w:val="22"/>
          <w:szCs w:val="22"/>
          <w:lang w:eastAsia="en-US"/>
        </w:rPr>
        <w:t xml:space="preserve"> </w:t>
      </w:r>
      <w:r w:rsidRPr="0020379A">
        <w:rPr>
          <w:rFonts w:ascii="Cambria" w:eastAsia="Calibri" w:hAnsi="Cambria" w:cs="Arial"/>
          <w:color w:val="000000"/>
          <w:sz w:val="22"/>
          <w:szCs w:val="22"/>
          <w:lang w:eastAsia="en-US"/>
        </w:rPr>
        <w:t>budowlano – montażowej, dotyczący budowy obiektów inżynierii lądowej i wodnej obowiązującego na</w:t>
      </w:r>
      <w:r w:rsidR="00027A4F">
        <w:rPr>
          <w:rFonts w:ascii="Cambria" w:eastAsia="Calibri" w:hAnsi="Cambria" w:cs="Arial"/>
          <w:color w:val="000000"/>
          <w:sz w:val="22"/>
          <w:szCs w:val="22"/>
          <w:lang w:eastAsia="en-US"/>
        </w:rPr>
        <w:t xml:space="preserve"> </w:t>
      </w:r>
      <w:r w:rsidRPr="0020379A">
        <w:rPr>
          <w:rFonts w:ascii="Cambria" w:eastAsia="Calibri" w:hAnsi="Cambria" w:cs="Arial"/>
          <w:color w:val="000000"/>
          <w:sz w:val="22"/>
          <w:szCs w:val="22"/>
          <w:lang w:eastAsia="en-US"/>
        </w:rPr>
        <w:t>dzień otwarcia oferty.</w:t>
      </w:r>
    </w:p>
    <w:p w14:paraId="4D835696" w14:textId="1550533C" w:rsidR="0020379A" w:rsidRPr="00114D80" w:rsidRDefault="0020379A" w:rsidP="00290F2D">
      <w:pPr>
        <w:numPr>
          <w:ilvl w:val="0"/>
          <w:numId w:val="145"/>
        </w:numPr>
        <w:suppressAutoHyphens w:val="0"/>
        <w:autoSpaceDN/>
        <w:spacing w:line="276" w:lineRule="auto"/>
        <w:ind w:left="426" w:hanging="426"/>
        <w:contextualSpacing/>
        <w:jc w:val="both"/>
        <w:textAlignment w:val="auto"/>
        <w:rPr>
          <w:rFonts w:ascii="Cambria" w:eastAsia="Calibri" w:hAnsi="Cambria" w:cs="Arial"/>
          <w:color w:val="000000"/>
          <w:sz w:val="22"/>
          <w:szCs w:val="22"/>
          <w:lang w:eastAsia="en-US"/>
        </w:rPr>
      </w:pPr>
      <w:r w:rsidRPr="0020379A">
        <w:rPr>
          <w:rFonts w:ascii="Cambria" w:eastAsia="Calibri" w:hAnsi="Cambria" w:cs="Arial"/>
          <w:color w:val="000000"/>
          <w:sz w:val="22"/>
          <w:szCs w:val="22"/>
          <w:lang w:eastAsia="en-US"/>
        </w:rPr>
        <w:t xml:space="preserve">Maksymalna dopuszczalna zmiana wynagrodzenia </w:t>
      </w:r>
      <w:r w:rsidR="0061184B">
        <w:rPr>
          <w:rFonts w:ascii="Cambria" w:eastAsia="Calibri" w:hAnsi="Cambria" w:cs="Arial"/>
          <w:color w:val="000000"/>
          <w:sz w:val="22"/>
          <w:szCs w:val="22"/>
          <w:lang w:eastAsia="en-US"/>
        </w:rPr>
        <w:t>W</w:t>
      </w:r>
      <w:r w:rsidRPr="0020379A">
        <w:rPr>
          <w:rFonts w:ascii="Cambria" w:eastAsia="Calibri" w:hAnsi="Cambria" w:cs="Arial"/>
          <w:color w:val="000000"/>
          <w:sz w:val="22"/>
          <w:szCs w:val="22"/>
          <w:lang w:eastAsia="en-US"/>
        </w:rPr>
        <w:t>ykonawcy w skutek zastosowania waloryzacji</w:t>
      </w:r>
      <w:r w:rsidR="001538AE">
        <w:rPr>
          <w:rFonts w:ascii="Cambria" w:eastAsia="Calibri" w:hAnsi="Cambria" w:cs="Arial"/>
          <w:color w:val="000000"/>
          <w:sz w:val="22"/>
          <w:szCs w:val="22"/>
          <w:lang w:eastAsia="en-US"/>
        </w:rPr>
        <w:t xml:space="preserve"> </w:t>
      </w:r>
      <w:r w:rsidRPr="0020379A">
        <w:rPr>
          <w:rFonts w:ascii="Cambria" w:eastAsia="Calibri" w:hAnsi="Cambria" w:cs="Arial"/>
          <w:color w:val="000000"/>
          <w:sz w:val="22"/>
          <w:szCs w:val="22"/>
          <w:lang w:eastAsia="en-US"/>
        </w:rPr>
        <w:t xml:space="preserve">oparciu o wskaźnik cen produkcji budowlano – montażowej dotyczący obiektów inżynierii </w:t>
      </w:r>
      <w:r w:rsidRPr="00114D80">
        <w:rPr>
          <w:rFonts w:ascii="Cambria" w:eastAsia="Calibri" w:hAnsi="Cambria" w:cs="Arial"/>
          <w:color w:val="000000"/>
          <w:sz w:val="22"/>
          <w:szCs w:val="22"/>
          <w:lang w:eastAsia="en-US"/>
        </w:rPr>
        <w:t>lądowej</w:t>
      </w:r>
      <w:r w:rsidR="001538AE" w:rsidRPr="00114D80">
        <w:rPr>
          <w:rFonts w:ascii="Cambria" w:eastAsia="Calibri" w:hAnsi="Cambria" w:cs="Arial"/>
          <w:color w:val="000000"/>
          <w:sz w:val="22"/>
          <w:szCs w:val="22"/>
          <w:lang w:eastAsia="en-US"/>
        </w:rPr>
        <w:t xml:space="preserve"> </w:t>
      </w:r>
      <w:r w:rsidRPr="00114D80">
        <w:rPr>
          <w:rFonts w:ascii="Cambria" w:eastAsia="Calibri" w:hAnsi="Cambria" w:cs="Arial"/>
          <w:color w:val="000000"/>
          <w:sz w:val="22"/>
          <w:szCs w:val="22"/>
          <w:lang w:eastAsia="en-US"/>
        </w:rPr>
        <w:t xml:space="preserve">i wodnej wynosi </w:t>
      </w:r>
      <w:r w:rsidR="00114D80" w:rsidRPr="00114D80">
        <w:rPr>
          <w:rFonts w:ascii="Cambria" w:eastAsia="Calibri" w:hAnsi="Cambria" w:cs="Arial"/>
          <w:color w:val="000000"/>
          <w:sz w:val="22"/>
          <w:szCs w:val="22"/>
          <w:lang w:eastAsia="en-US"/>
        </w:rPr>
        <w:t>5</w:t>
      </w:r>
      <w:r w:rsidRPr="00114D80">
        <w:rPr>
          <w:rFonts w:ascii="Cambria" w:eastAsia="Calibri" w:hAnsi="Cambria" w:cs="Arial"/>
          <w:color w:val="000000"/>
          <w:sz w:val="22"/>
          <w:szCs w:val="22"/>
          <w:lang w:eastAsia="en-US"/>
        </w:rPr>
        <w:t>% wartości umownej brutto.</w:t>
      </w:r>
    </w:p>
    <w:p w14:paraId="429D84D8" w14:textId="7F007C01" w:rsidR="0020379A" w:rsidRPr="00114D80" w:rsidRDefault="0020379A" w:rsidP="00290F2D">
      <w:pPr>
        <w:numPr>
          <w:ilvl w:val="0"/>
          <w:numId w:val="145"/>
        </w:numPr>
        <w:suppressAutoHyphens w:val="0"/>
        <w:autoSpaceDN/>
        <w:spacing w:line="276" w:lineRule="auto"/>
        <w:ind w:left="426" w:hanging="426"/>
        <w:contextualSpacing/>
        <w:jc w:val="both"/>
        <w:textAlignment w:val="auto"/>
        <w:rPr>
          <w:rFonts w:ascii="Cambria" w:eastAsia="Calibri" w:hAnsi="Cambria" w:cs="Arial"/>
          <w:color w:val="000000"/>
          <w:sz w:val="22"/>
          <w:szCs w:val="22"/>
          <w:lang w:eastAsia="en-US"/>
        </w:rPr>
      </w:pPr>
      <w:r w:rsidRPr="00114D80">
        <w:rPr>
          <w:rFonts w:ascii="Cambria" w:eastAsia="Calibri" w:hAnsi="Cambria" w:cs="Arial"/>
          <w:color w:val="000000"/>
          <w:sz w:val="22"/>
          <w:szCs w:val="22"/>
          <w:lang w:eastAsia="en-US"/>
        </w:rPr>
        <w:t xml:space="preserve">Każda ze stron umowy może raz w roku złożyć wniosek o waloryzację. Waloryzacja obejmuje kwotę wynagrodzenia za roboty, </w:t>
      </w:r>
      <w:proofErr w:type="gramStart"/>
      <w:r w:rsidRPr="00114D80">
        <w:rPr>
          <w:rFonts w:ascii="Cambria" w:eastAsia="Calibri" w:hAnsi="Cambria" w:cs="Arial"/>
          <w:color w:val="000000"/>
          <w:sz w:val="22"/>
          <w:szCs w:val="22"/>
          <w:lang w:eastAsia="en-US"/>
        </w:rPr>
        <w:t>które  będą</w:t>
      </w:r>
      <w:proofErr w:type="gramEnd"/>
      <w:r w:rsidRPr="00114D80">
        <w:rPr>
          <w:rFonts w:ascii="Cambria" w:eastAsia="Calibri" w:hAnsi="Cambria" w:cs="Arial"/>
          <w:color w:val="000000"/>
          <w:sz w:val="22"/>
          <w:szCs w:val="22"/>
          <w:lang w:eastAsia="en-US"/>
        </w:rPr>
        <w:t xml:space="preserve"> wykonywane w  kolejnych  okresach</w:t>
      </w:r>
      <w:r w:rsidR="0061184B" w:rsidRPr="00114D80">
        <w:rPr>
          <w:rFonts w:ascii="Cambria" w:eastAsia="Calibri" w:hAnsi="Cambria" w:cs="Arial"/>
          <w:color w:val="000000"/>
          <w:sz w:val="22"/>
          <w:szCs w:val="22"/>
          <w:lang w:eastAsia="en-US"/>
        </w:rPr>
        <w:t xml:space="preserve"> </w:t>
      </w:r>
      <w:r w:rsidRPr="00114D80">
        <w:rPr>
          <w:rFonts w:ascii="Cambria" w:eastAsia="Calibri" w:hAnsi="Cambria" w:cs="Arial"/>
          <w:color w:val="000000"/>
          <w:sz w:val="22"/>
          <w:szCs w:val="22"/>
          <w:lang w:eastAsia="en-US"/>
        </w:rPr>
        <w:t xml:space="preserve">i nie zostały dotychczas zapłacone przez  Zamawiającego. </w:t>
      </w:r>
    </w:p>
    <w:p w14:paraId="2FFE2FD5" w14:textId="1381E710" w:rsidR="0020379A" w:rsidRPr="00114D80" w:rsidRDefault="0020379A" w:rsidP="00290F2D">
      <w:pPr>
        <w:numPr>
          <w:ilvl w:val="0"/>
          <w:numId w:val="145"/>
        </w:numPr>
        <w:suppressAutoHyphens w:val="0"/>
        <w:autoSpaceDN/>
        <w:spacing w:line="276" w:lineRule="auto"/>
        <w:ind w:left="426" w:hanging="426"/>
        <w:jc w:val="both"/>
        <w:textAlignment w:val="auto"/>
        <w:rPr>
          <w:rFonts w:ascii="Cambria" w:eastAsia="Calibri" w:hAnsi="Cambria" w:cs="Arial"/>
          <w:sz w:val="22"/>
          <w:szCs w:val="22"/>
          <w:lang w:eastAsia="en-US"/>
        </w:rPr>
      </w:pPr>
      <w:r w:rsidRPr="00114D80">
        <w:rPr>
          <w:rFonts w:ascii="Cambria" w:eastAsia="Calibri" w:hAnsi="Cambria" w:cs="Arial"/>
          <w:sz w:val="22"/>
          <w:szCs w:val="22"/>
          <w:lang w:eastAsia="en-US"/>
        </w:rPr>
        <w:t xml:space="preserve">Zmiana wysokości wynagrodzenia obowiązywać będzie od dnia wejścia w życie zmian, </w:t>
      </w:r>
      <w:r w:rsidRPr="00114D80">
        <w:rPr>
          <w:rFonts w:ascii="Cambria" w:eastAsia="Calibri" w:hAnsi="Cambria" w:cs="Arial"/>
          <w:sz w:val="22"/>
          <w:szCs w:val="22"/>
          <w:lang w:eastAsia="en-US"/>
        </w:rPr>
        <w:br/>
        <w:t xml:space="preserve">o których </w:t>
      </w:r>
      <w:r w:rsidRPr="00114D80">
        <w:rPr>
          <w:rFonts w:ascii="Cambria" w:eastAsia="Calibri" w:hAnsi="Cambria" w:cs="Arial"/>
          <w:color w:val="000000"/>
          <w:sz w:val="22"/>
          <w:szCs w:val="22"/>
          <w:lang w:eastAsia="en-US"/>
        </w:rPr>
        <w:t xml:space="preserve">mowa w ust. 1 i dotyczyć będzie robót, które </w:t>
      </w:r>
      <w:r w:rsidR="0061184B" w:rsidRPr="00114D80">
        <w:rPr>
          <w:rFonts w:ascii="Cambria" w:eastAsia="Calibri" w:hAnsi="Cambria" w:cs="Arial"/>
          <w:color w:val="000000"/>
          <w:sz w:val="22"/>
          <w:szCs w:val="22"/>
          <w:lang w:eastAsia="en-US"/>
        </w:rPr>
        <w:t>W</w:t>
      </w:r>
      <w:r w:rsidRPr="00114D80">
        <w:rPr>
          <w:rFonts w:ascii="Cambria" w:eastAsia="Calibri" w:hAnsi="Cambria" w:cs="Arial"/>
          <w:color w:val="000000"/>
          <w:sz w:val="22"/>
          <w:szCs w:val="22"/>
          <w:lang w:eastAsia="en-US"/>
        </w:rPr>
        <w:t>ykonawca ma do wykonania w okresie</w:t>
      </w:r>
      <w:r w:rsidR="0061184B" w:rsidRPr="00114D80">
        <w:rPr>
          <w:rFonts w:ascii="Cambria" w:eastAsia="Calibri" w:hAnsi="Cambria" w:cs="Arial"/>
          <w:color w:val="000000"/>
          <w:sz w:val="22"/>
          <w:szCs w:val="22"/>
          <w:lang w:eastAsia="en-US"/>
        </w:rPr>
        <w:t xml:space="preserve"> </w:t>
      </w:r>
      <w:r w:rsidRPr="00114D80">
        <w:rPr>
          <w:rFonts w:ascii="Cambria" w:eastAsia="Calibri" w:hAnsi="Cambria" w:cs="Arial"/>
          <w:color w:val="000000"/>
          <w:sz w:val="22"/>
          <w:szCs w:val="22"/>
          <w:lang w:eastAsia="en-US"/>
        </w:rPr>
        <w:t>pomiędzy dokonanymi rozliczeniami zatwierdzonymi wystawieniem poprzedniej faktury</w:t>
      </w:r>
      <w:r w:rsidRPr="00114D80">
        <w:rPr>
          <w:rFonts w:ascii="Cambria" w:eastAsia="Calibri" w:hAnsi="Cambria" w:cs="Arial"/>
          <w:color w:val="4472C4"/>
          <w:sz w:val="22"/>
          <w:szCs w:val="22"/>
          <w:lang w:eastAsia="en-US"/>
        </w:rPr>
        <w:t xml:space="preserve">. </w:t>
      </w:r>
    </w:p>
    <w:p w14:paraId="03FA1AC4" w14:textId="7E7CABF3" w:rsidR="0020379A" w:rsidRPr="001538AE" w:rsidRDefault="0020379A" w:rsidP="00290F2D">
      <w:pPr>
        <w:numPr>
          <w:ilvl w:val="0"/>
          <w:numId w:val="145"/>
        </w:numPr>
        <w:shd w:val="clear" w:color="auto" w:fill="FFFFFF"/>
        <w:suppressAutoHyphens w:val="0"/>
        <w:autoSpaceDN/>
        <w:spacing w:line="276" w:lineRule="auto"/>
        <w:ind w:left="426" w:hanging="426"/>
        <w:jc w:val="both"/>
        <w:textAlignment w:val="auto"/>
        <w:rPr>
          <w:rFonts w:ascii="Cambria" w:hAnsi="Cambria" w:cs="Arial"/>
          <w:color w:val="000000"/>
          <w:sz w:val="22"/>
          <w:szCs w:val="22"/>
        </w:rPr>
      </w:pPr>
      <w:r w:rsidRPr="00114D80">
        <w:rPr>
          <w:rFonts w:ascii="Cambria" w:hAnsi="Cambria" w:cs="Arial"/>
          <w:color w:val="000000"/>
          <w:sz w:val="22"/>
          <w:szCs w:val="22"/>
        </w:rPr>
        <w:t>Wykonawca jest zobowiązany do szczegółowego udowodnienia zwiększonych kosztów wykonania</w:t>
      </w:r>
      <w:r w:rsidR="001538AE" w:rsidRPr="00114D80">
        <w:rPr>
          <w:rFonts w:ascii="Cambria" w:hAnsi="Cambria" w:cs="Arial"/>
          <w:color w:val="000000"/>
          <w:sz w:val="22"/>
          <w:szCs w:val="22"/>
        </w:rPr>
        <w:t xml:space="preserve"> </w:t>
      </w:r>
      <w:r w:rsidRPr="00114D80">
        <w:rPr>
          <w:rFonts w:ascii="Cambria" w:hAnsi="Cambria" w:cs="Arial"/>
          <w:color w:val="000000"/>
          <w:sz w:val="22"/>
          <w:szCs w:val="22"/>
        </w:rPr>
        <w:t>zamówienia, w przypadku wzrostu cen produkcji budowlano-montażowej poprzez precyzyjne wskazanie,</w:t>
      </w:r>
      <w:r w:rsidR="001538AE" w:rsidRPr="00114D80">
        <w:rPr>
          <w:rFonts w:ascii="Cambria" w:hAnsi="Cambria" w:cs="Arial"/>
          <w:color w:val="000000"/>
          <w:sz w:val="22"/>
          <w:szCs w:val="22"/>
        </w:rPr>
        <w:t xml:space="preserve"> </w:t>
      </w:r>
      <w:r w:rsidRPr="00114D80">
        <w:rPr>
          <w:rFonts w:ascii="Cambria" w:hAnsi="Cambria" w:cs="Arial"/>
          <w:color w:val="000000"/>
          <w:sz w:val="22"/>
          <w:szCs w:val="22"/>
        </w:rPr>
        <w:t>które</w:t>
      </w:r>
      <w:r w:rsidRPr="001538AE">
        <w:rPr>
          <w:rFonts w:ascii="Cambria" w:hAnsi="Cambria" w:cs="Arial"/>
          <w:color w:val="000000"/>
          <w:sz w:val="22"/>
          <w:szCs w:val="22"/>
        </w:rPr>
        <w:t xml:space="preserve"> materiały wzrosły według wskaźnika GUS przyjmując, iż początkową wartością określenia cen</w:t>
      </w:r>
      <w:r w:rsidR="001538AE">
        <w:rPr>
          <w:rFonts w:ascii="Cambria" w:hAnsi="Cambria" w:cs="Arial"/>
          <w:color w:val="000000"/>
          <w:sz w:val="22"/>
          <w:szCs w:val="22"/>
        </w:rPr>
        <w:t xml:space="preserve"> </w:t>
      </w:r>
      <w:r w:rsidRPr="001538AE">
        <w:rPr>
          <w:rFonts w:ascii="Cambria" w:hAnsi="Cambria" w:cs="Arial"/>
          <w:color w:val="000000"/>
          <w:sz w:val="22"/>
          <w:szCs w:val="22"/>
        </w:rPr>
        <w:t xml:space="preserve">materiałów </w:t>
      </w:r>
      <w:r w:rsidR="006B76EA" w:rsidRPr="001538AE">
        <w:rPr>
          <w:rFonts w:ascii="Cambria" w:hAnsi="Cambria" w:cs="Arial"/>
          <w:color w:val="000000"/>
          <w:sz w:val="22"/>
          <w:szCs w:val="22"/>
        </w:rPr>
        <w:t>jest dzień</w:t>
      </w:r>
      <w:r w:rsidRPr="001538AE">
        <w:rPr>
          <w:rFonts w:ascii="Cambria" w:hAnsi="Cambria" w:cs="Arial"/>
          <w:color w:val="000000"/>
          <w:sz w:val="22"/>
          <w:szCs w:val="22"/>
        </w:rPr>
        <w:t xml:space="preserve"> otwarcia ofert.</w:t>
      </w:r>
    </w:p>
    <w:p w14:paraId="2CE18AAD" w14:textId="38060AC3" w:rsidR="0020379A" w:rsidRPr="0020379A" w:rsidRDefault="0020379A" w:rsidP="00290F2D">
      <w:pPr>
        <w:numPr>
          <w:ilvl w:val="0"/>
          <w:numId w:val="145"/>
        </w:numPr>
        <w:shd w:val="clear" w:color="auto" w:fill="FFFFFF"/>
        <w:suppressAutoHyphens w:val="0"/>
        <w:autoSpaceDN/>
        <w:spacing w:line="276" w:lineRule="auto"/>
        <w:ind w:left="426" w:hanging="426"/>
        <w:jc w:val="both"/>
        <w:textAlignment w:val="auto"/>
        <w:rPr>
          <w:rFonts w:ascii="Cambria" w:hAnsi="Cambria" w:cs="Arial"/>
          <w:color w:val="000000"/>
          <w:sz w:val="22"/>
          <w:szCs w:val="22"/>
        </w:rPr>
      </w:pPr>
      <w:r w:rsidRPr="0020379A">
        <w:rPr>
          <w:rFonts w:ascii="Cambria" w:hAnsi="Cambria" w:cs="Arial"/>
          <w:b/>
          <w:bCs/>
          <w:color w:val="000000"/>
          <w:sz w:val="22"/>
          <w:szCs w:val="22"/>
        </w:rPr>
        <w:t>Obowiązek wykazania wpływu zmiany kosztów lub cen materiałów na wykonanie zamówienia</w:t>
      </w:r>
      <w:r w:rsidR="0061184B">
        <w:rPr>
          <w:rFonts w:ascii="Cambria" w:hAnsi="Cambria" w:cs="Arial"/>
          <w:b/>
          <w:bCs/>
          <w:color w:val="000000"/>
          <w:sz w:val="22"/>
          <w:szCs w:val="22"/>
        </w:rPr>
        <w:t xml:space="preserve"> </w:t>
      </w:r>
      <w:r w:rsidRPr="0020379A">
        <w:rPr>
          <w:rFonts w:ascii="Cambria" w:hAnsi="Cambria" w:cs="Arial"/>
          <w:b/>
          <w:bCs/>
          <w:color w:val="000000"/>
          <w:sz w:val="22"/>
          <w:szCs w:val="22"/>
        </w:rPr>
        <w:t xml:space="preserve">należy do strony, która wystąpiła z wnioskiem o waloryzację. </w:t>
      </w:r>
    </w:p>
    <w:p w14:paraId="6391CE89" w14:textId="77777777" w:rsidR="0020379A" w:rsidRPr="0020379A" w:rsidRDefault="0020379A" w:rsidP="00290F2D">
      <w:pPr>
        <w:numPr>
          <w:ilvl w:val="0"/>
          <w:numId w:val="145"/>
        </w:numPr>
        <w:shd w:val="clear" w:color="auto" w:fill="FFFFFF"/>
        <w:suppressAutoHyphens w:val="0"/>
        <w:autoSpaceDN/>
        <w:spacing w:line="276" w:lineRule="auto"/>
        <w:ind w:left="426" w:hanging="426"/>
        <w:jc w:val="both"/>
        <w:textAlignment w:val="auto"/>
        <w:rPr>
          <w:rFonts w:ascii="Cambria" w:hAnsi="Cambria" w:cs="Arial"/>
          <w:color w:val="000000"/>
          <w:sz w:val="22"/>
          <w:szCs w:val="22"/>
        </w:rPr>
      </w:pPr>
      <w:r w:rsidRPr="0020379A">
        <w:rPr>
          <w:rFonts w:ascii="Cambria" w:hAnsi="Cambria" w:cs="Arial"/>
          <w:color w:val="000000"/>
          <w:sz w:val="22"/>
          <w:szCs w:val="22"/>
        </w:rPr>
        <w:t>Każda zmiana umowy wymaga formy pisemnej pod rygorem nieważności.</w:t>
      </w:r>
    </w:p>
    <w:p w14:paraId="6BAD46BE" w14:textId="3A64B0AC" w:rsidR="0020379A" w:rsidRDefault="0020379A" w:rsidP="00290F2D">
      <w:pPr>
        <w:numPr>
          <w:ilvl w:val="0"/>
          <w:numId w:val="145"/>
        </w:numPr>
        <w:shd w:val="clear" w:color="auto" w:fill="FFFFFF"/>
        <w:suppressAutoHyphens w:val="0"/>
        <w:autoSpaceDN/>
        <w:spacing w:after="120" w:line="276" w:lineRule="auto"/>
        <w:ind w:left="425" w:hanging="425"/>
        <w:jc w:val="both"/>
        <w:textAlignment w:val="auto"/>
        <w:rPr>
          <w:rFonts w:ascii="Cambria" w:hAnsi="Cambria" w:cs="Arial"/>
          <w:color w:val="000000"/>
          <w:sz w:val="22"/>
          <w:szCs w:val="22"/>
        </w:rPr>
      </w:pPr>
      <w:r w:rsidRPr="0020379A">
        <w:rPr>
          <w:rFonts w:ascii="Cambria" w:hAnsi="Cambria" w:cs="Arial"/>
          <w:color w:val="000000"/>
          <w:sz w:val="22"/>
          <w:szCs w:val="22"/>
        </w:rPr>
        <w:t xml:space="preserve">Wykonawca, którego wynagrodzenie zostało zmienione w związku z waloryzacją </w:t>
      </w:r>
      <w:proofErr w:type="gramStart"/>
      <w:r w:rsidRPr="0020379A">
        <w:rPr>
          <w:rFonts w:ascii="Cambria" w:hAnsi="Cambria" w:cs="Arial"/>
          <w:color w:val="000000"/>
          <w:sz w:val="22"/>
          <w:szCs w:val="22"/>
        </w:rPr>
        <w:t>jest  zobowiązany</w:t>
      </w:r>
      <w:proofErr w:type="gramEnd"/>
      <w:r w:rsidRPr="0020379A">
        <w:rPr>
          <w:rFonts w:ascii="Cambria" w:hAnsi="Cambria" w:cs="Arial"/>
          <w:color w:val="000000"/>
          <w:sz w:val="22"/>
          <w:szCs w:val="22"/>
        </w:rPr>
        <w:t xml:space="preserve"> do  zmiany wynagrodzenia przysługującego Podwykonawcy, z którym zawarł umowę, w zakresie odpowiadającym  zmianom cen materiałów  lub  kosztów dotyczących zobowiązania  Podwykonawcy, jeżeli przedmiotem umowy są roboty budowlane, dostawy lub usługi, a okres obowiązywania umowy przekracza 6 miesięcy.</w:t>
      </w:r>
    </w:p>
    <w:bookmarkEnd w:id="1"/>
    <w:p w14:paraId="43C4D9AE" w14:textId="77777777" w:rsidR="00C875C1" w:rsidRDefault="00C875C1" w:rsidP="00C875C1">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8.</w:t>
      </w:r>
    </w:p>
    <w:p w14:paraId="71DFB383" w14:textId="77777777" w:rsidR="00C875C1" w:rsidRDefault="00C875C1" w:rsidP="00C875C1">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2DF6977C"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Rozliczenie umowy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co, </w:t>
      </w:r>
      <w:r>
        <w:rPr>
          <w:rFonts w:ascii="Cambria" w:eastAsia="Calibri" w:hAnsi="Cambria" w:cs="Arial"/>
          <w:sz w:val="22"/>
          <w:szCs w:val="22"/>
          <w:lang w:eastAsia="en-US"/>
        </w:rPr>
        <w:lastRenderedPageBreak/>
        <w:t>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681E434A"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C086684"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TTE188D4F0t00" w:hAnsi="Cambria" w:cs="Arial"/>
          <w:sz w:val="22"/>
          <w:szCs w:val="22"/>
          <w:lang w:eastAsia="en-US"/>
        </w:rPr>
        <w:t xml:space="preserve">W </w:t>
      </w:r>
      <w:r>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Pr>
          <w:rFonts w:ascii="Cambria" w:eastAsia="TTE188D4F0t00" w:hAnsi="Cambria" w:cs="Arial"/>
          <w:sz w:val="22"/>
          <w:szCs w:val="22"/>
          <w:lang w:eastAsia="en-US"/>
        </w:rPr>
        <w:t>.</w:t>
      </w:r>
    </w:p>
    <w:p w14:paraId="1951C0BB"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705B7343"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F61CD6B"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zgłoszenia uwag, o których mowa w ust. 5, w wyznaczonym terminie Zamawiający może:</w:t>
      </w:r>
    </w:p>
    <w:p w14:paraId="66127A47" w14:textId="77777777" w:rsidR="00C875C1" w:rsidRDefault="00C875C1" w:rsidP="00290F2D">
      <w:pPr>
        <w:numPr>
          <w:ilvl w:val="0"/>
          <w:numId w:val="8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nie</w:t>
      </w:r>
      <w:proofErr w:type="gramEnd"/>
      <w:r>
        <w:rPr>
          <w:rFonts w:ascii="Cambria" w:eastAsia="Calibri" w:hAnsi="Cambria" w:cs="Arial"/>
          <w:sz w:val="22"/>
          <w:szCs w:val="22"/>
          <w:lang w:eastAsia="en-US"/>
        </w:rPr>
        <w:t xml:space="preserve"> dokonywać bezpośredniej zapłaty wynagrodzenia Podwykonawcy lub dalszemu Podwykonawcy, jeżeli Wykonawca wykaże niezasadność takiej zapłaty, albo</w:t>
      </w:r>
    </w:p>
    <w:p w14:paraId="6DE9F219" w14:textId="77777777" w:rsidR="00C875C1" w:rsidRDefault="00C875C1" w:rsidP="00290F2D">
      <w:pPr>
        <w:numPr>
          <w:ilvl w:val="0"/>
          <w:numId w:val="8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złożyć</w:t>
      </w:r>
      <w:proofErr w:type="gramEnd"/>
      <w:r>
        <w:rPr>
          <w:rFonts w:ascii="Cambria" w:eastAsia="Calibri" w:hAnsi="Cambria" w:cs="Arial"/>
          <w:sz w:val="22"/>
          <w:szCs w:val="22"/>
          <w:lang w:eastAsia="en-US"/>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14:paraId="42F99009" w14:textId="77777777" w:rsidR="00C875C1" w:rsidRDefault="00C875C1" w:rsidP="00290F2D">
      <w:pPr>
        <w:numPr>
          <w:ilvl w:val="0"/>
          <w:numId w:val="8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dokonać</w:t>
      </w:r>
      <w:proofErr w:type="gramEnd"/>
      <w:r>
        <w:rPr>
          <w:rFonts w:ascii="Cambria" w:eastAsia="Calibri" w:hAnsi="Cambria" w:cs="Arial"/>
          <w:sz w:val="22"/>
          <w:szCs w:val="22"/>
          <w:lang w:eastAsia="en-US"/>
        </w:rPr>
        <w:t xml:space="preserve"> bezpośredniej zapłaty wynagrodzenia Podwykonawcy lub dalszemu Podwykonawcy, jeżeli Podwykonawca lub dalszy Podwykonawca wykaże zasadność takiej zapłaty.</w:t>
      </w:r>
    </w:p>
    <w:p w14:paraId="7B1772EC"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dokonania bezpośredniej zapłaty Podwykonawcy lub dalszemu Podwykonawcy, o których mowa w ust. 4, Zamawiający potrąca kwotę wypłaconego wynagrodzenia z wynagrodzenia należnego Wykonawcy.</w:t>
      </w:r>
    </w:p>
    <w:p w14:paraId="4DA0B6C7"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1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t>
      </w:r>
      <w:r w:rsidRPr="001C43E9">
        <w:rPr>
          <w:rFonts w:ascii="Cambria" w:eastAsia="TTE188D4F0t00" w:hAnsi="Cambria" w:cs="Arial"/>
          <w:sz w:val="22"/>
          <w:szCs w:val="22"/>
          <w:lang w:eastAsia="en-US"/>
        </w:rPr>
        <w:t>W przypadku wprowadzenia na budowę Podwykonawcy/dalszego Podwykonawcy, Wykonawca zobowiązany jest do przedłożenia zestawienia faktur Podwykonawcy/dalszego Podwykonawcy.</w:t>
      </w:r>
    </w:p>
    <w:p w14:paraId="2990D1A0"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33C6BF18"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6A9DB8A2" w14:textId="77777777" w:rsidR="00C875C1" w:rsidRDefault="00C875C1" w:rsidP="00290F2D">
      <w:pPr>
        <w:numPr>
          <w:ilvl w:val="0"/>
          <w:numId w:val="143"/>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oświadcza, że faktura winna być wystawiona zgodnie z formułą: </w:t>
      </w:r>
    </w:p>
    <w:p w14:paraId="3FC1128B" w14:textId="77777777" w:rsidR="00C875C1" w:rsidRDefault="00C875C1" w:rsidP="00C875C1">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w:t>
      </w:r>
      <w:proofErr w:type="gramStart"/>
      <w:r>
        <w:rPr>
          <w:rFonts w:ascii="Cambria" w:eastAsia="Calibri" w:hAnsi="Cambria" w:cs="Arial"/>
          <w:sz w:val="22"/>
          <w:szCs w:val="22"/>
          <w:lang w:eastAsia="en-US"/>
        </w:rPr>
        <w:t xml:space="preserve">NIP: 758-23-59-776                </w:t>
      </w:r>
      <w:r>
        <w:rPr>
          <w:rFonts w:ascii="Cambria" w:eastAsia="Calibri" w:hAnsi="Cambria" w:cs="Arial"/>
          <w:b/>
          <w:bCs/>
          <w:sz w:val="22"/>
          <w:szCs w:val="22"/>
          <w:lang w:eastAsia="en-US"/>
        </w:rPr>
        <w:t>Odbiorca</w:t>
      </w:r>
      <w:proofErr w:type="gramEnd"/>
      <w:r>
        <w:rPr>
          <w:rFonts w:ascii="Cambria" w:eastAsia="Calibri" w:hAnsi="Cambria" w:cs="Arial"/>
          <w:b/>
          <w:bCs/>
          <w:sz w:val="22"/>
          <w:szCs w:val="22"/>
          <w:lang w:eastAsia="en-US"/>
        </w:rPr>
        <w:t>:</w:t>
      </w:r>
      <w:r>
        <w:rPr>
          <w:rFonts w:ascii="Cambria" w:eastAsia="Calibri" w:hAnsi="Cambria" w:cs="Arial"/>
          <w:sz w:val="22"/>
          <w:szCs w:val="22"/>
          <w:lang w:eastAsia="en-US"/>
        </w:rPr>
        <w:t xml:space="preserve"> Zarząd Dróg Powiatowych w Ostrołęce, ul. Lokalna 2, 07-410 Ostrołęka</w:t>
      </w:r>
    </w:p>
    <w:p w14:paraId="6CF1235A"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79E6311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0EF7752A" w14:textId="77777777" w:rsidR="00C875C1" w:rsidRDefault="00C875C1" w:rsidP="00C875C1">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46568C52"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01520B3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386211D" w14:textId="77777777" w:rsidR="00C875C1" w:rsidRDefault="00C875C1" w:rsidP="00290F2D">
      <w:pPr>
        <w:numPr>
          <w:ilvl w:val="0"/>
          <w:numId w:val="8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0BB13C57" w14:textId="77777777" w:rsidR="00C875C1" w:rsidRDefault="00C875C1" w:rsidP="00290F2D">
      <w:pPr>
        <w:numPr>
          <w:ilvl w:val="0"/>
          <w:numId w:val="8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w:t>
      </w:r>
      <w:proofErr w:type="gramStart"/>
      <w:r>
        <w:rPr>
          <w:rFonts w:ascii="Cambria" w:eastAsia="Calibri" w:hAnsi="Cambria" w:cs="Arial"/>
          <w:sz w:val="22"/>
          <w:szCs w:val="22"/>
          <w:lang w:eastAsia="en-US"/>
        </w:rPr>
        <w:t>przypadku gdy</w:t>
      </w:r>
      <w:proofErr w:type="gramEnd"/>
      <w:r>
        <w:rPr>
          <w:rFonts w:ascii="Cambria" w:eastAsia="Calibri" w:hAnsi="Cambria" w:cs="Arial"/>
          <w:sz w:val="22"/>
          <w:szCs w:val="22"/>
          <w:lang w:eastAsia="en-US"/>
        </w:rPr>
        <w:t xml:space="preserve"> wykonanie robót zamiennych powoduje zwiększenie kosztów wykonania przedmiotu umowy:</w:t>
      </w:r>
    </w:p>
    <w:p w14:paraId="29649CA4" w14:textId="77777777" w:rsidR="00C875C1" w:rsidRDefault="00C875C1" w:rsidP="00290F2D">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jeżeli</w:t>
      </w:r>
      <w:proofErr w:type="gramEnd"/>
      <w:r>
        <w:rPr>
          <w:rFonts w:ascii="Cambria" w:eastAsia="Calibri" w:hAnsi="Cambria" w:cs="Arial"/>
          <w:sz w:val="22"/>
          <w:szCs w:val="22"/>
          <w:lang w:eastAsia="en-US"/>
        </w:rPr>
        <w:t xml:space="preserve">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13D9FA8D" w14:textId="77777777" w:rsidR="00C875C1" w:rsidRDefault="00C875C1" w:rsidP="00290F2D">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w:t>
      </w:r>
      <w:proofErr w:type="gramEnd"/>
      <w:r>
        <w:rPr>
          <w:rFonts w:ascii="Cambria" w:eastAsia="Calibri" w:hAnsi="Cambria" w:cs="Arial"/>
          <w:sz w:val="22"/>
          <w:szCs w:val="22"/>
          <w:lang w:eastAsia="en-US"/>
        </w:rPr>
        <w:t xml:space="preserve">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C6DA4D4" w14:textId="77777777" w:rsidR="00C875C1" w:rsidRDefault="00C875C1" w:rsidP="00290F2D">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w:t>
      </w:r>
      <w:proofErr w:type="gramEnd"/>
      <w:r>
        <w:rPr>
          <w:rFonts w:ascii="Cambria" w:eastAsia="Calibri" w:hAnsi="Cambria" w:cs="Arial"/>
          <w:sz w:val="22"/>
          <w:szCs w:val="22"/>
          <w:lang w:eastAsia="en-US"/>
        </w:rPr>
        <w:t xml:space="preserve">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055915F0" w14:textId="77777777" w:rsidR="00C875C1" w:rsidRDefault="00C875C1" w:rsidP="00290F2D">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45AB3F26" w14:textId="77777777" w:rsidR="00C875C1" w:rsidRDefault="00C875C1" w:rsidP="00290F2D">
      <w:pPr>
        <w:numPr>
          <w:ilvl w:val="0"/>
          <w:numId w:val="83"/>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55A28007"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5616639C"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33F8340F" w14:textId="77777777" w:rsidR="00C875C1" w:rsidRDefault="00C875C1" w:rsidP="00290F2D">
      <w:pPr>
        <w:pStyle w:val="Akapitzlist"/>
        <w:numPr>
          <w:ilvl w:val="0"/>
          <w:numId w:val="93"/>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 xml:space="preserve">cego </w:t>
      </w:r>
      <w:proofErr w:type="gramStart"/>
      <w:r>
        <w:rPr>
          <w:rFonts w:ascii="Cambria" w:eastAsia="Calibri" w:hAnsi="Cambria"/>
          <w:sz w:val="22"/>
          <w:szCs w:val="22"/>
          <w:lang w:eastAsia="en-US"/>
        </w:rPr>
        <w:t>nale</w:t>
      </w:r>
      <w:r>
        <w:rPr>
          <w:rFonts w:ascii="Cambria" w:eastAsia="TTE188D4F0t00" w:hAnsi="Cambria"/>
          <w:sz w:val="22"/>
          <w:szCs w:val="22"/>
          <w:lang w:eastAsia="en-US"/>
        </w:rPr>
        <w:t>ż</w:t>
      </w:r>
      <w:r>
        <w:rPr>
          <w:rFonts w:ascii="Cambria" w:eastAsia="Calibri" w:hAnsi="Cambria"/>
          <w:sz w:val="22"/>
          <w:szCs w:val="22"/>
          <w:lang w:eastAsia="en-US"/>
        </w:rPr>
        <w:t xml:space="preserve">y:                                                 </w:t>
      </w:r>
      <w:proofErr w:type="gramEnd"/>
      <w:r>
        <w:rPr>
          <w:rFonts w:ascii="Cambria" w:eastAsia="Calibri" w:hAnsi="Cambria"/>
          <w:sz w:val="22"/>
          <w:szCs w:val="22"/>
          <w:lang w:eastAsia="en-US"/>
        </w:rPr>
        <w:t xml:space="preserve">                   </w:t>
      </w:r>
    </w:p>
    <w:p w14:paraId="53F1FBDD" w14:textId="77777777" w:rsidR="00C875C1" w:rsidRDefault="00C875C1" w:rsidP="00290F2D">
      <w:pPr>
        <w:numPr>
          <w:ilvl w:val="0"/>
          <w:numId w:val="94"/>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w:t>
      </w:r>
      <w:proofErr w:type="gramStart"/>
      <w:r>
        <w:rPr>
          <w:rFonts w:ascii="Cambria" w:eastAsia="Calibri" w:hAnsi="Cambria"/>
          <w:sz w:val="22"/>
          <w:szCs w:val="22"/>
          <w:lang w:eastAsia="en-US"/>
        </w:rPr>
        <w:t xml:space="preserve">projektowej,                                                 </w:t>
      </w:r>
      <w:proofErr w:type="gramEnd"/>
      <w:r>
        <w:rPr>
          <w:rFonts w:ascii="Cambria" w:eastAsia="Calibri" w:hAnsi="Cambria"/>
          <w:sz w:val="22"/>
          <w:szCs w:val="22"/>
          <w:lang w:eastAsia="en-US"/>
        </w:rPr>
        <w:t xml:space="preserve">                                </w:t>
      </w:r>
    </w:p>
    <w:p w14:paraId="05583404" w14:textId="77777777" w:rsidR="00C875C1" w:rsidRDefault="00C875C1" w:rsidP="00290F2D">
      <w:pPr>
        <w:numPr>
          <w:ilvl w:val="0"/>
          <w:numId w:val="94"/>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w:t>
      </w:r>
      <w:proofErr w:type="gramStart"/>
      <w:r>
        <w:rPr>
          <w:rFonts w:ascii="Cambria" w:eastAsia="Calibri" w:hAnsi="Cambria"/>
          <w:sz w:val="22"/>
          <w:szCs w:val="22"/>
          <w:lang w:eastAsia="en-US"/>
        </w:rPr>
        <w:t xml:space="preserve">inwestorskiego,                                                 </w:t>
      </w:r>
      <w:proofErr w:type="gramEnd"/>
      <w:r>
        <w:rPr>
          <w:rFonts w:ascii="Cambria" w:eastAsia="Calibri" w:hAnsi="Cambria"/>
          <w:sz w:val="22"/>
          <w:szCs w:val="22"/>
          <w:lang w:eastAsia="en-US"/>
        </w:rPr>
        <w:t xml:space="preserve">                 </w:t>
      </w:r>
    </w:p>
    <w:p w14:paraId="23D0320E" w14:textId="77777777" w:rsidR="00C875C1" w:rsidRDefault="00C875C1" w:rsidP="00290F2D">
      <w:pPr>
        <w:numPr>
          <w:ilvl w:val="0"/>
          <w:numId w:val="94"/>
        </w:numPr>
        <w:suppressAutoHyphens w:val="0"/>
        <w:spacing w:after="120" w:line="276" w:lineRule="auto"/>
        <w:ind w:left="714" w:hanging="357"/>
        <w:jc w:val="both"/>
        <w:textAlignment w:val="auto"/>
        <w:rPr>
          <w:rFonts w:ascii="Cambria" w:eastAsia="Calibri" w:hAnsi="Cambria"/>
          <w:sz w:val="22"/>
          <w:szCs w:val="22"/>
          <w:lang w:eastAsia="en-US"/>
        </w:rPr>
      </w:pPr>
      <w:proofErr w:type="gramStart"/>
      <w:r>
        <w:rPr>
          <w:rFonts w:ascii="Cambria" w:eastAsia="Calibri" w:hAnsi="Cambria"/>
          <w:sz w:val="22"/>
          <w:szCs w:val="22"/>
          <w:lang w:eastAsia="en-US"/>
        </w:rPr>
        <w:t>dokonanie</w:t>
      </w:r>
      <w:proofErr w:type="gramEnd"/>
      <w:r>
        <w:rPr>
          <w:rFonts w:ascii="Cambria" w:eastAsia="Calibri" w:hAnsi="Cambria"/>
          <w:sz w:val="22"/>
          <w:szCs w:val="22"/>
          <w:lang w:eastAsia="en-US"/>
        </w:rPr>
        <w:t xml:space="preserve"> odbioru ostatecznego przedmiotu umowy.</w:t>
      </w:r>
    </w:p>
    <w:p w14:paraId="051D0A32" w14:textId="77777777" w:rsidR="00C875C1" w:rsidRDefault="00C875C1" w:rsidP="00C875C1">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461CE21A" w14:textId="77777777" w:rsidR="00C875C1" w:rsidRDefault="00C875C1" w:rsidP="00C875C1">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5D1AD34A" w14:textId="77777777" w:rsidR="00C875C1" w:rsidRDefault="00C875C1" w:rsidP="00290F2D">
      <w:pPr>
        <w:numPr>
          <w:ilvl w:val="0"/>
          <w:numId w:val="95"/>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6928A189"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wykonanie</w:t>
      </w:r>
      <w:proofErr w:type="gramEnd"/>
      <w:r>
        <w:rPr>
          <w:rFonts w:ascii="Cambria" w:eastAsia="Calibri" w:hAnsi="Cambria" w:cs="Arial"/>
          <w:sz w:val="22"/>
          <w:szCs w:val="22"/>
          <w:lang w:eastAsia="en-US"/>
        </w:rPr>
        <w:t xml:space="preserv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56C9F4F0"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przestrzeganie</w:t>
      </w:r>
      <w:proofErr w:type="gramEnd"/>
      <w:r>
        <w:rPr>
          <w:rFonts w:ascii="Cambria" w:eastAsia="Calibri" w:hAnsi="Cambria" w:cs="Arial"/>
          <w:sz w:val="22"/>
          <w:szCs w:val="22"/>
          <w:lang w:eastAsia="en-US"/>
        </w:rPr>
        <w:t xml:space="preserv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1CC671CF"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wykonanie</w:t>
      </w:r>
      <w:proofErr w:type="gramEnd"/>
      <w:r>
        <w:rPr>
          <w:rFonts w:ascii="Cambria" w:eastAsia="Calibri" w:hAnsi="Cambria" w:cs="Arial"/>
          <w:sz w:val="22"/>
          <w:szCs w:val="22"/>
          <w:lang w:eastAsia="en-US"/>
        </w:rPr>
        <w:t xml:space="preserv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408C4C8"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realizacja</w:t>
      </w:r>
      <w:proofErr w:type="gramEnd"/>
      <w:r>
        <w:rPr>
          <w:rFonts w:ascii="Cambria" w:eastAsia="Calibri" w:hAnsi="Cambria" w:cs="Arial"/>
          <w:sz w:val="22"/>
          <w:szCs w:val="22"/>
          <w:lang w:eastAsia="en-US"/>
        </w:rPr>
        <w:t xml:space="preserve">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F71D112"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kompletowanie</w:t>
      </w:r>
      <w:proofErr w:type="gramEnd"/>
      <w:r>
        <w:rPr>
          <w:rFonts w:ascii="Cambria" w:eastAsia="Calibri" w:hAnsi="Cambria" w:cs="Arial"/>
          <w:sz w:val="22"/>
          <w:szCs w:val="22"/>
          <w:lang w:eastAsia="en-US"/>
        </w:rPr>
        <w:t xml:space="preserv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2C6E8405"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zabezpieczenie</w:t>
      </w:r>
      <w:proofErr w:type="gramEnd"/>
      <w:r>
        <w:rPr>
          <w:rFonts w:ascii="Cambria" w:eastAsia="Calibri" w:hAnsi="Cambria" w:cs="Arial"/>
          <w:sz w:val="22"/>
          <w:szCs w:val="22"/>
          <w:lang w:eastAsia="en-US"/>
        </w:rPr>
        <w:t xml:space="preserve"> terenu budowy z zachowaniem najwyższej staranności i z uwzględnieniem specyfiki obiektu oraz jego przeznaczenia, utrzymanie terenu w stanie umożliwiającym komunikację, zapewnienie niezbędnych przejść oraz ładu i porządku na terenie budowy,</w:t>
      </w:r>
    </w:p>
    <w:p w14:paraId="26CB7D8C"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przestrzeganie</w:t>
      </w:r>
      <w:proofErr w:type="gramEnd"/>
      <w:r>
        <w:rPr>
          <w:rFonts w:ascii="Cambria" w:eastAsia="Calibri" w:hAnsi="Cambria" w:cs="Arial"/>
          <w:sz w:val="22"/>
          <w:szCs w:val="22"/>
          <w:lang w:eastAsia="en-US"/>
        </w:rPr>
        <w:t xml:space="preserv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679C3382"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zapewnienie</w:t>
      </w:r>
      <w:proofErr w:type="gramEnd"/>
      <w:r>
        <w:rPr>
          <w:rFonts w:ascii="Cambria" w:eastAsia="Calibri" w:hAnsi="Cambria" w:cs="Arial"/>
          <w:sz w:val="22"/>
          <w:szCs w:val="22"/>
          <w:lang w:eastAsia="en-US"/>
        </w:rPr>
        <w:t xml:space="preserve"> materiałów, maszyn i urządzeń koniecznych do realizacji niniejszej umowy,</w:t>
      </w:r>
    </w:p>
    <w:p w14:paraId="6E70DF49"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zapewnienie</w:t>
      </w:r>
      <w:proofErr w:type="gramEnd"/>
      <w:r>
        <w:rPr>
          <w:rFonts w:ascii="Cambria" w:eastAsia="Calibri" w:hAnsi="Cambria" w:cs="Arial"/>
          <w:sz w:val="22"/>
          <w:szCs w:val="22"/>
          <w:lang w:eastAsia="en-US"/>
        </w:rPr>
        <w:t xml:space="preserve"> właściwego i wymaganego oznakowania i zabezpieczenia terenu budowy,</w:t>
      </w:r>
    </w:p>
    <w:p w14:paraId="7B32E449"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chwilą przekazania przez Zamawiającego terenu budowy na Wykonawcę przechodzi pełna odpowiedzialność za:</w:t>
      </w:r>
    </w:p>
    <w:p w14:paraId="6A6CAC98" w14:textId="77777777" w:rsidR="00C875C1" w:rsidRDefault="00C875C1" w:rsidP="00290F2D">
      <w:pPr>
        <w:numPr>
          <w:ilvl w:val="0"/>
          <w:numId w:val="97"/>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szkody</w:t>
      </w:r>
      <w:proofErr w:type="gramEnd"/>
      <w:r>
        <w:rPr>
          <w:rFonts w:ascii="Cambria" w:eastAsia="Calibri" w:hAnsi="Cambria" w:cs="Arial"/>
          <w:sz w:val="22"/>
          <w:szCs w:val="22"/>
          <w:lang w:eastAsia="en-US"/>
        </w:rPr>
        <w:t xml:space="preserve"> i następstwa nieszczęśliwych wypadków dotyczące pracowników stron i osób trzecich przebywających w rejonie prowadzonych robót,</w:t>
      </w:r>
    </w:p>
    <w:p w14:paraId="66262898" w14:textId="77777777" w:rsidR="00C875C1" w:rsidRDefault="00C875C1" w:rsidP="00290F2D">
      <w:pPr>
        <w:numPr>
          <w:ilvl w:val="0"/>
          <w:numId w:val="97"/>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szkody</w:t>
      </w:r>
      <w:proofErr w:type="gramEnd"/>
      <w:r>
        <w:rPr>
          <w:rFonts w:ascii="Cambria" w:eastAsia="Calibri" w:hAnsi="Cambria" w:cs="Arial"/>
          <w:sz w:val="22"/>
          <w:szCs w:val="22"/>
          <w:lang w:eastAsia="en-US"/>
        </w:rPr>
        <w:t xml:space="preserve"> wynikające ze zniszczenia oraz innych zdarzeń w odniesieniu do robót podczas realizacji przedmiotu umowy,</w:t>
      </w:r>
    </w:p>
    <w:p w14:paraId="60F04634" w14:textId="77777777" w:rsidR="00C875C1" w:rsidRDefault="00C875C1" w:rsidP="00290F2D">
      <w:pPr>
        <w:numPr>
          <w:ilvl w:val="0"/>
          <w:numId w:val="97"/>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szkody</w:t>
      </w:r>
      <w:proofErr w:type="gramEnd"/>
      <w:r>
        <w:rPr>
          <w:rFonts w:ascii="Cambria" w:eastAsia="Calibri" w:hAnsi="Cambria" w:cs="Arial"/>
          <w:sz w:val="22"/>
          <w:szCs w:val="22"/>
          <w:lang w:eastAsia="en-US"/>
        </w:rPr>
        <w:t xml:space="preserve"> wynikające ze zniszczenia własności osób trzecich spowodowane działaniem lub niedopatrzeniem Wykonawcy.</w:t>
      </w:r>
    </w:p>
    <w:p w14:paraId="7CC223CF"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informowanie</w:t>
      </w:r>
      <w:proofErr w:type="gramEnd"/>
      <w:r>
        <w:rPr>
          <w:rFonts w:ascii="Cambria" w:eastAsia="Calibri" w:hAnsi="Cambria" w:cs="Arial"/>
          <w:sz w:val="22"/>
          <w:szCs w:val="22"/>
          <w:lang w:eastAsia="en-US"/>
        </w:rPr>
        <w:t xml:space="preserv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EE4C41F"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w:t>
      </w:r>
      <w:proofErr w:type="gramStart"/>
      <w:r>
        <w:rPr>
          <w:rFonts w:ascii="Cambria" w:eastAsia="Calibri" w:hAnsi="Cambria" w:cs="Arial"/>
          <w:sz w:val="22"/>
          <w:szCs w:val="22"/>
          <w:lang w:eastAsia="en-US"/>
        </w:rPr>
        <w:t>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ść</w:t>
      </w:r>
      <w:proofErr w:type="gramEnd"/>
      <w:r>
        <w:rPr>
          <w:rFonts w:ascii="Cambria" w:eastAsia="TTE188D4F0t00" w:hAnsi="Cambria" w:cs="Arial"/>
          <w:sz w:val="22"/>
          <w:szCs w:val="22"/>
          <w:lang w:eastAsia="en-US"/>
        </w:rPr>
        <w:t xml:space="preserve">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9449FEB"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niezwłoczne</w:t>
      </w:r>
      <w:proofErr w:type="gramEnd"/>
      <w:r>
        <w:rPr>
          <w:rFonts w:ascii="Cambria" w:eastAsia="Calibri" w:hAnsi="Cambria" w:cs="Arial"/>
          <w:sz w:val="22"/>
          <w:szCs w:val="22"/>
          <w:lang w:eastAsia="en-US"/>
        </w:rPr>
        <w:t xml:space="preserv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8B7DF3A"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zgłoszenie</w:t>
      </w:r>
      <w:proofErr w:type="gramEnd"/>
      <w:r>
        <w:rPr>
          <w:rFonts w:ascii="Cambria" w:eastAsia="Calibri" w:hAnsi="Cambria" w:cs="Arial"/>
          <w:sz w:val="22"/>
          <w:szCs w:val="22"/>
          <w:lang w:eastAsia="en-US"/>
        </w:rPr>
        <w:t xml:space="preserve"> zadania do odbioru, uczestniczenie w czynnościach odbiorowych oraz zapewnienie usunięcia stwierdzonych wad,</w:t>
      </w:r>
    </w:p>
    <w:p w14:paraId="10FB7A48"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terminowe</w:t>
      </w:r>
      <w:proofErr w:type="gramEnd"/>
      <w:r>
        <w:rPr>
          <w:rFonts w:ascii="Cambria" w:eastAsia="Calibri" w:hAnsi="Cambria" w:cs="Arial"/>
          <w:sz w:val="22"/>
          <w:szCs w:val="22"/>
          <w:lang w:eastAsia="en-US"/>
        </w:rPr>
        <w:t xml:space="preserve"> wykonanie obowiązków określonych w § 4 umowy,</w:t>
      </w:r>
    </w:p>
    <w:p w14:paraId="1A8ED734"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przygotowanie</w:t>
      </w:r>
      <w:proofErr w:type="gramEnd"/>
      <w:r>
        <w:rPr>
          <w:rFonts w:ascii="Cambria" w:eastAsia="Calibri" w:hAnsi="Cambria" w:cs="Arial"/>
          <w:sz w:val="22"/>
          <w:szCs w:val="22"/>
          <w:lang w:eastAsia="en-US"/>
        </w:rPr>
        <w:t xml:space="preserve"> terenu do badań kontrolnych przeprowadzanych z ramienia Zamawiającego, o których mowa w § 6 umowy,</w:t>
      </w:r>
    </w:p>
    <w:p w14:paraId="74E29E75" w14:textId="77777777" w:rsidR="00C875C1" w:rsidRDefault="00C875C1" w:rsidP="00290F2D">
      <w:pPr>
        <w:numPr>
          <w:ilvl w:val="0"/>
          <w:numId w:val="96"/>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proofErr w:type="gramStart"/>
      <w:r>
        <w:rPr>
          <w:rFonts w:ascii="Cambria" w:eastAsia="Calibri" w:hAnsi="Cambria" w:cs="Arial"/>
          <w:sz w:val="22"/>
          <w:szCs w:val="22"/>
          <w:lang w:eastAsia="en-US"/>
        </w:rPr>
        <w:t>wycinka</w:t>
      </w:r>
      <w:proofErr w:type="gramEnd"/>
      <w:r>
        <w:rPr>
          <w:rFonts w:ascii="Cambria" w:eastAsia="Calibri" w:hAnsi="Cambria" w:cs="Arial"/>
          <w:sz w:val="22"/>
          <w:szCs w:val="22"/>
          <w:lang w:eastAsia="en-US"/>
        </w:rPr>
        <w:t xml:space="preserve"> drzew z terenu inwestycji zgodnie z obowiązującymi w tym zakresie przepisami prawa oraz zasadami określonymi w specyfikacjach technicznych (SST).</w:t>
      </w:r>
    </w:p>
    <w:p w14:paraId="34E5F407" w14:textId="77777777" w:rsidR="00C875C1" w:rsidRDefault="00C875C1" w:rsidP="00290F2D">
      <w:pPr>
        <w:numPr>
          <w:ilvl w:val="0"/>
          <w:numId w:val="95"/>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74CF7E64" w14:textId="77777777" w:rsidR="00C875C1" w:rsidRDefault="00C875C1" w:rsidP="00290F2D">
      <w:pPr>
        <w:numPr>
          <w:ilvl w:val="0"/>
          <w:numId w:val="95"/>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lastRenderedPageBreak/>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Default="00C875C1" w:rsidP="00290F2D">
      <w:pPr>
        <w:numPr>
          <w:ilvl w:val="0"/>
          <w:numId w:val="95"/>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030E5F78" w14:textId="71D2C94C" w:rsidR="00C875C1" w:rsidRDefault="00C875C1" w:rsidP="00290F2D">
      <w:pPr>
        <w:numPr>
          <w:ilvl w:val="0"/>
          <w:numId w:val="95"/>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t>
      </w:r>
      <w:r w:rsidR="00DC66AE">
        <w:rPr>
          <w:rFonts w:ascii="Cambria" w:hAnsi="Cambria"/>
          <w:bCs/>
          <w:sz w:val="22"/>
          <w:szCs w:val="22"/>
        </w:rPr>
        <w:t>wynosi, co</w:t>
      </w:r>
      <w:r>
        <w:rPr>
          <w:rFonts w:ascii="Cambria" w:hAnsi="Cambria"/>
          <w:bCs/>
          <w:sz w:val="22"/>
          <w:szCs w:val="22"/>
        </w:rPr>
        <w:t xml:space="preserve"> najmniej 10 % zgodnie z art. 68 ust. 3 ustawy z dnia 11 stycznia 2018 r. o elektromobilności i paliwach alternatywnych i jej zmianach. </w:t>
      </w:r>
    </w:p>
    <w:p w14:paraId="59711ED0" w14:textId="77777777" w:rsidR="00C875C1" w:rsidRDefault="00C875C1" w:rsidP="00290F2D">
      <w:pPr>
        <w:numPr>
          <w:ilvl w:val="0"/>
          <w:numId w:val="95"/>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4340192E" w:rsidR="00C875C1" w:rsidRDefault="00C875C1" w:rsidP="00290F2D">
      <w:pPr>
        <w:numPr>
          <w:ilvl w:val="0"/>
          <w:numId w:val="95"/>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w:t>
      </w:r>
      <w:r w:rsidR="00461BA4">
        <w:rPr>
          <w:rFonts w:ascii="Cambria" w:hAnsi="Cambria"/>
          <w:bCs/>
          <w:sz w:val="22"/>
          <w:szCs w:val="22"/>
        </w:rPr>
        <w:t>Zamawiającego, jako</w:t>
      </w:r>
      <w:r>
        <w:rPr>
          <w:rFonts w:ascii="Cambria" w:hAnsi="Cambria"/>
          <w:bCs/>
          <w:sz w:val="22"/>
          <w:szCs w:val="22"/>
        </w:rPr>
        <w:t xml:space="preserve"> niespełnienie wymogu przedmiotowej ustawy o elektromobilności i paliwach alternatywnych.</w:t>
      </w:r>
    </w:p>
    <w:p w14:paraId="2269F01C" w14:textId="77777777" w:rsidR="00C875C1" w:rsidRDefault="00C875C1" w:rsidP="00290F2D">
      <w:pPr>
        <w:numPr>
          <w:ilvl w:val="0"/>
          <w:numId w:val="95"/>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431C33F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2C038AF7" w14:textId="77777777" w:rsidR="00C875C1" w:rsidRDefault="00C875C1" w:rsidP="00C875C1">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019279ED"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6B5C2F1E" w14:textId="77777777" w:rsidR="00C875C1" w:rsidRDefault="00C875C1" w:rsidP="00290F2D">
      <w:pPr>
        <w:numPr>
          <w:ilvl w:val="0"/>
          <w:numId w:val="98"/>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4A8890AE" w14:textId="77777777" w:rsidR="00C875C1" w:rsidRDefault="00C875C1" w:rsidP="00290F2D">
      <w:pPr>
        <w:numPr>
          <w:ilvl w:val="0"/>
          <w:numId w:val="9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74232F1C" w14:textId="77777777" w:rsidR="00C875C1" w:rsidRDefault="00C875C1" w:rsidP="00290F2D">
      <w:pPr>
        <w:numPr>
          <w:ilvl w:val="0"/>
          <w:numId w:val="98"/>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04D34574"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381C256B"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AD44F24" w14:textId="77777777" w:rsidR="00C875C1" w:rsidRDefault="00C875C1" w:rsidP="00290F2D">
      <w:pPr>
        <w:numPr>
          <w:ilvl w:val="0"/>
          <w:numId w:val="9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ECE6AE" w14:textId="77777777" w:rsidR="00C875C1" w:rsidRDefault="00C875C1" w:rsidP="00290F2D">
      <w:pPr>
        <w:numPr>
          <w:ilvl w:val="0"/>
          <w:numId w:val="9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wiadczenie wskazanych </w:t>
      </w:r>
      <w:r>
        <w:rPr>
          <w:rFonts w:ascii="Cambria" w:eastAsia="Calibri" w:hAnsi="Cambria" w:cs="Arial"/>
          <w:sz w:val="22"/>
          <w:szCs w:val="22"/>
          <w:lang w:eastAsia="en-US"/>
        </w:rPr>
        <w:lastRenderedPageBreak/>
        <w:t>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745A6970" w14:textId="77777777" w:rsidR="00C875C1" w:rsidRDefault="00C875C1" w:rsidP="00290F2D">
      <w:pPr>
        <w:numPr>
          <w:ilvl w:val="0"/>
          <w:numId w:val="9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4B8BF1C9" w14:textId="77777777" w:rsidR="00C875C1" w:rsidRDefault="00C875C1" w:rsidP="00290F2D">
      <w:pPr>
        <w:numPr>
          <w:ilvl w:val="0"/>
          <w:numId w:val="9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671FF823" w14:textId="77777777" w:rsidR="002076A4" w:rsidRDefault="00C875C1" w:rsidP="00290F2D">
      <w:pPr>
        <w:numPr>
          <w:ilvl w:val="0"/>
          <w:numId w:val="9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ustanawia</w:t>
      </w:r>
      <w:r w:rsidR="002076A4">
        <w:rPr>
          <w:rFonts w:ascii="Cambria" w:eastAsia="Calibri" w:hAnsi="Cambria" w:cs="Arial"/>
          <w:sz w:val="22"/>
          <w:szCs w:val="22"/>
          <w:lang w:eastAsia="en-US"/>
        </w:rPr>
        <w:t>:</w:t>
      </w:r>
    </w:p>
    <w:p w14:paraId="4CC00B13" w14:textId="02DCA17A" w:rsidR="00C875C1" w:rsidRDefault="002076A4" w:rsidP="002076A4">
      <w:pPr>
        <w:pStyle w:val="Akapitzlist"/>
        <w:numPr>
          <w:ilvl w:val="0"/>
          <w:numId w:val="150"/>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k</w:t>
      </w:r>
      <w:r w:rsidR="00C875C1" w:rsidRPr="002076A4">
        <w:rPr>
          <w:rFonts w:ascii="Cambria" w:eastAsia="Calibri" w:hAnsi="Cambria" w:cs="Arial"/>
          <w:sz w:val="22"/>
          <w:szCs w:val="22"/>
          <w:lang w:eastAsia="en-US"/>
        </w:rPr>
        <w:t>ierownika</w:t>
      </w:r>
      <w:proofErr w:type="gramEnd"/>
      <w:r w:rsidR="00C875C1" w:rsidRPr="002076A4">
        <w:rPr>
          <w:rFonts w:ascii="Cambria" w:eastAsia="Calibri" w:hAnsi="Cambria" w:cs="Arial"/>
          <w:sz w:val="22"/>
          <w:szCs w:val="22"/>
          <w:lang w:eastAsia="en-US"/>
        </w:rPr>
        <w:t xml:space="preserve"> budowy/kierownika robót w osobie ……………………… posiadającego uprawnienia budowlane do kierowania robotami budowlanymi w specjalności ………………….</w:t>
      </w:r>
    </w:p>
    <w:p w14:paraId="1BBB76D5" w14:textId="77777777" w:rsidR="002076A4" w:rsidRPr="002076A4" w:rsidRDefault="002076A4" w:rsidP="002076A4">
      <w:pPr>
        <w:pStyle w:val="Akapitzlist"/>
        <w:numPr>
          <w:ilvl w:val="0"/>
          <w:numId w:val="150"/>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k</w:t>
      </w:r>
      <w:r w:rsidRPr="002076A4">
        <w:rPr>
          <w:rFonts w:ascii="Cambria" w:eastAsia="Calibri" w:hAnsi="Cambria" w:cs="Arial"/>
          <w:sz w:val="22"/>
          <w:szCs w:val="22"/>
          <w:lang w:eastAsia="en-US"/>
        </w:rPr>
        <w:t>ierownika</w:t>
      </w:r>
      <w:proofErr w:type="gramEnd"/>
      <w:r w:rsidRPr="002076A4">
        <w:rPr>
          <w:rFonts w:ascii="Cambria" w:eastAsia="Calibri" w:hAnsi="Cambria" w:cs="Arial"/>
          <w:sz w:val="22"/>
          <w:szCs w:val="22"/>
          <w:lang w:eastAsia="en-US"/>
        </w:rPr>
        <w:t xml:space="preserve"> budowy/kierownika robót w osobie ……………………… posiadającego uprawnienia budowlane do kierowania robotami budowlanymi w specjalności ………………….</w:t>
      </w:r>
    </w:p>
    <w:p w14:paraId="7E75B57C" w14:textId="77777777" w:rsidR="00C875C1" w:rsidRDefault="00C875C1" w:rsidP="00290F2D">
      <w:pPr>
        <w:numPr>
          <w:ilvl w:val="0"/>
          <w:numId w:val="99"/>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04C0513C" w14:textId="77777777" w:rsidR="00C875C1" w:rsidRDefault="00C875C1" w:rsidP="00290F2D">
      <w:pPr>
        <w:numPr>
          <w:ilvl w:val="0"/>
          <w:numId w:val="99"/>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60F90F96" w14:textId="011A4C8E" w:rsidR="00C875C1" w:rsidRPr="000163F9" w:rsidRDefault="00C875C1" w:rsidP="00290F2D">
      <w:pPr>
        <w:numPr>
          <w:ilvl w:val="0"/>
          <w:numId w:val="99"/>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 xml:space="preserve">w ilości osób niezbędnych do wykonania robót w okresie realizacji umowy zatrudnione będą na podstawie umowy o pracę w rozumieniu </w:t>
      </w:r>
      <w:proofErr w:type="gramStart"/>
      <w:r>
        <w:rPr>
          <w:rFonts w:ascii="Cambria" w:eastAsia="Calibri" w:hAnsi="Cambria" w:cs="Calibri"/>
          <w:kern w:val="2"/>
          <w:sz w:val="22"/>
          <w:szCs w:val="22"/>
          <w:lang w:eastAsia="zh-CN"/>
        </w:rPr>
        <w:t>przepisów  art</w:t>
      </w:r>
      <w:proofErr w:type="gramEnd"/>
      <w:r>
        <w:rPr>
          <w:rFonts w:ascii="Cambria" w:eastAsia="Calibri" w:hAnsi="Cambria" w:cs="Calibri"/>
          <w:kern w:val="2"/>
          <w:sz w:val="22"/>
          <w:szCs w:val="22"/>
          <w:lang w:eastAsia="zh-CN"/>
        </w:rPr>
        <w:t>. 22 § 1 ustawy z dnia 26 czerwca 1974 r. Kodeks pracy (</w:t>
      </w:r>
      <w:proofErr w:type="spellStart"/>
      <w:r w:rsidRPr="000163F9">
        <w:rPr>
          <w:rFonts w:ascii="Cambria" w:hAnsi="Cambria"/>
          <w:sz w:val="22"/>
          <w:szCs w:val="22"/>
        </w:rPr>
        <w:t>t.j</w:t>
      </w:r>
      <w:proofErr w:type="spellEnd"/>
      <w:r w:rsidRPr="000163F9">
        <w:rPr>
          <w:rFonts w:ascii="Cambria" w:hAnsi="Cambria"/>
          <w:sz w:val="22"/>
          <w:szCs w:val="22"/>
        </w:rPr>
        <w:t>. Dz. U. z 202</w:t>
      </w:r>
      <w:r w:rsidR="004B2BA4">
        <w:rPr>
          <w:rFonts w:ascii="Cambria" w:hAnsi="Cambria"/>
          <w:sz w:val="22"/>
          <w:szCs w:val="22"/>
        </w:rPr>
        <w:t>3</w:t>
      </w:r>
      <w:r w:rsidRPr="000163F9">
        <w:rPr>
          <w:rFonts w:ascii="Cambria" w:hAnsi="Cambria"/>
          <w:sz w:val="22"/>
          <w:szCs w:val="22"/>
        </w:rPr>
        <w:t xml:space="preserve"> r. poz</w:t>
      </w:r>
      <w:proofErr w:type="gramStart"/>
      <w:r w:rsidRPr="000163F9">
        <w:rPr>
          <w:rFonts w:ascii="Cambria" w:hAnsi="Cambria"/>
          <w:sz w:val="22"/>
          <w:szCs w:val="22"/>
        </w:rPr>
        <w:t xml:space="preserve">. </w:t>
      </w:r>
      <w:r w:rsidR="004B2BA4">
        <w:rPr>
          <w:rFonts w:ascii="Cambria" w:hAnsi="Cambria"/>
          <w:sz w:val="22"/>
          <w:szCs w:val="22"/>
        </w:rPr>
        <w:t>1465</w:t>
      </w:r>
      <w:r w:rsidRPr="000163F9">
        <w:rPr>
          <w:rFonts w:ascii="Cambria" w:hAnsi="Cambria"/>
          <w:sz w:val="22"/>
          <w:szCs w:val="22"/>
        </w:rPr>
        <w:t xml:space="preserve">). </w:t>
      </w:r>
      <w:r w:rsidRPr="000163F9">
        <w:rPr>
          <w:rFonts w:ascii="Cambria" w:eastAsia="Calibri" w:hAnsi="Cambria" w:cs="Calibri"/>
          <w:kern w:val="2"/>
          <w:sz w:val="22"/>
          <w:szCs w:val="22"/>
          <w:lang w:eastAsia="zh-CN"/>
        </w:rPr>
        <w:t>W</w:t>
      </w:r>
      <w:proofErr w:type="gramEnd"/>
      <w:r w:rsidRPr="000163F9">
        <w:rPr>
          <w:rFonts w:ascii="Cambria" w:eastAsia="Calibri" w:hAnsi="Cambria" w:cs="Calibri"/>
          <w:kern w:val="2"/>
          <w:sz w:val="22"/>
          <w:szCs w:val="22"/>
          <w:lang w:eastAsia="zh-CN"/>
        </w:rPr>
        <w:t xml:space="preserve"> każdym miejscu umowy, w którym mowa o zatrudnieniu personelu przez Podwykonawcę oraz zobowiązań wiążących się z tym zatrudnieniem, strony rozumieją również dalszych Podwykonawców.</w:t>
      </w:r>
    </w:p>
    <w:p w14:paraId="4DD7CE73" w14:textId="77777777" w:rsidR="00C875C1" w:rsidRDefault="00C875C1" w:rsidP="00290F2D">
      <w:pPr>
        <w:numPr>
          <w:ilvl w:val="0"/>
          <w:numId w:val="99"/>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6B17ED43" w14:textId="50A9101D" w:rsidR="00C875C1" w:rsidRDefault="00C875C1" w:rsidP="00290F2D">
      <w:pPr>
        <w:numPr>
          <w:ilvl w:val="0"/>
          <w:numId w:val="99"/>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 xml:space="preserve">Nieprzedłożenie przez Wykonawcę oświadczenia o zawartych przez Wykonawcę lub Podwykonawcę z pracownikami świadczącymi pracę na podstawie umowy o pracę w terminie wskazanym przez Zamawiającego będzie traktowane, jako niespełnienie wymagania zatrudniania </w:t>
      </w:r>
      <w:r w:rsidR="00D91F6D">
        <w:rPr>
          <w:rFonts w:ascii="Cambria" w:hAnsi="Cambria"/>
          <w:sz w:val="22"/>
          <w:szCs w:val="22"/>
        </w:rPr>
        <w:t>pracowników, o którym</w:t>
      </w:r>
      <w:r>
        <w:rPr>
          <w:rFonts w:ascii="Cambria" w:hAnsi="Cambria"/>
          <w:sz w:val="22"/>
          <w:szCs w:val="22"/>
        </w:rPr>
        <w:t xml:space="preserve"> mowa w art. 438 ust. 2 pkt 2 ustawy Prawo zamówień publicznych i określonych w SWZ.</w:t>
      </w:r>
    </w:p>
    <w:p w14:paraId="0FF61B3A"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6F7F4B85"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01812A27"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w:t>
      </w:r>
      <w:r>
        <w:rPr>
          <w:rFonts w:ascii="Cambria" w:eastAsia="Calibri" w:hAnsi="Cambria" w:cs="Arial"/>
          <w:sz w:val="22"/>
          <w:szCs w:val="22"/>
          <w:lang w:eastAsia="en-US"/>
        </w:rPr>
        <w:lastRenderedPageBreak/>
        <w:t xml:space="preserve">przy czym Podwykonawca lub dalszy Podwykonawca jest zobowiązany dołączyć zgodę Wykonawcy na zawarcie umowy o podwykonawstwo o treści zgodnej z projektem umowy.                                                                                                                       </w:t>
      </w:r>
    </w:p>
    <w:p w14:paraId="533ABEF5"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FBC9DF7" w14:textId="77777777" w:rsidR="00C875C1" w:rsidRDefault="00C875C1" w:rsidP="00290F2D">
      <w:pPr>
        <w:numPr>
          <w:ilvl w:val="0"/>
          <w:numId w:val="101"/>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w:t>
      </w:r>
      <w:proofErr w:type="gramStart"/>
      <w:r>
        <w:rPr>
          <w:rFonts w:ascii="Cambria" w:eastAsia="Calibri" w:hAnsi="Cambria" w:cs="Arial"/>
          <w:sz w:val="22"/>
          <w:szCs w:val="22"/>
          <w:lang w:eastAsia="en-US"/>
        </w:rPr>
        <w:t xml:space="preserve">Podwykonawcy,                                                 </w:t>
      </w:r>
      <w:proofErr w:type="gramEnd"/>
      <w:r>
        <w:rPr>
          <w:rFonts w:ascii="Cambria" w:eastAsia="Calibri" w:hAnsi="Cambria" w:cs="Arial"/>
          <w:sz w:val="22"/>
          <w:szCs w:val="22"/>
          <w:lang w:eastAsia="en-US"/>
        </w:rPr>
        <w:t xml:space="preserve">                        </w:t>
      </w:r>
    </w:p>
    <w:p w14:paraId="5204CD51" w14:textId="77777777" w:rsidR="00C875C1" w:rsidRDefault="00C875C1" w:rsidP="00290F2D">
      <w:pPr>
        <w:numPr>
          <w:ilvl w:val="0"/>
          <w:numId w:val="101"/>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kwotę</w:t>
      </w:r>
      <w:proofErr w:type="gramEnd"/>
      <w:r>
        <w:rPr>
          <w:rFonts w:ascii="Cambria" w:eastAsia="Calibri" w:hAnsi="Cambria" w:cs="Arial"/>
          <w:sz w:val="22"/>
          <w:szCs w:val="22"/>
          <w:lang w:eastAsia="en-US"/>
        </w:rPr>
        <w:t xml:space="preserve"> wynagrodzenia za roboty, jednak wskazana kwota nie może być wyższa niż wartość tego zakresu robót wynikająca z oferty Wykonawcy,                                        </w:t>
      </w:r>
    </w:p>
    <w:p w14:paraId="1D458C4C" w14:textId="77777777" w:rsidR="00C875C1" w:rsidRDefault="00C875C1" w:rsidP="00290F2D">
      <w:pPr>
        <w:numPr>
          <w:ilvl w:val="0"/>
          <w:numId w:val="101"/>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w:t>
      </w:r>
      <w:proofErr w:type="gramStart"/>
      <w:r>
        <w:rPr>
          <w:rFonts w:ascii="Cambria" w:eastAsia="Calibri" w:hAnsi="Cambria" w:cs="Arial"/>
          <w:sz w:val="22"/>
          <w:szCs w:val="22"/>
          <w:lang w:eastAsia="en-US"/>
        </w:rPr>
        <w:t xml:space="preserve">robót,                                                 </w:t>
      </w:r>
      <w:proofErr w:type="gramEnd"/>
      <w:r>
        <w:rPr>
          <w:rFonts w:ascii="Cambria" w:eastAsia="Calibri" w:hAnsi="Cambria" w:cs="Arial"/>
          <w:sz w:val="22"/>
          <w:szCs w:val="22"/>
          <w:lang w:eastAsia="en-US"/>
        </w:rPr>
        <w:t xml:space="preserve">             </w:t>
      </w:r>
    </w:p>
    <w:p w14:paraId="1023FA5B" w14:textId="77777777" w:rsidR="00C875C1" w:rsidRDefault="00C875C1" w:rsidP="00290F2D">
      <w:pPr>
        <w:numPr>
          <w:ilvl w:val="0"/>
          <w:numId w:val="101"/>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postanowienia</w:t>
      </w:r>
      <w:proofErr w:type="gramEnd"/>
      <w:r>
        <w:rPr>
          <w:rFonts w:ascii="Cambria" w:eastAsia="Calibri" w:hAnsi="Cambria" w:cs="Arial"/>
          <w:sz w:val="22"/>
          <w:szCs w:val="22"/>
          <w:lang w:eastAsia="en-US"/>
        </w:rPr>
        <w:t xml:space="preserve"> dotyczące wysokości kar umownych, jednak nie większe niż wynikające z § 22 niniejszej umowy.                                                                        </w:t>
      </w:r>
    </w:p>
    <w:p w14:paraId="4F48381E"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Default="00C875C1" w:rsidP="00290F2D">
      <w:pPr>
        <w:numPr>
          <w:ilvl w:val="0"/>
          <w:numId w:val="102"/>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w:t>
      </w:r>
      <w:proofErr w:type="gramStart"/>
      <w:r>
        <w:rPr>
          <w:rFonts w:ascii="Cambria" w:eastAsia="Calibri" w:hAnsi="Cambria" w:cs="Arial"/>
          <w:sz w:val="22"/>
          <w:szCs w:val="22"/>
          <w:lang w:eastAsia="en-US"/>
        </w:rPr>
        <w:t xml:space="preserve">zamówienia,                                                 </w:t>
      </w:r>
      <w:proofErr w:type="gramEnd"/>
      <w:r>
        <w:rPr>
          <w:rFonts w:ascii="Cambria" w:eastAsia="Calibri" w:hAnsi="Cambria" w:cs="Arial"/>
          <w:sz w:val="22"/>
          <w:szCs w:val="22"/>
          <w:lang w:eastAsia="en-US"/>
        </w:rPr>
        <w:t xml:space="preserve">                  </w:t>
      </w:r>
    </w:p>
    <w:p w14:paraId="452D3874" w14:textId="77777777" w:rsidR="00C875C1" w:rsidRDefault="00C875C1" w:rsidP="00290F2D">
      <w:pPr>
        <w:numPr>
          <w:ilvl w:val="0"/>
          <w:numId w:val="102"/>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przewiduje</w:t>
      </w:r>
      <w:proofErr w:type="gramEnd"/>
      <w:r>
        <w:rPr>
          <w:rFonts w:ascii="Cambria" w:eastAsia="Calibri" w:hAnsi="Cambria" w:cs="Arial"/>
          <w:sz w:val="22"/>
          <w:szCs w:val="22"/>
          <w:lang w:eastAsia="en-US"/>
        </w:rPr>
        <w:t xml:space="preserve"> termin zapłaty wynagrodzenia dłuższy niż określony w ust 3.</w:t>
      </w:r>
    </w:p>
    <w:p w14:paraId="72DB824B" w14:textId="77777777" w:rsidR="00C875C1" w:rsidRDefault="00C875C1" w:rsidP="00290F2D">
      <w:pPr>
        <w:numPr>
          <w:ilvl w:val="0"/>
          <w:numId w:val="102"/>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zawiera</w:t>
      </w:r>
      <w:proofErr w:type="gramEnd"/>
      <w:r>
        <w:rPr>
          <w:rFonts w:ascii="Cambria" w:eastAsia="Calibri" w:hAnsi="Cambria" w:cs="Arial"/>
          <w:sz w:val="22"/>
          <w:szCs w:val="22"/>
          <w:lang w:eastAsia="en-US"/>
        </w:rPr>
        <w:t xml:space="preserve">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A227460"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46D76DE7"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51A00764"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03486451" w14:textId="1AAD6A9B"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 terminie 7 dni od dnia przekazania mu </w:t>
      </w:r>
      <w:r w:rsidR="00461BA4">
        <w:rPr>
          <w:rFonts w:ascii="Cambria" w:eastAsia="Calibri" w:hAnsi="Cambria" w:cs="Arial"/>
          <w:sz w:val="22"/>
          <w:szCs w:val="22"/>
          <w:lang w:eastAsia="en-US"/>
        </w:rPr>
        <w:t>umowy, o której</w:t>
      </w:r>
      <w:r>
        <w:rPr>
          <w:rFonts w:ascii="Cambria" w:eastAsia="Calibri" w:hAnsi="Cambria" w:cs="Arial"/>
          <w:sz w:val="22"/>
          <w:szCs w:val="22"/>
          <w:lang w:eastAsia="en-US"/>
        </w:rPr>
        <w:t xml:space="preserve">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0B3D3ADD" w14:textId="77777777" w:rsidR="00C875C1" w:rsidRDefault="00C875C1" w:rsidP="00290F2D">
      <w:pPr>
        <w:numPr>
          <w:ilvl w:val="0"/>
          <w:numId w:val="103"/>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nie</w:t>
      </w:r>
      <w:proofErr w:type="gramEnd"/>
      <w:r>
        <w:rPr>
          <w:rFonts w:ascii="Cambria" w:eastAsia="Calibri" w:hAnsi="Cambria" w:cs="Arial"/>
          <w:sz w:val="22"/>
          <w:szCs w:val="22"/>
          <w:lang w:eastAsia="en-US"/>
        </w:rPr>
        <w:t xml:space="preserve"> spełnia ona wymagań określonych w SWZ,</w:t>
      </w:r>
    </w:p>
    <w:p w14:paraId="4707F60C" w14:textId="77777777" w:rsidR="00C875C1" w:rsidRDefault="00C875C1" w:rsidP="00290F2D">
      <w:pPr>
        <w:numPr>
          <w:ilvl w:val="0"/>
          <w:numId w:val="103"/>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przewiduje</w:t>
      </w:r>
      <w:proofErr w:type="gramEnd"/>
      <w:r>
        <w:rPr>
          <w:rFonts w:ascii="Cambria" w:eastAsia="Calibri" w:hAnsi="Cambria" w:cs="Arial"/>
          <w:sz w:val="22"/>
          <w:szCs w:val="22"/>
          <w:lang w:eastAsia="en-US"/>
        </w:rPr>
        <w:t xml:space="preserve"> termin zapłaty wynagrodzenia dłuższy niż określony w ust 3.</w:t>
      </w:r>
    </w:p>
    <w:p w14:paraId="1776F8F4" w14:textId="77777777" w:rsidR="00C875C1" w:rsidRDefault="00C875C1" w:rsidP="00290F2D">
      <w:pPr>
        <w:numPr>
          <w:ilvl w:val="0"/>
          <w:numId w:val="103"/>
        </w:numPr>
        <w:suppressAutoHyphens w:val="0"/>
        <w:spacing w:line="276" w:lineRule="auto"/>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zawiera</w:t>
      </w:r>
      <w:proofErr w:type="gramEnd"/>
      <w:r>
        <w:rPr>
          <w:rFonts w:ascii="Cambria" w:eastAsia="Calibri" w:hAnsi="Cambria" w:cs="Arial"/>
          <w:sz w:val="22"/>
          <w:szCs w:val="22"/>
          <w:lang w:eastAsia="en-US"/>
        </w:rPr>
        <w:t xml:space="preserve">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4A396196"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6619322"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w:t>
      </w:r>
      <w:r>
        <w:rPr>
          <w:rFonts w:ascii="Cambria" w:eastAsia="Calibri" w:hAnsi="Cambria"/>
          <w:sz w:val="22"/>
          <w:szCs w:val="22"/>
          <w:lang w:eastAsia="en-US"/>
        </w:rPr>
        <w:lastRenderedPageBreak/>
        <w:t xml:space="preserve">których przedmiot został wskazany przez Zamawiającego w </w:t>
      </w:r>
      <w:proofErr w:type="gramStart"/>
      <w:r>
        <w:rPr>
          <w:rFonts w:ascii="Cambria" w:eastAsia="Calibri" w:hAnsi="Cambria"/>
          <w:sz w:val="22"/>
          <w:szCs w:val="22"/>
          <w:lang w:eastAsia="en-US"/>
        </w:rPr>
        <w:t>SWZ jako</w:t>
      </w:r>
      <w:proofErr w:type="gramEnd"/>
      <w:r>
        <w:rPr>
          <w:rFonts w:ascii="Cambria" w:eastAsia="Calibri" w:hAnsi="Cambria"/>
          <w:sz w:val="22"/>
          <w:szCs w:val="22"/>
          <w:lang w:eastAsia="en-US"/>
        </w:rPr>
        <w:t xml:space="preserve">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38563873"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3A958F4" w14:textId="77777777" w:rsidR="00C875C1" w:rsidRDefault="00C875C1" w:rsidP="00290F2D">
      <w:pPr>
        <w:numPr>
          <w:ilvl w:val="0"/>
          <w:numId w:val="10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2C6327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688A4D40"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CC28A89" w14:textId="77777777" w:rsidR="00C875C1" w:rsidRDefault="00C875C1" w:rsidP="00290F2D">
      <w:pPr>
        <w:numPr>
          <w:ilvl w:val="0"/>
          <w:numId w:val="10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6E496E07" w14:textId="77777777" w:rsidR="00C875C1" w:rsidRDefault="00C875C1" w:rsidP="00290F2D">
      <w:pPr>
        <w:numPr>
          <w:ilvl w:val="0"/>
          <w:numId w:val="10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wskazanym terminie, będzie </w:t>
      </w:r>
      <w:proofErr w:type="gramStart"/>
      <w:r>
        <w:rPr>
          <w:rFonts w:ascii="Cambria" w:eastAsia="Calibri" w:hAnsi="Cambria" w:cs="Arial"/>
          <w:sz w:val="22"/>
          <w:szCs w:val="22"/>
          <w:lang w:eastAsia="en-US"/>
        </w:rPr>
        <w:t>traktowane jako</w:t>
      </w:r>
      <w:proofErr w:type="gramEnd"/>
      <w:r>
        <w:rPr>
          <w:rFonts w:ascii="Cambria" w:eastAsia="Calibri" w:hAnsi="Cambria" w:cs="Arial"/>
          <w:sz w:val="22"/>
          <w:szCs w:val="22"/>
          <w:lang w:eastAsia="en-US"/>
        </w:rPr>
        <w:t xml:space="preserve">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120EEE98"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61E3EDF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002E32FF" w14:textId="77777777" w:rsidR="00C875C1" w:rsidRDefault="00C875C1" w:rsidP="00290F2D">
      <w:pPr>
        <w:numPr>
          <w:ilvl w:val="0"/>
          <w:numId w:val="10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07670E92" w14:textId="77777777" w:rsidR="00C875C1" w:rsidRDefault="00C875C1" w:rsidP="00C875C1">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17A6B7C8" w14:textId="77777777" w:rsidR="00C875C1" w:rsidRDefault="00C875C1" w:rsidP="00290F2D">
      <w:pPr>
        <w:numPr>
          <w:ilvl w:val="0"/>
          <w:numId w:val="10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71E5331C" w14:textId="77777777" w:rsidR="00C875C1" w:rsidRDefault="00C875C1" w:rsidP="00290F2D">
      <w:pPr>
        <w:numPr>
          <w:ilvl w:val="0"/>
          <w:numId w:val="10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Default="00C875C1" w:rsidP="00290F2D">
      <w:pPr>
        <w:numPr>
          <w:ilvl w:val="0"/>
          <w:numId w:val="105"/>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2B3C1DF0"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3C5542BA"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 ZA WADY</w:t>
      </w:r>
    </w:p>
    <w:p w14:paraId="2DEDA3F0" w14:textId="05928E04"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udziela Zamawiającemu </w:t>
      </w:r>
      <w:r w:rsidR="00BE1325">
        <w:rPr>
          <w:rFonts w:ascii="Cambria" w:eastAsia="Calibri" w:hAnsi="Cambria" w:cs="Arial"/>
          <w:sz w:val="22"/>
          <w:szCs w:val="22"/>
          <w:lang w:eastAsia="en-US"/>
        </w:rPr>
        <w:t>gwarancji, jakości</w:t>
      </w:r>
      <w:r>
        <w:rPr>
          <w:rFonts w:ascii="Cambria" w:eastAsia="Calibri" w:hAnsi="Cambria" w:cs="Arial"/>
          <w:sz w:val="22"/>
          <w:szCs w:val="22"/>
          <w:lang w:eastAsia="en-US"/>
        </w:rPr>
        <w:t xml:space="preserve">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miesięcy</w:t>
      </w:r>
      <w:proofErr w:type="gramEnd"/>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10B6FF90"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5776F4D4"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099B47BB"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251B74D4" w14:textId="77777777" w:rsidR="00C875C1" w:rsidRDefault="00C875C1" w:rsidP="00C875C1">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0751FF10"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6FB2AF79"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502AAAC"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 xml:space="preserve">po wyrażeniu zgody przez Wykonawcę i bez utraty </w:t>
      </w:r>
      <w:proofErr w:type="gramStart"/>
      <w:r>
        <w:rPr>
          <w:rFonts w:ascii="Cambria" w:eastAsia="Calibri" w:hAnsi="Cambria" w:cs="Arial"/>
          <w:sz w:val="22"/>
          <w:szCs w:val="22"/>
          <w:lang w:eastAsia="en-US"/>
        </w:rPr>
        <w:t>praw</w:t>
      </w:r>
      <w:proofErr w:type="gramEnd"/>
      <w:r>
        <w:rPr>
          <w:rFonts w:ascii="Cambria" w:eastAsia="Calibri" w:hAnsi="Cambria" w:cs="Arial"/>
          <w:sz w:val="22"/>
          <w:szCs w:val="22"/>
          <w:lang w:eastAsia="en-US"/>
        </w:rPr>
        <w:t xml:space="preserve"> Zamawiającego wynikających z gwarancji.</w:t>
      </w:r>
    </w:p>
    <w:p w14:paraId="425A49BF" w14:textId="77777777" w:rsidR="00C875C1" w:rsidRDefault="00C875C1" w:rsidP="00290F2D">
      <w:pPr>
        <w:numPr>
          <w:ilvl w:val="0"/>
          <w:numId w:val="106"/>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proofErr w:type="gramStart"/>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proofErr w:type="gramEnd"/>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1CCC063F" w14:textId="77777777" w:rsidR="00C875C1" w:rsidRDefault="00C875C1" w:rsidP="00290F2D">
      <w:pPr>
        <w:numPr>
          <w:ilvl w:val="0"/>
          <w:numId w:val="106"/>
        </w:numPr>
        <w:suppressAutoHyphens w:val="0"/>
        <w:spacing w:after="12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5A185AE7"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73643CB6"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677A086D" w14:textId="77777777" w:rsidR="00C875C1" w:rsidRDefault="00C875C1" w:rsidP="00290F2D">
      <w:pPr>
        <w:numPr>
          <w:ilvl w:val="0"/>
          <w:numId w:val="107"/>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 xml:space="preserve">ę: ……….. </w:t>
      </w:r>
      <w:proofErr w:type="gramStart"/>
      <w:r>
        <w:rPr>
          <w:rFonts w:ascii="Cambria" w:eastAsia="TTE188D4F0t00" w:hAnsi="Cambria" w:cs="Arial"/>
          <w:b/>
          <w:bCs/>
          <w:i/>
          <w:iCs/>
          <w:sz w:val="22"/>
          <w:szCs w:val="22"/>
          <w:lang w:eastAsia="en-US"/>
        </w:rPr>
        <w:t>zł  (</w:t>
      </w:r>
      <w:r>
        <w:rPr>
          <w:rFonts w:ascii="Cambria" w:eastAsia="Calibri" w:hAnsi="Cambria" w:cs="Arial"/>
          <w:b/>
          <w:bCs/>
          <w:i/>
          <w:iCs/>
          <w:sz w:val="22"/>
          <w:szCs w:val="22"/>
          <w:lang w:eastAsia="en-US"/>
        </w:rPr>
        <w:t>słownie</w:t>
      </w:r>
      <w:proofErr w:type="gramEnd"/>
      <w:r>
        <w:rPr>
          <w:rFonts w:ascii="Cambria" w:eastAsia="Calibri" w:hAnsi="Cambria" w:cs="Arial"/>
          <w:b/>
          <w:bCs/>
          <w:i/>
          <w:iCs/>
          <w:sz w:val="22"/>
          <w:szCs w:val="22"/>
          <w:lang w:eastAsia="en-US"/>
        </w:rPr>
        <w:t>: ……………………).</w:t>
      </w:r>
    </w:p>
    <w:p w14:paraId="4FA2369B" w14:textId="77777777" w:rsidR="00C875C1" w:rsidRDefault="00C875C1" w:rsidP="00290F2D">
      <w:pPr>
        <w:numPr>
          <w:ilvl w:val="0"/>
          <w:numId w:val="10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1D15BF90" w14:textId="77777777" w:rsidR="00C875C1" w:rsidRDefault="00C875C1" w:rsidP="00290F2D">
      <w:pPr>
        <w:numPr>
          <w:ilvl w:val="0"/>
          <w:numId w:val="10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6662B653" w14:textId="77777777" w:rsidR="00C875C1" w:rsidRDefault="00C875C1" w:rsidP="00290F2D">
      <w:pPr>
        <w:numPr>
          <w:ilvl w:val="0"/>
          <w:numId w:val="108"/>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73F98523" w14:textId="77777777" w:rsidR="00C875C1" w:rsidRDefault="00C875C1" w:rsidP="00290F2D">
      <w:pPr>
        <w:numPr>
          <w:ilvl w:val="0"/>
          <w:numId w:val="108"/>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46757AA3" w14:textId="77777777" w:rsidR="00C875C1" w:rsidRDefault="00C875C1" w:rsidP="00290F2D">
      <w:pPr>
        <w:numPr>
          <w:ilvl w:val="0"/>
          <w:numId w:val="10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23EEA0D9"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149D7250"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7737137E" w14:textId="77777777" w:rsidR="00C875C1" w:rsidRDefault="00C875C1" w:rsidP="00290F2D">
      <w:pPr>
        <w:numPr>
          <w:ilvl w:val="0"/>
          <w:numId w:val="10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16F3BDF7" w14:textId="77777777" w:rsidR="00C875C1" w:rsidRDefault="00C875C1" w:rsidP="00290F2D">
      <w:pPr>
        <w:numPr>
          <w:ilvl w:val="0"/>
          <w:numId w:val="10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1FCB6381" w14:textId="77777777" w:rsidR="00C875C1" w:rsidRDefault="00C875C1" w:rsidP="00290F2D">
      <w:pPr>
        <w:numPr>
          <w:ilvl w:val="0"/>
          <w:numId w:val="11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roboty</w:t>
      </w:r>
      <w:proofErr w:type="gramEnd"/>
      <w:r>
        <w:rPr>
          <w:rFonts w:ascii="Cambria" w:eastAsia="Calibri" w:hAnsi="Cambria" w:cs="Arial"/>
          <w:sz w:val="22"/>
          <w:szCs w:val="22"/>
          <w:lang w:eastAsia="en-US"/>
        </w:rPr>
        <w:t xml:space="preserve">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58B51D3C" w14:textId="77777777" w:rsidR="00C875C1" w:rsidRDefault="00C875C1" w:rsidP="00290F2D">
      <w:pPr>
        <w:numPr>
          <w:ilvl w:val="0"/>
          <w:numId w:val="110"/>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odpowiedzialno</w:t>
      </w:r>
      <w:r>
        <w:rPr>
          <w:rFonts w:ascii="Cambria" w:eastAsia="TTE188D4F0t00" w:hAnsi="Cambria" w:cs="Arial"/>
          <w:sz w:val="22"/>
          <w:szCs w:val="22"/>
          <w:lang w:eastAsia="en-US"/>
        </w:rPr>
        <w:t>ść</w:t>
      </w:r>
      <w:proofErr w:type="gramEnd"/>
      <w:r>
        <w:rPr>
          <w:rFonts w:ascii="Cambria" w:eastAsia="TTE188D4F0t00" w:hAnsi="Cambria" w:cs="Arial"/>
          <w:sz w:val="22"/>
          <w:szCs w:val="22"/>
          <w:lang w:eastAsia="en-US"/>
        </w:rPr>
        <w:t xml:space="preserve">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372F6AAD"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311C4D8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25D83135" w14:textId="77777777" w:rsidR="00C875C1" w:rsidRDefault="00C875C1" w:rsidP="00290F2D">
      <w:pPr>
        <w:numPr>
          <w:ilvl w:val="0"/>
          <w:numId w:val="11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1E471F4"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63F48437"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36812572"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13865CBC"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w:t>
      </w:r>
      <w:proofErr w:type="gramEnd"/>
      <w:r>
        <w:rPr>
          <w:rFonts w:ascii="Cambria" w:eastAsia="Calibri" w:hAnsi="Cambria" w:cs="Arial"/>
          <w:sz w:val="22"/>
          <w:szCs w:val="22"/>
          <w:lang w:eastAsia="en-US"/>
        </w:rPr>
        <w:t xml:space="preserve">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24A0555E"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35F7AC0C"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tytułu braku zapłaty wynagrodzenia należnego Podwykonawcom lub dalszym Podwykonawcom w wysokości 10% wynagrodzenia umownego brutto, należnego Podwykonawcom lub dalszym Podwykonawcom,</w:t>
      </w:r>
    </w:p>
    <w:p w14:paraId="79902B56" w14:textId="77777777" w:rsidR="00C875C1" w:rsidRPr="00703189"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w:t>
      </w:r>
      <w:proofErr w:type="gramEnd"/>
      <w:r>
        <w:rPr>
          <w:rFonts w:ascii="Cambria" w:eastAsia="Calibri" w:hAnsi="Cambria" w:cs="Arial"/>
          <w:sz w:val="22"/>
          <w:szCs w:val="22"/>
          <w:lang w:eastAsia="en-US"/>
        </w:rPr>
        <w:t xml:space="preserve"> tytułu nieterminowej zapłaty wynagrodzenia należnego Podwykonawcom lub dalszym Podwykonawcom w wysokości 0,2% wynagrodzenia umownego brutto należnego </w:t>
      </w:r>
      <w:r w:rsidRPr="00703189">
        <w:rPr>
          <w:rFonts w:ascii="Cambria" w:eastAsia="Calibri" w:hAnsi="Cambria" w:cs="Arial"/>
          <w:sz w:val="22"/>
          <w:szCs w:val="22"/>
          <w:lang w:eastAsia="en-US"/>
        </w:rPr>
        <w:t>Podwykonawcom lub dalszym Podwykonawcom, za każdy dzień zwłoki</w:t>
      </w:r>
      <w:r w:rsidRPr="00703189">
        <w:rPr>
          <w:rFonts w:ascii="Cambria" w:eastAsia="Calibri" w:hAnsi="Cambria" w:cs="Arial"/>
          <w:color w:val="0070C0"/>
          <w:sz w:val="22"/>
          <w:szCs w:val="22"/>
          <w:lang w:eastAsia="en-US"/>
        </w:rPr>
        <w:t xml:space="preserve"> </w:t>
      </w:r>
      <w:r w:rsidRPr="00703189">
        <w:rPr>
          <w:rFonts w:ascii="Cambria" w:eastAsia="Calibri" w:hAnsi="Cambria" w:cs="Arial"/>
          <w:sz w:val="22"/>
          <w:szCs w:val="22"/>
          <w:lang w:eastAsia="en-US"/>
        </w:rPr>
        <w:t>od umownego terminu zapłaty,</w:t>
      </w:r>
    </w:p>
    <w:p w14:paraId="5B2E2DC1" w14:textId="219B03B2" w:rsidR="007675C0" w:rsidRPr="00703189" w:rsidRDefault="007675C0" w:rsidP="00703189">
      <w:pPr>
        <w:numPr>
          <w:ilvl w:val="0"/>
          <w:numId w:val="112"/>
        </w:numPr>
        <w:tabs>
          <w:tab w:val="left" w:pos="851"/>
        </w:tabs>
        <w:suppressAutoHyphens w:val="0"/>
        <w:autoSpaceDE w:val="0"/>
        <w:autoSpaceDN/>
        <w:adjustRightInd w:val="0"/>
        <w:spacing w:line="276" w:lineRule="auto"/>
        <w:contextualSpacing/>
        <w:jc w:val="both"/>
        <w:textAlignment w:val="auto"/>
        <w:rPr>
          <w:rFonts w:ascii="Cambria" w:hAnsi="Cambria" w:cs="Segoe UI"/>
          <w:bCs/>
          <w:sz w:val="22"/>
          <w:szCs w:val="22"/>
        </w:rPr>
      </w:pPr>
      <w:proofErr w:type="gramStart"/>
      <w:r w:rsidRPr="00703189">
        <w:rPr>
          <w:rFonts w:ascii="Cambria" w:hAnsi="Cambria" w:cs="Segoe UI"/>
          <w:bCs/>
          <w:sz w:val="22"/>
          <w:szCs w:val="22"/>
        </w:rPr>
        <w:t>w</w:t>
      </w:r>
      <w:proofErr w:type="gramEnd"/>
      <w:r w:rsidRPr="00703189">
        <w:rPr>
          <w:rFonts w:ascii="Cambria" w:hAnsi="Cambria" w:cs="Segoe UI"/>
          <w:bCs/>
          <w:sz w:val="22"/>
          <w:szCs w:val="22"/>
        </w:rPr>
        <w:t xml:space="preserve"> przypadku braku zapłaty lub nieterminowej zapłaty wynagrodzenia należnego </w:t>
      </w:r>
      <w:r w:rsidR="00F1093C" w:rsidRPr="00703189">
        <w:rPr>
          <w:rFonts w:ascii="Cambria" w:hAnsi="Cambria" w:cs="Segoe UI"/>
          <w:bCs/>
          <w:sz w:val="22"/>
          <w:szCs w:val="22"/>
        </w:rPr>
        <w:t>P</w:t>
      </w:r>
      <w:r w:rsidRPr="00703189">
        <w:rPr>
          <w:rFonts w:ascii="Cambria" w:hAnsi="Cambria" w:cs="Segoe UI"/>
          <w:bCs/>
          <w:sz w:val="22"/>
          <w:szCs w:val="22"/>
        </w:rPr>
        <w:t xml:space="preserve">odwykonawcom lub dalszym </w:t>
      </w:r>
      <w:r w:rsidR="00F1093C" w:rsidRPr="00703189">
        <w:rPr>
          <w:rFonts w:ascii="Cambria" w:hAnsi="Cambria" w:cs="Segoe UI"/>
          <w:bCs/>
          <w:sz w:val="22"/>
          <w:szCs w:val="22"/>
        </w:rPr>
        <w:t>P</w:t>
      </w:r>
      <w:r w:rsidRPr="00703189">
        <w:rPr>
          <w:rFonts w:ascii="Cambria" w:hAnsi="Cambria" w:cs="Segoe UI"/>
          <w:bCs/>
          <w:sz w:val="22"/>
          <w:szCs w:val="22"/>
        </w:rPr>
        <w:t>odwykonawcom z tytułu zmiany wysokości wynagrodzenia</w:t>
      </w:r>
      <w:r w:rsidR="00703189" w:rsidRPr="00703189">
        <w:rPr>
          <w:rFonts w:ascii="Cambria" w:hAnsi="Cambria" w:cs="Segoe UI"/>
          <w:bCs/>
          <w:sz w:val="22"/>
          <w:szCs w:val="22"/>
        </w:rPr>
        <w:t>,</w:t>
      </w:r>
      <w:r w:rsidR="00F1093C" w:rsidRPr="00703189">
        <w:rPr>
          <w:rFonts w:ascii="Cambria" w:hAnsi="Cambria" w:cs="Segoe UI"/>
          <w:bCs/>
          <w:sz w:val="22"/>
          <w:szCs w:val="22"/>
        </w:rPr>
        <w:t xml:space="preserve"> o której mowa w </w:t>
      </w:r>
      <w:r w:rsidR="00F1093C" w:rsidRPr="00703189">
        <w:rPr>
          <w:rFonts w:ascii="Cambria" w:hAnsi="Cambria"/>
          <w:sz w:val="22"/>
          <w:szCs w:val="22"/>
        </w:rPr>
        <w:t xml:space="preserve">§ 7a, ust. 9 umowy, </w:t>
      </w:r>
      <w:r w:rsidRPr="00703189">
        <w:rPr>
          <w:rFonts w:ascii="Cambria" w:hAnsi="Cambria" w:cs="Segoe UI"/>
          <w:bCs/>
          <w:sz w:val="22"/>
          <w:szCs w:val="22"/>
        </w:rPr>
        <w:t>w związku z dokonaną waloryzacją wynagrodzenia przysługującego Wykonawcy</w:t>
      </w:r>
      <w:r w:rsidR="00F1093C" w:rsidRPr="00703189">
        <w:rPr>
          <w:rFonts w:ascii="Cambria" w:hAnsi="Cambria" w:cs="Segoe UI"/>
          <w:bCs/>
          <w:sz w:val="22"/>
          <w:szCs w:val="22"/>
        </w:rPr>
        <w:t xml:space="preserve"> – w wysokości 2 000 zł za każdy stwierdzony przypadek;</w:t>
      </w:r>
    </w:p>
    <w:p w14:paraId="2ADB806C" w14:textId="5318B1B5"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lastRenderedPageBreak/>
        <w:t>w</w:t>
      </w:r>
      <w:proofErr w:type="gramEnd"/>
      <w:r>
        <w:rPr>
          <w:rFonts w:ascii="Cambria" w:eastAsia="Calibri" w:hAnsi="Cambria" w:cs="Arial"/>
          <w:sz w:val="22"/>
          <w:szCs w:val="22"/>
          <w:lang w:eastAsia="en-US"/>
        </w:rPr>
        <w:t xml:space="preserve"> przypadku nieprzedłożenia do zaakceptowania projektu umowy o podwykonawstwo lub projektu jej zmiany, w wysokości 10% wysokości wynagrodzenia umownego brutto należnego Podwykonawcom lub dalszym Podwykonawcom,</w:t>
      </w:r>
    </w:p>
    <w:p w14:paraId="41DA8494"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nieprzedłożenia poświadczonej za zgodność z oryginałem kopii umowy o podwykonawstwo lub jej zmiany w wysokości 10% wysokości wynagrodzenia umownego brutto należnego Podwykonawcom lub dalszym Podwykonawcom,</w:t>
      </w:r>
    </w:p>
    <w:p w14:paraId="771CF755"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braku zmiany umowy o podwykonawstwo w zakresie terminu zapłaty w wysokości 10% wysokości wynagrodzenia umownego brutto należnego Podwykonawcom lub dalszym Podwykonawcom.</w:t>
      </w:r>
    </w:p>
    <w:p w14:paraId="2D49625A" w14:textId="77777777" w:rsidR="00C875C1" w:rsidRDefault="00C875C1" w:rsidP="00290F2D">
      <w:pPr>
        <w:numPr>
          <w:ilvl w:val="0"/>
          <w:numId w:val="11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t>
      </w: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734EF4E1" w14:textId="77777777" w:rsidR="00C875C1" w:rsidRDefault="00C875C1" w:rsidP="00290F2D">
      <w:pPr>
        <w:numPr>
          <w:ilvl w:val="0"/>
          <w:numId w:val="111"/>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371541F1" w14:textId="77777777" w:rsidR="00C875C1" w:rsidRDefault="00C875C1" w:rsidP="00290F2D">
      <w:pPr>
        <w:numPr>
          <w:ilvl w:val="0"/>
          <w:numId w:val="111"/>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458F8B19" w14:textId="77777777" w:rsidR="00C875C1" w:rsidRDefault="00C875C1" w:rsidP="00290F2D">
      <w:pPr>
        <w:numPr>
          <w:ilvl w:val="0"/>
          <w:numId w:val="111"/>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2ED8220A" w14:textId="77777777" w:rsidR="00C875C1" w:rsidRDefault="00C875C1" w:rsidP="00290F2D">
      <w:pPr>
        <w:numPr>
          <w:ilvl w:val="0"/>
          <w:numId w:val="111"/>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349E98F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435E6869"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17D85E96" w14:textId="77777777" w:rsidR="00C875C1" w:rsidRDefault="00C875C1" w:rsidP="00290F2D">
      <w:pPr>
        <w:pStyle w:val="Akapitzlist"/>
        <w:numPr>
          <w:ilvl w:val="0"/>
          <w:numId w:val="113"/>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62B15D2F" w14:textId="77777777" w:rsidR="00C875C1" w:rsidRDefault="00C875C1" w:rsidP="00290F2D">
      <w:pPr>
        <w:numPr>
          <w:ilvl w:val="0"/>
          <w:numId w:val="114"/>
        </w:numPr>
        <w:suppressAutoHyphens w:val="0"/>
        <w:spacing w:after="200" w:line="276" w:lineRule="auto"/>
        <w:contextualSpacing/>
        <w:textAlignment w:val="auto"/>
        <w:rPr>
          <w:rFonts w:ascii="Cambria" w:eastAsiaTheme="minorHAnsi" w:hAnsi="Cambria" w:cs="Arial"/>
          <w:sz w:val="22"/>
          <w:szCs w:val="22"/>
          <w:lang w:eastAsia="en-US"/>
        </w:rPr>
      </w:pPr>
      <w:proofErr w:type="gramStart"/>
      <w:r>
        <w:rPr>
          <w:rFonts w:ascii="Cambria" w:eastAsiaTheme="minorHAnsi" w:hAnsi="Cambria" w:cs="Arial"/>
          <w:sz w:val="22"/>
          <w:szCs w:val="22"/>
          <w:lang w:eastAsia="en-US"/>
        </w:rPr>
        <w:t>zbywać</w:t>
      </w:r>
      <w:proofErr w:type="gramEnd"/>
      <w:r>
        <w:rPr>
          <w:rFonts w:ascii="Cambria" w:eastAsiaTheme="minorHAnsi" w:hAnsi="Cambria" w:cs="Arial"/>
          <w:sz w:val="22"/>
          <w:szCs w:val="22"/>
          <w:lang w:eastAsia="en-US"/>
        </w:rPr>
        <w:t xml:space="preserve"> na rzecz osób trzecich wierzytelności powstałych w wyniku realizacji niniejszej umowy,</w:t>
      </w:r>
    </w:p>
    <w:p w14:paraId="4950B2DC" w14:textId="77777777" w:rsidR="00C875C1" w:rsidRDefault="00C875C1" w:rsidP="00290F2D">
      <w:pPr>
        <w:numPr>
          <w:ilvl w:val="0"/>
          <w:numId w:val="114"/>
        </w:numPr>
        <w:suppressAutoHyphens w:val="0"/>
        <w:spacing w:line="276" w:lineRule="auto"/>
        <w:contextualSpacing/>
        <w:textAlignment w:val="auto"/>
        <w:rPr>
          <w:rFonts w:ascii="Cambria" w:eastAsiaTheme="minorHAnsi" w:hAnsi="Cambria" w:cs="Arial"/>
          <w:sz w:val="22"/>
          <w:szCs w:val="22"/>
          <w:lang w:eastAsia="en-US"/>
        </w:rPr>
      </w:pPr>
      <w:proofErr w:type="gramStart"/>
      <w:r>
        <w:rPr>
          <w:rFonts w:ascii="Cambria" w:eastAsiaTheme="minorHAnsi" w:hAnsi="Cambria" w:cs="Arial"/>
          <w:sz w:val="22"/>
          <w:szCs w:val="22"/>
          <w:lang w:eastAsia="en-US"/>
        </w:rPr>
        <w:t>zawierać</w:t>
      </w:r>
      <w:proofErr w:type="gramEnd"/>
      <w:r>
        <w:rPr>
          <w:rFonts w:ascii="Cambria" w:eastAsiaTheme="minorHAnsi" w:hAnsi="Cambria" w:cs="Arial"/>
          <w:sz w:val="22"/>
          <w:szCs w:val="22"/>
          <w:lang w:eastAsia="en-US"/>
        </w:rPr>
        <w:t xml:space="preserve"> innych umów, których skutkiem jest zmiana wierzyciela,</w:t>
      </w:r>
    </w:p>
    <w:p w14:paraId="37EA7325" w14:textId="77777777" w:rsidR="00C875C1" w:rsidRDefault="00C875C1" w:rsidP="00290F2D">
      <w:pPr>
        <w:numPr>
          <w:ilvl w:val="0"/>
          <w:numId w:val="114"/>
        </w:numPr>
        <w:suppressAutoHyphens w:val="0"/>
        <w:spacing w:line="276" w:lineRule="auto"/>
        <w:ind w:left="714" w:hanging="357"/>
        <w:textAlignment w:val="auto"/>
        <w:rPr>
          <w:rFonts w:ascii="Cambria" w:eastAsiaTheme="minorHAnsi" w:hAnsi="Cambria" w:cs="Arial"/>
          <w:sz w:val="22"/>
          <w:szCs w:val="22"/>
          <w:lang w:eastAsia="en-US"/>
        </w:rPr>
      </w:pPr>
      <w:proofErr w:type="gramStart"/>
      <w:r>
        <w:rPr>
          <w:rFonts w:ascii="Cambria" w:eastAsiaTheme="minorHAnsi" w:hAnsi="Cambria" w:cs="Arial"/>
          <w:sz w:val="22"/>
          <w:szCs w:val="22"/>
          <w:lang w:eastAsia="en-US"/>
        </w:rPr>
        <w:t>zawierać</w:t>
      </w:r>
      <w:proofErr w:type="gramEnd"/>
      <w:r>
        <w:rPr>
          <w:rFonts w:ascii="Cambria" w:eastAsiaTheme="minorHAnsi" w:hAnsi="Cambria" w:cs="Arial"/>
          <w:sz w:val="22"/>
          <w:szCs w:val="22"/>
          <w:lang w:eastAsia="en-US"/>
        </w:rPr>
        <w:t xml:space="preserve"> umów zastawu i innych umów zmierzających do ustanowienia zabezpieczenia na wierzytelności przysługującej Wykonawcy od Zamawiającego. </w:t>
      </w:r>
    </w:p>
    <w:p w14:paraId="38502863" w14:textId="77777777" w:rsidR="00C875C1" w:rsidRDefault="00C875C1" w:rsidP="00290F2D">
      <w:pPr>
        <w:pStyle w:val="Akapitzlist"/>
        <w:numPr>
          <w:ilvl w:val="0"/>
          <w:numId w:val="11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48E2F717"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462E0E8A" w14:textId="77777777" w:rsidR="00C875C1" w:rsidRDefault="00C875C1" w:rsidP="00290F2D">
      <w:pPr>
        <w:numPr>
          <w:ilvl w:val="0"/>
          <w:numId w:val="115"/>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w:t>
      </w:r>
      <w:proofErr w:type="gramStart"/>
      <w:r>
        <w:rPr>
          <w:rFonts w:ascii="Cambria" w:eastAsia="Calibri" w:hAnsi="Cambria" w:cstheme="minorHAnsi"/>
          <w:kern w:val="2"/>
          <w:sz w:val="22"/>
          <w:szCs w:val="22"/>
          <w:lang w:eastAsia="zh-CN"/>
        </w:rPr>
        <w:t>art.  456 ust</w:t>
      </w:r>
      <w:proofErr w:type="gramEnd"/>
      <w:r>
        <w:rPr>
          <w:rFonts w:ascii="Cambria" w:eastAsia="Calibri" w:hAnsi="Cambria" w:cstheme="minorHAnsi"/>
          <w:kern w:val="2"/>
          <w:sz w:val="22"/>
          <w:szCs w:val="22"/>
          <w:lang w:eastAsia="zh-CN"/>
        </w:rPr>
        <w:t xml:space="preserve">.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6FF08E29" w14:textId="77777777" w:rsidR="00C875C1" w:rsidRDefault="00C875C1" w:rsidP="00290F2D">
      <w:pPr>
        <w:numPr>
          <w:ilvl w:val="0"/>
          <w:numId w:val="11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7A8AA66A" w14:textId="77777777" w:rsidR="00C875C1" w:rsidRDefault="00C875C1" w:rsidP="00290F2D">
      <w:pPr>
        <w:numPr>
          <w:ilvl w:val="0"/>
          <w:numId w:val="116"/>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341F2386" w14:textId="77777777" w:rsidR="00C875C1" w:rsidRDefault="00C875C1" w:rsidP="00290F2D">
      <w:pPr>
        <w:numPr>
          <w:ilvl w:val="0"/>
          <w:numId w:val="116"/>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29A29EA1" w14:textId="77777777" w:rsidR="00C875C1" w:rsidRDefault="00C875C1" w:rsidP="00290F2D">
      <w:pPr>
        <w:numPr>
          <w:ilvl w:val="0"/>
          <w:numId w:val="116"/>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lastRenderedPageBreak/>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Default="00C875C1" w:rsidP="00290F2D">
      <w:pPr>
        <w:numPr>
          <w:ilvl w:val="0"/>
          <w:numId w:val="116"/>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8A55D" w14:textId="77777777" w:rsidR="00C875C1" w:rsidRDefault="00C875C1" w:rsidP="00290F2D">
      <w:pPr>
        <w:numPr>
          <w:ilvl w:val="0"/>
          <w:numId w:val="116"/>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proofErr w:type="gramStart"/>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w:t>
      </w:r>
      <w:proofErr w:type="gramEnd"/>
      <w:r>
        <w:rPr>
          <w:rFonts w:ascii="Cambria" w:eastAsia="Calibri" w:hAnsi="Cambria" w:cs="Arial"/>
          <w:sz w:val="22"/>
          <w:szCs w:val="22"/>
          <w:lang w:eastAsia="en-US"/>
        </w:rPr>
        <w:t xml:space="preserve">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30DC8C8B" w14:textId="77777777" w:rsidR="00C875C1" w:rsidRDefault="00C875C1" w:rsidP="00290F2D">
      <w:pPr>
        <w:numPr>
          <w:ilvl w:val="0"/>
          <w:numId w:val="11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Zamawiający co</w:t>
      </w:r>
      <w:proofErr w:type="gramEnd"/>
      <w:r>
        <w:rPr>
          <w:rFonts w:ascii="Cambria" w:eastAsia="Calibri" w:hAnsi="Cambria" w:cs="Arial"/>
          <w:sz w:val="22"/>
          <w:szCs w:val="22"/>
          <w:lang w:eastAsia="en-US"/>
        </w:rPr>
        <w:t xml:space="preserve"> najmniej trzykrotnie dokonał bezpośredniej zapłaty Podwykonawcy lub dalszemu Podwykonawcy lub dokonał bezpośrednich zapłat na sumę większą niż 5% wartości umowy.</w:t>
      </w:r>
    </w:p>
    <w:p w14:paraId="18088D56" w14:textId="77777777" w:rsidR="00C875C1" w:rsidRDefault="00C875C1" w:rsidP="00290F2D">
      <w:pPr>
        <w:numPr>
          <w:ilvl w:val="0"/>
          <w:numId w:val="116"/>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proofErr w:type="gramStart"/>
      <w:r>
        <w:rPr>
          <w:rFonts w:ascii="Cambria" w:eastAsia="Calibri" w:hAnsi="Cambria" w:cs="Arial"/>
          <w:sz w:val="22"/>
          <w:szCs w:val="22"/>
          <w:lang w:eastAsia="en-US"/>
        </w:rPr>
        <w:t>wprowadził</w:t>
      </w:r>
      <w:proofErr w:type="gramEnd"/>
      <w:r>
        <w:rPr>
          <w:rFonts w:ascii="Cambria" w:eastAsia="Calibri" w:hAnsi="Cambria" w:cs="Arial"/>
          <w:sz w:val="22"/>
          <w:szCs w:val="22"/>
          <w:lang w:eastAsia="en-US"/>
        </w:rPr>
        <w:t xml:space="preserve"> inne osoby do kierowania budową niż wskazane w umowie.</w:t>
      </w:r>
    </w:p>
    <w:p w14:paraId="1B22D1BE" w14:textId="77777777" w:rsidR="00C875C1" w:rsidRDefault="00C875C1" w:rsidP="00290F2D">
      <w:pPr>
        <w:numPr>
          <w:ilvl w:val="0"/>
          <w:numId w:val="11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21D53407" w14:textId="77777777" w:rsidR="00C875C1" w:rsidRDefault="00C875C1" w:rsidP="00290F2D">
      <w:pPr>
        <w:pStyle w:val="Akapitzlist"/>
        <w:numPr>
          <w:ilvl w:val="0"/>
          <w:numId w:val="115"/>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Default="00C875C1" w:rsidP="00290F2D">
      <w:pPr>
        <w:numPr>
          <w:ilvl w:val="0"/>
          <w:numId w:val="115"/>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udziela rękojmi i </w:t>
      </w:r>
      <w:proofErr w:type="gramStart"/>
      <w:r>
        <w:rPr>
          <w:rFonts w:ascii="Cambria" w:eastAsia="Calibri" w:hAnsi="Cambria" w:cs="Arial"/>
          <w:sz w:val="22"/>
          <w:szCs w:val="22"/>
          <w:lang w:eastAsia="en-US"/>
        </w:rPr>
        <w:t>gwarancji jakości</w:t>
      </w:r>
      <w:proofErr w:type="gramEnd"/>
      <w:r>
        <w:rPr>
          <w:rFonts w:ascii="Cambria" w:eastAsia="Calibri" w:hAnsi="Cambria" w:cs="Arial"/>
          <w:sz w:val="22"/>
          <w:szCs w:val="22"/>
          <w:lang w:eastAsia="en-US"/>
        </w:rPr>
        <w:t xml:space="preserve"> w zakresie określonym w umowie na część zobowiązania wykonaną przed odstąpieniem od umowy.</w:t>
      </w:r>
    </w:p>
    <w:p w14:paraId="3DD77FAB" w14:textId="77777777" w:rsidR="00C875C1" w:rsidRDefault="00C875C1" w:rsidP="00290F2D">
      <w:pPr>
        <w:numPr>
          <w:ilvl w:val="0"/>
          <w:numId w:val="11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0F49A2E2" w14:textId="77777777" w:rsidR="00C875C1" w:rsidRDefault="00C875C1" w:rsidP="00290F2D">
      <w:pPr>
        <w:numPr>
          <w:ilvl w:val="0"/>
          <w:numId w:val="11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natychmiast</w:t>
      </w:r>
      <w:proofErr w:type="gramEnd"/>
      <w:r>
        <w:rPr>
          <w:rFonts w:ascii="Cambria" w:eastAsia="Calibri" w:hAnsi="Cambria" w:cs="Arial"/>
          <w:sz w:val="22"/>
          <w:szCs w:val="22"/>
          <w:lang w:eastAsia="en-US"/>
        </w:rPr>
        <w:t xml:space="preserve">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77777777" w:rsidR="00C875C1" w:rsidRDefault="00C875C1" w:rsidP="00290F2D">
      <w:pPr>
        <w:numPr>
          <w:ilvl w:val="0"/>
          <w:numId w:val="11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przekazać</w:t>
      </w:r>
      <w:proofErr w:type="gramEnd"/>
      <w:r>
        <w:rPr>
          <w:rFonts w:ascii="Cambria" w:eastAsia="Calibri" w:hAnsi="Cambria" w:cs="Arial"/>
          <w:sz w:val="22"/>
          <w:szCs w:val="22"/>
          <w:lang w:eastAsia="en-US"/>
        </w:rPr>
        <w:t xml:space="preserve">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0C71563" w14:textId="77777777" w:rsidR="00C875C1" w:rsidRDefault="00C875C1" w:rsidP="00290F2D">
      <w:pPr>
        <w:numPr>
          <w:ilvl w:val="0"/>
          <w:numId w:val="11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Default="00C875C1" w:rsidP="00290F2D">
      <w:pPr>
        <w:numPr>
          <w:ilvl w:val="0"/>
          <w:numId w:val="11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najpóźniej</w:t>
      </w:r>
      <w:proofErr w:type="gramEnd"/>
      <w:r>
        <w:rPr>
          <w:rFonts w:ascii="Cambria" w:eastAsia="Calibri" w:hAnsi="Cambria" w:cs="Arial"/>
          <w:sz w:val="22"/>
          <w:szCs w:val="22"/>
          <w:lang w:eastAsia="en-US"/>
        </w:rPr>
        <w:t xml:space="preserve">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Default="00C875C1" w:rsidP="00290F2D">
      <w:pPr>
        <w:numPr>
          <w:ilvl w:val="0"/>
          <w:numId w:val="11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1089925C" w14:textId="77777777" w:rsidR="00C875C1" w:rsidRDefault="00C875C1" w:rsidP="00290F2D">
      <w:pPr>
        <w:numPr>
          <w:ilvl w:val="0"/>
          <w:numId w:val="11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w</w:t>
      </w:r>
      <w:proofErr w:type="gramEnd"/>
      <w:r>
        <w:rPr>
          <w:rFonts w:ascii="Cambria" w:eastAsia="Calibri" w:hAnsi="Cambria" w:cs="Arial"/>
          <w:sz w:val="22"/>
          <w:szCs w:val="22"/>
          <w:lang w:eastAsia="en-US"/>
        </w:rPr>
        <w:t xml:space="preserve">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08C0888D" w14:textId="77777777" w:rsidR="00C875C1" w:rsidRDefault="00C875C1" w:rsidP="00290F2D">
      <w:pPr>
        <w:numPr>
          <w:ilvl w:val="0"/>
          <w:numId w:val="11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lastRenderedPageBreak/>
        <w:t>w</w:t>
      </w:r>
      <w:proofErr w:type="gramEnd"/>
      <w:r>
        <w:rPr>
          <w:rFonts w:ascii="Cambria" w:eastAsia="Calibri" w:hAnsi="Cambria" w:cs="Arial"/>
          <w:sz w:val="22"/>
          <w:szCs w:val="22"/>
          <w:lang w:eastAsia="en-US"/>
        </w:rPr>
        <w:t xml:space="preserve"> terminie 15 dni roboczych od daty odstąpienia Wykonawca zobowiązany jest dokonać i dostarczyć Zamawiającemu inwentaryzację geodezyjną robót według stanu na dzień odstąpienia,</w:t>
      </w:r>
    </w:p>
    <w:p w14:paraId="5D433461" w14:textId="77777777" w:rsidR="00C875C1" w:rsidRDefault="00C875C1" w:rsidP="00290F2D">
      <w:pPr>
        <w:numPr>
          <w:ilvl w:val="0"/>
          <w:numId w:val="11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763D5F0D" w14:textId="77777777" w:rsidR="00C875C1" w:rsidRDefault="00C875C1" w:rsidP="00290F2D">
      <w:pPr>
        <w:numPr>
          <w:ilvl w:val="0"/>
          <w:numId w:val="11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dokonać</w:t>
      </w:r>
      <w:proofErr w:type="gramEnd"/>
      <w:r>
        <w:rPr>
          <w:rFonts w:ascii="Cambria" w:eastAsia="Calibri" w:hAnsi="Cambria" w:cs="Arial"/>
          <w:sz w:val="22"/>
          <w:szCs w:val="22"/>
          <w:lang w:eastAsia="en-US"/>
        </w:rPr>
        <w:t xml:space="preserve"> odbioru robót przerwanych i robót zabezpieczających w terminie 10 dni roboczych od daty zgłoszenia gotowości do odbioru przez Wykonawcę,</w:t>
      </w:r>
    </w:p>
    <w:p w14:paraId="2B74728E" w14:textId="77777777" w:rsidR="00C875C1" w:rsidRDefault="00C875C1" w:rsidP="00290F2D">
      <w:pPr>
        <w:numPr>
          <w:ilvl w:val="0"/>
          <w:numId w:val="11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zapłaty</w:t>
      </w:r>
      <w:proofErr w:type="gramEnd"/>
      <w:r>
        <w:rPr>
          <w:rFonts w:ascii="Cambria" w:eastAsia="Calibri" w:hAnsi="Cambria" w:cs="Arial"/>
          <w:sz w:val="22"/>
          <w:szCs w:val="22"/>
          <w:lang w:eastAsia="en-US"/>
        </w:rPr>
        <w:t xml:space="preserve">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10 umowy, pomniejszonego o roszczenia Zamawiającego z tytułu kar umownych oraz ewentualne roszczenia o obniżenie ceny na podstawie rękojmi i gwarancji lub inne roszczenia odszkodowawcze,</w:t>
      </w:r>
    </w:p>
    <w:p w14:paraId="2D5B7CBE" w14:textId="77777777" w:rsidR="00C875C1" w:rsidRDefault="00C875C1" w:rsidP="00290F2D">
      <w:pPr>
        <w:numPr>
          <w:ilvl w:val="0"/>
          <w:numId w:val="11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proofErr w:type="gramStart"/>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w:t>
      </w:r>
      <w:proofErr w:type="gramEnd"/>
      <w:r>
        <w:rPr>
          <w:rFonts w:ascii="Cambria" w:eastAsia="Calibri" w:hAnsi="Cambria" w:cs="Arial"/>
          <w:sz w:val="22"/>
          <w:szCs w:val="22"/>
          <w:lang w:eastAsia="en-US"/>
        </w:rPr>
        <w:t xml:space="preserve">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29CD3F9E" w14:textId="77777777" w:rsidR="00C875C1" w:rsidRDefault="00C875C1" w:rsidP="00290F2D">
      <w:pPr>
        <w:pStyle w:val="Akapitzlist"/>
        <w:numPr>
          <w:ilvl w:val="0"/>
          <w:numId w:val="115"/>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20E6BE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3E4DB4FD"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4625195D" w14:textId="77777777" w:rsidR="00C875C1" w:rsidRDefault="00C875C1" w:rsidP="00290F2D">
      <w:pPr>
        <w:numPr>
          <w:ilvl w:val="0"/>
          <w:numId w:val="119"/>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184ADB41" w14:textId="77777777" w:rsidR="00C875C1" w:rsidRDefault="00C875C1" w:rsidP="00290F2D">
      <w:pPr>
        <w:numPr>
          <w:ilvl w:val="0"/>
          <w:numId w:val="120"/>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terminu</w:t>
      </w:r>
      <w:proofErr w:type="gramEnd"/>
      <w:r>
        <w:rPr>
          <w:rFonts w:ascii="Cambria" w:hAnsi="Cambria" w:cs="Arial"/>
          <w:sz w:val="22"/>
          <w:szCs w:val="22"/>
        </w:rPr>
        <w:t xml:space="preserve"> realizacji przedmiotu umowy w przypadku:</w:t>
      </w:r>
    </w:p>
    <w:p w14:paraId="0ACA179F" w14:textId="77777777" w:rsidR="00C875C1" w:rsidRDefault="00C875C1" w:rsidP="00290F2D">
      <w:pPr>
        <w:numPr>
          <w:ilvl w:val="0"/>
          <w:numId w:val="121"/>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wystąpienia</w:t>
      </w:r>
      <w:proofErr w:type="gramEnd"/>
      <w:r>
        <w:rPr>
          <w:rFonts w:ascii="Cambria" w:hAnsi="Cambria" w:cs="Arial"/>
          <w:sz w:val="22"/>
          <w:szCs w:val="22"/>
        </w:rPr>
        <w:t xml:space="preserve"> okoliczności niezależnych od Wykonawcy przy zachowaniu przez niego należytej staranności, skutkujących niemożnością dotrzymania terminu realizacji przedmiotu zamówienia,</w:t>
      </w:r>
    </w:p>
    <w:p w14:paraId="05F8DB6C" w14:textId="77777777" w:rsidR="00C875C1" w:rsidRDefault="00C875C1" w:rsidP="00290F2D">
      <w:pPr>
        <w:numPr>
          <w:ilvl w:val="0"/>
          <w:numId w:val="121"/>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wstrzymania</w:t>
      </w:r>
      <w:proofErr w:type="gramEnd"/>
      <w:r>
        <w:rPr>
          <w:rFonts w:ascii="Cambria" w:hAnsi="Cambria" w:cs="Arial"/>
          <w:sz w:val="22"/>
          <w:szCs w:val="22"/>
        </w:rPr>
        <w:t xml:space="preserve">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37067B9A" w14:textId="77777777" w:rsidR="00C875C1" w:rsidRDefault="00C875C1" w:rsidP="00290F2D">
      <w:pPr>
        <w:numPr>
          <w:ilvl w:val="0"/>
          <w:numId w:val="121"/>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konieczności</w:t>
      </w:r>
      <w:proofErr w:type="gramEnd"/>
      <w:r>
        <w:rPr>
          <w:rFonts w:ascii="Cambria" w:hAnsi="Cambria" w:cs="Arial"/>
          <w:sz w:val="22"/>
          <w:szCs w:val="22"/>
        </w:rPr>
        <w:t xml:space="preserve"> wykonania przez Zamawiającego korekty projektu dla usunięcia wad dostarczonej dokumentacji,</w:t>
      </w:r>
    </w:p>
    <w:p w14:paraId="0EC093B9" w14:textId="77777777" w:rsidR="00C875C1" w:rsidRDefault="00C875C1" w:rsidP="00290F2D">
      <w:pPr>
        <w:numPr>
          <w:ilvl w:val="0"/>
          <w:numId w:val="121"/>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konieczności</w:t>
      </w:r>
      <w:proofErr w:type="gramEnd"/>
      <w:r>
        <w:rPr>
          <w:rFonts w:ascii="Cambria" w:hAnsi="Cambria" w:cs="Arial"/>
          <w:sz w:val="22"/>
          <w:szCs w:val="22"/>
        </w:rPr>
        <w:t xml:space="preserve"> wykonania robót zamiennych, których wykonanie wpływa na zmianę terminu wykonania zamówienia podstawowego,</w:t>
      </w:r>
    </w:p>
    <w:p w14:paraId="0CEFCC58" w14:textId="77777777" w:rsidR="00C875C1" w:rsidRDefault="00C875C1" w:rsidP="00290F2D">
      <w:pPr>
        <w:numPr>
          <w:ilvl w:val="0"/>
          <w:numId w:val="121"/>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okoliczności</w:t>
      </w:r>
      <w:proofErr w:type="gramEnd"/>
      <w:r>
        <w:rPr>
          <w:rFonts w:ascii="Cambria" w:hAnsi="Cambria" w:cs="Arial"/>
          <w:sz w:val="22"/>
          <w:szCs w:val="22"/>
        </w:rPr>
        <w:t xml:space="preserve">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67EFEEB" w14:textId="77777777" w:rsidR="00C875C1" w:rsidRDefault="00C875C1" w:rsidP="00290F2D">
      <w:pPr>
        <w:numPr>
          <w:ilvl w:val="0"/>
          <w:numId w:val="121"/>
        </w:numPr>
        <w:tabs>
          <w:tab w:val="left" w:pos="1276"/>
        </w:tabs>
        <w:suppressAutoHyphens w:val="0"/>
        <w:spacing w:line="276" w:lineRule="auto"/>
        <w:ind w:left="1134"/>
        <w:jc w:val="both"/>
        <w:textAlignment w:val="auto"/>
        <w:rPr>
          <w:rFonts w:ascii="Cambria" w:hAnsi="Cambria" w:cs="Arial"/>
          <w:sz w:val="22"/>
          <w:szCs w:val="22"/>
        </w:rPr>
      </w:pPr>
      <w:proofErr w:type="gramStart"/>
      <w:r>
        <w:rPr>
          <w:rFonts w:ascii="Cambria" w:hAnsi="Cambria" w:cs="Arial"/>
          <w:sz w:val="22"/>
          <w:szCs w:val="22"/>
        </w:rPr>
        <w:t>wystąpienia</w:t>
      </w:r>
      <w:proofErr w:type="gramEnd"/>
      <w:r>
        <w:rPr>
          <w:rFonts w:ascii="Cambria" w:hAnsi="Cambria" w:cs="Arial"/>
          <w:sz w:val="22"/>
          <w:szCs w:val="22"/>
        </w:rPr>
        <w:t xml:space="preserve"> warunków geologicznych lub hydrologicznych odbiegających </w:t>
      </w:r>
      <w:r>
        <w:rPr>
          <w:rFonts w:ascii="Cambria" w:hAnsi="Cambria" w:cs="Arial"/>
          <w:sz w:val="22"/>
          <w:szCs w:val="22"/>
        </w:rPr>
        <w:br/>
        <w:t xml:space="preserve">w sposób istotny od przyjętych w dokumentacji projektowej, rozpoznania terenu w </w:t>
      </w:r>
      <w:r>
        <w:rPr>
          <w:rFonts w:ascii="Cambria" w:hAnsi="Cambria" w:cs="Arial"/>
          <w:sz w:val="22"/>
          <w:szCs w:val="22"/>
        </w:rPr>
        <w:lastRenderedPageBreak/>
        <w:t xml:space="preserve">zakresie znalezisk archeologicznych, występowania niewybuchów lub niewypałów utrudniających lub uniemożliwiających terminowe wykonanie przedmiotu umowy, </w:t>
      </w:r>
    </w:p>
    <w:p w14:paraId="31066AFE" w14:textId="77777777" w:rsidR="00C875C1" w:rsidRDefault="00C875C1" w:rsidP="00290F2D">
      <w:pPr>
        <w:numPr>
          <w:ilvl w:val="0"/>
          <w:numId w:val="121"/>
        </w:numPr>
        <w:tabs>
          <w:tab w:val="left" w:pos="1276"/>
        </w:tabs>
        <w:suppressAutoHyphens w:val="0"/>
        <w:spacing w:after="120" w:line="276" w:lineRule="auto"/>
        <w:ind w:left="1134" w:hanging="357"/>
        <w:jc w:val="both"/>
        <w:textAlignment w:val="auto"/>
        <w:rPr>
          <w:rFonts w:ascii="Cambria" w:hAnsi="Cambria" w:cs="Arial"/>
          <w:sz w:val="22"/>
          <w:szCs w:val="22"/>
        </w:rPr>
      </w:pPr>
      <w:proofErr w:type="gramStart"/>
      <w:r>
        <w:rPr>
          <w:rFonts w:ascii="Cambria" w:hAnsi="Cambria" w:cs="Arial"/>
          <w:sz w:val="22"/>
          <w:szCs w:val="22"/>
        </w:rPr>
        <w:t>wystąpienia</w:t>
      </w:r>
      <w:proofErr w:type="gramEnd"/>
      <w:r>
        <w:rPr>
          <w:rFonts w:ascii="Cambria" w:hAnsi="Cambria" w:cs="Arial"/>
          <w:sz w:val="22"/>
          <w:szCs w:val="22"/>
        </w:rPr>
        <w:t xml:space="preserve"> warunków terenu budowy odbiegających w sposób istotny od przyjętych w dokumentacji projektowej, a w szczególności napotkania niezinwentaryzowanych lub błędnie zinwentaryzowanych sieci, instalacji lub innych obiektów budowlanych.</w:t>
      </w:r>
    </w:p>
    <w:p w14:paraId="5E436225" w14:textId="77777777" w:rsidR="00C875C1" w:rsidRDefault="00C875C1" w:rsidP="00C875C1">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5A191768" w14:textId="77777777" w:rsidR="00C875C1" w:rsidRDefault="00C875C1" w:rsidP="00290F2D">
      <w:pPr>
        <w:numPr>
          <w:ilvl w:val="0"/>
          <w:numId w:val="120"/>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wysokości</w:t>
      </w:r>
      <w:proofErr w:type="gramEnd"/>
      <w:r>
        <w:rPr>
          <w:rFonts w:ascii="Cambria" w:hAnsi="Cambria" w:cs="Arial"/>
          <w:sz w:val="22"/>
          <w:szCs w:val="22"/>
        </w:rPr>
        <w:t xml:space="preserve"> ceny brutto:</w:t>
      </w:r>
    </w:p>
    <w:p w14:paraId="1DC64F2F" w14:textId="4F0E8CE8" w:rsidR="00204103" w:rsidRDefault="00204103" w:rsidP="00204103">
      <w:pPr>
        <w:pStyle w:val="Akapitzlist"/>
        <w:numPr>
          <w:ilvl w:val="0"/>
          <w:numId w:val="148"/>
        </w:numPr>
        <w:spacing w:line="276" w:lineRule="auto"/>
        <w:ind w:left="709" w:hanging="567"/>
        <w:jc w:val="both"/>
        <w:textAlignment w:val="auto"/>
        <w:rPr>
          <w:rFonts w:ascii="Cambria" w:hAnsi="Cambria"/>
          <w:color w:val="000000" w:themeColor="text1"/>
          <w:sz w:val="22"/>
          <w:szCs w:val="22"/>
        </w:rPr>
      </w:pPr>
      <w:r>
        <w:rPr>
          <w:rFonts w:ascii="Cambria" w:hAnsi="Cambria"/>
          <w:color w:val="000000" w:themeColor="text1"/>
          <w:sz w:val="22"/>
          <w:szCs w:val="22"/>
        </w:rPr>
        <w:t xml:space="preserve"> Zamawiający dopuszcza możliwość zmiany wynagrodzenia z tytułu wykonania niniejszej umowy w przypadku:</w:t>
      </w:r>
    </w:p>
    <w:p w14:paraId="42C412AB" w14:textId="4692487B" w:rsidR="00204103" w:rsidRDefault="00585FA6" w:rsidP="00204103">
      <w:pPr>
        <w:pStyle w:val="Akapitzlist"/>
        <w:numPr>
          <w:ilvl w:val="0"/>
          <w:numId w:val="86"/>
        </w:numPr>
        <w:spacing w:line="276" w:lineRule="auto"/>
        <w:ind w:left="1134"/>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zmiany</w:t>
      </w:r>
      <w:proofErr w:type="gramEnd"/>
      <w:r w:rsidR="00225A2C">
        <w:rPr>
          <w:rFonts w:ascii="Cambria" w:hAnsi="Cambria"/>
          <w:color w:val="000000" w:themeColor="text1"/>
          <w:sz w:val="22"/>
          <w:szCs w:val="22"/>
        </w:rPr>
        <w:t xml:space="preserve"> procentowej</w:t>
      </w:r>
      <w:r>
        <w:rPr>
          <w:rFonts w:ascii="Cambria" w:hAnsi="Cambria"/>
          <w:color w:val="000000" w:themeColor="text1"/>
          <w:sz w:val="22"/>
          <w:szCs w:val="22"/>
        </w:rPr>
        <w:t xml:space="preserve"> </w:t>
      </w:r>
      <w:r w:rsidR="00204103">
        <w:rPr>
          <w:rFonts w:ascii="Cambria" w:hAnsi="Cambria"/>
          <w:color w:val="000000" w:themeColor="text1"/>
          <w:sz w:val="22"/>
          <w:szCs w:val="22"/>
        </w:rPr>
        <w:t>stawki podatku od towarów i usług oraz podatku akcyzowego,</w:t>
      </w:r>
    </w:p>
    <w:p w14:paraId="11B29A00" w14:textId="77777777" w:rsidR="00585FA6" w:rsidRDefault="00585FA6" w:rsidP="00585FA6">
      <w:pPr>
        <w:pStyle w:val="Akapitzlist"/>
        <w:numPr>
          <w:ilvl w:val="0"/>
          <w:numId w:val="149"/>
        </w:numPr>
        <w:spacing w:line="276" w:lineRule="auto"/>
        <w:ind w:left="1560"/>
        <w:jc w:val="both"/>
        <w:textAlignment w:val="auto"/>
        <w:rPr>
          <w:rFonts w:ascii="Cambria" w:hAnsi="Cambria"/>
          <w:color w:val="000000" w:themeColor="text1"/>
          <w:sz w:val="22"/>
          <w:szCs w:val="22"/>
        </w:rPr>
      </w:pPr>
      <w:proofErr w:type="gramStart"/>
      <w:r>
        <w:rPr>
          <w:rFonts w:ascii="Cambria" w:hAnsi="Cambria"/>
          <w:color w:val="000000" w:themeColor="text1"/>
          <w:sz w:val="22"/>
          <w:szCs w:val="22"/>
        </w:rPr>
        <w:t>z</w:t>
      </w:r>
      <w:r w:rsidRPr="00585FA6">
        <w:rPr>
          <w:rFonts w:ascii="Cambria" w:hAnsi="Cambria"/>
          <w:color w:val="000000" w:themeColor="text1"/>
          <w:sz w:val="22"/>
          <w:szCs w:val="22"/>
        </w:rPr>
        <w:t>miana</w:t>
      </w:r>
      <w:proofErr w:type="gramEnd"/>
      <w:r w:rsidRPr="00585FA6">
        <w:rPr>
          <w:rFonts w:ascii="Cambria" w:hAnsi="Cambria"/>
          <w:color w:val="000000" w:themeColor="text1"/>
          <w:sz w:val="22"/>
          <w:szCs w:val="22"/>
        </w:rPr>
        <w:t xml:space="preserve"> wysokości wynagrodzenia należnego Wykonawcy w przypadku zaistnienia </w:t>
      </w:r>
      <w:r>
        <w:rPr>
          <w:rFonts w:ascii="Cambria" w:hAnsi="Cambria"/>
          <w:color w:val="000000" w:themeColor="text1"/>
          <w:sz w:val="22"/>
          <w:szCs w:val="22"/>
        </w:rPr>
        <w:t xml:space="preserve">powyższej </w:t>
      </w:r>
      <w:r w:rsidRPr="00585FA6">
        <w:rPr>
          <w:rFonts w:ascii="Cambria" w:hAnsi="Cambria"/>
          <w:color w:val="000000" w:themeColor="text1"/>
          <w:sz w:val="22"/>
          <w:szCs w:val="22"/>
        </w:rPr>
        <w:t>przesłanki,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770D0C0D" w14:textId="145AC5A8" w:rsidR="00204103" w:rsidRPr="00204103" w:rsidRDefault="00204103" w:rsidP="00204103">
      <w:pPr>
        <w:pStyle w:val="Akapitzlist"/>
        <w:numPr>
          <w:ilvl w:val="0"/>
          <w:numId w:val="86"/>
        </w:numPr>
        <w:spacing w:line="276" w:lineRule="auto"/>
        <w:ind w:left="1134"/>
        <w:jc w:val="both"/>
        <w:textAlignment w:val="auto"/>
        <w:rPr>
          <w:rFonts w:ascii="Cambria" w:hAnsi="Cambria"/>
          <w:color w:val="000000" w:themeColor="text1"/>
          <w:sz w:val="22"/>
          <w:szCs w:val="22"/>
        </w:rPr>
      </w:pPr>
      <w:proofErr w:type="gramStart"/>
      <w:r>
        <w:rPr>
          <w:rFonts w:ascii="Cambria" w:eastAsiaTheme="minorHAnsi" w:hAnsi="Cambria" w:cs="Calibri"/>
          <w:color w:val="000000"/>
          <w:sz w:val="22"/>
          <w:szCs w:val="22"/>
          <w:lang w:eastAsia="en-US"/>
        </w:rPr>
        <w:t>zlecenia</w:t>
      </w:r>
      <w:proofErr w:type="gramEnd"/>
      <w:r>
        <w:rPr>
          <w:rFonts w:ascii="Cambria" w:eastAsiaTheme="minorHAnsi" w:hAnsi="Cambria" w:cs="Calibri"/>
          <w:color w:val="000000"/>
          <w:sz w:val="22"/>
          <w:szCs w:val="22"/>
          <w:lang w:eastAsia="en-US"/>
        </w:rPr>
        <w:t xml:space="preserve"> robót dodatkowych, w </w:t>
      </w:r>
      <w:r w:rsidR="00B460E7">
        <w:rPr>
          <w:rFonts w:ascii="Cambria" w:eastAsiaTheme="minorHAnsi" w:hAnsi="Cambria" w:cs="Calibri"/>
          <w:color w:val="000000"/>
          <w:sz w:val="22"/>
          <w:szCs w:val="22"/>
          <w:lang w:eastAsia="en-US"/>
        </w:rPr>
        <w:t>okolicznościach, których</w:t>
      </w:r>
      <w:r>
        <w:rPr>
          <w:rFonts w:ascii="Cambria" w:eastAsiaTheme="minorHAnsi" w:hAnsi="Cambria" w:cs="Calibri"/>
          <w:color w:val="000000"/>
          <w:sz w:val="22"/>
          <w:szCs w:val="22"/>
          <w:lang w:eastAsia="en-US"/>
        </w:rPr>
        <w:t xml:space="preserve">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w:t>
      </w:r>
      <w:proofErr w:type="gramStart"/>
      <w:r>
        <w:rPr>
          <w:rFonts w:ascii="Cambria" w:eastAsiaTheme="minorHAnsi" w:hAnsi="Cambria" w:cs="Calibri"/>
          <w:color w:val="000000"/>
          <w:sz w:val="22"/>
          <w:szCs w:val="22"/>
          <w:lang w:eastAsia="en-US"/>
        </w:rPr>
        <w:t>niniejszej</w:t>
      </w:r>
      <w:proofErr w:type="gramEnd"/>
      <w:r>
        <w:rPr>
          <w:rFonts w:ascii="Cambria" w:eastAsiaTheme="minorHAnsi" w:hAnsi="Cambria" w:cs="Calibri"/>
          <w:color w:val="000000"/>
          <w:sz w:val="22"/>
          <w:szCs w:val="22"/>
          <w:lang w:eastAsia="en-US"/>
        </w:rPr>
        <w:t xml:space="preserve"> umowy.</w:t>
      </w:r>
    </w:p>
    <w:p w14:paraId="60C1954B" w14:textId="77777777" w:rsidR="00C875C1" w:rsidRDefault="00C875C1" w:rsidP="00290F2D">
      <w:pPr>
        <w:numPr>
          <w:ilvl w:val="0"/>
          <w:numId w:val="120"/>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formy</w:t>
      </w:r>
      <w:proofErr w:type="gramEnd"/>
      <w:r>
        <w:rPr>
          <w:rFonts w:ascii="Cambria" w:hAnsi="Cambria" w:cs="Arial"/>
          <w:sz w:val="22"/>
          <w:szCs w:val="22"/>
        </w:rPr>
        <w:t xml:space="preserve"> zabezpieczenia należytego wykonania umowy – zgodnie z art. 450 ust. 1 ustawy PZP.</w:t>
      </w:r>
    </w:p>
    <w:p w14:paraId="7D895288" w14:textId="77777777" w:rsidR="00C875C1" w:rsidRDefault="00C875C1" w:rsidP="00290F2D">
      <w:pPr>
        <w:numPr>
          <w:ilvl w:val="0"/>
          <w:numId w:val="120"/>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oznaczenia</w:t>
      </w:r>
      <w:proofErr w:type="gramEnd"/>
      <w:r>
        <w:rPr>
          <w:rFonts w:ascii="Cambria" w:hAnsi="Cambria" w:cs="Arial"/>
          <w:sz w:val="22"/>
          <w:szCs w:val="22"/>
        </w:rPr>
        <w:t xml:space="preserve">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18302804" w14:textId="77777777" w:rsidR="00C875C1" w:rsidRDefault="00C875C1" w:rsidP="00290F2D">
      <w:pPr>
        <w:numPr>
          <w:ilvl w:val="0"/>
          <w:numId w:val="120"/>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rozszerzenia</w:t>
      </w:r>
      <w:proofErr w:type="gramEnd"/>
      <w:r>
        <w:rPr>
          <w:rFonts w:ascii="Cambria" w:hAnsi="Cambria" w:cs="Arial"/>
          <w:sz w:val="22"/>
          <w:szCs w:val="22"/>
        </w:rPr>
        <w:t xml:space="preserve"> odpowiedzialności z tytułu rękojmi oraz przedłużenia terminu udzielonej gwarancji,</w:t>
      </w:r>
    </w:p>
    <w:p w14:paraId="0A7BD7A1" w14:textId="77777777" w:rsidR="00C875C1" w:rsidRDefault="00C875C1" w:rsidP="00290F2D">
      <w:pPr>
        <w:numPr>
          <w:ilvl w:val="0"/>
          <w:numId w:val="120"/>
        </w:numPr>
        <w:tabs>
          <w:tab w:val="left" w:pos="851"/>
        </w:tabs>
        <w:suppressAutoHyphens w:val="0"/>
        <w:spacing w:line="276" w:lineRule="auto"/>
        <w:jc w:val="both"/>
        <w:textAlignment w:val="auto"/>
        <w:rPr>
          <w:rFonts w:ascii="Cambria" w:hAnsi="Cambria" w:cs="Arial"/>
          <w:sz w:val="22"/>
          <w:szCs w:val="22"/>
        </w:rPr>
      </w:pPr>
      <w:proofErr w:type="gramStart"/>
      <w:r>
        <w:rPr>
          <w:rFonts w:ascii="Cambria" w:hAnsi="Cambria" w:cs="Arial"/>
          <w:sz w:val="22"/>
          <w:szCs w:val="22"/>
        </w:rPr>
        <w:t>zmiany</w:t>
      </w:r>
      <w:proofErr w:type="gramEnd"/>
      <w:r>
        <w:rPr>
          <w:rFonts w:ascii="Cambria" w:hAnsi="Cambria" w:cs="Arial"/>
          <w:sz w:val="22"/>
          <w:szCs w:val="22"/>
        </w:rPr>
        <w:t xml:space="preserve"> harmonogramu rzeczowo-finansowego zamówienia w przypadku wystąpienia obiektywnych okoliczności skutkujących koniecznością zmiany w trakcie realizacji umowy zakresu rzeczowo – finansowego robót, </w:t>
      </w:r>
    </w:p>
    <w:p w14:paraId="4C0BFB7A" w14:textId="77777777" w:rsidR="00C875C1" w:rsidRDefault="00C875C1" w:rsidP="00290F2D">
      <w:pPr>
        <w:numPr>
          <w:ilvl w:val="0"/>
          <w:numId w:val="120"/>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 xml:space="preserve">jeżeli </w:t>
      </w:r>
      <w:proofErr w:type="gramStart"/>
      <w:r>
        <w:rPr>
          <w:rFonts w:ascii="Cambria" w:eastAsia="Calibri" w:hAnsi="Cambria" w:cstheme="minorHAnsi"/>
          <w:kern w:val="2"/>
          <w:sz w:val="22"/>
          <w:szCs w:val="22"/>
          <w:lang w:eastAsia="zh-CN"/>
        </w:rPr>
        <w:t>zachodzi co</w:t>
      </w:r>
      <w:proofErr w:type="gramEnd"/>
      <w:r>
        <w:rPr>
          <w:rFonts w:ascii="Cambria" w:eastAsia="Calibri" w:hAnsi="Cambria" w:cstheme="minorHAnsi"/>
          <w:kern w:val="2"/>
          <w:sz w:val="22"/>
          <w:szCs w:val="22"/>
          <w:lang w:eastAsia="zh-CN"/>
        </w:rPr>
        <w:t xml:space="preserve"> najmniej jedna z okoliczności wskazanych w art. 455 ust. 1 i 2 ustawy Prawo zamówień publicznych,</w:t>
      </w:r>
      <w:r>
        <w:rPr>
          <w:rFonts w:ascii="Cambria" w:hAnsi="Cambria" w:cs="Arial"/>
          <w:sz w:val="22"/>
          <w:szCs w:val="22"/>
        </w:rPr>
        <w:t xml:space="preserve"> </w:t>
      </w:r>
    </w:p>
    <w:p w14:paraId="02BB55CF" w14:textId="77777777" w:rsidR="00C875C1" w:rsidRDefault="00C875C1" w:rsidP="00290F2D">
      <w:pPr>
        <w:numPr>
          <w:ilvl w:val="0"/>
          <w:numId w:val="120"/>
        </w:numPr>
        <w:tabs>
          <w:tab w:val="left" w:pos="851"/>
        </w:tabs>
        <w:suppressAutoHyphens w:val="0"/>
        <w:spacing w:line="276" w:lineRule="auto"/>
        <w:jc w:val="both"/>
        <w:textAlignment w:val="auto"/>
        <w:rPr>
          <w:rStyle w:val="FontStyle15"/>
          <w:rFonts w:ascii="Cambria" w:hAnsi="Cambria" w:cs="Arial"/>
          <w:sz w:val="22"/>
          <w:szCs w:val="22"/>
        </w:rPr>
      </w:pPr>
      <w:proofErr w:type="gramStart"/>
      <w:r>
        <w:rPr>
          <w:rFonts w:ascii="Cambria" w:hAnsi="Cambria" w:cs="Arial"/>
          <w:sz w:val="22"/>
          <w:szCs w:val="22"/>
        </w:rPr>
        <w:t>usunięcia</w:t>
      </w:r>
      <w:proofErr w:type="gramEnd"/>
      <w:r>
        <w:rPr>
          <w:rFonts w:ascii="Cambria" w:hAnsi="Cambria" w:cs="Arial"/>
          <w:sz w:val="22"/>
          <w:szCs w:val="22"/>
        </w:rPr>
        <w:t xml:space="preserve">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67D79B8C" w14:textId="77777777" w:rsidR="00C875C1" w:rsidRDefault="00C875C1" w:rsidP="00290F2D">
      <w:pPr>
        <w:numPr>
          <w:ilvl w:val="0"/>
          <w:numId w:val="120"/>
        </w:numPr>
        <w:tabs>
          <w:tab w:val="left" w:pos="851"/>
        </w:tabs>
        <w:suppressAutoHyphens w:val="0"/>
        <w:spacing w:line="276" w:lineRule="auto"/>
        <w:jc w:val="both"/>
        <w:textAlignment w:val="auto"/>
      </w:pPr>
      <w:proofErr w:type="gramStart"/>
      <w:r>
        <w:rPr>
          <w:rStyle w:val="FontStyle15"/>
          <w:rFonts w:ascii="Cambria" w:eastAsiaTheme="minorEastAsia" w:hAnsi="Cambria" w:cs="Arial"/>
          <w:sz w:val="22"/>
          <w:szCs w:val="22"/>
          <w:shd w:val="clear" w:color="auto" w:fill="FFFFFF"/>
        </w:rPr>
        <w:t>powstania</w:t>
      </w:r>
      <w:proofErr w:type="gramEnd"/>
      <w:r>
        <w:rPr>
          <w:rStyle w:val="FontStyle15"/>
          <w:rFonts w:ascii="Cambria" w:eastAsiaTheme="minorEastAsia" w:hAnsi="Cambria" w:cs="Arial"/>
          <w:sz w:val="22"/>
          <w:szCs w:val="22"/>
          <w:shd w:val="clear" w:color="auto" w:fill="FFFFFF"/>
        </w:rPr>
        <w:t xml:space="preserve">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Default="00C875C1" w:rsidP="00290F2D">
      <w:pPr>
        <w:numPr>
          <w:ilvl w:val="0"/>
          <w:numId w:val="119"/>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8845CF9" w14:textId="77777777" w:rsidR="00C875C1" w:rsidRDefault="00C875C1" w:rsidP="00C875C1">
      <w:pPr>
        <w:spacing w:line="276" w:lineRule="auto"/>
        <w:jc w:val="center"/>
        <w:rPr>
          <w:rFonts w:ascii="Cambria" w:hAnsi="Cambria" w:cs="Arial"/>
          <w:b/>
          <w:sz w:val="22"/>
          <w:szCs w:val="22"/>
        </w:rPr>
      </w:pPr>
      <w:r>
        <w:rPr>
          <w:rFonts w:ascii="Cambria" w:hAnsi="Cambria" w:cs="Arial"/>
          <w:b/>
          <w:sz w:val="22"/>
          <w:szCs w:val="22"/>
        </w:rPr>
        <w:t>§ 26.</w:t>
      </w:r>
    </w:p>
    <w:p w14:paraId="68EFB158"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4E736498" w14:textId="77777777" w:rsidR="00C875C1" w:rsidRDefault="00C875C1" w:rsidP="00290F2D">
      <w:pPr>
        <w:numPr>
          <w:ilvl w:val="0"/>
          <w:numId w:val="123"/>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3BE6FD13" w14:textId="77777777" w:rsidR="00C875C1" w:rsidRDefault="00C875C1" w:rsidP="00290F2D">
      <w:pPr>
        <w:numPr>
          <w:ilvl w:val="0"/>
          <w:numId w:val="123"/>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 xml:space="preserve">przepisy Kodeksu </w:t>
      </w:r>
      <w:proofErr w:type="gramStart"/>
      <w:r>
        <w:rPr>
          <w:rFonts w:ascii="Cambria" w:eastAsia="Calibri" w:hAnsi="Cambria" w:cstheme="minorHAnsi"/>
          <w:kern w:val="2"/>
          <w:sz w:val="22"/>
          <w:szCs w:val="22"/>
          <w:lang w:eastAsia="zh-CN"/>
        </w:rPr>
        <w:t>cywilnego,  ustawy</w:t>
      </w:r>
      <w:proofErr w:type="gramEnd"/>
      <w:r>
        <w:rPr>
          <w:rFonts w:ascii="Cambria" w:eastAsia="Calibri" w:hAnsi="Cambria" w:cstheme="minorHAnsi"/>
          <w:kern w:val="2"/>
          <w:sz w:val="22"/>
          <w:szCs w:val="22"/>
          <w:lang w:eastAsia="zh-CN"/>
        </w:rPr>
        <w:t xml:space="preserve">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2787A449" w14:textId="77777777" w:rsidR="00C875C1" w:rsidRDefault="00C875C1" w:rsidP="00290F2D">
      <w:pPr>
        <w:numPr>
          <w:ilvl w:val="0"/>
          <w:numId w:val="123"/>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spory mog</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wynika</w:t>
      </w:r>
      <w:r>
        <w:rPr>
          <w:rFonts w:ascii="Cambria" w:eastAsia="TTE188D4F0t00" w:hAnsi="Cambria" w:cstheme="minorHAnsi"/>
          <w:kern w:val="2"/>
          <w:sz w:val="22"/>
          <w:szCs w:val="22"/>
          <w:lang w:eastAsia="zh-CN"/>
        </w:rPr>
        <w:t xml:space="preserve">ć </w:t>
      </w:r>
      <w:r>
        <w:rPr>
          <w:rFonts w:ascii="Cambria" w:eastAsia="Calibri" w:hAnsi="Cambria" w:cstheme="minorHAnsi"/>
          <w:kern w:val="2"/>
          <w:sz w:val="22"/>
          <w:szCs w:val="22"/>
          <w:lang w:eastAsia="zh-CN"/>
        </w:rPr>
        <w:t>w zwi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zku z realizacj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mniejszej umowy, których strony nie rozwiążą polubownie,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19B64AF4" w14:textId="77777777" w:rsidR="00C875C1" w:rsidRDefault="00C875C1" w:rsidP="00290F2D">
      <w:pPr>
        <w:numPr>
          <w:ilvl w:val="0"/>
          <w:numId w:val="123"/>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01664298" w14:textId="77777777" w:rsidR="00C875C1" w:rsidRDefault="00C875C1" w:rsidP="00C875C1">
      <w:pPr>
        <w:widowControl w:val="0"/>
        <w:autoSpaceDE w:val="0"/>
        <w:adjustRightInd w:val="0"/>
        <w:spacing w:line="276" w:lineRule="auto"/>
        <w:jc w:val="both"/>
        <w:rPr>
          <w:rFonts w:ascii="Cambria" w:hAnsi="Cambria" w:cs="Arial"/>
          <w:b/>
          <w:sz w:val="22"/>
          <w:szCs w:val="22"/>
        </w:rPr>
      </w:pPr>
    </w:p>
    <w:p w14:paraId="4B156D6D" w14:textId="56840ED6" w:rsidR="00C875C1" w:rsidRDefault="00C875C1" w:rsidP="00C875C1">
      <w:pPr>
        <w:widowControl w:val="0"/>
        <w:autoSpaceDE w:val="0"/>
        <w:adjustRightInd w:val="0"/>
        <w:spacing w:line="276" w:lineRule="auto"/>
        <w:jc w:val="both"/>
        <w:rPr>
          <w:rFonts w:ascii="Cambria" w:hAnsi="Cambria" w:cs="Arial"/>
          <w:b/>
          <w:bCs/>
          <w:sz w:val="22"/>
          <w:szCs w:val="22"/>
        </w:rPr>
      </w:pPr>
      <w:proofErr w:type="gramStart"/>
      <w:r>
        <w:rPr>
          <w:rFonts w:ascii="Cambria" w:hAnsi="Cambria" w:cs="Arial"/>
          <w:b/>
          <w:sz w:val="22"/>
          <w:szCs w:val="22"/>
        </w:rPr>
        <w:t>ZAMAWIAJĄCY:</w:t>
      </w:r>
      <w:r>
        <w:rPr>
          <w:rFonts w:ascii="Cambria" w:hAnsi="Cambria" w:cs="Arial"/>
          <w:sz w:val="22"/>
          <w:szCs w:val="22"/>
        </w:rPr>
        <w:t xml:space="preserve">                                                 </w:t>
      </w:r>
      <w:proofErr w:type="gramEnd"/>
      <w:r>
        <w:rPr>
          <w:rFonts w:ascii="Cambria" w:hAnsi="Cambria" w:cs="Arial"/>
          <w:sz w:val="22"/>
          <w:szCs w:val="22"/>
        </w:rPr>
        <w:t xml:space="preserve">                           </w:t>
      </w:r>
      <w:r w:rsidR="006E505A">
        <w:rPr>
          <w:rFonts w:ascii="Cambria" w:hAnsi="Cambria" w:cs="Arial"/>
          <w:sz w:val="22"/>
          <w:szCs w:val="22"/>
        </w:rPr>
        <w:t xml:space="preserve">                           </w:t>
      </w:r>
      <w:r>
        <w:rPr>
          <w:rFonts w:ascii="Cambria" w:hAnsi="Cambria" w:cs="Arial"/>
          <w:sz w:val="22"/>
          <w:szCs w:val="22"/>
        </w:rPr>
        <w:t xml:space="preserve">                     </w:t>
      </w:r>
      <w:r>
        <w:rPr>
          <w:rFonts w:ascii="Cambria" w:hAnsi="Cambria" w:cs="Arial"/>
          <w:b/>
          <w:bCs/>
          <w:sz w:val="22"/>
          <w:szCs w:val="22"/>
        </w:rPr>
        <w:t>WYKONAWCA:</w:t>
      </w:r>
    </w:p>
    <w:p w14:paraId="1013CEE3" w14:textId="77777777" w:rsidR="00C875C1" w:rsidRDefault="00C875C1" w:rsidP="00C875C1">
      <w:pPr>
        <w:widowControl w:val="0"/>
        <w:autoSpaceDE w:val="0"/>
        <w:adjustRightInd w:val="0"/>
        <w:spacing w:line="276" w:lineRule="auto"/>
        <w:jc w:val="both"/>
        <w:rPr>
          <w:rFonts w:ascii="Cambria" w:hAnsi="Cambria" w:cs="Arial"/>
          <w:b/>
          <w:bCs/>
          <w:sz w:val="22"/>
          <w:szCs w:val="22"/>
        </w:rPr>
      </w:pPr>
    </w:p>
    <w:p w14:paraId="62F482B3" w14:textId="77777777" w:rsidR="00C875C1" w:rsidRDefault="00C875C1" w:rsidP="00C875C1">
      <w:pPr>
        <w:widowControl w:val="0"/>
        <w:autoSpaceDE w:val="0"/>
        <w:adjustRightInd w:val="0"/>
        <w:spacing w:line="276" w:lineRule="auto"/>
        <w:jc w:val="both"/>
        <w:rPr>
          <w:rFonts w:ascii="Cambria" w:hAnsi="Cambria" w:cs="Arial"/>
          <w:b/>
          <w:bCs/>
          <w:sz w:val="22"/>
          <w:szCs w:val="22"/>
        </w:rPr>
      </w:pPr>
    </w:p>
    <w:p w14:paraId="5946FB9F" w14:textId="77777777" w:rsidR="00C875C1" w:rsidRDefault="00C875C1" w:rsidP="00C875C1">
      <w:pPr>
        <w:widowControl w:val="0"/>
        <w:autoSpaceDE w:val="0"/>
        <w:adjustRightInd w:val="0"/>
        <w:spacing w:line="276" w:lineRule="auto"/>
        <w:jc w:val="both"/>
        <w:rPr>
          <w:rFonts w:ascii="Cambria" w:hAnsi="Cambria" w:cs="Arial"/>
          <w:b/>
          <w:bCs/>
          <w:sz w:val="22"/>
          <w:szCs w:val="22"/>
        </w:rPr>
      </w:pPr>
    </w:p>
    <w:p w14:paraId="132FE080" w14:textId="77777777" w:rsidR="00C875C1" w:rsidRDefault="00C875C1" w:rsidP="00C875C1">
      <w:pPr>
        <w:widowControl w:val="0"/>
        <w:autoSpaceDE w:val="0"/>
        <w:adjustRightInd w:val="0"/>
        <w:spacing w:line="276" w:lineRule="auto"/>
        <w:jc w:val="both"/>
        <w:rPr>
          <w:rFonts w:ascii="Cambria" w:hAnsi="Cambria" w:cs="Arial"/>
          <w:b/>
          <w:bCs/>
          <w:sz w:val="22"/>
          <w:szCs w:val="22"/>
        </w:rPr>
      </w:pPr>
    </w:p>
    <w:p w14:paraId="1F16CA5B"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4EED4C66"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7DB8162E"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6D56A4B9"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30D1A2F5"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4EE050B8"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30F363EC"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03BF80EB"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6B6655EA"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683F1DF7" w14:textId="77777777" w:rsidR="00057956" w:rsidRDefault="00057956" w:rsidP="00C875C1">
      <w:pPr>
        <w:widowControl w:val="0"/>
        <w:autoSpaceDE w:val="0"/>
        <w:adjustRightInd w:val="0"/>
        <w:spacing w:line="276" w:lineRule="auto"/>
        <w:jc w:val="both"/>
        <w:rPr>
          <w:rFonts w:ascii="Cambria" w:hAnsi="Cambria" w:cs="Arial"/>
          <w:b/>
          <w:bCs/>
          <w:sz w:val="22"/>
          <w:szCs w:val="22"/>
        </w:rPr>
      </w:pPr>
    </w:p>
    <w:p w14:paraId="2EC44AE5" w14:textId="77777777" w:rsidR="00C875C1" w:rsidRDefault="00C875C1" w:rsidP="00C875C1">
      <w:pPr>
        <w:widowControl w:val="0"/>
        <w:autoSpaceDE w:val="0"/>
        <w:adjustRightInd w:val="0"/>
        <w:spacing w:line="276" w:lineRule="auto"/>
        <w:jc w:val="both"/>
        <w:rPr>
          <w:rFonts w:ascii="Cambria" w:hAnsi="Cambria" w:cs="Arial"/>
          <w:b/>
          <w:bCs/>
          <w:sz w:val="22"/>
          <w:szCs w:val="22"/>
        </w:rPr>
      </w:pPr>
    </w:p>
    <w:p w14:paraId="4AC8EC1C" w14:textId="77777777" w:rsidR="00685694" w:rsidRDefault="00685694" w:rsidP="00685694">
      <w:pPr>
        <w:shd w:val="clear" w:color="auto" w:fill="FFFFFF"/>
        <w:rPr>
          <w:rFonts w:ascii="Cambria" w:hAnsi="Cambria"/>
          <w:color w:val="333333"/>
          <w:sz w:val="14"/>
          <w:szCs w:val="14"/>
        </w:rPr>
      </w:pPr>
      <w:r>
        <w:rPr>
          <w:rFonts w:ascii="Cambria" w:hAnsi="Cambria"/>
          <w:color w:val="333333"/>
          <w:sz w:val="14"/>
          <w:szCs w:val="14"/>
        </w:rPr>
        <w:t>Zgodnie z art. 13 ust. 1 Ogólnego Rozporządzenia o Ochronie Danych (RODO) informujemy, że:</w:t>
      </w:r>
    </w:p>
    <w:p w14:paraId="1916C205" w14:textId="77777777" w:rsidR="00685694" w:rsidRDefault="00685694" w:rsidP="00685694">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191DF71C" w14:textId="77777777" w:rsidR="00685694" w:rsidRDefault="00685694" w:rsidP="00685694">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w:t>
      </w:r>
      <w:proofErr w:type="gramStart"/>
      <w:r>
        <w:rPr>
          <w:rFonts w:ascii="Cambria" w:hAnsi="Cambria"/>
          <w:color w:val="333333"/>
          <w:sz w:val="14"/>
          <w:szCs w:val="14"/>
        </w:rPr>
        <w:t>: </w:t>
      </w:r>
      <w:hyperlink r:id="rId9" w:history="1">
        <w:proofErr w:type="gramEnd"/>
        <w:r>
          <w:rPr>
            <w:rStyle w:val="Hipercze"/>
            <w:rFonts w:ascii="Cambria" w:hAnsi="Cambria"/>
            <w:color w:val="0069A6"/>
            <w:sz w:val="14"/>
            <w:szCs w:val="14"/>
          </w:rPr>
          <w:t>zdpo-ka@wp.pl</w:t>
        </w:r>
      </w:hyperlink>
      <w:r>
        <w:rPr>
          <w:rFonts w:ascii="Cambria" w:hAnsi="Cambria"/>
          <w:color w:val="333333"/>
          <w:sz w:val="14"/>
          <w:szCs w:val="14"/>
        </w:rPr>
        <w:t>;</w:t>
      </w:r>
    </w:p>
    <w:p w14:paraId="2D9DB6FA" w14:textId="77777777" w:rsidR="00685694" w:rsidRDefault="00685694" w:rsidP="00685694">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16816B71" w14:textId="77777777" w:rsidR="00685694" w:rsidRDefault="00685694" w:rsidP="00685694">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E0380A0" w14:textId="77777777" w:rsidR="00685694" w:rsidRDefault="00685694" w:rsidP="00685694">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676A6B44" w14:textId="77777777" w:rsidR="00685694" w:rsidRDefault="00685694" w:rsidP="00685694">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78A1F454" w14:textId="77777777" w:rsidR="00685694" w:rsidRDefault="00685694" w:rsidP="00685694">
      <w:pPr>
        <w:pStyle w:val="Akapitzlist"/>
        <w:shd w:val="clear" w:color="auto" w:fill="FFFFFF"/>
        <w:ind w:left="709" w:hanging="284"/>
        <w:jc w:val="both"/>
        <w:rPr>
          <w:rFonts w:ascii="Cambria" w:hAnsi="Cambria"/>
          <w:color w:val="333333"/>
          <w:sz w:val="14"/>
          <w:szCs w:val="14"/>
        </w:rPr>
      </w:pPr>
    </w:p>
    <w:p w14:paraId="7827388B" w14:textId="77777777" w:rsidR="00685694" w:rsidRDefault="00685694" w:rsidP="00685694">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13B11A6B" w14:textId="77777777" w:rsidR="00685694" w:rsidRDefault="00685694" w:rsidP="00685694">
      <w:pPr>
        <w:pStyle w:val="Akapitzlist"/>
        <w:numPr>
          <w:ilvl w:val="0"/>
          <w:numId w:val="14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C4F4055" w14:textId="77777777" w:rsidR="00685694" w:rsidRDefault="00685694" w:rsidP="00685694">
      <w:pPr>
        <w:pStyle w:val="Akapitzlist"/>
        <w:numPr>
          <w:ilvl w:val="0"/>
          <w:numId w:val="14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63BEF7" w14:textId="77777777" w:rsidR="00685694" w:rsidRDefault="00685694" w:rsidP="00685694">
      <w:pPr>
        <w:pStyle w:val="Akapitzlist"/>
        <w:numPr>
          <w:ilvl w:val="0"/>
          <w:numId w:val="14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28A1EB83" w14:textId="77777777" w:rsidR="00685694" w:rsidRPr="00C8264F" w:rsidRDefault="00685694" w:rsidP="00685694">
      <w:pPr>
        <w:pStyle w:val="Akapitzlist"/>
        <w:numPr>
          <w:ilvl w:val="0"/>
          <w:numId w:val="14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p w14:paraId="54BBEF5C" w14:textId="77777777" w:rsidR="00C875C1" w:rsidRDefault="00C875C1" w:rsidP="00C875C1">
      <w:pPr>
        <w:widowControl w:val="0"/>
        <w:autoSpaceDE w:val="0"/>
        <w:adjustRightInd w:val="0"/>
        <w:spacing w:line="276" w:lineRule="auto"/>
        <w:jc w:val="both"/>
        <w:rPr>
          <w:rFonts w:ascii="Cambria" w:hAnsi="Cambria" w:cs="Arial"/>
          <w:b/>
          <w:bCs/>
          <w:sz w:val="22"/>
          <w:szCs w:val="22"/>
        </w:rPr>
      </w:pPr>
    </w:p>
    <w:p w14:paraId="48DA73DD" w14:textId="77777777" w:rsidR="00C875C1" w:rsidRDefault="00C875C1" w:rsidP="00C875C1">
      <w:pPr>
        <w:widowControl w:val="0"/>
        <w:autoSpaceDE w:val="0"/>
        <w:adjustRightInd w:val="0"/>
        <w:spacing w:line="276" w:lineRule="auto"/>
        <w:jc w:val="both"/>
        <w:rPr>
          <w:rFonts w:ascii="Cambria" w:hAnsi="Cambria" w:cs="Arial"/>
          <w:b/>
          <w:bCs/>
          <w:sz w:val="22"/>
          <w:szCs w:val="22"/>
        </w:rPr>
      </w:pPr>
    </w:p>
    <w:sectPr w:rsidR="00C875C1"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240C8" w14:textId="77777777" w:rsidR="00EF5416" w:rsidRDefault="00EF5416" w:rsidP="00086AAB">
      <w:r>
        <w:separator/>
      </w:r>
    </w:p>
  </w:endnote>
  <w:endnote w:type="continuationSeparator" w:id="0">
    <w:p w14:paraId="7D2D94BC" w14:textId="77777777" w:rsidR="00EF5416" w:rsidRDefault="00EF5416"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00"/>
    <w:family w:val="auto"/>
    <w:pitch w:val="default"/>
  </w:font>
  <w:font w:name="TimesNewRoman">
    <w:altName w:val="Times New Roman"/>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6A4E9" w14:textId="77777777" w:rsidR="00EF5416" w:rsidRDefault="00EF5416" w:rsidP="00086AAB">
      <w:r>
        <w:separator/>
      </w:r>
    </w:p>
  </w:footnote>
  <w:footnote w:type="continuationSeparator" w:id="0">
    <w:p w14:paraId="1CB8BDE8" w14:textId="77777777" w:rsidR="00EF5416" w:rsidRDefault="00EF5416" w:rsidP="00086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2">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6E3073"/>
    <w:multiLevelType w:val="hybridMultilevel"/>
    <w:tmpl w:val="B9CEC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7">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D7212B"/>
    <w:multiLevelType w:val="hybridMultilevel"/>
    <w:tmpl w:val="D8B6814A"/>
    <w:lvl w:ilvl="0" w:tplc="8C5E6016">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1E92A18"/>
    <w:multiLevelType w:val="hybridMultilevel"/>
    <w:tmpl w:val="3C0E4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8">
    <w:nsid w:val="23DF5BB1"/>
    <w:multiLevelType w:val="hybridMultilevel"/>
    <w:tmpl w:val="09B256EA"/>
    <w:lvl w:ilvl="0" w:tplc="260AD890">
      <w:start w:val="1"/>
      <w:numFmt w:val="decimal"/>
      <w:suff w:val="space"/>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88B0F80"/>
    <w:multiLevelType w:val="hybridMultilevel"/>
    <w:tmpl w:val="9600203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8">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2B871FDB"/>
    <w:multiLevelType w:val="hybridMultilevel"/>
    <w:tmpl w:val="E9A27B1A"/>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6">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3A975FAC"/>
    <w:multiLevelType w:val="hybridMultilevel"/>
    <w:tmpl w:val="4490A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3">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99">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7">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1">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F521C98"/>
    <w:multiLevelType w:val="hybridMultilevel"/>
    <w:tmpl w:val="47FC25C0"/>
    <w:lvl w:ilvl="0" w:tplc="C06CA8AC">
      <w:start w:val="1"/>
      <w:numFmt w:val="upp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4">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16">
    <w:nsid w:val="5FE65644"/>
    <w:multiLevelType w:val="hybridMultilevel"/>
    <w:tmpl w:val="B9CEC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1443625"/>
    <w:multiLevelType w:val="hybridMultilevel"/>
    <w:tmpl w:val="4BA8D76A"/>
    <w:lvl w:ilvl="0" w:tplc="7728D3C2">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18">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9">
    <w:nsid w:val="6278518B"/>
    <w:multiLevelType w:val="hybridMultilevel"/>
    <w:tmpl w:val="1C46F67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2">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nsid w:val="657A4285"/>
    <w:multiLevelType w:val="hybridMultilevel"/>
    <w:tmpl w:val="32CC028C"/>
    <w:lvl w:ilvl="0" w:tplc="34C27DF0">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nsid w:val="6CAE1500"/>
    <w:multiLevelType w:val="hybridMultilevel"/>
    <w:tmpl w:val="AEDE2E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5">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6">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9">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nsid w:val="7A6246C3"/>
    <w:multiLevelType w:val="hybridMultilevel"/>
    <w:tmpl w:val="195A13E0"/>
    <w:lvl w:ilvl="0" w:tplc="085E38C6">
      <w:start w:val="2"/>
      <w:numFmt w:val="decimal"/>
      <w:lvlText w:val="2) %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2"/>
  </w:num>
  <w:num w:numId="2">
    <w:abstractNumId w:val="89"/>
  </w:num>
  <w:num w:numId="3">
    <w:abstractNumId w:val="84"/>
  </w:num>
  <w:num w:numId="4">
    <w:abstractNumId w:val="96"/>
  </w:num>
  <w:num w:numId="5">
    <w:abstractNumId w:val="101"/>
  </w:num>
  <w:num w:numId="6">
    <w:abstractNumId w:val="14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5"/>
  </w:num>
  <w:num w:numId="9">
    <w:abstractNumId w:val="17"/>
  </w:num>
  <w:num w:numId="10">
    <w:abstractNumId w:val="62"/>
  </w:num>
  <w:num w:numId="11">
    <w:abstractNumId w:val="65"/>
  </w:num>
  <w:num w:numId="12">
    <w:abstractNumId w:val="20"/>
  </w:num>
  <w:num w:numId="13">
    <w:abstractNumId w:val="135"/>
  </w:num>
  <w:num w:numId="14">
    <w:abstractNumId w:val="112"/>
  </w:num>
  <w:num w:numId="15">
    <w:abstractNumId w:val="40"/>
  </w:num>
  <w:num w:numId="16">
    <w:abstractNumId w:val="134"/>
  </w:num>
  <w:num w:numId="17">
    <w:abstractNumId w:val="52"/>
  </w:num>
  <w:num w:numId="18">
    <w:abstractNumId w:val="42"/>
  </w:num>
  <w:num w:numId="19">
    <w:abstractNumId w:val="86"/>
  </w:num>
  <w:num w:numId="20">
    <w:abstractNumId w:val="7"/>
  </w:num>
  <w:num w:numId="21">
    <w:abstractNumId w:val="115"/>
  </w:num>
  <w:num w:numId="22">
    <w:abstractNumId w:val="60"/>
  </w:num>
  <w:num w:numId="23">
    <w:abstractNumId w:val="22"/>
  </w:num>
  <w:num w:numId="24">
    <w:abstractNumId w:val="81"/>
  </w:num>
  <w:num w:numId="25">
    <w:abstractNumId w:val="104"/>
  </w:num>
  <w:num w:numId="26">
    <w:abstractNumId w:val="15"/>
  </w:num>
  <w:num w:numId="27">
    <w:abstractNumId w:val="143"/>
  </w:num>
  <w:num w:numId="28">
    <w:abstractNumId w:val="32"/>
  </w:num>
  <w:num w:numId="29">
    <w:abstractNumId w:val="43"/>
  </w:num>
  <w:num w:numId="30">
    <w:abstractNumId w:val="140"/>
  </w:num>
  <w:num w:numId="31">
    <w:abstractNumId w:val="82"/>
  </w:num>
  <w:num w:numId="32">
    <w:abstractNumId w:val="74"/>
  </w:num>
  <w:num w:numId="33">
    <w:abstractNumId w:val="25"/>
  </w:num>
  <w:num w:numId="34">
    <w:abstractNumId w:val="97"/>
  </w:num>
  <w:num w:numId="35">
    <w:abstractNumId w:val="114"/>
  </w:num>
  <w:num w:numId="36">
    <w:abstractNumId w:val="37"/>
  </w:num>
  <w:num w:numId="37">
    <w:abstractNumId w:val="73"/>
  </w:num>
  <w:num w:numId="38">
    <w:abstractNumId w:val="51"/>
  </w:num>
  <w:num w:numId="39">
    <w:abstractNumId w:val="139"/>
  </w:num>
  <w:num w:numId="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5"/>
  </w:num>
  <w:num w:numId="47">
    <w:abstractNumId w:val="123"/>
  </w:num>
  <w:num w:numId="48">
    <w:abstractNumId w:val="45"/>
  </w:num>
  <w:num w:numId="49">
    <w:abstractNumId w:val="148"/>
  </w:num>
  <w:num w:numId="50">
    <w:abstractNumId w:val="38"/>
  </w:num>
  <w:num w:numId="51">
    <w:abstractNumId w:val="136"/>
  </w:num>
  <w:num w:numId="52">
    <w:abstractNumId w:val="36"/>
  </w:num>
  <w:num w:numId="53">
    <w:abstractNumId w:val="127"/>
  </w:num>
  <w:num w:numId="54">
    <w:abstractNumId w:val="47"/>
  </w:num>
  <w:num w:numId="55">
    <w:abstractNumId w:val="16"/>
  </w:num>
  <w:num w:numId="56">
    <w:abstractNumId w:val="124"/>
  </w:num>
  <w:num w:numId="57">
    <w:abstractNumId w:val="90"/>
  </w:num>
  <w:num w:numId="58">
    <w:abstractNumId w:val="33"/>
  </w:num>
  <w:num w:numId="59">
    <w:abstractNumId w:val="10"/>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num>
  <w:num w:numId="64">
    <w:abstractNumId w:val="78"/>
  </w:num>
  <w:num w:numId="65">
    <w:abstractNumId w:val="8"/>
  </w:num>
  <w:num w:numId="66">
    <w:abstractNumId w:val="103"/>
  </w:num>
  <w:num w:numId="67">
    <w:abstractNumId w:val="108"/>
  </w:num>
  <w:num w:numId="68">
    <w:abstractNumId w:val="4"/>
    <w:lvlOverride w:ilvl="0">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2"/>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1"/>
  </w:num>
  <w:num w:numId="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3"/>
  </w:num>
  <w:num w:numId="126">
    <w:abstractNumId w:val="28"/>
  </w:num>
  <w:num w:numId="127">
    <w:abstractNumId w:val="132"/>
  </w:num>
  <w:num w:numId="128">
    <w:abstractNumId w:val="149"/>
  </w:num>
  <w:num w:numId="129">
    <w:abstractNumId w:val="128"/>
  </w:num>
  <w:num w:numId="130">
    <w:abstractNumId w:val="31"/>
  </w:num>
  <w:num w:numId="131">
    <w:abstractNumId w:val="12"/>
  </w:num>
  <w:num w:numId="132">
    <w:abstractNumId w:val="117"/>
  </w:num>
  <w:num w:numId="133">
    <w:abstractNumId w:val="66"/>
  </w:num>
  <w:num w:numId="134">
    <w:abstractNumId w:val="119"/>
  </w:num>
  <w:num w:numId="135">
    <w:abstractNumId w:val="48"/>
  </w:num>
  <w:num w:numId="136">
    <w:abstractNumId w:val="125"/>
  </w:num>
  <w:num w:numId="13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num>
  <w:num w:numId="141">
    <w:abstractNumId w:val="46"/>
  </w:num>
  <w:num w:numId="1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num>
  <w:num w:numId="147">
    <w:abstractNumId w:val="150"/>
  </w:num>
  <w:num w:numId="148">
    <w:abstractNumId w:val="54"/>
  </w:num>
  <w:num w:numId="149">
    <w:abstractNumId w:val="30"/>
  </w:num>
  <w:num w:numId="150">
    <w:abstractNumId w:val="23"/>
  </w:num>
  <w:num w:numId="151">
    <w:abstractNumId w:val="68"/>
  </w:num>
  <w:num w:numId="152">
    <w:abstractNumId w:val="4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6C1"/>
    <w:rsid w:val="000129FB"/>
    <w:rsid w:val="000132C3"/>
    <w:rsid w:val="00013C75"/>
    <w:rsid w:val="00016167"/>
    <w:rsid w:val="000161D8"/>
    <w:rsid w:val="000163CB"/>
    <w:rsid w:val="00017293"/>
    <w:rsid w:val="00022010"/>
    <w:rsid w:val="000235A5"/>
    <w:rsid w:val="00024526"/>
    <w:rsid w:val="00024FE6"/>
    <w:rsid w:val="00027A4F"/>
    <w:rsid w:val="00032553"/>
    <w:rsid w:val="00032F43"/>
    <w:rsid w:val="00033F7C"/>
    <w:rsid w:val="00034804"/>
    <w:rsid w:val="00034BD8"/>
    <w:rsid w:val="00034FD2"/>
    <w:rsid w:val="000351BE"/>
    <w:rsid w:val="0004150A"/>
    <w:rsid w:val="00043C86"/>
    <w:rsid w:val="00043FAB"/>
    <w:rsid w:val="00044590"/>
    <w:rsid w:val="00047035"/>
    <w:rsid w:val="0005089E"/>
    <w:rsid w:val="00052791"/>
    <w:rsid w:val="000572E2"/>
    <w:rsid w:val="00057956"/>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8058B"/>
    <w:rsid w:val="00085197"/>
    <w:rsid w:val="00085BD2"/>
    <w:rsid w:val="000865ED"/>
    <w:rsid w:val="0008691F"/>
    <w:rsid w:val="00086AAB"/>
    <w:rsid w:val="0009089E"/>
    <w:rsid w:val="00091D6D"/>
    <w:rsid w:val="00093102"/>
    <w:rsid w:val="00093FB0"/>
    <w:rsid w:val="0009487D"/>
    <w:rsid w:val="00097EB2"/>
    <w:rsid w:val="000A13FE"/>
    <w:rsid w:val="000A5510"/>
    <w:rsid w:val="000B0588"/>
    <w:rsid w:val="000B1C49"/>
    <w:rsid w:val="000B299C"/>
    <w:rsid w:val="000B6016"/>
    <w:rsid w:val="000B60D5"/>
    <w:rsid w:val="000B6208"/>
    <w:rsid w:val="000B7705"/>
    <w:rsid w:val="000C10F3"/>
    <w:rsid w:val="000C14F3"/>
    <w:rsid w:val="000C2672"/>
    <w:rsid w:val="000C369A"/>
    <w:rsid w:val="000C5748"/>
    <w:rsid w:val="000C5ADF"/>
    <w:rsid w:val="000D1564"/>
    <w:rsid w:val="000D69A8"/>
    <w:rsid w:val="000D76D1"/>
    <w:rsid w:val="000E203D"/>
    <w:rsid w:val="000E305D"/>
    <w:rsid w:val="000E421E"/>
    <w:rsid w:val="000E4375"/>
    <w:rsid w:val="000E4AD2"/>
    <w:rsid w:val="000E5DA6"/>
    <w:rsid w:val="000E610E"/>
    <w:rsid w:val="000E6650"/>
    <w:rsid w:val="000E6A99"/>
    <w:rsid w:val="000E73B0"/>
    <w:rsid w:val="000F552E"/>
    <w:rsid w:val="001004F0"/>
    <w:rsid w:val="00101F8E"/>
    <w:rsid w:val="001048F9"/>
    <w:rsid w:val="00114D80"/>
    <w:rsid w:val="00121CB0"/>
    <w:rsid w:val="00122A93"/>
    <w:rsid w:val="001251E7"/>
    <w:rsid w:val="00125BFF"/>
    <w:rsid w:val="0012625F"/>
    <w:rsid w:val="00127E54"/>
    <w:rsid w:val="00131FB0"/>
    <w:rsid w:val="00132FCC"/>
    <w:rsid w:val="00135358"/>
    <w:rsid w:val="0013680B"/>
    <w:rsid w:val="00140413"/>
    <w:rsid w:val="00141176"/>
    <w:rsid w:val="00142D48"/>
    <w:rsid w:val="001464CD"/>
    <w:rsid w:val="00146D75"/>
    <w:rsid w:val="001472B7"/>
    <w:rsid w:val="001535F0"/>
    <w:rsid w:val="0015385C"/>
    <w:rsid w:val="001538AE"/>
    <w:rsid w:val="00154041"/>
    <w:rsid w:val="00155392"/>
    <w:rsid w:val="0015676D"/>
    <w:rsid w:val="0016072E"/>
    <w:rsid w:val="00165244"/>
    <w:rsid w:val="00165A7D"/>
    <w:rsid w:val="00166988"/>
    <w:rsid w:val="00175DCF"/>
    <w:rsid w:val="00177752"/>
    <w:rsid w:val="00184E65"/>
    <w:rsid w:val="001851DB"/>
    <w:rsid w:val="001856D7"/>
    <w:rsid w:val="0018718B"/>
    <w:rsid w:val="00190F2C"/>
    <w:rsid w:val="00192A57"/>
    <w:rsid w:val="00194EF9"/>
    <w:rsid w:val="00195264"/>
    <w:rsid w:val="001978BE"/>
    <w:rsid w:val="001A43CC"/>
    <w:rsid w:val="001B0BB2"/>
    <w:rsid w:val="001B18D9"/>
    <w:rsid w:val="001B220B"/>
    <w:rsid w:val="001B25BA"/>
    <w:rsid w:val="001B27F6"/>
    <w:rsid w:val="001B61D4"/>
    <w:rsid w:val="001B6ED5"/>
    <w:rsid w:val="001B72FF"/>
    <w:rsid w:val="001C1363"/>
    <w:rsid w:val="001C14F1"/>
    <w:rsid w:val="001C1EAB"/>
    <w:rsid w:val="001C2BF5"/>
    <w:rsid w:val="001C316B"/>
    <w:rsid w:val="001C7C6A"/>
    <w:rsid w:val="001D004E"/>
    <w:rsid w:val="001D0E5E"/>
    <w:rsid w:val="001D389C"/>
    <w:rsid w:val="001D451C"/>
    <w:rsid w:val="001D4B2A"/>
    <w:rsid w:val="001D5A00"/>
    <w:rsid w:val="001D5EC1"/>
    <w:rsid w:val="001E1D9E"/>
    <w:rsid w:val="001E2534"/>
    <w:rsid w:val="001E3782"/>
    <w:rsid w:val="001E3976"/>
    <w:rsid w:val="001E4302"/>
    <w:rsid w:val="001E44A9"/>
    <w:rsid w:val="001E4578"/>
    <w:rsid w:val="001E45A1"/>
    <w:rsid w:val="001E6F90"/>
    <w:rsid w:val="001E7799"/>
    <w:rsid w:val="001E7905"/>
    <w:rsid w:val="001F0400"/>
    <w:rsid w:val="001F1225"/>
    <w:rsid w:val="001F3618"/>
    <w:rsid w:val="001F3C1B"/>
    <w:rsid w:val="001F43B7"/>
    <w:rsid w:val="001F686F"/>
    <w:rsid w:val="00201EB8"/>
    <w:rsid w:val="00201F69"/>
    <w:rsid w:val="00203229"/>
    <w:rsid w:val="0020360D"/>
    <w:rsid w:val="0020379A"/>
    <w:rsid w:val="00204103"/>
    <w:rsid w:val="00205E33"/>
    <w:rsid w:val="00206C65"/>
    <w:rsid w:val="002076A4"/>
    <w:rsid w:val="0021008E"/>
    <w:rsid w:val="00211C1E"/>
    <w:rsid w:val="00213DAF"/>
    <w:rsid w:val="0021440D"/>
    <w:rsid w:val="0021526E"/>
    <w:rsid w:val="00217174"/>
    <w:rsid w:val="0022042C"/>
    <w:rsid w:val="002228D1"/>
    <w:rsid w:val="00222BB2"/>
    <w:rsid w:val="00223487"/>
    <w:rsid w:val="002251C0"/>
    <w:rsid w:val="00225A2C"/>
    <w:rsid w:val="00225DA5"/>
    <w:rsid w:val="00226879"/>
    <w:rsid w:val="00232C66"/>
    <w:rsid w:val="00234719"/>
    <w:rsid w:val="00234A11"/>
    <w:rsid w:val="00236F40"/>
    <w:rsid w:val="0023714B"/>
    <w:rsid w:val="00237ABC"/>
    <w:rsid w:val="00237DF2"/>
    <w:rsid w:val="002436B1"/>
    <w:rsid w:val="0024524E"/>
    <w:rsid w:val="00247B3E"/>
    <w:rsid w:val="00251489"/>
    <w:rsid w:val="0025164B"/>
    <w:rsid w:val="002547B1"/>
    <w:rsid w:val="00256DD9"/>
    <w:rsid w:val="002620A3"/>
    <w:rsid w:val="00263CD3"/>
    <w:rsid w:val="002640A6"/>
    <w:rsid w:val="00264DCD"/>
    <w:rsid w:val="00266015"/>
    <w:rsid w:val="00270573"/>
    <w:rsid w:val="00271450"/>
    <w:rsid w:val="00272086"/>
    <w:rsid w:val="0027382C"/>
    <w:rsid w:val="00273905"/>
    <w:rsid w:val="00276148"/>
    <w:rsid w:val="002761D1"/>
    <w:rsid w:val="00276FAB"/>
    <w:rsid w:val="00281FD3"/>
    <w:rsid w:val="00283665"/>
    <w:rsid w:val="0028373E"/>
    <w:rsid w:val="00284A58"/>
    <w:rsid w:val="00284A76"/>
    <w:rsid w:val="0028615F"/>
    <w:rsid w:val="00290F2D"/>
    <w:rsid w:val="00297BDA"/>
    <w:rsid w:val="002A214A"/>
    <w:rsid w:val="002A53B4"/>
    <w:rsid w:val="002A6E2C"/>
    <w:rsid w:val="002B0566"/>
    <w:rsid w:val="002B0628"/>
    <w:rsid w:val="002B14B1"/>
    <w:rsid w:val="002B1828"/>
    <w:rsid w:val="002B2C76"/>
    <w:rsid w:val="002B2F37"/>
    <w:rsid w:val="002B369A"/>
    <w:rsid w:val="002B3A42"/>
    <w:rsid w:val="002B756D"/>
    <w:rsid w:val="002C30E0"/>
    <w:rsid w:val="002C44C7"/>
    <w:rsid w:val="002C581E"/>
    <w:rsid w:val="002C6059"/>
    <w:rsid w:val="002C626D"/>
    <w:rsid w:val="002C6CFC"/>
    <w:rsid w:val="002C7BC3"/>
    <w:rsid w:val="002D19A8"/>
    <w:rsid w:val="002D413F"/>
    <w:rsid w:val="002D51AE"/>
    <w:rsid w:val="002D5876"/>
    <w:rsid w:val="002D6AE8"/>
    <w:rsid w:val="002D6B43"/>
    <w:rsid w:val="002D7A2D"/>
    <w:rsid w:val="002E0410"/>
    <w:rsid w:val="002E15EE"/>
    <w:rsid w:val="002E2B29"/>
    <w:rsid w:val="002E3947"/>
    <w:rsid w:val="002E47C4"/>
    <w:rsid w:val="002E48BB"/>
    <w:rsid w:val="002E4AFA"/>
    <w:rsid w:val="002E5295"/>
    <w:rsid w:val="002E5B9C"/>
    <w:rsid w:val="002E5F20"/>
    <w:rsid w:val="002E66E4"/>
    <w:rsid w:val="002E677A"/>
    <w:rsid w:val="002F066D"/>
    <w:rsid w:val="002F081C"/>
    <w:rsid w:val="002F0E86"/>
    <w:rsid w:val="002F19BC"/>
    <w:rsid w:val="002F2562"/>
    <w:rsid w:val="002F2793"/>
    <w:rsid w:val="002F33F9"/>
    <w:rsid w:val="002F7B46"/>
    <w:rsid w:val="00301BBE"/>
    <w:rsid w:val="003026CF"/>
    <w:rsid w:val="003030BF"/>
    <w:rsid w:val="00310153"/>
    <w:rsid w:val="003101EE"/>
    <w:rsid w:val="00310E01"/>
    <w:rsid w:val="003116C1"/>
    <w:rsid w:val="00314827"/>
    <w:rsid w:val="00316287"/>
    <w:rsid w:val="00320306"/>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5A0B"/>
    <w:rsid w:val="00337E1F"/>
    <w:rsid w:val="003421CC"/>
    <w:rsid w:val="00343491"/>
    <w:rsid w:val="00344DE5"/>
    <w:rsid w:val="003455AE"/>
    <w:rsid w:val="00351805"/>
    <w:rsid w:val="00353768"/>
    <w:rsid w:val="0035615C"/>
    <w:rsid w:val="00356334"/>
    <w:rsid w:val="00361F9E"/>
    <w:rsid w:val="00365F16"/>
    <w:rsid w:val="00366F1B"/>
    <w:rsid w:val="00367591"/>
    <w:rsid w:val="00370913"/>
    <w:rsid w:val="00370CF8"/>
    <w:rsid w:val="003759E4"/>
    <w:rsid w:val="00375A78"/>
    <w:rsid w:val="00375CED"/>
    <w:rsid w:val="00376D62"/>
    <w:rsid w:val="00377BFA"/>
    <w:rsid w:val="00383EAA"/>
    <w:rsid w:val="00385E6E"/>
    <w:rsid w:val="00386DDC"/>
    <w:rsid w:val="00387664"/>
    <w:rsid w:val="00390C09"/>
    <w:rsid w:val="003920EE"/>
    <w:rsid w:val="00392C14"/>
    <w:rsid w:val="003937B1"/>
    <w:rsid w:val="003955E3"/>
    <w:rsid w:val="003A1993"/>
    <w:rsid w:val="003A1A6C"/>
    <w:rsid w:val="003A3AD5"/>
    <w:rsid w:val="003A3AF2"/>
    <w:rsid w:val="003A66F0"/>
    <w:rsid w:val="003A6DC1"/>
    <w:rsid w:val="003A71A0"/>
    <w:rsid w:val="003B000D"/>
    <w:rsid w:val="003B1DCE"/>
    <w:rsid w:val="003B63DA"/>
    <w:rsid w:val="003B744F"/>
    <w:rsid w:val="003B7A3B"/>
    <w:rsid w:val="003B7A7A"/>
    <w:rsid w:val="003C17FF"/>
    <w:rsid w:val="003C26B7"/>
    <w:rsid w:val="003C4CFF"/>
    <w:rsid w:val="003C5EF6"/>
    <w:rsid w:val="003D0761"/>
    <w:rsid w:val="003D6165"/>
    <w:rsid w:val="003D6240"/>
    <w:rsid w:val="003E60BC"/>
    <w:rsid w:val="003E65EE"/>
    <w:rsid w:val="003E7480"/>
    <w:rsid w:val="003E773C"/>
    <w:rsid w:val="003E7AE2"/>
    <w:rsid w:val="003E7FCE"/>
    <w:rsid w:val="003F1B61"/>
    <w:rsid w:val="003F2E09"/>
    <w:rsid w:val="003F335C"/>
    <w:rsid w:val="003F36DD"/>
    <w:rsid w:val="003F4B2B"/>
    <w:rsid w:val="003F73E3"/>
    <w:rsid w:val="00401704"/>
    <w:rsid w:val="00402804"/>
    <w:rsid w:val="0040304F"/>
    <w:rsid w:val="00404F9B"/>
    <w:rsid w:val="004059F7"/>
    <w:rsid w:val="004060B6"/>
    <w:rsid w:val="004062BB"/>
    <w:rsid w:val="00407096"/>
    <w:rsid w:val="00410AEB"/>
    <w:rsid w:val="0041121E"/>
    <w:rsid w:val="0041162A"/>
    <w:rsid w:val="004127BF"/>
    <w:rsid w:val="00413CD3"/>
    <w:rsid w:val="00414735"/>
    <w:rsid w:val="00414A8C"/>
    <w:rsid w:val="00416C3A"/>
    <w:rsid w:val="00417CE1"/>
    <w:rsid w:val="00420402"/>
    <w:rsid w:val="00420E34"/>
    <w:rsid w:val="004230F9"/>
    <w:rsid w:val="00423240"/>
    <w:rsid w:val="00424763"/>
    <w:rsid w:val="004253F2"/>
    <w:rsid w:val="004255B5"/>
    <w:rsid w:val="004256CA"/>
    <w:rsid w:val="00425741"/>
    <w:rsid w:val="00425E85"/>
    <w:rsid w:val="004307B4"/>
    <w:rsid w:val="0043151A"/>
    <w:rsid w:val="00434341"/>
    <w:rsid w:val="00434C82"/>
    <w:rsid w:val="00435FF6"/>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BA4"/>
    <w:rsid w:val="00461C8F"/>
    <w:rsid w:val="0046363E"/>
    <w:rsid w:val="004654F5"/>
    <w:rsid w:val="00466FFC"/>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38A8"/>
    <w:rsid w:val="00495B43"/>
    <w:rsid w:val="00496601"/>
    <w:rsid w:val="004977F5"/>
    <w:rsid w:val="004A22AB"/>
    <w:rsid w:val="004A315D"/>
    <w:rsid w:val="004A44A6"/>
    <w:rsid w:val="004A7DC4"/>
    <w:rsid w:val="004B0E3D"/>
    <w:rsid w:val="004B2BA4"/>
    <w:rsid w:val="004B3EBA"/>
    <w:rsid w:val="004B59BB"/>
    <w:rsid w:val="004B5B65"/>
    <w:rsid w:val="004B621E"/>
    <w:rsid w:val="004B7CFD"/>
    <w:rsid w:val="004C0BA6"/>
    <w:rsid w:val="004C2A6A"/>
    <w:rsid w:val="004C4B3A"/>
    <w:rsid w:val="004C5A33"/>
    <w:rsid w:val="004C60CD"/>
    <w:rsid w:val="004D0444"/>
    <w:rsid w:val="004D1415"/>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56F4"/>
    <w:rsid w:val="00505F3B"/>
    <w:rsid w:val="00507542"/>
    <w:rsid w:val="0051009B"/>
    <w:rsid w:val="00511767"/>
    <w:rsid w:val="005143D3"/>
    <w:rsid w:val="005214A7"/>
    <w:rsid w:val="00521AB1"/>
    <w:rsid w:val="00521D73"/>
    <w:rsid w:val="00521E76"/>
    <w:rsid w:val="0052577B"/>
    <w:rsid w:val="005268AA"/>
    <w:rsid w:val="00527FB3"/>
    <w:rsid w:val="00531F3C"/>
    <w:rsid w:val="00533D46"/>
    <w:rsid w:val="00533DA3"/>
    <w:rsid w:val="0053729F"/>
    <w:rsid w:val="00540AC4"/>
    <w:rsid w:val="0054194B"/>
    <w:rsid w:val="005426A1"/>
    <w:rsid w:val="0054370D"/>
    <w:rsid w:val="00544A38"/>
    <w:rsid w:val="00544C41"/>
    <w:rsid w:val="005456F7"/>
    <w:rsid w:val="00545BAF"/>
    <w:rsid w:val="00547A8D"/>
    <w:rsid w:val="00547FCC"/>
    <w:rsid w:val="00551941"/>
    <w:rsid w:val="00552485"/>
    <w:rsid w:val="005540B1"/>
    <w:rsid w:val="00557787"/>
    <w:rsid w:val="0056068F"/>
    <w:rsid w:val="005607BD"/>
    <w:rsid w:val="0056370D"/>
    <w:rsid w:val="00564DE4"/>
    <w:rsid w:val="005654B3"/>
    <w:rsid w:val="00565505"/>
    <w:rsid w:val="00567FCC"/>
    <w:rsid w:val="005718F5"/>
    <w:rsid w:val="00571ED8"/>
    <w:rsid w:val="0057257C"/>
    <w:rsid w:val="00572715"/>
    <w:rsid w:val="005732BC"/>
    <w:rsid w:val="00575A25"/>
    <w:rsid w:val="00581D6F"/>
    <w:rsid w:val="00582DF5"/>
    <w:rsid w:val="00585B1A"/>
    <w:rsid w:val="00585DC7"/>
    <w:rsid w:val="00585FA6"/>
    <w:rsid w:val="00586F55"/>
    <w:rsid w:val="005912FB"/>
    <w:rsid w:val="00592AD3"/>
    <w:rsid w:val="005940C1"/>
    <w:rsid w:val="0059469B"/>
    <w:rsid w:val="00594AF1"/>
    <w:rsid w:val="00595ADD"/>
    <w:rsid w:val="005A0715"/>
    <w:rsid w:val="005A0812"/>
    <w:rsid w:val="005A1CAB"/>
    <w:rsid w:val="005A2301"/>
    <w:rsid w:val="005A5756"/>
    <w:rsid w:val="005A7BBA"/>
    <w:rsid w:val="005B0B28"/>
    <w:rsid w:val="005B13FC"/>
    <w:rsid w:val="005B4079"/>
    <w:rsid w:val="005B71FA"/>
    <w:rsid w:val="005C1D2E"/>
    <w:rsid w:val="005C1FFD"/>
    <w:rsid w:val="005C3A4B"/>
    <w:rsid w:val="005C636E"/>
    <w:rsid w:val="005C7BA0"/>
    <w:rsid w:val="005D0AE9"/>
    <w:rsid w:val="005D567E"/>
    <w:rsid w:val="005E169F"/>
    <w:rsid w:val="005E16AA"/>
    <w:rsid w:val="005E38B8"/>
    <w:rsid w:val="005E3A06"/>
    <w:rsid w:val="005E3D97"/>
    <w:rsid w:val="005E5F01"/>
    <w:rsid w:val="005E71D0"/>
    <w:rsid w:val="005F170B"/>
    <w:rsid w:val="005F1CEF"/>
    <w:rsid w:val="005F2554"/>
    <w:rsid w:val="005F5CBF"/>
    <w:rsid w:val="005F6A71"/>
    <w:rsid w:val="005F6F59"/>
    <w:rsid w:val="005F72F4"/>
    <w:rsid w:val="006014F3"/>
    <w:rsid w:val="00603309"/>
    <w:rsid w:val="00603C5F"/>
    <w:rsid w:val="00603F8C"/>
    <w:rsid w:val="00610472"/>
    <w:rsid w:val="0061184B"/>
    <w:rsid w:val="006121B3"/>
    <w:rsid w:val="006122EF"/>
    <w:rsid w:val="006148C9"/>
    <w:rsid w:val="00617D1A"/>
    <w:rsid w:val="00620DEA"/>
    <w:rsid w:val="00620F77"/>
    <w:rsid w:val="00622744"/>
    <w:rsid w:val="00624B5A"/>
    <w:rsid w:val="006326C2"/>
    <w:rsid w:val="00632EB9"/>
    <w:rsid w:val="00633F8C"/>
    <w:rsid w:val="00634CC2"/>
    <w:rsid w:val="0064307E"/>
    <w:rsid w:val="00643930"/>
    <w:rsid w:val="00645BEA"/>
    <w:rsid w:val="00646641"/>
    <w:rsid w:val="00650959"/>
    <w:rsid w:val="00650E42"/>
    <w:rsid w:val="006513C9"/>
    <w:rsid w:val="00651728"/>
    <w:rsid w:val="0065385B"/>
    <w:rsid w:val="00654091"/>
    <w:rsid w:val="00657D72"/>
    <w:rsid w:val="00660297"/>
    <w:rsid w:val="0066117F"/>
    <w:rsid w:val="00662D67"/>
    <w:rsid w:val="00666DFF"/>
    <w:rsid w:val="00670215"/>
    <w:rsid w:val="006711B8"/>
    <w:rsid w:val="006737A6"/>
    <w:rsid w:val="00674707"/>
    <w:rsid w:val="00675BCC"/>
    <w:rsid w:val="0067742B"/>
    <w:rsid w:val="006811FB"/>
    <w:rsid w:val="00681DE8"/>
    <w:rsid w:val="00682E7A"/>
    <w:rsid w:val="006845DD"/>
    <w:rsid w:val="00684FE7"/>
    <w:rsid w:val="00685694"/>
    <w:rsid w:val="00687B2F"/>
    <w:rsid w:val="006904D8"/>
    <w:rsid w:val="00690B45"/>
    <w:rsid w:val="00691FCB"/>
    <w:rsid w:val="0069273E"/>
    <w:rsid w:val="00693AC9"/>
    <w:rsid w:val="00693D53"/>
    <w:rsid w:val="006954EE"/>
    <w:rsid w:val="006A119E"/>
    <w:rsid w:val="006A3FBB"/>
    <w:rsid w:val="006A4D92"/>
    <w:rsid w:val="006A6135"/>
    <w:rsid w:val="006A7213"/>
    <w:rsid w:val="006A7C54"/>
    <w:rsid w:val="006B0774"/>
    <w:rsid w:val="006B07F9"/>
    <w:rsid w:val="006B264B"/>
    <w:rsid w:val="006B3068"/>
    <w:rsid w:val="006B514F"/>
    <w:rsid w:val="006B5E9A"/>
    <w:rsid w:val="006B75AF"/>
    <w:rsid w:val="006B76EA"/>
    <w:rsid w:val="006C0718"/>
    <w:rsid w:val="006C43DA"/>
    <w:rsid w:val="006C52A1"/>
    <w:rsid w:val="006C5715"/>
    <w:rsid w:val="006C661D"/>
    <w:rsid w:val="006C6B36"/>
    <w:rsid w:val="006C72D3"/>
    <w:rsid w:val="006D004F"/>
    <w:rsid w:val="006D4E56"/>
    <w:rsid w:val="006D5B07"/>
    <w:rsid w:val="006D74E3"/>
    <w:rsid w:val="006E0AE7"/>
    <w:rsid w:val="006E30A2"/>
    <w:rsid w:val="006E3BA1"/>
    <w:rsid w:val="006E505A"/>
    <w:rsid w:val="006E6465"/>
    <w:rsid w:val="006E6885"/>
    <w:rsid w:val="006E7054"/>
    <w:rsid w:val="006E7141"/>
    <w:rsid w:val="006F2890"/>
    <w:rsid w:val="006F29BA"/>
    <w:rsid w:val="006F2DDB"/>
    <w:rsid w:val="006F4450"/>
    <w:rsid w:val="006F5122"/>
    <w:rsid w:val="006F63F9"/>
    <w:rsid w:val="006F6628"/>
    <w:rsid w:val="006F6FCC"/>
    <w:rsid w:val="006F722B"/>
    <w:rsid w:val="0070005E"/>
    <w:rsid w:val="007002F2"/>
    <w:rsid w:val="00700C8D"/>
    <w:rsid w:val="00702100"/>
    <w:rsid w:val="00702E3B"/>
    <w:rsid w:val="00702E56"/>
    <w:rsid w:val="00703189"/>
    <w:rsid w:val="00704465"/>
    <w:rsid w:val="007045C9"/>
    <w:rsid w:val="00705858"/>
    <w:rsid w:val="00706B73"/>
    <w:rsid w:val="00710674"/>
    <w:rsid w:val="00710F60"/>
    <w:rsid w:val="00711237"/>
    <w:rsid w:val="00711A0B"/>
    <w:rsid w:val="0071364C"/>
    <w:rsid w:val="007144F8"/>
    <w:rsid w:val="00715D7A"/>
    <w:rsid w:val="007168E9"/>
    <w:rsid w:val="00716B0D"/>
    <w:rsid w:val="007210F4"/>
    <w:rsid w:val="00722A75"/>
    <w:rsid w:val="00722C52"/>
    <w:rsid w:val="00724EDB"/>
    <w:rsid w:val="00725E5A"/>
    <w:rsid w:val="00726BEB"/>
    <w:rsid w:val="007276C8"/>
    <w:rsid w:val="00727B22"/>
    <w:rsid w:val="00731608"/>
    <w:rsid w:val="00732DEC"/>
    <w:rsid w:val="00734CDC"/>
    <w:rsid w:val="007357BE"/>
    <w:rsid w:val="0073764E"/>
    <w:rsid w:val="007436FE"/>
    <w:rsid w:val="00746854"/>
    <w:rsid w:val="00746BA0"/>
    <w:rsid w:val="00746ECB"/>
    <w:rsid w:val="00750249"/>
    <w:rsid w:val="007528A0"/>
    <w:rsid w:val="00753CB8"/>
    <w:rsid w:val="00753E64"/>
    <w:rsid w:val="007629D9"/>
    <w:rsid w:val="00762B29"/>
    <w:rsid w:val="00762EA5"/>
    <w:rsid w:val="007633A0"/>
    <w:rsid w:val="00765BDB"/>
    <w:rsid w:val="00766D31"/>
    <w:rsid w:val="007675C0"/>
    <w:rsid w:val="00777973"/>
    <w:rsid w:val="00782E56"/>
    <w:rsid w:val="007910DD"/>
    <w:rsid w:val="00793B8C"/>
    <w:rsid w:val="007944BC"/>
    <w:rsid w:val="0079563C"/>
    <w:rsid w:val="00795C21"/>
    <w:rsid w:val="007973AC"/>
    <w:rsid w:val="007A06D4"/>
    <w:rsid w:val="007A2DDD"/>
    <w:rsid w:val="007A4151"/>
    <w:rsid w:val="007B1DD1"/>
    <w:rsid w:val="007B22D2"/>
    <w:rsid w:val="007B2D5E"/>
    <w:rsid w:val="007B7643"/>
    <w:rsid w:val="007C1C28"/>
    <w:rsid w:val="007C21A7"/>
    <w:rsid w:val="007C25FA"/>
    <w:rsid w:val="007D0721"/>
    <w:rsid w:val="007D1EC1"/>
    <w:rsid w:val="007D2CA4"/>
    <w:rsid w:val="007D30E9"/>
    <w:rsid w:val="007D3584"/>
    <w:rsid w:val="007D3BC3"/>
    <w:rsid w:val="007D3C27"/>
    <w:rsid w:val="007D3F01"/>
    <w:rsid w:val="007D50A4"/>
    <w:rsid w:val="007E004B"/>
    <w:rsid w:val="007E187B"/>
    <w:rsid w:val="007E5318"/>
    <w:rsid w:val="007F2282"/>
    <w:rsid w:val="007F524A"/>
    <w:rsid w:val="007F53C7"/>
    <w:rsid w:val="007F7FD9"/>
    <w:rsid w:val="00800115"/>
    <w:rsid w:val="008008AB"/>
    <w:rsid w:val="008043C5"/>
    <w:rsid w:val="00804BBD"/>
    <w:rsid w:val="008057A2"/>
    <w:rsid w:val="0081196A"/>
    <w:rsid w:val="00811971"/>
    <w:rsid w:val="0081245A"/>
    <w:rsid w:val="00814BEE"/>
    <w:rsid w:val="00815748"/>
    <w:rsid w:val="00816E0F"/>
    <w:rsid w:val="00820CA4"/>
    <w:rsid w:val="00825093"/>
    <w:rsid w:val="008251BF"/>
    <w:rsid w:val="00830F09"/>
    <w:rsid w:val="008314BC"/>
    <w:rsid w:val="0083193E"/>
    <w:rsid w:val="00831B2C"/>
    <w:rsid w:val="0083431E"/>
    <w:rsid w:val="00834D3C"/>
    <w:rsid w:val="00835AA3"/>
    <w:rsid w:val="00836505"/>
    <w:rsid w:val="008366BD"/>
    <w:rsid w:val="00836A0A"/>
    <w:rsid w:val="0083780B"/>
    <w:rsid w:val="0083794A"/>
    <w:rsid w:val="00837BB8"/>
    <w:rsid w:val="008414AD"/>
    <w:rsid w:val="00843869"/>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0C5D"/>
    <w:rsid w:val="00892165"/>
    <w:rsid w:val="00894BEF"/>
    <w:rsid w:val="00894C05"/>
    <w:rsid w:val="0089640B"/>
    <w:rsid w:val="00897F96"/>
    <w:rsid w:val="008A0FFA"/>
    <w:rsid w:val="008A18CA"/>
    <w:rsid w:val="008A1D84"/>
    <w:rsid w:val="008A2B52"/>
    <w:rsid w:val="008A3562"/>
    <w:rsid w:val="008A3797"/>
    <w:rsid w:val="008A63AA"/>
    <w:rsid w:val="008B0456"/>
    <w:rsid w:val="008B08FB"/>
    <w:rsid w:val="008B2187"/>
    <w:rsid w:val="008B37B8"/>
    <w:rsid w:val="008B4710"/>
    <w:rsid w:val="008B6869"/>
    <w:rsid w:val="008C10AD"/>
    <w:rsid w:val="008C1AB7"/>
    <w:rsid w:val="008C69CB"/>
    <w:rsid w:val="008C72D0"/>
    <w:rsid w:val="008C7BA4"/>
    <w:rsid w:val="008D0952"/>
    <w:rsid w:val="008D2D27"/>
    <w:rsid w:val="008D55CD"/>
    <w:rsid w:val="008D69CC"/>
    <w:rsid w:val="008D6F66"/>
    <w:rsid w:val="008E0A65"/>
    <w:rsid w:val="008E0B2D"/>
    <w:rsid w:val="008E1A87"/>
    <w:rsid w:val="008E35CA"/>
    <w:rsid w:val="008E51C8"/>
    <w:rsid w:val="008E6C78"/>
    <w:rsid w:val="008F3876"/>
    <w:rsid w:val="008F3DDD"/>
    <w:rsid w:val="008F73F9"/>
    <w:rsid w:val="00901AED"/>
    <w:rsid w:val="009024E7"/>
    <w:rsid w:val="0090408C"/>
    <w:rsid w:val="00907ACA"/>
    <w:rsid w:val="00910224"/>
    <w:rsid w:val="00911A21"/>
    <w:rsid w:val="00911FEC"/>
    <w:rsid w:val="00913163"/>
    <w:rsid w:val="00913E65"/>
    <w:rsid w:val="009152D0"/>
    <w:rsid w:val="009236AD"/>
    <w:rsid w:val="009244EF"/>
    <w:rsid w:val="0092797F"/>
    <w:rsid w:val="0093035B"/>
    <w:rsid w:val="009319D9"/>
    <w:rsid w:val="00933423"/>
    <w:rsid w:val="009339D4"/>
    <w:rsid w:val="00940F78"/>
    <w:rsid w:val="00941E56"/>
    <w:rsid w:val="009424A6"/>
    <w:rsid w:val="00942A06"/>
    <w:rsid w:val="00942CF6"/>
    <w:rsid w:val="00942E2F"/>
    <w:rsid w:val="00945C38"/>
    <w:rsid w:val="00945DBE"/>
    <w:rsid w:val="00950B08"/>
    <w:rsid w:val="00960CD2"/>
    <w:rsid w:val="00964F6E"/>
    <w:rsid w:val="00971AD4"/>
    <w:rsid w:val="00972B3F"/>
    <w:rsid w:val="009741D4"/>
    <w:rsid w:val="00974619"/>
    <w:rsid w:val="00975FE7"/>
    <w:rsid w:val="009837B7"/>
    <w:rsid w:val="00983A85"/>
    <w:rsid w:val="009847C9"/>
    <w:rsid w:val="0098783F"/>
    <w:rsid w:val="0099081A"/>
    <w:rsid w:val="00991791"/>
    <w:rsid w:val="00995B41"/>
    <w:rsid w:val="009966F6"/>
    <w:rsid w:val="00996F90"/>
    <w:rsid w:val="009A056E"/>
    <w:rsid w:val="009A113F"/>
    <w:rsid w:val="009A2308"/>
    <w:rsid w:val="009A5F4F"/>
    <w:rsid w:val="009A65EF"/>
    <w:rsid w:val="009A6AA3"/>
    <w:rsid w:val="009B00FC"/>
    <w:rsid w:val="009B1845"/>
    <w:rsid w:val="009B21C7"/>
    <w:rsid w:val="009B2790"/>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4576"/>
    <w:rsid w:val="009E68C3"/>
    <w:rsid w:val="009E7A2E"/>
    <w:rsid w:val="009F1C04"/>
    <w:rsid w:val="009F1CAC"/>
    <w:rsid w:val="00A005F3"/>
    <w:rsid w:val="00A01B6F"/>
    <w:rsid w:val="00A022C6"/>
    <w:rsid w:val="00A06CB0"/>
    <w:rsid w:val="00A075B0"/>
    <w:rsid w:val="00A11B93"/>
    <w:rsid w:val="00A12581"/>
    <w:rsid w:val="00A17007"/>
    <w:rsid w:val="00A17026"/>
    <w:rsid w:val="00A17091"/>
    <w:rsid w:val="00A173F6"/>
    <w:rsid w:val="00A203D6"/>
    <w:rsid w:val="00A21A60"/>
    <w:rsid w:val="00A24F96"/>
    <w:rsid w:val="00A2567C"/>
    <w:rsid w:val="00A2588F"/>
    <w:rsid w:val="00A26F5F"/>
    <w:rsid w:val="00A27D44"/>
    <w:rsid w:val="00A31304"/>
    <w:rsid w:val="00A31A89"/>
    <w:rsid w:val="00A34A6B"/>
    <w:rsid w:val="00A367B6"/>
    <w:rsid w:val="00A37677"/>
    <w:rsid w:val="00A37BAF"/>
    <w:rsid w:val="00A4182F"/>
    <w:rsid w:val="00A4184B"/>
    <w:rsid w:val="00A41D71"/>
    <w:rsid w:val="00A42339"/>
    <w:rsid w:val="00A443DC"/>
    <w:rsid w:val="00A44E50"/>
    <w:rsid w:val="00A45E66"/>
    <w:rsid w:val="00A465B8"/>
    <w:rsid w:val="00A5066C"/>
    <w:rsid w:val="00A534FD"/>
    <w:rsid w:val="00A53515"/>
    <w:rsid w:val="00A60250"/>
    <w:rsid w:val="00A6103F"/>
    <w:rsid w:val="00A610DF"/>
    <w:rsid w:val="00A65097"/>
    <w:rsid w:val="00A65CFC"/>
    <w:rsid w:val="00A66D47"/>
    <w:rsid w:val="00A678FC"/>
    <w:rsid w:val="00A67DCC"/>
    <w:rsid w:val="00A7021C"/>
    <w:rsid w:val="00A70992"/>
    <w:rsid w:val="00A7178B"/>
    <w:rsid w:val="00A72868"/>
    <w:rsid w:val="00A7367B"/>
    <w:rsid w:val="00A74D13"/>
    <w:rsid w:val="00A76059"/>
    <w:rsid w:val="00A76420"/>
    <w:rsid w:val="00A83BCC"/>
    <w:rsid w:val="00A85F13"/>
    <w:rsid w:val="00A87989"/>
    <w:rsid w:val="00A90456"/>
    <w:rsid w:val="00A9070D"/>
    <w:rsid w:val="00A91507"/>
    <w:rsid w:val="00A93F3A"/>
    <w:rsid w:val="00A946B3"/>
    <w:rsid w:val="00A954DB"/>
    <w:rsid w:val="00A95609"/>
    <w:rsid w:val="00A95698"/>
    <w:rsid w:val="00A95912"/>
    <w:rsid w:val="00A95C8D"/>
    <w:rsid w:val="00A96D3C"/>
    <w:rsid w:val="00A97DFD"/>
    <w:rsid w:val="00AA054C"/>
    <w:rsid w:val="00AA1C07"/>
    <w:rsid w:val="00AA23F0"/>
    <w:rsid w:val="00AA38FE"/>
    <w:rsid w:val="00AA44FE"/>
    <w:rsid w:val="00AA497E"/>
    <w:rsid w:val="00AA515C"/>
    <w:rsid w:val="00AA544D"/>
    <w:rsid w:val="00AA6720"/>
    <w:rsid w:val="00AB0666"/>
    <w:rsid w:val="00AB1F92"/>
    <w:rsid w:val="00AB2994"/>
    <w:rsid w:val="00AB2D9D"/>
    <w:rsid w:val="00AB4210"/>
    <w:rsid w:val="00AB5CF4"/>
    <w:rsid w:val="00AC1694"/>
    <w:rsid w:val="00AC26E2"/>
    <w:rsid w:val="00AC4891"/>
    <w:rsid w:val="00AC6024"/>
    <w:rsid w:val="00AC72CA"/>
    <w:rsid w:val="00AD0699"/>
    <w:rsid w:val="00AD1281"/>
    <w:rsid w:val="00AD17E4"/>
    <w:rsid w:val="00AD3B38"/>
    <w:rsid w:val="00AD65AF"/>
    <w:rsid w:val="00AE0913"/>
    <w:rsid w:val="00AE0CF5"/>
    <w:rsid w:val="00AE0D67"/>
    <w:rsid w:val="00AE1B8A"/>
    <w:rsid w:val="00AE2D21"/>
    <w:rsid w:val="00AE4301"/>
    <w:rsid w:val="00AE44C0"/>
    <w:rsid w:val="00AE4BB9"/>
    <w:rsid w:val="00AE62DC"/>
    <w:rsid w:val="00AE6300"/>
    <w:rsid w:val="00AE6CFB"/>
    <w:rsid w:val="00AF0DB0"/>
    <w:rsid w:val="00AF37AD"/>
    <w:rsid w:val="00AF523A"/>
    <w:rsid w:val="00AF540C"/>
    <w:rsid w:val="00AF62DF"/>
    <w:rsid w:val="00AF65CC"/>
    <w:rsid w:val="00AF66C2"/>
    <w:rsid w:val="00AF7FD2"/>
    <w:rsid w:val="00B00ED5"/>
    <w:rsid w:val="00B022D8"/>
    <w:rsid w:val="00B027CC"/>
    <w:rsid w:val="00B05180"/>
    <w:rsid w:val="00B0563B"/>
    <w:rsid w:val="00B067B3"/>
    <w:rsid w:val="00B10804"/>
    <w:rsid w:val="00B10D34"/>
    <w:rsid w:val="00B14C23"/>
    <w:rsid w:val="00B15CFF"/>
    <w:rsid w:val="00B23325"/>
    <w:rsid w:val="00B24732"/>
    <w:rsid w:val="00B30E6E"/>
    <w:rsid w:val="00B316BD"/>
    <w:rsid w:val="00B320E9"/>
    <w:rsid w:val="00B32900"/>
    <w:rsid w:val="00B35695"/>
    <w:rsid w:val="00B4151B"/>
    <w:rsid w:val="00B43050"/>
    <w:rsid w:val="00B43311"/>
    <w:rsid w:val="00B460E7"/>
    <w:rsid w:val="00B46807"/>
    <w:rsid w:val="00B46CFB"/>
    <w:rsid w:val="00B510FA"/>
    <w:rsid w:val="00B5164A"/>
    <w:rsid w:val="00B51BB7"/>
    <w:rsid w:val="00B530E3"/>
    <w:rsid w:val="00B538EB"/>
    <w:rsid w:val="00B54A22"/>
    <w:rsid w:val="00B55721"/>
    <w:rsid w:val="00B57B67"/>
    <w:rsid w:val="00B620AD"/>
    <w:rsid w:val="00B6335E"/>
    <w:rsid w:val="00B6538E"/>
    <w:rsid w:val="00B65DC6"/>
    <w:rsid w:val="00B66D4C"/>
    <w:rsid w:val="00B67B0B"/>
    <w:rsid w:val="00B67C32"/>
    <w:rsid w:val="00B71268"/>
    <w:rsid w:val="00B732D1"/>
    <w:rsid w:val="00B73E7A"/>
    <w:rsid w:val="00B74250"/>
    <w:rsid w:val="00B7483D"/>
    <w:rsid w:val="00B8038A"/>
    <w:rsid w:val="00B82178"/>
    <w:rsid w:val="00B82AFC"/>
    <w:rsid w:val="00B876DB"/>
    <w:rsid w:val="00B87F16"/>
    <w:rsid w:val="00B87F5B"/>
    <w:rsid w:val="00B91189"/>
    <w:rsid w:val="00B915B2"/>
    <w:rsid w:val="00B91FCF"/>
    <w:rsid w:val="00B970D7"/>
    <w:rsid w:val="00BA2642"/>
    <w:rsid w:val="00BA4338"/>
    <w:rsid w:val="00BA4EA1"/>
    <w:rsid w:val="00BB0162"/>
    <w:rsid w:val="00BB09CC"/>
    <w:rsid w:val="00BB2DF3"/>
    <w:rsid w:val="00BB3159"/>
    <w:rsid w:val="00BB3F1F"/>
    <w:rsid w:val="00BB7714"/>
    <w:rsid w:val="00BC01DF"/>
    <w:rsid w:val="00BC0812"/>
    <w:rsid w:val="00BC260E"/>
    <w:rsid w:val="00BC44D9"/>
    <w:rsid w:val="00BC505E"/>
    <w:rsid w:val="00BC7965"/>
    <w:rsid w:val="00BC7C3E"/>
    <w:rsid w:val="00BC7C57"/>
    <w:rsid w:val="00BD0D97"/>
    <w:rsid w:val="00BD16C1"/>
    <w:rsid w:val="00BD28FE"/>
    <w:rsid w:val="00BD6E27"/>
    <w:rsid w:val="00BE07DD"/>
    <w:rsid w:val="00BE1325"/>
    <w:rsid w:val="00BE1A01"/>
    <w:rsid w:val="00BE3F33"/>
    <w:rsid w:val="00BE4131"/>
    <w:rsid w:val="00BE69CC"/>
    <w:rsid w:val="00BE7F10"/>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17427"/>
    <w:rsid w:val="00C201E4"/>
    <w:rsid w:val="00C203ED"/>
    <w:rsid w:val="00C20BCD"/>
    <w:rsid w:val="00C21240"/>
    <w:rsid w:val="00C220EC"/>
    <w:rsid w:val="00C22345"/>
    <w:rsid w:val="00C23675"/>
    <w:rsid w:val="00C253AB"/>
    <w:rsid w:val="00C2780D"/>
    <w:rsid w:val="00C27B25"/>
    <w:rsid w:val="00C30BBA"/>
    <w:rsid w:val="00C321F1"/>
    <w:rsid w:val="00C32C04"/>
    <w:rsid w:val="00C32D95"/>
    <w:rsid w:val="00C34592"/>
    <w:rsid w:val="00C413EF"/>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75DE4"/>
    <w:rsid w:val="00C83E57"/>
    <w:rsid w:val="00C85A22"/>
    <w:rsid w:val="00C875C1"/>
    <w:rsid w:val="00C877C4"/>
    <w:rsid w:val="00C911CC"/>
    <w:rsid w:val="00C9180C"/>
    <w:rsid w:val="00C91E02"/>
    <w:rsid w:val="00C94843"/>
    <w:rsid w:val="00C96954"/>
    <w:rsid w:val="00C96D44"/>
    <w:rsid w:val="00C97367"/>
    <w:rsid w:val="00C97B13"/>
    <w:rsid w:val="00CA0988"/>
    <w:rsid w:val="00CA2AED"/>
    <w:rsid w:val="00CA3E01"/>
    <w:rsid w:val="00CA4149"/>
    <w:rsid w:val="00CA499A"/>
    <w:rsid w:val="00CA58AD"/>
    <w:rsid w:val="00CA67F9"/>
    <w:rsid w:val="00CB2147"/>
    <w:rsid w:val="00CB351A"/>
    <w:rsid w:val="00CB3643"/>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64"/>
    <w:rsid w:val="00CD1F86"/>
    <w:rsid w:val="00CD76FC"/>
    <w:rsid w:val="00CD7826"/>
    <w:rsid w:val="00CE25EA"/>
    <w:rsid w:val="00CE2879"/>
    <w:rsid w:val="00CE31C9"/>
    <w:rsid w:val="00CE4977"/>
    <w:rsid w:val="00CF183D"/>
    <w:rsid w:val="00CF18B7"/>
    <w:rsid w:val="00CF2A9E"/>
    <w:rsid w:val="00CF3192"/>
    <w:rsid w:val="00CF3995"/>
    <w:rsid w:val="00CF4EB3"/>
    <w:rsid w:val="00CF59FB"/>
    <w:rsid w:val="00CF5DB2"/>
    <w:rsid w:val="00CF64F6"/>
    <w:rsid w:val="00D035E1"/>
    <w:rsid w:val="00D045D6"/>
    <w:rsid w:val="00D05E49"/>
    <w:rsid w:val="00D07C1E"/>
    <w:rsid w:val="00D10019"/>
    <w:rsid w:val="00D11FD7"/>
    <w:rsid w:val="00D13ED8"/>
    <w:rsid w:val="00D14384"/>
    <w:rsid w:val="00D147E7"/>
    <w:rsid w:val="00D155C9"/>
    <w:rsid w:val="00D161FB"/>
    <w:rsid w:val="00D16648"/>
    <w:rsid w:val="00D169DB"/>
    <w:rsid w:val="00D2145A"/>
    <w:rsid w:val="00D2167A"/>
    <w:rsid w:val="00D21F3C"/>
    <w:rsid w:val="00D22A23"/>
    <w:rsid w:val="00D25220"/>
    <w:rsid w:val="00D25BE5"/>
    <w:rsid w:val="00D25F0A"/>
    <w:rsid w:val="00D26E62"/>
    <w:rsid w:val="00D3247D"/>
    <w:rsid w:val="00D325E7"/>
    <w:rsid w:val="00D332AB"/>
    <w:rsid w:val="00D33F38"/>
    <w:rsid w:val="00D35A9A"/>
    <w:rsid w:val="00D360D0"/>
    <w:rsid w:val="00D36ACD"/>
    <w:rsid w:val="00D37C63"/>
    <w:rsid w:val="00D40B64"/>
    <w:rsid w:val="00D417B7"/>
    <w:rsid w:val="00D42025"/>
    <w:rsid w:val="00D42083"/>
    <w:rsid w:val="00D42982"/>
    <w:rsid w:val="00D43A93"/>
    <w:rsid w:val="00D46623"/>
    <w:rsid w:val="00D500D8"/>
    <w:rsid w:val="00D55A60"/>
    <w:rsid w:val="00D62CC9"/>
    <w:rsid w:val="00D63186"/>
    <w:rsid w:val="00D64861"/>
    <w:rsid w:val="00D662FB"/>
    <w:rsid w:val="00D66F0A"/>
    <w:rsid w:val="00D71142"/>
    <w:rsid w:val="00D773AB"/>
    <w:rsid w:val="00D81C8C"/>
    <w:rsid w:val="00D8395D"/>
    <w:rsid w:val="00D85C84"/>
    <w:rsid w:val="00D85CE1"/>
    <w:rsid w:val="00D86B54"/>
    <w:rsid w:val="00D91F6D"/>
    <w:rsid w:val="00D971E0"/>
    <w:rsid w:val="00DA11F9"/>
    <w:rsid w:val="00DA15D3"/>
    <w:rsid w:val="00DA2DCF"/>
    <w:rsid w:val="00DA4B32"/>
    <w:rsid w:val="00DA4CAE"/>
    <w:rsid w:val="00DA5775"/>
    <w:rsid w:val="00DA7B72"/>
    <w:rsid w:val="00DB3F81"/>
    <w:rsid w:val="00DB643C"/>
    <w:rsid w:val="00DB6DD0"/>
    <w:rsid w:val="00DB7E4D"/>
    <w:rsid w:val="00DC0875"/>
    <w:rsid w:val="00DC165D"/>
    <w:rsid w:val="00DC4DF1"/>
    <w:rsid w:val="00DC66AE"/>
    <w:rsid w:val="00DC7A5C"/>
    <w:rsid w:val="00DC7B71"/>
    <w:rsid w:val="00DD27D2"/>
    <w:rsid w:val="00DD365E"/>
    <w:rsid w:val="00DD400F"/>
    <w:rsid w:val="00DD4B52"/>
    <w:rsid w:val="00DD4E8D"/>
    <w:rsid w:val="00DD4EFC"/>
    <w:rsid w:val="00DD594C"/>
    <w:rsid w:val="00DE1BDC"/>
    <w:rsid w:val="00DE1D2C"/>
    <w:rsid w:val="00DE233F"/>
    <w:rsid w:val="00DE42C1"/>
    <w:rsid w:val="00DE46B7"/>
    <w:rsid w:val="00DE4CC2"/>
    <w:rsid w:val="00DE76FD"/>
    <w:rsid w:val="00DF0BBB"/>
    <w:rsid w:val="00DF1D89"/>
    <w:rsid w:val="00DF23C5"/>
    <w:rsid w:val="00DF330C"/>
    <w:rsid w:val="00DF407A"/>
    <w:rsid w:val="00DF4501"/>
    <w:rsid w:val="00DF6D9C"/>
    <w:rsid w:val="00DF6DF1"/>
    <w:rsid w:val="00E010D8"/>
    <w:rsid w:val="00E02036"/>
    <w:rsid w:val="00E02659"/>
    <w:rsid w:val="00E04097"/>
    <w:rsid w:val="00E05B46"/>
    <w:rsid w:val="00E064F9"/>
    <w:rsid w:val="00E11814"/>
    <w:rsid w:val="00E12F00"/>
    <w:rsid w:val="00E14823"/>
    <w:rsid w:val="00E15285"/>
    <w:rsid w:val="00E15408"/>
    <w:rsid w:val="00E15C92"/>
    <w:rsid w:val="00E17E1C"/>
    <w:rsid w:val="00E26003"/>
    <w:rsid w:val="00E26114"/>
    <w:rsid w:val="00E26A40"/>
    <w:rsid w:val="00E331B3"/>
    <w:rsid w:val="00E33328"/>
    <w:rsid w:val="00E3384E"/>
    <w:rsid w:val="00E348BC"/>
    <w:rsid w:val="00E35036"/>
    <w:rsid w:val="00E371F1"/>
    <w:rsid w:val="00E374CE"/>
    <w:rsid w:val="00E403D2"/>
    <w:rsid w:val="00E41EFA"/>
    <w:rsid w:val="00E4206D"/>
    <w:rsid w:val="00E44786"/>
    <w:rsid w:val="00E4564D"/>
    <w:rsid w:val="00E45E20"/>
    <w:rsid w:val="00E47C52"/>
    <w:rsid w:val="00E500F9"/>
    <w:rsid w:val="00E50729"/>
    <w:rsid w:val="00E51700"/>
    <w:rsid w:val="00E5425F"/>
    <w:rsid w:val="00E60854"/>
    <w:rsid w:val="00E60A07"/>
    <w:rsid w:val="00E613C8"/>
    <w:rsid w:val="00E62D12"/>
    <w:rsid w:val="00E62D3B"/>
    <w:rsid w:val="00E632F8"/>
    <w:rsid w:val="00E639E8"/>
    <w:rsid w:val="00E724ED"/>
    <w:rsid w:val="00E730DD"/>
    <w:rsid w:val="00E734B9"/>
    <w:rsid w:val="00E77D60"/>
    <w:rsid w:val="00E80B45"/>
    <w:rsid w:val="00E80F74"/>
    <w:rsid w:val="00E81665"/>
    <w:rsid w:val="00E81B28"/>
    <w:rsid w:val="00E84CA1"/>
    <w:rsid w:val="00E854CA"/>
    <w:rsid w:val="00E86057"/>
    <w:rsid w:val="00E94AEF"/>
    <w:rsid w:val="00EA0580"/>
    <w:rsid w:val="00EA0E9E"/>
    <w:rsid w:val="00EA1305"/>
    <w:rsid w:val="00EA258C"/>
    <w:rsid w:val="00EA32ED"/>
    <w:rsid w:val="00EB1A7B"/>
    <w:rsid w:val="00EB5445"/>
    <w:rsid w:val="00EB78A0"/>
    <w:rsid w:val="00EC1F05"/>
    <w:rsid w:val="00EC20AD"/>
    <w:rsid w:val="00EC3ED7"/>
    <w:rsid w:val="00EC53DB"/>
    <w:rsid w:val="00EC5910"/>
    <w:rsid w:val="00EC5AC1"/>
    <w:rsid w:val="00EC71B3"/>
    <w:rsid w:val="00ED1622"/>
    <w:rsid w:val="00ED2923"/>
    <w:rsid w:val="00ED4B65"/>
    <w:rsid w:val="00ED4BD0"/>
    <w:rsid w:val="00ED5127"/>
    <w:rsid w:val="00EE1169"/>
    <w:rsid w:val="00EE1251"/>
    <w:rsid w:val="00EE176F"/>
    <w:rsid w:val="00EE624D"/>
    <w:rsid w:val="00EF004B"/>
    <w:rsid w:val="00EF0AEE"/>
    <w:rsid w:val="00EF0EFD"/>
    <w:rsid w:val="00EF23E2"/>
    <w:rsid w:val="00EF41C1"/>
    <w:rsid w:val="00EF4464"/>
    <w:rsid w:val="00EF47E1"/>
    <w:rsid w:val="00EF5416"/>
    <w:rsid w:val="00F0329E"/>
    <w:rsid w:val="00F039A1"/>
    <w:rsid w:val="00F04392"/>
    <w:rsid w:val="00F07215"/>
    <w:rsid w:val="00F1093C"/>
    <w:rsid w:val="00F11837"/>
    <w:rsid w:val="00F11955"/>
    <w:rsid w:val="00F13E45"/>
    <w:rsid w:val="00F14687"/>
    <w:rsid w:val="00F16ADF"/>
    <w:rsid w:val="00F174A8"/>
    <w:rsid w:val="00F2037C"/>
    <w:rsid w:val="00F22AFC"/>
    <w:rsid w:val="00F22EAD"/>
    <w:rsid w:val="00F23B14"/>
    <w:rsid w:val="00F2469E"/>
    <w:rsid w:val="00F246A5"/>
    <w:rsid w:val="00F253C1"/>
    <w:rsid w:val="00F26E55"/>
    <w:rsid w:val="00F2796A"/>
    <w:rsid w:val="00F312B0"/>
    <w:rsid w:val="00F33294"/>
    <w:rsid w:val="00F35E0E"/>
    <w:rsid w:val="00F40C21"/>
    <w:rsid w:val="00F41156"/>
    <w:rsid w:val="00F417D4"/>
    <w:rsid w:val="00F41BF8"/>
    <w:rsid w:val="00F41F9C"/>
    <w:rsid w:val="00F425CF"/>
    <w:rsid w:val="00F4415E"/>
    <w:rsid w:val="00F44196"/>
    <w:rsid w:val="00F44E12"/>
    <w:rsid w:val="00F46C05"/>
    <w:rsid w:val="00F47C49"/>
    <w:rsid w:val="00F47E63"/>
    <w:rsid w:val="00F50496"/>
    <w:rsid w:val="00F51099"/>
    <w:rsid w:val="00F52B1D"/>
    <w:rsid w:val="00F52C1E"/>
    <w:rsid w:val="00F53D6B"/>
    <w:rsid w:val="00F53E3D"/>
    <w:rsid w:val="00F547CA"/>
    <w:rsid w:val="00F56FFB"/>
    <w:rsid w:val="00F605E3"/>
    <w:rsid w:val="00F60A5A"/>
    <w:rsid w:val="00F60F3B"/>
    <w:rsid w:val="00F62303"/>
    <w:rsid w:val="00F629B4"/>
    <w:rsid w:val="00F62A93"/>
    <w:rsid w:val="00F662C3"/>
    <w:rsid w:val="00F66AED"/>
    <w:rsid w:val="00F67EEA"/>
    <w:rsid w:val="00F70E0C"/>
    <w:rsid w:val="00F724C9"/>
    <w:rsid w:val="00F72E04"/>
    <w:rsid w:val="00F73C8F"/>
    <w:rsid w:val="00F73F9F"/>
    <w:rsid w:val="00F74000"/>
    <w:rsid w:val="00F747E5"/>
    <w:rsid w:val="00F751F3"/>
    <w:rsid w:val="00F76EDE"/>
    <w:rsid w:val="00F8054E"/>
    <w:rsid w:val="00F813DB"/>
    <w:rsid w:val="00F8338E"/>
    <w:rsid w:val="00F86067"/>
    <w:rsid w:val="00F87FAF"/>
    <w:rsid w:val="00F92416"/>
    <w:rsid w:val="00F93E3E"/>
    <w:rsid w:val="00F93F71"/>
    <w:rsid w:val="00F94D8B"/>
    <w:rsid w:val="00F94E39"/>
    <w:rsid w:val="00FA114A"/>
    <w:rsid w:val="00FA2CBD"/>
    <w:rsid w:val="00FA5DD5"/>
    <w:rsid w:val="00FB1DD7"/>
    <w:rsid w:val="00FB1E40"/>
    <w:rsid w:val="00FB370C"/>
    <w:rsid w:val="00FB390A"/>
    <w:rsid w:val="00FB3A5F"/>
    <w:rsid w:val="00FB4A40"/>
    <w:rsid w:val="00FC0725"/>
    <w:rsid w:val="00FC29D4"/>
    <w:rsid w:val="00FC3C2E"/>
    <w:rsid w:val="00FC4314"/>
    <w:rsid w:val="00FC4B3D"/>
    <w:rsid w:val="00FD2729"/>
    <w:rsid w:val="00FD2AA3"/>
    <w:rsid w:val="00FD311F"/>
    <w:rsid w:val="00FD462C"/>
    <w:rsid w:val="00FD624E"/>
    <w:rsid w:val="00FD70C4"/>
    <w:rsid w:val="00FE1921"/>
    <w:rsid w:val="00FE5CF2"/>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6"/>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6"/>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dpo-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56EE-A1A4-4C38-B78F-AF4BDF4C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8101</TotalTime>
  <Pages>20</Pages>
  <Words>8843</Words>
  <Characters>53059</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Krzysztof</cp:lastModifiedBy>
  <cp:revision>1146</cp:revision>
  <cp:lastPrinted>2022-11-14T10:28:00Z</cp:lastPrinted>
  <dcterms:created xsi:type="dcterms:W3CDTF">2022-01-15T20:47:00Z</dcterms:created>
  <dcterms:modified xsi:type="dcterms:W3CDTF">2024-07-19T06:11:00Z</dcterms:modified>
</cp:coreProperties>
</file>