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9AA" w:rsidRPr="00F510E5" w:rsidRDefault="00F510E5" w:rsidP="0077796A">
      <w:pPr>
        <w:spacing w:before="480" w:after="480" w:line="360" w:lineRule="auto"/>
        <w:jc w:val="both"/>
        <w:rPr>
          <w:rFonts w:ascii="Times New Roman" w:hAnsi="Times New Roman"/>
          <w:bCs/>
          <w:szCs w:val="24"/>
        </w:rPr>
      </w:pPr>
      <w:r w:rsidRPr="00F510E5">
        <w:rPr>
          <w:rFonts w:ascii="Times New Roman" w:hAnsi="Times New Roman"/>
          <w:bCs/>
          <w:szCs w:val="24"/>
        </w:rPr>
        <w:t xml:space="preserve">„Zakup i dostawa leków biologicznych 2” </w:t>
      </w:r>
      <w:r w:rsidRPr="00F510E5">
        <w:rPr>
          <w:rFonts w:ascii="Times New Roman" w:hAnsi="Times New Roman"/>
          <w:bCs/>
          <w:caps/>
          <w:szCs w:val="24"/>
        </w:rPr>
        <w:t>ZP/1168/22</w:t>
      </w:r>
    </w:p>
    <w:p w:rsidR="006179AA" w:rsidRPr="00F510E5" w:rsidRDefault="006179AA" w:rsidP="0077796A">
      <w:pPr>
        <w:jc w:val="both"/>
        <w:rPr>
          <w:rFonts w:ascii="Times New Roman" w:hAnsi="Times New Roman"/>
          <w:color w:val="auto"/>
          <w:szCs w:val="24"/>
        </w:rPr>
      </w:pPr>
    </w:p>
    <w:p w:rsidR="006179AA" w:rsidRPr="00F510E5" w:rsidRDefault="006179AA" w:rsidP="0077796A">
      <w:pPr>
        <w:jc w:val="both"/>
        <w:rPr>
          <w:rFonts w:ascii="Times New Roman" w:hAnsi="Times New Roman"/>
          <w:color w:val="auto"/>
          <w:szCs w:val="24"/>
        </w:rPr>
      </w:pPr>
      <w:r w:rsidRPr="00F510E5">
        <w:rPr>
          <w:rFonts w:ascii="Times New Roman" w:hAnsi="Times New Roman"/>
          <w:color w:val="auto"/>
          <w:szCs w:val="24"/>
        </w:rPr>
        <w:t>ZP/</w:t>
      </w:r>
      <w:r w:rsidR="00F510E5" w:rsidRPr="00F510E5">
        <w:rPr>
          <w:rFonts w:ascii="Times New Roman" w:hAnsi="Times New Roman"/>
          <w:color w:val="auto"/>
          <w:szCs w:val="24"/>
        </w:rPr>
        <w:t>1168</w:t>
      </w:r>
      <w:r w:rsidRPr="00F510E5">
        <w:rPr>
          <w:rFonts w:ascii="Times New Roman" w:hAnsi="Times New Roman"/>
          <w:color w:val="auto"/>
          <w:szCs w:val="24"/>
        </w:rPr>
        <w:t xml:space="preserve">/22                                                                                                        Katowice, dnia </w:t>
      </w:r>
      <w:r w:rsidR="00F510E5" w:rsidRPr="00F510E5">
        <w:rPr>
          <w:rFonts w:ascii="Times New Roman" w:hAnsi="Times New Roman"/>
          <w:color w:val="auto"/>
          <w:szCs w:val="24"/>
        </w:rPr>
        <w:t>2</w:t>
      </w:r>
      <w:r w:rsidR="00695D88">
        <w:rPr>
          <w:rFonts w:ascii="Times New Roman" w:hAnsi="Times New Roman"/>
          <w:color w:val="auto"/>
          <w:szCs w:val="24"/>
        </w:rPr>
        <w:t>3</w:t>
      </w:r>
      <w:r w:rsidRPr="00F510E5">
        <w:rPr>
          <w:rFonts w:ascii="Times New Roman" w:hAnsi="Times New Roman"/>
          <w:color w:val="auto"/>
          <w:szCs w:val="24"/>
        </w:rPr>
        <w:t>.0</w:t>
      </w:r>
      <w:r w:rsidR="00F510E5" w:rsidRPr="00F510E5">
        <w:rPr>
          <w:rFonts w:ascii="Times New Roman" w:hAnsi="Times New Roman"/>
          <w:color w:val="auto"/>
          <w:szCs w:val="24"/>
        </w:rPr>
        <w:t>6</w:t>
      </w:r>
      <w:r w:rsidRPr="00F510E5">
        <w:rPr>
          <w:rFonts w:ascii="Times New Roman" w:hAnsi="Times New Roman"/>
          <w:color w:val="auto"/>
          <w:szCs w:val="24"/>
        </w:rPr>
        <w:t>.2022 r.</w:t>
      </w:r>
    </w:p>
    <w:p w:rsidR="006179AA" w:rsidRPr="00F510E5" w:rsidRDefault="006179AA" w:rsidP="0077796A">
      <w:pPr>
        <w:jc w:val="both"/>
        <w:rPr>
          <w:rFonts w:ascii="Times New Roman" w:hAnsi="Times New Roman"/>
          <w:color w:val="auto"/>
          <w:szCs w:val="24"/>
        </w:rPr>
      </w:pPr>
    </w:p>
    <w:p w:rsidR="006179AA" w:rsidRPr="00F510E5" w:rsidRDefault="006179AA" w:rsidP="0077796A">
      <w:pPr>
        <w:jc w:val="both"/>
        <w:rPr>
          <w:rFonts w:ascii="Times New Roman" w:hAnsi="Times New Roman"/>
          <w:color w:val="auto"/>
          <w:szCs w:val="24"/>
        </w:rPr>
      </w:pPr>
    </w:p>
    <w:p w:rsidR="00F510E5" w:rsidRDefault="006179AA" w:rsidP="0077796A">
      <w:pPr>
        <w:jc w:val="both"/>
        <w:rPr>
          <w:rFonts w:ascii="Times New Roman" w:hAnsi="Times New Roman"/>
          <w:color w:val="auto"/>
          <w:szCs w:val="24"/>
        </w:rPr>
      </w:pPr>
      <w:r w:rsidRPr="00F510E5">
        <w:rPr>
          <w:rFonts w:ascii="Times New Roman" w:hAnsi="Times New Roman"/>
          <w:color w:val="auto"/>
          <w:szCs w:val="24"/>
        </w:rPr>
        <w:t xml:space="preserve">Dotyczy: postępowania </w:t>
      </w:r>
      <w:r w:rsidRPr="00F510E5">
        <w:rPr>
          <w:rStyle w:val="markedcontent"/>
          <w:rFonts w:ascii="Times New Roman" w:hAnsi="Times New Roman"/>
          <w:color w:val="auto"/>
          <w:szCs w:val="24"/>
        </w:rPr>
        <w:t>o udzielenie zamówienia publicznego w trybie podstawowym</w:t>
      </w:r>
      <w:r w:rsidRPr="00F510E5">
        <w:rPr>
          <w:rFonts w:ascii="Times New Roman" w:hAnsi="Times New Roman"/>
          <w:color w:val="auto"/>
          <w:szCs w:val="24"/>
        </w:rPr>
        <w:t xml:space="preserve"> pn.: </w:t>
      </w:r>
    </w:p>
    <w:p w:rsidR="00F510E5" w:rsidRPr="00F510E5" w:rsidRDefault="00F510E5" w:rsidP="0077796A">
      <w:pPr>
        <w:ind w:left="993" w:hanging="993"/>
        <w:jc w:val="both"/>
        <w:rPr>
          <w:rFonts w:ascii="Times New Roman" w:hAnsi="Times New Roman"/>
          <w:bCs/>
          <w:color w:val="auto"/>
          <w:szCs w:val="24"/>
        </w:rPr>
      </w:pPr>
      <w:r w:rsidRPr="00F510E5">
        <w:rPr>
          <w:rFonts w:ascii="Times New Roman" w:hAnsi="Times New Roman"/>
          <w:bCs/>
          <w:color w:val="auto"/>
          <w:szCs w:val="24"/>
        </w:rPr>
        <w:t xml:space="preserve">„Zakup i dostawa leków biologicznych 2” </w:t>
      </w:r>
      <w:r w:rsidRPr="00F510E5">
        <w:rPr>
          <w:rFonts w:ascii="Times New Roman" w:hAnsi="Times New Roman"/>
          <w:bCs/>
          <w:caps/>
          <w:color w:val="auto"/>
          <w:szCs w:val="24"/>
        </w:rPr>
        <w:t>ZP/1168/22</w:t>
      </w:r>
    </w:p>
    <w:p w:rsidR="00920342" w:rsidRPr="00F510E5" w:rsidRDefault="00920342" w:rsidP="0077796A">
      <w:pPr>
        <w:jc w:val="both"/>
        <w:rPr>
          <w:rFonts w:ascii="Times New Roman" w:hAnsi="Times New Roman"/>
          <w:color w:val="auto"/>
          <w:szCs w:val="24"/>
        </w:rPr>
      </w:pPr>
    </w:p>
    <w:p w:rsidR="0089292E" w:rsidRPr="00F510E5" w:rsidRDefault="0089292E" w:rsidP="0077796A">
      <w:pPr>
        <w:jc w:val="both"/>
        <w:rPr>
          <w:rFonts w:ascii="Times New Roman" w:hAnsi="Times New Roman"/>
          <w:color w:val="auto"/>
          <w:szCs w:val="24"/>
        </w:rPr>
      </w:pPr>
      <w:r w:rsidRPr="00F510E5">
        <w:rPr>
          <w:rFonts w:ascii="Times New Roman" w:hAnsi="Times New Roman"/>
          <w:color w:val="auto"/>
          <w:szCs w:val="24"/>
        </w:rPr>
        <w:t xml:space="preserve">Dnia </w:t>
      </w:r>
      <w:r w:rsidR="00F510E5" w:rsidRPr="00F510E5">
        <w:rPr>
          <w:rFonts w:ascii="Times New Roman" w:hAnsi="Times New Roman"/>
          <w:color w:val="auto"/>
          <w:szCs w:val="24"/>
        </w:rPr>
        <w:t>2</w:t>
      </w:r>
      <w:r w:rsidR="0087530F">
        <w:rPr>
          <w:rFonts w:ascii="Times New Roman" w:hAnsi="Times New Roman"/>
          <w:color w:val="auto"/>
          <w:szCs w:val="24"/>
        </w:rPr>
        <w:t>1</w:t>
      </w:r>
      <w:bookmarkStart w:id="0" w:name="_GoBack"/>
      <w:bookmarkEnd w:id="0"/>
      <w:r w:rsidRPr="00F510E5">
        <w:rPr>
          <w:rFonts w:ascii="Times New Roman" w:hAnsi="Times New Roman"/>
          <w:color w:val="auto"/>
          <w:szCs w:val="24"/>
        </w:rPr>
        <w:t>.0</w:t>
      </w:r>
      <w:r w:rsidR="00F510E5">
        <w:rPr>
          <w:rFonts w:ascii="Times New Roman" w:hAnsi="Times New Roman"/>
          <w:color w:val="auto"/>
          <w:szCs w:val="24"/>
        </w:rPr>
        <w:t>6</w:t>
      </w:r>
      <w:r w:rsidRPr="00F510E5">
        <w:rPr>
          <w:rFonts w:ascii="Times New Roman" w:hAnsi="Times New Roman"/>
          <w:color w:val="auto"/>
          <w:szCs w:val="24"/>
        </w:rPr>
        <w:t xml:space="preserve">.2022 r. do Zamawiającego wpłynęło następujące pytania: </w:t>
      </w:r>
    </w:p>
    <w:p w:rsidR="0089292E" w:rsidRPr="00F510E5" w:rsidRDefault="0089292E" w:rsidP="0077796A">
      <w:pPr>
        <w:jc w:val="both"/>
        <w:rPr>
          <w:rFonts w:ascii="Times New Roman" w:hAnsi="Times New Roman"/>
          <w:color w:val="auto"/>
          <w:szCs w:val="24"/>
        </w:rPr>
      </w:pPr>
    </w:p>
    <w:p w:rsidR="00F510E5" w:rsidRPr="00F510E5" w:rsidRDefault="00F510E5" w:rsidP="0077796A">
      <w:pPr>
        <w:pStyle w:val="Akapitzlist"/>
        <w:numPr>
          <w:ilvl w:val="0"/>
          <w:numId w:val="15"/>
        </w:numPr>
        <w:tabs>
          <w:tab w:val="left" w:pos="284"/>
        </w:tabs>
        <w:suppressAutoHyphens/>
        <w:spacing w:line="100" w:lineRule="atLeast"/>
        <w:ind w:left="142" w:hanging="142"/>
        <w:jc w:val="both"/>
        <w:rPr>
          <w:rFonts w:ascii="Times New Roman" w:hAnsi="Times New Roman"/>
          <w:color w:val="auto"/>
        </w:rPr>
      </w:pPr>
      <w:r w:rsidRPr="00F510E5">
        <w:rPr>
          <w:rFonts w:ascii="Times New Roman" w:hAnsi="Times New Roman"/>
          <w:color w:val="auto"/>
          <w:szCs w:val="24"/>
        </w:rPr>
        <w:t>Zwracamy się z prośbą o wykreślenie zapisu z umowy § 4 pkt.9 „</w:t>
      </w:r>
      <w:r w:rsidRPr="00F510E5">
        <w:rPr>
          <w:rFonts w:ascii="Times New Roman" w:hAnsi="Times New Roman"/>
          <w:color w:val="auto"/>
          <w:sz w:val="20"/>
          <w:szCs w:val="20"/>
        </w:rPr>
        <w:t xml:space="preserve"> </w:t>
      </w:r>
      <w:r w:rsidRPr="00F510E5">
        <w:rPr>
          <w:rFonts w:ascii="Times New Roman" w:hAnsi="Times New Roman"/>
          <w:color w:val="auto"/>
        </w:rPr>
        <w:t>Zamawiający jest obowiązany do</w:t>
      </w:r>
      <w:r w:rsidR="0077796A">
        <w:rPr>
          <w:rFonts w:ascii="Times New Roman" w:hAnsi="Times New Roman"/>
          <w:color w:val="auto"/>
        </w:rPr>
        <w:t> </w:t>
      </w:r>
      <w:r w:rsidRPr="00F510E5">
        <w:rPr>
          <w:rFonts w:ascii="Times New Roman" w:hAnsi="Times New Roman"/>
          <w:color w:val="auto"/>
        </w:rPr>
        <w:t xml:space="preserve">odbierania od wykonawcy ustrukturyzowanych faktur elektronicznych przesłanych za pośrednictwem dedykowanej do tego platformy, której funkcjonowanie zapewnia minister właściwy do spraw gospodarki. Zamawiający oświadcza, że w dniu podpisania umowy posiada konto na ww. platformie. „przesyłanie faktur przez platformę jest jedna z możliwości a nie obowiązkiem </w:t>
      </w:r>
      <w:proofErr w:type="spellStart"/>
      <w:r w:rsidRPr="00F510E5">
        <w:rPr>
          <w:rFonts w:ascii="Times New Roman" w:hAnsi="Times New Roman"/>
          <w:color w:val="auto"/>
        </w:rPr>
        <w:t>Wkonawcy</w:t>
      </w:r>
      <w:proofErr w:type="spellEnd"/>
      <w:r w:rsidRPr="00F510E5">
        <w:rPr>
          <w:rFonts w:ascii="Times New Roman" w:hAnsi="Times New Roman"/>
          <w:color w:val="auto"/>
        </w:rPr>
        <w:t>.</w:t>
      </w:r>
      <w:r w:rsidRPr="00F510E5">
        <w:rPr>
          <w:rFonts w:ascii="Times New Roman" w:hAnsi="Times New Roman"/>
          <w:color w:val="auto"/>
          <w:sz w:val="20"/>
          <w:szCs w:val="20"/>
        </w:rPr>
        <w:t xml:space="preserve"> </w:t>
      </w:r>
      <w:r w:rsidRPr="00F510E5">
        <w:rPr>
          <w:rFonts w:ascii="Times New Roman" w:hAnsi="Times New Roman"/>
          <w:color w:val="auto"/>
          <w:szCs w:val="24"/>
        </w:rPr>
        <w:t xml:space="preserve">Wykonawca ma możliwość przesyłania faktur elektronicznych droga </w:t>
      </w:r>
      <w:proofErr w:type="spellStart"/>
      <w:r w:rsidRPr="00F510E5">
        <w:rPr>
          <w:rFonts w:ascii="Times New Roman" w:hAnsi="Times New Roman"/>
          <w:color w:val="auto"/>
          <w:szCs w:val="24"/>
        </w:rPr>
        <w:t>emailowa</w:t>
      </w:r>
      <w:proofErr w:type="spellEnd"/>
      <w:r w:rsidRPr="00F510E5">
        <w:rPr>
          <w:rFonts w:ascii="Times New Roman" w:hAnsi="Times New Roman"/>
          <w:color w:val="auto"/>
          <w:szCs w:val="24"/>
        </w:rPr>
        <w:t xml:space="preserve"> jak do tej pory.</w:t>
      </w:r>
    </w:p>
    <w:p w:rsidR="00F510E5" w:rsidRPr="00F510E5" w:rsidRDefault="00F510E5" w:rsidP="0077796A">
      <w:pPr>
        <w:pStyle w:val="Default"/>
        <w:tabs>
          <w:tab w:val="left" w:pos="6525"/>
        </w:tabs>
        <w:spacing w:line="360" w:lineRule="auto"/>
        <w:ind w:left="502"/>
        <w:jc w:val="both"/>
        <w:rPr>
          <w:sz w:val="20"/>
          <w:szCs w:val="20"/>
        </w:rPr>
      </w:pPr>
    </w:p>
    <w:p w:rsidR="00B807B3" w:rsidRPr="00695D88" w:rsidRDefault="0089292E" w:rsidP="00B807B3">
      <w:pPr>
        <w:suppressAutoHyphens/>
        <w:ind w:left="142"/>
        <w:jc w:val="both"/>
        <w:rPr>
          <w:rFonts w:ascii="Times New Roman" w:hAnsi="Times New Roman"/>
          <w:i/>
          <w:iCs/>
          <w:color w:val="auto"/>
          <w:szCs w:val="24"/>
          <w:lang w:eastAsia="zh-CN"/>
        </w:rPr>
      </w:pPr>
      <w:r w:rsidRPr="00F510E5">
        <w:rPr>
          <w:rFonts w:ascii="Times New Roman" w:hAnsi="Times New Roman"/>
          <w:color w:val="auto"/>
          <w:szCs w:val="24"/>
          <w:lang w:eastAsia="zh-CN"/>
        </w:rPr>
        <w:t>Odpowiedź:</w:t>
      </w:r>
      <w:r w:rsidR="00B807B3" w:rsidRPr="00436C60">
        <w:rPr>
          <w:rFonts w:ascii="Times New Roman" w:hAnsi="Times New Roman"/>
          <w:i/>
          <w:iCs/>
          <w:color w:val="FF0000"/>
          <w:szCs w:val="24"/>
          <w:lang w:eastAsia="zh-CN"/>
        </w:rPr>
        <w:t xml:space="preserve"> </w:t>
      </w:r>
      <w:r w:rsidR="00B807B3" w:rsidRPr="00695D88">
        <w:rPr>
          <w:rFonts w:ascii="Times New Roman" w:hAnsi="Times New Roman"/>
          <w:i/>
          <w:iCs/>
          <w:color w:val="auto"/>
          <w:szCs w:val="24"/>
          <w:lang w:eastAsia="zh-CN"/>
        </w:rPr>
        <w:t xml:space="preserve">Zamawiający nie wyraża zgody na usunięcie zapisu, gdyż jego zawarcie w umowie jest obowiązkiem ustawowym Zamawiającego. Zarazem należy zauważyć, że zapis stanowi o obowiązku Zamawiającego odbierania FV za pośrednictwem platformy, a nie o obowiązku korzystania z platformy przez Wykonawcę. </w:t>
      </w:r>
    </w:p>
    <w:p w:rsidR="0077796A" w:rsidRPr="00F510E5" w:rsidRDefault="0077796A" w:rsidP="0077796A">
      <w:pPr>
        <w:jc w:val="both"/>
        <w:rPr>
          <w:rFonts w:ascii="Times New Roman" w:hAnsi="Times New Roman"/>
          <w:color w:val="auto"/>
          <w:szCs w:val="24"/>
        </w:rPr>
      </w:pPr>
    </w:p>
    <w:p w:rsidR="00F510E5" w:rsidRPr="00F510E5" w:rsidRDefault="00F510E5" w:rsidP="0077796A">
      <w:pPr>
        <w:pStyle w:val="Akapitzlist"/>
        <w:numPr>
          <w:ilvl w:val="0"/>
          <w:numId w:val="15"/>
        </w:numPr>
        <w:ind w:left="284" w:hanging="284"/>
        <w:jc w:val="both"/>
        <w:rPr>
          <w:rFonts w:ascii="Times New Roman" w:hAnsi="Times New Roman"/>
          <w:bCs/>
          <w:color w:val="000000"/>
        </w:rPr>
      </w:pPr>
      <w:r w:rsidRPr="00F510E5">
        <w:rPr>
          <w:rFonts w:ascii="Times New Roman" w:hAnsi="Times New Roman"/>
          <w:bCs/>
          <w:color w:val="000000"/>
        </w:rPr>
        <w:t xml:space="preserve">Pytanie dotyczące postanowień wzoru umowy i zapisów </w:t>
      </w:r>
      <w:proofErr w:type="spellStart"/>
      <w:r w:rsidRPr="00F510E5">
        <w:rPr>
          <w:rFonts w:ascii="Times New Roman" w:hAnsi="Times New Roman"/>
          <w:bCs/>
          <w:color w:val="000000"/>
        </w:rPr>
        <w:t>swz</w:t>
      </w:r>
      <w:proofErr w:type="spellEnd"/>
    </w:p>
    <w:p w:rsidR="00F510E5" w:rsidRPr="00F510E5" w:rsidRDefault="00F510E5" w:rsidP="0077796A">
      <w:pPr>
        <w:jc w:val="both"/>
        <w:rPr>
          <w:rFonts w:ascii="Times New Roman" w:hAnsi="Times New Roman"/>
          <w:bCs/>
          <w:color w:val="000000"/>
        </w:rPr>
      </w:pPr>
    </w:p>
    <w:p w:rsidR="00F510E5" w:rsidRPr="00F510E5" w:rsidRDefault="00F510E5" w:rsidP="0077796A">
      <w:pPr>
        <w:jc w:val="both"/>
        <w:rPr>
          <w:rFonts w:ascii="Times New Roman" w:hAnsi="Times New Roman"/>
          <w:bCs/>
          <w:color w:val="000000"/>
        </w:rPr>
      </w:pPr>
      <w:r w:rsidRPr="00F510E5">
        <w:rPr>
          <w:rFonts w:ascii="Times New Roman" w:hAnsi="Times New Roman"/>
          <w:bCs/>
          <w:color w:val="000000"/>
        </w:rPr>
        <w:t>Zamawiający w paragrafie 3 ust. 3  wzoru umowy oraz dziale IV pkt 2 zastrzegł, iż:</w:t>
      </w:r>
    </w:p>
    <w:p w:rsidR="00F510E5" w:rsidRPr="00F510E5" w:rsidRDefault="00F510E5" w:rsidP="0077796A">
      <w:pPr>
        <w:jc w:val="both"/>
        <w:rPr>
          <w:rFonts w:ascii="Times New Roman" w:hAnsi="Times New Roman"/>
          <w:bCs/>
          <w:color w:val="000000"/>
        </w:rPr>
      </w:pPr>
    </w:p>
    <w:p w:rsidR="00F510E5" w:rsidRPr="00F510E5" w:rsidRDefault="00F510E5" w:rsidP="0077796A">
      <w:pPr>
        <w:jc w:val="both"/>
        <w:rPr>
          <w:rFonts w:ascii="Times New Roman" w:hAnsi="Times New Roman"/>
          <w:bCs/>
          <w:color w:val="000000"/>
        </w:rPr>
      </w:pPr>
      <w:r w:rsidRPr="00F510E5">
        <w:rPr>
          <w:rFonts w:ascii="Times New Roman" w:hAnsi="Times New Roman"/>
          <w:bCs/>
          <w:color w:val="000000"/>
        </w:rPr>
        <w:t xml:space="preserve">Wykonawca zrealizuje zamówienie towaru w godzinach przyjęć Apteki Szpitalnej Zamawiającego (7.00 – 14.00) w ciągu </w:t>
      </w:r>
    </w:p>
    <w:p w:rsidR="00F510E5" w:rsidRPr="00F510E5" w:rsidRDefault="00F510E5" w:rsidP="0077796A">
      <w:pPr>
        <w:jc w:val="both"/>
        <w:rPr>
          <w:rFonts w:ascii="Times New Roman" w:hAnsi="Times New Roman"/>
          <w:bCs/>
          <w:color w:val="000000"/>
        </w:rPr>
      </w:pPr>
      <w:r w:rsidRPr="00F510E5">
        <w:rPr>
          <w:rFonts w:ascii="Times New Roman" w:hAnsi="Times New Roman"/>
          <w:bCs/>
          <w:color w:val="000000"/>
        </w:rPr>
        <w:t>a. 24 godzin  od złożenia zamówienia.</w:t>
      </w:r>
    </w:p>
    <w:p w:rsidR="00F510E5" w:rsidRPr="00F510E5" w:rsidRDefault="00F510E5" w:rsidP="0077796A">
      <w:pPr>
        <w:jc w:val="both"/>
        <w:rPr>
          <w:rFonts w:ascii="Times New Roman" w:hAnsi="Times New Roman"/>
          <w:bCs/>
          <w:color w:val="000000"/>
        </w:rPr>
      </w:pPr>
      <w:r w:rsidRPr="00F510E5">
        <w:rPr>
          <w:rFonts w:ascii="Times New Roman" w:hAnsi="Times New Roman"/>
          <w:bCs/>
          <w:color w:val="000000"/>
        </w:rPr>
        <w:t xml:space="preserve">b. 12 godzin w trybie zamówienia „ NA CITO”      </w:t>
      </w:r>
    </w:p>
    <w:p w:rsidR="00F510E5" w:rsidRPr="00F510E5" w:rsidRDefault="00F510E5" w:rsidP="0077796A">
      <w:pPr>
        <w:jc w:val="both"/>
        <w:rPr>
          <w:rFonts w:ascii="Times New Roman" w:hAnsi="Times New Roman"/>
          <w:bCs/>
          <w:color w:val="000000"/>
        </w:rPr>
      </w:pPr>
    </w:p>
    <w:p w:rsidR="00F510E5" w:rsidRPr="00F510E5" w:rsidRDefault="00F510E5" w:rsidP="0077796A">
      <w:pPr>
        <w:jc w:val="both"/>
        <w:rPr>
          <w:rFonts w:ascii="Times New Roman" w:hAnsi="Times New Roman"/>
          <w:bCs/>
          <w:color w:val="000000"/>
        </w:rPr>
      </w:pPr>
      <w:r w:rsidRPr="00F510E5">
        <w:rPr>
          <w:rFonts w:ascii="Times New Roman" w:hAnsi="Times New Roman"/>
          <w:bCs/>
          <w:color w:val="000000"/>
        </w:rPr>
        <w:t xml:space="preserve">Zgodnie z obowiązującymi wewnętrznymi procedurami u Wykonawcy dostawa odbywa się </w:t>
      </w:r>
    </w:p>
    <w:p w:rsidR="00F510E5" w:rsidRPr="00F510E5" w:rsidRDefault="00F510E5" w:rsidP="0077796A">
      <w:pPr>
        <w:jc w:val="both"/>
        <w:rPr>
          <w:rFonts w:ascii="Times New Roman" w:hAnsi="Times New Roman"/>
          <w:bCs/>
          <w:color w:val="000000"/>
        </w:rPr>
      </w:pPr>
      <w:r w:rsidRPr="00F510E5">
        <w:rPr>
          <w:rFonts w:ascii="Times New Roman" w:hAnsi="Times New Roman"/>
          <w:bCs/>
          <w:color w:val="000000"/>
        </w:rPr>
        <w:t>od poniedziałku do piątku, z wyłączeniem sobót , świąt i dni wolnych od pracy, w związku z tym, czy Zamawiający wyrazi zgodę na termin dostawy w trybie pilnym 12 h i dostawy w trybie zwykłym - 24 h (od momentu złożenia zamówienia) od poniedziałku do piątku, z wyłączeniem sobót , świąt i dni wolnych od pracy pakietu nr 2?</w:t>
      </w:r>
    </w:p>
    <w:p w:rsidR="00F510E5" w:rsidRPr="00F510E5" w:rsidRDefault="00F510E5" w:rsidP="0077796A">
      <w:pPr>
        <w:jc w:val="both"/>
        <w:rPr>
          <w:rFonts w:ascii="Times New Roman" w:hAnsi="Times New Roman"/>
          <w:bCs/>
          <w:color w:val="000000"/>
        </w:rPr>
      </w:pPr>
    </w:p>
    <w:p w:rsidR="00B807B3" w:rsidRPr="00436C60" w:rsidRDefault="00F510E5" w:rsidP="00B807B3">
      <w:pPr>
        <w:suppressAutoHyphens/>
        <w:ind w:left="142"/>
        <w:jc w:val="both"/>
        <w:rPr>
          <w:rFonts w:ascii="Times New Roman" w:hAnsi="Times New Roman"/>
          <w:color w:val="FF0000"/>
          <w:szCs w:val="24"/>
          <w:lang w:eastAsia="zh-CN"/>
        </w:rPr>
      </w:pPr>
      <w:r w:rsidRPr="00F510E5">
        <w:rPr>
          <w:rFonts w:ascii="Times New Roman" w:hAnsi="Times New Roman"/>
          <w:color w:val="auto"/>
          <w:szCs w:val="24"/>
          <w:lang w:eastAsia="zh-CN"/>
        </w:rPr>
        <w:t>Odpowiedź:</w:t>
      </w:r>
      <w:r w:rsidR="00B807B3" w:rsidRPr="00436C60">
        <w:rPr>
          <w:rFonts w:ascii="Times New Roman" w:hAnsi="Times New Roman"/>
          <w:i/>
          <w:iCs/>
          <w:color w:val="FF0000"/>
          <w:szCs w:val="24"/>
          <w:lang w:eastAsia="zh-CN"/>
        </w:rPr>
        <w:t xml:space="preserve"> </w:t>
      </w:r>
      <w:r w:rsidR="00B807B3" w:rsidRPr="00695D88">
        <w:rPr>
          <w:rFonts w:ascii="Times New Roman" w:hAnsi="Times New Roman"/>
          <w:i/>
          <w:iCs/>
          <w:color w:val="auto"/>
          <w:szCs w:val="24"/>
          <w:lang w:eastAsia="zh-CN"/>
        </w:rPr>
        <w:t>Zamawiający nie wyraża zgody. Zamawiający działa w trybie 24/7.</w:t>
      </w:r>
      <w:r w:rsidR="00B807B3" w:rsidRPr="00695D88">
        <w:rPr>
          <w:rFonts w:ascii="Times New Roman" w:hAnsi="Times New Roman"/>
          <w:color w:val="auto"/>
          <w:szCs w:val="24"/>
          <w:lang w:eastAsia="zh-CN"/>
        </w:rPr>
        <w:t xml:space="preserve"> </w:t>
      </w:r>
    </w:p>
    <w:p w:rsidR="00F510E5" w:rsidRPr="00F510E5" w:rsidRDefault="00F510E5" w:rsidP="0077796A">
      <w:pPr>
        <w:suppressAutoHyphens/>
        <w:ind w:left="142"/>
        <w:jc w:val="both"/>
        <w:rPr>
          <w:rFonts w:ascii="Times New Roman" w:hAnsi="Times New Roman"/>
          <w:color w:val="auto"/>
          <w:szCs w:val="24"/>
          <w:lang w:eastAsia="zh-CN"/>
        </w:rPr>
      </w:pPr>
    </w:p>
    <w:p w:rsidR="00F510E5" w:rsidRPr="00F510E5" w:rsidRDefault="00F510E5" w:rsidP="0077796A">
      <w:pPr>
        <w:jc w:val="both"/>
        <w:rPr>
          <w:rFonts w:ascii="Times New Roman" w:hAnsi="Times New Roman"/>
          <w:b/>
          <w:bCs/>
          <w:color w:val="000000"/>
        </w:rPr>
      </w:pPr>
    </w:p>
    <w:p w:rsidR="00F510E5" w:rsidRPr="00F510E5" w:rsidRDefault="00F510E5" w:rsidP="0077796A">
      <w:pPr>
        <w:pStyle w:val="Akapitzlist"/>
        <w:numPr>
          <w:ilvl w:val="0"/>
          <w:numId w:val="15"/>
        </w:numPr>
        <w:ind w:left="284" w:hanging="284"/>
        <w:jc w:val="both"/>
        <w:rPr>
          <w:rFonts w:ascii="Times New Roman" w:hAnsi="Times New Roman"/>
          <w:color w:val="000000"/>
        </w:rPr>
      </w:pPr>
      <w:r w:rsidRPr="00F510E5">
        <w:rPr>
          <w:rFonts w:ascii="Times New Roman" w:hAnsi="Times New Roman"/>
          <w:bCs/>
          <w:color w:val="000000"/>
        </w:rPr>
        <w:t>Pytanie dotyczące postanowień</w:t>
      </w:r>
      <w:r w:rsidRPr="00F510E5">
        <w:rPr>
          <w:rFonts w:ascii="Times New Roman" w:hAnsi="Times New Roman"/>
          <w:b/>
          <w:bCs/>
          <w:color w:val="000000"/>
        </w:rPr>
        <w:t xml:space="preserve">  </w:t>
      </w:r>
      <w:r w:rsidRPr="00F510E5">
        <w:rPr>
          <w:rFonts w:ascii="Times New Roman" w:hAnsi="Times New Roman"/>
          <w:color w:val="000000"/>
        </w:rPr>
        <w:t xml:space="preserve">dotyczące postanowień wzoru umowy </w:t>
      </w:r>
    </w:p>
    <w:p w:rsidR="00F510E5" w:rsidRPr="00F510E5" w:rsidRDefault="00F510E5" w:rsidP="0077796A">
      <w:pPr>
        <w:jc w:val="both"/>
        <w:rPr>
          <w:rFonts w:ascii="Times New Roman" w:hAnsi="Times New Roman"/>
          <w:color w:val="auto"/>
        </w:rPr>
      </w:pPr>
    </w:p>
    <w:p w:rsidR="00F510E5" w:rsidRPr="00F510E5" w:rsidRDefault="00F510E5" w:rsidP="0077796A">
      <w:pPr>
        <w:jc w:val="both"/>
        <w:rPr>
          <w:rFonts w:ascii="Times New Roman" w:hAnsi="Times New Roman"/>
        </w:rPr>
      </w:pPr>
      <w:r w:rsidRPr="00F510E5">
        <w:rPr>
          <w:rFonts w:ascii="Times New Roman" w:hAnsi="Times New Roman"/>
          <w:color w:val="000000"/>
        </w:rPr>
        <w:t>Zamawiający w paragrafie 5 ust. 7 wzoru umowy zastrzegł, iż:</w:t>
      </w:r>
    </w:p>
    <w:p w:rsidR="00F510E5" w:rsidRPr="00F510E5" w:rsidRDefault="00F510E5" w:rsidP="0077796A">
      <w:pPr>
        <w:jc w:val="both"/>
        <w:rPr>
          <w:rFonts w:ascii="Times New Roman" w:hAnsi="Times New Roman"/>
        </w:rPr>
      </w:pPr>
    </w:p>
    <w:p w:rsidR="00F510E5" w:rsidRPr="00F510E5" w:rsidRDefault="00F510E5" w:rsidP="0077796A">
      <w:pPr>
        <w:jc w:val="both"/>
        <w:rPr>
          <w:rFonts w:ascii="Times New Roman" w:hAnsi="Times New Roman"/>
        </w:rPr>
      </w:pPr>
      <w:r w:rsidRPr="00F510E5">
        <w:rPr>
          <w:rFonts w:ascii="Times New Roman" w:hAnsi="Times New Roman"/>
          <w:i/>
          <w:iCs/>
          <w:color w:val="000000"/>
        </w:rPr>
        <w:t>„</w:t>
      </w:r>
      <w:r w:rsidRPr="00F510E5">
        <w:rPr>
          <w:rFonts w:ascii="Times New Roman" w:hAnsi="Times New Roman"/>
          <w:b/>
          <w:bCs/>
          <w:i/>
          <w:iCs/>
          <w:color w:val="000000"/>
        </w:rPr>
        <w:t>Opóźnienia w płatnościach przez Zamawiającego nie spowodują zaprzestania realizacji przedmiotu umowy przez wykonawcę</w:t>
      </w:r>
      <w:r w:rsidRPr="00F510E5">
        <w:rPr>
          <w:rFonts w:ascii="Times New Roman" w:hAnsi="Times New Roman"/>
          <w:i/>
          <w:iCs/>
          <w:color w:val="000000"/>
        </w:rPr>
        <w:t>.”</w:t>
      </w:r>
    </w:p>
    <w:p w:rsidR="00F510E5" w:rsidRPr="00F510E5" w:rsidRDefault="00F510E5" w:rsidP="0077796A">
      <w:pPr>
        <w:jc w:val="both"/>
        <w:rPr>
          <w:rFonts w:ascii="Times New Roman" w:hAnsi="Times New Roman"/>
        </w:rPr>
      </w:pPr>
    </w:p>
    <w:p w:rsidR="00F510E5" w:rsidRPr="00F510E5" w:rsidRDefault="00F510E5" w:rsidP="0077796A">
      <w:pPr>
        <w:jc w:val="both"/>
        <w:rPr>
          <w:rFonts w:ascii="Times New Roman" w:hAnsi="Times New Roman"/>
        </w:rPr>
      </w:pPr>
      <w:r w:rsidRPr="00F510E5">
        <w:rPr>
          <w:rFonts w:ascii="Times New Roman" w:hAnsi="Times New Roman"/>
          <w:color w:val="000000"/>
        </w:rPr>
        <w:t>Wykonawca zwraca się z wnioskiem o wykreślenie par 5 ust 7 ze wzoru umowy.</w:t>
      </w:r>
    </w:p>
    <w:p w:rsidR="00F510E5" w:rsidRPr="00F510E5" w:rsidRDefault="00F510E5" w:rsidP="0077796A">
      <w:pPr>
        <w:jc w:val="both"/>
        <w:rPr>
          <w:rFonts w:ascii="Times New Roman" w:hAnsi="Times New Roman"/>
        </w:rPr>
      </w:pPr>
    </w:p>
    <w:p w:rsidR="00F510E5" w:rsidRPr="00F510E5" w:rsidRDefault="00F510E5" w:rsidP="0077796A">
      <w:pPr>
        <w:jc w:val="both"/>
        <w:rPr>
          <w:rFonts w:ascii="Times New Roman" w:hAnsi="Times New Roman"/>
        </w:rPr>
      </w:pPr>
      <w:r w:rsidRPr="00F510E5">
        <w:rPr>
          <w:rFonts w:ascii="Times New Roman" w:hAnsi="Times New Roman"/>
          <w:b/>
          <w:bCs/>
          <w:color w:val="000000"/>
        </w:rPr>
        <w:t>Uzasadnienie:</w:t>
      </w:r>
    </w:p>
    <w:p w:rsidR="00F510E5" w:rsidRPr="00F510E5" w:rsidRDefault="00F510E5" w:rsidP="0077796A">
      <w:pPr>
        <w:jc w:val="both"/>
        <w:rPr>
          <w:rFonts w:ascii="Times New Roman" w:hAnsi="Times New Roman"/>
        </w:rPr>
      </w:pPr>
    </w:p>
    <w:p w:rsidR="00F510E5" w:rsidRPr="00F510E5" w:rsidRDefault="00F510E5" w:rsidP="0077796A">
      <w:pPr>
        <w:jc w:val="both"/>
        <w:rPr>
          <w:rFonts w:ascii="Times New Roman" w:hAnsi="Times New Roman"/>
        </w:rPr>
      </w:pPr>
      <w:r w:rsidRPr="00F510E5">
        <w:rPr>
          <w:rFonts w:ascii="Times New Roman" w:hAnsi="Times New Roman"/>
          <w:color w:val="000000"/>
        </w:rPr>
        <w:t>Zaproponowane przez Zamawiającego postanowienie umowne skutkuje obowiązkiem wykonywania umowy przez Wykonawcę w przypadku niewykonywania obowiązku zapłaty przez Zamawiającego. Co</w:t>
      </w:r>
      <w:r w:rsidR="0077796A">
        <w:rPr>
          <w:rFonts w:ascii="Times New Roman" w:hAnsi="Times New Roman"/>
          <w:color w:val="000000"/>
        </w:rPr>
        <w:t> </w:t>
      </w:r>
      <w:r w:rsidRPr="00F510E5">
        <w:rPr>
          <w:rFonts w:ascii="Times New Roman" w:hAnsi="Times New Roman"/>
          <w:color w:val="000000"/>
        </w:rPr>
        <w:t>więcej konstrukcja postanowienia nie wskazuje na żadne ograniczenia czasowe, co oznacza, iż przy opóźnieniu w płatnościach po stronie Zamawiającego, niezależnie od ich wysokości oraz terminu opóźnienia płatności, Wykonawca ma obowiązek nieprzerwanego wykonywania umowy. </w:t>
      </w:r>
    </w:p>
    <w:p w:rsidR="00F510E5" w:rsidRPr="00F510E5" w:rsidRDefault="00F510E5" w:rsidP="0077796A">
      <w:pPr>
        <w:jc w:val="both"/>
        <w:rPr>
          <w:rFonts w:ascii="Times New Roman" w:hAnsi="Times New Roman"/>
        </w:rPr>
      </w:pPr>
    </w:p>
    <w:p w:rsidR="00F510E5" w:rsidRPr="00F510E5" w:rsidRDefault="00F510E5" w:rsidP="0077796A">
      <w:pPr>
        <w:jc w:val="both"/>
        <w:rPr>
          <w:rFonts w:ascii="Times New Roman" w:hAnsi="Times New Roman"/>
        </w:rPr>
      </w:pPr>
      <w:r w:rsidRPr="00F510E5">
        <w:rPr>
          <w:rFonts w:ascii="Times New Roman" w:hAnsi="Times New Roman"/>
          <w:color w:val="000000"/>
        </w:rPr>
        <w:t>Tak ukształtowane postanowienie należy uznać za sprzeczne z art. 552 Kodeksu Cywilnego poprzez ograniczenie prawa Wykonawcy do powstrzymania się z realizacją dostaw w przypadku, gdy Zamawiający dopuści się zwłoki z zapłatą ceny za dostarczoną część rzeczy sprzedanych. </w:t>
      </w:r>
    </w:p>
    <w:p w:rsidR="00F510E5" w:rsidRPr="00F510E5" w:rsidRDefault="00F510E5" w:rsidP="0077796A">
      <w:pPr>
        <w:jc w:val="both"/>
        <w:rPr>
          <w:rFonts w:ascii="Times New Roman" w:hAnsi="Times New Roman"/>
        </w:rPr>
      </w:pPr>
    </w:p>
    <w:p w:rsidR="00F510E5" w:rsidRPr="00F510E5" w:rsidRDefault="00F510E5" w:rsidP="0077796A">
      <w:pPr>
        <w:jc w:val="both"/>
        <w:rPr>
          <w:rFonts w:ascii="Times New Roman" w:hAnsi="Times New Roman"/>
        </w:rPr>
      </w:pPr>
      <w:r w:rsidRPr="00F510E5">
        <w:rPr>
          <w:rFonts w:ascii="Times New Roman" w:hAnsi="Times New Roman"/>
          <w:color w:val="000000"/>
        </w:rPr>
        <w:t>Jednocześnie na podstawie aktualnie wykonywanych umów przetargowych zawartych pomiędzy Wykonawcą a Zamawiającym, Wykonawca ma uzasadnione obawy w zakresie terminowych płatności ze</w:t>
      </w:r>
      <w:r w:rsidR="0077796A">
        <w:rPr>
          <w:rFonts w:ascii="Times New Roman" w:hAnsi="Times New Roman"/>
          <w:color w:val="000000"/>
        </w:rPr>
        <w:t> </w:t>
      </w:r>
      <w:r w:rsidRPr="00F510E5">
        <w:rPr>
          <w:rFonts w:ascii="Times New Roman" w:hAnsi="Times New Roman"/>
          <w:color w:val="000000"/>
        </w:rPr>
        <w:t>strony Zamawiającego, co w przypadku pozostawienia powyższego postanowienia w umowie stanowi naruszenie zasady proporcjonalności. Zgodnie z Komentarzem do Prawa zamówień publicznych: “</w:t>
      </w:r>
      <w:r w:rsidRPr="00F510E5">
        <w:rPr>
          <w:rFonts w:ascii="Times New Roman" w:hAnsi="Times New Roman"/>
          <w:i/>
          <w:iCs/>
          <w:color w:val="000000"/>
        </w:rPr>
        <w:t>Zamawiający, przygotowując i prowadząc postępowanie, może stawiać określone wymagania – powinny one jednak być adekwatne do celów tego postępowania. Podobnie w zakresie warunków zamówienia określanych przez zamawiającego, w tym postanowień umowy w sprawie zamówienia publicznego – zachowanie proporcjonalności oznacza znalezienie równowagi pomiędzy interesami zamawiającego i</w:t>
      </w:r>
      <w:r w:rsidR="0077796A">
        <w:rPr>
          <w:rFonts w:ascii="Times New Roman" w:hAnsi="Times New Roman"/>
          <w:i/>
          <w:iCs/>
          <w:color w:val="000000"/>
        </w:rPr>
        <w:t> </w:t>
      </w:r>
      <w:r w:rsidRPr="00F510E5">
        <w:rPr>
          <w:rFonts w:ascii="Times New Roman" w:hAnsi="Times New Roman"/>
          <w:i/>
          <w:iCs/>
          <w:color w:val="000000"/>
        </w:rPr>
        <w:t xml:space="preserve">poszczególnych wykonawców (por. wyrok SO w Poznaniu z 11.08.2006 r., IX Ga 137/06, </w:t>
      </w:r>
      <w:proofErr w:type="spellStart"/>
      <w:r w:rsidRPr="00F510E5">
        <w:rPr>
          <w:rFonts w:ascii="Times New Roman" w:hAnsi="Times New Roman"/>
          <w:i/>
          <w:iCs/>
          <w:color w:val="000000"/>
        </w:rPr>
        <w:t>niepubl</w:t>
      </w:r>
      <w:proofErr w:type="spellEnd"/>
      <w:r w:rsidRPr="00F510E5">
        <w:rPr>
          <w:rFonts w:ascii="Times New Roman" w:hAnsi="Times New Roman"/>
          <w:i/>
          <w:iCs/>
          <w:color w:val="000000"/>
        </w:rPr>
        <w:t>.)</w:t>
      </w:r>
      <w:r w:rsidRPr="00F510E5">
        <w:rPr>
          <w:rFonts w:ascii="Times New Roman" w:hAnsi="Times New Roman"/>
          <w:color w:val="000000"/>
        </w:rPr>
        <w:t>”</w:t>
      </w:r>
      <w:r w:rsidRPr="00F510E5">
        <w:rPr>
          <w:rFonts w:ascii="Times New Roman" w:hAnsi="Times New Roman"/>
          <w:color w:val="000000"/>
          <w:vertAlign w:val="superscript"/>
        </w:rPr>
        <w:t>1</w:t>
      </w:r>
      <w:r w:rsidRPr="00F510E5">
        <w:rPr>
          <w:rFonts w:ascii="Times New Roman" w:hAnsi="Times New Roman"/>
          <w:color w:val="000000"/>
        </w:rPr>
        <w:t>.</w:t>
      </w:r>
    </w:p>
    <w:p w:rsidR="00F510E5" w:rsidRPr="00F510E5" w:rsidRDefault="00F510E5" w:rsidP="0077796A">
      <w:pPr>
        <w:jc w:val="both"/>
        <w:rPr>
          <w:rFonts w:ascii="Times New Roman" w:hAnsi="Times New Roman"/>
        </w:rPr>
      </w:pPr>
    </w:p>
    <w:p w:rsidR="00F510E5" w:rsidRPr="00F510E5" w:rsidRDefault="00F510E5" w:rsidP="0077796A">
      <w:pPr>
        <w:jc w:val="both"/>
        <w:rPr>
          <w:rFonts w:ascii="Times New Roman" w:hAnsi="Times New Roman"/>
          <w:color w:val="000000"/>
        </w:rPr>
      </w:pPr>
      <w:r w:rsidRPr="00F510E5">
        <w:rPr>
          <w:rFonts w:ascii="Times New Roman" w:hAnsi="Times New Roman"/>
          <w:color w:val="000000"/>
        </w:rPr>
        <w:t>Z powyższych powodów postanowienie zaproponowane przez Zamawiającego we wzorze umowy narusza przepisy Kodeksu Cywilnego oraz zasady współżycia społecznego i powinno ulec zmianie.</w:t>
      </w:r>
    </w:p>
    <w:p w:rsidR="00F510E5" w:rsidRPr="00F510E5" w:rsidRDefault="00F510E5" w:rsidP="0077796A">
      <w:pPr>
        <w:jc w:val="both"/>
        <w:rPr>
          <w:rFonts w:ascii="Times New Roman" w:hAnsi="Times New Roman"/>
          <w:b/>
        </w:rPr>
      </w:pPr>
    </w:p>
    <w:p w:rsidR="00F510E5" w:rsidRPr="00F510E5" w:rsidRDefault="00F510E5" w:rsidP="0077796A">
      <w:pPr>
        <w:jc w:val="both"/>
        <w:rPr>
          <w:rFonts w:ascii="Times New Roman" w:hAnsi="Times New Roman"/>
        </w:rPr>
      </w:pPr>
      <w:r w:rsidRPr="00F510E5">
        <w:rPr>
          <w:rFonts w:ascii="Times New Roman" w:hAnsi="Times New Roman"/>
          <w:color w:val="000000"/>
          <w:vertAlign w:val="superscript"/>
        </w:rPr>
        <w:t>1</w:t>
      </w:r>
      <w:r w:rsidRPr="00F510E5">
        <w:rPr>
          <w:rFonts w:ascii="Times New Roman" w:hAnsi="Times New Roman"/>
          <w:color w:val="000000"/>
        </w:rPr>
        <w:t xml:space="preserve">M. Stachowiak [w:] W. Dzierżanowski, Ł. Jaźwiński, J. </w:t>
      </w:r>
      <w:proofErr w:type="spellStart"/>
      <w:r w:rsidRPr="00F510E5">
        <w:rPr>
          <w:rFonts w:ascii="Times New Roman" w:hAnsi="Times New Roman"/>
          <w:color w:val="000000"/>
        </w:rPr>
        <w:t>Jerzykowski</w:t>
      </w:r>
      <w:proofErr w:type="spellEnd"/>
      <w:r w:rsidRPr="00F510E5">
        <w:rPr>
          <w:rFonts w:ascii="Times New Roman" w:hAnsi="Times New Roman"/>
          <w:color w:val="000000"/>
        </w:rPr>
        <w:t xml:space="preserve">, M. </w:t>
      </w:r>
      <w:proofErr w:type="spellStart"/>
      <w:r w:rsidRPr="00F510E5">
        <w:rPr>
          <w:rFonts w:ascii="Times New Roman" w:hAnsi="Times New Roman"/>
          <w:color w:val="000000"/>
        </w:rPr>
        <w:t>Kittel</w:t>
      </w:r>
      <w:proofErr w:type="spellEnd"/>
      <w:r w:rsidRPr="00F510E5">
        <w:rPr>
          <w:rFonts w:ascii="Times New Roman" w:hAnsi="Times New Roman"/>
          <w:color w:val="000000"/>
        </w:rPr>
        <w:t>, M. Stachowiak, Prawo zamówień publicznych. Komentarz, Warszawa 2021, art. 16.</w:t>
      </w:r>
    </w:p>
    <w:p w:rsidR="00F510E5" w:rsidRPr="00F510E5" w:rsidRDefault="00F510E5" w:rsidP="0077796A">
      <w:pPr>
        <w:jc w:val="both"/>
        <w:rPr>
          <w:rFonts w:ascii="Times New Roman" w:hAnsi="Times New Roman"/>
        </w:rPr>
      </w:pPr>
    </w:p>
    <w:p w:rsidR="0089292E" w:rsidRPr="00F510E5" w:rsidRDefault="0089292E" w:rsidP="0077796A">
      <w:pPr>
        <w:ind w:left="426" w:hanging="284"/>
        <w:jc w:val="both"/>
        <w:rPr>
          <w:rFonts w:ascii="Times New Roman" w:eastAsia="Calibri" w:hAnsi="Times New Roman"/>
          <w:color w:val="auto"/>
          <w:szCs w:val="24"/>
          <w:lang w:eastAsia="zh-CN"/>
        </w:rPr>
      </w:pPr>
    </w:p>
    <w:p w:rsidR="00B807B3" w:rsidRPr="00070191" w:rsidRDefault="0089292E" w:rsidP="00B807B3">
      <w:pPr>
        <w:suppressAutoHyphens/>
        <w:ind w:left="142"/>
        <w:jc w:val="both"/>
        <w:rPr>
          <w:rFonts w:ascii="Times New Roman" w:hAnsi="Times New Roman"/>
          <w:color w:val="FF0000"/>
          <w:szCs w:val="24"/>
          <w:lang w:eastAsia="zh-CN"/>
        </w:rPr>
      </w:pPr>
      <w:r w:rsidRPr="00F510E5">
        <w:rPr>
          <w:rFonts w:ascii="Times New Roman" w:hAnsi="Times New Roman"/>
          <w:color w:val="auto"/>
          <w:szCs w:val="24"/>
          <w:lang w:eastAsia="zh-CN"/>
        </w:rPr>
        <w:t>Odpowiedź</w:t>
      </w:r>
      <w:r w:rsidR="00F510E5" w:rsidRPr="00F510E5">
        <w:rPr>
          <w:rFonts w:ascii="Times New Roman" w:hAnsi="Times New Roman"/>
          <w:color w:val="auto"/>
          <w:szCs w:val="24"/>
          <w:lang w:eastAsia="zh-CN"/>
        </w:rPr>
        <w:t>:</w:t>
      </w:r>
      <w:r w:rsidR="00B807B3" w:rsidRPr="00070191">
        <w:rPr>
          <w:rFonts w:ascii="Times New Roman" w:hAnsi="Times New Roman"/>
          <w:color w:val="FF0000"/>
          <w:szCs w:val="24"/>
          <w:lang w:eastAsia="zh-CN"/>
        </w:rPr>
        <w:t xml:space="preserve"> </w:t>
      </w:r>
      <w:r w:rsidR="00B807B3" w:rsidRPr="00695D88">
        <w:rPr>
          <w:rFonts w:ascii="Times New Roman" w:hAnsi="Times New Roman"/>
          <w:i/>
          <w:iCs/>
          <w:color w:val="auto"/>
          <w:szCs w:val="24"/>
          <w:lang w:eastAsia="zh-CN"/>
        </w:rPr>
        <w:t>Zamawiający nie wyraża zgody.</w:t>
      </w:r>
      <w:r w:rsidR="00B807B3" w:rsidRPr="00695D88">
        <w:rPr>
          <w:rFonts w:ascii="Times New Roman" w:hAnsi="Times New Roman"/>
          <w:color w:val="auto"/>
          <w:szCs w:val="24"/>
          <w:lang w:eastAsia="zh-CN"/>
        </w:rPr>
        <w:t xml:space="preserve"> </w:t>
      </w:r>
    </w:p>
    <w:p w:rsidR="0089292E" w:rsidRPr="00F510E5" w:rsidRDefault="0089292E" w:rsidP="0077796A">
      <w:pPr>
        <w:suppressAutoHyphens/>
        <w:ind w:left="142"/>
        <w:jc w:val="both"/>
        <w:rPr>
          <w:rFonts w:ascii="Times New Roman" w:hAnsi="Times New Roman"/>
          <w:color w:val="auto"/>
          <w:szCs w:val="24"/>
          <w:lang w:eastAsia="zh-CN"/>
        </w:rPr>
      </w:pPr>
    </w:p>
    <w:p w:rsidR="0089292E" w:rsidRDefault="0089292E" w:rsidP="0077796A">
      <w:pPr>
        <w:jc w:val="both"/>
        <w:rPr>
          <w:rFonts w:ascii="Times New Roman" w:hAnsi="Times New Roman"/>
          <w:color w:val="auto"/>
          <w:szCs w:val="24"/>
        </w:rPr>
      </w:pPr>
    </w:p>
    <w:p w:rsidR="00695D88" w:rsidRDefault="00E465E1" w:rsidP="00674EAB">
      <w:pPr>
        <w:jc w:val="both"/>
        <w:rPr>
          <w:rFonts w:ascii="Times New Roman" w:hAnsi="Times New Roman"/>
          <w:color w:val="auto"/>
          <w:szCs w:val="24"/>
          <w:shd w:val="clear" w:color="auto" w:fill="FFFFFF"/>
        </w:rPr>
      </w:pPr>
      <w:r w:rsidRPr="00674EAB">
        <w:rPr>
          <w:rFonts w:ascii="Times New Roman" w:hAnsi="Times New Roman"/>
          <w:color w:val="auto"/>
          <w:szCs w:val="24"/>
          <w:shd w:val="clear" w:color="auto" w:fill="FFFFFF"/>
        </w:rPr>
        <w:t xml:space="preserve">Do §1 ust. 2 wzoru umowy: Prosimy o modyfikację treści §1 ust. 2, poprzez skonkretyzowanie granicznych wartości dla poszczególnych pozycji asortymentowych, jakie Zamawiający zamierza zrealizować, np. </w:t>
      </w:r>
      <w:r w:rsidRPr="00674EAB">
        <w:rPr>
          <w:rFonts w:ascii="Times New Roman" w:hAnsi="Times New Roman"/>
          <w:color w:val="auto"/>
          <w:szCs w:val="24"/>
          <w:shd w:val="clear" w:color="auto" w:fill="FFFFFF"/>
        </w:rPr>
        <w:lastRenderedPageBreak/>
        <w:t>poprzez podanie, że zmiany ilości produktów określonych w formularzu asortymentowo – cenowym mogą ulec zmniejszeniu lub zwiększeniu w granicach +/- 20%, przy czym przez takie sformułowanie Zamawiający będzie rozumiał możliwość zamówienia o 20% mniejszych lub o 20% większych ilości, każdego z zamówionych asortymentów. Aktualna treść §1 ust. 2 jest na tyle ogólna i nieprecyzyjna, że na jej podstawie wykonawcy nie są w stanie określić faktycznej wielkości przedmiotu zamówienia w zakresie poszczególnych pozycji asortymentowych oraz nie są w stanie dokonać prawidłowej kalkulacji cen na potrzeby składanej oferty.</w:t>
      </w:r>
    </w:p>
    <w:p w:rsidR="00674EAB" w:rsidRPr="00674EAB" w:rsidRDefault="00E465E1" w:rsidP="00674EAB">
      <w:pPr>
        <w:jc w:val="both"/>
        <w:rPr>
          <w:rFonts w:ascii="Times New Roman" w:hAnsi="Times New Roman"/>
          <w:color w:val="auto"/>
          <w:szCs w:val="24"/>
          <w:shd w:val="clear" w:color="auto" w:fill="FFFFFF"/>
        </w:rPr>
      </w:pPr>
      <w:r w:rsidRPr="00674EAB">
        <w:rPr>
          <w:rFonts w:ascii="Times New Roman" w:hAnsi="Times New Roman"/>
          <w:color w:val="auto"/>
          <w:szCs w:val="24"/>
          <w:shd w:val="clear" w:color="auto" w:fill="FFFFFF"/>
        </w:rPr>
        <w:t>Po pierwsze, wyjaśnić należy, że na podstawie art. 433 pkt 4 w zw. art. 99 ust. 1 ustawy z dnia 11 września 2019 r. PZP, powyższy zapis należy uznać za postanowienie abuzywne, w sposób rażący naruszające równowagę stron, dające Zamawiającemu uprawnienie do jednostronnego kształtowania zasad realizacji zamówienia, w szczególności poprzez każdorazowe dowolne ograniczenia wielkości zamówienia w zakresie poszczególnych pozycji asortymentowych. Skoro bowiem, treść art. 433 pkt 4 mówi wprost, że „projektowane postanowienia umowy nie mogą przewidywać możliwości ograniczenia zakresu zamówienia przez Zamawiającego bez wskazania minimalnej wartości lub wielkości świadczenia stron”, to Zamawiający jest zobowiązany do określenia tych minimalnych wartość w sporządzonym przez siebie opisie przedmiotu zamówienia.</w:t>
      </w:r>
    </w:p>
    <w:p w:rsidR="00674EAB" w:rsidRDefault="00674EAB" w:rsidP="00674EAB">
      <w:pPr>
        <w:jc w:val="both"/>
        <w:rPr>
          <w:rFonts w:ascii="Times New Roman" w:hAnsi="Times New Roman"/>
          <w:color w:val="auto"/>
          <w:szCs w:val="24"/>
          <w:shd w:val="clear" w:color="auto" w:fill="FFFFFF"/>
        </w:rPr>
      </w:pPr>
    </w:p>
    <w:p w:rsidR="00E465E1" w:rsidRPr="00674EAB" w:rsidRDefault="00E465E1" w:rsidP="00674EAB">
      <w:pPr>
        <w:jc w:val="both"/>
        <w:rPr>
          <w:rFonts w:ascii="Times New Roman" w:hAnsi="Times New Roman"/>
          <w:color w:val="auto"/>
          <w:szCs w:val="24"/>
        </w:rPr>
      </w:pPr>
      <w:r w:rsidRPr="00674EAB">
        <w:rPr>
          <w:rFonts w:ascii="Times New Roman" w:hAnsi="Times New Roman"/>
          <w:color w:val="auto"/>
          <w:szCs w:val="24"/>
          <w:shd w:val="clear" w:color="auto" w:fill="FFFFFF"/>
        </w:rPr>
        <w:t>Po drugie, zamawiający przyznając sobie uprawnienie do zamawiania ilości większych niż określone w opisie przedmiotu zamówienia, zastrzega sobie de facto prawo opcji. Zgodnie z art. 441 ust. 1 oraz ust. 2 PZP, aby skutecznie zastrzec prawo opcji, Zamawiający bezwzględnie zobowiązany jest opisać je w postaci zrozumiałych, precyzyjnych i jednoznacznych postanowień, a tym samym spełnić łącznie trzy przesłanki: określić rodzaj i maksymalną wielkość opcji oraz określić okoliczności skorzystania z niej, a przy tym nie może za pomocą opcji doprowadzić do modyfikacji ogólnego charakteru umowy. Spośród tych warunków, Zamawiający zaniedbał obowiązek ustalenia górnej granicy wprowadzonego prawa opcji, pozostawiając sobie w tym zakresie zupełną dowolność. Biorąc więc pod uwagę brzmienie art. 441 ust. 2 PZP, nawet jeśli Zamawiający, w trakcie realizacji umowy przetargowej, podejmie próbę skorzystania z tak dalece niedookreślonego i nieprawidłowo skonstruowanego prawa opcji, to taka czynność, jako dokonana z naruszeniem art. 441 ust. 1, podlegała będzie unieważnieniu.</w:t>
      </w:r>
    </w:p>
    <w:p w:rsidR="00E465E1" w:rsidRDefault="00E465E1" w:rsidP="0077796A">
      <w:pPr>
        <w:jc w:val="both"/>
        <w:rPr>
          <w:rFonts w:ascii="Times New Roman" w:hAnsi="Times New Roman"/>
          <w:color w:val="auto"/>
          <w:szCs w:val="24"/>
        </w:rPr>
      </w:pPr>
    </w:p>
    <w:p w:rsidR="00E465E1" w:rsidRPr="00695D88" w:rsidRDefault="00E465E1" w:rsidP="00E465E1">
      <w:pPr>
        <w:suppressAutoHyphens/>
        <w:ind w:left="142"/>
        <w:jc w:val="both"/>
        <w:rPr>
          <w:rFonts w:ascii="Times New Roman" w:hAnsi="Times New Roman"/>
          <w:i/>
          <w:iCs/>
          <w:color w:val="auto"/>
          <w:szCs w:val="24"/>
          <w:lang w:eastAsia="zh-CN"/>
        </w:rPr>
      </w:pPr>
      <w:r w:rsidRPr="00F510E5">
        <w:rPr>
          <w:rFonts w:ascii="Times New Roman" w:hAnsi="Times New Roman"/>
          <w:color w:val="auto"/>
          <w:szCs w:val="24"/>
          <w:lang w:eastAsia="zh-CN"/>
        </w:rPr>
        <w:t xml:space="preserve">Odpowiedź: </w:t>
      </w:r>
      <w:r w:rsidR="00C51094" w:rsidRPr="00695D88">
        <w:rPr>
          <w:rFonts w:ascii="Times New Roman" w:hAnsi="Times New Roman"/>
          <w:i/>
          <w:iCs/>
          <w:color w:val="auto"/>
          <w:szCs w:val="24"/>
          <w:lang w:eastAsia="zh-CN"/>
        </w:rPr>
        <w:t xml:space="preserve">Zamawiający </w:t>
      </w:r>
      <w:r w:rsidR="00383057" w:rsidRPr="00695D88">
        <w:rPr>
          <w:rFonts w:ascii="Times New Roman" w:hAnsi="Times New Roman"/>
          <w:i/>
          <w:iCs/>
          <w:color w:val="auto"/>
          <w:szCs w:val="24"/>
          <w:lang w:eastAsia="zh-CN"/>
        </w:rPr>
        <w:t>wprowadza zmiany</w:t>
      </w:r>
      <w:r w:rsidR="00C51094" w:rsidRPr="00695D88">
        <w:rPr>
          <w:rFonts w:ascii="Times New Roman" w:hAnsi="Times New Roman"/>
          <w:i/>
          <w:iCs/>
          <w:color w:val="auto"/>
          <w:szCs w:val="24"/>
          <w:lang w:eastAsia="zh-CN"/>
        </w:rPr>
        <w:t xml:space="preserve"> zapis</w:t>
      </w:r>
      <w:r w:rsidR="00383057" w:rsidRPr="00695D88">
        <w:rPr>
          <w:rFonts w:ascii="Times New Roman" w:hAnsi="Times New Roman"/>
          <w:i/>
          <w:iCs/>
          <w:color w:val="auto"/>
          <w:szCs w:val="24"/>
          <w:lang w:eastAsia="zh-CN"/>
        </w:rPr>
        <w:t>ów</w:t>
      </w:r>
      <w:r w:rsidR="00C51094" w:rsidRPr="00695D88">
        <w:rPr>
          <w:rFonts w:ascii="Times New Roman" w:hAnsi="Times New Roman"/>
          <w:i/>
          <w:iCs/>
          <w:color w:val="auto"/>
          <w:szCs w:val="24"/>
          <w:lang w:eastAsia="zh-CN"/>
        </w:rPr>
        <w:t xml:space="preserve"> </w:t>
      </w:r>
      <w:r w:rsidR="00383057" w:rsidRPr="00695D88">
        <w:rPr>
          <w:rFonts w:ascii="Times New Roman" w:hAnsi="Times New Roman"/>
          <w:i/>
          <w:iCs/>
          <w:color w:val="auto"/>
          <w:szCs w:val="24"/>
          <w:lang w:eastAsia="zh-CN"/>
        </w:rPr>
        <w:t xml:space="preserve">projektowanych postanowień </w:t>
      </w:r>
      <w:r w:rsidR="00C51094" w:rsidRPr="00695D88">
        <w:rPr>
          <w:rFonts w:ascii="Times New Roman" w:hAnsi="Times New Roman"/>
          <w:i/>
          <w:iCs/>
          <w:color w:val="auto"/>
          <w:szCs w:val="24"/>
          <w:lang w:eastAsia="zh-CN"/>
        </w:rPr>
        <w:t>umowy</w:t>
      </w:r>
      <w:r w:rsidR="00604586" w:rsidRPr="00695D88">
        <w:rPr>
          <w:rFonts w:ascii="Times New Roman" w:hAnsi="Times New Roman"/>
          <w:i/>
          <w:iCs/>
          <w:color w:val="auto"/>
          <w:szCs w:val="24"/>
          <w:lang w:eastAsia="zh-CN"/>
        </w:rPr>
        <w:t xml:space="preserve"> </w:t>
      </w:r>
      <w:r w:rsidR="00C51094" w:rsidRPr="00695D88">
        <w:rPr>
          <w:rFonts w:ascii="Times New Roman" w:hAnsi="Times New Roman"/>
          <w:i/>
          <w:iCs/>
          <w:color w:val="auto"/>
          <w:szCs w:val="24"/>
          <w:lang w:eastAsia="zh-CN"/>
        </w:rPr>
        <w:t xml:space="preserve">– SWZ wraz z </w:t>
      </w:r>
      <w:r w:rsidR="00604586" w:rsidRPr="00695D88">
        <w:rPr>
          <w:rFonts w:ascii="Times New Roman" w:hAnsi="Times New Roman"/>
          <w:i/>
          <w:iCs/>
          <w:color w:val="auto"/>
          <w:szCs w:val="24"/>
          <w:lang w:eastAsia="zh-CN"/>
        </w:rPr>
        <w:t xml:space="preserve">projektowanymi </w:t>
      </w:r>
      <w:r w:rsidR="00383057" w:rsidRPr="00695D88">
        <w:rPr>
          <w:rFonts w:ascii="Times New Roman" w:hAnsi="Times New Roman"/>
          <w:i/>
          <w:iCs/>
          <w:color w:val="auto"/>
          <w:szCs w:val="24"/>
          <w:lang w:eastAsia="zh-CN"/>
        </w:rPr>
        <w:t>postanowieniami</w:t>
      </w:r>
      <w:r w:rsidR="00604586" w:rsidRPr="00695D88">
        <w:rPr>
          <w:rFonts w:ascii="Times New Roman" w:hAnsi="Times New Roman"/>
          <w:i/>
          <w:iCs/>
          <w:color w:val="auto"/>
          <w:szCs w:val="24"/>
          <w:lang w:eastAsia="zh-CN"/>
        </w:rPr>
        <w:t xml:space="preserve"> umowy</w:t>
      </w:r>
      <w:r w:rsidR="00C51094" w:rsidRPr="00695D88">
        <w:rPr>
          <w:rFonts w:ascii="Times New Roman" w:hAnsi="Times New Roman"/>
          <w:i/>
          <w:iCs/>
          <w:color w:val="auto"/>
          <w:szCs w:val="24"/>
          <w:lang w:eastAsia="zh-CN"/>
        </w:rPr>
        <w:t xml:space="preserve"> stanowi załącznik do niniejszego pisma. </w:t>
      </w:r>
    </w:p>
    <w:p w:rsidR="00E465E1" w:rsidRDefault="00E465E1" w:rsidP="0077796A">
      <w:pPr>
        <w:jc w:val="both"/>
        <w:rPr>
          <w:rFonts w:ascii="Times New Roman" w:hAnsi="Times New Roman"/>
          <w:color w:val="auto"/>
          <w:szCs w:val="24"/>
        </w:rPr>
      </w:pP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r w:rsidRPr="00E465E1">
        <w:rPr>
          <w:rFonts w:ascii="Times New Roman" w:hAnsi="Times New Roman"/>
          <w:color w:val="auto"/>
          <w:szCs w:val="24"/>
          <w:shd w:val="clear" w:color="auto" w:fill="FFFFFF"/>
        </w:rPr>
        <w:t>5. Do §3 ust. 5 wzoru umowy: Prosimy o dodanie słów zgodnych z art. 552 k.c.: "…z wyłączeniem powołania się przez Dostawcę na okoliczności, które zgodnie z przepisami prawa powszechnie obowiązującego uprawniają Sprzedającego do odmowy dostarczenia towaru Kupującemu.”</w:t>
      </w:r>
    </w:p>
    <w:p w:rsidR="00E465E1" w:rsidRDefault="00E465E1" w:rsidP="0077796A">
      <w:pPr>
        <w:jc w:val="both"/>
        <w:rPr>
          <w:rFonts w:ascii="Times New Roman" w:hAnsi="Times New Roman"/>
          <w:color w:val="auto"/>
          <w:szCs w:val="24"/>
          <w:shd w:val="clear" w:color="auto" w:fill="FFFFFF"/>
        </w:rPr>
      </w:pPr>
    </w:p>
    <w:p w:rsidR="00452228" w:rsidRPr="00695D88" w:rsidRDefault="00E465E1" w:rsidP="00452228">
      <w:pPr>
        <w:suppressAutoHyphens/>
        <w:ind w:left="142"/>
        <w:jc w:val="both"/>
        <w:rPr>
          <w:rFonts w:ascii="Times New Roman" w:hAnsi="Times New Roman"/>
          <w:i/>
          <w:iCs/>
          <w:color w:val="auto"/>
          <w:szCs w:val="24"/>
          <w:lang w:eastAsia="zh-CN"/>
        </w:rPr>
      </w:pPr>
      <w:r w:rsidRPr="00F510E5">
        <w:rPr>
          <w:rFonts w:ascii="Times New Roman" w:hAnsi="Times New Roman"/>
          <w:color w:val="auto"/>
          <w:szCs w:val="24"/>
          <w:lang w:eastAsia="zh-CN"/>
        </w:rPr>
        <w:t xml:space="preserve">Odpowiedź: </w:t>
      </w:r>
      <w:r w:rsidR="00452228" w:rsidRPr="00695D88">
        <w:rPr>
          <w:rFonts w:ascii="Times New Roman" w:hAnsi="Times New Roman"/>
          <w:i/>
          <w:iCs/>
          <w:color w:val="auto"/>
          <w:szCs w:val="24"/>
          <w:lang w:eastAsia="zh-CN"/>
        </w:rPr>
        <w:t xml:space="preserve">Zamawiający nie wyraża zgody na proponowaną zmianę projektowanych postanowień umowy. </w:t>
      </w:r>
    </w:p>
    <w:p w:rsidR="00E465E1" w:rsidRPr="00F510E5" w:rsidRDefault="00E465E1" w:rsidP="00E465E1">
      <w:pPr>
        <w:suppressAutoHyphens/>
        <w:ind w:left="142"/>
        <w:jc w:val="both"/>
        <w:rPr>
          <w:rFonts w:ascii="Times New Roman" w:hAnsi="Times New Roman"/>
          <w:color w:val="auto"/>
          <w:szCs w:val="24"/>
          <w:lang w:eastAsia="zh-CN"/>
        </w:rPr>
      </w:pP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rPr>
      </w:pPr>
      <w:r w:rsidRPr="00E465E1">
        <w:rPr>
          <w:rFonts w:ascii="Times New Roman" w:hAnsi="Times New Roman"/>
          <w:color w:val="auto"/>
          <w:szCs w:val="24"/>
          <w:shd w:val="clear" w:color="auto" w:fill="FFFFFF"/>
        </w:rPr>
        <w:lastRenderedPageBreak/>
        <w:t>6. Do §4 ust. 1 wzoru umowy: Prosimy o wykreślenie obowiązku ustanowionego w treści §4 ust. 1 wzoru umowy, polegającego na rozładunku asortymentu w pomieszczeniach apteki szpitalnej w siedzibie Zamawiającego.</w:t>
      </w: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r w:rsidRPr="00E465E1">
        <w:rPr>
          <w:rFonts w:ascii="Times New Roman" w:hAnsi="Times New Roman"/>
          <w:color w:val="auto"/>
          <w:szCs w:val="24"/>
          <w:shd w:val="clear" w:color="auto" w:fill="FFFFFF"/>
        </w:rPr>
        <w:t>Wyjaśniamy, że mając na uwadze treść art. 86 ust. 1 ustawy Prawo farmaceutyczne, zgodnie z którym to przepisem, apteka jest placówką ochrony zdrowia publicznego, w której osoby uprawnione świadczą w szczególności usługi farmaceutyczne, a zatem należałoby wywodzić, że do przebywania i wykonywania czynności w pomieszczeniu apteki uprawniony jest wyłącznie krąg osób, tj. przede wszystkim ograniczony do farmaceutów oraz techników farmaceutycznych.</w:t>
      </w:r>
    </w:p>
    <w:p w:rsidR="00E465E1" w:rsidRDefault="00E465E1" w:rsidP="0077796A">
      <w:pPr>
        <w:jc w:val="both"/>
        <w:rPr>
          <w:rFonts w:ascii="Times New Roman" w:hAnsi="Times New Roman"/>
          <w:color w:val="auto"/>
          <w:szCs w:val="24"/>
          <w:shd w:val="clear" w:color="auto" w:fill="FFFFFF"/>
        </w:rPr>
      </w:pPr>
      <w:r w:rsidRPr="00E465E1">
        <w:rPr>
          <w:rFonts w:ascii="Times New Roman" w:hAnsi="Times New Roman"/>
          <w:color w:val="auto"/>
          <w:szCs w:val="24"/>
          <w:shd w:val="clear" w:color="auto" w:fill="FFFFFF"/>
        </w:rPr>
        <w:t>Ponadto, zważywszy na wyrażony w art. 99 ust. 1 ustawy Prawo Zamówień Publicznych przepis, zgodnie z którym przedmiot zamówienia opisuje się w sposób jednoznaczny i wyczerpujący, natomiast zaproponowany przez zamawiającego zapis umowny wyklucza po stronie wykonawcy możliwość przeprowadzenia dokładnej kalkulacji i oszacowania kosztów, skoro:</w:t>
      </w:r>
      <w:r w:rsidRPr="00E465E1">
        <w:rPr>
          <w:rFonts w:ascii="Times New Roman" w:hAnsi="Times New Roman"/>
          <w:color w:val="auto"/>
          <w:szCs w:val="24"/>
        </w:rPr>
        <w:br/>
      </w:r>
      <w:r w:rsidRPr="00E465E1">
        <w:rPr>
          <w:rFonts w:ascii="Times New Roman" w:hAnsi="Times New Roman"/>
          <w:color w:val="auto"/>
          <w:szCs w:val="24"/>
          <w:shd w:val="clear" w:color="auto" w:fill="FFFFFF"/>
        </w:rPr>
        <w:t>- to od zamawiającego, a właściwie od wolumenu składanych przez niego zamówień, na który przecież wykonawca nie ma wpływu, wynikać będzie zakres wymaganych po stronie wykonawcy czynności;</w:t>
      </w:r>
      <w:r w:rsidRPr="00E465E1">
        <w:rPr>
          <w:rFonts w:ascii="Times New Roman" w:hAnsi="Times New Roman"/>
          <w:color w:val="auto"/>
          <w:szCs w:val="24"/>
        </w:rPr>
        <w:br/>
      </w:r>
      <w:r w:rsidRPr="00E465E1">
        <w:rPr>
          <w:rFonts w:ascii="Times New Roman" w:hAnsi="Times New Roman"/>
          <w:color w:val="auto"/>
          <w:szCs w:val="24"/>
          <w:shd w:val="clear" w:color="auto" w:fill="FFFFFF"/>
        </w:rPr>
        <w:t>- na podstawie tak sformułowanego postanowienia brak jest możliwości oszacowania odległości punktu wyładunku zamówienia ze środka transportu do pomieszczenia apteki szpitalnej;</w:t>
      </w:r>
      <w:r w:rsidRPr="00E465E1">
        <w:rPr>
          <w:rFonts w:ascii="Times New Roman" w:hAnsi="Times New Roman"/>
          <w:color w:val="auto"/>
          <w:szCs w:val="24"/>
        </w:rPr>
        <w:br/>
      </w:r>
      <w:r w:rsidRPr="00E465E1">
        <w:rPr>
          <w:rFonts w:ascii="Times New Roman" w:hAnsi="Times New Roman"/>
          <w:color w:val="auto"/>
          <w:szCs w:val="24"/>
          <w:shd w:val="clear" w:color="auto" w:fill="FFFFFF"/>
        </w:rPr>
        <w:t>- w konsekwencji zaś, na podstawie tak sformułowanego postanowienia brak jest możliwości oszacowania czasu, który konieczny będzie na dokonanie danej dostawy, a zatem oszacowania usługi,</w:t>
      </w:r>
      <w:r w:rsidRPr="00E465E1">
        <w:rPr>
          <w:rFonts w:ascii="Times New Roman" w:hAnsi="Times New Roman"/>
          <w:color w:val="auto"/>
          <w:szCs w:val="24"/>
        </w:rPr>
        <w:br/>
      </w:r>
      <w:r w:rsidRPr="00E465E1">
        <w:rPr>
          <w:rFonts w:ascii="Times New Roman" w:hAnsi="Times New Roman"/>
          <w:color w:val="auto"/>
          <w:szCs w:val="24"/>
          <w:shd w:val="clear" w:color="auto" w:fill="FFFFFF"/>
        </w:rPr>
        <w:t>zwracamy się z zapytaniem, czy Zamawiający wyraża zgodę na wykreślenie zapisów §4 ust. 1 wzoru umowy, ewentualnie zaś ich dookreślenia poprzez uszczegółowienie opisu przedmiotu zamówienia w zakresie usługi polegającej na rozmieszczeniu przedmiotu dostawy na półkach w aptece szpitalnej Zamawiającego, w tym poprzez wskazanie odległości pomiędzy miejscem rozładunku a miejscem usytuowania apteki szpitalnej, metrażu apteki szpitalnej, wysokości półek w aptece szpitalnej itp., tak aby możliwa była wycena kosztów omawianej usługi.</w:t>
      </w:r>
    </w:p>
    <w:p w:rsidR="00E465E1" w:rsidRDefault="00E465E1" w:rsidP="0077796A">
      <w:pPr>
        <w:jc w:val="both"/>
        <w:rPr>
          <w:rFonts w:ascii="Times New Roman" w:hAnsi="Times New Roman"/>
          <w:color w:val="auto"/>
          <w:szCs w:val="24"/>
          <w:shd w:val="clear" w:color="auto" w:fill="FFFFFF"/>
        </w:rPr>
      </w:pPr>
    </w:p>
    <w:p w:rsidR="00452228" w:rsidRPr="00695D88" w:rsidRDefault="00E465E1" w:rsidP="00452228">
      <w:pPr>
        <w:pStyle w:val="Standard"/>
        <w:ind w:left="142"/>
        <w:jc w:val="both"/>
        <w:rPr>
          <w:i/>
          <w:iCs/>
          <w:color w:val="auto"/>
        </w:rPr>
      </w:pPr>
      <w:r w:rsidRPr="00F510E5">
        <w:rPr>
          <w:rFonts w:ascii="Times New Roman" w:hAnsi="Times New Roman"/>
          <w:color w:val="auto"/>
          <w:szCs w:val="24"/>
          <w:lang w:eastAsia="zh-CN"/>
        </w:rPr>
        <w:t xml:space="preserve">Odpowiedź: </w:t>
      </w:r>
      <w:r w:rsidR="00452228" w:rsidRPr="00695D88">
        <w:rPr>
          <w:rFonts w:ascii="Times New Roman" w:hAnsi="Times New Roman"/>
          <w:i/>
          <w:iCs/>
          <w:color w:val="auto"/>
          <w:szCs w:val="24"/>
          <w:lang w:eastAsia="zh-CN"/>
        </w:rPr>
        <w:t>Zamawiający wyjaśnia, iż dostarczenie towaru ma następować do Apteki szpitalnej (komora przyjęć) bez konieczności rozmieszczenia leków w innych pomieszczeniach apteki.</w:t>
      </w: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r w:rsidRPr="00E465E1">
        <w:rPr>
          <w:rFonts w:ascii="Times New Roman" w:hAnsi="Times New Roman"/>
          <w:color w:val="auto"/>
          <w:szCs w:val="24"/>
          <w:shd w:val="clear" w:color="auto" w:fill="FFFFFF"/>
        </w:rPr>
        <w:t>7. Do §4 ust. 9, §9 ust. 2 lit. b) wzoru umowy: Prosimy o informację, czy w przypadku wstrzymania produkcji lub wycofania z obrotu przedmiotu umowy oraz braku możliwości dostarczenia zamiennika produktu w cenie przetargowej (bo np. będzie to groziło rażącą stratą dla Wykonawcy), Zamawiający wyrazi zgodę na sprzedaż w cenie zbliżonej do rynkowej lub wyłączenie tego produktu z umowy bez konieczności ponoszenia kary przez Wykonawcę?</w:t>
      </w: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p>
    <w:p w:rsidR="00E465E1" w:rsidRPr="00695D88" w:rsidRDefault="00E465E1" w:rsidP="00452228">
      <w:pPr>
        <w:suppressAutoHyphens/>
        <w:ind w:left="142"/>
        <w:jc w:val="both"/>
        <w:rPr>
          <w:rFonts w:ascii="Times New Roman" w:hAnsi="Times New Roman"/>
          <w:i/>
          <w:iCs/>
          <w:color w:val="auto"/>
          <w:szCs w:val="24"/>
          <w:lang w:eastAsia="zh-CN"/>
        </w:rPr>
      </w:pPr>
      <w:r w:rsidRPr="00F510E5">
        <w:rPr>
          <w:rFonts w:ascii="Times New Roman" w:hAnsi="Times New Roman"/>
          <w:color w:val="auto"/>
          <w:szCs w:val="24"/>
          <w:lang w:eastAsia="zh-CN"/>
        </w:rPr>
        <w:t xml:space="preserve">Odpowiedź: </w:t>
      </w:r>
      <w:r w:rsidR="00452228" w:rsidRPr="00695D88">
        <w:rPr>
          <w:rFonts w:ascii="Times New Roman" w:hAnsi="Times New Roman"/>
          <w:i/>
          <w:iCs/>
          <w:color w:val="auto"/>
          <w:szCs w:val="24"/>
          <w:lang w:eastAsia="zh-CN"/>
        </w:rPr>
        <w:t xml:space="preserve">Zamawiający nie wyraża zgody na proponowaną zmianę projektowanych postanowień umowy. </w:t>
      </w: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r w:rsidRPr="00E465E1">
        <w:rPr>
          <w:rFonts w:ascii="Times New Roman" w:hAnsi="Times New Roman"/>
          <w:color w:val="auto"/>
          <w:szCs w:val="24"/>
          <w:shd w:val="clear" w:color="auto" w:fill="FFFFFF"/>
        </w:rPr>
        <w:t xml:space="preserve">8. Do §5 ust. 7 wzoru umowy: W związku z tym, że czynność prawna dokonana przez strony nie może skutkować wyłączeniem ze stosowania bezwzględnie obowiązujących przepisów prawa, a takim jest art. 552 Kodeksu Cywilnego uprawniający Sprzedawcę do wstrzymania dostaw w przypadku, gdy Kupujący </w:t>
      </w:r>
      <w:r w:rsidRPr="00E465E1">
        <w:rPr>
          <w:rFonts w:ascii="Times New Roman" w:hAnsi="Times New Roman"/>
          <w:color w:val="auto"/>
          <w:szCs w:val="24"/>
          <w:shd w:val="clear" w:color="auto" w:fill="FFFFFF"/>
        </w:rPr>
        <w:lastRenderedPageBreak/>
        <w:t>dopuszcza się zwłoki z dokonaniem zapłaty za dostarczoną część zamówienia, prosimy o usunięcie z umowy odpowiednich postanowień §5 ust. 7.</w:t>
      </w: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p>
    <w:p w:rsidR="00452228" w:rsidRPr="00695D88" w:rsidRDefault="00E465E1" w:rsidP="00452228">
      <w:pPr>
        <w:suppressAutoHyphens/>
        <w:jc w:val="both"/>
        <w:rPr>
          <w:rFonts w:ascii="Times New Roman" w:hAnsi="Times New Roman"/>
          <w:i/>
          <w:iCs/>
          <w:color w:val="auto"/>
          <w:szCs w:val="24"/>
          <w:lang w:eastAsia="zh-CN"/>
        </w:rPr>
      </w:pPr>
      <w:r w:rsidRPr="00F510E5">
        <w:rPr>
          <w:rFonts w:ascii="Times New Roman" w:hAnsi="Times New Roman"/>
          <w:color w:val="auto"/>
          <w:szCs w:val="24"/>
          <w:lang w:eastAsia="zh-CN"/>
        </w:rPr>
        <w:t xml:space="preserve">Odpowiedź: </w:t>
      </w:r>
      <w:r w:rsidR="00452228" w:rsidRPr="00695D88">
        <w:rPr>
          <w:rFonts w:ascii="Times New Roman" w:hAnsi="Times New Roman"/>
          <w:i/>
          <w:iCs/>
          <w:color w:val="auto"/>
          <w:szCs w:val="24"/>
          <w:lang w:eastAsia="zh-CN"/>
        </w:rPr>
        <w:t xml:space="preserve">Zamawiający nie wyraża zgody na proponowaną zmianę projektowanych postanowień umowy. </w:t>
      </w:r>
    </w:p>
    <w:p w:rsidR="00E465E1" w:rsidRPr="00695D88" w:rsidRDefault="00E465E1" w:rsidP="00E465E1">
      <w:pPr>
        <w:suppressAutoHyphens/>
        <w:ind w:left="142"/>
        <w:jc w:val="both"/>
        <w:rPr>
          <w:rFonts w:ascii="Times New Roman" w:hAnsi="Times New Roman"/>
          <w:i/>
          <w:iCs/>
          <w:color w:val="auto"/>
          <w:szCs w:val="24"/>
          <w:lang w:eastAsia="zh-CN"/>
        </w:rPr>
      </w:pP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r w:rsidRPr="00E465E1">
        <w:rPr>
          <w:rFonts w:ascii="Times New Roman" w:hAnsi="Times New Roman"/>
          <w:color w:val="auto"/>
          <w:szCs w:val="24"/>
          <w:shd w:val="clear" w:color="auto" w:fill="FFFFFF"/>
        </w:rPr>
        <w:t>9. Do §8 ust. 1 lit. a), b) wzoru umowy: Czy Zamawiający wyrazi zgodę na naliczanie ewentualnej kary umownej za opóźnienie dostawy lub opóźnienie w realizacji reklamacji do wysokości 0,5% wartości brutto niedostarczonej lub reklamowanej części zamówienia jednostkowego dziennie?</w:t>
      </w:r>
    </w:p>
    <w:p w:rsidR="00E465E1" w:rsidRDefault="00E465E1" w:rsidP="0077796A">
      <w:pPr>
        <w:jc w:val="both"/>
        <w:rPr>
          <w:rFonts w:ascii="Times New Roman" w:hAnsi="Times New Roman"/>
          <w:color w:val="auto"/>
          <w:szCs w:val="24"/>
          <w:shd w:val="clear" w:color="auto" w:fill="FFFFFF"/>
        </w:rPr>
      </w:pPr>
    </w:p>
    <w:p w:rsidR="00E465E1" w:rsidRPr="00695D88" w:rsidRDefault="00E465E1" w:rsidP="00452228">
      <w:pPr>
        <w:suppressAutoHyphens/>
        <w:ind w:left="142"/>
        <w:jc w:val="both"/>
        <w:rPr>
          <w:rFonts w:ascii="Times New Roman" w:hAnsi="Times New Roman"/>
          <w:i/>
          <w:iCs/>
          <w:color w:val="auto"/>
          <w:szCs w:val="24"/>
          <w:lang w:eastAsia="zh-CN"/>
        </w:rPr>
      </w:pPr>
      <w:r w:rsidRPr="00F510E5">
        <w:rPr>
          <w:rFonts w:ascii="Times New Roman" w:hAnsi="Times New Roman"/>
          <w:color w:val="auto"/>
          <w:szCs w:val="24"/>
          <w:lang w:eastAsia="zh-CN"/>
        </w:rPr>
        <w:t xml:space="preserve">Odpowiedź: </w:t>
      </w:r>
      <w:r w:rsidR="00452228" w:rsidRPr="00695D88">
        <w:rPr>
          <w:rFonts w:ascii="Times New Roman" w:hAnsi="Times New Roman"/>
          <w:i/>
          <w:iCs/>
          <w:color w:val="auto"/>
          <w:szCs w:val="24"/>
          <w:lang w:eastAsia="zh-CN"/>
        </w:rPr>
        <w:t xml:space="preserve">Zamawiający nie wyraża zgody na proponowaną zmianę projektowanych postanowień umowy. </w:t>
      </w: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r w:rsidRPr="00E465E1">
        <w:rPr>
          <w:rFonts w:ascii="Times New Roman" w:hAnsi="Times New Roman"/>
          <w:color w:val="auto"/>
          <w:szCs w:val="24"/>
          <w:shd w:val="clear" w:color="auto" w:fill="FFFFFF"/>
        </w:rPr>
        <w:t>10. Do §8 ust. 3 wzoru umowy. Prosimy o dodanie słów: „pod warunkiem, że potrącana kara umowna będzie miała charakter bezsporny oraz wymagalny, a możliwość jej potrącenia będzie uzasadniona aktualnymi oraz powszechnie obowiązującymi normami prawnymi.”.</w:t>
      </w: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p>
    <w:p w:rsidR="00452228" w:rsidRPr="00695D88" w:rsidRDefault="00E465E1" w:rsidP="00452228">
      <w:pPr>
        <w:suppressAutoHyphens/>
        <w:ind w:left="142"/>
        <w:jc w:val="both"/>
        <w:rPr>
          <w:rFonts w:ascii="Times New Roman" w:hAnsi="Times New Roman"/>
          <w:i/>
          <w:iCs/>
          <w:color w:val="auto"/>
          <w:szCs w:val="24"/>
          <w:lang w:eastAsia="zh-CN"/>
        </w:rPr>
      </w:pPr>
      <w:r w:rsidRPr="00F510E5">
        <w:rPr>
          <w:rFonts w:ascii="Times New Roman" w:hAnsi="Times New Roman"/>
          <w:color w:val="auto"/>
          <w:szCs w:val="24"/>
          <w:lang w:eastAsia="zh-CN"/>
        </w:rPr>
        <w:t xml:space="preserve">Odpowiedź: </w:t>
      </w:r>
      <w:r w:rsidR="00452228" w:rsidRPr="00695D88">
        <w:rPr>
          <w:rFonts w:ascii="Times New Roman" w:hAnsi="Times New Roman"/>
          <w:i/>
          <w:iCs/>
          <w:color w:val="auto"/>
          <w:szCs w:val="24"/>
          <w:lang w:eastAsia="zh-CN"/>
        </w:rPr>
        <w:t xml:space="preserve">Zamawiający nie wyraża zgody na proponowaną zmianę projektowanych postanowień umowy. </w:t>
      </w:r>
    </w:p>
    <w:p w:rsidR="00E465E1" w:rsidRPr="00F510E5" w:rsidRDefault="00E465E1" w:rsidP="00E465E1">
      <w:pPr>
        <w:suppressAutoHyphens/>
        <w:ind w:left="142"/>
        <w:jc w:val="both"/>
        <w:rPr>
          <w:rFonts w:ascii="Times New Roman" w:hAnsi="Times New Roman"/>
          <w:color w:val="auto"/>
          <w:szCs w:val="24"/>
          <w:lang w:eastAsia="zh-CN"/>
        </w:rPr>
      </w:pP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rPr>
      </w:pPr>
      <w:r w:rsidRPr="00E465E1">
        <w:rPr>
          <w:rFonts w:ascii="Times New Roman" w:hAnsi="Times New Roman"/>
          <w:color w:val="auto"/>
          <w:szCs w:val="24"/>
          <w:shd w:val="clear" w:color="auto" w:fill="FFFFFF"/>
        </w:rPr>
        <w:t xml:space="preserve">11. Czy w stosunku do Zamawiającego na chwilę obecną aktualizują się przesłanki „niewypłacalności” oraz „zagrożenia niewypłacalnością” w rozumieniu art. 6 ustawy z dn. 1.01.2016 r. – Prawo restrukturyzacyjne (Dz.U.2015.978 z </w:t>
      </w:r>
      <w:proofErr w:type="spellStart"/>
      <w:r w:rsidRPr="00E465E1">
        <w:rPr>
          <w:rFonts w:ascii="Times New Roman" w:hAnsi="Times New Roman"/>
          <w:color w:val="auto"/>
          <w:szCs w:val="24"/>
          <w:shd w:val="clear" w:color="auto" w:fill="FFFFFF"/>
        </w:rPr>
        <w:t>późn</w:t>
      </w:r>
      <w:proofErr w:type="spellEnd"/>
      <w:r w:rsidRPr="00E465E1">
        <w:rPr>
          <w:rFonts w:ascii="Times New Roman" w:hAnsi="Times New Roman"/>
          <w:color w:val="auto"/>
          <w:szCs w:val="24"/>
          <w:shd w:val="clear" w:color="auto" w:fill="FFFFFF"/>
        </w:rPr>
        <w:t xml:space="preserve">. zm.) oraz art. 10 ustawy z dn. 28.02.2003 r. – Prawo upadłościowe (Dz.U.60.535 z </w:t>
      </w:r>
      <w:proofErr w:type="spellStart"/>
      <w:r w:rsidRPr="00E465E1">
        <w:rPr>
          <w:rFonts w:ascii="Times New Roman" w:hAnsi="Times New Roman"/>
          <w:color w:val="auto"/>
          <w:szCs w:val="24"/>
          <w:shd w:val="clear" w:color="auto" w:fill="FFFFFF"/>
        </w:rPr>
        <w:t>późn</w:t>
      </w:r>
      <w:proofErr w:type="spellEnd"/>
      <w:r w:rsidRPr="00E465E1">
        <w:rPr>
          <w:rFonts w:ascii="Times New Roman" w:hAnsi="Times New Roman"/>
          <w:color w:val="auto"/>
          <w:szCs w:val="24"/>
          <w:shd w:val="clear" w:color="auto" w:fill="FFFFFF"/>
        </w:rPr>
        <w:t>. zm.)? Czy według wiedzy Zamawiającego w/w przesłanki staną się aktualne w okresie od chwili obecnej do zakończenia umowy zawartej na skutek niniejszego postępowania?</w:t>
      </w:r>
    </w:p>
    <w:p w:rsidR="00E465E1" w:rsidRDefault="00E465E1" w:rsidP="0077796A">
      <w:pPr>
        <w:jc w:val="both"/>
        <w:rPr>
          <w:rFonts w:ascii="Times New Roman" w:hAnsi="Times New Roman"/>
          <w:color w:val="auto"/>
          <w:szCs w:val="24"/>
        </w:rPr>
      </w:pPr>
    </w:p>
    <w:p w:rsidR="00E465E1" w:rsidRPr="00452228" w:rsidRDefault="00E465E1" w:rsidP="00452228">
      <w:pPr>
        <w:suppressAutoHyphens/>
        <w:ind w:left="142"/>
        <w:jc w:val="both"/>
        <w:rPr>
          <w:rFonts w:ascii="Times New Roman" w:hAnsi="Times New Roman"/>
          <w:color w:val="FF0000"/>
          <w:szCs w:val="24"/>
          <w:lang w:eastAsia="zh-CN"/>
        </w:rPr>
      </w:pPr>
      <w:r w:rsidRPr="00F510E5">
        <w:rPr>
          <w:rFonts w:ascii="Times New Roman" w:hAnsi="Times New Roman"/>
          <w:color w:val="auto"/>
          <w:szCs w:val="24"/>
          <w:lang w:eastAsia="zh-CN"/>
        </w:rPr>
        <w:t xml:space="preserve">Odpowiedź: </w:t>
      </w:r>
      <w:r w:rsidR="00452228" w:rsidRPr="00695D88">
        <w:rPr>
          <w:rFonts w:ascii="Times New Roman" w:hAnsi="Times New Roman"/>
          <w:i/>
          <w:iCs/>
          <w:color w:val="auto"/>
          <w:szCs w:val="24"/>
          <w:lang w:eastAsia="zh-CN"/>
        </w:rPr>
        <w:t xml:space="preserve">Wniosek wykonawcy nie dotyczy spraw, które wchodzą w zakres udzielania </w:t>
      </w:r>
      <w:r w:rsidR="00452228" w:rsidRPr="00695D88">
        <w:rPr>
          <w:rFonts w:ascii="Times New Roman" w:hAnsi="Times New Roman"/>
          <w:i/>
          <w:iCs/>
          <w:color w:val="auto"/>
        </w:rPr>
        <w:t>wyjaśnień treści SWZ albo opisu potrzeb i wymagań, stąd zamawiający pozostawia pytanie bez odpowiedzi</w:t>
      </w:r>
      <w:r w:rsidR="00452228">
        <w:rPr>
          <w:rFonts w:ascii="Times New Roman" w:hAnsi="Times New Roman"/>
          <w:color w:val="FF0000"/>
        </w:rPr>
        <w:t xml:space="preserve">. </w:t>
      </w: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p>
    <w:p w:rsidR="00E465E1" w:rsidRDefault="00E465E1" w:rsidP="0077796A">
      <w:pPr>
        <w:jc w:val="both"/>
        <w:rPr>
          <w:rFonts w:ascii="Times New Roman" w:hAnsi="Times New Roman"/>
          <w:color w:val="auto"/>
          <w:szCs w:val="24"/>
          <w:shd w:val="clear" w:color="auto" w:fill="FFFFFF"/>
        </w:rPr>
      </w:pPr>
      <w:r w:rsidRPr="00E465E1">
        <w:rPr>
          <w:rFonts w:ascii="Times New Roman" w:hAnsi="Times New Roman"/>
          <w:color w:val="auto"/>
          <w:szCs w:val="24"/>
          <w:shd w:val="clear" w:color="auto" w:fill="FFFFFF"/>
        </w:rPr>
        <w:t>12. Czy Zamawiający wyrazi zgodę na ustanowienie ze swojej strony zabezpieczeń cywilnoprawnych prawidłowego wykonania umowy przetargowej, w jednej z następujących postaci:</w:t>
      </w:r>
      <w:r w:rsidRPr="00E465E1">
        <w:rPr>
          <w:rFonts w:ascii="Times New Roman" w:hAnsi="Times New Roman"/>
          <w:color w:val="auto"/>
          <w:szCs w:val="24"/>
        </w:rPr>
        <w:br/>
      </w:r>
      <w:r w:rsidRPr="00E465E1">
        <w:rPr>
          <w:rFonts w:ascii="Times New Roman" w:hAnsi="Times New Roman"/>
          <w:color w:val="auto"/>
          <w:szCs w:val="24"/>
          <w:shd w:val="clear" w:color="auto" w:fill="FFFFFF"/>
        </w:rPr>
        <w:t>- oświadczenia o poddaniu się egzekucji wprost w trybie art. 777 § 1 pkt 5 Kodeksu postępowania cywilnego</w:t>
      </w:r>
      <w:r w:rsidRPr="00E465E1">
        <w:rPr>
          <w:rFonts w:ascii="Times New Roman" w:hAnsi="Times New Roman"/>
          <w:color w:val="auto"/>
          <w:szCs w:val="24"/>
        </w:rPr>
        <w:br/>
      </w:r>
      <w:r w:rsidRPr="00E465E1">
        <w:rPr>
          <w:rFonts w:ascii="Times New Roman" w:hAnsi="Times New Roman"/>
          <w:color w:val="auto"/>
          <w:szCs w:val="24"/>
          <w:shd w:val="clear" w:color="auto" w:fill="FFFFFF"/>
        </w:rPr>
        <w:t>- cesji na zabezpieczenie w Narodowym Funduszu Zdrowia.</w:t>
      </w:r>
      <w:r w:rsidRPr="00E465E1">
        <w:rPr>
          <w:rFonts w:ascii="Times New Roman" w:hAnsi="Times New Roman"/>
          <w:color w:val="auto"/>
          <w:szCs w:val="24"/>
        </w:rPr>
        <w:br/>
      </w:r>
      <w:r w:rsidRPr="00E465E1">
        <w:rPr>
          <w:rFonts w:ascii="Times New Roman" w:hAnsi="Times New Roman"/>
          <w:color w:val="auto"/>
          <w:szCs w:val="24"/>
          <w:shd w:val="clear" w:color="auto" w:fill="FFFFFF"/>
        </w:rPr>
        <w:t xml:space="preserve">Celem wyjaśnienia powyższego zapytania zwracamy uwagę na ogromne ryzyko Wykonawcy związane z potencjalnym ogłoszeniem postępowania restrukturyzacyjnego lub upadłościowego wobec Zamawiającego, polegające m.in. na niemożliwości odzyskania (w całości lub w części) należności objętych masą sanacyjną. W razie odmownej odpowiedzi, prosimy o jej uzasadnienie i wskazanie, czy w toku trwania umowy przetargowej Zamawiający zamierza korzystać z narzędzi przewidzianych w ustawie </w:t>
      </w:r>
      <w:r w:rsidRPr="00E465E1">
        <w:rPr>
          <w:rFonts w:ascii="Times New Roman" w:hAnsi="Times New Roman"/>
          <w:color w:val="auto"/>
          <w:szCs w:val="24"/>
          <w:shd w:val="clear" w:color="auto" w:fill="FFFFFF"/>
        </w:rPr>
        <w:lastRenderedPageBreak/>
        <w:t xml:space="preserve">z dn. 1.01.2016 r. – Prawo restrukturyzacyjne (Dz.U.2015.978 z </w:t>
      </w:r>
      <w:proofErr w:type="spellStart"/>
      <w:r w:rsidRPr="00E465E1">
        <w:rPr>
          <w:rFonts w:ascii="Times New Roman" w:hAnsi="Times New Roman"/>
          <w:color w:val="auto"/>
          <w:szCs w:val="24"/>
          <w:shd w:val="clear" w:color="auto" w:fill="FFFFFF"/>
        </w:rPr>
        <w:t>późn</w:t>
      </w:r>
      <w:proofErr w:type="spellEnd"/>
      <w:r w:rsidRPr="00E465E1">
        <w:rPr>
          <w:rFonts w:ascii="Times New Roman" w:hAnsi="Times New Roman"/>
          <w:color w:val="auto"/>
          <w:szCs w:val="24"/>
          <w:shd w:val="clear" w:color="auto" w:fill="FFFFFF"/>
        </w:rPr>
        <w:t xml:space="preserve">. zm.) i ustawie z dn. 28.02.2003 r. – Prawo upadłościowe (Dz.U.60.535 z </w:t>
      </w:r>
      <w:proofErr w:type="spellStart"/>
      <w:r w:rsidRPr="00E465E1">
        <w:rPr>
          <w:rFonts w:ascii="Times New Roman" w:hAnsi="Times New Roman"/>
          <w:color w:val="auto"/>
          <w:szCs w:val="24"/>
          <w:shd w:val="clear" w:color="auto" w:fill="FFFFFF"/>
        </w:rPr>
        <w:t>późn</w:t>
      </w:r>
      <w:proofErr w:type="spellEnd"/>
      <w:r w:rsidRPr="00E465E1">
        <w:rPr>
          <w:rFonts w:ascii="Times New Roman" w:hAnsi="Times New Roman"/>
          <w:color w:val="auto"/>
          <w:szCs w:val="24"/>
          <w:shd w:val="clear" w:color="auto" w:fill="FFFFFF"/>
        </w:rPr>
        <w:t>. zm.).</w:t>
      </w:r>
    </w:p>
    <w:p w:rsidR="00E465E1" w:rsidRDefault="00E465E1" w:rsidP="0077796A">
      <w:pPr>
        <w:jc w:val="both"/>
        <w:rPr>
          <w:rFonts w:ascii="Times New Roman" w:hAnsi="Times New Roman"/>
          <w:color w:val="auto"/>
          <w:szCs w:val="24"/>
          <w:shd w:val="clear" w:color="auto" w:fill="FFFFFF"/>
        </w:rPr>
      </w:pPr>
    </w:p>
    <w:p w:rsidR="00452228" w:rsidRPr="00383057" w:rsidRDefault="00E465E1" w:rsidP="00383057">
      <w:pPr>
        <w:suppressAutoHyphens/>
        <w:ind w:left="142"/>
        <w:jc w:val="both"/>
        <w:rPr>
          <w:rFonts w:ascii="Times New Roman" w:hAnsi="Times New Roman"/>
          <w:color w:val="FF0000"/>
          <w:szCs w:val="24"/>
          <w:lang w:eastAsia="zh-CN"/>
        </w:rPr>
      </w:pPr>
      <w:r w:rsidRPr="00F510E5">
        <w:rPr>
          <w:rFonts w:ascii="Times New Roman" w:hAnsi="Times New Roman"/>
          <w:color w:val="auto"/>
          <w:szCs w:val="24"/>
          <w:lang w:eastAsia="zh-CN"/>
        </w:rPr>
        <w:t xml:space="preserve">Odpowiedź: </w:t>
      </w:r>
      <w:r w:rsidR="00452228" w:rsidRPr="00695D88">
        <w:rPr>
          <w:rFonts w:ascii="Times New Roman" w:hAnsi="Times New Roman"/>
          <w:i/>
          <w:iCs/>
          <w:color w:val="auto"/>
          <w:szCs w:val="24"/>
          <w:lang w:eastAsia="zh-CN"/>
        </w:rPr>
        <w:t xml:space="preserve">Wniosek wykonawcy nie dotyczy spraw, które wchodzą w zakres udzielania </w:t>
      </w:r>
      <w:r w:rsidR="00452228" w:rsidRPr="00695D88">
        <w:rPr>
          <w:rFonts w:ascii="Times New Roman" w:hAnsi="Times New Roman"/>
          <w:i/>
          <w:iCs/>
          <w:color w:val="auto"/>
        </w:rPr>
        <w:t>wyjaśnień treści SWZ albo opisu potrzeb i wymagań, stąd zamawiający pozostawia pytanie bez odpowiedzi.</w:t>
      </w:r>
      <w:r w:rsidR="00452228" w:rsidRPr="00695D88">
        <w:rPr>
          <w:rFonts w:ascii="Times New Roman" w:hAnsi="Times New Roman"/>
          <w:color w:val="auto"/>
        </w:rPr>
        <w:t xml:space="preserve"> </w:t>
      </w:r>
    </w:p>
    <w:p w:rsidR="00E465E1" w:rsidRPr="00F510E5" w:rsidRDefault="00E465E1" w:rsidP="00E465E1">
      <w:pPr>
        <w:suppressAutoHyphens/>
        <w:ind w:left="142"/>
        <w:jc w:val="both"/>
        <w:rPr>
          <w:rFonts w:ascii="Times New Roman" w:hAnsi="Times New Roman"/>
          <w:color w:val="auto"/>
          <w:szCs w:val="24"/>
          <w:lang w:eastAsia="zh-CN"/>
        </w:rPr>
      </w:pPr>
    </w:p>
    <w:p w:rsidR="00E465E1" w:rsidRDefault="00E465E1" w:rsidP="0077796A">
      <w:pPr>
        <w:jc w:val="both"/>
        <w:rPr>
          <w:rFonts w:ascii="Times New Roman" w:hAnsi="Times New Roman"/>
          <w:color w:val="auto"/>
          <w:szCs w:val="24"/>
        </w:rPr>
      </w:pPr>
    </w:p>
    <w:p w:rsidR="00C51094" w:rsidRDefault="00C51094" w:rsidP="0077796A">
      <w:pPr>
        <w:jc w:val="both"/>
        <w:rPr>
          <w:rFonts w:ascii="Times New Roman" w:hAnsi="Times New Roman"/>
          <w:color w:val="auto"/>
          <w:szCs w:val="24"/>
        </w:rPr>
      </w:pPr>
      <w:r>
        <w:rPr>
          <w:rFonts w:ascii="Times New Roman" w:hAnsi="Times New Roman"/>
          <w:color w:val="auto"/>
          <w:szCs w:val="24"/>
        </w:rPr>
        <w:t xml:space="preserve">W związku z powyższymi zmianami Zamawiający przedłuża termin składania ofert do dnia </w:t>
      </w:r>
      <w:r w:rsidRPr="00383057">
        <w:rPr>
          <w:rFonts w:ascii="Times New Roman" w:hAnsi="Times New Roman"/>
          <w:b/>
          <w:bCs/>
          <w:color w:val="auto"/>
          <w:szCs w:val="24"/>
        </w:rPr>
        <w:t>12.07.2022 r.</w:t>
      </w:r>
      <w:r>
        <w:rPr>
          <w:rFonts w:ascii="Times New Roman" w:hAnsi="Times New Roman"/>
          <w:color w:val="auto"/>
          <w:szCs w:val="24"/>
        </w:rPr>
        <w:t xml:space="preserve"> </w:t>
      </w:r>
    </w:p>
    <w:p w:rsidR="00C51094" w:rsidRDefault="00C51094" w:rsidP="0077796A">
      <w:pPr>
        <w:jc w:val="both"/>
        <w:rPr>
          <w:rFonts w:ascii="Times New Roman" w:hAnsi="Times New Roman"/>
          <w:color w:val="auto"/>
          <w:szCs w:val="24"/>
        </w:rPr>
      </w:pPr>
    </w:p>
    <w:p w:rsidR="00E465E1" w:rsidRDefault="00383057" w:rsidP="0077796A">
      <w:pPr>
        <w:jc w:val="both"/>
        <w:rPr>
          <w:rFonts w:ascii="Times New Roman" w:hAnsi="Times New Roman"/>
          <w:color w:val="auto"/>
          <w:szCs w:val="24"/>
        </w:rPr>
      </w:pPr>
      <w:r>
        <w:rPr>
          <w:rFonts w:ascii="Times New Roman" w:hAnsi="Times New Roman"/>
          <w:color w:val="auto"/>
          <w:szCs w:val="24"/>
        </w:rPr>
        <w:t>Było:</w:t>
      </w:r>
    </w:p>
    <w:p w:rsidR="00383057" w:rsidRDefault="00383057" w:rsidP="0077796A">
      <w:pPr>
        <w:jc w:val="both"/>
        <w:rPr>
          <w:rFonts w:ascii="Times New Roman" w:hAnsi="Times New Roman"/>
          <w:color w:val="auto"/>
          <w:szCs w:val="24"/>
        </w:rPr>
      </w:pPr>
    </w:p>
    <w:p w:rsidR="00383057" w:rsidRDefault="00383057" w:rsidP="00383057">
      <w:pPr>
        <w:pStyle w:val="Tekstpodstawowy21"/>
        <w:widowControl/>
        <w:tabs>
          <w:tab w:val="left" w:pos="360"/>
          <w:tab w:val="left" w:pos="720"/>
        </w:tabs>
        <w:ind w:left="0"/>
        <w:jc w:val="both"/>
        <w:rPr>
          <w:rFonts w:asciiTheme="minorHAnsi" w:hAnsiTheme="minorHAnsi" w:cstheme="minorHAnsi"/>
          <w:b/>
          <w:szCs w:val="24"/>
        </w:rPr>
      </w:pPr>
      <w:r>
        <w:rPr>
          <w:rFonts w:asciiTheme="minorHAnsi" w:hAnsiTheme="minorHAnsi" w:cstheme="minorHAnsi"/>
          <w:b/>
          <w:szCs w:val="24"/>
        </w:rPr>
        <w:t>X. TERMIN ZWIĄZANIA OFERTĄ:</w:t>
      </w:r>
    </w:p>
    <w:p w:rsidR="00383057" w:rsidRPr="00D74497" w:rsidRDefault="00383057" w:rsidP="00383057">
      <w:pPr>
        <w:pStyle w:val="Tekstpodstawowy21"/>
        <w:widowControl/>
        <w:numPr>
          <w:ilvl w:val="6"/>
          <w:numId w:val="16"/>
        </w:numPr>
        <w:tabs>
          <w:tab w:val="left" w:pos="720"/>
          <w:tab w:val="left" w:pos="1080"/>
        </w:tabs>
        <w:ind w:left="426"/>
        <w:jc w:val="both"/>
        <w:rPr>
          <w:rFonts w:asciiTheme="minorHAnsi" w:hAnsiTheme="minorHAnsi" w:cstheme="minorHAnsi"/>
          <w:bCs/>
          <w:szCs w:val="24"/>
        </w:rPr>
      </w:pPr>
      <w:r>
        <w:rPr>
          <w:rFonts w:asciiTheme="minorHAnsi" w:eastAsia="Calibri" w:hAnsiTheme="minorHAnsi" w:cstheme="minorHAnsi"/>
          <w:szCs w:val="24"/>
        </w:rPr>
        <w:t xml:space="preserve">Wykonawca jest związany ofertą od dnia upływu terminu składania ofert do dnia </w:t>
      </w:r>
      <w:r w:rsidRPr="001465E1">
        <w:rPr>
          <w:rFonts w:asciiTheme="minorHAnsi" w:eastAsia="Calibri" w:hAnsiTheme="minorHAnsi" w:cstheme="minorHAnsi"/>
          <w:b/>
          <w:bCs/>
          <w:szCs w:val="24"/>
        </w:rPr>
        <w:t>30.09.2022 r.</w:t>
      </w:r>
    </w:p>
    <w:p w:rsidR="00383057" w:rsidRDefault="00383057" w:rsidP="0077796A">
      <w:pPr>
        <w:jc w:val="both"/>
        <w:rPr>
          <w:rFonts w:ascii="Times New Roman" w:hAnsi="Times New Roman"/>
          <w:color w:val="auto"/>
          <w:szCs w:val="24"/>
        </w:rPr>
      </w:pPr>
    </w:p>
    <w:p w:rsidR="00383057" w:rsidRDefault="00383057" w:rsidP="0077796A">
      <w:pPr>
        <w:jc w:val="both"/>
        <w:rPr>
          <w:rFonts w:ascii="Times New Roman" w:hAnsi="Times New Roman"/>
          <w:color w:val="auto"/>
          <w:szCs w:val="24"/>
        </w:rPr>
      </w:pPr>
    </w:p>
    <w:p w:rsidR="00383057" w:rsidRDefault="00383057" w:rsidP="00383057">
      <w:pPr>
        <w:pStyle w:val="Tekstpodstawowy21"/>
        <w:widowControl/>
        <w:tabs>
          <w:tab w:val="left" w:pos="720"/>
          <w:tab w:val="left" w:pos="1080"/>
          <w:tab w:val="left" w:pos="2700"/>
        </w:tabs>
        <w:ind w:left="0"/>
        <w:jc w:val="both"/>
        <w:rPr>
          <w:rFonts w:asciiTheme="minorHAnsi" w:hAnsiTheme="minorHAnsi"/>
          <w:b/>
          <w:bCs/>
        </w:rPr>
      </w:pPr>
      <w:r>
        <w:rPr>
          <w:rFonts w:asciiTheme="minorHAnsi" w:hAnsiTheme="minorHAnsi"/>
          <w:b/>
          <w:bCs/>
        </w:rPr>
        <w:t>XII. SPOSÓB ORAZ TERMIN SKŁADANIA I OTWARCIA OFERT:</w:t>
      </w:r>
    </w:p>
    <w:p w:rsidR="00383057" w:rsidRDefault="00383057" w:rsidP="00383057">
      <w:pPr>
        <w:pStyle w:val="Akapitzlist"/>
        <w:numPr>
          <w:ilvl w:val="6"/>
          <w:numId w:val="17"/>
        </w:numPr>
        <w:suppressAutoHyphens/>
        <w:overflowPunct w:val="0"/>
        <w:spacing w:after="63"/>
        <w:ind w:left="425" w:hanging="357"/>
        <w:jc w:val="both"/>
        <w:rPr>
          <w:rFonts w:asciiTheme="minorHAnsi" w:eastAsia="Calibri" w:hAnsiTheme="minorHAnsi" w:cstheme="minorHAnsi"/>
          <w:color w:val="000000"/>
          <w:szCs w:val="24"/>
        </w:rPr>
      </w:pPr>
      <w:r>
        <w:rPr>
          <w:rFonts w:asciiTheme="minorHAnsi" w:eastAsia="Calibri" w:hAnsiTheme="minorHAnsi" w:cstheme="minorHAnsi"/>
          <w:color w:val="000000"/>
          <w:szCs w:val="24"/>
        </w:rPr>
        <w:t xml:space="preserve">Ofertę wraz z wymaganymi dokumentami należy przekazać za pośrednictwem Platformy pod adresem: </w:t>
      </w:r>
      <w:hyperlink r:id="rId8">
        <w:r>
          <w:rPr>
            <w:rStyle w:val="czeinternetowe"/>
            <w:rFonts w:asciiTheme="minorHAnsi" w:hAnsiTheme="minorHAnsi" w:cstheme="minorHAnsi"/>
            <w:szCs w:val="24"/>
          </w:rPr>
          <w:t>https://platformazakupowa.pl/pn/szpitalmurcki</w:t>
        </w:r>
      </w:hyperlink>
      <w:r>
        <w:rPr>
          <w:rFonts w:asciiTheme="minorHAnsi" w:eastAsia="Calibri" w:hAnsiTheme="minorHAnsi" w:cstheme="minorHAnsi"/>
          <w:color w:val="000000"/>
          <w:szCs w:val="24"/>
        </w:rPr>
        <w:t xml:space="preserve"> </w:t>
      </w:r>
      <w:r>
        <w:rPr>
          <w:rFonts w:asciiTheme="minorHAnsi" w:eastAsia="Calibri" w:hAnsiTheme="minorHAnsi" w:cstheme="minorHAnsi"/>
          <w:b/>
          <w:bCs/>
          <w:color w:val="000000"/>
          <w:szCs w:val="24"/>
        </w:rPr>
        <w:t xml:space="preserve">do dnia 05.07.2022 r. do godz. 10:00 . </w:t>
      </w:r>
    </w:p>
    <w:p w:rsidR="00383057" w:rsidRDefault="00383057" w:rsidP="00383057">
      <w:pPr>
        <w:pStyle w:val="Akapitzlist"/>
        <w:numPr>
          <w:ilvl w:val="6"/>
          <w:numId w:val="18"/>
        </w:numPr>
        <w:suppressAutoHyphens/>
        <w:overflowPunct w:val="0"/>
        <w:spacing w:after="69"/>
        <w:ind w:left="426" w:hanging="284"/>
        <w:jc w:val="both"/>
        <w:rPr>
          <w:rFonts w:asciiTheme="minorHAnsi" w:eastAsia="Calibri" w:hAnsiTheme="minorHAnsi" w:cstheme="minorHAnsi"/>
          <w:color w:val="000000"/>
          <w:szCs w:val="24"/>
        </w:rPr>
      </w:pPr>
      <w:r>
        <w:rPr>
          <w:rFonts w:asciiTheme="minorHAnsi" w:eastAsia="Calibri" w:hAnsiTheme="minorHAnsi" w:cstheme="minorHAnsi"/>
          <w:color w:val="000000"/>
          <w:szCs w:val="24"/>
        </w:rPr>
        <w:t xml:space="preserve">Otwarcie ofert nastąpi w dniu </w:t>
      </w:r>
      <w:r w:rsidRPr="001465E1">
        <w:rPr>
          <w:rFonts w:asciiTheme="minorHAnsi" w:eastAsia="Calibri" w:hAnsiTheme="minorHAnsi" w:cstheme="minorHAnsi"/>
          <w:b/>
          <w:bCs/>
          <w:color w:val="000000"/>
          <w:szCs w:val="24"/>
        </w:rPr>
        <w:t xml:space="preserve">05.07.2022 </w:t>
      </w:r>
      <w:r>
        <w:rPr>
          <w:rFonts w:asciiTheme="minorHAnsi" w:eastAsia="Calibri" w:hAnsiTheme="minorHAnsi" w:cstheme="minorHAnsi"/>
          <w:b/>
          <w:bCs/>
          <w:color w:val="000000"/>
          <w:szCs w:val="24"/>
        </w:rPr>
        <w:t xml:space="preserve">r. </w:t>
      </w:r>
      <w:r>
        <w:rPr>
          <w:rFonts w:asciiTheme="minorHAnsi" w:eastAsia="Calibri" w:hAnsiTheme="minorHAnsi" w:cstheme="minorHAnsi"/>
          <w:color w:val="000000"/>
          <w:szCs w:val="24"/>
        </w:rPr>
        <w:t xml:space="preserve">o godz. </w:t>
      </w:r>
      <w:r>
        <w:rPr>
          <w:rFonts w:asciiTheme="minorHAnsi" w:eastAsia="Calibri" w:hAnsiTheme="minorHAnsi" w:cstheme="minorHAnsi"/>
          <w:b/>
          <w:bCs/>
          <w:color w:val="000000"/>
          <w:szCs w:val="24"/>
        </w:rPr>
        <w:t xml:space="preserve">10:15 </w:t>
      </w:r>
      <w:r>
        <w:rPr>
          <w:rFonts w:asciiTheme="minorHAnsi" w:eastAsia="Calibri" w:hAnsiTheme="minorHAnsi" w:cstheme="minorHAnsi"/>
          <w:color w:val="000000"/>
          <w:szCs w:val="24"/>
        </w:rPr>
        <w:t xml:space="preserve">za pośrednictwem Platformy. W przypadku awarii Platformy, która spowoduje brak możliwości otwarcia ofert w powyższym terminie, otwarcie ofert nastąpi niezwłocznie po usunięciu awarii. </w:t>
      </w:r>
    </w:p>
    <w:p w:rsidR="00383057" w:rsidRDefault="00383057" w:rsidP="0077796A">
      <w:pPr>
        <w:jc w:val="both"/>
        <w:rPr>
          <w:rFonts w:ascii="Times New Roman" w:hAnsi="Times New Roman"/>
          <w:color w:val="auto"/>
          <w:szCs w:val="24"/>
        </w:rPr>
      </w:pPr>
    </w:p>
    <w:p w:rsidR="00383057" w:rsidRDefault="00383057" w:rsidP="0077796A">
      <w:pPr>
        <w:jc w:val="both"/>
        <w:rPr>
          <w:rFonts w:ascii="Times New Roman" w:hAnsi="Times New Roman"/>
          <w:color w:val="auto"/>
          <w:szCs w:val="24"/>
        </w:rPr>
      </w:pPr>
      <w:r>
        <w:rPr>
          <w:rFonts w:ascii="Times New Roman" w:hAnsi="Times New Roman"/>
          <w:color w:val="auto"/>
          <w:szCs w:val="24"/>
        </w:rPr>
        <w:t>Jest:</w:t>
      </w:r>
    </w:p>
    <w:p w:rsidR="00383057" w:rsidRDefault="00383057" w:rsidP="0077796A">
      <w:pPr>
        <w:jc w:val="both"/>
        <w:rPr>
          <w:rFonts w:ascii="Times New Roman" w:hAnsi="Times New Roman"/>
          <w:color w:val="auto"/>
          <w:szCs w:val="24"/>
        </w:rPr>
      </w:pPr>
    </w:p>
    <w:p w:rsidR="00383057" w:rsidRDefault="00383057" w:rsidP="00383057">
      <w:pPr>
        <w:pStyle w:val="Tekstpodstawowy21"/>
        <w:widowControl/>
        <w:tabs>
          <w:tab w:val="left" w:pos="360"/>
          <w:tab w:val="left" w:pos="720"/>
        </w:tabs>
        <w:ind w:left="0"/>
        <w:jc w:val="both"/>
        <w:rPr>
          <w:rFonts w:asciiTheme="minorHAnsi" w:hAnsiTheme="minorHAnsi" w:cstheme="minorHAnsi"/>
          <w:b/>
          <w:szCs w:val="24"/>
        </w:rPr>
      </w:pPr>
      <w:r>
        <w:rPr>
          <w:rFonts w:asciiTheme="minorHAnsi" w:hAnsiTheme="minorHAnsi" w:cstheme="minorHAnsi"/>
          <w:b/>
          <w:szCs w:val="24"/>
        </w:rPr>
        <w:t>X. TERMIN ZWIĄZANIA OFERTĄ:</w:t>
      </w:r>
    </w:p>
    <w:p w:rsidR="00383057" w:rsidRPr="00D74497" w:rsidRDefault="00383057" w:rsidP="00383057">
      <w:pPr>
        <w:pStyle w:val="Tekstpodstawowy21"/>
        <w:widowControl/>
        <w:numPr>
          <w:ilvl w:val="6"/>
          <w:numId w:val="19"/>
        </w:numPr>
        <w:tabs>
          <w:tab w:val="left" w:pos="567"/>
          <w:tab w:val="left" w:pos="1080"/>
        </w:tabs>
        <w:ind w:hanging="4898"/>
        <w:jc w:val="both"/>
        <w:rPr>
          <w:rFonts w:asciiTheme="minorHAnsi" w:hAnsiTheme="minorHAnsi" w:cstheme="minorHAnsi"/>
          <w:bCs/>
          <w:szCs w:val="24"/>
        </w:rPr>
      </w:pPr>
      <w:r>
        <w:rPr>
          <w:rFonts w:asciiTheme="minorHAnsi" w:eastAsia="Calibri" w:hAnsiTheme="minorHAnsi" w:cstheme="minorHAnsi"/>
          <w:szCs w:val="24"/>
        </w:rPr>
        <w:t xml:space="preserve">Wykonawca jest związany ofertą od dnia upływu terminu składania ofert do dnia </w:t>
      </w:r>
      <w:r w:rsidRPr="00383057">
        <w:rPr>
          <w:rFonts w:asciiTheme="minorHAnsi" w:eastAsia="Calibri" w:hAnsiTheme="minorHAnsi" w:cstheme="minorHAnsi"/>
          <w:b/>
          <w:bCs/>
          <w:szCs w:val="24"/>
          <w:u w:val="single"/>
        </w:rPr>
        <w:t>07.10.2022 r.</w:t>
      </w:r>
    </w:p>
    <w:p w:rsidR="00383057" w:rsidRDefault="00383057" w:rsidP="00383057">
      <w:pPr>
        <w:jc w:val="both"/>
        <w:rPr>
          <w:rFonts w:ascii="Times New Roman" w:hAnsi="Times New Roman"/>
          <w:color w:val="auto"/>
          <w:szCs w:val="24"/>
        </w:rPr>
      </w:pPr>
    </w:p>
    <w:p w:rsidR="00383057" w:rsidRDefault="00383057" w:rsidP="00383057">
      <w:pPr>
        <w:jc w:val="both"/>
        <w:rPr>
          <w:rFonts w:ascii="Times New Roman" w:hAnsi="Times New Roman"/>
          <w:color w:val="auto"/>
          <w:szCs w:val="24"/>
        </w:rPr>
      </w:pPr>
    </w:p>
    <w:p w:rsidR="00383057" w:rsidRDefault="00383057" w:rsidP="00383057">
      <w:pPr>
        <w:pStyle w:val="Tekstpodstawowy21"/>
        <w:widowControl/>
        <w:tabs>
          <w:tab w:val="left" w:pos="720"/>
          <w:tab w:val="left" w:pos="1080"/>
          <w:tab w:val="left" w:pos="2700"/>
        </w:tabs>
        <w:ind w:left="0"/>
        <w:jc w:val="both"/>
        <w:rPr>
          <w:rFonts w:asciiTheme="minorHAnsi" w:hAnsiTheme="minorHAnsi"/>
          <w:b/>
          <w:bCs/>
        </w:rPr>
      </w:pPr>
      <w:r>
        <w:rPr>
          <w:rFonts w:asciiTheme="minorHAnsi" w:hAnsiTheme="minorHAnsi"/>
          <w:b/>
          <w:bCs/>
        </w:rPr>
        <w:t>XII. SPOSÓB ORAZ TERMIN SKŁADANIA I OTWARCIA OFERT:</w:t>
      </w:r>
    </w:p>
    <w:p w:rsidR="00383057" w:rsidRDefault="00383057" w:rsidP="00383057">
      <w:pPr>
        <w:pStyle w:val="Akapitzlist"/>
        <w:numPr>
          <w:ilvl w:val="6"/>
          <w:numId w:val="20"/>
        </w:numPr>
        <w:suppressAutoHyphens/>
        <w:overflowPunct w:val="0"/>
        <w:spacing w:after="63"/>
        <w:ind w:left="426" w:hanging="284"/>
        <w:jc w:val="both"/>
        <w:rPr>
          <w:rFonts w:asciiTheme="minorHAnsi" w:eastAsia="Calibri" w:hAnsiTheme="minorHAnsi" w:cstheme="minorHAnsi"/>
          <w:color w:val="000000"/>
          <w:szCs w:val="24"/>
        </w:rPr>
      </w:pPr>
      <w:r>
        <w:rPr>
          <w:rFonts w:asciiTheme="minorHAnsi" w:eastAsia="Calibri" w:hAnsiTheme="minorHAnsi" w:cstheme="minorHAnsi"/>
          <w:color w:val="000000"/>
          <w:szCs w:val="24"/>
        </w:rPr>
        <w:t xml:space="preserve">Ofertę wraz z wymaganymi dokumentami należy przekazać za pośrednictwem Platformy pod adresem: </w:t>
      </w:r>
      <w:hyperlink r:id="rId9">
        <w:r>
          <w:rPr>
            <w:rStyle w:val="czeinternetowe"/>
            <w:rFonts w:asciiTheme="minorHAnsi" w:hAnsiTheme="minorHAnsi" w:cstheme="minorHAnsi"/>
            <w:szCs w:val="24"/>
          </w:rPr>
          <w:t>https://platformazakupowa.pl/pn/szpitalmurcki</w:t>
        </w:r>
      </w:hyperlink>
      <w:r>
        <w:rPr>
          <w:rFonts w:asciiTheme="minorHAnsi" w:eastAsia="Calibri" w:hAnsiTheme="minorHAnsi" w:cstheme="minorHAnsi"/>
          <w:color w:val="000000"/>
          <w:szCs w:val="24"/>
        </w:rPr>
        <w:t xml:space="preserve"> </w:t>
      </w:r>
      <w:r>
        <w:rPr>
          <w:rFonts w:asciiTheme="minorHAnsi" w:eastAsia="Calibri" w:hAnsiTheme="minorHAnsi" w:cstheme="minorHAnsi"/>
          <w:b/>
          <w:bCs/>
          <w:color w:val="000000"/>
          <w:szCs w:val="24"/>
        </w:rPr>
        <w:t xml:space="preserve">do dnia </w:t>
      </w:r>
      <w:r w:rsidRPr="00383057">
        <w:rPr>
          <w:rFonts w:asciiTheme="minorHAnsi" w:eastAsia="Calibri" w:hAnsiTheme="minorHAnsi" w:cstheme="minorHAnsi"/>
          <w:b/>
          <w:bCs/>
          <w:color w:val="000000"/>
          <w:szCs w:val="24"/>
          <w:u w:val="single"/>
        </w:rPr>
        <w:t>12.07.2022 r. do godz. 10:00</w:t>
      </w:r>
      <w:r>
        <w:rPr>
          <w:rFonts w:asciiTheme="minorHAnsi" w:eastAsia="Calibri" w:hAnsiTheme="minorHAnsi" w:cstheme="minorHAnsi"/>
          <w:b/>
          <w:bCs/>
          <w:color w:val="000000"/>
          <w:szCs w:val="24"/>
        </w:rPr>
        <w:t xml:space="preserve"> . </w:t>
      </w:r>
    </w:p>
    <w:p w:rsidR="00383057" w:rsidRDefault="00383057" w:rsidP="00383057">
      <w:pPr>
        <w:pStyle w:val="Akapitzlist"/>
        <w:numPr>
          <w:ilvl w:val="6"/>
          <w:numId w:val="21"/>
        </w:numPr>
        <w:suppressAutoHyphens/>
        <w:overflowPunct w:val="0"/>
        <w:spacing w:after="69"/>
        <w:ind w:left="426" w:hanging="284"/>
        <w:jc w:val="both"/>
        <w:rPr>
          <w:rFonts w:asciiTheme="minorHAnsi" w:eastAsia="Calibri" w:hAnsiTheme="minorHAnsi" w:cstheme="minorHAnsi"/>
          <w:color w:val="000000"/>
          <w:szCs w:val="24"/>
        </w:rPr>
      </w:pPr>
      <w:r>
        <w:rPr>
          <w:rFonts w:asciiTheme="minorHAnsi" w:eastAsia="Calibri" w:hAnsiTheme="minorHAnsi" w:cstheme="minorHAnsi"/>
          <w:color w:val="000000"/>
          <w:szCs w:val="24"/>
        </w:rPr>
        <w:t xml:space="preserve">Otwarcie ofert nastąpi w dniu </w:t>
      </w:r>
      <w:r w:rsidRPr="00383057">
        <w:rPr>
          <w:rFonts w:asciiTheme="minorHAnsi" w:eastAsia="Calibri" w:hAnsiTheme="minorHAnsi" w:cstheme="minorHAnsi"/>
          <w:b/>
          <w:bCs/>
          <w:color w:val="000000"/>
          <w:szCs w:val="24"/>
          <w:u w:val="single"/>
        </w:rPr>
        <w:t>12.07.2022</w:t>
      </w:r>
      <w:r w:rsidRPr="001465E1">
        <w:rPr>
          <w:rFonts w:asciiTheme="minorHAnsi" w:eastAsia="Calibri" w:hAnsiTheme="minorHAnsi" w:cstheme="minorHAnsi"/>
          <w:b/>
          <w:bCs/>
          <w:color w:val="000000"/>
          <w:szCs w:val="24"/>
        </w:rPr>
        <w:t xml:space="preserve"> </w:t>
      </w:r>
      <w:r>
        <w:rPr>
          <w:rFonts w:asciiTheme="minorHAnsi" w:eastAsia="Calibri" w:hAnsiTheme="minorHAnsi" w:cstheme="minorHAnsi"/>
          <w:b/>
          <w:bCs/>
          <w:color w:val="000000"/>
          <w:szCs w:val="24"/>
        </w:rPr>
        <w:t xml:space="preserve">r. </w:t>
      </w:r>
      <w:r>
        <w:rPr>
          <w:rFonts w:asciiTheme="minorHAnsi" w:eastAsia="Calibri" w:hAnsiTheme="minorHAnsi" w:cstheme="minorHAnsi"/>
          <w:color w:val="000000"/>
          <w:szCs w:val="24"/>
        </w:rPr>
        <w:t xml:space="preserve">o godz. </w:t>
      </w:r>
      <w:r>
        <w:rPr>
          <w:rFonts w:asciiTheme="minorHAnsi" w:eastAsia="Calibri" w:hAnsiTheme="minorHAnsi" w:cstheme="minorHAnsi"/>
          <w:b/>
          <w:bCs/>
          <w:color w:val="000000"/>
          <w:szCs w:val="24"/>
        </w:rPr>
        <w:t xml:space="preserve">10:15 </w:t>
      </w:r>
      <w:r>
        <w:rPr>
          <w:rFonts w:asciiTheme="minorHAnsi" w:eastAsia="Calibri" w:hAnsiTheme="minorHAnsi" w:cstheme="minorHAnsi"/>
          <w:color w:val="000000"/>
          <w:szCs w:val="24"/>
        </w:rPr>
        <w:t xml:space="preserve">za pośrednictwem Platformy. W przypadku awarii Platformy, która spowoduje brak możliwości otwarcia ofert w powyższym terminie, otwarcie ofert nastąpi niezwłocznie po usunięciu awarii. </w:t>
      </w:r>
    </w:p>
    <w:p w:rsidR="00383057" w:rsidRPr="00E465E1" w:rsidRDefault="00383057" w:rsidP="0077796A">
      <w:pPr>
        <w:jc w:val="both"/>
        <w:rPr>
          <w:rFonts w:ascii="Times New Roman" w:hAnsi="Times New Roman"/>
          <w:color w:val="auto"/>
          <w:szCs w:val="24"/>
        </w:rPr>
      </w:pPr>
    </w:p>
    <w:sectPr w:rsidR="00383057" w:rsidRPr="00E465E1" w:rsidSect="00BE174A">
      <w:headerReference w:type="even" r:id="rId10"/>
      <w:headerReference w:type="default" r:id="rId11"/>
      <w:footerReference w:type="even" r:id="rId12"/>
      <w:footerReference w:type="default" r:id="rId13"/>
      <w:headerReference w:type="first" r:id="rId14"/>
      <w:footerReference w:type="first" r:id="rId15"/>
      <w:pgSz w:w="11906" w:h="16838"/>
      <w:pgMar w:top="2693"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48E" w:rsidRDefault="0015448E" w:rsidP="00BE174A">
      <w:r>
        <w:separator/>
      </w:r>
    </w:p>
  </w:endnote>
  <w:endnote w:type="continuationSeparator" w:id="0">
    <w:p w:rsidR="0015448E" w:rsidRDefault="0015448E" w:rsidP="00BE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1" w:fontKey="{6F2C1A08-35F7-40A5-9F8A-267871BE240E}"/>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2" w:fontKey="{B043C611-A0C1-434B-B91B-9A419A2BD299}"/>
    <w:embedBold r:id="rId3" w:fontKey="{7138EE62-3A9B-4DA3-ABE7-0AA67A98DA30}"/>
  </w:font>
  <w:font w:name="Arial">
    <w:panose1 w:val="020B0604020202020204"/>
    <w:charset w:val="EE"/>
    <w:family w:val="swiss"/>
    <w:pitch w:val="variable"/>
    <w:sig w:usb0="E0002AFF" w:usb1="C0007843" w:usb2="00000009" w:usb3="00000000" w:csb0="000001FF" w:csb1="00000000"/>
  </w:font>
  <w:font w:name="Futura T OT">
    <w:altName w:val="Century Gothic"/>
    <w:charset w:val="EE"/>
    <w:family w:val="roman"/>
    <w:pitch w:val="variable"/>
  </w:font>
  <w:font w:name="Segoe UI">
    <w:panose1 w:val="020B0502040204020203"/>
    <w:charset w:val="EE"/>
    <w:family w:val="swiss"/>
    <w:pitch w:val="variable"/>
    <w:sig w:usb0="E10022FF" w:usb1="C000E47F" w:usb2="00000029" w:usb3="00000000" w:csb0="000001DF" w:csb1="00000000"/>
    <w:embedRegular r:id="rId4" w:fontKey="{964FCE95-BDFF-4F8C-B640-2F79F2CA99D9}"/>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5" w:fontKey="{E6AEC8D3-93C8-4341-A763-CEC8AF60EB1B}"/>
  </w:font>
  <w:font w:name="Futura Md BT">
    <w:altName w:val="Century Gothic"/>
    <w:charset w:val="EE"/>
    <w:family w:val="roman"/>
    <w:pitch w:val="variable"/>
  </w:font>
  <w:font w:name="Calibri Light">
    <w:panose1 w:val="020F0302020204030204"/>
    <w:charset w:val="EE"/>
    <w:family w:val="swiss"/>
    <w:pitch w:val="variable"/>
    <w:sig w:usb0="A00002EF" w:usb1="4000207B" w:usb2="00000000" w:usb3="00000000" w:csb0="0000019F" w:csb1="00000000"/>
    <w:embedRegular r:id="rId6" w:fontKey="{140E8F07-E6CB-4F36-B165-4C95D91D97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DEB" w:rsidRDefault="00BD5DE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right"/>
      <w:tblLook w:val="04A0" w:firstRow="1" w:lastRow="0" w:firstColumn="1" w:lastColumn="0" w:noHBand="0" w:noVBand="1"/>
    </w:tblPr>
    <w:tblGrid>
      <w:gridCol w:w="1817"/>
      <w:gridCol w:w="2904"/>
      <w:gridCol w:w="5083"/>
    </w:tblGrid>
    <w:tr w:rsidR="00B34619" w:rsidRPr="009645F2" w:rsidTr="00BD7D47">
      <w:trPr>
        <w:trHeight w:val="591"/>
        <w:jc w:val="right"/>
      </w:trPr>
      <w:tc>
        <w:tcPr>
          <w:tcW w:w="1817" w:type="dxa"/>
          <w:shd w:val="clear" w:color="auto" w:fill="auto"/>
        </w:tcPr>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Szpital Murcki Sp. z o.o.</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ul. Sokołowskiego 2</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40 - 749 Katowice</w:t>
          </w:r>
        </w:p>
      </w:tc>
      <w:tc>
        <w:tcPr>
          <w:tcW w:w="2904" w:type="dxa"/>
          <w:shd w:val="clear" w:color="auto" w:fill="auto"/>
        </w:tcPr>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RPWDL Woj. </w:t>
          </w:r>
          <w:r w:rsidRPr="009645F2">
            <w:rPr>
              <w:rFonts w:ascii="Calibri" w:hAnsi="Calibri" w:cs="Calibri"/>
              <w:b/>
              <w:sz w:val="14"/>
              <w:szCs w:val="14"/>
            </w:rPr>
            <w:t>Ś</w:t>
          </w:r>
          <w:r w:rsidRPr="009645F2">
            <w:rPr>
              <w:rFonts w:ascii="Futura Md BT" w:hAnsi="Futura Md BT"/>
              <w:b/>
              <w:sz w:val="14"/>
              <w:szCs w:val="14"/>
            </w:rPr>
            <w:t>l</w:t>
          </w:r>
          <w:r w:rsidRPr="009645F2">
            <w:rPr>
              <w:rFonts w:ascii="Calibri" w:hAnsi="Calibri" w:cs="Calibri"/>
              <w:b/>
              <w:sz w:val="14"/>
              <w:szCs w:val="14"/>
            </w:rPr>
            <w:t>ą</w:t>
          </w:r>
          <w:r w:rsidRPr="009645F2">
            <w:rPr>
              <w:rFonts w:ascii="Futura Md BT" w:hAnsi="Futura Md BT"/>
              <w:b/>
              <w:sz w:val="14"/>
              <w:szCs w:val="14"/>
            </w:rPr>
            <w:t>skiego: 13544</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Kod </w:t>
          </w:r>
          <w:r w:rsidRPr="009645F2">
            <w:rPr>
              <w:rFonts w:ascii="Calibri" w:hAnsi="Calibri" w:cs="Calibri"/>
              <w:b/>
              <w:sz w:val="14"/>
              <w:szCs w:val="14"/>
            </w:rPr>
            <w:t>ś</w:t>
          </w:r>
          <w:r w:rsidRPr="009645F2">
            <w:rPr>
              <w:rFonts w:ascii="Futura Md BT" w:hAnsi="Futura Md BT"/>
              <w:b/>
              <w:sz w:val="14"/>
              <w:szCs w:val="14"/>
            </w:rPr>
            <w:t>wiadczeniodawcy NFZ: 121/100685</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NIP: 9542745563</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REGON: 276402233</w:t>
          </w:r>
        </w:p>
      </w:tc>
      <w:tc>
        <w:tcPr>
          <w:tcW w:w="5083" w:type="dxa"/>
          <w:shd w:val="clear" w:color="auto" w:fill="auto"/>
        </w:tcPr>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KRS: 0000482155</w:t>
          </w:r>
          <w:r w:rsidRPr="009645F2">
            <w:rPr>
              <w:rFonts w:ascii="Futura Md BT" w:hAnsi="Futura Md BT"/>
              <w:b/>
              <w:sz w:val="14"/>
              <w:szCs w:val="14"/>
            </w:rPr>
            <w:cr/>
            <w:t>S</w:t>
          </w:r>
          <w:r w:rsidRPr="009645F2">
            <w:rPr>
              <w:rFonts w:ascii="Calibri" w:hAnsi="Calibri" w:cs="Calibri"/>
              <w:b/>
              <w:sz w:val="14"/>
              <w:szCs w:val="14"/>
            </w:rPr>
            <w:t>ą</w:t>
          </w:r>
          <w:r w:rsidRPr="009645F2">
            <w:rPr>
              <w:rFonts w:ascii="Futura Md BT" w:hAnsi="Futura Md BT"/>
              <w:b/>
              <w:sz w:val="14"/>
              <w:szCs w:val="14"/>
            </w:rPr>
            <w:t>d Rejonowy Katowice-Wsch</w:t>
          </w:r>
          <w:r w:rsidRPr="009645F2">
            <w:rPr>
              <w:rFonts w:ascii="Futura Md BT" w:hAnsi="Futura Md BT" w:cs="Futura Md BT"/>
              <w:b/>
              <w:sz w:val="14"/>
              <w:szCs w:val="14"/>
            </w:rPr>
            <w:t>ó</w:t>
          </w:r>
          <w:r w:rsidRPr="009645F2">
            <w:rPr>
              <w:rFonts w:ascii="Futura Md BT" w:hAnsi="Futura Md BT"/>
              <w:b/>
              <w:sz w:val="14"/>
              <w:szCs w:val="14"/>
            </w:rPr>
            <w:t>d w Katowicach Wydzia</w:t>
          </w:r>
          <w:r w:rsidRPr="009645F2">
            <w:rPr>
              <w:rFonts w:ascii="Futura Md BT" w:hAnsi="Futura Md BT" w:cs="Futura Md BT"/>
              <w:b/>
              <w:sz w:val="14"/>
              <w:szCs w:val="14"/>
            </w:rPr>
            <w:t>ł</w:t>
          </w:r>
          <w:r w:rsidRPr="009645F2">
            <w:rPr>
              <w:rFonts w:ascii="Futura Md BT" w:hAnsi="Futura Md BT"/>
              <w:b/>
              <w:sz w:val="14"/>
              <w:szCs w:val="14"/>
            </w:rPr>
            <w:t xml:space="preserve"> VIII Gospodarczy</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Kapita</w:t>
          </w:r>
          <w:r w:rsidRPr="009645F2">
            <w:rPr>
              <w:rFonts w:ascii="Futura Md BT" w:hAnsi="Futura Md BT" w:cs="Futura Md BT"/>
              <w:b/>
              <w:sz w:val="14"/>
              <w:szCs w:val="14"/>
            </w:rPr>
            <w:t>ł</w:t>
          </w:r>
          <w:r w:rsidRPr="009645F2">
            <w:rPr>
              <w:rFonts w:ascii="Futura Md BT" w:hAnsi="Futura Md BT"/>
              <w:b/>
              <w:sz w:val="14"/>
              <w:szCs w:val="14"/>
            </w:rPr>
            <w:t xml:space="preserve"> zak</w:t>
          </w:r>
          <w:r w:rsidRPr="009645F2">
            <w:rPr>
              <w:rFonts w:ascii="Futura Md BT" w:hAnsi="Futura Md BT" w:cs="Futura Md BT"/>
              <w:b/>
              <w:sz w:val="14"/>
              <w:szCs w:val="14"/>
            </w:rPr>
            <w:t>ł</w:t>
          </w:r>
          <w:r w:rsidRPr="009645F2">
            <w:rPr>
              <w:rFonts w:ascii="Futura Md BT" w:hAnsi="Futura Md BT"/>
              <w:b/>
              <w:sz w:val="14"/>
              <w:szCs w:val="14"/>
            </w:rPr>
            <w:t xml:space="preserve">adowy: </w:t>
          </w:r>
          <w:r w:rsidR="004D58E5">
            <w:rPr>
              <w:rFonts w:ascii="Futura Md BT" w:hAnsi="Futura Md BT"/>
              <w:b/>
              <w:sz w:val="14"/>
              <w:szCs w:val="14"/>
            </w:rPr>
            <w:t>73</w:t>
          </w:r>
          <w:r w:rsidR="00182B64">
            <w:rPr>
              <w:rFonts w:ascii="Futura Md BT" w:hAnsi="Futura Md BT"/>
              <w:b/>
              <w:sz w:val="14"/>
              <w:szCs w:val="14"/>
            </w:rPr>
            <w:t xml:space="preserve"> </w:t>
          </w:r>
          <w:r w:rsidR="00214C45">
            <w:rPr>
              <w:rFonts w:ascii="Futura Md BT" w:hAnsi="Futura Md BT"/>
              <w:b/>
              <w:sz w:val="14"/>
              <w:szCs w:val="14"/>
            </w:rPr>
            <w:t>1</w:t>
          </w:r>
          <w:r w:rsidR="00452D35">
            <w:rPr>
              <w:rFonts w:ascii="Futura Md BT" w:hAnsi="Futura Md BT"/>
              <w:b/>
              <w:sz w:val="14"/>
              <w:szCs w:val="14"/>
            </w:rPr>
            <w:t>8</w:t>
          </w:r>
          <w:r w:rsidR="00182B64">
            <w:rPr>
              <w:rFonts w:ascii="Futura Md BT" w:hAnsi="Futura Md BT"/>
              <w:b/>
              <w:sz w:val="14"/>
              <w:szCs w:val="14"/>
            </w:rPr>
            <w:t>7</w:t>
          </w:r>
          <w:r w:rsidR="005F7D5E" w:rsidRPr="009645F2">
            <w:rPr>
              <w:rFonts w:ascii="Futura Md BT" w:hAnsi="Futura Md BT"/>
              <w:b/>
              <w:sz w:val="14"/>
              <w:szCs w:val="14"/>
            </w:rPr>
            <w:t xml:space="preserve"> 000,00 </w:t>
          </w:r>
          <w:r w:rsidRPr="009645F2">
            <w:rPr>
              <w:rFonts w:ascii="Futura Md BT" w:hAnsi="Futura Md BT"/>
              <w:b/>
              <w:sz w:val="14"/>
              <w:szCs w:val="14"/>
            </w:rPr>
            <w:t>z</w:t>
          </w:r>
          <w:r w:rsidRPr="009645F2">
            <w:rPr>
              <w:rFonts w:ascii="Futura Md BT" w:hAnsi="Futura Md BT" w:cs="Futura Md BT"/>
              <w:b/>
              <w:sz w:val="14"/>
              <w:szCs w:val="14"/>
            </w:rPr>
            <w:t>ł</w:t>
          </w:r>
          <w:r w:rsidRPr="009645F2">
            <w:rPr>
              <w:rFonts w:ascii="Futura Md BT" w:hAnsi="Futura Md BT"/>
              <w:b/>
              <w:sz w:val="14"/>
              <w:szCs w:val="14"/>
            </w:rPr>
            <w:t>.</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Getin Noble Bank Spółka Akcyjna: 14 1560 0013 2217 6960 9000 0002</w:t>
          </w:r>
        </w:p>
      </w:tc>
    </w:tr>
  </w:tbl>
  <w:p w:rsidR="00B34619" w:rsidRPr="009645F2" w:rsidRDefault="00B34619" w:rsidP="00B34619">
    <w:pPr>
      <w:pStyle w:val="Stopka"/>
      <w:ind w:firstLine="708"/>
      <w:rPr>
        <w:rFonts w:ascii="Futura Md BT" w:hAnsi="Futura Md BT"/>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DEB" w:rsidRDefault="00BD5D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48E" w:rsidRDefault="0015448E" w:rsidP="00BE174A">
      <w:r>
        <w:separator/>
      </w:r>
    </w:p>
  </w:footnote>
  <w:footnote w:type="continuationSeparator" w:id="0">
    <w:p w:rsidR="0015448E" w:rsidRDefault="0015448E" w:rsidP="00BE1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74A" w:rsidRDefault="0015448E">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4" o:spid="_x0000_s2062" type="#_x0000_t75" style="position:absolute;margin-left:0;margin-top:0;width:595.2pt;height:841.9pt;z-index:-251658752;mso-position-horizontal:center;mso-position-horizontal-relative:margin;mso-position-vertical:center;mso-position-vertical-relative:margin" o:allowincell="f">
          <v:imagedata r:id="rId1" o:title="papier_bla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74A" w:rsidRPr="009645F2" w:rsidRDefault="00B34619" w:rsidP="00B34619">
    <w:pPr>
      <w:pStyle w:val="Nagwek"/>
      <w:tabs>
        <w:tab w:val="clear" w:pos="9072"/>
        <w:tab w:val="right" w:pos="10204"/>
      </w:tabs>
      <w:spacing w:before="120" w:line="276" w:lineRule="auto"/>
      <w:ind w:left="7080"/>
      <w:jc w:val="right"/>
      <w:rPr>
        <w:rFonts w:ascii="Futura Md BT" w:hAnsi="Futura Md BT"/>
        <w:b/>
        <w:sz w:val="18"/>
        <w:szCs w:val="18"/>
      </w:rPr>
    </w:pPr>
    <w:r w:rsidRPr="009645F2">
      <w:rPr>
        <w:rFonts w:ascii="Futura Md BT" w:hAnsi="Futura Md BT"/>
        <w:b/>
        <w:sz w:val="18"/>
        <w:szCs w:val="18"/>
      </w:rPr>
      <w:t>tel. centrala:</w:t>
    </w:r>
    <w:r w:rsidR="0015448E">
      <w:rPr>
        <w:rFonts w:ascii="Futura Md BT" w:hAnsi="Futura Md BT"/>
        <w:b/>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5" o:spid="_x0000_s2063" type="#_x0000_t75" style="position:absolute;left:0;text-align:left;margin-left:-42.65pt;margin-top:-134.4pt;width:595.2pt;height:841.9pt;z-index:-251657728;mso-position-horizontal-relative:margin;mso-position-vertical-relative:margin" o:allowincell="f">
          <v:imagedata r:id="rId1" o:title="papier_blank"/>
          <w10:wrap anchorx="margin" anchory="margin"/>
        </v:shape>
      </w:pict>
    </w:r>
    <w:r w:rsidRPr="009645F2">
      <w:rPr>
        <w:rFonts w:ascii="Futura Md BT" w:hAnsi="Futura Md BT"/>
        <w:b/>
        <w:sz w:val="18"/>
        <w:szCs w:val="18"/>
      </w:rPr>
      <w:tab/>
      <w:t>+48 32 255 61 62</w:t>
    </w:r>
    <w:r w:rsidRPr="009645F2">
      <w:rPr>
        <w:rFonts w:ascii="Futura Md BT" w:hAnsi="Futura Md BT"/>
        <w:b/>
        <w:sz w:val="18"/>
        <w:szCs w:val="18"/>
      </w:rPr>
      <w:cr/>
      <w:t>tel. sekretariat:</w:t>
    </w:r>
    <w:r w:rsidRPr="009645F2">
      <w:rPr>
        <w:rFonts w:ascii="Futura Md BT" w:hAnsi="Futura Md BT"/>
        <w:b/>
        <w:sz w:val="18"/>
        <w:szCs w:val="18"/>
      </w:rPr>
      <w:tab/>
      <w:t>+48 32 255 61 63</w:t>
    </w:r>
    <w:r w:rsidRPr="009645F2">
      <w:rPr>
        <w:rFonts w:ascii="Futura Md BT" w:hAnsi="Futura Md BT"/>
        <w:b/>
        <w:sz w:val="18"/>
        <w:szCs w:val="18"/>
      </w:rPr>
      <w:cr/>
      <w:t>fax:</w:t>
    </w:r>
    <w:r w:rsidRPr="009645F2">
      <w:rPr>
        <w:rFonts w:ascii="Futura Md BT" w:hAnsi="Futura Md BT"/>
        <w:b/>
        <w:sz w:val="18"/>
        <w:szCs w:val="18"/>
      </w:rPr>
      <w:tab/>
      <w:t>+48 32 255 63 37</w:t>
    </w:r>
    <w:r w:rsidRPr="009645F2">
      <w:rPr>
        <w:rFonts w:ascii="Futura Md BT" w:hAnsi="Futura Md BT"/>
        <w:b/>
        <w:sz w:val="18"/>
        <w:szCs w:val="18"/>
      </w:rPr>
      <w:cr/>
      <w:t>e-mail:</w:t>
    </w:r>
    <w:r w:rsidRPr="009645F2">
      <w:rPr>
        <w:rFonts w:ascii="Futura Md BT" w:hAnsi="Futura Md BT"/>
        <w:b/>
        <w:sz w:val="18"/>
        <w:szCs w:val="18"/>
      </w:rPr>
      <w:tab/>
      <w:t>sekretariat@szpitalmurcki.pl</w:t>
    </w:r>
    <w:r w:rsidRPr="009645F2">
      <w:rPr>
        <w:rFonts w:ascii="Futura Md BT" w:hAnsi="Futura Md BT"/>
        <w:b/>
        <w:sz w:val="18"/>
        <w:szCs w:val="18"/>
      </w:rPr>
      <w:cr/>
      <w:t>www.szpitalmurcki.pl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74A" w:rsidRDefault="0015448E">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3" o:spid="_x0000_s2061" type="#_x0000_t75" style="position:absolute;margin-left:0;margin-top:0;width:595.2pt;height:841.9pt;z-index:-251659776;mso-position-horizontal:center;mso-position-horizontal-relative:margin;mso-position-vertical:center;mso-position-vertical-relative:margin" o:allowincell="f">
          <v:imagedata r:id="rId1" o:title="papier_blan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0"/>
        </w:tabs>
        <w:ind w:left="1428" w:hanging="360"/>
      </w:pPr>
      <w:rPr>
        <w:rFonts w:eastAsia="Times New Roman" w:cs="Times New Roman"/>
        <w:i w:val="0"/>
        <w:iCs w:val="0"/>
        <w:color w:val="000000"/>
        <w:sz w:val="24"/>
        <w:szCs w:val="24"/>
        <w:lang w:val="pl-PL" w:eastAsia="zh-CN"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6"/>
    <w:multiLevelType w:val="multilevel"/>
    <w:tmpl w:val="00000006"/>
    <w:name w:val="WW8Num6"/>
    <w:lvl w:ilvl="0">
      <w:start w:val="1"/>
      <w:numFmt w:val="decimal"/>
      <w:lvlText w:val="%1)"/>
      <w:lvlJc w:val="left"/>
      <w:pPr>
        <w:tabs>
          <w:tab w:val="num" w:pos="0"/>
        </w:tabs>
        <w:ind w:left="720" w:hanging="360"/>
      </w:pPr>
      <w:rPr>
        <w:rFonts w:ascii="Times New Roman" w:hAnsi="Times New Roman" w:cs="Times New Roman"/>
        <w:b w:val="0"/>
        <w:bCs/>
        <w:color w:val="000000"/>
        <w:sz w:val="24"/>
        <w:szCs w:val="24"/>
      </w:rPr>
    </w:lvl>
    <w:lvl w:ilvl="1">
      <w:start w:val="1"/>
      <w:numFmt w:val="decimal"/>
      <w:lvlText w:val="%2."/>
      <w:lvlJc w:val="left"/>
      <w:pPr>
        <w:tabs>
          <w:tab w:val="num" w:pos="0"/>
        </w:tabs>
        <w:ind w:left="1080" w:hanging="360"/>
      </w:pPr>
      <w:rPr>
        <w:rFonts w:ascii="OpenSymbol" w:hAnsi="OpenSymbol" w:cs="OpenSymbol"/>
      </w:rPr>
    </w:lvl>
    <w:lvl w:ilvl="2">
      <w:start w:val="1"/>
      <w:numFmt w:val="decimal"/>
      <w:lvlText w:val="%3."/>
      <w:lvlJc w:val="left"/>
      <w:pPr>
        <w:tabs>
          <w:tab w:val="num" w:pos="0"/>
        </w:tabs>
        <w:ind w:left="1440" w:hanging="360"/>
      </w:pPr>
      <w:rPr>
        <w:rFonts w:ascii="Symbol" w:hAnsi="Symbol" w:cs="Symbol"/>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 w15:restartNumberingAfterBreak="0">
    <w:nsid w:val="00000007"/>
    <w:multiLevelType w:val="multilevel"/>
    <w:tmpl w:val="00000007"/>
    <w:lvl w:ilvl="0">
      <w:start w:val="1"/>
      <w:numFmt w:val="bullet"/>
      <w:lvlText w:val=""/>
      <w:lvlJc w:val="left"/>
      <w:pPr>
        <w:tabs>
          <w:tab w:val="num" w:pos="0"/>
        </w:tabs>
        <w:ind w:left="720" w:hanging="360"/>
      </w:pPr>
      <w:rPr>
        <w:rFonts w:ascii="Symbol" w:hAnsi="Symbol" w:cs="Symbol"/>
        <w:b w:val="0"/>
        <w:bCs w:val="0"/>
        <w:color w:val="000000"/>
        <w:sz w:val="22"/>
        <w:szCs w:val="22"/>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Symbol"/>
        <w:b w:val="0"/>
        <w:bCs w:val="0"/>
        <w:color w:val="000000"/>
        <w:sz w:val="22"/>
        <w:szCs w:val="22"/>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Symbol"/>
        <w:b w:val="0"/>
        <w:bCs w:val="0"/>
        <w:color w:val="000000"/>
        <w:sz w:val="22"/>
        <w:szCs w:val="22"/>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3"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b/>
        <w:bCs/>
        <w:strike w:val="0"/>
        <w:d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b w:val="0"/>
        <w:bCs w:val="0"/>
        <w:color w:val="000000"/>
        <w:sz w:val="22"/>
        <w:szCs w:val="22"/>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Symbol"/>
        <w:b w:val="0"/>
        <w:bCs w:val="0"/>
        <w:color w:val="000000"/>
        <w:sz w:val="22"/>
        <w:szCs w:val="22"/>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Symbol"/>
        <w:b w:val="0"/>
        <w:bCs w:val="0"/>
        <w:color w:val="000000"/>
        <w:sz w:val="22"/>
        <w:szCs w:val="22"/>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5"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Times New Roman"/>
        <w:b w:val="0"/>
        <w:bCs w:val="0"/>
        <w:color w:val="000000"/>
        <w:sz w:val="22"/>
        <w:szCs w:val="22"/>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Times New Roman"/>
        <w:b w:val="0"/>
        <w:bCs w:val="0"/>
        <w:color w:val="000000"/>
        <w:sz w:val="22"/>
        <w:szCs w:val="22"/>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Times New Roman"/>
        <w:b w:val="0"/>
        <w:bCs w:val="0"/>
        <w:color w:val="000000"/>
        <w:sz w:val="22"/>
        <w:szCs w:val="22"/>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6"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6EA6A6F"/>
    <w:multiLevelType w:val="multilevel"/>
    <w:tmpl w:val="017E8BD6"/>
    <w:lvl w:ilvl="0">
      <w:start w:val="1"/>
      <w:numFmt w:val="decimal"/>
      <w:lvlText w:val="%1."/>
      <w:lvlJc w:val="left"/>
      <w:pPr>
        <w:tabs>
          <w:tab w:val="num" w:pos="0"/>
        </w:tabs>
        <w:ind w:left="720" w:hanging="360"/>
      </w:pPr>
      <w:rPr>
        <w:b w:val="0"/>
        <w:color w:val="auto"/>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9BC1DEF"/>
    <w:multiLevelType w:val="multilevel"/>
    <w:tmpl w:val="5AE098A8"/>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5"/>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9" w15:restartNumberingAfterBreak="0">
    <w:nsid w:val="0C6D6E39"/>
    <w:multiLevelType w:val="multilevel"/>
    <w:tmpl w:val="B276F51E"/>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5"/>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0" w15:restartNumberingAfterBreak="0">
    <w:nsid w:val="10F64FC5"/>
    <w:multiLevelType w:val="multilevel"/>
    <w:tmpl w:val="924E24C0"/>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1" w15:restartNumberingAfterBreak="0">
    <w:nsid w:val="1D8E7E28"/>
    <w:multiLevelType w:val="multilevel"/>
    <w:tmpl w:val="226E2D82"/>
    <w:lvl w:ilvl="0">
      <w:start w:val="1"/>
      <w:numFmt w:val="upperRoman"/>
      <w:pStyle w:val="Nagwek2"/>
      <w:lvlText w:val="%1."/>
      <w:lvlJc w:val="left"/>
      <w:pPr>
        <w:tabs>
          <w:tab w:val="num" w:pos="720"/>
        </w:tabs>
        <w:ind w:left="720" w:hanging="720"/>
      </w:pPr>
      <w:rPr>
        <w:rFonts w:ascii="Calibri" w:hAnsi="Calibri"/>
        <w:b/>
        <w:color w:val="2F5496" w:themeColor="accent1" w:themeShade="BF"/>
      </w:rPr>
    </w:lvl>
    <w:lvl w:ilvl="1">
      <w:start w:val="1"/>
      <w:numFmt w:val="none"/>
      <w:suff w:val="nothing"/>
      <w:lvlText w:val=""/>
      <w:lvlJc w:val="left"/>
      <w:pPr>
        <w:tabs>
          <w:tab w:val="num" w:pos="0"/>
        </w:tabs>
        <w:ind w:left="0" w:firstLine="0"/>
      </w:pPr>
    </w:lvl>
    <w:lvl w:ilvl="2">
      <w:start w:val="1"/>
      <w:numFmt w:val="upperLetter"/>
      <w:pStyle w:val="Nagwek9"/>
      <w:lvlText w:val="%3."/>
      <w:lvlJc w:val="left"/>
      <w:pPr>
        <w:tabs>
          <w:tab w:val="num" w:pos="2340"/>
        </w:tabs>
        <w:ind w:left="2340" w:hanging="36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35075F1"/>
    <w:multiLevelType w:val="hybridMultilevel"/>
    <w:tmpl w:val="C56EB024"/>
    <w:lvl w:ilvl="0" w:tplc="0EB245A2">
      <w:start w:val="1"/>
      <w:numFmt w:val="decimal"/>
      <w:lvlText w:val="%1."/>
      <w:lvlJc w:val="left"/>
      <w:pPr>
        <w:ind w:left="1080" w:hanging="360"/>
      </w:pPr>
      <w:rPr>
        <w:rFonts w:ascii="Arial" w:hAnsi="Arial" w:cs="Arial" w:hint="default"/>
        <w:sz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7801AAA"/>
    <w:multiLevelType w:val="multilevel"/>
    <w:tmpl w:val="C3CAADE2"/>
    <w:lvl w:ilvl="0">
      <w:start w:val="1"/>
      <w:numFmt w:val="decimal"/>
      <w:lvlText w:val="%1."/>
      <w:lvlJc w:val="left"/>
      <w:pPr>
        <w:tabs>
          <w:tab w:val="num" w:pos="0"/>
        </w:tabs>
        <w:ind w:left="720" w:hanging="360"/>
      </w:pPr>
      <w:rPr>
        <w:rFonts w:hint="default"/>
        <w:b w:val="0"/>
        <w:color w:val="auto"/>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 w15:restartNumberingAfterBreak="0">
    <w:nsid w:val="2B1F6F63"/>
    <w:multiLevelType w:val="multilevel"/>
    <w:tmpl w:val="BFE8E27E"/>
    <w:lvl w:ilvl="0">
      <w:start w:val="1"/>
      <w:numFmt w:val="upperRoman"/>
      <w:pStyle w:val="Nagwek1"/>
      <w:lvlText w:val="%1."/>
      <w:lvlJc w:val="left"/>
      <w:pPr>
        <w:tabs>
          <w:tab w:val="num" w:pos="720"/>
        </w:tabs>
        <w:ind w:left="720" w:hanging="720"/>
      </w:pPr>
      <w:rPr>
        <w:rFonts w:ascii="Calibri" w:hAnsi="Calibri"/>
        <w:b/>
        <w:color w:val="2F5496" w:themeColor="accent1" w:themeShade="BF"/>
      </w:rPr>
    </w:lvl>
    <w:lvl w:ilvl="1">
      <w:start w:val="1"/>
      <w:numFmt w:val="none"/>
      <w:suff w:val="nothing"/>
      <w:lvlText w:val=""/>
      <w:lvlJc w:val="left"/>
      <w:pPr>
        <w:tabs>
          <w:tab w:val="num" w:pos="0"/>
        </w:tabs>
        <w:ind w:left="0" w:firstLine="0"/>
      </w:pPr>
    </w:lvl>
    <w:lvl w:ilvl="2">
      <w:start w:val="1"/>
      <w:numFmt w:val="upperLetter"/>
      <w:lvlText w:val="%3."/>
      <w:lvlJc w:val="left"/>
      <w:pPr>
        <w:tabs>
          <w:tab w:val="num" w:pos="2340"/>
        </w:tabs>
        <w:ind w:left="2340" w:hanging="36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381671BF"/>
    <w:multiLevelType w:val="hybridMultilevel"/>
    <w:tmpl w:val="B7FE0B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B231131"/>
    <w:multiLevelType w:val="hybridMultilevel"/>
    <w:tmpl w:val="0B344716"/>
    <w:lvl w:ilvl="0" w:tplc="E8E424B8">
      <w:start w:val="20"/>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5D110E96"/>
    <w:multiLevelType w:val="multilevel"/>
    <w:tmpl w:val="00000006"/>
    <w:lvl w:ilvl="0">
      <w:start w:val="1"/>
      <w:numFmt w:val="decimal"/>
      <w:lvlText w:val="%1)"/>
      <w:lvlJc w:val="left"/>
      <w:pPr>
        <w:tabs>
          <w:tab w:val="num" w:pos="0"/>
        </w:tabs>
        <w:ind w:left="720" w:hanging="360"/>
      </w:pPr>
      <w:rPr>
        <w:rFonts w:ascii="Times New Roman" w:hAnsi="Times New Roman" w:cs="Times New Roman"/>
        <w:b w:val="0"/>
        <w:bCs/>
        <w:color w:val="000000"/>
        <w:sz w:val="24"/>
        <w:szCs w:val="24"/>
      </w:rPr>
    </w:lvl>
    <w:lvl w:ilvl="1">
      <w:start w:val="1"/>
      <w:numFmt w:val="decimal"/>
      <w:lvlText w:val="%2."/>
      <w:lvlJc w:val="left"/>
      <w:pPr>
        <w:tabs>
          <w:tab w:val="num" w:pos="0"/>
        </w:tabs>
        <w:ind w:left="1080" w:hanging="360"/>
      </w:pPr>
      <w:rPr>
        <w:rFonts w:ascii="OpenSymbol" w:hAnsi="OpenSymbol" w:cs="OpenSymbol"/>
      </w:rPr>
    </w:lvl>
    <w:lvl w:ilvl="2">
      <w:start w:val="1"/>
      <w:numFmt w:val="decimal"/>
      <w:lvlText w:val="%3."/>
      <w:lvlJc w:val="left"/>
      <w:pPr>
        <w:tabs>
          <w:tab w:val="num" w:pos="0"/>
        </w:tabs>
        <w:ind w:left="1440" w:hanging="360"/>
      </w:pPr>
      <w:rPr>
        <w:rFonts w:ascii="Symbol" w:hAnsi="Symbol" w:cs="Symbol"/>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8" w15:restartNumberingAfterBreak="0">
    <w:nsid w:val="603B006D"/>
    <w:multiLevelType w:val="multilevel"/>
    <w:tmpl w:val="05282C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B974505"/>
    <w:multiLevelType w:val="multilevel"/>
    <w:tmpl w:val="00000006"/>
    <w:lvl w:ilvl="0">
      <w:start w:val="1"/>
      <w:numFmt w:val="decimal"/>
      <w:lvlText w:val="%1)"/>
      <w:lvlJc w:val="left"/>
      <w:pPr>
        <w:tabs>
          <w:tab w:val="num" w:pos="0"/>
        </w:tabs>
        <w:ind w:left="720" w:hanging="360"/>
      </w:pPr>
      <w:rPr>
        <w:rFonts w:ascii="Times New Roman" w:hAnsi="Times New Roman" w:cs="Times New Roman"/>
        <w:b w:val="0"/>
        <w:bCs/>
        <w:color w:val="000000"/>
        <w:sz w:val="24"/>
        <w:szCs w:val="24"/>
      </w:rPr>
    </w:lvl>
    <w:lvl w:ilvl="1">
      <w:start w:val="1"/>
      <w:numFmt w:val="decimal"/>
      <w:lvlText w:val="%2."/>
      <w:lvlJc w:val="left"/>
      <w:pPr>
        <w:tabs>
          <w:tab w:val="num" w:pos="0"/>
        </w:tabs>
        <w:ind w:left="1080" w:hanging="360"/>
      </w:pPr>
      <w:rPr>
        <w:rFonts w:ascii="OpenSymbol" w:hAnsi="OpenSymbol" w:cs="OpenSymbol"/>
      </w:rPr>
    </w:lvl>
    <w:lvl w:ilvl="2">
      <w:start w:val="1"/>
      <w:numFmt w:val="decimal"/>
      <w:lvlText w:val="%3."/>
      <w:lvlJc w:val="left"/>
      <w:pPr>
        <w:tabs>
          <w:tab w:val="num" w:pos="0"/>
        </w:tabs>
        <w:ind w:left="1440" w:hanging="360"/>
      </w:pPr>
      <w:rPr>
        <w:rFonts w:ascii="Symbol" w:hAnsi="Symbol" w:cs="Symbol"/>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0" w15:restartNumberingAfterBreak="0">
    <w:nsid w:val="6DCC6FE4"/>
    <w:multiLevelType w:val="multilevel"/>
    <w:tmpl w:val="0000000B"/>
    <w:lvl w:ilvl="0">
      <w:start w:val="1"/>
      <w:numFmt w:val="decimal"/>
      <w:lvlText w:val="%1."/>
      <w:lvlJc w:val="left"/>
      <w:pPr>
        <w:tabs>
          <w:tab w:val="num" w:pos="720"/>
        </w:tabs>
        <w:ind w:left="720" w:hanging="360"/>
      </w:pPr>
      <w:rPr>
        <w:rFonts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3"/>
  </w:num>
  <w:num w:numId="3">
    <w:abstractNumId w:val="1"/>
  </w:num>
  <w:num w:numId="4">
    <w:abstractNumId w:val="2"/>
  </w:num>
  <w:num w:numId="5">
    <w:abstractNumId w:val="4"/>
  </w:num>
  <w:num w:numId="6">
    <w:abstractNumId w:val="5"/>
  </w:num>
  <w:num w:numId="7">
    <w:abstractNumId w:val="16"/>
  </w:num>
  <w:num w:numId="8">
    <w:abstractNumId w:val="17"/>
  </w:num>
  <w:num w:numId="9">
    <w:abstractNumId w:val="11"/>
  </w:num>
  <w:num w:numId="10">
    <w:abstractNumId w:val="14"/>
  </w:num>
  <w:num w:numId="11">
    <w:abstractNumId w:val="6"/>
  </w:num>
  <w:num w:numId="12">
    <w:abstractNumId w:val="20"/>
  </w:num>
  <w:num w:numId="13">
    <w:abstractNumId w:val="15"/>
  </w:num>
  <w:num w:numId="14">
    <w:abstractNumId w:val="19"/>
  </w:num>
  <w:num w:numId="15">
    <w:abstractNumId w:val="12"/>
  </w:num>
  <w:num w:numId="16">
    <w:abstractNumId w:val="7"/>
  </w:num>
  <w:num w:numId="17">
    <w:abstractNumId w:val="18"/>
  </w:num>
  <w:num w:numId="18">
    <w:abstractNumId w:val="8"/>
  </w:num>
  <w:num w:numId="19">
    <w:abstractNumId w:val="13"/>
  </w:num>
  <w:num w:numId="20">
    <w:abstractNumId w:val="1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839"/>
    <w:rsid w:val="00006A10"/>
    <w:rsid w:val="00062F29"/>
    <w:rsid w:val="000C2317"/>
    <w:rsid w:val="0015448E"/>
    <w:rsid w:val="00182B64"/>
    <w:rsid w:val="00184F2A"/>
    <w:rsid w:val="00193115"/>
    <w:rsid w:val="00195CBC"/>
    <w:rsid w:val="001F14DF"/>
    <w:rsid w:val="00214C45"/>
    <w:rsid w:val="002A4345"/>
    <w:rsid w:val="0032561F"/>
    <w:rsid w:val="00335066"/>
    <w:rsid w:val="00346A84"/>
    <w:rsid w:val="00374199"/>
    <w:rsid w:val="00383057"/>
    <w:rsid w:val="003905D4"/>
    <w:rsid w:val="003936DB"/>
    <w:rsid w:val="0039623E"/>
    <w:rsid w:val="003E29E4"/>
    <w:rsid w:val="003F1B71"/>
    <w:rsid w:val="003F76FA"/>
    <w:rsid w:val="004332F1"/>
    <w:rsid w:val="004459B6"/>
    <w:rsid w:val="00452228"/>
    <w:rsid w:val="00452D35"/>
    <w:rsid w:val="00456376"/>
    <w:rsid w:val="00487579"/>
    <w:rsid w:val="004A1909"/>
    <w:rsid w:val="004D58E5"/>
    <w:rsid w:val="00505D22"/>
    <w:rsid w:val="00531EF1"/>
    <w:rsid w:val="005770CA"/>
    <w:rsid w:val="005C511B"/>
    <w:rsid w:val="005F7D5E"/>
    <w:rsid w:val="00604586"/>
    <w:rsid w:val="006179AA"/>
    <w:rsid w:val="006723D7"/>
    <w:rsid w:val="00674EAB"/>
    <w:rsid w:val="006837A9"/>
    <w:rsid w:val="00695D88"/>
    <w:rsid w:val="007067CE"/>
    <w:rsid w:val="007225DD"/>
    <w:rsid w:val="007273C7"/>
    <w:rsid w:val="00767FF7"/>
    <w:rsid w:val="0077796A"/>
    <w:rsid w:val="007B065D"/>
    <w:rsid w:val="007C36A2"/>
    <w:rsid w:val="00800656"/>
    <w:rsid w:val="00810A4E"/>
    <w:rsid w:val="00824839"/>
    <w:rsid w:val="0087530F"/>
    <w:rsid w:val="0089292E"/>
    <w:rsid w:val="008C3CF3"/>
    <w:rsid w:val="00920342"/>
    <w:rsid w:val="00931966"/>
    <w:rsid w:val="009334DE"/>
    <w:rsid w:val="00961FFC"/>
    <w:rsid w:val="009645F2"/>
    <w:rsid w:val="00A30494"/>
    <w:rsid w:val="00A8338C"/>
    <w:rsid w:val="00B16C32"/>
    <w:rsid w:val="00B34619"/>
    <w:rsid w:val="00B54998"/>
    <w:rsid w:val="00B807B3"/>
    <w:rsid w:val="00BD5DEB"/>
    <w:rsid w:val="00BD7D47"/>
    <w:rsid w:val="00BE174A"/>
    <w:rsid w:val="00C30D27"/>
    <w:rsid w:val="00C51094"/>
    <w:rsid w:val="00C518F6"/>
    <w:rsid w:val="00C6792E"/>
    <w:rsid w:val="00CA3777"/>
    <w:rsid w:val="00D12FD8"/>
    <w:rsid w:val="00D84C93"/>
    <w:rsid w:val="00DC54AD"/>
    <w:rsid w:val="00E02E22"/>
    <w:rsid w:val="00E465E1"/>
    <w:rsid w:val="00E70CD2"/>
    <w:rsid w:val="00EC0552"/>
    <w:rsid w:val="00F510E5"/>
    <w:rsid w:val="00F9646A"/>
    <w:rsid w:val="00FA19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6B6B572E"/>
  <w15:chartTrackingRefBased/>
  <w15:docId w15:val="{94AE81DC-FCFB-4F3C-AE37-E3F5BAA6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E174A"/>
    <w:rPr>
      <w:rFonts w:ascii="Futura T OT" w:hAnsi="Futura T OT"/>
      <w:color w:val="534E4A"/>
      <w:sz w:val="24"/>
      <w:szCs w:val="22"/>
    </w:rPr>
  </w:style>
  <w:style w:type="paragraph" w:styleId="Nagwek1">
    <w:name w:val="heading 1"/>
    <w:basedOn w:val="Normalny"/>
    <w:next w:val="Normalny"/>
    <w:link w:val="Nagwek1Znak"/>
    <w:qFormat/>
    <w:rsid w:val="00C518F6"/>
    <w:pPr>
      <w:keepNext/>
      <w:numPr>
        <w:numId w:val="10"/>
      </w:numPr>
      <w:suppressAutoHyphens/>
      <w:ind w:firstLine="77"/>
      <w:jc w:val="both"/>
      <w:outlineLvl w:val="0"/>
    </w:pPr>
    <w:rPr>
      <w:rFonts w:ascii="Times New Roman" w:hAnsi="Times New Roman"/>
      <w:b/>
      <w:color w:val="auto"/>
      <w:sz w:val="22"/>
      <w:szCs w:val="24"/>
    </w:rPr>
  </w:style>
  <w:style w:type="paragraph" w:styleId="Nagwek2">
    <w:name w:val="heading 2"/>
    <w:basedOn w:val="Normalny"/>
    <w:next w:val="Normalny"/>
    <w:link w:val="Nagwek2Znak"/>
    <w:qFormat/>
    <w:rsid w:val="00C518F6"/>
    <w:pPr>
      <w:keepNext/>
      <w:numPr>
        <w:numId w:val="9"/>
      </w:numPr>
      <w:suppressAutoHyphens/>
      <w:jc w:val="both"/>
      <w:outlineLvl w:val="1"/>
    </w:pPr>
    <w:rPr>
      <w:rFonts w:ascii="Times New Roman" w:hAnsi="Times New Roman"/>
      <w:b/>
      <w:color w:val="auto"/>
      <w:sz w:val="22"/>
      <w:szCs w:val="24"/>
    </w:rPr>
  </w:style>
  <w:style w:type="paragraph" w:styleId="Nagwek9">
    <w:name w:val="heading 9"/>
    <w:basedOn w:val="Normalny"/>
    <w:next w:val="Normalny"/>
    <w:link w:val="Nagwek9Znak"/>
    <w:qFormat/>
    <w:rsid w:val="00C518F6"/>
    <w:pPr>
      <w:keepNext/>
      <w:numPr>
        <w:ilvl w:val="2"/>
        <w:numId w:val="9"/>
      </w:numPr>
      <w:suppressAutoHyphens/>
      <w:jc w:val="both"/>
      <w:outlineLvl w:val="8"/>
    </w:pPr>
    <w:rPr>
      <w:rFonts w:ascii="Times New Roman" w:hAnsi="Times New Roman"/>
      <w:b/>
      <w:color w:val="auto"/>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E174A"/>
    <w:pPr>
      <w:tabs>
        <w:tab w:val="center" w:pos="4536"/>
        <w:tab w:val="right" w:pos="9072"/>
      </w:tabs>
    </w:pPr>
  </w:style>
  <w:style w:type="character" w:customStyle="1" w:styleId="NagwekZnak">
    <w:name w:val="Nagłówek Znak"/>
    <w:link w:val="Nagwek"/>
    <w:rsid w:val="00BE174A"/>
    <w:rPr>
      <w:rFonts w:ascii="Calibri" w:hAnsi="Calibri"/>
      <w:sz w:val="22"/>
      <w:szCs w:val="22"/>
    </w:rPr>
  </w:style>
  <w:style w:type="paragraph" w:styleId="Stopka">
    <w:name w:val="footer"/>
    <w:basedOn w:val="Normalny"/>
    <w:link w:val="StopkaZnak"/>
    <w:rsid w:val="00BE174A"/>
    <w:pPr>
      <w:tabs>
        <w:tab w:val="center" w:pos="4536"/>
        <w:tab w:val="right" w:pos="9072"/>
      </w:tabs>
    </w:pPr>
  </w:style>
  <w:style w:type="character" w:customStyle="1" w:styleId="StopkaZnak">
    <w:name w:val="Stopka Znak"/>
    <w:link w:val="Stopka"/>
    <w:rsid w:val="00BE174A"/>
    <w:rPr>
      <w:rFonts w:ascii="Calibri" w:hAnsi="Calibri"/>
      <w:sz w:val="22"/>
      <w:szCs w:val="22"/>
    </w:rPr>
  </w:style>
  <w:style w:type="table" w:styleId="Tabela-Siatka">
    <w:name w:val="Table Grid"/>
    <w:basedOn w:val="Standardowy"/>
    <w:rsid w:val="00B34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6179AA"/>
  </w:style>
  <w:style w:type="paragraph" w:styleId="Akapitzlist">
    <w:name w:val="List Paragraph"/>
    <w:aliases w:val="L1,Numerowanie,List Paragraph,Akapit z listą5,sw tekst,Akapit z listą BS,Kolorowa lista — akcent 11,2 heading,A_wyliczenie,K-P_odwolanie,maz_wyliczenie,opis dzialania,Bullets,CW_Lista"/>
    <w:basedOn w:val="Normalny"/>
    <w:link w:val="AkapitzlistZnak"/>
    <w:uiPriority w:val="34"/>
    <w:qFormat/>
    <w:rsid w:val="006179AA"/>
    <w:pPr>
      <w:ind w:left="720"/>
      <w:contextualSpacing/>
    </w:pPr>
  </w:style>
  <w:style w:type="paragraph" w:styleId="Tekstdymka">
    <w:name w:val="Balloon Text"/>
    <w:basedOn w:val="Normalny"/>
    <w:link w:val="TekstdymkaZnak"/>
    <w:semiHidden/>
    <w:unhideWhenUsed/>
    <w:rsid w:val="003F1B71"/>
    <w:rPr>
      <w:rFonts w:ascii="Segoe UI" w:hAnsi="Segoe UI" w:cs="Segoe UI"/>
      <w:sz w:val="18"/>
      <w:szCs w:val="18"/>
    </w:rPr>
  </w:style>
  <w:style w:type="character" w:customStyle="1" w:styleId="TekstdymkaZnak">
    <w:name w:val="Tekst dymka Znak"/>
    <w:basedOn w:val="Domylnaczcionkaakapitu"/>
    <w:link w:val="Tekstdymka"/>
    <w:semiHidden/>
    <w:rsid w:val="003F1B71"/>
    <w:rPr>
      <w:rFonts w:ascii="Segoe UI" w:hAnsi="Segoe UI" w:cs="Segoe UI"/>
      <w:color w:val="534E4A"/>
      <w:sz w:val="18"/>
      <w:szCs w:val="18"/>
    </w:rPr>
  </w:style>
  <w:style w:type="paragraph" w:customStyle="1" w:styleId="Zwykytekst1">
    <w:name w:val="Zwykły tekst1"/>
    <w:basedOn w:val="Normalny"/>
    <w:rsid w:val="00B54998"/>
    <w:pPr>
      <w:textAlignment w:val="baseline"/>
    </w:pPr>
    <w:rPr>
      <w:rFonts w:ascii="Courier New" w:hAnsi="Courier New" w:cs="Courier New"/>
      <w:color w:val="auto"/>
      <w:kern w:val="1"/>
      <w:sz w:val="20"/>
      <w:szCs w:val="20"/>
      <w:lang w:eastAsia="ar-SA"/>
    </w:rPr>
  </w:style>
  <w:style w:type="character" w:customStyle="1" w:styleId="Nagwek1Znak">
    <w:name w:val="Nagłówek 1 Znak"/>
    <w:basedOn w:val="Domylnaczcionkaakapitu"/>
    <w:link w:val="Nagwek1"/>
    <w:rsid w:val="00C518F6"/>
    <w:rPr>
      <w:b/>
      <w:sz w:val="22"/>
      <w:szCs w:val="24"/>
    </w:rPr>
  </w:style>
  <w:style w:type="character" w:customStyle="1" w:styleId="Nagwek2Znak">
    <w:name w:val="Nagłówek 2 Znak"/>
    <w:basedOn w:val="Domylnaczcionkaakapitu"/>
    <w:link w:val="Nagwek2"/>
    <w:qFormat/>
    <w:rsid w:val="00C518F6"/>
    <w:rPr>
      <w:b/>
      <w:sz w:val="22"/>
      <w:szCs w:val="24"/>
    </w:rPr>
  </w:style>
  <w:style w:type="character" w:customStyle="1" w:styleId="Nagwek9Znak">
    <w:name w:val="Nagłówek 9 Znak"/>
    <w:basedOn w:val="Domylnaczcionkaakapitu"/>
    <w:link w:val="Nagwek9"/>
    <w:rsid w:val="00C518F6"/>
    <w:rPr>
      <w:b/>
      <w:sz w:val="22"/>
      <w:szCs w:val="24"/>
    </w:rPr>
  </w:style>
  <w:style w:type="character" w:customStyle="1" w:styleId="AkapitzlistZnak">
    <w:name w:val="Akapit z listą Znak"/>
    <w:aliases w:val="L1 Znak,Numerowanie Znak,List Paragraph Znak,Akapit z listą5 Znak,sw tekst Znak,Akapit z listą BS Znak,Kolorowa lista — akcent 11 Znak,2 heading Znak,A_wyliczenie Znak,K-P_odwolanie Znak,maz_wyliczenie Znak,opis dzialania Znak"/>
    <w:link w:val="Akapitzlist"/>
    <w:uiPriority w:val="34"/>
    <w:qFormat/>
    <w:locked/>
    <w:rsid w:val="009334DE"/>
    <w:rPr>
      <w:rFonts w:ascii="Futura T OT" w:hAnsi="Futura T OT"/>
      <w:color w:val="534E4A"/>
      <w:sz w:val="24"/>
      <w:szCs w:val="22"/>
    </w:rPr>
  </w:style>
  <w:style w:type="paragraph" w:customStyle="1" w:styleId="Default">
    <w:name w:val="Default"/>
    <w:rsid w:val="00F510E5"/>
    <w:pPr>
      <w:autoSpaceDE w:val="0"/>
      <w:autoSpaceDN w:val="0"/>
      <w:adjustRightInd w:val="0"/>
    </w:pPr>
    <w:rPr>
      <w:color w:val="000000"/>
      <w:sz w:val="24"/>
      <w:szCs w:val="24"/>
    </w:rPr>
  </w:style>
  <w:style w:type="paragraph" w:customStyle="1" w:styleId="Standard">
    <w:name w:val="Standard"/>
    <w:rsid w:val="00452228"/>
    <w:pPr>
      <w:suppressAutoHyphens/>
      <w:autoSpaceDN w:val="0"/>
    </w:pPr>
    <w:rPr>
      <w:rFonts w:ascii="Futura T OT" w:hAnsi="Futura T OT"/>
      <w:color w:val="534E4A"/>
      <w:kern w:val="3"/>
      <w:sz w:val="24"/>
      <w:szCs w:val="22"/>
    </w:rPr>
  </w:style>
  <w:style w:type="paragraph" w:customStyle="1" w:styleId="Tekstpodstawowy21">
    <w:name w:val="Tekst podstawowy 21"/>
    <w:basedOn w:val="Normalny"/>
    <w:qFormat/>
    <w:rsid w:val="00383057"/>
    <w:pPr>
      <w:widowControl w:val="0"/>
      <w:suppressAutoHyphens/>
      <w:ind w:left="284"/>
      <w:textAlignment w:val="baseline"/>
    </w:pPr>
    <w:rPr>
      <w:rFonts w:ascii="Arial Narrow" w:hAnsi="Arial Narrow"/>
      <w:color w:val="auto"/>
      <w:szCs w:val="20"/>
      <w:lang w:eastAsia="ar-SA"/>
    </w:rPr>
  </w:style>
  <w:style w:type="character" w:customStyle="1" w:styleId="czeinternetowe">
    <w:name w:val="Łącze internetowe"/>
    <w:basedOn w:val="Domylnaczcionkaakapitu"/>
    <w:uiPriority w:val="99"/>
    <w:semiHidden/>
    <w:rsid w:val="003830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9672">
      <w:bodyDiv w:val="1"/>
      <w:marLeft w:val="0"/>
      <w:marRight w:val="0"/>
      <w:marTop w:val="0"/>
      <w:marBottom w:val="0"/>
      <w:divBdr>
        <w:top w:val="none" w:sz="0" w:space="0" w:color="auto"/>
        <w:left w:val="none" w:sz="0" w:space="0" w:color="auto"/>
        <w:bottom w:val="none" w:sz="0" w:space="0" w:color="auto"/>
        <w:right w:val="none" w:sz="0" w:space="0" w:color="auto"/>
      </w:divBdr>
    </w:div>
    <w:div w:id="175115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szpitalmurck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latformazakupowa.pl/pn/szpitalmurck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bbcc\Desktop\rozne\papier_firmowy_DOC.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F0F82-3BCA-4B19-9FA4-283CB3CC6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papier_firmowy_DOC</Template>
  <TotalTime>7</TotalTime>
  <Pages>6</Pages>
  <Words>2133</Words>
  <Characters>12799</Characters>
  <Application>Microsoft Office Word</Application>
  <DocSecurity>0</DocSecurity>
  <Lines>106</Lines>
  <Paragraphs>29</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aabbcc</dc:creator>
  <cp:keywords/>
  <dc:description/>
  <cp:lastModifiedBy>Kokon</cp:lastModifiedBy>
  <cp:revision>3</cp:revision>
  <cp:lastPrinted>2022-06-22T07:48:00Z</cp:lastPrinted>
  <dcterms:created xsi:type="dcterms:W3CDTF">2022-06-23T07:06:00Z</dcterms:created>
  <dcterms:modified xsi:type="dcterms:W3CDTF">2022-06-23T10:58:00Z</dcterms:modified>
</cp:coreProperties>
</file>