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3069828B" w:rsidR="005B551F" w:rsidRDefault="000E5993" w:rsidP="00255DDF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B16867">
        <w:rPr>
          <w:b/>
          <w:i/>
          <w:color w:val="000000" w:themeColor="text1"/>
          <w:sz w:val="22"/>
          <w:szCs w:val="22"/>
        </w:rPr>
        <w:t>4</w:t>
      </w:r>
    </w:p>
    <w:p w14:paraId="14927AEB" w14:textId="77777777" w:rsidR="005B551F" w:rsidRDefault="005B551F" w:rsidP="00255DD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5D936485" w:rsidR="005B551F" w:rsidRDefault="00B16867" w:rsidP="00255DD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Kościuszki 16, reprezentowaną przez </w:t>
      </w:r>
      <w:r w:rsidR="000E5993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0E5993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</w:t>
      </w:r>
      <w:r>
        <w:rPr>
          <w:color w:val="000000"/>
          <w:sz w:val="22"/>
          <w:szCs w:val="22"/>
        </w:rPr>
        <w:t>Moniki Warchoł</w:t>
      </w:r>
      <w:r w:rsidR="000E5993">
        <w:rPr>
          <w:color w:val="000000"/>
          <w:sz w:val="22"/>
          <w:szCs w:val="22"/>
        </w:rPr>
        <w:t xml:space="preserve">, </w:t>
      </w:r>
      <w:r w:rsidR="000E5993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55D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55DDF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55DDF">
      <w:pPr>
        <w:pStyle w:val="Tekstpodstawowy23"/>
        <w:spacing w:line="276" w:lineRule="auto"/>
        <w:rPr>
          <w:sz w:val="22"/>
          <w:szCs w:val="22"/>
        </w:rPr>
      </w:pPr>
    </w:p>
    <w:p w14:paraId="61CA0F1A" w14:textId="76348606" w:rsidR="005B551F" w:rsidRDefault="00D409E5" w:rsidP="00255DDF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</w:t>
      </w:r>
      <w:r w:rsidR="00203E94" w:rsidRPr="00203E94">
        <w:rPr>
          <w:sz w:val="22"/>
          <w:szCs w:val="22"/>
        </w:rPr>
        <w:t>(t.j. Dz. U. z 2023 r poz. 1605 z późn. zm.), zamówienie udzielane jest na zasadach określonych w art. 44 ustawy z dnia 27.08.2009 r o finansach publicznych (t.j. Dz. U. z 2023 r, poz. 1270 z późn. zm.)</w:t>
      </w:r>
      <w:r w:rsidRPr="00D409E5">
        <w:rPr>
          <w:sz w:val="22"/>
          <w:szCs w:val="22"/>
        </w:rPr>
        <w:t>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255DDF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55DDF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8EAC4C4" w14:textId="77777777" w:rsidR="006F6B5B" w:rsidRPr="002A6B90" w:rsidRDefault="000E5993" w:rsidP="006F6B5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</w:t>
      </w:r>
      <w:r w:rsidR="006F6B5B">
        <w:rPr>
          <w:color w:val="000000"/>
          <w:sz w:val="22"/>
          <w:szCs w:val="22"/>
        </w:rPr>
        <w:t xml:space="preserve">remontem </w:t>
      </w:r>
      <w:r w:rsidR="006F6B5B" w:rsidRPr="006F6B5B">
        <w:rPr>
          <w:color w:val="000000"/>
          <w:sz w:val="22"/>
          <w:szCs w:val="22"/>
        </w:rPr>
        <w:t>pokrycia dachowego w części z dachówki, remont</w:t>
      </w:r>
      <w:r w:rsidR="006F6B5B">
        <w:rPr>
          <w:color w:val="000000"/>
          <w:sz w:val="22"/>
          <w:szCs w:val="22"/>
        </w:rPr>
        <w:t>em</w:t>
      </w:r>
      <w:r w:rsidR="006F6B5B" w:rsidRPr="006F6B5B">
        <w:rPr>
          <w:color w:val="000000"/>
          <w:sz w:val="22"/>
          <w:szCs w:val="22"/>
        </w:rPr>
        <w:t xml:space="preserve"> tynków na kominach i napraw</w:t>
      </w:r>
      <w:r w:rsidR="006F6B5B">
        <w:rPr>
          <w:color w:val="000000"/>
          <w:sz w:val="22"/>
          <w:szCs w:val="22"/>
        </w:rPr>
        <w:t>ą</w:t>
      </w:r>
      <w:r w:rsidR="006F6B5B" w:rsidRPr="006F6B5B">
        <w:rPr>
          <w:color w:val="000000"/>
          <w:sz w:val="22"/>
          <w:szCs w:val="22"/>
        </w:rPr>
        <w:t xml:space="preserve"> pokrycia z papy dachu</w:t>
      </w:r>
      <w:r w:rsidR="00B16867" w:rsidRPr="00B16867">
        <w:rPr>
          <w:color w:val="000000"/>
          <w:sz w:val="22"/>
          <w:szCs w:val="22"/>
        </w:rPr>
        <w:t xml:space="preserve"> budynku mieszkalnego przy ul. Kościuszki 16 w Lubawce</w:t>
      </w:r>
      <w:r w:rsidR="006F6B5B" w:rsidRPr="002A6B90">
        <w:rPr>
          <w:color w:val="000000"/>
          <w:sz w:val="22"/>
          <w:szCs w:val="22"/>
        </w:rPr>
        <w:t>, m.in.:</w:t>
      </w:r>
    </w:p>
    <w:p w14:paraId="718B8132" w14:textId="47FB35AC" w:rsidR="006F6B5B" w:rsidRDefault="006F6B5B" w:rsidP="006F6B5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kompleksowy remont pokrycia dachowego z dachówki</w:t>
      </w:r>
      <w:r w:rsidRPr="00203E94">
        <w:rPr>
          <w:snapToGrid w:val="0"/>
          <w:color w:val="000000" w:themeColor="text1"/>
          <w:sz w:val="22"/>
          <w:szCs w:val="22"/>
        </w:rPr>
        <w:t xml:space="preserve">, </w:t>
      </w:r>
    </w:p>
    <w:p w14:paraId="375C148D" w14:textId="62E9850A" w:rsidR="006F6B5B" w:rsidRDefault="006F6B5B" w:rsidP="006F6B5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remont gzymsów drewnianych,</w:t>
      </w:r>
    </w:p>
    <w:p w14:paraId="5E1B1E59" w14:textId="539DD434" w:rsidR="006F6B5B" w:rsidRDefault="006F6B5B" w:rsidP="006F6B5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wykonanie nowych tynków na kominach ponad dachem budynku,</w:t>
      </w:r>
    </w:p>
    <w:p w14:paraId="412B3390" w14:textId="3704F0FC" w:rsidR="006F6B5B" w:rsidRPr="00203E94" w:rsidRDefault="006F6B5B" w:rsidP="006F6B5B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wykonanie napraw pokrycia dachowego z papy,</w:t>
      </w:r>
    </w:p>
    <w:p w14:paraId="4F693D1E" w14:textId="2A8FB97F" w:rsidR="00B16867" w:rsidRDefault="000E5993" w:rsidP="006F6B5B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16867">
        <w:rPr>
          <w:color w:val="000000"/>
          <w:sz w:val="22"/>
          <w:szCs w:val="22"/>
        </w:rPr>
        <w:t xml:space="preserve">zgodnie z ofertą stanowiącą załącznik nr </w:t>
      </w:r>
      <w:r w:rsidR="00B16867">
        <w:rPr>
          <w:color w:val="000000"/>
          <w:sz w:val="22"/>
          <w:szCs w:val="22"/>
        </w:rPr>
        <w:t>1</w:t>
      </w:r>
      <w:r w:rsidRPr="00B16867">
        <w:rPr>
          <w:color w:val="000000"/>
          <w:sz w:val="22"/>
          <w:szCs w:val="22"/>
        </w:rPr>
        <w:t xml:space="preserve"> do umowy.</w:t>
      </w:r>
    </w:p>
    <w:p w14:paraId="1249E02C" w14:textId="13772E37" w:rsidR="00B16867" w:rsidRDefault="00B16867" w:rsidP="00B1686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prac stanowi załącznik nr 2 do umowy.</w:t>
      </w:r>
    </w:p>
    <w:p w14:paraId="4095F281" w14:textId="2B21EDC9" w:rsidR="00B16867" w:rsidRPr="00B16867" w:rsidRDefault="00B16867" w:rsidP="00B1686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16867">
        <w:rPr>
          <w:color w:val="000000"/>
          <w:sz w:val="22"/>
          <w:szCs w:val="22"/>
        </w:rPr>
        <w:t xml:space="preserve">Roboty należy wykonać zgodnie z zatwierdzonym projektem budowlanym, który stanowi załącznik nr </w:t>
      </w:r>
      <w:r>
        <w:rPr>
          <w:color w:val="000000"/>
          <w:sz w:val="22"/>
          <w:szCs w:val="22"/>
        </w:rPr>
        <w:t>3</w:t>
      </w:r>
      <w:r w:rsidRPr="00B16867">
        <w:rPr>
          <w:color w:val="000000"/>
          <w:sz w:val="22"/>
          <w:szCs w:val="22"/>
        </w:rPr>
        <w:t xml:space="preserve"> do umowy.</w:t>
      </w:r>
    </w:p>
    <w:p w14:paraId="5DA730DF" w14:textId="4D77AA09" w:rsidR="005B551F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55DDF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1DF7796B" w14:textId="77777777" w:rsidR="00E560B4" w:rsidRDefault="00E560B4" w:rsidP="00255DDF">
      <w:pPr>
        <w:spacing w:line="276" w:lineRule="auto"/>
        <w:jc w:val="center"/>
        <w:rPr>
          <w:b/>
          <w:sz w:val="22"/>
          <w:szCs w:val="22"/>
        </w:rPr>
      </w:pPr>
    </w:p>
    <w:p w14:paraId="5C418AA7" w14:textId="77777777" w:rsidR="006F6B5B" w:rsidRDefault="006F6B5B" w:rsidP="00255DDF">
      <w:pPr>
        <w:spacing w:line="276" w:lineRule="auto"/>
        <w:jc w:val="center"/>
        <w:rPr>
          <w:b/>
          <w:sz w:val="22"/>
          <w:szCs w:val="22"/>
        </w:rPr>
      </w:pPr>
    </w:p>
    <w:p w14:paraId="37D04069" w14:textId="082C1392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B43CFEA" w14:textId="4DB5C536" w:rsidR="005B551F" w:rsidRDefault="000E5993" w:rsidP="00255DD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B16867">
        <w:rPr>
          <w:color w:val="000000"/>
          <w:sz w:val="22"/>
          <w:szCs w:val="22"/>
        </w:rPr>
        <w:t>29.11</w:t>
      </w:r>
      <w:r w:rsidR="00203E94">
        <w:rPr>
          <w:color w:val="000000"/>
          <w:sz w:val="22"/>
          <w:szCs w:val="22"/>
        </w:rPr>
        <w:t>.2024</w:t>
      </w:r>
      <w:r>
        <w:rPr>
          <w:color w:val="000000"/>
          <w:sz w:val="22"/>
          <w:szCs w:val="22"/>
        </w:rPr>
        <w:t xml:space="preserve"> r.</w:t>
      </w:r>
    </w:p>
    <w:p w14:paraId="32FB10F9" w14:textId="77777777" w:rsidR="006F6B5B" w:rsidRDefault="006F6B5B" w:rsidP="00255DDF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2BE149F8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 w:rsidR="00203E94">
        <w:rPr>
          <w:color w:val="000000"/>
          <w:sz w:val="22"/>
          <w:szCs w:val="22"/>
        </w:rPr>
        <w:t>bru</w:t>
      </w:r>
      <w:r>
        <w:rPr>
          <w:color w:val="000000"/>
          <w:sz w:val="22"/>
          <w:szCs w:val="22"/>
        </w:rPr>
        <w:t>tto (słownie: ………).</w:t>
      </w:r>
    </w:p>
    <w:p w14:paraId="13978B63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5D36686E" w:rsidR="00D8484D" w:rsidRDefault="00D8484D" w:rsidP="00255DDF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 w14:paraId="1676B330" w14:textId="3592CCBF" w:rsidR="00203E94" w:rsidRDefault="000E5993" w:rsidP="00B16867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B16867">
        <w:rPr>
          <w:color w:val="000000"/>
          <w:sz w:val="22"/>
          <w:szCs w:val="22"/>
        </w:rPr>
        <w:t>Wspólnota Mieszkaniowa Kościuszki 16 Lubawka</w:t>
      </w:r>
    </w:p>
    <w:p w14:paraId="34D56CF4" w14:textId="10A05084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B16867" w:rsidRPr="00B16867">
        <w:rPr>
          <w:sz w:val="22"/>
          <w:szCs w:val="22"/>
        </w:rPr>
        <w:t>6141583277</w:t>
      </w:r>
    </w:p>
    <w:p w14:paraId="7AC19F82" w14:textId="3E591234" w:rsidR="005B551F" w:rsidRDefault="000E5993" w:rsidP="00255DD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71113A61" w14:textId="77777777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55D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59707CC2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 xml:space="preserve">Jeżeli w toku czynności odbiorowych robót budowlanych Zamawiający stwierdzi wady nie wykluczające korzystania z przedmiotu umowy, wyznaczy Wykonawcy termin na ich </w:t>
      </w:r>
      <w:r w:rsidRPr="00B43574">
        <w:rPr>
          <w:rFonts w:ascii="Sylfaen" w:hAnsi="Sylfaen"/>
          <w:sz w:val="22"/>
        </w:rPr>
        <w:lastRenderedPageBreak/>
        <w:t>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1C424DAD" w14:textId="77777777" w:rsidR="00025213" w:rsidRDefault="00025213" w:rsidP="00255DDF">
      <w:pPr>
        <w:spacing w:line="276" w:lineRule="auto"/>
        <w:jc w:val="center"/>
        <w:rPr>
          <w:b/>
          <w:sz w:val="22"/>
          <w:szCs w:val="22"/>
        </w:rPr>
      </w:pPr>
    </w:p>
    <w:p w14:paraId="2DE291AD" w14:textId="4D284094" w:rsidR="00D8484D" w:rsidRDefault="00D8484D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7FB6453" w14:textId="3DA0456A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B16867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3244B31F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03328158" w14:textId="5D15BE33" w:rsidR="00D8484D" w:rsidRPr="002E5BFC" w:rsidRDefault="00D8484D" w:rsidP="00255DDF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lastRenderedPageBreak/>
        <w:t>§ 11</w:t>
      </w:r>
    </w:p>
    <w:p w14:paraId="4398CF48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854CD7B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255DDF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05E17295" w14:textId="52889702" w:rsidR="00B16867" w:rsidRDefault="00B16867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F6B5B">
        <w:rPr>
          <w:sz w:val="22"/>
          <w:szCs w:val="22"/>
        </w:rPr>
        <w:t>2</w:t>
      </w:r>
      <w:r>
        <w:rPr>
          <w:sz w:val="22"/>
          <w:szCs w:val="22"/>
        </w:rPr>
        <w:t xml:space="preserve"> – dokumentacja projektowa</w:t>
      </w:r>
    </w:p>
    <w:p w14:paraId="50C38C38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55DDF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80"/>
    <w:multiLevelType w:val="hybridMultilevel"/>
    <w:tmpl w:val="43E632C0"/>
    <w:lvl w:ilvl="0" w:tplc="B6EE5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7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8"/>
  </w:num>
  <w:num w:numId="17" w16cid:durableId="747192213">
    <w:abstractNumId w:val="12"/>
  </w:num>
  <w:num w:numId="18" w16cid:durableId="373314192">
    <w:abstractNumId w:val="19"/>
  </w:num>
  <w:num w:numId="19" w16cid:durableId="1163744622">
    <w:abstractNumId w:val="7"/>
  </w:num>
  <w:num w:numId="20" w16cid:durableId="684214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1362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186</cp:revision>
  <cp:lastPrinted>2019-02-14T08:39:00Z</cp:lastPrinted>
  <dcterms:created xsi:type="dcterms:W3CDTF">2019-02-11T19:01:00Z</dcterms:created>
  <dcterms:modified xsi:type="dcterms:W3CDTF">2024-02-29T10:58:00Z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