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C52EBD">
            <w:pPr>
              <w:rPr>
                <w:rFonts w:cs="Times New Roman"/>
                <w:b/>
                <w:sz w:val="21"/>
                <w:szCs w:val="21"/>
              </w:rPr>
            </w:pPr>
            <w:bookmarkStart w:id="0" w:name="_Hlk12607021"/>
            <w:r w:rsidRPr="00483ED3">
              <w:rPr>
                <w:rFonts w:cs="Times New Roman"/>
                <w:b/>
                <w:sz w:val="21"/>
                <w:szCs w:val="21"/>
              </w:rPr>
              <w:t>ZP/220/</w:t>
            </w:r>
            <w:r w:rsidR="00C52EBD">
              <w:rPr>
                <w:rFonts w:cs="Times New Roman"/>
                <w:b/>
                <w:sz w:val="21"/>
                <w:szCs w:val="21"/>
              </w:rPr>
              <w:t>46</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bookmarkEnd w:id="0"/>
    </w:tbl>
    <w:p w:rsidR="0068381F" w:rsidRDefault="0068381F" w:rsidP="0068381F">
      <w:pPr>
        <w:spacing w:line="240" w:lineRule="auto"/>
        <w:jc w:val="both"/>
        <w:rPr>
          <w:b/>
        </w:rPr>
      </w:pPr>
    </w:p>
    <w:p w:rsidR="0068381F" w:rsidRPr="00123314" w:rsidRDefault="00483ED3" w:rsidP="00883CDE">
      <w:pPr>
        <w:spacing w:line="240" w:lineRule="auto"/>
        <w:ind w:right="284"/>
        <w:jc w:val="both"/>
        <w:rPr>
          <w:rFonts w:cs="Times New Roman"/>
          <w:i/>
          <w:sz w:val="20"/>
          <w:szCs w:val="20"/>
        </w:rPr>
      </w:pPr>
      <w:r w:rsidRPr="00123314">
        <w:rPr>
          <w:rFonts w:ascii="Calibri" w:hAnsi="Calibri"/>
          <w:i/>
          <w:sz w:val="20"/>
          <w:szCs w:val="20"/>
        </w:rPr>
        <w:t xml:space="preserve">Dotyczy: postępowania o udzielenie zamówienia publicznego na </w:t>
      </w:r>
      <w:r w:rsidRPr="00123314">
        <w:rPr>
          <w:rFonts w:ascii="Calibri" w:hAnsi="Calibri"/>
          <w:bCs/>
          <w:i/>
          <w:sz w:val="20"/>
          <w:szCs w:val="20"/>
        </w:rPr>
        <w:t>dostawę</w:t>
      </w:r>
      <w:r w:rsidR="00C52EBD">
        <w:rPr>
          <w:rFonts w:ascii="Calibri" w:hAnsi="Calibri"/>
          <w:bCs/>
          <w:i/>
          <w:sz w:val="20"/>
          <w:szCs w:val="20"/>
        </w:rPr>
        <w:t>,</w:t>
      </w:r>
      <w:r w:rsidRPr="00123314">
        <w:rPr>
          <w:rFonts w:ascii="Calibri" w:hAnsi="Calibri"/>
          <w:bCs/>
          <w:i/>
          <w:sz w:val="20"/>
          <w:szCs w:val="20"/>
        </w:rPr>
        <w:t xml:space="preserve"> montaż</w:t>
      </w:r>
      <w:r w:rsidR="00C52EBD">
        <w:rPr>
          <w:rFonts w:ascii="Calibri" w:hAnsi="Calibri"/>
          <w:bCs/>
          <w:i/>
          <w:sz w:val="20"/>
          <w:szCs w:val="20"/>
        </w:rPr>
        <w:t xml:space="preserve"> i uruchomienie ultrasonografu ginekologicznego</w:t>
      </w:r>
      <w:r w:rsidRPr="00123314">
        <w:rPr>
          <w:rFonts w:ascii="Calibri" w:hAnsi="Calibri"/>
          <w:bCs/>
          <w:i/>
          <w:sz w:val="20"/>
          <w:szCs w:val="20"/>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1</w:t>
      </w:r>
    </w:p>
    <w:p w:rsidR="00340C62" w:rsidRPr="00483ED3" w:rsidRDefault="00340C62" w:rsidP="00483ED3">
      <w:pPr>
        <w:spacing w:line="240" w:lineRule="auto"/>
        <w:jc w:val="both"/>
        <w:rPr>
          <w:rFonts w:cs="Times New Roman"/>
          <w:sz w:val="21"/>
          <w:szCs w:val="21"/>
        </w:rPr>
      </w:pPr>
    </w:p>
    <w:p w:rsidR="00FF0107" w:rsidRPr="00483ED3" w:rsidRDefault="00883CDE" w:rsidP="00483ED3">
      <w:pPr>
        <w:spacing w:line="240" w:lineRule="auto"/>
        <w:jc w:val="both"/>
        <w:rPr>
          <w:rFonts w:cs="Times New Roman"/>
          <w:sz w:val="21"/>
          <w:szCs w:val="21"/>
        </w:rPr>
        <w:sectPr w:rsidR="00FF0107" w:rsidRPr="00483ED3"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483ED3">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483ED3">
        <w:rPr>
          <w:rFonts w:cs="Times New Roman"/>
          <w:sz w:val="21"/>
          <w:szCs w:val="21"/>
        </w:rPr>
        <w:t xml:space="preserve">udziela następujących </w:t>
      </w:r>
      <w:r w:rsidR="007116F9" w:rsidRPr="00483ED3">
        <w:rPr>
          <w:rFonts w:cs="Times New Roman"/>
          <w:sz w:val="21"/>
          <w:szCs w:val="21"/>
        </w:rPr>
        <w:t>wyjaśnień:</w:t>
      </w:r>
    </w:p>
    <w:p w:rsidR="00483ED3" w:rsidRPr="00483ED3" w:rsidRDefault="00483ED3" w:rsidP="00483ED3">
      <w:pPr>
        <w:autoSpaceDE w:val="0"/>
        <w:spacing w:line="240" w:lineRule="auto"/>
        <w:jc w:val="both"/>
        <w:rPr>
          <w:rFonts w:cs="Times New Roman"/>
          <w:b/>
          <w:bCs/>
          <w:sz w:val="21"/>
          <w:szCs w:val="21"/>
        </w:rPr>
      </w:pPr>
      <w:bookmarkStart w:id="2" w:name="_Hlk12607031"/>
    </w:p>
    <w:p w:rsidR="00483ED3" w:rsidRPr="00C52EBD" w:rsidRDefault="00483ED3" w:rsidP="00483ED3">
      <w:pPr>
        <w:autoSpaceDE w:val="0"/>
        <w:spacing w:line="240" w:lineRule="auto"/>
        <w:jc w:val="both"/>
        <w:rPr>
          <w:sz w:val="21"/>
          <w:szCs w:val="21"/>
        </w:rPr>
      </w:pPr>
      <w:r w:rsidRPr="00C52EBD">
        <w:rPr>
          <w:b/>
          <w:bCs/>
          <w:sz w:val="21"/>
          <w:szCs w:val="21"/>
        </w:rPr>
        <w:t>Pytanie 1</w:t>
      </w:r>
    </w:p>
    <w:p w:rsidR="00C52EBD" w:rsidRPr="00C52EBD" w:rsidRDefault="00C52EBD" w:rsidP="00483ED3">
      <w:pPr>
        <w:autoSpaceDE w:val="0"/>
        <w:spacing w:line="240" w:lineRule="auto"/>
        <w:jc w:val="both"/>
        <w:rPr>
          <w:sz w:val="21"/>
          <w:szCs w:val="21"/>
        </w:rPr>
      </w:pPr>
      <w:r w:rsidRPr="00C52EBD">
        <w:rPr>
          <w:sz w:val="21"/>
          <w:szCs w:val="21"/>
        </w:rPr>
        <w:t xml:space="preserve">Czy Zamawiający dopuści do postępowania aparat najwyższej klasy renomowanego producenta przeznaczony do badań </w:t>
      </w:r>
      <w:proofErr w:type="spellStart"/>
      <w:r w:rsidRPr="00C52EBD">
        <w:rPr>
          <w:sz w:val="21"/>
          <w:szCs w:val="21"/>
        </w:rPr>
        <w:t>ginekologiczno</w:t>
      </w:r>
      <w:proofErr w:type="spellEnd"/>
      <w:r w:rsidRPr="00C52EBD">
        <w:rPr>
          <w:sz w:val="21"/>
          <w:szCs w:val="21"/>
        </w:rPr>
        <w:t xml:space="preserve"> – położniczych, który oblicza szacowaną masę płodu z uwzględnieniem objętości ramienia lub uda oraz BPD i AC?</w:t>
      </w:r>
    </w:p>
    <w:p w:rsidR="00483ED3" w:rsidRPr="00C52EBD" w:rsidRDefault="00483ED3" w:rsidP="00483ED3">
      <w:pPr>
        <w:autoSpaceDE w:val="0"/>
        <w:spacing w:line="240" w:lineRule="auto"/>
        <w:jc w:val="both"/>
        <w:rPr>
          <w:bCs/>
          <w:sz w:val="21"/>
          <w:szCs w:val="21"/>
        </w:rPr>
      </w:pPr>
      <w:r w:rsidRPr="00C52EBD">
        <w:rPr>
          <w:b/>
          <w:bCs/>
          <w:sz w:val="21"/>
          <w:szCs w:val="21"/>
        </w:rPr>
        <w:t>Odpowiedź:</w:t>
      </w:r>
    </w:p>
    <w:p w:rsidR="00483ED3" w:rsidRPr="00C52EBD" w:rsidRDefault="00483ED3" w:rsidP="00483ED3">
      <w:pPr>
        <w:autoSpaceDE w:val="0"/>
        <w:spacing w:line="240" w:lineRule="auto"/>
        <w:jc w:val="both"/>
        <w:rPr>
          <w:b/>
          <w:bCs/>
          <w:sz w:val="21"/>
          <w:szCs w:val="21"/>
        </w:rPr>
      </w:pPr>
      <w:r w:rsidRPr="00C52EBD">
        <w:rPr>
          <w:rFonts w:cs="Times New Roman"/>
          <w:sz w:val="21"/>
          <w:szCs w:val="21"/>
        </w:rPr>
        <w:t xml:space="preserve">Zamawiający </w:t>
      </w:r>
      <w:r w:rsidR="00C52EBD">
        <w:rPr>
          <w:rFonts w:cs="Times New Roman"/>
          <w:sz w:val="21"/>
          <w:szCs w:val="21"/>
        </w:rPr>
        <w:t>dopuszcza</w:t>
      </w:r>
      <w:r w:rsidRPr="00C52EBD">
        <w:rPr>
          <w:rFonts w:cs="Times New Roman"/>
          <w:sz w:val="21"/>
          <w:szCs w:val="21"/>
        </w:rPr>
        <w:t>.</w:t>
      </w:r>
    </w:p>
    <w:p w:rsidR="00483ED3" w:rsidRPr="00C52EBD" w:rsidRDefault="00483ED3" w:rsidP="00483ED3">
      <w:pPr>
        <w:autoSpaceDE w:val="0"/>
        <w:spacing w:line="240" w:lineRule="auto"/>
        <w:jc w:val="both"/>
        <w:rPr>
          <w:b/>
          <w:bCs/>
          <w:sz w:val="21"/>
          <w:szCs w:val="21"/>
        </w:rPr>
      </w:pPr>
    </w:p>
    <w:p w:rsidR="00483ED3" w:rsidRPr="00C52EBD" w:rsidRDefault="00483ED3" w:rsidP="00483ED3">
      <w:pPr>
        <w:autoSpaceDE w:val="0"/>
        <w:spacing w:line="240" w:lineRule="auto"/>
        <w:jc w:val="both"/>
        <w:rPr>
          <w:sz w:val="21"/>
          <w:szCs w:val="21"/>
        </w:rPr>
      </w:pPr>
      <w:r w:rsidRPr="00C52EBD">
        <w:rPr>
          <w:b/>
          <w:bCs/>
          <w:sz w:val="21"/>
          <w:szCs w:val="21"/>
        </w:rPr>
        <w:t>Pytanie 2</w:t>
      </w:r>
    </w:p>
    <w:p w:rsidR="00483ED3" w:rsidRPr="00C52EBD" w:rsidRDefault="00C52EBD" w:rsidP="00483ED3">
      <w:pPr>
        <w:pStyle w:val="Default"/>
        <w:rPr>
          <w:rFonts w:asciiTheme="minorHAnsi" w:hAnsiTheme="minorHAnsi"/>
          <w:sz w:val="21"/>
          <w:szCs w:val="21"/>
        </w:rPr>
      </w:pPr>
      <w:r w:rsidRPr="00C52EBD">
        <w:rPr>
          <w:rFonts w:asciiTheme="minorHAnsi" w:hAnsiTheme="minorHAnsi"/>
          <w:sz w:val="21"/>
          <w:szCs w:val="21"/>
        </w:rPr>
        <w:t>W formularzu oferty Zamawiający wymaga numeracji stron, co nie jest możliwe przy składaniu oferty przez platformę zakupową, prosimy zatem o odstąpienie od wymogu numeracji stron przy składaniu oferty w formie elektronicznej.</w:t>
      </w:r>
      <w:r w:rsidR="00483ED3" w:rsidRPr="00C52EBD">
        <w:rPr>
          <w:rFonts w:asciiTheme="minorHAnsi" w:hAnsiTheme="minorHAnsi"/>
          <w:sz w:val="21"/>
          <w:szCs w:val="21"/>
        </w:rPr>
        <w:t xml:space="preserve"> </w:t>
      </w:r>
    </w:p>
    <w:p w:rsidR="00483ED3" w:rsidRPr="00C52EBD" w:rsidRDefault="00483ED3" w:rsidP="00483ED3">
      <w:pPr>
        <w:autoSpaceDE w:val="0"/>
        <w:spacing w:line="240" w:lineRule="auto"/>
        <w:jc w:val="both"/>
        <w:rPr>
          <w:bCs/>
          <w:sz w:val="21"/>
          <w:szCs w:val="21"/>
        </w:rPr>
      </w:pPr>
      <w:r w:rsidRPr="00C52EBD">
        <w:rPr>
          <w:b/>
          <w:bCs/>
          <w:sz w:val="21"/>
          <w:szCs w:val="21"/>
        </w:rPr>
        <w:t>Odpowiedź:</w:t>
      </w:r>
    </w:p>
    <w:p w:rsidR="00483ED3" w:rsidRPr="00C52EBD" w:rsidRDefault="00C52EBD" w:rsidP="00483ED3">
      <w:pPr>
        <w:autoSpaceDE w:val="0"/>
        <w:spacing w:line="240" w:lineRule="auto"/>
        <w:jc w:val="both"/>
        <w:rPr>
          <w:b/>
          <w:bCs/>
          <w:sz w:val="21"/>
          <w:szCs w:val="21"/>
        </w:rPr>
      </w:pPr>
      <w:r>
        <w:rPr>
          <w:bCs/>
          <w:sz w:val="21"/>
          <w:szCs w:val="21"/>
        </w:rPr>
        <w:t>Wykonawcy mogą złożyć ofertę również w formie papierowej, dlatego też Zamawiający nie będzie dokonywał zmiany.</w:t>
      </w:r>
      <w:r w:rsidRPr="00C52EBD">
        <w:rPr>
          <w:bCs/>
          <w:sz w:val="21"/>
          <w:szCs w:val="21"/>
        </w:rPr>
        <w:t xml:space="preserve"> </w:t>
      </w:r>
      <w:r>
        <w:rPr>
          <w:bCs/>
          <w:sz w:val="21"/>
          <w:szCs w:val="21"/>
        </w:rPr>
        <w:t>Wykonawca składają</w:t>
      </w:r>
      <w:r w:rsidR="002D4184">
        <w:rPr>
          <w:bCs/>
          <w:sz w:val="21"/>
          <w:szCs w:val="21"/>
        </w:rPr>
        <w:t>cy</w:t>
      </w:r>
      <w:r>
        <w:rPr>
          <w:bCs/>
          <w:sz w:val="21"/>
          <w:szCs w:val="21"/>
        </w:rPr>
        <w:t xml:space="preserve"> ofertę w formie elektronicznej winien podać ilość stron, z których składa się oferta (nie musi numerować każdej strony, nie zostanie za to odrzucony).</w:t>
      </w:r>
    </w:p>
    <w:p w:rsidR="0031785D" w:rsidRPr="00483ED3" w:rsidRDefault="0031785D" w:rsidP="00483ED3">
      <w:pPr>
        <w:spacing w:line="240" w:lineRule="auto"/>
        <w:jc w:val="both"/>
        <w:rPr>
          <w:rFonts w:cs="Times New Roman"/>
          <w:sz w:val="21"/>
          <w:szCs w:val="21"/>
          <w:lang w:eastAsia="pl-PL"/>
        </w:rPr>
      </w:pPr>
    </w:p>
    <w:p w:rsidR="00883CDE" w:rsidRPr="00483ED3" w:rsidRDefault="00883CDE" w:rsidP="00483ED3">
      <w:pPr>
        <w:spacing w:line="240" w:lineRule="auto"/>
        <w:jc w:val="both"/>
        <w:rPr>
          <w:rFonts w:cs="Times New Roman"/>
          <w:sz w:val="21"/>
          <w:szCs w:val="21"/>
        </w:rPr>
      </w:pPr>
      <w:r w:rsidRPr="00483ED3">
        <w:rPr>
          <w:rFonts w:cs="Times New Roman"/>
          <w:sz w:val="21"/>
          <w:szCs w:val="21"/>
          <w:lang w:eastAsia="pl-PL"/>
        </w:rPr>
        <w:t>Wykonawcy są zobowiązani uwzględnić powyżs</w:t>
      </w:r>
      <w:bookmarkStart w:id="3" w:name="_GoBack"/>
      <w:bookmarkEnd w:id="3"/>
      <w:r w:rsidRPr="00483ED3">
        <w:rPr>
          <w:rFonts w:cs="Times New Roman"/>
          <w:sz w:val="21"/>
          <w:szCs w:val="21"/>
          <w:lang w:eastAsia="pl-PL"/>
        </w:rPr>
        <w:t>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C52EBD"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r w:rsidRPr="00483ED3">
        <w:rPr>
          <w:rFonts w:cs="Times New Roman"/>
          <w:sz w:val="21"/>
          <w:szCs w:val="21"/>
        </w:rPr>
        <w:t>PODPIS W ORYGINALE</w:t>
      </w: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C52EBD">
      <w:rPr>
        <w:b/>
        <w:bCs/>
        <w:noProof/>
      </w:rPr>
      <w:t>2</w:t>
    </w:r>
    <w:r w:rsidRPr="006E69D8">
      <w:rPr>
        <w:b/>
        <w:bCs/>
      </w:rPr>
      <w:fldChar w:fldCharType="end"/>
    </w:r>
    <w:r w:rsidR="006E69D8" w:rsidRPr="006E69D8">
      <w:t xml:space="preserve"> / </w:t>
    </w:r>
    <w:r w:rsidR="002D4184">
      <w:fldChar w:fldCharType="begin"/>
    </w:r>
    <w:r w:rsidR="002D4184">
      <w:instrText>NUMPAGES  \* Arabic  \* MERGEFORMAT</w:instrText>
    </w:r>
    <w:r w:rsidR="002D4184">
      <w:fldChar w:fldCharType="separate"/>
    </w:r>
    <w:r w:rsidR="00C52EBD">
      <w:rPr>
        <w:noProof/>
      </w:rPr>
      <w:t>2</w:t>
    </w:r>
    <w:r w:rsidR="002D418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C52EBD">
      <w:rPr>
        <w:rFonts w:cstheme="minorHAnsi"/>
      </w:rPr>
      <w:t>02</w:t>
    </w:r>
    <w:r w:rsidR="00182086">
      <w:rPr>
        <w:rFonts w:cstheme="minorHAnsi"/>
      </w:rPr>
      <w:t>-</w:t>
    </w:r>
    <w:r w:rsidR="00D73922">
      <w:rPr>
        <w:rFonts w:cstheme="minorHAnsi"/>
      </w:rPr>
      <w:t>0</w:t>
    </w:r>
    <w:r w:rsidR="00C52EBD">
      <w:rPr>
        <w:rFonts w:cstheme="minorHAnsi"/>
      </w:rPr>
      <w:t>9</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224F00"/>
    <w:rsid w:val="00234D8E"/>
    <w:rsid w:val="00244B93"/>
    <w:rsid w:val="00253567"/>
    <w:rsid w:val="00257720"/>
    <w:rsid w:val="00262F6B"/>
    <w:rsid w:val="002641C1"/>
    <w:rsid w:val="00275311"/>
    <w:rsid w:val="00281F3D"/>
    <w:rsid w:val="002A2FFF"/>
    <w:rsid w:val="002B27E7"/>
    <w:rsid w:val="002D3728"/>
    <w:rsid w:val="002D4184"/>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46F9"/>
    <w:rsid w:val="004601DD"/>
    <w:rsid w:val="004640AA"/>
    <w:rsid w:val="00483ED3"/>
    <w:rsid w:val="0049442F"/>
    <w:rsid w:val="0049795C"/>
    <w:rsid w:val="004A3D3E"/>
    <w:rsid w:val="00510338"/>
    <w:rsid w:val="005169AC"/>
    <w:rsid w:val="00547609"/>
    <w:rsid w:val="0055259A"/>
    <w:rsid w:val="0055743D"/>
    <w:rsid w:val="005648A4"/>
    <w:rsid w:val="00577ADC"/>
    <w:rsid w:val="005B188D"/>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A70A7"/>
    <w:rsid w:val="00C33FF1"/>
    <w:rsid w:val="00C3713A"/>
    <w:rsid w:val="00C41103"/>
    <w:rsid w:val="00C456B2"/>
    <w:rsid w:val="00C52EBD"/>
    <w:rsid w:val="00C55A28"/>
    <w:rsid w:val="00C62D98"/>
    <w:rsid w:val="00C87B8A"/>
    <w:rsid w:val="00C925E4"/>
    <w:rsid w:val="00CB7275"/>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48C4-74A6-4D58-9789-AC7F4305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209</Words>
  <Characters>1256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21</cp:revision>
  <cp:lastPrinted>2020-07-15T11:46:00Z</cp:lastPrinted>
  <dcterms:created xsi:type="dcterms:W3CDTF">2020-04-01T07:46:00Z</dcterms:created>
  <dcterms:modified xsi:type="dcterms:W3CDTF">2020-09-02T09:48:00Z</dcterms:modified>
</cp:coreProperties>
</file>