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6C46A" w14:textId="77777777" w:rsidR="005B1D09" w:rsidRPr="005B1D09" w:rsidRDefault="005B1D09" w:rsidP="005B1D09">
      <w:pPr>
        <w:widowControl/>
        <w:suppressAutoHyphens w:val="0"/>
        <w:autoSpaceDN/>
        <w:spacing w:line="360" w:lineRule="auto"/>
        <w:jc w:val="center"/>
        <w:textAlignment w:val="auto"/>
        <w:rPr>
          <w:rFonts w:ascii="Calibri" w:eastAsia="Arial" w:hAnsi="Calibri" w:cs="Calibri"/>
          <w:kern w:val="0"/>
          <w:lang w:val="pl"/>
        </w:rPr>
      </w:pPr>
      <w:r w:rsidRPr="005B1D09">
        <w:rPr>
          <w:rFonts w:ascii="Calibri" w:eastAsia="Arial" w:hAnsi="Calibri" w:cs="Calibri"/>
          <w:kern w:val="0"/>
          <w:lang w:val="pl"/>
        </w:rPr>
        <w:t>RZĄDOWY FUNDUSZ POLSKI ŁAD:    Program Inwestycji Strategicznych</w:t>
      </w:r>
    </w:p>
    <w:p w14:paraId="7CAA0F4A" w14:textId="4B2329A2" w:rsidR="005B1D09" w:rsidRPr="005B1D09" w:rsidRDefault="005B1D09" w:rsidP="005B1D09">
      <w:pPr>
        <w:widowControl/>
        <w:suppressAutoHyphens w:val="0"/>
        <w:autoSpaceDN/>
        <w:spacing w:line="360" w:lineRule="auto"/>
        <w:textAlignment w:val="auto"/>
        <w:rPr>
          <w:rFonts w:ascii="Calibri" w:eastAsia="Arial" w:hAnsi="Calibri" w:cs="Calibri"/>
          <w:b/>
          <w:kern w:val="0"/>
          <w:lang w:val="pl"/>
        </w:rPr>
      </w:pPr>
      <w:r w:rsidRPr="005B1D09">
        <w:rPr>
          <w:rFonts w:ascii="Calibri" w:eastAsia="Arial" w:hAnsi="Calibri" w:cs="Calibri"/>
          <w:noProof/>
          <w:kern w:val="0"/>
          <w:sz w:val="22"/>
          <w:szCs w:val="22"/>
        </w:rPr>
        <w:drawing>
          <wp:inline distT="0" distB="0" distL="0" distR="0" wp14:anchorId="746B9417" wp14:editId="5E1D3582">
            <wp:extent cx="2105025" cy="7429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inline>
        </w:drawing>
      </w:r>
      <w:r w:rsidRPr="005B1D09">
        <w:rPr>
          <w:rFonts w:ascii="Calibri" w:eastAsia="Arial" w:hAnsi="Calibri" w:cs="Calibri"/>
          <w:kern w:val="0"/>
          <w:sz w:val="22"/>
          <w:szCs w:val="22"/>
          <w:lang w:val="pl"/>
        </w:rPr>
        <w:t xml:space="preserve">                                                                        </w:t>
      </w:r>
      <w:r w:rsidR="0068499C">
        <w:rPr>
          <w:rFonts w:ascii="Calibri" w:eastAsia="Arial" w:hAnsi="Calibri" w:cs="Calibri"/>
          <w:noProof/>
          <w:kern w:val="0"/>
          <w:sz w:val="22"/>
          <w:szCs w:val="22"/>
        </w:rPr>
        <w:drawing>
          <wp:inline distT="0" distB="0" distL="0" distR="0" wp14:anchorId="219A9F82" wp14:editId="1F00FEF3">
            <wp:extent cx="1133475" cy="847725"/>
            <wp:effectExtent l="0" t="0" r="9525" b="9525"/>
            <wp:docPr id="1" name="Obraz 1"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Kits - Biuro prasowe BG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847725"/>
                    </a:xfrm>
                    <a:prstGeom prst="rect">
                      <a:avLst/>
                    </a:prstGeom>
                    <a:noFill/>
                    <a:ln>
                      <a:noFill/>
                    </a:ln>
                  </pic:spPr>
                </pic:pic>
              </a:graphicData>
            </a:graphic>
          </wp:inline>
        </w:drawing>
      </w:r>
    </w:p>
    <w:p w14:paraId="23198298" w14:textId="77777777" w:rsidR="004C7FB3" w:rsidRPr="009F3E62" w:rsidRDefault="004C7FB3" w:rsidP="004C7FB3">
      <w:pPr>
        <w:pStyle w:val="Standard"/>
        <w:autoSpaceDE w:val="0"/>
        <w:spacing w:line="360" w:lineRule="auto"/>
        <w:jc w:val="center"/>
        <w:rPr>
          <w:rFonts w:ascii="Calibri" w:hAnsi="Calibri" w:cs="Calibri"/>
          <w:b/>
          <w:bCs/>
          <w:iCs/>
        </w:rPr>
      </w:pPr>
    </w:p>
    <w:p w14:paraId="24B3CCAC" w14:textId="31AEB48D" w:rsidR="004C7FB3" w:rsidRPr="009F3E62" w:rsidRDefault="004C7FB3" w:rsidP="004C7FB3">
      <w:pPr>
        <w:pStyle w:val="Standard"/>
        <w:autoSpaceDE w:val="0"/>
        <w:spacing w:line="360" w:lineRule="auto"/>
        <w:jc w:val="center"/>
        <w:rPr>
          <w:rFonts w:ascii="Calibri" w:hAnsi="Calibri" w:cs="Calibri"/>
        </w:rPr>
      </w:pPr>
      <w:r w:rsidRPr="009F3E62">
        <w:rPr>
          <w:rFonts w:ascii="Calibri" w:hAnsi="Calibri" w:cs="Calibri"/>
          <w:b/>
          <w:bCs/>
          <w:iCs/>
        </w:rPr>
        <w:t xml:space="preserve">UMOWA nr </w:t>
      </w:r>
      <w:r w:rsidR="00287D25">
        <w:rPr>
          <w:rFonts w:ascii="Calibri" w:hAnsi="Calibri" w:cs="Calibri"/>
          <w:b/>
          <w:bCs/>
          <w:iCs/>
        </w:rPr>
        <w:t>SP.27</w:t>
      </w:r>
      <w:r w:rsidR="005B1D09">
        <w:rPr>
          <w:rFonts w:ascii="Calibri" w:hAnsi="Calibri" w:cs="Calibri"/>
          <w:b/>
          <w:bCs/>
          <w:iCs/>
        </w:rPr>
        <w:t>2</w:t>
      </w:r>
      <w:r w:rsidR="00287D25">
        <w:rPr>
          <w:rFonts w:ascii="Calibri" w:hAnsi="Calibri" w:cs="Calibri"/>
          <w:b/>
          <w:bCs/>
          <w:iCs/>
        </w:rPr>
        <w:t>.</w:t>
      </w:r>
      <w:r w:rsidR="00DD65A6">
        <w:rPr>
          <w:rFonts w:ascii="Calibri" w:hAnsi="Calibri" w:cs="Calibri"/>
          <w:b/>
          <w:bCs/>
          <w:iCs/>
        </w:rPr>
        <w:t>2</w:t>
      </w:r>
      <w:r w:rsidR="00287D25">
        <w:rPr>
          <w:rFonts w:ascii="Calibri" w:hAnsi="Calibri" w:cs="Calibri"/>
          <w:b/>
          <w:bCs/>
          <w:iCs/>
        </w:rPr>
        <w:t>.</w:t>
      </w:r>
      <w:r w:rsidRPr="009F3E62">
        <w:rPr>
          <w:rFonts w:ascii="Calibri" w:hAnsi="Calibri" w:cs="Calibri"/>
          <w:b/>
          <w:bCs/>
          <w:iCs/>
        </w:rPr>
        <w:t>202</w:t>
      </w:r>
      <w:r w:rsidR="00DD65A6">
        <w:rPr>
          <w:rFonts w:ascii="Calibri" w:hAnsi="Calibri" w:cs="Calibri"/>
          <w:b/>
          <w:bCs/>
          <w:iCs/>
        </w:rPr>
        <w:t>4</w:t>
      </w:r>
    </w:p>
    <w:p w14:paraId="20BFB8F4" w14:textId="77777777" w:rsidR="004C7FB3" w:rsidRPr="009F3E62" w:rsidRDefault="004C7FB3" w:rsidP="004C7FB3">
      <w:pPr>
        <w:pStyle w:val="Standard"/>
        <w:autoSpaceDE w:val="0"/>
        <w:spacing w:line="360" w:lineRule="auto"/>
        <w:jc w:val="both"/>
        <w:rPr>
          <w:rFonts w:ascii="Calibri" w:hAnsi="Calibri" w:cs="Calibri"/>
          <w:iCs/>
        </w:rPr>
      </w:pPr>
    </w:p>
    <w:p w14:paraId="762733A4" w14:textId="7E33BE86"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 xml:space="preserve">zawarta w </w:t>
      </w:r>
      <w:r w:rsidR="00287D25">
        <w:rPr>
          <w:rFonts w:ascii="Calibri" w:hAnsi="Calibri" w:cs="Calibri"/>
        </w:rPr>
        <w:t>Kaliszu Pomorskim</w:t>
      </w:r>
      <w:r w:rsidRPr="009F3E62">
        <w:rPr>
          <w:rFonts w:ascii="Calibri" w:hAnsi="Calibri" w:cs="Calibri"/>
        </w:rPr>
        <w:t xml:space="preserve"> w dniu  </w:t>
      </w:r>
      <w:r w:rsidR="00DD65A6">
        <w:rPr>
          <w:rFonts w:ascii="Calibri" w:hAnsi="Calibri" w:cs="Calibri"/>
        </w:rPr>
        <w:t>………………………………….</w:t>
      </w:r>
      <w:r w:rsidRPr="009F3E62">
        <w:rPr>
          <w:rFonts w:ascii="Calibri" w:hAnsi="Calibri" w:cs="Calibri"/>
        </w:rPr>
        <w:t xml:space="preserve"> pomiędzy</w:t>
      </w:r>
    </w:p>
    <w:p w14:paraId="58F513F6" w14:textId="77777777" w:rsidR="004C7FB3" w:rsidRPr="009F3E62" w:rsidRDefault="004C7FB3" w:rsidP="004C7FB3">
      <w:pPr>
        <w:pStyle w:val="Standard"/>
        <w:autoSpaceDE w:val="0"/>
        <w:spacing w:line="360" w:lineRule="auto"/>
        <w:jc w:val="both"/>
        <w:rPr>
          <w:rFonts w:ascii="Calibri" w:hAnsi="Calibri" w:cs="Calibri"/>
        </w:rPr>
      </w:pPr>
    </w:p>
    <w:p w14:paraId="4D0BA819" w14:textId="77777777"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b/>
        </w:rPr>
        <w:t xml:space="preserve">Gminą </w:t>
      </w:r>
      <w:r w:rsidR="00287D25">
        <w:rPr>
          <w:rFonts w:ascii="Calibri" w:hAnsi="Calibri" w:cs="Calibri"/>
          <w:b/>
        </w:rPr>
        <w:t>Kalisz Pomorski</w:t>
      </w:r>
    </w:p>
    <w:p w14:paraId="533C97DB" w14:textId="77777777"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 xml:space="preserve">ul. </w:t>
      </w:r>
      <w:r w:rsidR="00287D25">
        <w:rPr>
          <w:rFonts w:ascii="Calibri" w:hAnsi="Calibri" w:cs="Calibri"/>
        </w:rPr>
        <w:t>Wolności 25</w:t>
      </w:r>
      <w:r w:rsidRPr="009F3E62">
        <w:rPr>
          <w:rFonts w:ascii="Calibri" w:hAnsi="Calibri" w:cs="Calibri"/>
        </w:rPr>
        <w:t xml:space="preserve">, </w:t>
      </w:r>
      <w:r w:rsidR="00287D25">
        <w:rPr>
          <w:rFonts w:ascii="Calibri" w:hAnsi="Calibri" w:cs="Calibri"/>
        </w:rPr>
        <w:t>78-540 Kalisz Pomorski</w:t>
      </w:r>
      <w:r w:rsidRPr="009F3E62">
        <w:rPr>
          <w:rFonts w:ascii="Calibri" w:hAnsi="Calibri" w:cs="Calibri"/>
        </w:rPr>
        <w:t xml:space="preserve">, NIP: </w:t>
      </w:r>
      <w:r w:rsidR="00287D25">
        <w:rPr>
          <w:rFonts w:ascii="Calibri" w:hAnsi="Calibri" w:cs="Calibri"/>
        </w:rPr>
        <w:t>674</w:t>
      </w:r>
      <w:r w:rsidRPr="009F3E62">
        <w:rPr>
          <w:rFonts w:ascii="Calibri" w:hAnsi="Calibri" w:cs="Calibri"/>
        </w:rPr>
        <w:t>-</w:t>
      </w:r>
      <w:r w:rsidR="00287D25">
        <w:rPr>
          <w:rFonts w:ascii="Calibri" w:hAnsi="Calibri" w:cs="Calibri"/>
        </w:rPr>
        <w:t>1</w:t>
      </w:r>
      <w:r w:rsidRPr="009F3E62">
        <w:rPr>
          <w:rFonts w:ascii="Calibri" w:hAnsi="Calibri" w:cs="Calibri"/>
        </w:rPr>
        <w:t>00-</w:t>
      </w:r>
      <w:r w:rsidR="00287D25">
        <w:rPr>
          <w:rFonts w:ascii="Calibri" w:hAnsi="Calibri" w:cs="Calibri"/>
        </w:rPr>
        <w:t>23</w:t>
      </w:r>
      <w:r w:rsidRPr="009F3E62">
        <w:rPr>
          <w:rFonts w:ascii="Calibri" w:hAnsi="Calibri" w:cs="Calibri"/>
        </w:rPr>
        <w:t>-2</w:t>
      </w:r>
      <w:r w:rsidR="00287D25">
        <w:rPr>
          <w:rFonts w:ascii="Calibri" w:hAnsi="Calibri" w:cs="Calibri"/>
        </w:rPr>
        <w:t>0</w:t>
      </w:r>
    </w:p>
    <w:p w14:paraId="569A7F0E" w14:textId="77777777"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reprezentowaną przez:</w:t>
      </w:r>
    </w:p>
    <w:p w14:paraId="00091568" w14:textId="77777777" w:rsidR="004C7FB3" w:rsidRPr="009F3E62" w:rsidRDefault="004C7FB3" w:rsidP="004C7FB3">
      <w:pPr>
        <w:pStyle w:val="Standard"/>
        <w:autoSpaceDE w:val="0"/>
        <w:spacing w:line="360" w:lineRule="auto"/>
        <w:jc w:val="both"/>
        <w:rPr>
          <w:rFonts w:ascii="Calibri" w:hAnsi="Calibri" w:cs="Calibri"/>
          <w:b/>
        </w:rPr>
      </w:pPr>
      <w:r w:rsidRPr="009F3E62">
        <w:rPr>
          <w:rFonts w:ascii="Calibri" w:hAnsi="Calibri" w:cs="Calibri"/>
          <w:b/>
        </w:rPr>
        <w:t xml:space="preserve">Burmistrza </w:t>
      </w:r>
      <w:r w:rsidR="00287D25">
        <w:rPr>
          <w:rFonts w:ascii="Calibri" w:hAnsi="Calibri" w:cs="Calibri"/>
          <w:b/>
        </w:rPr>
        <w:t>Kalisza Pomorskiego</w:t>
      </w:r>
      <w:r w:rsidRPr="009F3E62">
        <w:rPr>
          <w:rFonts w:ascii="Calibri" w:hAnsi="Calibri" w:cs="Calibri"/>
          <w:b/>
        </w:rPr>
        <w:t xml:space="preserve">  – </w:t>
      </w:r>
      <w:r w:rsidR="00287D25">
        <w:rPr>
          <w:rFonts w:ascii="Calibri" w:hAnsi="Calibri" w:cs="Calibri"/>
          <w:b/>
        </w:rPr>
        <w:t>Janusza Garbacza</w:t>
      </w:r>
      <w:r w:rsidRPr="009F3E62">
        <w:rPr>
          <w:rFonts w:ascii="Calibri" w:hAnsi="Calibri" w:cs="Calibri"/>
          <w:b/>
        </w:rPr>
        <w:t xml:space="preserve"> </w:t>
      </w:r>
    </w:p>
    <w:p w14:paraId="7786D7AC" w14:textId="77777777"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 xml:space="preserve">przy kontrasygnacie </w:t>
      </w:r>
      <w:r w:rsidRPr="009F3E62">
        <w:rPr>
          <w:rFonts w:ascii="Calibri" w:hAnsi="Calibri" w:cs="Calibri"/>
          <w:b/>
        </w:rPr>
        <w:t xml:space="preserve">Skarbnika Gminy – </w:t>
      </w:r>
      <w:r w:rsidR="00287D25">
        <w:rPr>
          <w:rFonts w:ascii="Calibri" w:hAnsi="Calibri" w:cs="Calibri"/>
          <w:b/>
        </w:rPr>
        <w:t>Agnieszki Katarzyńskiej-Mazur</w:t>
      </w:r>
    </w:p>
    <w:p w14:paraId="0B0CD7BA" w14:textId="77777777" w:rsidR="004C7FB3" w:rsidRPr="009F3E62" w:rsidRDefault="00287D25" w:rsidP="004C7FB3">
      <w:pPr>
        <w:pStyle w:val="Standard"/>
        <w:autoSpaceDE w:val="0"/>
        <w:spacing w:line="360" w:lineRule="auto"/>
        <w:jc w:val="both"/>
        <w:rPr>
          <w:rFonts w:ascii="Calibri" w:hAnsi="Calibri" w:cs="Calibri"/>
        </w:rPr>
      </w:pPr>
      <w:r>
        <w:rPr>
          <w:rFonts w:ascii="Calibri" w:hAnsi="Calibri" w:cs="Calibri"/>
        </w:rPr>
        <w:t>zwaną</w:t>
      </w:r>
      <w:r w:rsidR="004C7FB3" w:rsidRPr="009F3E62">
        <w:rPr>
          <w:rFonts w:ascii="Calibri" w:hAnsi="Calibri" w:cs="Calibri"/>
        </w:rPr>
        <w:t xml:space="preserve"> dalej „Zamawiającym”</w:t>
      </w:r>
    </w:p>
    <w:p w14:paraId="06BCAD9A" w14:textId="77777777"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a</w:t>
      </w:r>
    </w:p>
    <w:p w14:paraId="6DC594F3" w14:textId="26385957" w:rsidR="004C7FB3" w:rsidRPr="009F3E62" w:rsidRDefault="00DD65A6" w:rsidP="004C7FB3">
      <w:pPr>
        <w:pStyle w:val="Standard"/>
        <w:autoSpaceDE w:val="0"/>
        <w:spacing w:line="360" w:lineRule="auto"/>
        <w:jc w:val="both"/>
        <w:rPr>
          <w:rFonts w:ascii="Calibri" w:hAnsi="Calibri" w:cs="Calibri"/>
        </w:rPr>
      </w:pPr>
      <w:r>
        <w:rPr>
          <w:rFonts w:ascii="Calibri" w:hAnsi="Calibri" w:cs="Calibri"/>
          <w:b/>
        </w:rPr>
        <w:t>………………………………………………………………………………………………………………………………………………………………………………………</w:t>
      </w:r>
      <w:r w:rsidR="00142E01" w:rsidRPr="00D25A59">
        <w:rPr>
          <w:rFonts w:ascii="Calibri" w:hAnsi="Calibri" w:cs="Calibri"/>
          <w:b/>
        </w:rPr>
        <w:t xml:space="preserve">, </w:t>
      </w:r>
      <w:r w:rsidR="00142E01" w:rsidRPr="006046DC">
        <w:rPr>
          <w:rFonts w:ascii="Calibri" w:hAnsi="Calibri" w:cs="Calibri"/>
          <w:b/>
        </w:rPr>
        <w:t xml:space="preserve">reprezentowanym przez </w:t>
      </w:r>
      <w:r>
        <w:rPr>
          <w:rFonts w:ascii="Calibri" w:hAnsi="Calibri" w:cs="Calibri"/>
          <w:b/>
        </w:rPr>
        <w:t xml:space="preserve">……………………………….. </w:t>
      </w:r>
      <w:r w:rsidR="00790368">
        <w:rPr>
          <w:rFonts w:ascii="Calibri" w:hAnsi="Calibri" w:cs="Calibri"/>
          <w:b/>
        </w:rPr>
        <w:t xml:space="preserve">– </w:t>
      </w:r>
      <w:r>
        <w:rPr>
          <w:rFonts w:ascii="Calibri" w:hAnsi="Calibri" w:cs="Calibri"/>
          <w:b/>
        </w:rPr>
        <w:t>…………………………………………………………………….</w:t>
      </w:r>
      <w:r w:rsidR="00142E01">
        <w:rPr>
          <w:rFonts w:ascii="Calibri" w:hAnsi="Calibri" w:cs="Calibri"/>
          <w:b/>
        </w:rPr>
        <w:t xml:space="preserve">, </w:t>
      </w:r>
      <w:r w:rsidR="004C7FB3" w:rsidRPr="009F3E62">
        <w:rPr>
          <w:rFonts w:ascii="Calibri" w:hAnsi="Calibri" w:cs="Calibri"/>
        </w:rPr>
        <w:t>zwanym dalej „</w:t>
      </w:r>
      <w:r w:rsidR="004C7FB3" w:rsidRPr="009F3E62">
        <w:rPr>
          <w:rFonts w:ascii="Calibri" w:hAnsi="Calibri" w:cs="Calibri"/>
          <w:bCs/>
        </w:rPr>
        <w:t>Wykonawcą”</w:t>
      </w:r>
    </w:p>
    <w:p w14:paraId="4FF0209E" w14:textId="77777777" w:rsidR="004C7FB3" w:rsidRPr="009F3E62" w:rsidRDefault="004C7FB3" w:rsidP="004C7FB3">
      <w:pPr>
        <w:pStyle w:val="Standard"/>
        <w:autoSpaceDE w:val="0"/>
        <w:spacing w:line="360" w:lineRule="auto"/>
        <w:jc w:val="both"/>
        <w:rPr>
          <w:rFonts w:ascii="Calibri" w:hAnsi="Calibri" w:cs="Calibri"/>
          <w:bCs/>
        </w:rPr>
      </w:pPr>
    </w:p>
    <w:p w14:paraId="4A202E6E" w14:textId="77777777"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o treści następującej:</w:t>
      </w:r>
    </w:p>
    <w:p w14:paraId="4FA2146B" w14:textId="77777777" w:rsidR="004C7FB3" w:rsidRPr="009F3E62" w:rsidRDefault="004C7FB3" w:rsidP="004C7FB3">
      <w:pPr>
        <w:pStyle w:val="Standard"/>
        <w:autoSpaceDE w:val="0"/>
        <w:spacing w:line="360" w:lineRule="auto"/>
        <w:jc w:val="both"/>
        <w:rPr>
          <w:rFonts w:ascii="Calibri" w:hAnsi="Calibri" w:cs="Calibri"/>
        </w:rPr>
      </w:pPr>
    </w:p>
    <w:p w14:paraId="17F61A46" w14:textId="77777777"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§1</w:t>
      </w:r>
    </w:p>
    <w:p w14:paraId="575ABB42" w14:textId="77777777"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Przedmiot umowy</w:t>
      </w:r>
    </w:p>
    <w:p w14:paraId="4ECEA5EC" w14:textId="11D50F0B" w:rsidR="004C7FB3" w:rsidRPr="00DD65A6" w:rsidRDefault="00DD65A6" w:rsidP="00DD65A6">
      <w:pPr>
        <w:widowControl/>
        <w:suppressAutoHyphens w:val="0"/>
        <w:autoSpaceDE w:val="0"/>
        <w:adjustRightInd w:val="0"/>
        <w:spacing w:line="360" w:lineRule="auto"/>
        <w:jc w:val="both"/>
        <w:textAlignment w:val="auto"/>
        <w:rPr>
          <w:rFonts w:ascii="Calibri" w:hAnsi="Calibri" w:cs="Calibri"/>
          <w:b/>
          <w:lang w:val="pl"/>
        </w:rPr>
      </w:pPr>
      <w:r>
        <w:rPr>
          <w:rFonts w:ascii="Calibri" w:hAnsi="Calibri" w:cs="Calibri"/>
        </w:rPr>
        <w:t xml:space="preserve">1. </w:t>
      </w:r>
      <w:r w:rsidR="004C7FB3" w:rsidRPr="00DD65A6">
        <w:rPr>
          <w:rFonts w:ascii="Calibri" w:hAnsi="Calibri" w:cs="Calibri"/>
        </w:rPr>
        <w:t xml:space="preserve">Zgodnie z postępowaniem o udzielenie zamówienia nr </w:t>
      </w:r>
      <w:r w:rsidR="00287D25" w:rsidRPr="00DD65A6">
        <w:rPr>
          <w:rFonts w:ascii="Calibri" w:hAnsi="Calibri" w:cs="Calibri"/>
        </w:rPr>
        <w:t>SP.271.</w:t>
      </w:r>
      <w:r w:rsidRPr="00DD65A6">
        <w:rPr>
          <w:rFonts w:ascii="Calibri" w:hAnsi="Calibri" w:cs="Calibri"/>
        </w:rPr>
        <w:t>2</w:t>
      </w:r>
      <w:r w:rsidR="004C7FB3" w:rsidRPr="00DD65A6">
        <w:rPr>
          <w:rFonts w:ascii="Calibri" w:hAnsi="Calibri" w:cs="Calibri"/>
        </w:rPr>
        <w:t>.202</w:t>
      </w:r>
      <w:r w:rsidRPr="00DD65A6">
        <w:rPr>
          <w:rFonts w:ascii="Calibri" w:hAnsi="Calibri" w:cs="Calibri"/>
        </w:rPr>
        <w:t>4</w:t>
      </w:r>
      <w:r w:rsidR="004C7FB3" w:rsidRPr="00DD65A6">
        <w:rPr>
          <w:rFonts w:ascii="Calibri" w:hAnsi="Calibri" w:cs="Calibri"/>
        </w:rPr>
        <w:t xml:space="preserve"> przeprowadzonym </w:t>
      </w:r>
      <w:r>
        <w:rPr>
          <w:rFonts w:ascii="Calibri" w:hAnsi="Calibri" w:cs="Calibri"/>
        </w:rPr>
        <w:t xml:space="preserve">             </w:t>
      </w:r>
      <w:r w:rsidR="004C7FB3" w:rsidRPr="00DD65A6">
        <w:rPr>
          <w:rFonts w:ascii="Calibri" w:hAnsi="Calibri" w:cs="Calibri"/>
        </w:rPr>
        <w:t>w trybie podstawowym Zamawiający zleca a Wykonawca przyjmuje do wykonania zadanie pt.</w:t>
      </w:r>
      <w:r w:rsidR="005B1D09" w:rsidRPr="00DD65A6">
        <w:rPr>
          <w:rFonts w:ascii="Calibri" w:hAnsi="Calibri" w:cs="Calibri"/>
        </w:rPr>
        <w:t xml:space="preserve"> </w:t>
      </w:r>
      <w:r w:rsidRPr="00DD65A6">
        <w:rPr>
          <w:rFonts w:ascii="Calibri" w:hAnsi="Calibri" w:cs="Calibri"/>
          <w:b/>
        </w:rPr>
        <w:t>Wykonanie sieci wodociągowej i kanalizacji sanitarnej Drawska – Koszalińska w Kaliszu Pomorskim</w:t>
      </w:r>
      <w:r w:rsidRPr="00DD65A6">
        <w:rPr>
          <w:rFonts w:ascii="Calibri" w:hAnsi="Calibri" w:cs="Calibri"/>
        </w:rPr>
        <w:t>.</w:t>
      </w:r>
    </w:p>
    <w:p w14:paraId="68C02B7E" w14:textId="1087B15F" w:rsidR="004B6053" w:rsidRPr="004B6053" w:rsidRDefault="00DD65A6" w:rsidP="00DD65A6">
      <w:pPr>
        <w:widowControl/>
        <w:suppressAutoHyphens w:val="0"/>
        <w:autoSpaceDN/>
        <w:spacing w:line="360" w:lineRule="auto"/>
        <w:jc w:val="both"/>
        <w:textAlignment w:val="auto"/>
        <w:rPr>
          <w:rFonts w:asciiTheme="majorHAnsi" w:eastAsia="Arial" w:hAnsiTheme="majorHAnsi" w:cstheme="majorHAnsi"/>
          <w:kern w:val="0"/>
          <w:lang w:val="pl"/>
        </w:rPr>
      </w:pPr>
      <w:r>
        <w:rPr>
          <w:rFonts w:asciiTheme="majorHAnsi" w:eastAsia="Arial" w:hAnsiTheme="majorHAnsi" w:cstheme="majorHAnsi"/>
          <w:kern w:val="0"/>
          <w:lang w:val="pl"/>
        </w:rPr>
        <w:t xml:space="preserve">2. </w:t>
      </w:r>
      <w:r w:rsidR="004B6053" w:rsidRPr="004B6053">
        <w:rPr>
          <w:rFonts w:asciiTheme="majorHAnsi" w:eastAsia="Arial" w:hAnsiTheme="majorHAnsi" w:cstheme="majorHAnsi"/>
          <w:kern w:val="0"/>
          <w:lang w:val="pl"/>
        </w:rPr>
        <w:t xml:space="preserve">Przedmiotem zamówienia są roboty budowlane polegające na </w:t>
      </w:r>
      <w:r>
        <w:rPr>
          <w:rFonts w:asciiTheme="majorHAnsi" w:hAnsiTheme="majorHAnsi" w:cstheme="majorHAnsi"/>
        </w:rPr>
        <w:t>wykonaniu sieci wodociągowej        i kanalizacji sanitarnej oraz kanalizacji deszczowej między ulicami Drawska – Koszalińska w Kaliszu Pomorskim</w:t>
      </w:r>
      <w:r w:rsidRPr="00550D30">
        <w:rPr>
          <w:rFonts w:asciiTheme="majorHAnsi" w:hAnsiTheme="majorHAnsi" w:cstheme="majorHAnsi"/>
        </w:rPr>
        <w:t>.</w:t>
      </w:r>
    </w:p>
    <w:p w14:paraId="2F517C08" w14:textId="77777777" w:rsidR="004B6053" w:rsidRDefault="004B6053" w:rsidP="00DD65A6">
      <w:pPr>
        <w:widowControl/>
        <w:numPr>
          <w:ilvl w:val="0"/>
          <w:numId w:val="37"/>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lastRenderedPageBreak/>
        <w:t>Lokalizacja inwestycji:</w:t>
      </w:r>
    </w:p>
    <w:p w14:paraId="06B22B4E" w14:textId="77777777" w:rsidR="00DD65A6" w:rsidRDefault="00DD65A6" w:rsidP="00DD65A6">
      <w:pPr>
        <w:spacing w:line="360" w:lineRule="auto"/>
        <w:ind w:left="462"/>
        <w:jc w:val="both"/>
        <w:rPr>
          <w:rFonts w:asciiTheme="majorHAnsi" w:hAnsiTheme="majorHAnsi" w:cstheme="majorHAnsi"/>
        </w:rPr>
      </w:pPr>
      <w:r w:rsidRPr="00550D30">
        <w:rPr>
          <w:rFonts w:asciiTheme="majorHAnsi" w:hAnsiTheme="majorHAnsi" w:cstheme="majorHAnsi"/>
        </w:rPr>
        <w:t xml:space="preserve">Przedmiotowa inwestycja zlokalizowana jest w miejscowości </w:t>
      </w:r>
      <w:r>
        <w:rPr>
          <w:rFonts w:asciiTheme="majorHAnsi" w:hAnsiTheme="majorHAnsi" w:cstheme="majorHAnsi"/>
        </w:rPr>
        <w:t>Kalisz Pomorski</w:t>
      </w:r>
      <w:r w:rsidRPr="00550D30">
        <w:rPr>
          <w:rFonts w:asciiTheme="majorHAnsi" w:hAnsiTheme="majorHAnsi" w:cstheme="majorHAnsi"/>
        </w:rPr>
        <w:t xml:space="preserve">, gmina Kalisz Pomorski, powiat drawski, województwo zachodniopomorskie. Inwestycja zlokalizowana jest na </w:t>
      </w:r>
      <w:r>
        <w:rPr>
          <w:rFonts w:asciiTheme="majorHAnsi" w:hAnsiTheme="majorHAnsi" w:cstheme="majorHAnsi"/>
        </w:rPr>
        <w:t xml:space="preserve">następujących </w:t>
      </w:r>
      <w:r w:rsidRPr="00550D30">
        <w:rPr>
          <w:rFonts w:asciiTheme="majorHAnsi" w:hAnsiTheme="majorHAnsi" w:cstheme="majorHAnsi"/>
        </w:rPr>
        <w:t>dział</w:t>
      </w:r>
      <w:r>
        <w:rPr>
          <w:rFonts w:asciiTheme="majorHAnsi" w:hAnsiTheme="majorHAnsi" w:cstheme="majorHAnsi"/>
        </w:rPr>
        <w:t>kach:</w:t>
      </w:r>
    </w:p>
    <w:p w14:paraId="7C33F2A0" w14:textId="77777777" w:rsidR="00DD65A6" w:rsidRPr="00F0269A" w:rsidRDefault="00DD65A6" w:rsidP="00DD65A6">
      <w:pPr>
        <w:autoSpaceDE w:val="0"/>
        <w:adjustRightInd w:val="0"/>
        <w:spacing w:line="360" w:lineRule="auto"/>
        <w:ind w:left="284"/>
        <w:jc w:val="both"/>
        <w:rPr>
          <w:rFonts w:asciiTheme="majorHAnsi" w:eastAsia="Arial-ItalicMT" w:hAnsiTheme="majorHAnsi" w:cstheme="majorHAnsi"/>
          <w:iCs/>
          <w:color w:val="000000"/>
        </w:rPr>
      </w:pPr>
      <w:r w:rsidRPr="00F0269A">
        <w:rPr>
          <w:rFonts w:asciiTheme="majorHAnsi" w:eastAsia="Arial-ItalicMT" w:hAnsiTheme="majorHAnsi" w:cstheme="majorHAnsi"/>
          <w:iCs/>
          <w:color w:val="000000"/>
        </w:rPr>
        <w:t>- budowa sieci wodociągowej i kanalizacji sanitarnej z przyłączami wod-kan:</w:t>
      </w:r>
    </w:p>
    <w:p w14:paraId="6FEFD32B" w14:textId="77777777" w:rsidR="00DD65A6" w:rsidRPr="00F0269A" w:rsidRDefault="00DD65A6" w:rsidP="00DD65A6">
      <w:pPr>
        <w:autoSpaceDE w:val="0"/>
        <w:adjustRightInd w:val="0"/>
        <w:spacing w:line="360" w:lineRule="auto"/>
        <w:ind w:left="709" w:hanging="425"/>
        <w:jc w:val="both"/>
        <w:rPr>
          <w:rFonts w:asciiTheme="majorHAnsi" w:eastAsia="Arial-ItalicMT" w:hAnsiTheme="majorHAnsi" w:cstheme="majorHAnsi"/>
          <w:iCs/>
          <w:color w:val="000000"/>
        </w:rPr>
      </w:pPr>
      <w:r w:rsidRPr="00F0269A">
        <w:rPr>
          <w:rFonts w:asciiTheme="majorHAnsi" w:eastAsia="Arial-ItalicMT" w:hAnsiTheme="majorHAnsi" w:cstheme="majorHAnsi"/>
          <w:iCs/>
          <w:color w:val="000000"/>
        </w:rPr>
        <w:t xml:space="preserve">   a) etap I-III i etap V– dz. nr 22/64, 22/52, 22/46, 22/73, 22/79, 22/87, 22/97, 22/18, 22/20, 22/25, 22/27, 22/29, 21, 88 obręb 0001 m. Kalisz Pomorski, dz. nr 89 obręb 0002 m. Kalisz Pomorski,</w:t>
      </w:r>
    </w:p>
    <w:p w14:paraId="5E84F9F4" w14:textId="77777777" w:rsidR="00DD65A6" w:rsidRPr="00F0269A" w:rsidRDefault="00DD65A6" w:rsidP="00DD65A6">
      <w:pPr>
        <w:autoSpaceDE w:val="0"/>
        <w:adjustRightInd w:val="0"/>
        <w:spacing w:line="360" w:lineRule="auto"/>
        <w:ind w:left="709" w:hanging="425"/>
        <w:jc w:val="both"/>
        <w:rPr>
          <w:rFonts w:ascii="Calibri Light" w:eastAsia="Arial-ItalicMT" w:hAnsi="Calibri Light" w:cs="Calibri Light"/>
          <w:iCs/>
          <w:color w:val="000000"/>
        </w:rPr>
      </w:pPr>
      <w:r w:rsidRPr="00F0269A">
        <w:rPr>
          <w:rFonts w:asciiTheme="majorHAnsi" w:eastAsia="Arial-ItalicMT" w:hAnsiTheme="majorHAnsi" w:cstheme="majorHAnsi"/>
          <w:iCs/>
          <w:color w:val="000000"/>
        </w:rPr>
        <w:t xml:space="preserve">   b) etap IV – dz. nr 22/140, 16, 22/130, 22/129</w:t>
      </w:r>
      <w:r w:rsidRPr="00F0269A">
        <w:rPr>
          <w:rFonts w:ascii="Calibri Light" w:eastAsia="Arial-ItalicMT" w:hAnsi="Calibri Light" w:cs="Calibri Light"/>
          <w:iCs/>
          <w:color w:val="000000"/>
        </w:rPr>
        <w:t>, 22/128, 22/141, 22/142, 22/143, 22/144, 22/133, 7/33, 2/46, obręb 0001 m. Kalisz Pomorski,</w:t>
      </w:r>
    </w:p>
    <w:p w14:paraId="2E75DDAF" w14:textId="77777777" w:rsidR="00DD65A6" w:rsidRDefault="00DD65A6" w:rsidP="00DD65A6">
      <w:pPr>
        <w:autoSpaceDE w:val="0"/>
        <w:adjustRightInd w:val="0"/>
        <w:spacing w:line="360" w:lineRule="auto"/>
        <w:ind w:left="284"/>
        <w:jc w:val="both"/>
        <w:rPr>
          <w:rFonts w:ascii="Calibri Light" w:eastAsia="Arial-ItalicMT" w:hAnsi="Calibri Light" w:cs="Calibri Light"/>
          <w:iCs/>
          <w:color w:val="000000"/>
        </w:rPr>
      </w:pPr>
      <w:r w:rsidRPr="00F0269A">
        <w:rPr>
          <w:rFonts w:ascii="Calibri Light" w:eastAsia="Arial-ItalicMT" w:hAnsi="Calibri Light" w:cs="Calibri Light"/>
          <w:iCs/>
          <w:color w:val="000000"/>
        </w:rPr>
        <w:t xml:space="preserve">- podłączenie elektryczne przepompowni ścieków – dz. nr 22/143, obręb 0001 m. Kalisz </w:t>
      </w:r>
      <w:r>
        <w:rPr>
          <w:rFonts w:ascii="Calibri Light" w:eastAsia="Arial-ItalicMT" w:hAnsi="Calibri Light" w:cs="Calibri Light"/>
          <w:iCs/>
          <w:color w:val="000000"/>
        </w:rPr>
        <w:t xml:space="preserve">    </w:t>
      </w:r>
    </w:p>
    <w:p w14:paraId="7AC64675" w14:textId="77777777" w:rsidR="00DD65A6" w:rsidRPr="00F0269A" w:rsidRDefault="00DD65A6" w:rsidP="00DD65A6">
      <w:pPr>
        <w:autoSpaceDE w:val="0"/>
        <w:adjustRightInd w:val="0"/>
        <w:spacing w:line="360" w:lineRule="auto"/>
        <w:ind w:left="284"/>
        <w:jc w:val="both"/>
        <w:rPr>
          <w:rFonts w:ascii="Calibri Light" w:eastAsia="Arial-ItalicMT" w:hAnsi="Calibri Light" w:cs="Calibri Light"/>
          <w:iCs/>
          <w:color w:val="000000"/>
        </w:rPr>
      </w:pPr>
      <w:r>
        <w:rPr>
          <w:rFonts w:ascii="Calibri Light" w:eastAsia="Arial-ItalicMT" w:hAnsi="Calibri Light" w:cs="Calibri Light"/>
          <w:iCs/>
          <w:color w:val="000000"/>
        </w:rPr>
        <w:t xml:space="preserve">  </w:t>
      </w:r>
      <w:r w:rsidRPr="00F0269A">
        <w:rPr>
          <w:rFonts w:ascii="Calibri Light" w:eastAsia="Arial-ItalicMT" w:hAnsi="Calibri Light" w:cs="Calibri Light"/>
          <w:iCs/>
          <w:color w:val="000000"/>
        </w:rPr>
        <w:t>Pomorski,</w:t>
      </w:r>
    </w:p>
    <w:p w14:paraId="2389E613" w14:textId="77777777" w:rsidR="00DD65A6" w:rsidRPr="00F0269A" w:rsidRDefault="00DD65A6" w:rsidP="00DD65A6">
      <w:pPr>
        <w:autoSpaceDE w:val="0"/>
        <w:adjustRightInd w:val="0"/>
        <w:spacing w:line="360" w:lineRule="auto"/>
        <w:ind w:left="426" w:hanging="142"/>
        <w:jc w:val="both"/>
        <w:rPr>
          <w:rFonts w:ascii="Calibri Light" w:eastAsia="Arial-ItalicMT" w:hAnsi="Calibri Light" w:cs="Calibri Light"/>
          <w:iCs/>
          <w:color w:val="000000"/>
        </w:rPr>
      </w:pPr>
      <w:r w:rsidRPr="00F0269A">
        <w:rPr>
          <w:rFonts w:ascii="Calibri Light" w:eastAsia="Arial-ItalicMT" w:hAnsi="Calibri Light" w:cs="Calibri Light"/>
          <w:iCs/>
          <w:color w:val="000000"/>
        </w:rPr>
        <w:t>- przełożenie instalacji sanitarnej – dz. nr 88 obręb 0001 m. Kalisz Pomorski, dz. nr 89, 41, 92 obręb 0002 m. Kalisz  Pomorski, dz. nr 426, 99 obręb Krężno,</w:t>
      </w:r>
    </w:p>
    <w:p w14:paraId="7C4C2C35" w14:textId="77777777" w:rsidR="00DD65A6" w:rsidRPr="00F0269A" w:rsidRDefault="00DD65A6" w:rsidP="00DD65A6">
      <w:pPr>
        <w:autoSpaceDE w:val="0"/>
        <w:adjustRightInd w:val="0"/>
        <w:spacing w:line="360" w:lineRule="auto"/>
        <w:ind w:left="426" w:hanging="142"/>
        <w:jc w:val="both"/>
        <w:rPr>
          <w:rFonts w:ascii="Calibri Light" w:eastAsia="Arial-ItalicMT" w:hAnsi="Calibri Light" w:cs="Calibri Light"/>
          <w:iCs/>
          <w:color w:val="000000"/>
        </w:rPr>
      </w:pPr>
      <w:r w:rsidRPr="00F0269A">
        <w:rPr>
          <w:rFonts w:ascii="Calibri Light" w:eastAsia="Arial-ItalicMT" w:hAnsi="Calibri Light" w:cs="Calibri Light"/>
          <w:iCs/>
          <w:color w:val="000000"/>
        </w:rPr>
        <w:t>- budowa sieci kanalizacji deszczowej – etap I-III – dz. nr 1, 88 obręb 0002 m. Kalisz Pomorski, dz. nr 21, 22/29, 22/27, 22/25, 22/20, 22/18, 22/5, 22/163, 22/162, 22/142, 22/141, 22/128, 22/129, 22/130, 22/46, 22/140, 16, 22/52, 22/64, 22/79, 22/73, 22/87, 22/97 obręb 0001 m. Kalisz Pomorski.</w:t>
      </w:r>
    </w:p>
    <w:p w14:paraId="22F67E23" w14:textId="5444A6B5" w:rsidR="00063EDD" w:rsidRPr="00063EDD" w:rsidRDefault="00063EDD" w:rsidP="00063EDD">
      <w:pPr>
        <w:widowControl/>
        <w:suppressAutoHyphens w:val="0"/>
        <w:autoSpaceDN/>
        <w:spacing w:line="360" w:lineRule="auto"/>
        <w:jc w:val="both"/>
        <w:textAlignment w:val="auto"/>
        <w:rPr>
          <w:rFonts w:asciiTheme="majorHAnsi" w:eastAsia="Arial" w:hAnsiTheme="majorHAnsi" w:cstheme="majorHAnsi"/>
          <w:kern w:val="0"/>
          <w:lang w:val="pl"/>
        </w:rPr>
      </w:pPr>
      <w:r>
        <w:rPr>
          <w:rFonts w:asciiTheme="majorHAnsi" w:eastAsia="Arial" w:hAnsiTheme="majorHAnsi" w:cstheme="majorHAnsi"/>
          <w:kern w:val="0"/>
          <w:lang w:val="pl"/>
        </w:rPr>
        <w:t xml:space="preserve">4.     </w:t>
      </w:r>
      <w:r w:rsidRPr="00063EDD">
        <w:rPr>
          <w:rFonts w:asciiTheme="majorHAnsi" w:eastAsia="Arial" w:hAnsiTheme="majorHAnsi" w:cstheme="majorHAnsi"/>
          <w:kern w:val="0"/>
          <w:lang w:val="pl"/>
        </w:rPr>
        <w:t>Zakres zamówienia obejmuje</w:t>
      </w:r>
      <w:r w:rsidR="00B20BBE">
        <w:rPr>
          <w:rFonts w:asciiTheme="majorHAnsi" w:eastAsia="Arial" w:hAnsiTheme="majorHAnsi" w:cstheme="majorHAnsi"/>
          <w:kern w:val="0"/>
          <w:lang w:val="pl"/>
        </w:rPr>
        <w:t xml:space="preserve"> zakres prac objęty dokumentacją projektową, w tym:</w:t>
      </w:r>
    </w:p>
    <w:p w14:paraId="6551D855" w14:textId="77777777" w:rsidR="00063EDD" w:rsidRPr="00063EDD" w:rsidRDefault="00063EDD" w:rsidP="00063EDD">
      <w:pPr>
        <w:widowControl/>
        <w:suppressAutoHyphens w:val="0"/>
        <w:autoSpaceDN/>
        <w:spacing w:line="360" w:lineRule="auto"/>
        <w:ind w:left="284"/>
        <w:jc w:val="both"/>
        <w:textAlignment w:val="auto"/>
        <w:rPr>
          <w:rFonts w:asciiTheme="majorHAnsi" w:eastAsia="Arial" w:hAnsiTheme="majorHAnsi" w:cstheme="majorHAnsi"/>
          <w:bCs/>
          <w:iCs/>
          <w:kern w:val="0"/>
        </w:rPr>
      </w:pPr>
      <w:r w:rsidRPr="00063EDD">
        <w:rPr>
          <w:rFonts w:asciiTheme="majorHAnsi" w:eastAsia="Arial" w:hAnsiTheme="majorHAnsi" w:cstheme="majorHAnsi"/>
          <w:bCs/>
          <w:iCs/>
          <w:kern w:val="0"/>
        </w:rPr>
        <w:t>a)</w:t>
      </w:r>
      <w:r w:rsidRPr="00063EDD">
        <w:rPr>
          <w:rFonts w:asciiTheme="majorHAnsi" w:eastAsia="Arial" w:hAnsiTheme="majorHAnsi" w:cstheme="majorHAnsi"/>
          <w:bCs/>
          <w:iCs/>
          <w:kern w:val="0"/>
        </w:rPr>
        <w:tab/>
        <w:t>budowę sieci wodociągowej i kanalizacji sanitarnej,</w:t>
      </w:r>
    </w:p>
    <w:p w14:paraId="0FE529FF" w14:textId="77777777" w:rsidR="00063EDD" w:rsidRPr="00063EDD" w:rsidRDefault="00063EDD" w:rsidP="00063EDD">
      <w:pPr>
        <w:widowControl/>
        <w:suppressAutoHyphens w:val="0"/>
        <w:autoSpaceDN/>
        <w:spacing w:line="360" w:lineRule="auto"/>
        <w:ind w:left="284"/>
        <w:jc w:val="both"/>
        <w:textAlignment w:val="auto"/>
        <w:rPr>
          <w:rFonts w:asciiTheme="majorHAnsi" w:eastAsia="Arial" w:hAnsiTheme="majorHAnsi" w:cstheme="majorHAnsi"/>
          <w:bCs/>
          <w:iCs/>
          <w:kern w:val="0"/>
        </w:rPr>
      </w:pPr>
      <w:r w:rsidRPr="00063EDD">
        <w:rPr>
          <w:rFonts w:asciiTheme="majorHAnsi" w:eastAsia="Arial" w:hAnsiTheme="majorHAnsi" w:cstheme="majorHAnsi"/>
          <w:bCs/>
          <w:iCs/>
          <w:kern w:val="0"/>
        </w:rPr>
        <w:t>b)</w:t>
      </w:r>
      <w:r w:rsidRPr="00063EDD">
        <w:rPr>
          <w:rFonts w:asciiTheme="majorHAnsi" w:eastAsia="Arial" w:hAnsiTheme="majorHAnsi" w:cstheme="majorHAnsi"/>
          <w:bCs/>
          <w:iCs/>
          <w:kern w:val="0"/>
        </w:rPr>
        <w:tab/>
        <w:t>budowę sieci kanalizacji deszczowej,</w:t>
      </w:r>
    </w:p>
    <w:p w14:paraId="6588CB70" w14:textId="77777777" w:rsidR="00063EDD" w:rsidRPr="00063EDD" w:rsidRDefault="00063EDD" w:rsidP="00063EDD">
      <w:pPr>
        <w:widowControl/>
        <w:suppressAutoHyphens w:val="0"/>
        <w:autoSpaceDN/>
        <w:spacing w:line="360" w:lineRule="auto"/>
        <w:ind w:left="284"/>
        <w:jc w:val="both"/>
        <w:textAlignment w:val="auto"/>
        <w:rPr>
          <w:rFonts w:asciiTheme="majorHAnsi" w:eastAsia="Arial" w:hAnsiTheme="majorHAnsi" w:cstheme="majorHAnsi"/>
          <w:bCs/>
          <w:iCs/>
          <w:kern w:val="0"/>
        </w:rPr>
      </w:pPr>
      <w:r w:rsidRPr="00063EDD">
        <w:rPr>
          <w:rFonts w:asciiTheme="majorHAnsi" w:eastAsia="Arial" w:hAnsiTheme="majorHAnsi" w:cstheme="majorHAnsi"/>
          <w:bCs/>
          <w:iCs/>
          <w:kern w:val="0"/>
        </w:rPr>
        <w:t>c)</w:t>
      </w:r>
      <w:r w:rsidRPr="00063EDD">
        <w:rPr>
          <w:rFonts w:asciiTheme="majorHAnsi" w:eastAsia="Arial" w:hAnsiTheme="majorHAnsi" w:cstheme="majorHAnsi"/>
          <w:bCs/>
          <w:iCs/>
          <w:kern w:val="0"/>
        </w:rPr>
        <w:tab/>
        <w:t>budowę przepompowni ścieków i podłączenie elektryczne,</w:t>
      </w:r>
    </w:p>
    <w:p w14:paraId="4BF1838B" w14:textId="77777777" w:rsidR="00063EDD" w:rsidRPr="00063EDD" w:rsidRDefault="00063EDD" w:rsidP="00063EDD">
      <w:pPr>
        <w:widowControl/>
        <w:suppressAutoHyphens w:val="0"/>
        <w:autoSpaceDN/>
        <w:spacing w:line="360" w:lineRule="auto"/>
        <w:ind w:left="284"/>
        <w:jc w:val="both"/>
        <w:textAlignment w:val="auto"/>
        <w:rPr>
          <w:rFonts w:asciiTheme="majorHAnsi" w:eastAsia="Arial" w:hAnsiTheme="majorHAnsi" w:cstheme="majorHAnsi"/>
          <w:bCs/>
          <w:iCs/>
          <w:kern w:val="0"/>
        </w:rPr>
      </w:pPr>
      <w:r w:rsidRPr="00063EDD">
        <w:rPr>
          <w:rFonts w:asciiTheme="majorHAnsi" w:eastAsia="Arial" w:hAnsiTheme="majorHAnsi" w:cstheme="majorHAnsi"/>
          <w:bCs/>
          <w:iCs/>
          <w:kern w:val="0"/>
        </w:rPr>
        <w:t>d)</w:t>
      </w:r>
      <w:r w:rsidRPr="00063EDD">
        <w:rPr>
          <w:rFonts w:asciiTheme="majorHAnsi" w:eastAsia="Arial" w:hAnsiTheme="majorHAnsi" w:cstheme="majorHAnsi"/>
          <w:bCs/>
          <w:iCs/>
          <w:kern w:val="0"/>
        </w:rPr>
        <w:tab/>
        <w:t>przełożenie kanalizacji sanitarnej.,</w:t>
      </w:r>
    </w:p>
    <w:p w14:paraId="0B504F01" w14:textId="77777777" w:rsidR="00063EDD" w:rsidRPr="00063EDD" w:rsidRDefault="00063EDD" w:rsidP="00063EDD">
      <w:pPr>
        <w:widowControl/>
        <w:suppressAutoHyphens w:val="0"/>
        <w:autoSpaceDN/>
        <w:spacing w:line="360" w:lineRule="auto"/>
        <w:ind w:firstLine="284"/>
        <w:jc w:val="both"/>
        <w:textAlignment w:val="auto"/>
        <w:rPr>
          <w:rFonts w:asciiTheme="majorHAnsi" w:eastAsia="Arial" w:hAnsiTheme="majorHAnsi" w:cstheme="majorHAnsi"/>
          <w:bCs/>
          <w:iCs/>
          <w:kern w:val="0"/>
          <w:lang w:val="pl"/>
        </w:rPr>
      </w:pPr>
      <w:r w:rsidRPr="00063EDD">
        <w:rPr>
          <w:rFonts w:asciiTheme="majorHAnsi" w:eastAsia="Arial" w:hAnsiTheme="majorHAnsi" w:cstheme="majorHAnsi"/>
          <w:bCs/>
          <w:iCs/>
          <w:kern w:val="0"/>
          <w:lang w:val="pl"/>
        </w:rPr>
        <w:t xml:space="preserve">e)    wykonanie robót odtworzeniowych nawierzchni uległych zniszczeniu bądź rozebraniu </w:t>
      </w:r>
    </w:p>
    <w:p w14:paraId="22F3953C" w14:textId="77777777" w:rsidR="00063EDD" w:rsidRPr="00063EDD" w:rsidRDefault="00063EDD" w:rsidP="00063EDD">
      <w:pPr>
        <w:widowControl/>
        <w:suppressAutoHyphens w:val="0"/>
        <w:autoSpaceDN/>
        <w:spacing w:line="360" w:lineRule="auto"/>
        <w:ind w:firstLine="284"/>
        <w:jc w:val="both"/>
        <w:textAlignment w:val="auto"/>
        <w:rPr>
          <w:rFonts w:asciiTheme="majorHAnsi" w:eastAsia="Arial" w:hAnsiTheme="majorHAnsi" w:cstheme="majorHAnsi"/>
          <w:bCs/>
          <w:iCs/>
          <w:kern w:val="0"/>
          <w:lang w:val="pl"/>
        </w:rPr>
      </w:pPr>
      <w:r w:rsidRPr="00063EDD">
        <w:rPr>
          <w:rFonts w:asciiTheme="majorHAnsi" w:eastAsia="Arial" w:hAnsiTheme="majorHAnsi" w:cstheme="majorHAnsi"/>
          <w:bCs/>
          <w:iCs/>
          <w:kern w:val="0"/>
          <w:lang w:val="pl"/>
        </w:rPr>
        <w:t xml:space="preserve">       w trakcie realizacji inwestycji,  </w:t>
      </w:r>
    </w:p>
    <w:p w14:paraId="75B0D74A" w14:textId="77777777" w:rsidR="00063EDD" w:rsidRPr="00063EDD" w:rsidRDefault="00063EDD" w:rsidP="00063EDD">
      <w:pPr>
        <w:widowControl/>
        <w:suppressAutoHyphens w:val="0"/>
        <w:autoSpaceDN/>
        <w:spacing w:line="360" w:lineRule="auto"/>
        <w:ind w:firstLine="284"/>
        <w:jc w:val="both"/>
        <w:textAlignment w:val="auto"/>
        <w:rPr>
          <w:rFonts w:asciiTheme="majorHAnsi" w:eastAsia="Arial" w:hAnsiTheme="majorHAnsi" w:cstheme="majorHAnsi"/>
          <w:bCs/>
          <w:iCs/>
          <w:kern w:val="0"/>
          <w:lang w:val="pl"/>
        </w:rPr>
      </w:pPr>
      <w:r w:rsidRPr="00063EDD">
        <w:rPr>
          <w:rFonts w:asciiTheme="majorHAnsi" w:eastAsia="Arial" w:hAnsiTheme="majorHAnsi" w:cstheme="majorHAnsi"/>
          <w:bCs/>
          <w:iCs/>
          <w:kern w:val="0"/>
          <w:lang w:val="pl"/>
        </w:rPr>
        <w:t xml:space="preserve">f)     wywóz i utylizacja materiałów porozbiórkowych, </w:t>
      </w:r>
    </w:p>
    <w:p w14:paraId="1C403070" w14:textId="77777777" w:rsidR="00063EDD" w:rsidRPr="00063EDD" w:rsidRDefault="00063EDD" w:rsidP="00063EDD">
      <w:pPr>
        <w:widowControl/>
        <w:suppressAutoHyphens w:val="0"/>
        <w:autoSpaceDN/>
        <w:spacing w:line="360" w:lineRule="auto"/>
        <w:ind w:firstLine="284"/>
        <w:jc w:val="both"/>
        <w:textAlignment w:val="auto"/>
        <w:rPr>
          <w:rFonts w:asciiTheme="majorHAnsi" w:eastAsia="Arial" w:hAnsiTheme="majorHAnsi" w:cstheme="majorHAnsi"/>
          <w:bCs/>
          <w:iCs/>
          <w:kern w:val="0"/>
          <w:lang w:val="pl"/>
        </w:rPr>
      </w:pPr>
      <w:r w:rsidRPr="00063EDD">
        <w:rPr>
          <w:rFonts w:asciiTheme="majorHAnsi" w:eastAsia="Arial" w:hAnsiTheme="majorHAnsi" w:cstheme="majorHAnsi"/>
          <w:bCs/>
          <w:iCs/>
          <w:kern w:val="0"/>
          <w:lang w:val="pl"/>
        </w:rPr>
        <w:t>g) powiadomienie zarządców wszystkich sieci znajdujących się na terenie</w:t>
      </w:r>
      <w:r w:rsidRPr="00063EDD">
        <w:rPr>
          <w:rFonts w:asciiTheme="majorHAnsi" w:eastAsia="Arial" w:hAnsiTheme="majorHAnsi" w:cstheme="majorHAnsi"/>
          <w:bCs/>
          <w:iCs/>
          <w:kern w:val="0"/>
          <w:lang w:val="pl"/>
        </w:rPr>
        <w:br/>
        <w:t xml:space="preserve">             inwestycji przed rozpoczęciem robót, </w:t>
      </w:r>
    </w:p>
    <w:p w14:paraId="658F0A95" w14:textId="77777777" w:rsidR="00063EDD" w:rsidRPr="00063EDD" w:rsidRDefault="00063EDD" w:rsidP="00063EDD">
      <w:pPr>
        <w:widowControl/>
        <w:suppressAutoHyphens w:val="0"/>
        <w:autoSpaceDN/>
        <w:spacing w:line="360" w:lineRule="auto"/>
        <w:ind w:firstLine="284"/>
        <w:jc w:val="both"/>
        <w:textAlignment w:val="auto"/>
        <w:rPr>
          <w:rFonts w:asciiTheme="majorHAnsi" w:eastAsia="Arial" w:hAnsiTheme="majorHAnsi" w:cstheme="majorHAnsi"/>
          <w:bCs/>
          <w:iCs/>
          <w:kern w:val="0"/>
          <w:lang w:val="pl"/>
        </w:rPr>
      </w:pPr>
      <w:r w:rsidRPr="00063EDD">
        <w:rPr>
          <w:rFonts w:asciiTheme="majorHAnsi" w:eastAsia="Arial" w:hAnsiTheme="majorHAnsi" w:cstheme="majorHAnsi"/>
          <w:bCs/>
          <w:iCs/>
          <w:kern w:val="0"/>
          <w:lang w:val="pl"/>
        </w:rPr>
        <w:t xml:space="preserve">h)   wykonanie wszelkich czynności nałożonych załączonymi do dokumentacji technicznej   </w:t>
      </w:r>
    </w:p>
    <w:p w14:paraId="3B95E46D" w14:textId="77777777" w:rsidR="00063EDD" w:rsidRPr="00063EDD" w:rsidRDefault="00063EDD" w:rsidP="00063EDD">
      <w:pPr>
        <w:widowControl/>
        <w:suppressAutoHyphens w:val="0"/>
        <w:autoSpaceDN/>
        <w:spacing w:line="360" w:lineRule="auto"/>
        <w:ind w:firstLine="284"/>
        <w:jc w:val="both"/>
        <w:textAlignment w:val="auto"/>
        <w:rPr>
          <w:rFonts w:asciiTheme="majorHAnsi" w:eastAsia="Arial" w:hAnsiTheme="majorHAnsi" w:cstheme="majorHAnsi"/>
          <w:bCs/>
          <w:iCs/>
          <w:kern w:val="0"/>
          <w:lang w:val="pl"/>
        </w:rPr>
      </w:pPr>
      <w:r w:rsidRPr="00063EDD">
        <w:rPr>
          <w:rFonts w:asciiTheme="majorHAnsi" w:eastAsia="Arial" w:hAnsiTheme="majorHAnsi" w:cstheme="majorHAnsi"/>
          <w:bCs/>
          <w:iCs/>
          <w:kern w:val="0"/>
          <w:lang w:val="pl"/>
        </w:rPr>
        <w:t xml:space="preserve">      decyzjami, uzgodnieniami itp. oraz prowadzenie robót zgodnie z wymaganiami w nich      </w:t>
      </w:r>
    </w:p>
    <w:p w14:paraId="0068EB77" w14:textId="77777777" w:rsidR="00063EDD" w:rsidRPr="00063EDD" w:rsidRDefault="00063EDD" w:rsidP="00063EDD">
      <w:pPr>
        <w:widowControl/>
        <w:suppressAutoHyphens w:val="0"/>
        <w:autoSpaceDN/>
        <w:spacing w:line="360" w:lineRule="auto"/>
        <w:ind w:firstLine="284"/>
        <w:jc w:val="both"/>
        <w:textAlignment w:val="auto"/>
        <w:rPr>
          <w:rFonts w:asciiTheme="majorHAnsi" w:eastAsia="Arial" w:hAnsiTheme="majorHAnsi" w:cstheme="majorHAnsi"/>
          <w:bCs/>
          <w:iCs/>
          <w:kern w:val="0"/>
          <w:lang w:val="pl"/>
        </w:rPr>
      </w:pPr>
      <w:r w:rsidRPr="00063EDD">
        <w:rPr>
          <w:rFonts w:asciiTheme="majorHAnsi" w:eastAsia="Arial" w:hAnsiTheme="majorHAnsi" w:cstheme="majorHAnsi"/>
          <w:bCs/>
          <w:iCs/>
          <w:kern w:val="0"/>
          <w:lang w:val="pl"/>
        </w:rPr>
        <w:t xml:space="preserve">      określonymi.</w:t>
      </w:r>
    </w:p>
    <w:p w14:paraId="541DDABE" w14:textId="77777777" w:rsidR="00063EDD" w:rsidRPr="00063EDD" w:rsidRDefault="00063EDD" w:rsidP="00063EDD">
      <w:pPr>
        <w:widowControl/>
        <w:suppressAutoHyphens w:val="0"/>
        <w:autoSpaceDN/>
        <w:spacing w:line="360" w:lineRule="auto"/>
        <w:ind w:left="284"/>
        <w:jc w:val="both"/>
        <w:textAlignment w:val="auto"/>
        <w:rPr>
          <w:rFonts w:asciiTheme="majorHAnsi" w:eastAsia="Arial" w:hAnsiTheme="majorHAnsi" w:cstheme="majorHAnsi"/>
          <w:b/>
          <w:bCs/>
          <w:iCs/>
          <w:kern w:val="0"/>
          <w:u w:val="single"/>
        </w:rPr>
      </w:pPr>
      <w:r w:rsidRPr="00063EDD">
        <w:rPr>
          <w:rFonts w:asciiTheme="majorHAnsi" w:eastAsia="Arial" w:hAnsiTheme="majorHAnsi" w:cstheme="majorHAnsi"/>
          <w:b/>
          <w:bCs/>
          <w:iCs/>
          <w:kern w:val="0"/>
          <w:u w:val="single"/>
        </w:rPr>
        <w:lastRenderedPageBreak/>
        <w:t>Inwestor rezygnuje z budowy studni wodomierzowych mimo, że są one ujęte w projektach.</w:t>
      </w:r>
    </w:p>
    <w:p w14:paraId="185D92CE" w14:textId="77777777" w:rsidR="00063EDD" w:rsidRPr="00063EDD" w:rsidRDefault="00063EDD" w:rsidP="00063EDD">
      <w:pPr>
        <w:widowControl/>
        <w:suppressAutoHyphens w:val="0"/>
        <w:autoSpaceDN/>
        <w:spacing w:line="360" w:lineRule="auto"/>
        <w:ind w:left="284"/>
        <w:jc w:val="both"/>
        <w:textAlignment w:val="auto"/>
        <w:rPr>
          <w:rFonts w:asciiTheme="majorHAnsi" w:eastAsia="Arial" w:hAnsiTheme="majorHAnsi" w:cstheme="majorHAnsi"/>
          <w:b/>
          <w:bCs/>
          <w:iCs/>
          <w:kern w:val="0"/>
          <w:u w:val="single"/>
        </w:rPr>
      </w:pPr>
      <w:r w:rsidRPr="00063EDD">
        <w:rPr>
          <w:rFonts w:asciiTheme="majorHAnsi" w:eastAsia="Arial" w:hAnsiTheme="majorHAnsi" w:cstheme="majorHAnsi"/>
          <w:b/>
          <w:bCs/>
          <w:iCs/>
          <w:kern w:val="0"/>
          <w:u w:val="single"/>
        </w:rPr>
        <w:t>Pozostaje do wykonania 1 studnia wodomierzowa zgodnie z przedmiarami.</w:t>
      </w:r>
    </w:p>
    <w:p w14:paraId="7430E4CD" w14:textId="58D59A4A" w:rsidR="009E4208" w:rsidRDefault="009E4208" w:rsidP="009E4208">
      <w:pPr>
        <w:widowControl/>
        <w:suppressAutoHyphens w:val="0"/>
        <w:autoSpaceDE w:val="0"/>
        <w:adjustRightInd w:val="0"/>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5.   Podstawowe parametry:</w:t>
      </w:r>
    </w:p>
    <w:p w14:paraId="177AF26E" w14:textId="77777777" w:rsidR="00063EDD" w:rsidRPr="00063EDD" w:rsidRDefault="00063EDD" w:rsidP="00063EDD">
      <w:pPr>
        <w:widowControl/>
        <w:suppressAutoHyphens w:val="0"/>
        <w:autoSpaceDN/>
        <w:spacing w:line="360" w:lineRule="auto"/>
        <w:ind w:left="284"/>
        <w:textAlignment w:val="auto"/>
        <w:rPr>
          <w:rFonts w:asciiTheme="majorHAnsi" w:eastAsia="Arial" w:hAnsiTheme="majorHAnsi" w:cstheme="majorHAnsi"/>
          <w:bCs/>
          <w:i/>
          <w:iCs/>
          <w:kern w:val="0"/>
        </w:rPr>
      </w:pPr>
      <w:r w:rsidRPr="00063EDD">
        <w:rPr>
          <w:rFonts w:asciiTheme="majorHAnsi" w:eastAsia="Arial" w:hAnsiTheme="majorHAnsi" w:cstheme="majorHAnsi"/>
          <w:bCs/>
          <w:iCs/>
          <w:kern w:val="0"/>
        </w:rPr>
        <w:t>a) budowa sieci wodociągowej:</w:t>
      </w:r>
    </w:p>
    <w:p w14:paraId="62B32533" w14:textId="77777777" w:rsidR="00063EDD" w:rsidRPr="00063EDD" w:rsidRDefault="00063EDD" w:rsidP="00063EDD">
      <w:pPr>
        <w:widowControl/>
        <w:suppressAutoHyphens w:val="0"/>
        <w:autoSpaceDN/>
        <w:spacing w:line="360" w:lineRule="auto"/>
        <w:ind w:left="453"/>
        <w:contextualSpacing/>
        <w:textAlignment w:val="auto"/>
        <w:rPr>
          <w:rFonts w:asciiTheme="majorHAnsi" w:eastAsia="Arial" w:hAnsiTheme="majorHAnsi" w:cstheme="majorHAnsi"/>
          <w:bCs/>
          <w:iCs/>
          <w:kern w:val="0"/>
        </w:rPr>
      </w:pPr>
      <w:r w:rsidRPr="00063EDD">
        <w:rPr>
          <w:rFonts w:asciiTheme="majorHAnsi" w:eastAsia="Arial" w:hAnsiTheme="majorHAnsi" w:cstheme="majorHAnsi"/>
          <w:bCs/>
          <w:iCs/>
          <w:kern w:val="0"/>
        </w:rPr>
        <w:t>- długość – 4111 m,</w:t>
      </w:r>
    </w:p>
    <w:p w14:paraId="0DA6FB0F" w14:textId="77777777" w:rsidR="00063EDD" w:rsidRPr="00063EDD" w:rsidRDefault="00063EDD" w:rsidP="00063EDD">
      <w:pPr>
        <w:widowControl/>
        <w:suppressAutoHyphens w:val="0"/>
        <w:autoSpaceDN/>
        <w:spacing w:line="360" w:lineRule="auto"/>
        <w:ind w:left="453"/>
        <w:contextualSpacing/>
        <w:textAlignment w:val="auto"/>
        <w:rPr>
          <w:rFonts w:asciiTheme="majorHAnsi" w:eastAsia="Arial" w:hAnsiTheme="majorHAnsi" w:cstheme="majorHAnsi"/>
          <w:bCs/>
          <w:iCs/>
          <w:kern w:val="0"/>
        </w:rPr>
      </w:pPr>
      <w:r w:rsidRPr="00063EDD">
        <w:rPr>
          <w:rFonts w:asciiTheme="majorHAnsi" w:eastAsia="Arial" w:hAnsiTheme="majorHAnsi" w:cstheme="majorHAnsi"/>
          <w:bCs/>
          <w:iCs/>
          <w:kern w:val="0"/>
        </w:rPr>
        <w:t>- studnia wodomierzowa Ø 1000 mm – 1 szt.</w:t>
      </w:r>
    </w:p>
    <w:p w14:paraId="59FA26A5" w14:textId="77777777" w:rsidR="00063EDD" w:rsidRPr="00063EDD" w:rsidRDefault="00063EDD" w:rsidP="00063EDD">
      <w:pPr>
        <w:widowControl/>
        <w:suppressAutoHyphens w:val="0"/>
        <w:autoSpaceDN/>
        <w:spacing w:line="360" w:lineRule="auto"/>
        <w:textAlignment w:val="auto"/>
        <w:rPr>
          <w:rFonts w:asciiTheme="majorHAnsi" w:eastAsia="Arial" w:hAnsiTheme="majorHAnsi" w:cstheme="majorHAnsi"/>
          <w:bCs/>
          <w:iCs/>
          <w:kern w:val="0"/>
        </w:rPr>
      </w:pPr>
      <w:r w:rsidRPr="00063EDD">
        <w:rPr>
          <w:rFonts w:asciiTheme="majorHAnsi" w:eastAsia="Arial" w:hAnsiTheme="majorHAnsi" w:cstheme="majorHAnsi"/>
          <w:bCs/>
          <w:iCs/>
          <w:kern w:val="0"/>
        </w:rPr>
        <w:t xml:space="preserve">     b)</w:t>
      </w:r>
      <w:r w:rsidRPr="00063EDD">
        <w:rPr>
          <w:rFonts w:asciiTheme="majorHAnsi" w:eastAsia="Arial" w:hAnsiTheme="majorHAnsi" w:cstheme="majorHAnsi"/>
          <w:bCs/>
          <w:i/>
          <w:iCs/>
          <w:kern w:val="0"/>
        </w:rPr>
        <w:t xml:space="preserve"> </w:t>
      </w:r>
      <w:r w:rsidRPr="00063EDD">
        <w:rPr>
          <w:rFonts w:asciiTheme="majorHAnsi" w:eastAsia="Arial" w:hAnsiTheme="majorHAnsi" w:cstheme="majorHAnsi"/>
          <w:bCs/>
          <w:iCs/>
          <w:kern w:val="0"/>
        </w:rPr>
        <w:t xml:space="preserve">   budowa sieci kanalizacji sanitarnej:</w:t>
      </w:r>
    </w:p>
    <w:p w14:paraId="6CA96A9F" w14:textId="77777777" w:rsidR="00063EDD" w:rsidRPr="00063EDD" w:rsidRDefault="00063EDD" w:rsidP="00063EDD">
      <w:pPr>
        <w:widowControl/>
        <w:suppressAutoHyphens w:val="0"/>
        <w:autoSpaceDN/>
        <w:spacing w:line="360" w:lineRule="auto"/>
        <w:ind w:left="453"/>
        <w:contextualSpacing/>
        <w:textAlignment w:val="auto"/>
        <w:rPr>
          <w:rFonts w:asciiTheme="majorHAnsi" w:eastAsia="Arial" w:hAnsiTheme="majorHAnsi" w:cstheme="majorHAnsi"/>
          <w:bCs/>
          <w:iCs/>
          <w:kern w:val="0"/>
        </w:rPr>
      </w:pPr>
      <w:r w:rsidRPr="00063EDD">
        <w:rPr>
          <w:rFonts w:asciiTheme="majorHAnsi" w:eastAsia="Arial" w:hAnsiTheme="majorHAnsi" w:cstheme="majorHAnsi"/>
          <w:bCs/>
          <w:iCs/>
          <w:kern w:val="0"/>
        </w:rPr>
        <w:t xml:space="preserve"> - długość – 4196 m,</w:t>
      </w:r>
    </w:p>
    <w:p w14:paraId="3A6C3811" w14:textId="77777777" w:rsidR="00063EDD" w:rsidRPr="00063EDD" w:rsidRDefault="00063EDD" w:rsidP="00063EDD">
      <w:pPr>
        <w:widowControl/>
        <w:suppressAutoHyphens w:val="0"/>
        <w:autoSpaceDN/>
        <w:spacing w:line="360" w:lineRule="auto"/>
        <w:ind w:left="453" w:hanging="595"/>
        <w:contextualSpacing/>
        <w:textAlignment w:val="auto"/>
        <w:rPr>
          <w:rFonts w:asciiTheme="majorHAnsi" w:eastAsia="Arial" w:hAnsiTheme="majorHAnsi" w:cstheme="majorHAnsi"/>
          <w:bCs/>
          <w:iCs/>
          <w:kern w:val="0"/>
        </w:rPr>
      </w:pPr>
      <w:r w:rsidRPr="00063EDD">
        <w:rPr>
          <w:rFonts w:asciiTheme="majorHAnsi" w:eastAsia="Arial" w:hAnsiTheme="majorHAnsi" w:cstheme="majorHAnsi"/>
          <w:bCs/>
          <w:iCs/>
          <w:kern w:val="0"/>
        </w:rPr>
        <w:t xml:space="preserve">            - studnia rewizyjna Ø 1200 mm – 53 szt.</w:t>
      </w:r>
    </w:p>
    <w:p w14:paraId="64AFCA00" w14:textId="77777777" w:rsidR="00063EDD" w:rsidRPr="00063EDD" w:rsidRDefault="00063EDD" w:rsidP="00063EDD">
      <w:pPr>
        <w:widowControl/>
        <w:suppressAutoHyphens w:val="0"/>
        <w:autoSpaceDN/>
        <w:spacing w:line="360" w:lineRule="auto"/>
        <w:ind w:left="453"/>
        <w:contextualSpacing/>
        <w:textAlignment w:val="auto"/>
        <w:rPr>
          <w:rFonts w:asciiTheme="majorHAnsi" w:eastAsia="Arial" w:hAnsiTheme="majorHAnsi" w:cstheme="majorHAnsi"/>
          <w:bCs/>
          <w:iCs/>
          <w:kern w:val="0"/>
        </w:rPr>
      </w:pPr>
      <w:r w:rsidRPr="00063EDD">
        <w:rPr>
          <w:rFonts w:asciiTheme="majorHAnsi" w:eastAsia="Arial" w:hAnsiTheme="majorHAnsi" w:cstheme="majorHAnsi"/>
          <w:bCs/>
          <w:iCs/>
          <w:kern w:val="0"/>
        </w:rPr>
        <w:t xml:space="preserve"> - studnia rewizyjna Ø 1000 mm – 33 szt.</w:t>
      </w:r>
    </w:p>
    <w:p w14:paraId="46E55C6F" w14:textId="77777777" w:rsidR="00063EDD" w:rsidRPr="00063EDD" w:rsidRDefault="00063EDD" w:rsidP="00063EDD">
      <w:pPr>
        <w:widowControl/>
        <w:suppressAutoHyphens w:val="0"/>
        <w:autoSpaceDN/>
        <w:spacing w:line="360" w:lineRule="auto"/>
        <w:ind w:left="453"/>
        <w:contextualSpacing/>
        <w:textAlignment w:val="auto"/>
        <w:rPr>
          <w:rFonts w:asciiTheme="majorHAnsi" w:eastAsia="Arial" w:hAnsiTheme="majorHAnsi" w:cstheme="majorHAnsi"/>
          <w:bCs/>
          <w:iCs/>
          <w:kern w:val="0"/>
        </w:rPr>
      </w:pPr>
      <w:r w:rsidRPr="00063EDD">
        <w:rPr>
          <w:rFonts w:asciiTheme="majorHAnsi" w:eastAsia="Arial" w:hAnsiTheme="majorHAnsi" w:cstheme="majorHAnsi"/>
          <w:bCs/>
          <w:iCs/>
          <w:kern w:val="0"/>
        </w:rPr>
        <w:t xml:space="preserve">  - budowa przepompowni – 1 szt.</w:t>
      </w:r>
    </w:p>
    <w:p w14:paraId="6817E085" w14:textId="77777777" w:rsidR="00063EDD" w:rsidRPr="00063EDD" w:rsidRDefault="00063EDD" w:rsidP="00063EDD">
      <w:pPr>
        <w:widowControl/>
        <w:suppressAutoHyphens w:val="0"/>
        <w:autoSpaceDN/>
        <w:spacing w:line="360" w:lineRule="auto"/>
        <w:ind w:left="453"/>
        <w:contextualSpacing/>
        <w:textAlignment w:val="auto"/>
        <w:rPr>
          <w:rFonts w:asciiTheme="majorHAnsi" w:eastAsia="Arial" w:hAnsiTheme="majorHAnsi" w:cstheme="majorHAnsi"/>
          <w:bCs/>
          <w:iCs/>
          <w:kern w:val="0"/>
        </w:rPr>
      </w:pPr>
      <w:r w:rsidRPr="00063EDD">
        <w:rPr>
          <w:rFonts w:asciiTheme="majorHAnsi" w:eastAsia="Arial" w:hAnsiTheme="majorHAnsi" w:cstheme="majorHAnsi"/>
          <w:bCs/>
          <w:iCs/>
          <w:kern w:val="0"/>
        </w:rPr>
        <w:t xml:space="preserve">  - demontaż starej sieci – 295 m.</w:t>
      </w:r>
    </w:p>
    <w:p w14:paraId="770D321E" w14:textId="77777777" w:rsidR="00063EDD" w:rsidRPr="00063EDD" w:rsidRDefault="00063EDD" w:rsidP="00063EDD">
      <w:pPr>
        <w:widowControl/>
        <w:suppressAutoHyphens w:val="0"/>
        <w:autoSpaceDN/>
        <w:spacing w:line="360" w:lineRule="auto"/>
        <w:textAlignment w:val="auto"/>
        <w:rPr>
          <w:rFonts w:asciiTheme="majorHAnsi" w:eastAsia="Arial" w:hAnsiTheme="majorHAnsi" w:cstheme="majorHAnsi"/>
          <w:bCs/>
          <w:iCs/>
          <w:kern w:val="0"/>
        </w:rPr>
      </w:pPr>
      <w:r w:rsidRPr="00063EDD">
        <w:rPr>
          <w:rFonts w:asciiTheme="majorHAnsi" w:eastAsia="Arial" w:hAnsiTheme="majorHAnsi" w:cstheme="majorHAnsi"/>
          <w:bCs/>
          <w:iCs/>
          <w:kern w:val="0"/>
        </w:rPr>
        <w:t xml:space="preserve">      c)</w:t>
      </w:r>
      <w:r w:rsidRPr="00063EDD">
        <w:rPr>
          <w:rFonts w:asciiTheme="majorHAnsi" w:eastAsia="Arial" w:hAnsiTheme="majorHAnsi" w:cstheme="majorHAnsi"/>
          <w:bCs/>
          <w:i/>
          <w:iCs/>
          <w:kern w:val="0"/>
        </w:rPr>
        <w:t xml:space="preserve">  </w:t>
      </w:r>
      <w:r w:rsidRPr="00063EDD">
        <w:rPr>
          <w:rFonts w:asciiTheme="majorHAnsi" w:eastAsia="Arial" w:hAnsiTheme="majorHAnsi" w:cstheme="majorHAnsi"/>
          <w:bCs/>
          <w:iCs/>
          <w:kern w:val="0"/>
        </w:rPr>
        <w:t xml:space="preserve"> budowa sieci kanalizacji deszczowej:</w:t>
      </w:r>
    </w:p>
    <w:p w14:paraId="5048A701" w14:textId="77777777" w:rsidR="00063EDD" w:rsidRPr="00063EDD" w:rsidRDefault="00063EDD" w:rsidP="00063EDD">
      <w:pPr>
        <w:widowControl/>
        <w:suppressAutoHyphens w:val="0"/>
        <w:autoSpaceDN/>
        <w:spacing w:line="360" w:lineRule="auto"/>
        <w:ind w:left="453"/>
        <w:contextualSpacing/>
        <w:textAlignment w:val="auto"/>
        <w:rPr>
          <w:rFonts w:asciiTheme="majorHAnsi" w:eastAsia="Arial" w:hAnsiTheme="majorHAnsi" w:cstheme="majorHAnsi"/>
          <w:bCs/>
          <w:iCs/>
          <w:kern w:val="0"/>
        </w:rPr>
      </w:pPr>
      <w:r w:rsidRPr="00063EDD">
        <w:rPr>
          <w:rFonts w:asciiTheme="majorHAnsi" w:eastAsia="Arial" w:hAnsiTheme="majorHAnsi" w:cstheme="majorHAnsi"/>
          <w:bCs/>
          <w:iCs/>
          <w:kern w:val="0"/>
        </w:rPr>
        <w:t xml:space="preserve">   - długość – 2810 m.</w:t>
      </w:r>
    </w:p>
    <w:p w14:paraId="0E3B9FD1" w14:textId="77777777" w:rsidR="00063EDD" w:rsidRPr="00063EDD" w:rsidRDefault="00063EDD" w:rsidP="00063EDD">
      <w:pPr>
        <w:widowControl/>
        <w:suppressAutoHyphens w:val="0"/>
        <w:autoSpaceDN/>
        <w:spacing w:line="360" w:lineRule="auto"/>
        <w:ind w:left="453"/>
        <w:contextualSpacing/>
        <w:textAlignment w:val="auto"/>
        <w:rPr>
          <w:rFonts w:asciiTheme="majorHAnsi" w:eastAsia="Arial" w:hAnsiTheme="majorHAnsi" w:cstheme="majorHAnsi"/>
          <w:bCs/>
          <w:iCs/>
          <w:kern w:val="0"/>
        </w:rPr>
      </w:pPr>
      <w:r w:rsidRPr="00063EDD">
        <w:rPr>
          <w:rFonts w:asciiTheme="majorHAnsi" w:eastAsia="Arial" w:hAnsiTheme="majorHAnsi" w:cstheme="majorHAnsi"/>
          <w:bCs/>
          <w:iCs/>
          <w:kern w:val="0"/>
        </w:rPr>
        <w:t xml:space="preserve">   - studnia rewizyjna Ø 1000 mm – 74 szt.</w:t>
      </w:r>
    </w:p>
    <w:p w14:paraId="206ECF39" w14:textId="77777777" w:rsidR="00063EDD" w:rsidRPr="00063EDD" w:rsidRDefault="00063EDD" w:rsidP="00063EDD">
      <w:pPr>
        <w:widowControl/>
        <w:suppressAutoHyphens w:val="0"/>
        <w:autoSpaceDN/>
        <w:spacing w:line="360" w:lineRule="auto"/>
        <w:ind w:left="453"/>
        <w:contextualSpacing/>
        <w:textAlignment w:val="auto"/>
        <w:rPr>
          <w:rFonts w:asciiTheme="majorHAnsi" w:eastAsia="Arial" w:hAnsiTheme="majorHAnsi" w:cstheme="majorHAnsi"/>
          <w:bCs/>
          <w:iCs/>
          <w:kern w:val="0"/>
        </w:rPr>
      </w:pPr>
      <w:r w:rsidRPr="00063EDD">
        <w:rPr>
          <w:rFonts w:asciiTheme="majorHAnsi" w:eastAsia="Arial" w:hAnsiTheme="majorHAnsi" w:cstheme="majorHAnsi"/>
          <w:bCs/>
          <w:iCs/>
          <w:kern w:val="0"/>
        </w:rPr>
        <w:t xml:space="preserve">   - separator substancji ropopochodnych – 1 szt.</w:t>
      </w:r>
    </w:p>
    <w:p w14:paraId="3E171468" w14:textId="77777777" w:rsidR="00063EDD" w:rsidRPr="002673DA" w:rsidRDefault="00063EDD" w:rsidP="00063EDD">
      <w:pPr>
        <w:widowControl/>
        <w:numPr>
          <w:ilvl w:val="0"/>
          <w:numId w:val="47"/>
        </w:numPr>
        <w:suppressAutoHyphens w:val="0"/>
        <w:autoSpaceDN/>
        <w:spacing w:line="360" w:lineRule="auto"/>
        <w:jc w:val="both"/>
        <w:textAlignment w:val="auto"/>
        <w:rPr>
          <w:rFonts w:asciiTheme="majorHAnsi" w:hAnsiTheme="majorHAnsi" w:cstheme="majorHAnsi"/>
        </w:rPr>
      </w:pPr>
      <w:r w:rsidRPr="002673DA">
        <w:rPr>
          <w:rFonts w:asciiTheme="majorHAnsi" w:hAnsiTheme="majorHAnsi" w:cstheme="majorHAnsi"/>
        </w:rPr>
        <w:t>Szczegółowy zakres robót budowlanych przewidzianych do wykonania w ramach przedmiotowego  zamówienia określa SWZ wraz załącznikami - dokumentacją techniczną: projekty budowlane</w:t>
      </w:r>
      <w:r>
        <w:rPr>
          <w:rFonts w:asciiTheme="majorHAnsi" w:hAnsiTheme="majorHAnsi" w:cstheme="majorHAnsi"/>
        </w:rPr>
        <w:t xml:space="preserve"> wraz z rysunkami</w:t>
      </w:r>
      <w:r w:rsidRPr="002673DA">
        <w:rPr>
          <w:rFonts w:asciiTheme="majorHAnsi" w:hAnsiTheme="majorHAnsi" w:cstheme="majorHAnsi"/>
        </w:rPr>
        <w:t>,  specyfikacja techniczna wykonania i odbioru robót.</w:t>
      </w:r>
    </w:p>
    <w:p w14:paraId="443E6D89" w14:textId="77777777" w:rsidR="009E4208" w:rsidRDefault="009E4208" w:rsidP="009E4208">
      <w:pPr>
        <w:widowControl/>
        <w:numPr>
          <w:ilvl w:val="0"/>
          <w:numId w:val="47"/>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 xml:space="preserve">Wspólny Słownik Zamówień CPV: </w:t>
      </w:r>
    </w:p>
    <w:p w14:paraId="291F943A" w14:textId="77777777" w:rsidR="00063EDD" w:rsidRPr="00A77A68" w:rsidRDefault="00063EDD" w:rsidP="00063EDD">
      <w:pPr>
        <w:pStyle w:val="Akapitzlist"/>
        <w:autoSpaceDE w:val="0"/>
        <w:adjustRightInd w:val="0"/>
        <w:spacing w:line="360" w:lineRule="auto"/>
        <w:ind w:left="453"/>
        <w:rPr>
          <w:rFonts w:asciiTheme="majorHAnsi" w:hAnsiTheme="majorHAnsi" w:cstheme="majorHAnsi"/>
          <w:bCs/>
          <w:i/>
          <w:iCs/>
        </w:rPr>
      </w:pPr>
      <w:r w:rsidRPr="00A77A68">
        <w:rPr>
          <w:rFonts w:asciiTheme="majorHAnsi" w:hAnsiTheme="majorHAnsi" w:cstheme="majorHAnsi"/>
          <w:bCs/>
          <w:i/>
          <w:iCs/>
        </w:rPr>
        <w:t>45000000-7 Roboty budowlane</w:t>
      </w:r>
    </w:p>
    <w:p w14:paraId="3B864EC3" w14:textId="77777777" w:rsidR="00063EDD" w:rsidRPr="00A77A68" w:rsidRDefault="00063EDD" w:rsidP="00063EDD">
      <w:pPr>
        <w:pStyle w:val="Akapitzlist"/>
        <w:autoSpaceDE w:val="0"/>
        <w:adjustRightInd w:val="0"/>
        <w:spacing w:line="360" w:lineRule="auto"/>
        <w:ind w:left="453"/>
        <w:rPr>
          <w:rFonts w:asciiTheme="majorHAnsi" w:hAnsiTheme="majorHAnsi" w:cstheme="majorHAnsi"/>
          <w:bCs/>
          <w:i/>
          <w:iCs/>
        </w:rPr>
      </w:pPr>
      <w:r w:rsidRPr="00A77A68">
        <w:rPr>
          <w:rFonts w:asciiTheme="majorHAnsi" w:hAnsiTheme="majorHAnsi" w:cstheme="majorHAnsi"/>
          <w:bCs/>
          <w:i/>
          <w:iCs/>
        </w:rPr>
        <w:t>45231300-8 Roboty budowlane w zakresie budowy wodociągów i rurociągów do                                                                           odprowadzania ścieków</w:t>
      </w:r>
    </w:p>
    <w:p w14:paraId="2A885294" w14:textId="77777777" w:rsidR="00063EDD" w:rsidRPr="00A77A68" w:rsidRDefault="00063EDD" w:rsidP="00063EDD">
      <w:pPr>
        <w:pStyle w:val="Akapitzlist"/>
        <w:autoSpaceDE w:val="0"/>
        <w:adjustRightInd w:val="0"/>
        <w:spacing w:line="360" w:lineRule="auto"/>
        <w:ind w:left="453"/>
        <w:rPr>
          <w:rFonts w:asciiTheme="majorHAnsi" w:hAnsiTheme="majorHAnsi" w:cstheme="majorHAnsi"/>
          <w:bCs/>
          <w:i/>
          <w:iCs/>
        </w:rPr>
      </w:pPr>
      <w:r w:rsidRPr="00A77A68">
        <w:rPr>
          <w:rFonts w:asciiTheme="majorHAnsi" w:hAnsiTheme="majorHAnsi" w:cstheme="majorHAnsi"/>
          <w:bCs/>
          <w:i/>
          <w:iCs/>
        </w:rPr>
        <w:t>45232423-3 Roboty montażowe przepompowni ścieków</w:t>
      </w:r>
    </w:p>
    <w:p w14:paraId="38307B91" w14:textId="1D5887B3" w:rsidR="009E4208" w:rsidRDefault="001A7729" w:rsidP="0068499C">
      <w:pPr>
        <w:autoSpaceDN/>
        <w:spacing w:line="360" w:lineRule="auto"/>
        <w:ind w:left="426" w:hanging="426"/>
        <w:jc w:val="both"/>
        <w:rPr>
          <w:rFonts w:asciiTheme="majorHAnsi" w:eastAsia="Arial" w:hAnsiTheme="majorHAnsi" w:cstheme="majorHAnsi"/>
          <w:kern w:val="0"/>
          <w:lang w:val="pl"/>
        </w:rPr>
      </w:pPr>
      <w:r>
        <w:rPr>
          <w:rFonts w:asciiTheme="majorHAnsi" w:eastAsia="Arial" w:hAnsiTheme="majorHAnsi" w:cstheme="majorHAnsi"/>
          <w:kern w:val="0"/>
          <w:lang w:val="pl"/>
        </w:rPr>
        <w:t>8</w:t>
      </w:r>
      <w:r w:rsidR="009E4208" w:rsidRPr="002B4C73">
        <w:rPr>
          <w:rFonts w:asciiTheme="majorHAnsi" w:eastAsia="Arial" w:hAnsiTheme="majorHAnsi" w:cstheme="majorHAnsi"/>
          <w:kern w:val="0"/>
          <w:lang w:val="pl"/>
        </w:rPr>
        <w:t>.     Zakres zamówienia obejmuje również:</w:t>
      </w:r>
    </w:p>
    <w:p w14:paraId="581589E7" w14:textId="77777777" w:rsidR="00063EDD" w:rsidRPr="00063EDD" w:rsidRDefault="00063EDD" w:rsidP="00063EDD">
      <w:pPr>
        <w:widowControl/>
        <w:numPr>
          <w:ilvl w:val="0"/>
          <w:numId w:val="42"/>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063EDD">
        <w:rPr>
          <w:rFonts w:asciiTheme="majorHAnsi" w:eastAsia="Arial" w:hAnsiTheme="majorHAnsi" w:cstheme="majorHAnsi"/>
          <w:kern w:val="0"/>
          <w:lang w:val="pl"/>
        </w:rPr>
        <w:t>wykonanie map powykonawczych,</w:t>
      </w:r>
    </w:p>
    <w:p w14:paraId="4D58564F" w14:textId="77777777" w:rsidR="00063EDD" w:rsidRPr="00063EDD" w:rsidRDefault="00063EDD" w:rsidP="00063EDD">
      <w:pPr>
        <w:widowControl/>
        <w:numPr>
          <w:ilvl w:val="0"/>
          <w:numId w:val="42"/>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063EDD">
        <w:rPr>
          <w:rFonts w:asciiTheme="majorHAnsi" w:eastAsia="Arial" w:hAnsiTheme="majorHAnsi" w:cstheme="majorHAnsi"/>
          <w:kern w:val="0"/>
          <w:lang w:val="pl"/>
        </w:rPr>
        <w:t>dostarczenie niezbędnych certyfikatów i atestów na materiały oraz protokołów badań i sprawdzeń robót budowlanych,</w:t>
      </w:r>
    </w:p>
    <w:p w14:paraId="50F3E40C" w14:textId="77777777" w:rsidR="00063EDD" w:rsidRPr="00063EDD" w:rsidRDefault="00063EDD" w:rsidP="00063EDD">
      <w:pPr>
        <w:widowControl/>
        <w:numPr>
          <w:ilvl w:val="0"/>
          <w:numId w:val="42"/>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063EDD">
        <w:rPr>
          <w:rFonts w:asciiTheme="majorHAnsi" w:eastAsia="Arial" w:hAnsiTheme="majorHAnsi" w:cstheme="majorHAnsi"/>
          <w:kern w:val="0"/>
          <w:lang w:val="pl"/>
        </w:rPr>
        <w:t>wykonanie pełnej dokumentacji do odbioru inwestycji (dokumentacja powykonawcza w 1 egzemplarzu),</w:t>
      </w:r>
    </w:p>
    <w:p w14:paraId="378087E9" w14:textId="77777777" w:rsidR="00063EDD" w:rsidRPr="00063EDD" w:rsidRDefault="00063EDD" w:rsidP="00063EDD">
      <w:pPr>
        <w:widowControl/>
        <w:numPr>
          <w:ilvl w:val="0"/>
          <w:numId w:val="42"/>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063EDD">
        <w:rPr>
          <w:rFonts w:asciiTheme="majorHAnsi" w:eastAsia="Arial" w:hAnsiTheme="majorHAnsi" w:cstheme="majorHAnsi"/>
          <w:kern w:val="0"/>
          <w:lang w:val="pl"/>
        </w:rPr>
        <w:lastRenderedPageBreak/>
        <w:t>wykonanie tymczasowej organizacji ruchu na czas budowy (w tym opracowanie projektu tymczasowej organizacji ruchu) wraz z wszelkimi uzgodnieniami oraz wykonanie wszelkich czynności nakazanych decyzją i zawiadomienie na minimum 7 dni przed wprowadzeniem organizacji ruchu stron wskazanych w decyzji. Wykonawca ponosi wszelkie koszty powstałe w wyniku realizacji inwestycji, w tym opłaty za uzgodnienie tymczasowej organizacji ruchu,</w:t>
      </w:r>
    </w:p>
    <w:p w14:paraId="58EAD088" w14:textId="77777777" w:rsidR="00063EDD" w:rsidRPr="00063EDD" w:rsidRDefault="00063EDD" w:rsidP="00063EDD">
      <w:pPr>
        <w:widowControl/>
        <w:numPr>
          <w:ilvl w:val="0"/>
          <w:numId w:val="42"/>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063EDD">
        <w:rPr>
          <w:rFonts w:asciiTheme="majorHAnsi" w:eastAsia="Arial" w:hAnsiTheme="majorHAnsi" w:cstheme="majorHAnsi"/>
          <w:kern w:val="0"/>
          <w:lang w:val="pl"/>
        </w:rPr>
        <w:t>uzyskanie zezwoleń  na zajęcie pasa drogowego. Wykonawca ponosi wszelkie koszty powstałe w wyniku realizacji inwestycji, w tym opłaty za zajęcie pasa drogowego.</w:t>
      </w:r>
    </w:p>
    <w:p w14:paraId="434ED7E9" w14:textId="77777777" w:rsidR="00063EDD" w:rsidRPr="00063EDD" w:rsidRDefault="00063EDD" w:rsidP="00063EDD">
      <w:pPr>
        <w:widowControl/>
        <w:suppressAutoHyphens w:val="0"/>
        <w:autoSpaceDE w:val="0"/>
        <w:adjustRightInd w:val="0"/>
        <w:spacing w:line="360" w:lineRule="auto"/>
        <w:ind w:left="720"/>
        <w:jc w:val="both"/>
        <w:textAlignment w:val="auto"/>
        <w:rPr>
          <w:rFonts w:asciiTheme="majorHAnsi" w:eastAsia="Arial" w:hAnsiTheme="majorHAnsi" w:cstheme="majorHAnsi"/>
          <w:kern w:val="0"/>
          <w:lang w:val="pl"/>
        </w:rPr>
      </w:pPr>
      <w:r w:rsidRPr="00063EDD">
        <w:rPr>
          <w:rFonts w:asciiTheme="majorHAnsi" w:eastAsia="Arial" w:hAnsiTheme="majorHAnsi" w:cstheme="majorHAnsi"/>
          <w:kern w:val="0"/>
          <w:lang w:val="pl"/>
        </w:rPr>
        <w:t>(Wykonawca będzie występował jako pełnomocnik Zamawiającego w celu dokonania zgłoszeń, zawiadomień, uzyskania zgód, zezwoleń, o których mowa powyżej),</w:t>
      </w:r>
    </w:p>
    <w:p w14:paraId="42BDCBB4" w14:textId="77777777" w:rsidR="00063EDD" w:rsidRPr="00AA28D8" w:rsidRDefault="00063EDD" w:rsidP="00AA28D8">
      <w:pPr>
        <w:widowControl/>
        <w:numPr>
          <w:ilvl w:val="0"/>
          <w:numId w:val="42"/>
        </w:numPr>
        <w:suppressAutoHyphens w:val="0"/>
        <w:autoSpaceDE w:val="0"/>
        <w:autoSpaceDN/>
        <w:adjustRightInd w:val="0"/>
        <w:spacing w:line="360" w:lineRule="auto"/>
        <w:jc w:val="both"/>
        <w:textAlignment w:val="auto"/>
        <w:rPr>
          <w:rFonts w:asciiTheme="majorHAnsi" w:eastAsia="Arial" w:hAnsiTheme="majorHAnsi" w:cstheme="majorHAnsi"/>
          <w:kern w:val="0"/>
          <w:u w:val="single"/>
          <w:lang w:val="pl"/>
        </w:rPr>
      </w:pPr>
      <w:r w:rsidRPr="00AA28D8">
        <w:rPr>
          <w:rFonts w:asciiTheme="majorHAnsi" w:eastAsia="Arial" w:hAnsiTheme="majorHAnsi" w:cstheme="majorHAnsi"/>
          <w:kern w:val="0"/>
          <w:u w:val="single"/>
          <w:lang w:val="pl"/>
        </w:rPr>
        <w:t xml:space="preserve">przygotowanie i dostarczenie Zamawiającemu kosztorysu ofertowego w terminie 7 dni od daty podpisania umowy (kosztorys zawierający stałe parametry robocizny, kosztów pośrednich, zysku). Kosztorys nie będzie podstawą rozliczenia inwestycji, będzie stanowił element pomocniczy.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 </w:t>
      </w:r>
    </w:p>
    <w:p w14:paraId="64C15D56" w14:textId="77777777" w:rsidR="009E4208" w:rsidRDefault="009E4208" w:rsidP="00977C9C">
      <w:pPr>
        <w:widowControl/>
        <w:numPr>
          <w:ilvl w:val="0"/>
          <w:numId w:val="48"/>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Przedmiot umowy należy wykonać zgodnie z:</w:t>
      </w:r>
    </w:p>
    <w:p w14:paraId="7DA9DEBB" w14:textId="77777777" w:rsidR="00063EDD" w:rsidRPr="002673DA" w:rsidRDefault="00063EDD" w:rsidP="00063EDD">
      <w:pPr>
        <w:widowControl/>
        <w:numPr>
          <w:ilvl w:val="0"/>
          <w:numId w:val="40"/>
        </w:numPr>
        <w:suppressAutoHyphens w:val="0"/>
        <w:autoSpaceDE w:val="0"/>
        <w:adjustRightInd w:val="0"/>
        <w:spacing w:line="360" w:lineRule="auto"/>
        <w:jc w:val="both"/>
        <w:textAlignment w:val="auto"/>
        <w:rPr>
          <w:rFonts w:asciiTheme="majorHAnsi" w:hAnsiTheme="majorHAnsi" w:cstheme="majorHAnsi"/>
        </w:rPr>
      </w:pPr>
      <w:r w:rsidRPr="002673DA">
        <w:rPr>
          <w:rFonts w:asciiTheme="majorHAnsi" w:hAnsiTheme="majorHAnsi" w:cstheme="majorHAnsi"/>
        </w:rPr>
        <w:t>dokumentacją techniczną,</w:t>
      </w:r>
    </w:p>
    <w:p w14:paraId="78D295F4" w14:textId="77777777" w:rsidR="00063EDD" w:rsidRPr="002673DA" w:rsidRDefault="00063EDD" w:rsidP="00063EDD">
      <w:pPr>
        <w:widowControl/>
        <w:numPr>
          <w:ilvl w:val="0"/>
          <w:numId w:val="40"/>
        </w:numPr>
        <w:suppressAutoHyphens w:val="0"/>
        <w:autoSpaceDE w:val="0"/>
        <w:adjustRightInd w:val="0"/>
        <w:spacing w:line="360" w:lineRule="auto"/>
        <w:jc w:val="both"/>
        <w:textAlignment w:val="auto"/>
        <w:rPr>
          <w:rFonts w:asciiTheme="majorHAnsi" w:hAnsiTheme="majorHAnsi" w:cstheme="majorHAnsi"/>
        </w:rPr>
      </w:pPr>
      <w:r w:rsidRPr="002673DA">
        <w:rPr>
          <w:rFonts w:asciiTheme="majorHAnsi" w:hAnsiTheme="majorHAnsi" w:cstheme="majorHAnsi"/>
        </w:rPr>
        <w:t>uzgodnieniami i decyzjami administracyjnymi,</w:t>
      </w:r>
    </w:p>
    <w:p w14:paraId="41CFB2BE" w14:textId="77777777" w:rsidR="00063EDD" w:rsidRPr="002673DA" w:rsidRDefault="00063EDD" w:rsidP="00063EDD">
      <w:pPr>
        <w:widowControl/>
        <w:numPr>
          <w:ilvl w:val="0"/>
          <w:numId w:val="40"/>
        </w:numPr>
        <w:suppressAutoHyphens w:val="0"/>
        <w:autoSpaceDE w:val="0"/>
        <w:adjustRightInd w:val="0"/>
        <w:spacing w:line="360" w:lineRule="auto"/>
        <w:jc w:val="both"/>
        <w:textAlignment w:val="auto"/>
        <w:rPr>
          <w:rFonts w:asciiTheme="majorHAnsi" w:hAnsiTheme="majorHAnsi" w:cstheme="majorHAnsi"/>
        </w:rPr>
      </w:pPr>
      <w:r w:rsidRPr="002673DA">
        <w:rPr>
          <w:rFonts w:asciiTheme="majorHAnsi" w:hAnsiTheme="majorHAnsi" w:cstheme="majorHAnsi"/>
        </w:rPr>
        <w:t>warunkami wynikającymi z obowiązujących przepisów technicznych i prawa budowlanego,</w:t>
      </w:r>
    </w:p>
    <w:p w14:paraId="5808FBAA" w14:textId="77777777" w:rsidR="00063EDD" w:rsidRPr="002673DA" w:rsidRDefault="00063EDD" w:rsidP="00063EDD">
      <w:pPr>
        <w:widowControl/>
        <w:numPr>
          <w:ilvl w:val="0"/>
          <w:numId w:val="40"/>
        </w:numPr>
        <w:suppressAutoHyphens w:val="0"/>
        <w:autoSpaceDE w:val="0"/>
        <w:adjustRightInd w:val="0"/>
        <w:spacing w:line="360" w:lineRule="auto"/>
        <w:jc w:val="both"/>
        <w:textAlignment w:val="auto"/>
        <w:rPr>
          <w:rFonts w:asciiTheme="majorHAnsi" w:hAnsiTheme="majorHAnsi" w:cstheme="majorHAnsi"/>
        </w:rPr>
      </w:pPr>
      <w:r w:rsidRPr="002673DA">
        <w:rPr>
          <w:rFonts w:asciiTheme="majorHAnsi" w:hAnsiTheme="majorHAnsi" w:cstheme="majorHAnsi"/>
        </w:rPr>
        <w:t>wymaganiami wynikającymi z obowiązujących Polskich Norm i aprobat technicznych,</w:t>
      </w:r>
    </w:p>
    <w:p w14:paraId="6BAB7E06" w14:textId="77777777" w:rsidR="00063EDD" w:rsidRDefault="00063EDD" w:rsidP="00063EDD">
      <w:pPr>
        <w:widowControl/>
        <w:numPr>
          <w:ilvl w:val="0"/>
          <w:numId w:val="40"/>
        </w:numPr>
        <w:suppressAutoHyphens w:val="0"/>
        <w:autoSpaceDE w:val="0"/>
        <w:adjustRightInd w:val="0"/>
        <w:spacing w:line="360" w:lineRule="auto"/>
        <w:jc w:val="both"/>
        <w:textAlignment w:val="auto"/>
        <w:rPr>
          <w:rFonts w:asciiTheme="majorHAnsi" w:hAnsiTheme="majorHAnsi" w:cstheme="majorHAnsi"/>
        </w:rPr>
      </w:pPr>
      <w:r w:rsidRPr="002673DA">
        <w:rPr>
          <w:rFonts w:asciiTheme="majorHAnsi" w:hAnsiTheme="majorHAnsi" w:cstheme="majorHAnsi"/>
        </w:rPr>
        <w:t>zasadami rzetelnej wiedzy technicznej.</w:t>
      </w:r>
    </w:p>
    <w:p w14:paraId="6989F2E8" w14:textId="7A6EADE8" w:rsidR="00B20BBE" w:rsidRPr="00B20BBE" w:rsidRDefault="00B20BBE" w:rsidP="00B20BBE">
      <w:pPr>
        <w:widowControl/>
        <w:suppressAutoHyphens w:val="0"/>
        <w:autoSpaceDE w:val="0"/>
        <w:adjustRightInd w:val="0"/>
        <w:spacing w:line="360" w:lineRule="auto"/>
        <w:jc w:val="both"/>
        <w:textAlignment w:val="auto"/>
        <w:rPr>
          <w:rFonts w:asciiTheme="majorHAnsi" w:hAnsiTheme="majorHAnsi" w:cstheme="majorHAnsi"/>
        </w:rPr>
      </w:pPr>
      <w:r>
        <w:rPr>
          <w:rFonts w:asciiTheme="majorHAnsi" w:hAnsiTheme="majorHAnsi" w:cstheme="majorHAnsi"/>
        </w:rPr>
        <w:t xml:space="preserve">10. </w:t>
      </w:r>
      <w:r w:rsidRPr="00B20BBE">
        <w:rPr>
          <w:rFonts w:asciiTheme="majorHAnsi" w:hAnsiTheme="majorHAnsi" w:cstheme="majorHAnsi"/>
        </w:rPr>
        <w:t>Zastosowanie zamiennych rozwiązań, materiałów i urządzeń, zaniechanie wykonania przez Wykonawcę określonych robót budowlanych w związku z zastosowaniem rozwiązań zamiennych może nastąpić po podpisaniu przez Zamawiającego i Wykonawcę aneksu do umowy, w którym strony wyrażą zgodę na zastosowanie rozwiązań zamiennych oraz ustalą wynagrodzenie należne Wykonawcy po zastosowaniu rozwiązań zamiennych.</w:t>
      </w:r>
    </w:p>
    <w:p w14:paraId="6C38ABA2" w14:textId="36DC6BAB" w:rsidR="00B20BBE" w:rsidRPr="00B20BBE" w:rsidRDefault="00B20BBE" w:rsidP="00AA28D8">
      <w:pPr>
        <w:widowControl/>
        <w:suppressAutoHyphens w:val="0"/>
        <w:autoSpaceDE w:val="0"/>
        <w:adjustRightInd w:val="0"/>
        <w:spacing w:line="360" w:lineRule="auto"/>
        <w:jc w:val="both"/>
        <w:textAlignment w:val="auto"/>
        <w:rPr>
          <w:rFonts w:asciiTheme="majorHAnsi" w:hAnsiTheme="majorHAnsi" w:cstheme="majorHAnsi"/>
        </w:rPr>
      </w:pPr>
      <w:r>
        <w:rPr>
          <w:rFonts w:asciiTheme="majorHAnsi" w:hAnsiTheme="majorHAnsi" w:cstheme="majorHAnsi"/>
        </w:rPr>
        <w:t xml:space="preserve">11.  </w:t>
      </w:r>
      <w:r w:rsidRPr="00B20BBE">
        <w:rPr>
          <w:rFonts w:asciiTheme="majorHAnsi" w:hAnsiTheme="majorHAnsi" w:cstheme="majorHAnsi"/>
        </w:rPr>
        <w:t xml:space="preserve">W przypadku wystąpienia zmian nieistotnych w rozumieniu ustawy Prawo Budowlane, </w:t>
      </w:r>
      <w:r>
        <w:rPr>
          <w:rFonts w:asciiTheme="majorHAnsi" w:hAnsiTheme="majorHAnsi" w:cstheme="majorHAnsi"/>
        </w:rPr>
        <w:t xml:space="preserve">            Wy</w:t>
      </w:r>
      <w:r w:rsidRPr="00B20BBE">
        <w:rPr>
          <w:rFonts w:asciiTheme="majorHAnsi" w:hAnsiTheme="majorHAnsi" w:cstheme="majorHAnsi"/>
        </w:rPr>
        <w:t>konawca przygotuje: kopie rysunków (tylko tych gdzie nastąpiła zmiana) z zatwierdzonego projektu budowlanego z naniesionymi kolorem czerwonym zmianami, kwal</w:t>
      </w:r>
      <w:r>
        <w:rPr>
          <w:rFonts w:asciiTheme="majorHAnsi" w:hAnsiTheme="majorHAnsi" w:cstheme="majorHAnsi"/>
        </w:rPr>
        <w:t xml:space="preserve">ifikację projektanta, </w:t>
      </w:r>
      <w:r>
        <w:rPr>
          <w:rFonts w:asciiTheme="majorHAnsi" w:hAnsiTheme="majorHAnsi" w:cstheme="majorHAnsi"/>
        </w:rPr>
        <w:lastRenderedPageBreak/>
        <w:t>oświadcze</w:t>
      </w:r>
      <w:r w:rsidRPr="00B20BBE">
        <w:rPr>
          <w:rFonts w:asciiTheme="majorHAnsi" w:hAnsiTheme="majorHAnsi" w:cstheme="majorHAnsi"/>
        </w:rPr>
        <w:t>nie kierownika budowy potwierdzone przez projektanta i  inspektora nadzoru inwestorskiego.</w:t>
      </w:r>
    </w:p>
    <w:p w14:paraId="5980EB7E" w14:textId="77777777" w:rsidR="00B20BBE" w:rsidRDefault="00B20BBE" w:rsidP="00B20BBE">
      <w:pPr>
        <w:widowControl/>
        <w:suppressAutoHyphens w:val="0"/>
        <w:autoSpaceDE w:val="0"/>
        <w:adjustRightInd w:val="0"/>
        <w:spacing w:line="360" w:lineRule="auto"/>
        <w:jc w:val="both"/>
        <w:textAlignment w:val="auto"/>
        <w:rPr>
          <w:rFonts w:asciiTheme="majorHAnsi" w:hAnsiTheme="majorHAnsi" w:cstheme="majorHAnsi"/>
        </w:rPr>
      </w:pPr>
      <w:r>
        <w:rPr>
          <w:rFonts w:asciiTheme="majorHAnsi" w:hAnsiTheme="majorHAnsi" w:cstheme="majorHAnsi"/>
        </w:rPr>
        <w:t xml:space="preserve">12. </w:t>
      </w:r>
      <w:r w:rsidRPr="00B20BBE">
        <w:rPr>
          <w:rFonts w:asciiTheme="majorHAnsi" w:hAnsiTheme="majorHAnsi" w:cstheme="majorHAnsi"/>
        </w:rPr>
        <w:t xml:space="preserve">Konieczność wykonania robót zamiennych winna być stwierdzona w protokole konieczności </w:t>
      </w:r>
      <w:r>
        <w:rPr>
          <w:rFonts w:asciiTheme="majorHAnsi" w:hAnsiTheme="majorHAnsi" w:cstheme="majorHAnsi"/>
        </w:rPr>
        <w:t xml:space="preserve">    </w:t>
      </w:r>
    </w:p>
    <w:p w14:paraId="63B04BFA" w14:textId="77777777" w:rsidR="00B20BBE" w:rsidRDefault="00B20BBE" w:rsidP="00B20BBE">
      <w:pPr>
        <w:widowControl/>
        <w:suppressAutoHyphens w:val="0"/>
        <w:autoSpaceDE w:val="0"/>
        <w:adjustRightInd w:val="0"/>
        <w:spacing w:line="360" w:lineRule="auto"/>
        <w:jc w:val="both"/>
        <w:textAlignment w:val="auto"/>
        <w:rPr>
          <w:rFonts w:asciiTheme="majorHAnsi" w:hAnsiTheme="majorHAnsi" w:cstheme="majorHAnsi"/>
        </w:rPr>
      </w:pPr>
      <w:r>
        <w:rPr>
          <w:rFonts w:asciiTheme="majorHAnsi" w:hAnsiTheme="majorHAnsi" w:cstheme="majorHAnsi"/>
        </w:rPr>
        <w:t xml:space="preserve">       </w:t>
      </w:r>
      <w:r w:rsidRPr="00B20BBE">
        <w:rPr>
          <w:rFonts w:asciiTheme="majorHAnsi" w:hAnsiTheme="majorHAnsi" w:cstheme="majorHAnsi"/>
        </w:rPr>
        <w:t xml:space="preserve">wykonania robót  zamiennych, podpisanym przez Zamawiającego i Wykonawcę oraz inspektora </w:t>
      </w:r>
    </w:p>
    <w:p w14:paraId="52ACDE1E" w14:textId="5770088C" w:rsidR="00B20BBE" w:rsidRPr="002673DA" w:rsidRDefault="00B20BBE" w:rsidP="00B20BBE">
      <w:pPr>
        <w:widowControl/>
        <w:suppressAutoHyphens w:val="0"/>
        <w:autoSpaceDE w:val="0"/>
        <w:adjustRightInd w:val="0"/>
        <w:spacing w:line="360" w:lineRule="auto"/>
        <w:jc w:val="both"/>
        <w:textAlignment w:val="auto"/>
        <w:rPr>
          <w:rFonts w:asciiTheme="majorHAnsi" w:hAnsiTheme="majorHAnsi" w:cstheme="majorHAnsi"/>
        </w:rPr>
      </w:pPr>
      <w:r>
        <w:rPr>
          <w:rFonts w:asciiTheme="majorHAnsi" w:hAnsiTheme="majorHAnsi" w:cstheme="majorHAnsi"/>
        </w:rPr>
        <w:t xml:space="preserve">       </w:t>
      </w:r>
      <w:r w:rsidRPr="00B20BBE">
        <w:rPr>
          <w:rFonts w:asciiTheme="majorHAnsi" w:hAnsiTheme="majorHAnsi" w:cstheme="majorHAnsi"/>
        </w:rPr>
        <w:t>nadzoru.</w:t>
      </w:r>
    </w:p>
    <w:p w14:paraId="6CE9EAD1" w14:textId="77777777" w:rsidR="009E4208" w:rsidRPr="002B4C73" w:rsidRDefault="009E4208" w:rsidP="00B20BBE">
      <w:pPr>
        <w:widowControl/>
        <w:numPr>
          <w:ilvl w:val="0"/>
          <w:numId w:val="52"/>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Przedmiot umowy winien być wykonany z materiałów dostarczonych przez Wykonawcę, pracownikami posiadającymi odpowiednie przygotowanie zawodowe i kwalifikacje wymagane dla realizacji robót, o których mowa w przedmiocie zamówienia oraz przy użyciu technicznie sprawnego sprzętu ogólnie stosowanego dla tego rodzaju robót.  Wykonawca dostarczy na teren budowy materiały, określone co do rodzaju, standardu i ilości w dokumentacji projektowej i umowie oraz ponosi za nie pełną odpowiedzialność.</w:t>
      </w:r>
    </w:p>
    <w:p w14:paraId="64E24B82" w14:textId="77777777" w:rsidR="009E4208" w:rsidRDefault="009E4208" w:rsidP="00B20BBE">
      <w:pPr>
        <w:widowControl/>
        <w:numPr>
          <w:ilvl w:val="0"/>
          <w:numId w:val="52"/>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Materiały dostarczone przez Wykonawcę, o których mowa powyżej, muszą być nieużywane i fabrycznie nowe oraz odpowiadać, co do jakości, wymogom dotyczącym wyrobów dopuszczonych do obrotu i stosowania w budownictwie, a także wymaganiom jakościowym określonym w dokumentacji projektowej i specyfikacji technicznej wykonania i odbioru robót budowlanych.</w:t>
      </w:r>
    </w:p>
    <w:p w14:paraId="6446FBD2" w14:textId="77777777" w:rsidR="00B26BA8" w:rsidRPr="002673DA" w:rsidRDefault="00B26BA8" w:rsidP="00B20BBE">
      <w:pPr>
        <w:widowControl/>
        <w:numPr>
          <w:ilvl w:val="0"/>
          <w:numId w:val="52"/>
        </w:numPr>
        <w:suppressAutoHyphens w:val="0"/>
        <w:autoSpaceDN/>
        <w:spacing w:line="360" w:lineRule="auto"/>
        <w:jc w:val="both"/>
        <w:textAlignment w:val="auto"/>
        <w:rPr>
          <w:rFonts w:asciiTheme="majorHAnsi" w:hAnsiTheme="majorHAnsi" w:cstheme="majorHAnsi"/>
        </w:rPr>
      </w:pPr>
      <w:r w:rsidRPr="002673DA">
        <w:rPr>
          <w:rFonts w:asciiTheme="majorHAnsi" w:eastAsia="Calibri" w:hAnsiTheme="majorHAnsi" w:cstheme="majorHAnsi"/>
        </w:rPr>
        <w:t>Wszystkie materiały przed wbudowaniem muszą być zatwierdzone przez Inspektora Nadzoru w zakresie ich zgodności z dokumentacja projektową. Wykonawca zobowiązany jest przed wbudowaniem materiałów, uzyskać od Inspektora Nadzoru, zatwierdzenie zastosowania tych materiałów przedkładając dokumenty wymagane ustawą Prawo budowlane.</w:t>
      </w:r>
    </w:p>
    <w:p w14:paraId="5877B688" w14:textId="77777777" w:rsidR="009E4208" w:rsidRPr="002B4C73" w:rsidRDefault="009E4208" w:rsidP="00B20BBE">
      <w:pPr>
        <w:widowControl/>
        <w:numPr>
          <w:ilvl w:val="0"/>
          <w:numId w:val="52"/>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Wykonawca zobowiązany jest:</w:t>
      </w:r>
    </w:p>
    <w:p w14:paraId="03A2665D" w14:textId="77777777" w:rsidR="009E4208" w:rsidRPr="002B4C73" w:rsidRDefault="009E4208" w:rsidP="00977C9C">
      <w:pPr>
        <w:widowControl/>
        <w:numPr>
          <w:ilvl w:val="0"/>
          <w:numId w:val="39"/>
        </w:numPr>
        <w:suppressAutoHyphens w:val="0"/>
        <w:autoSpaceDN/>
        <w:spacing w:line="360" w:lineRule="auto"/>
        <w:jc w:val="both"/>
        <w:textAlignment w:val="auto"/>
        <w:rPr>
          <w:rFonts w:asciiTheme="majorHAnsi" w:eastAsia="Arial" w:hAnsiTheme="majorHAnsi" w:cstheme="majorHAnsi"/>
          <w:kern w:val="0"/>
        </w:rPr>
      </w:pPr>
      <w:r w:rsidRPr="002B4C73">
        <w:rPr>
          <w:rFonts w:asciiTheme="majorHAnsi" w:eastAsia="Arial" w:hAnsiTheme="majorHAnsi" w:cstheme="majorHAnsi"/>
          <w:kern w:val="0"/>
        </w:rPr>
        <w:t>posiadać i na każde żądanie Zamawiającego lub Inspektora Nadzoru okazać, w stosunku do wskazanych materiałów dokumenty stwierdzające dopuszczenie materiału do obrotu i powszechnego stosowania,</w:t>
      </w:r>
    </w:p>
    <w:p w14:paraId="083DA0EE" w14:textId="77777777" w:rsidR="009E4208" w:rsidRPr="002B4C73" w:rsidRDefault="009E4208" w:rsidP="00977C9C">
      <w:pPr>
        <w:widowControl/>
        <w:numPr>
          <w:ilvl w:val="0"/>
          <w:numId w:val="39"/>
        </w:numPr>
        <w:suppressAutoHyphens w:val="0"/>
        <w:autoSpaceDN/>
        <w:spacing w:line="360" w:lineRule="auto"/>
        <w:jc w:val="both"/>
        <w:textAlignment w:val="auto"/>
        <w:rPr>
          <w:rFonts w:asciiTheme="majorHAnsi" w:eastAsia="Arial" w:hAnsiTheme="majorHAnsi" w:cstheme="majorHAnsi"/>
          <w:kern w:val="0"/>
        </w:rPr>
      </w:pPr>
      <w:r w:rsidRPr="002B4C73">
        <w:rPr>
          <w:rFonts w:asciiTheme="majorHAnsi" w:eastAsia="Arial" w:hAnsiTheme="majorHAnsi" w:cstheme="majorHAnsi"/>
          <w:kern w:val="0"/>
        </w:rPr>
        <w:t>do protokolarnego przejęcia terenu budowy oraz prowadzenia na bieżąco dziennika budowy i umożliwienia dokonywania w nim zapisów inspektorowi nadzoru,</w:t>
      </w:r>
    </w:p>
    <w:p w14:paraId="3F538535" w14:textId="77777777" w:rsidR="009E4208" w:rsidRPr="002B4C73" w:rsidRDefault="009E4208" w:rsidP="00977C9C">
      <w:pPr>
        <w:widowControl/>
        <w:numPr>
          <w:ilvl w:val="0"/>
          <w:numId w:val="39"/>
        </w:numPr>
        <w:suppressAutoHyphens w:val="0"/>
        <w:autoSpaceDN/>
        <w:spacing w:line="360" w:lineRule="auto"/>
        <w:jc w:val="both"/>
        <w:textAlignment w:val="auto"/>
        <w:rPr>
          <w:rFonts w:asciiTheme="majorHAnsi" w:eastAsia="Arial" w:hAnsiTheme="majorHAnsi" w:cstheme="majorHAnsi"/>
          <w:kern w:val="0"/>
        </w:rPr>
      </w:pPr>
      <w:r w:rsidRPr="002B4C73">
        <w:rPr>
          <w:rFonts w:asciiTheme="majorHAnsi" w:eastAsia="Arial" w:hAnsiTheme="majorHAnsi" w:cstheme="majorHAnsi"/>
          <w:kern w:val="0"/>
        </w:rPr>
        <w:t>do utrzymywania terenu budowy zgodnie z zasadami BHP,</w:t>
      </w:r>
    </w:p>
    <w:p w14:paraId="022A0552" w14:textId="77777777" w:rsidR="009E4208" w:rsidRPr="002B4C73" w:rsidRDefault="009E4208" w:rsidP="00977C9C">
      <w:pPr>
        <w:widowControl/>
        <w:numPr>
          <w:ilvl w:val="0"/>
          <w:numId w:val="39"/>
        </w:numPr>
        <w:suppressAutoHyphens w:val="0"/>
        <w:autoSpaceDN/>
        <w:spacing w:line="360" w:lineRule="auto"/>
        <w:jc w:val="both"/>
        <w:textAlignment w:val="auto"/>
        <w:rPr>
          <w:rFonts w:asciiTheme="majorHAnsi" w:eastAsia="Arial" w:hAnsiTheme="majorHAnsi" w:cstheme="majorHAnsi"/>
          <w:kern w:val="0"/>
        </w:rPr>
      </w:pPr>
      <w:r w:rsidRPr="002B4C73">
        <w:rPr>
          <w:rFonts w:asciiTheme="majorHAnsi" w:eastAsia="Arial" w:hAnsiTheme="majorHAnsi" w:cstheme="majorHAnsi"/>
          <w:kern w:val="0"/>
        </w:rPr>
        <w:t>do zabezpieczenia i oznakowania na własny koszt terenu budowy zgodnie z obowiązującymi przepisami,</w:t>
      </w:r>
    </w:p>
    <w:p w14:paraId="211ABDB5" w14:textId="77777777" w:rsidR="009E4208" w:rsidRPr="002B4C73" w:rsidRDefault="009E4208" w:rsidP="00977C9C">
      <w:pPr>
        <w:widowControl/>
        <w:numPr>
          <w:ilvl w:val="0"/>
          <w:numId w:val="39"/>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rPr>
        <w:t xml:space="preserve">do uporządkowania terenu budowy po zakończeniu robót i przekazania </w:t>
      </w:r>
      <w:r w:rsidRPr="002B4C73">
        <w:rPr>
          <w:rFonts w:asciiTheme="majorHAnsi" w:eastAsia="Arial" w:hAnsiTheme="majorHAnsi" w:cstheme="majorHAnsi"/>
          <w:kern w:val="0"/>
          <w:lang w:val="pl"/>
        </w:rPr>
        <w:t>go Zamawiającemu w terminie ustalonym na odbiór.</w:t>
      </w:r>
    </w:p>
    <w:p w14:paraId="19EC94F6" w14:textId="77777777" w:rsidR="009E4208" w:rsidRPr="002B4C73" w:rsidRDefault="009E4208" w:rsidP="00B20BBE">
      <w:pPr>
        <w:widowControl/>
        <w:numPr>
          <w:ilvl w:val="0"/>
          <w:numId w:val="52"/>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lastRenderedPageBreak/>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241B616F" w14:textId="3EF54132" w:rsidR="009E4208" w:rsidRPr="002B4C73" w:rsidRDefault="009E4208" w:rsidP="00B20BBE">
      <w:pPr>
        <w:widowControl/>
        <w:numPr>
          <w:ilvl w:val="0"/>
          <w:numId w:val="52"/>
        </w:numPr>
        <w:suppressAutoHyphens w:val="0"/>
        <w:autoSpaceDN/>
        <w:spacing w:line="360" w:lineRule="auto"/>
        <w:jc w:val="both"/>
        <w:textAlignment w:val="auto"/>
        <w:rPr>
          <w:rFonts w:asciiTheme="majorHAnsi" w:eastAsia="Arial" w:hAnsiTheme="majorHAnsi" w:cstheme="majorHAnsi"/>
          <w:kern w:val="0"/>
          <w:lang w:val="pl"/>
        </w:rPr>
      </w:pPr>
      <w:r w:rsidRPr="002B4C73">
        <w:rPr>
          <w:rFonts w:asciiTheme="majorHAnsi" w:eastAsia="Arial" w:hAnsiTheme="majorHAnsi" w:cstheme="majorHAnsi"/>
          <w:kern w:val="0"/>
          <w:lang w:val="pl"/>
        </w:rPr>
        <w:t xml:space="preserve">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w:t>
      </w:r>
      <w:r w:rsidR="00AA28D8">
        <w:rPr>
          <w:rFonts w:asciiTheme="majorHAnsi" w:eastAsia="Arial" w:hAnsiTheme="majorHAnsi" w:cstheme="majorHAnsi"/>
          <w:kern w:val="0"/>
          <w:lang w:val="pl"/>
        </w:rPr>
        <w:t>poziom wykonania w porównaniu z </w:t>
      </w:r>
      <w:r w:rsidRPr="002B4C73">
        <w:rPr>
          <w:rFonts w:asciiTheme="majorHAnsi" w:eastAsia="Arial" w:hAnsiTheme="majorHAnsi" w:cstheme="majorHAnsi"/>
          <w:kern w:val="0"/>
          <w:lang w:val="pl"/>
        </w:rPr>
        <w:t>poziomem, jaki zapewniają te pierwsze.</w:t>
      </w:r>
    </w:p>
    <w:p w14:paraId="404B2019" w14:textId="77777777"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14:paraId="1D1B45E3" w14:textId="77777777"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14:paraId="3A54D109" w14:textId="77777777"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14:paraId="62E40941" w14:textId="77777777"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14:paraId="6143EB49" w14:textId="77777777"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14:paraId="05A64636" w14:textId="77777777"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14:paraId="56E02E4D" w14:textId="77777777"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14:paraId="715D3203" w14:textId="77777777"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14:paraId="1F548877" w14:textId="77777777"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14:paraId="0903FBF3" w14:textId="77777777"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14:paraId="78E54E06" w14:textId="77777777"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14:paraId="0FEF3797" w14:textId="77777777"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14:paraId="673455A0" w14:textId="77777777"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14:paraId="5DC5B6B0" w14:textId="77777777" w:rsidR="001A7729" w:rsidRPr="001A7729" w:rsidRDefault="001A7729"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14:paraId="04FE566F" w14:textId="5BB67E1A" w:rsidR="004C7FB3" w:rsidRPr="00AA28D8" w:rsidRDefault="004C7FB3" w:rsidP="00AA28D8">
      <w:pPr>
        <w:widowControl/>
        <w:numPr>
          <w:ilvl w:val="0"/>
          <w:numId w:val="52"/>
        </w:numPr>
        <w:suppressAutoHyphens w:val="0"/>
        <w:autoSpaceDN/>
        <w:spacing w:line="360" w:lineRule="auto"/>
        <w:jc w:val="both"/>
        <w:textAlignment w:val="auto"/>
        <w:rPr>
          <w:rFonts w:asciiTheme="majorHAnsi" w:eastAsia="Arial" w:hAnsiTheme="majorHAnsi" w:cstheme="majorHAnsi"/>
          <w:kern w:val="0"/>
          <w:lang w:val="pl"/>
        </w:rPr>
      </w:pPr>
      <w:r w:rsidRPr="00AA28D8">
        <w:rPr>
          <w:rFonts w:asciiTheme="majorHAnsi" w:eastAsia="Arial" w:hAnsiTheme="majorHAnsi" w:cstheme="majorHAnsi"/>
          <w:kern w:val="0"/>
          <w:lang w:val="pl"/>
        </w:rPr>
        <w:t>Zamawiający na podstawie art. 95 ustawy Prawo zamówień publicznych wymaga zatrudnienia przez Wykonawcę lub podwykonawcę na podstawie umowy o pracę osób wykonujących następujące czynności w zakresie realizacji zamówienia: prace budowlane (operatorzy maszyn, pracownicy fizyczni).</w:t>
      </w:r>
    </w:p>
    <w:p w14:paraId="2C46814B" w14:textId="09E1A0E8" w:rsidR="004C7FB3" w:rsidRPr="00AA28D8" w:rsidRDefault="004C7FB3" w:rsidP="00AA28D8">
      <w:pPr>
        <w:widowControl/>
        <w:numPr>
          <w:ilvl w:val="0"/>
          <w:numId w:val="52"/>
        </w:numPr>
        <w:suppressAutoHyphens w:val="0"/>
        <w:autoSpaceDN/>
        <w:spacing w:line="360" w:lineRule="auto"/>
        <w:jc w:val="both"/>
        <w:textAlignment w:val="auto"/>
        <w:rPr>
          <w:rFonts w:asciiTheme="majorHAnsi" w:eastAsia="Arial" w:hAnsiTheme="majorHAnsi" w:cstheme="majorHAnsi"/>
          <w:kern w:val="0"/>
          <w:lang w:val="pl"/>
        </w:rPr>
      </w:pPr>
      <w:r w:rsidRPr="00AA28D8">
        <w:rPr>
          <w:rFonts w:asciiTheme="majorHAnsi" w:eastAsia="Arial" w:hAnsiTheme="majorHAnsi" w:cstheme="majorHAnsi"/>
          <w:kern w:val="0"/>
          <w:lang w:val="pl"/>
        </w:rPr>
        <w:t>Wykonawca przedstawi  zamawiającemu na każde żądanie oświadczenie wykonawcy lub podwykonawcy o zatrudnianiu na podstawie umowy o pracę osób  wykonujących prace budowlane w ramach niniejszego zamówienia.  Oświadczenie winno zawier</w:t>
      </w:r>
      <w:r w:rsidR="00AA28D8">
        <w:rPr>
          <w:rFonts w:asciiTheme="majorHAnsi" w:eastAsia="Arial" w:hAnsiTheme="majorHAnsi" w:cstheme="majorHAnsi"/>
          <w:kern w:val="0"/>
          <w:lang w:val="pl"/>
        </w:rPr>
        <w:t>ać informacje, w </w:t>
      </w:r>
      <w:r w:rsidRPr="00AA28D8">
        <w:rPr>
          <w:rFonts w:asciiTheme="majorHAnsi" w:eastAsia="Arial" w:hAnsiTheme="majorHAnsi" w:cstheme="majorHAnsi"/>
          <w:kern w:val="0"/>
          <w:lang w:val="pl"/>
        </w:rPr>
        <w:t>tym dane osobowe, niezbędne do weryfikacji zatrudnieni</w:t>
      </w:r>
      <w:r w:rsidR="00AA28D8">
        <w:rPr>
          <w:rFonts w:asciiTheme="majorHAnsi" w:eastAsia="Arial" w:hAnsiTheme="majorHAnsi" w:cstheme="majorHAnsi"/>
          <w:kern w:val="0"/>
          <w:lang w:val="pl"/>
        </w:rPr>
        <w:t>a na podstawie umowy o pracę, w </w:t>
      </w:r>
      <w:r w:rsidRPr="00AA28D8">
        <w:rPr>
          <w:rFonts w:asciiTheme="majorHAnsi" w:eastAsia="Arial" w:hAnsiTheme="majorHAnsi" w:cstheme="majorHAnsi"/>
          <w:kern w:val="0"/>
          <w:lang w:val="pl"/>
        </w:rPr>
        <w:t>szczególności imię i nazwisko zatrudnionego pracownika, datę zawarcia umowy o pracę, rodzaj umowy o pracę i zakres obowiązków pracownika.</w:t>
      </w:r>
    </w:p>
    <w:p w14:paraId="27DAF117" w14:textId="3B8B3B19" w:rsidR="004C7FB3" w:rsidRPr="00AA28D8" w:rsidRDefault="004C7FB3" w:rsidP="00AA28D8">
      <w:pPr>
        <w:widowControl/>
        <w:numPr>
          <w:ilvl w:val="0"/>
          <w:numId w:val="52"/>
        </w:numPr>
        <w:suppressAutoHyphens w:val="0"/>
        <w:autoSpaceDN/>
        <w:spacing w:line="360" w:lineRule="auto"/>
        <w:jc w:val="both"/>
        <w:textAlignment w:val="auto"/>
        <w:rPr>
          <w:rFonts w:asciiTheme="majorHAnsi" w:eastAsia="Arial" w:hAnsiTheme="majorHAnsi" w:cstheme="majorHAnsi"/>
          <w:kern w:val="0"/>
          <w:lang w:val="pl"/>
        </w:rPr>
      </w:pPr>
      <w:r w:rsidRPr="00AA28D8">
        <w:rPr>
          <w:rFonts w:asciiTheme="majorHAnsi" w:eastAsia="Arial" w:hAnsiTheme="majorHAnsi" w:cstheme="majorHAnsi"/>
          <w:kern w:val="0"/>
          <w:lang w:val="pl"/>
        </w:rPr>
        <w:t xml:space="preserve">Nieprzedłożenie oświadczenia, o których mowa w ust. </w:t>
      </w:r>
      <w:r w:rsidR="00AA28D8" w:rsidRPr="00AA28D8">
        <w:rPr>
          <w:rFonts w:asciiTheme="majorHAnsi" w:eastAsia="Arial" w:hAnsiTheme="majorHAnsi" w:cstheme="majorHAnsi"/>
          <w:kern w:val="0"/>
          <w:lang w:val="pl"/>
        </w:rPr>
        <w:t>20</w:t>
      </w:r>
      <w:r w:rsidRPr="00AA28D8">
        <w:rPr>
          <w:rFonts w:asciiTheme="majorHAnsi" w:eastAsia="Arial" w:hAnsiTheme="majorHAnsi" w:cstheme="majorHAnsi"/>
          <w:kern w:val="0"/>
          <w:lang w:val="pl"/>
        </w:rPr>
        <w:t xml:space="preserve"> traktowane będzie jako niewypełnienie obowiązku zatrudnienia na podstawie umowy o pracę osób wykonujących prace budowlane. </w:t>
      </w:r>
    </w:p>
    <w:p w14:paraId="155FC6D7" w14:textId="77777777" w:rsidR="004C7FB3" w:rsidRPr="005B1D09" w:rsidRDefault="004C7FB3" w:rsidP="004C7FB3">
      <w:pPr>
        <w:pStyle w:val="Standard"/>
        <w:autoSpaceDE w:val="0"/>
        <w:spacing w:line="360" w:lineRule="auto"/>
        <w:rPr>
          <w:rFonts w:ascii="Calibri" w:hAnsi="Calibri" w:cs="Calibri"/>
          <w:b/>
          <w:bCs/>
          <w:color w:val="FF0000"/>
        </w:rPr>
      </w:pPr>
    </w:p>
    <w:p w14:paraId="165BE486" w14:textId="77777777"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§2</w:t>
      </w:r>
    </w:p>
    <w:p w14:paraId="5E5AA7EB" w14:textId="77777777"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Gwarancje</w:t>
      </w:r>
    </w:p>
    <w:p w14:paraId="56E8C7E6" w14:textId="1EBDE919" w:rsidR="004C7FB3" w:rsidRPr="009F3E62" w:rsidRDefault="004C7FB3" w:rsidP="004C7FB3">
      <w:pPr>
        <w:pStyle w:val="Standard"/>
        <w:numPr>
          <w:ilvl w:val="0"/>
          <w:numId w:val="25"/>
        </w:numPr>
        <w:shd w:val="clear" w:color="auto" w:fill="FFFFFF"/>
        <w:spacing w:line="360" w:lineRule="auto"/>
        <w:jc w:val="both"/>
        <w:rPr>
          <w:rFonts w:ascii="Calibri" w:hAnsi="Calibri" w:cs="Calibri"/>
        </w:rPr>
      </w:pPr>
      <w:r w:rsidRPr="009F3E62">
        <w:rPr>
          <w:rFonts w:ascii="Calibri" w:hAnsi="Calibri" w:cs="Calibri"/>
        </w:rPr>
        <w:t xml:space="preserve">Wykonawca udziela gwarancji na wykonane roboty stanowiące przedmiot niniejszej umowy na okres </w:t>
      </w:r>
      <w:r w:rsidR="00B20BBE">
        <w:rPr>
          <w:rFonts w:ascii="Calibri" w:hAnsi="Calibri" w:cs="Calibri"/>
        </w:rPr>
        <w:t>….</w:t>
      </w:r>
      <w:r w:rsidRPr="009F3E62">
        <w:rPr>
          <w:rFonts w:ascii="Calibri" w:hAnsi="Calibri" w:cs="Calibri"/>
        </w:rPr>
        <w:t xml:space="preserve"> lat od daty bezusterkowego odbioru końcowego przedmiotu umowy.</w:t>
      </w:r>
    </w:p>
    <w:p w14:paraId="3B49A11D" w14:textId="149AF929" w:rsidR="004C7FB3" w:rsidRPr="009F3E62" w:rsidRDefault="004C7FB3" w:rsidP="004C7FB3">
      <w:pPr>
        <w:pStyle w:val="Standard"/>
        <w:numPr>
          <w:ilvl w:val="0"/>
          <w:numId w:val="25"/>
        </w:numPr>
        <w:shd w:val="clear" w:color="auto" w:fill="FFFFFF"/>
        <w:spacing w:line="360" w:lineRule="auto"/>
        <w:jc w:val="both"/>
        <w:rPr>
          <w:rFonts w:ascii="Calibri" w:hAnsi="Calibri" w:cs="Calibri"/>
        </w:rPr>
      </w:pPr>
      <w:r w:rsidRPr="009F3E62">
        <w:rPr>
          <w:rFonts w:ascii="Calibri" w:hAnsi="Calibri" w:cs="Calibri"/>
        </w:rPr>
        <w:t xml:space="preserve">Okres rękojmi za wady wynosi </w:t>
      </w:r>
      <w:r w:rsidR="00B20BBE">
        <w:rPr>
          <w:rFonts w:ascii="Calibri" w:hAnsi="Calibri" w:cs="Calibri"/>
        </w:rPr>
        <w:t>….</w:t>
      </w:r>
      <w:r w:rsidRPr="009F3E62">
        <w:rPr>
          <w:rFonts w:ascii="Calibri" w:hAnsi="Calibri" w:cs="Calibri"/>
        </w:rPr>
        <w:t xml:space="preserve">  lat od daty bezusterkowego odbioru końcowego </w:t>
      </w:r>
      <w:r w:rsidRPr="009F3E62">
        <w:rPr>
          <w:rFonts w:ascii="Calibri" w:hAnsi="Calibri" w:cs="Calibri"/>
        </w:rPr>
        <w:lastRenderedPageBreak/>
        <w:t>przedmiotu umowy.</w:t>
      </w:r>
    </w:p>
    <w:p w14:paraId="12B6B838" w14:textId="77777777" w:rsidR="004C7FB3" w:rsidRPr="009F3E62" w:rsidRDefault="004C7FB3" w:rsidP="004C7FB3">
      <w:pPr>
        <w:pStyle w:val="Standard"/>
        <w:autoSpaceDE w:val="0"/>
        <w:spacing w:line="360" w:lineRule="auto"/>
        <w:jc w:val="center"/>
        <w:rPr>
          <w:rFonts w:ascii="Calibri" w:hAnsi="Calibri" w:cs="Calibri"/>
          <w:b/>
          <w:bCs/>
        </w:rPr>
      </w:pPr>
    </w:p>
    <w:p w14:paraId="06C5F84A" w14:textId="77777777"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§3</w:t>
      </w:r>
    </w:p>
    <w:p w14:paraId="73D2EE58" w14:textId="77777777" w:rsidR="004C7FB3" w:rsidRPr="009F3E62" w:rsidRDefault="004C7FB3" w:rsidP="004C7FB3">
      <w:pPr>
        <w:pStyle w:val="Standard"/>
        <w:autoSpaceDE w:val="0"/>
        <w:spacing w:line="360" w:lineRule="auto"/>
        <w:jc w:val="center"/>
        <w:rPr>
          <w:rFonts w:ascii="Calibri" w:hAnsi="Calibri" w:cs="Calibri"/>
        </w:rPr>
      </w:pPr>
      <w:r w:rsidRPr="009F3E62">
        <w:rPr>
          <w:rFonts w:ascii="Calibri" w:hAnsi="Calibri" w:cs="Calibri"/>
          <w:b/>
          <w:bCs/>
        </w:rPr>
        <w:t>Inżynier kontraktu i kierownictwo nad wykonaniem robót</w:t>
      </w:r>
    </w:p>
    <w:p w14:paraId="7E0EA066" w14:textId="2595C935" w:rsidR="004C7FB3" w:rsidRPr="002B4C73" w:rsidRDefault="004C7FB3" w:rsidP="004C7FB3">
      <w:pPr>
        <w:pStyle w:val="Standard"/>
        <w:numPr>
          <w:ilvl w:val="0"/>
          <w:numId w:val="18"/>
        </w:numPr>
        <w:shd w:val="clear" w:color="auto" w:fill="FFFFFF"/>
        <w:spacing w:line="360" w:lineRule="auto"/>
        <w:jc w:val="both"/>
        <w:rPr>
          <w:rFonts w:ascii="Calibri" w:hAnsi="Calibri" w:cs="Calibri"/>
        </w:rPr>
      </w:pPr>
      <w:r w:rsidRPr="009F3E62">
        <w:rPr>
          <w:rFonts w:ascii="Calibri" w:hAnsi="Calibri" w:cs="Calibri"/>
        </w:rPr>
        <w:t xml:space="preserve">Wykonawca zapewni udział przy realizacji zamówienia osób  posiadających uprawnienia  budowlane do kierowania robotami budowlanymi w specjalnościach:  </w:t>
      </w:r>
      <w:r w:rsidR="00B20BBE">
        <w:rPr>
          <w:rFonts w:ascii="Calibri" w:hAnsi="Calibri" w:cs="Calibri"/>
        </w:rPr>
        <w:t>elektrycznej, sanitarnej</w:t>
      </w:r>
      <w:r w:rsidRPr="002B4C73">
        <w:rPr>
          <w:rFonts w:ascii="Calibri" w:hAnsi="Calibri" w:cs="Calibri"/>
        </w:rPr>
        <w:t xml:space="preserve">. </w:t>
      </w:r>
    </w:p>
    <w:p w14:paraId="122C61C4" w14:textId="77777777" w:rsidR="004C7FB3" w:rsidRPr="009F3E62" w:rsidRDefault="004C7FB3" w:rsidP="004C7FB3">
      <w:pPr>
        <w:pStyle w:val="Standard"/>
        <w:numPr>
          <w:ilvl w:val="0"/>
          <w:numId w:val="18"/>
        </w:numPr>
        <w:shd w:val="clear" w:color="auto" w:fill="FFFFFF"/>
        <w:spacing w:line="360" w:lineRule="auto"/>
        <w:jc w:val="both"/>
        <w:rPr>
          <w:rFonts w:ascii="Calibri" w:hAnsi="Calibri" w:cs="Calibri"/>
        </w:rPr>
      </w:pPr>
      <w:r w:rsidRPr="009F3E62">
        <w:rPr>
          <w:rFonts w:ascii="Calibri" w:eastAsia="ArialNarrow" w:hAnsi="Calibri" w:cs="Calibri"/>
          <w:kern w:val="0"/>
        </w:rPr>
        <w:t>Wykonawca ma obowiązek przedkładać na żądanie Zamawiającego aktualne dokumenty potwierdzające, że osoby</w:t>
      </w:r>
      <w:r w:rsidRPr="009F3E62">
        <w:rPr>
          <w:rFonts w:ascii="Calibri" w:hAnsi="Calibri" w:cs="Calibri"/>
        </w:rPr>
        <w:t xml:space="preserve"> </w:t>
      </w:r>
      <w:r w:rsidRPr="009F3E62">
        <w:rPr>
          <w:rFonts w:ascii="Calibri" w:eastAsia="ArialNarrow" w:hAnsi="Calibri" w:cs="Calibri"/>
          <w:kern w:val="0"/>
        </w:rPr>
        <w:t>uczestniczące w wykonywaniu zamówienia posiadają wymagane uprawnienia w rozumieniu ustawy Prawo budowlane.</w:t>
      </w:r>
    </w:p>
    <w:p w14:paraId="4BAF67A8" w14:textId="77777777" w:rsidR="004C7FB3" w:rsidRPr="009F3E62" w:rsidRDefault="004C7FB3" w:rsidP="004C7FB3">
      <w:pPr>
        <w:pStyle w:val="Standard"/>
        <w:numPr>
          <w:ilvl w:val="0"/>
          <w:numId w:val="18"/>
        </w:numPr>
        <w:shd w:val="clear" w:color="auto" w:fill="FFFFFF"/>
        <w:spacing w:line="360" w:lineRule="auto"/>
        <w:jc w:val="both"/>
        <w:rPr>
          <w:rFonts w:ascii="Calibri" w:eastAsia="ArialNarrow" w:hAnsi="Calibri" w:cs="Calibri"/>
          <w:kern w:val="0"/>
        </w:rPr>
      </w:pPr>
      <w:r w:rsidRPr="009F3E62">
        <w:rPr>
          <w:rFonts w:ascii="Calibri" w:eastAsia="ArialNarrow" w:hAnsi="Calibri" w:cs="Calibri"/>
          <w:kern w:val="0"/>
        </w:rPr>
        <w:t>Zamawiający może zażądać zmiany osoby o której mowa w ust. 1  jeżeli uzna, że osoba ta nie wykonuje należycie swoich obowiązków. Wykonawca zobowiązany jest zmienić wskazaną osobę w terminie 14 dni od dnia przekazania żądania.</w:t>
      </w:r>
    </w:p>
    <w:p w14:paraId="23286E80" w14:textId="77777777" w:rsidR="004C7FB3" w:rsidRPr="009F3E62" w:rsidRDefault="004C7FB3" w:rsidP="004C7FB3">
      <w:pPr>
        <w:pStyle w:val="Standard"/>
        <w:numPr>
          <w:ilvl w:val="0"/>
          <w:numId w:val="18"/>
        </w:numPr>
        <w:shd w:val="clear" w:color="auto" w:fill="FFFFFF"/>
        <w:spacing w:line="360" w:lineRule="auto"/>
        <w:jc w:val="both"/>
        <w:rPr>
          <w:rFonts w:ascii="Calibri" w:eastAsia="ArialNarrow" w:hAnsi="Calibri" w:cs="Calibri"/>
          <w:kern w:val="0"/>
        </w:rPr>
      </w:pPr>
      <w:r w:rsidRPr="009F3E62">
        <w:rPr>
          <w:rFonts w:ascii="Calibri" w:eastAsia="ArialNarrow" w:hAnsi="Calibri" w:cs="Calibri"/>
          <w:kern w:val="0"/>
        </w:rPr>
        <w:t>Zmiana osoby wskazanej w ust. 1 może nastąpić poprzez pisemne oświadczenie złożone drugiej stronie. Zmiana taka nie wymaga do swojej ważności formy aneksu do niniejszej umowy. Zmiana osoby wskazanej w ust. 1 odbywa się poprzez pisemne powiadomienie Zamawiającego, do którego dołącza się dokumenty potwierdzające określone w SWZ  wymagania stawiane dla tej osoby.</w:t>
      </w:r>
    </w:p>
    <w:p w14:paraId="6123EF80" w14:textId="77777777" w:rsidR="004C7FB3" w:rsidRPr="009F3E62" w:rsidRDefault="004C7FB3" w:rsidP="004C7FB3">
      <w:pPr>
        <w:pStyle w:val="Standard"/>
        <w:numPr>
          <w:ilvl w:val="0"/>
          <w:numId w:val="18"/>
        </w:numPr>
        <w:shd w:val="clear" w:color="auto" w:fill="FFFFFF"/>
        <w:spacing w:line="360" w:lineRule="auto"/>
        <w:jc w:val="both"/>
        <w:rPr>
          <w:rFonts w:ascii="Calibri" w:eastAsia="ArialNarrow" w:hAnsi="Calibri" w:cs="Calibri"/>
          <w:kern w:val="0"/>
        </w:rPr>
      </w:pPr>
      <w:r w:rsidRPr="009F3E62">
        <w:rPr>
          <w:rFonts w:ascii="Calibri" w:eastAsia="ArialNarrow" w:hAnsi="Calibri" w:cs="Calibri"/>
          <w:kern w:val="0"/>
        </w:rPr>
        <w:t xml:space="preserve">Wykonawca wyznaczy  osobę  odpowiedzialną za kontakty z Zamawiającym i inspektorami nadzoru, która będzie stale przebywała na budowie gdy będą prowadzone roboty.  </w:t>
      </w:r>
    </w:p>
    <w:p w14:paraId="3AA7FAE2" w14:textId="77777777" w:rsidR="004C7FB3" w:rsidRPr="002B4C73" w:rsidRDefault="004C7FB3" w:rsidP="004C7FB3">
      <w:pPr>
        <w:pStyle w:val="Standard"/>
        <w:numPr>
          <w:ilvl w:val="0"/>
          <w:numId w:val="4"/>
        </w:numPr>
        <w:shd w:val="clear" w:color="auto" w:fill="FFFFFF"/>
        <w:spacing w:line="360" w:lineRule="auto"/>
        <w:jc w:val="both"/>
        <w:rPr>
          <w:rFonts w:ascii="Calibri" w:hAnsi="Calibri" w:cs="Calibri"/>
        </w:rPr>
      </w:pPr>
      <w:r w:rsidRPr="002B4C73">
        <w:rPr>
          <w:rFonts w:ascii="Calibri" w:hAnsi="Calibri" w:cs="Calibri"/>
        </w:rPr>
        <w:t>Zamawiający zapewnia nadzór inwestorski.</w:t>
      </w:r>
    </w:p>
    <w:p w14:paraId="595093D4" w14:textId="77777777" w:rsidR="004C7FB3" w:rsidRPr="009F3E62" w:rsidRDefault="004C7FB3" w:rsidP="004C7FB3">
      <w:pPr>
        <w:pStyle w:val="Standard"/>
        <w:numPr>
          <w:ilvl w:val="0"/>
          <w:numId w:val="4"/>
        </w:numPr>
        <w:shd w:val="clear" w:color="auto" w:fill="FFFFFF"/>
        <w:spacing w:line="360" w:lineRule="auto"/>
        <w:jc w:val="both"/>
        <w:rPr>
          <w:rFonts w:ascii="Calibri" w:hAnsi="Calibri" w:cs="Calibri"/>
        </w:rPr>
      </w:pPr>
      <w:r w:rsidRPr="009F3E62">
        <w:rPr>
          <w:rFonts w:ascii="Calibri" w:eastAsia="ArialNarrow" w:hAnsi="Calibri" w:cs="Calibri"/>
          <w:kern w:val="0"/>
        </w:rPr>
        <w:t>Inspektor nadzoru uprawniony jest do wydawania Wykonawcy poleceń związanych z zapewnieniem prawidłowego</w:t>
      </w:r>
      <w:r w:rsidRPr="009F3E62">
        <w:rPr>
          <w:rFonts w:ascii="Calibri" w:hAnsi="Calibri" w:cs="Calibri"/>
        </w:rPr>
        <w:t xml:space="preserve"> </w:t>
      </w:r>
      <w:r w:rsidRPr="009F3E62">
        <w:rPr>
          <w:rFonts w:ascii="Calibri" w:eastAsia="ArialNarrow" w:hAnsi="Calibri" w:cs="Calibri"/>
          <w:kern w:val="0"/>
        </w:rPr>
        <w:t>oraz zgodnego z umową i projektem technicznym wykonania przedmiotu umowy.</w:t>
      </w:r>
    </w:p>
    <w:p w14:paraId="03442328" w14:textId="77777777" w:rsidR="004C7FB3" w:rsidRPr="009F3E62" w:rsidRDefault="004C7FB3" w:rsidP="004C7FB3">
      <w:pPr>
        <w:pStyle w:val="Standard"/>
        <w:autoSpaceDE w:val="0"/>
        <w:spacing w:line="360" w:lineRule="auto"/>
        <w:jc w:val="center"/>
        <w:rPr>
          <w:rFonts w:ascii="Calibri" w:hAnsi="Calibri" w:cs="Calibri"/>
          <w:b/>
          <w:bCs/>
        </w:rPr>
      </w:pPr>
    </w:p>
    <w:p w14:paraId="680561A9" w14:textId="77777777"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§4</w:t>
      </w:r>
    </w:p>
    <w:p w14:paraId="31809013" w14:textId="77777777" w:rsidR="004C7FB3" w:rsidRPr="009F3E62" w:rsidRDefault="004C7FB3" w:rsidP="004C7FB3">
      <w:pPr>
        <w:pStyle w:val="Standard"/>
        <w:autoSpaceDE w:val="0"/>
        <w:spacing w:line="360" w:lineRule="auto"/>
        <w:jc w:val="center"/>
        <w:rPr>
          <w:rFonts w:ascii="Calibri" w:hAnsi="Calibri" w:cs="Calibri"/>
        </w:rPr>
      </w:pPr>
      <w:r w:rsidRPr="009F3E62">
        <w:rPr>
          <w:rFonts w:ascii="Calibri" w:hAnsi="Calibri" w:cs="Calibri"/>
          <w:b/>
          <w:bCs/>
        </w:rPr>
        <w:t>Terminy realizacji przedmiotu umowy</w:t>
      </w:r>
    </w:p>
    <w:p w14:paraId="2C24072A" w14:textId="77777777" w:rsidR="004C7FB3" w:rsidRPr="009F3E62" w:rsidRDefault="004C7FB3" w:rsidP="004C7FB3">
      <w:pPr>
        <w:pStyle w:val="Standard"/>
        <w:numPr>
          <w:ilvl w:val="0"/>
          <w:numId w:val="19"/>
        </w:numPr>
        <w:spacing w:line="360" w:lineRule="auto"/>
        <w:jc w:val="both"/>
        <w:rPr>
          <w:rFonts w:ascii="Calibri" w:hAnsi="Calibri" w:cs="Calibri"/>
        </w:rPr>
      </w:pPr>
      <w:r w:rsidRPr="009F3E62">
        <w:rPr>
          <w:rFonts w:ascii="Calibri" w:hAnsi="Calibri" w:cs="Calibri"/>
        </w:rPr>
        <w:t>Strony ustalają  następujące terminy realizacji zadania:</w:t>
      </w:r>
    </w:p>
    <w:p w14:paraId="7D339D10" w14:textId="77777777" w:rsidR="004C7FB3" w:rsidRPr="009F3E62" w:rsidRDefault="004C7FB3" w:rsidP="004C7FB3">
      <w:pPr>
        <w:pStyle w:val="Standard"/>
        <w:numPr>
          <w:ilvl w:val="0"/>
          <w:numId w:val="29"/>
        </w:numPr>
        <w:spacing w:line="360" w:lineRule="auto"/>
        <w:ind w:left="709" w:hanging="283"/>
        <w:jc w:val="both"/>
        <w:rPr>
          <w:rFonts w:ascii="Calibri" w:hAnsi="Calibri" w:cs="Calibri"/>
        </w:rPr>
      </w:pPr>
      <w:r w:rsidRPr="009F3E62">
        <w:rPr>
          <w:rFonts w:ascii="Calibri" w:hAnsi="Calibri" w:cs="Calibri"/>
        </w:rPr>
        <w:t xml:space="preserve">termin przekazania placu budowy wraz z dokumentacja techniczną – w ciągu </w:t>
      </w:r>
      <w:r w:rsidRPr="002B4C73">
        <w:rPr>
          <w:rFonts w:ascii="Calibri" w:hAnsi="Calibri" w:cs="Calibri"/>
        </w:rPr>
        <w:t xml:space="preserve">14 dni </w:t>
      </w:r>
      <w:r w:rsidRPr="009F3E62">
        <w:rPr>
          <w:rFonts w:ascii="Calibri" w:hAnsi="Calibri" w:cs="Calibri"/>
        </w:rPr>
        <w:t>od podpisania umowy;</w:t>
      </w:r>
    </w:p>
    <w:p w14:paraId="401D619A" w14:textId="77777777" w:rsidR="004C7FB3" w:rsidRPr="002B4C73" w:rsidRDefault="004C7FB3" w:rsidP="004C7FB3">
      <w:pPr>
        <w:pStyle w:val="Standard"/>
        <w:numPr>
          <w:ilvl w:val="0"/>
          <w:numId w:val="6"/>
        </w:numPr>
        <w:spacing w:line="360" w:lineRule="auto"/>
        <w:ind w:left="709" w:hanging="283"/>
        <w:jc w:val="both"/>
        <w:rPr>
          <w:rFonts w:ascii="Calibri" w:hAnsi="Calibri" w:cs="Calibri"/>
        </w:rPr>
      </w:pPr>
      <w:r w:rsidRPr="009F3E62">
        <w:rPr>
          <w:rFonts w:ascii="Calibri" w:hAnsi="Calibri" w:cs="Calibri"/>
        </w:rPr>
        <w:t xml:space="preserve">termin rozpoczęcia robót - </w:t>
      </w:r>
      <w:r w:rsidRPr="002B4C73">
        <w:rPr>
          <w:rFonts w:ascii="Calibri" w:hAnsi="Calibri" w:cs="Calibri"/>
        </w:rPr>
        <w:t>najpóźniej do 7 dni po przekazaniu placu budowy;</w:t>
      </w:r>
    </w:p>
    <w:p w14:paraId="42363546" w14:textId="68BC4BC9" w:rsidR="004C7FB3" w:rsidRPr="009F3E62" w:rsidRDefault="004C7FB3" w:rsidP="004C7FB3">
      <w:pPr>
        <w:pStyle w:val="Standard"/>
        <w:numPr>
          <w:ilvl w:val="0"/>
          <w:numId w:val="6"/>
        </w:numPr>
        <w:spacing w:line="360" w:lineRule="auto"/>
        <w:ind w:left="709" w:hanging="283"/>
        <w:jc w:val="both"/>
        <w:rPr>
          <w:rFonts w:ascii="Calibri" w:hAnsi="Calibri" w:cs="Calibri"/>
        </w:rPr>
      </w:pPr>
      <w:r w:rsidRPr="009F3E62">
        <w:rPr>
          <w:rFonts w:ascii="Calibri" w:hAnsi="Calibri" w:cs="Calibri"/>
        </w:rPr>
        <w:t>termin wykonania przedmiotu zamówienia –</w:t>
      </w:r>
      <w:r w:rsidR="00D058B8">
        <w:rPr>
          <w:rFonts w:ascii="Calibri" w:hAnsi="Calibri" w:cs="Calibri"/>
        </w:rPr>
        <w:t xml:space="preserve">  </w:t>
      </w:r>
      <w:r w:rsidR="00306C7D">
        <w:rPr>
          <w:rFonts w:ascii="Calibri" w:hAnsi="Calibri" w:cs="Calibri"/>
        </w:rPr>
        <w:t xml:space="preserve">6 </w:t>
      </w:r>
      <w:r w:rsidR="002B4C73">
        <w:rPr>
          <w:rFonts w:ascii="Calibri" w:hAnsi="Calibri" w:cs="Calibri"/>
        </w:rPr>
        <w:t>mie</w:t>
      </w:r>
      <w:r w:rsidR="002B4C73" w:rsidRPr="002B4C73">
        <w:rPr>
          <w:rFonts w:ascii="Calibri" w:hAnsi="Calibri" w:cs="Calibri"/>
        </w:rPr>
        <w:t>s</w:t>
      </w:r>
      <w:r w:rsidR="00287D25" w:rsidRPr="002B4C73">
        <w:rPr>
          <w:rFonts w:ascii="Calibri" w:hAnsi="Calibri" w:cs="Calibri"/>
        </w:rPr>
        <w:t>ięcy</w:t>
      </w:r>
      <w:r w:rsidRPr="002B4C73">
        <w:rPr>
          <w:rFonts w:ascii="Calibri" w:hAnsi="Calibri" w:cs="Calibri"/>
        </w:rPr>
        <w:t xml:space="preserve"> </w:t>
      </w:r>
      <w:r w:rsidRPr="009F3E62">
        <w:rPr>
          <w:rFonts w:ascii="Calibri" w:hAnsi="Calibri" w:cs="Calibri"/>
        </w:rPr>
        <w:t xml:space="preserve">od dnia podpisania umowy; </w:t>
      </w:r>
    </w:p>
    <w:p w14:paraId="34A6A096" w14:textId="4629787D" w:rsidR="004C7FB3" w:rsidRPr="009F3E62" w:rsidRDefault="004C7FB3" w:rsidP="004C7FB3">
      <w:pPr>
        <w:pStyle w:val="Standard"/>
        <w:numPr>
          <w:ilvl w:val="0"/>
          <w:numId w:val="6"/>
        </w:numPr>
        <w:spacing w:line="360" w:lineRule="auto"/>
        <w:ind w:left="709" w:hanging="283"/>
        <w:jc w:val="both"/>
        <w:rPr>
          <w:rFonts w:ascii="Calibri" w:hAnsi="Calibri" w:cs="Calibri"/>
        </w:rPr>
      </w:pPr>
      <w:r w:rsidRPr="009F3E62">
        <w:rPr>
          <w:rFonts w:ascii="Calibri" w:hAnsi="Calibri" w:cs="Calibri"/>
        </w:rPr>
        <w:lastRenderedPageBreak/>
        <w:t xml:space="preserve">termin odbioru </w:t>
      </w:r>
      <w:r w:rsidR="00D058B8">
        <w:rPr>
          <w:rFonts w:ascii="Calibri" w:hAnsi="Calibri" w:cs="Calibri"/>
        </w:rPr>
        <w:t xml:space="preserve">końcowego </w:t>
      </w:r>
      <w:r w:rsidRPr="009F3E62">
        <w:rPr>
          <w:rFonts w:ascii="Calibri" w:hAnsi="Calibri" w:cs="Calibri"/>
        </w:rPr>
        <w:t>nast</w:t>
      </w:r>
      <w:r w:rsidR="00D058B8">
        <w:rPr>
          <w:rFonts w:ascii="Calibri" w:hAnsi="Calibri" w:cs="Calibri"/>
        </w:rPr>
        <w:t>ąpi</w:t>
      </w:r>
      <w:r w:rsidRPr="009F3E62">
        <w:rPr>
          <w:rFonts w:ascii="Calibri" w:hAnsi="Calibri" w:cs="Calibri"/>
        </w:rPr>
        <w:t xml:space="preserve"> w ciągu 7 dni od zgłoszenia przez Wykonawcę Zamawiającemu ukończenia prac.</w:t>
      </w:r>
      <w:r w:rsidRPr="009F3E62">
        <w:rPr>
          <w:rFonts w:ascii="Calibri" w:eastAsia="Calibri" w:hAnsi="Calibri" w:cs="Calibri"/>
        </w:rPr>
        <w:t xml:space="preserve"> </w:t>
      </w:r>
    </w:p>
    <w:p w14:paraId="776B7261" w14:textId="77777777" w:rsidR="004C7FB3" w:rsidRPr="009F3E62" w:rsidRDefault="004C7FB3" w:rsidP="004C7FB3">
      <w:pPr>
        <w:pStyle w:val="Standard"/>
        <w:numPr>
          <w:ilvl w:val="0"/>
          <w:numId w:val="19"/>
        </w:numPr>
        <w:spacing w:line="360" w:lineRule="auto"/>
        <w:jc w:val="both"/>
        <w:rPr>
          <w:rFonts w:ascii="Calibri" w:eastAsia="Calibri" w:hAnsi="Calibri" w:cs="Calibri"/>
        </w:rPr>
      </w:pPr>
      <w:r w:rsidRPr="009F3E62">
        <w:rPr>
          <w:rFonts w:ascii="Calibri" w:eastAsia="Calibri" w:hAnsi="Calibri" w:cs="Calibri"/>
        </w:rPr>
        <w:t>Jeżeli w toku czynności odbioru zostaną stwierdzone wady to Zamawiającemu przysługują następujące uprawnienia:</w:t>
      </w:r>
    </w:p>
    <w:p w14:paraId="700FF5E9" w14:textId="77777777" w:rsidR="004C7FB3" w:rsidRPr="009F3E62" w:rsidRDefault="004C7FB3" w:rsidP="004C7FB3">
      <w:pPr>
        <w:widowControl/>
        <w:numPr>
          <w:ilvl w:val="0"/>
          <w:numId w:val="27"/>
        </w:numPr>
        <w:tabs>
          <w:tab w:val="left" w:pos="2443"/>
        </w:tabs>
        <w:suppressAutoHyphens w:val="0"/>
        <w:autoSpaceDN/>
        <w:spacing w:line="360" w:lineRule="auto"/>
        <w:jc w:val="both"/>
        <w:textAlignment w:val="auto"/>
        <w:rPr>
          <w:rFonts w:ascii="Calibri" w:eastAsia="Calibri" w:hAnsi="Calibri" w:cs="Calibri"/>
        </w:rPr>
      </w:pPr>
      <w:r w:rsidRPr="009F3E62">
        <w:rPr>
          <w:rFonts w:ascii="Calibri" w:eastAsia="Calibri" w:hAnsi="Calibri" w:cs="Calibri"/>
        </w:rPr>
        <w:t>jeżeli wady nie nadają się do usunięcia to:</w:t>
      </w:r>
    </w:p>
    <w:p w14:paraId="2F59E375" w14:textId="77777777" w:rsidR="004C7FB3" w:rsidRPr="009F3E62" w:rsidRDefault="004C7FB3" w:rsidP="004C7FB3">
      <w:pPr>
        <w:widowControl/>
        <w:numPr>
          <w:ilvl w:val="0"/>
          <w:numId w:val="28"/>
        </w:numPr>
        <w:tabs>
          <w:tab w:val="left" w:pos="2007"/>
        </w:tabs>
        <w:suppressAutoHyphens w:val="0"/>
        <w:autoSpaceDN/>
        <w:spacing w:line="360" w:lineRule="auto"/>
        <w:contextualSpacing/>
        <w:jc w:val="both"/>
        <w:textAlignment w:val="auto"/>
        <w:rPr>
          <w:rFonts w:ascii="Calibri" w:eastAsia="Calibri" w:hAnsi="Calibri" w:cs="Calibri"/>
        </w:rPr>
      </w:pPr>
      <w:r w:rsidRPr="009F3E62">
        <w:rPr>
          <w:rFonts w:ascii="Calibri" w:eastAsia="Calibri" w:hAnsi="Calibri" w:cs="Calibri"/>
        </w:rPr>
        <w:t>jeżeli umożliwiają one użytkowanie przedmiotu umowy zgodnie z przeznaczeniem, Zamawiający może odebrać przedmiot odbioru i obniżyć odpowiednio wynagrodzenie Wykonawcy,</w:t>
      </w:r>
    </w:p>
    <w:p w14:paraId="2677C411" w14:textId="77777777" w:rsidR="004C7FB3" w:rsidRPr="009F3E62" w:rsidRDefault="004C7FB3" w:rsidP="004C7FB3">
      <w:pPr>
        <w:widowControl/>
        <w:numPr>
          <w:ilvl w:val="0"/>
          <w:numId w:val="28"/>
        </w:numPr>
        <w:tabs>
          <w:tab w:val="left" w:pos="2007"/>
        </w:tabs>
        <w:suppressAutoHyphens w:val="0"/>
        <w:autoSpaceDN/>
        <w:spacing w:line="360" w:lineRule="auto"/>
        <w:contextualSpacing/>
        <w:jc w:val="both"/>
        <w:textAlignment w:val="auto"/>
        <w:rPr>
          <w:rFonts w:ascii="Calibri" w:eastAsia="Calibri" w:hAnsi="Calibri" w:cs="Calibri"/>
        </w:rPr>
      </w:pPr>
      <w:r w:rsidRPr="009F3E62">
        <w:rPr>
          <w:rFonts w:ascii="Calibri" w:eastAsia="Calibri" w:hAnsi="Calibri" w:cs="Calibri"/>
        </w:rPr>
        <w:t xml:space="preserve">jeżeli uniemożliwiają użytkowanie przedmiotu umowy zgodnie z przeznaczeniem, Zamawiający może odstąpić od umowy lub żądać wykonania przedmiotu umowy po raz drugi na koszt Wykonawcy, </w:t>
      </w:r>
    </w:p>
    <w:p w14:paraId="5BA97B5E" w14:textId="77777777" w:rsidR="004C7FB3" w:rsidRPr="009F3E62" w:rsidRDefault="004C7FB3" w:rsidP="004C7FB3">
      <w:pPr>
        <w:widowControl/>
        <w:numPr>
          <w:ilvl w:val="0"/>
          <w:numId w:val="27"/>
        </w:numPr>
        <w:tabs>
          <w:tab w:val="left" w:pos="2443"/>
        </w:tabs>
        <w:suppressAutoHyphens w:val="0"/>
        <w:autoSpaceDN/>
        <w:spacing w:line="360" w:lineRule="auto"/>
        <w:jc w:val="both"/>
        <w:textAlignment w:val="auto"/>
        <w:rPr>
          <w:rFonts w:ascii="Calibri" w:eastAsia="Calibri" w:hAnsi="Calibri" w:cs="Calibri"/>
        </w:rPr>
      </w:pPr>
      <w:r w:rsidRPr="009F3E62">
        <w:rPr>
          <w:rFonts w:ascii="Calibri" w:eastAsia="Calibri" w:hAnsi="Calibri" w:cs="Calibri"/>
        </w:rPr>
        <w:t>jeżeli wady nadają się do usunięcia to Zamawiający może:</w:t>
      </w:r>
    </w:p>
    <w:p w14:paraId="0FEEB206" w14:textId="77777777" w:rsidR="004C7FB3" w:rsidRPr="009F3E62" w:rsidRDefault="004C7FB3" w:rsidP="002800AD">
      <w:pPr>
        <w:widowControl/>
        <w:numPr>
          <w:ilvl w:val="0"/>
          <w:numId w:val="36"/>
        </w:numPr>
        <w:tabs>
          <w:tab w:val="left" w:pos="2007"/>
        </w:tabs>
        <w:suppressAutoHyphens w:val="0"/>
        <w:autoSpaceDN/>
        <w:spacing w:line="360" w:lineRule="auto"/>
        <w:contextualSpacing/>
        <w:jc w:val="both"/>
        <w:textAlignment w:val="auto"/>
        <w:rPr>
          <w:rFonts w:ascii="Calibri" w:eastAsia="Calibri" w:hAnsi="Calibri" w:cs="Calibri"/>
        </w:rPr>
      </w:pPr>
      <w:r w:rsidRPr="009F3E62">
        <w:rPr>
          <w:rFonts w:ascii="Calibri" w:eastAsia="Calibri" w:hAnsi="Calibri" w:cs="Calibri"/>
        </w:rPr>
        <w:t>odmówić odbioru do czasu usunięcia wad; w przypadku odmowy odbioru, Zamawiający określa w protokole powód nie odebrania robót i termin usunięcia wad lub</w:t>
      </w:r>
    </w:p>
    <w:p w14:paraId="533040BB" w14:textId="77777777" w:rsidR="004C7FB3" w:rsidRPr="009F3E62" w:rsidRDefault="004C7FB3" w:rsidP="002800AD">
      <w:pPr>
        <w:widowControl/>
        <w:numPr>
          <w:ilvl w:val="0"/>
          <w:numId w:val="36"/>
        </w:numPr>
        <w:tabs>
          <w:tab w:val="left" w:pos="2007"/>
        </w:tabs>
        <w:suppressAutoHyphens w:val="0"/>
        <w:autoSpaceDN/>
        <w:spacing w:line="360" w:lineRule="auto"/>
        <w:contextualSpacing/>
        <w:jc w:val="both"/>
        <w:textAlignment w:val="auto"/>
        <w:rPr>
          <w:rFonts w:ascii="Calibri" w:eastAsia="Calibri" w:hAnsi="Calibri" w:cs="Calibri"/>
        </w:rPr>
      </w:pPr>
      <w:r w:rsidRPr="009F3E62">
        <w:rPr>
          <w:rFonts w:ascii="Calibri" w:eastAsia="Calibri" w:hAnsi="Calibri" w:cs="Calibri"/>
        </w:rPr>
        <w:t>dokonać odbioru i wyznaczyć termin usunięcia wad zatrzymując odpowiednią do kosztów usunięcia wad część wynagrodzenia Wykonawcy tytułem kaucji gwarancyjnej.</w:t>
      </w:r>
    </w:p>
    <w:p w14:paraId="7D303ABE" w14:textId="77777777" w:rsidR="004C7FB3" w:rsidRPr="009F3E62" w:rsidRDefault="004C7FB3" w:rsidP="004C7FB3">
      <w:pPr>
        <w:pStyle w:val="Standard"/>
        <w:spacing w:line="360" w:lineRule="auto"/>
        <w:jc w:val="center"/>
        <w:rPr>
          <w:rFonts w:ascii="Calibri" w:hAnsi="Calibri" w:cs="Calibri"/>
          <w:b/>
          <w:bCs/>
        </w:rPr>
      </w:pPr>
    </w:p>
    <w:p w14:paraId="3E4A920B" w14:textId="77777777" w:rsidR="004C7FB3" w:rsidRPr="009F3E62" w:rsidRDefault="004C7FB3" w:rsidP="004C7FB3">
      <w:pPr>
        <w:pStyle w:val="Standard"/>
        <w:spacing w:line="360" w:lineRule="auto"/>
        <w:jc w:val="center"/>
        <w:rPr>
          <w:rFonts w:ascii="Calibri" w:hAnsi="Calibri" w:cs="Calibri"/>
          <w:b/>
          <w:bCs/>
        </w:rPr>
      </w:pPr>
      <w:r w:rsidRPr="009F3E62">
        <w:rPr>
          <w:rFonts w:ascii="Calibri" w:hAnsi="Calibri" w:cs="Calibri"/>
          <w:b/>
          <w:bCs/>
        </w:rPr>
        <w:t>§5</w:t>
      </w:r>
    </w:p>
    <w:p w14:paraId="4DD1961F" w14:textId="77777777" w:rsidR="004C7FB3" w:rsidRPr="009F3E62" w:rsidRDefault="004C7FB3" w:rsidP="004C7FB3">
      <w:pPr>
        <w:pStyle w:val="Standard"/>
        <w:spacing w:line="360" w:lineRule="auto"/>
        <w:jc w:val="center"/>
        <w:rPr>
          <w:rFonts w:ascii="Calibri" w:hAnsi="Calibri" w:cs="Calibri"/>
        </w:rPr>
      </w:pPr>
      <w:r w:rsidRPr="009F3E62">
        <w:rPr>
          <w:rFonts w:ascii="Calibri" w:hAnsi="Calibri" w:cs="Calibri"/>
          <w:b/>
          <w:bCs/>
        </w:rPr>
        <w:t>Wynagrodzenie Wykonawcy i warunki płatności</w:t>
      </w:r>
    </w:p>
    <w:p w14:paraId="7C791334" w14:textId="77777777" w:rsidR="004C7FB3" w:rsidRPr="009F3E62" w:rsidRDefault="004C7FB3" w:rsidP="004C7FB3">
      <w:pPr>
        <w:pStyle w:val="Standard"/>
        <w:numPr>
          <w:ilvl w:val="0"/>
          <w:numId w:val="20"/>
        </w:numPr>
        <w:autoSpaceDE w:val="0"/>
        <w:spacing w:line="360" w:lineRule="auto"/>
        <w:jc w:val="both"/>
        <w:rPr>
          <w:rFonts w:ascii="Calibri" w:hAnsi="Calibri" w:cs="Calibri"/>
        </w:rPr>
      </w:pPr>
      <w:r w:rsidRPr="009F3E62">
        <w:rPr>
          <w:rFonts w:ascii="Calibri" w:hAnsi="Calibri" w:cs="Calibri"/>
        </w:rPr>
        <w:t xml:space="preserve">Za wykonanie przedmiotu umowy strony ustalają wynagrodzenie w wysokości: </w:t>
      </w:r>
    </w:p>
    <w:p w14:paraId="4BE299F7" w14:textId="6C3679D5" w:rsidR="004C7FB3" w:rsidRPr="009F3E62" w:rsidRDefault="00306C7D" w:rsidP="004C7FB3">
      <w:pPr>
        <w:pStyle w:val="Standard"/>
        <w:autoSpaceDE w:val="0"/>
        <w:spacing w:line="360" w:lineRule="auto"/>
        <w:jc w:val="both"/>
        <w:rPr>
          <w:rFonts w:ascii="Calibri" w:hAnsi="Calibri" w:cs="Calibri"/>
        </w:rPr>
      </w:pPr>
      <w:r>
        <w:rPr>
          <w:rFonts w:ascii="Calibri" w:hAnsi="Calibri" w:cs="Calibri"/>
        </w:rPr>
        <w:t>…………………..</w:t>
      </w:r>
      <w:r w:rsidR="003B7A81">
        <w:rPr>
          <w:rFonts w:ascii="Calibri" w:hAnsi="Calibri" w:cs="Calibri"/>
        </w:rPr>
        <w:t xml:space="preserve"> zł </w:t>
      </w:r>
      <w:r w:rsidR="004C7FB3" w:rsidRPr="009F3E62">
        <w:rPr>
          <w:rFonts w:ascii="Calibri" w:hAnsi="Calibri" w:cs="Calibri"/>
        </w:rPr>
        <w:t xml:space="preserve">netto + VAT </w:t>
      </w:r>
      <w:r w:rsidR="003B7A81">
        <w:rPr>
          <w:rFonts w:ascii="Calibri" w:hAnsi="Calibri" w:cs="Calibri"/>
        </w:rPr>
        <w:t xml:space="preserve">23 </w:t>
      </w:r>
      <w:r w:rsidR="004C7FB3" w:rsidRPr="009F3E62">
        <w:rPr>
          <w:rFonts w:ascii="Calibri" w:hAnsi="Calibri" w:cs="Calibri"/>
        </w:rPr>
        <w:t xml:space="preserve">% </w:t>
      </w:r>
      <w:r>
        <w:rPr>
          <w:rFonts w:ascii="Calibri" w:hAnsi="Calibri" w:cs="Calibri"/>
        </w:rPr>
        <w:t>………………</w:t>
      </w:r>
      <w:r w:rsidR="003B7A81">
        <w:rPr>
          <w:rFonts w:ascii="Calibri" w:hAnsi="Calibri" w:cs="Calibri"/>
        </w:rPr>
        <w:t xml:space="preserve"> </w:t>
      </w:r>
      <w:r w:rsidR="004C7FB3" w:rsidRPr="009F3E62">
        <w:rPr>
          <w:rFonts w:ascii="Calibri" w:hAnsi="Calibri" w:cs="Calibri"/>
        </w:rPr>
        <w:t xml:space="preserve">zł = </w:t>
      </w:r>
      <w:r>
        <w:rPr>
          <w:rFonts w:ascii="Calibri" w:hAnsi="Calibri" w:cs="Calibri"/>
        </w:rPr>
        <w:t>………………………..</w:t>
      </w:r>
      <w:r w:rsidR="004C7FB3" w:rsidRPr="009F3E62">
        <w:rPr>
          <w:rFonts w:ascii="Calibri" w:hAnsi="Calibri" w:cs="Calibri"/>
          <w:b/>
        </w:rPr>
        <w:t xml:space="preserve"> zł brutto</w:t>
      </w:r>
      <w:r w:rsidR="004C7FB3" w:rsidRPr="009F3E62">
        <w:rPr>
          <w:rFonts w:ascii="Calibri" w:hAnsi="Calibri" w:cs="Calibri"/>
        </w:rPr>
        <w:t xml:space="preserve">, słownie:  </w:t>
      </w:r>
      <w:r>
        <w:rPr>
          <w:rFonts w:ascii="Calibri" w:hAnsi="Calibri" w:cs="Calibri"/>
        </w:rPr>
        <w:t>………………………………………………………………………………………………………………………………………………………..</w:t>
      </w:r>
      <w:r w:rsidR="003B7A81">
        <w:rPr>
          <w:rFonts w:ascii="Calibri" w:hAnsi="Calibri" w:cs="Calibri"/>
        </w:rPr>
        <w:t>.</w:t>
      </w:r>
    </w:p>
    <w:p w14:paraId="4F397E1C" w14:textId="77777777" w:rsidR="004C7FB3" w:rsidRDefault="004C7FB3" w:rsidP="004C7FB3">
      <w:pPr>
        <w:pStyle w:val="Standard"/>
        <w:numPr>
          <w:ilvl w:val="0"/>
          <w:numId w:val="7"/>
        </w:numPr>
        <w:autoSpaceDE w:val="0"/>
        <w:spacing w:line="360" w:lineRule="auto"/>
        <w:jc w:val="both"/>
        <w:rPr>
          <w:rFonts w:ascii="Calibri" w:hAnsi="Calibri" w:cs="Calibri"/>
        </w:rPr>
      </w:pPr>
      <w:r w:rsidRPr="009F3E62">
        <w:rPr>
          <w:rFonts w:ascii="Calibri" w:hAnsi="Calibri" w:cs="Calibri"/>
        </w:rPr>
        <w:t>Rozliczenie z Wykonawcą nastąpi ryczałtowo.</w:t>
      </w:r>
    </w:p>
    <w:p w14:paraId="2AB8F959" w14:textId="0D58D382" w:rsidR="00306C7D" w:rsidRPr="00306C7D" w:rsidRDefault="00306C7D" w:rsidP="00306C7D">
      <w:pPr>
        <w:pStyle w:val="Tekstpodstawowy"/>
        <w:numPr>
          <w:ilvl w:val="0"/>
          <w:numId w:val="7"/>
        </w:numPr>
        <w:spacing w:line="360" w:lineRule="auto"/>
        <w:rPr>
          <w:rFonts w:asciiTheme="minorHAnsi" w:hAnsiTheme="minorHAnsi" w:cstheme="minorHAnsi"/>
          <w:sz w:val="24"/>
        </w:rPr>
      </w:pPr>
      <w:r w:rsidRPr="00306C7D">
        <w:rPr>
          <w:rFonts w:asciiTheme="minorHAnsi" w:hAnsiTheme="minorHAnsi" w:cstheme="minorHAnsi"/>
          <w:sz w:val="24"/>
        </w:rPr>
        <w:t xml:space="preserve">Zamawiający udziela Wykonawcy zaliczki na poczet wykonania przedmiotu umowy w kwocie brutto ....................... zł. [kwota stanowiąca różnicę pomiędzy wartością brutto umowy a kwotą przyznanej Zamawiającemu promesy; co najmniej </w:t>
      </w:r>
      <w:r>
        <w:rPr>
          <w:rFonts w:asciiTheme="minorHAnsi" w:hAnsiTheme="minorHAnsi" w:cstheme="minorHAnsi"/>
          <w:sz w:val="24"/>
        </w:rPr>
        <w:t>5</w:t>
      </w:r>
      <w:r w:rsidRPr="00306C7D">
        <w:rPr>
          <w:rFonts w:asciiTheme="minorHAnsi" w:hAnsiTheme="minorHAnsi" w:cstheme="minorHAnsi"/>
          <w:sz w:val="24"/>
        </w:rPr>
        <w:t xml:space="preserve"> % wartości umowy].</w:t>
      </w:r>
    </w:p>
    <w:p w14:paraId="1ECEFEAC" w14:textId="50D9B7B5" w:rsidR="006A315B" w:rsidRPr="00234727" w:rsidRDefault="006A315B" w:rsidP="006A315B">
      <w:pPr>
        <w:pStyle w:val="Standard"/>
        <w:numPr>
          <w:ilvl w:val="0"/>
          <w:numId w:val="7"/>
        </w:numPr>
        <w:autoSpaceDE w:val="0"/>
        <w:spacing w:line="360" w:lineRule="auto"/>
        <w:jc w:val="both"/>
        <w:rPr>
          <w:rFonts w:ascii="Calibri" w:hAnsi="Calibri" w:cs="Calibri"/>
        </w:rPr>
      </w:pPr>
      <w:r w:rsidRPr="00234727">
        <w:rPr>
          <w:rFonts w:ascii="Calibri" w:hAnsi="Calibri" w:cs="Calibri"/>
        </w:rPr>
        <w:t xml:space="preserve">Zaliczka zostanie wypłacona na rachunek bankowy Wykonawcy </w:t>
      </w:r>
      <w:r w:rsidR="00306C7D">
        <w:rPr>
          <w:rFonts w:ascii="Calibri" w:hAnsi="Calibri" w:cs="Calibri"/>
        </w:rPr>
        <w:t>………………………………………..</w:t>
      </w:r>
      <w:r>
        <w:rPr>
          <w:rFonts w:ascii="Calibri" w:hAnsi="Calibri" w:cs="Calibri"/>
        </w:rPr>
        <w:t xml:space="preserve"> </w:t>
      </w:r>
      <w:r w:rsidRPr="00234727">
        <w:rPr>
          <w:rFonts w:ascii="Calibri" w:hAnsi="Calibri" w:cs="Calibri"/>
        </w:rPr>
        <w:t xml:space="preserve">w terminie 14   dni od przekazania placu budowy. Wykonawca w terminie 7 dni od otrzymania zaliczki wystawi fakturę VAT/rachunek na kwotę obejmującą otrzymaną zaliczkę. </w:t>
      </w:r>
    </w:p>
    <w:p w14:paraId="060CC7C2" w14:textId="77777777" w:rsidR="006A315B" w:rsidRPr="00234727" w:rsidRDefault="006A315B" w:rsidP="006A315B">
      <w:pPr>
        <w:pStyle w:val="Standard"/>
        <w:numPr>
          <w:ilvl w:val="0"/>
          <w:numId w:val="7"/>
        </w:numPr>
        <w:autoSpaceDE w:val="0"/>
        <w:spacing w:line="360" w:lineRule="auto"/>
        <w:jc w:val="both"/>
        <w:rPr>
          <w:rFonts w:ascii="Calibri" w:hAnsi="Calibri" w:cs="Calibri"/>
        </w:rPr>
      </w:pPr>
      <w:r w:rsidRPr="00234727">
        <w:rPr>
          <w:rFonts w:ascii="Calibri" w:hAnsi="Calibri" w:cs="Calibri"/>
        </w:rPr>
        <w:lastRenderedPageBreak/>
        <w:t>Zaliczka wypłacona Wykonawcy zostanie rozliczona poprzez pomniejszenie wartości faktury końcowej Wykonawcy o kwotę zaliczki udzielonej Wykonawcy.</w:t>
      </w:r>
    </w:p>
    <w:p w14:paraId="33580497" w14:textId="77777777" w:rsidR="006A315B" w:rsidRPr="001D0B0F" w:rsidRDefault="006A315B" w:rsidP="006A315B">
      <w:pPr>
        <w:pStyle w:val="Standard"/>
        <w:numPr>
          <w:ilvl w:val="0"/>
          <w:numId w:val="7"/>
        </w:numPr>
        <w:autoSpaceDE w:val="0"/>
        <w:spacing w:line="360" w:lineRule="auto"/>
        <w:jc w:val="both"/>
        <w:rPr>
          <w:rStyle w:val="markedcontent"/>
          <w:rFonts w:ascii="Calibri" w:hAnsi="Calibri" w:cs="Calibri"/>
        </w:rPr>
      </w:pPr>
      <w:r w:rsidRPr="001D0B0F">
        <w:rPr>
          <w:rStyle w:val="markedcontent"/>
          <w:rFonts w:ascii="Calibri" w:hAnsi="Calibri" w:cs="Calibri"/>
        </w:rPr>
        <w:t xml:space="preserve">Wykonawca zapewni finansowanie Inwestycji w części niepokrytej </w:t>
      </w:r>
      <w:r w:rsidRPr="0065462E">
        <w:rPr>
          <w:rStyle w:val="markedcontent"/>
          <w:rFonts w:ascii="Calibri" w:hAnsi="Calibri" w:cs="Calibri"/>
        </w:rPr>
        <w:t>udziałem własnym Zamawiającego</w:t>
      </w:r>
      <w:r w:rsidRPr="001D0B0F">
        <w:rPr>
          <w:rStyle w:val="markedcontent"/>
          <w:rFonts w:ascii="Calibri" w:hAnsi="Calibri" w:cs="Calibri"/>
        </w:rPr>
        <w:t xml:space="preserve">, na czas poprzedzający wypłatę środków z promesy przez Bank Gospodarstwa Krajowego. </w:t>
      </w:r>
    </w:p>
    <w:p w14:paraId="52B4E7A7" w14:textId="77777777" w:rsidR="006A315B" w:rsidRDefault="006A315B" w:rsidP="006A315B">
      <w:pPr>
        <w:pStyle w:val="Standard"/>
        <w:numPr>
          <w:ilvl w:val="0"/>
          <w:numId w:val="7"/>
        </w:numPr>
        <w:autoSpaceDE w:val="0"/>
        <w:spacing w:line="360" w:lineRule="auto"/>
        <w:jc w:val="both"/>
        <w:rPr>
          <w:rStyle w:val="markedcontent"/>
          <w:rFonts w:ascii="Calibri" w:hAnsi="Calibri" w:cs="Calibri"/>
        </w:rPr>
      </w:pPr>
      <w:r w:rsidRPr="001D0B0F">
        <w:rPr>
          <w:rStyle w:val="markedcontent"/>
          <w:rFonts w:ascii="Calibri" w:hAnsi="Calibri" w:cs="Calibri"/>
        </w:rPr>
        <w:t>Zapłata wynagrodzenia Wykonawcy Inwestycji</w:t>
      </w:r>
      <w:r w:rsidRPr="001D0B0F">
        <w:rPr>
          <w:rFonts w:ascii="Calibri" w:hAnsi="Calibri" w:cs="Calibri"/>
        </w:rPr>
        <w:t xml:space="preserve"> </w:t>
      </w:r>
      <w:r w:rsidRPr="001D0B0F">
        <w:rPr>
          <w:rStyle w:val="markedcontent"/>
          <w:rFonts w:ascii="Calibri" w:hAnsi="Calibri" w:cs="Calibri"/>
        </w:rPr>
        <w:t xml:space="preserve">w </w:t>
      </w:r>
      <w:r>
        <w:rPr>
          <w:rStyle w:val="markedcontent"/>
          <w:rFonts w:ascii="Calibri" w:hAnsi="Calibri" w:cs="Calibri"/>
        </w:rPr>
        <w:t>wysokości wynikającej z rozliczenia zaliczki, o której mowa w ust. 3</w:t>
      </w:r>
      <w:r w:rsidRPr="001D0B0F">
        <w:rPr>
          <w:rStyle w:val="markedcontent"/>
          <w:rFonts w:ascii="Calibri" w:hAnsi="Calibri" w:cs="Calibri"/>
        </w:rPr>
        <w:t xml:space="preserve"> nastąpi po wykonaniu inwestycji w terminie nie dłuższym niż </w:t>
      </w:r>
      <w:r w:rsidRPr="005101C3">
        <w:rPr>
          <w:rStyle w:val="markedcontent"/>
          <w:rFonts w:ascii="Calibri" w:hAnsi="Calibri" w:cs="Calibri"/>
        </w:rPr>
        <w:t>35 dni</w:t>
      </w:r>
      <w:r w:rsidRPr="005101C3">
        <w:rPr>
          <w:rFonts w:ascii="Calibri" w:hAnsi="Calibri" w:cs="Calibri"/>
        </w:rPr>
        <w:t xml:space="preserve"> </w:t>
      </w:r>
      <w:r w:rsidRPr="001D0B0F">
        <w:rPr>
          <w:rStyle w:val="markedcontent"/>
          <w:rFonts w:ascii="Calibri" w:hAnsi="Calibri" w:cs="Calibri"/>
        </w:rPr>
        <w:t>od dnia odbioru Inwestycji przez Zamawiającego</w:t>
      </w:r>
      <w:r>
        <w:rPr>
          <w:rStyle w:val="markedcontent"/>
          <w:rFonts w:ascii="Calibri" w:hAnsi="Calibri" w:cs="Calibri"/>
        </w:rPr>
        <w:t>.</w:t>
      </w:r>
    </w:p>
    <w:p w14:paraId="0127C07F" w14:textId="77777777" w:rsidR="005A5F5E" w:rsidRPr="009231D7" w:rsidRDefault="005A5F5E" w:rsidP="005A5F5E">
      <w:pPr>
        <w:pStyle w:val="Standard"/>
        <w:numPr>
          <w:ilvl w:val="0"/>
          <w:numId w:val="7"/>
        </w:numPr>
        <w:autoSpaceDE w:val="0"/>
        <w:spacing w:line="360" w:lineRule="auto"/>
        <w:jc w:val="both"/>
        <w:rPr>
          <w:rFonts w:ascii="Calibri" w:hAnsi="Calibri" w:cs="Calibri"/>
        </w:rPr>
      </w:pPr>
      <w:r w:rsidRPr="009231D7">
        <w:rPr>
          <w:rFonts w:ascii="Calibri" w:hAnsi="Calibri" w:cs="Calibri"/>
        </w:rPr>
        <w:t xml:space="preserve">Warunkiem zapłaty przez Zamawiającego wynagrodzenia, o którym mowa w ust. </w:t>
      </w:r>
      <w:r w:rsidR="005101C3">
        <w:rPr>
          <w:rFonts w:ascii="Calibri" w:hAnsi="Calibri" w:cs="Calibri"/>
        </w:rPr>
        <w:t>7</w:t>
      </w:r>
      <w:r w:rsidRPr="009231D7">
        <w:rPr>
          <w:rFonts w:ascii="Calibri" w:hAnsi="Calibri" w:cs="Calibri"/>
        </w:rPr>
        <w:t>, za odebrane roboty budowlane jest przedstawienie dowodów zapłaty wymagalnego wynagrodzenia podwykonawcom i dalszym podwykonawcom, o których mowa w § 6, biorącym udział w realizacji odebranych robót budowlanych.</w:t>
      </w:r>
    </w:p>
    <w:p w14:paraId="6D107EE8" w14:textId="77777777" w:rsidR="004C7FB3" w:rsidRPr="009F3E62" w:rsidRDefault="004C7FB3" w:rsidP="004C7FB3">
      <w:pPr>
        <w:pStyle w:val="Standard"/>
        <w:numPr>
          <w:ilvl w:val="0"/>
          <w:numId w:val="7"/>
        </w:numPr>
        <w:autoSpaceDE w:val="0"/>
        <w:spacing w:line="360" w:lineRule="auto"/>
        <w:jc w:val="both"/>
        <w:rPr>
          <w:rFonts w:ascii="Calibri" w:hAnsi="Calibri" w:cs="Calibri"/>
        </w:rPr>
      </w:pPr>
      <w:r w:rsidRPr="009F3E62">
        <w:rPr>
          <w:rFonts w:ascii="Calibri" w:hAnsi="Calibri" w:cs="Calibri"/>
        </w:rPr>
        <w:t xml:space="preserve">W przypadku nieprzedstawienia przez Wykonawcę wszystkich dowodów zapłaty podwykonawcom, o których mowa w ust </w:t>
      </w:r>
      <w:r w:rsidR="005A5F5E">
        <w:rPr>
          <w:rFonts w:ascii="Calibri" w:hAnsi="Calibri" w:cs="Calibri"/>
        </w:rPr>
        <w:t>8</w:t>
      </w:r>
      <w:r w:rsidRPr="009F3E62">
        <w:rPr>
          <w:rFonts w:ascii="Calibri" w:hAnsi="Calibri" w:cs="Calibri"/>
        </w:rPr>
        <w:t>,  Zamawiający wstrzymuje wypłatę należnego wynagrodzenia za odebrane roboty w części równej sumie kwot wynikających z nieprzedstawionych dowodów zapłaty.</w:t>
      </w:r>
    </w:p>
    <w:p w14:paraId="2CE18205" w14:textId="77777777" w:rsidR="004C7FB3" w:rsidRDefault="004C7FB3" w:rsidP="004C7FB3">
      <w:pPr>
        <w:pStyle w:val="Standard"/>
        <w:numPr>
          <w:ilvl w:val="0"/>
          <w:numId w:val="7"/>
        </w:numPr>
        <w:autoSpaceDE w:val="0"/>
        <w:spacing w:line="360" w:lineRule="auto"/>
        <w:jc w:val="both"/>
        <w:rPr>
          <w:rFonts w:ascii="Calibri" w:hAnsi="Calibri" w:cs="Calibri"/>
        </w:rPr>
      </w:pPr>
      <w:r w:rsidRPr="009F3E62">
        <w:rPr>
          <w:rFonts w:ascii="Calibri" w:hAnsi="Calibri" w:cs="Calibri"/>
        </w:rPr>
        <w:t>W przypadku uchylenia się od obowiązku zapłaty wymagalnego wynagrodzenia przysługującego podwykonawcy lub dalszemu podwykonawcy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zgodnie z postanowieniami art. 465 Ustawy PZP.</w:t>
      </w:r>
    </w:p>
    <w:p w14:paraId="6245C2DF" w14:textId="77777777" w:rsidR="005A5F5E" w:rsidRDefault="005A5F5E" w:rsidP="004C7FB3">
      <w:pPr>
        <w:pStyle w:val="Standard"/>
        <w:numPr>
          <w:ilvl w:val="0"/>
          <w:numId w:val="7"/>
        </w:numPr>
        <w:autoSpaceDE w:val="0"/>
        <w:spacing w:line="360" w:lineRule="auto"/>
        <w:jc w:val="both"/>
        <w:rPr>
          <w:rFonts w:ascii="Calibri" w:hAnsi="Calibri" w:cs="Calibri"/>
        </w:rPr>
      </w:pPr>
      <w:r>
        <w:rPr>
          <w:rFonts w:ascii="Calibri" w:hAnsi="Calibri" w:cs="Calibri"/>
        </w:rPr>
        <w:t>Wynagrodzenie za wykonanie przedmiotu umowy płatne będzie po:</w:t>
      </w:r>
    </w:p>
    <w:p w14:paraId="2951C2AC" w14:textId="77777777" w:rsidR="00EA1ED0" w:rsidRPr="009231D7" w:rsidRDefault="005A5F5E" w:rsidP="00590FDB">
      <w:pPr>
        <w:pStyle w:val="Standard"/>
        <w:autoSpaceDE w:val="0"/>
        <w:spacing w:line="360" w:lineRule="auto"/>
        <w:ind w:firstLine="284"/>
        <w:jc w:val="both"/>
        <w:rPr>
          <w:rFonts w:ascii="Calibri" w:hAnsi="Calibri" w:cs="Calibri"/>
          <w:iCs/>
        </w:rPr>
      </w:pPr>
      <w:r>
        <w:rPr>
          <w:rFonts w:ascii="Calibri" w:hAnsi="Calibri" w:cs="Calibri"/>
        </w:rPr>
        <w:t xml:space="preserve">- </w:t>
      </w:r>
      <w:r w:rsidR="00EA1ED0" w:rsidRPr="009231D7">
        <w:rPr>
          <w:rFonts w:ascii="Calibri" w:hAnsi="Calibri" w:cs="Calibri"/>
          <w:iCs/>
        </w:rPr>
        <w:t>protokolarnym odbiorze robót,</w:t>
      </w:r>
    </w:p>
    <w:p w14:paraId="40A61C46" w14:textId="77777777" w:rsidR="00EA1ED0" w:rsidRPr="009231D7" w:rsidRDefault="00EA1ED0" w:rsidP="00EA1ED0">
      <w:pPr>
        <w:pStyle w:val="Standard"/>
        <w:autoSpaceDE w:val="0"/>
        <w:spacing w:line="360" w:lineRule="auto"/>
        <w:ind w:left="284"/>
        <w:jc w:val="both"/>
        <w:rPr>
          <w:rFonts w:ascii="Calibri" w:hAnsi="Calibri" w:cs="Calibri"/>
          <w:iCs/>
        </w:rPr>
      </w:pPr>
      <w:r>
        <w:rPr>
          <w:rFonts w:ascii="Calibri" w:hAnsi="Calibri" w:cs="Calibri"/>
          <w:iCs/>
        </w:rPr>
        <w:t xml:space="preserve">- </w:t>
      </w:r>
      <w:r w:rsidRPr="009231D7">
        <w:rPr>
          <w:rFonts w:ascii="Calibri" w:hAnsi="Calibri" w:cs="Calibri"/>
          <w:iCs/>
        </w:rPr>
        <w:t>wystawieniu faktury / rachunku  przez „Wykonawcę”.</w:t>
      </w:r>
    </w:p>
    <w:p w14:paraId="3F977076" w14:textId="77777777" w:rsidR="004C7FB3" w:rsidRPr="009F3E62" w:rsidRDefault="004C7FB3" w:rsidP="004C7FB3">
      <w:pPr>
        <w:pStyle w:val="Standard"/>
        <w:numPr>
          <w:ilvl w:val="0"/>
          <w:numId w:val="7"/>
        </w:numPr>
        <w:autoSpaceDE w:val="0"/>
        <w:spacing w:line="360" w:lineRule="auto"/>
        <w:jc w:val="both"/>
        <w:rPr>
          <w:rFonts w:ascii="Calibri" w:hAnsi="Calibri" w:cs="Calibri"/>
          <w:color w:val="000000"/>
        </w:rPr>
      </w:pPr>
      <w:r w:rsidRPr="009F3E62">
        <w:rPr>
          <w:rFonts w:ascii="Calibri" w:hAnsi="Calibri" w:cs="Calibri"/>
          <w:color w:val="000000"/>
        </w:rPr>
        <w:t xml:space="preserve">Wykonawca może przesłać  fakturę elektroniczną na adres </w:t>
      </w:r>
      <w:r w:rsidR="00DE13E1">
        <w:rPr>
          <w:rFonts w:ascii="Calibri" w:hAnsi="Calibri" w:cs="Calibri"/>
          <w:color w:val="000000"/>
        </w:rPr>
        <w:t>ratusz@kaliszpom.pl.</w:t>
      </w:r>
      <w:r w:rsidRPr="009F3E62">
        <w:rPr>
          <w:rFonts w:ascii="Calibri" w:hAnsi="Calibri" w:cs="Calibri"/>
          <w:color w:val="000000"/>
        </w:rPr>
        <w:t xml:space="preserve"> </w:t>
      </w:r>
    </w:p>
    <w:p w14:paraId="2FC24033" w14:textId="735FDB09" w:rsidR="004C7FB3" w:rsidRPr="009F3E62" w:rsidRDefault="004C7FB3" w:rsidP="004C7FB3">
      <w:pPr>
        <w:pStyle w:val="Standard"/>
        <w:numPr>
          <w:ilvl w:val="0"/>
          <w:numId w:val="7"/>
        </w:numPr>
        <w:autoSpaceDE w:val="0"/>
        <w:spacing w:line="360" w:lineRule="auto"/>
        <w:jc w:val="both"/>
        <w:rPr>
          <w:rFonts w:ascii="Calibri" w:hAnsi="Calibri" w:cs="Calibri"/>
        </w:rPr>
      </w:pPr>
      <w:r w:rsidRPr="009F3E62">
        <w:rPr>
          <w:rFonts w:ascii="Calibri" w:hAnsi="Calibri" w:cs="Calibri"/>
        </w:rPr>
        <w:t>Faktura wystawion</w:t>
      </w:r>
      <w:r w:rsidR="00471188">
        <w:rPr>
          <w:rFonts w:ascii="Calibri" w:hAnsi="Calibri" w:cs="Calibri"/>
        </w:rPr>
        <w:t>a</w:t>
      </w:r>
      <w:r w:rsidRPr="009F3E62">
        <w:rPr>
          <w:rFonts w:ascii="Calibri" w:hAnsi="Calibri" w:cs="Calibri"/>
        </w:rPr>
        <w:t xml:space="preserve"> przez Wykonawcę będzie płatn</w:t>
      </w:r>
      <w:r w:rsidR="00471188">
        <w:rPr>
          <w:rFonts w:ascii="Calibri" w:hAnsi="Calibri" w:cs="Calibri"/>
        </w:rPr>
        <w:t>a</w:t>
      </w:r>
      <w:r w:rsidRPr="009F3E62">
        <w:rPr>
          <w:rFonts w:ascii="Calibri" w:hAnsi="Calibri" w:cs="Calibri"/>
        </w:rPr>
        <w:t xml:space="preserve"> przelewem na konto numer </w:t>
      </w:r>
      <w:r w:rsidR="00497A1D">
        <w:rPr>
          <w:rFonts w:ascii="Calibri" w:hAnsi="Calibri" w:cs="Calibri"/>
        </w:rPr>
        <w:t>………………………………………………………………………………………………………………………………………………………..</w:t>
      </w:r>
      <w:r w:rsidR="003A2656">
        <w:rPr>
          <w:rFonts w:ascii="Calibri" w:hAnsi="Calibri" w:cs="Calibri"/>
        </w:rPr>
        <w:t>.</w:t>
      </w:r>
      <w:r w:rsidRPr="009F3E62">
        <w:rPr>
          <w:rFonts w:ascii="Calibri" w:hAnsi="Calibri" w:cs="Calibri"/>
        </w:rPr>
        <w:t xml:space="preserve"> </w:t>
      </w:r>
    </w:p>
    <w:p w14:paraId="4A25BC7E" w14:textId="77777777" w:rsidR="004C7FB3" w:rsidRPr="009F3E62" w:rsidRDefault="004C7FB3" w:rsidP="004C7FB3">
      <w:pPr>
        <w:pStyle w:val="Standard"/>
        <w:numPr>
          <w:ilvl w:val="0"/>
          <w:numId w:val="7"/>
        </w:numPr>
        <w:autoSpaceDE w:val="0"/>
        <w:spacing w:line="360" w:lineRule="auto"/>
        <w:jc w:val="both"/>
        <w:rPr>
          <w:rFonts w:ascii="Calibri" w:hAnsi="Calibri" w:cs="Calibri"/>
        </w:rPr>
      </w:pPr>
      <w:r w:rsidRPr="009F3E62">
        <w:rPr>
          <w:rFonts w:ascii="Calibri" w:hAnsi="Calibri" w:cs="Calibri"/>
        </w:rPr>
        <w:t>Wykonawca wystawi fakturę zgodnie z poniższymi danymi:</w:t>
      </w:r>
    </w:p>
    <w:p w14:paraId="24BD110E" w14:textId="77777777"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 xml:space="preserve">Nabywca: Gmina </w:t>
      </w:r>
      <w:r w:rsidR="00DE13E1">
        <w:rPr>
          <w:rFonts w:ascii="Calibri" w:hAnsi="Calibri" w:cs="Calibri"/>
        </w:rPr>
        <w:t>Kalisz Pomorski</w:t>
      </w:r>
      <w:r w:rsidRPr="009F3E62">
        <w:rPr>
          <w:rFonts w:ascii="Calibri" w:hAnsi="Calibri" w:cs="Calibri"/>
        </w:rPr>
        <w:t xml:space="preserve">, ul. </w:t>
      </w:r>
      <w:r w:rsidR="00DE13E1">
        <w:rPr>
          <w:rFonts w:ascii="Calibri" w:hAnsi="Calibri" w:cs="Calibri"/>
        </w:rPr>
        <w:t>Wolności 25</w:t>
      </w:r>
      <w:r w:rsidRPr="009F3E62">
        <w:rPr>
          <w:rFonts w:ascii="Calibri" w:hAnsi="Calibri" w:cs="Calibri"/>
        </w:rPr>
        <w:t xml:space="preserve">, </w:t>
      </w:r>
      <w:r w:rsidR="00DE13E1">
        <w:rPr>
          <w:rFonts w:ascii="Calibri" w:hAnsi="Calibri" w:cs="Calibri"/>
        </w:rPr>
        <w:t>78-540 Kalisz Pomorski</w:t>
      </w:r>
      <w:r w:rsidRPr="009F3E62">
        <w:rPr>
          <w:rFonts w:ascii="Calibri" w:hAnsi="Calibri" w:cs="Calibri"/>
        </w:rPr>
        <w:t xml:space="preserve">, NIP: </w:t>
      </w:r>
      <w:r w:rsidR="00DE13E1">
        <w:rPr>
          <w:rFonts w:ascii="Calibri" w:hAnsi="Calibri" w:cs="Calibri"/>
        </w:rPr>
        <w:t>674</w:t>
      </w:r>
      <w:r w:rsidRPr="009F3E62">
        <w:rPr>
          <w:rFonts w:ascii="Calibri" w:hAnsi="Calibri" w:cs="Calibri"/>
        </w:rPr>
        <w:t>-</w:t>
      </w:r>
      <w:r w:rsidR="00DE13E1">
        <w:rPr>
          <w:rFonts w:ascii="Calibri" w:hAnsi="Calibri" w:cs="Calibri"/>
        </w:rPr>
        <w:t>1</w:t>
      </w:r>
      <w:r w:rsidRPr="009F3E62">
        <w:rPr>
          <w:rFonts w:ascii="Calibri" w:hAnsi="Calibri" w:cs="Calibri"/>
        </w:rPr>
        <w:t>00-</w:t>
      </w:r>
      <w:r w:rsidR="00DE13E1">
        <w:rPr>
          <w:rFonts w:ascii="Calibri" w:hAnsi="Calibri" w:cs="Calibri"/>
        </w:rPr>
        <w:t>23</w:t>
      </w:r>
      <w:r w:rsidRPr="009F3E62">
        <w:rPr>
          <w:rFonts w:ascii="Calibri" w:hAnsi="Calibri" w:cs="Calibri"/>
        </w:rPr>
        <w:t>-2</w:t>
      </w:r>
      <w:r w:rsidR="00DE13E1">
        <w:rPr>
          <w:rFonts w:ascii="Calibri" w:hAnsi="Calibri" w:cs="Calibri"/>
        </w:rPr>
        <w:t>0</w:t>
      </w:r>
      <w:r w:rsidRPr="009F3E62">
        <w:rPr>
          <w:rFonts w:ascii="Calibri" w:hAnsi="Calibri" w:cs="Calibri"/>
        </w:rPr>
        <w:t>,</w:t>
      </w:r>
    </w:p>
    <w:p w14:paraId="0444136A" w14:textId="77777777" w:rsidR="004C7FB3" w:rsidRDefault="004C7FB3" w:rsidP="004C7FB3">
      <w:pPr>
        <w:pStyle w:val="Standard"/>
        <w:autoSpaceDE w:val="0"/>
        <w:spacing w:line="360" w:lineRule="auto"/>
        <w:jc w:val="both"/>
        <w:rPr>
          <w:rFonts w:ascii="Calibri" w:hAnsi="Calibri" w:cs="Calibri"/>
        </w:rPr>
      </w:pPr>
      <w:r w:rsidRPr="009F3E62">
        <w:rPr>
          <w:rFonts w:ascii="Calibri" w:hAnsi="Calibri" w:cs="Calibri"/>
        </w:rPr>
        <w:lastRenderedPageBreak/>
        <w:t xml:space="preserve">Odbiorca: Urząd Miejski w </w:t>
      </w:r>
      <w:r w:rsidR="00DE13E1">
        <w:rPr>
          <w:rFonts w:ascii="Calibri" w:hAnsi="Calibri" w:cs="Calibri"/>
        </w:rPr>
        <w:t>Kaliszu Pomorskim</w:t>
      </w:r>
      <w:r w:rsidRPr="009F3E62">
        <w:rPr>
          <w:rFonts w:ascii="Calibri" w:hAnsi="Calibri" w:cs="Calibri"/>
        </w:rPr>
        <w:t xml:space="preserve">, ul. </w:t>
      </w:r>
      <w:r w:rsidR="00DE13E1">
        <w:rPr>
          <w:rFonts w:ascii="Calibri" w:hAnsi="Calibri" w:cs="Calibri"/>
        </w:rPr>
        <w:t>Wolności 25</w:t>
      </w:r>
      <w:r w:rsidRPr="009F3E62">
        <w:rPr>
          <w:rFonts w:ascii="Calibri" w:hAnsi="Calibri" w:cs="Calibri"/>
        </w:rPr>
        <w:t xml:space="preserve">, </w:t>
      </w:r>
      <w:r w:rsidR="00DE13E1">
        <w:rPr>
          <w:rFonts w:ascii="Calibri" w:hAnsi="Calibri" w:cs="Calibri"/>
        </w:rPr>
        <w:t>78-540 Kalisz Pomorski</w:t>
      </w:r>
      <w:r w:rsidRPr="009F3E62">
        <w:rPr>
          <w:rFonts w:ascii="Calibri" w:hAnsi="Calibri" w:cs="Calibri"/>
        </w:rPr>
        <w:t>.</w:t>
      </w:r>
    </w:p>
    <w:p w14:paraId="56A628E0" w14:textId="5BA8B178" w:rsidR="00034A2E" w:rsidRPr="00497A1D" w:rsidRDefault="00F82500" w:rsidP="00497A1D">
      <w:pPr>
        <w:suppressAutoHyphens w:val="0"/>
        <w:autoSpaceDE w:val="0"/>
        <w:spacing w:line="360" w:lineRule="auto"/>
        <w:jc w:val="both"/>
        <w:textAlignment w:val="auto"/>
        <w:rPr>
          <w:rFonts w:asciiTheme="minorHAnsi" w:hAnsiTheme="minorHAnsi" w:cstheme="minorHAnsi"/>
          <w:iCs/>
        </w:rPr>
      </w:pPr>
      <w:r>
        <w:rPr>
          <w:rFonts w:asciiTheme="minorHAnsi" w:hAnsiTheme="minorHAnsi" w:cstheme="minorHAnsi"/>
          <w:iCs/>
        </w:rPr>
        <w:t xml:space="preserve">15. </w:t>
      </w:r>
      <w:r w:rsidR="00034A2E" w:rsidRPr="00034A2E">
        <w:rPr>
          <w:rFonts w:asciiTheme="minorHAnsi" w:hAnsiTheme="minorHAnsi" w:cstheme="minorHAnsi"/>
          <w:iCs/>
        </w:rPr>
        <w:t xml:space="preserve">Zamawiający będzie realizował płatności za faktury z zastosowaniem mechanizmu podzielonej płatności, tzw. split payment. </w:t>
      </w:r>
    </w:p>
    <w:p w14:paraId="3F7AF0D1" w14:textId="77777777"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§6</w:t>
      </w:r>
    </w:p>
    <w:p w14:paraId="6A755ACA" w14:textId="77777777" w:rsidR="004C7FB3" w:rsidRPr="009F3E62" w:rsidRDefault="004C7FB3" w:rsidP="004C7FB3">
      <w:pPr>
        <w:pStyle w:val="Standard"/>
        <w:autoSpaceDE w:val="0"/>
        <w:spacing w:line="360" w:lineRule="auto"/>
        <w:jc w:val="center"/>
        <w:rPr>
          <w:rFonts w:ascii="Calibri" w:hAnsi="Calibri" w:cs="Calibri"/>
        </w:rPr>
      </w:pPr>
      <w:r w:rsidRPr="009F3E62">
        <w:rPr>
          <w:rFonts w:ascii="Calibri" w:hAnsi="Calibri" w:cs="Calibri"/>
          <w:b/>
          <w:bCs/>
        </w:rPr>
        <w:t>Podwykonawcy</w:t>
      </w:r>
    </w:p>
    <w:p w14:paraId="1B08131E" w14:textId="77777777" w:rsidR="00D058B8" w:rsidRDefault="00D058B8" w:rsidP="00D058B8">
      <w:pPr>
        <w:pStyle w:val="Standard"/>
        <w:numPr>
          <w:ilvl w:val="0"/>
          <w:numId w:val="24"/>
        </w:numPr>
        <w:autoSpaceDE w:val="0"/>
        <w:spacing w:line="360" w:lineRule="auto"/>
        <w:jc w:val="both"/>
        <w:rPr>
          <w:rFonts w:ascii="Calibri" w:hAnsi="Calibri" w:cs="Calibri"/>
        </w:rPr>
      </w:pPr>
      <w:r>
        <w:rPr>
          <w:rFonts w:ascii="Calibri" w:hAnsi="Calibri" w:cs="Calibri"/>
        </w:rPr>
        <w:t>Wykonawca może powierzyć wykonanie przedmiotu niniejszej umowy podwykonawcom, pod warunkiem złożenia w ofercie oświadczenia o zamiarze powierzenia określonych prac podwykonawcom.</w:t>
      </w:r>
    </w:p>
    <w:p w14:paraId="1FD2237E" w14:textId="77777777" w:rsidR="00D058B8" w:rsidRDefault="00D058B8" w:rsidP="00D058B8">
      <w:pPr>
        <w:pStyle w:val="Standard"/>
        <w:numPr>
          <w:ilvl w:val="0"/>
          <w:numId w:val="24"/>
        </w:numPr>
        <w:autoSpaceDE w:val="0"/>
        <w:spacing w:line="360" w:lineRule="auto"/>
        <w:jc w:val="both"/>
        <w:rPr>
          <w:rFonts w:ascii="Calibri" w:hAnsi="Calibri" w:cs="Calibri"/>
        </w:rPr>
      </w:pPr>
      <w:r>
        <w:rPr>
          <w:rFonts w:ascii="Calibri" w:hAnsi="Calibri" w:cs="Calibri"/>
        </w:rPr>
        <w:t xml:space="preserve">Zmiana zakresu prac / ilości realizowanego przez podwykonawców, zgłoszenie nowych części do realizacji przy pomocy podwykonawców, zmiana podwykonawcy dla swej ważności nie wymaga aneksu do umowy. W takiej sytuacji Wykonawca zobowiązany będzie zwrócić się do Zamawiającego z wnioskiem. </w:t>
      </w:r>
    </w:p>
    <w:p w14:paraId="5BA85816" w14:textId="77777777" w:rsidR="00D058B8" w:rsidRDefault="00D058B8" w:rsidP="00D058B8">
      <w:pPr>
        <w:pStyle w:val="Standard"/>
        <w:numPr>
          <w:ilvl w:val="0"/>
          <w:numId w:val="24"/>
        </w:numPr>
        <w:autoSpaceDE w:val="0"/>
        <w:spacing w:line="360" w:lineRule="auto"/>
        <w:jc w:val="both"/>
        <w:rPr>
          <w:rFonts w:ascii="Calibri" w:hAnsi="Calibri" w:cs="Calibri"/>
        </w:rPr>
      </w:pPr>
      <w:r>
        <w:rPr>
          <w:rFonts w:ascii="Calibri" w:hAnsi="Calibri" w:cs="Calibri"/>
        </w:rPr>
        <w:t>Zastosowane zmian, o których mowa w ust. 2 może nastąpić wyłącznie po wyrażeniu przez Zamawiającego pisemnej zgody.</w:t>
      </w:r>
      <w:bookmarkStart w:id="0" w:name="mip51082799"/>
      <w:bookmarkEnd w:id="0"/>
    </w:p>
    <w:p w14:paraId="6448307D" w14:textId="77777777" w:rsidR="00D058B8" w:rsidRDefault="00D058B8" w:rsidP="00D058B8">
      <w:pPr>
        <w:pStyle w:val="Standard"/>
        <w:numPr>
          <w:ilvl w:val="0"/>
          <w:numId w:val="24"/>
        </w:numPr>
        <w:autoSpaceDE w:val="0"/>
        <w:spacing w:line="360" w:lineRule="auto"/>
        <w:jc w:val="both"/>
        <w:rPr>
          <w:rFonts w:ascii="Calibri" w:hAnsi="Calibri" w:cs="Calibri"/>
        </w:rPr>
      </w:pPr>
      <w:r>
        <w:rPr>
          <w:rFonts w:ascii="Calibri" w:hAnsi="Calibri" w:cs="Calibri"/>
        </w:rPr>
        <w:t xml:space="preserve">Jeżeli zmiana albo rezygnacja z podwykonawcy dotyczy podmiotu, na którego zasoby wykonawca powoływał się, na zasadach określonych w </w:t>
      </w:r>
      <w:hyperlink r:id="rId10" w:history="1">
        <w:r>
          <w:rPr>
            <w:rFonts w:ascii="Calibri" w:hAnsi="Calibri" w:cs="Calibri"/>
          </w:rPr>
          <w:t>art. 118 ust. 1</w:t>
        </w:r>
      </w:hyperlink>
      <w:r>
        <w:rPr>
          <w:rFonts w:ascii="Calibri" w:hAnsi="Calibri" w:cs="Calibri"/>
        </w:rPr>
        <w:t xml:space="preserve">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07905D9" w14:textId="77777777" w:rsidR="00D058B8" w:rsidRDefault="00D058B8" w:rsidP="00D058B8">
      <w:pPr>
        <w:pStyle w:val="Standard"/>
        <w:numPr>
          <w:ilvl w:val="0"/>
          <w:numId w:val="24"/>
        </w:numPr>
        <w:autoSpaceDE w:val="0"/>
        <w:spacing w:line="360" w:lineRule="auto"/>
        <w:jc w:val="both"/>
        <w:rPr>
          <w:rFonts w:ascii="Calibri" w:hAnsi="Calibri" w:cs="Calibri"/>
        </w:rPr>
      </w:pPr>
      <w:r>
        <w:rPr>
          <w:rFonts w:ascii="Calibri" w:hAnsi="Calibri" w:cs="Calibri"/>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7DE238E2" w14:textId="77777777" w:rsidR="00D058B8" w:rsidRDefault="00D058B8" w:rsidP="00D058B8">
      <w:pPr>
        <w:pStyle w:val="Standard"/>
        <w:numPr>
          <w:ilvl w:val="0"/>
          <w:numId w:val="24"/>
        </w:numPr>
        <w:autoSpaceDE w:val="0"/>
        <w:spacing w:line="360" w:lineRule="auto"/>
        <w:jc w:val="both"/>
        <w:rPr>
          <w:rFonts w:ascii="Calibri" w:hAnsi="Calibri" w:cs="Calibri"/>
        </w:rPr>
      </w:pPr>
      <w:r>
        <w:rPr>
          <w:rFonts w:ascii="Calibri" w:hAnsi="Calibri" w:cs="Calibri"/>
        </w:rPr>
        <w:t>Termin zapłaty wynagrodzenia podwykonawcy lub dalszemu podwykonawcy, przewidziany w umowie o podwykonawstwo, nie może być dłuższy niż 30 dni od dnia doręczenia wykonawcy, podwykonawcy lub dalszemu podwykonawcy faktury lub rachunku.</w:t>
      </w:r>
    </w:p>
    <w:p w14:paraId="6AAD3B3F" w14:textId="77777777" w:rsidR="00D058B8" w:rsidRDefault="00D058B8" w:rsidP="00D058B8">
      <w:pPr>
        <w:pStyle w:val="Standard"/>
        <w:numPr>
          <w:ilvl w:val="0"/>
          <w:numId w:val="24"/>
        </w:numPr>
        <w:autoSpaceDE w:val="0"/>
        <w:spacing w:line="360" w:lineRule="auto"/>
        <w:jc w:val="both"/>
        <w:rPr>
          <w:rFonts w:ascii="Calibri" w:hAnsi="Calibri" w:cs="Calibri"/>
        </w:rPr>
      </w:pPr>
      <w:r>
        <w:rPr>
          <w:rFonts w:ascii="Calibri" w:hAnsi="Calibri" w:cs="Calibri"/>
        </w:rPr>
        <w:t>Zamawiający, w terminie 14 dni, zgłasza w formie pisemnej, pod rygorem nieważności, zastrzeżenia do projektu umowy o podwykonawstwo, której przedmiotem są roboty budowlane, w przypadku gdy:</w:t>
      </w:r>
      <w:bookmarkStart w:id="1" w:name="mip51082807"/>
      <w:bookmarkEnd w:id="1"/>
    </w:p>
    <w:p w14:paraId="12C6D78D" w14:textId="77777777" w:rsidR="00D058B8" w:rsidRDefault="00D058B8" w:rsidP="00D058B8">
      <w:pPr>
        <w:pStyle w:val="Standard"/>
        <w:numPr>
          <w:ilvl w:val="0"/>
          <w:numId w:val="35"/>
        </w:numPr>
        <w:autoSpaceDE w:val="0"/>
        <w:spacing w:line="360" w:lineRule="auto"/>
        <w:jc w:val="both"/>
        <w:rPr>
          <w:rFonts w:ascii="Calibri" w:eastAsia="Calibri" w:hAnsi="Calibri" w:cs="Calibri"/>
          <w:lang w:eastAsia="ar-SA"/>
        </w:rPr>
      </w:pPr>
      <w:r>
        <w:rPr>
          <w:rFonts w:ascii="Calibri" w:eastAsia="Calibri" w:hAnsi="Calibri" w:cs="Calibri"/>
          <w:lang w:eastAsia="ar-SA"/>
        </w:rPr>
        <w:lastRenderedPageBreak/>
        <w:t>przewiduje ona termin zapłaty wynagrodzenia podwykonawcy dłuższy niż 30 dni</w:t>
      </w:r>
      <w:bookmarkStart w:id="2" w:name="mip51082809"/>
      <w:bookmarkEnd w:id="2"/>
      <w:r>
        <w:rPr>
          <w:rFonts w:ascii="Calibri" w:eastAsia="Calibri" w:hAnsi="Calibri" w:cs="Calibri"/>
          <w:lang w:eastAsia="ar-SA"/>
        </w:rPr>
        <w:t xml:space="preserve">, </w:t>
      </w:r>
    </w:p>
    <w:p w14:paraId="7147F2C5" w14:textId="77777777" w:rsidR="00D058B8" w:rsidRDefault="00D058B8" w:rsidP="00D058B8">
      <w:pPr>
        <w:pStyle w:val="Standard"/>
        <w:numPr>
          <w:ilvl w:val="0"/>
          <w:numId w:val="35"/>
        </w:numPr>
        <w:autoSpaceDE w:val="0"/>
        <w:spacing w:line="360" w:lineRule="auto"/>
        <w:jc w:val="both"/>
        <w:rPr>
          <w:rFonts w:ascii="Calibri" w:eastAsia="Calibri" w:hAnsi="Calibri" w:cs="Calibri"/>
          <w:lang w:eastAsia="ar-SA"/>
        </w:rPr>
      </w:pPr>
      <w:r>
        <w:rPr>
          <w:rFonts w:ascii="Calibri" w:eastAsia="Calibri" w:hAnsi="Calibri" w:cs="Calibri"/>
          <w:lang w:eastAsia="ar-SA"/>
        </w:rPr>
        <w:t>materiały użyte do wykonania są niezgodne z umową pomiędzy Zamawiającym a Wykonawcą,</w:t>
      </w:r>
    </w:p>
    <w:p w14:paraId="70395265" w14:textId="77777777" w:rsidR="00D058B8" w:rsidRDefault="00D058B8" w:rsidP="00D058B8">
      <w:pPr>
        <w:pStyle w:val="Standard"/>
        <w:numPr>
          <w:ilvl w:val="0"/>
          <w:numId w:val="35"/>
        </w:numPr>
        <w:autoSpaceDE w:val="0"/>
        <w:spacing w:line="360" w:lineRule="auto"/>
        <w:jc w:val="both"/>
        <w:rPr>
          <w:rFonts w:ascii="Calibri" w:eastAsia="Times New Roman" w:hAnsi="Calibri" w:cs="Calibri"/>
          <w:lang w:eastAsia="ar-SA"/>
        </w:rPr>
      </w:pPr>
      <w:r>
        <w:rPr>
          <w:rFonts w:ascii="Calibri" w:eastAsia="Calibri" w:hAnsi="Calibri" w:cs="Calibri"/>
          <w:lang w:eastAsia="ar-SA"/>
        </w:rPr>
        <w:t>nie określono zakresu robót powierzonego podwykonawcy,</w:t>
      </w:r>
    </w:p>
    <w:p w14:paraId="621ADD02" w14:textId="77777777" w:rsidR="00D058B8" w:rsidRDefault="00D058B8" w:rsidP="00D058B8">
      <w:pPr>
        <w:pStyle w:val="Standard"/>
        <w:numPr>
          <w:ilvl w:val="0"/>
          <w:numId w:val="35"/>
        </w:numPr>
        <w:autoSpaceDE w:val="0"/>
        <w:spacing w:line="360" w:lineRule="auto"/>
        <w:jc w:val="both"/>
        <w:rPr>
          <w:rFonts w:ascii="Calibri" w:eastAsia="Calibri" w:hAnsi="Calibri" w:cs="Calibri"/>
          <w:lang w:eastAsia="ar-SA"/>
        </w:rPr>
      </w:pPr>
      <w:r>
        <w:rPr>
          <w:rFonts w:ascii="Calibri" w:eastAsia="Calibri" w:hAnsi="Calibri" w:cs="Calibri"/>
          <w:lang w:eastAsia="ar-SA"/>
        </w:rPr>
        <w:t xml:space="preserve">umowa przewiduje zapłatę podwykonawcy wyższego wynagrodzenia za realizację części świadczenia objętej umową o podwykonawstwo, niż kwota wynagrodzenia należnego samemu Wykonawcy za tę część przedmiotu umowy, wynikająca z treści złożonej oferty lub kosztorysu, </w:t>
      </w:r>
    </w:p>
    <w:p w14:paraId="3B9D7A5B" w14:textId="77777777" w:rsidR="00D058B8" w:rsidRDefault="00D058B8" w:rsidP="00D058B8">
      <w:pPr>
        <w:numPr>
          <w:ilvl w:val="0"/>
          <w:numId w:val="35"/>
        </w:numPr>
        <w:spacing w:line="360" w:lineRule="auto"/>
        <w:jc w:val="both"/>
        <w:rPr>
          <w:rFonts w:ascii="Calibri" w:hAnsi="Calibri" w:cs="Calibri"/>
        </w:rPr>
      </w:pPr>
      <w:r>
        <w:rPr>
          <w:rFonts w:ascii="Calibri" w:hAnsi="Calibri" w:cs="Calibri"/>
        </w:rPr>
        <w:t>suma wynagrodzeń podwykonawców wynikająca z zawieranych umów o podwykonawstwo będzie wyższa niż wartość oferty,</w:t>
      </w:r>
    </w:p>
    <w:p w14:paraId="236BCCBA" w14:textId="77777777" w:rsidR="00D058B8" w:rsidRDefault="00D058B8" w:rsidP="00D058B8">
      <w:pPr>
        <w:numPr>
          <w:ilvl w:val="0"/>
          <w:numId w:val="35"/>
        </w:numPr>
        <w:spacing w:line="360" w:lineRule="auto"/>
        <w:jc w:val="both"/>
        <w:rPr>
          <w:rFonts w:ascii="Calibri" w:hAnsi="Calibri" w:cs="Calibri"/>
        </w:rPr>
      </w:pPr>
      <w:r>
        <w:rPr>
          <w:rFonts w:ascii="Calibri" w:hAnsi="Calibri" w:cs="Calibri"/>
        </w:rPr>
        <w:t>uzyskanie przez podwykonawcę lub dalszego podwykonawcę zapłaty za realizację przedmiotu umowy uzależnione będzie od zapłaty wynagrodzenia Wykonawcy przez Zamawiającego lub odpowiednio od zapłaty wynagrodzenia podwykonawcy przez Wykonawcę,</w:t>
      </w:r>
    </w:p>
    <w:p w14:paraId="7999C2F9" w14:textId="77777777" w:rsidR="00D058B8" w:rsidRDefault="00D058B8" w:rsidP="00D058B8">
      <w:pPr>
        <w:numPr>
          <w:ilvl w:val="0"/>
          <w:numId w:val="35"/>
        </w:numPr>
        <w:spacing w:line="360" w:lineRule="auto"/>
        <w:jc w:val="both"/>
        <w:rPr>
          <w:rFonts w:ascii="Calibri" w:hAnsi="Calibri" w:cs="Calibri"/>
        </w:rPr>
      </w:pPr>
      <w:r>
        <w:rPr>
          <w:rFonts w:ascii="Calibri" w:hAnsi="Calibri" w:cs="Calibri"/>
        </w:rPr>
        <w:t xml:space="preserve">termin realizacji prac przez </w:t>
      </w:r>
      <w:r>
        <w:rPr>
          <w:rFonts w:ascii="Calibri" w:eastAsia="Calibri" w:hAnsi="Calibri" w:cs="Calibri"/>
          <w:lang w:eastAsia="ar-SA"/>
        </w:rPr>
        <w:t>podwykonawcę lub dalszego podwykonawcy określony w umowie o podwykonawstwo, będzie dłuższy od terminu określonego w umowie pomiędzy Zamawiającym a Wykonawcą,</w:t>
      </w:r>
    </w:p>
    <w:p w14:paraId="1AD9CEA2" w14:textId="77777777" w:rsidR="00D058B8" w:rsidRDefault="00D058B8" w:rsidP="00D058B8">
      <w:pPr>
        <w:numPr>
          <w:ilvl w:val="0"/>
          <w:numId w:val="35"/>
        </w:numPr>
        <w:spacing w:line="360" w:lineRule="auto"/>
        <w:jc w:val="both"/>
        <w:rPr>
          <w:rFonts w:ascii="Calibri" w:hAnsi="Calibri" w:cs="Calibri"/>
        </w:rPr>
      </w:pPr>
      <w:r>
        <w:rPr>
          <w:rFonts w:ascii="Calibri" w:hAnsi="Calibri" w:cs="Calibri"/>
        </w:rPr>
        <w:t xml:space="preserve">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 </w:t>
      </w:r>
    </w:p>
    <w:p w14:paraId="30D8E037" w14:textId="77777777" w:rsidR="00D058B8" w:rsidRDefault="00D058B8" w:rsidP="00D058B8">
      <w:pPr>
        <w:pStyle w:val="Standard"/>
        <w:numPr>
          <w:ilvl w:val="0"/>
          <w:numId w:val="24"/>
        </w:numPr>
        <w:autoSpaceDE w:val="0"/>
        <w:spacing w:line="360" w:lineRule="auto"/>
        <w:jc w:val="both"/>
        <w:rPr>
          <w:rFonts w:ascii="Calibri" w:hAnsi="Calibri" w:cs="Calibri"/>
        </w:rPr>
      </w:pPr>
      <w:r>
        <w:rPr>
          <w:rFonts w:ascii="Calibri" w:hAnsi="Calibri" w:cs="Calibri"/>
        </w:rPr>
        <w:t>Niezłożenie zastrzeżeń w terminie 14 dni równoznaczne jest z zaakceptowaniem projektu umowy.</w:t>
      </w:r>
    </w:p>
    <w:p w14:paraId="0B1E5CC6" w14:textId="77777777" w:rsidR="00D058B8" w:rsidRDefault="00D058B8" w:rsidP="00D058B8">
      <w:pPr>
        <w:pStyle w:val="Standard"/>
        <w:numPr>
          <w:ilvl w:val="0"/>
          <w:numId w:val="24"/>
        </w:numPr>
        <w:autoSpaceDE w:val="0"/>
        <w:spacing w:line="360" w:lineRule="auto"/>
        <w:jc w:val="both"/>
        <w:rPr>
          <w:rFonts w:ascii="Calibri" w:hAnsi="Calibri" w:cs="Calibri"/>
        </w:rPr>
      </w:pPr>
      <w:bookmarkStart w:id="3" w:name="mip51082811"/>
      <w:bookmarkEnd w:id="3"/>
      <w:r>
        <w:rPr>
          <w:rFonts w:ascii="Calibri" w:hAnsi="Calibri" w:cs="Calibri"/>
        </w:rPr>
        <w:t>Wykonawca, podwykonawca lub dalszy podwykonawca przedkłada zamawiającemu poświadczoną za zgodność z oryginałem kopię zawartej umowy o podwykonawstwo, której przedmiotem są roboty budowlane, w terminie 7 dni od dnia jej zawarcia.</w:t>
      </w:r>
    </w:p>
    <w:p w14:paraId="26D9D3A6" w14:textId="77777777" w:rsidR="00D058B8" w:rsidRDefault="00D058B8" w:rsidP="00D058B8">
      <w:pPr>
        <w:pStyle w:val="Standard"/>
        <w:numPr>
          <w:ilvl w:val="0"/>
          <w:numId w:val="24"/>
        </w:numPr>
        <w:autoSpaceDE w:val="0"/>
        <w:spacing w:line="360" w:lineRule="auto"/>
        <w:jc w:val="both"/>
        <w:rPr>
          <w:rFonts w:ascii="Calibri" w:hAnsi="Calibri" w:cs="Calibri"/>
        </w:rPr>
      </w:pPr>
      <w:bookmarkStart w:id="4" w:name="mip51082812"/>
      <w:bookmarkEnd w:id="4"/>
      <w:r>
        <w:rPr>
          <w:rFonts w:ascii="Calibri" w:hAnsi="Calibri" w:cs="Calibri"/>
        </w:rPr>
        <w:t>Zamawiający, w terminie 14 dni, zgłasza w formie pisemnej pod rygorem nieważności sprzeciw do umowy o podwykonawstwo, której przedmiotem są roboty budowlane, w przypadkach, o których mowa w ust. 7.</w:t>
      </w:r>
    </w:p>
    <w:p w14:paraId="0D99583B" w14:textId="77777777" w:rsidR="00D058B8" w:rsidRDefault="00D058B8" w:rsidP="00D058B8">
      <w:pPr>
        <w:pStyle w:val="Standard"/>
        <w:numPr>
          <w:ilvl w:val="0"/>
          <w:numId w:val="24"/>
        </w:numPr>
        <w:autoSpaceDE w:val="0"/>
        <w:spacing w:line="360" w:lineRule="auto"/>
        <w:jc w:val="both"/>
        <w:rPr>
          <w:rFonts w:ascii="Calibri" w:hAnsi="Calibri" w:cs="Calibri"/>
        </w:rPr>
      </w:pPr>
      <w:bookmarkStart w:id="5" w:name="mip51082813"/>
      <w:bookmarkEnd w:id="5"/>
      <w:r>
        <w:rPr>
          <w:rFonts w:ascii="Calibri" w:hAnsi="Calibri" w:cs="Calibri"/>
        </w:rPr>
        <w:t xml:space="preserve">Niezgłoszenie sprzeciwu, o którym mowa w ust. 10, do przedłożonej umowy o podwykonawstwo, której przedmiotem są roboty budowlane, w terminie 14 dni, uważa się za </w:t>
      </w:r>
      <w:r>
        <w:rPr>
          <w:rFonts w:ascii="Calibri" w:hAnsi="Calibri" w:cs="Calibri"/>
        </w:rPr>
        <w:lastRenderedPageBreak/>
        <w:t>akceptację umowy przez zamawiającego.</w:t>
      </w:r>
    </w:p>
    <w:p w14:paraId="4EDA8981" w14:textId="77777777" w:rsidR="00D058B8" w:rsidRDefault="00D058B8" w:rsidP="00D058B8">
      <w:pPr>
        <w:pStyle w:val="Standard"/>
        <w:numPr>
          <w:ilvl w:val="0"/>
          <w:numId w:val="24"/>
        </w:numPr>
        <w:autoSpaceDE w:val="0"/>
        <w:spacing w:line="360" w:lineRule="auto"/>
        <w:jc w:val="both"/>
        <w:rPr>
          <w:rFonts w:ascii="Calibri" w:hAnsi="Calibri" w:cs="Calibri"/>
        </w:rPr>
      </w:pPr>
      <w:bookmarkStart w:id="6" w:name="mip51082814"/>
      <w:bookmarkEnd w:id="6"/>
      <w:r>
        <w:rPr>
          <w:rFonts w:ascii="Calibri" w:hAnsi="Calibri" w:cs="Calibri"/>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 </w:t>
      </w:r>
    </w:p>
    <w:p w14:paraId="30D9EAF0" w14:textId="77777777" w:rsidR="00D058B8" w:rsidRDefault="00D058B8" w:rsidP="00D058B8">
      <w:pPr>
        <w:pStyle w:val="Standard"/>
        <w:numPr>
          <w:ilvl w:val="0"/>
          <w:numId w:val="24"/>
        </w:numPr>
        <w:autoSpaceDE w:val="0"/>
        <w:spacing w:line="360" w:lineRule="auto"/>
        <w:jc w:val="both"/>
        <w:rPr>
          <w:rFonts w:ascii="Calibri" w:hAnsi="Calibri" w:cs="Calibri"/>
        </w:rPr>
      </w:pPr>
      <w:bookmarkStart w:id="7" w:name="mip51082815"/>
      <w:bookmarkEnd w:id="7"/>
      <w:r>
        <w:rPr>
          <w:rFonts w:ascii="Calibri" w:hAnsi="Calibri" w:cs="Calibri"/>
        </w:rPr>
        <w:t>W przypadku, o którym mowa w ust. 12, podwykonawca lub dalszy podwykonawca, przedkłada poświadczoną za zgodność z oryginałem kopię umowy również wykonawcy.</w:t>
      </w:r>
    </w:p>
    <w:p w14:paraId="3316C132" w14:textId="77777777" w:rsidR="00D058B8" w:rsidRDefault="00D058B8" w:rsidP="00D058B8">
      <w:pPr>
        <w:pStyle w:val="Standard"/>
        <w:numPr>
          <w:ilvl w:val="0"/>
          <w:numId w:val="24"/>
        </w:numPr>
        <w:autoSpaceDE w:val="0"/>
        <w:spacing w:line="360" w:lineRule="auto"/>
        <w:jc w:val="both"/>
        <w:rPr>
          <w:rFonts w:ascii="Calibri" w:hAnsi="Calibri" w:cs="Calibri"/>
        </w:rPr>
      </w:pPr>
      <w:bookmarkStart w:id="8" w:name="mip51082816"/>
      <w:bookmarkEnd w:id="8"/>
      <w:r>
        <w:rPr>
          <w:rFonts w:ascii="Calibri" w:hAnsi="Calibri" w:cs="Calibri"/>
        </w:rPr>
        <w:t xml:space="preserve">W przypadku, o którym mowa w ust. 12, jeżeli termin zapłaty wynagrodzenia jest dłuższy niż 30 dni, zamawiający informuje o tym wykonawcę i wzywa go do doprowadzenia do zmiany tej umowy, pod rygorem wystąpienia o zapłatę kary umownej. </w:t>
      </w:r>
    </w:p>
    <w:p w14:paraId="0AFE63FF" w14:textId="77777777" w:rsidR="00D058B8" w:rsidRDefault="00D058B8" w:rsidP="00D058B8">
      <w:pPr>
        <w:pStyle w:val="Standard"/>
        <w:numPr>
          <w:ilvl w:val="0"/>
          <w:numId w:val="24"/>
        </w:numPr>
        <w:autoSpaceDE w:val="0"/>
        <w:spacing w:line="360" w:lineRule="auto"/>
        <w:jc w:val="both"/>
        <w:rPr>
          <w:rFonts w:ascii="Calibri" w:hAnsi="Calibri" w:cs="Calibri"/>
        </w:rPr>
      </w:pPr>
      <w:bookmarkStart w:id="9" w:name="mip51082817"/>
      <w:bookmarkEnd w:id="9"/>
      <w:r>
        <w:rPr>
          <w:rFonts w:ascii="Calibri" w:hAnsi="Calibri" w:cs="Calibri"/>
        </w:rPr>
        <w:t>Postanowienia ust. 5-14 stosuje się odpowiednio do zmian umowy o podwykonawstwo.</w:t>
      </w:r>
    </w:p>
    <w:p w14:paraId="5C4EF664" w14:textId="77777777" w:rsidR="00D058B8" w:rsidRDefault="00D058B8" w:rsidP="00D058B8">
      <w:pPr>
        <w:pStyle w:val="Standard"/>
        <w:numPr>
          <w:ilvl w:val="0"/>
          <w:numId w:val="24"/>
        </w:numPr>
        <w:autoSpaceDE w:val="0"/>
        <w:spacing w:line="360" w:lineRule="auto"/>
        <w:jc w:val="both"/>
        <w:rPr>
          <w:rFonts w:ascii="Calibri" w:hAnsi="Calibri" w:cs="Calibri"/>
        </w:rPr>
      </w:pPr>
      <w:r>
        <w:rPr>
          <w:rFonts w:ascii="Calibri" w:hAnsi="Calibri" w:cs="Calibri"/>
        </w:rPr>
        <w:t>Wykonawca ponosi pełną odpowiedzialność za Podwykonawców i za plac budowy z chwilą jego przejęcia. Wykonawca jest koordynatorem robót wykonywanych przez Podwykonawców.</w:t>
      </w:r>
    </w:p>
    <w:p w14:paraId="5C4F427A" w14:textId="77777777" w:rsidR="00D058B8" w:rsidRDefault="00D058B8" w:rsidP="00D058B8">
      <w:pPr>
        <w:pStyle w:val="Standard"/>
        <w:numPr>
          <w:ilvl w:val="0"/>
          <w:numId w:val="24"/>
        </w:numPr>
        <w:autoSpaceDE w:val="0"/>
        <w:spacing w:line="360" w:lineRule="auto"/>
        <w:jc w:val="both"/>
        <w:rPr>
          <w:rFonts w:ascii="Calibri" w:hAnsi="Calibri" w:cs="Calibri"/>
        </w:rPr>
      </w:pPr>
      <w:r>
        <w:rPr>
          <w:rFonts w:ascii="Calibri" w:hAnsi="Calibri" w:cs="Calibri"/>
        </w:rPr>
        <w:t>Powierzenie wykonania części zamówienia podwykonawcom nie zwalnia wykonawcy z odpowiedzialności za należyte wykonanie   zamówienia.</w:t>
      </w:r>
    </w:p>
    <w:p w14:paraId="13CE2877" w14:textId="77777777" w:rsidR="004C7FB3" w:rsidRPr="009F3E62" w:rsidRDefault="004C7FB3" w:rsidP="004C7FB3">
      <w:pPr>
        <w:pStyle w:val="Standard"/>
        <w:autoSpaceDE w:val="0"/>
        <w:spacing w:line="360" w:lineRule="auto"/>
        <w:rPr>
          <w:rFonts w:ascii="Calibri" w:hAnsi="Calibri" w:cs="Calibri"/>
          <w:b/>
          <w:bCs/>
        </w:rPr>
      </w:pPr>
    </w:p>
    <w:p w14:paraId="66F30803" w14:textId="77777777"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§7</w:t>
      </w:r>
    </w:p>
    <w:p w14:paraId="1487506E" w14:textId="77777777" w:rsidR="004C7FB3" w:rsidRPr="009F3E62" w:rsidRDefault="004C7FB3" w:rsidP="004C7FB3">
      <w:pPr>
        <w:pStyle w:val="Standard"/>
        <w:autoSpaceDE w:val="0"/>
        <w:spacing w:line="360" w:lineRule="auto"/>
        <w:jc w:val="center"/>
        <w:rPr>
          <w:rFonts w:ascii="Calibri" w:hAnsi="Calibri" w:cs="Calibri"/>
          <w:bCs/>
        </w:rPr>
      </w:pPr>
      <w:r w:rsidRPr="009F3E62">
        <w:rPr>
          <w:rFonts w:ascii="Calibri" w:hAnsi="Calibri" w:cs="Calibri"/>
          <w:b/>
          <w:bCs/>
        </w:rPr>
        <w:t>Kary umowne</w:t>
      </w:r>
    </w:p>
    <w:p w14:paraId="37E332D6" w14:textId="77777777" w:rsidR="00D058B8" w:rsidRDefault="00D058B8" w:rsidP="00D058B8">
      <w:pPr>
        <w:pStyle w:val="Standard"/>
        <w:numPr>
          <w:ilvl w:val="0"/>
          <w:numId w:val="22"/>
        </w:numPr>
        <w:autoSpaceDE w:val="0"/>
        <w:spacing w:line="360" w:lineRule="auto"/>
        <w:jc w:val="both"/>
        <w:rPr>
          <w:rFonts w:ascii="Calibri" w:hAnsi="Calibri" w:cs="Calibri"/>
        </w:rPr>
      </w:pPr>
      <w:r>
        <w:rPr>
          <w:rFonts w:ascii="Calibri" w:hAnsi="Calibri" w:cs="Calibri"/>
        </w:rPr>
        <w:t>Wykonawca zapłaci Zamawiającemu karę umowną:</w:t>
      </w:r>
    </w:p>
    <w:p w14:paraId="0D7B0B25" w14:textId="5E912CC5" w:rsidR="00D058B8" w:rsidRDefault="00B77CE4" w:rsidP="00B77CE4">
      <w:pPr>
        <w:pStyle w:val="Standard"/>
        <w:numPr>
          <w:ilvl w:val="1"/>
          <w:numId w:val="32"/>
        </w:numPr>
        <w:autoSpaceDE w:val="0"/>
        <w:spacing w:line="360" w:lineRule="auto"/>
        <w:jc w:val="both"/>
        <w:rPr>
          <w:rFonts w:ascii="Calibri" w:hAnsi="Calibri" w:cs="Calibri"/>
          <w:iCs/>
        </w:rPr>
      </w:pPr>
      <w:r w:rsidRPr="00B77CE4">
        <w:rPr>
          <w:rFonts w:ascii="Calibri" w:hAnsi="Calibri" w:cs="Calibri"/>
          <w:iCs/>
        </w:rPr>
        <w:t>w przypadku odstąpienia od umowy przez Wykonawcę, za wyjątkiem sytuacji gdy odstąpienie nastąpi z uwagi na okoliczności, za które wyłączną odpowiedzialność ponosi</w:t>
      </w:r>
      <w:r>
        <w:rPr>
          <w:rFonts w:ascii="Calibri" w:hAnsi="Calibri" w:cs="Calibri"/>
          <w:iCs/>
        </w:rPr>
        <w:t xml:space="preserve"> </w:t>
      </w:r>
      <w:r w:rsidRPr="00B77CE4">
        <w:rPr>
          <w:rFonts w:ascii="Calibri" w:hAnsi="Calibri" w:cs="Calibri"/>
          <w:iCs/>
        </w:rPr>
        <w:t>Zamawiający, w wysokości 20 % wynagrodzenia netto,</w:t>
      </w:r>
    </w:p>
    <w:p w14:paraId="22897F1A" w14:textId="02D657F2" w:rsidR="00B77CE4" w:rsidRPr="00B77CE4" w:rsidRDefault="00B77CE4" w:rsidP="00B77CE4">
      <w:pPr>
        <w:pStyle w:val="Standard"/>
        <w:numPr>
          <w:ilvl w:val="1"/>
          <w:numId w:val="32"/>
        </w:numPr>
        <w:autoSpaceDE w:val="0"/>
        <w:spacing w:line="360" w:lineRule="auto"/>
        <w:jc w:val="both"/>
        <w:rPr>
          <w:rFonts w:ascii="Calibri" w:hAnsi="Calibri" w:cs="Calibri"/>
          <w:iCs/>
        </w:rPr>
      </w:pPr>
      <w:r>
        <w:rPr>
          <w:rFonts w:ascii="Calibri" w:hAnsi="Calibri" w:cs="Calibri"/>
          <w:iCs/>
        </w:rPr>
        <w:t xml:space="preserve">w </w:t>
      </w:r>
      <w:r w:rsidRPr="00B77CE4">
        <w:rPr>
          <w:rFonts w:ascii="Calibri" w:hAnsi="Calibri" w:cs="Calibri"/>
          <w:iCs/>
        </w:rPr>
        <w:t>przypadku odstąpienia od umowy przez Zamawiającego z winy Wykonawcy w wysokości</w:t>
      </w:r>
      <w:r>
        <w:rPr>
          <w:rFonts w:ascii="Calibri" w:hAnsi="Calibri" w:cs="Calibri"/>
          <w:iCs/>
        </w:rPr>
        <w:t xml:space="preserve"> </w:t>
      </w:r>
      <w:r w:rsidR="003452AB">
        <w:rPr>
          <w:rFonts w:ascii="Calibri" w:hAnsi="Calibri" w:cs="Calibri"/>
          <w:iCs/>
        </w:rPr>
        <w:t>2</w:t>
      </w:r>
      <w:bookmarkStart w:id="10" w:name="_GoBack"/>
      <w:bookmarkEnd w:id="10"/>
      <w:r w:rsidRPr="00B77CE4">
        <w:rPr>
          <w:rFonts w:ascii="Calibri" w:hAnsi="Calibri" w:cs="Calibri"/>
          <w:iCs/>
        </w:rPr>
        <w:t>0 % wynagrodzenia netto,</w:t>
      </w:r>
    </w:p>
    <w:p w14:paraId="5E8E0BBC" w14:textId="0F614B11" w:rsidR="00B77CE4" w:rsidRPr="00B77CE4" w:rsidRDefault="00B77CE4" w:rsidP="00D058B8">
      <w:pPr>
        <w:pStyle w:val="Standard"/>
        <w:numPr>
          <w:ilvl w:val="1"/>
          <w:numId w:val="32"/>
        </w:numPr>
        <w:autoSpaceDE w:val="0"/>
        <w:spacing w:line="360" w:lineRule="auto"/>
        <w:jc w:val="both"/>
        <w:rPr>
          <w:rFonts w:ascii="Calibri" w:hAnsi="Calibri" w:cs="Calibri"/>
        </w:rPr>
      </w:pPr>
      <w:r w:rsidRPr="00B77CE4">
        <w:rPr>
          <w:rFonts w:ascii="Calibri" w:hAnsi="Calibri" w:cs="Calibri"/>
          <w:iCs/>
        </w:rPr>
        <w:t>w przypadku zwłoki polegającej na niewykonaniu umowy w terminie określonym w § 4 niniejszej umowy Zamawiający może odstąpić od umowy już w pierwszym dniu przekroczenia terminu i naliczyć karę umowną w wysokości 20 % wartości wynagrodzenia netto,</w:t>
      </w:r>
    </w:p>
    <w:p w14:paraId="48BF0688" w14:textId="31EAE7F2" w:rsidR="00D058B8" w:rsidRDefault="00D058B8" w:rsidP="00D058B8">
      <w:pPr>
        <w:pStyle w:val="Standard"/>
        <w:numPr>
          <w:ilvl w:val="1"/>
          <w:numId w:val="32"/>
        </w:numPr>
        <w:autoSpaceDE w:val="0"/>
        <w:spacing w:line="360" w:lineRule="auto"/>
        <w:jc w:val="both"/>
        <w:rPr>
          <w:rFonts w:ascii="Calibri" w:hAnsi="Calibri" w:cs="Calibri"/>
        </w:rPr>
      </w:pPr>
      <w:r>
        <w:rPr>
          <w:rFonts w:ascii="Calibri" w:hAnsi="Calibri" w:cs="Calibri"/>
          <w:iCs/>
        </w:rPr>
        <w:t xml:space="preserve">w przypadku nie skorzystania z uprawnienia wskazanego w pkt. 3 od pierwszego dnia przekroczenia terminu wykonania zamówienia Zamawiający nalicza karę umowną za każdy dzień zwłoki w wysokości 0,5 % wartości wynagrodzenia netto do dnia całkowitego wykonania umowy </w:t>
      </w:r>
      <w:r>
        <w:rPr>
          <w:rFonts w:ascii="Calibri" w:hAnsi="Calibri" w:cs="Calibri"/>
          <w:iCs/>
        </w:rPr>
        <w:lastRenderedPageBreak/>
        <w:t>bądź do dnia jej rozwiązania</w:t>
      </w:r>
      <w:r>
        <w:rPr>
          <w:rFonts w:ascii="Calibri" w:hAnsi="Calibri" w:cs="Calibri"/>
        </w:rPr>
        <w:t xml:space="preserve"> w wyniku przekroczenia terminu wykonania (kara w tej wysokości obowiązuje również w przypadku przekroczenia terminu usunięcia wad i usterek),</w:t>
      </w:r>
    </w:p>
    <w:p w14:paraId="636A79A7" w14:textId="77777777" w:rsidR="00D058B8" w:rsidRDefault="00D058B8" w:rsidP="00D058B8">
      <w:pPr>
        <w:pStyle w:val="Standard"/>
        <w:numPr>
          <w:ilvl w:val="1"/>
          <w:numId w:val="32"/>
        </w:numPr>
        <w:autoSpaceDE w:val="0"/>
        <w:spacing w:line="360" w:lineRule="auto"/>
        <w:jc w:val="both"/>
        <w:rPr>
          <w:rFonts w:ascii="Calibri" w:hAnsi="Calibri" w:cs="Calibri"/>
        </w:rPr>
      </w:pPr>
      <w:r>
        <w:rPr>
          <w:rFonts w:ascii="Calibri" w:hAnsi="Calibri" w:cs="Calibri"/>
          <w:iCs/>
        </w:rPr>
        <w:t xml:space="preserve">w przypadku nieprzedłożenia do zaakceptowania projektu umowy o podwykonawstwo, której przedmiotem są roboty budowlane, lub projektu jej zmian, nieprzedłożenia poświadczonej za zgodność z oryginałem kopii umowy o podwykonawstwo, lub jej zmiany już w pierwszym dniu od stwierdzenia, iż niniejsze zamówienie jest wykonywane przez niezgłoszonego podwykonawcę lub dalszego podwykonawcę w wysokości 5 % wartości wynagrodzenia netto, </w:t>
      </w:r>
    </w:p>
    <w:p w14:paraId="06C9EB3D" w14:textId="372E53D0" w:rsidR="00D058B8" w:rsidRDefault="00D058B8" w:rsidP="00D058B8">
      <w:pPr>
        <w:pStyle w:val="Standard"/>
        <w:numPr>
          <w:ilvl w:val="1"/>
          <w:numId w:val="32"/>
        </w:numPr>
        <w:autoSpaceDE w:val="0"/>
        <w:spacing w:line="360" w:lineRule="auto"/>
        <w:jc w:val="both"/>
        <w:rPr>
          <w:rFonts w:ascii="Calibri" w:hAnsi="Calibri" w:cs="Calibri"/>
        </w:rPr>
      </w:pPr>
      <w:r>
        <w:rPr>
          <w:rFonts w:ascii="Calibri" w:hAnsi="Calibri" w:cs="Calibri"/>
          <w:iCs/>
        </w:rPr>
        <w:t xml:space="preserve">w przypadku braku zmiany umowy z podwykonawcą, po upływie  siedmiu dni od wezwania  do dostosowania jej zapisów do </w:t>
      </w:r>
      <w:r>
        <w:rPr>
          <w:rFonts w:ascii="Calibri" w:eastAsia="Times New Roman" w:hAnsi="Calibri" w:cs="Calibri"/>
          <w:iCs/>
        </w:rPr>
        <w:t xml:space="preserve">§ 6 ust 7 umowy </w:t>
      </w:r>
      <w:r>
        <w:rPr>
          <w:rFonts w:ascii="Calibri" w:hAnsi="Calibri" w:cs="Calibri"/>
          <w:iCs/>
        </w:rPr>
        <w:t xml:space="preserve"> lub terminu zapłaty do postanowień umowy, o których mowa w </w:t>
      </w:r>
      <w:r>
        <w:rPr>
          <w:rFonts w:ascii="Calibri" w:eastAsia="Times New Roman" w:hAnsi="Calibri" w:cs="Calibri"/>
          <w:iCs/>
        </w:rPr>
        <w:t>§ 6 ust 6 w wysokości 2 % wartości wynagrodzenia netto,</w:t>
      </w:r>
    </w:p>
    <w:p w14:paraId="0B524866" w14:textId="77777777" w:rsidR="00D058B8" w:rsidRDefault="00D058B8" w:rsidP="00D058B8">
      <w:pPr>
        <w:pStyle w:val="Standard"/>
        <w:numPr>
          <w:ilvl w:val="1"/>
          <w:numId w:val="32"/>
        </w:numPr>
        <w:autoSpaceDE w:val="0"/>
        <w:spacing w:line="360" w:lineRule="auto"/>
        <w:jc w:val="both"/>
        <w:rPr>
          <w:rFonts w:ascii="Calibri" w:hAnsi="Calibri" w:cs="Calibri"/>
        </w:rPr>
      </w:pPr>
      <w:r>
        <w:rPr>
          <w:rFonts w:ascii="Calibri" w:hAnsi="Calibri" w:cs="Calibri"/>
          <w:iCs/>
        </w:rPr>
        <w:t>w przypadku braku zapłaty lub nieterminowej zapłaty wynagrodzenia należnego podwykonawcom lub dalszym podwykonawcom w wysokości 0,5 % wartości wynagrodzenia netto,</w:t>
      </w:r>
    </w:p>
    <w:p w14:paraId="6EB01E3C" w14:textId="77777777" w:rsidR="00D058B8" w:rsidRDefault="00D058B8" w:rsidP="00D058B8">
      <w:pPr>
        <w:pStyle w:val="Standard"/>
        <w:numPr>
          <w:ilvl w:val="1"/>
          <w:numId w:val="32"/>
        </w:numPr>
        <w:autoSpaceDE w:val="0"/>
        <w:spacing w:line="360" w:lineRule="auto"/>
        <w:jc w:val="both"/>
        <w:rPr>
          <w:rFonts w:ascii="Calibri" w:hAnsi="Calibri" w:cs="Calibri"/>
        </w:rPr>
      </w:pPr>
      <w:r>
        <w:rPr>
          <w:rFonts w:ascii="Calibri" w:hAnsi="Calibri" w:cs="Calibri"/>
          <w:iCs/>
        </w:rPr>
        <w:t>w przypadku nieprzedłożenia o</w:t>
      </w:r>
      <w:r>
        <w:rPr>
          <w:rFonts w:ascii="Calibri" w:hAnsi="Calibri" w:cs="Calibri"/>
        </w:rPr>
        <w:t>świadczenia o zatrudnianiu na podstawie umowy o pracę osób  wykonujących prace budowlane w ramach niniejszego zamówienia</w:t>
      </w:r>
      <w:r>
        <w:rPr>
          <w:rFonts w:ascii="Calibri" w:eastAsia="Times New Roman" w:hAnsi="Calibri" w:cs="Calibri"/>
          <w:iCs/>
        </w:rPr>
        <w:t xml:space="preserve"> w wysokości 0,5 % wartości wynagrodzenia netto.</w:t>
      </w:r>
    </w:p>
    <w:p w14:paraId="7584D1F0" w14:textId="77777777" w:rsidR="00D058B8" w:rsidRDefault="00D058B8" w:rsidP="00D058B8">
      <w:pPr>
        <w:pStyle w:val="Standard"/>
        <w:numPr>
          <w:ilvl w:val="0"/>
          <w:numId w:val="10"/>
        </w:numPr>
        <w:autoSpaceDE w:val="0"/>
        <w:spacing w:line="360" w:lineRule="auto"/>
        <w:jc w:val="both"/>
        <w:rPr>
          <w:rFonts w:ascii="Calibri" w:hAnsi="Calibri" w:cs="Calibri"/>
        </w:rPr>
      </w:pPr>
      <w:r>
        <w:rPr>
          <w:rFonts w:ascii="Calibri" w:hAnsi="Calibri" w:cs="Calibri"/>
        </w:rPr>
        <w:t>Łączna  wysokość kar umownych jaką mogą dochodzić strony wynosi 20% wartości netto umowy.</w:t>
      </w:r>
    </w:p>
    <w:p w14:paraId="0376E4FE" w14:textId="77777777" w:rsidR="00D058B8" w:rsidRDefault="00D058B8" w:rsidP="00D058B8">
      <w:pPr>
        <w:pStyle w:val="Standard"/>
        <w:numPr>
          <w:ilvl w:val="0"/>
          <w:numId w:val="10"/>
        </w:numPr>
        <w:autoSpaceDE w:val="0"/>
        <w:spacing w:line="360" w:lineRule="auto"/>
        <w:jc w:val="both"/>
        <w:rPr>
          <w:rFonts w:ascii="Calibri" w:hAnsi="Calibri" w:cs="Calibri"/>
        </w:rPr>
      </w:pPr>
      <w:r>
        <w:rPr>
          <w:rFonts w:ascii="Calibri" w:hAnsi="Calibri" w:cs="Calibri"/>
        </w:rPr>
        <w:t>Zamawiającemu przysługuje prawo potrącenia kar umownych  z wynagrodzenia  Wykonawcy.</w:t>
      </w:r>
    </w:p>
    <w:p w14:paraId="033BA10B" w14:textId="77777777" w:rsidR="00D058B8" w:rsidRDefault="00D058B8" w:rsidP="00D058B8">
      <w:pPr>
        <w:pStyle w:val="Standard"/>
        <w:numPr>
          <w:ilvl w:val="0"/>
          <w:numId w:val="10"/>
        </w:numPr>
        <w:autoSpaceDE w:val="0"/>
        <w:spacing w:line="360" w:lineRule="auto"/>
        <w:jc w:val="both"/>
        <w:rPr>
          <w:rFonts w:ascii="Calibri" w:hAnsi="Calibri" w:cs="Calibri"/>
        </w:rPr>
      </w:pPr>
      <w:r>
        <w:rPr>
          <w:rFonts w:ascii="Calibri" w:hAnsi="Calibri" w:cs="Calibri"/>
        </w:rPr>
        <w:t xml:space="preserve">Po odstąpieniu od umowy strony rozliczają dotychczasowo wykonane prace </w:t>
      </w:r>
      <w:r>
        <w:rPr>
          <w:rFonts w:ascii="Calibri" w:hAnsi="Calibri" w:cs="Calibri"/>
        </w:rPr>
        <w:br/>
        <w:t>a Zamawiającemu przysługuje prawo potrącenia kary umownej z sumy przysługującej Wykonawcy z tytułu rozliczenia.</w:t>
      </w:r>
    </w:p>
    <w:p w14:paraId="219DE263" w14:textId="77777777" w:rsidR="00D058B8" w:rsidRDefault="00D058B8" w:rsidP="00D058B8">
      <w:pPr>
        <w:pStyle w:val="Standard"/>
        <w:numPr>
          <w:ilvl w:val="0"/>
          <w:numId w:val="10"/>
        </w:numPr>
        <w:autoSpaceDE w:val="0"/>
        <w:spacing w:line="360" w:lineRule="auto"/>
        <w:jc w:val="both"/>
        <w:rPr>
          <w:rFonts w:ascii="Calibri" w:hAnsi="Calibri" w:cs="Calibri"/>
        </w:rPr>
      </w:pPr>
      <w:r>
        <w:rPr>
          <w:rFonts w:ascii="Calibri" w:hAnsi="Calibri" w:cs="Calibri"/>
        </w:rPr>
        <w:t>Zamawiający zapłaci Wykonawcy karę umowną w przypadku odstąpienia od umowy przez Zamawiającego z przyczyn, za które odpowiada Zamawiający w wysokości 10 % wynagrodzenia netto wykonawcy.</w:t>
      </w:r>
    </w:p>
    <w:p w14:paraId="73081ED0" w14:textId="77777777" w:rsidR="004C7FB3" w:rsidRPr="009F3E62" w:rsidRDefault="004C7FB3" w:rsidP="004C7FB3">
      <w:pPr>
        <w:pStyle w:val="Standard"/>
        <w:autoSpaceDE w:val="0"/>
        <w:spacing w:line="360" w:lineRule="auto"/>
        <w:jc w:val="both"/>
        <w:rPr>
          <w:rFonts w:ascii="Calibri" w:hAnsi="Calibri" w:cs="Calibri"/>
        </w:rPr>
      </w:pPr>
    </w:p>
    <w:p w14:paraId="1992F5AB" w14:textId="77777777"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§8</w:t>
      </w:r>
    </w:p>
    <w:p w14:paraId="35E76E60" w14:textId="77777777" w:rsidR="004C7FB3" w:rsidRPr="009F3E62" w:rsidRDefault="004C7FB3" w:rsidP="004C7FB3">
      <w:pPr>
        <w:pStyle w:val="Standard"/>
        <w:autoSpaceDE w:val="0"/>
        <w:spacing w:line="360" w:lineRule="auto"/>
        <w:jc w:val="center"/>
        <w:rPr>
          <w:rFonts w:ascii="Calibri" w:hAnsi="Calibri" w:cs="Calibri"/>
        </w:rPr>
      </w:pPr>
      <w:r w:rsidRPr="009F3E62">
        <w:rPr>
          <w:rFonts w:ascii="Calibri" w:hAnsi="Calibri" w:cs="Calibri"/>
          <w:b/>
          <w:bCs/>
        </w:rPr>
        <w:t>Odstąpienie od umowy</w:t>
      </w:r>
    </w:p>
    <w:p w14:paraId="66C64858" w14:textId="6B157146" w:rsidR="00D058B8" w:rsidRDefault="00D058B8" w:rsidP="00D058B8">
      <w:pPr>
        <w:pStyle w:val="Standard"/>
        <w:numPr>
          <w:ilvl w:val="0"/>
          <w:numId w:val="12"/>
        </w:numPr>
        <w:autoSpaceDE w:val="0"/>
        <w:spacing w:line="360" w:lineRule="auto"/>
        <w:jc w:val="both"/>
        <w:rPr>
          <w:rFonts w:ascii="Calibri" w:hAnsi="Calibri" w:cs="Calibri"/>
        </w:rPr>
      </w:pPr>
      <w:r>
        <w:rPr>
          <w:rFonts w:ascii="Calibri" w:hAnsi="Calibri" w:cs="Calibri"/>
        </w:rPr>
        <w:t>Zamawiający może odstąpić od umowy, w okolicznościach określonych w art. 456 ustawy P</w:t>
      </w:r>
      <w:r w:rsidR="00920878">
        <w:rPr>
          <w:rFonts w:ascii="Calibri" w:hAnsi="Calibri" w:cs="Calibri"/>
        </w:rPr>
        <w:t>rawo zamówień publicznych</w:t>
      </w:r>
      <w:r>
        <w:rPr>
          <w:rFonts w:ascii="Calibri" w:hAnsi="Calibri" w:cs="Calibri"/>
        </w:rPr>
        <w:t>.</w:t>
      </w:r>
    </w:p>
    <w:p w14:paraId="5FD246B6" w14:textId="77777777" w:rsidR="00D058B8" w:rsidRDefault="00D058B8" w:rsidP="00D058B8">
      <w:pPr>
        <w:pStyle w:val="Standard"/>
        <w:numPr>
          <w:ilvl w:val="0"/>
          <w:numId w:val="12"/>
        </w:numPr>
        <w:autoSpaceDE w:val="0"/>
        <w:spacing w:line="360" w:lineRule="auto"/>
        <w:jc w:val="both"/>
        <w:rPr>
          <w:rFonts w:ascii="Calibri" w:hAnsi="Calibri" w:cs="Calibri"/>
        </w:rPr>
      </w:pPr>
      <w:r>
        <w:rPr>
          <w:rFonts w:ascii="Calibri" w:hAnsi="Calibri" w:cs="Calibri"/>
        </w:rPr>
        <w:t xml:space="preserve">W przypadkach, o których mowa w ust. 1 Zamawiający nie zapłaci kary, o której mowa w §7 </w:t>
      </w:r>
      <w:r>
        <w:rPr>
          <w:rFonts w:ascii="Calibri" w:hAnsi="Calibri" w:cs="Calibri"/>
        </w:rPr>
        <w:lastRenderedPageBreak/>
        <w:t>ust. 5.</w:t>
      </w:r>
    </w:p>
    <w:p w14:paraId="20EF9FCB" w14:textId="77777777" w:rsidR="00D058B8" w:rsidRDefault="00D058B8" w:rsidP="00D058B8">
      <w:pPr>
        <w:pStyle w:val="Standard"/>
        <w:numPr>
          <w:ilvl w:val="0"/>
          <w:numId w:val="12"/>
        </w:numPr>
        <w:autoSpaceDE w:val="0"/>
        <w:spacing w:line="360" w:lineRule="auto"/>
        <w:jc w:val="both"/>
        <w:textAlignment w:val="auto"/>
        <w:rPr>
          <w:rFonts w:ascii="Calibri" w:hAnsi="Calibri" w:cs="Calibri"/>
        </w:rPr>
      </w:pPr>
      <w:r>
        <w:rPr>
          <w:rFonts w:ascii="Calibri" w:hAnsi="Calibri" w:cs="Calibri"/>
        </w:rPr>
        <w:t>Zamawiający może odstąpić od umowy w sytuacji gdy:</w:t>
      </w:r>
    </w:p>
    <w:p w14:paraId="23D1E2E6" w14:textId="77777777" w:rsidR="00D058B8" w:rsidRDefault="00D058B8" w:rsidP="00D058B8">
      <w:pPr>
        <w:pStyle w:val="Standard"/>
        <w:numPr>
          <w:ilvl w:val="0"/>
          <w:numId w:val="33"/>
        </w:numPr>
        <w:autoSpaceDE w:val="0"/>
        <w:spacing w:line="360" w:lineRule="auto"/>
        <w:jc w:val="both"/>
        <w:textAlignment w:val="auto"/>
        <w:rPr>
          <w:rFonts w:ascii="Calibri" w:hAnsi="Calibri" w:cs="Calibri"/>
        </w:rPr>
      </w:pPr>
      <w:r>
        <w:rPr>
          <w:rFonts w:ascii="Calibri" w:hAnsi="Calibri" w:cs="Calibri"/>
        </w:rPr>
        <w:t>Wykonawca z własnej winy nie realizuje umowy i po upływie 3 dni od otrzymania  od Zamawiającego pisemnego wezwania nie przystąpi do jej realizacji,</w:t>
      </w:r>
    </w:p>
    <w:p w14:paraId="45FA5537" w14:textId="77777777" w:rsidR="00D058B8" w:rsidRDefault="00D058B8" w:rsidP="00D058B8">
      <w:pPr>
        <w:pStyle w:val="Standard"/>
        <w:numPr>
          <w:ilvl w:val="0"/>
          <w:numId w:val="33"/>
        </w:numPr>
        <w:autoSpaceDE w:val="0"/>
        <w:spacing w:line="360" w:lineRule="auto"/>
        <w:jc w:val="both"/>
        <w:textAlignment w:val="auto"/>
        <w:rPr>
          <w:rFonts w:ascii="Calibri" w:hAnsi="Calibri" w:cs="Calibri"/>
        </w:rPr>
      </w:pPr>
      <w:r>
        <w:rPr>
          <w:rFonts w:ascii="Calibri" w:eastAsia="Calibri" w:hAnsi="Calibri" w:cs="Calibri"/>
          <w:bCs/>
        </w:rPr>
        <w:t>Wykonawca nie realizuje obowiązków wynikających z umowy,</w:t>
      </w:r>
      <w:r>
        <w:rPr>
          <w:rFonts w:ascii="Calibri" w:eastAsia="Calibri" w:hAnsi="Calibri" w:cs="Calibri"/>
        </w:rPr>
        <w:t xml:space="preserve"> w szczególności, gdy wykonuje roboty z udziałem niezgłoszonego podwykonawcy, </w:t>
      </w:r>
    </w:p>
    <w:p w14:paraId="2FA3F9A5" w14:textId="77777777" w:rsidR="00D058B8" w:rsidRDefault="00D058B8" w:rsidP="00D058B8">
      <w:pPr>
        <w:pStyle w:val="Default"/>
        <w:numPr>
          <w:ilvl w:val="0"/>
          <w:numId w:val="33"/>
        </w:numPr>
        <w:spacing w:line="360" w:lineRule="auto"/>
        <w:jc w:val="both"/>
      </w:pPr>
      <w:r>
        <w:t>Zamawiający stwierdzi, że Wykonawca wykonuje roboty niezgodnie z umową, w tym niezgodnie z projektem lub przepisami technicznymi i wezwie go do zmiany sposobu ich prowadzenia, wyznaczając w tym celu odpowiedni termin, a Wykonawca w terminie tym odpowiednich zmian w prowadzonych robotach nie dokona,</w:t>
      </w:r>
    </w:p>
    <w:p w14:paraId="40AD008A" w14:textId="77777777" w:rsidR="00D058B8" w:rsidRDefault="00D058B8" w:rsidP="00D058B8">
      <w:pPr>
        <w:pStyle w:val="Default"/>
        <w:numPr>
          <w:ilvl w:val="0"/>
          <w:numId w:val="33"/>
        </w:numPr>
        <w:spacing w:line="360" w:lineRule="auto"/>
        <w:jc w:val="both"/>
      </w:pPr>
      <w:r>
        <w:rPr>
          <w:iCs/>
        </w:rPr>
        <w:t xml:space="preserve">Zamawiający zobowiązany będzie dokonać co najmniej 2 razy bezpośredniej zapłaty podwykonawcy lub dalszemu podwykonawcy, o których mowa w </w:t>
      </w:r>
      <w:r>
        <w:rPr>
          <w:rFonts w:eastAsia="Times New Roman"/>
          <w:iCs/>
        </w:rPr>
        <w:t>§ 6</w:t>
      </w:r>
      <w:r>
        <w:rPr>
          <w:iCs/>
        </w:rPr>
        <w:t xml:space="preserve">, lub bezpośrednie zapłaty dokonane będą na sumę większą niż 10% wynagrodzenia netto, o którym mowa w </w:t>
      </w:r>
      <w:r>
        <w:rPr>
          <w:rFonts w:eastAsia="Times New Roman"/>
          <w:iCs/>
        </w:rPr>
        <w:t xml:space="preserve">§ 5 ust. 1. </w:t>
      </w:r>
      <w:r>
        <w:rPr>
          <w:iCs/>
        </w:rPr>
        <w:t xml:space="preserve"> </w:t>
      </w:r>
    </w:p>
    <w:p w14:paraId="47FA808E" w14:textId="77777777" w:rsidR="00D058B8" w:rsidRDefault="00D058B8" w:rsidP="00D058B8">
      <w:pPr>
        <w:pStyle w:val="Standard"/>
        <w:numPr>
          <w:ilvl w:val="0"/>
          <w:numId w:val="12"/>
        </w:numPr>
        <w:autoSpaceDE w:val="0"/>
        <w:spacing w:line="360" w:lineRule="auto"/>
        <w:jc w:val="both"/>
        <w:rPr>
          <w:rFonts w:ascii="Calibri" w:hAnsi="Calibri" w:cs="Calibri"/>
        </w:rPr>
      </w:pPr>
      <w:r>
        <w:rPr>
          <w:rFonts w:ascii="Calibri" w:hAnsi="Calibri" w:cs="Calibri"/>
        </w:rPr>
        <w:t xml:space="preserve">Odstąpienie od umowy w jednej z sytuacji opisanych w ust 3 powyżej jest odstąpieniem </w:t>
      </w:r>
      <w:r>
        <w:rPr>
          <w:rFonts w:ascii="Calibri" w:hAnsi="Calibri" w:cs="Calibri"/>
          <w:iCs/>
        </w:rPr>
        <w:t>od  umowy przez Zamawiającego z winy Wykonawcy</w:t>
      </w:r>
      <w:r>
        <w:rPr>
          <w:rFonts w:ascii="Calibri" w:hAnsi="Calibri" w:cs="Calibri"/>
        </w:rPr>
        <w:t xml:space="preserve"> oraz Zamawiający ma prawo naliczyć karę umowną zgodnie z § 7 ust. 1 pkt 2.</w:t>
      </w:r>
    </w:p>
    <w:p w14:paraId="702299EE" w14:textId="77777777" w:rsidR="00D058B8" w:rsidRDefault="00D058B8" w:rsidP="00D058B8">
      <w:pPr>
        <w:pStyle w:val="Standard"/>
        <w:numPr>
          <w:ilvl w:val="0"/>
          <w:numId w:val="12"/>
        </w:numPr>
        <w:autoSpaceDE w:val="0"/>
        <w:spacing w:line="360" w:lineRule="auto"/>
        <w:jc w:val="both"/>
        <w:rPr>
          <w:rFonts w:ascii="Calibri" w:hAnsi="Calibri" w:cs="Calibri"/>
        </w:rPr>
      </w:pPr>
      <w:r>
        <w:rPr>
          <w:rFonts w:ascii="Calibri" w:hAnsi="Calibri" w:cs="Calibri"/>
        </w:rPr>
        <w:t>W przypadkach, o którym mowa w ust. 1 i 3 Wykonawca może żądać wynagrodzenia stosownie do wykonanej części przedmiotu umowy.</w:t>
      </w:r>
    </w:p>
    <w:p w14:paraId="1D10159D" w14:textId="77777777" w:rsidR="004C7FB3" w:rsidRPr="009F3E62" w:rsidRDefault="004C7FB3" w:rsidP="004C7FB3">
      <w:pPr>
        <w:pStyle w:val="Standard"/>
        <w:autoSpaceDE w:val="0"/>
        <w:spacing w:line="360" w:lineRule="auto"/>
        <w:jc w:val="center"/>
        <w:rPr>
          <w:rFonts w:ascii="Calibri" w:hAnsi="Calibri" w:cs="Calibri"/>
          <w:b/>
          <w:bCs/>
        </w:rPr>
      </w:pPr>
    </w:p>
    <w:p w14:paraId="0D19DDC3" w14:textId="77777777"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§9</w:t>
      </w:r>
    </w:p>
    <w:p w14:paraId="345D3E62" w14:textId="77777777"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Zmiany umowy</w:t>
      </w:r>
    </w:p>
    <w:p w14:paraId="1B600DEB" w14:textId="77777777" w:rsidR="003D4592" w:rsidRDefault="003D4592" w:rsidP="003D4592">
      <w:pPr>
        <w:numPr>
          <w:ilvl w:val="3"/>
          <w:numId w:val="26"/>
        </w:numPr>
        <w:spacing w:line="360" w:lineRule="auto"/>
        <w:ind w:left="426"/>
        <w:jc w:val="both"/>
        <w:rPr>
          <w:rFonts w:ascii="Calibri" w:hAnsi="Calibri" w:cs="Calibri"/>
        </w:rPr>
      </w:pPr>
      <w:r>
        <w:rPr>
          <w:rFonts w:ascii="Calibri" w:hAnsi="Calibri" w:cs="Calibri"/>
        </w:rPr>
        <w:t>Zamawiający dopuszcza zmiany postanowień zawartej umowy w następujących przypadkach:</w:t>
      </w:r>
    </w:p>
    <w:p w14:paraId="4F02BB73" w14:textId="77777777" w:rsidR="003D4592" w:rsidRDefault="003D4592" w:rsidP="003D4592">
      <w:pPr>
        <w:widowControl/>
        <w:numPr>
          <w:ilvl w:val="0"/>
          <w:numId w:val="53"/>
        </w:numPr>
        <w:suppressAutoHyphens w:val="0"/>
        <w:autoSpaceDN/>
        <w:spacing w:line="360" w:lineRule="auto"/>
        <w:jc w:val="both"/>
        <w:textAlignment w:val="auto"/>
        <w:rPr>
          <w:rFonts w:ascii="Calibri" w:hAnsi="Calibri" w:cs="Calibri"/>
        </w:rPr>
      </w:pPr>
      <w:r>
        <w:rPr>
          <w:rFonts w:ascii="Calibri" w:hAnsi="Calibri" w:cs="Calibri"/>
        </w:rPr>
        <w:t>Zmiana terminu realizacji przedmiotu umowy  w sytuacji:</w:t>
      </w:r>
    </w:p>
    <w:p w14:paraId="36DE04C4" w14:textId="77777777" w:rsidR="003D4592" w:rsidRDefault="003D4592" w:rsidP="003D4592">
      <w:pPr>
        <w:widowControl/>
        <w:numPr>
          <w:ilvl w:val="0"/>
          <w:numId w:val="34"/>
        </w:numPr>
        <w:suppressAutoHyphens w:val="0"/>
        <w:autoSpaceDN/>
        <w:spacing w:line="360" w:lineRule="auto"/>
        <w:ind w:left="1134" w:hanging="283"/>
        <w:jc w:val="both"/>
        <w:textAlignment w:val="auto"/>
        <w:rPr>
          <w:rFonts w:ascii="Calibri" w:hAnsi="Calibri" w:cs="Calibri"/>
        </w:rPr>
      </w:pPr>
      <w:r>
        <w:rPr>
          <w:rFonts w:ascii="Calibri" w:hAnsi="Calibri" w:cs="Calibri"/>
        </w:rPr>
        <w:t>wystąpienia wydarzeń lub okoliczności uniemożliwiających wykonanie robót lub w znaczny sposób je spowalniający tj.: niesprzyjające warunki atmosferze (np.: długotrwałe opady deszczu), klęski żywiołowe (np.: powódź, huragan), wystąpienie, trwanie epidemii;</w:t>
      </w:r>
    </w:p>
    <w:p w14:paraId="7E69B2CF" w14:textId="77777777" w:rsidR="003D4592" w:rsidRDefault="003D4592" w:rsidP="003D4592">
      <w:pPr>
        <w:widowControl/>
        <w:numPr>
          <w:ilvl w:val="0"/>
          <w:numId w:val="34"/>
        </w:numPr>
        <w:suppressAutoHyphens w:val="0"/>
        <w:autoSpaceDN/>
        <w:spacing w:line="360" w:lineRule="auto"/>
        <w:ind w:left="1134" w:hanging="283"/>
        <w:jc w:val="both"/>
        <w:textAlignment w:val="auto"/>
        <w:rPr>
          <w:rFonts w:ascii="Calibri" w:hAnsi="Calibri" w:cs="Calibri"/>
        </w:rPr>
      </w:pPr>
      <w:r>
        <w:rPr>
          <w:rFonts w:ascii="Calibri" w:hAnsi="Calibri" w:cs="Calibri"/>
        </w:rPr>
        <w:t xml:space="preserve">konieczności usunięcia błędów lub wprowadzenia zmian w dokumentacji projektowej; </w:t>
      </w:r>
    </w:p>
    <w:p w14:paraId="37FDA6B6" w14:textId="77777777" w:rsidR="003D4592" w:rsidRDefault="003D4592" w:rsidP="003D4592">
      <w:pPr>
        <w:widowControl/>
        <w:numPr>
          <w:ilvl w:val="0"/>
          <w:numId w:val="34"/>
        </w:numPr>
        <w:suppressAutoHyphens w:val="0"/>
        <w:autoSpaceDN/>
        <w:spacing w:line="360" w:lineRule="auto"/>
        <w:ind w:left="1134" w:hanging="283"/>
        <w:jc w:val="both"/>
        <w:textAlignment w:val="auto"/>
        <w:rPr>
          <w:rFonts w:ascii="Calibri" w:hAnsi="Calibri" w:cs="Calibri"/>
        </w:rPr>
      </w:pPr>
      <w:r>
        <w:rPr>
          <w:rFonts w:ascii="Calibri" w:hAnsi="Calibri" w:cs="Calibri"/>
        </w:rPr>
        <w:lastRenderedPageBreak/>
        <w:t xml:space="preserve">gdy wystąpi konieczność wykonania robót niezbędnych do wykonania przedmiotu umowy ze względu na zasady wiedzy technicznej, robót dodatkowych które wstrzymują lub opóźniają realizację przedmiotu umowy; </w:t>
      </w:r>
    </w:p>
    <w:p w14:paraId="18F1632B" w14:textId="77777777" w:rsidR="003D4592" w:rsidRDefault="003D4592" w:rsidP="003D4592">
      <w:pPr>
        <w:widowControl/>
        <w:numPr>
          <w:ilvl w:val="0"/>
          <w:numId w:val="34"/>
        </w:numPr>
        <w:suppressAutoHyphens w:val="0"/>
        <w:autoSpaceDN/>
        <w:spacing w:line="360" w:lineRule="auto"/>
        <w:ind w:left="1134" w:hanging="283"/>
        <w:jc w:val="both"/>
        <w:textAlignment w:val="auto"/>
        <w:rPr>
          <w:rFonts w:ascii="Calibri" w:hAnsi="Calibri" w:cs="Calibri"/>
        </w:rPr>
      </w:pPr>
      <w:r>
        <w:rPr>
          <w:rFonts w:ascii="Calibri" w:hAnsi="Calibri" w:cs="Calibri"/>
        </w:rPr>
        <w:t>w przypadku wystąpienia okoliczności, których nie można było przewidzieć w chwili zawarcia umowy mających istotny wpływ na wykonanie umowy w terminie, za które Wykonawca nie ponosi odpowiedzialności termin umowy może ulec odpowiedniemu przesunięciu po uprzednim uzgodnieniu z Zamawiającym.</w:t>
      </w:r>
    </w:p>
    <w:p w14:paraId="7F76344C" w14:textId="77777777" w:rsidR="003D4592" w:rsidRDefault="003D4592" w:rsidP="003D4592">
      <w:pPr>
        <w:widowControl/>
        <w:numPr>
          <w:ilvl w:val="0"/>
          <w:numId w:val="53"/>
        </w:numPr>
        <w:suppressAutoHyphens w:val="0"/>
        <w:autoSpaceDN/>
        <w:spacing w:line="360" w:lineRule="auto"/>
        <w:jc w:val="both"/>
        <w:textAlignment w:val="auto"/>
        <w:rPr>
          <w:rFonts w:ascii="Calibri" w:hAnsi="Calibri" w:cs="Calibri"/>
        </w:rPr>
      </w:pPr>
      <w:r>
        <w:rPr>
          <w:rFonts w:ascii="Calibri" w:hAnsi="Calibri" w:cs="Calibri"/>
        </w:rPr>
        <w:t>Zmiany powszechnie obowiązujących przepisów prawnych w zakresie mającym wpływ na realizację przedmiotu zamówienia lub świadczenia stron;</w:t>
      </w:r>
    </w:p>
    <w:p w14:paraId="74C132FB" w14:textId="77777777" w:rsidR="003D4592" w:rsidRDefault="003D4592" w:rsidP="003D4592">
      <w:pPr>
        <w:widowControl/>
        <w:numPr>
          <w:ilvl w:val="0"/>
          <w:numId w:val="53"/>
        </w:numPr>
        <w:suppressAutoHyphens w:val="0"/>
        <w:autoSpaceDN/>
        <w:spacing w:line="360" w:lineRule="auto"/>
        <w:jc w:val="both"/>
        <w:textAlignment w:val="auto"/>
        <w:rPr>
          <w:rFonts w:ascii="Calibri" w:hAnsi="Calibri" w:cs="Calibri"/>
        </w:rPr>
      </w:pPr>
      <w:r>
        <w:rPr>
          <w:rFonts w:ascii="Calibri" w:hAnsi="Calibri" w:cs="Calibri"/>
        </w:rPr>
        <w:t>Rezygnacji przez Zamawiającego z realizacji części przedmiotu umowy, z tym, że Zamawiający nie zamierza rezygnować z istotnych elementów zamówienia,  ograniczenie zakresu może dotyczyć  rezygnacji czy zaniechania pewnych robót, które na etapie realizacji inwestycji okażą się jako niekonieczne.  W takim przypadku wynagrodzenie przysługujące wykonawcy zostanie pomniejszone, przy czym Zamawiający zapłaci za wszystkie spełnione świadczenia oraz udokumentowane koszty, które wykonawca poniósł w związku z wynikającymi z umowy planowanymi świadczeniami, minimalna wartość świadczenia stron wyniesie 80% wartości umowy;</w:t>
      </w:r>
    </w:p>
    <w:p w14:paraId="32CDAC43" w14:textId="77777777" w:rsidR="003D4592" w:rsidRDefault="003D4592" w:rsidP="003D4592">
      <w:pPr>
        <w:widowControl/>
        <w:numPr>
          <w:ilvl w:val="0"/>
          <w:numId w:val="53"/>
        </w:numPr>
        <w:suppressAutoHyphens w:val="0"/>
        <w:autoSpaceDN/>
        <w:spacing w:line="360" w:lineRule="auto"/>
        <w:jc w:val="both"/>
        <w:textAlignment w:val="auto"/>
        <w:rPr>
          <w:rFonts w:ascii="Calibri" w:hAnsi="Calibri" w:cs="Calibri"/>
        </w:rPr>
      </w:pPr>
      <w:r>
        <w:rPr>
          <w:rFonts w:ascii="Calibri" w:hAnsi="Calibri" w:cs="Calibri"/>
        </w:rPr>
        <w:t>Zastosowania zamiennych rozwiązań, materiałów i urządzeń, zaniechania wykonania przez Wykonawcę określonych robót budowlanych w związku z zastosowaniem rozwiązań zamiennych;</w:t>
      </w:r>
    </w:p>
    <w:p w14:paraId="17566188" w14:textId="77777777" w:rsidR="003D4592" w:rsidRDefault="003D4592" w:rsidP="003D4592">
      <w:pPr>
        <w:widowControl/>
        <w:numPr>
          <w:ilvl w:val="0"/>
          <w:numId w:val="53"/>
        </w:numPr>
        <w:suppressAutoHyphens w:val="0"/>
        <w:autoSpaceDN/>
        <w:spacing w:line="360" w:lineRule="auto"/>
        <w:jc w:val="both"/>
        <w:textAlignment w:val="auto"/>
        <w:rPr>
          <w:rFonts w:ascii="Calibri" w:hAnsi="Calibri" w:cs="Calibri"/>
        </w:rPr>
      </w:pPr>
      <w:r>
        <w:rPr>
          <w:rFonts w:ascii="Calibri" w:hAnsi="Calibri" w:cs="Calibri"/>
        </w:rPr>
        <w:t>Zmiany technologii wykonywania robót w szczególności: - konieczności zrealizowania projektu przy zastosowaniu innych rozwiązań technologicznych niż wskazane w dokumentacji projektowej w szczególności w sytuacji, gdyby zastosowanie przewidzianych rozwiązań groziło niewykonaniem lub wadliwym wykonaniem projektu; - konieczności usunięcia błędów lub wprowadzenia zmian w dokumentacji projektowej lub dokumentacji technicznej, wprowadzenia dodatkowych elementów;</w:t>
      </w:r>
    </w:p>
    <w:p w14:paraId="67E8540E" w14:textId="77777777" w:rsidR="003D4592" w:rsidRDefault="003D4592" w:rsidP="003D4592">
      <w:pPr>
        <w:widowControl/>
        <w:numPr>
          <w:ilvl w:val="0"/>
          <w:numId w:val="53"/>
        </w:numPr>
        <w:suppressAutoHyphens w:val="0"/>
        <w:autoSpaceDN/>
        <w:spacing w:line="360" w:lineRule="auto"/>
        <w:jc w:val="both"/>
        <w:textAlignment w:val="auto"/>
        <w:rPr>
          <w:rFonts w:ascii="Calibri" w:hAnsi="Calibri" w:cs="Calibri"/>
        </w:rPr>
      </w:pPr>
      <w:r>
        <w:rPr>
          <w:rFonts w:ascii="Calibri" w:hAnsi="Calibri" w:cs="Calibri"/>
        </w:rPr>
        <w:t>Zmiany wynagrodzenia wykonawcy w przypadku wystąpienia robót dodatkowych lub zamiennych, zmniejszenia lub zwiększenia zakresu przedmiotowego niniejszej umowy.</w:t>
      </w:r>
    </w:p>
    <w:p w14:paraId="56ED7906" w14:textId="77777777" w:rsidR="003D4592" w:rsidRDefault="003D4592" w:rsidP="003D4592">
      <w:pPr>
        <w:numPr>
          <w:ilvl w:val="3"/>
          <w:numId w:val="26"/>
        </w:numPr>
        <w:spacing w:line="360" w:lineRule="auto"/>
        <w:ind w:left="426"/>
        <w:jc w:val="both"/>
        <w:rPr>
          <w:rFonts w:ascii="Calibri" w:eastAsia="Calibri" w:hAnsi="Calibri" w:cs="Calibri"/>
        </w:rPr>
      </w:pPr>
      <w:r>
        <w:rPr>
          <w:rFonts w:ascii="Calibri" w:eastAsia="Calibri" w:hAnsi="Calibri" w:cs="Calibri"/>
        </w:rPr>
        <w:t xml:space="preserve">Strona zainteresowana wprowadzeniem zmiany do umowy zobowiązana jest złożyć drugiej stronie wniosek o wprowadzenie zmian wraz z uzasadnieniem. Zmiany do umowy mogą być wprowadzone po zaakceptowaniu wniosku przez drugą stronę. </w:t>
      </w:r>
    </w:p>
    <w:p w14:paraId="529A7AE5" w14:textId="77777777" w:rsidR="003D4592" w:rsidRDefault="003D4592" w:rsidP="003D4592">
      <w:pPr>
        <w:pStyle w:val="Standard"/>
        <w:autoSpaceDE w:val="0"/>
        <w:spacing w:line="360" w:lineRule="auto"/>
        <w:jc w:val="center"/>
        <w:rPr>
          <w:rFonts w:ascii="Calibri" w:hAnsi="Calibri" w:cs="Calibri"/>
          <w:b/>
          <w:bCs/>
        </w:rPr>
      </w:pPr>
      <w:r>
        <w:rPr>
          <w:rFonts w:ascii="Calibri" w:hAnsi="Calibri" w:cs="Calibri"/>
          <w:b/>
          <w:bCs/>
        </w:rPr>
        <w:lastRenderedPageBreak/>
        <w:t>§10</w:t>
      </w:r>
    </w:p>
    <w:p w14:paraId="0B697BFC" w14:textId="77777777" w:rsidR="003D4592" w:rsidRDefault="003D4592" w:rsidP="003D4592">
      <w:pPr>
        <w:pStyle w:val="Nagwek1"/>
        <w:spacing w:line="360" w:lineRule="auto"/>
        <w:rPr>
          <w:rFonts w:ascii="Calibri" w:hAnsi="Calibri" w:cs="Calibri"/>
          <w:sz w:val="24"/>
          <w:szCs w:val="24"/>
        </w:rPr>
      </w:pPr>
      <w:r>
        <w:rPr>
          <w:rFonts w:ascii="Calibri" w:hAnsi="Calibri" w:cs="Calibri"/>
          <w:sz w:val="24"/>
          <w:szCs w:val="24"/>
        </w:rPr>
        <w:t>Zakaz cesji</w:t>
      </w:r>
    </w:p>
    <w:p w14:paraId="08517238" w14:textId="77777777" w:rsidR="003D4592" w:rsidRDefault="003D4592" w:rsidP="003D4592">
      <w:pPr>
        <w:pStyle w:val="Standard"/>
        <w:numPr>
          <w:ilvl w:val="0"/>
          <w:numId w:val="54"/>
        </w:numPr>
        <w:spacing w:line="360" w:lineRule="auto"/>
        <w:jc w:val="both"/>
        <w:rPr>
          <w:rFonts w:ascii="Calibri" w:hAnsi="Calibri" w:cs="Calibri"/>
        </w:rPr>
      </w:pPr>
      <w:r>
        <w:rPr>
          <w:rFonts w:ascii="Calibri" w:hAnsi="Calibri" w:cs="Calibri"/>
        </w:rPr>
        <w:t>Wykonawca nie może dokonać przeniesienia swoich wierzytelności (zarówno pieniężnych jak i niepieniężnych) wobec Zamawiającego wynikających lub pozostających w związku z wykonywaniem Umowy na osoby lub podmioty trzecie bez uprzedniej pisemnej (pod rygorem nieważności) zgody Zamawiającego. Jakakolwiek cesja dokonana bez takiej zgody nie będzie ważna i stanowić będzie istotne naruszenie postanowień umowy uprawniające Zamawiającego do odstąpienia od umowy z przyczyn leżących po stronie Wykonawcy.</w:t>
      </w:r>
    </w:p>
    <w:p w14:paraId="37977528" w14:textId="77777777" w:rsidR="003D4592" w:rsidRDefault="003D4592" w:rsidP="003D4592">
      <w:pPr>
        <w:pStyle w:val="Standard"/>
        <w:numPr>
          <w:ilvl w:val="0"/>
          <w:numId w:val="54"/>
        </w:numPr>
        <w:spacing w:line="360" w:lineRule="auto"/>
        <w:jc w:val="both"/>
        <w:rPr>
          <w:rFonts w:ascii="Calibri" w:hAnsi="Calibri" w:cs="Calibri"/>
        </w:rPr>
      </w:pPr>
      <w:r>
        <w:rPr>
          <w:rFonts w:ascii="Calibri" w:hAnsi="Calibri" w:cs="Calibri"/>
        </w:rPr>
        <w:t>W przypadku Wykonawcy będącego w Konsorcjum, z wnioskiem do Zamawiającego na wyrażenie zgody na dokonanie ww. czynności występują łącznie wszyscy członkowie Konsorcjum.</w:t>
      </w:r>
    </w:p>
    <w:p w14:paraId="48765CD1" w14:textId="77777777" w:rsidR="003D4592" w:rsidRDefault="003D4592" w:rsidP="003D4592">
      <w:pPr>
        <w:pStyle w:val="Standard"/>
        <w:numPr>
          <w:ilvl w:val="0"/>
          <w:numId w:val="54"/>
        </w:numPr>
        <w:spacing w:line="360" w:lineRule="auto"/>
        <w:jc w:val="both"/>
        <w:rPr>
          <w:rFonts w:ascii="Calibri" w:hAnsi="Calibri" w:cs="Calibri"/>
        </w:rPr>
      </w:pPr>
      <w:r>
        <w:rPr>
          <w:rFonts w:ascii="Calibri" w:hAnsi="Calibri" w:cs="Calibri"/>
        </w:rPr>
        <w:t>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p>
    <w:p w14:paraId="5D3EB55C" w14:textId="77777777" w:rsidR="004D1329" w:rsidRDefault="004D1329" w:rsidP="004D1329">
      <w:pPr>
        <w:pStyle w:val="Standard"/>
        <w:autoSpaceDE w:val="0"/>
        <w:spacing w:line="360" w:lineRule="auto"/>
        <w:jc w:val="center"/>
        <w:rPr>
          <w:rFonts w:ascii="Calibri" w:hAnsi="Calibri" w:cs="Calibri"/>
          <w:b/>
          <w:bCs/>
        </w:rPr>
      </w:pPr>
    </w:p>
    <w:p w14:paraId="49C08095" w14:textId="7CFA8C42" w:rsidR="004D1329" w:rsidRDefault="004D1329" w:rsidP="004D1329">
      <w:pPr>
        <w:pStyle w:val="Standard"/>
        <w:autoSpaceDE w:val="0"/>
        <w:spacing w:line="360" w:lineRule="auto"/>
        <w:jc w:val="center"/>
        <w:rPr>
          <w:rFonts w:ascii="Calibri" w:hAnsi="Calibri" w:cs="Calibri"/>
          <w:b/>
          <w:bCs/>
        </w:rPr>
      </w:pPr>
      <w:r w:rsidRPr="009F3E62">
        <w:rPr>
          <w:rFonts w:ascii="Calibri" w:hAnsi="Calibri" w:cs="Calibri"/>
          <w:b/>
          <w:bCs/>
        </w:rPr>
        <w:t>§</w:t>
      </w:r>
      <w:r>
        <w:rPr>
          <w:rFonts w:ascii="Calibri" w:hAnsi="Calibri" w:cs="Calibri"/>
          <w:b/>
          <w:bCs/>
        </w:rPr>
        <w:t>1</w:t>
      </w:r>
      <w:r w:rsidR="00934C3D">
        <w:rPr>
          <w:rFonts w:ascii="Calibri" w:hAnsi="Calibri" w:cs="Calibri"/>
          <w:b/>
          <w:bCs/>
        </w:rPr>
        <w:t>1</w:t>
      </w:r>
    </w:p>
    <w:p w14:paraId="7911BF20" w14:textId="77777777" w:rsidR="004C7FB3" w:rsidRPr="009F3E62" w:rsidRDefault="004C7FB3" w:rsidP="004C7FB3">
      <w:pPr>
        <w:pStyle w:val="Standard"/>
        <w:autoSpaceDE w:val="0"/>
        <w:spacing w:line="360" w:lineRule="auto"/>
        <w:jc w:val="center"/>
        <w:rPr>
          <w:rFonts w:ascii="Calibri" w:hAnsi="Calibri" w:cs="Calibri"/>
        </w:rPr>
      </w:pPr>
      <w:r w:rsidRPr="009F3E62">
        <w:rPr>
          <w:rFonts w:ascii="Calibri" w:hAnsi="Calibri" w:cs="Calibri"/>
          <w:b/>
          <w:bCs/>
        </w:rPr>
        <w:t>Postanowienia końcowe</w:t>
      </w:r>
    </w:p>
    <w:p w14:paraId="38DE1727" w14:textId="77777777" w:rsidR="00224E62" w:rsidRPr="00224E62" w:rsidRDefault="00224E62" w:rsidP="009524E5">
      <w:pPr>
        <w:autoSpaceDE w:val="0"/>
        <w:spacing w:line="360" w:lineRule="auto"/>
        <w:jc w:val="both"/>
        <w:textAlignment w:val="auto"/>
        <w:rPr>
          <w:rFonts w:ascii="Calibri" w:hAnsi="Calibri" w:cs="Calibri"/>
        </w:rPr>
      </w:pPr>
      <w:r w:rsidRPr="00224E62">
        <w:rPr>
          <w:rFonts w:ascii="Calibri" w:hAnsi="Calibri" w:cs="Calibri"/>
        </w:rPr>
        <w:t>1. Spory wynikające z wykonania niniejszej umowy rozstrzygane będą przez Sąd Powszechny właściwy dla siedziby Zamawiającego.</w:t>
      </w:r>
    </w:p>
    <w:p w14:paraId="3B2AF5A1" w14:textId="77777777" w:rsidR="00224E62" w:rsidRPr="00224E62" w:rsidRDefault="00224E62" w:rsidP="009524E5">
      <w:pPr>
        <w:autoSpaceDE w:val="0"/>
        <w:spacing w:line="360" w:lineRule="auto"/>
        <w:jc w:val="both"/>
        <w:textAlignment w:val="auto"/>
        <w:rPr>
          <w:rFonts w:ascii="Calibri" w:hAnsi="Calibri" w:cs="Calibri"/>
        </w:rPr>
      </w:pPr>
      <w:r w:rsidRPr="00224E62">
        <w:rPr>
          <w:rFonts w:ascii="Calibri" w:hAnsi="Calibri" w:cs="Calibri"/>
        </w:rPr>
        <w:t>2. Strony mają obowiązek przed skierowaniem sprawy do Sądu przeprowadzić postępowanie negocjacyjne celem polubownego załatwienia sprawy.</w:t>
      </w:r>
    </w:p>
    <w:p w14:paraId="7A1DFFBF" w14:textId="77777777" w:rsidR="00224E62" w:rsidRPr="00224E62" w:rsidRDefault="00224E62" w:rsidP="009524E5">
      <w:pPr>
        <w:autoSpaceDE w:val="0"/>
        <w:spacing w:line="360" w:lineRule="auto"/>
        <w:jc w:val="both"/>
        <w:textAlignment w:val="auto"/>
        <w:rPr>
          <w:rFonts w:ascii="Calibri" w:hAnsi="Calibri" w:cs="Calibri"/>
        </w:rPr>
      </w:pPr>
      <w:r w:rsidRPr="00224E62">
        <w:rPr>
          <w:rFonts w:ascii="Calibri" w:hAnsi="Calibri" w:cs="Calibri"/>
        </w:rPr>
        <w:t>3. Strony zobowiązane są do poddania ewentualnych sporów o roszczenia</w:t>
      </w:r>
      <w:r w:rsidRPr="00224E62">
        <w:rPr>
          <w:rFonts w:ascii="Calibri" w:hAnsi="Calibri" w:cs="Calibri"/>
        </w:rPr>
        <w:br/>
        <w:t>cywilnoprawne w sprawach, w których zawarcie ugody jest dopuszczalne, mediacjom</w:t>
      </w:r>
      <w:r w:rsidRPr="00224E62">
        <w:rPr>
          <w:rFonts w:ascii="Calibri" w:hAnsi="Calibri" w:cs="Calibri"/>
        </w:rPr>
        <w:br/>
        <w:t>lub innemu polubownemu rozwiązaniu sporu przed Sądem Polubownym przy Prokuratorii Generalnej Rzeczypospolitej Polskiej, wybranym mediatorem albo osobą prowadzącą inne</w:t>
      </w:r>
      <w:r w:rsidRPr="00224E62">
        <w:rPr>
          <w:rFonts w:ascii="Calibri" w:hAnsi="Calibri" w:cs="Calibri"/>
        </w:rPr>
        <w:br/>
        <w:t>polubowne rozwiązanie sporu.</w:t>
      </w:r>
    </w:p>
    <w:p w14:paraId="6BE92F8E" w14:textId="77777777" w:rsidR="00224E62" w:rsidRPr="00224E62" w:rsidRDefault="00224E62" w:rsidP="009524E5">
      <w:pPr>
        <w:autoSpaceDE w:val="0"/>
        <w:spacing w:line="360" w:lineRule="auto"/>
        <w:jc w:val="both"/>
        <w:textAlignment w:val="auto"/>
        <w:rPr>
          <w:rFonts w:ascii="Calibri" w:hAnsi="Calibri" w:cs="Calibri"/>
        </w:rPr>
      </w:pPr>
      <w:r w:rsidRPr="00224E62">
        <w:rPr>
          <w:rFonts w:ascii="Calibri" w:hAnsi="Calibri" w:cs="Calibri"/>
        </w:rPr>
        <w:t>4. Zmiany umowy wymagają formy pisemnej pod rygorem nieważności.</w:t>
      </w:r>
    </w:p>
    <w:p w14:paraId="6BD24D73" w14:textId="77777777" w:rsidR="00224E62" w:rsidRPr="00224E62" w:rsidRDefault="00224E62" w:rsidP="009524E5">
      <w:pPr>
        <w:autoSpaceDE w:val="0"/>
        <w:spacing w:line="360" w:lineRule="auto"/>
        <w:jc w:val="both"/>
        <w:textAlignment w:val="auto"/>
        <w:rPr>
          <w:rFonts w:ascii="Calibri" w:hAnsi="Calibri" w:cs="Calibri"/>
        </w:rPr>
      </w:pPr>
      <w:r w:rsidRPr="00224E62">
        <w:rPr>
          <w:rFonts w:ascii="Calibri" w:hAnsi="Calibri" w:cs="Calibri"/>
        </w:rPr>
        <w:t>5. W sprawach nie uregulowanych niniejszą umową mają zastosowanie przepisy Kodeksu Cywilnego oraz ustawy Prawo Zamówień Publicznych.</w:t>
      </w:r>
    </w:p>
    <w:p w14:paraId="7DF22025" w14:textId="77777777" w:rsidR="00224E62" w:rsidRPr="00224E62" w:rsidRDefault="00224E62" w:rsidP="009524E5">
      <w:pPr>
        <w:autoSpaceDE w:val="0"/>
        <w:spacing w:line="360" w:lineRule="auto"/>
        <w:jc w:val="both"/>
        <w:textAlignment w:val="auto"/>
        <w:rPr>
          <w:rFonts w:ascii="Calibri" w:hAnsi="Calibri" w:cs="Calibri"/>
        </w:rPr>
      </w:pPr>
      <w:r w:rsidRPr="00224E62">
        <w:rPr>
          <w:rFonts w:ascii="Calibri" w:hAnsi="Calibri" w:cs="Calibri"/>
        </w:rPr>
        <w:t>6. Umowa została sporządzona w 3 egzemplarzach, z czego 2 egzemplarze przeznacza się dla</w:t>
      </w:r>
    </w:p>
    <w:p w14:paraId="4CC836E2" w14:textId="77777777" w:rsidR="00224E62" w:rsidRPr="00224E62" w:rsidRDefault="00224E62" w:rsidP="009524E5">
      <w:pPr>
        <w:autoSpaceDE w:val="0"/>
        <w:spacing w:line="360" w:lineRule="auto"/>
        <w:jc w:val="both"/>
        <w:textAlignment w:val="auto"/>
        <w:rPr>
          <w:rFonts w:ascii="Calibri" w:hAnsi="Calibri" w:cs="Calibri"/>
        </w:rPr>
      </w:pPr>
      <w:r w:rsidRPr="00224E62">
        <w:rPr>
          <w:rFonts w:ascii="Calibri" w:hAnsi="Calibri" w:cs="Calibri"/>
        </w:rPr>
        <w:t>Zamawiającego i 1 egzemplarz dla Wykonawcy.</w:t>
      </w:r>
    </w:p>
    <w:p w14:paraId="37EE574A" w14:textId="77777777" w:rsidR="004C7FB3" w:rsidRPr="009F3E62" w:rsidRDefault="004C7FB3" w:rsidP="004C7FB3">
      <w:pPr>
        <w:pStyle w:val="Standard"/>
        <w:autoSpaceDE w:val="0"/>
        <w:spacing w:line="360" w:lineRule="auto"/>
        <w:jc w:val="both"/>
        <w:rPr>
          <w:rFonts w:ascii="Calibri" w:hAnsi="Calibri" w:cs="Calibri"/>
        </w:rPr>
      </w:pPr>
    </w:p>
    <w:p w14:paraId="4D978DE5" w14:textId="77777777" w:rsidR="004C7FB3" w:rsidRPr="009F3E62" w:rsidRDefault="004C7FB3" w:rsidP="004C7FB3">
      <w:pPr>
        <w:pStyle w:val="Standard"/>
        <w:autoSpaceDE w:val="0"/>
        <w:spacing w:line="360" w:lineRule="auto"/>
        <w:jc w:val="both"/>
        <w:rPr>
          <w:rFonts w:ascii="Calibri" w:hAnsi="Calibri" w:cs="Calibri"/>
        </w:rPr>
      </w:pPr>
    </w:p>
    <w:p w14:paraId="7DF9D4F4" w14:textId="7D2BE6AF" w:rsidR="00D92F8C" w:rsidRDefault="004C7FB3" w:rsidP="003A2656">
      <w:pPr>
        <w:pStyle w:val="Standard"/>
        <w:spacing w:line="360" w:lineRule="auto"/>
        <w:jc w:val="both"/>
      </w:pPr>
      <w:r w:rsidRPr="009F3E62">
        <w:rPr>
          <w:rFonts w:ascii="Calibri" w:hAnsi="Calibri" w:cs="Calibri"/>
        </w:rPr>
        <w:t>ZAMAWIAJĄCY:</w:t>
      </w:r>
      <w:r w:rsidRPr="009F3E62">
        <w:rPr>
          <w:rFonts w:ascii="Calibri" w:hAnsi="Calibri" w:cs="Calibri"/>
        </w:rPr>
        <w:tab/>
      </w:r>
      <w:r w:rsidRPr="009F3E62">
        <w:rPr>
          <w:rFonts w:ascii="Calibri" w:hAnsi="Calibri" w:cs="Calibri"/>
        </w:rPr>
        <w:tab/>
      </w:r>
      <w:r w:rsidRPr="009F3E62">
        <w:rPr>
          <w:rFonts w:ascii="Calibri" w:hAnsi="Calibri" w:cs="Calibri"/>
        </w:rPr>
        <w:tab/>
      </w:r>
      <w:r w:rsidRPr="009F3E62">
        <w:rPr>
          <w:rFonts w:ascii="Calibri" w:hAnsi="Calibri" w:cs="Calibri"/>
        </w:rPr>
        <w:tab/>
      </w:r>
      <w:r w:rsidRPr="009F3E62">
        <w:rPr>
          <w:rFonts w:ascii="Calibri" w:hAnsi="Calibri" w:cs="Calibri"/>
        </w:rPr>
        <w:tab/>
      </w:r>
      <w:r w:rsidRPr="009F3E62">
        <w:rPr>
          <w:rFonts w:ascii="Calibri" w:hAnsi="Calibri" w:cs="Calibri"/>
        </w:rPr>
        <w:tab/>
      </w:r>
      <w:r w:rsidRPr="009F3E62">
        <w:rPr>
          <w:rFonts w:ascii="Calibri" w:hAnsi="Calibri" w:cs="Calibri"/>
        </w:rPr>
        <w:tab/>
      </w:r>
      <w:r w:rsidRPr="009F3E62">
        <w:rPr>
          <w:rFonts w:ascii="Calibri" w:hAnsi="Calibri" w:cs="Calibri"/>
        </w:rPr>
        <w:tab/>
      </w:r>
      <w:r w:rsidRPr="009F3E62">
        <w:rPr>
          <w:rFonts w:ascii="Calibri" w:hAnsi="Calibri" w:cs="Calibri"/>
        </w:rPr>
        <w:tab/>
        <w:t>WYKONAWCA:</w:t>
      </w:r>
    </w:p>
    <w:sectPr w:rsidR="00D92F8C" w:rsidSect="00881A18">
      <w:headerReference w:type="default" r:id="rId11"/>
      <w:footerReference w:type="default" r:id="rId12"/>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83026" w14:textId="77777777" w:rsidR="005676EF" w:rsidRDefault="005676EF">
      <w:r>
        <w:separator/>
      </w:r>
    </w:p>
  </w:endnote>
  <w:endnote w:type="continuationSeparator" w:id="0">
    <w:p w14:paraId="0AEBDFEB" w14:textId="77777777" w:rsidR="005676EF" w:rsidRDefault="0056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ItalicMT">
    <w:altName w:val="MS Mincho"/>
    <w:panose1 w:val="00000000000000000000"/>
    <w:charset w:val="80"/>
    <w:family w:val="auto"/>
    <w:notTrueType/>
    <w:pitch w:val="default"/>
    <w:sig w:usb0="00000000" w:usb1="08070000" w:usb2="00000010" w:usb3="00000000" w:csb0="00020000"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57D9D" w14:textId="77777777" w:rsidR="00275567" w:rsidRDefault="00275567" w:rsidP="00DD7DC6">
    <w:pPr>
      <w:pStyle w:val="Stopka"/>
      <w:jc w:val="center"/>
      <w:rPr>
        <w:rFonts w:ascii="Arial" w:hAnsi="Arial" w:cs="Arial"/>
        <w:sz w:val="18"/>
        <w:szCs w:val="18"/>
        <w:lang w:val="pl-PL"/>
      </w:rPr>
    </w:pPr>
  </w:p>
  <w:p w14:paraId="69D0EDC3" w14:textId="77777777" w:rsidR="00275567" w:rsidRPr="005A2CFC" w:rsidRDefault="004C7FB3" w:rsidP="00DD7DC6">
    <w:pPr>
      <w:pStyle w:val="Stopka"/>
      <w:jc w:val="center"/>
      <w:rPr>
        <w:lang w:val="pl-PL"/>
      </w:rPr>
    </w:pPr>
    <w:r>
      <w:rPr>
        <w:rFonts w:ascii="Arial" w:hAnsi="Arial" w:cs="Arial"/>
        <w:sz w:val="18"/>
        <w:szCs w:val="18"/>
        <w:lang w:val="pl-PL"/>
      </w:rPr>
      <w:t xml:space="preserve"> </w:t>
    </w:r>
  </w:p>
  <w:p w14:paraId="0F3E4A1A" w14:textId="77777777" w:rsidR="00275567" w:rsidRPr="00DD7DC6" w:rsidRDefault="004C7FB3">
    <w:pPr>
      <w:pStyle w:val="Stopka"/>
      <w:jc w:val="right"/>
      <w:rPr>
        <w:rFonts w:ascii="Arial" w:hAnsi="Arial" w:cs="Arial"/>
        <w:sz w:val="20"/>
        <w:szCs w:val="20"/>
      </w:rPr>
    </w:pPr>
    <w:r w:rsidRPr="00DD7DC6">
      <w:rPr>
        <w:rFonts w:ascii="Arial" w:hAnsi="Arial" w:cs="Arial"/>
        <w:sz w:val="20"/>
        <w:szCs w:val="20"/>
      </w:rPr>
      <w:fldChar w:fldCharType="begin"/>
    </w:r>
    <w:r w:rsidRPr="00DD7DC6">
      <w:rPr>
        <w:rFonts w:ascii="Arial" w:hAnsi="Arial" w:cs="Arial"/>
        <w:sz w:val="20"/>
        <w:szCs w:val="20"/>
      </w:rPr>
      <w:instrText xml:space="preserve"> PAGE   \* MERGEFORMAT </w:instrText>
    </w:r>
    <w:r w:rsidRPr="00DD7DC6">
      <w:rPr>
        <w:rFonts w:ascii="Arial" w:hAnsi="Arial" w:cs="Arial"/>
        <w:sz w:val="20"/>
        <w:szCs w:val="20"/>
      </w:rPr>
      <w:fldChar w:fldCharType="separate"/>
    </w:r>
    <w:r w:rsidR="003452AB">
      <w:rPr>
        <w:rFonts w:ascii="Arial" w:hAnsi="Arial" w:cs="Arial"/>
        <w:noProof/>
        <w:sz w:val="20"/>
        <w:szCs w:val="20"/>
      </w:rPr>
      <w:t>11</w:t>
    </w:r>
    <w:r w:rsidRPr="00DD7DC6">
      <w:rPr>
        <w:rFonts w:ascii="Arial" w:hAnsi="Arial" w:cs="Arial"/>
        <w:sz w:val="20"/>
        <w:szCs w:val="20"/>
      </w:rPr>
      <w:fldChar w:fldCharType="end"/>
    </w:r>
  </w:p>
  <w:p w14:paraId="63AD8F60" w14:textId="77777777" w:rsidR="00275567" w:rsidRDefault="002755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B87E9" w14:textId="77777777" w:rsidR="005676EF" w:rsidRDefault="005676EF">
      <w:r>
        <w:separator/>
      </w:r>
    </w:p>
  </w:footnote>
  <w:footnote w:type="continuationSeparator" w:id="0">
    <w:p w14:paraId="605DB2BC" w14:textId="77777777" w:rsidR="005676EF" w:rsidRDefault="00567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9D647" w14:textId="307B1D80" w:rsidR="00275567" w:rsidRDefault="00275567" w:rsidP="005B1D09">
    <w:pPr>
      <w:widowControl/>
      <w:tabs>
        <w:tab w:val="center" w:pos="4536"/>
        <w:tab w:val="right" w:pos="9072"/>
      </w:tabs>
      <w:suppressAutoHyphens w:val="0"/>
      <w:autoSpaceDN/>
      <w:spacing w:line="276" w:lineRule="auto"/>
      <w:ind w:left="1146"/>
      <w:jc w:val="center"/>
      <w:textAlignment w:val="auto"/>
    </w:pPr>
  </w:p>
  <w:p w14:paraId="396E5C27" w14:textId="77777777" w:rsidR="00275567" w:rsidRPr="00DD7DC6" w:rsidRDefault="00275567">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0C51"/>
    <w:multiLevelType w:val="multilevel"/>
    <w:tmpl w:val="7130C53E"/>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BF7260C"/>
    <w:multiLevelType w:val="multilevel"/>
    <w:tmpl w:val="0BECB75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8"/>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F2C35B2"/>
    <w:multiLevelType w:val="multilevel"/>
    <w:tmpl w:val="3F48FB8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1AE7AD7"/>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2ED2FD9"/>
    <w:multiLevelType w:val="hybridMultilevel"/>
    <w:tmpl w:val="9DC2B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E84EF2"/>
    <w:multiLevelType w:val="multilevel"/>
    <w:tmpl w:val="6EAC25D8"/>
    <w:lvl w:ilvl="0">
      <w:start w:val="4"/>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155F0B32"/>
    <w:multiLevelType w:val="multilevel"/>
    <w:tmpl w:val="56101E0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7C34FB4"/>
    <w:multiLevelType w:val="multilevel"/>
    <w:tmpl w:val="09E4DE50"/>
    <w:styleLink w:val="WW8Num3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96E363E"/>
    <w:multiLevelType w:val="multilevel"/>
    <w:tmpl w:val="6FC0B890"/>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9702610"/>
    <w:multiLevelType w:val="hybridMultilevel"/>
    <w:tmpl w:val="C33E9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9E0A9D"/>
    <w:multiLevelType w:val="hybridMultilevel"/>
    <w:tmpl w:val="2140D5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23176508"/>
    <w:multiLevelType w:val="multilevel"/>
    <w:tmpl w:val="59DCBEFA"/>
    <w:styleLink w:val="WW8Num1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3860280"/>
    <w:multiLevelType w:val="multilevel"/>
    <w:tmpl w:val="11E0FF9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A511B48"/>
    <w:multiLevelType w:val="multilevel"/>
    <w:tmpl w:val="72DAAA88"/>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ADA3B73"/>
    <w:multiLevelType w:val="multilevel"/>
    <w:tmpl w:val="2FB6D866"/>
    <w:lvl w:ilvl="0">
      <w:start w:val="3"/>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2DC234E0"/>
    <w:multiLevelType w:val="multilevel"/>
    <w:tmpl w:val="B08C8A34"/>
    <w:lvl w:ilvl="0">
      <w:start w:val="6"/>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 w15:restartNumberingAfterBreak="0">
    <w:nsid w:val="39C509B8"/>
    <w:multiLevelType w:val="multilevel"/>
    <w:tmpl w:val="A566D6A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F42B4C"/>
    <w:multiLevelType w:val="hybridMultilevel"/>
    <w:tmpl w:val="09BE32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744B34"/>
    <w:multiLevelType w:val="multilevel"/>
    <w:tmpl w:val="BC080A80"/>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3F6076ED"/>
    <w:multiLevelType w:val="hybridMultilevel"/>
    <w:tmpl w:val="B444145E"/>
    <w:lvl w:ilvl="0" w:tplc="C52A8B3A">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FEF07B7"/>
    <w:multiLevelType w:val="multilevel"/>
    <w:tmpl w:val="723E1DEE"/>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41910DF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491CCF"/>
    <w:multiLevelType w:val="multilevel"/>
    <w:tmpl w:val="A0CAEB7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4662513B"/>
    <w:multiLevelType w:val="multilevel"/>
    <w:tmpl w:val="FE06CA5E"/>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48D6737D"/>
    <w:multiLevelType w:val="hybridMultilevel"/>
    <w:tmpl w:val="38DA78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470B04"/>
    <w:multiLevelType w:val="multilevel"/>
    <w:tmpl w:val="516E42EC"/>
    <w:lvl w:ilvl="0">
      <w:start w:val="9"/>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0"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28111B"/>
    <w:multiLevelType w:val="hybridMultilevel"/>
    <w:tmpl w:val="B950B486"/>
    <w:lvl w:ilvl="0" w:tplc="04150011">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BC3796"/>
    <w:multiLevelType w:val="multilevel"/>
    <w:tmpl w:val="56101E04"/>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5ACD2C44"/>
    <w:multiLevelType w:val="multilevel"/>
    <w:tmpl w:val="B61CF558"/>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5D3F15FF"/>
    <w:multiLevelType w:val="multilevel"/>
    <w:tmpl w:val="FEA6C36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60211E9C"/>
    <w:multiLevelType w:val="hybridMultilevel"/>
    <w:tmpl w:val="1FA8D7C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247042F"/>
    <w:multiLevelType w:val="multilevel"/>
    <w:tmpl w:val="E5441AC2"/>
    <w:lvl w:ilvl="0">
      <w:start w:val="13"/>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6262075B"/>
    <w:multiLevelType w:val="multilevel"/>
    <w:tmpl w:val="A0CAEB78"/>
    <w:styleLink w:val="WW8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636C00F9"/>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0F5108"/>
    <w:multiLevelType w:val="hybridMultilevel"/>
    <w:tmpl w:val="9DC2B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105248"/>
    <w:multiLevelType w:val="multilevel"/>
    <w:tmpl w:val="C3A4DCF2"/>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6D3F693D"/>
    <w:multiLevelType w:val="multilevel"/>
    <w:tmpl w:val="21565664"/>
    <w:styleLink w:val="WW8Num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7E31AF4"/>
    <w:multiLevelType w:val="multilevel"/>
    <w:tmpl w:val="7774329A"/>
    <w:styleLink w:val="WW8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7DFC799C"/>
    <w:multiLevelType w:val="multilevel"/>
    <w:tmpl w:val="3A8A0E7E"/>
    <w:styleLink w:val="WW8Num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2"/>
  </w:num>
  <w:num w:numId="2">
    <w:abstractNumId w:val="0"/>
  </w:num>
  <w:num w:numId="3">
    <w:abstractNumId w:val="16"/>
  </w:num>
  <w:num w:numId="4">
    <w:abstractNumId w:val="7"/>
  </w:num>
  <w:num w:numId="5">
    <w:abstractNumId w:val="14"/>
  </w:num>
  <w:num w:numId="6">
    <w:abstractNumId w:val="33"/>
  </w:num>
  <w:num w:numId="7">
    <w:abstractNumId w:val="37"/>
  </w:num>
  <w:num w:numId="8">
    <w:abstractNumId w:val="41"/>
  </w:num>
  <w:num w:numId="9">
    <w:abstractNumId w:val="32"/>
  </w:num>
  <w:num w:numId="10">
    <w:abstractNumId w:val="42"/>
  </w:num>
  <w:num w:numId="11">
    <w:abstractNumId w:val="27"/>
  </w:num>
  <w:num w:numId="12">
    <w:abstractNumId w:val="44"/>
  </w:num>
  <w:num w:numId="13">
    <w:abstractNumId w:val="13"/>
  </w:num>
  <w:num w:numId="14">
    <w:abstractNumId w:val="2"/>
  </w:num>
  <w:num w:numId="15">
    <w:abstractNumId w:val="8"/>
  </w:num>
  <w:num w:numId="16">
    <w:abstractNumId w:val="43"/>
  </w:num>
  <w:num w:numId="17">
    <w:abstractNumId w:val="16"/>
    <w:lvlOverride w:ilvl="0">
      <w:startOverride w:val="1"/>
      <w:lvl w:ilvl="0">
        <w:start w:val="1"/>
        <w:numFmt w:val="decimal"/>
        <w:lvlText w:val="%1."/>
        <w:lvlJc w:val="left"/>
        <w:rPr>
          <w:b w:val="0"/>
        </w:rPr>
      </w:lvl>
    </w:lvlOverride>
  </w:num>
  <w:num w:numId="18">
    <w:abstractNumId w:val="7"/>
    <w:lvlOverride w:ilvl="0">
      <w:startOverride w:val="1"/>
    </w:lvlOverride>
  </w:num>
  <w:num w:numId="19">
    <w:abstractNumId w:val="14"/>
    <w:lvlOverride w:ilvl="0">
      <w:startOverride w:val="1"/>
    </w:lvlOverride>
  </w:num>
  <w:num w:numId="20">
    <w:abstractNumId w:val="37"/>
    <w:lvlOverride w:ilvl="0">
      <w:startOverride w:val="1"/>
    </w:lvlOverride>
  </w:num>
  <w:num w:numId="21">
    <w:abstractNumId w:val="32"/>
    <w:lvlOverride w:ilvl="0">
      <w:startOverride w:val="1"/>
    </w:lvlOverride>
  </w:num>
  <w:num w:numId="22">
    <w:abstractNumId w:val="42"/>
    <w:lvlOverride w:ilvl="0">
      <w:startOverride w:val="1"/>
    </w:lvlOverride>
  </w:num>
  <w:num w:numId="23">
    <w:abstractNumId w:val="13"/>
    <w:lvlOverride w:ilvl="0">
      <w:startOverride w:val="1"/>
    </w:lvlOverride>
  </w:num>
  <w:num w:numId="24">
    <w:abstractNumId w:val="26"/>
  </w:num>
  <w:num w:numId="25">
    <w:abstractNumId w:val="19"/>
  </w:num>
  <w:num w:numId="26">
    <w:abstractNumId w:val="21"/>
  </w:num>
  <w:num w:numId="27">
    <w:abstractNumId w:val="35"/>
  </w:num>
  <w:num w:numId="28">
    <w:abstractNumId w:val="3"/>
  </w:num>
  <w:num w:numId="29">
    <w:abstractNumId w:val="33"/>
    <w:lvlOverride w:ilvl="0">
      <w:startOverride w:val="1"/>
    </w:lvlOverride>
  </w:num>
  <w:num w:numId="30">
    <w:abstractNumId w:val="34"/>
  </w:num>
  <w:num w:numId="31">
    <w:abstractNumId w:val="15"/>
  </w:num>
  <w:num w:numId="32">
    <w:abstractNumId w:val="24"/>
  </w:num>
  <w:num w:numId="33">
    <w:abstractNumId w:val="31"/>
  </w:num>
  <w:num w:numId="34">
    <w:abstractNumId w:val="28"/>
  </w:num>
  <w:num w:numId="35">
    <w:abstractNumId w:val="9"/>
  </w:num>
  <w:num w:numId="36">
    <w:abstractNumId w:val="38"/>
  </w:num>
  <w:num w:numId="37">
    <w:abstractNumId w:val="17"/>
  </w:num>
  <w:num w:numId="38">
    <w:abstractNumId w:val="11"/>
  </w:num>
  <w:num w:numId="39">
    <w:abstractNumId w:val="30"/>
  </w:num>
  <w:num w:numId="40">
    <w:abstractNumId w:val="20"/>
  </w:num>
  <w:num w:numId="41">
    <w:abstractNumId w:val="39"/>
  </w:num>
  <w:num w:numId="42">
    <w:abstractNumId w:val="25"/>
  </w:num>
  <w:num w:numId="43">
    <w:abstractNumId w:val="1"/>
  </w:num>
  <w:num w:numId="44">
    <w:abstractNumId w:val="4"/>
  </w:num>
  <w:num w:numId="45">
    <w:abstractNumId w:val="40"/>
  </w:num>
  <w:num w:numId="46">
    <w:abstractNumId w:val="12"/>
  </w:num>
  <w:num w:numId="47">
    <w:abstractNumId w:val="18"/>
  </w:num>
  <w:num w:numId="48">
    <w:abstractNumId w:val="29"/>
  </w:num>
  <w:num w:numId="49">
    <w:abstractNumId w:val="23"/>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num>
  <w:num w:numId="52">
    <w:abstractNumId w:val="36"/>
  </w:num>
  <w:num w:numId="53">
    <w:abstractNumId w:val="10"/>
  </w:num>
  <w:num w:numId="54">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FB3"/>
    <w:rsid w:val="000046B8"/>
    <w:rsid w:val="00016044"/>
    <w:rsid w:val="00034A2E"/>
    <w:rsid w:val="00063EDD"/>
    <w:rsid w:val="00065068"/>
    <w:rsid w:val="000A4642"/>
    <w:rsid w:val="000D0B62"/>
    <w:rsid w:val="001229E2"/>
    <w:rsid w:val="00142E01"/>
    <w:rsid w:val="00187E24"/>
    <w:rsid w:val="001A7729"/>
    <w:rsid w:val="00224E62"/>
    <w:rsid w:val="00243A43"/>
    <w:rsid w:val="00245866"/>
    <w:rsid w:val="00252B76"/>
    <w:rsid w:val="00275140"/>
    <w:rsid w:val="00275567"/>
    <w:rsid w:val="002800AD"/>
    <w:rsid w:val="00287D25"/>
    <w:rsid w:val="00292579"/>
    <w:rsid w:val="002B4C73"/>
    <w:rsid w:val="002F1D7F"/>
    <w:rsid w:val="00306C7D"/>
    <w:rsid w:val="00316B1D"/>
    <w:rsid w:val="00323A3C"/>
    <w:rsid w:val="00331A38"/>
    <w:rsid w:val="003452AB"/>
    <w:rsid w:val="003A2656"/>
    <w:rsid w:val="003A6F87"/>
    <w:rsid w:val="003B7A81"/>
    <w:rsid w:val="003D4592"/>
    <w:rsid w:val="003F5C0F"/>
    <w:rsid w:val="004329B1"/>
    <w:rsid w:val="00471188"/>
    <w:rsid w:val="00497A1D"/>
    <w:rsid w:val="004B6053"/>
    <w:rsid w:val="004C7FB3"/>
    <w:rsid w:val="004D1329"/>
    <w:rsid w:val="004E3BC2"/>
    <w:rsid w:val="004F5ACF"/>
    <w:rsid w:val="005073E4"/>
    <w:rsid w:val="005101C3"/>
    <w:rsid w:val="00532D7F"/>
    <w:rsid w:val="00556D25"/>
    <w:rsid w:val="005576CA"/>
    <w:rsid w:val="005676EF"/>
    <w:rsid w:val="00567F49"/>
    <w:rsid w:val="00590FDB"/>
    <w:rsid w:val="005A5F5E"/>
    <w:rsid w:val="005B1D09"/>
    <w:rsid w:val="005C314F"/>
    <w:rsid w:val="0064234B"/>
    <w:rsid w:val="006631BD"/>
    <w:rsid w:val="0068499C"/>
    <w:rsid w:val="006A315B"/>
    <w:rsid w:val="00725F98"/>
    <w:rsid w:val="00790368"/>
    <w:rsid w:val="00791BA0"/>
    <w:rsid w:val="00820E09"/>
    <w:rsid w:val="008524E3"/>
    <w:rsid w:val="0091602C"/>
    <w:rsid w:val="00920878"/>
    <w:rsid w:val="00934C3D"/>
    <w:rsid w:val="009524E5"/>
    <w:rsid w:val="00977C9C"/>
    <w:rsid w:val="009E4208"/>
    <w:rsid w:val="00A12456"/>
    <w:rsid w:val="00A54FAF"/>
    <w:rsid w:val="00AA28D8"/>
    <w:rsid w:val="00AD6688"/>
    <w:rsid w:val="00AF0465"/>
    <w:rsid w:val="00AF3374"/>
    <w:rsid w:val="00B11903"/>
    <w:rsid w:val="00B20BBE"/>
    <w:rsid w:val="00B2527C"/>
    <w:rsid w:val="00B26BA8"/>
    <w:rsid w:val="00B77CE4"/>
    <w:rsid w:val="00B82030"/>
    <w:rsid w:val="00BA3640"/>
    <w:rsid w:val="00C355E0"/>
    <w:rsid w:val="00C4645F"/>
    <w:rsid w:val="00C71541"/>
    <w:rsid w:val="00C919A9"/>
    <w:rsid w:val="00CB7299"/>
    <w:rsid w:val="00CC7EFA"/>
    <w:rsid w:val="00CE16BD"/>
    <w:rsid w:val="00D058B8"/>
    <w:rsid w:val="00D62322"/>
    <w:rsid w:val="00D7460F"/>
    <w:rsid w:val="00D92F8C"/>
    <w:rsid w:val="00DB2E2F"/>
    <w:rsid w:val="00DD65A6"/>
    <w:rsid w:val="00DE13E1"/>
    <w:rsid w:val="00DE76A3"/>
    <w:rsid w:val="00E20A99"/>
    <w:rsid w:val="00EA1ED0"/>
    <w:rsid w:val="00ED4A70"/>
    <w:rsid w:val="00EE554A"/>
    <w:rsid w:val="00F14D0E"/>
    <w:rsid w:val="00F63F70"/>
    <w:rsid w:val="00F66E5D"/>
    <w:rsid w:val="00F82500"/>
    <w:rsid w:val="00FA7532"/>
    <w:rsid w:val="00FD4003"/>
    <w:rsid w:val="00FF0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0491B"/>
  <w15:docId w15:val="{A81615B9-2226-45CC-BDF2-BD454828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7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1">
    <w:name w:val="heading 1"/>
    <w:basedOn w:val="Normalny"/>
    <w:next w:val="Normalny"/>
    <w:link w:val="Nagwek1Znak"/>
    <w:uiPriority w:val="99"/>
    <w:qFormat/>
    <w:rsid w:val="003D4592"/>
    <w:pPr>
      <w:keepNext/>
      <w:widowControl/>
      <w:suppressAutoHyphens w:val="0"/>
      <w:autoSpaceDN/>
      <w:spacing w:after="200"/>
      <w:ind w:left="284" w:hanging="284"/>
      <w:jc w:val="center"/>
      <w:textAlignment w:val="auto"/>
      <w:outlineLvl w:val="0"/>
    </w:pPr>
    <w:rPr>
      <w:rFonts w:ascii="Arial" w:eastAsia="Times New Roman" w:hAnsi="Arial" w:cs="Arial"/>
      <w:b/>
      <w:bCs/>
      <w:kern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C7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Nagwek10">
    <w:name w:val="Nagłówek1"/>
    <w:basedOn w:val="Standard"/>
    <w:next w:val="Textbody"/>
    <w:rsid w:val="004C7FB3"/>
    <w:pPr>
      <w:keepNext/>
      <w:spacing w:before="240" w:after="120"/>
    </w:pPr>
    <w:rPr>
      <w:rFonts w:ascii="Arial" w:eastAsia="MS Mincho" w:hAnsi="Arial"/>
      <w:sz w:val="28"/>
      <w:szCs w:val="28"/>
    </w:rPr>
  </w:style>
  <w:style w:type="paragraph" w:customStyle="1" w:styleId="Textbody">
    <w:name w:val="Text body"/>
    <w:basedOn w:val="Standard"/>
    <w:rsid w:val="004C7FB3"/>
    <w:pPr>
      <w:spacing w:after="120"/>
    </w:pPr>
  </w:style>
  <w:style w:type="paragraph" w:styleId="Lista">
    <w:name w:val="List"/>
    <w:basedOn w:val="Textbody"/>
    <w:rsid w:val="004C7FB3"/>
  </w:style>
  <w:style w:type="paragraph" w:customStyle="1" w:styleId="Legenda1">
    <w:name w:val="Legenda1"/>
    <w:basedOn w:val="Standard"/>
    <w:rsid w:val="004C7FB3"/>
    <w:pPr>
      <w:suppressLineNumbers/>
      <w:spacing w:before="120" w:after="120"/>
    </w:pPr>
    <w:rPr>
      <w:i/>
      <w:iCs/>
    </w:rPr>
  </w:style>
  <w:style w:type="paragraph" w:customStyle="1" w:styleId="Index">
    <w:name w:val="Index"/>
    <w:basedOn w:val="Standard"/>
    <w:rsid w:val="004C7FB3"/>
    <w:pPr>
      <w:suppressLineNumbers/>
    </w:pPr>
  </w:style>
  <w:style w:type="paragraph" w:customStyle="1" w:styleId="NormalnyWeb11">
    <w:name w:val="Normalny (Web)11"/>
    <w:basedOn w:val="Standard"/>
    <w:link w:val="NormalnyWeb11Znak"/>
    <w:rsid w:val="004C7FB3"/>
    <w:pPr>
      <w:spacing w:line="270" w:lineRule="atLeast"/>
    </w:pPr>
    <w:rPr>
      <w:color w:val="534E40"/>
    </w:rPr>
  </w:style>
  <w:style w:type="numbering" w:customStyle="1" w:styleId="WW8Num29">
    <w:name w:val="WW8Num29"/>
    <w:basedOn w:val="Bezlisty"/>
    <w:rsid w:val="004C7FB3"/>
    <w:pPr>
      <w:numPr>
        <w:numId w:val="1"/>
      </w:numPr>
    </w:pPr>
  </w:style>
  <w:style w:type="numbering" w:customStyle="1" w:styleId="WW8Num6">
    <w:name w:val="WW8Num6"/>
    <w:basedOn w:val="Bezlisty"/>
    <w:rsid w:val="004C7FB3"/>
    <w:pPr>
      <w:numPr>
        <w:numId w:val="2"/>
      </w:numPr>
    </w:pPr>
  </w:style>
  <w:style w:type="numbering" w:customStyle="1" w:styleId="WW8Num22">
    <w:name w:val="WW8Num22"/>
    <w:basedOn w:val="Bezlisty"/>
    <w:rsid w:val="004C7FB3"/>
    <w:pPr>
      <w:numPr>
        <w:numId w:val="3"/>
      </w:numPr>
    </w:pPr>
  </w:style>
  <w:style w:type="numbering" w:customStyle="1" w:styleId="WW8Num38">
    <w:name w:val="WW8Num38"/>
    <w:basedOn w:val="Bezlisty"/>
    <w:rsid w:val="004C7FB3"/>
    <w:pPr>
      <w:numPr>
        <w:numId w:val="4"/>
      </w:numPr>
    </w:pPr>
  </w:style>
  <w:style w:type="numbering" w:customStyle="1" w:styleId="WW8Num7">
    <w:name w:val="WW8Num7"/>
    <w:basedOn w:val="Bezlisty"/>
    <w:rsid w:val="004C7FB3"/>
    <w:pPr>
      <w:numPr>
        <w:numId w:val="5"/>
      </w:numPr>
    </w:pPr>
  </w:style>
  <w:style w:type="numbering" w:customStyle="1" w:styleId="WW8Num40">
    <w:name w:val="WW8Num40"/>
    <w:basedOn w:val="Bezlisty"/>
    <w:rsid w:val="004C7FB3"/>
    <w:pPr>
      <w:numPr>
        <w:numId w:val="6"/>
      </w:numPr>
    </w:pPr>
  </w:style>
  <w:style w:type="numbering" w:customStyle="1" w:styleId="WW8Num11">
    <w:name w:val="WW8Num11"/>
    <w:basedOn w:val="Bezlisty"/>
    <w:rsid w:val="004C7FB3"/>
    <w:pPr>
      <w:numPr>
        <w:numId w:val="7"/>
      </w:numPr>
    </w:pPr>
  </w:style>
  <w:style w:type="numbering" w:customStyle="1" w:styleId="WW8Num21">
    <w:name w:val="WW8Num21"/>
    <w:basedOn w:val="Bezlisty"/>
    <w:rsid w:val="004C7FB3"/>
    <w:pPr>
      <w:numPr>
        <w:numId w:val="8"/>
      </w:numPr>
    </w:pPr>
  </w:style>
  <w:style w:type="numbering" w:customStyle="1" w:styleId="WW8Num30">
    <w:name w:val="WW8Num30"/>
    <w:basedOn w:val="Bezlisty"/>
    <w:rsid w:val="004C7FB3"/>
    <w:pPr>
      <w:numPr>
        <w:numId w:val="9"/>
      </w:numPr>
    </w:pPr>
  </w:style>
  <w:style w:type="numbering" w:customStyle="1" w:styleId="WW8Num12">
    <w:name w:val="WW8Num12"/>
    <w:basedOn w:val="Bezlisty"/>
    <w:rsid w:val="004C7FB3"/>
    <w:pPr>
      <w:numPr>
        <w:numId w:val="10"/>
      </w:numPr>
    </w:pPr>
  </w:style>
  <w:style w:type="numbering" w:customStyle="1" w:styleId="WW8Num2">
    <w:name w:val="WW8Num2"/>
    <w:basedOn w:val="Bezlisty"/>
    <w:rsid w:val="004C7FB3"/>
    <w:pPr>
      <w:numPr>
        <w:numId w:val="11"/>
      </w:numPr>
    </w:pPr>
  </w:style>
  <w:style w:type="numbering" w:customStyle="1" w:styleId="WW8Num9">
    <w:name w:val="WW8Num9"/>
    <w:basedOn w:val="Bezlisty"/>
    <w:rsid w:val="004C7FB3"/>
    <w:pPr>
      <w:numPr>
        <w:numId w:val="12"/>
      </w:numPr>
    </w:pPr>
  </w:style>
  <w:style w:type="numbering" w:customStyle="1" w:styleId="WW8Num17">
    <w:name w:val="WW8Num17"/>
    <w:basedOn w:val="Bezlisty"/>
    <w:rsid w:val="004C7FB3"/>
    <w:pPr>
      <w:numPr>
        <w:numId w:val="13"/>
      </w:numPr>
    </w:pPr>
  </w:style>
  <w:style w:type="numbering" w:customStyle="1" w:styleId="WW8Num35">
    <w:name w:val="WW8Num35"/>
    <w:basedOn w:val="Bezlisty"/>
    <w:rsid w:val="004C7FB3"/>
    <w:pPr>
      <w:numPr>
        <w:numId w:val="14"/>
      </w:numPr>
    </w:pPr>
  </w:style>
  <w:style w:type="numbering" w:customStyle="1" w:styleId="WW8Num41">
    <w:name w:val="WW8Num41"/>
    <w:basedOn w:val="Bezlisty"/>
    <w:rsid w:val="004C7FB3"/>
    <w:pPr>
      <w:numPr>
        <w:numId w:val="15"/>
      </w:numPr>
    </w:pPr>
  </w:style>
  <w:style w:type="numbering" w:customStyle="1" w:styleId="WW8Num15">
    <w:name w:val="WW8Num15"/>
    <w:basedOn w:val="Bezlisty"/>
    <w:rsid w:val="004C7FB3"/>
    <w:pPr>
      <w:numPr>
        <w:numId w:val="16"/>
      </w:numPr>
    </w:p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4C7FB3"/>
    <w:pPr>
      <w:ind w:left="720"/>
      <w:contextualSpacing/>
    </w:pPr>
  </w:style>
  <w:style w:type="paragraph" w:styleId="Tekstdymka">
    <w:name w:val="Balloon Text"/>
    <w:basedOn w:val="Normalny"/>
    <w:link w:val="TekstdymkaZnak"/>
    <w:uiPriority w:val="99"/>
    <w:semiHidden/>
    <w:unhideWhenUsed/>
    <w:rsid w:val="004C7FB3"/>
    <w:rPr>
      <w:rFonts w:ascii="Tahoma"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4C7FB3"/>
    <w:rPr>
      <w:rFonts w:ascii="Tahoma" w:eastAsia="Lucida Sans Unicode" w:hAnsi="Tahoma" w:cs="Times New Roman"/>
      <w:kern w:val="3"/>
      <w:sz w:val="16"/>
      <w:szCs w:val="16"/>
      <w:lang w:val="x-none" w:eastAsia="x-none"/>
    </w:rPr>
  </w:style>
  <w:style w:type="paragraph" w:styleId="Nagwek">
    <w:name w:val="header"/>
    <w:basedOn w:val="Normalny"/>
    <w:link w:val="NagwekZnak"/>
    <w:uiPriority w:val="99"/>
    <w:unhideWhenUsed/>
    <w:rsid w:val="004C7FB3"/>
    <w:pPr>
      <w:tabs>
        <w:tab w:val="center" w:pos="4536"/>
        <w:tab w:val="right" w:pos="9072"/>
      </w:tabs>
    </w:pPr>
    <w:rPr>
      <w:rFonts w:cs="Times New Roman"/>
      <w:lang w:val="x-none" w:eastAsia="x-none"/>
    </w:rPr>
  </w:style>
  <w:style w:type="character" w:customStyle="1" w:styleId="NagwekZnak">
    <w:name w:val="Nagłówek Znak"/>
    <w:basedOn w:val="Domylnaczcionkaakapitu"/>
    <w:link w:val="Nagwek"/>
    <w:uiPriority w:val="99"/>
    <w:rsid w:val="004C7FB3"/>
    <w:rPr>
      <w:rFonts w:ascii="Times New Roman" w:eastAsia="Lucida Sans Unicode" w:hAnsi="Times New Roman" w:cs="Times New Roman"/>
      <w:kern w:val="3"/>
      <w:sz w:val="24"/>
      <w:szCs w:val="24"/>
      <w:lang w:val="x-none" w:eastAsia="x-none"/>
    </w:rPr>
  </w:style>
  <w:style w:type="paragraph" w:styleId="Stopka">
    <w:name w:val="footer"/>
    <w:basedOn w:val="Normalny"/>
    <w:link w:val="StopkaZnak"/>
    <w:uiPriority w:val="99"/>
    <w:unhideWhenUsed/>
    <w:rsid w:val="004C7FB3"/>
    <w:pPr>
      <w:tabs>
        <w:tab w:val="center" w:pos="4536"/>
        <w:tab w:val="right" w:pos="9072"/>
      </w:tabs>
    </w:pPr>
    <w:rPr>
      <w:rFonts w:cs="Times New Roman"/>
      <w:lang w:val="x-none" w:eastAsia="x-none"/>
    </w:rPr>
  </w:style>
  <w:style w:type="character" w:customStyle="1" w:styleId="StopkaZnak">
    <w:name w:val="Stopka Znak"/>
    <w:basedOn w:val="Domylnaczcionkaakapitu"/>
    <w:link w:val="Stopka"/>
    <w:uiPriority w:val="99"/>
    <w:rsid w:val="004C7FB3"/>
    <w:rPr>
      <w:rFonts w:ascii="Times New Roman" w:eastAsia="Lucida Sans Unicode" w:hAnsi="Times New Roman" w:cs="Times New Roman"/>
      <w:kern w:val="3"/>
      <w:sz w:val="24"/>
      <w:szCs w:val="24"/>
      <w:lang w:val="x-none" w:eastAsia="x-none"/>
    </w:rPr>
  </w:style>
  <w:style w:type="character" w:styleId="Hipercze">
    <w:name w:val="Hyperlink"/>
    <w:rsid w:val="004C7FB3"/>
    <w:rPr>
      <w:color w:val="0000FF"/>
      <w:u w:val="single"/>
    </w:rPr>
  </w:style>
  <w:style w:type="paragraph" w:styleId="Tekstprzypisukocowego">
    <w:name w:val="endnote text"/>
    <w:basedOn w:val="Normalny"/>
    <w:link w:val="TekstprzypisukocowegoZnak"/>
    <w:uiPriority w:val="99"/>
    <w:semiHidden/>
    <w:unhideWhenUsed/>
    <w:rsid w:val="004C7FB3"/>
    <w:rPr>
      <w:sz w:val="20"/>
      <w:szCs w:val="20"/>
    </w:rPr>
  </w:style>
  <w:style w:type="character" w:customStyle="1" w:styleId="TekstprzypisukocowegoZnak">
    <w:name w:val="Tekst przypisu końcowego Znak"/>
    <w:basedOn w:val="Domylnaczcionkaakapitu"/>
    <w:link w:val="Tekstprzypisukocowego"/>
    <w:uiPriority w:val="99"/>
    <w:semiHidden/>
    <w:rsid w:val="004C7FB3"/>
    <w:rPr>
      <w:rFonts w:ascii="Times New Roman" w:eastAsia="Lucida Sans Unicode" w:hAnsi="Times New Roman" w:cs="Tahoma"/>
      <w:kern w:val="3"/>
      <w:sz w:val="20"/>
      <w:szCs w:val="20"/>
      <w:lang w:eastAsia="pl-PL"/>
    </w:rPr>
  </w:style>
  <w:style w:type="character" w:styleId="Odwoanieprzypisukocowego">
    <w:name w:val="endnote reference"/>
    <w:uiPriority w:val="99"/>
    <w:semiHidden/>
    <w:unhideWhenUsed/>
    <w:rsid w:val="004C7FB3"/>
    <w:rPr>
      <w:vertAlign w:val="superscript"/>
    </w:rPr>
  </w:style>
  <w:style w:type="paragraph" w:customStyle="1" w:styleId="Default">
    <w:name w:val="Default"/>
    <w:rsid w:val="004C7FB3"/>
    <w:pPr>
      <w:autoSpaceDE w:val="0"/>
      <w:autoSpaceDN w:val="0"/>
      <w:adjustRightInd w:val="0"/>
      <w:spacing w:after="0" w:line="240" w:lineRule="auto"/>
    </w:pPr>
    <w:rPr>
      <w:rFonts w:ascii="Calibri" w:eastAsia="Lucida Sans Unicode" w:hAnsi="Calibri" w:cs="Calibri"/>
      <w:color w:val="000000"/>
      <w:sz w:val="24"/>
      <w:szCs w:val="24"/>
      <w:lang w:eastAsia="pl-PL"/>
    </w:rPr>
  </w:style>
  <w:style w:type="paragraph" w:styleId="Tekstprzypisudolnego">
    <w:name w:val="footnote text"/>
    <w:basedOn w:val="Normalny"/>
    <w:link w:val="TekstprzypisudolnegoZnak"/>
    <w:uiPriority w:val="99"/>
    <w:semiHidden/>
    <w:unhideWhenUsed/>
    <w:rsid w:val="004C7FB3"/>
    <w:pPr>
      <w:widowControl/>
      <w:suppressAutoHyphens w:val="0"/>
      <w:autoSpaceDN/>
      <w:textAlignment w:val="auto"/>
    </w:pPr>
    <w:rPr>
      <w:rFonts w:ascii="Calibri" w:eastAsia="Calibri" w:hAnsi="Calibri" w:cs="Times New Roman"/>
      <w:kern w:val="0"/>
      <w:sz w:val="20"/>
      <w:szCs w:val="20"/>
      <w:lang w:eastAsia="en-US"/>
    </w:rPr>
  </w:style>
  <w:style w:type="character" w:customStyle="1" w:styleId="TekstprzypisudolnegoZnak">
    <w:name w:val="Tekst przypisu dolnego Znak"/>
    <w:basedOn w:val="Domylnaczcionkaakapitu"/>
    <w:link w:val="Tekstprzypisudolnego"/>
    <w:uiPriority w:val="99"/>
    <w:semiHidden/>
    <w:rsid w:val="004C7FB3"/>
    <w:rPr>
      <w:rFonts w:ascii="Calibri" w:eastAsia="Calibri" w:hAnsi="Calibri" w:cs="Times New Roman"/>
      <w:sz w:val="20"/>
      <w:szCs w:val="20"/>
    </w:rPr>
  </w:style>
  <w:style w:type="character" w:customStyle="1" w:styleId="NormalnyWeb11Znak">
    <w:name w:val="Normalny (Web)11 Znak"/>
    <w:link w:val="NormalnyWeb11"/>
    <w:locked/>
    <w:rsid w:val="004C7FB3"/>
    <w:rPr>
      <w:rFonts w:ascii="Times New Roman" w:eastAsia="Lucida Sans Unicode" w:hAnsi="Times New Roman" w:cs="Tahoma"/>
      <w:color w:val="534E40"/>
      <w:kern w:val="3"/>
      <w:sz w:val="24"/>
      <w:szCs w:val="24"/>
      <w:lang w:eastAsia="pl-PL"/>
    </w:rPr>
  </w:style>
  <w:style w:type="table" w:styleId="Tabela-Siatka">
    <w:name w:val="Table Grid"/>
    <w:basedOn w:val="Standardowy"/>
    <w:uiPriority w:val="39"/>
    <w:rsid w:val="004C7F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6A315B"/>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063EDD"/>
    <w:rPr>
      <w:rFonts w:ascii="Times New Roman" w:eastAsia="Lucida Sans Unicode" w:hAnsi="Times New Roman" w:cs="Tahoma"/>
      <w:kern w:val="3"/>
      <w:sz w:val="24"/>
      <w:szCs w:val="24"/>
      <w:lang w:eastAsia="pl-PL"/>
    </w:rPr>
  </w:style>
  <w:style w:type="paragraph" w:styleId="Tekstpodstawowy">
    <w:name w:val="Body Text"/>
    <w:aliases w:val="Regulacje,definicje,moj body text"/>
    <w:basedOn w:val="Normalny"/>
    <w:link w:val="TekstpodstawowyZnak"/>
    <w:rsid w:val="00306C7D"/>
    <w:pPr>
      <w:widowControl/>
      <w:suppressAutoHyphens w:val="0"/>
      <w:autoSpaceDN/>
      <w:textAlignment w:val="auto"/>
    </w:pPr>
    <w:rPr>
      <w:rFonts w:ascii="Verdana" w:eastAsia="Times New Roman" w:hAnsi="Verdana" w:cs="Times New Roman"/>
      <w:kern w:val="0"/>
      <w:sz w:val="20"/>
    </w:rPr>
  </w:style>
  <w:style w:type="character" w:customStyle="1" w:styleId="TekstpodstawowyZnak">
    <w:name w:val="Tekst podstawowy Znak"/>
    <w:aliases w:val="Regulacje Znak,definicje Znak,moj body text Znak"/>
    <w:basedOn w:val="Domylnaczcionkaakapitu"/>
    <w:link w:val="Tekstpodstawowy"/>
    <w:rsid w:val="00306C7D"/>
    <w:rPr>
      <w:rFonts w:ascii="Verdana" w:eastAsia="Times New Roman" w:hAnsi="Verdana" w:cs="Times New Roman"/>
      <w:sz w:val="20"/>
      <w:szCs w:val="24"/>
      <w:lang w:eastAsia="pl-PL"/>
    </w:rPr>
  </w:style>
  <w:style w:type="character" w:customStyle="1" w:styleId="Nagwek1Znak">
    <w:name w:val="Nagłówek 1 Znak"/>
    <w:basedOn w:val="Domylnaczcionkaakapitu"/>
    <w:link w:val="Nagwek1"/>
    <w:uiPriority w:val="99"/>
    <w:rsid w:val="003D4592"/>
    <w:rPr>
      <w:rFonts w:ascii="Arial" w:eastAsia="Times New Roman" w:hAnsi="Arial" w:cs="Arial"/>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galis.pl/document-view.seam?documentId=mfrxilrtg4ytimjzhe4tiltqmfyc4njrga4danrwg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3B244-6AFB-4E17-9E7C-981EBC21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4471</Words>
  <Characters>26828</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Dobrzeniecka</dc:creator>
  <cp:lastModifiedBy>Dorota Dobrzeniecka</cp:lastModifiedBy>
  <cp:revision>6</cp:revision>
  <cp:lastPrinted>2024-02-08T07:46:00Z</cp:lastPrinted>
  <dcterms:created xsi:type="dcterms:W3CDTF">2024-02-08T09:12:00Z</dcterms:created>
  <dcterms:modified xsi:type="dcterms:W3CDTF">2024-02-08T12:39:00Z</dcterms:modified>
</cp:coreProperties>
</file>