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15" w:rsidRDefault="00653615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4 do „Zapytania ofertowego”</w:t>
      </w:r>
    </w:p>
    <w:p w:rsidR="00653615" w:rsidRDefault="00653615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653615" w:rsidRDefault="00653615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653615" w:rsidRDefault="00653615">
      <w:pPr>
        <w:suppressAutoHyphens w:val="0"/>
        <w:spacing w:after="0" w:line="240" w:lineRule="auto"/>
        <w:jc w:val="both"/>
        <w:rPr>
          <w:rFonts w:ascii="Arial Narrow" w:hAnsi="Arial Narrow" w:cs="Arial Narrow"/>
          <w:lang w:eastAsia="pl-PL"/>
        </w:rPr>
      </w:pPr>
    </w:p>
    <w:p w:rsidR="00653615" w:rsidRDefault="00653615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653615" w:rsidRDefault="00653615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653615" w:rsidRDefault="0065361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653615" w:rsidRDefault="0065361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653615" w:rsidRDefault="0065361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653615" w:rsidRDefault="00653615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653615" w:rsidRDefault="00653615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653615" w:rsidRDefault="00653615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653615" w:rsidRDefault="00653615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653615" w:rsidRDefault="00653615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653615" w:rsidRDefault="00653615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653615" w:rsidRDefault="0065361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653615" w:rsidRDefault="0065361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653615" w:rsidRDefault="0065361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653615" w:rsidRDefault="00653615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653615" w:rsidRDefault="00653615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653615" w:rsidRDefault="00653615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653615" w:rsidRDefault="00653615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653615" w:rsidRDefault="00653615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653615" w:rsidRDefault="00653615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653615" w:rsidRDefault="00653615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653615" w:rsidRDefault="00653615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653615" w:rsidRDefault="00653615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653615" w:rsidRDefault="00653615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653615" w:rsidRDefault="00653615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653615" w:rsidRDefault="00653615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653615" w:rsidRDefault="00653615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p w:rsidR="00653615" w:rsidRDefault="00653615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</w:p>
    <w:p w:rsidR="00653615" w:rsidRDefault="00653615">
      <w:pPr>
        <w:tabs>
          <w:tab w:val="left" w:pos="620"/>
        </w:tabs>
        <w:spacing w:after="0" w:line="240" w:lineRule="auto"/>
        <w:jc w:val="center"/>
      </w:pPr>
    </w:p>
    <w:p w:rsidR="00653615" w:rsidRDefault="00653615">
      <w:pPr>
        <w:tabs>
          <w:tab w:val="left" w:pos="620"/>
        </w:tabs>
        <w:spacing w:after="0" w:line="240" w:lineRule="auto"/>
        <w:jc w:val="center"/>
      </w:pPr>
    </w:p>
    <w:p w:rsidR="00653615" w:rsidRDefault="00653615">
      <w:pPr>
        <w:tabs>
          <w:tab w:val="left" w:pos="620"/>
        </w:tabs>
        <w:spacing w:after="0" w:line="240" w:lineRule="auto"/>
        <w:jc w:val="center"/>
      </w:pPr>
    </w:p>
    <w:p w:rsidR="00653615" w:rsidRDefault="00653615">
      <w:pPr>
        <w:tabs>
          <w:tab w:val="left" w:pos="620"/>
        </w:tabs>
        <w:spacing w:after="0" w:line="240" w:lineRule="auto"/>
        <w:jc w:val="center"/>
      </w:pPr>
    </w:p>
    <w:p w:rsidR="00653615" w:rsidRDefault="00653615">
      <w:pPr>
        <w:tabs>
          <w:tab w:val="left" w:pos="620"/>
        </w:tabs>
        <w:spacing w:after="0" w:line="240" w:lineRule="auto"/>
        <w:jc w:val="center"/>
      </w:pPr>
    </w:p>
    <w:p w:rsidR="00653615" w:rsidRDefault="00653615">
      <w:pPr>
        <w:tabs>
          <w:tab w:val="left" w:pos="620"/>
        </w:tabs>
        <w:spacing w:after="0" w:line="240" w:lineRule="auto"/>
      </w:pPr>
    </w:p>
    <w:p w:rsidR="00653615" w:rsidRDefault="00653615"/>
    <w:sectPr w:rsidR="00653615" w:rsidSect="00653615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15" w:rsidRDefault="00653615">
      <w:pPr>
        <w:spacing w:after="0" w:line="240" w:lineRule="auto"/>
      </w:pPr>
      <w:r>
        <w:separator/>
      </w:r>
    </w:p>
  </w:endnote>
  <w:endnote w:type="continuationSeparator" w:id="0">
    <w:p w:rsidR="00653615" w:rsidRDefault="0065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15" w:rsidRDefault="00653615">
      <w:pPr>
        <w:spacing w:after="0" w:line="240" w:lineRule="auto"/>
      </w:pPr>
      <w:r>
        <w:separator/>
      </w:r>
    </w:p>
  </w:footnote>
  <w:footnote w:type="continuationSeparator" w:id="0">
    <w:p w:rsidR="00653615" w:rsidRDefault="0065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15" w:rsidRDefault="00653615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653615" w:rsidRDefault="00653615">
    <w:pPr>
      <w:suppressAutoHyphens w:val="0"/>
      <w:spacing w:after="0" w:line="240" w:lineRule="auto"/>
      <w:jc w:val="center"/>
      <w:rPr>
        <w:rFonts w:ascii="Arial Narrow" w:hAnsi="Arial Narrow" w:cs="Arial Narrow"/>
        <w:lang w:eastAsia="pl-PL"/>
      </w:rPr>
    </w:pPr>
    <w:r>
      <w:rPr>
        <w:rFonts w:ascii="Arial Narrow" w:eastAsia="SimSun" w:hAnsi="Arial Narrow" w:cs="Arial Narrow"/>
        <w:b/>
        <w:bCs/>
        <w:kern w:val="2"/>
      </w:rPr>
      <w:t>„</w:t>
    </w:r>
    <w:r>
      <w:rPr>
        <w:rFonts w:ascii="Arial Narrow" w:eastAsia="SimSun" w:hAnsi="Arial Narrow" w:cs="Arial Narrow"/>
        <w:b/>
        <w:bCs/>
        <w:color w:val="000000"/>
        <w:kern w:val="2"/>
      </w:rPr>
      <w:t xml:space="preserve">Świadczenie usług polegających na pełnieniu obowiązków inspektorów nadzoru inwestorskiego </w:t>
    </w:r>
    <w:r>
      <w:rPr>
        <w:rFonts w:ascii="Arial Narrow" w:eastAsia="SimSun" w:hAnsi="Arial Narrow" w:cs="Arial Narrow"/>
        <w:b/>
        <w:bCs/>
        <w:kern w:val="2"/>
      </w:rPr>
      <w:t>nad zadaniem inwestycyjnym realizowanym w ramach Projektu pn.: „Budowa Zakładu Techniki MPK – Łódź Spółka z o.o.”</w:t>
    </w:r>
  </w:p>
  <w:p w:rsidR="00653615" w:rsidRDefault="00653615">
    <w:pPr>
      <w:tabs>
        <w:tab w:val="right" w:leader="underscore" w:pos="9072"/>
      </w:tabs>
      <w:suppressAutoHyphens w:val="0"/>
      <w:spacing w:after="0" w:line="240" w:lineRule="auto"/>
      <w:ind w:left="3780" w:right="-454"/>
      <w:rPr>
        <w:rFonts w:ascii="Arial Narrow" w:hAnsi="Arial Narrow" w:cs="Arial Narrow"/>
        <w:b/>
        <w:bCs/>
        <w:lang w:eastAsia="pl-PL"/>
      </w:rPr>
    </w:pPr>
    <w:r>
      <w:rPr>
        <w:rFonts w:ascii="Arial Narrow" w:hAnsi="Arial Narrow" w:cs="Arial Narrow"/>
        <w:b/>
        <w:bCs/>
        <w:lang w:eastAsia="pl-PL"/>
      </w:rPr>
      <w:t>Nr sprawy: WZ-091-80/23</w:t>
    </w:r>
  </w:p>
  <w:p w:rsidR="00653615" w:rsidRDefault="00653615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615"/>
    <w:rsid w:val="0065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301</Words>
  <Characters>1717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5</cp:revision>
  <dcterms:created xsi:type="dcterms:W3CDTF">2023-07-14T07:27:00Z</dcterms:created>
  <dcterms:modified xsi:type="dcterms:W3CDTF">2023-07-20T10:48:00Z</dcterms:modified>
</cp:coreProperties>
</file>