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162B" w14:textId="77777777" w:rsidR="007847FC" w:rsidRPr="00B840AF" w:rsidRDefault="007847FC" w:rsidP="00B5159F">
      <w:pPr>
        <w:tabs>
          <w:tab w:val="left" w:pos="709"/>
          <w:tab w:val="left" w:pos="3686"/>
        </w:tabs>
        <w:spacing w:line="360" w:lineRule="auto"/>
        <w:rPr>
          <w:rFonts w:ascii="Arial" w:hAnsi="Arial" w:cs="Arial"/>
          <w:sz w:val="22"/>
          <w:szCs w:val="22"/>
        </w:rPr>
      </w:pPr>
      <w:bookmarkStart w:id="0" w:name="_Toc201036922"/>
      <w:bookmarkStart w:id="1" w:name="_Toc201036926"/>
    </w:p>
    <w:p w14:paraId="5BA66FD2" w14:textId="77777777" w:rsidR="00A2342C" w:rsidRPr="00B840AF" w:rsidRDefault="0060411A" w:rsidP="00A2342C">
      <w:pPr>
        <w:pStyle w:val="HETMAN1"/>
        <w:spacing w:before="0" w:after="0"/>
        <w:outlineLvl w:val="0"/>
        <w:rPr>
          <w:sz w:val="22"/>
          <w:szCs w:val="22"/>
        </w:rPr>
      </w:pPr>
      <w:bookmarkStart w:id="2" w:name="_Toc201009631"/>
      <w:bookmarkStart w:id="3" w:name="_Toc18668890"/>
      <w:r w:rsidRPr="00B840AF">
        <w:rPr>
          <w:sz w:val="22"/>
          <w:szCs w:val="22"/>
        </w:rPr>
        <w:t>Opis techniczny</w:t>
      </w:r>
      <w:bookmarkEnd w:id="2"/>
      <w:bookmarkEnd w:id="3"/>
    </w:p>
    <w:p w14:paraId="3981006A" w14:textId="77777777" w:rsidR="00D65B08" w:rsidRPr="00B840AF" w:rsidRDefault="00D65B08" w:rsidP="00D65B08">
      <w:pPr>
        <w:rPr>
          <w:rFonts w:ascii="Arial" w:hAnsi="Arial" w:cs="Arial"/>
          <w:sz w:val="22"/>
          <w:szCs w:val="22"/>
        </w:rPr>
      </w:pPr>
      <w:bookmarkStart w:id="4" w:name="_Toc208294689"/>
      <w:bookmarkStart w:id="5" w:name="_Toc208900611"/>
      <w:bookmarkEnd w:id="0"/>
      <w:bookmarkEnd w:id="4"/>
      <w:bookmarkEnd w:id="5"/>
    </w:p>
    <w:p w14:paraId="438BDDE9" w14:textId="2F542857" w:rsidR="0051418D" w:rsidRDefault="00313D75" w:rsidP="003C71A4">
      <w:pPr>
        <w:spacing w:line="360" w:lineRule="auto"/>
        <w:jc w:val="both"/>
        <w:rPr>
          <w:rStyle w:val="koncepcja"/>
          <w:rFonts w:cs="Arial"/>
          <w:sz w:val="22"/>
          <w:szCs w:val="22"/>
        </w:rPr>
      </w:pPr>
      <w:r w:rsidRPr="00B840AF">
        <w:rPr>
          <w:rStyle w:val="koncepcja"/>
          <w:rFonts w:cs="Arial"/>
          <w:sz w:val="22"/>
          <w:szCs w:val="22"/>
        </w:rPr>
        <w:t xml:space="preserve">Na terenie </w:t>
      </w:r>
      <w:r w:rsidR="00411926" w:rsidRPr="00B840AF">
        <w:rPr>
          <w:rStyle w:val="koncepcja"/>
          <w:rFonts w:cs="Arial"/>
          <w:sz w:val="22"/>
          <w:szCs w:val="22"/>
        </w:rPr>
        <w:t>Krakowskiego Pogotowia Ratunkowego</w:t>
      </w:r>
      <w:r w:rsidR="003C71A4" w:rsidRPr="00B840AF">
        <w:rPr>
          <w:rFonts w:ascii="Arial" w:hAnsi="Arial" w:cs="Arial"/>
          <w:sz w:val="22"/>
          <w:szCs w:val="22"/>
        </w:rPr>
        <w:t xml:space="preserve"> przy ul. św. Łazarza 14 w Krakowie</w:t>
      </w:r>
      <w:r w:rsidR="00411926" w:rsidRPr="00B840AF">
        <w:rPr>
          <w:rStyle w:val="koncepcja"/>
          <w:rFonts w:cs="Arial"/>
          <w:sz w:val="22"/>
          <w:szCs w:val="22"/>
        </w:rPr>
        <w:t xml:space="preserve"> </w:t>
      </w:r>
      <w:r w:rsidR="003C71A4" w:rsidRPr="00B840AF">
        <w:rPr>
          <w:rStyle w:val="koncepcja"/>
          <w:rFonts w:cs="Arial"/>
          <w:sz w:val="22"/>
          <w:szCs w:val="22"/>
        </w:rPr>
        <w:t>zakłada</w:t>
      </w:r>
      <w:r w:rsidR="00C65793" w:rsidRPr="00B840AF">
        <w:rPr>
          <w:rStyle w:val="koncepcja"/>
          <w:rFonts w:cs="Arial"/>
          <w:sz w:val="22"/>
          <w:szCs w:val="22"/>
        </w:rPr>
        <w:t xml:space="preserve"> </w:t>
      </w:r>
      <w:r w:rsidR="003C71A4" w:rsidRPr="00B840AF">
        <w:rPr>
          <w:rFonts w:ascii="Arial" w:hAnsi="Arial" w:cs="Arial"/>
          <w:sz w:val="22"/>
          <w:szCs w:val="22"/>
        </w:rPr>
        <w:t>się dostarczanie i zamontowanie automatycznego systemu parkingowego dla dwóch wjazdów na teren KPR</w:t>
      </w:r>
      <w:r w:rsidRPr="00B840AF">
        <w:rPr>
          <w:rStyle w:val="koncepcja"/>
          <w:rFonts w:cs="Arial"/>
          <w:sz w:val="22"/>
          <w:szCs w:val="22"/>
        </w:rPr>
        <w:t xml:space="preserve"> którego zadaniem będzie </w:t>
      </w:r>
      <w:r w:rsidR="003E70E6" w:rsidRPr="00B840AF">
        <w:rPr>
          <w:rStyle w:val="koncepcja"/>
          <w:rFonts w:cs="Arial"/>
          <w:sz w:val="22"/>
          <w:szCs w:val="22"/>
        </w:rPr>
        <w:t xml:space="preserve">kontrola wjazdu/wyjazdu </w:t>
      </w:r>
      <w:r w:rsidR="00241011" w:rsidRPr="00B840AF">
        <w:rPr>
          <w:rStyle w:val="koncepcja"/>
          <w:rFonts w:cs="Arial"/>
          <w:sz w:val="22"/>
          <w:szCs w:val="22"/>
        </w:rPr>
        <w:t>na parking</w:t>
      </w:r>
      <w:r w:rsidR="00E24914" w:rsidRPr="00B840AF">
        <w:rPr>
          <w:rStyle w:val="koncepcja"/>
          <w:rFonts w:cs="Arial"/>
          <w:sz w:val="22"/>
          <w:szCs w:val="22"/>
        </w:rPr>
        <w:t>.</w:t>
      </w:r>
      <w:r w:rsidR="001666C5" w:rsidRPr="00B840AF">
        <w:rPr>
          <w:rStyle w:val="koncepcja"/>
          <w:rFonts w:cs="Arial"/>
          <w:sz w:val="22"/>
          <w:szCs w:val="22"/>
        </w:rPr>
        <w:t xml:space="preserve"> </w:t>
      </w:r>
      <w:r w:rsidR="00411926" w:rsidRPr="00B840AF">
        <w:rPr>
          <w:rStyle w:val="koncepcja"/>
          <w:rFonts w:cs="Arial"/>
          <w:sz w:val="22"/>
          <w:szCs w:val="22"/>
        </w:rPr>
        <w:t xml:space="preserve"> </w:t>
      </w:r>
      <w:r w:rsidR="001666C5" w:rsidRPr="00B840AF">
        <w:rPr>
          <w:rStyle w:val="koncepcja"/>
          <w:rFonts w:cs="Arial"/>
          <w:sz w:val="22"/>
          <w:szCs w:val="22"/>
        </w:rPr>
        <w:t>System będzie działał w oparciu o bilety jednorazowe</w:t>
      </w:r>
      <w:r w:rsidR="00411926" w:rsidRPr="00B840AF">
        <w:rPr>
          <w:rStyle w:val="koncepcja"/>
          <w:rFonts w:cs="Arial"/>
          <w:sz w:val="22"/>
          <w:szCs w:val="22"/>
        </w:rPr>
        <w:t>, czytniki kart abonamentowych</w:t>
      </w:r>
      <w:r w:rsidR="001666C5" w:rsidRPr="00B840AF">
        <w:rPr>
          <w:rStyle w:val="koncepcja"/>
          <w:rFonts w:cs="Arial"/>
          <w:sz w:val="22"/>
          <w:szCs w:val="22"/>
        </w:rPr>
        <w:t xml:space="preserve"> </w:t>
      </w:r>
      <w:r w:rsidR="003F2982" w:rsidRPr="00B840AF">
        <w:rPr>
          <w:rStyle w:val="koncepcja"/>
          <w:rFonts w:cs="Arial"/>
          <w:sz w:val="22"/>
          <w:szCs w:val="22"/>
        </w:rPr>
        <w:t>o</w:t>
      </w:r>
      <w:r w:rsidR="001666C5" w:rsidRPr="00B840AF">
        <w:rPr>
          <w:rStyle w:val="koncepcja"/>
          <w:rFonts w:cs="Arial"/>
          <w:sz w:val="22"/>
          <w:szCs w:val="22"/>
        </w:rPr>
        <w:t>raz kamery LPR</w:t>
      </w:r>
      <w:r w:rsidR="00411926" w:rsidRPr="00B840AF">
        <w:rPr>
          <w:rStyle w:val="koncepcja"/>
          <w:rFonts w:cs="Arial"/>
          <w:sz w:val="22"/>
          <w:szCs w:val="22"/>
        </w:rPr>
        <w:t>.</w:t>
      </w:r>
      <w:r w:rsidR="00E274C4" w:rsidRPr="00B840AF">
        <w:rPr>
          <w:rStyle w:val="koncepcja"/>
          <w:rFonts w:cs="Arial"/>
          <w:sz w:val="22"/>
          <w:szCs w:val="22"/>
        </w:rPr>
        <w:t xml:space="preserve"> Dostarczony system będzie obsługiwał wjazd na parking dla pracowników i klientów rotacyjnych </w:t>
      </w:r>
      <w:r w:rsidR="009A250F">
        <w:rPr>
          <w:rStyle w:val="koncepcja"/>
          <w:rFonts w:cs="Arial"/>
          <w:sz w:val="22"/>
          <w:szCs w:val="22"/>
        </w:rPr>
        <w:t xml:space="preserve">(wjazd nr 1) </w:t>
      </w:r>
      <w:r w:rsidR="00E274C4" w:rsidRPr="00B840AF">
        <w:rPr>
          <w:rStyle w:val="koncepcja"/>
          <w:rFonts w:cs="Arial"/>
          <w:sz w:val="22"/>
          <w:szCs w:val="22"/>
        </w:rPr>
        <w:t xml:space="preserve">oraz drugi wjazd </w:t>
      </w:r>
      <w:r w:rsidR="009A250F">
        <w:rPr>
          <w:rStyle w:val="koncepcja"/>
          <w:rFonts w:cs="Arial"/>
          <w:sz w:val="22"/>
          <w:szCs w:val="22"/>
        </w:rPr>
        <w:t xml:space="preserve">(wjazd nr 2) </w:t>
      </w:r>
      <w:r w:rsidR="00E274C4" w:rsidRPr="00B840AF">
        <w:rPr>
          <w:rStyle w:val="koncepcja"/>
          <w:rFonts w:cs="Arial"/>
          <w:sz w:val="22"/>
          <w:szCs w:val="22"/>
        </w:rPr>
        <w:t xml:space="preserve">przeznaczony wyłącznie dla karetek pogotowia. Zamawiający wymaga aby pracownicy mogli wjeżdżać na parking </w:t>
      </w:r>
      <w:r w:rsidR="003C71A4" w:rsidRPr="00B840AF">
        <w:rPr>
          <w:rStyle w:val="koncepcja"/>
          <w:rFonts w:cs="Arial"/>
          <w:sz w:val="22"/>
          <w:szCs w:val="22"/>
        </w:rPr>
        <w:t>na podstawie odczytu tablic rejestracyjnych</w:t>
      </w:r>
      <w:r w:rsidR="009A250F">
        <w:rPr>
          <w:rStyle w:val="koncepcja"/>
          <w:rFonts w:cs="Arial"/>
          <w:sz w:val="22"/>
          <w:szCs w:val="22"/>
        </w:rPr>
        <w:t xml:space="preserve">, z możliwością obecnie </w:t>
      </w:r>
      <w:r w:rsidR="00573509" w:rsidRPr="00B840AF">
        <w:rPr>
          <w:rStyle w:val="koncepcja"/>
          <w:rFonts w:cs="Arial"/>
          <w:sz w:val="22"/>
          <w:szCs w:val="22"/>
        </w:rPr>
        <w:t xml:space="preserve"> używanych obecnie kart </w:t>
      </w:r>
      <w:proofErr w:type="spellStart"/>
      <w:r w:rsidR="00573509" w:rsidRPr="00B840AF">
        <w:rPr>
          <w:rStyle w:val="koncepcja"/>
          <w:rFonts w:cs="Arial"/>
          <w:sz w:val="22"/>
          <w:szCs w:val="22"/>
        </w:rPr>
        <w:t>Mifare</w:t>
      </w:r>
      <w:proofErr w:type="spellEnd"/>
      <w:r w:rsidR="00573509" w:rsidRPr="00B840AF">
        <w:rPr>
          <w:rStyle w:val="koncepcja"/>
          <w:rFonts w:cs="Arial"/>
          <w:sz w:val="22"/>
          <w:szCs w:val="22"/>
        </w:rPr>
        <w:t xml:space="preserve"> (tylko samochody które mają uprawnienie do wjazdu na teren KPR) ,</w:t>
      </w:r>
      <w:r w:rsidR="003C71A4" w:rsidRPr="00B840AF">
        <w:rPr>
          <w:rStyle w:val="koncepcja"/>
          <w:rFonts w:cs="Arial"/>
          <w:sz w:val="22"/>
          <w:szCs w:val="22"/>
        </w:rPr>
        <w:t xml:space="preserve"> kart zbliżeniowych lub kodu QR</w:t>
      </w:r>
      <w:r w:rsidR="00573509" w:rsidRPr="00B840AF">
        <w:rPr>
          <w:rStyle w:val="koncepcja"/>
          <w:rFonts w:cs="Arial"/>
          <w:sz w:val="22"/>
          <w:szCs w:val="22"/>
        </w:rPr>
        <w:t>.</w:t>
      </w:r>
      <w:r w:rsidR="00053C52">
        <w:rPr>
          <w:rStyle w:val="koncepcja"/>
          <w:rFonts w:cs="Arial"/>
          <w:sz w:val="22"/>
          <w:szCs w:val="22"/>
        </w:rPr>
        <w:t xml:space="preserve"> Wybór metody wjazdu na parking będzie ustalony </w:t>
      </w:r>
      <w:r w:rsidR="00717076">
        <w:rPr>
          <w:rStyle w:val="koncepcja"/>
          <w:rFonts w:cs="Arial"/>
          <w:sz w:val="22"/>
          <w:szCs w:val="22"/>
        </w:rPr>
        <w:t xml:space="preserve">przez Zamawiającego </w:t>
      </w:r>
      <w:r w:rsidR="00053C52">
        <w:rPr>
          <w:rStyle w:val="koncepcja"/>
          <w:rFonts w:cs="Arial"/>
          <w:sz w:val="22"/>
          <w:szCs w:val="22"/>
        </w:rPr>
        <w:t>po zamontowaniu systemu parkingowego.</w:t>
      </w:r>
    </w:p>
    <w:p w14:paraId="4A9C6B85" w14:textId="0218CCF7" w:rsidR="009A250F" w:rsidRPr="00B840AF" w:rsidRDefault="009A250F" w:rsidP="003C71A4">
      <w:pPr>
        <w:spacing w:line="360" w:lineRule="auto"/>
        <w:jc w:val="both"/>
        <w:rPr>
          <w:rStyle w:val="koncepcja"/>
          <w:rFonts w:cs="Arial"/>
          <w:sz w:val="22"/>
          <w:szCs w:val="22"/>
        </w:rPr>
      </w:pPr>
      <w:r>
        <w:rPr>
          <w:rStyle w:val="koncepcja"/>
          <w:rFonts w:cs="Arial"/>
          <w:sz w:val="22"/>
          <w:szCs w:val="22"/>
        </w:rPr>
        <w:t>Wjazdy zaznacz</w:t>
      </w:r>
      <w:r w:rsidR="00DD3D2D">
        <w:rPr>
          <w:rStyle w:val="koncepcja"/>
          <w:rFonts w:cs="Arial"/>
          <w:sz w:val="22"/>
          <w:szCs w:val="22"/>
        </w:rPr>
        <w:t>one są na mapce – załącznik nr 1</w:t>
      </w:r>
      <w:r w:rsidR="00DE05E7">
        <w:rPr>
          <w:rStyle w:val="koncepcja"/>
          <w:rFonts w:cs="Arial"/>
          <w:sz w:val="22"/>
          <w:szCs w:val="22"/>
        </w:rPr>
        <w:t xml:space="preserve"> </w:t>
      </w:r>
    </w:p>
    <w:p w14:paraId="195FCF2A" w14:textId="77777777" w:rsidR="00313D75" w:rsidRPr="00B840AF" w:rsidRDefault="00313D75" w:rsidP="00A2342C">
      <w:pPr>
        <w:spacing w:line="360" w:lineRule="auto"/>
        <w:rPr>
          <w:rFonts w:ascii="Arial" w:hAnsi="Arial" w:cs="Arial"/>
          <w:sz w:val="22"/>
          <w:szCs w:val="22"/>
        </w:rPr>
      </w:pPr>
    </w:p>
    <w:p w14:paraId="0B9B46B8" w14:textId="77777777" w:rsidR="007210AD" w:rsidRPr="00B840AF" w:rsidRDefault="00313D75" w:rsidP="00A130EF">
      <w:pPr>
        <w:pStyle w:val="HETMAN2"/>
        <w:rPr>
          <w:rFonts w:ascii="Arial" w:hAnsi="Arial"/>
          <w:szCs w:val="22"/>
        </w:rPr>
      </w:pPr>
      <w:bookmarkStart w:id="6" w:name="_Toc18668892"/>
      <w:bookmarkStart w:id="7" w:name="_Toc201036924"/>
      <w:r w:rsidRPr="00B840AF">
        <w:rPr>
          <w:rFonts w:ascii="Arial" w:hAnsi="Arial"/>
          <w:szCs w:val="22"/>
        </w:rPr>
        <w:t>Opis funkcjonowania</w:t>
      </w:r>
      <w:bookmarkEnd w:id="6"/>
      <w:r w:rsidRPr="00B840AF">
        <w:rPr>
          <w:rFonts w:ascii="Arial" w:hAnsi="Arial"/>
          <w:szCs w:val="22"/>
        </w:rPr>
        <w:t xml:space="preserve"> </w:t>
      </w:r>
    </w:p>
    <w:p w14:paraId="5EF4A6C2" w14:textId="77777777" w:rsidR="007210AD" w:rsidRPr="00B840AF" w:rsidRDefault="007210AD" w:rsidP="00A2342C">
      <w:pPr>
        <w:spacing w:line="360" w:lineRule="auto"/>
        <w:rPr>
          <w:rFonts w:ascii="Arial" w:hAnsi="Arial" w:cs="Arial"/>
          <w:sz w:val="22"/>
          <w:szCs w:val="22"/>
        </w:rPr>
      </w:pPr>
    </w:p>
    <w:p w14:paraId="6AAE36DE" w14:textId="77777777" w:rsidR="00D65B08" w:rsidRPr="00B840AF" w:rsidRDefault="00D65B08" w:rsidP="007847FC">
      <w:pPr>
        <w:pStyle w:val="hetman3"/>
        <w:spacing w:before="0" w:after="0"/>
        <w:outlineLvl w:val="2"/>
        <w:rPr>
          <w:sz w:val="22"/>
          <w:szCs w:val="22"/>
        </w:rPr>
      </w:pPr>
      <w:bookmarkStart w:id="8" w:name="_Toc18668893"/>
      <w:bookmarkEnd w:id="7"/>
      <w:r w:rsidRPr="00B840AF">
        <w:rPr>
          <w:sz w:val="22"/>
          <w:szCs w:val="22"/>
        </w:rPr>
        <w:t>Koncepcja i funkcjonowanie parkingu</w:t>
      </w:r>
      <w:bookmarkEnd w:id="8"/>
    </w:p>
    <w:p w14:paraId="387BCD0C" w14:textId="77777777" w:rsidR="001666C5" w:rsidRPr="00B840AF" w:rsidRDefault="001666C5" w:rsidP="007847FC">
      <w:pPr>
        <w:spacing w:line="360" w:lineRule="auto"/>
        <w:jc w:val="both"/>
        <w:rPr>
          <w:rFonts w:ascii="Arial" w:hAnsi="Arial" w:cs="Arial"/>
          <w:sz w:val="22"/>
          <w:szCs w:val="22"/>
        </w:rPr>
      </w:pPr>
    </w:p>
    <w:p w14:paraId="2BC1CEDB" w14:textId="73C83FA9" w:rsidR="00D65B08" w:rsidRPr="00B840AF" w:rsidRDefault="00937AC3" w:rsidP="00E53826">
      <w:pPr>
        <w:spacing w:line="360" w:lineRule="auto"/>
        <w:jc w:val="both"/>
        <w:rPr>
          <w:rFonts w:ascii="Arial" w:hAnsi="Arial" w:cs="Arial"/>
          <w:sz w:val="22"/>
          <w:szCs w:val="22"/>
        </w:rPr>
      </w:pPr>
      <w:r w:rsidRPr="00B840AF">
        <w:rPr>
          <w:rFonts w:ascii="Arial" w:hAnsi="Arial" w:cs="Arial"/>
          <w:sz w:val="22"/>
          <w:szCs w:val="22"/>
        </w:rPr>
        <w:t xml:space="preserve">Łącznie klienci będą mieli do dyspozycji </w:t>
      </w:r>
      <w:r w:rsidR="005959E8">
        <w:rPr>
          <w:rFonts w:ascii="Arial" w:hAnsi="Arial" w:cs="Arial"/>
          <w:sz w:val="22"/>
          <w:szCs w:val="22"/>
        </w:rPr>
        <w:t>110 miejsc</w:t>
      </w:r>
      <w:r w:rsidRPr="00B840AF">
        <w:rPr>
          <w:rFonts w:ascii="Arial" w:hAnsi="Arial" w:cs="Arial"/>
          <w:sz w:val="22"/>
          <w:szCs w:val="22"/>
        </w:rPr>
        <w:t xml:space="preserve"> parkingowych.</w:t>
      </w:r>
      <w:r w:rsidR="00140704" w:rsidRPr="00B840AF">
        <w:rPr>
          <w:rFonts w:ascii="Arial" w:hAnsi="Arial" w:cs="Arial"/>
          <w:sz w:val="22"/>
          <w:szCs w:val="22"/>
        </w:rPr>
        <w:t xml:space="preserve"> </w:t>
      </w:r>
      <w:r w:rsidR="00D65B08" w:rsidRPr="00B840AF">
        <w:rPr>
          <w:rFonts w:ascii="Arial" w:hAnsi="Arial" w:cs="Arial"/>
          <w:sz w:val="22"/>
          <w:szCs w:val="22"/>
        </w:rPr>
        <w:t>Parking będzie otwarty</w:t>
      </w:r>
      <w:r w:rsidRPr="00B840AF">
        <w:rPr>
          <w:rFonts w:ascii="Arial" w:hAnsi="Arial" w:cs="Arial"/>
          <w:sz w:val="22"/>
          <w:szCs w:val="22"/>
        </w:rPr>
        <w:t xml:space="preserve"> 7 dni w tygodniu</w:t>
      </w:r>
      <w:r w:rsidR="00E274C4" w:rsidRPr="00B840AF">
        <w:rPr>
          <w:rFonts w:ascii="Arial" w:hAnsi="Arial" w:cs="Arial"/>
          <w:sz w:val="22"/>
          <w:szCs w:val="22"/>
        </w:rPr>
        <w:t>, 24 h/dobę</w:t>
      </w:r>
      <w:r w:rsidRPr="00B840AF">
        <w:rPr>
          <w:rFonts w:ascii="Arial" w:hAnsi="Arial" w:cs="Arial"/>
          <w:sz w:val="22"/>
          <w:szCs w:val="22"/>
        </w:rPr>
        <w:t>, z</w:t>
      </w:r>
      <w:r w:rsidR="00D65B08" w:rsidRPr="00B840AF">
        <w:rPr>
          <w:rFonts w:ascii="Arial" w:hAnsi="Arial" w:cs="Arial"/>
          <w:sz w:val="22"/>
          <w:szCs w:val="22"/>
        </w:rPr>
        <w:t>godni</w:t>
      </w:r>
      <w:r w:rsidRPr="00B840AF">
        <w:rPr>
          <w:rFonts w:ascii="Arial" w:hAnsi="Arial" w:cs="Arial"/>
          <w:sz w:val="22"/>
          <w:szCs w:val="22"/>
        </w:rPr>
        <w:t>e z obowiązujących regulaminem.</w:t>
      </w:r>
      <w:r w:rsidR="00E274C4" w:rsidRPr="00B840AF">
        <w:rPr>
          <w:rFonts w:ascii="Arial" w:hAnsi="Arial" w:cs="Arial"/>
          <w:sz w:val="22"/>
          <w:szCs w:val="22"/>
        </w:rPr>
        <w:t xml:space="preserve"> </w:t>
      </w:r>
      <w:r w:rsidRPr="00B840AF">
        <w:rPr>
          <w:rFonts w:ascii="Arial" w:hAnsi="Arial" w:cs="Arial"/>
          <w:sz w:val="22"/>
          <w:szCs w:val="22"/>
        </w:rPr>
        <w:t>Opłata za parkowanie</w:t>
      </w:r>
      <w:r w:rsidR="00D65B08" w:rsidRPr="00B840AF">
        <w:rPr>
          <w:rFonts w:ascii="Arial" w:hAnsi="Arial" w:cs="Arial"/>
          <w:sz w:val="22"/>
          <w:szCs w:val="22"/>
        </w:rPr>
        <w:t xml:space="preserve"> będzie możliwa </w:t>
      </w:r>
      <w:r w:rsidRPr="00B840AF">
        <w:rPr>
          <w:rFonts w:ascii="Arial" w:hAnsi="Arial" w:cs="Arial"/>
          <w:sz w:val="22"/>
          <w:szCs w:val="22"/>
        </w:rPr>
        <w:t>w kas</w:t>
      </w:r>
      <w:r w:rsidR="00411926" w:rsidRPr="00B840AF">
        <w:rPr>
          <w:rFonts w:ascii="Arial" w:hAnsi="Arial" w:cs="Arial"/>
          <w:sz w:val="22"/>
          <w:szCs w:val="22"/>
        </w:rPr>
        <w:t xml:space="preserve">ie </w:t>
      </w:r>
      <w:r w:rsidRPr="00B840AF">
        <w:rPr>
          <w:rFonts w:ascii="Arial" w:hAnsi="Arial" w:cs="Arial"/>
          <w:sz w:val="22"/>
          <w:szCs w:val="22"/>
        </w:rPr>
        <w:t xml:space="preserve"> automatycz</w:t>
      </w:r>
      <w:r w:rsidR="00411926" w:rsidRPr="00B840AF">
        <w:rPr>
          <w:rFonts w:ascii="Arial" w:hAnsi="Arial" w:cs="Arial"/>
          <w:sz w:val="22"/>
          <w:szCs w:val="22"/>
        </w:rPr>
        <w:t>nej</w:t>
      </w:r>
      <w:r w:rsidR="00D65B08" w:rsidRPr="00B840AF">
        <w:rPr>
          <w:rFonts w:ascii="Arial" w:hAnsi="Arial" w:cs="Arial"/>
          <w:sz w:val="22"/>
          <w:szCs w:val="22"/>
        </w:rPr>
        <w:t>, zlokalizowan</w:t>
      </w:r>
      <w:r w:rsidR="00411926" w:rsidRPr="00B840AF">
        <w:rPr>
          <w:rFonts w:ascii="Arial" w:hAnsi="Arial" w:cs="Arial"/>
          <w:sz w:val="22"/>
          <w:szCs w:val="22"/>
        </w:rPr>
        <w:t xml:space="preserve">ej </w:t>
      </w:r>
      <w:r w:rsidRPr="00B840AF">
        <w:rPr>
          <w:rFonts w:ascii="Arial" w:hAnsi="Arial" w:cs="Arial"/>
          <w:sz w:val="22"/>
          <w:szCs w:val="22"/>
        </w:rPr>
        <w:t xml:space="preserve">  </w:t>
      </w:r>
      <w:r w:rsidR="00411926" w:rsidRPr="00B840AF">
        <w:rPr>
          <w:rFonts w:ascii="Arial" w:hAnsi="Arial" w:cs="Arial"/>
          <w:sz w:val="22"/>
          <w:szCs w:val="22"/>
        </w:rPr>
        <w:t>w okolicy wyjazdu z parkingu</w:t>
      </w:r>
      <w:r w:rsidR="009A250F">
        <w:rPr>
          <w:rFonts w:ascii="Arial" w:hAnsi="Arial" w:cs="Arial"/>
          <w:sz w:val="22"/>
          <w:szCs w:val="22"/>
        </w:rPr>
        <w:t xml:space="preserve"> (wjazd nr 1)</w:t>
      </w:r>
      <w:r w:rsidRPr="00B840AF">
        <w:rPr>
          <w:rFonts w:ascii="Arial" w:hAnsi="Arial" w:cs="Arial"/>
          <w:sz w:val="22"/>
          <w:szCs w:val="22"/>
        </w:rPr>
        <w:t xml:space="preserve">. </w:t>
      </w:r>
      <w:r w:rsidR="004E23EF" w:rsidRPr="00B840AF">
        <w:rPr>
          <w:rFonts w:ascii="Arial" w:hAnsi="Arial" w:cs="Arial"/>
          <w:sz w:val="22"/>
          <w:szCs w:val="22"/>
        </w:rPr>
        <w:t xml:space="preserve"> </w:t>
      </w:r>
      <w:r w:rsidR="00D65B08" w:rsidRPr="00B840AF">
        <w:rPr>
          <w:rFonts w:ascii="Arial" w:hAnsi="Arial" w:cs="Arial"/>
          <w:sz w:val="22"/>
          <w:szCs w:val="22"/>
        </w:rPr>
        <w:t xml:space="preserve">Osoby które nie muszą wnosić opłaty, mogą bezpośrednio udać się do wyjazdu. Nie jest wymagana weryfikacja biletu w kasie automatycznej. </w:t>
      </w:r>
      <w:r w:rsidR="00F058FD" w:rsidRPr="00B840AF">
        <w:rPr>
          <w:rFonts w:ascii="Arial" w:hAnsi="Arial" w:cs="Arial"/>
          <w:sz w:val="22"/>
          <w:szCs w:val="22"/>
        </w:rPr>
        <w:t>Płatności będzie można dokonać również w formie bezgotówkowej w terminalach wyjazdowych</w:t>
      </w:r>
      <w:r w:rsidR="00411926" w:rsidRPr="00B840AF">
        <w:rPr>
          <w:rFonts w:ascii="Arial" w:hAnsi="Arial" w:cs="Arial"/>
          <w:sz w:val="22"/>
          <w:szCs w:val="22"/>
        </w:rPr>
        <w:t>.</w:t>
      </w:r>
    </w:p>
    <w:p w14:paraId="452973C3" w14:textId="6FB84549" w:rsidR="00D65B08" w:rsidRPr="00B840AF" w:rsidRDefault="000A6447" w:rsidP="00B73689">
      <w:pPr>
        <w:spacing w:line="360" w:lineRule="auto"/>
        <w:jc w:val="both"/>
        <w:rPr>
          <w:rFonts w:ascii="Arial" w:hAnsi="Arial" w:cs="Arial"/>
          <w:sz w:val="22"/>
          <w:szCs w:val="22"/>
        </w:rPr>
      </w:pPr>
      <w:r w:rsidRPr="00B840AF">
        <w:rPr>
          <w:rFonts w:ascii="Arial" w:hAnsi="Arial" w:cs="Arial"/>
          <w:sz w:val="22"/>
          <w:szCs w:val="22"/>
        </w:rPr>
        <w:t xml:space="preserve">Połączenie </w:t>
      </w:r>
      <w:proofErr w:type="spellStart"/>
      <w:r w:rsidRPr="00B840AF">
        <w:rPr>
          <w:rFonts w:ascii="Arial" w:hAnsi="Arial" w:cs="Arial"/>
          <w:sz w:val="22"/>
          <w:szCs w:val="22"/>
        </w:rPr>
        <w:t>interkomowe</w:t>
      </w:r>
      <w:proofErr w:type="spellEnd"/>
      <w:r w:rsidRPr="00B840AF">
        <w:rPr>
          <w:rFonts w:ascii="Arial" w:hAnsi="Arial" w:cs="Arial"/>
          <w:sz w:val="22"/>
          <w:szCs w:val="22"/>
        </w:rPr>
        <w:t xml:space="preserve"> z</w:t>
      </w:r>
      <w:r w:rsidR="0027608B">
        <w:rPr>
          <w:rFonts w:ascii="Arial" w:hAnsi="Arial" w:cs="Arial"/>
          <w:sz w:val="22"/>
          <w:szCs w:val="22"/>
        </w:rPr>
        <w:t>e stanowiskiem nadzoru</w:t>
      </w:r>
      <w:r w:rsidRPr="00B840AF">
        <w:rPr>
          <w:rFonts w:ascii="Arial" w:hAnsi="Arial" w:cs="Arial"/>
          <w:sz w:val="22"/>
          <w:szCs w:val="22"/>
        </w:rPr>
        <w:t xml:space="preserve"> będzie możliwe z każdego terminala i z kasy automatycznej</w:t>
      </w:r>
      <w:r w:rsidR="00937AC3" w:rsidRPr="00B840AF">
        <w:rPr>
          <w:rFonts w:ascii="Arial" w:hAnsi="Arial" w:cs="Arial"/>
          <w:sz w:val="22"/>
          <w:szCs w:val="22"/>
        </w:rPr>
        <w:t xml:space="preserve">. Operator będzie miał dostęp do systemu tak, aby na bieżąco zweryfikować zaistniałą sytuację i </w:t>
      </w:r>
      <w:r w:rsidR="004E23EF" w:rsidRPr="00B840AF">
        <w:rPr>
          <w:rFonts w:ascii="Arial" w:hAnsi="Arial" w:cs="Arial"/>
          <w:sz w:val="22"/>
          <w:szCs w:val="22"/>
        </w:rPr>
        <w:t xml:space="preserve">w razie potrzeby </w:t>
      </w:r>
      <w:r w:rsidR="00937AC3" w:rsidRPr="00B840AF">
        <w:rPr>
          <w:rFonts w:ascii="Arial" w:hAnsi="Arial" w:cs="Arial"/>
          <w:sz w:val="22"/>
          <w:szCs w:val="22"/>
        </w:rPr>
        <w:t xml:space="preserve">udzielić pomocy. </w:t>
      </w:r>
    </w:p>
    <w:p w14:paraId="71BCEE54" w14:textId="77777777" w:rsidR="00FF239D" w:rsidRPr="00B840AF" w:rsidRDefault="00FF239D" w:rsidP="00B73689">
      <w:pPr>
        <w:spacing w:line="360" w:lineRule="auto"/>
        <w:jc w:val="both"/>
        <w:rPr>
          <w:rFonts w:ascii="Arial" w:hAnsi="Arial" w:cs="Arial"/>
          <w:strike/>
          <w:sz w:val="22"/>
          <w:szCs w:val="22"/>
        </w:rPr>
      </w:pPr>
    </w:p>
    <w:p w14:paraId="03FF851C" w14:textId="7921DA82" w:rsidR="00E71727" w:rsidRPr="00B840AF" w:rsidRDefault="000E3112" w:rsidP="00E71727">
      <w:pPr>
        <w:pStyle w:val="hetman3"/>
        <w:tabs>
          <w:tab w:val="clear" w:pos="1440"/>
        </w:tabs>
        <w:outlineLvl w:val="2"/>
        <w:rPr>
          <w:sz w:val="22"/>
          <w:szCs w:val="22"/>
        </w:rPr>
      </w:pPr>
      <w:bookmarkStart w:id="9" w:name="_Toc18668894"/>
      <w:r w:rsidRPr="00B840AF">
        <w:rPr>
          <w:sz w:val="22"/>
          <w:szCs w:val="22"/>
        </w:rPr>
        <w:t>Opis obsługi klienta</w:t>
      </w:r>
      <w:bookmarkEnd w:id="9"/>
      <w:r w:rsidRPr="00B840AF">
        <w:rPr>
          <w:sz w:val="22"/>
          <w:szCs w:val="22"/>
        </w:rPr>
        <w:t xml:space="preserve"> </w:t>
      </w:r>
      <w:r w:rsidR="00411926" w:rsidRPr="00B840AF">
        <w:rPr>
          <w:sz w:val="22"/>
          <w:szCs w:val="22"/>
        </w:rPr>
        <w:t>rotacyjnego</w:t>
      </w:r>
    </w:p>
    <w:p w14:paraId="7CA23AC4" w14:textId="781414A3" w:rsidR="000D4AF2" w:rsidRPr="00B840AF" w:rsidRDefault="00A87E7A" w:rsidP="00F458EC">
      <w:pPr>
        <w:spacing w:line="360" w:lineRule="auto"/>
        <w:jc w:val="both"/>
        <w:rPr>
          <w:rStyle w:val="koncepcja"/>
          <w:rFonts w:cs="Arial"/>
          <w:sz w:val="22"/>
          <w:szCs w:val="22"/>
        </w:rPr>
      </w:pPr>
      <w:r w:rsidRPr="00B840AF">
        <w:rPr>
          <w:rStyle w:val="koncepcja"/>
          <w:rFonts w:cs="Arial"/>
          <w:sz w:val="22"/>
          <w:szCs w:val="22"/>
        </w:rPr>
        <w:t>Kierowca wjeżdżając</w:t>
      </w:r>
      <w:r w:rsidR="005B47E0" w:rsidRPr="00B840AF">
        <w:rPr>
          <w:rStyle w:val="koncepcja"/>
          <w:rFonts w:cs="Arial"/>
          <w:sz w:val="22"/>
          <w:szCs w:val="22"/>
        </w:rPr>
        <w:t>y</w:t>
      </w:r>
      <w:r w:rsidR="00313D75" w:rsidRPr="00B840AF">
        <w:rPr>
          <w:rStyle w:val="koncepcja"/>
          <w:rFonts w:cs="Arial"/>
          <w:sz w:val="22"/>
          <w:szCs w:val="22"/>
        </w:rPr>
        <w:t xml:space="preserve"> na parking </w:t>
      </w:r>
      <w:r w:rsidR="005B47E0" w:rsidRPr="00B840AF">
        <w:rPr>
          <w:rStyle w:val="koncepcja"/>
          <w:rFonts w:cs="Arial"/>
          <w:sz w:val="22"/>
          <w:szCs w:val="22"/>
        </w:rPr>
        <w:t xml:space="preserve">będzie </w:t>
      </w:r>
      <w:r w:rsidR="000E3112" w:rsidRPr="00B840AF">
        <w:rPr>
          <w:rStyle w:val="koncepcja"/>
          <w:rFonts w:cs="Arial"/>
          <w:sz w:val="22"/>
          <w:szCs w:val="22"/>
        </w:rPr>
        <w:t>mus</w:t>
      </w:r>
      <w:r w:rsidR="005B47E0" w:rsidRPr="00B840AF">
        <w:rPr>
          <w:rStyle w:val="koncepcja"/>
          <w:rFonts w:cs="Arial"/>
          <w:sz w:val="22"/>
          <w:szCs w:val="22"/>
        </w:rPr>
        <w:t>iał</w:t>
      </w:r>
      <w:r w:rsidR="000E3112" w:rsidRPr="00B840AF">
        <w:rPr>
          <w:rStyle w:val="koncepcja"/>
          <w:rFonts w:cs="Arial"/>
          <w:sz w:val="22"/>
          <w:szCs w:val="22"/>
        </w:rPr>
        <w:t xml:space="preserve"> się zatrzymać przed szlabanem</w:t>
      </w:r>
      <w:r w:rsidR="00313D75" w:rsidRPr="00B840AF">
        <w:rPr>
          <w:rStyle w:val="koncepcja"/>
          <w:rFonts w:cs="Arial"/>
          <w:sz w:val="22"/>
          <w:szCs w:val="22"/>
        </w:rPr>
        <w:t xml:space="preserve">. Po </w:t>
      </w:r>
      <w:r w:rsidR="004E23EF" w:rsidRPr="00B840AF">
        <w:rPr>
          <w:rStyle w:val="koncepcja"/>
          <w:rFonts w:cs="Arial"/>
          <w:sz w:val="22"/>
          <w:szCs w:val="22"/>
        </w:rPr>
        <w:t>najechaniu na pętlę obecności,</w:t>
      </w:r>
      <w:r w:rsidR="00414AF8" w:rsidRPr="00B840AF">
        <w:rPr>
          <w:rStyle w:val="koncepcja"/>
          <w:rFonts w:cs="Arial"/>
          <w:sz w:val="22"/>
          <w:szCs w:val="22"/>
        </w:rPr>
        <w:t xml:space="preserve"> </w:t>
      </w:r>
      <w:r w:rsidR="005B47E0" w:rsidRPr="00B840AF">
        <w:rPr>
          <w:rStyle w:val="koncepcja"/>
          <w:rFonts w:cs="Arial"/>
          <w:sz w:val="22"/>
          <w:szCs w:val="22"/>
        </w:rPr>
        <w:t>zostanie</w:t>
      </w:r>
      <w:r w:rsidRPr="00B840AF">
        <w:rPr>
          <w:rStyle w:val="koncepcja"/>
          <w:rFonts w:cs="Arial"/>
          <w:sz w:val="22"/>
          <w:szCs w:val="22"/>
        </w:rPr>
        <w:t xml:space="preserve"> aktywowany przycisk po</w:t>
      </w:r>
      <w:r w:rsidR="004E23EF" w:rsidRPr="00B840AF">
        <w:rPr>
          <w:rStyle w:val="koncepcja"/>
          <w:rFonts w:cs="Arial"/>
          <w:sz w:val="22"/>
          <w:szCs w:val="22"/>
        </w:rPr>
        <w:t>brania biletu na panelu</w:t>
      </w:r>
      <w:r w:rsidRPr="00B840AF">
        <w:rPr>
          <w:rStyle w:val="koncepcja"/>
          <w:rFonts w:cs="Arial"/>
          <w:sz w:val="22"/>
          <w:szCs w:val="22"/>
        </w:rPr>
        <w:t xml:space="preserve"> terminala. </w:t>
      </w:r>
      <w:r w:rsidR="005B47E0" w:rsidRPr="00B840AF">
        <w:rPr>
          <w:rStyle w:val="koncepcja"/>
          <w:rFonts w:cs="Arial"/>
          <w:sz w:val="22"/>
          <w:szCs w:val="22"/>
        </w:rPr>
        <w:t>Po jego naciśnięciu zostanie</w:t>
      </w:r>
      <w:r w:rsidR="000D4AF2" w:rsidRPr="00B840AF">
        <w:rPr>
          <w:rStyle w:val="koncepcja"/>
          <w:rFonts w:cs="Arial"/>
          <w:sz w:val="22"/>
          <w:szCs w:val="22"/>
        </w:rPr>
        <w:t xml:space="preserve"> wydany</w:t>
      </w:r>
      <w:r w:rsidR="000E3112" w:rsidRPr="00B840AF">
        <w:rPr>
          <w:rStyle w:val="koncepcja"/>
          <w:rFonts w:cs="Arial"/>
          <w:sz w:val="22"/>
          <w:szCs w:val="22"/>
        </w:rPr>
        <w:t xml:space="preserve"> bilet, </w:t>
      </w:r>
      <w:r w:rsidR="004E23EF" w:rsidRPr="00B840AF">
        <w:rPr>
          <w:rStyle w:val="koncepcja"/>
          <w:rFonts w:cs="Arial"/>
          <w:sz w:val="22"/>
          <w:szCs w:val="22"/>
        </w:rPr>
        <w:t>z</w:t>
      </w:r>
      <w:r w:rsidR="00414AF8" w:rsidRPr="00B840AF">
        <w:rPr>
          <w:rStyle w:val="koncepcja"/>
          <w:rFonts w:cs="Arial"/>
          <w:sz w:val="22"/>
          <w:szCs w:val="22"/>
        </w:rPr>
        <w:t xml:space="preserve"> na</w:t>
      </w:r>
      <w:r w:rsidR="000E3112" w:rsidRPr="00B840AF">
        <w:rPr>
          <w:rStyle w:val="koncepcja"/>
          <w:rFonts w:cs="Arial"/>
          <w:sz w:val="22"/>
          <w:szCs w:val="22"/>
        </w:rPr>
        <w:t>drukowany</w:t>
      </w:r>
      <w:r w:rsidR="004E23EF" w:rsidRPr="00B840AF">
        <w:rPr>
          <w:rStyle w:val="koncepcja"/>
          <w:rFonts w:cs="Arial"/>
          <w:sz w:val="22"/>
          <w:szCs w:val="22"/>
        </w:rPr>
        <w:t>m</w:t>
      </w:r>
      <w:r w:rsidR="000E3112" w:rsidRPr="00B840AF">
        <w:rPr>
          <w:rStyle w:val="koncepcja"/>
          <w:rFonts w:cs="Arial"/>
          <w:sz w:val="22"/>
          <w:szCs w:val="22"/>
        </w:rPr>
        <w:t xml:space="preserve"> kod</w:t>
      </w:r>
      <w:r w:rsidR="004E23EF" w:rsidRPr="00B840AF">
        <w:rPr>
          <w:rStyle w:val="koncepcja"/>
          <w:rFonts w:cs="Arial"/>
          <w:sz w:val="22"/>
          <w:szCs w:val="22"/>
        </w:rPr>
        <w:t xml:space="preserve">em </w:t>
      </w:r>
      <w:r w:rsidR="000C34E3">
        <w:rPr>
          <w:rStyle w:val="koncepcja"/>
          <w:rFonts w:cs="Arial"/>
          <w:sz w:val="22"/>
          <w:szCs w:val="22"/>
        </w:rPr>
        <w:t>QR</w:t>
      </w:r>
      <w:r w:rsidR="000D4AF2" w:rsidRPr="00B840AF">
        <w:rPr>
          <w:rStyle w:val="koncepcja"/>
          <w:rFonts w:cs="Arial"/>
          <w:sz w:val="22"/>
          <w:szCs w:val="22"/>
        </w:rPr>
        <w:t xml:space="preserve"> z</w:t>
      </w:r>
      <w:r w:rsidR="004E23EF" w:rsidRPr="00B840AF">
        <w:rPr>
          <w:rStyle w:val="koncepcja"/>
          <w:rFonts w:cs="Arial"/>
          <w:sz w:val="22"/>
          <w:szCs w:val="22"/>
        </w:rPr>
        <w:t>e</w:t>
      </w:r>
      <w:r w:rsidR="000D4AF2" w:rsidRPr="00B840AF">
        <w:rPr>
          <w:rStyle w:val="koncepcja"/>
          <w:rFonts w:cs="Arial"/>
          <w:sz w:val="22"/>
          <w:szCs w:val="22"/>
        </w:rPr>
        <w:t xml:space="preserve"> wszystkimi</w:t>
      </w:r>
      <w:r w:rsidR="00313D75" w:rsidRPr="00B840AF">
        <w:rPr>
          <w:rStyle w:val="koncepcja"/>
          <w:rFonts w:cs="Arial"/>
          <w:sz w:val="22"/>
          <w:szCs w:val="22"/>
        </w:rPr>
        <w:t xml:space="preserve"> niezbę</w:t>
      </w:r>
      <w:r w:rsidR="000D4AF2" w:rsidRPr="00B840AF">
        <w:rPr>
          <w:rStyle w:val="koncepcja"/>
          <w:rFonts w:cs="Arial"/>
          <w:sz w:val="22"/>
          <w:szCs w:val="22"/>
        </w:rPr>
        <w:t>dnymi informacjami</w:t>
      </w:r>
      <w:r w:rsidR="00313D75" w:rsidRPr="00B840AF">
        <w:rPr>
          <w:rStyle w:val="koncepcja"/>
          <w:rFonts w:cs="Arial"/>
          <w:sz w:val="22"/>
          <w:szCs w:val="22"/>
        </w:rPr>
        <w:t xml:space="preserve"> m</w:t>
      </w:r>
      <w:r w:rsidR="000D4AF2" w:rsidRPr="00B840AF">
        <w:rPr>
          <w:rStyle w:val="koncepcja"/>
          <w:rFonts w:cs="Arial"/>
          <w:sz w:val="22"/>
          <w:szCs w:val="22"/>
        </w:rPr>
        <w:t xml:space="preserve"> </w:t>
      </w:r>
      <w:r w:rsidR="008C724D" w:rsidRPr="00B840AF">
        <w:rPr>
          <w:rStyle w:val="koncepcja"/>
          <w:rFonts w:cs="Arial"/>
          <w:sz w:val="22"/>
          <w:szCs w:val="22"/>
        </w:rPr>
        <w:t xml:space="preserve">in.: </w:t>
      </w:r>
      <w:r w:rsidR="00B73689" w:rsidRPr="00B840AF">
        <w:rPr>
          <w:rStyle w:val="koncepcja"/>
          <w:rFonts w:cs="Arial"/>
          <w:sz w:val="22"/>
          <w:szCs w:val="22"/>
        </w:rPr>
        <w:t xml:space="preserve">data i </w:t>
      </w:r>
      <w:r w:rsidR="008C724D" w:rsidRPr="00B840AF">
        <w:rPr>
          <w:rStyle w:val="koncepcja"/>
          <w:rFonts w:cs="Arial"/>
          <w:sz w:val="22"/>
          <w:szCs w:val="22"/>
        </w:rPr>
        <w:t>czas wjazdu, numer biletu</w:t>
      </w:r>
      <w:r w:rsidR="00313D75" w:rsidRPr="00B840AF">
        <w:rPr>
          <w:rStyle w:val="koncepcja"/>
          <w:rFonts w:cs="Arial"/>
          <w:sz w:val="22"/>
          <w:szCs w:val="22"/>
        </w:rPr>
        <w:t>,</w:t>
      </w:r>
      <w:r w:rsidR="00B73689" w:rsidRPr="00B840AF">
        <w:rPr>
          <w:rStyle w:val="koncepcja"/>
          <w:rFonts w:cs="Arial"/>
          <w:sz w:val="22"/>
          <w:szCs w:val="22"/>
        </w:rPr>
        <w:t xml:space="preserve"> nr tablic rejestracyjnych</w:t>
      </w:r>
      <w:r w:rsidR="004E23EF" w:rsidRPr="00B840AF">
        <w:rPr>
          <w:rStyle w:val="koncepcja"/>
          <w:rFonts w:cs="Arial"/>
          <w:sz w:val="22"/>
          <w:szCs w:val="22"/>
        </w:rPr>
        <w:t xml:space="preserve"> </w:t>
      </w:r>
      <w:r w:rsidRPr="00B840AF">
        <w:rPr>
          <w:rStyle w:val="koncepcja"/>
          <w:rFonts w:cs="Arial"/>
          <w:sz w:val="22"/>
          <w:szCs w:val="22"/>
        </w:rPr>
        <w:t xml:space="preserve">. </w:t>
      </w:r>
      <w:r w:rsidR="005B47E0" w:rsidRPr="00B840AF">
        <w:rPr>
          <w:rStyle w:val="koncepcja"/>
          <w:rFonts w:cs="Arial"/>
          <w:sz w:val="22"/>
          <w:szCs w:val="22"/>
        </w:rPr>
        <w:t>Powyższe informacje zostaną zapisane</w:t>
      </w:r>
      <w:r w:rsidR="00414AF8" w:rsidRPr="00B840AF">
        <w:rPr>
          <w:rStyle w:val="koncepcja"/>
          <w:rFonts w:cs="Arial"/>
          <w:sz w:val="22"/>
          <w:szCs w:val="22"/>
        </w:rPr>
        <w:t xml:space="preserve"> </w:t>
      </w:r>
      <w:r w:rsidR="005B47E0" w:rsidRPr="00B840AF">
        <w:rPr>
          <w:rStyle w:val="koncepcja"/>
          <w:rFonts w:cs="Arial"/>
          <w:sz w:val="22"/>
          <w:szCs w:val="22"/>
        </w:rPr>
        <w:t>w bazie danych systemu.</w:t>
      </w:r>
      <w:r w:rsidR="00313D75" w:rsidRPr="00B840AF">
        <w:rPr>
          <w:rStyle w:val="koncepcja"/>
          <w:rFonts w:cs="Arial"/>
          <w:sz w:val="22"/>
          <w:szCs w:val="22"/>
        </w:rPr>
        <w:t xml:space="preserve"> W </w:t>
      </w:r>
      <w:r w:rsidR="00313D75" w:rsidRPr="00B840AF">
        <w:rPr>
          <w:rStyle w:val="koncepcja"/>
          <w:rFonts w:cs="Arial"/>
          <w:sz w:val="22"/>
          <w:szCs w:val="22"/>
        </w:rPr>
        <w:lastRenderedPageBreak/>
        <w:t xml:space="preserve">momencie odebrania </w:t>
      </w:r>
      <w:r w:rsidRPr="00B840AF">
        <w:rPr>
          <w:rStyle w:val="koncepcja"/>
          <w:rFonts w:cs="Arial"/>
          <w:sz w:val="22"/>
          <w:szCs w:val="22"/>
        </w:rPr>
        <w:t xml:space="preserve">przez klienta </w:t>
      </w:r>
      <w:r w:rsidR="004E23EF" w:rsidRPr="00B840AF">
        <w:rPr>
          <w:rStyle w:val="koncepcja"/>
          <w:rFonts w:cs="Arial"/>
          <w:sz w:val="22"/>
          <w:szCs w:val="22"/>
        </w:rPr>
        <w:t xml:space="preserve">biletu następuje automatyczne otwarcie </w:t>
      </w:r>
      <w:r w:rsidR="00313D75" w:rsidRPr="00B840AF">
        <w:rPr>
          <w:rStyle w:val="koncepcja"/>
          <w:rFonts w:cs="Arial"/>
          <w:sz w:val="22"/>
          <w:szCs w:val="22"/>
        </w:rPr>
        <w:t xml:space="preserve"> </w:t>
      </w:r>
      <w:r w:rsidR="000D4AF2" w:rsidRPr="00B840AF">
        <w:rPr>
          <w:rStyle w:val="koncepcja"/>
          <w:rFonts w:cs="Arial"/>
          <w:sz w:val="22"/>
          <w:szCs w:val="22"/>
        </w:rPr>
        <w:t>szlaban</w:t>
      </w:r>
      <w:r w:rsidR="004E23EF" w:rsidRPr="00B840AF">
        <w:rPr>
          <w:rStyle w:val="koncepcja"/>
          <w:rFonts w:cs="Arial"/>
          <w:sz w:val="22"/>
          <w:szCs w:val="22"/>
        </w:rPr>
        <w:t>u i klient może wjechać na parking.</w:t>
      </w:r>
      <w:r w:rsidRPr="00B840AF">
        <w:rPr>
          <w:rStyle w:val="koncepcja"/>
          <w:rFonts w:cs="Arial"/>
          <w:sz w:val="22"/>
          <w:szCs w:val="22"/>
        </w:rPr>
        <w:t xml:space="preserve"> W przypadku wycofani</w:t>
      </w:r>
      <w:r w:rsidR="00B73689" w:rsidRPr="00B840AF">
        <w:rPr>
          <w:rStyle w:val="koncepcja"/>
          <w:rFonts w:cs="Arial"/>
          <w:sz w:val="22"/>
          <w:szCs w:val="22"/>
        </w:rPr>
        <w:t>a</w:t>
      </w:r>
      <w:r w:rsidRPr="00B840AF">
        <w:rPr>
          <w:rStyle w:val="koncepcja"/>
          <w:rFonts w:cs="Arial"/>
          <w:sz w:val="22"/>
          <w:szCs w:val="22"/>
        </w:rPr>
        <w:t xml:space="preserve"> się kierowcy, bilet </w:t>
      </w:r>
      <w:r w:rsidR="0016019C" w:rsidRPr="00B840AF">
        <w:rPr>
          <w:rStyle w:val="koncepcja"/>
          <w:rFonts w:cs="Arial"/>
          <w:sz w:val="22"/>
          <w:szCs w:val="22"/>
        </w:rPr>
        <w:t>jest nieaktywny</w:t>
      </w:r>
      <w:r w:rsidR="00313D75" w:rsidRPr="00B840AF">
        <w:rPr>
          <w:rStyle w:val="koncepcja"/>
          <w:rFonts w:cs="Arial"/>
          <w:sz w:val="22"/>
          <w:szCs w:val="22"/>
        </w:rPr>
        <w:t>.</w:t>
      </w:r>
      <w:r w:rsidR="003F2982" w:rsidRPr="00B840AF">
        <w:rPr>
          <w:rStyle w:val="koncepcja"/>
          <w:rFonts w:cs="Arial"/>
          <w:sz w:val="22"/>
          <w:szCs w:val="22"/>
        </w:rPr>
        <w:t xml:space="preserve"> W przypadku nieodebrania wydrukowanego biletu, zostaje on automatycznie  wciągnięty przez urządzenie. </w:t>
      </w:r>
      <w:r w:rsidR="00313D75" w:rsidRPr="00B840AF">
        <w:rPr>
          <w:rStyle w:val="koncepcja"/>
          <w:rFonts w:cs="Arial"/>
          <w:sz w:val="22"/>
          <w:szCs w:val="22"/>
        </w:rPr>
        <w:t xml:space="preserve"> </w:t>
      </w:r>
      <w:r w:rsidR="00F866E9" w:rsidRPr="00B840AF">
        <w:rPr>
          <w:rStyle w:val="koncepcja"/>
          <w:rFonts w:cs="Arial"/>
          <w:sz w:val="22"/>
          <w:szCs w:val="22"/>
        </w:rPr>
        <w:t xml:space="preserve">Wjazd uważa się za prawidłowy, gdy pojazd </w:t>
      </w:r>
      <w:r w:rsidRPr="00B840AF">
        <w:rPr>
          <w:rStyle w:val="koncepcja"/>
          <w:rFonts w:cs="Arial"/>
          <w:sz w:val="22"/>
          <w:szCs w:val="22"/>
        </w:rPr>
        <w:t xml:space="preserve">wykona następującą sekwencję aktywacji pętli: aktywna pętla obecności -&gt; -&gt; aktywna pętla bezpieczeństwa. Taka kombinacja uniemożliwi oszukiwanie systemu parkingowego przez nieuczciwych kierowców. </w:t>
      </w:r>
      <w:r w:rsidR="00F827A0" w:rsidRPr="00B840AF">
        <w:rPr>
          <w:rStyle w:val="koncepcja"/>
          <w:rFonts w:cs="Arial"/>
          <w:sz w:val="22"/>
          <w:szCs w:val="22"/>
        </w:rPr>
        <w:t>W razie jakichkolwiek problemów, kierowca będzie miał możliwość kontaktu z obsługą, poprzez interkom znajdując</w:t>
      </w:r>
      <w:r w:rsidR="000364C4" w:rsidRPr="00B840AF">
        <w:rPr>
          <w:rStyle w:val="koncepcja"/>
          <w:rFonts w:cs="Arial"/>
          <w:sz w:val="22"/>
          <w:szCs w:val="22"/>
        </w:rPr>
        <w:t>y</w:t>
      </w:r>
      <w:r w:rsidR="00F827A0" w:rsidRPr="00B840AF">
        <w:rPr>
          <w:rStyle w:val="koncepcja"/>
          <w:rFonts w:cs="Arial"/>
          <w:sz w:val="22"/>
          <w:szCs w:val="22"/>
        </w:rPr>
        <w:t xml:space="preserve"> się na panelu przednim terminala wjazdowego.</w:t>
      </w:r>
      <w:r w:rsidR="00FB68CA" w:rsidRPr="00B840AF">
        <w:rPr>
          <w:rStyle w:val="koncepcja"/>
          <w:rFonts w:cs="Arial"/>
          <w:sz w:val="22"/>
          <w:szCs w:val="22"/>
        </w:rPr>
        <w:t xml:space="preserve"> </w:t>
      </w:r>
    </w:p>
    <w:p w14:paraId="64C68623" w14:textId="6B00A958" w:rsidR="00411926" w:rsidRPr="00B840AF" w:rsidRDefault="00411926" w:rsidP="00411926">
      <w:pPr>
        <w:spacing w:line="360" w:lineRule="auto"/>
        <w:ind w:firstLine="574"/>
        <w:jc w:val="both"/>
        <w:rPr>
          <w:rStyle w:val="koncepcja"/>
          <w:rFonts w:cs="Arial"/>
          <w:sz w:val="22"/>
          <w:szCs w:val="22"/>
        </w:rPr>
      </w:pPr>
      <w:r w:rsidRPr="00B840AF">
        <w:rPr>
          <w:rStyle w:val="koncepcja"/>
          <w:rFonts w:cs="Arial"/>
          <w:sz w:val="22"/>
          <w:szCs w:val="22"/>
        </w:rPr>
        <w:t xml:space="preserve">Płatność za parkowanie odbywać się będzie w automatycznej kasie parkingowej. Po zeskanowaniu biletu, następuje odczytanie kodu OR  kwota do zapłaty zostaje wyświetlona na wyświetlaczu.  Bilet można opłacić monetami, banknotami oraz kartą płatniczą/kredytową (również bezstykowo) oraz BLIKIEM. Kasa będzie wydawać resztę w monetach. Dokonanie płatności w formie bezgotówkowej będzie również możliwe w terminalu wyjazdowym który zostanie wyposażony w zestaw czytników </w:t>
      </w:r>
      <w:proofErr w:type="spellStart"/>
      <w:r w:rsidRPr="00B840AF">
        <w:rPr>
          <w:rStyle w:val="koncepcja"/>
          <w:rFonts w:cs="Arial"/>
          <w:sz w:val="22"/>
          <w:szCs w:val="22"/>
        </w:rPr>
        <w:t>Chip&amp;PIN</w:t>
      </w:r>
      <w:proofErr w:type="spellEnd"/>
      <w:r w:rsidRPr="00B840AF">
        <w:rPr>
          <w:rStyle w:val="koncepcja"/>
          <w:rFonts w:cs="Arial"/>
          <w:sz w:val="22"/>
          <w:szCs w:val="22"/>
        </w:rPr>
        <w:t xml:space="preserve"> +NFC wraz z drukarką potwierdzeń/paragonów.</w:t>
      </w:r>
    </w:p>
    <w:p w14:paraId="136D855E" w14:textId="66BCCD29" w:rsidR="00411926" w:rsidRPr="00B840AF" w:rsidRDefault="00411926" w:rsidP="00411926">
      <w:pPr>
        <w:spacing w:line="360" w:lineRule="auto"/>
        <w:ind w:firstLine="574"/>
        <w:jc w:val="both"/>
        <w:rPr>
          <w:rStyle w:val="koncepcja"/>
          <w:rFonts w:cs="Arial"/>
          <w:sz w:val="22"/>
          <w:szCs w:val="22"/>
        </w:rPr>
      </w:pPr>
      <w:r w:rsidRPr="00B840AF">
        <w:rPr>
          <w:rStyle w:val="koncepcja"/>
          <w:rFonts w:cs="Arial"/>
          <w:sz w:val="22"/>
          <w:szCs w:val="22"/>
        </w:rPr>
        <w:t xml:space="preserve">Ze względu na zastosowanie kamer LPR dokonanie płatności w kasie automatycznej jest również możliwe poprzez wprowadzenie na ekranie dotykowym kasy nr. </w:t>
      </w:r>
      <w:r w:rsidR="009A250F">
        <w:rPr>
          <w:rStyle w:val="koncepcja"/>
          <w:rFonts w:cs="Arial"/>
          <w:sz w:val="22"/>
          <w:szCs w:val="22"/>
        </w:rPr>
        <w:t>r</w:t>
      </w:r>
      <w:r w:rsidRPr="00B840AF">
        <w:rPr>
          <w:rStyle w:val="koncepcja"/>
          <w:rFonts w:cs="Arial"/>
          <w:sz w:val="22"/>
          <w:szCs w:val="22"/>
        </w:rPr>
        <w:t xml:space="preserve">ejestracyjnych pojazdu. Po wpisaniu pierwszych liter/liczb tablicy system wyświetli na ekranie zdjęcia pojazdów z numerami tablic najbardziej dopasowanych do </w:t>
      </w:r>
      <w:r w:rsidR="00287CB4" w:rsidRPr="00B840AF">
        <w:rPr>
          <w:rStyle w:val="koncepcja"/>
          <w:rFonts w:cs="Arial"/>
          <w:sz w:val="22"/>
          <w:szCs w:val="22"/>
        </w:rPr>
        <w:t>wpisanych znaków i wówczas klient może wybrać i zatwierdzić swój pojazd, po czym dokonać opłaty. Ta funkcjonalność pozwala również dokonać opłaty w przypadku zgubienia biletu.</w:t>
      </w:r>
    </w:p>
    <w:p w14:paraId="7DCB12BA" w14:textId="44814BA6" w:rsidR="00EF353F" w:rsidRPr="00B840AF" w:rsidRDefault="00EF353F" w:rsidP="008F574E">
      <w:pPr>
        <w:spacing w:line="360" w:lineRule="auto"/>
        <w:ind w:firstLine="574"/>
        <w:jc w:val="both"/>
        <w:rPr>
          <w:rStyle w:val="koncepcja"/>
          <w:rFonts w:cs="Arial"/>
          <w:sz w:val="22"/>
          <w:szCs w:val="22"/>
        </w:rPr>
      </w:pPr>
      <w:r w:rsidRPr="00B840AF">
        <w:rPr>
          <w:rStyle w:val="koncepcja"/>
          <w:rFonts w:cs="Arial"/>
          <w:sz w:val="22"/>
          <w:szCs w:val="22"/>
        </w:rPr>
        <w:t xml:space="preserve">Zamawiający wymaga aby system w oparciu o  kamery LPR  </w:t>
      </w:r>
      <w:r w:rsidR="008D7CFA" w:rsidRPr="00B840AF">
        <w:rPr>
          <w:rStyle w:val="koncepcja"/>
          <w:rFonts w:cs="Arial"/>
          <w:sz w:val="22"/>
          <w:szCs w:val="22"/>
        </w:rPr>
        <w:t xml:space="preserve">posiadał </w:t>
      </w:r>
      <w:r w:rsidRPr="00B840AF">
        <w:rPr>
          <w:rStyle w:val="koncepcja"/>
          <w:rFonts w:cs="Arial"/>
          <w:sz w:val="22"/>
          <w:szCs w:val="22"/>
        </w:rPr>
        <w:t xml:space="preserve"> taką konfigurację, gdzie darmowy czas na parkowani</w:t>
      </w:r>
      <w:r w:rsidR="009A250F">
        <w:rPr>
          <w:rStyle w:val="koncepcja"/>
          <w:rFonts w:cs="Arial"/>
          <w:sz w:val="22"/>
          <w:szCs w:val="22"/>
        </w:rPr>
        <w:t>e</w:t>
      </w:r>
      <w:r w:rsidRPr="00B840AF">
        <w:rPr>
          <w:rStyle w:val="koncepcja"/>
          <w:rFonts w:cs="Arial"/>
          <w:sz w:val="22"/>
          <w:szCs w:val="22"/>
        </w:rPr>
        <w:t xml:space="preserve"> będzie przysługiwał  tylko jeden raz w ciągu doby, tzn. jeżeli dany pojazd wjedzie na parking dwa  lub więcej razy, to tylko przy pierwszym wjeździe będzie mógł skorzystać z darmowego czasu.</w:t>
      </w:r>
      <w:r w:rsidR="008D7CFA" w:rsidRPr="00B840AF">
        <w:rPr>
          <w:rStyle w:val="koncepcja"/>
          <w:rFonts w:cs="Arial"/>
          <w:sz w:val="22"/>
          <w:szCs w:val="22"/>
        </w:rPr>
        <w:t xml:space="preserve"> Przy kolejnych wjazdach czas płatny będzie naliczany od pierwszej minuty.</w:t>
      </w:r>
      <w:r w:rsidRPr="00B840AF">
        <w:rPr>
          <w:rStyle w:val="koncepcja"/>
          <w:rFonts w:cs="Arial"/>
          <w:sz w:val="22"/>
          <w:szCs w:val="22"/>
        </w:rPr>
        <w:t xml:space="preserve"> Funkcjonalność ta ma na celu uniknięcia nadużyć </w:t>
      </w:r>
      <w:r w:rsidR="008D7CFA" w:rsidRPr="00B840AF">
        <w:rPr>
          <w:rStyle w:val="koncepcja"/>
          <w:rFonts w:cs="Arial"/>
          <w:sz w:val="22"/>
          <w:szCs w:val="22"/>
        </w:rPr>
        <w:t>ze strony</w:t>
      </w:r>
      <w:r w:rsidRPr="00B840AF">
        <w:rPr>
          <w:rStyle w:val="koncepcja"/>
          <w:rFonts w:cs="Arial"/>
          <w:sz w:val="22"/>
          <w:szCs w:val="22"/>
        </w:rPr>
        <w:t xml:space="preserve"> kierowców. </w:t>
      </w:r>
    </w:p>
    <w:p w14:paraId="2F14CB20" w14:textId="77777777" w:rsidR="00411926" w:rsidRPr="00B840AF" w:rsidRDefault="00411926" w:rsidP="00411926">
      <w:pPr>
        <w:spacing w:line="360" w:lineRule="auto"/>
        <w:ind w:firstLine="574"/>
        <w:jc w:val="both"/>
        <w:rPr>
          <w:rStyle w:val="koncepcja"/>
          <w:rFonts w:cs="Arial"/>
          <w:sz w:val="22"/>
          <w:szCs w:val="22"/>
        </w:rPr>
      </w:pPr>
    </w:p>
    <w:p w14:paraId="4BC15F5E" w14:textId="290F8CD4" w:rsidR="00411926" w:rsidRPr="00B840AF" w:rsidRDefault="00411926" w:rsidP="00411926">
      <w:pPr>
        <w:spacing w:line="360" w:lineRule="auto"/>
        <w:ind w:firstLine="574"/>
        <w:jc w:val="both"/>
        <w:rPr>
          <w:rStyle w:val="koncepcja"/>
          <w:rFonts w:cs="Arial"/>
          <w:sz w:val="22"/>
          <w:szCs w:val="22"/>
        </w:rPr>
      </w:pPr>
      <w:r w:rsidRPr="00B840AF">
        <w:rPr>
          <w:rStyle w:val="koncepcja"/>
          <w:rFonts w:cs="Arial"/>
          <w:sz w:val="22"/>
          <w:szCs w:val="22"/>
        </w:rPr>
        <w:t xml:space="preserve">W przypadku, gdy czas parkowania będzie krótszy niż darmowy czas (np. 15 min), zostanie wyświetlona informacja, że opłata nie jest wymagana. Kasa automatyczna będzie posiadała możliwość wyboru języka obsługi oraz wykupienia „zgubionego biletu”.  Funkcja ta umożliwia wykupienie w kasie automatycznej zryczałtowanego biletu w zamian za bilet, który został zgubiony. Klient nie ma potrzeby zgłaszania się do obsługi parkingu. Koszt zgubionego biletu zostanie ustalony ryczałtowo przez </w:t>
      </w:r>
      <w:r w:rsidR="006E5AD0">
        <w:rPr>
          <w:rStyle w:val="koncepcja"/>
          <w:rFonts w:cs="Arial"/>
          <w:sz w:val="22"/>
          <w:szCs w:val="22"/>
        </w:rPr>
        <w:t>Zamawiającego</w:t>
      </w:r>
      <w:r w:rsidRPr="00B840AF">
        <w:rPr>
          <w:rStyle w:val="koncepcja"/>
          <w:rFonts w:cs="Arial"/>
          <w:sz w:val="22"/>
          <w:szCs w:val="22"/>
        </w:rPr>
        <w:t xml:space="preserve">. Po </w:t>
      </w:r>
      <w:r w:rsidR="00E30D69">
        <w:rPr>
          <w:rStyle w:val="koncepcja"/>
          <w:rFonts w:cs="Arial"/>
          <w:sz w:val="22"/>
          <w:szCs w:val="22"/>
        </w:rPr>
        <w:t>zakupie</w:t>
      </w:r>
      <w:r w:rsidRPr="00B840AF">
        <w:rPr>
          <w:rStyle w:val="koncepcja"/>
          <w:rFonts w:cs="Arial"/>
          <w:sz w:val="22"/>
          <w:szCs w:val="22"/>
        </w:rPr>
        <w:t xml:space="preserve"> takiego biletu, klient będzie miał określony czas na opuszczenie parkingu. Podczas procedury płatności, klient może zdecydować czy chce otrzymać paragon.  Od momentu wniesienia opłaty w automatycznej kasie parkingowej, klient ma określony czas na opuszczenie parkingu – tzw. czas „od płatności do wyjazdu”. Jego wartość można dowolnie zdefiniować w systemie. W przypadku przekroczenia tego czasu opłata naliczana jest ponownie według </w:t>
      </w:r>
      <w:r w:rsidRPr="00B840AF">
        <w:rPr>
          <w:rStyle w:val="koncepcja"/>
          <w:rFonts w:cs="Arial"/>
          <w:sz w:val="22"/>
          <w:szCs w:val="22"/>
        </w:rPr>
        <w:lastRenderedPageBreak/>
        <w:t>obowiązującej taryfy. W pozostałych przypadkach wyjazd z parkingu odbywa się na podstawie opłaconego postoju. W razie jakichkolwiek problemów, kierowca będzie miał możliwość kontaktu z obsługą, poprzez interkom.</w:t>
      </w:r>
    </w:p>
    <w:p w14:paraId="577B86D6" w14:textId="77777777" w:rsidR="00411926" w:rsidRPr="00B840AF" w:rsidRDefault="00411926" w:rsidP="00411926">
      <w:pPr>
        <w:spacing w:line="360" w:lineRule="auto"/>
        <w:ind w:firstLine="574"/>
        <w:jc w:val="both"/>
        <w:rPr>
          <w:rStyle w:val="koncepcja"/>
          <w:rFonts w:cs="Arial"/>
          <w:sz w:val="22"/>
          <w:szCs w:val="22"/>
        </w:rPr>
      </w:pPr>
    </w:p>
    <w:p w14:paraId="547483B2" w14:textId="7DC7EE44" w:rsidR="00411926" w:rsidRPr="00B840AF" w:rsidRDefault="00411926" w:rsidP="00411926">
      <w:pPr>
        <w:spacing w:line="360" w:lineRule="auto"/>
        <w:ind w:firstLine="574"/>
        <w:jc w:val="both"/>
        <w:rPr>
          <w:rStyle w:val="koncepcja"/>
          <w:rFonts w:cs="Arial"/>
          <w:sz w:val="22"/>
          <w:szCs w:val="22"/>
        </w:rPr>
      </w:pPr>
      <w:r w:rsidRPr="005274C2">
        <w:rPr>
          <w:rStyle w:val="koncepcja"/>
          <w:rFonts w:cs="Arial"/>
          <w:sz w:val="22"/>
          <w:szCs w:val="22"/>
        </w:rPr>
        <w:t xml:space="preserve">Kierowca wyjeżdżając z parkingu podjeżdża do terminala wyjazdowego, pętla indukcyjna aktywuje urządzenie, kamera odczytuje tablice rejestracyjne, </w:t>
      </w:r>
      <w:r w:rsidRPr="006E5AD0">
        <w:rPr>
          <w:rStyle w:val="koncepcja"/>
          <w:rFonts w:cs="Arial"/>
          <w:sz w:val="22"/>
          <w:szCs w:val="22"/>
        </w:rPr>
        <w:t>następuje weryfikacja uprawnień do wyjazdu. Po pozytywnej weryfikacji  szlaban otworzy</w:t>
      </w:r>
      <w:r w:rsidRPr="005274C2">
        <w:rPr>
          <w:rStyle w:val="koncepcja"/>
          <w:rFonts w:cs="Arial"/>
          <w:sz w:val="22"/>
          <w:szCs w:val="22"/>
        </w:rPr>
        <w:t xml:space="preserve"> się automatycznie. W przypadku braku możliwości odczytania tablic rejestracyjnych (np. zaśnieżona tablica)  kierowca musi zeskanować bilet</w:t>
      </w:r>
      <w:r w:rsidR="008F574E">
        <w:rPr>
          <w:rStyle w:val="koncepcja"/>
          <w:rFonts w:cs="Arial"/>
          <w:sz w:val="22"/>
          <w:szCs w:val="22"/>
        </w:rPr>
        <w:t>.</w:t>
      </w:r>
      <w:r w:rsidRPr="00B840AF">
        <w:rPr>
          <w:rStyle w:val="koncepcja"/>
          <w:rFonts w:cs="Arial"/>
          <w:sz w:val="22"/>
          <w:szCs w:val="22"/>
        </w:rPr>
        <w:t xml:space="preserve"> </w:t>
      </w:r>
    </w:p>
    <w:p w14:paraId="14ED28BF" w14:textId="18823208" w:rsidR="00411926" w:rsidRPr="00B840AF" w:rsidRDefault="00411926" w:rsidP="00411926">
      <w:pPr>
        <w:spacing w:line="360" w:lineRule="auto"/>
        <w:ind w:firstLine="574"/>
        <w:jc w:val="both"/>
        <w:rPr>
          <w:rStyle w:val="koncepcja"/>
          <w:rFonts w:cs="Arial"/>
          <w:sz w:val="22"/>
          <w:szCs w:val="22"/>
        </w:rPr>
      </w:pPr>
      <w:r w:rsidRPr="00B840AF">
        <w:rPr>
          <w:rStyle w:val="koncepcja"/>
          <w:rFonts w:cs="Arial"/>
          <w:sz w:val="22"/>
          <w:szCs w:val="22"/>
        </w:rPr>
        <w:t xml:space="preserve">W przypadku wycofania się kierowcy, wyjazd nie zostaje poprawnie zaliczony  i według systemu </w:t>
      </w:r>
      <w:r w:rsidR="003834A3">
        <w:rPr>
          <w:rStyle w:val="koncepcja"/>
          <w:rFonts w:cs="Arial"/>
          <w:sz w:val="22"/>
          <w:szCs w:val="22"/>
        </w:rPr>
        <w:t xml:space="preserve">pojazd </w:t>
      </w:r>
      <w:r w:rsidRPr="00B840AF">
        <w:rPr>
          <w:rStyle w:val="koncepcja"/>
          <w:rFonts w:cs="Arial"/>
          <w:sz w:val="22"/>
          <w:szCs w:val="22"/>
        </w:rPr>
        <w:t xml:space="preserve"> nadal będzie znajdować się na parkingu </w:t>
      </w:r>
    </w:p>
    <w:p w14:paraId="6940DC22" w14:textId="5D9EE02F" w:rsidR="00411926" w:rsidRPr="00B840AF" w:rsidRDefault="00411926" w:rsidP="00411926">
      <w:pPr>
        <w:spacing w:line="360" w:lineRule="auto"/>
        <w:ind w:firstLine="574"/>
        <w:jc w:val="both"/>
        <w:rPr>
          <w:rStyle w:val="koncepcja"/>
          <w:rFonts w:cs="Arial"/>
          <w:sz w:val="22"/>
          <w:szCs w:val="22"/>
        </w:rPr>
      </w:pPr>
      <w:r w:rsidRPr="00B840AF">
        <w:rPr>
          <w:rStyle w:val="koncepcja"/>
          <w:rFonts w:cs="Arial"/>
          <w:sz w:val="22"/>
          <w:szCs w:val="22"/>
        </w:rPr>
        <w:t>W razie jakichkolwiek problemów, kierowca będzie miał możliwość kontaktu z obsługą poprzez interkom.</w:t>
      </w:r>
    </w:p>
    <w:p w14:paraId="45157F6E" w14:textId="22D0B4C6" w:rsidR="00411926" w:rsidRPr="00B840AF" w:rsidRDefault="00A20207" w:rsidP="00075E66">
      <w:pPr>
        <w:spacing w:line="360" w:lineRule="auto"/>
        <w:ind w:firstLine="574"/>
        <w:jc w:val="both"/>
        <w:rPr>
          <w:rStyle w:val="koncepcja"/>
          <w:rFonts w:cs="Arial"/>
          <w:sz w:val="22"/>
          <w:szCs w:val="22"/>
        </w:rPr>
      </w:pPr>
      <w:r w:rsidRPr="00B840AF">
        <w:rPr>
          <w:rStyle w:val="koncepcja"/>
          <w:rFonts w:cs="Arial"/>
          <w:sz w:val="22"/>
          <w:szCs w:val="22"/>
        </w:rPr>
        <w:t>System ma mieć możliwość pracy w trybie tzw. „</w:t>
      </w:r>
      <w:proofErr w:type="spellStart"/>
      <w:r w:rsidRPr="00B840AF">
        <w:rPr>
          <w:rStyle w:val="koncepcja"/>
          <w:rFonts w:cs="Arial"/>
          <w:sz w:val="22"/>
          <w:szCs w:val="22"/>
        </w:rPr>
        <w:t>ticket</w:t>
      </w:r>
      <w:proofErr w:type="spellEnd"/>
      <w:r w:rsidRPr="00B840AF">
        <w:rPr>
          <w:rStyle w:val="koncepcja"/>
          <w:rFonts w:cs="Arial"/>
          <w:sz w:val="22"/>
          <w:szCs w:val="22"/>
        </w:rPr>
        <w:t xml:space="preserve">-less” </w:t>
      </w:r>
      <w:proofErr w:type="spellStart"/>
      <w:r w:rsidRPr="00B840AF">
        <w:rPr>
          <w:rStyle w:val="koncepcja"/>
          <w:rFonts w:cs="Arial"/>
          <w:sz w:val="22"/>
          <w:szCs w:val="22"/>
        </w:rPr>
        <w:t>tzn</w:t>
      </w:r>
      <w:proofErr w:type="spellEnd"/>
      <w:r w:rsidRPr="00B840AF">
        <w:rPr>
          <w:rStyle w:val="koncepcja"/>
          <w:rFonts w:cs="Arial"/>
          <w:sz w:val="22"/>
          <w:szCs w:val="22"/>
        </w:rPr>
        <w:t xml:space="preserve"> w przypadku poprawnego odczytu tablic rejestracyjnych bilet nie jest wydawany, następuje otwarcie szlabanu a klient dokonuje opłaty wpisując nr rejestracyjny w kasie</w:t>
      </w:r>
      <w:r w:rsidR="00982C60" w:rsidRPr="00B840AF">
        <w:rPr>
          <w:rStyle w:val="koncepcja"/>
          <w:rFonts w:cs="Arial"/>
          <w:sz w:val="22"/>
          <w:szCs w:val="22"/>
        </w:rPr>
        <w:t xml:space="preserve">. W takim trybie bilet jest wydawany wyłączne w przypadku nieodczytanych tablic. Funkcja ma być możliwa do włączenia w każdym momencie </w:t>
      </w:r>
    </w:p>
    <w:p w14:paraId="0450EDB7" w14:textId="00090AF5" w:rsidR="00411926" w:rsidRPr="00B840AF" w:rsidRDefault="00411926" w:rsidP="00411926">
      <w:pPr>
        <w:pStyle w:val="hetman3"/>
        <w:rPr>
          <w:rStyle w:val="koncepcja"/>
          <w:sz w:val="22"/>
          <w:szCs w:val="22"/>
        </w:rPr>
      </w:pPr>
      <w:r w:rsidRPr="00B840AF">
        <w:rPr>
          <w:sz w:val="22"/>
          <w:szCs w:val="22"/>
        </w:rPr>
        <w:t>Opis obsługi pracowników</w:t>
      </w:r>
    </w:p>
    <w:p w14:paraId="76B568DC" w14:textId="357FA314" w:rsidR="000364C4" w:rsidRPr="00B840AF" w:rsidRDefault="000364C4" w:rsidP="00F458EC">
      <w:pPr>
        <w:spacing w:line="360" w:lineRule="auto"/>
        <w:jc w:val="both"/>
        <w:rPr>
          <w:rStyle w:val="koncepcja"/>
          <w:rFonts w:cs="Arial"/>
          <w:sz w:val="22"/>
          <w:szCs w:val="22"/>
        </w:rPr>
      </w:pPr>
      <w:bookmarkStart w:id="10" w:name="_Hlk67562297"/>
      <w:r w:rsidRPr="00B840AF">
        <w:rPr>
          <w:rStyle w:val="koncepcja"/>
          <w:rFonts w:cs="Arial"/>
          <w:sz w:val="22"/>
          <w:szCs w:val="22"/>
        </w:rPr>
        <w:t>Osoby posiadające wykupiony abonament lub posiadające uprawnienia do wjazdu (administracja obiektu</w:t>
      </w:r>
      <w:r w:rsidR="00411926" w:rsidRPr="00B840AF">
        <w:rPr>
          <w:rStyle w:val="koncepcja"/>
          <w:rFonts w:cs="Arial"/>
          <w:sz w:val="22"/>
          <w:szCs w:val="22"/>
        </w:rPr>
        <w:t>, pracownicy</w:t>
      </w:r>
      <w:r w:rsidRPr="00B840AF">
        <w:rPr>
          <w:rStyle w:val="koncepcja"/>
          <w:rFonts w:cs="Arial"/>
          <w:sz w:val="22"/>
          <w:szCs w:val="22"/>
        </w:rPr>
        <w:t>) wjeżdżają na parking</w:t>
      </w:r>
      <w:r w:rsidR="003F2982" w:rsidRPr="00B840AF">
        <w:rPr>
          <w:rStyle w:val="koncepcja"/>
          <w:rFonts w:cs="Arial"/>
          <w:sz w:val="22"/>
          <w:szCs w:val="22"/>
        </w:rPr>
        <w:t xml:space="preserve"> na podstawie odczytu tablic rejestracyjnych</w:t>
      </w:r>
      <w:r w:rsidR="007E4934" w:rsidRPr="00B840AF">
        <w:rPr>
          <w:rStyle w:val="koncepcja"/>
          <w:rFonts w:cs="Arial"/>
          <w:sz w:val="22"/>
          <w:szCs w:val="22"/>
        </w:rPr>
        <w:t xml:space="preserve">, </w:t>
      </w:r>
      <w:r w:rsidRPr="00B840AF">
        <w:rPr>
          <w:rStyle w:val="koncepcja"/>
          <w:rFonts w:cs="Arial"/>
          <w:sz w:val="22"/>
          <w:szCs w:val="22"/>
        </w:rPr>
        <w:t>kart zbliżeniowych</w:t>
      </w:r>
      <w:r w:rsidR="007E4934" w:rsidRPr="00B840AF">
        <w:rPr>
          <w:rStyle w:val="koncepcja"/>
          <w:rFonts w:cs="Arial"/>
          <w:sz w:val="22"/>
          <w:szCs w:val="22"/>
        </w:rPr>
        <w:t xml:space="preserve"> lub kodu QR. Dla każdego użytkownika w systemie może być przypisanych kilka nośników. Użycie jednego rodzaju nośnika  musi powodować blokadę możliwości użycia drugiego przypisanego do tego samego konta (funkcja anty-</w:t>
      </w:r>
      <w:proofErr w:type="spellStart"/>
      <w:r w:rsidR="007E4934" w:rsidRPr="00B840AF">
        <w:rPr>
          <w:rStyle w:val="koncepcja"/>
          <w:rFonts w:cs="Arial"/>
          <w:sz w:val="22"/>
          <w:szCs w:val="22"/>
        </w:rPr>
        <w:t>passback</w:t>
      </w:r>
      <w:proofErr w:type="spellEnd"/>
      <w:r w:rsidR="007E4934" w:rsidRPr="00B840AF">
        <w:rPr>
          <w:rStyle w:val="koncepcja"/>
          <w:rFonts w:cs="Arial"/>
          <w:sz w:val="22"/>
          <w:szCs w:val="22"/>
        </w:rPr>
        <w:t>) np. jeżeli użytkownik wjechał na podstawie nr rejestracyjnych</w:t>
      </w:r>
      <w:bookmarkEnd w:id="10"/>
      <w:r w:rsidR="007E4934" w:rsidRPr="00B840AF">
        <w:rPr>
          <w:rStyle w:val="koncepcja"/>
          <w:rFonts w:cs="Arial"/>
          <w:sz w:val="22"/>
          <w:szCs w:val="22"/>
        </w:rPr>
        <w:t>, nie może być możliwy wjazd przy użyciu karty abonamentowej wydanej dla tego samego użytkownika)</w:t>
      </w:r>
      <w:r w:rsidR="00C403AD" w:rsidRPr="00B840AF">
        <w:rPr>
          <w:rStyle w:val="koncepcja"/>
          <w:rFonts w:cs="Arial"/>
          <w:sz w:val="22"/>
          <w:szCs w:val="22"/>
        </w:rPr>
        <w:t xml:space="preserve">. </w:t>
      </w:r>
    </w:p>
    <w:p w14:paraId="7CA00FE0" w14:textId="43059B9F" w:rsidR="00B91C8E" w:rsidRPr="00B840AF" w:rsidRDefault="00B91C8E" w:rsidP="00F458EC">
      <w:pPr>
        <w:spacing w:line="360" w:lineRule="auto"/>
        <w:jc w:val="both"/>
        <w:rPr>
          <w:rStyle w:val="koncepcja"/>
          <w:rFonts w:cs="Arial"/>
          <w:b/>
          <w:bCs/>
          <w:sz w:val="22"/>
          <w:szCs w:val="22"/>
        </w:rPr>
      </w:pPr>
      <w:r w:rsidRPr="00B840AF">
        <w:rPr>
          <w:rStyle w:val="koncepcja"/>
          <w:rFonts w:cs="Arial"/>
          <w:b/>
          <w:bCs/>
          <w:sz w:val="22"/>
          <w:szCs w:val="22"/>
        </w:rPr>
        <w:t>Bazę danych nr rejestracyjnych pracowników uprawnionych do wjazdu na teren KPR oraz bazę danych nr rejestracyjnych ambulansów do systemu parkingowego wprowadzi Wykonawca z udostępnionych danych przez Zamawiającego.</w:t>
      </w:r>
    </w:p>
    <w:p w14:paraId="2D133CEB" w14:textId="67B51678" w:rsidR="00287CB4" w:rsidRPr="00B840AF" w:rsidRDefault="00287CB4" w:rsidP="00287CB4">
      <w:pPr>
        <w:pStyle w:val="hetman3"/>
        <w:rPr>
          <w:rStyle w:val="koncepcja"/>
          <w:sz w:val="22"/>
          <w:szCs w:val="22"/>
        </w:rPr>
      </w:pPr>
      <w:r w:rsidRPr="00B840AF">
        <w:rPr>
          <w:rStyle w:val="koncepcja"/>
          <w:sz w:val="22"/>
          <w:szCs w:val="22"/>
        </w:rPr>
        <w:t>Wjazd dla karetek</w:t>
      </w:r>
    </w:p>
    <w:p w14:paraId="7A812411" w14:textId="3E110D2C" w:rsidR="0025307F" w:rsidRDefault="00287CB4" w:rsidP="0025307F">
      <w:pPr>
        <w:spacing w:line="360" w:lineRule="auto"/>
        <w:jc w:val="both"/>
        <w:rPr>
          <w:rStyle w:val="koncepcja"/>
          <w:rFonts w:cs="Arial"/>
          <w:sz w:val="22"/>
          <w:szCs w:val="22"/>
        </w:rPr>
      </w:pPr>
      <w:r w:rsidRPr="00B840AF">
        <w:rPr>
          <w:rStyle w:val="koncepcja"/>
          <w:rFonts w:cs="Arial"/>
          <w:sz w:val="22"/>
          <w:szCs w:val="22"/>
        </w:rPr>
        <w:t>Karetki będą wjeżdżały i wyjeżdżały</w:t>
      </w:r>
      <w:r w:rsidR="00A47BC3">
        <w:rPr>
          <w:rStyle w:val="koncepcja"/>
          <w:rFonts w:cs="Arial"/>
          <w:sz w:val="22"/>
          <w:szCs w:val="22"/>
        </w:rPr>
        <w:t xml:space="preserve"> na teren KPR</w:t>
      </w:r>
      <w:r w:rsidRPr="00B840AF">
        <w:rPr>
          <w:rStyle w:val="koncepcja"/>
          <w:rFonts w:cs="Arial"/>
          <w:sz w:val="22"/>
          <w:szCs w:val="22"/>
        </w:rPr>
        <w:t xml:space="preserve"> dedykowanym  wjazdem </w:t>
      </w:r>
      <w:r w:rsidR="00A47BC3">
        <w:rPr>
          <w:rStyle w:val="koncepcja"/>
          <w:rFonts w:cs="Arial"/>
          <w:sz w:val="22"/>
          <w:szCs w:val="22"/>
        </w:rPr>
        <w:t xml:space="preserve">nr 2 </w:t>
      </w:r>
      <w:r w:rsidRPr="00B840AF">
        <w:rPr>
          <w:rStyle w:val="koncepcja"/>
          <w:rFonts w:cs="Arial"/>
          <w:sz w:val="22"/>
          <w:szCs w:val="22"/>
        </w:rPr>
        <w:t>na podstawie odczytanych tablic rejestracyjnych. Numery rejestracyjne karetek zostaną wprowadzone do systemu zarządzającego parkingiem.</w:t>
      </w:r>
      <w:r w:rsidR="00237AEA" w:rsidRPr="00B840AF">
        <w:rPr>
          <w:rStyle w:val="koncepcja"/>
          <w:rFonts w:cs="Arial"/>
          <w:sz w:val="22"/>
          <w:szCs w:val="22"/>
        </w:rPr>
        <w:t xml:space="preserve"> System kamer musi zapewniać skuteczność odczytu na poziomie 98%.</w:t>
      </w:r>
      <w:r w:rsidRPr="00B840AF">
        <w:rPr>
          <w:rStyle w:val="koncepcja"/>
          <w:rFonts w:cs="Arial"/>
          <w:sz w:val="22"/>
          <w:szCs w:val="22"/>
        </w:rPr>
        <w:t xml:space="preserve"> Na wypadek sytuacji w której odczyt tablic będzie niemożliwy</w:t>
      </w:r>
      <w:r w:rsidR="00237AEA" w:rsidRPr="00B840AF">
        <w:rPr>
          <w:rStyle w:val="koncepcja"/>
          <w:rFonts w:cs="Arial"/>
          <w:sz w:val="22"/>
          <w:szCs w:val="22"/>
        </w:rPr>
        <w:t xml:space="preserve"> (np. zaśnieżone tablice)</w:t>
      </w:r>
      <w:r w:rsidRPr="00B840AF">
        <w:rPr>
          <w:rStyle w:val="koncepcja"/>
          <w:rFonts w:cs="Arial"/>
          <w:sz w:val="22"/>
          <w:szCs w:val="22"/>
        </w:rPr>
        <w:t xml:space="preserve"> wjazd będzie się odbywał przy użyciu detektora SOS </w:t>
      </w:r>
      <w:r w:rsidRPr="00B840AF">
        <w:rPr>
          <w:rStyle w:val="koncepcja"/>
          <w:rFonts w:cs="Arial"/>
          <w:sz w:val="22"/>
          <w:szCs w:val="22"/>
        </w:rPr>
        <w:lastRenderedPageBreak/>
        <w:t xml:space="preserve">umieszczonego w szlabanie. </w:t>
      </w:r>
      <w:r w:rsidR="00237AEA" w:rsidRPr="00B840AF">
        <w:rPr>
          <w:rStyle w:val="koncepcja"/>
          <w:rFonts w:cs="Arial"/>
          <w:sz w:val="22"/>
          <w:szCs w:val="22"/>
        </w:rPr>
        <w:t>Pracownik nadzorujący pracę parkingu będzie miał zawsze możliwość otwarcia szlabanów z poziomu oprogramowania zarządzającego.</w:t>
      </w:r>
    </w:p>
    <w:p w14:paraId="41E0B831" w14:textId="77777777" w:rsidR="00717076" w:rsidRPr="00B840AF" w:rsidRDefault="00717076" w:rsidP="0025307F">
      <w:pPr>
        <w:spacing w:line="360" w:lineRule="auto"/>
        <w:jc w:val="both"/>
        <w:rPr>
          <w:rFonts w:ascii="Arial" w:hAnsi="Arial" w:cs="Arial"/>
          <w:sz w:val="22"/>
          <w:szCs w:val="22"/>
        </w:rPr>
      </w:pPr>
    </w:p>
    <w:p w14:paraId="475194C4" w14:textId="77777777" w:rsidR="00D65B08" w:rsidRPr="00B840AF" w:rsidRDefault="006A057D" w:rsidP="00E71727">
      <w:pPr>
        <w:pStyle w:val="hetman3"/>
        <w:outlineLvl w:val="2"/>
        <w:rPr>
          <w:sz w:val="22"/>
          <w:szCs w:val="22"/>
        </w:rPr>
      </w:pPr>
      <w:bookmarkStart w:id="11" w:name="_Toc18668895"/>
      <w:r w:rsidRPr="00B840AF">
        <w:rPr>
          <w:sz w:val="22"/>
          <w:szCs w:val="22"/>
        </w:rPr>
        <w:t>Taryfy parkowania</w:t>
      </w:r>
      <w:bookmarkEnd w:id="11"/>
    </w:p>
    <w:p w14:paraId="7F78A9A3" w14:textId="6073747F" w:rsidR="001076AB" w:rsidRPr="00B840AF" w:rsidRDefault="007210AD" w:rsidP="00FF239D">
      <w:pPr>
        <w:spacing w:line="360" w:lineRule="auto"/>
        <w:ind w:firstLine="708"/>
        <w:jc w:val="both"/>
        <w:rPr>
          <w:rFonts w:ascii="Arial" w:hAnsi="Arial" w:cs="Arial"/>
          <w:sz w:val="22"/>
          <w:szCs w:val="22"/>
        </w:rPr>
      </w:pPr>
      <w:r w:rsidRPr="00B840AF">
        <w:rPr>
          <w:rStyle w:val="koncepcja"/>
          <w:rFonts w:cs="Arial"/>
          <w:sz w:val="22"/>
          <w:szCs w:val="22"/>
        </w:rPr>
        <w:t>W systemie, zależnie od potrzeb można określić różne taryfy i algorytmy naliczania opłat za parkowanie. z uwzględnieniem dni tygodnia, pory dnia, czasu postoju, rodzaju karty, rabatowania itp. W celu zachowani</w:t>
      </w:r>
      <w:r w:rsidR="00656392" w:rsidRPr="00B840AF">
        <w:rPr>
          <w:rStyle w:val="koncepcja"/>
          <w:rFonts w:cs="Arial"/>
          <w:sz w:val="22"/>
          <w:szCs w:val="22"/>
        </w:rPr>
        <w:t>a</w:t>
      </w:r>
      <w:r w:rsidRPr="00B840AF">
        <w:rPr>
          <w:rStyle w:val="koncepcja"/>
          <w:rFonts w:cs="Arial"/>
          <w:sz w:val="22"/>
          <w:szCs w:val="22"/>
        </w:rPr>
        <w:t xml:space="preserve"> przejrzystości taryf dla klientów, stosuje się jednak najczęściej prostsze rozwiązania. Szczegółowe ustawienia taryf parkowania zostaną uzgodnione z </w:t>
      </w:r>
      <w:r w:rsidR="006E5AD0">
        <w:rPr>
          <w:rStyle w:val="koncepcja"/>
          <w:rFonts w:cs="Arial"/>
          <w:sz w:val="22"/>
          <w:szCs w:val="22"/>
        </w:rPr>
        <w:t>Zamawiającym</w:t>
      </w:r>
      <w:r w:rsidRPr="00B840AF">
        <w:rPr>
          <w:rStyle w:val="koncepcja"/>
          <w:rFonts w:cs="Arial"/>
          <w:sz w:val="22"/>
          <w:szCs w:val="22"/>
        </w:rPr>
        <w:t xml:space="preserve"> na etapie realizacji w oparciu o aktualnie istniejący regulamin parkowania.</w:t>
      </w:r>
    </w:p>
    <w:p w14:paraId="1C818A33" w14:textId="399CD700" w:rsidR="00FC68EB" w:rsidRPr="00B840AF" w:rsidRDefault="00FC68EB" w:rsidP="00E274C4">
      <w:pPr>
        <w:pStyle w:val="hetman3"/>
        <w:jc w:val="both"/>
        <w:rPr>
          <w:sz w:val="22"/>
          <w:szCs w:val="22"/>
        </w:rPr>
      </w:pPr>
      <w:r w:rsidRPr="00B840AF">
        <w:rPr>
          <w:sz w:val="22"/>
          <w:szCs w:val="22"/>
        </w:rPr>
        <w:t>Walidacje</w:t>
      </w:r>
    </w:p>
    <w:p w14:paraId="50F0F9C9" w14:textId="5B2C8704" w:rsidR="00FC68EB" w:rsidRPr="00B840AF" w:rsidRDefault="00FC68EB" w:rsidP="00E274C4">
      <w:pPr>
        <w:spacing w:line="360" w:lineRule="auto"/>
        <w:jc w:val="both"/>
        <w:rPr>
          <w:rStyle w:val="koncepcja"/>
          <w:rFonts w:cs="Arial"/>
          <w:sz w:val="22"/>
          <w:szCs w:val="22"/>
        </w:rPr>
      </w:pPr>
      <w:r w:rsidRPr="00B840AF">
        <w:rPr>
          <w:rStyle w:val="koncepcja"/>
          <w:rFonts w:cs="Arial"/>
          <w:sz w:val="22"/>
          <w:szCs w:val="22"/>
        </w:rPr>
        <w:t xml:space="preserve">System musi umożliwić  udzielnie zniżek za parkowanie. </w:t>
      </w:r>
      <w:r w:rsidR="007F6538" w:rsidRPr="00B840AF">
        <w:rPr>
          <w:rStyle w:val="koncepcja"/>
          <w:rFonts w:cs="Arial"/>
          <w:sz w:val="22"/>
          <w:szCs w:val="22"/>
        </w:rPr>
        <w:t xml:space="preserve">Wykonawca w ramach postepowania dostarczy 5 </w:t>
      </w:r>
      <w:proofErr w:type="spellStart"/>
      <w:r w:rsidR="007F6538" w:rsidRPr="00B840AF">
        <w:rPr>
          <w:rStyle w:val="koncepcja"/>
          <w:rFonts w:cs="Arial"/>
          <w:sz w:val="22"/>
          <w:szCs w:val="22"/>
        </w:rPr>
        <w:t>walidatorów</w:t>
      </w:r>
      <w:proofErr w:type="spellEnd"/>
      <w:r w:rsidR="007F6538" w:rsidRPr="00B840AF">
        <w:rPr>
          <w:rStyle w:val="koncepcja"/>
          <w:rFonts w:cs="Arial"/>
          <w:sz w:val="22"/>
          <w:szCs w:val="22"/>
        </w:rPr>
        <w:t xml:space="preserve"> działających on-line z możliwością </w:t>
      </w:r>
      <w:r w:rsidR="000941BF" w:rsidRPr="00B840AF">
        <w:rPr>
          <w:rStyle w:val="koncepcja"/>
          <w:rFonts w:cs="Arial"/>
          <w:sz w:val="22"/>
          <w:szCs w:val="22"/>
        </w:rPr>
        <w:t>wybor</w:t>
      </w:r>
      <w:r w:rsidR="000941BF">
        <w:rPr>
          <w:rStyle w:val="koncepcja"/>
          <w:rFonts w:cs="Arial"/>
          <w:sz w:val="22"/>
          <w:szCs w:val="22"/>
        </w:rPr>
        <w:t>u</w:t>
      </w:r>
      <w:r w:rsidR="007F6538" w:rsidRPr="00B840AF">
        <w:rPr>
          <w:rStyle w:val="koncepcja"/>
          <w:rFonts w:cs="Arial"/>
          <w:sz w:val="22"/>
          <w:szCs w:val="22"/>
        </w:rPr>
        <w:t xml:space="preserve"> udzielanej zniżki. Dostarczone urządzenie musi posiadać czytnik kodów  QR  oraz dotykowy wyświetlacz umożliwiający wybór zniżki. </w:t>
      </w:r>
      <w:proofErr w:type="spellStart"/>
      <w:r w:rsidR="007F6538" w:rsidRPr="00B840AF">
        <w:rPr>
          <w:rStyle w:val="koncepcja"/>
          <w:rFonts w:cs="Arial"/>
          <w:sz w:val="22"/>
          <w:szCs w:val="22"/>
        </w:rPr>
        <w:t>Walidatory</w:t>
      </w:r>
      <w:proofErr w:type="spellEnd"/>
      <w:r w:rsidR="007F6538" w:rsidRPr="00B840AF">
        <w:rPr>
          <w:rStyle w:val="koncepcja"/>
          <w:rFonts w:cs="Arial"/>
          <w:sz w:val="22"/>
          <w:szCs w:val="22"/>
        </w:rPr>
        <w:t xml:space="preserve"> zostaną skomunikowane z serwerem z wykorzystaniem sieci Zamawiającego</w:t>
      </w:r>
      <w:r w:rsidR="00E274C4" w:rsidRPr="00B840AF">
        <w:rPr>
          <w:rStyle w:val="koncepcja"/>
          <w:rFonts w:cs="Arial"/>
          <w:sz w:val="22"/>
          <w:szCs w:val="22"/>
        </w:rPr>
        <w:t>.</w:t>
      </w:r>
    </w:p>
    <w:p w14:paraId="07947E28" w14:textId="00ED187A" w:rsidR="00A20207" w:rsidRPr="00B840AF" w:rsidRDefault="00E274C4" w:rsidP="00262CCC">
      <w:pPr>
        <w:spacing w:line="360" w:lineRule="auto"/>
        <w:jc w:val="both"/>
        <w:rPr>
          <w:rFonts w:ascii="Arial" w:hAnsi="Arial" w:cs="Arial"/>
          <w:sz w:val="22"/>
          <w:szCs w:val="22"/>
        </w:rPr>
      </w:pPr>
      <w:r w:rsidRPr="00B840AF">
        <w:rPr>
          <w:rStyle w:val="koncepcja"/>
          <w:rFonts w:cs="Arial"/>
          <w:sz w:val="22"/>
          <w:szCs w:val="22"/>
        </w:rPr>
        <w:t xml:space="preserve">W celu zabezpieczania przed ewentualnymi nadużyciami osoba udzielająca zniżki musi się zautoryzować na urządzeniu poprzez podanie indywidualnego kodu PIN lub przy pomocy karty </w:t>
      </w:r>
      <w:proofErr w:type="spellStart"/>
      <w:r w:rsidRPr="00B840AF">
        <w:rPr>
          <w:rStyle w:val="koncepcja"/>
          <w:rFonts w:cs="Arial"/>
          <w:sz w:val="22"/>
          <w:szCs w:val="22"/>
        </w:rPr>
        <w:t>Mifare</w:t>
      </w:r>
      <w:proofErr w:type="spellEnd"/>
      <w:r w:rsidRPr="00B840AF">
        <w:rPr>
          <w:rStyle w:val="koncepcja"/>
          <w:rFonts w:cs="Arial"/>
          <w:sz w:val="22"/>
          <w:szCs w:val="22"/>
        </w:rPr>
        <w:t xml:space="preserve">. </w:t>
      </w:r>
    </w:p>
    <w:p w14:paraId="02BCDEB3" w14:textId="72F52D92" w:rsidR="00555C3D" w:rsidRPr="00B840AF" w:rsidRDefault="001076AB" w:rsidP="00A130EF">
      <w:pPr>
        <w:pStyle w:val="HETMAN2"/>
        <w:rPr>
          <w:rFonts w:ascii="Arial" w:hAnsi="Arial"/>
          <w:szCs w:val="22"/>
        </w:rPr>
      </w:pPr>
      <w:bookmarkStart w:id="12" w:name="_Toc201036925"/>
      <w:bookmarkStart w:id="13" w:name="_Toc18668896"/>
      <w:r w:rsidRPr="00B840AF">
        <w:rPr>
          <w:rFonts w:ascii="Arial" w:hAnsi="Arial"/>
          <w:szCs w:val="22"/>
        </w:rPr>
        <w:t>E</w:t>
      </w:r>
      <w:r w:rsidR="00313D75" w:rsidRPr="00B840AF">
        <w:rPr>
          <w:rFonts w:ascii="Arial" w:hAnsi="Arial"/>
          <w:szCs w:val="22"/>
        </w:rPr>
        <w:t>lementy system</w:t>
      </w:r>
      <w:bookmarkEnd w:id="12"/>
      <w:r w:rsidR="0025307F" w:rsidRPr="00B840AF">
        <w:rPr>
          <w:rFonts w:ascii="Arial" w:hAnsi="Arial"/>
          <w:szCs w:val="22"/>
        </w:rPr>
        <w:t>u</w:t>
      </w:r>
      <w:bookmarkEnd w:id="13"/>
    </w:p>
    <w:bookmarkEnd w:id="1"/>
    <w:p w14:paraId="492D4113" w14:textId="51594D19" w:rsidR="00313B3B" w:rsidRPr="00B840AF" w:rsidRDefault="00697C26" w:rsidP="00313B3B">
      <w:pPr>
        <w:pStyle w:val="hetman3"/>
        <w:rPr>
          <w:sz w:val="22"/>
          <w:szCs w:val="22"/>
        </w:rPr>
      </w:pPr>
      <w:r w:rsidRPr="00B840AF">
        <w:rPr>
          <w:sz w:val="22"/>
          <w:szCs w:val="22"/>
        </w:rPr>
        <w:t xml:space="preserve">Terminal wjazdowy: </w:t>
      </w:r>
    </w:p>
    <w:p w14:paraId="2912FC93" w14:textId="12D34E53" w:rsidR="001076AB" w:rsidRPr="00B840AF" w:rsidRDefault="00FF239D" w:rsidP="000941BF">
      <w:pPr>
        <w:spacing w:line="360" w:lineRule="auto"/>
        <w:jc w:val="both"/>
        <w:rPr>
          <w:rFonts w:ascii="Arial" w:hAnsi="Arial" w:cs="Arial"/>
          <w:sz w:val="22"/>
          <w:szCs w:val="22"/>
        </w:rPr>
      </w:pPr>
      <w:r w:rsidRPr="00B840AF">
        <w:rPr>
          <w:rFonts w:ascii="Arial" w:hAnsi="Arial" w:cs="Arial"/>
          <w:sz w:val="22"/>
          <w:szCs w:val="22"/>
        </w:rPr>
        <w:t xml:space="preserve">Terminal wjazdowy służy do wydawania biletów z kodem </w:t>
      </w:r>
      <w:r w:rsidR="00237AEA" w:rsidRPr="00B840AF">
        <w:rPr>
          <w:rFonts w:ascii="Arial" w:hAnsi="Arial" w:cs="Arial"/>
          <w:sz w:val="22"/>
          <w:szCs w:val="22"/>
        </w:rPr>
        <w:t xml:space="preserve">OR, </w:t>
      </w:r>
      <w:r w:rsidRPr="00B840AF">
        <w:rPr>
          <w:rFonts w:ascii="Arial" w:hAnsi="Arial" w:cs="Arial"/>
          <w:sz w:val="22"/>
          <w:szCs w:val="22"/>
        </w:rPr>
        <w:t xml:space="preserve"> odczytu kart abonamentowych</w:t>
      </w:r>
      <w:r w:rsidR="00237AEA" w:rsidRPr="00B840AF">
        <w:rPr>
          <w:rFonts w:ascii="Arial" w:hAnsi="Arial" w:cs="Arial"/>
          <w:sz w:val="22"/>
          <w:szCs w:val="22"/>
        </w:rPr>
        <w:t xml:space="preserve"> oraz kodów QR.</w:t>
      </w:r>
      <w:r w:rsidRPr="00B840AF">
        <w:rPr>
          <w:rFonts w:ascii="Arial" w:hAnsi="Arial" w:cs="Arial"/>
          <w:sz w:val="22"/>
          <w:szCs w:val="22"/>
        </w:rPr>
        <w:t xml:space="preserve"> Rozpoznaje i informuje o nadużyciach spowodowanych przez cofające się pojazdy. Jego kontrola i parametryzacja odbywa się  z poziomu serwera systemu parkingowego.</w:t>
      </w:r>
      <w:r w:rsidR="001076AB" w:rsidRPr="00B840AF">
        <w:rPr>
          <w:rFonts w:ascii="Arial" w:hAnsi="Arial" w:cs="Arial"/>
          <w:sz w:val="22"/>
          <w:szCs w:val="22"/>
        </w:rPr>
        <w:t>.</w:t>
      </w:r>
    </w:p>
    <w:p w14:paraId="17C6B8B3" w14:textId="139FE6A1" w:rsidR="001076AB" w:rsidRPr="00B840AF" w:rsidRDefault="001076AB" w:rsidP="00075E66">
      <w:pPr>
        <w:spacing w:line="360" w:lineRule="auto"/>
        <w:rPr>
          <w:rFonts w:ascii="Arial" w:hAnsi="Arial" w:cs="Arial"/>
          <w:sz w:val="22"/>
          <w:szCs w:val="22"/>
        </w:rPr>
      </w:pPr>
    </w:p>
    <w:p w14:paraId="785F79CA" w14:textId="5AC229CC" w:rsidR="00607235" w:rsidRPr="00B840AF" w:rsidRDefault="00607235" w:rsidP="00075E66">
      <w:pPr>
        <w:spacing w:line="360" w:lineRule="auto"/>
        <w:rPr>
          <w:rFonts w:ascii="Arial" w:hAnsi="Arial" w:cs="Arial"/>
          <w:sz w:val="22"/>
          <w:szCs w:val="22"/>
        </w:rPr>
      </w:pPr>
      <w:r w:rsidRPr="00B840AF">
        <w:rPr>
          <w:rFonts w:ascii="Arial" w:hAnsi="Arial" w:cs="Arial"/>
          <w:sz w:val="22"/>
          <w:szCs w:val="22"/>
        </w:rPr>
        <w:t>Minimalne parametry i wyposażenie terminala wjazdowego</w:t>
      </w:r>
    </w:p>
    <w:p w14:paraId="06D13BD3" w14:textId="77777777" w:rsidR="00825C63" w:rsidRPr="00B840AF" w:rsidRDefault="00825C63" w:rsidP="00825C63">
      <w:pPr>
        <w:autoSpaceDE w:val="0"/>
        <w:autoSpaceDN w:val="0"/>
        <w:adjustRightInd w:val="0"/>
        <w:rPr>
          <w:rFonts w:ascii="Arial" w:eastAsia="Calibri" w:hAnsi="Arial" w:cs="Arial"/>
          <w:color w:val="000000"/>
          <w:sz w:val="22"/>
          <w:szCs w:val="22"/>
        </w:rPr>
      </w:pPr>
    </w:p>
    <w:p w14:paraId="677591EA" w14:textId="6CF8D232" w:rsidR="00825C63" w:rsidRPr="00B840AF" w:rsidRDefault="00825C63" w:rsidP="00E53826">
      <w:pPr>
        <w:pStyle w:val="Akapitzlist"/>
        <w:numPr>
          <w:ilvl w:val="0"/>
          <w:numId w:val="23"/>
        </w:numPr>
        <w:autoSpaceDE w:val="0"/>
        <w:autoSpaceDN w:val="0"/>
        <w:adjustRightInd w:val="0"/>
        <w:spacing w:line="276" w:lineRule="auto"/>
        <w:rPr>
          <w:rFonts w:ascii="Arial" w:eastAsia="Calibri" w:hAnsi="Arial" w:cs="Arial"/>
          <w:color w:val="000000"/>
          <w:sz w:val="22"/>
          <w:szCs w:val="22"/>
        </w:rPr>
      </w:pPr>
      <w:r w:rsidRPr="00B840AF">
        <w:rPr>
          <w:rFonts w:ascii="Arial" w:eastAsia="Calibri" w:hAnsi="Arial" w:cs="Arial"/>
          <w:color w:val="000000"/>
          <w:sz w:val="22"/>
          <w:szCs w:val="22"/>
        </w:rPr>
        <w:t>Obudowa ze stal nierdzewnej AISI 430 o grubości</w:t>
      </w:r>
      <w:r w:rsidR="00652F2C" w:rsidRPr="00B840AF">
        <w:rPr>
          <w:rFonts w:ascii="Arial" w:eastAsia="Calibri" w:hAnsi="Arial" w:cs="Arial"/>
          <w:color w:val="000000"/>
          <w:sz w:val="22"/>
          <w:szCs w:val="22"/>
        </w:rPr>
        <w:t xml:space="preserve"> min</w:t>
      </w:r>
      <w:r w:rsidRPr="00B840AF">
        <w:rPr>
          <w:rFonts w:ascii="Arial" w:eastAsia="Calibri" w:hAnsi="Arial" w:cs="Arial"/>
          <w:color w:val="000000"/>
          <w:sz w:val="22"/>
          <w:szCs w:val="22"/>
        </w:rPr>
        <w:t xml:space="preserve"> 2 mm, </w:t>
      </w:r>
      <w:r w:rsidR="00607235" w:rsidRPr="00B840AF">
        <w:rPr>
          <w:rFonts w:ascii="Arial" w:eastAsia="Calibri" w:hAnsi="Arial" w:cs="Arial"/>
          <w:color w:val="000000"/>
          <w:sz w:val="22"/>
          <w:szCs w:val="22"/>
        </w:rPr>
        <w:t>malowana proszkowo</w:t>
      </w:r>
    </w:p>
    <w:p w14:paraId="246BB452" w14:textId="7D4F0864" w:rsidR="00825C63" w:rsidRPr="00B840AF" w:rsidRDefault="00825C63" w:rsidP="00E53826">
      <w:pPr>
        <w:pStyle w:val="Akapitzlist"/>
        <w:numPr>
          <w:ilvl w:val="0"/>
          <w:numId w:val="23"/>
        </w:numPr>
        <w:autoSpaceDE w:val="0"/>
        <w:autoSpaceDN w:val="0"/>
        <w:adjustRightInd w:val="0"/>
        <w:spacing w:line="276" w:lineRule="auto"/>
        <w:rPr>
          <w:rFonts w:ascii="Arial" w:eastAsia="Calibri" w:hAnsi="Arial" w:cs="Arial"/>
          <w:color w:val="000000"/>
          <w:sz w:val="22"/>
          <w:szCs w:val="22"/>
        </w:rPr>
      </w:pPr>
      <w:r w:rsidRPr="00B840AF">
        <w:rPr>
          <w:rFonts w:ascii="Arial" w:eastAsia="Calibri" w:hAnsi="Arial" w:cs="Arial"/>
          <w:color w:val="000000"/>
          <w:sz w:val="22"/>
          <w:szCs w:val="22"/>
        </w:rPr>
        <w:t xml:space="preserve">Wbudowany komputer PC o architekturze x86 z dyskiem SSD. </w:t>
      </w:r>
    </w:p>
    <w:p w14:paraId="52F1805C" w14:textId="6960B24F" w:rsidR="00825C63" w:rsidRPr="00B840AF" w:rsidRDefault="00825C63" w:rsidP="00E53826">
      <w:pPr>
        <w:pStyle w:val="Akapitzlist"/>
        <w:numPr>
          <w:ilvl w:val="0"/>
          <w:numId w:val="23"/>
        </w:numPr>
        <w:autoSpaceDE w:val="0"/>
        <w:autoSpaceDN w:val="0"/>
        <w:adjustRightInd w:val="0"/>
        <w:spacing w:line="276" w:lineRule="auto"/>
        <w:rPr>
          <w:rFonts w:ascii="Arial" w:eastAsia="Calibri" w:hAnsi="Arial" w:cs="Arial"/>
          <w:color w:val="000000"/>
          <w:sz w:val="22"/>
          <w:szCs w:val="22"/>
        </w:rPr>
      </w:pPr>
      <w:r w:rsidRPr="00B840AF">
        <w:rPr>
          <w:rFonts w:ascii="Arial" w:eastAsia="Calibri" w:hAnsi="Arial" w:cs="Arial"/>
          <w:color w:val="000000"/>
          <w:sz w:val="22"/>
          <w:szCs w:val="22"/>
        </w:rPr>
        <w:t xml:space="preserve">Drukarka biletów (kody </w:t>
      </w:r>
      <w:r w:rsidR="00E30D69">
        <w:rPr>
          <w:rFonts w:ascii="Arial" w:eastAsia="Calibri" w:hAnsi="Arial" w:cs="Arial"/>
          <w:color w:val="000000"/>
          <w:sz w:val="22"/>
          <w:szCs w:val="22"/>
        </w:rPr>
        <w:t>QR</w:t>
      </w:r>
      <w:r w:rsidR="00D209E4" w:rsidRPr="00B840AF">
        <w:rPr>
          <w:rFonts w:ascii="Arial" w:eastAsia="Calibri" w:hAnsi="Arial" w:cs="Arial"/>
          <w:color w:val="000000"/>
          <w:sz w:val="22"/>
          <w:szCs w:val="22"/>
        </w:rPr>
        <w:t xml:space="preserve">) </w:t>
      </w:r>
      <w:r w:rsidR="00607235" w:rsidRPr="00B840AF">
        <w:rPr>
          <w:rFonts w:ascii="Arial" w:eastAsia="Calibri" w:hAnsi="Arial" w:cs="Arial"/>
          <w:color w:val="000000"/>
          <w:sz w:val="22"/>
          <w:szCs w:val="22"/>
        </w:rPr>
        <w:t xml:space="preserve">z funkcja </w:t>
      </w:r>
      <w:r w:rsidR="000941BF" w:rsidRPr="00B840AF">
        <w:rPr>
          <w:rFonts w:ascii="Arial" w:eastAsia="Calibri" w:hAnsi="Arial" w:cs="Arial"/>
          <w:color w:val="000000"/>
          <w:sz w:val="22"/>
          <w:szCs w:val="22"/>
        </w:rPr>
        <w:t>wciągnięcia</w:t>
      </w:r>
      <w:r w:rsidR="00607235" w:rsidRPr="00B840AF">
        <w:rPr>
          <w:rFonts w:ascii="Arial" w:eastAsia="Calibri" w:hAnsi="Arial" w:cs="Arial"/>
          <w:color w:val="000000"/>
          <w:sz w:val="22"/>
          <w:szCs w:val="22"/>
        </w:rPr>
        <w:t xml:space="preserve"> biletu w przypadku jego nieodebrania przez kierowcę</w:t>
      </w:r>
      <w:r w:rsidR="00C220DC">
        <w:rPr>
          <w:rFonts w:ascii="Arial" w:eastAsia="Calibri" w:hAnsi="Arial" w:cs="Arial"/>
          <w:color w:val="000000"/>
          <w:sz w:val="22"/>
          <w:szCs w:val="22"/>
        </w:rPr>
        <w:t xml:space="preserve">. </w:t>
      </w:r>
    </w:p>
    <w:p w14:paraId="15D629B5" w14:textId="70464D4F" w:rsidR="00825C63" w:rsidRPr="00B840AF" w:rsidRDefault="00825C63" w:rsidP="00E53826">
      <w:pPr>
        <w:pStyle w:val="Akapitzlist"/>
        <w:numPr>
          <w:ilvl w:val="0"/>
          <w:numId w:val="23"/>
        </w:numPr>
        <w:autoSpaceDE w:val="0"/>
        <w:autoSpaceDN w:val="0"/>
        <w:adjustRightInd w:val="0"/>
        <w:spacing w:line="276" w:lineRule="auto"/>
        <w:rPr>
          <w:rFonts w:ascii="Arial" w:eastAsia="Calibri" w:hAnsi="Arial" w:cs="Arial"/>
          <w:color w:val="000000"/>
          <w:sz w:val="22"/>
          <w:szCs w:val="22"/>
        </w:rPr>
      </w:pPr>
      <w:r w:rsidRPr="00B840AF">
        <w:rPr>
          <w:rFonts w:ascii="Arial" w:eastAsia="Calibri" w:hAnsi="Arial" w:cs="Arial"/>
          <w:color w:val="000000"/>
          <w:sz w:val="22"/>
          <w:szCs w:val="22"/>
        </w:rPr>
        <w:t>Ekran kolorowy o przekątnej</w:t>
      </w:r>
      <w:r w:rsidR="00237AEA" w:rsidRPr="00B840AF">
        <w:rPr>
          <w:rFonts w:ascii="Arial" w:eastAsia="Calibri" w:hAnsi="Arial" w:cs="Arial"/>
          <w:color w:val="000000"/>
          <w:sz w:val="22"/>
          <w:szCs w:val="22"/>
        </w:rPr>
        <w:t xml:space="preserve"> min </w:t>
      </w:r>
      <w:r w:rsidRPr="00B840AF">
        <w:rPr>
          <w:rFonts w:ascii="Arial" w:eastAsia="Calibri" w:hAnsi="Arial" w:cs="Arial"/>
          <w:color w:val="000000"/>
          <w:sz w:val="22"/>
          <w:szCs w:val="22"/>
        </w:rPr>
        <w:t>7”</w:t>
      </w:r>
      <w:r w:rsidR="00237AEA" w:rsidRPr="00B840AF">
        <w:rPr>
          <w:rFonts w:ascii="Arial" w:eastAsia="Calibri" w:hAnsi="Arial" w:cs="Arial"/>
          <w:color w:val="000000"/>
          <w:sz w:val="22"/>
          <w:szCs w:val="22"/>
        </w:rPr>
        <w:t xml:space="preserve"> do </w:t>
      </w:r>
      <w:r w:rsidR="00607235" w:rsidRPr="00B840AF">
        <w:rPr>
          <w:rFonts w:ascii="Arial" w:eastAsia="Calibri" w:hAnsi="Arial" w:cs="Arial"/>
          <w:color w:val="000000"/>
          <w:sz w:val="22"/>
          <w:szCs w:val="22"/>
        </w:rPr>
        <w:t>wyświetlania</w:t>
      </w:r>
      <w:r w:rsidR="00237AEA" w:rsidRPr="00B840AF">
        <w:rPr>
          <w:rFonts w:ascii="Arial" w:eastAsia="Calibri" w:hAnsi="Arial" w:cs="Arial"/>
          <w:color w:val="000000"/>
          <w:sz w:val="22"/>
          <w:szCs w:val="22"/>
        </w:rPr>
        <w:t xml:space="preserve"> komunikatów, z możliwością personalizacji (</w:t>
      </w:r>
      <w:r w:rsidR="001E2A25" w:rsidRPr="00B840AF">
        <w:rPr>
          <w:rFonts w:ascii="Arial" w:eastAsia="Calibri" w:hAnsi="Arial" w:cs="Arial"/>
          <w:color w:val="000000"/>
          <w:sz w:val="22"/>
          <w:szCs w:val="22"/>
        </w:rPr>
        <w:t xml:space="preserve">wyświetlanie </w:t>
      </w:r>
      <w:r w:rsidR="00237AEA" w:rsidRPr="00B840AF">
        <w:rPr>
          <w:rFonts w:ascii="Arial" w:eastAsia="Calibri" w:hAnsi="Arial" w:cs="Arial"/>
          <w:color w:val="000000"/>
          <w:sz w:val="22"/>
          <w:szCs w:val="22"/>
        </w:rPr>
        <w:t xml:space="preserve"> logo zamawiającego lub animacji)</w:t>
      </w:r>
    </w:p>
    <w:p w14:paraId="540AC7E4" w14:textId="5FA26ABF" w:rsidR="00825C63" w:rsidRPr="00B840AF" w:rsidRDefault="00825C63" w:rsidP="00E53826">
      <w:pPr>
        <w:pStyle w:val="Akapitzlist"/>
        <w:numPr>
          <w:ilvl w:val="0"/>
          <w:numId w:val="23"/>
        </w:numPr>
        <w:autoSpaceDE w:val="0"/>
        <w:autoSpaceDN w:val="0"/>
        <w:adjustRightInd w:val="0"/>
        <w:spacing w:line="276" w:lineRule="auto"/>
        <w:rPr>
          <w:rFonts w:ascii="Arial" w:eastAsia="Calibri" w:hAnsi="Arial" w:cs="Arial"/>
          <w:color w:val="000000"/>
          <w:sz w:val="22"/>
          <w:szCs w:val="22"/>
        </w:rPr>
      </w:pPr>
      <w:r w:rsidRPr="00B840AF">
        <w:rPr>
          <w:rFonts w:ascii="Arial" w:eastAsia="Calibri" w:hAnsi="Arial" w:cs="Arial"/>
          <w:color w:val="000000"/>
          <w:sz w:val="22"/>
          <w:szCs w:val="22"/>
        </w:rPr>
        <w:t>liczba biletów</w:t>
      </w:r>
      <w:r w:rsidR="00237AEA" w:rsidRPr="00B840AF">
        <w:rPr>
          <w:rFonts w:ascii="Arial" w:eastAsia="Calibri" w:hAnsi="Arial" w:cs="Arial"/>
          <w:color w:val="000000"/>
          <w:sz w:val="22"/>
          <w:szCs w:val="22"/>
        </w:rPr>
        <w:t xml:space="preserve"> min</w:t>
      </w:r>
      <w:r w:rsidR="00D209E4" w:rsidRPr="00B840AF">
        <w:rPr>
          <w:rFonts w:ascii="Arial" w:eastAsia="Calibri" w:hAnsi="Arial" w:cs="Arial"/>
          <w:color w:val="000000"/>
          <w:sz w:val="22"/>
          <w:szCs w:val="22"/>
        </w:rPr>
        <w:t xml:space="preserve"> 5000 szt. </w:t>
      </w:r>
      <w:r w:rsidR="00697C26" w:rsidRPr="00B840AF">
        <w:rPr>
          <w:rFonts w:ascii="Arial" w:eastAsia="Calibri" w:hAnsi="Arial" w:cs="Arial"/>
          <w:color w:val="000000"/>
          <w:sz w:val="22"/>
          <w:szCs w:val="22"/>
        </w:rPr>
        <w:t>kartonikowy</w:t>
      </w:r>
      <w:r w:rsidR="00652F2C" w:rsidRPr="00B840AF">
        <w:rPr>
          <w:rFonts w:ascii="Arial" w:eastAsia="Calibri" w:hAnsi="Arial" w:cs="Arial"/>
          <w:color w:val="000000"/>
          <w:sz w:val="22"/>
          <w:szCs w:val="22"/>
        </w:rPr>
        <w:t>ch</w:t>
      </w:r>
      <w:r w:rsidR="00D209E4" w:rsidRPr="00B840AF">
        <w:rPr>
          <w:rFonts w:ascii="Arial" w:eastAsia="Calibri" w:hAnsi="Arial" w:cs="Arial"/>
          <w:color w:val="000000"/>
          <w:sz w:val="22"/>
          <w:szCs w:val="22"/>
        </w:rPr>
        <w:t xml:space="preserve"> </w:t>
      </w:r>
    </w:p>
    <w:p w14:paraId="1BA06C98" w14:textId="77777777" w:rsidR="00607235" w:rsidRPr="00B840AF" w:rsidRDefault="00607235" w:rsidP="00E53826">
      <w:pPr>
        <w:pStyle w:val="Akapitzlist"/>
        <w:numPr>
          <w:ilvl w:val="0"/>
          <w:numId w:val="23"/>
        </w:numPr>
        <w:autoSpaceDE w:val="0"/>
        <w:autoSpaceDN w:val="0"/>
        <w:adjustRightInd w:val="0"/>
        <w:spacing w:line="276" w:lineRule="auto"/>
        <w:rPr>
          <w:rFonts w:ascii="Arial" w:eastAsia="Calibri" w:hAnsi="Arial" w:cs="Arial"/>
          <w:color w:val="000000"/>
          <w:sz w:val="22"/>
          <w:szCs w:val="22"/>
        </w:rPr>
      </w:pPr>
      <w:r w:rsidRPr="00B840AF">
        <w:rPr>
          <w:rFonts w:ascii="Arial" w:eastAsia="Calibri" w:hAnsi="Arial" w:cs="Arial"/>
          <w:color w:val="000000"/>
          <w:sz w:val="22"/>
          <w:szCs w:val="22"/>
        </w:rPr>
        <w:t xml:space="preserve">Oświetlenie LED sygnalizujące stan terminala. </w:t>
      </w:r>
    </w:p>
    <w:p w14:paraId="7363F377" w14:textId="77DE865E" w:rsidR="00607235" w:rsidRPr="00B840AF" w:rsidRDefault="00607235" w:rsidP="00E53826">
      <w:pPr>
        <w:pStyle w:val="Akapitzlist"/>
        <w:numPr>
          <w:ilvl w:val="0"/>
          <w:numId w:val="23"/>
        </w:numPr>
        <w:autoSpaceDE w:val="0"/>
        <w:autoSpaceDN w:val="0"/>
        <w:adjustRightInd w:val="0"/>
        <w:spacing w:line="276" w:lineRule="auto"/>
        <w:rPr>
          <w:rFonts w:ascii="Arial" w:eastAsia="Calibri" w:hAnsi="Arial" w:cs="Arial"/>
          <w:color w:val="000000"/>
          <w:sz w:val="22"/>
          <w:szCs w:val="22"/>
        </w:rPr>
      </w:pPr>
      <w:r w:rsidRPr="00B840AF">
        <w:rPr>
          <w:rFonts w:ascii="Arial" w:eastAsia="Calibri" w:hAnsi="Arial" w:cs="Arial"/>
          <w:color w:val="000000"/>
          <w:sz w:val="22"/>
          <w:szCs w:val="22"/>
        </w:rPr>
        <w:lastRenderedPageBreak/>
        <w:t xml:space="preserve">Czytnik kodów kreskowych QR do odczytu kodów z biletów drukowanych lub urządzeń mobilnych. </w:t>
      </w:r>
    </w:p>
    <w:p w14:paraId="5C801E3B" w14:textId="596996FB" w:rsidR="00607235" w:rsidRPr="00B840AF" w:rsidRDefault="00607235" w:rsidP="00E53826">
      <w:pPr>
        <w:pStyle w:val="Akapitzlist"/>
        <w:numPr>
          <w:ilvl w:val="0"/>
          <w:numId w:val="23"/>
        </w:numPr>
        <w:autoSpaceDE w:val="0"/>
        <w:autoSpaceDN w:val="0"/>
        <w:adjustRightInd w:val="0"/>
        <w:spacing w:line="276" w:lineRule="auto"/>
        <w:rPr>
          <w:rFonts w:ascii="Arial" w:eastAsia="Calibri" w:hAnsi="Arial" w:cs="Arial"/>
          <w:color w:val="000000"/>
          <w:sz w:val="22"/>
          <w:szCs w:val="22"/>
        </w:rPr>
      </w:pPr>
      <w:r w:rsidRPr="00B840AF">
        <w:rPr>
          <w:rFonts w:ascii="Arial" w:eastAsia="Calibri" w:hAnsi="Arial" w:cs="Arial"/>
          <w:color w:val="000000"/>
          <w:sz w:val="22"/>
          <w:szCs w:val="22"/>
        </w:rPr>
        <w:t xml:space="preserve">Czytnik kart zbliżeniowych MIFARE. </w:t>
      </w:r>
    </w:p>
    <w:p w14:paraId="6CBF2E74" w14:textId="57F2D68B" w:rsidR="00607235" w:rsidRPr="00B840AF" w:rsidRDefault="00607235" w:rsidP="00E53826">
      <w:pPr>
        <w:pStyle w:val="Akapitzlist"/>
        <w:numPr>
          <w:ilvl w:val="0"/>
          <w:numId w:val="23"/>
        </w:numPr>
        <w:spacing w:line="276" w:lineRule="auto"/>
        <w:rPr>
          <w:rFonts w:ascii="Arial" w:hAnsi="Arial" w:cs="Arial"/>
          <w:sz w:val="22"/>
          <w:szCs w:val="22"/>
        </w:rPr>
      </w:pPr>
      <w:r w:rsidRPr="00B840AF">
        <w:rPr>
          <w:rFonts w:ascii="Arial" w:eastAsia="Calibri" w:hAnsi="Arial" w:cs="Arial"/>
          <w:color w:val="000000"/>
          <w:sz w:val="22"/>
          <w:szCs w:val="22"/>
        </w:rPr>
        <w:t xml:space="preserve">Interkom IP [audio], do komunikacji z obsługą z </w:t>
      </w:r>
      <w:r w:rsidR="007E2504" w:rsidRPr="00B840AF">
        <w:rPr>
          <w:rFonts w:ascii="Arial" w:eastAsia="Calibri" w:hAnsi="Arial" w:cs="Arial"/>
          <w:color w:val="000000"/>
          <w:sz w:val="22"/>
          <w:szCs w:val="22"/>
        </w:rPr>
        <w:t>możliwością rozbudowy o moduł  video bez konieczności zmian konstrukcyjnych</w:t>
      </w:r>
    </w:p>
    <w:p w14:paraId="109ECDFA" w14:textId="7CA7B736" w:rsidR="00607235" w:rsidRPr="00B840AF" w:rsidRDefault="00607235" w:rsidP="00075E66">
      <w:pPr>
        <w:pStyle w:val="Akapitzlist"/>
        <w:numPr>
          <w:ilvl w:val="0"/>
          <w:numId w:val="23"/>
        </w:numPr>
        <w:spacing w:line="360" w:lineRule="auto"/>
        <w:rPr>
          <w:rFonts w:ascii="Arial" w:hAnsi="Arial" w:cs="Arial"/>
          <w:sz w:val="22"/>
          <w:szCs w:val="22"/>
        </w:rPr>
      </w:pPr>
      <w:r w:rsidRPr="00B840AF">
        <w:rPr>
          <w:rFonts w:ascii="Arial" w:hAnsi="Arial" w:cs="Arial"/>
          <w:sz w:val="22"/>
          <w:szCs w:val="22"/>
        </w:rPr>
        <w:t>Możliwość zastosowania bezdotykowego  system poboru biletu „</w:t>
      </w:r>
      <w:proofErr w:type="spellStart"/>
      <w:r w:rsidRPr="00B840AF">
        <w:rPr>
          <w:rFonts w:ascii="Arial" w:hAnsi="Arial" w:cs="Arial"/>
          <w:sz w:val="22"/>
          <w:szCs w:val="22"/>
        </w:rPr>
        <w:t>Touchless</w:t>
      </w:r>
      <w:proofErr w:type="spellEnd"/>
      <w:r w:rsidRPr="00B840AF">
        <w:rPr>
          <w:rFonts w:ascii="Arial" w:hAnsi="Arial" w:cs="Arial"/>
          <w:sz w:val="22"/>
          <w:szCs w:val="22"/>
        </w:rPr>
        <w:t>” (opcjonalne uruchomienie tej opcji ma być możliwe po zamianie przycisku pobrania biletu na sensor bez konieczności zmian konstrukcyjnych urządzenia)</w:t>
      </w:r>
    </w:p>
    <w:p w14:paraId="5EC43558" w14:textId="4E2A8C3F" w:rsidR="00825C63" w:rsidRPr="00B840AF" w:rsidRDefault="00607235"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Drzwi serwisowe boczne zabezpieczone zamkiem</w:t>
      </w:r>
      <w:r w:rsidR="00825C63" w:rsidRPr="00B840AF">
        <w:rPr>
          <w:rFonts w:ascii="Arial" w:eastAsia="Calibri" w:hAnsi="Arial" w:cs="Arial"/>
          <w:color w:val="000000"/>
          <w:sz w:val="22"/>
          <w:szCs w:val="22"/>
        </w:rPr>
        <w:t xml:space="preserve"> </w:t>
      </w:r>
    </w:p>
    <w:p w14:paraId="283F6722" w14:textId="4A64914F" w:rsidR="00825C63" w:rsidRPr="00B840AF" w:rsidRDefault="00825C63"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Czujnik otwarcia/zamknięcia drzwi. </w:t>
      </w:r>
    </w:p>
    <w:p w14:paraId="236447FD" w14:textId="1F78DA5D" w:rsidR="00825C63" w:rsidRPr="00B840AF" w:rsidRDefault="00825C63"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Oświetlenie wnętrza urządzenia. </w:t>
      </w:r>
    </w:p>
    <w:p w14:paraId="7A5DE1D8" w14:textId="128FAE53" w:rsidR="00B03A2E" w:rsidRPr="00B840AF" w:rsidRDefault="00B03A2E"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Możliwość konfiguracji komend głosowych</w:t>
      </w:r>
    </w:p>
    <w:p w14:paraId="592A7712" w14:textId="6748A179" w:rsidR="00825C63" w:rsidRPr="00B840AF" w:rsidRDefault="00825C63"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Podświetlany przycisk pobrania biletu. </w:t>
      </w:r>
    </w:p>
    <w:p w14:paraId="4D26D64A" w14:textId="59530CEA" w:rsidR="00825C63" w:rsidRPr="00B840AF" w:rsidRDefault="00825C63"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2 wyświetlane</w:t>
      </w:r>
      <w:r w:rsidR="00607235" w:rsidRPr="00B840AF">
        <w:rPr>
          <w:rFonts w:ascii="Arial" w:eastAsia="Calibri" w:hAnsi="Arial" w:cs="Arial"/>
          <w:color w:val="000000"/>
          <w:sz w:val="22"/>
          <w:szCs w:val="22"/>
        </w:rPr>
        <w:t xml:space="preserve"> naprzemiennie </w:t>
      </w:r>
      <w:r w:rsidRPr="00B840AF">
        <w:rPr>
          <w:rFonts w:ascii="Arial" w:eastAsia="Calibri" w:hAnsi="Arial" w:cs="Arial"/>
          <w:color w:val="000000"/>
          <w:sz w:val="22"/>
          <w:szCs w:val="22"/>
        </w:rPr>
        <w:t xml:space="preserve">języki (definiowane przez Klienta). </w:t>
      </w:r>
    </w:p>
    <w:p w14:paraId="65F7AC2C" w14:textId="6430CAFB" w:rsidR="00825C63" w:rsidRPr="00B840AF" w:rsidRDefault="00825C63"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Współpraca z pętlą indukcyjną wykrywającą pojazd, uniemożliwiająca pobranie biletu bez pojazdu. </w:t>
      </w:r>
    </w:p>
    <w:p w14:paraId="69950546" w14:textId="732D81AB" w:rsidR="00825C63" w:rsidRPr="00B840AF" w:rsidRDefault="00825C63"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Sygnalizacja niskiego stanu biletów </w:t>
      </w:r>
    </w:p>
    <w:p w14:paraId="14F840D9" w14:textId="05971788" w:rsidR="00825C63" w:rsidRPr="00B840AF" w:rsidRDefault="00825C63"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Współpraca z kamerami służącymi do odczytu tablic rejestracyjnych. </w:t>
      </w:r>
    </w:p>
    <w:p w14:paraId="71346A11" w14:textId="03FD9F35" w:rsidR="00697C26" w:rsidRPr="00B840AF" w:rsidRDefault="00825C63"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Grzałka i wentylator sterowane układem elektronicznym (termostat).</w:t>
      </w:r>
    </w:p>
    <w:p w14:paraId="2C6C1086" w14:textId="77777777" w:rsidR="00697C26" w:rsidRPr="00B840AF" w:rsidRDefault="00697C26"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Komunikacja Ethernet (TCP/IP)</w:t>
      </w:r>
    </w:p>
    <w:p w14:paraId="2BDEC2D8" w14:textId="4FC93509" w:rsidR="00697C26" w:rsidRPr="00B840AF" w:rsidRDefault="00697C26"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Stopień ochrony obudowy : IP54</w:t>
      </w:r>
    </w:p>
    <w:p w14:paraId="12DC8653" w14:textId="70DF1D2C" w:rsidR="00825C63" w:rsidRPr="00B840AF" w:rsidRDefault="00697C26" w:rsidP="00075E66">
      <w:pPr>
        <w:pStyle w:val="Akapitzlist"/>
        <w:numPr>
          <w:ilvl w:val="0"/>
          <w:numId w:val="23"/>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Stopień </w:t>
      </w:r>
      <w:proofErr w:type="spellStart"/>
      <w:r w:rsidRPr="00B840AF">
        <w:rPr>
          <w:rFonts w:ascii="Arial" w:eastAsia="Calibri" w:hAnsi="Arial" w:cs="Arial"/>
          <w:color w:val="000000"/>
          <w:sz w:val="22"/>
          <w:szCs w:val="22"/>
        </w:rPr>
        <w:t>wandalodporności</w:t>
      </w:r>
      <w:proofErr w:type="spellEnd"/>
      <w:r w:rsidRPr="00B840AF">
        <w:rPr>
          <w:rFonts w:ascii="Arial" w:eastAsia="Calibri" w:hAnsi="Arial" w:cs="Arial"/>
          <w:color w:val="000000"/>
          <w:sz w:val="22"/>
          <w:szCs w:val="22"/>
        </w:rPr>
        <w:t xml:space="preserve"> : IK10</w:t>
      </w:r>
    </w:p>
    <w:p w14:paraId="6186A529" w14:textId="77777777" w:rsidR="00825C63" w:rsidRPr="00B840AF" w:rsidRDefault="00825C63" w:rsidP="00075E66">
      <w:pPr>
        <w:autoSpaceDE w:val="0"/>
        <w:autoSpaceDN w:val="0"/>
        <w:adjustRightInd w:val="0"/>
        <w:spacing w:line="360" w:lineRule="auto"/>
        <w:rPr>
          <w:rFonts w:ascii="Arial" w:eastAsia="Calibri" w:hAnsi="Arial" w:cs="Arial"/>
          <w:color w:val="000000"/>
          <w:sz w:val="22"/>
          <w:szCs w:val="22"/>
        </w:rPr>
      </w:pPr>
    </w:p>
    <w:p w14:paraId="0CC7C53C" w14:textId="1FACDB48" w:rsidR="00D209E4" w:rsidRPr="00B840AF" w:rsidRDefault="00D209E4" w:rsidP="00075E66">
      <w:pPr>
        <w:spacing w:line="360" w:lineRule="auto"/>
        <w:rPr>
          <w:rFonts w:ascii="Arial" w:hAnsi="Arial" w:cs="Arial"/>
          <w:sz w:val="22"/>
          <w:szCs w:val="22"/>
        </w:rPr>
      </w:pPr>
    </w:p>
    <w:p w14:paraId="5440AEF5" w14:textId="2B46DF1E" w:rsidR="00643972" w:rsidRPr="00B840AF" w:rsidRDefault="00643972" w:rsidP="00075E66">
      <w:pPr>
        <w:pStyle w:val="hetman3"/>
        <w:rPr>
          <w:sz w:val="22"/>
          <w:szCs w:val="22"/>
        </w:rPr>
      </w:pPr>
      <w:r w:rsidRPr="00B840AF">
        <w:rPr>
          <w:sz w:val="22"/>
          <w:szCs w:val="22"/>
        </w:rPr>
        <w:t>Terminal wyjazdowy</w:t>
      </w:r>
    </w:p>
    <w:p w14:paraId="47254D89" w14:textId="0E72239B" w:rsidR="00825C63" w:rsidRPr="00B840AF" w:rsidRDefault="00FF239D" w:rsidP="00075E66">
      <w:pPr>
        <w:tabs>
          <w:tab w:val="left" w:pos="1230"/>
        </w:tabs>
        <w:spacing w:line="360" w:lineRule="auto"/>
        <w:rPr>
          <w:rFonts w:ascii="Arial" w:hAnsi="Arial" w:cs="Arial"/>
          <w:sz w:val="22"/>
          <w:szCs w:val="22"/>
        </w:rPr>
      </w:pPr>
      <w:r w:rsidRPr="00B840AF">
        <w:rPr>
          <w:rStyle w:val="koncepcja"/>
          <w:rFonts w:cs="Arial"/>
          <w:sz w:val="22"/>
          <w:szCs w:val="22"/>
        </w:rPr>
        <w:t xml:space="preserve">Terminal wyjazdowy służy do odczytu biletów </w:t>
      </w:r>
      <w:r w:rsidR="001E2A25" w:rsidRPr="00B840AF">
        <w:rPr>
          <w:rStyle w:val="koncepcja"/>
          <w:rFonts w:cs="Arial"/>
          <w:sz w:val="22"/>
          <w:szCs w:val="22"/>
        </w:rPr>
        <w:t>i</w:t>
      </w:r>
      <w:r w:rsidRPr="00B840AF">
        <w:rPr>
          <w:rStyle w:val="koncepcja"/>
          <w:rFonts w:cs="Arial"/>
          <w:sz w:val="22"/>
          <w:szCs w:val="22"/>
        </w:rPr>
        <w:t xml:space="preserve"> kart abonamentowych. Jego kontrola i parametryzacja odbywa się  z poziomu serwera systemu parkingowego</w:t>
      </w:r>
      <w:r w:rsidR="00825C63" w:rsidRPr="00B840AF">
        <w:rPr>
          <w:rFonts w:ascii="Arial" w:hAnsi="Arial" w:cs="Arial"/>
          <w:sz w:val="22"/>
          <w:szCs w:val="22"/>
        </w:rPr>
        <w:tab/>
      </w:r>
    </w:p>
    <w:p w14:paraId="574156AA" w14:textId="77777777" w:rsidR="00FF239D" w:rsidRPr="00B840AF" w:rsidRDefault="00FF239D" w:rsidP="00075E66">
      <w:pPr>
        <w:tabs>
          <w:tab w:val="left" w:pos="1230"/>
        </w:tabs>
        <w:spacing w:line="360" w:lineRule="auto"/>
        <w:rPr>
          <w:rFonts w:ascii="Arial" w:hAnsi="Arial" w:cs="Arial"/>
          <w:sz w:val="22"/>
          <w:szCs w:val="22"/>
        </w:rPr>
      </w:pPr>
    </w:p>
    <w:p w14:paraId="3917BD44" w14:textId="1A2362F1" w:rsidR="00825C63" w:rsidRPr="00B840AF" w:rsidRDefault="00697C26" w:rsidP="00075E66">
      <w:p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Minimalne wyposażenie:</w:t>
      </w:r>
    </w:p>
    <w:p w14:paraId="1E1D6D13" w14:textId="77777777" w:rsidR="001E2A25"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Obudowa ze stal nierdzewnej AISI 430 o grubości 2 mm, malowana </w:t>
      </w:r>
      <w:r w:rsidR="001E2A25" w:rsidRPr="00B840AF">
        <w:rPr>
          <w:rFonts w:ascii="Arial" w:eastAsia="Calibri" w:hAnsi="Arial" w:cs="Arial"/>
          <w:color w:val="000000"/>
          <w:sz w:val="22"/>
          <w:szCs w:val="22"/>
        </w:rPr>
        <w:t>proszkowo</w:t>
      </w:r>
    </w:p>
    <w:p w14:paraId="71502DA0" w14:textId="77777777" w:rsidR="001E2A25"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Wbudowany komputer PC o architekturze x86 z dyskiem SSD. </w:t>
      </w:r>
    </w:p>
    <w:p w14:paraId="0B2BC7B3" w14:textId="034958D9" w:rsidR="001E2A25" w:rsidRPr="00B840AF" w:rsidRDefault="00D209E4"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czytnik  biletów (z kodem </w:t>
      </w:r>
      <w:r w:rsidR="00825C63" w:rsidRPr="00B840AF">
        <w:rPr>
          <w:rFonts w:ascii="Arial" w:eastAsia="Calibri" w:hAnsi="Arial" w:cs="Arial"/>
          <w:color w:val="000000"/>
          <w:sz w:val="22"/>
          <w:szCs w:val="22"/>
        </w:rPr>
        <w:t xml:space="preserve"> </w:t>
      </w:r>
      <w:r w:rsidR="000941BF">
        <w:rPr>
          <w:rFonts w:ascii="Arial" w:eastAsia="Calibri" w:hAnsi="Arial" w:cs="Arial"/>
          <w:color w:val="000000"/>
          <w:sz w:val="22"/>
          <w:szCs w:val="22"/>
        </w:rPr>
        <w:t>QR</w:t>
      </w:r>
      <w:r w:rsidRPr="00B840AF">
        <w:rPr>
          <w:rFonts w:ascii="Arial" w:eastAsia="Calibri" w:hAnsi="Arial" w:cs="Arial"/>
          <w:color w:val="000000"/>
          <w:sz w:val="22"/>
          <w:szCs w:val="22"/>
        </w:rPr>
        <w:t>)</w:t>
      </w:r>
      <w:r w:rsidR="00697C26" w:rsidRPr="00B840AF">
        <w:rPr>
          <w:rFonts w:ascii="Arial" w:eastAsia="Calibri" w:hAnsi="Arial" w:cs="Arial"/>
          <w:color w:val="000000"/>
          <w:sz w:val="22"/>
          <w:szCs w:val="22"/>
        </w:rPr>
        <w:t xml:space="preserve"> </w:t>
      </w:r>
    </w:p>
    <w:p w14:paraId="2427A9AF" w14:textId="77777777" w:rsidR="001E2A25"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Ekran kolorowy o przekątnej</w:t>
      </w:r>
      <w:r w:rsidR="001E2A25" w:rsidRPr="00B840AF">
        <w:rPr>
          <w:rFonts w:ascii="Arial" w:eastAsia="Calibri" w:hAnsi="Arial" w:cs="Arial"/>
          <w:color w:val="000000"/>
          <w:sz w:val="22"/>
          <w:szCs w:val="22"/>
        </w:rPr>
        <w:t xml:space="preserve"> min</w:t>
      </w:r>
      <w:r w:rsidRPr="00B840AF">
        <w:rPr>
          <w:rFonts w:ascii="Arial" w:eastAsia="Calibri" w:hAnsi="Arial" w:cs="Arial"/>
          <w:color w:val="000000"/>
          <w:sz w:val="22"/>
          <w:szCs w:val="22"/>
        </w:rPr>
        <w:t xml:space="preserve"> 7”</w:t>
      </w:r>
      <w:r w:rsidR="001E2A25" w:rsidRPr="00B840AF">
        <w:rPr>
          <w:rFonts w:ascii="Arial" w:eastAsia="Calibri" w:hAnsi="Arial" w:cs="Arial"/>
          <w:color w:val="000000"/>
          <w:sz w:val="22"/>
          <w:szCs w:val="22"/>
        </w:rPr>
        <w:t xml:space="preserve"> do wyświetlania komunikatów, z możliwością personalizacji (wyświetlanie  logo zamawiającego lub animacji)</w:t>
      </w:r>
    </w:p>
    <w:p w14:paraId="104EC889" w14:textId="77777777" w:rsidR="001E2A25"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Drzwi </w:t>
      </w:r>
      <w:r w:rsidR="001E2A25" w:rsidRPr="00B840AF">
        <w:rPr>
          <w:rFonts w:ascii="Arial" w:eastAsia="Calibri" w:hAnsi="Arial" w:cs="Arial"/>
          <w:color w:val="000000"/>
          <w:sz w:val="22"/>
          <w:szCs w:val="22"/>
        </w:rPr>
        <w:t xml:space="preserve">serwisowe </w:t>
      </w:r>
      <w:r w:rsidRPr="00B840AF">
        <w:rPr>
          <w:rFonts w:ascii="Arial" w:eastAsia="Calibri" w:hAnsi="Arial" w:cs="Arial"/>
          <w:color w:val="000000"/>
          <w:sz w:val="22"/>
          <w:szCs w:val="22"/>
        </w:rPr>
        <w:t xml:space="preserve">boczne </w:t>
      </w:r>
      <w:r w:rsidR="001E2A25" w:rsidRPr="00B840AF">
        <w:rPr>
          <w:rFonts w:ascii="Arial" w:eastAsia="Calibri" w:hAnsi="Arial" w:cs="Arial"/>
          <w:color w:val="000000"/>
          <w:sz w:val="22"/>
          <w:szCs w:val="22"/>
        </w:rPr>
        <w:t>z zamkiem</w:t>
      </w:r>
    </w:p>
    <w:p w14:paraId="4BAC405E" w14:textId="77777777" w:rsidR="001E2A25"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Czujnik otwarcia/zamknięcia drzwi. </w:t>
      </w:r>
    </w:p>
    <w:p w14:paraId="47455D25" w14:textId="2711A369" w:rsidR="001E2A25"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Oświetlenie wnętrza urządzenia. </w:t>
      </w:r>
    </w:p>
    <w:p w14:paraId="6AB6C81C" w14:textId="60743938" w:rsidR="00B03A2E" w:rsidRPr="00B840AF" w:rsidRDefault="00B03A2E"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Możliwość konfiguracji komend głosowych</w:t>
      </w:r>
    </w:p>
    <w:p w14:paraId="20F32AF0" w14:textId="77777777" w:rsidR="001E2A25" w:rsidRPr="00B840AF" w:rsidRDefault="001E2A25"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lastRenderedPageBreak/>
        <w:t xml:space="preserve">2 wyświetlane naprzemiennie języki (definiowane przez Klienta). </w:t>
      </w:r>
    </w:p>
    <w:p w14:paraId="403B83B4" w14:textId="77777777" w:rsidR="001E2A25"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Współpraca z pętlą indukcyjną wykrywającą pojazd, uniemożliwiająca pobranie biletu bez pojazdu. </w:t>
      </w:r>
    </w:p>
    <w:p w14:paraId="7CB52015" w14:textId="4B9CB51F" w:rsidR="001E2A25"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Współpraca z kamerami służącymi do odczytu tablic rejestracyjnych. </w:t>
      </w:r>
    </w:p>
    <w:p w14:paraId="49FC9862" w14:textId="511E8CF2" w:rsidR="001E2A25" w:rsidRPr="00B840AF" w:rsidRDefault="001E2A25"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Zestaw czytników do płatności bezgotówkowej (Chip &amp;PIN +NFC) z drukarką paragonów/potwierdzeń</w:t>
      </w:r>
    </w:p>
    <w:p w14:paraId="4C92ECFE" w14:textId="1EA42D1A" w:rsidR="001E2A25" w:rsidRPr="00B840AF" w:rsidRDefault="001E2A25"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Oświetlenie LED sygnalizujące stan terminala.</w:t>
      </w:r>
    </w:p>
    <w:p w14:paraId="3B9AB64C" w14:textId="3EDB2D29" w:rsidR="001E2A25" w:rsidRPr="00B840AF" w:rsidRDefault="001E2A25"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Odczytu kodów QR z biletów drukowanych lub urządzeń mobilnych. </w:t>
      </w:r>
    </w:p>
    <w:p w14:paraId="39505C46" w14:textId="668C7824" w:rsidR="001E2A25" w:rsidRPr="00B840AF" w:rsidRDefault="001E2A25"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Czytnik kart zbliżeniowych MIFARE.  </w:t>
      </w:r>
    </w:p>
    <w:p w14:paraId="1C11F75C" w14:textId="534EBCD3" w:rsidR="001E2A25" w:rsidRPr="00B840AF" w:rsidRDefault="001E2A25" w:rsidP="00075E66">
      <w:pPr>
        <w:pStyle w:val="Akapitzlist"/>
        <w:numPr>
          <w:ilvl w:val="0"/>
          <w:numId w:val="34"/>
        </w:numPr>
        <w:tabs>
          <w:tab w:val="left" w:pos="1230"/>
        </w:tabs>
        <w:spacing w:line="360" w:lineRule="auto"/>
        <w:rPr>
          <w:rFonts w:ascii="Arial" w:hAnsi="Arial" w:cs="Arial"/>
          <w:sz w:val="22"/>
          <w:szCs w:val="22"/>
        </w:rPr>
      </w:pPr>
      <w:r w:rsidRPr="00B840AF">
        <w:rPr>
          <w:rFonts w:ascii="Arial" w:eastAsia="Calibri" w:hAnsi="Arial" w:cs="Arial"/>
          <w:color w:val="000000"/>
          <w:sz w:val="22"/>
          <w:szCs w:val="22"/>
        </w:rPr>
        <w:t xml:space="preserve">Interkom IP [audio] z możliwością rozbudowy o </w:t>
      </w:r>
      <w:r w:rsidR="007E2504" w:rsidRPr="00B840AF">
        <w:rPr>
          <w:rFonts w:ascii="Arial" w:eastAsia="Calibri" w:hAnsi="Arial" w:cs="Arial"/>
          <w:color w:val="000000"/>
          <w:sz w:val="22"/>
          <w:szCs w:val="22"/>
        </w:rPr>
        <w:t xml:space="preserve">moduł </w:t>
      </w:r>
      <w:r w:rsidRPr="00B840AF">
        <w:rPr>
          <w:rFonts w:ascii="Arial" w:eastAsia="Calibri" w:hAnsi="Arial" w:cs="Arial"/>
          <w:color w:val="000000"/>
          <w:sz w:val="22"/>
          <w:szCs w:val="22"/>
        </w:rPr>
        <w:t xml:space="preserve"> video</w:t>
      </w:r>
      <w:r w:rsidR="007E2504" w:rsidRPr="00B840AF">
        <w:rPr>
          <w:rFonts w:ascii="Arial" w:eastAsia="Calibri" w:hAnsi="Arial" w:cs="Arial"/>
          <w:color w:val="000000"/>
          <w:sz w:val="22"/>
          <w:szCs w:val="22"/>
        </w:rPr>
        <w:t xml:space="preserve"> bez konieczności zmian konstrukcyjnych </w:t>
      </w:r>
    </w:p>
    <w:p w14:paraId="44D3A89E" w14:textId="3C6152E0" w:rsidR="00825C63" w:rsidRPr="00B840AF" w:rsidRDefault="00825C63"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Grzałka i wentylator sterowane układem elektronicznym (termostat). </w:t>
      </w:r>
    </w:p>
    <w:p w14:paraId="5D3EE985" w14:textId="34DA0336" w:rsidR="00697C26" w:rsidRPr="00B840AF" w:rsidRDefault="00697C26"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Komunikacja Ethernet (TCP/IP).</w:t>
      </w:r>
    </w:p>
    <w:p w14:paraId="136127AB" w14:textId="77777777" w:rsidR="00697C26" w:rsidRPr="00B840AF" w:rsidRDefault="00697C26"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Stopień ochrony obudowy : IP54</w:t>
      </w:r>
    </w:p>
    <w:p w14:paraId="49C1FFEB" w14:textId="60F0DD28" w:rsidR="00697C26" w:rsidRPr="00B840AF" w:rsidRDefault="00697C26" w:rsidP="00075E66">
      <w:pPr>
        <w:pStyle w:val="Akapitzlist"/>
        <w:numPr>
          <w:ilvl w:val="0"/>
          <w:numId w:val="34"/>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Stopień </w:t>
      </w:r>
      <w:proofErr w:type="spellStart"/>
      <w:r w:rsidRPr="00B840AF">
        <w:rPr>
          <w:rFonts w:ascii="Arial" w:eastAsia="Calibri" w:hAnsi="Arial" w:cs="Arial"/>
          <w:color w:val="000000"/>
          <w:sz w:val="22"/>
          <w:szCs w:val="22"/>
        </w:rPr>
        <w:t>wandalodporności</w:t>
      </w:r>
      <w:proofErr w:type="spellEnd"/>
      <w:r w:rsidRPr="00B840AF">
        <w:rPr>
          <w:rFonts w:ascii="Arial" w:eastAsia="Calibri" w:hAnsi="Arial" w:cs="Arial"/>
          <w:color w:val="000000"/>
          <w:sz w:val="22"/>
          <w:szCs w:val="22"/>
        </w:rPr>
        <w:t xml:space="preserve"> : IK10</w:t>
      </w:r>
    </w:p>
    <w:p w14:paraId="5E85733C" w14:textId="77777777" w:rsidR="0025307F" w:rsidRPr="00B840AF" w:rsidRDefault="0025307F" w:rsidP="001E2A25">
      <w:pPr>
        <w:rPr>
          <w:rFonts w:ascii="Arial" w:hAnsi="Arial" w:cs="Arial"/>
          <w:sz w:val="22"/>
          <w:szCs w:val="22"/>
        </w:rPr>
      </w:pPr>
    </w:p>
    <w:p w14:paraId="5E6C28D2" w14:textId="54077A79" w:rsidR="00BE072C" w:rsidRPr="00B840AF" w:rsidRDefault="00643972" w:rsidP="00075E66">
      <w:pPr>
        <w:pStyle w:val="hetman3"/>
        <w:outlineLvl w:val="2"/>
        <w:rPr>
          <w:sz w:val="22"/>
          <w:szCs w:val="22"/>
        </w:rPr>
      </w:pPr>
      <w:bookmarkStart w:id="14" w:name="_Toc18668897"/>
      <w:r w:rsidRPr="00B840AF">
        <w:rPr>
          <w:sz w:val="22"/>
          <w:szCs w:val="22"/>
        </w:rPr>
        <w:t>Szlaban</w:t>
      </w:r>
      <w:r w:rsidR="0078590E" w:rsidRPr="00B840AF">
        <w:rPr>
          <w:sz w:val="22"/>
          <w:szCs w:val="22"/>
        </w:rPr>
        <w:t xml:space="preserve"> parkingowy</w:t>
      </w:r>
      <w:bookmarkEnd w:id="14"/>
    </w:p>
    <w:p w14:paraId="7666E224" w14:textId="77777777" w:rsidR="00DB7CEF" w:rsidRPr="00B840AF" w:rsidRDefault="00DB7CEF" w:rsidP="00075E66">
      <w:pPr>
        <w:spacing w:line="360" w:lineRule="auto"/>
        <w:ind w:firstLine="708"/>
        <w:jc w:val="both"/>
        <w:rPr>
          <w:rFonts w:ascii="Arial" w:hAnsi="Arial" w:cs="Arial"/>
          <w:sz w:val="22"/>
          <w:szCs w:val="22"/>
        </w:rPr>
      </w:pPr>
      <w:r w:rsidRPr="00B840AF">
        <w:rPr>
          <w:rFonts w:ascii="Arial" w:hAnsi="Arial" w:cs="Arial"/>
          <w:sz w:val="22"/>
          <w:szCs w:val="22"/>
        </w:rPr>
        <w:t>Minimalne wymagania/ funkcjonalności:</w:t>
      </w:r>
    </w:p>
    <w:p w14:paraId="63FE87D2" w14:textId="50FA315F" w:rsidR="00DB7CEF" w:rsidRPr="00B840AF" w:rsidRDefault="00BE072C"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 xml:space="preserve">Obudowa szlabanu odporna na zmienne warunki atmosferyczne, wykonana z </w:t>
      </w:r>
      <w:r w:rsidR="006D0125" w:rsidRPr="00B840AF">
        <w:rPr>
          <w:rFonts w:ascii="Arial" w:hAnsi="Arial" w:cs="Arial"/>
          <w:sz w:val="22"/>
          <w:szCs w:val="22"/>
        </w:rPr>
        <w:t xml:space="preserve">stali malowanej proszkowo </w:t>
      </w:r>
    </w:p>
    <w:p w14:paraId="36AD7029" w14:textId="608386B3" w:rsidR="00DB7CEF" w:rsidRPr="00B840AF" w:rsidRDefault="00BE072C" w:rsidP="00075E66">
      <w:pPr>
        <w:pStyle w:val="Akapitzlist"/>
        <w:numPr>
          <w:ilvl w:val="0"/>
          <w:numId w:val="20"/>
        </w:numPr>
        <w:spacing w:line="360" w:lineRule="auto"/>
        <w:ind w:left="851" w:hanging="425"/>
        <w:jc w:val="both"/>
        <w:rPr>
          <w:rFonts w:ascii="Arial" w:hAnsi="Arial" w:cs="Arial"/>
          <w:b/>
          <w:bCs/>
          <w:sz w:val="22"/>
          <w:szCs w:val="22"/>
        </w:rPr>
      </w:pPr>
      <w:r w:rsidRPr="00B840AF">
        <w:rPr>
          <w:rFonts w:ascii="Arial" w:hAnsi="Arial" w:cs="Arial"/>
          <w:b/>
          <w:bCs/>
          <w:sz w:val="22"/>
          <w:szCs w:val="22"/>
        </w:rPr>
        <w:t>C</w:t>
      </w:r>
      <w:r w:rsidR="006D0125" w:rsidRPr="00B840AF">
        <w:rPr>
          <w:rFonts w:ascii="Arial" w:hAnsi="Arial" w:cs="Arial"/>
          <w:b/>
          <w:bCs/>
          <w:sz w:val="22"/>
          <w:szCs w:val="22"/>
        </w:rPr>
        <w:t>zas otwarcia/</w:t>
      </w:r>
      <w:r w:rsidRPr="00B840AF">
        <w:rPr>
          <w:rFonts w:ascii="Arial" w:hAnsi="Arial" w:cs="Arial"/>
          <w:b/>
          <w:bCs/>
          <w:sz w:val="22"/>
          <w:szCs w:val="22"/>
        </w:rPr>
        <w:t>zamknięcia 1,</w:t>
      </w:r>
      <w:r w:rsidR="006D0125" w:rsidRPr="00B840AF">
        <w:rPr>
          <w:rFonts w:ascii="Arial" w:hAnsi="Arial" w:cs="Arial"/>
          <w:b/>
          <w:bCs/>
          <w:sz w:val="22"/>
          <w:szCs w:val="22"/>
        </w:rPr>
        <w:t>2</w:t>
      </w:r>
      <w:r w:rsidRPr="00B840AF">
        <w:rPr>
          <w:rFonts w:ascii="Arial" w:hAnsi="Arial" w:cs="Arial"/>
          <w:b/>
          <w:bCs/>
          <w:sz w:val="22"/>
          <w:szCs w:val="22"/>
        </w:rPr>
        <w:t xml:space="preserve"> sekundy </w:t>
      </w:r>
    </w:p>
    <w:p w14:paraId="30D358EB" w14:textId="3F5EA1F7" w:rsidR="006D0125" w:rsidRPr="00B840AF" w:rsidRDefault="006D0125"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 xml:space="preserve">Silnik  </w:t>
      </w:r>
      <w:proofErr w:type="spellStart"/>
      <w:r w:rsidR="00FF239D" w:rsidRPr="00B840AF">
        <w:rPr>
          <w:rFonts w:ascii="Arial" w:hAnsi="Arial" w:cs="Arial"/>
          <w:sz w:val="22"/>
          <w:szCs w:val="22"/>
        </w:rPr>
        <w:t>bezszczotkowy</w:t>
      </w:r>
      <w:proofErr w:type="spellEnd"/>
      <w:r w:rsidRPr="00B840AF">
        <w:rPr>
          <w:rFonts w:ascii="Arial" w:hAnsi="Arial" w:cs="Arial"/>
          <w:sz w:val="22"/>
          <w:szCs w:val="22"/>
        </w:rPr>
        <w:t xml:space="preserve"> </w:t>
      </w:r>
    </w:p>
    <w:p w14:paraId="4323B13E" w14:textId="20464B73" w:rsidR="006D0125" w:rsidRPr="00B840AF" w:rsidRDefault="006D0125"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Ramię wykonane z aluminium malowane proszkowo w kolor biały, wyposażone w czerwone naklejki ostrzegawcze i gumową listwę ochronną pod ramieniem</w:t>
      </w:r>
    </w:p>
    <w:p w14:paraId="36B4ABD0" w14:textId="6AE71045" w:rsidR="00BE072C" w:rsidRPr="00B840AF" w:rsidRDefault="006D0125" w:rsidP="00075E66">
      <w:pPr>
        <w:pStyle w:val="Akapitzlist"/>
        <w:numPr>
          <w:ilvl w:val="0"/>
          <w:numId w:val="20"/>
        </w:numPr>
        <w:spacing w:line="360" w:lineRule="auto"/>
        <w:ind w:left="851" w:hanging="425"/>
        <w:jc w:val="both"/>
        <w:rPr>
          <w:rFonts w:ascii="Arial" w:hAnsi="Arial" w:cs="Arial"/>
          <w:b/>
          <w:bCs/>
          <w:sz w:val="22"/>
          <w:szCs w:val="22"/>
        </w:rPr>
      </w:pPr>
      <w:r w:rsidRPr="00B840AF">
        <w:rPr>
          <w:rFonts w:ascii="Arial" w:hAnsi="Arial" w:cs="Arial"/>
          <w:b/>
          <w:bCs/>
          <w:sz w:val="22"/>
          <w:szCs w:val="22"/>
        </w:rPr>
        <w:t xml:space="preserve">MCBF </w:t>
      </w:r>
      <w:r w:rsidR="001E2A25" w:rsidRPr="00B840AF">
        <w:rPr>
          <w:rFonts w:ascii="Arial" w:hAnsi="Arial" w:cs="Arial"/>
          <w:b/>
          <w:bCs/>
          <w:sz w:val="22"/>
          <w:szCs w:val="22"/>
        </w:rPr>
        <w:t>10</w:t>
      </w:r>
      <w:r w:rsidRPr="00B840AF">
        <w:rPr>
          <w:rFonts w:ascii="Arial" w:hAnsi="Arial" w:cs="Arial"/>
          <w:b/>
          <w:bCs/>
          <w:sz w:val="22"/>
          <w:szCs w:val="22"/>
        </w:rPr>
        <w:t xml:space="preserve"> milionów cykli</w:t>
      </w:r>
      <w:r w:rsidR="00BE072C" w:rsidRPr="00B840AF">
        <w:rPr>
          <w:rFonts w:ascii="Arial" w:hAnsi="Arial" w:cs="Arial"/>
          <w:b/>
          <w:bCs/>
          <w:sz w:val="22"/>
          <w:szCs w:val="22"/>
        </w:rPr>
        <w:t xml:space="preserve"> </w:t>
      </w:r>
    </w:p>
    <w:p w14:paraId="4C301903" w14:textId="2C341CDE" w:rsidR="00DB7CEF" w:rsidRPr="00B840AF" w:rsidRDefault="001076AB"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Moduł wyłamywanego ramienia</w:t>
      </w:r>
    </w:p>
    <w:p w14:paraId="6C3C68BF" w14:textId="39CC77BC" w:rsidR="00DB7CEF" w:rsidRPr="00B840AF" w:rsidRDefault="00BE072C"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mechanizm bezolejowy</w:t>
      </w:r>
    </w:p>
    <w:p w14:paraId="648B4D5D" w14:textId="77777777" w:rsidR="00DB7CEF" w:rsidRPr="00B840AF" w:rsidRDefault="00BE072C"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 xml:space="preserve">możliwość awaryjnego otwarcia </w:t>
      </w:r>
    </w:p>
    <w:p w14:paraId="49206C6D" w14:textId="08EF530F" w:rsidR="006D0125" w:rsidRPr="00B840AF" w:rsidRDefault="006D0125"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 xml:space="preserve">wbudowany </w:t>
      </w:r>
      <w:r w:rsidR="00BE072C" w:rsidRPr="00B840AF">
        <w:rPr>
          <w:rFonts w:ascii="Arial" w:hAnsi="Arial" w:cs="Arial"/>
          <w:sz w:val="22"/>
          <w:szCs w:val="22"/>
        </w:rPr>
        <w:t xml:space="preserve"> detektor pętli indukcyjnych</w:t>
      </w:r>
    </w:p>
    <w:p w14:paraId="605212A8" w14:textId="0055473C" w:rsidR="007E2504" w:rsidRPr="00B840AF" w:rsidRDefault="007E2504"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czujnik położenia ramienia</w:t>
      </w:r>
    </w:p>
    <w:p w14:paraId="46E015A3" w14:textId="7BEAD92B" w:rsidR="004739FF" w:rsidRPr="00B840AF" w:rsidRDefault="006D0125"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 xml:space="preserve">Alarm „Ramię wyłamane” z przełączeniem zablokuj szlaban </w:t>
      </w:r>
    </w:p>
    <w:p w14:paraId="738C2B38" w14:textId="5056EDF8" w:rsidR="004739FF" w:rsidRPr="00B840AF" w:rsidRDefault="004739FF"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Podświetlenie ramienia listwą LED czerwone/zielone</w:t>
      </w:r>
    </w:p>
    <w:p w14:paraId="4357A788" w14:textId="44166DE8" w:rsidR="004739FF" w:rsidRPr="00B840AF" w:rsidRDefault="004739FF"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Podświetlana kopuła pokrywy szlabanu LED czerwone/zielone</w:t>
      </w:r>
    </w:p>
    <w:p w14:paraId="691562D6" w14:textId="589F733C" w:rsidR="00DB7CEF" w:rsidRPr="00B840AF" w:rsidRDefault="00BE072C"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klasa szczelności minimum IP54</w:t>
      </w:r>
    </w:p>
    <w:p w14:paraId="11AAD213" w14:textId="0A97BDCE" w:rsidR="00DB7CEF" w:rsidRPr="00B840AF" w:rsidRDefault="006D0125"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Temperatura robocza z ogrzewaniem– 4</w:t>
      </w:r>
      <w:r w:rsidR="00BE072C" w:rsidRPr="00B840AF">
        <w:rPr>
          <w:rFonts w:ascii="Arial" w:hAnsi="Arial" w:cs="Arial"/>
          <w:sz w:val="22"/>
          <w:szCs w:val="22"/>
        </w:rPr>
        <w:t xml:space="preserve">0 ͦC do + 55 ͦC.  </w:t>
      </w:r>
    </w:p>
    <w:p w14:paraId="7A59505D" w14:textId="2D1582B5" w:rsidR="00982C60" w:rsidRPr="00B840AF" w:rsidRDefault="00982C60" w:rsidP="00075E66">
      <w:pPr>
        <w:pStyle w:val="Akapitzlist"/>
        <w:numPr>
          <w:ilvl w:val="0"/>
          <w:numId w:val="20"/>
        </w:numPr>
        <w:spacing w:line="360" w:lineRule="auto"/>
        <w:ind w:left="851" w:hanging="425"/>
        <w:jc w:val="both"/>
        <w:rPr>
          <w:rFonts w:ascii="Arial" w:hAnsi="Arial" w:cs="Arial"/>
          <w:sz w:val="22"/>
          <w:szCs w:val="22"/>
        </w:rPr>
      </w:pPr>
      <w:r w:rsidRPr="00B840AF">
        <w:rPr>
          <w:rFonts w:ascii="Arial" w:hAnsi="Arial" w:cs="Arial"/>
          <w:sz w:val="22"/>
          <w:szCs w:val="22"/>
        </w:rPr>
        <w:t>Moduł SOS</w:t>
      </w:r>
    </w:p>
    <w:p w14:paraId="67A910EB" w14:textId="3934BC55" w:rsidR="00643972" w:rsidRPr="00B840AF" w:rsidRDefault="00643972" w:rsidP="00643972">
      <w:pPr>
        <w:rPr>
          <w:rFonts w:ascii="Arial" w:hAnsi="Arial" w:cs="Arial"/>
          <w:sz w:val="22"/>
          <w:szCs w:val="22"/>
        </w:rPr>
      </w:pPr>
    </w:p>
    <w:p w14:paraId="394B713C" w14:textId="7D3A3B8F" w:rsidR="001076AB" w:rsidRPr="00B840AF" w:rsidRDefault="001076AB" w:rsidP="00643972">
      <w:pPr>
        <w:rPr>
          <w:rFonts w:ascii="Arial" w:hAnsi="Arial" w:cs="Arial"/>
          <w:sz w:val="22"/>
          <w:szCs w:val="22"/>
        </w:rPr>
      </w:pPr>
    </w:p>
    <w:p w14:paraId="16033E3B" w14:textId="1C144536" w:rsidR="0092288B" w:rsidRPr="00B840AF" w:rsidRDefault="0078590E" w:rsidP="004739FF">
      <w:pPr>
        <w:pStyle w:val="hetman3"/>
        <w:outlineLvl w:val="2"/>
        <w:rPr>
          <w:sz w:val="22"/>
          <w:szCs w:val="22"/>
        </w:rPr>
      </w:pPr>
      <w:bookmarkStart w:id="15" w:name="_Toc18668898"/>
      <w:r w:rsidRPr="00B840AF">
        <w:rPr>
          <w:sz w:val="22"/>
          <w:szCs w:val="22"/>
        </w:rPr>
        <w:t>Kasa automatyczna</w:t>
      </w:r>
      <w:r w:rsidR="007137AC" w:rsidRPr="00B840AF">
        <w:rPr>
          <w:sz w:val="22"/>
          <w:szCs w:val="22"/>
        </w:rPr>
        <w:t xml:space="preserve"> </w:t>
      </w:r>
      <w:bookmarkEnd w:id="15"/>
      <w:r w:rsidR="007137AC" w:rsidRPr="00B840AF">
        <w:rPr>
          <w:sz w:val="22"/>
          <w:szCs w:val="22"/>
        </w:rPr>
        <w:t xml:space="preserve"> </w:t>
      </w:r>
    </w:p>
    <w:p w14:paraId="311D9EDA" w14:textId="56449D29" w:rsidR="00DB7CEF" w:rsidRPr="00B840AF" w:rsidRDefault="001076AB" w:rsidP="000941BF">
      <w:pPr>
        <w:spacing w:line="360" w:lineRule="auto"/>
        <w:jc w:val="both"/>
        <w:rPr>
          <w:rFonts w:ascii="Arial" w:hAnsi="Arial" w:cs="Arial"/>
          <w:sz w:val="22"/>
          <w:szCs w:val="22"/>
        </w:rPr>
      </w:pPr>
      <w:r w:rsidRPr="00B840AF">
        <w:rPr>
          <w:rFonts w:ascii="Arial" w:hAnsi="Arial" w:cs="Arial"/>
          <w:sz w:val="22"/>
          <w:szCs w:val="22"/>
        </w:rPr>
        <w:t>Kasa automatyczna systemu parkingowego do bezobsługowego pobierania opłat parkingowych.</w:t>
      </w:r>
    </w:p>
    <w:p w14:paraId="0637EC1F" w14:textId="40AD5CC2" w:rsidR="00BE072C" w:rsidRPr="00B840AF" w:rsidRDefault="00BE072C" w:rsidP="000941BF">
      <w:pPr>
        <w:spacing w:line="360" w:lineRule="auto"/>
        <w:jc w:val="both"/>
        <w:rPr>
          <w:rFonts w:ascii="Arial" w:hAnsi="Arial" w:cs="Arial"/>
          <w:sz w:val="22"/>
          <w:szCs w:val="22"/>
        </w:rPr>
      </w:pPr>
      <w:bookmarkStart w:id="16" w:name="_Toc121570136"/>
      <w:bookmarkStart w:id="17" w:name="_Toc201036930"/>
      <w:bookmarkStart w:id="18" w:name="_Toc208294699"/>
      <w:bookmarkStart w:id="19" w:name="_Toc208900621"/>
      <w:bookmarkStart w:id="20" w:name="_Toc209332715"/>
      <w:r w:rsidRPr="00B840AF">
        <w:rPr>
          <w:rFonts w:ascii="Arial" w:hAnsi="Arial" w:cs="Arial"/>
          <w:sz w:val="22"/>
          <w:szCs w:val="22"/>
        </w:rPr>
        <w:t>Urządzenie musi umożliwiać przyjmowanie opłat za parkowanie w opa</w:t>
      </w:r>
      <w:r w:rsidR="00873A72" w:rsidRPr="00B840AF">
        <w:rPr>
          <w:rFonts w:ascii="Arial" w:hAnsi="Arial" w:cs="Arial"/>
          <w:sz w:val="22"/>
          <w:szCs w:val="22"/>
        </w:rPr>
        <w:t xml:space="preserve">rciu o odczyt kodu </w:t>
      </w:r>
      <w:r w:rsidRPr="00B840AF">
        <w:rPr>
          <w:rFonts w:ascii="Arial" w:hAnsi="Arial" w:cs="Arial"/>
          <w:sz w:val="22"/>
          <w:szCs w:val="22"/>
        </w:rPr>
        <w:t xml:space="preserve"> QR na bilecie jednorazowym</w:t>
      </w:r>
      <w:r w:rsidR="004739FF" w:rsidRPr="00B840AF">
        <w:rPr>
          <w:rFonts w:ascii="Arial" w:hAnsi="Arial" w:cs="Arial"/>
          <w:sz w:val="22"/>
          <w:szCs w:val="22"/>
        </w:rPr>
        <w:t xml:space="preserve"> lub dokonanie opłaty po wprowadzeniu nr rejestracyjnych pojazdu. Kasa musi umożliwiać ponadto przedłużanie abonamentów.</w:t>
      </w:r>
    </w:p>
    <w:p w14:paraId="2B5DD6B6" w14:textId="77777777" w:rsidR="001076AB" w:rsidRPr="00B840AF" w:rsidRDefault="001076AB" w:rsidP="00075E66">
      <w:pPr>
        <w:spacing w:line="360" w:lineRule="auto"/>
        <w:jc w:val="both"/>
        <w:rPr>
          <w:rFonts w:ascii="Arial" w:hAnsi="Arial" w:cs="Arial"/>
          <w:sz w:val="22"/>
          <w:szCs w:val="22"/>
        </w:rPr>
      </w:pPr>
    </w:p>
    <w:p w14:paraId="75E8AAD8" w14:textId="6BA35E3D" w:rsidR="00D20BDC" w:rsidRPr="00B840AF" w:rsidRDefault="002345D4" w:rsidP="00075E66">
      <w:pPr>
        <w:spacing w:line="360" w:lineRule="auto"/>
        <w:jc w:val="both"/>
        <w:rPr>
          <w:rFonts w:ascii="Arial" w:hAnsi="Arial" w:cs="Arial"/>
          <w:sz w:val="22"/>
          <w:szCs w:val="22"/>
        </w:rPr>
      </w:pPr>
      <w:r w:rsidRPr="00B840AF">
        <w:rPr>
          <w:rFonts w:ascii="Arial" w:hAnsi="Arial" w:cs="Arial"/>
          <w:sz w:val="22"/>
          <w:szCs w:val="22"/>
        </w:rPr>
        <w:t>Minimalne wyposażenie/funkcje:</w:t>
      </w:r>
    </w:p>
    <w:p w14:paraId="03E654E2" w14:textId="6DA72451" w:rsidR="00D20BDC" w:rsidRPr="00B840AF" w:rsidRDefault="00D20BDC"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Wbudowany komputer PC o architekturze x86 z dyskiem SSD.</w:t>
      </w:r>
    </w:p>
    <w:p w14:paraId="4373EDAC" w14:textId="77777777" w:rsidR="004739FF" w:rsidRPr="00B840AF" w:rsidRDefault="00D20BDC"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 xml:space="preserve">Ekran </w:t>
      </w:r>
      <w:r w:rsidR="004739FF" w:rsidRPr="00B840AF">
        <w:rPr>
          <w:rFonts w:ascii="Arial" w:hAnsi="Arial" w:cs="Arial"/>
          <w:sz w:val="22"/>
          <w:szCs w:val="22"/>
        </w:rPr>
        <w:t xml:space="preserve">dotykowy min </w:t>
      </w:r>
      <w:r w:rsidRPr="00B840AF">
        <w:rPr>
          <w:rFonts w:ascii="Arial" w:hAnsi="Arial" w:cs="Arial"/>
          <w:sz w:val="22"/>
          <w:szCs w:val="22"/>
        </w:rPr>
        <w:t>15,6” LVDS panoramiczny.</w:t>
      </w:r>
    </w:p>
    <w:p w14:paraId="73478FEE" w14:textId="161A3109" w:rsidR="00C11F92" w:rsidRPr="00B840AF" w:rsidRDefault="00C729CD"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Kompletny</w:t>
      </w:r>
      <w:r w:rsidR="004739FF" w:rsidRPr="00B840AF">
        <w:rPr>
          <w:rFonts w:ascii="Arial" w:hAnsi="Arial" w:cs="Arial"/>
          <w:sz w:val="22"/>
          <w:szCs w:val="22"/>
        </w:rPr>
        <w:t xml:space="preserve"> zestaw </w:t>
      </w:r>
      <w:r w:rsidR="00C11F92" w:rsidRPr="00B840AF">
        <w:rPr>
          <w:rFonts w:ascii="Arial" w:hAnsi="Arial" w:cs="Arial"/>
          <w:sz w:val="22"/>
          <w:szCs w:val="22"/>
        </w:rPr>
        <w:t>czytnik</w:t>
      </w:r>
      <w:r w:rsidR="004739FF" w:rsidRPr="00B840AF">
        <w:rPr>
          <w:rFonts w:ascii="Arial" w:hAnsi="Arial" w:cs="Arial"/>
          <w:sz w:val="22"/>
          <w:szCs w:val="22"/>
        </w:rPr>
        <w:t>ów</w:t>
      </w:r>
      <w:r w:rsidR="00C11F92" w:rsidRPr="00B840AF">
        <w:rPr>
          <w:rFonts w:ascii="Arial" w:hAnsi="Arial" w:cs="Arial"/>
          <w:sz w:val="22"/>
          <w:szCs w:val="22"/>
        </w:rPr>
        <w:t xml:space="preserve"> płatności bezgotówkowych </w:t>
      </w:r>
      <w:r w:rsidR="004739FF" w:rsidRPr="00B840AF">
        <w:rPr>
          <w:rFonts w:ascii="Arial" w:hAnsi="Arial" w:cs="Arial"/>
          <w:sz w:val="22"/>
          <w:szCs w:val="22"/>
        </w:rPr>
        <w:t>(</w:t>
      </w:r>
      <w:proofErr w:type="spellStart"/>
      <w:r w:rsidR="004739FF" w:rsidRPr="00B840AF">
        <w:rPr>
          <w:rFonts w:ascii="Arial" w:hAnsi="Arial" w:cs="Arial"/>
          <w:sz w:val="22"/>
          <w:szCs w:val="22"/>
        </w:rPr>
        <w:t>Chip&amp;PIN</w:t>
      </w:r>
      <w:proofErr w:type="spellEnd"/>
      <w:r w:rsidR="004739FF" w:rsidRPr="00B840AF">
        <w:rPr>
          <w:rFonts w:ascii="Arial" w:hAnsi="Arial" w:cs="Arial"/>
          <w:sz w:val="22"/>
          <w:szCs w:val="22"/>
        </w:rPr>
        <w:t xml:space="preserve"> </w:t>
      </w:r>
      <w:r w:rsidR="00C11F92" w:rsidRPr="00B840AF">
        <w:rPr>
          <w:rFonts w:ascii="Arial" w:hAnsi="Arial" w:cs="Arial"/>
          <w:sz w:val="22"/>
          <w:szCs w:val="22"/>
        </w:rPr>
        <w:t xml:space="preserve">oraz </w:t>
      </w:r>
      <w:r w:rsidR="004739FF" w:rsidRPr="00B840AF">
        <w:rPr>
          <w:rFonts w:ascii="Arial" w:hAnsi="Arial" w:cs="Arial"/>
          <w:sz w:val="22"/>
          <w:szCs w:val="22"/>
        </w:rPr>
        <w:t>NFC)</w:t>
      </w:r>
      <w:r w:rsidR="00C11F92" w:rsidRPr="00B840AF">
        <w:rPr>
          <w:rFonts w:ascii="Arial" w:hAnsi="Arial" w:cs="Arial"/>
          <w:sz w:val="22"/>
          <w:szCs w:val="22"/>
        </w:rPr>
        <w:t xml:space="preserve"> obsługujący płatność</w:t>
      </w:r>
      <w:r w:rsidR="004739FF" w:rsidRPr="00B840AF">
        <w:rPr>
          <w:rFonts w:ascii="Arial" w:hAnsi="Arial" w:cs="Arial"/>
          <w:sz w:val="22"/>
          <w:szCs w:val="22"/>
        </w:rPr>
        <w:t xml:space="preserve"> również </w:t>
      </w:r>
      <w:r w:rsidR="00C11F92" w:rsidRPr="00B840AF">
        <w:rPr>
          <w:rFonts w:ascii="Arial" w:hAnsi="Arial" w:cs="Arial"/>
          <w:sz w:val="22"/>
          <w:szCs w:val="22"/>
        </w:rPr>
        <w:t xml:space="preserve"> BLIK</w:t>
      </w:r>
    </w:p>
    <w:p w14:paraId="3F763A77" w14:textId="77777777" w:rsidR="00C11F92" w:rsidRPr="00B840AF" w:rsidRDefault="00C11F92" w:rsidP="00075E66">
      <w:pPr>
        <w:pStyle w:val="Akapitzlist"/>
        <w:numPr>
          <w:ilvl w:val="1"/>
          <w:numId w:val="25"/>
        </w:numPr>
        <w:spacing w:line="360" w:lineRule="auto"/>
        <w:ind w:left="284" w:hanging="284"/>
        <w:contextualSpacing w:val="0"/>
        <w:jc w:val="both"/>
        <w:rPr>
          <w:rFonts w:ascii="Arial" w:hAnsi="Arial" w:cs="Arial"/>
          <w:sz w:val="22"/>
          <w:szCs w:val="22"/>
        </w:rPr>
      </w:pPr>
      <w:r w:rsidRPr="00B840AF">
        <w:rPr>
          <w:rFonts w:ascii="Arial" w:hAnsi="Arial" w:cs="Arial"/>
          <w:sz w:val="22"/>
          <w:szCs w:val="22"/>
        </w:rPr>
        <w:t>funkcja zwrotu pieniędzy w wypadku anulowania transakcji</w:t>
      </w:r>
    </w:p>
    <w:p w14:paraId="6796B361" w14:textId="60F0B9DD" w:rsidR="00C11F92" w:rsidRPr="00B840AF" w:rsidRDefault="00C11F92" w:rsidP="00075E66">
      <w:pPr>
        <w:pStyle w:val="Akapitzlist"/>
        <w:numPr>
          <w:ilvl w:val="1"/>
          <w:numId w:val="25"/>
        </w:numPr>
        <w:spacing w:line="360" w:lineRule="auto"/>
        <w:ind w:left="426" w:hanging="284"/>
        <w:contextualSpacing w:val="0"/>
        <w:jc w:val="both"/>
        <w:rPr>
          <w:rFonts w:ascii="Arial" w:hAnsi="Arial" w:cs="Arial"/>
          <w:sz w:val="22"/>
          <w:szCs w:val="22"/>
        </w:rPr>
      </w:pPr>
      <w:r w:rsidRPr="00B840AF">
        <w:rPr>
          <w:rFonts w:ascii="Arial" w:hAnsi="Arial" w:cs="Arial"/>
          <w:sz w:val="22"/>
          <w:szCs w:val="22"/>
        </w:rPr>
        <w:t>czytnik banknotów</w:t>
      </w:r>
      <w:r w:rsidR="004739FF" w:rsidRPr="00B840AF">
        <w:rPr>
          <w:rFonts w:ascii="Arial" w:hAnsi="Arial" w:cs="Arial"/>
          <w:sz w:val="22"/>
          <w:szCs w:val="22"/>
        </w:rPr>
        <w:t xml:space="preserve"> </w:t>
      </w:r>
      <w:r w:rsidR="007E2504" w:rsidRPr="00B840AF">
        <w:rPr>
          <w:rFonts w:ascii="Arial" w:hAnsi="Arial" w:cs="Arial"/>
          <w:sz w:val="22"/>
          <w:szCs w:val="22"/>
        </w:rPr>
        <w:t>–</w:t>
      </w:r>
      <w:r w:rsidR="004739FF" w:rsidRPr="00B840AF">
        <w:rPr>
          <w:rFonts w:ascii="Arial" w:hAnsi="Arial" w:cs="Arial"/>
          <w:sz w:val="22"/>
          <w:szCs w:val="22"/>
        </w:rPr>
        <w:t xml:space="preserve"> </w:t>
      </w:r>
      <w:r w:rsidR="007E2504" w:rsidRPr="00B840AF">
        <w:rPr>
          <w:rFonts w:ascii="Arial" w:hAnsi="Arial" w:cs="Arial"/>
          <w:sz w:val="22"/>
          <w:szCs w:val="22"/>
        </w:rPr>
        <w:t>10, 20 ,50, 100, 200, 500 zł</w:t>
      </w:r>
      <w:r w:rsidRPr="00B840AF">
        <w:rPr>
          <w:rFonts w:ascii="Arial" w:hAnsi="Arial" w:cs="Arial"/>
          <w:sz w:val="22"/>
          <w:szCs w:val="22"/>
        </w:rPr>
        <w:t xml:space="preserve">  Odczyt nominału niezależny od kierunku wprowadzenia środka płatniczego do kasy. </w:t>
      </w:r>
    </w:p>
    <w:p w14:paraId="0C5C402D" w14:textId="74E5FF0B" w:rsidR="00D20BDC" w:rsidRPr="00B840AF" w:rsidRDefault="00D20BDC"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Wydawanie reszty w 4 nominałach</w:t>
      </w:r>
      <w:r w:rsidR="007E2504" w:rsidRPr="00B840AF">
        <w:rPr>
          <w:rFonts w:ascii="Arial" w:hAnsi="Arial" w:cs="Arial"/>
          <w:sz w:val="22"/>
          <w:szCs w:val="22"/>
        </w:rPr>
        <w:t xml:space="preserve"> monet: </w:t>
      </w:r>
      <w:r w:rsidRPr="00B840AF">
        <w:rPr>
          <w:rFonts w:ascii="Arial" w:hAnsi="Arial" w:cs="Arial"/>
          <w:sz w:val="22"/>
          <w:szCs w:val="22"/>
        </w:rPr>
        <w:t xml:space="preserve">4 </w:t>
      </w:r>
      <w:proofErr w:type="spellStart"/>
      <w:r w:rsidRPr="00B840AF">
        <w:rPr>
          <w:rFonts w:ascii="Arial" w:hAnsi="Arial" w:cs="Arial"/>
          <w:sz w:val="22"/>
          <w:szCs w:val="22"/>
        </w:rPr>
        <w:t>samonapełniające</w:t>
      </w:r>
      <w:proofErr w:type="spellEnd"/>
      <w:r w:rsidRPr="00B840AF">
        <w:rPr>
          <w:rFonts w:ascii="Arial" w:hAnsi="Arial" w:cs="Arial"/>
          <w:sz w:val="22"/>
          <w:szCs w:val="22"/>
        </w:rPr>
        <w:t xml:space="preserve"> się </w:t>
      </w:r>
      <w:proofErr w:type="spellStart"/>
      <w:r w:rsidR="00C11F92" w:rsidRPr="00B840AF">
        <w:rPr>
          <w:rFonts w:ascii="Arial" w:hAnsi="Arial" w:cs="Arial"/>
          <w:sz w:val="22"/>
          <w:szCs w:val="22"/>
        </w:rPr>
        <w:t>hoppery</w:t>
      </w:r>
      <w:proofErr w:type="spellEnd"/>
      <w:r w:rsidR="00C11F92" w:rsidRPr="00B840AF">
        <w:rPr>
          <w:rFonts w:ascii="Arial" w:hAnsi="Arial" w:cs="Arial"/>
          <w:sz w:val="22"/>
          <w:szCs w:val="22"/>
        </w:rPr>
        <w:t xml:space="preserve"> zabezpieczone osobnym zamkiem, chroniącym przed nieuprawnionym dostępem. Pojemniki z monetami oraz banknotami muszą być zabezpieczone przed nieuprawnionym otwarciem. </w:t>
      </w:r>
    </w:p>
    <w:p w14:paraId="36764B26" w14:textId="6A5CE2D0" w:rsidR="00652F2C" w:rsidRPr="00B840AF" w:rsidRDefault="00652F2C"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 xml:space="preserve">Autoryzacja otwarcie drzwi przy pomocy karty zbliżeniowej lub kodu wpisywanego na ekranie kasy </w:t>
      </w:r>
    </w:p>
    <w:p w14:paraId="61D29C36" w14:textId="6AA2D08F" w:rsidR="00507BD1" w:rsidRPr="00B840AF" w:rsidRDefault="00507BD1"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 xml:space="preserve">Możliwość uzupełnienia </w:t>
      </w:r>
      <w:proofErr w:type="spellStart"/>
      <w:r w:rsidRPr="00B840AF">
        <w:rPr>
          <w:rFonts w:ascii="Arial" w:hAnsi="Arial" w:cs="Arial"/>
          <w:sz w:val="22"/>
          <w:szCs w:val="22"/>
        </w:rPr>
        <w:t>hopperów</w:t>
      </w:r>
      <w:proofErr w:type="spellEnd"/>
      <w:r w:rsidRPr="00B840AF">
        <w:rPr>
          <w:rFonts w:ascii="Arial" w:hAnsi="Arial" w:cs="Arial"/>
          <w:sz w:val="22"/>
          <w:szCs w:val="22"/>
        </w:rPr>
        <w:t xml:space="preserve"> bez konieczności otwierania drzwi kasy</w:t>
      </w:r>
    </w:p>
    <w:p w14:paraId="4A16B917" w14:textId="681A61FD" w:rsidR="00D20BDC" w:rsidRPr="00B840AF" w:rsidRDefault="00D20BDC"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 xml:space="preserve">Pojemność </w:t>
      </w:r>
      <w:proofErr w:type="spellStart"/>
      <w:r w:rsidRPr="00B840AF">
        <w:rPr>
          <w:rFonts w:ascii="Arial" w:hAnsi="Arial" w:cs="Arial"/>
          <w:sz w:val="22"/>
          <w:szCs w:val="22"/>
        </w:rPr>
        <w:t>hopperów</w:t>
      </w:r>
      <w:proofErr w:type="spellEnd"/>
      <w:r w:rsidR="00C729CD" w:rsidRPr="00B840AF">
        <w:rPr>
          <w:rFonts w:ascii="Arial" w:hAnsi="Arial" w:cs="Arial"/>
          <w:sz w:val="22"/>
          <w:szCs w:val="22"/>
        </w:rPr>
        <w:t xml:space="preserve"> min</w:t>
      </w:r>
      <w:r w:rsidRPr="00B840AF">
        <w:rPr>
          <w:rFonts w:ascii="Arial" w:hAnsi="Arial" w:cs="Arial"/>
          <w:sz w:val="22"/>
          <w:szCs w:val="22"/>
        </w:rPr>
        <w:t>: 2 x  1500 monet, 2 x  750 monet</w:t>
      </w:r>
    </w:p>
    <w:p w14:paraId="64C790C7" w14:textId="026AD5D1" w:rsidR="00D20BDC" w:rsidRPr="00B840AF" w:rsidRDefault="00D20BDC" w:rsidP="00075E66">
      <w:pPr>
        <w:pStyle w:val="Akapitzlist"/>
        <w:numPr>
          <w:ilvl w:val="1"/>
          <w:numId w:val="25"/>
        </w:numPr>
        <w:spacing w:line="360" w:lineRule="auto"/>
        <w:ind w:left="426" w:hanging="426"/>
        <w:contextualSpacing w:val="0"/>
        <w:jc w:val="both"/>
        <w:rPr>
          <w:rFonts w:ascii="Arial" w:hAnsi="Arial" w:cs="Arial"/>
          <w:sz w:val="22"/>
          <w:szCs w:val="22"/>
        </w:rPr>
      </w:pPr>
      <w:proofErr w:type="spellStart"/>
      <w:r w:rsidRPr="00B840AF">
        <w:rPr>
          <w:rFonts w:ascii="Arial" w:hAnsi="Arial" w:cs="Arial"/>
          <w:sz w:val="22"/>
          <w:szCs w:val="22"/>
        </w:rPr>
        <w:t>Coin</w:t>
      </w:r>
      <w:proofErr w:type="spellEnd"/>
      <w:r w:rsidRPr="00B840AF">
        <w:rPr>
          <w:rFonts w:ascii="Arial" w:hAnsi="Arial" w:cs="Arial"/>
          <w:sz w:val="22"/>
          <w:szCs w:val="22"/>
        </w:rPr>
        <w:t xml:space="preserve"> Box z zapadką i zamkiem o pojemności 5,5 litra.</w:t>
      </w:r>
    </w:p>
    <w:p w14:paraId="385EF064" w14:textId="11B29E1E" w:rsidR="00D20BDC" w:rsidRPr="00B840AF" w:rsidRDefault="00D20BDC"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4 wyświetlane języki [definiowane przez klienta].</w:t>
      </w:r>
    </w:p>
    <w:p w14:paraId="4DD4E18B" w14:textId="3D06A707" w:rsidR="007E2504" w:rsidRPr="00B840AF" w:rsidRDefault="00C11F92"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hAnsi="Arial" w:cs="Arial"/>
          <w:sz w:val="22"/>
          <w:szCs w:val="22"/>
        </w:rPr>
        <w:t>Detekcja obecności użytkownika</w:t>
      </w:r>
      <w:r w:rsidR="00652F2C" w:rsidRPr="00B840AF">
        <w:rPr>
          <w:rFonts w:ascii="Arial" w:hAnsi="Arial" w:cs="Arial"/>
          <w:sz w:val="22"/>
          <w:szCs w:val="22"/>
        </w:rPr>
        <w:t xml:space="preserve"> (aktywacja urządzenia w momencie pojawienia się klienta przed urządzeniem)</w:t>
      </w:r>
    </w:p>
    <w:p w14:paraId="0F0D0072" w14:textId="77777777" w:rsidR="00B03A2E" w:rsidRPr="00B840AF" w:rsidRDefault="007E2504"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eastAsia="Calibri" w:hAnsi="Arial" w:cs="Arial"/>
          <w:color w:val="000000"/>
          <w:sz w:val="22"/>
          <w:szCs w:val="22"/>
        </w:rPr>
        <w:t>Interkom IP [audio] z możliwością rozbudowy o moduł  video bez konieczności zmian konstrukcyjnych</w:t>
      </w:r>
    </w:p>
    <w:p w14:paraId="2B85AA87" w14:textId="33F45EF5" w:rsidR="00B03A2E" w:rsidRPr="00B840AF" w:rsidRDefault="00B03A2E" w:rsidP="00075E66">
      <w:pPr>
        <w:pStyle w:val="Akapitzlist"/>
        <w:numPr>
          <w:ilvl w:val="1"/>
          <w:numId w:val="25"/>
        </w:numPr>
        <w:spacing w:line="360" w:lineRule="auto"/>
        <w:ind w:left="426" w:hanging="426"/>
        <w:contextualSpacing w:val="0"/>
        <w:jc w:val="both"/>
        <w:rPr>
          <w:rFonts w:ascii="Arial" w:hAnsi="Arial" w:cs="Arial"/>
          <w:sz w:val="22"/>
          <w:szCs w:val="22"/>
        </w:rPr>
      </w:pPr>
      <w:r w:rsidRPr="00B840AF">
        <w:rPr>
          <w:rFonts w:ascii="Arial" w:eastAsia="Calibri" w:hAnsi="Arial" w:cs="Arial"/>
          <w:color w:val="000000"/>
          <w:sz w:val="22"/>
          <w:szCs w:val="22"/>
        </w:rPr>
        <w:t>Możliwość konfiguracji komend głosowych</w:t>
      </w:r>
      <w:r w:rsidR="00652F2C" w:rsidRPr="00B840AF">
        <w:rPr>
          <w:rFonts w:ascii="Arial" w:eastAsia="Calibri" w:hAnsi="Arial" w:cs="Arial"/>
          <w:color w:val="000000"/>
          <w:sz w:val="22"/>
          <w:szCs w:val="22"/>
        </w:rPr>
        <w:t xml:space="preserve"> (np. zeskanuj bilet)</w:t>
      </w:r>
    </w:p>
    <w:p w14:paraId="04F976BA" w14:textId="77777777" w:rsidR="007E2504" w:rsidRPr="00B840AF" w:rsidRDefault="007E2504"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eastAsia="Calibri" w:hAnsi="Arial" w:cs="Arial"/>
          <w:color w:val="000000"/>
          <w:sz w:val="22"/>
          <w:szCs w:val="22"/>
        </w:rPr>
        <w:t xml:space="preserve">Czytnik kart zbliżeniowych MIFARE </w:t>
      </w:r>
    </w:p>
    <w:p w14:paraId="5B1665E5" w14:textId="30B0C7D7" w:rsidR="007E2504" w:rsidRPr="00B840AF" w:rsidRDefault="007E2504"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eastAsia="Calibri" w:hAnsi="Arial" w:cs="Arial"/>
          <w:color w:val="000000"/>
          <w:sz w:val="22"/>
          <w:szCs w:val="22"/>
        </w:rPr>
        <w:t>Oświetlenie LED sygnalizujące stan kasy.</w:t>
      </w:r>
    </w:p>
    <w:p w14:paraId="16ACE04B" w14:textId="36C0F240" w:rsidR="00C11F92" w:rsidRPr="00B840AF" w:rsidRDefault="00C11F92"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sprzedaż zgubionych biletów</w:t>
      </w:r>
    </w:p>
    <w:p w14:paraId="231A474F" w14:textId="1BE9A9BD" w:rsidR="007E2504" w:rsidRPr="00B840AF" w:rsidRDefault="007E2504"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Możliwość przedłużania abonamentów</w:t>
      </w:r>
    </w:p>
    <w:p w14:paraId="1E9B6BF3" w14:textId="499A6BE3" w:rsidR="00C11F92" w:rsidRPr="00B840AF" w:rsidRDefault="00C11F92"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lastRenderedPageBreak/>
        <w:t>Kasa powinna posiadać zabezpieczenia umożliwiające otwarcie urządzenia do celów eksploatacyjnych (np. wymiana papieru), bez możliwości dostępu do środków pieniężnych</w:t>
      </w:r>
    </w:p>
    <w:p w14:paraId="0201A4D6" w14:textId="7996EB3F" w:rsidR="00D20BDC"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 xml:space="preserve">Czytnik kodów kreskowych </w:t>
      </w:r>
      <w:r w:rsidR="000941BF">
        <w:rPr>
          <w:rFonts w:ascii="Arial" w:hAnsi="Arial" w:cs="Arial"/>
          <w:sz w:val="22"/>
          <w:szCs w:val="22"/>
        </w:rPr>
        <w:t>QR</w:t>
      </w:r>
      <w:r w:rsidRPr="00B840AF">
        <w:rPr>
          <w:rFonts w:ascii="Arial" w:hAnsi="Arial" w:cs="Arial"/>
          <w:sz w:val="22"/>
          <w:szCs w:val="22"/>
        </w:rPr>
        <w:t xml:space="preserve"> (QR),</w:t>
      </w:r>
      <w:r w:rsidR="007E2504" w:rsidRPr="00B840AF">
        <w:rPr>
          <w:rFonts w:ascii="Arial" w:hAnsi="Arial" w:cs="Arial"/>
          <w:sz w:val="22"/>
          <w:szCs w:val="22"/>
        </w:rPr>
        <w:t xml:space="preserve"> o</w:t>
      </w:r>
      <w:r w:rsidRPr="00B840AF">
        <w:rPr>
          <w:rFonts w:ascii="Arial" w:hAnsi="Arial" w:cs="Arial"/>
          <w:sz w:val="22"/>
          <w:szCs w:val="22"/>
        </w:rPr>
        <w:t>dczyt biletów drukowanych i z urządzeń mobilnych (smartfon)</w:t>
      </w:r>
    </w:p>
    <w:p w14:paraId="141D6669" w14:textId="409FE4C1" w:rsidR="00D20BDC"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Drukarka termiczna potwierdzeń.</w:t>
      </w:r>
    </w:p>
    <w:p w14:paraId="46EE7442" w14:textId="0D2237A4" w:rsidR="00D20BDC"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System wentylacji</w:t>
      </w:r>
    </w:p>
    <w:p w14:paraId="44EED59A" w14:textId="3FBB3AED" w:rsidR="00D20BDC"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Drzwi zabezpieczone zamkiem z ryglem.</w:t>
      </w:r>
    </w:p>
    <w:p w14:paraId="198555AE" w14:textId="315220CC" w:rsidR="00D20BDC"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Wyświetlacz</w:t>
      </w:r>
      <w:r w:rsidR="007E2504" w:rsidRPr="00B840AF">
        <w:rPr>
          <w:rFonts w:ascii="Arial" w:hAnsi="Arial" w:cs="Arial"/>
          <w:sz w:val="22"/>
          <w:szCs w:val="22"/>
        </w:rPr>
        <w:t xml:space="preserve"> dotykowy </w:t>
      </w:r>
      <w:r w:rsidRPr="00B840AF">
        <w:rPr>
          <w:rFonts w:ascii="Arial" w:hAnsi="Arial" w:cs="Arial"/>
          <w:sz w:val="22"/>
          <w:szCs w:val="22"/>
        </w:rPr>
        <w:t xml:space="preserve"> zabezpieczony płytą poliwęglanową.</w:t>
      </w:r>
    </w:p>
    <w:p w14:paraId="0E7DFB33" w14:textId="77777777" w:rsidR="006A4EC2"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Grzałka sterowana układem elektronicznym [termostat].</w:t>
      </w:r>
    </w:p>
    <w:p w14:paraId="378A2FE4" w14:textId="44BE20F2" w:rsidR="006A4EC2" w:rsidRPr="00B840AF" w:rsidRDefault="006A4EC2"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Komunikacja Ethernet (TCP/IP).</w:t>
      </w:r>
    </w:p>
    <w:p w14:paraId="1B295FB4" w14:textId="77777777" w:rsidR="00D20BDC"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Stopień ochrony obudowy: IP 54.</w:t>
      </w:r>
    </w:p>
    <w:p w14:paraId="7646BDA3" w14:textId="2DF316B7" w:rsidR="00D20BDC"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Stopień ochrony obudowy przed zewnętrznym uderzeniem: IK10.</w:t>
      </w:r>
    </w:p>
    <w:p w14:paraId="1FE84E33" w14:textId="2A78E275" w:rsidR="00643972" w:rsidRPr="00B840AF" w:rsidRDefault="00D20BDC"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Odporność antykradzieżowa: S1.</w:t>
      </w:r>
    </w:p>
    <w:p w14:paraId="7A94767F" w14:textId="7752B373" w:rsidR="007E2504" w:rsidRPr="00B840AF" w:rsidRDefault="007E2504" w:rsidP="00075E66">
      <w:pPr>
        <w:pStyle w:val="Akapitzlist"/>
        <w:numPr>
          <w:ilvl w:val="1"/>
          <w:numId w:val="25"/>
        </w:numPr>
        <w:spacing w:line="360" w:lineRule="auto"/>
        <w:ind w:left="426" w:hanging="426"/>
        <w:jc w:val="both"/>
        <w:rPr>
          <w:rFonts w:ascii="Arial" w:hAnsi="Arial" w:cs="Arial"/>
          <w:sz w:val="22"/>
          <w:szCs w:val="22"/>
        </w:rPr>
      </w:pPr>
      <w:r w:rsidRPr="00B840AF">
        <w:rPr>
          <w:rFonts w:ascii="Arial" w:hAnsi="Arial" w:cs="Arial"/>
          <w:sz w:val="22"/>
          <w:szCs w:val="22"/>
        </w:rPr>
        <w:t xml:space="preserve">Ze względu na lokalizację kasy  na zewnątrz Wykonawca w ramach postępowania dostarczy wiatę ochronną. </w:t>
      </w:r>
      <w:bookmarkStart w:id="21" w:name="_Hlk67565933"/>
      <w:r w:rsidRPr="00B840AF">
        <w:rPr>
          <w:rFonts w:ascii="Arial" w:hAnsi="Arial" w:cs="Arial"/>
          <w:sz w:val="22"/>
          <w:szCs w:val="22"/>
        </w:rPr>
        <w:t xml:space="preserve">Konstrukcja wiaty wykonana z profili stalowych malowanych proszkowo, </w:t>
      </w:r>
      <w:r w:rsidR="00C729CD" w:rsidRPr="00B840AF">
        <w:rPr>
          <w:rFonts w:ascii="Arial" w:hAnsi="Arial" w:cs="Arial"/>
          <w:sz w:val="22"/>
          <w:szCs w:val="22"/>
        </w:rPr>
        <w:t>ściany</w:t>
      </w:r>
      <w:r w:rsidRPr="00B840AF">
        <w:rPr>
          <w:rFonts w:ascii="Arial" w:hAnsi="Arial" w:cs="Arial"/>
          <w:sz w:val="22"/>
          <w:szCs w:val="22"/>
        </w:rPr>
        <w:t xml:space="preserve"> boczne oraz zadaszenie wykonane z </w:t>
      </w:r>
      <w:r w:rsidR="00C729CD" w:rsidRPr="00B840AF">
        <w:rPr>
          <w:rFonts w:ascii="Arial" w:hAnsi="Arial" w:cs="Arial"/>
          <w:sz w:val="22"/>
          <w:szCs w:val="22"/>
        </w:rPr>
        <w:t>poliwęglanu.</w:t>
      </w:r>
      <w:r w:rsidRPr="00B840AF">
        <w:rPr>
          <w:rFonts w:ascii="Arial" w:hAnsi="Arial" w:cs="Arial"/>
          <w:sz w:val="22"/>
          <w:szCs w:val="22"/>
        </w:rPr>
        <w:t xml:space="preserve"> </w:t>
      </w:r>
      <w:bookmarkEnd w:id="21"/>
    </w:p>
    <w:p w14:paraId="3ABB2A7B" w14:textId="0E6236EF" w:rsidR="00AD751E" w:rsidRPr="00B840AF" w:rsidRDefault="00AD751E" w:rsidP="00075E66">
      <w:pPr>
        <w:pStyle w:val="Akapitzlist"/>
        <w:spacing w:line="360" w:lineRule="auto"/>
        <w:ind w:left="1428"/>
        <w:jc w:val="both"/>
        <w:rPr>
          <w:rFonts w:ascii="Arial" w:hAnsi="Arial" w:cs="Arial"/>
          <w:sz w:val="22"/>
          <w:szCs w:val="22"/>
        </w:rPr>
      </w:pPr>
    </w:p>
    <w:p w14:paraId="68E22D9D" w14:textId="722567B0" w:rsidR="00AD751E" w:rsidRPr="00B840AF" w:rsidRDefault="00AD751E" w:rsidP="00075E66">
      <w:pPr>
        <w:spacing w:line="360" w:lineRule="auto"/>
        <w:jc w:val="both"/>
        <w:rPr>
          <w:rFonts w:ascii="Arial" w:hAnsi="Arial" w:cs="Arial"/>
          <w:b/>
          <w:bCs/>
          <w:i/>
          <w:iCs/>
          <w:sz w:val="22"/>
          <w:szCs w:val="22"/>
        </w:rPr>
      </w:pPr>
      <w:r w:rsidRPr="00B840AF">
        <w:rPr>
          <w:rFonts w:ascii="Arial" w:hAnsi="Arial" w:cs="Arial"/>
          <w:b/>
          <w:bCs/>
          <w:i/>
          <w:iCs/>
          <w:sz w:val="22"/>
          <w:szCs w:val="22"/>
        </w:rPr>
        <w:t>W związku z tym, że użytkownicy bardzo często wkładają do szczelin w kasie  różne przedmioty np. karty płatnicze, monety, inne przedmioty zamawiający nie dopuszcza kasy z tzw</w:t>
      </w:r>
      <w:r w:rsidR="005F2238">
        <w:rPr>
          <w:rFonts w:ascii="Arial" w:hAnsi="Arial" w:cs="Arial"/>
          <w:b/>
          <w:bCs/>
          <w:i/>
          <w:iCs/>
          <w:sz w:val="22"/>
          <w:szCs w:val="22"/>
        </w:rPr>
        <w:t>.</w:t>
      </w:r>
      <w:r w:rsidRPr="00B840AF">
        <w:rPr>
          <w:rFonts w:ascii="Arial" w:hAnsi="Arial" w:cs="Arial"/>
          <w:b/>
          <w:bCs/>
          <w:i/>
          <w:iCs/>
          <w:sz w:val="22"/>
          <w:szCs w:val="22"/>
        </w:rPr>
        <w:t xml:space="preserve"> „wciągarką biletów”. Bilet </w:t>
      </w:r>
      <w:r w:rsidR="006A4EC2" w:rsidRPr="00B840AF">
        <w:rPr>
          <w:rFonts w:ascii="Arial" w:hAnsi="Arial" w:cs="Arial"/>
          <w:b/>
          <w:bCs/>
          <w:i/>
          <w:iCs/>
          <w:sz w:val="22"/>
          <w:szCs w:val="22"/>
        </w:rPr>
        <w:t>musi</w:t>
      </w:r>
      <w:r w:rsidRPr="00B840AF">
        <w:rPr>
          <w:rFonts w:ascii="Arial" w:hAnsi="Arial" w:cs="Arial"/>
          <w:b/>
          <w:bCs/>
          <w:i/>
          <w:iCs/>
          <w:sz w:val="22"/>
          <w:szCs w:val="22"/>
        </w:rPr>
        <w:t xml:space="preserve"> być skanowany bez wkładania go do kasy.</w:t>
      </w:r>
    </w:p>
    <w:p w14:paraId="3A4DAD93" w14:textId="46C2B178" w:rsidR="0025307F" w:rsidRPr="00B840AF" w:rsidRDefault="0025307F" w:rsidP="00075E66">
      <w:pPr>
        <w:spacing w:line="360" w:lineRule="auto"/>
        <w:rPr>
          <w:rFonts w:ascii="Arial" w:hAnsi="Arial" w:cs="Arial"/>
          <w:sz w:val="22"/>
          <w:szCs w:val="22"/>
        </w:rPr>
      </w:pPr>
    </w:p>
    <w:p w14:paraId="32D61905" w14:textId="34FCA345" w:rsidR="00C729CD" w:rsidRPr="00B840AF" w:rsidRDefault="00C729CD" w:rsidP="00075E66">
      <w:pPr>
        <w:pStyle w:val="hetman3"/>
        <w:rPr>
          <w:sz w:val="22"/>
          <w:szCs w:val="22"/>
        </w:rPr>
      </w:pPr>
      <w:r w:rsidRPr="00B840AF">
        <w:rPr>
          <w:sz w:val="22"/>
          <w:szCs w:val="22"/>
        </w:rPr>
        <w:t>Kamera LPR</w:t>
      </w:r>
    </w:p>
    <w:p w14:paraId="5B105D90" w14:textId="7BA75E05" w:rsidR="00C729CD" w:rsidRPr="00B840AF" w:rsidRDefault="00C729CD" w:rsidP="00075E66">
      <w:pPr>
        <w:spacing w:line="360" w:lineRule="auto"/>
        <w:jc w:val="both"/>
        <w:rPr>
          <w:rFonts w:ascii="Arial" w:hAnsi="Arial" w:cs="Arial"/>
          <w:sz w:val="22"/>
          <w:szCs w:val="22"/>
        </w:rPr>
      </w:pPr>
      <w:r w:rsidRPr="00B840AF">
        <w:rPr>
          <w:rFonts w:ascii="Arial" w:hAnsi="Arial" w:cs="Arial"/>
          <w:sz w:val="22"/>
          <w:szCs w:val="22"/>
        </w:rPr>
        <w:t xml:space="preserve">Kamera do rozpoznawania tablic rejestracyjnych musi zapewniać poprawność odczytu na poziomie min 98%. </w:t>
      </w:r>
      <w:r w:rsidR="00A20207" w:rsidRPr="00B840AF">
        <w:rPr>
          <w:rFonts w:ascii="Arial" w:hAnsi="Arial" w:cs="Arial"/>
          <w:sz w:val="22"/>
          <w:szCs w:val="22"/>
        </w:rPr>
        <w:t xml:space="preserve"> Wszystkie kamery mają być zintegrowane z systemem parkingowym. Odczytany nr tablicy musi być przypisany </w:t>
      </w:r>
      <w:r w:rsidR="00017824" w:rsidRPr="00B840AF">
        <w:rPr>
          <w:rFonts w:ascii="Arial" w:hAnsi="Arial" w:cs="Arial"/>
          <w:sz w:val="22"/>
          <w:szCs w:val="22"/>
        </w:rPr>
        <w:t xml:space="preserve">w systemie </w:t>
      </w:r>
      <w:r w:rsidR="00A20207" w:rsidRPr="00B840AF">
        <w:rPr>
          <w:rFonts w:ascii="Arial" w:hAnsi="Arial" w:cs="Arial"/>
          <w:sz w:val="22"/>
          <w:szCs w:val="22"/>
        </w:rPr>
        <w:t>do danego biletu</w:t>
      </w:r>
      <w:r w:rsidR="00017824" w:rsidRPr="00B840AF">
        <w:rPr>
          <w:rFonts w:ascii="Arial" w:hAnsi="Arial" w:cs="Arial"/>
          <w:sz w:val="22"/>
          <w:szCs w:val="22"/>
        </w:rPr>
        <w:t>.</w:t>
      </w:r>
      <w:r w:rsidR="00A20207" w:rsidRPr="00B840AF">
        <w:rPr>
          <w:rFonts w:ascii="Arial" w:hAnsi="Arial" w:cs="Arial"/>
          <w:sz w:val="22"/>
          <w:szCs w:val="22"/>
        </w:rPr>
        <w:t xml:space="preserve"> </w:t>
      </w:r>
      <w:r w:rsidRPr="00B840AF">
        <w:rPr>
          <w:rFonts w:ascii="Arial" w:hAnsi="Arial" w:cs="Arial"/>
          <w:sz w:val="22"/>
          <w:szCs w:val="22"/>
        </w:rPr>
        <w:t>Wymaga się</w:t>
      </w:r>
      <w:r w:rsidR="00845067" w:rsidRPr="00B840AF">
        <w:rPr>
          <w:rFonts w:ascii="Arial" w:hAnsi="Arial" w:cs="Arial"/>
          <w:sz w:val="22"/>
          <w:szCs w:val="22"/>
        </w:rPr>
        <w:t xml:space="preserve">  zastosowanie </w:t>
      </w:r>
      <w:r w:rsidRPr="00B840AF">
        <w:rPr>
          <w:rFonts w:ascii="Arial" w:hAnsi="Arial" w:cs="Arial"/>
          <w:sz w:val="22"/>
          <w:szCs w:val="22"/>
        </w:rPr>
        <w:t>kamer w  obudowie  wandaloodpornej (typu totem)</w:t>
      </w:r>
      <w:r w:rsidR="00017824" w:rsidRPr="00B840AF">
        <w:rPr>
          <w:rFonts w:ascii="Arial" w:hAnsi="Arial" w:cs="Arial"/>
          <w:sz w:val="22"/>
          <w:szCs w:val="22"/>
        </w:rPr>
        <w:t xml:space="preserve"> </w:t>
      </w:r>
      <w:r w:rsidRPr="00B840AF">
        <w:rPr>
          <w:rFonts w:ascii="Arial" w:hAnsi="Arial" w:cs="Arial"/>
          <w:sz w:val="22"/>
          <w:szCs w:val="22"/>
        </w:rPr>
        <w:t>wykonanej ze stali nierdzewnej AISI304  malowanej proszkowo</w:t>
      </w:r>
      <w:r w:rsidR="00845067" w:rsidRPr="00B840AF">
        <w:rPr>
          <w:rFonts w:ascii="Arial" w:hAnsi="Arial" w:cs="Arial"/>
          <w:sz w:val="22"/>
          <w:szCs w:val="22"/>
        </w:rPr>
        <w:t>.</w:t>
      </w:r>
      <w:r w:rsidR="00652F2C" w:rsidRPr="00B840AF">
        <w:rPr>
          <w:rFonts w:ascii="Arial" w:hAnsi="Arial" w:cs="Arial"/>
          <w:sz w:val="22"/>
          <w:szCs w:val="22"/>
        </w:rPr>
        <w:t xml:space="preserve"> Kamera ma analizować zdjęcie bezpośrednio w zainstalowanym w kamerze oprogramowaniu a wynik tej analizy ma być przesyłany wraz ze zdjęciem do oprogramowania systemu</w:t>
      </w:r>
      <w:r w:rsidR="00EF353F" w:rsidRPr="00B840AF">
        <w:rPr>
          <w:rFonts w:ascii="Arial" w:hAnsi="Arial" w:cs="Arial"/>
          <w:sz w:val="22"/>
          <w:szCs w:val="22"/>
        </w:rPr>
        <w:t xml:space="preserve"> </w:t>
      </w:r>
      <w:r w:rsidR="00652F2C" w:rsidRPr="00B840AF">
        <w:rPr>
          <w:rFonts w:ascii="Arial" w:hAnsi="Arial" w:cs="Arial"/>
          <w:sz w:val="22"/>
          <w:szCs w:val="22"/>
        </w:rPr>
        <w:t>parkingowego i przypisany do biletu.</w:t>
      </w:r>
      <w:r w:rsidR="00845067" w:rsidRPr="00B840AF">
        <w:rPr>
          <w:rFonts w:ascii="Arial" w:hAnsi="Arial" w:cs="Arial"/>
          <w:sz w:val="22"/>
          <w:szCs w:val="22"/>
        </w:rPr>
        <w:t xml:space="preserve"> </w:t>
      </w:r>
      <w:r w:rsidR="00EF353F" w:rsidRPr="00B840AF">
        <w:rPr>
          <w:rFonts w:ascii="Arial" w:hAnsi="Arial" w:cs="Arial"/>
          <w:sz w:val="22"/>
          <w:szCs w:val="22"/>
        </w:rPr>
        <w:t xml:space="preserve">Kamera ma umożliwiać zdalne dokonanie aktualizacji oprogramowania OCR. </w:t>
      </w:r>
      <w:r w:rsidR="00845067" w:rsidRPr="00B840AF">
        <w:rPr>
          <w:rFonts w:ascii="Arial" w:hAnsi="Arial" w:cs="Arial"/>
          <w:sz w:val="22"/>
          <w:szCs w:val="22"/>
        </w:rPr>
        <w:t xml:space="preserve">Miejsce montażu kamer – wyspa parkingowa (wjazd </w:t>
      </w:r>
      <w:r w:rsidR="00A47BC3">
        <w:rPr>
          <w:rFonts w:ascii="Arial" w:hAnsi="Arial" w:cs="Arial"/>
          <w:sz w:val="22"/>
          <w:szCs w:val="22"/>
        </w:rPr>
        <w:t xml:space="preserve">nr 1 </w:t>
      </w:r>
      <w:r w:rsidR="00845067" w:rsidRPr="00B840AF">
        <w:rPr>
          <w:rFonts w:ascii="Arial" w:hAnsi="Arial" w:cs="Arial"/>
          <w:sz w:val="22"/>
          <w:szCs w:val="22"/>
        </w:rPr>
        <w:t xml:space="preserve">), wjazd </w:t>
      </w:r>
      <w:r w:rsidR="00A47BC3">
        <w:rPr>
          <w:rFonts w:ascii="Arial" w:hAnsi="Arial" w:cs="Arial"/>
          <w:sz w:val="22"/>
          <w:szCs w:val="22"/>
        </w:rPr>
        <w:t xml:space="preserve">nr 2 </w:t>
      </w:r>
      <w:r w:rsidR="00845067" w:rsidRPr="00B840AF">
        <w:rPr>
          <w:rFonts w:ascii="Arial" w:hAnsi="Arial" w:cs="Arial"/>
          <w:sz w:val="22"/>
          <w:szCs w:val="22"/>
        </w:rPr>
        <w:t xml:space="preserve">dla karetek – za szlabanami </w:t>
      </w:r>
    </w:p>
    <w:p w14:paraId="5DB06DDD" w14:textId="5A48B609" w:rsidR="00B03A2E" w:rsidRPr="00B840AF" w:rsidRDefault="00B03A2E" w:rsidP="00075E66">
      <w:pPr>
        <w:spacing w:line="360" w:lineRule="auto"/>
        <w:jc w:val="both"/>
        <w:rPr>
          <w:rFonts w:ascii="Arial" w:hAnsi="Arial" w:cs="Arial"/>
          <w:sz w:val="22"/>
          <w:szCs w:val="22"/>
        </w:rPr>
      </w:pPr>
      <w:r w:rsidRPr="00B840AF">
        <w:rPr>
          <w:rFonts w:ascii="Arial" w:hAnsi="Arial" w:cs="Arial"/>
          <w:sz w:val="22"/>
          <w:szCs w:val="22"/>
        </w:rPr>
        <w:t>Minimalne parametry kamery:</w:t>
      </w:r>
    </w:p>
    <w:p w14:paraId="327C68F0" w14:textId="77777777" w:rsidR="00B03A2E" w:rsidRPr="00B840AF" w:rsidRDefault="00B03A2E" w:rsidP="00075E66">
      <w:pPr>
        <w:spacing w:line="360" w:lineRule="auto"/>
        <w:rPr>
          <w:rFonts w:ascii="Arial" w:hAnsi="Arial" w:cs="Arial"/>
          <w:sz w:val="22"/>
          <w:szCs w:val="22"/>
        </w:rPr>
      </w:pPr>
    </w:p>
    <w:p w14:paraId="20DBADEA" w14:textId="2295AE3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Obudowa: stal nierdzewna AISI304 o grubości 1,5 mm,  malowana proszkowo. </w:t>
      </w:r>
    </w:p>
    <w:p w14:paraId="13B82005" w14:textId="439D75CB"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Wysokość</w:t>
      </w:r>
      <w:r w:rsidR="00845067" w:rsidRPr="00B840AF">
        <w:rPr>
          <w:rFonts w:ascii="Arial" w:eastAsia="Calibri" w:hAnsi="Arial" w:cs="Arial"/>
          <w:color w:val="000000"/>
          <w:sz w:val="22"/>
          <w:szCs w:val="22"/>
        </w:rPr>
        <w:t xml:space="preserve"> obudowy</w:t>
      </w:r>
      <w:r w:rsidRPr="00B840AF">
        <w:rPr>
          <w:rFonts w:ascii="Arial" w:eastAsia="Calibri" w:hAnsi="Arial" w:cs="Arial"/>
          <w:color w:val="000000"/>
          <w:sz w:val="22"/>
          <w:szCs w:val="22"/>
        </w:rPr>
        <w:t xml:space="preserve"> 700 mm. </w:t>
      </w:r>
    </w:p>
    <w:p w14:paraId="67A2BB7B"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Stopień ochrony IP 65 [EN 60529] </w:t>
      </w:r>
    </w:p>
    <w:p w14:paraId="4F4D7D1C"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lastRenderedPageBreak/>
        <w:t xml:space="preserve">Zakres temperatur - 20ºC / + 50ºC [ z dodatkową grzałką -40ºC] </w:t>
      </w:r>
    </w:p>
    <w:p w14:paraId="64639D44"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Akcesoria : płyta elektryczna do instalacji komponentów wewnątrz;.  </w:t>
      </w:r>
    </w:p>
    <w:p w14:paraId="05A9C1A5"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KAMERA IP </w:t>
      </w:r>
    </w:p>
    <w:p w14:paraId="6847CE7C"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Model kamery IP dzień / noc ze zdalnym zoomem i ostrością. </w:t>
      </w:r>
    </w:p>
    <w:p w14:paraId="1C549891"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Czujnik obrazu : Skanowanie progresywne RGB CMOS 1 / 2,5 ” </w:t>
      </w:r>
    </w:p>
    <w:p w14:paraId="0DDB2ABE"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Obiektyw zmotoryzowany: Zoom 3,5-10 mm, F1,7 </w:t>
      </w:r>
    </w:p>
    <w:p w14:paraId="54A0A7BF"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Kompresja wideo Motion JPEG / MPEG-4 / H.264 </w:t>
      </w:r>
    </w:p>
    <w:p w14:paraId="41FC33AB"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Rozdzielczość : konfigurowalna od 160x90 do 3072x1728 pikseli </w:t>
      </w:r>
    </w:p>
    <w:p w14:paraId="3FEE53E9"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Częstotliwość obrazu H.264 Motion JPEG 30 </w:t>
      </w:r>
      <w:proofErr w:type="spellStart"/>
      <w:r w:rsidRPr="00B840AF">
        <w:rPr>
          <w:rFonts w:ascii="Arial" w:eastAsia="Calibri" w:hAnsi="Arial" w:cs="Arial"/>
          <w:color w:val="000000"/>
          <w:sz w:val="22"/>
          <w:szCs w:val="22"/>
        </w:rPr>
        <w:t>fps</w:t>
      </w:r>
      <w:proofErr w:type="spellEnd"/>
      <w:r w:rsidRPr="00B840AF">
        <w:rPr>
          <w:rFonts w:ascii="Arial" w:eastAsia="Calibri" w:hAnsi="Arial" w:cs="Arial"/>
          <w:color w:val="000000"/>
          <w:sz w:val="22"/>
          <w:szCs w:val="22"/>
        </w:rPr>
        <w:t xml:space="preserve"> przy zasilaniu 60 </w:t>
      </w:r>
      <w:proofErr w:type="spellStart"/>
      <w:r w:rsidRPr="00B840AF">
        <w:rPr>
          <w:rFonts w:ascii="Arial" w:eastAsia="Calibri" w:hAnsi="Arial" w:cs="Arial"/>
          <w:color w:val="000000"/>
          <w:sz w:val="22"/>
          <w:szCs w:val="22"/>
        </w:rPr>
        <w:t>Hz</w:t>
      </w:r>
      <w:proofErr w:type="spellEnd"/>
      <w:r w:rsidRPr="00B840AF">
        <w:rPr>
          <w:rFonts w:ascii="Arial" w:eastAsia="Calibri" w:hAnsi="Arial" w:cs="Arial"/>
          <w:color w:val="000000"/>
          <w:sz w:val="22"/>
          <w:szCs w:val="22"/>
        </w:rPr>
        <w:t xml:space="preserve"> i 25 </w:t>
      </w:r>
      <w:proofErr w:type="spellStart"/>
      <w:r w:rsidRPr="00B840AF">
        <w:rPr>
          <w:rFonts w:ascii="Arial" w:eastAsia="Calibri" w:hAnsi="Arial" w:cs="Arial"/>
          <w:color w:val="000000"/>
          <w:sz w:val="22"/>
          <w:szCs w:val="22"/>
        </w:rPr>
        <w:t>fps</w:t>
      </w:r>
      <w:proofErr w:type="spellEnd"/>
      <w:r w:rsidRPr="00B840AF">
        <w:rPr>
          <w:rFonts w:ascii="Arial" w:eastAsia="Calibri" w:hAnsi="Arial" w:cs="Arial"/>
          <w:color w:val="000000"/>
          <w:sz w:val="22"/>
          <w:szCs w:val="22"/>
        </w:rPr>
        <w:t xml:space="preserve"> przy zasilaniu 50 </w:t>
      </w:r>
      <w:proofErr w:type="spellStart"/>
      <w:r w:rsidRPr="00B840AF">
        <w:rPr>
          <w:rFonts w:ascii="Arial" w:eastAsia="Calibri" w:hAnsi="Arial" w:cs="Arial"/>
          <w:color w:val="000000"/>
          <w:sz w:val="22"/>
          <w:szCs w:val="22"/>
        </w:rPr>
        <w:t>Hz</w:t>
      </w:r>
      <w:proofErr w:type="spellEnd"/>
      <w:r w:rsidRPr="00B840AF">
        <w:rPr>
          <w:rFonts w:ascii="Arial" w:eastAsia="Calibri" w:hAnsi="Arial" w:cs="Arial"/>
          <w:color w:val="000000"/>
          <w:sz w:val="22"/>
          <w:szCs w:val="22"/>
        </w:rPr>
        <w:t xml:space="preserve"> </w:t>
      </w:r>
    </w:p>
    <w:p w14:paraId="357E8724" w14:textId="5ED6540E"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Poziomy kompresji : wiele strumieni w H.264, </w:t>
      </w:r>
      <w:proofErr w:type="spellStart"/>
      <w:r w:rsidRPr="00B840AF">
        <w:rPr>
          <w:rFonts w:ascii="Arial" w:eastAsia="Calibri" w:hAnsi="Arial" w:cs="Arial"/>
          <w:color w:val="000000"/>
          <w:sz w:val="22"/>
          <w:szCs w:val="22"/>
        </w:rPr>
        <w:t>motion</w:t>
      </w:r>
      <w:proofErr w:type="spellEnd"/>
      <w:r w:rsidRPr="00B840AF">
        <w:rPr>
          <w:rFonts w:ascii="Arial" w:eastAsia="Calibri" w:hAnsi="Arial" w:cs="Arial"/>
          <w:color w:val="000000"/>
          <w:sz w:val="22"/>
          <w:szCs w:val="22"/>
        </w:rPr>
        <w:t xml:space="preserve"> JPEG </w:t>
      </w:r>
    </w:p>
    <w:p w14:paraId="02611FD6"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Transmisja wideo : Kontrolowana liczba klatek na sekundę i przepustowość VBR / MBR H.264 </w:t>
      </w:r>
    </w:p>
    <w:p w14:paraId="26EA9D59"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Czas otwarcia migawki: od 1/62500 do 2 s </w:t>
      </w:r>
    </w:p>
    <w:p w14:paraId="44E555FB"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Złącza Ethernet 10BaseT / 100BaseTX </w:t>
      </w:r>
      <w:proofErr w:type="spellStart"/>
      <w:r w:rsidRPr="00B840AF">
        <w:rPr>
          <w:rFonts w:ascii="Arial" w:eastAsia="Calibri" w:hAnsi="Arial" w:cs="Arial"/>
          <w:color w:val="000000"/>
          <w:sz w:val="22"/>
          <w:szCs w:val="22"/>
        </w:rPr>
        <w:t>PoE</w:t>
      </w:r>
      <w:proofErr w:type="spellEnd"/>
      <w:r w:rsidRPr="00B840AF">
        <w:rPr>
          <w:rFonts w:ascii="Arial" w:eastAsia="Calibri" w:hAnsi="Arial" w:cs="Arial"/>
          <w:color w:val="000000"/>
          <w:sz w:val="22"/>
          <w:szCs w:val="22"/>
        </w:rPr>
        <w:t xml:space="preserve">, RJ45 </w:t>
      </w:r>
    </w:p>
    <w:p w14:paraId="1C1867EB" w14:textId="77777777"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Zasilanie : [</w:t>
      </w:r>
      <w:proofErr w:type="spellStart"/>
      <w:r w:rsidRPr="00B840AF">
        <w:rPr>
          <w:rFonts w:ascii="Arial" w:eastAsia="Calibri" w:hAnsi="Arial" w:cs="Arial"/>
          <w:color w:val="000000"/>
          <w:sz w:val="22"/>
          <w:szCs w:val="22"/>
        </w:rPr>
        <w:t>PoE</w:t>
      </w:r>
      <w:proofErr w:type="spellEnd"/>
      <w:r w:rsidRPr="00B840AF">
        <w:rPr>
          <w:rFonts w:ascii="Arial" w:eastAsia="Calibri" w:hAnsi="Arial" w:cs="Arial"/>
          <w:color w:val="000000"/>
          <w:sz w:val="22"/>
          <w:szCs w:val="22"/>
        </w:rPr>
        <w:t xml:space="preserve">] IEEE 802.3af / 802.3at </w:t>
      </w:r>
      <w:proofErr w:type="spellStart"/>
      <w:r w:rsidRPr="00B840AF">
        <w:rPr>
          <w:rFonts w:ascii="Arial" w:eastAsia="Calibri" w:hAnsi="Arial" w:cs="Arial"/>
          <w:color w:val="000000"/>
          <w:sz w:val="22"/>
          <w:szCs w:val="22"/>
        </w:rPr>
        <w:t>Type</w:t>
      </w:r>
      <w:proofErr w:type="spellEnd"/>
      <w:r w:rsidRPr="00B840AF">
        <w:rPr>
          <w:rFonts w:ascii="Arial" w:eastAsia="Calibri" w:hAnsi="Arial" w:cs="Arial"/>
          <w:color w:val="000000"/>
          <w:sz w:val="22"/>
          <w:szCs w:val="22"/>
        </w:rPr>
        <w:t xml:space="preserve"> 1 Class 3, max 11,5 W, typowo 8,4 W </w:t>
      </w:r>
    </w:p>
    <w:p w14:paraId="0DB20EB8" w14:textId="024E978B" w:rsidR="00B03A2E" w:rsidRPr="00B840AF" w:rsidRDefault="00B03A2E" w:rsidP="00075E66">
      <w:pPr>
        <w:pStyle w:val="Akapitzlist"/>
        <w:numPr>
          <w:ilvl w:val="0"/>
          <w:numId w:val="36"/>
        </w:numPr>
        <w:autoSpaceDE w:val="0"/>
        <w:autoSpaceDN w:val="0"/>
        <w:adjustRightInd w:val="0"/>
        <w:spacing w:line="360" w:lineRule="auto"/>
        <w:rPr>
          <w:rFonts w:ascii="Arial" w:eastAsia="Calibri" w:hAnsi="Arial" w:cs="Arial"/>
          <w:color w:val="000000"/>
          <w:sz w:val="22"/>
          <w:szCs w:val="22"/>
        </w:rPr>
      </w:pPr>
      <w:r w:rsidRPr="00B840AF">
        <w:rPr>
          <w:rFonts w:ascii="Arial" w:eastAsia="Calibri" w:hAnsi="Arial" w:cs="Arial"/>
          <w:color w:val="000000"/>
          <w:sz w:val="22"/>
          <w:szCs w:val="22"/>
        </w:rPr>
        <w:t xml:space="preserve">Liczba diod podczerwieni : 168 </w:t>
      </w:r>
    </w:p>
    <w:p w14:paraId="76B223A3" w14:textId="77777777" w:rsidR="00B03A2E" w:rsidRPr="00B840AF" w:rsidRDefault="00B03A2E" w:rsidP="00C729CD">
      <w:pPr>
        <w:rPr>
          <w:rFonts w:ascii="Arial" w:hAnsi="Arial" w:cs="Arial"/>
          <w:sz w:val="22"/>
          <w:szCs w:val="22"/>
        </w:rPr>
      </w:pPr>
    </w:p>
    <w:p w14:paraId="5108BB37" w14:textId="1D36193D" w:rsidR="0025307F" w:rsidRPr="00B840AF" w:rsidRDefault="0025307F" w:rsidP="00643972">
      <w:pPr>
        <w:rPr>
          <w:rFonts w:ascii="Arial" w:hAnsi="Arial" w:cs="Arial"/>
          <w:sz w:val="22"/>
          <w:szCs w:val="22"/>
        </w:rPr>
      </w:pPr>
    </w:p>
    <w:p w14:paraId="1FB66CFE" w14:textId="6BE4C029" w:rsidR="00B03A2E" w:rsidRPr="00B840AF" w:rsidRDefault="00B03A2E" w:rsidP="00B03A2E">
      <w:pPr>
        <w:pStyle w:val="hetman3"/>
        <w:rPr>
          <w:sz w:val="22"/>
          <w:szCs w:val="22"/>
        </w:rPr>
      </w:pPr>
      <w:r w:rsidRPr="00B840AF">
        <w:rPr>
          <w:sz w:val="22"/>
          <w:szCs w:val="22"/>
        </w:rPr>
        <w:t>Znak VMS</w:t>
      </w:r>
    </w:p>
    <w:p w14:paraId="4A309FFD" w14:textId="7C07742E" w:rsidR="00FC68EB" w:rsidRPr="00B840AF" w:rsidRDefault="00FC68EB" w:rsidP="005274C2">
      <w:pPr>
        <w:spacing w:line="360" w:lineRule="auto"/>
        <w:jc w:val="both"/>
        <w:rPr>
          <w:rFonts w:ascii="Arial" w:eastAsia="Calibri" w:hAnsi="Arial" w:cs="Arial"/>
          <w:color w:val="000000"/>
          <w:sz w:val="22"/>
          <w:szCs w:val="22"/>
        </w:rPr>
      </w:pPr>
      <w:r w:rsidRPr="00A47BC3">
        <w:rPr>
          <w:rFonts w:ascii="Arial" w:eastAsia="Calibri" w:hAnsi="Arial" w:cs="Arial"/>
          <w:color w:val="000000"/>
          <w:sz w:val="22"/>
          <w:szCs w:val="22"/>
        </w:rPr>
        <w:t>Przed wjazdem</w:t>
      </w:r>
      <w:r w:rsidR="00A47BC3" w:rsidRPr="00A47BC3">
        <w:rPr>
          <w:rFonts w:ascii="Arial" w:eastAsia="Calibri" w:hAnsi="Arial" w:cs="Arial"/>
          <w:color w:val="000000"/>
          <w:sz w:val="22"/>
          <w:szCs w:val="22"/>
        </w:rPr>
        <w:t xml:space="preserve"> nr 1</w:t>
      </w:r>
      <w:r w:rsidRPr="00A47BC3">
        <w:rPr>
          <w:rFonts w:ascii="Arial" w:eastAsia="Calibri" w:hAnsi="Arial" w:cs="Arial"/>
          <w:color w:val="000000"/>
          <w:sz w:val="22"/>
          <w:szCs w:val="22"/>
        </w:rPr>
        <w:t xml:space="preserve"> na parking, na wysepce,  należy zainstalować wyświetlacz parkingowy informujący  o dostępnej ilości wolnych miejsc na parkingu.</w:t>
      </w:r>
      <w:r w:rsidRPr="00B840AF">
        <w:rPr>
          <w:rFonts w:ascii="Arial" w:eastAsia="Calibri" w:hAnsi="Arial" w:cs="Arial"/>
          <w:color w:val="000000"/>
          <w:sz w:val="22"/>
          <w:szCs w:val="22"/>
        </w:rPr>
        <w:t xml:space="preserve"> </w:t>
      </w:r>
    </w:p>
    <w:p w14:paraId="57861958" w14:textId="38B0D2C8" w:rsidR="00FC68EB" w:rsidRPr="00B840AF" w:rsidRDefault="00FC68EB" w:rsidP="005274C2">
      <w:pPr>
        <w:spacing w:line="360" w:lineRule="auto"/>
        <w:jc w:val="both"/>
        <w:rPr>
          <w:rFonts w:ascii="Arial" w:hAnsi="Arial" w:cs="Arial"/>
          <w:sz w:val="22"/>
          <w:szCs w:val="22"/>
        </w:rPr>
      </w:pPr>
      <w:r w:rsidRPr="00B840AF">
        <w:rPr>
          <w:rFonts w:ascii="Arial" w:eastAsia="Calibri" w:hAnsi="Arial" w:cs="Arial"/>
          <w:color w:val="000000"/>
          <w:sz w:val="22"/>
          <w:szCs w:val="22"/>
        </w:rPr>
        <w:t>Minimalne parametry Wymiary (W x H x D) : 700mm x 860mm x 1</w:t>
      </w:r>
      <w:r w:rsidR="00D7481D">
        <w:rPr>
          <w:rFonts w:ascii="Arial" w:eastAsia="Calibri" w:hAnsi="Arial" w:cs="Arial"/>
          <w:color w:val="000000"/>
          <w:sz w:val="22"/>
          <w:szCs w:val="22"/>
        </w:rPr>
        <w:t>0</w:t>
      </w:r>
      <w:r w:rsidRPr="00B840AF">
        <w:rPr>
          <w:rFonts w:ascii="Arial" w:eastAsia="Calibri" w:hAnsi="Arial" w:cs="Arial"/>
          <w:color w:val="000000"/>
          <w:sz w:val="22"/>
          <w:szCs w:val="22"/>
        </w:rPr>
        <w:t>0mm</w:t>
      </w:r>
    </w:p>
    <w:p w14:paraId="4E873A4E" w14:textId="24FD3070"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 xml:space="preserve">Zasada działania: Matryca RGB animowana w technologii LED SMD </w:t>
      </w:r>
      <w:r w:rsidR="00EC579F">
        <w:rPr>
          <w:rFonts w:ascii="Arial" w:eastAsia="Calibri" w:hAnsi="Arial" w:cs="Arial"/>
          <w:color w:val="000000"/>
          <w:sz w:val="22"/>
          <w:szCs w:val="22"/>
        </w:rPr>
        <w:t>32x128</w:t>
      </w:r>
      <w:r w:rsidRPr="00B840AF">
        <w:rPr>
          <w:rFonts w:ascii="Arial" w:eastAsia="Calibri" w:hAnsi="Arial" w:cs="Arial"/>
          <w:color w:val="000000"/>
          <w:sz w:val="22"/>
          <w:szCs w:val="22"/>
        </w:rPr>
        <w:t xml:space="preserve"> </w:t>
      </w:r>
      <w:proofErr w:type="spellStart"/>
      <w:r w:rsidRPr="00B840AF">
        <w:rPr>
          <w:rFonts w:ascii="Arial" w:eastAsia="Calibri" w:hAnsi="Arial" w:cs="Arial"/>
          <w:color w:val="000000"/>
          <w:sz w:val="22"/>
          <w:szCs w:val="22"/>
        </w:rPr>
        <w:t>pixel</w:t>
      </w:r>
      <w:proofErr w:type="spellEnd"/>
      <w:r w:rsidR="00EC579F">
        <w:rPr>
          <w:rFonts w:ascii="Arial" w:eastAsia="Calibri" w:hAnsi="Arial" w:cs="Arial"/>
          <w:color w:val="000000"/>
          <w:sz w:val="22"/>
          <w:szCs w:val="22"/>
        </w:rPr>
        <w:t>, p5</w:t>
      </w:r>
    </w:p>
    <w:p w14:paraId="34D4AD69" w14:textId="467681A7"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 xml:space="preserve">Montaż: Do słupa </w:t>
      </w:r>
    </w:p>
    <w:p w14:paraId="5E0D5E46" w14:textId="77777777"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Pole zmienne: 160 mm wysokości, RGB, jasność min 5000cd/m2</w:t>
      </w:r>
    </w:p>
    <w:p w14:paraId="41E6880F" w14:textId="77777777"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Temperatura pracy: -35°C - +70°C</w:t>
      </w:r>
    </w:p>
    <w:p w14:paraId="43FE7F1E" w14:textId="77777777"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Pobór mocy: max 120W</w:t>
      </w:r>
    </w:p>
    <w:p w14:paraId="155F694F" w14:textId="3F61EF31"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 xml:space="preserve">Zasilanie: 230 V AC </w:t>
      </w:r>
    </w:p>
    <w:p w14:paraId="0857B326" w14:textId="77777777"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Komunikacja : TCP.IP Ethernet</w:t>
      </w:r>
    </w:p>
    <w:p w14:paraId="27807C2B" w14:textId="77777777"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Klasa szczelności: IP54</w:t>
      </w:r>
    </w:p>
    <w:p w14:paraId="07283C6A" w14:textId="77777777" w:rsidR="00FC68EB" w:rsidRPr="00B840AF" w:rsidRDefault="00FC68EB" w:rsidP="005274C2">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Obudowa: RAMA: profil aluminiowy malowany proszkowo w kolorze RAL9006 (szarosrebrny aluminiowy).</w:t>
      </w:r>
    </w:p>
    <w:p w14:paraId="3F72FD02" w14:textId="23206D59" w:rsidR="00B03A2E" w:rsidRPr="00B301F1" w:rsidRDefault="00FC68EB" w:rsidP="00B301F1">
      <w:pPr>
        <w:spacing w:line="360" w:lineRule="auto"/>
        <w:jc w:val="both"/>
        <w:rPr>
          <w:rFonts w:ascii="Arial" w:eastAsia="Calibri" w:hAnsi="Arial" w:cs="Arial"/>
          <w:color w:val="000000"/>
          <w:sz w:val="22"/>
          <w:szCs w:val="22"/>
        </w:rPr>
      </w:pPr>
      <w:r w:rsidRPr="00B840AF">
        <w:rPr>
          <w:rFonts w:ascii="Arial" w:eastAsia="Calibri" w:hAnsi="Arial" w:cs="Arial"/>
          <w:color w:val="000000"/>
          <w:sz w:val="22"/>
          <w:szCs w:val="22"/>
        </w:rPr>
        <w:t>Płyta frontowa i tylna : PMMA min gr. 5mm, PCV gr.5mm</w:t>
      </w:r>
    </w:p>
    <w:p w14:paraId="228AF6B8" w14:textId="77777777" w:rsidR="00FC68EB" w:rsidRPr="00B840AF" w:rsidRDefault="00FC68EB" w:rsidP="00643972">
      <w:pPr>
        <w:rPr>
          <w:rFonts w:ascii="Arial" w:hAnsi="Arial" w:cs="Arial"/>
          <w:sz w:val="22"/>
          <w:szCs w:val="22"/>
        </w:rPr>
      </w:pPr>
    </w:p>
    <w:p w14:paraId="57030C83" w14:textId="584B3BF6" w:rsidR="00D65B08" w:rsidRPr="00B840AF" w:rsidRDefault="00643972" w:rsidP="0078590E">
      <w:pPr>
        <w:pStyle w:val="hetman3"/>
        <w:outlineLvl w:val="2"/>
        <w:rPr>
          <w:sz w:val="22"/>
          <w:szCs w:val="22"/>
        </w:rPr>
      </w:pPr>
      <w:bookmarkStart w:id="22" w:name="_Toc18668899"/>
      <w:r w:rsidRPr="00B840AF">
        <w:rPr>
          <w:sz w:val="22"/>
          <w:szCs w:val="22"/>
        </w:rPr>
        <w:t>Serwer systemu parkingowy</w:t>
      </w:r>
      <w:bookmarkEnd w:id="22"/>
      <w:r w:rsidR="00B03A2E" w:rsidRPr="00B840AF">
        <w:rPr>
          <w:sz w:val="22"/>
          <w:szCs w:val="22"/>
        </w:rPr>
        <w:t xml:space="preserve"> i oprogramowanie </w:t>
      </w:r>
    </w:p>
    <w:bookmarkEnd w:id="16"/>
    <w:bookmarkEnd w:id="17"/>
    <w:bookmarkEnd w:id="18"/>
    <w:bookmarkEnd w:id="19"/>
    <w:bookmarkEnd w:id="20"/>
    <w:p w14:paraId="2C7F1137" w14:textId="476E4F9F" w:rsidR="00B03A2E" w:rsidRPr="00B840AF" w:rsidRDefault="00B03A2E" w:rsidP="00BE072C">
      <w:pPr>
        <w:spacing w:line="360" w:lineRule="auto"/>
        <w:ind w:firstLine="708"/>
        <w:jc w:val="both"/>
        <w:rPr>
          <w:rFonts w:ascii="Arial" w:hAnsi="Arial" w:cs="Arial"/>
          <w:sz w:val="22"/>
          <w:szCs w:val="22"/>
        </w:rPr>
      </w:pPr>
      <w:r w:rsidRPr="000941BF">
        <w:rPr>
          <w:rFonts w:ascii="Arial" w:hAnsi="Arial" w:cs="Arial"/>
          <w:sz w:val="22"/>
          <w:szCs w:val="22"/>
        </w:rPr>
        <w:lastRenderedPageBreak/>
        <w:t>Oprogramowanie</w:t>
      </w:r>
      <w:r w:rsidR="00017824" w:rsidRPr="000941BF">
        <w:rPr>
          <w:rFonts w:ascii="Arial" w:hAnsi="Arial" w:cs="Arial"/>
          <w:sz w:val="22"/>
          <w:szCs w:val="22"/>
        </w:rPr>
        <w:t xml:space="preserve"> </w:t>
      </w:r>
      <w:r w:rsidRPr="000941BF">
        <w:rPr>
          <w:rFonts w:ascii="Arial" w:hAnsi="Arial" w:cs="Arial"/>
          <w:sz w:val="22"/>
          <w:szCs w:val="22"/>
        </w:rPr>
        <w:t>zarządzające systemu parkingowego zostanie zainstalowane na serwerach Zamawiającego.</w:t>
      </w:r>
      <w:r w:rsidRPr="00B840AF">
        <w:rPr>
          <w:rFonts w:ascii="Arial" w:hAnsi="Arial" w:cs="Arial"/>
          <w:sz w:val="22"/>
          <w:szCs w:val="22"/>
        </w:rPr>
        <w:t xml:space="preserve"> </w:t>
      </w:r>
    </w:p>
    <w:p w14:paraId="50D36172" w14:textId="2B57CC63" w:rsidR="00BE072C" w:rsidRPr="00B840AF" w:rsidRDefault="00D606EF" w:rsidP="00075E66">
      <w:pPr>
        <w:spacing w:line="360" w:lineRule="auto"/>
        <w:ind w:firstLine="708"/>
        <w:jc w:val="both"/>
        <w:rPr>
          <w:rFonts w:ascii="Arial" w:hAnsi="Arial" w:cs="Arial"/>
          <w:sz w:val="22"/>
          <w:szCs w:val="22"/>
        </w:rPr>
      </w:pPr>
      <w:r w:rsidRPr="00B840AF">
        <w:rPr>
          <w:rFonts w:ascii="Arial" w:hAnsi="Arial" w:cs="Arial"/>
          <w:sz w:val="22"/>
          <w:szCs w:val="22"/>
        </w:rPr>
        <w:t xml:space="preserve">Wykonawca dostarczy </w:t>
      </w:r>
      <w:r w:rsidR="00BE072C" w:rsidRPr="00B840AF">
        <w:rPr>
          <w:rFonts w:ascii="Arial" w:hAnsi="Arial" w:cs="Arial"/>
          <w:sz w:val="22"/>
          <w:szCs w:val="22"/>
        </w:rPr>
        <w:t>licencjonowane oprogramowanie zarządzające systemem parkingowym</w:t>
      </w:r>
      <w:r w:rsidRPr="00B840AF">
        <w:rPr>
          <w:rFonts w:ascii="Arial" w:hAnsi="Arial" w:cs="Arial"/>
          <w:sz w:val="22"/>
          <w:szCs w:val="22"/>
        </w:rPr>
        <w:t xml:space="preserve">  z bezterminowa gwarancją.</w:t>
      </w:r>
      <w:r w:rsidR="00BE072C" w:rsidRPr="00B840AF">
        <w:rPr>
          <w:rFonts w:ascii="Arial" w:hAnsi="Arial" w:cs="Arial"/>
          <w:sz w:val="22"/>
          <w:szCs w:val="22"/>
        </w:rPr>
        <w:t xml:space="preserve"> Logowanie do systemu odbywa się poprzez podanie nazwy użytkownika i hasła. Oprogramowanie powinno zapewniać możliwość konfiguracji dowolnej ilości „Grup użytkowników” i „Użytkowników”. Każdej nowej grupie i użytkownikowi nadaje się dostęp do funkcji systemu. W systemie musi być możliwość skonfigurowania różnych poziomów dostępu dla poszczególnych użytkowników lub grup użytkowników.</w:t>
      </w:r>
    </w:p>
    <w:p w14:paraId="584E3D1C" w14:textId="77777777" w:rsidR="00BE072C" w:rsidRPr="00B840AF" w:rsidRDefault="00BE072C" w:rsidP="00075E66">
      <w:pPr>
        <w:spacing w:line="360" w:lineRule="auto"/>
        <w:ind w:firstLine="708"/>
        <w:jc w:val="both"/>
        <w:rPr>
          <w:rFonts w:ascii="Arial" w:hAnsi="Arial" w:cs="Arial"/>
          <w:sz w:val="22"/>
          <w:szCs w:val="22"/>
        </w:rPr>
      </w:pPr>
      <w:r w:rsidRPr="00B840AF">
        <w:rPr>
          <w:rFonts w:ascii="Arial" w:hAnsi="Arial" w:cs="Arial"/>
          <w:sz w:val="22"/>
          <w:szCs w:val="22"/>
        </w:rPr>
        <w:t>Oprogramowanie musi posiadać możliwość zaprogramowania indywidualnych dla każdej karty tras przejazdu tak, aby wymusić na poszczególnych grupach klientów korzystanie z poszczególnych wjazdów i wyjazdów w obrębie jednej strefy. W przypadku nie stosowania się do zadanych tras, system musi mieć możliwość automatycznego blokownia karty.</w:t>
      </w:r>
    </w:p>
    <w:p w14:paraId="4C8B4E30" w14:textId="74EC11EE" w:rsidR="00BE072C" w:rsidRPr="00B840AF" w:rsidRDefault="00B03A2E" w:rsidP="00075E66">
      <w:pPr>
        <w:spacing w:line="360" w:lineRule="auto"/>
        <w:ind w:firstLine="708"/>
        <w:jc w:val="both"/>
        <w:rPr>
          <w:rFonts w:ascii="Arial" w:hAnsi="Arial" w:cs="Arial"/>
          <w:sz w:val="22"/>
          <w:szCs w:val="22"/>
        </w:rPr>
      </w:pPr>
      <w:r w:rsidRPr="00B840AF">
        <w:rPr>
          <w:rFonts w:ascii="Arial" w:hAnsi="Arial" w:cs="Arial"/>
          <w:sz w:val="22"/>
          <w:szCs w:val="22"/>
        </w:rPr>
        <w:t xml:space="preserve">Oprogramowanie </w:t>
      </w:r>
      <w:r w:rsidR="00BE072C" w:rsidRPr="00B840AF">
        <w:rPr>
          <w:rFonts w:ascii="Arial" w:hAnsi="Arial" w:cs="Arial"/>
          <w:sz w:val="22"/>
          <w:szCs w:val="22"/>
        </w:rPr>
        <w:t xml:space="preserve"> musi spełniać następujące funkcje i wymagania:</w:t>
      </w:r>
    </w:p>
    <w:p w14:paraId="17435A50"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dziennik systemowy informujący o zaistniałych zdarzeniach</w:t>
      </w:r>
    </w:p>
    <w:p w14:paraId="0DEC5E7F"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przechowywanie bazy danych z poszczególnych miesięcy</w:t>
      </w:r>
    </w:p>
    <w:p w14:paraId="3FF1E0CA" w14:textId="1A90DEFC"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kodowanie kart parkingowych</w:t>
      </w:r>
    </w:p>
    <w:p w14:paraId="42C735E6" w14:textId="3DA17C4E" w:rsidR="000C7F58" w:rsidRPr="00B840AF" w:rsidRDefault="000C7F58"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możliwość przypisania do jednego konta użytkownika kilku nośników (kar</w:t>
      </w:r>
      <w:r w:rsidR="00C220DC">
        <w:rPr>
          <w:rFonts w:ascii="Arial" w:hAnsi="Arial" w:cs="Arial"/>
          <w:sz w:val="22"/>
          <w:szCs w:val="22"/>
        </w:rPr>
        <w:t>t</w:t>
      </w:r>
      <w:r w:rsidRPr="00B840AF">
        <w:rPr>
          <w:rFonts w:ascii="Arial" w:hAnsi="Arial" w:cs="Arial"/>
          <w:sz w:val="22"/>
          <w:szCs w:val="22"/>
        </w:rPr>
        <w:t xml:space="preserve">a zbliżeniowa, kod QR, min 5 numerów tablic </w:t>
      </w:r>
      <w:proofErr w:type="spellStart"/>
      <w:r w:rsidRPr="00B840AF">
        <w:rPr>
          <w:rFonts w:ascii="Arial" w:hAnsi="Arial" w:cs="Arial"/>
          <w:sz w:val="22"/>
          <w:szCs w:val="22"/>
        </w:rPr>
        <w:t>rejestracyjnycjnych</w:t>
      </w:r>
      <w:proofErr w:type="spellEnd"/>
      <w:r w:rsidRPr="00B840AF">
        <w:rPr>
          <w:rFonts w:ascii="Arial" w:hAnsi="Arial" w:cs="Arial"/>
          <w:sz w:val="22"/>
          <w:szCs w:val="22"/>
        </w:rPr>
        <w:t>)</w:t>
      </w:r>
    </w:p>
    <w:p w14:paraId="3D497721"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tworzenie systemowych statystyk i raportów</w:t>
      </w:r>
    </w:p>
    <w:p w14:paraId="466C0D59"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definiowanie poziomu dostępu użytkownika do bazy danych w zależności od potrzeb Zamawiającego</w:t>
      </w:r>
    </w:p>
    <w:p w14:paraId="3A48D970"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 xml:space="preserve">tworzenie profili dostępu dowolnie skonfigurowanych (stałych, zmiennych), z rozróżnieniem poszczególnych dni tygodnia, dni świątecznych oraz przedziałów godzinowych podczas doby </w:t>
      </w:r>
    </w:p>
    <w:p w14:paraId="17CA69D1"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kontrola pracy urządzeń systemu parkingowego (możliwość otwierania, zamykania, blokowania)</w:t>
      </w:r>
    </w:p>
    <w:p w14:paraId="4B4A3F62"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naliczanie i pobieranie opłat dodatkowych przewidzianych w regulaminie np. za pozostawienie pojazdu poza godzinami funkcjonowania parkingu</w:t>
      </w:r>
    </w:p>
    <w:p w14:paraId="7A6E5EE0"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kontrola pracy urządzeń systemu parkingowego (możliwość otwierania, zamykania, blokowania)</w:t>
      </w:r>
    </w:p>
    <w:p w14:paraId="773AB421"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informowanie obsługi o konieczności opróżnienia pojemników na banknoty oraz kasety na nadmiar monet</w:t>
      </w:r>
    </w:p>
    <w:p w14:paraId="221D4077"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informowanie obsługi o wyjęciu pojemnika na banknoty oraz o wyjęciu pojemnika na monety</w:t>
      </w:r>
    </w:p>
    <w:p w14:paraId="573ECD0D" w14:textId="77777777"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blokowanie wydawania biletu przy zajętości określonej przez Operatora liczby miejsc na parkingu</w:t>
      </w:r>
    </w:p>
    <w:p w14:paraId="1F4D51ED" w14:textId="77154532" w:rsidR="00BE072C" w:rsidRPr="00B840AF" w:rsidRDefault="00BE072C"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lastRenderedPageBreak/>
        <w:t>umożliwienie wjazdu oraz wyjazdu pojazdom służb ratunkowych, konserwacyjnych lub innych uczestniczących w sytuacjach awaryjnych przez wybranie odpowiedniej funkcji w systemie zarządzającym</w:t>
      </w:r>
    </w:p>
    <w:p w14:paraId="064C7EAC" w14:textId="204DC50B" w:rsidR="00AD751E" w:rsidRDefault="00CB5F13" w:rsidP="00075E66">
      <w:pPr>
        <w:numPr>
          <w:ilvl w:val="0"/>
          <w:numId w:val="12"/>
        </w:numPr>
        <w:spacing w:line="360" w:lineRule="auto"/>
        <w:jc w:val="both"/>
        <w:rPr>
          <w:rFonts w:ascii="Arial" w:hAnsi="Arial" w:cs="Arial"/>
          <w:sz w:val="22"/>
          <w:szCs w:val="22"/>
        </w:rPr>
      </w:pPr>
      <w:r w:rsidRPr="00B840AF">
        <w:rPr>
          <w:rFonts w:ascii="Arial" w:hAnsi="Arial" w:cs="Arial"/>
          <w:sz w:val="22"/>
          <w:szCs w:val="22"/>
        </w:rPr>
        <w:t>zdalny dostęp do systemu parkingowego ułatwiając</w:t>
      </w:r>
      <w:r w:rsidR="00D606EF" w:rsidRPr="00B840AF">
        <w:rPr>
          <w:rFonts w:ascii="Arial" w:hAnsi="Arial" w:cs="Arial"/>
          <w:sz w:val="22"/>
          <w:szCs w:val="22"/>
        </w:rPr>
        <w:t>y</w:t>
      </w:r>
      <w:r w:rsidRPr="00B840AF">
        <w:rPr>
          <w:rFonts w:ascii="Arial" w:hAnsi="Arial" w:cs="Arial"/>
          <w:sz w:val="22"/>
          <w:szCs w:val="22"/>
        </w:rPr>
        <w:t xml:space="preserve"> zarządzanie i gromadzenie danych</w:t>
      </w:r>
    </w:p>
    <w:p w14:paraId="628CE79F" w14:textId="529EBA8B" w:rsidR="00717076" w:rsidRDefault="00717076" w:rsidP="00717076">
      <w:pPr>
        <w:spacing w:line="360" w:lineRule="auto"/>
        <w:jc w:val="both"/>
        <w:rPr>
          <w:rFonts w:ascii="Arial" w:hAnsi="Arial" w:cs="Arial"/>
          <w:sz w:val="22"/>
          <w:szCs w:val="22"/>
        </w:rPr>
      </w:pPr>
    </w:p>
    <w:p w14:paraId="2E674309" w14:textId="71E6951F" w:rsidR="00717076" w:rsidRDefault="00C220DC" w:rsidP="00C220DC">
      <w:pPr>
        <w:spacing w:line="360" w:lineRule="auto"/>
        <w:jc w:val="both"/>
        <w:rPr>
          <w:rFonts w:ascii="Arial" w:hAnsi="Arial" w:cs="Arial"/>
          <w:sz w:val="22"/>
          <w:szCs w:val="22"/>
        </w:rPr>
      </w:pPr>
      <w:r>
        <w:rPr>
          <w:rFonts w:ascii="Arial" w:hAnsi="Arial" w:cs="Arial"/>
          <w:sz w:val="22"/>
          <w:szCs w:val="22"/>
        </w:rPr>
        <w:t>System ma</w:t>
      </w:r>
      <w:r w:rsidR="00051F99">
        <w:rPr>
          <w:rFonts w:ascii="Arial" w:hAnsi="Arial" w:cs="Arial"/>
          <w:sz w:val="22"/>
          <w:szCs w:val="22"/>
        </w:rPr>
        <w:t xml:space="preserve"> mieć </w:t>
      </w:r>
      <w:r>
        <w:rPr>
          <w:rFonts w:ascii="Arial" w:hAnsi="Arial" w:cs="Arial"/>
          <w:sz w:val="22"/>
          <w:szCs w:val="22"/>
        </w:rPr>
        <w:t xml:space="preserve"> </w:t>
      </w:r>
      <w:r w:rsidRPr="00C220DC">
        <w:rPr>
          <w:rFonts w:ascii="Arial" w:hAnsi="Arial" w:cs="Arial"/>
          <w:sz w:val="22"/>
          <w:szCs w:val="22"/>
        </w:rPr>
        <w:t xml:space="preserve">możliwość </w:t>
      </w:r>
      <w:r w:rsidR="003C6774">
        <w:rPr>
          <w:rFonts w:ascii="Arial" w:hAnsi="Arial" w:cs="Arial"/>
          <w:sz w:val="22"/>
          <w:szCs w:val="22"/>
        </w:rPr>
        <w:t xml:space="preserve"> wydruk</w:t>
      </w:r>
      <w:r w:rsidR="00C531E4">
        <w:rPr>
          <w:rFonts w:ascii="Arial" w:hAnsi="Arial" w:cs="Arial"/>
          <w:sz w:val="22"/>
          <w:szCs w:val="22"/>
        </w:rPr>
        <w:t>u</w:t>
      </w:r>
      <w:r w:rsidR="003C6774">
        <w:rPr>
          <w:rFonts w:ascii="Arial" w:hAnsi="Arial" w:cs="Arial"/>
          <w:sz w:val="22"/>
          <w:szCs w:val="22"/>
        </w:rPr>
        <w:t xml:space="preserve">  na bilecie identyfikacji wizualnej Zamawiającego (</w:t>
      </w:r>
      <w:r w:rsidRPr="00C220DC">
        <w:rPr>
          <w:rFonts w:ascii="Arial" w:hAnsi="Arial" w:cs="Arial"/>
          <w:sz w:val="22"/>
          <w:szCs w:val="22"/>
        </w:rPr>
        <w:t>dowolnej personalizowan</w:t>
      </w:r>
      <w:r w:rsidR="003C6774">
        <w:rPr>
          <w:rFonts w:ascii="Arial" w:hAnsi="Arial" w:cs="Arial"/>
          <w:sz w:val="22"/>
          <w:szCs w:val="22"/>
        </w:rPr>
        <w:t>a</w:t>
      </w:r>
      <w:r w:rsidRPr="00C220DC">
        <w:rPr>
          <w:rFonts w:ascii="Arial" w:hAnsi="Arial" w:cs="Arial"/>
          <w:sz w:val="22"/>
          <w:szCs w:val="22"/>
        </w:rPr>
        <w:t xml:space="preserve"> grafik</w:t>
      </w:r>
      <w:r w:rsidR="003C6774">
        <w:rPr>
          <w:rFonts w:ascii="Arial" w:hAnsi="Arial" w:cs="Arial"/>
          <w:sz w:val="22"/>
          <w:szCs w:val="22"/>
        </w:rPr>
        <w:t xml:space="preserve">a) </w:t>
      </w:r>
      <w:r w:rsidRPr="00C220DC">
        <w:rPr>
          <w:rFonts w:ascii="Arial" w:hAnsi="Arial" w:cs="Arial"/>
          <w:sz w:val="22"/>
          <w:szCs w:val="22"/>
        </w:rPr>
        <w:t>i</w:t>
      </w:r>
      <w:r w:rsidR="00C531E4">
        <w:rPr>
          <w:rFonts w:ascii="Arial" w:hAnsi="Arial" w:cs="Arial"/>
          <w:sz w:val="22"/>
          <w:szCs w:val="22"/>
        </w:rPr>
        <w:t>/lub</w:t>
      </w:r>
      <w:r w:rsidRPr="00C220DC">
        <w:rPr>
          <w:rFonts w:ascii="Arial" w:hAnsi="Arial" w:cs="Arial"/>
          <w:sz w:val="22"/>
          <w:szCs w:val="22"/>
        </w:rPr>
        <w:t xml:space="preserve"> treści przynajmniej na połowie obszaru drukowalnej strony biletu</w:t>
      </w:r>
      <w:r>
        <w:rPr>
          <w:rFonts w:ascii="Arial" w:hAnsi="Arial" w:cs="Arial"/>
          <w:sz w:val="22"/>
          <w:szCs w:val="22"/>
        </w:rPr>
        <w:t xml:space="preserve">. Ponadto wymaga się aby </w:t>
      </w:r>
      <w:r w:rsidRPr="00C220DC">
        <w:rPr>
          <w:rFonts w:ascii="Arial" w:hAnsi="Arial" w:cs="Arial"/>
          <w:sz w:val="22"/>
          <w:szCs w:val="22"/>
        </w:rPr>
        <w:t>pokwitowani</w:t>
      </w:r>
      <w:r w:rsidR="00051F99">
        <w:rPr>
          <w:rFonts w:ascii="Arial" w:hAnsi="Arial" w:cs="Arial"/>
          <w:sz w:val="22"/>
          <w:szCs w:val="22"/>
        </w:rPr>
        <w:t>e</w:t>
      </w:r>
      <w:r w:rsidRPr="00C220DC">
        <w:rPr>
          <w:rFonts w:ascii="Arial" w:hAnsi="Arial" w:cs="Arial"/>
          <w:sz w:val="22"/>
          <w:szCs w:val="22"/>
        </w:rPr>
        <w:t xml:space="preserve"> płatności zawiera</w:t>
      </w:r>
      <w:r w:rsidR="003C6774">
        <w:rPr>
          <w:rFonts w:ascii="Arial" w:hAnsi="Arial" w:cs="Arial"/>
          <w:sz w:val="22"/>
          <w:szCs w:val="22"/>
        </w:rPr>
        <w:t>ło</w:t>
      </w:r>
      <w:r w:rsidRPr="00C220DC">
        <w:rPr>
          <w:rFonts w:ascii="Arial" w:hAnsi="Arial" w:cs="Arial"/>
          <w:sz w:val="22"/>
          <w:szCs w:val="22"/>
        </w:rPr>
        <w:t xml:space="preserve"> informacje w języku polskim</w:t>
      </w:r>
      <w:r w:rsidR="00051F99">
        <w:rPr>
          <w:rFonts w:ascii="Arial" w:hAnsi="Arial" w:cs="Arial"/>
          <w:sz w:val="22"/>
          <w:szCs w:val="22"/>
        </w:rPr>
        <w:t>,</w:t>
      </w:r>
      <w:r>
        <w:rPr>
          <w:rFonts w:ascii="Arial" w:hAnsi="Arial" w:cs="Arial"/>
          <w:sz w:val="22"/>
          <w:szCs w:val="22"/>
        </w:rPr>
        <w:t xml:space="preserve"> </w:t>
      </w:r>
      <w:r w:rsidRPr="00C220DC">
        <w:rPr>
          <w:rFonts w:ascii="Arial" w:hAnsi="Arial" w:cs="Arial"/>
          <w:sz w:val="22"/>
          <w:szCs w:val="22"/>
        </w:rPr>
        <w:t xml:space="preserve">znaki </w:t>
      </w:r>
      <w:bookmarkStart w:id="23" w:name="_Hlk68862710"/>
      <w:r w:rsidRPr="00C220DC">
        <w:rPr>
          <w:rFonts w:ascii="Arial" w:hAnsi="Arial" w:cs="Arial"/>
          <w:sz w:val="22"/>
          <w:szCs w:val="22"/>
        </w:rPr>
        <w:t>diakrytyczne</w:t>
      </w:r>
      <w:bookmarkEnd w:id="23"/>
      <w:r w:rsidR="00C91194">
        <w:rPr>
          <w:rFonts w:ascii="Arial" w:hAnsi="Arial" w:cs="Arial"/>
          <w:sz w:val="22"/>
          <w:szCs w:val="22"/>
        </w:rPr>
        <w:t xml:space="preserve">, </w:t>
      </w:r>
      <w:r w:rsidR="00C531E4">
        <w:rPr>
          <w:rFonts w:ascii="Arial" w:hAnsi="Arial" w:cs="Arial"/>
          <w:sz w:val="22"/>
          <w:szCs w:val="22"/>
        </w:rPr>
        <w:t>„</w:t>
      </w:r>
      <w:r w:rsidRPr="00C220DC">
        <w:rPr>
          <w:rFonts w:ascii="Arial" w:hAnsi="Arial" w:cs="Arial"/>
          <w:sz w:val="22"/>
          <w:szCs w:val="22"/>
        </w:rPr>
        <w:t>ą</w:t>
      </w:r>
      <w:r w:rsidR="00C531E4">
        <w:rPr>
          <w:rFonts w:ascii="Arial" w:hAnsi="Arial" w:cs="Arial"/>
          <w:sz w:val="22"/>
          <w:szCs w:val="22"/>
        </w:rPr>
        <w:t>”, „</w:t>
      </w:r>
      <w:r w:rsidRPr="00C220DC">
        <w:rPr>
          <w:rFonts w:ascii="Arial" w:hAnsi="Arial" w:cs="Arial"/>
          <w:sz w:val="22"/>
          <w:szCs w:val="22"/>
        </w:rPr>
        <w:t>ś</w:t>
      </w:r>
      <w:r w:rsidR="00C531E4">
        <w:rPr>
          <w:rFonts w:ascii="Arial" w:hAnsi="Arial" w:cs="Arial"/>
          <w:sz w:val="22"/>
          <w:szCs w:val="22"/>
        </w:rPr>
        <w:t>”, „</w:t>
      </w:r>
      <w:r w:rsidRPr="00C220DC">
        <w:rPr>
          <w:rFonts w:ascii="Arial" w:hAnsi="Arial" w:cs="Arial"/>
          <w:sz w:val="22"/>
          <w:szCs w:val="22"/>
        </w:rPr>
        <w:t>ć</w:t>
      </w:r>
      <w:r w:rsidR="00C531E4">
        <w:rPr>
          <w:rFonts w:ascii="Arial" w:hAnsi="Arial" w:cs="Arial"/>
          <w:sz w:val="22"/>
          <w:szCs w:val="22"/>
        </w:rPr>
        <w:t>”</w:t>
      </w:r>
      <w:r w:rsidRPr="00C220DC">
        <w:rPr>
          <w:rFonts w:ascii="Arial" w:hAnsi="Arial" w:cs="Arial"/>
          <w:sz w:val="22"/>
          <w:szCs w:val="22"/>
        </w:rPr>
        <w:t xml:space="preserve"> itd. muszą być poprawnie drukowane na biletach i pokwitowaniach</w:t>
      </w:r>
      <w:r w:rsidR="00C531E4">
        <w:rPr>
          <w:rFonts w:ascii="Arial" w:hAnsi="Arial" w:cs="Arial"/>
          <w:sz w:val="22"/>
          <w:szCs w:val="22"/>
        </w:rPr>
        <w:t xml:space="preserve"> płatności.</w:t>
      </w:r>
    </w:p>
    <w:p w14:paraId="2F767276" w14:textId="77777777" w:rsidR="00717076" w:rsidRPr="00B840AF" w:rsidRDefault="00717076" w:rsidP="00717076">
      <w:pPr>
        <w:spacing w:line="360" w:lineRule="auto"/>
        <w:jc w:val="both"/>
        <w:rPr>
          <w:rFonts w:ascii="Arial" w:hAnsi="Arial" w:cs="Arial"/>
          <w:sz w:val="22"/>
          <w:szCs w:val="22"/>
        </w:rPr>
      </w:pPr>
    </w:p>
    <w:p w14:paraId="0FC910CE" w14:textId="3B61CF0E" w:rsidR="00A20207" w:rsidRPr="00B840AF" w:rsidRDefault="00A20207" w:rsidP="00A130EF">
      <w:pPr>
        <w:pStyle w:val="HETMAN2"/>
        <w:rPr>
          <w:rFonts w:ascii="Arial" w:hAnsi="Arial"/>
          <w:szCs w:val="22"/>
        </w:rPr>
      </w:pPr>
      <w:r w:rsidRPr="00B840AF">
        <w:rPr>
          <w:rFonts w:ascii="Arial" w:hAnsi="Arial"/>
          <w:szCs w:val="22"/>
        </w:rPr>
        <w:t>Zestawienie urządzeń</w:t>
      </w:r>
    </w:p>
    <w:p w14:paraId="32510FD3" w14:textId="1B24DCBB" w:rsidR="00A20207" w:rsidRPr="00B840AF" w:rsidRDefault="00AD751E" w:rsidP="000C34E3">
      <w:pPr>
        <w:jc w:val="both"/>
        <w:rPr>
          <w:rFonts w:ascii="Arial" w:hAnsi="Arial" w:cs="Arial"/>
          <w:b/>
          <w:bCs/>
          <w:i/>
          <w:iCs/>
          <w:color w:val="FF0000"/>
          <w:sz w:val="22"/>
          <w:szCs w:val="22"/>
        </w:rPr>
      </w:pPr>
      <w:r w:rsidRPr="00B840AF">
        <w:rPr>
          <w:rFonts w:ascii="Arial" w:hAnsi="Arial" w:cs="Arial"/>
          <w:b/>
          <w:bCs/>
          <w:i/>
          <w:iCs/>
          <w:color w:val="FF0000"/>
          <w:sz w:val="22"/>
          <w:szCs w:val="22"/>
        </w:rPr>
        <w:t xml:space="preserve">Dla ułatwienia czynności serwisowych, bieżącej obsługi systemu oraz wyeliminowania jakichkolwiek konfliktów sprzętowych, Zamawiający wymaga aby wszystkie urządzania wykonawcze [szlabany, terminale, kasy] wchodzące w skład  systemu </w:t>
      </w:r>
      <w:r w:rsidRPr="000C34E3">
        <w:rPr>
          <w:rFonts w:ascii="Arial" w:hAnsi="Arial" w:cs="Arial"/>
          <w:b/>
          <w:bCs/>
          <w:i/>
          <w:iCs/>
          <w:color w:val="FF0000"/>
          <w:sz w:val="22"/>
          <w:szCs w:val="22"/>
        </w:rPr>
        <w:t xml:space="preserve">parkingowego były wyprodukowane przez  jednego producenta [nie dotyczy </w:t>
      </w:r>
      <w:r w:rsidR="00017824" w:rsidRPr="000C34E3">
        <w:rPr>
          <w:rFonts w:ascii="Arial" w:hAnsi="Arial" w:cs="Arial"/>
          <w:b/>
          <w:bCs/>
          <w:i/>
          <w:iCs/>
          <w:color w:val="FF0000"/>
          <w:sz w:val="22"/>
          <w:szCs w:val="22"/>
        </w:rPr>
        <w:t xml:space="preserve">kamer </w:t>
      </w:r>
      <w:r w:rsidRPr="000C34E3">
        <w:rPr>
          <w:rFonts w:ascii="Arial" w:hAnsi="Arial" w:cs="Arial"/>
          <w:b/>
          <w:bCs/>
          <w:i/>
          <w:iCs/>
          <w:color w:val="FF0000"/>
          <w:sz w:val="22"/>
          <w:szCs w:val="22"/>
        </w:rPr>
        <w:t>LPR</w:t>
      </w:r>
      <w:r w:rsidR="00017824" w:rsidRPr="000C34E3">
        <w:rPr>
          <w:rFonts w:ascii="Arial" w:hAnsi="Arial" w:cs="Arial"/>
          <w:b/>
          <w:bCs/>
          <w:i/>
          <w:iCs/>
          <w:color w:val="FF0000"/>
          <w:sz w:val="22"/>
          <w:szCs w:val="22"/>
        </w:rPr>
        <w:t xml:space="preserve"> </w:t>
      </w:r>
      <w:r w:rsidRPr="000C34E3">
        <w:rPr>
          <w:rFonts w:ascii="Arial" w:hAnsi="Arial" w:cs="Arial"/>
          <w:b/>
          <w:bCs/>
          <w:i/>
          <w:iCs/>
          <w:color w:val="FF0000"/>
          <w:sz w:val="22"/>
          <w:szCs w:val="22"/>
        </w:rPr>
        <w:t xml:space="preserve">  i</w:t>
      </w:r>
      <w:r w:rsidR="00017824" w:rsidRPr="000C34E3">
        <w:rPr>
          <w:rFonts w:ascii="Arial" w:hAnsi="Arial" w:cs="Arial"/>
          <w:b/>
          <w:bCs/>
          <w:i/>
          <w:iCs/>
          <w:color w:val="FF0000"/>
          <w:sz w:val="22"/>
          <w:szCs w:val="22"/>
        </w:rPr>
        <w:t xml:space="preserve"> </w:t>
      </w:r>
      <w:r w:rsidRPr="000C34E3">
        <w:rPr>
          <w:rFonts w:ascii="Arial" w:hAnsi="Arial" w:cs="Arial"/>
          <w:b/>
          <w:bCs/>
          <w:i/>
          <w:iCs/>
          <w:color w:val="FF0000"/>
          <w:sz w:val="22"/>
          <w:szCs w:val="22"/>
        </w:rPr>
        <w:t xml:space="preserve"> wyposażenia</w:t>
      </w:r>
      <w:r w:rsidR="00D546B0" w:rsidRPr="000C34E3">
        <w:rPr>
          <w:rFonts w:ascii="Arial" w:hAnsi="Arial" w:cs="Arial"/>
          <w:b/>
          <w:bCs/>
          <w:i/>
          <w:iCs/>
          <w:color w:val="FF0000"/>
          <w:sz w:val="22"/>
          <w:szCs w:val="22"/>
        </w:rPr>
        <w:t xml:space="preserve"> stanowiska nadzoru</w:t>
      </w:r>
      <w:r w:rsidRPr="000C34E3">
        <w:rPr>
          <w:rFonts w:ascii="Arial" w:hAnsi="Arial" w:cs="Arial"/>
          <w:b/>
          <w:bCs/>
          <w:i/>
          <w:iCs/>
          <w:color w:val="FF0000"/>
          <w:sz w:val="22"/>
          <w:szCs w:val="22"/>
        </w:rPr>
        <w:t>]</w:t>
      </w:r>
    </w:p>
    <w:p w14:paraId="54403F19" w14:textId="3FC187AF" w:rsidR="00AD751E" w:rsidRPr="00B840AF" w:rsidRDefault="00AD751E" w:rsidP="00A20207">
      <w:pPr>
        <w:rPr>
          <w:rFonts w:ascii="Arial" w:hAnsi="Arial" w:cs="Arial"/>
          <w:b/>
          <w:bCs/>
          <w:i/>
          <w:iCs/>
          <w:color w:val="FF0000"/>
          <w:sz w:val="22"/>
          <w:szCs w:val="22"/>
        </w:rPr>
      </w:pPr>
    </w:p>
    <w:tbl>
      <w:tblPr>
        <w:tblW w:w="8642" w:type="dxa"/>
        <w:tblCellMar>
          <w:left w:w="70" w:type="dxa"/>
          <w:right w:w="70" w:type="dxa"/>
        </w:tblCellMar>
        <w:tblLook w:val="04A0" w:firstRow="1" w:lastRow="0" w:firstColumn="1" w:lastColumn="0" w:noHBand="0" w:noVBand="1"/>
      </w:tblPr>
      <w:tblGrid>
        <w:gridCol w:w="580"/>
        <w:gridCol w:w="6645"/>
        <w:gridCol w:w="1417"/>
      </w:tblGrid>
      <w:tr w:rsidR="008810FD" w:rsidRPr="00B840AF" w14:paraId="67417F4C" w14:textId="77777777" w:rsidTr="009009EF">
        <w:trPr>
          <w:trHeight w:val="288"/>
        </w:trPr>
        <w:tc>
          <w:tcPr>
            <w:tcW w:w="58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DA59A3F" w14:textId="77777777" w:rsidR="008810FD" w:rsidRPr="00B840AF" w:rsidRDefault="008810FD" w:rsidP="009009EF">
            <w:pPr>
              <w:jc w:val="center"/>
              <w:rPr>
                <w:rFonts w:ascii="Arial" w:hAnsi="Arial" w:cs="Arial"/>
                <w:color w:val="000000"/>
                <w:sz w:val="22"/>
                <w:szCs w:val="22"/>
              </w:rPr>
            </w:pPr>
            <w:proofErr w:type="spellStart"/>
            <w:r w:rsidRPr="00B840AF">
              <w:rPr>
                <w:rFonts w:ascii="Arial" w:hAnsi="Arial" w:cs="Arial"/>
                <w:color w:val="000000"/>
                <w:sz w:val="22"/>
                <w:szCs w:val="22"/>
              </w:rPr>
              <w:t>Lp</w:t>
            </w:r>
            <w:proofErr w:type="spellEnd"/>
          </w:p>
        </w:tc>
        <w:tc>
          <w:tcPr>
            <w:tcW w:w="6645" w:type="dxa"/>
            <w:tcBorders>
              <w:top w:val="single" w:sz="4" w:space="0" w:color="auto"/>
              <w:left w:val="nil"/>
              <w:bottom w:val="single" w:sz="4" w:space="0" w:color="auto"/>
              <w:right w:val="single" w:sz="4" w:space="0" w:color="auto"/>
            </w:tcBorders>
            <w:shd w:val="clear" w:color="000000" w:fill="D0CECE"/>
            <w:noWrap/>
            <w:vAlign w:val="center"/>
            <w:hideMark/>
          </w:tcPr>
          <w:p w14:paraId="551B5BE5"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Nazwa</w:t>
            </w:r>
          </w:p>
        </w:tc>
        <w:tc>
          <w:tcPr>
            <w:tcW w:w="1417" w:type="dxa"/>
            <w:tcBorders>
              <w:top w:val="single" w:sz="4" w:space="0" w:color="auto"/>
              <w:left w:val="nil"/>
              <w:bottom w:val="single" w:sz="4" w:space="0" w:color="auto"/>
              <w:right w:val="single" w:sz="4" w:space="0" w:color="auto"/>
            </w:tcBorders>
            <w:shd w:val="clear" w:color="000000" w:fill="D0CECE"/>
            <w:noWrap/>
            <w:vAlign w:val="center"/>
            <w:hideMark/>
          </w:tcPr>
          <w:p w14:paraId="15A14785"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ilość</w:t>
            </w:r>
          </w:p>
        </w:tc>
      </w:tr>
      <w:tr w:rsidR="008810FD" w:rsidRPr="00B840AF" w14:paraId="2B939992" w14:textId="77777777" w:rsidTr="009009E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BD7979"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p>
        </w:tc>
        <w:tc>
          <w:tcPr>
            <w:tcW w:w="6645" w:type="dxa"/>
            <w:tcBorders>
              <w:top w:val="nil"/>
              <w:left w:val="nil"/>
              <w:bottom w:val="single" w:sz="4" w:space="0" w:color="auto"/>
              <w:right w:val="single" w:sz="4" w:space="0" w:color="auto"/>
            </w:tcBorders>
            <w:shd w:val="clear" w:color="auto" w:fill="auto"/>
            <w:noWrap/>
            <w:vAlign w:val="center"/>
            <w:hideMark/>
          </w:tcPr>
          <w:p w14:paraId="3DEA0241"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Terminal wjazdowy</w:t>
            </w:r>
            <w:r>
              <w:rPr>
                <w:rFonts w:ascii="Arial" w:hAnsi="Arial" w:cs="Arial"/>
                <w:color w:val="00000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556555A6"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p>
        </w:tc>
      </w:tr>
      <w:tr w:rsidR="008810FD" w:rsidRPr="00B840AF" w14:paraId="7B30303A" w14:textId="77777777" w:rsidTr="009009E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774ED4"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2</w:t>
            </w:r>
          </w:p>
        </w:tc>
        <w:tc>
          <w:tcPr>
            <w:tcW w:w="6645" w:type="dxa"/>
            <w:tcBorders>
              <w:top w:val="nil"/>
              <w:left w:val="nil"/>
              <w:bottom w:val="single" w:sz="4" w:space="0" w:color="auto"/>
              <w:right w:val="single" w:sz="4" w:space="0" w:color="auto"/>
            </w:tcBorders>
            <w:shd w:val="clear" w:color="auto" w:fill="auto"/>
            <w:noWrap/>
            <w:vAlign w:val="center"/>
            <w:hideMark/>
          </w:tcPr>
          <w:p w14:paraId="7417FE38"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Terminal wyjazdowy</w:t>
            </w:r>
          </w:p>
        </w:tc>
        <w:tc>
          <w:tcPr>
            <w:tcW w:w="1417" w:type="dxa"/>
            <w:tcBorders>
              <w:top w:val="nil"/>
              <w:left w:val="nil"/>
              <w:bottom w:val="single" w:sz="4" w:space="0" w:color="auto"/>
              <w:right w:val="single" w:sz="4" w:space="0" w:color="auto"/>
            </w:tcBorders>
            <w:shd w:val="clear" w:color="auto" w:fill="auto"/>
            <w:noWrap/>
            <w:vAlign w:val="center"/>
            <w:hideMark/>
          </w:tcPr>
          <w:p w14:paraId="57809710"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p>
        </w:tc>
      </w:tr>
      <w:tr w:rsidR="008810FD" w:rsidRPr="00B840AF" w14:paraId="2F327718" w14:textId="77777777" w:rsidTr="009009EF">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B72519"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3</w:t>
            </w:r>
          </w:p>
        </w:tc>
        <w:tc>
          <w:tcPr>
            <w:tcW w:w="6645" w:type="dxa"/>
            <w:tcBorders>
              <w:top w:val="nil"/>
              <w:left w:val="nil"/>
              <w:bottom w:val="single" w:sz="4" w:space="0" w:color="auto"/>
              <w:right w:val="single" w:sz="4" w:space="0" w:color="auto"/>
            </w:tcBorders>
            <w:shd w:val="clear" w:color="auto" w:fill="auto"/>
            <w:vAlign w:val="center"/>
            <w:hideMark/>
          </w:tcPr>
          <w:p w14:paraId="4716E5A8"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Terminal abonamentowy  - wjazd/wyjazd dla karetek</w:t>
            </w:r>
          </w:p>
        </w:tc>
        <w:tc>
          <w:tcPr>
            <w:tcW w:w="1417" w:type="dxa"/>
            <w:tcBorders>
              <w:top w:val="nil"/>
              <w:left w:val="nil"/>
              <w:bottom w:val="single" w:sz="4" w:space="0" w:color="auto"/>
              <w:right w:val="single" w:sz="4" w:space="0" w:color="auto"/>
            </w:tcBorders>
            <w:shd w:val="clear" w:color="auto" w:fill="auto"/>
            <w:noWrap/>
            <w:vAlign w:val="center"/>
            <w:hideMark/>
          </w:tcPr>
          <w:p w14:paraId="54753300"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2</w:t>
            </w:r>
          </w:p>
        </w:tc>
      </w:tr>
      <w:tr w:rsidR="008810FD" w:rsidRPr="00B840AF" w14:paraId="4C65BBE4" w14:textId="77777777" w:rsidTr="009009E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0FA35E"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4</w:t>
            </w:r>
          </w:p>
        </w:tc>
        <w:tc>
          <w:tcPr>
            <w:tcW w:w="6645" w:type="dxa"/>
            <w:tcBorders>
              <w:top w:val="nil"/>
              <w:left w:val="nil"/>
              <w:bottom w:val="single" w:sz="4" w:space="0" w:color="auto"/>
              <w:right w:val="single" w:sz="4" w:space="0" w:color="auto"/>
            </w:tcBorders>
            <w:shd w:val="clear" w:color="auto" w:fill="auto"/>
            <w:noWrap/>
            <w:vAlign w:val="center"/>
            <w:hideMark/>
          </w:tcPr>
          <w:p w14:paraId="78FB2A35"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Kasa automatyczna z wiatą</w:t>
            </w:r>
          </w:p>
        </w:tc>
        <w:tc>
          <w:tcPr>
            <w:tcW w:w="1417" w:type="dxa"/>
            <w:tcBorders>
              <w:top w:val="nil"/>
              <w:left w:val="nil"/>
              <w:bottom w:val="single" w:sz="4" w:space="0" w:color="auto"/>
              <w:right w:val="single" w:sz="4" w:space="0" w:color="auto"/>
            </w:tcBorders>
            <w:shd w:val="clear" w:color="auto" w:fill="auto"/>
            <w:noWrap/>
            <w:vAlign w:val="center"/>
            <w:hideMark/>
          </w:tcPr>
          <w:p w14:paraId="568F2405"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p>
        </w:tc>
      </w:tr>
      <w:tr w:rsidR="008810FD" w:rsidRPr="00B840AF" w14:paraId="1C9864D6" w14:textId="77777777" w:rsidTr="009009E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E5FF21"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5</w:t>
            </w:r>
          </w:p>
        </w:tc>
        <w:tc>
          <w:tcPr>
            <w:tcW w:w="6645" w:type="dxa"/>
            <w:tcBorders>
              <w:top w:val="nil"/>
              <w:left w:val="nil"/>
              <w:bottom w:val="single" w:sz="4" w:space="0" w:color="auto"/>
              <w:right w:val="single" w:sz="4" w:space="0" w:color="auto"/>
            </w:tcBorders>
            <w:shd w:val="clear" w:color="auto" w:fill="auto"/>
            <w:noWrap/>
            <w:vAlign w:val="center"/>
            <w:hideMark/>
          </w:tcPr>
          <w:p w14:paraId="13798502"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 xml:space="preserve">Szlabany </w:t>
            </w:r>
          </w:p>
        </w:tc>
        <w:tc>
          <w:tcPr>
            <w:tcW w:w="1417" w:type="dxa"/>
            <w:tcBorders>
              <w:top w:val="nil"/>
              <w:left w:val="nil"/>
              <w:bottom w:val="single" w:sz="4" w:space="0" w:color="auto"/>
              <w:right w:val="single" w:sz="4" w:space="0" w:color="auto"/>
            </w:tcBorders>
            <w:shd w:val="clear" w:color="auto" w:fill="auto"/>
            <w:noWrap/>
            <w:vAlign w:val="center"/>
            <w:hideMark/>
          </w:tcPr>
          <w:p w14:paraId="37F0667C"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4</w:t>
            </w:r>
          </w:p>
        </w:tc>
      </w:tr>
      <w:tr w:rsidR="008810FD" w:rsidRPr="00B840AF" w14:paraId="59438B93" w14:textId="77777777" w:rsidTr="009009E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612BA7"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6</w:t>
            </w:r>
          </w:p>
        </w:tc>
        <w:tc>
          <w:tcPr>
            <w:tcW w:w="6645" w:type="dxa"/>
            <w:tcBorders>
              <w:top w:val="nil"/>
              <w:left w:val="nil"/>
              <w:bottom w:val="single" w:sz="4" w:space="0" w:color="auto"/>
              <w:right w:val="single" w:sz="4" w:space="0" w:color="auto"/>
            </w:tcBorders>
            <w:shd w:val="clear" w:color="auto" w:fill="auto"/>
            <w:noWrap/>
            <w:vAlign w:val="center"/>
            <w:hideMark/>
          </w:tcPr>
          <w:p w14:paraId="33D46B34"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Pętle indukcyjne</w:t>
            </w:r>
          </w:p>
        </w:tc>
        <w:tc>
          <w:tcPr>
            <w:tcW w:w="1417" w:type="dxa"/>
            <w:tcBorders>
              <w:top w:val="nil"/>
              <w:left w:val="nil"/>
              <w:bottom w:val="single" w:sz="4" w:space="0" w:color="auto"/>
              <w:right w:val="single" w:sz="4" w:space="0" w:color="auto"/>
            </w:tcBorders>
            <w:shd w:val="clear" w:color="auto" w:fill="auto"/>
            <w:noWrap/>
            <w:vAlign w:val="center"/>
            <w:hideMark/>
          </w:tcPr>
          <w:p w14:paraId="772172F1"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8</w:t>
            </w:r>
          </w:p>
        </w:tc>
      </w:tr>
      <w:tr w:rsidR="008810FD" w:rsidRPr="00B840AF" w14:paraId="7558527C" w14:textId="77777777" w:rsidTr="009009E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F4E6258"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7</w:t>
            </w:r>
          </w:p>
        </w:tc>
        <w:tc>
          <w:tcPr>
            <w:tcW w:w="6645" w:type="dxa"/>
            <w:tcBorders>
              <w:top w:val="nil"/>
              <w:left w:val="nil"/>
              <w:bottom w:val="single" w:sz="4" w:space="0" w:color="auto"/>
              <w:right w:val="single" w:sz="4" w:space="0" w:color="auto"/>
            </w:tcBorders>
            <w:shd w:val="clear" w:color="auto" w:fill="auto"/>
            <w:noWrap/>
            <w:vAlign w:val="center"/>
            <w:hideMark/>
          </w:tcPr>
          <w:p w14:paraId="4D1F7893"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 xml:space="preserve">Stacja </w:t>
            </w:r>
            <w:proofErr w:type="spellStart"/>
            <w:r w:rsidRPr="00B840AF">
              <w:rPr>
                <w:rFonts w:ascii="Arial" w:hAnsi="Arial" w:cs="Arial"/>
                <w:color w:val="000000"/>
                <w:sz w:val="22"/>
                <w:szCs w:val="22"/>
              </w:rPr>
              <w:t>interkomowa</w:t>
            </w:r>
            <w:proofErr w:type="spellEnd"/>
            <w:r>
              <w:rPr>
                <w:rFonts w:ascii="Arial" w:hAnsi="Arial" w:cs="Arial"/>
                <w:color w:val="000000"/>
                <w:sz w:val="22"/>
                <w:szCs w:val="22"/>
              </w:rPr>
              <w:t xml:space="preserve"> (stanowisko nadzoru</w:t>
            </w:r>
            <w:r w:rsidRPr="00B840AF">
              <w:rPr>
                <w:rFonts w:ascii="Arial" w:hAnsi="Arial" w:cs="Arial"/>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4B61787E"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p>
        </w:tc>
      </w:tr>
      <w:tr w:rsidR="008810FD" w:rsidRPr="00B840AF" w14:paraId="7C0E883A" w14:textId="77777777" w:rsidTr="009009E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tcPr>
          <w:p w14:paraId="586161A5" w14:textId="77777777" w:rsidR="008810FD" w:rsidRPr="00B840AF" w:rsidRDefault="008810FD" w:rsidP="009009EF">
            <w:pPr>
              <w:jc w:val="center"/>
              <w:rPr>
                <w:rFonts w:ascii="Arial" w:hAnsi="Arial" w:cs="Arial"/>
                <w:color w:val="000000"/>
                <w:sz w:val="22"/>
                <w:szCs w:val="22"/>
              </w:rPr>
            </w:pPr>
            <w:r>
              <w:rPr>
                <w:rFonts w:ascii="Arial" w:hAnsi="Arial" w:cs="Arial"/>
                <w:color w:val="000000"/>
                <w:sz w:val="22"/>
                <w:szCs w:val="22"/>
              </w:rPr>
              <w:t>8</w:t>
            </w:r>
          </w:p>
        </w:tc>
        <w:tc>
          <w:tcPr>
            <w:tcW w:w="6645" w:type="dxa"/>
            <w:tcBorders>
              <w:top w:val="nil"/>
              <w:left w:val="nil"/>
              <w:bottom w:val="single" w:sz="4" w:space="0" w:color="auto"/>
              <w:right w:val="single" w:sz="4" w:space="0" w:color="auto"/>
            </w:tcBorders>
            <w:shd w:val="clear" w:color="auto" w:fill="auto"/>
            <w:noWrap/>
            <w:vAlign w:val="center"/>
          </w:tcPr>
          <w:p w14:paraId="2AEBE7DC" w14:textId="77777777" w:rsidR="008810FD" w:rsidRPr="00B840AF" w:rsidRDefault="008810FD" w:rsidP="009009EF">
            <w:pPr>
              <w:rPr>
                <w:rFonts w:ascii="Arial" w:hAnsi="Arial" w:cs="Arial"/>
                <w:color w:val="000000"/>
                <w:sz w:val="22"/>
                <w:szCs w:val="22"/>
              </w:rPr>
            </w:pPr>
            <w:r>
              <w:rPr>
                <w:rFonts w:ascii="Arial" w:hAnsi="Arial" w:cs="Arial"/>
                <w:color w:val="000000"/>
                <w:sz w:val="22"/>
                <w:szCs w:val="22"/>
              </w:rPr>
              <w:t>Kamera LPR</w:t>
            </w:r>
          </w:p>
        </w:tc>
        <w:tc>
          <w:tcPr>
            <w:tcW w:w="1417" w:type="dxa"/>
            <w:tcBorders>
              <w:top w:val="nil"/>
              <w:left w:val="nil"/>
              <w:bottom w:val="single" w:sz="4" w:space="0" w:color="auto"/>
              <w:right w:val="single" w:sz="4" w:space="0" w:color="auto"/>
            </w:tcBorders>
            <w:shd w:val="clear" w:color="auto" w:fill="auto"/>
            <w:noWrap/>
            <w:vAlign w:val="center"/>
          </w:tcPr>
          <w:p w14:paraId="372AB27F" w14:textId="77777777" w:rsidR="008810FD" w:rsidRPr="00B840AF" w:rsidRDefault="008810FD" w:rsidP="009009EF">
            <w:pPr>
              <w:jc w:val="center"/>
              <w:rPr>
                <w:rFonts w:ascii="Arial" w:hAnsi="Arial" w:cs="Arial"/>
                <w:color w:val="000000"/>
                <w:sz w:val="22"/>
                <w:szCs w:val="22"/>
              </w:rPr>
            </w:pPr>
            <w:r>
              <w:rPr>
                <w:rFonts w:ascii="Arial" w:hAnsi="Arial" w:cs="Arial"/>
                <w:color w:val="000000"/>
                <w:sz w:val="22"/>
                <w:szCs w:val="22"/>
              </w:rPr>
              <w:t>4</w:t>
            </w:r>
          </w:p>
        </w:tc>
      </w:tr>
      <w:tr w:rsidR="008810FD" w:rsidRPr="00B840AF" w14:paraId="635C1B59" w14:textId="77777777" w:rsidTr="009009EF">
        <w:trPr>
          <w:trHeight w:val="5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8D0DF5" w14:textId="77777777" w:rsidR="008810FD" w:rsidRPr="00B840AF" w:rsidRDefault="008810FD" w:rsidP="009009EF">
            <w:pPr>
              <w:jc w:val="center"/>
              <w:rPr>
                <w:rFonts w:ascii="Arial" w:hAnsi="Arial" w:cs="Arial"/>
                <w:color w:val="000000"/>
                <w:sz w:val="22"/>
                <w:szCs w:val="22"/>
              </w:rPr>
            </w:pPr>
            <w:r>
              <w:rPr>
                <w:rFonts w:ascii="Arial" w:hAnsi="Arial" w:cs="Arial"/>
                <w:color w:val="000000"/>
                <w:sz w:val="22"/>
                <w:szCs w:val="22"/>
              </w:rPr>
              <w:t>9</w:t>
            </w:r>
          </w:p>
        </w:tc>
        <w:tc>
          <w:tcPr>
            <w:tcW w:w="6645" w:type="dxa"/>
            <w:tcBorders>
              <w:top w:val="nil"/>
              <w:left w:val="nil"/>
              <w:bottom w:val="single" w:sz="4" w:space="0" w:color="auto"/>
              <w:right w:val="single" w:sz="4" w:space="0" w:color="auto"/>
            </w:tcBorders>
            <w:shd w:val="clear" w:color="auto" w:fill="auto"/>
            <w:vAlign w:val="center"/>
            <w:hideMark/>
          </w:tcPr>
          <w:p w14:paraId="425D57A1"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Oprogramowanie systemu parkingowego - licencja bezterminowa (do zainstalowania na serwerach Zamawiającego)</w:t>
            </w:r>
          </w:p>
        </w:tc>
        <w:tc>
          <w:tcPr>
            <w:tcW w:w="1417" w:type="dxa"/>
            <w:tcBorders>
              <w:top w:val="nil"/>
              <w:left w:val="nil"/>
              <w:bottom w:val="single" w:sz="4" w:space="0" w:color="auto"/>
              <w:right w:val="single" w:sz="4" w:space="0" w:color="auto"/>
            </w:tcBorders>
            <w:shd w:val="clear" w:color="auto" w:fill="auto"/>
            <w:noWrap/>
            <w:vAlign w:val="center"/>
            <w:hideMark/>
          </w:tcPr>
          <w:p w14:paraId="11F79D59"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p>
        </w:tc>
      </w:tr>
      <w:tr w:rsidR="008810FD" w:rsidRPr="00B840AF" w14:paraId="6710DAC2" w14:textId="77777777" w:rsidTr="009009EF">
        <w:trPr>
          <w:trHeight w:val="5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921220" w14:textId="77777777" w:rsidR="008810FD" w:rsidRPr="00B840AF" w:rsidRDefault="008810FD" w:rsidP="009009EF">
            <w:pPr>
              <w:jc w:val="center"/>
              <w:rPr>
                <w:rFonts w:ascii="Arial" w:hAnsi="Arial" w:cs="Arial"/>
                <w:color w:val="000000"/>
                <w:sz w:val="22"/>
                <w:szCs w:val="22"/>
              </w:rPr>
            </w:pPr>
            <w:r>
              <w:rPr>
                <w:rFonts w:ascii="Arial" w:hAnsi="Arial" w:cs="Arial"/>
                <w:color w:val="000000"/>
                <w:sz w:val="22"/>
                <w:szCs w:val="22"/>
              </w:rPr>
              <w:t>10</w:t>
            </w:r>
          </w:p>
        </w:tc>
        <w:tc>
          <w:tcPr>
            <w:tcW w:w="6645" w:type="dxa"/>
            <w:tcBorders>
              <w:top w:val="nil"/>
              <w:left w:val="nil"/>
              <w:bottom w:val="single" w:sz="4" w:space="0" w:color="auto"/>
              <w:right w:val="single" w:sz="4" w:space="0" w:color="auto"/>
            </w:tcBorders>
            <w:shd w:val="clear" w:color="auto" w:fill="auto"/>
            <w:vAlign w:val="center"/>
            <w:hideMark/>
          </w:tcPr>
          <w:p w14:paraId="01CE4BF1"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Oprogramowanie stanowiska nadzoru- licencja bezterminowa (komputer dostarcza Zamawiający)</w:t>
            </w:r>
          </w:p>
        </w:tc>
        <w:tc>
          <w:tcPr>
            <w:tcW w:w="1417" w:type="dxa"/>
            <w:tcBorders>
              <w:top w:val="nil"/>
              <w:left w:val="nil"/>
              <w:bottom w:val="single" w:sz="4" w:space="0" w:color="auto"/>
              <w:right w:val="single" w:sz="4" w:space="0" w:color="auto"/>
            </w:tcBorders>
            <w:shd w:val="clear" w:color="auto" w:fill="auto"/>
            <w:noWrap/>
            <w:vAlign w:val="center"/>
            <w:hideMark/>
          </w:tcPr>
          <w:p w14:paraId="624408C2"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p>
        </w:tc>
      </w:tr>
      <w:tr w:rsidR="008810FD" w:rsidRPr="00B840AF" w14:paraId="03AAC3D0" w14:textId="77777777" w:rsidTr="009009EF">
        <w:trPr>
          <w:trHeight w:val="41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A544FB"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r>
              <w:rPr>
                <w:rFonts w:ascii="Arial" w:hAnsi="Arial" w:cs="Arial"/>
                <w:color w:val="000000"/>
                <w:sz w:val="22"/>
                <w:szCs w:val="22"/>
              </w:rPr>
              <w:t>1</w:t>
            </w:r>
          </w:p>
        </w:tc>
        <w:tc>
          <w:tcPr>
            <w:tcW w:w="6645" w:type="dxa"/>
            <w:tcBorders>
              <w:top w:val="nil"/>
              <w:left w:val="nil"/>
              <w:bottom w:val="single" w:sz="4" w:space="0" w:color="auto"/>
              <w:right w:val="single" w:sz="4" w:space="0" w:color="auto"/>
            </w:tcBorders>
            <w:shd w:val="clear" w:color="auto" w:fill="auto"/>
            <w:vAlign w:val="center"/>
            <w:hideMark/>
          </w:tcPr>
          <w:p w14:paraId="3B54185E" w14:textId="77777777" w:rsidR="008810FD" w:rsidRPr="00B840AF" w:rsidRDefault="008810FD" w:rsidP="009009EF">
            <w:pPr>
              <w:rPr>
                <w:rFonts w:ascii="Arial" w:hAnsi="Arial" w:cs="Arial"/>
                <w:color w:val="000000"/>
                <w:sz w:val="22"/>
                <w:szCs w:val="22"/>
              </w:rPr>
            </w:pPr>
            <w:r w:rsidRPr="00B840AF">
              <w:rPr>
                <w:rFonts w:ascii="Arial" w:hAnsi="Arial" w:cs="Arial"/>
                <w:color w:val="000000"/>
                <w:sz w:val="22"/>
                <w:szCs w:val="22"/>
              </w:rPr>
              <w:t>Elementy stanowiska nadzoru: Czytnik kart</w:t>
            </w:r>
          </w:p>
        </w:tc>
        <w:tc>
          <w:tcPr>
            <w:tcW w:w="1417" w:type="dxa"/>
            <w:tcBorders>
              <w:top w:val="nil"/>
              <w:left w:val="nil"/>
              <w:bottom w:val="single" w:sz="4" w:space="0" w:color="auto"/>
              <w:right w:val="single" w:sz="4" w:space="0" w:color="auto"/>
            </w:tcBorders>
            <w:shd w:val="clear" w:color="auto" w:fill="auto"/>
            <w:noWrap/>
            <w:vAlign w:val="center"/>
            <w:hideMark/>
          </w:tcPr>
          <w:p w14:paraId="2437970E"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 xml:space="preserve">1 </w:t>
            </w:r>
            <w:proofErr w:type="spellStart"/>
            <w:r w:rsidRPr="00B840AF">
              <w:rPr>
                <w:rFonts w:ascii="Arial" w:hAnsi="Arial" w:cs="Arial"/>
                <w:color w:val="000000"/>
                <w:sz w:val="22"/>
                <w:szCs w:val="22"/>
              </w:rPr>
              <w:t>kpl</w:t>
            </w:r>
            <w:proofErr w:type="spellEnd"/>
          </w:p>
        </w:tc>
      </w:tr>
      <w:tr w:rsidR="008810FD" w:rsidRPr="00B840AF" w14:paraId="44EF3572" w14:textId="77777777" w:rsidTr="009009EF">
        <w:trPr>
          <w:trHeight w:val="2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26C03A"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1</w:t>
            </w:r>
            <w:r>
              <w:rPr>
                <w:rFonts w:ascii="Arial" w:hAnsi="Arial" w:cs="Arial"/>
                <w:color w:val="000000"/>
                <w:sz w:val="22"/>
                <w:szCs w:val="22"/>
              </w:rPr>
              <w:t>2</w:t>
            </w:r>
          </w:p>
        </w:tc>
        <w:tc>
          <w:tcPr>
            <w:tcW w:w="6645" w:type="dxa"/>
            <w:tcBorders>
              <w:top w:val="nil"/>
              <w:left w:val="nil"/>
              <w:bottom w:val="single" w:sz="4" w:space="0" w:color="auto"/>
              <w:right w:val="single" w:sz="4" w:space="0" w:color="auto"/>
            </w:tcBorders>
            <w:shd w:val="clear" w:color="auto" w:fill="auto"/>
            <w:noWrap/>
            <w:vAlign w:val="center"/>
            <w:hideMark/>
          </w:tcPr>
          <w:p w14:paraId="6EA95DB7" w14:textId="77777777" w:rsidR="008810FD" w:rsidRPr="00B840AF" w:rsidRDefault="008810FD" w:rsidP="009009EF">
            <w:pPr>
              <w:rPr>
                <w:rFonts w:ascii="Arial" w:hAnsi="Arial" w:cs="Arial"/>
                <w:color w:val="000000"/>
                <w:sz w:val="22"/>
                <w:szCs w:val="22"/>
              </w:rPr>
            </w:pPr>
            <w:proofErr w:type="spellStart"/>
            <w:r w:rsidRPr="00B840AF">
              <w:rPr>
                <w:rFonts w:ascii="Arial" w:hAnsi="Arial" w:cs="Arial"/>
                <w:color w:val="000000"/>
                <w:sz w:val="22"/>
                <w:szCs w:val="22"/>
              </w:rPr>
              <w:t>Wlidator</w:t>
            </w:r>
            <w:proofErr w:type="spellEnd"/>
            <w:r w:rsidRPr="00B840AF">
              <w:rPr>
                <w:rFonts w:ascii="Arial" w:hAnsi="Arial" w:cs="Arial"/>
                <w:color w:val="000000"/>
                <w:sz w:val="22"/>
                <w:szCs w:val="22"/>
              </w:rPr>
              <w:t xml:space="preserve"> on-line</w:t>
            </w:r>
          </w:p>
        </w:tc>
        <w:tc>
          <w:tcPr>
            <w:tcW w:w="1417" w:type="dxa"/>
            <w:tcBorders>
              <w:top w:val="nil"/>
              <w:left w:val="nil"/>
              <w:bottom w:val="single" w:sz="4" w:space="0" w:color="auto"/>
              <w:right w:val="single" w:sz="4" w:space="0" w:color="auto"/>
            </w:tcBorders>
            <w:shd w:val="clear" w:color="auto" w:fill="auto"/>
            <w:noWrap/>
            <w:vAlign w:val="center"/>
            <w:hideMark/>
          </w:tcPr>
          <w:p w14:paraId="727D1DDA" w14:textId="77777777" w:rsidR="008810FD" w:rsidRPr="00B840AF" w:rsidRDefault="008810FD" w:rsidP="009009EF">
            <w:pPr>
              <w:jc w:val="center"/>
              <w:rPr>
                <w:rFonts w:ascii="Arial" w:hAnsi="Arial" w:cs="Arial"/>
                <w:color w:val="000000"/>
                <w:sz w:val="22"/>
                <w:szCs w:val="22"/>
              </w:rPr>
            </w:pPr>
            <w:r w:rsidRPr="00B840AF">
              <w:rPr>
                <w:rFonts w:ascii="Arial" w:hAnsi="Arial" w:cs="Arial"/>
                <w:color w:val="000000"/>
                <w:sz w:val="22"/>
                <w:szCs w:val="22"/>
              </w:rPr>
              <w:t>5</w:t>
            </w:r>
          </w:p>
        </w:tc>
      </w:tr>
    </w:tbl>
    <w:p w14:paraId="5B5757F1" w14:textId="77777777" w:rsidR="00B840AF" w:rsidRPr="00B840AF" w:rsidRDefault="00B840AF" w:rsidP="00A20207">
      <w:pPr>
        <w:rPr>
          <w:rFonts w:ascii="Arial" w:hAnsi="Arial" w:cs="Arial"/>
          <w:color w:val="FF0000"/>
          <w:sz w:val="22"/>
          <w:szCs w:val="22"/>
        </w:rPr>
      </w:pPr>
    </w:p>
    <w:p w14:paraId="7D6A1042" w14:textId="77777777" w:rsidR="003B4E5A" w:rsidRPr="00B840AF" w:rsidRDefault="003B4E5A" w:rsidP="00A2342C">
      <w:pPr>
        <w:spacing w:line="360" w:lineRule="auto"/>
        <w:rPr>
          <w:rFonts w:ascii="Arial" w:hAnsi="Arial" w:cs="Arial"/>
          <w:sz w:val="22"/>
          <w:szCs w:val="22"/>
        </w:rPr>
      </w:pPr>
    </w:p>
    <w:p w14:paraId="3302FD3E" w14:textId="2E0FD5F0" w:rsidR="00C03E89" w:rsidRPr="00B840AF" w:rsidRDefault="00AD751E" w:rsidP="007C342C">
      <w:pPr>
        <w:pStyle w:val="HETMAN1"/>
        <w:numPr>
          <w:ilvl w:val="0"/>
          <w:numId w:val="0"/>
        </w:numPr>
        <w:spacing w:before="0" w:after="0" w:line="276" w:lineRule="auto"/>
        <w:ind w:left="360" w:hanging="360"/>
        <w:jc w:val="both"/>
        <w:outlineLvl w:val="0"/>
        <w:rPr>
          <w:sz w:val="22"/>
          <w:szCs w:val="22"/>
        </w:rPr>
      </w:pPr>
      <w:r w:rsidRPr="00B840AF">
        <w:rPr>
          <w:sz w:val="22"/>
          <w:szCs w:val="22"/>
        </w:rPr>
        <w:t>Uwagi :</w:t>
      </w:r>
    </w:p>
    <w:p w14:paraId="7240D689" w14:textId="18A4B9B6" w:rsidR="008A0617" w:rsidRPr="00DD3D2D" w:rsidRDefault="00565333" w:rsidP="000C122E">
      <w:pPr>
        <w:pStyle w:val="Akapitzlist"/>
        <w:numPr>
          <w:ilvl w:val="0"/>
          <w:numId w:val="39"/>
        </w:numPr>
        <w:spacing w:line="360" w:lineRule="auto"/>
        <w:ind w:left="714" w:hanging="357"/>
        <w:jc w:val="both"/>
        <w:rPr>
          <w:rFonts w:ascii="Arial" w:hAnsi="Arial" w:cs="Arial"/>
          <w:sz w:val="22"/>
          <w:szCs w:val="22"/>
        </w:rPr>
      </w:pPr>
      <w:r w:rsidRPr="000C122E">
        <w:rPr>
          <w:rFonts w:ascii="Arial" w:hAnsi="Arial" w:cs="Arial"/>
          <w:sz w:val="22"/>
          <w:szCs w:val="22"/>
        </w:rPr>
        <w:t>Wysepka parkingowa, fundamenty</w:t>
      </w:r>
      <w:r w:rsidR="008A0617" w:rsidRPr="000C122E">
        <w:rPr>
          <w:rFonts w:ascii="Arial" w:hAnsi="Arial" w:cs="Arial"/>
          <w:sz w:val="22"/>
          <w:szCs w:val="22"/>
        </w:rPr>
        <w:t xml:space="preserve">, kanalizacja kablowa zostanie wykonane przez </w:t>
      </w:r>
      <w:r w:rsidR="008A0617" w:rsidRPr="00DD3D2D">
        <w:rPr>
          <w:rFonts w:ascii="Arial" w:hAnsi="Arial" w:cs="Arial"/>
          <w:sz w:val="22"/>
          <w:szCs w:val="22"/>
        </w:rPr>
        <w:t xml:space="preserve">Zamawiającego w ramach odrębnego postepowania </w:t>
      </w:r>
    </w:p>
    <w:p w14:paraId="524D2FAB" w14:textId="77777777" w:rsidR="008810FD" w:rsidRPr="00DD3D2D" w:rsidRDefault="008810FD" w:rsidP="008810FD">
      <w:pPr>
        <w:pStyle w:val="Akapitzlist"/>
        <w:numPr>
          <w:ilvl w:val="0"/>
          <w:numId w:val="39"/>
        </w:numPr>
        <w:spacing w:line="360" w:lineRule="auto"/>
        <w:ind w:left="643"/>
        <w:jc w:val="both"/>
        <w:rPr>
          <w:rFonts w:ascii="Arial" w:hAnsi="Arial" w:cs="Arial"/>
          <w:sz w:val="22"/>
          <w:szCs w:val="22"/>
        </w:rPr>
      </w:pPr>
      <w:r w:rsidRPr="00DD3D2D">
        <w:rPr>
          <w:rFonts w:ascii="Arial" w:hAnsi="Arial" w:cs="Arial"/>
          <w:sz w:val="22"/>
          <w:szCs w:val="22"/>
        </w:rPr>
        <w:t xml:space="preserve">Wykonawca systemu parkingowego dostarczy i wykona okablowanie na potrzeby systemu parkingowego tj. zasilanie  230 V oraz sieć LAN.  Zamawiający w obrębie budynków  wydzieli w ramach swoich zasobów sieć LAN  na potrzeby systemu parkingowego.  </w:t>
      </w:r>
    </w:p>
    <w:p w14:paraId="28549A5A" w14:textId="7C9B8008" w:rsidR="008A0617" w:rsidRPr="000C122E" w:rsidRDefault="008A0617" w:rsidP="000C122E">
      <w:pPr>
        <w:pStyle w:val="Akapitzlist"/>
        <w:numPr>
          <w:ilvl w:val="0"/>
          <w:numId w:val="39"/>
        </w:numPr>
        <w:spacing w:line="360" w:lineRule="auto"/>
        <w:ind w:left="714" w:hanging="357"/>
        <w:jc w:val="both"/>
        <w:rPr>
          <w:rFonts w:ascii="Arial" w:hAnsi="Arial" w:cs="Arial"/>
          <w:sz w:val="22"/>
          <w:szCs w:val="22"/>
        </w:rPr>
      </w:pPr>
      <w:r w:rsidRPr="000C122E">
        <w:rPr>
          <w:rFonts w:ascii="Arial" w:hAnsi="Arial" w:cs="Arial"/>
          <w:sz w:val="22"/>
          <w:szCs w:val="22"/>
        </w:rPr>
        <w:lastRenderedPageBreak/>
        <w:t>Miejsce wyprowadzenie okablowania oraz punkty wpięcia się do istniejącej instalacji  zostaną ustalone przy ścisłej współpracy z Zamawiającym</w:t>
      </w:r>
      <w:r w:rsidR="00C719A0">
        <w:rPr>
          <w:rFonts w:ascii="Arial" w:hAnsi="Arial" w:cs="Arial"/>
          <w:sz w:val="22"/>
          <w:szCs w:val="22"/>
        </w:rPr>
        <w:t xml:space="preserve"> – załącznik nr 3 </w:t>
      </w:r>
    </w:p>
    <w:p w14:paraId="768DBFE5" w14:textId="29FD22A3" w:rsidR="00565333" w:rsidRPr="000C122E" w:rsidRDefault="008A0617" w:rsidP="000C122E">
      <w:pPr>
        <w:pStyle w:val="Akapitzlist"/>
        <w:numPr>
          <w:ilvl w:val="0"/>
          <w:numId w:val="39"/>
        </w:numPr>
        <w:spacing w:line="360" w:lineRule="auto"/>
        <w:ind w:left="714" w:hanging="357"/>
        <w:jc w:val="both"/>
        <w:rPr>
          <w:rFonts w:ascii="Arial" w:hAnsi="Arial" w:cs="Arial"/>
          <w:sz w:val="22"/>
          <w:szCs w:val="22"/>
        </w:rPr>
      </w:pPr>
      <w:r w:rsidRPr="000C122E">
        <w:rPr>
          <w:rFonts w:ascii="Arial" w:hAnsi="Arial" w:cs="Arial"/>
          <w:sz w:val="22"/>
          <w:szCs w:val="22"/>
        </w:rPr>
        <w:t xml:space="preserve">Wykonawca, systemu parkingowego będzie zobligowany do przegotowania dokumentacji wykonawczej  i </w:t>
      </w:r>
      <w:r w:rsidR="000C122E" w:rsidRPr="000C122E">
        <w:rPr>
          <w:rFonts w:ascii="Arial" w:hAnsi="Arial" w:cs="Arial"/>
          <w:sz w:val="22"/>
          <w:szCs w:val="22"/>
        </w:rPr>
        <w:t xml:space="preserve">ścisłej współpracy w zakresie </w:t>
      </w:r>
      <w:r w:rsidRPr="000C122E">
        <w:rPr>
          <w:rFonts w:ascii="Arial" w:hAnsi="Arial" w:cs="Arial"/>
          <w:sz w:val="22"/>
          <w:szCs w:val="22"/>
        </w:rPr>
        <w:t xml:space="preserve">przekazania niezbędnych wytycznych </w:t>
      </w:r>
      <w:r w:rsidR="000C122E" w:rsidRPr="000C122E">
        <w:rPr>
          <w:rFonts w:ascii="Arial" w:hAnsi="Arial" w:cs="Arial"/>
          <w:sz w:val="22"/>
          <w:szCs w:val="22"/>
        </w:rPr>
        <w:t xml:space="preserve">wykonawcy przygotowującemu kanalizację kablową </w:t>
      </w:r>
      <w:r w:rsidR="00ED1997" w:rsidRPr="000C122E">
        <w:rPr>
          <w:rFonts w:ascii="Arial" w:hAnsi="Arial" w:cs="Arial"/>
          <w:sz w:val="22"/>
          <w:szCs w:val="22"/>
        </w:rPr>
        <w:t xml:space="preserve">w </w:t>
      </w:r>
      <w:r w:rsidR="00D606EF" w:rsidRPr="000C122E">
        <w:rPr>
          <w:rFonts w:ascii="Arial" w:hAnsi="Arial" w:cs="Arial"/>
          <w:sz w:val="22"/>
          <w:szCs w:val="22"/>
        </w:rPr>
        <w:t xml:space="preserve">szczególności </w:t>
      </w:r>
      <w:r w:rsidR="00ED1997" w:rsidRPr="000C122E">
        <w:rPr>
          <w:rFonts w:ascii="Arial" w:hAnsi="Arial" w:cs="Arial"/>
          <w:sz w:val="22"/>
          <w:szCs w:val="22"/>
        </w:rPr>
        <w:t>przygotowanie i nieodpłatne  przekazanie projektów i rysunków wykonawczych niezbędnych do wykonania</w:t>
      </w:r>
      <w:r w:rsidR="000C122E" w:rsidRPr="000C122E">
        <w:rPr>
          <w:rFonts w:ascii="Arial" w:hAnsi="Arial" w:cs="Arial"/>
          <w:sz w:val="22"/>
          <w:szCs w:val="22"/>
        </w:rPr>
        <w:t xml:space="preserve"> kanalizacji kablowej</w:t>
      </w:r>
      <w:r w:rsidR="00ED1997" w:rsidRPr="000C122E">
        <w:rPr>
          <w:rFonts w:ascii="Arial" w:hAnsi="Arial" w:cs="Arial"/>
          <w:sz w:val="22"/>
          <w:szCs w:val="22"/>
        </w:rPr>
        <w:t>.</w:t>
      </w:r>
      <w:r w:rsidR="000C34E3">
        <w:rPr>
          <w:rFonts w:ascii="Arial" w:hAnsi="Arial" w:cs="Arial"/>
          <w:sz w:val="22"/>
          <w:szCs w:val="22"/>
        </w:rPr>
        <w:t xml:space="preserve"> Wytyczne zostaną naniesione ma podkłady przekazane przez  wykonawcę kanalizacji kablowej.</w:t>
      </w:r>
    </w:p>
    <w:p w14:paraId="5DF54476" w14:textId="328CC2E3" w:rsidR="000C122E" w:rsidRPr="000C122E" w:rsidRDefault="000C122E" w:rsidP="000C122E">
      <w:pPr>
        <w:pStyle w:val="Akapitzlist"/>
        <w:numPr>
          <w:ilvl w:val="0"/>
          <w:numId w:val="39"/>
        </w:numPr>
        <w:spacing w:line="360" w:lineRule="auto"/>
        <w:ind w:left="714" w:hanging="357"/>
        <w:jc w:val="both"/>
        <w:rPr>
          <w:rFonts w:ascii="Arial" w:hAnsi="Arial" w:cs="Arial"/>
          <w:sz w:val="22"/>
          <w:szCs w:val="22"/>
        </w:rPr>
      </w:pPr>
      <w:r w:rsidRPr="000C122E">
        <w:rPr>
          <w:rFonts w:ascii="Arial" w:hAnsi="Arial" w:cs="Arial"/>
          <w:sz w:val="22"/>
          <w:szCs w:val="22"/>
        </w:rPr>
        <w:t xml:space="preserve">Po wykonaniu okablowania i niezbędnej instalacji teletechnicznej wykonawca systemu parkingowego wykona pomiary elektryczne zamontowanej instalacji. </w:t>
      </w:r>
    </w:p>
    <w:p w14:paraId="7CD52B61" w14:textId="23357B67" w:rsidR="00ED1997" w:rsidRPr="000C122E" w:rsidRDefault="00ED1997" w:rsidP="000C122E">
      <w:pPr>
        <w:pStyle w:val="Akapitzlist"/>
        <w:numPr>
          <w:ilvl w:val="0"/>
          <w:numId w:val="39"/>
        </w:numPr>
        <w:spacing w:line="360" w:lineRule="auto"/>
        <w:ind w:left="714" w:hanging="357"/>
        <w:jc w:val="both"/>
        <w:rPr>
          <w:rFonts w:ascii="Arial" w:hAnsi="Arial" w:cs="Arial"/>
          <w:sz w:val="22"/>
          <w:szCs w:val="22"/>
        </w:rPr>
      </w:pPr>
      <w:r w:rsidRPr="000C122E">
        <w:rPr>
          <w:rFonts w:ascii="Arial" w:hAnsi="Arial" w:cs="Arial"/>
          <w:sz w:val="22"/>
          <w:szCs w:val="22"/>
        </w:rPr>
        <w:t xml:space="preserve">Wykonawca dostarczy Zamawiającemu zapas biletów w ilości 50 000 szt. biletów oraz 20 szt. rolek paragonów do kasy automatycznej. </w:t>
      </w:r>
    </w:p>
    <w:p w14:paraId="139613AD" w14:textId="77777777" w:rsidR="005274C2" w:rsidRPr="005F2238" w:rsidRDefault="005274C2" w:rsidP="005F2238">
      <w:pPr>
        <w:spacing w:line="276" w:lineRule="auto"/>
        <w:jc w:val="both"/>
        <w:rPr>
          <w:rFonts w:ascii="Arial" w:hAnsi="Arial" w:cs="Arial"/>
          <w:sz w:val="22"/>
          <w:szCs w:val="22"/>
        </w:rPr>
      </w:pPr>
    </w:p>
    <w:p w14:paraId="0EAFFC70" w14:textId="1A9A4656" w:rsidR="008401EB" w:rsidRPr="00B840AF" w:rsidRDefault="008401EB" w:rsidP="00A130EF">
      <w:pPr>
        <w:pStyle w:val="HETMAN2"/>
        <w:rPr>
          <w:rFonts w:ascii="Arial" w:hAnsi="Arial"/>
          <w:szCs w:val="22"/>
        </w:rPr>
      </w:pPr>
      <w:r w:rsidRPr="00B840AF">
        <w:rPr>
          <w:rFonts w:ascii="Arial" w:hAnsi="Arial"/>
          <w:szCs w:val="22"/>
        </w:rPr>
        <w:t xml:space="preserve">Wymagania </w:t>
      </w:r>
      <w:r w:rsidR="00A130EF" w:rsidRPr="00B840AF">
        <w:rPr>
          <w:rFonts w:ascii="Arial" w:hAnsi="Arial"/>
          <w:szCs w:val="22"/>
        </w:rPr>
        <w:t>Zamawiającego</w:t>
      </w:r>
    </w:p>
    <w:p w14:paraId="11B0E706" w14:textId="7A378E07" w:rsidR="00BD5915" w:rsidRPr="00DD3D2D" w:rsidRDefault="00BD5915" w:rsidP="00B840AF">
      <w:pPr>
        <w:pStyle w:val="Akapitzlist"/>
        <w:numPr>
          <w:ilvl w:val="0"/>
          <w:numId w:val="40"/>
        </w:numPr>
        <w:spacing w:before="100" w:beforeAutospacing="1" w:after="100" w:afterAutospacing="1" w:line="360" w:lineRule="auto"/>
        <w:ind w:left="714" w:hanging="357"/>
        <w:jc w:val="both"/>
        <w:rPr>
          <w:rFonts w:ascii="Arial" w:hAnsi="Arial" w:cs="Arial"/>
          <w:b/>
          <w:bCs/>
          <w:sz w:val="22"/>
          <w:szCs w:val="22"/>
        </w:rPr>
      </w:pPr>
      <w:r w:rsidRPr="00F87AC4">
        <w:rPr>
          <w:rFonts w:ascii="Arial" w:hAnsi="Arial" w:cs="Arial"/>
          <w:b/>
          <w:bCs/>
          <w:sz w:val="22"/>
          <w:szCs w:val="22"/>
        </w:rPr>
        <w:t xml:space="preserve">Po wykonaniu przedmiotu zamówienia Wykonawca dostarczy dokumentację powykonawczą </w:t>
      </w:r>
      <w:r w:rsidR="00A47BC3" w:rsidRPr="00F87AC4">
        <w:rPr>
          <w:rFonts w:ascii="Arial" w:hAnsi="Arial" w:cs="Arial"/>
          <w:b/>
          <w:bCs/>
          <w:sz w:val="22"/>
          <w:szCs w:val="22"/>
        </w:rPr>
        <w:t xml:space="preserve">tj. DTR  </w:t>
      </w:r>
      <w:r w:rsidRPr="00F87AC4">
        <w:rPr>
          <w:rFonts w:ascii="Arial" w:hAnsi="Arial" w:cs="Arial"/>
          <w:b/>
          <w:bCs/>
          <w:sz w:val="22"/>
          <w:szCs w:val="22"/>
        </w:rPr>
        <w:t>wraz z niezbędnymi deklaracjami zgodności oraz certyfikatami na zamontowane urządzenia</w:t>
      </w:r>
      <w:r w:rsidR="00252BF9" w:rsidRPr="00F87AC4">
        <w:rPr>
          <w:rFonts w:ascii="Arial" w:hAnsi="Arial" w:cs="Arial"/>
          <w:b/>
          <w:bCs/>
          <w:sz w:val="22"/>
          <w:szCs w:val="22"/>
        </w:rPr>
        <w:t>, licencji do zastosowanego oprogramowania, przeprowadzenie testów funkcjonalności zastosowanych systemów,</w:t>
      </w:r>
      <w:r w:rsidR="00A5388A" w:rsidRPr="00F87AC4">
        <w:rPr>
          <w:rFonts w:ascii="Arial" w:hAnsi="Arial" w:cs="Arial"/>
          <w:b/>
          <w:bCs/>
          <w:sz w:val="22"/>
          <w:szCs w:val="22"/>
        </w:rPr>
        <w:t xml:space="preserve"> wszelka dokumentacja mus być w języku </w:t>
      </w:r>
      <w:r w:rsidR="00FA4A4B" w:rsidRPr="00F87AC4">
        <w:rPr>
          <w:rFonts w:ascii="Arial" w:hAnsi="Arial" w:cs="Arial"/>
          <w:b/>
          <w:bCs/>
          <w:sz w:val="22"/>
          <w:szCs w:val="22"/>
        </w:rPr>
        <w:t>polski</w:t>
      </w:r>
      <w:r w:rsidR="00FA4A4B">
        <w:rPr>
          <w:rFonts w:ascii="Arial" w:hAnsi="Arial" w:cs="Arial"/>
          <w:b/>
          <w:bCs/>
          <w:sz w:val="22"/>
          <w:szCs w:val="22"/>
        </w:rPr>
        <w:t>m</w:t>
      </w:r>
      <w:r w:rsidR="00A5388A" w:rsidRPr="00F87AC4">
        <w:rPr>
          <w:rFonts w:ascii="Arial" w:hAnsi="Arial" w:cs="Arial"/>
          <w:b/>
          <w:bCs/>
          <w:sz w:val="22"/>
          <w:szCs w:val="22"/>
        </w:rPr>
        <w:t>, z możliwością pozostawienia w języku angielskim szczegółowych określeń dotyczących oprogramowania</w:t>
      </w:r>
      <w:r w:rsidR="00FA4A4B">
        <w:rPr>
          <w:rFonts w:ascii="Arial" w:hAnsi="Arial" w:cs="Arial"/>
          <w:b/>
          <w:bCs/>
          <w:sz w:val="22"/>
          <w:szCs w:val="22"/>
        </w:rPr>
        <w:t xml:space="preserve"> </w:t>
      </w:r>
      <w:r w:rsidR="00A5388A" w:rsidRPr="00F87AC4">
        <w:rPr>
          <w:rFonts w:ascii="Arial" w:hAnsi="Arial" w:cs="Arial"/>
          <w:b/>
          <w:bCs/>
          <w:sz w:val="22"/>
          <w:szCs w:val="22"/>
        </w:rPr>
        <w:t xml:space="preserve">przy zastosowaniu stosownych komentarzy </w:t>
      </w:r>
      <w:r w:rsidR="00A5388A" w:rsidRPr="00DD3D2D">
        <w:rPr>
          <w:rFonts w:ascii="Arial" w:hAnsi="Arial" w:cs="Arial"/>
          <w:b/>
          <w:bCs/>
          <w:sz w:val="22"/>
          <w:szCs w:val="22"/>
        </w:rPr>
        <w:t>dokumentacyjnych w języku polskim</w:t>
      </w:r>
      <w:r w:rsidR="00746B4D" w:rsidRPr="00DD3D2D">
        <w:rPr>
          <w:rFonts w:ascii="Arial" w:hAnsi="Arial" w:cs="Arial"/>
          <w:b/>
          <w:bCs/>
          <w:sz w:val="22"/>
          <w:szCs w:val="22"/>
        </w:rPr>
        <w:t>.</w:t>
      </w:r>
    </w:p>
    <w:p w14:paraId="5C36B6F1" w14:textId="77777777" w:rsidR="008810FD" w:rsidRPr="00DD3D2D" w:rsidRDefault="008810FD" w:rsidP="008810FD">
      <w:pPr>
        <w:pStyle w:val="Akapitzlist"/>
        <w:numPr>
          <w:ilvl w:val="0"/>
          <w:numId w:val="40"/>
        </w:numPr>
        <w:spacing w:before="100" w:beforeAutospacing="1" w:after="100" w:afterAutospacing="1" w:line="360" w:lineRule="auto"/>
        <w:ind w:left="714" w:hanging="357"/>
        <w:jc w:val="both"/>
        <w:rPr>
          <w:rFonts w:ascii="Arial" w:hAnsi="Arial" w:cs="Arial"/>
          <w:b/>
          <w:bCs/>
          <w:sz w:val="22"/>
          <w:szCs w:val="22"/>
        </w:rPr>
      </w:pPr>
      <w:r w:rsidRPr="00DD3D2D">
        <w:rPr>
          <w:rFonts w:ascii="Arial" w:hAnsi="Arial" w:cs="Arial"/>
          <w:b/>
          <w:bCs/>
          <w:sz w:val="22"/>
          <w:szCs w:val="22"/>
        </w:rPr>
        <w:t xml:space="preserve">W okresie udzielonej gwarancji Wykonawca odpłatnie będzie wykonywał wszelkie niezbędne okresowe przeglądy serwisowe (nie rzadziej niż co 6 </w:t>
      </w:r>
      <w:proofErr w:type="spellStart"/>
      <w:r w:rsidRPr="00DD3D2D">
        <w:rPr>
          <w:rFonts w:ascii="Arial" w:hAnsi="Arial" w:cs="Arial"/>
          <w:b/>
          <w:bCs/>
          <w:sz w:val="22"/>
          <w:szCs w:val="22"/>
        </w:rPr>
        <w:t>miesiecy</w:t>
      </w:r>
      <w:proofErr w:type="spellEnd"/>
      <w:r w:rsidRPr="00DD3D2D">
        <w:rPr>
          <w:rFonts w:ascii="Arial" w:hAnsi="Arial" w:cs="Arial"/>
          <w:b/>
          <w:bCs/>
          <w:sz w:val="22"/>
          <w:szCs w:val="22"/>
        </w:rPr>
        <w:t>). Po wykonaniu przeglądu  Wykonawca dostarczy „raport serwisowy” / „protokół serwisowy”, z wyszczególnieniem wykonanych czynności.</w:t>
      </w:r>
    </w:p>
    <w:p w14:paraId="17F47669" w14:textId="4E08BF8E" w:rsidR="00053C52" w:rsidRPr="00B840AF" w:rsidRDefault="00053C52" w:rsidP="00B840AF">
      <w:pPr>
        <w:pStyle w:val="Akapitzlist"/>
        <w:numPr>
          <w:ilvl w:val="0"/>
          <w:numId w:val="40"/>
        </w:numPr>
        <w:spacing w:before="100" w:beforeAutospacing="1" w:after="100" w:afterAutospacing="1" w:line="360" w:lineRule="auto"/>
        <w:ind w:left="714" w:hanging="357"/>
        <w:jc w:val="both"/>
        <w:rPr>
          <w:rFonts w:ascii="Arial" w:hAnsi="Arial" w:cs="Arial"/>
          <w:b/>
          <w:bCs/>
          <w:sz w:val="22"/>
          <w:szCs w:val="22"/>
        </w:rPr>
      </w:pPr>
      <w:r>
        <w:rPr>
          <w:rFonts w:ascii="Arial" w:hAnsi="Arial" w:cs="Arial"/>
          <w:b/>
          <w:bCs/>
          <w:sz w:val="22"/>
          <w:szCs w:val="22"/>
        </w:rPr>
        <w:t>Wykonawca będzie zobligowany do przeszkolenia pracowników wskazanych przez zamawiającego do obsługi zamontowanego systemu parkingowego oraz wsparcia w sprawach technicznych w okresie trwania gwarancji.</w:t>
      </w:r>
    </w:p>
    <w:p w14:paraId="4A822CF5" w14:textId="47D074DF" w:rsidR="00A130EF" w:rsidRDefault="00A130EF" w:rsidP="00B840AF">
      <w:pPr>
        <w:pStyle w:val="Akapitzlist"/>
        <w:numPr>
          <w:ilvl w:val="0"/>
          <w:numId w:val="40"/>
        </w:numPr>
        <w:spacing w:before="100" w:beforeAutospacing="1" w:after="100" w:afterAutospacing="1" w:line="360" w:lineRule="auto"/>
        <w:ind w:left="714" w:hanging="357"/>
        <w:jc w:val="both"/>
        <w:rPr>
          <w:rFonts w:ascii="Arial" w:hAnsi="Arial" w:cs="Arial"/>
          <w:b/>
          <w:bCs/>
          <w:sz w:val="22"/>
          <w:szCs w:val="22"/>
        </w:rPr>
      </w:pPr>
      <w:r w:rsidRPr="00B840AF">
        <w:rPr>
          <w:rFonts w:ascii="Arial" w:hAnsi="Arial" w:cs="Arial"/>
          <w:b/>
          <w:bCs/>
          <w:sz w:val="22"/>
          <w:szCs w:val="22"/>
        </w:rPr>
        <w:t xml:space="preserve">Zamawiający wymaga aby w ramach gwarancji czas reakcji na zgłoszenie naprawy wynosił do 24 godz. w dni robocze. Termin naprawy do 5 dni roboczych od daty zgłoszenia w przypadku naprawy niewymagającej wymiany zasadniczych części lub do 21 dni kalendarzowych w przypadku wymiany zasadniczych części. </w:t>
      </w:r>
    </w:p>
    <w:p w14:paraId="34DC1009" w14:textId="6633F406" w:rsidR="00C220DC" w:rsidRPr="00B840AF" w:rsidRDefault="00C220DC" w:rsidP="00B840AF">
      <w:pPr>
        <w:pStyle w:val="Akapitzlist"/>
        <w:numPr>
          <w:ilvl w:val="0"/>
          <w:numId w:val="40"/>
        </w:numPr>
        <w:spacing w:before="100" w:beforeAutospacing="1" w:after="100" w:afterAutospacing="1" w:line="360" w:lineRule="auto"/>
        <w:ind w:left="714" w:hanging="357"/>
        <w:jc w:val="both"/>
        <w:rPr>
          <w:rFonts w:ascii="Arial" w:hAnsi="Arial" w:cs="Arial"/>
          <w:b/>
          <w:bCs/>
          <w:sz w:val="22"/>
          <w:szCs w:val="22"/>
        </w:rPr>
      </w:pPr>
      <w:r>
        <w:rPr>
          <w:rFonts w:ascii="Arial" w:hAnsi="Arial" w:cs="Arial"/>
          <w:b/>
          <w:bCs/>
          <w:sz w:val="22"/>
          <w:szCs w:val="22"/>
        </w:rPr>
        <w:t>Zawarcie umowy z operatorem płatności bezgotówkowych</w:t>
      </w:r>
      <w:r w:rsidR="00C531E4">
        <w:rPr>
          <w:rFonts w:ascii="Arial" w:hAnsi="Arial" w:cs="Arial"/>
          <w:b/>
          <w:bCs/>
          <w:sz w:val="22"/>
          <w:szCs w:val="22"/>
        </w:rPr>
        <w:t xml:space="preserve"> oraz bieżąca obsługa systemu (uzupełnianie bilonu, biletów itp.</w:t>
      </w:r>
      <w:r w:rsidR="005F2238">
        <w:rPr>
          <w:rFonts w:ascii="Arial" w:hAnsi="Arial" w:cs="Arial"/>
          <w:b/>
          <w:bCs/>
          <w:sz w:val="22"/>
          <w:szCs w:val="22"/>
        </w:rPr>
        <w:t>)</w:t>
      </w:r>
      <w:r>
        <w:rPr>
          <w:rFonts w:ascii="Arial" w:hAnsi="Arial" w:cs="Arial"/>
          <w:b/>
          <w:bCs/>
          <w:sz w:val="22"/>
          <w:szCs w:val="22"/>
        </w:rPr>
        <w:t xml:space="preserve"> jest po stronie Zamawiającego.</w:t>
      </w:r>
    </w:p>
    <w:p w14:paraId="488672DB" w14:textId="77777777" w:rsidR="00A130EF" w:rsidRPr="00A130EF" w:rsidRDefault="00A130EF" w:rsidP="005274C2">
      <w:pPr>
        <w:pStyle w:val="Akapitzlist"/>
        <w:spacing w:before="100" w:beforeAutospacing="1" w:after="100" w:afterAutospacing="1"/>
        <w:jc w:val="both"/>
      </w:pPr>
    </w:p>
    <w:p w14:paraId="3E83CAD4" w14:textId="1D630E17" w:rsidR="008A25E0" w:rsidRPr="00A130EF" w:rsidRDefault="008A25E0" w:rsidP="00A130EF">
      <w:pPr>
        <w:pStyle w:val="Akapitzlist"/>
        <w:spacing w:before="100" w:beforeAutospacing="1" w:after="100" w:afterAutospacing="1" w:line="276" w:lineRule="auto"/>
        <w:ind w:left="360"/>
        <w:jc w:val="both"/>
        <w:rPr>
          <w:rFonts w:ascii="Arial" w:hAnsi="Arial" w:cs="Arial"/>
        </w:rPr>
      </w:pPr>
    </w:p>
    <w:sectPr w:rsidR="008A25E0" w:rsidRPr="00A130EF" w:rsidSect="00030B83">
      <w:footerReference w:type="default" r:id="rId8"/>
      <w:headerReference w:type="first" r:id="rId9"/>
      <w:footerReference w:type="first" r:id="rId10"/>
      <w:pgSz w:w="11906" w:h="16838" w:code="9"/>
      <w:pgMar w:top="640" w:right="1418" w:bottom="1418"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91B1" w14:textId="77777777" w:rsidR="009D1D43" w:rsidRDefault="009D1D43" w:rsidP="00C0039F">
      <w:r>
        <w:separator/>
      </w:r>
    </w:p>
  </w:endnote>
  <w:endnote w:type="continuationSeparator" w:id="0">
    <w:p w14:paraId="3E41194E" w14:textId="77777777" w:rsidR="009D1D43" w:rsidRDefault="009D1D43" w:rsidP="00C0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D0FA" w14:textId="36D19197" w:rsidR="00A20207" w:rsidRDefault="00A20207" w:rsidP="00FF4A75">
    <w:pPr>
      <w:pStyle w:val="Stopka"/>
      <w:pBdr>
        <w:top w:val="single" w:sz="4" w:space="1" w:color="auto"/>
      </w:pBdr>
      <w:jc w:val="center"/>
    </w:pPr>
    <w:r>
      <w:fldChar w:fldCharType="begin"/>
    </w:r>
    <w:r>
      <w:instrText xml:space="preserve"> PAGE   \* MERGEFORMAT </w:instrText>
    </w:r>
    <w:r>
      <w:fldChar w:fldCharType="separate"/>
    </w:r>
    <w:r w:rsidR="00DD3D2D">
      <w:rPr>
        <w:noProof/>
      </w:rPr>
      <w:t>11</w:t>
    </w:r>
    <w:r>
      <w:fldChar w:fldCharType="end"/>
    </w:r>
  </w:p>
  <w:p w14:paraId="4BC6E66E" w14:textId="77777777" w:rsidR="00A20207" w:rsidRDefault="00A202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2D41" w14:textId="77777777" w:rsidR="00A20207" w:rsidRDefault="00A20207" w:rsidP="00834BF5">
    <w:pPr>
      <w:pStyle w:val="Stopka"/>
      <w:pBdr>
        <w:top w:val="single" w:sz="4" w:space="1" w:color="auto"/>
      </w:pBdr>
      <w:jc w:val="center"/>
    </w:pPr>
    <w:r>
      <w:t>1</w:t>
    </w:r>
  </w:p>
  <w:p w14:paraId="11D314A5" w14:textId="77777777" w:rsidR="00A20207" w:rsidRDefault="00A202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A088" w14:textId="77777777" w:rsidR="009D1D43" w:rsidRDefault="009D1D43" w:rsidP="00C0039F">
      <w:r>
        <w:separator/>
      </w:r>
    </w:p>
  </w:footnote>
  <w:footnote w:type="continuationSeparator" w:id="0">
    <w:p w14:paraId="01FC9807" w14:textId="77777777" w:rsidR="009D1D43" w:rsidRDefault="009D1D43" w:rsidP="00C0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8AFB" w14:textId="1C765147" w:rsidR="00A20207" w:rsidRPr="00E53826" w:rsidRDefault="00A20207">
    <w:pPr>
      <w:pStyle w:val="Nagwek"/>
      <w:rPr>
        <w:rFonts w:ascii="Cambria" w:hAnsi="Cambria" w:cs="Arial"/>
        <w:b/>
        <w:bCs/>
        <w:caps/>
        <w:sz w:val="20"/>
        <w:szCs w:val="20"/>
      </w:rPr>
    </w:pPr>
    <w:r>
      <w:rPr>
        <w:rFonts w:ascii="Cambria" w:hAnsi="Cambria" w:cs="Arial"/>
        <w:b/>
        <w:bCs/>
        <w:caps/>
        <w:sz w:val="20"/>
        <w:szCs w:val="20"/>
      </w:rPr>
      <w:t>Krakowskie Pogotowie ratunkowe</w:t>
    </w:r>
    <w:r w:rsidR="00DE05E7">
      <w:rPr>
        <w:rFonts w:ascii="Cambria" w:hAnsi="Cambria" w:cs="Arial"/>
        <w:b/>
        <w:bCs/>
        <w:caps/>
        <w:sz w:val="20"/>
        <w:szCs w:val="20"/>
      </w:rPr>
      <w:t xml:space="preserve">                                                                             załącznik nr </w:t>
    </w:r>
    <w:proofErr w:type="spellStart"/>
    <w:r w:rsidR="00DE05E7">
      <w:rPr>
        <w:rFonts w:ascii="Cambria" w:hAnsi="Cambria" w:cs="Arial"/>
        <w:b/>
        <w:bCs/>
        <w:caps/>
        <w:sz w:val="20"/>
        <w:szCs w:val="20"/>
      </w:rPr>
      <w:t>nr</w:t>
    </w:r>
    <w:proofErr w:type="spellEnd"/>
    <w:r w:rsidR="00DE05E7">
      <w:rPr>
        <w:rFonts w:ascii="Cambria" w:hAnsi="Cambria" w:cs="Arial"/>
        <w:b/>
        <w:bCs/>
        <w:caps/>
        <w:sz w:val="20"/>
        <w:szCs w:val="20"/>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636"/>
    <w:multiLevelType w:val="hybridMultilevel"/>
    <w:tmpl w:val="991C4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EE063B"/>
    <w:multiLevelType w:val="hybridMultilevel"/>
    <w:tmpl w:val="B8029FA6"/>
    <w:lvl w:ilvl="0" w:tplc="04150001">
      <w:start w:val="1"/>
      <w:numFmt w:val="bullet"/>
      <w:lvlText w:val=""/>
      <w:lvlJc w:val="left"/>
      <w:pPr>
        <w:ind w:left="720" w:hanging="360"/>
      </w:pPr>
      <w:rPr>
        <w:rFonts w:ascii="Symbol" w:hAnsi="Symbol" w:hint="default"/>
      </w:rPr>
    </w:lvl>
    <w:lvl w:ilvl="1" w:tplc="314ECDBA">
      <w:numFmt w:val="bullet"/>
      <w:lvlText w:val="•"/>
      <w:lvlJc w:val="left"/>
      <w:pPr>
        <w:ind w:left="1440" w:hanging="360"/>
      </w:pPr>
      <w:rPr>
        <w:rFonts w:ascii="Segoe UI" w:eastAsia="Calibri" w:hAnsi="Segoe UI" w:cs="Segoe U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2F23EF"/>
    <w:multiLevelType w:val="hybridMultilevel"/>
    <w:tmpl w:val="FE048CB0"/>
    <w:lvl w:ilvl="0" w:tplc="4B94F08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F94318"/>
    <w:multiLevelType w:val="hybridMultilevel"/>
    <w:tmpl w:val="7F20648A"/>
    <w:lvl w:ilvl="0" w:tplc="95BCC95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D070FB"/>
    <w:multiLevelType w:val="hybridMultilevel"/>
    <w:tmpl w:val="385696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550764"/>
    <w:multiLevelType w:val="hybridMultilevel"/>
    <w:tmpl w:val="C598F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D2A55"/>
    <w:multiLevelType w:val="hybridMultilevel"/>
    <w:tmpl w:val="179C049E"/>
    <w:lvl w:ilvl="0" w:tplc="04150001">
      <w:start w:val="1"/>
      <w:numFmt w:val="bullet"/>
      <w:lvlText w:val=""/>
      <w:lvlJc w:val="left"/>
      <w:pPr>
        <w:ind w:left="720" w:hanging="360"/>
      </w:pPr>
      <w:rPr>
        <w:rFonts w:ascii="Symbol" w:hAnsi="Symbol" w:hint="default"/>
      </w:rPr>
    </w:lvl>
    <w:lvl w:ilvl="1" w:tplc="9E106F36">
      <w:numFmt w:val="bullet"/>
      <w:lvlText w:val="•"/>
      <w:lvlJc w:val="left"/>
      <w:pPr>
        <w:ind w:left="1440" w:hanging="360"/>
      </w:pPr>
      <w:rPr>
        <w:rFonts w:ascii="Segoe UI" w:eastAsia="Calibri" w:hAnsi="Segoe UI" w:cs="Segoe U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7F47DE"/>
    <w:multiLevelType w:val="hybridMultilevel"/>
    <w:tmpl w:val="F8DA4616"/>
    <w:lvl w:ilvl="0" w:tplc="04150003">
      <w:start w:val="1"/>
      <w:numFmt w:val="bullet"/>
      <w:lvlText w:val="o"/>
      <w:lvlJc w:val="left"/>
      <w:pPr>
        <w:ind w:left="1866" w:hanging="360"/>
      </w:pPr>
      <w:rPr>
        <w:rFonts w:ascii="Courier New" w:hAnsi="Courier New" w:cs="Courier New"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 w15:restartNumberingAfterBreak="0">
    <w:nsid w:val="2E4A10F5"/>
    <w:multiLevelType w:val="hybridMultilevel"/>
    <w:tmpl w:val="5E82024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34D769BF"/>
    <w:multiLevelType w:val="hybridMultilevel"/>
    <w:tmpl w:val="2424E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F34090"/>
    <w:multiLevelType w:val="hybridMultilevel"/>
    <w:tmpl w:val="2B3E48AA"/>
    <w:lvl w:ilvl="0" w:tplc="95BCC95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962B6"/>
    <w:multiLevelType w:val="multilevel"/>
    <w:tmpl w:val="5F90B414"/>
    <w:lvl w:ilvl="0">
      <w:start w:val="1"/>
      <w:numFmt w:val="decimal"/>
      <w:pStyle w:val="HETMAN1"/>
      <w:lvlText w:val="%1."/>
      <w:lvlJc w:val="left"/>
      <w:pPr>
        <w:tabs>
          <w:tab w:val="num" w:pos="360"/>
        </w:tabs>
        <w:ind w:left="360" w:hanging="360"/>
      </w:pPr>
      <w:rPr>
        <w:rFonts w:hint="default"/>
      </w:rPr>
    </w:lvl>
    <w:lvl w:ilvl="1">
      <w:start w:val="1"/>
      <w:numFmt w:val="decimal"/>
      <w:pStyle w:val="HETMAN2"/>
      <w:lvlText w:val="%1.%2."/>
      <w:lvlJc w:val="left"/>
      <w:pPr>
        <w:tabs>
          <w:tab w:val="num" w:pos="432"/>
        </w:tabs>
        <w:ind w:left="432" w:hanging="432"/>
      </w:pPr>
      <w:rPr>
        <w:rFonts w:hint="default"/>
      </w:rPr>
    </w:lvl>
    <w:lvl w:ilvl="2">
      <w:start w:val="1"/>
      <w:numFmt w:val="decimal"/>
      <w:pStyle w:val="hetman3"/>
      <w:lvlText w:val="%1.%2.%3."/>
      <w:lvlJc w:val="left"/>
      <w:pPr>
        <w:tabs>
          <w:tab w:val="num" w:pos="1288"/>
        </w:tabs>
        <w:ind w:left="1072" w:hanging="504"/>
      </w:pPr>
      <w:rPr>
        <w:rFonts w:hint="default"/>
        <w:sz w:val="20"/>
        <w:szCs w:val="18"/>
      </w:rPr>
    </w:lvl>
    <w:lvl w:ilvl="3">
      <w:start w:val="1"/>
      <w:numFmt w:val="decimal"/>
      <w:pStyle w:val="HETMAN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D9B24D0"/>
    <w:multiLevelType w:val="hybridMultilevel"/>
    <w:tmpl w:val="F758B4F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F98764C"/>
    <w:multiLevelType w:val="hybridMultilevel"/>
    <w:tmpl w:val="4DF8BA7E"/>
    <w:lvl w:ilvl="0" w:tplc="04150003">
      <w:start w:val="1"/>
      <w:numFmt w:val="bullet"/>
      <w:lvlText w:val="o"/>
      <w:lvlJc w:val="left"/>
      <w:pPr>
        <w:ind w:left="1866" w:hanging="360"/>
      </w:pPr>
      <w:rPr>
        <w:rFonts w:ascii="Courier New" w:hAnsi="Courier New" w:cs="Courier New"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4" w15:restartNumberingAfterBreak="0">
    <w:nsid w:val="406407F6"/>
    <w:multiLevelType w:val="hybridMultilevel"/>
    <w:tmpl w:val="2464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F54609"/>
    <w:multiLevelType w:val="hybridMultilevel"/>
    <w:tmpl w:val="1B58403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733361E"/>
    <w:multiLevelType w:val="hybridMultilevel"/>
    <w:tmpl w:val="80500E3E"/>
    <w:lvl w:ilvl="0" w:tplc="04150001">
      <w:start w:val="1"/>
      <w:numFmt w:val="bullet"/>
      <w:lvlText w:val=""/>
      <w:lvlJc w:val="left"/>
      <w:pPr>
        <w:ind w:left="1485" w:hanging="360"/>
      </w:pPr>
      <w:rPr>
        <w:rFonts w:ascii="Symbol" w:hAnsi="Symbol" w:hint="default"/>
      </w:rPr>
    </w:lvl>
    <w:lvl w:ilvl="1" w:tplc="D818B8DE">
      <w:start w:val="2"/>
      <w:numFmt w:val="bullet"/>
      <w:lvlText w:val="•"/>
      <w:lvlJc w:val="left"/>
      <w:pPr>
        <w:ind w:left="2205" w:hanging="360"/>
      </w:pPr>
      <w:rPr>
        <w:rFonts w:ascii="Segoe UI" w:eastAsia="Times New Roman" w:hAnsi="Segoe UI" w:cs="Segoe UI"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15:restartNumberingAfterBreak="0">
    <w:nsid w:val="4E0E36E3"/>
    <w:multiLevelType w:val="hybridMultilevel"/>
    <w:tmpl w:val="9BFC89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EF43F28"/>
    <w:multiLevelType w:val="hybridMultilevel"/>
    <w:tmpl w:val="615C9B14"/>
    <w:lvl w:ilvl="0" w:tplc="95BCC95E">
      <w:numFmt w:val="bullet"/>
      <w:lvlText w:val="-"/>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9" w15:restartNumberingAfterBreak="0">
    <w:nsid w:val="559502C2"/>
    <w:multiLevelType w:val="hybridMultilevel"/>
    <w:tmpl w:val="E3D4BB9E"/>
    <w:lvl w:ilvl="0" w:tplc="95BCC95E">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6C0659"/>
    <w:multiLevelType w:val="hybridMultilevel"/>
    <w:tmpl w:val="F0FCA038"/>
    <w:lvl w:ilvl="0" w:tplc="95BCC95E">
      <w:numFmt w:val="bullet"/>
      <w:lvlText w:val="-"/>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1" w15:restartNumberingAfterBreak="0">
    <w:nsid w:val="5BB32EB2"/>
    <w:multiLevelType w:val="hybridMultilevel"/>
    <w:tmpl w:val="2550DD7A"/>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EE956A4"/>
    <w:multiLevelType w:val="hybridMultilevel"/>
    <w:tmpl w:val="54607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D66C47"/>
    <w:multiLevelType w:val="hybridMultilevel"/>
    <w:tmpl w:val="4F606B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3772994"/>
    <w:multiLevelType w:val="hybridMultilevel"/>
    <w:tmpl w:val="B3E4D416"/>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644502B7"/>
    <w:multiLevelType w:val="hybridMultilevel"/>
    <w:tmpl w:val="9B06D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690FFE"/>
    <w:multiLevelType w:val="hybridMultilevel"/>
    <w:tmpl w:val="4846257C"/>
    <w:lvl w:ilvl="0" w:tplc="0415000F">
      <w:start w:val="1"/>
      <w:numFmt w:val="decimal"/>
      <w:lvlText w:val="%1."/>
      <w:lvlJc w:val="left"/>
      <w:pPr>
        <w:ind w:left="1428" w:hanging="360"/>
      </w:pPr>
    </w:lvl>
    <w:lvl w:ilvl="1" w:tplc="04150001">
      <w:start w:val="1"/>
      <w:numFmt w:val="bullet"/>
      <w:lvlText w:val=""/>
      <w:lvlJc w:val="left"/>
      <w:pPr>
        <w:ind w:left="2148" w:hanging="360"/>
      </w:pPr>
      <w:rPr>
        <w:rFonts w:ascii="Symbol" w:hAnsi="Symbol"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6DAA548D"/>
    <w:multiLevelType w:val="hybridMultilevel"/>
    <w:tmpl w:val="EEACF616"/>
    <w:lvl w:ilvl="0" w:tplc="95BCC95E">
      <w:numFmt w:val="bullet"/>
      <w:lvlText w:val="-"/>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8" w15:restartNumberingAfterBreak="0">
    <w:nsid w:val="6F351291"/>
    <w:multiLevelType w:val="hybridMultilevel"/>
    <w:tmpl w:val="DB303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466B78"/>
    <w:multiLevelType w:val="multilevel"/>
    <w:tmpl w:val="DECCF09E"/>
    <w:lvl w:ilvl="0">
      <w:start w:val="1"/>
      <w:numFmt w:val="decimal"/>
      <w:pStyle w:val="Nagwek1"/>
      <w:lvlText w:val="%1."/>
      <w:lvlJc w:val="right"/>
      <w:pPr>
        <w:tabs>
          <w:tab w:val="num" w:pos="574"/>
        </w:tabs>
        <w:ind w:left="574" w:hanging="432"/>
      </w:pPr>
      <w:rPr>
        <w:rFonts w:hint="default"/>
        <w:sz w:val="28"/>
        <w:szCs w:val="28"/>
      </w:rPr>
    </w:lvl>
    <w:lvl w:ilvl="1">
      <w:start w:val="1"/>
      <w:numFmt w:val="decimal"/>
      <w:pStyle w:val="Nagwek2"/>
      <w:lvlText w:val="%1.%2"/>
      <w:lvlJc w:val="left"/>
      <w:pPr>
        <w:tabs>
          <w:tab w:val="num" w:pos="1285"/>
        </w:tabs>
        <w:ind w:left="1285" w:hanging="576"/>
      </w:pPr>
      <w:rPr>
        <w:rFonts w:hint="default"/>
      </w:rPr>
    </w:lvl>
    <w:lvl w:ilvl="2">
      <w:start w:val="1"/>
      <w:numFmt w:val="decimal"/>
      <w:pStyle w:val="Nagwek3"/>
      <w:lvlText w:val="%1.%2.%3"/>
      <w:lvlJc w:val="left"/>
      <w:pPr>
        <w:tabs>
          <w:tab w:val="num" w:pos="862"/>
        </w:tabs>
        <w:ind w:left="862"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
      <w:lvlText w:val="%1.%2.%3.%4"/>
      <w:lvlJc w:val="left"/>
      <w:pPr>
        <w:tabs>
          <w:tab w:val="num" w:pos="1857"/>
        </w:tabs>
        <w:ind w:left="1857" w:hanging="864"/>
      </w:pPr>
      <w:rPr>
        <w:rFonts w:hint="default"/>
        <w:i/>
        <w:sz w:val="16"/>
        <w:szCs w:val="16"/>
      </w:rPr>
    </w:lvl>
    <w:lvl w:ilvl="4">
      <w:start w:val="1"/>
      <w:numFmt w:val="decimal"/>
      <w:pStyle w:val="Nagwek5"/>
      <w:lvlText w:val="%1.%2.%3.%4.%5"/>
      <w:lvlJc w:val="left"/>
      <w:pPr>
        <w:tabs>
          <w:tab w:val="num" w:pos="1150"/>
        </w:tabs>
        <w:ind w:left="1150" w:hanging="1008"/>
      </w:pPr>
      <w:rPr>
        <w:rFonts w:hint="default"/>
      </w:rPr>
    </w:lvl>
    <w:lvl w:ilvl="5">
      <w:start w:val="1"/>
      <w:numFmt w:val="decimal"/>
      <w:pStyle w:val="Nagwek6"/>
      <w:lvlText w:val="%1.%2.%3.%4.%5.%6"/>
      <w:lvlJc w:val="left"/>
      <w:pPr>
        <w:tabs>
          <w:tab w:val="num" w:pos="1294"/>
        </w:tabs>
        <w:ind w:left="1294" w:hanging="1152"/>
      </w:pPr>
      <w:rPr>
        <w:rFonts w:hint="default"/>
      </w:rPr>
    </w:lvl>
    <w:lvl w:ilvl="6">
      <w:start w:val="1"/>
      <w:numFmt w:val="decimal"/>
      <w:pStyle w:val="Nagwek7"/>
      <w:lvlText w:val="%1.%2.%3.%4.%5.%6.%7"/>
      <w:lvlJc w:val="left"/>
      <w:pPr>
        <w:tabs>
          <w:tab w:val="num" w:pos="1438"/>
        </w:tabs>
        <w:ind w:left="1438" w:hanging="1296"/>
      </w:pPr>
      <w:rPr>
        <w:rFonts w:hint="default"/>
      </w:rPr>
    </w:lvl>
    <w:lvl w:ilvl="7">
      <w:start w:val="1"/>
      <w:numFmt w:val="decimal"/>
      <w:pStyle w:val="Nagwek8"/>
      <w:lvlText w:val="%1.%2.%3.%4.%5.%6.%7.%8"/>
      <w:lvlJc w:val="left"/>
      <w:pPr>
        <w:tabs>
          <w:tab w:val="num" w:pos="1582"/>
        </w:tabs>
        <w:ind w:left="1582" w:hanging="1440"/>
      </w:pPr>
      <w:rPr>
        <w:rFonts w:hint="default"/>
      </w:rPr>
    </w:lvl>
    <w:lvl w:ilvl="8">
      <w:start w:val="1"/>
      <w:numFmt w:val="decimal"/>
      <w:pStyle w:val="Nagwek9"/>
      <w:lvlText w:val="%1.%2.%3.%4.%5.%6.%7.%8.%9"/>
      <w:lvlJc w:val="left"/>
      <w:pPr>
        <w:tabs>
          <w:tab w:val="num" w:pos="1726"/>
        </w:tabs>
        <w:ind w:left="1726" w:hanging="1584"/>
      </w:pPr>
      <w:rPr>
        <w:rFonts w:hint="default"/>
      </w:rPr>
    </w:lvl>
  </w:abstractNum>
  <w:abstractNum w:abstractNumId="30" w15:restartNumberingAfterBreak="0">
    <w:nsid w:val="72782F2C"/>
    <w:multiLevelType w:val="hybridMultilevel"/>
    <w:tmpl w:val="F4367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83E2CFB"/>
    <w:multiLevelType w:val="hybridMultilevel"/>
    <w:tmpl w:val="84C6398C"/>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7AA55140"/>
    <w:multiLevelType w:val="hybridMultilevel"/>
    <w:tmpl w:val="B3B6B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31"/>
  </w:num>
  <w:num w:numId="4">
    <w:abstractNumId w:val="3"/>
  </w:num>
  <w:num w:numId="5">
    <w:abstractNumId w:val="32"/>
  </w:num>
  <w:num w:numId="6">
    <w:abstractNumId w:val="0"/>
  </w:num>
  <w:num w:numId="7">
    <w:abstractNumId w:val="12"/>
  </w:num>
  <w:num w:numId="8">
    <w:abstractNumId w:val="21"/>
  </w:num>
  <w:num w:numId="9">
    <w:abstractNumId w:val="7"/>
  </w:num>
  <w:num w:numId="10">
    <w:abstractNumId w:val="15"/>
  </w:num>
  <w:num w:numId="11">
    <w:abstractNumId w:val="13"/>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8"/>
  </w:num>
  <w:num w:numId="17">
    <w:abstractNumId w:val="27"/>
  </w:num>
  <w:num w:numId="18">
    <w:abstractNumId w:val="19"/>
  </w:num>
  <w:num w:numId="19">
    <w:abstractNumId w:val="10"/>
  </w:num>
  <w:num w:numId="20">
    <w:abstractNumId w:val="16"/>
  </w:num>
  <w:num w:numId="21">
    <w:abstractNumId w:val="8"/>
  </w:num>
  <w:num w:numId="22">
    <w:abstractNumId w:val="1"/>
  </w:num>
  <w:num w:numId="23">
    <w:abstractNumId w:val="14"/>
  </w:num>
  <w:num w:numId="24">
    <w:abstractNumId w:val="24"/>
  </w:num>
  <w:num w:numId="25">
    <w:abstractNumId w:val="26"/>
  </w:num>
  <w:num w:numId="26">
    <w:abstractNumId w:val="28"/>
  </w:num>
  <w:num w:numId="27">
    <w:abstractNumId w:val="30"/>
  </w:num>
  <w:num w:numId="28">
    <w:abstractNumId w:val="25"/>
  </w:num>
  <w:num w:numId="29">
    <w:abstractNumId w:val="4"/>
  </w:num>
  <w:num w:numId="30">
    <w:abstractNumId w:val="23"/>
  </w:num>
  <w:num w:numId="31">
    <w:abstractNumId w:val="1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39F"/>
    <w:rsid w:val="00001299"/>
    <w:rsid w:val="0000300D"/>
    <w:rsid w:val="00017824"/>
    <w:rsid w:val="00017D63"/>
    <w:rsid w:val="00026A0F"/>
    <w:rsid w:val="00030B83"/>
    <w:rsid w:val="000364BF"/>
    <w:rsid w:val="000364C4"/>
    <w:rsid w:val="000410A1"/>
    <w:rsid w:val="00042BB0"/>
    <w:rsid w:val="00044D91"/>
    <w:rsid w:val="00046BAD"/>
    <w:rsid w:val="0005071D"/>
    <w:rsid w:val="00051F99"/>
    <w:rsid w:val="00053C52"/>
    <w:rsid w:val="0006263A"/>
    <w:rsid w:val="000636D8"/>
    <w:rsid w:val="000639D5"/>
    <w:rsid w:val="00067DD1"/>
    <w:rsid w:val="000713A8"/>
    <w:rsid w:val="00072B10"/>
    <w:rsid w:val="000752F0"/>
    <w:rsid w:val="00075E66"/>
    <w:rsid w:val="00076BA1"/>
    <w:rsid w:val="00081F56"/>
    <w:rsid w:val="000854FA"/>
    <w:rsid w:val="000936B8"/>
    <w:rsid w:val="000941BF"/>
    <w:rsid w:val="00094D45"/>
    <w:rsid w:val="0009524F"/>
    <w:rsid w:val="000977EE"/>
    <w:rsid w:val="000A25F3"/>
    <w:rsid w:val="000A6447"/>
    <w:rsid w:val="000A7BD0"/>
    <w:rsid w:val="000C0CFA"/>
    <w:rsid w:val="000C122E"/>
    <w:rsid w:val="000C34E3"/>
    <w:rsid w:val="000C6211"/>
    <w:rsid w:val="000C7F58"/>
    <w:rsid w:val="000D4AF2"/>
    <w:rsid w:val="000D50DE"/>
    <w:rsid w:val="000E3112"/>
    <w:rsid w:val="000E362C"/>
    <w:rsid w:val="000E3820"/>
    <w:rsid w:val="000E75B6"/>
    <w:rsid w:val="000F0CFA"/>
    <w:rsid w:val="000F0E17"/>
    <w:rsid w:val="000F7D1B"/>
    <w:rsid w:val="00102DF8"/>
    <w:rsid w:val="001076AB"/>
    <w:rsid w:val="001110F1"/>
    <w:rsid w:val="001116A0"/>
    <w:rsid w:val="0011321E"/>
    <w:rsid w:val="001202AC"/>
    <w:rsid w:val="001208F7"/>
    <w:rsid w:val="00134CF7"/>
    <w:rsid w:val="00137AE8"/>
    <w:rsid w:val="00140704"/>
    <w:rsid w:val="00143171"/>
    <w:rsid w:val="0016019C"/>
    <w:rsid w:val="001624EC"/>
    <w:rsid w:val="00162862"/>
    <w:rsid w:val="001638DA"/>
    <w:rsid w:val="001666C5"/>
    <w:rsid w:val="00171F11"/>
    <w:rsid w:val="00173246"/>
    <w:rsid w:val="00174C66"/>
    <w:rsid w:val="00175891"/>
    <w:rsid w:val="00191F1C"/>
    <w:rsid w:val="001945EA"/>
    <w:rsid w:val="00196574"/>
    <w:rsid w:val="001A2ECF"/>
    <w:rsid w:val="001A3633"/>
    <w:rsid w:val="001A402E"/>
    <w:rsid w:val="001B1B81"/>
    <w:rsid w:val="001C003A"/>
    <w:rsid w:val="001C3BE4"/>
    <w:rsid w:val="001D0F10"/>
    <w:rsid w:val="001D2535"/>
    <w:rsid w:val="001E2A25"/>
    <w:rsid w:val="002123CA"/>
    <w:rsid w:val="00217710"/>
    <w:rsid w:val="00221FE0"/>
    <w:rsid w:val="00224576"/>
    <w:rsid w:val="0022459C"/>
    <w:rsid w:val="00224D33"/>
    <w:rsid w:val="00224E12"/>
    <w:rsid w:val="00234584"/>
    <w:rsid w:val="002345D4"/>
    <w:rsid w:val="00237AEA"/>
    <w:rsid w:val="002406B1"/>
    <w:rsid w:val="00241011"/>
    <w:rsid w:val="00244F82"/>
    <w:rsid w:val="00245F95"/>
    <w:rsid w:val="00252BF9"/>
    <w:rsid w:val="0025307F"/>
    <w:rsid w:val="00253F06"/>
    <w:rsid w:val="0025673E"/>
    <w:rsid w:val="00260F19"/>
    <w:rsid w:val="00262803"/>
    <w:rsid w:val="00262CCC"/>
    <w:rsid w:val="0027608B"/>
    <w:rsid w:val="0027746C"/>
    <w:rsid w:val="00283496"/>
    <w:rsid w:val="00287CB4"/>
    <w:rsid w:val="002A254B"/>
    <w:rsid w:val="002A3F19"/>
    <w:rsid w:val="002B166C"/>
    <w:rsid w:val="002B53B6"/>
    <w:rsid w:val="002C42F8"/>
    <w:rsid w:val="002D115C"/>
    <w:rsid w:val="002E38F7"/>
    <w:rsid w:val="002F3D22"/>
    <w:rsid w:val="002F5891"/>
    <w:rsid w:val="00300B94"/>
    <w:rsid w:val="00313B3B"/>
    <w:rsid w:val="00313D75"/>
    <w:rsid w:val="003156ED"/>
    <w:rsid w:val="00315B5E"/>
    <w:rsid w:val="00326C88"/>
    <w:rsid w:val="00332442"/>
    <w:rsid w:val="00336C9E"/>
    <w:rsid w:val="00337691"/>
    <w:rsid w:val="003402CC"/>
    <w:rsid w:val="003404DB"/>
    <w:rsid w:val="00354E79"/>
    <w:rsid w:val="00355304"/>
    <w:rsid w:val="0035546D"/>
    <w:rsid w:val="003618CC"/>
    <w:rsid w:val="00361CC7"/>
    <w:rsid w:val="00375B2F"/>
    <w:rsid w:val="003834A3"/>
    <w:rsid w:val="00386C09"/>
    <w:rsid w:val="00390A9F"/>
    <w:rsid w:val="00396D47"/>
    <w:rsid w:val="003B4E5A"/>
    <w:rsid w:val="003C06B9"/>
    <w:rsid w:val="003C0EA1"/>
    <w:rsid w:val="003C6215"/>
    <w:rsid w:val="003C6774"/>
    <w:rsid w:val="003C71A4"/>
    <w:rsid w:val="003D10CE"/>
    <w:rsid w:val="003D4356"/>
    <w:rsid w:val="003D53A4"/>
    <w:rsid w:val="003D6F32"/>
    <w:rsid w:val="003E622A"/>
    <w:rsid w:val="003E70E6"/>
    <w:rsid w:val="003E7CA4"/>
    <w:rsid w:val="003F2982"/>
    <w:rsid w:val="003F78DF"/>
    <w:rsid w:val="004040E9"/>
    <w:rsid w:val="00405095"/>
    <w:rsid w:val="00411926"/>
    <w:rsid w:val="00413482"/>
    <w:rsid w:val="00414AF8"/>
    <w:rsid w:val="0042161A"/>
    <w:rsid w:val="00423612"/>
    <w:rsid w:val="004315E0"/>
    <w:rsid w:val="00432946"/>
    <w:rsid w:val="00440930"/>
    <w:rsid w:val="004460B3"/>
    <w:rsid w:val="004532AD"/>
    <w:rsid w:val="00457E0E"/>
    <w:rsid w:val="0046113F"/>
    <w:rsid w:val="0046549E"/>
    <w:rsid w:val="00466BE9"/>
    <w:rsid w:val="00466FDC"/>
    <w:rsid w:val="004739FF"/>
    <w:rsid w:val="00480967"/>
    <w:rsid w:val="00482ADF"/>
    <w:rsid w:val="00487FDB"/>
    <w:rsid w:val="00492832"/>
    <w:rsid w:val="004A7650"/>
    <w:rsid w:val="004B391F"/>
    <w:rsid w:val="004B3E46"/>
    <w:rsid w:val="004C2896"/>
    <w:rsid w:val="004C4294"/>
    <w:rsid w:val="004C5741"/>
    <w:rsid w:val="004C6497"/>
    <w:rsid w:val="004C6B70"/>
    <w:rsid w:val="004D1544"/>
    <w:rsid w:val="004D4324"/>
    <w:rsid w:val="004D5A2F"/>
    <w:rsid w:val="004E23EF"/>
    <w:rsid w:val="004E4F4F"/>
    <w:rsid w:val="004F08C6"/>
    <w:rsid w:val="004F3D14"/>
    <w:rsid w:val="004F612B"/>
    <w:rsid w:val="005034CD"/>
    <w:rsid w:val="005045A1"/>
    <w:rsid w:val="005072CC"/>
    <w:rsid w:val="00507BAD"/>
    <w:rsid w:val="00507BD1"/>
    <w:rsid w:val="0051418D"/>
    <w:rsid w:val="005218B1"/>
    <w:rsid w:val="005274C2"/>
    <w:rsid w:val="00527B3C"/>
    <w:rsid w:val="005344AE"/>
    <w:rsid w:val="005417C0"/>
    <w:rsid w:val="00543A9E"/>
    <w:rsid w:val="00552C12"/>
    <w:rsid w:val="00554E1D"/>
    <w:rsid w:val="00555C3D"/>
    <w:rsid w:val="00557A39"/>
    <w:rsid w:val="00561251"/>
    <w:rsid w:val="00565333"/>
    <w:rsid w:val="00566390"/>
    <w:rsid w:val="00567188"/>
    <w:rsid w:val="00573509"/>
    <w:rsid w:val="00573DB7"/>
    <w:rsid w:val="0057535E"/>
    <w:rsid w:val="0058430F"/>
    <w:rsid w:val="005901FA"/>
    <w:rsid w:val="005959E8"/>
    <w:rsid w:val="005A0115"/>
    <w:rsid w:val="005A7A72"/>
    <w:rsid w:val="005B47E0"/>
    <w:rsid w:val="005B684A"/>
    <w:rsid w:val="005B7C66"/>
    <w:rsid w:val="005D1156"/>
    <w:rsid w:val="005D1D7A"/>
    <w:rsid w:val="005F0815"/>
    <w:rsid w:val="005F17EA"/>
    <w:rsid w:val="005F2238"/>
    <w:rsid w:val="0060411A"/>
    <w:rsid w:val="00607235"/>
    <w:rsid w:val="00611E7D"/>
    <w:rsid w:val="00616540"/>
    <w:rsid w:val="006269F6"/>
    <w:rsid w:val="00640554"/>
    <w:rsid w:val="00643972"/>
    <w:rsid w:val="00646433"/>
    <w:rsid w:val="0064668E"/>
    <w:rsid w:val="00650006"/>
    <w:rsid w:val="00651EFE"/>
    <w:rsid w:val="00652F2C"/>
    <w:rsid w:val="00653790"/>
    <w:rsid w:val="00655281"/>
    <w:rsid w:val="00656392"/>
    <w:rsid w:val="00660D21"/>
    <w:rsid w:val="006701C5"/>
    <w:rsid w:val="00671102"/>
    <w:rsid w:val="006716FB"/>
    <w:rsid w:val="006730CA"/>
    <w:rsid w:val="00674243"/>
    <w:rsid w:val="00674928"/>
    <w:rsid w:val="00692196"/>
    <w:rsid w:val="00697C26"/>
    <w:rsid w:val="006A057D"/>
    <w:rsid w:val="006A0726"/>
    <w:rsid w:val="006A2491"/>
    <w:rsid w:val="006A4EC2"/>
    <w:rsid w:val="006A537C"/>
    <w:rsid w:val="006B4FD1"/>
    <w:rsid w:val="006B50AC"/>
    <w:rsid w:val="006B77C0"/>
    <w:rsid w:val="006C4CE1"/>
    <w:rsid w:val="006C6712"/>
    <w:rsid w:val="006D0125"/>
    <w:rsid w:val="006D0CB1"/>
    <w:rsid w:val="006D2A76"/>
    <w:rsid w:val="006E0166"/>
    <w:rsid w:val="006E28DA"/>
    <w:rsid w:val="006E2BFD"/>
    <w:rsid w:val="006E5AD0"/>
    <w:rsid w:val="00703CFD"/>
    <w:rsid w:val="007043AB"/>
    <w:rsid w:val="00707B5E"/>
    <w:rsid w:val="00712703"/>
    <w:rsid w:val="007137AC"/>
    <w:rsid w:val="00717076"/>
    <w:rsid w:val="007203DE"/>
    <w:rsid w:val="007210AD"/>
    <w:rsid w:val="00722837"/>
    <w:rsid w:val="00731CA2"/>
    <w:rsid w:val="00734C98"/>
    <w:rsid w:val="00735C3A"/>
    <w:rsid w:val="00740224"/>
    <w:rsid w:val="00746B4D"/>
    <w:rsid w:val="00760E9D"/>
    <w:rsid w:val="00765B6E"/>
    <w:rsid w:val="00766D07"/>
    <w:rsid w:val="00772E86"/>
    <w:rsid w:val="007738B7"/>
    <w:rsid w:val="0078254C"/>
    <w:rsid w:val="00782765"/>
    <w:rsid w:val="007847FC"/>
    <w:rsid w:val="00785207"/>
    <w:rsid w:val="0078590E"/>
    <w:rsid w:val="007A44DC"/>
    <w:rsid w:val="007A48C4"/>
    <w:rsid w:val="007B6D78"/>
    <w:rsid w:val="007C2353"/>
    <w:rsid w:val="007C342C"/>
    <w:rsid w:val="007C54E7"/>
    <w:rsid w:val="007D65AD"/>
    <w:rsid w:val="007E2504"/>
    <w:rsid w:val="007E4934"/>
    <w:rsid w:val="007E570A"/>
    <w:rsid w:val="007E63B1"/>
    <w:rsid w:val="007F048E"/>
    <w:rsid w:val="007F139A"/>
    <w:rsid w:val="007F3568"/>
    <w:rsid w:val="007F6538"/>
    <w:rsid w:val="008001A2"/>
    <w:rsid w:val="00800F65"/>
    <w:rsid w:val="0080265C"/>
    <w:rsid w:val="00804A1C"/>
    <w:rsid w:val="00806A33"/>
    <w:rsid w:val="008137CA"/>
    <w:rsid w:val="00824B90"/>
    <w:rsid w:val="00825783"/>
    <w:rsid w:val="00825C63"/>
    <w:rsid w:val="00834953"/>
    <w:rsid w:val="00834BF5"/>
    <w:rsid w:val="008401EB"/>
    <w:rsid w:val="00841D8B"/>
    <w:rsid w:val="00844C7F"/>
    <w:rsid w:val="00845067"/>
    <w:rsid w:val="008477C3"/>
    <w:rsid w:val="008505AA"/>
    <w:rsid w:val="0085447F"/>
    <w:rsid w:val="008560D2"/>
    <w:rsid w:val="00864C4D"/>
    <w:rsid w:val="00864D8D"/>
    <w:rsid w:val="00867ACB"/>
    <w:rsid w:val="00873A72"/>
    <w:rsid w:val="00874D3E"/>
    <w:rsid w:val="0087751E"/>
    <w:rsid w:val="008810FD"/>
    <w:rsid w:val="00883DCB"/>
    <w:rsid w:val="008868E2"/>
    <w:rsid w:val="00892B51"/>
    <w:rsid w:val="0089376E"/>
    <w:rsid w:val="00897A9E"/>
    <w:rsid w:val="008A0617"/>
    <w:rsid w:val="008A1DFD"/>
    <w:rsid w:val="008A220E"/>
    <w:rsid w:val="008A25E0"/>
    <w:rsid w:val="008A6B7D"/>
    <w:rsid w:val="008B0527"/>
    <w:rsid w:val="008B4C54"/>
    <w:rsid w:val="008C08C0"/>
    <w:rsid w:val="008C0D56"/>
    <w:rsid w:val="008C724D"/>
    <w:rsid w:val="008C7582"/>
    <w:rsid w:val="008D7068"/>
    <w:rsid w:val="008D74E8"/>
    <w:rsid w:val="008D7CFA"/>
    <w:rsid w:val="008E0465"/>
    <w:rsid w:val="008E1453"/>
    <w:rsid w:val="008E2330"/>
    <w:rsid w:val="008E5F43"/>
    <w:rsid w:val="008E6F86"/>
    <w:rsid w:val="008F10C7"/>
    <w:rsid w:val="008F319D"/>
    <w:rsid w:val="008F399F"/>
    <w:rsid w:val="008F574E"/>
    <w:rsid w:val="00905009"/>
    <w:rsid w:val="009108A2"/>
    <w:rsid w:val="009148C2"/>
    <w:rsid w:val="00917E28"/>
    <w:rsid w:val="00921020"/>
    <w:rsid w:val="0092148E"/>
    <w:rsid w:val="0092235E"/>
    <w:rsid w:val="0092288B"/>
    <w:rsid w:val="00926F34"/>
    <w:rsid w:val="00927F89"/>
    <w:rsid w:val="00932B02"/>
    <w:rsid w:val="00936664"/>
    <w:rsid w:val="00937AC3"/>
    <w:rsid w:val="00940515"/>
    <w:rsid w:val="00943E51"/>
    <w:rsid w:val="0095524C"/>
    <w:rsid w:val="0097503A"/>
    <w:rsid w:val="00977E59"/>
    <w:rsid w:val="00977FB7"/>
    <w:rsid w:val="00982C60"/>
    <w:rsid w:val="00983277"/>
    <w:rsid w:val="00983AAE"/>
    <w:rsid w:val="00987F1A"/>
    <w:rsid w:val="0099037C"/>
    <w:rsid w:val="00991BC4"/>
    <w:rsid w:val="009A087B"/>
    <w:rsid w:val="009A250F"/>
    <w:rsid w:val="009C3A2E"/>
    <w:rsid w:val="009C45B1"/>
    <w:rsid w:val="009C5023"/>
    <w:rsid w:val="009D1D43"/>
    <w:rsid w:val="009D54B5"/>
    <w:rsid w:val="009D64AD"/>
    <w:rsid w:val="009D7A45"/>
    <w:rsid w:val="009E3129"/>
    <w:rsid w:val="009E5FDC"/>
    <w:rsid w:val="009F7DF1"/>
    <w:rsid w:val="00A006B4"/>
    <w:rsid w:val="00A130EF"/>
    <w:rsid w:val="00A20207"/>
    <w:rsid w:val="00A2267B"/>
    <w:rsid w:val="00A2342C"/>
    <w:rsid w:val="00A376F7"/>
    <w:rsid w:val="00A47BC3"/>
    <w:rsid w:val="00A5388A"/>
    <w:rsid w:val="00A56CBE"/>
    <w:rsid w:val="00A60CF8"/>
    <w:rsid w:val="00A74FDB"/>
    <w:rsid w:val="00A7744E"/>
    <w:rsid w:val="00A8072A"/>
    <w:rsid w:val="00A87E7A"/>
    <w:rsid w:val="00A90021"/>
    <w:rsid w:val="00A9290C"/>
    <w:rsid w:val="00A93433"/>
    <w:rsid w:val="00A93EB0"/>
    <w:rsid w:val="00A93F93"/>
    <w:rsid w:val="00A9480B"/>
    <w:rsid w:val="00A95E31"/>
    <w:rsid w:val="00AA7023"/>
    <w:rsid w:val="00AB3942"/>
    <w:rsid w:val="00AB5DBB"/>
    <w:rsid w:val="00AB7F76"/>
    <w:rsid w:val="00AC5364"/>
    <w:rsid w:val="00AC6238"/>
    <w:rsid w:val="00AD3248"/>
    <w:rsid w:val="00AD598A"/>
    <w:rsid w:val="00AD751E"/>
    <w:rsid w:val="00AE08E3"/>
    <w:rsid w:val="00AE7536"/>
    <w:rsid w:val="00AF058D"/>
    <w:rsid w:val="00AF3706"/>
    <w:rsid w:val="00AF4B03"/>
    <w:rsid w:val="00AF6CC5"/>
    <w:rsid w:val="00B0014C"/>
    <w:rsid w:val="00B03A2E"/>
    <w:rsid w:val="00B301F1"/>
    <w:rsid w:val="00B3591D"/>
    <w:rsid w:val="00B368F7"/>
    <w:rsid w:val="00B36DFE"/>
    <w:rsid w:val="00B37AA6"/>
    <w:rsid w:val="00B44881"/>
    <w:rsid w:val="00B5159F"/>
    <w:rsid w:val="00B62B3B"/>
    <w:rsid w:val="00B65732"/>
    <w:rsid w:val="00B66B5E"/>
    <w:rsid w:val="00B67965"/>
    <w:rsid w:val="00B73689"/>
    <w:rsid w:val="00B75789"/>
    <w:rsid w:val="00B82ADA"/>
    <w:rsid w:val="00B837F1"/>
    <w:rsid w:val="00B840AF"/>
    <w:rsid w:val="00B91C8E"/>
    <w:rsid w:val="00B94413"/>
    <w:rsid w:val="00B960F0"/>
    <w:rsid w:val="00B97EC7"/>
    <w:rsid w:val="00BA4687"/>
    <w:rsid w:val="00BB0544"/>
    <w:rsid w:val="00BB4BE4"/>
    <w:rsid w:val="00BB6DE1"/>
    <w:rsid w:val="00BC3603"/>
    <w:rsid w:val="00BC4237"/>
    <w:rsid w:val="00BD5915"/>
    <w:rsid w:val="00BE072C"/>
    <w:rsid w:val="00BE13EF"/>
    <w:rsid w:val="00BE73CA"/>
    <w:rsid w:val="00C0039F"/>
    <w:rsid w:val="00C025E8"/>
    <w:rsid w:val="00C03E89"/>
    <w:rsid w:val="00C1086E"/>
    <w:rsid w:val="00C11F92"/>
    <w:rsid w:val="00C12140"/>
    <w:rsid w:val="00C12DA3"/>
    <w:rsid w:val="00C16D4A"/>
    <w:rsid w:val="00C20099"/>
    <w:rsid w:val="00C220DC"/>
    <w:rsid w:val="00C239F4"/>
    <w:rsid w:val="00C36A97"/>
    <w:rsid w:val="00C403AD"/>
    <w:rsid w:val="00C52E74"/>
    <w:rsid w:val="00C531E4"/>
    <w:rsid w:val="00C53E0A"/>
    <w:rsid w:val="00C65793"/>
    <w:rsid w:val="00C707A1"/>
    <w:rsid w:val="00C719A0"/>
    <w:rsid w:val="00C729CD"/>
    <w:rsid w:val="00C74E0F"/>
    <w:rsid w:val="00C81149"/>
    <w:rsid w:val="00C82207"/>
    <w:rsid w:val="00C91194"/>
    <w:rsid w:val="00CA18B0"/>
    <w:rsid w:val="00CB4F2A"/>
    <w:rsid w:val="00CB5F13"/>
    <w:rsid w:val="00CB7209"/>
    <w:rsid w:val="00CC21ED"/>
    <w:rsid w:val="00CC4E01"/>
    <w:rsid w:val="00CC6ECB"/>
    <w:rsid w:val="00CC756A"/>
    <w:rsid w:val="00CD1D0D"/>
    <w:rsid w:val="00CE0D0A"/>
    <w:rsid w:val="00CE5DC9"/>
    <w:rsid w:val="00CF2096"/>
    <w:rsid w:val="00CF528C"/>
    <w:rsid w:val="00D013AE"/>
    <w:rsid w:val="00D01F08"/>
    <w:rsid w:val="00D02320"/>
    <w:rsid w:val="00D10718"/>
    <w:rsid w:val="00D1331D"/>
    <w:rsid w:val="00D209E4"/>
    <w:rsid w:val="00D20BDC"/>
    <w:rsid w:val="00D26E0E"/>
    <w:rsid w:val="00D27FBE"/>
    <w:rsid w:val="00D32629"/>
    <w:rsid w:val="00D44BD4"/>
    <w:rsid w:val="00D47AFF"/>
    <w:rsid w:val="00D544DC"/>
    <w:rsid w:val="00D546B0"/>
    <w:rsid w:val="00D606EF"/>
    <w:rsid w:val="00D623F4"/>
    <w:rsid w:val="00D65B08"/>
    <w:rsid w:val="00D73190"/>
    <w:rsid w:val="00D7481D"/>
    <w:rsid w:val="00D80620"/>
    <w:rsid w:val="00D86DBD"/>
    <w:rsid w:val="00D92AFB"/>
    <w:rsid w:val="00DB1C31"/>
    <w:rsid w:val="00DB747C"/>
    <w:rsid w:val="00DB7CEF"/>
    <w:rsid w:val="00DC104D"/>
    <w:rsid w:val="00DC779E"/>
    <w:rsid w:val="00DD3D2D"/>
    <w:rsid w:val="00DD3E61"/>
    <w:rsid w:val="00DD60AF"/>
    <w:rsid w:val="00DE05E7"/>
    <w:rsid w:val="00DE4D19"/>
    <w:rsid w:val="00DE663F"/>
    <w:rsid w:val="00DE6768"/>
    <w:rsid w:val="00DF1EF9"/>
    <w:rsid w:val="00DF25A6"/>
    <w:rsid w:val="00E01C4B"/>
    <w:rsid w:val="00E04690"/>
    <w:rsid w:val="00E06AA3"/>
    <w:rsid w:val="00E07BCF"/>
    <w:rsid w:val="00E07C2D"/>
    <w:rsid w:val="00E10B2B"/>
    <w:rsid w:val="00E15AFE"/>
    <w:rsid w:val="00E24914"/>
    <w:rsid w:val="00E274C4"/>
    <w:rsid w:val="00E276D1"/>
    <w:rsid w:val="00E30D69"/>
    <w:rsid w:val="00E476ED"/>
    <w:rsid w:val="00E51483"/>
    <w:rsid w:val="00E53826"/>
    <w:rsid w:val="00E56C75"/>
    <w:rsid w:val="00E67280"/>
    <w:rsid w:val="00E71727"/>
    <w:rsid w:val="00E7674F"/>
    <w:rsid w:val="00E84691"/>
    <w:rsid w:val="00E868B1"/>
    <w:rsid w:val="00E97E96"/>
    <w:rsid w:val="00EA4B89"/>
    <w:rsid w:val="00EB13B1"/>
    <w:rsid w:val="00EB5F31"/>
    <w:rsid w:val="00EB68B1"/>
    <w:rsid w:val="00EB7B9A"/>
    <w:rsid w:val="00EC3AFF"/>
    <w:rsid w:val="00EC3E2C"/>
    <w:rsid w:val="00EC4D46"/>
    <w:rsid w:val="00EC579F"/>
    <w:rsid w:val="00EC7647"/>
    <w:rsid w:val="00ED1997"/>
    <w:rsid w:val="00EE016C"/>
    <w:rsid w:val="00EE7DFB"/>
    <w:rsid w:val="00EF353F"/>
    <w:rsid w:val="00F01515"/>
    <w:rsid w:val="00F058FD"/>
    <w:rsid w:val="00F05CA4"/>
    <w:rsid w:val="00F1654B"/>
    <w:rsid w:val="00F17C2B"/>
    <w:rsid w:val="00F30519"/>
    <w:rsid w:val="00F32B86"/>
    <w:rsid w:val="00F445FB"/>
    <w:rsid w:val="00F458EC"/>
    <w:rsid w:val="00F500B7"/>
    <w:rsid w:val="00F50A9D"/>
    <w:rsid w:val="00F51E2D"/>
    <w:rsid w:val="00F52435"/>
    <w:rsid w:val="00F5447A"/>
    <w:rsid w:val="00F56887"/>
    <w:rsid w:val="00F577B5"/>
    <w:rsid w:val="00F57E28"/>
    <w:rsid w:val="00F64DC2"/>
    <w:rsid w:val="00F66BF5"/>
    <w:rsid w:val="00F66E16"/>
    <w:rsid w:val="00F727A2"/>
    <w:rsid w:val="00F775ED"/>
    <w:rsid w:val="00F827A0"/>
    <w:rsid w:val="00F866E9"/>
    <w:rsid w:val="00F86B43"/>
    <w:rsid w:val="00F87AC4"/>
    <w:rsid w:val="00F96E9A"/>
    <w:rsid w:val="00FA2244"/>
    <w:rsid w:val="00FA4A4B"/>
    <w:rsid w:val="00FA79D5"/>
    <w:rsid w:val="00FB68CA"/>
    <w:rsid w:val="00FC1A1B"/>
    <w:rsid w:val="00FC2C29"/>
    <w:rsid w:val="00FC68EB"/>
    <w:rsid w:val="00FC6ED9"/>
    <w:rsid w:val="00FD0F63"/>
    <w:rsid w:val="00FD5890"/>
    <w:rsid w:val="00FE0768"/>
    <w:rsid w:val="00FE2C61"/>
    <w:rsid w:val="00FE44C3"/>
    <w:rsid w:val="00FE4E53"/>
    <w:rsid w:val="00FF239D"/>
    <w:rsid w:val="00FF4A75"/>
    <w:rsid w:val="00FF56B4"/>
    <w:rsid w:val="00FF6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4108"/>
  <w15:docId w15:val="{E833F21D-64BB-4EC8-BD3F-5851BC42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A25"/>
    <w:rPr>
      <w:rFonts w:ascii="Times New Roman" w:eastAsia="Times New Roman" w:hAnsi="Times New Roman"/>
      <w:sz w:val="24"/>
      <w:szCs w:val="24"/>
    </w:rPr>
  </w:style>
  <w:style w:type="paragraph" w:styleId="Nagwek1">
    <w:name w:val="heading 1"/>
    <w:basedOn w:val="Normalny"/>
    <w:next w:val="Normalny"/>
    <w:link w:val="Nagwek1Znak"/>
    <w:qFormat/>
    <w:rsid w:val="00C0039F"/>
    <w:pPr>
      <w:keepNext/>
      <w:numPr>
        <w:numId w:val="2"/>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DB747C"/>
    <w:pPr>
      <w:keepNext/>
      <w:numPr>
        <w:ilvl w:val="1"/>
        <w:numId w:val="2"/>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156ED"/>
    <w:pPr>
      <w:keepNext/>
      <w:numPr>
        <w:ilvl w:val="2"/>
        <w:numId w:val="2"/>
      </w:numPr>
      <w:spacing w:before="240" w:after="60"/>
      <w:outlineLvl w:val="2"/>
    </w:pPr>
    <w:rPr>
      <w:rFonts w:ascii="Arial" w:hAnsi="Arial" w:cs="Arial"/>
      <w:b/>
      <w:bCs/>
      <w:sz w:val="20"/>
      <w:szCs w:val="26"/>
    </w:rPr>
  </w:style>
  <w:style w:type="paragraph" w:styleId="Nagwek4">
    <w:name w:val="heading 4"/>
    <w:basedOn w:val="Normalny"/>
    <w:next w:val="Normalny"/>
    <w:link w:val="Nagwek4Znak"/>
    <w:qFormat/>
    <w:rsid w:val="003156ED"/>
    <w:pPr>
      <w:keepNext/>
      <w:numPr>
        <w:ilvl w:val="3"/>
        <w:numId w:val="2"/>
      </w:numPr>
      <w:spacing w:line="360" w:lineRule="auto"/>
      <w:outlineLvl w:val="3"/>
    </w:pPr>
    <w:rPr>
      <w:rFonts w:ascii="Arial" w:hAnsi="Arial"/>
      <w:b/>
      <w:snapToGrid w:val="0"/>
      <w:sz w:val="20"/>
      <w:szCs w:val="20"/>
    </w:rPr>
  </w:style>
  <w:style w:type="paragraph" w:styleId="Nagwek5">
    <w:name w:val="heading 5"/>
    <w:basedOn w:val="Normalny"/>
    <w:next w:val="Normalny"/>
    <w:link w:val="Nagwek5Znak"/>
    <w:qFormat/>
    <w:rsid w:val="00C0039F"/>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C0039F"/>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C0039F"/>
    <w:pPr>
      <w:keepNext/>
      <w:numPr>
        <w:ilvl w:val="6"/>
        <w:numId w:val="2"/>
      </w:numPr>
      <w:spacing w:line="360" w:lineRule="auto"/>
      <w:jc w:val="both"/>
      <w:outlineLvl w:val="6"/>
    </w:pPr>
    <w:rPr>
      <w:snapToGrid w:val="0"/>
      <w:szCs w:val="20"/>
    </w:rPr>
  </w:style>
  <w:style w:type="paragraph" w:styleId="Nagwek8">
    <w:name w:val="heading 8"/>
    <w:basedOn w:val="Normalny"/>
    <w:next w:val="Normalny"/>
    <w:link w:val="Nagwek8Znak"/>
    <w:qFormat/>
    <w:rsid w:val="00C0039F"/>
    <w:pPr>
      <w:numPr>
        <w:ilvl w:val="7"/>
        <w:numId w:val="2"/>
      </w:numPr>
      <w:spacing w:before="240" w:after="60"/>
      <w:outlineLvl w:val="7"/>
    </w:pPr>
    <w:rPr>
      <w:i/>
      <w:iCs/>
    </w:rPr>
  </w:style>
  <w:style w:type="paragraph" w:styleId="Nagwek9">
    <w:name w:val="heading 9"/>
    <w:basedOn w:val="Normalny"/>
    <w:next w:val="Normalny"/>
    <w:link w:val="Nagwek9Znak"/>
    <w:qFormat/>
    <w:rsid w:val="00C0039F"/>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039F"/>
    <w:rPr>
      <w:rFonts w:ascii="Arial" w:eastAsia="Times New Roman" w:hAnsi="Arial" w:cs="Arial"/>
      <w:b/>
      <w:bCs/>
      <w:kern w:val="32"/>
      <w:sz w:val="32"/>
      <w:szCs w:val="32"/>
    </w:rPr>
  </w:style>
  <w:style w:type="character" w:customStyle="1" w:styleId="Nagwek2Znak">
    <w:name w:val="Nagłówek 2 Znak"/>
    <w:basedOn w:val="Domylnaczcionkaakapitu"/>
    <w:link w:val="Nagwek2"/>
    <w:rsid w:val="00DB747C"/>
    <w:rPr>
      <w:rFonts w:ascii="Arial" w:eastAsia="Times New Roman" w:hAnsi="Arial" w:cs="Arial"/>
      <w:b/>
      <w:bCs/>
      <w:i/>
      <w:iCs/>
      <w:sz w:val="28"/>
      <w:szCs w:val="28"/>
    </w:rPr>
  </w:style>
  <w:style w:type="character" w:customStyle="1" w:styleId="Nagwek3Znak">
    <w:name w:val="Nagłówek 3 Znak"/>
    <w:basedOn w:val="Domylnaczcionkaakapitu"/>
    <w:link w:val="Nagwek3"/>
    <w:rsid w:val="003156ED"/>
    <w:rPr>
      <w:rFonts w:ascii="Arial" w:eastAsia="Times New Roman" w:hAnsi="Arial" w:cs="Arial"/>
      <w:b/>
      <w:bCs/>
      <w:szCs w:val="26"/>
    </w:rPr>
  </w:style>
  <w:style w:type="character" w:customStyle="1" w:styleId="Nagwek4Znak">
    <w:name w:val="Nagłówek 4 Znak"/>
    <w:basedOn w:val="Domylnaczcionkaakapitu"/>
    <w:link w:val="Nagwek4"/>
    <w:rsid w:val="003156ED"/>
    <w:rPr>
      <w:rFonts w:ascii="Arial" w:eastAsia="Times New Roman" w:hAnsi="Arial"/>
      <w:b/>
      <w:snapToGrid w:val="0"/>
    </w:rPr>
  </w:style>
  <w:style w:type="character" w:customStyle="1" w:styleId="Nagwek5Znak">
    <w:name w:val="Nagłówek 5 Znak"/>
    <w:basedOn w:val="Domylnaczcionkaakapitu"/>
    <w:link w:val="Nagwek5"/>
    <w:rsid w:val="00C0039F"/>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C0039F"/>
    <w:rPr>
      <w:rFonts w:ascii="Times New Roman" w:eastAsia="Times New Roman" w:hAnsi="Times New Roman"/>
      <w:b/>
      <w:bCs/>
      <w:sz w:val="22"/>
      <w:szCs w:val="22"/>
    </w:rPr>
  </w:style>
  <w:style w:type="character" w:customStyle="1" w:styleId="Nagwek7Znak">
    <w:name w:val="Nagłówek 7 Znak"/>
    <w:basedOn w:val="Domylnaczcionkaakapitu"/>
    <w:link w:val="Nagwek7"/>
    <w:rsid w:val="00C0039F"/>
    <w:rPr>
      <w:rFonts w:ascii="Times New Roman" w:eastAsia="Times New Roman" w:hAnsi="Times New Roman"/>
      <w:snapToGrid w:val="0"/>
      <w:sz w:val="24"/>
    </w:rPr>
  </w:style>
  <w:style w:type="character" w:customStyle="1" w:styleId="Nagwek8Znak">
    <w:name w:val="Nagłówek 8 Znak"/>
    <w:basedOn w:val="Domylnaczcionkaakapitu"/>
    <w:link w:val="Nagwek8"/>
    <w:rsid w:val="00C0039F"/>
    <w:rPr>
      <w:rFonts w:ascii="Times New Roman" w:eastAsia="Times New Roman" w:hAnsi="Times New Roman"/>
      <w:i/>
      <w:iCs/>
      <w:sz w:val="24"/>
      <w:szCs w:val="24"/>
    </w:rPr>
  </w:style>
  <w:style w:type="character" w:customStyle="1" w:styleId="Nagwek9Znak">
    <w:name w:val="Nagłówek 9 Znak"/>
    <w:basedOn w:val="Domylnaczcionkaakapitu"/>
    <w:link w:val="Nagwek9"/>
    <w:rsid w:val="00C0039F"/>
    <w:rPr>
      <w:rFonts w:ascii="Arial" w:eastAsia="Times New Roman" w:hAnsi="Arial" w:cs="Arial"/>
      <w:sz w:val="22"/>
      <w:szCs w:val="22"/>
    </w:rPr>
  </w:style>
  <w:style w:type="character" w:customStyle="1" w:styleId="koncepcja">
    <w:name w:val="koncepcja"/>
    <w:basedOn w:val="Domylnaczcionkaakapitu"/>
    <w:rsid w:val="00C0039F"/>
    <w:rPr>
      <w:rFonts w:ascii="Arial" w:hAnsi="Arial"/>
    </w:rPr>
  </w:style>
  <w:style w:type="paragraph" w:styleId="Tekstpodstawowy2">
    <w:name w:val="Body Text 2"/>
    <w:basedOn w:val="Normalny"/>
    <w:link w:val="Tekstpodstawowy2Znak"/>
    <w:rsid w:val="00C0039F"/>
    <w:pPr>
      <w:spacing w:after="120" w:line="480" w:lineRule="auto"/>
    </w:pPr>
  </w:style>
  <w:style w:type="character" w:customStyle="1" w:styleId="Tekstpodstawowy2Znak">
    <w:name w:val="Tekst podstawowy 2 Znak"/>
    <w:basedOn w:val="Domylnaczcionkaakapitu"/>
    <w:link w:val="Tekstpodstawowy2"/>
    <w:rsid w:val="00C0039F"/>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0039F"/>
    <w:pPr>
      <w:tabs>
        <w:tab w:val="center" w:pos="4536"/>
        <w:tab w:val="right" w:pos="9072"/>
      </w:tabs>
    </w:pPr>
  </w:style>
  <w:style w:type="character" w:customStyle="1" w:styleId="NagwekZnak">
    <w:name w:val="Nagłówek Znak"/>
    <w:basedOn w:val="Domylnaczcionkaakapitu"/>
    <w:link w:val="Nagwek"/>
    <w:uiPriority w:val="99"/>
    <w:rsid w:val="00C0039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0039F"/>
    <w:pPr>
      <w:tabs>
        <w:tab w:val="center" w:pos="4536"/>
        <w:tab w:val="right" w:pos="9072"/>
      </w:tabs>
    </w:pPr>
  </w:style>
  <w:style w:type="character" w:customStyle="1" w:styleId="StopkaZnak">
    <w:name w:val="Stopka Znak"/>
    <w:basedOn w:val="Domylnaczcionkaakapitu"/>
    <w:link w:val="Stopka"/>
    <w:uiPriority w:val="99"/>
    <w:rsid w:val="00C0039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0039F"/>
    <w:pPr>
      <w:spacing w:after="120"/>
      <w:ind w:left="283"/>
    </w:pPr>
  </w:style>
  <w:style w:type="character" w:customStyle="1" w:styleId="TekstpodstawowywcityZnak">
    <w:name w:val="Tekst podstawowy wcięty Znak"/>
    <w:basedOn w:val="Domylnaczcionkaakapitu"/>
    <w:link w:val="Tekstpodstawowywcity"/>
    <w:rsid w:val="00C0039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0039F"/>
    <w:pPr>
      <w:spacing w:after="120" w:line="480" w:lineRule="auto"/>
      <w:ind w:left="283"/>
    </w:pPr>
  </w:style>
  <w:style w:type="character" w:customStyle="1" w:styleId="Tekstpodstawowywcity2Znak">
    <w:name w:val="Tekst podstawowy wcięty 2 Znak"/>
    <w:basedOn w:val="Domylnaczcionkaakapitu"/>
    <w:link w:val="Tekstpodstawowywcity2"/>
    <w:rsid w:val="00C0039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0039F"/>
    <w:rPr>
      <w:rFonts w:ascii="Tahoma" w:hAnsi="Tahoma" w:cs="Tahoma"/>
      <w:sz w:val="16"/>
      <w:szCs w:val="16"/>
    </w:rPr>
  </w:style>
  <w:style w:type="character" w:customStyle="1" w:styleId="TekstdymkaZnak">
    <w:name w:val="Tekst dymka Znak"/>
    <w:basedOn w:val="Domylnaczcionkaakapitu"/>
    <w:link w:val="Tekstdymka"/>
    <w:uiPriority w:val="99"/>
    <w:semiHidden/>
    <w:rsid w:val="00C0039F"/>
    <w:rPr>
      <w:rFonts w:ascii="Tahoma" w:eastAsia="Times New Roman" w:hAnsi="Tahoma" w:cs="Tahoma"/>
      <w:sz w:val="16"/>
      <w:szCs w:val="16"/>
      <w:lang w:eastAsia="pl-PL"/>
    </w:rPr>
  </w:style>
  <w:style w:type="paragraph" w:styleId="Spistreci1">
    <w:name w:val="toc 1"/>
    <w:basedOn w:val="Normalny"/>
    <w:next w:val="Normalny"/>
    <w:autoRedefine/>
    <w:uiPriority w:val="39"/>
    <w:rsid w:val="00D013AE"/>
    <w:rPr>
      <w:snapToGrid w:val="0"/>
      <w:sz w:val="20"/>
      <w:szCs w:val="20"/>
    </w:rPr>
  </w:style>
  <w:style w:type="paragraph" w:styleId="Spistreci2">
    <w:name w:val="toc 2"/>
    <w:basedOn w:val="Normalny"/>
    <w:next w:val="Normalny"/>
    <w:autoRedefine/>
    <w:uiPriority w:val="39"/>
    <w:rsid w:val="00D013AE"/>
    <w:pPr>
      <w:ind w:left="200"/>
    </w:pPr>
    <w:rPr>
      <w:snapToGrid w:val="0"/>
      <w:sz w:val="20"/>
      <w:szCs w:val="20"/>
    </w:rPr>
  </w:style>
  <w:style w:type="paragraph" w:styleId="Spistreci3">
    <w:name w:val="toc 3"/>
    <w:basedOn w:val="Normalny"/>
    <w:next w:val="Normalny"/>
    <w:autoRedefine/>
    <w:uiPriority w:val="39"/>
    <w:rsid w:val="00D013AE"/>
    <w:pPr>
      <w:ind w:left="400"/>
    </w:pPr>
    <w:rPr>
      <w:snapToGrid w:val="0"/>
      <w:sz w:val="20"/>
      <w:szCs w:val="20"/>
    </w:rPr>
  </w:style>
  <w:style w:type="character" w:styleId="Hipercze">
    <w:name w:val="Hyperlink"/>
    <w:basedOn w:val="Domylnaczcionkaakapitu"/>
    <w:uiPriority w:val="99"/>
    <w:rsid w:val="00D013AE"/>
    <w:rPr>
      <w:color w:val="0000FF"/>
      <w:u w:val="single"/>
    </w:rPr>
  </w:style>
  <w:style w:type="paragraph" w:customStyle="1" w:styleId="HETMAN1">
    <w:name w:val="HETMAN 1"/>
    <w:basedOn w:val="Normalny"/>
    <w:next w:val="Normalny"/>
    <w:link w:val="HETMAN1ZnakZnak"/>
    <w:rsid w:val="00F727A2"/>
    <w:pPr>
      <w:numPr>
        <w:numId w:val="1"/>
      </w:numPr>
      <w:tabs>
        <w:tab w:val="left" w:pos="425"/>
      </w:tabs>
      <w:spacing w:before="360" w:after="360" w:line="360" w:lineRule="auto"/>
    </w:pPr>
    <w:rPr>
      <w:rFonts w:ascii="Arial" w:hAnsi="Arial" w:cs="Arial"/>
      <w:b/>
      <w:snapToGrid w:val="0"/>
      <w:sz w:val="36"/>
    </w:rPr>
  </w:style>
  <w:style w:type="paragraph" w:customStyle="1" w:styleId="HETMAN2">
    <w:name w:val="HETMAN 2"/>
    <w:basedOn w:val="Normalny"/>
    <w:next w:val="Normalny"/>
    <w:link w:val="HETMAN2Znak"/>
    <w:autoRedefine/>
    <w:rsid w:val="00A130EF"/>
    <w:pPr>
      <w:numPr>
        <w:ilvl w:val="1"/>
        <w:numId w:val="1"/>
      </w:numPr>
      <w:tabs>
        <w:tab w:val="clear" w:pos="432"/>
        <w:tab w:val="left" w:pos="425"/>
      </w:tabs>
      <w:spacing w:before="240" w:after="240"/>
      <w:outlineLvl w:val="1"/>
    </w:pPr>
    <w:rPr>
      <w:rFonts w:ascii="Cambria" w:hAnsi="Cambria" w:cs="Arial"/>
      <w:b/>
      <w:snapToGrid w:val="0"/>
      <w:sz w:val="22"/>
      <w:szCs w:val="28"/>
    </w:rPr>
  </w:style>
  <w:style w:type="paragraph" w:customStyle="1" w:styleId="hetman3">
    <w:name w:val="hetman3"/>
    <w:basedOn w:val="Normalny"/>
    <w:next w:val="Normalny"/>
    <w:link w:val="hetman3Znak"/>
    <w:rsid w:val="00F727A2"/>
    <w:pPr>
      <w:numPr>
        <w:ilvl w:val="2"/>
        <w:numId w:val="1"/>
      </w:numPr>
      <w:tabs>
        <w:tab w:val="clear" w:pos="1288"/>
        <w:tab w:val="left" w:pos="425"/>
        <w:tab w:val="num" w:pos="1440"/>
      </w:tabs>
      <w:spacing w:before="240" w:after="240" w:line="360" w:lineRule="auto"/>
      <w:ind w:left="1224"/>
    </w:pPr>
    <w:rPr>
      <w:rFonts w:ascii="Arial" w:hAnsi="Arial" w:cs="Arial"/>
      <w:b/>
      <w:bCs/>
      <w:snapToGrid w:val="0"/>
      <w:spacing w:val="8"/>
      <w:kern w:val="16"/>
      <w:sz w:val="28"/>
    </w:rPr>
  </w:style>
  <w:style w:type="paragraph" w:customStyle="1" w:styleId="HETMAN4">
    <w:name w:val="HETMAN4"/>
    <w:basedOn w:val="Normalny"/>
    <w:next w:val="Normalny"/>
    <w:rsid w:val="00F727A2"/>
    <w:pPr>
      <w:numPr>
        <w:ilvl w:val="3"/>
        <w:numId w:val="1"/>
      </w:numPr>
      <w:tabs>
        <w:tab w:val="left" w:pos="425"/>
      </w:tabs>
      <w:spacing w:before="120" w:after="120" w:line="480" w:lineRule="auto"/>
      <w:jc w:val="both"/>
    </w:pPr>
    <w:rPr>
      <w:rFonts w:ascii="Arial" w:hAnsi="Arial" w:cs="Arial"/>
      <w:b/>
      <w:i/>
      <w:snapToGrid w:val="0"/>
    </w:rPr>
  </w:style>
  <w:style w:type="character" w:customStyle="1" w:styleId="HETMAN1ZnakZnak">
    <w:name w:val="HETMAN 1 Znak Znak"/>
    <w:basedOn w:val="Domylnaczcionkaakapitu"/>
    <w:link w:val="HETMAN1"/>
    <w:rsid w:val="00F727A2"/>
    <w:rPr>
      <w:rFonts w:ascii="Arial" w:eastAsia="Times New Roman" w:hAnsi="Arial" w:cs="Arial"/>
      <w:b/>
      <w:snapToGrid w:val="0"/>
      <w:sz w:val="36"/>
      <w:szCs w:val="24"/>
    </w:rPr>
  </w:style>
  <w:style w:type="character" w:customStyle="1" w:styleId="HETMAN2Znak">
    <w:name w:val="HETMAN 2 Znak"/>
    <w:basedOn w:val="Domylnaczcionkaakapitu"/>
    <w:link w:val="HETMAN2"/>
    <w:rsid w:val="00A130EF"/>
    <w:rPr>
      <w:rFonts w:ascii="Cambria" w:eastAsia="Times New Roman" w:hAnsi="Cambria" w:cs="Arial"/>
      <w:b/>
      <w:snapToGrid w:val="0"/>
      <w:sz w:val="22"/>
      <w:szCs w:val="28"/>
    </w:rPr>
  </w:style>
  <w:style w:type="paragraph" w:styleId="Akapitzlist">
    <w:name w:val="List Paragraph"/>
    <w:basedOn w:val="Normalny"/>
    <w:uiPriority w:val="34"/>
    <w:qFormat/>
    <w:rsid w:val="00313D75"/>
    <w:pPr>
      <w:ind w:left="720"/>
      <w:contextualSpacing/>
    </w:pPr>
  </w:style>
  <w:style w:type="paragraph" w:styleId="Spistreci4">
    <w:name w:val="toc 4"/>
    <w:basedOn w:val="Normalny"/>
    <w:next w:val="Normalny"/>
    <w:autoRedefine/>
    <w:uiPriority w:val="39"/>
    <w:unhideWhenUsed/>
    <w:rsid w:val="00507BAD"/>
    <w:pPr>
      <w:spacing w:after="100"/>
      <w:ind w:left="720"/>
    </w:pPr>
  </w:style>
  <w:style w:type="paragraph" w:styleId="Tekstprzypisukocowego">
    <w:name w:val="endnote text"/>
    <w:basedOn w:val="Normalny"/>
    <w:link w:val="TekstprzypisukocowegoZnak"/>
    <w:uiPriority w:val="99"/>
    <w:semiHidden/>
    <w:unhideWhenUsed/>
    <w:rsid w:val="00FE44C3"/>
    <w:rPr>
      <w:sz w:val="20"/>
      <w:szCs w:val="20"/>
    </w:rPr>
  </w:style>
  <w:style w:type="character" w:customStyle="1" w:styleId="TekstprzypisukocowegoZnak">
    <w:name w:val="Tekst przypisu końcowego Znak"/>
    <w:basedOn w:val="Domylnaczcionkaakapitu"/>
    <w:link w:val="Tekstprzypisukocowego"/>
    <w:uiPriority w:val="99"/>
    <w:semiHidden/>
    <w:rsid w:val="00FE44C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E44C3"/>
    <w:rPr>
      <w:vertAlign w:val="superscript"/>
    </w:rPr>
  </w:style>
  <w:style w:type="table" w:styleId="Tabela-Siatka">
    <w:name w:val="Table Grid"/>
    <w:basedOn w:val="Standardowy"/>
    <w:uiPriority w:val="59"/>
    <w:rsid w:val="003F78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0411A"/>
    <w:pPr>
      <w:suppressAutoHyphens/>
    </w:pPr>
    <w:rPr>
      <w:rFonts w:ascii="Times New Roman" w:eastAsia="Times New Roman" w:hAnsi="Times New Roman"/>
      <w:sz w:val="24"/>
      <w:lang w:eastAsia="ar-SA"/>
    </w:rPr>
  </w:style>
  <w:style w:type="paragraph" w:styleId="Tekstpodstawowy">
    <w:name w:val="Body Text"/>
    <w:basedOn w:val="Normalny"/>
    <w:link w:val="TekstpodstawowyZnak"/>
    <w:uiPriority w:val="99"/>
    <w:semiHidden/>
    <w:unhideWhenUsed/>
    <w:rsid w:val="00703CFD"/>
    <w:pPr>
      <w:spacing w:after="120"/>
    </w:pPr>
  </w:style>
  <w:style w:type="character" w:customStyle="1" w:styleId="TekstpodstawowyZnak">
    <w:name w:val="Tekst podstawowy Znak"/>
    <w:basedOn w:val="Domylnaczcionkaakapitu"/>
    <w:link w:val="Tekstpodstawowy"/>
    <w:uiPriority w:val="99"/>
    <w:semiHidden/>
    <w:rsid w:val="00703CFD"/>
    <w:rPr>
      <w:rFonts w:ascii="Times New Roman" w:eastAsia="Times New Roman" w:hAnsi="Times New Roman" w:cs="Times New Roman"/>
      <w:sz w:val="24"/>
      <w:szCs w:val="24"/>
      <w:lang w:eastAsia="pl-PL"/>
    </w:rPr>
  </w:style>
  <w:style w:type="paragraph" w:customStyle="1" w:styleId="Wylicz1kropa">
    <w:name w:val="Wylicz. 1 kropa"/>
    <w:basedOn w:val="Normalny"/>
    <w:next w:val="Normalny"/>
    <w:rsid w:val="00EA4B89"/>
    <w:pPr>
      <w:spacing w:before="120"/>
    </w:pPr>
    <w:rPr>
      <w:szCs w:val="20"/>
      <w:lang w:val="de-CH"/>
    </w:rPr>
  </w:style>
  <w:style w:type="character" w:customStyle="1" w:styleId="hetman3Znak">
    <w:name w:val="hetman3 Znak"/>
    <w:basedOn w:val="Domylnaczcionkaakapitu"/>
    <w:link w:val="hetman3"/>
    <w:rsid w:val="002F5891"/>
    <w:rPr>
      <w:rFonts w:ascii="Arial" w:eastAsia="Times New Roman" w:hAnsi="Arial" w:cs="Arial"/>
      <w:b/>
      <w:bCs/>
      <w:snapToGrid w:val="0"/>
      <w:spacing w:val="8"/>
      <w:kern w:val="16"/>
      <w:sz w:val="28"/>
      <w:szCs w:val="24"/>
    </w:rPr>
  </w:style>
  <w:style w:type="character" w:styleId="Odwoaniedokomentarza">
    <w:name w:val="annotation reference"/>
    <w:basedOn w:val="Domylnaczcionkaakapitu"/>
    <w:uiPriority w:val="99"/>
    <w:semiHidden/>
    <w:unhideWhenUsed/>
    <w:rsid w:val="004E23EF"/>
    <w:rPr>
      <w:sz w:val="16"/>
      <w:szCs w:val="16"/>
    </w:rPr>
  </w:style>
  <w:style w:type="paragraph" w:styleId="Tekstkomentarza">
    <w:name w:val="annotation text"/>
    <w:basedOn w:val="Normalny"/>
    <w:link w:val="TekstkomentarzaZnak"/>
    <w:uiPriority w:val="99"/>
    <w:semiHidden/>
    <w:unhideWhenUsed/>
    <w:rsid w:val="004E23EF"/>
    <w:rPr>
      <w:sz w:val="20"/>
      <w:szCs w:val="20"/>
    </w:rPr>
  </w:style>
  <w:style w:type="character" w:customStyle="1" w:styleId="TekstkomentarzaZnak">
    <w:name w:val="Tekst komentarza Znak"/>
    <w:basedOn w:val="Domylnaczcionkaakapitu"/>
    <w:link w:val="Tekstkomentarza"/>
    <w:uiPriority w:val="99"/>
    <w:semiHidden/>
    <w:rsid w:val="004E23E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3EF"/>
    <w:rPr>
      <w:b/>
      <w:bCs/>
    </w:rPr>
  </w:style>
  <w:style w:type="character" w:customStyle="1" w:styleId="TematkomentarzaZnak">
    <w:name w:val="Temat komentarza Znak"/>
    <w:basedOn w:val="TekstkomentarzaZnak"/>
    <w:link w:val="Tematkomentarza"/>
    <w:uiPriority w:val="99"/>
    <w:semiHidden/>
    <w:rsid w:val="004E23EF"/>
    <w:rPr>
      <w:rFonts w:ascii="Times New Roman" w:eastAsia="Times New Roman" w:hAnsi="Times New Roman"/>
      <w:b/>
      <w:bCs/>
    </w:rPr>
  </w:style>
  <w:style w:type="paragraph" w:styleId="Tekstprzypisudolnego">
    <w:name w:val="footnote text"/>
    <w:basedOn w:val="Normalny"/>
    <w:link w:val="TekstprzypisudolnegoZnak"/>
    <w:uiPriority w:val="99"/>
    <w:semiHidden/>
    <w:unhideWhenUsed/>
    <w:rsid w:val="00237AEA"/>
    <w:rPr>
      <w:sz w:val="20"/>
      <w:szCs w:val="20"/>
    </w:rPr>
  </w:style>
  <w:style w:type="character" w:customStyle="1" w:styleId="TekstprzypisudolnegoZnak">
    <w:name w:val="Tekst przypisu dolnego Znak"/>
    <w:basedOn w:val="Domylnaczcionkaakapitu"/>
    <w:link w:val="Tekstprzypisudolnego"/>
    <w:uiPriority w:val="99"/>
    <w:semiHidden/>
    <w:rsid w:val="00237AEA"/>
    <w:rPr>
      <w:rFonts w:ascii="Times New Roman" w:eastAsia="Times New Roman" w:hAnsi="Times New Roman"/>
    </w:rPr>
  </w:style>
  <w:style w:type="character" w:styleId="Odwoanieprzypisudolnego">
    <w:name w:val="footnote reference"/>
    <w:basedOn w:val="Domylnaczcionkaakapitu"/>
    <w:uiPriority w:val="99"/>
    <w:semiHidden/>
    <w:unhideWhenUsed/>
    <w:rsid w:val="00237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7370">
      <w:bodyDiv w:val="1"/>
      <w:marLeft w:val="0"/>
      <w:marRight w:val="0"/>
      <w:marTop w:val="0"/>
      <w:marBottom w:val="0"/>
      <w:divBdr>
        <w:top w:val="none" w:sz="0" w:space="0" w:color="auto"/>
        <w:left w:val="none" w:sz="0" w:space="0" w:color="auto"/>
        <w:bottom w:val="none" w:sz="0" w:space="0" w:color="auto"/>
        <w:right w:val="none" w:sz="0" w:space="0" w:color="auto"/>
      </w:divBdr>
    </w:div>
    <w:div w:id="376200147">
      <w:bodyDiv w:val="1"/>
      <w:marLeft w:val="0"/>
      <w:marRight w:val="0"/>
      <w:marTop w:val="0"/>
      <w:marBottom w:val="0"/>
      <w:divBdr>
        <w:top w:val="none" w:sz="0" w:space="0" w:color="auto"/>
        <w:left w:val="none" w:sz="0" w:space="0" w:color="auto"/>
        <w:bottom w:val="none" w:sz="0" w:space="0" w:color="auto"/>
        <w:right w:val="none" w:sz="0" w:space="0" w:color="auto"/>
      </w:divBdr>
      <w:divsChild>
        <w:div w:id="416245475">
          <w:marLeft w:val="720"/>
          <w:marRight w:val="0"/>
          <w:marTop w:val="58"/>
          <w:marBottom w:val="0"/>
          <w:divBdr>
            <w:top w:val="none" w:sz="0" w:space="0" w:color="auto"/>
            <w:left w:val="none" w:sz="0" w:space="0" w:color="auto"/>
            <w:bottom w:val="none" w:sz="0" w:space="0" w:color="auto"/>
            <w:right w:val="none" w:sz="0" w:space="0" w:color="auto"/>
          </w:divBdr>
        </w:div>
        <w:div w:id="886993610">
          <w:marLeft w:val="720"/>
          <w:marRight w:val="0"/>
          <w:marTop w:val="58"/>
          <w:marBottom w:val="0"/>
          <w:divBdr>
            <w:top w:val="none" w:sz="0" w:space="0" w:color="auto"/>
            <w:left w:val="none" w:sz="0" w:space="0" w:color="auto"/>
            <w:bottom w:val="none" w:sz="0" w:space="0" w:color="auto"/>
            <w:right w:val="none" w:sz="0" w:space="0" w:color="auto"/>
          </w:divBdr>
        </w:div>
        <w:div w:id="1278440676">
          <w:marLeft w:val="720"/>
          <w:marRight w:val="0"/>
          <w:marTop w:val="58"/>
          <w:marBottom w:val="0"/>
          <w:divBdr>
            <w:top w:val="none" w:sz="0" w:space="0" w:color="auto"/>
            <w:left w:val="none" w:sz="0" w:space="0" w:color="auto"/>
            <w:bottom w:val="none" w:sz="0" w:space="0" w:color="auto"/>
            <w:right w:val="none" w:sz="0" w:space="0" w:color="auto"/>
          </w:divBdr>
        </w:div>
        <w:div w:id="1551648170">
          <w:marLeft w:val="720"/>
          <w:marRight w:val="0"/>
          <w:marTop w:val="58"/>
          <w:marBottom w:val="0"/>
          <w:divBdr>
            <w:top w:val="none" w:sz="0" w:space="0" w:color="auto"/>
            <w:left w:val="none" w:sz="0" w:space="0" w:color="auto"/>
            <w:bottom w:val="none" w:sz="0" w:space="0" w:color="auto"/>
            <w:right w:val="none" w:sz="0" w:space="0" w:color="auto"/>
          </w:divBdr>
        </w:div>
        <w:div w:id="1743916313">
          <w:marLeft w:val="720"/>
          <w:marRight w:val="0"/>
          <w:marTop w:val="58"/>
          <w:marBottom w:val="0"/>
          <w:divBdr>
            <w:top w:val="none" w:sz="0" w:space="0" w:color="auto"/>
            <w:left w:val="none" w:sz="0" w:space="0" w:color="auto"/>
            <w:bottom w:val="none" w:sz="0" w:space="0" w:color="auto"/>
            <w:right w:val="none" w:sz="0" w:space="0" w:color="auto"/>
          </w:divBdr>
        </w:div>
      </w:divsChild>
    </w:div>
    <w:div w:id="666713532">
      <w:bodyDiv w:val="1"/>
      <w:marLeft w:val="0"/>
      <w:marRight w:val="0"/>
      <w:marTop w:val="0"/>
      <w:marBottom w:val="0"/>
      <w:divBdr>
        <w:top w:val="none" w:sz="0" w:space="0" w:color="auto"/>
        <w:left w:val="none" w:sz="0" w:space="0" w:color="auto"/>
        <w:bottom w:val="none" w:sz="0" w:space="0" w:color="auto"/>
        <w:right w:val="none" w:sz="0" w:space="0" w:color="auto"/>
      </w:divBdr>
    </w:div>
    <w:div w:id="757407549">
      <w:bodyDiv w:val="1"/>
      <w:marLeft w:val="0"/>
      <w:marRight w:val="0"/>
      <w:marTop w:val="0"/>
      <w:marBottom w:val="0"/>
      <w:divBdr>
        <w:top w:val="none" w:sz="0" w:space="0" w:color="auto"/>
        <w:left w:val="none" w:sz="0" w:space="0" w:color="auto"/>
        <w:bottom w:val="none" w:sz="0" w:space="0" w:color="auto"/>
        <w:right w:val="none" w:sz="0" w:space="0" w:color="auto"/>
      </w:divBdr>
    </w:div>
    <w:div w:id="1357534370">
      <w:bodyDiv w:val="1"/>
      <w:marLeft w:val="0"/>
      <w:marRight w:val="0"/>
      <w:marTop w:val="0"/>
      <w:marBottom w:val="0"/>
      <w:divBdr>
        <w:top w:val="none" w:sz="0" w:space="0" w:color="auto"/>
        <w:left w:val="none" w:sz="0" w:space="0" w:color="auto"/>
        <w:bottom w:val="none" w:sz="0" w:space="0" w:color="auto"/>
        <w:right w:val="none" w:sz="0" w:space="0" w:color="auto"/>
      </w:divBdr>
    </w:div>
    <w:div w:id="1370378132">
      <w:bodyDiv w:val="1"/>
      <w:marLeft w:val="0"/>
      <w:marRight w:val="0"/>
      <w:marTop w:val="0"/>
      <w:marBottom w:val="0"/>
      <w:divBdr>
        <w:top w:val="none" w:sz="0" w:space="0" w:color="auto"/>
        <w:left w:val="none" w:sz="0" w:space="0" w:color="auto"/>
        <w:bottom w:val="none" w:sz="0" w:space="0" w:color="auto"/>
        <w:right w:val="none" w:sz="0" w:space="0" w:color="auto"/>
      </w:divBdr>
    </w:div>
    <w:div w:id="1574317646">
      <w:bodyDiv w:val="1"/>
      <w:marLeft w:val="0"/>
      <w:marRight w:val="0"/>
      <w:marTop w:val="0"/>
      <w:marBottom w:val="0"/>
      <w:divBdr>
        <w:top w:val="none" w:sz="0" w:space="0" w:color="auto"/>
        <w:left w:val="none" w:sz="0" w:space="0" w:color="auto"/>
        <w:bottom w:val="none" w:sz="0" w:space="0" w:color="auto"/>
        <w:right w:val="none" w:sz="0" w:space="0" w:color="auto"/>
      </w:divBdr>
    </w:div>
    <w:div w:id="1628504446">
      <w:bodyDiv w:val="1"/>
      <w:marLeft w:val="0"/>
      <w:marRight w:val="0"/>
      <w:marTop w:val="0"/>
      <w:marBottom w:val="0"/>
      <w:divBdr>
        <w:top w:val="none" w:sz="0" w:space="0" w:color="auto"/>
        <w:left w:val="none" w:sz="0" w:space="0" w:color="auto"/>
        <w:bottom w:val="none" w:sz="0" w:space="0" w:color="auto"/>
        <w:right w:val="none" w:sz="0" w:space="0" w:color="auto"/>
      </w:divBdr>
      <w:divsChild>
        <w:div w:id="216094018">
          <w:marLeft w:val="720"/>
          <w:marRight w:val="0"/>
          <w:marTop w:val="58"/>
          <w:marBottom w:val="0"/>
          <w:divBdr>
            <w:top w:val="none" w:sz="0" w:space="0" w:color="auto"/>
            <w:left w:val="none" w:sz="0" w:space="0" w:color="auto"/>
            <w:bottom w:val="none" w:sz="0" w:space="0" w:color="auto"/>
            <w:right w:val="none" w:sz="0" w:space="0" w:color="auto"/>
          </w:divBdr>
        </w:div>
        <w:div w:id="634603455">
          <w:marLeft w:val="720"/>
          <w:marRight w:val="0"/>
          <w:marTop w:val="58"/>
          <w:marBottom w:val="0"/>
          <w:divBdr>
            <w:top w:val="none" w:sz="0" w:space="0" w:color="auto"/>
            <w:left w:val="none" w:sz="0" w:space="0" w:color="auto"/>
            <w:bottom w:val="none" w:sz="0" w:space="0" w:color="auto"/>
            <w:right w:val="none" w:sz="0" w:space="0" w:color="auto"/>
          </w:divBdr>
        </w:div>
        <w:div w:id="1602030275">
          <w:marLeft w:val="720"/>
          <w:marRight w:val="0"/>
          <w:marTop w:val="58"/>
          <w:marBottom w:val="0"/>
          <w:divBdr>
            <w:top w:val="none" w:sz="0" w:space="0" w:color="auto"/>
            <w:left w:val="none" w:sz="0" w:space="0" w:color="auto"/>
            <w:bottom w:val="none" w:sz="0" w:space="0" w:color="auto"/>
            <w:right w:val="none" w:sz="0" w:space="0" w:color="auto"/>
          </w:divBdr>
        </w:div>
      </w:divsChild>
    </w:div>
    <w:div w:id="1987389629">
      <w:bodyDiv w:val="1"/>
      <w:marLeft w:val="0"/>
      <w:marRight w:val="0"/>
      <w:marTop w:val="0"/>
      <w:marBottom w:val="0"/>
      <w:divBdr>
        <w:top w:val="none" w:sz="0" w:space="0" w:color="auto"/>
        <w:left w:val="none" w:sz="0" w:space="0" w:color="auto"/>
        <w:bottom w:val="none" w:sz="0" w:space="0" w:color="auto"/>
        <w:right w:val="none" w:sz="0" w:space="0" w:color="auto"/>
      </w:divBdr>
      <w:divsChild>
        <w:div w:id="627515210">
          <w:marLeft w:val="720"/>
          <w:marRight w:val="0"/>
          <w:marTop w:val="58"/>
          <w:marBottom w:val="0"/>
          <w:divBdr>
            <w:top w:val="none" w:sz="0" w:space="0" w:color="auto"/>
            <w:left w:val="none" w:sz="0" w:space="0" w:color="auto"/>
            <w:bottom w:val="none" w:sz="0" w:space="0" w:color="auto"/>
            <w:right w:val="none" w:sz="0" w:space="0" w:color="auto"/>
          </w:divBdr>
        </w:div>
        <w:div w:id="1331564778">
          <w:marLeft w:val="720"/>
          <w:marRight w:val="0"/>
          <w:marTop w:val="58"/>
          <w:marBottom w:val="0"/>
          <w:divBdr>
            <w:top w:val="none" w:sz="0" w:space="0" w:color="auto"/>
            <w:left w:val="none" w:sz="0" w:space="0" w:color="auto"/>
            <w:bottom w:val="none" w:sz="0" w:space="0" w:color="auto"/>
            <w:right w:val="none" w:sz="0" w:space="0" w:color="auto"/>
          </w:divBdr>
        </w:div>
        <w:div w:id="1498692840">
          <w:marLeft w:val="720"/>
          <w:marRight w:val="0"/>
          <w:marTop w:val="58"/>
          <w:marBottom w:val="0"/>
          <w:divBdr>
            <w:top w:val="none" w:sz="0" w:space="0" w:color="auto"/>
            <w:left w:val="none" w:sz="0" w:space="0" w:color="auto"/>
            <w:bottom w:val="none" w:sz="0" w:space="0" w:color="auto"/>
            <w:right w:val="none" w:sz="0" w:space="0" w:color="auto"/>
          </w:divBdr>
        </w:div>
        <w:div w:id="1680038040">
          <w:marLeft w:val="720"/>
          <w:marRight w:val="0"/>
          <w:marTop w:val="58"/>
          <w:marBottom w:val="0"/>
          <w:divBdr>
            <w:top w:val="none" w:sz="0" w:space="0" w:color="auto"/>
            <w:left w:val="none" w:sz="0" w:space="0" w:color="auto"/>
            <w:bottom w:val="none" w:sz="0" w:space="0" w:color="auto"/>
            <w:right w:val="none" w:sz="0" w:space="0" w:color="auto"/>
          </w:divBdr>
        </w:div>
        <w:div w:id="1790775690">
          <w:marLeft w:val="720"/>
          <w:marRight w:val="0"/>
          <w:marTop w:val="58"/>
          <w:marBottom w:val="0"/>
          <w:divBdr>
            <w:top w:val="none" w:sz="0" w:space="0" w:color="auto"/>
            <w:left w:val="none" w:sz="0" w:space="0" w:color="auto"/>
            <w:bottom w:val="none" w:sz="0" w:space="0" w:color="auto"/>
            <w:right w:val="none" w:sz="0" w:space="0" w:color="auto"/>
          </w:divBdr>
        </w:div>
      </w:divsChild>
    </w:div>
    <w:div w:id="21458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4DF8-46F5-4D9B-B44E-F76DF617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3538</Words>
  <Characters>21232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24721</CharactersWithSpaces>
  <SharedDoc>false</SharedDoc>
  <HLinks>
    <vt:vector size="348" baseType="variant">
      <vt:variant>
        <vt:i4>1310769</vt:i4>
      </vt:variant>
      <vt:variant>
        <vt:i4>302</vt:i4>
      </vt:variant>
      <vt:variant>
        <vt:i4>0</vt:i4>
      </vt:variant>
      <vt:variant>
        <vt:i4>5</vt:i4>
      </vt:variant>
      <vt:variant>
        <vt:lpwstr/>
      </vt:variant>
      <vt:variant>
        <vt:lpwstr>_Toc362964681</vt:lpwstr>
      </vt:variant>
      <vt:variant>
        <vt:i4>1310769</vt:i4>
      </vt:variant>
      <vt:variant>
        <vt:i4>296</vt:i4>
      </vt:variant>
      <vt:variant>
        <vt:i4>0</vt:i4>
      </vt:variant>
      <vt:variant>
        <vt:i4>5</vt:i4>
      </vt:variant>
      <vt:variant>
        <vt:lpwstr/>
      </vt:variant>
      <vt:variant>
        <vt:lpwstr>_Toc362964680</vt:lpwstr>
      </vt:variant>
      <vt:variant>
        <vt:i4>1769521</vt:i4>
      </vt:variant>
      <vt:variant>
        <vt:i4>290</vt:i4>
      </vt:variant>
      <vt:variant>
        <vt:i4>0</vt:i4>
      </vt:variant>
      <vt:variant>
        <vt:i4>5</vt:i4>
      </vt:variant>
      <vt:variant>
        <vt:lpwstr/>
      </vt:variant>
      <vt:variant>
        <vt:lpwstr>_Toc362964679</vt:lpwstr>
      </vt:variant>
      <vt:variant>
        <vt:i4>1769521</vt:i4>
      </vt:variant>
      <vt:variant>
        <vt:i4>284</vt:i4>
      </vt:variant>
      <vt:variant>
        <vt:i4>0</vt:i4>
      </vt:variant>
      <vt:variant>
        <vt:i4>5</vt:i4>
      </vt:variant>
      <vt:variant>
        <vt:lpwstr/>
      </vt:variant>
      <vt:variant>
        <vt:lpwstr>_Toc362964678</vt:lpwstr>
      </vt:variant>
      <vt:variant>
        <vt:i4>1769521</vt:i4>
      </vt:variant>
      <vt:variant>
        <vt:i4>278</vt:i4>
      </vt:variant>
      <vt:variant>
        <vt:i4>0</vt:i4>
      </vt:variant>
      <vt:variant>
        <vt:i4>5</vt:i4>
      </vt:variant>
      <vt:variant>
        <vt:lpwstr/>
      </vt:variant>
      <vt:variant>
        <vt:lpwstr>_Toc362964677</vt:lpwstr>
      </vt:variant>
      <vt:variant>
        <vt:i4>1769521</vt:i4>
      </vt:variant>
      <vt:variant>
        <vt:i4>272</vt:i4>
      </vt:variant>
      <vt:variant>
        <vt:i4>0</vt:i4>
      </vt:variant>
      <vt:variant>
        <vt:i4>5</vt:i4>
      </vt:variant>
      <vt:variant>
        <vt:lpwstr/>
      </vt:variant>
      <vt:variant>
        <vt:lpwstr>_Toc362964676</vt:lpwstr>
      </vt:variant>
      <vt:variant>
        <vt:i4>1769521</vt:i4>
      </vt:variant>
      <vt:variant>
        <vt:i4>266</vt:i4>
      </vt:variant>
      <vt:variant>
        <vt:i4>0</vt:i4>
      </vt:variant>
      <vt:variant>
        <vt:i4>5</vt:i4>
      </vt:variant>
      <vt:variant>
        <vt:lpwstr/>
      </vt:variant>
      <vt:variant>
        <vt:lpwstr>_Toc362964675</vt:lpwstr>
      </vt:variant>
      <vt:variant>
        <vt:i4>1769521</vt:i4>
      </vt:variant>
      <vt:variant>
        <vt:i4>260</vt:i4>
      </vt:variant>
      <vt:variant>
        <vt:i4>0</vt:i4>
      </vt:variant>
      <vt:variant>
        <vt:i4>5</vt:i4>
      </vt:variant>
      <vt:variant>
        <vt:lpwstr/>
      </vt:variant>
      <vt:variant>
        <vt:lpwstr>_Toc362964674</vt:lpwstr>
      </vt:variant>
      <vt:variant>
        <vt:i4>1769521</vt:i4>
      </vt:variant>
      <vt:variant>
        <vt:i4>254</vt:i4>
      </vt:variant>
      <vt:variant>
        <vt:i4>0</vt:i4>
      </vt:variant>
      <vt:variant>
        <vt:i4>5</vt:i4>
      </vt:variant>
      <vt:variant>
        <vt:lpwstr/>
      </vt:variant>
      <vt:variant>
        <vt:lpwstr>_Toc362964673</vt:lpwstr>
      </vt:variant>
      <vt:variant>
        <vt:i4>1769521</vt:i4>
      </vt:variant>
      <vt:variant>
        <vt:i4>248</vt:i4>
      </vt:variant>
      <vt:variant>
        <vt:i4>0</vt:i4>
      </vt:variant>
      <vt:variant>
        <vt:i4>5</vt:i4>
      </vt:variant>
      <vt:variant>
        <vt:lpwstr/>
      </vt:variant>
      <vt:variant>
        <vt:lpwstr>_Toc362964672</vt:lpwstr>
      </vt:variant>
      <vt:variant>
        <vt:i4>1769521</vt:i4>
      </vt:variant>
      <vt:variant>
        <vt:i4>242</vt:i4>
      </vt:variant>
      <vt:variant>
        <vt:i4>0</vt:i4>
      </vt:variant>
      <vt:variant>
        <vt:i4>5</vt:i4>
      </vt:variant>
      <vt:variant>
        <vt:lpwstr/>
      </vt:variant>
      <vt:variant>
        <vt:lpwstr>_Toc362964671</vt:lpwstr>
      </vt:variant>
      <vt:variant>
        <vt:i4>1769521</vt:i4>
      </vt:variant>
      <vt:variant>
        <vt:i4>236</vt:i4>
      </vt:variant>
      <vt:variant>
        <vt:i4>0</vt:i4>
      </vt:variant>
      <vt:variant>
        <vt:i4>5</vt:i4>
      </vt:variant>
      <vt:variant>
        <vt:lpwstr/>
      </vt:variant>
      <vt:variant>
        <vt:lpwstr>_Toc362964670</vt:lpwstr>
      </vt:variant>
      <vt:variant>
        <vt:i4>1703985</vt:i4>
      </vt:variant>
      <vt:variant>
        <vt:i4>230</vt:i4>
      </vt:variant>
      <vt:variant>
        <vt:i4>0</vt:i4>
      </vt:variant>
      <vt:variant>
        <vt:i4>5</vt:i4>
      </vt:variant>
      <vt:variant>
        <vt:lpwstr/>
      </vt:variant>
      <vt:variant>
        <vt:lpwstr>_Toc362964669</vt:lpwstr>
      </vt:variant>
      <vt:variant>
        <vt:i4>1703985</vt:i4>
      </vt:variant>
      <vt:variant>
        <vt:i4>224</vt:i4>
      </vt:variant>
      <vt:variant>
        <vt:i4>0</vt:i4>
      </vt:variant>
      <vt:variant>
        <vt:i4>5</vt:i4>
      </vt:variant>
      <vt:variant>
        <vt:lpwstr/>
      </vt:variant>
      <vt:variant>
        <vt:lpwstr>_Toc362964668</vt:lpwstr>
      </vt:variant>
      <vt:variant>
        <vt:i4>1703985</vt:i4>
      </vt:variant>
      <vt:variant>
        <vt:i4>218</vt:i4>
      </vt:variant>
      <vt:variant>
        <vt:i4>0</vt:i4>
      </vt:variant>
      <vt:variant>
        <vt:i4>5</vt:i4>
      </vt:variant>
      <vt:variant>
        <vt:lpwstr/>
      </vt:variant>
      <vt:variant>
        <vt:lpwstr>_Toc362964667</vt:lpwstr>
      </vt:variant>
      <vt:variant>
        <vt:i4>1703985</vt:i4>
      </vt:variant>
      <vt:variant>
        <vt:i4>212</vt:i4>
      </vt:variant>
      <vt:variant>
        <vt:i4>0</vt:i4>
      </vt:variant>
      <vt:variant>
        <vt:i4>5</vt:i4>
      </vt:variant>
      <vt:variant>
        <vt:lpwstr/>
      </vt:variant>
      <vt:variant>
        <vt:lpwstr>_Toc362964666</vt:lpwstr>
      </vt:variant>
      <vt:variant>
        <vt:i4>1703985</vt:i4>
      </vt:variant>
      <vt:variant>
        <vt:i4>206</vt:i4>
      </vt:variant>
      <vt:variant>
        <vt:i4>0</vt:i4>
      </vt:variant>
      <vt:variant>
        <vt:i4>5</vt:i4>
      </vt:variant>
      <vt:variant>
        <vt:lpwstr/>
      </vt:variant>
      <vt:variant>
        <vt:lpwstr>_Toc362964665</vt:lpwstr>
      </vt:variant>
      <vt:variant>
        <vt:i4>1703985</vt:i4>
      </vt:variant>
      <vt:variant>
        <vt:i4>200</vt:i4>
      </vt:variant>
      <vt:variant>
        <vt:i4>0</vt:i4>
      </vt:variant>
      <vt:variant>
        <vt:i4>5</vt:i4>
      </vt:variant>
      <vt:variant>
        <vt:lpwstr/>
      </vt:variant>
      <vt:variant>
        <vt:lpwstr>_Toc362964664</vt:lpwstr>
      </vt:variant>
      <vt:variant>
        <vt:i4>1703985</vt:i4>
      </vt:variant>
      <vt:variant>
        <vt:i4>194</vt:i4>
      </vt:variant>
      <vt:variant>
        <vt:i4>0</vt:i4>
      </vt:variant>
      <vt:variant>
        <vt:i4>5</vt:i4>
      </vt:variant>
      <vt:variant>
        <vt:lpwstr/>
      </vt:variant>
      <vt:variant>
        <vt:lpwstr>_Toc362964663</vt:lpwstr>
      </vt:variant>
      <vt:variant>
        <vt:i4>1703985</vt:i4>
      </vt:variant>
      <vt:variant>
        <vt:i4>188</vt:i4>
      </vt:variant>
      <vt:variant>
        <vt:i4>0</vt:i4>
      </vt:variant>
      <vt:variant>
        <vt:i4>5</vt:i4>
      </vt:variant>
      <vt:variant>
        <vt:lpwstr/>
      </vt:variant>
      <vt:variant>
        <vt:lpwstr>_Toc362964662</vt:lpwstr>
      </vt:variant>
      <vt:variant>
        <vt:i4>1703985</vt:i4>
      </vt:variant>
      <vt:variant>
        <vt:i4>182</vt:i4>
      </vt:variant>
      <vt:variant>
        <vt:i4>0</vt:i4>
      </vt:variant>
      <vt:variant>
        <vt:i4>5</vt:i4>
      </vt:variant>
      <vt:variant>
        <vt:lpwstr/>
      </vt:variant>
      <vt:variant>
        <vt:lpwstr>_Toc362964661</vt:lpwstr>
      </vt:variant>
      <vt:variant>
        <vt:i4>1703985</vt:i4>
      </vt:variant>
      <vt:variant>
        <vt:i4>176</vt:i4>
      </vt:variant>
      <vt:variant>
        <vt:i4>0</vt:i4>
      </vt:variant>
      <vt:variant>
        <vt:i4>5</vt:i4>
      </vt:variant>
      <vt:variant>
        <vt:lpwstr/>
      </vt:variant>
      <vt:variant>
        <vt:lpwstr>_Toc362964660</vt:lpwstr>
      </vt:variant>
      <vt:variant>
        <vt:i4>1638449</vt:i4>
      </vt:variant>
      <vt:variant>
        <vt:i4>170</vt:i4>
      </vt:variant>
      <vt:variant>
        <vt:i4>0</vt:i4>
      </vt:variant>
      <vt:variant>
        <vt:i4>5</vt:i4>
      </vt:variant>
      <vt:variant>
        <vt:lpwstr/>
      </vt:variant>
      <vt:variant>
        <vt:lpwstr>_Toc362964659</vt:lpwstr>
      </vt:variant>
      <vt:variant>
        <vt:i4>1638449</vt:i4>
      </vt:variant>
      <vt:variant>
        <vt:i4>164</vt:i4>
      </vt:variant>
      <vt:variant>
        <vt:i4>0</vt:i4>
      </vt:variant>
      <vt:variant>
        <vt:i4>5</vt:i4>
      </vt:variant>
      <vt:variant>
        <vt:lpwstr/>
      </vt:variant>
      <vt:variant>
        <vt:lpwstr>_Toc362964658</vt:lpwstr>
      </vt:variant>
      <vt:variant>
        <vt:i4>1638449</vt:i4>
      </vt:variant>
      <vt:variant>
        <vt:i4>158</vt:i4>
      </vt:variant>
      <vt:variant>
        <vt:i4>0</vt:i4>
      </vt:variant>
      <vt:variant>
        <vt:i4>5</vt:i4>
      </vt:variant>
      <vt:variant>
        <vt:lpwstr/>
      </vt:variant>
      <vt:variant>
        <vt:lpwstr>_Toc362964657</vt:lpwstr>
      </vt:variant>
      <vt:variant>
        <vt:i4>1638449</vt:i4>
      </vt:variant>
      <vt:variant>
        <vt:i4>152</vt:i4>
      </vt:variant>
      <vt:variant>
        <vt:i4>0</vt:i4>
      </vt:variant>
      <vt:variant>
        <vt:i4>5</vt:i4>
      </vt:variant>
      <vt:variant>
        <vt:lpwstr/>
      </vt:variant>
      <vt:variant>
        <vt:lpwstr>_Toc362964656</vt:lpwstr>
      </vt:variant>
      <vt:variant>
        <vt:i4>1638449</vt:i4>
      </vt:variant>
      <vt:variant>
        <vt:i4>146</vt:i4>
      </vt:variant>
      <vt:variant>
        <vt:i4>0</vt:i4>
      </vt:variant>
      <vt:variant>
        <vt:i4>5</vt:i4>
      </vt:variant>
      <vt:variant>
        <vt:lpwstr/>
      </vt:variant>
      <vt:variant>
        <vt:lpwstr>_Toc362964655</vt:lpwstr>
      </vt:variant>
      <vt:variant>
        <vt:i4>1638449</vt:i4>
      </vt:variant>
      <vt:variant>
        <vt:i4>140</vt:i4>
      </vt:variant>
      <vt:variant>
        <vt:i4>0</vt:i4>
      </vt:variant>
      <vt:variant>
        <vt:i4>5</vt:i4>
      </vt:variant>
      <vt:variant>
        <vt:lpwstr/>
      </vt:variant>
      <vt:variant>
        <vt:lpwstr>_Toc362964654</vt:lpwstr>
      </vt:variant>
      <vt:variant>
        <vt:i4>1638449</vt:i4>
      </vt:variant>
      <vt:variant>
        <vt:i4>134</vt:i4>
      </vt:variant>
      <vt:variant>
        <vt:i4>0</vt:i4>
      </vt:variant>
      <vt:variant>
        <vt:i4>5</vt:i4>
      </vt:variant>
      <vt:variant>
        <vt:lpwstr/>
      </vt:variant>
      <vt:variant>
        <vt:lpwstr>_Toc362964653</vt:lpwstr>
      </vt:variant>
      <vt:variant>
        <vt:i4>1638449</vt:i4>
      </vt:variant>
      <vt:variant>
        <vt:i4>128</vt:i4>
      </vt:variant>
      <vt:variant>
        <vt:i4>0</vt:i4>
      </vt:variant>
      <vt:variant>
        <vt:i4>5</vt:i4>
      </vt:variant>
      <vt:variant>
        <vt:lpwstr/>
      </vt:variant>
      <vt:variant>
        <vt:lpwstr>_Toc362964652</vt:lpwstr>
      </vt:variant>
      <vt:variant>
        <vt:i4>1638449</vt:i4>
      </vt:variant>
      <vt:variant>
        <vt:i4>122</vt:i4>
      </vt:variant>
      <vt:variant>
        <vt:i4>0</vt:i4>
      </vt:variant>
      <vt:variant>
        <vt:i4>5</vt:i4>
      </vt:variant>
      <vt:variant>
        <vt:lpwstr/>
      </vt:variant>
      <vt:variant>
        <vt:lpwstr>_Toc362964651</vt:lpwstr>
      </vt:variant>
      <vt:variant>
        <vt:i4>1638449</vt:i4>
      </vt:variant>
      <vt:variant>
        <vt:i4>116</vt:i4>
      </vt:variant>
      <vt:variant>
        <vt:i4>0</vt:i4>
      </vt:variant>
      <vt:variant>
        <vt:i4>5</vt:i4>
      </vt:variant>
      <vt:variant>
        <vt:lpwstr/>
      </vt:variant>
      <vt:variant>
        <vt:lpwstr>_Toc362964650</vt:lpwstr>
      </vt:variant>
      <vt:variant>
        <vt:i4>1572913</vt:i4>
      </vt:variant>
      <vt:variant>
        <vt:i4>110</vt:i4>
      </vt:variant>
      <vt:variant>
        <vt:i4>0</vt:i4>
      </vt:variant>
      <vt:variant>
        <vt:i4>5</vt:i4>
      </vt:variant>
      <vt:variant>
        <vt:lpwstr/>
      </vt:variant>
      <vt:variant>
        <vt:lpwstr>_Toc362964649</vt:lpwstr>
      </vt:variant>
      <vt:variant>
        <vt:i4>1572913</vt:i4>
      </vt:variant>
      <vt:variant>
        <vt:i4>104</vt:i4>
      </vt:variant>
      <vt:variant>
        <vt:i4>0</vt:i4>
      </vt:variant>
      <vt:variant>
        <vt:i4>5</vt:i4>
      </vt:variant>
      <vt:variant>
        <vt:lpwstr/>
      </vt:variant>
      <vt:variant>
        <vt:lpwstr>_Toc362964648</vt:lpwstr>
      </vt:variant>
      <vt:variant>
        <vt:i4>1572913</vt:i4>
      </vt:variant>
      <vt:variant>
        <vt:i4>98</vt:i4>
      </vt:variant>
      <vt:variant>
        <vt:i4>0</vt:i4>
      </vt:variant>
      <vt:variant>
        <vt:i4>5</vt:i4>
      </vt:variant>
      <vt:variant>
        <vt:lpwstr/>
      </vt:variant>
      <vt:variant>
        <vt:lpwstr>_Toc362964647</vt:lpwstr>
      </vt:variant>
      <vt:variant>
        <vt:i4>1572913</vt:i4>
      </vt:variant>
      <vt:variant>
        <vt:i4>92</vt:i4>
      </vt:variant>
      <vt:variant>
        <vt:i4>0</vt:i4>
      </vt:variant>
      <vt:variant>
        <vt:i4>5</vt:i4>
      </vt:variant>
      <vt:variant>
        <vt:lpwstr/>
      </vt:variant>
      <vt:variant>
        <vt:lpwstr>_Toc362964646</vt:lpwstr>
      </vt:variant>
      <vt:variant>
        <vt:i4>1572913</vt:i4>
      </vt:variant>
      <vt:variant>
        <vt:i4>86</vt:i4>
      </vt:variant>
      <vt:variant>
        <vt:i4>0</vt:i4>
      </vt:variant>
      <vt:variant>
        <vt:i4>5</vt:i4>
      </vt:variant>
      <vt:variant>
        <vt:lpwstr/>
      </vt:variant>
      <vt:variant>
        <vt:lpwstr>_Toc362964645</vt:lpwstr>
      </vt:variant>
      <vt:variant>
        <vt:i4>1572913</vt:i4>
      </vt:variant>
      <vt:variant>
        <vt:i4>80</vt:i4>
      </vt:variant>
      <vt:variant>
        <vt:i4>0</vt:i4>
      </vt:variant>
      <vt:variant>
        <vt:i4>5</vt:i4>
      </vt:variant>
      <vt:variant>
        <vt:lpwstr/>
      </vt:variant>
      <vt:variant>
        <vt:lpwstr>_Toc362964644</vt:lpwstr>
      </vt:variant>
      <vt:variant>
        <vt:i4>1572913</vt:i4>
      </vt:variant>
      <vt:variant>
        <vt:i4>74</vt:i4>
      </vt:variant>
      <vt:variant>
        <vt:i4>0</vt:i4>
      </vt:variant>
      <vt:variant>
        <vt:i4>5</vt:i4>
      </vt:variant>
      <vt:variant>
        <vt:lpwstr/>
      </vt:variant>
      <vt:variant>
        <vt:lpwstr>_Toc362964643</vt:lpwstr>
      </vt:variant>
      <vt:variant>
        <vt:i4>1572913</vt:i4>
      </vt:variant>
      <vt:variant>
        <vt:i4>68</vt:i4>
      </vt:variant>
      <vt:variant>
        <vt:i4>0</vt:i4>
      </vt:variant>
      <vt:variant>
        <vt:i4>5</vt:i4>
      </vt:variant>
      <vt:variant>
        <vt:lpwstr/>
      </vt:variant>
      <vt:variant>
        <vt:lpwstr>_Toc362964642</vt:lpwstr>
      </vt:variant>
      <vt:variant>
        <vt:i4>1572913</vt:i4>
      </vt:variant>
      <vt:variant>
        <vt:i4>62</vt:i4>
      </vt:variant>
      <vt:variant>
        <vt:i4>0</vt:i4>
      </vt:variant>
      <vt:variant>
        <vt:i4>5</vt:i4>
      </vt:variant>
      <vt:variant>
        <vt:lpwstr/>
      </vt:variant>
      <vt:variant>
        <vt:lpwstr>_Toc362964641</vt:lpwstr>
      </vt:variant>
      <vt:variant>
        <vt:i4>1572913</vt:i4>
      </vt:variant>
      <vt:variant>
        <vt:i4>56</vt:i4>
      </vt:variant>
      <vt:variant>
        <vt:i4>0</vt:i4>
      </vt:variant>
      <vt:variant>
        <vt:i4>5</vt:i4>
      </vt:variant>
      <vt:variant>
        <vt:lpwstr/>
      </vt:variant>
      <vt:variant>
        <vt:lpwstr>_Toc362964640</vt:lpwstr>
      </vt:variant>
      <vt:variant>
        <vt:i4>2031665</vt:i4>
      </vt:variant>
      <vt:variant>
        <vt:i4>50</vt:i4>
      </vt:variant>
      <vt:variant>
        <vt:i4>0</vt:i4>
      </vt:variant>
      <vt:variant>
        <vt:i4>5</vt:i4>
      </vt:variant>
      <vt:variant>
        <vt:lpwstr/>
      </vt:variant>
      <vt:variant>
        <vt:lpwstr>_Toc362964639</vt:lpwstr>
      </vt:variant>
      <vt:variant>
        <vt:i4>2031665</vt:i4>
      </vt:variant>
      <vt:variant>
        <vt:i4>44</vt:i4>
      </vt:variant>
      <vt:variant>
        <vt:i4>0</vt:i4>
      </vt:variant>
      <vt:variant>
        <vt:i4>5</vt:i4>
      </vt:variant>
      <vt:variant>
        <vt:lpwstr/>
      </vt:variant>
      <vt:variant>
        <vt:lpwstr>_Toc362964638</vt:lpwstr>
      </vt:variant>
      <vt:variant>
        <vt:i4>2031665</vt:i4>
      </vt:variant>
      <vt:variant>
        <vt:i4>38</vt:i4>
      </vt:variant>
      <vt:variant>
        <vt:i4>0</vt:i4>
      </vt:variant>
      <vt:variant>
        <vt:i4>5</vt:i4>
      </vt:variant>
      <vt:variant>
        <vt:lpwstr/>
      </vt:variant>
      <vt:variant>
        <vt:lpwstr>_Toc362964637</vt:lpwstr>
      </vt:variant>
      <vt:variant>
        <vt:i4>2031665</vt:i4>
      </vt:variant>
      <vt:variant>
        <vt:i4>32</vt:i4>
      </vt:variant>
      <vt:variant>
        <vt:i4>0</vt:i4>
      </vt:variant>
      <vt:variant>
        <vt:i4>5</vt:i4>
      </vt:variant>
      <vt:variant>
        <vt:lpwstr/>
      </vt:variant>
      <vt:variant>
        <vt:lpwstr>_Toc362964636</vt:lpwstr>
      </vt:variant>
      <vt:variant>
        <vt:i4>2031665</vt:i4>
      </vt:variant>
      <vt:variant>
        <vt:i4>26</vt:i4>
      </vt:variant>
      <vt:variant>
        <vt:i4>0</vt:i4>
      </vt:variant>
      <vt:variant>
        <vt:i4>5</vt:i4>
      </vt:variant>
      <vt:variant>
        <vt:lpwstr/>
      </vt:variant>
      <vt:variant>
        <vt:lpwstr>_Toc362964635</vt:lpwstr>
      </vt:variant>
      <vt:variant>
        <vt:i4>2031665</vt:i4>
      </vt:variant>
      <vt:variant>
        <vt:i4>20</vt:i4>
      </vt:variant>
      <vt:variant>
        <vt:i4>0</vt:i4>
      </vt:variant>
      <vt:variant>
        <vt:i4>5</vt:i4>
      </vt:variant>
      <vt:variant>
        <vt:lpwstr/>
      </vt:variant>
      <vt:variant>
        <vt:lpwstr>_Toc362964634</vt:lpwstr>
      </vt:variant>
      <vt:variant>
        <vt:i4>2031665</vt:i4>
      </vt:variant>
      <vt:variant>
        <vt:i4>14</vt:i4>
      </vt:variant>
      <vt:variant>
        <vt:i4>0</vt:i4>
      </vt:variant>
      <vt:variant>
        <vt:i4>5</vt:i4>
      </vt:variant>
      <vt:variant>
        <vt:lpwstr/>
      </vt:variant>
      <vt:variant>
        <vt:lpwstr>_Toc362964633</vt:lpwstr>
      </vt:variant>
      <vt:variant>
        <vt:i4>2031665</vt:i4>
      </vt:variant>
      <vt:variant>
        <vt:i4>8</vt:i4>
      </vt:variant>
      <vt:variant>
        <vt:i4>0</vt:i4>
      </vt:variant>
      <vt:variant>
        <vt:i4>5</vt:i4>
      </vt:variant>
      <vt:variant>
        <vt:lpwstr/>
      </vt:variant>
      <vt:variant>
        <vt:lpwstr>_Toc362964632</vt:lpwstr>
      </vt:variant>
      <vt:variant>
        <vt:i4>2031665</vt:i4>
      </vt:variant>
      <vt:variant>
        <vt:i4>2</vt:i4>
      </vt:variant>
      <vt:variant>
        <vt:i4>0</vt:i4>
      </vt:variant>
      <vt:variant>
        <vt:i4>5</vt:i4>
      </vt:variant>
      <vt:variant>
        <vt:lpwstr/>
      </vt:variant>
      <vt:variant>
        <vt:lpwstr>_Toc362964631</vt:lpwstr>
      </vt:variant>
      <vt:variant>
        <vt:i4>3342454</vt:i4>
      </vt:variant>
      <vt:variant>
        <vt:i4>-1</vt:i4>
      </vt:variant>
      <vt:variant>
        <vt:i4>1037</vt:i4>
      </vt:variant>
      <vt:variant>
        <vt:i4>1</vt:i4>
      </vt:variant>
      <vt:variant>
        <vt:lpwstr>http://t3.gstatic.com/images?q=tbn:ANd9GcTSjnoFgjs6tTcZfop9Vt7lxUXVMzqYPbNV6YOxX5uIoVKg2ZBK</vt:lpwstr>
      </vt:variant>
      <vt:variant>
        <vt:lpwstr/>
      </vt:variant>
      <vt:variant>
        <vt:i4>6291499</vt:i4>
      </vt:variant>
      <vt:variant>
        <vt:i4>-1</vt:i4>
      </vt:variant>
      <vt:variant>
        <vt:i4>1038</vt:i4>
      </vt:variant>
      <vt:variant>
        <vt:i4>4</vt:i4>
      </vt:variant>
      <vt:variant>
        <vt:lpwstr>http://www.google.pl/url?sa=i&amp;rct=j&amp;q=dell%20r320%20rack&amp;source=images&amp;cd=&amp;cad=rja&amp;docid=aE7TES3eERuGmM&amp;tbnid=lMzXPzSnHpNoxM:&amp;ved=0CAUQjRw&amp;url=http%3A%2F%2Fservers24.pl%2Fdell-poweredge-r320-xeon-8gb-4x1tb-p-12.html&amp;ei=mdnSUaAcgrI5yNaAwAU&amp;psig=AFQjCNExnW5gazND6R1kEm3-CrRoVdDzkA&amp;ust=1372859156902903</vt:lpwstr>
      </vt:variant>
      <vt:variant>
        <vt:lpwstr/>
      </vt:variant>
      <vt:variant>
        <vt:i4>3211279</vt:i4>
      </vt:variant>
      <vt:variant>
        <vt:i4>-1</vt:i4>
      </vt:variant>
      <vt:variant>
        <vt:i4>1038</vt:i4>
      </vt:variant>
      <vt:variant>
        <vt:i4>1</vt:i4>
      </vt:variant>
      <vt:variant>
        <vt:lpwstr>http://servers24.pl/images/r320_1.jpg.jpg</vt:lpwstr>
      </vt:variant>
      <vt:variant>
        <vt:lpwstr/>
      </vt:variant>
      <vt:variant>
        <vt:i4>6946871</vt:i4>
      </vt:variant>
      <vt:variant>
        <vt:i4>-1</vt:i4>
      </vt:variant>
      <vt:variant>
        <vt:i4>1039</vt:i4>
      </vt:variant>
      <vt:variant>
        <vt:i4>1</vt:i4>
      </vt:variant>
      <vt:variant>
        <vt:lpwstr>http://quercus.biz/sites/default/files/armariss.jpg</vt:lpwstr>
      </vt:variant>
      <vt:variant>
        <vt:lpwstr/>
      </vt:variant>
      <vt:variant>
        <vt:i4>1376381</vt:i4>
      </vt:variant>
      <vt:variant>
        <vt:i4>-1</vt:i4>
      </vt:variant>
      <vt:variant>
        <vt:i4>1040</vt:i4>
      </vt:variant>
      <vt:variant>
        <vt:i4>4</vt:i4>
      </vt:variant>
      <vt:variant>
        <vt:lpwstr>http://www.google.pl/url?sa=i&amp;rct=j&amp;q=AXIS+PTZ+Q6035-E&amp;source=images&amp;cd=&amp;cad=rja&amp;docid=Lzyq4WDMtwtTGM&amp;tbnid=KvRPmOevIMKjAM:&amp;ved=0CAUQjRw&amp;url=http%3A%2F%2Fwww.use-ip.co.uk%2Faxis-q6035-e-ptz-dome-network-camera-0430-002.html&amp;ei=-0_dUfKUBoSPO7bEgMAH&amp;psig=AFQjCNHG3R6x1Ovg2S_pSKBRZrdDJ77ytg&amp;ust=1373544814929469</vt:lpwstr>
      </vt:variant>
      <vt:variant>
        <vt:lpwstr/>
      </vt:variant>
      <vt:variant>
        <vt:i4>1179738</vt:i4>
      </vt:variant>
      <vt:variant>
        <vt:i4>-1</vt:i4>
      </vt:variant>
      <vt:variant>
        <vt:i4>1040</vt:i4>
      </vt:variant>
      <vt:variant>
        <vt:i4>1</vt:i4>
      </vt:variant>
      <vt:variant>
        <vt:lpwstr>http://www.use-ip.co.uk/media/catalog/product/cache/1/image/9df78eab33525d08d6e5fb8d27136e95/p/h/ph_q6032_rightwallmount_1_1.jpg</vt:lpwstr>
      </vt:variant>
      <vt:variant>
        <vt:lpwstr/>
      </vt:variant>
      <vt:variant>
        <vt:i4>1376280</vt:i4>
      </vt:variant>
      <vt:variant>
        <vt:i4>-1</vt:i4>
      </vt:variant>
      <vt:variant>
        <vt:i4>1042</vt:i4>
      </vt:variant>
      <vt:variant>
        <vt:i4>1</vt:i4>
      </vt:variant>
      <vt:variant>
        <vt:lpwstr>http://adiglobal.pl/file/foto/3583.1.jpg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Góralczyk</dc:creator>
  <cp:lastModifiedBy>Joanna Czerwińska</cp:lastModifiedBy>
  <cp:revision>13</cp:revision>
  <cp:lastPrinted>2021-04-08T06:39:00Z</cp:lastPrinted>
  <dcterms:created xsi:type="dcterms:W3CDTF">2021-04-11T11:18:00Z</dcterms:created>
  <dcterms:modified xsi:type="dcterms:W3CDTF">2021-04-16T05:34:00Z</dcterms:modified>
</cp:coreProperties>
</file>