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894DD" w14:textId="4D6D590D" w:rsidR="009E4CF0" w:rsidRPr="009E4CF0" w:rsidRDefault="009E4CF0" w:rsidP="00C2555F">
      <w:pPr>
        <w:spacing w:after="120" w:line="312" w:lineRule="auto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Załącznik nr 7 do SWZ</w:t>
      </w:r>
    </w:p>
    <w:p w14:paraId="00000001" w14:textId="13D467A3" w:rsidR="008B4811" w:rsidRPr="00B1684A" w:rsidRDefault="00587C1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smallCaps/>
          <w:color w:val="000000" w:themeColor="text1"/>
        </w:rPr>
        <w:t xml:space="preserve">UMOWA NR </w:t>
      </w:r>
      <w:r w:rsidR="007A1423">
        <w:rPr>
          <w:rFonts w:ascii="Arial" w:eastAsia="Arial" w:hAnsi="Arial" w:cs="Arial"/>
          <w:b/>
          <w:smallCaps/>
          <w:color w:val="000000" w:themeColor="text1"/>
        </w:rPr>
        <w:t>………………………</w:t>
      </w:r>
    </w:p>
    <w:p w14:paraId="00000003" w14:textId="3BE02507" w:rsidR="008B4811" w:rsidRPr="00B1684A" w:rsidRDefault="00587C1B" w:rsidP="00C2555F">
      <w:pPr>
        <w:spacing w:after="120" w:line="312" w:lineRule="auto"/>
        <w:jc w:val="center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color w:val="000000" w:themeColor="text1"/>
        </w:rPr>
        <w:t>zawarta …</w:t>
      </w:r>
      <w:r w:rsidR="00D100B5" w:rsidRPr="00B1684A">
        <w:rPr>
          <w:rFonts w:ascii="Arial" w:eastAsia="Arial" w:hAnsi="Arial" w:cs="Arial"/>
          <w:color w:val="000000" w:themeColor="text1"/>
        </w:rPr>
        <w:t>……….</w:t>
      </w:r>
      <w:r w:rsidRPr="00B1684A">
        <w:rPr>
          <w:rFonts w:ascii="Arial" w:eastAsia="Arial" w:hAnsi="Arial" w:cs="Arial"/>
          <w:color w:val="000000" w:themeColor="text1"/>
        </w:rPr>
        <w:t>…… 2024 r. między:</w:t>
      </w:r>
    </w:p>
    <w:p w14:paraId="00000008" w14:textId="6CB288C6" w:rsidR="008B4811" w:rsidRPr="00B1684A" w:rsidRDefault="00587C1B" w:rsidP="00C2555F">
      <w:pPr>
        <w:spacing w:after="120" w:line="312" w:lineRule="auto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 xml:space="preserve">MIASTEM POZNAŃ, </w:t>
      </w:r>
      <w:r w:rsidRPr="00B1684A">
        <w:rPr>
          <w:rFonts w:ascii="Arial" w:eastAsia="Arial" w:hAnsi="Arial" w:cs="Arial"/>
          <w:color w:val="000000" w:themeColor="text1"/>
        </w:rPr>
        <w:t>Plac Kolegiacki 17, 61-841 Poznań, NIP: 2090001440</w:t>
      </w:r>
      <w:r w:rsidRPr="00B1684A">
        <w:rPr>
          <w:rFonts w:ascii="Arial" w:eastAsia="Arial" w:hAnsi="Arial" w:cs="Arial"/>
          <w:b/>
          <w:color w:val="000000" w:themeColor="text1"/>
        </w:rPr>
        <w:t xml:space="preserve">, </w:t>
      </w:r>
      <w:r w:rsidRPr="00B1684A">
        <w:rPr>
          <w:rFonts w:ascii="Arial" w:eastAsia="Arial" w:hAnsi="Arial" w:cs="Arial"/>
          <w:color w:val="000000" w:themeColor="text1"/>
        </w:rPr>
        <w:t>REGON: 631257822, reprezentowanym przez</w:t>
      </w:r>
      <w:r w:rsidRPr="00B1684A">
        <w:rPr>
          <w:rFonts w:ascii="Arial" w:eastAsia="Arial" w:hAnsi="Arial" w:cs="Arial"/>
          <w:b/>
          <w:color w:val="000000" w:themeColor="text1"/>
        </w:rPr>
        <w:t xml:space="preserve"> </w:t>
      </w:r>
      <w:r w:rsidRPr="00B1684A">
        <w:rPr>
          <w:rFonts w:ascii="Arial" w:eastAsia="Arial" w:hAnsi="Arial" w:cs="Arial"/>
          <w:color w:val="000000" w:themeColor="text1"/>
        </w:rPr>
        <w:t>Patryka Pawełczaka - Dyrektora Gabinetu Prezydenta Urzędu Miasta Poznania</w:t>
      </w:r>
      <w:r w:rsidR="007C3573">
        <w:rPr>
          <w:rFonts w:ascii="Arial" w:eastAsia="Arial" w:hAnsi="Arial" w:cs="Arial"/>
          <w:color w:val="000000" w:themeColor="text1"/>
        </w:rPr>
        <w:t>, zwanym dalej „Zamawiającym”</w:t>
      </w:r>
    </w:p>
    <w:p w14:paraId="0000000A" w14:textId="496E8D03" w:rsidR="008B4811" w:rsidRPr="00B1684A" w:rsidRDefault="00587C1B" w:rsidP="00C2555F">
      <w:pPr>
        <w:spacing w:after="120" w:line="312" w:lineRule="auto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color w:val="000000" w:themeColor="text1"/>
        </w:rPr>
        <w:t xml:space="preserve">a </w:t>
      </w:r>
    </w:p>
    <w:p w14:paraId="0000000B" w14:textId="669C0647" w:rsidR="008B4811" w:rsidRPr="00B1684A" w:rsidRDefault="00587C1B" w:rsidP="00C2555F">
      <w:pPr>
        <w:spacing w:after="120" w:line="312" w:lineRule="auto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color w:val="000000" w:themeColor="text1"/>
        </w:rPr>
        <w:t>……………………………………………, …………………………………………… , …………………. NIP: …………………, REGON: ……………., reprezentowan</w:t>
      </w:r>
      <w:r w:rsidR="008E1694" w:rsidRPr="00B1684A">
        <w:rPr>
          <w:rFonts w:ascii="Arial" w:eastAsia="Arial" w:hAnsi="Arial" w:cs="Arial"/>
          <w:color w:val="000000" w:themeColor="text1"/>
        </w:rPr>
        <w:t>ym</w:t>
      </w:r>
      <w:r w:rsidRPr="00B1684A">
        <w:rPr>
          <w:rFonts w:ascii="Arial" w:eastAsia="Arial" w:hAnsi="Arial" w:cs="Arial"/>
          <w:color w:val="000000" w:themeColor="text1"/>
        </w:rPr>
        <w:t xml:space="preserve"> przez ……………………………………</w:t>
      </w:r>
      <w:r w:rsidR="00B1684A">
        <w:rPr>
          <w:rFonts w:ascii="Arial" w:eastAsia="Arial" w:hAnsi="Arial" w:cs="Arial"/>
          <w:color w:val="000000" w:themeColor="text1"/>
        </w:rPr>
        <w:t>……….. (nr PESEL: …………………) ………….</w:t>
      </w:r>
    </w:p>
    <w:p w14:paraId="0000000C" w14:textId="609EA138" w:rsidR="008B4811" w:rsidRPr="00B1684A" w:rsidRDefault="00587C1B" w:rsidP="00C2555F">
      <w:pPr>
        <w:spacing w:after="120" w:line="312" w:lineRule="auto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color w:val="000000" w:themeColor="text1"/>
        </w:rPr>
        <w:t>zwan</w:t>
      </w:r>
      <w:r w:rsidR="008E1694" w:rsidRPr="00B1684A">
        <w:rPr>
          <w:rFonts w:ascii="Arial" w:eastAsia="Arial" w:hAnsi="Arial" w:cs="Arial"/>
          <w:color w:val="000000" w:themeColor="text1"/>
        </w:rPr>
        <w:t>ym</w:t>
      </w:r>
      <w:r w:rsidRPr="00B1684A">
        <w:rPr>
          <w:rFonts w:ascii="Arial" w:eastAsia="Arial" w:hAnsi="Arial" w:cs="Arial"/>
          <w:color w:val="000000" w:themeColor="text1"/>
        </w:rPr>
        <w:t xml:space="preserve"> dalej „Wykonawcą”,</w:t>
      </w:r>
    </w:p>
    <w:p w14:paraId="0000000D" w14:textId="77777777" w:rsidR="008B4811" w:rsidRPr="00B1684A" w:rsidRDefault="00587C1B" w:rsidP="00C2555F">
      <w:pPr>
        <w:spacing w:after="120" w:line="312" w:lineRule="auto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color w:val="000000" w:themeColor="text1"/>
        </w:rPr>
        <w:t>zwanymi dalej łącznie „Stronami”.</w:t>
      </w:r>
    </w:p>
    <w:p w14:paraId="00000010" w14:textId="046FAFFC" w:rsidR="008B4811" w:rsidRPr="00B1684A" w:rsidRDefault="00587C1B" w:rsidP="00C2555F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color w:val="000000" w:themeColor="text1"/>
        </w:rPr>
        <w:t xml:space="preserve">Niniejsza umowa zostaje zawarta w wyniku postępowania przeprowadzonego w trybie podstawowym z możliwością negocjacji na podstawie art. 275 pkt </w:t>
      </w:r>
      <w:r w:rsidR="007C3573">
        <w:rPr>
          <w:rFonts w:ascii="Arial" w:eastAsia="Arial" w:hAnsi="Arial" w:cs="Arial"/>
          <w:color w:val="000000" w:themeColor="text1"/>
        </w:rPr>
        <w:t>2</w:t>
      </w:r>
      <w:r w:rsidR="007C3573" w:rsidRPr="00B1684A">
        <w:rPr>
          <w:rFonts w:ascii="Arial" w:eastAsia="Arial" w:hAnsi="Arial" w:cs="Arial"/>
          <w:color w:val="000000" w:themeColor="text1"/>
        </w:rPr>
        <w:t xml:space="preserve"> </w:t>
      </w:r>
      <w:r w:rsidR="00D822D2" w:rsidRPr="00D822D2">
        <w:rPr>
          <w:rFonts w:ascii="Arial" w:hAnsi="Arial" w:cs="Arial"/>
          <w:bCs/>
        </w:rPr>
        <w:t>w związku z art. 359 pkt 2)</w:t>
      </w:r>
      <w:r w:rsidR="00D822D2" w:rsidRPr="00D822D2">
        <w:rPr>
          <w:rFonts w:ascii="Arial" w:eastAsia="Helvetica Neue" w:hAnsi="Arial" w:cs="Arial"/>
        </w:rPr>
        <w:t xml:space="preserve"> </w:t>
      </w:r>
      <w:r w:rsidRPr="00B1684A">
        <w:rPr>
          <w:rFonts w:ascii="Arial" w:eastAsia="Arial" w:hAnsi="Arial" w:cs="Arial"/>
          <w:color w:val="000000" w:themeColor="text1"/>
        </w:rPr>
        <w:t xml:space="preserve">ustawy z dnia 11 września 2019 r. Prawo Zamówień Publicznych), zwanej dalej </w:t>
      </w:r>
      <w:proofErr w:type="spellStart"/>
      <w:r w:rsidRPr="00B1684A">
        <w:rPr>
          <w:rFonts w:ascii="Arial" w:eastAsia="Arial" w:hAnsi="Arial" w:cs="Arial"/>
          <w:color w:val="000000" w:themeColor="text1"/>
        </w:rPr>
        <w:t>Pzp</w:t>
      </w:r>
      <w:proofErr w:type="spellEnd"/>
      <w:r w:rsidRPr="00B1684A">
        <w:rPr>
          <w:rFonts w:ascii="Arial" w:eastAsia="Arial" w:hAnsi="Arial" w:cs="Arial"/>
          <w:color w:val="000000" w:themeColor="text1"/>
        </w:rPr>
        <w:t xml:space="preserve"> – numer postępowania …………</w:t>
      </w:r>
      <w:bookmarkStart w:id="0" w:name="_GoBack"/>
      <w:bookmarkEnd w:id="0"/>
      <w:r w:rsidRPr="00B1684A">
        <w:rPr>
          <w:rFonts w:ascii="Arial" w:eastAsia="Arial" w:hAnsi="Arial" w:cs="Arial"/>
          <w:color w:val="000000" w:themeColor="text1"/>
        </w:rPr>
        <w:t xml:space="preserve">……………... </w:t>
      </w:r>
    </w:p>
    <w:p w14:paraId="1D1D3327" w14:textId="77777777" w:rsidR="009D0A97" w:rsidRDefault="00E54F1F" w:rsidP="00C2555F">
      <w:pPr>
        <w:pStyle w:val="Tekstpodstawowy2"/>
        <w:spacing w:after="120" w:line="312" w:lineRule="auto"/>
        <w:jc w:val="left"/>
        <w:rPr>
          <w:rFonts w:ascii="Arial" w:hAnsi="Arial" w:cs="Arial"/>
          <w:sz w:val="24"/>
        </w:rPr>
      </w:pPr>
      <w:r w:rsidRPr="00B1684A">
        <w:rPr>
          <w:rFonts w:ascii="Arial" w:hAnsi="Arial" w:cs="Arial"/>
          <w:sz w:val="24"/>
        </w:rPr>
        <w:t>Umowa zostaje zawarta w związku z realizacją zadania budżetowego PRD/B/002 Prowadzenie kampanii informacyjno-edukacyjnych, działanie budżetowe: PRD/B/002.02 Organizacja imprezy miejskiej „</w:t>
      </w:r>
      <w:proofErr w:type="spellStart"/>
      <w:r w:rsidRPr="00B1684A">
        <w:rPr>
          <w:rFonts w:ascii="Arial" w:hAnsi="Arial" w:cs="Arial"/>
          <w:sz w:val="24"/>
        </w:rPr>
        <w:t>Kejtrówka</w:t>
      </w:r>
      <w:proofErr w:type="spellEnd"/>
      <w:r w:rsidRPr="00B1684A">
        <w:rPr>
          <w:rFonts w:ascii="Arial" w:hAnsi="Arial" w:cs="Arial"/>
          <w:sz w:val="24"/>
        </w:rPr>
        <w:t xml:space="preserve"> 202</w:t>
      </w:r>
      <w:r w:rsidRPr="00B1684A">
        <w:rPr>
          <w:rFonts w:ascii="Arial" w:hAnsi="Arial" w:cs="Arial"/>
          <w:sz w:val="24"/>
          <w:lang w:val="pl-PL"/>
        </w:rPr>
        <w:t>4</w:t>
      </w:r>
      <w:r w:rsidRPr="00B1684A">
        <w:rPr>
          <w:rFonts w:ascii="Arial" w:hAnsi="Arial" w:cs="Arial"/>
          <w:sz w:val="24"/>
        </w:rPr>
        <w:t xml:space="preserve">” – Organizacja imprez rekreacyjnych (typu festyny, pikniki itp.). </w:t>
      </w:r>
    </w:p>
    <w:p w14:paraId="00000014" w14:textId="060D6826" w:rsidR="008B4811" w:rsidRDefault="009D0A97" w:rsidP="00C2555F">
      <w:pPr>
        <w:pStyle w:val="Tekstpodstawowy2"/>
        <w:spacing w:after="120" w:line="312" w:lineRule="auto"/>
        <w:jc w:val="left"/>
        <w:rPr>
          <w:rFonts w:ascii="Arial" w:hAnsi="Arial" w:cs="Arial"/>
          <w:sz w:val="24"/>
          <w:lang w:val="pl-PL"/>
        </w:rPr>
      </w:pPr>
      <w:r w:rsidRPr="009D0A97">
        <w:rPr>
          <w:rFonts w:ascii="Arial" w:hAnsi="Arial" w:cs="Arial"/>
          <w:sz w:val="24"/>
          <w:lang w:val="pl-PL"/>
        </w:rPr>
        <w:t>Numer pozycji w Planie Zamówień Publicznych:</w:t>
      </w:r>
      <w:r>
        <w:rPr>
          <w:rFonts w:ascii="Arial" w:hAnsi="Arial" w:cs="Arial"/>
          <w:sz w:val="24"/>
          <w:lang w:val="pl-PL"/>
        </w:rPr>
        <w:t xml:space="preserve"> ……………..</w:t>
      </w:r>
    </w:p>
    <w:p w14:paraId="00000015" w14:textId="77777777" w:rsidR="008B4811" w:rsidRPr="00B1684A" w:rsidRDefault="00587C1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§ 1</w:t>
      </w:r>
    </w:p>
    <w:p w14:paraId="73CBBD9F" w14:textId="10091296" w:rsidR="00E54F1F" w:rsidRPr="00B1684A" w:rsidRDefault="00587C1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Przedmiot umowy</w:t>
      </w:r>
    </w:p>
    <w:p w14:paraId="64CED35A" w14:textId="181EF5D3" w:rsidR="007C3573" w:rsidRPr="009838B5" w:rsidRDefault="007C3573" w:rsidP="00C2555F">
      <w:pPr>
        <w:pStyle w:val="Tekstkomentarza"/>
        <w:numPr>
          <w:ilvl w:val="0"/>
          <w:numId w:val="41"/>
        </w:numPr>
        <w:spacing w:after="120" w:line="312" w:lineRule="auto"/>
        <w:rPr>
          <w:rFonts w:ascii="Arial" w:hAnsi="Arial" w:cs="Arial"/>
          <w:sz w:val="24"/>
          <w:szCs w:val="24"/>
        </w:rPr>
      </w:pPr>
      <w:r w:rsidRPr="009838B5">
        <w:rPr>
          <w:rFonts w:ascii="Arial" w:hAnsi="Arial" w:cs="Arial"/>
          <w:sz w:val="24"/>
          <w:szCs w:val="24"/>
        </w:rPr>
        <w:t>Przedmiotem umowy jest realizacja imprezy społeczno-edukacyjnej pn. „</w:t>
      </w:r>
      <w:proofErr w:type="spellStart"/>
      <w:r w:rsidRPr="009838B5">
        <w:rPr>
          <w:rFonts w:ascii="Arial" w:hAnsi="Arial" w:cs="Arial"/>
          <w:sz w:val="24"/>
          <w:szCs w:val="24"/>
        </w:rPr>
        <w:t>Kejtrówka</w:t>
      </w:r>
      <w:proofErr w:type="spellEnd"/>
      <w:r w:rsidRPr="009838B5">
        <w:rPr>
          <w:rFonts w:ascii="Arial" w:hAnsi="Arial" w:cs="Arial"/>
          <w:sz w:val="24"/>
          <w:szCs w:val="24"/>
        </w:rPr>
        <w:t xml:space="preserve"> 2024”, w ramach programu miejskiego ”</w:t>
      </w:r>
      <w:proofErr w:type="spellStart"/>
      <w:r w:rsidRPr="009838B5">
        <w:rPr>
          <w:rFonts w:ascii="Arial" w:hAnsi="Arial" w:cs="Arial"/>
          <w:sz w:val="24"/>
          <w:szCs w:val="24"/>
        </w:rPr>
        <w:t>Kejter</w:t>
      </w:r>
      <w:proofErr w:type="spellEnd"/>
      <w:r w:rsidRPr="009838B5">
        <w:rPr>
          <w:rFonts w:ascii="Arial" w:hAnsi="Arial" w:cs="Arial"/>
          <w:sz w:val="24"/>
          <w:szCs w:val="24"/>
        </w:rPr>
        <w:t xml:space="preserve"> też poznaniak”, której organizatorem jest Zamawiający, zwanej dalej „Imprezą”, zgodnie z Opisem </w:t>
      </w:r>
      <w:r w:rsidR="009838B5">
        <w:rPr>
          <w:rFonts w:ascii="Arial" w:hAnsi="Arial" w:cs="Arial"/>
          <w:sz w:val="24"/>
          <w:szCs w:val="24"/>
        </w:rPr>
        <w:t>P</w:t>
      </w:r>
      <w:r w:rsidRPr="009838B5">
        <w:rPr>
          <w:rFonts w:ascii="Arial" w:hAnsi="Arial" w:cs="Arial"/>
          <w:sz w:val="24"/>
          <w:szCs w:val="24"/>
        </w:rPr>
        <w:t xml:space="preserve">rzedmiotu </w:t>
      </w:r>
      <w:r w:rsidR="009838B5">
        <w:rPr>
          <w:rFonts w:ascii="Arial" w:hAnsi="Arial" w:cs="Arial"/>
          <w:sz w:val="24"/>
          <w:szCs w:val="24"/>
        </w:rPr>
        <w:t>Z</w:t>
      </w:r>
      <w:r w:rsidRPr="009838B5">
        <w:rPr>
          <w:rFonts w:ascii="Arial" w:hAnsi="Arial" w:cs="Arial"/>
          <w:sz w:val="24"/>
          <w:szCs w:val="24"/>
        </w:rPr>
        <w:t>amówienia, stanowiącym załącznik nr 2 do umowy</w:t>
      </w:r>
      <w:r w:rsidR="00F71C0B">
        <w:rPr>
          <w:rFonts w:ascii="Arial" w:hAnsi="Arial" w:cs="Arial"/>
          <w:sz w:val="24"/>
          <w:szCs w:val="24"/>
        </w:rPr>
        <w:t xml:space="preserve"> oraz Scenariuszem Imprezy, stanowiącym załącznik nr 4 do umowy</w:t>
      </w:r>
      <w:r w:rsidR="009972B0">
        <w:rPr>
          <w:rFonts w:ascii="Arial" w:hAnsi="Arial" w:cs="Arial"/>
          <w:sz w:val="24"/>
          <w:szCs w:val="24"/>
        </w:rPr>
        <w:t>.</w:t>
      </w:r>
    </w:p>
    <w:p w14:paraId="6D8EFEBB" w14:textId="7B5CD19D" w:rsidR="007C3573" w:rsidRPr="009838B5" w:rsidRDefault="007C3573" w:rsidP="00C2555F">
      <w:pPr>
        <w:pStyle w:val="Tekstkomentarza"/>
        <w:numPr>
          <w:ilvl w:val="0"/>
          <w:numId w:val="41"/>
        </w:numPr>
        <w:spacing w:after="120" w:line="312" w:lineRule="auto"/>
        <w:rPr>
          <w:rFonts w:ascii="Arial" w:hAnsi="Arial" w:cs="Arial"/>
          <w:sz w:val="24"/>
          <w:szCs w:val="24"/>
        </w:rPr>
      </w:pPr>
      <w:r w:rsidRPr="009838B5">
        <w:rPr>
          <w:rFonts w:ascii="Arial" w:hAnsi="Arial" w:cs="Arial"/>
          <w:sz w:val="24"/>
          <w:szCs w:val="24"/>
        </w:rPr>
        <w:t xml:space="preserve"> Impreza odbywać się będzie w dniach 18-19 maja 2024 r.</w:t>
      </w:r>
      <w:r w:rsidR="004130DF">
        <w:rPr>
          <w:rFonts w:ascii="Arial" w:hAnsi="Arial" w:cs="Arial"/>
          <w:sz w:val="24"/>
          <w:szCs w:val="24"/>
        </w:rPr>
        <w:t>, każdego dnia</w:t>
      </w:r>
      <w:r w:rsidRPr="009838B5">
        <w:rPr>
          <w:rFonts w:ascii="Arial" w:hAnsi="Arial" w:cs="Arial"/>
          <w:sz w:val="24"/>
          <w:szCs w:val="24"/>
        </w:rPr>
        <w:t xml:space="preserve"> w godz. od 10</w:t>
      </w:r>
      <w:r w:rsidR="001A7626">
        <w:rPr>
          <w:rFonts w:ascii="Arial" w:hAnsi="Arial" w:cs="Arial"/>
          <w:sz w:val="24"/>
          <w:szCs w:val="24"/>
        </w:rPr>
        <w:t>:</w:t>
      </w:r>
      <w:r w:rsidRPr="009838B5">
        <w:rPr>
          <w:rFonts w:ascii="Arial" w:hAnsi="Arial" w:cs="Arial"/>
          <w:sz w:val="24"/>
          <w:szCs w:val="24"/>
        </w:rPr>
        <w:t>00 do 18</w:t>
      </w:r>
      <w:r w:rsidR="001A7626">
        <w:rPr>
          <w:rFonts w:ascii="Arial" w:hAnsi="Arial" w:cs="Arial"/>
          <w:sz w:val="24"/>
          <w:szCs w:val="24"/>
        </w:rPr>
        <w:t>:</w:t>
      </w:r>
      <w:r w:rsidRPr="009838B5">
        <w:rPr>
          <w:rFonts w:ascii="Arial" w:hAnsi="Arial" w:cs="Arial"/>
          <w:sz w:val="24"/>
          <w:szCs w:val="24"/>
        </w:rPr>
        <w:t>00</w:t>
      </w:r>
      <w:r w:rsidR="004130DF">
        <w:rPr>
          <w:rFonts w:ascii="Arial" w:hAnsi="Arial" w:cs="Arial"/>
          <w:sz w:val="24"/>
          <w:szCs w:val="24"/>
        </w:rPr>
        <w:t>,</w:t>
      </w:r>
      <w:r w:rsidRPr="009838B5">
        <w:rPr>
          <w:rFonts w:ascii="Arial" w:hAnsi="Arial" w:cs="Arial"/>
          <w:sz w:val="24"/>
          <w:szCs w:val="24"/>
        </w:rPr>
        <w:t xml:space="preserve"> na łące sportowej </w:t>
      </w:r>
      <w:r w:rsidR="004130DF">
        <w:rPr>
          <w:rFonts w:ascii="Arial" w:hAnsi="Arial" w:cs="Arial"/>
          <w:sz w:val="24"/>
          <w:szCs w:val="24"/>
        </w:rPr>
        <w:t>przy Dzwoni</w:t>
      </w:r>
      <w:r w:rsidR="008658B0">
        <w:rPr>
          <w:rFonts w:ascii="Arial" w:hAnsi="Arial" w:cs="Arial"/>
          <w:sz w:val="24"/>
          <w:szCs w:val="24"/>
        </w:rPr>
        <w:t>e</w:t>
      </w:r>
      <w:r w:rsidR="004130DF">
        <w:rPr>
          <w:rFonts w:ascii="Arial" w:hAnsi="Arial" w:cs="Arial"/>
          <w:sz w:val="24"/>
          <w:szCs w:val="24"/>
        </w:rPr>
        <w:t xml:space="preserve"> Pokoju </w:t>
      </w:r>
      <w:r w:rsidRPr="009838B5">
        <w:rPr>
          <w:rFonts w:ascii="Arial" w:hAnsi="Arial" w:cs="Arial"/>
          <w:sz w:val="24"/>
          <w:szCs w:val="24"/>
        </w:rPr>
        <w:t>w Parku Cytadela w Poznaniu.</w:t>
      </w:r>
    </w:p>
    <w:p w14:paraId="21CF4060" w14:textId="77777777" w:rsidR="007C3573" w:rsidRPr="009838B5" w:rsidRDefault="007C3573" w:rsidP="00C2555F">
      <w:pPr>
        <w:pStyle w:val="Tekstkomentarza"/>
        <w:numPr>
          <w:ilvl w:val="0"/>
          <w:numId w:val="41"/>
        </w:numPr>
        <w:spacing w:after="120" w:line="312" w:lineRule="auto"/>
        <w:rPr>
          <w:rFonts w:ascii="Arial" w:hAnsi="Arial" w:cs="Arial"/>
          <w:sz w:val="24"/>
          <w:szCs w:val="24"/>
        </w:rPr>
      </w:pPr>
      <w:r w:rsidRPr="009838B5">
        <w:rPr>
          <w:rFonts w:ascii="Arial" w:hAnsi="Arial" w:cs="Arial"/>
          <w:sz w:val="24"/>
          <w:szCs w:val="24"/>
        </w:rPr>
        <w:t xml:space="preserve"> Przedmiot umowy Wykonawca zrealizuje od dnia jej zawarcia do dnia 31 maja 2024 r.</w:t>
      </w:r>
    </w:p>
    <w:p w14:paraId="0000001A" w14:textId="7FCA4F5C" w:rsidR="008B4811" w:rsidRPr="00B1684A" w:rsidRDefault="00587C1B" w:rsidP="00C2555F">
      <w:pPr>
        <w:tabs>
          <w:tab w:val="left" w:pos="284"/>
        </w:tabs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lastRenderedPageBreak/>
        <w:t>§ 2</w:t>
      </w:r>
    </w:p>
    <w:p w14:paraId="0EE52F16" w14:textId="67142EF8" w:rsidR="00AC0413" w:rsidRPr="00B1684A" w:rsidRDefault="00587C1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Obowiązki Wykonawcy</w:t>
      </w:r>
    </w:p>
    <w:p w14:paraId="74650B53" w14:textId="54FBA940" w:rsidR="003F783A" w:rsidRPr="00880668" w:rsidRDefault="00882145" w:rsidP="00C2555F">
      <w:pPr>
        <w:pStyle w:val="Tekstkomentarza"/>
        <w:numPr>
          <w:ilvl w:val="0"/>
          <w:numId w:val="56"/>
        </w:numPr>
        <w:spacing w:after="120" w:line="312" w:lineRule="auto"/>
        <w:rPr>
          <w:rFonts w:ascii="Arial" w:hAnsi="Arial" w:cs="Arial"/>
          <w:sz w:val="24"/>
          <w:szCs w:val="24"/>
        </w:rPr>
      </w:pPr>
      <w:r w:rsidRPr="00B1684A">
        <w:rPr>
          <w:rFonts w:ascii="Arial" w:hAnsi="Arial" w:cs="Arial"/>
          <w:sz w:val="24"/>
          <w:szCs w:val="24"/>
        </w:rPr>
        <w:t>W ramach wykonania przedmiotu umowy Wykonawca zobowiązuje się do</w:t>
      </w:r>
      <w:r w:rsidR="003F783A">
        <w:rPr>
          <w:rFonts w:ascii="Arial" w:hAnsi="Arial" w:cs="Arial"/>
        </w:rPr>
        <w:t xml:space="preserve"> </w:t>
      </w:r>
      <w:r w:rsidR="003F783A" w:rsidRPr="00880668">
        <w:rPr>
          <w:rFonts w:ascii="Arial" w:hAnsi="Arial" w:cs="Arial"/>
          <w:sz w:val="24"/>
          <w:szCs w:val="24"/>
        </w:rPr>
        <w:t xml:space="preserve">wykonania z należytą starannością wszystkich </w:t>
      </w:r>
      <w:r w:rsidR="008658B0">
        <w:rPr>
          <w:rFonts w:ascii="Arial" w:hAnsi="Arial" w:cs="Arial"/>
          <w:sz w:val="24"/>
          <w:szCs w:val="24"/>
        </w:rPr>
        <w:t xml:space="preserve">obowiązków Wykonawcy </w:t>
      </w:r>
      <w:r w:rsidR="003F783A" w:rsidRPr="00880668">
        <w:rPr>
          <w:rFonts w:ascii="Arial" w:hAnsi="Arial" w:cs="Arial"/>
          <w:sz w:val="24"/>
          <w:szCs w:val="24"/>
        </w:rPr>
        <w:t xml:space="preserve"> wskazanych w Opis</w:t>
      </w:r>
      <w:r w:rsidR="008658B0">
        <w:rPr>
          <w:rFonts w:ascii="Arial" w:hAnsi="Arial" w:cs="Arial"/>
          <w:sz w:val="24"/>
          <w:szCs w:val="24"/>
        </w:rPr>
        <w:t>ie</w:t>
      </w:r>
      <w:r w:rsidR="003F783A" w:rsidRPr="00880668">
        <w:rPr>
          <w:rFonts w:ascii="Arial" w:hAnsi="Arial" w:cs="Arial"/>
          <w:sz w:val="24"/>
          <w:szCs w:val="24"/>
        </w:rPr>
        <w:t xml:space="preserve"> </w:t>
      </w:r>
      <w:r w:rsidR="008658B0">
        <w:rPr>
          <w:rFonts w:ascii="Arial" w:hAnsi="Arial" w:cs="Arial"/>
          <w:sz w:val="24"/>
          <w:szCs w:val="24"/>
        </w:rPr>
        <w:t>P</w:t>
      </w:r>
      <w:r w:rsidR="003F783A" w:rsidRPr="00880668">
        <w:rPr>
          <w:rFonts w:ascii="Arial" w:hAnsi="Arial" w:cs="Arial"/>
          <w:sz w:val="24"/>
          <w:szCs w:val="24"/>
        </w:rPr>
        <w:t xml:space="preserve">rzedmiotu </w:t>
      </w:r>
      <w:r w:rsidR="008658B0">
        <w:rPr>
          <w:rFonts w:ascii="Arial" w:hAnsi="Arial" w:cs="Arial"/>
          <w:sz w:val="24"/>
          <w:szCs w:val="24"/>
        </w:rPr>
        <w:t>Z</w:t>
      </w:r>
      <w:r w:rsidR="003F783A" w:rsidRPr="00880668">
        <w:rPr>
          <w:rFonts w:ascii="Arial" w:hAnsi="Arial" w:cs="Arial"/>
          <w:sz w:val="24"/>
          <w:szCs w:val="24"/>
        </w:rPr>
        <w:t>amówienia.</w:t>
      </w:r>
    </w:p>
    <w:p w14:paraId="3655400D" w14:textId="4D80219D" w:rsidR="00082099" w:rsidRPr="00E7141E" w:rsidRDefault="00882145" w:rsidP="00C2555F">
      <w:pPr>
        <w:pStyle w:val="Akapitzlist"/>
        <w:numPr>
          <w:ilvl w:val="0"/>
          <w:numId w:val="56"/>
        </w:numPr>
        <w:tabs>
          <w:tab w:val="left" w:pos="284"/>
          <w:tab w:val="left" w:pos="786"/>
          <w:tab w:val="left" w:pos="851"/>
        </w:tabs>
        <w:suppressAutoHyphens/>
        <w:spacing w:after="120" w:line="312" w:lineRule="auto"/>
        <w:ind w:right="105"/>
        <w:contextualSpacing w:val="0"/>
        <w:rPr>
          <w:rFonts w:ascii="Arial" w:hAnsi="Arial" w:cs="Arial"/>
        </w:rPr>
      </w:pPr>
      <w:r w:rsidRPr="001A7626">
        <w:rPr>
          <w:rFonts w:ascii="Arial" w:hAnsi="Arial" w:cs="Arial"/>
          <w:color w:val="000000" w:themeColor="text1"/>
        </w:rPr>
        <w:t>Wykon</w:t>
      </w:r>
      <w:r w:rsidRPr="00B1684A">
        <w:rPr>
          <w:rFonts w:ascii="Arial" w:hAnsi="Arial" w:cs="Arial"/>
        </w:rPr>
        <w:t>awca w związku z realizacją czynności, o których mowa w ust. 1, zobowiązuje się do przestrzegania zasad bezpieczeństwa epidemicznego, tj. dostosowania się do wszelkich obowiązujących przepisów prawa związanych z zagrożeniem epidemicznym</w:t>
      </w:r>
      <w:r w:rsidR="008658B0">
        <w:rPr>
          <w:rFonts w:ascii="Arial" w:hAnsi="Arial" w:cs="Arial"/>
        </w:rPr>
        <w:t xml:space="preserve"> (o ile takowe obowiązują), w tym zagrożeniem</w:t>
      </w:r>
      <w:r w:rsidRPr="00B1684A">
        <w:rPr>
          <w:rFonts w:ascii="Arial" w:hAnsi="Arial" w:cs="Arial"/>
        </w:rPr>
        <w:t xml:space="preserve"> </w:t>
      </w:r>
      <w:proofErr w:type="spellStart"/>
      <w:r w:rsidRPr="00B1684A">
        <w:rPr>
          <w:rFonts w:ascii="Arial" w:hAnsi="Arial" w:cs="Arial"/>
        </w:rPr>
        <w:t>koronawirusa</w:t>
      </w:r>
      <w:proofErr w:type="spellEnd"/>
      <w:r w:rsidRPr="00B1684A">
        <w:rPr>
          <w:rFonts w:ascii="Arial" w:hAnsi="Arial" w:cs="Arial"/>
        </w:rPr>
        <w:t xml:space="preserve"> SARS-CoV-2, w szczególności śledzenia komunikatów, wytycznych i zaleceń Ministerstwa Zdrowia, Głównego Inspektora Sanitarnego i innych właściwych służb i organów.</w:t>
      </w:r>
    </w:p>
    <w:p w14:paraId="0D582C28" w14:textId="54C48CAC" w:rsidR="00082099" w:rsidRPr="001A7626" w:rsidRDefault="00882145" w:rsidP="00C2555F">
      <w:pPr>
        <w:pStyle w:val="Akapitzlist"/>
        <w:numPr>
          <w:ilvl w:val="0"/>
          <w:numId w:val="56"/>
        </w:numPr>
        <w:tabs>
          <w:tab w:val="left" w:pos="284"/>
          <w:tab w:val="left" w:pos="786"/>
          <w:tab w:val="left" w:pos="851"/>
        </w:tabs>
        <w:suppressAutoHyphens/>
        <w:spacing w:after="120" w:line="312" w:lineRule="auto"/>
        <w:ind w:right="105"/>
        <w:contextualSpacing w:val="0"/>
        <w:rPr>
          <w:rFonts w:ascii="Arial" w:hAnsi="Arial" w:cs="Arial"/>
        </w:rPr>
      </w:pPr>
      <w:r w:rsidRPr="001A7626">
        <w:rPr>
          <w:rFonts w:ascii="Arial" w:hAnsi="Arial" w:cs="Arial"/>
        </w:rPr>
        <w:t>Wykonawca oświadcza, że posiada stosowną wiedzę i doświadczenie potrzebne do realizacji przedmiotu umowy</w:t>
      </w:r>
      <w:r w:rsidR="00C10A9E">
        <w:rPr>
          <w:rFonts w:ascii="Arial" w:hAnsi="Arial" w:cs="Arial"/>
        </w:rPr>
        <w:t>.</w:t>
      </w:r>
    </w:p>
    <w:p w14:paraId="3292F748" w14:textId="127FE27B" w:rsidR="00082099" w:rsidRPr="00E7141E" w:rsidRDefault="00882145" w:rsidP="00C2555F">
      <w:pPr>
        <w:pStyle w:val="Akapitzlist"/>
        <w:numPr>
          <w:ilvl w:val="0"/>
          <w:numId w:val="56"/>
        </w:numPr>
        <w:tabs>
          <w:tab w:val="left" w:pos="284"/>
          <w:tab w:val="left" w:pos="786"/>
          <w:tab w:val="left" w:pos="851"/>
        </w:tabs>
        <w:suppressAutoHyphens/>
        <w:spacing w:after="120" w:line="312" w:lineRule="auto"/>
        <w:ind w:right="105"/>
        <w:contextualSpacing w:val="0"/>
        <w:rPr>
          <w:rFonts w:ascii="Arial" w:hAnsi="Arial" w:cs="Arial"/>
        </w:rPr>
      </w:pPr>
      <w:r w:rsidRPr="001A7626">
        <w:rPr>
          <w:rFonts w:ascii="Arial" w:hAnsi="Arial" w:cs="Arial"/>
        </w:rPr>
        <w:t>Wykonawca oświadcza, że wszelkie urządzenia</w:t>
      </w:r>
      <w:r w:rsidR="00C10A9E">
        <w:rPr>
          <w:rFonts w:ascii="Arial" w:hAnsi="Arial" w:cs="Arial"/>
        </w:rPr>
        <w:t>,</w:t>
      </w:r>
      <w:r w:rsidRPr="001A7626">
        <w:rPr>
          <w:rFonts w:ascii="Arial" w:hAnsi="Arial" w:cs="Arial"/>
        </w:rPr>
        <w:t xml:space="preserve"> które wykorzystane będą przez niego do realizacji umowy spełniają określone obowiązującymi regulacjami prawnymi wymogi, w szczególności posiadają atesty oraz spełniają normy niezbędne do ich prawidłowego użycia.</w:t>
      </w:r>
    </w:p>
    <w:p w14:paraId="6276A445" w14:textId="558CAD93" w:rsidR="00082099" w:rsidRPr="00E7141E" w:rsidRDefault="00882145" w:rsidP="00C2555F">
      <w:pPr>
        <w:pStyle w:val="Akapitzlist"/>
        <w:numPr>
          <w:ilvl w:val="0"/>
          <w:numId w:val="56"/>
        </w:numPr>
        <w:tabs>
          <w:tab w:val="left" w:pos="284"/>
          <w:tab w:val="left" w:pos="786"/>
          <w:tab w:val="left" w:pos="851"/>
        </w:tabs>
        <w:suppressAutoHyphens/>
        <w:spacing w:after="120" w:line="312" w:lineRule="auto"/>
        <w:ind w:right="105"/>
        <w:contextualSpacing w:val="0"/>
        <w:rPr>
          <w:rFonts w:ascii="Arial" w:hAnsi="Arial" w:cs="Arial"/>
        </w:rPr>
      </w:pPr>
      <w:r w:rsidRPr="001A7626">
        <w:rPr>
          <w:rFonts w:ascii="Arial" w:hAnsi="Arial" w:cs="Arial"/>
        </w:rPr>
        <w:t>Wykonawca w trakcie realizacji niniejszej umowy odpowiada za przestrzeganie przepisów prawa, w tym w szczególności przepisów związanych z bezpieczeństwem uczestników Imprezy.</w:t>
      </w:r>
    </w:p>
    <w:p w14:paraId="18D4A2AB" w14:textId="4F204FA4" w:rsidR="00082099" w:rsidRDefault="00882145" w:rsidP="00C2555F">
      <w:pPr>
        <w:pStyle w:val="Akapitzlist"/>
        <w:numPr>
          <w:ilvl w:val="0"/>
          <w:numId w:val="56"/>
        </w:numPr>
        <w:tabs>
          <w:tab w:val="left" w:pos="284"/>
          <w:tab w:val="left" w:pos="786"/>
          <w:tab w:val="left" w:pos="851"/>
        </w:tabs>
        <w:suppressAutoHyphens/>
        <w:spacing w:after="120" w:line="312" w:lineRule="auto"/>
        <w:ind w:right="105"/>
        <w:contextualSpacing w:val="0"/>
        <w:rPr>
          <w:rFonts w:ascii="Arial" w:hAnsi="Arial" w:cs="Arial"/>
        </w:rPr>
      </w:pPr>
      <w:r w:rsidRPr="001A7626">
        <w:rPr>
          <w:rFonts w:ascii="Arial" w:hAnsi="Arial" w:cs="Arial"/>
        </w:rPr>
        <w:t>Wykonawca zapewni fachową i kompetentną obsługę wszelkich jego działań i obowiązków wynikających z realizacji niniejszej umowy</w:t>
      </w:r>
      <w:r w:rsidR="001A7626">
        <w:rPr>
          <w:rFonts w:ascii="Arial" w:hAnsi="Arial" w:cs="Arial"/>
        </w:rPr>
        <w:t>.</w:t>
      </w:r>
      <w:r w:rsidRPr="001A7626">
        <w:rPr>
          <w:rFonts w:ascii="Arial" w:hAnsi="Arial" w:cs="Arial"/>
        </w:rPr>
        <w:t xml:space="preserve"> </w:t>
      </w:r>
    </w:p>
    <w:p w14:paraId="246CAF59" w14:textId="2AE4A68C" w:rsidR="00082099" w:rsidRPr="00E7141E" w:rsidRDefault="00882145" w:rsidP="00C2555F">
      <w:pPr>
        <w:pStyle w:val="Akapitzlist"/>
        <w:numPr>
          <w:ilvl w:val="0"/>
          <w:numId w:val="56"/>
        </w:numPr>
        <w:tabs>
          <w:tab w:val="left" w:pos="284"/>
          <w:tab w:val="left" w:pos="786"/>
          <w:tab w:val="left" w:pos="851"/>
        </w:tabs>
        <w:suppressAutoHyphens/>
        <w:spacing w:after="120" w:line="312" w:lineRule="auto"/>
        <w:ind w:right="105"/>
        <w:contextualSpacing w:val="0"/>
        <w:rPr>
          <w:rFonts w:ascii="Arial" w:hAnsi="Arial" w:cs="Arial"/>
        </w:rPr>
      </w:pPr>
      <w:r w:rsidRPr="00E7141E">
        <w:rPr>
          <w:rFonts w:ascii="Arial" w:hAnsi="Arial" w:cs="Arial"/>
        </w:rPr>
        <w:t xml:space="preserve">Wykonawca zobowiązany jest do przestrzegania </w:t>
      </w:r>
      <w:r w:rsidR="001A7626" w:rsidRPr="00E7141E">
        <w:rPr>
          <w:rFonts w:ascii="Arial" w:hAnsi="Arial" w:cs="Arial"/>
        </w:rPr>
        <w:t xml:space="preserve">na terenie Imprezy </w:t>
      </w:r>
      <w:r w:rsidRPr="00E7141E">
        <w:rPr>
          <w:rFonts w:ascii="Arial" w:hAnsi="Arial" w:cs="Arial"/>
        </w:rPr>
        <w:t xml:space="preserve">przepisów BHP i p. </w:t>
      </w:r>
      <w:proofErr w:type="spellStart"/>
      <w:r w:rsidRPr="00E7141E">
        <w:rPr>
          <w:rFonts w:ascii="Arial" w:hAnsi="Arial" w:cs="Arial"/>
        </w:rPr>
        <w:t>poż</w:t>
      </w:r>
      <w:proofErr w:type="spellEnd"/>
      <w:r w:rsidRPr="00E7141E">
        <w:rPr>
          <w:rFonts w:ascii="Arial" w:hAnsi="Arial" w:cs="Arial"/>
        </w:rPr>
        <w:t>. oraz ponosi odpowiedzialność za wszelkie szkody powstałe w związku z realizacją przez niego (i osoby którymi w związku z realizacją umowy się posługuje) umowy.</w:t>
      </w:r>
    </w:p>
    <w:p w14:paraId="4A860A17" w14:textId="5335D448" w:rsidR="00082099" w:rsidRPr="00E7141E" w:rsidRDefault="00882145" w:rsidP="00C2555F">
      <w:pPr>
        <w:pStyle w:val="Akapitzlist"/>
        <w:numPr>
          <w:ilvl w:val="0"/>
          <w:numId w:val="56"/>
        </w:numPr>
        <w:tabs>
          <w:tab w:val="left" w:pos="284"/>
          <w:tab w:val="left" w:pos="786"/>
          <w:tab w:val="left" w:pos="851"/>
        </w:tabs>
        <w:suppressAutoHyphens/>
        <w:spacing w:after="120" w:line="312" w:lineRule="auto"/>
        <w:ind w:right="105"/>
        <w:contextualSpacing w:val="0"/>
        <w:rPr>
          <w:rFonts w:ascii="Arial" w:hAnsi="Arial" w:cs="Arial"/>
        </w:rPr>
      </w:pPr>
      <w:r w:rsidRPr="001A7626">
        <w:rPr>
          <w:rFonts w:ascii="Arial" w:hAnsi="Arial" w:cs="Arial"/>
        </w:rPr>
        <w:t xml:space="preserve">Wykonawca oświadcza, iż w związku z prowadzoną działalnością gospodarczą posiada aktualną polisę ubezpieczeniową OC, która stanowi załącznik nr </w:t>
      </w:r>
      <w:r w:rsidR="006861F2" w:rsidRPr="001A7626">
        <w:rPr>
          <w:rFonts w:ascii="Arial" w:hAnsi="Arial" w:cs="Arial"/>
        </w:rPr>
        <w:t>3</w:t>
      </w:r>
      <w:r w:rsidRPr="001A7626">
        <w:rPr>
          <w:rFonts w:ascii="Arial" w:hAnsi="Arial" w:cs="Arial"/>
        </w:rPr>
        <w:t xml:space="preserve"> </w:t>
      </w:r>
      <w:r w:rsidR="004130DF">
        <w:rPr>
          <w:rFonts w:ascii="Arial" w:hAnsi="Arial" w:cs="Arial"/>
        </w:rPr>
        <w:t xml:space="preserve">do </w:t>
      </w:r>
      <w:r w:rsidRPr="001A7626">
        <w:rPr>
          <w:rFonts w:ascii="Arial" w:hAnsi="Arial" w:cs="Arial"/>
        </w:rPr>
        <w:t>niniejszej umowy. Wykonawca zobowiązuje się do posiadania aktualnego ubezpieczenia odpowiedzialności cywilnej przez cały okres trwania umowy.</w:t>
      </w:r>
    </w:p>
    <w:p w14:paraId="1996F681" w14:textId="00015D84" w:rsidR="00082099" w:rsidRDefault="00882145" w:rsidP="00C2555F">
      <w:pPr>
        <w:pStyle w:val="Akapitzlist"/>
        <w:numPr>
          <w:ilvl w:val="0"/>
          <w:numId w:val="56"/>
        </w:numPr>
        <w:tabs>
          <w:tab w:val="left" w:pos="284"/>
          <w:tab w:val="left" w:pos="786"/>
          <w:tab w:val="left" w:pos="851"/>
        </w:tabs>
        <w:suppressAutoHyphens/>
        <w:spacing w:after="120" w:line="312" w:lineRule="auto"/>
        <w:ind w:right="105"/>
        <w:contextualSpacing w:val="0"/>
        <w:rPr>
          <w:rFonts w:ascii="Arial" w:hAnsi="Arial" w:cs="Arial"/>
        </w:rPr>
      </w:pPr>
      <w:r w:rsidRPr="001A7626">
        <w:rPr>
          <w:rFonts w:ascii="Arial" w:hAnsi="Arial" w:cs="Arial"/>
        </w:rPr>
        <w:t xml:space="preserve">Po zakończeniu realizacji przedmiotu umowy, Wykonawca zobowiązany jest do sporządzenia i dostarczenia </w:t>
      </w:r>
      <w:r w:rsidR="00BC285A" w:rsidRPr="001A7626">
        <w:rPr>
          <w:rFonts w:ascii="Arial" w:hAnsi="Arial" w:cs="Arial"/>
        </w:rPr>
        <w:t xml:space="preserve">w formie elektronicznej na adres wskazany w </w:t>
      </w:r>
      <w:r w:rsidR="00F7008E" w:rsidRPr="001A7626">
        <w:rPr>
          <w:rFonts w:ascii="Arial" w:hAnsi="Arial" w:cs="Arial"/>
        </w:rPr>
        <w:t xml:space="preserve">§ 4 </w:t>
      </w:r>
      <w:r w:rsidR="00BC285A" w:rsidRPr="001A7626">
        <w:rPr>
          <w:rFonts w:ascii="Arial" w:hAnsi="Arial" w:cs="Arial"/>
        </w:rPr>
        <w:t xml:space="preserve">ust. 1 pkt </w:t>
      </w:r>
      <w:r w:rsidR="00F7008E" w:rsidRPr="001A7626">
        <w:rPr>
          <w:rFonts w:ascii="Arial" w:hAnsi="Arial" w:cs="Arial"/>
        </w:rPr>
        <w:t>1</w:t>
      </w:r>
      <w:r w:rsidR="00BC285A" w:rsidRPr="001A7626">
        <w:rPr>
          <w:rFonts w:ascii="Arial" w:hAnsi="Arial" w:cs="Arial"/>
        </w:rPr>
        <w:t>, w terminie do dnia 31 maja 2024</w:t>
      </w:r>
      <w:r w:rsidR="00BC285A" w:rsidRPr="001A7626">
        <w:rPr>
          <w:rFonts w:ascii="Arial" w:hAnsi="Arial" w:cs="Arial"/>
          <w:color w:val="FF0000"/>
        </w:rPr>
        <w:t xml:space="preserve"> </w:t>
      </w:r>
      <w:r w:rsidR="00BC285A" w:rsidRPr="001A7626">
        <w:rPr>
          <w:rFonts w:ascii="Arial" w:hAnsi="Arial" w:cs="Arial"/>
        </w:rPr>
        <w:t xml:space="preserve">r., </w:t>
      </w:r>
      <w:r w:rsidRPr="001A7626">
        <w:rPr>
          <w:rFonts w:ascii="Arial" w:hAnsi="Arial" w:cs="Arial"/>
        </w:rPr>
        <w:t>raportu</w:t>
      </w:r>
      <w:r w:rsidR="00BC285A" w:rsidRPr="001A7626">
        <w:rPr>
          <w:rFonts w:ascii="Arial" w:hAnsi="Arial" w:cs="Arial"/>
        </w:rPr>
        <w:t xml:space="preserve"> z realizacji umowy</w:t>
      </w:r>
      <w:r w:rsidR="00CC5DB5">
        <w:rPr>
          <w:rFonts w:ascii="Arial" w:hAnsi="Arial" w:cs="Arial"/>
        </w:rPr>
        <w:t xml:space="preserve"> (podsumowującego wszystkie czynności podjęte w ramach wykonania umowy)</w:t>
      </w:r>
      <w:r w:rsidR="00082099">
        <w:rPr>
          <w:rFonts w:ascii="Arial" w:hAnsi="Arial" w:cs="Arial"/>
        </w:rPr>
        <w:t>.</w:t>
      </w:r>
    </w:p>
    <w:p w14:paraId="286801C1" w14:textId="14BBEE6D" w:rsidR="00082099" w:rsidRPr="001A7626" w:rsidRDefault="00BC285A" w:rsidP="00C2555F">
      <w:pPr>
        <w:pStyle w:val="Akapitzlist"/>
        <w:numPr>
          <w:ilvl w:val="0"/>
          <w:numId w:val="56"/>
        </w:numPr>
        <w:tabs>
          <w:tab w:val="left" w:pos="284"/>
          <w:tab w:val="left" w:pos="786"/>
          <w:tab w:val="left" w:pos="851"/>
        </w:tabs>
        <w:suppressAutoHyphens/>
        <w:spacing w:after="120" w:line="312" w:lineRule="auto"/>
        <w:ind w:right="105"/>
        <w:contextualSpacing w:val="0"/>
        <w:rPr>
          <w:rFonts w:ascii="Arial" w:eastAsia="Arial" w:hAnsi="Arial" w:cs="Arial"/>
          <w:color w:val="000000" w:themeColor="text1"/>
        </w:rPr>
      </w:pPr>
      <w:r w:rsidRPr="001A7626">
        <w:rPr>
          <w:rFonts w:ascii="Arial" w:eastAsia="Arial" w:hAnsi="Arial" w:cs="Arial"/>
          <w:color w:val="000000" w:themeColor="text1"/>
        </w:rPr>
        <w:lastRenderedPageBreak/>
        <w:t xml:space="preserve">W terminie 4 dni roboczych od przekazania raportu przez Wykonawcę, </w:t>
      </w:r>
      <w:r w:rsidR="00C10A9E">
        <w:rPr>
          <w:rFonts w:ascii="Arial" w:eastAsia="Arial" w:hAnsi="Arial" w:cs="Arial"/>
          <w:color w:val="000000" w:themeColor="text1"/>
        </w:rPr>
        <w:t>Zamawiającemu</w:t>
      </w:r>
      <w:r w:rsidRPr="001A7626">
        <w:rPr>
          <w:rFonts w:ascii="Arial" w:eastAsia="Arial" w:hAnsi="Arial" w:cs="Arial"/>
          <w:color w:val="000000" w:themeColor="text1"/>
        </w:rPr>
        <w:t xml:space="preserve"> przysługuje prawo do zgłaszania uwag</w:t>
      </w:r>
      <w:r w:rsidR="00262919">
        <w:rPr>
          <w:rFonts w:ascii="Arial" w:eastAsia="Arial" w:hAnsi="Arial" w:cs="Arial"/>
          <w:color w:val="000000" w:themeColor="text1"/>
        </w:rPr>
        <w:t xml:space="preserve"> do raportu</w:t>
      </w:r>
      <w:r w:rsidRPr="001A7626">
        <w:rPr>
          <w:rFonts w:ascii="Arial" w:eastAsia="Arial" w:hAnsi="Arial" w:cs="Arial"/>
          <w:color w:val="000000" w:themeColor="text1"/>
        </w:rPr>
        <w:t>. Wykonawc</w:t>
      </w:r>
      <w:r w:rsidR="00F90A48">
        <w:rPr>
          <w:rFonts w:ascii="Arial" w:eastAsia="Arial" w:hAnsi="Arial" w:cs="Arial"/>
          <w:color w:val="000000" w:themeColor="text1"/>
        </w:rPr>
        <w:t>y</w:t>
      </w:r>
      <w:r w:rsidRPr="001A7626">
        <w:rPr>
          <w:rFonts w:ascii="Arial" w:eastAsia="Arial" w:hAnsi="Arial" w:cs="Arial"/>
          <w:color w:val="000000" w:themeColor="text1"/>
        </w:rPr>
        <w:t xml:space="preserve"> na wprowadzenie poprawek </w:t>
      </w:r>
      <w:r w:rsidR="004130DF">
        <w:rPr>
          <w:rFonts w:ascii="Arial" w:eastAsia="Arial" w:hAnsi="Arial" w:cs="Arial"/>
          <w:color w:val="000000" w:themeColor="text1"/>
        </w:rPr>
        <w:t>przysługują</w:t>
      </w:r>
      <w:r w:rsidRPr="001A7626">
        <w:rPr>
          <w:rFonts w:ascii="Arial" w:eastAsia="Arial" w:hAnsi="Arial" w:cs="Arial"/>
          <w:color w:val="000000" w:themeColor="text1"/>
        </w:rPr>
        <w:t xml:space="preserve"> </w:t>
      </w:r>
      <w:r w:rsidR="00F7008E" w:rsidRPr="001A7626">
        <w:rPr>
          <w:rFonts w:ascii="Arial" w:eastAsia="Arial" w:hAnsi="Arial" w:cs="Arial"/>
          <w:color w:val="000000" w:themeColor="text1"/>
        </w:rPr>
        <w:t>3</w:t>
      </w:r>
      <w:r w:rsidRPr="001A7626">
        <w:rPr>
          <w:rFonts w:ascii="Arial" w:eastAsia="Arial" w:hAnsi="Arial" w:cs="Arial"/>
          <w:color w:val="000000" w:themeColor="text1"/>
        </w:rPr>
        <w:t xml:space="preserve"> dni robocze. Jeżeli specyfika poprawek wymaga dłuższego terminu, wówczas Strony niezwłocznie uzgodnią inny termin niezbędny do wprowadzenia poprawek.</w:t>
      </w:r>
      <w:r w:rsidR="001A7626">
        <w:rPr>
          <w:rFonts w:ascii="Arial" w:eastAsia="Arial" w:hAnsi="Arial" w:cs="Arial"/>
          <w:color w:val="000000" w:themeColor="text1"/>
        </w:rPr>
        <w:t xml:space="preserve"> Po wprowadzeniu poprawek Wykonawca przesyła Zamawiającemu poprawiony raport do akceptacji. </w:t>
      </w:r>
    </w:p>
    <w:p w14:paraId="08DDF67B" w14:textId="3CA345EF" w:rsidR="00082099" w:rsidRPr="00E7141E" w:rsidRDefault="00882145" w:rsidP="00C2555F">
      <w:pPr>
        <w:pStyle w:val="Akapitzlist"/>
        <w:numPr>
          <w:ilvl w:val="0"/>
          <w:numId w:val="56"/>
        </w:numPr>
        <w:tabs>
          <w:tab w:val="left" w:pos="284"/>
          <w:tab w:val="left" w:pos="786"/>
          <w:tab w:val="left" w:pos="851"/>
        </w:tabs>
        <w:suppressAutoHyphens/>
        <w:spacing w:after="120" w:line="312" w:lineRule="auto"/>
        <w:ind w:right="105"/>
        <w:contextualSpacing w:val="0"/>
        <w:rPr>
          <w:rFonts w:ascii="Arial" w:hAnsi="Arial" w:cs="Arial"/>
        </w:rPr>
      </w:pPr>
      <w:r w:rsidRPr="001A7626">
        <w:rPr>
          <w:rFonts w:ascii="Arial" w:hAnsi="Arial" w:cs="Arial"/>
        </w:rPr>
        <w:t>Wykonawca nie jest odpowiedzialny za uzyskanie stosownych opinii, zezwoleń,</w:t>
      </w:r>
      <w:r w:rsidR="00262919">
        <w:rPr>
          <w:rFonts w:ascii="Arial" w:hAnsi="Arial" w:cs="Arial"/>
        </w:rPr>
        <w:t xml:space="preserve"> czy</w:t>
      </w:r>
      <w:r w:rsidRPr="001A7626">
        <w:rPr>
          <w:rFonts w:ascii="Arial" w:hAnsi="Arial" w:cs="Arial"/>
        </w:rPr>
        <w:t xml:space="preserve"> decyzji wymaganych w związku z organizacją Imprezy.</w:t>
      </w:r>
    </w:p>
    <w:p w14:paraId="1F53B987" w14:textId="5B83DD7B" w:rsidR="00082099" w:rsidRPr="001A7626" w:rsidRDefault="00882145" w:rsidP="00C2555F">
      <w:pPr>
        <w:pStyle w:val="Akapitzlist"/>
        <w:numPr>
          <w:ilvl w:val="0"/>
          <w:numId w:val="56"/>
        </w:numPr>
        <w:tabs>
          <w:tab w:val="left" w:pos="284"/>
          <w:tab w:val="left" w:pos="786"/>
          <w:tab w:val="left" w:pos="851"/>
        </w:tabs>
        <w:suppressAutoHyphens/>
        <w:spacing w:after="120" w:line="312" w:lineRule="auto"/>
        <w:ind w:right="105"/>
        <w:contextualSpacing w:val="0"/>
        <w:rPr>
          <w:rFonts w:ascii="Arial" w:hAnsi="Arial" w:cs="Arial"/>
        </w:rPr>
      </w:pPr>
      <w:r w:rsidRPr="001A7626">
        <w:rPr>
          <w:rFonts w:ascii="Arial" w:hAnsi="Arial" w:cs="Arial"/>
        </w:rPr>
        <w:t xml:space="preserve">Wykonawca jest zobowiązany do uzyskania akceptacji wszystkich projektów graficznych wykorzystujących znaki graficzne </w:t>
      </w:r>
      <w:r w:rsidR="00C10A9E">
        <w:rPr>
          <w:rFonts w:ascii="Arial" w:hAnsi="Arial" w:cs="Arial"/>
        </w:rPr>
        <w:t xml:space="preserve">Miasta Poznania </w:t>
      </w:r>
      <w:r w:rsidRPr="001A7626">
        <w:rPr>
          <w:rFonts w:ascii="Arial" w:hAnsi="Arial" w:cs="Arial"/>
        </w:rPr>
        <w:t>oraz programu „</w:t>
      </w:r>
      <w:proofErr w:type="spellStart"/>
      <w:r w:rsidRPr="001A7626">
        <w:rPr>
          <w:rFonts w:ascii="Arial" w:hAnsi="Arial" w:cs="Arial"/>
        </w:rPr>
        <w:t>Kejter</w:t>
      </w:r>
      <w:proofErr w:type="spellEnd"/>
      <w:r w:rsidRPr="001A7626">
        <w:rPr>
          <w:rFonts w:ascii="Arial" w:hAnsi="Arial" w:cs="Arial"/>
        </w:rPr>
        <w:t xml:space="preserve"> też poznaniak” przez</w:t>
      </w:r>
      <w:r w:rsidR="00082099">
        <w:rPr>
          <w:rFonts w:ascii="Arial" w:hAnsi="Arial" w:cs="Arial"/>
        </w:rPr>
        <w:t xml:space="preserve"> </w:t>
      </w:r>
      <w:r w:rsidR="00276B59" w:rsidRPr="001A7626">
        <w:rPr>
          <w:rFonts w:ascii="Arial" w:hAnsi="Arial" w:cs="Arial"/>
        </w:rPr>
        <w:t>Zamawiającego</w:t>
      </w:r>
      <w:r w:rsidR="00F7008E" w:rsidRPr="001A7626">
        <w:rPr>
          <w:rFonts w:ascii="Arial" w:hAnsi="Arial" w:cs="Arial"/>
        </w:rPr>
        <w:t xml:space="preserve">, przed ich wydrukowaniem bądź </w:t>
      </w:r>
      <w:r w:rsidR="00262919">
        <w:rPr>
          <w:rFonts w:ascii="Arial" w:hAnsi="Arial" w:cs="Arial"/>
        </w:rPr>
        <w:t>o</w:t>
      </w:r>
      <w:r w:rsidRPr="001A7626">
        <w:rPr>
          <w:rFonts w:ascii="Arial" w:hAnsi="Arial" w:cs="Arial"/>
        </w:rPr>
        <w:t xml:space="preserve">publikowaniem. Materiały do akceptacji należy przesłać na adres </w:t>
      </w:r>
      <w:r w:rsidR="00082099">
        <w:rPr>
          <w:rFonts w:ascii="Arial" w:hAnsi="Arial" w:cs="Arial"/>
        </w:rPr>
        <w:t>email</w:t>
      </w:r>
      <w:r w:rsidR="001A7626">
        <w:rPr>
          <w:rFonts w:ascii="Arial" w:hAnsi="Arial" w:cs="Arial"/>
        </w:rPr>
        <w:t>:</w:t>
      </w:r>
      <w:r w:rsidR="00082099">
        <w:rPr>
          <w:rFonts w:ascii="Arial" w:hAnsi="Arial" w:cs="Arial"/>
        </w:rPr>
        <w:t xml:space="preserve"> </w:t>
      </w:r>
      <w:r w:rsidR="00276B59" w:rsidRPr="001A7626">
        <w:rPr>
          <w:rStyle w:val="Hipercze"/>
          <w:rFonts w:ascii="Arial" w:hAnsi="Arial" w:cs="Arial"/>
          <w:color w:val="000000" w:themeColor="text1"/>
          <w:u w:val="none"/>
        </w:rPr>
        <w:t>...................................</w:t>
      </w:r>
      <w:r w:rsidRPr="001A7626">
        <w:rPr>
          <w:rFonts w:ascii="Arial" w:hAnsi="Arial" w:cs="Arial"/>
          <w:color w:val="000000" w:themeColor="text1"/>
        </w:rPr>
        <w:t>.</w:t>
      </w:r>
      <w:r w:rsidRPr="001A7626">
        <w:rPr>
          <w:rFonts w:ascii="Arial" w:hAnsi="Arial" w:cs="Arial"/>
        </w:rPr>
        <w:t xml:space="preserve"> </w:t>
      </w:r>
      <w:r w:rsidR="00C10A9E">
        <w:rPr>
          <w:rFonts w:ascii="Arial" w:hAnsi="Arial" w:cs="Arial"/>
        </w:rPr>
        <w:t xml:space="preserve">. </w:t>
      </w:r>
      <w:r w:rsidR="00276B59" w:rsidRPr="001A7626">
        <w:rPr>
          <w:rFonts w:ascii="Arial" w:hAnsi="Arial" w:cs="Arial"/>
        </w:rPr>
        <w:t>Zamawiając</w:t>
      </w:r>
      <w:r w:rsidR="00082099">
        <w:rPr>
          <w:rFonts w:ascii="Arial" w:hAnsi="Arial" w:cs="Arial"/>
        </w:rPr>
        <w:t>y</w:t>
      </w:r>
      <w:r w:rsidR="00276B59" w:rsidRPr="001A7626">
        <w:rPr>
          <w:rFonts w:ascii="Arial" w:hAnsi="Arial" w:cs="Arial"/>
        </w:rPr>
        <w:t xml:space="preserve"> </w:t>
      </w:r>
      <w:r w:rsidRPr="001A7626">
        <w:rPr>
          <w:rFonts w:ascii="Arial" w:hAnsi="Arial" w:cs="Arial"/>
        </w:rPr>
        <w:t xml:space="preserve"> zobowiązuje się do ustosunkowania się do przesłanych materiałów w ciągu 4 dni roboczych od daty ich wpływu, brak ustosunkowania się w ww. terminie będzie równoznaczny z akceptacją</w:t>
      </w:r>
      <w:r w:rsidR="00C10A9E">
        <w:rPr>
          <w:rFonts w:ascii="Arial" w:hAnsi="Arial" w:cs="Arial"/>
        </w:rPr>
        <w:t xml:space="preserve"> </w:t>
      </w:r>
      <w:r w:rsidRPr="001A7626">
        <w:rPr>
          <w:rFonts w:ascii="Arial" w:hAnsi="Arial" w:cs="Arial"/>
        </w:rPr>
        <w:t xml:space="preserve">materiałów. </w:t>
      </w:r>
    </w:p>
    <w:p w14:paraId="356AF9B8" w14:textId="6DFB5120" w:rsidR="0086586B" w:rsidRDefault="00276B59" w:rsidP="00C2555F">
      <w:pPr>
        <w:pStyle w:val="Akapitzlist"/>
        <w:numPr>
          <w:ilvl w:val="0"/>
          <w:numId w:val="56"/>
        </w:numPr>
        <w:tabs>
          <w:tab w:val="left" w:pos="284"/>
          <w:tab w:val="left" w:pos="786"/>
          <w:tab w:val="left" w:pos="851"/>
        </w:tabs>
        <w:suppressAutoHyphens/>
        <w:spacing w:after="120" w:line="312" w:lineRule="auto"/>
        <w:ind w:left="499" w:right="108" w:hanging="357"/>
        <w:contextualSpacing w:val="0"/>
        <w:rPr>
          <w:rFonts w:ascii="Arial" w:hAnsi="Arial" w:cs="Arial"/>
        </w:rPr>
      </w:pPr>
      <w:r w:rsidRPr="001A7626">
        <w:rPr>
          <w:rFonts w:ascii="Arial" w:hAnsi="Arial" w:cs="Arial"/>
        </w:rPr>
        <w:t>Wykonawca zobowiązuje się do zachowania należytej staranności w ramach działań podejmowanych na rzecz Zamawiającego, w szczególności do dbałości o jego interesy w zakresie realizowanych działań</w:t>
      </w:r>
      <w:r w:rsidR="00082099" w:rsidRPr="001A7626">
        <w:rPr>
          <w:rFonts w:ascii="Arial" w:hAnsi="Arial" w:cs="Arial"/>
        </w:rPr>
        <w:t>.</w:t>
      </w:r>
    </w:p>
    <w:p w14:paraId="5D643B13" w14:textId="7B03285C" w:rsidR="005C5A3E" w:rsidRPr="001A7626" w:rsidRDefault="005C5A3E" w:rsidP="00C2555F">
      <w:pPr>
        <w:pStyle w:val="Akapitzlist"/>
        <w:numPr>
          <w:ilvl w:val="0"/>
          <w:numId w:val="56"/>
        </w:numPr>
        <w:tabs>
          <w:tab w:val="left" w:pos="284"/>
          <w:tab w:val="left" w:pos="786"/>
          <w:tab w:val="left" w:pos="851"/>
        </w:tabs>
        <w:suppressAutoHyphens/>
        <w:spacing w:after="120" w:line="312" w:lineRule="auto"/>
        <w:ind w:left="499" w:right="10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Wykonawca przy realizacji umowy </w:t>
      </w:r>
      <w:r w:rsidRPr="005C5A3E">
        <w:rPr>
          <w:rFonts w:ascii="Arial" w:hAnsi="Arial" w:cs="Arial"/>
        </w:rPr>
        <w:t>odpowiedzialny jest za realizację obowiązków pracodawców i innych organizatorów w zakresie działalności związanej z wychowaniem, edukacją, wypoczynkiem, leczeniem, świadczeniem porad psychologicznych, rozwojem duchowym, uprawianiem sportu lub realizacją innych zainteresowań przez małoletnich, lub z opieką nad nimi oraz pracowników i innych osób dopuszczanych do takiej działalności określonych w ustawie z dnia 13 maja 2016 r. o przeciwdziałaniu zagrożeniom przestępczością na tle seksualnym i ochronie małoletnich.</w:t>
      </w:r>
    </w:p>
    <w:p w14:paraId="14C1F138" w14:textId="118AF095" w:rsidR="0086586B" w:rsidRPr="00B1684A" w:rsidRDefault="0086586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§ 3</w:t>
      </w:r>
    </w:p>
    <w:p w14:paraId="4A701168" w14:textId="66377EB3" w:rsidR="0086586B" w:rsidRPr="00B1684A" w:rsidRDefault="0086586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Obowiązki</w:t>
      </w:r>
      <w:r w:rsidR="00276B59">
        <w:rPr>
          <w:rFonts w:ascii="Arial" w:eastAsia="Arial" w:hAnsi="Arial" w:cs="Arial"/>
          <w:b/>
          <w:color w:val="000000" w:themeColor="text1"/>
        </w:rPr>
        <w:t xml:space="preserve"> Zamawiającego</w:t>
      </w:r>
    </w:p>
    <w:p w14:paraId="54FEF045" w14:textId="0C48A877" w:rsidR="0086586B" w:rsidRPr="00B1684A" w:rsidRDefault="0086586B" w:rsidP="00C2555F">
      <w:pPr>
        <w:spacing w:after="120" w:line="312" w:lineRule="auto"/>
        <w:rPr>
          <w:rFonts w:ascii="Arial" w:hAnsi="Arial" w:cs="Arial"/>
        </w:rPr>
      </w:pPr>
      <w:r w:rsidRPr="00B1684A">
        <w:rPr>
          <w:rFonts w:ascii="Arial" w:hAnsi="Arial" w:cs="Arial"/>
        </w:rPr>
        <w:t xml:space="preserve">W granicach wynikających z przedmiotu umowy </w:t>
      </w:r>
      <w:r w:rsidR="00276B59">
        <w:rPr>
          <w:rFonts w:ascii="Arial" w:hAnsi="Arial" w:cs="Arial"/>
        </w:rPr>
        <w:t xml:space="preserve"> Zamawiający </w:t>
      </w:r>
      <w:r w:rsidRPr="00B1684A">
        <w:rPr>
          <w:rFonts w:ascii="Arial" w:hAnsi="Arial" w:cs="Arial"/>
        </w:rPr>
        <w:t>zobowiązuje się do:</w:t>
      </w:r>
    </w:p>
    <w:p w14:paraId="53547968" w14:textId="74AB04CF" w:rsidR="0086586B" w:rsidRPr="00B1684A" w:rsidRDefault="0086586B" w:rsidP="00C2555F">
      <w:pPr>
        <w:numPr>
          <w:ilvl w:val="0"/>
          <w:numId w:val="27"/>
        </w:numPr>
        <w:spacing w:after="120" w:line="312" w:lineRule="auto"/>
        <w:ind w:left="426"/>
        <w:rPr>
          <w:rFonts w:ascii="Arial" w:hAnsi="Arial" w:cs="Arial"/>
          <w:lang w:eastAsia="zh-CN"/>
        </w:rPr>
      </w:pPr>
      <w:r w:rsidRPr="00B1684A">
        <w:rPr>
          <w:rFonts w:ascii="Arial" w:hAnsi="Arial" w:cs="Arial"/>
          <w:lang w:eastAsia="zh-CN"/>
        </w:rPr>
        <w:t xml:space="preserve">zapłaty na rzecz Wykonawcy wynagrodzenia o którym mowa w </w:t>
      </w:r>
      <w:r w:rsidRPr="00B1684A">
        <w:rPr>
          <w:rFonts w:ascii="Arial" w:hAnsi="Arial" w:cs="Arial"/>
        </w:rPr>
        <w:t>§ 5 ust. 1</w:t>
      </w:r>
      <w:r w:rsidRPr="00B1684A">
        <w:rPr>
          <w:rFonts w:ascii="Arial" w:hAnsi="Arial" w:cs="Arial"/>
          <w:b/>
        </w:rPr>
        <w:t xml:space="preserve"> </w:t>
      </w:r>
      <w:r w:rsidRPr="00B1684A">
        <w:rPr>
          <w:rFonts w:ascii="Arial" w:hAnsi="Arial" w:cs="Arial"/>
          <w:lang w:eastAsia="zh-CN"/>
        </w:rPr>
        <w:t>w terminie oraz w wysokości określonej w umowie, pod warunkiem jej prawidłowe</w:t>
      </w:r>
      <w:r w:rsidR="003315D3">
        <w:rPr>
          <w:rFonts w:ascii="Arial" w:hAnsi="Arial" w:cs="Arial"/>
          <w:lang w:eastAsia="zh-CN"/>
        </w:rPr>
        <w:t>j</w:t>
      </w:r>
      <w:r w:rsidR="004130DF">
        <w:rPr>
          <w:rFonts w:ascii="Arial" w:hAnsi="Arial" w:cs="Arial"/>
          <w:lang w:eastAsia="zh-CN"/>
        </w:rPr>
        <w:t xml:space="preserve"> i terminowej</w:t>
      </w:r>
      <w:r w:rsidRPr="00B1684A">
        <w:rPr>
          <w:rFonts w:ascii="Arial" w:hAnsi="Arial" w:cs="Arial"/>
          <w:lang w:eastAsia="zh-CN"/>
        </w:rPr>
        <w:t xml:space="preserve"> realizacji; </w:t>
      </w:r>
    </w:p>
    <w:p w14:paraId="6AC26BA9" w14:textId="7E251F30" w:rsidR="0086586B" w:rsidRPr="00B1684A" w:rsidRDefault="0086586B" w:rsidP="00C2555F">
      <w:pPr>
        <w:numPr>
          <w:ilvl w:val="0"/>
          <w:numId w:val="27"/>
        </w:numPr>
        <w:spacing w:after="120" w:line="312" w:lineRule="auto"/>
        <w:ind w:left="426"/>
        <w:rPr>
          <w:rFonts w:ascii="Arial" w:hAnsi="Arial" w:cs="Arial"/>
        </w:rPr>
      </w:pPr>
      <w:bookmarkStart w:id="1" w:name="_Hlk160012307"/>
      <w:r w:rsidRPr="00B1684A">
        <w:rPr>
          <w:rFonts w:ascii="Arial" w:hAnsi="Arial" w:cs="Arial"/>
        </w:rPr>
        <w:t xml:space="preserve">bieżącej współpracy z Wykonawcą w zakresie </w:t>
      </w:r>
      <w:r w:rsidRPr="00276B59">
        <w:rPr>
          <w:rFonts w:ascii="Arial" w:hAnsi="Arial" w:cs="Arial"/>
        </w:rPr>
        <w:t>realizacji</w:t>
      </w:r>
      <w:bookmarkEnd w:id="1"/>
      <w:r w:rsidR="00276B59" w:rsidRPr="00276B59">
        <w:rPr>
          <w:rFonts w:ascii="Arial" w:hAnsi="Arial" w:cs="Arial"/>
        </w:rPr>
        <w:t xml:space="preserve"> </w:t>
      </w:r>
      <w:r w:rsidR="00276B59" w:rsidRPr="001A7626">
        <w:rPr>
          <w:rFonts w:ascii="Arial" w:hAnsi="Arial" w:cs="Arial"/>
        </w:rPr>
        <w:t>niniejszej umowy</w:t>
      </w:r>
      <w:r w:rsidR="00C10A9E">
        <w:rPr>
          <w:rFonts w:ascii="Arial" w:hAnsi="Arial" w:cs="Arial"/>
        </w:rPr>
        <w:t>;</w:t>
      </w:r>
      <w:r w:rsidR="00276B59" w:rsidRPr="00B1684A" w:rsidDel="00276B59">
        <w:rPr>
          <w:rFonts w:ascii="Arial" w:hAnsi="Arial" w:cs="Arial"/>
        </w:rPr>
        <w:t xml:space="preserve"> </w:t>
      </w:r>
    </w:p>
    <w:p w14:paraId="3FA92D47" w14:textId="77777777" w:rsidR="0086586B" w:rsidRPr="00B1684A" w:rsidRDefault="0086586B" w:rsidP="00C2555F">
      <w:pPr>
        <w:numPr>
          <w:ilvl w:val="0"/>
          <w:numId w:val="27"/>
        </w:numPr>
        <w:spacing w:after="120" w:line="312" w:lineRule="auto"/>
        <w:ind w:left="426"/>
        <w:rPr>
          <w:rFonts w:ascii="Arial" w:hAnsi="Arial" w:cs="Arial"/>
          <w:b/>
        </w:rPr>
      </w:pPr>
      <w:r w:rsidRPr="00B1684A">
        <w:rPr>
          <w:rFonts w:ascii="Arial" w:hAnsi="Arial" w:cs="Arial"/>
        </w:rPr>
        <w:t>dostarczenia Wykonawcy, w terminie ustalonym przez Strony w toku realizacji umowy, wszelkich informacji dotyczących wymagań i warunków technicznych terenu, na którym odbywać się będzie Impreza;</w:t>
      </w:r>
    </w:p>
    <w:p w14:paraId="63A7DDC4" w14:textId="45A1A410" w:rsidR="0086586B" w:rsidRPr="00B1684A" w:rsidRDefault="0086586B" w:rsidP="00C2555F">
      <w:pPr>
        <w:numPr>
          <w:ilvl w:val="0"/>
          <w:numId w:val="27"/>
        </w:numPr>
        <w:spacing w:after="120" w:line="312" w:lineRule="auto"/>
        <w:ind w:left="426"/>
        <w:rPr>
          <w:rFonts w:ascii="Arial" w:hAnsi="Arial" w:cs="Arial"/>
          <w:b/>
        </w:rPr>
      </w:pPr>
      <w:r w:rsidRPr="00B1684A">
        <w:rPr>
          <w:rFonts w:ascii="Arial" w:hAnsi="Arial" w:cs="Arial"/>
        </w:rPr>
        <w:t>przekazania Wykonawcy, w terminie ustalonym przez Strony w toku realizacji umowy, ogrodzenia zabezpieczającego teren Imprezy, o którym mowa w</w:t>
      </w:r>
      <w:r w:rsidR="00CD0037">
        <w:rPr>
          <w:rFonts w:ascii="Arial" w:hAnsi="Arial" w:cs="Arial"/>
        </w:rPr>
        <w:t xml:space="preserve"> dziale III pkt 7 Opisu Przedmiotu Zamówienia</w:t>
      </w:r>
      <w:r w:rsidRPr="00B1684A">
        <w:rPr>
          <w:rFonts w:ascii="Arial" w:hAnsi="Arial" w:cs="Arial"/>
        </w:rPr>
        <w:t xml:space="preserve">, a następnie odebrania go od Wykonawcy w terminie ustalonym przez Strony; </w:t>
      </w:r>
    </w:p>
    <w:p w14:paraId="39F38231" w14:textId="7C1C475B" w:rsidR="0086586B" w:rsidRPr="00B1684A" w:rsidRDefault="0086586B" w:rsidP="00C2555F">
      <w:pPr>
        <w:numPr>
          <w:ilvl w:val="0"/>
          <w:numId w:val="27"/>
        </w:numPr>
        <w:spacing w:after="120" w:line="312" w:lineRule="auto"/>
        <w:ind w:left="426"/>
        <w:rPr>
          <w:rFonts w:ascii="Arial" w:hAnsi="Arial" w:cs="Arial"/>
          <w:b/>
        </w:rPr>
      </w:pPr>
      <w:r w:rsidRPr="00B1684A">
        <w:rPr>
          <w:rFonts w:ascii="Arial" w:hAnsi="Arial" w:cs="Arial"/>
        </w:rPr>
        <w:t xml:space="preserve">przekazania Wykonawcy, w terminie ustalonym przez Strony </w:t>
      </w:r>
      <w:bookmarkStart w:id="2" w:name="_Hlk133414389"/>
      <w:r w:rsidRPr="00B1684A">
        <w:rPr>
          <w:rFonts w:ascii="Arial" w:hAnsi="Arial" w:cs="Arial"/>
        </w:rPr>
        <w:t>w toku realizacji umowy</w:t>
      </w:r>
      <w:bookmarkEnd w:id="2"/>
      <w:r w:rsidRPr="00B1684A">
        <w:rPr>
          <w:rFonts w:ascii="Arial" w:hAnsi="Arial" w:cs="Arial"/>
        </w:rPr>
        <w:t>, banerów reklamowych, o których mowa w</w:t>
      </w:r>
      <w:r w:rsidR="00CD0037">
        <w:rPr>
          <w:rFonts w:ascii="Arial" w:hAnsi="Arial" w:cs="Arial"/>
        </w:rPr>
        <w:t xml:space="preserve"> dziale III pkt 8 Opisu Przedmiotu Zamówienia</w:t>
      </w:r>
      <w:r w:rsidR="00F90A48">
        <w:rPr>
          <w:rFonts w:ascii="Arial" w:hAnsi="Arial" w:cs="Arial"/>
        </w:rPr>
        <w:t>,</w:t>
      </w:r>
      <w:r w:rsidRPr="00B1684A">
        <w:rPr>
          <w:rFonts w:ascii="Arial" w:hAnsi="Arial" w:cs="Arial"/>
        </w:rPr>
        <w:t xml:space="preserve"> a następnie ich odebrania od Wykonawcy w terminie ustalonym przez Strony w toku realizacji umowy, jak również wskazania Wykonawcy dokładnej lokalizacji tych banerów na terenie Imprezy w terminie ustalonym przez Strony w toku realizacji umowy; </w:t>
      </w:r>
    </w:p>
    <w:p w14:paraId="4DD67169" w14:textId="037479F7" w:rsidR="0086586B" w:rsidRPr="00B1684A" w:rsidRDefault="00F90A48" w:rsidP="00C2555F">
      <w:pPr>
        <w:numPr>
          <w:ilvl w:val="0"/>
          <w:numId w:val="27"/>
        </w:numPr>
        <w:spacing w:after="120" w:line="312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>przekazania</w:t>
      </w:r>
      <w:r w:rsidR="0086586B" w:rsidRPr="00B1684A">
        <w:rPr>
          <w:rFonts w:ascii="Arial" w:hAnsi="Arial" w:cs="Arial"/>
        </w:rPr>
        <w:t xml:space="preserve"> Wykonawcy (w sposób ustalony przez Strony w toku realizacji umowy)</w:t>
      </w:r>
      <w:r w:rsidR="00CC5DB5">
        <w:rPr>
          <w:rFonts w:ascii="Arial" w:hAnsi="Arial" w:cs="Arial"/>
        </w:rPr>
        <w:t xml:space="preserve"> gadżetów Miasta Poznania </w:t>
      </w:r>
      <w:r w:rsidR="0086586B" w:rsidRPr="00B1684A">
        <w:rPr>
          <w:rFonts w:ascii="Arial" w:hAnsi="Arial" w:cs="Arial"/>
        </w:rPr>
        <w:t>niezbędnych do przeprowadzenia konkursów</w:t>
      </w:r>
      <w:r w:rsidR="001A4B34">
        <w:rPr>
          <w:rFonts w:ascii="Arial" w:hAnsi="Arial" w:cs="Arial"/>
        </w:rPr>
        <w:t xml:space="preserve"> i/lub quizów</w:t>
      </w:r>
      <w:r w:rsidR="0086586B" w:rsidRPr="00B1684A">
        <w:rPr>
          <w:rFonts w:ascii="Arial" w:hAnsi="Arial" w:cs="Arial"/>
        </w:rPr>
        <w:t>, o</w:t>
      </w:r>
      <w:r w:rsidR="00743C85" w:rsidRPr="00B1684A">
        <w:rPr>
          <w:rFonts w:ascii="Arial" w:hAnsi="Arial" w:cs="Arial"/>
        </w:rPr>
        <w:t xml:space="preserve"> których mowa</w:t>
      </w:r>
      <w:r w:rsidR="00CD0037">
        <w:rPr>
          <w:rFonts w:ascii="Arial" w:hAnsi="Arial" w:cs="Arial"/>
        </w:rPr>
        <w:t xml:space="preserve"> w dziale III pkt </w:t>
      </w:r>
      <w:r w:rsidR="00A0705A">
        <w:rPr>
          <w:rFonts w:ascii="Arial" w:hAnsi="Arial" w:cs="Arial"/>
        </w:rPr>
        <w:t>19</w:t>
      </w:r>
      <w:r w:rsidR="00CD0037">
        <w:rPr>
          <w:rFonts w:ascii="Arial" w:hAnsi="Arial" w:cs="Arial"/>
        </w:rPr>
        <w:t xml:space="preserve"> Opisu Przedmiotu Zamówienia;</w:t>
      </w:r>
    </w:p>
    <w:p w14:paraId="36C99A4B" w14:textId="082F4F5B" w:rsidR="0086586B" w:rsidRPr="00B1684A" w:rsidRDefault="0086586B" w:rsidP="00C2555F">
      <w:pPr>
        <w:numPr>
          <w:ilvl w:val="0"/>
          <w:numId w:val="27"/>
        </w:numPr>
        <w:spacing w:after="120" w:line="312" w:lineRule="auto"/>
        <w:ind w:left="426"/>
        <w:rPr>
          <w:rFonts w:ascii="Arial" w:hAnsi="Arial" w:cs="Arial"/>
          <w:b/>
        </w:rPr>
      </w:pPr>
      <w:r w:rsidRPr="00B1684A">
        <w:rPr>
          <w:rFonts w:ascii="Arial" w:hAnsi="Arial" w:cs="Arial"/>
        </w:rPr>
        <w:t>wydania Wykonawcy sprzętu, o którym mowa w</w:t>
      </w:r>
      <w:r w:rsidR="001A17BA">
        <w:rPr>
          <w:rFonts w:ascii="Arial" w:hAnsi="Arial" w:cs="Arial"/>
        </w:rPr>
        <w:t xml:space="preserve"> dziale III pkt 14 Opisu Przedmiotu Zamówienia</w:t>
      </w:r>
      <w:r w:rsidRPr="00B1684A">
        <w:rPr>
          <w:rFonts w:ascii="Arial" w:hAnsi="Arial" w:cs="Arial"/>
        </w:rPr>
        <w:t xml:space="preserve"> a następnie jego odbioru; </w:t>
      </w:r>
    </w:p>
    <w:p w14:paraId="6F30FE38" w14:textId="7013F54F" w:rsidR="0086586B" w:rsidRPr="00B1684A" w:rsidRDefault="0086586B" w:rsidP="00C2555F">
      <w:pPr>
        <w:numPr>
          <w:ilvl w:val="0"/>
          <w:numId w:val="27"/>
        </w:numPr>
        <w:spacing w:after="120" w:line="312" w:lineRule="auto"/>
        <w:ind w:left="426"/>
        <w:rPr>
          <w:rFonts w:ascii="Arial" w:hAnsi="Arial" w:cs="Arial"/>
          <w:b/>
        </w:rPr>
      </w:pPr>
      <w:r w:rsidRPr="00B1684A">
        <w:rPr>
          <w:rFonts w:ascii="Arial" w:hAnsi="Arial" w:cs="Arial"/>
        </w:rPr>
        <w:t xml:space="preserve">wskazania Wykonawcy, w terminie ustalonym przez Strony w toku realizacji umowy, </w:t>
      </w:r>
      <w:r w:rsidR="00824D0B">
        <w:rPr>
          <w:rFonts w:ascii="Arial" w:hAnsi="Arial" w:cs="Arial"/>
        </w:rPr>
        <w:t>organizacji</w:t>
      </w:r>
      <w:r w:rsidRPr="00B1684A">
        <w:rPr>
          <w:rFonts w:ascii="Arial" w:hAnsi="Arial" w:cs="Arial"/>
        </w:rPr>
        <w:t xml:space="preserve"> </w:t>
      </w:r>
      <w:proofErr w:type="spellStart"/>
      <w:r w:rsidRPr="00B1684A">
        <w:rPr>
          <w:rFonts w:ascii="Arial" w:hAnsi="Arial" w:cs="Arial"/>
        </w:rPr>
        <w:t>prozwierzęcych</w:t>
      </w:r>
      <w:proofErr w:type="spellEnd"/>
      <w:r w:rsidRPr="00B1684A">
        <w:rPr>
          <w:rFonts w:ascii="Arial" w:hAnsi="Arial" w:cs="Arial"/>
        </w:rPr>
        <w:t>, o których mowa w</w:t>
      </w:r>
      <w:r w:rsidR="00CD0037">
        <w:rPr>
          <w:rFonts w:ascii="Arial" w:hAnsi="Arial" w:cs="Arial"/>
        </w:rPr>
        <w:t xml:space="preserve"> dziale III pkt </w:t>
      </w:r>
      <w:r w:rsidR="001A4B34">
        <w:rPr>
          <w:rFonts w:ascii="Arial" w:hAnsi="Arial" w:cs="Arial"/>
        </w:rPr>
        <w:t>23</w:t>
      </w:r>
      <w:r w:rsidR="00CD0037">
        <w:rPr>
          <w:rFonts w:ascii="Arial" w:hAnsi="Arial" w:cs="Arial"/>
        </w:rPr>
        <w:t xml:space="preserve"> Opisu Przedmiotu Zamówienia;</w:t>
      </w:r>
      <w:r w:rsidRPr="00B1684A">
        <w:rPr>
          <w:rFonts w:ascii="Arial" w:hAnsi="Arial" w:cs="Arial"/>
        </w:rPr>
        <w:t xml:space="preserve"> </w:t>
      </w:r>
    </w:p>
    <w:p w14:paraId="04F9FC90" w14:textId="65DB7B95" w:rsidR="00AF25C5" w:rsidRPr="00CD0037" w:rsidRDefault="0086586B" w:rsidP="00C2555F">
      <w:pPr>
        <w:numPr>
          <w:ilvl w:val="0"/>
          <w:numId w:val="27"/>
        </w:numPr>
        <w:spacing w:after="120" w:line="312" w:lineRule="auto"/>
        <w:ind w:left="425" w:hanging="357"/>
        <w:rPr>
          <w:rFonts w:ascii="Arial" w:hAnsi="Arial" w:cs="Arial"/>
          <w:b/>
        </w:rPr>
      </w:pPr>
      <w:r w:rsidRPr="00B1684A">
        <w:rPr>
          <w:rFonts w:ascii="Arial" w:hAnsi="Arial" w:cs="Arial"/>
        </w:rPr>
        <w:t>wskazania Wykonawcy, w terminie ustalonym przez Strony w toku realizacji umowy, osób/podmiotów, które zapewnią stoiska gastronomiczne podczas Imprezy, o których mowa w</w:t>
      </w:r>
      <w:r w:rsidR="00CD0037">
        <w:rPr>
          <w:rFonts w:ascii="Arial" w:hAnsi="Arial" w:cs="Arial"/>
        </w:rPr>
        <w:t xml:space="preserve"> dziale III pkt </w:t>
      </w:r>
      <w:r w:rsidR="001A4B34">
        <w:rPr>
          <w:rFonts w:ascii="Arial" w:hAnsi="Arial" w:cs="Arial"/>
        </w:rPr>
        <w:t>24</w:t>
      </w:r>
      <w:r w:rsidR="00CD0037">
        <w:rPr>
          <w:rFonts w:ascii="Arial" w:hAnsi="Arial" w:cs="Arial"/>
        </w:rPr>
        <w:t xml:space="preserve"> Opisu Przedmiotu Zamówienia.</w:t>
      </w:r>
      <w:r w:rsidRPr="00B1684A">
        <w:rPr>
          <w:rFonts w:ascii="Arial" w:hAnsi="Arial" w:cs="Arial"/>
        </w:rPr>
        <w:t xml:space="preserve"> </w:t>
      </w:r>
    </w:p>
    <w:p w14:paraId="2A4500EF" w14:textId="6F2766EB" w:rsidR="00082099" w:rsidRDefault="00082099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§</w:t>
      </w:r>
      <w:r w:rsidR="00CD0037"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  <w:color w:val="000000" w:themeColor="text1"/>
        </w:rPr>
        <w:t>4</w:t>
      </w:r>
    </w:p>
    <w:p w14:paraId="6669D0B6" w14:textId="045E21D8" w:rsidR="0086586B" w:rsidRPr="00B1684A" w:rsidRDefault="0086586B" w:rsidP="00C2555F">
      <w:pPr>
        <w:spacing w:after="120" w:line="312" w:lineRule="auto"/>
        <w:jc w:val="center"/>
        <w:rPr>
          <w:rFonts w:ascii="Arial" w:hAnsi="Arial" w:cs="Arial"/>
          <w:b/>
        </w:rPr>
      </w:pPr>
      <w:r w:rsidRPr="00B1684A">
        <w:rPr>
          <w:rFonts w:ascii="Arial" w:hAnsi="Arial" w:cs="Arial"/>
          <w:b/>
        </w:rPr>
        <w:t>Powiadomienia i koordynatorzy</w:t>
      </w:r>
    </w:p>
    <w:p w14:paraId="2A7AFCB2" w14:textId="77777777" w:rsidR="0086586B" w:rsidRPr="00B022EE" w:rsidRDefault="0086586B" w:rsidP="00C2555F">
      <w:pPr>
        <w:numPr>
          <w:ilvl w:val="0"/>
          <w:numId w:val="28"/>
        </w:numPr>
        <w:suppressAutoHyphens/>
        <w:spacing w:after="120" w:line="312" w:lineRule="auto"/>
        <w:rPr>
          <w:rFonts w:ascii="Arial" w:hAnsi="Arial" w:cs="Arial"/>
        </w:rPr>
      </w:pPr>
      <w:r w:rsidRPr="00B1684A">
        <w:rPr>
          <w:rFonts w:ascii="Arial" w:hAnsi="Arial" w:cs="Arial"/>
        </w:rPr>
        <w:t xml:space="preserve">Do bieżących kontaktów w kwestiach dotyczących realizacji umowy każda ze </w:t>
      </w:r>
      <w:r w:rsidRPr="00B022EE">
        <w:rPr>
          <w:rFonts w:ascii="Arial" w:hAnsi="Arial" w:cs="Arial"/>
        </w:rPr>
        <w:t xml:space="preserve">Stron wyznacza następujących przedstawicieli w osobach: </w:t>
      </w:r>
    </w:p>
    <w:p w14:paraId="4B3D05FD" w14:textId="3A59EC92" w:rsidR="0086586B" w:rsidRPr="00B022EE" w:rsidRDefault="00082099" w:rsidP="00C2555F">
      <w:pPr>
        <w:numPr>
          <w:ilvl w:val="0"/>
          <w:numId w:val="29"/>
        </w:numPr>
        <w:spacing w:after="120" w:line="312" w:lineRule="auto"/>
        <w:rPr>
          <w:rFonts w:ascii="Arial" w:hAnsi="Arial" w:cs="Arial"/>
        </w:rPr>
      </w:pPr>
      <w:r w:rsidRPr="00B022EE">
        <w:rPr>
          <w:rFonts w:ascii="Arial" w:hAnsi="Arial" w:cs="Arial"/>
        </w:rPr>
        <w:t>Zamawiający</w:t>
      </w:r>
      <w:r w:rsidR="0086586B" w:rsidRPr="00B022EE">
        <w:rPr>
          <w:rFonts w:ascii="Arial" w:hAnsi="Arial" w:cs="Arial"/>
        </w:rPr>
        <w:t>:</w:t>
      </w:r>
    </w:p>
    <w:p w14:paraId="7088274E" w14:textId="3237505E" w:rsidR="00747EC6" w:rsidRPr="00B022EE" w:rsidRDefault="00747EC6" w:rsidP="00C2555F">
      <w:pPr>
        <w:spacing w:after="120" w:line="312" w:lineRule="auto"/>
        <w:ind w:left="1077"/>
        <w:rPr>
          <w:rFonts w:ascii="Arial" w:hAnsi="Arial" w:cs="Arial"/>
        </w:rPr>
      </w:pPr>
      <w:r w:rsidRPr="00B022EE">
        <w:rPr>
          <w:rFonts w:ascii="Arial" w:hAnsi="Arial" w:cs="Arial"/>
        </w:rPr>
        <w:t>…………………………..: tel.: ……………………, e-mail: …………………………..</w:t>
      </w:r>
    </w:p>
    <w:p w14:paraId="62C13D6B" w14:textId="325048D4" w:rsidR="0086586B" w:rsidRPr="00B022EE" w:rsidRDefault="0086586B" w:rsidP="00C2555F">
      <w:pPr>
        <w:numPr>
          <w:ilvl w:val="0"/>
          <w:numId w:val="29"/>
        </w:numPr>
        <w:spacing w:after="120" w:line="312" w:lineRule="auto"/>
        <w:rPr>
          <w:rFonts w:ascii="Arial" w:hAnsi="Arial" w:cs="Arial"/>
          <w:lang w:val="en-US"/>
        </w:rPr>
      </w:pPr>
      <w:proofErr w:type="spellStart"/>
      <w:r w:rsidRPr="00B022EE">
        <w:rPr>
          <w:rFonts w:ascii="Arial" w:hAnsi="Arial" w:cs="Arial"/>
          <w:lang w:val="en-US"/>
        </w:rPr>
        <w:t>Wykonawca</w:t>
      </w:r>
      <w:proofErr w:type="spellEnd"/>
      <w:r w:rsidRPr="00B022EE">
        <w:rPr>
          <w:rFonts w:ascii="Arial" w:hAnsi="Arial" w:cs="Arial"/>
          <w:lang w:val="en-US"/>
        </w:rPr>
        <w:t>:</w:t>
      </w:r>
    </w:p>
    <w:p w14:paraId="4D06B88B" w14:textId="78887CD1" w:rsidR="00747EC6" w:rsidRPr="00B022EE" w:rsidRDefault="00747EC6" w:rsidP="00C2555F">
      <w:pPr>
        <w:spacing w:after="120" w:line="312" w:lineRule="auto"/>
        <w:ind w:left="1077"/>
        <w:rPr>
          <w:rFonts w:ascii="Arial" w:hAnsi="Arial" w:cs="Arial"/>
          <w:lang w:val="en-US"/>
        </w:rPr>
      </w:pPr>
      <w:r w:rsidRPr="00B022EE">
        <w:rPr>
          <w:rFonts w:ascii="Arial" w:hAnsi="Arial" w:cs="Arial"/>
        </w:rPr>
        <w:t>…………………………..: tel.: ……………………, e-mail: …………………………..</w:t>
      </w:r>
    </w:p>
    <w:p w14:paraId="67BE0F37" w14:textId="79D37807" w:rsidR="009D0A97" w:rsidRPr="009D0A97" w:rsidRDefault="009D0A97" w:rsidP="00C2555F">
      <w:pPr>
        <w:pStyle w:val="Akapitzlist"/>
        <w:numPr>
          <w:ilvl w:val="0"/>
          <w:numId w:val="28"/>
        </w:numPr>
        <w:spacing w:after="120" w:line="312" w:lineRule="auto"/>
        <w:contextualSpacing w:val="0"/>
        <w:rPr>
          <w:rFonts w:ascii="Arial" w:hAnsi="Arial" w:cs="Arial"/>
        </w:rPr>
      </w:pPr>
      <w:r w:rsidRPr="009D0A97">
        <w:rPr>
          <w:rFonts w:ascii="Arial" w:hAnsi="Arial" w:cs="Arial"/>
        </w:rPr>
        <w:t>Osob</w:t>
      </w:r>
      <w:r>
        <w:rPr>
          <w:rFonts w:ascii="Arial" w:hAnsi="Arial" w:cs="Arial"/>
        </w:rPr>
        <w:t xml:space="preserve">y, o których mowa w ust. 1, będą </w:t>
      </w:r>
      <w:r w:rsidRPr="009D0A97">
        <w:rPr>
          <w:rFonts w:ascii="Arial" w:hAnsi="Arial" w:cs="Arial"/>
        </w:rPr>
        <w:t>kontaktowa</w:t>
      </w:r>
      <w:r w:rsidR="00FA1BE6">
        <w:rPr>
          <w:rFonts w:ascii="Arial" w:hAnsi="Arial" w:cs="Arial"/>
        </w:rPr>
        <w:t>ć</w:t>
      </w:r>
      <w:r w:rsidRPr="009D0A97">
        <w:rPr>
          <w:rFonts w:ascii="Arial" w:hAnsi="Arial" w:cs="Arial"/>
        </w:rPr>
        <w:t xml:space="preserve"> ze sobą we wszystkich sprawach związanych z wykonaniem przedmiotu umowy, a za formę wiążącą Strony uznają korespondencję w formie elektronicznej przy użyciu adresów e-mail wskazanych w ust. 1.</w:t>
      </w:r>
    </w:p>
    <w:p w14:paraId="755B9221" w14:textId="356E68FA" w:rsidR="0086586B" w:rsidRDefault="0086586B" w:rsidP="00C2555F">
      <w:pPr>
        <w:numPr>
          <w:ilvl w:val="0"/>
          <w:numId w:val="28"/>
        </w:numPr>
        <w:suppressAutoHyphens/>
        <w:spacing w:after="120" w:line="312" w:lineRule="auto"/>
        <w:rPr>
          <w:rFonts w:ascii="Arial" w:hAnsi="Arial" w:cs="Arial"/>
        </w:rPr>
      </w:pPr>
      <w:r w:rsidRPr="00B022EE">
        <w:rPr>
          <w:rFonts w:ascii="Arial" w:hAnsi="Arial" w:cs="Arial"/>
        </w:rPr>
        <w:t>Strony będą się informować niezwłocznie, nie później niż w terminie 2 dni roboczych, o zmianie osób uprawnionych do kontaktu.</w:t>
      </w:r>
    </w:p>
    <w:p w14:paraId="00000048" w14:textId="4D34A0DC" w:rsidR="008B4811" w:rsidRPr="00DC0377" w:rsidRDefault="009D0A97" w:rsidP="00C2555F">
      <w:pPr>
        <w:suppressAutoHyphens/>
        <w:spacing w:after="120" w:line="312" w:lineRule="auto"/>
        <w:ind w:left="357"/>
        <w:rPr>
          <w:rFonts w:ascii="Arial" w:eastAsia="Arial" w:hAnsi="Arial" w:cs="Arial"/>
          <w:b/>
          <w:color w:val="000000" w:themeColor="text1"/>
        </w:rPr>
      </w:pPr>
      <w:r>
        <w:rPr>
          <w:rFonts w:ascii="Arial" w:hAnsi="Arial" w:cs="Arial"/>
        </w:rPr>
        <w:t xml:space="preserve">4. </w:t>
      </w:r>
      <w:r w:rsidR="0086586B" w:rsidRPr="00B022EE">
        <w:rPr>
          <w:rFonts w:ascii="Arial" w:hAnsi="Arial" w:cs="Arial"/>
        </w:rPr>
        <w:t>Zmiana osób wymienionych w ust. 1 nie stanowi zmiany umowy wymagającej formy aneksu do umowy. Dla swojej ważności wymaga ona wyłącznie pisemnego, pod rygorem nieważności, powiadomienia drugiej Strony</w:t>
      </w:r>
      <w:r>
        <w:rPr>
          <w:rFonts w:ascii="Arial" w:hAnsi="Arial" w:cs="Arial"/>
        </w:rPr>
        <w:t>,</w:t>
      </w:r>
      <w:r w:rsidRPr="009D0A97">
        <w:rPr>
          <w:rFonts w:ascii="Arial" w:eastAsia="Arial" w:hAnsi="Arial" w:cs="Arial"/>
          <w:color w:val="000000" w:themeColor="text1"/>
        </w:rPr>
        <w:t xml:space="preserve"> </w:t>
      </w:r>
      <w:r w:rsidRPr="009D0A97">
        <w:rPr>
          <w:rFonts w:ascii="Arial" w:hAnsi="Arial" w:cs="Arial"/>
        </w:rPr>
        <w:t>podpisaneg</w:t>
      </w:r>
      <w:r>
        <w:rPr>
          <w:rFonts w:ascii="Arial" w:hAnsi="Arial" w:cs="Arial"/>
        </w:rPr>
        <w:t>o</w:t>
      </w:r>
      <w:r w:rsidRPr="009D0A97">
        <w:rPr>
          <w:rFonts w:ascii="Arial" w:hAnsi="Arial" w:cs="Arial"/>
        </w:rPr>
        <w:t xml:space="preserve"> przez osob</w:t>
      </w:r>
      <w:r>
        <w:rPr>
          <w:rFonts w:ascii="Arial" w:hAnsi="Arial" w:cs="Arial"/>
        </w:rPr>
        <w:t>ę</w:t>
      </w:r>
      <w:r w:rsidRPr="009D0A97">
        <w:rPr>
          <w:rFonts w:ascii="Arial" w:hAnsi="Arial" w:cs="Arial"/>
        </w:rPr>
        <w:t xml:space="preserve"> uprawnion</w:t>
      </w:r>
      <w:r>
        <w:rPr>
          <w:rFonts w:ascii="Arial" w:hAnsi="Arial" w:cs="Arial"/>
        </w:rPr>
        <w:t>ą</w:t>
      </w:r>
      <w:r w:rsidRPr="009D0A97">
        <w:rPr>
          <w:rFonts w:ascii="Arial" w:hAnsi="Arial" w:cs="Arial"/>
        </w:rPr>
        <w:t xml:space="preserve"> do reprezentowania Stron</w:t>
      </w:r>
      <w:r>
        <w:rPr>
          <w:rFonts w:ascii="Arial" w:hAnsi="Arial" w:cs="Arial"/>
        </w:rPr>
        <w:t>y</w:t>
      </w:r>
      <w:r w:rsidR="0086586B" w:rsidRPr="00B022EE">
        <w:rPr>
          <w:rFonts w:ascii="Arial" w:hAnsi="Arial" w:cs="Arial"/>
        </w:rPr>
        <w:t>.</w:t>
      </w:r>
      <w:bookmarkStart w:id="3" w:name="_heading=h.gjdgxs" w:colFirst="0" w:colLast="0"/>
      <w:bookmarkEnd w:id="3"/>
    </w:p>
    <w:p w14:paraId="00000049" w14:textId="77777777" w:rsidR="008B4811" w:rsidRPr="00B1684A" w:rsidRDefault="00587C1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§ 5</w:t>
      </w:r>
    </w:p>
    <w:p w14:paraId="0000004A" w14:textId="77777777" w:rsidR="008B4811" w:rsidRPr="00B1684A" w:rsidRDefault="00587C1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Wynagrodzenie Wykonawcy</w:t>
      </w:r>
    </w:p>
    <w:p w14:paraId="0000004B" w14:textId="05202CB7" w:rsidR="008B4811" w:rsidRPr="00B1684A" w:rsidRDefault="00587C1B" w:rsidP="00C2555F">
      <w:pPr>
        <w:numPr>
          <w:ilvl w:val="3"/>
          <w:numId w:val="3"/>
        </w:numPr>
        <w:spacing w:after="120" w:line="312" w:lineRule="auto"/>
        <w:ind w:left="284" w:right="-24" w:hanging="284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color w:val="000000" w:themeColor="text1"/>
        </w:rPr>
        <w:t>Wykonawcy za prawidłowe zrealizow</w:t>
      </w:r>
      <w:r w:rsidR="006861F2" w:rsidRPr="00B1684A">
        <w:rPr>
          <w:rFonts w:ascii="Arial" w:eastAsia="Arial" w:hAnsi="Arial" w:cs="Arial"/>
          <w:color w:val="000000" w:themeColor="text1"/>
        </w:rPr>
        <w:t>anie</w:t>
      </w:r>
      <w:r w:rsidR="00747EC6">
        <w:rPr>
          <w:rFonts w:ascii="Arial" w:eastAsia="Arial" w:hAnsi="Arial" w:cs="Arial"/>
          <w:color w:val="000000" w:themeColor="text1"/>
        </w:rPr>
        <w:t xml:space="preserve"> </w:t>
      </w:r>
      <w:r w:rsidR="00747EC6" w:rsidRPr="00B022EE">
        <w:rPr>
          <w:rFonts w:ascii="Arial" w:hAnsi="Arial" w:cs="Arial"/>
        </w:rPr>
        <w:t>przedmiotu umowy</w:t>
      </w:r>
      <w:r w:rsidR="006861F2" w:rsidRPr="00B1684A">
        <w:rPr>
          <w:rFonts w:ascii="Arial" w:eastAsia="Arial" w:hAnsi="Arial" w:cs="Arial"/>
          <w:color w:val="000000" w:themeColor="text1"/>
        </w:rPr>
        <w:t xml:space="preserve"> </w:t>
      </w:r>
      <w:r w:rsidRPr="00B1684A">
        <w:rPr>
          <w:rFonts w:ascii="Arial" w:eastAsia="Arial" w:hAnsi="Arial" w:cs="Arial"/>
          <w:color w:val="000000" w:themeColor="text1"/>
        </w:rPr>
        <w:t>przysługuje całkowite wynagrodzenie w wysokości ………….. zł netto (słownie: ………………………………………………….),</w:t>
      </w:r>
      <w:r w:rsidRPr="00B1684A">
        <w:rPr>
          <w:rFonts w:ascii="Arial" w:eastAsia="Arial" w:hAnsi="Arial" w:cs="Arial"/>
          <w:b/>
          <w:color w:val="000000" w:themeColor="text1"/>
        </w:rPr>
        <w:t xml:space="preserve"> </w:t>
      </w:r>
      <w:r w:rsidRPr="00B1684A">
        <w:rPr>
          <w:rFonts w:ascii="Arial" w:eastAsia="Arial" w:hAnsi="Arial" w:cs="Arial"/>
          <w:color w:val="000000" w:themeColor="text1"/>
        </w:rPr>
        <w:t>powiększone o podatek VAT w wysokości 23% (</w:t>
      </w:r>
      <w:r w:rsidR="004130DF">
        <w:rPr>
          <w:rFonts w:ascii="Arial" w:eastAsia="Arial" w:hAnsi="Arial" w:cs="Arial"/>
          <w:color w:val="000000" w:themeColor="text1"/>
        </w:rPr>
        <w:t xml:space="preserve">słownie: </w:t>
      </w:r>
      <w:r w:rsidRPr="00B1684A">
        <w:rPr>
          <w:rFonts w:ascii="Arial" w:eastAsia="Arial" w:hAnsi="Arial" w:cs="Arial"/>
          <w:color w:val="000000" w:themeColor="text1"/>
        </w:rPr>
        <w:t xml:space="preserve">…………………). Łącznie wynagrodzenie brutto </w:t>
      </w:r>
      <w:r w:rsidRPr="00B1684A">
        <w:rPr>
          <w:rFonts w:ascii="Arial" w:eastAsia="Arial" w:hAnsi="Arial" w:cs="Arial"/>
          <w:b/>
          <w:color w:val="000000" w:themeColor="text1"/>
        </w:rPr>
        <w:t>wyniesie ………………………. zł</w:t>
      </w:r>
      <w:r w:rsidRPr="00B1684A">
        <w:rPr>
          <w:rFonts w:ascii="Arial" w:eastAsia="Arial" w:hAnsi="Arial" w:cs="Arial"/>
          <w:color w:val="000000" w:themeColor="text1"/>
        </w:rPr>
        <w:t xml:space="preserve"> (słownie: ………………………………………………………………………..). </w:t>
      </w:r>
    </w:p>
    <w:p w14:paraId="2276D6A8" w14:textId="4DD95437" w:rsidR="009D0A97" w:rsidRPr="009D0A97" w:rsidRDefault="009D0A97" w:rsidP="00C2555F">
      <w:pPr>
        <w:pStyle w:val="Akapitzlist"/>
        <w:numPr>
          <w:ilvl w:val="0"/>
          <w:numId w:val="3"/>
        </w:numPr>
        <w:spacing w:after="120" w:line="312" w:lineRule="auto"/>
        <w:contextualSpacing w:val="0"/>
        <w:rPr>
          <w:rFonts w:ascii="Arial" w:hAnsi="Arial" w:cs="Arial"/>
        </w:rPr>
      </w:pPr>
      <w:r w:rsidRPr="009D0A97">
        <w:rPr>
          <w:rFonts w:ascii="Arial" w:hAnsi="Arial" w:cs="Arial"/>
        </w:rPr>
        <w:t>Wynagrodzenie, o którym mowa w ust. 1, obejmuje także wynagrodzenie za przeniesienie autorskich praw majątkowych do materiałów składających się na przedmiot umowy, zgodnie z § 1</w:t>
      </w:r>
      <w:r>
        <w:rPr>
          <w:rFonts w:ascii="Arial" w:hAnsi="Arial" w:cs="Arial"/>
        </w:rPr>
        <w:t>0</w:t>
      </w:r>
      <w:r w:rsidRPr="009D0A97">
        <w:rPr>
          <w:rFonts w:ascii="Arial" w:hAnsi="Arial" w:cs="Arial"/>
        </w:rPr>
        <w:t xml:space="preserve"> ust. 2 umowy.</w:t>
      </w:r>
    </w:p>
    <w:p w14:paraId="1DA7678E" w14:textId="7A9295F8" w:rsidR="00236A6B" w:rsidRPr="00B1684A" w:rsidRDefault="00236A6B" w:rsidP="00C2555F">
      <w:pPr>
        <w:numPr>
          <w:ilvl w:val="0"/>
          <w:numId w:val="3"/>
        </w:numPr>
        <w:suppressAutoHyphens/>
        <w:spacing w:after="120" w:line="312" w:lineRule="auto"/>
        <w:rPr>
          <w:rFonts w:ascii="Arial" w:hAnsi="Arial" w:cs="Arial"/>
        </w:rPr>
      </w:pPr>
      <w:r w:rsidRPr="00B1684A">
        <w:rPr>
          <w:rFonts w:ascii="Arial" w:hAnsi="Arial" w:cs="Arial"/>
        </w:rPr>
        <w:t xml:space="preserve">Podstawę do wystawienia faktury VAT, po prawidłowym wykonaniu umowy, stanowi zaakceptowany bez uwag przez </w:t>
      </w:r>
      <w:r w:rsidR="00082099">
        <w:rPr>
          <w:rFonts w:ascii="Arial" w:hAnsi="Arial" w:cs="Arial"/>
        </w:rPr>
        <w:t>Zamawiającego</w:t>
      </w:r>
      <w:r w:rsidRPr="00B1684A">
        <w:rPr>
          <w:rFonts w:ascii="Arial" w:hAnsi="Arial" w:cs="Arial"/>
        </w:rPr>
        <w:t xml:space="preserve"> protokół</w:t>
      </w:r>
      <w:r w:rsidR="00747EC6">
        <w:rPr>
          <w:rFonts w:ascii="Arial" w:hAnsi="Arial" w:cs="Arial"/>
        </w:rPr>
        <w:t xml:space="preserve"> odbioru, </w:t>
      </w:r>
      <w:r w:rsidRPr="00B1684A">
        <w:rPr>
          <w:rFonts w:ascii="Arial" w:hAnsi="Arial" w:cs="Arial"/>
        </w:rPr>
        <w:t>którego wzór stanowi załącznik nr 1 do niniejszej umowy</w:t>
      </w:r>
      <w:r w:rsidR="00B022EE">
        <w:rPr>
          <w:rFonts w:ascii="Arial" w:hAnsi="Arial" w:cs="Arial"/>
        </w:rPr>
        <w:t>.</w:t>
      </w:r>
      <w:r w:rsidRPr="00B1684A">
        <w:rPr>
          <w:rFonts w:ascii="Arial" w:hAnsi="Arial" w:cs="Arial"/>
        </w:rPr>
        <w:t xml:space="preserve"> </w:t>
      </w:r>
    </w:p>
    <w:p w14:paraId="3A3C7293" w14:textId="4BC2831D" w:rsidR="00236A6B" w:rsidRPr="00B1684A" w:rsidRDefault="00236A6B" w:rsidP="00C2555F">
      <w:pPr>
        <w:numPr>
          <w:ilvl w:val="0"/>
          <w:numId w:val="3"/>
        </w:numPr>
        <w:suppressAutoHyphens/>
        <w:spacing w:after="120" w:line="312" w:lineRule="auto"/>
        <w:rPr>
          <w:rFonts w:ascii="Arial" w:hAnsi="Arial" w:cs="Arial"/>
        </w:rPr>
      </w:pPr>
      <w:r w:rsidRPr="00B1684A">
        <w:rPr>
          <w:rFonts w:ascii="Arial" w:hAnsi="Arial" w:cs="Arial"/>
        </w:rPr>
        <w:t>Fakturę VAT należy wystawić na: Miasto Poznań, Gabinet Prezydenta</w:t>
      </w:r>
      <w:r w:rsidR="004130DF">
        <w:rPr>
          <w:rFonts w:ascii="Arial" w:hAnsi="Arial" w:cs="Arial"/>
        </w:rPr>
        <w:t xml:space="preserve"> Urzędu Miasta Poznania</w:t>
      </w:r>
      <w:r w:rsidRPr="00B1684A">
        <w:rPr>
          <w:rFonts w:ascii="Arial" w:hAnsi="Arial" w:cs="Arial"/>
        </w:rPr>
        <w:t>, plac Kolegiacki 17, 61-841 Poznań, NIP: 2090001440.</w:t>
      </w:r>
    </w:p>
    <w:p w14:paraId="3C044FE3" w14:textId="77777777" w:rsidR="00236A6B" w:rsidRPr="00B1684A" w:rsidRDefault="00236A6B" w:rsidP="00C2555F">
      <w:pPr>
        <w:numPr>
          <w:ilvl w:val="0"/>
          <w:numId w:val="3"/>
        </w:numPr>
        <w:suppressAutoHyphens/>
        <w:spacing w:after="120" w:line="312" w:lineRule="auto"/>
        <w:rPr>
          <w:rFonts w:ascii="Arial" w:hAnsi="Arial" w:cs="Arial"/>
        </w:rPr>
      </w:pPr>
      <w:r w:rsidRPr="00B1684A">
        <w:rPr>
          <w:rFonts w:ascii="Arial" w:hAnsi="Arial" w:cs="Arial"/>
        </w:rPr>
        <w:t>W przypadku wystawienia faktury elektronicznej musi ona zostać przesłana za pośrednictwem Platformy Elektronicznego Fakturowania, zgodnie z przepisami ustawy z dnia 9 listopada 2018 r. o elektronicznym fakturowaniu w zamówieniach publicznych (…) (PZP nr 193) oraz zawierać następujące dane:</w:t>
      </w:r>
    </w:p>
    <w:p w14:paraId="0C79932E" w14:textId="77777777" w:rsidR="00236A6B" w:rsidRPr="00B1684A" w:rsidRDefault="00236A6B" w:rsidP="00C2555F">
      <w:pPr>
        <w:suppressAutoHyphens/>
        <w:spacing w:after="120" w:line="312" w:lineRule="auto"/>
        <w:ind w:left="357"/>
        <w:rPr>
          <w:rFonts w:ascii="Arial" w:hAnsi="Arial" w:cs="Arial"/>
        </w:rPr>
      </w:pPr>
      <w:r w:rsidRPr="00B1684A">
        <w:rPr>
          <w:rFonts w:ascii="Arial" w:hAnsi="Arial" w:cs="Arial"/>
        </w:rPr>
        <w:t>NABYWCA: Miasto Poznań, plac Kolegiacki 17, 61-841 Poznań, NIP: 2090001440</w:t>
      </w:r>
    </w:p>
    <w:p w14:paraId="5D4AEDC0" w14:textId="77777777" w:rsidR="00236A6B" w:rsidRPr="00B1684A" w:rsidRDefault="00236A6B" w:rsidP="00C2555F">
      <w:pPr>
        <w:suppressAutoHyphens/>
        <w:spacing w:after="120" w:line="312" w:lineRule="auto"/>
        <w:ind w:left="357"/>
        <w:rPr>
          <w:rFonts w:ascii="Arial" w:hAnsi="Arial" w:cs="Arial"/>
        </w:rPr>
      </w:pPr>
      <w:r w:rsidRPr="00B1684A">
        <w:rPr>
          <w:rFonts w:ascii="Arial" w:hAnsi="Arial" w:cs="Arial"/>
        </w:rPr>
        <w:t>ODBIORCA: Gabinet Prezydenta Urzędu Miasta Poznania, plac Kolegiacki 17, 61-841 Poznań, GLN: 5907459620092</w:t>
      </w:r>
    </w:p>
    <w:p w14:paraId="722B8D9E" w14:textId="3CE96453" w:rsidR="00236A6B" w:rsidRPr="00B1684A" w:rsidRDefault="00587C1B" w:rsidP="00C2555F">
      <w:pPr>
        <w:pStyle w:val="Akapitzlist"/>
        <w:numPr>
          <w:ilvl w:val="0"/>
          <w:numId w:val="3"/>
        </w:numPr>
        <w:suppressAutoHyphens/>
        <w:spacing w:after="120" w:line="312" w:lineRule="auto"/>
        <w:contextualSpacing w:val="0"/>
        <w:rPr>
          <w:rFonts w:ascii="Arial" w:hAnsi="Arial" w:cs="Arial"/>
          <w:color w:val="FF0000"/>
        </w:rPr>
      </w:pPr>
      <w:r w:rsidRPr="00B1684A">
        <w:rPr>
          <w:rFonts w:ascii="Arial" w:eastAsia="Arial" w:hAnsi="Arial" w:cs="Arial"/>
          <w:color w:val="000000" w:themeColor="text1"/>
        </w:rPr>
        <w:t>Wykonawca oświadcza, że jest czynnym podatnikiem podatku VAT, a numer rachunku bankowego, na który mają być zapłacone należności umowne: ……………………………, jest rachunkiem firmowym, wymienionym na białej liście</w:t>
      </w:r>
      <w:r w:rsidR="004130DF" w:rsidRPr="004130DF">
        <w:rPr>
          <w:rFonts w:ascii="Arial" w:eastAsia="Arial" w:hAnsi="Arial" w:cs="Arial"/>
          <w:color w:val="000000" w:themeColor="text1"/>
        </w:rPr>
        <w:t xml:space="preserve"> podatników VAT, o której mowa w art. 96b ust. 1 pkt 2 ustawy z dnia 11 marca 2004 r. o podatku od towarów i usług</w:t>
      </w:r>
      <w:r w:rsidRPr="00B1684A">
        <w:rPr>
          <w:rFonts w:ascii="Arial" w:eastAsia="Arial" w:hAnsi="Arial" w:cs="Arial"/>
          <w:color w:val="000000" w:themeColor="text1"/>
        </w:rPr>
        <w:t xml:space="preserve">. </w:t>
      </w:r>
    </w:p>
    <w:p w14:paraId="16102790" w14:textId="29ED6C68" w:rsidR="00236A6B" w:rsidRPr="00B1684A" w:rsidRDefault="00587C1B" w:rsidP="00C2555F">
      <w:pPr>
        <w:pStyle w:val="Akapitzlist"/>
        <w:numPr>
          <w:ilvl w:val="0"/>
          <w:numId w:val="3"/>
        </w:numPr>
        <w:suppressAutoHyphens/>
        <w:spacing w:after="120" w:line="312" w:lineRule="auto"/>
        <w:contextualSpacing w:val="0"/>
        <w:rPr>
          <w:rFonts w:ascii="Arial" w:hAnsi="Arial" w:cs="Arial"/>
          <w:color w:val="FF0000"/>
        </w:rPr>
      </w:pPr>
      <w:r w:rsidRPr="00B1684A">
        <w:rPr>
          <w:rFonts w:ascii="Arial" w:eastAsia="Arial" w:hAnsi="Arial" w:cs="Arial"/>
          <w:color w:val="000000" w:themeColor="text1"/>
        </w:rPr>
        <w:t xml:space="preserve">W przypadku utraty statusu czynnego podatnika VAT lub wykreślenia z rejestru takich podatników, Wykonawca zobowiązuje się poinformować o tym niezwłocznie </w:t>
      </w:r>
      <w:r w:rsidR="00082099">
        <w:rPr>
          <w:rFonts w:ascii="Arial" w:eastAsia="Arial" w:hAnsi="Arial" w:cs="Arial"/>
          <w:color w:val="000000" w:themeColor="text1"/>
        </w:rPr>
        <w:t>Zamawiającego</w:t>
      </w:r>
      <w:r w:rsidRPr="00B1684A">
        <w:rPr>
          <w:rFonts w:ascii="Arial" w:eastAsia="Arial" w:hAnsi="Arial" w:cs="Arial"/>
          <w:color w:val="000000" w:themeColor="text1"/>
        </w:rPr>
        <w:t xml:space="preserve">. </w:t>
      </w:r>
    </w:p>
    <w:p w14:paraId="7B81C694" w14:textId="763701CA" w:rsidR="00236A6B" w:rsidRPr="00B1684A" w:rsidRDefault="00082099" w:rsidP="00C2555F">
      <w:pPr>
        <w:pStyle w:val="Akapitzlist"/>
        <w:numPr>
          <w:ilvl w:val="0"/>
          <w:numId w:val="3"/>
        </w:numPr>
        <w:suppressAutoHyphens/>
        <w:spacing w:after="120" w:line="312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236A6B" w:rsidRPr="00B1684A">
        <w:rPr>
          <w:rFonts w:ascii="Arial" w:hAnsi="Arial" w:cs="Arial"/>
        </w:rPr>
        <w:t xml:space="preserve"> dokona zapłaty za usługi objęte umową przelewem</w:t>
      </w:r>
      <w:r w:rsidR="00DD18D1">
        <w:rPr>
          <w:rFonts w:ascii="Arial" w:hAnsi="Arial" w:cs="Arial"/>
        </w:rPr>
        <w:t>,</w:t>
      </w:r>
      <w:r w:rsidR="00236A6B" w:rsidRPr="00B1684A">
        <w:rPr>
          <w:rFonts w:ascii="Arial" w:hAnsi="Arial" w:cs="Arial"/>
        </w:rPr>
        <w:t xml:space="preserve"> na rachunek rozliczeniowy</w:t>
      </w:r>
      <w:r w:rsidR="00DD18D1">
        <w:rPr>
          <w:rFonts w:ascii="Arial" w:hAnsi="Arial" w:cs="Arial"/>
        </w:rPr>
        <w:t>, o którym mowa w ust. 6,</w:t>
      </w:r>
      <w:r w:rsidR="00236A6B" w:rsidRPr="00B1684A">
        <w:rPr>
          <w:rFonts w:ascii="Arial" w:hAnsi="Arial" w:cs="Arial"/>
        </w:rPr>
        <w:t xml:space="preserve"> wskazany dla Wykonawcy na białej liście, w terminie 21 dni od daty doręczenia </w:t>
      </w:r>
      <w:r>
        <w:rPr>
          <w:rFonts w:ascii="Arial" w:hAnsi="Arial" w:cs="Arial"/>
        </w:rPr>
        <w:t>Zamawiającemu</w:t>
      </w:r>
      <w:r w:rsidR="00236A6B" w:rsidRPr="00B1684A">
        <w:rPr>
          <w:rFonts w:ascii="Arial" w:hAnsi="Arial" w:cs="Arial"/>
        </w:rPr>
        <w:t xml:space="preserve"> prawidłowo wystawionej faktury. W przypadku wskazania na fakturze VAT rachunku rozliczeniowego niewymienionego na białej liście, </w:t>
      </w:r>
      <w:r>
        <w:rPr>
          <w:rFonts w:ascii="Arial" w:hAnsi="Arial" w:cs="Arial"/>
        </w:rPr>
        <w:t>Zamawiający</w:t>
      </w:r>
      <w:r w:rsidR="00236A6B" w:rsidRPr="00B1684A">
        <w:rPr>
          <w:rFonts w:ascii="Arial" w:hAnsi="Arial" w:cs="Arial"/>
        </w:rPr>
        <w:t xml:space="preserve"> dokona płatności na inny podany na białej liście rachunek rozliczeniowy Wykonawcy, a w przypadku braku rachunku rozliczeniowego na białej liście</w:t>
      </w:r>
      <w:r w:rsidR="00DD18D1">
        <w:rPr>
          <w:rFonts w:ascii="Arial" w:hAnsi="Arial" w:cs="Arial"/>
        </w:rPr>
        <w:t>,</w:t>
      </w:r>
      <w:r w:rsidR="00236A6B" w:rsidRPr="00B1684A">
        <w:rPr>
          <w:rFonts w:ascii="Arial" w:hAnsi="Arial" w:cs="Arial"/>
        </w:rPr>
        <w:t xml:space="preserve"> na rachunek podany na fakturze VAT z zastosowaniem art. 117ba § 3 pkt 2 ustawy z dnia 29 sierpnia 1997 r. Ordynacja podatkowa</w:t>
      </w:r>
      <w:r>
        <w:rPr>
          <w:rFonts w:ascii="Arial" w:hAnsi="Arial" w:cs="Arial"/>
        </w:rPr>
        <w:t>.</w:t>
      </w:r>
      <w:r w:rsidR="00236A6B" w:rsidRPr="00B1684A">
        <w:rPr>
          <w:rFonts w:ascii="Arial" w:hAnsi="Arial" w:cs="Arial"/>
        </w:rPr>
        <w:t xml:space="preserve"> </w:t>
      </w:r>
    </w:p>
    <w:p w14:paraId="7CC28244" w14:textId="1F312E72" w:rsidR="00236A6B" w:rsidRPr="00B1684A" w:rsidRDefault="00082099" w:rsidP="00C2555F">
      <w:pPr>
        <w:pStyle w:val="Akapitzlist"/>
        <w:numPr>
          <w:ilvl w:val="0"/>
          <w:numId w:val="3"/>
        </w:numPr>
        <w:suppressAutoHyphens/>
        <w:spacing w:after="120" w:line="312" w:lineRule="auto"/>
        <w:contextualSpacing w:val="0"/>
        <w:rPr>
          <w:rFonts w:ascii="Arial" w:hAnsi="Arial" w:cs="Arial"/>
          <w:color w:val="FF0000"/>
        </w:rPr>
      </w:pPr>
      <w:r>
        <w:rPr>
          <w:rFonts w:ascii="Arial" w:eastAsia="Arial" w:hAnsi="Arial" w:cs="Arial"/>
          <w:color w:val="000000" w:themeColor="text1"/>
        </w:rPr>
        <w:t>Zamawiający</w:t>
      </w:r>
      <w:r w:rsidR="00587C1B" w:rsidRPr="00B1684A">
        <w:rPr>
          <w:rFonts w:ascii="Arial" w:eastAsia="Arial" w:hAnsi="Arial" w:cs="Arial"/>
          <w:color w:val="000000" w:themeColor="text1"/>
        </w:rPr>
        <w:t xml:space="preserve"> nie ponosi odpowiedzialności wobec Wykonawcy w przypadku zapłaty należności umownych po terminie, spowodowanej nieposiadaniem przez Wykonawcę rachunku firmowego lub niezgodnością numeru rachunku bankowego wskazanego w umowie i na fakturze z białą listą.</w:t>
      </w:r>
    </w:p>
    <w:p w14:paraId="07DD6B32" w14:textId="56F07C82" w:rsidR="00236A6B" w:rsidRPr="00FF73B8" w:rsidRDefault="00587C1B" w:rsidP="00C2555F">
      <w:pPr>
        <w:pStyle w:val="Akapitzlist"/>
        <w:numPr>
          <w:ilvl w:val="0"/>
          <w:numId w:val="3"/>
        </w:numPr>
        <w:suppressAutoHyphens/>
        <w:spacing w:after="120" w:line="312" w:lineRule="auto"/>
        <w:contextualSpacing w:val="0"/>
        <w:rPr>
          <w:rFonts w:ascii="Arial" w:hAnsi="Arial" w:cs="Arial"/>
          <w:color w:val="FF0000"/>
        </w:rPr>
      </w:pPr>
      <w:r w:rsidRPr="00B1684A">
        <w:rPr>
          <w:rFonts w:ascii="Arial" w:eastAsia="Arial" w:hAnsi="Arial" w:cs="Arial"/>
          <w:color w:val="000000" w:themeColor="text1"/>
        </w:rPr>
        <w:t xml:space="preserve">Za dzień zapłaty wynagrodzenia uznaje się dzień obciążenia rachunku bankowego </w:t>
      </w:r>
      <w:r w:rsidR="00082099">
        <w:rPr>
          <w:rFonts w:ascii="Arial" w:eastAsia="Arial" w:hAnsi="Arial" w:cs="Arial"/>
          <w:color w:val="000000" w:themeColor="text1"/>
        </w:rPr>
        <w:t>Zamawiającego</w:t>
      </w:r>
      <w:r w:rsidRPr="00B1684A">
        <w:rPr>
          <w:rFonts w:ascii="Arial" w:eastAsia="Arial" w:hAnsi="Arial" w:cs="Arial"/>
          <w:color w:val="000000" w:themeColor="text1"/>
        </w:rPr>
        <w:t>.</w:t>
      </w:r>
    </w:p>
    <w:p w14:paraId="7D14AA3C" w14:textId="7DD54EB1" w:rsidR="00627538" w:rsidRPr="00FF73B8" w:rsidRDefault="00587C1B" w:rsidP="00C2555F">
      <w:pPr>
        <w:pStyle w:val="Akapitzlist"/>
        <w:numPr>
          <w:ilvl w:val="0"/>
          <w:numId w:val="3"/>
        </w:numPr>
        <w:suppressAutoHyphens/>
        <w:spacing w:after="120" w:line="312" w:lineRule="auto"/>
        <w:contextualSpacing w:val="0"/>
        <w:rPr>
          <w:rFonts w:ascii="Arial" w:hAnsi="Arial" w:cs="Arial"/>
          <w:color w:val="FF0000"/>
        </w:rPr>
      </w:pPr>
      <w:r w:rsidRPr="00FF73B8">
        <w:rPr>
          <w:rFonts w:ascii="Arial" w:eastAsia="Arial" w:hAnsi="Arial" w:cs="Arial"/>
          <w:color w:val="000000" w:themeColor="text1"/>
        </w:rPr>
        <w:t>Wykonawcy nie przysługuje żadne inne roszczenie o dodatkowe wynagrodzenie, nieprzewidziane w umowie ani roszczenie o zwrot kosztów poniesionych w związku z wykonaniem umowy.</w:t>
      </w:r>
    </w:p>
    <w:p w14:paraId="0000005B" w14:textId="25C8D527" w:rsidR="008B4811" w:rsidRPr="00FF73B8" w:rsidRDefault="00FF73B8" w:rsidP="00C2555F">
      <w:pPr>
        <w:pStyle w:val="Akapitzlist"/>
        <w:numPr>
          <w:ilvl w:val="0"/>
          <w:numId w:val="3"/>
        </w:numPr>
        <w:suppressAutoHyphens/>
        <w:spacing w:after="120" w:line="312" w:lineRule="auto"/>
        <w:contextualSpacing w:val="0"/>
        <w:rPr>
          <w:rFonts w:ascii="Arial" w:hAnsi="Arial" w:cs="Arial"/>
          <w:color w:val="FF0000"/>
        </w:rPr>
      </w:pPr>
      <w:r w:rsidRPr="00FF73B8">
        <w:rPr>
          <w:rFonts w:ascii="Arial" w:eastAsia="Arial" w:hAnsi="Arial" w:cs="Arial"/>
          <w:color w:val="000000" w:themeColor="text1"/>
        </w:rPr>
        <w:t>W</w:t>
      </w:r>
      <w:r w:rsidR="004130DF" w:rsidRPr="00FF73B8">
        <w:rPr>
          <w:rFonts w:ascii="Arial" w:eastAsia="Arial" w:hAnsi="Arial" w:cs="Arial"/>
          <w:color w:val="000000" w:themeColor="text1"/>
        </w:rPr>
        <w:t>ykonawca nie może bez zgody Zamawiającego przenosić wierzytelności wynikających z niniejszej umowy.</w:t>
      </w:r>
    </w:p>
    <w:p w14:paraId="0000005C" w14:textId="77777777" w:rsidR="008B4811" w:rsidRPr="00B1684A" w:rsidRDefault="00587C1B" w:rsidP="00C255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312" w:lineRule="auto"/>
        <w:ind w:left="360" w:hanging="360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§ 6</w:t>
      </w:r>
    </w:p>
    <w:p w14:paraId="16B55B36" w14:textId="197C5C76" w:rsidR="00D76AC6" w:rsidRPr="00B1684A" w:rsidRDefault="00587C1B" w:rsidP="00C2555F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 xml:space="preserve">Kary umowne </w:t>
      </w:r>
    </w:p>
    <w:p w14:paraId="607CC08F" w14:textId="77777777" w:rsidR="00D76AC6" w:rsidRPr="00B1684A" w:rsidRDefault="00D76AC6" w:rsidP="00C2555F">
      <w:pPr>
        <w:numPr>
          <w:ilvl w:val="0"/>
          <w:numId w:val="31"/>
        </w:numPr>
        <w:tabs>
          <w:tab w:val="clear" w:pos="340"/>
        </w:tabs>
        <w:suppressAutoHyphens/>
        <w:spacing w:after="120" w:line="312" w:lineRule="auto"/>
        <w:ind w:left="284" w:hanging="283"/>
        <w:rPr>
          <w:rFonts w:ascii="Arial" w:eastAsia="Arial" w:hAnsi="Arial" w:cs="Arial"/>
        </w:rPr>
      </w:pPr>
      <w:r w:rsidRPr="00B1684A">
        <w:rPr>
          <w:rFonts w:ascii="Arial" w:hAnsi="Arial" w:cs="Arial"/>
        </w:rPr>
        <w:t>Ustala się kary umowne w następujących przypadkach i wysokościach:</w:t>
      </w:r>
    </w:p>
    <w:p w14:paraId="2CF418CC" w14:textId="3020E403" w:rsidR="00D76AC6" w:rsidRPr="00B1684A" w:rsidRDefault="00D76AC6" w:rsidP="00C2555F">
      <w:pPr>
        <w:pStyle w:val="Akapitzlist"/>
        <w:numPr>
          <w:ilvl w:val="0"/>
          <w:numId w:val="32"/>
        </w:numPr>
        <w:tabs>
          <w:tab w:val="left" w:pos="567"/>
        </w:tabs>
        <w:suppressAutoHyphens/>
        <w:spacing w:after="120" w:line="312" w:lineRule="auto"/>
        <w:ind w:left="567" w:hanging="283"/>
        <w:contextualSpacing w:val="0"/>
        <w:rPr>
          <w:rFonts w:ascii="Arial" w:eastAsia="Arial" w:hAnsi="Arial" w:cs="Arial"/>
        </w:rPr>
      </w:pPr>
      <w:r w:rsidRPr="00B1684A">
        <w:rPr>
          <w:rFonts w:ascii="Arial" w:hAnsi="Arial" w:cs="Arial"/>
        </w:rPr>
        <w:t>za niezrealizowanie lub nienależyte zrealizowanie któregokolwiek ze zobowiązań Wykonawcy</w:t>
      </w:r>
      <w:r w:rsidR="00B022EE">
        <w:rPr>
          <w:rFonts w:ascii="Arial" w:hAnsi="Arial" w:cs="Arial"/>
        </w:rPr>
        <w:t>,</w:t>
      </w:r>
      <w:r w:rsidRPr="00B1684A">
        <w:rPr>
          <w:rFonts w:ascii="Arial" w:hAnsi="Arial" w:cs="Arial"/>
        </w:rPr>
        <w:t xml:space="preserve"> Wykonawca zapłaci </w:t>
      </w:r>
      <w:r w:rsidR="00C10A9E">
        <w:rPr>
          <w:rFonts w:ascii="Arial" w:hAnsi="Arial" w:cs="Arial"/>
        </w:rPr>
        <w:t>Zamawiającemu</w:t>
      </w:r>
      <w:r w:rsidRPr="00B1684A">
        <w:rPr>
          <w:rFonts w:ascii="Arial" w:hAnsi="Arial" w:cs="Arial"/>
        </w:rPr>
        <w:t xml:space="preserve"> karę umowną w wysokości</w:t>
      </w:r>
      <w:r w:rsidR="00E03250">
        <w:rPr>
          <w:rFonts w:ascii="Arial" w:hAnsi="Arial" w:cs="Arial"/>
        </w:rPr>
        <w:t xml:space="preserve"> 1% </w:t>
      </w:r>
      <w:r w:rsidRPr="00B1684A">
        <w:rPr>
          <w:rFonts w:ascii="Arial" w:hAnsi="Arial" w:cs="Arial"/>
        </w:rPr>
        <w:t>wynagrodzenia umownego brutto, o którym mowa § 5 ust. 1, za każdy przypadek niezrealizowania lub nienależytego zrealizowania zobowiązania;</w:t>
      </w:r>
    </w:p>
    <w:p w14:paraId="2B6824B3" w14:textId="68816C4E" w:rsidR="00D76AC6" w:rsidRPr="00B1684A" w:rsidRDefault="00D76AC6" w:rsidP="00C2555F">
      <w:pPr>
        <w:pStyle w:val="Akapitzlist"/>
        <w:numPr>
          <w:ilvl w:val="0"/>
          <w:numId w:val="32"/>
        </w:numPr>
        <w:tabs>
          <w:tab w:val="left" w:pos="567"/>
        </w:tabs>
        <w:suppressAutoHyphens/>
        <w:spacing w:after="120" w:line="312" w:lineRule="auto"/>
        <w:ind w:left="567" w:hanging="283"/>
        <w:contextualSpacing w:val="0"/>
        <w:rPr>
          <w:rFonts w:ascii="Arial" w:hAnsi="Arial" w:cs="Arial"/>
        </w:rPr>
      </w:pPr>
      <w:r w:rsidRPr="00B1684A">
        <w:rPr>
          <w:rFonts w:ascii="Arial" w:hAnsi="Arial" w:cs="Arial"/>
        </w:rPr>
        <w:t xml:space="preserve">w przypadku  odstąpienia od umowy przez </w:t>
      </w:r>
      <w:r w:rsidR="00C10A9E">
        <w:rPr>
          <w:rFonts w:ascii="Arial" w:hAnsi="Arial" w:cs="Arial"/>
        </w:rPr>
        <w:t>Zamawiającego</w:t>
      </w:r>
      <w:r w:rsidRPr="00B1684A">
        <w:rPr>
          <w:rFonts w:ascii="Arial" w:hAnsi="Arial" w:cs="Arial"/>
        </w:rPr>
        <w:t xml:space="preserve"> lub Wykonawcę, z przyczyn leżących po stronie Wykonawcy, Wykonawca zapłaci </w:t>
      </w:r>
      <w:r w:rsidR="00C10A9E">
        <w:rPr>
          <w:rFonts w:ascii="Arial" w:hAnsi="Arial" w:cs="Arial"/>
        </w:rPr>
        <w:t>Zamawiającemu</w:t>
      </w:r>
      <w:r w:rsidRPr="00B1684A">
        <w:rPr>
          <w:rFonts w:ascii="Arial" w:hAnsi="Arial" w:cs="Arial"/>
        </w:rPr>
        <w:t xml:space="preserve"> karę umowną w wysokości </w:t>
      </w:r>
      <w:r w:rsidR="004130DF">
        <w:rPr>
          <w:rFonts w:ascii="Arial" w:hAnsi="Arial" w:cs="Arial"/>
        </w:rPr>
        <w:t>2</w:t>
      </w:r>
      <w:r w:rsidRPr="00B1684A">
        <w:rPr>
          <w:rFonts w:ascii="Arial" w:hAnsi="Arial" w:cs="Arial"/>
        </w:rPr>
        <w:t>0% wynagrodzenia umownego brutto, o którym mowa § 5 ust. 1;</w:t>
      </w:r>
    </w:p>
    <w:p w14:paraId="28E683FF" w14:textId="2153CDCE" w:rsidR="00B022EE" w:rsidRPr="00B022EE" w:rsidRDefault="00D76AC6" w:rsidP="00C2555F">
      <w:pPr>
        <w:pStyle w:val="Akapitzlist"/>
        <w:numPr>
          <w:ilvl w:val="0"/>
          <w:numId w:val="32"/>
        </w:numPr>
        <w:tabs>
          <w:tab w:val="left" w:pos="567"/>
        </w:tabs>
        <w:suppressAutoHyphens/>
        <w:spacing w:after="120" w:line="312" w:lineRule="auto"/>
        <w:ind w:left="567" w:hanging="283"/>
        <w:contextualSpacing w:val="0"/>
        <w:rPr>
          <w:rFonts w:ascii="Arial" w:hAnsi="Arial" w:cs="Arial"/>
        </w:rPr>
      </w:pPr>
      <w:r w:rsidRPr="00B1684A">
        <w:rPr>
          <w:rFonts w:ascii="Arial" w:hAnsi="Arial" w:cs="Arial"/>
        </w:rPr>
        <w:t xml:space="preserve"> w przypadku </w:t>
      </w:r>
      <w:r w:rsidR="00E03250">
        <w:rPr>
          <w:rFonts w:ascii="Arial" w:hAnsi="Arial" w:cs="Arial"/>
        </w:rPr>
        <w:t xml:space="preserve"> zwłoki </w:t>
      </w:r>
      <w:r w:rsidRPr="00B1684A">
        <w:rPr>
          <w:rFonts w:ascii="Arial" w:hAnsi="Arial" w:cs="Arial"/>
        </w:rPr>
        <w:t xml:space="preserve">w wykonaniu obowiązków, co do których Strony ustaliły termin ich wykonania, Wykonawca zapłaci </w:t>
      </w:r>
      <w:r w:rsidR="00C10A9E">
        <w:rPr>
          <w:rFonts w:ascii="Arial" w:hAnsi="Arial" w:cs="Arial"/>
        </w:rPr>
        <w:t>Zamawiającemu</w:t>
      </w:r>
      <w:r w:rsidRPr="00B1684A">
        <w:rPr>
          <w:rFonts w:ascii="Arial" w:hAnsi="Arial" w:cs="Arial"/>
        </w:rPr>
        <w:t xml:space="preserve"> karę umowną w wysokości </w:t>
      </w:r>
      <w:r w:rsidR="00E03250">
        <w:rPr>
          <w:rFonts w:ascii="Arial" w:hAnsi="Arial" w:cs="Arial"/>
        </w:rPr>
        <w:t xml:space="preserve"> 0,5% </w:t>
      </w:r>
      <w:r w:rsidRPr="00B1684A">
        <w:rPr>
          <w:rFonts w:ascii="Arial" w:hAnsi="Arial" w:cs="Arial"/>
        </w:rPr>
        <w:t xml:space="preserve"> wynagrodzenia umownego brutto, o którym mowa w § 5 ust. 1, za każdy rozpoczęty dzień </w:t>
      </w:r>
      <w:r w:rsidR="00B022EE">
        <w:rPr>
          <w:rFonts w:ascii="Arial" w:hAnsi="Arial" w:cs="Arial"/>
        </w:rPr>
        <w:t>zwłoki</w:t>
      </w:r>
      <w:r w:rsidRPr="00B1684A">
        <w:rPr>
          <w:rFonts w:ascii="Arial" w:hAnsi="Arial" w:cs="Arial"/>
        </w:rPr>
        <w:t xml:space="preserve">. </w:t>
      </w:r>
    </w:p>
    <w:p w14:paraId="1E9BD758" w14:textId="0A86BFE1" w:rsidR="00747EC6" w:rsidRDefault="00B022EE" w:rsidP="00C2555F">
      <w:pPr>
        <w:pStyle w:val="Akapitzlist"/>
        <w:tabs>
          <w:tab w:val="left" w:pos="0"/>
          <w:tab w:val="left" w:pos="851"/>
        </w:tabs>
        <w:suppressAutoHyphens/>
        <w:spacing w:after="120" w:line="312" w:lineRule="auto"/>
        <w:ind w:left="357" w:hanging="357"/>
        <w:contextualSpacing w:val="0"/>
        <w:rPr>
          <w:rStyle w:val="Domylnaczcionkaakapitu2"/>
          <w:rFonts w:ascii="Arial" w:hAnsi="Arial" w:cs="Arial"/>
        </w:rPr>
      </w:pPr>
      <w:r>
        <w:rPr>
          <w:rStyle w:val="Domylnaczcionkaakapitu2"/>
          <w:rFonts w:ascii="Arial" w:hAnsi="Arial" w:cs="Arial"/>
        </w:rPr>
        <w:t xml:space="preserve">2. </w:t>
      </w:r>
      <w:r w:rsidR="00747EC6">
        <w:rPr>
          <w:rStyle w:val="Domylnaczcionkaakapitu2"/>
          <w:rFonts w:ascii="Arial" w:hAnsi="Arial" w:cs="Arial"/>
        </w:rPr>
        <w:t xml:space="preserve">Maksymalna wysokość kar umownych nie przekroczy </w:t>
      </w:r>
      <w:r w:rsidR="00977132">
        <w:rPr>
          <w:rStyle w:val="Domylnaczcionkaakapitu2"/>
          <w:rFonts w:ascii="Arial" w:hAnsi="Arial" w:cs="Arial"/>
        </w:rPr>
        <w:t>30</w:t>
      </w:r>
      <w:r w:rsidR="00747EC6">
        <w:rPr>
          <w:rStyle w:val="Domylnaczcionkaakapitu2"/>
          <w:rFonts w:ascii="Arial" w:hAnsi="Arial" w:cs="Arial"/>
        </w:rPr>
        <w:t>% wartości umowy, o której mowa w § 5 ust. 1.</w:t>
      </w:r>
    </w:p>
    <w:p w14:paraId="6DB6BE9E" w14:textId="2EA0797E" w:rsidR="004130DF" w:rsidRPr="00FF73B8" w:rsidRDefault="004130DF" w:rsidP="00C2555F">
      <w:pPr>
        <w:pStyle w:val="Akapitzlist"/>
        <w:numPr>
          <w:ilvl w:val="0"/>
          <w:numId w:val="65"/>
        </w:numPr>
        <w:tabs>
          <w:tab w:val="left" w:pos="0"/>
          <w:tab w:val="left" w:pos="851"/>
        </w:tabs>
        <w:suppressAutoHyphens/>
        <w:spacing w:after="120" w:line="312" w:lineRule="auto"/>
        <w:ind w:left="357" w:hanging="357"/>
        <w:contextualSpacing w:val="0"/>
        <w:rPr>
          <w:rFonts w:ascii="Arial" w:hAnsi="Arial" w:cs="Arial"/>
        </w:rPr>
      </w:pPr>
      <w:r w:rsidRPr="00FF73B8">
        <w:rPr>
          <w:rFonts w:ascii="Arial" w:hAnsi="Arial" w:cs="Arial"/>
          <w:bCs/>
        </w:rPr>
        <w:t>Naliczaną przez Zamawiającego karę umowną, Wykonawca zobowiązuje się zapłacić w terminie 14 dni od otrzymania pisemnego wezwania.</w:t>
      </w:r>
    </w:p>
    <w:p w14:paraId="2D305093" w14:textId="374C89A3" w:rsidR="00D76AC6" w:rsidRDefault="00C10A9E" w:rsidP="00C2555F">
      <w:pPr>
        <w:pStyle w:val="Akapitzlist"/>
        <w:numPr>
          <w:ilvl w:val="0"/>
          <w:numId w:val="65"/>
        </w:numPr>
        <w:tabs>
          <w:tab w:val="left" w:pos="0"/>
          <w:tab w:val="left" w:pos="851"/>
        </w:tabs>
        <w:suppressAutoHyphens/>
        <w:spacing w:after="120" w:line="312" w:lineRule="auto"/>
        <w:ind w:left="357" w:hanging="357"/>
        <w:contextualSpacing w:val="0"/>
        <w:rPr>
          <w:rFonts w:ascii="Arial" w:hAnsi="Arial" w:cs="Arial"/>
        </w:rPr>
      </w:pPr>
      <w:r w:rsidRPr="00FF73B8">
        <w:rPr>
          <w:rFonts w:ascii="Arial" w:hAnsi="Arial" w:cs="Arial"/>
        </w:rPr>
        <w:t>Zamawiający</w:t>
      </w:r>
      <w:r w:rsidR="00D76AC6" w:rsidRPr="00FF73B8">
        <w:rPr>
          <w:rFonts w:ascii="Arial" w:hAnsi="Arial" w:cs="Arial"/>
        </w:rPr>
        <w:t xml:space="preserve"> zastrzega sobie prawo do potrącenia kar umownych, o których mowa w ust. 1, z wynagrodzenia Wykonawcy</w:t>
      </w:r>
      <w:r w:rsidR="004130DF" w:rsidRPr="00FF73B8">
        <w:rPr>
          <w:rFonts w:ascii="Arial" w:hAnsi="Arial" w:cs="Arial"/>
        </w:rPr>
        <w:t>, w przypadku bezskutecznego upływu terminu</w:t>
      </w:r>
      <w:r w:rsidR="00DD18D1">
        <w:rPr>
          <w:rFonts w:ascii="Arial" w:hAnsi="Arial" w:cs="Arial"/>
        </w:rPr>
        <w:t>,</w:t>
      </w:r>
      <w:r w:rsidR="004130DF" w:rsidRPr="00FF73B8">
        <w:rPr>
          <w:rFonts w:ascii="Arial" w:hAnsi="Arial" w:cs="Arial"/>
        </w:rPr>
        <w:t xml:space="preserve"> o którym mowa w ust. 3</w:t>
      </w:r>
      <w:r w:rsidR="00D76AC6" w:rsidRPr="00FF73B8">
        <w:rPr>
          <w:rFonts w:ascii="Arial" w:hAnsi="Arial" w:cs="Arial"/>
        </w:rPr>
        <w:t>.</w:t>
      </w:r>
    </w:p>
    <w:p w14:paraId="0DFD8FDD" w14:textId="2BB1F4C7" w:rsidR="00B220C8" w:rsidRPr="00FF73B8" w:rsidRDefault="00C10A9E" w:rsidP="00C2555F">
      <w:pPr>
        <w:pStyle w:val="Akapitzlist"/>
        <w:numPr>
          <w:ilvl w:val="0"/>
          <w:numId w:val="65"/>
        </w:numPr>
        <w:tabs>
          <w:tab w:val="left" w:pos="0"/>
          <w:tab w:val="left" w:pos="851"/>
        </w:tabs>
        <w:suppressAutoHyphens/>
        <w:spacing w:after="120" w:line="312" w:lineRule="auto"/>
        <w:ind w:left="357" w:hanging="357"/>
        <w:contextualSpacing w:val="0"/>
        <w:rPr>
          <w:rFonts w:ascii="Arial" w:hAnsi="Arial" w:cs="Arial"/>
        </w:rPr>
      </w:pPr>
      <w:r w:rsidRPr="00FF73B8">
        <w:rPr>
          <w:rFonts w:ascii="Arial" w:hAnsi="Arial" w:cs="Arial"/>
        </w:rPr>
        <w:t>Zamawiający</w:t>
      </w:r>
      <w:r w:rsidR="00D76AC6" w:rsidRPr="00FF73B8">
        <w:rPr>
          <w:rFonts w:ascii="Arial" w:hAnsi="Arial" w:cs="Arial"/>
        </w:rPr>
        <w:t xml:space="preserve"> jest </w:t>
      </w:r>
      <w:r w:rsidRPr="00FF73B8">
        <w:rPr>
          <w:rFonts w:ascii="Arial" w:hAnsi="Arial" w:cs="Arial"/>
        </w:rPr>
        <w:t xml:space="preserve">uprawniony </w:t>
      </w:r>
      <w:r w:rsidR="00D76AC6" w:rsidRPr="00FF73B8">
        <w:rPr>
          <w:rFonts w:ascii="Arial" w:hAnsi="Arial" w:cs="Arial"/>
        </w:rPr>
        <w:t>do dochodzenia odszkodowania przewyższającego zastrzeżone kary umowne, na zasadach ogólnych.</w:t>
      </w:r>
    </w:p>
    <w:p w14:paraId="0000006F" w14:textId="365AF53B" w:rsidR="008B4811" w:rsidRPr="00B220C8" w:rsidRDefault="00B220C8" w:rsidP="00C2555F">
      <w:pPr>
        <w:suppressAutoHyphens/>
        <w:spacing w:after="120" w:line="312" w:lineRule="auto"/>
        <w:jc w:val="center"/>
        <w:rPr>
          <w:rFonts w:ascii="Arial" w:hAnsi="Arial" w:cs="Arial"/>
          <w:b/>
        </w:rPr>
      </w:pPr>
      <w:r w:rsidRPr="00B220C8">
        <w:rPr>
          <w:rFonts w:ascii="Arial" w:hAnsi="Arial" w:cs="Arial"/>
          <w:b/>
        </w:rPr>
        <w:t>§ 7</w:t>
      </w:r>
    </w:p>
    <w:p w14:paraId="5A7EA2E9" w14:textId="7FC02889" w:rsidR="00B220C8" w:rsidRPr="00CC5DB5" w:rsidRDefault="00B220C8" w:rsidP="00C2555F">
      <w:pPr>
        <w:suppressAutoHyphens/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Zmiany umowy</w:t>
      </w:r>
    </w:p>
    <w:p w14:paraId="168FD3C1" w14:textId="4D255B46" w:rsidR="00852AC4" w:rsidRDefault="00852AC4" w:rsidP="00C2555F">
      <w:pPr>
        <w:pStyle w:val="Akapitzlist"/>
        <w:suppressAutoHyphens/>
        <w:spacing w:after="120" w:line="312" w:lineRule="auto"/>
        <w:ind w:left="357" w:hanging="357"/>
        <w:contextualSpacing w:val="0"/>
        <w:rPr>
          <w:rFonts w:ascii="Arial" w:hAnsi="Arial" w:cs="Arial"/>
        </w:rPr>
      </w:pPr>
      <w:r w:rsidRPr="00852AC4">
        <w:rPr>
          <w:rFonts w:ascii="Arial" w:hAnsi="Arial" w:cs="Arial"/>
        </w:rPr>
        <w:t>1.</w:t>
      </w:r>
      <w:r w:rsidRPr="00852AC4">
        <w:rPr>
          <w:rFonts w:ascii="Arial" w:hAnsi="Arial" w:cs="Arial"/>
        </w:rPr>
        <w:tab/>
        <w:t xml:space="preserve">Zamawiający dopuszcza zmianę postanowień umowy, na podstawie art. 455 ust. 1 pkt 1 Ustawy </w:t>
      </w:r>
      <w:proofErr w:type="spellStart"/>
      <w:r w:rsidRPr="00852AC4">
        <w:rPr>
          <w:rFonts w:ascii="Arial" w:hAnsi="Arial" w:cs="Arial"/>
        </w:rPr>
        <w:t>Pzp</w:t>
      </w:r>
      <w:proofErr w:type="spellEnd"/>
      <w:r w:rsidRPr="00852AC4">
        <w:rPr>
          <w:rFonts w:ascii="Arial" w:hAnsi="Arial" w:cs="Arial"/>
        </w:rPr>
        <w:t xml:space="preserve"> w przypadku ujawnienia się po zawarciu umowy potrzeby uwzględnienia w ramach Imprezy innych działań niż opisane w umowie bądź w Opisie Przedmiotu Zamówienia, czy też rezygnacji z działań tam opisanych, bądź zmiany tych działań,</w:t>
      </w:r>
      <w:r>
        <w:rPr>
          <w:rFonts w:ascii="Arial" w:hAnsi="Arial" w:cs="Arial"/>
        </w:rPr>
        <w:t xml:space="preserve"> </w:t>
      </w:r>
      <w:r w:rsidRPr="00852AC4">
        <w:rPr>
          <w:rFonts w:ascii="Arial" w:hAnsi="Arial" w:cs="Arial"/>
        </w:rPr>
        <w:t>z uwagi na przyczyny niezależne od Wykonawcy</w:t>
      </w:r>
      <w:r w:rsidR="00CC5DB5">
        <w:rPr>
          <w:rFonts w:ascii="Arial" w:hAnsi="Arial" w:cs="Arial"/>
        </w:rPr>
        <w:t xml:space="preserve">, </w:t>
      </w:r>
      <w:r w:rsidR="004103D8">
        <w:rPr>
          <w:rFonts w:ascii="Arial" w:hAnsi="Arial" w:cs="Arial"/>
        </w:rPr>
        <w:t>np. usterki techniczne</w:t>
      </w:r>
      <w:r w:rsidR="00DD18D1">
        <w:rPr>
          <w:rFonts w:ascii="Arial" w:hAnsi="Arial" w:cs="Arial"/>
        </w:rPr>
        <w:t>,</w:t>
      </w:r>
      <w:r w:rsidR="004103D8">
        <w:rPr>
          <w:rFonts w:ascii="Arial" w:hAnsi="Arial" w:cs="Arial"/>
        </w:rPr>
        <w:t xml:space="preserve"> m.in. awaria prądu, nagłośnienia,</w:t>
      </w:r>
      <w:r w:rsidRPr="00852AC4">
        <w:rPr>
          <w:rFonts w:ascii="Arial" w:hAnsi="Arial" w:cs="Arial"/>
        </w:rPr>
        <w:t xml:space="preserve"> rezygnacja osób trzecich z udziału w Imprezie, przesunięcie lub rezygnacja z ustalonych wcześniej aktywności planowanych podczas Imprezy</w:t>
      </w:r>
      <w:r w:rsidR="00B220C8">
        <w:rPr>
          <w:rFonts w:ascii="Arial" w:hAnsi="Arial" w:cs="Arial"/>
        </w:rPr>
        <w:t>.</w:t>
      </w:r>
    </w:p>
    <w:p w14:paraId="3D717E85" w14:textId="77777777" w:rsidR="00F430C2" w:rsidRPr="009F0745" w:rsidRDefault="00F430C2" w:rsidP="00C2555F">
      <w:pPr>
        <w:pStyle w:val="Tekstkomentarza"/>
        <w:spacing w:after="120" w:line="312" w:lineRule="auto"/>
        <w:ind w:left="357" w:hanging="357"/>
        <w:rPr>
          <w:rFonts w:ascii="Arial" w:hAnsi="Arial" w:cs="Arial"/>
          <w:sz w:val="24"/>
          <w:szCs w:val="24"/>
        </w:rPr>
      </w:pPr>
      <w:r w:rsidRPr="009F0745">
        <w:rPr>
          <w:rFonts w:ascii="Arial" w:hAnsi="Arial" w:cs="Arial"/>
          <w:sz w:val="24"/>
          <w:szCs w:val="24"/>
        </w:rPr>
        <w:t>2. Zmiana, o której mowa w ust. 1 może polegać na:</w:t>
      </w:r>
    </w:p>
    <w:p w14:paraId="460F8AB5" w14:textId="77777777" w:rsidR="00F430C2" w:rsidRDefault="00F430C2" w:rsidP="00C2555F">
      <w:pPr>
        <w:pStyle w:val="Tekstkomentarza"/>
        <w:numPr>
          <w:ilvl w:val="0"/>
          <w:numId w:val="61"/>
        </w:numPr>
        <w:spacing w:after="120" w:line="312" w:lineRule="auto"/>
        <w:rPr>
          <w:rFonts w:ascii="Arial" w:hAnsi="Arial" w:cs="Arial"/>
        </w:rPr>
      </w:pPr>
      <w:r w:rsidRPr="009F0745">
        <w:rPr>
          <w:rFonts w:ascii="Arial" w:hAnsi="Arial" w:cs="Arial"/>
          <w:sz w:val="24"/>
          <w:szCs w:val="24"/>
        </w:rPr>
        <w:t>zastąpieniu poszczególnych działań</w:t>
      </w:r>
      <w:r>
        <w:rPr>
          <w:rFonts w:ascii="Arial" w:hAnsi="Arial" w:cs="Arial"/>
          <w:sz w:val="24"/>
          <w:szCs w:val="24"/>
        </w:rPr>
        <w:t>/aktywności</w:t>
      </w:r>
      <w:r w:rsidRPr="009F0745">
        <w:rPr>
          <w:rFonts w:ascii="Arial" w:hAnsi="Arial" w:cs="Arial"/>
          <w:sz w:val="24"/>
          <w:szCs w:val="24"/>
        </w:rPr>
        <w:t>, które nie mogą się odbyć lub nie mogą się odbyć w pełnym zakresie, innymi działaniami</w:t>
      </w:r>
      <w:r>
        <w:rPr>
          <w:rFonts w:ascii="Arial" w:hAnsi="Arial" w:cs="Arial"/>
          <w:sz w:val="24"/>
          <w:szCs w:val="24"/>
        </w:rPr>
        <w:t>/aktywnościami</w:t>
      </w:r>
      <w:r w:rsidRPr="009F0745">
        <w:rPr>
          <w:rFonts w:ascii="Arial" w:hAnsi="Arial" w:cs="Arial"/>
          <w:sz w:val="24"/>
          <w:szCs w:val="24"/>
        </w:rPr>
        <w:t xml:space="preserve"> niż </w:t>
      </w:r>
      <w:r>
        <w:rPr>
          <w:rFonts w:ascii="Arial" w:hAnsi="Arial" w:cs="Arial"/>
          <w:sz w:val="24"/>
          <w:szCs w:val="24"/>
        </w:rPr>
        <w:t>wskazane w umowie bądź w Opisie Przedmiotu Zamówienia</w:t>
      </w:r>
      <w:r w:rsidRPr="009F0745">
        <w:rPr>
          <w:rFonts w:ascii="Arial" w:hAnsi="Arial" w:cs="Arial"/>
          <w:sz w:val="24"/>
          <w:szCs w:val="24"/>
        </w:rPr>
        <w:t>;</w:t>
      </w:r>
    </w:p>
    <w:p w14:paraId="798DAA9A" w14:textId="57BACDC5" w:rsidR="00F430C2" w:rsidRPr="00B220C8" w:rsidRDefault="00F430C2" w:rsidP="00C2555F">
      <w:pPr>
        <w:pStyle w:val="Tekstkomentarza"/>
        <w:numPr>
          <w:ilvl w:val="0"/>
          <w:numId w:val="61"/>
        </w:numPr>
        <w:spacing w:after="120" w:line="312" w:lineRule="auto"/>
        <w:rPr>
          <w:rFonts w:ascii="Arial" w:hAnsi="Arial" w:cs="Arial"/>
        </w:rPr>
      </w:pPr>
      <w:r w:rsidRPr="009F0745">
        <w:rPr>
          <w:rFonts w:ascii="Arial" w:hAnsi="Arial" w:cs="Arial"/>
          <w:sz w:val="24"/>
          <w:szCs w:val="24"/>
        </w:rPr>
        <w:t>zastąpieniu poszczególnych działań, które nie mogą zostać zagwarantowane</w:t>
      </w:r>
      <w:r w:rsidR="00CC5DB5">
        <w:rPr>
          <w:rFonts w:ascii="Arial" w:hAnsi="Arial" w:cs="Arial"/>
          <w:sz w:val="24"/>
          <w:szCs w:val="24"/>
        </w:rPr>
        <w:t xml:space="preserve"> z uwagi na wystąpienie usterki technicznej</w:t>
      </w:r>
      <w:r w:rsidRPr="009F0745">
        <w:rPr>
          <w:rFonts w:ascii="Arial" w:hAnsi="Arial" w:cs="Arial"/>
          <w:sz w:val="24"/>
          <w:szCs w:val="24"/>
        </w:rPr>
        <w:t xml:space="preserve"> lub nie mogą zostać zagwarantowane w pełnym zakresie, innymi działaniami niż podane w harmonogramie</w:t>
      </w:r>
      <w:r w:rsidR="00B220C8">
        <w:rPr>
          <w:rFonts w:ascii="Arial" w:hAnsi="Arial" w:cs="Arial"/>
          <w:sz w:val="24"/>
          <w:szCs w:val="24"/>
        </w:rPr>
        <w:t>.</w:t>
      </w:r>
    </w:p>
    <w:p w14:paraId="7B93D5B9" w14:textId="5EBEE1EC" w:rsidR="00B220C8" w:rsidRPr="00FF73B8" w:rsidRDefault="00765453" w:rsidP="00C2555F">
      <w:pPr>
        <w:pStyle w:val="Tekstkomentarza"/>
        <w:numPr>
          <w:ilvl w:val="0"/>
          <w:numId w:val="63"/>
        </w:numPr>
        <w:spacing w:after="120" w:line="312" w:lineRule="auto"/>
        <w:ind w:left="357" w:hanging="357"/>
        <w:rPr>
          <w:rFonts w:ascii="Arial" w:hAnsi="Arial" w:cs="Arial"/>
          <w:sz w:val="24"/>
          <w:szCs w:val="24"/>
        </w:rPr>
      </w:pPr>
      <w:r w:rsidRPr="00B220C8">
        <w:rPr>
          <w:rFonts w:ascii="Arial" w:hAnsi="Arial" w:cs="Arial"/>
          <w:sz w:val="24"/>
          <w:szCs w:val="24"/>
        </w:rPr>
        <w:t>Wykonawca zobowiązany jest do niezwłocznego poinformowania Zamawiającego, jeżeli zajdą jakiekolwiek okoliczności mogące spowodować zmianę sposobu, zakresu, jakości i te</w:t>
      </w:r>
      <w:r w:rsidR="00D65E34" w:rsidRPr="00B220C8">
        <w:rPr>
          <w:rFonts w:ascii="Arial" w:hAnsi="Arial" w:cs="Arial"/>
          <w:sz w:val="24"/>
          <w:szCs w:val="24"/>
        </w:rPr>
        <w:t>r</w:t>
      </w:r>
      <w:r w:rsidRPr="00B220C8">
        <w:rPr>
          <w:rFonts w:ascii="Arial" w:hAnsi="Arial" w:cs="Arial"/>
          <w:sz w:val="24"/>
          <w:szCs w:val="24"/>
        </w:rPr>
        <w:t>minowości realizacji usługi w ramach wykonania przedmiotu umowy. Informacja powinna wskazywać szczegółowy opis okoliczności i ich wpływ na prawidłową i terminową realizację umowy oraz proponowane rozwiązania zastępcze.</w:t>
      </w:r>
      <w:bookmarkStart w:id="4" w:name="_heading=h.30j0zll" w:colFirst="0" w:colLast="0"/>
      <w:bookmarkEnd w:id="4"/>
    </w:p>
    <w:p w14:paraId="00000070" w14:textId="277CD8BF" w:rsidR="008B4811" w:rsidRPr="009F0745" w:rsidRDefault="00587C1B" w:rsidP="00C2555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9F0745">
        <w:rPr>
          <w:rFonts w:ascii="Arial" w:eastAsia="Arial" w:hAnsi="Arial" w:cs="Arial"/>
          <w:b/>
          <w:color w:val="000000" w:themeColor="text1"/>
        </w:rPr>
        <w:t>§ 8</w:t>
      </w:r>
    </w:p>
    <w:p w14:paraId="00000071" w14:textId="77777777" w:rsidR="008B4811" w:rsidRPr="00B1684A" w:rsidRDefault="00587C1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Odpowiedzialność Wykonawcy</w:t>
      </w:r>
    </w:p>
    <w:p w14:paraId="217BA357" w14:textId="66FA6A75" w:rsidR="00396528" w:rsidRPr="00B1684A" w:rsidRDefault="00587C1B" w:rsidP="00C2555F">
      <w:pPr>
        <w:numPr>
          <w:ilvl w:val="0"/>
          <w:numId w:val="10"/>
        </w:numPr>
        <w:spacing w:after="120" w:line="312" w:lineRule="auto"/>
        <w:ind w:left="284" w:hanging="284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color w:val="000000" w:themeColor="text1"/>
        </w:rPr>
        <w:t xml:space="preserve">Wykonawca ponosi odpowiedzialność cywilną wobec </w:t>
      </w:r>
      <w:r w:rsidR="00B9272B">
        <w:rPr>
          <w:rFonts w:ascii="Arial" w:eastAsia="Arial" w:hAnsi="Arial" w:cs="Arial"/>
          <w:color w:val="000000" w:themeColor="text1"/>
        </w:rPr>
        <w:t>Zamawiającego</w:t>
      </w:r>
      <w:r w:rsidRPr="00B1684A">
        <w:rPr>
          <w:rFonts w:ascii="Arial" w:eastAsia="Arial" w:hAnsi="Arial" w:cs="Arial"/>
          <w:color w:val="000000" w:themeColor="text1"/>
        </w:rPr>
        <w:t xml:space="preserve">, jeśli wskutek jakiegokolwiek zawinionego działania naruszającego postanowienia umowy, </w:t>
      </w:r>
      <w:r w:rsidR="00B9272B">
        <w:rPr>
          <w:rFonts w:ascii="Arial" w:eastAsia="Arial" w:hAnsi="Arial" w:cs="Arial"/>
          <w:color w:val="000000" w:themeColor="text1"/>
        </w:rPr>
        <w:t>Zamawiającemu</w:t>
      </w:r>
      <w:r w:rsidRPr="00B1684A">
        <w:rPr>
          <w:rFonts w:ascii="Arial" w:eastAsia="Arial" w:hAnsi="Arial" w:cs="Arial"/>
          <w:color w:val="000000" w:themeColor="text1"/>
        </w:rPr>
        <w:t xml:space="preserve"> zostanie wyrządzona szkoda.</w:t>
      </w:r>
    </w:p>
    <w:p w14:paraId="61DF0967" w14:textId="77777777" w:rsidR="00396528" w:rsidRPr="00B1684A" w:rsidRDefault="00396528" w:rsidP="00C2555F">
      <w:pPr>
        <w:numPr>
          <w:ilvl w:val="0"/>
          <w:numId w:val="10"/>
        </w:numPr>
        <w:spacing w:after="120" w:line="312" w:lineRule="auto"/>
        <w:ind w:left="284" w:hanging="284"/>
        <w:rPr>
          <w:rFonts w:ascii="Arial" w:eastAsia="Arial" w:hAnsi="Arial" w:cs="Arial"/>
        </w:rPr>
      </w:pPr>
      <w:r w:rsidRPr="00B1684A">
        <w:rPr>
          <w:rFonts w:ascii="Arial" w:hAnsi="Arial" w:cs="Arial"/>
        </w:rPr>
        <w:t xml:space="preserve">Wykonawca ponosi odpowiedzialność cywilną za wszelkie szkody wyrządzone uczestnikom i obsłudze Imprezy, wynikające z działań bądź zaniechań Wykonawcy. </w:t>
      </w:r>
    </w:p>
    <w:p w14:paraId="322E9FDC" w14:textId="368AF4AB" w:rsidR="00396528" w:rsidRPr="00B1684A" w:rsidRDefault="00B9272B" w:rsidP="00C2555F">
      <w:pPr>
        <w:numPr>
          <w:ilvl w:val="0"/>
          <w:numId w:val="10"/>
        </w:numPr>
        <w:spacing w:after="120" w:line="312" w:lineRule="auto"/>
        <w:ind w:left="284" w:hanging="284"/>
        <w:rPr>
          <w:rFonts w:ascii="Arial" w:eastAsia="Arial" w:hAnsi="Arial" w:cs="Arial"/>
        </w:rPr>
      </w:pPr>
      <w:r>
        <w:rPr>
          <w:rFonts w:ascii="Arial" w:hAnsi="Arial" w:cs="Arial"/>
        </w:rPr>
        <w:t>Zamawiający</w:t>
      </w:r>
      <w:r w:rsidR="00396528" w:rsidRPr="00B1684A">
        <w:rPr>
          <w:rFonts w:ascii="Arial" w:hAnsi="Arial" w:cs="Arial"/>
        </w:rPr>
        <w:t xml:space="preserve"> nie ponosi odpowiedzialności za urządzenia i materiały, którymi Wykonawca posługuje się w trakcie realizacji umowy, w tym za ich zniszczenie, czy uszkodzenie przez osoby trzecie.</w:t>
      </w:r>
    </w:p>
    <w:p w14:paraId="7C0C8E91" w14:textId="0BD912B9" w:rsidR="00396528" w:rsidRPr="00B1684A" w:rsidRDefault="00396528" w:rsidP="00C2555F">
      <w:pPr>
        <w:numPr>
          <w:ilvl w:val="0"/>
          <w:numId w:val="10"/>
        </w:numPr>
        <w:spacing w:after="120" w:line="312" w:lineRule="auto"/>
        <w:ind w:left="284" w:hanging="284"/>
        <w:rPr>
          <w:rFonts w:ascii="Arial" w:eastAsia="Arial" w:hAnsi="Arial" w:cs="Arial"/>
        </w:rPr>
      </w:pPr>
      <w:r w:rsidRPr="00B1684A">
        <w:rPr>
          <w:rFonts w:ascii="Arial" w:hAnsi="Arial" w:cs="Arial"/>
        </w:rPr>
        <w:t xml:space="preserve">Niezależnie od postanowień ust. 1, Wykonawca może zwolnić się od odpowiedzialności z tytułu niewykonania lub nienależytego wykonania umowy, gdy niewykonanie lub nienależyte wykonanie jest następstwem przyczyn, za które Wykonawca nie ponosi odpowiedzialności, w tym w szczególności zdarzenia siły wyższej, działania lub zaniechania </w:t>
      </w:r>
      <w:r w:rsidR="00B9272B">
        <w:rPr>
          <w:rFonts w:ascii="Arial" w:hAnsi="Arial" w:cs="Arial"/>
        </w:rPr>
        <w:t>Zamawiającego</w:t>
      </w:r>
      <w:r w:rsidRPr="00B1684A">
        <w:rPr>
          <w:rFonts w:ascii="Arial" w:hAnsi="Arial" w:cs="Arial"/>
        </w:rPr>
        <w:t>.</w:t>
      </w:r>
    </w:p>
    <w:p w14:paraId="3230BF5E" w14:textId="21B00B71" w:rsidR="00396528" w:rsidRPr="00B1684A" w:rsidRDefault="00396528" w:rsidP="00C2555F">
      <w:pPr>
        <w:numPr>
          <w:ilvl w:val="0"/>
          <w:numId w:val="10"/>
        </w:numPr>
        <w:spacing w:after="120" w:line="312" w:lineRule="auto"/>
        <w:ind w:left="284" w:hanging="284"/>
        <w:rPr>
          <w:rFonts w:ascii="Arial" w:eastAsia="Arial" w:hAnsi="Arial" w:cs="Arial"/>
        </w:rPr>
      </w:pPr>
      <w:r w:rsidRPr="00B1684A">
        <w:rPr>
          <w:rFonts w:ascii="Arial" w:hAnsi="Arial" w:cs="Arial"/>
        </w:rPr>
        <w:t xml:space="preserve">Przez pojęcie siły wyższej Strony rozumieć będą zdarzenie, którego nie można było przewidzieć przy zachowaniu staranności wymaganej w stosunkach między profesjonalistami, które ma charakter zewnętrzny zarówno w stosunku do </w:t>
      </w:r>
      <w:r w:rsidR="00B9272B">
        <w:rPr>
          <w:rFonts w:ascii="Arial" w:hAnsi="Arial" w:cs="Arial"/>
        </w:rPr>
        <w:t>Zamawiającego</w:t>
      </w:r>
      <w:r w:rsidRPr="00B1684A">
        <w:rPr>
          <w:rFonts w:ascii="Arial" w:hAnsi="Arial" w:cs="Arial"/>
        </w:rPr>
        <w:t>, jak i Wykonawcy, i któremu nie mogli się oni przeciwstawić, działając z należytą starannością.</w:t>
      </w:r>
    </w:p>
    <w:p w14:paraId="00000077" w14:textId="79B3A56B" w:rsidR="008B4811" w:rsidRPr="00B9272B" w:rsidRDefault="00396528" w:rsidP="00C2555F">
      <w:pPr>
        <w:numPr>
          <w:ilvl w:val="0"/>
          <w:numId w:val="10"/>
        </w:numPr>
        <w:spacing w:after="120" w:line="312" w:lineRule="auto"/>
        <w:ind w:left="284" w:hanging="284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hAnsi="Arial" w:cs="Arial"/>
        </w:rPr>
        <w:t>Zdarzeniami siły wyższej w myśl umowy są w szczególności: strajk generalny, blokady dróg, wojna, stan wyjątkowy, powódź, huragan i inne zdarzenia stanowiące efekt działań elementarnych sił przyrody, których Strony nie mogły przezwyciężyć, nie przewidziały i nie mogły przewidzieć, a nadto, które są zewnętrzne w stosunku do nich samych i ich działalności.</w:t>
      </w:r>
    </w:p>
    <w:p w14:paraId="00000078" w14:textId="2A6157A4" w:rsidR="008B4811" w:rsidRDefault="00587C1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§ 9</w:t>
      </w:r>
    </w:p>
    <w:p w14:paraId="736BF3BC" w14:textId="7B8057A3" w:rsidR="00B9272B" w:rsidRPr="00B1684A" w:rsidRDefault="00B9272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Podwykonawcy</w:t>
      </w:r>
    </w:p>
    <w:p w14:paraId="64E6A267" w14:textId="7FBE6145" w:rsidR="00C50532" w:rsidRPr="009F0745" w:rsidRDefault="00C50532" w:rsidP="00C2555F">
      <w:pPr>
        <w:pStyle w:val="Tekstkomentarza"/>
        <w:numPr>
          <w:ilvl w:val="0"/>
          <w:numId w:val="5"/>
        </w:numPr>
        <w:spacing w:after="120" w:line="312" w:lineRule="auto"/>
        <w:rPr>
          <w:rFonts w:ascii="Arial" w:hAnsi="Arial" w:cs="Arial"/>
          <w:sz w:val="24"/>
          <w:szCs w:val="24"/>
        </w:rPr>
      </w:pPr>
      <w:r w:rsidRPr="009F0745">
        <w:rPr>
          <w:rFonts w:ascii="Arial" w:hAnsi="Arial" w:cs="Arial"/>
          <w:sz w:val="24"/>
          <w:szCs w:val="24"/>
        </w:rPr>
        <w:t xml:space="preserve">Wykonawca może zrealizować przedmiot zamówienia korzystając z pomocy podwykonawców. </w:t>
      </w:r>
    </w:p>
    <w:p w14:paraId="0000007F" w14:textId="7F6A705E" w:rsidR="008B4811" w:rsidRPr="009F0745" w:rsidRDefault="00C50532" w:rsidP="00C2555F">
      <w:pPr>
        <w:pStyle w:val="Tekstkomentarza"/>
        <w:numPr>
          <w:ilvl w:val="0"/>
          <w:numId w:val="5"/>
        </w:numPr>
        <w:spacing w:after="120" w:line="312" w:lineRule="auto"/>
        <w:rPr>
          <w:rFonts w:ascii="Arial" w:hAnsi="Arial" w:cs="Arial"/>
        </w:rPr>
      </w:pPr>
      <w:r w:rsidRPr="009F0745">
        <w:rPr>
          <w:rFonts w:ascii="Arial" w:hAnsi="Arial" w:cs="Arial"/>
          <w:sz w:val="24"/>
          <w:szCs w:val="24"/>
        </w:rPr>
        <w:t>W przypadku powierzenia wykonania części usługi podwykonawcom, Wykonawca zobowiązuje się do koordynacji prac wykonanych przez te podmioty i ponosi przed Zamawiającym odpowiedzialność za należyte ich wykonanie jak również za dokonanie rozliczenia z tymi podmiotami oraz odpowiada za jakość i terminowość prac przez nich wykonanych, tak jak za działania</w:t>
      </w:r>
      <w:r w:rsidR="009F0745">
        <w:rPr>
          <w:rFonts w:ascii="Arial" w:hAnsi="Arial" w:cs="Arial"/>
          <w:sz w:val="24"/>
          <w:szCs w:val="24"/>
        </w:rPr>
        <w:t>/zaniechania</w:t>
      </w:r>
      <w:r w:rsidRPr="009F0745">
        <w:rPr>
          <w:rFonts w:ascii="Arial" w:hAnsi="Arial" w:cs="Arial"/>
          <w:sz w:val="24"/>
          <w:szCs w:val="24"/>
        </w:rPr>
        <w:t xml:space="preserve"> własne.</w:t>
      </w:r>
    </w:p>
    <w:p w14:paraId="00000080" w14:textId="77777777" w:rsidR="008B4811" w:rsidRPr="00B1684A" w:rsidRDefault="00587C1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§ 10</w:t>
      </w:r>
    </w:p>
    <w:p w14:paraId="2D3509FE" w14:textId="3A316FC0" w:rsidR="00F13493" w:rsidRPr="00B1684A" w:rsidRDefault="00587C1B" w:rsidP="00C2555F">
      <w:pPr>
        <w:spacing w:after="120" w:line="312" w:lineRule="auto"/>
        <w:ind w:left="539" w:hanging="539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Prawa autorskie</w:t>
      </w:r>
    </w:p>
    <w:p w14:paraId="7DBDD7C2" w14:textId="77777777" w:rsidR="00F13493" w:rsidRPr="00B1684A" w:rsidRDefault="00F13493" w:rsidP="00C2555F">
      <w:pPr>
        <w:numPr>
          <w:ilvl w:val="0"/>
          <w:numId w:val="35"/>
        </w:numPr>
        <w:spacing w:after="120" w:line="312" w:lineRule="auto"/>
        <w:ind w:left="426"/>
        <w:rPr>
          <w:rFonts w:ascii="Arial" w:hAnsi="Arial" w:cs="Arial"/>
        </w:rPr>
      </w:pPr>
      <w:r w:rsidRPr="00B1684A">
        <w:rPr>
          <w:rFonts w:ascii="Arial" w:hAnsi="Arial" w:cs="Arial"/>
        </w:rPr>
        <w:t>Wykonawca oświadcza, że:</w:t>
      </w:r>
    </w:p>
    <w:p w14:paraId="770B29DB" w14:textId="6A401CBF" w:rsidR="00F13493" w:rsidRPr="00B1684A" w:rsidRDefault="00F13493" w:rsidP="00C2555F">
      <w:pPr>
        <w:numPr>
          <w:ilvl w:val="0"/>
          <w:numId w:val="36"/>
        </w:numPr>
        <w:spacing w:after="120" w:line="312" w:lineRule="auto"/>
        <w:ind w:left="709" w:hanging="283"/>
        <w:rPr>
          <w:rFonts w:ascii="Arial" w:hAnsi="Arial" w:cs="Arial"/>
        </w:rPr>
      </w:pPr>
      <w:r w:rsidRPr="00B1684A">
        <w:rPr>
          <w:rFonts w:ascii="Arial" w:hAnsi="Arial" w:cs="Arial"/>
        </w:rPr>
        <w:t>przysługują mu bądź będą mu przysługiwać wszelkie, wyłączne i nieograniczone autorskie prawa majątkowe do dokumentacji fotograficznej, o której mowa w</w:t>
      </w:r>
      <w:r w:rsidR="001A17BA">
        <w:rPr>
          <w:rFonts w:ascii="Arial" w:hAnsi="Arial" w:cs="Arial"/>
        </w:rPr>
        <w:t xml:space="preserve"> dziale III pkt 16 Opisu Przedmiotu Zamówienia</w:t>
      </w:r>
      <w:r w:rsidRPr="00B1684A">
        <w:rPr>
          <w:rFonts w:ascii="Arial" w:hAnsi="Arial" w:cs="Arial"/>
        </w:rPr>
        <w:t>, zwan</w:t>
      </w:r>
      <w:r w:rsidR="001A17BA">
        <w:rPr>
          <w:rFonts w:ascii="Arial" w:hAnsi="Arial" w:cs="Arial"/>
        </w:rPr>
        <w:t>ej</w:t>
      </w:r>
      <w:r w:rsidRPr="00B1684A">
        <w:rPr>
          <w:rFonts w:ascii="Arial" w:hAnsi="Arial" w:cs="Arial"/>
        </w:rPr>
        <w:t xml:space="preserve"> dalej łącznie materiałami;</w:t>
      </w:r>
    </w:p>
    <w:p w14:paraId="0251A47C" w14:textId="17DB1966" w:rsidR="00F13493" w:rsidRPr="00B1684A" w:rsidRDefault="00F13493" w:rsidP="00C2555F">
      <w:pPr>
        <w:numPr>
          <w:ilvl w:val="0"/>
          <w:numId w:val="36"/>
        </w:numPr>
        <w:spacing w:after="120" w:line="312" w:lineRule="auto"/>
        <w:ind w:left="709" w:hanging="283"/>
        <w:rPr>
          <w:rFonts w:ascii="Arial" w:hAnsi="Arial" w:cs="Arial"/>
        </w:rPr>
      </w:pPr>
      <w:r w:rsidRPr="00B1684A">
        <w:rPr>
          <w:rFonts w:ascii="Arial" w:hAnsi="Arial" w:cs="Arial"/>
        </w:rPr>
        <w:t>może bądź będzie mógł rozporządzać prawami autorskimi do materiałów;</w:t>
      </w:r>
    </w:p>
    <w:p w14:paraId="111FC825" w14:textId="77777777" w:rsidR="00F13493" w:rsidRPr="00B1684A" w:rsidRDefault="00F13493" w:rsidP="00C2555F">
      <w:pPr>
        <w:numPr>
          <w:ilvl w:val="0"/>
          <w:numId w:val="36"/>
        </w:numPr>
        <w:spacing w:after="120" w:line="312" w:lineRule="auto"/>
        <w:ind w:left="709" w:hanging="283"/>
        <w:rPr>
          <w:rFonts w:ascii="Arial" w:hAnsi="Arial" w:cs="Arial"/>
        </w:rPr>
      </w:pPr>
      <w:r w:rsidRPr="00B1684A">
        <w:rPr>
          <w:rFonts w:ascii="Arial" w:hAnsi="Arial" w:cs="Arial"/>
        </w:rPr>
        <w:t>przysługujące mu autorskie prawa majątkowe do materiałów nie będą zajęte w rozumieniu przepisów o postępowaniu egzekucyjnym.</w:t>
      </w:r>
    </w:p>
    <w:p w14:paraId="0B4DF589" w14:textId="617DDE84" w:rsidR="00F13493" w:rsidRPr="00B1684A" w:rsidRDefault="00F13493" w:rsidP="00C2555F">
      <w:pPr>
        <w:numPr>
          <w:ilvl w:val="0"/>
          <w:numId w:val="35"/>
        </w:numPr>
        <w:spacing w:after="120" w:line="312" w:lineRule="auto"/>
        <w:ind w:left="426"/>
        <w:rPr>
          <w:rFonts w:ascii="Arial" w:hAnsi="Arial" w:cs="Arial"/>
        </w:rPr>
      </w:pPr>
      <w:r w:rsidRPr="00B1684A">
        <w:rPr>
          <w:rFonts w:ascii="Arial" w:hAnsi="Arial" w:cs="Arial"/>
        </w:rPr>
        <w:t xml:space="preserve">Wykonawca przenosi na </w:t>
      </w:r>
      <w:r w:rsidR="00B9272B">
        <w:rPr>
          <w:rFonts w:ascii="Arial" w:hAnsi="Arial" w:cs="Arial"/>
        </w:rPr>
        <w:t>Zamawiającego</w:t>
      </w:r>
      <w:r w:rsidRPr="00B1684A">
        <w:rPr>
          <w:rFonts w:ascii="Arial" w:hAnsi="Arial" w:cs="Arial"/>
        </w:rPr>
        <w:t xml:space="preserve"> z chwilą </w:t>
      </w:r>
      <w:r w:rsidR="001A17BA">
        <w:rPr>
          <w:rFonts w:ascii="Arial" w:hAnsi="Arial" w:cs="Arial"/>
        </w:rPr>
        <w:t xml:space="preserve">przekazania mu materiałów  </w:t>
      </w:r>
      <w:r w:rsidRPr="00B1684A">
        <w:rPr>
          <w:rFonts w:ascii="Arial" w:hAnsi="Arial" w:cs="Arial"/>
        </w:rPr>
        <w:t xml:space="preserve">i bez dodatkowych opłat, </w:t>
      </w:r>
      <w:r w:rsidR="001A17BA">
        <w:rPr>
          <w:rFonts w:ascii="Arial" w:hAnsi="Arial" w:cs="Arial"/>
        </w:rPr>
        <w:t xml:space="preserve">tj. w ramach </w:t>
      </w:r>
      <w:r w:rsidR="001A17BA" w:rsidRPr="00B1684A">
        <w:rPr>
          <w:rFonts w:ascii="Arial" w:hAnsi="Arial" w:cs="Arial"/>
        </w:rPr>
        <w:t>wynagrodzenia, o którym mowa w § 5 ust. 1 umowy</w:t>
      </w:r>
      <w:r w:rsidR="001A17BA">
        <w:rPr>
          <w:rFonts w:ascii="Arial" w:hAnsi="Arial" w:cs="Arial"/>
        </w:rPr>
        <w:t>,</w:t>
      </w:r>
      <w:r w:rsidR="001A17BA" w:rsidRPr="00B1684A">
        <w:rPr>
          <w:rFonts w:ascii="Arial" w:hAnsi="Arial" w:cs="Arial"/>
        </w:rPr>
        <w:t xml:space="preserve"> </w:t>
      </w:r>
      <w:r w:rsidRPr="00B1684A">
        <w:rPr>
          <w:rFonts w:ascii="Arial" w:hAnsi="Arial" w:cs="Arial"/>
        </w:rPr>
        <w:t xml:space="preserve">wszelkie zbywalne autorskie prawa majątkowe do materiałów, na </w:t>
      </w:r>
      <w:r w:rsidR="00AB22C1">
        <w:rPr>
          <w:rFonts w:ascii="Arial" w:hAnsi="Arial" w:cs="Arial"/>
        </w:rPr>
        <w:t>wszelkich znanych w chwili zawarcia umowy</w:t>
      </w:r>
      <w:r w:rsidRPr="00B1684A">
        <w:rPr>
          <w:rFonts w:ascii="Arial" w:hAnsi="Arial" w:cs="Arial"/>
        </w:rPr>
        <w:t xml:space="preserve"> polach eksploatacji</w:t>
      </w:r>
      <w:r w:rsidR="00AB22C1">
        <w:rPr>
          <w:rFonts w:ascii="Arial" w:hAnsi="Arial" w:cs="Arial"/>
        </w:rPr>
        <w:t>, a w szczególności</w:t>
      </w:r>
      <w:r w:rsidRPr="00B1684A">
        <w:rPr>
          <w:rFonts w:ascii="Arial" w:hAnsi="Arial" w:cs="Arial"/>
        </w:rPr>
        <w:t>:</w:t>
      </w:r>
    </w:p>
    <w:p w14:paraId="48D134D4" w14:textId="719FE952" w:rsidR="00F13493" w:rsidRPr="00B1684A" w:rsidRDefault="00F13493" w:rsidP="00C2555F">
      <w:pPr>
        <w:numPr>
          <w:ilvl w:val="0"/>
          <w:numId w:val="37"/>
        </w:numPr>
        <w:spacing w:after="120" w:line="312" w:lineRule="auto"/>
        <w:ind w:left="709" w:hanging="283"/>
        <w:rPr>
          <w:rFonts w:ascii="Arial" w:hAnsi="Arial" w:cs="Arial"/>
        </w:rPr>
      </w:pPr>
      <w:r w:rsidRPr="00B1684A">
        <w:rPr>
          <w:rFonts w:ascii="Arial" w:hAnsi="Arial" w:cs="Arial"/>
        </w:rPr>
        <w:t>w zakresie utrwalania i zwielokrotnienia materiałów – prawo do wytwarzania dowolną techniką egzemplarzy materiałów, w tym techniką drukarską, reprograficzną, zapisu magnetycznego oraz techniką cyfrową, wprowadzania materiałów do pamięci komputera oraz sieci multimedialnych;</w:t>
      </w:r>
    </w:p>
    <w:p w14:paraId="1CE47B5D" w14:textId="2A59586F" w:rsidR="00F13493" w:rsidRPr="00B1684A" w:rsidRDefault="00F13493" w:rsidP="00C2555F">
      <w:pPr>
        <w:numPr>
          <w:ilvl w:val="0"/>
          <w:numId w:val="37"/>
        </w:numPr>
        <w:spacing w:after="120" w:line="312" w:lineRule="auto"/>
        <w:ind w:left="709" w:hanging="283"/>
        <w:rPr>
          <w:rFonts w:ascii="Arial" w:hAnsi="Arial" w:cs="Arial"/>
        </w:rPr>
      </w:pPr>
      <w:r w:rsidRPr="00B1684A">
        <w:rPr>
          <w:rFonts w:ascii="Arial" w:hAnsi="Arial" w:cs="Arial"/>
        </w:rPr>
        <w:t xml:space="preserve">w zakresie obrotu oryginałem albo egzemplarzami materiałów – prawo do wprowadzania do obrotu, użyczenia lub najmu oryginału albo egzemplarzy materiałów; </w:t>
      </w:r>
    </w:p>
    <w:p w14:paraId="045D6A2B" w14:textId="04974663" w:rsidR="00F13493" w:rsidRPr="00B1684A" w:rsidRDefault="00F13493" w:rsidP="00C2555F">
      <w:pPr>
        <w:numPr>
          <w:ilvl w:val="0"/>
          <w:numId w:val="37"/>
        </w:numPr>
        <w:spacing w:after="120" w:line="312" w:lineRule="auto"/>
        <w:ind w:left="709" w:hanging="283"/>
        <w:rPr>
          <w:rFonts w:ascii="Arial" w:hAnsi="Arial" w:cs="Arial"/>
        </w:rPr>
      </w:pPr>
      <w:r w:rsidRPr="00B1684A">
        <w:rPr>
          <w:rFonts w:ascii="Arial" w:hAnsi="Arial" w:cs="Arial"/>
        </w:rPr>
        <w:t xml:space="preserve">prawo do trwałego lub czasowego zwielokrotnienia materiałów w całości lub w części, jakimikolwiek środkami i w jakiejkolwiek formie; </w:t>
      </w:r>
    </w:p>
    <w:p w14:paraId="0EBE9CC3" w14:textId="593BA544" w:rsidR="00F13493" w:rsidRPr="00B1684A" w:rsidRDefault="00F13493" w:rsidP="00C2555F">
      <w:pPr>
        <w:numPr>
          <w:ilvl w:val="0"/>
          <w:numId w:val="37"/>
        </w:numPr>
        <w:spacing w:after="120" w:line="312" w:lineRule="auto"/>
        <w:ind w:left="709" w:hanging="283"/>
        <w:rPr>
          <w:rFonts w:ascii="Arial" w:hAnsi="Arial" w:cs="Arial"/>
        </w:rPr>
      </w:pPr>
      <w:r w:rsidRPr="00B1684A">
        <w:rPr>
          <w:rFonts w:ascii="Arial" w:hAnsi="Arial" w:cs="Arial"/>
        </w:rPr>
        <w:t>prawo do tłumaczenia, przystosowywania, dokonywania wszelkich zmian, adaptacji, poprawek, przeróbek, zmian formatu, skrótów i opracowań materiałów, w tym zmiany układu lub jakichkolwiek innych zmian w materiałach</w:t>
      </w:r>
      <w:r w:rsidR="001A17BA">
        <w:rPr>
          <w:rFonts w:ascii="Arial" w:hAnsi="Arial" w:cs="Arial"/>
        </w:rPr>
        <w:t>,</w:t>
      </w:r>
      <w:r w:rsidRPr="00B1684A">
        <w:rPr>
          <w:rFonts w:ascii="Arial" w:hAnsi="Arial" w:cs="Arial"/>
        </w:rPr>
        <w:t xml:space="preserve"> w szczególności zmiany rozmieszczenia i wielkości poszczególnych elementów graficznych składających się na materiały, a także wykorzystywania opracowań materiałów w postaci przeróbek, fragmentyzacji i/lub </w:t>
      </w:r>
      <w:proofErr w:type="spellStart"/>
      <w:r w:rsidRPr="00B1684A">
        <w:rPr>
          <w:rFonts w:ascii="Arial" w:hAnsi="Arial" w:cs="Arial"/>
        </w:rPr>
        <w:t>przemontowywania</w:t>
      </w:r>
      <w:proofErr w:type="spellEnd"/>
      <w:r w:rsidRPr="00B1684A">
        <w:rPr>
          <w:rFonts w:ascii="Arial" w:hAnsi="Arial" w:cs="Arial"/>
        </w:rPr>
        <w:t xml:space="preserve"> nawet wówczas, gdyby efektem tych działań miałaby być utrata indywidualnego charakteru materiałów; </w:t>
      </w:r>
    </w:p>
    <w:p w14:paraId="41908D9A" w14:textId="333F807E" w:rsidR="00F13493" w:rsidRPr="00B1684A" w:rsidRDefault="00F13493" w:rsidP="00C2555F">
      <w:pPr>
        <w:numPr>
          <w:ilvl w:val="0"/>
          <w:numId w:val="37"/>
        </w:numPr>
        <w:spacing w:after="120" w:line="312" w:lineRule="auto"/>
        <w:ind w:left="709" w:hanging="283"/>
        <w:rPr>
          <w:rFonts w:ascii="Arial" w:hAnsi="Arial" w:cs="Arial"/>
        </w:rPr>
      </w:pPr>
      <w:r w:rsidRPr="00B1684A">
        <w:rPr>
          <w:rFonts w:ascii="Arial" w:hAnsi="Arial" w:cs="Arial"/>
        </w:rPr>
        <w:t>prawo do wykorzystania materiałów i ich modyfikacji oraz adaptacji we wszelakiego rodzaju dostępnych formach, m.in. w środkach reklamy, w tym reklamy telewizyjnej, radiowej, prasowej, internetowej, reklamy zewnętrznej (</w:t>
      </w:r>
      <w:proofErr w:type="spellStart"/>
      <w:r w:rsidRPr="00B1684A">
        <w:rPr>
          <w:rFonts w:ascii="Arial" w:hAnsi="Arial" w:cs="Arial"/>
        </w:rPr>
        <w:t>Outdoor</w:t>
      </w:r>
      <w:proofErr w:type="spellEnd"/>
      <w:r w:rsidRPr="00B1684A">
        <w:rPr>
          <w:rFonts w:ascii="Arial" w:hAnsi="Arial" w:cs="Arial"/>
        </w:rPr>
        <w:t>), materiałach reklamowych nieprzeznaczonych do prezentacji w mediach (BTL), plakatach, ulotkach reklamowych, broszurach oraz innych akcesoriach reklamowych.</w:t>
      </w:r>
    </w:p>
    <w:p w14:paraId="61951F97" w14:textId="31D3BE99" w:rsidR="00F13493" w:rsidRPr="00B1684A" w:rsidRDefault="00F13493" w:rsidP="00C2555F">
      <w:pPr>
        <w:numPr>
          <w:ilvl w:val="0"/>
          <w:numId w:val="35"/>
        </w:numPr>
        <w:spacing w:after="120" w:line="312" w:lineRule="auto"/>
        <w:ind w:left="426"/>
        <w:rPr>
          <w:rFonts w:ascii="Arial" w:hAnsi="Arial" w:cs="Arial"/>
        </w:rPr>
      </w:pPr>
      <w:r w:rsidRPr="00B1684A">
        <w:rPr>
          <w:rFonts w:ascii="Arial" w:hAnsi="Arial" w:cs="Arial"/>
        </w:rPr>
        <w:t xml:space="preserve">W ramach wynagrodzenia określonego umową, od chwili nabycia autorskich praw majątkowych do materiałów, Wykonawca zezwala </w:t>
      </w:r>
      <w:r w:rsidR="00B9272B">
        <w:rPr>
          <w:rFonts w:ascii="Arial" w:hAnsi="Arial" w:cs="Arial"/>
        </w:rPr>
        <w:t>Zamawiającemu</w:t>
      </w:r>
      <w:r w:rsidRPr="00B1684A">
        <w:rPr>
          <w:rFonts w:ascii="Arial" w:hAnsi="Arial" w:cs="Arial"/>
        </w:rPr>
        <w:t xml:space="preserve"> na wykonywanie na zasadzie wyłączności zależnego prawa autorskiego w rozumieniu art. 2 ustawy o prawie autorskim i prawach pokrewnych w stosunku do wszelkich materiałów, tj. wyraża zgodę na korzystanie, rozporządzanie i rozpowszechnianie materiałów, a także dokonywanie w nich zmian i modyfikacji, ponadto w tym samym terminie Wykonawca przenosi na </w:t>
      </w:r>
      <w:r w:rsidR="00B9272B">
        <w:rPr>
          <w:rFonts w:ascii="Arial" w:hAnsi="Arial" w:cs="Arial"/>
        </w:rPr>
        <w:t>Zamawiającego</w:t>
      </w:r>
      <w:r w:rsidRPr="00B1684A">
        <w:rPr>
          <w:rFonts w:ascii="Arial" w:hAnsi="Arial" w:cs="Arial"/>
        </w:rPr>
        <w:t xml:space="preserve"> wyłączne prawo zezwalania na wykonywanie zależnego prawa autorskiego. </w:t>
      </w:r>
      <w:r w:rsidR="00AB22C1" w:rsidRPr="00AB22C1">
        <w:rPr>
          <w:rFonts w:ascii="Arial" w:hAnsi="Arial" w:cs="Arial"/>
        </w:rPr>
        <w:t>Wykonywanie powyższych uprawnień będzie następowało w szczególności na polach eksploatacji wymienionych w ust. 2</w:t>
      </w:r>
    </w:p>
    <w:p w14:paraId="30E9CB1C" w14:textId="573B913F" w:rsidR="00F13493" w:rsidRPr="00B1684A" w:rsidRDefault="00F13493" w:rsidP="00C2555F">
      <w:pPr>
        <w:numPr>
          <w:ilvl w:val="0"/>
          <w:numId w:val="35"/>
        </w:numPr>
        <w:spacing w:after="120" w:line="312" w:lineRule="auto"/>
        <w:ind w:left="426"/>
        <w:rPr>
          <w:rFonts w:ascii="Arial" w:hAnsi="Arial" w:cs="Arial"/>
        </w:rPr>
      </w:pPr>
      <w:r w:rsidRPr="00B1684A">
        <w:rPr>
          <w:rFonts w:ascii="Arial" w:hAnsi="Arial" w:cs="Arial"/>
        </w:rPr>
        <w:t xml:space="preserve">Wykonawca udziela </w:t>
      </w:r>
      <w:r w:rsidR="00B9272B">
        <w:rPr>
          <w:rFonts w:ascii="Arial" w:hAnsi="Arial" w:cs="Arial"/>
        </w:rPr>
        <w:t>Zamawiającemu</w:t>
      </w:r>
      <w:r w:rsidRPr="00B1684A">
        <w:rPr>
          <w:rFonts w:ascii="Arial" w:hAnsi="Arial" w:cs="Arial"/>
        </w:rPr>
        <w:t xml:space="preserve"> zgody i upoważnienia dotyczącego wykonywania w  imieniu Wykonawcy autorskich praw osobistych do materiałów, w szczególności w zakresie prawa do integralności materiałów, prawa do nadzoru nad sposobem korzystania z materiałów. </w:t>
      </w:r>
    </w:p>
    <w:p w14:paraId="1421B031" w14:textId="2CCA1A75" w:rsidR="00F13493" w:rsidRPr="00B1684A" w:rsidRDefault="00B9272B" w:rsidP="00C2555F">
      <w:pPr>
        <w:numPr>
          <w:ilvl w:val="0"/>
          <w:numId w:val="35"/>
        </w:numPr>
        <w:spacing w:after="120" w:line="312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F13493" w:rsidRPr="00B1684A">
        <w:rPr>
          <w:rFonts w:ascii="Arial" w:hAnsi="Arial" w:cs="Arial"/>
        </w:rPr>
        <w:t xml:space="preserve"> ma prawo do swobodnego dysponowania nabytymi </w:t>
      </w:r>
      <w:r w:rsidR="001A17BA">
        <w:rPr>
          <w:rFonts w:ascii="Arial" w:hAnsi="Arial" w:cs="Arial"/>
        </w:rPr>
        <w:t xml:space="preserve">autorskimi prawami </w:t>
      </w:r>
      <w:r w:rsidR="00F13493" w:rsidRPr="00B1684A">
        <w:rPr>
          <w:rFonts w:ascii="Arial" w:hAnsi="Arial" w:cs="Arial"/>
        </w:rPr>
        <w:t>majątkowymi, w tym przeniesienia ich na inny podmiot, bez jakichkolwiek dodatkowych opłat, wynagrodzeń na rzecz Wykonawcy zarówno na terenie kraju jak i poza jego granicami.</w:t>
      </w:r>
    </w:p>
    <w:p w14:paraId="6B70F20F" w14:textId="7BFC5478" w:rsidR="00F13493" w:rsidRPr="00B1684A" w:rsidRDefault="00F13493" w:rsidP="00C2555F">
      <w:pPr>
        <w:numPr>
          <w:ilvl w:val="0"/>
          <w:numId w:val="35"/>
        </w:numPr>
        <w:spacing w:after="120" w:line="312" w:lineRule="auto"/>
        <w:ind w:left="426"/>
        <w:rPr>
          <w:rFonts w:ascii="Arial" w:hAnsi="Arial" w:cs="Arial"/>
        </w:rPr>
      </w:pPr>
      <w:r w:rsidRPr="00B1684A">
        <w:rPr>
          <w:rFonts w:ascii="Arial" w:hAnsi="Arial" w:cs="Arial"/>
        </w:rPr>
        <w:t xml:space="preserve">Wykonawca zapewnia i gwarantuje, że wykonane przez niego w ramach przedmiotu umowy materiały będą oryginalne i w żadnym wypadku nie będą naruszać autorskich praw majątkowych oraz innych praw osób trzecich. </w:t>
      </w:r>
      <w:r w:rsidR="00B9272B">
        <w:rPr>
          <w:rFonts w:ascii="Arial" w:hAnsi="Arial" w:cs="Arial"/>
        </w:rPr>
        <w:t xml:space="preserve">Zamawiający </w:t>
      </w:r>
      <w:r w:rsidRPr="00B1684A">
        <w:rPr>
          <w:rFonts w:ascii="Arial" w:hAnsi="Arial" w:cs="Arial"/>
        </w:rPr>
        <w:t xml:space="preserve">nie ponosi odpowiedzialności za naruszenia ww. praw osób trzecich. W przypadku wystąpienia przez osoby trzecie z roszczeniami wobec </w:t>
      </w:r>
      <w:r w:rsidR="00B9272B">
        <w:rPr>
          <w:rFonts w:ascii="Arial" w:hAnsi="Arial" w:cs="Arial"/>
        </w:rPr>
        <w:t>Zamawiającego</w:t>
      </w:r>
      <w:r w:rsidRPr="00B1684A">
        <w:rPr>
          <w:rFonts w:ascii="Arial" w:hAnsi="Arial" w:cs="Arial"/>
        </w:rPr>
        <w:t xml:space="preserve"> wynikającymi z ewentualnych naruszeń ww. praw, Wykonawca zobowiązuje się do podjęcia na swój koszt wszelkich kroków faktycznych i prawnych zapewniających </w:t>
      </w:r>
      <w:r w:rsidR="00B9272B">
        <w:rPr>
          <w:rFonts w:ascii="Arial" w:hAnsi="Arial" w:cs="Arial"/>
        </w:rPr>
        <w:t>Zamawiającemu</w:t>
      </w:r>
      <w:r w:rsidRPr="00B1684A">
        <w:rPr>
          <w:rFonts w:ascii="Arial" w:hAnsi="Arial" w:cs="Arial"/>
        </w:rPr>
        <w:t xml:space="preserve"> należytą ochronę przez takimi roszczeniami, w szczególności zobowiązuje się wstąpić w miejsce </w:t>
      </w:r>
      <w:r w:rsidR="007574D0">
        <w:rPr>
          <w:rFonts w:ascii="Arial" w:hAnsi="Arial" w:cs="Arial"/>
        </w:rPr>
        <w:t>Zamawiającego</w:t>
      </w:r>
      <w:r w:rsidRPr="00B1684A">
        <w:rPr>
          <w:rFonts w:ascii="Arial" w:hAnsi="Arial" w:cs="Arial"/>
        </w:rPr>
        <w:t xml:space="preserve"> lub w przypadku braku takiej możliwości – przystąpić po stronie </w:t>
      </w:r>
      <w:r w:rsidR="007574D0">
        <w:rPr>
          <w:rFonts w:ascii="Arial" w:hAnsi="Arial" w:cs="Arial"/>
        </w:rPr>
        <w:t>Zamawiającego</w:t>
      </w:r>
      <w:r w:rsidRPr="00B1684A">
        <w:rPr>
          <w:rFonts w:ascii="Arial" w:hAnsi="Arial" w:cs="Arial"/>
        </w:rPr>
        <w:t xml:space="preserve"> do wszelkich postępowań toczących się przeciwko </w:t>
      </w:r>
      <w:r w:rsidR="007574D0">
        <w:rPr>
          <w:rFonts w:ascii="Arial" w:hAnsi="Arial" w:cs="Arial"/>
        </w:rPr>
        <w:t>Zamawiającemu</w:t>
      </w:r>
      <w:r w:rsidRPr="00B1684A">
        <w:rPr>
          <w:rFonts w:ascii="Arial" w:hAnsi="Arial" w:cs="Arial"/>
        </w:rPr>
        <w:t xml:space="preserve"> i zwolnić </w:t>
      </w:r>
      <w:r w:rsidR="007574D0">
        <w:rPr>
          <w:rFonts w:ascii="Arial" w:hAnsi="Arial" w:cs="Arial"/>
        </w:rPr>
        <w:t>Zamawiającego</w:t>
      </w:r>
      <w:r w:rsidRPr="00B1684A">
        <w:rPr>
          <w:rFonts w:ascii="Arial" w:hAnsi="Arial" w:cs="Arial"/>
        </w:rPr>
        <w:t xml:space="preserve"> od wszelkich roszczeń wysuwanych przez podmioty trzecie. W zakresie niniejszego oświadczenia Wykonawca ponosi względem </w:t>
      </w:r>
      <w:r w:rsidR="007574D0">
        <w:rPr>
          <w:rFonts w:ascii="Arial" w:hAnsi="Arial" w:cs="Arial"/>
        </w:rPr>
        <w:t>Zamawiającego</w:t>
      </w:r>
      <w:r w:rsidRPr="00B1684A">
        <w:rPr>
          <w:rFonts w:ascii="Arial" w:hAnsi="Arial" w:cs="Arial"/>
        </w:rPr>
        <w:t xml:space="preserve"> pełną odpowiedzialność odszkodowawczą obejmującą w szczególności szkodę bezpośrednią, koszty pomocy prawnej świadczonej w celu obrony interesów </w:t>
      </w:r>
      <w:r w:rsidR="007574D0">
        <w:rPr>
          <w:rFonts w:ascii="Arial" w:hAnsi="Arial" w:cs="Arial"/>
        </w:rPr>
        <w:t>Zamawiającego</w:t>
      </w:r>
      <w:r w:rsidRPr="00B1684A">
        <w:rPr>
          <w:rFonts w:ascii="Arial" w:hAnsi="Arial" w:cs="Arial"/>
        </w:rPr>
        <w:t xml:space="preserve"> oraz równowartość świadczeń spełnionych przez </w:t>
      </w:r>
      <w:r w:rsidR="007574D0">
        <w:rPr>
          <w:rFonts w:ascii="Arial" w:hAnsi="Arial" w:cs="Arial"/>
        </w:rPr>
        <w:t>Zamawiającego</w:t>
      </w:r>
      <w:r w:rsidRPr="00B1684A">
        <w:rPr>
          <w:rFonts w:ascii="Arial" w:hAnsi="Arial" w:cs="Arial"/>
        </w:rPr>
        <w:t xml:space="preserve"> w celu zaspokojenia roszczeń osób trzecich. </w:t>
      </w:r>
    </w:p>
    <w:p w14:paraId="0000009A" w14:textId="77777777" w:rsidR="008B4811" w:rsidRPr="00B1684A" w:rsidRDefault="00587C1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§ 11</w:t>
      </w:r>
    </w:p>
    <w:p w14:paraId="0F603792" w14:textId="2657BD19" w:rsidR="00F0232A" w:rsidRPr="00B1684A" w:rsidRDefault="00587C1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Wizerunek osób trzecich</w:t>
      </w:r>
    </w:p>
    <w:p w14:paraId="3B4A7E16" w14:textId="623054F9" w:rsidR="00C2555F" w:rsidRDefault="00F0232A" w:rsidP="00C2555F">
      <w:pPr>
        <w:pStyle w:val="Standard"/>
        <w:spacing w:after="120" w:line="312" w:lineRule="auto"/>
        <w:rPr>
          <w:rFonts w:ascii="Arial" w:hAnsi="Arial" w:cs="Arial"/>
          <w:color w:val="auto"/>
        </w:rPr>
      </w:pPr>
      <w:r w:rsidRPr="00B1684A">
        <w:rPr>
          <w:rFonts w:ascii="Arial" w:hAnsi="Arial" w:cs="Arial"/>
          <w:color w:val="auto"/>
        </w:rPr>
        <w:t xml:space="preserve">Wykonawca zapewni, że osoby, których wizerunek znajdzie się w materiałach przygotowanych przez Wykonawcę w ramach wykonywania przedmiotu umowy, wyrażą zgodę na wykorzystywanie przez </w:t>
      </w:r>
      <w:r w:rsidR="007574D0">
        <w:rPr>
          <w:rFonts w:ascii="Arial" w:hAnsi="Arial" w:cs="Arial"/>
        </w:rPr>
        <w:t xml:space="preserve">Zamawiającego </w:t>
      </w:r>
      <w:r w:rsidRPr="00B1684A">
        <w:rPr>
          <w:rFonts w:ascii="Arial" w:hAnsi="Arial" w:cs="Arial"/>
          <w:color w:val="auto"/>
        </w:rPr>
        <w:t xml:space="preserve">ich wizerunku, w szczególności w celach informacyjnych i promocyjnych, o ile przepisy prawa wymagają w danym przypadku uzyskania takiej zgody. </w:t>
      </w:r>
      <w:r w:rsidR="00AB22C1" w:rsidRPr="00AB22C1">
        <w:rPr>
          <w:rFonts w:ascii="Arial" w:hAnsi="Arial" w:cs="Arial"/>
          <w:color w:val="auto"/>
        </w:rPr>
        <w:t>Zamawiający nie ponosi odpowiedzialności za naruszenia praw do wizerunku osób trzecich.</w:t>
      </w:r>
      <w:r w:rsidR="00AB22C1" w:rsidRPr="00AB22C1">
        <w:rPr>
          <w:rFonts w:ascii="Arial" w:eastAsia="Times New Roman" w:hAnsi="Arial" w:cs="Arial"/>
          <w:color w:val="auto"/>
          <w:kern w:val="0"/>
          <w:bdr w:val="none" w:sz="0" w:space="0" w:color="auto"/>
        </w:rPr>
        <w:t xml:space="preserve"> </w:t>
      </w:r>
      <w:r w:rsidR="00AB22C1" w:rsidRPr="00AB22C1">
        <w:rPr>
          <w:rFonts w:ascii="Arial" w:hAnsi="Arial" w:cs="Arial"/>
          <w:color w:val="auto"/>
        </w:rPr>
        <w:t>Wyjątkiem jest sytuacja, gdy publikacja wizerunku ma miejsce na materiałach dostarczonych przez Zamawiającego – wówczas to Zamawiający odpowiedzialny jest za uzyskanie stosownych zgód.</w:t>
      </w:r>
      <w:r w:rsidR="00AB22C1">
        <w:rPr>
          <w:rFonts w:ascii="Arial" w:hAnsi="Arial" w:cs="Arial"/>
          <w:color w:val="auto"/>
        </w:rPr>
        <w:t xml:space="preserve"> </w:t>
      </w:r>
      <w:r w:rsidRPr="00B1684A">
        <w:rPr>
          <w:rFonts w:ascii="Arial" w:hAnsi="Arial" w:cs="Arial"/>
          <w:color w:val="auto"/>
        </w:rPr>
        <w:t xml:space="preserve">W przypadku wystąpienia przez osoby trzecie z roszczeniami wobec </w:t>
      </w:r>
      <w:r w:rsidR="007574D0">
        <w:rPr>
          <w:rFonts w:ascii="Arial" w:hAnsi="Arial" w:cs="Arial"/>
        </w:rPr>
        <w:t xml:space="preserve">Zamawiającego </w:t>
      </w:r>
      <w:r w:rsidRPr="00B1684A">
        <w:rPr>
          <w:rFonts w:ascii="Arial" w:hAnsi="Arial" w:cs="Arial"/>
          <w:color w:val="auto"/>
        </w:rPr>
        <w:t xml:space="preserve">wynikającymi z ewentualnych naruszeń praw do ich wizerunku, Wykonawca zobowiązuje się do podjęcia na swój koszt wszelkich kroków faktycznych i prawnych zapewniających </w:t>
      </w:r>
      <w:r w:rsidR="00DC0377">
        <w:rPr>
          <w:rFonts w:ascii="Arial" w:hAnsi="Arial" w:cs="Arial"/>
          <w:color w:val="auto"/>
        </w:rPr>
        <w:t>Zamawiającemu</w:t>
      </w:r>
      <w:r w:rsidRPr="00B1684A">
        <w:rPr>
          <w:rFonts w:ascii="Arial" w:hAnsi="Arial" w:cs="Arial"/>
          <w:color w:val="auto"/>
        </w:rPr>
        <w:t xml:space="preserve"> należytą ochronę prze</w:t>
      </w:r>
      <w:r w:rsidR="00B6552C">
        <w:rPr>
          <w:rFonts w:ascii="Arial" w:hAnsi="Arial" w:cs="Arial"/>
          <w:color w:val="auto"/>
        </w:rPr>
        <w:t>d</w:t>
      </w:r>
      <w:r w:rsidRPr="00B1684A">
        <w:rPr>
          <w:rFonts w:ascii="Arial" w:hAnsi="Arial" w:cs="Arial"/>
          <w:color w:val="auto"/>
        </w:rPr>
        <w:t xml:space="preserve"> takimi roszczeniami, w szczególności zobowiązuje się wstąpić w miejsce </w:t>
      </w:r>
      <w:r w:rsidR="00DC0377">
        <w:rPr>
          <w:rFonts w:ascii="Arial" w:hAnsi="Arial" w:cs="Arial"/>
        </w:rPr>
        <w:t xml:space="preserve">Zamawiającego </w:t>
      </w:r>
      <w:r w:rsidRPr="00B1684A">
        <w:rPr>
          <w:rFonts w:ascii="Arial" w:hAnsi="Arial" w:cs="Arial"/>
          <w:color w:val="auto"/>
        </w:rPr>
        <w:t xml:space="preserve">lub w przypadku braku takiej możliwości - przystąpić po stronie </w:t>
      </w:r>
      <w:r w:rsidR="00DC0377">
        <w:rPr>
          <w:rFonts w:ascii="Arial" w:hAnsi="Arial" w:cs="Arial"/>
        </w:rPr>
        <w:t xml:space="preserve">Zamawiającego </w:t>
      </w:r>
      <w:r w:rsidRPr="00B1684A">
        <w:rPr>
          <w:rFonts w:ascii="Arial" w:hAnsi="Arial" w:cs="Arial"/>
          <w:color w:val="auto"/>
        </w:rPr>
        <w:t xml:space="preserve">do wszelkich postępowań toczących się przeciwko </w:t>
      </w:r>
      <w:r w:rsidR="00DC0377">
        <w:rPr>
          <w:rFonts w:ascii="Arial" w:hAnsi="Arial" w:cs="Arial"/>
          <w:color w:val="auto"/>
        </w:rPr>
        <w:t>Zamawiającemu</w:t>
      </w:r>
      <w:r w:rsidRPr="00B1684A">
        <w:rPr>
          <w:rFonts w:ascii="Arial" w:hAnsi="Arial" w:cs="Arial"/>
          <w:color w:val="auto"/>
        </w:rPr>
        <w:t xml:space="preserve"> i zwolnić </w:t>
      </w:r>
      <w:r w:rsidR="00DC0377">
        <w:rPr>
          <w:rFonts w:ascii="Arial" w:hAnsi="Arial" w:cs="Arial"/>
        </w:rPr>
        <w:t xml:space="preserve">Zamawiającego </w:t>
      </w:r>
      <w:r w:rsidRPr="00B1684A">
        <w:rPr>
          <w:rFonts w:ascii="Arial" w:hAnsi="Arial" w:cs="Arial"/>
          <w:color w:val="auto"/>
        </w:rPr>
        <w:t xml:space="preserve">od wszelkich roszczeń wysuwanych przez podmioty trzecie. W zakresie niniejszego oświadczenia Wykonawca ponosi względem </w:t>
      </w:r>
      <w:r w:rsidR="00DC0377">
        <w:rPr>
          <w:rFonts w:ascii="Arial" w:hAnsi="Arial" w:cs="Arial"/>
        </w:rPr>
        <w:t xml:space="preserve">Zamawiającego </w:t>
      </w:r>
      <w:r w:rsidRPr="00B1684A">
        <w:rPr>
          <w:rFonts w:ascii="Arial" w:hAnsi="Arial" w:cs="Arial"/>
          <w:color w:val="auto"/>
        </w:rPr>
        <w:t xml:space="preserve">pełną odpowiedzialność odszkodowawczą obejmującą w szczególności szkodę bezpośrednią, koszty pomocy prawnej świadczonej w celu obrony interesów </w:t>
      </w:r>
      <w:r w:rsidR="00DC0377">
        <w:rPr>
          <w:rFonts w:ascii="Arial" w:hAnsi="Arial" w:cs="Arial"/>
        </w:rPr>
        <w:t xml:space="preserve">Zamawiającego </w:t>
      </w:r>
      <w:r w:rsidRPr="00B1684A">
        <w:rPr>
          <w:rFonts w:ascii="Arial" w:hAnsi="Arial" w:cs="Arial"/>
          <w:color w:val="auto"/>
        </w:rPr>
        <w:t xml:space="preserve">oraz równowartość świadczeń spełnionych przez </w:t>
      </w:r>
      <w:r w:rsidR="00DC0377">
        <w:rPr>
          <w:rFonts w:ascii="Arial" w:hAnsi="Arial" w:cs="Arial"/>
        </w:rPr>
        <w:t xml:space="preserve">Zamawiającego </w:t>
      </w:r>
      <w:r w:rsidRPr="00B1684A">
        <w:rPr>
          <w:rFonts w:ascii="Arial" w:hAnsi="Arial" w:cs="Arial"/>
          <w:color w:val="auto"/>
        </w:rPr>
        <w:t>w celu zaspokojenia roszczeń osób trzecich.</w:t>
      </w:r>
    </w:p>
    <w:p w14:paraId="7338C5D2" w14:textId="77777777" w:rsidR="00C2555F" w:rsidRDefault="00C2555F">
      <w:pPr>
        <w:rPr>
          <w:rFonts w:ascii="Arial" w:eastAsia="Arial Unicode MS" w:hAnsi="Arial" w:cs="Arial"/>
          <w:kern w:val="3"/>
          <w:u w:color="000000"/>
          <w:bdr w:val="nil"/>
        </w:rPr>
      </w:pPr>
      <w:r>
        <w:rPr>
          <w:rFonts w:ascii="Arial" w:hAnsi="Arial" w:cs="Arial"/>
        </w:rPr>
        <w:br w:type="page"/>
      </w:r>
    </w:p>
    <w:p w14:paraId="703894C4" w14:textId="5B95938F" w:rsidR="00054613" w:rsidRPr="00B1684A" w:rsidRDefault="00054613" w:rsidP="00C2555F">
      <w:pPr>
        <w:pStyle w:val="Standard"/>
        <w:spacing w:after="120" w:line="312" w:lineRule="auto"/>
        <w:jc w:val="center"/>
        <w:rPr>
          <w:rFonts w:ascii="Arial" w:hAnsi="Arial" w:cs="Arial"/>
          <w:b/>
        </w:rPr>
      </w:pPr>
      <w:r w:rsidRPr="00B1684A">
        <w:rPr>
          <w:rFonts w:ascii="Arial" w:hAnsi="Arial" w:cs="Arial"/>
          <w:b/>
        </w:rPr>
        <w:t>§ 12</w:t>
      </w:r>
    </w:p>
    <w:p w14:paraId="45B00AE7" w14:textId="77777777" w:rsidR="00054613" w:rsidRPr="00B1684A" w:rsidRDefault="00054613" w:rsidP="00C2555F">
      <w:pPr>
        <w:pStyle w:val="Standard"/>
        <w:spacing w:after="120" w:line="312" w:lineRule="auto"/>
        <w:jc w:val="center"/>
        <w:rPr>
          <w:rFonts w:ascii="Arial" w:hAnsi="Arial" w:cs="Arial"/>
          <w:b/>
        </w:rPr>
      </w:pPr>
      <w:r w:rsidRPr="00B1684A">
        <w:rPr>
          <w:rFonts w:ascii="Arial" w:hAnsi="Arial" w:cs="Arial"/>
          <w:b/>
        </w:rPr>
        <w:t>Licencja na korzystanie z logotypów</w:t>
      </w:r>
    </w:p>
    <w:p w14:paraId="0D9F28BF" w14:textId="216F3F11" w:rsidR="00054613" w:rsidRPr="00B1684A" w:rsidRDefault="00DC0377" w:rsidP="00C2555F">
      <w:pPr>
        <w:pStyle w:val="Standard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12" w:lineRule="auto"/>
        <w:ind w:left="284" w:hanging="28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054613" w:rsidRPr="00B1684A">
        <w:rPr>
          <w:rFonts w:ascii="Arial" w:hAnsi="Arial" w:cs="Arial"/>
        </w:rPr>
        <w:t xml:space="preserve"> oświadcza, że przysługują mu </w:t>
      </w:r>
      <w:r w:rsidR="001A17BA">
        <w:rPr>
          <w:rFonts w:ascii="Arial" w:hAnsi="Arial" w:cs="Arial"/>
        </w:rPr>
        <w:t xml:space="preserve">autorskie prawa </w:t>
      </w:r>
      <w:r w:rsidR="00054613" w:rsidRPr="00B1684A">
        <w:rPr>
          <w:rFonts w:ascii="Arial" w:hAnsi="Arial" w:cs="Arial"/>
        </w:rPr>
        <w:t xml:space="preserve">majątkowe do logotypu </w:t>
      </w:r>
      <w:r>
        <w:rPr>
          <w:rFonts w:ascii="Arial" w:hAnsi="Arial" w:cs="Arial"/>
        </w:rPr>
        <w:t xml:space="preserve">Zamawiającego </w:t>
      </w:r>
      <w:r w:rsidR="00054613" w:rsidRPr="00B1684A">
        <w:rPr>
          <w:rFonts w:ascii="Arial" w:hAnsi="Arial" w:cs="Arial"/>
        </w:rPr>
        <w:t>oraz logotypu „</w:t>
      </w:r>
      <w:proofErr w:type="spellStart"/>
      <w:r w:rsidR="00054613" w:rsidRPr="00B1684A">
        <w:rPr>
          <w:rFonts w:ascii="Arial" w:hAnsi="Arial" w:cs="Arial"/>
        </w:rPr>
        <w:t>Kejter</w:t>
      </w:r>
      <w:proofErr w:type="spellEnd"/>
      <w:r w:rsidR="00054613" w:rsidRPr="00B1684A">
        <w:rPr>
          <w:rFonts w:ascii="Arial" w:hAnsi="Arial" w:cs="Arial"/>
        </w:rPr>
        <w:t xml:space="preserve"> też poznaniak”</w:t>
      </w:r>
      <w:r w:rsidR="00AB304D">
        <w:rPr>
          <w:rFonts w:ascii="Arial" w:hAnsi="Arial" w:cs="Arial"/>
        </w:rPr>
        <w:t>, stanowiących załącznik nr 1 i 2 do Opisu Przedmiotu Zamówienia</w:t>
      </w:r>
      <w:r w:rsidR="00054613" w:rsidRPr="00B1684A">
        <w:rPr>
          <w:rFonts w:ascii="Arial" w:hAnsi="Arial" w:cs="Arial"/>
        </w:rPr>
        <w:t>.</w:t>
      </w:r>
    </w:p>
    <w:p w14:paraId="2DEADF49" w14:textId="1CDBCA96" w:rsidR="00054613" w:rsidRPr="00B1684A" w:rsidRDefault="00DC0377" w:rsidP="00C2555F">
      <w:pPr>
        <w:pStyle w:val="Standard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12" w:lineRule="auto"/>
        <w:ind w:left="284" w:hanging="28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054613" w:rsidRPr="00B1684A">
        <w:rPr>
          <w:rFonts w:ascii="Arial" w:hAnsi="Arial" w:cs="Arial"/>
        </w:rPr>
        <w:t xml:space="preserve"> oświadcza, iż nieodpłatnie udziela Wykonawcy, na czas realizacji umowy, licencji nieograniczonej terytorialnie, nieprzenaszalnej i niewyłącznej w rozumieniu przepisów ustawy z dnia 4 lutego 1994 r. o prawie autorskim i prawach pokrewnych do wykorzystania logotypu </w:t>
      </w:r>
      <w:r>
        <w:rPr>
          <w:rFonts w:ascii="Arial" w:hAnsi="Arial" w:cs="Arial"/>
        </w:rPr>
        <w:t xml:space="preserve">Zamawiającego </w:t>
      </w:r>
      <w:r w:rsidR="00054613" w:rsidRPr="00B1684A">
        <w:rPr>
          <w:rFonts w:ascii="Arial" w:hAnsi="Arial" w:cs="Arial"/>
        </w:rPr>
        <w:t>oraz logotypu „</w:t>
      </w:r>
      <w:proofErr w:type="spellStart"/>
      <w:r w:rsidR="00054613" w:rsidRPr="00B1684A">
        <w:rPr>
          <w:rFonts w:ascii="Arial" w:hAnsi="Arial" w:cs="Arial"/>
        </w:rPr>
        <w:t>Kejter</w:t>
      </w:r>
      <w:proofErr w:type="spellEnd"/>
      <w:r w:rsidR="00054613" w:rsidRPr="00B1684A">
        <w:rPr>
          <w:rFonts w:ascii="Arial" w:hAnsi="Arial" w:cs="Arial"/>
        </w:rPr>
        <w:t xml:space="preserve"> też poznaniak” w zakresie oznakowania </w:t>
      </w:r>
      <w:r w:rsidR="00B6552C">
        <w:rPr>
          <w:rFonts w:ascii="Arial" w:hAnsi="Arial" w:cs="Arial"/>
        </w:rPr>
        <w:t>I</w:t>
      </w:r>
      <w:r w:rsidR="009D0A97">
        <w:rPr>
          <w:rFonts w:ascii="Arial" w:hAnsi="Arial" w:cs="Arial"/>
        </w:rPr>
        <w:t>mprezy</w:t>
      </w:r>
      <w:r w:rsidR="00054613" w:rsidRPr="00B1684A">
        <w:rPr>
          <w:rFonts w:ascii="Arial" w:hAnsi="Arial" w:cs="Arial"/>
        </w:rPr>
        <w:t xml:space="preserve">, na następujących polach eksploatacji: </w:t>
      </w:r>
    </w:p>
    <w:p w14:paraId="2684BA54" w14:textId="1BD8C648" w:rsidR="00054613" w:rsidRPr="00B1684A" w:rsidRDefault="00054613" w:rsidP="00C2555F">
      <w:pPr>
        <w:pStyle w:val="Standard"/>
        <w:widowControl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12" w:lineRule="auto"/>
        <w:ind w:left="284" w:hanging="284"/>
        <w:textAlignment w:val="baseline"/>
        <w:rPr>
          <w:rFonts w:ascii="Arial" w:hAnsi="Arial" w:cs="Arial"/>
        </w:rPr>
      </w:pPr>
      <w:r w:rsidRPr="00B1684A">
        <w:rPr>
          <w:rFonts w:ascii="Arial" w:hAnsi="Arial" w:cs="Arial"/>
        </w:rPr>
        <w:t>utrwalanie dowolną techniką w dowolnej skali;</w:t>
      </w:r>
    </w:p>
    <w:p w14:paraId="4CECF4F1" w14:textId="77777777" w:rsidR="00054613" w:rsidRPr="00B1684A" w:rsidRDefault="00054613" w:rsidP="00C2555F">
      <w:pPr>
        <w:pStyle w:val="Standard"/>
        <w:widowControl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12" w:lineRule="auto"/>
        <w:ind w:left="284" w:hanging="284"/>
        <w:textAlignment w:val="baseline"/>
        <w:rPr>
          <w:rFonts w:ascii="Arial" w:hAnsi="Arial" w:cs="Arial"/>
        </w:rPr>
      </w:pPr>
      <w:r w:rsidRPr="00B1684A">
        <w:rPr>
          <w:rFonts w:ascii="Arial" w:hAnsi="Arial" w:cs="Arial"/>
        </w:rPr>
        <w:t>wprowadzanie w całości lub w częściach do pamięci komputerów i innych podobnie działających urządzeń;</w:t>
      </w:r>
    </w:p>
    <w:p w14:paraId="397DA5E1" w14:textId="77777777" w:rsidR="00054613" w:rsidRPr="00B1684A" w:rsidRDefault="00054613" w:rsidP="00C2555F">
      <w:pPr>
        <w:pStyle w:val="Standard"/>
        <w:widowControl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12" w:lineRule="auto"/>
        <w:ind w:left="284" w:hanging="284"/>
        <w:textAlignment w:val="baseline"/>
        <w:rPr>
          <w:rFonts w:ascii="Arial" w:hAnsi="Arial" w:cs="Arial"/>
        </w:rPr>
      </w:pPr>
      <w:r w:rsidRPr="00B1684A">
        <w:rPr>
          <w:rFonts w:ascii="Arial" w:hAnsi="Arial" w:cs="Arial"/>
        </w:rPr>
        <w:t>zwielokrotnianie w całości dowolną techniką;</w:t>
      </w:r>
    </w:p>
    <w:p w14:paraId="24518AE5" w14:textId="77777777" w:rsidR="00054613" w:rsidRPr="00B1684A" w:rsidRDefault="00054613" w:rsidP="00C2555F">
      <w:pPr>
        <w:pStyle w:val="Standard"/>
        <w:widowControl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12" w:lineRule="auto"/>
        <w:ind w:left="284" w:hanging="284"/>
        <w:textAlignment w:val="baseline"/>
        <w:rPr>
          <w:rFonts w:ascii="Arial" w:hAnsi="Arial" w:cs="Arial"/>
        </w:rPr>
      </w:pPr>
      <w:r w:rsidRPr="00B1684A">
        <w:rPr>
          <w:rFonts w:ascii="Arial" w:hAnsi="Arial" w:cs="Arial"/>
        </w:rPr>
        <w:t xml:space="preserve">publiczne wyświetlanie, odtwarzanie, prezentowanie. </w:t>
      </w:r>
    </w:p>
    <w:p w14:paraId="46B03045" w14:textId="2D159038" w:rsidR="00054613" w:rsidRPr="00FF73B8" w:rsidRDefault="00054613" w:rsidP="00C2555F">
      <w:pPr>
        <w:pStyle w:val="Standard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12" w:lineRule="auto"/>
        <w:ind w:left="284" w:hanging="284"/>
        <w:textAlignment w:val="baseline"/>
        <w:rPr>
          <w:rFonts w:ascii="Arial" w:hAnsi="Arial" w:cs="Arial"/>
        </w:rPr>
      </w:pPr>
      <w:r w:rsidRPr="00B1684A">
        <w:rPr>
          <w:rFonts w:ascii="Arial" w:hAnsi="Arial" w:cs="Arial"/>
        </w:rPr>
        <w:t>Wykonawca nie ma prawa do udzielania sublicencji na korzystanie z logotypów, o których mowa w ust. 1 i 2.</w:t>
      </w:r>
    </w:p>
    <w:p w14:paraId="5F19AB17" w14:textId="449744F3" w:rsidR="00054613" w:rsidRPr="00B1684A" w:rsidRDefault="00054613" w:rsidP="00C2555F">
      <w:pPr>
        <w:pStyle w:val="Standard"/>
        <w:spacing w:after="120" w:line="312" w:lineRule="auto"/>
        <w:jc w:val="center"/>
        <w:rPr>
          <w:rFonts w:ascii="Arial" w:hAnsi="Arial" w:cs="Arial"/>
          <w:b/>
        </w:rPr>
      </w:pPr>
      <w:r w:rsidRPr="00B1684A">
        <w:rPr>
          <w:rFonts w:ascii="Arial" w:hAnsi="Arial" w:cs="Arial"/>
          <w:b/>
        </w:rPr>
        <w:t>§ 13</w:t>
      </w:r>
    </w:p>
    <w:p w14:paraId="6F9EC10D" w14:textId="644D527D" w:rsidR="00DC0377" w:rsidRPr="00B1684A" w:rsidRDefault="00D81A1A" w:rsidP="00C2555F">
      <w:pPr>
        <w:pStyle w:val="Standard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</w:t>
      </w:r>
      <w:r w:rsidR="00216C95">
        <w:rPr>
          <w:rFonts w:ascii="Arial" w:hAnsi="Arial" w:cs="Arial"/>
          <w:b/>
        </w:rPr>
        <w:t>ą</w:t>
      </w:r>
      <w:r>
        <w:rPr>
          <w:rFonts w:ascii="Arial" w:hAnsi="Arial" w:cs="Arial"/>
          <w:b/>
        </w:rPr>
        <w:t xml:space="preserve">pienie od </w:t>
      </w:r>
      <w:r w:rsidR="009D0A97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mowy</w:t>
      </w:r>
    </w:p>
    <w:p w14:paraId="058EE900" w14:textId="11F7B7D9" w:rsidR="00D81A1A" w:rsidRPr="00801F9B" w:rsidRDefault="00D81A1A" w:rsidP="00C2555F">
      <w:pPr>
        <w:pStyle w:val="Akapitzlist"/>
        <w:numPr>
          <w:ilvl w:val="0"/>
          <w:numId w:val="45"/>
        </w:numPr>
        <w:spacing w:after="120" w:line="312" w:lineRule="auto"/>
        <w:contextualSpacing w:val="0"/>
        <w:rPr>
          <w:rFonts w:ascii="Arial" w:hAnsi="Arial" w:cs="Arial"/>
        </w:rPr>
      </w:pPr>
      <w:r w:rsidRPr="00801F9B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jej zawarcia, Zamawiający może odstąpić od umowy. W takim przypadku Wykonawca może żądać wynagrodzenia jedynie za część </w:t>
      </w:r>
      <w:r w:rsidR="00216C95">
        <w:rPr>
          <w:rFonts w:ascii="Arial" w:hAnsi="Arial" w:cs="Arial"/>
        </w:rPr>
        <w:t>p</w:t>
      </w:r>
      <w:r w:rsidRPr="00801F9B">
        <w:rPr>
          <w:rFonts w:ascii="Arial" w:hAnsi="Arial" w:cs="Arial"/>
        </w:rPr>
        <w:t xml:space="preserve">rzedmiotu </w:t>
      </w:r>
      <w:r w:rsidR="00216C95">
        <w:rPr>
          <w:rFonts w:ascii="Arial" w:hAnsi="Arial" w:cs="Arial"/>
        </w:rPr>
        <w:t>u</w:t>
      </w:r>
      <w:r w:rsidRPr="00801F9B">
        <w:rPr>
          <w:rFonts w:ascii="Arial" w:hAnsi="Arial" w:cs="Arial"/>
        </w:rPr>
        <w:t xml:space="preserve">mowy wykonaną do chwili odstąpienia przez Zamawiającego od </w:t>
      </w:r>
      <w:r w:rsidR="00216C95">
        <w:rPr>
          <w:rFonts w:ascii="Arial" w:hAnsi="Arial" w:cs="Arial"/>
        </w:rPr>
        <w:t>u</w:t>
      </w:r>
      <w:r w:rsidRPr="00801F9B">
        <w:rPr>
          <w:rFonts w:ascii="Arial" w:hAnsi="Arial" w:cs="Arial"/>
        </w:rPr>
        <w:t>mowy.</w:t>
      </w:r>
    </w:p>
    <w:p w14:paraId="568D5314" w14:textId="3991D6CD" w:rsidR="00D81A1A" w:rsidRPr="00801F9B" w:rsidRDefault="00D81A1A" w:rsidP="00C2555F">
      <w:pPr>
        <w:numPr>
          <w:ilvl w:val="0"/>
          <w:numId w:val="45"/>
        </w:numPr>
        <w:suppressAutoHyphens/>
        <w:spacing w:after="120" w:line="312" w:lineRule="auto"/>
        <w:ind w:left="357" w:hanging="357"/>
        <w:rPr>
          <w:rFonts w:ascii="Arial" w:hAnsi="Arial" w:cs="Arial"/>
        </w:rPr>
      </w:pPr>
      <w:r w:rsidRPr="00801F9B">
        <w:rPr>
          <w:rFonts w:ascii="Arial" w:hAnsi="Arial" w:cs="Arial"/>
        </w:rPr>
        <w:t>Prawo odstąpienia od umowy Zamawiający może zrealizować w terminie 30 dni od powzięcia wiadomości o okolicznościach uzasadniających</w:t>
      </w:r>
      <w:r w:rsidR="00AB22C1">
        <w:rPr>
          <w:rFonts w:ascii="Arial" w:hAnsi="Arial" w:cs="Arial"/>
        </w:rPr>
        <w:t xml:space="preserve"> to odstąpienie</w:t>
      </w:r>
      <w:r w:rsidRPr="00801F9B">
        <w:rPr>
          <w:rFonts w:ascii="Arial" w:hAnsi="Arial" w:cs="Arial"/>
        </w:rPr>
        <w:t>.</w:t>
      </w:r>
    </w:p>
    <w:p w14:paraId="06B91B4F" w14:textId="6754C18B" w:rsidR="00D81A1A" w:rsidRDefault="00D81A1A" w:rsidP="00C2555F">
      <w:pPr>
        <w:numPr>
          <w:ilvl w:val="0"/>
          <w:numId w:val="45"/>
        </w:numPr>
        <w:suppressAutoHyphens/>
        <w:spacing w:after="120" w:line="312" w:lineRule="auto"/>
        <w:ind w:left="357" w:hanging="357"/>
        <w:rPr>
          <w:rFonts w:ascii="Arial" w:hAnsi="Arial" w:cs="Arial"/>
        </w:rPr>
      </w:pPr>
      <w:r w:rsidRPr="00801F9B">
        <w:rPr>
          <w:rFonts w:ascii="Arial" w:hAnsi="Arial" w:cs="Arial"/>
        </w:rPr>
        <w:t>O</w:t>
      </w:r>
      <w:r w:rsidR="00AB22C1">
        <w:rPr>
          <w:rFonts w:ascii="Arial" w:hAnsi="Arial" w:cs="Arial"/>
        </w:rPr>
        <w:t>świadczenie o o</w:t>
      </w:r>
      <w:r w:rsidRPr="00801F9B">
        <w:rPr>
          <w:rFonts w:ascii="Arial" w:hAnsi="Arial" w:cs="Arial"/>
        </w:rPr>
        <w:t>dstąpieni</w:t>
      </w:r>
      <w:r w:rsidR="00AB22C1">
        <w:rPr>
          <w:rFonts w:ascii="Arial" w:hAnsi="Arial" w:cs="Arial"/>
        </w:rPr>
        <w:t>u</w:t>
      </w:r>
      <w:r w:rsidRPr="00801F9B">
        <w:rPr>
          <w:rFonts w:ascii="Arial" w:hAnsi="Arial" w:cs="Arial"/>
        </w:rPr>
        <w:t xml:space="preserve"> od umowy</w:t>
      </w:r>
      <w:r w:rsidR="00AB22C1">
        <w:rPr>
          <w:rFonts w:ascii="Arial" w:hAnsi="Arial" w:cs="Arial"/>
        </w:rPr>
        <w:t>,</w:t>
      </w:r>
      <w:r w:rsidR="00AB22C1" w:rsidRPr="00AB22C1">
        <w:rPr>
          <w:rFonts w:ascii="Arial" w:hAnsi="Arial" w:cs="Arial"/>
        </w:rPr>
        <w:t xml:space="preserve"> o którym mowa w ust. 1 i 2</w:t>
      </w:r>
      <w:r w:rsidR="00AB22C1">
        <w:rPr>
          <w:rFonts w:ascii="Arial" w:hAnsi="Arial" w:cs="Arial"/>
        </w:rPr>
        <w:t>,</w:t>
      </w:r>
      <w:r w:rsidRPr="00801F9B">
        <w:rPr>
          <w:rFonts w:ascii="Arial" w:hAnsi="Arial" w:cs="Arial"/>
        </w:rPr>
        <w:t xml:space="preserve"> wymaga formy pisemnej </w:t>
      </w:r>
      <w:r w:rsidR="00AB22C1">
        <w:rPr>
          <w:rFonts w:ascii="Arial" w:hAnsi="Arial" w:cs="Arial"/>
        </w:rPr>
        <w:t>pod rygorem nieważności i należy w nim</w:t>
      </w:r>
      <w:r w:rsidRPr="00801F9B">
        <w:rPr>
          <w:rFonts w:ascii="Arial" w:hAnsi="Arial" w:cs="Arial"/>
        </w:rPr>
        <w:t xml:space="preserve"> pod</w:t>
      </w:r>
      <w:r w:rsidR="00216C95" w:rsidRPr="00216C95">
        <w:rPr>
          <w:rFonts w:ascii="Arial" w:hAnsi="Arial" w:cs="Arial"/>
        </w:rPr>
        <w:t>a</w:t>
      </w:r>
      <w:r w:rsidR="00AB22C1">
        <w:rPr>
          <w:rFonts w:ascii="Arial" w:hAnsi="Arial" w:cs="Arial"/>
        </w:rPr>
        <w:t>ć</w:t>
      </w:r>
      <w:r w:rsidR="00216C95" w:rsidRPr="00216C95">
        <w:rPr>
          <w:rFonts w:ascii="Arial" w:hAnsi="Arial" w:cs="Arial"/>
        </w:rPr>
        <w:t xml:space="preserve"> uzasadnieni</w:t>
      </w:r>
      <w:r w:rsidR="00AB22C1">
        <w:rPr>
          <w:rFonts w:ascii="Arial" w:hAnsi="Arial" w:cs="Arial"/>
        </w:rPr>
        <w:t>e</w:t>
      </w:r>
      <w:r w:rsidR="00216C95" w:rsidRPr="00216C95">
        <w:rPr>
          <w:rFonts w:ascii="Arial" w:hAnsi="Arial" w:cs="Arial"/>
        </w:rPr>
        <w:t xml:space="preserve"> faktyczne </w:t>
      </w:r>
      <w:r w:rsidRPr="00801F9B">
        <w:rPr>
          <w:rFonts w:ascii="Arial" w:hAnsi="Arial" w:cs="Arial"/>
        </w:rPr>
        <w:t>i prawne</w:t>
      </w:r>
      <w:r w:rsidR="00AB22C1">
        <w:rPr>
          <w:rFonts w:ascii="Arial" w:hAnsi="Arial" w:cs="Arial"/>
        </w:rPr>
        <w:t xml:space="preserve"> odstąpienia</w:t>
      </w:r>
      <w:r w:rsidRPr="00801F9B">
        <w:rPr>
          <w:rFonts w:ascii="Arial" w:hAnsi="Arial" w:cs="Arial"/>
        </w:rPr>
        <w:t>.</w:t>
      </w:r>
    </w:p>
    <w:p w14:paraId="3D45171A" w14:textId="3A072C35" w:rsidR="00B6552C" w:rsidRPr="00FF73B8" w:rsidRDefault="00D81A1A" w:rsidP="00C2555F">
      <w:pPr>
        <w:numPr>
          <w:ilvl w:val="0"/>
          <w:numId w:val="45"/>
        </w:numPr>
        <w:suppressAutoHyphens/>
        <w:spacing w:after="120" w:line="312" w:lineRule="auto"/>
        <w:ind w:left="357" w:hanging="357"/>
        <w:rPr>
          <w:rFonts w:ascii="Arial" w:hAnsi="Arial" w:cs="Arial"/>
        </w:rPr>
      </w:pPr>
      <w:r w:rsidRPr="009D0A97">
        <w:rPr>
          <w:rFonts w:ascii="Arial" w:hAnsi="Arial" w:cs="Arial"/>
        </w:rPr>
        <w:t xml:space="preserve">Wykonawcy należne jest wynagrodzenie za część </w:t>
      </w:r>
      <w:r w:rsidR="00216C95" w:rsidRPr="009D0A97">
        <w:rPr>
          <w:rFonts w:ascii="Arial" w:hAnsi="Arial" w:cs="Arial"/>
        </w:rPr>
        <w:t>p</w:t>
      </w:r>
      <w:r w:rsidRPr="009D0A97">
        <w:rPr>
          <w:rFonts w:ascii="Arial" w:hAnsi="Arial" w:cs="Arial"/>
        </w:rPr>
        <w:t xml:space="preserve">rzedmiotu </w:t>
      </w:r>
      <w:r w:rsidR="00216C95" w:rsidRPr="009D0A97">
        <w:rPr>
          <w:rFonts w:ascii="Arial" w:hAnsi="Arial" w:cs="Arial"/>
        </w:rPr>
        <w:t>u</w:t>
      </w:r>
      <w:r w:rsidRPr="009D0A97">
        <w:rPr>
          <w:rFonts w:ascii="Arial" w:hAnsi="Arial" w:cs="Arial"/>
        </w:rPr>
        <w:t xml:space="preserve">mowy wykonaną do chwili odstąpienia </w:t>
      </w:r>
      <w:r w:rsidR="00AB22C1">
        <w:rPr>
          <w:rFonts w:ascii="Arial" w:hAnsi="Arial" w:cs="Arial"/>
        </w:rPr>
        <w:t>od umowy przez którąkolwiek ze Stron. Wykonawcy</w:t>
      </w:r>
      <w:r w:rsidRPr="009D0A97">
        <w:rPr>
          <w:rFonts w:ascii="Arial" w:hAnsi="Arial" w:cs="Arial"/>
        </w:rPr>
        <w:t xml:space="preserve"> nie przysługują jakiekolwiek roszczenia odszkodowawcze </w:t>
      </w:r>
      <w:r w:rsidR="00AB22C1">
        <w:rPr>
          <w:rFonts w:ascii="Arial" w:hAnsi="Arial" w:cs="Arial"/>
        </w:rPr>
        <w:t xml:space="preserve">względem Zamawiającego </w:t>
      </w:r>
      <w:r w:rsidRPr="009D0A97">
        <w:rPr>
          <w:rFonts w:ascii="Arial" w:hAnsi="Arial" w:cs="Arial"/>
        </w:rPr>
        <w:t>związane z</w:t>
      </w:r>
      <w:r w:rsidR="00AB22C1">
        <w:rPr>
          <w:rFonts w:ascii="Arial" w:hAnsi="Arial" w:cs="Arial"/>
        </w:rPr>
        <w:t xml:space="preserve"> odstąpieniem</w:t>
      </w:r>
      <w:r w:rsidRPr="009D0A97">
        <w:rPr>
          <w:rFonts w:ascii="Arial" w:hAnsi="Arial" w:cs="Arial"/>
        </w:rPr>
        <w:t xml:space="preserve"> od </w:t>
      </w:r>
      <w:r w:rsidR="00216C95" w:rsidRPr="009D0A97">
        <w:rPr>
          <w:rFonts w:ascii="Arial" w:hAnsi="Arial" w:cs="Arial"/>
        </w:rPr>
        <w:t>u</w:t>
      </w:r>
      <w:r w:rsidRPr="009D0A97">
        <w:rPr>
          <w:rFonts w:ascii="Arial" w:hAnsi="Arial" w:cs="Arial"/>
        </w:rPr>
        <w:t>mowy przez Zamawiającego.</w:t>
      </w:r>
    </w:p>
    <w:p w14:paraId="0000009F" w14:textId="5B0A6128" w:rsidR="008B4811" w:rsidRPr="00B1684A" w:rsidRDefault="00587C1B" w:rsidP="00C2555F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§ 1</w:t>
      </w:r>
      <w:r w:rsidR="00B6552C">
        <w:rPr>
          <w:rFonts w:ascii="Arial" w:eastAsia="Arial" w:hAnsi="Arial" w:cs="Arial"/>
          <w:b/>
          <w:color w:val="000000" w:themeColor="text1"/>
        </w:rPr>
        <w:t>4</w:t>
      </w:r>
    </w:p>
    <w:p w14:paraId="000000A0" w14:textId="77777777" w:rsidR="008B4811" w:rsidRPr="00B1684A" w:rsidRDefault="00587C1B" w:rsidP="00C2555F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Dane osobowe</w:t>
      </w:r>
    </w:p>
    <w:p w14:paraId="000000A1" w14:textId="77777777" w:rsidR="008B4811" w:rsidRPr="00B1684A" w:rsidRDefault="00587C1B" w:rsidP="00C255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357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color w:val="000000" w:themeColor="text1"/>
        </w:rPr>
        <w:t>Dane osobowe reprezentantów Stron będą przetwarzane w celu wykonania umowy.</w:t>
      </w:r>
    </w:p>
    <w:p w14:paraId="000000A2" w14:textId="77777777" w:rsidR="008B4811" w:rsidRPr="00B1684A" w:rsidRDefault="00587C1B" w:rsidP="00C255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357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color w:val="000000" w:themeColor="text1"/>
        </w:rPr>
        <w:t>Każda ze Stron oświadcza, że jest administratorem danych osobowych osób wyznaczonych do wykonania umowy i zobowiązuje się udostępnić je Stronie umowy, wyłącznie w celu i zakresie niezbędnym do jej realizacji, w tym dla zapewniania sprawnej komunikacji pomiędzy Stronami.</w:t>
      </w:r>
    </w:p>
    <w:p w14:paraId="000000A3" w14:textId="77777777" w:rsidR="008B4811" w:rsidRPr="00B1684A" w:rsidRDefault="00587C1B" w:rsidP="00C255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357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color w:val="000000" w:themeColor="text1"/>
        </w:rPr>
        <w:t>Dane, o których mowa w ustępie poprzedzającym, w zależności od rodzaju współpracy, mogą obejmować w szczególności: imię i nazwisko pracownika, zakład pracy, stanowisko służbowe, służbowe dane kontaktowe (e-mail, numer telefonu) oraz dane zawarte w dokumentach potwierdzających uprawnienia lub doświadczenie zawodowe.</w:t>
      </w:r>
    </w:p>
    <w:p w14:paraId="000000A4" w14:textId="4735310F" w:rsidR="008B4811" w:rsidRPr="00B1684A" w:rsidRDefault="00587C1B" w:rsidP="00C255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357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color w:val="000000" w:themeColor="text1"/>
        </w:rPr>
        <w:t>Każda ze Stron zobowiązuje się wypełnić tzw. obowiązek informacyjny administratora wobec wyżej wymienionych osób, których dane udostępnione zostały Stronie w celu wykonania umowy, poprzez zapoznanie ich z informacjami, o których mowa w art. 14</w:t>
      </w:r>
      <w:r w:rsidR="00D81A1A">
        <w:rPr>
          <w:rFonts w:ascii="Arial" w:eastAsia="Arial" w:hAnsi="Arial" w:cs="Arial"/>
          <w:color w:val="000000" w:themeColor="text1"/>
        </w:rPr>
        <w:t xml:space="preserve"> </w:t>
      </w:r>
      <w:r w:rsidRPr="00B1684A">
        <w:rPr>
          <w:rFonts w:ascii="Arial" w:eastAsia="Arial" w:hAnsi="Arial" w:cs="Arial"/>
          <w:color w:val="000000" w:themeColor="text1"/>
        </w:rPr>
        <w:t>RODO (tzw. ogólne rozporządzenie o ochronie danych).</w:t>
      </w:r>
    </w:p>
    <w:p w14:paraId="000000A5" w14:textId="690B68D5" w:rsidR="008B4811" w:rsidRDefault="00587C1B" w:rsidP="00C255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357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color w:val="000000" w:themeColor="text1"/>
        </w:rPr>
        <w:t xml:space="preserve">Informacje na temat przetwarzania danych osobowych przez Miasto Poznań znajdują się pod adresem: </w:t>
      </w:r>
      <w:hyperlink r:id="rId8" w:history="1">
        <w:r w:rsidR="00FF73B8" w:rsidRPr="00661B5D">
          <w:rPr>
            <w:rStyle w:val="Hipercze"/>
            <w:rFonts w:ascii="Arial" w:eastAsia="Arial" w:hAnsi="Arial" w:cs="Arial"/>
          </w:rPr>
          <w:t>https://www.poznan.pl/klauzuladlakontrahenta</w:t>
        </w:r>
      </w:hyperlink>
    </w:p>
    <w:p w14:paraId="24F02744" w14:textId="3D28ABD2" w:rsidR="00B220C8" w:rsidRPr="00FF73B8" w:rsidRDefault="00D81A1A" w:rsidP="00C255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357"/>
        <w:rPr>
          <w:rFonts w:ascii="Arial" w:eastAsia="Arial" w:hAnsi="Arial" w:cs="Arial"/>
          <w:color w:val="000000" w:themeColor="text1"/>
        </w:rPr>
      </w:pPr>
      <w:r w:rsidRPr="00FF73B8">
        <w:rPr>
          <w:rFonts w:ascii="Arial" w:hAnsi="Arial" w:cs="Arial"/>
        </w:rPr>
        <w:t>Informacje na temat przet</w:t>
      </w:r>
      <w:r w:rsidR="00A56D7C">
        <w:rPr>
          <w:rFonts w:ascii="Arial" w:hAnsi="Arial" w:cs="Arial"/>
        </w:rPr>
        <w:t xml:space="preserve">warzania danych osobowych przez </w:t>
      </w:r>
      <w:r w:rsidRPr="00FF73B8">
        <w:rPr>
          <w:rFonts w:ascii="Arial" w:hAnsi="Arial" w:cs="Arial"/>
        </w:rPr>
        <w:t>Wykonawcę znajdują się w załączniku nr 5 do umowy/pod adresem: ……………………………….</w:t>
      </w:r>
    </w:p>
    <w:p w14:paraId="000000A9" w14:textId="1B68F79E" w:rsidR="008B4811" w:rsidRPr="00B1684A" w:rsidRDefault="00587C1B" w:rsidP="00C2555F">
      <w:pPr>
        <w:shd w:val="clear" w:color="auto" w:fill="FFFFFF"/>
        <w:tabs>
          <w:tab w:val="left" w:pos="900"/>
        </w:tabs>
        <w:spacing w:after="120" w:line="312" w:lineRule="auto"/>
        <w:ind w:left="720" w:hanging="720"/>
        <w:jc w:val="center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§ 1</w:t>
      </w:r>
      <w:r w:rsidR="00B6552C">
        <w:rPr>
          <w:rFonts w:ascii="Arial" w:eastAsia="Arial" w:hAnsi="Arial" w:cs="Arial"/>
          <w:b/>
          <w:color w:val="000000" w:themeColor="text1"/>
        </w:rPr>
        <w:t>5</w:t>
      </w:r>
    </w:p>
    <w:p w14:paraId="000000AA" w14:textId="77777777" w:rsidR="008B4811" w:rsidRPr="00B1684A" w:rsidRDefault="00587C1B" w:rsidP="00C2555F">
      <w:pPr>
        <w:shd w:val="clear" w:color="auto" w:fill="FFFFFF"/>
        <w:tabs>
          <w:tab w:val="left" w:pos="900"/>
        </w:tabs>
        <w:spacing w:after="120" w:line="312" w:lineRule="auto"/>
        <w:ind w:left="720" w:hanging="720"/>
        <w:jc w:val="center"/>
        <w:rPr>
          <w:rFonts w:ascii="Arial" w:eastAsia="Arial" w:hAnsi="Arial" w:cs="Arial"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Informacja publiczna</w:t>
      </w:r>
    </w:p>
    <w:p w14:paraId="000000AF" w14:textId="7610401C" w:rsidR="008B4811" w:rsidRPr="00B1684A" w:rsidRDefault="00587C1B" w:rsidP="00C2555F">
      <w:pPr>
        <w:shd w:val="clear" w:color="auto" w:fill="FFFFFF"/>
        <w:spacing w:after="120" w:line="312" w:lineRule="auto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color w:val="000000" w:themeColor="text1"/>
        </w:rPr>
        <w:t xml:space="preserve">Wykonawca oświadcza, że jest świadomy ciążącego na </w:t>
      </w:r>
      <w:r w:rsidR="00216C95">
        <w:rPr>
          <w:rFonts w:ascii="Arial" w:eastAsia="Arial" w:hAnsi="Arial" w:cs="Arial"/>
          <w:color w:val="000000" w:themeColor="text1"/>
        </w:rPr>
        <w:t>Zamawiającym</w:t>
      </w:r>
      <w:r w:rsidRPr="00B1684A">
        <w:rPr>
          <w:rFonts w:ascii="Arial" w:eastAsia="Arial" w:hAnsi="Arial" w:cs="Arial"/>
          <w:color w:val="000000" w:themeColor="text1"/>
        </w:rPr>
        <w:t xml:space="preserve"> obowiązku ujawnienia informacji na temat treści niniejszej umowy (w tym nazwy Wykonawcy) w ramach realizacji dostępu do informacji publicznej, m.in. poprzez zamieszczenie tego rodzaju informacji w Biuletynie Informacji Publicznej </w:t>
      </w:r>
      <w:r w:rsidR="00AB22C1">
        <w:rPr>
          <w:rFonts w:ascii="Arial" w:hAnsi="Arial" w:cs="Arial"/>
        </w:rPr>
        <w:t>Miasta Poznania</w:t>
      </w:r>
      <w:r w:rsidR="00DC0377">
        <w:rPr>
          <w:rFonts w:ascii="Arial" w:hAnsi="Arial" w:cs="Arial"/>
        </w:rPr>
        <w:t xml:space="preserve"> </w:t>
      </w:r>
      <w:r w:rsidRPr="00B1684A">
        <w:rPr>
          <w:rFonts w:ascii="Arial" w:eastAsia="Arial" w:hAnsi="Arial" w:cs="Arial"/>
          <w:color w:val="000000" w:themeColor="text1"/>
        </w:rPr>
        <w:t>(w Rejestrze Umów).</w:t>
      </w:r>
    </w:p>
    <w:p w14:paraId="000000B0" w14:textId="48EBB449" w:rsidR="008B4811" w:rsidRDefault="00587C1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§ 1</w:t>
      </w:r>
      <w:r w:rsidR="00B6552C">
        <w:rPr>
          <w:rFonts w:ascii="Arial" w:eastAsia="Arial" w:hAnsi="Arial" w:cs="Arial"/>
          <w:b/>
          <w:color w:val="000000" w:themeColor="text1"/>
        </w:rPr>
        <w:t>6</w:t>
      </w:r>
    </w:p>
    <w:p w14:paraId="35A774C5" w14:textId="77777777" w:rsidR="007A67D9" w:rsidRPr="00CA4A25" w:rsidRDefault="007A67D9" w:rsidP="00C2555F">
      <w:pPr>
        <w:pStyle w:val="Tekstkomentarza"/>
        <w:spacing w:after="120" w:line="312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A4A25">
        <w:rPr>
          <w:rFonts w:ascii="Arial" w:hAnsi="Arial" w:cs="Arial"/>
          <w:b/>
          <w:sz w:val="24"/>
          <w:szCs w:val="24"/>
        </w:rPr>
        <w:t>Elektromobilność</w:t>
      </w:r>
      <w:proofErr w:type="spellEnd"/>
    </w:p>
    <w:p w14:paraId="6D002C94" w14:textId="2C1F1E64" w:rsidR="00DC0377" w:rsidRDefault="007A67D9" w:rsidP="00C2555F">
      <w:pPr>
        <w:pStyle w:val="Tekstkomentarza"/>
        <w:numPr>
          <w:ilvl w:val="0"/>
          <w:numId w:val="58"/>
        </w:numPr>
        <w:spacing w:after="120" w:line="312" w:lineRule="auto"/>
        <w:ind w:left="284" w:hanging="218"/>
        <w:rPr>
          <w:rFonts w:ascii="Arial" w:hAnsi="Arial" w:cs="Arial"/>
          <w:sz w:val="24"/>
          <w:szCs w:val="24"/>
        </w:rPr>
      </w:pPr>
      <w:r w:rsidRPr="00CA4A25">
        <w:rPr>
          <w:rFonts w:ascii="Arial" w:hAnsi="Arial" w:cs="Arial"/>
          <w:sz w:val="24"/>
          <w:szCs w:val="24"/>
        </w:rPr>
        <w:t xml:space="preserve">Wykonawca oświadcza, iż we flocie pojazdów samochodowych (w rozumieniu art. 2 pkt 33 ustawy z dnia 20 czerwca 1997 r. Prawo o ruchu drogowym) użytkowanych przy wykonywaniu zadania </w:t>
      </w:r>
      <w:r w:rsidR="00216C95" w:rsidRPr="00216C95">
        <w:rPr>
          <w:rFonts w:ascii="Arial" w:hAnsi="Arial" w:cs="Arial"/>
          <w:sz w:val="24"/>
          <w:szCs w:val="24"/>
        </w:rPr>
        <w:t xml:space="preserve">publicznego zleconego przez </w:t>
      </w:r>
      <w:r w:rsidRPr="00CA4A25">
        <w:rPr>
          <w:rFonts w:ascii="Arial" w:hAnsi="Arial" w:cs="Arial"/>
          <w:sz w:val="24"/>
          <w:szCs w:val="24"/>
        </w:rPr>
        <w:t xml:space="preserve">Zamawiającego będzie dysponował odpowiednim udziałem pojazdów elektrycznych lub napędzanych gazem ziemnym, w momencie konieczności spełnienia postanowień ustawy z dnia 11 stycznia 2018 r. o </w:t>
      </w:r>
      <w:proofErr w:type="spellStart"/>
      <w:r w:rsidRPr="00CA4A25">
        <w:rPr>
          <w:rFonts w:ascii="Arial" w:hAnsi="Arial" w:cs="Arial"/>
          <w:sz w:val="24"/>
          <w:szCs w:val="24"/>
        </w:rPr>
        <w:t>elektromobilności</w:t>
      </w:r>
      <w:proofErr w:type="spellEnd"/>
      <w:r w:rsidR="00DC0377">
        <w:rPr>
          <w:rFonts w:ascii="Arial" w:hAnsi="Arial" w:cs="Arial"/>
          <w:sz w:val="24"/>
          <w:szCs w:val="24"/>
        </w:rPr>
        <w:t xml:space="preserve"> </w:t>
      </w:r>
      <w:r w:rsidRPr="00CA4A25">
        <w:rPr>
          <w:rFonts w:ascii="Arial" w:hAnsi="Arial" w:cs="Arial"/>
          <w:sz w:val="24"/>
          <w:szCs w:val="24"/>
        </w:rPr>
        <w:t>i paliwach alternatywnych (dot. udziałów pojazdów elektrycznych lub napędzanych gazem ziemnym, w rozumieniu art. 2 pkt 12 i 14 ww. ustawy, w ramach wykonywania zadań publicznych zlecanych przez jednostkę samorządu terytorialnego), o ile wykonanie zadania publicznego wymaga dysponowania pojazdami samochodowymi.</w:t>
      </w:r>
    </w:p>
    <w:p w14:paraId="30F65358" w14:textId="77777777" w:rsidR="00DC0377" w:rsidRDefault="007A67D9" w:rsidP="00C2555F">
      <w:pPr>
        <w:pStyle w:val="Tekstkomentarza"/>
        <w:numPr>
          <w:ilvl w:val="0"/>
          <w:numId w:val="58"/>
        </w:numPr>
        <w:spacing w:after="120" w:line="312" w:lineRule="auto"/>
        <w:ind w:left="284" w:hanging="218"/>
        <w:rPr>
          <w:rFonts w:ascii="Arial" w:hAnsi="Arial" w:cs="Arial"/>
          <w:sz w:val="24"/>
          <w:szCs w:val="24"/>
        </w:rPr>
      </w:pPr>
      <w:r w:rsidRPr="00CA4A25">
        <w:rPr>
          <w:rFonts w:ascii="Arial" w:hAnsi="Arial" w:cs="Arial"/>
          <w:sz w:val="24"/>
          <w:szCs w:val="24"/>
        </w:rPr>
        <w:t>Wykonawca oświadcza, iż wykonywanie przedmiotu umowy wymaga/nie wymaga  od niego dysponowania pojazdami samochodowymi w rozumieniu wskazanym w ust. 1 powyżej i Wykonawca do realizacji zadania będzie się posługiwać następującą liczbą pojazdów samochodowych ………………………,</w:t>
      </w:r>
      <w:r w:rsidR="00DC0377">
        <w:rPr>
          <w:rFonts w:ascii="Arial" w:hAnsi="Arial" w:cs="Arial"/>
          <w:sz w:val="24"/>
          <w:szCs w:val="24"/>
        </w:rPr>
        <w:t xml:space="preserve"> </w:t>
      </w:r>
      <w:r w:rsidRPr="00CA4A25">
        <w:rPr>
          <w:rFonts w:ascii="Arial" w:hAnsi="Arial" w:cs="Arial"/>
          <w:sz w:val="24"/>
          <w:szCs w:val="24"/>
        </w:rPr>
        <w:t>z czego …………. to pojazdy samochodowe elektryczne lub napędzane gazem ziemnym, w tym …………… samochód/y elektryczne oraz …………. samochód/y napędzane gazem ziemnym.</w:t>
      </w:r>
    </w:p>
    <w:p w14:paraId="24E6AEA9" w14:textId="07A515A8" w:rsidR="00B6552C" w:rsidRPr="00FF73B8" w:rsidRDefault="007A67D9" w:rsidP="00C2555F">
      <w:pPr>
        <w:pStyle w:val="Tekstkomentarza"/>
        <w:numPr>
          <w:ilvl w:val="0"/>
          <w:numId w:val="58"/>
        </w:numPr>
        <w:spacing w:after="120" w:line="312" w:lineRule="auto"/>
        <w:ind w:left="283" w:hanging="215"/>
        <w:rPr>
          <w:rFonts w:ascii="Arial" w:hAnsi="Arial" w:cs="Arial"/>
        </w:rPr>
      </w:pPr>
      <w:r w:rsidRPr="00CA4A25">
        <w:rPr>
          <w:rFonts w:ascii="Arial" w:hAnsi="Arial" w:cs="Arial"/>
          <w:sz w:val="24"/>
          <w:szCs w:val="24"/>
        </w:rPr>
        <w:t>Wykonawca niezwłocznie poinformuje Zamawiającego w drodze pisemnej</w:t>
      </w:r>
      <w:r w:rsidR="00DC0377">
        <w:rPr>
          <w:rFonts w:ascii="Arial" w:hAnsi="Arial" w:cs="Arial"/>
          <w:sz w:val="24"/>
          <w:szCs w:val="24"/>
        </w:rPr>
        <w:t xml:space="preserve"> </w:t>
      </w:r>
      <w:r w:rsidRPr="00CA4A25">
        <w:rPr>
          <w:rFonts w:ascii="Arial" w:hAnsi="Arial" w:cs="Arial"/>
          <w:sz w:val="24"/>
          <w:szCs w:val="24"/>
        </w:rPr>
        <w:t>lub wiadomości elektronicznej w przypadku zmiany stanu faktycznego w tym zakresie</w:t>
      </w:r>
      <w:r w:rsidR="00DC0377">
        <w:rPr>
          <w:rFonts w:ascii="Arial" w:hAnsi="Arial" w:cs="Arial"/>
          <w:sz w:val="24"/>
          <w:szCs w:val="24"/>
        </w:rPr>
        <w:t>.</w:t>
      </w:r>
    </w:p>
    <w:p w14:paraId="19BC04A2" w14:textId="3E79F807" w:rsidR="009D0A97" w:rsidRDefault="007A67D9" w:rsidP="00C2555F">
      <w:pPr>
        <w:shd w:val="clear" w:color="auto" w:fill="FFFFFF"/>
        <w:tabs>
          <w:tab w:val="left" w:pos="900"/>
        </w:tabs>
        <w:spacing w:after="120" w:line="312" w:lineRule="auto"/>
        <w:ind w:left="720" w:hanging="720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§ 1</w:t>
      </w:r>
      <w:r w:rsidR="00B6552C">
        <w:rPr>
          <w:rFonts w:ascii="Arial" w:eastAsia="Arial" w:hAnsi="Arial" w:cs="Arial"/>
          <w:b/>
          <w:color w:val="000000" w:themeColor="text1"/>
        </w:rPr>
        <w:t>7</w:t>
      </w:r>
    </w:p>
    <w:p w14:paraId="724794B7" w14:textId="77777777" w:rsidR="009D0A97" w:rsidRPr="009D0A97" w:rsidRDefault="009D0A97" w:rsidP="00C2555F">
      <w:pPr>
        <w:shd w:val="clear" w:color="auto" w:fill="FFFFFF"/>
        <w:tabs>
          <w:tab w:val="left" w:pos="900"/>
        </w:tabs>
        <w:spacing w:after="120" w:line="312" w:lineRule="auto"/>
        <w:ind w:left="720" w:hanging="720"/>
        <w:jc w:val="center"/>
        <w:rPr>
          <w:rFonts w:ascii="Arial" w:eastAsia="Arial" w:hAnsi="Arial" w:cs="Arial"/>
          <w:b/>
          <w:color w:val="000000" w:themeColor="text1"/>
        </w:rPr>
      </w:pPr>
      <w:r w:rsidRPr="009D0A97">
        <w:rPr>
          <w:rFonts w:ascii="Arial" w:eastAsia="Arial" w:hAnsi="Arial" w:cs="Arial"/>
          <w:b/>
          <w:color w:val="000000" w:themeColor="text1"/>
        </w:rPr>
        <w:t>Oświadczenie Wykonawcy</w:t>
      </w:r>
    </w:p>
    <w:p w14:paraId="21E5598D" w14:textId="2677ACCF" w:rsidR="00FF73B8" w:rsidRDefault="009D0A97" w:rsidP="00C2555F">
      <w:pPr>
        <w:shd w:val="clear" w:color="auto" w:fill="FFFFFF"/>
        <w:tabs>
          <w:tab w:val="left" w:pos="900"/>
        </w:tabs>
        <w:spacing w:after="120" w:line="312" w:lineRule="auto"/>
        <w:rPr>
          <w:rFonts w:ascii="Arial" w:eastAsia="Arial" w:hAnsi="Arial" w:cs="Arial"/>
          <w:color w:val="000000" w:themeColor="text1"/>
        </w:rPr>
      </w:pPr>
      <w:r w:rsidRPr="009D0A97">
        <w:rPr>
          <w:rFonts w:ascii="Arial" w:eastAsia="Arial" w:hAnsi="Arial" w:cs="Arial"/>
          <w:color w:val="000000" w:themeColor="text1"/>
        </w:rPr>
        <w:t>Wykonawca oświadcza, że nie podlega wykluczeniu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9D0A97">
        <w:rPr>
          <w:rFonts w:ascii="Arial" w:eastAsia="Arial" w:hAnsi="Arial" w:cs="Arial"/>
          <w:color w:val="000000" w:themeColor="text1"/>
        </w:rPr>
        <w:t>(</w:t>
      </w:r>
      <w:proofErr w:type="spellStart"/>
      <w:r w:rsidRPr="009D0A97">
        <w:rPr>
          <w:rFonts w:ascii="Arial" w:eastAsia="Arial" w:hAnsi="Arial" w:cs="Arial"/>
          <w:color w:val="000000" w:themeColor="text1"/>
        </w:rPr>
        <w:t>t.j</w:t>
      </w:r>
      <w:proofErr w:type="spellEnd"/>
      <w:r w:rsidRPr="009D0A97">
        <w:rPr>
          <w:rFonts w:ascii="Arial" w:eastAsia="Arial" w:hAnsi="Arial" w:cs="Arial"/>
          <w:color w:val="000000" w:themeColor="text1"/>
        </w:rPr>
        <w:t xml:space="preserve">. Dz. U. z 2023 r., poz. 1497 z </w:t>
      </w:r>
      <w:proofErr w:type="spellStart"/>
      <w:r w:rsidRPr="009D0A97">
        <w:rPr>
          <w:rFonts w:ascii="Arial" w:eastAsia="Arial" w:hAnsi="Arial" w:cs="Arial"/>
          <w:color w:val="000000" w:themeColor="text1"/>
        </w:rPr>
        <w:t>późn</w:t>
      </w:r>
      <w:proofErr w:type="spellEnd"/>
      <w:r w:rsidRPr="009D0A97">
        <w:rPr>
          <w:rFonts w:ascii="Arial" w:eastAsia="Arial" w:hAnsi="Arial" w:cs="Arial"/>
          <w:color w:val="000000" w:themeColor="text1"/>
        </w:rPr>
        <w:t xml:space="preserve">. zm.), podobnie jak żaden z podwykonawców lub podmiotów podległych Wykonawcy a biorących udział w realizacji przedmiotu zamówienia.  </w:t>
      </w:r>
    </w:p>
    <w:p w14:paraId="3270FA6A" w14:textId="3688D0C7" w:rsidR="009D0A97" w:rsidRPr="009D0A97" w:rsidRDefault="009D0A97" w:rsidP="00C2555F">
      <w:pPr>
        <w:shd w:val="clear" w:color="auto" w:fill="FFFFFF"/>
        <w:tabs>
          <w:tab w:val="left" w:pos="900"/>
        </w:tabs>
        <w:spacing w:after="120" w:line="312" w:lineRule="auto"/>
        <w:ind w:left="720" w:hanging="720"/>
        <w:jc w:val="center"/>
        <w:rPr>
          <w:rFonts w:ascii="Arial" w:eastAsia="Arial" w:hAnsi="Arial" w:cs="Arial"/>
          <w:b/>
          <w:color w:val="000000" w:themeColor="text1"/>
        </w:rPr>
      </w:pPr>
      <w:r w:rsidRPr="009D0A97">
        <w:rPr>
          <w:rFonts w:ascii="Arial" w:eastAsia="Arial" w:hAnsi="Arial" w:cs="Arial"/>
          <w:b/>
          <w:color w:val="000000" w:themeColor="text1"/>
        </w:rPr>
        <w:t>§ 1</w:t>
      </w:r>
      <w:r w:rsidR="00B6552C">
        <w:rPr>
          <w:rFonts w:ascii="Arial" w:eastAsia="Arial" w:hAnsi="Arial" w:cs="Arial"/>
          <w:b/>
          <w:color w:val="000000" w:themeColor="text1"/>
        </w:rPr>
        <w:t>8</w:t>
      </w:r>
    </w:p>
    <w:p w14:paraId="000000B1" w14:textId="77777777" w:rsidR="008B4811" w:rsidRPr="00B1684A" w:rsidRDefault="00587C1B" w:rsidP="00C2555F">
      <w:pPr>
        <w:spacing w:after="120" w:line="312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>Postanowienia końcowe</w:t>
      </w:r>
    </w:p>
    <w:p w14:paraId="14073806" w14:textId="5A92A2D0" w:rsidR="00DC0377" w:rsidRPr="00CA4A25" w:rsidRDefault="00587C1B" w:rsidP="00C2555F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284"/>
        <w:contextualSpacing w:val="0"/>
        <w:rPr>
          <w:rFonts w:ascii="Arial" w:eastAsia="Arial" w:hAnsi="Arial" w:cs="Arial"/>
          <w:color w:val="000000" w:themeColor="text1"/>
        </w:rPr>
      </w:pPr>
      <w:r w:rsidRPr="00CA4A25">
        <w:rPr>
          <w:rFonts w:ascii="Arial" w:eastAsia="Arial" w:hAnsi="Arial" w:cs="Arial"/>
          <w:color w:val="000000" w:themeColor="text1"/>
        </w:rPr>
        <w:t>Wszelkie zmiany umowy mogą być dokonywane jedynie w formie pisemnej pod rygorem nieważności</w:t>
      </w:r>
      <w:r w:rsidR="009D0A97">
        <w:rPr>
          <w:rFonts w:ascii="Arial" w:eastAsia="Arial" w:hAnsi="Arial" w:cs="Arial"/>
          <w:color w:val="000000" w:themeColor="text1"/>
        </w:rPr>
        <w:t>, z zastrzeżeniem § 4 ust. 4</w:t>
      </w:r>
      <w:r w:rsidRPr="00CA4A25">
        <w:rPr>
          <w:rFonts w:ascii="Arial" w:eastAsia="Arial" w:hAnsi="Arial" w:cs="Arial"/>
          <w:color w:val="000000" w:themeColor="text1"/>
        </w:rPr>
        <w:t>. Szczegółowe ustalenia Stron w przedmiocie realizacji umowy, nie stanowią zmiany umowy.</w:t>
      </w:r>
    </w:p>
    <w:p w14:paraId="50648A4E" w14:textId="6A450746" w:rsidR="00DC0377" w:rsidRPr="00CA4A25" w:rsidRDefault="00587C1B" w:rsidP="00C2555F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284"/>
        <w:contextualSpacing w:val="0"/>
        <w:rPr>
          <w:rFonts w:ascii="Arial" w:eastAsia="Arial" w:hAnsi="Arial" w:cs="Arial"/>
          <w:color w:val="000000" w:themeColor="text1"/>
        </w:rPr>
      </w:pPr>
      <w:r w:rsidRPr="00CA4A25">
        <w:rPr>
          <w:rFonts w:ascii="Arial" w:eastAsia="Arial" w:hAnsi="Arial" w:cs="Arial"/>
          <w:color w:val="000000" w:themeColor="text1"/>
        </w:rPr>
        <w:t xml:space="preserve">Umowa podlega prawu polskiemu. W sprawach nieuregulowanych w umowie mają zastosowanie </w:t>
      </w:r>
      <w:r w:rsidR="009D0A97">
        <w:rPr>
          <w:rFonts w:ascii="Arial" w:eastAsia="Arial" w:hAnsi="Arial" w:cs="Arial"/>
          <w:color w:val="000000" w:themeColor="text1"/>
        </w:rPr>
        <w:t>powszechnie obowiązujące</w:t>
      </w:r>
      <w:r w:rsidRPr="00CA4A25">
        <w:rPr>
          <w:rFonts w:ascii="Arial" w:eastAsia="Arial" w:hAnsi="Arial" w:cs="Arial"/>
          <w:color w:val="000000" w:themeColor="text1"/>
        </w:rPr>
        <w:t xml:space="preserve"> przepisy prawa, w szczególności</w:t>
      </w:r>
      <w:r w:rsidR="007A67D9" w:rsidRPr="00CA4A25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A67D9" w:rsidRPr="00CA4A25">
        <w:rPr>
          <w:rFonts w:ascii="Arial" w:eastAsia="Arial" w:hAnsi="Arial" w:cs="Arial"/>
          <w:color w:val="000000" w:themeColor="text1"/>
        </w:rPr>
        <w:t>Pz</w:t>
      </w:r>
      <w:r w:rsidR="004130DF">
        <w:rPr>
          <w:rFonts w:ascii="Arial" w:eastAsia="Arial" w:hAnsi="Arial" w:cs="Arial"/>
          <w:color w:val="000000" w:themeColor="text1"/>
        </w:rPr>
        <w:t>p</w:t>
      </w:r>
      <w:proofErr w:type="spellEnd"/>
      <w:r w:rsidR="007A67D9" w:rsidRPr="00CA4A25">
        <w:rPr>
          <w:rFonts w:ascii="Arial" w:eastAsia="Arial" w:hAnsi="Arial" w:cs="Arial"/>
          <w:color w:val="000000" w:themeColor="text1"/>
        </w:rPr>
        <w:t>,</w:t>
      </w:r>
      <w:r w:rsidRPr="00CA4A25">
        <w:rPr>
          <w:rFonts w:ascii="Arial" w:eastAsia="Arial" w:hAnsi="Arial" w:cs="Arial"/>
          <w:color w:val="000000" w:themeColor="text1"/>
        </w:rPr>
        <w:t xml:space="preserve"> Kodeksu cywilnego oraz ustawy o prawie autorskim i prawach pokrewnych.</w:t>
      </w:r>
    </w:p>
    <w:p w14:paraId="3D5BC608" w14:textId="32DE7DF4" w:rsidR="00DC0377" w:rsidRPr="00FF73B8" w:rsidRDefault="007A67D9" w:rsidP="00C2555F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284"/>
        <w:contextualSpacing w:val="0"/>
        <w:rPr>
          <w:rFonts w:ascii="Arial" w:eastAsia="Arial" w:hAnsi="Arial" w:cs="Arial"/>
          <w:color w:val="000000" w:themeColor="text1"/>
        </w:rPr>
      </w:pPr>
      <w:r w:rsidRPr="00CA4A25">
        <w:rPr>
          <w:rFonts w:ascii="Arial" w:hAnsi="Arial" w:cs="Arial"/>
        </w:rPr>
        <w:t xml:space="preserve">W przypadku ewentualnych sporów mogących powstać pomiędzy Stronami na tle wykonywania postanowień umowy, Strony dążyć będą do ich ugodowego rozwiązywania. W przypadku braku możliwości takiego rozwiązania ewentualnego sporu, </w:t>
      </w:r>
      <w:r w:rsidR="00CA4A25">
        <w:rPr>
          <w:rFonts w:ascii="Arial" w:hAnsi="Arial" w:cs="Arial"/>
        </w:rPr>
        <w:t>S</w:t>
      </w:r>
      <w:r w:rsidRPr="00CA4A25">
        <w:rPr>
          <w:rFonts w:ascii="Arial" w:hAnsi="Arial" w:cs="Arial"/>
        </w:rPr>
        <w:t xml:space="preserve">trony poddają </w:t>
      </w:r>
      <w:r w:rsidR="00CA4A25">
        <w:rPr>
          <w:rFonts w:ascii="Arial" w:hAnsi="Arial" w:cs="Arial"/>
        </w:rPr>
        <w:t>spory</w:t>
      </w:r>
      <w:r w:rsidRPr="00CA4A25">
        <w:rPr>
          <w:rFonts w:ascii="Arial" w:hAnsi="Arial" w:cs="Arial"/>
        </w:rPr>
        <w:t xml:space="preserve"> rozstrzygnięciu </w:t>
      </w:r>
      <w:r w:rsidR="00CA4A25">
        <w:rPr>
          <w:rFonts w:ascii="Arial" w:hAnsi="Arial" w:cs="Arial"/>
        </w:rPr>
        <w:t>s</w:t>
      </w:r>
      <w:r w:rsidRPr="00CA4A25">
        <w:rPr>
          <w:rFonts w:ascii="Arial" w:hAnsi="Arial" w:cs="Arial"/>
        </w:rPr>
        <w:t>ądowi</w:t>
      </w:r>
      <w:r w:rsidR="00CA4A25">
        <w:rPr>
          <w:rFonts w:ascii="Arial" w:hAnsi="Arial" w:cs="Arial"/>
        </w:rPr>
        <w:t xml:space="preserve"> powszechnemu,</w:t>
      </w:r>
      <w:r w:rsidRPr="00CA4A25">
        <w:rPr>
          <w:rFonts w:ascii="Arial" w:hAnsi="Arial" w:cs="Arial"/>
        </w:rPr>
        <w:t xml:space="preserve"> właściwemu miejscowo dla siedziby Zamawiającego</w:t>
      </w:r>
      <w:r w:rsidR="00DC0377">
        <w:rPr>
          <w:rFonts w:ascii="Arial" w:hAnsi="Arial" w:cs="Arial"/>
        </w:rPr>
        <w:t>.</w:t>
      </w:r>
    </w:p>
    <w:p w14:paraId="4D27A5E3" w14:textId="035B4383" w:rsidR="00B6552C" w:rsidRPr="00FF73B8" w:rsidRDefault="00587C1B" w:rsidP="00C2555F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284"/>
        <w:contextualSpacing w:val="0"/>
        <w:rPr>
          <w:rFonts w:ascii="Arial" w:eastAsia="Arial" w:hAnsi="Arial" w:cs="Arial"/>
          <w:color w:val="000000" w:themeColor="text1"/>
        </w:rPr>
      </w:pPr>
      <w:r w:rsidRPr="00FF73B8">
        <w:rPr>
          <w:rFonts w:ascii="Arial" w:eastAsia="Arial" w:hAnsi="Arial" w:cs="Arial"/>
          <w:color w:val="000000" w:themeColor="text1"/>
        </w:rPr>
        <w:t xml:space="preserve">Umowa została sporządzona w dwóch jednobrzmiących egzemplarzach, jeden dla </w:t>
      </w:r>
      <w:r w:rsidR="00DC0377" w:rsidRPr="00FF73B8">
        <w:rPr>
          <w:rFonts w:ascii="Arial" w:hAnsi="Arial" w:cs="Arial"/>
        </w:rPr>
        <w:t xml:space="preserve">Zamawiającego </w:t>
      </w:r>
      <w:r w:rsidRPr="00FF73B8">
        <w:rPr>
          <w:rFonts w:ascii="Arial" w:eastAsia="Arial" w:hAnsi="Arial" w:cs="Arial"/>
          <w:color w:val="000000" w:themeColor="text1"/>
        </w:rPr>
        <w:t>oraz jeden dla Wykonawcy.</w:t>
      </w:r>
    </w:p>
    <w:p w14:paraId="57E2BDF2" w14:textId="17974C9C" w:rsidR="00B6552C" w:rsidRDefault="00587C1B" w:rsidP="00C2555F">
      <w:pPr>
        <w:spacing w:before="360" w:after="3600" w:line="312" w:lineRule="auto"/>
        <w:rPr>
          <w:rFonts w:ascii="Arial" w:eastAsia="Arial" w:hAnsi="Arial" w:cs="Arial"/>
          <w:b/>
          <w:color w:val="000000" w:themeColor="text1"/>
        </w:rPr>
      </w:pPr>
      <w:r w:rsidRPr="00B1684A">
        <w:rPr>
          <w:rFonts w:ascii="Arial" w:eastAsia="Arial" w:hAnsi="Arial" w:cs="Arial"/>
          <w:b/>
          <w:color w:val="000000" w:themeColor="text1"/>
        </w:rPr>
        <w:t xml:space="preserve">Wykonawca   </w:t>
      </w:r>
      <w:r w:rsidRPr="00B1684A">
        <w:rPr>
          <w:rFonts w:ascii="Arial" w:eastAsia="Arial" w:hAnsi="Arial" w:cs="Arial"/>
          <w:b/>
          <w:color w:val="000000" w:themeColor="text1"/>
        </w:rPr>
        <w:tab/>
      </w:r>
      <w:r w:rsidRPr="00B1684A">
        <w:rPr>
          <w:rFonts w:ascii="Arial" w:eastAsia="Arial" w:hAnsi="Arial" w:cs="Arial"/>
          <w:b/>
          <w:color w:val="000000" w:themeColor="text1"/>
        </w:rPr>
        <w:tab/>
      </w:r>
      <w:r w:rsidRPr="00B1684A">
        <w:rPr>
          <w:rFonts w:ascii="Arial" w:eastAsia="Arial" w:hAnsi="Arial" w:cs="Arial"/>
          <w:b/>
          <w:color w:val="000000" w:themeColor="text1"/>
        </w:rPr>
        <w:tab/>
      </w:r>
      <w:r w:rsidRPr="00B1684A">
        <w:rPr>
          <w:rFonts w:ascii="Arial" w:eastAsia="Arial" w:hAnsi="Arial" w:cs="Arial"/>
          <w:b/>
          <w:color w:val="000000" w:themeColor="text1"/>
        </w:rPr>
        <w:tab/>
      </w:r>
      <w:r w:rsidRPr="00B1684A">
        <w:rPr>
          <w:rFonts w:ascii="Arial" w:eastAsia="Arial" w:hAnsi="Arial" w:cs="Arial"/>
          <w:b/>
          <w:color w:val="000000" w:themeColor="text1"/>
        </w:rPr>
        <w:tab/>
      </w:r>
      <w:r w:rsidRPr="00B1684A">
        <w:rPr>
          <w:rFonts w:ascii="Arial" w:eastAsia="Arial" w:hAnsi="Arial" w:cs="Arial"/>
          <w:b/>
          <w:color w:val="000000" w:themeColor="text1"/>
        </w:rPr>
        <w:tab/>
      </w:r>
      <w:r w:rsidRPr="00B1684A">
        <w:rPr>
          <w:rFonts w:ascii="Arial" w:eastAsia="Arial" w:hAnsi="Arial" w:cs="Arial"/>
          <w:b/>
          <w:color w:val="000000" w:themeColor="text1"/>
        </w:rPr>
        <w:tab/>
      </w:r>
      <w:r w:rsidRPr="00B1684A">
        <w:rPr>
          <w:rFonts w:ascii="Arial" w:eastAsia="Arial" w:hAnsi="Arial" w:cs="Arial"/>
          <w:b/>
          <w:color w:val="000000" w:themeColor="text1"/>
        </w:rPr>
        <w:tab/>
      </w:r>
      <w:r w:rsidR="007A67D9">
        <w:rPr>
          <w:rFonts w:ascii="Arial" w:eastAsia="Arial" w:hAnsi="Arial" w:cs="Arial"/>
          <w:b/>
          <w:color w:val="000000" w:themeColor="text1"/>
        </w:rPr>
        <w:t>Zamawiają</w:t>
      </w:r>
      <w:r w:rsidR="004E2899">
        <w:rPr>
          <w:rFonts w:ascii="Arial" w:eastAsia="Arial" w:hAnsi="Arial" w:cs="Arial"/>
          <w:b/>
          <w:color w:val="000000" w:themeColor="text1"/>
        </w:rPr>
        <w:t>cy</w:t>
      </w:r>
    </w:p>
    <w:p w14:paraId="10D5B456" w14:textId="2D6E928B" w:rsidR="00587C1B" w:rsidRPr="00B1684A" w:rsidRDefault="00587C1B" w:rsidP="00C2555F">
      <w:pPr>
        <w:spacing w:after="120" w:line="312" w:lineRule="auto"/>
        <w:rPr>
          <w:rFonts w:ascii="Arial" w:eastAsia="Arial" w:hAnsi="Arial" w:cs="Arial"/>
          <w:u w:val="single"/>
        </w:rPr>
      </w:pPr>
      <w:r w:rsidRPr="00B1684A">
        <w:rPr>
          <w:rFonts w:ascii="Arial" w:eastAsia="Arial" w:hAnsi="Arial" w:cs="Arial"/>
          <w:u w:val="single"/>
        </w:rPr>
        <w:t>Załączniki:</w:t>
      </w:r>
    </w:p>
    <w:p w14:paraId="0B0F854C" w14:textId="66672CBF" w:rsidR="00587C1B" w:rsidRPr="00B1684A" w:rsidRDefault="00587C1B" w:rsidP="00C2555F">
      <w:pPr>
        <w:spacing w:after="120" w:line="312" w:lineRule="auto"/>
        <w:rPr>
          <w:rFonts w:ascii="Arial" w:eastAsia="Arial" w:hAnsi="Arial" w:cs="Arial"/>
        </w:rPr>
      </w:pPr>
      <w:r w:rsidRPr="00B1684A">
        <w:rPr>
          <w:rFonts w:ascii="Arial" w:eastAsia="Arial" w:hAnsi="Arial" w:cs="Arial"/>
        </w:rPr>
        <w:t xml:space="preserve">1. Wzór protokołu </w:t>
      </w:r>
      <w:r w:rsidR="00B022EE">
        <w:rPr>
          <w:rFonts w:ascii="Arial" w:eastAsia="Arial" w:hAnsi="Arial" w:cs="Arial"/>
        </w:rPr>
        <w:t>odbioru</w:t>
      </w:r>
      <w:r w:rsidR="00BD2BDB">
        <w:rPr>
          <w:rFonts w:ascii="Arial" w:eastAsia="Arial" w:hAnsi="Arial" w:cs="Arial"/>
        </w:rPr>
        <w:t>;</w:t>
      </w:r>
    </w:p>
    <w:p w14:paraId="3BE728FE" w14:textId="502CB6DF" w:rsidR="00587C1B" w:rsidRPr="00B1684A" w:rsidRDefault="00587C1B" w:rsidP="00C2555F">
      <w:pPr>
        <w:spacing w:after="120" w:line="312" w:lineRule="auto"/>
        <w:rPr>
          <w:rFonts w:ascii="Arial" w:eastAsia="Arial" w:hAnsi="Arial" w:cs="Arial"/>
        </w:rPr>
      </w:pPr>
      <w:r w:rsidRPr="00B1684A">
        <w:rPr>
          <w:rFonts w:ascii="Arial" w:eastAsia="Arial" w:hAnsi="Arial" w:cs="Arial"/>
        </w:rPr>
        <w:t>2. Opis Przedmiotu Zamówieni</w:t>
      </w:r>
      <w:r w:rsidR="00BD2BDB">
        <w:rPr>
          <w:rFonts w:ascii="Arial" w:eastAsia="Arial" w:hAnsi="Arial" w:cs="Arial"/>
        </w:rPr>
        <w:t>a;</w:t>
      </w:r>
    </w:p>
    <w:p w14:paraId="28ACA3A2" w14:textId="6AA50DFB" w:rsidR="00054613" w:rsidRPr="00B1684A" w:rsidRDefault="00054613" w:rsidP="00C2555F">
      <w:pPr>
        <w:spacing w:after="120" w:line="312" w:lineRule="auto"/>
        <w:rPr>
          <w:rFonts w:ascii="Arial" w:eastAsia="Arial" w:hAnsi="Arial" w:cs="Arial"/>
        </w:rPr>
      </w:pPr>
      <w:r w:rsidRPr="00B1684A">
        <w:rPr>
          <w:rFonts w:ascii="Arial" w:eastAsia="Arial" w:hAnsi="Arial" w:cs="Arial"/>
        </w:rPr>
        <w:t xml:space="preserve">3. </w:t>
      </w:r>
      <w:r w:rsidRPr="00B1684A">
        <w:rPr>
          <w:rFonts w:ascii="Arial" w:hAnsi="Arial" w:cs="Arial"/>
        </w:rPr>
        <w:t xml:space="preserve">Polisa ubezpieczeniowa </w:t>
      </w:r>
      <w:r w:rsidR="008658B0">
        <w:rPr>
          <w:rFonts w:ascii="Arial" w:hAnsi="Arial" w:cs="Arial"/>
        </w:rPr>
        <w:t xml:space="preserve">OC </w:t>
      </w:r>
      <w:r w:rsidRPr="00B1684A">
        <w:rPr>
          <w:rFonts w:ascii="Arial" w:hAnsi="Arial" w:cs="Arial"/>
        </w:rPr>
        <w:t>Wykonawcy</w:t>
      </w:r>
      <w:r w:rsidR="00BD2BDB">
        <w:rPr>
          <w:rFonts w:ascii="Arial" w:hAnsi="Arial" w:cs="Arial"/>
        </w:rPr>
        <w:t>;</w:t>
      </w:r>
    </w:p>
    <w:p w14:paraId="080D9EC2" w14:textId="57547A37" w:rsidR="00054613" w:rsidRPr="00B1684A" w:rsidRDefault="00054613" w:rsidP="00C2555F">
      <w:pPr>
        <w:spacing w:after="120" w:line="312" w:lineRule="auto"/>
        <w:rPr>
          <w:rFonts w:ascii="Arial" w:eastAsia="Arial" w:hAnsi="Arial" w:cs="Arial"/>
        </w:rPr>
      </w:pPr>
      <w:r w:rsidRPr="00B1684A">
        <w:rPr>
          <w:rFonts w:ascii="Arial" w:eastAsia="Arial" w:hAnsi="Arial" w:cs="Arial"/>
        </w:rPr>
        <w:t>4. Scenariusz Imprezy</w:t>
      </w:r>
      <w:r w:rsidR="00BD2BDB">
        <w:rPr>
          <w:rFonts w:ascii="Arial" w:eastAsia="Arial" w:hAnsi="Arial" w:cs="Arial"/>
        </w:rPr>
        <w:t>;</w:t>
      </w:r>
    </w:p>
    <w:p w14:paraId="7E1EEBE9" w14:textId="64CAA68F" w:rsidR="00980A99" w:rsidRPr="00B6552C" w:rsidRDefault="00054613" w:rsidP="00C2555F">
      <w:pPr>
        <w:spacing w:after="120" w:line="312" w:lineRule="auto"/>
        <w:rPr>
          <w:rFonts w:ascii="Arial" w:eastAsia="Arial" w:hAnsi="Arial" w:cs="Arial"/>
        </w:rPr>
      </w:pPr>
      <w:r w:rsidRPr="00B1684A">
        <w:rPr>
          <w:rFonts w:ascii="Arial" w:eastAsia="Arial" w:hAnsi="Arial" w:cs="Arial"/>
        </w:rPr>
        <w:t xml:space="preserve">5. </w:t>
      </w:r>
      <w:r w:rsidR="00587C1B" w:rsidRPr="00B1684A">
        <w:rPr>
          <w:rFonts w:ascii="Arial" w:eastAsia="Arial" w:hAnsi="Arial" w:cs="Arial"/>
        </w:rPr>
        <w:t>Informacj</w:t>
      </w:r>
      <w:r w:rsidR="00B6552C">
        <w:rPr>
          <w:rFonts w:ascii="Arial" w:eastAsia="Arial" w:hAnsi="Arial" w:cs="Arial"/>
        </w:rPr>
        <w:t>e</w:t>
      </w:r>
      <w:r w:rsidR="00587C1B" w:rsidRPr="00B1684A">
        <w:rPr>
          <w:rFonts w:ascii="Arial" w:eastAsia="Arial" w:hAnsi="Arial" w:cs="Arial"/>
        </w:rPr>
        <w:t xml:space="preserve"> na temat przetwarzania danych osobowych przez Wykonawcę</w:t>
      </w:r>
      <w:r w:rsidR="009662DB">
        <w:rPr>
          <w:rFonts w:ascii="Arial" w:eastAsia="Arial" w:hAnsi="Arial" w:cs="Arial"/>
        </w:rPr>
        <w:t xml:space="preserve"> </w:t>
      </w:r>
      <w:r w:rsidR="009838B5">
        <w:rPr>
          <w:rFonts w:ascii="Arial" w:eastAsia="Arial" w:hAnsi="Arial" w:cs="Arial"/>
        </w:rPr>
        <w:t>(</w:t>
      </w:r>
      <w:r w:rsidR="009662DB">
        <w:rPr>
          <w:rFonts w:ascii="Arial" w:eastAsia="Arial" w:hAnsi="Arial" w:cs="Arial"/>
        </w:rPr>
        <w:t>jeżeli dotyczy</w:t>
      </w:r>
      <w:r w:rsidR="009838B5">
        <w:rPr>
          <w:rFonts w:ascii="Arial" w:eastAsia="Arial" w:hAnsi="Arial" w:cs="Arial"/>
        </w:rPr>
        <w:t>).</w:t>
      </w:r>
      <w:r w:rsidR="00587C1B" w:rsidRPr="00B1684A">
        <w:rPr>
          <w:rFonts w:ascii="Arial" w:eastAsia="Arial" w:hAnsi="Arial" w:cs="Arial"/>
        </w:rPr>
        <w:t xml:space="preserve"> </w:t>
      </w:r>
    </w:p>
    <w:sectPr w:rsidR="00980A99" w:rsidRPr="00B6552C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8346F" w14:textId="77777777" w:rsidR="00244E16" w:rsidRDefault="00244E16" w:rsidP="008E1694">
      <w:r>
        <w:separator/>
      </w:r>
    </w:p>
  </w:endnote>
  <w:endnote w:type="continuationSeparator" w:id="0">
    <w:p w14:paraId="50571CF2" w14:textId="77777777" w:rsidR="00244E16" w:rsidRDefault="00244E16" w:rsidP="008E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901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C2AD1AC" w14:textId="753D8196" w:rsidR="003F783A" w:rsidRPr="008E1694" w:rsidRDefault="003F783A" w:rsidP="008E1694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8E1694">
          <w:rPr>
            <w:rFonts w:ascii="Arial" w:hAnsi="Arial" w:cs="Arial"/>
            <w:sz w:val="22"/>
            <w:szCs w:val="22"/>
          </w:rPr>
          <w:fldChar w:fldCharType="begin"/>
        </w:r>
        <w:r w:rsidRPr="008E1694">
          <w:rPr>
            <w:rFonts w:ascii="Arial" w:hAnsi="Arial" w:cs="Arial"/>
            <w:sz w:val="22"/>
            <w:szCs w:val="22"/>
          </w:rPr>
          <w:instrText>PAGE   \* MERGEFORMAT</w:instrText>
        </w:r>
        <w:r w:rsidRPr="008E1694">
          <w:rPr>
            <w:rFonts w:ascii="Arial" w:hAnsi="Arial" w:cs="Arial"/>
            <w:sz w:val="22"/>
            <w:szCs w:val="22"/>
          </w:rPr>
          <w:fldChar w:fldCharType="separate"/>
        </w:r>
        <w:r w:rsidR="00D822D2">
          <w:rPr>
            <w:rFonts w:ascii="Arial" w:hAnsi="Arial" w:cs="Arial"/>
            <w:noProof/>
            <w:sz w:val="22"/>
            <w:szCs w:val="22"/>
          </w:rPr>
          <w:t>2</w:t>
        </w:r>
        <w:r w:rsidRPr="008E1694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672D3" w14:textId="77777777" w:rsidR="00244E16" w:rsidRDefault="00244E16" w:rsidP="008E1694">
      <w:r>
        <w:separator/>
      </w:r>
    </w:p>
  </w:footnote>
  <w:footnote w:type="continuationSeparator" w:id="0">
    <w:p w14:paraId="5410258E" w14:textId="77777777" w:rsidR="00244E16" w:rsidRDefault="00244E16" w:rsidP="008E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D13A1C1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1540CA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" w15:restartNumberingAfterBreak="0">
    <w:nsid w:val="01E01641"/>
    <w:multiLevelType w:val="hybridMultilevel"/>
    <w:tmpl w:val="018A7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9582D"/>
    <w:multiLevelType w:val="hybridMultilevel"/>
    <w:tmpl w:val="6598D2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5025730"/>
    <w:multiLevelType w:val="hybridMultilevel"/>
    <w:tmpl w:val="34864818"/>
    <w:lvl w:ilvl="0" w:tplc="BB4A99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61F6B"/>
    <w:multiLevelType w:val="hybridMultilevel"/>
    <w:tmpl w:val="2848D9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C606A4"/>
    <w:multiLevelType w:val="multilevel"/>
    <w:tmpl w:val="AB2C4B5A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34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-34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-34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-340"/>
        </w:tabs>
        <w:ind w:left="6140" w:hanging="180"/>
      </w:pPr>
    </w:lvl>
  </w:abstractNum>
  <w:abstractNum w:abstractNumId="8" w15:restartNumberingAfterBreak="0">
    <w:nsid w:val="10816911"/>
    <w:multiLevelType w:val="hybridMultilevel"/>
    <w:tmpl w:val="037CFBA2"/>
    <w:lvl w:ilvl="0" w:tplc="A524E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74D68"/>
    <w:multiLevelType w:val="hybridMultilevel"/>
    <w:tmpl w:val="ECE472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DB2436"/>
    <w:multiLevelType w:val="hybridMultilevel"/>
    <w:tmpl w:val="84D67566"/>
    <w:lvl w:ilvl="0" w:tplc="2CDC6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77786"/>
    <w:multiLevelType w:val="hybridMultilevel"/>
    <w:tmpl w:val="4E1CDA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CD3FDD"/>
    <w:multiLevelType w:val="hybridMultilevel"/>
    <w:tmpl w:val="6C2E8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D07A6"/>
    <w:multiLevelType w:val="hybridMultilevel"/>
    <w:tmpl w:val="31A88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71168"/>
    <w:multiLevelType w:val="hybridMultilevel"/>
    <w:tmpl w:val="F0D488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4C400F"/>
    <w:multiLevelType w:val="multilevel"/>
    <w:tmpl w:val="05FAA4C6"/>
    <w:lvl w:ilvl="0">
      <w:start w:val="1"/>
      <w:numFmt w:val="decimal"/>
      <w:lvlText w:val="%1."/>
      <w:lvlJc w:val="left"/>
      <w:pPr>
        <w:ind w:left="363" w:hanging="363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57"/>
      </w:pPr>
    </w:lvl>
    <w:lvl w:ilvl="2">
      <w:start w:val="1"/>
      <w:numFmt w:val="lowerRoman"/>
      <w:lvlText w:val="%3)"/>
      <w:lvlJc w:val="left"/>
      <w:pPr>
        <w:ind w:left="723" w:hanging="360"/>
      </w:pPr>
    </w:lvl>
    <w:lvl w:ilvl="3">
      <w:start w:val="1"/>
      <w:numFmt w:val="decimal"/>
      <w:lvlText w:val="(%4)"/>
      <w:lvlJc w:val="left"/>
      <w:pPr>
        <w:ind w:left="1083" w:hanging="360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16" w15:restartNumberingAfterBreak="0">
    <w:nsid w:val="1A3C350E"/>
    <w:multiLevelType w:val="hybridMultilevel"/>
    <w:tmpl w:val="267A77C6"/>
    <w:name w:val="WW8Num263"/>
    <w:lvl w:ilvl="0" w:tplc="874618A8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="Arial" w:hAnsi="Arial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24552"/>
    <w:multiLevelType w:val="multilevel"/>
    <w:tmpl w:val="4E047D56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472666C"/>
    <w:multiLevelType w:val="multilevel"/>
    <w:tmpl w:val="1F80D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F46D2D"/>
    <w:multiLevelType w:val="hybridMultilevel"/>
    <w:tmpl w:val="6AE8D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86F5FF0"/>
    <w:multiLevelType w:val="hybridMultilevel"/>
    <w:tmpl w:val="77EE668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2C9F0D5F"/>
    <w:multiLevelType w:val="hybridMultilevel"/>
    <w:tmpl w:val="8A6CCE5E"/>
    <w:lvl w:ilvl="0" w:tplc="00000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A6A13"/>
    <w:multiLevelType w:val="hybridMultilevel"/>
    <w:tmpl w:val="541C0AE8"/>
    <w:lvl w:ilvl="0" w:tplc="9A2400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A49E7"/>
    <w:multiLevelType w:val="multilevel"/>
    <w:tmpl w:val="CF487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71E39"/>
    <w:multiLevelType w:val="multilevel"/>
    <w:tmpl w:val="7082B8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43E7F"/>
    <w:multiLevelType w:val="multilevel"/>
    <w:tmpl w:val="4852F0EC"/>
    <w:lvl w:ilvl="0">
      <w:start w:val="1"/>
      <w:numFmt w:val="decimal"/>
      <w:lvlText w:val="%1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82AC6"/>
    <w:multiLevelType w:val="multilevel"/>
    <w:tmpl w:val="F516F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w w:val="105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1A2DD0"/>
    <w:multiLevelType w:val="hybridMultilevel"/>
    <w:tmpl w:val="9C608810"/>
    <w:lvl w:ilvl="0" w:tplc="BFC8F7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D649F"/>
    <w:multiLevelType w:val="multilevel"/>
    <w:tmpl w:val="61160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1E18CC"/>
    <w:multiLevelType w:val="hybridMultilevel"/>
    <w:tmpl w:val="7326F412"/>
    <w:lvl w:ilvl="0" w:tplc="502296A2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28A7C2D"/>
    <w:multiLevelType w:val="hybridMultilevel"/>
    <w:tmpl w:val="6598D2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2B12FC2"/>
    <w:multiLevelType w:val="hybridMultilevel"/>
    <w:tmpl w:val="E28A6D1C"/>
    <w:lvl w:ilvl="0" w:tplc="61185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DB3C50"/>
    <w:multiLevelType w:val="multilevel"/>
    <w:tmpl w:val="361AF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125BA5"/>
    <w:multiLevelType w:val="hybridMultilevel"/>
    <w:tmpl w:val="489864C6"/>
    <w:lvl w:ilvl="0" w:tplc="8B4AF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63804DB"/>
    <w:multiLevelType w:val="multilevel"/>
    <w:tmpl w:val="C7ACCEF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6527E69"/>
    <w:multiLevelType w:val="hybridMultilevel"/>
    <w:tmpl w:val="A536896E"/>
    <w:lvl w:ilvl="0" w:tplc="9D228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F95B13"/>
    <w:multiLevelType w:val="hybridMultilevel"/>
    <w:tmpl w:val="5F44442A"/>
    <w:lvl w:ilvl="0" w:tplc="CBBC8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CBE5C52"/>
    <w:multiLevelType w:val="multilevel"/>
    <w:tmpl w:val="0A5CC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5D3D5C"/>
    <w:multiLevelType w:val="hybridMultilevel"/>
    <w:tmpl w:val="69101EC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3DA2C1C"/>
    <w:multiLevelType w:val="multilevel"/>
    <w:tmpl w:val="0FAEFC0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</w:abstractNum>
  <w:abstractNum w:abstractNumId="40" w15:restartNumberingAfterBreak="0">
    <w:nsid w:val="55D93FCF"/>
    <w:multiLevelType w:val="hybridMultilevel"/>
    <w:tmpl w:val="87BA5BE2"/>
    <w:lvl w:ilvl="0" w:tplc="04150011">
      <w:start w:val="1"/>
      <w:numFmt w:val="decimal"/>
      <w:lvlText w:val="%1)"/>
      <w:lvlJc w:val="left"/>
      <w:pPr>
        <w:ind w:left="14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1" w15:restartNumberingAfterBreak="0">
    <w:nsid w:val="55F8662B"/>
    <w:multiLevelType w:val="hybridMultilevel"/>
    <w:tmpl w:val="ACDAA8F2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564E3E29"/>
    <w:multiLevelType w:val="multilevel"/>
    <w:tmpl w:val="E7B49E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C674A"/>
    <w:multiLevelType w:val="hybridMultilevel"/>
    <w:tmpl w:val="AA30A84A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4" w15:restartNumberingAfterBreak="0">
    <w:nsid w:val="5952678A"/>
    <w:multiLevelType w:val="hybridMultilevel"/>
    <w:tmpl w:val="76FAD9D8"/>
    <w:lvl w:ilvl="0" w:tplc="1270B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A7D3FB6"/>
    <w:multiLevelType w:val="multilevel"/>
    <w:tmpl w:val="C7BAE3C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1F0A67"/>
    <w:multiLevelType w:val="multilevel"/>
    <w:tmpl w:val="C060BA40"/>
    <w:name w:val="WW8Num52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340"/>
        </w:tabs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40"/>
        </w:tabs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40"/>
        </w:tabs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40"/>
        </w:tabs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40"/>
        </w:tabs>
        <w:ind w:left="6140" w:hanging="180"/>
      </w:pPr>
      <w:rPr>
        <w:rFonts w:hint="default"/>
      </w:rPr>
    </w:lvl>
  </w:abstractNum>
  <w:abstractNum w:abstractNumId="47" w15:restartNumberingAfterBreak="0">
    <w:nsid w:val="5BCE2864"/>
    <w:multiLevelType w:val="hybridMultilevel"/>
    <w:tmpl w:val="714A8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D67D3F"/>
    <w:multiLevelType w:val="hybridMultilevel"/>
    <w:tmpl w:val="781EBA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C4641C7"/>
    <w:multiLevelType w:val="hybridMultilevel"/>
    <w:tmpl w:val="4912CCD6"/>
    <w:lvl w:ilvl="0" w:tplc="8B4AF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E2A2CB8"/>
    <w:multiLevelType w:val="hybridMultilevel"/>
    <w:tmpl w:val="78EC6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7C0393"/>
    <w:multiLevelType w:val="hybridMultilevel"/>
    <w:tmpl w:val="8B523A6E"/>
    <w:lvl w:ilvl="0" w:tplc="8B4AF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FD11313"/>
    <w:multiLevelType w:val="hybridMultilevel"/>
    <w:tmpl w:val="64185068"/>
    <w:lvl w:ilvl="0" w:tplc="502296A2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60A321AC"/>
    <w:multiLevelType w:val="multilevel"/>
    <w:tmpl w:val="08F87C3A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F251B6"/>
    <w:multiLevelType w:val="hybridMultilevel"/>
    <w:tmpl w:val="B9C42A3E"/>
    <w:lvl w:ilvl="0" w:tplc="E0B872D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03241D"/>
    <w:multiLevelType w:val="hybridMultilevel"/>
    <w:tmpl w:val="3BAE0034"/>
    <w:lvl w:ilvl="0" w:tplc="5A54DE60">
      <w:start w:val="16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736187"/>
    <w:multiLevelType w:val="multilevel"/>
    <w:tmpl w:val="76088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F54FE4"/>
    <w:multiLevelType w:val="hybridMultilevel"/>
    <w:tmpl w:val="E60859E0"/>
    <w:lvl w:ilvl="0" w:tplc="5CC6703E">
      <w:start w:val="1"/>
      <w:numFmt w:val="decimal"/>
      <w:lvlText w:val="%1)"/>
      <w:lvlJc w:val="left"/>
      <w:pPr>
        <w:ind w:left="10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8" w15:restartNumberingAfterBreak="0">
    <w:nsid w:val="6C3E5386"/>
    <w:multiLevelType w:val="multilevel"/>
    <w:tmpl w:val="1C60D39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</w:abstractNum>
  <w:abstractNum w:abstractNumId="59" w15:restartNumberingAfterBreak="0">
    <w:nsid w:val="70F822D3"/>
    <w:multiLevelType w:val="hybridMultilevel"/>
    <w:tmpl w:val="BFFEE97C"/>
    <w:lvl w:ilvl="0" w:tplc="EE385D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3B447C"/>
    <w:multiLevelType w:val="multilevel"/>
    <w:tmpl w:val="EF4CC66E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65"/>
        </w:tabs>
        <w:ind w:left="862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225"/>
        </w:tabs>
        <w:ind w:left="865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225"/>
        </w:tabs>
        <w:ind w:left="122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585"/>
        </w:tabs>
        <w:ind w:left="158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945"/>
        </w:tabs>
        <w:ind w:left="19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665"/>
        </w:tabs>
        <w:ind w:left="266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025"/>
        </w:tabs>
        <w:ind w:left="3025" w:hanging="360"/>
      </w:pPr>
      <w:rPr>
        <w:rFonts w:cs="Times New Roman"/>
      </w:rPr>
    </w:lvl>
  </w:abstractNum>
  <w:abstractNum w:abstractNumId="61" w15:restartNumberingAfterBreak="0">
    <w:nsid w:val="760627A0"/>
    <w:multiLevelType w:val="hybridMultilevel"/>
    <w:tmpl w:val="0B8E8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E17D9A"/>
    <w:multiLevelType w:val="hybridMultilevel"/>
    <w:tmpl w:val="9EAA4FD8"/>
    <w:lvl w:ilvl="0" w:tplc="A524E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AC4000"/>
    <w:multiLevelType w:val="hybridMultilevel"/>
    <w:tmpl w:val="2878D4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DBB3C5C"/>
    <w:multiLevelType w:val="hybridMultilevel"/>
    <w:tmpl w:val="3A32DC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4"/>
  </w:num>
  <w:num w:numId="3">
    <w:abstractNumId w:val="39"/>
  </w:num>
  <w:num w:numId="4">
    <w:abstractNumId w:val="58"/>
  </w:num>
  <w:num w:numId="5">
    <w:abstractNumId w:val="15"/>
  </w:num>
  <w:num w:numId="6">
    <w:abstractNumId w:val="42"/>
  </w:num>
  <w:num w:numId="7">
    <w:abstractNumId w:val="34"/>
  </w:num>
  <w:num w:numId="8">
    <w:abstractNumId w:val="26"/>
  </w:num>
  <w:num w:numId="9">
    <w:abstractNumId w:val="37"/>
  </w:num>
  <w:num w:numId="10">
    <w:abstractNumId w:val="32"/>
  </w:num>
  <w:num w:numId="11">
    <w:abstractNumId w:val="23"/>
  </w:num>
  <w:num w:numId="12">
    <w:abstractNumId w:val="18"/>
  </w:num>
  <w:num w:numId="13">
    <w:abstractNumId w:val="53"/>
  </w:num>
  <w:num w:numId="14">
    <w:abstractNumId w:val="17"/>
  </w:num>
  <w:num w:numId="15">
    <w:abstractNumId w:val="45"/>
  </w:num>
  <w:num w:numId="16">
    <w:abstractNumId w:val="56"/>
  </w:num>
  <w:num w:numId="17">
    <w:abstractNumId w:val="48"/>
  </w:num>
  <w:num w:numId="18">
    <w:abstractNumId w:val="47"/>
  </w:num>
  <w:num w:numId="19">
    <w:abstractNumId w:val="43"/>
  </w:num>
  <w:num w:numId="20">
    <w:abstractNumId w:val="14"/>
  </w:num>
  <w:num w:numId="21">
    <w:abstractNumId w:val="41"/>
  </w:num>
  <w:num w:numId="22">
    <w:abstractNumId w:val="38"/>
  </w:num>
  <w:num w:numId="23">
    <w:abstractNumId w:val="52"/>
  </w:num>
  <w:num w:numId="24">
    <w:abstractNumId w:val="29"/>
  </w:num>
  <w:num w:numId="25">
    <w:abstractNumId w:val="55"/>
  </w:num>
  <w:num w:numId="26">
    <w:abstractNumId w:val="9"/>
  </w:num>
  <w:num w:numId="27">
    <w:abstractNumId w:val="40"/>
  </w:num>
  <w:num w:numId="28">
    <w:abstractNumId w:val="0"/>
  </w:num>
  <w:num w:numId="29">
    <w:abstractNumId w:val="4"/>
  </w:num>
  <w:num w:numId="30">
    <w:abstractNumId w:val="2"/>
  </w:num>
  <w:num w:numId="31">
    <w:abstractNumId w:val="7"/>
  </w:num>
  <w:num w:numId="32">
    <w:abstractNumId w:val="30"/>
  </w:num>
  <w:num w:numId="33">
    <w:abstractNumId w:val="20"/>
  </w:num>
  <w:num w:numId="34">
    <w:abstractNumId w:val="60"/>
  </w:num>
  <w:num w:numId="35">
    <w:abstractNumId w:val="10"/>
  </w:num>
  <w:num w:numId="36">
    <w:abstractNumId w:val="11"/>
  </w:num>
  <w:num w:numId="37">
    <w:abstractNumId w:val="64"/>
  </w:num>
  <w:num w:numId="38">
    <w:abstractNumId w:val="1"/>
  </w:num>
  <w:num w:numId="39">
    <w:abstractNumId w:val="62"/>
  </w:num>
  <w:num w:numId="40">
    <w:abstractNumId w:val="61"/>
  </w:num>
  <w:num w:numId="41">
    <w:abstractNumId w:val="44"/>
  </w:num>
  <w:num w:numId="42">
    <w:abstractNumId w:val="36"/>
  </w:num>
  <w:num w:numId="43">
    <w:abstractNumId w:val="35"/>
  </w:num>
  <w:num w:numId="44">
    <w:abstractNumId w:val="50"/>
  </w:num>
  <w:num w:numId="45">
    <w:abstractNumId w:val="16"/>
  </w:num>
  <w:num w:numId="46">
    <w:abstractNumId w:val="51"/>
  </w:num>
  <w:num w:numId="47">
    <w:abstractNumId w:val="33"/>
  </w:num>
  <w:num w:numId="48">
    <w:abstractNumId w:val="49"/>
  </w:num>
  <w:num w:numId="49">
    <w:abstractNumId w:val="21"/>
  </w:num>
  <w:num w:numId="50">
    <w:abstractNumId w:val="28"/>
  </w:num>
  <w:num w:numId="51">
    <w:abstractNumId w:val="6"/>
  </w:num>
  <w:num w:numId="52">
    <w:abstractNumId w:val="8"/>
  </w:num>
  <w:num w:numId="53">
    <w:abstractNumId w:val="5"/>
  </w:num>
  <w:num w:numId="54">
    <w:abstractNumId w:val="3"/>
  </w:num>
  <w:num w:numId="55">
    <w:abstractNumId w:val="19"/>
  </w:num>
  <w:num w:numId="56">
    <w:abstractNumId w:val="22"/>
  </w:num>
  <w:num w:numId="57">
    <w:abstractNumId w:val="63"/>
  </w:num>
  <w:num w:numId="58">
    <w:abstractNumId w:val="59"/>
  </w:num>
  <w:num w:numId="59">
    <w:abstractNumId w:val="31"/>
  </w:num>
  <w:num w:numId="60">
    <w:abstractNumId w:val="46"/>
  </w:num>
  <w:num w:numId="61">
    <w:abstractNumId w:val="57"/>
  </w:num>
  <w:num w:numId="62">
    <w:abstractNumId w:val="12"/>
  </w:num>
  <w:num w:numId="63">
    <w:abstractNumId w:val="54"/>
  </w:num>
  <w:num w:numId="64">
    <w:abstractNumId w:val="13"/>
  </w:num>
  <w:num w:numId="65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11"/>
    <w:rsid w:val="00054613"/>
    <w:rsid w:val="00057247"/>
    <w:rsid w:val="00072E33"/>
    <w:rsid w:val="00082099"/>
    <w:rsid w:val="000958ED"/>
    <w:rsid w:val="000970F6"/>
    <w:rsid w:val="000C4145"/>
    <w:rsid w:val="000E671B"/>
    <w:rsid w:val="000F5176"/>
    <w:rsid w:val="001201D8"/>
    <w:rsid w:val="00122565"/>
    <w:rsid w:val="0016193C"/>
    <w:rsid w:val="00163287"/>
    <w:rsid w:val="0017575B"/>
    <w:rsid w:val="001A17BA"/>
    <w:rsid w:val="001A4B34"/>
    <w:rsid w:val="001A7626"/>
    <w:rsid w:val="001B1ABD"/>
    <w:rsid w:val="001D4509"/>
    <w:rsid w:val="001E48D4"/>
    <w:rsid w:val="00204E40"/>
    <w:rsid w:val="002111C4"/>
    <w:rsid w:val="00216C95"/>
    <w:rsid w:val="00235123"/>
    <w:rsid w:val="002368AC"/>
    <w:rsid w:val="00236A6B"/>
    <w:rsid w:val="00244E16"/>
    <w:rsid w:val="00257419"/>
    <w:rsid w:val="00262919"/>
    <w:rsid w:val="0027571F"/>
    <w:rsid w:val="00276B59"/>
    <w:rsid w:val="00292F6D"/>
    <w:rsid w:val="002C0554"/>
    <w:rsid w:val="002C7DCA"/>
    <w:rsid w:val="002D2F74"/>
    <w:rsid w:val="002F4972"/>
    <w:rsid w:val="002F4BE3"/>
    <w:rsid w:val="00320329"/>
    <w:rsid w:val="003315D3"/>
    <w:rsid w:val="0033580A"/>
    <w:rsid w:val="00336973"/>
    <w:rsid w:val="00366137"/>
    <w:rsid w:val="00367FBA"/>
    <w:rsid w:val="003739A9"/>
    <w:rsid w:val="00395697"/>
    <w:rsid w:val="00396528"/>
    <w:rsid w:val="003B13FF"/>
    <w:rsid w:val="003C47BE"/>
    <w:rsid w:val="003D0488"/>
    <w:rsid w:val="003D6867"/>
    <w:rsid w:val="003E4516"/>
    <w:rsid w:val="003F08A3"/>
    <w:rsid w:val="003F783A"/>
    <w:rsid w:val="004033E4"/>
    <w:rsid w:val="00410121"/>
    <w:rsid w:val="004103D8"/>
    <w:rsid w:val="004130DF"/>
    <w:rsid w:val="0042621A"/>
    <w:rsid w:val="00435B53"/>
    <w:rsid w:val="004504F8"/>
    <w:rsid w:val="0045648D"/>
    <w:rsid w:val="00461080"/>
    <w:rsid w:val="004705AD"/>
    <w:rsid w:val="00481264"/>
    <w:rsid w:val="004C5A6B"/>
    <w:rsid w:val="004D456B"/>
    <w:rsid w:val="004E2899"/>
    <w:rsid w:val="00545307"/>
    <w:rsid w:val="005750DE"/>
    <w:rsid w:val="00585666"/>
    <w:rsid w:val="005865A0"/>
    <w:rsid w:val="005867A9"/>
    <w:rsid w:val="0058795A"/>
    <w:rsid w:val="00587C1B"/>
    <w:rsid w:val="005A55D7"/>
    <w:rsid w:val="005A68EB"/>
    <w:rsid w:val="005B2F0A"/>
    <w:rsid w:val="005C2F0D"/>
    <w:rsid w:val="005C5A3E"/>
    <w:rsid w:val="005F7FB7"/>
    <w:rsid w:val="006062EC"/>
    <w:rsid w:val="00627538"/>
    <w:rsid w:val="006479AB"/>
    <w:rsid w:val="0066239C"/>
    <w:rsid w:val="006861F2"/>
    <w:rsid w:val="00692D19"/>
    <w:rsid w:val="006C4C80"/>
    <w:rsid w:val="006E4C39"/>
    <w:rsid w:val="00714F57"/>
    <w:rsid w:val="007415B9"/>
    <w:rsid w:val="00743C85"/>
    <w:rsid w:val="00747EC6"/>
    <w:rsid w:val="00750035"/>
    <w:rsid w:val="007574D0"/>
    <w:rsid w:val="00765453"/>
    <w:rsid w:val="007A1423"/>
    <w:rsid w:val="007A23B7"/>
    <w:rsid w:val="007A67D9"/>
    <w:rsid w:val="007C3573"/>
    <w:rsid w:val="007D2CFA"/>
    <w:rsid w:val="007D638A"/>
    <w:rsid w:val="00801F9B"/>
    <w:rsid w:val="00802EB2"/>
    <w:rsid w:val="00803290"/>
    <w:rsid w:val="00804E94"/>
    <w:rsid w:val="00811DCE"/>
    <w:rsid w:val="008246E4"/>
    <w:rsid w:val="00824D0B"/>
    <w:rsid w:val="00852AC4"/>
    <w:rsid w:val="00864D09"/>
    <w:rsid w:val="0086586B"/>
    <w:rsid w:val="008658B0"/>
    <w:rsid w:val="00871398"/>
    <w:rsid w:val="00880668"/>
    <w:rsid w:val="00882145"/>
    <w:rsid w:val="0088555F"/>
    <w:rsid w:val="008867CB"/>
    <w:rsid w:val="00886C9C"/>
    <w:rsid w:val="008B4811"/>
    <w:rsid w:val="008C481F"/>
    <w:rsid w:val="008D5598"/>
    <w:rsid w:val="008E1694"/>
    <w:rsid w:val="008E6D98"/>
    <w:rsid w:val="008F0C45"/>
    <w:rsid w:val="008F0C5A"/>
    <w:rsid w:val="008F4792"/>
    <w:rsid w:val="00923C93"/>
    <w:rsid w:val="0095774C"/>
    <w:rsid w:val="009662DB"/>
    <w:rsid w:val="00977132"/>
    <w:rsid w:val="00980A99"/>
    <w:rsid w:val="00981245"/>
    <w:rsid w:val="009838B5"/>
    <w:rsid w:val="009942F3"/>
    <w:rsid w:val="009972B0"/>
    <w:rsid w:val="009A253B"/>
    <w:rsid w:val="009D0A97"/>
    <w:rsid w:val="009E4CF0"/>
    <w:rsid w:val="009F0745"/>
    <w:rsid w:val="00A0705A"/>
    <w:rsid w:val="00A0731E"/>
    <w:rsid w:val="00A254CB"/>
    <w:rsid w:val="00A432F3"/>
    <w:rsid w:val="00A5438D"/>
    <w:rsid w:val="00A563BB"/>
    <w:rsid w:val="00A56D7C"/>
    <w:rsid w:val="00A57793"/>
    <w:rsid w:val="00AB22C1"/>
    <w:rsid w:val="00AB304D"/>
    <w:rsid w:val="00AC0413"/>
    <w:rsid w:val="00AF25C5"/>
    <w:rsid w:val="00B022EE"/>
    <w:rsid w:val="00B0283A"/>
    <w:rsid w:val="00B034A1"/>
    <w:rsid w:val="00B1684A"/>
    <w:rsid w:val="00B220C8"/>
    <w:rsid w:val="00B45FB2"/>
    <w:rsid w:val="00B6552C"/>
    <w:rsid w:val="00B86E5B"/>
    <w:rsid w:val="00B9272B"/>
    <w:rsid w:val="00BA381D"/>
    <w:rsid w:val="00BC283B"/>
    <w:rsid w:val="00BC285A"/>
    <w:rsid w:val="00BD2BDB"/>
    <w:rsid w:val="00BF7F36"/>
    <w:rsid w:val="00C10A9E"/>
    <w:rsid w:val="00C2555F"/>
    <w:rsid w:val="00C25FB5"/>
    <w:rsid w:val="00C50532"/>
    <w:rsid w:val="00C66E9F"/>
    <w:rsid w:val="00C86F50"/>
    <w:rsid w:val="00CA34EA"/>
    <w:rsid w:val="00CA4A25"/>
    <w:rsid w:val="00CC247A"/>
    <w:rsid w:val="00CC2FB7"/>
    <w:rsid w:val="00CC5DB5"/>
    <w:rsid w:val="00CD0037"/>
    <w:rsid w:val="00CD5301"/>
    <w:rsid w:val="00CE0391"/>
    <w:rsid w:val="00D100B5"/>
    <w:rsid w:val="00D4077E"/>
    <w:rsid w:val="00D65E34"/>
    <w:rsid w:val="00D76AC6"/>
    <w:rsid w:val="00D77D8D"/>
    <w:rsid w:val="00D80F41"/>
    <w:rsid w:val="00D81A1A"/>
    <w:rsid w:val="00D822D2"/>
    <w:rsid w:val="00DC0377"/>
    <w:rsid w:val="00DD0D3D"/>
    <w:rsid w:val="00DD18D1"/>
    <w:rsid w:val="00DD2EBB"/>
    <w:rsid w:val="00DD70F7"/>
    <w:rsid w:val="00DD75B0"/>
    <w:rsid w:val="00DE7BB5"/>
    <w:rsid w:val="00DF0835"/>
    <w:rsid w:val="00E03250"/>
    <w:rsid w:val="00E10F49"/>
    <w:rsid w:val="00E340EB"/>
    <w:rsid w:val="00E35AAB"/>
    <w:rsid w:val="00E54F1F"/>
    <w:rsid w:val="00E7141E"/>
    <w:rsid w:val="00E7327F"/>
    <w:rsid w:val="00E8627A"/>
    <w:rsid w:val="00E907FF"/>
    <w:rsid w:val="00EA413B"/>
    <w:rsid w:val="00EA519F"/>
    <w:rsid w:val="00EC7AD2"/>
    <w:rsid w:val="00F0232A"/>
    <w:rsid w:val="00F13493"/>
    <w:rsid w:val="00F167AC"/>
    <w:rsid w:val="00F238D2"/>
    <w:rsid w:val="00F430C2"/>
    <w:rsid w:val="00F550C8"/>
    <w:rsid w:val="00F61457"/>
    <w:rsid w:val="00F6441A"/>
    <w:rsid w:val="00F654BF"/>
    <w:rsid w:val="00F7008E"/>
    <w:rsid w:val="00F71C0B"/>
    <w:rsid w:val="00F8239C"/>
    <w:rsid w:val="00F90A48"/>
    <w:rsid w:val="00F9646B"/>
    <w:rsid w:val="00F96EA7"/>
    <w:rsid w:val="00FA1BE6"/>
    <w:rsid w:val="00FB3379"/>
    <w:rsid w:val="00FB7240"/>
    <w:rsid w:val="00FD6149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030D"/>
  <w15:docId w15:val="{6B1BC9AB-0EA7-45B9-AC4F-E177B8CB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40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2">
    <w:name w:val="Body Text 2"/>
    <w:basedOn w:val="Normalny"/>
    <w:link w:val="Tekstpodstawowy2Znak"/>
    <w:rsid w:val="00E54F1F"/>
    <w:pPr>
      <w:spacing w:line="360" w:lineRule="auto"/>
      <w:jc w:val="both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54F1F"/>
    <w:rPr>
      <w:sz w:val="22"/>
      <w:lang w:val="x-none" w:eastAsia="x-none"/>
    </w:rPr>
  </w:style>
  <w:style w:type="paragraph" w:customStyle="1" w:styleId="Tekstpodstawowywcity31">
    <w:name w:val="Tekst podstawowy wcięty 31"/>
    <w:basedOn w:val="Normalny"/>
    <w:rsid w:val="00E54F1F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8821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2145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8821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2145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981245"/>
  </w:style>
  <w:style w:type="paragraph" w:customStyle="1" w:styleId="Standard">
    <w:name w:val="Standard"/>
    <w:rsid w:val="004033E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3"/>
      <w:u w:color="000000"/>
      <w:bdr w:val="nil"/>
    </w:rPr>
  </w:style>
  <w:style w:type="paragraph" w:customStyle="1" w:styleId="TreA">
    <w:name w:val="Treść A"/>
    <w:rsid w:val="00BC285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</w:pPr>
    <w:rPr>
      <w:rFonts w:eastAsia="Arial Unicode MS" w:hAnsi="Arial Unicode MS" w:cs="Arial Unicode MS"/>
      <w:color w:val="000000"/>
      <w:sz w:val="20"/>
      <w:szCs w:val="20"/>
      <w:u w:color="000000"/>
    </w:rPr>
  </w:style>
  <w:style w:type="paragraph" w:styleId="Tekstpodstawowywcity">
    <w:name w:val="Body Text Indent"/>
    <w:basedOn w:val="Normalny"/>
    <w:link w:val="TekstpodstawowywcityZnak"/>
    <w:rsid w:val="00F134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493"/>
  </w:style>
  <w:style w:type="paragraph" w:styleId="Tekstdymka">
    <w:name w:val="Balloon Text"/>
    <w:basedOn w:val="Normalny"/>
    <w:link w:val="TekstdymkaZnak"/>
    <w:uiPriority w:val="99"/>
    <w:semiHidden/>
    <w:unhideWhenUsed/>
    <w:rsid w:val="00F134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493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054613"/>
    <w:pPr>
      <w:spacing w:line="276" w:lineRule="auto"/>
    </w:pPr>
    <w:rPr>
      <w:rFonts w:ascii="Arial" w:hAnsi="Arial"/>
      <w:color w:val="000000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C8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6C4C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C4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C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C80"/>
    <w:rPr>
      <w:b/>
      <w:bCs/>
      <w:sz w:val="20"/>
      <w:szCs w:val="20"/>
    </w:rPr>
  </w:style>
  <w:style w:type="character" w:customStyle="1" w:styleId="Domylnaczcionkaakapitu2">
    <w:name w:val="Domyślna czcionka akapitu2"/>
    <w:rsid w:val="00F238D2"/>
  </w:style>
  <w:style w:type="paragraph" w:styleId="Nagwek">
    <w:name w:val="header"/>
    <w:basedOn w:val="Normalny"/>
    <w:link w:val="NagwekZnak"/>
    <w:uiPriority w:val="99"/>
    <w:unhideWhenUsed/>
    <w:rsid w:val="008E16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694"/>
  </w:style>
  <w:style w:type="paragraph" w:styleId="Stopka">
    <w:name w:val="footer"/>
    <w:basedOn w:val="Normalny"/>
    <w:link w:val="StopkaZnak"/>
    <w:uiPriority w:val="99"/>
    <w:unhideWhenUsed/>
    <w:rsid w:val="008E16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694"/>
  </w:style>
  <w:style w:type="paragraph" w:styleId="Poprawka">
    <w:name w:val="Revision"/>
    <w:hidden/>
    <w:uiPriority w:val="99"/>
    <w:semiHidden/>
    <w:rsid w:val="007C357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74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1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123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7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ladlakontrahen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WWp6gOSgQ/TqUNmYnzGaTtetA==">CgMxLjAyCGguZ2pkZ3hzMgloLjMwajB6bGw4AHIhMVA1SEl5OE1Ydm92UGM5YXdIWDJqdExaT01SbmhzZDRq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4194</Words>
  <Characters>25164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Kubis</dc:creator>
  <cp:lastModifiedBy>Ewelina Maciuba</cp:lastModifiedBy>
  <cp:revision>8</cp:revision>
  <cp:lastPrinted>2024-02-29T11:16:00Z</cp:lastPrinted>
  <dcterms:created xsi:type="dcterms:W3CDTF">2024-03-15T09:17:00Z</dcterms:created>
  <dcterms:modified xsi:type="dcterms:W3CDTF">2024-03-18T11:15:00Z</dcterms:modified>
</cp:coreProperties>
</file>