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5D7D1" w14:textId="77777777" w:rsidR="004243AC" w:rsidRPr="004243AC" w:rsidRDefault="004243AC" w:rsidP="004243AC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3AC">
        <w:rPr>
          <w:rFonts w:ascii="Times New Roman" w:eastAsia="Calibri" w:hAnsi="Times New Roman" w:cs="Times New Roman"/>
          <w:sz w:val="24"/>
          <w:szCs w:val="24"/>
        </w:rPr>
        <w:t>Gmina Kościan</w:t>
      </w:r>
    </w:p>
    <w:p w14:paraId="40752C2A" w14:textId="77777777" w:rsidR="004243AC" w:rsidRPr="004243AC" w:rsidRDefault="004243AC" w:rsidP="004243AC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3AC">
        <w:rPr>
          <w:rFonts w:ascii="Times New Roman" w:eastAsia="Calibri" w:hAnsi="Times New Roman" w:cs="Times New Roman"/>
          <w:sz w:val="24"/>
          <w:szCs w:val="24"/>
        </w:rPr>
        <w:t>Ul. Młyńska 15</w:t>
      </w:r>
    </w:p>
    <w:p w14:paraId="6A2C2CC9" w14:textId="77777777" w:rsidR="004243AC" w:rsidRPr="004243AC" w:rsidRDefault="004243AC" w:rsidP="004243AC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3AC">
        <w:rPr>
          <w:rFonts w:ascii="Times New Roman" w:eastAsia="Calibri" w:hAnsi="Times New Roman" w:cs="Times New Roman"/>
          <w:sz w:val="24"/>
          <w:szCs w:val="24"/>
        </w:rPr>
        <w:t>64-000 Kościan</w:t>
      </w:r>
    </w:p>
    <w:p w14:paraId="3BBEF994" w14:textId="1684D13B" w:rsidR="004243AC" w:rsidRPr="004243AC" w:rsidRDefault="004E0636" w:rsidP="004243A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Znak sprawy: ZP.</w:t>
      </w:r>
      <w:r w:rsidR="003371D0">
        <w:rPr>
          <w:rFonts w:ascii="Times New Roman" w:eastAsia="Calibri" w:hAnsi="Times New Roman" w:cs="Times New Roman"/>
          <w:sz w:val="24"/>
          <w:szCs w:val="24"/>
        </w:rPr>
        <w:t>ZS.</w:t>
      </w:r>
      <w:r>
        <w:rPr>
          <w:rFonts w:ascii="Times New Roman" w:eastAsia="Calibri" w:hAnsi="Times New Roman" w:cs="Times New Roman"/>
          <w:sz w:val="24"/>
          <w:szCs w:val="24"/>
        </w:rPr>
        <w:t>272.0</w:t>
      </w:r>
      <w:r w:rsidR="008B6F22">
        <w:rPr>
          <w:rFonts w:ascii="Times New Roman" w:eastAsia="Calibri" w:hAnsi="Times New Roman" w:cs="Times New Roman"/>
          <w:sz w:val="24"/>
          <w:szCs w:val="24"/>
        </w:rPr>
        <w:t>5</w:t>
      </w:r>
      <w:r w:rsidR="004243AC" w:rsidRPr="004243AC">
        <w:rPr>
          <w:rFonts w:ascii="Times New Roman" w:eastAsia="Calibri" w:hAnsi="Times New Roman" w:cs="Times New Roman"/>
          <w:sz w:val="24"/>
          <w:szCs w:val="24"/>
        </w:rPr>
        <w:t>.202</w:t>
      </w:r>
      <w:r w:rsidR="003371D0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28798573" w14:textId="38FE3880" w:rsidR="004243AC" w:rsidRPr="004243AC" w:rsidRDefault="004E0636" w:rsidP="004243AC">
      <w:pPr>
        <w:spacing w:after="0" w:line="10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Kościan, dnia </w:t>
      </w:r>
      <w:r w:rsidR="003371D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.05</w:t>
      </w:r>
      <w:r w:rsidR="004243AC" w:rsidRPr="004243AC">
        <w:rPr>
          <w:rFonts w:ascii="Times New Roman" w:eastAsia="Calibri" w:hAnsi="Times New Roman" w:cs="Times New Roman"/>
          <w:sz w:val="24"/>
          <w:szCs w:val="24"/>
        </w:rPr>
        <w:t>.202</w:t>
      </w:r>
      <w:r w:rsidR="003371D0">
        <w:rPr>
          <w:rFonts w:ascii="Times New Roman" w:eastAsia="Calibri" w:hAnsi="Times New Roman" w:cs="Times New Roman"/>
          <w:sz w:val="24"/>
          <w:szCs w:val="24"/>
        </w:rPr>
        <w:t>4</w:t>
      </w:r>
      <w:r w:rsidR="004243AC" w:rsidRPr="004243AC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590148B8" w14:textId="77777777" w:rsidR="004243AC" w:rsidRPr="004243AC" w:rsidRDefault="004243AC" w:rsidP="004243AC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214FA0AC" w14:textId="77777777" w:rsidR="004243AC" w:rsidRPr="004243AC" w:rsidRDefault="004243AC" w:rsidP="004243AC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78D2FB75" w14:textId="77777777" w:rsidR="004243AC" w:rsidRPr="004243AC" w:rsidRDefault="004243AC" w:rsidP="004E0636">
      <w:pPr>
        <w:spacing w:after="0" w:line="100" w:lineRule="atLeast"/>
        <w:rPr>
          <w:sz w:val="24"/>
          <w:szCs w:val="24"/>
        </w:rPr>
      </w:pPr>
    </w:p>
    <w:p w14:paraId="5105B59C" w14:textId="77777777" w:rsidR="004243AC" w:rsidRPr="004243AC" w:rsidRDefault="004243AC" w:rsidP="004243AC">
      <w:pPr>
        <w:rPr>
          <w:sz w:val="24"/>
          <w:szCs w:val="24"/>
        </w:rPr>
      </w:pPr>
    </w:p>
    <w:p w14:paraId="4099E21F" w14:textId="4CCD8CB4" w:rsidR="008B6F22" w:rsidRPr="004C717B" w:rsidRDefault="008B6F22" w:rsidP="008B6F22">
      <w:pPr>
        <w:spacing w:before="6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717B">
        <w:rPr>
          <w:rFonts w:ascii="Times New Roman" w:hAnsi="Times New Roman" w:cs="Times New Roman"/>
          <w:b/>
          <w:sz w:val="20"/>
          <w:szCs w:val="20"/>
        </w:rPr>
        <w:t>Dot. przetargu nieograniczonego pn. "Świadczenie usługi kompleksowej polegającej na dostawie energii elektrycznej wraz z usługą dystrybucji energii elektrycznej"</w:t>
      </w:r>
    </w:p>
    <w:p w14:paraId="6A84A563" w14:textId="77777777" w:rsidR="008B6F22" w:rsidRPr="00024954" w:rsidRDefault="008B6F22" w:rsidP="008B6F22">
      <w:pPr>
        <w:spacing w:after="0"/>
        <w:rPr>
          <w:rFonts w:ascii="Times New Roman" w:hAnsi="Times New Roman" w:cs="Times New Roman"/>
        </w:rPr>
      </w:pPr>
      <w:r w:rsidRPr="00024954">
        <w:rPr>
          <w:rFonts w:ascii="Times New Roman" w:hAnsi="Times New Roman" w:cs="Times New Roman"/>
        </w:rPr>
        <w:t>Część I pn.:  „Oświetlenie uliczne”</w:t>
      </w:r>
    </w:p>
    <w:p w14:paraId="7DC9B6E7" w14:textId="77777777" w:rsidR="008B6F22" w:rsidRPr="00024954" w:rsidRDefault="008B6F22" w:rsidP="008B6F22">
      <w:pPr>
        <w:spacing w:after="0"/>
        <w:rPr>
          <w:rFonts w:ascii="Times New Roman" w:hAnsi="Times New Roman" w:cs="Times New Roman"/>
        </w:rPr>
      </w:pPr>
      <w:r w:rsidRPr="00024954">
        <w:rPr>
          <w:rFonts w:ascii="Times New Roman" w:hAnsi="Times New Roman" w:cs="Times New Roman"/>
        </w:rPr>
        <w:t>Część II pn.:  „Pozostałe obiekty”</w:t>
      </w:r>
    </w:p>
    <w:p w14:paraId="3E7ACA5B" w14:textId="77777777" w:rsidR="008B6F22" w:rsidRPr="00024954" w:rsidRDefault="008B6F22" w:rsidP="008B6F22">
      <w:pPr>
        <w:spacing w:after="0"/>
        <w:rPr>
          <w:rFonts w:ascii="Times New Roman" w:hAnsi="Times New Roman" w:cs="Times New Roman"/>
        </w:rPr>
      </w:pPr>
      <w:r w:rsidRPr="00024954">
        <w:rPr>
          <w:rFonts w:ascii="Times New Roman" w:hAnsi="Times New Roman" w:cs="Times New Roman"/>
        </w:rPr>
        <w:t>Część III pn.:  „Obiekty gospodarki wodno-kanalizacyjnej”</w:t>
      </w:r>
    </w:p>
    <w:p w14:paraId="354CB5EC" w14:textId="77777777" w:rsidR="004243AC" w:rsidRDefault="004243AC" w:rsidP="004243AC">
      <w:pPr>
        <w:rPr>
          <w:sz w:val="24"/>
          <w:szCs w:val="24"/>
        </w:rPr>
      </w:pPr>
    </w:p>
    <w:p w14:paraId="25BDDE57" w14:textId="68DDF5B0" w:rsidR="004243AC" w:rsidRPr="00A97E96" w:rsidRDefault="00003A44" w:rsidP="00A97E96">
      <w:pPr>
        <w:jc w:val="center"/>
        <w:rPr>
          <w:sz w:val="24"/>
          <w:szCs w:val="24"/>
        </w:rPr>
      </w:pPr>
      <w:r>
        <w:rPr>
          <w:sz w:val="24"/>
          <w:szCs w:val="24"/>
        </w:rPr>
        <w:t>INFORMACJA Z OTWARCIA OFERT</w:t>
      </w:r>
    </w:p>
    <w:p w14:paraId="00077990" w14:textId="43C7A017" w:rsidR="00003A44" w:rsidRDefault="004243AC" w:rsidP="00003A44">
      <w:pPr>
        <w:shd w:val="clear" w:color="auto" w:fill="FFFFFF"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4243AC">
        <w:rPr>
          <w:rFonts w:ascii="Times New Roman" w:eastAsia="Times New Roman" w:hAnsi="Times New Roman" w:cs="Times New Roman"/>
          <w:color w:val="2D2D2D"/>
          <w:sz w:val="24"/>
          <w:szCs w:val="24"/>
        </w:rPr>
        <w:t>Dział</w:t>
      </w:r>
      <w:r w:rsidR="00003A44">
        <w:rPr>
          <w:rFonts w:ascii="Times New Roman" w:eastAsia="Times New Roman" w:hAnsi="Times New Roman" w:cs="Times New Roman"/>
          <w:color w:val="2D2D2D"/>
          <w:sz w:val="24"/>
          <w:szCs w:val="24"/>
        </w:rPr>
        <w:t>ając na podstawie art. 222 ust</w:t>
      </w:r>
      <w:r w:rsidR="00A97E96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  <w:r w:rsidR="00003A4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5</w:t>
      </w:r>
      <w:r w:rsidRPr="004243A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ustawy z dnia 11 września 2019 r. Prawo zamówień publicznych (</w:t>
      </w:r>
      <w:r w:rsidR="008B6F22">
        <w:rPr>
          <w:rFonts w:ascii="Times New Roman" w:eastAsia="Times New Roman" w:hAnsi="Times New Roman" w:cs="Times New Roman"/>
          <w:color w:val="2D2D2D"/>
          <w:sz w:val="24"/>
          <w:szCs w:val="24"/>
        </w:rPr>
        <w:t>t.j</w:t>
      </w:r>
      <w:r w:rsidR="00A97E96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  <w:r w:rsidR="008B6F22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Pr="004243AC">
        <w:rPr>
          <w:rFonts w:ascii="Times New Roman" w:eastAsia="Times New Roman" w:hAnsi="Times New Roman" w:cs="Times New Roman"/>
          <w:color w:val="2D2D2D"/>
          <w:sz w:val="24"/>
          <w:szCs w:val="24"/>
        </w:rPr>
        <w:t>Dz.U. z 20</w:t>
      </w:r>
      <w:r w:rsidR="008B6F22">
        <w:rPr>
          <w:rFonts w:ascii="Times New Roman" w:eastAsia="Times New Roman" w:hAnsi="Times New Roman" w:cs="Times New Roman"/>
          <w:color w:val="2D2D2D"/>
          <w:sz w:val="24"/>
          <w:szCs w:val="24"/>
        </w:rPr>
        <w:t>2</w:t>
      </w:r>
      <w:r w:rsidR="003371D0">
        <w:rPr>
          <w:rFonts w:ascii="Times New Roman" w:eastAsia="Times New Roman" w:hAnsi="Times New Roman" w:cs="Times New Roman"/>
          <w:color w:val="2D2D2D"/>
          <w:sz w:val="24"/>
          <w:szCs w:val="24"/>
        </w:rPr>
        <w:t>3</w:t>
      </w:r>
      <w:r w:rsidRPr="004243A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poz. </w:t>
      </w:r>
      <w:r w:rsidR="008B6F22">
        <w:rPr>
          <w:rFonts w:ascii="Times New Roman" w:eastAsia="Times New Roman" w:hAnsi="Times New Roman" w:cs="Times New Roman"/>
          <w:color w:val="2D2D2D"/>
          <w:sz w:val="24"/>
          <w:szCs w:val="24"/>
        </w:rPr>
        <w:t>1</w:t>
      </w:r>
      <w:r w:rsidR="003371D0">
        <w:rPr>
          <w:rFonts w:ascii="Times New Roman" w:eastAsia="Times New Roman" w:hAnsi="Times New Roman" w:cs="Times New Roman"/>
          <w:color w:val="2D2D2D"/>
          <w:sz w:val="24"/>
          <w:szCs w:val="24"/>
        </w:rPr>
        <w:t>605</w:t>
      </w:r>
      <w:r w:rsidRPr="004243A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ze zm.)</w:t>
      </w:r>
      <w:r w:rsidR="00003A44">
        <w:rPr>
          <w:rFonts w:ascii="Times New Roman" w:eastAsia="Times New Roman" w:hAnsi="Times New Roman" w:cs="Times New Roman"/>
          <w:color w:val="2D2D2D"/>
          <w:sz w:val="24"/>
          <w:szCs w:val="24"/>
        </w:rPr>
        <w:t>, Zamawiający przekazuje informację z otwarcia o</w:t>
      </w:r>
      <w:r w:rsidR="004E0636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fert, które odbyło się w dniu </w:t>
      </w:r>
      <w:r w:rsidR="003371D0">
        <w:rPr>
          <w:rFonts w:ascii="Times New Roman" w:eastAsia="Times New Roman" w:hAnsi="Times New Roman" w:cs="Times New Roman"/>
          <w:color w:val="2D2D2D"/>
          <w:sz w:val="24"/>
          <w:szCs w:val="24"/>
        </w:rPr>
        <w:t>15</w:t>
      </w:r>
      <w:r w:rsidR="004E0636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maja</w:t>
      </w:r>
      <w:r w:rsidR="00003A4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202</w:t>
      </w:r>
      <w:r w:rsidR="003371D0">
        <w:rPr>
          <w:rFonts w:ascii="Times New Roman" w:eastAsia="Times New Roman" w:hAnsi="Times New Roman" w:cs="Times New Roman"/>
          <w:color w:val="2D2D2D"/>
          <w:sz w:val="24"/>
          <w:szCs w:val="24"/>
        </w:rPr>
        <w:t>4</w:t>
      </w:r>
      <w:r w:rsidR="00003A4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r., o godzinie </w:t>
      </w:r>
      <w:r w:rsidR="00D90751">
        <w:rPr>
          <w:rFonts w:ascii="Times New Roman" w:eastAsia="Times New Roman" w:hAnsi="Times New Roman" w:cs="Times New Roman"/>
          <w:color w:val="2D2D2D"/>
          <w:sz w:val="24"/>
          <w:szCs w:val="24"/>
        </w:rPr>
        <w:t>9</w:t>
      </w:r>
      <w:r w:rsidR="00003A44">
        <w:rPr>
          <w:rFonts w:ascii="Times New Roman" w:eastAsia="Times New Roman" w:hAnsi="Times New Roman" w:cs="Times New Roman"/>
          <w:color w:val="2D2D2D"/>
          <w:sz w:val="24"/>
          <w:szCs w:val="24"/>
        </w:rPr>
        <w:t>:</w:t>
      </w:r>
      <w:r w:rsidR="00D90751">
        <w:rPr>
          <w:rFonts w:ascii="Times New Roman" w:eastAsia="Times New Roman" w:hAnsi="Times New Roman" w:cs="Times New Roman"/>
          <w:color w:val="2D2D2D"/>
          <w:sz w:val="24"/>
          <w:szCs w:val="24"/>
        </w:rPr>
        <w:t>15</w:t>
      </w:r>
      <w:r w:rsidR="00003A44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14:paraId="5FF6F090" w14:textId="2D9FD897" w:rsidR="00003A44" w:rsidRPr="004243AC" w:rsidRDefault="00003A44" w:rsidP="008B6F22">
      <w:pPr>
        <w:shd w:val="clear" w:color="auto" w:fill="FFFFFF"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W postępowaniu zostały złożone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635"/>
        <w:gridCol w:w="1901"/>
      </w:tblGrid>
      <w:tr w:rsidR="00BC34AB" w14:paraId="36568B38" w14:textId="77777777" w:rsidTr="00BC34AB">
        <w:tc>
          <w:tcPr>
            <w:tcW w:w="817" w:type="dxa"/>
          </w:tcPr>
          <w:p w14:paraId="1F779D7B" w14:textId="77777777" w:rsidR="00BC34AB" w:rsidRPr="00003A44" w:rsidRDefault="00BC34AB">
            <w:pPr>
              <w:rPr>
                <w:b/>
              </w:rPr>
            </w:pPr>
            <w:r w:rsidRPr="00003A44">
              <w:rPr>
                <w:b/>
              </w:rPr>
              <w:t>Lp.</w:t>
            </w:r>
          </w:p>
        </w:tc>
        <w:tc>
          <w:tcPr>
            <w:tcW w:w="3827" w:type="dxa"/>
          </w:tcPr>
          <w:p w14:paraId="4AE13101" w14:textId="77777777" w:rsidR="00BC34AB" w:rsidRPr="00003A44" w:rsidRDefault="00BC34AB" w:rsidP="00003A44">
            <w:pPr>
              <w:jc w:val="center"/>
              <w:rPr>
                <w:b/>
              </w:rPr>
            </w:pPr>
            <w:r w:rsidRPr="00003A44">
              <w:rPr>
                <w:b/>
              </w:rPr>
              <w:t>NAZWA WYKONAWCY</w:t>
            </w:r>
          </w:p>
        </w:tc>
        <w:tc>
          <w:tcPr>
            <w:tcW w:w="2635" w:type="dxa"/>
          </w:tcPr>
          <w:p w14:paraId="3C21CB7B" w14:textId="77777777" w:rsidR="00BC34AB" w:rsidRPr="00003A44" w:rsidRDefault="00BC34AB">
            <w:pPr>
              <w:rPr>
                <w:b/>
              </w:rPr>
            </w:pPr>
            <w:r>
              <w:rPr>
                <w:b/>
              </w:rPr>
              <w:t>Numer części zamówienia</w:t>
            </w:r>
          </w:p>
        </w:tc>
        <w:tc>
          <w:tcPr>
            <w:tcW w:w="1901" w:type="dxa"/>
          </w:tcPr>
          <w:p w14:paraId="7787F889" w14:textId="77777777" w:rsidR="00BC34AB" w:rsidRPr="00003A44" w:rsidRDefault="00BC34AB">
            <w:pPr>
              <w:rPr>
                <w:b/>
              </w:rPr>
            </w:pPr>
            <w:r w:rsidRPr="00003A44">
              <w:rPr>
                <w:b/>
              </w:rPr>
              <w:t>CENA OFERTY BRUTTO W PLN</w:t>
            </w:r>
          </w:p>
        </w:tc>
      </w:tr>
      <w:tr w:rsidR="008B6F22" w14:paraId="2D7639D5" w14:textId="77777777" w:rsidTr="00BC34AB">
        <w:trPr>
          <w:trHeight w:val="213"/>
        </w:trPr>
        <w:tc>
          <w:tcPr>
            <w:tcW w:w="817" w:type="dxa"/>
            <w:vMerge w:val="restart"/>
          </w:tcPr>
          <w:p w14:paraId="591DA5A9" w14:textId="61DB98F8" w:rsidR="008B6F22" w:rsidRPr="00BC34AB" w:rsidRDefault="0033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14:paraId="590B0143" w14:textId="77777777" w:rsidR="00A339FE" w:rsidRDefault="0014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ENTRADE Sp. Zo.o., </w:t>
            </w:r>
          </w:p>
          <w:p w14:paraId="76438435" w14:textId="77777777" w:rsidR="008B6F22" w:rsidRDefault="0014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Poznańska 86</w:t>
            </w:r>
            <w:r w:rsidR="00A339FE">
              <w:rPr>
                <w:rFonts w:ascii="Times New Roman" w:hAnsi="Times New Roman" w:cs="Times New Roman"/>
                <w:sz w:val="24"/>
                <w:szCs w:val="24"/>
              </w:rPr>
              <w:t>/88</w:t>
            </w:r>
          </w:p>
          <w:p w14:paraId="5CA0584F" w14:textId="67382B6E" w:rsidR="00A339FE" w:rsidRPr="00BC34AB" w:rsidRDefault="00A3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05-850 Jawczyce</w:t>
            </w:r>
          </w:p>
        </w:tc>
        <w:tc>
          <w:tcPr>
            <w:tcW w:w="2635" w:type="dxa"/>
          </w:tcPr>
          <w:p w14:paraId="0E68C22B" w14:textId="77777777" w:rsidR="008B6F22" w:rsidRPr="00BC34AB" w:rsidRDefault="008B6F22" w:rsidP="008C32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34AB">
              <w:rPr>
                <w:rFonts w:ascii="Times New Roman" w:hAnsi="Times New Roman" w:cs="Times New Roman"/>
                <w:sz w:val="24"/>
                <w:szCs w:val="24"/>
              </w:rPr>
              <w:t>I (oświetlenie uliczne)</w:t>
            </w:r>
          </w:p>
        </w:tc>
        <w:tc>
          <w:tcPr>
            <w:tcW w:w="1901" w:type="dxa"/>
          </w:tcPr>
          <w:p w14:paraId="63ED9B93" w14:textId="605ECA7D" w:rsidR="008B6F22" w:rsidRPr="00BC34AB" w:rsidRDefault="00A339FE" w:rsidP="008F46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1.163.696,09</w:t>
            </w:r>
          </w:p>
        </w:tc>
      </w:tr>
      <w:tr w:rsidR="008B6F22" w14:paraId="7A799A6D" w14:textId="77777777" w:rsidTr="00BC34AB">
        <w:trPr>
          <w:trHeight w:val="238"/>
        </w:trPr>
        <w:tc>
          <w:tcPr>
            <w:tcW w:w="817" w:type="dxa"/>
            <w:vMerge/>
          </w:tcPr>
          <w:p w14:paraId="2B957BA5" w14:textId="77777777" w:rsidR="008B6F22" w:rsidRPr="00BC34AB" w:rsidRDefault="008B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20B52590" w14:textId="77777777" w:rsidR="008B6F22" w:rsidRPr="00BC34AB" w:rsidRDefault="008B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606EB6C3" w14:textId="77777777" w:rsidR="008B6F22" w:rsidRPr="00BC34AB" w:rsidRDefault="008B6F22" w:rsidP="008C32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34AB">
              <w:rPr>
                <w:rFonts w:ascii="Times New Roman" w:hAnsi="Times New Roman" w:cs="Times New Roman"/>
                <w:sz w:val="24"/>
                <w:szCs w:val="24"/>
              </w:rPr>
              <w:t>II (pozostałe obiekty)</w:t>
            </w:r>
          </w:p>
        </w:tc>
        <w:tc>
          <w:tcPr>
            <w:tcW w:w="1901" w:type="dxa"/>
          </w:tcPr>
          <w:p w14:paraId="1266528D" w14:textId="48F15E6F" w:rsidR="008B6F22" w:rsidRPr="00BC34AB" w:rsidRDefault="00A339FE" w:rsidP="008F46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691.381,92</w:t>
            </w:r>
          </w:p>
        </w:tc>
      </w:tr>
      <w:tr w:rsidR="008B6F22" w14:paraId="01639EEF" w14:textId="77777777" w:rsidTr="00BC34AB">
        <w:trPr>
          <w:trHeight w:val="238"/>
        </w:trPr>
        <w:tc>
          <w:tcPr>
            <w:tcW w:w="817" w:type="dxa"/>
            <w:vMerge/>
          </w:tcPr>
          <w:p w14:paraId="0C3F64A4" w14:textId="77777777" w:rsidR="008B6F22" w:rsidRPr="00BC34AB" w:rsidRDefault="008B6F22" w:rsidP="008B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7704A577" w14:textId="77777777" w:rsidR="008B6F22" w:rsidRPr="00BC34AB" w:rsidRDefault="008B6F22" w:rsidP="008B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084CC7C9" w14:textId="715016FA" w:rsidR="008B6F22" w:rsidRPr="00BC34AB" w:rsidRDefault="008B6F22" w:rsidP="008B6F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(obiekty </w:t>
            </w:r>
            <w:r w:rsidRPr="00655EB5">
              <w:rPr>
                <w:rFonts w:ascii="Times New Roman" w:hAnsi="Times New Roman" w:cs="Times New Roman"/>
                <w:sz w:val="24"/>
                <w:szCs w:val="24"/>
              </w:rPr>
              <w:t>gospodarki wodno-kanalizacyjnej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1" w:type="dxa"/>
          </w:tcPr>
          <w:p w14:paraId="04991FBF" w14:textId="2E9E6F5E" w:rsidR="008B6F22" w:rsidRPr="00BC34AB" w:rsidRDefault="00A339FE" w:rsidP="0033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oferty</w:t>
            </w:r>
          </w:p>
        </w:tc>
      </w:tr>
      <w:tr w:rsidR="003371D0" w14:paraId="25EA0D72" w14:textId="77777777" w:rsidTr="00BC34AB">
        <w:trPr>
          <w:trHeight w:val="238"/>
        </w:trPr>
        <w:tc>
          <w:tcPr>
            <w:tcW w:w="817" w:type="dxa"/>
            <w:vMerge w:val="restart"/>
          </w:tcPr>
          <w:p w14:paraId="5C5E9BE2" w14:textId="40883AA9" w:rsidR="003371D0" w:rsidRPr="00BC34AB" w:rsidRDefault="003371D0" w:rsidP="0033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</w:tcPr>
          <w:p w14:paraId="53C0F25D" w14:textId="77777777" w:rsidR="003371D0" w:rsidRPr="00BC34AB" w:rsidRDefault="003371D0" w:rsidP="0033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4AB">
              <w:rPr>
                <w:rFonts w:ascii="Times New Roman" w:hAnsi="Times New Roman" w:cs="Times New Roman"/>
                <w:sz w:val="24"/>
                <w:szCs w:val="24"/>
              </w:rPr>
              <w:t xml:space="preserve">ENEA S.A., </w:t>
            </w:r>
          </w:p>
          <w:p w14:paraId="2C1EAADC" w14:textId="77777777" w:rsidR="003371D0" w:rsidRPr="00BC34AB" w:rsidRDefault="003371D0" w:rsidP="0033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4AB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Pastelowa 8</w:t>
            </w:r>
          </w:p>
          <w:p w14:paraId="348F2716" w14:textId="2F8D81EE" w:rsidR="003371D0" w:rsidRPr="00BC34AB" w:rsidRDefault="003371D0" w:rsidP="0033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4AB">
              <w:rPr>
                <w:rFonts w:ascii="Times New Roman" w:hAnsi="Times New Roman" w:cs="Times New Roman"/>
                <w:sz w:val="24"/>
                <w:szCs w:val="24"/>
              </w:rPr>
              <w:t>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Pr="00BC34AB">
              <w:rPr>
                <w:rFonts w:ascii="Times New Roman" w:hAnsi="Times New Roman" w:cs="Times New Roman"/>
                <w:sz w:val="24"/>
                <w:szCs w:val="24"/>
              </w:rPr>
              <w:t xml:space="preserve"> POZNAŃ</w:t>
            </w:r>
          </w:p>
        </w:tc>
        <w:tc>
          <w:tcPr>
            <w:tcW w:w="2635" w:type="dxa"/>
          </w:tcPr>
          <w:p w14:paraId="72DB45BD" w14:textId="6793FD64" w:rsidR="003371D0" w:rsidRDefault="003371D0" w:rsidP="00337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34AB">
              <w:rPr>
                <w:rFonts w:ascii="Times New Roman" w:hAnsi="Times New Roman" w:cs="Times New Roman"/>
                <w:sz w:val="24"/>
                <w:szCs w:val="24"/>
              </w:rPr>
              <w:t>I (oświetlenie uliczne)</w:t>
            </w:r>
          </w:p>
        </w:tc>
        <w:tc>
          <w:tcPr>
            <w:tcW w:w="1901" w:type="dxa"/>
          </w:tcPr>
          <w:p w14:paraId="610F6030" w14:textId="242EF05D" w:rsidR="003371D0" w:rsidRDefault="00A339FE" w:rsidP="00337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835.314,93</w:t>
            </w:r>
          </w:p>
        </w:tc>
      </w:tr>
      <w:tr w:rsidR="003371D0" w14:paraId="5B7D4E5F" w14:textId="77777777" w:rsidTr="00BC34AB">
        <w:trPr>
          <w:trHeight w:val="238"/>
        </w:trPr>
        <w:tc>
          <w:tcPr>
            <w:tcW w:w="817" w:type="dxa"/>
            <w:vMerge/>
          </w:tcPr>
          <w:p w14:paraId="271C1726" w14:textId="77777777" w:rsidR="003371D0" w:rsidRPr="00BC34AB" w:rsidRDefault="003371D0" w:rsidP="0033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7BB0D87B" w14:textId="77777777" w:rsidR="003371D0" w:rsidRPr="00BC34AB" w:rsidRDefault="003371D0" w:rsidP="0033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4A6DD20E" w14:textId="336CCBC2" w:rsidR="003371D0" w:rsidRDefault="003371D0" w:rsidP="00337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34AB">
              <w:rPr>
                <w:rFonts w:ascii="Times New Roman" w:hAnsi="Times New Roman" w:cs="Times New Roman"/>
                <w:sz w:val="24"/>
                <w:szCs w:val="24"/>
              </w:rPr>
              <w:t>II (pozostałe obiekty)</w:t>
            </w:r>
          </w:p>
        </w:tc>
        <w:tc>
          <w:tcPr>
            <w:tcW w:w="1901" w:type="dxa"/>
          </w:tcPr>
          <w:p w14:paraId="72204829" w14:textId="24400789" w:rsidR="003371D0" w:rsidRDefault="00A339FE" w:rsidP="00337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443.008,59</w:t>
            </w:r>
          </w:p>
        </w:tc>
      </w:tr>
      <w:tr w:rsidR="003371D0" w14:paraId="36E1E55B" w14:textId="77777777" w:rsidTr="00BC34AB">
        <w:trPr>
          <w:trHeight w:val="238"/>
        </w:trPr>
        <w:tc>
          <w:tcPr>
            <w:tcW w:w="817" w:type="dxa"/>
            <w:vMerge/>
          </w:tcPr>
          <w:p w14:paraId="39386F3B" w14:textId="77777777" w:rsidR="003371D0" w:rsidRPr="00BC34AB" w:rsidRDefault="003371D0" w:rsidP="0033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450FEE3E" w14:textId="77777777" w:rsidR="003371D0" w:rsidRPr="00BC34AB" w:rsidRDefault="003371D0" w:rsidP="0033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0F33A920" w14:textId="6FD19090" w:rsidR="003371D0" w:rsidRDefault="003371D0" w:rsidP="00337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(obiekty </w:t>
            </w:r>
            <w:r w:rsidRPr="00655EB5">
              <w:rPr>
                <w:rFonts w:ascii="Times New Roman" w:hAnsi="Times New Roman" w:cs="Times New Roman"/>
                <w:sz w:val="24"/>
                <w:szCs w:val="24"/>
              </w:rPr>
              <w:t>gospodarki wodno-kanalizacyjnej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1" w:type="dxa"/>
          </w:tcPr>
          <w:p w14:paraId="4BEBF9FB" w14:textId="4F09B7E1" w:rsidR="003371D0" w:rsidRDefault="00A339FE" w:rsidP="00337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1.877.052,45</w:t>
            </w:r>
          </w:p>
        </w:tc>
      </w:tr>
    </w:tbl>
    <w:p w14:paraId="26263213" w14:textId="77777777" w:rsidR="00B622F4" w:rsidRDefault="00B622F4"/>
    <w:sectPr w:rsidR="00B62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81F"/>
    <w:rsid w:val="00003A44"/>
    <w:rsid w:val="00097571"/>
    <w:rsid w:val="000A3427"/>
    <w:rsid w:val="000F08E2"/>
    <w:rsid w:val="001271A1"/>
    <w:rsid w:val="001411C9"/>
    <w:rsid w:val="00172103"/>
    <w:rsid w:val="003371D0"/>
    <w:rsid w:val="004243AC"/>
    <w:rsid w:val="00443EFC"/>
    <w:rsid w:val="0049481F"/>
    <w:rsid w:val="004E0636"/>
    <w:rsid w:val="005B1469"/>
    <w:rsid w:val="0064748A"/>
    <w:rsid w:val="00830BC5"/>
    <w:rsid w:val="00895570"/>
    <w:rsid w:val="008B6F22"/>
    <w:rsid w:val="008F46F2"/>
    <w:rsid w:val="00A339FE"/>
    <w:rsid w:val="00A97E96"/>
    <w:rsid w:val="00B60269"/>
    <w:rsid w:val="00B622F4"/>
    <w:rsid w:val="00B7571F"/>
    <w:rsid w:val="00BC34AB"/>
    <w:rsid w:val="00CF1D01"/>
    <w:rsid w:val="00D90751"/>
    <w:rsid w:val="00EB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3169"/>
  <w15:docId w15:val="{C9229A51-238D-49E4-8969-6E8E06AD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3AC"/>
    <w:pPr>
      <w:suppressAutoHyphens/>
      <w:spacing w:after="160" w:line="254" w:lineRule="auto"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4243AC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4243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172103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59"/>
    <w:rsid w:val="0000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5AB9D-1FE5-436A-A425-15BA051A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Patryk Pawlak</cp:lastModifiedBy>
  <cp:revision>20</cp:revision>
  <dcterms:created xsi:type="dcterms:W3CDTF">2021-04-19T06:07:00Z</dcterms:created>
  <dcterms:modified xsi:type="dcterms:W3CDTF">2024-05-15T07:46:00Z</dcterms:modified>
</cp:coreProperties>
</file>