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E832AC">
      <w:pPr>
        <w:pStyle w:val="Nagwek2"/>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6E685750" w14:textId="77777777" w:rsidR="00A46935" w:rsidRDefault="00A46935" w:rsidP="00BA6235">
      <w:pPr>
        <w:pStyle w:val="Tekstpodstawowy"/>
        <w:jc w:val="center"/>
        <w:rPr>
          <w:rFonts w:ascii="Adagio_Slab" w:hAnsi="Adagio_Slab"/>
          <w:b/>
          <w:bCs/>
          <w:sz w:val="28"/>
          <w:szCs w:val="28"/>
        </w:rPr>
      </w:pPr>
    </w:p>
    <w:p w14:paraId="4A2DD708" w14:textId="77777777" w:rsidR="00A46935" w:rsidRDefault="00A46935" w:rsidP="00BA6235">
      <w:pPr>
        <w:pStyle w:val="Tekstpodstawowy"/>
        <w:jc w:val="center"/>
        <w:rPr>
          <w:rFonts w:ascii="Adagio_Slab" w:hAnsi="Adagio_Slab"/>
          <w:b/>
          <w:bCs/>
          <w:sz w:val="28"/>
          <w:szCs w:val="28"/>
        </w:rPr>
      </w:pPr>
    </w:p>
    <w:p w14:paraId="065C9E30" w14:textId="77777777" w:rsidR="00A46935" w:rsidRDefault="00A46935" w:rsidP="00BA6235">
      <w:pPr>
        <w:pStyle w:val="Tekstpodstawowy"/>
        <w:jc w:val="center"/>
        <w:rPr>
          <w:rFonts w:ascii="Adagio_Slab" w:hAnsi="Adagio_Slab"/>
          <w:b/>
          <w:bCs/>
          <w:sz w:val="28"/>
          <w:szCs w:val="28"/>
        </w:rPr>
      </w:pPr>
    </w:p>
    <w:p w14:paraId="279F992C" w14:textId="77777777" w:rsidR="00A46935" w:rsidRDefault="00A46935" w:rsidP="00BA6235">
      <w:pPr>
        <w:pStyle w:val="Tekstpodstawowy"/>
        <w:jc w:val="center"/>
        <w:rPr>
          <w:rFonts w:ascii="Adagio_Slab" w:hAnsi="Adagio_Slab"/>
          <w:b/>
          <w:bCs/>
          <w:sz w:val="28"/>
          <w:szCs w:val="28"/>
        </w:rPr>
      </w:pPr>
    </w:p>
    <w:p w14:paraId="67FC6437" w14:textId="77777777" w:rsidR="00A46935" w:rsidRDefault="00A46935" w:rsidP="00BA6235">
      <w:pPr>
        <w:pStyle w:val="Tekstpodstawowy"/>
        <w:jc w:val="center"/>
        <w:rPr>
          <w:rFonts w:ascii="Adagio_Slab" w:hAnsi="Adagio_Slab"/>
          <w:b/>
          <w:bCs/>
          <w:sz w:val="28"/>
          <w:szCs w:val="28"/>
        </w:rPr>
      </w:pPr>
    </w:p>
    <w:p w14:paraId="2CE76A50" w14:textId="77777777" w:rsidR="00A46935" w:rsidRDefault="00A46935" w:rsidP="00BA6235">
      <w:pPr>
        <w:pStyle w:val="Tekstpodstawowy"/>
        <w:jc w:val="center"/>
        <w:rPr>
          <w:rFonts w:ascii="Adagio_Slab" w:hAnsi="Adagio_Slab"/>
          <w:b/>
          <w:bCs/>
          <w:sz w:val="28"/>
          <w:szCs w:val="28"/>
        </w:rPr>
      </w:pPr>
    </w:p>
    <w:p w14:paraId="799C9A93" w14:textId="77777777" w:rsidR="001965F0" w:rsidRDefault="001965F0" w:rsidP="005D747E">
      <w:pPr>
        <w:rPr>
          <w:rFonts w:ascii="Adagio_Slab" w:hAnsi="Adagio_Slab" w:cs="Arial"/>
          <w:sz w:val="20"/>
          <w:szCs w:val="20"/>
        </w:rPr>
      </w:pPr>
    </w:p>
    <w:p w14:paraId="07E2E54E" w14:textId="77777777" w:rsidR="001965F0" w:rsidRDefault="001965F0" w:rsidP="005D747E">
      <w:pPr>
        <w:rPr>
          <w:rFonts w:ascii="Adagio_Slab" w:hAnsi="Adagio_Slab" w:cs="Arial"/>
          <w:sz w:val="20"/>
          <w:szCs w:val="20"/>
        </w:rPr>
      </w:pPr>
    </w:p>
    <w:p w14:paraId="26838408" w14:textId="77777777" w:rsidR="001965F0" w:rsidRDefault="001965F0" w:rsidP="005D747E">
      <w:pPr>
        <w:rPr>
          <w:rFonts w:ascii="Adagio_Slab" w:hAnsi="Adagio_Slab" w:cs="Arial"/>
          <w:sz w:val="20"/>
          <w:szCs w:val="20"/>
        </w:rPr>
      </w:pPr>
    </w:p>
    <w:p w14:paraId="1E6CDE35" w14:textId="77777777" w:rsidR="001965F0" w:rsidRDefault="001965F0" w:rsidP="005D747E">
      <w:pPr>
        <w:rPr>
          <w:rFonts w:ascii="Adagio_Slab" w:hAnsi="Adagio_Slab" w:cs="Arial"/>
          <w:sz w:val="20"/>
          <w:szCs w:val="20"/>
        </w:rPr>
      </w:pPr>
    </w:p>
    <w:p w14:paraId="51954CAD" w14:textId="77777777" w:rsidR="001965F0" w:rsidRDefault="001965F0" w:rsidP="005D747E">
      <w:pPr>
        <w:rPr>
          <w:rFonts w:ascii="Adagio_Slab" w:hAnsi="Adagio_Slab" w:cs="Arial"/>
          <w:sz w:val="20"/>
          <w:szCs w:val="20"/>
        </w:rPr>
      </w:pPr>
    </w:p>
    <w:p w14:paraId="67AB763E" w14:textId="77777777" w:rsidR="001965F0" w:rsidRDefault="001965F0" w:rsidP="005D747E">
      <w:pPr>
        <w:rPr>
          <w:rFonts w:ascii="Adagio_Slab" w:hAnsi="Adagio_Slab" w:cs="Arial"/>
          <w:sz w:val="20"/>
          <w:szCs w:val="20"/>
        </w:rPr>
      </w:pPr>
    </w:p>
    <w:p w14:paraId="37E409DB" w14:textId="77777777" w:rsidR="001965F0" w:rsidRDefault="001965F0"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781091BA"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bookmarkStart w:id="0" w:name="_Hlk126569431"/>
      <w:r w:rsidR="00D053F5" w:rsidRPr="00D053F5">
        <w:rPr>
          <w:rFonts w:ascii="Adagio_Slab" w:hAnsi="Adagio_Slab" w:cs="Arial"/>
          <w:b/>
          <w:color w:val="0000FF"/>
        </w:rPr>
        <w:t xml:space="preserve">Sukcesywna dostawa środków czyszczących oraz przyborów do utrzymania czystości dla Wydziału Mechanicznego Energetyki i Lotnictwa Politechniki Warszawskiej </w:t>
      </w:r>
      <w:bookmarkEnd w:id="0"/>
      <w:r w:rsidRPr="001965F0">
        <w:rPr>
          <w:rFonts w:ascii="Adagio_Slab" w:hAnsi="Adagio_Slab" w:cs="Arial"/>
          <w:spacing w:val="-2"/>
        </w:rPr>
        <w:t xml:space="preserve">Znak postępowania: </w:t>
      </w:r>
      <w:bookmarkStart w:id="1"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A46935">
        <w:rPr>
          <w:rFonts w:ascii="Adagio_Slab" w:hAnsi="Adagio_Slab" w:cs="Arial"/>
          <w:b/>
          <w:bCs/>
          <w:color w:val="0033CC"/>
        </w:rPr>
        <w:t>13</w:t>
      </w:r>
      <w:r w:rsidR="00707BCD">
        <w:rPr>
          <w:rFonts w:ascii="Adagio_Slab" w:hAnsi="Adagio_Slab" w:cs="Arial"/>
          <w:b/>
          <w:bCs/>
          <w:color w:val="0033CC"/>
        </w:rPr>
        <w:t>.202</w:t>
      </w:r>
      <w:r w:rsidR="00A46935">
        <w:rPr>
          <w:rFonts w:ascii="Adagio_Slab" w:hAnsi="Adagio_Slab" w:cs="Arial"/>
          <w:b/>
          <w:bCs/>
          <w:color w:val="0033CC"/>
        </w:rPr>
        <w:t>4</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5628734B" w14:textId="59FFD454" w:rsidR="00D053F5" w:rsidRPr="00D053F5" w:rsidRDefault="00782F69" w:rsidP="00D053F5">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r w:rsidR="00D053F5" w:rsidRPr="00D053F5">
        <w:t xml:space="preserve"> </w:t>
      </w:r>
      <w:r w:rsidR="00D053F5" w:rsidRPr="00D053F5">
        <w:rPr>
          <w:rFonts w:ascii="Adagio_Slab" w:hAnsi="Adagio_Slab" w:cs="Arial"/>
          <w:sz w:val="20"/>
          <w:szCs w:val="20"/>
          <w:lang w:eastAsia="ar-SA"/>
        </w:rPr>
        <w:t>*niepotrzebne skreślić</w:t>
      </w:r>
    </w:p>
    <w:p w14:paraId="1BE74DC6" w14:textId="68DBF982" w:rsidR="00782F69" w:rsidRPr="001965F0" w:rsidRDefault="00D053F5" w:rsidP="00D053F5">
      <w:pPr>
        <w:tabs>
          <w:tab w:val="left" w:leader="dot" w:pos="9360"/>
        </w:tabs>
        <w:suppressAutoHyphens/>
        <w:spacing w:before="240" w:after="120"/>
        <w:jc w:val="both"/>
        <w:rPr>
          <w:rFonts w:ascii="Adagio_Slab" w:hAnsi="Adagio_Slab" w:cs="Arial"/>
          <w:sz w:val="20"/>
          <w:szCs w:val="20"/>
          <w:lang w:eastAsia="ar-SA"/>
        </w:rPr>
      </w:pPr>
      <w:r w:rsidRPr="00D053F5">
        <w:rPr>
          <w:rFonts w:ascii="Adagio_Slab" w:hAnsi="Adagio_Slab" w:cs="Arial"/>
          <w:sz w:val="20"/>
          <w:szCs w:val="20"/>
          <w:lang w:eastAsia="ar-SA"/>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D053F5">
        <w:rPr>
          <w:rFonts w:ascii="Adagio_Slab" w:hAnsi="Adagio_Slab" w:cs="Arial"/>
          <w:sz w:val="20"/>
          <w:szCs w:val="20"/>
          <w:lang w:eastAsia="ar-SA"/>
        </w:rPr>
        <w:t>mikroprzedsiębiorcą</w:t>
      </w:r>
      <w:proofErr w:type="spellEnd"/>
      <w:r w:rsidRPr="00D053F5">
        <w:rPr>
          <w:rFonts w:ascii="Adagio_Slab" w:hAnsi="Adagio_Slab" w:cs="Arial"/>
          <w:sz w:val="20"/>
          <w:szCs w:val="20"/>
          <w:lang w:eastAsia="ar-SA"/>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D053F5">
        <w:rPr>
          <w:rFonts w:ascii="Adagio_Slab" w:hAnsi="Adagio_Slab" w:cs="Arial"/>
          <w:sz w:val="20"/>
          <w:szCs w:val="20"/>
          <w:lang w:eastAsia="ar-SA"/>
        </w:rPr>
        <w:t>mikroprzedsiębiorcą</w:t>
      </w:r>
      <w:proofErr w:type="spellEnd"/>
      <w:r w:rsidRPr="00D053F5">
        <w:rPr>
          <w:rFonts w:ascii="Adagio_Slab" w:hAnsi="Adagio_Slab" w:cs="Arial"/>
          <w:sz w:val="20"/>
          <w:szCs w:val="20"/>
          <w:lang w:eastAsia="ar-SA"/>
        </w:rPr>
        <w:t xml:space="preserve"> ani małym przedsiębiorcą.</w:t>
      </w:r>
    </w:p>
    <w:bookmarkEnd w:id="1"/>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37B3265C" w:rsid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lastRenderedPageBreak/>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2712C8DA" w14:textId="77777777" w:rsidR="005A2709" w:rsidRPr="00F2645B" w:rsidRDefault="005A2709" w:rsidP="00F2645B">
      <w:pPr>
        <w:pStyle w:val="Tekstpodstawowy"/>
        <w:spacing w:line="360" w:lineRule="auto"/>
        <w:ind w:left="283" w:right="45"/>
        <w:jc w:val="both"/>
        <w:rPr>
          <w:rFonts w:ascii="Adagio_Slab" w:hAnsi="Adagio_Slab"/>
          <w:iCs/>
          <w:sz w:val="20"/>
          <w:szCs w:val="20"/>
          <w:lang w:eastAsia="ar-SA"/>
        </w:rPr>
      </w:pPr>
    </w:p>
    <w:p w14:paraId="36964FB3" w14:textId="5B56E264" w:rsidR="00F2645B" w:rsidRDefault="00F2645B" w:rsidP="00927C50">
      <w:pPr>
        <w:pStyle w:val="Zwykytekst1"/>
        <w:tabs>
          <w:tab w:val="left" w:pos="284"/>
        </w:tabs>
        <w:spacing w:line="480" w:lineRule="auto"/>
        <w:ind w:left="284"/>
        <w:jc w:val="both"/>
        <w:rPr>
          <w:rFonts w:ascii="Adagio_Slab" w:hAnsi="Adagio_Slab" w:cs="Arial"/>
          <w:b/>
          <w:iCs/>
        </w:rPr>
      </w:pPr>
      <w:r w:rsidRPr="008C3698">
        <w:rPr>
          <w:rFonts w:ascii="Adagio_Slab" w:hAnsi="Adagio_Slab" w:cs="Arial"/>
          <w:b/>
          <w:iCs/>
        </w:rPr>
        <w:t>Oferujemy termin dostawy</w:t>
      </w:r>
      <w:r w:rsidR="009340A2" w:rsidRPr="008C3698">
        <w:rPr>
          <w:rFonts w:ascii="Adagio_Slab" w:hAnsi="Adagio_Slab" w:cs="Arial"/>
          <w:b/>
          <w:iCs/>
        </w:rPr>
        <w:t xml:space="preserve"> </w:t>
      </w:r>
      <w:r w:rsidRPr="008C3698">
        <w:rPr>
          <w:rFonts w:ascii="Adagio_Slab" w:hAnsi="Adagio_Slab" w:cs="Arial"/>
          <w:b/>
          <w:iCs/>
        </w:rPr>
        <w:t>…………..dni</w:t>
      </w:r>
      <w:r w:rsidR="002B5A4F">
        <w:rPr>
          <w:rFonts w:ascii="Adagio_Slab" w:hAnsi="Adagio_Slab" w:cs="Arial"/>
          <w:b/>
          <w:iCs/>
        </w:rPr>
        <w:t xml:space="preserve"> od zamówienia</w:t>
      </w:r>
      <w:r w:rsidRPr="008C3698">
        <w:rPr>
          <w:rFonts w:ascii="Adagio_Slab" w:hAnsi="Adagio_Slab" w:cs="Arial"/>
          <w:b/>
          <w:iCs/>
        </w:rPr>
        <w:t xml:space="preserve"> </w:t>
      </w:r>
      <w:r w:rsidR="008C3698">
        <w:rPr>
          <w:rFonts w:ascii="Adagio_Slab" w:hAnsi="Adagio_Slab" w:cs="Arial"/>
          <w:b/>
          <w:iCs/>
        </w:rPr>
        <w:t xml:space="preserve"> </w:t>
      </w:r>
      <w:r w:rsidRPr="008C3698">
        <w:rPr>
          <w:rFonts w:ascii="Adagio_Slab" w:hAnsi="Adagio_Slab" w:cs="Arial"/>
          <w:b/>
          <w:iCs/>
        </w:rPr>
        <w:t>;</w:t>
      </w:r>
    </w:p>
    <w:p w14:paraId="3F7C4771" w14:textId="130210E5" w:rsidR="00F2645B" w:rsidRDefault="008C3698">
      <w:pPr>
        <w:rPr>
          <w:rFonts w:ascii="Adagio_Slab" w:hAnsi="Adagio_Slab" w:cs="Arial"/>
          <w:b/>
          <w:iCs/>
          <w:sz w:val="20"/>
          <w:szCs w:val="20"/>
          <w:lang w:eastAsia="ar-SA"/>
        </w:rPr>
      </w:pPr>
      <w:r>
        <w:rPr>
          <w:rFonts w:ascii="Adagio_Slab" w:hAnsi="Adagio_Slab" w:cs="Arial"/>
          <w:b/>
          <w:iCs/>
          <w:sz w:val="20"/>
          <w:szCs w:val="20"/>
          <w:lang w:eastAsia="ar-SA"/>
        </w:rPr>
        <w:t xml:space="preserve">Oświadczamy, że minimalny termin przydatności do użycia środków czystości będzie </w:t>
      </w:r>
      <w:r w:rsidR="002B5A4F">
        <w:rPr>
          <w:rFonts w:ascii="Adagio_Slab" w:hAnsi="Adagio_Slab" w:cs="Arial"/>
          <w:b/>
          <w:iCs/>
          <w:sz w:val="20"/>
          <w:szCs w:val="20"/>
          <w:lang w:eastAsia="ar-SA"/>
        </w:rPr>
        <w:t>wynosił</w:t>
      </w:r>
      <w:r>
        <w:rPr>
          <w:rFonts w:ascii="Adagio_Slab" w:hAnsi="Adagio_Slab" w:cs="Arial"/>
          <w:b/>
          <w:iCs/>
          <w:sz w:val="20"/>
          <w:szCs w:val="20"/>
          <w:lang w:eastAsia="ar-SA"/>
        </w:rPr>
        <w:t xml:space="preserve"> 12 m-</w:t>
      </w:r>
      <w:proofErr w:type="spellStart"/>
      <w:r>
        <w:rPr>
          <w:rFonts w:ascii="Adagio_Slab" w:hAnsi="Adagio_Slab" w:cs="Arial"/>
          <w:b/>
          <w:iCs/>
          <w:sz w:val="20"/>
          <w:szCs w:val="20"/>
          <w:lang w:eastAsia="ar-SA"/>
        </w:rPr>
        <w:t>cy</w:t>
      </w:r>
      <w:proofErr w:type="spellEnd"/>
      <w:r>
        <w:rPr>
          <w:rFonts w:ascii="Adagio_Slab" w:hAnsi="Adagio_Slab" w:cs="Arial"/>
          <w:b/>
          <w:iCs/>
          <w:sz w:val="20"/>
          <w:szCs w:val="20"/>
          <w:lang w:eastAsia="ar-SA"/>
        </w:rPr>
        <w:t xml:space="preserve"> od daty dostawy.</w:t>
      </w: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391432F6"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w:t>
      </w:r>
      <w:r w:rsidR="00782F69" w:rsidRPr="00477A05">
        <w:rPr>
          <w:rFonts w:ascii="Adagio_Slab" w:hAnsi="Adagio_Slab" w:cs="Arial"/>
        </w:rPr>
        <w:lastRenderedPageBreak/>
        <w:t>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7B7D65">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683204B4"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3"/>
      <w:r w:rsidR="00C300B7" w:rsidRPr="00C300B7">
        <w:rPr>
          <w:rFonts w:ascii="Adagio_Slab" w:hAnsi="Adagio_Slab" w:cs="Arial"/>
          <w:b/>
          <w:color w:val="0000FF"/>
          <w:sz w:val="20"/>
          <w:szCs w:val="20"/>
        </w:rPr>
        <w:t xml:space="preserve">Sukcesywna dostawa środków czyszczących oraz przyborów do utrzymania czystości dla Wydziału Mechanicznego Energetyki i Lotnictwa Politechniki Warszawskiej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A46935">
        <w:rPr>
          <w:rFonts w:ascii="Adagio_Slab" w:hAnsi="Adagio_Slab"/>
          <w:color w:val="0000FF"/>
          <w:sz w:val="20"/>
          <w:szCs w:val="20"/>
        </w:rPr>
        <w:t>13</w:t>
      </w:r>
      <w:r w:rsidR="00707BCD">
        <w:rPr>
          <w:rFonts w:ascii="Adagio_Slab" w:hAnsi="Adagio_Slab"/>
          <w:color w:val="0000FF"/>
          <w:sz w:val="20"/>
          <w:szCs w:val="20"/>
        </w:rPr>
        <w:t>.202</w:t>
      </w:r>
      <w:r w:rsidR="00A46935">
        <w:rPr>
          <w:rFonts w:ascii="Adagio_Slab" w:hAnsi="Adagio_Slab"/>
          <w:color w:val="0000FF"/>
          <w:sz w:val="20"/>
          <w:szCs w:val="20"/>
        </w:rPr>
        <w:t>4</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71E0DF97" w:rsidR="00464E64" w:rsidRPr="00F0241F" w:rsidRDefault="00D72326" w:rsidP="00B67B3E">
      <w:pPr>
        <w:spacing w:before="120" w:after="120"/>
        <w:jc w:val="both"/>
        <w:rPr>
          <w:rFonts w:ascii="Adagio_Slab" w:hAnsi="Adagio_Slab" w:cs="Arial"/>
          <w:b/>
          <w:color w:val="FF0000"/>
          <w:sz w:val="20"/>
          <w:szCs w:val="20"/>
        </w:rPr>
      </w:pPr>
      <w:r>
        <w:rPr>
          <w:rFonts w:ascii="Adagio_Slab" w:hAnsi="Adagio_Slab" w:cs="Arial"/>
          <w:b/>
          <w:color w:val="FF0000"/>
          <w:sz w:val="20"/>
          <w:szCs w:val="20"/>
        </w:rPr>
        <w:t>Zadanie 1</w:t>
      </w:r>
    </w:p>
    <w:tbl>
      <w:tblPr>
        <w:tblW w:w="9748" w:type="dxa"/>
        <w:tblInd w:w="75" w:type="dxa"/>
        <w:tblCellMar>
          <w:left w:w="70" w:type="dxa"/>
          <w:right w:w="70" w:type="dxa"/>
        </w:tblCellMar>
        <w:tblLook w:val="04A0" w:firstRow="1" w:lastRow="0" w:firstColumn="1" w:lastColumn="0" w:noHBand="0" w:noVBand="1"/>
      </w:tblPr>
      <w:tblGrid>
        <w:gridCol w:w="728"/>
        <w:gridCol w:w="1753"/>
        <w:gridCol w:w="2139"/>
        <w:gridCol w:w="1240"/>
        <w:gridCol w:w="1664"/>
        <w:gridCol w:w="1174"/>
        <w:gridCol w:w="1050"/>
      </w:tblGrid>
      <w:tr w:rsidR="007E1E0B" w:rsidRPr="003F665C" w14:paraId="432831D1" w14:textId="77777777" w:rsidTr="00F0241F">
        <w:trPr>
          <w:trHeight w:val="610"/>
        </w:trPr>
        <w:tc>
          <w:tcPr>
            <w:tcW w:w="655" w:type="dxa"/>
            <w:tcBorders>
              <w:top w:val="single" w:sz="4" w:space="0" w:color="auto"/>
              <w:left w:val="single" w:sz="4" w:space="0" w:color="auto"/>
              <w:bottom w:val="single" w:sz="8" w:space="0" w:color="auto"/>
              <w:right w:val="single" w:sz="4" w:space="0" w:color="auto"/>
            </w:tcBorders>
            <w:shd w:val="clear" w:color="auto" w:fill="92D050"/>
            <w:noWrap/>
            <w:vAlign w:val="center"/>
            <w:hideMark/>
          </w:tcPr>
          <w:p w14:paraId="445A19BC" w14:textId="77777777" w:rsidR="00AB2A37" w:rsidRPr="00F0241F" w:rsidRDefault="00AB2A37" w:rsidP="00BB3D45">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LP</w:t>
            </w:r>
          </w:p>
        </w:tc>
        <w:tc>
          <w:tcPr>
            <w:tcW w:w="1773" w:type="dxa"/>
            <w:tcBorders>
              <w:top w:val="single" w:sz="4" w:space="0" w:color="auto"/>
              <w:left w:val="nil"/>
              <w:bottom w:val="single" w:sz="8" w:space="0" w:color="auto"/>
              <w:right w:val="single" w:sz="4" w:space="0" w:color="auto"/>
            </w:tcBorders>
            <w:shd w:val="clear" w:color="auto" w:fill="92D050"/>
            <w:vAlign w:val="center"/>
            <w:hideMark/>
          </w:tcPr>
          <w:p w14:paraId="4F9A246D" w14:textId="77777777" w:rsidR="00AB2A37" w:rsidRPr="00F0241F" w:rsidRDefault="008B4574" w:rsidP="00BB3D45">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Artykuł</w:t>
            </w:r>
          </w:p>
        </w:tc>
        <w:tc>
          <w:tcPr>
            <w:tcW w:w="2156" w:type="dxa"/>
            <w:tcBorders>
              <w:top w:val="single" w:sz="4" w:space="0" w:color="auto"/>
              <w:left w:val="nil"/>
              <w:bottom w:val="single" w:sz="8" w:space="0" w:color="auto"/>
              <w:right w:val="single" w:sz="4" w:space="0" w:color="auto"/>
            </w:tcBorders>
            <w:shd w:val="clear" w:color="auto" w:fill="92D050"/>
            <w:vAlign w:val="bottom"/>
            <w:hideMark/>
          </w:tcPr>
          <w:p w14:paraId="67744F59" w14:textId="77777777" w:rsidR="00AB2A37" w:rsidRPr="00F0241F" w:rsidRDefault="00AB2A37" w:rsidP="00BB3D45">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Nazwa oferowanego przedmiotu zgodnego z OPZ nazwa</w:t>
            </w:r>
            <w:r w:rsidR="00F2645B" w:rsidRPr="00F0241F">
              <w:rPr>
                <w:rFonts w:ascii="Adagio_Slab" w:hAnsi="Adagio_Slab" w:cs="Calibri"/>
                <w:b/>
                <w:bCs/>
                <w:i/>
                <w:iCs/>
                <w:color w:val="000000"/>
                <w:sz w:val="20"/>
                <w:szCs w:val="20"/>
              </w:rPr>
              <w:t>/</w:t>
            </w:r>
            <w:r w:rsidRPr="00F0241F">
              <w:rPr>
                <w:rFonts w:ascii="Adagio_Slab" w:hAnsi="Adagio_Slab" w:cs="Calibri"/>
                <w:b/>
                <w:bCs/>
                <w:i/>
                <w:iCs/>
                <w:color w:val="000000"/>
                <w:sz w:val="20"/>
                <w:szCs w:val="20"/>
              </w:rPr>
              <w:t xml:space="preserve">producenta typ/model/ </w:t>
            </w:r>
            <w:r w:rsidRPr="00F0241F">
              <w:rPr>
                <w:rFonts w:ascii="Adagio_Slab" w:hAnsi="Adagio_Slab" w:cs="Calibri"/>
                <w:b/>
                <w:bCs/>
                <w:i/>
                <w:iCs/>
                <w:color w:val="FF0000"/>
                <w:sz w:val="20"/>
                <w:szCs w:val="20"/>
              </w:rPr>
              <w:t>(wypełnia Wykonawca)</w:t>
            </w:r>
          </w:p>
        </w:tc>
        <w:tc>
          <w:tcPr>
            <w:tcW w:w="1270" w:type="dxa"/>
            <w:tcBorders>
              <w:top w:val="single" w:sz="4" w:space="0" w:color="auto"/>
              <w:left w:val="nil"/>
              <w:bottom w:val="single" w:sz="8" w:space="0" w:color="auto"/>
              <w:right w:val="single" w:sz="4" w:space="0" w:color="auto"/>
            </w:tcBorders>
            <w:shd w:val="clear" w:color="auto" w:fill="92D050"/>
            <w:vAlign w:val="center"/>
            <w:hideMark/>
          </w:tcPr>
          <w:p w14:paraId="7414FCCB" w14:textId="77777777" w:rsidR="00AB2A37" w:rsidRPr="00F0241F" w:rsidRDefault="00AB2A37" w:rsidP="00BB3D45">
            <w:pP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LICZBA SZTUK </w:t>
            </w:r>
          </w:p>
        </w:tc>
        <w:tc>
          <w:tcPr>
            <w:tcW w:w="1660" w:type="dxa"/>
            <w:tcBorders>
              <w:top w:val="single" w:sz="4" w:space="0" w:color="auto"/>
              <w:left w:val="nil"/>
              <w:bottom w:val="single" w:sz="8" w:space="0" w:color="auto"/>
              <w:right w:val="single" w:sz="4" w:space="0" w:color="auto"/>
            </w:tcBorders>
            <w:shd w:val="clear" w:color="auto" w:fill="92D050"/>
            <w:vAlign w:val="center"/>
            <w:hideMark/>
          </w:tcPr>
          <w:p w14:paraId="6432F46D" w14:textId="77777777" w:rsidR="00AB2A37" w:rsidRPr="00F0241F" w:rsidRDefault="00AB2A37" w:rsidP="00BB3D45">
            <w:pPr>
              <w:rPr>
                <w:rFonts w:ascii="Adagio_Slab" w:hAnsi="Adagio_Slab" w:cs="Calibri"/>
                <w:b/>
                <w:bCs/>
                <w:i/>
                <w:iCs/>
                <w:color w:val="000000"/>
                <w:sz w:val="20"/>
                <w:szCs w:val="20"/>
              </w:rPr>
            </w:pPr>
            <w:r w:rsidRPr="00F0241F">
              <w:rPr>
                <w:rFonts w:ascii="Adagio_Slab" w:hAnsi="Adagio_Slab" w:cs="Calibri"/>
                <w:b/>
                <w:bCs/>
                <w:i/>
                <w:iCs/>
                <w:color w:val="000000"/>
                <w:sz w:val="20"/>
                <w:szCs w:val="20"/>
              </w:rPr>
              <w:t>CENA JEDNOSTKOWA NETTO [zł]</w:t>
            </w:r>
          </w:p>
        </w:tc>
        <w:tc>
          <w:tcPr>
            <w:tcW w:w="1176" w:type="dxa"/>
            <w:tcBorders>
              <w:top w:val="single" w:sz="4" w:space="0" w:color="auto"/>
              <w:left w:val="nil"/>
              <w:bottom w:val="single" w:sz="8" w:space="0" w:color="auto"/>
              <w:right w:val="single" w:sz="4" w:space="0" w:color="auto"/>
            </w:tcBorders>
            <w:shd w:val="clear" w:color="auto" w:fill="92D050"/>
            <w:vAlign w:val="center"/>
            <w:hideMark/>
          </w:tcPr>
          <w:p w14:paraId="11D7DD08" w14:textId="77777777" w:rsidR="00AB2A37" w:rsidRPr="00F0241F" w:rsidRDefault="00AB2A37" w:rsidP="00BB3D45">
            <w:pP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WARTOŚĆ </w:t>
            </w:r>
            <w:r w:rsidRPr="00F0241F">
              <w:rPr>
                <w:rFonts w:ascii="Adagio_Slab" w:hAnsi="Adagio_Slab" w:cs="Calibri"/>
                <w:b/>
                <w:bCs/>
                <w:i/>
                <w:iCs/>
                <w:color w:val="000000"/>
                <w:sz w:val="20"/>
                <w:szCs w:val="20"/>
              </w:rPr>
              <w:br/>
              <w:t>NETTO [zł]</w:t>
            </w:r>
          </w:p>
        </w:tc>
        <w:tc>
          <w:tcPr>
            <w:tcW w:w="1058" w:type="dxa"/>
            <w:tcBorders>
              <w:top w:val="single" w:sz="4" w:space="0" w:color="auto"/>
              <w:left w:val="nil"/>
              <w:bottom w:val="single" w:sz="8" w:space="0" w:color="auto"/>
              <w:right w:val="single" w:sz="4" w:space="0" w:color="auto"/>
            </w:tcBorders>
            <w:shd w:val="clear" w:color="auto" w:fill="92D050"/>
            <w:vAlign w:val="center"/>
            <w:hideMark/>
          </w:tcPr>
          <w:p w14:paraId="214730CF" w14:textId="77777777" w:rsidR="00AB2A37" w:rsidRPr="003F665C" w:rsidRDefault="00AB2A37" w:rsidP="00BB3D45">
            <w:pPr>
              <w:jc w:val="center"/>
              <w:rPr>
                <w:rFonts w:ascii="Adagio_Slab" w:hAnsi="Adagio_Slab" w:cs="Calibri"/>
                <w:b/>
                <w:bCs/>
                <w:color w:val="000000"/>
                <w:sz w:val="20"/>
                <w:szCs w:val="20"/>
              </w:rPr>
            </w:pPr>
            <w:r w:rsidRPr="003F665C">
              <w:rPr>
                <w:rFonts w:ascii="Adagio_Slab" w:hAnsi="Adagio_Slab" w:cs="Calibri"/>
                <w:b/>
                <w:bCs/>
                <w:color w:val="000000"/>
                <w:sz w:val="20"/>
                <w:szCs w:val="20"/>
              </w:rPr>
              <w:t xml:space="preserve">Wartość BRUTTO [zł] </w:t>
            </w:r>
            <w:r w:rsidRPr="003F665C">
              <w:rPr>
                <w:rFonts w:ascii="Adagio_Slab" w:hAnsi="Adagio_Slab" w:cs="Calibri"/>
                <w:b/>
                <w:bCs/>
                <w:color w:val="000000"/>
                <w:sz w:val="20"/>
                <w:szCs w:val="20"/>
              </w:rPr>
              <w:br/>
              <w:t xml:space="preserve">dla VAT 23% </w:t>
            </w:r>
          </w:p>
        </w:tc>
      </w:tr>
      <w:tr w:rsidR="007E1E0B" w:rsidRPr="003F665C" w14:paraId="0F0FEED7"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w:t>
            </w:r>
          </w:p>
        </w:tc>
        <w:tc>
          <w:tcPr>
            <w:tcW w:w="1773"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w:t>
            </w:r>
          </w:p>
        </w:tc>
        <w:tc>
          <w:tcPr>
            <w:tcW w:w="2156"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w:t>
            </w:r>
          </w:p>
        </w:tc>
        <w:tc>
          <w:tcPr>
            <w:tcW w:w="1270"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w:t>
            </w:r>
          </w:p>
        </w:tc>
        <w:tc>
          <w:tcPr>
            <w:tcW w:w="1660"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w:t>
            </w:r>
          </w:p>
        </w:tc>
        <w:tc>
          <w:tcPr>
            <w:tcW w:w="1176"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6 = 4 x 5</w:t>
            </w: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hideMark/>
          </w:tcPr>
          <w:p w14:paraId="1BAE76CA" w14:textId="77777777" w:rsidR="00AB2A37" w:rsidRPr="003F665C" w:rsidRDefault="00AB2A37" w:rsidP="00BB3D4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7</w:t>
            </w:r>
          </w:p>
        </w:tc>
      </w:tr>
      <w:tr w:rsidR="00F0241F" w:rsidRPr="003F665C" w14:paraId="75708570"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F62701E" w14:textId="35BF3236"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5E7411F4" w14:textId="05E3564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dezynfekująco - czyszczący wyposażenie sanitarne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25E19C6D"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B3AD2D2" w14:textId="62C9FC55"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24</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7AB6983B"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49FAF663"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3BCAFD9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36C5702"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2D6DEA2" w14:textId="02F60A60"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w:t>
            </w:r>
          </w:p>
        </w:tc>
        <w:tc>
          <w:tcPr>
            <w:tcW w:w="1773" w:type="dxa"/>
            <w:tcBorders>
              <w:top w:val="nil"/>
              <w:left w:val="single" w:sz="4" w:space="0" w:color="auto"/>
              <w:bottom w:val="single" w:sz="4" w:space="0" w:color="auto"/>
              <w:right w:val="single" w:sz="4" w:space="0" w:color="auto"/>
            </w:tcBorders>
            <w:shd w:val="clear" w:color="auto" w:fill="auto"/>
          </w:tcPr>
          <w:p w14:paraId="4827D214" w14:textId="2625BF7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dezynfekująco - czyszczący wyposażenie sanitarne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AB33251"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79E1A3B" w14:textId="7440B42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76103E0"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3FDE9C4A"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A1E9CA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E7CB708"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FF5E689" w14:textId="33F8C6AA"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w:t>
            </w:r>
          </w:p>
        </w:tc>
        <w:tc>
          <w:tcPr>
            <w:tcW w:w="1773" w:type="dxa"/>
            <w:tcBorders>
              <w:top w:val="nil"/>
              <w:left w:val="single" w:sz="4" w:space="0" w:color="auto"/>
              <w:bottom w:val="single" w:sz="4" w:space="0" w:color="auto"/>
              <w:right w:val="single" w:sz="4" w:space="0" w:color="auto"/>
            </w:tcBorders>
            <w:shd w:val="clear" w:color="auto" w:fill="auto"/>
          </w:tcPr>
          <w:p w14:paraId="0799D4B7" w14:textId="313A33D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mycia podłóg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38213C6"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03D5B9D" w14:textId="283E793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6CF050DA"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5A5AAB96"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63758503"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FBF9B44"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DC839B5" w14:textId="69EA2DAB"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w:t>
            </w:r>
          </w:p>
        </w:tc>
        <w:tc>
          <w:tcPr>
            <w:tcW w:w="1773" w:type="dxa"/>
            <w:tcBorders>
              <w:top w:val="nil"/>
              <w:left w:val="single" w:sz="4" w:space="0" w:color="auto"/>
              <w:bottom w:val="single" w:sz="4" w:space="0" w:color="auto"/>
              <w:right w:val="single" w:sz="4" w:space="0" w:color="auto"/>
            </w:tcBorders>
            <w:shd w:val="clear" w:color="auto" w:fill="auto"/>
          </w:tcPr>
          <w:p w14:paraId="655AB197" w14:textId="2F3F50EF"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mycia drewna i podłóg drewnianych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635BC9B7"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535665D8" w14:textId="2B1C0C0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48</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348DECAE"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43BDA78D"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DD1ABFB"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44A82E4"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2C7784A" w14:textId="57E6D5A8"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w:t>
            </w:r>
          </w:p>
        </w:tc>
        <w:tc>
          <w:tcPr>
            <w:tcW w:w="1773" w:type="dxa"/>
            <w:tcBorders>
              <w:top w:val="nil"/>
              <w:left w:val="single" w:sz="4" w:space="0" w:color="auto"/>
              <w:bottom w:val="single" w:sz="4" w:space="0" w:color="auto"/>
              <w:right w:val="single" w:sz="4" w:space="0" w:color="auto"/>
            </w:tcBorders>
            <w:shd w:val="clear" w:color="auto" w:fill="auto"/>
          </w:tcPr>
          <w:p w14:paraId="595E71A5" w14:textId="3B34E4A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preparat przeciw kurzowi w aerozolu</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173A9AB7"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E4E14CE" w14:textId="05D9457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24</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480F0C3"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71A13F14"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1FDE517"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52D5D1E"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8785774" w14:textId="509D8A2F"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6</w:t>
            </w:r>
          </w:p>
        </w:tc>
        <w:tc>
          <w:tcPr>
            <w:tcW w:w="1773" w:type="dxa"/>
            <w:tcBorders>
              <w:top w:val="nil"/>
              <w:left w:val="single" w:sz="4" w:space="0" w:color="auto"/>
              <w:bottom w:val="single" w:sz="4" w:space="0" w:color="auto"/>
              <w:right w:val="single" w:sz="4" w:space="0" w:color="auto"/>
            </w:tcBorders>
            <w:shd w:val="clear" w:color="auto" w:fill="auto"/>
          </w:tcPr>
          <w:p w14:paraId="5BBFCA8A" w14:textId="58C2259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uniwersalny do podłóg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67CA0252"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4BC7FD19" w14:textId="0AF72B9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24584D8"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5006275D"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1720ECE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D844942"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EC96E69" w14:textId="46CB1753"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7</w:t>
            </w:r>
          </w:p>
          <w:p w14:paraId="7657E451" w14:textId="09B5578D" w:rsidR="00F0241F" w:rsidRPr="003F665C" w:rsidRDefault="00F0241F" w:rsidP="00F0241F">
            <w:pPr>
              <w:jc w:val="center"/>
              <w:rPr>
                <w:rFonts w:ascii="Adagio_Slab" w:hAnsi="Adagio_Slab" w:cs="Calibri"/>
                <w:b/>
                <w:bCs/>
                <w:i/>
                <w:iCs/>
                <w:color w:val="000000"/>
                <w:sz w:val="20"/>
                <w:szCs w:val="20"/>
              </w:rPr>
            </w:pPr>
          </w:p>
        </w:tc>
        <w:tc>
          <w:tcPr>
            <w:tcW w:w="1773" w:type="dxa"/>
            <w:tcBorders>
              <w:top w:val="nil"/>
              <w:left w:val="single" w:sz="4" w:space="0" w:color="auto"/>
              <w:bottom w:val="single" w:sz="4" w:space="0" w:color="auto"/>
              <w:right w:val="single" w:sz="4" w:space="0" w:color="auto"/>
            </w:tcBorders>
            <w:shd w:val="clear" w:color="auto" w:fill="auto"/>
          </w:tcPr>
          <w:p w14:paraId="24DEF755" w14:textId="381AF9A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Płyn uniwersalny do podłóg</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18C32DC1"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12BF0F98" w14:textId="7F4E7AF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46C602D3"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356732DE"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3173CCC"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31CA0BE"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C6EE528" w14:textId="0CEC702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8</w:t>
            </w:r>
          </w:p>
        </w:tc>
        <w:tc>
          <w:tcPr>
            <w:tcW w:w="1773" w:type="dxa"/>
            <w:tcBorders>
              <w:top w:val="nil"/>
              <w:left w:val="single" w:sz="4" w:space="0" w:color="auto"/>
              <w:bottom w:val="single" w:sz="4" w:space="0" w:color="auto"/>
              <w:right w:val="single" w:sz="4" w:space="0" w:color="auto"/>
            </w:tcBorders>
            <w:shd w:val="clear" w:color="auto" w:fill="auto"/>
          </w:tcPr>
          <w:p w14:paraId="455A2625" w14:textId="2F7C1FA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Mleczko do czyszczenia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2E762199"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F3C15A" w14:textId="42CE03C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24</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164D5A36"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308A8C28"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4E2F996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DB195B9"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B28EAB8" w14:textId="659736EC"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9</w:t>
            </w:r>
          </w:p>
        </w:tc>
        <w:tc>
          <w:tcPr>
            <w:tcW w:w="1773" w:type="dxa"/>
            <w:tcBorders>
              <w:top w:val="nil"/>
              <w:left w:val="single" w:sz="4" w:space="0" w:color="auto"/>
              <w:bottom w:val="single" w:sz="4" w:space="0" w:color="auto"/>
              <w:right w:val="single" w:sz="4" w:space="0" w:color="auto"/>
            </w:tcBorders>
            <w:shd w:val="clear" w:color="auto" w:fill="auto"/>
          </w:tcPr>
          <w:p w14:paraId="6BC18010" w14:textId="2AD7AF1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preparat przeciw kurzowi w atomizerze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795AE350"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ECF7DDB" w14:textId="6EAB894F"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12</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691C15E5"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7580DC23"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6B8A24C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DD17BF4"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AD23DDD" w14:textId="56622350"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lastRenderedPageBreak/>
              <w:t>10</w:t>
            </w:r>
          </w:p>
        </w:tc>
        <w:tc>
          <w:tcPr>
            <w:tcW w:w="1773" w:type="dxa"/>
            <w:tcBorders>
              <w:top w:val="nil"/>
              <w:left w:val="single" w:sz="4" w:space="0" w:color="auto"/>
              <w:bottom w:val="single" w:sz="4" w:space="0" w:color="auto"/>
              <w:right w:val="single" w:sz="4" w:space="0" w:color="auto"/>
            </w:tcBorders>
            <w:shd w:val="clear" w:color="auto" w:fill="auto"/>
          </w:tcPr>
          <w:p w14:paraId="1E9C24F3" w14:textId="20D2022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Żel do WC</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674233D9"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71CC0729" w14:textId="61E6C90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24</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3B3BAF59"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7BC2C21E"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799E0277"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F02FB86"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F413805" w14:textId="075C22E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11</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740EDFAB" w14:textId="0802BEF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usuwania osadów w spryskiwaczu </w:t>
            </w:r>
          </w:p>
        </w:tc>
        <w:tc>
          <w:tcPr>
            <w:tcW w:w="2156" w:type="dxa"/>
            <w:tcBorders>
              <w:top w:val="single" w:sz="4" w:space="0" w:color="auto"/>
              <w:left w:val="nil"/>
              <w:bottom w:val="single" w:sz="8" w:space="0" w:color="auto"/>
              <w:right w:val="single" w:sz="4" w:space="0" w:color="auto"/>
            </w:tcBorders>
            <w:shd w:val="clear" w:color="auto" w:fill="FFFFFF" w:themeFill="background1"/>
            <w:vAlign w:val="center"/>
          </w:tcPr>
          <w:p w14:paraId="79A7AABD"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04E0C2C" w14:textId="1E8A18C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3D35C309"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5287FBF2"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45D95E4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CB48873"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7D616E9" w14:textId="2D444209"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12</w:t>
            </w:r>
          </w:p>
        </w:tc>
        <w:tc>
          <w:tcPr>
            <w:tcW w:w="1773" w:type="dxa"/>
            <w:tcBorders>
              <w:top w:val="nil"/>
              <w:left w:val="single" w:sz="4" w:space="0" w:color="auto"/>
              <w:bottom w:val="single" w:sz="4" w:space="0" w:color="auto"/>
              <w:right w:val="single" w:sz="4" w:space="0" w:color="auto"/>
            </w:tcBorders>
            <w:shd w:val="clear" w:color="auto" w:fill="auto"/>
          </w:tcPr>
          <w:p w14:paraId="6B39D464" w14:textId="0DB652A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mycia naczyń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2495E1F6"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50A67EC" w14:textId="2AEDBC9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1B417C23"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3A44156B"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60F68761"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6E43540"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90A357D" w14:textId="35C777BF"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13</w:t>
            </w:r>
          </w:p>
        </w:tc>
        <w:tc>
          <w:tcPr>
            <w:tcW w:w="1773" w:type="dxa"/>
            <w:tcBorders>
              <w:top w:val="nil"/>
              <w:left w:val="single" w:sz="4" w:space="0" w:color="auto"/>
              <w:bottom w:val="single" w:sz="4" w:space="0" w:color="auto"/>
              <w:right w:val="single" w:sz="4" w:space="0" w:color="auto"/>
            </w:tcBorders>
            <w:shd w:val="clear" w:color="auto" w:fill="auto"/>
          </w:tcPr>
          <w:p w14:paraId="77B2DF2A" w14:textId="7C91D305"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Płyn do mycia naczyń</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24283789"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5E73E30" w14:textId="2FBF46D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12</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034992DB"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38937FC0"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0D98B854"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760BA8C7"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61197BA" w14:textId="62BCD2F8"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14</w:t>
            </w:r>
          </w:p>
        </w:tc>
        <w:tc>
          <w:tcPr>
            <w:tcW w:w="1773" w:type="dxa"/>
            <w:tcBorders>
              <w:top w:val="nil"/>
              <w:left w:val="single" w:sz="4" w:space="0" w:color="auto"/>
              <w:bottom w:val="single" w:sz="4" w:space="0" w:color="auto"/>
              <w:right w:val="single" w:sz="4" w:space="0" w:color="auto"/>
            </w:tcBorders>
            <w:shd w:val="clear" w:color="auto" w:fill="auto"/>
          </w:tcPr>
          <w:p w14:paraId="5BF67E3B" w14:textId="5B25DB5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Pasta do pielęgnacji podłóg drewnianych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1A557819"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5BED28AD" w14:textId="3C849EE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343E6DA2"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5A00B232"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67C119E7"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538E3F9"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0F5E54B" w14:textId="0845EB64"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15</w:t>
            </w:r>
          </w:p>
        </w:tc>
        <w:tc>
          <w:tcPr>
            <w:tcW w:w="1773" w:type="dxa"/>
            <w:tcBorders>
              <w:top w:val="nil"/>
              <w:left w:val="single" w:sz="4" w:space="0" w:color="auto"/>
              <w:bottom w:val="single" w:sz="4" w:space="0" w:color="auto"/>
              <w:right w:val="single" w:sz="4" w:space="0" w:color="auto"/>
            </w:tcBorders>
            <w:shd w:val="clear" w:color="auto" w:fill="auto"/>
          </w:tcPr>
          <w:p w14:paraId="246A6024" w14:textId="37DB0BC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Pasta BHP</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1FF6FC27"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61342B0C" w14:textId="373C4DB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12</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2964651F"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0B88101C"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7DDEBE56"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F7A1A5D"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3B84568" w14:textId="02C11034"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16</w:t>
            </w:r>
          </w:p>
        </w:tc>
        <w:tc>
          <w:tcPr>
            <w:tcW w:w="1773" w:type="dxa"/>
            <w:tcBorders>
              <w:top w:val="nil"/>
              <w:left w:val="single" w:sz="4" w:space="0" w:color="auto"/>
              <w:bottom w:val="single" w:sz="4" w:space="0" w:color="auto"/>
              <w:right w:val="single" w:sz="4" w:space="0" w:color="auto"/>
            </w:tcBorders>
            <w:shd w:val="clear" w:color="auto" w:fill="auto"/>
          </w:tcPr>
          <w:p w14:paraId="1F4B6A98" w14:textId="2ED1ED8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Płyn do stali nierdzewnej</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2B450B75"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12D550DD" w14:textId="25C917A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1C8BDB18"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3C60F306"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6E57F5B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FC84AEC"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C712001" w14:textId="1DE2C69F"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17</w:t>
            </w:r>
          </w:p>
        </w:tc>
        <w:tc>
          <w:tcPr>
            <w:tcW w:w="1773" w:type="dxa"/>
            <w:tcBorders>
              <w:top w:val="nil"/>
              <w:left w:val="single" w:sz="4" w:space="0" w:color="auto"/>
              <w:bottom w:val="single" w:sz="4" w:space="0" w:color="auto"/>
              <w:right w:val="single" w:sz="4" w:space="0" w:color="auto"/>
            </w:tcBorders>
            <w:shd w:val="clear" w:color="auto" w:fill="auto"/>
          </w:tcPr>
          <w:p w14:paraId="6AE58E38" w14:textId="0532DFB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szyb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038DDB9B"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742E7417" w14:textId="5A8346A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40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35288BB2"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6F83F085"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33AF1BB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6E1BD1F"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E718AA" w14:textId="00025DF3"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18</w:t>
            </w:r>
          </w:p>
        </w:tc>
        <w:tc>
          <w:tcPr>
            <w:tcW w:w="1773" w:type="dxa"/>
            <w:tcBorders>
              <w:top w:val="nil"/>
              <w:left w:val="single" w:sz="4" w:space="0" w:color="auto"/>
              <w:bottom w:val="single" w:sz="4" w:space="0" w:color="auto"/>
              <w:right w:val="single" w:sz="4" w:space="0" w:color="auto"/>
            </w:tcBorders>
            <w:shd w:val="clear" w:color="auto" w:fill="auto"/>
          </w:tcPr>
          <w:p w14:paraId="2CAA0D06" w14:textId="0B533E6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Proszek do szorowania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12C25BCD"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454878ED" w14:textId="4795DFF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12</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0853F172"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1762519F"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31E204D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7C55526"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5AB1B30" w14:textId="693AF2A3"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19</w:t>
            </w:r>
          </w:p>
        </w:tc>
        <w:tc>
          <w:tcPr>
            <w:tcW w:w="1773" w:type="dxa"/>
            <w:tcBorders>
              <w:top w:val="nil"/>
              <w:left w:val="single" w:sz="4" w:space="0" w:color="auto"/>
              <w:bottom w:val="single" w:sz="4" w:space="0" w:color="auto"/>
              <w:right w:val="single" w:sz="4" w:space="0" w:color="auto"/>
            </w:tcBorders>
            <w:shd w:val="clear" w:color="auto" w:fill="auto"/>
          </w:tcPr>
          <w:p w14:paraId="603EAE85" w14:textId="3DD15CA3"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Proszek do prania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5FBA09FE"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7F1E41C4" w14:textId="7A1E342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24</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46CDFD01"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676FF27E"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4CB6B187"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CF28283"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FF8AB75" w14:textId="3814B2B3"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20</w:t>
            </w:r>
          </w:p>
        </w:tc>
        <w:tc>
          <w:tcPr>
            <w:tcW w:w="1773" w:type="dxa"/>
            <w:tcBorders>
              <w:top w:val="nil"/>
              <w:left w:val="single" w:sz="4" w:space="0" w:color="auto"/>
              <w:bottom w:val="single" w:sz="4" w:space="0" w:color="auto"/>
              <w:right w:val="single" w:sz="4" w:space="0" w:color="auto"/>
            </w:tcBorders>
            <w:shd w:val="clear" w:color="auto" w:fill="auto"/>
          </w:tcPr>
          <w:p w14:paraId="01D6B4F9" w14:textId="56F3CB7A" w:rsidR="00F0241F" w:rsidRPr="003F665C" w:rsidRDefault="00F0241F" w:rsidP="00F0241F">
            <w:pPr>
              <w:jc w:val="center"/>
              <w:rPr>
                <w:rFonts w:ascii="Adagio_Slab" w:hAnsi="Adagio_Slab" w:cs="Calibri"/>
                <w:b/>
                <w:bCs/>
                <w:i/>
                <w:iCs/>
                <w:color w:val="000000"/>
                <w:sz w:val="20"/>
                <w:szCs w:val="20"/>
              </w:rPr>
            </w:pPr>
            <w:proofErr w:type="spellStart"/>
            <w:r w:rsidRPr="00F0241F">
              <w:rPr>
                <w:rFonts w:ascii="Adagio_Slab" w:hAnsi="Adagio_Slab" w:cs="Calibri"/>
                <w:b/>
                <w:bCs/>
                <w:i/>
                <w:iCs/>
                <w:color w:val="000000"/>
                <w:sz w:val="20"/>
                <w:szCs w:val="20"/>
              </w:rPr>
              <w:t>Odświerz</w:t>
            </w:r>
            <w:r w:rsidR="00ED198F">
              <w:rPr>
                <w:rFonts w:ascii="Adagio_Slab" w:hAnsi="Adagio_Slab" w:cs="Calibri"/>
                <w:b/>
                <w:bCs/>
                <w:i/>
                <w:iCs/>
                <w:color w:val="000000"/>
                <w:sz w:val="20"/>
                <w:szCs w:val="20"/>
              </w:rPr>
              <w:t>a</w:t>
            </w:r>
            <w:r w:rsidRPr="00F0241F">
              <w:rPr>
                <w:rFonts w:ascii="Adagio_Slab" w:hAnsi="Adagio_Slab" w:cs="Calibri"/>
                <w:b/>
                <w:bCs/>
                <w:i/>
                <w:iCs/>
                <w:color w:val="000000"/>
                <w:sz w:val="20"/>
                <w:szCs w:val="20"/>
              </w:rPr>
              <w:t>cz</w:t>
            </w:r>
            <w:proofErr w:type="spellEnd"/>
            <w:r w:rsidRPr="00F0241F">
              <w:rPr>
                <w:rFonts w:ascii="Adagio_Slab" w:hAnsi="Adagio_Slab" w:cs="Calibri"/>
                <w:b/>
                <w:bCs/>
                <w:i/>
                <w:iCs/>
                <w:color w:val="000000"/>
                <w:sz w:val="20"/>
                <w:szCs w:val="20"/>
              </w:rPr>
              <w:t xml:space="preserve"> powietrza w aerozolu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24E96589"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8E911A3" w14:textId="52675FFF"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84</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10567508"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5FD46D13"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73696271"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777D6D6"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B897B24" w14:textId="77A16D26"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21</w:t>
            </w:r>
          </w:p>
        </w:tc>
        <w:tc>
          <w:tcPr>
            <w:tcW w:w="1773" w:type="dxa"/>
            <w:tcBorders>
              <w:top w:val="nil"/>
              <w:left w:val="single" w:sz="4" w:space="0" w:color="auto"/>
              <w:bottom w:val="single" w:sz="4" w:space="0" w:color="auto"/>
              <w:right w:val="single" w:sz="4" w:space="0" w:color="auto"/>
            </w:tcBorders>
            <w:shd w:val="clear" w:color="auto" w:fill="auto"/>
          </w:tcPr>
          <w:p w14:paraId="744602F8" w14:textId="0C203CB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Krem do rąk</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CECDDB4"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660214BC" w14:textId="7721B7F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24</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78E26209"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1FD7E922"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39178C8D"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4EAE4ED"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A4F0061" w14:textId="23423715"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22</w:t>
            </w:r>
          </w:p>
        </w:tc>
        <w:tc>
          <w:tcPr>
            <w:tcW w:w="1773" w:type="dxa"/>
            <w:tcBorders>
              <w:top w:val="nil"/>
              <w:left w:val="single" w:sz="4" w:space="0" w:color="auto"/>
              <w:bottom w:val="single" w:sz="4" w:space="0" w:color="auto"/>
              <w:right w:val="single" w:sz="4" w:space="0" w:color="auto"/>
            </w:tcBorders>
            <w:shd w:val="clear" w:color="auto" w:fill="auto"/>
          </w:tcPr>
          <w:p w14:paraId="23CE7A3B" w14:textId="0BEA00B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Rękawice mocne domowe</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4333FFFA"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CEFEBCB" w14:textId="34155B4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168</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B3599A5"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3254330C"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6337209C"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5D96232"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2C0D71" w14:textId="6727A461"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23</w:t>
            </w:r>
          </w:p>
        </w:tc>
        <w:tc>
          <w:tcPr>
            <w:tcW w:w="1773" w:type="dxa"/>
            <w:tcBorders>
              <w:top w:val="nil"/>
              <w:left w:val="single" w:sz="4" w:space="0" w:color="auto"/>
              <w:bottom w:val="single" w:sz="4" w:space="0" w:color="auto"/>
              <w:right w:val="single" w:sz="4" w:space="0" w:color="auto"/>
            </w:tcBorders>
            <w:shd w:val="clear" w:color="auto" w:fill="auto"/>
          </w:tcPr>
          <w:p w14:paraId="250C778D" w14:textId="299AA0C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Pieluchy z tetry</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6A532B58"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13B2C7FB" w14:textId="572CCA4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200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4CAEA912"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6398FCEA"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7F2B93FE"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E94273B"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1988405" w14:textId="279CF5C0"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24</w:t>
            </w:r>
          </w:p>
        </w:tc>
        <w:tc>
          <w:tcPr>
            <w:tcW w:w="1773" w:type="dxa"/>
            <w:tcBorders>
              <w:top w:val="nil"/>
              <w:left w:val="single" w:sz="4" w:space="0" w:color="auto"/>
              <w:bottom w:val="single" w:sz="4" w:space="0" w:color="auto"/>
              <w:right w:val="single" w:sz="4" w:space="0" w:color="auto"/>
            </w:tcBorders>
            <w:shd w:val="clear" w:color="auto" w:fill="auto"/>
          </w:tcPr>
          <w:p w14:paraId="530D7767" w14:textId="105D5C5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Ściereczka z </w:t>
            </w:r>
            <w:proofErr w:type="spellStart"/>
            <w:r w:rsidRPr="00F0241F">
              <w:rPr>
                <w:rFonts w:ascii="Adagio_Slab" w:hAnsi="Adagio_Slab" w:cs="Calibri"/>
                <w:b/>
                <w:bCs/>
                <w:i/>
                <w:iCs/>
                <w:color w:val="000000"/>
                <w:sz w:val="20"/>
                <w:szCs w:val="20"/>
              </w:rPr>
              <w:t>mikrowłókna</w:t>
            </w:r>
            <w:proofErr w:type="spellEnd"/>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46AA7E1D"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15B4FFB8" w14:textId="3D4B0C6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250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BC2FFDF"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62DEF988"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1F17C95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7553F099"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1C09116" w14:textId="6CDCD3D1"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25</w:t>
            </w:r>
          </w:p>
        </w:tc>
        <w:tc>
          <w:tcPr>
            <w:tcW w:w="1773" w:type="dxa"/>
            <w:tcBorders>
              <w:top w:val="nil"/>
              <w:left w:val="single" w:sz="4" w:space="0" w:color="auto"/>
              <w:bottom w:val="single" w:sz="4" w:space="0" w:color="auto"/>
              <w:right w:val="single" w:sz="4" w:space="0" w:color="auto"/>
            </w:tcBorders>
            <w:shd w:val="clear" w:color="auto" w:fill="auto"/>
          </w:tcPr>
          <w:p w14:paraId="438AC9FD" w14:textId="413AD24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Zmywaki kuchenne do naczyń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E73D650"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7CF18803" w14:textId="1F58508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50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8FBC9D5"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4E7ADC33"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A5E78FA"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BA81811"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B40F8E6" w14:textId="77777777" w:rsidR="00F0241F" w:rsidRPr="003F665C" w:rsidRDefault="00F0241F" w:rsidP="00F0241F">
            <w:pPr>
              <w:jc w:val="center"/>
              <w:rPr>
                <w:rFonts w:ascii="Adagio_Slab" w:hAnsi="Adagio_Slab" w:cs="Calibri"/>
                <w:b/>
                <w:bCs/>
                <w:i/>
                <w:iCs/>
                <w:color w:val="000000"/>
                <w:sz w:val="20"/>
                <w:szCs w:val="20"/>
              </w:rPr>
            </w:pPr>
          </w:p>
          <w:p w14:paraId="723BDC17" w14:textId="7CDC3498"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25</w:t>
            </w:r>
          </w:p>
        </w:tc>
        <w:tc>
          <w:tcPr>
            <w:tcW w:w="1773" w:type="dxa"/>
            <w:tcBorders>
              <w:top w:val="nil"/>
              <w:left w:val="single" w:sz="4" w:space="0" w:color="auto"/>
              <w:bottom w:val="single" w:sz="4" w:space="0" w:color="auto"/>
              <w:right w:val="single" w:sz="4" w:space="0" w:color="auto"/>
            </w:tcBorders>
            <w:shd w:val="clear" w:color="auto" w:fill="auto"/>
          </w:tcPr>
          <w:p w14:paraId="7D776333" w14:textId="5992CDB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Ścierka do podłogi włókninowa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68259DAD"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61EE352" w14:textId="7FDF9B3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250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6A0382B9"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23BAED6B"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532DF2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9039E7C"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CC7AF8C" w14:textId="77777777" w:rsidR="00F0241F" w:rsidRPr="003F665C" w:rsidRDefault="00F0241F" w:rsidP="00F0241F">
            <w:pPr>
              <w:jc w:val="center"/>
              <w:rPr>
                <w:rFonts w:ascii="Adagio_Slab" w:hAnsi="Adagio_Slab" w:cs="Calibri"/>
                <w:b/>
                <w:bCs/>
                <w:i/>
                <w:iCs/>
                <w:color w:val="000000"/>
                <w:sz w:val="20"/>
                <w:szCs w:val="20"/>
              </w:rPr>
            </w:pPr>
          </w:p>
          <w:p w14:paraId="77D50A8F" w14:textId="2C683192"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27</w:t>
            </w:r>
          </w:p>
        </w:tc>
        <w:tc>
          <w:tcPr>
            <w:tcW w:w="1773" w:type="dxa"/>
            <w:tcBorders>
              <w:top w:val="nil"/>
              <w:left w:val="single" w:sz="4" w:space="0" w:color="auto"/>
              <w:bottom w:val="single" w:sz="4" w:space="0" w:color="auto"/>
              <w:right w:val="single" w:sz="4" w:space="0" w:color="auto"/>
            </w:tcBorders>
            <w:shd w:val="clear" w:color="auto" w:fill="auto"/>
          </w:tcPr>
          <w:p w14:paraId="430317A5" w14:textId="6F1E2ED5"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Szczotka - zmiotka na kiju </w:t>
            </w:r>
            <w:r w:rsidR="00ED198F" w:rsidRPr="00F0241F">
              <w:rPr>
                <w:rFonts w:ascii="Adagio_Slab" w:hAnsi="Adagio_Slab" w:cs="Calibri"/>
                <w:b/>
                <w:bCs/>
                <w:i/>
                <w:iCs/>
                <w:color w:val="000000"/>
                <w:sz w:val="20"/>
                <w:szCs w:val="20"/>
              </w:rPr>
              <w:t>tzw. Leniuch</w:t>
            </w:r>
            <w:r w:rsidRPr="00F0241F">
              <w:rPr>
                <w:rFonts w:ascii="Adagio_Slab" w:hAnsi="Adagio_Slab" w:cs="Calibri"/>
                <w:b/>
                <w:bCs/>
                <w:i/>
                <w:iCs/>
                <w:color w:val="000000"/>
                <w:sz w:val="20"/>
                <w:szCs w:val="20"/>
              </w:rPr>
              <w:t xml:space="preserve">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68AEECFB"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19C6436F" w14:textId="184CBA0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6615C287"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6BD4A0A3"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723871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2A79524"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CCDFF44" w14:textId="761EC305"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28</w:t>
            </w:r>
          </w:p>
        </w:tc>
        <w:tc>
          <w:tcPr>
            <w:tcW w:w="1773" w:type="dxa"/>
            <w:tcBorders>
              <w:top w:val="nil"/>
              <w:left w:val="single" w:sz="4" w:space="0" w:color="auto"/>
              <w:bottom w:val="single" w:sz="4" w:space="0" w:color="auto"/>
              <w:right w:val="single" w:sz="4" w:space="0" w:color="auto"/>
            </w:tcBorders>
            <w:shd w:val="clear" w:color="auto" w:fill="auto"/>
          </w:tcPr>
          <w:p w14:paraId="15C6C213" w14:textId="75E22103"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Kij metalowy, wkręcany</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05101BBD"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5604C40D" w14:textId="5AC858C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0FE20EE0"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6E616D48"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2AAA4F0E"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62527F0"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05596B0" w14:textId="6B654414"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29</w:t>
            </w:r>
          </w:p>
        </w:tc>
        <w:tc>
          <w:tcPr>
            <w:tcW w:w="1773" w:type="dxa"/>
            <w:tcBorders>
              <w:top w:val="nil"/>
              <w:left w:val="single" w:sz="4" w:space="0" w:color="auto"/>
              <w:bottom w:val="single" w:sz="4" w:space="0" w:color="auto"/>
              <w:right w:val="single" w:sz="4" w:space="0" w:color="auto"/>
            </w:tcBorders>
            <w:shd w:val="clear" w:color="auto" w:fill="auto"/>
          </w:tcPr>
          <w:p w14:paraId="3E82A21F" w14:textId="0E577A9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Kij drewniany gwint metalowy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4926457"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6F2038B7" w14:textId="44E48A0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422CBFE3"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49CA4799"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70299424"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67DF0EB"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3379591" w14:textId="21877408"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30</w:t>
            </w:r>
          </w:p>
        </w:tc>
        <w:tc>
          <w:tcPr>
            <w:tcW w:w="1773" w:type="dxa"/>
            <w:tcBorders>
              <w:top w:val="nil"/>
              <w:left w:val="single" w:sz="4" w:space="0" w:color="auto"/>
              <w:bottom w:val="single" w:sz="4" w:space="0" w:color="auto"/>
              <w:right w:val="single" w:sz="4" w:space="0" w:color="auto"/>
            </w:tcBorders>
            <w:shd w:val="clear" w:color="auto" w:fill="auto"/>
          </w:tcPr>
          <w:p w14:paraId="7671A2B4" w14:textId="21A3F5B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Stelaż do mopa kieszeń</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007BDB17"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A90B309" w14:textId="442EA55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0C312429"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5444E73D"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7267E30A"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73EDC53C"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A9258B7" w14:textId="5F754155"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31</w:t>
            </w:r>
          </w:p>
        </w:tc>
        <w:tc>
          <w:tcPr>
            <w:tcW w:w="1773" w:type="dxa"/>
            <w:tcBorders>
              <w:top w:val="nil"/>
              <w:left w:val="single" w:sz="4" w:space="0" w:color="auto"/>
              <w:bottom w:val="single" w:sz="4" w:space="0" w:color="auto"/>
              <w:right w:val="single" w:sz="4" w:space="0" w:color="auto"/>
            </w:tcBorders>
            <w:shd w:val="clear" w:color="auto" w:fill="auto"/>
          </w:tcPr>
          <w:p w14:paraId="5B624CA1" w14:textId="3BDC08D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Szczotka zmiotka z mocowaną szufelką</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6522B44C"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7F6BB274" w14:textId="5A9FF983"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5</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61AA0D17"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53C51C6C"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4BE038B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C3E91C7"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00035AA" w14:textId="44EFB28E"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32</w:t>
            </w:r>
          </w:p>
        </w:tc>
        <w:tc>
          <w:tcPr>
            <w:tcW w:w="1773" w:type="dxa"/>
            <w:tcBorders>
              <w:top w:val="nil"/>
              <w:left w:val="single" w:sz="4" w:space="0" w:color="auto"/>
              <w:bottom w:val="single" w:sz="4" w:space="0" w:color="auto"/>
              <w:right w:val="single" w:sz="4" w:space="0" w:color="auto"/>
            </w:tcBorders>
            <w:shd w:val="clear" w:color="auto" w:fill="auto"/>
          </w:tcPr>
          <w:p w14:paraId="031798A6" w14:textId="04BD830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Końcówka wymienna mopa sznurkowego </w:t>
            </w:r>
            <w:proofErr w:type="spellStart"/>
            <w:r w:rsidRPr="00F0241F">
              <w:rPr>
                <w:rFonts w:ascii="Adagio_Slab" w:hAnsi="Adagio_Slab" w:cs="Calibri"/>
                <w:b/>
                <w:bCs/>
                <w:i/>
                <w:iCs/>
                <w:color w:val="000000"/>
                <w:sz w:val="20"/>
                <w:szCs w:val="20"/>
              </w:rPr>
              <w:t>ricambio</w:t>
            </w:r>
            <w:proofErr w:type="spellEnd"/>
            <w:r w:rsidRPr="00F0241F">
              <w:rPr>
                <w:rFonts w:ascii="Adagio_Slab" w:hAnsi="Adagio_Slab" w:cs="Calibri"/>
                <w:b/>
                <w:bCs/>
                <w:i/>
                <w:iCs/>
                <w:color w:val="000000"/>
                <w:sz w:val="20"/>
                <w:szCs w:val="20"/>
              </w:rPr>
              <w:t xml:space="preserve"> </w:t>
            </w:r>
            <w:proofErr w:type="spellStart"/>
            <w:r w:rsidRPr="00F0241F">
              <w:rPr>
                <w:rFonts w:ascii="Adagio_Slab" w:hAnsi="Adagio_Slab" w:cs="Calibri"/>
                <w:b/>
                <w:bCs/>
                <w:i/>
                <w:iCs/>
                <w:color w:val="000000"/>
                <w:sz w:val="20"/>
                <w:szCs w:val="20"/>
              </w:rPr>
              <w:t>blue</w:t>
            </w:r>
            <w:proofErr w:type="spellEnd"/>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B47BC45"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4A0E841A" w14:textId="54C8F90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50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29EEAC8B"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445E14D5"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6851FC07"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3F5DAAB"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8AC27B2" w14:textId="6D7E7553"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lastRenderedPageBreak/>
              <w:t>33</w:t>
            </w:r>
          </w:p>
        </w:tc>
        <w:tc>
          <w:tcPr>
            <w:tcW w:w="1773" w:type="dxa"/>
            <w:tcBorders>
              <w:top w:val="nil"/>
              <w:left w:val="single" w:sz="4" w:space="0" w:color="auto"/>
              <w:bottom w:val="single" w:sz="4" w:space="0" w:color="auto"/>
              <w:right w:val="single" w:sz="4" w:space="0" w:color="auto"/>
            </w:tcBorders>
            <w:shd w:val="clear" w:color="auto" w:fill="auto"/>
          </w:tcPr>
          <w:p w14:paraId="0F7BB2EE" w14:textId="3D4D832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Końcówka wymienna mopa z </w:t>
            </w:r>
            <w:proofErr w:type="spellStart"/>
            <w:r w:rsidRPr="00F0241F">
              <w:rPr>
                <w:rFonts w:ascii="Adagio_Slab" w:hAnsi="Adagio_Slab" w:cs="Calibri"/>
                <w:b/>
                <w:bCs/>
                <w:i/>
                <w:iCs/>
                <w:color w:val="000000"/>
                <w:sz w:val="20"/>
                <w:szCs w:val="20"/>
              </w:rPr>
              <w:t>mikrofibry</w:t>
            </w:r>
            <w:proofErr w:type="spellEnd"/>
            <w:r w:rsidRPr="00F0241F">
              <w:rPr>
                <w:rFonts w:ascii="Adagio_Slab" w:hAnsi="Adagio_Slab" w:cs="Calibri"/>
                <w:b/>
                <w:bCs/>
                <w:i/>
                <w:iCs/>
                <w:color w:val="000000"/>
                <w:sz w:val="20"/>
                <w:szCs w:val="20"/>
              </w:rPr>
              <w:t xml:space="preserve">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178C1115"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73780414" w14:textId="410D872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E416EF9"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0F4B1C1A"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4F81DC86"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397FFAF"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80526D2" w14:textId="5927674A"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34</w:t>
            </w:r>
          </w:p>
        </w:tc>
        <w:tc>
          <w:tcPr>
            <w:tcW w:w="1773" w:type="dxa"/>
            <w:tcBorders>
              <w:top w:val="nil"/>
              <w:left w:val="single" w:sz="4" w:space="0" w:color="auto"/>
              <w:bottom w:val="single" w:sz="4" w:space="0" w:color="auto"/>
              <w:right w:val="single" w:sz="4" w:space="0" w:color="auto"/>
            </w:tcBorders>
            <w:shd w:val="clear" w:color="auto" w:fill="auto"/>
          </w:tcPr>
          <w:p w14:paraId="48AEFB43" w14:textId="71C55C93"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Końcówka wymienna do mopa płaskiego</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7BEA2349"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6058A193" w14:textId="61D2495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433B808F"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5CBFC6F6"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4440C37A"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CF88640"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D1F9B5D" w14:textId="73F391A8"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35</w:t>
            </w:r>
          </w:p>
        </w:tc>
        <w:tc>
          <w:tcPr>
            <w:tcW w:w="1773" w:type="dxa"/>
            <w:tcBorders>
              <w:top w:val="nil"/>
              <w:left w:val="single" w:sz="4" w:space="0" w:color="auto"/>
              <w:bottom w:val="single" w:sz="4" w:space="0" w:color="auto"/>
              <w:right w:val="single" w:sz="4" w:space="0" w:color="auto"/>
            </w:tcBorders>
            <w:shd w:val="clear" w:color="auto" w:fill="auto"/>
          </w:tcPr>
          <w:p w14:paraId="30980A64" w14:textId="5319FD7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Wiadro z wyciskaczem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53D35C5E"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6E8B6B45" w14:textId="72B901A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4</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759F3032"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7708F15C"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2D2058B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B44CBC5"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D26979" w14:textId="2B81FD46"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36</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4825285D" w14:textId="1FA94994" w:rsidR="00F0241F" w:rsidRPr="003F665C" w:rsidRDefault="00ED198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Szufelka</w:t>
            </w:r>
            <w:r w:rsidR="00F0241F" w:rsidRPr="00F0241F">
              <w:rPr>
                <w:rFonts w:ascii="Adagio_Slab" w:hAnsi="Adagio_Slab" w:cs="Calibri"/>
                <w:b/>
                <w:bCs/>
                <w:i/>
                <w:iCs/>
                <w:color w:val="000000"/>
                <w:sz w:val="20"/>
                <w:szCs w:val="20"/>
              </w:rPr>
              <w:t xml:space="preserve"> do śmieci metalowa </w:t>
            </w:r>
          </w:p>
        </w:tc>
        <w:tc>
          <w:tcPr>
            <w:tcW w:w="2156" w:type="dxa"/>
            <w:tcBorders>
              <w:top w:val="single" w:sz="4" w:space="0" w:color="auto"/>
              <w:left w:val="nil"/>
              <w:bottom w:val="single" w:sz="8" w:space="0" w:color="auto"/>
              <w:right w:val="single" w:sz="4" w:space="0" w:color="auto"/>
            </w:tcBorders>
            <w:shd w:val="clear" w:color="auto" w:fill="FFFFFF" w:themeFill="background1"/>
            <w:vAlign w:val="center"/>
          </w:tcPr>
          <w:p w14:paraId="548A56B8"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A2DB000" w14:textId="15711515"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25C5E411"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33CB2184"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12D1876B"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F009D2B"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1DD9FD5" w14:textId="4DD0032D"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37</w:t>
            </w:r>
          </w:p>
        </w:tc>
        <w:tc>
          <w:tcPr>
            <w:tcW w:w="1773" w:type="dxa"/>
            <w:tcBorders>
              <w:top w:val="nil"/>
              <w:left w:val="single" w:sz="4" w:space="0" w:color="auto"/>
              <w:bottom w:val="single" w:sz="4" w:space="0" w:color="auto"/>
              <w:right w:val="single" w:sz="4" w:space="0" w:color="auto"/>
            </w:tcBorders>
            <w:shd w:val="clear" w:color="auto" w:fill="auto"/>
          </w:tcPr>
          <w:p w14:paraId="6E499434" w14:textId="435AED8F"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Mydło w płynie do uzupełniania dozowników</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17C78954"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5CEC077F" w14:textId="46C655D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40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65E884E0"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243E7B3D"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0C0AA24A"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A06C32E"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A228392" w14:textId="436ADDAB"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38</w:t>
            </w:r>
          </w:p>
        </w:tc>
        <w:tc>
          <w:tcPr>
            <w:tcW w:w="1773" w:type="dxa"/>
            <w:tcBorders>
              <w:top w:val="nil"/>
              <w:left w:val="single" w:sz="4" w:space="0" w:color="auto"/>
              <w:bottom w:val="single" w:sz="4" w:space="0" w:color="auto"/>
              <w:right w:val="single" w:sz="4" w:space="0" w:color="auto"/>
            </w:tcBorders>
            <w:shd w:val="clear" w:color="auto" w:fill="auto"/>
          </w:tcPr>
          <w:p w14:paraId="191E6463" w14:textId="61698F5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Papier toaletowy Jumbo celuloza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DFDF69E"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52EADE45" w14:textId="73845C3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150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175DD2DD"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056F1AF1"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12693AF0"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2C19A91"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D8FE0D1" w14:textId="63635DDC"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39</w:t>
            </w:r>
          </w:p>
        </w:tc>
        <w:tc>
          <w:tcPr>
            <w:tcW w:w="1773" w:type="dxa"/>
            <w:tcBorders>
              <w:top w:val="nil"/>
              <w:left w:val="single" w:sz="4" w:space="0" w:color="auto"/>
              <w:bottom w:val="single" w:sz="4" w:space="0" w:color="auto"/>
              <w:right w:val="single" w:sz="4" w:space="0" w:color="auto"/>
            </w:tcBorders>
            <w:shd w:val="clear" w:color="auto" w:fill="auto"/>
          </w:tcPr>
          <w:p w14:paraId="73B0AB4F" w14:textId="0FF8096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Ręczniki papierowe z/z do dozowników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5BA8D96D"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77AA21CE" w14:textId="005A05B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220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4DFDBAA"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2AFADE1A"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75276103"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9666616"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B31D209" w14:textId="1125A9A2"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40</w:t>
            </w:r>
          </w:p>
        </w:tc>
        <w:tc>
          <w:tcPr>
            <w:tcW w:w="1773" w:type="dxa"/>
            <w:tcBorders>
              <w:top w:val="nil"/>
              <w:left w:val="single" w:sz="4" w:space="0" w:color="auto"/>
              <w:bottom w:val="single" w:sz="4" w:space="0" w:color="auto"/>
              <w:right w:val="single" w:sz="4" w:space="0" w:color="auto"/>
            </w:tcBorders>
            <w:shd w:val="clear" w:color="auto" w:fill="auto"/>
          </w:tcPr>
          <w:p w14:paraId="01538834" w14:textId="2874C59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Ręczniki papierowe białe (rolka)</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7C9CD9B3"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858ABAE" w14:textId="081F412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6CBEF6C5"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750DC51F"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2C50234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2DFCB12"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9D9D11D" w14:textId="1DCD2A3C"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41</w:t>
            </w:r>
          </w:p>
        </w:tc>
        <w:tc>
          <w:tcPr>
            <w:tcW w:w="1773" w:type="dxa"/>
            <w:tcBorders>
              <w:top w:val="nil"/>
              <w:left w:val="single" w:sz="4" w:space="0" w:color="auto"/>
              <w:bottom w:val="single" w:sz="4" w:space="0" w:color="auto"/>
              <w:right w:val="single" w:sz="4" w:space="0" w:color="auto"/>
            </w:tcBorders>
            <w:shd w:val="clear" w:color="auto" w:fill="auto"/>
          </w:tcPr>
          <w:p w14:paraId="7438212B" w14:textId="408B766F"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Worki 35l</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285D7472"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448FCC7" w14:textId="45D3B68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170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1F161D16"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2E6690B6"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2FCA670B"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8A4F763"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3050AC8" w14:textId="5EFD4E99"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42</w:t>
            </w:r>
          </w:p>
        </w:tc>
        <w:tc>
          <w:tcPr>
            <w:tcW w:w="1773" w:type="dxa"/>
            <w:tcBorders>
              <w:top w:val="nil"/>
              <w:left w:val="single" w:sz="4" w:space="0" w:color="auto"/>
              <w:bottom w:val="single" w:sz="4" w:space="0" w:color="auto"/>
              <w:right w:val="single" w:sz="4" w:space="0" w:color="auto"/>
            </w:tcBorders>
            <w:shd w:val="clear" w:color="auto" w:fill="auto"/>
          </w:tcPr>
          <w:p w14:paraId="037B8369" w14:textId="01815DF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Worki 60l</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46D0413"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554217D4" w14:textId="277544D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270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6399126E"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0264EDD1"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750414F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61A7E49"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6E20CEA" w14:textId="1479D7BB"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43</w:t>
            </w:r>
          </w:p>
        </w:tc>
        <w:tc>
          <w:tcPr>
            <w:tcW w:w="1773" w:type="dxa"/>
            <w:tcBorders>
              <w:top w:val="nil"/>
              <w:left w:val="single" w:sz="4" w:space="0" w:color="auto"/>
              <w:bottom w:val="single" w:sz="4" w:space="0" w:color="auto"/>
              <w:right w:val="single" w:sz="4" w:space="0" w:color="auto"/>
            </w:tcBorders>
            <w:shd w:val="clear" w:color="auto" w:fill="auto"/>
          </w:tcPr>
          <w:p w14:paraId="09166353" w14:textId="452076E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Worki 120l</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AED135C"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40C90B5" w14:textId="18C9AE9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611832E3"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78652513"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B4C3858"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49D932E"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2F21630" w14:textId="77777777" w:rsidR="00F0241F" w:rsidRPr="003F665C" w:rsidRDefault="00F0241F" w:rsidP="00F0241F">
            <w:pPr>
              <w:jc w:val="center"/>
              <w:rPr>
                <w:rFonts w:ascii="Adagio_Slab" w:hAnsi="Adagio_Slab" w:cs="Calibri"/>
                <w:b/>
                <w:bCs/>
                <w:i/>
                <w:iCs/>
                <w:color w:val="000000"/>
                <w:sz w:val="20"/>
                <w:szCs w:val="20"/>
              </w:rPr>
            </w:pPr>
          </w:p>
          <w:p w14:paraId="207A1899" w14:textId="7688BD61"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44</w:t>
            </w:r>
          </w:p>
        </w:tc>
        <w:tc>
          <w:tcPr>
            <w:tcW w:w="1773" w:type="dxa"/>
            <w:tcBorders>
              <w:top w:val="nil"/>
              <w:left w:val="single" w:sz="4" w:space="0" w:color="auto"/>
              <w:bottom w:val="single" w:sz="4" w:space="0" w:color="auto"/>
              <w:right w:val="single" w:sz="4" w:space="0" w:color="auto"/>
            </w:tcBorders>
            <w:shd w:val="clear" w:color="auto" w:fill="auto"/>
          </w:tcPr>
          <w:p w14:paraId="070E6CB1" w14:textId="4C42C0F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Worki 160l</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4F6C843D"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1119EC02" w14:textId="4122990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10</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2A7FC605"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02DC77A0"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EE5E561"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21E1BB7"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ADCD9A6" w14:textId="1270E9C4"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45</w:t>
            </w:r>
          </w:p>
        </w:tc>
        <w:tc>
          <w:tcPr>
            <w:tcW w:w="1773" w:type="dxa"/>
            <w:tcBorders>
              <w:top w:val="nil"/>
              <w:left w:val="single" w:sz="4" w:space="0" w:color="auto"/>
              <w:bottom w:val="single" w:sz="4" w:space="0" w:color="auto"/>
              <w:right w:val="single" w:sz="4" w:space="0" w:color="auto"/>
            </w:tcBorders>
            <w:shd w:val="clear" w:color="auto" w:fill="auto"/>
          </w:tcPr>
          <w:p w14:paraId="25967465" w14:textId="3A731CC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Szczotka z pojemnikiem do sedesu</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17FC1E49"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E2296F5" w14:textId="7DBD7FD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6</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00616EF"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14AAB82D"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746858A8"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8E37929"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FEC61E4" w14:textId="67934B30"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46</w:t>
            </w:r>
          </w:p>
        </w:tc>
        <w:tc>
          <w:tcPr>
            <w:tcW w:w="1773" w:type="dxa"/>
            <w:tcBorders>
              <w:top w:val="nil"/>
              <w:left w:val="single" w:sz="4" w:space="0" w:color="auto"/>
              <w:bottom w:val="single" w:sz="4" w:space="0" w:color="auto"/>
              <w:right w:val="single" w:sz="4" w:space="0" w:color="auto"/>
            </w:tcBorders>
            <w:shd w:val="clear" w:color="auto" w:fill="auto"/>
          </w:tcPr>
          <w:p w14:paraId="2A746928" w14:textId="2C45A0B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Ściereczki nawilżane do czyszczenia mebli</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4EF2EACA"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58261741" w14:textId="307C3CA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12</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48570A94"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4E3DB42B"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3035BEB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E16E473"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A722C68" w14:textId="75A0E270"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47</w:t>
            </w:r>
          </w:p>
        </w:tc>
        <w:tc>
          <w:tcPr>
            <w:tcW w:w="1773" w:type="dxa"/>
            <w:tcBorders>
              <w:top w:val="nil"/>
              <w:left w:val="single" w:sz="4" w:space="0" w:color="auto"/>
              <w:bottom w:val="single" w:sz="4" w:space="0" w:color="auto"/>
              <w:right w:val="single" w:sz="4" w:space="0" w:color="auto"/>
            </w:tcBorders>
            <w:shd w:val="clear" w:color="auto" w:fill="auto"/>
          </w:tcPr>
          <w:p w14:paraId="491E60C1" w14:textId="069CB9B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Szczotka (40cm) </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2D72B730"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4EA7592" w14:textId="1F2BABC3"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51AD204E"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79BD2800"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68B475C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6338C42"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CEF31A2" w14:textId="208B9A33"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48</w:t>
            </w:r>
          </w:p>
        </w:tc>
        <w:tc>
          <w:tcPr>
            <w:tcW w:w="1773" w:type="dxa"/>
            <w:tcBorders>
              <w:top w:val="nil"/>
              <w:left w:val="single" w:sz="4" w:space="0" w:color="auto"/>
              <w:bottom w:val="single" w:sz="4" w:space="0" w:color="auto"/>
              <w:right w:val="single" w:sz="4" w:space="0" w:color="auto"/>
            </w:tcBorders>
            <w:shd w:val="clear" w:color="auto" w:fill="auto"/>
          </w:tcPr>
          <w:p w14:paraId="7F50007F" w14:textId="6C42FA6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Kij aluminiowy do stelaża mopa płaskiego</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3B2FFC0D"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AE55890" w14:textId="00E9315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0B835DFD"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49B965F0"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6888766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2783A14"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9539282" w14:textId="7BD46E43"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49</w:t>
            </w:r>
          </w:p>
        </w:tc>
        <w:tc>
          <w:tcPr>
            <w:tcW w:w="1773" w:type="dxa"/>
            <w:tcBorders>
              <w:top w:val="nil"/>
              <w:left w:val="single" w:sz="4" w:space="0" w:color="auto"/>
              <w:bottom w:val="single" w:sz="4" w:space="0" w:color="auto"/>
              <w:right w:val="single" w:sz="4" w:space="0" w:color="auto"/>
            </w:tcBorders>
            <w:shd w:val="clear" w:color="auto" w:fill="auto"/>
          </w:tcPr>
          <w:p w14:paraId="162888E1" w14:textId="10F3B62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Tabletki do zmywarki</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2C17D8C3"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9E36D15" w14:textId="0D0502B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14DC99F8"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6E0B82AD"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4AA120E8"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0A536BC"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A0D4D66" w14:textId="0035F813"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50</w:t>
            </w:r>
          </w:p>
        </w:tc>
        <w:tc>
          <w:tcPr>
            <w:tcW w:w="1773" w:type="dxa"/>
            <w:tcBorders>
              <w:top w:val="nil"/>
              <w:left w:val="single" w:sz="4" w:space="0" w:color="auto"/>
              <w:bottom w:val="single" w:sz="4" w:space="0" w:color="auto"/>
              <w:right w:val="single" w:sz="4" w:space="0" w:color="auto"/>
            </w:tcBorders>
            <w:shd w:val="clear" w:color="auto" w:fill="auto"/>
          </w:tcPr>
          <w:p w14:paraId="7B5F0EDA" w14:textId="46E8E79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Płyn do czyszczenia zmywarki</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08C9C85F"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40188BB3" w14:textId="6F2674F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08B42BCC"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0300D574"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2097A4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07BE795"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AD2F72" w14:textId="4A9BFC6B"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51</w:t>
            </w:r>
          </w:p>
        </w:tc>
        <w:tc>
          <w:tcPr>
            <w:tcW w:w="1773" w:type="dxa"/>
            <w:tcBorders>
              <w:top w:val="nil"/>
              <w:left w:val="single" w:sz="4" w:space="0" w:color="auto"/>
              <w:bottom w:val="single" w:sz="4" w:space="0" w:color="auto"/>
              <w:right w:val="single" w:sz="4" w:space="0" w:color="auto"/>
            </w:tcBorders>
            <w:shd w:val="clear" w:color="auto" w:fill="auto"/>
          </w:tcPr>
          <w:p w14:paraId="3402180F" w14:textId="72366759" w:rsidR="00F0241F" w:rsidRPr="003F665C" w:rsidRDefault="00ED198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Nabłyszczasz</w:t>
            </w:r>
            <w:r w:rsidR="00F0241F" w:rsidRPr="00F0241F">
              <w:rPr>
                <w:rFonts w:ascii="Adagio_Slab" w:hAnsi="Adagio_Slab" w:cs="Calibri"/>
                <w:b/>
                <w:bCs/>
                <w:i/>
                <w:iCs/>
                <w:color w:val="000000"/>
                <w:sz w:val="20"/>
                <w:szCs w:val="20"/>
              </w:rPr>
              <w:t xml:space="preserve"> do zmywarki</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4F61C3A7"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749BAD17" w14:textId="2546E58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134C39E1"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6E551D37"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524EB4D3"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DE506BD"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9F2B3E3" w14:textId="7FB9EDA8"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52</w:t>
            </w:r>
          </w:p>
        </w:tc>
        <w:tc>
          <w:tcPr>
            <w:tcW w:w="1773" w:type="dxa"/>
            <w:tcBorders>
              <w:top w:val="nil"/>
              <w:left w:val="single" w:sz="4" w:space="0" w:color="auto"/>
              <w:bottom w:val="single" w:sz="4" w:space="0" w:color="auto"/>
              <w:right w:val="single" w:sz="4" w:space="0" w:color="auto"/>
            </w:tcBorders>
            <w:shd w:val="clear" w:color="auto" w:fill="auto"/>
          </w:tcPr>
          <w:p w14:paraId="0EEBC34A" w14:textId="3A4B15A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Sól do zmywarki</w:t>
            </w:r>
          </w:p>
        </w:tc>
        <w:tc>
          <w:tcPr>
            <w:tcW w:w="2156" w:type="dxa"/>
            <w:tcBorders>
              <w:top w:val="single" w:sz="8" w:space="0" w:color="auto"/>
              <w:left w:val="nil"/>
              <w:bottom w:val="single" w:sz="8" w:space="0" w:color="auto"/>
              <w:right w:val="single" w:sz="4" w:space="0" w:color="auto"/>
            </w:tcBorders>
            <w:shd w:val="clear" w:color="auto" w:fill="FFFFFF" w:themeFill="background1"/>
            <w:vAlign w:val="center"/>
          </w:tcPr>
          <w:p w14:paraId="05AFADBA"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FA862C1" w14:textId="55C6223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w:t>
            </w:r>
          </w:p>
        </w:tc>
        <w:tc>
          <w:tcPr>
            <w:tcW w:w="1660" w:type="dxa"/>
            <w:tcBorders>
              <w:top w:val="single" w:sz="8" w:space="0" w:color="auto"/>
              <w:left w:val="nil"/>
              <w:bottom w:val="single" w:sz="8" w:space="0" w:color="auto"/>
              <w:right w:val="single" w:sz="4" w:space="0" w:color="auto"/>
            </w:tcBorders>
            <w:shd w:val="clear" w:color="auto" w:fill="FFFFFF" w:themeFill="background1"/>
            <w:vAlign w:val="center"/>
          </w:tcPr>
          <w:p w14:paraId="39E16A11"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17AEF3DB"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2DCDDEB1"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90B54FF"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70CB14E" w14:textId="107C05D1"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53</w:t>
            </w:r>
          </w:p>
        </w:tc>
        <w:tc>
          <w:tcPr>
            <w:tcW w:w="1773" w:type="dxa"/>
            <w:tcBorders>
              <w:top w:val="nil"/>
              <w:left w:val="single" w:sz="4" w:space="0" w:color="auto"/>
              <w:bottom w:val="single" w:sz="4" w:space="0" w:color="auto"/>
              <w:right w:val="single" w:sz="4" w:space="0" w:color="auto"/>
            </w:tcBorders>
            <w:shd w:val="clear" w:color="auto" w:fill="auto"/>
          </w:tcPr>
          <w:p w14:paraId="2CFAD3F4" w14:textId="1D512059" w:rsidR="00F0241F" w:rsidRPr="003F665C" w:rsidRDefault="00F0241F" w:rsidP="00F0241F">
            <w:pPr>
              <w:jc w:val="center"/>
              <w:rPr>
                <w:rFonts w:ascii="Adagio_Slab" w:hAnsi="Adagio_Slab" w:cs="Calibri"/>
                <w:b/>
                <w:bCs/>
                <w:i/>
                <w:iCs/>
                <w:color w:val="000000"/>
                <w:sz w:val="20"/>
                <w:szCs w:val="20"/>
              </w:rPr>
            </w:pPr>
            <w:proofErr w:type="spellStart"/>
            <w:r w:rsidRPr="00F0241F">
              <w:rPr>
                <w:rFonts w:ascii="Adagio_Slab" w:hAnsi="Adagio_Slab" w:cs="Calibri"/>
                <w:b/>
                <w:bCs/>
                <w:i/>
                <w:iCs/>
                <w:color w:val="000000"/>
                <w:sz w:val="20"/>
                <w:szCs w:val="20"/>
              </w:rPr>
              <w:t>Odkamieniacz</w:t>
            </w:r>
            <w:proofErr w:type="spellEnd"/>
            <w:r w:rsidRPr="00F0241F">
              <w:rPr>
                <w:rFonts w:ascii="Adagio_Slab" w:hAnsi="Adagio_Slab" w:cs="Calibri"/>
                <w:b/>
                <w:bCs/>
                <w:i/>
                <w:iCs/>
                <w:color w:val="000000"/>
                <w:sz w:val="20"/>
                <w:szCs w:val="20"/>
              </w:rPr>
              <w:t xml:space="preserve"> ekspresów na kapsułki</w:t>
            </w:r>
          </w:p>
        </w:tc>
        <w:tc>
          <w:tcPr>
            <w:tcW w:w="2156" w:type="dxa"/>
            <w:tcBorders>
              <w:top w:val="single" w:sz="8" w:space="0" w:color="auto"/>
              <w:left w:val="nil"/>
              <w:bottom w:val="single" w:sz="4" w:space="0" w:color="auto"/>
              <w:right w:val="single" w:sz="4" w:space="0" w:color="auto"/>
            </w:tcBorders>
            <w:shd w:val="clear" w:color="auto" w:fill="FFFFFF" w:themeFill="background1"/>
            <w:vAlign w:val="center"/>
          </w:tcPr>
          <w:p w14:paraId="2DA21095" w14:textId="77777777" w:rsidR="00F0241F" w:rsidRPr="003F665C" w:rsidRDefault="00F0241F" w:rsidP="00F0241F">
            <w:pPr>
              <w:jc w:val="center"/>
              <w:rPr>
                <w:rFonts w:ascii="Adagio_Slab" w:hAnsi="Adagio_Slab" w:cs="Calibri"/>
                <w:b/>
                <w:bCs/>
                <w:i/>
                <w:iCs/>
                <w:color w:val="000000"/>
                <w:sz w:val="20"/>
                <w:szCs w:val="20"/>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D62EEE8" w14:textId="7525B6C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w:t>
            </w:r>
          </w:p>
        </w:tc>
        <w:tc>
          <w:tcPr>
            <w:tcW w:w="1660" w:type="dxa"/>
            <w:tcBorders>
              <w:top w:val="single" w:sz="8" w:space="0" w:color="auto"/>
              <w:left w:val="nil"/>
              <w:bottom w:val="single" w:sz="4" w:space="0" w:color="auto"/>
              <w:right w:val="single" w:sz="4" w:space="0" w:color="auto"/>
            </w:tcBorders>
            <w:shd w:val="clear" w:color="auto" w:fill="FFFFFF" w:themeFill="background1"/>
            <w:vAlign w:val="center"/>
          </w:tcPr>
          <w:p w14:paraId="17741EC3" w14:textId="77777777" w:rsidR="00F0241F" w:rsidRPr="003F665C" w:rsidRDefault="00F0241F" w:rsidP="00F0241F">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FFFFFF" w:themeFill="background1"/>
            <w:vAlign w:val="center"/>
          </w:tcPr>
          <w:p w14:paraId="5CCCE891" w14:textId="77777777" w:rsidR="00F0241F" w:rsidRPr="003F665C" w:rsidRDefault="00F0241F" w:rsidP="00F0241F">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FFFFFF" w:themeFill="background1"/>
            <w:vAlign w:val="center"/>
          </w:tcPr>
          <w:p w14:paraId="3C02F8B0" w14:textId="77777777" w:rsidR="00F0241F" w:rsidRPr="003F665C" w:rsidRDefault="00F0241F" w:rsidP="00F0241F">
            <w:pPr>
              <w:jc w:val="center"/>
              <w:rPr>
                <w:rFonts w:ascii="Adagio_Slab" w:hAnsi="Adagio_Slab" w:cs="Calibri"/>
                <w:b/>
                <w:bCs/>
                <w:i/>
                <w:iCs/>
                <w:color w:val="000000"/>
                <w:sz w:val="20"/>
                <w:szCs w:val="20"/>
              </w:rPr>
            </w:pPr>
          </w:p>
        </w:tc>
      </w:tr>
      <w:tr w:rsidR="0069746A" w:rsidRPr="003F665C" w14:paraId="7EEBCB51"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92D050"/>
            <w:noWrap/>
            <w:vAlign w:val="center"/>
          </w:tcPr>
          <w:p w14:paraId="5C9B4B1F" w14:textId="76134006" w:rsidR="0069746A" w:rsidRPr="003F665C" w:rsidRDefault="0069746A" w:rsidP="00F76A79">
            <w:pPr>
              <w:jc w:val="center"/>
              <w:rPr>
                <w:rFonts w:ascii="Adagio_Slab" w:hAnsi="Adagio_Slab" w:cs="Calibri"/>
                <w:b/>
                <w:bCs/>
                <w:i/>
                <w:iCs/>
                <w:color w:val="000000"/>
                <w:sz w:val="20"/>
                <w:szCs w:val="20"/>
              </w:rPr>
            </w:pPr>
            <w:r>
              <w:rPr>
                <w:rFonts w:ascii="Adagio_Slab" w:hAnsi="Adagio_Slab" w:cs="Calibri"/>
                <w:b/>
                <w:bCs/>
                <w:i/>
                <w:iCs/>
                <w:color w:val="000000"/>
                <w:sz w:val="20"/>
                <w:szCs w:val="20"/>
              </w:rPr>
              <w:t>razem</w:t>
            </w:r>
          </w:p>
        </w:tc>
        <w:tc>
          <w:tcPr>
            <w:tcW w:w="1773" w:type="dxa"/>
            <w:tcBorders>
              <w:top w:val="single" w:sz="4" w:space="0" w:color="auto"/>
              <w:left w:val="single" w:sz="4" w:space="0" w:color="auto"/>
              <w:bottom w:val="single" w:sz="4" w:space="0" w:color="auto"/>
              <w:right w:val="single" w:sz="4" w:space="0" w:color="auto"/>
            </w:tcBorders>
            <w:shd w:val="clear" w:color="auto" w:fill="92D050"/>
            <w:vAlign w:val="center"/>
          </w:tcPr>
          <w:p w14:paraId="4C9DC717" w14:textId="070A0A42" w:rsidR="0069746A" w:rsidRDefault="0069746A" w:rsidP="00F76A79">
            <w:pPr>
              <w:jc w:val="center"/>
              <w:rPr>
                <w:rFonts w:ascii="Arial" w:hAnsi="Arial" w:cs="Arial"/>
                <w:color w:val="000000"/>
                <w:sz w:val="20"/>
                <w:szCs w:val="20"/>
              </w:rPr>
            </w:pPr>
            <w:r>
              <w:rPr>
                <w:rFonts w:ascii="Arial" w:hAnsi="Arial" w:cs="Arial"/>
                <w:color w:val="000000"/>
                <w:sz w:val="20"/>
                <w:szCs w:val="20"/>
              </w:rPr>
              <w:t>x</w:t>
            </w:r>
          </w:p>
        </w:tc>
        <w:tc>
          <w:tcPr>
            <w:tcW w:w="2156" w:type="dxa"/>
            <w:tcBorders>
              <w:top w:val="single" w:sz="4" w:space="0" w:color="auto"/>
              <w:left w:val="nil"/>
              <w:bottom w:val="single" w:sz="8" w:space="0" w:color="auto"/>
              <w:right w:val="single" w:sz="4" w:space="0" w:color="auto"/>
            </w:tcBorders>
            <w:shd w:val="clear" w:color="auto" w:fill="92D050"/>
            <w:vAlign w:val="center"/>
          </w:tcPr>
          <w:p w14:paraId="5BEBAD99" w14:textId="2B6CC68E" w:rsidR="0069746A" w:rsidRPr="003F665C" w:rsidRDefault="0069746A" w:rsidP="00F76A79">
            <w:pPr>
              <w:jc w:val="center"/>
              <w:rPr>
                <w:rFonts w:ascii="Adagio_Slab" w:hAnsi="Adagio_Slab" w:cs="Calibri"/>
                <w:b/>
                <w:bCs/>
                <w:i/>
                <w:iCs/>
                <w:color w:val="000000"/>
                <w:sz w:val="20"/>
                <w:szCs w:val="20"/>
              </w:rPr>
            </w:pPr>
            <w:r>
              <w:rPr>
                <w:rFonts w:ascii="Adagio_Slab" w:hAnsi="Adagio_Slab" w:cs="Calibri"/>
                <w:b/>
                <w:bCs/>
                <w:i/>
                <w:iCs/>
                <w:color w:val="000000"/>
                <w:sz w:val="20"/>
                <w:szCs w:val="20"/>
              </w:rPr>
              <w:t>x</w:t>
            </w:r>
          </w:p>
        </w:tc>
        <w:tc>
          <w:tcPr>
            <w:tcW w:w="1270" w:type="dxa"/>
            <w:tcBorders>
              <w:top w:val="single" w:sz="4" w:space="0" w:color="auto"/>
              <w:left w:val="single" w:sz="4" w:space="0" w:color="auto"/>
              <w:bottom w:val="single" w:sz="4" w:space="0" w:color="auto"/>
              <w:right w:val="single" w:sz="4" w:space="0" w:color="auto"/>
            </w:tcBorders>
            <w:shd w:val="clear" w:color="auto" w:fill="92D050"/>
            <w:vAlign w:val="center"/>
          </w:tcPr>
          <w:p w14:paraId="7B6FA42A" w14:textId="5B8C2B7A" w:rsidR="0069746A" w:rsidRDefault="0069746A" w:rsidP="00F76A79">
            <w:pPr>
              <w:jc w:val="center"/>
              <w:rPr>
                <w:rFonts w:ascii="Arial" w:hAnsi="Arial" w:cs="Arial"/>
                <w:color w:val="000000"/>
                <w:sz w:val="20"/>
                <w:szCs w:val="20"/>
              </w:rPr>
            </w:pPr>
            <w:r>
              <w:rPr>
                <w:rFonts w:ascii="Arial" w:hAnsi="Arial" w:cs="Arial"/>
                <w:color w:val="000000"/>
                <w:sz w:val="20"/>
                <w:szCs w:val="20"/>
              </w:rPr>
              <w:t>x</w:t>
            </w:r>
          </w:p>
        </w:tc>
        <w:tc>
          <w:tcPr>
            <w:tcW w:w="1660" w:type="dxa"/>
            <w:tcBorders>
              <w:top w:val="single" w:sz="4" w:space="0" w:color="auto"/>
              <w:left w:val="nil"/>
              <w:bottom w:val="single" w:sz="8" w:space="0" w:color="auto"/>
              <w:right w:val="single" w:sz="4" w:space="0" w:color="auto"/>
            </w:tcBorders>
            <w:shd w:val="clear" w:color="auto" w:fill="92D050"/>
            <w:vAlign w:val="center"/>
          </w:tcPr>
          <w:p w14:paraId="04F9DA72" w14:textId="77777777" w:rsidR="0069746A" w:rsidRPr="003F665C" w:rsidRDefault="0069746A" w:rsidP="00F76A79">
            <w:pPr>
              <w:jc w:val="center"/>
              <w:rPr>
                <w:rFonts w:ascii="Adagio_Slab" w:hAnsi="Adagio_Slab" w:cs="Calibri"/>
                <w:b/>
                <w:bCs/>
                <w:i/>
                <w:iCs/>
                <w:color w:val="000000"/>
                <w:sz w:val="20"/>
                <w:szCs w:val="20"/>
              </w:rPr>
            </w:pPr>
          </w:p>
        </w:tc>
        <w:tc>
          <w:tcPr>
            <w:tcW w:w="1176" w:type="dxa"/>
            <w:tcBorders>
              <w:top w:val="single" w:sz="8" w:space="0" w:color="auto"/>
              <w:left w:val="nil"/>
              <w:bottom w:val="single" w:sz="8" w:space="0" w:color="auto"/>
              <w:right w:val="single" w:sz="4" w:space="0" w:color="auto"/>
            </w:tcBorders>
            <w:shd w:val="clear" w:color="auto" w:fill="92D050"/>
            <w:vAlign w:val="center"/>
          </w:tcPr>
          <w:p w14:paraId="003DEC35" w14:textId="77777777" w:rsidR="0069746A" w:rsidRPr="003F665C" w:rsidRDefault="0069746A" w:rsidP="00F76A79">
            <w:pPr>
              <w:jc w:val="center"/>
              <w:rPr>
                <w:rFonts w:ascii="Adagio_Slab" w:hAnsi="Adagio_Slab" w:cs="Calibri"/>
                <w:b/>
                <w:bCs/>
                <w:i/>
                <w:iCs/>
                <w:color w:val="000000"/>
                <w:sz w:val="20"/>
                <w:szCs w:val="20"/>
              </w:rPr>
            </w:pPr>
          </w:p>
        </w:tc>
        <w:tc>
          <w:tcPr>
            <w:tcW w:w="1058" w:type="dxa"/>
            <w:tcBorders>
              <w:top w:val="single" w:sz="8" w:space="0" w:color="auto"/>
              <w:left w:val="nil"/>
              <w:bottom w:val="single" w:sz="8" w:space="0" w:color="auto"/>
              <w:right w:val="single" w:sz="8" w:space="0" w:color="auto"/>
            </w:tcBorders>
            <w:shd w:val="clear" w:color="auto" w:fill="92D050"/>
            <w:vAlign w:val="center"/>
          </w:tcPr>
          <w:p w14:paraId="629B67D9" w14:textId="77777777" w:rsidR="0069746A" w:rsidRPr="003F665C" w:rsidRDefault="0069746A" w:rsidP="00F76A79">
            <w:pPr>
              <w:jc w:val="center"/>
              <w:rPr>
                <w:rFonts w:ascii="Adagio_Slab" w:hAnsi="Adagio_Slab" w:cs="Calibri"/>
                <w:b/>
                <w:bCs/>
                <w:i/>
                <w:iCs/>
                <w:color w:val="000000"/>
                <w:sz w:val="20"/>
                <w:szCs w:val="20"/>
              </w:rPr>
            </w:pPr>
          </w:p>
        </w:tc>
      </w:tr>
    </w:tbl>
    <w:p w14:paraId="1768D5C5" w14:textId="77777777" w:rsidR="00D72326" w:rsidRDefault="00D72326" w:rsidP="00F0241F">
      <w:pPr>
        <w:spacing w:before="120" w:after="120"/>
        <w:jc w:val="both"/>
        <w:rPr>
          <w:rFonts w:ascii="Adagio_Slab" w:hAnsi="Adagio_Slab" w:cs="Arial"/>
          <w:b/>
          <w:color w:val="FF0000"/>
          <w:sz w:val="20"/>
          <w:szCs w:val="20"/>
        </w:rPr>
      </w:pPr>
    </w:p>
    <w:p w14:paraId="346E2E2C" w14:textId="167A9EF0" w:rsidR="00F0241F" w:rsidRPr="00F0241F" w:rsidRDefault="00D72326" w:rsidP="00F0241F">
      <w:pPr>
        <w:spacing w:before="120" w:after="120"/>
        <w:jc w:val="both"/>
        <w:rPr>
          <w:rFonts w:ascii="Adagio_Slab" w:hAnsi="Adagio_Slab" w:cs="Arial"/>
          <w:b/>
          <w:color w:val="FF0000"/>
          <w:sz w:val="20"/>
          <w:szCs w:val="20"/>
        </w:rPr>
      </w:pPr>
      <w:r>
        <w:rPr>
          <w:rFonts w:ascii="Adagio_Slab" w:hAnsi="Adagio_Slab" w:cs="Arial"/>
          <w:b/>
          <w:color w:val="FF0000"/>
          <w:sz w:val="20"/>
          <w:szCs w:val="20"/>
        </w:rPr>
        <w:t>Zadanie 2</w:t>
      </w:r>
    </w:p>
    <w:tbl>
      <w:tblPr>
        <w:tblW w:w="9748" w:type="dxa"/>
        <w:tblInd w:w="75" w:type="dxa"/>
        <w:tblCellMar>
          <w:left w:w="70" w:type="dxa"/>
          <w:right w:w="70" w:type="dxa"/>
        </w:tblCellMar>
        <w:tblLook w:val="04A0" w:firstRow="1" w:lastRow="0" w:firstColumn="1" w:lastColumn="0" w:noHBand="0" w:noVBand="1"/>
      </w:tblPr>
      <w:tblGrid>
        <w:gridCol w:w="728"/>
        <w:gridCol w:w="1814"/>
        <w:gridCol w:w="2120"/>
        <w:gridCol w:w="1213"/>
        <w:gridCol w:w="1664"/>
        <w:gridCol w:w="1168"/>
        <w:gridCol w:w="1041"/>
      </w:tblGrid>
      <w:tr w:rsidR="00F0241F" w:rsidRPr="003F665C" w14:paraId="2063F173" w14:textId="77777777" w:rsidTr="00F0241F">
        <w:trPr>
          <w:trHeight w:val="610"/>
        </w:trPr>
        <w:tc>
          <w:tcPr>
            <w:tcW w:w="655" w:type="dxa"/>
            <w:tcBorders>
              <w:top w:val="single" w:sz="4" w:space="0" w:color="auto"/>
              <w:left w:val="single" w:sz="4" w:space="0" w:color="auto"/>
              <w:bottom w:val="single" w:sz="8" w:space="0" w:color="auto"/>
              <w:right w:val="single" w:sz="4" w:space="0" w:color="auto"/>
            </w:tcBorders>
            <w:shd w:val="clear" w:color="auto" w:fill="92D050"/>
            <w:noWrap/>
            <w:vAlign w:val="center"/>
            <w:hideMark/>
          </w:tcPr>
          <w:p w14:paraId="01EE1219" w14:textId="77777777" w:rsidR="00F0241F" w:rsidRPr="00F0241F" w:rsidRDefault="00F0241F" w:rsidP="00824AD5">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lastRenderedPageBreak/>
              <w:t>LP</w:t>
            </w:r>
          </w:p>
        </w:tc>
        <w:tc>
          <w:tcPr>
            <w:tcW w:w="1819" w:type="dxa"/>
            <w:tcBorders>
              <w:top w:val="single" w:sz="4" w:space="0" w:color="auto"/>
              <w:left w:val="nil"/>
              <w:bottom w:val="single" w:sz="8" w:space="0" w:color="auto"/>
              <w:right w:val="single" w:sz="4" w:space="0" w:color="auto"/>
            </w:tcBorders>
            <w:shd w:val="clear" w:color="auto" w:fill="92D050"/>
            <w:vAlign w:val="center"/>
            <w:hideMark/>
          </w:tcPr>
          <w:p w14:paraId="253900D5" w14:textId="77777777" w:rsidR="00F0241F" w:rsidRPr="00F0241F" w:rsidRDefault="00F0241F" w:rsidP="00824AD5">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Artykuł</w:t>
            </w:r>
          </w:p>
        </w:tc>
        <w:tc>
          <w:tcPr>
            <w:tcW w:w="2143" w:type="dxa"/>
            <w:tcBorders>
              <w:top w:val="single" w:sz="4" w:space="0" w:color="auto"/>
              <w:left w:val="nil"/>
              <w:bottom w:val="single" w:sz="8" w:space="0" w:color="auto"/>
              <w:right w:val="single" w:sz="4" w:space="0" w:color="auto"/>
            </w:tcBorders>
            <w:shd w:val="clear" w:color="auto" w:fill="92D050"/>
            <w:vAlign w:val="bottom"/>
            <w:hideMark/>
          </w:tcPr>
          <w:p w14:paraId="16E1A441" w14:textId="77777777" w:rsidR="00F0241F" w:rsidRPr="00F0241F" w:rsidRDefault="00F0241F" w:rsidP="00824AD5">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Nazwa oferowanego przedmiotu zgodnego z OPZ nazwa/producenta typ/model/ </w:t>
            </w:r>
            <w:r w:rsidRPr="00F0241F">
              <w:rPr>
                <w:rFonts w:ascii="Adagio_Slab" w:hAnsi="Adagio_Slab" w:cs="Calibri"/>
                <w:b/>
                <w:bCs/>
                <w:i/>
                <w:iCs/>
                <w:color w:val="FF0000"/>
                <w:sz w:val="20"/>
                <w:szCs w:val="20"/>
              </w:rPr>
              <w:t>(wypełnia Wykonawca)</w:t>
            </w:r>
          </w:p>
        </w:tc>
        <w:tc>
          <w:tcPr>
            <w:tcW w:w="1254" w:type="dxa"/>
            <w:tcBorders>
              <w:top w:val="single" w:sz="4" w:space="0" w:color="auto"/>
              <w:left w:val="nil"/>
              <w:bottom w:val="single" w:sz="8" w:space="0" w:color="auto"/>
              <w:right w:val="single" w:sz="4" w:space="0" w:color="auto"/>
            </w:tcBorders>
            <w:shd w:val="clear" w:color="auto" w:fill="92D050"/>
            <w:vAlign w:val="center"/>
            <w:hideMark/>
          </w:tcPr>
          <w:p w14:paraId="696716EB" w14:textId="77777777" w:rsidR="00F0241F" w:rsidRPr="00F0241F" w:rsidRDefault="00F0241F" w:rsidP="00824AD5">
            <w:pP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LICZBA SZTUK </w:t>
            </w:r>
          </w:p>
        </w:tc>
        <w:tc>
          <w:tcPr>
            <w:tcW w:w="1654" w:type="dxa"/>
            <w:tcBorders>
              <w:top w:val="single" w:sz="4" w:space="0" w:color="auto"/>
              <w:left w:val="nil"/>
              <w:bottom w:val="single" w:sz="8" w:space="0" w:color="auto"/>
              <w:right w:val="single" w:sz="4" w:space="0" w:color="auto"/>
            </w:tcBorders>
            <w:shd w:val="clear" w:color="auto" w:fill="92D050"/>
            <w:vAlign w:val="center"/>
            <w:hideMark/>
          </w:tcPr>
          <w:p w14:paraId="32E73640" w14:textId="77777777" w:rsidR="00F0241F" w:rsidRPr="00F0241F" w:rsidRDefault="00F0241F" w:rsidP="00824AD5">
            <w:pPr>
              <w:rPr>
                <w:rFonts w:ascii="Adagio_Slab" w:hAnsi="Adagio_Slab" w:cs="Calibri"/>
                <w:b/>
                <w:bCs/>
                <w:i/>
                <w:iCs/>
                <w:color w:val="000000"/>
                <w:sz w:val="20"/>
                <w:szCs w:val="20"/>
              </w:rPr>
            </w:pPr>
            <w:r w:rsidRPr="00F0241F">
              <w:rPr>
                <w:rFonts w:ascii="Adagio_Slab" w:hAnsi="Adagio_Slab" w:cs="Calibri"/>
                <w:b/>
                <w:bCs/>
                <w:i/>
                <w:iCs/>
                <w:color w:val="000000"/>
                <w:sz w:val="20"/>
                <w:szCs w:val="20"/>
              </w:rPr>
              <w:t>CENA JEDNOSTKOWA NETTO [zł]</w:t>
            </w:r>
          </w:p>
        </w:tc>
        <w:tc>
          <w:tcPr>
            <w:tcW w:w="1171" w:type="dxa"/>
            <w:tcBorders>
              <w:top w:val="single" w:sz="4" w:space="0" w:color="auto"/>
              <w:left w:val="nil"/>
              <w:bottom w:val="single" w:sz="8" w:space="0" w:color="auto"/>
              <w:right w:val="single" w:sz="4" w:space="0" w:color="auto"/>
            </w:tcBorders>
            <w:shd w:val="clear" w:color="auto" w:fill="92D050"/>
            <w:vAlign w:val="center"/>
            <w:hideMark/>
          </w:tcPr>
          <w:p w14:paraId="6B18F8E8" w14:textId="77777777" w:rsidR="00F0241F" w:rsidRPr="00F0241F" w:rsidRDefault="00F0241F" w:rsidP="00824AD5">
            <w:pP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WARTOŚĆ </w:t>
            </w:r>
            <w:r w:rsidRPr="00F0241F">
              <w:rPr>
                <w:rFonts w:ascii="Adagio_Slab" w:hAnsi="Adagio_Slab" w:cs="Calibri"/>
                <w:b/>
                <w:bCs/>
                <w:i/>
                <w:iCs/>
                <w:color w:val="000000"/>
                <w:sz w:val="20"/>
                <w:szCs w:val="20"/>
              </w:rPr>
              <w:br/>
              <w:t>NETTO [zł]</w:t>
            </w:r>
          </w:p>
        </w:tc>
        <w:tc>
          <w:tcPr>
            <w:tcW w:w="1052" w:type="dxa"/>
            <w:tcBorders>
              <w:top w:val="single" w:sz="4" w:space="0" w:color="auto"/>
              <w:left w:val="nil"/>
              <w:bottom w:val="single" w:sz="8" w:space="0" w:color="auto"/>
              <w:right w:val="single" w:sz="4" w:space="0" w:color="auto"/>
            </w:tcBorders>
            <w:shd w:val="clear" w:color="auto" w:fill="92D050"/>
            <w:vAlign w:val="center"/>
            <w:hideMark/>
          </w:tcPr>
          <w:p w14:paraId="3811DD4F" w14:textId="77777777" w:rsidR="00F0241F" w:rsidRPr="00F0241F" w:rsidRDefault="00F0241F" w:rsidP="00824AD5">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Wartość BRUTTO [zł] </w:t>
            </w:r>
            <w:r w:rsidRPr="00F0241F">
              <w:rPr>
                <w:rFonts w:ascii="Adagio_Slab" w:hAnsi="Adagio_Slab" w:cs="Calibri"/>
                <w:b/>
                <w:bCs/>
                <w:i/>
                <w:iCs/>
                <w:color w:val="000000"/>
                <w:sz w:val="20"/>
                <w:szCs w:val="20"/>
              </w:rPr>
              <w:br/>
              <w:t xml:space="preserve">dla VAT 23% </w:t>
            </w:r>
          </w:p>
        </w:tc>
      </w:tr>
      <w:tr w:rsidR="00F0241F" w:rsidRPr="003F665C" w14:paraId="5740320C"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53282C6" w14:textId="77777777" w:rsidR="00F0241F" w:rsidRPr="003F665C" w:rsidRDefault="00F0241F" w:rsidP="00824AD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w:t>
            </w:r>
          </w:p>
        </w:tc>
        <w:tc>
          <w:tcPr>
            <w:tcW w:w="1819" w:type="dxa"/>
            <w:tcBorders>
              <w:top w:val="single" w:sz="8" w:space="0" w:color="auto"/>
              <w:left w:val="nil"/>
              <w:bottom w:val="single" w:sz="8" w:space="0" w:color="auto"/>
              <w:right w:val="single" w:sz="4" w:space="0" w:color="auto"/>
            </w:tcBorders>
            <w:shd w:val="pct10" w:color="auto" w:fill="auto"/>
            <w:vAlign w:val="center"/>
            <w:hideMark/>
          </w:tcPr>
          <w:p w14:paraId="6DCFB008" w14:textId="77777777" w:rsidR="00F0241F" w:rsidRPr="003F665C" w:rsidRDefault="00F0241F" w:rsidP="00824AD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w:t>
            </w:r>
          </w:p>
        </w:tc>
        <w:tc>
          <w:tcPr>
            <w:tcW w:w="2143" w:type="dxa"/>
            <w:tcBorders>
              <w:top w:val="single" w:sz="8" w:space="0" w:color="auto"/>
              <w:left w:val="nil"/>
              <w:bottom w:val="single" w:sz="8" w:space="0" w:color="auto"/>
              <w:right w:val="single" w:sz="4" w:space="0" w:color="auto"/>
            </w:tcBorders>
            <w:shd w:val="pct10" w:color="auto" w:fill="auto"/>
            <w:vAlign w:val="center"/>
            <w:hideMark/>
          </w:tcPr>
          <w:p w14:paraId="53A11565" w14:textId="77777777" w:rsidR="00F0241F" w:rsidRPr="003F665C" w:rsidRDefault="00F0241F" w:rsidP="00824AD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w:t>
            </w:r>
          </w:p>
        </w:tc>
        <w:tc>
          <w:tcPr>
            <w:tcW w:w="1254" w:type="dxa"/>
            <w:tcBorders>
              <w:top w:val="single" w:sz="8" w:space="0" w:color="auto"/>
              <w:left w:val="nil"/>
              <w:bottom w:val="single" w:sz="8" w:space="0" w:color="auto"/>
              <w:right w:val="single" w:sz="4" w:space="0" w:color="auto"/>
            </w:tcBorders>
            <w:shd w:val="pct10" w:color="auto" w:fill="auto"/>
            <w:vAlign w:val="center"/>
            <w:hideMark/>
          </w:tcPr>
          <w:p w14:paraId="65BEB282" w14:textId="77777777" w:rsidR="00F0241F" w:rsidRPr="003F665C" w:rsidRDefault="00F0241F" w:rsidP="00824AD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5FD317DD" w14:textId="77777777" w:rsidR="00F0241F" w:rsidRPr="003F665C" w:rsidRDefault="00F0241F" w:rsidP="00824AD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w:t>
            </w:r>
          </w:p>
        </w:tc>
        <w:tc>
          <w:tcPr>
            <w:tcW w:w="1171" w:type="dxa"/>
            <w:tcBorders>
              <w:top w:val="single" w:sz="8" w:space="0" w:color="auto"/>
              <w:left w:val="nil"/>
              <w:bottom w:val="single" w:sz="8" w:space="0" w:color="auto"/>
              <w:right w:val="single" w:sz="4" w:space="0" w:color="auto"/>
            </w:tcBorders>
            <w:shd w:val="pct10" w:color="auto" w:fill="auto"/>
            <w:vAlign w:val="center"/>
            <w:hideMark/>
          </w:tcPr>
          <w:p w14:paraId="4047760B" w14:textId="77777777" w:rsidR="00F0241F" w:rsidRPr="003F665C" w:rsidRDefault="00F0241F" w:rsidP="00824AD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6 = 4 x 5</w:t>
            </w: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hideMark/>
          </w:tcPr>
          <w:p w14:paraId="10884809" w14:textId="77777777" w:rsidR="00F0241F" w:rsidRPr="003F665C" w:rsidRDefault="00F0241F" w:rsidP="00824AD5">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7</w:t>
            </w:r>
          </w:p>
        </w:tc>
      </w:tr>
      <w:tr w:rsidR="00F0241F" w:rsidRPr="003F665C" w14:paraId="0446A7B3"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4CCD9B7"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51C915C6" w14:textId="5F80D7A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dezynfekująco - czyszczący wyposażenie sanitarne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2A553408"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1B9EE5A" w14:textId="4E6E7DE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192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4F9A532"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28435957"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3AC720EB"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A597E60"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59C26B7"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w:t>
            </w:r>
          </w:p>
        </w:tc>
        <w:tc>
          <w:tcPr>
            <w:tcW w:w="1819" w:type="dxa"/>
            <w:tcBorders>
              <w:top w:val="nil"/>
              <w:left w:val="single" w:sz="4" w:space="0" w:color="auto"/>
              <w:bottom w:val="single" w:sz="4" w:space="0" w:color="auto"/>
              <w:right w:val="single" w:sz="4" w:space="0" w:color="auto"/>
            </w:tcBorders>
            <w:shd w:val="clear" w:color="auto" w:fill="auto"/>
          </w:tcPr>
          <w:p w14:paraId="72860628" w14:textId="1646929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mycia podłóg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1AA717E8"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174CDE00" w14:textId="76AA242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192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AED5ABF"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7EBF4CCA"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0BF1E7E2"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8E4D8DA"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6520856"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w:t>
            </w:r>
          </w:p>
        </w:tc>
        <w:tc>
          <w:tcPr>
            <w:tcW w:w="1819" w:type="dxa"/>
            <w:tcBorders>
              <w:top w:val="nil"/>
              <w:left w:val="single" w:sz="4" w:space="0" w:color="auto"/>
              <w:bottom w:val="single" w:sz="4" w:space="0" w:color="auto"/>
              <w:right w:val="single" w:sz="4" w:space="0" w:color="auto"/>
            </w:tcBorders>
            <w:shd w:val="clear" w:color="auto" w:fill="auto"/>
          </w:tcPr>
          <w:p w14:paraId="04168E75" w14:textId="54110F3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mycia drewna i podłóg drewnianych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7063CF5B"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4016C062" w14:textId="3DA123B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60</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43DF3FDA"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66A15646"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5677B197"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4661B13"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E600BB9"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w:t>
            </w:r>
          </w:p>
        </w:tc>
        <w:tc>
          <w:tcPr>
            <w:tcW w:w="1819" w:type="dxa"/>
            <w:tcBorders>
              <w:top w:val="nil"/>
              <w:left w:val="single" w:sz="4" w:space="0" w:color="auto"/>
              <w:bottom w:val="single" w:sz="4" w:space="0" w:color="auto"/>
              <w:right w:val="single" w:sz="4" w:space="0" w:color="auto"/>
            </w:tcBorders>
            <w:shd w:val="clear" w:color="auto" w:fill="auto"/>
          </w:tcPr>
          <w:p w14:paraId="15AE7A99" w14:textId="02410723"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zmywania powłok nabłyszczających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61A1F082"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1C949C85" w14:textId="5AC7794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14</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0C45665F"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5D750BFF"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6E5A2C6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A766280"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C296F76"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5</w:t>
            </w:r>
          </w:p>
        </w:tc>
        <w:tc>
          <w:tcPr>
            <w:tcW w:w="1819" w:type="dxa"/>
            <w:tcBorders>
              <w:top w:val="nil"/>
              <w:left w:val="single" w:sz="4" w:space="0" w:color="auto"/>
              <w:bottom w:val="single" w:sz="4" w:space="0" w:color="auto"/>
              <w:right w:val="single" w:sz="4" w:space="0" w:color="auto"/>
            </w:tcBorders>
            <w:shd w:val="clear" w:color="auto" w:fill="auto"/>
          </w:tcPr>
          <w:p w14:paraId="4CA5C740" w14:textId="1D42758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preparat przeciw kurzowi w aerozolu</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0ED9C3BC"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5336C2D6" w14:textId="256142B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48</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6DD66C7"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26BCD4BC"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3539EE43"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4C3167C"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AAD7A06"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6</w:t>
            </w:r>
          </w:p>
        </w:tc>
        <w:tc>
          <w:tcPr>
            <w:tcW w:w="1819" w:type="dxa"/>
            <w:tcBorders>
              <w:top w:val="nil"/>
              <w:left w:val="single" w:sz="4" w:space="0" w:color="auto"/>
              <w:bottom w:val="single" w:sz="4" w:space="0" w:color="auto"/>
              <w:right w:val="single" w:sz="4" w:space="0" w:color="auto"/>
            </w:tcBorders>
            <w:shd w:val="clear" w:color="auto" w:fill="auto"/>
          </w:tcPr>
          <w:p w14:paraId="6C2F3ADA" w14:textId="14409B4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uniwersalny do podłóg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6AF1B501"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55B9D249" w14:textId="74C052B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144</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54C51C26"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28D5D1A5"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2DD879BD"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693464B"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B42702F"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7</w:t>
            </w:r>
          </w:p>
          <w:p w14:paraId="2ED68C73" w14:textId="77777777" w:rsidR="00F0241F" w:rsidRPr="003F665C" w:rsidRDefault="00F0241F" w:rsidP="00F0241F">
            <w:pPr>
              <w:jc w:val="center"/>
              <w:rPr>
                <w:rFonts w:ascii="Adagio_Slab" w:hAnsi="Adagio_Slab" w:cs="Calibri"/>
                <w:b/>
                <w:bCs/>
                <w:i/>
                <w:iCs/>
                <w:color w:val="000000"/>
                <w:sz w:val="20"/>
                <w:szCs w:val="20"/>
              </w:rPr>
            </w:pPr>
          </w:p>
        </w:tc>
        <w:tc>
          <w:tcPr>
            <w:tcW w:w="1819" w:type="dxa"/>
            <w:tcBorders>
              <w:top w:val="nil"/>
              <w:left w:val="single" w:sz="4" w:space="0" w:color="auto"/>
              <w:bottom w:val="single" w:sz="4" w:space="0" w:color="auto"/>
              <w:right w:val="single" w:sz="4" w:space="0" w:color="auto"/>
            </w:tcBorders>
            <w:shd w:val="clear" w:color="auto" w:fill="auto"/>
          </w:tcPr>
          <w:p w14:paraId="77D6D54A" w14:textId="282B90A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Mleczko do czyszczenia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07C17CF6"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24E38D43" w14:textId="4835F0B5"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96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48AEF70A"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7B482135"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192EE1A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793A683"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AFC6C6F"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8</w:t>
            </w:r>
          </w:p>
        </w:tc>
        <w:tc>
          <w:tcPr>
            <w:tcW w:w="1819" w:type="dxa"/>
            <w:tcBorders>
              <w:top w:val="nil"/>
              <w:left w:val="single" w:sz="4" w:space="0" w:color="auto"/>
              <w:bottom w:val="single" w:sz="4" w:space="0" w:color="auto"/>
              <w:right w:val="single" w:sz="4" w:space="0" w:color="auto"/>
            </w:tcBorders>
            <w:shd w:val="clear" w:color="auto" w:fill="auto"/>
          </w:tcPr>
          <w:p w14:paraId="50D8B936" w14:textId="45CD1C7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preparat przeciw kurzowi w atomizerze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2546331F"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1123F253" w14:textId="7ED77EF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96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2B140743"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3A675627"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2960F494"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FEA6EA7"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667B3C6"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9</w:t>
            </w:r>
          </w:p>
        </w:tc>
        <w:tc>
          <w:tcPr>
            <w:tcW w:w="1819" w:type="dxa"/>
            <w:tcBorders>
              <w:top w:val="nil"/>
              <w:left w:val="single" w:sz="4" w:space="0" w:color="auto"/>
              <w:bottom w:val="single" w:sz="4" w:space="0" w:color="auto"/>
              <w:right w:val="single" w:sz="4" w:space="0" w:color="auto"/>
            </w:tcBorders>
            <w:shd w:val="clear" w:color="auto" w:fill="auto"/>
          </w:tcPr>
          <w:p w14:paraId="13689803" w14:textId="35F9D77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Żel do WC</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2E9C5FD7"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40159026" w14:textId="2D13AC0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96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1647E1DE"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5EB0AFE1"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3B58275A"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7E8D724F"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FA3D709"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10</w:t>
            </w:r>
          </w:p>
        </w:tc>
        <w:tc>
          <w:tcPr>
            <w:tcW w:w="1819" w:type="dxa"/>
            <w:tcBorders>
              <w:top w:val="nil"/>
              <w:left w:val="single" w:sz="4" w:space="0" w:color="auto"/>
              <w:bottom w:val="single" w:sz="4" w:space="0" w:color="auto"/>
              <w:right w:val="single" w:sz="4" w:space="0" w:color="auto"/>
            </w:tcBorders>
            <w:shd w:val="clear" w:color="auto" w:fill="auto"/>
          </w:tcPr>
          <w:p w14:paraId="6B7D29FE" w14:textId="6092DB73"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usuwania osadów w spryskiwaczu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3BC0D82E"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70322D8E" w14:textId="41B68D5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192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500AA06A"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2B8D7DA"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483D9BC3"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13BCC7D"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367452D"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11</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7BD58837" w14:textId="140706B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Płyn do mycia naczyń</w:t>
            </w:r>
          </w:p>
        </w:tc>
        <w:tc>
          <w:tcPr>
            <w:tcW w:w="2143" w:type="dxa"/>
            <w:tcBorders>
              <w:top w:val="single" w:sz="4" w:space="0" w:color="auto"/>
              <w:left w:val="nil"/>
              <w:bottom w:val="single" w:sz="8" w:space="0" w:color="auto"/>
              <w:right w:val="single" w:sz="4" w:space="0" w:color="auto"/>
            </w:tcBorders>
            <w:shd w:val="clear" w:color="auto" w:fill="FFFFFF" w:themeFill="background1"/>
            <w:vAlign w:val="center"/>
          </w:tcPr>
          <w:p w14:paraId="49D7A103"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048D3D1" w14:textId="7E4BEF7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192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4F2F010"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66F06875"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2FE437C2"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B95B31D"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E20CE65"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12</w:t>
            </w:r>
          </w:p>
        </w:tc>
        <w:tc>
          <w:tcPr>
            <w:tcW w:w="1819" w:type="dxa"/>
            <w:tcBorders>
              <w:top w:val="nil"/>
              <w:left w:val="single" w:sz="4" w:space="0" w:color="auto"/>
              <w:bottom w:val="single" w:sz="4" w:space="0" w:color="auto"/>
              <w:right w:val="single" w:sz="4" w:space="0" w:color="auto"/>
            </w:tcBorders>
            <w:shd w:val="clear" w:color="auto" w:fill="auto"/>
          </w:tcPr>
          <w:p w14:paraId="5B9AE39D" w14:textId="5125381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Pasta do pielęgnacji podłóg drewnianych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601ADF97"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020090BB" w14:textId="3B80C9A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6ABD067C"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70AEB7DC"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79D06A94"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9CDE732"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9054969"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13</w:t>
            </w:r>
          </w:p>
        </w:tc>
        <w:tc>
          <w:tcPr>
            <w:tcW w:w="1819" w:type="dxa"/>
            <w:tcBorders>
              <w:top w:val="nil"/>
              <w:left w:val="single" w:sz="4" w:space="0" w:color="auto"/>
              <w:bottom w:val="single" w:sz="4" w:space="0" w:color="auto"/>
              <w:right w:val="single" w:sz="4" w:space="0" w:color="auto"/>
            </w:tcBorders>
            <w:shd w:val="clear" w:color="auto" w:fill="auto"/>
          </w:tcPr>
          <w:p w14:paraId="6ADE0DDE" w14:textId="6B115863"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Pasta BHP</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63C6FDD9"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640565F1" w14:textId="70F51CE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96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E24AEE9"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2056EAC0"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417893E1"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C416535"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B2B3570"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14</w:t>
            </w:r>
          </w:p>
        </w:tc>
        <w:tc>
          <w:tcPr>
            <w:tcW w:w="1819" w:type="dxa"/>
            <w:tcBorders>
              <w:top w:val="nil"/>
              <w:left w:val="single" w:sz="4" w:space="0" w:color="auto"/>
              <w:bottom w:val="single" w:sz="4" w:space="0" w:color="auto"/>
              <w:right w:val="single" w:sz="4" w:space="0" w:color="auto"/>
            </w:tcBorders>
            <w:shd w:val="clear" w:color="auto" w:fill="auto"/>
          </w:tcPr>
          <w:p w14:paraId="43AE0671" w14:textId="1B9E63F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Płyn do stali nierdzewnej</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063A0787"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7B3F7DC9" w14:textId="36CBCA0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28</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4DC98D9E"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84ABB24"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75FA3EA0"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86A1370"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3D45715"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15</w:t>
            </w:r>
          </w:p>
        </w:tc>
        <w:tc>
          <w:tcPr>
            <w:tcW w:w="1819" w:type="dxa"/>
            <w:tcBorders>
              <w:top w:val="nil"/>
              <w:left w:val="single" w:sz="4" w:space="0" w:color="auto"/>
              <w:bottom w:val="single" w:sz="4" w:space="0" w:color="auto"/>
              <w:right w:val="single" w:sz="4" w:space="0" w:color="auto"/>
            </w:tcBorders>
            <w:shd w:val="clear" w:color="auto" w:fill="auto"/>
          </w:tcPr>
          <w:p w14:paraId="541D7647" w14:textId="69E093B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Płyn do szyb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094F5DBC"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44CBA3E7" w14:textId="3C45357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192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535BAE02"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7F2F5B70"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56D3DA4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9E4C243"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8787F43"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16</w:t>
            </w:r>
          </w:p>
        </w:tc>
        <w:tc>
          <w:tcPr>
            <w:tcW w:w="1819" w:type="dxa"/>
            <w:tcBorders>
              <w:top w:val="nil"/>
              <w:left w:val="single" w:sz="4" w:space="0" w:color="auto"/>
              <w:bottom w:val="single" w:sz="4" w:space="0" w:color="auto"/>
              <w:right w:val="single" w:sz="4" w:space="0" w:color="auto"/>
            </w:tcBorders>
            <w:shd w:val="clear" w:color="auto" w:fill="auto"/>
          </w:tcPr>
          <w:p w14:paraId="01B70370" w14:textId="7DB3CFD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Proszek do szorowania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650B87D9"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06677777" w14:textId="68954D4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4A5EBC5D"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2F6D151A"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06CF4DB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0809A6C"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7FD764E"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17</w:t>
            </w:r>
          </w:p>
        </w:tc>
        <w:tc>
          <w:tcPr>
            <w:tcW w:w="1819" w:type="dxa"/>
            <w:tcBorders>
              <w:top w:val="nil"/>
              <w:left w:val="single" w:sz="4" w:space="0" w:color="auto"/>
              <w:bottom w:val="single" w:sz="4" w:space="0" w:color="auto"/>
              <w:right w:val="single" w:sz="4" w:space="0" w:color="auto"/>
            </w:tcBorders>
            <w:shd w:val="clear" w:color="auto" w:fill="auto"/>
          </w:tcPr>
          <w:p w14:paraId="11B072BE" w14:textId="2307B865"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Proszek do prania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392EA5C9"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4D9AE3CA" w14:textId="37A1A9C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72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4A219912"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05FA1578"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66164C7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608139B"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0B0DA41"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18</w:t>
            </w:r>
          </w:p>
        </w:tc>
        <w:tc>
          <w:tcPr>
            <w:tcW w:w="1819" w:type="dxa"/>
            <w:tcBorders>
              <w:top w:val="nil"/>
              <w:left w:val="single" w:sz="4" w:space="0" w:color="auto"/>
              <w:bottom w:val="single" w:sz="4" w:space="0" w:color="auto"/>
              <w:right w:val="single" w:sz="4" w:space="0" w:color="auto"/>
            </w:tcBorders>
            <w:shd w:val="clear" w:color="auto" w:fill="auto"/>
          </w:tcPr>
          <w:p w14:paraId="7BB1D237" w14:textId="0A108F5A" w:rsidR="00F0241F" w:rsidRPr="003F665C" w:rsidRDefault="00ED198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Odświeżacz</w:t>
            </w:r>
            <w:r w:rsidR="00F0241F" w:rsidRPr="00F0241F">
              <w:rPr>
                <w:rFonts w:ascii="Adagio_Slab" w:hAnsi="Adagio_Slab" w:cs="Calibri"/>
                <w:b/>
                <w:bCs/>
                <w:i/>
                <w:iCs/>
                <w:color w:val="000000"/>
                <w:sz w:val="20"/>
                <w:szCs w:val="20"/>
              </w:rPr>
              <w:t xml:space="preserve"> powietrza w aerozolu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6FDA9525"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2F988E60" w14:textId="04C36E8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288</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0A9ABBF0"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6D28AF77"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4CE05ACC"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6D4A206"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EE516CD"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19</w:t>
            </w:r>
          </w:p>
        </w:tc>
        <w:tc>
          <w:tcPr>
            <w:tcW w:w="1819" w:type="dxa"/>
            <w:tcBorders>
              <w:top w:val="nil"/>
              <w:left w:val="single" w:sz="4" w:space="0" w:color="auto"/>
              <w:bottom w:val="single" w:sz="4" w:space="0" w:color="auto"/>
              <w:right w:val="single" w:sz="4" w:space="0" w:color="auto"/>
            </w:tcBorders>
            <w:shd w:val="clear" w:color="auto" w:fill="auto"/>
          </w:tcPr>
          <w:p w14:paraId="05A862C2" w14:textId="21CDFD8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Krem do rąk</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27E16D5E"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0E2D6E2B" w14:textId="1B19CFE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192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FE811E1"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0502CFAA"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57E56806"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721036B"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6586C9C"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lastRenderedPageBreak/>
              <w:t>20</w:t>
            </w:r>
          </w:p>
        </w:tc>
        <w:tc>
          <w:tcPr>
            <w:tcW w:w="1819" w:type="dxa"/>
            <w:tcBorders>
              <w:top w:val="nil"/>
              <w:left w:val="single" w:sz="4" w:space="0" w:color="auto"/>
              <w:bottom w:val="single" w:sz="4" w:space="0" w:color="auto"/>
              <w:right w:val="single" w:sz="4" w:space="0" w:color="auto"/>
            </w:tcBorders>
            <w:shd w:val="clear" w:color="auto" w:fill="auto"/>
          </w:tcPr>
          <w:p w14:paraId="394B91DC" w14:textId="181B2C2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Ścierki do kurzu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2327820F"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3DB54AD2" w14:textId="6960412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72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6F043E2A"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10D1D655"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5D184522"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F3FA701"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88CE016"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21</w:t>
            </w:r>
          </w:p>
        </w:tc>
        <w:tc>
          <w:tcPr>
            <w:tcW w:w="1819" w:type="dxa"/>
            <w:tcBorders>
              <w:top w:val="nil"/>
              <w:left w:val="single" w:sz="4" w:space="0" w:color="auto"/>
              <w:bottom w:val="single" w:sz="4" w:space="0" w:color="auto"/>
              <w:right w:val="single" w:sz="4" w:space="0" w:color="auto"/>
            </w:tcBorders>
            <w:shd w:val="clear" w:color="auto" w:fill="auto"/>
          </w:tcPr>
          <w:p w14:paraId="6F7D7904" w14:textId="0F0B843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Rękawice mocne domowe</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3B98842B"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651326E2" w14:textId="030A6EF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252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2AC78DF6"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49DD263"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759CE66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20D93A0"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7F6A402"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22</w:t>
            </w:r>
          </w:p>
        </w:tc>
        <w:tc>
          <w:tcPr>
            <w:tcW w:w="1819" w:type="dxa"/>
            <w:tcBorders>
              <w:top w:val="nil"/>
              <w:left w:val="single" w:sz="4" w:space="0" w:color="auto"/>
              <w:bottom w:val="single" w:sz="4" w:space="0" w:color="auto"/>
              <w:right w:val="single" w:sz="4" w:space="0" w:color="auto"/>
            </w:tcBorders>
            <w:shd w:val="clear" w:color="auto" w:fill="auto"/>
          </w:tcPr>
          <w:p w14:paraId="7BFEC7F9" w14:textId="61F76F5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Ściereczka z </w:t>
            </w:r>
            <w:proofErr w:type="spellStart"/>
            <w:r w:rsidRPr="00F0241F">
              <w:rPr>
                <w:rFonts w:ascii="Adagio_Slab" w:hAnsi="Adagio_Slab" w:cs="Calibri"/>
                <w:b/>
                <w:bCs/>
                <w:i/>
                <w:iCs/>
                <w:color w:val="000000"/>
                <w:sz w:val="20"/>
                <w:szCs w:val="20"/>
              </w:rPr>
              <w:t>mikrowłókna</w:t>
            </w:r>
            <w:proofErr w:type="spellEnd"/>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784AA732"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62FD2039" w14:textId="68A84A7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336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23CA1CAD"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1BBAD6E4"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69D2AB96"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9C3E7D2"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DE53DCF"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23</w:t>
            </w:r>
          </w:p>
        </w:tc>
        <w:tc>
          <w:tcPr>
            <w:tcW w:w="1819" w:type="dxa"/>
            <w:tcBorders>
              <w:top w:val="nil"/>
              <w:left w:val="single" w:sz="4" w:space="0" w:color="auto"/>
              <w:bottom w:val="single" w:sz="4" w:space="0" w:color="auto"/>
              <w:right w:val="single" w:sz="4" w:space="0" w:color="auto"/>
            </w:tcBorders>
            <w:shd w:val="clear" w:color="auto" w:fill="auto"/>
          </w:tcPr>
          <w:p w14:paraId="0E81227E" w14:textId="49D18ED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Mydło do rąk (kostka)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0B14EBA8"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3CA14221" w14:textId="4F00016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168</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1172CB60"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7BF0DE1D"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6286003C"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58738BF"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BA13DF3"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24</w:t>
            </w:r>
          </w:p>
        </w:tc>
        <w:tc>
          <w:tcPr>
            <w:tcW w:w="1819" w:type="dxa"/>
            <w:tcBorders>
              <w:top w:val="nil"/>
              <w:left w:val="single" w:sz="4" w:space="0" w:color="auto"/>
              <w:bottom w:val="single" w:sz="4" w:space="0" w:color="auto"/>
              <w:right w:val="single" w:sz="4" w:space="0" w:color="auto"/>
            </w:tcBorders>
            <w:shd w:val="clear" w:color="auto" w:fill="auto"/>
          </w:tcPr>
          <w:p w14:paraId="73D28B3C" w14:textId="569A9DA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Zmywaki kuchenne do naczyń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6F3475A7"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4A92876C" w14:textId="46764A5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120</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2620888"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35EE427E"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1079A3A2"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616F221"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F98C862"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25</w:t>
            </w:r>
          </w:p>
        </w:tc>
        <w:tc>
          <w:tcPr>
            <w:tcW w:w="1819" w:type="dxa"/>
            <w:tcBorders>
              <w:top w:val="nil"/>
              <w:left w:val="single" w:sz="4" w:space="0" w:color="auto"/>
              <w:bottom w:val="single" w:sz="4" w:space="0" w:color="auto"/>
              <w:right w:val="single" w:sz="4" w:space="0" w:color="auto"/>
            </w:tcBorders>
            <w:shd w:val="clear" w:color="auto" w:fill="auto"/>
          </w:tcPr>
          <w:p w14:paraId="334C3F01" w14:textId="465B52D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Ścierka do podłogi włókninowa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0F19D651"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6D3FA9CE" w14:textId="43A681F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360</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E622F82"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57C568D0"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4B52E48E"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CC97E23"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953ADF5" w14:textId="77777777" w:rsidR="00F0241F" w:rsidRPr="003F665C" w:rsidRDefault="00F0241F" w:rsidP="00F0241F">
            <w:pPr>
              <w:jc w:val="center"/>
              <w:rPr>
                <w:rFonts w:ascii="Adagio_Slab" w:hAnsi="Adagio_Slab" w:cs="Calibri"/>
                <w:b/>
                <w:bCs/>
                <w:i/>
                <w:iCs/>
                <w:color w:val="000000"/>
                <w:sz w:val="20"/>
                <w:szCs w:val="20"/>
              </w:rPr>
            </w:pPr>
          </w:p>
          <w:p w14:paraId="1A458545"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25</w:t>
            </w:r>
          </w:p>
        </w:tc>
        <w:tc>
          <w:tcPr>
            <w:tcW w:w="1819" w:type="dxa"/>
            <w:tcBorders>
              <w:top w:val="nil"/>
              <w:left w:val="single" w:sz="4" w:space="0" w:color="auto"/>
              <w:bottom w:val="single" w:sz="4" w:space="0" w:color="auto"/>
              <w:right w:val="single" w:sz="4" w:space="0" w:color="auto"/>
            </w:tcBorders>
            <w:shd w:val="clear" w:color="auto" w:fill="auto"/>
          </w:tcPr>
          <w:p w14:paraId="781665E1" w14:textId="03F237E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Szczotka - zmiotka na kiju </w:t>
            </w:r>
            <w:r w:rsidR="00ED198F" w:rsidRPr="00F0241F">
              <w:rPr>
                <w:rFonts w:ascii="Adagio_Slab" w:hAnsi="Adagio_Slab" w:cs="Calibri"/>
                <w:b/>
                <w:bCs/>
                <w:i/>
                <w:iCs/>
                <w:color w:val="000000"/>
                <w:sz w:val="20"/>
                <w:szCs w:val="20"/>
              </w:rPr>
              <w:t>tzw. Leniuch</w:t>
            </w:r>
            <w:r w:rsidRPr="00F0241F">
              <w:rPr>
                <w:rFonts w:ascii="Adagio_Slab" w:hAnsi="Adagio_Slab" w:cs="Calibri"/>
                <w:b/>
                <w:bCs/>
                <w:i/>
                <w:iCs/>
                <w:color w:val="000000"/>
                <w:sz w:val="20"/>
                <w:szCs w:val="20"/>
              </w:rPr>
              <w:t xml:space="preserve">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0E4F6353"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16A220ED" w14:textId="29856D1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64D5D94B"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7AFE1119"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7FE2D9C6"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7729850E"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8F8CC46" w14:textId="77777777" w:rsidR="00F0241F" w:rsidRPr="003F665C" w:rsidRDefault="00F0241F" w:rsidP="00F0241F">
            <w:pPr>
              <w:jc w:val="center"/>
              <w:rPr>
                <w:rFonts w:ascii="Adagio_Slab" w:hAnsi="Adagio_Slab" w:cs="Calibri"/>
                <w:b/>
                <w:bCs/>
                <w:i/>
                <w:iCs/>
                <w:color w:val="000000"/>
                <w:sz w:val="20"/>
                <w:szCs w:val="20"/>
              </w:rPr>
            </w:pPr>
          </w:p>
          <w:p w14:paraId="1BC15ED1"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27</w:t>
            </w:r>
          </w:p>
        </w:tc>
        <w:tc>
          <w:tcPr>
            <w:tcW w:w="1819" w:type="dxa"/>
            <w:tcBorders>
              <w:top w:val="nil"/>
              <w:left w:val="single" w:sz="4" w:space="0" w:color="auto"/>
              <w:bottom w:val="single" w:sz="4" w:space="0" w:color="auto"/>
              <w:right w:val="single" w:sz="4" w:space="0" w:color="auto"/>
            </w:tcBorders>
            <w:shd w:val="clear" w:color="auto" w:fill="auto"/>
          </w:tcPr>
          <w:p w14:paraId="645F330B" w14:textId="43EDBD5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Kij metalowy, wkręcany</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333612E6"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3C7FDC98" w14:textId="1E6B313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20</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103E814C"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8F2FE6D"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2D176FD2"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4E1C505"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EE26C04"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28</w:t>
            </w:r>
          </w:p>
        </w:tc>
        <w:tc>
          <w:tcPr>
            <w:tcW w:w="1819" w:type="dxa"/>
            <w:tcBorders>
              <w:top w:val="nil"/>
              <w:left w:val="single" w:sz="4" w:space="0" w:color="auto"/>
              <w:bottom w:val="single" w:sz="4" w:space="0" w:color="auto"/>
              <w:right w:val="single" w:sz="4" w:space="0" w:color="auto"/>
            </w:tcBorders>
            <w:shd w:val="clear" w:color="auto" w:fill="auto"/>
          </w:tcPr>
          <w:p w14:paraId="1F5687BB" w14:textId="513D6CD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Kij drewniany gwint metalowy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55A1E633"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3F09277E" w14:textId="00EA5B5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34</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5D3CD501"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01C4651A"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666752D6"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B8DF8E0"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450232B"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29</w:t>
            </w:r>
          </w:p>
        </w:tc>
        <w:tc>
          <w:tcPr>
            <w:tcW w:w="1819" w:type="dxa"/>
            <w:tcBorders>
              <w:top w:val="nil"/>
              <w:left w:val="single" w:sz="4" w:space="0" w:color="auto"/>
              <w:bottom w:val="single" w:sz="4" w:space="0" w:color="auto"/>
              <w:right w:val="single" w:sz="4" w:space="0" w:color="auto"/>
            </w:tcBorders>
            <w:shd w:val="clear" w:color="auto" w:fill="auto"/>
          </w:tcPr>
          <w:p w14:paraId="1161CDA4" w14:textId="7A5B2B15"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Stelaż do mopa kieszeń</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701AB5B6"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4BB9FC9B" w14:textId="09DBC96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8</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91C98F5"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1924AFE5"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2F7CA33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2A07DB3"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091944C"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30</w:t>
            </w:r>
          </w:p>
        </w:tc>
        <w:tc>
          <w:tcPr>
            <w:tcW w:w="1819" w:type="dxa"/>
            <w:tcBorders>
              <w:top w:val="nil"/>
              <w:left w:val="single" w:sz="4" w:space="0" w:color="auto"/>
              <w:bottom w:val="single" w:sz="4" w:space="0" w:color="auto"/>
              <w:right w:val="single" w:sz="4" w:space="0" w:color="auto"/>
            </w:tcBorders>
            <w:shd w:val="clear" w:color="auto" w:fill="auto"/>
          </w:tcPr>
          <w:p w14:paraId="1BF3092B" w14:textId="4A0CFA7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Szczotka zmiotka z mocowaną szufelką</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55B37D47"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61D9F1A5" w14:textId="7760B5D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01183384"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187D0A00"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0FF55A93"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C7558CE"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2031860"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31</w:t>
            </w:r>
          </w:p>
        </w:tc>
        <w:tc>
          <w:tcPr>
            <w:tcW w:w="1819" w:type="dxa"/>
            <w:tcBorders>
              <w:top w:val="nil"/>
              <w:left w:val="single" w:sz="4" w:space="0" w:color="auto"/>
              <w:bottom w:val="single" w:sz="4" w:space="0" w:color="auto"/>
              <w:right w:val="single" w:sz="4" w:space="0" w:color="auto"/>
            </w:tcBorders>
            <w:shd w:val="clear" w:color="auto" w:fill="auto"/>
          </w:tcPr>
          <w:p w14:paraId="7BCB0306" w14:textId="1926570E"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Końcówka wymienna mopa z </w:t>
            </w:r>
            <w:proofErr w:type="spellStart"/>
            <w:r w:rsidRPr="00F0241F">
              <w:rPr>
                <w:rFonts w:ascii="Adagio_Slab" w:hAnsi="Adagio_Slab" w:cs="Calibri"/>
                <w:b/>
                <w:bCs/>
                <w:i/>
                <w:iCs/>
                <w:color w:val="000000"/>
                <w:sz w:val="20"/>
                <w:szCs w:val="20"/>
              </w:rPr>
              <w:t>mikrofibry</w:t>
            </w:r>
            <w:proofErr w:type="spellEnd"/>
            <w:r w:rsidRPr="00F0241F">
              <w:rPr>
                <w:rFonts w:ascii="Adagio_Slab" w:hAnsi="Adagio_Slab" w:cs="Calibri"/>
                <w:b/>
                <w:bCs/>
                <w:i/>
                <w:iCs/>
                <w:color w:val="000000"/>
                <w:sz w:val="20"/>
                <w:szCs w:val="20"/>
              </w:rPr>
              <w:t xml:space="preserve">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363FE99A"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4CF18C7D" w14:textId="658054A3"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168</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69A7858D"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5ABB72E0"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6432D07E"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3C92F4D5"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CDC80F3"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32</w:t>
            </w:r>
          </w:p>
        </w:tc>
        <w:tc>
          <w:tcPr>
            <w:tcW w:w="1819" w:type="dxa"/>
            <w:tcBorders>
              <w:top w:val="nil"/>
              <w:left w:val="single" w:sz="4" w:space="0" w:color="auto"/>
              <w:bottom w:val="single" w:sz="4" w:space="0" w:color="auto"/>
              <w:right w:val="single" w:sz="4" w:space="0" w:color="auto"/>
            </w:tcBorders>
            <w:shd w:val="clear" w:color="auto" w:fill="auto"/>
          </w:tcPr>
          <w:p w14:paraId="024BA0E7" w14:textId="1995802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Końcówka wymienna do mopa płaskiego</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2A68815B"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063745D3" w14:textId="1D3FBA5F"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164</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117E57E4"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36FE8E0F"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5E9CB32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B076488"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CC7524A"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33</w:t>
            </w:r>
          </w:p>
        </w:tc>
        <w:tc>
          <w:tcPr>
            <w:tcW w:w="1819" w:type="dxa"/>
            <w:tcBorders>
              <w:top w:val="nil"/>
              <w:left w:val="single" w:sz="4" w:space="0" w:color="auto"/>
              <w:bottom w:val="single" w:sz="4" w:space="0" w:color="auto"/>
              <w:right w:val="single" w:sz="4" w:space="0" w:color="auto"/>
            </w:tcBorders>
            <w:shd w:val="clear" w:color="auto" w:fill="auto"/>
          </w:tcPr>
          <w:p w14:paraId="35ACC297" w14:textId="4A067BC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Wiadro z wyciskaczem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3FB1EF4D"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28362BA6" w14:textId="3DFE6B0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41354E81"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3511847A"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7C141F72"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934A33C"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5A882A8"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34</w:t>
            </w:r>
          </w:p>
        </w:tc>
        <w:tc>
          <w:tcPr>
            <w:tcW w:w="1819" w:type="dxa"/>
            <w:tcBorders>
              <w:top w:val="nil"/>
              <w:left w:val="single" w:sz="4" w:space="0" w:color="auto"/>
              <w:bottom w:val="single" w:sz="4" w:space="0" w:color="auto"/>
              <w:right w:val="single" w:sz="4" w:space="0" w:color="auto"/>
            </w:tcBorders>
            <w:shd w:val="clear" w:color="auto" w:fill="auto"/>
          </w:tcPr>
          <w:p w14:paraId="3CA94B49" w14:textId="22BF63B7" w:rsidR="00F0241F" w:rsidRPr="003F665C" w:rsidRDefault="00ED198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Szufelka</w:t>
            </w:r>
            <w:r w:rsidR="00F0241F" w:rsidRPr="00F0241F">
              <w:rPr>
                <w:rFonts w:ascii="Adagio_Slab" w:hAnsi="Adagio_Slab" w:cs="Calibri"/>
                <w:b/>
                <w:bCs/>
                <w:i/>
                <w:iCs/>
                <w:color w:val="000000"/>
                <w:sz w:val="20"/>
                <w:szCs w:val="20"/>
              </w:rPr>
              <w:t xml:space="preserve"> do śmieci metalowa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45BA0AB5"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0D399DC5" w14:textId="31E252D5"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12</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6664423"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C50EE0C"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57C91B99"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0CA1FDC7"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36708CA"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35</w:t>
            </w:r>
          </w:p>
        </w:tc>
        <w:tc>
          <w:tcPr>
            <w:tcW w:w="1819" w:type="dxa"/>
            <w:tcBorders>
              <w:top w:val="nil"/>
              <w:left w:val="single" w:sz="4" w:space="0" w:color="auto"/>
              <w:bottom w:val="single" w:sz="4" w:space="0" w:color="auto"/>
              <w:right w:val="single" w:sz="4" w:space="0" w:color="auto"/>
            </w:tcBorders>
            <w:shd w:val="clear" w:color="auto" w:fill="auto"/>
          </w:tcPr>
          <w:p w14:paraId="32C91EFA" w14:textId="02C1EC4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Mydło w płynie do uzupełniania dozowników</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68B61E61"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2DB86CF8" w14:textId="0ECA8968"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144</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173937FE"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0925D335"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0B245A1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0F0B243"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D917CB5"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36</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1169F530" w14:textId="7530A5AF"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Papier toaletowy Jumbo celuloza </w:t>
            </w:r>
          </w:p>
        </w:tc>
        <w:tc>
          <w:tcPr>
            <w:tcW w:w="2143" w:type="dxa"/>
            <w:tcBorders>
              <w:top w:val="single" w:sz="4" w:space="0" w:color="auto"/>
              <w:left w:val="nil"/>
              <w:bottom w:val="single" w:sz="8" w:space="0" w:color="auto"/>
              <w:right w:val="single" w:sz="4" w:space="0" w:color="auto"/>
            </w:tcBorders>
            <w:shd w:val="clear" w:color="auto" w:fill="FFFFFF" w:themeFill="background1"/>
            <w:vAlign w:val="center"/>
          </w:tcPr>
          <w:p w14:paraId="28EFE637"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65F932A" w14:textId="22980644" w:rsidR="00F0241F" w:rsidRPr="003F665C" w:rsidRDefault="00BE6FD5" w:rsidP="00F0241F">
            <w:pPr>
              <w:jc w:val="center"/>
              <w:rPr>
                <w:rFonts w:ascii="Adagio_Slab" w:hAnsi="Adagio_Slab" w:cs="Calibri"/>
                <w:b/>
                <w:bCs/>
                <w:i/>
                <w:iCs/>
                <w:color w:val="000000"/>
                <w:sz w:val="20"/>
                <w:szCs w:val="20"/>
              </w:rPr>
            </w:pPr>
            <w:r>
              <w:rPr>
                <w:rFonts w:ascii="Adagio_Slab" w:hAnsi="Adagio_Slab" w:cs="Calibri"/>
                <w:b/>
                <w:bCs/>
                <w:i/>
                <w:iCs/>
                <w:color w:val="000000"/>
                <w:sz w:val="20"/>
                <w:szCs w:val="20"/>
              </w:rPr>
              <w:t>336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6B9D7B29"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138AC9FC"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4E738636"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9AC1443"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CF39CB6"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37</w:t>
            </w:r>
          </w:p>
        </w:tc>
        <w:tc>
          <w:tcPr>
            <w:tcW w:w="1819" w:type="dxa"/>
            <w:tcBorders>
              <w:top w:val="nil"/>
              <w:left w:val="single" w:sz="4" w:space="0" w:color="auto"/>
              <w:bottom w:val="single" w:sz="4" w:space="0" w:color="auto"/>
              <w:right w:val="single" w:sz="4" w:space="0" w:color="auto"/>
            </w:tcBorders>
            <w:shd w:val="clear" w:color="auto" w:fill="auto"/>
          </w:tcPr>
          <w:p w14:paraId="58CFF34B" w14:textId="4EB59626"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Ręczniki papierowe z/z do dozowników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3CB563C8"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15C1B9D7" w14:textId="2D3AE321"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600</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440319D6"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6031171"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7EC0E8B3"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53248B2D"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922448"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38</w:t>
            </w:r>
          </w:p>
        </w:tc>
        <w:tc>
          <w:tcPr>
            <w:tcW w:w="1819" w:type="dxa"/>
            <w:tcBorders>
              <w:top w:val="nil"/>
              <w:left w:val="single" w:sz="4" w:space="0" w:color="auto"/>
              <w:bottom w:val="single" w:sz="4" w:space="0" w:color="auto"/>
              <w:right w:val="single" w:sz="4" w:space="0" w:color="auto"/>
            </w:tcBorders>
            <w:shd w:val="clear" w:color="auto" w:fill="auto"/>
          </w:tcPr>
          <w:p w14:paraId="2686C51C" w14:textId="789567F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Worki 35l</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1B448CAE"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2FD5A9F5" w14:textId="6ECF2E3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480</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2E5DF11"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37AB5875"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436D4CB5"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5AC531F"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BFC2BDE"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39</w:t>
            </w:r>
          </w:p>
        </w:tc>
        <w:tc>
          <w:tcPr>
            <w:tcW w:w="1819" w:type="dxa"/>
            <w:tcBorders>
              <w:top w:val="nil"/>
              <w:left w:val="single" w:sz="4" w:space="0" w:color="auto"/>
              <w:bottom w:val="single" w:sz="4" w:space="0" w:color="auto"/>
              <w:right w:val="single" w:sz="4" w:space="0" w:color="auto"/>
            </w:tcBorders>
            <w:shd w:val="clear" w:color="auto" w:fill="auto"/>
          </w:tcPr>
          <w:p w14:paraId="542BBA6A" w14:textId="1E345169"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Worki 60l</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2C9B5B63"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5F0DA780" w14:textId="71921D9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520</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29DFBEBB"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07A4CEA0"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58977690"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B08FBDB"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EFD99CF"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40</w:t>
            </w:r>
          </w:p>
        </w:tc>
        <w:tc>
          <w:tcPr>
            <w:tcW w:w="1819" w:type="dxa"/>
            <w:tcBorders>
              <w:top w:val="nil"/>
              <w:left w:val="single" w:sz="4" w:space="0" w:color="auto"/>
              <w:bottom w:val="single" w:sz="4" w:space="0" w:color="auto"/>
              <w:right w:val="single" w:sz="4" w:space="0" w:color="auto"/>
            </w:tcBorders>
            <w:shd w:val="clear" w:color="auto" w:fill="auto"/>
          </w:tcPr>
          <w:p w14:paraId="62029A53" w14:textId="7599917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Worki 120l</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18E7535F"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7D762898" w14:textId="6E647AA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320</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39003B31"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58EB96E6"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6108D610"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109D7B3D"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2B2C472"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41</w:t>
            </w:r>
          </w:p>
        </w:tc>
        <w:tc>
          <w:tcPr>
            <w:tcW w:w="1819" w:type="dxa"/>
            <w:tcBorders>
              <w:top w:val="nil"/>
              <w:left w:val="single" w:sz="4" w:space="0" w:color="auto"/>
              <w:bottom w:val="single" w:sz="4" w:space="0" w:color="auto"/>
              <w:right w:val="single" w:sz="4" w:space="0" w:color="auto"/>
            </w:tcBorders>
            <w:shd w:val="clear" w:color="auto" w:fill="auto"/>
          </w:tcPr>
          <w:p w14:paraId="6F27129E" w14:textId="0CEB24C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Worki 160l</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490222FF"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7205642E" w14:textId="6993BE4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48</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53E126DB"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7F9C79FE"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31010EB1"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23F17B52"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48D8BF6"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42</w:t>
            </w:r>
          </w:p>
        </w:tc>
        <w:tc>
          <w:tcPr>
            <w:tcW w:w="1819" w:type="dxa"/>
            <w:tcBorders>
              <w:top w:val="nil"/>
              <w:left w:val="single" w:sz="4" w:space="0" w:color="auto"/>
              <w:bottom w:val="single" w:sz="4" w:space="0" w:color="auto"/>
              <w:right w:val="single" w:sz="4" w:space="0" w:color="auto"/>
            </w:tcBorders>
            <w:shd w:val="clear" w:color="auto" w:fill="auto"/>
          </w:tcPr>
          <w:p w14:paraId="453F03B4" w14:textId="7A50861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Szczotka z pojemnikiem do sedesu</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1D7DF818"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04A3732F" w14:textId="19AF85BF"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80</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0D8689F9"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7D67DC43"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1479E922"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721A6319"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214B496"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43</w:t>
            </w:r>
          </w:p>
        </w:tc>
        <w:tc>
          <w:tcPr>
            <w:tcW w:w="1819" w:type="dxa"/>
            <w:tcBorders>
              <w:top w:val="nil"/>
              <w:left w:val="single" w:sz="4" w:space="0" w:color="auto"/>
              <w:bottom w:val="single" w:sz="4" w:space="0" w:color="auto"/>
              <w:right w:val="single" w:sz="4" w:space="0" w:color="auto"/>
            </w:tcBorders>
            <w:shd w:val="clear" w:color="auto" w:fill="auto"/>
          </w:tcPr>
          <w:p w14:paraId="6F609004" w14:textId="58962F7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Ściereczki nawilżane do czyszczenia mebli</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6681EC21"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214C9684" w14:textId="1859F01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24</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12370858"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6447C8E5"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30F2EA7C"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724B3DE9"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9589DEE" w14:textId="77777777" w:rsidR="00F0241F" w:rsidRPr="003F665C" w:rsidRDefault="00F0241F" w:rsidP="00F0241F">
            <w:pPr>
              <w:jc w:val="center"/>
              <w:rPr>
                <w:rFonts w:ascii="Adagio_Slab" w:hAnsi="Adagio_Slab" w:cs="Calibri"/>
                <w:b/>
                <w:bCs/>
                <w:i/>
                <w:iCs/>
                <w:color w:val="000000"/>
                <w:sz w:val="20"/>
                <w:szCs w:val="20"/>
              </w:rPr>
            </w:pPr>
          </w:p>
          <w:p w14:paraId="57AFAA5F"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44</w:t>
            </w:r>
          </w:p>
        </w:tc>
        <w:tc>
          <w:tcPr>
            <w:tcW w:w="1819" w:type="dxa"/>
            <w:tcBorders>
              <w:top w:val="nil"/>
              <w:left w:val="single" w:sz="4" w:space="0" w:color="auto"/>
              <w:bottom w:val="single" w:sz="4" w:space="0" w:color="auto"/>
              <w:right w:val="single" w:sz="4" w:space="0" w:color="auto"/>
            </w:tcBorders>
            <w:shd w:val="clear" w:color="auto" w:fill="auto"/>
          </w:tcPr>
          <w:p w14:paraId="0927E28B" w14:textId="74C99F9B"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 xml:space="preserve">Szczotka (40cm) </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5A2AB4C7"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33661EAB" w14:textId="4D746AAD"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16</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6FB360EE"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F9A905B"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77A0E3AC"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67E6BB60"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B92FA5F"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45</w:t>
            </w:r>
          </w:p>
        </w:tc>
        <w:tc>
          <w:tcPr>
            <w:tcW w:w="1819" w:type="dxa"/>
            <w:tcBorders>
              <w:top w:val="nil"/>
              <w:left w:val="single" w:sz="4" w:space="0" w:color="auto"/>
              <w:bottom w:val="single" w:sz="4" w:space="0" w:color="auto"/>
              <w:right w:val="single" w:sz="4" w:space="0" w:color="auto"/>
            </w:tcBorders>
            <w:shd w:val="clear" w:color="auto" w:fill="auto"/>
          </w:tcPr>
          <w:p w14:paraId="609BE98C" w14:textId="05E118FA"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Szczotka (50cm)</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585B944C"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4C550BCA" w14:textId="13E28740"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8</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5B21899"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C66AC14"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19E456E8"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CCFE9ED"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9AF3B74"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46</w:t>
            </w:r>
          </w:p>
        </w:tc>
        <w:tc>
          <w:tcPr>
            <w:tcW w:w="1819" w:type="dxa"/>
            <w:tcBorders>
              <w:top w:val="nil"/>
              <w:left w:val="single" w:sz="4" w:space="0" w:color="auto"/>
              <w:bottom w:val="single" w:sz="4" w:space="0" w:color="auto"/>
              <w:right w:val="single" w:sz="4" w:space="0" w:color="auto"/>
            </w:tcBorders>
            <w:shd w:val="clear" w:color="auto" w:fill="auto"/>
          </w:tcPr>
          <w:p w14:paraId="728881FE" w14:textId="252EF632"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Kij aluminiowy do stelaża mopa płaskiego</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79EFD798"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012ED8D6" w14:textId="533DA3D4"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8</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D412B88"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82FFD8A"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741E632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AAC785F" w14:textId="77777777" w:rsidTr="001C7D1B">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F4DF9A5" w14:textId="77777777" w:rsidR="00F0241F" w:rsidRPr="003F665C" w:rsidRDefault="00F0241F" w:rsidP="00F0241F">
            <w:pPr>
              <w:jc w:val="center"/>
              <w:rPr>
                <w:rFonts w:ascii="Adagio_Slab" w:hAnsi="Adagio_Slab" w:cs="Calibri"/>
                <w:b/>
                <w:bCs/>
                <w:i/>
                <w:iCs/>
                <w:color w:val="000000"/>
                <w:sz w:val="20"/>
                <w:szCs w:val="20"/>
              </w:rPr>
            </w:pPr>
            <w:r w:rsidRPr="003F665C">
              <w:rPr>
                <w:rFonts w:ascii="Adagio_Slab" w:hAnsi="Adagio_Slab" w:cs="Calibri"/>
                <w:b/>
                <w:bCs/>
                <w:i/>
                <w:iCs/>
                <w:color w:val="000000"/>
                <w:sz w:val="20"/>
                <w:szCs w:val="20"/>
              </w:rPr>
              <w:t>47</w:t>
            </w:r>
          </w:p>
        </w:tc>
        <w:tc>
          <w:tcPr>
            <w:tcW w:w="1819" w:type="dxa"/>
            <w:tcBorders>
              <w:top w:val="nil"/>
              <w:left w:val="single" w:sz="4" w:space="0" w:color="auto"/>
              <w:bottom w:val="single" w:sz="4" w:space="0" w:color="auto"/>
              <w:right w:val="single" w:sz="4" w:space="0" w:color="auto"/>
            </w:tcBorders>
            <w:shd w:val="clear" w:color="auto" w:fill="auto"/>
          </w:tcPr>
          <w:p w14:paraId="4D6F12E5" w14:textId="5918CE6C"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Olejek zapachowy</w:t>
            </w:r>
          </w:p>
        </w:tc>
        <w:tc>
          <w:tcPr>
            <w:tcW w:w="2143" w:type="dxa"/>
            <w:tcBorders>
              <w:top w:val="single" w:sz="8" w:space="0" w:color="auto"/>
              <w:left w:val="nil"/>
              <w:bottom w:val="single" w:sz="8" w:space="0" w:color="auto"/>
              <w:right w:val="single" w:sz="4" w:space="0" w:color="auto"/>
            </w:tcBorders>
            <w:shd w:val="clear" w:color="auto" w:fill="FFFFFF" w:themeFill="background1"/>
            <w:vAlign w:val="center"/>
          </w:tcPr>
          <w:p w14:paraId="3934C0DF" w14:textId="77777777" w:rsidR="00F0241F" w:rsidRPr="003F665C" w:rsidRDefault="00F0241F" w:rsidP="00F0241F">
            <w:pPr>
              <w:jc w:val="center"/>
              <w:rPr>
                <w:rFonts w:ascii="Adagio_Slab" w:hAnsi="Adagio_Slab" w:cs="Calibri"/>
                <w:b/>
                <w:bCs/>
                <w:i/>
                <w:iCs/>
                <w:color w:val="000000"/>
                <w:sz w:val="20"/>
                <w:szCs w:val="20"/>
              </w:rPr>
            </w:pPr>
          </w:p>
        </w:tc>
        <w:tc>
          <w:tcPr>
            <w:tcW w:w="1254" w:type="dxa"/>
            <w:tcBorders>
              <w:top w:val="nil"/>
              <w:left w:val="single" w:sz="4" w:space="0" w:color="auto"/>
              <w:bottom w:val="single" w:sz="4" w:space="0" w:color="auto"/>
              <w:right w:val="single" w:sz="4" w:space="0" w:color="auto"/>
            </w:tcBorders>
            <w:shd w:val="clear" w:color="auto" w:fill="auto"/>
          </w:tcPr>
          <w:p w14:paraId="37D7F125" w14:textId="17085C67" w:rsidR="00F0241F" w:rsidRPr="003F665C" w:rsidRDefault="00F0241F" w:rsidP="00F0241F">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84</w:t>
            </w:r>
          </w:p>
        </w:tc>
        <w:tc>
          <w:tcPr>
            <w:tcW w:w="1654" w:type="dxa"/>
            <w:tcBorders>
              <w:top w:val="single" w:sz="8" w:space="0" w:color="auto"/>
              <w:left w:val="nil"/>
              <w:bottom w:val="single" w:sz="8" w:space="0" w:color="auto"/>
              <w:right w:val="single" w:sz="4" w:space="0" w:color="auto"/>
            </w:tcBorders>
            <w:shd w:val="clear" w:color="auto" w:fill="FFFFFF" w:themeFill="background1"/>
            <w:vAlign w:val="center"/>
          </w:tcPr>
          <w:p w14:paraId="724AF2E1" w14:textId="77777777" w:rsidR="00F0241F" w:rsidRPr="003F665C" w:rsidRDefault="00F0241F" w:rsidP="00F0241F">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FFFFFF" w:themeFill="background1"/>
            <w:vAlign w:val="center"/>
          </w:tcPr>
          <w:p w14:paraId="405484CB" w14:textId="77777777" w:rsidR="00F0241F" w:rsidRPr="003F665C" w:rsidRDefault="00F0241F" w:rsidP="00F0241F">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FFFFFF" w:themeFill="background1"/>
            <w:vAlign w:val="center"/>
          </w:tcPr>
          <w:p w14:paraId="05773EAF" w14:textId="77777777" w:rsidR="00F0241F" w:rsidRPr="003F665C" w:rsidRDefault="00F0241F" w:rsidP="00F0241F">
            <w:pPr>
              <w:jc w:val="center"/>
              <w:rPr>
                <w:rFonts w:ascii="Adagio_Slab" w:hAnsi="Adagio_Slab" w:cs="Calibri"/>
                <w:b/>
                <w:bCs/>
                <w:i/>
                <w:iCs/>
                <w:color w:val="000000"/>
                <w:sz w:val="20"/>
                <w:szCs w:val="20"/>
              </w:rPr>
            </w:pPr>
          </w:p>
        </w:tc>
      </w:tr>
      <w:tr w:rsidR="00F0241F" w:rsidRPr="003F665C" w14:paraId="451B2A06" w14:textId="77777777" w:rsidTr="00F0241F">
        <w:trPr>
          <w:trHeight w:val="423"/>
        </w:trPr>
        <w:tc>
          <w:tcPr>
            <w:tcW w:w="655" w:type="dxa"/>
            <w:tcBorders>
              <w:top w:val="single" w:sz="8" w:space="0" w:color="auto"/>
              <w:left w:val="single" w:sz="8" w:space="0" w:color="auto"/>
              <w:bottom w:val="single" w:sz="8" w:space="0" w:color="auto"/>
              <w:right w:val="single" w:sz="4" w:space="0" w:color="auto"/>
            </w:tcBorders>
            <w:shd w:val="clear" w:color="auto" w:fill="92D050"/>
            <w:noWrap/>
            <w:vAlign w:val="center"/>
          </w:tcPr>
          <w:p w14:paraId="1E58BC81" w14:textId="77777777" w:rsidR="00F0241F" w:rsidRPr="003F665C" w:rsidRDefault="00F0241F" w:rsidP="00824AD5">
            <w:pPr>
              <w:jc w:val="center"/>
              <w:rPr>
                <w:rFonts w:ascii="Adagio_Slab" w:hAnsi="Adagio_Slab" w:cs="Calibri"/>
                <w:b/>
                <w:bCs/>
                <w:i/>
                <w:iCs/>
                <w:color w:val="000000"/>
                <w:sz w:val="20"/>
                <w:szCs w:val="20"/>
              </w:rPr>
            </w:pPr>
            <w:r>
              <w:rPr>
                <w:rFonts w:ascii="Adagio_Slab" w:hAnsi="Adagio_Slab" w:cs="Calibri"/>
                <w:b/>
                <w:bCs/>
                <w:i/>
                <w:iCs/>
                <w:color w:val="000000"/>
                <w:sz w:val="20"/>
                <w:szCs w:val="20"/>
              </w:rPr>
              <w:t>razem</w:t>
            </w:r>
          </w:p>
        </w:tc>
        <w:tc>
          <w:tcPr>
            <w:tcW w:w="1819" w:type="dxa"/>
            <w:tcBorders>
              <w:top w:val="single" w:sz="4" w:space="0" w:color="auto"/>
              <w:left w:val="single" w:sz="4" w:space="0" w:color="auto"/>
              <w:bottom w:val="single" w:sz="4" w:space="0" w:color="auto"/>
              <w:right w:val="single" w:sz="4" w:space="0" w:color="auto"/>
            </w:tcBorders>
            <w:shd w:val="clear" w:color="auto" w:fill="92D050"/>
            <w:vAlign w:val="center"/>
          </w:tcPr>
          <w:p w14:paraId="4D446E1D" w14:textId="77777777" w:rsidR="00F0241F" w:rsidRPr="00F0241F" w:rsidRDefault="00F0241F" w:rsidP="00824AD5">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x</w:t>
            </w:r>
          </w:p>
        </w:tc>
        <w:tc>
          <w:tcPr>
            <w:tcW w:w="2143" w:type="dxa"/>
            <w:tcBorders>
              <w:top w:val="single" w:sz="4" w:space="0" w:color="auto"/>
              <w:left w:val="nil"/>
              <w:bottom w:val="single" w:sz="8" w:space="0" w:color="auto"/>
              <w:right w:val="single" w:sz="4" w:space="0" w:color="auto"/>
            </w:tcBorders>
            <w:shd w:val="clear" w:color="auto" w:fill="92D050"/>
            <w:vAlign w:val="center"/>
          </w:tcPr>
          <w:p w14:paraId="554132CA" w14:textId="77777777" w:rsidR="00F0241F" w:rsidRPr="003F665C" w:rsidRDefault="00F0241F" w:rsidP="00824AD5">
            <w:pPr>
              <w:jc w:val="center"/>
              <w:rPr>
                <w:rFonts w:ascii="Adagio_Slab" w:hAnsi="Adagio_Slab" w:cs="Calibri"/>
                <w:b/>
                <w:bCs/>
                <w:i/>
                <w:iCs/>
                <w:color w:val="000000"/>
                <w:sz w:val="20"/>
                <w:szCs w:val="20"/>
              </w:rPr>
            </w:pPr>
            <w:r>
              <w:rPr>
                <w:rFonts w:ascii="Adagio_Slab" w:hAnsi="Adagio_Slab" w:cs="Calibri"/>
                <w:b/>
                <w:bCs/>
                <w:i/>
                <w:iCs/>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92D050"/>
            <w:vAlign w:val="center"/>
          </w:tcPr>
          <w:p w14:paraId="41464A92" w14:textId="77777777" w:rsidR="00F0241F" w:rsidRPr="00F0241F" w:rsidRDefault="00F0241F" w:rsidP="00824AD5">
            <w:pPr>
              <w:jc w:val="center"/>
              <w:rPr>
                <w:rFonts w:ascii="Adagio_Slab" w:hAnsi="Adagio_Slab" w:cs="Calibri"/>
                <w:b/>
                <w:bCs/>
                <w:i/>
                <w:iCs/>
                <w:color w:val="000000"/>
                <w:sz w:val="20"/>
                <w:szCs w:val="20"/>
              </w:rPr>
            </w:pPr>
            <w:r w:rsidRPr="00F0241F">
              <w:rPr>
                <w:rFonts w:ascii="Adagio_Slab" w:hAnsi="Adagio_Slab" w:cs="Calibri"/>
                <w:b/>
                <w:bCs/>
                <w:i/>
                <w:iCs/>
                <w:color w:val="000000"/>
                <w:sz w:val="20"/>
                <w:szCs w:val="20"/>
              </w:rPr>
              <w:t>x</w:t>
            </w:r>
          </w:p>
        </w:tc>
        <w:tc>
          <w:tcPr>
            <w:tcW w:w="1654" w:type="dxa"/>
            <w:tcBorders>
              <w:top w:val="single" w:sz="4" w:space="0" w:color="auto"/>
              <w:left w:val="nil"/>
              <w:bottom w:val="single" w:sz="8" w:space="0" w:color="auto"/>
              <w:right w:val="single" w:sz="4" w:space="0" w:color="auto"/>
            </w:tcBorders>
            <w:shd w:val="clear" w:color="auto" w:fill="92D050"/>
            <w:vAlign w:val="center"/>
          </w:tcPr>
          <w:p w14:paraId="40A79F0D" w14:textId="77777777" w:rsidR="00F0241F" w:rsidRPr="003F665C" w:rsidRDefault="00F0241F" w:rsidP="00824AD5">
            <w:pPr>
              <w:jc w:val="center"/>
              <w:rPr>
                <w:rFonts w:ascii="Adagio_Slab" w:hAnsi="Adagio_Slab" w:cs="Calibri"/>
                <w:b/>
                <w:bCs/>
                <w:i/>
                <w:iCs/>
                <w:color w:val="000000"/>
                <w:sz w:val="20"/>
                <w:szCs w:val="20"/>
              </w:rPr>
            </w:pPr>
          </w:p>
        </w:tc>
        <w:tc>
          <w:tcPr>
            <w:tcW w:w="1171" w:type="dxa"/>
            <w:tcBorders>
              <w:top w:val="single" w:sz="8" w:space="0" w:color="auto"/>
              <w:left w:val="nil"/>
              <w:bottom w:val="single" w:sz="8" w:space="0" w:color="auto"/>
              <w:right w:val="single" w:sz="4" w:space="0" w:color="auto"/>
            </w:tcBorders>
            <w:shd w:val="clear" w:color="auto" w:fill="92D050"/>
            <w:vAlign w:val="center"/>
          </w:tcPr>
          <w:p w14:paraId="798D91A8" w14:textId="77777777" w:rsidR="00F0241F" w:rsidRPr="003F665C" w:rsidRDefault="00F0241F" w:rsidP="00824AD5">
            <w:pPr>
              <w:jc w:val="center"/>
              <w:rPr>
                <w:rFonts w:ascii="Adagio_Slab" w:hAnsi="Adagio_Slab" w:cs="Calibri"/>
                <w:b/>
                <w:bCs/>
                <w:i/>
                <w:iCs/>
                <w:color w:val="000000"/>
                <w:sz w:val="20"/>
                <w:szCs w:val="20"/>
              </w:rPr>
            </w:pPr>
          </w:p>
        </w:tc>
        <w:tc>
          <w:tcPr>
            <w:tcW w:w="1052" w:type="dxa"/>
            <w:tcBorders>
              <w:top w:val="single" w:sz="8" w:space="0" w:color="auto"/>
              <w:left w:val="nil"/>
              <w:bottom w:val="single" w:sz="8" w:space="0" w:color="auto"/>
              <w:right w:val="single" w:sz="8" w:space="0" w:color="auto"/>
            </w:tcBorders>
            <w:shd w:val="clear" w:color="auto" w:fill="92D050"/>
            <w:vAlign w:val="center"/>
          </w:tcPr>
          <w:p w14:paraId="4719D55D" w14:textId="77777777" w:rsidR="00F0241F" w:rsidRPr="003F665C" w:rsidRDefault="00F0241F" w:rsidP="00824AD5">
            <w:pPr>
              <w:jc w:val="center"/>
              <w:rPr>
                <w:rFonts w:ascii="Adagio_Slab" w:hAnsi="Adagio_Slab" w:cs="Calibri"/>
                <w:b/>
                <w:bCs/>
                <w:i/>
                <w:iCs/>
                <w:color w:val="000000"/>
                <w:sz w:val="20"/>
                <w:szCs w:val="20"/>
              </w:rPr>
            </w:pPr>
          </w:p>
        </w:tc>
      </w:tr>
    </w:tbl>
    <w:p w14:paraId="3E280ED5" w14:textId="77777777" w:rsidR="00F0241F" w:rsidRPr="00477A05" w:rsidRDefault="00F0241F" w:rsidP="00F0241F">
      <w:pPr>
        <w:jc w:val="both"/>
        <w:rPr>
          <w:rFonts w:ascii="Adagio_Slab" w:hAnsi="Adagio_Slab"/>
          <w:sz w:val="20"/>
          <w:szCs w:val="20"/>
        </w:rPr>
      </w:pPr>
    </w:p>
    <w:p w14:paraId="21CDD560" w14:textId="7154B9D5" w:rsidR="00F0241F" w:rsidRPr="00477A05" w:rsidRDefault="00F0241F" w:rsidP="00F0241F">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00D72326">
        <w:rPr>
          <w:rFonts w:ascii="Adagio_Slab" w:hAnsi="Adagio_Slab"/>
          <w:sz w:val="20"/>
          <w:szCs w:val="20"/>
        </w:rPr>
        <w:t xml:space="preserve">               </w:t>
      </w:r>
      <w:r w:rsidRPr="00477A05">
        <w:rPr>
          <w:rFonts w:ascii="Adagio_Slab" w:hAnsi="Adagio_Slab"/>
          <w:sz w:val="20"/>
          <w:szCs w:val="20"/>
        </w:rPr>
        <w:tab/>
        <w:t>___________________________</w:t>
      </w:r>
    </w:p>
    <w:p w14:paraId="707F8F1A" w14:textId="77777777" w:rsidR="00F0241F" w:rsidRPr="00477A05" w:rsidRDefault="00F0241F" w:rsidP="00F0241F">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8A1C05E" w14:textId="77777777" w:rsidR="00F0241F" w:rsidRPr="00477A05" w:rsidRDefault="00F0241F" w:rsidP="00F0241F">
      <w:pPr>
        <w:jc w:val="both"/>
        <w:rPr>
          <w:rFonts w:ascii="Adagio_Slab" w:hAnsi="Adagio_Slab"/>
          <w:sz w:val="20"/>
          <w:szCs w:val="20"/>
        </w:rPr>
      </w:pPr>
    </w:p>
    <w:p w14:paraId="205DD3F5" w14:textId="77777777" w:rsidR="00F0241F" w:rsidRPr="00477A05" w:rsidRDefault="00F0241F" w:rsidP="00F0241F">
      <w:pPr>
        <w:jc w:val="both"/>
        <w:rPr>
          <w:rFonts w:ascii="Adagio_Slab" w:hAnsi="Adagio_Slab"/>
          <w:sz w:val="20"/>
          <w:szCs w:val="20"/>
        </w:rPr>
      </w:pPr>
    </w:p>
    <w:p w14:paraId="4A991081" w14:textId="77777777" w:rsidR="00F0241F" w:rsidRDefault="00F0241F" w:rsidP="00F0241F">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D1B0F09" w14:textId="77777777" w:rsidR="00F0241F" w:rsidRDefault="00F0241F" w:rsidP="00F0241F">
      <w:pPr>
        <w:tabs>
          <w:tab w:val="left" w:pos="0"/>
          <w:tab w:val="left" w:pos="284"/>
        </w:tabs>
        <w:spacing w:line="360" w:lineRule="auto"/>
        <w:jc w:val="both"/>
        <w:rPr>
          <w:rFonts w:ascii="Adagio_Slab" w:hAnsi="Adagio_Slab"/>
          <w:b/>
          <w:bCs/>
          <w:sz w:val="16"/>
          <w:szCs w:val="16"/>
        </w:rPr>
      </w:pPr>
    </w:p>
    <w:p w14:paraId="421CB4DF" w14:textId="77777777" w:rsidR="00F0241F" w:rsidRDefault="00F0241F" w:rsidP="00F0241F">
      <w:pPr>
        <w:tabs>
          <w:tab w:val="left" w:pos="0"/>
          <w:tab w:val="left" w:pos="284"/>
        </w:tabs>
        <w:spacing w:line="360" w:lineRule="auto"/>
        <w:jc w:val="both"/>
        <w:rPr>
          <w:rFonts w:ascii="Adagio_Slab" w:hAnsi="Adagio_Slab"/>
          <w:b/>
          <w:bCs/>
          <w:sz w:val="16"/>
          <w:szCs w:val="16"/>
        </w:rPr>
      </w:pPr>
      <w:r>
        <w:rPr>
          <w:rFonts w:ascii="Adagio_Slab" w:hAnsi="Adagio_Slab"/>
          <w:b/>
          <w:bCs/>
          <w:sz w:val="20"/>
          <w:szCs w:val="20"/>
        </w:rPr>
        <w:t xml:space="preserve"> </w:t>
      </w:r>
    </w:p>
    <w:p w14:paraId="6253985D" w14:textId="77777777" w:rsidR="00F0241F" w:rsidRDefault="00F0241F" w:rsidP="00F0241F">
      <w:pPr>
        <w:tabs>
          <w:tab w:val="left" w:pos="0"/>
          <w:tab w:val="left" w:pos="284"/>
        </w:tabs>
        <w:spacing w:line="360" w:lineRule="auto"/>
        <w:jc w:val="both"/>
        <w:rPr>
          <w:rFonts w:ascii="Adagio_Slab" w:hAnsi="Adagio_Slab"/>
          <w:b/>
          <w:bCs/>
          <w:sz w:val="16"/>
          <w:szCs w:val="16"/>
        </w:rPr>
      </w:pPr>
    </w:p>
    <w:p w14:paraId="515A31F9"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7725A6C4"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72E10152"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40ED4F0F"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4BA827CA"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034E13DA"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EE1350F"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38329D9A"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6D9EE818"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5F020FDE"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21BD5D51"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5532C5D8"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0B1B3946"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3B730F7D"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768A4BBF"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4609ED09"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30617667"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F270242"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0EE2C947"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017477C6"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2C7A1E5F"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6B9F4402"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37209825"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68F8EE57"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317DCCB"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F75DBE6"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931BAE8"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4B6F2926"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3FEFC64"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0B178C9D"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6370D4C0"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38128EAF"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712ED1AD"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B0B8682"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77783699"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23CBCE03"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2A0F112A"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9AB5FE0"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65B973E4"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0F55001"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74B3C386"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32380671"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231311E9"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5BD2795A"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2079A805"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18968708"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28048FD4" w14:textId="77777777" w:rsidR="00F0241F" w:rsidRDefault="00F0241F" w:rsidP="00D24416">
      <w:pPr>
        <w:tabs>
          <w:tab w:val="left" w:pos="0"/>
          <w:tab w:val="left" w:pos="284"/>
        </w:tabs>
        <w:spacing w:line="360" w:lineRule="auto"/>
        <w:jc w:val="both"/>
        <w:rPr>
          <w:rFonts w:ascii="Adagio_Slab" w:hAnsi="Adagio_Slab"/>
          <w:b/>
          <w:bCs/>
          <w:sz w:val="20"/>
          <w:szCs w:val="20"/>
        </w:rPr>
      </w:pPr>
    </w:p>
    <w:p w14:paraId="22AE76F3" w14:textId="77777777" w:rsidR="00F0241F" w:rsidRDefault="00F0241F" w:rsidP="00D24416">
      <w:pPr>
        <w:tabs>
          <w:tab w:val="left" w:pos="0"/>
          <w:tab w:val="left" w:pos="284"/>
        </w:tabs>
        <w:spacing w:line="360" w:lineRule="auto"/>
        <w:jc w:val="both"/>
        <w:rPr>
          <w:rFonts w:ascii="Adagio_Slab" w:hAnsi="Adagio_Slab"/>
          <w:b/>
          <w:bCs/>
          <w:sz w:val="16"/>
          <w:szCs w:val="16"/>
        </w:rPr>
      </w:pPr>
    </w:p>
    <w:p w14:paraId="417FA749" w14:textId="77777777" w:rsidR="00D24416" w:rsidRDefault="00D24416" w:rsidP="00D24416">
      <w:pPr>
        <w:tabs>
          <w:tab w:val="left" w:pos="0"/>
          <w:tab w:val="left" w:pos="284"/>
        </w:tabs>
        <w:spacing w:line="360" w:lineRule="auto"/>
        <w:jc w:val="both"/>
        <w:rPr>
          <w:rFonts w:ascii="Adagio_Slab" w:hAnsi="Adagio_Slab"/>
          <w:b/>
          <w:bCs/>
          <w:sz w:val="16"/>
          <w:szCs w:val="16"/>
        </w:rPr>
      </w:pPr>
    </w:p>
    <w:p w14:paraId="3FFAF3B0" w14:textId="085CFA02" w:rsidR="00D24416" w:rsidRDefault="00D24416" w:rsidP="00D24416">
      <w:pPr>
        <w:tabs>
          <w:tab w:val="left" w:pos="0"/>
          <w:tab w:val="left" w:pos="284"/>
        </w:tabs>
        <w:spacing w:line="360" w:lineRule="auto"/>
        <w:jc w:val="both"/>
        <w:rPr>
          <w:rFonts w:ascii="Adagio_Slab" w:hAnsi="Adagio_Slab"/>
          <w:b/>
          <w:bCs/>
          <w:sz w:val="16"/>
          <w:szCs w:val="16"/>
        </w:rPr>
      </w:pPr>
    </w:p>
    <w:p w14:paraId="71EFC7B6" w14:textId="0BC6CFB5" w:rsidR="00D24416" w:rsidRDefault="00D24416" w:rsidP="00D24416">
      <w:pPr>
        <w:tabs>
          <w:tab w:val="left" w:pos="0"/>
          <w:tab w:val="left" w:pos="284"/>
        </w:tabs>
        <w:spacing w:line="360" w:lineRule="auto"/>
        <w:jc w:val="both"/>
        <w:rPr>
          <w:rFonts w:ascii="Adagio_Slab" w:hAnsi="Adagio_Slab"/>
          <w:b/>
          <w:bCs/>
          <w:sz w:val="16"/>
          <w:szCs w:val="16"/>
        </w:rPr>
      </w:pPr>
    </w:p>
    <w:p w14:paraId="651AF9A4" w14:textId="56E7ECD5" w:rsidR="00D24416" w:rsidRDefault="00D24416" w:rsidP="00D24416">
      <w:pPr>
        <w:tabs>
          <w:tab w:val="left" w:pos="0"/>
          <w:tab w:val="left" w:pos="284"/>
        </w:tabs>
        <w:spacing w:line="360" w:lineRule="auto"/>
        <w:jc w:val="both"/>
        <w:rPr>
          <w:rFonts w:ascii="Adagio_Slab" w:hAnsi="Adagio_Slab"/>
          <w:b/>
          <w:bCs/>
          <w:sz w:val="16"/>
          <w:szCs w:val="16"/>
        </w:rPr>
      </w:pPr>
    </w:p>
    <w:p w14:paraId="6BE0964C"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72890A0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3E478BFE" w14:textId="77777777" w:rsidR="00707BCD" w:rsidRDefault="00707BCD" w:rsidP="00707BCD">
      <w:pPr>
        <w:tabs>
          <w:tab w:val="left" w:pos="0"/>
          <w:tab w:val="left" w:pos="284"/>
        </w:tabs>
        <w:spacing w:line="360" w:lineRule="auto"/>
        <w:jc w:val="both"/>
        <w:rPr>
          <w:rFonts w:ascii="Adagio_Slab" w:hAnsi="Adagio_Slab"/>
          <w:b/>
          <w:bCs/>
          <w:sz w:val="16"/>
          <w:szCs w:val="16"/>
        </w:rPr>
      </w:pPr>
    </w:p>
    <w:p w14:paraId="6F0A9163" w14:textId="50B362A3" w:rsidR="0042085C" w:rsidRPr="00477A05" w:rsidRDefault="005517BE" w:rsidP="00707BCD">
      <w:pPr>
        <w:tabs>
          <w:tab w:val="left" w:pos="0"/>
          <w:tab w:val="left" w:pos="284"/>
        </w:tabs>
        <w:spacing w:line="360" w:lineRule="auto"/>
        <w:jc w:val="both"/>
        <w:rPr>
          <w:rFonts w:ascii="Adagio_Slab" w:hAnsi="Adagio_Slab" w:cs="Arial"/>
          <w:b/>
          <w:bCs/>
          <w:sz w:val="20"/>
          <w:szCs w:val="20"/>
        </w:rPr>
      </w:pP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Pr>
          <w:rFonts w:ascii="Adagio_Slab" w:hAnsi="Adagio_Slab" w:cs="Arial"/>
          <w:b/>
          <w:bCs/>
          <w:sz w:val="20"/>
          <w:szCs w:val="20"/>
        </w:rPr>
        <w:tab/>
      </w:r>
      <w:r w:rsidR="0042085C" w:rsidRPr="00477A05">
        <w:rPr>
          <w:rFonts w:ascii="Adagio_Slab" w:hAnsi="Adagio_Slab" w:cs="Arial"/>
          <w:b/>
          <w:bCs/>
          <w:sz w:val="20"/>
          <w:szCs w:val="20"/>
        </w:rPr>
        <w:t>Rozdział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02751F42" w:rsidR="00816B00" w:rsidRPr="00477A05" w:rsidRDefault="00AA6BC5" w:rsidP="00A96AD9">
      <w:pPr>
        <w:jc w:val="both"/>
        <w:rPr>
          <w:rFonts w:ascii="Adagio_Slab" w:hAnsi="Adagio_Slab" w:cs="Arial"/>
          <w:b/>
          <w:bCs/>
          <w:color w:val="0033CC"/>
          <w:sz w:val="20"/>
          <w:szCs w:val="20"/>
        </w:rPr>
      </w:pPr>
      <w:r w:rsidRPr="00AA6BC5">
        <w:rPr>
          <w:rFonts w:ascii="Adagio_Slab" w:hAnsi="Adagio_Slab" w:cs="Arial"/>
          <w:b/>
          <w:color w:val="0000FF"/>
          <w:sz w:val="20"/>
          <w:szCs w:val="20"/>
        </w:rPr>
        <w:t xml:space="preserve">Sukcesywna dostawa środków czyszczących oraz przyborów do utrzymania czystości dla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A46935">
        <w:rPr>
          <w:rFonts w:ascii="Adagio_Slab" w:hAnsi="Adagio_Slab" w:cs="Arial"/>
          <w:b/>
          <w:bCs/>
          <w:color w:val="0033CC"/>
          <w:sz w:val="20"/>
          <w:szCs w:val="20"/>
        </w:rPr>
        <w:t>13.2024</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502D0972" w:rsidR="00CC7AE5" w:rsidRDefault="00CC7AE5" w:rsidP="00CC7AE5">
      <w:pPr>
        <w:spacing w:line="360" w:lineRule="auto"/>
        <w:ind w:firstLine="708"/>
        <w:jc w:val="both"/>
        <w:rPr>
          <w:rFonts w:ascii="Adagio_Slab" w:hAnsi="Adagio_Slab" w:cs="Arial"/>
          <w:sz w:val="20"/>
          <w:szCs w:val="20"/>
        </w:rPr>
      </w:pPr>
    </w:p>
    <w:p w14:paraId="6AD04C28" w14:textId="54068108" w:rsidR="0084045B" w:rsidRDefault="0084045B" w:rsidP="00CC7AE5">
      <w:pPr>
        <w:spacing w:line="360" w:lineRule="auto"/>
        <w:ind w:firstLine="708"/>
        <w:jc w:val="both"/>
        <w:rPr>
          <w:rFonts w:ascii="Adagio_Slab" w:hAnsi="Adagio_Slab" w:cs="Arial"/>
          <w:sz w:val="20"/>
          <w:szCs w:val="20"/>
        </w:rPr>
      </w:pPr>
    </w:p>
    <w:p w14:paraId="1890FC55" w14:textId="0D2CF5FD" w:rsidR="0084045B" w:rsidRDefault="0084045B" w:rsidP="00CC7AE5">
      <w:pPr>
        <w:spacing w:line="360" w:lineRule="auto"/>
        <w:ind w:firstLine="708"/>
        <w:jc w:val="both"/>
        <w:rPr>
          <w:rFonts w:ascii="Adagio_Slab" w:hAnsi="Adagio_Slab" w:cs="Arial"/>
          <w:sz w:val="20"/>
          <w:szCs w:val="20"/>
        </w:rPr>
      </w:pPr>
    </w:p>
    <w:p w14:paraId="10E5ABBA" w14:textId="55F9B69E" w:rsidR="0084045B" w:rsidRDefault="0084045B" w:rsidP="00CC7AE5">
      <w:pPr>
        <w:spacing w:line="360" w:lineRule="auto"/>
        <w:ind w:firstLine="708"/>
        <w:jc w:val="both"/>
        <w:rPr>
          <w:rFonts w:ascii="Adagio_Slab" w:hAnsi="Adagio_Slab" w:cs="Arial"/>
          <w:sz w:val="20"/>
          <w:szCs w:val="20"/>
        </w:rPr>
      </w:pPr>
    </w:p>
    <w:p w14:paraId="272169EB" w14:textId="77777777" w:rsidR="003A47FF" w:rsidRDefault="003A47FF" w:rsidP="003A47FF">
      <w:pPr>
        <w:rPr>
          <w:rFonts w:ascii="Adagio_Slab" w:hAnsi="Adagio_Slab"/>
          <w:sz w:val="16"/>
          <w:szCs w:val="16"/>
        </w:rPr>
      </w:pPr>
    </w:p>
    <w:p w14:paraId="55566F61" w14:textId="77777777" w:rsidR="003A47FF" w:rsidRDefault="003A47FF" w:rsidP="003A47FF">
      <w:pPr>
        <w:rPr>
          <w:rFonts w:ascii="Adagio_Slab" w:hAnsi="Adagio_Slab"/>
          <w:sz w:val="16"/>
          <w:szCs w:val="16"/>
        </w:rPr>
      </w:pPr>
    </w:p>
    <w:p w14:paraId="6226B943" w14:textId="77777777" w:rsidR="00A46935" w:rsidRDefault="00A46935" w:rsidP="003A47FF">
      <w:pPr>
        <w:rPr>
          <w:rFonts w:ascii="Adagio_Slab" w:hAnsi="Adagio_Slab"/>
          <w:sz w:val="16"/>
          <w:szCs w:val="16"/>
        </w:rPr>
      </w:pPr>
    </w:p>
    <w:p w14:paraId="0694C740" w14:textId="77777777" w:rsidR="00A46935" w:rsidRDefault="00A46935" w:rsidP="003A47FF">
      <w:pPr>
        <w:rPr>
          <w:rFonts w:ascii="Adagio_Slab" w:hAnsi="Adagio_Slab"/>
          <w:sz w:val="16"/>
          <w:szCs w:val="16"/>
        </w:rPr>
      </w:pPr>
    </w:p>
    <w:p w14:paraId="3963C6FB" w14:textId="77777777" w:rsidR="00A46935" w:rsidRDefault="00A46935" w:rsidP="003A47FF">
      <w:pPr>
        <w:rPr>
          <w:rFonts w:ascii="Adagio_Slab" w:hAnsi="Adagio_Slab"/>
          <w:sz w:val="16"/>
          <w:szCs w:val="16"/>
        </w:rPr>
      </w:pPr>
    </w:p>
    <w:p w14:paraId="6CEBF4D0" w14:textId="77777777" w:rsidR="00A46935" w:rsidRDefault="00A46935" w:rsidP="003A47FF">
      <w:pPr>
        <w:rPr>
          <w:rFonts w:ascii="Adagio_Slab" w:hAnsi="Adagio_Slab"/>
          <w:sz w:val="16"/>
          <w:szCs w:val="16"/>
        </w:rPr>
      </w:pPr>
    </w:p>
    <w:p w14:paraId="4B3DF820" w14:textId="77777777" w:rsidR="00A46935" w:rsidRDefault="00A46935" w:rsidP="003A47FF">
      <w:pPr>
        <w:rPr>
          <w:rFonts w:ascii="Adagio_Slab" w:hAnsi="Adagio_Slab"/>
          <w:sz w:val="16"/>
          <w:szCs w:val="16"/>
        </w:rPr>
      </w:pPr>
    </w:p>
    <w:p w14:paraId="02197372" w14:textId="15847E8C" w:rsidR="003A47FF" w:rsidRDefault="003A47FF" w:rsidP="003A47FF">
      <w:pPr>
        <w:rPr>
          <w:rFonts w:ascii="Adagio_Slab" w:hAnsi="Adagio_Slab"/>
          <w:sz w:val="16"/>
          <w:szCs w:val="16"/>
        </w:rPr>
      </w:pPr>
      <w:r w:rsidRPr="00FD16CD">
        <w:rPr>
          <w:rFonts w:ascii="Adagio_Slab" w:hAnsi="Adagio_Slab"/>
          <w:sz w:val="16"/>
          <w:szCs w:val="16"/>
        </w:rPr>
        <w:t>Formularz 3.3.</w:t>
      </w:r>
    </w:p>
    <w:p w14:paraId="6A5AF4AF" w14:textId="77777777" w:rsidR="00A46935" w:rsidRPr="00FD16CD" w:rsidRDefault="00A46935" w:rsidP="003A47FF">
      <w:pPr>
        <w:rPr>
          <w:rFonts w:ascii="Adagio_Slab" w:hAnsi="Adagio_Slab"/>
          <w:sz w:val="16"/>
          <w:szCs w:val="16"/>
        </w:rPr>
      </w:pPr>
    </w:p>
    <w:p w14:paraId="256E83C1" w14:textId="77777777" w:rsidR="003A47FF" w:rsidRPr="00FD16CD" w:rsidRDefault="003A47FF" w:rsidP="003A47FF">
      <w:pPr>
        <w:jc w:val="both"/>
        <w:rPr>
          <w:rFonts w:ascii="Adagio_Slab" w:hAnsi="Adagio_Slab"/>
          <w:b/>
          <w:sz w:val="16"/>
          <w:szCs w:val="16"/>
          <w:u w:val="single"/>
        </w:rPr>
      </w:pPr>
    </w:p>
    <w:p w14:paraId="0B4E924B" w14:textId="77777777" w:rsidR="00A46935" w:rsidRPr="005B50D2" w:rsidRDefault="00A46935" w:rsidP="00A46935">
      <w:pPr>
        <w:rPr>
          <w:rFonts w:ascii="Cambria" w:hAnsi="Cambria" w:cs="Arial"/>
          <w:b/>
        </w:rPr>
      </w:pPr>
      <w:r w:rsidRPr="005B50D2">
        <w:rPr>
          <w:rFonts w:ascii="Cambria" w:hAnsi="Cambria" w:cs="Arial"/>
          <w:b/>
        </w:rPr>
        <w:t>Wykonawca:</w:t>
      </w:r>
    </w:p>
    <w:p w14:paraId="604EF22E" w14:textId="77777777" w:rsidR="00A46935" w:rsidRPr="005B50D2" w:rsidRDefault="00A46935" w:rsidP="00A46935">
      <w:pPr>
        <w:spacing w:line="480" w:lineRule="auto"/>
        <w:ind w:right="5954"/>
        <w:rPr>
          <w:rFonts w:ascii="Cambria" w:hAnsi="Cambria" w:cs="Arial"/>
        </w:rPr>
      </w:pPr>
      <w:r w:rsidRPr="005B50D2">
        <w:rPr>
          <w:rFonts w:ascii="Cambria" w:hAnsi="Cambria" w:cs="Arial"/>
        </w:rPr>
        <w:t>………………………………………………………………………………</w:t>
      </w:r>
    </w:p>
    <w:p w14:paraId="4FADAB9F" w14:textId="77777777" w:rsidR="00A46935" w:rsidRPr="005B50D2" w:rsidRDefault="00A46935" w:rsidP="00A46935">
      <w:pPr>
        <w:ind w:right="5953"/>
        <w:rPr>
          <w:rFonts w:ascii="Cambria" w:hAnsi="Cambria" w:cs="Arial"/>
          <w:i/>
          <w:sz w:val="18"/>
          <w:szCs w:val="18"/>
        </w:rPr>
      </w:pPr>
      <w:r w:rsidRPr="005B50D2">
        <w:rPr>
          <w:rFonts w:ascii="Cambria" w:hAnsi="Cambria" w:cs="Arial"/>
          <w:i/>
          <w:sz w:val="18"/>
          <w:szCs w:val="18"/>
        </w:rPr>
        <w:t>(pełna nazwa/firma, adres, w zależności od podmiotu: NIP/PESEL, KRS/</w:t>
      </w:r>
      <w:proofErr w:type="spellStart"/>
      <w:r w:rsidRPr="005B50D2">
        <w:rPr>
          <w:rFonts w:ascii="Cambria" w:hAnsi="Cambria" w:cs="Arial"/>
          <w:i/>
          <w:sz w:val="18"/>
          <w:szCs w:val="18"/>
        </w:rPr>
        <w:t>CEiDG</w:t>
      </w:r>
      <w:proofErr w:type="spellEnd"/>
      <w:r w:rsidRPr="005B50D2">
        <w:rPr>
          <w:rFonts w:ascii="Cambria" w:hAnsi="Cambria" w:cs="Arial"/>
          <w:i/>
          <w:sz w:val="18"/>
          <w:szCs w:val="18"/>
        </w:rPr>
        <w:t>)</w:t>
      </w:r>
    </w:p>
    <w:p w14:paraId="549DD597" w14:textId="77777777" w:rsidR="00A46935" w:rsidRPr="005B50D2" w:rsidRDefault="00A46935" w:rsidP="00A46935">
      <w:pPr>
        <w:rPr>
          <w:rFonts w:ascii="Cambria" w:hAnsi="Cambria" w:cs="Arial"/>
        </w:rPr>
      </w:pPr>
    </w:p>
    <w:p w14:paraId="4617F219" w14:textId="77777777" w:rsidR="00A46935" w:rsidRPr="005B50D2" w:rsidRDefault="00A46935" w:rsidP="00A46935">
      <w:pPr>
        <w:rPr>
          <w:rFonts w:ascii="Cambria" w:hAnsi="Cambria" w:cs="Arial"/>
          <w:b/>
        </w:rPr>
      </w:pPr>
    </w:p>
    <w:p w14:paraId="1FAF86AB" w14:textId="77777777" w:rsidR="00A46935" w:rsidRPr="005B50D2" w:rsidRDefault="00A46935" w:rsidP="00A46935">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2BCE22F1" w14:textId="77777777" w:rsidR="00A46935" w:rsidRPr="005B50D2" w:rsidRDefault="00A46935" w:rsidP="00A46935">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1E1F42B5" w14:textId="77777777" w:rsidR="00A46935" w:rsidRPr="005B50D2" w:rsidRDefault="00A46935" w:rsidP="00A46935">
      <w:pPr>
        <w:spacing w:before="120" w:line="360" w:lineRule="auto"/>
        <w:jc w:val="center"/>
        <w:rPr>
          <w:b/>
          <w:sz w:val="18"/>
          <w:szCs w:val="18"/>
          <w:u w:val="single"/>
        </w:rPr>
      </w:pPr>
      <w:r w:rsidRPr="005B50D2">
        <w:rPr>
          <w:b/>
          <w:sz w:val="18"/>
          <w:szCs w:val="18"/>
        </w:rPr>
        <w:t xml:space="preserve">składane na podstawie art. 125 ust. 1 ustawy </w:t>
      </w:r>
      <w:proofErr w:type="spellStart"/>
      <w:r w:rsidRPr="005B50D2">
        <w:rPr>
          <w:b/>
          <w:sz w:val="18"/>
          <w:szCs w:val="18"/>
        </w:rPr>
        <w:t>Pzp</w:t>
      </w:r>
      <w:proofErr w:type="spellEnd"/>
    </w:p>
    <w:p w14:paraId="304ED459" w14:textId="4036CC9F" w:rsidR="00A46935" w:rsidRPr="005B50D2" w:rsidRDefault="00A46935" w:rsidP="00A46935">
      <w:pPr>
        <w:spacing w:before="240"/>
        <w:ind w:firstLine="709"/>
        <w:jc w:val="both"/>
        <w:rPr>
          <w:sz w:val="18"/>
          <w:szCs w:val="18"/>
        </w:rPr>
      </w:pPr>
      <w:r w:rsidRPr="005B50D2">
        <w:rPr>
          <w:sz w:val="18"/>
          <w:szCs w:val="18"/>
        </w:rPr>
        <w:t xml:space="preserve">Na potrzeby postępowania o udzielenie zamówienia publicznego </w:t>
      </w:r>
      <w:r w:rsidRPr="005B50D2">
        <w:rPr>
          <w:sz w:val="18"/>
          <w:szCs w:val="18"/>
        </w:rPr>
        <w:br/>
        <w:t xml:space="preserve">pn. Dostawa sprzętu komputerowego   dla   Wydziału Mechanicznego Energetyki i Lotnictwa Politechniki Warszawskiej  Znak postępowania: </w:t>
      </w:r>
      <w:r w:rsidRPr="00370FF8">
        <w:rPr>
          <w:sz w:val="18"/>
          <w:szCs w:val="18"/>
        </w:rPr>
        <w:t>MELBDZ.261.</w:t>
      </w:r>
      <w:r w:rsidR="00ED198F">
        <w:rPr>
          <w:sz w:val="18"/>
          <w:szCs w:val="18"/>
        </w:rPr>
        <w:t>13</w:t>
      </w:r>
      <w:r w:rsidRPr="00370FF8">
        <w:rPr>
          <w:sz w:val="18"/>
          <w:szCs w:val="18"/>
        </w:rPr>
        <w:t>.2024</w:t>
      </w:r>
      <w:r w:rsidRPr="005B50D2">
        <w:rPr>
          <w:i/>
          <w:sz w:val="18"/>
          <w:szCs w:val="18"/>
        </w:rPr>
        <w:t xml:space="preserve">, </w:t>
      </w:r>
      <w:r w:rsidRPr="005B50D2">
        <w:rPr>
          <w:sz w:val="18"/>
          <w:szCs w:val="18"/>
        </w:rPr>
        <w:t>oświadczam, co następuje:</w:t>
      </w:r>
    </w:p>
    <w:p w14:paraId="5B3535D1" w14:textId="77777777" w:rsidR="00A46935" w:rsidRPr="005B50D2" w:rsidRDefault="00A46935" w:rsidP="00A46935">
      <w:pPr>
        <w:shd w:val="clear" w:color="auto" w:fill="BFBFBF" w:themeFill="background1" w:themeFillShade="BF"/>
        <w:spacing w:before="360"/>
        <w:rPr>
          <w:b/>
          <w:sz w:val="18"/>
          <w:szCs w:val="18"/>
        </w:rPr>
      </w:pPr>
      <w:r w:rsidRPr="005B50D2">
        <w:rPr>
          <w:b/>
          <w:sz w:val="18"/>
          <w:szCs w:val="18"/>
        </w:rPr>
        <w:t>OŚWIADCZENIA DOTYCZĄCE WYKONAWCY:</w:t>
      </w:r>
    </w:p>
    <w:p w14:paraId="235E8AD0" w14:textId="77777777" w:rsidR="00A46935" w:rsidRPr="005B50D2" w:rsidRDefault="00A46935" w:rsidP="00A46935">
      <w:pPr>
        <w:numPr>
          <w:ilvl w:val="0"/>
          <w:numId w:val="43"/>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7D001903" w14:textId="77777777" w:rsidR="00A46935" w:rsidRPr="005B50D2" w:rsidRDefault="00A46935" w:rsidP="00A46935">
      <w:pPr>
        <w:numPr>
          <w:ilvl w:val="0"/>
          <w:numId w:val="43"/>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07CC84ED" w14:textId="77777777" w:rsidR="00A46935" w:rsidRPr="005B50D2" w:rsidRDefault="00A46935" w:rsidP="00A46935">
      <w:pPr>
        <w:shd w:val="clear" w:color="auto" w:fill="BFBFBF" w:themeFill="background1" w:themeFillShade="BF"/>
        <w:spacing w:before="240" w:after="120"/>
        <w:jc w:val="both"/>
        <w:rPr>
          <w:b/>
          <w:sz w:val="18"/>
          <w:szCs w:val="18"/>
        </w:rPr>
      </w:pPr>
      <w:r w:rsidRPr="005B50D2">
        <w:rPr>
          <w:b/>
          <w:sz w:val="18"/>
          <w:szCs w:val="18"/>
        </w:rPr>
        <w:lastRenderedPageBreak/>
        <w:t>OŚWIADCZENIE DOTYCZĄCE PODWYKONAWCY, NA KTÓREGO PRZYPADA PONAD 10% WARTOŚCI ZAMÓWIENIA:</w:t>
      </w:r>
    </w:p>
    <w:p w14:paraId="4C141CE3" w14:textId="77777777" w:rsidR="00A46935" w:rsidRPr="005B50D2" w:rsidRDefault="00A46935" w:rsidP="00A46935">
      <w:pPr>
        <w:spacing w:after="120"/>
        <w:jc w:val="both"/>
        <w:rPr>
          <w:sz w:val="18"/>
          <w:szCs w:val="18"/>
        </w:rPr>
      </w:pPr>
      <w:r w:rsidRPr="005B50D2">
        <w:rPr>
          <w:color w:val="0070C0"/>
          <w:sz w:val="18"/>
          <w:szCs w:val="18"/>
        </w:rPr>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3AA5116C" w14:textId="77777777" w:rsidR="00A46935" w:rsidRPr="005B50D2" w:rsidRDefault="00A46935" w:rsidP="00A46935">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699A37B8" w14:textId="77777777" w:rsidR="00A46935" w:rsidRPr="005B50D2" w:rsidRDefault="00A46935" w:rsidP="00A46935">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5C5885BA" w14:textId="77777777" w:rsidR="00A46935" w:rsidRPr="005B50D2" w:rsidRDefault="00A46935" w:rsidP="00A46935">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4B0F2263" w14:textId="77777777" w:rsidR="00A46935" w:rsidRPr="005B50D2" w:rsidRDefault="00A46935" w:rsidP="00A46935">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EA7066F" w14:textId="77777777" w:rsidR="00A46935" w:rsidRPr="005B50D2" w:rsidRDefault="00A46935" w:rsidP="00A46935">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08AE9B55" w14:textId="77777777" w:rsidR="00A46935" w:rsidRPr="005B50D2" w:rsidRDefault="00A46935" w:rsidP="00A46935">
      <w:pPr>
        <w:jc w:val="both"/>
        <w:rPr>
          <w:b/>
          <w:sz w:val="18"/>
          <w:szCs w:val="18"/>
        </w:rPr>
      </w:pPr>
    </w:p>
    <w:p w14:paraId="2D89B88A" w14:textId="77777777" w:rsidR="00A46935" w:rsidRPr="005B50D2" w:rsidRDefault="00A46935" w:rsidP="00A46935">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17794380" w14:textId="77777777" w:rsidR="00A46935" w:rsidRPr="005B50D2" w:rsidRDefault="00A46935" w:rsidP="00A46935">
      <w:pPr>
        <w:jc w:val="both"/>
        <w:rPr>
          <w:sz w:val="18"/>
          <w:szCs w:val="18"/>
        </w:rPr>
      </w:pPr>
    </w:p>
    <w:p w14:paraId="221F5646" w14:textId="77777777" w:rsidR="00A46935" w:rsidRPr="005B50D2" w:rsidRDefault="00A46935" w:rsidP="00A46935">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273D8DED" w14:textId="77777777" w:rsidR="00A46935" w:rsidRPr="005B50D2" w:rsidRDefault="00A46935" w:rsidP="00A46935">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7F7A9669" w14:textId="77777777" w:rsidR="00A46935" w:rsidRPr="005B50D2" w:rsidRDefault="00A46935" w:rsidP="00A46935">
      <w:pPr>
        <w:jc w:val="both"/>
        <w:rPr>
          <w:sz w:val="18"/>
          <w:szCs w:val="18"/>
        </w:rPr>
      </w:pPr>
      <w:r w:rsidRPr="005B50D2">
        <w:rPr>
          <w:i/>
          <w:sz w:val="18"/>
          <w:szCs w:val="18"/>
        </w:rPr>
        <w:t>(wskazać podmiotowy środek dowodowy, adres internetowy, wydający urząd lub organ, dokładne dane referencyjne dokumentacji)</w:t>
      </w:r>
    </w:p>
    <w:p w14:paraId="1CE927C4" w14:textId="77777777" w:rsidR="00A46935" w:rsidRPr="005B50D2" w:rsidRDefault="00A46935" w:rsidP="00A46935">
      <w:pPr>
        <w:jc w:val="both"/>
        <w:rPr>
          <w:sz w:val="18"/>
          <w:szCs w:val="18"/>
        </w:rPr>
      </w:pPr>
      <w:r w:rsidRPr="005B50D2">
        <w:rPr>
          <w:sz w:val="18"/>
          <w:szCs w:val="18"/>
        </w:rPr>
        <w:t>2) .......................................................................................................................................................</w:t>
      </w:r>
    </w:p>
    <w:p w14:paraId="37A75A27" w14:textId="77777777" w:rsidR="00A46935" w:rsidRPr="005B50D2" w:rsidRDefault="00A46935" w:rsidP="00A46935">
      <w:pPr>
        <w:jc w:val="both"/>
        <w:rPr>
          <w:i/>
          <w:sz w:val="18"/>
          <w:szCs w:val="18"/>
        </w:rPr>
      </w:pPr>
      <w:r w:rsidRPr="005B50D2">
        <w:rPr>
          <w:i/>
          <w:sz w:val="18"/>
          <w:szCs w:val="18"/>
        </w:rPr>
        <w:t>(wskazać podmiotowy środek dowodowy, adres internetowy, wydający urząd lub organ, dokładne dane referencyjne dokumentacji)</w:t>
      </w:r>
    </w:p>
    <w:p w14:paraId="2A3A5CBE" w14:textId="77777777" w:rsidR="00A46935" w:rsidRPr="005B50D2" w:rsidRDefault="00A46935" w:rsidP="00A46935">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1C049EF2" w14:textId="30BD5822" w:rsidR="00A46935" w:rsidRPr="005B50D2" w:rsidRDefault="00A46935" w:rsidP="00A46935">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5" w:name="_Hlk102639179"/>
      <w:r w:rsidRPr="005B50D2">
        <w:rPr>
          <w:i/>
          <w:sz w:val="18"/>
          <w:szCs w:val="18"/>
        </w:rPr>
        <w:t xml:space="preserve">kwalifikowany podpis elektroniczny </w:t>
      </w:r>
      <w:bookmarkEnd w:id="5"/>
    </w:p>
    <w:p w14:paraId="78526D0C" w14:textId="77777777" w:rsidR="00A46935" w:rsidRPr="005B50D2" w:rsidRDefault="00A46935" w:rsidP="00A46935">
      <w:pPr>
        <w:spacing w:before="120"/>
        <w:rPr>
          <w:rFonts w:ascii="Adagio_Slab" w:hAnsi="Adagio_Slab" w:cs="Arial"/>
          <w:sz w:val="20"/>
          <w:szCs w:val="20"/>
          <w:lang w:eastAsia="ar-SA"/>
        </w:rPr>
      </w:pPr>
    </w:p>
    <w:p w14:paraId="0D2E5BF9" w14:textId="77777777" w:rsidR="00A46935" w:rsidRPr="00477A05" w:rsidRDefault="00A46935" w:rsidP="00A46935">
      <w:pPr>
        <w:pStyle w:val="Zwykytekst3"/>
        <w:spacing w:before="120"/>
        <w:rPr>
          <w:rFonts w:ascii="Adagio_Slab" w:hAnsi="Adagio_Slab" w:cs="Arial"/>
        </w:rPr>
      </w:pPr>
    </w:p>
    <w:p w14:paraId="468B279D" w14:textId="77777777" w:rsidR="00A46935" w:rsidRPr="00477A05" w:rsidRDefault="00A46935" w:rsidP="00A46935">
      <w:pPr>
        <w:pStyle w:val="Zwykytekst3"/>
        <w:spacing w:before="120"/>
        <w:rPr>
          <w:rFonts w:ascii="Adagio_Slab" w:hAnsi="Adagio_Slab" w:cs="Arial"/>
        </w:rPr>
      </w:pPr>
    </w:p>
    <w:p w14:paraId="637B88CD" w14:textId="77777777" w:rsidR="00A46935" w:rsidRPr="00477A05" w:rsidRDefault="00A46935" w:rsidP="00A46935">
      <w:pPr>
        <w:pStyle w:val="Zwykytekst3"/>
        <w:spacing w:before="120"/>
        <w:rPr>
          <w:rFonts w:ascii="Adagio_Slab" w:hAnsi="Adagio_Slab" w:cs="Arial"/>
        </w:rPr>
      </w:pPr>
    </w:p>
    <w:p w14:paraId="153C075A" w14:textId="77777777" w:rsidR="00A46935" w:rsidRPr="00477A05" w:rsidRDefault="00A46935" w:rsidP="00A46935">
      <w:pPr>
        <w:pStyle w:val="Zwykytekst3"/>
        <w:spacing w:before="120"/>
        <w:rPr>
          <w:rFonts w:ascii="Adagio_Slab" w:hAnsi="Adagio_Slab" w:cs="Arial"/>
        </w:rPr>
      </w:pPr>
    </w:p>
    <w:p w14:paraId="3AF2CA3B" w14:textId="77777777" w:rsidR="00A46935" w:rsidRPr="00477A05" w:rsidRDefault="00A46935" w:rsidP="00A46935">
      <w:pPr>
        <w:pStyle w:val="Zwykytekst3"/>
        <w:spacing w:before="120"/>
        <w:rPr>
          <w:rFonts w:ascii="Adagio_Slab" w:hAnsi="Adagio_Slab" w:cs="Arial"/>
        </w:rPr>
      </w:pPr>
    </w:p>
    <w:p w14:paraId="0F451EAA" w14:textId="77777777" w:rsidR="00A46935" w:rsidRPr="00477A05" w:rsidRDefault="00A46935" w:rsidP="00A46935">
      <w:pPr>
        <w:pStyle w:val="Zwykytekst3"/>
        <w:spacing w:before="120"/>
        <w:jc w:val="center"/>
        <w:rPr>
          <w:rFonts w:ascii="Adagio_Slab" w:hAnsi="Adagio_Slab" w:cs="Arial"/>
          <w:b/>
          <w:bCs/>
        </w:rPr>
      </w:pPr>
    </w:p>
    <w:p w14:paraId="69B62271" w14:textId="77777777" w:rsidR="00A46935" w:rsidRDefault="00A46935" w:rsidP="00A46935">
      <w:pPr>
        <w:pStyle w:val="Zwykytekst3"/>
        <w:spacing w:before="120"/>
        <w:jc w:val="center"/>
        <w:rPr>
          <w:rFonts w:ascii="Adagio_Slab" w:hAnsi="Adagio_Slab" w:cs="Arial"/>
          <w:b/>
          <w:bCs/>
        </w:rPr>
      </w:pPr>
    </w:p>
    <w:p w14:paraId="0B543C38" w14:textId="77777777" w:rsidR="00A46935" w:rsidRDefault="00A46935" w:rsidP="00A46935">
      <w:pPr>
        <w:pStyle w:val="Zwykytekst3"/>
        <w:spacing w:before="120"/>
        <w:jc w:val="center"/>
        <w:rPr>
          <w:rFonts w:ascii="Adagio_Slab" w:hAnsi="Adagio_Slab" w:cs="Arial"/>
          <w:b/>
          <w:bCs/>
        </w:rPr>
      </w:pPr>
    </w:p>
    <w:p w14:paraId="3996EACA" w14:textId="77777777" w:rsidR="00A46935" w:rsidRDefault="00A46935" w:rsidP="00A46935">
      <w:pPr>
        <w:pStyle w:val="Zwykytekst3"/>
        <w:spacing w:before="120"/>
        <w:jc w:val="center"/>
        <w:rPr>
          <w:rFonts w:ascii="Adagio_Slab" w:hAnsi="Adagio_Slab" w:cs="Arial"/>
          <w:b/>
          <w:bCs/>
        </w:rPr>
      </w:pPr>
    </w:p>
    <w:p w14:paraId="6DBA14EE" w14:textId="77777777" w:rsidR="00A46935" w:rsidRDefault="00A46935" w:rsidP="00A46935">
      <w:pPr>
        <w:pStyle w:val="Zwykytekst3"/>
        <w:spacing w:before="120"/>
        <w:jc w:val="center"/>
        <w:rPr>
          <w:rFonts w:ascii="Adagio_Slab" w:hAnsi="Adagio_Slab" w:cs="Arial"/>
          <w:b/>
          <w:bCs/>
        </w:rPr>
      </w:pPr>
    </w:p>
    <w:p w14:paraId="16C1EE97" w14:textId="77777777" w:rsidR="00A46935" w:rsidRDefault="00A46935" w:rsidP="00A46935">
      <w:pPr>
        <w:pStyle w:val="Zwykytekst3"/>
        <w:spacing w:before="120"/>
        <w:jc w:val="center"/>
        <w:rPr>
          <w:rFonts w:ascii="Adagio_Slab" w:hAnsi="Adagio_Slab" w:cs="Arial"/>
          <w:b/>
          <w:bCs/>
        </w:rPr>
      </w:pPr>
    </w:p>
    <w:p w14:paraId="28EAE1B6" w14:textId="77777777" w:rsidR="00A46935" w:rsidRDefault="00A46935" w:rsidP="00A46935">
      <w:pPr>
        <w:pStyle w:val="Zwykytekst3"/>
        <w:spacing w:before="120"/>
        <w:jc w:val="center"/>
        <w:rPr>
          <w:rFonts w:ascii="Adagio_Slab" w:hAnsi="Adagio_Slab" w:cs="Arial"/>
          <w:b/>
          <w:bCs/>
        </w:rPr>
      </w:pPr>
    </w:p>
    <w:p w14:paraId="55E1C833" w14:textId="77777777" w:rsidR="00A46935" w:rsidRPr="00477A05" w:rsidRDefault="00A46935" w:rsidP="00A46935">
      <w:pPr>
        <w:pStyle w:val="Zwykytekst3"/>
        <w:spacing w:before="120"/>
        <w:jc w:val="center"/>
        <w:rPr>
          <w:rFonts w:ascii="Adagio_Slab" w:hAnsi="Adagio_Slab" w:cs="Arial"/>
          <w:b/>
          <w:bCs/>
        </w:rPr>
      </w:pPr>
    </w:p>
    <w:p w14:paraId="51CA3880" w14:textId="77777777" w:rsidR="00A46935" w:rsidRPr="00477A05" w:rsidRDefault="00A46935" w:rsidP="00A46935">
      <w:pPr>
        <w:pStyle w:val="Zwykytekst3"/>
        <w:spacing w:before="120"/>
        <w:jc w:val="center"/>
        <w:rPr>
          <w:rFonts w:ascii="Adagio_Slab" w:hAnsi="Adagio_Slab" w:cs="Arial"/>
          <w:b/>
          <w:bCs/>
        </w:rPr>
      </w:pPr>
    </w:p>
    <w:p w14:paraId="55E65686" w14:textId="77777777" w:rsidR="00A46935" w:rsidRPr="00477A05" w:rsidRDefault="00A46935" w:rsidP="00A46935">
      <w:pPr>
        <w:pStyle w:val="Zwykytekst3"/>
        <w:spacing w:before="120"/>
        <w:jc w:val="center"/>
        <w:rPr>
          <w:rFonts w:ascii="Adagio_Slab" w:hAnsi="Adagio_Slab" w:cs="Arial"/>
          <w:b/>
          <w:bCs/>
        </w:rPr>
      </w:pPr>
    </w:p>
    <w:p w14:paraId="68B0DFCF" w14:textId="77777777" w:rsidR="0084045B" w:rsidRPr="0084045B" w:rsidRDefault="0084045B" w:rsidP="0084045B">
      <w:pPr>
        <w:jc w:val="both"/>
        <w:rPr>
          <w:rFonts w:ascii="Adagio_Slab" w:hAnsi="Adagio_Slab"/>
          <w:b/>
          <w:sz w:val="20"/>
          <w:szCs w:val="20"/>
        </w:rPr>
      </w:pPr>
      <w:r w:rsidRPr="0084045B">
        <w:rPr>
          <w:rFonts w:ascii="Adagio_Slab" w:hAnsi="Adagio_Slab"/>
          <w:b/>
          <w:sz w:val="20"/>
          <w:szCs w:val="20"/>
        </w:rPr>
        <w:t>ZAŁĄCZNIK NR</w:t>
      </w:r>
      <w:r w:rsidRPr="0084045B">
        <w:rPr>
          <w:rFonts w:ascii="Calibri" w:hAnsi="Calibri" w:cs="Calibri"/>
          <w:b/>
          <w:sz w:val="20"/>
          <w:szCs w:val="20"/>
        </w:rPr>
        <w:t> </w:t>
      </w:r>
      <w:r w:rsidRPr="0084045B">
        <w:rPr>
          <w:rFonts w:ascii="Adagio_Slab" w:hAnsi="Adagio_Slab"/>
          <w:b/>
          <w:sz w:val="20"/>
          <w:szCs w:val="20"/>
        </w:rPr>
        <w:t>2</w:t>
      </w:r>
    </w:p>
    <w:p w14:paraId="6486E6AF" w14:textId="77777777" w:rsidR="0084045B" w:rsidRPr="0084045B" w:rsidRDefault="0084045B" w:rsidP="0084045B">
      <w:pPr>
        <w:jc w:val="both"/>
        <w:outlineLvl w:val="0"/>
        <w:rPr>
          <w:rFonts w:ascii="Adagio_Slab" w:hAnsi="Adagio_Slab"/>
          <w:b/>
          <w:sz w:val="20"/>
          <w:szCs w:val="20"/>
        </w:rPr>
      </w:pPr>
      <w:r w:rsidRPr="0084045B">
        <w:rPr>
          <w:rFonts w:ascii="Adagio_Slab" w:hAnsi="Adagio_Slab"/>
          <w:b/>
          <w:sz w:val="20"/>
          <w:szCs w:val="20"/>
        </w:rPr>
        <w:t>do Formularza oferty</w:t>
      </w:r>
    </w:p>
    <w:p w14:paraId="264CA34A" w14:textId="77777777" w:rsidR="0084045B" w:rsidRPr="0084045B" w:rsidRDefault="0084045B" w:rsidP="0084045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4045B" w:rsidRPr="0084045B" w14:paraId="015A290A" w14:textId="77777777" w:rsidTr="0035299F">
        <w:trPr>
          <w:trHeight w:val="1271"/>
        </w:trPr>
        <w:tc>
          <w:tcPr>
            <w:tcW w:w="3119" w:type="dxa"/>
            <w:tcBorders>
              <w:top w:val="nil"/>
              <w:left w:val="nil"/>
              <w:bottom w:val="nil"/>
              <w:right w:val="nil"/>
            </w:tcBorders>
          </w:tcPr>
          <w:p w14:paraId="65210DF2" w14:textId="77777777" w:rsidR="0084045B" w:rsidRPr="0084045B" w:rsidRDefault="0084045B" w:rsidP="0084045B">
            <w:pPr>
              <w:jc w:val="both"/>
              <w:rPr>
                <w:rFonts w:ascii="Adagio_Slab" w:hAnsi="Adagio_Slab"/>
                <w:i/>
                <w:sz w:val="20"/>
                <w:szCs w:val="20"/>
              </w:rPr>
            </w:pPr>
          </w:p>
          <w:p w14:paraId="4020E25E" w14:textId="77777777" w:rsidR="0084045B" w:rsidRPr="0084045B" w:rsidRDefault="0084045B" w:rsidP="0084045B">
            <w:pPr>
              <w:jc w:val="both"/>
              <w:rPr>
                <w:rFonts w:ascii="Adagio_Slab" w:hAnsi="Adagio_Slab"/>
                <w:i/>
                <w:sz w:val="20"/>
                <w:szCs w:val="20"/>
              </w:rPr>
            </w:pPr>
          </w:p>
          <w:p w14:paraId="489907BD" w14:textId="77777777" w:rsidR="0084045B" w:rsidRPr="0084045B" w:rsidRDefault="0084045B" w:rsidP="0084045B">
            <w:pPr>
              <w:jc w:val="both"/>
              <w:rPr>
                <w:rFonts w:ascii="Adagio_Slab" w:hAnsi="Adagio_Slab"/>
                <w:i/>
                <w:sz w:val="20"/>
                <w:szCs w:val="20"/>
              </w:rPr>
            </w:pPr>
          </w:p>
          <w:p w14:paraId="31CAC477" w14:textId="77777777" w:rsidR="0084045B" w:rsidRPr="0084045B" w:rsidRDefault="0084045B" w:rsidP="0084045B">
            <w:pPr>
              <w:jc w:val="both"/>
              <w:rPr>
                <w:rFonts w:ascii="Adagio_Slab" w:hAnsi="Adagio_Slab"/>
                <w:i/>
                <w:sz w:val="20"/>
                <w:szCs w:val="20"/>
              </w:rPr>
            </w:pPr>
          </w:p>
          <w:p w14:paraId="4ADFC4CC" w14:textId="77777777" w:rsidR="0084045B" w:rsidRPr="0084045B" w:rsidRDefault="0084045B" w:rsidP="0084045B">
            <w:pPr>
              <w:jc w:val="both"/>
              <w:rPr>
                <w:rFonts w:ascii="Adagio_Slab" w:hAnsi="Adagio_Slab"/>
                <w:i/>
                <w:sz w:val="20"/>
                <w:szCs w:val="20"/>
              </w:rPr>
            </w:pPr>
            <w:r w:rsidRPr="0084045B">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58DAF76" w14:textId="77777777" w:rsidR="0084045B" w:rsidRPr="0084045B" w:rsidRDefault="0084045B" w:rsidP="0084045B">
            <w:pPr>
              <w:jc w:val="both"/>
              <w:rPr>
                <w:rFonts w:ascii="Adagio_Slab" w:hAnsi="Adagio_Slab"/>
                <w:sz w:val="20"/>
                <w:szCs w:val="20"/>
              </w:rPr>
            </w:pPr>
          </w:p>
          <w:p w14:paraId="2791042E" w14:textId="77777777" w:rsidR="0084045B" w:rsidRPr="0084045B" w:rsidRDefault="0084045B" w:rsidP="0084045B">
            <w:pPr>
              <w:jc w:val="center"/>
              <w:rPr>
                <w:rFonts w:ascii="Adagio_Slab" w:hAnsi="Adagio_Slab"/>
                <w:b/>
                <w:sz w:val="20"/>
                <w:szCs w:val="20"/>
              </w:rPr>
            </w:pPr>
            <w:r w:rsidRPr="0084045B">
              <w:rPr>
                <w:rFonts w:ascii="Adagio_Slab" w:hAnsi="Adagio_Slab"/>
                <w:b/>
                <w:sz w:val="20"/>
                <w:szCs w:val="20"/>
              </w:rPr>
              <w:t>PODWYKONAWCY</w:t>
            </w:r>
          </w:p>
        </w:tc>
      </w:tr>
    </w:tbl>
    <w:p w14:paraId="7AE50D51" w14:textId="77777777" w:rsidR="0084045B" w:rsidRPr="0084045B" w:rsidRDefault="0084045B" w:rsidP="0084045B">
      <w:pPr>
        <w:jc w:val="both"/>
        <w:rPr>
          <w:rFonts w:ascii="Adagio_Slab" w:hAnsi="Adagio_Slab"/>
          <w:sz w:val="20"/>
          <w:szCs w:val="20"/>
        </w:rPr>
      </w:pPr>
    </w:p>
    <w:p w14:paraId="403CCE78" w14:textId="77777777" w:rsidR="0084045B" w:rsidRPr="0084045B" w:rsidRDefault="0084045B" w:rsidP="0084045B">
      <w:pPr>
        <w:jc w:val="both"/>
        <w:rPr>
          <w:rFonts w:ascii="Adagio_Slab" w:hAnsi="Adagio_Slab"/>
          <w:b/>
          <w:sz w:val="20"/>
          <w:szCs w:val="20"/>
        </w:rPr>
      </w:pPr>
    </w:p>
    <w:p w14:paraId="77C9A223" w14:textId="77777777" w:rsidR="0084045B" w:rsidRPr="0084045B" w:rsidRDefault="0084045B" w:rsidP="0084045B">
      <w:pPr>
        <w:jc w:val="both"/>
        <w:rPr>
          <w:rFonts w:ascii="Adagio_Slab" w:hAnsi="Adagio_Slab"/>
          <w:b/>
          <w:sz w:val="20"/>
          <w:szCs w:val="20"/>
        </w:rPr>
      </w:pPr>
    </w:p>
    <w:p w14:paraId="0D5E2309" w14:textId="77777777" w:rsidR="0084045B" w:rsidRPr="0084045B" w:rsidRDefault="0084045B" w:rsidP="0084045B">
      <w:pPr>
        <w:rPr>
          <w:rFonts w:ascii="Adagio_Slab" w:hAnsi="Adagio_Slab"/>
          <w:b/>
          <w:bCs/>
          <w:color w:val="0000FF"/>
          <w:sz w:val="20"/>
          <w:szCs w:val="20"/>
        </w:rPr>
      </w:pPr>
      <w:r w:rsidRPr="0084045B">
        <w:rPr>
          <w:rFonts w:ascii="Adagio_Slab" w:hAnsi="Adagio_Slab"/>
          <w:sz w:val="20"/>
          <w:szCs w:val="20"/>
        </w:rPr>
        <w:t xml:space="preserve">Składając w odpowiedzi na ogłoszenie o zamówieniu ofertę w postępowaniu o udzielenie zamówienia prowadzonym w trybie podstawowym na </w:t>
      </w:r>
      <w:bookmarkStart w:id="6" w:name="_Hlk93566001"/>
      <w:r w:rsidRPr="0084045B">
        <w:rPr>
          <w:rFonts w:ascii="Adagio_Slab" w:hAnsi="Adagio_Slab"/>
          <w:b/>
          <w:bCs/>
          <w:color w:val="0000FF"/>
          <w:sz w:val="20"/>
          <w:szCs w:val="20"/>
        </w:rPr>
        <w:t>Sukcesywna dostawa środków czyszczących oraz przyborów do utrzymania czystości dla Wydziału Mechanicznego Energetyki i Lotnictwa Politechniki Warszawskiej</w:t>
      </w:r>
      <w:bookmarkEnd w:id="6"/>
    </w:p>
    <w:p w14:paraId="6F72CFBB" w14:textId="077D6190" w:rsidR="0084045B" w:rsidRPr="0084045B" w:rsidRDefault="0084045B" w:rsidP="0084045B">
      <w:pPr>
        <w:spacing w:line="360" w:lineRule="auto"/>
        <w:jc w:val="both"/>
        <w:rPr>
          <w:rFonts w:ascii="Adagio_Slab" w:hAnsi="Adagio_Slab"/>
          <w:b/>
          <w:bCs/>
          <w:sz w:val="20"/>
          <w:szCs w:val="20"/>
        </w:rPr>
      </w:pPr>
      <w:r w:rsidRPr="0084045B">
        <w:rPr>
          <w:rFonts w:ascii="Adagio_Slab" w:hAnsi="Adagio_Slab"/>
          <w:sz w:val="20"/>
          <w:szCs w:val="20"/>
        </w:rPr>
        <w:t xml:space="preserve">oznaczonym znakiem </w:t>
      </w:r>
      <w:r w:rsidRPr="0084045B">
        <w:rPr>
          <w:rFonts w:ascii="Adagio_Slab" w:hAnsi="Adagio_Slab"/>
          <w:color w:val="0000FF"/>
          <w:sz w:val="20"/>
          <w:szCs w:val="20"/>
        </w:rPr>
        <w:t>MELBDZ.261.</w:t>
      </w:r>
      <w:r w:rsidR="00A46935">
        <w:rPr>
          <w:rFonts w:ascii="Adagio_Slab" w:hAnsi="Adagio_Slab"/>
          <w:color w:val="0000FF"/>
          <w:sz w:val="20"/>
          <w:szCs w:val="20"/>
        </w:rPr>
        <w:t>13.2024</w:t>
      </w:r>
      <w:r w:rsidRPr="0084045B">
        <w:rPr>
          <w:rFonts w:ascii="Adagio_Slab" w:hAnsi="Adagio_Slab"/>
          <w:color w:val="0000FF"/>
          <w:sz w:val="20"/>
          <w:szCs w:val="20"/>
        </w:rPr>
        <w:t xml:space="preserve"> </w:t>
      </w:r>
      <w:r w:rsidRPr="0084045B">
        <w:rPr>
          <w:rFonts w:ascii="Adagio_Slab" w:hAnsi="Adagio_Slab"/>
          <w:sz w:val="20"/>
          <w:szCs w:val="20"/>
        </w:rPr>
        <w:t>oświadczamy, że do realizacji niniejszego zamówienia zaangażujemy Podwykonawców, którzy będą realizowali następujący zakres prac:</w:t>
      </w:r>
    </w:p>
    <w:p w14:paraId="2298335E" w14:textId="77777777" w:rsidR="0084045B" w:rsidRPr="0084045B" w:rsidRDefault="0084045B" w:rsidP="0084045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12"/>
        <w:gridCol w:w="4006"/>
        <w:gridCol w:w="1337"/>
        <w:gridCol w:w="1348"/>
      </w:tblGrid>
      <w:tr w:rsidR="0084045B" w:rsidRPr="0084045B" w14:paraId="2D881D5A" w14:textId="77777777" w:rsidTr="0035299F">
        <w:tc>
          <w:tcPr>
            <w:tcW w:w="570" w:type="dxa"/>
            <w:shd w:val="clear" w:color="auto" w:fill="auto"/>
          </w:tcPr>
          <w:p w14:paraId="43F76F7F"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Lp.</w:t>
            </w:r>
          </w:p>
        </w:tc>
        <w:tc>
          <w:tcPr>
            <w:tcW w:w="1832" w:type="dxa"/>
            <w:shd w:val="clear" w:color="auto" w:fill="auto"/>
          </w:tcPr>
          <w:p w14:paraId="067D2685"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Nazwa Podwykonawcy</w:t>
            </w:r>
          </w:p>
        </w:tc>
        <w:tc>
          <w:tcPr>
            <w:tcW w:w="4676" w:type="dxa"/>
            <w:shd w:val="clear" w:color="auto" w:fill="auto"/>
          </w:tcPr>
          <w:p w14:paraId="0A3B6575"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Zakres prac**</w:t>
            </w:r>
          </w:p>
        </w:tc>
        <w:tc>
          <w:tcPr>
            <w:tcW w:w="2890" w:type="dxa"/>
            <w:gridSpan w:val="2"/>
            <w:shd w:val="clear" w:color="auto" w:fill="auto"/>
          </w:tcPr>
          <w:p w14:paraId="23AFE244" w14:textId="77777777" w:rsidR="0084045B" w:rsidRPr="0084045B" w:rsidRDefault="0084045B" w:rsidP="0084045B">
            <w:pPr>
              <w:spacing w:before="120"/>
              <w:jc w:val="both"/>
              <w:rPr>
                <w:rFonts w:ascii="Adagio_Slab" w:hAnsi="Adagio_Slab"/>
                <w:b/>
                <w:sz w:val="20"/>
                <w:szCs w:val="20"/>
              </w:rPr>
            </w:pPr>
            <w:r w:rsidRPr="0084045B">
              <w:rPr>
                <w:rFonts w:ascii="Adagio_Slab" w:hAnsi="Adagio_Slab"/>
                <w:b/>
                <w:sz w:val="20"/>
                <w:szCs w:val="20"/>
              </w:rPr>
              <w:t>Wartość</w:t>
            </w:r>
            <w:r w:rsidRPr="0084045B">
              <w:rPr>
                <w:rFonts w:ascii="Adagio_Slab" w:hAnsi="Adagio_Slab"/>
                <w:b/>
                <w:sz w:val="20"/>
                <w:szCs w:val="20"/>
                <w:vertAlign w:val="superscript"/>
              </w:rPr>
              <w:footnoteReference w:id="3"/>
            </w:r>
            <w:r w:rsidRPr="0084045B">
              <w:rPr>
                <w:rFonts w:ascii="Adagio_Slab" w:hAnsi="Adagio_Slab"/>
                <w:b/>
                <w:sz w:val="20"/>
                <w:szCs w:val="20"/>
              </w:rPr>
              <w:t xml:space="preserve"> powierzonej do realizacji Podwykonawcy części zamówienia</w:t>
            </w:r>
          </w:p>
        </w:tc>
      </w:tr>
      <w:tr w:rsidR="0084045B" w:rsidRPr="0084045B" w14:paraId="7A5CC6BE" w14:textId="77777777" w:rsidTr="0035299F">
        <w:tc>
          <w:tcPr>
            <w:tcW w:w="570" w:type="dxa"/>
            <w:shd w:val="clear" w:color="auto" w:fill="auto"/>
          </w:tcPr>
          <w:p w14:paraId="59DAC695"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1</w:t>
            </w:r>
          </w:p>
        </w:tc>
        <w:tc>
          <w:tcPr>
            <w:tcW w:w="1832" w:type="dxa"/>
            <w:shd w:val="clear" w:color="auto" w:fill="auto"/>
          </w:tcPr>
          <w:p w14:paraId="39012782"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2</w:t>
            </w:r>
          </w:p>
        </w:tc>
        <w:tc>
          <w:tcPr>
            <w:tcW w:w="4676" w:type="dxa"/>
            <w:shd w:val="clear" w:color="auto" w:fill="auto"/>
          </w:tcPr>
          <w:p w14:paraId="7C5576D9"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3</w:t>
            </w:r>
          </w:p>
        </w:tc>
        <w:tc>
          <w:tcPr>
            <w:tcW w:w="2890" w:type="dxa"/>
            <w:gridSpan w:val="2"/>
            <w:shd w:val="clear" w:color="auto" w:fill="auto"/>
          </w:tcPr>
          <w:p w14:paraId="75BD4DC0" w14:textId="77777777" w:rsidR="0084045B" w:rsidRPr="0084045B" w:rsidRDefault="0084045B" w:rsidP="0084045B">
            <w:pPr>
              <w:ind w:left="110"/>
              <w:jc w:val="both"/>
              <w:rPr>
                <w:rFonts w:ascii="Adagio_Slab" w:hAnsi="Adagio_Slab"/>
                <w:b/>
                <w:i/>
                <w:sz w:val="20"/>
                <w:szCs w:val="20"/>
              </w:rPr>
            </w:pPr>
            <w:r w:rsidRPr="0084045B">
              <w:rPr>
                <w:rFonts w:ascii="Adagio_Slab" w:hAnsi="Adagio_Slab"/>
                <w:b/>
                <w:i/>
                <w:sz w:val="20"/>
                <w:szCs w:val="20"/>
              </w:rPr>
              <w:t>4</w:t>
            </w:r>
          </w:p>
        </w:tc>
      </w:tr>
      <w:tr w:rsidR="0084045B" w:rsidRPr="0084045B" w14:paraId="6E411869" w14:textId="77777777" w:rsidTr="0035299F">
        <w:tc>
          <w:tcPr>
            <w:tcW w:w="570" w:type="dxa"/>
            <w:shd w:val="clear" w:color="auto" w:fill="auto"/>
          </w:tcPr>
          <w:p w14:paraId="54415AF0" w14:textId="77777777" w:rsidR="0084045B" w:rsidRPr="0084045B" w:rsidRDefault="0084045B" w:rsidP="0084045B">
            <w:pPr>
              <w:spacing w:before="120"/>
              <w:jc w:val="both"/>
              <w:rPr>
                <w:rFonts w:ascii="Adagio_Slab" w:hAnsi="Adagio_Slab"/>
                <w:sz w:val="20"/>
                <w:szCs w:val="20"/>
              </w:rPr>
            </w:pPr>
          </w:p>
        </w:tc>
        <w:tc>
          <w:tcPr>
            <w:tcW w:w="1832" w:type="dxa"/>
            <w:shd w:val="clear" w:color="auto" w:fill="auto"/>
          </w:tcPr>
          <w:p w14:paraId="6A4A8306" w14:textId="77777777" w:rsidR="0084045B" w:rsidRPr="0084045B" w:rsidRDefault="0084045B" w:rsidP="0084045B">
            <w:pPr>
              <w:spacing w:before="120"/>
              <w:jc w:val="both"/>
              <w:rPr>
                <w:rFonts w:ascii="Adagio_Slab" w:hAnsi="Adagio_Slab"/>
                <w:sz w:val="20"/>
                <w:szCs w:val="20"/>
              </w:rPr>
            </w:pPr>
          </w:p>
        </w:tc>
        <w:tc>
          <w:tcPr>
            <w:tcW w:w="4676" w:type="dxa"/>
            <w:shd w:val="clear" w:color="auto" w:fill="auto"/>
          </w:tcPr>
          <w:p w14:paraId="47917537" w14:textId="77777777" w:rsidR="0084045B" w:rsidRPr="0084045B" w:rsidRDefault="0084045B" w:rsidP="0084045B">
            <w:pPr>
              <w:spacing w:before="120"/>
              <w:jc w:val="both"/>
              <w:rPr>
                <w:rFonts w:ascii="Adagio_Slab" w:hAnsi="Adagio_Slab"/>
                <w:sz w:val="20"/>
                <w:szCs w:val="20"/>
              </w:rPr>
            </w:pPr>
          </w:p>
        </w:tc>
        <w:tc>
          <w:tcPr>
            <w:tcW w:w="1443" w:type="dxa"/>
            <w:shd w:val="clear" w:color="auto" w:fill="auto"/>
          </w:tcPr>
          <w:p w14:paraId="324A985F" w14:textId="77777777" w:rsidR="0084045B" w:rsidRPr="0084045B" w:rsidRDefault="0084045B" w:rsidP="0084045B">
            <w:pPr>
              <w:spacing w:before="120"/>
              <w:jc w:val="both"/>
              <w:rPr>
                <w:rFonts w:ascii="Adagio_Slab" w:hAnsi="Adagio_Slab"/>
                <w:b/>
                <w:bCs/>
                <w:sz w:val="20"/>
                <w:szCs w:val="20"/>
              </w:rPr>
            </w:pPr>
            <w:r w:rsidRPr="0084045B">
              <w:rPr>
                <w:rFonts w:ascii="Adagio_Slab" w:hAnsi="Adagio_Slab"/>
                <w:b/>
                <w:bCs/>
                <w:sz w:val="20"/>
                <w:szCs w:val="20"/>
              </w:rPr>
              <w:t>Netto</w:t>
            </w:r>
          </w:p>
        </w:tc>
        <w:tc>
          <w:tcPr>
            <w:tcW w:w="1447" w:type="dxa"/>
            <w:shd w:val="clear" w:color="auto" w:fill="auto"/>
          </w:tcPr>
          <w:p w14:paraId="72C442BC" w14:textId="77777777" w:rsidR="0084045B" w:rsidRPr="0084045B" w:rsidRDefault="0084045B" w:rsidP="0084045B">
            <w:pPr>
              <w:spacing w:before="120"/>
              <w:jc w:val="both"/>
              <w:rPr>
                <w:rFonts w:ascii="Adagio_Slab" w:hAnsi="Adagio_Slab"/>
                <w:b/>
                <w:bCs/>
                <w:sz w:val="20"/>
                <w:szCs w:val="20"/>
              </w:rPr>
            </w:pPr>
            <w:r w:rsidRPr="0084045B">
              <w:rPr>
                <w:rFonts w:ascii="Adagio_Slab" w:hAnsi="Adagio_Slab"/>
                <w:b/>
                <w:bCs/>
                <w:sz w:val="20"/>
                <w:szCs w:val="20"/>
              </w:rPr>
              <w:t>Brutto</w:t>
            </w:r>
          </w:p>
        </w:tc>
      </w:tr>
      <w:tr w:rsidR="0084045B" w:rsidRPr="0084045B" w14:paraId="3E3563E0" w14:textId="77777777" w:rsidTr="0035299F">
        <w:trPr>
          <w:trHeight w:val="586"/>
        </w:trPr>
        <w:tc>
          <w:tcPr>
            <w:tcW w:w="9968" w:type="dxa"/>
            <w:gridSpan w:val="5"/>
            <w:shd w:val="clear" w:color="auto" w:fill="auto"/>
          </w:tcPr>
          <w:p w14:paraId="5252668F" w14:textId="77777777" w:rsidR="0084045B" w:rsidRPr="0084045B" w:rsidRDefault="0084045B" w:rsidP="0084045B">
            <w:pPr>
              <w:tabs>
                <w:tab w:val="left" w:pos="2685"/>
                <w:tab w:val="center" w:pos="4876"/>
              </w:tabs>
              <w:spacing w:before="120"/>
              <w:rPr>
                <w:rFonts w:ascii="Adagio_Slab" w:hAnsi="Adagio_Slab"/>
                <w:strike/>
                <w:sz w:val="20"/>
                <w:szCs w:val="20"/>
              </w:rPr>
            </w:pPr>
            <w:r w:rsidRPr="0084045B">
              <w:rPr>
                <w:rFonts w:ascii="Adagio_Slab" w:hAnsi="Adagio_Slab"/>
                <w:sz w:val="20"/>
                <w:szCs w:val="20"/>
              </w:rPr>
              <w:tab/>
            </w:r>
            <w:r w:rsidRPr="0084045B">
              <w:rPr>
                <w:rFonts w:ascii="Adagio_Slab" w:hAnsi="Adagio_Slab"/>
                <w:sz w:val="20"/>
                <w:szCs w:val="20"/>
              </w:rPr>
              <w:tab/>
            </w:r>
          </w:p>
        </w:tc>
      </w:tr>
      <w:tr w:rsidR="0084045B" w:rsidRPr="0084045B" w14:paraId="01EBA604" w14:textId="77777777" w:rsidTr="0035299F">
        <w:tc>
          <w:tcPr>
            <w:tcW w:w="570" w:type="dxa"/>
            <w:shd w:val="clear" w:color="auto" w:fill="auto"/>
          </w:tcPr>
          <w:p w14:paraId="21455FBE" w14:textId="77777777" w:rsidR="0084045B" w:rsidRPr="0084045B" w:rsidRDefault="0084045B" w:rsidP="0084045B">
            <w:pPr>
              <w:spacing w:before="120"/>
              <w:jc w:val="both"/>
              <w:rPr>
                <w:rFonts w:ascii="Adagio_Slab" w:hAnsi="Adagio_Slab"/>
                <w:sz w:val="20"/>
                <w:szCs w:val="20"/>
              </w:rPr>
            </w:pPr>
          </w:p>
        </w:tc>
        <w:tc>
          <w:tcPr>
            <w:tcW w:w="1832" w:type="dxa"/>
            <w:shd w:val="clear" w:color="auto" w:fill="auto"/>
          </w:tcPr>
          <w:p w14:paraId="7D76CDEB" w14:textId="77777777" w:rsidR="0084045B" w:rsidRPr="0084045B" w:rsidRDefault="0084045B" w:rsidP="0084045B">
            <w:pPr>
              <w:spacing w:before="120"/>
              <w:jc w:val="both"/>
              <w:rPr>
                <w:rFonts w:ascii="Adagio_Slab" w:hAnsi="Adagio_Slab"/>
                <w:sz w:val="20"/>
                <w:szCs w:val="20"/>
              </w:rPr>
            </w:pPr>
          </w:p>
        </w:tc>
        <w:tc>
          <w:tcPr>
            <w:tcW w:w="4676" w:type="dxa"/>
            <w:shd w:val="clear" w:color="auto" w:fill="auto"/>
          </w:tcPr>
          <w:p w14:paraId="51C69EAA" w14:textId="77777777" w:rsidR="0084045B" w:rsidRPr="0084045B" w:rsidRDefault="0084045B" w:rsidP="0084045B">
            <w:pPr>
              <w:spacing w:before="120"/>
              <w:jc w:val="both"/>
              <w:rPr>
                <w:rFonts w:ascii="Adagio_Slab" w:hAnsi="Adagio_Slab"/>
                <w:sz w:val="20"/>
                <w:szCs w:val="20"/>
              </w:rPr>
            </w:pPr>
          </w:p>
        </w:tc>
        <w:tc>
          <w:tcPr>
            <w:tcW w:w="1443" w:type="dxa"/>
            <w:shd w:val="clear" w:color="auto" w:fill="auto"/>
          </w:tcPr>
          <w:p w14:paraId="4BC1C7FC" w14:textId="77777777" w:rsidR="0084045B" w:rsidRPr="0084045B" w:rsidRDefault="0084045B" w:rsidP="0084045B">
            <w:pPr>
              <w:spacing w:before="120"/>
              <w:jc w:val="both"/>
              <w:rPr>
                <w:rFonts w:ascii="Adagio_Slab" w:hAnsi="Adagio_Slab"/>
                <w:sz w:val="20"/>
                <w:szCs w:val="20"/>
              </w:rPr>
            </w:pPr>
          </w:p>
        </w:tc>
        <w:tc>
          <w:tcPr>
            <w:tcW w:w="1447" w:type="dxa"/>
            <w:shd w:val="clear" w:color="auto" w:fill="auto"/>
          </w:tcPr>
          <w:p w14:paraId="6421DB6C" w14:textId="77777777" w:rsidR="0084045B" w:rsidRPr="0084045B" w:rsidRDefault="0084045B" w:rsidP="0084045B">
            <w:pPr>
              <w:spacing w:before="120"/>
              <w:jc w:val="both"/>
              <w:rPr>
                <w:rFonts w:ascii="Adagio_Slab" w:hAnsi="Adagio_Slab"/>
                <w:sz w:val="20"/>
                <w:szCs w:val="20"/>
              </w:rPr>
            </w:pPr>
          </w:p>
        </w:tc>
      </w:tr>
    </w:tbl>
    <w:p w14:paraId="484C8A85" w14:textId="77777777" w:rsidR="0084045B" w:rsidRPr="0084045B" w:rsidRDefault="0084045B" w:rsidP="0084045B">
      <w:pPr>
        <w:jc w:val="both"/>
        <w:outlineLvl w:val="0"/>
        <w:rPr>
          <w:rFonts w:ascii="Adagio_Slab" w:hAnsi="Adagio_Slab"/>
          <w:sz w:val="20"/>
          <w:szCs w:val="20"/>
        </w:rPr>
      </w:pPr>
      <w:r w:rsidRPr="0084045B">
        <w:rPr>
          <w:rFonts w:ascii="Adagio_Slab" w:hAnsi="Adagio_Slab"/>
          <w:sz w:val="20"/>
          <w:szCs w:val="20"/>
        </w:rPr>
        <w:t>*podać właściwą część postępowania, dla każdej z części wypełnić odrębnie</w:t>
      </w:r>
    </w:p>
    <w:p w14:paraId="3B6AEA75" w14:textId="77777777" w:rsidR="0084045B" w:rsidRPr="0084045B" w:rsidRDefault="0084045B" w:rsidP="0084045B">
      <w:pPr>
        <w:spacing w:before="120"/>
        <w:jc w:val="both"/>
        <w:rPr>
          <w:rFonts w:ascii="Adagio_Slab" w:hAnsi="Adagio_Slab"/>
          <w:strike/>
          <w:color w:val="C00000"/>
          <w:sz w:val="20"/>
          <w:szCs w:val="20"/>
        </w:rPr>
      </w:pPr>
    </w:p>
    <w:p w14:paraId="0FB168B1" w14:textId="77777777" w:rsidR="0084045B" w:rsidRPr="0084045B" w:rsidRDefault="0084045B" w:rsidP="0084045B">
      <w:pPr>
        <w:spacing w:before="120"/>
        <w:jc w:val="both"/>
        <w:rPr>
          <w:rFonts w:ascii="Adagio_Slab" w:hAnsi="Adagio_Slab"/>
          <w:sz w:val="20"/>
          <w:szCs w:val="20"/>
        </w:rPr>
      </w:pPr>
    </w:p>
    <w:p w14:paraId="240A0E24" w14:textId="77777777" w:rsidR="0084045B" w:rsidRPr="0084045B" w:rsidRDefault="0084045B" w:rsidP="0084045B">
      <w:pPr>
        <w:spacing w:before="120"/>
        <w:jc w:val="both"/>
        <w:rPr>
          <w:rFonts w:ascii="Adagio_Slab" w:hAnsi="Adagio_Slab"/>
          <w:sz w:val="20"/>
          <w:szCs w:val="20"/>
        </w:rPr>
      </w:pPr>
      <w:r w:rsidRPr="0084045B">
        <w:rPr>
          <w:rFonts w:ascii="Adagio_Slab" w:hAnsi="Adagio_Slab"/>
          <w:sz w:val="20"/>
          <w:szCs w:val="20"/>
        </w:rPr>
        <w:t>__________________ dnia __.__.20__ r.</w:t>
      </w:r>
    </w:p>
    <w:p w14:paraId="30CD4BA1" w14:textId="77777777" w:rsidR="0084045B" w:rsidRPr="0084045B" w:rsidRDefault="0084045B" w:rsidP="0084045B">
      <w:pPr>
        <w:spacing w:before="120"/>
        <w:ind w:left="4500"/>
        <w:jc w:val="both"/>
        <w:rPr>
          <w:rFonts w:ascii="Adagio_Slab" w:hAnsi="Adagio_Slab"/>
          <w:i/>
          <w:sz w:val="20"/>
          <w:szCs w:val="20"/>
        </w:rPr>
      </w:pPr>
    </w:p>
    <w:p w14:paraId="4EDB1D14" w14:textId="77777777" w:rsidR="0084045B" w:rsidRPr="0084045B" w:rsidRDefault="0084045B" w:rsidP="0084045B">
      <w:pPr>
        <w:spacing w:before="120"/>
        <w:ind w:left="4500"/>
        <w:jc w:val="both"/>
        <w:rPr>
          <w:rFonts w:ascii="Adagio_Slab" w:hAnsi="Adagio_Slab"/>
          <w:i/>
          <w:sz w:val="20"/>
          <w:szCs w:val="20"/>
        </w:rPr>
      </w:pPr>
      <w:r w:rsidRPr="0084045B">
        <w:rPr>
          <w:rFonts w:ascii="Adagio_Slab" w:hAnsi="Adagio_Slab"/>
          <w:i/>
          <w:sz w:val="20"/>
          <w:szCs w:val="20"/>
        </w:rPr>
        <w:t xml:space="preserve">           ________________________________</w:t>
      </w:r>
    </w:p>
    <w:p w14:paraId="46F76DF1" w14:textId="77777777" w:rsidR="0084045B" w:rsidRPr="0084045B" w:rsidRDefault="0084045B" w:rsidP="0084045B">
      <w:pPr>
        <w:spacing w:before="120"/>
        <w:ind w:firstLine="3960"/>
        <w:jc w:val="both"/>
        <w:rPr>
          <w:rFonts w:ascii="Adagio_Slab" w:hAnsi="Adagio_Slab"/>
          <w:i/>
          <w:sz w:val="20"/>
          <w:szCs w:val="20"/>
        </w:rPr>
      </w:pPr>
      <w:r w:rsidRPr="0084045B">
        <w:rPr>
          <w:rFonts w:ascii="Adagio_Slab" w:hAnsi="Adagio_Slab"/>
          <w:i/>
          <w:sz w:val="20"/>
          <w:szCs w:val="20"/>
        </w:rPr>
        <w:t xml:space="preserve">                    (podpis Wykonawcy/Wykonawców)</w:t>
      </w:r>
    </w:p>
    <w:p w14:paraId="1D41A30D" w14:textId="77777777" w:rsidR="0084045B" w:rsidRPr="0084045B" w:rsidRDefault="0084045B" w:rsidP="0084045B">
      <w:pPr>
        <w:jc w:val="both"/>
        <w:rPr>
          <w:rFonts w:ascii="Adagio_Slab" w:hAnsi="Adagio_Slab"/>
          <w:sz w:val="20"/>
          <w:szCs w:val="20"/>
        </w:rPr>
      </w:pPr>
      <w:r w:rsidRPr="0084045B">
        <w:rPr>
          <w:rFonts w:ascii="Adagio_Slab" w:hAnsi="Adagio_Slab"/>
          <w:sz w:val="20"/>
          <w:szCs w:val="20"/>
        </w:rPr>
        <w:br w:type="page"/>
      </w:r>
    </w:p>
    <w:p w14:paraId="43348250" w14:textId="77777777" w:rsidR="0084045B" w:rsidRPr="0084045B" w:rsidRDefault="0084045B" w:rsidP="0084045B">
      <w:pPr>
        <w:spacing w:after="200" w:line="276" w:lineRule="auto"/>
        <w:rPr>
          <w:rFonts w:ascii="Adagio_Slab" w:hAnsi="Adagio_Slab" w:cs="Calibri"/>
          <w:bCs/>
          <w:spacing w:val="-1"/>
          <w:sz w:val="20"/>
          <w:szCs w:val="20"/>
        </w:rPr>
      </w:pPr>
      <w:r w:rsidRPr="0084045B">
        <w:rPr>
          <w:rFonts w:ascii="Adagio_Slab" w:hAnsi="Adagio_Slab" w:cs="Calibri"/>
          <w:bCs/>
          <w:spacing w:val="-1"/>
          <w:sz w:val="20"/>
          <w:szCs w:val="20"/>
        </w:rPr>
        <w:lastRenderedPageBreak/>
        <w:t>Załącznik nr 3</w:t>
      </w:r>
    </w:p>
    <w:p w14:paraId="5077FD58" w14:textId="77777777" w:rsidR="0084045B" w:rsidRPr="0084045B" w:rsidRDefault="0084045B" w:rsidP="0084045B">
      <w:pPr>
        <w:rPr>
          <w:rFonts w:ascii="Adagio_Slab" w:hAnsi="Adagio_Slab"/>
          <w:sz w:val="20"/>
          <w:szCs w:val="20"/>
        </w:rPr>
      </w:pPr>
    </w:p>
    <w:p w14:paraId="263F0159" w14:textId="77777777" w:rsidR="0084045B" w:rsidRPr="0084045B" w:rsidRDefault="0084045B" w:rsidP="0084045B">
      <w:pPr>
        <w:rPr>
          <w:rFonts w:ascii="Adagio_Slab" w:hAnsi="Adagio_Slab"/>
          <w:sz w:val="20"/>
          <w:szCs w:val="20"/>
        </w:rPr>
      </w:pPr>
    </w:p>
    <w:p w14:paraId="5A2367C8" w14:textId="77777777" w:rsidR="0084045B" w:rsidRPr="0084045B" w:rsidRDefault="0084045B" w:rsidP="0084045B">
      <w:pPr>
        <w:rPr>
          <w:rFonts w:ascii="Adagio_Slab" w:hAnsi="Adagio_Slab"/>
          <w:b/>
          <w:sz w:val="20"/>
          <w:szCs w:val="20"/>
        </w:rPr>
      </w:pPr>
      <w:r w:rsidRPr="0084045B">
        <w:rPr>
          <w:rFonts w:ascii="Adagio_Slab" w:eastAsia="Calibri" w:hAnsi="Adagio_Slab"/>
          <w:noProof/>
          <w:sz w:val="20"/>
          <w:szCs w:val="20"/>
          <w:lang w:eastAsia="en-US"/>
        </w:rPr>
        <mc:AlternateContent>
          <mc:Choice Requires="wps">
            <w:drawing>
              <wp:anchor distT="0" distB="0" distL="114300" distR="114300" simplePos="0" relativeHeight="251659264" behindDoc="0" locked="0" layoutInCell="1" allowOverlap="1" wp14:anchorId="301A0C88" wp14:editId="725F7C91">
                <wp:simplePos x="0" y="0"/>
                <wp:positionH relativeFrom="column">
                  <wp:posOffset>-114300</wp:posOffset>
                </wp:positionH>
                <wp:positionV relativeFrom="paragraph">
                  <wp:posOffset>6985</wp:posOffset>
                </wp:positionV>
                <wp:extent cx="1765935" cy="914400"/>
                <wp:effectExtent l="0" t="0" r="2476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914400"/>
                        </a:xfrm>
                        <a:prstGeom prst="rect">
                          <a:avLst/>
                        </a:prstGeom>
                        <a:solidFill>
                          <a:srgbClr val="FFFFFF"/>
                        </a:solidFill>
                        <a:ln w="9525">
                          <a:solidFill>
                            <a:srgbClr val="000000"/>
                          </a:solidFill>
                          <a:miter lim="800000"/>
                          <a:headEnd/>
                          <a:tailEnd/>
                        </a:ln>
                      </wps:spPr>
                      <wps:txbx>
                        <w:txbxContent>
                          <w:p w14:paraId="6ECAF926" w14:textId="77777777" w:rsidR="0084045B" w:rsidRDefault="0084045B" w:rsidP="0084045B">
                            <w:pPr>
                              <w:shd w:val="clear" w:color="auto" w:fill="FFFFFF"/>
                              <w:spacing w:before="187"/>
                              <w:ind w:left="1027"/>
                              <w:rPr>
                                <w:spacing w:val="-2"/>
                                <w:sz w:val="12"/>
                                <w:szCs w:val="12"/>
                              </w:rPr>
                            </w:pPr>
                          </w:p>
                          <w:p w14:paraId="7BC51F10" w14:textId="77777777" w:rsidR="0084045B" w:rsidRDefault="0084045B" w:rsidP="0084045B">
                            <w:pPr>
                              <w:shd w:val="clear" w:color="auto" w:fill="FFFFFF"/>
                              <w:spacing w:before="187"/>
                              <w:ind w:left="1027"/>
                              <w:rPr>
                                <w:spacing w:val="-2"/>
                                <w:sz w:val="12"/>
                                <w:szCs w:val="12"/>
                              </w:rPr>
                            </w:pPr>
                            <w:bookmarkStart w:id="7" w:name="_Hlk54790895"/>
                          </w:p>
                          <w:bookmarkEnd w:id="7"/>
                          <w:p w14:paraId="5445972E" w14:textId="77777777" w:rsidR="0084045B" w:rsidRDefault="0084045B" w:rsidP="0084045B">
                            <w:pPr>
                              <w:jc w:val="center"/>
                              <w:rPr>
                                <w:sz w:val="14"/>
                                <w:szCs w:val="14"/>
                              </w:rPr>
                            </w:pPr>
                          </w:p>
                          <w:p w14:paraId="0CC5AEFC" w14:textId="77777777" w:rsidR="0084045B" w:rsidRPr="001445F5" w:rsidRDefault="0084045B" w:rsidP="0084045B">
                            <w:pPr>
                              <w:jc w:val="center"/>
                              <w:rPr>
                                <w:sz w:val="14"/>
                                <w:szCs w:val="14"/>
                              </w:rPr>
                            </w:pPr>
                            <w:r>
                              <w:rPr>
                                <w:sz w:val="14"/>
                                <w:szCs w:val="14"/>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A0C88" id="_x0000_t202" coordsize="21600,21600" o:spt="202" path="m,l,21600r21600,l21600,xe">
                <v:stroke joinstyle="miter"/>
                <v:path gradientshapeok="t" o:connecttype="rect"/>
              </v:shapetype>
              <v:shape id="Pole tekstowe 4" o:spid="_x0000_s1026" type="#_x0000_t202" style="position:absolute;margin-left:-9pt;margin-top:.55pt;width:139.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MFAIAACs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">
                <v:textbox>
                  <w:txbxContent>
                    <w:p w14:paraId="6ECAF926" w14:textId="77777777" w:rsidR="0084045B" w:rsidRDefault="0084045B" w:rsidP="0084045B">
                      <w:pPr>
                        <w:shd w:val="clear" w:color="auto" w:fill="FFFFFF"/>
                        <w:spacing w:before="187"/>
                        <w:ind w:left="1027"/>
                        <w:rPr>
                          <w:spacing w:val="-2"/>
                          <w:sz w:val="12"/>
                          <w:szCs w:val="12"/>
                        </w:rPr>
                      </w:pPr>
                    </w:p>
                    <w:p w14:paraId="7BC51F10" w14:textId="77777777" w:rsidR="0084045B" w:rsidRDefault="0084045B" w:rsidP="0084045B">
                      <w:pPr>
                        <w:shd w:val="clear" w:color="auto" w:fill="FFFFFF"/>
                        <w:spacing w:before="187"/>
                        <w:ind w:left="1027"/>
                        <w:rPr>
                          <w:spacing w:val="-2"/>
                          <w:sz w:val="12"/>
                          <w:szCs w:val="12"/>
                        </w:rPr>
                      </w:pPr>
                      <w:bookmarkStart w:id="12" w:name="_Hlk54790895"/>
                    </w:p>
                    <w:bookmarkEnd w:id="12"/>
                    <w:p w14:paraId="5445972E" w14:textId="77777777" w:rsidR="0084045B" w:rsidRDefault="0084045B" w:rsidP="0084045B">
                      <w:pPr>
                        <w:jc w:val="center"/>
                        <w:rPr>
                          <w:sz w:val="14"/>
                          <w:szCs w:val="14"/>
                        </w:rPr>
                      </w:pPr>
                    </w:p>
                    <w:p w14:paraId="0CC5AEFC" w14:textId="77777777" w:rsidR="0084045B" w:rsidRPr="001445F5" w:rsidRDefault="0084045B" w:rsidP="0084045B">
                      <w:pPr>
                        <w:jc w:val="center"/>
                        <w:rPr>
                          <w:sz w:val="14"/>
                          <w:szCs w:val="14"/>
                        </w:rPr>
                      </w:pPr>
                      <w:r>
                        <w:rPr>
                          <w:sz w:val="14"/>
                          <w:szCs w:val="14"/>
                        </w:rPr>
                        <w:t>(pieczęć Wykonawcy)</w:t>
                      </w:r>
                    </w:p>
                  </w:txbxContent>
                </v:textbox>
              </v:shape>
            </w:pict>
          </mc:Fallback>
        </mc:AlternateContent>
      </w:r>
    </w:p>
    <w:p w14:paraId="1B514331" w14:textId="77777777" w:rsidR="0084045B" w:rsidRPr="0084045B" w:rsidRDefault="0084045B" w:rsidP="0084045B">
      <w:pPr>
        <w:jc w:val="center"/>
        <w:rPr>
          <w:rFonts w:ascii="Adagio_Slab" w:hAnsi="Adagio_Slab" w:cs="Calibri"/>
          <w:b/>
          <w:sz w:val="20"/>
          <w:szCs w:val="20"/>
        </w:rPr>
      </w:pPr>
      <w:r w:rsidRPr="0084045B">
        <w:rPr>
          <w:rFonts w:ascii="Adagio_Slab" w:hAnsi="Adagio_Slab"/>
          <w:b/>
          <w:sz w:val="20"/>
          <w:szCs w:val="20"/>
        </w:rPr>
        <w:t xml:space="preserve">                                                   </w:t>
      </w:r>
      <w:r w:rsidRPr="0084045B">
        <w:rPr>
          <w:rFonts w:ascii="Adagio_Slab" w:hAnsi="Adagio_Slab" w:cs="Calibri"/>
          <w:b/>
          <w:sz w:val="20"/>
          <w:szCs w:val="20"/>
        </w:rPr>
        <w:t>DOŚWIADCZENIE ZAWODOWE</w:t>
      </w:r>
    </w:p>
    <w:p w14:paraId="178B78FC" w14:textId="77777777" w:rsidR="0084045B" w:rsidRPr="0084045B" w:rsidRDefault="0084045B" w:rsidP="0084045B">
      <w:pPr>
        <w:rPr>
          <w:rFonts w:ascii="Adagio_Slab" w:hAnsi="Adagio_Slab"/>
          <w:sz w:val="20"/>
          <w:szCs w:val="20"/>
        </w:rPr>
      </w:pPr>
      <w:r w:rsidRPr="0084045B">
        <w:rPr>
          <w:rFonts w:ascii="Adagio_Slab" w:hAnsi="Adagio_Slab"/>
          <w:sz w:val="20"/>
          <w:szCs w:val="20"/>
        </w:rPr>
        <w:t xml:space="preserve">                                                           </w:t>
      </w:r>
    </w:p>
    <w:p w14:paraId="5CAD0847" w14:textId="77777777" w:rsidR="0084045B" w:rsidRPr="0084045B" w:rsidRDefault="0084045B" w:rsidP="0084045B">
      <w:pPr>
        <w:rPr>
          <w:rFonts w:ascii="Adagio_Slab" w:hAnsi="Adagio_Slab"/>
          <w:sz w:val="20"/>
          <w:szCs w:val="20"/>
        </w:rPr>
      </w:pPr>
    </w:p>
    <w:p w14:paraId="7523767D" w14:textId="77777777" w:rsidR="0084045B" w:rsidRPr="0084045B" w:rsidRDefault="0084045B" w:rsidP="0084045B">
      <w:pPr>
        <w:rPr>
          <w:rFonts w:ascii="Adagio_Slab" w:hAnsi="Adagio_Slab"/>
          <w:sz w:val="20"/>
          <w:szCs w:val="20"/>
        </w:rPr>
      </w:pPr>
    </w:p>
    <w:p w14:paraId="6C858C6C" w14:textId="77777777" w:rsidR="0084045B" w:rsidRPr="0084045B" w:rsidRDefault="0084045B" w:rsidP="0084045B">
      <w:pPr>
        <w:rPr>
          <w:rFonts w:ascii="Adagio_Slab" w:hAnsi="Adagio_Slab"/>
          <w:sz w:val="20"/>
          <w:szCs w:val="20"/>
        </w:rPr>
      </w:pPr>
    </w:p>
    <w:p w14:paraId="5A69048B" w14:textId="77777777" w:rsidR="0084045B" w:rsidRPr="0084045B" w:rsidRDefault="0084045B" w:rsidP="0084045B">
      <w:pPr>
        <w:rPr>
          <w:rFonts w:ascii="Adagio_Slab" w:hAnsi="Adagio_Slab"/>
          <w:sz w:val="20"/>
          <w:szCs w:val="20"/>
        </w:rPr>
      </w:pPr>
      <w:r w:rsidRPr="0084045B">
        <w:rPr>
          <w:rFonts w:ascii="Adagio_Slab" w:hAnsi="Adagio_Slab"/>
          <w:sz w:val="20"/>
          <w:szCs w:val="20"/>
        </w:rPr>
        <w:t xml:space="preserve">                                                                               </w:t>
      </w:r>
    </w:p>
    <w:p w14:paraId="09E02556" w14:textId="00E97EA3" w:rsidR="0084045B" w:rsidRPr="0084045B" w:rsidRDefault="0084045B" w:rsidP="0084045B">
      <w:pPr>
        <w:spacing w:line="360" w:lineRule="auto"/>
        <w:jc w:val="both"/>
        <w:rPr>
          <w:rFonts w:ascii="Adagio_Slab" w:hAnsi="Adagio_Slab" w:cs="Calibri"/>
          <w:bCs/>
          <w:sz w:val="20"/>
          <w:szCs w:val="20"/>
        </w:rPr>
      </w:pPr>
      <w:r w:rsidRPr="0084045B">
        <w:rPr>
          <w:rFonts w:ascii="Adagio_Slab" w:hAnsi="Adagio_Slab" w:cs="Calibri"/>
          <w:sz w:val="20"/>
          <w:szCs w:val="20"/>
        </w:rPr>
        <w:t>Składając ofertę n</w:t>
      </w:r>
      <w:r w:rsidRPr="0084045B">
        <w:rPr>
          <w:rFonts w:ascii="Adagio_Slab" w:eastAsia="Calibri" w:hAnsi="Adagio_Slab" w:cs="Calibri"/>
          <w:sz w:val="20"/>
          <w:szCs w:val="20"/>
          <w:lang w:eastAsia="en-US"/>
        </w:rPr>
        <w:t xml:space="preserve">a </w:t>
      </w:r>
      <w:r w:rsidRPr="0084045B">
        <w:rPr>
          <w:rFonts w:ascii="Adagio_Slab" w:eastAsia="Calibri" w:hAnsi="Adagio_Slab" w:cs="Calibri"/>
          <w:b/>
          <w:bCs/>
          <w:color w:val="0033CC"/>
          <w:sz w:val="20"/>
          <w:szCs w:val="20"/>
          <w:lang w:eastAsia="en-US"/>
        </w:rPr>
        <w:t>Sukcesywna dostawa środków czyszczących oraz przyborów do utrzymania czystości dla Wydziału Mechanicznego Energetyki i Lotnictwa Politechniki Warszawskiej,</w:t>
      </w:r>
      <w:r w:rsidRPr="0084045B">
        <w:rPr>
          <w:rFonts w:ascii="Adagio_Slab" w:eastAsia="Calibri" w:hAnsi="Adagio_Slab" w:cs="Calibri"/>
          <w:sz w:val="20"/>
          <w:szCs w:val="20"/>
          <w:lang w:eastAsia="en-US"/>
        </w:rPr>
        <w:t xml:space="preserve"> znak sprawy </w:t>
      </w:r>
      <w:r w:rsidRPr="0084045B">
        <w:rPr>
          <w:rFonts w:ascii="Adagio_Slab" w:hAnsi="Adagio_Slab" w:cs="Calibri"/>
          <w:b/>
          <w:bCs/>
          <w:sz w:val="20"/>
          <w:szCs w:val="20"/>
        </w:rPr>
        <w:t>MELBDZ.261.</w:t>
      </w:r>
      <w:r w:rsidR="00A46935">
        <w:rPr>
          <w:rFonts w:ascii="Adagio_Slab" w:hAnsi="Adagio_Slab" w:cs="Calibri"/>
          <w:b/>
          <w:bCs/>
          <w:sz w:val="20"/>
          <w:szCs w:val="20"/>
        </w:rPr>
        <w:t>13.2024</w:t>
      </w:r>
      <w:r w:rsidRPr="0084045B">
        <w:rPr>
          <w:rFonts w:ascii="Adagio_Slab" w:hAnsi="Adagio_Slab" w:cs="Calibri"/>
          <w:sz w:val="20"/>
          <w:szCs w:val="20"/>
          <w:shd w:val="clear" w:color="auto" w:fill="FFFFFF"/>
        </w:rPr>
        <w:t>,</w:t>
      </w:r>
      <w:r w:rsidRPr="0084045B">
        <w:rPr>
          <w:rFonts w:ascii="Adagio_Slab" w:hAnsi="Adagio_Slab" w:cs="Calibri"/>
          <w:sz w:val="20"/>
          <w:szCs w:val="20"/>
        </w:rPr>
        <w:t xml:space="preserve"> </w:t>
      </w:r>
      <w:r w:rsidRPr="0084045B">
        <w:rPr>
          <w:rFonts w:ascii="Adagio_Slab" w:hAnsi="Adagio_Slab" w:cs="Calibri"/>
          <w:bCs/>
          <w:sz w:val="20"/>
          <w:szCs w:val="20"/>
        </w:rPr>
        <w:t xml:space="preserve">przedstawiamy wykaz wykonanych lub wykonywanych głównych dostaw (co najmniej 2), w zakresie niezbędnym do wykazania spełnienia warunku wiedzy i doświadczenia w okresie ostatnich 3 lat, a w przypadku świadczeń okresowych lub ciągłych również wykonywanych, głównych dostaw w zakresie niezbędnym do wykazania spełnienia warunku wiedzy i doświadczenia w okresie 3 lat przed upływem terminu składania ofert, a jeżeli okres prowadzenia działalności jest krótszy – w tym okresie, z podaniem ich wartości, odpowiednio dla każdej dostawy, </w:t>
      </w:r>
      <w:r w:rsidRPr="0084045B">
        <w:rPr>
          <w:rFonts w:ascii="Adagio_Slab" w:hAnsi="Adagio_Slab" w:cs="Calibri"/>
          <w:b/>
          <w:color w:val="0033CC"/>
          <w:sz w:val="20"/>
          <w:szCs w:val="20"/>
        </w:rPr>
        <w:t>o wartości nie mniejszej niż 40 tyś. zł brutto</w:t>
      </w:r>
      <w:r w:rsidRPr="0084045B">
        <w:rPr>
          <w:rFonts w:ascii="Adagio_Slab" w:hAnsi="Adagio_Slab" w:cs="Calibri"/>
          <w:bCs/>
          <w:sz w:val="20"/>
          <w:szCs w:val="20"/>
        </w:rPr>
        <w:t>, przedmiotu, dat wykonania i odbiorców (podmiotów).</w:t>
      </w:r>
    </w:p>
    <w:p w14:paraId="770509BD" w14:textId="77777777" w:rsidR="0084045B" w:rsidRPr="0084045B" w:rsidRDefault="0084045B" w:rsidP="0084045B">
      <w:pPr>
        <w:rPr>
          <w:rFonts w:ascii="Adagio_Slab" w:hAnsi="Adagio_Slab"/>
          <w:sz w:val="20"/>
          <w:szCs w:val="20"/>
        </w:rPr>
      </w:pPr>
    </w:p>
    <w:p w14:paraId="17538C07" w14:textId="77777777" w:rsidR="0084045B" w:rsidRPr="0084045B" w:rsidRDefault="0084045B" w:rsidP="0084045B">
      <w:pPr>
        <w:jc w:val="center"/>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649"/>
        <w:gridCol w:w="2807"/>
        <w:gridCol w:w="2333"/>
        <w:gridCol w:w="1739"/>
      </w:tblGrid>
      <w:tr w:rsidR="0084045B" w:rsidRPr="0084045B" w14:paraId="200F8139" w14:textId="77777777" w:rsidTr="0035299F">
        <w:tc>
          <w:tcPr>
            <w:tcW w:w="531" w:type="dxa"/>
            <w:tcBorders>
              <w:bottom w:val="single" w:sz="4" w:space="0" w:color="auto"/>
            </w:tcBorders>
            <w:shd w:val="clear" w:color="auto" w:fill="auto"/>
            <w:vAlign w:val="center"/>
          </w:tcPr>
          <w:p w14:paraId="7B2F9F76"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br/>
              <w:t>L.p.</w:t>
            </w:r>
          </w:p>
        </w:tc>
        <w:tc>
          <w:tcPr>
            <w:tcW w:w="1950" w:type="dxa"/>
            <w:shd w:val="clear" w:color="auto" w:fill="auto"/>
            <w:vAlign w:val="center"/>
          </w:tcPr>
          <w:p w14:paraId="6D057789"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br/>
              <w:t>Przedmiot zamówienia</w:t>
            </w:r>
          </w:p>
        </w:tc>
        <w:tc>
          <w:tcPr>
            <w:tcW w:w="2993" w:type="dxa"/>
            <w:shd w:val="clear" w:color="auto" w:fill="auto"/>
            <w:vAlign w:val="center"/>
          </w:tcPr>
          <w:p w14:paraId="05C7C4C6"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t xml:space="preserve">Nazwa i adres Zamawiającego/Odbiorcy, </w:t>
            </w:r>
            <w:r w:rsidRPr="0084045B">
              <w:rPr>
                <w:rFonts w:ascii="Adagio_Slab" w:hAnsi="Adagio_Slab" w:cs="Calibri"/>
                <w:sz w:val="20"/>
                <w:szCs w:val="20"/>
              </w:rPr>
              <w:br/>
              <w:t>(miejsce usługi)</w:t>
            </w:r>
          </w:p>
        </w:tc>
        <w:tc>
          <w:tcPr>
            <w:tcW w:w="2333" w:type="dxa"/>
            <w:shd w:val="clear" w:color="auto" w:fill="auto"/>
            <w:vAlign w:val="center"/>
          </w:tcPr>
          <w:p w14:paraId="5BD49919" w14:textId="77777777" w:rsidR="0084045B" w:rsidRPr="0084045B" w:rsidRDefault="0084045B" w:rsidP="0084045B">
            <w:pPr>
              <w:autoSpaceDE w:val="0"/>
              <w:autoSpaceDN w:val="0"/>
              <w:adjustRightInd w:val="0"/>
              <w:ind w:left="-57"/>
              <w:jc w:val="center"/>
              <w:rPr>
                <w:rFonts w:ascii="Adagio_Slab" w:hAnsi="Adagio_Slab" w:cs="Calibri"/>
                <w:sz w:val="20"/>
                <w:szCs w:val="20"/>
              </w:rPr>
            </w:pPr>
            <w:r w:rsidRPr="0084045B">
              <w:rPr>
                <w:rFonts w:ascii="Adagio_Slab" w:hAnsi="Adagio_Slab" w:cs="Calibri"/>
                <w:sz w:val="20"/>
                <w:szCs w:val="20"/>
              </w:rPr>
              <w:t>Data wykonania dostawy/wykonywania dostawy w przypadku świadczeń okresowych lub ciągłych*</w:t>
            </w:r>
          </w:p>
        </w:tc>
        <w:tc>
          <w:tcPr>
            <w:tcW w:w="2161" w:type="dxa"/>
            <w:shd w:val="clear" w:color="auto" w:fill="auto"/>
            <w:vAlign w:val="center"/>
          </w:tcPr>
          <w:p w14:paraId="060244A1" w14:textId="77777777" w:rsidR="0084045B" w:rsidRPr="0084045B" w:rsidRDefault="0084045B" w:rsidP="0084045B">
            <w:pPr>
              <w:jc w:val="center"/>
              <w:rPr>
                <w:rFonts w:ascii="Adagio_Slab" w:hAnsi="Adagio_Slab" w:cs="Calibri"/>
                <w:sz w:val="20"/>
                <w:szCs w:val="20"/>
              </w:rPr>
            </w:pPr>
            <w:r w:rsidRPr="0084045B">
              <w:rPr>
                <w:rFonts w:ascii="Adagio_Slab" w:hAnsi="Adagio_Slab" w:cs="Calibri"/>
                <w:sz w:val="20"/>
                <w:szCs w:val="20"/>
              </w:rPr>
              <w:t>Wartość brutto przedmiotu dostawy w [PLN]</w:t>
            </w:r>
          </w:p>
        </w:tc>
      </w:tr>
      <w:tr w:rsidR="0084045B" w:rsidRPr="0084045B" w14:paraId="6471E21C" w14:textId="77777777" w:rsidTr="002A3B36">
        <w:trPr>
          <w:trHeight w:val="756"/>
        </w:trPr>
        <w:tc>
          <w:tcPr>
            <w:tcW w:w="531" w:type="dxa"/>
            <w:shd w:val="clear" w:color="auto" w:fill="auto"/>
            <w:vAlign w:val="center"/>
          </w:tcPr>
          <w:p w14:paraId="0DDD2C0C" w14:textId="77777777" w:rsidR="0084045B" w:rsidRPr="0084045B" w:rsidRDefault="0084045B" w:rsidP="0084045B">
            <w:pPr>
              <w:jc w:val="center"/>
              <w:rPr>
                <w:rFonts w:ascii="Adagio_Slab" w:hAnsi="Adagio_Slab" w:cs="Calibri"/>
                <w:b/>
                <w:sz w:val="20"/>
                <w:szCs w:val="20"/>
              </w:rPr>
            </w:pPr>
          </w:p>
          <w:p w14:paraId="78EF6EA5" w14:textId="77777777" w:rsidR="0084045B" w:rsidRPr="0084045B" w:rsidRDefault="0084045B" w:rsidP="0084045B">
            <w:pPr>
              <w:jc w:val="center"/>
              <w:rPr>
                <w:rFonts w:ascii="Adagio_Slab" w:hAnsi="Adagio_Slab" w:cs="Calibri"/>
                <w:b/>
                <w:sz w:val="20"/>
                <w:szCs w:val="20"/>
              </w:rPr>
            </w:pPr>
          </w:p>
          <w:p w14:paraId="1474A92E" w14:textId="77777777" w:rsidR="0084045B" w:rsidRPr="0084045B" w:rsidRDefault="0084045B" w:rsidP="0084045B">
            <w:pPr>
              <w:jc w:val="center"/>
              <w:rPr>
                <w:rFonts w:ascii="Adagio_Slab" w:hAnsi="Adagio_Slab" w:cs="Calibri"/>
                <w:b/>
                <w:sz w:val="20"/>
                <w:szCs w:val="20"/>
              </w:rPr>
            </w:pPr>
            <w:r w:rsidRPr="0084045B">
              <w:rPr>
                <w:rFonts w:ascii="Adagio_Slab" w:hAnsi="Adagio_Slab" w:cs="Calibri"/>
                <w:b/>
                <w:sz w:val="20"/>
                <w:szCs w:val="20"/>
              </w:rPr>
              <w:t>1.</w:t>
            </w:r>
          </w:p>
          <w:p w14:paraId="5A8AF94A" w14:textId="77777777" w:rsidR="0084045B" w:rsidRPr="0084045B" w:rsidRDefault="0084045B" w:rsidP="0084045B">
            <w:pPr>
              <w:jc w:val="center"/>
              <w:rPr>
                <w:rFonts w:ascii="Adagio_Slab" w:hAnsi="Adagio_Slab" w:cs="Calibri"/>
                <w:sz w:val="20"/>
                <w:szCs w:val="20"/>
              </w:rPr>
            </w:pPr>
          </w:p>
        </w:tc>
        <w:tc>
          <w:tcPr>
            <w:tcW w:w="1950" w:type="dxa"/>
            <w:vAlign w:val="center"/>
          </w:tcPr>
          <w:p w14:paraId="208A72D6" w14:textId="77777777" w:rsidR="0084045B" w:rsidRPr="0084045B" w:rsidRDefault="0084045B" w:rsidP="0084045B">
            <w:pPr>
              <w:jc w:val="center"/>
              <w:rPr>
                <w:rFonts w:ascii="Adagio_Slab" w:hAnsi="Adagio_Slab" w:cs="Calibri"/>
                <w:sz w:val="20"/>
                <w:szCs w:val="20"/>
              </w:rPr>
            </w:pPr>
          </w:p>
          <w:p w14:paraId="7A64453E" w14:textId="77777777" w:rsidR="0084045B" w:rsidRPr="0084045B" w:rsidRDefault="0084045B" w:rsidP="0084045B">
            <w:pPr>
              <w:jc w:val="center"/>
              <w:rPr>
                <w:rFonts w:ascii="Adagio_Slab" w:hAnsi="Adagio_Slab" w:cs="Calibri"/>
                <w:sz w:val="20"/>
                <w:szCs w:val="20"/>
              </w:rPr>
            </w:pPr>
          </w:p>
          <w:p w14:paraId="73C162FE" w14:textId="77777777" w:rsidR="0084045B" w:rsidRPr="0084045B" w:rsidRDefault="0084045B" w:rsidP="0084045B">
            <w:pPr>
              <w:jc w:val="center"/>
              <w:rPr>
                <w:rFonts w:ascii="Adagio_Slab" w:hAnsi="Adagio_Slab" w:cs="Calibri"/>
                <w:sz w:val="20"/>
                <w:szCs w:val="20"/>
              </w:rPr>
            </w:pPr>
          </w:p>
          <w:p w14:paraId="5CFF93B2" w14:textId="77777777" w:rsidR="0084045B" w:rsidRPr="0084045B" w:rsidRDefault="0084045B" w:rsidP="0084045B">
            <w:pPr>
              <w:jc w:val="center"/>
              <w:rPr>
                <w:rFonts w:ascii="Adagio_Slab" w:hAnsi="Adagio_Slab" w:cs="Calibri"/>
                <w:sz w:val="20"/>
                <w:szCs w:val="20"/>
              </w:rPr>
            </w:pPr>
          </w:p>
          <w:p w14:paraId="53D20362" w14:textId="77777777" w:rsidR="0084045B" w:rsidRPr="0084045B" w:rsidRDefault="0084045B" w:rsidP="0084045B">
            <w:pPr>
              <w:jc w:val="center"/>
              <w:rPr>
                <w:rFonts w:ascii="Adagio_Slab" w:hAnsi="Adagio_Slab" w:cs="Calibri"/>
                <w:sz w:val="20"/>
                <w:szCs w:val="20"/>
              </w:rPr>
            </w:pPr>
          </w:p>
          <w:p w14:paraId="3AD899C6" w14:textId="77777777" w:rsidR="0084045B" w:rsidRPr="0084045B" w:rsidRDefault="0084045B" w:rsidP="0084045B">
            <w:pPr>
              <w:jc w:val="center"/>
              <w:rPr>
                <w:rFonts w:ascii="Adagio_Slab" w:hAnsi="Adagio_Slab" w:cs="Calibri"/>
                <w:sz w:val="20"/>
                <w:szCs w:val="20"/>
              </w:rPr>
            </w:pPr>
          </w:p>
        </w:tc>
        <w:tc>
          <w:tcPr>
            <w:tcW w:w="2993" w:type="dxa"/>
            <w:vAlign w:val="center"/>
          </w:tcPr>
          <w:p w14:paraId="22900C3C" w14:textId="77777777" w:rsidR="0084045B" w:rsidRPr="0084045B" w:rsidRDefault="0084045B" w:rsidP="0084045B">
            <w:pPr>
              <w:jc w:val="center"/>
              <w:rPr>
                <w:rFonts w:ascii="Adagio_Slab" w:hAnsi="Adagio_Slab" w:cs="Calibri"/>
                <w:b/>
                <w:sz w:val="20"/>
                <w:szCs w:val="20"/>
              </w:rPr>
            </w:pPr>
          </w:p>
        </w:tc>
        <w:tc>
          <w:tcPr>
            <w:tcW w:w="2333" w:type="dxa"/>
            <w:vAlign w:val="center"/>
          </w:tcPr>
          <w:p w14:paraId="0B322255" w14:textId="77777777" w:rsidR="0084045B" w:rsidRPr="0084045B" w:rsidRDefault="0084045B" w:rsidP="0084045B">
            <w:pPr>
              <w:jc w:val="center"/>
              <w:rPr>
                <w:rFonts w:ascii="Adagio_Slab" w:hAnsi="Adagio_Slab" w:cs="Calibri"/>
                <w:sz w:val="20"/>
                <w:szCs w:val="20"/>
              </w:rPr>
            </w:pPr>
          </w:p>
        </w:tc>
        <w:tc>
          <w:tcPr>
            <w:tcW w:w="2161" w:type="dxa"/>
            <w:vAlign w:val="center"/>
          </w:tcPr>
          <w:p w14:paraId="1D5BC3C3" w14:textId="77777777" w:rsidR="0084045B" w:rsidRPr="0084045B" w:rsidRDefault="0084045B" w:rsidP="0084045B">
            <w:pPr>
              <w:jc w:val="center"/>
              <w:rPr>
                <w:rFonts w:ascii="Adagio_Slab" w:hAnsi="Adagio_Slab" w:cs="Calibri"/>
                <w:sz w:val="20"/>
                <w:szCs w:val="20"/>
              </w:rPr>
            </w:pPr>
          </w:p>
        </w:tc>
      </w:tr>
      <w:tr w:rsidR="0084045B" w:rsidRPr="0084045B" w14:paraId="3FC91BEA" w14:textId="77777777" w:rsidTr="0035299F">
        <w:tc>
          <w:tcPr>
            <w:tcW w:w="531" w:type="dxa"/>
            <w:shd w:val="clear" w:color="auto" w:fill="auto"/>
            <w:vAlign w:val="center"/>
          </w:tcPr>
          <w:p w14:paraId="7FFC36F1" w14:textId="77777777" w:rsidR="0084045B" w:rsidRPr="0084045B" w:rsidRDefault="0084045B" w:rsidP="0084045B">
            <w:pPr>
              <w:jc w:val="center"/>
              <w:rPr>
                <w:rFonts w:ascii="Adagio_Slab" w:hAnsi="Adagio_Slab" w:cs="Calibri"/>
                <w:b/>
                <w:sz w:val="20"/>
                <w:szCs w:val="20"/>
              </w:rPr>
            </w:pPr>
          </w:p>
          <w:p w14:paraId="09D4B58A" w14:textId="77777777" w:rsidR="0084045B" w:rsidRPr="0084045B" w:rsidRDefault="0084045B" w:rsidP="0084045B">
            <w:pPr>
              <w:jc w:val="center"/>
              <w:rPr>
                <w:rFonts w:ascii="Adagio_Slab" w:hAnsi="Adagio_Slab" w:cs="Calibri"/>
                <w:b/>
                <w:sz w:val="20"/>
                <w:szCs w:val="20"/>
              </w:rPr>
            </w:pPr>
          </w:p>
          <w:p w14:paraId="40451785" w14:textId="77777777" w:rsidR="0084045B" w:rsidRPr="0084045B" w:rsidRDefault="0084045B" w:rsidP="0084045B">
            <w:pPr>
              <w:jc w:val="center"/>
              <w:rPr>
                <w:rFonts w:ascii="Adagio_Slab" w:hAnsi="Adagio_Slab" w:cs="Calibri"/>
                <w:b/>
                <w:sz w:val="20"/>
                <w:szCs w:val="20"/>
              </w:rPr>
            </w:pPr>
            <w:r w:rsidRPr="0084045B">
              <w:rPr>
                <w:rFonts w:ascii="Adagio_Slab" w:hAnsi="Adagio_Slab" w:cs="Calibri"/>
                <w:b/>
                <w:sz w:val="20"/>
                <w:szCs w:val="20"/>
              </w:rPr>
              <w:t>2.</w:t>
            </w:r>
          </w:p>
        </w:tc>
        <w:tc>
          <w:tcPr>
            <w:tcW w:w="1950" w:type="dxa"/>
            <w:vAlign w:val="center"/>
          </w:tcPr>
          <w:p w14:paraId="35A41F7C" w14:textId="77777777" w:rsidR="0084045B" w:rsidRPr="0084045B" w:rsidRDefault="0084045B" w:rsidP="0084045B">
            <w:pPr>
              <w:jc w:val="center"/>
              <w:rPr>
                <w:rFonts w:ascii="Adagio_Slab" w:hAnsi="Adagio_Slab" w:cs="Calibri"/>
                <w:sz w:val="20"/>
                <w:szCs w:val="20"/>
              </w:rPr>
            </w:pPr>
          </w:p>
          <w:p w14:paraId="7458AD8A" w14:textId="77777777" w:rsidR="0084045B" w:rsidRPr="0084045B" w:rsidRDefault="0084045B" w:rsidP="0084045B">
            <w:pPr>
              <w:jc w:val="center"/>
              <w:rPr>
                <w:rFonts w:ascii="Adagio_Slab" w:hAnsi="Adagio_Slab" w:cs="Calibri"/>
                <w:sz w:val="20"/>
                <w:szCs w:val="20"/>
              </w:rPr>
            </w:pPr>
          </w:p>
          <w:p w14:paraId="09066AA4" w14:textId="77777777" w:rsidR="0084045B" w:rsidRPr="0084045B" w:rsidRDefault="0084045B" w:rsidP="0084045B">
            <w:pPr>
              <w:jc w:val="center"/>
              <w:rPr>
                <w:rFonts w:ascii="Adagio_Slab" w:hAnsi="Adagio_Slab" w:cs="Calibri"/>
                <w:sz w:val="20"/>
                <w:szCs w:val="20"/>
              </w:rPr>
            </w:pPr>
          </w:p>
          <w:p w14:paraId="5635D172" w14:textId="77777777" w:rsidR="0084045B" w:rsidRPr="0084045B" w:rsidRDefault="0084045B" w:rsidP="0084045B">
            <w:pPr>
              <w:jc w:val="center"/>
              <w:rPr>
                <w:rFonts w:ascii="Adagio_Slab" w:hAnsi="Adagio_Slab" w:cs="Calibri"/>
                <w:sz w:val="20"/>
                <w:szCs w:val="20"/>
              </w:rPr>
            </w:pPr>
          </w:p>
          <w:p w14:paraId="69B0E145" w14:textId="77777777" w:rsidR="0084045B" w:rsidRPr="0084045B" w:rsidRDefault="0084045B" w:rsidP="0084045B">
            <w:pPr>
              <w:jc w:val="center"/>
              <w:rPr>
                <w:rFonts w:ascii="Adagio_Slab" w:hAnsi="Adagio_Slab" w:cs="Calibri"/>
                <w:sz w:val="20"/>
                <w:szCs w:val="20"/>
              </w:rPr>
            </w:pPr>
          </w:p>
          <w:p w14:paraId="41BF129F" w14:textId="77777777" w:rsidR="0084045B" w:rsidRPr="0084045B" w:rsidRDefault="0084045B" w:rsidP="0084045B">
            <w:pPr>
              <w:jc w:val="center"/>
              <w:rPr>
                <w:rFonts w:ascii="Adagio_Slab" w:hAnsi="Adagio_Slab" w:cs="Calibri"/>
                <w:sz w:val="20"/>
                <w:szCs w:val="20"/>
              </w:rPr>
            </w:pPr>
          </w:p>
        </w:tc>
        <w:tc>
          <w:tcPr>
            <w:tcW w:w="2993" w:type="dxa"/>
            <w:vAlign w:val="center"/>
          </w:tcPr>
          <w:p w14:paraId="5A3A2F95" w14:textId="77777777" w:rsidR="0084045B" w:rsidRPr="0084045B" w:rsidRDefault="0084045B" w:rsidP="0084045B">
            <w:pPr>
              <w:jc w:val="center"/>
              <w:rPr>
                <w:rFonts w:ascii="Adagio_Slab" w:hAnsi="Adagio_Slab" w:cs="Calibri"/>
                <w:sz w:val="20"/>
                <w:szCs w:val="20"/>
              </w:rPr>
            </w:pPr>
          </w:p>
        </w:tc>
        <w:tc>
          <w:tcPr>
            <w:tcW w:w="2333" w:type="dxa"/>
            <w:vAlign w:val="center"/>
          </w:tcPr>
          <w:p w14:paraId="05404E75" w14:textId="77777777" w:rsidR="0084045B" w:rsidRPr="0084045B" w:rsidRDefault="0084045B" w:rsidP="0084045B">
            <w:pPr>
              <w:jc w:val="center"/>
              <w:rPr>
                <w:rFonts w:ascii="Adagio_Slab" w:hAnsi="Adagio_Slab" w:cs="Calibri"/>
                <w:sz w:val="20"/>
                <w:szCs w:val="20"/>
              </w:rPr>
            </w:pPr>
          </w:p>
        </w:tc>
        <w:tc>
          <w:tcPr>
            <w:tcW w:w="2161" w:type="dxa"/>
            <w:vAlign w:val="center"/>
          </w:tcPr>
          <w:p w14:paraId="0F0EA47E" w14:textId="77777777" w:rsidR="0084045B" w:rsidRPr="0084045B" w:rsidRDefault="0084045B" w:rsidP="0084045B">
            <w:pPr>
              <w:jc w:val="center"/>
              <w:rPr>
                <w:rFonts w:ascii="Adagio_Slab" w:hAnsi="Adagio_Slab" w:cs="Calibri"/>
                <w:sz w:val="20"/>
                <w:szCs w:val="20"/>
              </w:rPr>
            </w:pPr>
          </w:p>
        </w:tc>
      </w:tr>
    </w:tbl>
    <w:p w14:paraId="2140A4F2" w14:textId="77777777" w:rsidR="0084045B" w:rsidRPr="0084045B" w:rsidRDefault="0084045B" w:rsidP="0084045B">
      <w:pPr>
        <w:autoSpaceDE w:val="0"/>
        <w:autoSpaceDN w:val="0"/>
        <w:adjustRightInd w:val="0"/>
        <w:rPr>
          <w:rFonts w:ascii="Adagio_Slab" w:hAnsi="Adagio_Slab"/>
          <w:sz w:val="20"/>
          <w:szCs w:val="20"/>
        </w:rPr>
      </w:pPr>
      <w:r w:rsidRPr="0084045B">
        <w:rPr>
          <w:rFonts w:ascii="Adagio_Slab" w:hAnsi="Adagio_Slab"/>
          <w:sz w:val="20"/>
          <w:szCs w:val="20"/>
        </w:rPr>
        <w:t>* niepotrzebne skreślić</w:t>
      </w:r>
    </w:p>
    <w:p w14:paraId="48048F96" w14:textId="77777777" w:rsidR="0084045B" w:rsidRPr="0084045B" w:rsidRDefault="0084045B" w:rsidP="0084045B">
      <w:pPr>
        <w:ind w:left="720"/>
        <w:jc w:val="both"/>
        <w:rPr>
          <w:rFonts w:ascii="Adagio_Slab" w:hAnsi="Adagio_Slab"/>
          <w:b/>
          <w:sz w:val="20"/>
          <w:szCs w:val="20"/>
        </w:rPr>
      </w:pPr>
    </w:p>
    <w:p w14:paraId="720545C1" w14:textId="77777777" w:rsidR="0084045B" w:rsidRPr="0084045B" w:rsidRDefault="0084045B" w:rsidP="0084045B">
      <w:pPr>
        <w:jc w:val="both"/>
        <w:rPr>
          <w:rFonts w:ascii="Adagio_Slab" w:hAnsi="Adagio_Slab" w:cs="Calibri"/>
          <w:sz w:val="20"/>
          <w:szCs w:val="20"/>
        </w:rPr>
      </w:pPr>
      <w:r w:rsidRPr="0084045B">
        <w:rPr>
          <w:rFonts w:ascii="Adagio_Slab" w:hAnsi="Adagio_Slab" w:cs="Calibri"/>
          <w:sz w:val="20"/>
          <w:szCs w:val="20"/>
        </w:rPr>
        <w:t xml:space="preserve">Załączam dowody (referencje) potwierdzające, że wyszczególnione w tabeli </w:t>
      </w:r>
      <w:r w:rsidRPr="0084045B">
        <w:rPr>
          <w:rFonts w:ascii="Adagio_Slab" w:hAnsi="Adagio_Slab" w:cs="Calibri"/>
          <w:bCs/>
          <w:sz w:val="20"/>
          <w:szCs w:val="20"/>
        </w:rPr>
        <w:t>dostawy zostały wykonane lub są wykonywane należycie</w:t>
      </w:r>
      <w:r w:rsidRPr="0084045B">
        <w:rPr>
          <w:rFonts w:ascii="Adagio_Slab" w:hAnsi="Adagio_Slab" w:cs="Calibri"/>
          <w:sz w:val="20"/>
          <w:szCs w:val="20"/>
        </w:rPr>
        <w:t>.</w:t>
      </w:r>
    </w:p>
    <w:p w14:paraId="4F51FC44" w14:textId="77777777" w:rsidR="0084045B" w:rsidRPr="0084045B" w:rsidRDefault="0084045B" w:rsidP="0084045B">
      <w:pPr>
        <w:rPr>
          <w:rFonts w:ascii="Adagio_Slab" w:hAnsi="Adagio_Slab"/>
          <w:sz w:val="20"/>
          <w:szCs w:val="20"/>
        </w:rPr>
      </w:pPr>
    </w:p>
    <w:p w14:paraId="17479FFC" w14:textId="77777777" w:rsidR="0084045B" w:rsidRPr="0084045B" w:rsidRDefault="0084045B" w:rsidP="0084045B">
      <w:pPr>
        <w:rPr>
          <w:rFonts w:ascii="Adagio_Slab" w:hAnsi="Adagio_Slab"/>
          <w:sz w:val="20"/>
          <w:szCs w:val="20"/>
        </w:rPr>
      </w:pPr>
    </w:p>
    <w:p w14:paraId="31D153E0" w14:textId="77777777" w:rsidR="0084045B" w:rsidRPr="0084045B" w:rsidRDefault="0084045B" w:rsidP="0084045B">
      <w:pPr>
        <w:rPr>
          <w:rFonts w:ascii="Adagio_Slab" w:hAnsi="Adagio_Slab" w:cs="Calibri"/>
          <w:sz w:val="20"/>
          <w:szCs w:val="20"/>
        </w:rPr>
      </w:pPr>
      <w:r w:rsidRPr="0084045B">
        <w:rPr>
          <w:rFonts w:ascii="Adagio_Slab" w:hAnsi="Adagio_Slab" w:cs="Calibri"/>
          <w:sz w:val="20"/>
          <w:szCs w:val="20"/>
        </w:rPr>
        <w:t xml:space="preserve">………………….., dnia…………..……                       </w:t>
      </w:r>
    </w:p>
    <w:p w14:paraId="468B7D3C" w14:textId="77777777" w:rsidR="0084045B" w:rsidRPr="0084045B" w:rsidRDefault="0084045B" w:rsidP="0084045B">
      <w:pPr>
        <w:rPr>
          <w:rFonts w:ascii="Adagio_Slab" w:hAnsi="Adagio_Slab" w:cs="Calibri"/>
          <w:sz w:val="20"/>
          <w:szCs w:val="20"/>
        </w:rPr>
      </w:pPr>
    </w:p>
    <w:p w14:paraId="70503DDC" w14:textId="77777777" w:rsidR="0084045B" w:rsidRPr="0084045B" w:rsidRDefault="0084045B" w:rsidP="0084045B">
      <w:pPr>
        <w:rPr>
          <w:rFonts w:ascii="Adagio_Slab" w:hAnsi="Adagio_Slab" w:cs="Calibri"/>
          <w:sz w:val="20"/>
          <w:szCs w:val="20"/>
        </w:rPr>
      </w:pPr>
      <w:r w:rsidRPr="0084045B">
        <w:rPr>
          <w:rFonts w:ascii="Adagio_Slab" w:hAnsi="Adagio_Slab" w:cs="Calibri"/>
          <w:sz w:val="20"/>
          <w:szCs w:val="20"/>
        </w:rPr>
        <w:t xml:space="preserve">                                                                                       </w:t>
      </w:r>
      <w:r w:rsidRPr="0084045B">
        <w:rPr>
          <w:rFonts w:ascii="Adagio_Slab" w:hAnsi="Adagio_Slab" w:cs="Calibri"/>
          <w:sz w:val="20"/>
          <w:szCs w:val="20"/>
        </w:rPr>
        <w:tab/>
      </w:r>
      <w:r w:rsidRPr="0084045B">
        <w:rPr>
          <w:rFonts w:ascii="Adagio_Slab" w:hAnsi="Adagio_Slab" w:cs="Calibri"/>
          <w:sz w:val="20"/>
          <w:szCs w:val="20"/>
        </w:rPr>
        <w:tab/>
      </w:r>
      <w:r w:rsidRPr="0084045B">
        <w:rPr>
          <w:rFonts w:ascii="Adagio_Slab" w:hAnsi="Adagio_Slab" w:cs="Calibri"/>
          <w:sz w:val="20"/>
          <w:szCs w:val="20"/>
        </w:rPr>
        <w:tab/>
        <w:t xml:space="preserve">  …………………………………………………...                                          </w:t>
      </w:r>
    </w:p>
    <w:p w14:paraId="516223AC" w14:textId="77777777" w:rsidR="0084045B" w:rsidRPr="0084045B" w:rsidRDefault="0084045B" w:rsidP="0084045B">
      <w:pPr>
        <w:rPr>
          <w:rFonts w:ascii="Adagio_Slab" w:hAnsi="Adagio_Slab" w:cs="Calibri"/>
          <w:spacing w:val="-1"/>
          <w:sz w:val="20"/>
          <w:szCs w:val="20"/>
        </w:rPr>
      </w:pPr>
      <w:r w:rsidRPr="0084045B">
        <w:rPr>
          <w:rFonts w:ascii="Adagio_Slab" w:hAnsi="Adagio_Slab" w:cs="Calibri"/>
          <w:spacing w:val="-1"/>
          <w:sz w:val="20"/>
          <w:szCs w:val="20"/>
        </w:rPr>
        <w:t xml:space="preserve">                                                                                                                             (podpis i pieczęć upoważnionego przedstawiciela Wykonawcy)</w:t>
      </w:r>
    </w:p>
    <w:p w14:paraId="3CFF55FA" w14:textId="77777777" w:rsidR="0084045B" w:rsidRPr="0084045B" w:rsidRDefault="0084045B" w:rsidP="0084045B">
      <w:pPr>
        <w:rPr>
          <w:rFonts w:ascii="Adagio_Slab" w:hAnsi="Adagio_Slab"/>
          <w:spacing w:val="-1"/>
          <w:sz w:val="20"/>
          <w:szCs w:val="20"/>
        </w:rPr>
      </w:pPr>
    </w:p>
    <w:p w14:paraId="2A921F27" w14:textId="77777777" w:rsidR="0084045B" w:rsidRPr="0084045B" w:rsidRDefault="0084045B" w:rsidP="0084045B">
      <w:pPr>
        <w:spacing w:after="200"/>
        <w:jc w:val="both"/>
        <w:rPr>
          <w:rFonts w:ascii="Adagio_Slab" w:eastAsia="Calibri" w:hAnsi="Adagio_Slab"/>
          <w:sz w:val="20"/>
          <w:szCs w:val="20"/>
          <w:lang w:eastAsia="en-US"/>
        </w:rPr>
      </w:pPr>
    </w:p>
    <w:p w14:paraId="42C1F203" w14:textId="77777777" w:rsidR="0084045B" w:rsidRPr="0084045B" w:rsidRDefault="0084045B" w:rsidP="0084045B">
      <w:pPr>
        <w:jc w:val="both"/>
        <w:rPr>
          <w:rFonts w:ascii="Adagio_Slab" w:hAnsi="Adagio_Slab"/>
          <w:sz w:val="20"/>
          <w:szCs w:val="20"/>
        </w:rPr>
      </w:pPr>
    </w:p>
    <w:p w14:paraId="256E2493" w14:textId="77777777" w:rsidR="0084045B" w:rsidRPr="0084045B" w:rsidRDefault="0084045B" w:rsidP="0084045B">
      <w:pPr>
        <w:jc w:val="both"/>
        <w:rPr>
          <w:rFonts w:ascii="Adagio_Slab" w:hAnsi="Adagio_Slab"/>
          <w:sz w:val="20"/>
          <w:szCs w:val="20"/>
        </w:rPr>
      </w:pPr>
    </w:p>
    <w:p w14:paraId="0D7DD9D2" w14:textId="77777777" w:rsidR="0084045B" w:rsidRPr="0084045B" w:rsidRDefault="0084045B" w:rsidP="0084045B">
      <w:pPr>
        <w:jc w:val="both"/>
        <w:rPr>
          <w:rFonts w:ascii="Adagio_Slab" w:hAnsi="Adagio_Slab"/>
          <w:strike/>
          <w:color w:val="C00000"/>
          <w:sz w:val="20"/>
          <w:szCs w:val="20"/>
        </w:rPr>
      </w:pPr>
    </w:p>
    <w:p w14:paraId="470D60C2" w14:textId="77777777" w:rsidR="0084045B" w:rsidRPr="0084045B" w:rsidRDefault="0084045B" w:rsidP="0084045B">
      <w:pPr>
        <w:pStyle w:val="Zwykytekst1"/>
        <w:spacing w:before="120"/>
        <w:jc w:val="both"/>
        <w:rPr>
          <w:rFonts w:ascii="Adagio_Slab" w:hAnsi="Adagio_Slab" w:cs="Arial"/>
          <w:color w:val="000000"/>
          <w:sz w:val="16"/>
          <w:szCs w:val="16"/>
        </w:rPr>
      </w:pPr>
    </w:p>
    <w:p w14:paraId="6745C9C4" w14:textId="77777777" w:rsidR="0084045B" w:rsidRPr="0084045B" w:rsidRDefault="0084045B" w:rsidP="0084045B">
      <w:pPr>
        <w:pStyle w:val="Zwykytekst1"/>
        <w:spacing w:before="120"/>
        <w:jc w:val="both"/>
        <w:rPr>
          <w:rFonts w:ascii="Adagio_Slab" w:hAnsi="Adagio_Slab" w:cs="Arial"/>
          <w:color w:val="000000"/>
          <w:sz w:val="16"/>
          <w:szCs w:val="16"/>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77777777" w:rsidR="00835D08" w:rsidRPr="00477A05" w:rsidRDefault="00835D08"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2C36246C" w14:textId="77777777" w:rsidR="00271991" w:rsidRPr="00271991" w:rsidRDefault="00271991" w:rsidP="00271991">
      <w:pPr>
        <w:spacing w:before="120"/>
        <w:jc w:val="center"/>
        <w:rPr>
          <w:rFonts w:ascii="Adagio_Slab" w:hAnsi="Adagio_Slab" w:cs="Arial"/>
          <w:b/>
          <w:bCs/>
          <w:sz w:val="20"/>
          <w:szCs w:val="20"/>
          <w:lang w:eastAsia="ar-SA"/>
        </w:rPr>
      </w:pPr>
      <w:r w:rsidRPr="00271991">
        <w:rPr>
          <w:rFonts w:ascii="Adagio_Slab" w:hAnsi="Adagio_Slab" w:cs="Arial"/>
          <w:b/>
          <w:bCs/>
          <w:sz w:val="20"/>
          <w:szCs w:val="20"/>
          <w:lang w:eastAsia="ar-SA"/>
        </w:rPr>
        <w:t>Tom II</w:t>
      </w:r>
    </w:p>
    <w:p w14:paraId="342005B2" w14:textId="77777777" w:rsidR="00271991" w:rsidRPr="00271991" w:rsidRDefault="00271991" w:rsidP="00271991">
      <w:pPr>
        <w:spacing w:before="120"/>
        <w:jc w:val="center"/>
        <w:rPr>
          <w:rFonts w:ascii="Adagio_Slab" w:hAnsi="Adagio_Slab" w:cs="Arial"/>
          <w:b/>
          <w:bCs/>
          <w:sz w:val="20"/>
          <w:szCs w:val="20"/>
          <w:lang w:eastAsia="ar-SA"/>
        </w:rPr>
      </w:pPr>
    </w:p>
    <w:p w14:paraId="4B875BEC" w14:textId="77777777" w:rsidR="00271991" w:rsidRPr="00271991" w:rsidRDefault="00271991" w:rsidP="00271991">
      <w:pPr>
        <w:spacing w:line="360" w:lineRule="auto"/>
        <w:jc w:val="center"/>
        <w:rPr>
          <w:rFonts w:ascii="Adagio_Slab" w:hAnsi="Adagio_Slab" w:cs="Arial"/>
          <w:b/>
          <w:bCs/>
        </w:rPr>
      </w:pPr>
      <w:r w:rsidRPr="00271991">
        <w:rPr>
          <w:rFonts w:ascii="Adagio_Slab" w:hAnsi="Adagio_Slab" w:cs="Arial"/>
          <w:b/>
          <w:bCs/>
        </w:rPr>
        <w:t>PROJEKTOWANE POSTANOWIENIA UMOWY</w:t>
      </w:r>
    </w:p>
    <w:p w14:paraId="22DE59E8" w14:textId="77777777" w:rsidR="00271991" w:rsidRPr="00271991" w:rsidRDefault="00271991" w:rsidP="00271991">
      <w:pPr>
        <w:spacing w:line="360" w:lineRule="auto"/>
        <w:jc w:val="center"/>
        <w:rPr>
          <w:rFonts w:ascii="Adagio_Slab" w:eastAsia="Calibri" w:hAnsi="Adagio_Slab" w:cs="Arial"/>
          <w:color w:val="000000"/>
          <w:sz w:val="20"/>
          <w:szCs w:val="20"/>
        </w:rPr>
      </w:pPr>
    </w:p>
    <w:p w14:paraId="472BE5B5"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7A183514"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0DB948CA"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182A1F10"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22F66CB3"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62B4D83B"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4ED83B08"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585D7573"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146FAAED"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1AFCFA07"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76108D4C"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740983A2"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2C0BD4C4"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5CEE20DE"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366FD14C"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7ABD129E"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42803893"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4C073EEF"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4D06475E"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04ECB43F" w14:textId="77777777" w:rsidR="00271991" w:rsidRDefault="00271991" w:rsidP="00271991">
      <w:pPr>
        <w:spacing w:line="360" w:lineRule="auto"/>
        <w:jc w:val="both"/>
        <w:rPr>
          <w:rFonts w:ascii="Adagio_Slab" w:eastAsia="Calibri" w:hAnsi="Adagio_Slab" w:cs="Arial"/>
          <w:color w:val="000000"/>
          <w:sz w:val="20"/>
          <w:szCs w:val="20"/>
        </w:rPr>
      </w:pPr>
    </w:p>
    <w:p w14:paraId="6D4F56DE" w14:textId="77777777" w:rsidR="00D741ED" w:rsidRDefault="00D741ED" w:rsidP="00271991">
      <w:pPr>
        <w:spacing w:line="360" w:lineRule="auto"/>
        <w:jc w:val="both"/>
        <w:rPr>
          <w:rFonts w:ascii="Adagio_Slab" w:eastAsia="Calibri" w:hAnsi="Adagio_Slab" w:cs="Arial"/>
          <w:color w:val="000000"/>
          <w:sz w:val="20"/>
          <w:szCs w:val="20"/>
        </w:rPr>
      </w:pPr>
    </w:p>
    <w:p w14:paraId="68FF3563" w14:textId="77777777" w:rsidR="00D741ED" w:rsidRPr="00271991" w:rsidRDefault="00D741ED" w:rsidP="00271991">
      <w:pPr>
        <w:spacing w:line="360" w:lineRule="auto"/>
        <w:jc w:val="both"/>
        <w:rPr>
          <w:rFonts w:ascii="Adagio_Slab" w:eastAsia="Calibri" w:hAnsi="Adagio_Slab" w:cs="Arial"/>
          <w:color w:val="000000"/>
          <w:sz w:val="20"/>
          <w:szCs w:val="20"/>
        </w:rPr>
      </w:pPr>
    </w:p>
    <w:p w14:paraId="07CB993A"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28C1EC5C"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3295584B" w14:textId="77777777" w:rsidR="00271991" w:rsidRPr="00271991" w:rsidRDefault="00271991" w:rsidP="00271991">
      <w:pPr>
        <w:spacing w:line="360" w:lineRule="auto"/>
        <w:jc w:val="both"/>
        <w:rPr>
          <w:rFonts w:ascii="Adagio_Slab" w:eastAsia="Calibri" w:hAnsi="Adagio_Slab" w:cs="Arial"/>
          <w:color w:val="000000"/>
          <w:sz w:val="20"/>
          <w:szCs w:val="20"/>
        </w:rPr>
      </w:pPr>
    </w:p>
    <w:p w14:paraId="61C8592A" w14:textId="77777777" w:rsidR="00D741ED" w:rsidRPr="004E4047" w:rsidRDefault="00D741ED" w:rsidP="00D741ED">
      <w:pPr>
        <w:spacing w:line="360" w:lineRule="auto"/>
        <w:jc w:val="center"/>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UMOWA NR………………..</w:t>
      </w:r>
    </w:p>
    <w:p w14:paraId="5E1194C5" w14:textId="77777777" w:rsidR="00D741ED" w:rsidRPr="004E4047" w:rsidRDefault="00D741ED" w:rsidP="00D741ED">
      <w:pPr>
        <w:spacing w:line="360" w:lineRule="auto"/>
        <w:jc w:val="both"/>
        <w:rPr>
          <w:rFonts w:ascii="Source Sans Pro" w:eastAsia="Calibri" w:hAnsi="Source Sans Pro" w:cs="Arial"/>
          <w:color w:val="000000"/>
          <w:sz w:val="19"/>
          <w:szCs w:val="19"/>
        </w:rPr>
      </w:pPr>
    </w:p>
    <w:p w14:paraId="638534B6" w14:textId="77777777" w:rsidR="00D741ED" w:rsidRPr="004E4047" w:rsidRDefault="00D741ED" w:rsidP="00D741ED">
      <w:pPr>
        <w:spacing w:line="360"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BR-P-446/2022 z dnia 30.05.2022 r., zwaną dalej „Zamawiającym”.</w:t>
      </w:r>
    </w:p>
    <w:p w14:paraId="08442095" w14:textId="77777777" w:rsidR="00D741ED" w:rsidRDefault="00D741ED" w:rsidP="00D741ED">
      <w:pPr>
        <w:spacing w:line="360" w:lineRule="auto"/>
        <w:jc w:val="both"/>
        <w:rPr>
          <w:rFonts w:ascii="Source Sans Pro" w:eastAsia="Calibri" w:hAnsi="Source Sans Pro" w:cs="Arial"/>
          <w:color w:val="000000"/>
          <w:sz w:val="19"/>
          <w:szCs w:val="19"/>
        </w:rPr>
      </w:pPr>
    </w:p>
    <w:p w14:paraId="38A2AE46" w14:textId="77777777" w:rsidR="00D741ED" w:rsidRPr="004E4047" w:rsidRDefault="00D741ED" w:rsidP="00D741ED">
      <w:pPr>
        <w:spacing w:line="360"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a</w:t>
      </w:r>
    </w:p>
    <w:p w14:paraId="54048B78" w14:textId="77777777" w:rsidR="00D741ED" w:rsidRPr="004E4047" w:rsidRDefault="00D741ED" w:rsidP="00D741ED">
      <w:pPr>
        <w:spacing w:line="360"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w:t>
      </w:r>
    </w:p>
    <w:p w14:paraId="4D6764D7" w14:textId="77777777" w:rsidR="00D741ED" w:rsidRPr="004E4047" w:rsidRDefault="00D741ED" w:rsidP="00D741ED">
      <w:pPr>
        <w:spacing w:line="360" w:lineRule="auto"/>
        <w:jc w:val="both"/>
        <w:rPr>
          <w:rFonts w:ascii="Source Sans Pro" w:eastAsia="Calibri" w:hAnsi="Source Sans Pro" w:cs="Arial"/>
          <w:color w:val="000000"/>
          <w:sz w:val="19"/>
          <w:szCs w:val="19"/>
        </w:rPr>
      </w:pPr>
    </w:p>
    <w:p w14:paraId="12947BAD" w14:textId="77777777" w:rsidR="00D741ED" w:rsidRPr="004E4047" w:rsidRDefault="00D741ED" w:rsidP="00D741ED">
      <w:pPr>
        <w:spacing w:line="360"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W wyniku przeprowadzenia postępowania o udzielenie zamówienia publicznego na podstawie przepisów</w:t>
      </w:r>
      <w:r w:rsidRPr="004E4047">
        <w:rPr>
          <w:rFonts w:ascii="Source Sans Pro" w:hAnsi="Source Sans Pro" w:cs="Arial"/>
          <w:sz w:val="19"/>
          <w:szCs w:val="19"/>
          <w:lang w:eastAsia="en-US"/>
        </w:rPr>
        <w:t xml:space="preserve"> ustawy z dnia 11 września 2019 r. Prawo zamówień publicznych  – </w:t>
      </w:r>
      <w:r w:rsidRPr="004E4047">
        <w:rPr>
          <w:rFonts w:ascii="Source Sans Pro" w:hAnsi="Source Sans Pro" w:cs="Arial"/>
          <w:i/>
          <w:iCs/>
          <w:sz w:val="19"/>
          <w:szCs w:val="19"/>
          <w:lang w:eastAsia="en-US"/>
        </w:rPr>
        <w:t xml:space="preserve">zwanej dalej </w:t>
      </w:r>
      <w:proofErr w:type="spellStart"/>
      <w:r w:rsidRPr="004E4047">
        <w:rPr>
          <w:rFonts w:ascii="Source Sans Pro" w:hAnsi="Source Sans Pro" w:cs="Arial"/>
          <w:i/>
          <w:iCs/>
          <w:sz w:val="19"/>
          <w:szCs w:val="19"/>
          <w:lang w:eastAsia="en-US"/>
        </w:rPr>
        <w:t>Pzp</w:t>
      </w:r>
      <w:proofErr w:type="spellEnd"/>
      <w:r w:rsidRPr="004E4047">
        <w:rPr>
          <w:rFonts w:ascii="Source Sans Pro" w:hAnsi="Source Sans Pro" w:cs="Arial"/>
          <w:sz w:val="19"/>
          <w:szCs w:val="19"/>
          <w:lang w:eastAsia="en-US"/>
        </w:rPr>
        <w:t xml:space="preserve">, </w:t>
      </w:r>
      <w:r w:rsidRPr="004E4047">
        <w:rPr>
          <w:rFonts w:ascii="Source Sans Pro" w:eastAsia="Calibri" w:hAnsi="Source Sans Pro" w:cs="Arial"/>
          <w:color w:val="000000"/>
          <w:sz w:val="19"/>
          <w:szCs w:val="19"/>
        </w:rPr>
        <w:t xml:space="preserve"> w trybie przetargu nieograniczonego </w:t>
      </w:r>
      <w:r w:rsidRPr="004E4047">
        <w:rPr>
          <w:rFonts w:ascii="Source Sans Pro" w:eastAsia="Calibri" w:hAnsi="Source Sans Pro" w:cs="Arial"/>
          <w:color w:val="0000FF"/>
          <w:sz w:val="19"/>
          <w:szCs w:val="19"/>
        </w:rPr>
        <w:t xml:space="preserve">nr MELBDZ.261.13.2024 na Sukcesywna dostawa środków czyszczących oraz przyborów do utrzymania czystości dla Wydziału Mechanicznego Energetyki i Lotnictwa Politechniki Warszawskiej  </w:t>
      </w:r>
      <w:r>
        <w:rPr>
          <w:rFonts w:ascii="Source Sans Pro" w:eastAsia="Calibri" w:hAnsi="Source Sans Pro" w:cs="Arial"/>
          <w:color w:val="000000"/>
          <w:sz w:val="19"/>
          <w:szCs w:val="19"/>
        </w:rPr>
        <w:t>S</w:t>
      </w:r>
      <w:r w:rsidRPr="004E4047">
        <w:rPr>
          <w:rFonts w:ascii="Source Sans Pro" w:eastAsia="Calibri" w:hAnsi="Source Sans Pro" w:cs="Arial"/>
          <w:color w:val="000000"/>
          <w:sz w:val="19"/>
          <w:szCs w:val="19"/>
        </w:rPr>
        <w:t>trony zawierają umowę następującej treści:</w:t>
      </w:r>
    </w:p>
    <w:p w14:paraId="65596114" w14:textId="77777777" w:rsidR="00D741ED" w:rsidRPr="004E4047" w:rsidRDefault="00D741ED" w:rsidP="00D741ED">
      <w:pPr>
        <w:autoSpaceDN w:val="0"/>
        <w:ind w:left="3538" w:firstLine="709"/>
        <w:rPr>
          <w:rFonts w:ascii="Source Sans Pro" w:hAnsi="Source Sans Pro" w:cs="Arial"/>
          <w:sz w:val="19"/>
          <w:szCs w:val="19"/>
          <w:lang w:eastAsia="en-US"/>
        </w:rPr>
      </w:pPr>
    </w:p>
    <w:p w14:paraId="30EE362D" w14:textId="77777777" w:rsidR="00D741ED" w:rsidRPr="004E4047" w:rsidRDefault="00D741ED" w:rsidP="00D741ED">
      <w:pPr>
        <w:rPr>
          <w:rFonts w:ascii="Source Sans Pro" w:hAnsi="Source Sans Pro" w:cs="Arial"/>
          <w:sz w:val="19"/>
          <w:szCs w:val="19"/>
          <w:lang w:eastAsia="en-US"/>
        </w:rPr>
      </w:pPr>
    </w:p>
    <w:p w14:paraId="3DA12421"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1</w:t>
      </w:r>
    </w:p>
    <w:p w14:paraId="69F3E046"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t>Wykonawca zobowiązuje się do sukcesywnej dostawy do jednostek Zamawiającego środków czyszczących oraz przyborów do utrzymania czystości wyszczególnionych w opisie przedmiotu zamówienia oraz formularzu cenowym załączonym do oferty z dnia ……… r. (Formularz cenowy, stanowi załącznik nr 1 do niniejszej umowy i jest integralną częścią niniejszej umowy), przez okres 12 miesięcy od daty podpisania umowy.</w:t>
      </w:r>
    </w:p>
    <w:p w14:paraId="4BEFD8E9"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t>Przedmiotem zamówienia jest sukcesywna dostawa wraz z wniesieniem do wytypowanych pomieszczeń Zamawiającego środków czyszczących oraz przyborów do utrzymania czystości;</w:t>
      </w:r>
    </w:p>
    <w:p w14:paraId="4B6149AC"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t>Wykonawca zobowiązany jest do bezwzględnego zagwarantowania spełnienia warunków jakościowych produktów oraz terminów ważności na dostarczony przedmiot zamówienia.</w:t>
      </w:r>
    </w:p>
    <w:p w14:paraId="6E541BF4"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t>Wszystkie artykuły czystościowe powinny posiadać atesty higieniczne.</w:t>
      </w:r>
    </w:p>
    <w:p w14:paraId="2BC162FE"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t>Termin przydatności do użycia poszczególnych środków czystości nie może być krótszy niż 12 m-</w:t>
      </w:r>
      <w:proofErr w:type="spellStart"/>
      <w:r w:rsidRPr="004E4047">
        <w:rPr>
          <w:rFonts w:ascii="Source Sans Pro" w:hAnsi="Source Sans Pro"/>
          <w:sz w:val="19"/>
          <w:szCs w:val="19"/>
        </w:rPr>
        <w:t>cy</w:t>
      </w:r>
      <w:proofErr w:type="spellEnd"/>
      <w:r w:rsidRPr="004E4047">
        <w:rPr>
          <w:rFonts w:ascii="Source Sans Pro" w:hAnsi="Source Sans Pro"/>
          <w:sz w:val="19"/>
          <w:szCs w:val="19"/>
        </w:rPr>
        <w:t xml:space="preserve"> od daty dostawy.</w:t>
      </w:r>
    </w:p>
    <w:p w14:paraId="34FF6DC9"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t>Przedmiot zamówienia będzie realizowany po cenach określonych w ofercie. Ceny podane w ofercie są ostateczne i nie podlegają zmianie do końca realizacji przedmiotu zamówienia;</w:t>
      </w:r>
    </w:p>
    <w:p w14:paraId="462384BF"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t>Podane w Formularzu cenowym ilości środków czystości są ilościami szacunkowymi i mogą ulec zmianie w zależności od potrzeb Zamawiającego.</w:t>
      </w:r>
    </w:p>
    <w:p w14:paraId="5BA86D39"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t xml:space="preserve">Zamawiający zastrzega sobie prawo ograniczenia przedmiotu umowy w zakresie ilościowym. Ilości określone w Formularzu cenowym są ilościami maksymalnymi i Zamawiający zastrzega sobie prawo realizacji dostaw mniejszych ilościowo, przy czym Zamawiający gwarantuje realizację zamówienia na poziomie nie niższym niż 70% wartości umowy brutto. </w:t>
      </w:r>
    </w:p>
    <w:p w14:paraId="67731BBD"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lastRenderedPageBreak/>
        <w:t>Fakt niewykorzystania przewidzianych przez Zamawiającego ilości towarów określonych w Opisie przedmiotu zamówienia, nie może stanowić podstawy do zgłoszenia roszczeń przez Wykonawcę.</w:t>
      </w:r>
    </w:p>
    <w:p w14:paraId="45FC216A" w14:textId="77777777" w:rsidR="00D741ED" w:rsidRPr="004E4047" w:rsidRDefault="00D741ED" w:rsidP="00D741ED">
      <w:pPr>
        <w:pStyle w:val="Akapitzlist"/>
        <w:numPr>
          <w:ilvl w:val="0"/>
          <w:numId w:val="22"/>
        </w:numPr>
        <w:spacing w:line="360" w:lineRule="auto"/>
        <w:contextualSpacing/>
        <w:jc w:val="both"/>
        <w:rPr>
          <w:rFonts w:ascii="Source Sans Pro" w:hAnsi="Source Sans Pro"/>
          <w:sz w:val="19"/>
          <w:szCs w:val="19"/>
        </w:rPr>
      </w:pPr>
      <w:r w:rsidRPr="004E4047">
        <w:rPr>
          <w:rFonts w:ascii="Source Sans Pro" w:hAnsi="Source Sans Pro"/>
          <w:sz w:val="19"/>
          <w:szCs w:val="19"/>
        </w:rPr>
        <w:t>Wykonawca zrealizuje przedmiot umowy, z należytą starannością, zgodnie z:</w:t>
      </w:r>
    </w:p>
    <w:p w14:paraId="749AADBB" w14:textId="77777777" w:rsidR="00D741ED" w:rsidRPr="004E4047" w:rsidRDefault="00D741ED" w:rsidP="00D741ED">
      <w:pPr>
        <w:pStyle w:val="Akapitzlist"/>
        <w:numPr>
          <w:ilvl w:val="0"/>
          <w:numId w:val="23"/>
        </w:numPr>
        <w:spacing w:line="360" w:lineRule="auto"/>
        <w:contextualSpacing/>
        <w:jc w:val="both"/>
        <w:rPr>
          <w:rFonts w:ascii="Source Sans Pro" w:hAnsi="Source Sans Pro"/>
          <w:sz w:val="19"/>
          <w:szCs w:val="19"/>
        </w:rPr>
      </w:pPr>
      <w:r w:rsidRPr="004E4047">
        <w:rPr>
          <w:rFonts w:ascii="Source Sans Pro" w:hAnsi="Source Sans Pro"/>
          <w:sz w:val="19"/>
          <w:szCs w:val="19"/>
        </w:rPr>
        <w:t>warunkami określonymi w niniejszej umowie;</w:t>
      </w:r>
    </w:p>
    <w:p w14:paraId="6D07D10C" w14:textId="77777777" w:rsidR="00D741ED" w:rsidRPr="004E4047" w:rsidRDefault="00D741ED" w:rsidP="00D741ED">
      <w:pPr>
        <w:pStyle w:val="Akapitzlist"/>
        <w:spacing w:line="360" w:lineRule="auto"/>
        <w:ind w:left="360"/>
        <w:jc w:val="both"/>
        <w:rPr>
          <w:rFonts w:ascii="Source Sans Pro" w:hAnsi="Source Sans Pro"/>
          <w:sz w:val="19"/>
          <w:szCs w:val="19"/>
        </w:rPr>
      </w:pPr>
      <w:r w:rsidRPr="004E4047">
        <w:rPr>
          <w:rFonts w:ascii="Source Sans Pro" w:hAnsi="Source Sans Pro"/>
          <w:sz w:val="19"/>
          <w:szCs w:val="19"/>
        </w:rPr>
        <w:t xml:space="preserve">2) </w:t>
      </w:r>
      <w:r>
        <w:rPr>
          <w:rFonts w:ascii="Source Sans Pro" w:hAnsi="Source Sans Pro"/>
          <w:sz w:val="19"/>
          <w:szCs w:val="19"/>
        </w:rPr>
        <w:t xml:space="preserve">     </w:t>
      </w:r>
      <w:r w:rsidRPr="004E4047">
        <w:rPr>
          <w:rFonts w:ascii="Source Sans Pro" w:hAnsi="Source Sans Pro"/>
          <w:sz w:val="19"/>
          <w:szCs w:val="19"/>
        </w:rPr>
        <w:t>warunkami wynikającymi z właściwych przepisów prawa.</w:t>
      </w:r>
    </w:p>
    <w:p w14:paraId="5FEBABC6" w14:textId="77777777" w:rsidR="00D741ED" w:rsidRPr="004E4047" w:rsidRDefault="00D741ED" w:rsidP="00D741ED">
      <w:pPr>
        <w:spacing w:line="360" w:lineRule="auto"/>
        <w:rPr>
          <w:rFonts w:ascii="Source Sans Pro" w:hAnsi="Source Sans Pro" w:cs="Arial"/>
          <w:sz w:val="19"/>
          <w:szCs w:val="19"/>
          <w:lang w:eastAsia="en-US"/>
        </w:rPr>
      </w:pPr>
    </w:p>
    <w:p w14:paraId="6F29B2DA"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2</w:t>
      </w:r>
    </w:p>
    <w:p w14:paraId="2DBF52ED" w14:textId="77777777" w:rsidR="00D741ED" w:rsidRPr="004E4047" w:rsidRDefault="00D741ED" w:rsidP="00D741ED">
      <w:pPr>
        <w:pStyle w:val="Akapitzlist"/>
        <w:numPr>
          <w:ilvl w:val="0"/>
          <w:numId w:val="24"/>
        </w:numPr>
        <w:spacing w:line="360" w:lineRule="auto"/>
        <w:ind w:left="357" w:hanging="357"/>
        <w:contextualSpacing/>
        <w:jc w:val="both"/>
        <w:rPr>
          <w:rFonts w:ascii="Source Sans Pro" w:hAnsi="Source Sans Pro"/>
          <w:sz w:val="19"/>
          <w:szCs w:val="19"/>
        </w:rPr>
      </w:pPr>
      <w:r w:rsidRPr="004E4047">
        <w:rPr>
          <w:rFonts w:ascii="Source Sans Pro" w:hAnsi="Source Sans Pro"/>
          <w:sz w:val="19"/>
          <w:szCs w:val="19"/>
        </w:rPr>
        <w:t>Wykonawca nie ma prawa, bez uzyskania wcześniejszej, pisemnej zgody Zamawiającego, przelewać na osoby trzecie jakichkolwiek swoich obowiązków lub uprawnień wynikających z niniejszej umowy.</w:t>
      </w:r>
    </w:p>
    <w:p w14:paraId="1FDD2025" w14:textId="77777777" w:rsidR="00D741ED" w:rsidRPr="004E4047" w:rsidRDefault="00D741ED" w:rsidP="00D741ED">
      <w:pPr>
        <w:pStyle w:val="Akapitzlist"/>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Source Sans Pro" w:hAnsi="Source Sans Pro"/>
          <w:color w:val="000000"/>
          <w:sz w:val="19"/>
          <w:szCs w:val="19"/>
        </w:rPr>
      </w:pPr>
      <w:r w:rsidRPr="004E4047">
        <w:rPr>
          <w:rFonts w:ascii="Source Sans Pro" w:hAnsi="Source Sans Pro"/>
          <w:color w:val="000000"/>
          <w:sz w:val="19"/>
          <w:szCs w:val="19"/>
        </w:rPr>
        <w:t>Wykonawca może powierzyć wykonanie części zamówienia podwykonawcy.</w:t>
      </w:r>
    </w:p>
    <w:p w14:paraId="01270150" w14:textId="77777777" w:rsidR="00D741ED" w:rsidRPr="004E4047" w:rsidRDefault="00D741ED" w:rsidP="00D741ED">
      <w:pPr>
        <w:pStyle w:val="Akapitzlist"/>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Source Sans Pro" w:hAnsi="Source Sans Pro"/>
          <w:sz w:val="19"/>
          <w:szCs w:val="19"/>
        </w:rPr>
      </w:pPr>
      <w:r w:rsidRPr="004E4047">
        <w:rPr>
          <w:rFonts w:ascii="Source Sans Pro" w:hAnsi="Source Sans Pro"/>
          <w:color w:val="000000"/>
          <w:sz w:val="19"/>
          <w:szCs w:val="19"/>
        </w:rPr>
        <w:t xml:space="preserve">Zamawiający żąda, aby przed przystąpieniem do wykonania zamówienia wykonawca podał nazwy, dane kontaktowe oraz przedstawicieli, podwykonawców zaangażowanych w dostawy powierzone do realizacji podwykonawcom. Wykonawca </w:t>
      </w:r>
      <w:r w:rsidRPr="004E4047">
        <w:rPr>
          <w:rFonts w:ascii="Source Sans Pro" w:hAnsi="Source Sans Pro"/>
          <w:sz w:val="19"/>
          <w:szCs w:val="19"/>
        </w:rPr>
        <w:t xml:space="preserve">zawiadamia Zamawiającego o wszelkich zmianach w odniesieniu do informacji, o których mowa w zdaniu pierwszym, </w:t>
      </w:r>
      <w:r w:rsidRPr="004E4047">
        <w:rPr>
          <w:rFonts w:ascii="Source Sans Pro" w:hAnsi="Source Sans Pro"/>
          <w:sz w:val="19"/>
          <w:szCs w:val="19"/>
        </w:rPr>
        <w:br/>
        <w:t xml:space="preserve">w trakcie realizacji zamówienia, a także przekazuje wymagane informacje </w:t>
      </w:r>
      <w:r w:rsidRPr="004E4047">
        <w:rPr>
          <w:rFonts w:ascii="Source Sans Pro" w:hAnsi="Source Sans Pro"/>
          <w:sz w:val="19"/>
          <w:szCs w:val="19"/>
        </w:rPr>
        <w:br/>
        <w:t>na temat nowych podwykonawców, którym w późniejszym okresie zamierza powierzyć realizację dostaw składających się na przedmiot Umowy.</w:t>
      </w:r>
    </w:p>
    <w:p w14:paraId="506A13AF" w14:textId="77777777" w:rsidR="00D741ED" w:rsidRPr="004E4047" w:rsidRDefault="00D741ED" w:rsidP="00D741ED">
      <w:pPr>
        <w:pStyle w:val="Akapitzlist"/>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Source Sans Pro" w:hAnsi="Source Sans Pro"/>
          <w:sz w:val="19"/>
          <w:szCs w:val="19"/>
        </w:rPr>
      </w:pPr>
      <w:r w:rsidRPr="004E4047">
        <w:rPr>
          <w:rFonts w:ascii="Source Sans Pro" w:hAnsi="Source Sans Pro"/>
          <w:sz w:val="19"/>
          <w:szCs w:val="19"/>
        </w:rPr>
        <w:t>Zamawiający żąda informacji, o których mowa w ust. 2 również w odniesieniu do dalszych podwykonawców.</w:t>
      </w:r>
    </w:p>
    <w:p w14:paraId="1081EE34" w14:textId="77777777" w:rsidR="00D741ED" w:rsidRPr="004E4047" w:rsidRDefault="00D741ED" w:rsidP="00D741ED">
      <w:pPr>
        <w:pStyle w:val="Akapitzlist"/>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Source Sans Pro" w:hAnsi="Source Sans Pro"/>
          <w:sz w:val="19"/>
          <w:szCs w:val="19"/>
        </w:rPr>
      </w:pPr>
      <w:r w:rsidRPr="004E4047">
        <w:rPr>
          <w:rFonts w:ascii="Source Sans Pro" w:hAnsi="Source Sans Pro"/>
          <w:sz w:val="19"/>
          <w:szCs w:val="19"/>
        </w:rPr>
        <w:t>Wykonawca oświadcza, że w przypadku Podwykonawców, z którymi Wykonawca zawarł odpowiednie umowy przed zawarciem niniejszej Umowy, Wykonawca zapewnił, że zobowiązania Podwykonawców wynikające z zawartych z nimi umów w</w:t>
      </w:r>
      <w:r w:rsidRPr="004E4047">
        <w:rPr>
          <w:rFonts w:ascii="Source Sans Pro" w:hAnsi="Source Sans Pro" w:cs="Calibri"/>
          <w:sz w:val="19"/>
          <w:szCs w:val="19"/>
        </w:rPr>
        <w:t> </w:t>
      </w:r>
      <w:r w:rsidRPr="004E4047">
        <w:rPr>
          <w:rFonts w:ascii="Source Sans Pro" w:hAnsi="Source Sans Pro"/>
          <w:sz w:val="19"/>
          <w:szCs w:val="19"/>
        </w:rPr>
        <w:t>zakresie ochrony interes</w:t>
      </w:r>
      <w:r w:rsidRPr="004E4047">
        <w:rPr>
          <w:rFonts w:ascii="Source Sans Pro" w:hAnsi="Source Sans Pro" w:cs="Adagio_Slab"/>
          <w:sz w:val="19"/>
          <w:szCs w:val="19"/>
        </w:rPr>
        <w:t>ó</w:t>
      </w:r>
      <w:r w:rsidRPr="004E4047">
        <w:rPr>
          <w:rFonts w:ascii="Source Sans Pro" w:hAnsi="Source Sans Pro"/>
          <w:sz w:val="19"/>
          <w:szCs w:val="19"/>
        </w:rPr>
        <w:t>w Zamawiaj</w:t>
      </w:r>
      <w:r w:rsidRPr="004E4047">
        <w:rPr>
          <w:rFonts w:ascii="Source Sans Pro" w:hAnsi="Source Sans Pro" w:cs="Adagio_Slab"/>
          <w:sz w:val="19"/>
          <w:szCs w:val="19"/>
        </w:rPr>
        <w:t>ą</w:t>
      </w:r>
      <w:r w:rsidRPr="004E4047">
        <w:rPr>
          <w:rFonts w:ascii="Source Sans Pro" w:hAnsi="Source Sans Pro"/>
          <w:sz w:val="19"/>
          <w:szCs w:val="19"/>
        </w:rPr>
        <w:t>cego oraz nale</w:t>
      </w:r>
      <w:r w:rsidRPr="004E4047">
        <w:rPr>
          <w:rFonts w:ascii="Source Sans Pro" w:hAnsi="Source Sans Pro" w:cs="Adagio_Slab"/>
          <w:sz w:val="19"/>
          <w:szCs w:val="19"/>
        </w:rPr>
        <w:t>ż</w:t>
      </w:r>
      <w:r w:rsidRPr="004E4047">
        <w:rPr>
          <w:rFonts w:ascii="Source Sans Pro" w:hAnsi="Source Sans Pro"/>
          <w:sz w:val="19"/>
          <w:szCs w:val="19"/>
        </w:rPr>
        <w:t xml:space="preserve">ytego wykonania dostaw będących przedmiotem niniejszej Umowy są zgodne z warunkami korzystania przez Wykonawcę z Podwykonawców określonymi w niniejszej Umowie. </w:t>
      </w:r>
    </w:p>
    <w:p w14:paraId="639C06B9" w14:textId="77777777" w:rsidR="00D741ED" w:rsidRPr="004E4047" w:rsidRDefault="00D741ED" w:rsidP="00D741ED">
      <w:pPr>
        <w:pStyle w:val="Akapitzlist"/>
        <w:numPr>
          <w:ilvl w:val="0"/>
          <w:numId w:val="24"/>
        </w:numPr>
        <w:tabs>
          <w:tab w:val="left" w:pos="568"/>
          <w:tab w:val="left" w:pos="709"/>
        </w:tabs>
        <w:suppressAutoHyphens/>
        <w:overflowPunct w:val="0"/>
        <w:autoSpaceDE w:val="0"/>
        <w:autoSpaceDN w:val="0"/>
        <w:spacing w:line="360" w:lineRule="auto"/>
        <w:ind w:left="357" w:hanging="357"/>
        <w:jc w:val="both"/>
        <w:textAlignment w:val="baseline"/>
        <w:rPr>
          <w:rFonts w:ascii="Source Sans Pro" w:hAnsi="Source Sans Pro"/>
          <w:sz w:val="19"/>
          <w:szCs w:val="19"/>
        </w:rPr>
      </w:pPr>
      <w:r w:rsidRPr="004E4047">
        <w:rPr>
          <w:rFonts w:ascii="Source Sans Pro" w:hAnsi="Source Sans Pro"/>
          <w:sz w:val="19"/>
          <w:szCs w:val="19"/>
        </w:rPr>
        <w:t>Powierzenie Podwykonawcy wykonania części zamówienia nie zwalnia Wykonawcy z</w:t>
      </w:r>
      <w:r w:rsidRPr="004E4047">
        <w:rPr>
          <w:rFonts w:ascii="Source Sans Pro" w:hAnsi="Source Sans Pro" w:cs="Calibri"/>
          <w:sz w:val="19"/>
          <w:szCs w:val="19"/>
        </w:rPr>
        <w:t> </w:t>
      </w:r>
      <w:r w:rsidRPr="004E4047">
        <w:rPr>
          <w:rFonts w:ascii="Source Sans Pro" w:hAnsi="Source Sans Pro"/>
          <w:sz w:val="19"/>
          <w:szCs w:val="19"/>
        </w:rPr>
        <w:t>odpowiedzialno</w:t>
      </w:r>
      <w:r w:rsidRPr="004E4047">
        <w:rPr>
          <w:rFonts w:ascii="Source Sans Pro" w:hAnsi="Source Sans Pro" w:cs="Adagio_Slab"/>
          <w:sz w:val="19"/>
          <w:szCs w:val="19"/>
        </w:rPr>
        <w:t>ś</w:t>
      </w:r>
      <w:r w:rsidRPr="004E4047">
        <w:rPr>
          <w:rFonts w:ascii="Source Sans Pro" w:hAnsi="Source Sans Pro"/>
          <w:sz w:val="19"/>
          <w:szCs w:val="19"/>
        </w:rPr>
        <w:t>ci za nale</w:t>
      </w:r>
      <w:r w:rsidRPr="004E4047">
        <w:rPr>
          <w:rFonts w:ascii="Source Sans Pro" w:hAnsi="Source Sans Pro" w:cs="Adagio_Slab"/>
          <w:sz w:val="19"/>
          <w:szCs w:val="19"/>
        </w:rPr>
        <w:t>ż</w:t>
      </w:r>
      <w:r w:rsidRPr="004E4047">
        <w:rPr>
          <w:rFonts w:ascii="Source Sans Pro" w:hAnsi="Source Sans Pro"/>
          <w:sz w:val="19"/>
          <w:szCs w:val="19"/>
        </w:rPr>
        <w:t>yte wykonanie zada</w:t>
      </w:r>
      <w:r w:rsidRPr="004E4047">
        <w:rPr>
          <w:rFonts w:ascii="Source Sans Pro" w:hAnsi="Source Sans Pro" w:cs="Adagio_Slab"/>
          <w:sz w:val="19"/>
          <w:szCs w:val="19"/>
        </w:rPr>
        <w:t>ń</w:t>
      </w:r>
      <w:r w:rsidRPr="004E4047">
        <w:rPr>
          <w:rFonts w:ascii="Source Sans Pro" w:hAnsi="Source Sans Pro"/>
          <w:sz w:val="19"/>
          <w:szCs w:val="19"/>
        </w:rPr>
        <w:t xml:space="preserve"> powierzonych Podwykonawcy. </w:t>
      </w:r>
      <w:bookmarkStart w:id="8" w:name="_BPDC_LN_INS_1891"/>
      <w:bookmarkEnd w:id="8"/>
      <w:r w:rsidRPr="004E4047">
        <w:rPr>
          <w:rFonts w:ascii="Source Sans Pro" w:hAnsi="Source Sans Pro"/>
          <w:sz w:val="19"/>
          <w:szCs w:val="19"/>
        </w:rPr>
        <w:t>Wykonawca jest zobowi</w:t>
      </w:r>
      <w:r w:rsidRPr="004E4047">
        <w:rPr>
          <w:rFonts w:ascii="Source Sans Pro" w:hAnsi="Source Sans Pro" w:cs="Adagio_Slab"/>
          <w:sz w:val="19"/>
          <w:szCs w:val="19"/>
        </w:rPr>
        <w:t>ą</w:t>
      </w:r>
      <w:r w:rsidRPr="004E4047">
        <w:rPr>
          <w:rFonts w:ascii="Source Sans Pro" w:hAnsi="Source Sans Pro"/>
          <w:sz w:val="19"/>
          <w:szCs w:val="19"/>
        </w:rPr>
        <w:t>zany do na</w:t>
      </w:r>
      <w:r w:rsidRPr="004E4047">
        <w:rPr>
          <w:rFonts w:ascii="Source Sans Pro" w:hAnsi="Source Sans Pro" w:cs="Adagio_Slab"/>
          <w:sz w:val="19"/>
          <w:szCs w:val="19"/>
        </w:rPr>
        <w:t>ł</w:t>
      </w:r>
      <w:r w:rsidRPr="004E4047">
        <w:rPr>
          <w:rFonts w:ascii="Source Sans Pro" w:hAnsi="Source Sans Pro"/>
          <w:sz w:val="19"/>
          <w:szCs w:val="19"/>
        </w:rPr>
        <w:t>o</w:t>
      </w:r>
      <w:r w:rsidRPr="004E4047">
        <w:rPr>
          <w:rFonts w:ascii="Source Sans Pro" w:hAnsi="Source Sans Pro" w:cs="Adagio_Slab"/>
          <w:sz w:val="19"/>
          <w:szCs w:val="19"/>
        </w:rPr>
        <w:t>ż</w:t>
      </w:r>
      <w:r w:rsidRPr="004E4047">
        <w:rPr>
          <w:rFonts w:ascii="Source Sans Pro" w:hAnsi="Source Sans Pro"/>
          <w:sz w:val="19"/>
          <w:szCs w:val="19"/>
        </w:rPr>
        <w:t>enia na Podwykonawc</w:t>
      </w:r>
      <w:r w:rsidRPr="004E4047">
        <w:rPr>
          <w:rFonts w:ascii="Source Sans Pro" w:hAnsi="Source Sans Pro" w:cs="Adagio_Slab"/>
          <w:sz w:val="19"/>
          <w:szCs w:val="19"/>
        </w:rPr>
        <w:t>ę</w:t>
      </w:r>
      <w:r w:rsidRPr="004E4047">
        <w:rPr>
          <w:rFonts w:ascii="Source Sans Pro" w:hAnsi="Source Sans Pro"/>
          <w:sz w:val="19"/>
          <w:szCs w:val="19"/>
        </w:rPr>
        <w:t xml:space="preserve"> obowi</w:t>
      </w:r>
      <w:r w:rsidRPr="004E4047">
        <w:rPr>
          <w:rFonts w:ascii="Source Sans Pro" w:hAnsi="Source Sans Pro" w:cs="Adagio_Slab"/>
          <w:sz w:val="19"/>
          <w:szCs w:val="19"/>
        </w:rPr>
        <w:t>ą</w:t>
      </w:r>
      <w:r w:rsidRPr="004E4047">
        <w:rPr>
          <w:rFonts w:ascii="Source Sans Pro" w:hAnsi="Source Sans Pro"/>
          <w:sz w:val="19"/>
          <w:szCs w:val="19"/>
        </w:rPr>
        <w:t>zku przestrzegania wszelkich zasad, reguł i zobowiązań określonych w Umowie dla Wykonawcy w zakresie, w</w:t>
      </w:r>
      <w:r w:rsidRPr="004E4047">
        <w:rPr>
          <w:rFonts w:ascii="Source Sans Pro" w:hAnsi="Source Sans Pro" w:cs="Calibri"/>
          <w:sz w:val="19"/>
          <w:szCs w:val="19"/>
        </w:rPr>
        <w:t> </w:t>
      </w:r>
      <w:r w:rsidRPr="004E4047">
        <w:rPr>
          <w:rFonts w:ascii="Source Sans Pro" w:hAnsi="Source Sans Pro"/>
          <w:sz w:val="19"/>
          <w:szCs w:val="19"/>
        </w:rPr>
        <w:t>jakim odnosz</w:t>
      </w:r>
      <w:r w:rsidRPr="004E4047">
        <w:rPr>
          <w:rFonts w:ascii="Source Sans Pro" w:hAnsi="Source Sans Pro" w:cs="Adagio_Slab"/>
          <w:sz w:val="19"/>
          <w:szCs w:val="19"/>
        </w:rPr>
        <w:t>ą</w:t>
      </w:r>
      <w:r w:rsidRPr="004E4047">
        <w:rPr>
          <w:rFonts w:ascii="Source Sans Pro" w:hAnsi="Source Sans Pro"/>
          <w:sz w:val="19"/>
          <w:szCs w:val="19"/>
        </w:rPr>
        <w:t xml:space="preserve"> si</w:t>
      </w:r>
      <w:r w:rsidRPr="004E4047">
        <w:rPr>
          <w:rFonts w:ascii="Source Sans Pro" w:hAnsi="Source Sans Pro" w:cs="Adagio_Slab"/>
          <w:sz w:val="19"/>
          <w:szCs w:val="19"/>
        </w:rPr>
        <w:t>ę</w:t>
      </w:r>
      <w:r w:rsidRPr="004E4047">
        <w:rPr>
          <w:rFonts w:ascii="Source Sans Pro" w:hAnsi="Source Sans Pro"/>
          <w:sz w:val="19"/>
          <w:szCs w:val="19"/>
        </w:rPr>
        <w:t xml:space="preserve"> one do zakresu prac danego Podwykonawcy. W tym zakresie Zamawiaj</w:t>
      </w:r>
      <w:r w:rsidRPr="004E4047">
        <w:rPr>
          <w:rFonts w:ascii="Source Sans Pro" w:hAnsi="Source Sans Pro" w:cs="Adagio_Slab"/>
          <w:sz w:val="19"/>
          <w:szCs w:val="19"/>
        </w:rPr>
        <w:t>ą</w:t>
      </w:r>
      <w:r w:rsidRPr="004E4047">
        <w:rPr>
          <w:rFonts w:ascii="Source Sans Pro" w:hAnsi="Source Sans Pro"/>
          <w:sz w:val="19"/>
          <w:szCs w:val="19"/>
        </w:rPr>
        <w:t>cy wyra</w:t>
      </w:r>
      <w:r w:rsidRPr="004E4047">
        <w:rPr>
          <w:rFonts w:ascii="Source Sans Pro" w:hAnsi="Source Sans Pro" w:cs="Adagio_Slab"/>
          <w:sz w:val="19"/>
          <w:szCs w:val="19"/>
        </w:rPr>
        <w:t>ż</w:t>
      </w:r>
      <w:r w:rsidRPr="004E4047">
        <w:rPr>
          <w:rFonts w:ascii="Source Sans Pro" w:hAnsi="Source Sans Pro"/>
          <w:sz w:val="19"/>
          <w:szCs w:val="19"/>
        </w:rPr>
        <w:t>a zgod</w:t>
      </w:r>
      <w:r w:rsidRPr="004E4047">
        <w:rPr>
          <w:rFonts w:ascii="Source Sans Pro" w:hAnsi="Source Sans Pro" w:cs="Adagio_Slab"/>
          <w:sz w:val="19"/>
          <w:szCs w:val="19"/>
        </w:rPr>
        <w:t>ę</w:t>
      </w:r>
      <w:r w:rsidRPr="004E4047">
        <w:rPr>
          <w:rFonts w:ascii="Source Sans Pro" w:hAnsi="Source Sans Pro"/>
          <w:sz w:val="19"/>
          <w:szCs w:val="19"/>
        </w:rPr>
        <w:t xml:space="preserve"> </w:t>
      </w:r>
      <w:r w:rsidRPr="004E4047">
        <w:rPr>
          <w:rFonts w:ascii="Source Sans Pro" w:hAnsi="Source Sans Pro"/>
          <w:sz w:val="19"/>
          <w:szCs w:val="19"/>
        </w:rPr>
        <w:br/>
        <w:t xml:space="preserve">na ujawnienie Podwykonawcom przez Wykonawcę tych zasad, reguł </w:t>
      </w:r>
      <w:r w:rsidRPr="004E4047">
        <w:rPr>
          <w:rFonts w:ascii="Source Sans Pro" w:hAnsi="Source Sans Pro"/>
          <w:sz w:val="19"/>
          <w:szCs w:val="19"/>
        </w:rPr>
        <w:br/>
        <w:t xml:space="preserve">i zobowiązań Wykonawcy wynikających z Umowy. </w:t>
      </w:r>
      <w:bookmarkStart w:id="9" w:name="_BPDC_LN_INS_1890"/>
      <w:bookmarkEnd w:id="9"/>
    </w:p>
    <w:p w14:paraId="73BACC22" w14:textId="77777777" w:rsidR="00D741ED" w:rsidRPr="004E4047" w:rsidRDefault="00D741ED" w:rsidP="00D741ED">
      <w:pPr>
        <w:pStyle w:val="Akapitzlist"/>
        <w:numPr>
          <w:ilvl w:val="0"/>
          <w:numId w:val="24"/>
        </w:numPr>
        <w:tabs>
          <w:tab w:val="left" w:pos="568"/>
          <w:tab w:val="left" w:pos="709"/>
        </w:tabs>
        <w:suppressAutoHyphens/>
        <w:overflowPunct w:val="0"/>
        <w:autoSpaceDE w:val="0"/>
        <w:autoSpaceDN w:val="0"/>
        <w:spacing w:line="360" w:lineRule="auto"/>
        <w:ind w:left="357" w:hanging="357"/>
        <w:textAlignment w:val="baseline"/>
        <w:rPr>
          <w:rFonts w:ascii="Source Sans Pro" w:hAnsi="Source Sans Pro"/>
          <w:sz w:val="19"/>
          <w:szCs w:val="19"/>
        </w:rPr>
      </w:pPr>
      <w:r w:rsidRPr="004E4047">
        <w:rPr>
          <w:rFonts w:ascii="Source Sans Pro" w:hAnsi="Source Sans Pro"/>
          <w:sz w:val="19"/>
          <w:szCs w:val="19"/>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03627E4" w14:textId="77777777" w:rsidR="00D741ED" w:rsidRPr="004E4047" w:rsidRDefault="00D741ED" w:rsidP="00D741ED">
      <w:pPr>
        <w:pStyle w:val="Akapitzlist"/>
        <w:numPr>
          <w:ilvl w:val="0"/>
          <w:numId w:val="24"/>
        </w:numPr>
        <w:tabs>
          <w:tab w:val="left" w:pos="568"/>
          <w:tab w:val="left" w:pos="709"/>
        </w:tabs>
        <w:suppressAutoHyphens/>
        <w:overflowPunct w:val="0"/>
        <w:autoSpaceDE w:val="0"/>
        <w:autoSpaceDN w:val="0"/>
        <w:spacing w:line="360" w:lineRule="auto"/>
        <w:ind w:left="357" w:hanging="357"/>
        <w:textAlignment w:val="baseline"/>
        <w:rPr>
          <w:rFonts w:ascii="Source Sans Pro" w:hAnsi="Source Sans Pro"/>
          <w:color w:val="000000"/>
          <w:sz w:val="19"/>
          <w:szCs w:val="19"/>
        </w:rPr>
      </w:pPr>
      <w:bookmarkStart w:id="10" w:name="_BPDC_LN_INS_1889"/>
      <w:bookmarkEnd w:id="10"/>
      <w:r w:rsidRPr="004E4047">
        <w:rPr>
          <w:rFonts w:ascii="Source Sans Pro" w:hAnsi="Source Sans Pro"/>
          <w:sz w:val="19"/>
          <w:szCs w:val="19"/>
        </w:rPr>
        <w:t>Za działania lub zaniechania podwykonawców, Wykonawca ponosi odpowiedzialność jak za własne działania lub zaniechania.</w:t>
      </w:r>
    </w:p>
    <w:p w14:paraId="18A53344" w14:textId="77777777" w:rsidR="00D741ED" w:rsidRPr="004E4047" w:rsidRDefault="00D741ED" w:rsidP="00D741ED">
      <w:pPr>
        <w:pStyle w:val="Akapitzlist"/>
        <w:numPr>
          <w:ilvl w:val="0"/>
          <w:numId w:val="24"/>
        </w:numPr>
        <w:tabs>
          <w:tab w:val="left" w:pos="568"/>
          <w:tab w:val="left" w:pos="709"/>
        </w:tabs>
        <w:suppressAutoHyphens/>
        <w:overflowPunct w:val="0"/>
        <w:autoSpaceDE w:val="0"/>
        <w:autoSpaceDN w:val="0"/>
        <w:spacing w:line="360" w:lineRule="auto"/>
        <w:ind w:left="357" w:hanging="357"/>
        <w:textAlignment w:val="baseline"/>
        <w:rPr>
          <w:rFonts w:ascii="Source Sans Pro" w:hAnsi="Source Sans Pro"/>
          <w:color w:val="000000"/>
          <w:sz w:val="19"/>
          <w:szCs w:val="19"/>
        </w:rPr>
      </w:pPr>
      <w:r w:rsidRPr="004E4047">
        <w:rPr>
          <w:rFonts w:ascii="Source Sans Pro" w:hAnsi="Source Sans Pro" w:cs="Calibri"/>
          <w:sz w:val="19"/>
          <w:szCs w:val="19"/>
          <w:lang w:val="pt-PT" w:eastAsia="pt-PT"/>
        </w:rPr>
        <w:t>Powierzenie wykonania części zamówienia podwykonawcom nie zwalnia Wykonawcy z odpowiedzialno</w:t>
      </w:r>
      <w:r w:rsidRPr="004E4047">
        <w:rPr>
          <w:rFonts w:ascii="Source Sans Pro" w:hAnsi="Source Sans Pro" w:cs="Adagio_Slab"/>
          <w:sz w:val="19"/>
          <w:szCs w:val="19"/>
          <w:lang w:val="pt-PT" w:eastAsia="pt-PT"/>
        </w:rPr>
        <w:t>ś</w:t>
      </w:r>
      <w:r w:rsidRPr="004E4047">
        <w:rPr>
          <w:rFonts w:ascii="Source Sans Pro" w:hAnsi="Source Sans Pro" w:cs="Calibri"/>
          <w:sz w:val="19"/>
          <w:szCs w:val="19"/>
          <w:lang w:val="pt-PT" w:eastAsia="pt-PT"/>
        </w:rPr>
        <w:t>ci za nale</w:t>
      </w:r>
      <w:r w:rsidRPr="004E4047">
        <w:rPr>
          <w:rFonts w:ascii="Source Sans Pro" w:hAnsi="Source Sans Pro" w:cs="Adagio_Slab"/>
          <w:sz w:val="19"/>
          <w:szCs w:val="19"/>
          <w:lang w:val="pt-PT" w:eastAsia="pt-PT"/>
        </w:rPr>
        <w:t>ż</w:t>
      </w:r>
      <w:r w:rsidRPr="004E4047">
        <w:rPr>
          <w:rFonts w:ascii="Source Sans Pro" w:hAnsi="Source Sans Pro" w:cs="Calibri"/>
          <w:sz w:val="19"/>
          <w:szCs w:val="19"/>
          <w:lang w:val="pt-PT" w:eastAsia="pt-PT"/>
        </w:rPr>
        <w:t>yte wykonanie umowy oraz Zam</w:t>
      </w:r>
      <w:r w:rsidRPr="004E4047">
        <w:rPr>
          <w:rFonts w:ascii="Source Sans Pro" w:hAnsi="Source Sans Pro" w:cs="Adagio_Slab"/>
          <w:sz w:val="19"/>
          <w:szCs w:val="19"/>
          <w:lang w:val="pt-PT" w:eastAsia="pt-PT"/>
        </w:rPr>
        <w:t>ó</w:t>
      </w:r>
      <w:r w:rsidRPr="004E4047">
        <w:rPr>
          <w:rFonts w:ascii="Source Sans Pro" w:hAnsi="Source Sans Pro" w:cs="Calibri"/>
          <w:sz w:val="19"/>
          <w:szCs w:val="19"/>
          <w:lang w:val="pt-PT" w:eastAsia="pt-PT"/>
        </w:rPr>
        <w:t>wienia w cz</w:t>
      </w:r>
      <w:r w:rsidRPr="004E4047">
        <w:rPr>
          <w:rFonts w:ascii="Source Sans Pro" w:hAnsi="Source Sans Pro" w:cs="Adagio_Slab"/>
          <w:sz w:val="19"/>
          <w:szCs w:val="19"/>
          <w:lang w:val="pt-PT" w:eastAsia="pt-PT"/>
        </w:rPr>
        <w:t>ęś</w:t>
      </w:r>
      <w:r w:rsidRPr="004E4047">
        <w:rPr>
          <w:rFonts w:ascii="Source Sans Pro" w:hAnsi="Source Sans Pro" w:cs="Calibri"/>
          <w:sz w:val="19"/>
          <w:szCs w:val="19"/>
          <w:lang w:val="pt-PT" w:eastAsia="pt-PT"/>
        </w:rPr>
        <w:t>ci powierzanej.</w:t>
      </w:r>
    </w:p>
    <w:p w14:paraId="14AC7E97" w14:textId="77777777" w:rsidR="00D741ED" w:rsidRPr="004E4047" w:rsidRDefault="00D741ED" w:rsidP="00D741ED">
      <w:pPr>
        <w:spacing w:line="360" w:lineRule="auto"/>
        <w:rPr>
          <w:rFonts w:ascii="Source Sans Pro" w:hAnsi="Source Sans Pro" w:cs="Arial"/>
          <w:sz w:val="19"/>
          <w:szCs w:val="19"/>
          <w:lang w:eastAsia="en-US"/>
        </w:rPr>
      </w:pPr>
    </w:p>
    <w:p w14:paraId="388113E3"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3</w:t>
      </w:r>
    </w:p>
    <w:p w14:paraId="4AE4CBAC" w14:textId="77777777" w:rsidR="00D741ED" w:rsidRPr="004E4047" w:rsidRDefault="00D741ED" w:rsidP="00D741ED">
      <w:pPr>
        <w:pStyle w:val="Akapitzlist"/>
        <w:numPr>
          <w:ilvl w:val="0"/>
          <w:numId w:val="25"/>
        </w:numPr>
        <w:spacing w:line="360" w:lineRule="auto"/>
        <w:contextualSpacing/>
        <w:jc w:val="both"/>
        <w:rPr>
          <w:rFonts w:ascii="Source Sans Pro" w:hAnsi="Source Sans Pro"/>
          <w:sz w:val="19"/>
          <w:szCs w:val="19"/>
        </w:rPr>
      </w:pPr>
      <w:r w:rsidRPr="004E4047">
        <w:rPr>
          <w:rFonts w:ascii="Source Sans Pro" w:hAnsi="Source Sans Pro"/>
          <w:sz w:val="19"/>
          <w:szCs w:val="19"/>
        </w:rPr>
        <w:lastRenderedPageBreak/>
        <w:t xml:space="preserve">Zamówienie będzie realizowane sukcesywnie według zapotrzebowania Zamawiającego przez 12 miesięcy od daty podpisania umowy lub do wcześniejszego wyczerpania asortymentu w ramach wartości brutto umowy. </w:t>
      </w:r>
    </w:p>
    <w:p w14:paraId="46666804" w14:textId="77777777" w:rsidR="00D741ED" w:rsidRPr="004E4047" w:rsidRDefault="00D741ED" w:rsidP="00D741ED">
      <w:pPr>
        <w:pStyle w:val="Akapitzlist"/>
        <w:numPr>
          <w:ilvl w:val="0"/>
          <w:numId w:val="25"/>
        </w:numPr>
        <w:spacing w:line="360" w:lineRule="auto"/>
        <w:contextualSpacing/>
        <w:jc w:val="both"/>
        <w:rPr>
          <w:rFonts w:ascii="Source Sans Pro" w:hAnsi="Source Sans Pro"/>
          <w:sz w:val="19"/>
          <w:szCs w:val="19"/>
        </w:rPr>
      </w:pPr>
      <w:r w:rsidRPr="004E4047">
        <w:rPr>
          <w:rFonts w:ascii="Source Sans Pro" w:hAnsi="Source Sans Pro"/>
          <w:sz w:val="19"/>
          <w:szCs w:val="19"/>
        </w:rPr>
        <w:t>Podstawą realizacji dostaw będą zapotrzebowania wystawiane przez Zamawiającego.</w:t>
      </w:r>
    </w:p>
    <w:p w14:paraId="61B135D2" w14:textId="77777777" w:rsidR="00D741ED" w:rsidRPr="004E4047" w:rsidRDefault="00D741ED" w:rsidP="00D741ED">
      <w:pPr>
        <w:pStyle w:val="Akapitzlist"/>
        <w:numPr>
          <w:ilvl w:val="0"/>
          <w:numId w:val="25"/>
        </w:numPr>
        <w:spacing w:line="360" w:lineRule="auto"/>
        <w:contextualSpacing/>
        <w:jc w:val="both"/>
        <w:rPr>
          <w:rFonts w:ascii="Source Sans Pro" w:hAnsi="Source Sans Pro"/>
          <w:sz w:val="19"/>
          <w:szCs w:val="19"/>
        </w:rPr>
      </w:pPr>
      <w:r w:rsidRPr="004E4047">
        <w:rPr>
          <w:rFonts w:ascii="Source Sans Pro" w:hAnsi="Source Sans Pro"/>
          <w:sz w:val="19"/>
          <w:szCs w:val="19"/>
        </w:rPr>
        <w:t xml:space="preserve">Zapotrzebowania będą składane drogą elektroniczną, na adres email Wykonawcy . Zamawiający przewiduje składanie zapotrzebowania przeciętnie 1 raz na dwa miesiące. </w:t>
      </w:r>
    </w:p>
    <w:p w14:paraId="666AA75B" w14:textId="77777777" w:rsidR="00D741ED" w:rsidRPr="004E4047" w:rsidRDefault="00D741ED" w:rsidP="00D741ED">
      <w:pPr>
        <w:pStyle w:val="Akapitzlist"/>
        <w:numPr>
          <w:ilvl w:val="0"/>
          <w:numId w:val="25"/>
        </w:numPr>
        <w:spacing w:line="360" w:lineRule="auto"/>
        <w:contextualSpacing/>
        <w:jc w:val="both"/>
        <w:rPr>
          <w:rFonts w:ascii="Source Sans Pro" w:hAnsi="Source Sans Pro"/>
          <w:sz w:val="19"/>
          <w:szCs w:val="19"/>
        </w:rPr>
      </w:pPr>
      <w:r w:rsidRPr="004E4047">
        <w:rPr>
          <w:rFonts w:ascii="Source Sans Pro" w:hAnsi="Source Sans Pro"/>
          <w:sz w:val="19"/>
          <w:szCs w:val="19"/>
        </w:rPr>
        <w:t xml:space="preserve">Czas realizacji poszczególnych zamówień nie może przekroczyć 3 dni roboczych od daty złożenia zapotrzebowania na adres </w:t>
      </w:r>
      <w:proofErr w:type="spellStart"/>
      <w:r w:rsidRPr="004E4047">
        <w:rPr>
          <w:rFonts w:ascii="Source Sans Pro" w:hAnsi="Source Sans Pro"/>
          <w:sz w:val="19"/>
          <w:szCs w:val="19"/>
        </w:rPr>
        <w:t>emeilowy</w:t>
      </w:r>
      <w:proofErr w:type="spellEnd"/>
      <w:r w:rsidRPr="004E4047">
        <w:rPr>
          <w:rFonts w:ascii="Source Sans Pro" w:hAnsi="Source Sans Pro"/>
          <w:sz w:val="19"/>
          <w:szCs w:val="19"/>
        </w:rPr>
        <w:t xml:space="preserve"> Wykonawcy wskazany w § 4.</w:t>
      </w:r>
    </w:p>
    <w:p w14:paraId="24A347BE" w14:textId="77777777" w:rsidR="00D741ED" w:rsidRPr="004E4047" w:rsidRDefault="00D741ED" w:rsidP="00D741ED">
      <w:pPr>
        <w:pStyle w:val="Akapitzlist"/>
        <w:numPr>
          <w:ilvl w:val="0"/>
          <w:numId w:val="25"/>
        </w:numPr>
        <w:spacing w:line="360" w:lineRule="auto"/>
        <w:contextualSpacing/>
        <w:jc w:val="both"/>
        <w:rPr>
          <w:rFonts w:ascii="Source Sans Pro" w:hAnsi="Source Sans Pro"/>
          <w:sz w:val="19"/>
          <w:szCs w:val="19"/>
        </w:rPr>
      </w:pPr>
      <w:r w:rsidRPr="004E4047">
        <w:rPr>
          <w:rFonts w:ascii="Source Sans Pro" w:hAnsi="Source Sans Pro"/>
          <w:sz w:val="19"/>
          <w:szCs w:val="19"/>
        </w:rPr>
        <w:t xml:space="preserve">Wykonawca będzie dostarczał zamówiony asortyment </w:t>
      </w:r>
      <w:r>
        <w:rPr>
          <w:rFonts w:ascii="Source Sans Pro" w:hAnsi="Source Sans Pro"/>
          <w:sz w:val="19"/>
          <w:szCs w:val="19"/>
        </w:rPr>
        <w:t xml:space="preserve">na adresy : </w:t>
      </w:r>
    </w:p>
    <w:p w14:paraId="27041D44" w14:textId="77777777" w:rsidR="00D741ED" w:rsidRPr="004E4047" w:rsidRDefault="00D741ED" w:rsidP="00D741ED">
      <w:pPr>
        <w:pStyle w:val="Akapitzlist"/>
        <w:spacing w:line="360" w:lineRule="auto"/>
        <w:ind w:left="360"/>
        <w:jc w:val="both"/>
        <w:rPr>
          <w:rFonts w:ascii="Source Sans Pro" w:hAnsi="Source Sans Pro"/>
          <w:sz w:val="19"/>
          <w:szCs w:val="19"/>
        </w:rPr>
      </w:pPr>
      <w:r>
        <w:rPr>
          <w:rFonts w:ascii="Source Sans Pro" w:hAnsi="Source Sans Pro"/>
          <w:sz w:val="19"/>
          <w:szCs w:val="19"/>
        </w:rPr>
        <w:t>1)</w:t>
      </w:r>
      <w:r w:rsidRPr="004E4047">
        <w:rPr>
          <w:rFonts w:ascii="Source Sans Pro" w:hAnsi="Source Sans Pro"/>
          <w:sz w:val="19"/>
          <w:szCs w:val="19"/>
        </w:rPr>
        <w:t xml:space="preserve"> Gmach Techniki Cieplnej Politechniki Warszawskiej, ul. Nowowiejska 21/25, 00-665 Warszawa</w:t>
      </w:r>
      <w:r>
        <w:rPr>
          <w:rFonts w:ascii="Source Sans Pro" w:hAnsi="Source Sans Pro"/>
          <w:sz w:val="19"/>
          <w:szCs w:val="19"/>
        </w:rPr>
        <w:t xml:space="preserve">  ; </w:t>
      </w:r>
    </w:p>
    <w:p w14:paraId="63E379FD" w14:textId="77777777" w:rsidR="00D741ED" w:rsidRDefault="00D741ED" w:rsidP="00D741ED">
      <w:pPr>
        <w:pStyle w:val="Akapitzlist"/>
        <w:spacing w:line="360" w:lineRule="auto"/>
        <w:ind w:left="360"/>
        <w:jc w:val="both"/>
        <w:rPr>
          <w:rFonts w:ascii="Source Sans Pro" w:hAnsi="Source Sans Pro"/>
          <w:sz w:val="19"/>
          <w:szCs w:val="19"/>
        </w:rPr>
      </w:pPr>
      <w:r w:rsidRPr="004E4047">
        <w:rPr>
          <w:rFonts w:ascii="Source Sans Pro" w:hAnsi="Source Sans Pro"/>
          <w:sz w:val="19"/>
          <w:szCs w:val="19"/>
        </w:rPr>
        <w:t>-</w:t>
      </w:r>
      <w:r>
        <w:rPr>
          <w:rFonts w:ascii="Source Sans Pro" w:hAnsi="Source Sans Pro"/>
          <w:sz w:val="19"/>
          <w:szCs w:val="19"/>
        </w:rPr>
        <w:t xml:space="preserve">2) </w:t>
      </w:r>
      <w:r w:rsidRPr="004E4047">
        <w:rPr>
          <w:rFonts w:ascii="Source Sans Pro" w:hAnsi="Source Sans Pro"/>
          <w:sz w:val="19"/>
          <w:szCs w:val="19"/>
        </w:rPr>
        <w:t>Wydział Mechaniczny Energetyki i Lotnictwa  Politechniki Warszawskiej, ul. Nowowiejska 24; 00-665 Warszawa;</w:t>
      </w:r>
    </w:p>
    <w:p w14:paraId="28CBD945" w14:textId="77777777" w:rsidR="00D741ED" w:rsidRPr="004E4047" w:rsidRDefault="00D741ED" w:rsidP="00D741ED">
      <w:pPr>
        <w:pStyle w:val="Akapitzlist"/>
        <w:spacing w:line="360" w:lineRule="auto"/>
        <w:ind w:left="360"/>
        <w:jc w:val="both"/>
        <w:rPr>
          <w:rFonts w:ascii="Source Sans Pro" w:hAnsi="Source Sans Pro"/>
          <w:sz w:val="19"/>
          <w:szCs w:val="19"/>
        </w:rPr>
      </w:pPr>
      <w:r w:rsidRPr="004E4047">
        <w:rPr>
          <w:rFonts w:ascii="Source Sans Pro" w:hAnsi="Source Sans Pro"/>
          <w:sz w:val="19"/>
          <w:szCs w:val="19"/>
        </w:rPr>
        <w:t xml:space="preserve"> w dni robocze (od poniedziałku do piątku) w godzinach od 08:00 do 14:00, własnym transportem i na własny koszt w terminie 3 dni roboczych od pisemnego zamówienia. Każda dostawa będzie potwierdzona protokołem zdawczo – odbiorczym.</w:t>
      </w:r>
    </w:p>
    <w:p w14:paraId="2F5AF74C" w14:textId="77777777" w:rsidR="00D741ED" w:rsidRPr="004E4047" w:rsidRDefault="00D741ED" w:rsidP="00D741ED">
      <w:pPr>
        <w:pStyle w:val="Akapitzlist"/>
        <w:numPr>
          <w:ilvl w:val="0"/>
          <w:numId w:val="25"/>
        </w:numPr>
        <w:spacing w:line="360" w:lineRule="auto"/>
        <w:contextualSpacing/>
        <w:jc w:val="both"/>
        <w:rPr>
          <w:rFonts w:ascii="Source Sans Pro" w:hAnsi="Source Sans Pro"/>
          <w:sz w:val="19"/>
          <w:szCs w:val="19"/>
        </w:rPr>
      </w:pPr>
      <w:r w:rsidRPr="004E4047">
        <w:rPr>
          <w:rFonts w:ascii="Source Sans Pro" w:hAnsi="Source Sans Pro"/>
          <w:sz w:val="19"/>
          <w:szCs w:val="19"/>
        </w:rPr>
        <w:t>Wykonawca ponosi wszelkie koszty realizacji zamówienia w tym: koszty transportu, rozładunku, wniesienia i ubezpieczenia przedmiotu zamówienia do miejsca przeznaczenia tj. miejsca odbioru jakościowego, wymienionego w ust. 5.</w:t>
      </w:r>
    </w:p>
    <w:p w14:paraId="4FCDE02C" w14:textId="77777777" w:rsidR="00D741ED" w:rsidRPr="004E4047" w:rsidRDefault="00D741ED" w:rsidP="00D741ED">
      <w:pPr>
        <w:pStyle w:val="Akapitzlist"/>
        <w:numPr>
          <w:ilvl w:val="0"/>
          <w:numId w:val="25"/>
        </w:numPr>
        <w:spacing w:line="360" w:lineRule="auto"/>
        <w:contextualSpacing/>
        <w:jc w:val="both"/>
        <w:rPr>
          <w:rFonts w:ascii="Source Sans Pro" w:hAnsi="Source Sans Pro"/>
          <w:sz w:val="19"/>
          <w:szCs w:val="19"/>
        </w:rPr>
      </w:pPr>
      <w:r w:rsidRPr="004E4047">
        <w:rPr>
          <w:rFonts w:ascii="Source Sans Pro" w:hAnsi="Source Sans Pro"/>
          <w:sz w:val="19"/>
          <w:szCs w:val="19"/>
        </w:rPr>
        <w:t>Wykonawca powiadomi Zamawiającego o terminie dostawy z jednodniowym wyprzedzeniem z wyłączeniem dni wolnych i świątecznych.</w:t>
      </w:r>
    </w:p>
    <w:p w14:paraId="281DCF5A" w14:textId="77777777" w:rsidR="00D741ED" w:rsidRPr="004E4047" w:rsidRDefault="00D741ED" w:rsidP="00D741ED">
      <w:pPr>
        <w:spacing w:line="360" w:lineRule="auto"/>
        <w:rPr>
          <w:rFonts w:ascii="Source Sans Pro" w:hAnsi="Source Sans Pro" w:cs="Arial"/>
          <w:sz w:val="19"/>
          <w:szCs w:val="19"/>
          <w:lang w:eastAsia="en-US"/>
        </w:rPr>
      </w:pPr>
    </w:p>
    <w:p w14:paraId="1AA88198" w14:textId="77777777" w:rsidR="00D741ED" w:rsidRPr="004E4047" w:rsidRDefault="00D741ED" w:rsidP="00D741ED">
      <w:pPr>
        <w:spacing w:line="360" w:lineRule="auto"/>
        <w:ind w:left="4254"/>
        <w:rPr>
          <w:rFonts w:ascii="Source Sans Pro" w:hAnsi="Source Sans Pro" w:cs="Arial"/>
          <w:sz w:val="19"/>
          <w:szCs w:val="19"/>
          <w:lang w:eastAsia="en-US"/>
        </w:rPr>
      </w:pPr>
      <w:r w:rsidRPr="004E4047">
        <w:rPr>
          <w:rFonts w:ascii="Source Sans Pro" w:hAnsi="Source Sans Pro" w:cs="Arial"/>
          <w:sz w:val="19"/>
          <w:szCs w:val="19"/>
          <w:lang w:eastAsia="en-US"/>
        </w:rPr>
        <w:t>§ 4</w:t>
      </w:r>
    </w:p>
    <w:p w14:paraId="4D806C26"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1.</w:t>
      </w:r>
      <w:r w:rsidRPr="004E4047">
        <w:rPr>
          <w:rFonts w:ascii="Source Sans Pro" w:hAnsi="Source Sans Pro" w:cs="Arial"/>
          <w:sz w:val="19"/>
          <w:szCs w:val="19"/>
          <w:lang w:eastAsia="en-US"/>
        </w:rPr>
        <w:tab/>
        <w:t>Osoby upoważnione przez  Zamawiającego do kontaktów z Wykonawcą:………………………………………..…………</w:t>
      </w:r>
    </w:p>
    <w:p w14:paraId="52C1D607"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tel.: …………………………………………………..…..,  e-mail……………………………………………………………………………………………….…...</w:t>
      </w:r>
    </w:p>
    <w:p w14:paraId="713CBDC8"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2.</w:t>
      </w:r>
      <w:r w:rsidRPr="004E4047">
        <w:rPr>
          <w:rFonts w:ascii="Source Sans Pro" w:hAnsi="Source Sans Pro" w:cs="Arial"/>
          <w:sz w:val="19"/>
          <w:szCs w:val="19"/>
          <w:lang w:eastAsia="en-US"/>
        </w:rPr>
        <w:tab/>
        <w:t>Wykonawca upoważnia p. …………………………………………………………………… do kontaktów z Zamawiającym; tel.: …………………………………………….…, e-mail…………………………………………………………………………………………..………...</w:t>
      </w:r>
    </w:p>
    <w:p w14:paraId="4249896F"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3.</w:t>
      </w:r>
      <w:r w:rsidRPr="004E4047">
        <w:rPr>
          <w:rFonts w:ascii="Source Sans Pro" w:hAnsi="Source Sans Pro" w:cs="Arial"/>
          <w:sz w:val="19"/>
          <w:szCs w:val="19"/>
          <w:lang w:eastAsia="en-US"/>
        </w:rPr>
        <w:tab/>
        <w:t>Ewentualna zmiana osoby, o której mowa w ust. 1 lub 2 wymaga pisemnej notyfikacji Strony dokonującej zmiany.</w:t>
      </w:r>
    </w:p>
    <w:p w14:paraId="1A2A30D5" w14:textId="77777777" w:rsidR="00D741ED" w:rsidRPr="004E4047" w:rsidRDefault="00D741ED" w:rsidP="00D741ED">
      <w:pPr>
        <w:spacing w:line="360" w:lineRule="auto"/>
        <w:rPr>
          <w:rFonts w:ascii="Source Sans Pro" w:hAnsi="Source Sans Pro" w:cs="Arial"/>
          <w:sz w:val="19"/>
          <w:szCs w:val="19"/>
          <w:lang w:eastAsia="en-US"/>
        </w:rPr>
      </w:pPr>
    </w:p>
    <w:p w14:paraId="5FA0161F"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5</w:t>
      </w:r>
    </w:p>
    <w:p w14:paraId="1B7D8CB0" w14:textId="77777777" w:rsidR="00D741ED" w:rsidRPr="004E4047" w:rsidRDefault="00D741ED" w:rsidP="00D741ED">
      <w:pPr>
        <w:pStyle w:val="Akapitzlist"/>
        <w:numPr>
          <w:ilvl w:val="0"/>
          <w:numId w:val="26"/>
        </w:numPr>
        <w:spacing w:line="360" w:lineRule="auto"/>
        <w:contextualSpacing/>
        <w:rPr>
          <w:rFonts w:ascii="Source Sans Pro" w:hAnsi="Source Sans Pro"/>
          <w:sz w:val="19"/>
          <w:szCs w:val="19"/>
        </w:rPr>
      </w:pPr>
      <w:r w:rsidRPr="004E4047">
        <w:rPr>
          <w:rFonts w:ascii="Source Sans Pro" w:hAnsi="Source Sans Pro"/>
          <w:sz w:val="19"/>
          <w:szCs w:val="19"/>
        </w:rPr>
        <w:t>Wykonawca zobowiązuje się wykonać przedmiot umowy w nieprzekraczalnym terminie 3 dni roboczych od daty złożenia zapotrzebowania.</w:t>
      </w:r>
    </w:p>
    <w:p w14:paraId="3A8B0538" w14:textId="77777777" w:rsidR="00D741ED" w:rsidRPr="004E4047" w:rsidRDefault="00D741ED" w:rsidP="00D741ED">
      <w:pPr>
        <w:pStyle w:val="Akapitzlist"/>
        <w:numPr>
          <w:ilvl w:val="0"/>
          <w:numId w:val="26"/>
        </w:numPr>
        <w:spacing w:line="360" w:lineRule="auto"/>
        <w:contextualSpacing/>
        <w:rPr>
          <w:rFonts w:ascii="Source Sans Pro" w:hAnsi="Source Sans Pro"/>
          <w:sz w:val="19"/>
          <w:szCs w:val="19"/>
        </w:rPr>
      </w:pPr>
      <w:r w:rsidRPr="004E4047">
        <w:rPr>
          <w:rFonts w:ascii="Source Sans Pro" w:hAnsi="Source Sans Pro"/>
          <w:sz w:val="19"/>
          <w:szCs w:val="19"/>
        </w:rPr>
        <w:t>Wykonawca oświadcza, że: asortyment jest fabrycznie nowy, pochodzący z bieżącej produkcji, oryginalnie zapakowany oraz spełnia wszelkie wymagania wyrobów określonych prawem polskim, które mają do tego wyrobu zastosowanie i wymagania wyrobów dopuszczonych do obrotu i stosowania w Polsce.</w:t>
      </w:r>
    </w:p>
    <w:p w14:paraId="0254018D" w14:textId="77777777" w:rsidR="00D741ED" w:rsidRPr="004E4047" w:rsidRDefault="00D741ED" w:rsidP="00D741ED">
      <w:pPr>
        <w:pStyle w:val="Akapitzlist"/>
        <w:numPr>
          <w:ilvl w:val="0"/>
          <w:numId w:val="26"/>
        </w:numPr>
        <w:spacing w:line="360" w:lineRule="auto"/>
        <w:contextualSpacing/>
        <w:rPr>
          <w:rFonts w:ascii="Source Sans Pro" w:hAnsi="Source Sans Pro"/>
          <w:sz w:val="19"/>
          <w:szCs w:val="19"/>
        </w:rPr>
      </w:pPr>
      <w:r w:rsidRPr="004E4047">
        <w:rPr>
          <w:rFonts w:ascii="Source Sans Pro" w:hAnsi="Source Sans Pro"/>
          <w:sz w:val="19"/>
          <w:szCs w:val="19"/>
        </w:rPr>
        <w:t>Wykonawca zobowiązany jest umieścić na każdym opakowaniu informację: o nazwie produktu, jednostce miary i ilości jednostek, nazwie producenta oraz dacie produkcji (data produkcji nie może być wcześniejsza jak 2019 rok).</w:t>
      </w:r>
    </w:p>
    <w:p w14:paraId="6BCC2748" w14:textId="77777777" w:rsidR="00D741ED" w:rsidRPr="004E4047" w:rsidRDefault="00D741ED" w:rsidP="00D741ED">
      <w:pPr>
        <w:spacing w:line="360" w:lineRule="auto"/>
        <w:rPr>
          <w:rFonts w:ascii="Source Sans Pro" w:hAnsi="Source Sans Pro" w:cs="Arial"/>
          <w:sz w:val="19"/>
          <w:szCs w:val="19"/>
          <w:lang w:eastAsia="en-US"/>
        </w:rPr>
      </w:pPr>
    </w:p>
    <w:p w14:paraId="120BE3AE"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6</w:t>
      </w:r>
    </w:p>
    <w:p w14:paraId="6D2A519D" w14:textId="77777777" w:rsidR="00D741ED" w:rsidRPr="004E4047" w:rsidRDefault="00D741ED" w:rsidP="00D741ED">
      <w:pPr>
        <w:spacing w:line="360" w:lineRule="auto"/>
        <w:jc w:val="both"/>
        <w:rPr>
          <w:rFonts w:ascii="Source Sans Pro" w:hAnsi="Source Sans Pro" w:cs="Arial"/>
          <w:sz w:val="19"/>
          <w:szCs w:val="19"/>
          <w:lang w:eastAsia="en-US"/>
        </w:rPr>
      </w:pPr>
      <w:r w:rsidRPr="004E4047">
        <w:rPr>
          <w:rFonts w:ascii="Source Sans Pro" w:hAnsi="Source Sans Pro" w:cs="Arial"/>
          <w:sz w:val="19"/>
          <w:szCs w:val="19"/>
          <w:lang w:eastAsia="en-US"/>
        </w:rPr>
        <w:t>1.</w:t>
      </w:r>
      <w:r w:rsidRPr="004E4047">
        <w:rPr>
          <w:rFonts w:ascii="Source Sans Pro" w:hAnsi="Source Sans Pro" w:cs="Arial"/>
          <w:sz w:val="19"/>
          <w:szCs w:val="19"/>
          <w:lang w:eastAsia="en-US"/>
        </w:rPr>
        <w:tab/>
        <w:t>W dniu dostarczenia partii przedmiotu zamówienia, w obecności upoważnionych przedstawicieli Stron, nastąpi ich sprawdzenie pod względem kompletności i zgodności z umową, a następnie odbiór przedmiotu umowy zostanie potwierdzony protokołem odbioru podpisanym przez Strony.</w:t>
      </w:r>
    </w:p>
    <w:p w14:paraId="0B89F836" w14:textId="77777777" w:rsidR="00D741ED" w:rsidRPr="004E4047" w:rsidRDefault="00D741ED" w:rsidP="00D741ED">
      <w:pPr>
        <w:spacing w:line="360" w:lineRule="auto"/>
        <w:jc w:val="both"/>
        <w:rPr>
          <w:rFonts w:ascii="Source Sans Pro" w:hAnsi="Source Sans Pro" w:cs="Arial"/>
          <w:sz w:val="19"/>
          <w:szCs w:val="19"/>
          <w:lang w:eastAsia="en-US"/>
        </w:rPr>
      </w:pPr>
      <w:r w:rsidRPr="004E4047">
        <w:rPr>
          <w:rFonts w:ascii="Source Sans Pro" w:hAnsi="Source Sans Pro" w:cs="Arial"/>
          <w:sz w:val="19"/>
          <w:szCs w:val="19"/>
          <w:lang w:eastAsia="en-US"/>
        </w:rPr>
        <w:t>2.</w:t>
      </w:r>
      <w:r w:rsidRPr="004E4047">
        <w:rPr>
          <w:rFonts w:ascii="Source Sans Pro" w:hAnsi="Source Sans Pro" w:cs="Arial"/>
          <w:sz w:val="19"/>
          <w:szCs w:val="19"/>
          <w:lang w:eastAsia="en-US"/>
        </w:rPr>
        <w:tab/>
        <w:t>W przypadku ujawnienia jakichkolwiek niewłaściwości w dostarczonej partii przedmiotu zamówienia odbiór przedmiotu umowy nastąpi po ich usunięciu przez Wykonawcę. Datę podpisania protokołu odbioru (bez zastrzeżeń) uważa się za dzień dostawy partii przedmiotu zamówienia.</w:t>
      </w:r>
    </w:p>
    <w:p w14:paraId="4703F2FA" w14:textId="77777777" w:rsidR="00D741ED" w:rsidRPr="004E4047" w:rsidRDefault="00D741ED" w:rsidP="00D741ED">
      <w:pPr>
        <w:spacing w:line="360" w:lineRule="auto"/>
        <w:jc w:val="both"/>
        <w:rPr>
          <w:rFonts w:ascii="Source Sans Pro" w:hAnsi="Source Sans Pro" w:cs="Arial"/>
          <w:sz w:val="19"/>
          <w:szCs w:val="19"/>
          <w:lang w:eastAsia="en-US"/>
        </w:rPr>
      </w:pPr>
      <w:r w:rsidRPr="004E4047">
        <w:rPr>
          <w:rFonts w:ascii="Source Sans Pro" w:hAnsi="Source Sans Pro" w:cs="Arial"/>
          <w:sz w:val="19"/>
          <w:szCs w:val="19"/>
          <w:lang w:eastAsia="en-US"/>
        </w:rPr>
        <w:t>3.</w:t>
      </w:r>
      <w:r w:rsidRPr="004E4047">
        <w:rPr>
          <w:rFonts w:ascii="Source Sans Pro" w:hAnsi="Source Sans Pro" w:cs="Arial"/>
          <w:sz w:val="19"/>
          <w:szCs w:val="19"/>
          <w:lang w:eastAsia="en-US"/>
        </w:rPr>
        <w:tab/>
        <w:t>Zamawiający ma obowiązek zawiadomić Wykonawcę o wadzie najpóźniej w terminie 1 miesiąca od daty jej wykrycia – pisemnie na adres Wykonawcy :………………………………………………….. Wykonawca usunie wadę w terminie 3 dni roboczych.</w:t>
      </w:r>
    </w:p>
    <w:p w14:paraId="7D8D45F8" w14:textId="77777777" w:rsidR="00D741ED" w:rsidRPr="004E4047" w:rsidRDefault="00D741ED" w:rsidP="00D741ED">
      <w:pPr>
        <w:spacing w:line="360" w:lineRule="auto"/>
        <w:jc w:val="both"/>
        <w:rPr>
          <w:rFonts w:ascii="Source Sans Pro" w:hAnsi="Source Sans Pro" w:cs="Arial"/>
          <w:sz w:val="19"/>
          <w:szCs w:val="19"/>
          <w:lang w:eastAsia="en-US"/>
        </w:rPr>
      </w:pPr>
      <w:r w:rsidRPr="004E4047">
        <w:rPr>
          <w:rFonts w:ascii="Source Sans Pro" w:hAnsi="Source Sans Pro" w:cs="Arial"/>
          <w:sz w:val="19"/>
          <w:szCs w:val="19"/>
          <w:lang w:eastAsia="en-US"/>
        </w:rPr>
        <w:t>4.</w:t>
      </w:r>
      <w:r w:rsidRPr="004E4047">
        <w:rPr>
          <w:rFonts w:ascii="Source Sans Pro" w:hAnsi="Source Sans Pro" w:cs="Arial"/>
          <w:sz w:val="19"/>
          <w:szCs w:val="19"/>
          <w:lang w:eastAsia="en-US"/>
        </w:rPr>
        <w:tab/>
        <w:t>Wykonawca zobowiązuje się do dokonania na własny koszt wymiany wadliwego asortymentu na wolny od wad, o nie gorszych parametrach w ciągu 3 dni roboczych od daty otrzymania informacji o wadliwym przedmiocie zamówienia. W przypadku występowania więcej niż jednego przypadku wadliwego jednego rodzaju asortymentu w jednej partii dostawy Zamawiający ma prawo żądać wymiany wszystkich asortymentów tego rodzaju pochodzących z tej samej partii bez konieczności ich sprawdzania.</w:t>
      </w:r>
    </w:p>
    <w:p w14:paraId="2FC2438A" w14:textId="77777777" w:rsidR="00D741ED" w:rsidRPr="004E4047" w:rsidRDefault="00D741ED" w:rsidP="00D741ED">
      <w:pPr>
        <w:spacing w:line="360" w:lineRule="auto"/>
        <w:jc w:val="both"/>
        <w:rPr>
          <w:rFonts w:ascii="Source Sans Pro" w:hAnsi="Source Sans Pro" w:cs="Arial"/>
          <w:sz w:val="19"/>
          <w:szCs w:val="19"/>
          <w:lang w:eastAsia="en-US"/>
        </w:rPr>
      </w:pPr>
      <w:r w:rsidRPr="004E4047">
        <w:rPr>
          <w:rFonts w:ascii="Source Sans Pro" w:hAnsi="Source Sans Pro" w:cs="Arial"/>
          <w:sz w:val="19"/>
          <w:szCs w:val="19"/>
          <w:lang w:eastAsia="en-US"/>
        </w:rPr>
        <w:t>5.</w:t>
      </w:r>
      <w:r w:rsidRPr="004E4047">
        <w:rPr>
          <w:rFonts w:ascii="Source Sans Pro" w:hAnsi="Source Sans Pro" w:cs="Arial"/>
          <w:sz w:val="19"/>
          <w:szCs w:val="19"/>
          <w:lang w:eastAsia="en-US"/>
        </w:rPr>
        <w:tab/>
        <w:t>Wykonawca jest odpowiedzialny z tytułu gwarancji za wady przedmiotu zamówienia w okresie 24  miesięcy od daty podpisania przez Zamawiającego protokołu odbioru danej partii przedmiotu zamówienia.</w:t>
      </w:r>
    </w:p>
    <w:p w14:paraId="4AA5D621" w14:textId="77777777" w:rsidR="00D741ED" w:rsidRPr="004E4047" w:rsidRDefault="00D741ED" w:rsidP="00D741ED">
      <w:pPr>
        <w:spacing w:line="360" w:lineRule="auto"/>
        <w:jc w:val="both"/>
        <w:rPr>
          <w:rFonts w:ascii="Source Sans Pro" w:hAnsi="Source Sans Pro" w:cs="Arial"/>
          <w:sz w:val="19"/>
          <w:szCs w:val="19"/>
          <w:lang w:eastAsia="en-US"/>
        </w:rPr>
      </w:pPr>
      <w:r w:rsidRPr="004E4047">
        <w:rPr>
          <w:rFonts w:ascii="Source Sans Pro" w:hAnsi="Source Sans Pro" w:cs="Arial"/>
          <w:sz w:val="19"/>
          <w:szCs w:val="19"/>
          <w:lang w:eastAsia="en-US"/>
        </w:rPr>
        <w:t>6.</w:t>
      </w:r>
      <w:r w:rsidRPr="004E4047">
        <w:rPr>
          <w:rFonts w:ascii="Source Sans Pro" w:hAnsi="Source Sans Pro" w:cs="Arial"/>
          <w:sz w:val="19"/>
          <w:szCs w:val="19"/>
          <w:lang w:eastAsia="en-US"/>
        </w:rPr>
        <w:tab/>
        <w:t>W okresie trwania gwarancji Wykonawca zobowiązuje się do dokonania na własny koszt wymiany wadliwego przedmiotu zamówienia na wolny od wad w ciągu 3 dni roboczych od daty otrzymania informacji o wadliwym przedmiocie zamówienia.</w:t>
      </w:r>
    </w:p>
    <w:p w14:paraId="57149763" w14:textId="77777777" w:rsidR="00D741ED" w:rsidRPr="004E4047" w:rsidRDefault="00D741ED" w:rsidP="00D741ED">
      <w:pPr>
        <w:spacing w:line="360" w:lineRule="auto"/>
        <w:rPr>
          <w:rFonts w:ascii="Source Sans Pro" w:hAnsi="Source Sans Pro" w:cs="Arial"/>
          <w:sz w:val="19"/>
          <w:szCs w:val="19"/>
          <w:lang w:eastAsia="en-US"/>
        </w:rPr>
      </w:pPr>
    </w:p>
    <w:p w14:paraId="4C00A447"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7</w:t>
      </w:r>
    </w:p>
    <w:p w14:paraId="4FAB2689" w14:textId="77777777" w:rsidR="00D741ED" w:rsidRPr="004E4047" w:rsidRDefault="00D741ED" w:rsidP="00D741ED">
      <w:pPr>
        <w:pStyle w:val="Akapitzlist"/>
        <w:numPr>
          <w:ilvl w:val="0"/>
          <w:numId w:val="27"/>
        </w:numPr>
        <w:spacing w:line="360" w:lineRule="auto"/>
        <w:contextualSpacing/>
        <w:rPr>
          <w:rFonts w:ascii="Source Sans Pro" w:hAnsi="Source Sans Pro"/>
          <w:sz w:val="19"/>
          <w:szCs w:val="19"/>
        </w:rPr>
      </w:pPr>
      <w:r w:rsidRPr="004E4047">
        <w:rPr>
          <w:rFonts w:ascii="Source Sans Pro" w:hAnsi="Source Sans Pro"/>
          <w:sz w:val="19"/>
          <w:szCs w:val="19"/>
        </w:rPr>
        <w:t xml:space="preserve">W przypadku nie zrealizowania dostawy lub jej części w ciągu trzech dni od złożenia pisemnego  zamówienia Zamawiający wezwie pisemnie Wykonawcę do realizacji lub uzupełnienia dostawy, wyznaczając jednocześnie termin jej wykonania. </w:t>
      </w:r>
    </w:p>
    <w:p w14:paraId="73F24170" w14:textId="77777777" w:rsidR="00D741ED" w:rsidRPr="004E4047" w:rsidRDefault="00D741ED" w:rsidP="00D741ED">
      <w:pPr>
        <w:pStyle w:val="Akapitzlist"/>
        <w:numPr>
          <w:ilvl w:val="0"/>
          <w:numId w:val="27"/>
        </w:numPr>
        <w:spacing w:line="360" w:lineRule="auto"/>
        <w:contextualSpacing/>
        <w:rPr>
          <w:rFonts w:ascii="Source Sans Pro" w:hAnsi="Source Sans Pro"/>
          <w:sz w:val="19"/>
          <w:szCs w:val="19"/>
        </w:rPr>
      </w:pPr>
      <w:r w:rsidRPr="004E4047">
        <w:rPr>
          <w:rFonts w:ascii="Source Sans Pro" w:hAnsi="Source Sans Pro"/>
          <w:sz w:val="19"/>
          <w:szCs w:val="19"/>
        </w:rPr>
        <w:t>W przypadku, gdy wezwanie, o którym mowa w ust. 1 okaże się bezskuteczne Zamawiający może:</w:t>
      </w:r>
    </w:p>
    <w:p w14:paraId="2FC56691" w14:textId="77777777" w:rsidR="00D741ED" w:rsidRPr="004E4047" w:rsidRDefault="00D741ED" w:rsidP="00D741ED">
      <w:pPr>
        <w:pStyle w:val="Akapitzlist"/>
        <w:numPr>
          <w:ilvl w:val="0"/>
          <w:numId w:val="28"/>
        </w:numPr>
        <w:spacing w:line="360" w:lineRule="auto"/>
        <w:contextualSpacing/>
        <w:rPr>
          <w:rFonts w:ascii="Source Sans Pro" w:hAnsi="Source Sans Pro"/>
          <w:sz w:val="19"/>
          <w:szCs w:val="19"/>
        </w:rPr>
      </w:pPr>
      <w:r w:rsidRPr="004E4047">
        <w:rPr>
          <w:rFonts w:ascii="Source Sans Pro" w:hAnsi="Source Sans Pro"/>
          <w:sz w:val="19"/>
          <w:szCs w:val="19"/>
        </w:rPr>
        <w:t>zlecić zastępcze wykonanie dostawy osobie trzeciej, zawiadamiając o tym Wykonawcę,</w:t>
      </w:r>
    </w:p>
    <w:p w14:paraId="42FC8C56" w14:textId="77777777" w:rsidR="00D741ED" w:rsidRPr="004E4047" w:rsidRDefault="00D741ED" w:rsidP="00D741ED">
      <w:pPr>
        <w:pStyle w:val="Akapitzlist"/>
        <w:numPr>
          <w:ilvl w:val="0"/>
          <w:numId w:val="28"/>
        </w:numPr>
        <w:spacing w:line="360" w:lineRule="auto"/>
        <w:contextualSpacing/>
        <w:rPr>
          <w:rFonts w:ascii="Source Sans Pro" w:hAnsi="Source Sans Pro"/>
          <w:sz w:val="19"/>
          <w:szCs w:val="19"/>
        </w:rPr>
      </w:pPr>
      <w:r w:rsidRPr="004E4047">
        <w:rPr>
          <w:rFonts w:ascii="Source Sans Pro" w:hAnsi="Source Sans Pro"/>
          <w:sz w:val="19"/>
          <w:szCs w:val="19"/>
        </w:rPr>
        <w:t xml:space="preserve">odstąpić od umowy w zakresie niewykonanej części lub w całości, </w:t>
      </w:r>
      <w:r w:rsidRPr="004E4047">
        <w:rPr>
          <w:rFonts w:ascii="Source Sans Pro" w:hAnsi="Source Sans Pro"/>
          <w:color w:val="000000"/>
          <w:sz w:val="19"/>
          <w:szCs w:val="19"/>
        </w:rPr>
        <w:t>w terminie 30 dni od dnia powzięcia informacji przez Zamawiającego o podstawie odstąpienia</w:t>
      </w:r>
      <w:r w:rsidRPr="004E4047" w:rsidDel="0067315F">
        <w:rPr>
          <w:rFonts w:ascii="Source Sans Pro" w:hAnsi="Source Sans Pro"/>
          <w:sz w:val="19"/>
          <w:szCs w:val="19"/>
        </w:rPr>
        <w:t xml:space="preserve"> </w:t>
      </w:r>
      <w:r w:rsidRPr="004E4047">
        <w:rPr>
          <w:rFonts w:ascii="Source Sans Pro" w:hAnsi="Source Sans Pro"/>
          <w:sz w:val="19"/>
          <w:szCs w:val="19"/>
        </w:rPr>
        <w:t>.</w:t>
      </w:r>
    </w:p>
    <w:p w14:paraId="6DA099E7" w14:textId="77777777" w:rsidR="00D741ED" w:rsidRPr="004E4047" w:rsidRDefault="00D741ED" w:rsidP="00D741ED">
      <w:pPr>
        <w:spacing w:line="360" w:lineRule="auto"/>
        <w:ind w:left="360"/>
        <w:rPr>
          <w:rFonts w:ascii="Source Sans Pro" w:hAnsi="Source Sans Pro" w:cs="Arial"/>
          <w:sz w:val="19"/>
          <w:szCs w:val="19"/>
          <w:lang w:eastAsia="en-US"/>
        </w:rPr>
      </w:pPr>
      <w:r w:rsidRPr="004E4047">
        <w:rPr>
          <w:rFonts w:ascii="Source Sans Pro" w:hAnsi="Source Sans Pro" w:cs="Arial"/>
          <w:sz w:val="19"/>
          <w:szCs w:val="19"/>
          <w:lang w:eastAsia="en-US"/>
        </w:rPr>
        <w:t>Usługa zastępcza, o której mowa w pkt. 1)  zostanie rozliczona na podstawie faktycznych kosztów jej wykonania, poniesionych przez Zamawiającego.</w:t>
      </w:r>
    </w:p>
    <w:p w14:paraId="453D2AE1" w14:textId="77777777" w:rsidR="00D741ED" w:rsidRPr="004E4047" w:rsidRDefault="00D741ED" w:rsidP="00D741ED">
      <w:pPr>
        <w:pStyle w:val="Akapitzlist"/>
        <w:numPr>
          <w:ilvl w:val="0"/>
          <w:numId w:val="27"/>
        </w:numPr>
        <w:spacing w:line="360" w:lineRule="auto"/>
        <w:contextualSpacing/>
        <w:rPr>
          <w:rFonts w:ascii="Source Sans Pro" w:hAnsi="Source Sans Pro"/>
          <w:sz w:val="19"/>
          <w:szCs w:val="19"/>
        </w:rPr>
      </w:pPr>
      <w:r w:rsidRPr="004E4047">
        <w:rPr>
          <w:rFonts w:ascii="Source Sans Pro" w:hAnsi="Source Sans Pro"/>
          <w:sz w:val="19"/>
          <w:szCs w:val="19"/>
        </w:rPr>
        <w:t>Zamawiający może odstąpić od umowy w zakresie niewykonanej części lub w całości w trybie natychmiastowym (bez konieczności wyznaczania Wykonawcy dodatkowego terminu) w następujących przypadkach:</w:t>
      </w:r>
    </w:p>
    <w:p w14:paraId="56A2CC3C" w14:textId="77777777" w:rsidR="00D741ED" w:rsidRPr="004E4047" w:rsidRDefault="00D741ED" w:rsidP="00D741ED">
      <w:pPr>
        <w:pStyle w:val="Akapitzlist"/>
        <w:numPr>
          <w:ilvl w:val="0"/>
          <w:numId w:val="29"/>
        </w:numPr>
        <w:autoSpaceDE w:val="0"/>
        <w:autoSpaceDN w:val="0"/>
        <w:adjustRightInd w:val="0"/>
        <w:spacing w:line="360" w:lineRule="auto"/>
        <w:rPr>
          <w:rFonts w:ascii="Source Sans Pro" w:hAnsi="Source Sans Pro"/>
          <w:sz w:val="19"/>
          <w:szCs w:val="19"/>
        </w:rPr>
      </w:pPr>
      <w:r w:rsidRPr="004E4047">
        <w:rPr>
          <w:rFonts w:ascii="Source Sans Pro" w:hAnsi="Source Sans Pro"/>
          <w:sz w:val="19"/>
          <w:szCs w:val="19"/>
        </w:rPr>
        <w:t>gdy mimo dwukrotnego upomnienia Zamawiającego Wykonawca nadal nie wywiązuje się należycie z nałożonych na niego umową lub pisemnym zamówieniem cząstkowym obowiązków,</w:t>
      </w:r>
    </w:p>
    <w:p w14:paraId="3E81F31D" w14:textId="77777777" w:rsidR="00D741ED" w:rsidRPr="004E4047" w:rsidRDefault="00D741ED" w:rsidP="00D741ED">
      <w:pPr>
        <w:pStyle w:val="Akapitzlist"/>
        <w:numPr>
          <w:ilvl w:val="0"/>
          <w:numId w:val="29"/>
        </w:numPr>
        <w:autoSpaceDE w:val="0"/>
        <w:autoSpaceDN w:val="0"/>
        <w:adjustRightInd w:val="0"/>
        <w:spacing w:line="360" w:lineRule="auto"/>
        <w:rPr>
          <w:rFonts w:ascii="Source Sans Pro" w:hAnsi="Source Sans Pro"/>
          <w:sz w:val="19"/>
          <w:szCs w:val="19"/>
        </w:rPr>
      </w:pPr>
      <w:r w:rsidRPr="004E4047">
        <w:rPr>
          <w:rFonts w:ascii="Source Sans Pro" w:hAnsi="Source Sans Pro"/>
          <w:sz w:val="19"/>
          <w:szCs w:val="19"/>
        </w:rPr>
        <w:t>trzykrotnego dostarczenia partii artykułów nieodpowiadających warunkom jakościowym określonym w pisemnym zamówieniu cząstkowym i ofercie Wykonawcy,</w:t>
      </w:r>
    </w:p>
    <w:p w14:paraId="1A5866CB" w14:textId="77777777" w:rsidR="00D741ED" w:rsidRPr="004E4047" w:rsidRDefault="00D741ED" w:rsidP="00D741ED">
      <w:pPr>
        <w:pStyle w:val="Akapitzlist"/>
        <w:numPr>
          <w:ilvl w:val="0"/>
          <w:numId w:val="29"/>
        </w:numPr>
        <w:autoSpaceDE w:val="0"/>
        <w:autoSpaceDN w:val="0"/>
        <w:adjustRightInd w:val="0"/>
        <w:spacing w:line="360" w:lineRule="auto"/>
        <w:rPr>
          <w:rFonts w:ascii="Source Sans Pro" w:hAnsi="Source Sans Pro"/>
          <w:sz w:val="19"/>
          <w:szCs w:val="19"/>
        </w:rPr>
      </w:pPr>
      <w:r w:rsidRPr="004E4047">
        <w:rPr>
          <w:rFonts w:ascii="Source Sans Pro" w:hAnsi="Source Sans Pro"/>
          <w:sz w:val="19"/>
          <w:szCs w:val="19"/>
        </w:rPr>
        <w:t xml:space="preserve">jeżeli opóźnienie w wykonaniu umowy przekroczy 14 dni kalendarzowych, </w:t>
      </w:r>
    </w:p>
    <w:p w14:paraId="4C6C499F" w14:textId="77777777" w:rsidR="00D741ED" w:rsidRPr="004E4047" w:rsidRDefault="00D741ED" w:rsidP="00D741ED">
      <w:pPr>
        <w:pStyle w:val="Akapitzlist"/>
        <w:numPr>
          <w:ilvl w:val="0"/>
          <w:numId w:val="29"/>
        </w:numPr>
        <w:autoSpaceDE w:val="0"/>
        <w:autoSpaceDN w:val="0"/>
        <w:adjustRightInd w:val="0"/>
        <w:spacing w:line="360" w:lineRule="auto"/>
        <w:contextualSpacing/>
        <w:rPr>
          <w:rFonts w:ascii="Source Sans Pro" w:hAnsi="Source Sans Pro"/>
          <w:sz w:val="19"/>
          <w:szCs w:val="19"/>
        </w:rPr>
      </w:pPr>
      <w:r w:rsidRPr="004E4047">
        <w:rPr>
          <w:rFonts w:ascii="Source Sans Pro" w:hAnsi="Source Sans Pro"/>
          <w:sz w:val="19"/>
          <w:szCs w:val="19"/>
        </w:rPr>
        <w:lastRenderedPageBreak/>
        <w:t>rażącego naruszenia postanowień umowy.</w:t>
      </w:r>
    </w:p>
    <w:p w14:paraId="7151245D" w14:textId="77777777" w:rsidR="00D741ED" w:rsidRPr="004E4047" w:rsidRDefault="00D741ED" w:rsidP="00D741ED">
      <w:pPr>
        <w:pStyle w:val="Akapitzlist"/>
        <w:numPr>
          <w:ilvl w:val="0"/>
          <w:numId w:val="27"/>
        </w:numPr>
        <w:autoSpaceDE w:val="0"/>
        <w:autoSpaceDN w:val="0"/>
        <w:adjustRightInd w:val="0"/>
        <w:spacing w:line="360" w:lineRule="auto"/>
        <w:contextualSpacing/>
        <w:rPr>
          <w:rFonts w:ascii="Source Sans Pro" w:hAnsi="Source Sans Pro"/>
          <w:sz w:val="19"/>
          <w:szCs w:val="19"/>
        </w:rPr>
      </w:pPr>
      <w:r w:rsidRPr="004E4047">
        <w:rPr>
          <w:rFonts w:ascii="Source Sans Pro" w:hAnsi="Source Sans Pro"/>
          <w:sz w:val="19"/>
          <w:szCs w:val="19"/>
        </w:rPr>
        <w:t>Odstąpienie od umowy z przyczyn określonych w ust. 2 pkt. 2) i ust. 3 niniejszego paragrafu uważa się za odstąpienie z przyczyn leżących po stronie Wykonawcy.</w:t>
      </w:r>
    </w:p>
    <w:p w14:paraId="50ECE830" w14:textId="77777777" w:rsidR="00D741ED" w:rsidRPr="004E4047" w:rsidRDefault="00D741ED" w:rsidP="00D741ED">
      <w:pPr>
        <w:pStyle w:val="Akapitzlist"/>
        <w:numPr>
          <w:ilvl w:val="0"/>
          <w:numId w:val="27"/>
        </w:numPr>
        <w:autoSpaceDE w:val="0"/>
        <w:autoSpaceDN w:val="0"/>
        <w:adjustRightInd w:val="0"/>
        <w:spacing w:line="360" w:lineRule="auto"/>
        <w:contextualSpacing/>
        <w:rPr>
          <w:rFonts w:ascii="Source Sans Pro" w:hAnsi="Source Sans Pro"/>
          <w:sz w:val="19"/>
          <w:szCs w:val="19"/>
        </w:rPr>
      </w:pPr>
      <w:r w:rsidRPr="004E4047">
        <w:rPr>
          <w:rFonts w:ascii="Source Sans Pro" w:hAnsi="Source Sans Pro"/>
          <w:sz w:val="19"/>
          <w:szCs w:val="19"/>
        </w:rPr>
        <w:t>Oświadczenie o odstąpieniu od umowy lub jej części należy złożyć drugiej Stronie w formie pisemnej pod rygorem nieważności.</w:t>
      </w:r>
    </w:p>
    <w:p w14:paraId="2B946290" w14:textId="77777777" w:rsidR="00D741ED" w:rsidRPr="004E4047" w:rsidRDefault="00D741ED" w:rsidP="00D741ED">
      <w:pPr>
        <w:pStyle w:val="Akapitzlist"/>
        <w:numPr>
          <w:ilvl w:val="0"/>
          <w:numId w:val="27"/>
        </w:numPr>
        <w:spacing w:line="360" w:lineRule="auto"/>
        <w:contextualSpacing/>
        <w:rPr>
          <w:rFonts w:ascii="Source Sans Pro" w:hAnsi="Source Sans Pro"/>
          <w:sz w:val="19"/>
          <w:szCs w:val="19"/>
        </w:rPr>
      </w:pPr>
      <w:r w:rsidRPr="004E4047">
        <w:rPr>
          <w:rFonts w:ascii="Source Sans Pro" w:hAnsi="Source Sans Pro"/>
          <w:sz w:val="19"/>
          <w:szCs w:val="19"/>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6960214" w14:textId="77777777" w:rsidR="00D741ED" w:rsidRPr="004E4047" w:rsidRDefault="00D741ED" w:rsidP="00D741ED">
      <w:pPr>
        <w:pStyle w:val="Akapitzlist"/>
        <w:autoSpaceDE w:val="0"/>
        <w:autoSpaceDN w:val="0"/>
        <w:adjustRightInd w:val="0"/>
        <w:spacing w:line="360" w:lineRule="auto"/>
        <w:ind w:left="360"/>
        <w:rPr>
          <w:rFonts w:ascii="Source Sans Pro" w:hAnsi="Source Sans Pro"/>
          <w:sz w:val="19"/>
          <w:szCs w:val="19"/>
        </w:rPr>
      </w:pPr>
    </w:p>
    <w:p w14:paraId="73DABC50" w14:textId="77777777" w:rsidR="00D741ED" w:rsidRPr="004E4047" w:rsidRDefault="00D741ED" w:rsidP="00D741ED">
      <w:pPr>
        <w:spacing w:line="360" w:lineRule="auto"/>
        <w:rPr>
          <w:rFonts w:ascii="Source Sans Pro" w:hAnsi="Source Sans Pro" w:cs="Arial"/>
          <w:sz w:val="19"/>
          <w:szCs w:val="19"/>
          <w:lang w:eastAsia="en-US"/>
        </w:rPr>
      </w:pPr>
    </w:p>
    <w:p w14:paraId="29773D6E"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8</w:t>
      </w:r>
    </w:p>
    <w:p w14:paraId="5E7C5BE2"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1.</w:t>
      </w:r>
      <w:r w:rsidRPr="004E4047">
        <w:rPr>
          <w:rFonts w:ascii="Source Sans Pro" w:hAnsi="Source Sans Pro" w:cs="Arial"/>
          <w:sz w:val="19"/>
          <w:szCs w:val="19"/>
          <w:lang w:eastAsia="en-US"/>
        </w:rPr>
        <w:tab/>
        <w:t>Wartość przedmiotu umowy określona na podstawie oferty złożonej przez Wykonawcę nie może przekroczyć kwoty …….. zł bez VAT (słownie złotych:…………………) powiększona o podatek VAT ……% , co stanowi kwotę ………….. zł łącznie z VAT (słownie złotych: ………………).</w:t>
      </w:r>
    </w:p>
    <w:p w14:paraId="63DDCC69"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2.</w:t>
      </w:r>
      <w:r w:rsidRPr="004E4047">
        <w:rPr>
          <w:rFonts w:ascii="Source Sans Pro" w:hAnsi="Source Sans Pro" w:cs="Arial"/>
          <w:sz w:val="19"/>
          <w:szCs w:val="19"/>
          <w:lang w:eastAsia="en-US"/>
        </w:rPr>
        <w:tab/>
        <w:t>Cena (kwota łącznie z VAT), o której mowa w ust.1 stanowi sumę określonych w Formularzu cenowym cen (załącznik nr 1) poszczególnych artykułów oraz zawiera wszelkie koszty, jakie ponosi Wykonawca w celu należytego spełnienia wszystkich obowiązków wynikających z niniejszej umowy, w tym koszty transportu, rozładunku i ubezpieczenia przedmiotu umowy każdej dostawy częściowej.</w:t>
      </w:r>
    </w:p>
    <w:p w14:paraId="4EF7B3C8"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3.</w:t>
      </w:r>
      <w:r w:rsidRPr="004E4047">
        <w:rPr>
          <w:rFonts w:ascii="Source Sans Pro" w:hAnsi="Source Sans Pro" w:cs="Arial"/>
          <w:sz w:val="19"/>
          <w:szCs w:val="19"/>
          <w:lang w:eastAsia="en-US"/>
        </w:rPr>
        <w:tab/>
        <w:t>Rozliczenie za realizację przedmiotu umowy następować będzie w oparciu o faktycznie dostarczoną dostawę częściową na podstawie cen jednostkowych określonych w Formularzu cenowym (załącznik nr 1).</w:t>
      </w:r>
    </w:p>
    <w:p w14:paraId="0FB8DF1E"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4.</w:t>
      </w:r>
      <w:r w:rsidRPr="004E4047">
        <w:rPr>
          <w:rFonts w:ascii="Source Sans Pro" w:hAnsi="Source Sans Pro" w:cs="Arial"/>
          <w:sz w:val="19"/>
          <w:szCs w:val="19"/>
          <w:lang w:eastAsia="en-US"/>
        </w:rPr>
        <w:tab/>
        <w:t xml:space="preserve">Ceny jednostkowe brutto przedmiotu zamówienia są niezmienne przez okres trwania umowy. </w:t>
      </w:r>
    </w:p>
    <w:p w14:paraId="4254451C"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5.</w:t>
      </w:r>
      <w:r w:rsidRPr="004E4047">
        <w:rPr>
          <w:rFonts w:ascii="Source Sans Pro" w:hAnsi="Source Sans Pro" w:cs="Arial"/>
          <w:sz w:val="19"/>
          <w:szCs w:val="19"/>
          <w:lang w:eastAsia="en-US"/>
        </w:rPr>
        <w:tab/>
        <w:t>Za datę płatności poczytuje się datę obciążenia rachunku bankowego Zamawiającego.</w:t>
      </w:r>
    </w:p>
    <w:p w14:paraId="35EC1A64" w14:textId="77777777" w:rsidR="00D741ED" w:rsidRPr="004E4047" w:rsidRDefault="00D741ED" w:rsidP="00D741ED">
      <w:pPr>
        <w:spacing w:line="360" w:lineRule="auto"/>
        <w:rPr>
          <w:rFonts w:ascii="Source Sans Pro" w:hAnsi="Source Sans Pro" w:cs="Arial"/>
          <w:sz w:val="19"/>
          <w:szCs w:val="19"/>
          <w:lang w:eastAsia="en-US"/>
        </w:rPr>
      </w:pPr>
    </w:p>
    <w:p w14:paraId="3DBD324A"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9</w:t>
      </w:r>
    </w:p>
    <w:p w14:paraId="1E3F110F"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1.</w:t>
      </w:r>
      <w:r w:rsidRPr="004E4047">
        <w:rPr>
          <w:rFonts w:ascii="Source Sans Pro" w:hAnsi="Source Sans Pro" w:cs="Arial"/>
          <w:sz w:val="19"/>
          <w:szCs w:val="19"/>
          <w:lang w:eastAsia="en-US"/>
        </w:rPr>
        <w:tab/>
        <w:t xml:space="preserve">Zamawiający upoważnia Wykonawcę do wystawienia faktury VAT bez podpisu osoby upoważnionej ze strony Zamawiającego. </w:t>
      </w:r>
    </w:p>
    <w:p w14:paraId="747E2D8F"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2.</w:t>
      </w:r>
      <w:r w:rsidRPr="004E4047">
        <w:rPr>
          <w:rFonts w:ascii="Source Sans Pro" w:hAnsi="Source Sans Pro" w:cs="Arial"/>
          <w:sz w:val="19"/>
          <w:szCs w:val="19"/>
          <w:lang w:eastAsia="en-US"/>
        </w:rPr>
        <w:tab/>
        <w:t xml:space="preserve">Zapłata ceny nastąpi po każdorazowym wykonaniu przedmiotu umowy,  odbioru bez zastrzeżeń i dostarczeniu prawidłowo wystawionej faktury VAT (oryginał). Forma płatności: przelew bankowy na wskazany na fakturze rachunek bankowy Wykonawcy, w terminie 21 dni od daty zakończenia działań wymienionych w zdaniu 1-ym. </w:t>
      </w:r>
    </w:p>
    <w:p w14:paraId="27A6C13C"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3.</w:t>
      </w:r>
      <w:r w:rsidRPr="004E4047">
        <w:rPr>
          <w:rFonts w:ascii="Source Sans Pro" w:hAnsi="Source Sans Pro" w:cs="Arial"/>
          <w:sz w:val="19"/>
          <w:szCs w:val="19"/>
          <w:lang w:eastAsia="en-US"/>
        </w:rPr>
        <w:tab/>
        <w:t>Podstawą do wystawienia faktury będzie podpisany protokół odbioru wykonania określonej  partii dostawy bez zastrzeżeń.</w:t>
      </w:r>
    </w:p>
    <w:p w14:paraId="434FDF0F"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4.</w:t>
      </w:r>
      <w:r w:rsidRPr="004E4047">
        <w:rPr>
          <w:rFonts w:ascii="Source Sans Pro" w:hAnsi="Source Sans Pro" w:cs="Arial"/>
          <w:sz w:val="19"/>
          <w:szCs w:val="19"/>
          <w:lang w:eastAsia="en-US"/>
        </w:rPr>
        <w:tab/>
        <w:t>Na fakturze należy umieścić informację, że dostawa - realizowana jest „na podstawie umowy nr ………………………………….”.</w:t>
      </w:r>
    </w:p>
    <w:p w14:paraId="6A2D0821"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5.</w:t>
      </w:r>
      <w:r w:rsidRPr="004E4047">
        <w:rPr>
          <w:rFonts w:ascii="Source Sans Pro" w:hAnsi="Source Sans Pro" w:cs="Arial"/>
          <w:sz w:val="19"/>
          <w:szCs w:val="19"/>
          <w:lang w:eastAsia="en-US"/>
        </w:rPr>
        <w:tab/>
        <w:t>Płatności będą uwzględniać stawki VAT obowiązujące w dniu wystawienia faktury.</w:t>
      </w:r>
    </w:p>
    <w:p w14:paraId="5C9DD758" w14:textId="77777777" w:rsidR="00D741ED" w:rsidRPr="004E4047" w:rsidRDefault="00D741ED" w:rsidP="00D741ED">
      <w:pPr>
        <w:spacing w:line="360" w:lineRule="auto"/>
        <w:rPr>
          <w:rFonts w:ascii="Source Sans Pro" w:hAnsi="Source Sans Pro"/>
          <w:sz w:val="19"/>
          <w:szCs w:val="19"/>
        </w:rPr>
      </w:pPr>
      <w:r w:rsidRPr="004E4047">
        <w:rPr>
          <w:rFonts w:ascii="Source Sans Pro" w:hAnsi="Source Sans Pro" w:cs="Arial"/>
          <w:sz w:val="19"/>
          <w:szCs w:val="19"/>
          <w:lang w:eastAsia="en-US"/>
        </w:rPr>
        <w:t xml:space="preserve">6.  </w:t>
      </w:r>
      <w:r w:rsidRPr="004E4047">
        <w:rPr>
          <w:rFonts w:ascii="Source Sans Pro" w:hAnsi="Source Sans Pro"/>
          <w:sz w:val="19"/>
          <w:szCs w:val="19"/>
        </w:rPr>
        <w:t xml:space="preserve">Zamawiający dopuszcza wysłanie faktury elektronicznej na adres: Platformy </w:t>
      </w:r>
    </w:p>
    <w:p w14:paraId="2E5B2063"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sz w:val="19"/>
          <w:szCs w:val="19"/>
        </w:rPr>
        <w:t xml:space="preserve">Elektronicznego Fakturowania, z zastrzeżeniem art. 4 ustawy z dnia 9 listopada 2018 r. o elektronicznym fakturowaniu w zamówieniach publicznych, koncesjach na roboty budowlane lub usługi oraz partnerstwie publiczno-prywatnym , zawierającej prawidłowy numer rachunku bankowego, znajdujący się w wykazie </w:t>
      </w:r>
      <w:r w:rsidRPr="004E4047">
        <w:rPr>
          <w:rFonts w:ascii="Source Sans Pro" w:hAnsi="Source Sans Pro"/>
          <w:sz w:val="19"/>
          <w:szCs w:val="19"/>
        </w:rPr>
        <w:lastRenderedPageBreak/>
        <w:t>podatników VAT udostępnianym w Biuletynie Informacji Publicznej na stronie podmiotowej urzędu obsługującego ministra właściwego do spraw finansów publicznych.</w:t>
      </w:r>
    </w:p>
    <w:p w14:paraId="78F65280" w14:textId="77777777" w:rsidR="00D741ED" w:rsidRPr="004E4047" w:rsidRDefault="00D741ED" w:rsidP="00D741ED">
      <w:pPr>
        <w:pStyle w:val="Akapitzlist"/>
        <w:numPr>
          <w:ilvl w:val="0"/>
          <w:numId w:val="27"/>
        </w:numPr>
        <w:spacing w:line="360" w:lineRule="auto"/>
        <w:contextualSpacing/>
        <w:rPr>
          <w:rFonts w:ascii="Source Sans Pro" w:hAnsi="Source Sans Pro"/>
          <w:sz w:val="19"/>
          <w:szCs w:val="19"/>
        </w:rPr>
      </w:pPr>
      <w:r w:rsidRPr="004E4047">
        <w:rPr>
          <w:rFonts w:ascii="Source Sans Pro" w:hAnsi="Source Sans Pro"/>
          <w:sz w:val="19"/>
          <w:szCs w:val="19"/>
        </w:rPr>
        <w:t xml:space="preserve">W zakresie wynagrodzenia, o którym mowa w § 8 ust. 1 Umowy, Zamawiający wyraża zgodę na otrzymywanie faktur, duplikatów faktur oraz korekt faktur w formie elektronicznej, zgodnie </w:t>
      </w:r>
      <w:r w:rsidRPr="004E4047">
        <w:rPr>
          <w:rFonts w:ascii="Source Sans Pro" w:hAnsi="Source Sans Pro"/>
          <w:sz w:val="19"/>
          <w:szCs w:val="19"/>
        </w:rPr>
        <w:br/>
        <w:t xml:space="preserve">z ustawą o podatku od towarów i usług </w:t>
      </w:r>
      <w:r>
        <w:rPr>
          <w:rFonts w:ascii="Source Sans Pro" w:hAnsi="Source Sans Pro"/>
          <w:sz w:val="19"/>
          <w:szCs w:val="19"/>
        </w:rPr>
        <w:t xml:space="preserve"> .</w:t>
      </w:r>
    </w:p>
    <w:p w14:paraId="1CC7DEDB" w14:textId="77777777" w:rsidR="00D741ED" w:rsidRPr="00904BFA" w:rsidRDefault="00D741ED" w:rsidP="00D741ED">
      <w:pPr>
        <w:pStyle w:val="Akapitzlist"/>
        <w:numPr>
          <w:ilvl w:val="0"/>
          <w:numId w:val="27"/>
        </w:numPr>
        <w:spacing w:line="360" w:lineRule="auto"/>
        <w:contextualSpacing/>
        <w:rPr>
          <w:rFonts w:ascii="Source Sans Pro" w:hAnsi="Source Sans Pro"/>
          <w:sz w:val="19"/>
          <w:szCs w:val="19"/>
        </w:rPr>
      </w:pPr>
      <w:r w:rsidRPr="004E4047">
        <w:rPr>
          <w:rFonts w:ascii="Source Sans Pro" w:eastAsia="Calibri" w:hAnsi="Source Sans Pro"/>
          <w:color w:val="000000"/>
          <w:sz w:val="19"/>
          <w:szCs w:val="19"/>
        </w:rPr>
        <w:t xml:space="preserve">W związku z realizacją niniejszej umowy Zamawiający oświadcza, iż posiada status dużego przedsiębiorcy w rozumieniu przepisów ustawy z dnia 8 marca 2013 r. o przeciwdziałaniu nadmiernym opóźnieniom w transakcjach handlowych </w:t>
      </w:r>
      <w:r>
        <w:rPr>
          <w:rFonts w:ascii="Source Sans Pro" w:eastAsia="Calibri" w:hAnsi="Source Sans Pro"/>
          <w:color w:val="000000"/>
          <w:sz w:val="19"/>
          <w:szCs w:val="19"/>
        </w:rPr>
        <w:t xml:space="preserve"> .</w:t>
      </w:r>
    </w:p>
    <w:p w14:paraId="3ABD2FD5" w14:textId="77777777" w:rsidR="00D741ED" w:rsidRPr="004E4047" w:rsidRDefault="00D741ED" w:rsidP="00D741ED">
      <w:pPr>
        <w:spacing w:line="360" w:lineRule="auto"/>
        <w:rPr>
          <w:rFonts w:ascii="Source Sans Pro" w:hAnsi="Source Sans Pro" w:cs="Arial"/>
          <w:sz w:val="19"/>
          <w:szCs w:val="19"/>
          <w:lang w:eastAsia="en-US"/>
        </w:rPr>
      </w:pPr>
    </w:p>
    <w:p w14:paraId="06E0C1AB"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10</w:t>
      </w:r>
    </w:p>
    <w:p w14:paraId="777274F1" w14:textId="77777777" w:rsidR="00D741ED" w:rsidRPr="004E4047" w:rsidRDefault="00D741ED" w:rsidP="00D741ED">
      <w:pPr>
        <w:pStyle w:val="Akapitzlist"/>
        <w:numPr>
          <w:ilvl w:val="0"/>
          <w:numId w:val="30"/>
        </w:numPr>
        <w:spacing w:line="360" w:lineRule="auto"/>
        <w:contextualSpacing/>
        <w:rPr>
          <w:rFonts w:ascii="Source Sans Pro" w:hAnsi="Source Sans Pro"/>
          <w:sz w:val="19"/>
          <w:szCs w:val="19"/>
        </w:rPr>
      </w:pPr>
      <w:r w:rsidRPr="004E4047">
        <w:rPr>
          <w:rFonts w:ascii="Source Sans Pro" w:hAnsi="Source Sans Pro"/>
          <w:sz w:val="19"/>
          <w:szCs w:val="19"/>
        </w:rPr>
        <w:t>W przypadku stwierdzenia braków ilościowych lub wad jakościowych przedmiotu umowy Wykonawca zobowiązuje się do usunięcia wad lub uzupełnienia braków w terminie trzech dni roboczych od daty powiadomienia go o wadach lub brakach. W przypadku nie usunięcia wad lub nie uzupełnienia braków w tym terminie, Wykonawca zapłaci karę umowną:</w:t>
      </w:r>
    </w:p>
    <w:p w14:paraId="7CFD27C0" w14:textId="77777777" w:rsidR="00D741ED" w:rsidRPr="004E4047" w:rsidRDefault="00D741ED" w:rsidP="00D741ED">
      <w:pPr>
        <w:pStyle w:val="Akapitzlist"/>
        <w:numPr>
          <w:ilvl w:val="0"/>
          <w:numId w:val="31"/>
        </w:numPr>
        <w:spacing w:line="360" w:lineRule="auto"/>
        <w:contextualSpacing/>
        <w:rPr>
          <w:rFonts w:ascii="Source Sans Pro" w:hAnsi="Source Sans Pro"/>
          <w:sz w:val="19"/>
          <w:szCs w:val="19"/>
        </w:rPr>
      </w:pPr>
      <w:r w:rsidRPr="004E4047">
        <w:rPr>
          <w:rFonts w:ascii="Source Sans Pro" w:hAnsi="Source Sans Pro"/>
          <w:sz w:val="19"/>
          <w:szCs w:val="19"/>
        </w:rPr>
        <w:t>za dostawę z brakami ilościowymi lub wadami jakościowymi w wysokości 10% wartości netto materiałów objętych brakami lub wadami ;</w:t>
      </w:r>
    </w:p>
    <w:p w14:paraId="16EAE7AA" w14:textId="77777777" w:rsidR="00D741ED" w:rsidRPr="004E4047" w:rsidRDefault="00D741ED" w:rsidP="00D741ED">
      <w:pPr>
        <w:pStyle w:val="Akapitzlist"/>
        <w:numPr>
          <w:ilvl w:val="0"/>
          <w:numId w:val="31"/>
        </w:numPr>
        <w:spacing w:line="360" w:lineRule="auto"/>
        <w:contextualSpacing/>
        <w:rPr>
          <w:rFonts w:ascii="Source Sans Pro" w:hAnsi="Source Sans Pro"/>
          <w:sz w:val="19"/>
          <w:szCs w:val="19"/>
        </w:rPr>
      </w:pPr>
      <w:r w:rsidRPr="004E4047">
        <w:rPr>
          <w:rFonts w:ascii="Source Sans Pro" w:hAnsi="Source Sans Pro"/>
          <w:sz w:val="19"/>
          <w:szCs w:val="19"/>
        </w:rPr>
        <w:t xml:space="preserve">za nieterminowe usuwanie braków ilościowych lub wad jakościowych materiałów w wysokości 5% wartości netto towaru zgłoszonego do reklamacji, za każdy dzień zwłoki. </w:t>
      </w:r>
    </w:p>
    <w:p w14:paraId="4CC6226C" w14:textId="77777777" w:rsidR="00D741ED" w:rsidRPr="004E4047" w:rsidRDefault="00D741ED" w:rsidP="00D741ED">
      <w:pPr>
        <w:pStyle w:val="Akapitzlist"/>
        <w:numPr>
          <w:ilvl w:val="0"/>
          <w:numId w:val="30"/>
        </w:numPr>
        <w:spacing w:line="360" w:lineRule="auto"/>
        <w:contextualSpacing/>
        <w:rPr>
          <w:rFonts w:ascii="Source Sans Pro" w:hAnsi="Source Sans Pro"/>
          <w:sz w:val="19"/>
          <w:szCs w:val="19"/>
        </w:rPr>
      </w:pPr>
      <w:r w:rsidRPr="004E4047">
        <w:rPr>
          <w:rFonts w:ascii="Source Sans Pro" w:hAnsi="Source Sans Pro"/>
          <w:sz w:val="19"/>
          <w:szCs w:val="19"/>
        </w:rPr>
        <w:t>Ponadto Wykonawca zapłaci Zamawiającemu karę umowną w następujących przypadkach:</w:t>
      </w:r>
    </w:p>
    <w:p w14:paraId="682375E1" w14:textId="77777777" w:rsidR="00D741ED" w:rsidRPr="004E4047" w:rsidRDefault="00D741ED" w:rsidP="00D741ED">
      <w:pPr>
        <w:pStyle w:val="Akapitzlist"/>
        <w:numPr>
          <w:ilvl w:val="0"/>
          <w:numId w:val="32"/>
        </w:numPr>
        <w:spacing w:line="360" w:lineRule="auto"/>
        <w:contextualSpacing/>
        <w:rPr>
          <w:rFonts w:ascii="Source Sans Pro" w:hAnsi="Source Sans Pro"/>
          <w:sz w:val="19"/>
          <w:szCs w:val="19"/>
        </w:rPr>
      </w:pPr>
      <w:r w:rsidRPr="004E4047">
        <w:rPr>
          <w:rFonts w:ascii="Source Sans Pro" w:hAnsi="Source Sans Pro"/>
          <w:sz w:val="19"/>
          <w:szCs w:val="19"/>
        </w:rPr>
        <w:t>za nieterminową dostawę przedmiotu umowy, w wysokości 2% wartości netto bieżącego zamówienia, za każdy rozpoczęty dzień zwłoki;</w:t>
      </w:r>
    </w:p>
    <w:p w14:paraId="336E211D" w14:textId="77777777" w:rsidR="00D741ED" w:rsidRPr="004E4047" w:rsidRDefault="00D741ED" w:rsidP="00D741ED">
      <w:pPr>
        <w:pStyle w:val="Akapitzlist"/>
        <w:numPr>
          <w:ilvl w:val="0"/>
          <w:numId w:val="32"/>
        </w:numPr>
        <w:spacing w:line="360" w:lineRule="auto"/>
        <w:contextualSpacing/>
        <w:rPr>
          <w:rFonts w:ascii="Source Sans Pro" w:hAnsi="Source Sans Pro"/>
          <w:sz w:val="19"/>
          <w:szCs w:val="19"/>
        </w:rPr>
      </w:pPr>
      <w:r w:rsidRPr="004E4047">
        <w:rPr>
          <w:rFonts w:ascii="Source Sans Pro" w:hAnsi="Source Sans Pro"/>
          <w:sz w:val="19"/>
          <w:szCs w:val="19"/>
        </w:rPr>
        <w:t>z tytułu odstąpienia od umowy z przyczyn leżących po stronie Wykonawcy w wysokości 20% wynagrodzenia netto określonego w § 8 ust. 1 umowy.</w:t>
      </w:r>
    </w:p>
    <w:p w14:paraId="22F9305A" w14:textId="77777777" w:rsidR="00D741ED" w:rsidRPr="004E4047" w:rsidRDefault="00D741ED" w:rsidP="00D741ED">
      <w:pPr>
        <w:pStyle w:val="Akapitzlist"/>
        <w:numPr>
          <w:ilvl w:val="0"/>
          <w:numId w:val="30"/>
        </w:numPr>
        <w:spacing w:line="360" w:lineRule="auto"/>
        <w:contextualSpacing/>
        <w:rPr>
          <w:rFonts w:ascii="Source Sans Pro" w:hAnsi="Source Sans Pro"/>
          <w:sz w:val="19"/>
          <w:szCs w:val="19"/>
        </w:rPr>
      </w:pPr>
      <w:r w:rsidRPr="004E4047">
        <w:rPr>
          <w:rFonts w:ascii="Source Sans Pro" w:hAnsi="Source Sans Pro"/>
          <w:sz w:val="19"/>
          <w:szCs w:val="19"/>
        </w:rPr>
        <w:t>Wykonawca wyraża zgodę na potrącenie kwoty kar umownych bezpośrednio przy zapłacie faktury VAT dotyczącej tej dostawy lub kolejnych dostaw.</w:t>
      </w:r>
    </w:p>
    <w:p w14:paraId="4CC0A5DD" w14:textId="77777777" w:rsidR="00D741ED" w:rsidRPr="004E4047" w:rsidRDefault="00D741ED" w:rsidP="00D741ED">
      <w:pPr>
        <w:pStyle w:val="Standard"/>
        <w:widowControl w:val="0"/>
        <w:numPr>
          <w:ilvl w:val="0"/>
          <w:numId w:val="30"/>
        </w:numPr>
        <w:suppressAutoHyphens/>
        <w:autoSpaceDN w:val="0"/>
        <w:spacing w:after="0" w:line="360" w:lineRule="auto"/>
        <w:textAlignment w:val="baseline"/>
        <w:rPr>
          <w:rFonts w:ascii="Source Sans Pro" w:hAnsi="Source Sans Pro" w:cs="Arial"/>
          <w:sz w:val="19"/>
          <w:szCs w:val="19"/>
        </w:rPr>
      </w:pPr>
      <w:r w:rsidRPr="004E4047">
        <w:rPr>
          <w:rFonts w:ascii="Source Sans Pro" w:hAnsi="Source Sans Pro" w:cs="Arial"/>
          <w:sz w:val="19"/>
          <w:szCs w:val="19"/>
        </w:rPr>
        <w:t>Maksymalna łączna wysokość kar umownych, których mogą dochodzić strony wynosi 20 % wartości brutto całego zamówienia wskazanej w § 8 ust. 1 umowy.</w:t>
      </w:r>
    </w:p>
    <w:p w14:paraId="15A7FFD5" w14:textId="77777777" w:rsidR="00D741ED" w:rsidRPr="004E4047" w:rsidRDefault="00D741ED" w:rsidP="00D741ED">
      <w:pPr>
        <w:pStyle w:val="Akapitzlist"/>
        <w:numPr>
          <w:ilvl w:val="0"/>
          <w:numId w:val="30"/>
        </w:numPr>
        <w:spacing w:line="360" w:lineRule="auto"/>
        <w:ind w:left="714" w:hanging="357"/>
        <w:contextualSpacing/>
        <w:rPr>
          <w:rFonts w:ascii="Source Sans Pro" w:hAnsi="Source Sans Pro"/>
          <w:sz w:val="19"/>
          <w:szCs w:val="19"/>
        </w:rPr>
      </w:pPr>
      <w:r w:rsidRPr="004E4047">
        <w:rPr>
          <w:rFonts w:ascii="Source Sans Pro" w:hAnsi="Source Sans Pro"/>
          <w:sz w:val="19"/>
          <w:szCs w:val="19"/>
        </w:rPr>
        <w:t>Zamawiający ma prawo dochodzić odszkodowania uzupełniającego na zasadach Kodeksu cywilnego, jeżeli szkoda przewyższa wysokość kar umownych.</w:t>
      </w:r>
    </w:p>
    <w:p w14:paraId="690E3B1C"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 xml:space="preserve"> </w:t>
      </w:r>
    </w:p>
    <w:p w14:paraId="61FE8BDE" w14:textId="77777777" w:rsidR="00D741ED" w:rsidRPr="004E4047" w:rsidRDefault="00D741ED" w:rsidP="00D741ED">
      <w:pPr>
        <w:spacing w:line="360" w:lineRule="auto"/>
        <w:rPr>
          <w:rFonts w:ascii="Source Sans Pro" w:hAnsi="Source Sans Pro" w:cs="Arial"/>
          <w:sz w:val="19"/>
          <w:szCs w:val="19"/>
          <w:lang w:eastAsia="en-US"/>
        </w:rPr>
      </w:pPr>
    </w:p>
    <w:p w14:paraId="7D48B6A9" w14:textId="77777777" w:rsidR="00D741ED" w:rsidRDefault="00D741ED" w:rsidP="00D741ED">
      <w:pPr>
        <w:spacing w:line="360" w:lineRule="auto"/>
        <w:ind w:left="3545" w:firstLine="709"/>
        <w:rPr>
          <w:rFonts w:ascii="Source Sans Pro" w:hAnsi="Source Sans Pro" w:cs="Arial"/>
          <w:sz w:val="19"/>
          <w:szCs w:val="19"/>
          <w:lang w:eastAsia="en-US"/>
        </w:rPr>
      </w:pPr>
    </w:p>
    <w:p w14:paraId="69946AA0"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11</w:t>
      </w:r>
    </w:p>
    <w:p w14:paraId="7DCB786D"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1.</w:t>
      </w:r>
      <w:r w:rsidRPr="004E4047">
        <w:rPr>
          <w:rFonts w:ascii="Source Sans Pro" w:hAnsi="Source Sans Pro" w:cs="Arial"/>
          <w:sz w:val="19"/>
          <w:szCs w:val="19"/>
          <w:lang w:eastAsia="en-US"/>
        </w:rPr>
        <w:tab/>
        <w:t xml:space="preserve">W razie powstania sporu związanego z wykonaniem niniejszej umowy, Zamawiający zobowiązany jest wyczerpać drogę postępowania reklamacyjnego, kierując swoje roszczenia do Wykonawcy. </w:t>
      </w:r>
    </w:p>
    <w:p w14:paraId="01D7FAEB"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2.</w:t>
      </w:r>
      <w:r w:rsidRPr="004E4047">
        <w:rPr>
          <w:rFonts w:ascii="Source Sans Pro" w:hAnsi="Source Sans Pro" w:cs="Arial"/>
          <w:sz w:val="19"/>
          <w:szCs w:val="19"/>
          <w:lang w:eastAsia="en-US"/>
        </w:rPr>
        <w:tab/>
        <w:t>Wykonawca zobowiązany jest do pisemnego ustosunkowania się do zgłoszonych roszczeń Zamawiającego w terminie 3 dni od chwili zgłoszenia.</w:t>
      </w:r>
    </w:p>
    <w:p w14:paraId="55C1ACA9"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3.</w:t>
      </w:r>
      <w:r w:rsidRPr="004E4047">
        <w:rPr>
          <w:rFonts w:ascii="Source Sans Pro" w:hAnsi="Source Sans Pro" w:cs="Arial"/>
          <w:sz w:val="19"/>
          <w:szCs w:val="19"/>
          <w:lang w:eastAsia="en-US"/>
        </w:rPr>
        <w:tab/>
        <w:t>Jeżeli Wykonawca odmówi uznania roszczenia Zamawiającego lub nie udzieli odpowiedzi na roszczenie w terminie, o którym mowa w ust. 2, Zamawiający może skierować sprawę na drogę postępowania sądowego.</w:t>
      </w:r>
    </w:p>
    <w:p w14:paraId="0209BE72" w14:textId="77777777" w:rsidR="00D741ED" w:rsidRPr="004E4047" w:rsidRDefault="00D741ED" w:rsidP="00D741ED">
      <w:pPr>
        <w:spacing w:line="360" w:lineRule="auto"/>
        <w:rPr>
          <w:rFonts w:ascii="Source Sans Pro" w:hAnsi="Source Sans Pro" w:cs="Arial"/>
          <w:sz w:val="19"/>
          <w:szCs w:val="19"/>
          <w:lang w:eastAsia="en-US"/>
        </w:rPr>
      </w:pPr>
    </w:p>
    <w:p w14:paraId="4ADBC6DF"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lastRenderedPageBreak/>
        <w:t>§ 12</w:t>
      </w:r>
    </w:p>
    <w:p w14:paraId="6C694056" w14:textId="77777777" w:rsidR="00D741ED" w:rsidRPr="004E4047" w:rsidRDefault="00D741ED" w:rsidP="00D741ED">
      <w:pPr>
        <w:pStyle w:val="Akapitzlist"/>
        <w:numPr>
          <w:ilvl w:val="0"/>
          <w:numId w:val="34"/>
        </w:numPr>
        <w:spacing w:line="360" w:lineRule="auto"/>
        <w:contextualSpacing/>
        <w:rPr>
          <w:rFonts w:ascii="Source Sans Pro" w:hAnsi="Source Sans Pro"/>
          <w:sz w:val="19"/>
          <w:szCs w:val="19"/>
        </w:rPr>
      </w:pPr>
      <w:r w:rsidRPr="004E4047">
        <w:rPr>
          <w:rFonts w:ascii="Source Sans Pro" w:hAnsi="Source Sans Pro"/>
          <w:sz w:val="19"/>
          <w:szCs w:val="19"/>
        </w:rPr>
        <w:t xml:space="preserve">Zmiana treści umowy może nastąpić wyłącznie w granicach unormowania art. 454 i 455 ust.1 ustawy </w:t>
      </w:r>
      <w:proofErr w:type="spellStart"/>
      <w:r w:rsidRPr="004E4047">
        <w:rPr>
          <w:rFonts w:ascii="Source Sans Pro" w:hAnsi="Source Sans Pro"/>
          <w:sz w:val="19"/>
          <w:szCs w:val="19"/>
        </w:rPr>
        <w:t>Pzp</w:t>
      </w:r>
      <w:proofErr w:type="spellEnd"/>
      <w:r w:rsidRPr="004E4047">
        <w:rPr>
          <w:rFonts w:ascii="Source Sans Pro" w:hAnsi="Source Sans Pro"/>
          <w:sz w:val="19"/>
          <w:szCs w:val="19"/>
        </w:rPr>
        <w:t xml:space="preserve"> i pod rygorem nieważności wymaga formy pisemnego aneksu skutecznego po podpisaniu przez obie Strony. Wykonawca na piśmie przedstawi okoliczności będące przyczyną proponowanych zmian.</w:t>
      </w:r>
    </w:p>
    <w:p w14:paraId="1CD62698" w14:textId="77777777" w:rsidR="00D741ED" w:rsidRPr="004E4047" w:rsidRDefault="00D741ED" w:rsidP="00D741ED">
      <w:pPr>
        <w:pStyle w:val="Akapitzlist"/>
        <w:numPr>
          <w:ilvl w:val="1"/>
          <w:numId w:val="41"/>
        </w:numPr>
        <w:spacing w:line="360" w:lineRule="auto"/>
        <w:contextualSpacing/>
        <w:rPr>
          <w:rFonts w:ascii="Source Sans Pro" w:hAnsi="Source Sans Pro"/>
          <w:sz w:val="19"/>
          <w:szCs w:val="19"/>
        </w:rPr>
      </w:pPr>
      <w:r w:rsidRPr="004E4047">
        <w:rPr>
          <w:rFonts w:ascii="Source Sans Pro" w:hAnsi="Source Sans Pro"/>
          <w:sz w:val="19"/>
          <w:szCs w:val="19"/>
        </w:rPr>
        <w:t>Zamawiający może wyrazić zgodę na dokonanie istotnych zmian postanowień zawartej umowy w stosunku do treści oferty, na podstawie której dokonano wyboru wykonawcy wyłącznie w sytuacji:</w:t>
      </w:r>
    </w:p>
    <w:p w14:paraId="5E9358BA" w14:textId="77777777" w:rsidR="00D741ED" w:rsidRPr="004E4047" w:rsidRDefault="00D741ED" w:rsidP="00D741ED">
      <w:pPr>
        <w:pStyle w:val="Akapitzlist"/>
        <w:numPr>
          <w:ilvl w:val="0"/>
          <w:numId w:val="35"/>
        </w:numPr>
        <w:spacing w:line="360" w:lineRule="auto"/>
        <w:contextualSpacing/>
        <w:rPr>
          <w:rFonts w:ascii="Source Sans Pro" w:hAnsi="Source Sans Pro"/>
          <w:sz w:val="19"/>
          <w:szCs w:val="19"/>
        </w:rPr>
      </w:pPr>
      <w:r w:rsidRPr="004E4047">
        <w:rPr>
          <w:rFonts w:ascii="Source Sans Pro" w:hAnsi="Source Sans Pro"/>
          <w:sz w:val="19"/>
          <w:szCs w:val="19"/>
        </w:rPr>
        <w:t xml:space="preserve">gdy zaoferowane środki czyszczące oraz przybory do utrzymania czystości są niedostępne na rynku, co spowodowane zostało zaprzestaniem produkcji, dopuszcza się zmianę materiałów zaoferowanych w ofercie na równoważne lub o lepszych parametrach, za cenę podaną w ofercie. Wymianę materiałów należy uzgodnić z Zamawiającym, z zastrzeżeniem, że nie będzie stało to w sprzeczności z zapisami   ustawy </w:t>
      </w:r>
      <w:proofErr w:type="spellStart"/>
      <w:r w:rsidRPr="004E4047">
        <w:rPr>
          <w:rFonts w:ascii="Source Sans Pro" w:hAnsi="Source Sans Pro"/>
          <w:sz w:val="19"/>
          <w:szCs w:val="19"/>
        </w:rPr>
        <w:t>Pzp</w:t>
      </w:r>
      <w:proofErr w:type="spellEnd"/>
      <w:r w:rsidRPr="004E4047">
        <w:rPr>
          <w:rFonts w:ascii="Source Sans Pro" w:hAnsi="Source Sans Pro"/>
          <w:sz w:val="19"/>
          <w:szCs w:val="19"/>
        </w:rPr>
        <w:t>.;</w:t>
      </w:r>
    </w:p>
    <w:p w14:paraId="55BFCAA9" w14:textId="77777777" w:rsidR="00D741ED" w:rsidRPr="004E4047" w:rsidRDefault="00D741ED" w:rsidP="00D741ED">
      <w:pPr>
        <w:pStyle w:val="Akapitzlist"/>
        <w:numPr>
          <w:ilvl w:val="0"/>
          <w:numId w:val="35"/>
        </w:numPr>
        <w:spacing w:line="360" w:lineRule="auto"/>
        <w:contextualSpacing/>
        <w:rPr>
          <w:rFonts w:ascii="Source Sans Pro" w:hAnsi="Source Sans Pro"/>
          <w:sz w:val="19"/>
          <w:szCs w:val="19"/>
        </w:rPr>
      </w:pPr>
      <w:r w:rsidRPr="004E4047">
        <w:rPr>
          <w:rFonts w:ascii="Source Sans Pro" w:hAnsi="Source Sans Pro"/>
          <w:sz w:val="19"/>
          <w:szCs w:val="19"/>
        </w:rPr>
        <w:t>wycofania asortymentu z produkcji i zastąpienia go innym, co najmniej o tych samych parametrach co określone w Opisie Przedmiotu Zamówienia  i Załączniku nr 1 do Oferty, bez wzrostu jego ceny jednostkowej lub w przypadku zmiany wielkości opakowań;</w:t>
      </w:r>
    </w:p>
    <w:p w14:paraId="39CE8F3C" w14:textId="77777777" w:rsidR="00D741ED" w:rsidRPr="004E4047" w:rsidRDefault="00D741ED" w:rsidP="00D741ED">
      <w:pPr>
        <w:pStyle w:val="Akapitzlist"/>
        <w:numPr>
          <w:ilvl w:val="0"/>
          <w:numId w:val="35"/>
        </w:numPr>
        <w:spacing w:line="360" w:lineRule="auto"/>
        <w:contextualSpacing/>
        <w:rPr>
          <w:rFonts w:ascii="Source Sans Pro" w:hAnsi="Source Sans Pro"/>
          <w:sz w:val="19"/>
          <w:szCs w:val="19"/>
        </w:rPr>
      </w:pPr>
      <w:r w:rsidRPr="004E4047">
        <w:rPr>
          <w:rFonts w:ascii="Source Sans Pro" w:hAnsi="Source Sans Pro"/>
          <w:sz w:val="19"/>
          <w:szCs w:val="19"/>
        </w:rPr>
        <w:t xml:space="preserve">ewentualnej zmiany podwykonawców, z zastrzeżeniem posiadania przez tych podwykonawców co najmniej takich samych właściwości, kwalifikacji (dotyczy przypadku w którym Wykonawca posługuje się potencjałem podwykonawców; </w:t>
      </w:r>
    </w:p>
    <w:p w14:paraId="4459C278" w14:textId="77777777" w:rsidR="00D741ED" w:rsidRPr="004E4047" w:rsidRDefault="00D741ED" w:rsidP="00D741ED">
      <w:pPr>
        <w:pStyle w:val="Akapitzlist"/>
        <w:numPr>
          <w:ilvl w:val="0"/>
          <w:numId w:val="35"/>
        </w:numPr>
        <w:spacing w:line="360" w:lineRule="auto"/>
        <w:contextualSpacing/>
        <w:rPr>
          <w:rFonts w:ascii="Source Sans Pro" w:hAnsi="Source Sans Pro"/>
          <w:sz w:val="19"/>
          <w:szCs w:val="19"/>
        </w:rPr>
      </w:pPr>
      <w:r w:rsidRPr="004E4047">
        <w:rPr>
          <w:rFonts w:ascii="Source Sans Pro" w:hAnsi="Source Sans Pro"/>
          <w:sz w:val="19"/>
          <w:szCs w:val="19"/>
        </w:rPr>
        <w:t>zmiany sposobu realizacji zamówienia z samodzielnej realizacji przez Wykonawcę, na realizację z udziałem podwykonawców, z zastrzeżeniem, iż podwykonawcy będą posiadać właściwości niezbędne, do realizacji zamówienia;</w:t>
      </w:r>
    </w:p>
    <w:p w14:paraId="42864EFC" w14:textId="77777777" w:rsidR="00D741ED" w:rsidRPr="004E4047" w:rsidRDefault="00D741ED" w:rsidP="00D741ED">
      <w:pPr>
        <w:pStyle w:val="Akapitzlist"/>
        <w:numPr>
          <w:ilvl w:val="0"/>
          <w:numId w:val="35"/>
        </w:numPr>
        <w:spacing w:line="360" w:lineRule="auto"/>
        <w:contextualSpacing/>
        <w:rPr>
          <w:rFonts w:ascii="Source Sans Pro" w:hAnsi="Source Sans Pro"/>
          <w:sz w:val="19"/>
          <w:szCs w:val="19"/>
        </w:rPr>
      </w:pPr>
      <w:r w:rsidRPr="004E4047">
        <w:rPr>
          <w:rFonts w:ascii="Source Sans Pro" w:hAnsi="Source Sans Pro"/>
          <w:sz w:val="19"/>
          <w:szCs w:val="19"/>
        </w:rPr>
        <w:t>zmiany powszechnie obowiązujących przepisów prawa w zakresie mającym wpływ na realizację umowy;</w:t>
      </w:r>
    </w:p>
    <w:p w14:paraId="3590E7C6" w14:textId="77777777" w:rsidR="00D741ED" w:rsidRPr="004E4047" w:rsidRDefault="00D741ED" w:rsidP="00D741ED">
      <w:pPr>
        <w:pStyle w:val="Akapitzlist"/>
        <w:numPr>
          <w:ilvl w:val="0"/>
          <w:numId w:val="35"/>
        </w:numPr>
        <w:spacing w:line="360" w:lineRule="auto"/>
        <w:contextualSpacing/>
        <w:rPr>
          <w:rFonts w:ascii="Source Sans Pro" w:hAnsi="Source Sans Pro"/>
          <w:sz w:val="19"/>
          <w:szCs w:val="19"/>
        </w:rPr>
      </w:pPr>
      <w:r w:rsidRPr="004E4047">
        <w:rPr>
          <w:rFonts w:ascii="Source Sans Pro" w:hAnsi="Source Sans Pro"/>
          <w:sz w:val="19"/>
          <w:szCs w:val="19"/>
        </w:rPr>
        <w:t>zmiany urzędowej stawki VAT lub innych przepisów powszechnie obowiązujących, które maja wpływ na realizację Umowy;</w:t>
      </w:r>
    </w:p>
    <w:p w14:paraId="131862AF" w14:textId="77777777" w:rsidR="00D741ED" w:rsidRPr="004E4047" w:rsidRDefault="00D741ED" w:rsidP="00D741ED">
      <w:pPr>
        <w:pStyle w:val="Akapitzlist"/>
        <w:numPr>
          <w:ilvl w:val="0"/>
          <w:numId w:val="35"/>
        </w:numPr>
        <w:spacing w:line="360" w:lineRule="auto"/>
        <w:contextualSpacing/>
        <w:rPr>
          <w:rFonts w:ascii="Source Sans Pro" w:hAnsi="Source Sans Pro"/>
          <w:sz w:val="19"/>
          <w:szCs w:val="19"/>
        </w:rPr>
      </w:pPr>
      <w:r w:rsidRPr="004E4047">
        <w:rPr>
          <w:rFonts w:ascii="Source Sans Pro" w:hAnsi="Source Sans Pro"/>
          <w:sz w:val="19"/>
          <w:szCs w:val="19"/>
        </w:rPr>
        <w:t>wystąpienia siły wyższej zdefiniowanej w § 14;</w:t>
      </w:r>
    </w:p>
    <w:p w14:paraId="298E9F8E" w14:textId="77777777" w:rsidR="00D741ED" w:rsidRPr="004E4047" w:rsidRDefault="00D741ED" w:rsidP="00D741ED">
      <w:pPr>
        <w:pStyle w:val="Akapitzlist"/>
        <w:numPr>
          <w:ilvl w:val="0"/>
          <w:numId w:val="38"/>
        </w:numPr>
        <w:spacing w:line="360" w:lineRule="auto"/>
        <w:ind w:right="-1"/>
        <w:contextualSpacing/>
        <w:rPr>
          <w:rFonts w:ascii="Source Sans Pro" w:eastAsia="Cambria" w:hAnsi="Source Sans Pro" w:cs="Cambria"/>
          <w:bCs/>
          <w:color w:val="000000"/>
          <w:sz w:val="19"/>
          <w:szCs w:val="19"/>
        </w:rPr>
      </w:pPr>
      <w:r w:rsidRPr="004E4047">
        <w:rPr>
          <w:rFonts w:ascii="Source Sans Pro" w:eastAsia="Cambria" w:hAnsi="Source Sans Pro" w:cs="Cambria"/>
          <w:bCs/>
          <w:color w:val="000000"/>
          <w:sz w:val="19"/>
          <w:szCs w:val="19"/>
        </w:rPr>
        <w:t>Zamawiający przewiduje możliwość zmiany wysokości wynagrodzenia należnego Wykonawcy w przypadku zmiany kosztów związanych z realizacją zamówienia, z tym zastrzeżeniem, że:</w:t>
      </w:r>
    </w:p>
    <w:p w14:paraId="5F8BC51A" w14:textId="77777777" w:rsidR="00D741ED" w:rsidRPr="004E4047" w:rsidRDefault="00D741ED" w:rsidP="00D741ED">
      <w:pPr>
        <w:pStyle w:val="Akapitzlist"/>
        <w:spacing w:line="360" w:lineRule="auto"/>
        <w:ind w:left="1004" w:right="-1"/>
        <w:rPr>
          <w:rFonts w:ascii="Source Sans Pro" w:eastAsia="Cambria" w:hAnsi="Source Sans Pro" w:cs="Cambria"/>
          <w:bCs/>
          <w:color w:val="000000"/>
          <w:sz w:val="19"/>
          <w:szCs w:val="19"/>
        </w:rPr>
      </w:pPr>
      <w:r>
        <w:rPr>
          <w:rFonts w:ascii="Source Sans Pro" w:eastAsia="Cambria" w:hAnsi="Source Sans Pro" w:cs="Cambria"/>
          <w:bCs/>
          <w:color w:val="000000"/>
          <w:sz w:val="19"/>
          <w:szCs w:val="19"/>
        </w:rPr>
        <w:t xml:space="preserve">1) </w:t>
      </w:r>
      <w:r w:rsidRPr="004E4047">
        <w:rPr>
          <w:rFonts w:ascii="Source Sans Pro" w:eastAsia="Cambria" w:hAnsi="Source Sans Pro" w:cs="Cambria"/>
          <w:bCs/>
          <w:color w:val="000000"/>
          <w:sz w:val="19"/>
          <w:szCs w:val="19"/>
        </w:rPr>
        <w:t xml:space="preserve">minimalny poziom zmiany kosztów, uprawniający Strony Umowy do żądania zmiany wynagrodzenia wynosi 5 % w stosunku do wskaźnika, o którym mowa w </w:t>
      </w:r>
      <w:proofErr w:type="spellStart"/>
      <w:r w:rsidRPr="004E4047">
        <w:rPr>
          <w:rFonts w:ascii="Source Sans Pro" w:eastAsia="Cambria" w:hAnsi="Source Sans Pro" w:cs="Cambria"/>
          <w:bCs/>
          <w:color w:val="000000"/>
          <w:sz w:val="19"/>
          <w:szCs w:val="19"/>
        </w:rPr>
        <w:t>l</w:t>
      </w:r>
      <w:r>
        <w:rPr>
          <w:rFonts w:ascii="Source Sans Pro" w:eastAsia="Cambria" w:hAnsi="Source Sans Pro" w:cs="Cambria"/>
          <w:bCs/>
          <w:color w:val="000000"/>
          <w:sz w:val="19"/>
          <w:szCs w:val="19"/>
        </w:rPr>
        <w:t>pkt</w:t>
      </w:r>
      <w:proofErr w:type="spellEnd"/>
      <w:r>
        <w:rPr>
          <w:rFonts w:ascii="Source Sans Pro" w:eastAsia="Cambria" w:hAnsi="Source Sans Pro" w:cs="Cambria"/>
          <w:bCs/>
          <w:color w:val="000000"/>
          <w:sz w:val="19"/>
          <w:szCs w:val="19"/>
        </w:rPr>
        <w:t xml:space="preserve"> 2  ; </w:t>
      </w:r>
      <w:r w:rsidRPr="004E4047">
        <w:rPr>
          <w:rFonts w:ascii="Source Sans Pro" w:eastAsia="Cambria" w:hAnsi="Source Sans Pro" w:cs="Cambria"/>
          <w:bCs/>
          <w:color w:val="000000"/>
          <w:sz w:val="19"/>
          <w:szCs w:val="19"/>
        </w:rPr>
        <w:t>,</w:t>
      </w:r>
    </w:p>
    <w:p w14:paraId="10157155" w14:textId="77777777" w:rsidR="00D741ED" w:rsidRPr="004E4047" w:rsidRDefault="00D741ED" w:rsidP="00D741ED">
      <w:pPr>
        <w:pStyle w:val="Akapitzlist"/>
        <w:spacing w:line="360" w:lineRule="auto"/>
        <w:ind w:left="1004" w:right="-1"/>
        <w:rPr>
          <w:rFonts w:ascii="Source Sans Pro" w:eastAsia="Cambria" w:hAnsi="Source Sans Pro" w:cs="Cambria"/>
          <w:bCs/>
          <w:color w:val="000000"/>
          <w:sz w:val="19"/>
          <w:szCs w:val="19"/>
        </w:rPr>
      </w:pPr>
      <w:r>
        <w:rPr>
          <w:rFonts w:ascii="Source Sans Pro" w:eastAsia="Cambria" w:hAnsi="Source Sans Pro" w:cs="Cambria"/>
          <w:bCs/>
          <w:color w:val="000000"/>
          <w:sz w:val="19"/>
          <w:szCs w:val="19"/>
        </w:rPr>
        <w:t xml:space="preserve">2) </w:t>
      </w:r>
      <w:r w:rsidRPr="004E4047">
        <w:rPr>
          <w:rFonts w:ascii="Source Sans Pro" w:eastAsia="Cambria" w:hAnsi="Source Sans Pro" w:cs="Cambria"/>
          <w:bCs/>
          <w:color w:val="000000"/>
          <w:sz w:val="19"/>
          <w:szCs w:val="19"/>
        </w:rPr>
        <w:t>poziom zmiany wynagrodzenia zostanie ustalony na podstawie wskaźnika cen towarów i usług konsumpcyjnych ogłoszonego w komunikacie Prezesa GUS, ustalonego w stosunku do miesiąca, w którym została złożona oferta Wykonawcy; poziom zmiany będzie stanowił różnicę cen towarów i usług ogłoszonych w komunikacie Prezesa GUS z miesiąca, za który wnioskowana jest zmiana a poziomem cen towarów i usług wynikających z komunikatu Prezesa GUS za miesiąc, w którym została złożona oferta Wykonawcy</w:t>
      </w:r>
      <w:r>
        <w:rPr>
          <w:rFonts w:ascii="Source Sans Pro" w:eastAsia="Cambria" w:hAnsi="Source Sans Pro" w:cs="Cambria"/>
          <w:bCs/>
          <w:color w:val="000000"/>
          <w:sz w:val="19"/>
          <w:szCs w:val="19"/>
        </w:rPr>
        <w:t xml:space="preserve"> ; </w:t>
      </w:r>
    </w:p>
    <w:p w14:paraId="21A97929" w14:textId="77777777" w:rsidR="00D741ED" w:rsidRPr="004E4047" w:rsidRDefault="00D741ED" w:rsidP="00D741ED">
      <w:pPr>
        <w:pStyle w:val="Akapitzlist"/>
        <w:spacing w:line="360" w:lineRule="auto"/>
        <w:ind w:left="1004" w:right="-1"/>
        <w:rPr>
          <w:rFonts w:ascii="Source Sans Pro" w:eastAsia="Cambria" w:hAnsi="Source Sans Pro" w:cs="Cambria"/>
          <w:bCs/>
          <w:color w:val="000000"/>
          <w:sz w:val="19"/>
          <w:szCs w:val="19"/>
        </w:rPr>
      </w:pPr>
      <w:r>
        <w:rPr>
          <w:rFonts w:ascii="Source Sans Pro" w:eastAsia="Cambria" w:hAnsi="Source Sans Pro" w:cs="Cambria"/>
          <w:bCs/>
          <w:color w:val="000000"/>
          <w:sz w:val="19"/>
          <w:szCs w:val="19"/>
        </w:rPr>
        <w:t xml:space="preserve">3) </w:t>
      </w:r>
      <w:r w:rsidRPr="004E4047">
        <w:rPr>
          <w:rFonts w:ascii="Source Sans Pro" w:eastAsia="Cambria" w:hAnsi="Source Sans Pro" w:cs="Cambria"/>
          <w:bCs/>
          <w:color w:val="000000"/>
          <w:sz w:val="19"/>
          <w:szCs w:val="19"/>
        </w:rPr>
        <w:t xml:space="preserve">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propozycję zmiany Umowy w zakresie wysokości wynagrodzenia </w:t>
      </w:r>
      <w:r w:rsidRPr="004E4047">
        <w:rPr>
          <w:rFonts w:ascii="Source Sans Pro" w:eastAsia="Cambria" w:hAnsi="Source Sans Pro" w:cs="Cambria"/>
          <w:bCs/>
          <w:color w:val="000000"/>
          <w:sz w:val="19"/>
          <w:szCs w:val="19"/>
        </w:rPr>
        <w:lastRenderedPageBreak/>
        <w:t>wraz z jej uzasadnieniem oraz dokumenty niezbędne do oceny, czy proponowane zmiany wynikają ze zmiany kosztów związanych z realizacją Umowy względem kosztów przyjętych w celu ustalenia wynagrodzenia Wykonawcy zawartego w ofercie, a w szczególności:</w:t>
      </w:r>
    </w:p>
    <w:p w14:paraId="7D99E4F8" w14:textId="77777777" w:rsidR="00D741ED" w:rsidRPr="004E4047" w:rsidRDefault="00D741ED" w:rsidP="00D741ED">
      <w:pPr>
        <w:pStyle w:val="Akapitzlist"/>
        <w:spacing w:line="360" w:lineRule="auto"/>
        <w:ind w:left="1288" w:right="-1"/>
        <w:rPr>
          <w:rFonts w:ascii="Source Sans Pro" w:eastAsia="Cambria" w:hAnsi="Source Sans Pro" w:cs="Cambria"/>
          <w:bCs/>
          <w:color w:val="000000"/>
          <w:sz w:val="19"/>
          <w:szCs w:val="19"/>
        </w:rPr>
      </w:pPr>
      <w:r>
        <w:rPr>
          <w:rFonts w:ascii="Source Sans Pro" w:eastAsia="Cambria" w:hAnsi="Source Sans Pro" w:cs="Cambria"/>
          <w:bCs/>
          <w:color w:val="000000"/>
          <w:sz w:val="19"/>
          <w:szCs w:val="19"/>
        </w:rPr>
        <w:t xml:space="preserve">a) </w:t>
      </w:r>
      <w:r w:rsidRPr="004E4047">
        <w:rPr>
          <w:rFonts w:ascii="Source Sans Pro" w:eastAsia="Cambria" w:hAnsi="Source Sans Pro" w:cs="Cambria"/>
          <w:bCs/>
          <w:color w:val="000000"/>
          <w:sz w:val="19"/>
          <w:szCs w:val="19"/>
        </w:rPr>
        <w:t>szczegółową kalkulację proponowanej 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13F1FE73" w14:textId="77777777" w:rsidR="00D741ED" w:rsidRPr="004E4047" w:rsidRDefault="00D741ED" w:rsidP="00D741ED">
      <w:pPr>
        <w:pStyle w:val="Akapitzlist"/>
        <w:spacing w:line="360" w:lineRule="auto"/>
        <w:ind w:left="1288" w:right="-1"/>
        <w:rPr>
          <w:rFonts w:ascii="Source Sans Pro" w:eastAsia="Cambria" w:hAnsi="Source Sans Pro" w:cs="Cambria"/>
          <w:bCs/>
          <w:color w:val="000000"/>
          <w:sz w:val="19"/>
          <w:szCs w:val="19"/>
        </w:rPr>
      </w:pPr>
      <w:r>
        <w:rPr>
          <w:rFonts w:ascii="Source Sans Pro" w:eastAsia="Cambria" w:hAnsi="Source Sans Pro" w:cs="Cambria"/>
          <w:bCs/>
          <w:color w:val="000000"/>
          <w:sz w:val="19"/>
          <w:szCs w:val="19"/>
        </w:rPr>
        <w:t xml:space="preserve">b) </w:t>
      </w:r>
      <w:r w:rsidRPr="004E4047">
        <w:rPr>
          <w:rFonts w:ascii="Source Sans Pro" w:eastAsia="Cambria" w:hAnsi="Source Sans Pro" w:cs="Cambria"/>
          <w:bCs/>
          <w:color w:val="000000"/>
          <w:sz w:val="19"/>
          <w:szCs w:val="19"/>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45BB3B19" w14:textId="77777777" w:rsidR="00D741ED" w:rsidRPr="004E4047" w:rsidRDefault="00D741ED" w:rsidP="00D741ED">
      <w:pPr>
        <w:pStyle w:val="Akapitzlist"/>
        <w:numPr>
          <w:ilvl w:val="0"/>
          <w:numId w:val="39"/>
        </w:numPr>
        <w:spacing w:line="360" w:lineRule="auto"/>
        <w:ind w:right="-1"/>
        <w:contextualSpacing/>
        <w:rPr>
          <w:rFonts w:ascii="Source Sans Pro" w:eastAsia="Cambria" w:hAnsi="Source Sans Pro" w:cs="Cambria"/>
          <w:bCs/>
          <w:color w:val="000000"/>
          <w:sz w:val="19"/>
          <w:szCs w:val="19"/>
        </w:rPr>
      </w:pPr>
      <w:r w:rsidRPr="004E4047">
        <w:rPr>
          <w:rFonts w:ascii="Source Sans Pro" w:eastAsia="Cambria" w:hAnsi="Source Sans Pro" w:cs="Cambria"/>
          <w:bCs/>
          <w:color w:val="000000"/>
          <w:sz w:val="19"/>
          <w:szCs w:val="19"/>
        </w:rPr>
        <w:t>Maksymalna wartość zmiany wynagrodzenia, jaką dopuszcza Zamawiający, to łącznie 15% w stosunku do wartości pierwotnej Umowy określonej w § 8 ust. 1.</w:t>
      </w:r>
    </w:p>
    <w:p w14:paraId="3AD70633" w14:textId="77777777" w:rsidR="00D741ED" w:rsidRPr="004E4047" w:rsidRDefault="00D741ED" w:rsidP="00D741ED">
      <w:pPr>
        <w:pStyle w:val="Akapitzlist"/>
        <w:numPr>
          <w:ilvl w:val="0"/>
          <w:numId w:val="39"/>
        </w:numPr>
        <w:spacing w:line="360" w:lineRule="auto"/>
        <w:ind w:right="-1"/>
        <w:contextualSpacing/>
        <w:rPr>
          <w:rFonts w:ascii="Source Sans Pro" w:eastAsia="Cambria" w:hAnsi="Source Sans Pro" w:cs="Cambria"/>
          <w:bCs/>
          <w:color w:val="000000"/>
          <w:sz w:val="19"/>
          <w:szCs w:val="19"/>
        </w:rPr>
      </w:pPr>
      <w:r w:rsidRPr="004E4047">
        <w:rPr>
          <w:rFonts w:ascii="Source Sans Pro" w:eastAsia="Cambria" w:hAnsi="Source Sans Pro" w:cs="Cambria"/>
          <w:bCs/>
          <w:color w:val="000000"/>
          <w:sz w:val="19"/>
          <w:szCs w:val="19"/>
        </w:rPr>
        <w:t>Zmiana wynagrodzenia może nastąpić co kwartał, począwszy najwcześniej od 6-go miesiąca obowiązywania niniejszej Umowy.</w:t>
      </w:r>
    </w:p>
    <w:p w14:paraId="66159D61" w14:textId="77777777" w:rsidR="00D741ED" w:rsidRPr="004E4047" w:rsidRDefault="00D741ED" w:rsidP="00D741ED">
      <w:pPr>
        <w:pStyle w:val="Akapitzlist"/>
        <w:numPr>
          <w:ilvl w:val="0"/>
          <w:numId w:val="39"/>
        </w:numPr>
        <w:spacing w:line="360" w:lineRule="auto"/>
        <w:ind w:right="-1"/>
        <w:contextualSpacing/>
        <w:rPr>
          <w:rFonts w:ascii="Source Sans Pro" w:eastAsia="Cambria" w:hAnsi="Source Sans Pro" w:cs="Cambria"/>
          <w:bCs/>
          <w:color w:val="000000"/>
          <w:sz w:val="19"/>
          <w:szCs w:val="19"/>
        </w:rPr>
      </w:pPr>
      <w:r w:rsidRPr="004E4047">
        <w:rPr>
          <w:rFonts w:ascii="Source Sans Pro" w:eastAsia="Cambria" w:hAnsi="Source Sans Pro" w:cs="Cambria"/>
          <w:bCs/>
          <w:color w:val="000000"/>
          <w:sz w:val="19"/>
          <w:szCs w:val="19"/>
        </w:rPr>
        <w:t>Przez uprawnienie do zmiany wynagrodzenia należy również rozumieć obniżenie wynagrodzenia.</w:t>
      </w:r>
    </w:p>
    <w:p w14:paraId="66437DAF" w14:textId="77777777" w:rsidR="00D741ED" w:rsidRPr="004E4047" w:rsidRDefault="00D741ED" w:rsidP="00D741ED">
      <w:pPr>
        <w:pStyle w:val="Akapitzlist"/>
        <w:numPr>
          <w:ilvl w:val="0"/>
          <w:numId w:val="39"/>
        </w:numPr>
        <w:spacing w:line="360" w:lineRule="auto"/>
        <w:ind w:right="-1"/>
        <w:contextualSpacing/>
        <w:rPr>
          <w:rFonts w:ascii="Source Sans Pro" w:eastAsia="Cambria" w:hAnsi="Source Sans Pro" w:cs="Cambria"/>
          <w:bCs/>
          <w:color w:val="000000"/>
          <w:sz w:val="19"/>
          <w:szCs w:val="19"/>
        </w:rPr>
      </w:pPr>
      <w:r w:rsidRPr="004E4047">
        <w:rPr>
          <w:rFonts w:ascii="Source Sans Pro" w:eastAsia="Cambria" w:hAnsi="Source Sans Pro" w:cs="Cambria"/>
          <w:bCs/>
          <w:color w:val="000000"/>
          <w:sz w:val="19"/>
          <w:szCs w:val="19"/>
        </w:rPr>
        <w:t>Zmiana wynagrodzenia może nastąpić na podstawie pisemnego aneksu podpisanego przez obie Strony Umowy.</w:t>
      </w:r>
    </w:p>
    <w:p w14:paraId="46398E8C" w14:textId="77777777" w:rsidR="00D741ED" w:rsidRPr="004E4047" w:rsidRDefault="00D741ED" w:rsidP="00D741ED">
      <w:pPr>
        <w:pStyle w:val="Akapitzlist"/>
        <w:numPr>
          <w:ilvl w:val="0"/>
          <w:numId w:val="39"/>
        </w:numPr>
        <w:spacing w:line="360" w:lineRule="auto"/>
        <w:ind w:right="-1"/>
        <w:contextualSpacing/>
        <w:rPr>
          <w:rFonts w:ascii="Source Sans Pro" w:eastAsia="Cambria" w:hAnsi="Source Sans Pro" w:cs="Cambria"/>
          <w:bCs/>
          <w:color w:val="000000"/>
          <w:sz w:val="19"/>
          <w:szCs w:val="19"/>
        </w:rPr>
      </w:pPr>
      <w:r w:rsidRPr="004E4047">
        <w:rPr>
          <w:rFonts w:ascii="Source Sans Pro" w:eastAsia="Cambria" w:hAnsi="Source Sans Pro" w:cs="Cambria"/>
          <w:bCs/>
          <w:color w:val="000000"/>
          <w:sz w:val="19"/>
          <w:szCs w:val="19"/>
        </w:rPr>
        <w:t>Wykonawca, w przypadku zmian wynagrodzenia zgodnie z ust. 3-6, zobowiązany jest do zmiany wynagrodzenia przysługującego jego podwykonawcy, z którym zawarł umowę o podwykonawstwo, w zakresie odpowiadającym zmianom cen kosztów dotyczących zobowiązania podwykonawcy, jeżeli okres obowiązywania umowy podwykonawczej przekracza 6 miesięcy.</w:t>
      </w:r>
    </w:p>
    <w:p w14:paraId="291E60E2" w14:textId="77777777" w:rsidR="00D741ED" w:rsidRPr="004E4047" w:rsidRDefault="00D741ED" w:rsidP="00D741ED">
      <w:pPr>
        <w:pStyle w:val="Akapitzlist"/>
        <w:numPr>
          <w:ilvl w:val="0"/>
          <w:numId w:val="39"/>
        </w:numPr>
        <w:spacing w:line="360" w:lineRule="auto"/>
        <w:ind w:right="-1"/>
        <w:contextualSpacing/>
        <w:rPr>
          <w:rFonts w:ascii="Source Sans Pro" w:eastAsia="Cambria" w:hAnsi="Source Sans Pro" w:cs="Cambria"/>
          <w:bCs/>
          <w:color w:val="000000"/>
          <w:sz w:val="19"/>
          <w:szCs w:val="19"/>
        </w:rPr>
      </w:pPr>
      <w:r w:rsidRPr="004E4047">
        <w:rPr>
          <w:rFonts w:ascii="Source Sans Pro" w:eastAsia="Cambria" w:hAnsi="Source Sans Pro" w:cs="Cambria"/>
          <w:bCs/>
          <w:color w:val="000000"/>
          <w:sz w:val="19"/>
          <w:szCs w:val="19"/>
        </w:rPr>
        <w:t>Za brak zmiany wynagrodzenia podwykonawcy zgodnie z wymogiem wynikającym z art. 439 ust. 5 PZP, a także z tytułu braku zapłaty lub nieterminowej zapłaty wynagrodzenia należnego podwykonawcom z tytułu zmiany wysokości wynagrodzenia Zamawiający ma prawo żądać od Wykonawcy zapłaty kary umownej w kwocie 100,00 złotych za każdy rozpoczęty dzień zwłoki.</w:t>
      </w:r>
    </w:p>
    <w:p w14:paraId="0D7797A5" w14:textId="77777777" w:rsidR="00D741ED" w:rsidRPr="004E4047" w:rsidRDefault="00D741ED" w:rsidP="00D741ED">
      <w:pPr>
        <w:spacing w:line="360" w:lineRule="auto"/>
        <w:ind w:left="3545" w:firstLine="709"/>
        <w:rPr>
          <w:rFonts w:ascii="Source Sans Pro" w:hAnsi="Source Sans Pro" w:cs="Arial"/>
          <w:sz w:val="19"/>
          <w:szCs w:val="19"/>
          <w:lang w:eastAsia="en-US"/>
        </w:rPr>
      </w:pPr>
    </w:p>
    <w:p w14:paraId="40014ABE" w14:textId="77777777" w:rsidR="00D741ED" w:rsidRDefault="00D741ED" w:rsidP="00D741ED">
      <w:pPr>
        <w:spacing w:line="360" w:lineRule="auto"/>
        <w:ind w:left="3545" w:firstLine="709"/>
        <w:rPr>
          <w:rFonts w:ascii="Source Sans Pro" w:hAnsi="Source Sans Pro" w:cs="Arial"/>
          <w:sz w:val="19"/>
          <w:szCs w:val="19"/>
          <w:lang w:eastAsia="en-US"/>
        </w:rPr>
      </w:pPr>
    </w:p>
    <w:p w14:paraId="0C9D1E8A" w14:textId="77777777" w:rsidR="00D741ED" w:rsidRDefault="00D741ED" w:rsidP="00D741ED">
      <w:pPr>
        <w:spacing w:line="360" w:lineRule="auto"/>
        <w:ind w:left="3545" w:firstLine="709"/>
        <w:rPr>
          <w:rFonts w:ascii="Source Sans Pro" w:hAnsi="Source Sans Pro" w:cs="Arial"/>
          <w:sz w:val="19"/>
          <w:szCs w:val="19"/>
          <w:lang w:eastAsia="en-US"/>
        </w:rPr>
      </w:pPr>
    </w:p>
    <w:p w14:paraId="02A93A80" w14:textId="77777777" w:rsidR="00D741ED" w:rsidRDefault="00D741ED" w:rsidP="00D741ED">
      <w:pPr>
        <w:spacing w:line="360" w:lineRule="auto"/>
        <w:ind w:left="3545" w:firstLine="709"/>
        <w:rPr>
          <w:rFonts w:ascii="Source Sans Pro" w:hAnsi="Source Sans Pro" w:cs="Arial"/>
          <w:sz w:val="19"/>
          <w:szCs w:val="19"/>
          <w:lang w:eastAsia="en-US"/>
        </w:rPr>
      </w:pPr>
    </w:p>
    <w:p w14:paraId="3135F3FA"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13</w:t>
      </w:r>
    </w:p>
    <w:p w14:paraId="7DDD8F7E"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37D6C52B"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 xml:space="preserve">2. W przypadku udostępnienia danych osobowych, związanych z realizacją niniejszej Umowy, Strona, której udostępniono przedmiotowe dane osobowe staje się ich Administratorem (danych osobowych) i jest zobowiązana </w:t>
      </w:r>
      <w:r w:rsidRPr="004E4047">
        <w:rPr>
          <w:rFonts w:ascii="Source Sans Pro" w:hAnsi="Source Sans Pro" w:cs="Arial"/>
          <w:sz w:val="19"/>
          <w:szCs w:val="19"/>
          <w:lang w:eastAsia="en-US"/>
        </w:rPr>
        <w:lastRenderedPageBreak/>
        <w:t>do samodzielnego przestrzegania powszechnie obowiązujących przepisów prawa, w zakresie ochrony danych osobowych oraz ponosi odpowiedzialność za udostępnione dane osobowe (od momentu ich otrzymania).</w:t>
      </w:r>
    </w:p>
    <w:p w14:paraId="4556C7C8"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2D3B103C"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4DEA99B3"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5. W razie konieczności Strony niniejszej Umowy, zawrą odrębną umowę regulującą szczegółowe kwestie dotyczące przetwarzania danych osobowych.</w:t>
      </w:r>
    </w:p>
    <w:p w14:paraId="3C1741F1"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6.</w:t>
      </w:r>
      <w:r w:rsidRPr="004E4047">
        <w:rPr>
          <w:rFonts w:ascii="Source Sans Pro" w:hAnsi="Source Sans Pro" w:cs="Arial"/>
          <w:sz w:val="19"/>
          <w:szCs w:val="19"/>
          <w:lang w:eastAsia="en-US"/>
        </w:rPr>
        <w:tab/>
        <w:t>Kontakt z Inspektorem Ochrony Danych Zamawiającego: iod@pw.edu.pl</w:t>
      </w:r>
    </w:p>
    <w:p w14:paraId="63499330" w14:textId="77777777" w:rsidR="00D741ED" w:rsidRPr="004E4047" w:rsidRDefault="00D741ED" w:rsidP="00D741ED">
      <w:pPr>
        <w:spacing w:line="360" w:lineRule="auto"/>
        <w:rPr>
          <w:rFonts w:ascii="Source Sans Pro" w:hAnsi="Source Sans Pro" w:cs="Arial"/>
          <w:sz w:val="19"/>
          <w:szCs w:val="19"/>
          <w:lang w:eastAsia="en-US"/>
        </w:rPr>
      </w:pPr>
    </w:p>
    <w:p w14:paraId="18A09412" w14:textId="77777777" w:rsidR="00D741ED" w:rsidRPr="004E4047" w:rsidRDefault="00D741ED" w:rsidP="00D741ED">
      <w:pPr>
        <w:spacing w:line="360" w:lineRule="auto"/>
        <w:ind w:left="3545" w:firstLine="709"/>
        <w:rPr>
          <w:rFonts w:ascii="Source Sans Pro" w:hAnsi="Source Sans Pro" w:cs="Arial"/>
          <w:b/>
          <w:bCs/>
          <w:sz w:val="19"/>
          <w:szCs w:val="19"/>
          <w:lang w:eastAsia="en-US"/>
        </w:rPr>
      </w:pPr>
      <w:r w:rsidRPr="004E4047">
        <w:rPr>
          <w:rFonts w:ascii="Source Sans Pro" w:hAnsi="Source Sans Pro" w:cs="Arial"/>
          <w:b/>
          <w:bCs/>
          <w:sz w:val="19"/>
          <w:szCs w:val="19"/>
          <w:lang w:eastAsia="en-US"/>
        </w:rPr>
        <w:t>§ 14</w:t>
      </w:r>
    </w:p>
    <w:p w14:paraId="635D4523" w14:textId="77777777" w:rsidR="00D741ED" w:rsidRPr="004E4047" w:rsidRDefault="00D741ED" w:rsidP="00D741ED">
      <w:pPr>
        <w:numPr>
          <w:ilvl w:val="3"/>
          <w:numId w:val="33"/>
        </w:numPr>
        <w:spacing w:line="360" w:lineRule="auto"/>
        <w:ind w:left="426" w:hanging="426"/>
        <w:rPr>
          <w:rFonts w:ascii="Source Sans Pro" w:hAnsi="Source Sans Pro" w:cs="Calibri"/>
          <w:sz w:val="19"/>
          <w:szCs w:val="19"/>
        </w:rPr>
      </w:pPr>
      <w:r w:rsidRPr="004E4047">
        <w:rPr>
          <w:rFonts w:ascii="Source Sans Pro" w:hAnsi="Source Sans Pro" w:cs="Calibri"/>
          <w:sz w:val="19"/>
          <w:szCs w:val="19"/>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żadna ze Stron nie mogła przewidzieć ani im zapobiec, a które zakłócają lub uniemożliwiają realizację Umowy.</w:t>
      </w:r>
    </w:p>
    <w:p w14:paraId="0C323E50" w14:textId="77777777" w:rsidR="00D741ED" w:rsidRPr="004E4047" w:rsidRDefault="00D741ED" w:rsidP="00D741ED">
      <w:pPr>
        <w:numPr>
          <w:ilvl w:val="3"/>
          <w:numId w:val="33"/>
        </w:numPr>
        <w:spacing w:line="360" w:lineRule="auto"/>
        <w:ind w:left="426" w:hanging="426"/>
        <w:rPr>
          <w:rFonts w:ascii="Source Sans Pro" w:hAnsi="Source Sans Pro" w:cs="Calibri"/>
          <w:sz w:val="19"/>
          <w:szCs w:val="19"/>
        </w:rPr>
      </w:pPr>
      <w:r w:rsidRPr="004E4047">
        <w:rPr>
          <w:rFonts w:ascii="Source Sans Pro" w:hAnsi="Source Sans Pro" w:cs="Calibri"/>
          <w:sz w:val="19"/>
          <w:szCs w:val="19"/>
        </w:rPr>
        <w:t>W przypadku zaistnienia Siły wyższej, Strona, której taka okoliczność uniemożliwia lub utrudnia prawidłowe wywiązanie się z jej zobowiązań niezwłocznie - nie później jednak niż w ciągu 14 dni (kalendarzowych) - powiadomi drugą Stronę o takich okolicznościach i ich przyczynie.</w:t>
      </w:r>
    </w:p>
    <w:p w14:paraId="7E8D3A6E" w14:textId="77777777" w:rsidR="00D741ED" w:rsidRPr="004E4047" w:rsidRDefault="00D741ED" w:rsidP="00D741ED">
      <w:pPr>
        <w:numPr>
          <w:ilvl w:val="3"/>
          <w:numId w:val="33"/>
        </w:numPr>
        <w:spacing w:line="360" w:lineRule="auto"/>
        <w:ind w:left="426" w:hanging="426"/>
        <w:rPr>
          <w:rFonts w:ascii="Source Sans Pro" w:hAnsi="Source Sans Pro" w:cs="Calibri"/>
          <w:sz w:val="19"/>
          <w:szCs w:val="19"/>
        </w:rPr>
      </w:pPr>
      <w:r w:rsidRPr="004E4047">
        <w:rPr>
          <w:rFonts w:ascii="Source Sans Pro" w:hAnsi="Source Sans Pro" w:cs="Calibri"/>
          <w:sz w:val="19"/>
          <w:szCs w:val="19"/>
        </w:rPr>
        <w:t>Jeżeli Siła wyższa będzie trwała nieprzerwanie przez okres 30 dni (kalendarzowych) lub dłużej, Strony mogą w drodze wzajemnego uzgodnienia rozwiązać Umowę bez nakładania na żadną ze Stron dalszych zobowiązań, oprócz płatności należnych z tytułu wykonanych dostaw.</w:t>
      </w:r>
    </w:p>
    <w:p w14:paraId="0B079715" w14:textId="77777777" w:rsidR="00D741ED" w:rsidRPr="004E4047" w:rsidRDefault="00D741ED" w:rsidP="00D741ED">
      <w:pPr>
        <w:numPr>
          <w:ilvl w:val="3"/>
          <w:numId w:val="33"/>
        </w:numPr>
        <w:spacing w:line="360" w:lineRule="auto"/>
        <w:ind w:left="426" w:hanging="426"/>
        <w:rPr>
          <w:rFonts w:ascii="Source Sans Pro" w:hAnsi="Source Sans Pro" w:cs="Calibri"/>
          <w:sz w:val="19"/>
          <w:szCs w:val="19"/>
        </w:rPr>
      </w:pPr>
      <w:r w:rsidRPr="004E4047">
        <w:rPr>
          <w:rFonts w:ascii="Source Sans Pro" w:hAnsi="Source Sans Pro" w:cs="Calibri"/>
          <w:sz w:val="19"/>
          <w:szCs w:val="19"/>
        </w:rPr>
        <w:t>W okresie występowania następstw Siły wyższej Strony uzgodnią zmiany w terminach realizacji umowy w drodze aneksu do Umowy.</w:t>
      </w:r>
    </w:p>
    <w:p w14:paraId="3D3BC3B1" w14:textId="77777777" w:rsidR="00D741ED" w:rsidRPr="004E4047" w:rsidRDefault="00D741ED" w:rsidP="00D741ED">
      <w:pPr>
        <w:numPr>
          <w:ilvl w:val="3"/>
          <w:numId w:val="33"/>
        </w:numPr>
        <w:spacing w:line="360" w:lineRule="auto"/>
        <w:ind w:left="426" w:hanging="426"/>
        <w:rPr>
          <w:rFonts w:ascii="Source Sans Pro" w:hAnsi="Source Sans Pro" w:cs="Calibri"/>
          <w:sz w:val="19"/>
          <w:szCs w:val="19"/>
        </w:rPr>
      </w:pPr>
      <w:r w:rsidRPr="004E4047">
        <w:rPr>
          <w:rFonts w:ascii="Source Sans Pro" w:hAnsi="Source Sans Pro" w:cs="Calibri"/>
          <w:bCs/>
          <w:sz w:val="19"/>
          <w:szCs w:val="19"/>
        </w:rPr>
        <w:t>Jeśli na skutek wystąpienia Siły wyższej niemożliwa będzie realizacja którejś z dostaw określonych w § 3 Umowy, rozliczeniu i wynagrodzeniu podlegają tylko dostawy zrealizowane. Związana z nimi część Dokumentacji musi zostać przekazana Zamawiającemu w formie określonej w Umowie. W przypadku wykonania jedynie części dostawy, wynagrodzenie zostanie zapłacone w takim procencie, w jakim zrealizowano Zamówienie jednostkowe. Wyniki wyliczeń wskazane zostaną w protokole przygotowanym w formie i w terminie ustalonym w porozumieniu Stron.</w:t>
      </w:r>
    </w:p>
    <w:p w14:paraId="38CF2695" w14:textId="77777777" w:rsidR="00D741ED" w:rsidRPr="004E4047" w:rsidRDefault="00D741ED" w:rsidP="00D741ED">
      <w:pPr>
        <w:spacing w:line="360" w:lineRule="auto"/>
        <w:rPr>
          <w:rFonts w:ascii="Source Sans Pro" w:hAnsi="Source Sans Pro" w:cs="Arial"/>
          <w:sz w:val="19"/>
          <w:szCs w:val="19"/>
          <w:lang w:eastAsia="en-US"/>
        </w:rPr>
      </w:pPr>
    </w:p>
    <w:p w14:paraId="7E07EE54" w14:textId="77777777" w:rsidR="00D741ED" w:rsidRPr="004E4047" w:rsidRDefault="00D741ED" w:rsidP="00D741ED">
      <w:pPr>
        <w:spacing w:line="360" w:lineRule="auto"/>
        <w:ind w:left="3545" w:firstLine="709"/>
        <w:rPr>
          <w:rFonts w:ascii="Source Sans Pro" w:hAnsi="Source Sans Pro" w:cs="Arial"/>
          <w:sz w:val="19"/>
          <w:szCs w:val="19"/>
          <w:lang w:eastAsia="en-US"/>
        </w:rPr>
      </w:pPr>
      <w:r w:rsidRPr="004E4047">
        <w:rPr>
          <w:rFonts w:ascii="Source Sans Pro" w:hAnsi="Source Sans Pro" w:cs="Arial"/>
          <w:sz w:val="19"/>
          <w:szCs w:val="19"/>
          <w:lang w:eastAsia="en-US"/>
        </w:rPr>
        <w:t>§ 15</w:t>
      </w:r>
    </w:p>
    <w:p w14:paraId="114F024E"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1.</w:t>
      </w:r>
      <w:r w:rsidRPr="004E4047">
        <w:rPr>
          <w:rFonts w:ascii="Source Sans Pro" w:hAnsi="Source Sans Pro" w:cs="Arial"/>
          <w:sz w:val="19"/>
          <w:szCs w:val="19"/>
          <w:lang w:eastAsia="en-US"/>
        </w:rPr>
        <w:tab/>
        <w:t>W sprawach nieuregulowanych niniejszą umową mają zastosowanie przepisy ustawy z dnia 11 września 2019 r. Prawo zamówień publicznych , ustawy z dnia 23 kwietnia 1964 r. Kodeks cywilny oraz ustawy z dnia 17 listopada 1964 r. Kodeks postępowania cywilnego.</w:t>
      </w:r>
    </w:p>
    <w:p w14:paraId="1F18327F"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2.</w:t>
      </w:r>
      <w:r w:rsidRPr="004E4047">
        <w:rPr>
          <w:rFonts w:ascii="Source Sans Pro" w:hAnsi="Source Sans Pro" w:cs="Arial"/>
          <w:sz w:val="19"/>
          <w:szCs w:val="19"/>
          <w:lang w:eastAsia="en-US"/>
        </w:rPr>
        <w:tab/>
        <w:t>Wszelkie zmiany lub uzupełnienia niniejszej Umowy mogą nastąpić za zgodą Stron w formie pisemnego aneksu pod rygorem nieważności.</w:t>
      </w:r>
    </w:p>
    <w:p w14:paraId="7E55E289"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lastRenderedPageBreak/>
        <w:t xml:space="preserve">3.  </w:t>
      </w:r>
      <w:r w:rsidRPr="004E4047">
        <w:rPr>
          <w:rFonts w:ascii="Source Sans Pro" w:hAnsi="Source Sans Pro" w:cs="Arial"/>
          <w:sz w:val="19"/>
          <w:szCs w:val="19"/>
          <w:lang w:eastAsia="en-US"/>
        </w:rPr>
        <w:tab/>
      </w:r>
      <w:r w:rsidRPr="004E4047">
        <w:rPr>
          <w:rStyle w:val="markedcontent"/>
          <w:rFonts w:ascii="Source Sans Pro" w:hAnsi="Source Sans Pro" w:cs="Arial"/>
          <w:sz w:val="19"/>
          <w:szCs w:val="19"/>
        </w:rPr>
        <w:t>Wykonawca nie ma prawa, bez uzyskania wcześniejszej pisemnej zgody Zamawiającego, przenosić na</w:t>
      </w:r>
      <w:r w:rsidRPr="004E4047">
        <w:rPr>
          <w:rFonts w:ascii="Source Sans Pro" w:hAnsi="Source Sans Pro"/>
          <w:sz w:val="19"/>
          <w:szCs w:val="19"/>
        </w:rPr>
        <w:t xml:space="preserve"> </w:t>
      </w:r>
      <w:r w:rsidRPr="004E4047">
        <w:rPr>
          <w:rStyle w:val="markedcontent"/>
          <w:rFonts w:ascii="Source Sans Pro" w:hAnsi="Source Sans Pro" w:cs="Arial"/>
          <w:sz w:val="19"/>
          <w:szCs w:val="19"/>
        </w:rPr>
        <w:t>osoby trzecie jakikolwiek uprawnień wynikających z Umowy.</w:t>
      </w:r>
    </w:p>
    <w:p w14:paraId="3FE0AF02"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3.</w:t>
      </w:r>
      <w:r w:rsidRPr="004E4047">
        <w:rPr>
          <w:rFonts w:ascii="Source Sans Pro" w:hAnsi="Source Sans Pro" w:cs="Arial"/>
          <w:sz w:val="19"/>
          <w:szCs w:val="19"/>
          <w:lang w:eastAsia="en-US"/>
        </w:rPr>
        <w:tab/>
        <w:t>Strony powinny dążyć do polubownego rozwiązywania sporów, we szczególności do zawezwania do próby ugody określonej przepisami 184-186 Kodeksu postępowania cywilnego.</w:t>
      </w:r>
    </w:p>
    <w:p w14:paraId="29A6C8B4"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4.</w:t>
      </w:r>
      <w:r w:rsidRPr="004E4047">
        <w:rPr>
          <w:rFonts w:ascii="Source Sans Pro" w:hAnsi="Source Sans Pro" w:cs="Arial"/>
          <w:sz w:val="19"/>
          <w:szCs w:val="19"/>
          <w:lang w:eastAsia="en-US"/>
        </w:rPr>
        <w:tab/>
        <w:t>Spory mogące wynikać z realizacji niniejszej umowy będą rozstrzygnięte przez Sąd właściwy</w:t>
      </w:r>
      <w:r>
        <w:rPr>
          <w:rFonts w:ascii="Source Sans Pro" w:hAnsi="Source Sans Pro" w:cs="Arial"/>
          <w:sz w:val="19"/>
          <w:szCs w:val="19"/>
          <w:lang w:eastAsia="en-US"/>
        </w:rPr>
        <w:t xml:space="preserve"> </w:t>
      </w:r>
      <w:proofErr w:type="spellStart"/>
      <w:r>
        <w:rPr>
          <w:rFonts w:ascii="Source Sans Pro" w:hAnsi="Source Sans Pro" w:cs="Arial"/>
          <w:sz w:val="19"/>
          <w:szCs w:val="19"/>
          <w:lang w:eastAsia="en-US"/>
        </w:rPr>
        <w:t>miejsowo</w:t>
      </w:r>
      <w:proofErr w:type="spellEnd"/>
      <w:r>
        <w:rPr>
          <w:rFonts w:ascii="Source Sans Pro" w:hAnsi="Source Sans Pro" w:cs="Arial"/>
          <w:sz w:val="19"/>
          <w:szCs w:val="19"/>
          <w:lang w:eastAsia="en-US"/>
        </w:rPr>
        <w:t xml:space="preserve"> </w:t>
      </w:r>
      <w:r w:rsidRPr="004E4047">
        <w:rPr>
          <w:rFonts w:ascii="Source Sans Pro" w:hAnsi="Source Sans Pro" w:cs="Arial"/>
          <w:sz w:val="19"/>
          <w:szCs w:val="19"/>
          <w:lang w:eastAsia="en-US"/>
        </w:rPr>
        <w:t xml:space="preserve"> dla siedziby Zamawiającego.</w:t>
      </w:r>
    </w:p>
    <w:p w14:paraId="7E6E6738"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5.</w:t>
      </w:r>
      <w:r w:rsidRPr="004E4047">
        <w:rPr>
          <w:rFonts w:ascii="Source Sans Pro" w:hAnsi="Source Sans Pro" w:cs="Arial"/>
          <w:sz w:val="19"/>
          <w:szCs w:val="19"/>
          <w:lang w:eastAsia="en-US"/>
        </w:rPr>
        <w:tab/>
        <w:t>Niniejszą umowę sporządzono w dwóch (2) jednobrzmiących egzemplarzach po jednym (1) egzemplarzu dla każdej ze Stron.</w:t>
      </w:r>
    </w:p>
    <w:p w14:paraId="6C7ADAA2"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6.  Załączniki stanowią integralną część umowy.</w:t>
      </w:r>
    </w:p>
    <w:p w14:paraId="40226C77" w14:textId="77777777" w:rsidR="00D741ED" w:rsidRPr="004E4047" w:rsidRDefault="00D741ED" w:rsidP="00D741ED">
      <w:pPr>
        <w:spacing w:line="360" w:lineRule="auto"/>
        <w:rPr>
          <w:rFonts w:ascii="Source Sans Pro" w:hAnsi="Source Sans Pro" w:cs="Arial"/>
          <w:sz w:val="19"/>
          <w:szCs w:val="19"/>
          <w:lang w:eastAsia="en-US"/>
        </w:rPr>
      </w:pPr>
    </w:p>
    <w:p w14:paraId="03A7F590"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Załącznik nr 1 – oferta Wykonawcy z dnia …………….;</w:t>
      </w:r>
    </w:p>
    <w:p w14:paraId="5D84511B"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Załącznik nr 2 – Protokół zdawczo-odbiorczy – wzór</w:t>
      </w:r>
    </w:p>
    <w:p w14:paraId="382850B3"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Załącznik nr 3 – Opis Przedmiotu zamówienia</w:t>
      </w:r>
    </w:p>
    <w:p w14:paraId="7DACBF56"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Załącznik nr 4 – Formularz cenowy</w:t>
      </w:r>
    </w:p>
    <w:p w14:paraId="67353E0D" w14:textId="77777777" w:rsidR="00D741ED" w:rsidRPr="004E4047" w:rsidRDefault="00D741ED" w:rsidP="00D741ED">
      <w:pPr>
        <w:spacing w:line="360" w:lineRule="auto"/>
        <w:rPr>
          <w:rFonts w:ascii="Source Sans Pro" w:hAnsi="Source Sans Pro" w:cs="Arial"/>
          <w:sz w:val="19"/>
          <w:szCs w:val="19"/>
          <w:lang w:eastAsia="en-US"/>
        </w:rPr>
      </w:pPr>
    </w:p>
    <w:p w14:paraId="009A63A6" w14:textId="77777777" w:rsidR="00D741ED" w:rsidRPr="004E4047" w:rsidRDefault="00D741ED" w:rsidP="00D741ED">
      <w:pPr>
        <w:spacing w:line="360" w:lineRule="auto"/>
        <w:rPr>
          <w:rFonts w:ascii="Source Sans Pro" w:hAnsi="Source Sans Pro" w:cs="Arial"/>
          <w:sz w:val="19"/>
          <w:szCs w:val="19"/>
          <w:lang w:eastAsia="en-US"/>
        </w:rPr>
      </w:pPr>
    </w:p>
    <w:p w14:paraId="3DED9280" w14:textId="77777777" w:rsidR="00D741ED" w:rsidRPr="004E4047" w:rsidRDefault="00D741ED" w:rsidP="00D741ED">
      <w:pPr>
        <w:spacing w:line="360" w:lineRule="auto"/>
        <w:rPr>
          <w:rFonts w:ascii="Source Sans Pro" w:hAnsi="Source Sans Pro" w:cs="Arial"/>
          <w:sz w:val="19"/>
          <w:szCs w:val="19"/>
          <w:lang w:eastAsia="en-US"/>
        </w:rPr>
      </w:pPr>
      <w:r w:rsidRPr="004E4047">
        <w:rPr>
          <w:rFonts w:ascii="Source Sans Pro" w:hAnsi="Source Sans Pro" w:cs="Arial"/>
          <w:sz w:val="19"/>
          <w:szCs w:val="19"/>
          <w:lang w:eastAsia="en-US"/>
        </w:rPr>
        <w:t>ZAMAWIAJĄCY</w:t>
      </w:r>
      <w:r w:rsidRPr="004E4047">
        <w:rPr>
          <w:rFonts w:ascii="Source Sans Pro" w:hAnsi="Source Sans Pro" w:cs="Arial"/>
          <w:sz w:val="19"/>
          <w:szCs w:val="19"/>
          <w:lang w:eastAsia="en-US"/>
        </w:rPr>
        <w:tab/>
      </w:r>
      <w:r w:rsidRPr="004E4047">
        <w:rPr>
          <w:rFonts w:ascii="Source Sans Pro" w:hAnsi="Source Sans Pro" w:cs="Arial"/>
          <w:sz w:val="19"/>
          <w:szCs w:val="19"/>
          <w:lang w:eastAsia="en-US"/>
        </w:rPr>
        <w:tab/>
      </w:r>
      <w:r w:rsidRPr="004E4047">
        <w:rPr>
          <w:rFonts w:ascii="Source Sans Pro" w:hAnsi="Source Sans Pro" w:cs="Arial"/>
          <w:sz w:val="19"/>
          <w:szCs w:val="19"/>
          <w:lang w:eastAsia="en-US"/>
        </w:rPr>
        <w:tab/>
      </w:r>
      <w:r w:rsidRPr="004E4047">
        <w:rPr>
          <w:rFonts w:ascii="Source Sans Pro" w:hAnsi="Source Sans Pro" w:cs="Arial"/>
          <w:sz w:val="19"/>
          <w:szCs w:val="19"/>
          <w:lang w:eastAsia="en-US"/>
        </w:rPr>
        <w:tab/>
      </w:r>
      <w:r w:rsidRPr="004E4047">
        <w:rPr>
          <w:rFonts w:ascii="Source Sans Pro" w:hAnsi="Source Sans Pro" w:cs="Arial"/>
          <w:sz w:val="19"/>
          <w:szCs w:val="19"/>
          <w:lang w:eastAsia="en-US"/>
        </w:rPr>
        <w:tab/>
      </w:r>
      <w:r w:rsidRPr="004E4047">
        <w:rPr>
          <w:rFonts w:ascii="Source Sans Pro" w:hAnsi="Source Sans Pro" w:cs="Arial"/>
          <w:sz w:val="19"/>
          <w:szCs w:val="19"/>
          <w:lang w:eastAsia="en-US"/>
        </w:rPr>
        <w:tab/>
      </w:r>
      <w:r w:rsidRPr="004E4047">
        <w:rPr>
          <w:rFonts w:ascii="Source Sans Pro" w:hAnsi="Source Sans Pro" w:cs="Arial"/>
          <w:sz w:val="19"/>
          <w:szCs w:val="19"/>
          <w:lang w:eastAsia="en-US"/>
        </w:rPr>
        <w:tab/>
      </w:r>
      <w:r w:rsidRPr="004E4047">
        <w:rPr>
          <w:rFonts w:ascii="Source Sans Pro" w:hAnsi="Source Sans Pro" w:cs="Arial"/>
          <w:sz w:val="19"/>
          <w:szCs w:val="19"/>
          <w:lang w:eastAsia="en-US"/>
        </w:rPr>
        <w:tab/>
      </w:r>
      <w:r w:rsidRPr="004E4047">
        <w:rPr>
          <w:rFonts w:ascii="Source Sans Pro" w:hAnsi="Source Sans Pro" w:cs="Arial"/>
          <w:sz w:val="19"/>
          <w:szCs w:val="19"/>
          <w:lang w:eastAsia="en-US"/>
        </w:rPr>
        <w:tab/>
        <w:t>WYKONAWCA</w:t>
      </w:r>
    </w:p>
    <w:p w14:paraId="5E19FF02" w14:textId="77777777" w:rsidR="00D741ED" w:rsidRDefault="00D741ED" w:rsidP="00D741ED">
      <w:pPr>
        <w:spacing w:line="360" w:lineRule="auto"/>
        <w:rPr>
          <w:rFonts w:ascii="Source Sans Pro" w:hAnsi="Source Sans Pro" w:cs="Arial"/>
          <w:b/>
          <w:color w:val="FF0000"/>
          <w:sz w:val="19"/>
          <w:szCs w:val="19"/>
          <w:lang w:eastAsia="en-US"/>
        </w:rPr>
      </w:pPr>
    </w:p>
    <w:p w14:paraId="2658D21C" w14:textId="77777777" w:rsidR="00D741ED" w:rsidRDefault="00D741ED" w:rsidP="00D741ED">
      <w:pPr>
        <w:spacing w:line="360" w:lineRule="auto"/>
        <w:rPr>
          <w:rFonts w:ascii="Source Sans Pro" w:hAnsi="Source Sans Pro" w:cs="Arial"/>
          <w:b/>
          <w:color w:val="FF0000"/>
          <w:sz w:val="19"/>
          <w:szCs w:val="19"/>
          <w:lang w:eastAsia="en-US"/>
        </w:rPr>
      </w:pPr>
    </w:p>
    <w:p w14:paraId="3881429B" w14:textId="77777777" w:rsidR="00D741ED" w:rsidRDefault="00D741ED" w:rsidP="00D741ED">
      <w:pPr>
        <w:spacing w:line="360" w:lineRule="auto"/>
        <w:rPr>
          <w:rFonts w:ascii="Source Sans Pro" w:hAnsi="Source Sans Pro" w:cs="Arial"/>
          <w:b/>
          <w:color w:val="FF0000"/>
          <w:sz w:val="19"/>
          <w:szCs w:val="19"/>
          <w:lang w:eastAsia="en-US"/>
        </w:rPr>
      </w:pPr>
    </w:p>
    <w:p w14:paraId="51E50442" w14:textId="77777777" w:rsidR="00D741ED" w:rsidRDefault="00D741ED" w:rsidP="00D741ED">
      <w:pPr>
        <w:spacing w:line="360" w:lineRule="auto"/>
        <w:rPr>
          <w:rFonts w:ascii="Source Sans Pro" w:hAnsi="Source Sans Pro" w:cs="Arial"/>
          <w:b/>
          <w:color w:val="FF0000"/>
          <w:sz w:val="19"/>
          <w:szCs w:val="19"/>
          <w:lang w:eastAsia="en-US"/>
        </w:rPr>
      </w:pPr>
    </w:p>
    <w:p w14:paraId="59E12A8C" w14:textId="77777777" w:rsidR="00D741ED" w:rsidRDefault="00D741ED" w:rsidP="00D741ED">
      <w:pPr>
        <w:spacing w:line="360" w:lineRule="auto"/>
        <w:rPr>
          <w:rFonts w:ascii="Source Sans Pro" w:hAnsi="Source Sans Pro" w:cs="Arial"/>
          <w:b/>
          <w:color w:val="FF0000"/>
          <w:sz w:val="19"/>
          <w:szCs w:val="19"/>
          <w:lang w:eastAsia="en-US"/>
        </w:rPr>
      </w:pPr>
    </w:p>
    <w:p w14:paraId="2E2A1D25" w14:textId="77777777" w:rsidR="00D741ED" w:rsidRDefault="00D741ED" w:rsidP="00D741ED">
      <w:bookmarkStart w:id="11" w:name="_Hlk155691606"/>
      <w:bookmarkStart w:id="12" w:name="_Hlk147221644"/>
      <w:r>
        <w:t xml:space="preserve">Zaopiniowano  . Radca prawny Andrzej Karczewski (WA-3948). BOP PW 1020  29.02.2024r. </w:t>
      </w:r>
      <w:bookmarkEnd w:id="11"/>
    </w:p>
    <w:bookmarkEnd w:id="12"/>
    <w:p w14:paraId="20ACD794" w14:textId="77777777" w:rsidR="00D741ED" w:rsidRDefault="00D741ED" w:rsidP="00D741ED">
      <w:pPr>
        <w:spacing w:line="360" w:lineRule="auto"/>
        <w:rPr>
          <w:rFonts w:ascii="Source Sans Pro" w:hAnsi="Source Sans Pro" w:cs="Arial"/>
          <w:b/>
          <w:color w:val="FF0000"/>
          <w:sz w:val="19"/>
          <w:szCs w:val="19"/>
          <w:lang w:eastAsia="en-US"/>
        </w:rPr>
      </w:pPr>
    </w:p>
    <w:p w14:paraId="21D71904" w14:textId="77777777" w:rsidR="00D741ED" w:rsidRDefault="00D741ED" w:rsidP="00D741ED">
      <w:pPr>
        <w:spacing w:line="360" w:lineRule="auto"/>
        <w:rPr>
          <w:rFonts w:ascii="Source Sans Pro" w:hAnsi="Source Sans Pro" w:cs="Arial"/>
          <w:b/>
          <w:color w:val="FF0000"/>
          <w:sz w:val="19"/>
          <w:szCs w:val="19"/>
          <w:lang w:eastAsia="en-US"/>
        </w:rPr>
      </w:pPr>
    </w:p>
    <w:p w14:paraId="53E77689" w14:textId="77777777" w:rsidR="00D741ED" w:rsidRDefault="00D741ED" w:rsidP="00D741ED">
      <w:pPr>
        <w:spacing w:line="360" w:lineRule="auto"/>
        <w:rPr>
          <w:rFonts w:ascii="Source Sans Pro" w:hAnsi="Source Sans Pro" w:cs="Arial"/>
          <w:b/>
          <w:color w:val="FF0000"/>
          <w:sz w:val="19"/>
          <w:szCs w:val="19"/>
          <w:lang w:eastAsia="en-US"/>
        </w:rPr>
      </w:pPr>
    </w:p>
    <w:p w14:paraId="71BB3591" w14:textId="77777777" w:rsidR="00D741ED" w:rsidRDefault="00D741ED" w:rsidP="00D741ED">
      <w:pPr>
        <w:spacing w:line="360" w:lineRule="auto"/>
        <w:rPr>
          <w:rFonts w:ascii="Source Sans Pro" w:hAnsi="Source Sans Pro" w:cs="Arial"/>
          <w:b/>
          <w:color w:val="FF0000"/>
          <w:sz w:val="19"/>
          <w:szCs w:val="19"/>
          <w:lang w:eastAsia="en-US"/>
        </w:rPr>
      </w:pPr>
    </w:p>
    <w:p w14:paraId="3602E6AD" w14:textId="77777777" w:rsidR="00D741ED" w:rsidRDefault="00D741ED" w:rsidP="00D741ED">
      <w:pPr>
        <w:spacing w:line="360" w:lineRule="auto"/>
        <w:rPr>
          <w:rFonts w:ascii="Source Sans Pro" w:hAnsi="Source Sans Pro" w:cs="Arial"/>
          <w:b/>
          <w:color w:val="FF0000"/>
          <w:sz w:val="19"/>
          <w:szCs w:val="19"/>
          <w:lang w:eastAsia="en-US"/>
        </w:rPr>
      </w:pPr>
    </w:p>
    <w:p w14:paraId="28583D03" w14:textId="77777777" w:rsidR="00D741ED" w:rsidRDefault="00D741ED" w:rsidP="00D741ED">
      <w:pPr>
        <w:spacing w:line="360" w:lineRule="auto"/>
        <w:rPr>
          <w:rFonts w:ascii="Source Sans Pro" w:hAnsi="Source Sans Pro" w:cs="Arial"/>
          <w:b/>
          <w:color w:val="FF0000"/>
          <w:sz w:val="19"/>
          <w:szCs w:val="19"/>
          <w:lang w:eastAsia="en-US"/>
        </w:rPr>
      </w:pPr>
    </w:p>
    <w:p w14:paraId="5C295E7A" w14:textId="77777777" w:rsidR="00D741ED" w:rsidRDefault="00D741ED" w:rsidP="00D741ED">
      <w:pPr>
        <w:spacing w:line="360" w:lineRule="auto"/>
        <w:rPr>
          <w:rFonts w:ascii="Source Sans Pro" w:hAnsi="Source Sans Pro" w:cs="Arial"/>
          <w:b/>
          <w:color w:val="FF0000"/>
          <w:sz w:val="19"/>
          <w:szCs w:val="19"/>
          <w:lang w:eastAsia="en-US"/>
        </w:rPr>
      </w:pPr>
    </w:p>
    <w:p w14:paraId="4FBFB99D" w14:textId="77777777" w:rsidR="00D741ED" w:rsidRDefault="00D741ED" w:rsidP="00D741ED">
      <w:pPr>
        <w:spacing w:line="360" w:lineRule="auto"/>
        <w:rPr>
          <w:rFonts w:ascii="Source Sans Pro" w:hAnsi="Source Sans Pro" w:cs="Arial"/>
          <w:b/>
          <w:color w:val="FF0000"/>
          <w:sz w:val="19"/>
          <w:szCs w:val="19"/>
          <w:lang w:eastAsia="en-US"/>
        </w:rPr>
      </w:pPr>
    </w:p>
    <w:p w14:paraId="11041E8C" w14:textId="77777777" w:rsidR="00D741ED" w:rsidRDefault="00D741ED" w:rsidP="00D741ED">
      <w:pPr>
        <w:spacing w:line="360" w:lineRule="auto"/>
        <w:rPr>
          <w:rFonts w:ascii="Source Sans Pro" w:hAnsi="Source Sans Pro" w:cs="Arial"/>
          <w:b/>
          <w:color w:val="FF0000"/>
          <w:sz w:val="19"/>
          <w:szCs w:val="19"/>
          <w:lang w:eastAsia="en-US"/>
        </w:rPr>
      </w:pPr>
    </w:p>
    <w:p w14:paraId="3D9A03C7" w14:textId="77777777" w:rsidR="00D741ED" w:rsidRDefault="00D741ED" w:rsidP="00D741ED">
      <w:pPr>
        <w:spacing w:line="360" w:lineRule="auto"/>
        <w:rPr>
          <w:rFonts w:ascii="Source Sans Pro" w:hAnsi="Source Sans Pro" w:cs="Arial"/>
          <w:b/>
          <w:color w:val="FF0000"/>
          <w:sz w:val="19"/>
          <w:szCs w:val="19"/>
          <w:lang w:eastAsia="en-US"/>
        </w:rPr>
      </w:pPr>
    </w:p>
    <w:p w14:paraId="1E4F0040" w14:textId="77777777" w:rsidR="00D741ED" w:rsidRDefault="00D741ED" w:rsidP="00D741ED">
      <w:pPr>
        <w:spacing w:line="360" w:lineRule="auto"/>
        <w:rPr>
          <w:rFonts w:ascii="Source Sans Pro" w:hAnsi="Source Sans Pro" w:cs="Arial"/>
          <w:b/>
          <w:color w:val="FF0000"/>
          <w:sz w:val="19"/>
          <w:szCs w:val="19"/>
          <w:lang w:eastAsia="en-US"/>
        </w:rPr>
      </w:pPr>
    </w:p>
    <w:p w14:paraId="623E7C7B" w14:textId="77777777" w:rsidR="00D741ED" w:rsidRDefault="00D741ED" w:rsidP="00D741ED">
      <w:pPr>
        <w:spacing w:line="360" w:lineRule="auto"/>
        <w:rPr>
          <w:rFonts w:ascii="Source Sans Pro" w:hAnsi="Source Sans Pro" w:cs="Arial"/>
          <w:b/>
          <w:color w:val="FF0000"/>
          <w:sz w:val="19"/>
          <w:szCs w:val="19"/>
          <w:lang w:eastAsia="en-US"/>
        </w:rPr>
      </w:pPr>
    </w:p>
    <w:p w14:paraId="634224EB" w14:textId="77777777" w:rsidR="00D741ED" w:rsidRDefault="00D741ED" w:rsidP="00D741ED">
      <w:pPr>
        <w:spacing w:line="360" w:lineRule="auto"/>
        <w:rPr>
          <w:rFonts w:ascii="Source Sans Pro" w:hAnsi="Source Sans Pro" w:cs="Arial"/>
          <w:b/>
          <w:color w:val="FF0000"/>
          <w:sz w:val="19"/>
          <w:szCs w:val="19"/>
          <w:lang w:eastAsia="en-US"/>
        </w:rPr>
      </w:pPr>
    </w:p>
    <w:p w14:paraId="4050BABC" w14:textId="77777777" w:rsidR="00D741ED" w:rsidRDefault="00D741ED" w:rsidP="00D741ED">
      <w:pPr>
        <w:spacing w:line="360" w:lineRule="auto"/>
        <w:rPr>
          <w:rFonts w:ascii="Source Sans Pro" w:hAnsi="Source Sans Pro" w:cs="Arial"/>
          <w:b/>
          <w:color w:val="FF0000"/>
          <w:sz w:val="19"/>
          <w:szCs w:val="19"/>
          <w:lang w:eastAsia="en-US"/>
        </w:rPr>
      </w:pPr>
    </w:p>
    <w:p w14:paraId="3A1A459D" w14:textId="77777777" w:rsidR="00D741ED" w:rsidRDefault="00D741ED" w:rsidP="00D741ED">
      <w:pPr>
        <w:spacing w:line="360" w:lineRule="auto"/>
        <w:rPr>
          <w:rFonts w:ascii="Source Sans Pro" w:hAnsi="Source Sans Pro" w:cs="Arial"/>
          <w:b/>
          <w:color w:val="FF0000"/>
          <w:sz w:val="19"/>
          <w:szCs w:val="19"/>
          <w:lang w:eastAsia="en-US"/>
        </w:rPr>
      </w:pPr>
    </w:p>
    <w:p w14:paraId="1CED62F7" w14:textId="77777777" w:rsidR="00D741ED" w:rsidRDefault="00D741ED" w:rsidP="00D741ED">
      <w:pPr>
        <w:spacing w:line="360" w:lineRule="auto"/>
        <w:rPr>
          <w:rFonts w:ascii="Source Sans Pro" w:hAnsi="Source Sans Pro" w:cs="Arial"/>
          <w:b/>
          <w:color w:val="FF0000"/>
          <w:sz w:val="19"/>
          <w:szCs w:val="19"/>
          <w:lang w:eastAsia="en-US"/>
        </w:rPr>
      </w:pPr>
    </w:p>
    <w:p w14:paraId="59FA69C8" w14:textId="77777777" w:rsidR="00D741ED" w:rsidRPr="004E4047" w:rsidRDefault="00D741ED" w:rsidP="00D741ED">
      <w:pPr>
        <w:spacing w:line="360" w:lineRule="auto"/>
        <w:rPr>
          <w:rFonts w:ascii="Source Sans Pro" w:hAnsi="Source Sans Pro" w:cs="Arial"/>
          <w:b/>
          <w:color w:val="FF0000"/>
          <w:sz w:val="19"/>
          <w:szCs w:val="19"/>
          <w:lang w:eastAsia="en-US"/>
        </w:rPr>
      </w:pPr>
    </w:p>
    <w:p w14:paraId="76B90581" w14:textId="77777777" w:rsidR="00D741ED" w:rsidRPr="004E4047" w:rsidRDefault="00D741ED" w:rsidP="00D741ED">
      <w:pPr>
        <w:spacing w:line="360" w:lineRule="auto"/>
        <w:rPr>
          <w:rFonts w:ascii="Source Sans Pro" w:hAnsi="Source Sans Pro" w:cs="Arial"/>
          <w:b/>
          <w:color w:val="FF0000"/>
          <w:sz w:val="19"/>
          <w:szCs w:val="19"/>
          <w:lang w:eastAsia="en-US"/>
        </w:rPr>
      </w:pPr>
    </w:p>
    <w:p w14:paraId="33151CA0" w14:textId="77777777" w:rsidR="00D741ED" w:rsidRPr="004E4047" w:rsidRDefault="00D741ED" w:rsidP="00D741ED">
      <w:pPr>
        <w:rPr>
          <w:rFonts w:ascii="Source Sans Pro" w:hAnsi="Source Sans Pro" w:cs="Arial"/>
          <w:b/>
          <w:color w:val="FF0000"/>
          <w:sz w:val="19"/>
          <w:szCs w:val="19"/>
          <w:lang w:eastAsia="en-US"/>
        </w:rPr>
      </w:pPr>
    </w:p>
    <w:p w14:paraId="4BF7FC38" w14:textId="77777777" w:rsidR="00D741ED" w:rsidRPr="004E4047" w:rsidRDefault="00D741ED" w:rsidP="00D741ED">
      <w:pPr>
        <w:rPr>
          <w:rFonts w:ascii="Source Sans Pro" w:hAnsi="Source Sans Pro" w:cs="Arial"/>
          <w:b/>
          <w:color w:val="FF0000"/>
          <w:sz w:val="19"/>
          <w:szCs w:val="19"/>
          <w:lang w:eastAsia="en-US"/>
        </w:rPr>
      </w:pPr>
      <w:r w:rsidRPr="004E4047">
        <w:rPr>
          <w:rFonts w:ascii="Source Sans Pro" w:hAnsi="Source Sans Pro" w:cs="Arial"/>
          <w:b/>
          <w:color w:val="FF0000"/>
          <w:sz w:val="19"/>
          <w:szCs w:val="19"/>
          <w:lang w:eastAsia="en-US"/>
        </w:rPr>
        <w:t xml:space="preserve">Załącznik nr 2 </w:t>
      </w:r>
      <w:r w:rsidRPr="004E4047">
        <w:rPr>
          <w:rFonts w:ascii="Source Sans Pro" w:hAnsi="Source Sans Pro" w:cs="Arial"/>
          <w:b/>
          <w:color w:val="FF0000"/>
          <w:sz w:val="19"/>
          <w:szCs w:val="19"/>
          <w:lang w:eastAsia="en-US"/>
        </w:rPr>
        <w:tab/>
      </w:r>
    </w:p>
    <w:p w14:paraId="0393BEDF" w14:textId="77777777" w:rsidR="00D741ED" w:rsidRPr="004E4047" w:rsidRDefault="00D741ED" w:rsidP="00D741ED">
      <w:pPr>
        <w:spacing w:before="240" w:after="60"/>
        <w:ind w:firstLine="340"/>
        <w:jc w:val="center"/>
        <w:outlineLvl w:val="0"/>
        <w:rPr>
          <w:rFonts w:ascii="Source Sans Pro" w:hAnsi="Source Sans Pro" w:cs="Arial"/>
          <w:b/>
          <w:bCs/>
          <w:kern w:val="28"/>
          <w:sz w:val="19"/>
          <w:szCs w:val="19"/>
          <w:lang w:eastAsia="en-US"/>
        </w:rPr>
      </w:pPr>
      <w:r w:rsidRPr="004E4047">
        <w:rPr>
          <w:rFonts w:ascii="Source Sans Pro" w:hAnsi="Source Sans Pro" w:cs="Arial"/>
          <w:b/>
          <w:bCs/>
          <w:kern w:val="28"/>
          <w:sz w:val="19"/>
          <w:szCs w:val="19"/>
          <w:lang w:eastAsia="en-US"/>
        </w:rPr>
        <w:t>Protokół zdawczo-odbiorczy (Wzór)</w:t>
      </w:r>
    </w:p>
    <w:p w14:paraId="560E3246" w14:textId="77777777" w:rsidR="00D741ED" w:rsidRPr="004E4047" w:rsidRDefault="00D741ED" w:rsidP="00D741ED">
      <w:pPr>
        <w:spacing w:after="160" w:line="256" w:lineRule="auto"/>
        <w:rPr>
          <w:rFonts w:ascii="Source Sans Pro" w:eastAsia="Calibri" w:hAnsi="Source Sans Pro" w:cs="Arial"/>
          <w:color w:val="000000"/>
          <w:sz w:val="19"/>
          <w:szCs w:val="19"/>
        </w:rPr>
      </w:pPr>
    </w:p>
    <w:p w14:paraId="79AB8948" w14:textId="77777777" w:rsidR="00D741ED" w:rsidRPr="004E4047" w:rsidRDefault="00D741ED" w:rsidP="00D741ED">
      <w:pPr>
        <w:spacing w:after="120"/>
        <w:rPr>
          <w:rFonts w:ascii="Source Sans Pro" w:hAnsi="Source Sans Pro" w:cs="Arial"/>
          <w:sz w:val="19"/>
          <w:szCs w:val="19"/>
          <w:lang w:eastAsia="en-US"/>
        </w:rPr>
      </w:pPr>
      <w:r w:rsidRPr="004E4047">
        <w:rPr>
          <w:rFonts w:ascii="Source Sans Pro" w:hAnsi="Source Sans Pro" w:cs="Arial"/>
          <w:sz w:val="19"/>
          <w:szCs w:val="19"/>
          <w:lang w:eastAsia="en-US"/>
        </w:rPr>
        <w:t>Dnia ……… w Warszawie w siedzibie Zamawiającego odbył się odbiór dostawy ……………..</w:t>
      </w:r>
    </w:p>
    <w:p w14:paraId="44BE97E7"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 xml:space="preserve">(zgodnie z §1 umowy nr </w:t>
      </w:r>
      <w:r w:rsidRPr="004E4047">
        <w:rPr>
          <w:rFonts w:ascii="Source Sans Pro" w:eastAsia="Calibri" w:hAnsi="Source Sans Pro" w:cs="Arial"/>
          <w:color w:val="000000"/>
          <w:sz w:val="19"/>
          <w:szCs w:val="19"/>
        </w:rPr>
        <w:fldChar w:fldCharType="begin"/>
      </w:r>
      <w:r w:rsidRPr="004E4047">
        <w:rPr>
          <w:rFonts w:ascii="Source Sans Pro" w:eastAsia="Calibri" w:hAnsi="Source Sans Pro" w:cs="Arial"/>
          <w:color w:val="000000"/>
          <w:sz w:val="19"/>
          <w:szCs w:val="19"/>
        </w:rPr>
        <w:instrText xml:space="preserve"> MACROBUTTON NoMacro [tutaj wpisz nr umowy]</w:instrText>
      </w:r>
      <w:r w:rsidRPr="004E4047">
        <w:rPr>
          <w:rFonts w:ascii="Source Sans Pro" w:eastAsia="Calibri" w:hAnsi="Source Sans Pro" w:cs="Arial"/>
          <w:color w:val="000000"/>
          <w:sz w:val="19"/>
          <w:szCs w:val="19"/>
        </w:rPr>
        <w:fldChar w:fldCharType="end"/>
      </w:r>
      <w:r w:rsidRPr="004E4047">
        <w:rPr>
          <w:rFonts w:ascii="Source Sans Pro" w:eastAsia="Calibri" w:hAnsi="Source Sans Pro" w:cs="Arial"/>
          <w:color w:val="000000"/>
          <w:sz w:val="19"/>
          <w:szCs w:val="19"/>
        </w:rPr>
        <w:t xml:space="preserve"> z dnia ……….. zawartej pomiędzy spółką ……………………………………………………. z siedzibą w ……………………………………………….., a Politechniką Warszawską Wydział Mechaniczny Energetyki i Lotnictwa ul Nowowiejska 24, 00-665 Warszawa)</w:t>
      </w:r>
    </w:p>
    <w:p w14:paraId="5ED63F6D"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p>
    <w:p w14:paraId="5C4C0F83"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p>
    <w:p w14:paraId="6CFC0967"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 xml:space="preserve">Odbioru dokonali: </w:t>
      </w:r>
    </w:p>
    <w:p w14:paraId="1C019514" w14:textId="77777777" w:rsidR="00D741ED" w:rsidRPr="004E4047" w:rsidRDefault="00D741ED" w:rsidP="00D741ED">
      <w:pPr>
        <w:numPr>
          <w:ilvl w:val="0"/>
          <w:numId w:val="10"/>
        </w:numPr>
        <w:spacing w:before="240" w:after="160" w:line="256" w:lineRule="auto"/>
        <w:ind w:left="714" w:hanging="357"/>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w:t>
      </w:r>
      <w:r w:rsidRPr="004E4047">
        <w:rPr>
          <w:rFonts w:ascii="Source Sans Pro" w:eastAsia="Calibri" w:hAnsi="Source Sans Pro" w:cs="Arial"/>
          <w:color w:val="000000"/>
          <w:sz w:val="19"/>
          <w:szCs w:val="19"/>
        </w:rPr>
        <w:tab/>
        <w:t xml:space="preserve"> –</w:t>
      </w:r>
      <w:r w:rsidRPr="004E4047">
        <w:rPr>
          <w:rFonts w:ascii="Source Sans Pro" w:eastAsia="Calibri" w:hAnsi="Source Sans Pro" w:cs="Arial"/>
          <w:color w:val="000000"/>
          <w:sz w:val="19"/>
          <w:szCs w:val="19"/>
        </w:rPr>
        <w:tab/>
        <w:t xml:space="preserve">przedstawiciel Wykonawcy </w:t>
      </w:r>
    </w:p>
    <w:p w14:paraId="03C0E009" w14:textId="77777777" w:rsidR="00D741ED" w:rsidRPr="004E4047" w:rsidRDefault="00D741ED" w:rsidP="00D741ED">
      <w:pPr>
        <w:numPr>
          <w:ilvl w:val="0"/>
          <w:numId w:val="10"/>
        </w:numPr>
        <w:spacing w:before="240" w:after="160" w:line="256" w:lineRule="auto"/>
        <w:ind w:left="714" w:hanging="357"/>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w:t>
      </w:r>
      <w:r w:rsidRPr="004E4047">
        <w:rPr>
          <w:rFonts w:ascii="Source Sans Pro" w:eastAsia="Calibri" w:hAnsi="Source Sans Pro" w:cs="Arial"/>
          <w:color w:val="000000"/>
          <w:sz w:val="19"/>
          <w:szCs w:val="19"/>
        </w:rPr>
        <w:tab/>
        <w:t xml:space="preserve"> – </w:t>
      </w:r>
      <w:r w:rsidRPr="004E4047">
        <w:rPr>
          <w:rFonts w:ascii="Source Sans Pro" w:eastAsia="Calibri" w:hAnsi="Source Sans Pro" w:cs="Arial"/>
          <w:color w:val="000000"/>
          <w:sz w:val="19"/>
          <w:szCs w:val="19"/>
        </w:rPr>
        <w:tab/>
        <w:t>przedstawiciel Zamawiającego</w:t>
      </w:r>
    </w:p>
    <w:p w14:paraId="195F5C7D"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p>
    <w:p w14:paraId="7A6BE91E"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p>
    <w:p w14:paraId="18DB2F91"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 xml:space="preserve">Wykonawca/Sprzedawca dostarczył </w:t>
      </w:r>
    </w:p>
    <w:p w14:paraId="2BBC9755"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p>
    <w:tbl>
      <w:tblPr>
        <w:tblW w:w="0" w:type="auto"/>
        <w:tblCellMar>
          <w:left w:w="70" w:type="dxa"/>
          <w:right w:w="70" w:type="dxa"/>
        </w:tblCellMar>
        <w:tblLook w:val="04A0" w:firstRow="1" w:lastRow="0" w:firstColumn="1" w:lastColumn="0" w:noHBand="0" w:noVBand="1"/>
      </w:tblPr>
      <w:tblGrid>
        <w:gridCol w:w="8041"/>
        <w:gridCol w:w="1029"/>
      </w:tblGrid>
      <w:tr w:rsidR="00D741ED" w:rsidRPr="004E4047" w14:paraId="0D23F576" w14:textId="77777777" w:rsidTr="002F6416">
        <w:tc>
          <w:tcPr>
            <w:tcW w:w="8170" w:type="dxa"/>
            <w:hideMark/>
          </w:tcPr>
          <w:p w14:paraId="7D06608E" w14:textId="77777777" w:rsidR="00D741ED" w:rsidRPr="004E4047" w:rsidRDefault="00D741ED" w:rsidP="00D741ED">
            <w:pPr>
              <w:numPr>
                <w:ilvl w:val="0"/>
                <w:numId w:val="11"/>
              </w:numPr>
              <w:spacing w:after="160" w:line="256" w:lineRule="auto"/>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fldChar w:fldCharType="begin"/>
            </w:r>
            <w:r w:rsidRPr="004E4047">
              <w:rPr>
                <w:rFonts w:ascii="Source Sans Pro" w:eastAsia="Calibri" w:hAnsi="Source Sans Pro" w:cs="Arial"/>
                <w:color w:val="000000"/>
                <w:sz w:val="19"/>
                <w:szCs w:val="19"/>
              </w:rPr>
              <w:instrText xml:space="preserve"> MACROBUTTON NoMacro [tutaj wpisz]</w:instrText>
            </w:r>
            <w:r w:rsidRPr="004E4047">
              <w:rPr>
                <w:rFonts w:ascii="Source Sans Pro" w:eastAsia="Calibri" w:hAnsi="Source Sans Pro" w:cs="Arial"/>
                <w:color w:val="000000"/>
                <w:sz w:val="19"/>
                <w:szCs w:val="19"/>
              </w:rPr>
              <w:fldChar w:fldCharType="end"/>
            </w:r>
          </w:p>
        </w:tc>
        <w:tc>
          <w:tcPr>
            <w:tcW w:w="1042" w:type="dxa"/>
            <w:hideMark/>
          </w:tcPr>
          <w:p w14:paraId="78B32F21" w14:textId="77777777" w:rsidR="00D741ED" w:rsidRPr="004E4047" w:rsidRDefault="00D741ED" w:rsidP="002F6416">
            <w:pPr>
              <w:spacing w:after="160" w:line="256"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  X szt.</w:t>
            </w:r>
          </w:p>
        </w:tc>
      </w:tr>
      <w:tr w:rsidR="00D741ED" w:rsidRPr="004E4047" w14:paraId="08FF3CDF" w14:textId="77777777" w:rsidTr="002F6416">
        <w:tc>
          <w:tcPr>
            <w:tcW w:w="8170" w:type="dxa"/>
            <w:hideMark/>
          </w:tcPr>
          <w:p w14:paraId="378C55B5" w14:textId="77777777" w:rsidR="00D741ED" w:rsidRPr="004E4047" w:rsidRDefault="00D741ED" w:rsidP="00D741ED">
            <w:pPr>
              <w:numPr>
                <w:ilvl w:val="0"/>
                <w:numId w:val="11"/>
              </w:numPr>
              <w:spacing w:after="160" w:line="256" w:lineRule="auto"/>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fldChar w:fldCharType="begin"/>
            </w:r>
            <w:r w:rsidRPr="004E4047">
              <w:rPr>
                <w:rFonts w:ascii="Source Sans Pro" w:eastAsia="Calibri" w:hAnsi="Source Sans Pro" w:cs="Arial"/>
                <w:color w:val="000000"/>
                <w:sz w:val="19"/>
                <w:szCs w:val="19"/>
              </w:rPr>
              <w:instrText xml:space="preserve"> MACROBUTTON NoMacro [tutaj wpisz]</w:instrText>
            </w:r>
            <w:r w:rsidRPr="004E4047">
              <w:rPr>
                <w:rFonts w:ascii="Source Sans Pro" w:eastAsia="Calibri" w:hAnsi="Source Sans Pro" w:cs="Arial"/>
                <w:color w:val="000000"/>
                <w:sz w:val="19"/>
                <w:szCs w:val="19"/>
              </w:rPr>
              <w:fldChar w:fldCharType="end"/>
            </w:r>
          </w:p>
        </w:tc>
        <w:tc>
          <w:tcPr>
            <w:tcW w:w="1042" w:type="dxa"/>
            <w:hideMark/>
          </w:tcPr>
          <w:p w14:paraId="1DC0D02E" w14:textId="77777777" w:rsidR="00D741ED" w:rsidRPr="004E4047" w:rsidRDefault="00D741ED" w:rsidP="002F6416">
            <w:pPr>
              <w:spacing w:after="160" w:line="256"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  X szt.</w:t>
            </w:r>
          </w:p>
        </w:tc>
      </w:tr>
      <w:tr w:rsidR="00D741ED" w:rsidRPr="004E4047" w14:paraId="4864FC80" w14:textId="77777777" w:rsidTr="002F6416">
        <w:tc>
          <w:tcPr>
            <w:tcW w:w="8170" w:type="dxa"/>
            <w:hideMark/>
          </w:tcPr>
          <w:p w14:paraId="42CEE76A" w14:textId="77777777" w:rsidR="00D741ED" w:rsidRPr="004E4047" w:rsidRDefault="00D741ED" w:rsidP="00D741ED">
            <w:pPr>
              <w:numPr>
                <w:ilvl w:val="0"/>
                <w:numId w:val="11"/>
              </w:numPr>
              <w:spacing w:after="160" w:line="256" w:lineRule="auto"/>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fldChar w:fldCharType="begin"/>
            </w:r>
            <w:r w:rsidRPr="004E4047">
              <w:rPr>
                <w:rFonts w:ascii="Source Sans Pro" w:eastAsia="Calibri" w:hAnsi="Source Sans Pro" w:cs="Arial"/>
                <w:color w:val="000000"/>
                <w:sz w:val="19"/>
                <w:szCs w:val="19"/>
              </w:rPr>
              <w:instrText xml:space="preserve"> MACROBUTTON NoMacro [tutaj wpisz]</w:instrText>
            </w:r>
            <w:r w:rsidRPr="004E4047">
              <w:rPr>
                <w:rFonts w:ascii="Source Sans Pro" w:eastAsia="Calibri" w:hAnsi="Source Sans Pro" w:cs="Arial"/>
                <w:color w:val="000000"/>
                <w:sz w:val="19"/>
                <w:szCs w:val="19"/>
              </w:rPr>
              <w:fldChar w:fldCharType="end"/>
            </w:r>
          </w:p>
        </w:tc>
        <w:tc>
          <w:tcPr>
            <w:tcW w:w="1042" w:type="dxa"/>
            <w:hideMark/>
          </w:tcPr>
          <w:p w14:paraId="1690B463" w14:textId="77777777" w:rsidR="00D741ED" w:rsidRPr="004E4047" w:rsidRDefault="00D741ED" w:rsidP="002F6416">
            <w:pPr>
              <w:spacing w:after="160" w:line="256"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  X szt.</w:t>
            </w:r>
          </w:p>
        </w:tc>
      </w:tr>
    </w:tbl>
    <w:p w14:paraId="65379FBA"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p>
    <w:p w14:paraId="21F78B9F" w14:textId="77777777" w:rsidR="00D741ED" w:rsidRPr="004E4047" w:rsidRDefault="00D741ED" w:rsidP="00D741ED">
      <w:pPr>
        <w:spacing w:after="160" w:line="256" w:lineRule="auto"/>
        <w:jc w:val="both"/>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 xml:space="preserve">Stwierdzono, że przedmiot dostawy jest zgodny z ww. Umową </w:t>
      </w:r>
    </w:p>
    <w:p w14:paraId="30B41F91" w14:textId="77777777" w:rsidR="00D741ED" w:rsidRPr="004E4047" w:rsidRDefault="00D741ED" w:rsidP="00D741ED">
      <w:pPr>
        <w:spacing w:after="120"/>
        <w:rPr>
          <w:rFonts w:ascii="Source Sans Pro" w:hAnsi="Source Sans Pro" w:cs="Arial"/>
          <w:sz w:val="19"/>
          <w:szCs w:val="19"/>
          <w:lang w:eastAsia="en-US"/>
        </w:rPr>
      </w:pPr>
      <w:r w:rsidRPr="004E4047">
        <w:rPr>
          <w:rFonts w:ascii="Source Sans Pro" w:hAnsi="Source Sans Pro" w:cs="Arial"/>
          <w:sz w:val="19"/>
          <w:szCs w:val="19"/>
          <w:lang w:eastAsia="en-US"/>
        </w:rPr>
        <w:t xml:space="preserve">Niniejszy protokół sporządzono w dwóch jednobrzmiących egzemplarzach, po jednym dla każdej ze stron Umowy. </w:t>
      </w:r>
    </w:p>
    <w:p w14:paraId="092BB820" w14:textId="77777777" w:rsidR="00D741ED" w:rsidRPr="004E4047" w:rsidRDefault="00D741ED" w:rsidP="00D741ED">
      <w:pPr>
        <w:spacing w:after="120"/>
        <w:rPr>
          <w:rFonts w:ascii="Source Sans Pro" w:hAnsi="Source Sans Pro" w:cs="Arial"/>
          <w:sz w:val="19"/>
          <w:szCs w:val="19"/>
          <w:lang w:eastAsia="en-US"/>
        </w:rPr>
      </w:pPr>
      <w:r w:rsidRPr="004E4047">
        <w:rPr>
          <w:rFonts w:ascii="Source Sans Pro" w:hAnsi="Source Sans Pro" w:cs="Arial"/>
          <w:sz w:val="19"/>
          <w:szCs w:val="19"/>
          <w:lang w:eastAsia="en-US"/>
        </w:rPr>
        <w:t xml:space="preserve">Wartość dostarczonego sprzętu wynosi </w:t>
      </w:r>
      <w:r w:rsidRPr="004E4047">
        <w:rPr>
          <w:rFonts w:ascii="Source Sans Pro" w:hAnsi="Source Sans Pro" w:cs="Arial"/>
          <w:sz w:val="19"/>
          <w:szCs w:val="19"/>
          <w:lang w:eastAsia="en-US"/>
        </w:rPr>
        <w:fldChar w:fldCharType="begin"/>
      </w:r>
      <w:r w:rsidRPr="004E4047">
        <w:rPr>
          <w:rFonts w:ascii="Source Sans Pro" w:hAnsi="Source Sans Pro" w:cs="Arial"/>
          <w:sz w:val="19"/>
          <w:szCs w:val="19"/>
          <w:lang w:eastAsia="en-US"/>
        </w:rPr>
        <w:instrText xml:space="preserve"> MACROBUTTON NoMacro [tutaj wpisz kwotę]</w:instrText>
      </w:r>
      <w:r w:rsidRPr="004E4047">
        <w:rPr>
          <w:rFonts w:ascii="Source Sans Pro" w:hAnsi="Source Sans Pro" w:cs="Arial"/>
          <w:sz w:val="19"/>
          <w:szCs w:val="19"/>
          <w:lang w:eastAsia="en-US"/>
        </w:rPr>
        <w:fldChar w:fldCharType="separate"/>
      </w:r>
      <w:r w:rsidRPr="004E4047">
        <w:rPr>
          <w:rFonts w:ascii="Source Sans Pro" w:hAnsi="Source Sans Pro" w:cs="Arial"/>
          <w:b/>
          <w:bCs/>
          <w:sz w:val="19"/>
          <w:szCs w:val="19"/>
          <w:lang w:eastAsia="en-US"/>
        </w:rPr>
        <w:t>Błąd! Nie zdefiniowano zakładki.</w:t>
      </w:r>
      <w:r w:rsidRPr="004E4047">
        <w:rPr>
          <w:rFonts w:ascii="Source Sans Pro" w:hAnsi="Source Sans Pro" w:cs="Arial"/>
          <w:sz w:val="19"/>
          <w:szCs w:val="19"/>
          <w:lang w:eastAsia="en-US"/>
        </w:rPr>
        <w:fldChar w:fldCharType="end"/>
      </w:r>
      <w:r w:rsidRPr="004E4047">
        <w:rPr>
          <w:rFonts w:ascii="Source Sans Pro" w:hAnsi="Source Sans Pro" w:cs="Arial"/>
          <w:sz w:val="19"/>
          <w:szCs w:val="19"/>
          <w:lang w:eastAsia="en-US"/>
        </w:rPr>
        <w:t xml:space="preserve"> zł netto (słownie złotych: </w:t>
      </w:r>
      <w:r w:rsidRPr="004E4047">
        <w:rPr>
          <w:rFonts w:ascii="Source Sans Pro" w:hAnsi="Source Sans Pro" w:cs="Arial"/>
          <w:sz w:val="19"/>
          <w:szCs w:val="19"/>
          <w:lang w:eastAsia="en-US"/>
        </w:rPr>
        <w:fldChar w:fldCharType="begin"/>
      </w:r>
      <w:r w:rsidRPr="004E4047">
        <w:rPr>
          <w:rFonts w:ascii="Source Sans Pro" w:hAnsi="Source Sans Pro" w:cs="Arial"/>
          <w:sz w:val="19"/>
          <w:szCs w:val="19"/>
          <w:lang w:eastAsia="en-US"/>
        </w:rPr>
        <w:instrText xml:space="preserve"> MACROBUTTON NoMacro [tutaj wpisz]</w:instrText>
      </w:r>
      <w:r w:rsidRPr="004E4047">
        <w:rPr>
          <w:rFonts w:ascii="Source Sans Pro" w:hAnsi="Source Sans Pro" w:cs="Arial"/>
          <w:sz w:val="19"/>
          <w:szCs w:val="19"/>
          <w:lang w:eastAsia="en-US"/>
        </w:rPr>
        <w:fldChar w:fldCharType="end"/>
      </w:r>
      <w:r w:rsidRPr="004E4047">
        <w:rPr>
          <w:rFonts w:ascii="Source Sans Pro" w:hAnsi="Source Sans Pro" w:cs="Arial"/>
          <w:sz w:val="19"/>
          <w:szCs w:val="19"/>
          <w:lang w:eastAsia="en-US"/>
        </w:rPr>
        <w:t>).</w:t>
      </w:r>
    </w:p>
    <w:p w14:paraId="6D434ACF" w14:textId="77777777" w:rsidR="00D741ED" w:rsidRPr="004E4047" w:rsidRDefault="00D741ED" w:rsidP="00D741ED">
      <w:pPr>
        <w:spacing w:after="160" w:line="256" w:lineRule="auto"/>
        <w:rPr>
          <w:rFonts w:ascii="Source Sans Pro" w:eastAsia="Calibri" w:hAnsi="Source Sans Pro" w:cs="Arial"/>
          <w:color w:val="000000"/>
          <w:sz w:val="19"/>
          <w:szCs w:val="19"/>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741ED" w:rsidRPr="004E4047" w14:paraId="452AF92F" w14:textId="77777777" w:rsidTr="002F6416">
        <w:trPr>
          <w:jc w:val="center"/>
        </w:trPr>
        <w:tc>
          <w:tcPr>
            <w:tcW w:w="4606" w:type="dxa"/>
          </w:tcPr>
          <w:p w14:paraId="4999E754" w14:textId="77777777" w:rsidR="00D741ED" w:rsidRPr="004E4047" w:rsidRDefault="00D741ED" w:rsidP="002F6416">
            <w:pPr>
              <w:keepNext/>
              <w:keepLines/>
              <w:spacing w:line="247" w:lineRule="auto"/>
              <w:ind w:left="1134" w:right="559"/>
              <w:jc w:val="center"/>
              <w:outlineLvl w:val="0"/>
              <w:rPr>
                <w:rFonts w:ascii="Source Sans Pro" w:hAnsi="Source Sans Pro" w:cs="Arial"/>
                <w:b/>
                <w:color w:val="000000"/>
                <w:sz w:val="19"/>
                <w:szCs w:val="19"/>
                <w:u w:val="single" w:color="000000"/>
              </w:rPr>
            </w:pPr>
            <w:r w:rsidRPr="004E4047">
              <w:rPr>
                <w:rFonts w:ascii="Source Sans Pro" w:hAnsi="Source Sans Pro" w:cs="Arial"/>
                <w:b/>
                <w:color w:val="000000"/>
                <w:sz w:val="19"/>
                <w:szCs w:val="19"/>
                <w:u w:val="single" w:color="000000"/>
              </w:rPr>
              <w:t>Wykonawca</w:t>
            </w:r>
          </w:p>
          <w:p w14:paraId="304C4C5F" w14:textId="77777777" w:rsidR="00D741ED" w:rsidRPr="004E4047" w:rsidRDefault="00D741ED" w:rsidP="002F6416">
            <w:pPr>
              <w:spacing w:after="160" w:line="256" w:lineRule="auto"/>
              <w:jc w:val="center"/>
              <w:rPr>
                <w:rFonts w:ascii="Source Sans Pro" w:eastAsia="Calibri" w:hAnsi="Source Sans Pro" w:cs="Arial"/>
                <w:color w:val="000000"/>
                <w:sz w:val="19"/>
                <w:szCs w:val="19"/>
              </w:rPr>
            </w:pPr>
          </w:p>
          <w:p w14:paraId="7A1A9D98" w14:textId="77777777" w:rsidR="00D741ED" w:rsidRPr="004E4047" w:rsidRDefault="00D741ED" w:rsidP="002F6416">
            <w:pPr>
              <w:spacing w:after="160" w:line="256" w:lineRule="auto"/>
              <w:jc w:val="center"/>
              <w:rPr>
                <w:rFonts w:ascii="Source Sans Pro" w:eastAsia="Calibri" w:hAnsi="Source Sans Pro" w:cs="Arial"/>
                <w:color w:val="000000"/>
                <w:sz w:val="19"/>
                <w:szCs w:val="19"/>
              </w:rPr>
            </w:pPr>
          </w:p>
          <w:p w14:paraId="6A1CBC30" w14:textId="77777777" w:rsidR="00D741ED" w:rsidRPr="004E4047" w:rsidRDefault="00D741ED" w:rsidP="002F6416">
            <w:pPr>
              <w:spacing w:after="160" w:line="256" w:lineRule="auto"/>
              <w:jc w:val="center"/>
              <w:rPr>
                <w:rFonts w:ascii="Source Sans Pro" w:eastAsia="Calibri" w:hAnsi="Source Sans Pro" w:cs="Arial"/>
                <w:color w:val="000000"/>
                <w:sz w:val="19"/>
                <w:szCs w:val="19"/>
              </w:rPr>
            </w:pPr>
          </w:p>
          <w:p w14:paraId="6B6C73E6" w14:textId="77777777" w:rsidR="00D741ED" w:rsidRPr="004E4047" w:rsidRDefault="00D741ED" w:rsidP="002F6416">
            <w:pPr>
              <w:spacing w:after="160" w:line="256" w:lineRule="auto"/>
              <w:jc w:val="center"/>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w:t>
            </w:r>
          </w:p>
        </w:tc>
        <w:tc>
          <w:tcPr>
            <w:tcW w:w="4606" w:type="dxa"/>
          </w:tcPr>
          <w:p w14:paraId="3AA71F10" w14:textId="77777777" w:rsidR="00D741ED" w:rsidRPr="004E4047" w:rsidRDefault="00D741ED" w:rsidP="002F6416">
            <w:pPr>
              <w:keepNext/>
              <w:keepLines/>
              <w:spacing w:line="247" w:lineRule="auto"/>
              <w:ind w:left="1134" w:right="559"/>
              <w:jc w:val="center"/>
              <w:outlineLvl w:val="0"/>
              <w:rPr>
                <w:rFonts w:ascii="Source Sans Pro" w:hAnsi="Source Sans Pro" w:cs="Arial"/>
                <w:b/>
                <w:color w:val="000000"/>
                <w:sz w:val="19"/>
                <w:szCs w:val="19"/>
                <w:u w:val="single" w:color="000000"/>
              </w:rPr>
            </w:pPr>
            <w:r w:rsidRPr="004E4047">
              <w:rPr>
                <w:rFonts w:ascii="Source Sans Pro" w:hAnsi="Source Sans Pro" w:cs="Arial"/>
                <w:b/>
                <w:color w:val="000000"/>
                <w:sz w:val="19"/>
                <w:szCs w:val="19"/>
                <w:u w:val="single" w:color="000000"/>
              </w:rPr>
              <w:t>Zamawiający</w:t>
            </w:r>
          </w:p>
          <w:p w14:paraId="385F80DB" w14:textId="77777777" w:rsidR="00D741ED" w:rsidRPr="004E4047" w:rsidRDefault="00D741ED" w:rsidP="002F6416">
            <w:pPr>
              <w:spacing w:after="160" w:line="256" w:lineRule="auto"/>
              <w:jc w:val="center"/>
              <w:rPr>
                <w:rFonts w:ascii="Source Sans Pro" w:eastAsia="Calibri" w:hAnsi="Source Sans Pro" w:cs="Arial"/>
                <w:color w:val="000000"/>
                <w:sz w:val="19"/>
                <w:szCs w:val="19"/>
              </w:rPr>
            </w:pPr>
          </w:p>
          <w:p w14:paraId="42DF1572" w14:textId="77777777" w:rsidR="00D741ED" w:rsidRPr="004E4047" w:rsidRDefault="00D741ED" w:rsidP="002F6416">
            <w:pPr>
              <w:spacing w:after="160" w:line="256" w:lineRule="auto"/>
              <w:jc w:val="center"/>
              <w:rPr>
                <w:rFonts w:ascii="Source Sans Pro" w:eastAsia="Calibri" w:hAnsi="Source Sans Pro" w:cs="Arial"/>
                <w:color w:val="000000"/>
                <w:sz w:val="19"/>
                <w:szCs w:val="19"/>
              </w:rPr>
            </w:pPr>
          </w:p>
          <w:p w14:paraId="03467F9F" w14:textId="77777777" w:rsidR="00D741ED" w:rsidRPr="004E4047" w:rsidRDefault="00D741ED" w:rsidP="002F6416">
            <w:pPr>
              <w:spacing w:after="160" w:line="256" w:lineRule="auto"/>
              <w:jc w:val="center"/>
              <w:rPr>
                <w:rFonts w:ascii="Source Sans Pro" w:eastAsia="Calibri" w:hAnsi="Source Sans Pro" w:cs="Arial"/>
                <w:color w:val="000000"/>
                <w:sz w:val="19"/>
                <w:szCs w:val="19"/>
              </w:rPr>
            </w:pPr>
          </w:p>
          <w:p w14:paraId="429ABBFF" w14:textId="77777777" w:rsidR="00D741ED" w:rsidRPr="004E4047" w:rsidRDefault="00D741ED" w:rsidP="002F6416">
            <w:pPr>
              <w:spacing w:after="160" w:line="256" w:lineRule="auto"/>
              <w:jc w:val="center"/>
              <w:rPr>
                <w:rFonts w:ascii="Source Sans Pro" w:eastAsia="Calibri" w:hAnsi="Source Sans Pro" w:cs="Arial"/>
                <w:color w:val="000000"/>
                <w:sz w:val="19"/>
                <w:szCs w:val="19"/>
              </w:rPr>
            </w:pPr>
            <w:r w:rsidRPr="004E4047">
              <w:rPr>
                <w:rFonts w:ascii="Source Sans Pro" w:eastAsia="Calibri" w:hAnsi="Source Sans Pro" w:cs="Arial"/>
                <w:color w:val="000000"/>
                <w:sz w:val="19"/>
                <w:szCs w:val="19"/>
              </w:rPr>
              <w:t>...................................................................</w:t>
            </w:r>
          </w:p>
        </w:tc>
      </w:tr>
    </w:tbl>
    <w:p w14:paraId="1CA65EDC" w14:textId="77777777" w:rsidR="00D741ED" w:rsidRPr="004E4047" w:rsidRDefault="00D741ED" w:rsidP="00D741ED">
      <w:pPr>
        <w:pStyle w:val="Zwykytekst3"/>
        <w:spacing w:before="120"/>
        <w:jc w:val="center"/>
        <w:rPr>
          <w:rFonts w:ascii="Source Sans Pro" w:hAnsi="Source Sans Pro" w:cs="Arial"/>
          <w:b/>
          <w:bCs/>
          <w:sz w:val="19"/>
          <w:szCs w:val="19"/>
        </w:rPr>
      </w:pPr>
    </w:p>
    <w:p w14:paraId="3591EF25" w14:textId="77777777" w:rsidR="00D741ED" w:rsidRPr="004E4047" w:rsidRDefault="00D741ED" w:rsidP="00D741ED">
      <w:pPr>
        <w:pStyle w:val="Zwykytekst3"/>
        <w:spacing w:before="120"/>
        <w:jc w:val="center"/>
        <w:rPr>
          <w:rFonts w:ascii="Source Sans Pro" w:hAnsi="Source Sans Pro" w:cs="Arial"/>
          <w:b/>
          <w:bCs/>
          <w:sz w:val="19"/>
          <w:szCs w:val="19"/>
        </w:rPr>
      </w:pPr>
    </w:p>
    <w:p w14:paraId="3A903463" w14:textId="77777777" w:rsidR="00D741ED" w:rsidRPr="004E4047" w:rsidRDefault="00D741ED" w:rsidP="00D741ED">
      <w:pPr>
        <w:pStyle w:val="Zwykytekst3"/>
        <w:spacing w:before="120"/>
        <w:jc w:val="center"/>
        <w:rPr>
          <w:rFonts w:ascii="Source Sans Pro" w:hAnsi="Source Sans Pro" w:cs="Arial"/>
          <w:b/>
          <w:bCs/>
          <w:sz w:val="19"/>
          <w:szCs w:val="19"/>
        </w:rPr>
      </w:pPr>
    </w:p>
    <w:p w14:paraId="49367A8E" w14:textId="77777777" w:rsidR="00D741ED" w:rsidRPr="004E4047" w:rsidRDefault="00D741ED" w:rsidP="00D741ED">
      <w:pPr>
        <w:rPr>
          <w:rFonts w:ascii="Source Sans Pro" w:hAnsi="Source Sans Pro"/>
          <w:sz w:val="19"/>
          <w:szCs w:val="19"/>
        </w:rPr>
      </w:pPr>
    </w:p>
    <w:p w14:paraId="202EFBC5" w14:textId="77777777" w:rsidR="00271991" w:rsidRPr="00271991" w:rsidRDefault="00271991" w:rsidP="00271991">
      <w:pPr>
        <w:rPr>
          <w:rFonts w:ascii="Adagio_Slab" w:hAnsi="Adagio_Slab" w:cs="Arial"/>
          <w:b/>
          <w:color w:val="FF0000"/>
          <w:sz w:val="20"/>
          <w:szCs w:val="20"/>
          <w:lang w:eastAsia="en-US"/>
        </w:rPr>
      </w:pPr>
    </w:p>
    <w:p w14:paraId="457D71B5" w14:textId="77777777" w:rsidR="00271991" w:rsidRPr="00271991" w:rsidRDefault="00271991" w:rsidP="00271991">
      <w:pPr>
        <w:rPr>
          <w:rFonts w:ascii="Adagio_Slab" w:hAnsi="Adagio_Slab" w:cs="Arial"/>
          <w:b/>
          <w:color w:val="FF0000"/>
          <w:sz w:val="20"/>
          <w:szCs w:val="20"/>
          <w:lang w:eastAsia="en-US"/>
        </w:rPr>
      </w:pPr>
    </w:p>
    <w:p w14:paraId="78800EFB" w14:textId="77777777" w:rsidR="00271991" w:rsidRPr="00271991" w:rsidRDefault="00271991" w:rsidP="00271991">
      <w:pPr>
        <w:rPr>
          <w:rFonts w:ascii="Adagio_Slab" w:hAnsi="Adagio_Slab" w:cs="Arial"/>
          <w:b/>
          <w:color w:val="FF0000"/>
          <w:sz w:val="20"/>
          <w:szCs w:val="20"/>
          <w:lang w:eastAsia="en-US"/>
        </w:rPr>
      </w:pPr>
    </w:p>
    <w:p w14:paraId="63CBB867" w14:textId="77777777" w:rsidR="00271991" w:rsidRDefault="00271991" w:rsidP="00271991">
      <w:pPr>
        <w:rPr>
          <w:rFonts w:ascii="Adagio_Slab" w:hAnsi="Adagio_Slab" w:cs="Arial"/>
          <w:b/>
          <w:color w:val="FF0000"/>
          <w:sz w:val="20"/>
          <w:szCs w:val="20"/>
          <w:lang w:eastAsia="en-US"/>
        </w:rPr>
      </w:pPr>
    </w:p>
    <w:p w14:paraId="7BAA576B" w14:textId="77777777" w:rsidR="00ED198F" w:rsidRDefault="00ED198F" w:rsidP="00271991">
      <w:pPr>
        <w:rPr>
          <w:rFonts w:ascii="Adagio_Slab" w:hAnsi="Adagio_Slab" w:cs="Arial"/>
          <w:b/>
          <w:color w:val="FF0000"/>
          <w:sz w:val="20"/>
          <w:szCs w:val="20"/>
          <w:lang w:eastAsia="en-US"/>
        </w:rPr>
      </w:pPr>
    </w:p>
    <w:p w14:paraId="05C077B0" w14:textId="77777777" w:rsidR="00ED198F" w:rsidRDefault="00ED198F" w:rsidP="00271991">
      <w:pPr>
        <w:rPr>
          <w:rFonts w:ascii="Adagio_Slab" w:hAnsi="Adagio_Slab" w:cs="Arial"/>
          <w:b/>
          <w:color w:val="FF0000"/>
          <w:sz w:val="20"/>
          <w:szCs w:val="20"/>
          <w:lang w:eastAsia="en-US"/>
        </w:rPr>
      </w:pPr>
    </w:p>
    <w:p w14:paraId="2A94A49F" w14:textId="77777777" w:rsidR="00ED198F" w:rsidRDefault="00ED198F" w:rsidP="00271991">
      <w:pPr>
        <w:rPr>
          <w:rFonts w:ascii="Adagio_Slab" w:hAnsi="Adagio_Slab" w:cs="Arial"/>
          <w:b/>
          <w:color w:val="FF0000"/>
          <w:sz w:val="20"/>
          <w:szCs w:val="20"/>
          <w:lang w:eastAsia="en-US"/>
        </w:rPr>
      </w:pPr>
    </w:p>
    <w:p w14:paraId="5DAB304B" w14:textId="77777777" w:rsidR="00271991" w:rsidRPr="00271991" w:rsidRDefault="00271991" w:rsidP="00271991">
      <w:pPr>
        <w:spacing w:after="160" w:line="256" w:lineRule="auto"/>
        <w:rPr>
          <w:rFonts w:ascii="Adagio_Slab" w:eastAsia="Calibri" w:hAnsi="Adagio_Slab" w:cs="Arial"/>
          <w:color w:val="000000"/>
          <w:sz w:val="20"/>
          <w:szCs w:val="20"/>
        </w:rPr>
      </w:pPr>
    </w:p>
    <w:p w14:paraId="0B6890AE" w14:textId="77777777" w:rsidR="00271991" w:rsidRPr="00271991" w:rsidRDefault="00271991" w:rsidP="00271991">
      <w:pPr>
        <w:spacing w:after="160" w:line="256" w:lineRule="auto"/>
        <w:rPr>
          <w:rFonts w:ascii="Adagio_Slab" w:eastAsia="Calibri" w:hAnsi="Adagio_Slab" w:cs="Calibri"/>
          <w:color w:val="000000"/>
          <w:sz w:val="20"/>
          <w:szCs w:val="20"/>
        </w:rPr>
      </w:pPr>
    </w:p>
    <w:p w14:paraId="4583181C" w14:textId="77777777" w:rsidR="00271991" w:rsidRPr="00271991" w:rsidRDefault="00271991" w:rsidP="00271991">
      <w:pPr>
        <w:spacing w:before="120"/>
        <w:jc w:val="center"/>
        <w:rPr>
          <w:rFonts w:ascii="Adagio_Slab" w:hAnsi="Adagio_Slab" w:cs="Arial"/>
          <w:b/>
          <w:bCs/>
          <w:sz w:val="20"/>
          <w:szCs w:val="20"/>
          <w:lang w:eastAsia="ar-SA"/>
        </w:rPr>
      </w:pPr>
    </w:p>
    <w:p w14:paraId="5140CD27" w14:textId="77777777" w:rsidR="00271991" w:rsidRPr="00271991" w:rsidRDefault="00271991" w:rsidP="00271991">
      <w:pPr>
        <w:spacing w:before="120"/>
        <w:jc w:val="center"/>
        <w:rPr>
          <w:rFonts w:ascii="Adagio_Slab" w:hAnsi="Adagio_Slab" w:cs="Arial"/>
          <w:b/>
          <w:bCs/>
          <w:sz w:val="20"/>
          <w:szCs w:val="20"/>
          <w:lang w:eastAsia="ar-SA"/>
        </w:rPr>
      </w:pPr>
    </w:p>
    <w:p w14:paraId="3E0B28FC" w14:textId="77777777" w:rsidR="00271991" w:rsidRPr="00271991" w:rsidRDefault="00271991" w:rsidP="00271991">
      <w:pPr>
        <w:spacing w:before="120"/>
        <w:jc w:val="center"/>
        <w:rPr>
          <w:rFonts w:ascii="Adagio_Slab" w:hAnsi="Adagio_Slab" w:cs="Arial"/>
          <w:b/>
          <w:bCs/>
          <w:sz w:val="20"/>
          <w:szCs w:val="20"/>
          <w:lang w:eastAsia="ar-SA"/>
        </w:rPr>
      </w:pPr>
    </w:p>
    <w:p w14:paraId="4D3020E4" w14:textId="77777777" w:rsidR="00271991" w:rsidRPr="00271991" w:rsidRDefault="00271991" w:rsidP="00271991"/>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292C9ECE" w:rsidR="00584805" w:rsidRDefault="00584805" w:rsidP="004B6CCD">
      <w:pPr>
        <w:pStyle w:val="Zwykytekst3"/>
        <w:spacing w:before="120"/>
        <w:jc w:val="center"/>
        <w:rPr>
          <w:rFonts w:ascii="Adagio_Slab" w:hAnsi="Adagio_Slab" w:cs="Arial"/>
        </w:rPr>
      </w:pPr>
    </w:p>
    <w:p w14:paraId="2FD51935" w14:textId="1D34CDF6" w:rsidR="008C3698" w:rsidRDefault="008C3698" w:rsidP="004B6CCD">
      <w:pPr>
        <w:pStyle w:val="Zwykytekst3"/>
        <w:spacing w:before="120"/>
        <w:jc w:val="center"/>
        <w:rPr>
          <w:rFonts w:ascii="Adagio_Slab" w:hAnsi="Adagio_Slab" w:cs="Arial"/>
        </w:rPr>
      </w:pPr>
    </w:p>
    <w:p w14:paraId="0DCE29B1" w14:textId="39221E2E" w:rsidR="008C3698" w:rsidRDefault="008C3698" w:rsidP="004B6CCD">
      <w:pPr>
        <w:pStyle w:val="Zwykytekst3"/>
        <w:spacing w:before="120"/>
        <w:jc w:val="center"/>
        <w:rPr>
          <w:rFonts w:ascii="Adagio_Slab" w:hAnsi="Adagio_Slab" w:cs="Arial"/>
        </w:rPr>
      </w:pPr>
    </w:p>
    <w:p w14:paraId="6CEC8AFF" w14:textId="499D52FF" w:rsidR="008C3698" w:rsidRDefault="008C3698" w:rsidP="004B6CCD">
      <w:pPr>
        <w:pStyle w:val="Zwykytekst3"/>
        <w:spacing w:before="120"/>
        <w:jc w:val="center"/>
        <w:rPr>
          <w:rFonts w:ascii="Adagio_Slab" w:hAnsi="Adagio_Slab" w:cs="Arial"/>
        </w:rPr>
      </w:pPr>
    </w:p>
    <w:p w14:paraId="3385CBF1" w14:textId="2EEDA515" w:rsidR="008C3698" w:rsidRDefault="008C3698" w:rsidP="004B6CCD">
      <w:pPr>
        <w:pStyle w:val="Zwykytekst3"/>
        <w:spacing w:before="120"/>
        <w:jc w:val="center"/>
        <w:rPr>
          <w:rFonts w:ascii="Adagio_Slab" w:hAnsi="Adagio_Slab" w:cs="Arial"/>
        </w:rPr>
      </w:pPr>
    </w:p>
    <w:p w14:paraId="6DE2E9DF" w14:textId="353308A6" w:rsidR="008C3698" w:rsidRDefault="008C3698" w:rsidP="004B6CCD">
      <w:pPr>
        <w:pStyle w:val="Zwykytekst3"/>
        <w:spacing w:before="120"/>
        <w:jc w:val="center"/>
        <w:rPr>
          <w:rFonts w:ascii="Adagio_Slab" w:hAnsi="Adagio_Slab" w:cs="Arial"/>
        </w:rPr>
      </w:pPr>
    </w:p>
    <w:p w14:paraId="01DF8CDE" w14:textId="782BDBD7" w:rsidR="008C3698" w:rsidRDefault="008C3698" w:rsidP="004B6CCD">
      <w:pPr>
        <w:pStyle w:val="Zwykytekst3"/>
        <w:spacing w:before="120"/>
        <w:jc w:val="center"/>
        <w:rPr>
          <w:rFonts w:ascii="Adagio_Slab" w:hAnsi="Adagio_Slab" w:cs="Arial"/>
        </w:rPr>
      </w:pPr>
    </w:p>
    <w:p w14:paraId="459DB3FB" w14:textId="4E0E6BBD" w:rsidR="008C3698" w:rsidRDefault="008C3698" w:rsidP="004B6CCD">
      <w:pPr>
        <w:pStyle w:val="Zwykytekst3"/>
        <w:spacing w:before="120"/>
        <w:jc w:val="center"/>
        <w:rPr>
          <w:rFonts w:ascii="Adagio_Slab" w:hAnsi="Adagio_Slab" w:cs="Arial"/>
        </w:rPr>
      </w:pPr>
    </w:p>
    <w:p w14:paraId="1A481D69" w14:textId="77777777" w:rsidR="008C3698" w:rsidRDefault="008C3698" w:rsidP="004B6CCD">
      <w:pPr>
        <w:pStyle w:val="Zwykytekst3"/>
        <w:spacing w:before="120"/>
        <w:jc w:val="center"/>
        <w:rPr>
          <w:rFonts w:ascii="Adagio_Slab" w:hAnsi="Adagio_Slab" w:cs="Arial"/>
        </w:rPr>
      </w:pPr>
    </w:p>
    <w:p w14:paraId="3F04332D" w14:textId="77777777" w:rsidR="00495ECD" w:rsidRDefault="00495ECD" w:rsidP="004B6CCD">
      <w:pPr>
        <w:pStyle w:val="Zwykytekst3"/>
        <w:spacing w:before="120"/>
        <w:jc w:val="center"/>
        <w:rPr>
          <w:rFonts w:ascii="Adagio_Slab" w:hAnsi="Adagio_Slab" w:cs="Arial"/>
        </w:rPr>
      </w:pPr>
    </w:p>
    <w:p w14:paraId="7B677E16" w14:textId="77777777" w:rsidR="00495ECD" w:rsidRDefault="00495ECD" w:rsidP="004B6CCD">
      <w:pPr>
        <w:pStyle w:val="Zwykytekst3"/>
        <w:spacing w:before="120"/>
        <w:jc w:val="center"/>
        <w:rPr>
          <w:rFonts w:ascii="Adagio_Slab" w:hAnsi="Adagio_Slab" w:cs="Arial"/>
        </w:rPr>
      </w:pPr>
    </w:p>
    <w:p w14:paraId="2B72C430" w14:textId="77777777" w:rsidR="00495ECD" w:rsidRDefault="00495ECD" w:rsidP="004B6CCD">
      <w:pPr>
        <w:pStyle w:val="Zwykytekst3"/>
        <w:spacing w:before="120"/>
        <w:jc w:val="center"/>
        <w:rPr>
          <w:rFonts w:ascii="Adagio_Slab" w:hAnsi="Adagio_Slab" w:cs="Arial"/>
        </w:rPr>
      </w:pPr>
    </w:p>
    <w:p w14:paraId="79C6B287" w14:textId="77777777" w:rsidR="00495ECD" w:rsidRDefault="00495ECD" w:rsidP="004B6CCD">
      <w:pPr>
        <w:pStyle w:val="Zwykytekst3"/>
        <w:spacing w:before="120"/>
        <w:jc w:val="center"/>
        <w:rPr>
          <w:rFonts w:ascii="Adagio_Slab" w:hAnsi="Adagio_Slab" w:cs="Arial"/>
        </w:rPr>
      </w:pPr>
    </w:p>
    <w:p w14:paraId="029E24E5" w14:textId="77777777" w:rsidR="00495ECD" w:rsidRDefault="00495ECD" w:rsidP="004B6CCD">
      <w:pPr>
        <w:pStyle w:val="Zwykytekst3"/>
        <w:spacing w:before="120"/>
        <w:jc w:val="center"/>
        <w:rPr>
          <w:rFonts w:ascii="Adagio_Slab" w:hAnsi="Adagio_Slab" w:cs="Arial"/>
        </w:rPr>
      </w:pPr>
    </w:p>
    <w:p w14:paraId="20210ED7" w14:textId="77777777" w:rsidR="00495ECD" w:rsidRDefault="00495ECD" w:rsidP="004B6CCD">
      <w:pPr>
        <w:pStyle w:val="Zwykytekst3"/>
        <w:spacing w:before="120"/>
        <w:jc w:val="center"/>
        <w:rPr>
          <w:rFonts w:ascii="Adagio_Slab" w:hAnsi="Adagio_Slab" w:cs="Arial"/>
        </w:rPr>
      </w:pPr>
    </w:p>
    <w:p w14:paraId="3D18335B" w14:textId="77777777" w:rsidR="00495ECD" w:rsidRDefault="00495ECD" w:rsidP="004B6CCD">
      <w:pPr>
        <w:pStyle w:val="Zwykytekst3"/>
        <w:spacing w:before="120"/>
        <w:jc w:val="center"/>
        <w:rPr>
          <w:rFonts w:ascii="Adagio_Slab" w:hAnsi="Adagio_Slab" w:cs="Arial"/>
        </w:rPr>
      </w:pPr>
    </w:p>
    <w:p w14:paraId="438B9F63" w14:textId="77777777" w:rsidR="00495ECD" w:rsidRDefault="00495ECD" w:rsidP="004B6CCD">
      <w:pPr>
        <w:pStyle w:val="Zwykytekst3"/>
        <w:spacing w:before="120"/>
        <w:jc w:val="center"/>
        <w:rPr>
          <w:rFonts w:ascii="Adagio_Slab" w:hAnsi="Adagio_Slab" w:cs="Arial"/>
        </w:rPr>
      </w:pPr>
    </w:p>
    <w:p w14:paraId="4B73FA52" w14:textId="77777777" w:rsidR="00495ECD" w:rsidRDefault="00495ECD" w:rsidP="004B6CCD">
      <w:pPr>
        <w:pStyle w:val="Zwykytekst3"/>
        <w:spacing w:before="120"/>
        <w:jc w:val="center"/>
        <w:rPr>
          <w:rFonts w:ascii="Adagio_Slab" w:hAnsi="Adagio_Slab" w:cs="Arial"/>
        </w:rPr>
      </w:pPr>
    </w:p>
    <w:p w14:paraId="147B57BF" w14:textId="77777777" w:rsidR="00495ECD" w:rsidRDefault="00495ECD" w:rsidP="004B6CCD">
      <w:pPr>
        <w:pStyle w:val="Zwykytekst3"/>
        <w:spacing w:before="120"/>
        <w:jc w:val="center"/>
        <w:rPr>
          <w:rFonts w:ascii="Adagio_Slab" w:hAnsi="Adagio_Slab" w:cs="Arial"/>
        </w:rPr>
      </w:pPr>
    </w:p>
    <w:p w14:paraId="29AB3ABC" w14:textId="77777777" w:rsidR="00495ECD" w:rsidRDefault="00495ECD" w:rsidP="004B6CCD">
      <w:pPr>
        <w:pStyle w:val="Zwykytekst3"/>
        <w:spacing w:before="120"/>
        <w:jc w:val="center"/>
        <w:rPr>
          <w:rFonts w:ascii="Adagio_Slab" w:hAnsi="Adagio_Slab" w:cs="Arial"/>
        </w:rPr>
      </w:pPr>
    </w:p>
    <w:p w14:paraId="725CFF38" w14:textId="77777777" w:rsidR="00495ECD" w:rsidRDefault="00495ECD" w:rsidP="004B6CCD">
      <w:pPr>
        <w:pStyle w:val="Zwykytekst3"/>
        <w:spacing w:before="120"/>
        <w:jc w:val="center"/>
        <w:rPr>
          <w:rFonts w:ascii="Adagio_Slab" w:hAnsi="Adagio_Slab" w:cs="Arial"/>
        </w:rPr>
      </w:pPr>
    </w:p>
    <w:p w14:paraId="505A3663" w14:textId="77777777" w:rsidR="00495ECD" w:rsidRDefault="00495ECD" w:rsidP="004B6CCD">
      <w:pPr>
        <w:pStyle w:val="Zwykytekst3"/>
        <w:spacing w:before="120"/>
        <w:jc w:val="center"/>
        <w:rPr>
          <w:rFonts w:ascii="Adagio_Slab" w:hAnsi="Adagio_Slab" w:cs="Arial"/>
        </w:rPr>
      </w:pPr>
    </w:p>
    <w:p w14:paraId="09657AD7" w14:textId="77777777" w:rsidR="00495ECD" w:rsidRDefault="00495ECD" w:rsidP="004B6CCD">
      <w:pPr>
        <w:pStyle w:val="Zwykytekst3"/>
        <w:spacing w:before="120"/>
        <w:jc w:val="center"/>
        <w:rPr>
          <w:rFonts w:ascii="Adagio_Slab" w:hAnsi="Adagio_Slab" w:cs="Arial"/>
        </w:rPr>
      </w:pPr>
    </w:p>
    <w:p w14:paraId="7948B573" w14:textId="77777777" w:rsidR="00495ECD" w:rsidRDefault="00495ECD" w:rsidP="004B6CCD">
      <w:pPr>
        <w:pStyle w:val="Zwykytekst3"/>
        <w:spacing w:before="120"/>
        <w:jc w:val="center"/>
        <w:rPr>
          <w:rFonts w:ascii="Adagio_Slab" w:hAnsi="Adagio_Slab" w:cs="Arial"/>
        </w:rPr>
      </w:pPr>
    </w:p>
    <w:p w14:paraId="64453F53" w14:textId="77777777" w:rsidR="00495ECD" w:rsidRDefault="00495ECD" w:rsidP="004B6CCD">
      <w:pPr>
        <w:pStyle w:val="Zwykytekst3"/>
        <w:spacing w:before="120"/>
        <w:jc w:val="center"/>
        <w:rPr>
          <w:rFonts w:ascii="Adagio_Slab" w:hAnsi="Adagio_Slab" w:cs="Arial"/>
        </w:rPr>
      </w:pPr>
    </w:p>
    <w:p w14:paraId="13D6E75F" w14:textId="77777777" w:rsidR="00495ECD" w:rsidRDefault="00495ECD" w:rsidP="004B6CCD">
      <w:pPr>
        <w:pStyle w:val="Zwykytekst3"/>
        <w:spacing w:before="120"/>
        <w:jc w:val="center"/>
        <w:rPr>
          <w:rFonts w:ascii="Adagio_Slab" w:hAnsi="Adagio_Slab" w:cs="Arial"/>
        </w:rPr>
      </w:pPr>
    </w:p>
    <w:p w14:paraId="0C81C222" w14:textId="77777777" w:rsidR="00495ECD" w:rsidRDefault="00495ECD" w:rsidP="004B6CCD">
      <w:pPr>
        <w:pStyle w:val="Zwykytekst3"/>
        <w:spacing w:before="120"/>
        <w:jc w:val="center"/>
        <w:rPr>
          <w:rFonts w:ascii="Adagio_Slab" w:hAnsi="Adagio_Slab" w:cs="Arial"/>
        </w:rPr>
      </w:pPr>
    </w:p>
    <w:p w14:paraId="70456EAB" w14:textId="77777777" w:rsidR="00495ECD" w:rsidRPr="00477A05" w:rsidRDefault="00495ECD"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0041349D" w14:textId="77777777" w:rsidR="00D07C10" w:rsidRPr="00477A05" w:rsidRDefault="00D07C10" w:rsidP="00710124">
      <w:pPr>
        <w:pStyle w:val="Zwykytekst3"/>
        <w:spacing w:before="120"/>
        <w:rPr>
          <w:rFonts w:ascii="Adagio_Slab" w:hAnsi="Adagio_Slab" w:cs="Arial"/>
        </w:rPr>
      </w:pPr>
    </w:p>
    <w:p w14:paraId="0C958FE4" w14:textId="77777777" w:rsidR="00710124" w:rsidRPr="00F0241F" w:rsidRDefault="009E7AF6" w:rsidP="00710124">
      <w:pPr>
        <w:rPr>
          <w:b/>
          <w:color w:val="0000FF"/>
          <w:sz w:val="20"/>
          <w:szCs w:val="20"/>
        </w:rPr>
      </w:pPr>
      <w:r w:rsidRPr="00F0241F">
        <w:rPr>
          <w:sz w:val="20"/>
          <w:szCs w:val="20"/>
        </w:rPr>
        <w:t xml:space="preserve">Przedmiotem </w:t>
      </w:r>
      <w:r w:rsidR="00710124" w:rsidRPr="00F0241F">
        <w:rPr>
          <w:sz w:val="20"/>
          <w:szCs w:val="20"/>
        </w:rPr>
        <w:t xml:space="preserve">zamówienia jest: </w:t>
      </w:r>
      <w:r w:rsidR="00710124" w:rsidRPr="00F0241F">
        <w:rPr>
          <w:b/>
          <w:color w:val="0000FF"/>
          <w:sz w:val="20"/>
          <w:szCs w:val="20"/>
        </w:rPr>
        <w:t>Sukcesywna dostawa środków czyszczących oraz przyborów do utrzymania czystości dla Wydziału Mechanicznego Energetyki i Lotnictwa Politechniki Warszawskiej</w:t>
      </w:r>
    </w:p>
    <w:p w14:paraId="60BDCBD5" w14:textId="77777777" w:rsidR="00710124" w:rsidRPr="00F0241F" w:rsidRDefault="00710124" w:rsidP="00710124">
      <w:pPr>
        <w:spacing w:line="360" w:lineRule="auto"/>
        <w:ind w:right="23"/>
        <w:rPr>
          <w:b/>
          <w:bCs/>
          <w:sz w:val="20"/>
          <w:szCs w:val="20"/>
        </w:rPr>
      </w:pPr>
    </w:p>
    <w:p w14:paraId="7A86D8BE" w14:textId="7F956F05" w:rsidR="00584805" w:rsidRPr="00F0241F" w:rsidRDefault="00710124" w:rsidP="00710124">
      <w:pPr>
        <w:pStyle w:val="Zwykytekst3"/>
        <w:spacing w:before="120"/>
        <w:rPr>
          <w:rFonts w:ascii="Times New Roman" w:hAnsi="Times New Roman"/>
        </w:rPr>
      </w:pPr>
      <w:r w:rsidRPr="00F0241F">
        <w:rPr>
          <w:rFonts w:ascii="Times New Roman" w:hAnsi="Times New Roman"/>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1FB253B" w14:textId="77777777" w:rsidR="009E7AF6" w:rsidRPr="005517BE" w:rsidRDefault="0084045B" w:rsidP="00710124">
      <w:pPr>
        <w:pStyle w:val="Zwykytekst3"/>
        <w:spacing w:before="120"/>
        <w:rPr>
          <w:rFonts w:ascii="Adagio_Slab" w:hAnsi="Adagio_Slab" w:cs="Arial"/>
          <w:b/>
          <w:color w:val="000000" w:themeColor="text1"/>
        </w:rPr>
      </w:pPr>
      <w:r>
        <w:rPr>
          <w:rFonts w:ascii="Adagio_Slab" w:hAnsi="Adagio_Slab" w:cs="Arial"/>
          <w:b/>
          <w:color w:val="000000" w:themeColor="text1"/>
        </w:rPr>
        <w:t xml:space="preserve"> </w:t>
      </w:r>
    </w:p>
    <w:p w14:paraId="73A33019" w14:textId="3417DD64" w:rsidR="00464E64" w:rsidRDefault="00D72326" w:rsidP="007B68F6">
      <w:pPr>
        <w:pStyle w:val="Zwykytekst3"/>
        <w:spacing w:before="120"/>
        <w:rPr>
          <w:rFonts w:ascii="Adagio_Slab" w:hAnsi="Adagio_Slab" w:cs="Arial"/>
          <w:b/>
          <w:color w:val="000000" w:themeColor="text1"/>
        </w:rPr>
      </w:pPr>
      <w:r>
        <w:rPr>
          <w:rFonts w:ascii="Adagio_Slab" w:hAnsi="Adagio_Slab" w:cs="Arial"/>
          <w:b/>
          <w:color w:val="000000" w:themeColor="text1"/>
        </w:rPr>
        <w:t>Zadanie</w:t>
      </w:r>
      <w:r w:rsidR="00F0241F">
        <w:rPr>
          <w:rFonts w:ascii="Adagio_Slab" w:hAnsi="Adagio_Slab" w:cs="Arial"/>
          <w:b/>
          <w:color w:val="000000" w:themeColor="text1"/>
        </w:rPr>
        <w:t xml:space="preserve"> 1:</w:t>
      </w:r>
    </w:p>
    <w:p w14:paraId="023FC97F" w14:textId="77777777" w:rsidR="00F0241F" w:rsidRDefault="00F0241F" w:rsidP="007B68F6">
      <w:pPr>
        <w:pStyle w:val="Zwykytekst3"/>
        <w:spacing w:before="120"/>
        <w:rPr>
          <w:rFonts w:ascii="Adagio_Slab" w:hAnsi="Adagio_Slab" w:cs="Arial"/>
          <w:b/>
          <w:color w:val="000000" w:themeColor="text1"/>
        </w:rPr>
      </w:pPr>
    </w:p>
    <w:tbl>
      <w:tblPr>
        <w:tblW w:w="9275" w:type="dxa"/>
        <w:tblCellMar>
          <w:left w:w="70" w:type="dxa"/>
          <w:right w:w="70" w:type="dxa"/>
        </w:tblCellMar>
        <w:tblLook w:val="04A0" w:firstRow="1" w:lastRow="0" w:firstColumn="1" w:lastColumn="0" w:noHBand="0" w:noVBand="1"/>
      </w:tblPr>
      <w:tblGrid>
        <w:gridCol w:w="419"/>
        <w:gridCol w:w="1688"/>
        <w:gridCol w:w="5515"/>
        <w:gridCol w:w="1101"/>
        <w:gridCol w:w="552"/>
      </w:tblGrid>
      <w:tr w:rsidR="00F0241F" w14:paraId="621E69C2" w14:textId="77777777" w:rsidTr="00F0241F">
        <w:trPr>
          <w:trHeight w:val="1822"/>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52F29" w14:textId="77777777" w:rsidR="00F0241F" w:rsidRDefault="00F0241F">
            <w:pPr>
              <w:jc w:val="center"/>
              <w:rPr>
                <w:rFonts w:ascii="Arial" w:hAnsi="Arial" w:cs="Arial"/>
                <w:color w:val="000000"/>
                <w:sz w:val="20"/>
                <w:szCs w:val="20"/>
              </w:rPr>
            </w:pPr>
            <w:r>
              <w:rPr>
                <w:rFonts w:ascii="Arial" w:hAnsi="Arial" w:cs="Arial"/>
                <w:color w:val="000000"/>
                <w:sz w:val="20"/>
                <w:szCs w:val="20"/>
              </w:rPr>
              <w:t>Lp.</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32CF1C99" w14:textId="77777777" w:rsidR="00F0241F" w:rsidRDefault="00F0241F">
            <w:pPr>
              <w:jc w:val="center"/>
              <w:rPr>
                <w:rFonts w:ascii="Arial" w:hAnsi="Arial" w:cs="Arial"/>
                <w:color w:val="000000"/>
                <w:sz w:val="20"/>
                <w:szCs w:val="20"/>
              </w:rPr>
            </w:pPr>
            <w:r>
              <w:rPr>
                <w:rFonts w:ascii="Arial" w:hAnsi="Arial" w:cs="Arial"/>
                <w:color w:val="000000"/>
                <w:sz w:val="20"/>
                <w:szCs w:val="20"/>
              </w:rPr>
              <w:t>Nazwa artykułu</w:t>
            </w:r>
          </w:p>
        </w:tc>
        <w:tc>
          <w:tcPr>
            <w:tcW w:w="5623" w:type="dxa"/>
            <w:tcBorders>
              <w:top w:val="single" w:sz="4" w:space="0" w:color="auto"/>
              <w:left w:val="nil"/>
              <w:bottom w:val="single" w:sz="4" w:space="0" w:color="auto"/>
              <w:right w:val="single" w:sz="4" w:space="0" w:color="auto"/>
            </w:tcBorders>
            <w:shd w:val="clear" w:color="auto" w:fill="auto"/>
            <w:vAlign w:val="center"/>
            <w:hideMark/>
          </w:tcPr>
          <w:p w14:paraId="4E88F837"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 Opis przedmiotu zamówienia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77A73FA0" w14:textId="77777777" w:rsidR="00F0241F" w:rsidRDefault="00F0241F">
            <w:pPr>
              <w:jc w:val="center"/>
              <w:rPr>
                <w:rFonts w:ascii="Arial" w:hAnsi="Arial" w:cs="Arial"/>
                <w:color w:val="000000"/>
                <w:sz w:val="20"/>
                <w:szCs w:val="20"/>
              </w:rPr>
            </w:pPr>
            <w:r>
              <w:rPr>
                <w:rFonts w:ascii="Arial" w:hAnsi="Arial" w:cs="Arial"/>
                <w:color w:val="000000"/>
                <w:sz w:val="20"/>
                <w:szCs w:val="20"/>
              </w:rPr>
              <w:t>Jednostka miary</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640E1AC" w14:textId="77777777" w:rsidR="00F0241F" w:rsidRDefault="00F0241F">
            <w:pPr>
              <w:jc w:val="center"/>
              <w:rPr>
                <w:rFonts w:ascii="Arial" w:hAnsi="Arial" w:cs="Arial"/>
                <w:color w:val="000000"/>
                <w:sz w:val="20"/>
                <w:szCs w:val="20"/>
              </w:rPr>
            </w:pPr>
            <w:r>
              <w:rPr>
                <w:rFonts w:ascii="Arial" w:hAnsi="Arial" w:cs="Arial"/>
                <w:color w:val="000000"/>
                <w:sz w:val="20"/>
                <w:szCs w:val="20"/>
              </w:rPr>
              <w:t>Ilość</w:t>
            </w:r>
          </w:p>
        </w:tc>
      </w:tr>
      <w:tr w:rsidR="00F0241F" w14:paraId="5C340EDC" w14:textId="77777777" w:rsidTr="00F0241F">
        <w:trPr>
          <w:trHeight w:val="182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3CC355B" w14:textId="77777777" w:rsidR="00F0241F" w:rsidRDefault="00F0241F">
            <w:pPr>
              <w:jc w:val="center"/>
              <w:rPr>
                <w:rFonts w:ascii="Arial" w:hAnsi="Arial" w:cs="Arial"/>
                <w:color w:val="000000"/>
                <w:sz w:val="20"/>
                <w:szCs w:val="20"/>
              </w:rPr>
            </w:pPr>
            <w:r>
              <w:rPr>
                <w:rFonts w:ascii="Arial" w:hAnsi="Arial" w:cs="Arial"/>
                <w:color w:val="000000"/>
                <w:sz w:val="20"/>
                <w:szCs w:val="20"/>
              </w:rPr>
              <w:t>1</w:t>
            </w:r>
          </w:p>
        </w:tc>
        <w:tc>
          <w:tcPr>
            <w:tcW w:w="1688" w:type="dxa"/>
            <w:tcBorders>
              <w:top w:val="nil"/>
              <w:left w:val="nil"/>
              <w:bottom w:val="single" w:sz="4" w:space="0" w:color="auto"/>
              <w:right w:val="single" w:sz="4" w:space="0" w:color="auto"/>
            </w:tcBorders>
            <w:shd w:val="clear" w:color="auto" w:fill="auto"/>
            <w:vAlign w:val="center"/>
            <w:hideMark/>
          </w:tcPr>
          <w:p w14:paraId="0C27C3E5"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dezynfekująco - czyszczący wyposażenie sanitarne           </w:t>
            </w:r>
          </w:p>
        </w:tc>
        <w:tc>
          <w:tcPr>
            <w:tcW w:w="5623" w:type="dxa"/>
            <w:tcBorders>
              <w:top w:val="nil"/>
              <w:left w:val="nil"/>
              <w:bottom w:val="single" w:sz="4" w:space="0" w:color="auto"/>
              <w:right w:val="single" w:sz="4" w:space="0" w:color="auto"/>
            </w:tcBorders>
            <w:shd w:val="clear" w:color="auto" w:fill="auto"/>
            <w:vAlign w:val="center"/>
            <w:hideMark/>
          </w:tcPr>
          <w:p w14:paraId="6C92E7E1" w14:textId="77777777" w:rsidR="00F0241F" w:rsidRDefault="00F0241F">
            <w:pPr>
              <w:rPr>
                <w:rFonts w:ascii="Arial" w:hAnsi="Arial" w:cs="Arial"/>
                <w:sz w:val="18"/>
                <w:szCs w:val="18"/>
              </w:rPr>
            </w:pPr>
            <w:r>
              <w:rPr>
                <w:rFonts w:ascii="Arial" w:hAnsi="Arial" w:cs="Arial"/>
                <w:sz w:val="18"/>
                <w:szCs w:val="18"/>
              </w:rPr>
              <w:t xml:space="preserve">Płyn czyszcząco - dezynfekujący. Płyn  zagęszczony czyści i dezynfekuje urządzenia i pomieszczenia sanitarne, zawiera między innymi: 0-1% wodorotlenku sodu i &lt;5% niejonowych związków powierzchniowo-czynnych, podchloryn sodu, </w:t>
            </w:r>
            <w:proofErr w:type="spellStart"/>
            <w:r>
              <w:rPr>
                <w:rFonts w:ascii="Arial" w:hAnsi="Arial" w:cs="Arial"/>
                <w:sz w:val="18"/>
                <w:szCs w:val="18"/>
              </w:rPr>
              <w:t>pH</w:t>
            </w:r>
            <w:proofErr w:type="spellEnd"/>
            <w:r>
              <w:rPr>
                <w:rFonts w:ascii="Arial" w:hAnsi="Arial" w:cs="Arial"/>
                <w:sz w:val="18"/>
                <w:szCs w:val="18"/>
              </w:rPr>
              <w:t xml:space="preserve"> od &gt; 13, perfumowany. Posiada właściwości: bakteriobójcze, grzybobójcze, wirusobójcze. Posiada pozwolenie Ministra Zdrowia na obrót preparatem biobójczym; . Producent posiada Ważny </w:t>
            </w:r>
            <w:proofErr w:type="spellStart"/>
            <w:r>
              <w:rPr>
                <w:rFonts w:ascii="Arial" w:hAnsi="Arial" w:cs="Arial"/>
                <w:sz w:val="18"/>
                <w:szCs w:val="18"/>
              </w:rPr>
              <w:t>Certfikat</w:t>
            </w:r>
            <w:proofErr w:type="spellEnd"/>
            <w:r>
              <w:rPr>
                <w:rFonts w:ascii="Arial" w:hAnsi="Arial" w:cs="Arial"/>
                <w:sz w:val="18"/>
                <w:szCs w:val="18"/>
              </w:rPr>
              <w:t xml:space="preserve"> ISO 9001;  opakowanie 5 l.</w:t>
            </w:r>
          </w:p>
        </w:tc>
        <w:tc>
          <w:tcPr>
            <w:tcW w:w="1044" w:type="dxa"/>
            <w:tcBorders>
              <w:top w:val="nil"/>
              <w:left w:val="nil"/>
              <w:bottom w:val="single" w:sz="4" w:space="0" w:color="auto"/>
              <w:right w:val="single" w:sz="4" w:space="0" w:color="auto"/>
            </w:tcBorders>
            <w:shd w:val="clear" w:color="auto" w:fill="auto"/>
            <w:vAlign w:val="center"/>
            <w:hideMark/>
          </w:tcPr>
          <w:p w14:paraId="5AD68BB6"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73BAB163"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24</w:t>
            </w:r>
          </w:p>
        </w:tc>
      </w:tr>
      <w:tr w:rsidR="00F0241F" w14:paraId="47DCFD96" w14:textId="77777777" w:rsidTr="00F0241F">
        <w:trPr>
          <w:trHeight w:val="182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42AFD57" w14:textId="77777777" w:rsidR="00F0241F" w:rsidRDefault="00F0241F">
            <w:pPr>
              <w:jc w:val="center"/>
              <w:rPr>
                <w:rFonts w:ascii="Arial" w:hAnsi="Arial" w:cs="Arial"/>
                <w:color w:val="000000"/>
                <w:sz w:val="20"/>
                <w:szCs w:val="20"/>
              </w:rPr>
            </w:pPr>
            <w:r>
              <w:rPr>
                <w:rFonts w:ascii="Arial" w:hAnsi="Arial" w:cs="Arial"/>
                <w:color w:val="000000"/>
                <w:sz w:val="20"/>
                <w:szCs w:val="20"/>
              </w:rPr>
              <w:t>2</w:t>
            </w:r>
          </w:p>
        </w:tc>
        <w:tc>
          <w:tcPr>
            <w:tcW w:w="1688" w:type="dxa"/>
            <w:tcBorders>
              <w:top w:val="nil"/>
              <w:left w:val="nil"/>
              <w:bottom w:val="single" w:sz="4" w:space="0" w:color="auto"/>
              <w:right w:val="single" w:sz="4" w:space="0" w:color="auto"/>
            </w:tcBorders>
            <w:shd w:val="clear" w:color="auto" w:fill="auto"/>
            <w:vAlign w:val="center"/>
            <w:hideMark/>
          </w:tcPr>
          <w:p w14:paraId="1045D045"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dezynfekująco - czyszczący wyposażenie sanitarne </w:t>
            </w:r>
          </w:p>
        </w:tc>
        <w:tc>
          <w:tcPr>
            <w:tcW w:w="5623" w:type="dxa"/>
            <w:tcBorders>
              <w:top w:val="nil"/>
              <w:left w:val="nil"/>
              <w:bottom w:val="single" w:sz="4" w:space="0" w:color="auto"/>
              <w:right w:val="single" w:sz="4" w:space="0" w:color="auto"/>
            </w:tcBorders>
            <w:shd w:val="clear" w:color="auto" w:fill="auto"/>
            <w:vAlign w:val="center"/>
            <w:hideMark/>
          </w:tcPr>
          <w:p w14:paraId="61539C7D" w14:textId="77777777" w:rsidR="00F0241F" w:rsidRDefault="00F0241F">
            <w:pPr>
              <w:rPr>
                <w:rFonts w:ascii="Arial" w:hAnsi="Arial" w:cs="Arial"/>
                <w:sz w:val="18"/>
                <w:szCs w:val="18"/>
              </w:rPr>
            </w:pPr>
            <w:r>
              <w:rPr>
                <w:rFonts w:ascii="Arial" w:hAnsi="Arial" w:cs="Arial"/>
                <w:sz w:val="18"/>
                <w:szCs w:val="18"/>
              </w:rPr>
              <w:t xml:space="preserve">Płyn czyszcząco - dezynfekujący. Płyn  zagęszczony czyści i dezynfekuje urządzenia i pomieszczenia sanitarne, zawiera między innymi: 0-1% wodorotlenku sodu i &lt;5% niejonowych związków powierzchniowo-czynnych, podchloryn sodu, </w:t>
            </w:r>
            <w:proofErr w:type="spellStart"/>
            <w:r>
              <w:rPr>
                <w:rFonts w:ascii="Arial" w:hAnsi="Arial" w:cs="Arial"/>
                <w:sz w:val="18"/>
                <w:szCs w:val="18"/>
              </w:rPr>
              <w:t>pH</w:t>
            </w:r>
            <w:proofErr w:type="spellEnd"/>
            <w:r>
              <w:rPr>
                <w:rFonts w:ascii="Arial" w:hAnsi="Arial" w:cs="Arial"/>
                <w:sz w:val="18"/>
                <w:szCs w:val="18"/>
              </w:rPr>
              <w:t xml:space="preserve"> od &gt; 13, perfumowany. Posiada właściwości: bakteriobójcze, grzybobójcze, wirusobójcze. Posiada pozwolenie Ministra Zdrowia na obrót preparatem biobójczym; . Producent posiada Ważny </w:t>
            </w:r>
            <w:proofErr w:type="spellStart"/>
            <w:r>
              <w:rPr>
                <w:rFonts w:ascii="Arial" w:hAnsi="Arial" w:cs="Arial"/>
                <w:sz w:val="18"/>
                <w:szCs w:val="18"/>
              </w:rPr>
              <w:t>Certfikat</w:t>
            </w:r>
            <w:proofErr w:type="spellEnd"/>
            <w:r>
              <w:rPr>
                <w:rFonts w:ascii="Arial" w:hAnsi="Arial" w:cs="Arial"/>
                <w:sz w:val="18"/>
                <w:szCs w:val="18"/>
              </w:rPr>
              <w:t xml:space="preserve"> ISO 9001;  opakowanie 750 ml.</w:t>
            </w:r>
          </w:p>
        </w:tc>
        <w:tc>
          <w:tcPr>
            <w:tcW w:w="1044" w:type="dxa"/>
            <w:tcBorders>
              <w:top w:val="nil"/>
              <w:left w:val="nil"/>
              <w:bottom w:val="single" w:sz="4" w:space="0" w:color="auto"/>
              <w:right w:val="single" w:sz="4" w:space="0" w:color="auto"/>
            </w:tcBorders>
            <w:shd w:val="clear" w:color="auto" w:fill="auto"/>
            <w:vAlign w:val="center"/>
            <w:hideMark/>
          </w:tcPr>
          <w:p w14:paraId="5FA754CE"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316D442B"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36</w:t>
            </w:r>
          </w:p>
        </w:tc>
      </w:tr>
      <w:tr w:rsidR="00F0241F" w14:paraId="7B3F16E7" w14:textId="77777777" w:rsidTr="00F0241F">
        <w:trPr>
          <w:trHeight w:val="142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3F946C7" w14:textId="77777777" w:rsidR="00F0241F" w:rsidRDefault="00F0241F">
            <w:pPr>
              <w:jc w:val="center"/>
              <w:rPr>
                <w:rFonts w:ascii="Arial" w:hAnsi="Arial" w:cs="Arial"/>
                <w:color w:val="000000"/>
                <w:sz w:val="20"/>
                <w:szCs w:val="20"/>
              </w:rPr>
            </w:pPr>
            <w:r>
              <w:rPr>
                <w:rFonts w:ascii="Arial" w:hAnsi="Arial" w:cs="Arial"/>
                <w:color w:val="000000"/>
                <w:sz w:val="20"/>
                <w:szCs w:val="20"/>
              </w:rPr>
              <w:t>3</w:t>
            </w:r>
          </w:p>
        </w:tc>
        <w:tc>
          <w:tcPr>
            <w:tcW w:w="1688" w:type="dxa"/>
            <w:tcBorders>
              <w:top w:val="nil"/>
              <w:left w:val="nil"/>
              <w:bottom w:val="single" w:sz="4" w:space="0" w:color="auto"/>
              <w:right w:val="single" w:sz="4" w:space="0" w:color="auto"/>
            </w:tcBorders>
            <w:shd w:val="clear" w:color="auto" w:fill="auto"/>
            <w:vAlign w:val="center"/>
            <w:hideMark/>
          </w:tcPr>
          <w:p w14:paraId="0D1CE742"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mycia podłóg </w:t>
            </w:r>
          </w:p>
        </w:tc>
        <w:tc>
          <w:tcPr>
            <w:tcW w:w="5623" w:type="dxa"/>
            <w:tcBorders>
              <w:top w:val="nil"/>
              <w:left w:val="nil"/>
              <w:bottom w:val="single" w:sz="4" w:space="0" w:color="auto"/>
              <w:right w:val="single" w:sz="4" w:space="0" w:color="auto"/>
            </w:tcBorders>
            <w:shd w:val="clear" w:color="auto" w:fill="auto"/>
            <w:vAlign w:val="center"/>
            <w:hideMark/>
          </w:tcPr>
          <w:p w14:paraId="28E093D6" w14:textId="77777777" w:rsidR="00F0241F" w:rsidRDefault="00F0241F">
            <w:pPr>
              <w:rPr>
                <w:rFonts w:ascii="Arial" w:hAnsi="Arial" w:cs="Arial"/>
                <w:sz w:val="18"/>
                <w:szCs w:val="18"/>
              </w:rPr>
            </w:pPr>
            <w:r>
              <w:rPr>
                <w:rFonts w:ascii="Arial" w:hAnsi="Arial" w:cs="Arial"/>
                <w:sz w:val="18"/>
                <w:szCs w:val="18"/>
              </w:rPr>
              <w:t xml:space="preserve">uniwersalny środek do mycia wszystkich powierzchni z zastosowaniem systemu Soda Power w różnych zapachach oprócz konwalii i cytrusowych; o jakości i renomie rynkowej; dozowanie : Wlej 1,5 nakrętki płynu do 5 litrów wody, zawiera etanol 1-2%, </w:t>
            </w:r>
            <w:proofErr w:type="spellStart"/>
            <w:r>
              <w:rPr>
                <w:rFonts w:ascii="Arial" w:hAnsi="Arial" w:cs="Arial"/>
                <w:sz w:val="18"/>
                <w:szCs w:val="18"/>
              </w:rPr>
              <w:t>ph</w:t>
            </w:r>
            <w:proofErr w:type="spellEnd"/>
            <w:r>
              <w:rPr>
                <w:rFonts w:ascii="Arial" w:hAnsi="Arial" w:cs="Arial"/>
                <w:sz w:val="18"/>
                <w:szCs w:val="18"/>
              </w:rPr>
              <w:t xml:space="preserve"> 8-9, gęstość </w:t>
            </w:r>
            <w:proofErr w:type="spellStart"/>
            <w:r>
              <w:rPr>
                <w:rFonts w:ascii="Arial" w:hAnsi="Arial" w:cs="Arial"/>
                <w:sz w:val="18"/>
                <w:szCs w:val="18"/>
              </w:rPr>
              <w:t>wzgldna</w:t>
            </w:r>
            <w:proofErr w:type="spellEnd"/>
            <w:r>
              <w:rPr>
                <w:rFonts w:ascii="Arial" w:hAnsi="Arial" w:cs="Arial"/>
                <w:sz w:val="18"/>
                <w:szCs w:val="18"/>
              </w:rPr>
              <w:t xml:space="preserve"> 0,99 - 1,02.  Producent posiada Ważny </w:t>
            </w:r>
            <w:proofErr w:type="spellStart"/>
            <w:r>
              <w:rPr>
                <w:rFonts w:ascii="Arial" w:hAnsi="Arial" w:cs="Arial"/>
                <w:sz w:val="18"/>
                <w:szCs w:val="18"/>
              </w:rPr>
              <w:t>Certfikat</w:t>
            </w:r>
            <w:proofErr w:type="spellEnd"/>
            <w:r>
              <w:rPr>
                <w:rFonts w:ascii="Arial" w:hAnsi="Arial" w:cs="Arial"/>
                <w:sz w:val="18"/>
                <w:szCs w:val="18"/>
              </w:rPr>
              <w:t xml:space="preserve"> ISO 14001;                 Butelka 1000 ml; </w:t>
            </w:r>
          </w:p>
        </w:tc>
        <w:tc>
          <w:tcPr>
            <w:tcW w:w="1044" w:type="dxa"/>
            <w:tcBorders>
              <w:top w:val="nil"/>
              <w:left w:val="nil"/>
              <w:bottom w:val="single" w:sz="4" w:space="0" w:color="auto"/>
              <w:right w:val="single" w:sz="4" w:space="0" w:color="auto"/>
            </w:tcBorders>
            <w:shd w:val="clear" w:color="auto" w:fill="auto"/>
            <w:vAlign w:val="center"/>
            <w:hideMark/>
          </w:tcPr>
          <w:p w14:paraId="4A944FCF"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36C69496"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36</w:t>
            </w:r>
          </w:p>
        </w:tc>
      </w:tr>
      <w:tr w:rsidR="00F0241F" w14:paraId="3D010CFB" w14:textId="77777777" w:rsidTr="00F0241F">
        <w:trPr>
          <w:trHeight w:val="147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E5EA902" w14:textId="77777777" w:rsidR="00F0241F" w:rsidRDefault="00F0241F">
            <w:pPr>
              <w:jc w:val="center"/>
              <w:rPr>
                <w:rFonts w:ascii="Arial" w:hAnsi="Arial" w:cs="Arial"/>
                <w:color w:val="000000"/>
                <w:sz w:val="20"/>
                <w:szCs w:val="20"/>
              </w:rPr>
            </w:pPr>
            <w:r>
              <w:rPr>
                <w:rFonts w:ascii="Arial" w:hAnsi="Arial" w:cs="Arial"/>
                <w:color w:val="000000"/>
                <w:sz w:val="20"/>
                <w:szCs w:val="20"/>
              </w:rPr>
              <w:lastRenderedPageBreak/>
              <w:t>4</w:t>
            </w:r>
          </w:p>
        </w:tc>
        <w:tc>
          <w:tcPr>
            <w:tcW w:w="1688" w:type="dxa"/>
            <w:tcBorders>
              <w:top w:val="nil"/>
              <w:left w:val="nil"/>
              <w:bottom w:val="single" w:sz="4" w:space="0" w:color="auto"/>
              <w:right w:val="single" w:sz="4" w:space="0" w:color="auto"/>
            </w:tcBorders>
            <w:shd w:val="clear" w:color="auto" w:fill="auto"/>
            <w:vAlign w:val="center"/>
            <w:hideMark/>
          </w:tcPr>
          <w:p w14:paraId="50868CC4"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mycia drewna i podłóg drewnianych </w:t>
            </w:r>
          </w:p>
        </w:tc>
        <w:tc>
          <w:tcPr>
            <w:tcW w:w="5623" w:type="dxa"/>
            <w:tcBorders>
              <w:top w:val="nil"/>
              <w:left w:val="nil"/>
              <w:bottom w:val="single" w:sz="4" w:space="0" w:color="auto"/>
              <w:right w:val="single" w:sz="4" w:space="0" w:color="auto"/>
            </w:tcBorders>
            <w:shd w:val="clear" w:color="auto" w:fill="auto"/>
            <w:vAlign w:val="center"/>
            <w:hideMark/>
          </w:tcPr>
          <w:p w14:paraId="54D30947" w14:textId="77777777" w:rsidR="00F0241F" w:rsidRDefault="00F0241F">
            <w:pPr>
              <w:rPr>
                <w:rFonts w:ascii="Arial" w:hAnsi="Arial" w:cs="Arial"/>
                <w:color w:val="000000"/>
                <w:sz w:val="18"/>
                <w:szCs w:val="18"/>
              </w:rPr>
            </w:pPr>
            <w:r>
              <w:rPr>
                <w:rFonts w:ascii="Arial" w:hAnsi="Arial" w:cs="Arial"/>
                <w:color w:val="000000"/>
                <w:sz w:val="18"/>
                <w:szCs w:val="18"/>
              </w:rPr>
              <w:t xml:space="preserve">skutecznie czyści i pielęgnuje drewniane powierzchnie; nie niszcząc ich struktury; usuwający bez smug i zarysowań wszelkie zanieczyszczenia z tłuszczu i innych trudnych zabrudzeń; nadający naturalny połysk podłodze bez konieczności polerowania; o jakości i renomie rynkowej; zawiera olejek migdałowy, </w:t>
            </w:r>
            <w:proofErr w:type="spellStart"/>
            <w:r>
              <w:rPr>
                <w:rFonts w:ascii="Arial" w:hAnsi="Arial" w:cs="Arial"/>
                <w:color w:val="000000"/>
                <w:sz w:val="18"/>
                <w:szCs w:val="18"/>
              </w:rPr>
              <w:t>ph</w:t>
            </w:r>
            <w:proofErr w:type="spellEnd"/>
            <w:r>
              <w:rPr>
                <w:rFonts w:ascii="Arial" w:hAnsi="Arial" w:cs="Arial"/>
                <w:color w:val="000000"/>
                <w:sz w:val="18"/>
                <w:szCs w:val="18"/>
              </w:rPr>
              <w:t xml:space="preserve"> 8,5-9,5 ;  Producent posiada Ważny </w:t>
            </w:r>
            <w:proofErr w:type="spellStart"/>
            <w:r>
              <w:rPr>
                <w:rFonts w:ascii="Arial" w:hAnsi="Arial" w:cs="Arial"/>
                <w:color w:val="000000"/>
                <w:sz w:val="18"/>
                <w:szCs w:val="18"/>
              </w:rPr>
              <w:t>Certfikat</w:t>
            </w:r>
            <w:proofErr w:type="spellEnd"/>
            <w:r>
              <w:rPr>
                <w:rFonts w:ascii="Arial" w:hAnsi="Arial" w:cs="Arial"/>
                <w:color w:val="000000"/>
                <w:sz w:val="18"/>
                <w:szCs w:val="18"/>
              </w:rPr>
              <w:t xml:space="preserve"> ISO 14001,  butelka 750 ml;</w:t>
            </w:r>
          </w:p>
        </w:tc>
        <w:tc>
          <w:tcPr>
            <w:tcW w:w="1044" w:type="dxa"/>
            <w:tcBorders>
              <w:top w:val="nil"/>
              <w:left w:val="nil"/>
              <w:bottom w:val="single" w:sz="4" w:space="0" w:color="auto"/>
              <w:right w:val="single" w:sz="4" w:space="0" w:color="auto"/>
            </w:tcBorders>
            <w:shd w:val="clear" w:color="auto" w:fill="auto"/>
            <w:vAlign w:val="center"/>
            <w:hideMark/>
          </w:tcPr>
          <w:p w14:paraId="3F17CCF9"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0F1F40A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48</w:t>
            </w:r>
          </w:p>
        </w:tc>
      </w:tr>
      <w:tr w:rsidR="00F0241F" w14:paraId="15E70C9D" w14:textId="77777777" w:rsidTr="00F0241F">
        <w:trPr>
          <w:trHeight w:val="1326"/>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C5BD4BE" w14:textId="77777777" w:rsidR="00F0241F" w:rsidRDefault="00F0241F">
            <w:pPr>
              <w:jc w:val="center"/>
              <w:rPr>
                <w:rFonts w:ascii="Arial" w:hAnsi="Arial" w:cs="Arial"/>
                <w:color w:val="000000"/>
                <w:sz w:val="20"/>
                <w:szCs w:val="20"/>
              </w:rPr>
            </w:pPr>
            <w:r>
              <w:rPr>
                <w:rFonts w:ascii="Arial" w:hAnsi="Arial" w:cs="Arial"/>
                <w:color w:val="000000"/>
                <w:sz w:val="20"/>
                <w:szCs w:val="20"/>
              </w:rPr>
              <w:t>5</w:t>
            </w:r>
          </w:p>
        </w:tc>
        <w:tc>
          <w:tcPr>
            <w:tcW w:w="1688" w:type="dxa"/>
            <w:tcBorders>
              <w:top w:val="nil"/>
              <w:left w:val="nil"/>
              <w:bottom w:val="single" w:sz="4" w:space="0" w:color="auto"/>
              <w:right w:val="single" w:sz="4" w:space="0" w:color="auto"/>
            </w:tcBorders>
            <w:shd w:val="clear" w:color="auto" w:fill="auto"/>
            <w:vAlign w:val="center"/>
            <w:hideMark/>
          </w:tcPr>
          <w:p w14:paraId="19FD7BE1" w14:textId="77777777" w:rsidR="00F0241F" w:rsidRDefault="00F0241F">
            <w:pPr>
              <w:jc w:val="center"/>
              <w:rPr>
                <w:rFonts w:ascii="Arial" w:hAnsi="Arial" w:cs="Arial"/>
                <w:color w:val="000000"/>
                <w:sz w:val="20"/>
                <w:szCs w:val="20"/>
              </w:rPr>
            </w:pPr>
            <w:r>
              <w:rPr>
                <w:rFonts w:ascii="Arial" w:hAnsi="Arial" w:cs="Arial"/>
                <w:color w:val="000000"/>
                <w:sz w:val="20"/>
                <w:szCs w:val="20"/>
              </w:rPr>
              <w:t>preparat przeciw kurzowi w aerozolu</w:t>
            </w:r>
          </w:p>
        </w:tc>
        <w:tc>
          <w:tcPr>
            <w:tcW w:w="5623" w:type="dxa"/>
            <w:tcBorders>
              <w:top w:val="nil"/>
              <w:left w:val="nil"/>
              <w:bottom w:val="single" w:sz="4" w:space="0" w:color="auto"/>
              <w:right w:val="single" w:sz="4" w:space="0" w:color="auto"/>
            </w:tcBorders>
            <w:shd w:val="clear" w:color="auto" w:fill="auto"/>
            <w:vAlign w:val="center"/>
            <w:hideMark/>
          </w:tcPr>
          <w:p w14:paraId="2C862E25" w14:textId="77777777" w:rsidR="00F0241F" w:rsidRDefault="00F0241F">
            <w:pPr>
              <w:rPr>
                <w:rFonts w:ascii="Arial" w:hAnsi="Arial" w:cs="Arial"/>
                <w:color w:val="000000"/>
                <w:sz w:val="18"/>
                <w:szCs w:val="18"/>
              </w:rPr>
            </w:pPr>
            <w:r>
              <w:rPr>
                <w:rFonts w:ascii="Arial" w:hAnsi="Arial" w:cs="Arial"/>
                <w:color w:val="000000"/>
                <w:sz w:val="18"/>
                <w:szCs w:val="18"/>
              </w:rPr>
              <w:t xml:space="preserve">Aerozol przeciw kurzowi  usuwa kurz, delikatnie czyści nadając połysk bez smug. Produkt przeznaczony  do czyszczenia różnych powierzchni np. kamienia  mebli, drewna szkła, sprzętu RTV; Zawiera etanol 1-5%, azotan (III) potasu 0,1-0,5. Producent posiada Ważny </w:t>
            </w:r>
            <w:proofErr w:type="spellStart"/>
            <w:r>
              <w:rPr>
                <w:rFonts w:ascii="Arial" w:hAnsi="Arial" w:cs="Arial"/>
                <w:color w:val="000000"/>
                <w:sz w:val="18"/>
                <w:szCs w:val="18"/>
              </w:rPr>
              <w:t>Certfikat</w:t>
            </w:r>
            <w:proofErr w:type="spellEnd"/>
            <w:r>
              <w:rPr>
                <w:rFonts w:ascii="Arial" w:hAnsi="Arial" w:cs="Arial"/>
                <w:color w:val="000000"/>
                <w:sz w:val="18"/>
                <w:szCs w:val="18"/>
              </w:rPr>
              <w:t xml:space="preserve"> ISO 14001;  puszka z rozpylaczem o pojemności 250 ml</w:t>
            </w:r>
          </w:p>
        </w:tc>
        <w:tc>
          <w:tcPr>
            <w:tcW w:w="1044" w:type="dxa"/>
            <w:tcBorders>
              <w:top w:val="nil"/>
              <w:left w:val="nil"/>
              <w:bottom w:val="single" w:sz="4" w:space="0" w:color="auto"/>
              <w:right w:val="single" w:sz="4" w:space="0" w:color="auto"/>
            </w:tcBorders>
            <w:shd w:val="clear" w:color="auto" w:fill="auto"/>
            <w:vAlign w:val="center"/>
            <w:hideMark/>
          </w:tcPr>
          <w:p w14:paraId="32A51F41"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03ACC3F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24</w:t>
            </w:r>
          </w:p>
        </w:tc>
      </w:tr>
      <w:tr w:rsidR="00F0241F" w14:paraId="56293FFD" w14:textId="77777777" w:rsidTr="00F0241F">
        <w:trPr>
          <w:trHeight w:val="235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BDB9EC0" w14:textId="77777777" w:rsidR="00F0241F" w:rsidRDefault="00F0241F">
            <w:pPr>
              <w:jc w:val="center"/>
              <w:rPr>
                <w:rFonts w:ascii="Arial" w:hAnsi="Arial" w:cs="Arial"/>
                <w:color w:val="000000"/>
                <w:sz w:val="20"/>
                <w:szCs w:val="20"/>
              </w:rPr>
            </w:pPr>
            <w:r>
              <w:rPr>
                <w:rFonts w:ascii="Arial" w:hAnsi="Arial" w:cs="Arial"/>
                <w:color w:val="000000"/>
                <w:sz w:val="20"/>
                <w:szCs w:val="20"/>
              </w:rPr>
              <w:t>6</w:t>
            </w:r>
          </w:p>
        </w:tc>
        <w:tc>
          <w:tcPr>
            <w:tcW w:w="1688" w:type="dxa"/>
            <w:tcBorders>
              <w:top w:val="nil"/>
              <w:left w:val="nil"/>
              <w:bottom w:val="single" w:sz="4" w:space="0" w:color="auto"/>
              <w:right w:val="single" w:sz="4" w:space="0" w:color="auto"/>
            </w:tcBorders>
            <w:shd w:val="clear" w:color="auto" w:fill="auto"/>
            <w:vAlign w:val="center"/>
            <w:hideMark/>
          </w:tcPr>
          <w:p w14:paraId="1366230A"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uniwersalny do podłóg </w:t>
            </w:r>
          </w:p>
        </w:tc>
        <w:tc>
          <w:tcPr>
            <w:tcW w:w="5623" w:type="dxa"/>
            <w:tcBorders>
              <w:top w:val="nil"/>
              <w:left w:val="nil"/>
              <w:bottom w:val="single" w:sz="4" w:space="0" w:color="auto"/>
              <w:right w:val="single" w:sz="4" w:space="0" w:color="auto"/>
            </w:tcBorders>
            <w:shd w:val="clear" w:color="auto" w:fill="auto"/>
            <w:vAlign w:val="center"/>
            <w:hideMark/>
          </w:tcPr>
          <w:p w14:paraId="505AF0B4" w14:textId="77777777" w:rsidR="00F0241F" w:rsidRDefault="00F0241F">
            <w:pPr>
              <w:rPr>
                <w:rFonts w:ascii="Arial" w:hAnsi="Arial" w:cs="Arial"/>
                <w:color w:val="000000"/>
                <w:sz w:val="18"/>
                <w:szCs w:val="18"/>
              </w:rPr>
            </w:pPr>
            <w:r>
              <w:rPr>
                <w:rFonts w:ascii="Arial" w:hAnsi="Arial" w:cs="Arial"/>
                <w:color w:val="000000"/>
                <w:sz w:val="18"/>
                <w:szCs w:val="18"/>
              </w:rPr>
              <w:t xml:space="preserve">Płyn uniwersalny, do czyszczenia różnych powierzchni, również delikatnych, takich  jak: ramy okienne, lustra, terakota, parapety, drzwi, marmur, ceramika, drewno, </w:t>
            </w:r>
            <w:proofErr w:type="spellStart"/>
            <w:r>
              <w:rPr>
                <w:rFonts w:ascii="Arial" w:hAnsi="Arial" w:cs="Arial"/>
                <w:color w:val="000000"/>
                <w:sz w:val="18"/>
                <w:szCs w:val="18"/>
              </w:rPr>
              <w:t>pH</w:t>
            </w:r>
            <w:proofErr w:type="spellEnd"/>
            <w:r>
              <w:rPr>
                <w:rFonts w:ascii="Arial" w:hAnsi="Arial" w:cs="Arial"/>
                <w:color w:val="000000"/>
                <w:sz w:val="18"/>
                <w:szCs w:val="18"/>
              </w:rPr>
              <w:t xml:space="preserve"> od 6,0 do 8,0 .  Nierozcieńczony można stosować do silnych zabrudzeń.  Zawiera mniej niż 5% anionowych  środków powierzchniowo czynnych, niejonowe środki powierzchniowo czynne, które ulegają szybkiej biodegradacji, C10-13 </w:t>
            </w:r>
            <w:proofErr w:type="spellStart"/>
            <w:r>
              <w:rPr>
                <w:rFonts w:ascii="Arial" w:hAnsi="Arial" w:cs="Arial"/>
                <w:color w:val="000000"/>
                <w:sz w:val="18"/>
                <w:szCs w:val="18"/>
              </w:rPr>
              <w:t>Alkyl</w:t>
            </w:r>
            <w:proofErr w:type="spellEnd"/>
            <w:r>
              <w:rPr>
                <w:rFonts w:ascii="Arial" w:hAnsi="Arial" w:cs="Arial"/>
                <w:color w:val="000000"/>
                <w:sz w:val="18"/>
                <w:szCs w:val="18"/>
              </w:rPr>
              <w:t xml:space="preserve"> </w:t>
            </w:r>
            <w:proofErr w:type="spellStart"/>
            <w:r>
              <w:rPr>
                <w:rFonts w:ascii="Arial" w:hAnsi="Arial" w:cs="Arial"/>
                <w:color w:val="000000"/>
                <w:sz w:val="18"/>
                <w:szCs w:val="18"/>
              </w:rPr>
              <w:t>Benzene</w:t>
            </w:r>
            <w:proofErr w:type="spellEnd"/>
            <w:r>
              <w:rPr>
                <w:rFonts w:ascii="Arial" w:hAnsi="Arial" w:cs="Arial"/>
                <w:color w:val="000000"/>
                <w:sz w:val="18"/>
                <w:szCs w:val="18"/>
              </w:rPr>
              <w:t xml:space="preserve"> </w:t>
            </w:r>
            <w:proofErr w:type="spellStart"/>
            <w:r>
              <w:rPr>
                <w:rFonts w:ascii="Arial" w:hAnsi="Arial" w:cs="Arial"/>
                <w:color w:val="000000"/>
                <w:sz w:val="18"/>
                <w:szCs w:val="18"/>
              </w:rPr>
              <w:t>Sodium</w:t>
            </w:r>
            <w:proofErr w:type="spellEnd"/>
            <w:r>
              <w:rPr>
                <w:rFonts w:ascii="Arial" w:hAnsi="Arial" w:cs="Arial"/>
                <w:color w:val="000000"/>
                <w:sz w:val="18"/>
                <w:szCs w:val="18"/>
              </w:rPr>
              <w:t xml:space="preserve"> </w:t>
            </w:r>
            <w:proofErr w:type="spellStart"/>
            <w:r>
              <w:rPr>
                <w:rFonts w:ascii="Arial" w:hAnsi="Arial" w:cs="Arial"/>
                <w:color w:val="000000"/>
                <w:sz w:val="18"/>
                <w:szCs w:val="18"/>
              </w:rPr>
              <w:t>Sulfonate</w:t>
            </w:r>
            <w:proofErr w:type="spellEnd"/>
            <w:r>
              <w:rPr>
                <w:rFonts w:ascii="Arial" w:hAnsi="Arial" w:cs="Arial"/>
                <w:color w:val="000000"/>
                <w:sz w:val="18"/>
                <w:szCs w:val="18"/>
              </w:rPr>
              <w:t xml:space="preserve"> 0,1-1%, GLUTARAL 0,025-0,1%. Pozostawia długotrwały, świeży zapach i połysk bez spłukiwania, o różnych kwiatowych zapachach; o jakości i renomie rynkowej; butelka 1000ml; Producent posiada ważny Certyfikat ISO 9001.</w:t>
            </w:r>
          </w:p>
        </w:tc>
        <w:tc>
          <w:tcPr>
            <w:tcW w:w="1044" w:type="dxa"/>
            <w:tcBorders>
              <w:top w:val="nil"/>
              <w:left w:val="nil"/>
              <w:bottom w:val="single" w:sz="4" w:space="0" w:color="auto"/>
              <w:right w:val="single" w:sz="4" w:space="0" w:color="auto"/>
            </w:tcBorders>
            <w:shd w:val="clear" w:color="auto" w:fill="auto"/>
            <w:vAlign w:val="center"/>
            <w:hideMark/>
          </w:tcPr>
          <w:p w14:paraId="4BD0FA76"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2B256F3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36</w:t>
            </w:r>
          </w:p>
        </w:tc>
      </w:tr>
      <w:tr w:rsidR="00F0241F" w14:paraId="19458E30" w14:textId="77777777" w:rsidTr="00F0241F">
        <w:trPr>
          <w:trHeight w:val="247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788BC08" w14:textId="77777777" w:rsidR="00F0241F" w:rsidRDefault="00F0241F">
            <w:pPr>
              <w:jc w:val="center"/>
              <w:rPr>
                <w:rFonts w:ascii="Arial" w:hAnsi="Arial" w:cs="Arial"/>
                <w:color w:val="000000"/>
                <w:sz w:val="20"/>
                <w:szCs w:val="20"/>
              </w:rPr>
            </w:pPr>
            <w:r>
              <w:rPr>
                <w:rFonts w:ascii="Arial" w:hAnsi="Arial" w:cs="Arial"/>
                <w:color w:val="000000"/>
                <w:sz w:val="20"/>
                <w:szCs w:val="20"/>
              </w:rPr>
              <w:t>7</w:t>
            </w:r>
          </w:p>
        </w:tc>
        <w:tc>
          <w:tcPr>
            <w:tcW w:w="1688" w:type="dxa"/>
            <w:tcBorders>
              <w:top w:val="nil"/>
              <w:left w:val="nil"/>
              <w:bottom w:val="single" w:sz="4" w:space="0" w:color="auto"/>
              <w:right w:val="single" w:sz="4" w:space="0" w:color="auto"/>
            </w:tcBorders>
            <w:shd w:val="clear" w:color="auto" w:fill="auto"/>
            <w:vAlign w:val="center"/>
            <w:hideMark/>
          </w:tcPr>
          <w:p w14:paraId="23A240B2" w14:textId="77777777" w:rsidR="00F0241F" w:rsidRDefault="00F0241F">
            <w:pPr>
              <w:jc w:val="center"/>
              <w:rPr>
                <w:rFonts w:ascii="Arial" w:hAnsi="Arial" w:cs="Arial"/>
                <w:color w:val="000000"/>
                <w:sz w:val="20"/>
                <w:szCs w:val="20"/>
              </w:rPr>
            </w:pPr>
            <w:r>
              <w:rPr>
                <w:rFonts w:ascii="Arial" w:hAnsi="Arial" w:cs="Arial"/>
                <w:color w:val="000000"/>
                <w:sz w:val="20"/>
                <w:szCs w:val="20"/>
              </w:rPr>
              <w:t>Płyn uniwersalny do podłóg</w:t>
            </w:r>
          </w:p>
        </w:tc>
        <w:tc>
          <w:tcPr>
            <w:tcW w:w="5623" w:type="dxa"/>
            <w:tcBorders>
              <w:top w:val="nil"/>
              <w:left w:val="nil"/>
              <w:bottom w:val="single" w:sz="4" w:space="0" w:color="auto"/>
              <w:right w:val="single" w:sz="4" w:space="0" w:color="auto"/>
            </w:tcBorders>
            <w:shd w:val="clear" w:color="auto" w:fill="auto"/>
            <w:vAlign w:val="center"/>
            <w:hideMark/>
          </w:tcPr>
          <w:p w14:paraId="2298B293" w14:textId="77777777" w:rsidR="00F0241F" w:rsidRDefault="00F0241F">
            <w:pPr>
              <w:rPr>
                <w:rFonts w:ascii="Arial" w:hAnsi="Arial" w:cs="Arial"/>
                <w:color w:val="000000"/>
                <w:sz w:val="18"/>
                <w:szCs w:val="18"/>
              </w:rPr>
            </w:pPr>
            <w:r>
              <w:rPr>
                <w:rFonts w:ascii="Arial" w:hAnsi="Arial" w:cs="Arial"/>
                <w:color w:val="000000"/>
                <w:sz w:val="18"/>
                <w:szCs w:val="18"/>
              </w:rPr>
              <w:t xml:space="preserve">Płyn uniwersalny, do czyszczenia różnych powierzchni, również delikatnych, takich  jak: ramy okienne, lustra, terakota, parapety, drzwi, marmur, ceramika, drewno, </w:t>
            </w:r>
            <w:proofErr w:type="spellStart"/>
            <w:r>
              <w:rPr>
                <w:rFonts w:ascii="Arial" w:hAnsi="Arial" w:cs="Arial"/>
                <w:color w:val="000000"/>
                <w:sz w:val="18"/>
                <w:szCs w:val="18"/>
              </w:rPr>
              <w:t>pH</w:t>
            </w:r>
            <w:proofErr w:type="spellEnd"/>
            <w:r>
              <w:rPr>
                <w:rFonts w:ascii="Arial" w:hAnsi="Arial" w:cs="Arial"/>
                <w:color w:val="000000"/>
                <w:sz w:val="18"/>
                <w:szCs w:val="18"/>
              </w:rPr>
              <w:t xml:space="preserve"> od 6,0 do 8,0 .  Nierozcieńczony można stosować do silnych zabrudzeń.  Zawiera mniej niż 5% anionowych  środków powierzchniowo czynnych, niejonowe środki powierzchniowo czynne, które ulegają szybkiej biodegradacji, C10-13 </w:t>
            </w:r>
            <w:proofErr w:type="spellStart"/>
            <w:r>
              <w:rPr>
                <w:rFonts w:ascii="Arial" w:hAnsi="Arial" w:cs="Arial"/>
                <w:color w:val="000000"/>
                <w:sz w:val="18"/>
                <w:szCs w:val="18"/>
              </w:rPr>
              <w:t>Alkyl</w:t>
            </w:r>
            <w:proofErr w:type="spellEnd"/>
            <w:r>
              <w:rPr>
                <w:rFonts w:ascii="Arial" w:hAnsi="Arial" w:cs="Arial"/>
                <w:color w:val="000000"/>
                <w:sz w:val="18"/>
                <w:szCs w:val="18"/>
              </w:rPr>
              <w:t xml:space="preserve"> </w:t>
            </w:r>
            <w:proofErr w:type="spellStart"/>
            <w:r>
              <w:rPr>
                <w:rFonts w:ascii="Arial" w:hAnsi="Arial" w:cs="Arial"/>
                <w:color w:val="000000"/>
                <w:sz w:val="18"/>
                <w:szCs w:val="18"/>
              </w:rPr>
              <w:t>Benzene</w:t>
            </w:r>
            <w:proofErr w:type="spellEnd"/>
            <w:r>
              <w:rPr>
                <w:rFonts w:ascii="Arial" w:hAnsi="Arial" w:cs="Arial"/>
                <w:color w:val="000000"/>
                <w:sz w:val="18"/>
                <w:szCs w:val="18"/>
              </w:rPr>
              <w:t xml:space="preserve"> </w:t>
            </w:r>
            <w:proofErr w:type="spellStart"/>
            <w:r>
              <w:rPr>
                <w:rFonts w:ascii="Arial" w:hAnsi="Arial" w:cs="Arial"/>
                <w:color w:val="000000"/>
                <w:sz w:val="18"/>
                <w:szCs w:val="18"/>
              </w:rPr>
              <w:t>Sodium</w:t>
            </w:r>
            <w:proofErr w:type="spellEnd"/>
            <w:r>
              <w:rPr>
                <w:rFonts w:ascii="Arial" w:hAnsi="Arial" w:cs="Arial"/>
                <w:color w:val="000000"/>
                <w:sz w:val="18"/>
                <w:szCs w:val="18"/>
              </w:rPr>
              <w:t xml:space="preserve"> </w:t>
            </w:r>
            <w:proofErr w:type="spellStart"/>
            <w:r>
              <w:rPr>
                <w:rFonts w:ascii="Arial" w:hAnsi="Arial" w:cs="Arial"/>
                <w:color w:val="000000"/>
                <w:sz w:val="18"/>
                <w:szCs w:val="18"/>
              </w:rPr>
              <w:t>Sulfonate</w:t>
            </w:r>
            <w:proofErr w:type="spellEnd"/>
            <w:r>
              <w:rPr>
                <w:rFonts w:ascii="Arial" w:hAnsi="Arial" w:cs="Arial"/>
                <w:color w:val="000000"/>
                <w:sz w:val="18"/>
                <w:szCs w:val="18"/>
              </w:rPr>
              <w:t xml:space="preserve"> 0,1-1%, GLUTARAL 0,025-0,1%. Pozostawia długotrwały, świeży zapach i połysk bez spłukiwania, o różnych kwiatowych zapachach; o jakości i renomie rynkowej;         butelka 5 L; Producent posiada ważny Certyfikat ISO 9001.</w:t>
            </w:r>
          </w:p>
        </w:tc>
        <w:tc>
          <w:tcPr>
            <w:tcW w:w="1044" w:type="dxa"/>
            <w:tcBorders>
              <w:top w:val="nil"/>
              <w:left w:val="nil"/>
              <w:bottom w:val="single" w:sz="4" w:space="0" w:color="auto"/>
              <w:right w:val="single" w:sz="4" w:space="0" w:color="auto"/>
            </w:tcBorders>
            <w:shd w:val="clear" w:color="auto" w:fill="auto"/>
            <w:vAlign w:val="center"/>
            <w:hideMark/>
          </w:tcPr>
          <w:p w14:paraId="570776EF"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546A9E3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30</w:t>
            </w:r>
          </w:p>
        </w:tc>
      </w:tr>
      <w:tr w:rsidR="00F0241F" w14:paraId="277C6335" w14:textId="77777777" w:rsidTr="00F0241F">
        <w:trPr>
          <w:trHeight w:val="182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C6C7CDD" w14:textId="77777777" w:rsidR="00F0241F" w:rsidRDefault="00F0241F">
            <w:pPr>
              <w:jc w:val="center"/>
              <w:rPr>
                <w:rFonts w:ascii="Arial" w:hAnsi="Arial" w:cs="Arial"/>
                <w:color w:val="000000"/>
                <w:sz w:val="20"/>
                <w:szCs w:val="20"/>
              </w:rPr>
            </w:pPr>
            <w:r>
              <w:rPr>
                <w:rFonts w:ascii="Arial" w:hAnsi="Arial" w:cs="Arial"/>
                <w:color w:val="000000"/>
                <w:sz w:val="20"/>
                <w:szCs w:val="20"/>
              </w:rPr>
              <w:t>8</w:t>
            </w:r>
          </w:p>
        </w:tc>
        <w:tc>
          <w:tcPr>
            <w:tcW w:w="1688" w:type="dxa"/>
            <w:tcBorders>
              <w:top w:val="nil"/>
              <w:left w:val="nil"/>
              <w:bottom w:val="single" w:sz="4" w:space="0" w:color="auto"/>
              <w:right w:val="single" w:sz="4" w:space="0" w:color="auto"/>
            </w:tcBorders>
            <w:shd w:val="clear" w:color="auto" w:fill="auto"/>
            <w:vAlign w:val="center"/>
            <w:hideMark/>
          </w:tcPr>
          <w:p w14:paraId="08FEF152"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Mleczko do czyszczenia </w:t>
            </w:r>
          </w:p>
        </w:tc>
        <w:tc>
          <w:tcPr>
            <w:tcW w:w="5623" w:type="dxa"/>
            <w:tcBorders>
              <w:top w:val="nil"/>
              <w:left w:val="nil"/>
              <w:bottom w:val="single" w:sz="4" w:space="0" w:color="auto"/>
              <w:right w:val="single" w:sz="4" w:space="0" w:color="auto"/>
            </w:tcBorders>
            <w:shd w:val="clear" w:color="auto" w:fill="auto"/>
            <w:vAlign w:val="center"/>
            <w:hideMark/>
          </w:tcPr>
          <w:p w14:paraId="377C91C2" w14:textId="77777777" w:rsidR="00F0241F" w:rsidRDefault="00F0241F">
            <w:pPr>
              <w:rPr>
                <w:rFonts w:ascii="Arial" w:hAnsi="Arial" w:cs="Arial"/>
                <w:sz w:val="18"/>
                <w:szCs w:val="18"/>
              </w:rPr>
            </w:pPr>
            <w:r>
              <w:rPr>
                <w:rFonts w:ascii="Arial" w:hAnsi="Arial" w:cs="Arial"/>
                <w:sz w:val="18"/>
                <w:szCs w:val="18"/>
              </w:rPr>
              <w:t xml:space="preserve">Mleczko wybielająco – czyszczące z </w:t>
            </w:r>
            <w:proofErr w:type="spellStart"/>
            <w:r>
              <w:rPr>
                <w:rFonts w:ascii="Arial" w:hAnsi="Arial" w:cs="Arial"/>
                <w:sz w:val="18"/>
                <w:szCs w:val="18"/>
              </w:rPr>
              <w:t>mikroglanulkami</w:t>
            </w:r>
            <w:proofErr w:type="spellEnd"/>
            <w:r>
              <w:rPr>
                <w:rFonts w:ascii="Arial" w:hAnsi="Arial" w:cs="Arial"/>
                <w:sz w:val="18"/>
                <w:szCs w:val="18"/>
              </w:rPr>
              <w:t xml:space="preserve">, nadaje połysk białym powierzchniom, może być stosowane do czyszczenia powierzchni emaliowanych, ceramicznych, chromowanych i z tworzyw sztucznych, np. zlewy, kafelki, kuchenki, wanny, płytki ceramiczne (za wyjątkiem powierzchni lakierowanych), zawiera między innymi: wybielacz na bazie chloru, anionowe środki powierzchniowo czynne &lt;5% ,  węglan sodu 0-5%, </w:t>
            </w:r>
            <w:proofErr w:type="spellStart"/>
            <w:r>
              <w:rPr>
                <w:rFonts w:ascii="Arial" w:hAnsi="Arial" w:cs="Arial"/>
                <w:sz w:val="18"/>
                <w:szCs w:val="18"/>
              </w:rPr>
              <w:t>pH</w:t>
            </w:r>
            <w:proofErr w:type="spellEnd"/>
            <w:r>
              <w:rPr>
                <w:rFonts w:ascii="Arial" w:hAnsi="Arial" w:cs="Arial"/>
                <w:sz w:val="18"/>
                <w:szCs w:val="18"/>
              </w:rPr>
              <w:t xml:space="preserve"> 13; gęstość 1,540g/cm3.  Producent posiada Ważny </w:t>
            </w:r>
            <w:proofErr w:type="spellStart"/>
            <w:r>
              <w:rPr>
                <w:rFonts w:ascii="Arial" w:hAnsi="Arial" w:cs="Arial"/>
                <w:sz w:val="18"/>
                <w:szCs w:val="18"/>
              </w:rPr>
              <w:t>Certfikat</w:t>
            </w:r>
            <w:proofErr w:type="spellEnd"/>
            <w:r>
              <w:rPr>
                <w:rFonts w:ascii="Arial" w:hAnsi="Arial" w:cs="Arial"/>
                <w:sz w:val="18"/>
                <w:szCs w:val="18"/>
              </w:rPr>
              <w:t xml:space="preserve"> ISO 9001 ; opak. 1001g.</w:t>
            </w:r>
          </w:p>
        </w:tc>
        <w:tc>
          <w:tcPr>
            <w:tcW w:w="1044" w:type="dxa"/>
            <w:tcBorders>
              <w:top w:val="nil"/>
              <w:left w:val="nil"/>
              <w:bottom w:val="single" w:sz="4" w:space="0" w:color="auto"/>
              <w:right w:val="single" w:sz="4" w:space="0" w:color="auto"/>
            </w:tcBorders>
            <w:shd w:val="clear" w:color="auto" w:fill="auto"/>
            <w:vAlign w:val="center"/>
            <w:hideMark/>
          </w:tcPr>
          <w:p w14:paraId="40F09771"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68EEAD54"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24</w:t>
            </w:r>
          </w:p>
        </w:tc>
      </w:tr>
      <w:tr w:rsidR="00F0241F" w14:paraId="01CE176D" w14:textId="77777777" w:rsidTr="00F0241F">
        <w:trPr>
          <w:trHeight w:val="182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9F6AD1C" w14:textId="77777777" w:rsidR="00F0241F" w:rsidRDefault="00F0241F">
            <w:pPr>
              <w:jc w:val="center"/>
              <w:rPr>
                <w:rFonts w:ascii="Arial" w:hAnsi="Arial" w:cs="Arial"/>
                <w:color w:val="000000"/>
                <w:sz w:val="20"/>
                <w:szCs w:val="20"/>
              </w:rPr>
            </w:pPr>
            <w:r>
              <w:rPr>
                <w:rFonts w:ascii="Arial" w:hAnsi="Arial" w:cs="Arial"/>
                <w:color w:val="000000"/>
                <w:sz w:val="20"/>
                <w:szCs w:val="20"/>
              </w:rPr>
              <w:t>9</w:t>
            </w:r>
          </w:p>
        </w:tc>
        <w:tc>
          <w:tcPr>
            <w:tcW w:w="1688" w:type="dxa"/>
            <w:tcBorders>
              <w:top w:val="nil"/>
              <w:left w:val="nil"/>
              <w:bottom w:val="single" w:sz="4" w:space="0" w:color="auto"/>
              <w:right w:val="single" w:sz="4" w:space="0" w:color="auto"/>
            </w:tcBorders>
            <w:shd w:val="clear" w:color="auto" w:fill="auto"/>
            <w:vAlign w:val="center"/>
            <w:hideMark/>
          </w:tcPr>
          <w:p w14:paraId="375C089A"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preparat przeciw kurzowi w atomizerze </w:t>
            </w:r>
          </w:p>
        </w:tc>
        <w:tc>
          <w:tcPr>
            <w:tcW w:w="5623" w:type="dxa"/>
            <w:tcBorders>
              <w:top w:val="nil"/>
              <w:left w:val="nil"/>
              <w:bottom w:val="single" w:sz="4" w:space="0" w:color="auto"/>
              <w:right w:val="single" w:sz="4" w:space="0" w:color="auto"/>
            </w:tcBorders>
            <w:shd w:val="clear" w:color="auto" w:fill="auto"/>
            <w:vAlign w:val="center"/>
            <w:hideMark/>
          </w:tcPr>
          <w:p w14:paraId="60C2D855" w14:textId="77777777" w:rsidR="00F0241F" w:rsidRDefault="00F0241F">
            <w:pPr>
              <w:rPr>
                <w:rFonts w:ascii="Arial" w:hAnsi="Arial" w:cs="Arial"/>
                <w:color w:val="000000"/>
                <w:sz w:val="18"/>
                <w:szCs w:val="18"/>
              </w:rPr>
            </w:pPr>
            <w:r>
              <w:rPr>
                <w:rFonts w:ascii="Arial" w:hAnsi="Arial" w:cs="Arial"/>
                <w:color w:val="000000"/>
                <w:sz w:val="18"/>
                <w:szCs w:val="18"/>
              </w:rPr>
              <w:t xml:space="preserve">Aerozol do mebli, usuwa kurz z powierzchni, nadaje się do powierzchni matowych i błyszczących  (drewno, plastik, szkło) – doskonale czyści i pielęgnuje, nie pozostawia smug,  tworzy antystatyczną warstwę ochronną, nadaje delikatny połysk, pozostawia przyjemny zapach. Forma aerozolu pozwala na aplikację aktywną pianą, o co najmniej 3 różnych zapachach, zawiera &lt;5% niejonowych środków powierzchniowo-czynnych, Propan, butan, </w:t>
            </w:r>
            <w:proofErr w:type="spellStart"/>
            <w:r>
              <w:rPr>
                <w:rFonts w:ascii="Arial" w:hAnsi="Arial" w:cs="Arial"/>
                <w:color w:val="000000"/>
                <w:sz w:val="18"/>
                <w:szCs w:val="18"/>
              </w:rPr>
              <w:t>Izoutan</w:t>
            </w:r>
            <w:proofErr w:type="spellEnd"/>
            <w:r>
              <w:rPr>
                <w:rFonts w:ascii="Arial" w:hAnsi="Arial" w:cs="Arial"/>
                <w:color w:val="000000"/>
                <w:sz w:val="18"/>
                <w:szCs w:val="18"/>
              </w:rPr>
              <w:t xml:space="preserve"> 20-35%;  </w:t>
            </w:r>
            <w:proofErr w:type="spellStart"/>
            <w:r>
              <w:rPr>
                <w:rFonts w:ascii="Arial" w:hAnsi="Arial" w:cs="Arial"/>
                <w:color w:val="000000"/>
                <w:sz w:val="18"/>
                <w:szCs w:val="18"/>
              </w:rPr>
              <w:t>pH</w:t>
            </w:r>
            <w:proofErr w:type="spellEnd"/>
            <w:r>
              <w:rPr>
                <w:rFonts w:ascii="Arial" w:hAnsi="Arial" w:cs="Arial"/>
                <w:color w:val="000000"/>
                <w:sz w:val="18"/>
                <w:szCs w:val="18"/>
              </w:rPr>
              <w:t xml:space="preserve"> 7,5-9; opakowanie 350 ml. Producent posiada Ważny </w:t>
            </w:r>
            <w:proofErr w:type="spellStart"/>
            <w:r>
              <w:rPr>
                <w:rFonts w:ascii="Arial" w:hAnsi="Arial" w:cs="Arial"/>
                <w:color w:val="000000"/>
                <w:sz w:val="18"/>
                <w:szCs w:val="18"/>
              </w:rPr>
              <w:t>Certfikat</w:t>
            </w:r>
            <w:proofErr w:type="spellEnd"/>
            <w:r>
              <w:rPr>
                <w:rFonts w:ascii="Arial" w:hAnsi="Arial" w:cs="Arial"/>
                <w:color w:val="000000"/>
                <w:sz w:val="18"/>
                <w:szCs w:val="18"/>
              </w:rPr>
              <w:t xml:space="preserve"> ISO 14001;  </w:t>
            </w:r>
          </w:p>
        </w:tc>
        <w:tc>
          <w:tcPr>
            <w:tcW w:w="1044" w:type="dxa"/>
            <w:tcBorders>
              <w:top w:val="nil"/>
              <w:left w:val="nil"/>
              <w:bottom w:val="single" w:sz="4" w:space="0" w:color="auto"/>
              <w:right w:val="single" w:sz="4" w:space="0" w:color="auto"/>
            </w:tcBorders>
            <w:shd w:val="clear" w:color="auto" w:fill="auto"/>
            <w:vAlign w:val="center"/>
            <w:hideMark/>
          </w:tcPr>
          <w:p w14:paraId="2DF20D4C"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39F4DCF9"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12</w:t>
            </w:r>
          </w:p>
        </w:tc>
      </w:tr>
      <w:tr w:rsidR="00F0241F" w14:paraId="77D55117" w14:textId="77777777" w:rsidTr="00F0241F">
        <w:trPr>
          <w:trHeight w:val="1818"/>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A655157" w14:textId="77777777" w:rsidR="00F0241F" w:rsidRDefault="00F0241F">
            <w:pPr>
              <w:jc w:val="center"/>
              <w:rPr>
                <w:rFonts w:ascii="Arial" w:hAnsi="Arial" w:cs="Arial"/>
                <w:color w:val="000000"/>
                <w:sz w:val="20"/>
                <w:szCs w:val="20"/>
              </w:rPr>
            </w:pPr>
            <w:r>
              <w:rPr>
                <w:rFonts w:ascii="Arial" w:hAnsi="Arial" w:cs="Arial"/>
                <w:color w:val="000000"/>
                <w:sz w:val="20"/>
                <w:szCs w:val="20"/>
              </w:rPr>
              <w:t>10</w:t>
            </w:r>
          </w:p>
        </w:tc>
        <w:tc>
          <w:tcPr>
            <w:tcW w:w="1688" w:type="dxa"/>
            <w:tcBorders>
              <w:top w:val="nil"/>
              <w:left w:val="nil"/>
              <w:bottom w:val="single" w:sz="4" w:space="0" w:color="auto"/>
              <w:right w:val="single" w:sz="4" w:space="0" w:color="auto"/>
            </w:tcBorders>
            <w:shd w:val="clear" w:color="auto" w:fill="auto"/>
            <w:vAlign w:val="center"/>
            <w:hideMark/>
          </w:tcPr>
          <w:p w14:paraId="7BEE5EE8" w14:textId="77777777" w:rsidR="00F0241F" w:rsidRDefault="00F0241F">
            <w:pPr>
              <w:jc w:val="center"/>
              <w:rPr>
                <w:rFonts w:ascii="Arial" w:hAnsi="Arial" w:cs="Arial"/>
                <w:color w:val="000000"/>
                <w:sz w:val="20"/>
                <w:szCs w:val="20"/>
              </w:rPr>
            </w:pPr>
            <w:r>
              <w:rPr>
                <w:rFonts w:ascii="Arial" w:hAnsi="Arial" w:cs="Arial"/>
                <w:color w:val="000000"/>
                <w:sz w:val="20"/>
                <w:szCs w:val="20"/>
              </w:rPr>
              <w:t>Żel do WC</w:t>
            </w:r>
          </w:p>
        </w:tc>
        <w:tc>
          <w:tcPr>
            <w:tcW w:w="5623" w:type="dxa"/>
            <w:tcBorders>
              <w:top w:val="nil"/>
              <w:left w:val="nil"/>
              <w:bottom w:val="single" w:sz="4" w:space="0" w:color="auto"/>
              <w:right w:val="single" w:sz="4" w:space="0" w:color="auto"/>
            </w:tcBorders>
            <w:shd w:val="clear" w:color="auto" w:fill="auto"/>
            <w:vAlign w:val="center"/>
            <w:hideMark/>
          </w:tcPr>
          <w:p w14:paraId="02BBD522" w14:textId="77777777" w:rsidR="00F0241F" w:rsidRDefault="00F0241F">
            <w:pPr>
              <w:rPr>
                <w:rFonts w:ascii="Arial" w:hAnsi="Arial" w:cs="Arial"/>
                <w:color w:val="000000"/>
                <w:sz w:val="18"/>
                <w:szCs w:val="18"/>
              </w:rPr>
            </w:pPr>
            <w:r>
              <w:rPr>
                <w:rFonts w:ascii="Arial" w:hAnsi="Arial" w:cs="Arial"/>
                <w:color w:val="000000"/>
                <w:sz w:val="18"/>
                <w:szCs w:val="18"/>
              </w:rPr>
              <w:t xml:space="preserve">Dezynfekujący żel do toalet usuwający kamień. Do 3x gęstszy w porównaniu z innymi produktami do toalet usuwającymi kamień. Dłużej utrzymuje się na ściankach toalety, by usunąć z nich cały kamień, i zbija bakterie, grzyby, wirusy które się w nim rozwijają. Zawiera: kwas chlorowodorowy 0,-10%, kwas sulfamidowy 0,-10% , </w:t>
            </w:r>
            <w:proofErr w:type="spellStart"/>
            <w:r>
              <w:rPr>
                <w:rFonts w:ascii="Arial" w:hAnsi="Arial" w:cs="Arial"/>
                <w:color w:val="000000"/>
                <w:sz w:val="18"/>
                <w:szCs w:val="18"/>
              </w:rPr>
              <w:t>pH</w:t>
            </w:r>
            <w:proofErr w:type="spellEnd"/>
            <w:r>
              <w:rPr>
                <w:rFonts w:ascii="Arial" w:hAnsi="Arial" w:cs="Arial"/>
                <w:color w:val="000000"/>
                <w:sz w:val="18"/>
                <w:szCs w:val="18"/>
              </w:rPr>
              <w:t xml:space="preserve">&lt; 1 [Stęż. (%w/w): 1.000 g/l ] Poj.750 ml. </w:t>
            </w:r>
            <w:proofErr w:type="spellStart"/>
            <w:r>
              <w:rPr>
                <w:rFonts w:ascii="Arial" w:hAnsi="Arial" w:cs="Arial"/>
                <w:color w:val="000000"/>
                <w:sz w:val="18"/>
                <w:szCs w:val="18"/>
              </w:rPr>
              <w:t>Poasiada</w:t>
            </w:r>
            <w:proofErr w:type="spellEnd"/>
            <w:r>
              <w:rPr>
                <w:rFonts w:ascii="Arial" w:hAnsi="Arial" w:cs="Arial"/>
                <w:color w:val="000000"/>
                <w:sz w:val="18"/>
                <w:szCs w:val="18"/>
              </w:rPr>
              <w:t xml:space="preserve"> Pozwolenie Ministra Zdrowia na obrót produktem biobójczym. Producent posiada Ważny </w:t>
            </w:r>
            <w:proofErr w:type="spellStart"/>
            <w:r>
              <w:rPr>
                <w:rFonts w:ascii="Arial" w:hAnsi="Arial" w:cs="Arial"/>
                <w:color w:val="000000"/>
                <w:sz w:val="18"/>
                <w:szCs w:val="18"/>
              </w:rPr>
              <w:t>Certfikat</w:t>
            </w:r>
            <w:proofErr w:type="spellEnd"/>
            <w:r>
              <w:rPr>
                <w:rFonts w:ascii="Arial" w:hAnsi="Arial" w:cs="Arial"/>
                <w:color w:val="000000"/>
                <w:sz w:val="18"/>
                <w:szCs w:val="18"/>
              </w:rPr>
              <w:t xml:space="preserve"> ISO 9001</w:t>
            </w:r>
          </w:p>
        </w:tc>
        <w:tc>
          <w:tcPr>
            <w:tcW w:w="1044" w:type="dxa"/>
            <w:tcBorders>
              <w:top w:val="nil"/>
              <w:left w:val="nil"/>
              <w:bottom w:val="single" w:sz="4" w:space="0" w:color="auto"/>
              <w:right w:val="single" w:sz="4" w:space="0" w:color="auto"/>
            </w:tcBorders>
            <w:shd w:val="clear" w:color="auto" w:fill="auto"/>
            <w:vAlign w:val="center"/>
            <w:hideMark/>
          </w:tcPr>
          <w:p w14:paraId="7AEC2DB9"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51A31123"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24</w:t>
            </w:r>
          </w:p>
        </w:tc>
      </w:tr>
      <w:tr w:rsidR="00F0241F" w14:paraId="7D6BCAE5" w14:textId="77777777" w:rsidTr="00F0241F">
        <w:trPr>
          <w:trHeight w:val="1258"/>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D94D657" w14:textId="77777777" w:rsidR="00F0241F" w:rsidRDefault="00F0241F">
            <w:pPr>
              <w:jc w:val="center"/>
              <w:rPr>
                <w:rFonts w:ascii="Arial" w:hAnsi="Arial" w:cs="Arial"/>
                <w:color w:val="000000"/>
                <w:sz w:val="20"/>
                <w:szCs w:val="20"/>
              </w:rPr>
            </w:pPr>
            <w:r>
              <w:rPr>
                <w:rFonts w:ascii="Arial" w:hAnsi="Arial" w:cs="Arial"/>
                <w:color w:val="000000"/>
                <w:sz w:val="20"/>
                <w:szCs w:val="20"/>
              </w:rPr>
              <w:lastRenderedPageBreak/>
              <w:t>11</w:t>
            </w:r>
          </w:p>
        </w:tc>
        <w:tc>
          <w:tcPr>
            <w:tcW w:w="1688" w:type="dxa"/>
            <w:tcBorders>
              <w:top w:val="nil"/>
              <w:left w:val="nil"/>
              <w:bottom w:val="single" w:sz="4" w:space="0" w:color="auto"/>
              <w:right w:val="single" w:sz="4" w:space="0" w:color="auto"/>
            </w:tcBorders>
            <w:shd w:val="clear" w:color="auto" w:fill="auto"/>
            <w:vAlign w:val="center"/>
            <w:hideMark/>
          </w:tcPr>
          <w:p w14:paraId="61EFB287"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usuwania osadów w spryskiwaczu </w:t>
            </w:r>
          </w:p>
        </w:tc>
        <w:tc>
          <w:tcPr>
            <w:tcW w:w="5623" w:type="dxa"/>
            <w:tcBorders>
              <w:top w:val="nil"/>
              <w:left w:val="nil"/>
              <w:bottom w:val="single" w:sz="4" w:space="0" w:color="auto"/>
              <w:right w:val="single" w:sz="4" w:space="0" w:color="auto"/>
            </w:tcBorders>
            <w:shd w:val="clear" w:color="auto" w:fill="auto"/>
            <w:vAlign w:val="center"/>
            <w:hideMark/>
          </w:tcPr>
          <w:p w14:paraId="43A0C69A" w14:textId="77777777" w:rsidR="00F0241F" w:rsidRDefault="00F0241F">
            <w:pPr>
              <w:rPr>
                <w:rFonts w:ascii="Arial" w:hAnsi="Arial" w:cs="Arial"/>
                <w:sz w:val="18"/>
                <w:szCs w:val="18"/>
              </w:rPr>
            </w:pPr>
            <w:r>
              <w:rPr>
                <w:rFonts w:ascii="Arial" w:hAnsi="Arial" w:cs="Arial"/>
                <w:sz w:val="18"/>
                <w:szCs w:val="18"/>
              </w:rPr>
              <w:t xml:space="preserve">Środek czyszczący do kuchni lub łazienki; doskonały do różnych powierzchni; usuwa kamień, rdzę, osady z mydła, oporne zabrudzenia;  o jakości i renomie rynkowej; w sprayu;  Zawiera : kwas sulfamidowy &lt;= 5%; kwas mrówkowy &lt;= 3%; Producent posiada Ważny </w:t>
            </w:r>
            <w:proofErr w:type="spellStart"/>
            <w:r>
              <w:rPr>
                <w:rFonts w:ascii="Arial" w:hAnsi="Arial" w:cs="Arial"/>
                <w:sz w:val="18"/>
                <w:szCs w:val="18"/>
              </w:rPr>
              <w:t>Certfikat</w:t>
            </w:r>
            <w:proofErr w:type="spellEnd"/>
            <w:r>
              <w:rPr>
                <w:rFonts w:ascii="Arial" w:hAnsi="Arial" w:cs="Arial"/>
                <w:sz w:val="18"/>
                <w:szCs w:val="18"/>
              </w:rPr>
              <w:t xml:space="preserve"> ISO 14001; rozpylacz 750 ml;</w:t>
            </w:r>
          </w:p>
        </w:tc>
        <w:tc>
          <w:tcPr>
            <w:tcW w:w="1044" w:type="dxa"/>
            <w:tcBorders>
              <w:top w:val="nil"/>
              <w:left w:val="nil"/>
              <w:bottom w:val="single" w:sz="4" w:space="0" w:color="auto"/>
              <w:right w:val="single" w:sz="4" w:space="0" w:color="auto"/>
            </w:tcBorders>
            <w:shd w:val="clear" w:color="auto" w:fill="auto"/>
            <w:vAlign w:val="center"/>
            <w:hideMark/>
          </w:tcPr>
          <w:p w14:paraId="09EFC875"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4EE9E10F"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36</w:t>
            </w:r>
          </w:p>
        </w:tc>
      </w:tr>
      <w:tr w:rsidR="00F0241F" w14:paraId="4ED8ACBB" w14:textId="77777777" w:rsidTr="00F0241F">
        <w:trPr>
          <w:trHeight w:val="170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B53BA37" w14:textId="77777777" w:rsidR="00F0241F" w:rsidRDefault="00F0241F">
            <w:pPr>
              <w:jc w:val="center"/>
              <w:rPr>
                <w:rFonts w:ascii="Arial" w:hAnsi="Arial" w:cs="Arial"/>
                <w:color w:val="000000"/>
                <w:sz w:val="20"/>
                <w:szCs w:val="20"/>
              </w:rPr>
            </w:pPr>
            <w:r>
              <w:rPr>
                <w:rFonts w:ascii="Arial" w:hAnsi="Arial" w:cs="Arial"/>
                <w:color w:val="000000"/>
                <w:sz w:val="20"/>
                <w:szCs w:val="20"/>
              </w:rPr>
              <w:t>12</w:t>
            </w:r>
          </w:p>
        </w:tc>
        <w:tc>
          <w:tcPr>
            <w:tcW w:w="1688" w:type="dxa"/>
            <w:tcBorders>
              <w:top w:val="nil"/>
              <w:left w:val="nil"/>
              <w:bottom w:val="single" w:sz="4" w:space="0" w:color="auto"/>
              <w:right w:val="single" w:sz="4" w:space="0" w:color="auto"/>
            </w:tcBorders>
            <w:shd w:val="clear" w:color="auto" w:fill="auto"/>
            <w:vAlign w:val="center"/>
            <w:hideMark/>
          </w:tcPr>
          <w:p w14:paraId="461B8FBF"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mycia naczyń  </w:t>
            </w:r>
          </w:p>
        </w:tc>
        <w:tc>
          <w:tcPr>
            <w:tcW w:w="5623" w:type="dxa"/>
            <w:tcBorders>
              <w:top w:val="nil"/>
              <w:left w:val="nil"/>
              <w:bottom w:val="single" w:sz="4" w:space="0" w:color="auto"/>
              <w:right w:val="single" w:sz="4" w:space="0" w:color="auto"/>
            </w:tcBorders>
            <w:shd w:val="clear" w:color="auto" w:fill="auto"/>
            <w:vAlign w:val="center"/>
            <w:hideMark/>
          </w:tcPr>
          <w:p w14:paraId="2A665BF8" w14:textId="77777777" w:rsidR="00F0241F" w:rsidRDefault="00F0241F">
            <w:pPr>
              <w:rPr>
                <w:rFonts w:ascii="Arial" w:hAnsi="Arial" w:cs="Arial"/>
                <w:sz w:val="18"/>
                <w:szCs w:val="18"/>
              </w:rPr>
            </w:pPr>
            <w:r>
              <w:rPr>
                <w:rFonts w:ascii="Arial" w:hAnsi="Arial" w:cs="Arial"/>
                <w:sz w:val="18"/>
                <w:szCs w:val="18"/>
              </w:rPr>
              <w:t xml:space="preserve">Płyn do mycia  naczyń; zawiera między innymi witaminy: A, E, F, które mają działanie ochronne i odżywcze dla skóry rąk, łagodny dla skóry, skutecznie rozpuszcza tłuszcze, ulega biodegradacji, bardzo wydajny, nadaje się do mycia naczyń w zimnej jak i w ciepłej wodzie. Stosowany w rozcieńczeniu 1 łyżeczka (2,5ml) na 5 l wody, </w:t>
            </w:r>
            <w:proofErr w:type="spellStart"/>
            <w:r>
              <w:rPr>
                <w:rFonts w:ascii="Arial" w:hAnsi="Arial" w:cs="Arial"/>
                <w:sz w:val="18"/>
                <w:szCs w:val="18"/>
              </w:rPr>
              <w:t>pH</w:t>
            </w:r>
            <w:proofErr w:type="spellEnd"/>
            <w:r>
              <w:rPr>
                <w:rFonts w:ascii="Arial" w:hAnsi="Arial" w:cs="Arial"/>
                <w:sz w:val="18"/>
                <w:szCs w:val="18"/>
              </w:rPr>
              <w:t xml:space="preserve"> dla 1% roztworu od 5 do 6; zawartość substancji aktywnych 15%;  o jakości i renomie rynkowej;  Producent posiada Ważny </w:t>
            </w:r>
            <w:proofErr w:type="spellStart"/>
            <w:r>
              <w:rPr>
                <w:rFonts w:ascii="Arial" w:hAnsi="Arial" w:cs="Arial"/>
                <w:sz w:val="18"/>
                <w:szCs w:val="18"/>
              </w:rPr>
              <w:t>Certfikat</w:t>
            </w:r>
            <w:proofErr w:type="spellEnd"/>
            <w:r>
              <w:rPr>
                <w:rFonts w:ascii="Arial" w:hAnsi="Arial" w:cs="Arial"/>
                <w:sz w:val="18"/>
                <w:szCs w:val="18"/>
              </w:rPr>
              <w:t xml:space="preserve"> ISO 9001;kanister 5 kg</w:t>
            </w:r>
          </w:p>
        </w:tc>
        <w:tc>
          <w:tcPr>
            <w:tcW w:w="1044" w:type="dxa"/>
            <w:tcBorders>
              <w:top w:val="nil"/>
              <w:left w:val="nil"/>
              <w:bottom w:val="single" w:sz="4" w:space="0" w:color="auto"/>
              <w:right w:val="single" w:sz="4" w:space="0" w:color="auto"/>
            </w:tcBorders>
            <w:shd w:val="clear" w:color="auto" w:fill="auto"/>
            <w:vAlign w:val="center"/>
            <w:hideMark/>
          </w:tcPr>
          <w:p w14:paraId="33E2FACF"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25BC9624"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10</w:t>
            </w:r>
          </w:p>
        </w:tc>
      </w:tr>
      <w:tr w:rsidR="00F0241F" w14:paraId="091149D6" w14:textId="77777777" w:rsidTr="00F0241F">
        <w:trPr>
          <w:trHeight w:val="165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96770FA" w14:textId="77777777" w:rsidR="00F0241F" w:rsidRDefault="00F0241F">
            <w:pPr>
              <w:jc w:val="center"/>
              <w:rPr>
                <w:rFonts w:ascii="Arial" w:hAnsi="Arial" w:cs="Arial"/>
                <w:color w:val="000000"/>
                <w:sz w:val="20"/>
                <w:szCs w:val="20"/>
              </w:rPr>
            </w:pPr>
            <w:r>
              <w:rPr>
                <w:rFonts w:ascii="Arial" w:hAnsi="Arial" w:cs="Arial"/>
                <w:color w:val="000000"/>
                <w:sz w:val="20"/>
                <w:szCs w:val="20"/>
              </w:rPr>
              <w:t>13</w:t>
            </w:r>
          </w:p>
        </w:tc>
        <w:tc>
          <w:tcPr>
            <w:tcW w:w="1688" w:type="dxa"/>
            <w:tcBorders>
              <w:top w:val="nil"/>
              <w:left w:val="nil"/>
              <w:bottom w:val="single" w:sz="4" w:space="0" w:color="auto"/>
              <w:right w:val="single" w:sz="4" w:space="0" w:color="auto"/>
            </w:tcBorders>
            <w:shd w:val="clear" w:color="auto" w:fill="auto"/>
            <w:vAlign w:val="center"/>
            <w:hideMark/>
          </w:tcPr>
          <w:p w14:paraId="40660801" w14:textId="77777777" w:rsidR="00F0241F" w:rsidRDefault="00F0241F">
            <w:pPr>
              <w:jc w:val="center"/>
              <w:rPr>
                <w:rFonts w:ascii="Arial" w:hAnsi="Arial" w:cs="Arial"/>
                <w:color w:val="000000"/>
                <w:sz w:val="20"/>
                <w:szCs w:val="20"/>
              </w:rPr>
            </w:pPr>
            <w:r>
              <w:rPr>
                <w:rFonts w:ascii="Arial" w:hAnsi="Arial" w:cs="Arial"/>
                <w:color w:val="000000"/>
                <w:sz w:val="20"/>
                <w:szCs w:val="20"/>
              </w:rPr>
              <w:t>Płyn do mycia naczyń</w:t>
            </w:r>
          </w:p>
        </w:tc>
        <w:tc>
          <w:tcPr>
            <w:tcW w:w="5623" w:type="dxa"/>
            <w:tcBorders>
              <w:top w:val="nil"/>
              <w:left w:val="nil"/>
              <w:bottom w:val="single" w:sz="4" w:space="0" w:color="auto"/>
              <w:right w:val="single" w:sz="4" w:space="0" w:color="auto"/>
            </w:tcBorders>
            <w:shd w:val="clear" w:color="auto" w:fill="auto"/>
            <w:vAlign w:val="center"/>
            <w:hideMark/>
          </w:tcPr>
          <w:p w14:paraId="254DD865" w14:textId="77777777" w:rsidR="00F0241F" w:rsidRDefault="00F0241F">
            <w:pPr>
              <w:rPr>
                <w:rFonts w:ascii="Arial" w:hAnsi="Arial" w:cs="Arial"/>
                <w:sz w:val="18"/>
                <w:szCs w:val="18"/>
              </w:rPr>
            </w:pPr>
            <w:r>
              <w:rPr>
                <w:rFonts w:ascii="Arial" w:hAnsi="Arial" w:cs="Arial"/>
                <w:sz w:val="18"/>
                <w:szCs w:val="18"/>
              </w:rPr>
              <w:t xml:space="preserve">Płyn do mycia  naczyń; zawiera między innymi witaminy: A, E, F, które mają działanie ochronne i odżywcze dla skóry rąk, łagodny dla skóry, skutecznie rozpuszcza tłuszcze, ulega biodegradacji, bardzo wydajny, nadaje się do mycia naczyń w zimnej jak i w ciepłej wodzie. Stosowany w rozcieńczeniu 1 łyżeczka (2,5ml) na 5 l wody, </w:t>
            </w:r>
            <w:proofErr w:type="spellStart"/>
            <w:r>
              <w:rPr>
                <w:rFonts w:ascii="Arial" w:hAnsi="Arial" w:cs="Arial"/>
                <w:sz w:val="18"/>
                <w:szCs w:val="18"/>
              </w:rPr>
              <w:t>pH</w:t>
            </w:r>
            <w:proofErr w:type="spellEnd"/>
            <w:r>
              <w:rPr>
                <w:rFonts w:ascii="Arial" w:hAnsi="Arial" w:cs="Arial"/>
                <w:sz w:val="18"/>
                <w:szCs w:val="18"/>
              </w:rPr>
              <w:t xml:space="preserve"> dla 1% roztworu od 5 do 6; zawartość substancji aktywnych 15%;  o jakości i renomie rynkowej;  Producent posiada Ważny </w:t>
            </w:r>
            <w:proofErr w:type="spellStart"/>
            <w:r>
              <w:rPr>
                <w:rFonts w:ascii="Arial" w:hAnsi="Arial" w:cs="Arial"/>
                <w:sz w:val="18"/>
                <w:szCs w:val="18"/>
              </w:rPr>
              <w:t>Certfikat</w:t>
            </w:r>
            <w:proofErr w:type="spellEnd"/>
            <w:r>
              <w:rPr>
                <w:rFonts w:ascii="Arial" w:hAnsi="Arial" w:cs="Arial"/>
                <w:sz w:val="18"/>
                <w:szCs w:val="18"/>
              </w:rPr>
              <w:t xml:space="preserve"> ISO 9001; butelka 900g</w:t>
            </w:r>
          </w:p>
        </w:tc>
        <w:tc>
          <w:tcPr>
            <w:tcW w:w="1044" w:type="dxa"/>
            <w:tcBorders>
              <w:top w:val="nil"/>
              <w:left w:val="nil"/>
              <w:bottom w:val="single" w:sz="4" w:space="0" w:color="auto"/>
              <w:right w:val="single" w:sz="4" w:space="0" w:color="auto"/>
            </w:tcBorders>
            <w:shd w:val="clear" w:color="auto" w:fill="auto"/>
            <w:vAlign w:val="center"/>
            <w:hideMark/>
          </w:tcPr>
          <w:p w14:paraId="36735FDA"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0330FAC7"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12</w:t>
            </w:r>
          </w:p>
        </w:tc>
      </w:tr>
      <w:tr w:rsidR="00F0241F" w14:paraId="63CAA555" w14:textId="77777777" w:rsidTr="00F0241F">
        <w:trPr>
          <w:trHeight w:val="255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74A4A4B" w14:textId="77777777" w:rsidR="00F0241F" w:rsidRDefault="00F0241F">
            <w:pPr>
              <w:jc w:val="center"/>
              <w:rPr>
                <w:rFonts w:ascii="Arial" w:hAnsi="Arial" w:cs="Arial"/>
                <w:color w:val="000000"/>
                <w:sz w:val="20"/>
                <w:szCs w:val="20"/>
              </w:rPr>
            </w:pPr>
            <w:r>
              <w:rPr>
                <w:rFonts w:ascii="Arial" w:hAnsi="Arial" w:cs="Arial"/>
                <w:color w:val="000000"/>
                <w:sz w:val="20"/>
                <w:szCs w:val="20"/>
              </w:rPr>
              <w:t>14</w:t>
            </w:r>
          </w:p>
        </w:tc>
        <w:tc>
          <w:tcPr>
            <w:tcW w:w="1688" w:type="dxa"/>
            <w:tcBorders>
              <w:top w:val="nil"/>
              <w:left w:val="nil"/>
              <w:bottom w:val="single" w:sz="4" w:space="0" w:color="auto"/>
              <w:right w:val="single" w:sz="4" w:space="0" w:color="auto"/>
            </w:tcBorders>
            <w:shd w:val="clear" w:color="auto" w:fill="auto"/>
            <w:vAlign w:val="center"/>
            <w:hideMark/>
          </w:tcPr>
          <w:p w14:paraId="78110EE0"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Pasta do pielęgnacji podłóg drewnianych </w:t>
            </w:r>
          </w:p>
        </w:tc>
        <w:tc>
          <w:tcPr>
            <w:tcW w:w="5623" w:type="dxa"/>
            <w:tcBorders>
              <w:top w:val="nil"/>
              <w:left w:val="nil"/>
              <w:bottom w:val="single" w:sz="4" w:space="0" w:color="auto"/>
              <w:right w:val="single" w:sz="4" w:space="0" w:color="auto"/>
            </w:tcBorders>
            <w:shd w:val="clear" w:color="auto" w:fill="auto"/>
            <w:vAlign w:val="center"/>
            <w:hideMark/>
          </w:tcPr>
          <w:p w14:paraId="4174B12B" w14:textId="77777777" w:rsidR="00F0241F" w:rsidRDefault="00F0241F">
            <w:pPr>
              <w:rPr>
                <w:rFonts w:ascii="Arial" w:hAnsi="Arial" w:cs="Arial"/>
                <w:sz w:val="18"/>
                <w:szCs w:val="18"/>
              </w:rPr>
            </w:pPr>
            <w:r>
              <w:rPr>
                <w:rFonts w:ascii="Arial" w:hAnsi="Arial" w:cs="Arial"/>
                <w:sz w:val="18"/>
                <w:szCs w:val="18"/>
              </w:rPr>
              <w:t xml:space="preserve">Odżywiająca, zabezpieczająca pasta przed zarysowaniami i wilgocią oraz nabłyszczająca; podkreślająca naturalne piękno podłóg nadająca połysk; wydajna;   o jakości i renomie </w:t>
            </w:r>
            <w:proofErr w:type="spellStart"/>
            <w:r>
              <w:rPr>
                <w:rFonts w:ascii="Arial" w:hAnsi="Arial" w:cs="Arial"/>
                <w:sz w:val="18"/>
                <w:szCs w:val="18"/>
              </w:rPr>
              <w:t>rynkowej;Pasta</w:t>
            </w:r>
            <w:proofErr w:type="spellEnd"/>
            <w:r>
              <w:rPr>
                <w:rFonts w:ascii="Arial" w:hAnsi="Arial" w:cs="Arial"/>
                <w:sz w:val="18"/>
                <w:szCs w:val="18"/>
              </w:rPr>
              <w:t xml:space="preserve"> do podłóg drewnianych. Odżywia, zabezpiecza przed zarysowaniami i wilgocią oraz nabłyszcza podkreślając naturalne piękno podłóg. Stosować na czyste, suche i zabezpieczone podłogi, bez poprzednich warstw pasty. Zawiera &lt;5% niejonowe środki powierzchniowo czynne, kompozycja zapachowa, </w:t>
            </w:r>
            <w:proofErr w:type="spellStart"/>
            <w:r>
              <w:rPr>
                <w:rFonts w:ascii="Arial" w:hAnsi="Arial" w:cs="Arial"/>
                <w:sz w:val="18"/>
                <w:szCs w:val="18"/>
              </w:rPr>
              <w:t>Benzisothiazolinone</w:t>
            </w:r>
            <w:proofErr w:type="spellEnd"/>
            <w:r>
              <w:rPr>
                <w:rFonts w:ascii="Arial" w:hAnsi="Arial" w:cs="Arial"/>
                <w:sz w:val="18"/>
                <w:szCs w:val="18"/>
              </w:rPr>
              <w:t xml:space="preserve">, </w:t>
            </w:r>
            <w:proofErr w:type="spellStart"/>
            <w:r>
              <w:rPr>
                <w:rFonts w:ascii="Arial" w:hAnsi="Arial" w:cs="Arial"/>
                <w:sz w:val="18"/>
                <w:szCs w:val="18"/>
              </w:rPr>
              <w:t>Dimethylol</w:t>
            </w:r>
            <w:proofErr w:type="spellEnd"/>
            <w:r>
              <w:rPr>
                <w:rFonts w:ascii="Arial" w:hAnsi="Arial" w:cs="Arial"/>
                <w:sz w:val="18"/>
                <w:szCs w:val="18"/>
              </w:rPr>
              <w:t xml:space="preserve"> </w:t>
            </w:r>
            <w:proofErr w:type="spellStart"/>
            <w:r>
              <w:rPr>
                <w:rFonts w:ascii="Arial" w:hAnsi="Arial" w:cs="Arial"/>
                <w:sz w:val="18"/>
                <w:szCs w:val="18"/>
              </w:rPr>
              <w:t>Glycol</w:t>
            </w:r>
            <w:proofErr w:type="spellEnd"/>
            <w:r>
              <w:rPr>
                <w:rFonts w:ascii="Arial" w:hAnsi="Arial" w:cs="Arial"/>
                <w:sz w:val="18"/>
                <w:szCs w:val="18"/>
              </w:rPr>
              <w:t xml:space="preserve">, </w:t>
            </w:r>
            <w:proofErr w:type="spellStart"/>
            <w:r>
              <w:rPr>
                <w:rFonts w:ascii="Arial" w:hAnsi="Arial" w:cs="Arial"/>
                <w:sz w:val="18"/>
                <w:szCs w:val="18"/>
              </w:rPr>
              <w:t>Methylisothiazolinone</w:t>
            </w:r>
            <w:proofErr w:type="spellEnd"/>
            <w:r>
              <w:rPr>
                <w:rFonts w:ascii="Arial" w:hAnsi="Arial" w:cs="Arial"/>
                <w:sz w:val="18"/>
                <w:szCs w:val="18"/>
              </w:rPr>
              <w:t xml:space="preserve">, </w:t>
            </w:r>
            <w:proofErr w:type="spellStart"/>
            <w:r>
              <w:rPr>
                <w:rFonts w:ascii="Arial" w:hAnsi="Arial" w:cs="Arial"/>
                <w:sz w:val="18"/>
                <w:szCs w:val="18"/>
              </w:rPr>
              <w:t>Linalool</w:t>
            </w:r>
            <w:proofErr w:type="spellEnd"/>
            <w:r>
              <w:rPr>
                <w:rFonts w:ascii="Arial" w:hAnsi="Arial" w:cs="Arial"/>
                <w:sz w:val="18"/>
                <w:szCs w:val="18"/>
              </w:rPr>
              <w:t xml:space="preserve">. </w:t>
            </w:r>
            <w:proofErr w:type="spellStart"/>
            <w:r>
              <w:rPr>
                <w:rFonts w:ascii="Arial" w:hAnsi="Arial" w:cs="Arial"/>
                <w:sz w:val="18"/>
                <w:szCs w:val="18"/>
              </w:rPr>
              <w:t>Resin</w:t>
            </w:r>
            <w:proofErr w:type="spellEnd"/>
            <w:r>
              <w:rPr>
                <w:rFonts w:ascii="Arial" w:hAnsi="Arial" w:cs="Arial"/>
                <w:sz w:val="18"/>
                <w:szCs w:val="18"/>
              </w:rPr>
              <w:t xml:space="preserve"> </w:t>
            </w:r>
            <w:proofErr w:type="spellStart"/>
            <w:r>
              <w:rPr>
                <w:rFonts w:ascii="Arial" w:hAnsi="Arial" w:cs="Arial"/>
                <w:sz w:val="18"/>
                <w:szCs w:val="18"/>
              </w:rPr>
              <w:t>acids</w:t>
            </w:r>
            <w:proofErr w:type="spellEnd"/>
            <w:r>
              <w:rPr>
                <w:rFonts w:ascii="Arial" w:hAnsi="Arial" w:cs="Arial"/>
                <w:sz w:val="18"/>
                <w:szCs w:val="18"/>
              </w:rPr>
              <w:t xml:space="preserve"> and </w:t>
            </w:r>
            <w:proofErr w:type="spellStart"/>
            <w:r>
              <w:rPr>
                <w:rFonts w:ascii="Arial" w:hAnsi="Arial" w:cs="Arial"/>
                <w:sz w:val="18"/>
                <w:szCs w:val="18"/>
              </w:rPr>
              <w:t>rosin</w:t>
            </w:r>
            <w:proofErr w:type="spellEnd"/>
            <w:r>
              <w:rPr>
                <w:rFonts w:ascii="Arial" w:hAnsi="Arial" w:cs="Arial"/>
                <w:sz w:val="18"/>
                <w:szCs w:val="18"/>
              </w:rPr>
              <w:t xml:space="preserve"> </w:t>
            </w:r>
            <w:proofErr w:type="spellStart"/>
            <w:r>
              <w:rPr>
                <w:rFonts w:ascii="Arial" w:hAnsi="Arial" w:cs="Arial"/>
                <w:sz w:val="18"/>
                <w:szCs w:val="18"/>
              </w:rPr>
              <w:t>acids</w:t>
            </w:r>
            <w:proofErr w:type="spellEnd"/>
            <w:r>
              <w:rPr>
                <w:rFonts w:ascii="Arial" w:hAnsi="Arial" w:cs="Arial"/>
                <w:sz w:val="18"/>
                <w:szCs w:val="18"/>
              </w:rPr>
              <w:t xml:space="preserve">, </w:t>
            </w:r>
            <w:proofErr w:type="spellStart"/>
            <w:r>
              <w:rPr>
                <w:rFonts w:ascii="Arial" w:hAnsi="Arial" w:cs="Arial"/>
                <w:sz w:val="18"/>
                <w:szCs w:val="18"/>
              </w:rPr>
              <w:t>fumarated</w:t>
            </w:r>
            <w:proofErr w:type="spellEnd"/>
            <w:r>
              <w:rPr>
                <w:rFonts w:ascii="Arial" w:hAnsi="Arial" w:cs="Arial"/>
                <w:sz w:val="18"/>
                <w:szCs w:val="18"/>
              </w:rPr>
              <w:t xml:space="preserve">, </w:t>
            </w:r>
            <w:proofErr w:type="spellStart"/>
            <w:r>
              <w:rPr>
                <w:rFonts w:ascii="Arial" w:hAnsi="Arial" w:cs="Arial"/>
                <w:sz w:val="18"/>
                <w:szCs w:val="18"/>
              </w:rPr>
              <w:t>esters</w:t>
            </w:r>
            <w:proofErr w:type="spellEnd"/>
            <w:r>
              <w:rPr>
                <w:rFonts w:ascii="Arial" w:hAnsi="Arial" w:cs="Arial"/>
                <w:sz w:val="18"/>
                <w:szCs w:val="18"/>
              </w:rPr>
              <w:t xml:space="preserve"> with </w:t>
            </w:r>
            <w:proofErr w:type="spellStart"/>
            <w:r>
              <w:rPr>
                <w:rFonts w:ascii="Arial" w:hAnsi="Arial" w:cs="Arial"/>
                <w:sz w:val="18"/>
                <w:szCs w:val="18"/>
              </w:rPr>
              <w:t>glycerol</w:t>
            </w:r>
            <w:proofErr w:type="spellEnd"/>
            <w:r>
              <w:rPr>
                <w:rFonts w:ascii="Arial" w:hAnsi="Arial" w:cs="Arial"/>
                <w:sz w:val="18"/>
                <w:szCs w:val="18"/>
              </w:rPr>
              <w:t xml:space="preserve"> 0,5-1,0 %, 2-butoksyetanol 0,-0,1% ; Producent posiada Ważny </w:t>
            </w:r>
            <w:proofErr w:type="spellStart"/>
            <w:r>
              <w:rPr>
                <w:rFonts w:ascii="Arial" w:hAnsi="Arial" w:cs="Arial"/>
                <w:sz w:val="18"/>
                <w:szCs w:val="18"/>
              </w:rPr>
              <w:t>Certfikat</w:t>
            </w:r>
            <w:proofErr w:type="spellEnd"/>
            <w:r>
              <w:rPr>
                <w:rFonts w:ascii="Arial" w:hAnsi="Arial" w:cs="Arial"/>
                <w:sz w:val="18"/>
                <w:szCs w:val="18"/>
              </w:rPr>
              <w:t xml:space="preserve"> ISO 14001;  butelka 750 ml;</w:t>
            </w:r>
          </w:p>
        </w:tc>
        <w:tc>
          <w:tcPr>
            <w:tcW w:w="1044" w:type="dxa"/>
            <w:tcBorders>
              <w:top w:val="nil"/>
              <w:left w:val="nil"/>
              <w:bottom w:val="single" w:sz="4" w:space="0" w:color="auto"/>
              <w:right w:val="single" w:sz="4" w:space="0" w:color="auto"/>
            </w:tcBorders>
            <w:shd w:val="clear" w:color="auto" w:fill="auto"/>
            <w:vAlign w:val="center"/>
            <w:hideMark/>
          </w:tcPr>
          <w:p w14:paraId="34BD99F6"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68C835F3"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6</w:t>
            </w:r>
          </w:p>
        </w:tc>
      </w:tr>
      <w:tr w:rsidR="00F0241F" w14:paraId="477F7ACB" w14:textId="77777777" w:rsidTr="00F0241F">
        <w:trPr>
          <w:trHeight w:val="95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035A9F5" w14:textId="77777777" w:rsidR="00F0241F" w:rsidRDefault="00F0241F">
            <w:pPr>
              <w:jc w:val="center"/>
              <w:rPr>
                <w:rFonts w:ascii="Arial" w:hAnsi="Arial" w:cs="Arial"/>
                <w:color w:val="000000"/>
                <w:sz w:val="20"/>
                <w:szCs w:val="20"/>
              </w:rPr>
            </w:pPr>
            <w:r>
              <w:rPr>
                <w:rFonts w:ascii="Arial" w:hAnsi="Arial" w:cs="Arial"/>
                <w:color w:val="000000"/>
                <w:sz w:val="20"/>
                <w:szCs w:val="20"/>
              </w:rPr>
              <w:t>15</w:t>
            </w:r>
          </w:p>
        </w:tc>
        <w:tc>
          <w:tcPr>
            <w:tcW w:w="1688" w:type="dxa"/>
            <w:tcBorders>
              <w:top w:val="nil"/>
              <w:left w:val="nil"/>
              <w:bottom w:val="single" w:sz="4" w:space="0" w:color="auto"/>
              <w:right w:val="single" w:sz="4" w:space="0" w:color="auto"/>
            </w:tcBorders>
            <w:shd w:val="clear" w:color="auto" w:fill="auto"/>
            <w:noWrap/>
            <w:vAlign w:val="center"/>
            <w:hideMark/>
          </w:tcPr>
          <w:p w14:paraId="55C6146A" w14:textId="77777777" w:rsidR="00F0241F" w:rsidRDefault="00F0241F">
            <w:pPr>
              <w:jc w:val="center"/>
              <w:rPr>
                <w:rFonts w:ascii="Arial" w:hAnsi="Arial" w:cs="Arial"/>
                <w:color w:val="000000"/>
                <w:sz w:val="20"/>
                <w:szCs w:val="20"/>
              </w:rPr>
            </w:pPr>
            <w:r>
              <w:rPr>
                <w:rFonts w:ascii="Arial" w:hAnsi="Arial" w:cs="Arial"/>
                <w:color w:val="000000"/>
                <w:sz w:val="20"/>
                <w:szCs w:val="20"/>
              </w:rPr>
              <w:t>Pasta BHP</w:t>
            </w:r>
          </w:p>
        </w:tc>
        <w:tc>
          <w:tcPr>
            <w:tcW w:w="5623" w:type="dxa"/>
            <w:tcBorders>
              <w:top w:val="nil"/>
              <w:left w:val="nil"/>
              <w:bottom w:val="single" w:sz="4" w:space="0" w:color="auto"/>
              <w:right w:val="single" w:sz="4" w:space="0" w:color="auto"/>
            </w:tcBorders>
            <w:shd w:val="clear" w:color="auto" w:fill="auto"/>
            <w:vAlign w:val="center"/>
            <w:hideMark/>
          </w:tcPr>
          <w:p w14:paraId="2B09FC74" w14:textId="77777777" w:rsidR="00F0241F" w:rsidRDefault="00F0241F">
            <w:pPr>
              <w:rPr>
                <w:rFonts w:ascii="Arial" w:hAnsi="Arial" w:cs="Arial"/>
                <w:sz w:val="18"/>
                <w:szCs w:val="18"/>
              </w:rPr>
            </w:pPr>
            <w:r>
              <w:rPr>
                <w:rFonts w:ascii="Arial" w:hAnsi="Arial" w:cs="Arial"/>
                <w:sz w:val="18"/>
                <w:szCs w:val="18"/>
              </w:rPr>
              <w:t>do mycia silnie zabrudzonych rąk usuwająca zabrudzenia smarów, rdzy i oleju; ze ścierniwem; zawiera do 5% anionowych środków powierzchniowo-czynnych, glicerynę; pojemnik 500 g;</w:t>
            </w:r>
          </w:p>
        </w:tc>
        <w:tc>
          <w:tcPr>
            <w:tcW w:w="1044" w:type="dxa"/>
            <w:tcBorders>
              <w:top w:val="nil"/>
              <w:left w:val="nil"/>
              <w:bottom w:val="single" w:sz="4" w:space="0" w:color="auto"/>
              <w:right w:val="single" w:sz="4" w:space="0" w:color="auto"/>
            </w:tcBorders>
            <w:shd w:val="clear" w:color="auto" w:fill="auto"/>
            <w:vAlign w:val="center"/>
            <w:hideMark/>
          </w:tcPr>
          <w:p w14:paraId="3926AEBB"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1C0A057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12</w:t>
            </w:r>
          </w:p>
        </w:tc>
      </w:tr>
      <w:tr w:rsidR="00F0241F" w14:paraId="105B4DA2" w14:textId="77777777" w:rsidTr="00F0241F">
        <w:trPr>
          <w:trHeight w:val="916"/>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096A72D" w14:textId="77777777" w:rsidR="00F0241F" w:rsidRDefault="00F0241F">
            <w:pPr>
              <w:jc w:val="center"/>
              <w:rPr>
                <w:rFonts w:ascii="Arial" w:hAnsi="Arial" w:cs="Arial"/>
                <w:color w:val="000000"/>
                <w:sz w:val="20"/>
                <w:szCs w:val="20"/>
              </w:rPr>
            </w:pPr>
            <w:r>
              <w:rPr>
                <w:rFonts w:ascii="Arial" w:hAnsi="Arial" w:cs="Arial"/>
                <w:color w:val="000000"/>
                <w:sz w:val="20"/>
                <w:szCs w:val="20"/>
              </w:rPr>
              <w:t>16</w:t>
            </w:r>
          </w:p>
        </w:tc>
        <w:tc>
          <w:tcPr>
            <w:tcW w:w="1688" w:type="dxa"/>
            <w:tcBorders>
              <w:top w:val="nil"/>
              <w:left w:val="nil"/>
              <w:bottom w:val="single" w:sz="4" w:space="0" w:color="auto"/>
              <w:right w:val="single" w:sz="4" w:space="0" w:color="auto"/>
            </w:tcBorders>
            <w:shd w:val="clear" w:color="auto" w:fill="auto"/>
            <w:vAlign w:val="center"/>
            <w:hideMark/>
          </w:tcPr>
          <w:p w14:paraId="2E980C44" w14:textId="77777777" w:rsidR="00F0241F" w:rsidRDefault="00F0241F">
            <w:pPr>
              <w:jc w:val="center"/>
              <w:rPr>
                <w:rFonts w:ascii="Arial" w:hAnsi="Arial" w:cs="Arial"/>
                <w:color w:val="000000"/>
                <w:sz w:val="20"/>
                <w:szCs w:val="20"/>
              </w:rPr>
            </w:pPr>
            <w:r>
              <w:rPr>
                <w:rFonts w:ascii="Arial" w:hAnsi="Arial" w:cs="Arial"/>
                <w:color w:val="000000"/>
                <w:sz w:val="20"/>
                <w:szCs w:val="20"/>
              </w:rPr>
              <w:t>Płyn do stali nierdzewnej</w:t>
            </w:r>
          </w:p>
        </w:tc>
        <w:tc>
          <w:tcPr>
            <w:tcW w:w="5623" w:type="dxa"/>
            <w:tcBorders>
              <w:top w:val="nil"/>
              <w:left w:val="nil"/>
              <w:bottom w:val="single" w:sz="4" w:space="0" w:color="auto"/>
              <w:right w:val="single" w:sz="4" w:space="0" w:color="auto"/>
            </w:tcBorders>
            <w:shd w:val="clear" w:color="auto" w:fill="auto"/>
            <w:vAlign w:val="center"/>
            <w:hideMark/>
          </w:tcPr>
          <w:p w14:paraId="1A1B58E9" w14:textId="77777777" w:rsidR="00F0241F" w:rsidRDefault="00F0241F">
            <w:pPr>
              <w:rPr>
                <w:rFonts w:ascii="Arial" w:hAnsi="Arial" w:cs="Arial"/>
                <w:color w:val="000000"/>
                <w:sz w:val="18"/>
                <w:szCs w:val="18"/>
              </w:rPr>
            </w:pPr>
            <w:r>
              <w:rPr>
                <w:rFonts w:ascii="Arial" w:hAnsi="Arial" w:cs="Arial"/>
                <w:color w:val="000000"/>
                <w:sz w:val="18"/>
                <w:szCs w:val="18"/>
              </w:rPr>
              <w:t>Płynny środek do czyszczenia i konserwacji powierzchni ze stali nierdzewnej, łatwy do rozprowadzania, nie pozostawia zarysowań, smug i tłustych plam; ; rozpylacz 0,650L</w:t>
            </w:r>
          </w:p>
        </w:tc>
        <w:tc>
          <w:tcPr>
            <w:tcW w:w="1044" w:type="dxa"/>
            <w:tcBorders>
              <w:top w:val="nil"/>
              <w:left w:val="nil"/>
              <w:bottom w:val="single" w:sz="4" w:space="0" w:color="auto"/>
              <w:right w:val="single" w:sz="4" w:space="0" w:color="auto"/>
            </w:tcBorders>
            <w:shd w:val="clear" w:color="auto" w:fill="auto"/>
            <w:vAlign w:val="center"/>
            <w:hideMark/>
          </w:tcPr>
          <w:p w14:paraId="262E9735"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646BA30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6</w:t>
            </w:r>
          </w:p>
        </w:tc>
      </w:tr>
      <w:tr w:rsidR="00F0241F" w14:paraId="6ED83888" w14:textId="77777777" w:rsidTr="00F0241F">
        <w:trPr>
          <w:trHeight w:val="1121"/>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9BDED1C" w14:textId="77777777" w:rsidR="00F0241F" w:rsidRDefault="00F0241F">
            <w:pPr>
              <w:jc w:val="center"/>
              <w:rPr>
                <w:rFonts w:ascii="Arial" w:hAnsi="Arial" w:cs="Arial"/>
                <w:color w:val="000000"/>
                <w:sz w:val="20"/>
                <w:szCs w:val="20"/>
              </w:rPr>
            </w:pPr>
            <w:r>
              <w:rPr>
                <w:rFonts w:ascii="Arial" w:hAnsi="Arial" w:cs="Arial"/>
                <w:color w:val="000000"/>
                <w:sz w:val="20"/>
                <w:szCs w:val="20"/>
              </w:rPr>
              <w:t>17</w:t>
            </w:r>
          </w:p>
        </w:tc>
        <w:tc>
          <w:tcPr>
            <w:tcW w:w="1688" w:type="dxa"/>
            <w:tcBorders>
              <w:top w:val="nil"/>
              <w:left w:val="nil"/>
              <w:bottom w:val="single" w:sz="4" w:space="0" w:color="auto"/>
              <w:right w:val="single" w:sz="4" w:space="0" w:color="auto"/>
            </w:tcBorders>
            <w:shd w:val="clear" w:color="auto" w:fill="auto"/>
            <w:vAlign w:val="center"/>
            <w:hideMark/>
          </w:tcPr>
          <w:p w14:paraId="263E19EC"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szyb </w:t>
            </w:r>
          </w:p>
        </w:tc>
        <w:tc>
          <w:tcPr>
            <w:tcW w:w="5623" w:type="dxa"/>
            <w:tcBorders>
              <w:top w:val="nil"/>
              <w:left w:val="nil"/>
              <w:bottom w:val="single" w:sz="4" w:space="0" w:color="auto"/>
              <w:right w:val="single" w:sz="4" w:space="0" w:color="auto"/>
            </w:tcBorders>
            <w:shd w:val="clear" w:color="auto" w:fill="auto"/>
            <w:vAlign w:val="center"/>
            <w:hideMark/>
          </w:tcPr>
          <w:p w14:paraId="377548E7" w14:textId="77777777" w:rsidR="00F0241F" w:rsidRDefault="00F0241F">
            <w:pPr>
              <w:rPr>
                <w:rFonts w:ascii="Arial" w:hAnsi="Arial" w:cs="Arial"/>
                <w:sz w:val="18"/>
                <w:szCs w:val="18"/>
              </w:rPr>
            </w:pPr>
            <w:r>
              <w:rPr>
                <w:rFonts w:ascii="Arial" w:hAnsi="Arial" w:cs="Arial"/>
                <w:sz w:val="18"/>
                <w:szCs w:val="18"/>
              </w:rPr>
              <w:t xml:space="preserve">Płyn z rozpylaczem do mycia szyb i innych powierzchni szklanych, np. luster;  usuwa brud i tłuszcz, czyści do połysku bez smug, pozostawia powierzchnię krystalicznie czystą, &lt; 5 % anionowe środki powierzchniowo czynne, kompozycja zapachowa, </w:t>
            </w:r>
            <w:proofErr w:type="spellStart"/>
            <w:r>
              <w:rPr>
                <w:rFonts w:ascii="Arial" w:hAnsi="Arial" w:cs="Arial"/>
                <w:sz w:val="18"/>
                <w:szCs w:val="18"/>
              </w:rPr>
              <w:t>pH</w:t>
            </w:r>
            <w:proofErr w:type="spellEnd"/>
            <w:r>
              <w:rPr>
                <w:rFonts w:ascii="Arial" w:hAnsi="Arial" w:cs="Arial"/>
                <w:sz w:val="18"/>
                <w:szCs w:val="18"/>
              </w:rPr>
              <w:t>: kwaśny; pojemność 500 ml; Producent posiada ważny certyfikat ISO 14001</w:t>
            </w:r>
          </w:p>
        </w:tc>
        <w:tc>
          <w:tcPr>
            <w:tcW w:w="1044" w:type="dxa"/>
            <w:tcBorders>
              <w:top w:val="nil"/>
              <w:left w:val="nil"/>
              <w:bottom w:val="single" w:sz="4" w:space="0" w:color="auto"/>
              <w:right w:val="single" w:sz="4" w:space="0" w:color="auto"/>
            </w:tcBorders>
            <w:shd w:val="clear" w:color="auto" w:fill="auto"/>
            <w:vAlign w:val="center"/>
            <w:hideMark/>
          </w:tcPr>
          <w:p w14:paraId="297A9B6A"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5FA8EEA6"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40</w:t>
            </w:r>
          </w:p>
        </w:tc>
      </w:tr>
      <w:tr w:rsidR="00F0241F" w14:paraId="0EE8DC2D" w14:textId="77777777" w:rsidTr="00F0241F">
        <w:trPr>
          <w:trHeight w:val="188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7FDBEA0" w14:textId="77777777" w:rsidR="00F0241F" w:rsidRDefault="00F0241F">
            <w:pPr>
              <w:jc w:val="center"/>
              <w:rPr>
                <w:rFonts w:ascii="Arial" w:hAnsi="Arial" w:cs="Arial"/>
                <w:color w:val="000000"/>
                <w:sz w:val="20"/>
                <w:szCs w:val="20"/>
              </w:rPr>
            </w:pPr>
            <w:r>
              <w:rPr>
                <w:rFonts w:ascii="Arial" w:hAnsi="Arial" w:cs="Arial"/>
                <w:color w:val="000000"/>
                <w:sz w:val="20"/>
                <w:szCs w:val="20"/>
              </w:rPr>
              <w:t>18</w:t>
            </w:r>
          </w:p>
        </w:tc>
        <w:tc>
          <w:tcPr>
            <w:tcW w:w="1688" w:type="dxa"/>
            <w:tcBorders>
              <w:top w:val="nil"/>
              <w:left w:val="nil"/>
              <w:bottom w:val="single" w:sz="4" w:space="0" w:color="auto"/>
              <w:right w:val="single" w:sz="4" w:space="0" w:color="auto"/>
            </w:tcBorders>
            <w:shd w:val="clear" w:color="auto" w:fill="auto"/>
            <w:vAlign w:val="center"/>
            <w:hideMark/>
          </w:tcPr>
          <w:p w14:paraId="5C86FED4"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Proszek do szorowania </w:t>
            </w:r>
          </w:p>
        </w:tc>
        <w:tc>
          <w:tcPr>
            <w:tcW w:w="5623" w:type="dxa"/>
            <w:tcBorders>
              <w:top w:val="nil"/>
              <w:left w:val="nil"/>
              <w:bottom w:val="single" w:sz="4" w:space="0" w:color="auto"/>
              <w:right w:val="single" w:sz="4" w:space="0" w:color="auto"/>
            </w:tcBorders>
            <w:shd w:val="clear" w:color="auto" w:fill="auto"/>
            <w:vAlign w:val="center"/>
            <w:hideMark/>
          </w:tcPr>
          <w:p w14:paraId="41EAEAD9" w14:textId="77777777" w:rsidR="00F0241F" w:rsidRDefault="00F0241F">
            <w:pPr>
              <w:rPr>
                <w:rFonts w:ascii="Arial" w:hAnsi="Arial" w:cs="Arial"/>
                <w:sz w:val="18"/>
                <w:szCs w:val="18"/>
              </w:rPr>
            </w:pPr>
            <w:r>
              <w:rPr>
                <w:rFonts w:ascii="Arial" w:hAnsi="Arial" w:cs="Arial"/>
                <w:sz w:val="18"/>
                <w:szCs w:val="18"/>
              </w:rPr>
              <w:t xml:space="preserve">Proszek czyszczący: proszek do szorowania wszystkich powierzchni emaliowanych, chromowanych i ceramicznych znajdujących się w łazience i w kuchni, przykładowo zlewy, blaty kuchenne, wanny, umywalki, kafelki. Ziarenka proszku o niskim wskaźniku twardości. Proszek nie rysujący sprzątanych powierzchni, idealnie zmywa i dodaje blasku pozostawiając miły zapach, Zawiera: SODIUM DODECYL BENZENE SULFONATE 1-3%; </w:t>
            </w:r>
            <w:proofErr w:type="spellStart"/>
            <w:r>
              <w:rPr>
                <w:rFonts w:ascii="Arial" w:hAnsi="Arial" w:cs="Arial"/>
                <w:sz w:val="18"/>
                <w:szCs w:val="18"/>
              </w:rPr>
              <w:t>Trichloroisocyanuric</w:t>
            </w:r>
            <w:proofErr w:type="spellEnd"/>
            <w:r>
              <w:rPr>
                <w:rFonts w:ascii="Arial" w:hAnsi="Arial" w:cs="Arial"/>
                <w:sz w:val="18"/>
                <w:szCs w:val="18"/>
              </w:rPr>
              <w:t xml:space="preserve"> </w:t>
            </w:r>
            <w:proofErr w:type="spellStart"/>
            <w:r>
              <w:rPr>
                <w:rFonts w:ascii="Arial" w:hAnsi="Arial" w:cs="Arial"/>
                <w:sz w:val="18"/>
                <w:szCs w:val="18"/>
              </w:rPr>
              <w:t>Acid</w:t>
            </w:r>
            <w:proofErr w:type="spellEnd"/>
            <w:r>
              <w:rPr>
                <w:rFonts w:ascii="Arial" w:hAnsi="Arial" w:cs="Arial"/>
                <w:sz w:val="18"/>
                <w:szCs w:val="18"/>
              </w:rPr>
              <w:t xml:space="preserve"> 0,1-0,25%; </w:t>
            </w:r>
            <w:proofErr w:type="spellStart"/>
            <w:r>
              <w:rPr>
                <w:rFonts w:ascii="Arial" w:hAnsi="Arial" w:cs="Arial"/>
                <w:sz w:val="18"/>
                <w:szCs w:val="18"/>
              </w:rPr>
              <w:t>Ph</w:t>
            </w:r>
            <w:proofErr w:type="spellEnd"/>
            <w:r>
              <w:rPr>
                <w:rFonts w:ascii="Arial" w:hAnsi="Arial" w:cs="Arial"/>
                <w:sz w:val="18"/>
                <w:szCs w:val="18"/>
              </w:rPr>
              <w:t xml:space="preserve"> 8-10; pojemności 450g. Producent posiada ważny certyfikat ISO 9001</w:t>
            </w:r>
          </w:p>
        </w:tc>
        <w:tc>
          <w:tcPr>
            <w:tcW w:w="1044" w:type="dxa"/>
            <w:tcBorders>
              <w:top w:val="nil"/>
              <w:left w:val="nil"/>
              <w:bottom w:val="single" w:sz="4" w:space="0" w:color="auto"/>
              <w:right w:val="single" w:sz="4" w:space="0" w:color="auto"/>
            </w:tcBorders>
            <w:shd w:val="clear" w:color="auto" w:fill="auto"/>
            <w:vAlign w:val="center"/>
            <w:hideMark/>
          </w:tcPr>
          <w:p w14:paraId="6C406CE2"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7E9E0313"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12</w:t>
            </w:r>
          </w:p>
        </w:tc>
      </w:tr>
      <w:tr w:rsidR="00F0241F" w14:paraId="0A8604B5" w14:textId="77777777" w:rsidTr="00F0241F">
        <w:trPr>
          <w:trHeight w:val="149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6536FF5" w14:textId="77777777" w:rsidR="00F0241F" w:rsidRDefault="00F0241F">
            <w:pPr>
              <w:jc w:val="center"/>
              <w:rPr>
                <w:rFonts w:ascii="Arial" w:hAnsi="Arial" w:cs="Arial"/>
                <w:color w:val="000000"/>
                <w:sz w:val="20"/>
                <w:szCs w:val="20"/>
              </w:rPr>
            </w:pPr>
            <w:r>
              <w:rPr>
                <w:rFonts w:ascii="Arial" w:hAnsi="Arial" w:cs="Arial"/>
                <w:color w:val="000000"/>
                <w:sz w:val="20"/>
                <w:szCs w:val="20"/>
              </w:rPr>
              <w:t>19</w:t>
            </w:r>
          </w:p>
        </w:tc>
        <w:tc>
          <w:tcPr>
            <w:tcW w:w="1688" w:type="dxa"/>
            <w:tcBorders>
              <w:top w:val="nil"/>
              <w:left w:val="nil"/>
              <w:bottom w:val="single" w:sz="4" w:space="0" w:color="auto"/>
              <w:right w:val="single" w:sz="4" w:space="0" w:color="auto"/>
            </w:tcBorders>
            <w:shd w:val="clear" w:color="auto" w:fill="auto"/>
            <w:vAlign w:val="center"/>
            <w:hideMark/>
          </w:tcPr>
          <w:p w14:paraId="19FADA08"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Proszek do prania </w:t>
            </w:r>
          </w:p>
        </w:tc>
        <w:tc>
          <w:tcPr>
            <w:tcW w:w="5623" w:type="dxa"/>
            <w:tcBorders>
              <w:top w:val="nil"/>
              <w:left w:val="nil"/>
              <w:bottom w:val="single" w:sz="4" w:space="0" w:color="auto"/>
              <w:right w:val="single" w:sz="4" w:space="0" w:color="auto"/>
            </w:tcBorders>
            <w:shd w:val="clear" w:color="auto" w:fill="auto"/>
            <w:vAlign w:val="center"/>
            <w:hideMark/>
          </w:tcPr>
          <w:p w14:paraId="478B1815" w14:textId="77777777" w:rsidR="00F0241F" w:rsidRDefault="00F0241F">
            <w:pPr>
              <w:rPr>
                <w:rFonts w:ascii="Arial" w:hAnsi="Arial" w:cs="Arial"/>
                <w:color w:val="000000"/>
                <w:sz w:val="18"/>
                <w:szCs w:val="18"/>
              </w:rPr>
            </w:pPr>
            <w:r>
              <w:rPr>
                <w:rFonts w:ascii="Arial" w:hAnsi="Arial" w:cs="Arial"/>
                <w:color w:val="000000"/>
                <w:sz w:val="18"/>
                <w:szCs w:val="18"/>
              </w:rPr>
              <w:t xml:space="preserve">Proszek do prania tkanin ( wersja do bieli i wersja do koloru)h, może być używany we wszystkich typach pralek oraz do prania ręcznego, w całym zakresie temperatur, tj. od 30 do 90ºC, jednocześnie dba o kolory. Doskonale usuwa uporczywe plamy z błota, rdzy, gliny czy trawy już w niskiej temperaturze, </w:t>
            </w:r>
            <w:proofErr w:type="spellStart"/>
            <w:r>
              <w:rPr>
                <w:rFonts w:ascii="Arial" w:hAnsi="Arial" w:cs="Arial"/>
                <w:color w:val="000000"/>
                <w:sz w:val="18"/>
                <w:szCs w:val="18"/>
              </w:rPr>
              <w:t>pH</w:t>
            </w:r>
            <w:proofErr w:type="spellEnd"/>
            <w:r>
              <w:rPr>
                <w:rFonts w:ascii="Arial" w:hAnsi="Arial" w:cs="Arial"/>
                <w:color w:val="000000"/>
                <w:sz w:val="18"/>
                <w:szCs w:val="18"/>
              </w:rPr>
              <w:t xml:space="preserve"> 9,5-11,4; węglan sodu 10-20%, </w:t>
            </w:r>
            <w:proofErr w:type="spellStart"/>
            <w:r>
              <w:rPr>
                <w:rFonts w:ascii="Arial" w:hAnsi="Arial" w:cs="Arial"/>
                <w:color w:val="000000"/>
                <w:sz w:val="18"/>
                <w:szCs w:val="18"/>
              </w:rPr>
              <w:t>Gestość</w:t>
            </w:r>
            <w:proofErr w:type="spellEnd"/>
            <w:r>
              <w:rPr>
                <w:rFonts w:ascii="Arial" w:hAnsi="Arial" w:cs="Arial"/>
                <w:color w:val="000000"/>
                <w:sz w:val="18"/>
                <w:szCs w:val="18"/>
              </w:rPr>
              <w:t xml:space="preserve"> względna 0,4-0,9 ; opakowanie karton 275 g;</w:t>
            </w:r>
          </w:p>
        </w:tc>
        <w:tc>
          <w:tcPr>
            <w:tcW w:w="1044" w:type="dxa"/>
            <w:tcBorders>
              <w:top w:val="nil"/>
              <w:left w:val="nil"/>
              <w:bottom w:val="single" w:sz="4" w:space="0" w:color="auto"/>
              <w:right w:val="single" w:sz="4" w:space="0" w:color="auto"/>
            </w:tcBorders>
            <w:shd w:val="clear" w:color="auto" w:fill="auto"/>
            <w:vAlign w:val="center"/>
            <w:hideMark/>
          </w:tcPr>
          <w:p w14:paraId="3E27B9CB"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150F6442"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24</w:t>
            </w:r>
          </w:p>
        </w:tc>
      </w:tr>
      <w:tr w:rsidR="00F0241F" w14:paraId="4BCA51A1" w14:textId="77777777" w:rsidTr="00F0241F">
        <w:trPr>
          <w:trHeight w:val="124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26F473B" w14:textId="77777777" w:rsidR="00F0241F" w:rsidRDefault="00F0241F">
            <w:pPr>
              <w:jc w:val="center"/>
              <w:rPr>
                <w:rFonts w:ascii="Arial" w:hAnsi="Arial" w:cs="Arial"/>
                <w:color w:val="000000"/>
                <w:sz w:val="20"/>
                <w:szCs w:val="20"/>
              </w:rPr>
            </w:pPr>
            <w:r>
              <w:rPr>
                <w:rFonts w:ascii="Arial" w:hAnsi="Arial" w:cs="Arial"/>
                <w:color w:val="000000"/>
                <w:sz w:val="20"/>
                <w:szCs w:val="20"/>
              </w:rPr>
              <w:lastRenderedPageBreak/>
              <w:t>20</w:t>
            </w:r>
          </w:p>
        </w:tc>
        <w:tc>
          <w:tcPr>
            <w:tcW w:w="1688" w:type="dxa"/>
            <w:tcBorders>
              <w:top w:val="nil"/>
              <w:left w:val="nil"/>
              <w:bottom w:val="single" w:sz="4" w:space="0" w:color="auto"/>
              <w:right w:val="single" w:sz="4" w:space="0" w:color="auto"/>
            </w:tcBorders>
            <w:shd w:val="clear" w:color="auto" w:fill="auto"/>
            <w:vAlign w:val="center"/>
            <w:hideMark/>
          </w:tcPr>
          <w:p w14:paraId="120C741C" w14:textId="77777777" w:rsidR="00F0241F" w:rsidRDefault="00F0241F">
            <w:pPr>
              <w:jc w:val="center"/>
              <w:rPr>
                <w:rFonts w:ascii="Arial" w:hAnsi="Arial" w:cs="Arial"/>
                <w:color w:val="000000"/>
                <w:sz w:val="20"/>
                <w:szCs w:val="20"/>
              </w:rPr>
            </w:pPr>
            <w:proofErr w:type="spellStart"/>
            <w:r>
              <w:rPr>
                <w:rFonts w:ascii="Arial" w:hAnsi="Arial" w:cs="Arial"/>
                <w:color w:val="000000"/>
                <w:sz w:val="20"/>
                <w:szCs w:val="20"/>
              </w:rPr>
              <w:t>Odświerzcz</w:t>
            </w:r>
            <w:proofErr w:type="spellEnd"/>
            <w:r>
              <w:rPr>
                <w:rFonts w:ascii="Arial" w:hAnsi="Arial" w:cs="Arial"/>
                <w:color w:val="000000"/>
                <w:sz w:val="20"/>
                <w:szCs w:val="20"/>
              </w:rPr>
              <w:t xml:space="preserve"> powietrza w aerozolu </w:t>
            </w:r>
          </w:p>
        </w:tc>
        <w:tc>
          <w:tcPr>
            <w:tcW w:w="5623" w:type="dxa"/>
            <w:tcBorders>
              <w:top w:val="nil"/>
              <w:left w:val="nil"/>
              <w:bottom w:val="single" w:sz="4" w:space="0" w:color="auto"/>
              <w:right w:val="single" w:sz="4" w:space="0" w:color="auto"/>
            </w:tcBorders>
            <w:shd w:val="clear" w:color="auto" w:fill="auto"/>
            <w:vAlign w:val="center"/>
            <w:hideMark/>
          </w:tcPr>
          <w:p w14:paraId="02CF0934" w14:textId="77777777" w:rsidR="00F0241F" w:rsidRDefault="00F0241F">
            <w:pPr>
              <w:rPr>
                <w:rFonts w:ascii="Arial" w:hAnsi="Arial" w:cs="Arial"/>
                <w:sz w:val="18"/>
                <w:szCs w:val="18"/>
              </w:rPr>
            </w:pPr>
            <w:r>
              <w:rPr>
                <w:rFonts w:ascii="Arial" w:hAnsi="Arial" w:cs="Arial"/>
                <w:sz w:val="18"/>
                <w:szCs w:val="18"/>
              </w:rPr>
              <w:t xml:space="preserve"> do odświeżania powietrza w pomieszczeniach o intensywnych, trwałych zapachach; o jakości i renomie rynkowej; Zawiera :Czwartorzędowe związki amoniowe, benzyl C12-16-alkildimetyl, chlorki 0-1%, PROPAN 5-10%;  BUTAN 5-10% ; PH 8,5-9.                  Producent posiada Ważny </w:t>
            </w:r>
            <w:proofErr w:type="spellStart"/>
            <w:r>
              <w:rPr>
                <w:rFonts w:ascii="Arial" w:hAnsi="Arial" w:cs="Arial"/>
                <w:sz w:val="18"/>
                <w:szCs w:val="18"/>
              </w:rPr>
              <w:t>Certfikat</w:t>
            </w:r>
            <w:proofErr w:type="spellEnd"/>
            <w:r>
              <w:rPr>
                <w:rFonts w:ascii="Arial" w:hAnsi="Arial" w:cs="Arial"/>
                <w:sz w:val="18"/>
                <w:szCs w:val="18"/>
              </w:rPr>
              <w:t xml:space="preserve"> ISO 14001;opakowanie 300ml;</w:t>
            </w:r>
          </w:p>
        </w:tc>
        <w:tc>
          <w:tcPr>
            <w:tcW w:w="1044" w:type="dxa"/>
            <w:tcBorders>
              <w:top w:val="nil"/>
              <w:left w:val="nil"/>
              <w:bottom w:val="single" w:sz="4" w:space="0" w:color="auto"/>
              <w:right w:val="single" w:sz="4" w:space="0" w:color="auto"/>
            </w:tcBorders>
            <w:shd w:val="clear" w:color="auto" w:fill="auto"/>
            <w:vAlign w:val="center"/>
            <w:hideMark/>
          </w:tcPr>
          <w:p w14:paraId="5BA0B7C0"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3FB632D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84</w:t>
            </w:r>
          </w:p>
        </w:tc>
      </w:tr>
      <w:tr w:rsidR="00F0241F" w14:paraId="5A4E3F4C" w14:textId="77777777" w:rsidTr="00F0241F">
        <w:trPr>
          <w:trHeight w:val="7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BAA654E" w14:textId="77777777" w:rsidR="00F0241F" w:rsidRDefault="00F0241F">
            <w:pPr>
              <w:jc w:val="center"/>
              <w:rPr>
                <w:rFonts w:ascii="Arial" w:hAnsi="Arial" w:cs="Arial"/>
                <w:color w:val="000000"/>
                <w:sz w:val="20"/>
                <w:szCs w:val="20"/>
              </w:rPr>
            </w:pPr>
            <w:r>
              <w:rPr>
                <w:rFonts w:ascii="Arial" w:hAnsi="Arial" w:cs="Arial"/>
                <w:color w:val="000000"/>
                <w:sz w:val="20"/>
                <w:szCs w:val="20"/>
              </w:rPr>
              <w:t>21</w:t>
            </w:r>
          </w:p>
        </w:tc>
        <w:tc>
          <w:tcPr>
            <w:tcW w:w="1688" w:type="dxa"/>
            <w:tcBorders>
              <w:top w:val="nil"/>
              <w:left w:val="nil"/>
              <w:bottom w:val="single" w:sz="4" w:space="0" w:color="auto"/>
              <w:right w:val="single" w:sz="4" w:space="0" w:color="auto"/>
            </w:tcBorders>
            <w:shd w:val="clear" w:color="auto" w:fill="auto"/>
            <w:vAlign w:val="center"/>
            <w:hideMark/>
          </w:tcPr>
          <w:p w14:paraId="42FD36AE" w14:textId="77777777" w:rsidR="00F0241F" w:rsidRDefault="00F0241F">
            <w:pPr>
              <w:jc w:val="center"/>
              <w:rPr>
                <w:rFonts w:ascii="Arial" w:hAnsi="Arial" w:cs="Arial"/>
                <w:color w:val="000000"/>
                <w:sz w:val="20"/>
                <w:szCs w:val="20"/>
              </w:rPr>
            </w:pPr>
            <w:r>
              <w:rPr>
                <w:rFonts w:ascii="Arial" w:hAnsi="Arial" w:cs="Arial"/>
                <w:color w:val="000000"/>
                <w:sz w:val="20"/>
                <w:szCs w:val="20"/>
              </w:rPr>
              <w:t>Krem do rąk</w:t>
            </w:r>
          </w:p>
        </w:tc>
        <w:tc>
          <w:tcPr>
            <w:tcW w:w="5623" w:type="dxa"/>
            <w:tcBorders>
              <w:top w:val="nil"/>
              <w:left w:val="nil"/>
              <w:bottom w:val="single" w:sz="4" w:space="0" w:color="auto"/>
              <w:right w:val="single" w:sz="4" w:space="0" w:color="auto"/>
            </w:tcBorders>
            <w:shd w:val="clear" w:color="auto" w:fill="auto"/>
            <w:vAlign w:val="center"/>
            <w:hideMark/>
          </w:tcPr>
          <w:p w14:paraId="072786C8" w14:textId="77777777" w:rsidR="00F0241F" w:rsidRDefault="00F0241F">
            <w:pPr>
              <w:rPr>
                <w:rFonts w:ascii="Arial" w:hAnsi="Arial" w:cs="Arial"/>
                <w:sz w:val="18"/>
                <w:szCs w:val="18"/>
              </w:rPr>
            </w:pPr>
            <w:r>
              <w:rPr>
                <w:rFonts w:ascii="Arial" w:hAnsi="Arial" w:cs="Arial"/>
                <w:sz w:val="18"/>
                <w:szCs w:val="18"/>
              </w:rPr>
              <w:t xml:space="preserve">przeznaczony do bardzo suchej skóry, regeneruje i odżywia skórę rąk. Idealny na spierzchnięte ręce; Ma silne działanie regeneracyjne; z </w:t>
            </w:r>
            <w:proofErr w:type="spellStart"/>
            <w:r>
              <w:rPr>
                <w:rFonts w:ascii="Arial" w:hAnsi="Arial" w:cs="Arial"/>
                <w:sz w:val="18"/>
                <w:szCs w:val="18"/>
              </w:rPr>
              <w:t>alantoiną</w:t>
            </w:r>
            <w:proofErr w:type="spellEnd"/>
            <w:r>
              <w:rPr>
                <w:rFonts w:ascii="Arial" w:hAnsi="Arial" w:cs="Arial"/>
                <w:sz w:val="18"/>
                <w:szCs w:val="18"/>
              </w:rPr>
              <w:t xml:space="preserve"> i gliceryną; testowany dermatologicznie w tubach 100ml;</w:t>
            </w:r>
          </w:p>
        </w:tc>
        <w:tc>
          <w:tcPr>
            <w:tcW w:w="1044" w:type="dxa"/>
            <w:tcBorders>
              <w:top w:val="nil"/>
              <w:left w:val="nil"/>
              <w:bottom w:val="single" w:sz="4" w:space="0" w:color="auto"/>
              <w:right w:val="single" w:sz="4" w:space="0" w:color="auto"/>
            </w:tcBorders>
            <w:shd w:val="clear" w:color="auto" w:fill="auto"/>
            <w:vAlign w:val="center"/>
            <w:hideMark/>
          </w:tcPr>
          <w:p w14:paraId="126A6AC5"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178EBF5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24</w:t>
            </w:r>
          </w:p>
        </w:tc>
      </w:tr>
      <w:tr w:rsidR="00F0241F" w14:paraId="535B6AED" w14:textId="77777777" w:rsidTr="00F0241F">
        <w:trPr>
          <w:trHeight w:val="116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6DF1B48" w14:textId="77777777" w:rsidR="00F0241F" w:rsidRDefault="00F0241F">
            <w:pPr>
              <w:jc w:val="center"/>
              <w:rPr>
                <w:rFonts w:ascii="Arial" w:hAnsi="Arial" w:cs="Arial"/>
                <w:color w:val="000000"/>
                <w:sz w:val="20"/>
                <w:szCs w:val="20"/>
              </w:rPr>
            </w:pPr>
            <w:r>
              <w:rPr>
                <w:rFonts w:ascii="Arial" w:hAnsi="Arial" w:cs="Arial"/>
                <w:color w:val="000000"/>
                <w:sz w:val="20"/>
                <w:szCs w:val="20"/>
              </w:rPr>
              <w:t>22</w:t>
            </w:r>
          </w:p>
        </w:tc>
        <w:tc>
          <w:tcPr>
            <w:tcW w:w="1688" w:type="dxa"/>
            <w:tcBorders>
              <w:top w:val="nil"/>
              <w:left w:val="nil"/>
              <w:bottom w:val="single" w:sz="4" w:space="0" w:color="auto"/>
              <w:right w:val="single" w:sz="4" w:space="0" w:color="auto"/>
            </w:tcBorders>
            <w:shd w:val="clear" w:color="auto" w:fill="auto"/>
            <w:vAlign w:val="center"/>
            <w:hideMark/>
          </w:tcPr>
          <w:p w14:paraId="38265660" w14:textId="77777777" w:rsidR="00F0241F" w:rsidRDefault="00F0241F">
            <w:pPr>
              <w:jc w:val="center"/>
              <w:rPr>
                <w:rFonts w:ascii="Arial" w:hAnsi="Arial" w:cs="Arial"/>
                <w:color w:val="000000"/>
                <w:sz w:val="20"/>
                <w:szCs w:val="20"/>
              </w:rPr>
            </w:pPr>
            <w:r>
              <w:rPr>
                <w:rFonts w:ascii="Arial" w:hAnsi="Arial" w:cs="Arial"/>
                <w:color w:val="000000"/>
                <w:sz w:val="20"/>
                <w:szCs w:val="20"/>
              </w:rPr>
              <w:t>Rękawice mocne domowe</w:t>
            </w:r>
          </w:p>
        </w:tc>
        <w:tc>
          <w:tcPr>
            <w:tcW w:w="5623" w:type="dxa"/>
            <w:tcBorders>
              <w:top w:val="nil"/>
              <w:left w:val="nil"/>
              <w:bottom w:val="single" w:sz="4" w:space="0" w:color="auto"/>
              <w:right w:val="single" w:sz="4" w:space="0" w:color="auto"/>
            </w:tcBorders>
            <w:shd w:val="clear" w:color="auto" w:fill="auto"/>
            <w:vAlign w:val="center"/>
            <w:hideMark/>
          </w:tcPr>
          <w:p w14:paraId="31CC63B6" w14:textId="77777777" w:rsidR="00F0241F" w:rsidRDefault="00F0241F">
            <w:pPr>
              <w:rPr>
                <w:rFonts w:ascii="Arial" w:hAnsi="Arial" w:cs="Arial"/>
                <w:sz w:val="18"/>
                <w:szCs w:val="18"/>
              </w:rPr>
            </w:pPr>
            <w:r>
              <w:rPr>
                <w:rFonts w:ascii="Arial" w:hAnsi="Arial" w:cs="Arial"/>
                <w:sz w:val="18"/>
                <w:szCs w:val="18"/>
              </w:rPr>
              <w:t xml:space="preserve">  wykonane z naturalnego lateksu, chronią dłonie przed działaniem detergentów, brudem i </w:t>
            </w:r>
            <w:proofErr w:type="spellStart"/>
            <w:r>
              <w:rPr>
                <w:rFonts w:ascii="Arial" w:hAnsi="Arial" w:cs="Arial"/>
                <w:sz w:val="18"/>
                <w:szCs w:val="18"/>
              </w:rPr>
              <w:t>skaleczeniami,wyściełane</w:t>
            </w:r>
            <w:proofErr w:type="spellEnd"/>
            <w:r>
              <w:rPr>
                <w:rFonts w:ascii="Arial" w:hAnsi="Arial" w:cs="Arial"/>
                <w:sz w:val="18"/>
                <w:szCs w:val="18"/>
              </w:rPr>
              <w:t xml:space="preserve"> wewnątrz bawełną (jest to warstwa natryskiwana, a nie oddzielna warstwa z materiału), w </w:t>
            </w:r>
            <w:proofErr w:type="spellStart"/>
            <w:r>
              <w:rPr>
                <w:rFonts w:ascii="Arial" w:hAnsi="Arial" w:cs="Arial"/>
                <w:sz w:val="18"/>
                <w:szCs w:val="18"/>
              </w:rPr>
              <w:t>rozm</w:t>
            </w:r>
            <w:proofErr w:type="spellEnd"/>
            <w:r>
              <w:rPr>
                <w:rFonts w:ascii="Arial" w:hAnsi="Arial" w:cs="Arial"/>
                <w:sz w:val="18"/>
                <w:szCs w:val="18"/>
              </w:rPr>
              <w:t xml:space="preserve"> L i M; Producent posiada ważny Certyfikat ISO 450001,14001 i Blue Angel </w:t>
            </w:r>
          </w:p>
        </w:tc>
        <w:tc>
          <w:tcPr>
            <w:tcW w:w="1044" w:type="dxa"/>
            <w:tcBorders>
              <w:top w:val="nil"/>
              <w:left w:val="nil"/>
              <w:bottom w:val="single" w:sz="4" w:space="0" w:color="auto"/>
              <w:right w:val="single" w:sz="4" w:space="0" w:color="auto"/>
            </w:tcBorders>
            <w:shd w:val="clear" w:color="auto" w:fill="auto"/>
            <w:vAlign w:val="center"/>
            <w:hideMark/>
          </w:tcPr>
          <w:p w14:paraId="091A17DC" w14:textId="77777777" w:rsidR="00F0241F" w:rsidRDefault="00F0241F">
            <w:pPr>
              <w:jc w:val="center"/>
              <w:rPr>
                <w:rFonts w:ascii="Arial" w:hAnsi="Arial" w:cs="Arial"/>
                <w:sz w:val="18"/>
                <w:szCs w:val="18"/>
              </w:rPr>
            </w:pPr>
            <w:r>
              <w:rPr>
                <w:rFonts w:ascii="Arial" w:hAnsi="Arial" w:cs="Arial"/>
                <w:sz w:val="18"/>
                <w:szCs w:val="18"/>
              </w:rPr>
              <w:t>para</w:t>
            </w:r>
          </w:p>
        </w:tc>
        <w:tc>
          <w:tcPr>
            <w:tcW w:w="523" w:type="dxa"/>
            <w:tcBorders>
              <w:top w:val="nil"/>
              <w:left w:val="nil"/>
              <w:bottom w:val="single" w:sz="4" w:space="0" w:color="auto"/>
              <w:right w:val="single" w:sz="4" w:space="0" w:color="auto"/>
            </w:tcBorders>
            <w:shd w:val="clear" w:color="auto" w:fill="auto"/>
            <w:noWrap/>
            <w:vAlign w:val="center"/>
            <w:hideMark/>
          </w:tcPr>
          <w:p w14:paraId="4912052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168</w:t>
            </w:r>
          </w:p>
        </w:tc>
      </w:tr>
      <w:tr w:rsidR="00F0241F" w14:paraId="78A60248" w14:textId="77777777" w:rsidTr="00F0241F">
        <w:trPr>
          <w:trHeight w:val="61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521D8D1" w14:textId="77777777" w:rsidR="00F0241F" w:rsidRDefault="00F0241F">
            <w:pPr>
              <w:jc w:val="center"/>
              <w:rPr>
                <w:rFonts w:ascii="Arial" w:hAnsi="Arial" w:cs="Arial"/>
                <w:color w:val="000000"/>
                <w:sz w:val="20"/>
                <w:szCs w:val="20"/>
              </w:rPr>
            </w:pPr>
            <w:r>
              <w:rPr>
                <w:rFonts w:ascii="Arial" w:hAnsi="Arial" w:cs="Arial"/>
                <w:color w:val="000000"/>
                <w:sz w:val="20"/>
                <w:szCs w:val="20"/>
              </w:rPr>
              <w:t>23</w:t>
            </w:r>
          </w:p>
        </w:tc>
        <w:tc>
          <w:tcPr>
            <w:tcW w:w="1688" w:type="dxa"/>
            <w:tcBorders>
              <w:top w:val="nil"/>
              <w:left w:val="nil"/>
              <w:bottom w:val="single" w:sz="4" w:space="0" w:color="auto"/>
              <w:right w:val="single" w:sz="4" w:space="0" w:color="auto"/>
            </w:tcBorders>
            <w:shd w:val="clear" w:color="auto" w:fill="auto"/>
            <w:vAlign w:val="center"/>
            <w:hideMark/>
          </w:tcPr>
          <w:p w14:paraId="2E87B826" w14:textId="77777777" w:rsidR="00F0241F" w:rsidRDefault="00F0241F">
            <w:pPr>
              <w:jc w:val="center"/>
              <w:rPr>
                <w:rFonts w:ascii="Arial" w:hAnsi="Arial" w:cs="Arial"/>
                <w:color w:val="000000"/>
                <w:sz w:val="20"/>
                <w:szCs w:val="20"/>
              </w:rPr>
            </w:pPr>
            <w:r>
              <w:rPr>
                <w:rFonts w:ascii="Arial" w:hAnsi="Arial" w:cs="Arial"/>
                <w:color w:val="000000"/>
                <w:sz w:val="20"/>
                <w:szCs w:val="20"/>
              </w:rPr>
              <w:t>Pieluchy z tetry</w:t>
            </w:r>
          </w:p>
        </w:tc>
        <w:tc>
          <w:tcPr>
            <w:tcW w:w="5623" w:type="dxa"/>
            <w:tcBorders>
              <w:top w:val="nil"/>
              <w:left w:val="nil"/>
              <w:bottom w:val="single" w:sz="4" w:space="0" w:color="auto"/>
              <w:right w:val="single" w:sz="4" w:space="0" w:color="auto"/>
            </w:tcBorders>
            <w:shd w:val="clear" w:color="auto" w:fill="auto"/>
            <w:vAlign w:val="center"/>
            <w:hideMark/>
          </w:tcPr>
          <w:p w14:paraId="27B044C6" w14:textId="77777777" w:rsidR="00F0241F" w:rsidRDefault="00F0241F">
            <w:pPr>
              <w:rPr>
                <w:rFonts w:ascii="Arial" w:hAnsi="Arial" w:cs="Arial"/>
                <w:color w:val="000000"/>
                <w:sz w:val="18"/>
                <w:szCs w:val="18"/>
              </w:rPr>
            </w:pPr>
            <w:r>
              <w:rPr>
                <w:rFonts w:ascii="Arial" w:hAnsi="Arial" w:cs="Arial"/>
                <w:color w:val="000000"/>
                <w:sz w:val="18"/>
                <w:szCs w:val="18"/>
              </w:rPr>
              <w:t>do sprzątania wszelkich powierzchni, na sucho i mokro, wyrób oznaczony etykietą handlową, rozmiar 80 x 70 cm;</w:t>
            </w:r>
          </w:p>
        </w:tc>
        <w:tc>
          <w:tcPr>
            <w:tcW w:w="1044" w:type="dxa"/>
            <w:tcBorders>
              <w:top w:val="nil"/>
              <w:left w:val="nil"/>
              <w:bottom w:val="single" w:sz="4" w:space="0" w:color="auto"/>
              <w:right w:val="single" w:sz="4" w:space="0" w:color="auto"/>
            </w:tcBorders>
            <w:shd w:val="clear" w:color="auto" w:fill="auto"/>
            <w:vAlign w:val="center"/>
            <w:hideMark/>
          </w:tcPr>
          <w:p w14:paraId="304B37E6"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50AC2F7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200</w:t>
            </w:r>
          </w:p>
        </w:tc>
      </w:tr>
      <w:tr w:rsidR="00F0241F" w14:paraId="5C23B7BE" w14:textId="77777777" w:rsidTr="00F0241F">
        <w:trPr>
          <w:trHeight w:val="118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3B26F62" w14:textId="77777777" w:rsidR="00F0241F" w:rsidRDefault="00F0241F">
            <w:pPr>
              <w:jc w:val="center"/>
              <w:rPr>
                <w:rFonts w:ascii="Arial" w:hAnsi="Arial" w:cs="Arial"/>
                <w:color w:val="000000"/>
                <w:sz w:val="20"/>
                <w:szCs w:val="20"/>
              </w:rPr>
            </w:pPr>
            <w:r>
              <w:rPr>
                <w:rFonts w:ascii="Arial" w:hAnsi="Arial" w:cs="Arial"/>
                <w:color w:val="000000"/>
                <w:sz w:val="20"/>
                <w:szCs w:val="20"/>
              </w:rPr>
              <w:t>24</w:t>
            </w:r>
          </w:p>
        </w:tc>
        <w:tc>
          <w:tcPr>
            <w:tcW w:w="1688" w:type="dxa"/>
            <w:tcBorders>
              <w:top w:val="nil"/>
              <w:left w:val="nil"/>
              <w:bottom w:val="single" w:sz="4" w:space="0" w:color="auto"/>
              <w:right w:val="single" w:sz="4" w:space="0" w:color="auto"/>
            </w:tcBorders>
            <w:shd w:val="clear" w:color="auto" w:fill="auto"/>
            <w:vAlign w:val="center"/>
            <w:hideMark/>
          </w:tcPr>
          <w:p w14:paraId="3F67B361"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Ściereczka z </w:t>
            </w:r>
            <w:proofErr w:type="spellStart"/>
            <w:r>
              <w:rPr>
                <w:rFonts w:ascii="Arial" w:hAnsi="Arial" w:cs="Arial"/>
                <w:color w:val="000000"/>
                <w:sz w:val="20"/>
                <w:szCs w:val="20"/>
              </w:rPr>
              <w:t>mikrowłókna</w:t>
            </w:r>
            <w:proofErr w:type="spellEnd"/>
          </w:p>
        </w:tc>
        <w:tc>
          <w:tcPr>
            <w:tcW w:w="5623" w:type="dxa"/>
            <w:tcBorders>
              <w:top w:val="nil"/>
              <w:left w:val="nil"/>
              <w:bottom w:val="single" w:sz="4" w:space="0" w:color="auto"/>
              <w:right w:val="single" w:sz="4" w:space="0" w:color="auto"/>
            </w:tcBorders>
            <w:shd w:val="clear" w:color="auto" w:fill="auto"/>
            <w:vAlign w:val="center"/>
            <w:hideMark/>
          </w:tcPr>
          <w:p w14:paraId="08597399" w14:textId="77777777" w:rsidR="00F0241F" w:rsidRDefault="00F0241F">
            <w:pPr>
              <w:rPr>
                <w:rFonts w:ascii="Arial" w:hAnsi="Arial" w:cs="Arial"/>
                <w:sz w:val="18"/>
                <w:szCs w:val="18"/>
              </w:rPr>
            </w:pPr>
            <w:r>
              <w:rPr>
                <w:rFonts w:ascii="Arial" w:hAnsi="Arial" w:cs="Arial"/>
                <w:sz w:val="18"/>
                <w:szCs w:val="18"/>
              </w:rPr>
              <w:t xml:space="preserve">Ściereczka FROTTE z </w:t>
            </w:r>
            <w:proofErr w:type="spellStart"/>
            <w:r>
              <w:rPr>
                <w:rFonts w:ascii="Arial" w:hAnsi="Arial" w:cs="Arial"/>
                <w:sz w:val="18"/>
                <w:szCs w:val="18"/>
              </w:rPr>
              <w:t>mikrowłókien</w:t>
            </w:r>
            <w:proofErr w:type="spellEnd"/>
            <w:r>
              <w:rPr>
                <w:rFonts w:ascii="Arial" w:hAnsi="Arial" w:cs="Arial"/>
                <w:sz w:val="18"/>
                <w:szCs w:val="18"/>
              </w:rPr>
              <w:t xml:space="preserve"> o wymiarach 30 x 30 , gramatura 250g/m2; do czyszczenia mebli, bez użycia środków chemicznych usuwa wiele </w:t>
            </w:r>
            <w:proofErr w:type="spellStart"/>
            <w:r>
              <w:rPr>
                <w:rFonts w:ascii="Arial" w:hAnsi="Arial" w:cs="Arial"/>
                <w:sz w:val="18"/>
                <w:szCs w:val="18"/>
              </w:rPr>
              <w:t>rodzajow</w:t>
            </w:r>
            <w:proofErr w:type="spellEnd"/>
            <w:r>
              <w:rPr>
                <w:rFonts w:ascii="Arial" w:hAnsi="Arial" w:cs="Arial"/>
                <w:sz w:val="18"/>
                <w:szCs w:val="18"/>
              </w:rPr>
              <w:t xml:space="preserve"> zabrudzeń, w tym tłuste plamy nie pozostawiając smug, można ją używać na mokro i sucho z wszelkimi </w:t>
            </w:r>
            <w:proofErr w:type="spellStart"/>
            <w:r>
              <w:rPr>
                <w:rFonts w:ascii="Arial" w:hAnsi="Arial" w:cs="Arial"/>
                <w:sz w:val="18"/>
                <w:szCs w:val="18"/>
              </w:rPr>
              <w:t>czyszącymi</w:t>
            </w:r>
            <w:proofErr w:type="spellEnd"/>
            <w:r>
              <w:rPr>
                <w:rFonts w:ascii="Arial" w:hAnsi="Arial" w:cs="Arial"/>
                <w:sz w:val="18"/>
                <w:szCs w:val="18"/>
              </w:rPr>
              <w:t xml:space="preserve"> środkami chemicznymi, możliwość prania; zalecana dla alergików, ciemne kolory</w:t>
            </w:r>
          </w:p>
        </w:tc>
        <w:tc>
          <w:tcPr>
            <w:tcW w:w="1044" w:type="dxa"/>
            <w:tcBorders>
              <w:top w:val="nil"/>
              <w:left w:val="nil"/>
              <w:bottom w:val="single" w:sz="4" w:space="0" w:color="auto"/>
              <w:right w:val="single" w:sz="4" w:space="0" w:color="auto"/>
            </w:tcBorders>
            <w:shd w:val="clear" w:color="auto" w:fill="auto"/>
            <w:vAlign w:val="center"/>
            <w:hideMark/>
          </w:tcPr>
          <w:p w14:paraId="6AB46283"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253422B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250</w:t>
            </w:r>
          </w:p>
        </w:tc>
      </w:tr>
      <w:tr w:rsidR="00F0241F" w14:paraId="34A970D2" w14:textId="77777777" w:rsidTr="00F0241F">
        <w:trPr>
          <w:trHeight w:val="8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14CCCE3" w14:textId="77777777" w:rsidR="00F0241F" w:rsidRDefault="00F0241F">
            <w:pPr>
              <w:jc w:val="center"/>
              <w:rPr>
                <w:rFonts w:ascii="Arial" w:hAnsi="Arial" w:cs="Arial"/>
                <w:color w:val="000000"/>
                <w:sz w:val="20"/>
                <w:szCs w:val="20"/>
              </w:rPr>
            </w:pPr>
            <w:r>
              <w:rPr>
                <w:rFonts w:ascii="Arial" w:hAnsi="Arial" w:cs="Arial"/>
                <w:color w:val="000000"/>
                <w:sz w:val="20"/>
                <w:szCs w:val="20"/>
              </w:rPr>
              <w:t>25</w:t>
            </w:r>
          </w:p>
        </w:tc>
        <w:tc>
          <w:tcPr>
            <w:tcW w:w="1688" w:type="dxa"/>
            <w:tcBorders>
              <w:top w:val="nil"/>
              <w:left w:val="nil"/>
              <w:bottom w:val="single" w:sz="4" w:space="0" w:color="auto"/>
              <w:right w:val="single" w:sz="4" w:space="0" w:color="auto"/>
            </w:tcBorders>
            <w:shd w:val="clear" w:color="auto" w:fill="auto"/>
            <w:vAlign w:val="center"/>
            <w:hideMark/>
          </w:tcPr>
          <w:p w14:paraId="5A5D0AA3"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Zmywaki kuchenne do naczyń </w:t>
            </w:r>
          </w:p>
        </w:tc>
        <w:tc>
          <w:tcPr>
            <w:tcW w:w="5623" w:type="dxa"/>
            <w:tcBorders>
              <w:top w:val="nil"/>
              <w:left w:val="nil"/>
              <w:bottom w:val="single" w:sz="4" w:space="0" w:color="auto"/>
              <w:right w:val="single" w:sz="4" w:space="0" w:color="auto"/>
            </w:tcBorders>
            <w:shd w:val="clear" w:color="auto" w:fill="auto"/>
            <w:vAlign w:val="center"/>
            <w:hideMark/>
          </w:tcPr>
          <w:p w14:paraId="3E6DF7D1" w14:textId="77777777" w:rsidR="00F0241F" w:rsidRDefault="00F0241F">
            <w:pPr>
              <w:rPr>
                <w:rFonts w:ascii="Arial" w:hAnsi="Arial" w:cs="Arial"/>
                <w:sz w:val="18"/>
                <w:szCs w:val="18"/>
              </w:rPr>
            </w:pPr>
            <w:r>
              <w:rPr>
                <w:rFonts w:ascii="Arial" w:hAnsi="Arial" w:cs="Arial"/>
                <w:sz w:val="18"/>
                <w:szCs w:val="18"/>
              </w:rPr>
              <w:t xml:space="preserve">zmywaki do zmywania naczyń, szkła, ceramiki; dwuwarstwowa, z powierzchnią do szorowania; w różnych kolorach; o wymiarach minimum 10x7x3cm; pakowane po 5 </w:t>
            </w:r>
            <w:proofErr w:type="spellStart"/>
            <w:r>
              <w:rPr>
                <w:rFonts w:ascii="Arial" w:hAnsi="Arial" w:cs="Arial"/>
                <w:sz w:val="18"/>
                <w:szCs w:val="18"/>
              </w:rPr>
              <w:t>szt</w:t>
            </w:r>
            <w:proofErr w:type="spellEnd"/>
            <w:r>
              <w:rPr>
                <w:rFonts w:ascii="Arial" w:hAnsi="Arial" w:cs="Arial"/>
                <w:sz w:val="18"/>
                <w:szCs w:val="18"/>
              </w:rPr>
              <w:t>;</w:t>
            </w:r>
          </w:p>
        </w:tc>
        <w:tc>
          <w:tcPr>
            <w:tcW w:w="1044" w:type="dxa"/>
            <w:tcBorders>
              <w:top w:val="nil"/>
              <w:left w:val="nil"/>
              <w:bottom w:val="single" w:sz="4" w:space="0" w:color="auto"/>
              <w:right w:val="single" w:sz="4" w:space="0" w:color="auto"/>
            </w:tcBorders>
            <w:shd w:val="clear" w:color="auto" w:fill="auto"/>
            <w:vAlign w:val="center"/>
            <w:hideMark/>
          </w:tcPr>
          <w:p w14:paraId="1BC8D648" w14:textId="77777777" w:rsidR="00F0241F" w:rsidRDefault="00F0241F">
            <w:pPr>
              <w:jc w:val="center"/>
              <w:rPr>
                <w:rFonts w:ascii="Arial" w:hAnsi="Arial" w:cs="Arial"/>
                <w:sz w:val="18"/>
                <w:szCs w:val="18"/>
              </w:rPr>
            </w:pPr>
            <w:r>
              <w:rPr>
                <w:rFonts w:ascii="Arial" w:hAnsi="Arial" w:cs="Arial"/>
                <w:sz w:val="18"/>
                <w:szCs w:val="18"/>
              </w:rPr>
              <w:t>opakowanie</w:t>
            </w:r>
          </w:p>
        </w:tc>
        <w:tc>
          <w:tcPr>
            <w:tcW w:w="523" w:type="dxa"/>
            <w:tcBorders>
              <w:top w:val="nil"/>
              <w:left w:val="nil"/>
              <w:bottom w:val="single" w:sz="4" w:space="0" w:color="auto"/>
              <w:right w:val="single" w:sz="4" w:space="0" w:color="auto"/>
            </w:tcBorders>
            <w:shd w:val="clear" w:color="auto" w:fill="auto"/>
            <w:noWrap/>
            <w:vAlign w:val="center"/>
            <w:hideMark/>
          </w:tcPr>
          <w:p w14:paraId="02D15B55"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50</w:t>
            </w:r>
          </w:p>
        </w:tc>
      </w:tr>
      <w:tr w:rsidR="00F0241F" w14:paraId="634A1073" w14:textId="77777777" w:rsidTr="00F0241F">
        <w:trPr>
          <w:trHeight w:val="72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359F0D2" w14:textId="77777777" w:rsidR="00F0241F" w:rsidRDefault="00F0241F">
            <w:pPr>
              <w:jc w:val="center"/>
              <w:rPr>
                <w:rFonts w:ascii="Arial" w:hAnsi="Arial" w:cs="Arial"/>
                <w:color w:val="000000"/>
                <w:sz w:val="20"/>
                <w:szCs w:val="20"/>
              </w:rPr>
            </w:pPr>
            <w:r>
              <w:rPr>
                <w:rFonts w:ascii="Arial" w:hAnsi="Arial" w:cs="Arial"/>
                <w:color w:val="000000"/>
                <w:sz w:val="20"/>
                <w:szCs w:val="20"/>
              </w:rPr>
              <w:t>26</w:t>
            </w:r>
          </w:p>
        </w:tc>
        <w:tc>
          <w:tcPr>
            <w:tcW w:w="1688" w:type="dxa"/>
            <w:tcBorders>
              <w:top w:val="nil"/>
              <w:left w:val="nil"/>
              <w:bottom w:val="single" w:sz="4" w:space="0" w:color="auto"/>
              <w:right w:val="single" w:sz="4" w:space="0" w:color="auto"/>
            </w:tcBorders>
            <w:shd w:val="clear" w:color="auto" w:fill="auto"/>
            <w:vAlign w:val="center"/>
            <w:hideMark/>
          </w:tcPr>
          <w:p w14:paraId="0C78928A"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Ścierka do podłogi włókninowa </w:t>
            </w:r>
          </w:p>
        </w:tc>
        <w:tc>
          <w:tcPr>
            <w:tcW w:w="5623" w:type="dxa"/>
            <w:tcBorders>
              <w:top w:val="nil"/>
              <w:left w:val="nil"/>
              <w:bottom w:val="single" w:sz="4" w:space="0" w:color="auto"/>
              <w:right w:val="single" w:sz="4" w:space="0" w:color="auto"/>
            </w:tcBorders>
            <w:shd w:val="clear" w:color="auto" w:fill="auto"/>
            <w:vAlign w:val="center"/>
            <w:hideMark/>
          </w:tcPr>
          <w:p w14:paraId="089A8157" w14:textId="77777777" w:rsidR="00F0241F" w:rsidRDefault="00F0241F">
            <w:pPr>
              <w:rPr>
                <w:rFonts w:ascii="Arial" w:hAnsi="Arial" w:cs="Arial"/>
                <w:sz w:val="18"/>
                <w:szCs w:val="18"/>
              </w:rPr>
            </w:pPr>
            <w:r>
              <w:rPr>
                <w:rFonts w:ascii="Arial" w:hAnsi="Arial" w:cs="Arial"/>
                <w:sz w:val="18"/>
                <w:szCs w:val="18"/>
              </w:rPr>
              <w:t>ścierka wykonana z trwałego materiału, stosowana do mycia podłogi, włókninowa, biała; łatwo wchłaniająca wodę; o wymiarach 60 x 80 lub zbliżonych;</w:t>
            </w:r>
          </w:p>
        </w:tc>
        <w:tc>
          <w:tcPr>
            <w:tcW w:w="1044" w:type="dxa"/>
            <w:tcBorders>
              <w:top w:val="nil"/>
              <w:left w:val="nil"/>
              <w:bottom w:val="single" w:sz="4" w:space="0" w:color="auto"/>
              <w:right w:val="single" w:sz="4" w:space="0" w:color="auto"/>
            </w:tcBorders>
            <w:shd w:val="clear" w:color="auto" w:fill="auto"/>
            <w:vAlign w:val="center"/>
            <w:hideMark/>
          </w:tcPr>
          <w:p w14:paraId="2A60ABD7"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59AD2AA6"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250</w:t>
            </w:r>
          </w:p>
        </w:tc>
      </w:tr>
      <w:tr w:rsidR="00F0241F" w14:paraId="2F618B9C" w14:textId="77777777" w:rsidTr="00F0241F">
        <w:trPr>
          <w:trHeight w:val="94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B65E611" w14:textId="77777777" w:rsidR="00F0241F" w:rsidRDefault="00F0241F">
            <w:pPr>
              <w:jc w:val="center"/>
              <w:rPr>
                <w:rFonts w:ascii="Arial" w:hAnsi="Arial" w:cs="Arial"/>
                <w:color w:val="000000"/>
                <w:sz w:val="20"/>
                <w:szCs w:val="20"/>
              </w:rPr>
            </w:pPr>
            <w:r>
              <w:rPr>
                <w:rFonts w:ascii="Arial" w:hAnsi="Arial" w:cs="Arial"/>
                <w:color w:val="000000"/>
                <w:sz w:val="20"/>
                <w:szCs w:val="20"/>
              </w:rPr>
              <w:t>27</w:t>
            </w:r>
          </w:p>
        </w:tc>
        <w:tc>
          <w:tcPr>
            <w:tcW w:w="1688" w:type="dxa"/>
            <w:tcBorders>
              <w:top w:val="nil"/>
              <w:left w:val="nil"/>
              <w:bottom w:val="single" w:sz="4" w:space="0" w:color="auto"/>
              <w:right w:val="single" w:sz="4" w:space="0" w:color="auto"/>
            </w:tcBorders>
            <w:shd w:val="clear" w:color="auto" w:fill="auto"/>
            <w:vAlign w:val="center"/>
            <w:hideMark/>
          </w:tcPr>
          <w:p w14:paraId="7F37EF4A"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Szczotka - zmiotka na kiju </w:t>
            </w:r>
            <w:proofErr w:type="spellStart"/>
            <w:r>
              <w:rPr>
                <w:rFonts w:ascii="Arial" w:hAnsi="Arial" w:cs="Arial"/>
                <w:color w:val="000000"/>
                <w:sz w:val="20"/>
                <w:szCs w:val="20"/>
              </w:rPr>
              <w:t>tzw.leniuch</w:t>
            </w:r>
            <w:proofErr w:type="spellEnd"/>
            <w:r>
              <w:rPr>
                <w:rFonts w:ascii="Arial" w:hAnsi="Arial" w:cs="Arial"/>
                <w:color w:val="000000"/>
                <w:sz w:val="20"/>
                <w:szCs w:val="20"/>
              </w:rPr>
              <w:t xml:space="preserve"> </w:t>
            </w:r>
          </w:p>
        </w:tc>
        <w:tc>
          <w:tcPr>
            <w:tcW w:w="5623" w:type="dxa"/>
            <w:tcBorders>
              <w:top w:val="nil"/>
              <w:left w:val="nil"/>
              <w:bottom w:val="nil"/>
              <w:right w:val="nil"/>
            </w:tcBorders>
            <w:shd w:val="clear" w:color="auto" w:fill="auto"/>
            <w:vAlign w:val="center"/>
            <w:hideMark/>
          </w:tcPr>
          <w:p w14:paraId="1FE3F746" w14:textId="77777777" w:rsidR="00F0241F" w:rsidRDefault="00F0241F">
            <w:pPr>
              <w:rPr>
                <w:rFonts w:ascii="Arial" w:hAnsi="Arial" w:cs="Arial"/>
                <w:color w:val="000000"/>
                <w:sz w:val="18"/>
                <w:szCs w:val="18"/>
              </w:rPr>
            </w:pPr>
            <w:r>
              <w:rPr>
                <w:rFonts w:ascii="Arial" w:hAnsi="Arial" w:cs="Arial"/>
                <w:color w:val="000000"/>
                <w:sz w:val="18"/>
                <w:szCs w:val="18"/>
              </w:rPr>
              <w:t>Długie trzonki zmiotki oraz szufelki zapewniają wygodne zamiatanie bez uciążliwego schylania, wysokiej jakości wzmacniane tworzywo Szerokość szczotki 21,5 cm</w:t>
            </w:r>
            <w:r>
              <w:rPr>
                <w:rFonts w:ascii="Arial" w:hAnsi="Arial" w:cs="Arial"/>
                <w:color w:val="000000"/>
                <w:sz w:val="18"/>
                <w:szCs w:val="18"/>
              </w:rPr>
              <w:br/>
              <w:t>Długość włosia 5,5 cm</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14:paraId="079208FB"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086F42C7"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6</w:t>
            </w:r>
          </w:p>
        </w:tc>
      </w:tr>
      <w:tr w:rsidR="00F0241F" w14:paraId="58502AE3" w14:textId="77777777" w:rsidTr="00F0241F">
        <w:trPr>
          <w:trHeight w:val="57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C35A5CE" w14:textId="77777777" w:rsidR="00F0241F" w:rsidRDefault="00F0241F">
            <w:pPr>
              <w:jc w:val="center"/>
              <w:rPr>
                <w:rFonts w:ascii="Arial" w:hAnsi="Arial" w:cs="Arial"/>
                <w:color w:val="000000"/>
                <w:sz w:val="20"/>
                <w:szCs w:val="20"/>
              </w:rPr>
            </w:pPr>
            <w:r>
              <w:rPr>
                <w:rFonts w:ascii="Arial" w:hAnsi="Arial" w:cs="Arial"/>
                <w:color w:val="000000"/>
                <w:sz w:val="20"/>
                <w:szCs w:val="20"/>
              </w:rPr>
              <w:t>28</w:t>
            </w:r>
          </w:p>
        </w:tc>
        <w:tc>
          <w:tcPr>
            <w:tcW w:w="1688" w:type="dxa"/>
            <w:tcBorders>
              <w:top w:val="nil"/>
              <w:left w:val="nil"/>
              <w:bottom w:val="single" w:sz="4" w:space="0" w:color="auto"/>
              <w:right w:val="single" w:sz="4" w:space="0" w:color="auto"/>
            </w:tcBorders>
            <w:shd w:val="clear" w:color="auto" w:fill="auto"/>
            <w:vAlign w:val="center"/>
            <w:hideMark/>
          </w:tcPr>
          <w:p w14:paraId="4126AA46" w14:textId="77777777" w:rsidR="00F0241F" w:rsidRDefault="00F0241F">
            <w:pPr>
              <w:jc w:val="center"/>
              <w:rPr>
                <w:rFonts w:ascii="Arial" w:hAnsi="Arial" w:cs="Arial"/>
                <w:color w:val="000000"/>
                <w:sz w:val="20"/>
                <w:szCs w:val="20"/>
              </w:rPr>
            </w:pPr>
            <w:r>
              <w:rPr>
                <w:rFonts w:ascii="Arial" w:hAnsi="Arial" w:cs="Arial"/>
                <w:color w:val="000000"/>
                <w:sz w:val="20"/>
                <w:szCs w:val="20"/>
              </w:rPr>
              <w:t>Kij metalowy, wkręcany</w:t>
            </w:r>
          </w:p>
        </w:tc>
        <w:tc>
          <w:tcPr>
            <w:tcW w:w="5623" w:type="dxa"/>
            <w:tcBorders>
              <w:top w:val="single" w:sz="4" w:space="0" w:color="auto"/>
              <w:left w:val="nil"/>
              <w:bottom w:val="single" w:sz="4" w:space="0" w:color="auto"/>
              <w:right w:val="single" w:sz="4" w:space="0" w:color="auto"/>
            </w:tcBorders>
            <w:shd w:val="clear" w:color="auto" w:fill="auto"/>
            <w:vAlign w:val="center"/>
            <w:hideMark/>
          </w:tcPr>
          <w:p w14:paraId="035F227D" w14:textId="77777777" w:rsidR="00F0241F" w:rsidRDefault="00F0241F">
            <w:pPr>
              <w:rPr>
                <w:rFonts w:ascii="Arial" w:hAnsi="Arial" w:cs="Arial"/>
                <w:sz w:val="18"/>
                <w:szCs w:val="18"/>
              </w:rPr>
            </w:pPr>
            <w:r>
              <w:rPr>
                <w:rFonts w:ascii="Arial" w:hAnsi="Arial" w:cs="Arial"/>
                <w:sz w:val="18"/>
                <w:szCs w:val="18"/>
              </w:rPr>
              <w:t xml:space="preserve">Kij metalowy; wkręcany; wytrzymały; długość min. 160 cm; </w:t>
            </w:r>
          </w:p>
        </w:tc>
        <w:tc>
          <w:tcPr>
            <w:tcW w:w="1044" w:type="dxa"/>
            <w:tcBorders>
              <w:top w:val="nil"/>
              <w:left w:val="nil"/>
              <w:bottom w:val="single" w:sz="4" w:space="0" w:color="auto"/>
              <w:right w:val="single" w:sz="4" w:space="0" w:color="auto"/>
            </w:tcBorders>
            <w:shd w:val="clear" w:color="auto" w:fill="auto"/>
            <w:vAlign w:val="center"/>
            <w:hideMark/>
          </w:tcPr>
          <w:p w14:paraId="73BACDD4"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60773599"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6</w:t>
            </w:r>
          </w:p>
        </w:tc>
      </w:tr>
      <w:tr w:rsidR="00F0241F" w14:paraId="6BE0E1D7" w14:textId="77777777" w:rsidTr="00F0241F">
        <w:trPr>
          <w:trHeight w:val="75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68A2D6B" w14:textId="77777777" w:rsidR="00F0241F" w:rsidRDefault="00F0241F">
            <w:pPr>
              <w:jc w:val="center"/>
              <w:rPr>
                <w:rFonts w:ascii="Arial" w:hAnsi="Arial" w:cs="Arial"/>
                <w:color w:val="000000"/>
                <w:sz w:val="20"/>
                <w:szCs w:val="20"/>
              </w:rPr>
            </w:pPr>
            <w:r>
              <w:rPr>
                <w:rFonts w:ascii="Arial" w:hAnsi="Arial" w:cs="Arial"/>
                <w:color w:val="000000"/>
                <w:sz w:val="20"/>
                <w:szCs w:val="20"/>
              </w:rPr>
              <w:t>29</w:t>
            </w:r>
          </w:p>
        </w:tc>
        <w:tc>
          <w:tcPr>
            <w:tcW w:w="1688" w:type="dxa"/>
            <w:tcBorders>
              <w:top w:val="nil"/>
              <w:left w:val="nil"/>
              <w:bottom w:val="single" w:sz="4" w:space="0" w:color="auto"/>
              <w:right w:val="single" w:sz="4" w:space="0" w:color="auto"/>
            </w:tcBorders>
            <w:shd w:val="clear" w:color="auto" w:fill="auto"/>
            <w:vAlign w:val="center"/>
            <w:hideMark/>
          </w:tcPr>
          <w:p w14:paraId="4DFD2B60"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Kij drewniany gwint metalowy </w:t>
            </w:r>
          </w:p>
        </w:tc>
        <w:tc>
          <w:tcPr>
            <w:tcW w:w="5623" w:type="dxa"/>
            <w:tcBorders>
              <w:top w:val="nil"/>
              <w:left w:val="nil"/>
              <w:bottom w:val="single" w:sz="4" w:space="0" w:color="auto"/>
              <w:right w:val="single" w:sz="4" w:space="0" w:color="auto"/>
            </w:tcBorders>
            <w:shd w:val="clear" w:color="auto" w:fill="auto"/>
            <w:vAlign w:val="center"/>
            <w:hideMark/>
          </w:tcPr>
          <w:p w14:paraId="0475E2FC" w14:textId="77777777" w:rsidR="00F0241F" w:rsidRDefault="00F0241F">
            <w:pPr>
              <w:rPr>
                <w:rFonts w:ascii="Arial" w:hAnsi="Arial" w:cs="Arial"/>
                <w:sz w:val="18"/>
                <w:szCs w:val="18"/>
              </w:rPr>
            </w:pPr>
            <w:r>
              <w:rPr>
                <w:rFonts w:ascii="Arial" w:hAnsi="Arial" w:cs="Arial"/>
                <w:sz w:val="18"/>
                <w:szCs w:val="18"/>
              </w:rPr>
              <w:t>z gwintem metalowym wkręcane do końcówek mopów oraz szczotek do zamiatania; długość 160cm;</w:t>
            </w:r>
          </w:p>
        </w:tc>
        <w:tc>
          <w:tcPr>
            <w:tcW w:w="1044" w:type="dxa"/>
            <w:tcBorders>
              <w:top w:val="nil"/>
              <w:left w:val="nil"/>
              <w:bottom w:val="single" w:sz="4" w:space="0" w:color="auto"/>
              <w:right w:val="single" w:sz="4" w:space="0" w:color="auto"/>
            </w:tcBorders>
            <w:shd w:val="clear" w:color="auto" w:fill="auto"/>
            <w:vAlign w:val="center"/>
            <w:hideMark/>
          </w:tcPr>
          <w:p w14:paraId="3991A09C"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22CB49F4"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6</w:t>
            </w:r>
          </w:p>
        </w:tc>
      </w:tr>
      <w:tr w:rsidR="00F0241F" w14:paraId="65879F04" w14:textId="77777777" w:rsidTr="00F0241F">
        <w:trPr>
          <w:trHeight w:val="139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D44EAE5" w14:textId="77777777" w:rsidR="00F0241F" w:rsidRDefault="00F0241F">
            <w:pPr>
              <w:jc w:val="center"/>
              <w:rPr>
                <w:rFonts w:ascii="Arial" w:hAnsi="Arial" w:cs="Arial"/>
                <w:color w:val="000000"/>
                <w:sz w:val="20"/>
                <w:szCs w:val="20"/>
              </w:rPr>
            </w:pPr>
            <w:r>
              <w:rPr>
                <w:rFonts w:ascii="Arial" w:hAnsi="Arial" w:cs="Arial"/>
                <w:color w:val="000000"/>
                <w:sz w:val="20"/>
                <w:szCs w:val="20"/>
              </w:rPr>
              <w:t>30</w:t>
            </w:r>
          </w:p>
        </w:tc>
        <w:tc>
          <w:tcPr>
            <w:tcW w:w="1688" w:type="dxa"/>
            <w:tcBorders>
              <w:top w:val="nil"/>
              <w:left w:val="nil"/>
              <w:bottom w:val="single" w:sz="4" w:space="0" w:color="auto"/>
              <w:right w:val="single" w:sz="4" w:space="0" w:color="auto"/>
            </w:tcBorders>
            <w:shd w:val="clear" w:color="auto" w:fill="auto"/>
            <w:vAlign w:val="center"/>
            <w:hideMark/>
          </w:tcPr>
          <w:p w14:paraId="47F41B59" w14:textId="77777777" w:rsidR="00F0241F" w:rsidRDefault="00F0241F">
            <w:pPr>
              <w:jc w:val="center"/>
              <w:rPr>
                <w:rFonts w:ascii="Arial" w:hAnsi="Arial" w:cs="Arial"/>
                <w:color w:val="000000"/>
                <w:sz w:val="20"/>
                <w:szCs w:val="20"/>
              </w:rPr>
            </w:pPr>
            <w:r>
              <w:rPr>
                <w:rFonts w:ascii="Arial" w:hAnsi="Arial" w:cs="Arial"/>
                <w:color w:val="000000"/>
                <w:sz w:val="20"/>
                <w:szCs w:val="20"/>
              </w:rPr>
              <w:t>Stelaż do mopa kieszeń</w:t>
            </w:r>
          </w:p>
        </w:tc>
        <w:tc>
          <w:tcPr>
            <w:tcW w:w="5623" w:type="dxa"/>
            <w:tcBorders>
              <w:top w:val="single" w:sz="4" w:space="0" w:color="000000"/>
              <w:left w:val="single" w:sz="4" w:space="0" w:color="000000"/>
              <w:bottom w:val="single" w:sz="4" w:space="0" w:color="000000"/>
              <w:right w:val="nil"/>
            </w:tcBorders>
            <w:shd w:val="clear" w:color="auto" w:fill="auto"/>
            <w:vAlign w:val="center"/>
            <w:hideMark/>
          </w:tcPr>
          <w:p w14:paraId="7AC9FC19" w14:textId="77777777" w:rsidR="00F0241F" w:rsidRDefault="00F0241F">
            <w:pPr>
              <w:rPr>
                <w:rFonts w:ascii="Arial" w:hAnsi="Arial" w:cs="Arial"/>
                <w:sz w:val="18"/>
                <w:szCs w:val="18"/>
              </w:rPr>
            </w:pPr>
            <w:r>
              <w:rPr>
                <w:rFonts w:ascii="Arial" w:hAnsi="Arial" w:cs="Arial"/>
                <w:sz w:val="18"/>
                <w:szCs w:val="18"/>
              </w:rPr>
              <w:t>bardzo mocny stelaż do mopa płaskiego; posiadający przycisk nożny umożliwiający szybkie, bezdotykowe złożenie i dzięki temu</w:t>
            </w:r>
            <w:r>
              <w:rPr>
                <w:rFonts w:ascii="Tahoma" w:hAnsi="Tahoma" w:cs="Tahoma"/>
                <w:sz w:val="18"/>
                <w:szCs w:val="18"/>
              </w:rPr>
              <w:t>﻿</w:t>
            </w:r>
            <w:r>
              <w:rPr>
                <w:rFonts w:ascii="Arial" w:hAnsi="Arial" w:cs="Arial"/>
                <w:sz w:val="18"/>
                <w:szCs w:val="18"/>
              </w:rPr>
              <w:t xml:space="preserve"> wyżymanie mopa w wyciskarce;  wykonany jest </w:t>
            </w:r>
            <w:r>
              <w:rPr>
                <w:rFonts w:ascii="Tahoma" w:hAnsi="Tahoma" w:cs="Tahoma"/>
                <w:sz w:val="18"/>
                <w:szCs w:val="18"/>
              </w:rPr>
              <w:t>﻿</w:t>
            </w:r>
            <w:r>
              <w:rPr>
                <w:rFonts w:ascii="Arial" w:hAnsi="Arial" w:cs="Arial"/>
                <w:sz w:val="18"/>
                <w:szCs w:val="18"/>
              </w:rPr>
              <w:t>z wytrzymałego tworzywa sztucznego, z klamrami do mopa z "uszami"</w:t>
            </w:r>
            <w:r>
              <w:rPr>
                <w:rFonts w:ascii="Tahoma" w:hAnsi="Tahoma" w:cs="Tahoma"/>
                <w:sz w:val="18"/>
                <w:szCs w:val="18"/>
              </w:rPr>
              <w:t>﻿</w:t>
            </w:r>
            <w:r>
              <w:rPr>
                <w:rFonts w:ascii="Arial" w:hAnsi="Arial" w:cs="Arial"/>
                <w:sz w:val="18"/>
                <w:szCs w:val="18"/>
              </w:rPr>
              <w:t xml:space="preserve">; posiadający odkręcane czerwone elementy przytrzymujące "uszy" dzięki </w:t>
            </w:r>
            <w:proofErr w:type="spellStart"/>
            <w:r>
              <w:rPr>
                <w:rFonts w:ascii="Arial" w:hAnsi="Arial" w:cs="Arial"/>
                <w:sz w:val="18"/>
                <w:szCs w:val="18"/>
              </w:rPr>
              <w:t>czamu</w:t>
            </w:r>
            <w:proofErr w:type="spellEnd"/>
            <w:r>
              <w:rPr>
                <w:rFonts w:ascii="Arial" w:hAnsi="Arial" w:cs="Arial"/>
                <w:sz w:val="18"/>
                <w:szCs w:val="18"/>
              </w:rPr>
              <w:t xml:space="preserve"> może </w:t>
            </w:r>
            <w:proofErr w:type="spellStart"/>
            <w:r>
              <w:rPr>
                <w:rFonts w:ascii="Arial" w:hAnsi="Arial" w:cs="Arial"/>
                <w:sz w:val="18"/>
                <w:szCs w:val="18"/>
              </w:rPr>
              <w:t>służyc</w:t>
            </w:r>
            <w:proofErr w:type="spellEnd"/>
            <w:r>
              <w:rPr>
                <w:rFonts w:ascii="Arial" w:hAnsi="Arial" w:cs="Arial"/>
                <w:sz w:val="18"/>
                <w:szCs w:val="18"/>
              </w:rPr>
              <w:t xml:space="preserve"> jako stelaż kieszeniowy; o wymiarach 40 x 11 cm, 40 x 13 cm ( profesjonalne)</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14:paraId="31D931F6"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745E6CF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w:t>
            </w:r>
          </w:p>
        </w:tc>
      </w:tr>
      <w:tr w:rsidR="00F0241F" w14:paraId="4301FA97" w14:textId="77777777" w:rsidTr="00F0241F">
        <w:trPr>
          <w:trHeight w:val="738"/>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EEC4162" w14:textId="77777777" w:rsidR="00F0241F" w:rsidRDefault="00F0241F">
            <w:pPr>
              <w:jc w:val="center"/>
              <w:rPr>
                <w:rFonts w:ascii="Arial" w:hAnsi="Arial" w:cs="Arial"/>
                <w:color w:val="000000"/>
                <w:sz w:val="20"/>
                <w:szCs w:val="20"/>
              </w:rPr>
            </w:pPr>
            <w:r>
              <w:rPr>
                <w:rFonts w:ascii="Arial" w:hAnsi="Arial" w:cs="Arial"/>
                <w:color w:val="000000"/>
                <w:sz w:val="20"/>
                <w:szCs w:val="20"/>
              </w:rPr>
              <w:t>31</w:t>
            </w:r>
          </w:p>
        </w:tc>
        <w:tc>
          <w:tcPr>
            <w:tcW w:w="1688" w:type="dxa"/>
            <w:tcBorders>
              <w:top w:val="nil"/>
              <w:left w:val="nil"/>
              <w:bottom w:val="single" w:sz="4" w:space="0" w:color="auto"/>
              <w:right w:val="single" w:sz="4" w:space="0" w:color="auto"/>
            </w:tcBorders>
            <w:shd w:val="clear" w:color="auto" w:fill="auto"/>
            <w:vAlign w:val="center"/>
            <w:hideMark/>
          </w:tcPr>
          <w:p w14:paraId="689519C7" w14:textId="77777777" w:rsidR="00F0241F" w:rsidRDefault="00F0241F">
            <w:pPr>
              <w:jc w:val="center"/>
              <w:rPr>
                <w:rFonts w:ascii="Arial" w:hAnsi="Arial" w:cs="Arial"/>
                <w:color w:val="000000"/>
                <w:sz w:val="20"/>
                <w:szCs w:val="20"/>
              </w:rPr>
            </w:pPr>
            <w:r>
              <w:rPr>
                <w:rFonts w:ascii="Arial" w:hAnsi="Arial" w:cs="Arial"/>
                <w:color w:val="000000"/>
                <w:sz w:val="20"/>
                <w:szCs w:val="20"/>
              </w:rPr>
              <w:t>Szczotka zmiotka z mocowaną szufelką</w:t>
            </w:r>
          </w:p>
        </w:tc>
        <w:tc>
          <w:tcPr>
            <w:tcW w:w="5623" w:type="dxa"/>
            <w:tcBorders>
              <w:top w:val="single" w:sz="4" w:space="0" w:color="auto"/>
              <w:left w:val="nil"/>
              <w:bottom w:val="single" w:sz="4" w:space="0" w:color="auto"/>
              <w:right w:val="single" w:sz="4" w:space="0" w:color="auto"/>
            </w:tcBorders>
            <w:shd w:val="clear" w:color="auto" w:fill="auto"/>
            <w:vAlign w:val="center"/>
            <w:hideMark/>
          </w:tcPr>
          <w:p w14:paraId="3B0AC494" w14:textId="77777777" w:rsidR="00F0241F" w:rsidRDefault="00F0241F">
            <w:pPr>
              <w:rPr>
                <w:rFonts w:ascii="Arial" w:hAnsi="Arial" w:cs="Arial"/>
                <w:sz w:val="18"/>
                <w:szCs w:val="18"/>
              </w:rPr>
            </w:pPr>
            <w:r>
              <w:rPr>
                <w:rFonts w:ascii="Arial" w:hAnsi="Arial" w:cs="Arial"/>
                <w:sz w:val="18"/>
                <w:szCs w:val="18"/>
              </w:rPr>
              <w:t>Podręczna szczotka z szufelką z usztywnionego tworzywa do zamiatania i usuwania kurzu; gumowe wykończenie szufelki;</w:t>
            </w:r>
          </w:p>
        </w:tc>
        <w:tc>
          <w:tcPr>
            <w:tcW w:w="1044" w:type="dxa"/>
            <w:tcBorders>
              <w:top w:val="nil"/>
              <w:left w:val="nil"/>
              <w:bottom w:val="single" w:sz="4" w:space="0" w:color="auto"/>
              <w:right w:val="single" w:sz="4" w:space="0" w:color="auto"/>
            </w:tcBorders>
            <w:shd w:val="clear" w:color="auto" w:fill="auto"/>
            <w:vAlign w:val="center"/>
            <w:hideMark/>
          </w:tcPr>
          <w:p w14:paraId="27244114"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34E1518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5</w:t>
            </w:r>
          </w:p>
        </w:tc>
      </w:tr>
      <w:tr w:rsidR="00F0241F" w14:paraId="0E7F9027" w14:textId="77777777" w:rsidTr="00F0241F">
        <w:trPr>
          <w:trHeight w:val="95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DF75C6E" w14:textId="77777777" w:rsidR="00F0241F" w:rsidRDefault="00F0241F">
            <w:pPr>
              <w:jc w:val="center"/>
              <w:rPr>
                <w:rFonts w:ascii="Arial" w:hAnsi="Arial" w:cs="Arial"/>
                <w:color w:val="000000"/>
                <w:sz w:val="20"/>
                <w:szCs w:val="20"/>
              </w:rPr>
            </w:pPr>
            <w:r>
              <w:rPr>
                <w:rFonts w:ascii="Arial" w:hAnsi="Arial" w:cs="Arial"/>
                <w:color w:val="000000"/>
                <w:sz w:val="20"/>
                <w:szCs w:val="20"/>
              </w:rPr>
              <w:t>32</w:t>
            </w:r>
          </w:p>
        </w:tc>
        <w:tc>
          <w:tcPr>
            <w:tcW w:w="1688" w:type="dxa"/>
            <w:tcBorders>
              <w:top w:val="nil"/>
              <w:left w:val="nil"/>
              <w:bottom w:val="single" w:sz="4" w:space="0" w:color="auto"/>
              <w:right w:val="single" w:sz="4" w:space="0" w:color="auto"/>
            </w:tcBorders>
            <w:shd w:val="clear" w:color="auto" w:fill="auto"/>
            <w:vAlign w:val="center"/>
            <w:hideMark/>
          </w:tcPr>
          <w:p w14:paraId="55A1BF2D"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Końcówka wymienna mopa sznurkowego </w:t>
            </w:r>
            <w:proofErr w:type="spellStart"/>
            <w:r>
              <w:rPr>
                <w:rFonts w:ascii="Arial" w:hAnsi="Arial" w:cs="Arial"/>
                <w:color w:val="000000"/>
                <w:sz w:val="20"/>
                <w:szCs w:val="20"/>
              </w:rPr>
              <w:t>ricambio</w:t>
            </w:r>
            <w:proofErr w:type="spellEnd"/>
            <w:r>
              <w:rPr>
                <w:rFonts w:ascii="Arial" w:hAnsi="Arial" w:cs="Arial"/>
                <w:color w:val="000000"/>
                <w:sz w:val="20"/>
                <w:szCs w:val="20"/>
              </w:rPr>
              <w:t xml:space="preserve"> </w:t>
            </w:r>
            <w:proofErr w:type="spellStart"/>
            <w:r>
              <w:rPr>
                <w:rFonts w:ascii="Arial" w:hAnsi="Arial" w:cs="Arial"/>
                <w:color w:val="000000"/>
                <w:sz w:val="20"/>
                <w:szCs w:val="20"/>
              </w:rPr>
              <w:t>blue</w:t>
            </w:r>
            <w:proofErr w:type="spellEnd"/>
          </w:p>
        </w:tc>
        <w:tc>
          <w:tcPr>
            <w:tcW w:w="5623" w:type="dxa"/>
            <w:tcBorders>
              <w:top w:val="nil"/>
              <w:left w:val="nil"/>
              <w:bottom w:val="single" w:sz="4" w:space="0" w:color="auto"/>
              <w:right w:val="single" w:sz="4" w:space="0" w:color="auto"/>
            </w:tcBorders>
            <w:shd w:val="clear" w:color="auto" w:fill="auto"/>
            <w:vAlign w:val="center"/>
            <w:hideMark/>
          </w:tcPr>
          <w:p w14:paraId="39300BAC" w14:textId="77777777" w:rsidR="00F0241F" w:rsidRDefault="00F0241F">
            <w:pPr>
              <w:rPr>
                <w:rFonts w:ascii="Arial" w:hAnsi="Arial" w:cs="Arial"/>
                <w:sz w:val="18"/>
                <w:szCs w:val="18"/>
              </w:rPr>
            </w:pPr>
            <w:r>
              <w:rPr>
                <w:rFonts w:ascii="Arial" w:hAnsi="Arial" w:cs="Arial"/>
                <w:sz w:val="18"/>
                <w:szCs w:val="18"/>
              </w:rPr>
              <w:t>końcówka ze sznurka miękkiego o długości min. 25 cm o splocie 300 - zapewniający skuteczne pochłanianie wody;</w:t>
            </w:r>
          </w:p>
        </w:tc>
        <w:tc>
          <w:tcPr>
            <w:tcW w:w="1044" w:type="dxa"/>
            <w:tcBorders>
              <w:top w:val="nil"/>
              <w:left w:val="nil"/>
              <w:bottom w:val="single" w:sz="4" w:space="0" w:color="auto"/>
              <w:right w:val="single" w:sz="4" w:space="0" w:color="auto"/>
            </w:tcBorders>
            <w:shd w:val="clear" w:color="auto" w:fill="auto"/>
            <w:vAlign w:val="center"/>
            <w:hideMark/>
          </w:tcPr>
          <w:p w14:paraId="033C95A9"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46463582"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50</w:t>
            </w:r>
          </w:p>
        </w:tc>
      </w:tr>
      <w:tr w:rsidR="00F0241F" w14:paraId="1A4686FD" w14:textId="77777777" w:rsidTr="00F0241F">
        <w:trPr>
          <w:trHeight w:val="1381"/>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EC9DD11" w14:textId="77777777" w:rsidR="00F0241F" w:rsidRDefault="00F0241F">
            <w:pPr>
              <w:jc w:val="center"/>
              <w:rPr>
                <w:rFonts w:ascii="Arial" w:hAnsi="Arial" w:cs="Arial"/>
                <w:color w:val="000000"/>
                <w:sz w:val="20"/>
                <w:szCs w:val="20"/>
              </w:rPr>
            </w:pPr>
            <w:r>
              <w:rPr>
                <w:rFonts w:ascii="Arial" w:hAnsi="Arial" w:cs="Arial"/>
                <w:color w:val="000000"/>
                <w:sz w:val="20"/>
                <w:szCs w:val="20"/>
              </w:rPr>
              <w:t>33</w:t>
            </w:r>
          </w:p>
        </w:tc>
        <w:tc>
          <w:tcPr>
            <w:tcW w:w="1688" w:type="dxa"/>
            <w:tcBorders>
              <w:top w:val="nil"/>
              <w:left w:val="nil"/>
              <w:bottom w:val="single" w:sz="4" w:space="0" w:color="auto"/>
              <w:right w:val="single" w:sz="4" w:space="0" w:color="auto"/>
            </w:tcBorders>
            <w:shd w:val="clear" w:color="auto" w:fill="auto"/>
            <w:vAlign w:val="center"/>
            <w:hideMark/>
          </w:tcPr>
          <w:p w14:paraId="3132B828"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Końcówka wymienna mopa z </w:t>
            </w:r>
            <w:proofErr w:type="spellStart"/>
            <w:r>
              <w:rPr>
                <w:rFonts w:ascii="Arial" w:hAnsi="Arial" w:cs="Arial"/>
                <w:color w:val="000000"/>
                <w:sz w:val="20"/>
                <w:szCs w:val="20"/>
              </w:rPr>
              <w:t>mikrofibry</w:t>
            </w:r>
            <w:proofErr w:type="spellEnd"/>
            <w:r>
              <w:rPr>
                <w:rFonts w:ascii="Arial" w:hAnsi="Arial" w:cs="Arial"/>
                <w:color w:val="000000"/>
                <w:sz w:val="20"/>
                <w:szCs w:val="20"/>
              </w:rPr>
              <w:t xml:space="preserve"> </w:t>
            </w:r>
          </w:p>
        </w:tc>
        <w:tc>
          <w:tcPr>
            <w:tcW w:w="5623" w:type="dxa"/>
            <w:tcBorders>
              <w:top w:val="nil"/>
              <w:left w:val="nil"/>
              <w:bottom w:val="single" w:sz="4" w:space="0" w:color="auto"/>
              <w:right w:val="single" w:sz="4" w:space="0" w:color="auto"/>
            </w:tcBorders>
            <w:shd w:val="clear" w:color="auto" w:fill="auto"/>
            <w:vAlign w:val="center"/>
            <w:hideMark/>
          </w:tcPr>
          <w:p w14:paraId="01CFAE5A" w14:textId="77777777" w:rsidR="00F0241F" w:rsidRDefault="00F0241F">
            <w:pPr>
              <w:rPr>
                <w:rFonts w:ascii="Arial" w:hAnsi="Arial" w:cs="Arial"/>
                <w:color w:val="000000"/>
                <w:sz w:val="18"/>
                <w:szCs w:val="18"/>
              </w:rPr>
            </w:pPr>
            <w:r>
              <w:rPr>
                <w:rFonts w:ascii="Arial" w:hAnsi="Arial" w:cs="Arial"/>
                <w:color w:val="000000"/>
                <w:sz w:val="18"/>
                <w:szCs w:val="18"/>
              </w:rPr>
              <w:t xml:space="preserve">Końcówka wymienna mopa nakręcana wykonana z </w:t>
            </w:r>
            <w:proofErr w:type="spellStart"/>
            <w:r>
              <w:rPr>
                <w:rFonts w:ascii="Arial" w:hAnsi="Arial" w:cs="Arial"/>
                <w:color w:val="000000"/>
                <w:sz w:val="18"/>
                <w:szCs w:val="18"/>
              </w:rPr>
              <w:t>mikrofibry</w:t>
            </w:r>
            <w:proofErr w:type="spellEnd"/>
            <w:r>
              <w:rPr>
                <w:rFonts w:ascii="Arial" w:hAnsi="Arial" w:cs="Arial"/>
                <w:color w:val="000000"/>
                <w:sz w:val="18"/>
                <w:szCs w:val="18"/>
              </w:rPr>
              <w:t xml:space="preserve">; do mycia i wycierania podłóg, paneli </w:t>
            </w:r>
            <w:proofErr w:type="spellStart"/>
            <w:r>
              <w:rPr>
                <w:rFonts w:ascii="Arial" w:hAnsi="Arial" w:cs="Arial"/>
                <w:color w:val="000000"/>
                <w:sz w:val="18"/>
                <w:szCs w:val="18"/>
              </w:rPr>
              <w:t>podłogowych,terakoty</w:t>
            </w:r>
            <w:proofErr w:type="spellEnd"/>
            <w:r>
              <w:rPr>
                <w:rFonts w:ascii="Arial" w:hAnsi="Arial" w:cs="Arial"/>
                <w:color w:val="000000"/>
                <w:sz w:val="18"/>
                <w:szCs w:val="18"/>
              </w:rPr>
              <w:t xml:space="preserve"> ,płytek, PCV; z gwintem typu włoskiego; doskonale wchłaniający wodę (suchy </w:t>
            </w:r>
            <w:proofErr w:type="spellStart"/>
            <w:r>
              <w:rPr>
                <w:rFonts w:ascii="Arial" w:hAnsi="Arial" w:cs="Arial"/>
                <w:color w:val="000000"/>
                <w:sz w:val="18"/>
                <w:szCs w:val="18"/>
              </w:rPr>
              <w:t>mop</w:t>
            </w:r>
            <w:proofErr w:type="spellEnd"/>
            <w:r>
              <w:rPr>
                <w:rFonts w:ascii="Arial" w:hAnsi="Arial" w:cs="Arial"/>
                <w:color w:val="000000"/>
                <w:sz w:val="18"/>
                <w:szCs w:val="18"/>
              </w:rPr>
              <w:t xml:space="preserve"> powinien wchłonąć 0,5 litra wody z podłogi)długość pasków </w:t>
            </w:r>
            <w:proofErr w:type="spellStart"/>
            <w:r>
              <w:rPr>
                <w:rFonts w:ascii="Arial" w:hAnsi="Arial" w:cs="Arial"/>
                <w:color w:val="000000"/>
                <w:sz w:val="18"/>
                <w:szCs w:val="18"/>
              </w:rPr>
              <w:t>mikrofibry</w:t>
            </w:r>
            <w:proofErr w:type="spellEnd"/>
            <w:r>
              <w:rPr>
                <w:rFonts w:ascii="Arial" w:hAnsi="Arial" w:cs="Arial"/>
                <w:color w:val="000000"/>
                <w:sz w:val="18"/>
                <w:szCs w:val="18"/>
              </w:rPr>
              <w:t xml:space="preserve"> 25,5 cm; długość całego mopa 30 cm; waga – 208g (tolerancja +/-5 %);Producent posiada ważny certyfikat ISO 9001</w:t>
            </w:r>
          </w:p>
        </w:tc>
        <w:tc>
          <w:tcPr>
            <w:tcW w:w="1044" w:type="dxa"/>
            <w:tcBorders>
              <w:top w:val="nil"/>
              <w:left w:val="nil"/>
              <w:bottom w:val="single" w:sz="4" w:space="0" w:color="auto"/>
              <w:right w:val="single" w:sz="4" w:space="0" w:color="auto"/>
            </w:tcBorders>
            <w:shd w:val="clear" w:color="auto" w:fill="auto"/>
            <w:vAlign w:val="center"/>
            <w:hideMark/>
          </w:tcPr>
          <w:p w14:paraId="176061AE"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678FFF6B"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10</w:t>
            </w:r>
          </w:p>
        </w:tc>
      </w:tr>
      <w:tr w:rsidR="00F0241F" w14:paraId="3548B9A5" w14:textId="77777777" w:rsidTr="00F0241F">
        <w:trPr>
          <w:trHeight w:val="102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EB54698" w14:textId="77777777" w:rsidR="00F0241F" w:rsidRDefault="00F0241F">
            <w:pPr>
              <w:jc w:val="center"/>
              <w:rPr>
                <w:rFonts w:ascii="Arial" w:hAnsi="Arial" w:cs="Arial"/>
                <w:color w:val="000000"/>
                <w:sz w:val="20"/>
                <w:szCs w:val="20"/>
              </w:rPr>
            </w:pPr>
            <w:r>
              <w:rPr>
                <w:rFonts w:ascii="Arial" w:hAnsi="Arial" w:cs="Arial"/>
                <w:color w:val="000000"/>
                <w:sz w:val="20"/>
                <w:szCs w:val="20"/>
              </w:rPr>
              <w:lastRenderedPageBreak/>
              <w:t>34</w:t>
            </w:r>
          </w:p>
        </w:tc>
        <w:tc>
          <w:tcPr>
            <w:tcW w:w="1688" w:type="dxa"/>
            <w:tcBorders>
              <w:top w:val="nil"/>
              <w:left w:val="nil"/>
              <w:bottom w:val="single" w:sz="4" w:space="0" w:color="auto"/>
              <w:right w:val="single" w:sz="4" w:space="0" w:color="auto"/>
            </w:tcBorders>
            <w:shd w:val="clear" w:color="auto" w:fill="auto"/>
            <w:vAlign w:val="center"/>
            <w:hideMark/>
          </w:tcPr>
          <w:p w14:paraId="2B61EEEA" w14:textId="77777777" w:rsidR="00F0241F" w:rsidRDefault="00F0241F">
            <w:pPr>
              <w:jc w:val="center"/>
              <w:rPr>
                <w:rFonts w:ascii="Arial" w:hAnsi="Arial" w:cs="Arial"/>
                <w:color w:val="000000"/>
                <w:sz w:val="20"/>
                <w:szCs w:val="20"/>
              </w:rPr>
            </w:pPr>
            <w:r>
              <w:rPr>
                <w:rFonts w:ascii="Arial" w:hAnsi="Arial" w:cs="Arial"/>
                <w:color w:val="000000"/>
                <w:sz w:val="20"/>
                <w:szCs w:val="20"/>
              </w:rPr>
              <w:t>Końcówka wymienna do mopa płaskiego</w:t>
            </w:r>
          </w:p>
        </w:tc>
        <w:tc>
          <w:tcPr>
            <w:tcW w:w="5623" w:type="dxa"/>
            <w:tcBorders>
              <w:top w:val="nil"/>
              <w:left w:val="nil"/>
              <w:bottom w:val="single" w:sz="4" w:space="0" w:color="auto"/>
              <w:right w:val="single" w:sz="4" w:space="0" w:color="auto"/>
            </w:tcBorders>
            <w:shd w:val="clear" w:color="auto" w:fill="auto"/>
            <w:vAlign w:val="center"/>
            <w:hideMark/>
          </w:tcPr>
          <w:p w14:paraId="67175B9A" w14:textId="77777777" w:rsidR="00F0241F" w:rsidRDefault="00F0241F">
            <w:pPr>
              <w:rPr>
                <w:rFonts w:ascii="Arial" w:hAnsi="Arial" w:cs="Arial"/>
                <w:sz w:val="18"/>
                <w:szCs w:val="18"/>
              </w:rPr>
            </w:pPr>
            <w:r>
              <w:rPr>
                <w:rFonts w:ascii="Arial" w:hAnsi="Arial" w:cs="Arial"/>
                <w:sz w:val="18"/>
                <w:szCs w:val="18"/>
              </w:rPr>
              <w:t>Końcówka wymienna o wymiarach 40x11 cm; 40x13 cm z tkaniny bawełnianej mocno nasiąkliwej, przystosowana do stopki składanej z mechanizmem zaciskowym oraz kieszeniami (do sprzętu profesjonalnego)</w:t>
            </w:r>
          </w:p>
        </w:tc>
        <w:tc>
          <w:tcPr>
            <w:tcW w:w="1044" w:type="dxa"/>
            <w:tcBorders>
              <w:top w:val="nil"/>
              <w:left w:val="nil"/>
              <w:bottom w:val="single" w:sz="4" w:space="0" w:color="auto"/>
              <w:right w:val="single" w:sz="4" w:space="0" w:color="auto"/>
            </w:tcBorders>
            <w:shd w:val="clear" w:color="auto" w:fill="auto"/>
            <w:vAlign w:val="center"/>
            <w:hideMark/>
          </w:tcPr>
          <w:p w14:paraId="0621FF8F"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6155D7E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10</w:t>
            </w:r>
          </w:p>
        </w:tc>
      </w:tr>
      <w:tr w:rsidR="00F0241F" w14:paraId="35028D5B" w14:textId="77777777" w:rsidTr="00F0241F">
        <w:trPr>
          <w:trHeight w:val="135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206CB07" w14:textId="77777777" w:rsidR="00F0241F" w:rsidRDefault="00F0241F">
            <w:pPr>
              <w:jc w:val="center"/>
              <w:rPr>
                <w:rFonts w:ascii="Arial" w:hAnsi="Arial" w:cs="Arial"/>
                <w:color w:val="000000"/>
                <w:sz w:val="20"/>
                <w:szCs w:val="20"/>
              </w:rPr>
            </w:pPr>
            <w:r>
              <w:rPr>
                <w:rFonts w:ascii="Arial" w:hAnsi="Arial" w:cs="Arial"/>
                <w:color w:val="000000"/>
                <w:sz w:val="20"/>
                <w:szCs w:val="20"/>
              </w:rPr>
              <w:t>35</w:t>
            </w:r>
          </w:p>
        </w:tc>
        <w:tc>
          <w:tcPr>
            <w:tcW w:w="1688" w:type="dxa"/>
            <w:tcBorders>
              <w:top w:val="nil"/>
              <w:left w:val="nil"/>
              <w:bottom w:val="single" w:sz="4" w:space="0" w:color="auto"/>
              <w:right w:val="single" w:sz="4" w:space="0" w:color="auto"/>
            </w:tcBorders>
            <w:shd w:val="clear" w:color="auto" w:fill="auto"/>
            <w:vAlign w:val="center"/>
            <w:hideMark/>
          </w:tcPr>
          <w:p w14:paraId="19A7AE73"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Wiadro z wyciskaczem </w:t>
            </w:r>
          </w:p>
        </w:tc>
        <w:tc>
          <w:tcPr>
            <w:tcW w:w="5623" w:type="dxa"/>
            <w:tcBorders>
              <w:top w:val="nil"/>
              <w:left w:val="nil"/>
              <w:bottom w:val="single" w:sz="4" w:space="0" w:color="auto"/>
              <w:right w:val="single" w:sz="4" w:space="0" w:color="auto"/>
            </w:tcBorders>
            <w:shd w:val="clear" w:color="auto" w:fill="auto"/>
            <w:vAlign w:val="center"/>
            <w:hideMark/>
          </w:tcPr>
          <w:p w14:paraId="50DC42A0" w14:textId="77777777" w:rsidR="00F0241F" w:rsidRDefault="00F0241F">
            <w:pPr>
              <w:rPr>
                <w:rFonts w:ascii="Arial" w:hAnsi="Arial" w:cs="Arial"/>
                <w:sz w:val="18"/>
                <w:szCs w:val="18"/>
              </w:rPr>
            </w:pPr>
            <w:r>
              <w:rPr>
                <w:rFonts w:ascii="Arial" w:hAnsi="Arial" w:cs="Arial"/>
                <w:sz w:val="18"/>
                <w:szCs w:val="18"/>
              </w:rPr>
              <w:t xml:space="preserve"> przeznaczone do mopów paskowych; 10 l pojemności; posiadające specjalny uchwyt na drążek;  z trwałego, wysokiej jakości tworzywa;  elastyczne sito; chwytające mopa od samej jego nasady; długość 38 cm szerokość 30 cm wysokość 29/32 cm z </w:t>
            </w:r>
            <w:proofErr w:type="spellStart"/>
            <w:r>
              <w:rPr>
                <w:rFonts w:ascii="Arial" w:hAnsi="Arial" w:cs="Arial"/>
                <w:sz w:val="18"/>
                <w:szCs w:val="18"/>
              </w:rPr>
              <w:t>sitem;wyżymające</w:t>
            </w:r>
            <w:proofErr w:type="spellEnd"/>
            <w:r>
              <w:rPr>
                <w:rFonts w:ascii="Arial" w:hAnsi="Arial" w:cs="Arial"/>
                <w:sz w:val="18"/>
                <w:szCs w:val="18"/>
              </w:rPr>
              <w:t xml:space="preserve"> mopa od samej jego nasady, dzięki czemu podłoga po myciu schnie bardzo szybko;</w:t>
            </w:r>
          </w:p>
        </w:tc>
        <w:tc>
          <w:tcPr>
            <w:tcW w:w="1044" w:type="dxa"/>
            <w:tcBorders>
              <w:top w:val="nil"/>
              <w:left w:val="nil"/>
              <w:bottom w:val="single" w:sz="4" w:space="0" w:color="auto"/>
              <w:right w:val="single" w:sz="4" w:space="0" w:color="auto"/>
            </w:tcBorders>
            <w:shd w:val="clear" w:color="auto" w:fill="auto"/>
            <w:vAlign w:val="center"/>
            <w:hideMark/>
          </w:tcPr>
          <w:p w14:paraId="2CF4CD97"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467FEF0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4</w:t>
            </w:r>
          </w:p>
        </w:tc>
      </w:tr>
      <w:tr w:rsidR="00F0241F" w14:paraId="4BD737C6" w14:textId="77777777" w:rsidTr="00F0241F">
        <w:trPr>
          <w:trHeight w:val="56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DF5A869" w14:textId="77777777" w:rsidR="00F0241F" w:rsidRDefault="00F0241F">
            <w:pPr>
              <w:jc w:val="center"/>
              <w:rPr>
                <w:rFonts w:ascii="Arial" w:hAnsi="Arial" w:cs="Arial"/>
                <w:color w:val="000000"/>
                <w:sz w:val="20"/>
                <w:szCs w:val="20"/>
              </w:rPr>
            </w:pPr>
            <w:r>
              <w:rPr>
                <w:rFonts w:ascii="Arial" w:hAnsi="Arial" w:cs="Arial"/>
                <w:color w:val="000000"/>
                <w:sz w:val="20"/>
                <w:szCs w:val="20"/>
              </w:rPr>
              <w:t>36</w:t>
            </w:r>
          </w:p>
        </w:tc>
        <w:tc>
          <w:tcPr>
            <w:tcW w:w="1688" w:type="dxa"/>
            <w:tcBorders>
              <w:top w:val="nil"/>
              <w:left w:val="nil"/>
              <w:bottom w:val="single" w:sz="4" w:space="0" w:color="auto"/>
              <w:right w:val="single" w:sz="4" w:space="0" w:color="auto"/>
            </w:tcBorders>
            <w:shd w:val="clear" w:color="auto" w:fill="auto"/>
            <w:vAlign w:val="center"/>
            <w:hideMark/>
          </w:tcPr>
          <w:p w14:paraId="144AA182" w14:textId="77777777" w:rsidR="00F0241F" w:rsidRDefault="00F0241F">
            <w:pPr>
              <w:jc w:val="center"/>
              <w:rPr>
                <w:rFonts w:ascii="Arial" w:hAnsi="Arial" w:cs="Arial"/>
                <w:color w:val="000000"/>
                <w:sz w:val="20"/>
                <w:szCs w:val="20"/>
              </w:rPr>
            </w:pPr>
            <w:proofErr w:type="spellStart"/>
            <w:r>
              <w:rPr>
                <w:rFonts w:ascii="Arial" w:hAnsi="Arial" w:cs="Arial"/>
                <w:color w:val="000000"/>
                <w:sz w:val="20"/>
                <w:szCs w:val="20"/>
              </w:rPr>
              <w:t>Szufeka</w:t>
            </w:r>
            <w:proofErr w:type="spellEnd"/>
            <w:r>
              <w:rPr>
                <w:rFonts w:ascii="Arial" w:hAnsi="Arial" w:cs="Arial"/>
                <w:color w:val="000000"/>
                <w:sz w:val="20"/>
                <w:szCs w:val="20"/>
              </w:rPr>
              <w:t xml:space="preserve"> do śmieci metalowa </w:t>
            </w:r>
          </w:p>
        </w:tc>
        <w:tc>
          <w:tcPr>
            <w:tcW w:w="5623" w:type="dxa"/>
            <w:tcBorders>
              <w:top w:val="nil"/>
              <w:left w:val="nil"/>
              <w:bottom w:val="single" w:sz="4" w:space="0" w:color="auto"/>
              <w:right w:val="single" w:sz="4" w:space="0" w:color="auto"/>
            </w:tcBorders>
            <w:shd w:val="clear" w:color="auto" w:fill="auto"/>
            <w:vAlign w:val="center"/>
            <w:hideMark/>
          </w:tcPr>
          <w:p w14:paraId="0E22B825" w14:textId="77777777" w:rsidR="00F0241F" w:rsidRDefault="00F0241F">
            <w:pPr>
              <w:rPr>
                <w:rFonts w:ascii="Arial" w:hAnsi="Arial" w:cs="Arial"/>
                <w:color w:val="000000"/>
                <w:sz w:val="18"/>
                <w:szCs w:val="18"/>
              </w:rPr>
            </w:pPr>
            <w:r>
              <w:rPr>
                <w:rFonts w:ascii="Arial" w:hAnsi="Arial" w:cs="Arial"/>
                <w:color w:val="000000"/>
                <w:sz w:val="18"/>
                <w:szCs w:val="18"/>
              </w:rPr>
              <w:t>emaliowana; o usztywnionej konstrukcji i szerokości min. 25 cm;</w:t>
            </w:r>
          </w:p>
        </w:tc>
        <w:tc>
          <w:tcPr>
            <w:tcW w:w="1044" w:type="dxa"/>
            <w:tcBorders>
              <w:top w:val="nil"/>
              <w:left w:val="nil"/>
              <w:bottom w:val="single" w:sz="4" w:space="0" w:color="auto"/>
              <w:right w:val="single" w:sz="4" w:space="0" w:color="auto"/>
            </w:tcBorders>
            <w:shd w:val="clear" w:color="auto" w:fill="auto"/>
            <w:vAlign w:val="center"/>
            <w:hideMark/>
          </w:tcPr>
          <w:p w14:paraId="64FF1498"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28C5EB0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w:t>
            </w:r>
          </w:p>
        </w:tc>
      </w:tr>
      <w:tr w:rsidR="00F0241F" w14:paraId="2741A27D" w14:textId="77777777" w:rsidTr="00F0241F">
        <w:trPr>
          <w:trHeight w:val="340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A838FE8" w14:textId="77777777" w:rsidR="00F0241F" w:rsidRDefault="00F0241F">
            <w:pPr>
              <w:jc w:val="center"/>
              <w:rPr>
                <w:rFonts w:ascii="Arial" w:hAnsi="Arial" w:cs="Arial"/>
                <w:color w:val="000000"/>
                <w:sz w:val="20"/>
                <w:szCs w:val="20"/>
              </w:rPr>
            </w:pPr>
            <w:r>
              <w:rPr>
                <w:rFonts w:ascii="Arial" w:hAnsi="Arial" w:cs="Arial"/>
                <w:color w:val="000000"/>
                <w:sz w:val="20"/>
                <w:szCs w:val="20"/>
              </w:rPr>
              <w:t>37</w:t>
            </w:r>
          </w:p>
        </w:tc>
        <w:tc>
          <w:tcPr>
            <w:tcW w:w="1688" w:type="dxa"/>
            <w:tcBorders>
              <w:top w:val="nil"/>
              <w:left w:val="nil"/>
              <w:bottom w:val="single" w:sz="4" w:space="0" w:color="auto"/>
              <w:right w:val="single" w:sz="4" w:space="0" w:color="auto"/>
            </w:tcBorders>
            <w:shd w:val="clear" w:color="auto" w:fill="auto"/>
            <w:vAlign w:val="center"/>
            <w:hideMark/>
          </w:tcPr>
          <w:p w14:paraId="44347D1D" w14:textId="77777777" w:rsidR="00F0241F" w:rsidRDefault="00F0241F">
            <w:pPr>
              <w:jc w:val="center"/>
              <w:rPr>
                <w:rFonts w:ascii="Arial" w:hAnsi="Arial" w:cs="Arial"/>
                <w:color w:val="000000"/>
                <w:sz w:val="20"/>
                <w:szCs w:val="20"/>
              </w:rPr>
            </w:pPr>
            <w:r>
              <w:rPr>
                <w:rFonts w:ascii="Arial" w:hAnsi="Arial" w:cs="Arial"/>
                <w:color w:val="000000"/>
                <w:sz w:val="20"/>
                <w:szCs w:val="20"/>
              </w:rPr>
              <w:t>Mydło w płynie do uzupełniania dozowników</w:t>
            </w:r>
          </w:p>
        </w:tc>
        <w:tc>
          <w:tcPr>
            <w:tcW w:w="5623" w:type="dxa"/>
            <w:tcBorders>
              <w:top w:val="nil"/>
              <w:left w:val="nil"/>
              <w:bottom w:val="nil"/>
              <w:right w:val="nil"/>
            </w:tcBorders>
            <w:shd w:val="clear" w:color="auto" w:fill="auto"/>
            <w:vAlign w:val="center"/>
            <w:hideMark/>
          </w:tcPr>
          <w:p w14:paraId="2CB0A677" w14:textId="77777777" w:rsidR="00F0241F" w:rsidRDefault="00F0241F">
            <w:pPr>
              <w:rPr>
                <w:rFonts w:ascii="Arial" w:hAnsi="Arial" w:cs="Arial"/>
                <w:color w:val="000000"/>
                <w:sz w:val="18"/>
                <w:szCs w:val="18"/>
              </w:rPr>
            </w:pPr>
            <w:r>
              <w:rPr>
                <w:rFonts w:ascii="Arial" w:hAnsi="Arial" w:cs="Arial"/>
                <w:color w:val="000000"/>
                <w:sz w:val="18"/>
                <w:szCs w:val="18"/>
              </w:rPr>
              <w:t xml:space="preserve">Kremowe mydło w płynie; </w:t>
            </w:r>
            <w:proofErr w:type="spellStart"/>
            <w:r>
              <w:rPr>
                <w:rFonts w:ascii="Arial" w:hAnsi="Arial" w:cs="Arial"/>
                <w:color w:val="000000"/>
                <w:sz w:val="18"/>
                <w:szCs w:val="18"/>
              </w:rPr>
              <w:t>zmydło</w:t>
            </w:r>
            <w:proofErr w:type="spellEnd"/>
            <w:r>
              <w:rPr>
                <w:rFonts w:ascii="Arial" w:hAnsi="Arial" w:cs="Arial"/>
                <w:color w:val="000000"/>
                <w:sz w:val="18"/>
                <w:szCs w:val="18"/>
              </w:rPr>
              <w:t xml:space="preserve"> w płynie o dobrych właściwościach myjąco-pielęgnacyjnych</w:t>
            </w:r>
            <w:r>
              <w:rPr>
                <w:rFonts w:ascii="Arial" w:hAnsi="Arial" w:cs="Arial"/>
                <w:color w:val="000000"/>
                <w:sz w:val="18"/>
                <w:szCs w:val="18"/>
              </w:rPr>
              <w:br/>
              <w:t xml:space="preserve">- </w:t>
            </w:r>
            <w:proofErr w:type="spellStart"/>
            <w:r>
              <w:rPr>
                <w:rFonts w:ascii="Arial" w:hAnsi="Arial" w:cs="Arial"/>
                <w:color w:val="000000"/>
                <w:sz w:val="18"/>
                <w:szCs w:val="18"/>
              </w:rPr>
              <w:t>pH</w:t>
            </w:r>
            <w:proofErr w:type="spellEnd"/>
            <w:r>
              <w:rPr>
                <w:rFonts w:ascii="Arial" w:hAnsi="Arial" w:cs="Arial"/>
                <w:color w:val="000000"/>
                <w:sz w:val="18"/>
                <w:szCs w:val="18"/>
              </w:rPr>
              <w:t xml:space="preserve"> 10% wodnego roztworu wynosi: 5,5 - 6,6</w:t>
            </w:r>
            <w:r>
              <w:rPr>
                <w:rFonts w:ascii="Arial" w:hAnsi="Arial" w:cs="Arial"/>
                <w:color w:val="000000"/>
                <w:sz w:val="18"/>
                <w:szCs w:val="18"/>
              </w:rPr>
              <w:br/>
              <w:t>- polecane do codziennego mycia rąk</w:t>
            </w:r>
            <w:r>
              <w:rPr>
                <w:rFonts w:ascii="Arial" w:hAnsi="Arial" w:cs="Arial"/>
                <w:color w:val="000000"/>
                <w:sz w:val="18"/>
                <w:szCs w:val="18"/>
              </w:rPr>
              <w:br/>
              <w:t>- kolor: biały</w:t>
            </w:r>
            <w:r>
              <w:rPr>
                <w:rFonts w:ascii="Arial" w:hAnsi="Arial" w:cs="Arial"/>
                <w:color w:val="000000"/>
                <w:sz w:val="18"/>
                <w:szCs w:val="18"/>
              </w:rPr>
              <w:br/>
              <w:t xml:space="preserve">- pozostawia na skórze przyjemny, różany zapach dermatologicznie; kanister 5kg ; gęste - nie wyciekające samoczynnie z dozowników. Skład : </w:t>
            </w:r>
            <w:proofErr w:type="spellStart"/>
            <w:r>
              <w:rPr>
                <w:rFonts w:ascii="Arial" w:hAnsi="Arial" w:cs="Arial"/>
                <w:color w:val="000000"/>
                <w:sz w:val="18"/>
                <w:szCs w:val="18"/>
              </w:rPr>
              <w:t>Aqua</w:t>
            </w:r>
            <w:proofErr w:type="spellEnd"/>
            <w:r>
              <w:rPr>
                <w:rFonts w:ascii="Arial" w:hAnsi="Arial" w:cs="Arial"/>
                <w:color w:val="000000"/>
                <w:sz w:val="18"/>
                <w:szCs w:val="18"/>
              </w:rPr>
              <w:t xml:space="preserve">, </w:t>
            </w:r>
            <w:proofErr w:type="spellStart"/>
            <w:r>
              <w:rPr>
                <w:rFonts w:ascii="Arial" w:hAnsi="Arial" w:cs="Arial"/>
                <w:color w:val="000000"/>
                <w:sz w:val="18"/>
                <w:szCs w:val="18"/>
              </w:rPr>
              <w:t>Sodium</w:t>
            </w:r>
            <w:proofErr w:type="spellEnd"/>
            <w:r>
              <w:rPr>
                <w:rFonts w:ascii="Arial" w:hAnsi="Arial" w:cs="Arial"/>
                <w:color w:val="000000"/>
                <w:sz w:val="18"/>
                <w:szCs w:val="18"/>
              </w:rPr>
              <w:t xml:space="preserve"> </w:t>
            </w:r>
            <w:proofErr w:type="spellStart"/>
            <w:r>
              <w:rPr>
                <w:rFonts w:ascii="Arial" w:hAnsi="Arial" w:cs="Arial"/>
                <w:color w:val="000000"/>
                <w:sz w:val="18"/>
                <w:szCs w:val="18"/>
              </w:rPr>
              <w:t>Laureth</w:t>
            </w:r>
            <w:proofErr w:type="spellEnd"/>
            <w:r>
              <w:rPr>
                <w:rFonts w:ascii="Arial" w:hAnsi="Arial" w:cs="Arial"/>
                <w:color w:val="000000"/>
                <w:sz w:val="18"/>
                <w:szCs w:val="18"/>
              </w:rPr>
              <w:t xml:space="preserve"> </w:t>
            </w:r>
            <w:proofErr w:type="spellStart"/>
            <w:r>
              <w:rPr>
                <w:rFonts w:ascii="Arial" w:hAnsi="Arial" w:cs="Arial"/>
                <w:color w:val="000000"/>
                <w:sz w:val="18"/>
                <w:szCs w:val="18"/>
              </w:rPr>
              <w:t>Sulfate</w:t>
            </w:r>
            <w:proofErr w:type="spellEnd"/>
            <w:r>
              <w:rPr>
                <w:rFonts w:ascii="Arial" w:hAnsi="Arial" w:cs="Arial"/>
                <w:color w:val="000000"/>
                <w:sz w:val="18"/>
                <w:szCs w:val="18"/>
              </w:rPr>
              <w:t xml:space="preserve">, </w:t>
            </w:r>
            <w:proofErr w:type="spellStart"/>
            <w:r>
              <w:rPr>
                <w:rFonts w:ascii="Arial" w:hAnsi="Arial" w:cs="Arial"/>
                <w:color w:val="000000"/>
                <w:sz w:val="18"/>
                <w:szCs w:val="18"/>
              </w:rPr>
              <w:t>Cocamidopropyl</w:t>
            </w:r>
            <w:proofErr w:type="spellEnd"/>
            <w:r>
              <w:rPr>
                <w:rFonts w:ascii="Arial" w:hAnsi="Arial" w:cs="Arial"/>
                <w:color w:val="000000"/>
                <w:sz w:val="18"/>
                <w:szCs w:val="18"/>
              </w:rPr>
              <w:t xml:space="preserve"> </w:t>
            </w:r>
            <w:proofErr w:type="spellStart"/>
            <w:r>
              <w:rPr>
                <w:rFonts w:ascii="Arial" w:hAnsi="Arial" w:cs="Arial"/>
                <w:color w:val="000000"/>
                <w:sz w:val="18"/>
                <w:szCs w:val="18"/>
              </w:rPr>
              <w:t>Betaine</w:t>
            </w:r>
            <w:proofErr w:type="spellEnd"/>
            <w:r>
              <w:rPr>
                <w:rFonts w:ascii="Arial" w:hAnsi="Arial" w:cs="Arial"/>
                <w:color w:val="000000"/>
                <w:sz w:val="18"/>
                <w:szCs w:val="18"/>
              </w:rPr>
              <w:t xml:space="preserve">, </w:t>
            </w:r>
            <w:proofErr w:type="spellStart"/>
            <w:r>
              <w:rPr>
                <w:rFonts w:ascii="Arial" w:hAnsi="Arial" w:cs="Arial"/>
                <w:color w:val="000000"/>
                <w:sz w:val="18"/>
                <w:szCs w:val="18"/>
              </w:rPr>
              <w:t>Cocamide</w:t>
            </w:r>
            <w:proofErr w:type="spellEnd"/>
            <w:r>
              <w:rPr>
                <w:rFonts w:ascii="Arial" w:hAnsi="Arial" w:cs="Arial"/>
                <w:color w:val="000000"/>
                <w:sz w:val="18"/>
                <w:szCs w:val="18"/>
              </w:rPr>
              <w:t xml:space="preserve"> DEA, </w:t>
            </w:r>
            <w:proofErr w:type="spellStart"/>
            <w:r>
              <w:rPr>
                <w:rFonts w:ascii="Arial" w:hAnsi="Arial" w:cs="Arial"/>
                <w:color w:val="000000"/>
                <w:sz w:val="18"/>
                <w:szCs w:val="18"/>
              </w:rPr>
              <w:t>Sodium</w:t>
            </w:r>
            <w:proofErr w:type="spellEnd"/>
            <w:r>
              <w:rPr>
                <w:rFonts w:ascii="Arial" w:hAnsi="Arial" w:cs="Arial"/>
                <w:color w:val="000000"/>
                <w:sz w:val="18"/>
                <w:szCs w:val="18"/>
              </w:rPr>
              <w:t xml:space="preserve"> </w:t>
            </w:r>
            <w:proofErr w:type="spellStart"/>
            <w:r>
              <w:rPr>
                <w:rFonts w:ascii="Arial" w:hAnsi="Arial" w:cs="Arial"/>
                <w:color w:val="000000"/>
                <w:sz w:val="18"/>
                <w:szCs w:val="18"/>
              </w:rPr>
              <w:t>Chloride</w:t>
            </w:r>
            <w:proofErr w:type="spellEnd"/>
            <w:r>
              <w:rPr>
                <w:rFonts w:ascii="Arial" w:hAnsi="Arial" w:cs="Arial"/>
                <w:color w:val="000000"/>
                <w:sz w:val="18"/>
                <w:szCs w:val="18"/>
              </w:rPr>
              <w:t xml:space="preserve">, </w:t>
            </w:r>
            <w:proofErr w:type="spellStart"/>
            <w:r>
              <w:rPr>
                <w:rFonts w:ascii="Arial" w:hAnsi="Arial" w:cs="Arial"/>
                <w:color w:val="000000"/>
                <w:sz w:val="18"/>
                <w:szCs w:val="18"/>
              </w:rPr>
              <w:t>Glyceryl</w:t>
            </w:r>
            <w:proofErr w:type="spellEnd"/>
            <w:r>
              <w:rPr>
                <w:rFonts w:ascii="Arial" w:hAnsi="Arial" w:cs="Arial"/>
                <w:color w:val="000000"/>
                <w:sz w:val="18"/>
                <w:szCs w:val="18"/>
              </w:rPr>
              <w:t xml:space="preserve"> </w:t>
            </w:r>
            <w:proofErr w:type="spellStart"/>
            <w:r>
              <w:rPr>
                <w:rFonts w:ascii="Arial" w:hAnsi="Arial" w:cs="Arial"/>
                <w:color w:val="000000"/>
                <w:sz w:val="18"/>
                <w:szCs w:val="18"/>
              </w:rPr>
              <w:t>Oleate</w:t>
            </w:r>
            <w:proofErr w:type="spellEnd"/>
            <w:r>
              <w:rPr>
                <w:rFonts w:ascii="Arial" w:hAnsi="Arial" w:cs="Arial"/>
                <w:color w:val="000000"/>
                <w:sz w:val="18"/>
                <w:szCs w:val="18"/>
              </w:rPr>
              <w:t xml:space="preserve">, Coco </w:t>
            </w:r>
            <w:proofErr w:type="spellStart"/>
            <w:r>
              <w:rPr>
                <w:rFonts w:ascii="Arial" w:hAnsi="Arial" w:cs="Arial"/>
                <w:color w:val="000000"/>
                <w:sz w:val="18"/>
                <w:szCs w:val="18"/>
              </w:rPr>
              <w:t>Glucoside</w:t>
            </w:r>
            <w:proofErr w:type="spellEnd"/>
            <w:r>
              <w:rPr>
                <w:rFonts w:ascii="Arial" w:hAnsi="Arial" w:cs="Arial"/>
                <w:color w:val="000000"/>
                <w:sz w:val="18"/>
                <w:szCs w:val="18"/>
              </w:rPr>
              <w:t xml:space="preserve">, PEG-75 Lanolin, </w:t>
            </w:r>
            <w:proofErr w:type="spellStart"/>
            <w:r>
              <w:rPr>
                <w:rFonts w:ascii="Arial" w:hAnsi="Arial" w:cs="Arial"/>
                <w:color w:val="000000"/>
                <w:sz w:val="18"/>
                <w:szCs w:val="18"/>
              </w:rPr>
              <w:t>Glycol</w:t>
            </w:r>
            <w:proofErr w:type="spellEnd"/>
            <w:r>
              <w:rPr>
                <w:rFonts w:ascii="Arial" w:hAnsi="Arial" w:cs="Arial"/>
                <w:color w:val="000000"/>
                <w:sz w:val="18"/>
                <w:szCs w:val="18"/>
              </w:rPr>
              <w:t xml:space="preserve"> </w:t>
            </w:r>
            <w:proofErr w:type="spellStart"/>
            <w:r>
              <w:rPr>
                <w:rFonts w:ascii="Arial" w:hAnsi="Arial" w:cs="Arial"/>
                <w:color w:val="000000"/>
                <w:sz w:val="18"/>
                <w:szCs w:val="18"/>
              </w:rPr>
              <w:t>Distearate</w:t>
            </w:r>
            <w:proofErr w:type="spellEnd"/>
            <w:r>
              <w:rPr>
                <w:rFonts w:ascii="Arial" w:hAnsi="Arial" w:cs="Arial"/>
                <w:color w:val="000000"/>
                <w:sz w:val="18"/>
                <w:szCs w:val="18"/>
              </w:rPr>
              <w:t xml:space="preserve">, </w:t>
            </w:r>
            <w:proofErr w:type="spellStart"/>
            <w:r>
              <w:rPr>
                <w:rFonts w:ascii="Arial" w:hAnsi="Arial" w:cs="Arial"/>
                <w:color w:val="000000"/>
                <w:sz w:val="18"/>
                <w:szCs w:val="18"/>
              </w:rPr>
              <w:t>Cocamide</w:t>
            </w:r>
            <w:proofErr w:type="spellEnd"/>
            <w:r>
              <w:rPr>
                <w:rFonts w:ascii="Arial" w:hAnsi="Arial" w:cs="Arial"/>
                <w:color w:val="000000"/>
                <w:sz w:val="18"/>
                <w:szCs w:val="18"/>
              </w:rPr>
              <w:t xml:space="preserve"> MEA, </w:t>
            </w:r>
            <w:proofErr w:type="spellStart"/>
            <w:r>
              <w:rPr>
                <w:rFonts w:ascii="Arial" w:hAnsi="Arial" w:cs="Arial"/>
                <w:color w:val="000000"/>
                <w:sz w:val="18"/>
                <w:szCs w:val="18"/>
              </w:rPr>
              <w:t>Parfum:Geraniol</w:t>
            </w:r>
            <w:proofErr w:type="spellEnd"/>
            <w:r>
              <w:rPr>
                <w:rFonts w:ascii="Arial" w:hAnsi="Arial" w:cs="Arial"/>
                <w:color w:val="000000"/>
                <w:sz w:val="18"/>
                <w:szCs w:val="18"/>
              </w:rPr>
              <w:t>,</w:t>
            </w:r>
            <w:r>
              <w:rPr>
                <w:rFonts w:ascii="Arial" w:hAnsi="Arial" w:cs="Arial"/>
                <w:color w:val="000000"/>
                <w:sz w:val="18"/>
                <w:szCs w:val="18"/>
              </w:rPr>
              <w:br/>
            </w:r>
            <w:proofErr w:type="spellStart"/>
            <w:r>
              <w:rPr>
                <w:rFonts w:ascii="Arial" w:hAnsi="Arial" w:cs="Arial"/>
                <w:color w:val="000000"/>
                <w:sz w:val="18"/>
                <w:szCs w:val="18"/>
              </w:rPr>
              <w:t>Citronellol</w:t>
            </w:r>
            <w:proofErr w:type="spellEnd"/>
            <w:r>
              <w:rPr>
                <w:rFonts w:ascii="Arial" w:hAnsi="Arial" w:cs="Arial"/>
                <w:color w:val="000000"/>
                <w:sz w:val="18"/>
                <w:szCs w:val="18"/>
              </w:rPr>
              <w:t xml:space="preserve">, Benzyl </w:t>
            </w:r>
            <w:proofErr w:type="spellStart"/>
            <w:r>
              <w:rPr>
                <w:rFonts w:ascii="Arial" w:hAnsi="Arial" w:cs="Arial"/>
                <w:color w:val="000000"/>
                <w:sz w:val="18"/>
                <w:szCs w:val="18"/>
              </w:rPr>
              <w:t>Benzoate</w:t>
            </w:r>
            <w:proofErr w:type="spellEnd"/>
            <w:r>
              <w:rPr>
                <w:rFonts w:ascii="Arial" w:hAnsi="Arial" w:cs="Arial"/>
                <w:color w:val="000000"/>
                <w:sz w:val="18"/>
                <w:szCs w:val="18"/>
              </w:rPr>
              <w:t xml:space="preserve">, </w:t>
            </w:r>
            <w:proofErr w:type="spellStart"/>
            <w:r>
              <w:rPr>
                <w:rFonts w:ascii="Arial" w:hAnsi="Arial" w:cs="Arial"/>
                <w:color w:val="000000"/>
                <w:sz w:val="18"/>
                <w:szCs w:val="18"/>
              </w:rPr>
              <w:t>Citric</w:t>
            </w:r>
            <w:proofErr w:type="spellEnd"/>
            <w:r>
              <w:rPr>
                <w:rFonts w:ascii="Arial" w:hAnsi="Arial" w:cs="Arial"/>
                <w:color w:val="000000"/>
                <w:sz w:val="18"/>
                <w:szCs w:val="18"/>
              </w:rPr>
              <w:t xml:space="preserve"> </w:t>
            </w:r>
            <w:proofErr w:type="spellStart"/>
            <w:r>
              <w:rPr>
                <w:rFonts w:ascii="Arial" w:hAnsi="Arial" w:cs="Arial"/>
                <w:color w:val="000000"/>
                <w:sz w:val="18"/>
                <w:szCs w:val="18"/>
              </w:rPr>
              <w:t>Acid</w:t>
            </w:r>
            <w:proofErr w:type="spellEnd"/>
            <w:r>
              <w:rPr>
                <w:rFonts w:ascii="Arial" w:hAnsi="Arial" w:cs="Arial"/>
                <w:color w:val="000000"/>
                <w:sz w:val="18"/>
                <w:szCs w:val="18"/>
              </w:rPr>
              <w:t xml:space="preserve">, DMDM </w:t>
            </w:r>
            <w:proofErr w:type="spellStart"/>
            <w:r>
              <w:rPr>
                <w:rFonts w:ascii="Arial" w:hAnsi="Arial" w:cs="Arial"/>
                <w:color w:val="000000"/>
                <w:sz w:val="18"/>
                <w:szCs w:val="18"/>
              </w:rPr>
              <w:t>Hydantoin</w:t>
            </w:r>
            <w:proofErr w:type="spellEnd"/>
            <w:r>
              <w:rPr>
                <w:rFonts w:ascii="Arial" w:hAnsi="Arial" w:cs="Arial"/>
                <w:color w:val="000000"/>
                <w:sz w:val="18"/>
                <w:szCs w:val="18"/>
              </w:rPr>
              <w:t>. Zawartość suchej</w:t>
            </w:r>
            <w:r>
              <w:rPr>
                <w:rFonts w:ascii="Arial" w:hAnsi="Arial" w:cs="Arial"/>
                <w:color w:val="000000"/>
                <w:sz w:val="18"/>
                <w:szCs w:val="18"/>
              </w:rPr>
              <w:br/>
              <w:t xml:space="preserve">substancji organicznej ≤ 10 %; Zdolność pianotwórcza ≥ 270 </w:t>
            </w:r>
            <w:proofErr w:type="spellStart"/>
            <w:r>
              <w:rPr>
                <w:rFonts w:ascii="Arial" w:hAnsi="Arial" w:cs="Arial"/>
                <w:color w:val="000000"/>
                <w:sz w:val="18"/>
                <w:szCs w:val="18"/>
              </w:rPr>
              <w:t>ml;Wskaźnik</w:t>
            </w:r>
            <w:proofErr w:type="spellEnd"/>
            <w:r>
              <w:rPr>
                <w:rFonts w:ascii="Arial" w:hAnsi="Arial" w:cs="Arial"/>
                <w:color w:val="000000"/>
                <w:sz w:val="18"/>
                <w:szCs w:val="18"/>
              </w:rPr>
              <w:t xml:space="preserve"> trwałości</w:t>
            </w:r>
            <w:r>
              <w:rPr>
                <w:rFonts w:ascii="Arial" w:hAnsi="Arial" w:cs="Arial"/>
                <w:color w:val="000000"/>
                <w:sz w:val="18"/>
                <w:szCs w:val="18"/>
              </w:rPr>
              <w:br/>
              <w:t>piany ≥ 90%</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14:paraId="0FEEF069" w14:textId="77777777" w:rsidR="00F0241F" w:rsidRDefault="00F0241F">
            <w:pPr>
              <w:jc w:val="center"/>
              <w:rPr>
                <w:rFonts w:ascii="Arial" w:hAnsi="Arial" w:cs="Arial"/>
                <w:sz w:val="18"/>
                <w:szCs w:val="18"/>
              </w:rPr>
            </w:pPr>
            <w:r>
              <w:rPr>
                <w:rFonts w:ascii="Arial" w:hAnsi="Arial" w:cs="Arial"/>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5C89A31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40</w:t>
            </w:r>
          </w:p>
        </w:tc>
      </w:tr>
      <w:tr w:rsidR="00F0241F" w14:paraId="2CCD68FD" w14:textId="77777777" w:rsidTr="00F0241F">
        <w:trPr>
          <w:trHeight w:val="2366"/>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C034AB0" w14:textId="77777777" w:rsidR="00F0241F" w:rsidRDefault="00F0241F">
            <w:pPr>
              <w:jc w:val="center"/>
              <w:rPr>
                <w:rFonts w:ascii="Arial" w:hAnsi="Arial" w:cs="Arial"/>
                <w:color w:val="000000"/>
                <w:sz w:val="20"/>
                <w:szCs w:val="20"/>
              </w:rPr>
            </w:pPr>
            <w:r>
              <w:rPr>
                <w:rFonts w:ascii="Arial" w:hAnsi="Arial" w:cs="Arial"/>
                <w:color w:val="000000"/>
                <w:sz w:val="20"/>
                <w:szCs w:val="20"/>
              </w:rPr>
              <w:t>38</w:t>
            </w:r>
          </w:p>
        </w:tc>
        <w:tc>
          <w:tcPr>
            <w:tcW w:w="1688" w:type="dxa"/>
            <w:tcBorders>
              <w:top w:val="nil"/>
              <w:left w:val="nil"/>
              <w:bottom w:val="single" w:sz="4" w:space="0" w:color="auto"/>
              <w:right w:val="single" w:sz="4" w:space="0" w:color="auto"/>
            </w:tcBorders>
            <w:shd w:val="clear" w:color="auto" w:fill="auto"/>
            <w:vAlign w:val="center"/>
            <w:hideMark/>
          </w:tcPr>
          <w:p w14:paraId="4554FB08" w14:textId="77777777" w:rsidR="00F0241F" w:rsidRDefault="00F0241F">
            <w:pPr>
              <w:jc w:val="center"/>
              <w:rPr>
                <w:rFonts w:ascii="Arial" w:hAnsi="Arial" w:cs="Arial"/>
                <w:sz w:val="20"/>
                <w:szCs w:val="20"/>
              </w:rPr>
            </w:pPr>
            <w:r>
              <w:rPr>
                <w:rFonts w:ascii="Arial" w:hAnsi="Arial" w:cs="Arial"/>
                <w:sz w:val="20"/>
                <w:szCs w:val="20"/>
              </w:rPr>
              <w:t xml:space="preserve">Papier toaletowy Jumbo celuloza </w:t>
            </w:r>
          </w:p>
        </w:tc>
        <w:tc>
          <w:tcPr>
            <w:tcW w:w="5623" w:type="dxa"/>
            <w:tcBorders>
              <w:top w:val="single" w:sz="4" w:space="0" w:color="auto"/>
              <w:left w:val="nil"/>
              <w:bottom w:val="single" w:sz="4" w:space="0" w:color="auto"/>
              <w:right w:val="single" w:sz="4" w:space="0" w:color="auto"/>
            </w:tcBorders>
            <w:shd w:val="clear" w:color="auto" w:fill="auto"/>
            <w:vAlign w:val="center"/>
            <w:hideMark/>
          </w:tcPr>
          <w:p w14:paraId="682F4B7A" w14:textId="77777777" w:rsidR="00F0241F" w:rsidRDefault="00F0241F">
            <w:pPr>
              <w:rPr>
                <w:rFonts w:ascii="Arial" w:hAnsi="Arial" w:cs="Arial"/>
                <w:sz w:val="18"/>
                <w:szCs w:val="18"/>
              </w:rPr>
            </w:pPr>
            <w:r>
              <w:rPr>
                <w:rFonts w:ascii="Arial" w:hAnsi="Arial" w:cs="Arial"/>
                <w:sz w:val="18"/>
                <w:szCs w:val="18"/>
              </w:rPr>
              <w:t xml:space="preserve">Papier toaletowy do dozowników; kolor czysto-biały; Surowiec: 100%celuloza; Ilość warstw: 2x16g;Długość wstęgi[m]: 100; Rozmiar listka:[mm]: 92x125; Ilość listków [szt.]:800; Wysokość Rolki[mm] 92; Średnica Rolki[mm] 180 ; Średnica Tulei[mm] 65 z wytłoczeniem tzw. gofrowany, dzielony linią perforowaną , w opakowaniu producenta zaopatrzonym w etykietę towarową. Wyrób musi spełniać wymagania jakościowe polegające na przeprowadzeniu pozytywnej próby oderwania dziesięciu kolejnych odcinków papieru; Producent musi posiadać Certyfikat IFS HPC oraz BRC CP,ISO 9001, ISO 14001, standardu FSC®, PEFC, EU </w:t>
            </w:r>
            <w:proofErr w:type="spellStart"/>
            <w:r>
              <w:rPr>
                <w:rFonts w:ascii="Arial" w:hAnsi="Arial" w:cs="Arial"/>
                <w:sz w:val="18"/>
                <w:szCs w:val="18"/>
              </w:rPr>
              <w:t>Ecolabel</w:t>
            </w:r>
            <w:proofErr w:type="spellEnd"/>
            <w:r>
              <w:rPr>
                <w:rFonts w:ascii="Arial" w:hAnsi="Arial" w:cs="Arial"/>
                <w:sz w:val="18"/>
                <w:szCs w:val="18"/>
              </w:rPr>
              <w:t>,</w:t>
            </w:r>
          </w:p>
        </w:tc>
        <w:tc>
          <w:tcPr>
            <w:tcW w:w="1044" w:type="dxa"/>
            <w:tcBorders>
              <w:top w:val="nil"/>
              <w:left w:val="nil"/>
              <w:bottom w:val="single" w:sz="4" w:space="0" w:color="auto"/>
              <w:right w:val="single" w:sz="4" w:space="0" w:color="auto"/>
            </w:tcBorders>
            <w:shd w:val="clear" w:color="auto" w:fill="auto"/>
            <w:vAlign w:val="center"/>
            <w:hideMark/>
          </w:tcPr>
          <w:p w14:paraId="796F84E6" w14:textId="77777777" w:rsidR="00F0241F" w:rsidRDefault="00F0241F">
            <w:pPr>
              <w:jc w:val="center"/>
              <w:rPr>
                <w:rFonts w:ascii="Arial" w:hAnsi="Arial" w:cs="Arial"/>
                <w:sz w:val="18"/>
                <w:szCs w:val="18"/>
              </w:rPr>
            </w:pPr>
            <w:r>
              <w:rPr>
                <w:rFonts w:ascii="Arial" w:hAnsi="Arial" w:cs="Arial"/>
                <w:sz w:val="18"/>
                <w:szCs w:val="18"/>
              </w:rPr>
              <w:t>opakowanie zawiera 12 rolek</w:t>
            </w:r>
          </w:p>
        </w:tc>
        <w:tc>
          <w:tcPr>
            <w:tcW w:w="523" w:type="dxa"/>
            <w:tcBorders>
              <w:top w:val="nil"/>
              <w:left w:val="nil"/>
              <w:bottom w:val="single" w:sz="4" w:space="0" w:color="auto"/>
              <w:right w:val="single" w:sz="4" w:space="0" w:color="auto"/>
            </w:tcBorders>
            <w:shd w:val="clear" w:color="auto" w:fill="auto"/>
            <w:noWrap/>
            <w:vAlign w:val="center"/>
            <w:hideMark/>
          </w:tcPr>
          <w:p w14:paraId="464A55E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150</w:t>
            </w:r>
          </w:p>
        </w:tc>
      </w:tr>
      <w:tr w:rsidR="00F0241F" w14:paraId="658244CC" w14:textId="77777777" w:rsidTr="00F0241F">
        <w:trPr>
          <w:trHeight w:val="2106"/>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F4179FD" w14:textId="77777777" w:rsidR="00F0241F" w:rsidRDefault="00F0241F">
            <w:pPr>
              <w:jc w:val="center"/>
              <w:rPr>
                <w:rFonts w:ascii="Arial" w:hAnsi="Arial" w:cs="Arial"/>
                <w:color w:val="000000"/>
                <w:sz w:val="20"/>
                <w:szCs w:val="20"/>
              </w:rPr>
            </w:pPr>
            <w:r>
              <w:rPr>
                <w:rFonts w:ascii="Arial" w:hAnsi="Arial" w:cs="Arial"/>
                <w:color w:val="000000"/>
                <w:sz w:val="20"/>
                <w:szCs w:val="20"/>
              </w:rPr>
              <w:t>39</w:t>
            </w:r>
          </w:p>
        </w:tc>
        <w:tc>
          <w:tcPr>
            <w:tcW w:w="1688" w:type="dxa"/>
            <w:tcBorders>
              <w:top w:val="nil"/>
              <w:left w:val="nil"/>
              <w:bottom w:val="single" w:sz="4" w:space="0" w:color="auto"/>
              <w:right w:val="single" w:sz="4" w:space="0" w:color="auto"/>
            </w:tcBorders>
            <w:shd w:val="clear" w:color="auto" w:fill="auto"/>
            <w:vAlign w:val="center"/>
            <w:hideMark/>
          </w:tcPr>
          <w:p w14:paraId="6DF1D512"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Ręczniki papierowe z/z do dozowników </w:t>
            </w:r>
          </w:p>
        </w:tc>
        <w:tc>
          <w:tcPr>
            <w:tcW w:w="5623" w:type="dxa"/>
            <w:tcBorders>
              <w:top w:val="nil"/>
              <w:left w:val="nil"/>
              <w:bottom w:val="single" w:sz="4" w:space="0" w:color="auto"/>
              <w:right w:val="single" w:sz="4" w:space="0" w:color="auto"/>
            </w:tcBorders>
            <w:shd w:val="clear" w:color="auto" w:fill="auto"/>
            <w:vAlign w:val="center"/>
            <w:hideMark/>
          </w:tcPr>
          <w:p w14:paraId="7187FE89" w14:textId="77777777" w:rsidR="00F0241F" w:rsidRDefault="00F0241F">
            <w:pPr>
              <w:rPr>
                <w:rFonts w:ascii="Arial" w:hAnsi="Arial" w:cs="Arial"/>
                <w:sz w:val="18"/>
                <w:szCs w:val="18"/>
              </w:rPr>
            </w:pPr>
            <w:r>
              <w:rPr>
                <w:rFonts w:ascii="Arial" w:hAnsi="Arial" w:cs="Arial"/>
                <w:sz w:val="18"/>
                <w:szCs w:val="18"/>
              </w:rPr>
              <w:t xml:space="preserve">miękki ręcznik celulozowy , składany 2 -warstwowy </w:t>
            </w:r>
            <w:proofErr w:type="spellStart"/>
            <w:r>
              <w:rPr>
                <w:rFonts w:ascii="Arial" w:hAnsi="Arial" w:cs="Arial"/>
                <w:sz w:val="18"/>
                <w:szCs w:val="18"/>
              </w:rPr>
              <w:t>zz</w:t>
            </w:r>
            <w:proofErr w:type="spellEnd"/>
            <w:r>
              <w:rPr>
                <w:rFonts w:ascii="Arial" w:hAnsi="Arial" w:cs="Arial"/>
                <w:sz w:val="18"/>
                <w:szCs w:val="18"/>
              </w:rPr>
              <w:t xml:space="preserve">, kolor czysto-biały z przetłoczeniem, </w:t>
            </w:r>
            <w:proofErr w:type="spellStart"/>
            <w:r>
              <w:rPr>
                <w:rFonts w:ascii="Arial" w:hAnsi="Arial" w:cs="Arial"/>
                <w:sz w:val="18"/>
                <w:szCs w:val="18"/>
              </w:rPr>
              <w:t>Surowie</w:t>
            </w:r>
            <w:proofErr w:type="spellEnd"/>
            <w:r>
              <w:rPr>
                <w:rFonts w:ascii="Arial" w:hAnsi="Arial" w:cs="Arial"/>
                <w:sz w:val="18"/>
                <w:szCs w:val="18"/>
              </w:rPr>
              <w:t>: 100% celuloza; Ilość warstw:2x18g</w:t>
            </w:r>
            <w:r>
              <w:rPr>
                <w:rFonts w:ascii="Arial" w:hAnsi="Arial" w:cs="Arial"/>
                <w:sz w:val="18"/>
                <w:szCs w:val="18"/>
              </w:rPr>
              <w:br/>
              <w:t xml:space="preserve">Rozmiar listka:[mm]: 230x230; Ilość listków [szt.]: 150 ;karton zawiera 20 paczek; ilość listków w kartonie 3000 szt.;  opakowanie producenta zaopatrzone w etykietę towarową; wyrób musi spełniać wymagania jakościowe polegające na przeprowadzeniu pozytywnej próby pobrania z dozownika dziesięciu kolejnych pojedynczych listków;  ISO 9001, system zarządzania środowiskiem według ISO 14001, standardu FSC®, PEFC, EU </w:t>
            </w:r>
            <w:proofErr w:type="spellStart"/>
            <w:r>
              <w:rPr>
                <w:rFonts w:ascii="Arial" w:hAnsi="Arial" w:cs="Arial"/>
                <w:sz w:val="18"/>
                <w:szCs w:val="18"/>
              </w:rPr>
              <w:t>Ecolabel</w:t>
            </w:r>
            <w:proofErr w:type="spellEnd"/>
            <w:r>
              <w:rPr>
                <w:rFonts w:ascii="Arial" w:hAnsi="Arial" w:cs="Arial"/>
                <w:sz w:val="18"/>
                <w:szCs w:val="18"/>
              </w:rPr>
              <w:t>,</w:t>
            </w:r>
          </w:p>
        </w:tc>
        <w:tc>
          <w:tcPr>
            <w:tcW w:w="1044" w:type="dxa"/>
            <w:tcBorders>
              <w:top w:val="nil"/>
              <w:left w:val="nil"/>
              <w:bottom w:val="single" w:sz="4" w:space="0" w:color="auto"/>
              <w:right w:val="single" w:sz="4" w:space="0" w:color="auto"/>
            </w:tcBorders>
            <w:shd w:val="clear" w:color="auto" w:fill="auto"/>
            <w:vAlign w:val="center"/>
            <w:hideMark/>
          </w:tcPr>
          <w:p w14:paraId="093CB64C" w14:textId="77777777" w:rsidR="00F0241F" w:rsidRDefault="00F0241F">
            <w:pPr>
              <w:jc w:val="center"/>
              <w:rPr>
                <w:rFonts w:ascii="Arial" w:hAnsi="Arial" w:cs="Arial"/>
                <w:sz w:val="18"/>
                <w:szCs w:val="18"/>
              </w:rPr>
            </w:pPr>
            <w:r>
              <w:rPr>
                <w:rFonts w:ascii="Arial" w:hAnsi="Arial" w:cs="Arial"/>
                <w:sz w:val="18"/>
                <w:szCs w:val="18"/>
              </w:rPr>
              <w:t>karton</w:t>
            </w:r>
          </w:p>
        </w:tc>
        <w:tc>
          <w:tcPr>
            <w:tcW w:w="523" w:type="dxa"/>
            <w:tcBorders>
              <w:top w:val="nil"/>
              <w:left w:val="nil"/>
              <w:bottom w:val="single" w:sz="4" w:space="0" w:color="auto"/>
              <w:right w:val="single" w:sz="4" w:space="0" w:color="auto"/>
            </w:tcBorders>
            <w:shd w:val="clear" w:color="auto" w:fill="auto"/>
            <w:noWrap/>
            <w:vAlign w:val="center"/>
            <w:hideMark/>
          </w:tcPr>
          <w:p w14:paraId="792A441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220</w:t>
            </w:r>
          </w:p>
        </w:tc>
      </w:tr>
      <w:tr w:rsidR="00F0241F" w14:paraId="16D3F0A6" w14:textId="77777777" w:rsidTr="00F0241F">
        <w:trPr>
          <w:trHeight w:val="697"/>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196336E" w14:textId="77777777" w:rsidR="00F0241F" w:rsidRDefault="00F0241F">
            <w:pPr>
              <w:jc w:val="center"/>
              <w:rPr>
                <w:rFonts w:ascii="Arial" w:hAnsi="Arial" w:cs="Arial"/>
                <w:color w:val="000000"/>
                <w:sz w:val="20"/>
                <w:szCs w:val="20"/>
              </w:rPr>
            </w:pPr>
            <w:r>
              <w:rPr>
                <w:rFonts w:ascii="Arial" w:hAnsi="Arial" w:cs="Arial"/>
                <w:color w:val="000000"/>
                <w:sz w:val="20"/>
                <w:szCs w:val="20"/>
              </w:rPr>
              <w:t>40</w:t>
            </w:r>
          </w:p>
        </w:tc>
        <w:tc>
          <w:tcPr>
            <w:tcW w:w="1688" w:type="dxa"/>
            <w:tcBorders>
              <w:top w:val="nil"/>
              <w:left w:val="nil"/>
              <w:bottom w:val="single" w:sz="4" w:space="0" w:color="auto"/>
              <w:right w:val="single" w:sz="4" w:space="0" w:color="auto"/>
            </w:tcBorders>
            <w:shd w:val="clear" w:color="auto" w:fill="auto"/>
            <w:vAlign w:val="center"/>
            <w:hideMark/>
          </w:tcPr>
          <w:p w14:paraId="0A3FDD54" w14:textId="77777777" w:rsidR="00F0241F" w:rsidRDefault="00F0241F">
            <w:pPr>
              <w:jc w:val="center"/>
              <w:rPr>
                <w:rFonts w:ascii="Arial" w:hAnsi="Arial" w:cs="Arial"/>
                <w:color w:val="000000"/>
                <w:sz w:val="20"/>
                <w:szCs w:val="20"/>
              </w:rPr>
            </w:pPr>
            <w:r>
              <w:rPr>
                <w:rFonts w:ascii="Arial" w:hAnsi="Arial" w:cs="Arial"/>
                <w:color w:val="000000"/>
                <w:sz w:val="20"/>
                <w:szCs w:val="20"/>
              </w:rPr>
              <w:t>Ręczniki papierowe białe (rolka)</w:t>
            </w:r>
          </w:p>
        </w:tc>
        <w:tc>
          <w:tcPr>
            <w:tcW w:w="5623" w:type="dxa"/>
            <w:tcBorders>
              <w:top w:val="nil"/>
              <w:left w:val="nil"/>
              <w:bottom w:val="single" w:sz="4" w:space="0" w:color="auto"/>
              <w:right w:val="single" w:sz="4" w:space="0" w:color="auto"/>
            </w:tcBorders>
            <w:shd w:val="clear" w:color="auto" w:fill="auto"/>
            <w:vAlign w:val="center"/>
            <w:hideMark/>
          </w:tcPr>
          <w:p w14:paraId="4F1A953D" w14:textId="77777777" w:rsidR="00F0241F" w:rsidRDefault="00F0241F">
            <w:pPr>
              <w:rPr>
                <w:rFonts w:ascii="Arial" w:hAnsi="Arial" w:cs="Arial"/>
                <w:sz w:val="18"/>
                <w:szCs w:val="18"/>
              </w:rPr>
            </w:pPr>
            <w:r>
              <w:rPr>
                <w:rFonts w:ascii="Arial" w:hAnsi="Arial" w:cs="Arial"/>
                <w:sz w:val="18"/>
                <w:szCs w:val="18"/>
              </w:rPr>
              <w:t>celuloza 100%; kolor biały; 2- warstwowy; długość wstęgi min. 100 m; średnica wstęgi min. 18 cm; szerokość wstęgi min. 22,5 cm</w:t>
            </w:r>
          </w:p>
        </w:tc>
        <w:tc>
          <w:tcPr>
            <w:tcW w:w="1044" w:type="dxa"/>
            <w:tcBorders>
              <w:top w:val="nil"/>
              <w:left w:val="nil"/>
              <w:bottom w:val="single" w:sz="4" w:space="0" w:color="auto"/>
              <w:right w:val="single" w:sz="4" w:space="0" w:color="auto"/>
            </w:tcBorders>
            <w:shd w:val="clear" w:color="auto" w:fill="auto"/>
            <w:vAlign w:val="center"/>
            <w:hideMark/>
          </w:tcPr>
          <w:p w14:paraId="49DC2811" w14:textId="77777777" w:rsidR="00F0241F" w:rsidRDefault="00F0241F">
            <w:pPr>
              <w:jc w:val="center"/>
              <w:rPr>
                <w:rFonts w:ascii="Arial" w:hAnsi="Arial" w:cs="Arial"/>
                <w:sz w:val="18"/>
                <w:szCs w:val="18"/>
              </w:rPr>
            </w:pPr>
            <w:r>
              <w:rPr>
                <w:rFonts w:ascii="Arial" w:hAnsi="Arial" w:cs="Arial"/>
                <w:sz w:val="18"/>
                <w:szCs w:val="18"/>
              </w:rPr>
              <w:t>rolka</w:t>
            </w:r>
          </w:p>
        </w:tc>
        <w:tc>
          <w:tcPr>
            <w:tcW w:w="523" w:type="dxa"/>
            <w:tcBorders>
              <w:top w:val="nil"/>
              <w:left w:val="nil"/>
              <w:bottom w:val="single" w:sz="4" w:space="0" w:color="auto"/>
              <w:right w:val="single" w:sz="4" w:space="0" w:color="auto"/>
            </w:tcBorders>
            <w:shd w:val="clear" w:color="auto" w:fill="auto"/>
            <w:noWrap/>
            <w:vAlign w:val="center"/>
            <w:hideMark/>
          </w:tcPr>
          <w:p w14:paraId="1DF9E507"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36</w:t>
            </w:r>
          </w:p>
        </w:tc>
      </w:tr>
      <w:tr w:rsidR="00F0241F" w14:paraId="54D14ADB" w14:textId="77777777" w:rsidTr="00F0241F">
        <w:trPr>
          <w:trHeight w:val="56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BC3BF22" w14:textId="77777777" w:rsidR="00F0241F" w:rsidRDefault="00F0241F">
            <w:pPr>
              <w:jc w:val="center"/>
              <w:rPr>
                <w:rFonts w:ascii="Arial" w:hAnsi="Arial" w:cs="Arial"/>
                <w:color w:val="000000"/>
                <w:sz w:val="20"/>
                <w:szCs w:val="20"/>
              </w:rPr>
            </w:pPr>
            <w:r>
              <w:rPr>
                <w:rFonts w:ascii="Arial" w:hAnsi="Arial" w:cs="Arial"/>
                <w:color w:val="000000"/>
                <w:sz w:val="20"/>
                <w:szCs w:val="20"/>
              </w:rPr>
              <w:t>41</w:t>
            </w:r>
          </w:p>
        </w:tc>
        <w:tc>
          <w:tcPr>
            <w:tcW w:w="1688" w:type="dxa"/>
            <w:tcBorders>
              <w:top w:val="nil"/>
              <w:left w:val="nil"/>
              <w:bottom w:val="single" w:sz="4" w:space="0" w:color="auto"/>
              <w:right w:val="single" w:sz="4" w:space="0" w:color="auto"/>
            </w:tcBorders>
            <w:shd w:val="clear" w:color="auto" w:fill="auto"/>
            <w:noWrap/>
            <w:vAlign w:val="center"/>
            <w:hideMark/>
          </w:tcPr>
          <w:p w14:paraId="7F886958" w14:textId="77777777" w:rsidR="00F0241F" w:rsidRDefault="00F0241F">
            <w:pPr>
              <w:jc w:val="center"/>
              <w:rPr>
                <w:rFonts w:ascii="Arial" w:hAnsi="Arial" w:cs="Arial"/>
                <w:color w:val="000000"/>
                <w:sz w:val="20"/>
                <w:szCs w:val="20"/>
              </w:rPr>
            </w:pPr>
            <w:r>
              <w:rPr>
                <w:rFonts w:ascii="Arial" w:hAnsi="Arial" w:cs="Arial"/>
                <w:color w:val="000000"/>
                <w:sz w:val="20"/>
                <w:szCs w:val="20"/>
              </w:rPr>
              <w:t>Worki 35l</w:t>
            </w:r>
          </w:p>
        </w:tc>
        <w:tc>
          <w:tcPr>
            <w:tcW w:w="5623" w:type="dxa"/>
            <w:tcBorders>
              <w:top w:val="nil"/>
              <w:left w:val="nil"/>
              <w:bottom w:val="single" w:sz="4" w:space="0" w:color="auto"/>
              <w:right w:val="single" w:sz="4" w:space="0" w:color="auto"/>
            </w:tcBorders>
            <w:shd w:val="clear" w:color="auto" w:fill="auto"/>
            <w:vAlign w:val="center"/>
            <w:hideMark/>
          </w:tcPr>
          <w:p w14:paraId="2F3E47AF" w14:textId="77777777" w:rsidR="00F0241F" w:rsidRDefault="00F0241F">
            <w:pPr>
              <w:rPr>
                <w:rFonts w:ascii="Arial" w:hAnsi="Arial" w:cs="Arial"/>
                <w:color w:val="000000"/>
                <w:sz w:val="18"/>
                <w:szCs w:val="18"/>
              </w:rPr>
            </w:pPr>
            <w:r>
              <w:rPr>
                <w:rFonts w:ascii="Arial" w:hAnsi="Arial" w:cs="Arial"/>
                <w:color w:val="000000"/>
                <w:sz w:val="18"/>
                <w:szCs w:val="18"/>
              </w:rPr>
              <w:t>czarne z folii LDPE; 50 szt. na rolce; super mocne i wytrzymałe;</w:t>
            </w:r>
          </w:p>
        </w:tc>
        <w:tc>
          <w:tcPr>
            <w:tcW w:w="1044" w:type="dxa"/>
            <w:tcBorders>
              <w:top w:val="nil"/>
              <w:left w:val="nil"/>
              <w:bottom w:val="single" w:sz="4" w:space="0" w:color="auto"/>
              <w:right w:val="single" w:sz="4" w:space="0" w:color="auto"/>
            </w:tcBorders>
            <w:shd w:val="clear" w:color="auto" w:fill="auto"/>
            <w:vAlign w:val="center"/>
            <w:hideMark/>
          </w:tcPr>
          <w:p w14:paraId="0350E204" w14:textId="77777777" w:rsidR="00F0241F" w:rsidRDefault="00F0241F">
            <w:pPr>
              <w:jc w:val="center"/>
              <w:rPr>
                <w:rFonts w:ascii="Arial" w:hAnsi="Arial" w:cs="Arial"/>
                <w:color w:val="000000"/>
                <w:sz w:val="18"/>
                <w:szCs w:val="18"/>
              </w:rPr>
            </w:pPr>
            <w:r>
              <w:rPr>
                <w:rFonts w:ascii="Arial" w:hAnsi="Arial" w:cs="Arial"/>
                <w:color w:val="000000"/>
                <w:sz w:val="18"/>
                <w:szCs w:val="18"/>
              </w:rPr>
              <w:t>rolka</w:t>
            </w:r>
          </w:p>
        </w:tc>
        <w:tc>
          <w:tcPr>
            <w:tcW w:w="523" w:type="dxa"/>
            <w:tcBorders>
              <w:top w:val="nil"/>
              <w:left w:val="nil"/>
              <w:bottom w:val="single" w:sz="4" w:space="0" w:color="auto"/>
              <w:right w:val="single" w:sz="4" w:space="0" w:color="auto"/>
            </w:tcBorders>
            <w:shd w:val="clear" w:color="auto" w:fill="auto"/>
            <w:noWrap/>
            <w:vAlign w:val="center"/>
            <w:hideMark/>
          </w:tcPr>
          <w:p w14:paraId="50FB53F9"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170</w:t>
            </w:r>
          </w:p>
        </w:tc>
      </w:tr>
      <w:tr w:rsidR="00F0241F" w14:paraId="53100811" w14:textId="77777777" w:rsidTr="00F0241F">
        <w:trPr>
          <w:trHeight w:val="61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C318467" w14:textId="77777777" w:rsidR="00F0241F" w:rsidRDefault="00F0241F">
            <w:pPr>
              <w:jc w:val="center"/>
              <w:rPr>
                <w:rFonts w:ascii="Arial" w:hAnsi="Arial" w:cs="Arial"/>
                <w:color w:val="000000"/>
                <w:sz w:val="20"/>
                <w:szCs w:val="20"/>
              </w:rPr>
            </w:pPr>
            <w:r>
              <w:rPr>
                <w:rFonts w:ascii="Arial" w:hAnsi="Arial" w:cs="Arial"/>
                <w:color w:val="000000"/>
                <w:sz w:val="20"/>
                <w:szCs w:val="20"/>
              </w:rPr>
              <w:t>42</w:t>
            </w:r>
          </w:p>
        </w:tc>
        <w:tc>
          <w:tcPr>
            <w:tcW w:w="1688" w:type="dxa"/>
            <w:tcBorders>
              <w:top w:val="nil"/>
              <w:left w:val="nil"/>
              <w:bottom w:val="single" w:sz="4" w:space="0" w:color="auto"/>
              <w:right w:val="single" w:sz="4" w:space="0" w:color="auto"/>
            </w:tcBorders>
            <w:shd w:val="clear" w:color="auto" w:fill="auto"/>
            <w:noWrap/>
            <w:vAlign w:val="center"/>
            <w:hideMark/>
          </w:tcPr>
          <w:p w14:paraId="12B16340" w14:textId="77777777" w:rsidR="00F0241F" w:rsidRDefault="00F0241F">
            <w:pPr>
              <w:jc w:val="center"/>
              <w:rPr>
                <w:rFonts w:ascii="Arial" w:hAnsi="Arial" w:cs="Arial"/>
                <w:color w:val="000000"/>
                <w:sz w:val="20"/>
                <w:szCs w:val="20"/>
              </w:rPr>
            </w:pPr>
            <w:r>
              <w:rPr>
                <w:rFonts w:ascii="Arial" w:hAnsi="Arial" w:cs="Arial"/>
                <w:color w:val="000000"/>
                <w:sz w:val="20"/>
                <w:szCs w:val="20"/>
              </w:rPr>
              <w:t>Worki 60l</w:t>
            </w:r>
          </w:p>
        </w:tc>
        <w:tc>
          <w:tcPr>
            <w:tcW w:w="5623" w:type="dxa"/>
            <w:tcBorders>
              <w:top w:val="nil"/>
              <w:left w:val="nil"/>
              <w:bottom w:val="single" w:sz="4" w:space="0" w:color="auto"/>
              <w:right w:val="single" w:sz="4" w:space="0" w:color="auto"/>
            </w:tcBorders>
            <w:shd w:val="clear" w:color="auto" w:fill="auto"/>
            <w:vAlign w:val="center"/>
            <w:hideMark/>
          </w:tcPr>
          <w:p w14:paraId="3A393D3B" w14:textId="77777777" w:rsidR="00F0241F" w:rsidRDefault="00F0241F">
            <w:pPr>
              <w:rPr>
                <w:rFonts w:ascii="Arial" w:hAnsi="Arial" w:cs="Arial"/>
                <w:color w:val="000000"/>
                <w:sz w:val="18"/>
                <w:szCs w:val="18"/>
              </w:rPr>
            </w:pPr>
            <w:r>
              <w:rPr>
                <w:rFonts w:ascii="Arial" w:hAnsi="Arial" w:cs="Arial"/>
                <w:color w:val="000000"/>
                <w:sz w:val="18"/>
                <w:szCs w:val="18"/>
              </w:rPr>
              <w:t xml:space="preserve">czarne z folii LDPE; 50 szt. na rolce; super mocne i wytrzymałe; </w:t>
            </w:r>
          </w:p>
        </w:tc>
        <w:tc>
          <w:tcPr>
            <w:tcW w:w="1044" w:type="dxa"/>
            <w:tcBorders>
              <w:top w:val="nil"/>
              <w:left w:val="nil"/>
              <w:bottom w:val="single" w:sz="4" w:space="0" w:color="auto"/>
              <w:right w:val="single" w:sz="4" w:space="0" w:color="auto"/>
            </w:tcBorders>
            <w:shd w:val="clear" w:color="auto" w:fill="auto"/>
            <w:vAlign w:val="center"/>
            <w:hideMark/>
          </w:tcPr>
          <w:p w14:paraId="40EED601" w14:textId="77777777" w:rsidR="00F0241F" w:rsidRDefault="00F0241F">
            <w:pPr>
              <w:jc w:val="center"/>
              <w:rPr>
                <w:rFonts w:ascii="Arial" w:hAnsi="Arial" w:cs="Arial"/>
                <w:color w:val="000000"/>
                <w:sz w:val="18"/>
                <w:szCs w:val="18"/>
              </w:rPr>
            </w:pPr>
            <w:r>
              <w:rPr>
                <w:rFonts w:ascii="Arial" w:hAnsi="Arial" w:cs="Arial"/>
                <w:color w:val="000000"/>
                <w:sz w:val="18"/>
                <w:szCs w:val="18"/>
              </w:rPr>
              <w:t>rolka</w:t>
            </w:r>
          </w:p>
        </w:tc>
        <w:tc>
          <w:tcPr>
            <w:tcW w:w="523" w:type="dxa"/>
            <w:tcBorders>
              <w:top w:val="nil"/>
              <w:left w:val="nil"/>
              <w:bottom w:val="single" w:sz="4" w:space="0" w:color="auto"/>
              <w:right w:val="single" w:sz="4" w:space="0" w:color="auto"/>
            </w:tcBorders>
            <w:shd w:val="clear" w:color="auto" w:fill="auto"/>
            <w:noWrap/>
            <w:vAlign w:val="center"/>
            <w:hideMark/>
          </w:tcPr>
          <w:p w14:paraId="2594A87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270</w:t>
            </w:r>
          </w:p>
        </w:tc>
      </w:tr>
      <w:tr w:rsidR="00F0241F" w14:paraId="3C13EFF9" w14:textId="77777777" w:rsidTr="00F0241F">
        <w:trPr>
          <w:trHeight w:val="51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9125369" w14:textId="77777777" w:rsidR="00F0241F" w:rsidRDefault="00F0241F">
            <w:pPr>
              <w:jc w:val="center"/>
              <w:rPr>
                <w:rFonts w:ascii="Arial" w:hAnsi="Arial" w:cs="Arial"/>
                <w:color w:val="000000"/>
                <w:sz w:val="20"/>
                <w:szCs w:val="20"/>
              </w:rPr>
            </w:pPr>
            <w:r>
              <w:rPr>
                <w:rFonts w:ascii="Arial" w:hAnsi="Arial" w:cs="Arial"/>
                <w:color w:val="000000"/>
                <w:sz w:val="20"/>
                <w:szCs w:val="20"/>
              </w:rPr>
              <w:t>43</w:t>
            </w:r>
          </w:p>
        </w:tc>
        <w:tc>
          <w:tcPr>
            <w:tcW w:w="1688" w:type="dxa"/>
            <w:tcBorders>
              <w:top w:val="nil"/>
              <w:left w:val="nil"/>
              <w:bottom w:val="single" w:sz="4" w:space="0" w:color="auto"/>
              <w:right w:val="single" w:sz="4" w:space="0" w:color="auto"/>
            </w:tcBorders>
            <w:shd w:val="clear" w:color="auto" w:fill="auto"/>
            <w:noWrap/>
            <w:vAlign w:val="center"/>
            <w:hideMark/>
          </w:tcPr>
          <w:p w14:paraId="3F16B7D0" w14:textId="77777777" w:rsidR="00F0241F" w:rsidRDefault="00F0241F">
            <w:pPr>
              <w:jc w:val="center"/>
              <w:rPr>
                <w:rFonts w:ascii="Arial" w:hAnsi="Arial" w:cs="Arial"/>
                <w:color w:val="000000"/>
                <w:sz w:val="20"/>
                <w:szCs w:val="20"/>
              </w:rPr>
            </w:pPr>
            <w:r>
              <w:rPr>
                <w:rFonts w:ascii="Arial" w:hAnsi="Arial" w:cs="Arial"/>
                <w:color w:val="000000"/>
                <w:sz w:val="20"/>
                <w:szCs w:val="20"/>
              </w:rPr>
              <w:t>Worki 120l</w:t>
            </w:r>
          </w:p>
        </w:tc>
        <w:tc>
          <w:tcPr>
            <w:tcW w:w="5623" w:type="dxa"/>
            <w:tcBorders>
              <w:top w:val="nil"/>
              <w:left w:val="nil"/>
              <w:bottom w:val="single" w:sz="4" w:space="0" w:color="auto"/>
              <w:right w:val="single" w:sz="4" w:space="0" w:color="auto"/>
            </w:tcBorders>
            <w:shd w:val="clear" w:color="auto" w:fill="auto"/>
            <w:vAlign w:val="center"/>
            <w:hideMark/>
          </w:tcPr>
          <w:p w14:paraId="65968A24" w14:textId="77777777" w:rsidR="00F0241F" w:rsidRDefault="00F0241F">
            <w:pPr>
              <w:rPr>
                <w:rFonts w:ascii="Arial" w:hAnsi="Arial" w:cs="Arial"/>
                <w:color w:val="000000"/>
                <w:sz w:val="18"/>
                <w:szCs w:val="18"/>
              </w:rPr>
            </w:pPr>
            <w:r>
              <w:rPr>
                <w:rFonts w:ascii="Arial" w:hAnsi="Arial" w:cs="Arial"/>
                <w:color w:val="000000"/>
                <w:sz w:val="18"/>
                <w:szCs w:val="18"/>
              </w:rPr>
              <w:t>czarne z folii LDPE; 25 szt. na rolce; super mocne i wytrzymałe;</w:t>
            </w:r>
          </w:p>
        </w:tc>
        <w:tc>
          <w:tcPr>
            <w:tcW w:w="1044" w:type="dxa"/>
            <w:tcBorders>
              <w:top w:val="nil"/>
              <w:left w:val="nil"/>
              <w:bottom w:val="single" w:sz="4" w:space="0" w:color="auto"/>
              <w:right w:val="single" w:sz="4" w:space="0" w:color="auto"/>
            </w:tcBorders>
            <w:shd w:val="clear" w:color="auto" w:fill="auto"/>
            <w:vAlign w:val="center"/>
            <w:hideMark/>
          </w:tcPr>
          <w:p w14:paraId="5B3E7047" w14:textId="77777777" w:rsidR="00F0241F" w:rsidRDefault="00F0241F">
            <w:pPr>
              <w:jc w:val="center"/>
              <w:rPr>
                <w:rFonts w:ascii="Arial" w:hAnsi="Arial" w:cs="Arial"/>
                <w:color w:val="000000"/>
                <w:sz w:val="18"/>
                <w:szCs w:val="18"/>
              </w:rPr>
            </w:pPr>
            <w:r>
              <w:rPr>
                <w:rFonts w:ascii="Arial" w:hAnsi="Arial" w:cs="Arial"/>
                <w:color w:val="000000"/>
                <w:sz w:val="18"/>
                <w:szCs w:val="18"/>
              </w:rPr>
              <w:t>rolka</w:t>
            </w:r>
          </w:p>
        </w:tc>
        <w:tc>
          <w:tcPr>
            <w:tcW w:w="523" w:type="dxa"/>
            <w:tcBorders>
              <w:top w:val="nil"/>
              <w:left w:val="nil"/>
              <w:bottom w:val="single" w:sz="4" w:space="0" w:color="auto"/>
              <w:right w:val="single" w:sz="4" w:space="0" w:color="auto"/>
            </w:tcBorders>
            <w:shd w:val="clear" w:color="auto" w:fill="auto"/>
            <w:noWrap/>
            <w:vAlign w:val="center"/>
            <w:hideMark/>
          </w:tcPr>
          <w:p w14:paraId="05662E89"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30</w:t>
            </w:r>
          </w:p>
        </w:tc>
      </w:tr>
      <w:tr w:rsidR="00F0241F" w14:paraId="1B2304DA" w14:textId="77777777" w:rsidTr="00F0241F">
        <w:trPr>
          <w:trHeight w:val="53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3E9F1C1" w14:textId="77777777" w:rsidR="00F0241F" w:rsidRDefault="00F0241F">
            <w:pPr>
              <w:jc w:val="center"/>
              <w:rPr>
                <w:rFonts w:ascii="Arial" w:hAnsi="Arial" w:cs="Arial"/>
                <w:color w:val="000000"/>
                <w:sz w:val="20"/>
                <w:szCs w:val="20"/>
              </w:rPr>
            </w:pPr>
            <w:r>
              <w:rPr>
                <w:rFonts w:ascii="Arial" w:hAnsi="Arial" w:cs="Arial"/>
                <w:color w:val="000000"/>
                <w:sz w:val="20"/>
                <w:szCs w:val="20"/>
              </w:rPr>
              <w:t>44</w:t>
            </w:r>
          </w:p>
        </w:tc>
        <w:tc>
          <w:tcPr>
            <w:tcW w:w="1688" w:type="dxa"/>
            <w:tcBorders>
              <w:top w:val="nil"/>
              <w:left w:val="nil"/>
              <w:bottom w:val="single" w:sz="4" w:space="0" w:color="auto"/>
              <w:right w:val="single" w:sz="4" w:space="0" w:color="auto"/>
            </w:tcBorders>
            <w:shd w:val="clear" w:color="auto" w:fill="auto"/>
            <w:noWrap/>
            <w:vAlign w:val="center"/>
            <w:hideMark/>
          </w:tcPr>
          <w:p w14:paraId="20EC7233" w14:textId="77777777" w:rsidR="00F0241F" w:rsidRDefault="00F0241F">
            <w:pPr>
              <w:jc w:val="center"/>
              <w:rPr>
                <w:rFonts w:ascii="Arial" w:hAnsi="Arial" w:cs="Arial"/>
                <w:color w:val="000000"/>
                <w:sz w:val="20"/>
                <w:szCs w:val="20"/>
              </w:rPr>
            </w:pPr>
            <w:r>
              <w:rPr>
                <w:rFonts w:ascii="Arial" w:hAnsi="Arial" w:cs="Arial"/>
                <w:color w:val="000000"/>
                <w:sz w:val="20"/>
                <w:szCs w:val="20"/>
              </w:rPr>
              <w:t>Worki 160l</w:t>
            </w:r>
          </w:p>
        </w:tc>
        <w:tc>
          <w:tcPr>
            <w:tcW w:w="5623" w:type="dxa"/>
            <w:tcBorders>
              <w:top w:val="nil"/>
              <w:left w:val="nil"/>
              <w:bottom w:val="single" w:sz="4" w:space="0" w:color="auto"/>
              <w:right w:val="single" w:sz="4" w:space="0" w:color="auto"/>
            </w:tcBorders>
            <w:shd w:val="clear" w:color="auto" w:fill="auto"/>
            <w:vAlign w:val="center"/>
            <w:hideMark/>
          </w:tcPr>
          <w:p w14:paraId="29E5D663" w14:textId="77777777" w:rsidR="00F0241F" w:rsidRDefault="00F0241F">
            <w:pPr>
              <w:rPr>
                <w:rFonts w:ascii="Arial" w:hAnsi="Arial" w:cs="Arial"/>
                <w:color w:val="000000"/>
                <w:sz w:val="18"/>
                <w:szCs w:val="18"/>
              </w:rPr>
            </w:pPr>
            <w:r>
              <w:rPr>
                <w:rFonts w:ascii="Arial" w:hAnsi="Arial" w:cs="Arial"/>
                <w:color w:val="000000"/>
                <w:sz w:val="18"/>
                <w:szCs w:val="18"/>
              </w:rPr>
              <w:t>czarne z folii LDPE; 10 szt. na rolce; super mocne i wytrzymałe;</w:t>
            </w:r>
          </w:p>
        </w:tc>
        <w:tc>
          <w:tcPr>
            <w:tcW w:w="1044" w:type="dxa"/>
            <w:tcBorders>
              <w:top w:val="nil"/>
              <w:left w:val="nil"/>
              <w:bottom w:val="single" w:sz="4" w:space="0" w:color="auto"/>
              <w:right w:val="single" w:sz="4" w:space="0" w:color="auto"/>
            </w:tcBorders>
            <w:shd w:val="clear" w:color="auto" w:fill="auto"/>
            <w:vAlign w:val="center"/>
            <w:hideMark/>
          </w:tcPr>
          <w:p w14:paraId="715E4EDB" w14:textId="77777777" w:rsidR="00F0241F" w:rsidRDefault="00F0241F">
            <w:pPr>
              <w:jc w:val="center"/>
              <w:rPr>
                <w:rFonts w:ascii="Arial" w:hAnsi="Arial" w:cs="Arial"/>
                <w:color w:val="000000"/>
                <w:sz w:val="18"/>
                <w:szCs w:val="18"/>
              </w:rPr>
            </w:pPr>
            <w:r>
              <w:rPr>
                <w:rFonts w:ascii="Arial" w:hAnsi="Arial" w:cs="Arial"/>
                <w:color w:val="000000"/>
                <w:sz w:val="18"/>
                <w:szCs w:val="18"/>
              </w:rPr>
              <w:t>rolka</w:t>
            </w:r>
          </w:p>
        </w:tc>
        <w:tc>
          <w:tcPr>
            <w:tcW w:w="523" w:type="dxa"/>
            <w:tcBorders>
              <w:top w:val="nil"/>
              <w:left w:val="nil"/>
              <w:bottom w:val="single" w:sz="4" w:space="0" w:color="auto"/>
              <w:right w:val="single" w:sz="4" w:space="0" w:color="auto"/>
            </w:tcBorders>
            <w:shd w:val="clear" w:color="auto" w:fill="auto"/>
            <w:noWrap/>
            <w:vAlign w:val="center"/>
            <w:hideMark/>
          </w:tcPr>
          <w:p w14:paraId="4A041EEB"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10</w:t>
            </w:r>
          </w:p>
        </w:tc>
      </w:tr>
      <w:tr w:rsidR="00F0241F" w14:paraId="32E7A8A2" w14:textId="77777777" w:rsidTr="00F0241F">
        <w:trPr>
          <w:trHeight w:val="971"/>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97DCCC1" w14:textId="77777777" w:rsidR="00F0241F" w:rsidRDefault="00F0241F">
            <w:pPr>
              <w:jc w:val="center"/>
              <w:rPr>
                <w:rFonts w:ascii="Arial" w:hAnsi="Arial" w:cs="Arial"/>
                <w:color w:val="000000"/>
                <w:sz w:val="20"/>
                <w:szCs w:val="20"/>
              </w:rPr>
            </w:pPr>
            <w:r>
              <w:rPr>
                <w:rFonts w:ascii="Arial" w:hAnsi="Arial" w:cs="Arial"/>
                <w:color w:val="000000"/>
                <w:sz w:val="20"/>
                <w:szCs w:val="20"/>
              </w:rPr>
              <w:lastRenderedPageBreak/>
              <w:t>45</w:t>
            </w:r>
          </w:p>
        </w:tc>
        <w:tc>
          <w:tcPr>
            <w:tcW w:w="1688" w:type="dxa"/>
            <w:tcBorders>
              <w:top w:val="nil"/>
              <w:left w:val="nil"/>
              <w:bottom w:val="single" w:sz="4" w:space="0" w:color="auto"/>
              <w:right w:val="single" w:sz="4" w:space="0" w:color="auto"/>
            </w:tcBorders>
            <w:shd w:val="clear" w:color="auto" w:fill="auto"/>
            <w:vAlign w:val="center"/>
            <w:hideMark/>
          </w:tcPr>
          <w:p w14:paraId="5A24CC5F" w14:textId="77777777" w:rsidR="00F0241F" w:rsidRDefault="00F0241F">
            <w:pPr>
              <w:jc w:val="center"/>
              <w:rPr>
                <w:rFonts w:ascii="Arial" w:hAnsi="Arial" w:cs="Arial"/>
                <w:color w:val="000000"/>
                <w:sz w:val="20"/>
                <w:szCs w:val="20"/>
              </w:rPr>
            </w:pPr>
            <w:r>
              <w:rPr>
                <w:rFonts w:ascii="Arial" w:hAnsi="Arial" w:cs="Arial"/>
                <w:color w:val="000000"/>
                <w:sz w:val="20"/>
                <w:szCs w:val="20"/>
              </w:rPr>
              <w:t>Szczotka z pojemnikiem do sedesu</w:t>
            </w:r>
          </w:p>
        </w:tc>
        <w:tc>
          <w:tcPr>
            <w:tcW w:w="5623" w:type="dxa"/>
            <w:tcBorders>
              <w:top w:val="nil"/>
              <w:left w:val="nil"/>
              <w:bottom w:val="single" w:sz="4" w:space="0" w:color="auto"/>
              <w:right w:val="single" w:sz="4" w:space="0" w:color="auto"/>
            </w:tcBorders>
            <w:shd w:val="clear" w:color="auto" w:fill="auto"/>
            <w:vAlign w:val="center"/>
            <w:hideMark/>
          </w:tcPr>
          <w:p w14:paraId="50C1448F" w14:textId="77777777" w:rsidR="00F0241F" w:rsidRDefault="00F0241F">
            <w:pPr>
              <w:rPr>
                <w:rFonts w:ascii="Arial" w:hAnsi="Arial" w:cs="Arial"/>
                <w:color w:val="000000"/>
                <w:sz w:val="18"/>
                <w:szCs w:val="18"/>
              </w:rPr>
            </w:pPr>
            <w:r>
              <w:rPr>
                <w:rFonts w:ascii="Arial" w:hAnsi="Arial" w:cs="Arial"/>
                <w:color w:val="000000"/>
                <w:sz w:val="18"/>
                <w:szCs w:val="18"/>
              </w:rPr>
              <w:t>zestaw do czyszczenia sedesu; wyprofilowane dwa rodzaje włosia; koloru białego; wzmocnione włosie; z wytrzymałego plastiku;</w:t>
            </w:r>
          </w:p>
        </w:tc>
        <w:tc>
          <w:tcPr>
            <w:tcW w:w="1044" w:type="dxa"/>
            <w:tcBorders>
              <w:top w:val="nil"/>
              <w:left w:val="nil"/>
              <w:bottom w:val="single" w:sz="4" w:space="0" w:color="auto"/>
              <w:right w:val="single" w:sz="4" w:space="0" w:color="auto"/>
            </w:tcBorders>
            <w:shd w:val="clear" w:color="auto" w:fill="auto"/>
            <w:vAlign w:val="center"/>
            <w:hideMark/>
          </w:tcPr>
          <w:p w14:paraId="216FF8F1"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5FAE0AF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6</w:t>
            </w:r>
          </w:p>
        </w:tc>
      </w:tr>
      <w:tr w:rsidR="00F0241F" w14:paraId="56A6C26C" w14:textId="77777777" w:rsidTr="00F0241F">
        <w:trPr>
          <w:trHeight w:val="888"/>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7C3D0ED6" w14:textId="77777777" w:rsidR="00F0241F" w:rsidRDefault="00F0241F">
            <w:pPr>
              <w:jc w:val="center"/>
              <w:rPr>
                <w:rFonts w:ascii="Arial" w:hAnsi="Arial" w:cs="Arial"/>
                <w:color w:val="000000"/>
                <w:sz w:val="20"/>
                <w:szCs w:val="20"/>
              </w:rPr>
            </w:pPr>
            <w:r>
              <w:rPr>
                <w:rFonts w:ascii="Arial" w:hAnsi="Arial" w:cs="Arial"/>
                <w:color w:val="000000"/>
                <w:sz w:val="20"/>
                <w:szCs w:val="20"/>
              </w:rPr>
              <w:t>46</w:t>
            </w:r>
          </w:p>
        </w:tc>
        <w:tc>
          <w:tcPr>
            <w:tcW w:w="1688" w:type="dxa"/>
            <w:tcBorders>
              <w:top w:val="nil"/>
              <w:left w:val="nil"/>
              <w:bottom w:val="single" w:sz="4" w:space="0" w:color="auto"/>
              <w:right w:val="single" w:sz="4" w:space="0" w:color="auto"/>
            </w:tcBorders>
            <w:shd w:val="clear" w:color="auto" w:fill="auto"/>
            <w:vAlign w:val="center"/>
            <w:hideMark/>
          </w:tcPr>
          <w:p w14:paraId="4D6F2C97" w14:textId="77777777" w:rsidR="00F0241F" w:rsidRDefault="00F0241F">
            <w:pPr>
              <w:jc w:val="center"/>
              <w:rPr>
                <w:rFonts w:ascii="Arial" w:hAnsi="Arial" w:cs="Arial"/>
                <w:color w:val="000000"/>
                <w:sz w:val="20"/>
                <w:szCs w:val="20"/>
              </w:rPr>
            </w:pPr>
            <w:r>
              <w:rPr>
                <w:rFonts w:ascii="Arial" w:hAnsi="Arial" w:cs="Arial"/>
                <w:color w:val="000000"/>
                <w:sz w:val="20"/>
                <w:szCs w:val="20"/>
              </w:rPr>
              <w:t>Ściereczki nawilżane do czyszczenia mebli</w:t>
            </w:r>
          </w:p>
        </w:tc>
        <w:tc>
          <w:tcPr>
            <w:tcW w:w="5623" w:type="dxa"/>
            <w:tcBorders>
              <w:top w:val="nil"/>
              <w:left w:val="nil"/>
              <w:bottom w:val="single" w:sz="4" w:space="0" w:color="auto"/>
              <w:right w:val="single" w:sz="4" w:space="0" w:color="auto"/>
            </w:tcBorders>
            <w:shd w:val="clear" w:color="auto" w:fill="auto"/>
            <w:vAlign w:val="center"/>
            <w:hideMark/>
          </w:tcPr>
          <w:p w14:paraId="3D0E78A5" w14:textId="77777777" w:rsidR="00F0241F" w:rsidRDefault="00F0241F">
            <w:pPr>
              <w:rPr>
                <w:rFonts w:ascii="Arial" w:hAnsi="Arial" w:cs="Arial"/>
                <w:color w:val="000000"/>
                <w:sz w:val="18"/>
                <w:szCs w:val="18"/>
              </w:rPr>
            </w:pPr>
            <w:r>
              <w:rPr>
                <w:rFonts w:ascii="Arial" w:hAnsi="Arial" w:cs="Arial"/>
                <w:color w:val="000000"/>
                <w:sz w:val="18"/>
                <w:szCs w:val="18"/>
              </w:rPr>
              <w:t xml:space="preserve">ściereczki nawilżane do czyszczenia mebli drewnianych; pakowane min. 72 sztuki </w:t>
            </w:r>
          </w:p>
        </w:tc>
        <w:tc>
          <w:tcPr>
            <w:tcW w:w="1044" w:type="dxa"/>
            <w:tcBorders>
              <w:top w:val="nil"/>
              <w:left w:val="nil"/>
              <w:bottom w:val="single" w:sz="4" w:space="0" w:color="auto"/>
              <w:right w:val="single" w:sz="4" w:space="0" w:color="auto"/>
            </w:tcBorders>
            <w:shd w:val="clear" w:color="auto" w:fill="auto"/>
            <w:vAlign w:val="center"/>
            <w:hideMark/>
          </w:tcPr>
          <w:p w14:paraId="6F3718F9" w14:textId="77777777" w:rsidR="00F0241F" w:rsidRDefault="00F0241F">
            <w:pPr>
              <w:jc w:val="center"/>
              <w:rPr>
                <w:rFonts w:ascii="Arial" w:hAnsi="Arial" w:cs="Arial"/>
                <w:color w:val="000000"/>
                <w:sz w:val="18"/>
                <w:szCs w:val="18"/>
              </w:rPr>
            </w:pPr>
            <w:r>
              <w:rPr>
                <w:rFonts w:ascii="Arial" w:hAnsi="Arial" w:cs="Arial"/>
                <w:color w:val="000000"/>
                <w:sz w:val="18"/>
                <w:szCs w:val="18"/>
              </w:rPr>
              <w:t>opakowanie</w:t>
            </w:r>
          </w:p>
        </w:tc>
        <w:tc>
          <w:tcPr>
            <w:tcW w:w="523" w:type="dxa"/>
            <w:tcBorders>
              <w:top w:val="nil"/>
              <w:left w:val="nil"/>
              <w:bottom w:val="single" w:sz="4" w:space="0" w:color="auto"/>
              <w:right w:val="single" w:sz="4" w:space="0" w:color="auto"/>
            </w:tcBorders>
            <w:shd w:val="clear" w:color="auto" w:fill="auto"/>
            <w:noWrap/>
            <w:vAlign w:val="center"/>
            <w:hideMark/>
          </w:tcPr>
          <w:p w14:paraId="2FC5E9C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12</w:t>
            </w:r>
          </w:p>
        </w:tc>
      </w:tr>
      <w:tr w:rsidR="00F0241F" w14:paraId="75357E1A" w14:textId="77777777" w:rsidTr="00F0241F">
        <w:trPr>
          <w:trHeight w:val="4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67D937B" w14:textId="77777777" w:rsidR="00F0241F" w:rsidRDefault="00F0241F">
            <w:pPr>
              <w:jc w:val="center"/>
              <w:rPr>
                <w:rFonts w:ascii="Arial" w:hAnsi="Arial" w:cs="Arial"/>
                <w:color w:val="000000"/>
                <w:sz w:val="20"/>
                <w:szCs w:val="20"/>
              </w:rPr>
            </w:pPr>
            <w:r>
              <w:rPr>
                <w:rFonts w:ascii="Arial" w:hAnsi="Arial" w:cs="Arial"/>
                <w:color w:val="000000"/>
                <w:sz w:val="20"/>
                <w:szCs w:val="20"/>
              </w:rPr>
              <w:t>47</w:t>
            </w:r>
          </w:p>
        </w:tc>
        <w:tc>
          <w:tcPr>
            <w:tcW w:w="1688" w:type="dxa"/>
            <w:tcBorders>
              <w:top w:val="nil"/>
              <w:left w:val="nil"/>
              <w:bottom w:val="single" w:sz="4" w:space="0" w:color="auto"/>
              <w:right w:val="single" w:sz="4" w:space="0" w:color="auto"/>
            </w:tcBorders>
            <w:shd w:val="clear" w:color="auto" w:fill="auto"/>
            <w:vAlign w:val="center"/>
            <w:hideMark/>
          </w:tcPr>
          <w:p w14:paraId="2A8FC541"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Szczotka (40cm) </w:t>
            </w:r>
          </w:p>
        </w:tc>
        <w:tc>
          <w:tcPr>
            <w:tcW w:w="5623" w:type="dxa"/>
            <w:tcBorders>
              <w:top w:val="nil"/>
              <w:left w:val="nil"/>
              <w:bottom w:val="single" w:sz="4" w:space="0" w:color="auto"/>
              <w:right w:val="single" w:sz="4" w:space="0" w:color="auto"/>
            </w:tcBorders>
            <w:shd w:val="clear" w:color="auto" w:fill="auto"/>
            <w:vAlign w:val="center"/>
            <w:hideMark/>
          </w:tcPr>
          <w:p w14:paraId="688F13D8" w14:textId="77777777" w:rsidR="00F0241F" w:rsidRDefault="00F0241F">
            <w:pPr>
              <w:rPr>
                <w:rFonts w:ascii="Arial" w:hAnsi="Arial" w:cs="Arial"/>
                <w:color w:val="000000"/>
                <w:sz w:val="18"/>
                <w:szCs w:val="18"/>
              </w:rPr>
            </w:pPr>
            <w:r>
              <w:rPr>
                <w:rFonts w:ascii="Arial" w:hAnsi="Arial" w:cs="Arial"/>
                <w:color w:val="000000"/>
                <w:sz w:val="18"/>
                <w:szCs w:val="18"/>
              </w:rPr>
              <w:t xml:space="preserve">o szerokości 40cm do osadzania na kiju; </w:t>
            </w:r>
          </w:p>
        </w:tc>
        <w:tc>
          <w:tcPr>
            <w:tcW w:w="1044" w:type="dxa"/>
            <w:tcBorders>
              <w:top w:val="nil"/>
              <w:left w:val="nil"/>
              <w:bottom w:val="single" w:sz="4" w:space="0" w:color="auto"/>
              <w:right w:val="single" w:sz="4" w:space="0" w:color="auto"/>
            </w:tcBorders>
            <w:shd w:val="clear" w:color="auto" w:fill="auto"/>
            <w:vAlign w:val="center"/>
            <w:hideMark/>
          </w:tcPr>
          <w:p w14:paraId="53F93F60"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1C013406"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w:t>
            </w:r>
          </w:p>
        </w:tc>
      </w:tr>
      <w:tr w:rsidR="00F0241F" w14:paraId="7B79023A" w14:textId="77777777" w:rsidTr="00F0241F">
        <w:trPr>
          <w:trHeight w:val="711"/>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033A6EE" w14:textId="77777777" w:rsidR="00F0241F" w:rsidRDefault="00F0241F">
            <w:pPr>
              <w:jc w:val="center"/>
              <w:rPr>
                <w:rFonts w:ascii="Arial" w:hAnsi="Arial" w:cs="Arial"/>
                <w:color w:val="000000"/>
                <w:sz w:val="20"/>
                <w:szCs w:val="20"/>
              </w:rPr>
            </w:pPr>
            <w:r>
              <w:rPr>
                <w:rFonts w:ascii="Arial" w:hAnsi="Arial" w:cs="Arial"/>
                <w:color w:val="000000"/>
                <w:sz w:val="20"/>
                <w:szCs w:val="20"/>
              </w:rPr>
              <w:t>48</w:t>
            </w:r>
          </w:p>
        </w:tc>
        <w:tc>
          <w:tcPr>
            <w:tcW w:w="1688" w:type="dxa"/>
            <w:tcBorders>
              <w:top w:val="nil"/>
              <w:left w:val="nil"/>
              <w:bottom w:val="single" w:sz="4" w:space="0" w:color="auto"/>
              <w:right w:val="single" w:sz="4" w:space="0" w:color="auto"/>
            </w:tcBorders>
            <w:shd w:val="clear" w:color="auto" w:fill="auto"/>
            <w:vAlign w:val="center"/>
            <w:hideMark/>
          </w:tcPr>
          <w:p w14:paraId="7897B91F" w14:textId="77777777" w:rsidR="00F0241F" w:rsidRDefault="00F0241F">
            <w:pPr>
              <w:jc w:val="center"/>
              <w:rPr>
                <w:rFonts w:ascii="Arial" w:hAnsi="Arial" w:cs="Arial"/>
                <w:color w:val="000000"/>
                <w:sz w:val="20"/>
                <w:szCs w:val="20"/>
              </w:rPr>
            </w:pPr>
            <w:r>
              <w:rPr>
                <w:rFonts w:ascii="Arial" w:hAnsi="Arial" w:cs="Arial"/>
                <w:color w:val="000000"/>
                <w:sz w:val="20"/>
                <w:szCs w:val="20"/>
              </w:rPr>
              <w:t>Kij aluminiowy do stelaża mopa płaskiego</w:t>
            </w:r>
          </w:p>
        </w:tc>
        <w:tc>
          <w:tcPr>
            <w:tcW w:w="5623" w:type="dxa"/>
            <w:tcBorders>
              <w:top w:val="nil"/>
              <w:left w:val="nil"/>
              <w:bottom w:val="single" w:sz="4" w:space="0" w:color="auto"/>
              <w:right w:val="single" w:sz="4" w:space="0" w:color="auto"/>
            </w:tcBorders>
            <w:shd w:val="clear" w:color="auto" w:fill="auto"/>
            <w:vAlign w:val="center"/>
            <w:hideMark/>
          </w:tcPr>
          <w:p w14:paraId="6FA5D118" w14:textId="77777777" w:rsidR="00F0241F" w:rsidRDefault="00F0241F">
            <w:pPr>
              <w:rPr>
                <w:rFonts w:ascii="Arial" w:hAnsi="Arial" w:cs="Arial"/>
                <w:color w:val="000000"/>
                <w:sz w:val="18"/>
                <w:szCs w:val="18"/>
              </w:rPr>
            </w:pPr>
            <w:r>
              <w:rPr>
                <w:rFonts w:ascii="Arial" w:hAnsi="Arial" w:cs="Arial"/>
                <w:color w:val="000000"/>
                <w:sz w:val="18"/>
                <w:szCs w:val="18"/>
              </w:rPr>
              <w:t>Kij aluminiowy dedykowany do montażu ze stelażem mopa płaskiego; długość 140 cm</w:t>
            </w:r>
          </w:p>
        </w:tc>
        <w:tc>
          <w:tcPr>
            <w:tcW w:w="1044" w:type="dxa"/>
            <w:tcBorders>
              <w:top w:val="nil"/>
              <w:left w:val="nil"/>
              <w:bottom w:val="single" w:sz="4" w:space="0" w:color="auto"/>
              <w:right w:val="single" w:sz="4" w:space="0" w:color="auto"/>
            </w:tcBorders>
            <w:shd w:val="clear" w:color="auto" w:fill="auto"/>
            <w:vAlign w:val="center"/>
            <w:hideMark/>
          </w:tcPr>
          <w:p w14:paraId="47538938"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6AC3FAC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w:t>
            </w:r>
          </w:p>
        </w:tc>
      </w:tr>
      <w:tr w:rsidR="00F0241F" w14:paraId="58D7DB56" w14:textId="77777777" w:rsidTr="00F0241F">
        <w:trPr>
          <w:trHeight w:val="113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C576C05" w14:textId="77777777" w:rsidR="00F0241F" w:rsidRDefault="00F0241F">
            <w:pPr>
              <w:jc w:val="center"/>
              <w:rPr>
                <w:rFonts w:ascii="Arial" w:hAnsi="Arial" w:cs="Arial"/>
                <w:color w:val="000000"/>
                <w:sz w:val="20"/>
                <w:szCs w:val="20"/>
              </w:rPr>
            </w:pPr>
            <w:r>
              <w:rPr>
                <w:rFonts w:ascii="Arial" w:hAnsi="Arial" w:cs="Arial"/>
                <w:color w:val="000000"/>
                <w:sz w:val="20"/>
                <w:szCs w:val="20"/>
              </w:rPr>
              <w:t>49</w:t>
            </w:r>
          </w:p>
        </w:tc>
        <w:tc>
          <w:tcPr>
            <w:tcW w:w="1688" w:type="dxa"/>
            <w:tcBorders>
              <w:top w:val="nil"/>
              <w:left w:val="nil"/>
              <w:bottom w:val="single" w:sz="4" w:space="0" w:color="auto"/>
              <w:right w:val="single" w:sz="4" w:space="0" w:color="auto"/>
            </w:tcBorders>
            <w:shd w:val="clear" w:color="auto" w:fill="auto"/>
            <w:vAlign w:val="center"/>
            <w:hideMark/>
          </w:tcPr>
          <w:p w14:paraId="70D7ECE1" w14:textId="77777777" w:rsidR="00F0241F" w:rsidRDefault="00F0241F">
            <w:pPr>
              <w:jc w:val="center"/>
              <w:rPr>
                <w:rFonts w:ascii="Arial" w:hAnsi="Arial" w:cs="Arial"/>
                <w:color w:val="000000"/>
                <w:sz w:val="20"/>
                <w:szCs w:val="20"/>
              </w:rPr>
            </w:pPr>
            <w:r>
              <w:rPr>
                <w:rFonts w:ascii="Arial" w:hAnsi="Arial" w:cs="Arial"/>
                <w:color w:val="000000"/>
                <w:sz w:val="20"/>
                <w:szCs w:val="20"/>
              </w:rPr>
              <w:t>Tabletki do zmywarki</w:t>
            </w:r>
          </w:p>
        </w:tc>
        <w:tc>
          <w:tcPr>
            <w:tcW w:w="5623" w:type="dxa"/>
            <w:tcBorders>
              <w:top w:val="nil"/>
              <w:left w:val="nil"/>
              <w:bottom w:val="single" w:sz="4" w:space="0" w:color="auto"/>
              <w:right w:val="single" w:sz="4" w:space="0" w:color="auto"/>
            </w:tcBorders>
            <w:shd w:val="clear" w:color="auto" w:fill="auto"/>
            <w:vAlign w:val="center"/>
            <w:hideMark/>
          </w:tcPr>
          <w:p w14:paraId="26A777B0" w14:textId="77777777" w:rsidR="00F0241F" w:rsidRDefault="00F0241F">
            <w:pPr>
              <w:rPr>
                <w:rFonts w:ascii="Arial" w:hAnsi="Arial" w:cs="Arial"/>
                <w:color w:val="000000"/>
                <w:sz w:val="18"/>
                <w:szCs w:val="18"/>
              </w:rPr>
            </w:pPr>
            <w:r>
              <w:rPr>
                <w:rFonts w:ascii="Arial" w:hAnsi="Arial" w:cs="Arial"/>
                <w:color w:val="000000"/>
                <w:sz w:val="18"/>
                <w:szCs w:val="18"/>
              </w:rPr>
              <w:t xml:space="preserve">Tabletki do zmywarki o zapachu cytrynowym zawierają dwie komory z proszkiem oraz płynny </w:t>
            </w:r>
            <w:proofErr w:type="spellStart"/>
            <w:r>
              <w:rPr>
                <w:rFonts w:ascii="Arial" w:hAnsi="Arial" w:cs="Arial"/>
                <w:color w:val="000000"/>
                <w:sz w:val="18"/>
                <w:szCs w:val="18"/>
              </w:rPr>
              <w:t>Powerball</w:t>
            </w:r>
            <w:proofErr w:type="spellEnd"/>
            <w:r>
              <w:rPr>
                <w:rFonts w:ascii="Arial" w:hAnsi="Arial" w:cs="Arial"/>
                <w:color w:val="000000"/>
                <w:sz w:val="18"/>
                <w:szCs w:val="18"/>
              </w:rPr>
              <w:t xml:space="preserve">. Składniki: 5 - 15 % niejonowe środki powierzchniowo czynne, związki wybielające na bazie tlenu, </w:t>
            </w:r>
            <w:proofErr w:type="spellStart"/>
            <w:r>
              <w:rPr>
                <w:rFonts w:ascii="Arial" w:hAnsi="Arial" w:cs="Arial"/>
                <w:color w:val="000000"/>
                <w:sz w:val="18"/>
                <w:szCs w:val="18"/>
              </w:rPr>
              <w:t>fosfoniany</w:t>
            </w:r>
            <w:proofErr w:type="spellEnd"/>
            <w:r>
              <w:rPr>
                <w:rFonts w:ascii="Arial" w:hAnsi="Arial" w:cs="Arial"/>
                <w:color w:val="000000"/>
                <w:sz w:val="18"/>
                <w:szCs w:val="18"/>
              </w:rPr>
              <w:t xml:space="preserve">, </w:t>
            </w:r>
            <w:proofErr w:type="spellStart"/>
            <w:r>
              <w:rPr>
                <w:rFonts w:ascii="Arial" w:hAnsi="Arial" w:cs="Arial"/>
                <w:color w:val="000000"/>
                <w:sz w:val="18"/>
                <w:szCs w:val="18"/>
              </w:rPr>
              <w:t>polikarboksylany</w:t>
            </w:r>
            <w:proofErr w:type="spellEnd"/>
            <w:r>
              <w:rPr>
                <w:rFonts w:ascii="Arial" w:hAnsi="Arial" w:cs="Arial"/>
                <w:color w:val="000000"/>
                <w:sz w:val="18"/>
                <w:szCs w:val="18"/>
              </w:rPr>
              <w:t>; enzymy (</w:t>
            </w:r>
            <w:proofErr w:type="spellStart"/>
            <w:r>
              <w:rPr>
                <w:rFonts w:ascii="Arial" w:hAnsi="Arial" w:cs="Arial"/>
                <w:color w:val="000000"/>
                <w:sz w:val="18"/>
                <w:szCs w:val="18"/>
              </w:rPr>
              <w:t>subtylizyna</w:t>
            </w:r>
            <w:proofErr w:type="spellEnd"/>
            <w:r>
              <w:rPr>
                <w:rFonts w:ascii="Arial" w:hAnsi="Arial" w:cs="Arial"/>
                <w:color w:val="000000"/>
                <w:sz w:val="18"/>
                <w:szCs w:val="18"/>
              </w:rPr>
              <w:t>, amylaza), kompozycja zapachowa. Opakowanie zawiera 100 sztuk</w:t>
            </w:r>
          </w:p>
        </w:tc>
        <w:tc>
          <w:tcPr>
            <w:tcW w:w="1044" w:type="dxa"/>
            <w:tcBorders>
              <w:top w:val="nil"/>
              <w:left w:val="nil"/>
              <w:bottom w:val="single" w:sz="4" w:space="0" w:color="auto"/>
              <w:right w:val="single" w:sz="4" w:space="0" w:color="auto"/>
            </w:tcBorders>
            <w:shd w:val="clear" w:color="auto" w:fill="auto"/>
            <w:vAlign w:val="center"/>
            <w:hideMark/>
          </w:tcPr>
          <w:p w14:paraId="01A76FD6" w14:textId="77777777" w:rsidR="00F0241F" w:rsidRDefault="00F0241F">
            <w:pPr>
              <w:jc w:val="center"/>
              <w:rPr>
                <w:rFonts w:ascii="Arial" w:hAnsi="Arial" w:cs="Arial"/>
                <w:color w:val="000000"/>
                <w:sz w:val="18"/>
                <w:szCs w:val="18"/>
              </w:rPr>
            </w:pPr>
            <w:r>
              <w:rPr>
                <w:rFonts w:ascii="Arial" w:hAnsi="Arial" w:cs="Arial"/>
                <w:color w:val="000000"/>
                <w:sz w:val="18"/>
                <w:szCs w:val="18"/>
              </w:rPr>
              <w:t>opakowanie</w:t>
            </w:r>
          </w:p>
        </w:tc>
        <w:tc>
          <w:tcPr>
            <w:tcW w:w="523" w:type="dxa"/>
            <w:tcBorders>
              <w:top w:val="nil"/>
              <w:left w:val="nil"/>
              <w:bottom w:val="single" w:sz="4" w:space="0" w:color="auto"/>
              <w:right w:val="single" w:sz="4" w:space="0" w:color="auto"/>
            </w:tcBorders>
            <w:shd w:val="clear" w:color="auto" w:fill="auto"/>
            <w:noWrap/>
            <w:vAlign w:val="center"/>
            <w:hideMark/>
          </w:tcPr>
          <w:p w14:paraId="0F7A108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w:t>
            </w:r>
          </w:p>
        </w:tc>
      </w:tr>
      <w:tr w:rsidR="00F0241F" w14:paraId="131F9174" w14:textId="77777777" w:rsidTr="00F0241F">
        <w:trPr>
          <w:trHeight w:val="711"/>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C06599A" w14:textId="77777777" w:rsidR="00F0241F" w:rsidRDefault="00F0241F">
            <w:pPr>
              <w:jc w:val="center"/>
              <w:rPr>
                <w:rFonts w:ascii="Arial" w:hAnsi="Arial" w:cs="Arial"/>
                <w:color w:val="000000"/>
                <w:sz w:val="20"/>
                <w:szCs w:val="20"/>
              </w:rPr>
            </w:pPr>
            <w:r>
              <w:rPr>
                <w:rFonts w:ascii="Arial" w:hAnsi="Arial" w:cs="Arial"/>
                <w:color w:val="000000"/>
                <w:sz w:val="20"/>
                <w:szCs w:val="20"/>
              </w:rPr>
              <w:t>50</w:t>
            </w:r>
          </w:p>
        </w:tc>
        <w:tc>
          <w:tcPr>
            <w:tcW w:w="1688" w:type="dxa"/>
            <w:tcBorders>
              <w:top w:val="nil"/>
              <w:left w:val="nil"/>
              <w:bottom w:val="nil"/>
              <w:right w:val="single" w:sz="4" w:space="0" w:color="auto"/>
            </w:tcBorders>
            <w:shd w:val="clear" w:color="auto" w:fill="auto"/>
            <w:vAlign w:val="center"/>
            <w:hideMark/>
          </w:tcPr>
          <w:p w14:paraId="4AA86BEB" w14:textId="77777777" w:rsidR="00F0241F" w:rsidRDefault="00F0241F">
            <w:pPr>
              <w:jc w:val="center"/>
              <w:rPr>
                <w:rFonts w:ascii="Arial" w:hAnsi="Arial" w:cs="Arial"/>
                <w:color w:val="000000"/>
                <w:sz w:val="20"/>
                <w:szCs w:val="20"/>
              </w:rPr>
            </w:pPr>
            <w:r>
              <w:rPr>
                <w:rFonts w:ascii="Arial" w:hAnsi="Arial" w:cs="Arial"/>
                <w:color w:val="000000"/>
                <w:sz w:val="20"/>
                <w:szCs w:val="20"/>
              </w:rPr>
              <w:t>Płyn do czyszczenia zmywarki</w:t>
            </w:r>
          </w:p>
        </w:tc>
        <w:tc>
          <w:tcPr>
            <w:tcW w:w="5623" w:type="dxa"/>
            <w:tcBorders>
              <w:top w:val="nil"/>
              <w:left w:val="nil"/>
              <w:bottom w:val="nil"/>
              <w:right w:val="single" w:sz="4" w:space="0" w:color="auto"/>
            </w:tcBorders>
            <w:shd w:val="clear" w:color="auto" w:fill="auto"/>
            <w:vAlign w:val="center"/>
            <w:hideMark/>
          </w:tcPr>
          <w:p w14:paraId="3A4103B1" w14:textId="77777777" w:rsidR="00F0241F" w:rsidRDefault="00F0241F">
            <w:pPr>
              <w:rPr>
                <w:rFonts w:ascii="Arial" w:hAnsi="Arial" w:cs="Arial"/>
                <w:color w:val="000000"/>
                <w:sz w:val="18"/>
                <w:szCs w:val="18"/>
              </w:rPr>
            </w:pPr>
            <w:r>
              <w:rPr>
                <w:rFonts w:ascii="Arial" w:hAnsi="Arial" w:cs="Arial"/>
                <w:color w:val="000000"/>
                <w:sz w:val="18"/>
                <w:szCs w:val="18"/>
              </w:rPr>
              <w:t>Płyn do czyszczenia zmywarki. Pojemność 250 ml</w:t>
            </w:r>
          </w:p>
        </w:tc>
        <w:tc>
          <w:tcPr>
            <w:tcW w:w="1044" w:type="dxa"/>
            <w:tcBorders>
              <w:top w:val="nil"/>
              <w:left w:val="nil"/>
              <w:bottom w:val="nil"/>
              <w:right w:val="single" w:sz="4" w:space="0" w:color="auto"/>
            </w:tcBorders>
            <w:shd w:val="clear" w:color="auto" w:fill="auto"/>
            <w:vAlign w:val="center"/>
            <w:hideMark/>
          </w:tcPr>
          <w:p w14:paraId="6B3777A9"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49F690D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w:t>
            </w:r>
          </w:p>
        </w:tc>
      </w:tr>
      <w:tr w:rsidR="00F0241F" w14:paraId="7225CE74" w14:textId="77777777" w:rsidTr="00F0241F">
        <w:trPr>
          <w:trHeight w:val="711"/>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D1BC098" w14:textId="77777777" w:rsidR="00F0241F" w:rsidRDefault="00F0241F">
            <w:pPr>
              <w:jc w:val="center"/>
              <w:rPr>
                <w:rFonts w:ascii="Arial" w:hAnsi="Arial" w:cs="Arial"/>
                <w:color w:val="000000"/>
                <w:sz w:val="20"/>
                <w:szCs w:val="20"/>
              </w:rPr>
            </w:pPr>
            <w:r>
              <w:rPr>
                <w:rFonts w:ascii="Arial" w:hAnsi="Arial" w:cs="Arial"/>
                <w:color w:val="000000"/>
                <w:sz w:val="20"/>
                <w:szCs w:val="20"/>
              </w:rPr>
              <w:t>51</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6CB85C8F" w14:textId="77777777" w:rsidR="00F0241F" w:rsidRDefault="00F0241F">
            <w:pPr>
              <w:jc w:val="center"/>
              <w:rPr>
                <w:rFonts w:ascii="Arial" w:hAnsi="Arial" w:cs="Arial"/>
                <w:color w:val="000000"/>
                <w:sz w:val="20"/>
                <w:szCs w:val="20"/>
              </w:rPr>
            </w:pPr>
            <w:proofErr w:type="spellStart"/>
            <w:r>
              <w:rPr>
                <w:rFonts w:ascii="Arial" w:hAnsi="Arial" w:cs="Arial"/>
                <w:color w:val="000000"/>
                <w:sz w:val="20"/>
                <w:szCs w:val="20"/>
              </w:rPr>
              <w:t>Nabłyszczacz</w:t>
            </w:r>
            <w:proofErr w:type="spellEnd"/>
            <w:r>
              <w:rPr>
                <w:rFonts w:ascii="Arial" w:hAnsi="Arial" w:cs="Arial"/>
                <w:color w:val="000000"/>
                <w:sz w:val="20"/>
                <w:szCs w:val="20"/>
              </w:rPr>
              <w:t xml:space="preserve"> do zmywarki</w:t>
            </w:r>
          </w:p>
        </w:tc>
        <w:tc>
          <w:tcPr>
            <w:tcW w:w="5623" w:type="dxa"/>
            <w:tcBorders>
              <w:top w:val="single" w:sz="4" w:space="0" w:color="auto"/>
              <w:left w:val="nil"/>
              <w:bottom w:val="single" w:sz="4" w:space="0" w:color="auto"/>
              <w:right w:val="single" w:sz="4" w:space="0" w:color="auto"/>
            </w:tcBorders>
            <w:shd w:val="clear" w:color="auto" w:fill="auto"/>
            <w:vAlign w:val="center"/>
            <w:hideMark/>
          </w:tcPr>
          <w:p w14:paraId="77C3D5E1" w14:textId="77777777" w:rsidR="00F0241F" w:rsidRDefault="00F0241F">
            <w:pPr>
              <w:rPr>
                <w:rFonts w:ascii="Arial" w:hAnsi="Arial" w:cs="Arial"/>
                <w:color w:val="000000"/>
                <w:sz w:val="18"/>
                <w:szCs w:val="18"/>
              </w:rPr>
            </w:pPr>
            <w:proofErr w:type="spellStart"/>
            <w:r>
              <w:rPr>
                <w:rFonts w:ascii="Arial" w:hAnsi="Arial" w:cs="Arial"/>
                <w:color w:val="000000"/>
                <w:sz w:val="18"/>
                <w:szCs w:val="18"/>
              </w:rPr>
              <w:t>Nabłyszczacz</w:t>
            </w:r>
            <w:proofErr w:type="spellEnd"/>
            <w:r>
              <w:rPr>
                <w:rFonts w:ascii="Arial" w:hAnsi="Arial" w:cs="Arial"/>
                <w:color w:val="000000"/>
                <w:sz w:val="18"/>
                <w:szCs w:val="18"/>
              </w:rPr>
              <w:t xml:space="preserve"> do zmywarki skutecznie zapobiegający zaciekom, chroni przed matowieniem, przyspiesza schnięcie </w:t>
            </w:r>
            <w:proofErr w:type="spellStart"/>
            <w:r>
              <w:rPr>
                <w:rFonts w:ascii="Arial" w:hAnsi="Arial" w:cs="Arial"/>
                <w:color w:val="000000"/>
                <w:sz w:val="18"/>
                <w:szCs w:val="18"/>
              </w:rPr>
              <w:t>naczyć</w:t>
            </w:r>
            <w:proofErr w:type="spellEnd"/>
            <w:r>
              <w:rPr>
                <w:rFonts w:ascii="Arial" w:hAnsi="Arial" w:cs="Arial"/>
                <w:color w:val="000000"/>
                <w:sz w:val="18"/>
                <w:szCs w:val="18"/>
              </w:rPr>
              <w:t>. Pojemność 800 ml.</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2EF1035D"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6F1ACC8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w:t>
            </w:r>
          </w:p>
        </w:tc>
      </w:tr>
      <w:tr w:rsidR="00F0241F" w14:paraId="357D3045" w14:textId="77777777" w:rsidTr="00F0241F">
        <w:trPr>
          <w:trHeight w:val="42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F6E2FF4" w14:textId="77777777" w:rsidR="00F0241F" w:rsidRDefault="00F0241F">
            <w:pPr>
              <w:jc w:val="center"/>
              <w:rPr>
                <w:rFonts w:ascii="Arial" w:hAnsi="Arial" w:cs="Arial"/>
                <w:color w:val="000000"/>
                <w:sz w:val="20"/>
                <w:szCs w:val="20"/>
              </w:rPr>
            </w:pPr>
            <w:r>
              <w:rPr>
                <w:rFonts w:ascii="Arial" w:hAnsi="Arial" w:cs="Arial"/>
                <w:color w:val="000000"/>
                <w:sz w:val="20"/>
                <w:szCs w:val="20"/>
              </w:rPr>
              <w:t>52</w:t>
            </w:r>
          </w:p>
        </w:tc>
        <w:tc>
          <w:tcPr>
            <w:tcW w:w="1688" w:type="dxa"/>
            <w:tcBorders>
              <w:top w:val="nil"/>
              <w:left w:val="nil"/>
              <w:bottom w:val="single" w:sz="4" w:space="0" w:color="auto"/>
              <w:right w:val="single" w:sz="4" w:space="0" w:color="auto"/>
            </w:tcBorders>
            <w:shd w:val="clear" w:color="auto" w:fill="auto"/>
            <w:vAlign w:val="center"/>
            <w:hideMark/>
          </w:tcPr>
          <w:p w14:paraId="31326834" w14:textId="77777777" w:rsidR="00F0241F" w:rsidRDefault="00F0241F">
            <w:pPr>
              <w:jc w:val="center"/>
              <w:rPr>
                <w:rFonts w:ascii="Arial" w:hAnsi="Arial" w:cs="Arial"/>
                <w:color w:val="000000"/>
                <w:sz w:val="20"/>
                <w:szCs w:val="20"/>
              </w:rPr>
            </w:pPr>
            <w:r>
              <w:rPr>
                <w:rFonts w:ascii="Arial" w:hAnsi="Arial" w:cs="Arial"/>
                <w:color w:val="000000"/>
                <w:sz w:val="20"/>
                <w:szCs w:val="20"/>
              </w:rPr>
              <w:t>Sól do zmywarki</w:t>
            </w:r>
          </w:p>
        </w:tc>
        <w:tc>
          <w:tcPr>
            <w:tcW w:w="5623" w:type="dxa"/>
            <w:tcBorders>
              <w:top w:val="nil"/>
              <w:left w:val="nil"/>
              <w:bottom w:val="single" w:sz="4" w:space="0" w:color="auto"/>
              <w:right w:val="single" w:sz="4" w:space="0" w:color="auto"/>
            </w:tcBorders>
            <w:shd w:val="clear" w:color="auto" w:fill="auto"/>
            <w:vAlign w:val="center"/>
            <w:hideMark/>
          </w:tcPr>
          <w:p w14:paraId="75D44E15" w14:textId="77777777" w:rsidR="00F0241F" w:rsidRDefault="00F0241F">
            <w:pPr>
              <w:rPr>
                <w:rFonts w:ascii="Arial" w:hAnsi="Arial" w:cs="Arial"/>
                <w:color w:val="000000"/>
                <w:sz w:val="18"/>
                <w:szCs w:val="18"/>
              </w:rPr>
            </w:pPr>
            <w:r>
              <w:rPr>
                <w:rFonts w:ascii="Arial" w:hAnsi="Arial" w:cs="Arial"/>
                <w:color w:val="000000"/>
                <w:sz w:val="18"/>
                <w:szCs w:val="18"/>
              </w:rPr>
              <w:t>Sól do zmywarki. Opakowanie 1,5 kg</w:t>
            </w:r>
          </w:p>
        </w:tc>
        <w:tc>
          <w:tcPr>
            <w:tcW w:w="1044" w:type="dxa"/>
            <w:tcBorders>
              <w:top w:val="nil"/>
              <w:left w:val="nil"/>
              <w:bottom w:val="single" w:sz="4" w:space="0" w:color="auto"/>
              <w:right w:val="single" w:sz="4" w:space="0" w:color="auto"/>
            </w:tcBorders>
            <w:shd w:val="clear" w:color="auto" w:fill="auto"/>
            <w:vAlign w:val="center"/>
            <w:hideMark/>
          </w:tcPr>
          <w:p w14:paraId="6CC4687F"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45E9CD7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w:t>
            </w:r>
          </w:p>
        </w:tc>
      </w:tr>
      <w:tr w:rsidR="00F0241F" w14:paraId="2EAA329F" w14:textId="77777777" w:rsidTr="00F0241F">
        <w:trPr>
          <w:trHeight w:val="642"/>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EB18436" w14:textId="77777777" w:rsidR="00F0241F" w:rsidRDefault="00F0241F">
            <w:pPr>
              <w:jc w:val="center"/>
              <w:rPr>
                <w:rFonts w:ascii="Arial" w:hAnsi="Arial" w:cs="Arial"/>
                <w:color w:val="000000"/>
                <w:sz w:val="20"/>
                <w:szCs w:val="20"/>
              </w:rPr>
            </w:pPr>
            <w:r>
              <w:rPr>
                <w:rFonts w:ascii="Arial" w:hAnsi="Arial" w:cs="Arial"/>
                <w:color w:val="000000"/>
                <w:sz w:val="20"/>
                <w:szCs w:val="20"/>
              </w:rPr>
              <w:t>53</w:t>
            </w:r>
          </w:p>
        </w:tc>
        <w:tc>
          <w:tcPr>
            <w:tcW w:w="1688" w:type="dxa"/>
            <w:tcBorders>
              <w:top w:val="nil"/>
              <w:left w:val="nil"/>
              <w:bottom w:val="single" w:sz="4" w:space="0" w:color="auto"/>
              <w:right w:val="single" w:sz="4" w:space="0" w:color="auto"/>
            </w:tcBorders>
            <w:shd w:val="clear" w:color="auto" w:fill="auto"/>
            <w:vAlign w:val="center"/>
            <w:hideMark/>
          </w:tcPr>
          <w:p w14:paraId="1B29C77D" w14:textId="77777777" w:rsidR="00F0241F" w:rsidRDefault="00F0241F">
            <w:pPr>
              <w:jc w:val="center"/>
              <w:rPr>
                <w:rFonts w:ascii="Arial" w:hAnsi="Arial" w:cs="Arial"/>
                <w:color w:val="000000"/>
                <w:sz w:val="20"/>
                <w:szCs w:val="20"/>
              </w:rPr>
            </w:pPr>
            <w:proofErr w:type="spellStart"/>
            <w:r>
              <w:rPr>
                <w:rFonts w:ascii="Arial" w:hAnsi="Arial" w:cs="Arial"/>
                <w:color w:val="000000"/>
                <w:sz w:val="20"/>
                <w:szCs w:val="20"/>
              </w:rPr>
              <w:t>Odkamieniacz</w:t>
            </w:r>
            <w:proofErr w:type="spellEnd"/>
            <w:r>
              <w:rPr>
                <w:rFonts w:ascii="Arial" w:hAnsi="Arial" w:cs="Arial"/>
                <w:color w:val="000000"/>
                <w:sz w:val="20"/>
                <w:szCs w:val="20"/>
              </w:rPr>
              <w:t xml:space="preserve"> ekspresów na kapsułki</w:t>
            </w:r>
          </w:p>
        </w:tc>
        <w:tc>
          <w:tcPr>
            <w:tcW w:w="5623" w:type="dxa"/>
            <w:tcBorders>
              <w:top w:val="nil"/>
              <w:left w:val="nil"/>
              <w:bottom w:val="single" w:sz="4" w:space="0" w:color="auto"/>
              <w:right w:val="single" w:sz="4" w:space="0" w:color="auto"/>
            </w:tcBorders>
            <w:shd w:val="clear" w:color="auto" w:fill="auto"/>
            <w:vAlign w:val="center"/>
            <w:hideMark/>
          </w:tcPr>
          <w:p w14:paraId="2CD6BEE8" w14:textId="77777777" w:rsidR="00F0241F" w:rsidRDefault="00F0241F">
            <w:pPr>
              <w:rPr>
                <w:rFonts w:ascii="Arial" w:hAnsi="Arial" w:cs="Arial"/>
                <w:color w:val="000000"/>
                <w:sz w:val="18"/>
                <w:szCs w:val="18"/>
              </w:rPr>
            </w:pPr>
            <w:proofErr w:type="spellStart"/>
            <w:r>
              <w:rPr>
                <w:rFonts w:ascii="Arial" w:hAnsi="Arial" w:cs="Arial"/>
                <w:color w:val="000000"/>
                <w:sz w:val="18"/>
                <w:szCs w:val="18"/>
              </w:rPr>
              <w:t>Odkamieniacz</w:t>
            </w:r>
            <w:proofErr w:type="spellEnd"/>
            <w:r>
              <w:rPr>
                <w:rFonts w:ascii="Arial" w:hAnsi="Arial" w:cs="Arial"/>
                <w:color w:val="000000"/>
                <w:sz w:val="18"/>
                <w:szCs w:val="18"/>
              </w:rPr>
              <w:t xml:space="preserve"> ekspresów do kawy na kapsułki. Posiada neutralny smak i zapach.  Pojemność 0,25 l. </w:t>
            </w:r>
          </w:p>
        </w:tc>
        <w:tc>
          <w:tcPr>
            <w:tcW w:w="1044" w:type="dxa"/>
            <w:tcBorders>
              <w:top w:val="nil"/>
              <w:left w:val="nil"/>
              <w:bottom w:val="single" w:sz="4" w:space="0" w:color="auto"/>
              <w:right w:val="single" w:sz="4" w:space="0" w:color="auto"/>
            </w:tcBorders>
            <w:shd w:val="clear" w:color="auto" w:fill="auto"/>
            <w:vAlign w:val="center"/>
            <w:hideMark/>
          </w:tcPr>
          <w:p w14:paraId="4566A279" w14:textId="77777777" w:rsidR="00F0241F" w:rsidRDefault="00F0241F">
            <w:pPr>
              <w:jc w:val="center"/>
              <w:rPr>
                <w:rFonts w:ascii="Arial" w:hAnsi="Arial" w:cs="Arial"/>
                <w:color w:val="000000"/>
                <w:sz w:val="18"/>
                <w:szCs w:val="18"/>
              </w:rPr>
            </w:pPr>
            <w:r>
              <w:rPr>
                <w:rFonts w:ascii="Arial" w:hAnsi="Arial" w:cs="Arial"/>
                <w:color w:val="000000"/>
                <w:sz w:val="18"/>
                <w:szCs w:val="18"/>
              </w:rPr>
              <w:t>szt.</w:t>
            </w:r>
          </w:p>
        </w:tc>
        <w:tc>
          <w:tcPr>
            <w:tcW w:w="523" w:type="dxa"/>
            <w:tcBorders>
              <w:top w:val="nil"/>
              <w:left w:val="nil"/>
              <w:bottom w:val="single" w:sz="4" w:space="0" w:color="auto"/>
              <w:right w:val="single" w:sz="4" w:space="0" w:color="auto"/>
            </w:tcBorders>
            <w:shd w:val="clear" w:color="auto" w:fill="auto"/>
            <w:noWrap/>
            <w:vAlign w:val="center"/>
            <w:hideMark/>
          </w:tcPr>
          <w:p w14:paraId="0D73CDC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w:t>
            </w:r>
          </w:p>
        </w:tc>
      </w:tr>
    </w:tbl>
    <w:p w14:paraId="7F6287A3" w14:textId="77777777" w:rsidR="00F0241F" w:rsidRDefault="00F0241F" w:rsidP="007B68F6">
      <w:pPr>
        <w:pStyle w:val="Zwykytekst3"/>
        <w:spacing w:before="120"/>
        <w:rPr>
          <w:rFonts w:ascii="Adagio_Slab" w:hAnsi="Adagio_Slab" w:cs="Arial"/>
          <w:b/>
          <w:color w:val="000000" w:themeColor="text1"/>
        </w:rPr>
      </w:pPr>
    </w:p>
    <w:p w14:paraId="7D8379BA" w14:textId="77777777" w:rsidR="00F0241F" w:rsidRDefault="00F0241F" w:rsidP="007B68F6">
      <w:pPr>
        <w:pStyle w:val="Zwykytekst3"/>
        <w:spacing w:before="120"/>
        <w:rPr>
          <w:rFonts w:ascii="Adagio_Slab" w:hAnsi="Adagio_Slab" w:cs="Arial"/>
          <w:b/>
          <w:color w:val="000000" w:themeColor="text1"/>
        </w:rPr>
      </w:pPr>
    </w:p>
    <w:p w14:paraId="6B035754" w14:textId="05159F16" w:rsidR="00F0241F" w:rsidRDefault="00D72326" w:rsidP="007B68F6">
      <w:pPr>
        <w:pStyle w:val="Zwykytekst3"/>
        <w:spacing w:before="120"/>
        <w:rPr>
          <w:rFonts w:ascii="Adagio_Slab" w:hAnsi="Adagio_Slab" w:cs="Arial"/>
          <w:b/>
          <w:color w:val="000000" w:themeColor="text1"/>
        </w:rPr>
      </w:pPr>
      <w:r>
        <w:rPr>
          <w:rFonts w:ascii="Adagio_Slab" w:hAnsi="Adagio_Slab" w:cs="Arial"/>
          <w:b/>
          <w:color w:val="000000" w:themeColor="text1"/>
        </w:rPr>
        <w:t>Zadanie</w:t>
      </w:r>
      <w:r w:rsidR="00F0241F">
        <w:rPr>
          <w:rFonts w:ascii="Adagio_Slab" w:hAnsi="Adagio_Slab" w:cs="Arial"/>
          <w:b/>
          <w:color w:val="000000" w:themeColor="text1"/>
        </w:rPr>
        <w:t xml:space="preserve"> 2:</w:t>
      </w:r>
    </w:p>
    <w:p w14:paraId="1ACCA668" w14:textId="77777777" w:rsidR="00F0241F" w:rsidRDefault="00F0241F" w:rsidP="007B68F6">
      <w:pPr>
        <w:pStyle w:val="Zwykytekst3"/>
        <w:spacing w:before="120"/>
        <w:rPr>
          <w:rFonts w:ascii="Adagio_Slab" w:hAnsi="Adagio_Slab" w:cs="Arial"/>
          <w:b/>
          <w:color w:val="000000" w:themeColor="text1"/>
        </w:rPr>
      </w:pPr>
    </w:p>
    <w:tbl>
      <w:tblPr>
        <w:tblW w:w="9209" w:type="dxa"/>
        <w:tblCellMar>
          <w:left w:w="70" w:type="dxa"/>
          <w:right w:w="70" w:type="dxa"/>
        </w:tblCellMar>
        <w:tblLook w:val="04A0" w:firstRow="1" w:lastRow="0" w:firstColumn="1" w:lastColumn="0" w:noHBand="0" w:noVBand="1"/>
      </w:tblPr>
      <w:tblGrid>
        <w:gridCol w:w="448"/>
        <w:gridCol w:w="1814"/>
        <w:gridCol w:w="5388"/>
        <w:gridCol w:w="972"/>
        <w:gridCol w:w="587"/>
      </w:tblGrid>
      <w:tr w:rsidR="00F0241F" w14:paraId="37C9C957" w14:textId="77777777" w:rsidTr="00F0241F">
        <w:trPr>
          <w:trHeight w:val="412"/>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D687" w14:textId="77777777" w:rsidR="00F0241F" w:rsidRDefault="00F0241F">
            <w:pPr>
              <w:jc w:val="center"/>
              <w:rPr>
                <w:rFonts w:ascii="Arial" w:hAnsi="Arial" w:cs="Arial"/>
                <w:color w:val="000000"/>
                <w:sz w:val="20"/>
                <w:szCs w:val="20"/>
              </w:rPr>
            </w:pPr>
            <w:r>
              <w:rPr>
                <w:rFonts w:ascii="Arial" w:hAnsi="Arial" w:cs="Arial"/>
                <w:color w:val="000000"/>
                <w:sz w:val="20"/>
                <w:szCs w:val="20"/>
              </w:rPr>
              <w:t>Lp.</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3FBCF2F4" w14:textId="77777777" w:rsidR="00F0241F" w:rsidRDefault="00F0241F">
            <w:pPr>
              <w:jc w:val="center"/>
              <w:rPr>
                <w:rFonts w:ascii="Arial" w:hAnsi="Arial" w:cs="Arial"/>
                <w:color w:val="000000"/>
                <w:sz w:val="20"/>
                <w:szCs w:val="20"/>
              </w:rPr>
            </w:pPr>
            <w:r>
              <w:rPr>
                <w:rFonts w:ascii="Arial" w:hAnsi="Arial" w:cs="Arial"/>
                <w:color w:val="000000"/>
                <w:sz w:val="20"/>
                <w:szCs w:val="20"/>
              </w:rPr>
              <w:t>Nazwa artykułu</w:t>
            </w:r>
          </w:p>
        </w:tc>
        <w:tc>
          <w:tcPr>
            <w:tcW w:w="5388" w:type="dxa"/>
            <w:tcBorders>
              <w:top w:val="single" w:sz="4" w:space="0" w:color="auto"/>
              <w:left w:val="nil"/>
              <w:bottom w:val="single" w:sz="4" w:space="0" w:color="auto"/>
              <w:right w:val="single" w:sz="4" w:space="0" w:color="auto"/>
            </w:tcBorders>
            <w:shd w:val="clear" w:color="auto" w:fill="auto"/>
            <w:vAlign w:val="center"/>
            <w:hideMark/>
          </w:tcPr>
          <w:p w14:paraId="4EC1427F" w14:textId="77777777" w:rsidR="00F0241F" w:rsidRDefault="00F0241F">
            <w:pPr>
              <w:jc w:val="center"/>
              <w:rPr>
                <w:rFonts w:ascii="Arial" w:hAnsi="Arial" w:cs="Arial"/>
                <w:color w:val="000000"/>
                <w:sz w:val="20"/>
                <w:szCs w:val="20"/>
              </w:rPr>
            </w:pPr>
            <w:r>
              <w:rPr>
                <w:rFonts w:ascii="Arial" w:hAnsi="Arial" w:cs="Arial"/>
                <w:color w:val="000000"/>
                <w:sz w:val="20"/>
                <w:szCs w:val="20"/>
              </w:rPr>
              <w:t>Szczegółowy opis przedmiotu zamówienia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720E364" w14:textId="77777777" w:rsidR="00F0241F" w:rsidRDefault="00F0241F">
            <w:pPr>
              <w:jc w:val="center"/>
              <w:rPr>
                <w:rFonts w:ascii="Arial" w:hAnsi="Arial" w:cs="Arial"/>
                <w:color w:val="000000"/>
                <w:sz w:val="20"/>
                <w:szCs w:val="20"/>
              </w:rPr>
            </w:pPr>
            <w:r>
              <w:rPr>
                <w:rFonts w:ascii="Arial" w:hAnsi="Arial" w:cs="Arial"/>
                <w:color w:val="000000"/>
                <w:sz w:val="20"/>
                <w:szCs w:val="20"/>
              </w:rPr>
              <w:t>jedn. miary</w:t>
            </w:r>
          </w:p>
        </w:tc>
        <w:tc>
          <w:tcPr>
            <w:tcW w:w="587" w:type="dxa"/>
            <w:tcBorders>
              <w:top w:val="single" w:sz="4" w:space="0" w:color="auto"/>
              <w:left w:val="nil"/>
              <w:bottom w:val="single" w:sz="4" w:space="0" w:color="auto"/>
              <w:right w:val="single" w:sz="4" w:space="0" w:color="auto"/>
            </w:tcBorders>
            <w:shd w:val="clear" w:color="000000" w:fill="FFFFFF"/>
            <w:vAlign w:val="center"/>
            <w:hideMark/>
          </w:tcPr>
          <w:p w14:paraId="73C06AB0" w14:textId="20DEFDF1" w:rsidR="00F0241F" w:rsidRDefault="00F0241F">
            <w:pPr>
              <w:jc w:val="center"/>
              <w:rPr>
                <w:rFonts w:ascii="Arial" w:hAnsi="Arial" w:cs="Arial"/>
                <w:color w:val="000000"/>
                <w:sz w:val="20"/>
                <w:szCs w:val="20"/>
              </w:rPr>
            </w:pPr>
            <w:r>
              <w:rPr>
                <w:rFonts w:ascii="Arial" w:hAnsi="Arial" w:cs="Arial"/>
                <w:color w:val="000000"/>
                <w:sz w:val="20"/>
                <w:szCs w:val="20"/>
              </w:rPr>
              <w:t xml:space="preserve">Ilość </w:t>
            </w:r>
          </w:p>
        </w:tc>
      </w:tr>
      <w:tr w:rsidR="00F0241F" w14:paraId="2F26EAA3" w14:textId="77777777" w:rsidTr="00F0241F">
        <w:trPr>
          <w:trHeight w:val="147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33DDB8E" w14:textId="77777777" w:rsidR="00F0241F" w:rsidRDefault="00F0241F">
            <w:pPr>
              <w:jc w:val="center"/>
              <w:rPr>
                <w:rFonts w:ascii="Arial" w:hAnsi="Arial" w:cs="Arial"/>
                <w:color w:val="000000"/>
                <w:sz w:val="20"/>
                <w:szCs w:val="20"/>
              </w:rPr>
            </w:pPr>
            <w:r>
              <w:rPr>
                <w:rFonts w:ascii="Arial" w:hAnsi="Arial" w:cs="Arial"/>
                <w:color w:val="000000"/>
                <w:sz w:val="20"/>
                <w:szCs w:val="20"/>
              </w:rPr>
              <w:t>1</w:t>
            </w:r>
          </w:p>
        </w:tc>
        <w:tc>
          <w:tcPr>
            <w:tcW w:w="1814" w:type="dxa"/>
            <w:tcBorders>
              <w:top w:val="nil"/>
              <w:left w:val="nil"/>
              <w:bottom w:val="single" w:sz="4" w:space="0" w:color="auto"/>
              <w:right w:val="single" w:sz="4" w:space="0" w:color="auto"/>
            </w:tcBorders>
            <w:shd w:val="clear" w:color="auto" w:fill="auto"/>
            <w:vAlign w:val="center"/>
            <w:hideMark/>
          </w:tcPr>
          <w:p w14:paraId="071CC555"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dezynfekująco - czyszczący wyposażenie sanitarne </w:t>
            </w:r>
          </w:p>
        </w:tc>
        <w:tc>
          <w:tcPr>
            <w:tcW w:w="5388" w:type="dxa"/>
            <w:tcBorders>
              <w:top w:val="nil"/>
              <w:left w:val="nil"/>
              <w:bottom w:val="single" w:sz="4" w:space="0" w:color="auto"/>
              <w:right w:val="single" w:sz="4" w:space="0" w:color="auto"/>
            </w:tcBorders>
            <w:shd w:val="clear" w:color="auto" w:fill="auto"/>
            <w:vAlign w:val="center"/>
            <w:hideMark/>
          </w:tcPr>
          <w:p w14:paraId="75CB132F" w14:textId="77777777" w:rsidR="00F0241F" w:rsidRDefault="00F0241F">
            <w:pPr>
              <w:jc w:val="center"/>
              <w:rPr>
                <w:rFonts w:ascii="Arial" w:hAnsi="Arial" w:cs="Arial"/>
                <w:sz w:val="18"/>
                <w:szCs w:val="18"/>
              </w:rPr>
            </w:pPr>
            <w:r>
              <w:rPr>
                <w:rFonts w:ascii="Arial" w:hAnsi="Arial" w:cs="Arial"/>
                <w:sz w:val="18"/>
                <w:szCs w:val="18"/>
              </w:rPr>
              <w:t xml:space="preserve">Płyn czyszcząco - dezynfekujący. Płyn  zagęszczony czyści i dezynfekuje urządzenia i pomieszczenia sanitarne, zawiera między innymi: 0-1% wodorotlenku sodu i &lt;5% niejonowych związków powierzchniowo-czynnych, podchloryn sodu, </w:t>
            </w:r>
            <w:proofErr w:type="spellStart"/>
            <w:r>
              <w:rPr>
                <w:rFonts w:ascii="Arial" w:hAnsi="Arial" w:cs="Arial"/>
                <w:sz w:val="18"/>
                <w:szCs w:val="18"/>
              </w:rPr>
              <w:t>pH</w:t>
            </w:r>
            <w:proofErr w:type="spellEnd"/>
            <w:r>
              <w:rPr>
                <w:rFonts w:ascii="Arial" w:hAnsi="Arial" w:cs="Arial"/>
                <w:sz w:val="18"/>
                <w:szCs w:val="18"/>
              </w:rPr>
              <w:t xml:space="preserve"> od &gt; 13, perfumowany. Posiada właściwości: bakteriobójcze, grzybobójcze, wirusobójcze. Posiada pozwolenie Ministra Zdrowia na obrót preparatem biobójczym; . Producent posiada Ważny </w:t>
            </w:r>
            <w:proofErr w:type="spellStart"/>
            <w:r>
              <w:rPr>
                <w:rFonts w:ascii="Arial" w:hAnsi="Arial" w:cs="Arial"/>
                <w:sz w:val="18"/>
                <w:szCs w:val="18"/>
              </w:rPr>
              <w:t>Certfikat</w:t>
            </w:r>
            <w:proofErr w:type="spellEnd"/>
            <w:r>
              <w:rPr>
                <w:rFonts w:ascii="Arial" w:hAnsi="Arial" w:cs="Arial"/>
                <w:sz w:val="18"/>
                <w:szCs w:val="18"/>
              </w:rPr>
              <w:t xml:space="preserve"> ISO 9001;  opakowanie 750 ml.</w:t>
            </w:r>
          </w:p>
        </w:tc>
        <w:tc>
          <w:tcPr>
            <w:tcW w:w="972" w:type="dxa"/>
            <w:tcBorders>
              <w:top w:val="nil"/>
              <w:left w:val="nil"/>
              <w:bottom w:val="single" w:sz="4" w:space="0" w:color="auto"/>
              <w:right w:val="single" w:sz="4" w:space="0" w:color="auto"/>
            </w:tcBorders>
            <w:shd w:val="clear" w:color="auto" w:fill="auto"/>
            <w:noWrap/>
            <w:vAlign w:val="center"/>
            <w:hideMark/>
          </w:tcPr>
          <w:p w14:paraId="0AABF2F4"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01943E4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192</w:t>
            </w:r>
          </w:p>
        </w:tc>
      </w:tr>
      <w:tr w:rsidR="00F0241F" w14:paraId="684C09E2" w14:textId="77777777" w:rsidTr="00F0241F">
        <w:trPr>
          <w:trHeight w:val="119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30440D1" w14:textId="77777777" w:rsidR="00F0241F" w:rsidRDefault="00F0241F">
            <w:pPr>
              <w:jc w:val="center"/>
              <w:rPr>
                <w:rFonts w:ascii="Arial" w:hAnsi="Arial" w:cs="Arial"/>
                <w:color w:val="000000"/>
                <w:sz w:val="20"/>
                <w:szCs w:val="20"/>
              </w:rPr>
            </w:pPr>
            <w:r>
              <w:rPr>
                <w:rFonts w:ascii="Arial" w:hAnsi="Arial" w:cs="Arial"/>
                <w:color w:val="000000"/>
                <w:sz w:val="20"/>
                <w:szCs w:val="20"/>
              </w:rPr>
              <w:t>2</w:t>
            </w:r>
          </w:p>
        </w:tc>
        <w:tc>
          <w:tcPr>
            <w:tcW w:w="1814" w:type="dxa"/>
            <w:tcBorders>
              <w:top w:val="nil"/>
              <w:left w:val="nil"/>
              <w:bottom w:val="single" w:sz="4" w:space="0" w:color="auto"/>
              <w:right w:val="single" w:sz="4" w:space="0" w:color="auto"/>
            </w:tcBorders>
            <w:shd w:val="clear" w:color="auto" w:fill="auto"/>
            <w:vAlign w:val="center"/>
            <w:hideMark/>
          </w:tcPr>
          <w:p w14:paraId="5537497C"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mycia podłóg </w:t>
            </w:r>
          </w:p>
        </w:tc>
        <w:tc>
          <w:tcPr>
            <w:tcW w:w="5388" w:type="dxa"/>
            <w:tcBorders>
              <w:top w:val="nil"/>
              <w:left w:val="nil"/>
              <w:bottom w:val="single" w:sz="4" w:space="0" w:color="auto"/>
              <w:right w:val="single" w:sz="4" w:space="0" w:color="auto"/>
            </w:tcBorders>
            <w:shd w:val="clear" w:color="auto" w:fill="auto"/>
            <w:vAlign w:val="center"/>
            <w:hideMark/>
          </w:tcPr>
          <w:p w14:paraId="450AFB0B" w14:textId="77777777" w:rsidR="00F0241F" w:rsidRDefault="00F0241F">
            <w:pPr>
              <w:jc w:val="center"/>
              <w:rPr>
                <w:rFonts w:ascii="Arial" w:hAnsi="Arial" w:cs="Arial"/>
                <w:sz w:val="18"/>
                <w:szCs w:val="18"/>
              </w:rPr>
            </w:pPr>
            <w:r>
              <w:rPr>
                <w:rFonts w:ascii="Arial" w:hAnsi="Arial" w:cs="Arial"/>
                <w:sz w:val="18"/>
                <w:szCs w:val="18"/>
              </w:rPr>
              <w:t xml:space="preserve">uniwersalny środek do mycia wszystkich powierzchni z zastosowaniem systemu Soda Power w różnych zapachach oprócz konwalii i cytrusowych; o jakości i renomie rynkowej; dozowanie : Wlej 1,5 nakrętki płynu do 5 litrów wody, zawiera etanol 1-2%, </w:t>
            </w:r>
            <w:proofErr w:type="spellStart"/>
            <w:r>
              <w:rPr>
                <w:rFonts w:ascii="Arial" w:hAnsi="Arial" w:cs="Arial"/>
                <w:sz w:val="18"/>
                <w:szCs w:val="18"/>
              </w:rPr>
              <w:t>ph</w:t>
            </w:r>
            <w:proofErr w:type="spellEnd"/>
            <w:r>
              <w:rPr>
                <w:rFonts w:ascii="Arial" w:hAnsi="Arial" w:cs="Arial"/>
                <w:sz w:val="18"/>
                <w:szCs w:val="18"/>
              </w:rPr>
              <w:t xml:space="preserve"> 8-9, gęstość </w:t>
            </w:r>
            <w:proofErr w:type="spellStart"/>
            <w:r>
              <w:rPr>
                <w:rFonts w:ascii="Arial" w:hAnsi="Arial" w:cs="Arial"/>
                <w:sz w:val="18"/>
                <w:szCs w:val="18"/>
              </w:rPr>
              <w:t>wzgldna</w:t>
            </w:r>
            <w:proofErr w:type="spellEnd"/>
            <w:r>
              <w:rPr>
                <w:rFonts w:ascii="Arial" w:hAnsi="Arial" w:cs="Arial"/>
                <w:sz w:val="18"/>
                <w:szCs w:val="18"/>
              </w:rPr>
              <w:t xml:space="preserve"> 0,99 - 1,02.  Producent posiada Ważny </w:t>
            </w:r>
            <w:proofErr w:type="spellStart"/>
            <w:r>
              <w:rPr>
                <w:rFonts w:ascii="Arial" w:hAnsi="Arial" w:cs="Arial"/>
                <w:sz w:val="18"/>
                <w:szCs w:val="18"/>
              </w:rPr>
              <w:t>Certfikat</w:t>
            </w:r>
            <w:proofErr w:type="spellEnd"/>
            <w:r>
              <w:rPr>
                <w:rFonts w:ascii="Arial" w:hAnsi="Arial" w:cs="Arial"/>
                <w:sz w:val="18"/>
                <w:szCs w:val="18"/>
              </w:rPr>
              <w:t xml:space="preserve"> ISO 14001; Butelka 1000 ml; </w:t>
            </w:r>
          </w:p>
        </w:tc>
        <w:tc>
          <w:tcPr>
            <w:tcW w:w="972" w:type="dxa"/>
            <w:tcBorders>
              <w:top w:val="nil"/>
              <w:left w:val="nil"/>
              <w:bottom w:val="single" w:sz="4" w:space="0" w:color="auto"/>
              <w:right w:val="single" w:sz="4" w:space="0" w:color="auto"/>
            </w:tcBorders>
            <w:shd w:val="clear" w:color="auto" w:fill="auto"/>
            <w:noWrap/>
            <w:vAlign w:val="center"/>
            <w:hideMark/>
          </w:tcPr>
          <w:p w14:paraId="514DB7C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2D8F2A07"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192</w:t>
            </w:r>
          </w:p>
        </w:tc>
      </w:tr>
      <w:tr w:rsidR="00F0241F" w14:paraId="20FF266B" w14:textId="77777777" w:rsidTr="00F0241F">
        <w:trPr>
          <w:trHeight w:val="126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8241DE9" w14:textId="77777777" w:rsidR="00F0241F" w:rsidRDefault="00F0241F">
            <w:pPr>
              <w:jc w:val="center"/>
              <w:rPr>
                <w:rFonts w:ascii="Arial" w:hAnsi="Arial" w:cs="Arial"/>
                <w:color w:val="000000"/>
                <w:sz w:val="20"/>
                <w:szCs w:val="20"/>
              </w:rPr>
            </w:pPr>
            <w:r>
              <w:rPr>
                <w:rFonts w:ascii="Arial" w:hAnsi="Arial" w:cs="Arial"/>
                <w:color w:val="000000"/>
                <w:sz w:val="20"/>
                <w:szCs w:val="20"/>
              </w:rPr>
              <w:t>3</w:t>
            </w:r>
          </w:p>
        </w:tc>
        <w:tc>
          <w:tcPr>
            <w:tcW w:w="1814" w:type="dxa"/>
            <w:tcBorders>
              <w:top w:val="nil"/>
              <w:left w:val="nil"/>
              <w:bottom w:val="single" w:sz="4" w:space="0" w:color="auto"/>
              <w:right w:val="single" w:sz="4" w:space="0" w:color="auto"/>
            </w:tcBorders>
            <w:shd w:val="clear" w:color="auto" w:fill="auto"/>
            <w:vAlign w:val="center"/>
            <w:hideMark/>
          </w:tcPr>
          <w:p w14:paraId="2C9C4252"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mycia drewna i podłóg drewnianych </w:t>
            </w:r>
          </w:p>
        </w:tc>
        <w:tc>
          <w:tcPr>
            <w:tcW w:w="5388" w:type="dxa"/>
            <w:tcBorders>
              <w:top w:val="nil"/>
              <w:left w:val="nil"/>
              <w:bottom w:val="single" w:sz="4" w:space="0" w:color="auto"/>
              <w:right w:val="single" w:sz="4" w:space="0" w:color="auto"/>
            </w:tcBorders>
            <w:shd w:val="clear" w:color="auto" w:fill="auto"/>
            <w:vAlign w:val="center"/>
            <w:hideMark/>
          </w:tcPr>
          <w:p w14:paraId="01A912FE"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skutecznie czyści i pielęgnuje drewniane powierzchnie; nie niszcząc ich struktury; usuwający bez smug i zarysowań wszelkie zanieczyszczenia z tłuszczu i innych trudnych zabrudzeń; nadający naturalny połysk podłodze bez konieczności polerowania; o jakości i renomie rynkowej; zawiera olejek migdałowy, </w:t>
            </w:r>
            <w:proofErr w:type="spellStart"/>
            <w:r>
              <w:rPr>
                <w:rFonts w:ascii="Arial" w:hAnsi="Arial" w:cs="Arial"/>
                <w:color w:val="000000"/>
                <w:sz w:val="18"/>
                <w:szCs w:val="18"/>
              </w:rPr>
              <w:t>ph</w:t>
            </w:r>
            <w:proofErr w:type="spellEnd"/>
            <w:r>
              <w:rPr>
                <w:rFonts w:ascii="Arial" w:hAnsi="Arial" w:cs="Arial"/>
                <w:color w:val="000000"/>
                <w:sz w:val="18"/>
                <w:szCs w:val="18"/>
              </w:rPr>
              <w:t xml:space="preserve"> 8,5-9,5 ;  Producent posiada Ważny </w:t>
            </w:r>
            <w:proofErr w:type="spellStart"/>
            <w:r>
              <w:rPr>
                <w:rFonts w:ascii="Arial" w:hAnsi="Arial" w:cs="Arial"/>
                <w:color w:val="000000"/>
                <w:sz w:val="18"/>
                <w:szCs w:val="18"/>
              </w:rPr>
              <w:t>Certfikat</w:t>
            </w:r>
            <w:proofErr w:type="spellEnd"/>
            <w:r>
              <w:rPr>
                <w:rFonts w:ascii="Arial" w:hAnsi="Arial" w:cs="Arial"/>
                <w:color w:val="000000"/>
                <w:sz w:val="18"/>
                <w:szCs w:val="18"/>
              </w:rPr>
              <w:t xml:space="preserve"> ISO 14001,  butelka 750 ml;</w:t>
            </w:r>
          </w:p>
        </w:tc>
        <w:tc>
          <w:tcPr>
            <w:tcW w:w="972" w:type="dxa"/>
            <w:tcBorders>
              <w:top w:val="nil"/>
              <w:left w:val="nil"/>
              <w:bottom w:val="single" w:sz="4" w:space="0" w:color="auto"/>
              <w:right w:val="single" w:sz="4" w:space="0" w:color="auto"/>
            </w:tcBorders>
            <w:shd w:val="clear" w:color="auto" w:fill="auto"/>
            <w:noWrap/>
            <w:vAlign w:val="center"/>
            <w:hideMark/>
          </w:tcPr>
          <w:p w14:paraId="4E4A4D86"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138CF0D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60</w:t>
            </w:r>
          </w:p>
        </w:tc>
      </w:tr>
      <w:tr w:rsidR="00F0241F" w14:paraId="6DBC209D" w14:textId="77777777" w:rsidTr="00F0241F">
        <w:trPr>
          <w:trHeight w:val="197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7719BF4" w14:textId="77777777" w:rsidR="00F0241F" w:rsidRDefault="00F0241F">
            <w:pPr>
              <w:jc w:val="center"/>
              <w:rPr>
                <w:rFonts w:ascii="Arial" w:hAnsi="Arial" w:cs="Arial"/>
                <w:color w:val="000000"/>
                <w:sz w:val="20"/>
                <w:szCs w:val="20"/>
              </w:rPr>
            </w:pPr>
            <w:r>
              <w:rPr>
                <w:rFonts w:ascii="Arial" w:hAnsi="Arial" w:cs="Arial"/>
                <w:color w:val="000000"/>
                <w:sz w:val="20"/>
                <w:szCs w:val="20"/>
              </w:rPr>
              <w:lastRenderedPageBreak/>
              <w:t>4</w:t>
            </w:r>
          </w:p>
        </w:tc>
        <w:tc>
          <w:tcPr>
            <w:tcW w:w="1814" w:type="dxa"/>
            <w:tcBorders>
              <w:top w:val="nil"/>
              <w:left w:val="nil"/>
              <w:bottom w:val="single" w:sz="4" w:space="0" w:color="auto"/>
              <w:right w:val="single" w:sz="4" w:space="0" w:color="auto"/>
            </w:tcBorders>
            <w:shd w:val="clear" w:color="auto" w:fill="auto"/>
            <w:vAlign w:val="center"/>
            <w:hideMark/>
          </w:tcPr>
          <w:p w14:paraId="5C78CB9C"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zmywania powłok nabłyszczających </w:t>
            </w:r>
          </w:p>
        </w:tc>
        <w:tc>
          <w:tcPr>
            <w:tcW w:w="5388" w:type="dxa"/>
            <w:tcBorders>
              <w:top w:val="nil"/>
              <w:left w:val="nil"/>
              <w:bottom w:val="single" w:sz="4" w:space="0" w:color="auto"/>
              <w:right w:val="single" w:sz="4" w:space="0" w:color="auto"/>
            </w:tcBorders>
            <w:shd w:val="clear" w:color="auto" w:fill="auto"/>
            <w:vAlign w:val="center"/>
            <w:hideMark/>
          </w:tcPr>
          <w:p w14:paraId="21281623" w14:textId="77777777" w:rsidR="00F0241F" w:rsidRDefault="00F0241F">
            <w:pPr>
              <w:jc w:val="center"/>
              <w:rPr>
                <w:rFonts w:ascii="Arial" w:hAnsi="Arial" w:cs="Arial"/>
                <w:sz w:val="18"/>
                <w:szCs w:val="18"/>
              </w:rPr>
            </w:pPr>
            <w:r>
              <w:rPr>
                <w:rFonts w:ascii="Arial" w:hAnsi="Arial" w:cs="Arial"/>
                <w:sz w:val="18"/>
                <w:szCs w:val="18"/>
              </w:rPr>
              <w:t xml:space="preserve">Środek do gruntowego czyszczenia. Usuwa pozostałości po farbach, emaliach, lakierach wodorozcieńczalnych, a także tłuste plamy, smary, uporczywy brud, powłoki akrylowe. Zawiera między innymi: anionowe środki powierzchniowo czynne, kwas siarkowy, mono C12-C14 estry alkilowe, sole sodowe 1-5%, 2-(2-butoksyetoksy etanol) 15-20%; 2-Aminoethanol, </w:t>
            </w:r>
            <w:proofErr w:type="spellStart"/>
            <w:r>
              <w:rPr>
                <w:rFonts w:ascii="Arial" w:hAnsi="Arial" w:cs="Arial"/>
                <w:sz w:val="18"/>
                <w:szCs w:val="18"/>
              </w:rPr>
              <w:t>Ph</w:t>
            </w:r>
            <w:proofErr w:type="spellEnd"/>
            <w:r>
              <w:rPr>
                <w:rFonts w:ascii="Arial" w:hAnsi="Arial" w:cs="Arial"/>
                <w:sz w:val="18"/>
                <w:szCs w:val="18"/>
              </w:rPr>
              <w:t xml:space="preserve"> &lt;14. Zmywa preparat </w:t>
            </w:r>
            <w:proofErr w:type="spellStart"/>
            <w:r>
              <w:rPr>
                <w:rFonts w:ascii="Arial" w:hAnsi="Arial" w:cs="Arial"/>
                <w:sz w:val="18"/>
                <w:szCs w:val="18"/>
              </w:rPr>
              <w:t>Sidolux</w:t>
            </w:r>
            <w:proofErr w:type="spellEnd"/>
            <w:r>
              <w:rPr>
                <w:rFonts w:ascii="Arial" w:hAnsi="Arial" w:cs="Arial"/>
                <w:sz w:val="18"/>
                <w:szCs w:val="18"/>
              </w:rPr>
              <w:t xml:space="preserve"> z różnych powierzchni. Usuwa powłoki nabłyszczane i odtłuszcza powierzchnie. Zawiera między innymi: anionowe środki powierzchniowo czynne minimum 2%, </w:t>
            </w:r>
            <w:proofErr w:type="spellStart"/>
            <w:r>
              <w:rPr>
                <w:rFonts w:ascii="Arial" w:hAnsi="Arial" w:cs="Arial"/>
                <w:sz w:val="18"/>
                <w:szCs w:val="18"/>
              </w:rPr>
              <w:t>pH</w:t>
            </w:r>
            <w:proofErr w:type="spellEnd"/>
            <w:r>
              <w:rPr>
                <w:rFonts w:ascii="Arial" w:hAnsi="Arial" w:cs="Arial"/>
                <w:sz w:val="18"/>
                <w:szCs w:val="18"/>
              </w:rPr>
              <w:t xml:space="preserve"> 13 Wydajności minimum 60m²/1litr; opakowanie 750 ml;  Producent posiada Ważny </w:t>
            </w:r>
            <w:proofErr w:type="spellStart"/>
            <w:r>
              <w:rPr>
                <w:rFonts w:ascii="Arial" w:hAnsi="Arial" w:cs="Arial"/>
                <w:sz w:val="18"/>
                <w:szCs w:val="18"/>
              </w:rPr>
              <w:t>Certfikat</w:t>
            </w:r>
            <w:proofErr w:type="spellEnd"/>
            <w:r>
              <w:rPr>
                <w:rFonts w:ascii="Arial" w:hAnsi="Arial" w:cs="Arial"/>
                <w:sz w:val="18"/>
                <w:szCs w:val="18"/>
              </w:rPr>
              <w:t xml:space="preserve"> ISO 14001;kanister 5l;</w:t>
            </w:r>
          </w:p>
        </w:tc>
        <w:tc>
          <w:tcPr>
            <w:tcW w:w="972" w:type="dxa"/>
            <w:tcBorders>
              <w:top w:val="nil"/>
              <w:left w:val="nil"/>
              <w:bottom w:val="single" w:sz="4" w:space="0" w:color="auto"/>
              <w:right w:val="single" w:sz="4" w:space="0" w:color="auto"/>
            </w:tcBorders>
            <w:shd w:val="clear" w:color="auto" w:fill="auto"/>
            <w:noWrap/>
            <w:vAlign w:val="center"/>
            <w:hideMark/>
          </w:tcPr>
          <w:p w14:paraId="19E5F6DD" w14:textId="77777777" w:rsidR="00F0241F" w:rsidRDefault="00F0241F">
            <w:pPr>
              <w:jc w:val="center"/>
              <w:rPr>
                <w:rFonts w:ascii="Arial" w:hAnsi="Arial" w:cs="Arial"/>
                <w:color w:val="000000"/>
                <w:sz w:val="20"/>
                <w:szCs w:val="20"/>
              </w:rPr>
            </w:pPr>
            <w:r>
              <w:rPr>
                <w:rFonts w:ascii="Arial" w:hAnsi="Arial" w:cs="Arial"/>
                <w:color w:val="000000"/>
                <w:sz w:val="20"/>
                <w:szCs w:val="20"/>
              </w:rPr>
              <w:t>szt.</w:t>
            </w:r>
          </w:p>
        </w:tc>
        <w:tc>
          <w:tcPr>
            <w:tcW w:w="587" w:type="dxa"/>
            <w:tcBorders>
              <w:top w:val="nil"/>
              <w:left w:val="nil"/>
              <w:bottom w:val="single" w:sz="4" w:space="0" w:color="auto"/>
              <w:right w:val="single" w:sz="4" w:space="0" w:color="auto"/>
            </w:tcBorders>
            <w:shd w:val="clear" w:color="000000" w:fill="FFFFFF"/>
            <w:noWrap/>
            <w:vAlign w:val="center"/>
            <w:hideMark/>
          </w:tcPr>
          <w:p w14:paraId="263C2DF7" w14:textId="77777777" w:rsidR="00F0241F" w:rsidRDefault="00F0241F">
            <w:pPr>
              <w:jc w:val="center"/>
              <w:rPr>
                <w:rFonts w:ascii="Arial" w:hAnsi="Arial" w:cs="Arial"/>
                <w:color w:val="000000"/>
                <w:sz w:val="20"/>
                <w:szCs w:val="20"/>
              </w:rPr>
            </w:pPr>
            <w:r>
              <w:rPr>
                <w:rFonts w:ascii="Arial" w:hAnsi="Arial" w:cs="Arial"/>
                <w:color w:val="000000"/>
                <w:sz w:val="20"/>
                <w:szCs w:val="20"/>
              </w:rPr>
              <w:t>14</w:t>
            </w:r>
          </w:p>
        </w:tc>
      </w:tr>
      <w:tr w:rsidR="00F0241F" w14:paraId="2945E69E" w14:textId="77777777" w:rsidTr="00F0241F">
        <w:trPr>
          <w:trHeight w:val="89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53C169A" w14:textId="77777777" w:rsidR="00F0241F" w:rsidRDefault="00F0241F">
            <w:pPr>
              <w:jc w:val="center"/>
              <w:rPr>
                <w:rFonts w:ascii="Arial" w:hAnsi="Arial" w:cs="Arial"/>
                <w:color w:val="000000"/>
                <w:sz w:val="20"/>
                <w:szCs w:val="20"/>
              </w:rPr>
            </w:pPr>
            <w:r>
              <w:rPr>
                <w:rFonts w:ascii="Arial" w:hAnsi="Arial" w:cs="Arial"/>
                <w:color w:val="000000"/>
                <w:sz w:val="20"/>
                <w:szCs w:val="20"/>
              </w:rPr>
              <w:t>5</w:t>
            </w:r>
          </w:p>
        </w:tc>
        <w:tc>
          <w:tcPr>
            <w:tcW w:w="1814" w:type="dxa"/>
            <w:tcBorders>
              <w:top w:val="nil"/>
              <w:left w:val="nil"/>
              <w:bottom w:val="single" w:sz="4" w:space="0" w:color="auto"/>
              <w:right w:val="single" w:sz="4" w:space="0" w:color="auto"/>
            </w:tcBorders>
            <w:shd w:val="clear" w:color="auto" w:fill="auto"/>
            <w:vAlign w:val="center"/>
            <w:hideMark/>
          </w:tcPr>
          <w:p w14:paraId="4D3BFD9E" w14:textId="77777777" w:rsidR="00F0241F" w:rsidRDefault="00F0241F">
            <w:pPr>
              <w:jc w:val="center"/>
              <w:rPr>
                <w:rFonts w:ascii="Arial" w:hAnsi="Arial" w:cs="Arial"/>
                <w:color w:val="000000"/>
                <w:sz w:val="20"/>
                <w:szCs w:val="20"/>
              </w:rPr>
            </w:pPr>
            <w:r>
              <w:rPr>
                <w:rFonts w:ascii="Arial" w:hAnsi="Arial" w:cs="Arial"/>
                <w:color w:val="000000"/>
                <w:sz w:val="20"/>
                <w:szCs w:val="20"/>
              </w:rPr>
              <w:t>preparat przeciw kurzowi w aerozolu</w:t>
            </w:r>
          </w:p>
        </w:tc>
        <w:tc>
          <w:tcPr>
            <w:tcW w:w="5388" w:type="dxa"/>
            <w:tcBorders>
              <w:top w:val="nil"/>
              <w:left w:val="nil"/>
              <w:bottom w:val="single" w:sz="4" w:space="0" w:color="auto"/>
              <w:right w:val="single" w:sz="4" w:space="0" w:color="auto"/>
            </w:tcBorders>
            <w:shd w:val="clear" w:color="auto" w:fill="auto"/>
            <w:vAlign w:val="center"/>
            <w:hideMark/>
          </w:tcPr>
          <w:p w14:paraId="117D70EA"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Aerozol przeciw kurzowi  usuwa kurz, delikatnie czyści nadając połysk bez smug. Produkt przeznaczony  do czyszczenia różnych powierzchni np. kamienia  mebli, drewna szkła, sprzętu RTV; Zawiera etanol 1-5%, azotan (III) potasu 0,1-0,5. Producent posiada Ważny </w:t>
            </w:r>
            <w:proofErr w:type="spellStart"/>
            <w:r>
              <w:rPr>
                <w:rFonts w:ascii="Arial" w:hAnsi="Arial" w:cs="Arial"/>
                <w:color w:val="000000"/>
                <w:sz w:val="18"/>
                <w:szCs w:val="18"/>
              </w:rPr>
              <w:t>Certfikat</w:t>
            </w:r>
            <w:proofErr w:type="spellEnd"/>
            <w:r>
              <w:rPr>
                <w:rFonts w:ascii="Arial" w:hAnsi="Arial" w:cs="Arial"/>
                <w:color w:val="000000"/>
                <w:sz w:val="18"/>
                <w:szCs w:val="18"/>
              </w:rPr>
              <w:t xml:space="preserve"> ISO 14001;  puszka z rozpylaczem o pojemności 250 ml</w:t>
            </w:r>
          </w:p>
        </w:tc>
        <w:tc>
          <w:tcPr>
            <w:tcW w:w="972" w:type="dxa"/>
            <w:tcBorders>
              <w:top w:val="nil"/>
              <w:left w:val="nil"/>
              <w:bottom w:val="single" w:sz="4" w:space="0" w:color="auto"/>
              <w:right w:val="single" w:sz="4" w:space="0" w:color="auto"/>
            </w:tcBorders>
            <w:shd w:val="clear" w:color="auto" w:fill="auto"/>
            <w:noWrap/>
            <w:vAlign w:val="center"/>
            <w:hideMark/>
          </w:tcPr>
          <w:p w14:paraId="146184AC"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7C2B6EC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48</w:t>
            </w:r>
          </w:p>
        </w:tc>
      </w:tr>
      <w:tr w:rsidR="00F0241F" w14:paraId="41CB1768" w14:textId="77777777" w:rsidTr="00F0241F">
        <w:trPr>
          <w:trHeight w:val="1832"/>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9AD0DE4" w14:textId="77777777" w:rsidR="00F0241F" w:rsidRDefault="00F0241F">
            <w:pPr>
              <w:jc w:val="center"/>
              <w:rPr>
                <w:rFonts w:ascii="Arial" w:hAnsi="Arial" w:cs="Arial"/>
                <w:color w:val="000000"/>
                <w:sz w:val="20"/>
                <w:szCs w:val="20"/>
              </w:rPr>
            </w:pPr>
            <w:r>
              <w:rPr>
                <w:rFonts w:ascii="Arial" w:hAnsi="Arial" w:cs="Arial"/>
                <w:color w:val="000000"/>
                <w:sz w:val="20"/>
                <w:szCs w:val="20"/>
              </w:rPr>
              <w:t>6</w:t>
            </w:r>
          </w:p>
        </w:tc>
        <w:tc>
          <w:tcPr>
            <w:tcW w:w="1814" w:type="dxa"/>
            <w:tcBorders>
              <w:top w:val="nil"/>
              <w:left w:val="nil"/>
              <w:bottom w:val="single" w:sz="4" w:space="0" w:color="auto"/>
              <w:right w:val="single" w:sz="4" w:space="0" w:color="auto"/>
            </w:tcBorders>
            <w:shd w:val="clear" w:color="auto" w:fill="auto"/>
            <w:vAlign w:val="center"/>
            <w:hideMark/>
          </w:tcPr>
          <w:p w14:paraId="7EFAE381"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uniwersalny do podłóg </w:t>
            </w:r>
          </w:p>
        </w:tc>
        <w:tc>
          <w:tcPr>
            <w:tcW w:w="5388" w:type="dxa"/>
            <w:tcBorders>
              <w:top w:val="nil"/>
              <w:left w:val="nil"/>
              <w:bottom w:val="single" w:sz="4" w:space="0" w:color="auto"/>
              <w:right w:val="single" w:sz="4" w:space="0" w:color="auto"/>
            </w:tcBorders>
            <w:shd w:val="clear" w:color="auto" w:fill="auto"/>
            <w:vAlign w:val="center"/>
            <w:hideMark/>
          </w:tcPr>
          <w:p w14:paraId="79F6B97B"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Płyn uniwersalny, do czyszczenia różnych powierzchni, również delikatnych, takich  jak: ramy okienne, lustra, terakota, parapety, drzwi, marmur, ceramika, drewno, </w:t>
            </w:r>
            <w:proofErr w:type="spellStart"/>
            <w:r>
              <w:rPr>
                <w:rFonts w:ascii="Arial" w:hAnsi="Arial" w:cs="Arial"/>
                <w:color w:val="000000"/>
                <w:sz w:val="18"/>
                <w:szCs w:val="18"/>
              </w:rPr>
              <w:t>pH</w:t>
            </w:r>
            <w:proofErr w:type="spellEnd"/>
            <w:r>
              <w:rPr>
                <w:rFonts w:ascii="Arial" w:hAnsi="Arial" w:cs="Arial"/>
                <w:color w:val="000000"/>
                <w:sz w:val="18"/>
                <w:szCs w:val="18"/>
              </w:rPr>
              <w:t xml:space="preserve"> od 6,0 do 8,0 .  Nierozcieńczony można stosować do silnych zabrudzeń.  Zawiera mniej niż 5% anionowych  środków powierzchniowo czynnych, niejonowe środki powierzchniowo czynne, które ulegają szybkiej biodegradacji, C10-13 </w:t>
            </w:r>
            <w:proofErr w:type="spellStart"/>
            <w:r>
              <w:rPr>
                <w:rFonts w:ascii="Arial" w:hAnsi="Arial" w:cs="Arial"/>
                <w:color w:val="000000"/>
                <w:sz w:val="18"/>
                <w:szCs w:val="18"/>
              </w:rPr>
              <w:t>Alkyl</w:t>
            </w:r>
            <w:proofErr w:type="spellEnd"/>
            <w:r>
              <w:rPr>
                <w:rFonts w:ascii="Arial" w:hAnsi="Arial" w:cs="Arial"/>
                <w:color w:val="000000"/>
                <w:sz w:val="18"/>
                <w:szCs w:val="18"/>
              </w:rPr>
              <w:t xml:space="preserve"> </w:t>
            </w:r>
            <w:proofErr w:type="spellStart"/>
            <w:r>
              <w:rPr>
                <w:rFonts w:ascii="Arial" w:hAnsi="Arial" w:cs="Arial"/>
                <w:color w:val="000000"/>
                <w:sz w:val="18"/>
                <w:szCs w:val="18"/>
              </w:rPr>
              <w:t>Benzene</w:t>
            </w:r>
            <w:proofErr w:type="spellEnd"/>
            <w:r>
              <w:rPr>
                <w:rFonts w:ascii="Arial" w:hAnsi="Arial" w:cs="Arial"/>
                <w:color w:val="000000"/>
                <w:sz w:val="18"/>
                <w:szCs w:val="18"/>
              </w:rPr>
              <w:t xml:space="preserve"> </w:t>
            </w:r>
            <w:proofErr w:type="spellStart"/>
            <w:r>
              <w:rPr>
                <w:rFonts w:ascii="Arial" w:hAnsi="Arial" w:cs="Arial"/>
                <w:color w:val="000000"/>
                <w:sz w:val="18"/>
                <w:szCs w:val="18"/>
              </w:rPr>
              <w:t>Sodium</w:t>
            </w:r>
            <w:proofErr w:type="spellEnd"/>
            <w:r>
              <w:rPr>
                <w:rFonts w:ascii="Arial" w:hAnsi="Arial" w:cs="Arial"/>
                <w:color w:val="000000"/>
                <w:sz w:val="18"/>
                <w:szCs w:val="18"/>
              </w:rPr>
              <w:t xml:space="preserve"> </w:t>
            </w:r>
            <w:proofErr w:type="spellStart"/>
            <w:r>
              <w:rPr>
                <w:rFonts w:ascii="Arial" w:hAnsi="Arial" w:cs="Arial"/>
                <w:color w:val="000000"/>
                <w:sz w:val="18"/>
                <w:szCs w:val="18"/>
              </w:rPr>
              <w:t>Sulfonate</w:t>
            </w:r>
            <w:proofErr w:type="spellEnd"/>
            <w:r>
              <w:rPr>
                <w:rFonts w:ascii="Arial" w:hAnsi="Arial" w:cs="Arial"/>
                <w:color w:val="000000"/>
                <w:sz w:val="18"/>
                <w:szCs w:val="18"/>
              </w:rPr>
              <w:t xml:space="preserve"> 0,1-1%, GLUTARAL 0,025-0,1%. Pozostawia długotrwały, świeży zapach i połysk bez spłukiwania, o różnych kwiatowych zapachach; o jakości i renomie rynkowej; butelka 1000ml; Producent posiada ważny Certyfikat ISO 9001.</w:t>
            </w:r>
          </w:p>
        </w:tc>
        <w:tc>
          <w:tcPr>
            <w:tcW w:w="972" w:type="dxa"/>
            <w:tcBorders>
              <w:top w:val="nil"/>
              <w:left w:val="nil"/>
              <w:bottom w:val="single" w:sz="4" w:space="0" w:color="auto"/>
              <w:right w:val="single" w:sz="4" w:space="0" w:color="auto"/>
            </w:tcBorders>
            <w:shd w:val="clear" w:color="auto" w:fill="auto"/>
            <w:noWrap/>
            <w:vAlign w:val="center"/>
            <w:hideMark/>
          </w:tcPr>
          <w:p w14:paraId="09369A0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0EBE9E49"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144</w:t>
            </w:r>
          </w:p>
        </w:tc>
      </w:tr>
      <w:tr w:rsidR="00F0241F" w14:paraId="7409F7AF" w14:textId="77777777" w:rsidTr="00F0241F">
        <w:trPr>
          <w:trHeight w:val="155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74DD629" w14:textId="77777777" w:rsidR="00F0241F" w:rsidRDefault="00F0241F">
            <w:pPr>
              <w:jc w:val="center"/>
              <w:rPr>
                <w:rFonts w:ascii="Arial" w:hAnsi="Arial" w:cs="Arial"/>
                <w:color w:val="000000"/>
                <w:sz w:val="20"/>
                <w:szCs w:val="20"/>
              </w:rPr>
            </w:pPr>
            <w:r>
              <w:rPr>
                <w:rFonts w:ascii="Arial" w:hAnsi="Arial" w:cs="Arial"/>
                <w:color w:val="000000"/>
                <w:sz w:val="20"/>
                <w:szCs w:val="20"/>
              </w:rPr>
              <w:t>7</w:t>
            </w:r>
          </w:p>
        </w:tc>
        <w:tc>
          <w:tcPr>
            <w:tcW w:w="1814" w:type="dxa"/>
            <w:tcBorders>
              <w:top w:val="nil"/>
              <w:left w:val="nil"/>
              <w:bottom w:val="single" w:sz="4" w:space="0" w:color="auto"/>
              <w:right w:val="single" w:sz="4" w:space="0" w:color="auto"/>
            </w:tcBorders>
            <w:shd w:val="clear" w:color="auto" w:fill="auto"/>
            <w:vAlign w:val="center"/>
            <w:hideMark/>
          </w:tcPr>
          <w:p w14:paraId="701DB384"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Mleczko do czyszczenia </w:t>
            </w:r>
          </w:p>
        </w:tc>
        <w:tc>
          <w:tcPr>
            <w:tcW w:w="5388" w:type="dxa"/>
            <w:tcBorders>
              <w:top w:val="nil"/>
              <w:left w:val="nil"/>
              <w:bottom w:val="single" w:sz="4" w:space="0" w:color="auto"/>
              <w:right w:val="single" w:sz="4" w:space="0" w:color="auto"/>
            </w:tcBorders>
            <w:shd w:val="clear" w:color="auto" w:fill="auto"/>
            <w:vAlign w:val="center"/>
            <w:hideMark/>
          </w:tcPr>
          <w:p w14:paraId="3E7CB9E0" w14:textId="77777777" w:rsidR="00F0241F" w:rsidRDefault="00F0241F">
            <w:pPr>
              <w:jc w:val="center"/>
              <w:rPr>
                <w:rFonts w:ascii="Arial" w:hAnsi="Arial" w:cs="Arial"/>
                <w:sz w:val="18"/>
                <w:szCs w:val="18"/>
              </w:rPr>
            </w:pPr>
            <w:r>
              <w:rPr>
                <w:rFonts w:ascii="Arial" w:hAnsi="Arial" w:cs="Arial"/>
                <w:sz w:val="18"/>
                <w:szCs w:val="18"/>
              </w:rPr>
              <w:t xml:space="preserve">Mleczko wybielająco – czyszczące z </w:t>
            </w:r>
            <w:proofErr w:type="spellStart"/>
            <w:r>
              <w:rPr>
                <w:rFonts w:ascii="Arial" w:hAnsi="Arial" w:cs="Arial"/>
                <w:sz w:val="18"/>
                <w:szCs w:val="18"/>
              </w:rPr>
              <w:t>mikroglanulkami</w:t>
            </w:r>
            <w:proofErr w:type="spellEnd"/>
            <w:r>
              <w:rPr>
                <w:rFonts w:ascii="Arial" w:hAnsi="Arial" w:cs="Arial"/>
                <w:sz w:val="18"/>
                <w:szCs w:val="18"/>
              </w:rPr>
              <w:t xml:space="preserve">, nadaje połysk białym powierzchniom, może być stosowane do czyszczenia powierzchni emaliowanych, ceramicznych, chromowanych i z tworzyw sztucznych, np. zlewy, kafelki, kuchenki, wanny, płytki ceramiczne (za wyjątkiem powierzchni lakierowanych), zawiera między innymi: wybielacz na bazie chloru, anionowe środki powierzchniowo czynne &lt;5% ,  węglan sodu 0-5%, </w:t>
            </w:r>
            <w:proofErr w:type="spellStart"/>
            <w:r>
              <w:rPr>
                <w:rFonts w:ascii="Arial" w:hAnsi="Arial" w:cs="Arial"/>
                <w:sz w:val="18"/>
                <w:szCs w:val="18"/>
              </w:rPr>
              <w:t>pH</w:t>
            </w:r>
            <w:proofErr w:type="spellEnd"/>
            <w:r>
              <w:rPr>
                <w:rFonts w:ascii="Arial" w:hAnsi="Arial" w:cs="Arial"/>
                <w:sz w:val="18"/>
                <w:szCs w:val="18"/>
              </w:rPr>
              <w:t xml:space="preserve"> 13; gęstość 1,540g/cm3.  Producent posiada Ważny </w:t>
            </w:r>
            <w:proofErr w:type="spellStart"/>
            <w:r>
              <w:rPr>
                <w:rFonts w:ascii="Arial" w:hAnsi="Arial" w:cs="Arial"/>
                <w:sz w:val="18"/>
                <w:szCs w:val="18"/>
              </w:rPr>
              <w:t>Certfikat</w:t>
            </w:r>
            <w:proofErr w:type="spellEnd"/>
            <w:r>
              <w:rPr>
                <w:rFonts w:ascii="Arial" w:hAnsi="Arial" w:cs="Arial"/>
                <w:sz w:val="18"/>
                <w:szCs w:val="18"/>
              </w:rPr>
              <w:t xml:space="preserve"> ISO 9001 ; opak. 1001g.</w:t>
            </w:r>
          </w:p>
        </w:tc>
        <w:tc>
          <w:tcPr>
            <w:tcW w:w="972" w:type="dxa"/>
            <w:tcBorders>
              <w:top w:val="nil"/>
              <w:left w:val="nil"/>
              <w:bottom w:val="single" w:sz="4" w:space="0" w:color="auto"/>
              <w:right w:val="single" w:sz="4" w:space="0" w:color="auto"/>
            </w:tcBorders>
            <w:shd w:val="clear" w:color="auto" w:fill="auto"/>
            <w:noWrap/>
            <w:vAlign w:val="center"/>
            <w:hideMark/>
          </w:tcPr>
          <w:p w14:paraId="51F3A80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0B812235"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96</w:t>
            </w:r>
          </w:p>
        </w:tc>
      </w:tr>
      <w:tr w:rsidR="00F0241F" w14:paraId="495029DC" w14:textId="77777777" w:rsidTr="00F0241F">
        <w:trPr>
          <w:trHeight w:val="153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D6FE9C3" w14:textId="77777777" w:rsidR="00F0241F" w:rsidRDefault="00F0241F">
            <w:pPr>
              <w:jc w:val="center"/>
              <w:rPr>
                <w:rFonts w:ascii="Arial" w:hAnsi="Arial" w:cs="Arial"/>
                <w:color w:val="000000"/>
                <w:sz w:val="20"/>
                <w:szCs w:val="20"/>
              </w:rPr>
            </w:pPr>
            <w:r>
              <w:rPr>
                <w:rFonts w:ascii="Arial" w:hAnsi="Arial" w:cs="Arial"/>
                <w:color w:val="000000"/>
                <w:sz w:val="20"/>
                <w:szCs w:val="20"/>
              </w:rPr>
              <w:t>8</w:t>
            </w:r>
          </w:p>
        </w:tc>
        <w:tc>
          <w:tcPr>
            <w:tcW w:w="1814" w:type="dxa"/>
            <w:tcBorders>
              <w:top w:val="nil"/>
              <w:left w:val="nil"/>
              <w:bottom w:val="single" w:sz="4" w:space="0" w:color="auto"/>
              <w:right w:val="single" w:sz="4" w:space="0" w:color="auto"/>
            </w:tcBorders>
            <w:shd w:val="clear" w:color="auto" w:fill="auto"/>
            <w:vAlign w:val="center"/>
            <w:hideMark/>
          </w:tcPr>
          <w:p w14:paraId="0967BAFB"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preparat przeciw kurzowi w atomizerze </w:t>
            </w:r>
          </w:p>
        </w:tc>
        <w:tc>
          <w:tcPr>
            <w:tcW w:w="5388" w:type="dxa"/>
            <w:tcBorders>
              <w:top w:val="nil"/>
              <w:left w:val="nil"/>
              <w:bottom w:val="single" w:sz="4" w:space="0" w:color="auto"/>
              <w:right w:val="single" w:sz="4" w:space="0" w:color="auto"/>
            </w:tcBorders>
            <w:shd w:val="clear" w:color="auto" w:fill="auto"/>
            <w:vAlign w:val="center"/>
            <w:hideMark/>
          </w:tcPr>
          <w:p w14:paraId="6B7CDA31"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Aerozol do mebli, usuwa kurz z powierzchni, nadaje się do powierzchni matowych i błyszczących  (drewno, plastik, szkło) – doskonale czyści i pielęgnuje, nie pozostawia smug,  tworzy antystatyczną warstwę ochronną, nadaje delikatny połysk, pozostawia przyjemny zapach. Forma aerozolu pozwala na aplikację aktywną pianą, o co najmniej 3 różnych zapachach, zawiera &lt;5% niejonowych środków powierzchniowo-czynnych, Propan, butan, </w:t>
            </w:r>
            <w:proofErr w:type="spellStart"/>
            <w:r>
              <w:rPr>
                <w:rFonts w:ascii="Arial" w:hAnsi="Arial" w:cs="Arial"/>
                <w:color w:val="000000"/>
                <w:sz w:val="18"/>
                <w:szCs w:val="18"/>
              </w:rPr>
              <w:t>Izoutan</w:t>
            </w:r>
            <w:proofErr w:type="spellEnd"/>
            <w:r>
              <w:rPr>
                <w:rFonts w:ascii="Arial" w:hAnsi="Arial" w:cs="Arial"/>
                <w:color w:val="000000"/>
                <w:sz w:val="18"/>
                <w:szCs w:val="18"/>
              </w:rPr>
              <w:t xml:space="preserve"> 20-35%;  </w:t>
            </w:r>
            <w:proofErr w:type="spellStart"/>
            <w:r>
              <w:rPr>
                <w:rFonts w:ascii="Arial" w:hAnsi="Arial" w:cs="Arial"/>
                <w:color w:val="000000"/>
                <w:sz w:val="18"/>
                <w:szCs w:val="18"/>
              </w:rPr>
              <w:t>pH</w:t>
            </w:r>
            <w:proofErr w:type="spellEnd"/>
            <w:r>
              <w:rPr>
                <w:rFonts w:ascii="Arial" w:hAnsi="Arial" w:cs="Arial"/>
                <w:color w:val="000000"/>
                <w:sz w:val="18"/>
                <w:szCs w:val="18"/>
              </w:rPr>
              <w:t xml:space="preserve"> 7,5-9; opakowanie 350 ml. Producent posiada Ważny </w:t>
            </w:r>
            <w:proofErr w:type="spellStart"/>
            <w:r>
              <w:rPr>
                <w:rFonts w:ascii="Arial" w:hAnsi="Arial" w:cs="Arial"/>
                <w:color w:val="000000"/>
                <w:sz w:val="18"/>
                <w:szCs w:val="18"/>
              </w:rPr>
              <w:t>Certfikat</w:t>
            </w:r>
            <w:proofErr w:type="spellEnd"/>
            <w:r>
              <w:rPr>
                <w:rFonts w:ascii="Arial" w:hAnsi="Arial" w:cs="Arial"/>
                <w:color w:val="000000"/>
                <w:sz w:val="18"/>
                <w:szCs w:val="18"/>
              </w:rPr>
              <w:t xml:space="preserve"> ISO 14001;  </w:t>
            </w:r>
          </w:p>
        </w:tc>
        <w:tc>
          <w:tcPr>
            <w:tcW w:w="972" w:type="dxa"/>
            <w:tcBorders>
              <w:top w:val="nil"/>
              <w:left w:val="nil"/>
              <w:bottom w:val="single" w:sz="4" w:space="0" w:color="auto"/>
              <w:right w:val="single" w:sz="4" w:space="0" w:color="auto"/>
            </w:tcBorders>
            <w:shd w:val="clear" w:color="auto" w:fill="auto"/>
            <w:noWrap/>
            <w:vAlign w:val="center"/>
            <w:hideMark/>
          </w:tcPr>
          <w:p w14:paraId="2FCB6DA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2A3B8AFF"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96</w:t>
            </w:r>
          </w:p>
        </w:tc>
      </w:tr>
      <w:tr w:rsidR="00F0241F" w14:paraId="24BAC466" w14:textId="77777777" w:rsidTr="00F0241F">
        <w:trPr>
          <w:trHeight w:val="153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362B2DE" w14:textId="77777777" w:rsidR="00F0241F" w:rsidRDefault="00F0241F">
            <w:pPr>
              <w:jc w:val="center"/>
              <w:rPr>
                <w:rFonts w:ascii="Arial" w:hAnsi="Arial" w:cs="Arial"/>
                <w:color w:val="000000"/>
                <w:sz w:val="20"/>
                <w:szCs w:val="20"/>
              </w:rPr>
            </w:pPr>
            <w:r>
              <w:rPr>
                <w:rFonts w:ascii="Arial" w:hAnsi="Arial" w:cs="Arial"/>
                <w:color w:val="000000"/>
                <w:sz w:val="20"/>
                <w:szCs w:val="20"/>
              </w:rPr>
              <w:t>9</w:t>
            </w:r>
          </w:p>
        </w:tc>
        <w:tc>
          <w:tcPr>
            <w:tcW w:w="1814" w:type="dxa"/>
            <w:tcBorders>
              <w:top w:val="nil"/>
              <w:left w:val="nil"/>
              <w:bottom w:val="single" w:sz="4" w:space="0" w:color="auto"/>
              <w:right w:val="single" w:sz="4" w:space="0" w:color="auto"/>
            </w:tcBorders>
            <w:shd w:val="clear" w:color="auto" w:fill="auto"/>
            <w:vAlign w:val="center"/>
            <w:hideMark/>
          </w:tcPr>
          <w:p w14:paraId="1C74AF3D" w14:textId="77777777" w:rsidR="00F0241F" w:rsidRDefault="00F0241F">
            <w:pPr>
              <w:jc w:val="center"/>
              <w:rPr>
                <w:rFonts w:ascii="Arial" w:hAnsi="Arial" w:cs="Arial"/>
                <w:color w:val="000000"/>
                <w:sz w:val="20"/>
                <w:szCs w:val="20"/>
              </w:rPr>
            </w:pPr>
            <w:r>
              <w:rPr>
                <w:rFonts w:ascii="Arial" w:hAnsi="Arial" w:cs="Arial"/>
                <w:color w:val="000000"/>
                <w:sz w:val="20"/>
                <w:szCs w:val="20"/>
              </w:rPr>
              <w:t>Żel do WC</w:t>
            </w:r>
          </w:p>
        </w:tc>
        <w:tc>
          <w:tcPr>
            <w:tcW w:w="5388" w:type="dxa"/>
            <w:tcBorders>
              <w:top w:val="nil"/>
              <w:left w:val="nil"/>
              <w:bottom w:val="single" w:sz="4" w:space="0" w:color="auto"/>
              <w:right w:val="single" w:sz="4" w:space="0" w:color="auto"/>
            </w:tcBorders>
            <w:shd w:val="clear" w:color="auto" w:fill="auto"/>
            <w:hideMark/>
          </w:tcPr>
          <w:p w14:paraId="437380AA" w14:textId="77777777" w:rsidR="00F0241F" w:rsidRDefault="00F0241F">
            <w:pPr>
              <w:rPr>
                <w:rFonts w:ascii="Arial" w:hAnsi="Arial" w:cs="Arial"/>
                <w:color w:val="000000"/>
                <w:sz w:val="18"/>
                <w:szCs w:val="18"/>
              </w:rPr>
            </w:pPr>
            <w:r>
              <w:rPr>
                <w:rFonts w:ascii="Arial" w:hAnsi="Arial" w:cs="Arial"/>
                <w:color w:val="000000"/>
                <w:sz w:val="18"/>
                <w:szCs w:val="18"/>
              </w:rPr>
              <w:t xml:space="preserve">Dezynfekujący żel do toalet usuwający kamień. Do 3x gęstszy w porównaniu z innymi produktami do toalet usuwającymi kamień. Dłużej utrzymuje się na ściankach toalety, by usunąć z nich cały kamień, i zbija bakterie, grzyby, wirusy które się w nim rozwijają. Zawiera: kwas chlorowodorowy 0,-10%, kwas sulfamidowy 0,-10% , </w:t>
            </w:r>
            <w:proofErr w:type="spellStart"/>
            <w:r>
              <w:rPr>
                <w:rFonts w:ascii="Arial" w:hAnsi="Arial" w:cs="Arial"/>
                <w:color w:val="000000"/>
                <w:sz w:val="18"/>
                <w:szCs w:val="18"/>
              </w:rPr>
              <w:t>pH</w:t>
            </w:r>
            <w:proofErr w:type="spellEnd"/>
            <w:r>
              <w:rPr>
                <w:rFonts w:ascii="Arial" w:hAnsi="Arial" w:cs="Arial"/>
                <w:color w:val="000000"/>
                <w:sz w:val="18"/>
                <w:szCs w:val="18"/>
              </w:rPr>
              <w:t xml:space="preserve">&lt; 1 [Stęż. (%w/w): 1.000 g/l ] Poj.750 ml. </w:t>
            </w:r>
            <w:proofErr w:type="spellStart"/>
            <w:r>
              <w:rPr>
                <w:rFonts w:ascii="Arial" w:hAnsi="Arial" w:cs="Arial"/>
                <w:color w:val="000000"/>
                <w:sz w:val="18"/>
                <w:szCs w:val="18"/>
              </w:rPr>
              <w:t>Poasiada</w:t>
            </w:r>
            <w:proofErr w:type="spellEnd"/>
            <w:r>
              <w:rPr>
                <w:rFonts w:ascii="Arial" w:hAnsi="Arial" w:cs="Arial"/>
                <w:color w:val="000000"/>
                <w:sz w:val="18"/>
                <w:szCs w:val="18"/>
              </w:rPr>
              <w:t xml:space="preserve"> Pozwolenie Ministra Zdrowia na obrót produktem biobójczym. Producent posiada Ważny </w:t>
            </w:r>
            <w:proofErr w:type="spellStart"/>
            <w:r>
              <w:rPr>
                <w:rFonts w:ascii="Arial" w:hAnsi="Arial" w:cs="Arial"/>
                <w:color w:val="000000"/>
                <w:sz w:val="18"/>
                <w:szCs w:val="18"/>
              </w:rPr>
              <w:t>Certfikat</w:t>
            </w:r>
            <w:proofErr w:type="spellEnd"/>
            <w:r>
              <w:rPr>
                <w:rFonts w:ascii="Arial" w:hAnsi="Arial" w:cs="Arial"/>
                <w:color w:val="000000"/>
                <w:sz w:val="18"/>
                <w:szCs w:val="18"/>
              </w:rPr>
              <w:t xml:space="preserve"> ISO 9001</w:t>
            </w:r>
          </w:p>
        </w:tc>
        <w:tc>
          <w:tcPr>
            <w:tcW w:w="972" w:type="dxa"/>
            <w:tcBorders>
              <w:top w:val="nil"/>
              <w:left w:val="nil"/>
              <w:bottom w:val="single" w:sz="4" w:space="0" w:color="auto"/>
              <w:right w:val="single" w:sz="4" w:space="0" w:color="auto"/>
            </w:tcBorders>
            <w:shd w:val="clear" w:color="auto" w:fill="auto"/>
            <w:noWrap/>
            <w:vAlign w:val="center"/>
            <w:hideMark/>
          </w:tcPr>
          <w:p w14:paraId="411BDAD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64A839B5"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96</w:t>
            </w:r>
          </w:p>
        </w:tc>
      </w:tr>
      <w:tr w:rsidR="00F0241F" w14:paraId="2D78020A" w14:textId="77777777" w:rsidTr="00F0241F">
        <w:trPr>
          <w:trHeight w:val="109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C0D4942" w14:textId="77777777" w:rsidR="00F0241F" w:rsidRDefault="00F0241F">
            <w:pPr>
              <w:jc w:val="center"/>
              <w:rPr>
                <w:rFonts w:ascii="Arial" w:hAnsi="Arial" w:cs="Arial"/>
                <w:color w:val="000000"/>
                <w:sz w:val="20"/>
                <w:szCs w:val="20"/>
              </w:rPr>
            </w:pPr>
            <w:r>
              <w:rPr>
                <w:rFonts w:ascii="Arial" w:hAnsi="Arial" w:cs="Arial"/>
                <w:color w:val="000000"/>
                <w:sz w:val="20"/>
                <w:szCs w:val="20"/>
              </w:rPr>
              <w:t>10</w:t>
            </w:r>
          </w:p>
        </w:tc>
        <w:tc>
          <w:tcPr>
            <w:tcW w:w="1814" w:type="dxa"/>
            <w:tcBorders>
              <w:top w:val="nil"/>
              <w:left w:val="nil"/>
              <w:bottom w:val="single" w:sz="4" w:space="0" w:color="auto"/>
              <w:right w:val="single" w:sz="4" w:space="0" w:color="auto"/>
            </w:tcBorders>
            <w:shd w:val="clear" w:color="auto" w:fill="auto"/>
            <w:vAlign w:val="center"/>
            <w:hideMark/>
          </w:tcPr>
          <w:p w14:paraId="14C03867"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usuwania osadów w spryskiwaczu </w:t>
            </w:r>
          </w:p>
        </w:tc>
        <w:tc>
          <w:tcPr>
            <w:tcW w:w="5388" w:type="dxa"/>
            <w:tcBorders>
              <w:top w:val="nil"/>
              <w:left w:val="nil"/>
              <w:bottom w:val="single" w:sz="4" w:space="0" w:color="auto"/>
              <w:right w:val="single" w:sz="4" w:space="0" w:color="auto"/>
            </w:tcBorders>
            <w:shd w:val="clear" w:color="auto" w:fill="auto"/>
            <w:vAlign w:val="center"/>
            <w:hideMark/>
          </w:tcPr>
          <w:p w14:paraId="2D408F93" w14:textId="77777777" w:rsidR="00F0241F" w:rsidRDefault="00F0241F">
            <w:pPr>
              <w:jc w:val="center"/>
              <w:rPr>
                <w:rFonts w:ascii="Arial" w:hAnsi="Arial" w:cs="Arial"/>
                <w:sz w:val="18"/>
                <w:szCs w:val="18"/>
              </w:rPr>
            </w:pPr>
            <w:r>
              <w:rPr>
                <w:rFonts w:ascii="Arial" w:hAnsi="Arial" w:cs="Arial"/>
                <w:sz w:val="18"/>
                <w:szCs w:val="18"/>
              </w:rPr>
              <w:t xml:space="preserve">Środek czyszczący do kuchni lub łazienki; doskonały do różnych powierzchni; usuwa kamień, rdzę, osady z mydła, oporne zabrudzenia;  o jakości i renomie rynkowej; w sprayu;  Zawiera : kwas sulfamidowy &lt;= 5%; kwas mrówkowy &lt;= 3%; Producent posiada Ważny </w:t>
            </w:r>
            <w:proofErr w:type="spellStart"/>
            <w:r>
              <w:rPr>
                <w:rFonts w:ascii="Arial" w:hAnsi="Arial" w:cs="Arial"/>
                <w:sz w:val="18"/>
                <w:szCs w:val="18"/>
              </w:rPr>
              <w:t>Certfikat</w:t>
            </w:r>
            <w:proofErr w:type="spellEnd"/>
            <w:r>
              <w:rPr>
                <w:rFonts w:ascii="Arial" w:hAnsi="Arial" w:cs="Arial"/>
                <w:sz w:val="18"/>
                <w:szCs w:val="18"/>
              </w:rPr>
              <w:t xml:space="preserve"> ISO 14001; rozpylacz 750 ml;</w:t>
            </w:r>
          </w:p>
        </w:tc>
        <w:tc>
          <w:tcPr>
            <w:tcW w:w="972" w:type="dxa"/>
            <w:tcBorders>
              <w:top w:val="nil"/>
              <w:left w:val="nil"/>
              <w:bottom w:val="single" w:sz="4" w:space="0" w:color="auto"/>
              <w:right w:val="single" w:sz="4" w:space="0" w:color="auto"/>
            </w:tcBorders>
            <w:shd w:val="clear" w:color="auto" w:fill="auto"/>
            <w:noWrap/>
            <w:vAlign w:val="center"/>
            <w:hideMark/>
          </w:tcPr>
          <w:p w14:paraId="20D0D12C"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05F5458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192</w:t>
            </w:r>
          </w:p>
        </w:tc>
      </w:tr>
      <w:tr w:rsidR="00F0241F" w14:paraId="2FBA791C" w14:textId="77777777" w:rsidTr="00F0241F">
        <w:trPr>
          <w:trHeight w:val="131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FF2F87F" w14:textId="77777777" w:rsidR="00F0241F" w:rsidRDefault="00F0241F">
            <w:pPr>
              <w:jc w:val="center"/>
              <w:rPr>
                <w:rFonts w:ascii="Arial" w:hAnsi="Arial" w:cs="Arial"/>
                <w:color w:val="000000"/>
                <w:sz w:val="20"/>
                <w:szCs w:val="20"/>
              </w:rPr>
            </w:pPr>
            <w:r>
              <w:rPr>
                <w:rFonts w:ascii="Arial" w:hAnsi="Arial" w:cs="Arial"/>
                <w:color w:val="000000"/>
                <w:sz w:val="20"/>
                <w:szCs w:val="20"/>
              </w:rPr>
              <w:t>11</w:t>
            </w:r>
          </w:p>
        </w:tc>
        <w:tc>
          <w:tcPr>
            <w:tcW w:w="1814" w:type="dxa"/>
            <w:tcBorders>
              <w:top w:val="nil"/>
              <w:left w:val="nil"/>
              <w:bottom w:val="single" w:sz="4" w:space="0" w:color="auto"/>
              <w:right w:val="single" w:sz="4" w:space="0" w:color="auto"/>
            </w:tcBorders>
            <w:shd w:val="clear" w:color="auto" w:fill="auto"/>
            <w:vAlign w:val="center"/>
            <w:hideMark/>
          </w:tcPr>
          <w:p w14:paraId="5734092F" w14:textId="77777777" w:rsidR="00F0241F" w:rsidRDefault="00F0241F">
            <w:pPr>
              <w:jc w:val="center"/>
              <w:rPr>
                <w:rFonts w:ascii="Arial" w:hAnsi="Arial" w:cs="Arial"/>
                <w:color w:val="000000"/>
                <w:sz w:val="20"/>
                <w:szCs w:val="20"/>
              </w:rPr>
            </w:pPr>
            <w:r>
              <w:rPr>
                <w:rFonts w:ascii="Arial" w:hAnsi="Arial" w:cs="Arial"/>
                <w:color w:val="000000"/>
                <w:sz w:val="20"/>
                <w:szCs w:val="20"/>
              </w:rPr>
              <w:t>Płyn do mycia naczyń</w:t>
            </w:r>
          </w:p>
        </w:tc>
        <w:tc>
          <w:tcPr>
            <w:tcW w:w="5388" w:type="dxa"/>
            <w:tcBorders>
              <w:top w:val="nil"/>
              <w:left w:val="nil"/>
              <w:bottom w:val="single" w:sz="4" w:space="0" w:color="auto"/>
              <w:right w:val="single" w:sz="4" w:space="0" w:color="auto"/>
            </w:tcBorders>
            <w:shd w:val="clear" w:color="auto" w:fill="auto"/>
            <w:vAlign w:val="center"/>
            <w:hideMark/>
          </w:tcPr>
          <w:p w14:paraId="02514365" w14:textId="77777777" w:rsidR="00F0241F" w:rsidRDefault="00F0241F">
            <w:pPr>
              <w:jc w:val="center"/>
              <w:rPr>
                <w:rFonts w:ascii="Arial" w:hAnsi="Arial" w:cs="Arial"/>
                <w:sz w:val="18"/>
                <w:szCs w:val="18"/>
              </w:rPr>
            </w:pPr>
            <w:r>
              <w:rPr>
                <w:rFonts w:ascii="Arial" w:hAnsi="Arial" w:cs="Arial"/>
                <w:sz w:val="18"/>
                <w:szCs w:val="18"/>
              </w:rPr>
              <w:t xml:space="preserve">Płyn do mycia  naczyń; zawiera między innymi witaminy: A, E, F, które mają działanie ochronne i odżywcze dla skóry rąk, łagodny dla skóry, skutecznie rozpuszcza tłuszcze, ulega biodegradacji, bardzo wydajny, nadaje się do mycia naczyń w zimnej jak i w ciepłej wodzie. Stosowany w rozcieńczeniu 1 łyżeczka (2,5ml) na 5 l wody, </w:t>
            </w:r>
            <w:proofErr w:type="spellStart"/>
            <w:r>
              <w:rPr>
                <w:rFonts w:ascii="Arial" w:hAnsi="Arial" w:cs="Arial"/>
                <w:sz w:val="18"/>
                <w:szCs w:val="18"/>
              </w:rPr>
              <w:t>pH</w:t>
            </w:r>
            <w:proofErr w:type="spellEnd"/>
            <w:r>
              <w:rPr>
                <w:rFonts w:ascii="Arial" w:hAnsi="Arial" w:cs="Arial"/>
                <w:sz w:val="18"/>
                <w:szCs w:val="18"/>
              </w:rPr>
              <w:t xml:space="preserve"> dla 1% roztworu od 5 do 6; zawartość substancji aktywnych 15%;  o jakości i renomie rynkowej;  Producent posiada Ważny </w:t>
            </w:r>
            <w:proofErr w:type="spellStart"/>
            <w:r>
              <w:rPr>
                <w:rFonts w:ascii="Arial" w:hAnsi="Arial" w:cs="Arial"/>
                <w:sz w:val="18"/>
                <w:szCs w:val="18"/>
              </w:rPr>
              <w:t>Certfikat</w:t>
            </w:r>
            <w:proofErr w:type="spellEnd"/>
            <w:r>
              <w:rPr>
                <w:rFonts w:ascii="Arial" w:hAnsi="Arial" w:cs="Arial"/>
                <w:sz w:val="18"/>
                <w:szCs w:val="18"/>
              </w:rPr>
              <w:t xml:space="preserve"> ISO 9001; butelka 900g</w:t>
            </w:r>
          </w:p>
        </w:tc>
        <w:tc>
          <w:tcPr>
            <w:tcW w:w="972" w:type="dxa"/>
            <w:tcBorders>
              <w:top w:val="nil"/>
              <w:left w:val="nil"/>
              <w:bottom w:val="single" w:sz="4" w:space="0" w:color="auto"/>
              <w:right w:val="single" w:sz="4" w:space="0" w:color="auto"/>
            </w:tcBorders>
            <w:shd w:val="clear" w:color="auto" w:fill="auto"/>
            <w:noWrap/>
            <w:vAlign w:val="center"/>
            <w:hideMark/>
          </w:tcPr>
          <w:p w14:paraId="02931BB7"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609ADA6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192</w:t>
            </w:r>
          </w:p>
        </w:tc>
      </w:tr>
      <w:tr w:rsidR="00F0241F" w14:paraId="6BBA446F" w14:textId="77777777" w:rsidTr="00F0241F">
        <w:trPr>
          <w:trHeight w:val="219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FC5007D" w14:textId="77777777" w:rsidR="00F0241F" w:rsidRDefault="00F0241F">
            <w:pPr>
              <w:jc w:val="center"/>
              <w:rPr>
                <w:rFonts w:ascii="Arial" w:hAnsi="Arial" w:cs="Arial"/>
                <w:color w:val="000000"/>
                <w:sz w:val="20"/>
                <w:szCs w:val="20"/>
              </w:rPr>
            </w:pPr>
            <w:r>
              <w:rPr>
                <w:rFonts w:ascii="Arial" w:hAnsi="Arial" w:cs="Arial"/>
                <w:color w:val="000000"/>
                <w:sz w:val="20"/>
                <w:szCs w:val="20"/>
              </w:rPr>
              <w:lastRenderedPageBreak/>
              <w:t>12</w:t>
            </w:r>
          </w:p>
        </w:tc>
        <w:tc>
          <w:tcPr>
            <w:tcW w:w="1814" w:type="dxa"/>
            <w:tcBorders>
              <w:top w:val="nil"/>
              <w:left w:val="nil"/>
              <w:bottom w:val="single" w:sz="4" w:space="0" w:color="auto"/>
              <w:right w:val="single" w:sz="4" w:space="0" w:color="auto"/>
            </w:tcBorders>
            <w:shd w:val="clear" w:color="auto" w:fill="auto"/>
            <w:vAlign w:val="center"/>
            <w:hideMark/>
          </w:tcPr>
          <w:p w14:paraId="63B082AA"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Pasta do pielęgnacji podłóg drewnianych </w:t>
            </w:r>
          </w:p>
        </w:tc>
        <w:tc>
          <w:tcPr>
            <w:tcW w:w="5388" w:type="dxa"/>
            <w:tcBorders>
              <w:top w:val="nil"/>
              <w:left w:val="nil"/>
              <w:bottom w:val="single" w:sz="4" w:space="0" w:color="auto"/>
              <w:right w:val="single" w:sz="4" w:space="0" w:color="auto"/>
            </w:tcBorders>
            <w:shd w:val="clear" w:color="auto" w:fill="auto"/>
            <w:vAlign w:val="center"/>
            <w:hideMark/>
          </w:tcPr>
          <w:p w14:paraId="0591AA00" w14:textId="77777777" w:rsidR="00F0241F" w:rsidRDefault="00F0241F">
            <w:pPr>
              <w:jc w:val="center"/>
              <w:rPr>
                <w:rFonts w:ascii="Arial" w:hAnsi="Arial" w:cs="Arial"/>
                <w:sz w:val="18"/>
                <w:szCs w:val="18"/>
              </w:rPr>
            </w:pPr>
            <w:r>
              <w:rPr>
                <w:rFonts w:ascii="Arial" w:hAnsi="Arial" w:cs="Arial"/>
                <w:sz w:val="18"/>
                <w:szCs w:val="18"/>
              </w:rPr>
              <w:t xml:space="preserve">Odżywiająca, zabezpieczająca pasta przed zarysowaniami i wilgocią oraz nabłyszczająca; podkreślająca naturalne piękno podłóg nadająca połysk; wydajna;   o jakości i renomie </w:t>
            </w:r>
            <w:proofErr w:type="spellStart"/>
            <w:r>
              <w:rPr>
                <w:rFonts w:ascii="Arial" w:hAnsi="Arial" w:cs="Arial"/>
                <w:sz w:val="18"/>
                <w:szCs w:val="18"/>
              </w:rPr>
              <w:t>rynkowej;Pasta</w:t>
            </w:r>
            <w:proofErr w:type="spellEnd"/>
            <w:r>
              <w:rPr>
                <w:rFonts w:ascii="Arial" w:hAnsi="Arial" w:cs="Arial"/>
                <w:sz w:val="18"/>
                <w:szCs w:val="18"/>
              </w:rPr>
              <w:t xml:space="preserve"> do podłóg drewnianych. Odżywia, zabezpiecza przed zarysowaniami i wilgocią oraz nabłyszcza podkreślając naturalne piękno podłóg. Stosować na czyste, suche i zabezpieczone podłogi, bez poprzednich warstw pasty. Zawiera &lt;5% niejonowe środki powierzchniowo czynne, kompozycja zapachowa, </w:t>
            </w:r>
            <w:proofErr w:type="spellStart"/>
            <w:r>
              <w:rPr>
                <w:rFonts w:ascii="Arial" w:hAnsi="Arial" w:cs="Arial"/>
                <w:sz w:val="18"/>
                <w:szCs w:val="18"/>
              </w:rPr>
              <w:t>Benzisothiazolinone</w:t>
            </w:r>
            <w:proofErr w:type="spellEnd"/>
            <w:r>
              <w:rPr>
                <w:rFonts w:ascii="Arial" w:hAnsi="Arial" w:cs="Arial"/>
                <w:sz w:val="18"/>
                <w:szCs w:val="18"/>
              </w:rPr>
              <w:t xml:space="preserve">, </w:t>
            </w:r>
            <w:proofErr w:type="spellStart"/>
            <w:r>
              <w:rPr>
                <w:rFonts w:ascii="Arial" w:hAnsi="Arial" w:cs="Arial"/>
                <w:sz w:val="18"/>
                <w:szCs w:val="18"/>
              </w:rPr>
              <w:t>Dimethylol</w:t>
            </w:r>
            <w:proofErr w:type="spellEnd"/>
            <w:r>
              <w:rPr>
                <w:rFonts w:ascii="Arial" w:hAnsi="Arial" w:cs="Arial"/>
                <w:sz w:val="18"/>
                <w:szCs w:val="18"/>
              </w:rPr>
              <w:t xml:space="preserve"> </w:t>
            </w:r>
            <w:proofErr w:type="spellStart"/>
            <w:r>
              <w:rPr>
                <w:rFonts w:ascii="Arial" w:hAnsi="Arial" w:cs="Arial"/>
                <w:sz w:val="18"/>
                <w:szCs w:val="18"/>
              </w:rPr>
              <w:t>Glycol</w:t>
            </w:r>
            <w:proofErr w:type="spellEnd"/>
            <w:r>
              <w:rPr>
                <w:rFonts w:ascii="Arial" w:hAnsi="Arial" w:cs="Arial"/>
                <w:sz w:val="18"/>
                <w:szCs w:val="18"/>
              </w:rPr>
              <w:t xml:space="preserve">, </w:t>
            </w:r>
            <w:proofErr w:type="spellStart"/>
            <w:r>
              <w:rPr>
                <w:rFonts w:ascii="Arial" w:hAnsi="Arial" w:cs="Arial"/>
                <w:sz w:val="18"/>
                <w:szCs w:val="18"/>
              </w:rPr>
              <w:t>Methylisothiazolinone</w:t>
            </w:r>
            <w:proofErr w:type="spellEnd"/>
            <w:r>
              <w:rPr>
                <w:rFonts w:ascii="Arial" w:hAnsi="Arial" w:cs="Arial"/>
                <w:sz w:val="18"/>
                <w:szCs w:val="18"/>
              </w:rPr>
              <w:t xml:space="preserve">, </w:t>
            </w:r>
            <w:proofErr w:type="spellStart"/>
            <w:r>
              <w:rPr>
                <w:rFonts w:ascii="Arial" w:hAnsi="Arial" w:cs="Arial"/>
                <w:sz w:val="18"/>
                <w:szCs w:val="18"/>
              </w:rPr>
              <w:t>Linalool</w:t>
            </w:r>
            <w:proofErr w:type="spellEnd"/>
            <w:r>
              <w:rPr>
                <w:rFonts w:ascii="Arial" w:hAnsi="Arial" w:cs="Arial"/>
                <w:sz w:val="18"/>
                <w:szCs w:val="18"/>
              </w:rPr>
              <w:t xml:space="preserve">. </w:t>
            </w:r>
            <w:proofErr w:type="spellStart"/>
            <w:r>
              <w:rPr>
                <w:rFonts w:ascii="Arial" w:hAnsi="Arial" w:cs="Arial"/>
                <w:sz w:val="18"/>
                <w:szCs w:val="18"/>
              </w:rPr>
              <w:t>Resin</w:t>
            </w:r>
            <w:proofErr w:type="spellEnd"/>
            <w:r>
              <w:rPr>
                <w:rFonts w:ascii="Arial" w:hAnsi="Arial" w:cs="Arial"/>
                <w:sz w:val="18"/>
                <w:szCs w:val="18"/>
              </w:rPr>
              <w:t xml:space="preserve"> </w:t>
            </w:r>
            <w:proofErr w:type="spellStart"/>
            <w:r>
              <w:rPr>
                <w:rFonts w:ascii="Arial" w:hAnsi="Arial" w:cs="Arial"/>
                <w:sz w:val="18"/>
                <w:szCs w:val="18"/>
              </w:rPr>
              <w:t>acids</w:t>
            </w:r>
            <w:proofErr w:type="spellEnd"/>
            <w:r>
              <w:rPr>
                <w:rFonts w:ascii="Arial" w:hAnsi="Arial" w:cs="Arial"/>
                <w:sz w:val="18"/>
                <w:szCs w:val="18"/>
              </w:rPr>
              <w:t xml:space="preserve"> and </w:t>
            </w:r>
            <w:proofErr w:type="spellStart"/>
            <w:r>
              <w:rPr>
                <w:rFonts w:ascii="Arial" w:hAnsi="Arial" w:cs="Arial"/>
                <w:sz w:val="18"/>
                <w:szCs w:val="18"/>
              </w:rPr>
              <w:t>rosin</w:t>
            </w:r>
            <w:proofErr w:type="spellEnd"/>
            <w:r>
              <w:rPr>
                <w:rFonts w:ascii="Arial" w:hAnsi="Arial" w:cs="Arial"/>
                <w:sz w:val="18"/>
                <w:szCs w:val="18"/>
              </w:rPr>
              <w:t xml:space="preserve"> </w:t>
            </w:r>
            <w:proofErr w:type="spellStart"/>
            <w:r>
              <w:rPr>
                <w:rFonts w:ascii="Arial" w:hAnsi="Arial" w:cs="Arial"/>
                <w:sz w:val="18"/>
                <w:szCs w:val="18"/>
              </w:rPr>
              <w:t>acids</w:t>
            </w:r>
            <w:proofErr w:type="spellEnd"/>
            <w:r>
              <w:rPr>
                <w:rFonts w:ascii="Arial" w:hAnsi="Arial" w:cs="Arial"/>
                <w:sz w:val="18"/>
                <w:szCs w:val="18"/>
              </w:rPr>
              <w:t xml:space="preserve">, </w:t>
            </w:r>
            <w:proofErr w:type="spellStart"/>
            <w:r>
              <w:rPr>
                <w:rFonts w:ascii="Arial" w:hAnsi="Arial" w:cs="Arial"/>
                <w:sz w:val="18"/>
                <w:szCs w:val="18"/>
              </w:rPr>
              <w:t>fumarated</w:t>
            </w:r>
            <w:proofErr w:type="spellEnd"/>
            <w:r>
              <w:rPr>
                <w:rFonts w:ascii="Arial" w:hAnsi="Arial" w:cs="Arial"/>
                <w:sz w:val="18"/>
                <w:szCs w:val="18"/>
              </w:rPr>
              <w:t xml:space="preserve">, </w:t>
            </w:r>
            <w:proofErr w:type="spellStart"/>
            <w:r>
              <w:rPr>
                <w:rFonts w:ascii="Arial" w:hAnsi="Arial" w:cs="Arial"/>
                <w:sz w:val="18"/>
                <w:szCs w:val="18"/>
              </w:rPr>
              <w:t>esters</w:t>
            </w:r>
            <w:proofErr w:type="spellEnd"/>
            <w:r>
              <w:rPr>
                <w:rFonts w:ascii="Arial" w:hAnsi="Arial" w:cs="Arial"/>
                <w:sz w:val="18"/>
                <w:szCs w:val="18"/>
              </w:rPr>
              <w:t xml:space="preserve"> with </w:t>
            </w:r>
            <w:proofErr w:type="spellStart"/>
            <w:r>
              <w:rPr>
                <w:rFonts w:ascii="Arial" w:hAnsi="Arial" w:cs="Arial"/>
                <w:sz w:val="18"/>
                <w:szCs w:val="18"/>
              </w:rPr>
              <w:t>glycerol</w:t>
            </w:r>
            <w:proofErr w:type="spellEnd"/>
            <w:r>
              <w:rPr>
                <w:rFonts w:ascii="Arial" w:hAnsi="Arial" w:cs="Arial"/>
                <w:sz w:val="18"/>
                <w:szCs w:val="18"/>
              </w:rPr>
              <w:t xml:space="preserve"> 0,5-1,0 %, 2-butoksyetanol 0,-0,1% ; Producent posiada Ważny </w:t>
            </w:r>
            <w:proofErr w:type="spellStart"/>
            <w:r>
              <w:rPr>
                <w:rFonts w:ascii="Arial" w:hAnsi="Arial" w:cs="Arial"/>
                <w:sz w:val="18"/>
                <w:szCs w:val="18"/>
              </w:rPr>
              <w:t>Certfikat</w:t>
            </w:r>
            <w:proofErr w:type="spellEnd"/>
            <w:r>
              <w:rPr>
                <w:rFonts w:ascii="Arial" w:hAnsi="Arial" w:cs="Arial"/>
                <w:sz w:val="18"/>
                <w:szCs w:val="18"/>
              </w:rPr>
              <w:t xml:space="preserve"> ISO 14001;  butelka 750 ml;</w:t>
            </w:r>
          </w:p>
        </w:tc>
        <w:tc>
          <w:tcPr>
            <w:tcW w:w="972" w:type="dxa"/>
            <w:tcBorders>
              <w:top w:val="nil"/>
              <w:left w:val="nil"/>
              <w:bottom w:val="single" w:sz="4" w:space="0" w:color="auto"/>
              <w:right w:val="single" w:sz="4" w:space="0" w:color="auto"/>
            </w:tcBorders>
            <w:shd w:val="clear" w:color="auto" w:fill="auto"/>
            <w:noWrap/>
            <w:vAlign w:val="center"/>
            <w:hideMark/>
          </w:tcPr>
          <w:p w14:paraId="4033673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0F0C739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36</w:t>
            </w:r>
          </w:p>
        </w:tc>
      </w:tr>
      <w:tr w:rsidR="00F0241F" w14:paraId="4F3FB74D" w14:textId="77777777" w:rsidTr="00F0241F">
        <w:trPr>
          <w:trHeight w:val="65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3E05075" w14:textId="77777777" w:rsidR="00F0241F" w:rsidRDefault="00F0241F">
            <w:pPr>
              <w:jc w:val="center"/>
              <w:rPr>
                <w:rFonts w:ascii="Arial" w:hAnsi="Arial" w:cs="Arial"/>
                <w:color w:val="000000"/>
                <w:sz w:val="20"/>
                <w:szCs w:val="20"/>
              </w:rPr>
            </w:pPr>
            <w:r>
              <w:rPr>
                <w:rFonts w:ascii="Arial" w:hAnsi="Arial" w:cs="Arial"/>
                <w:color w:val="000000"/>
                <w:sz w:val="20"/>
                <w:szCs w:val="20"/>
              </w:rPr>
              <w:t>13</w:t>
            </w:r>
          </w:p>
        </w:tc>
        <w:tc>
          <w:tcPr>
            <w:tcW w:w="1814" w:type="dxa"/>
            <w:tcBorders>
              <w:top w:val="nil"/>
              <w:left w:val="nil"/>
              <w:bottom w:val="single" w:sz="4" w:space="0" w:color="auto"/>
              <w:right w:val="single" w:sz="4" w:space="0" w:color="auto"/>
            </w:tcBorders>
            <w:shd w:val="clear" w:color="auto" w:fill="auto"/>
            <w:noWrap/>
            <w:vAlign w:val="center"/>
            <w:hideMark/>
          </w:tcPr>
          <w:p w14:paraId="2F7B7557" w14:textId="77777777" w:rsidR="00F0241F" w:rsidRDefault="00F0241F">
            <w:pPr>
              <w:jc w:val="center"/>
              <w:rPr>
                <w:rFonts w:ascii="Arial" w:hAnsi="Arial" w:cs="Arial"/>
                <w:color w:val="000000"/>
                <w:sz w:val="20"/>
                <w:szCs w:val="20"/>
              </w:rPr>
            </w:pPr>
            <w:r>
              <w:rPr>
                <w:rFonts w:ascii="Arial" w:hAnsi="Arial" w:cs="Arial"/>
                <w:color w:val="000000"/>
                <w:sz w:val="20"/>
                <w:szCs w:val="20"/>
              </w:rPr>
              <w:t>Pasta BHP</w:t>
            </w:r>
          </w:p>
        </w:tc>
        <w:tc>
          <w:tcPr>
            <w:tcW w:w="5388" w:type="dxa"/>
            <w:tcBorders>
              <w:top w:val="nil"/>
              <w:left w:val="nil"/>
              <w:bottom w:val="single" w:sz="4" w:space="0" w:color="auto"/>
              <w:right w:val="single" w:sz="4" w:space="0" w:color="auto"/>
            </w:tcBorders>
            <w:shd w:val="clear" w:color="auto" w:fill="auto"/>
            <w:vAlign w:val="center"/>
            <w:hideMark/>
          </w:tcPr>
          <w:p w14:paraId="2E516678" w14:textId="77777777" w:rsidR="00F0241F" w:rsidRDefault="00F0241F">
            <w:pPr>
              <w:jc w:val="center"/>
              <w:rPr>
                <w:rFonts w:ascii="Arial" w:hAnsi="Arial" w:cs="Arial"/>
                <w:sz w:val="18"/>
                <w:szCs w:val="18"/>
              </w:rPr>
            </w:pPr>
            <w:r>
              <w:rPr>
                <w:rFonts w:ascii="Arial" w:hAnsi="Arial" w:cs="Arial"/>
                <w:sz w:val="18"/>
                <w:szCs w:val="18"/>
              </w:rPr>
              <w:t>do mycia silnie zabrudzonych rąk usuwająca zabrudzenia smarów, rdzy i oleju; ze ścierniwem; zawiera do 5% anionowych środków powierzchniowo-czynnych, glicerynę; pojemnik 500 g;</w:t>
            </w:r>
          </w:p>
        </w:tc>
        <w:tc>
          <w:tcPr>
            <w:tcW w:w="972" w:type="dxa"/>
            <w:tcBorders>
              <w:top w:val="nil"/>
              <w:left w:val="nil"/>
              <w:bottom w:val="single" w:sz="4" w:space="0" w:color="auto"/>
              <w:right w:val="single" w:sz="4" w:space="0" w:color="auto"/>
            </w:tcBorders>
            <w:shd w:val="clear" w:color="auto" w:fill="auto"/>
            <w:noWrap/>
            <w:vAlign w:val="center"/>
            <w:hideMark/>
          </w:tcPr>
          <w:p w14:paraId="03D4D799"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175FBF6F"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96</w:t>
            </w:r>
          </w:p>
        </w:tc>
      </w:tr>
      <w:tr w:rsidR="00F0241F" w14:paraId="7014A12C" w14:textId="77777777" w:rsidTr="00F0241F">
        <w:trPr>
          <w:trHeight w:val="65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A67E4BB" w14:textId="77777777" w:rsidR="00F0241F" w:rsidRDefault="00F0241F">
            <w:pPr>
              <w:jc w:val="center"/>
              <w:rPr>
                <w:rFonts w:ascii="Arial" w:hAnsi="Arial" w:cs="Arial"/>
                <w:color w:val="000000"/>
                <w:sz w:val="20"/>
                <w:szCs w:val="20"/>
              </w:rPr>
            </w:pPr>
            <w:r>
              <w:rPr>
                <w:rFonts w:ascii="Arial" w:hAnsi="Arial" w:cs="Arial"/>
                <w:color w:val="000000"/>
                <w:sz w:val="20"/>
                <w:szCs w:val="20"/>
              </w:rPr>
              <w:t>14</w:t>
            </w:r>
          </w:p>
        </w:tc>
        <w:tc>
          <w:tcPr>
            <w:tcW w:w="1814" w:type="dxa"/>
            <w:tcBorders>
              <w:top w:val="nil"/>
              <w:left w:val="nil"/>
              <w:bottom w:val="single" w:sz="4" w:space="0" w:color="auto"/>
              <w:right w:val="single" w:sz="4" w:space="0" w:color="auto"/>
            </w:tcBorders>
            <w:shd w:val="clear" w:color="auto" w:fill="auto"/>
            <w:vAlign w:val="center"/>
            <w:hideMark/>
          </w:tcPr>
          <w:p w14:paraId="5EBEB904" w14:textId="77777777" w:rsidR="00F0241F" w:rsidRDefault="00F0241F">
            <w:pPr>
              <w:jc w:val="center"/>
              <w:rPr>
                <w:rFonts w:ascii="Arial" w:hAnsi="Arial" w:cs="Arial"/>
                <w:color w:val="000000"/>
                <w:sz w:val="20"/>
                <w:szCs w:val="20"/>
              </w:rPr>
            </w:pPr>
            <w:r>
              <w:rPr>
                <w:rFonts w:ascii="Arial" w:hAnsi="Arial" w:cs="Arial"/>
                <w:color w:val="000000"/>
                <w:sz w:val="20"/>
                <w:szCs w:val="20"/>
              </w:rPr>
              <w:t>Płyn do stali nierdzewnej</w:t>
            </w:r>
          </w:p>
        </w:tc>
        <w:tc>
          <w:tcPr>
            <w:tcW w:w="5388" w:type="dxa"/>
            <w:tcBorders>
              <w:top w:val="nil"/>
              <w:left w:val="nil"/>
              <w:bottom w:val="single" w:sz="4" w:space="0" w:color="auto"/>
              <w:right w:val="single" w:sz="4" w:space="0" w:color="auto"/>
            </w:tcBorders>
            <w:shd w:val="clear" w:color="auto" w:fill="auto"/>
            <w:vAlign w:val="center"/>
            <w:hideMark/>
          </w:tcPr>
          <w:p w14:paraId="55CCBB8C" w14:textId="77777777" w:rsidR="00F0241F" w:rsidRDefault="00F0241F">
            <w:pPr>
              <w:jc w:val="center"/>
              <w:rPr>
                <w:rFonts w:ascii="Arial" w:hAnsi="Arial" w:cs="Arial"/>
                <w:color w:val="000000"/>
                <w:sz w:val="18"/>
                <w:szCs w:val="18"/>
              </w:rPr>
            </w:pPr>
            <w:r>
              <w:rPr>
                <w:rFonts w:ascii="Arial" w:hAnsi="Arial" w:cs="Arial"/>
                <w:color w:val="000000"/>
                <w:sz w:val="18"/>
                <w:szCs w:val="18"/>
              </w:rPr>
              <w:t>Płynny środek do czyszczenia i konserwacji powierzchni ze stali nierdzewnej, łatwy do rozprowadzania, nie pozostawia zarysowań, smug i tłustych plam; ; rozpylacz 435ml</w:t>
            </w:r>
          </w:p>
        </w:tc>
        <w:tc>
          <w:tcPr>
            <w:tcW w:w="972" w:type="dxa"/>
            <w:tcBorders>
              <w:top w:val="nil"/>
              <w:left w:val="nil"/>
              <w:bottom w:val="single" w:sz="4" w:space="0" w:color="auto"/>
              <w:right w:val="single" w:sz="4" w:space="0" w:color="auto"/>
            </w:tcBorders>
            <w:shd w:val="clear" w:color="auto" w:fill="auto"/>
            <w:noWrap/>
            <w:vAlign w:val="center"/>
            <w:hideMark/>
          </w:tcPr>
          <w:p w14:paraId="2A43D5AF"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07695CA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28</w:t>
            </w:r>
          </w:p>
        </w:tc>
      </w:tr>
      <w:tr w:rsidR="00F0241F" w14:paraId="3D1A4F7A" w14:textId="77777777" w:rsidTr="00F0241F">
        <w:trPr>
          <w:trHeight w:val="87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27816C2" w14:textId="77777777" w:rsidR="00F0241F" w:rsidRDefault="00F0241F">
            <w:pPr>
              <w:jc w:val="center"/>
              <w:rPr>
                <w:rFonts w:ascii="Arial" w:hAnsi="Arial" w:cs="Arial"/>
                <w:color w:val="000000"/>
                <w:sz w:val="20"/>
                <w:szCs w:val="20"/>
              </w:rPr>
            </w:pPr>
            <w:r>
              <w:rPr>
                <w:rFonts w:ascii="Arial" w:hAnsi="Arial" w:cs="Arial"/>
                <w:color w:val="000000"/>
                <w:sz w:val="20"/>
                <w:szCs w:val="20"/>
              </w:rPr>
              <w:t>15</w:t>
            </w:r>
          </w:p>
        </w:tc>
        <w:tc>
          <w:tcPr>
            <w:tcW w:w="1814" w:type="dxa"/>
            <w:tcBorders>
              <w:top w:val="nil"/>
              <w:left w:val="nil"/>
              <w:bottom w:val="single" w:sz="4" w:space="0" w:color="auto"/>
              <w:right w:val="single" w:sz="4" w:space="0" w:color="auto"/>
            </w:tcBorders>
            <w:shd w:val="clear" w:color="auto" w:fill="auto"/>
            <w:vAlign w:val="center"/>
            <w:hideMark/>
          </w:tcPr>
          <w:p w14:paraId="340E0165"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Płyn do szyb </w:t>
            </w:r>
          </w:p>
        </w:tc>
        <w:tc>
          <w:tcPr>
            <w:tcW w:w="5388" w:type="dxa"/>
            <w:tcBorders>
              <w:top w:val="nil"/>
              <w:left w:val="nil"/>
              <w:bottom w:val="single" w:sz="4" w:space="0" w:color="auto"/>
              <w:right w:val="single" w:sz="4" w:space="0" w:color="auto"/>
            </w:tcBorders>
            <w:shd w:val="clear" w:color="auto" w:fill="auto"/>
            <w:vAlign w:val="center"/>
            <w:hideMark/>
          </w:tcPr>
          <w:p w14:paraId="18584F45" w14:textId="77777777" w:rsidR="00F0241F" w:rsidRDefault="00F0241F">
            <w:pPr>
              <w:jc w:val="center"/>
              <w:rPr>
                <w:rFonts w:ascii="Arial" w:hAnsi="Arial" w:cs="Arial"/>
                <w:sz w:val="18"/>
                <w:szCs w:val="18"/>
              </w:rPr>
            </w:pPr>
            <w:r>
              <w:rPr>
                <w:rFonts w:ascii="Arial" w:hAnsi="Arial" w:cs="Arial"/>
                <w:sz w:val="18"/>
                <w:szCs w:val="18"/>
              </w:rPr>
              <w:t xml:space="preserve">Płyn z rozpylaczem do mycia szyb i innych powierzchni szklanych, np. luster;  usuwa brud i tłuszcz, czyści do połysku bez smug, pozostawia powierzchnię krystalicznie czystą, &lt; 5 % anionowe środki powierzchniowo czynne, kompozycja zapachowa, </w:t>
            </w:r>
            <w:proofErr w:type="spellStart"/>
            <w:r>
              <w:rPr>
                <w:rFonts w:ascii="Arial" w:hAnsi="Arial" w:cs="Arial"/>
                <w:sz w:val="18"/>
                <w:szCs w:val="18"/>
              </w:rPr>
              <w:t>pH</w:t>
            </w:r>
            <w:proofErr w:type="spellEnd"/>
            <w:r>
              <w:rPr>
                <w:rFonts w:ascii="Arial" w:hAnsi="Arial" w:cs="Arial"/>
                <w:sz w:val="18"/>
                <w:szCs w:val="18"/>
              </w:rPr>
              <w:t>: kwaśny; pojemność 500 ml; Producent posiada ważny certyfikat ISO 14001</w:t>
            </w:r>
          </w:p>
        </w:tc>
        <w:tc>
          <w:tcPr>
            <w:tcW w:w="972" w:type="dxa"/>
            <w:tcBorders>
              <w:top w:val="nil"/>
              <w:left w:val="nil"/>
              <w:bottom w:val="single" w:sz="4" w:space="0" w:color="auto"/>
              <w:right w:val="single" w:sz="4" w:space="0" w:color="auto"/>
            </w:tcBorders>
            <w:shd w:val="clear" w:color="auto" w:fill="auto"/>
            <w:noWrap/>
            <w:vAlign w:val="center"/>
            <w:hideMark/>
          </w:tcPr>
          <w:p w14:paraId="0EE5B9C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1E1595A3"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192</w:t>
            </w:r>
          </w:p>
        </w:tc>
      </w:tr>
      <w:tr w:rsidR="00F0241F" w14:paraId="1CA25F1A" w14:textId="77777777" w:rsidTr="00F0241F">
        <w:trPr>
          <w:trHeight w:val="153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567DD2D" w14:textId="77777777" w:rsidR="00F0241F" w:rsidRDefault="00F0241F">
            <w:pPr>
              <w:jc w:val="center"/>
              <w:rPr>
                <w:rFonts w:ascii="Arial" w:hAnsi="Arial" w:cs="Arial"/>
                <w:color w:val="000000"/>
                <w:sz w:val="20"/>
                <w:szCs w:val="20"/>
              </w:rPr>
            </w:pPr>
            <w:r>
              <w:rPr>
                <w:rFonts w:ascii="Arial" w:hAnsi="Arial" w:cs="Arial"/>
                <w:color w:val="000000"/>
                <w:sz w:val="20"/>
                <w:szCs w:val="20"/>
              </w:rPr>
              <w:t>16</w:t>
            </w:r>
          </w:p>
        </w:tc>
        <w:tc>
          <w:tcPr>
            <w:tcW w:w="1814" w:type="dxa"/>
            <w:tcBorders>
              <w:top w:val="nil"/>
              <w:left w:val="nil"/>
              <w:bottom w:val="single" w:sz="4" w:space="0" w:color="auto"/>
              <w:right w:val="single" w:sz="4" w:space="0" w:color="auto"/>
            </w:tcBorders>
            <w:shd w:val="clear" w:color="auto" w:fill="auto"/>
            <w:vAlign w:val="center"/>
            <w:hideMark/>
          </w:tcPr>
          <w:p w14:paraId="6C9CE9BA"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Proszek do szorowania </w:t>
            </w:r>
          </w:p>
        </w:tc>
        <w:tc>
          <w:tcPr>
            <w:tcW w:w="5388" w:type="dxa"/>
            <w:tcBorders>
              <w:top w:val="nil"/>
              <w:left w:val="nil"/>
              <w:bottom w:val="single" w:sz="4" w:space="0" w:color="auto"/>
              <w:right w:val="single" w:sz="4" w:space="0" w:color="auto"/>
            </w:tcBorders>
            <w:shd w:val="clear" w:color="auto" w:fill="auto"/>
            <w:vAlign w:val="center"/>
            <w:hideMark/>
          </w:tcPr>
          <w:p w14:paraId="5ABF715D" w14:textId="77777777" w:rsidR="00F0241F" w:rsidRDefault="00F0241F">
            <w:pPr>
              <w:jc w:val="center"/>
              <w:rPr>
                <w:rFonts w:ascii="Arial" w:hAnsi="Arial" w:cs="Arial"/>
                <w:sz w:val="18"/>
                <w:szCs w:val="18"/>
              </w:rPr>
            </w:pPr>
            <w:r>
              <w:rPr>
                <w:rFonts w:ascii="Arial" w:hAnsi="Arial" w:cs="Arial"/>
                <w:sz w:val="18"/>
                <w:szCs w:val="18"/>
              </w:rPr>
              <w:t xml:space="preserve">Proszek czyszczący: proszek do szorowania wszystkich powierzchni emaliowanych, chromowanych i ceramicznych znajdujących się w łazience i w kuchni, przykładowo zlewy, blaty kuchenne, wanny, umywalki, kafelki. Ziarenka proszku o niskim wskaźniku twardości. Proszek nie rysujący sprzątanych powierzchni, idealnie zmywa i dodaje blasku pozostawiając miły zapach, Zawiera: SODIUM DODECYL BENZENE SULFONATE 1-3%; </w:t>
            </w:r>
            <w:proofErr w:type="spellStart"/>
            <w:r>
              <w:rPr>
                <w:rFonts w:ascii="Arial" w:hAnsi="Arial" w:cs="Arial"/>
                <w:sz w:val="18"/>
                <w:szCs w:val="18"/>
              </w:rPr>
              <w:t>Trichloroisocyanuric</w:t>
            </w:r>
            <w:proofErr w:type="spellEnd"/>
            <w:r>
              <w:rPr>
                <w:rFonts w:ascii="Arial" w:hAnsi="Arial" w:cs="Arial"/>
                <w:sz w:val="18"/>
                <w:szCs w:val="18"/>
              </w:rPr>
              <w:t xml:space="preserve"> </w:t>
            </w:r>
            <w:proofErr w:type="spellStart"/>
            <w:r>
              <w:rPr>
                <w:rFonts w:ascii="Arial" w:hAnsi="Arial" w:cs="Arial"/>
                <w:sz w:val="18"/>
                <w:szCs w:val="18"/>
              </w:rPr>
              <w:t>Acid</w:t>
            </w:r>
            <w:proofErr w:type="spellEnd"/>
            <w:r>
              <w:rPr>
                <w:rFonts w:ascii="Arial" w:hAnsi="Arial" w:cs="Arial"/>
                <w:sz w:val="18"/>
                <w:szCs w:val="18"/>
              </w:rPr>
              <w:t xml:space="preserve"> 0,1-0,25%; </w:t>
            </w:r>
            <w:proofErr w:type="spellStart"/>
            <w:r>
              <w:rPr>
                <w:rFonts w:ascii="Arial" w:hAnsi="Arial" w:cs="Arial"/>
                <w:sz w:val="18"/>
                <w:szCs w:val="18"/>
              </w:rPr>
              <w:t>Ph</w:t>
            </w:r>
            <w:proofErr w:type="spellEnd"/>
            <w:r>
              <w:rPr>
                <w:rFonts w:ascii="Arial" w:hAnsi="Arial" w:cs="Arial"/>
                <w:sz w:val="18"/>
                <w:szCs w:val="18"/>
              </w:rPr>
              <w:t xml:space="preserve"> 8-10; pojemności 450g. Producent posiada ważny certyfikat ISO 9001</w:t>
            </w:r>
          </w:p>
        </w:tc>
        <w:tc>
          <w:tcPr>
            <w:tcW w:w="972" w:type="dxa"/>
            <w:tcBorders>
              <w:top w:val="nil"/>
              <w:left w:val="nil"/>
              <w:bottom w:val="single" w:sz="4" w:space="0" w:color="auto"/>
              <w:right w:val="single" w:sz="4" w:space="0" w:color="auto"/>
            </w:tcBorders>
            <w:shd w:val="clear" w:color="auto" w:fill="auto"/>
            <w:noWrap/>
            <w:vAlign w:val="center"/>
            <w:hideMark/>
          </w:tcPr>
          <w:p w14:paraId="7D6CF31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57B6D8A7"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36</w:t>
            </w:r>
          </w:p>
        </w:tc>
      </w:tr>
      <w:tr w:rsidR="00F0241F" w14:paraId="42435A89" w14:textId="77777777" w:rsidTr="00F0241F">
        <w:trPr>
          <w:trHeight w:val="109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C273985" w14:textId="77777777" w:rsidR="00F0241F" w:rsidRDefault="00F0241F">
            <w:pPr>
              <w:jc w:val="center"/>
              <w:rPr>
                <w:rFonts w:ascii="Arial" w:hAnsi="Arial" w:cs="Arial"/>
                <w:color w:val="000000"/>
                <w:sz w:val="20"/>
                <w:szCs w:val="20"/>
              </w:rPr>
            </w:pPr>
            <w:r>
              <w:rPr>
                <w:rFonts w:ascii="Arial" w:hAnsi="Arial" w:cs="Arial"/>
                <w:color w:val="000000"/>
                <w:sz w:val="20"/>
                <w:szCs w:val="20"/>
              </w:rPr>
              <w:t>17</w:t>
            </w:r>
          </w:p>
        </w:tc>
        <w:tc>
          <w:tcPr>
            <w:tcW w:w="1814" w:type="dxa"/>
            <w:tcBorders>
              <w:top w:val="nil"/>
              <w:left w:val="nil"/>
              <w:bottom w:val="single" w:sz="4" w:space="0" w:color="auto"/>
              <w:right w:val="single" w:sz="4" w:space="0" w:color="auto"/>
            </w:tcBorders>
            <w:shd w:val="clear" w:color="auto" w:fill="auto"/>
            <w:vAlign w:val="center"/>
            <w:hideMark/>
          </w:tcPr>
          <w:p w14:paraId="27D66B53"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Proszek do prania </w:t>
            </w:r>
          </w:p>
        </w:tc>
        <w:tc>
          <w:tcPr>
            <w:tcW w:w="5388" w:type="dxa"/>
            <w:tcBorders>
              <w:top w:val="nil"/>
              <w:left w:val="nil"/>
              <w:bottom w:val="single" w:sz="4" w:space="0" w:color="auto"/>
              <w:right w:val="single" w:sz="4" w:space="0" w:color="auto"/>
            </w:tcBorders>
            <w:shd w:val="clear" w:color="auto" w:fill="auto"/>
            <w:vAlign w:val="center"/>
            <w:hideMark/>
          </w:tcPr>
          <w:p w14:paraId="67E017FB"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Proszek do prania tkanin ( wersja do bieli i wersja do koloru)h, może być używany we wszystkich typach pralek oraz do prania ręcznego, w całym zakresie temperatur, tj. od 30 do 90ºC, jednocześnie dba o kolory. Doskonale usuwa uporczywe plamy z błota, rdzy, gliny czy trawy już w niskiej temperaturze, </w:t>
            </w:r>
            <w:proofErr w:type="spellStart"/>
            <w:r>
              <w:rPr>
                <w:rFonts w:ascii="Arial" w:hAnsi="Arial" w:cs="Arial"/>
                <w:color w:val="000000"/>
                <w:sz w:val="18"/>
                <w:szCs w:val="18"/>
              </w:rPr>
              <w:t>pH</w:t>
            </w:r>
            <w:proofErr w:type="spellEnd"/>
            <w:r>
              <w:rPr>
                <w:rFonts w:ascii="Arial" w:hAnsi="Arial" w:cs="Arial"/>
                <w:color w:val="000000"/>
                <w:sz w:val="18"/>
                <w:szCs w:val="18"/>
              </w:rPr>
              <w:t xml:space="preserve"> 9,5-11,4; węglan sodu 10-20%, </w:t>
            </w:r>
            <w:proofErr w:type="spellStart"/>
            <w:r>
              <w:rPr>
                <w:rFonts w:ascii="Arial" w:hAnsi="Arial" w:cs="Arial"/>
                <w:color w:val="000000"/>
                <w:sz w:val="18"/>
                <w:szCs w:val="18"/>
              </w:rPr>
              <w:t>Gestość</w:t>
            </w:r>
            <w:proofErr w:type="spellEnd"/>
            <w:r>
              <w:rPr>
                <w:rFonts w:ascii="Arial" w:hAnsi="Arial" w:cs="Arial"/>
                <w:color w:val="000000"/>
                <w:sz w:val="18"/>
                <w:szCs w:val="18"/>
              </w:rPr>
              <w:t xml:space="preserve"> względna 0,4-0,9 ; opakowanie karton 275 g;</w:t>
            </w:r>
          </w:p>
        </w:tc>
        <w:tc>
          <w:tcPr>
            <w:tcW w:w="972" w:type="dxa"/>
            <w:tcBorders>
              <w:top w:val="nil"/>
              <w:left w:val="nil"/>
              <w:bottom w:val="single" w:sz="4" w:space="0" w:color="auto"/>
              <w:right w:val="single" w:sz="4" w:space="0" w:color="auto"/>
            </w:tcBorders>
            <w:shd w:val="clear" w:color="auto" w:fill="auto"/>
            <w:noWrap/>
            <w:vAlign w:val="center"/>
            <w:hideMark/>
          </w:tcPr>
          <w:p w14:paraId="1B04E74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262A5D2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72</w:t>
            </w:r>
          </w:p>
        </w:tc>
      </w:tr>
      <w:tr w:rsidR="00F0241F" w14:paraId="426CEFC9" w14:textId="77777777" w:rsidTr="00F0241F">
        <w:trPr>
          <w:trHeight w:val="109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CF4FF4E" w14:textId="77777777" w:rsidR="00F0241F" w:rsidRDefault="00F0241F">
            <w:pPr>
              <w:jc w:val="center"/>
              <w:rPr>
                <w:rFonts w:ascii="Arial" w:hAnsi="Arial" w:cs="Arial"/>
                <w:color w:val="000000"/>
                <w:sz w:val="20"/>
                <w:szCs w:val="20"/>
              </w:rPr>
            </w:pPr>
            <w:r>
              <w:rPr>
                <w:rFonts w:ascii="Arial" w:hAnsi="Arial" w:cs="Arial"/>
                <w:color w:val="000000"/>
                <w:sz w:val="20"/>
                <w:szCs w:val="20"/>
              </w:rPr>
              <w:t>18</w:t>
            </w:r>
          </w:p>
        </w:tc>
        <w:tc>
          <w:tcPr>
            <w:tcW w:w="1814" w:type="dxa"/>
            <w:tcBorders>
              <w:top w:val="nil"/>
              <w:left w:val="nil"/>
              <w:bottom w:val="single" w:sz="4" w:space="0" w:color="auto"/>
              <w:right w:val="single" w:sz="4" w:space="0" w:color="auto"/>
            </w:tcBorders>
            <w:shd w:val="clear" w:color="auto" w:fill="auto"/>
            <w:vAlign w:val="center"/>
            <w:hideMark/>
          </w:tcPr>
          <w:p w14:paraId="4DF31C64" w14:textId="77777777" w:rsidR="00F0241F" w:rsidRDefault="00F0241F">
            <w:pPr>
              <w:jc w:val="center"/>
              <w:rPr>
                <w:rFonts w:ascii="Arial" w:hAnsi="Arial" w:cs="Arial"/>
                <w:color w:val="000000"/>
                <w:sz w:val="20"/>
                <w:szCs w:val="20"/>
              </w:rPr>
            </w:pPr>
            <w:proofErr w:type="spellStart"/>
            <w:r>
              <w:rPr>
                <w:rFonts w:ascii="Arial" w:hAnsi="Arial" w:cs="Arial"/>
                <w:color w:val="000000"/>
                <w:sz w:val="20"/>
                <w:szCs w:val="20"/>
              </w:rPr>
              <w:t>Odświerzcz</w:t>
            </w:r>
            <w:proofErr w:type="spellEnd"/>
            <w:r>
              <w:rPr>
                <w:rFonts w:ascii="Arial" w:hAnsi="Arial" w:cs="Arial"/>
                <w:color w:val="000000"/>
                <w:sz w:val="20"/>
                <w:szCs w:val="20"/>
              </w:rPr>
              <w:t xml:space="preserve"> powietrza w aerozolu </w:t>
            </w:r>
          </w:p>
        </w:tc>
        <w:tc>
          <w:tcPr>
            <w:tcW w:w="5388" w:type="dxa"/>
            <w:tcBorders>
              <w:top w:val="nil"/>
              <w:left w:val="nil"/>
              <w:bottom w:val="single" w:sz="4" w:space="0" w:color="auto"/>
              <w:right w:val="single" w:sz="4" w:space="0" w:color="auto"/>
            </w:tcBorders>
            <w:shd w:val="clear" w:color="auto" w:fill="auto"/>
            <w:vAlign w:val="center"/>
            <w:hideMark/>
          </w:tcPr>
          <w:p w14:paraId="029505FE" w14:textId="77777777" w:rsidR="00F0241F" w:rsidRDefault="00F0241F">
            <w:pPr>
              <w:jc w:val="center"/>
              <w:rPr>
                <w:rFonts w:ascii="Arial" w:hAnsi="Arial" w:cs="Arial"/>
                <w:sz w:val="18"/>
                <w:szCs w:val="18"/>
              </w:rPr>
            </w:pPr>
            <w:r>
              <w:rPr>
                <w:rFonts w:ascii="Arial" w:hAnsi="Arial" w:cs="Arial"/>
                <w:sz w:val="18"/>
                <w:szCs w:val="18"/>
              </w:rPr>
              <w:t xml:space="preserve"> do odświeżania powietrza w pomieszczeniach o intensywnych, trwałych zapachach; o jakości i renomie rynkowej; Zawiera :Czwartorzędowe związki amoniowe, benzyl C12-16-alkildimetyl, chlorki 0-1%, PROPAN 5-10%;  BUTAN 5-10% ; PH 8,5-9.                  Producent posiada Ważny </w:t>
            </w:r>
            <w:proofErr w:type="spellStart"/>
            <w:r>
              <w:rPr>
                <w:rFonts w:ascii="Arial" w:hAnsi="Arial" w:cs="Arial"/>
                <w:sz w:val="18"/>
                <w:szCs w:val="18"/>
              </w:rPr>
              <w:t>Certfikat</w:t>
            </w:r>
            <w:proofErr w:type="spellEnd"/>
            <w:r>
              <w:rPr>
                <w:rFonts w:ascii="Arial" w:hAnsi="Arial" w:cs="Arial"/>
                <w:sz w:val="18"/>
                <w:szCs w:val="18"/>
              </w:rPr>
              <w:t xml:space="preserve"> ISO 14001;opakowanie 300ml;</w:t>
            </w:r>
          </w:p>
        </w:tc>
        <w:tc>
          <w:tcPr>
            <w:tcW w:w="972" w:type="dxa"/>
            <w:tcBorders>
              <w:top w:val="nil"/>
              <w:left w:val="nil"/>
              <w:bottom w:val="single" w:sz="4" w:space="0" w:color="auto"/>
              <w:right w:val="single" w:sz="4" w:space="0" w:color="auto"/>
            </w:tcBorders>
            <w:shd w:val="clear" w:color="auto" w:fill="auto"/>
            <w:noWrap/>
            <w:vAlign w:val="center"/>
            <w:hideMark/>
          </w:tcPr>
          <w:p w14:paraId="2A1396B3"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4C89181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288</w:t>
            </w:r>
          </w:p>
        </w:tc>
      </w:tr>
      <w:tr w:rsidR="00F0241F" w14:paraId="73EF1769" w14:textId="77777777" w:rsidTr="00F0241F">
        <w:trPr>
          <w:trHeight w:val="65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837C0EB" w14:textId="77777777" w:rsidR="00F0241F" w:rsidRDefault="00F0241F">
            <w:pPr>
              <w:jc w:val="center"/>
              <w:rPr>
                <w:rFonts w:ascii="Arial" w:hAnsi="Arial" w:cs="Arial"/>
                <w:color w:val="000000"/>
                <w:sz w:val="20"/>
                <w:szCs w:val="20"/>
              </w:rPr>
            </w:pPr>
            <w:r>
              <w:rPr>
                <w:rFonts w:ascii="Arial" w:hAnsi="Arial" w:cs="Arial"/>
                <w:color w:val="000000"/>
                <w:sz w:val="20"/>
                <w:szCs w:val="20"/>
              </w:rPr>
              <w:t>19</w:t>
            </w:r>
          </w:p>
        </w:tc>
        <w:tc>
          <w:tcPr>
            <w:tcW w:w="1814" w:type="dxa"/>
            <w:tcBorders>
              <w:top w:val="nil"/>
              <w:left w:val="nil"/>
              <w:bottom w:val="single" w:sz="4" w:space="0" w:color="auto"/>
              <w:right w:val="single" w:sz="4" w:space="0" w:color="auto"/>
            </w:tcBorders>
            <w:shd w:val="clear" w:color="auto" w:fill="auto"/>
            <w:vAlign w:val="center"/>
            <w:hideMark/>
          </w:tcPr>
          <w:p w14:paraId="3DF0DB7A" w14:textId="77777777" w:rsidR="00F0241F" w:rsidRDefault="00F0241F">
            <w:pPr>
              <w:jc w:val="center"/>
              <w:rPr>
                <w:rFonts w:ascii="Arial" w:hAnsi="Arial" w:cs="Arial"/>
                <w:color w:val="000000"/>
                <w:sz w:val="20"/>
                <w:szCs w:val="20"/>
              </w:rPr>
            </w:pPr>
            <w:r>
              <w:rPr>
                <w:rFonts w:ascii="Arial" w:hAnsi="Arial" w:cs="Arial"/>
                <w:color w:val="000000"/>
                <w:sz w:val="20"/>
                <w:szCs w:val="20"/>
              </w:rPr>
              <w:t>Krem do rąk</w:t>
            </w:r>
          </w:p>
        </w:tc>
        <w:tc>
          <w:tcPr>
            <w:tcW w:w="5388" w:type="dxa"/>
            <w:tcBorders>
              <w:top w:val="nil"/>
              <w:left w:val="nil"/>
              <w:bottom w:val="single" w:sz="4" w:space="0" w:color="auto"/>
              <w:right w:val="single" w:sz="4" w:space="0" w:color="auto"/>
            </w:tcBorders>
            <w:shd w:val="clear" w:color="auto" w:fill="auto"/>
            <w:vAlign w:val="center"/>
            <w:hideMark/>
          </w:tcPr>
          <w:p w14:paraId="5C20A492" w14:textId="77777777" w:rsidR="00F0241F" w:rsidRDefault="00F0241F">
            <w:pPr>
              <w:jc w:val="center"/>
              <w:rPr>
                <w:rFonts w:ascii="Arial" w:hAnsi="Arial" w:cs="Arial"/>
                <w:sz w:val="18"/>
                <w:szCs w:val="18"/>
              </w:rPr>
            </w:pPr>
            <w:r>
              <w:rPr>
                <w:rFonts w:ascii="Arial" w:hAnsi="Arial" w:cs="Arial"/>
                <w:sz w:val="18"/>
                <w:szCs w:val="18"/>
              </w:rPr>
              <w:t xml:space="preserve">przeznaczony do bardzo suchej skóry, regeneruje i odżywia skórę rąk. Idealny na spierzchnięte ręce; Ma silne działanie regeneracyjne; z </w:t>
            </w:r>
            <w:proofErr w:type="spellStart"/>
            <w:r>
              <w:rPr>
                <w:rFonts w:ascii="Arial" w:hAnsi="Arial" w:cs="Arial"/>
                <w:sz w:val="18"/>
                <w:szCs w:val="18"/>
              </w:rPr>
              <w:t>alantoiną</w:t>
            </w:r>
            <w:proofErr w:type="spellEnd"/>
            <w:r>
              <w:rPr>
                <w:rFonts w:ascii="Arial" w:hAnsi="Arial" w:cs="Arial"/>
                <w:sz w:val="18"/>
                <w:szCs w:val="18"/>
              </w:rPr>
              <w:t xml:space="preserve"> i gliceryną; testowany dermatologicznie w tubach 100ml;</w:t>
            </w:r>
          </w:p>
        </w:tc>
        <w:tc>
          <w:tcPr>
            <w:tcW w:w="972" w:type="dxa"/>
            <w:tcBorders>
              <w:top w:val="nil"/>
              <w:left w:val="nil"/>
              <w:bottom w:val="single" w:sz="4" w:space="0" w:color="auto"/>
              <w:right w:val="single" w:sz="4" w:space="0" w:color="auto"/>
            </w:tcBorders>
            <w:shd w:val="clear" w:color="auto" w:fill="auto"/>
            <w:noWrap/>
            <w:vAlign w:val="center"/>
            <w:hideMark/>
          </w:tcPr>
          <w:p w14:paraId="6B56594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6AAC6D6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192</w:t>
            </w:r>
          </w:p>
        </w:tc>
      </w:tr>
      <w:tr w:rsidR="00F0241F" w14:paraId="229EBDFC" w14:textId="77777777" w:rsidTr="00F0241F">
        <w:trPr>
          <w:trHeight w:val="43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661FA0D" w14:textId="77777777" w:rsidR="00F0241F" w:rsidRDefault="00F0241F">
            <w:pPr>
              <w:jc w:val="center"/>
              <w:rPr>
                <w:rFonts w:ascii="Arial" w:hAnsi="Arial" w:cs="Arial"/>
                <w:color w:val="000000"/>
                <w:sz w:val="20"/>
                <w:szCs w:val="20"/>
              </w:rPr>
            </w:pPr>
            <w:r>
              <w:rPr>
                <w:rFonts w:ascii="Arial" w:hAnsi="Arial" w:cs="Arial"/>
                <w:color w:val="000000"/>
                <w:sz w:val="20"/>
                <w:szCs w:val="20"/>
              </w:rPr>
              <w:t>20</w:t>
            </w:r>
          </w:p>
        </w:tc>
        <w:tc>
          <w:tcPr>
            <w:tcW w:w="1814" w:type="dxa"/>
            <w:tcBorders>
              <w:top w:val="nil"/>
              <w:left w:val="nil"/>
              <w:bottom w:val="single" w:sz="4" w:space="0" w:color="auto"/>
              <w:right w:val="single" w:sz="4" w:space="0" w:color="auto"/>
            </w:tcBorders>
            <w:shd w:val="clear" w:color="auto" w:fill="auto"/>
            <w:vAlign w:val="center"/>
            <w:hideMark/>
          </w:tcPr>
          <w:p w14:paraId="67C29591"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Ścierki do kurzu </w:t>
            </w:r>
          </w:p>
        </w:tc>
        <w:tc>
          <w:tcPr>
            <w:tcW w:w="5388" w:type="dxa"/>
            <w:tcBorders>
              <w:top w:val="nil"/>
              <w:left w:val="nil"/>
              <w:bottom w:val="single" w:sz="4" w:space="0" w:color="auto"/>
              <w:right w:val="single" w:sz="4" w:space="0" w:color="auto"/>
            </w:tcBorders>
            <w:shd w:val="clear" w:color="auto" w:fill="auto"/>
            <w:vAlign w:val="center"/>
            <w:hideMark/>
          </w:tcPr>
          <w:p w14:paraId="2EF0DB81" w14:textId="77777777" w:rsidR="00F0241F" w:rsidRDefault="00F0241F">
            <w:pPr>
              <w:jc w:val="center"/>
              <w:rPr>
                <w:rFonts w:ascii="Arial" w:hAnsi="Arial" w:cs="Arial"/>
                <w:sz w:val="18"/>
                <w:szCs w:val="18"/>
              </w:rPr>
            </w:pPr>
            <w:r>
              <w:rPr>
                <w:rFonts w:ascii="Arial" w:hAnsi="Arial" w:cs="Arial"/>
                <w:sz w:val="18"/>
                <w:szCs w:val="18"/>
              </w:rPr>
              <w:t xml:space="preserve">do czyszczenie na sucho i mokro;  do wycierania kurzu i polerowania; trwałe i chłonne; w różnych kolorach; pakowane po 3 </w:t>
            </w:r>
            <w:proofErr w:type="spellStart"/>
            <w:r>
              <w:rPr>
                <w:rFonts w:ascii="Arial" w:hAnsi="Arial" w:cs="Arial"/>
                <w:sz w:val="18"/>
                <w:szCs w:val="18"/>
              </w:rPr>
              <w:t>szt</w:t>
            </w:r>
            <w:proofErr w:type="spellEnd"/>
            <w:r>
              <w:rPr>
                <w:rFonts w:ascii="Arial" w:hAnsi="Arial" w:cs="Arial"/>
                <w:sz w:val="18"/>
                <w:szCs w:val="18"/>
              </w:rPr>
              <w:t>;</w:t>
            </w:r>
          </w:p>
        </w:tc>
        <w:tc>
          <w:tcPr>
            <w:tcW w:w="972" w:type="dxa"/>
            <w:tcBorders>
              <w:top w:val="nil"/>
              <w:left w:val="nil"/>
              <w:bottom w:val="single" w:sz="4" w:space="0" w:color="auto"/>
              <w:right w:val="single" w:sz="4" w:space="0" w:color="auto"/>
            </w:tcBorders>
            <w:shd w:val="clear" w:color="auto" w:fill="auto"/>
            <w:noWrap/>
            <w:vAlign w:val="center"/>
            <w:hideMark/>
          </w:tcPr>
          <w:p w14:paraId="6921B90E" w14:textId="77777777" w:rsidR="00F0241F" w:rsidRDefault="00F0241F">
            <w:pPr>
              <w:jc w:val="center"/>
              <w:rPr>
                <w:rFonts w:ascii="Arial" w:hAnsi="Arial" w:cs="Arial"/>
                <w:color w:val="000000"/>
                <w:sz w:val="20"/>
                <w:szCs w:val="20"/>
              </w:rPr>
            </w:pPr>
            <w:r>
              <w:rPr>
                <w:rFonts w:ascii="Arial" w:hAnsi="Arial" w:cs="Arial"/>
                <w:color w:val="000000"/>
                <w:sz w:val="20"/>
                <w:szCs w:val="20"/>
              </w:rPr>
              <w:t>opak.</w:t>
            </w:r>
          </w:p>
        </w:tc>
        <w:tc>
          <w:tcPr>
            <w:tcW w:w="587" w:type="dxa"/>
            <w:tcBorders>
              <w:top w:val="nil"/>
              <w:left w:val="nil"/>
              <w:bottom w:val="single" w:sz="4" w:space="0" w:color="auto"/>
              <w:right w:val="single" w:sz="4" w:space="0" w:color="auto"/>
            </w:tcBorders>
            <w:shd w:val="clear" w:color="000000" w:fill="FFFFFF"/>
            <w:noWrap/>
            <w:vAlign w:val="center"/>
            <w:hideMark/>
          </w:tcPr>
          <w:p w14:paraId="4DC53C15" w14:textId="77777777" w:rsidR="00F0241F" w:rsidRDefault="00F0241F">
            <w:pPr>
              <w:jc w:val="center"/>
              <w:rPr>
                <w:rFonts w:ascii="Arial" w:hAnsi="Arial" w:cs="Arial"/>
                <w:color w:val="000000"/>
                <w:sz w:val="20"/>
                <w:szCs w:val="20"/>
              </w:rPr>
            </w:pPr>
            <w:r>
              <w:rPr>
                <w:rFonts w:ascii="Arial" w:hAnsi="Arial" w:cs="Arial"/>
                <w:color w:val="000000"/>
                <w:sz w:val="20"/>
                <w:szCs w:val="20"/>
              </w:rPr>
              <w:t>72</w:t>
            </w:r>
          </w:p>
        </w:tc>
      </w:tr>
      <w:tr w:rsidR="00F0241F" w14:paraId="5D674B29" w14:textId="77777777" w:rsidTr="00F0241F">
        <w:trPr>
          <w:trHeight w:val="87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EEB238B" w14:textId="77777777" w:rsidR="00F0241F" w:rsidRDefault="00F0241F">
            <w:pPr>
              <w:jc w:val="center"/>
              <w:rPr>
                <w:rFonts w:ascii="Arial" w:hAnsi="Arial" w:cs="Arial"/>
                <w:color w:val="000000"/>
                <w:sz w:val="20"/>
                <w:szCs w:val="20"/>
              </w:rPr>
            </w:pPr>
            <w:r>
              <w:rPr>
                <w:rFonts w:ascii="Arial" w:hAnsi="Arial" w:cs="Arial"/>
                <w:color w:val="000000"/>
                <w:sz w:val="20"/>
                <w:szCs w:val="20"/>
              </w:rPr>
              <w:t>21</w:t>
            </w:r>
          </w:p>
        </w:tc>
        <w:tc>
          <w:tcPr>
            <w:tcW w:w="1814" w:type="dxa"/>
            <w:tcBorders>
              <w:top w:val="nil"/>
              <w:left w:val="nil"/>
              <w:bottom w:val="single" w:sz="4" w:space="0" w:color="auto"/>
              <w:right w:val="single" w:sz="4" w:space="0" w:color="auto"/>
            </w:tcBorders>
            <w:shd w:val="clear" w:color="auto" w:fill="auto"/>
            <w:vAlign w:val="center"/>
            <w:hideMark/>
          </w:tcPr>
          <w:p w14:paraId="5DBF71C6" w14:textId="77777777" w:rsidR="00F0241F" w:rsidRDefault="00F0241F">
            <w:pPr>
              <w:jc w:val="center"/>
              <w:rPr>
                <w:rFonts w:ascii="Arial" w:hAnsi="Arial" w:cs="Arial"/>
                <w:color w:val="000000"/>
                <w:sz w:val="20"/>
                <w:szCs w:val="20"/>
              </w:rPr>
            </w:pPr>
            <w:r>
              <w:rPr>
                <w:rFonts w:ascii="Arial" w:hAnsi="Arial" w:cs="Arial"/>
                <w:color w:val="000000"/>
                <w:sz w:val="20"/>
                <w:szCs w:val="20"/>
              </w:rPr>
              <w:t>Rękawice mocne domowe</w:t>
            </w:r>
          </w:p>
        </w:tc>
        <w:tc>
          <w:tcPr>
            <w:tcW w:w="5388" w:type="dxa"/>
            <w:tcBorders>
              <w:top w:val="nil"/>
              <w:left w:val="nil"/>
              <w:bottom w:val="single" w:sz="4" w:space="0" w:color="auto"/>
              <w:right w:val="single" w:sz="4" w:space="0" w:color="auto"/>
            </w:tcBorders>
            <w:shd w:val="clear" w:color="auto" w:fill="auto"/>
            <w:vAlign w:val="center"/>
            <w:hideMark/>
          </w:tcPr>
          <w:p w14:paraId="147C9073" w14:textId="77777777" w:rsidR="00F0241F" w:rsidRDefault="00F0241F">
            <w:pPr>
              <w:jc w:val="center"/>
              <w:rPr>
                <w:rFonts w:ascii="Arial" w:hAnsi="Arial" w:cs="Arial"/>
                <w:sz w:val="18"/>
                <w:szCs w:val="18"/>
              </w:rPr>
            </w:pPr>
            <w:r>
              <w:rPr>
                <w:rFonts w:ascii="Arial" w:hAnsi="Arial" w:cs="Arial"/>
                <w:sz w:val="18"/>
                <w:szCs w:val="18"/>
              </w:rPr>
              <w:t xml:space="preserve">  wykonane z naturalnego lateksu, chronią dłonie przed działaniem detergentów, brudem i </w:t>
            </w:r>
            <w:proofErr w:type="spellStart"/>
            <w:r>
              <w:rPr>
                <w:rFonts w:ascii="Arial" w:hAnsi="Arial" w:cs="Arial"/>
                <w:sz w:val="18"/>
                <w:szCs w:val="18"/>
              </w:rPr>
              <w:t>skaleczeniami,wyściełane</w:t>
            </w:r>
            <w:proofErr w:type="spellEnd"/>
            <w:r>
              <w:rPr>
                <w:rFonts w:ascii="Arial" w:hAnsi="Arial" w:cs="Arial"/>
                <w:sz w:val="18"/>
                <w:szCs w:val="18"/>
              </w:rPr>
              <w:t xml:space="preserve"> wewnątrz bawełną (jest to warstwa natryskiwana, a nie oddzielna warstwa z materiału), w </w:t>
            </w:r>
            <w:proofErr w:type="spellStart"/>
            <w:r>
              <w:rPr>
                <w:rFonts w:ascii="Arial" w:hAnsi="Arial" w:cs="Arial"/>
                <w:sz w:val="18"/>
                <w:szCs w:val="18"/>
              </w:rPr>
              <w:t>rozm</w:t>
            </w:r>
            <w:proofErr w:type="spellEnd"/>
            <w:r>
              <w:rPr>
                <w:rFonts w:ascii="Arial" w:hAnsi="Arial" w:cs="Arial"/>
                <w:sz w:val="18"/>
                <w:szCs w:val="18"/>
              </w:rPr>
              <w:t xml:space="preserve"> L i M; Producent posiada ważny Certyfikat ISO 450001,14001 i Blue Angel </w:t>
            </w:r>
          </w:p>
        </w:tc>
        <w:tc>
          <w:tcPr>
            <w:tcW w:w="972" w:type="dxa"/>
            <w:tcBorders>
              <w:top w:val="nil"/>
              <w:left w:val="nil"/>
              <w:bottom w:val="single" w:sz="4" w:space="0" w:color="auto"/>
              <w:right w:val="single" w:sz="4" w:space="0" w:color="auto"/>
            </w:tcBorders>
            <w:shd w:val="clear" w:color="auto" w:fill="auto"/>
            <w:noWrap/>
            <w:vAlign w:val="center"/>
            <w:hideMark/>
          </w:tcPr>
          <w:p w14:paraId="09BE454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637367F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252</w:t>
            </w:r>
          </w:p>
        </w:tc>
      </w:tr>
      <w:tr w:rsidR="00F0241F" w14:paraId="0DB03422" w14:textId="77777777" w:rsidTr="00F0241F">
        <w:trPr>
          <w:trHeight w:val="109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EBB5017" w14:textId="77777777" w:rsidR="00F0241F" w:rsidRDefault="00F0241F">
            <w:pPr>
              <w:jc w:val="center"/>
              <w:rPr>
                <w:rFonts w:ascii="Arial" w:hAnsi="Arial" w:cs="Arial"/>
                <w:color w:val="000000"/>
                <w:sz w:val="20"/>
                <w:szCs w:val="20"/>
              </w:rPr>
            </w:pPr>
            <w:r>
              <w:rPr>
                <w:rFonts w:ascii="Arial" w:hAnsi="Arial" w:cs="Arial"/>
                <w:color w:val="000000"/>
                <w:sz w:val="20"/>
                <w:szCs w:val="20"/>
              </w:rPr>
              <w:t>22</w:t>
            </w:r>
          </w:p>
        </w:tc>
        <w:tc>
          <w:tcPr>
            <w:tcW w:w="1814" w:type="dxa"/>
            <w:tcBorders>
              <w:top w:val="nil"/>
              <w:left w:val="nil"/>
              <w:bottom w:val="single" w:sz="4" w:space="0" w:color="auto"/>
              <w:right w:val="single" w:sz="4" w:space="0" w:color="auto"/>
            </w:tcBorders>
            <w:shd w:val="clear" w:color="auto" w:fill="auto"/>
            <w:vAlign w:val="center"/>
            <w:hideMark/>
          </w:tcPr>
          <w:p w14:paraId="52FC6748"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Ściereczka z </w:t>
            </w:r>
            <w:proofErr w:type="spellStart"/>
            <w:r>
              <w:rPr>
                <w:rFonts w:ascii="Arial" w:hAnsi="Arial" w:cs="Arial"/>
                <w:color w:val="000000"/>
                <w:sz w:val="20"/>
                <w:szCs w:val="20"/>
              </w:rPr>
              <w:t>mikrowłókna</w:t>
            </w:r>
            <w:proofErr w:type="spellEnd"/>
          </w:p>
        </w:tc>
        <w:tc>
          <w:tcPr>
            <w:tcW w:w="5388" w:type="dxa"/>
            <w:tcBorders>
              <w:top w:val="nil"/>
              <w:left w:val="nil"/>
              <w:bottom w:val="single" w:sz="4" w:space="0" w:color="auto"/>
              <w:right w:val="single" w:sz="4" w:space="0" w:color="auto"/>
            </w:tcBorders>
            <w:shd w:val="clear" w:color="auto" w:fill="auto"/>
            <w:vAlign w:val="center"/>
            <w:hideMark/>
          </w:tcPr>
          <w:p w14:paraId="381328B2" w14:textId="77777777" w:rsidR="00F0241F" w:rsidRDefault="00F0241F">
            <w:pPr>
              <w:jc w:val="center"/>
              <w:rPr>
                <w:rFonts w:ascii="Arial" w:hAnsi="Arial" w:cs="Arial"/>
                <w:sz w:val="18"/>
                <w:szCs w:val="18"/>
              </w:rPr>
            </w:pPr>
            <w:r>
              <w:rPr>
                <w:rFonts w:ascii="Arial" w:hAnsi="Arial" w:cs="Arial"/>
                <w:sz w:val="18"/>
                <w:szCs w:val="18"/>
              </w:rPr>
              <w:t xml:space="preserve">Ściereczka FROTTE z </w:t>
            </w:r>
            <w:proofErr w:type="spellStart"/>
            <w:r>
              <w:rPr>
                <w:rFonts w:ascii="Arial" w:hAnsi="Arial" w:cs="Arial"/>
                <w:sz w:val="18"/>
                <w:szCs w:val="18"/>
              </w:rPr>
              <w:t>mikrowłókien</w:t>
            </w:r>
            <w:proofErr w:type="spellEnd"/>
            <w:r>
              <w:rPr>
                <w:rFonts w:ascii="Arial" w:hAnsi="Arial" w:cs="Arial"/>
                <w:sz w:val="18"/>
                <w:szCs w:val="18"/>
              </w:rPr>
              <w:t xml:space="preserve"> o wymiarach 30 x 30 , gramatura 250g/m2; do czyszczenia mebli, bez użycia środków chemicznych usuwa wiele </w:t>
            </w:r>
            <w:proofErr w:type="spellStart"/>
            <w:r>
              <w:rPr>
                <w:rFonts w:ascii="Arial" w:hAnsi="Arial" w:cs="Arial"/>
                <w:sz w:val="18"/>
                <w:szCs w:val="18"/>
              </w:rPr>
              <w:t>rodzajow</w:t>
            </w:r>
            <w:proofErr w:type="spellEnd"/>
            <w:r>
              <w:rPr>
                <w:rFonts w:ascii="Arial" w:hAnsi="Arial" w:cs="Arial"/>
                <w:sz w:val="18"/>
                <w:szCs w:val="18"/>
              </w:rPr>
              <w:t xml:space="preserve"> zabrudzeń, w tym tłuste plamy nie pozostawiając smug, można ją używać na mokro i sucho z wszelkimi </w:t>
            </w:r>
            <w:proofErr w:type="spellStart"/>
            <w:r>
              <w:rPr>
                <w:rFonts w:ascii="Arial" w:hAnsi="Arial" w:cs="Arial"/>
                <w:sz w:val="18"/>
                <w:szCs w:val="18"/>
              </w:rPr>
              <w:t>czyszącymi</w:t>
            </w:r>
            <w:proofErr w:type="spellEnd"/>
            <w:r>
              <w:rPr>
                <w:rFonts w:ascii="Arial" w:hAnsi="Arial" w:cs="Arial"/>
                <w:sz w:val="18"/>
                <w:szCs w:val="18"/>
              </w:rPr>
              <w:t xml:space="preserve"> środkami chemicznymi, możliwość prania; zalecana dla alergików, ciemne kolory</w:t>
            </w:r>
          </w:p>
        </w:tc>
        <w:tc>
          <w:tcPr>
            <w:tcW w:w="972" w:type="dxa"/>
            <w:tcBorders>
              <w:top w:val="nil"/>
              <w:left w:val="nil"/>
              <w:bottom w:val="single" w:sz="4" w:space="0" w:color="auto"/>
              <w:right w:val="single" w:sz="4" w:space="0" w:color="auto"/>
            </w:tcBorders>
            <w:shd w:val="clear" w:color="auto" w:fill="auto"/>
            <w:noWrap/>
            <w:vAlign w:val="center"/>
            <w:hideMark/>
          </w:tcPr>
          <w:p w14:paraId="520D11F3"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5A767696"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336</w:t>
            </w:r>
          </w:p>
        </w:tc>
      </w:tr>
      <w:tr w:rsidR="00F0241F" w14:paraId="17080642" w14:textId="77777777" w:rsidTr="00F0241F">
        <w:trPr>
          <w:trHeight w:val="153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BCCB573" w14:textId="77777777" w:rsidR="00F0241F" w:rsidRDefault="00F0241F">
            <w:pPr>
              <w:jc w:val="center"/>
              <w:rPr>
                <w:rFonts w:ascii="Arial" w:hAnsi="Arial" w:cs="Arial"/>
                <w:color w:val="000000"/>
                <w:sz w:val="20"/>
                <w:szCs w:val="20"/>
              </w:rPr>
            </w:pPr>
            <w:r>
              <w:rPr>
                <w:rFonts w:ascii="Arial" w:hAnsi="Arial" w:cs="Arial"/>
                <w:color w:val="000000"/>
                <w:sz w:val="20"/>
                <w:szCs w:val="20"/>
              </w:rPr>
              <w:lastRenderedPageBreak/>
              <w:t>23</w:t>
            </w:r>
          </w:p>
        </w:tc>
        <w:tc>
          <w:tcPr>
            <w:tcW w:w="1814" w:type="dxa"/>
            <w:tcBorders>
              <w:top w:val="nil"/>
              <w:left w:val="nil"/>
              <w:bottom w:val="single" w:sz="4" w:space="0" w:color="auto"/>
              <w:right w:val="single" w:sz="4" w:space="0" w:color="auto"/>
            </w:tcBorders>
            <w:shd w:val="clear" w:color="auto" w:fill="auto"/>
            <w:vAlign w:val="center"/>
            <w:hideMark/>
          </w:tcPr>
          <w:p w14:paraId="3759BFFD"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Mydło do rąk (kostka) </w:t>
            </w:r>
          </w:p>
        </w:tc>
        <w:tc>
          <w:tcPr>
            <w:tcW w:w="5388" w:type="dxa"/>
            <w:tcBorders>
              <w:top w:val="nil"/>
              <w:left w:val="nil"/>
              <w:bottom w:val="single" w:sz="4" w:space="0" w:color="auto"/>
              <w:right w:val="single" w:sz="4" w:space="0" w:color="auto"/>
            </w:tcBorders>
            <w:shd w:val="clear" w:color="auto" w:fill="auto"/>
            <w:vAlign w:val="center"/>
            <w:hideMark/>
          </w:tcPr>
          <w:p w14:paraId="09272421" w14:textId="77777777" w:rsidR="00F0241F" w:rsidRDefault="00F0241F">
            <w:pPr>
              <w:jc w:val="center"/>
              <w:rPr>
                <w:rFonts w:ascii="Arial" w:hAnsi="Arial" w:cs="Arial"/>
                <w:sz w:val="18"/>
                <w:szCs w:val="18"/>
              </w:rPr>
            </w:pPr>
            <w:r>
              <w:rPr>
                <w:rFonts w:ascii="Arial" w:hAnsi="Arial" w:cs="Arial"/>
                <w:sz w:val="18"/>
                <w:szCs w:val="18"/>
              </w:rPr>
              <w:t xml:space="preserve">Pielęgnacyjne mydło toaletowe, Skład: mydło sodowe, sole sodowe oleju kokosowego, woda, sole sodowe oleju palmowego, środki zapachowe, gliceryna, chlorek sodu, ciekła parafina, dwutlenek tytanu, czterosodowy EDTA, aminokwasy jedwabiu, lanolina, wosk pszczeli, kwas </w:t>
            </w:r>
            <w:proofErr w:type="spellStart"/>
            <w:r>
              <w:rPr>
                <w:rFonts w:ascii="Arial" w:hAnsi="Arial" w:cs="Arial"/>
                <w:sz w:val="18"/>
                <w:szCs w:val="18"/>
              </w:rPr>
              <w:t>etidronowy</w:t>
            </w:r>
            <w:proofErr w:type="spellEnd"/>
            <w:r>
              <w:rPr>
                <w:rFonts w:ascii="Arial" w:hAnsi="Arial" w:cs="Arial"/>
                <w:sz w:val="18"/>
                <w:szCs w:val="18"/>
              </w:rPr>
              <w:t xml:space="preserve">, </w:t>
            </w:r>
            <w:proofErr w:type="spellStart"/>
            <w:r>
              <w:rPr>
                <w:rFonts w:ascii="Arial" w:hAnsi="Arial" w:cs="Arial"/>
                <w:sz w:val="18"/>
                <w:szCs w:val="18"/>
              </w:rPr>
              <w:t>benzenosulfonian</w:t>
            </w:r>
            <w:proofErr w:type="spellEnd"/>
            <w:r>
              <w:rPr>
                <w:rFonts w:ascii="Arial" w:hAnsi="Arial" w:cs="Arial"/>
                <w:sz w:val="18"/>
                <w:szCs w:val="18"/>
              </w:rPr>
              <w:t xml:space="preserve"> </w:t>
            </w:r>
            <w:proofErr w:type="spellStart"/>
            <w:r>
              <w:rPr>
                <w:rFonts w:ascii="Arial" w:hAnsi="Arial" w:cs="Arial"/>
                <w:sz w:val="18"/>
                <w:szCs w:val="18"/>
              </w:rPr>
              <w:t>disodu</w:t>
            </w:r>
            <w:proofErr w:type="spellEnd"/>
            <w:r>
              <w:rPr>
                <w:rFonts w:ascii="Arial" w:hAnsi="Arial" w:cs="Arial"/>
                <w:sz w:val="18"/>
                <w:szCs w:val="18"/>
              </w:rPr>
              <w:t>, z dodatkiem mleczka nawilżającego lub z wyciągiem z białek jedwabiu utrzymujące równowagę wilgotności skóry, zabezpieczające przed wysuszeniem, o przyjemnym zapachu. Mydło w kostkach; opakowanie 100 g.</w:t>
            </w:r>
          </w:p>
        </w:tc>
        <w:tc>
          <w:tcPr>
            <w:tcW w:w="972" w:type="dxa"/>
            <w:tcBorders>
              <w:top w:val="nil"/>
              <w:left w:val="nil"/>
              <w:bottom w:val="single" w:sz="4" w:space="0" w:color="auto"/>
              <w:right w:val="single" w:sz="4" w:space="0" w:color="auto"/>
            </w:tcBorders>
            <w:shd w:val="clear" w:color="auto" w:fill="auto"/>
            <w:noWrap/>
            <w:vAlign w:val="center"/>
            <w:hideMark/>
          </w:tcPr>
          <w:p w14:paraId="3DA1C9F3" w14:textId="77777777" w:rsidR="00F0241F" w:rsidRDefault="00F0241F">
            <w:pPr>
              <w:jc w:val="center"/>
              <w:rPr>
                <w:rFonts w:ascii="Arial" w:hAnsi="Arial" w:cs="Arial"/>
                <w:color w:val="000000"/>
                <w:sz w:val="20"/>
                <w:szCs w:val="20"/>
              </w:rPr>
            </w:pPr>
            <w:r>
              <w:rPr>
                <w:rFonts w:ascii="Arial" w:hAnsi="Arial" w:cs="Arial"/>
                <w:color w:val="000000"/>
                <w:sz w:val="20"/>
                <w:szCs w:val="20"/>
              </w:rPr>
              <w:t>szt.</w:t>
            </w:r>
          </w:p>
        </w:tc>
        <w:tc>
          <w:tcPr>
            <w:tcW w:w="587" w:type="dxa"/>
            <w:tcBorders>
              <w:top w:val="nil"/>
              <w:left w:val="nil"/>
              <w:bottom w:val="single" w:sz="4" w:space="0" w:color="auto"/>
              <w:right w:val="single" w:sz="4" w:space="0" w:color="auto"/>
            </w:tcBorders>
            <w:shd w:val="clear" w:color="000000" w:fill="FFFFFF"/>
            <w:noWrap/>
            <w:vAlign w:val="center"/>
            <w:hideMark/>
          </w:tcPr>
          <w:p w14:paraId="02CD3F74" w14:textId="77777777" w:rsidR="00F0241F" w:rsidRDefault="00F0241F">
            <w:pPr>
              <w:jc w:val="center"/>
              <w:rPr>
                <w:rFonts w:ascii="Arial" w:hAnsi="Arial" w:cs="Arial"/>
                <w:color w:val="000000"/>
                <w:sz w:val="20"/>
                <w:szCs w:val="20"/>
              </w:rPr>
            </w:pPr>
            <w:r>
              <w:rPr>
                <w:rFonts w:ascii="Arial" w:hAnsi="Arial" w:cs="Arial"/>
                <w:color w:val="000000"/>
                <w:sz w:val="20"/>
                <w:szCs w:val="20"/>
              </w:rPr>
              <w:t>168</w:t>
            </w:r>
          </w:p>
        </w:tc>
      </w:tr>
      <w:tr w:rsidR="00F0241F" w14:paraId="6B539211" w14:textId="77777777" w:rsidTr="00F0241F">
        <w:trPr>
          <w:trHeight w:val="68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9E4BF89" w14:textId="77777777" w:rsidR="00F0241F" w:rsidRDefault="00F0241F">
            <w:pPr>
              <w:jc w:val="center"/>
              <w:rPr>
                <w:rFonts w:ascii="Arial" w:hAnsi="Arial" w:cs="Arial"/>
                <w:color w:val="000000"/>
                <w:sz w:val="20"/>
                <w:szCs w:val="20"/>
              </w:rPr>
            </w:pPr>
            <w:r>
              <w:rPr>
                <w:rFonts w:ascii="Arial" w:hAnsi="Arial" w:cs="Arial"/>
                <w:color w:val="000000"/>
                <w:sz w:val="20"/>
                <w:szCs w:val="20"/>
              </w:rPr>
              <w:t>24</w:t>
            </w:r>
          </w:p>
        </w:tc>
        <w:tc>
          <w:tcPr>
            <w:tcW w:w="1814" w:type="dxa"/>
            <w:tcBorders>
              <w:top w:val="nil"/>
              <w:left w:val="nil"/>
              <w:bottom w:val="single" w:sz="4" w:space="0" w:color="auto"/>
              <w:right w:val="single" w:sz="4" w:space="0" w:color="auto"/>
            </w:tcBorders>
            <w:shd w:val="clear" w:color="auto" w:fill="auto"/>
            <w:vAlign w:val="center"/>
            <w:hideMark/>
          </w:tcPr>
          <w:p w14:paraId="4794C608"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Zmywaki kuchenne do naczyń </w:t>
            </w:r>
          </w:p>
        </w:tc>
        <w:tc>
          <w:tcPr>
            <w:tcW w:w="5388" w:type="dxa"/>
            <w:tcBorders>
              <w:top w:val="nil"/>
              <w:left w:val="nil"/>
              <w:bottom w:val="single" w:sz="4" w:space="0" w:color="auto"/>
              <w:right w:val="single" w:sz="4" w:space="0" w:color="auto"/>
            </w:tcBorders>
            <w:shd w:val="clear" w:color="auto" w:fill="auto"/>
            <w:hideMark/>
          </w:tcPr>
          <w:p w14:paraId="317E03E3" w14:textId="77777777" w:rsidR="00F0241F" w:rsidRDefault="00F0241F">
            <w:pPr>
              <w:jc w:val="center"/>
              <w:rPr>
                <w:rFonts w:ascii="Arial" w:hAnsi="Arial" w:cs="Arial"/>
                <w:sz w:val="18"/>
                <w:szCs w:val="18"/>
              </w:rPr>
            </w:pPr>
            <w:r>
              <w:rPr>
                <w:rFonts w:ascii="Arial" w:hAnsi="Arial" w:cs="Arial"/>
                <w:sz w:val="18"/>
                <w:szCs w:val="18"/>
              </w:rPr>
              <w:t>zmywaki do zmywania naczyń, szkła, ceramiki; dwuwarstwowa, z powierzchnią do szorowania; w różnych kolorach; o wymiarach minimum 10x7x3cm;</w:t>
            </w:r>
            <w:r>
              <w:rPr>
                <w:rFonts w:ascii="Arial" w:hAnsi="Arial" w:cs="Arial"/>
                <w:sz w:val="18"/>
                <w:szCs w:val="18"/>
              </w:rPr>
              <w:br/>
              <w:t xml:space="preserve">pakowane po 5 </w:t>
            </w:r>
            <w:proofErr w:type="spellStart"/>
            <w:r>
              <w:rPr>
                <w:rFonts w:ascii="Arial" w:hAnsi="Arial" w:cs="Arial"/>
                <w:sz w:val="18"/>
                <w:szCs w:val="18"/>
              </w:rPr>
              <w:t>szt</w:t>
            </w:r>
            <w:proofErr w:type="spellEnd"/>
            <w:r>
              <w:rPr>
                <w:rFonts w:ascii="Arial" w:hAnsi="Arial" w:cs="Arial"/>
                <w:sz w:val="18"/>
                <w:szCs w:val="18"/>
              </w:rPr>
              <w:t>;</w:t>
            </w:r>
          </w:p>
        </w:tc>
        <w:tc>
          <w:tcPr>
            <w:tcW w:w="972" w:type="dxa"/>
            <w:tcBorders>
              <w:top w:val="nil"/>
              <w:left w:val="nil"/>
              <w:bottom w:val="single" w:sz="4" w:space="0" w:color="auto"/>
              <w:right w:val="single" w:sz="4" w:space="0" w:color="auto"/>
            </w:tcBorders>
            <w:shd w:val="clear" w:color="auto" w:fill="auto"/>
            <w:noWrap/>
            <w:vAlign w:val="center"/>
            <w:hideMark/>
          </w:tcPr>
          <w:p w14:paraId="4A67F34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10ECE68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120</w:t>
            </w:r>
          </w:p>
        </w:tc>
      </w:tr>
      <w:tr w:rsidR="00F0241F" w14:paraId="056A9D5B" w14:textId="77777777" w:rsidTr="00F0241F">
        <w:trPr>
          <w:trHeight w:val="467"/>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01780A7" w14:textId="77777777" w:rsidR="00F0241F" w:rsidRDefault="00F0241F">
            <w:pPr>
              <w:jc w:val="center"/>
              <w:rPr>
                <w:rFonts w:ascii="Arial" w:hAnsi="Arial" w:cs="Arial"/>
                <w:color w:val="000000"/>
                <w:sz w:val="20"/>
                <w:szCs w:val="20"/>
              </w:rPr>
            </w:pPr>
            <w:r>
              <w:rPr>
                <w:rFonts w:ascii="Arial" w:hAnsi="Arial" w:cs="Arial"/>
                <w:color w:val="000000"/>
                <w:sz w:val="20"/>
                <w:szCs w:val="20"/>
              </w:rPr>
              <w:t>25</w:t>
            </w:r>
          </w:p>
        </w:tc>
        <w:tc>
          <w:tcPr>
            <w:tcW w:w="1814" w:type="dxa"/>
            <w:tcBorders>
              <w:top w:val="nil"/>
              <w:left w:val="nil"/>
              <w:bottom w:val="single" w:sz="4" w:space="0" w:color="auto"/>
              <w:right w:val="single" w:sz="4" w:space="0" w:color="auto"/>
            </w:tcBorders>
            <w:shd w:val="clear" w:color="auto" w:fill="auto"/>
            <w:vAlign w:val="center"/>
            <w:hideMark/>
          </w:tcPr>
          <w:p w14:paraId="20AF3E7E"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Ścierka do podłogi włókninowa </w:t>
            </w:r>
          </w:p>
        </w:tc>
        <w:tc>
          <w:tcPr>
            <w:tcW w:w="5388" w:type="dxa"/>
            <w:tcBorders>
              <w:top w:val="nil"/>
              <w:left w:val="nil"/>
              <w:bottom w:val="single" w:sz="4" w:space="0" w:color="auto"/>
              <w:right w:val="single" w:sz="4" w:space="0" w:color="auto"/>
            </w:tcBorders>
            <w:shd w:val="clear" w:color="auto" w:fill="auto"/>
            <w:vAlign w:val="center"/>
            <w:hideMark/>
          </w:tcPr>
          <w:p w14:paraId="7DFD279C" w14:textId="77777777" w:rsidR="00F0241F" w:rsidRDefault="00F0241F">
            <w:pPr>
              <w:jc w:val="center"/>
              <w:rPr>
                <w:rFonts w:ascii="Arial" w:hAnsi="Arial" w:cs="Arial"/>
                <w:sz w:val="18"/>
                <w:szCs w:val="18"/>
              </w:rPr>
            </w:pPr>
            <w:r>
              <w:rPr>
                <w:rFonts w:ascii="Arial" w:hAnsi="Arial" w:cs="Arial"/>
                <w:sz w:val="18"/>
                <w:szCs w:val="18"/>
              </w:rPr>
              <w:t>ścierka wykonana z trwałego materiału, stosowana do mycia podłogi, włókninowa, biała; łatwo wchłaniająca wodę; o wymiarach 60 x 80 lub zbliżonych;</w:t>
            </w:r>
          </w:p>
        </w:tc>
        <w:tc>
          <w:tcPr>
            <w:tcW w:w="972" w:type="dxa"/>
            <w:tcBorders>
              <w:top w:val="nil"/>
              <w:left w:val="nil"/>
              <w:bottom w:val="single" w:sz="4" w:space="0" w:color="auto"/>
              <w:right w:val="single" w:sz="4" w:space="0" w:color="auto"/>
            </w:tcBorders>
            <w:shd w:val="clear" w:color="auto" w:fill="auto"/>
            <w:noWrap/>
            <w:vAlign w:val="center"/>
            <w:hideMark/>
          </w:tcPr>
          <w:p w14:paraId="73E5903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48DA9A9F"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360</w:t>
            </w:r>
          </w:p>
        </w:tc>
      </w:tr>
      <w:tr w:rsidR="00F0241F" w14:paraId="680A0D6E" w14:textId="77777777" w:rsidTr="00F0241F">
        <w:trPr>
          <w:trHeight w:val="82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6236C7F" w14:textId="77777777" w:rsidR="00F0241F" w:rsidRDefault="00F0241F">
            <w:pPr>
              <w:jc w:val="center"/>
              <w:rPr>
                <w:rFonts w:ascii="Arial" w:hAnsi="Arial" w:cs="Arial"/>
                <w:color w:val="000000"/>
                <w:sz w:val="20"/>
                <w:szCs w:val="20"/>
              </w:rPr>
            </w:pPr>
            <w:r>
              <w:rPr>
                <w:rFonts w:ascii="Arial" w:hAnsi="Arial" w:cs="Arial"/>
                <w:color w:val="000000"/>
                <w:sz w:val="20"/>
                <w:szCs w:val="20"/>
              </w:rPr>
              <w:t>26</w:t>
            </w:r>
          </w:p>
        </w:tc>
        <w:tc>
          <w:tcPr>
            <w:tcW w:w="1814" w:type="dxa"/>
            <w:tcBorders>
              <w:top w:val="nil"/>
              <w:left w:val="nil"/>
              <w:bottom w:val="single" w:sz="4" w:space="0" w:color="auto"/>
              <w:right w:val="single" w:sz="4" w:space="0" w:color="auto"/>
            </w:tcBorders>
            <w:shd w:val="clear" w:color="auto" w:fill="auto"/>
            <w:vAlign w:val="center"/>
            <w:hideMark/>
          </w:tcPr>
          <w:p w14:paraId="78062611"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Szczotka - zmiotka na kiju </w:t>
            </w:r>
            <w:proofErr w:type="spellStart"/>
            <w:r>
              <w:rPr>
                <w:rFonts w:ascii="Arial" w:hAnsi="Arial" w:cs="Arial"/>
                <w:color w:val="000000"/>
                <w:sz w:val="20"/>
                <w:szCs w:val="20"/>
              </w:rPr>
              <w:t>tzw.leniuch</w:t>
            </w:r>
            <w:proofErr w:type="spellEnd"/>
            <w:r>
              <w:rPr>
                <w:rFonts w:ascii="Arial" w:hAnsi="Arial" w:cs="Arial"/>
                <w:color w:val="000000"/>
                <w:sz w:val="20"/>
                <w:szCs w:val="20"/>
              </w:rPr>
              <w:t xml:space="preserve"> </w:t>
            </w:r>
          </w:p>
        </w:tc>
        <w:tc>
          <w:tcPr>
            <w:tcW w:w="5388" w:type="dxa"/>
            <w:tcBorders>
              <w:top w:val="nil"/>
              <w:left w:val="nil"/>
              <w:bottom w:val="nil"/>
              <w:right w:val="nil"/>
            </w:tcBorders>
            <w:shd w:val="clear" w:color="auto" w:fill="auto"/>
            <w:vAlign w:val="center"/>
            <w:hideMark/>
          </w:tcPr>
          <w:p w14:paraId="1EEF4387" w14:textId="77777777" w:rsidR="00F0241F" w:rsidRDefault="00F0241F">
            <w:pPr>
              <w:jc w:val="center"/>
              <w:rPr>
                <w:rFonts w:ascii="Arial" w:hAnsi="Arial" w:cs="Arial"/>
                <w:color w:val="000000"/>
                <w:sz w:val="18"/>
                <w:szCs w:val="18"/>
              </w:rPr>
            </w:pPr>
            <w:r>
              <w:rPr>
                <w:rFonts w:ascii="Arial" w:hAnsi="Arial" w:cs="Arial"/>
                <w:color w:val="000000"/>
                <w:sz w:val="18"/>
                <w:szCs w:val="18"/>
              </w:rPr>
              <w:t>Długie trzonki zmiotki oraz szufelki zapewniają wygodne zamiatanie bez uciążliwego schylania, wysokiej jakości wzmacniane tworzywo Szerokość szczotki 21,5 cm</w:t>
            </w:r>
            <w:r>
              <w:rPr>
                <w:rFonts w:ascii="Arial" w:hAnsi="Arial" w:cs="Arial"/>
                <w:color w:val="000000"/>
                <w:sz w:val="18"/>
                <w:szCs w:val="18"/>
              </w:rPr>
              <w:br/>
              <w:t>Długość włosia 5,5 cm</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BFE548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46FCB71F"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26</w:t>
            </w:r>
          </w:p>
        </w:tc>
      </w:tr>
      <w:tr w:rsidR="00F0241F" w14:paraId="226D3CA4" w14:textId="77777777" w:rsidTr="00F0241F">
        <w:trPr>
          <w:trHeight w:val="467"/>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4B227C0" w14:textId="77777777" w:rsidR="00F0241F" w:rsidRDefault="00F0241F">
            <w:pPr>
              <w:jc w:val="center"/>
              <w:rPr>
                <w:rFonts w:ascii="Arial" w:hAnsi="Arial" w:cs="Arial"/>
                <w:color w:val="000000"/>
                <w:sz w:val="20"/>
                <w:szCs w:val="20"/>
              </w:rPr>
            </w:pPr>
            <w:r>
              <w:rPr>
                <w:rFonts w:ascii="Arial" w:hAnsi="Arial" w:cs="Arial"/>
                <w:color w:val="000000"/>
                <w:sz w:val="20"/>
                <w:szCs w:val="20"/>
              </w:rPr>
              <w:t>27</w:t>
            </w:r>
          </w:p>
        </w:tc>
        <w:tc>
          <w:tcPr>
            <w:tcW w:w="1814" w:type="dxa"/>
            <w:tcBorders>
              <w:top w:val="nil"/>
              <w:left w:val="nil"/>
              <w:bottom w:val="single" w:sz="4" w:space="0" w:color="auto"/>
              <w:right w:val="single" w:sz="4" w:space="0" w:color="auto"/>
            </w:tcBorders>
            <w:shd w:val="clear" w:color="auto" w:fill="auto"/>
            <w:vAlign w:val="center"/>
            <w:hideMark/>
          </w:tcPr>
          <w:p w14:paraId="21ABD515" w14:textId="77777777" w:rsidR="00F0241F" w:rsidRDefault="00F0241F">
            <w:pPr>
              <w:jc w:val="center"/>
              <w:rPr>
                <w:rFonts w:ascii="Arial" w:hAnsi="Arial" w:cs="Arial"/>
                <w:color w:val="000000"/>
                <w:sz w:val="20"/>
                <w:szCs w:val="20"/>
              </w:rPr>
            </w:pPr>
            <w:r>
              <w:rPr>
                <w:rFonts w:ascii="Arial" w:hAnsi="Arial" w:cs="Arial"/>
                <w:color w:val="000000"/>
                <w:sz w:val="20"/>
                <w:szCs w:val="20"/>
              </w:rPr>
              <w:t>Kij metalowy, wkręcany</w:t>
            </w:r>
          </w:p>
        </w:tc>
        <w:tc>
          <w:tcPr>
            <w:tcW w:w="5388" w:type="dxa"/>
            <w:tcBorders>
              <w:top w:val="single" w:sz="4" w:space="0" w:color="auto"/>
              <w:left w:val="nil"/>
              <w:bottom w:val="single" w:sz="4" w:space="0" w:color="auto"/>
              <w:right w:val="single" w:sz="4" w:space="0" w:color="auto"/>
            </w:tcBorders>
            <w:shd w:val="clear" w:color="auto" w:fill="auto"/>
            <w:vAlign w:val="center"/>
            <w:hideMark/>
          </w:tcPr>
          <w:p w14:paraId="581A426C" w14:textId="77777777" w:rsidR="00F0241F" w:rsidRDefault="00F0241F">
            <w:pPr>
              <w:jc w:val="center"/>
              <w:rPr>
                <w:rFonts w:ascii="Arial" w:hAnsi="Arial" w:cs="Arial"/>
                <w:sz w:val="18"/>
                <w:szCs w:val="18"/>
              </w:rPr>
            </w:pPr>
            <w:r>
              <w:rPr>
                <w:rFonts w:ascii="Arial" w:hAnsi="Arial" w:cs="Arial"/>
                <w:sz w:val="18"/>
                <w:szCs w:val="18"/>
              </w:rPr>
              <w:t xml:space="preserve">Kij metalowy; wkręcany; wytrzymały; długość min. 160 cm; </w:t>
            </w:r>
          </w:p>
        </w:tc>
        <w:tc>
          <w:tcPr>
            <w:tcW w:w="972" w:type="dxa"/>
            <w:tcBorders>
              <w:top w:val="nil"/>
              <w:left w:val="nil"/>
              <w:bottom w:val="single" w:sz="4" w:space="0" w:color="auto"/>
              <w:right w:val="single" w:sz="4" w:space="0" w:color="auto"/>
            </w:tcBorders>
            <w:shd w:val="clear" w:color="auto" w:fill="auto"/>
            <w:noWrap/>
            <w:vAlign w:val="center"/>
            <w:hideMark/>
          </w:tcPr>
          <w:p w14:paraId="0273012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10FF04F1"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20</w:t>
            </w:r>
          </w:p>
        </w:tc>
      </w:tr>
      <w:tr w:rsidR="00F0241F" w14:paraId="290C0ACD" w14:textId="77777777" w:rsidTr="00F0241F">
        <w:trPr>
          <w:trHeight w:val="467"/>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3BC14B4" w14:textId="77777777" w:rsidR="00F0241F" w:rsidRDefault="00F0241F">
            <w:pPr>
              <w:jc w:val="center"/>
              <w:rPr>
                <w:rFonts w:ascii="Arial" w:hAnsi="Arial" w:cs="Arial"/>
                <w:color w:val="000000"/>
                <w:sz w:val="20"/>
                <w:szCs w:val="20"/>
              </w:rPr>
            </w:pPr>
            <w:r>
              <w:rPr>
                <w:rFonts w:ascii="Arial" w:hAnsi="Arial" w:cs="Arial"/>
                <w:color w:val="000000"/>
                <w:sz w:val="20"/>
                <w:szCs w:val="20"/>
              </w:rPr>
              <w:t>28</w:t>
            </w:r>
          </w:p>
        </w:tc>
        <w:tc>
          <w:tcPr>
            <w:tcW w:w="1814" w:type="dxa"/>
            <w:tcBorders>
              <w:top w:val="nil"/>
              <w:left w:val="nil"/>
              <w:bottom w:val="single" w:sz="4" w:space="0" w:color="auto"/>
              <w:right w:val="single" w:sz="4" w:space="0" w:color="auto"/>
            </w:tcBorders>
            <w:shd w:val="clear" w:color="auto" w:fill="auto"/>
            <w:vAlign w:val="center"/>
            <w:hideMark/>
          </w:tcPr>
          <w:p w14:paraId="71730EE9"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Kij drewniany gwint metalowy </w:t>
            </w:r>
          </w:p>
        </w:tc>
        <w:tc>
          <w:tcPr>
            <w:tcW w:w="5388" w:type="dxa"/>
            <w:tcBorders>
              <w:top w:val="nil"/>
              <w:left w:val="nil"/>
              <w:bottom w:val="single" w:sz="4" w:space="0" w:color="auto"/>
              <w:right w:val="single" w:sz="4" w:space="0" w:color="auto"/>
            </w:tcBorders>
            <w:shd w:val="clear" w:color="auto" w:fill="auto"/>
            <w:vAlign w:val="center"/>
            <w:hideMark/>
          </w:tcPr>
          <w:p w14:paraId="660FF275" w14:textId="77777777" w:rsidR="00F0241F" w:rsidRDefault="00F0241F">
            <w:pPr>
              <w:jc w:val="center"/>
              <w:rPr>
                <w:rFonts w:ascii="Arial" w:hAnsi="Arial" w:cs="Arial"/>
                <w:sz w:val="18"/>
                <w:szCs w:val="18"/>
              </w:rPr>
            </w:pPr>
            <w:r>
              <w:rPr>
                <w:rFonts w:ascii="Arial" w:hAnsi="Arial" w:cs="Arial"/>
                <w:sz w:val="18"/>
                <w:szCs w:val="18"/>
              </w:rPr>
              <w:t>z gwintem metalowym wkręcane do końcówek mopów oraz szczotek do zamiatania; długość 170cm;</w:t>
            </w:r>
          </w:p>
        </w:tc>
        <w:tc>
          <w:tcPr>
            <w:tcW w:w="972" w:type="dxa"/>
            <w:tcBorders>
              <w:top w:val="nil"/>
              <w:left w:val="nil"/>
              <w:bottom w:val="single" w:sz="4" w:space="0" w:color="auto"/>
              <w:right w:val="single" w:sz="4" w:space="0" w:color="auto"/>
            </w:tcBorders>
            <w:shd w:val="clear" w:color="auto" w:fill="auto"/>
            <w:noWrap/>
            <w:vAlign w:val="center"/>
            <w:hideMark/>
          </w:tcPr>
          <w:p w14:paraId="0CD56F6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731FE11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34</w:t>
            </w:r>
          </w:p>
        </w:tc>
      </w:tr>
      <w:tr w:rsidR="00F0241F" w14:paraId="7F243045" w14:textId="77777777" w:rsidTr="00F0241F">
        <w:trPr>
          <w:trHeight w:val="131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E07184A" w14:textId="77777777" w:rsidR="00F0241F" w:rsidRDefault="00F0241F">
            <w:pPr>
              <w:jc w:val="center"/>
              <w:rPr>
                <w:rFonts w:ascii="Arial" w:hAnsi="Arial" w:cs="Arial"/>
                <w:color w:val="000000"/>
                <w:sz w:val="20"/>
                <w:szCs w:val="20"/>
              </w:rPr>
            </w:pPr>
            <w:r>
              <w:rPr>
                <w:rFonts w:ascii="Arial" w:hAnsi="Arial" w:cs="Arial"/>
                <w:color w:val="000000"/>
                <w:sz w:val="20"/>
                <w:szCs w:val="20"/>
              </w:rPr>
              <w:t>29</w:t>
            </w:r>
          </w:p>
        </w:tc>
        <w:tc>
          <w:tcPr>
            <w:tcW w:w="1814" w:type="dxa"/>
            <w:tcBorders>
              <w:top w:val="nil"/>
              <w:left w:val="nil"/>
              <w:bottom w:val="single" w:sz="4" w:space="0" w:color="auto"/>
              <w:right w:val="single" w:sz="4" w:space="0" w:color="auto"/>
            </w:tcBorders>
            <w:shd w:val="clear" w:color="auto" w:fill="auto"/>
            <w:vAlign w:val="center"/>
            <w:hideMark/>
          </w:tcPr>
          <w:p w14:paraId="013BA31B" w14:textId="77777777" w:rsidR="00F0241F" w:rsidRDefault="00F0241F">
            <w:pPr>
              <w:jc w:val="center"/>
              <w:rPr>
                <w:rFonts w:ascii="Arial" w:hAnsi="Arial" w:cs="Arial"/>
                <w:color w:val="000000"/>
                <w:sz w:val="20"/>
                <w:szCs w:val="20"/>
              </w:rPr>
            </w:pPr>
            <w:r>
              <w:rPr>
                <w:rFonts w:ascii="Arial" w:hAnsi="Arial" w:cs="Arial"/>
                <w:color w:val="000000"/>
                <w:sz w:val="20"/>
                <w:szCs w:val="20"/>
              </w:rPr>
              <w:t>Stelaż do mopa kieszeń</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CFC94" w14:textId="77777777" w:rsidR="00F0241F" w:rsidRDefault="00F0241F">
            <w:pPr>
              <w:jc w:val="center"/>
              <w:rPr>
                <w:rFonts w:ascii="Arial" w:hAnsi="Arial" w:cs="Arial"/>
                <w:sz w:val="18"/>
                <w:szCs w:val="18"/>
              </w:rPr>
            </w:pPr>
            <w:r>
              <w:rPr>
                <w:rFonts w:ascii="Arial" w:hAnsi="Arial" w:cs="Arial"/>
                <w:sz w:val="18"/>
                <w:szCs w:val="18"/>
              </w:rPr>
              <w:t>bardzo mocny stelaż do mopa płaskiego; posiadający przycisk nożny umożliwiający szybkie, bezdotykowe złożenie i dzięki temu</w:t>
            </w:r>
            <w:r>
              <w:rPr>
                <w:rFonts w:ascii="Tahoma" w:hAnsi="Tahoma" w:cs="Tahoma"/>
                <w:sz w:val="18"/>
                <w:szCs w:val="18"/>
              </w:rPr>
              <w:t>﻿</w:t>
            </w:r>
            <w:r>
              <w:rPr>
                <w:rFonts w:ascii="Arial" w:hAnsi="Arial" w:cs="Arial"/>
                <w:sz w:val="18"/>
                <w:szCs w:val="18"/>
              </w:rPr>
              <w:t xml:space="preserve"> wyżymanie mopa w wyciskarce;  wykonany jest </w:t>
            </w:r>
            <w:r>
              <w:rPr>
                <w:rFonts w:ascii="Tahoma" w:hAnsi="Tahoma" w:cs="Tahoma"/>
                <w:sz w:val="18"/>
                <w:szCs w:val="18"/>
              </w:rPr>
              <w:t>﻿</w:t>
            </w:r>
            <w:r>
              <w:rPr>
                <w:rFonts w:ascii="Arial" w:hAnsi="Arial" w:cs="Arial"/>
                <w:sz w:val="18"/>
                <w:szCs w:val="18"/>
              </w:rPr>
              <w:t>z wytrzymałego tworzywa sztucznego, z klamrami do mopa z "uszami"</w:t>
            </w:r>
            <w:r>
              <w:rPr>
                <w:rFonts w:ascii="Tahoma" w:hAnsi="Tahoma" w:cs="Tahoma"/>
                <w:sz w:val="18"/>
                <w:szCs w:val="18"/>
              </w:rPr>
              <w:t>﻿</w:t>
            </w:r>
            <w:r>
              <w:rPr>
                <w:rFonts w:ascii="Arial" w:hAnsi="Arial" w:cs="Arial"/>
                <w:sz w:val="18"/>
                <w:szCs w:val="18"/>
              </w:rPr>
              <w:t xml:space="preserve">; posiadający odkręcane czerwone elementy przytrzymujące "uszy" dzięki </w:t>
            </w:r>
            <w:proofErr w:type="spellStart"/>
            <w:r>
              <w:rPr>
                <w:rFonts w:ascii="Arial" w:hAnsi="Arial" w:cs="Arial"/>
                <w:sz w:val="18"/>
                <w:szCs w:val="18"/>
              </w:rPr>
              <w:t>czamu</w:t>
            </w:r>
            <w:proofErr w:type="spellEnd"/>
            <w:r>
              <w:rPr>
                <w:rFonts w:ascii="Arial" w:hAnsi="Arial" w:cs="Arial"/>
                <w:sz w:val="18"/>
                <w:szCs w:val="18"/>
              </w:rPr>
              <w:t xml:space="preserve"> może </w:t>
            </w:r>
            <w:proofErr w:type="spellStart"/>
            <w:r>
              <w:rPr>
                <w:rFonts w:ascii="Arial" w:hAnsi="Arial" w:cs="Arial"/>
                <w:sz w:val="18"/>
                <w:szCs w:val="18"/>
              </w:rPr>
              <w:t>służyc</w:t>
            </w:r>
            <w:proofErr w:type="spellEnd"/>
            <w:r>
              <w:rPr>
                <w:rFonts w:ascii="Arial" w:hAnsi="Arial" w:cs="Arial"/>
                <w:sz w:val="18"/>
                <w:szCs w:val="18"/>
              </w:rPr>
              <w:t xml:space="preserve"> jako stelaż kieszeniowy; o wymiarach 40 x 11 cm, 40 x 13 cm ( profesjonalne)</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9A29555"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3D479B7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8</w:t>
            </w:r>
          </w:p>
        </w:tc>
      </w:tr>
      <w:tr w:rsidR="00F0241F" w14:paraId="4C6E5F7D" w14:textId="77777777" w:rsidTr="00F0241F">
        <w:trPr>
          <w:trHeight w:val="467"/>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A5CB390" w14:textId="77777777" w:rsidR="00F0241F" w:rsidRDefault="00F0241F">
            <w:pPr>
              <w:jc w:val="center"/>
              <w:rPr>
                <w:rFonts w:ascii="Arial" w:hAnsi="Arial" w:cs="Arial"/>
                <w:color w:val="000000"/>
                <w:sz w:val="20"/>
                <w:szCs w:val="20"/>
              </w:rPr>
            </w:pPr>
            <w:r>
              <w:rPr>
                <w:rFonts w:ascii="Arial" w:hAnsi="Arial" w:cs="Arial"/>
                <w:color w:val="000000"/>
                <w:sz w:val="20"/>
                <w:szCs w:val="20"/>
              </w:rPr>
              <w:t>30</w:t>
            </w:r>
          </w:p>
        </w:tc>
        <w:tc>
          <w:tcPr>
            <w:tcW w:w="1814" w:type="dxa"/>
            <w:tcBorders>
              <w:top w:val="nil"/>
              <w:left w:val="nil"/>
              <w:bottom w:val="single" w:sz="4" w:space="0" w:color="auto"/>
              <w:right w:val="single" w:sz="4" w:space="0" w:color="auto"/>
            </w:tcBorders>
            <w:shd w:val="clear" w:color="auto" w:fill="auto"/>
            <w:vAlign w:val="center"/>
            <w:hideMark/>
          </w:tcPr>
          <w:p w14:paraId="416175C0" w14:textId="77777777" w:rsidR="00F0241F" w:rsidRDefault="00F0241F">
            <w:pPr>
              <w:jc w:val="center"/>
              <w:rPr>
                <w:rFonts w:ascii="Arial" w:hAnsi="Arial" w:cs="Arial"/>
                <w:color w:val="000000"/>
                <w:sz w:val="20"/>
                <w:szCs w:val="20"/>
              </w:rPr>
            </w:pPr>
            <w:r>
              <w:rPr>
                <w:rFonts w:ascii="Arial" w:hAnsi="Arial" w:cs="Arial"/>
                <w:color w:val="000000"/>
                <w:sz w:val="20"/>
                <w:szCs w:val="20"/>
              </w:rPr>
              <w:t>Szczotka zmiotka z mocowaną szufelką</w:t>
            </w:r>
          </w:p>
        </w:tc>
        <w:tc>
          <w:tcPr>
            <w:tcW w:w="5388" w:type="dxa"/>
            <w:tcBorders>
              <w:top w:val="single" w:sz="4" w:space="0" w:color="auto"/>
              <w:left w:val="nil"/>
              <w:bottom w:val="single" w:sz="4" w:space="0" w:color="auto"/>
              <w:right w:val="single" w:sz="4" w:space="0" w:color="auto"/>
            </w:tcBorders>
            <w:shd w:val="clear" w:color="auto" w:fill="auto"/>
            <w:vAlign w:val="center"/>
            <w:hideMark/>
          </w:tcPr>
          <w:p w14:paraId="52EF29CE" w14:textId="77777777" w:rsidR="00F0241F" w:rsidRDefault="00F0241F">
            <w:pPr>
              <w:jc w:val="center"/>
              <w:rPr>
                <w:rFonts w:ascii="Arial" w:hAnsi="Arial" w:cs="Arial"/>
                <w:sz w:val="18"/>
                <w:szCs w:val="18"/>
              </w:rPr>
            </w:pPr>
            <w:r>
              <w:rPr>
                <w:rFonts w:ascii="Arial" w:hAnsi="Arial" w:cs="Arial"/>
                <w:sz w:val="18"/>
                <w:szCs w:val="18"/>
              </w:rPr>
              <w:t>Podręczna szczotka z szufelką z usztywnionego tworzywa do zamiatania i usuwania kurzu; gumowe wykończenie szufelki;</w:t>
            </w:r>
          </w:p>
        </w:tc>
        <w:tc>
          <w:tcPr>
            <w:tcW w:w="972" w:type="dxa"/>
            <w:tcBorders>
              <w:top w:val="nil"/>
              <w:left w:val="nil"/>
              <w:bottom w:val="single" w:sz="4" w:space="0" w:color="auto"/>
              <w:right w:val="single" w:sz="4" w:space="0" w:color="auto"/>
            </w:tcBorders>
            <w:shd w:val="clear" w:color="auto" w:fill="auto"/>
            <w:noWrap/>
            <w:vAlign w:val="center"/>
            <w:hideMark/>
          </w:tcPr>
          <w:p w14:paraId="3C23A29F"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3E227EFC"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26</w:t>
            </w:r>
          </w:p>
        </w:tc>
      </w:tr>
      <w:tr w:rsidR="00F0241F" w14:paraId="599604D3" w14:textId="77777777" w:rsidTr="00F0241F">
        <w:trPr>
          <w:trHeight w:val="109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152255D" w14:textId="77777777" w:rsidR="00F0241F" w:rsidRDefault="00F0241F">
            <w:pPr>
              <w:jc w:val="center"/>
              <w:rPr>
                <w:rFonts w:ascii="Arial" w:hAnsi="Arial" w:cs="Arial"/>
                <w:color w:val="000000"/>
                <w:sz w:val="20"/>
                <w:szCs w:val="20"/>
              </w:rPr>
            </w:pPr>
            <w:r>
              <w:rPr>
                <w:rFonts w:ascii="Arial" w:hAnsi="Arial" w:cs="Arial"/>
                <w:color w:val="000000"/>
                <w:sz w:val="20"/>
                <w:szCs w:val="20"/>
              </w:rPr>
              <w:t>31</w:t>
            </w:r>
          </w:p>
        </w:tc>
        <w:tc>
          <w:tcPr>
            <w:tcW w:w="1814" w:type="dxa"/>
            <w:tcBorders>
              <w:top w:val="nil"/>
              <w:left w:val="nil"/>
              <w:bottom w:val="single" w:sz="4" w:space="0" w:color="auto"/>
              <w:right w:val="single" w:sz="4" w:space="0" w:color="auto"/>
            </w:tcBorders>
            <w:shd w:val="clear" w:color="auto" w:fill="auto"/>
            <w:vAlign w:val="center"/>
            <w:hideMark/>
          </w:tcPr>
          <w:p w14:paraId="07702A4B"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Końcówka wymienna mopa z </w:t>
            </w:r>
            <w:proofErr w:type="spellStart"/>
            <w:r>
              <w:rPr>
                <w:rFonts w:ascii="Arial" w:hAnsi="Arial" w:cs="Arial"/>
                <w:color w:val="000000"/>
                <w:sz w:val="20"/>
                <w:szCs w:val="20"/>
              </w:rPr>
              <w:t>mikrofibry</w:t>
            </w:r>
            <w:proofErr w:type="spellEnd"/>
            <w:r>
              <w:rPr>
                <w:rFonts w:ascii="Arial" w:hAnsi="Arial" w:cs="Arial"/>
                <w:color w:val="000000"/>
                <w:sz w:val="20"/>
                <w:szCs w:val="20"/>
              </w:rPr>
              <w:t xml:space="preserve"> </w:t>
            </w:r>
          </w:p>
        </w:tc>
        <w:tc>
          <w:tcPr>
            <w:tcW w:w="5388" w:type="dxa"/>
            <w:tcBorders>
              <w:top w:val="nil"/>
              <w:left w:val="nil"/>
              <w:bottom w:val="single" w:sz="4" w:space="0" w:color="auto"/>
              <w:right w:val="single" w:sz="4" w:space="0" w:color="auto"/>
            </w:tcBorders>
            <w:shd w:val="clear" w:color="auto" w:fill="auto"/>
            <w:vAlign w:val="center"/>
            <w:hideMark/>
          </w:tcPr>
          <w:p w14:paraId="751339FD"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Końcówka wymienna mopa nakręcana wykonana z </w:t>
            </w:r>
            <w:proofErr w:type="spellStart"/>
            <w:r>
              <w:rPr>
                <w:rFonts w:ascii="Arial" w:hAnsi="Arial" w:cs="Arial"/>
                <w:color w:val="000000"/>
                <w:sz w:val="18"/>
                <w:szCs w:val="18"/>
              </w:rPr>
              <w:t>mikrofibry</w:t>
            </w:r>
            <w:proofErr w:type="spellEnd"/>
            <w:r>
              <w:rPr>
                <w:rFonts w:ascii="Arial" w:hAnsi="Arial" w:cs="Arial"/>
                <w:color w:val="000000"/>
                <w:sz w:val="18"/>
                <w:szCs w:val="18"/>
              </w:rPr>
              <w:t xml:space="preserve">; do mycia i wycierania podłóg, paneli </w:t>
            </w:r>
            <w:proofErr w:type="spellStart"/>
            <w:r>
              <w:rPr>
                <w:rFonts w:ascii="Arial" w:hAnsi="Arial" w:cs="Arial"/>
                <w:color w:val="000000"/>
                <w:sz w:val="18"/>
                <w:szCs w:val="18"/>
              </w:rPr>
              <w:t>podłogowych,terakoty</w:t>
            </w:r>
            <w:proofErr w:type="spellEnd"/>
            <w:r>
              <w:rPr>
                <w:rFonts w:ascii="Arial" w:hAnsi="Arial" w:cs="Arial"/>
                <w:color w:val="000000"/>
                <w:sz w:val="18"/>
                <w:szCs w:val="18"/>
              </w:rPr>
              <w:t xml:space="preserve"> ,płytek, PCV; z gwintem typu włoskiego; doskonale wchłaniający wodę (suchy </w:t>
            </w:r>
            <w:proofErr w:type="spellStart"/>
            <w:r>
              <w:rPr>
                <w:rFonts w:ascii="Arial" w:hAnsi="Arial" w:cs="Arial"/>
                <w:color w:val="000000"/>
                <w:sz w:val="18"/>
                <w:szCs w:val="18"/>
              </w:rPr>
              <w:t>mop</w:t>
            </w:r>
            <w:proofErr w:type="spellEnd"/>
            <w:r>
              <w:rPr>
                <w:rFonts w:ascii="Arial" w:hAnsi="Arial" w:cs="Arial"/>
                <w:color w:val="000000"/>
                <w:sz w:val="18"/>
                <w:szCs w:val="18"/>
              </w:rPr>
              <w:t xml:space="preserve"> powinien wchłonąć 0,5 litra wody z podłogi)długość pasków </w:t>
            </w:r>
            <w:proofErr w:type="spellStart"/>
            <w:r>
              <w:rPr>
                <w:rFonts w:ascii="Arial" w:hAnsi="Arial" w:cs="Arial"/>
                <w:color w:val="000000"/>
                <w:sz w:val="18"/>
                <w:szCs w:val="18"/>
              </w:rPr>
              <w:t>mikrofibry</w:t>
            </w:r>
            <w:proofErr w:type="spellEnd"/>
            <w:r>
              <w:rPr>
                <w:rFonts w:ascii="Arial" w:hAnsi="Arial" w:cs="Arial"/>
                <w:color w:val="000000"/>
                <w:sz w:val="18"/>
                <w:szCs w:val="18"/>
              </w:rPr>
              <w:t xml:space="preserve"> 25,5 cm; długość całego mopa 30 cm; waga – 208g (tolerancja +/-5 %);Producent posiada ważny certyfikat ISO 9001</w:t>
            </w:r>
          </w:p>
        </w:tc>
        <w:tc>
          <w:tcPr>
            <w:tcW w:w="972" w:type="dxa"/>
            <w:tcBorders>
              <w:top w:val="nil"/>
              <w:left w:val="nil"/>
              <w:bottom w:val="single" w:sz="4" w:space="0" w:color="auto"/>
              <w:right w:val="single" w:sz="4" w:space="0" w:color="auto"/>
            </w:tcBorders>
            <w:shd w:val="clear" w:color="auto" w:fill="auto"/>
            <w:noWrap/>
            <w:vAlign w:val="center"/>
            <w:hideMark/>
          </w:tcPr>
          <w:p w14:paraId="7DA48855"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2C0F1499"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168</w:t>
            </w:r>
          </w:p>
        </w:tc>
      </w:tr>
      <w:tr w:rsidR="00F0241F" w14:paraId="08082868" w14:textId="77777777" w:rsidTr="00F0241F">
        <w:trPr>
          <w:trHeight w:val="65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B440B49" w14:textId="77777777" w:rsidR="00F0241F" w:rsidRDefault="00F0241F">
            <w:pPr>
              <w:jc w:val="center"/>
              <w:rPr>
                <w:rFonts w:ascii="Arial" w:hAnsi="Arial" w:cs="Arial"/>
                <w:color w:val="000000"/>
                <w:sz w:val="20"/>
                <w:szCs w:val="20"/>
              </w:rPr>
            </w:pPr>
            <w:r>
              <w:rPr>
                <w:rFonts w:ascii="Arial" w:hAnsi="Arial" w:cs="Arial"/>
                <w:color w:val="000000"/>
                <w:sz w:val="20"/>
                <w:szCs w:val="20"/>
              </w:rPr>
              <w:t>32</w:t>
            </w:r>
          </w:p>
        </w:tc>
        <w:tc>
          <w:tcPr>
            <w:tcW w:w="1814" w:type="dxa"/>
            <w:tcBorders>
              <w:top w:val="nil"/>
              <w:left w:val="nil"/>
              <w:bottom w:val="single" w:sz="4" w:space="0" w:color="auto"/>
              <w:right w:val="single" w:sz="4" w:space="0" w:color="auto"/>
            </w:tcBorders>
            <w:shd w:val="clear" w:color="auto" w:fill="auto"/>
            <w:vAlign w:val="center"/>
            <w:hideMark/>
          </w:tcPr>
          <w:p w14:paraId="2C71DA4B" w14:textId="77777777" w:rsidR="00F0241F" w:rsidRDefault="00F0241F">
            <w:pPr>
              <w:jc w:val="center"/>
              <w:rPr>
                <w:rFonts w:ascii="Arial" w:hAnsi="Arial" w:cs="Arial"/>
                <w:color w:val="000000"/>
                <w:sz w:val="20"/>
                <w:szCs w:val="20"/>
              </w:rPr>
            </w:pPr>
            <w:r>
              <w:rPr>
                <w:rFonts w:ascii="Arial" w:hAnsi="Arial" w:cs="Arial"/>
                <w:color w:val="000000"/>
                <w:sz w:val="20"/>
                <w:szCs w:val="20"/>
              </w:rPr>
              <w:t>Końcówka wymienna do mopa płaskiego</w:t>
            </w:r>
          </w:p>
        </w:tc>
        <w:tc>
          <w:tcPr>
            <w:tcW w:w="5388" w:type="dxa"/>
            <w:tcBorders>
              <w:top w:val="nil"/>
              <w:left w:val="nil"/>
              <w:bottom w:val="single" w:sz="4" w:space="0" w:color="auto"/>
              <w:right w:val="single" w:sz="4" w:space="0" w:color="auto"/>
            </w:tcBorders>
            <w:shd w:val="clear" w:color="auto" w:fill="auto"/>
            <w:vAlign w:val="center"/>
            <w:hideMark/>
          </w:tcPr>
          <w:p w14:paraId="26D042F1" w14:textId="77777777" w:rsidR="00F0241F" w:rsidRDefault="00F0241F">
            <w:pPr>
              <w:jc w:val="center"/>
              <w:rPr>
                <w:rFonts w:ascii="Arial" w:hAnsi="Arial" w:cs="Arial"/>
                <w:sz w:val="18"/>
                <w:szCs w:val="18"/>
              </w:rPr>
            </w:pPr>
            <w:r>
              <w:rPr>
                <w:rFonts w:ascii="Arial" w:hAnsi="Arial" w:cs="Arial"/>
                <w:sz w:val="18"/>
                <w:szCs w:val="18"/>
              </w:rPr>
              <w:t>Końcówka wymienna o wymiarach 40x11 cm; 40x13 cm z tkaniny bawełnianej mocno nasiąkliwej, przystosowana do stopki składanej z mechanizmem zaciskowym oraz kieszeniami (do sprzętu profesjonalnego)</w:t>
            </w:r>
          </w:p>
        </w:tc>
        <w:tc>
          <w:tcPr>
            <w:tcW w:w="972" w:type="dxa"/>
            <w:tcBorders>
              <w:top w:val="nil"/>
              <w:left w:val="nil"/>
              <w:bottom w:val="single" w:sz="4" w:space="0" w:color="auto"/>
              <w:right w:val="single" w:sz="4" w:space="0" w:color="auto"/>
            </w:tcBorders>
            <w:shd w:val="clear" w:color="auto" w:fill="auto"/>
            <w:noWrap/>
            <w:vAlign w:val="center"/>
            <w:hideMark/>
          </w:tcPr>
          <w:p w14:paraId="1EA4ED45"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382F421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164</w:t>
            </w:r>
          </w:p>
        </w:tc>
      </w:tr>
      <w:tr w:rsidR="00F0241F" w14:paraId="2B419570" w14:textId="77777777" w:rsidTr="00F0241F">
        <w:trPr>
          <w:trHeight w:val="109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C02D767" w14:textId="77777777" w:rsidR="00F0241F" w:rsidRDefault="00F0241F">
            <w:pPr>
              <w:jc w:val="center"/>
              <w:rPr>
                <w:rFonts w:ascii="Arial" w:hAnsi="Arial" w:cs="Arial"/>
                <w:color w:val="000000"/>
                <w:sz w:val="20"/>
                <w:szCs w:val="20"/>
              </w:rPr>
            </w:pPr>
            <w:r>
              <w:rPr>
                <w:rFonts w:ascii="Arial" w:hAnsi="Arial" w:cs="Arial"/>
                <w:color w:val="000000"/>
                <w:sz w:val="20"/>
                <w:szCs w:val="20"/>
              </w:rPr>
              <w:t>33</w:t>
            </w:r>
          </w:p>
        </w:tc>
        <w:tc>
          <w:tcPr>
            <w:tcW w:w="1814" w:type="dxa"/>
            <w:tcBorders>
              <w:top w:val="nil"/>
              <w:left w:val="nil"/>
              <w:bottom w:val="single" w:sz="4" w:space="0" w:color="auto"/>
              <w:right w:val="single" w:sz="4" w:space="0" w:color="auto"/>
            </w:tcBorders>
            <w:shd w:val="clear" w:color="auto" w:fill="auto"/>
            <w:vAlign w:val="center"/>
            <w:hideMark/>
          </w:tcPr>
          <w:p w14:paraId="540E580B"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Wiadro z wyciskaczem </w:t>
            </w:r>
          </w:p>
        </w:tc>
        <w:tc>
          <w:tcPr>
            <w:tcW w:w="5388" w:type="dxa"/>
            <w:tcBorders>
              <w:top w:val="nil"/>
              <w:left w:val="nil"/>
              <w:bottom w:val="single" w:sz="4" w:space="0" w:color="auto"/>
              <w:right w:val="single" w:sz="4" w:space="0" w:color="auto"/>
            </w:tcBorders>
            <w:shd w:val="clear" w:color="auto" w:fill="auto"/>
            <w:vAlign w:val="center"/>
            <w:hideMark/>
          </w:tcPr>
          <w:p w14:paraId="45547EBB" w14:textId="77777777" w:rsidR="00F0241F" w:rsidRDefault="00F0241F">
            <w:pPr>
              <w:jc w:val="center"/>
              <w:rPr>
                <w:rFonts w:ascii="Arial" w:hAnsi="Arial" w:cs="Arial"/>
                <w:sz w:val="18"/>
                <w:szCs w:val="18"/>
              </w:rPr>
            </w:pPr>
            <w:r>
              <w:rPr>
                <w:rFonts w:ascii="Arial" w:hAnsi="Arial" w:cs="Arial"/>
                <w:sz w:val="18"/>
                <w:szCs w:val="18"/>
              </w:rPr>
              <w:t xml:space="preserve"> przeznaczone do mopów paskowych; 10 l pojemności; posiadające specjalny uchwyt na drążek;  z trwałego, wysokiej jakości tworzywa;  elastyczne sito; chwytające mopa od samej jego nasady; długość 38 cm szerokość 30 cm wysokość 29/32 cm z </w:t>
            </w:r>
            <w:proofErr w:type="spellStart"/>
            <w:r>
              <w:rPr>
                <w:rFonts w:ascii="Arial" w:hAnsi="Arial" w:cs="Arial"/>
                <w:sz w:val="18"/>
                <w:szCs w:val="18"/>
              </w:rPr>
              <w:t>sitem;wyżymające</w:t>
            </w:r>
            <w:proofErr w:type="spellEnd"/>
            <w:r>
              <w:rPr>
                <w:rFonts w:ascii="Arial" w:hAnsi="Arial" w:cs="Arial"/>
                <w:sz w:val="18"/>
                <w:szCs w:val="18"/>
              </w:rPr>
              <w:t xml:space="preserve"> mopa od samej jego nasady, dzięki czemu podłoga po myciu schnie bardzo szybko;</w:t>
            </w:r>
          </w:p>
        </w:tc>
        <w:tc>
          <w:tcPr>
            <w:tcW w:w="972" w:type="dxa"/>
            <w:tcBorders>
              <w:top w:val="nil"/>
              <w:left w:val="nil"/>
              <w:bottom w:val="single" w:sz="4" w:space="0" w:color="auto"/>
              <w:right w:val="single" w:sz="4" w:space="0" w:color="auto"/>
            </w:tcBorders>
            <w:shd w:val="clear" w:color="auto" w:fill="auto"/>
            <w:noWrap/>
            <w:vAlign w:val="center"/>
            <w:hideMark/>
          </w:tcPr>
          <w:p w14:paraId="558E9284"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5997AFD6"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12</w:t>
            </w:r>
          </w:p>
        </w:tc>
      </w:tr>
      <w:tr w:rsidR="00F0241F" w14:paraId="3F3363E8" w14:textId="77777777" w:rsidTr="00F0241F">
        <w:trPr>
          <w:trHeight w:val="467"/>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E0EA45C" w14:textId="77777777" w:rsidR="00F0241F" w:rsidRDefault="00F0241F">
            <w:pPr>
              <w:jc w:val="center"/>
              <w:rPr>
                <w:rFonts w:ascii="Arial" w:hAnsi="Arial" w:cs="Arial"/>
                <w:color w:val="000000"/>
                <w:sz w:val="20"/>
                <w:szCs w:val="20"/>
              </w:rPr>
            </w:pPr>
            <w:r>
              <w:rPr>
                <w:rFonts w:ascii="Arial" w:hAnsi="Arial" w:cs="Arial"/>
                <w:color w:val="000000"/>
                <w:sz w:val="20"/>
                <w:szCs w:val="20"/>
              </w:rPr>
              <w:t>34</w:t>
            </w:r>
          </w:p>
        </w:tc>
        <w:tc>
          <w:tcPr>
            <w:tcW w:w="1814" w:type="dxa"/>
            <w:tcBorders>
              <w:top w:val="nil"/>
              <w:left w:val="nil"/>
              <w:bottom w:val="single" w:sz="4" w:space="0" w:color="auto"/>
              <w:right w:val="single" w:sz="4" w:space="0" w:color="auto"/>
            </w:tcBorders>
            <w:shd w:val="clear" w:color="auto" w:fill="auto"/>
            <w:vAlign w:val="center"/>
            <w:hideMark/>
          </w:tcPr>
          <w:p w14:paraId="62C41983" w14:textId="77777777" w:rsidR="00F0241F" w:rsidRDefault="00F0241F">
            <w:pPr>
              <w:jc w:val="center"/>
              <w:rPr>
                <w:rFonts w:ascii="Arial" w:hAnsi="Arial" w:cs="Arial"/>
                <w:color w:val="000000"/>
                <w:sz w:val="20"/>
                <w:szCs w:val="20"/>
              </w:rPr>
            </w:pPr>
            <w:proofErr w:type="spellStart"/>
            <w:r>
              <w:rPr>
                <w:rFonts w:ascii="Arial" w:hAnsi="Arial" w:cs="Arial"/>
                <w:color w:val="000000"/>
                <w:sz w:val="20"/>
                <w:szCs w:val="20"/>
              </w:rPr>
              <w:t>Szufeka</w:t>
            </w:r>
            <w:proofErr w:type="spellEnd"/>
            <w:r>
              <w:rPr>
                <w:rFonts w:ascii="Arial" w:hAnsi="Arial" w:cs="Arial"/>
                <w:color w:val="000000"/>
                <w:sz w:val="20"/>
                <w:szCs w:val="20"/>
              </w:rPr>
              <w:t xml:space="preserve"> do śmieci metalowa </w:t>
            </w:r>
          </w:p>
        </w:tc>
        <w:tc>
          <w:tcPr>
            <w:tcW w:w="5388" w:type="dxa"/>
            <w:tcBorders>
              <w:top w:val="nil"/>
              <w:left w:val="nil"/>
              <w:bottom w:val="single" w:sz="4" w:space="0" w:color="auto"/>
              <w:right w:val="single" w:sz="4" w:space="0" w:color="auto"/>
            </w:tcBorders>
            <w:shd w:val="clear" w:color="auto" w:fill="auto"/>
            <w:vAlign w:val="center"/>
            <w:hideMark/>
          </w:tcPr>
          <w:p w14:paraId="1813AA5B" w14:textId="77777777" w:rsidR="00F0241F" w:rsidRDefault="00F0241F">
            <w:pPr>
              <w:jc w:val="center"/>
              <w:rPr>
                <w:rFonts w:ascii="Arial" w:hAnsi="Arial" w:cs="Arial"/>
                <w:color w:val="000000"/>
                <w:sz w:val="18"/>
                <w:szCs w:val="18"/>
              </w:rPr>
            </w:pPr>
            <w:r>
              <w:rPr>
                <w:rFonts w:ascii="Arial" w:hAnsi="Arial" w:cs="Arial"/>
                <w:color w:val="000000"/>
                <w:sz w:val="18"/>
                <w:szCs w:val="18"/>
              </w:rPr>
              <w:t>emaliowana; o usztywnionej konstrukcji i szerokości min. 25 cm;</w:t>
            </w:r>
          </w:p>
        </w:tc>
        <w:tc>
          <w:tcPr>
            <w:tcW w:w="972" w:type="dxa"/>
            <w:tcBorders>
              <w:top w:val="nil"/>
              <w:left w:val="nil"/>
              <w:bottom w:val="single" w:sz="4" w:space="0" w:color="auto"/>
              <w:right w:val="single" w:sz="4" w:space="0" w:color="auto"/>
            </w:tcBorders>
            <w:shd w:val="clear" w:color="auto" w:fill="auto"/>
            <w:noWrap/>
            <w:vAlign w:val="center"/>
            <w:hideMark/>
          </w:tcPr>
          <w:p w14:paraId="457B30E3"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220F476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12</w:t>
            </w:r>
          </w:p>
        </w:tc>
      </w:tr>
      <w:tr w:rsidR="00F0241F" w14:paraId="7802D0A3" w14:textId="77777777" w:rsidTr="00F0241F">
        <w:trPr>
          <w:trHeight w:val="285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18C902D" w14:textId="77777777" w:rsidR="00F0241F" w:rsidRDefault="00F0241F">
            <w:pPr>
              <w:jc w:val="center"/>
              <w:rPr>
                <w:rFonts w:ascii="Arial" w:hAnsi="Arial" w:cs="Arial"/>
                <w:color w:val="000000"/>
                <w:sz w:val="20"/>
                <w:szCs w:val="20"/>
              </w:rPr>
            </w:pPr>
            <w:r>
              <w:rPr>
                <w:rFonts w:ascii="Arial" w:hAnsi="Arial" w:cs="Arial"/>
                <w:color w:val="000000"/>
                <w:sz w:val="20"/>
                <w:szCs w:val="20"/>
              </w:rPr>
              <w:lastRenderedPageBreak/>
              <w:t>35</w:t>
            </w:r>
          </w:p>
        </w:tc>
        <w:tc>
          <w:tcPr>
            <w:tcW w:w="1814" w:type="dxa"/>
            <w:tcBorders>
              <w:top w:val="nil"/>
              <w:left w:val="nil"/>
              <w:bottom w:val="single" w:sz="4" w:space="0" w:color="auto"/>
              <w:right w:val="single" w:sz="4" w:space="0" w:color="auto"/>
            </w:tcBorders>
            <w:shd w:val="clear" w:color="auto" w:fill="auto"/>
            <w:vAlign w:val="center"/>
            <w:hideMark/>
          </w:tcPr>
          <w:p w14:paraId="7883E077" w14:textId="77777777" w:rsidR="00F0241F" w:rsidRDefault="00F0241F">
            <w:pPr>
              <w:jc w:val="center"/>
              <w:rPr>
                <w:rFonts w:ascii="Arial" w:hAnsi="Arial" w:cs="Arial"/>
                <w:color w:val="000000"/>
                <w:sz w:val="20"/>
                <w:szCs w:val="20"/>
              </w:rPr>
            </w:pPr>
            <w:r>
              <w:rPr>
                <w:rFonts w:ascii="Arial" w:hAnsi="Arial" w:cs="Arial"/>
                <w:color w:val="000000"/>
                <w:sz w:val="20"/>
                <w:szCs w:val="20"/>
              </w:rPr>
              <w:t>Mydło w płynie do uzupełniania dozowników</w:t>
            </w:r>
          </w:p>
        </w:tc>
        <w:tc>
          <w:tcPr>
            <w:tcW w:w="5388" w:type="dxa"/>
            <w:tcBorders>
              <w:top w:val="nil"/>
              <w:left w:val="nil"/>
              <w:bottom w:val="nil"/>
              <w:right w:val="nil"/>
            </w:tcBorders>
            <w:shd w:val="clear" w:color="auto" w:fill="auto"/>
            <w:vAlign w:val="center"/>
            <w:hideMark/>
          </w:tcPr>
          <w:p w14:paraId="7647386D" w14:textId="77777777" w:rsidR="00F0241F" w:rsidRDefault="00F0241F">
            <w:pPr>
              <w:rPr>
                <w:rFonts w:ascii="Arial" w:hAnsi="Arial" w:cs="Arial"/>
                <w:color w:val="000000"/>
                <w:sz w:val="18"/>
                <w:szCs w:val="18"/>
              </w:rPr>
            </w:pPr>
            <w:r>
              <w:rPr>
                <w:rFonts w:ascii="Arial" w:hAnsi="Arial" w:cs="Arial"/>
                <w:color w:val="000000"/>
                <w:sz w:val="18"/>
                <w:szCs w:val="18"/>
              </w:rPr>
              <w:t xml:space="preserve">Kremowe mydło w płynie; </w:t>
            </w:r>
            <w:proofErr w:type="spellStart"/>
            <w:r>
              <w:rPr>
                <w:rFonts w:ascii="Arial" w:hAnsi="Arial" w:cs="Arial"/>
                <w:color w:val="000000"/>
                <w:sz w:val="18"/>
                <w:szCs w:val="18"/>
              </w:rPr>
              <w:t>zmydło</w:t>
            </w:r>
            <w:proofErr w:type="spellEnd"/>
            <w:r>
              <w:rPr>
                <w:rFonts w:ascii="Arial" w:hAnsi="Arial" w:cs="Arial"/>
                <w:color w:val="000000"/>
                <w:sz w:val="18"/>
                <w:szCs w:val="18"/>
              </w:rPr>
              <w:t xml:space="preserve"> w płynie o dobrych właściwościach myjąco-pielęgnacyjnych</w:t>
            </w:r>
            <w:r>
              <w:rPr>
                <w:rFonts w:ascii="Arial" w:hAnsi="Arial" w:cs="Arial"/>
                <w:color w:val="000000"/>
                <w:sz w:val="18"/>
                <w:szCs w:val="18"/>
              </w:rPr>
              <w:br/>
              <w:t xml:space="preserve">- </w:t>
            </w:r>
            <w:proofErr w:type="spellStart"/>
            <w:r>
              <w:rPr>
                <w:rFonts w:ascii="Arial" w:hAnsi="Arial" w:cs="Arial"/>
                <w:color w:val="000000"/>
                <w:sz w:val="18"/>
                <w:szCs w:val="18"/>
              </w:rPr>
              <w:t>pH</w:t>
            </w:r>
            <w:proofErr w:type="spellEnd"/>
            <w:r>
              <w:rPr>
                <w:rFonts w:ascii="Arial" w:hAnsi="Arial" w:cs="Arial"/>
                <w:color w:val="000000"/>
                <w:sz w:val="18"/>
                <w:szCs w:val="18"/>
              </w:rPr>
              <w:t xml:space="preserve"> 10% wodnego roztworu wynosi: 5,5 - 6,6</w:t>
            </w:r>
            <w:r>
              <w:rPr>
                <w:rFonts w:ascii="Arial" w:hAnsi="Arial" w:cs="Arial"/>
                <w:color w:val="000000"/>
                <w:sz w:val="18"/>
                <w:szCs w:val="18"/>
              </w:rPr>
              <w:br/>
              <w:t>- polecane do codziennego mycia rąk</w:t>
            </w:r>
            <w:r>
              <w:rPr>
                <w:rFonts w:ascii="Arial" w:hAnsi="Arial" w:cs="Arial"/>
                <w:color w:val="000000"/>
                <w:sz w:val="18"/>
                <w:szCs w:val="18"/>
              </w:rPr>
              <w:br/>
              <w:t>- kolor: biały</w:t>
            </w:r>
            <w:r>
              <w:rPr>
                <w:rFonts w:ascii="Arial" w:hAnsi="Arial" w:cs="Arial"/>
                <w:color w:val="000000"/>
                <w:sz w:val="18"/>
                <w:szCs w:val="18"/>
              </w:rPr>
              <w:br/>
              <w:t xml:space="preserve">- pozostawia na skórze przyjemny, różany zapach dermatologicznie; kanister 5kg ; gęste - nie wyciekające samoczynnie z dozowników. Skład : </w:t>
            </w:r>
            <w:proofErr w:type="spellStart"/>
            <w:r>
              <w:rPr>
                <w:rFonts w:ascii="Arial" w:hAnsi="Arial" w:cs="Arial"/>
                <w:color w:val="000000"/>
                <w:sz w:val="18"/>
                <w:szCs w:val="18"/>
              </w:rPr>
              <w:t>Aqua</w:t>
            </w:r>
            <w:proofErr w:type="spellEnd"/>
            <w:r>
              <w:rPr>
                <w:rFonts w:ascii="Arial" w:hAnsi="Arial" w:cs="Arial"/>
                <w:color w:val="000000"/>
                <w:sz w:val="18"/>
                <w:szCs w:val="18"/>
              </w:rPr>
              <w:t xml:space="preserve">, </w:t>
            </w:r>
            <w:proofErr w:type="spellStart"/>
            <w:r>
              <w:rPr>
                <w:rFonts w:ascii="Arial" w:hAnsi="Arial" w:cs="Arial"/>
                <w:color w:val="000000"/>
                <w:sz w:val="18"/>
                <w:szCs w:val="18"/>
              </w:rPr>
              <w:t>Sodium</w:t>
            </w:r>
            <w:proofErr w:type="spellEnd"/>
            <w:r>
              <w:rPr>
                <w:rFonts w:ascii="Arial" w:hAnsi="Arial" w:cs="Arial"/>
                <w:color w:val="000000"/>
                <w:sz w:val="18"/>
                <w:szCs w:val="18"/>
              </w:rPr>
              <w:t xml:space="preserve"> </w:t>
            </w:r>
            <w:proofErr w:type="spellStart"/>
            <w:r>
              <w:rPr>
                <w:rFonts w:ascii="Arial" w:hAnsi="Arial" w:cs="Arial"/>
                <w:color w:val="000000"/>
                <w:sz w:val="18"/>
                <w:szCs w:val="18"/>
              </w:rPr>
              <w:t>Laureth</w:t>
            </w:r>
            <w:proofErr w:type="spellEnd"/>
            <w:r>
              <w:rPr>
                <w:rFonts w:ascii="Arial" w:hAnsi="Arial" w:cs="Arial"/>
                <w:color w:val="000000"/>
                <w:sz w:val="18"/>
                <w:szCs w:val="18"/>
              </w:rPr>
              <w:t xml:space="preserve"> </w:t>
            </w:r>
            <w:proofErr w:type="spellStart"/>
            <w:r>
              <w:rPr>
                <w:rFonts w:ascii="Arial" w:hAnsi="Arial" w:cs="Arial"/>
                <w:color w:val="000000"/>
                <w:sz w:val="18"/>
                <w:szCs w:val="18"/>
              </w:rPr>
              <w:t>Sulfate</w:t>
            </w:r>
            <w:proofErr w:type="spellEnd"/>
            <w:r>
              <w:rPr>
                <w:rFonts w:ascii="Arial" w:hAnsi="Arial" w:cs="Arial"/>
                <w:color w:val="000000"/>
                <w:sz w:val="18"/>
                <w:szCs w:val="18"/>
              </w:rPr>
              <w:t xml:space="preserve">, </w:t>
            </w:r>
            <w:proofErr w:type="spellStart"/>
            <w:r>
              <w:rPr>
                <w:rFonts w:ascii="Arial" w:hAnsi="Arial" w:cs="Arial"/>
                <w:color w:val="000000"/>
                <w:sz w:val="18"/>
                <w:szCs w:val="18"/>
              </w:rPr>
              <w:t>Cocamidopropyl</w:t>
            </w:r>
            <w:proofErr w:type="spellEnd"/>
            <w:r>
              <w:rPr>
                <w:rFonts w:ascii="Arial" w:hAnsi="Arial" w:cs="Arial"/>
                <w:color w:val="000000"/>
                <w:sz w:val="18"/>
                <w:szCs w:val="18"/>
              </w:rPr>
              <w:t xml:space="preserve"> </w:t>
            </w:r>
            <w:proofErr w:type="spellStart"/>
            <w:r>
              <w:rPr>
                <w:rFonts w:ascii="Arial" w:hAnsi="Arial" w:cs="Arial"/>
                <w:color w:val="000000"/>
                <w:sz w:val="18"/>
                <w:szCs w:val="18"/>
              </w:rPr>
              <w:t>Betaine</w:t>
            </w:r>
            <w:proofErr w:type="spellEnd"/>
            <w:r>
              <w:rPr>
                <w:rFonts w:ascii="Arial" w:hAnsi="Arial" w:cs="Arial"/>
                <w:color w:val="000000"/>
                <w:sz w:val="18"/>
                <w:szCs w:val="18"/>
              </w:rPr>
              <w:t xml:space="preserve">, </w:t>
            </w:r>
            <w:proofErr w:type="spellStart"/>
            <w:r>
              <w:rPr>
                <w:rFonts w:ascii="Arial" w:hAnsi="Arial" w:cs="Arial"/>
                <w:color w:val="000000"/>
                <w:sz w:val="18"/>
                <w:szCs w:val="18"/>
              </w:rPr>
              <w:t>Cocamide</w:t>
            </w:r>
            <w:proofErr w:type="spellEnd"/>
            <w:r>
              <w:rPr>
                <w:rFonts w:ascii="Arial" w:hAnsi="Arial" w:cs="Arial"/>
                <w:color w:val="000000"/>
                <w:sz w:val="18"/>
                <w:szCs w:val="18"/>
              </w:rPr>
              <w:t xml:space="preserve"> DEA, </w:t>
            </w:r>
            <w:proofErr w:type="spellStart"/>
            <w:r>
              <w:rPr>
                <w:rFonts w:ascii="Arial" w:hAnsi="Arial" w:cs="Arial"/>
                <w:color w:val="000000"/>
                <w:sz w:val="18"/>
                <w:szCs w:val="18"/>
              </w:rPr>
              <w:t>Sodium</w:t>
            </w:r>
            <w:proofErr w:type="spellEnd"/>
            <w:r>
              <w:rPr>
                <w:rFonts w:ascii="Arial" w:hAnsi="Arial" w:cs="Arial"/>
                <w:color w:val="000000"/>
                <w:sz w:val="18"/>
                <w:szCs w:val="18"/>
              </w:rPr>
              <w:t xml:space="preserve"> </w:t>
            </w:r>
            <w:proofErr w:type="spellStart"/>
            <w:r>
              <w:rPr>
                <w:rFonts w:ascii="Arial" w:hAnsi="Arial" w:cs="Arial"/>
                <w:color w:val="000000"/>
                <w:sz w:val="18"/>
                <w:szCs w:val="18"/>
              </w:rPr>
              <w:t>Chloride</w:t>
            </w:r>
            <w:proofErr w:type="spellEnd"/>
            <w:r>
              <w:rPr>
                <w:rFonts w:ascii="Arial" w:hAnsi="Arial" w:cs="Arial"/>
                <w:color w:val="000000"/>
                <w:sz w:val="18"/>
                <w:szCs w:val="18"/>
              </w:rPr>
              <w:t xml:space="preserve">, </w:t>
            </w:r>
            <w:proofErr w:type="spellStart"/>
            <w:r>
              <w:rPr>
                <w:rFonts w:ascii="Arial" w:hAnsi="Arial" w:cs="Arial"/>
                <w:color w:val="000000"/>
                <w:sz w:val="18"/>
                <w:szCs w:val="18"/>
              </w:rPr>
              <w:t>Glyceryl</w:t>
            </w:r>
            <w:proofErr w:type="spellEnd"/>
            <w:r>
              <w:rPr>
                <w:rFonts w:ascii="Arial" w:hAnsi="Arial" w:cs="Arial"/>
                <w:color w:val="000000"/>
                <w:sz w:val="18"/>
                <w:szCs w:val="18"/>
              </w:rPr>
              <w:t xml:space="preserve"> </w:t>
            </w:r>
            <w:proofErr w:type="spellStart"/>
            <w:r>
              <w:rPr>
                <w:rFonts w:ascii="Arial" w:hAnsi="Arial" w:cs="Arial"/>
                <w:color w:val="000000"/>
                <w:sz w:val="18"/>
                <w:szCs w:val="18"/>
              </w:rPr>
              <w:t>Oleate</w:t>
            </w:r>
            <w:proofErr w:type="spellEnd"/>
            <w:r>
              <w:rPr>
                <w:rFonts w:ascii="Arial" w:hAnsi="Arial" w:cs="Arial"/>
                <w:color w:val="000000"/>
                <w:sz w:val="18"/>
                <w:szCs w:val="18"/>
              </w:rPr>
              <w:t xml:space="preserve">, Coco </w:t>
            </w:r>
            <w:proofErr w:type="spellStart"/>
            <w:r>
              <w:rPr>
                <w:rFonts w:ascii="Arial" w:hAnsi="Arial" w:cs="Arial"/>
                <w:color w:val="000000"/>
                <w:sz w:val="18"/>
                <w:szCs w:val="18"/>
              </w:rPr>
              <w:t>Glucoside</w:t>
            </w:r>
            <w:proofErr w:type="spellEnd"/>
            <w:r>
              <w:rPr>
                <w:rFonts w:ascii="Arial" w:hAnsi="Arial" w:cs="Arial"/>
                <w:color w:val="000000"/>
                <w:sz w:val="18"/>
                <w:szCs w:val="18"/>
              </w:rPr>
              <w:t xml:space="preserve">, PEG-75 Lanolin, </w:t>
            </w:r>
            <w:proofErr w:type="spellStart"/>
            <w:r>
              <w:rPr>
                <w:rFonts w:ascii="Arial" w:hAnsi="Arial" w:cs="Arial"/>
                <w:color w:val="000000"/>
                <w:sz w:val="18"/>
                <w:szCs w:val="18"/>
              </w:rPr>
              <w:t>Glycol</w:t>
            </w:r>
            <w:proofErr w:type="spellEnd"/>
            <w:r>
              <w:rPr>
                <w:rFonts w:ascii="Arial" w:hAnsi="Arial" w:cs="Arial"/>
                <w:color w:val="000000"/>
                <w:sz w:val="18"/>
                <w:szCs w:val="18"/>
              </w:rPr>
              <w:t xml:space="preserve"> </w:t>
            </w:r>
            <w:proofErr w:type="spellStart"/>
            <w:r>
              <w:rPr>
                <w:rFonts w:ascii="Arial" w:hAnsi="Arial" w:cs="Arial"/>
                <w:color w:val="000000"/>
                <w:sz w:val="18"/>
                <w:szCs w:val="18"/>
              </w:rPr>
              <w:t>Distearate</w:t>
            </w:r>
            <w:proofErr w:type="spellEnd"/>
            <w:r>
              <w:rPr>
                <w:rFonts w:ascii="Arial" w:hAnsi="Arial" w:cs="Arial"/>
                <w:color w:val="000000"/>
                <w:sz w:val="18"/>
                <w:szCs w:val="18"/>
              </w:rPr>
              <w:t xml:space="preserve">, </w:t>
            </w:r>
            <w:proofErr w:type="spellStart"/>
            <w:r>
              <w:rPr>
                <w:rFonts w:ascii="Arial" w:hAnsi="Arial" w:cs="Arial"/>
                <w:color w:val="000000"/>
                <w:sz w:val="18"/>
                <w:szCs w:val="18"/>
              </w:rPr>
              <w:t>Cocamide</w:t>
            </w:r>
            <w:proofErr w:type="spellEnd"/>
            <w:r>
              <w:rPr>
                <w:rFonts w:ascii="Arial" w:hAnsi="Arial" w:cs="Arial"/>
                <w:color w:val="000000"/>
                <w:sz w:val="18"/>
                <w:szCs w:val="18"/>
              </w:rPr>
              <w:t xml:space="preserve"> MEA, </w:t>
            </w:r>
            <w:proofErr w:type="spellStart"/>
            <w:r>
              <w:rPr>
                <w:rFonts w:ascii="Arial" w:hAnsi="Arial" w:cs="Arial"/>
                <w:color w:val="000000"/>
                <w:sz w:val="18"/>
                <w:szCs w:val="18"/>
              </w:rPr>
              <w:t>Parfum:Geraniol</w:t>
            </w:r>
            <w:proofErr w:type="spellEnd"/>
            <w:r>
              <w:rPr>
                <w:rFonts w:ascii="Arial" w:hAnsi="Arial" w:cs="Arial"/>
                <w:color w:val="000000"/>
                <w:sz w:val="18"/>
                <w:szCs w:val="18"/>
              </w:rPr>
              <w:t>,</w:t>
            </w:r>
            <w:r>
              <w:rPr>
                <w:rFonts w:ascii="Arial" w:hAnsi="Arial" w:cs="Arial"/>
                <w:color w:val="000000"/>
                <w:sz w:val="18"/>
                <w:szCs w:val="18"/>
              </w:rPr>
              <w:br/>
            </w:r>
            <w:proofErr w:type="spellStart"/>
            <w:r>
              <w:rPr>
                <w:rFonts w:ascii="Arial" w:hAnsi="Arial" w:cs="Arial"/>
                <w:color w:val="000000"/>
                <w:sz w:val="18"/>
                <w:szCs w:val="18"/>
              </w:rPr>
              <w:t>Citronellol</w:t>
            </w:r>
            <w:proofErr w:type="spellEnd"/>
            <w:r>
              <w:rPr>
                <w:rFonts w:ascii="Arial" w:hAnsi="Arial" w:cs="Arial"/>
                <w:color w:val="000000"/>
                <w:sz w:val="18"/>
                <w:szCs w:val="18"/>
              </w:rPr>
              <w:t xml:space="preserve">, Benzyl </w:t>
            </w:r>
            <w:proofErr w:type="spellStart"/>
            <w:r>
              <w:rPr>
                <w:rFonts w:ascii="Arial" w:hAnsi="Arial" w:cs="Arial"/>
                <w:color w:val="000000"/>
                <w:sz w:val="18"/>
                <w:szCs w:val="18"/>
              </w:rPr>
              <w:t>Benzoate</w:t>
            </w:r>
            <w:proofErr w:type="spellEnd"/>
            <w:r>
              <w:rPr>
                <w:rFonts w:ascii="Arial" w:hAnsi="Arial" w:cs="Arial"/>
                <w:color w:val="000000"/>
                <w:sz w:val="18"/>
                <w:szCs w:val="18"/>
              </w:rPr>
              <w:t xml:space="preserve">, </w:t>
            </w:r>
            <w:proofErr w:type="spellStart"/>
            <w:r>
              <w:rPr>
                <w:rFonts w:ascii="Arial" w:hAnsi="Arial" w:cs="Arial"/>
                <w:color w:val="000000"/>
                <w:sz w:val="18"/>
                <w:szCs w:val="18"/>
              </w:rPr>
              <w:t>Citric</w:t>
            </w:r>
            <w:proofErr w:type="spellEnd"/>
            <w:r>
              <w:rPr>
                <w:rFonts w:ascii="Arial" w:hAnsi="Arial" w:cs="Arial"/>
                <w:color w:val="000000"/>
                <w:sz w:val="18"/>
                <w:szCs w:val="18"/>
              </w:rPr>
              <w:t xml:space="preserve"> </w:t>
            </w:r>
            <w:proofErr w:type="spellStart"/>
            <w:r>
              <w:rPr>
                <w:rFonts w:ascii="Arial" w:hAnsi="Arial" w:cs="Arial"/>
                <w:color w:val="000000"/>
                <w:sz w:val="18"/>
                <w:szCs w:val="18"/>
              </w:rPr>
              <w:t>Acid</w:t>
            </w:r>
            <w:proofErr w:type="spellEnd"/>
            <w:r>
              <w:rPr>
                <w:rFonts w:ascii="Arial" w:hAnsi="Arial" w:cs="Arial"/>
                <w:color w:val="000000"/>
                <w:sz w:val="18"/>
                <w:szCs w:val="18"/>
              </w:rPr>
              <w:t xml:space="preserve">, DMDM </w:t>
            </w:r>
            <w:proofErr w:type="spellStart"/>
            <w:r>
              <w:rPr>
                <w:rFonts w:ascii="Arial" w:hAnsi="Arial" w:cs="Arial"/>
                <w:color w:val="000000"/>
                <w:sz w:val="18"/>
                <w:szCs w:val="18"/>
              </w:rPr>
              <w:t>Hydantoin</w:t>
            </w:r>
            <w:proofErr w:type="spellEnd"/>
            <w:r>
              <w:rPr>
                <w:rFonts w:ascii="Arial" w:hAnsi="Arial" w:cs="Arial"/>
                <w:color w:val="000000"/>
                <w:sz w:val="18"/>
                <w:szCs w:val="18"/>
              </w:rPr>
              <w:t>. Zawartość suchej</w:t>
            </w:r>
            <w:r>
              <w:rPr>
                <w:rFonts w:ascii="Arial" w:hAnsi="Arial" w:cs="Arial"/>
                <w:color w:val="000000"/>
                <w:sz w:val="18"/>
                <w:szCs w:val="18"/>
              </w:rPr>
              <w:br/>
              <w:t xml:space="preserve">substancji organicznej ≤ 10 %; Zdolność pianotwórcza ≥ 270 </w:t>
            </w:r>
            <w:proofErr w:type="spellStart"/>
            <w:r>
              <w:rPr>
                <w:rFonts w:ascii="Arial" w:hAnsi="Arial" w:cs="Arial"/>
                <w:color w:val="000000"/>
                <w:sz w:val="18"/>
                <w:szCs w:val="18"/>
              </w:rPr>
              <w:t>ml;Wskaźnik</w:t>
            </w:r>
            <w:proofErr w:type="spellEnd"/>
            <w:r>
              <w:rPr>
                <w:rFonts w:ascii="Arial" w:hAnsi="Arial" w:cs="Arial"/>
                <w:color w:val="000000"/>
                <w:sz w:val="18"/>
                <w:szCs w:val="18"/>
              </w:rPr>
              <w:t xml:space="preserve"> trwałości</w:t>
            </w:r>
            <w:r>
              <w:rPr>
                <w:rFonts w:ascii="Arial" w:hAnsi="Arial" w:cs="Arial"/>
                <w:color w:val="000000"/>
                <w:sz w:val="18"/>
                <w:szCs w:val="18"/>
              </w:rPr>
              <w:br/>
              <w:t>piany ≥ 90%</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54CAFE6"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0A04DF9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144</w:t>
            </w:r>
          </w:p>
        </w:tc>
      </w:tr>
      <w:tr w:rsidR="00F0241F" w14:paraId="547A295A" w14:textId="77777777" w:rsidTr="00F0241F">
        <w:trPr>
          <w:trHeight w:val="175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F0AF82D" w14:textId="77777777" w:rsidR="00F0241F" w:rsidRDefault="00F0241F">
            <w:pPr>
              <w:jc w:val="center"/>
              <w:rPr>
                <w:rFonts w:ascii="Arial" w:hAnsi="Arial" w:cs="Arial"/>
                <w:color w:val="000000"/>
                <w:sz w:val="20"/>
                <w:szCs w:val="20"/>
              </w:rPr>
            </w:pPr>
            <w:r>
              <w:rPr>
                <w:rFonts w:ascii="Arial" w:hAnsi="Arial" w:cs="Arial"/>
                <w:color w:val="000000"/>
                <w:sz w:val="20"/>
                <w:szCs w:val="20"/>
              </w:rPr>
              <w:t>36</w:t>
            </w:r>
          </w:p>
        </w:tc>
        <w:tc>
          <w:tcPr>
            <w:tcW w:w="1814" w:type="dxa"/>
            <w:tcBorders>
              <w:top w:val="nil"/>
              <w:left w:val="nil"/>
              <w:bottom w:val="single" w:sz="4" w:space="0" w:color="auto"/>
              <w:right w:val="single" w:sz="4" w:space="0" w:color="auto"/>
            </w:tcBorders>
            <w:shd w:val="clear" w:color="auto" w:fill="auto"/>
            <w:vAlign w:val="center"/>
            <w:hideMark/>
          </w:tcPr>
          <w:p w14:paraId="02DF8CAD" w14:textId="77777777" w:rsidR="00F0241F" w:rsidRDefault="00F0241F">
            <w:pPr>
              <w:jc w:val="center"/>
              <w:rPr>
                <w:rFonts w:ascii="Arial" w:hAnsi="Arial" w:cs="Arial"/>
                <w:sz w:val="20"/>
                <w:szCs w:val="20"/>
              </w:rPr>
            </w:pPr>
            <w:r>
              <w:rPr>
                <w:rFonts w:ascii="Arial" w:hAnsi="Arial" w:cs="Arial"/>
                <w:sz w:val="20"/>
                <w:szCs w:val="20"/>
              </w:rPr>
              <w:t xml:space="preserve">Papier toaletowy Jumbo celuloza </w:t>
            </w:r>
          </w:p>
        </w:tc>
        <w:tc>
          <w:tcPr>
            <w:tcW w:w="5388" w:type="dxa"/>
            <w:tcBorders>
              <w:top w:val="single" w:sz="4" w:space="0" w:color="auto"/>
              <w:left w:val="nil"/>
              <w:bottom w:val="single" w:sz="4" w:space="0" w:color="auto"/>
              <w:right w:val="single" w:sz="4" w:space="0" w:color="auto"/>
            </w:tcBorders>
            <w:shd w:val="clear" w:color="auto" w:fill="auto"/>
            <w:vAlign w:val="center"/>
            <w:hideMark/>
          </w:tcPr>
          <w:p w14:paraId="55247069" w14:textId="77777777" w:rsidR="00F0241F" w:rsidRDefault="00F0241F">
            <w:pPr>
              <w:jc w:val="center"/>
              <w:rPr>
                <w:rFonts w:ascii="Arial" w:hAnsi="Arial" w:cs="Arial"/>
                <w:sz w:val="18"/>
                <w:szCs w:val="18"/>
              </w:rPr>
            </w:pPr>
            <w:r>
              <w:rPr>
                <w:rFonts w:ascii="Arial" w:hAnsi="Arial" w:cs="Arial"/>
                <w:sz w:val="18"/>
                <w:szCs w:val="18"/>
              </w:rPr>
              <w:t xml:space="preserve">Papier toaletowy do dozowników; kolor czysto-biały; Surowiec: 100%celuloza; Ilość warstw: 2x16g;Długość wstęgi[m]: 100; Rozmiar listka:[mm]: 92x125; Ilość listków [szt.]:800; Wysokość Rolki[mm] 92; Średnica Rolki[mm] 180 ; Średnica Tulei[mm] 65 z wytłoczeniem tzw. gofrowany, dzielony linią perforowaną , w opakowaniu producenta zaopatrzonym w etykietę towarową. Wyrób musi spełniać wymagania jakościowe polegające na przeprowadzeniu pozytywnej próby oderwania dziesięciu kolejnych odcinków papieru; Producent musi posiadać Certyfikat IFS HPC oraz BRC CP,ISO 9001, ISO 14001, standardu FSC®, PEFC, EU </w:t>
            </w:r>
            <w:proofErr w:type="spellStart"/>
            <w:r>
              <w:rPr>
                <w:rFonts w:ascii="Arial" w:hAnsi="Arial" w:cs="Arial"/>
                <w:sz w:val="18"/>
                <w:szCs w:val="18"/>
              </w:rPr>
              <w:t>Ecolabel</w:t>
            </w:r>
            <w:proofErr w:type="spellEnd"/>
            <w:r>
              <w:rPr>
                <w:rFonts w:ascii="Arial" w:hAnsi="Arial" w:cs="Arial"/>
                <w:sz w:val="18"/>
                <w:szCs w:val="18"/>
              </w:rPr>
              <w:t>,</w:t>
            </w:r>
          </w:p>
        </w:tc>
        <w:tc>
          <w:tcPr>
            <w:tcW w:w="972" w:type="dxa"/>
            <w:tcBorders>
              <w:top w:val="nil"/>
              <w:left w:val="nil"/>
              <w:bottom w:val="single" w:sz="4" w:space="0" w:color="auto"/>
              <w:right w:val="single" w:sz="4" w:space="0" w:color="auto"/>
            </w:tcBorders>
            <w:shd w:val="clear" w:color="auto" w:fill="auto"/>
            <w:vAlign w:val="center"/>
            <w:hideMark/>
          </w:tcPr>
          <w:p w14:paraId="71F94263" w14:textId="77777777" w:rsidR="00F0241F" w:rsidRDefault="00F0241F">
            <w:pPr>
              <w:jc w:val="center"/>
              <w:rPr>
                <w:rFonts w:ascii="Arial" w:hAnsi="Arial" w:cs="Arial"/>
                <w:sz w:val="20"/>
                <w:szCs w:val="20"/>
              </w:rPr>
            </w:pPr>
            <w:r>
              <w:rPr>
                <w:rFonts w:ascii="Arial" w:hAnsi="Arial" w:cs="Arial"/>
                <w:sz w:val="20"/>
                <w:szCs w:val="20"/>
              </w:rPr>
              <w:t>op.=12 rolek</w:t>
            </w:r>
          </w:p>
        </w:tc>
        <w:tc>
          <w:tcPr>
            <w:tcW w:w="587" w:type="dxa"/>
            <w:tcBorders>
              <w:top w:val="nil"/>
              <w:left w:val="nil"/>
              <w:bottom w:val="single" w:sz="4" w:space="0" w:color="auto"/>
              <w:right w:val="single" w:sz="4" w:space="0" w:color="auto"/>
            </w:tcBorders>
            <w:shd w:val="clear" w:color="auto" w:fill="auto"/>
            <w:noWrap/>
            <w:vAlign w:val="center"/>
            <w:hideMark/>
          </w:tcPr>
          <w:p w14:paraId="0274C36F" w14:textId="023D7207" w:rsidR="00F0241F" w:rsidRDefault="00D741ED">
            <w:pPr>
              <w:jc w:val="center"/>
              <w:rPr>
                <w:rFonts w:ascii="Calibri" w:hAnsi="Calibri" w:cs="Calibri"/>
                <w:color w:val="000000"/>
                <w:sz w:val="22"/>
                <w:szCs w:val="22"/>
              </w:rPr>
            </w:pPr>
            <w:r>
              <w:rPr>
                <w:rFonts w:ascii="Calibri" w:hAnsi="Calibri" w:cs="Calibri"/>
                <w:color w:val="000000"/>
                <w:sz w:val="22"/>
                <w:szCs w:val="22"/>
              </w:rPr>
              <w:t>336</w:t>
            </w:r>
          </w:p>
        </w:tc>
      </w:tr>
      <w:tr w:rsidR="00F0241F" w14:paraId="1CAFC1BE" w14:textId="77777777" w:rsidTr="00F0241F">
        <w:trPr>
          <w:trHeight w:val="1759"/>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D914C18" w14:textId="77777777" w:rsidR="00F0241F" w:rsidRDefault="00F0241F">
            <w:pPr>
              <w:jc w:val="center"/>
              <w:rPr>
                <w:rFonts w:ascii="Arial" w:hAnsi="Arial" w:cs="Arial"/>
                <w:color w:val="000000"/>
                <w:sz w:val="20"/>
                <w:szCs w:val="20"/>
              </w:rPr>
            </w:pPr>
            <w:r>
              <w:rPr>
                <w:rFonts w:ascii="Arial" w:hAnsi="Arial" w:cs="Arial"/>
                <w:color w:val="000000"/>
                <w:sz w:val="20"/>
                <w:szCs w:val="20"/>
              </w:rPr>
              <w:t>37</w:t>
            </w:r>
          </w:p>
        </w:tc>
        <w:tc>
          <w:tcPr>
            <w:tcW w:w="1814" w:type="dxa"/>
            <w:tcBorders>
              <w:top w:val="nil"/>
              <w:left w:val="nil"/>
              <w:bottom w:val="single" w:sz="4" w:space="0" w:color="auto"/>
              <w:right w:val="single" w:sz="4" w:space="0" w:color="auto"/>
            </w:tcBorders>
            <w:shd w:val="clear" w:color="auto" w:fill="auto"/>
            <w:vAlign w:val="center"/>
            <w:hideMark/>
          </w:tcPr>
          <w:p w14:paraId="7A2122DC"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Ręczniki papierowe z/z do dozowników </w:t>
            </w:r>
          </w:p>
        </w:tc>
        <w:tc>
          <w:tcPr>
            <w:tcW w:w="5388" w:type="dxa"/>
            <w:tcBorders>
              <w:top w:val="nil"/>
              <w:left w:val="nil"/>
              <w:bottom w:val="single" w:sz="4" w:space="0" w:color="auto"/>
              <w:right w:val="single" w:sz="4" w:space="0" w:color="auto"/>
            </w:tcBorders>
            <w:shd w:val="clear" w:color="auto" w:fill="auto"/>
            <w:vAlign w:val="center"/>
            <w:hideMark/>
          </w:tcPr>
          <w:p w14:paraId="644352B9" w14:textId="77777777" w:rsidR="00F0241F" w:rsidRDefault="00F0241F">
            <w:pPr>
              <w:jc w:val="center"/>
              <w:rPr>
                <w:rFonts w:ascii="Arial" w:hAnsi="Arial" w:cs="Arial"/>
                <w:sz w:val="18"/>
                <w:szCs w:val="18"/>
              </w:rPr>
            </w:pPr>
            <w:r>
              <w:rPr>
                <w:rFonts w:ascii="Arial" w:hAnsi="Arial" w:cs="Arial"/>
                <w:sz w:val="18"/>
                <w:szCs w:val="18"/>
              </w:rPr>
              <w:t xml:space="preserve">miękki ręcznik celulozowy , składany 2 -warstwowy </w:t>
            </w:r>
            <w:proofErr w:type="spellStart"/>
            <w:r>
              <w:rPr>
                <w:rFonts w:ascii="Arial" w:hAnsi="Arial" w:cs="Arial"/>
                <w:sz w:val="18"/>
                <w:szCs w:val="18"/>
              </w:rPr>
              <w:t>zz</w:t>
            </w:r>
            <w:proofErr w:type="spellEnd"/>
            <w:r>
              <w:rPr>
                <w:rFonts w:ascii="Arial" w:hAnsi="Arial" w:cs="Arial"/>
                <w:sz w:val="18"/>
                <w:szCs w:val="18"/>
              </w:rPr>
              <w:t xml:space="preserve">, kolor czysto-biały z przetłoczeniem, </w:t>
            </w:r>
            <w:proofErr w:type="spellStart"/>
            <w:r>
              <w:rPr>
                <w:rFonts w:ascii="Arial" w:hAnsi="Arial" w:cs="Arial"/>
                <w:sz w:val="18"/>
                <w:szCs w:val="18"/>
              </w:rPr>
              <w:t>Surowie</w:t>
            </w:r>
            <w:proofErr w:type="spellEnd"/>
            <w:r>
              <w:rPr>
                <w:rFonts w:ascii="Arial" w:hAnsi="Arial" w:cs="Arial"/>
                <w:sz w:val="18"/>
                <w:szCs w:val="18"/>
              </w:rPr>
              <w:t>: 100% celuloza; Ilość warstw:2x18g</w:t>
            </w:r>
            <w:r>
              <w:rPr>
                <w:rFonts w:ascii="Arial" w:hAnsi="Arial" w:cs="Arial"/>
                <w:sz w:val="18"/>
                <w:szCs w:val="18"/>
              </w:rPr>
              <w:br/>
              <w:t xml:space="preserve">Rozmiar listka:[mm]: 230x230; Ilość listków [szt.]: 150 ;karton zawiera 20 paczek; ilość listków w kartonie 3000 szt.;  opakowanie producenta zaopatrzone w etykietę towarową; wyrób musi spełniać wymagania jakościowe polegające na przeprowadzeniu pozytywnej próby pobrania z dozownika dziesięciu kolejnych pojedynczych listków;  ISO 9001, system zarządzania środowiskiem według ISO 14001, standardu FSC®, PEFC, EU </w:t>
            </w:r>
            <w:proofErr w:type="spellStart"/>
            <w:r>
              <w:rPr>
                <w:rFonts w:ascii="Arial" w:hAnsi="Arial" w:cs="Arial"/>
                <w:sz w:val="18"/>
                <w:szCs w:val="18"/>
              </w:rPr>
              <w:t>Ecolabel</w:t>
            </w:r>
            <w:proofErr w:type="spellEnd"/>
            <w:r>
              <w:rPr>
                <w:rFonts w:ascii="Arial" w:hAnsi="Arial" w:cs="Arial"/>
                <w:sz w:val="18"/>
                <w:szCs w:val="18"/>
              </w:rPr>
              <w:t>,</w:t>
            </w:r>
          </w:p>
        </w:tc>
        <w:tc>
          <w:tcPr>
            <w:tcW w:w="972" w:type="dxa"/>
            <w:tcBorders>
              <w:top w:val="nil"/>
              <w:left w:val="nil"/>
              <w:bottom w:val="single" w:sz="4" w:space="0" w:color="auto"/>
              <w:right w:val="single" w:sz="4" w:space="0" w:color="auto"/>
            </w:tcBorders>
            <w:shd w:val="clear" w:color="auto" w:fill="auto"/>
            <w:noWrap/>
            <w:vAlign w:val="center"/>
            <w:hideMark/>
          </w:tcPr>
          <w:p w14:paraId="05C96657" w14:textId="77777777" w:rsidR="00F0241F" w:rsidRDefault="00F0241F">
            <w:pPr>
              <w:jc w:val="center"/>
              <w:rPr>
                <w:rFonts w:ascii="Arial" w:hAnsi="Arial" w:cs="Arial"/>
                <w:color w:val="000000"/>
                <w:sz w:val="20"/>
                <w:szCs w:val="20"/>
              </w:rPr>
            </w:pPr>
            <w:r>
              <w:rPr>
                <w:rFonts w:ascii="Arial" w:hAnsi="Arial" w:cs="Arial"/>
                <w:color w:val="000000"/>
                <w:sz w:val="20"/>
                <w:szCs w:val="20"/>
              </w:rPr>
              <w:t>karton</w:t>
            </w:r>
          </w:p>
        </w:tc>
        <w:tc>
          <w:tcPr>
            <w:tcW w:w="587" w:type="dxa"/>
            <w:tcBorders>
              <w:top w:val="nil"/>
              <w:left w:val="nil"/>
              <w:bottom w:val="single" w:sz="4" w:space="0" w:color="auto"/>
              <w:right w:val="single" w:sz="4" w:space="0" w:color="auto"/>
            </w:tcBorders>
            <w:shd w:val="clear" w:color="auto" w:fill="auto"/>
            <w:noWrap/>
            <w:vAlign w:val="center"/>
            <w:hideMark/>
          </w:tcPr>
          <w:p w14:paraId="1A67D6FF"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600</w:t>
            </w:r>
          </w:p>
        </w:tc>
      </w:tr>
      <w:tr w:rsidR="00F0241F" w14:paraId="125E97C7" w14:textId="77777777" w:rsidTr="00F0241F">
        <w:trPr>
          <w:trHeight w:val="27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DA845FB" w14:textId="77777777" w:rsidR="00F0241F" w:rsidRDefault="00F0241F">
            <w:pPr>
              <w:jc w:val="center"/>
              <w:rPr>
                <w:rFonts w:ascii="Arial" w:hAnsi="Arial" w:cs="Arial"/>
                <w:color w:val="000000"/>
                <w:sz w:val="20"/>
                <w:szCs w:val="20"/>
              </w:rPr>
            </w:pPr>
            <w:r>
              <w:rPr>
                <w:rFonts w:ascii="Arial" w:hAnsi="Arial" w:cs="Arial"/>
                <w:color w:val="000000"/>
                <w:sz w:val="20"/>
                <w:szCs w:val="20"/>
              </w:rPr>
              <w:t>38</w:t>
            </w:r>
          </w:p>
        </w:tc>
        <w:tc>
          <w:tcPr>
            <w:tcW w:w="1814" w:type="dxa"/>
            <w:tcBorders>
              <w:top w:val="nil"/>
              <w:left w:val="nil"/>
              <w:bottom w:val="single" w:sz="4" w:space="0" w:color="auto"/>
              <w:right w:val="single" w:sz="4" w:space="0" w:color="auto"/>
            </w:tcBorders>
            <w:shd w:val="clear" w:color="auto" w:fill="auto"/>
            <w:noWrap/>
            <w:vAlign w:val="center"/>
            <w:hideMark/>
          </w:tcPr>
          <w:p w14:paraId="5B916B40" w14:textId="77777777" w:rsidR="00F0241F" w:rsidRDefault="00F0241F">
            <w:pPr>
              <w:jc w:val="center"/>
              <w:rPr>
                <w:rFonts w:ascii="Arial" w:hAnsi="Arial" w:cs="Arial"/>
                <w:color w:val="000000"/>
                <w:sz w:val="20"/>
                <w:szCs w:val="20"/>
              </w:rPr>
            </w:pPr>
            <w:r>
              <w:rPr>
                <w:rFonts w:ascii="Arial" w:hAnsi="Arial" w:cs="Arial"/>
                <w:color w:val="000000"/>
                <w:sz w:val="20"/>
                <w:szCs w:val="20"/>
              </w:rPr>
              <w:t>Worki 35l</w:t>
            </w:r>
          </w:p>
        </w:tc>
        <w:tc>
          <w:tcPr>
            <w:tcW w:w="5388" w:type="dxa"/>
            <w:tcBorders>
              <w:top w:val="nil"/>
              <w:left w:val="nil"/>
              <w:bottom w:val="single" w:sz="4" w:space="0" w:color="auto"/>
              <w:right w:val="single" w:sz="4" w:space="0" w:color="auto"/>
            </w:tcBorders>
            <w:shd w:val="clear" w:color="auto" w:fill="auto"/>
            <w:vAlign w:val="center"/>
            <w:hideMark/>
          </w:tcPr>
          <w:p w14:paraId="74CC5182" w14:textId="77777777" w:rsidR="00F0241F" w:rsidRDefault="00F0241F">
            <w:pPr>
              <w:jc w:val="center"/>
              <w:rPr>
                <w:rFonts w:ascii="Arial" w:hAnsi="Arial" w:cs="Arial"/>
                <w:color w:val="000000"/>
                <w:sz w:val="18"/>
                <w:szCs w:val="18"/>
              </w:rPr>
            </w:pPr>
            <w:r>
              <w:rPr>
                <w:rFonts w:ascii="Arial" w:hAnsi="Arial" w:cs="Arial"/>
                <w:color w:val="000000"/>
                <w:sz w:val="18"/>
                <w:szCs w:val="18"/>
              </w:rPr>
              <w:t>czarne z folii LDPE; 50 szt. na rolce; super mocne i wytrzymałe;</w:t>
            </w:r>
          </w:p>
        </w:tc>
        <w:tc>
          <w:tcPr>
            <w:tcW w:w="972" w:type="dxa"/>
            <w:tcBorders>
              <w:top w:val="nil"/>
              <w:left w:val="nil"/>
              <w:bottom w:val="single" w:sz="4" w:space="0" w:color="auto"/>
              <w:right w:val="single" w:sz="4" w:space="0" w:color="auto"/>
            </w:tcBorders>
            <w:shd w:val="clear" w:color="auto" w:fill="auto"/>
            <w:noWrap/>
            <w:vAlign w:val="center"/>
            <w:hideMark/>
          </w:tcPr>
          <w:p w14:paraId="5D5FF192"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rolka</w:t>
            </w:r>
          </w:p>
        </w:tc>
        <w:tc>
          <w:tcPr>
            <w:tcW w:w="587" w:type="dxa"/>
            <w:tcBorders>
              <w:top w:val="nil"/>
              <w:left w:val="nil"/>
              <w:bottom w:val="single" w:sz="4" w:space="0" w:color="auto"/>
              <w:right w:val="single" w:sz="4" w:space="0" w:color="auto"/>
            </w:tcBorders>
            <w:shd w:val="clear" w:color="auto" w:fill="auto"/>
            <w:noWrap/>
            <w:vAlign w:val="center"/>
            <w:hideMark/>
          </w:tcPr>
          <w:p w14:paraId="44C345EE"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480</w:t>
            </w:r>
          </w:p>
        </w:tc>
      </w:tr>
      <w:tr w:rsidR="00F0241F" w14:paraId="1B0BF1DD" w14:textId="77777777" w:rsidTr="00F0241F">
        <w:trPr>
          <w:trHeight w:val="27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51F15860" w14:textId="77777777" w:rsidR="00F0241F" w:rsidRDefault="00F0241F">
            <w:pPr>
              <w:jc w:val="center"/>
              <w:rPr>
                <w:rFonts w:ascii="Arial" w:hAnsi="Arial" w:cs="Arial"/>
                <w:color w:val="000000"/>
                <w:sz w:val="20"/>
                <w:szCs w:val="20"/>
              </w:rPr>
            </w:pPr>
            <w:r>
              <w:rPr>
                <w:rFonts w:ascii="Arial" w:hAnsi="Arial" w:cs="Arial"/>
                <w:color w:val="000000"/>
                <w:sz w:val="20"/>
                <w:szCs w:val="20"/>
              </w:rPr>
              <w:t>39</w:t>
            </w:r>
          </w:p>
        </w:tc>
        <w:tc>
          <w:tcPr>
            <w:tcW w:w="1814" w:type="dxa"/>
            <w:tcBorders>
              <w:top w:val="nil"/>
              <w:left w:val="nil"/>
              <w:bottom w:val="single" w:sz="4" w:space="0" w:color="auto"/>
              <w:right w:val="single" w:sz="4" w:space="0" w:color="auto"/>
            </w:tcBorders>
            <w:shd w:val="clear" w:color="auto" w:fill="auto"/>
            <w:noWrap/>
            <w:vAlign w:val="center"/>
            <w:hideMark/>
          </w:tcPr>
          <w:p w14:paraId="32D845B9" w14:textId="77777777" w:rsidR="00F0241F" w:rsidRDefault="00F0241F">
            <w:pPr>
              <w:jc w:val="center"/>
              <w:rPr>
                <w:rFonts w:ascii="Arial" w:hAnsi="Arial" w:cs="Arial"/>
                <w:color w:val="000000"/>
                <w:sz w:val="20"/>
                <w:szCs w:val="20"/>
              </w:rPr>
            </w:pPr>
            <w:r>
              <w:rPr>
                <w:rFonts w:ascii="Arial" w:hAnsi="Arial" w:cs="Arial"/>
                <w:color w:val="000000"/>
                <w:sz w:val="20"/>
                <w:szCs w:val="20"/>
              </w:rPr>
              <w:t>Worki 60l</w:t>
            </w:r>
          </w:p>
        </w:tc>
        <w:tc>
          <w:tcPr>
            <w:tcW w:w="5388" w:type="dxa"/>
            <w:tcBorders>
              <w:top w:val="nil"/>
              <w:left w:val="nil"/>
              <w:bottom w:val="single" w:sz="4" w:space="0" w:color="auto"/>
              <w:right w:val="single" w:sz="4" w:space="0" w:color="auto"/>
            </w:tcBorders>
            <w:shd w:val="clear" w:color="auto" w:fill="auto"/>
            <w:vAlign w:val="center"/>
            <w:hideMark/>
          </w:tcPr>
          <w:p w14:paraId="2DF7A4CC"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czarne z folii LDPE; 50 szt. na rolce; super mocne i wytrzymałe; </w:t>
            </w:r>
          </w:p>
        </w:tc>
        <w:tc>
          <w:tcPr>
            <w:tcW w:w="972" w:type="dxa"/>
            <w:tcBorders>
              <w:top w:val="nil"/>
              <w:left w:val="nil"/>
              <w:bottom w:val="single" w:sz="4" w:space="0" w:color="auto"/>
              <w:right w:val="single" w:sz="4" w:space="0" w:color="auto"/>
            </w:tcBorders>
            <w:shd w:val="clear" w:color="auto" w:fill="auto"/>
            <w:noWrap/>
            <w:vAlign w:val="center"/>
            <w:hideMark/>
          </w:tcPr>
          <w:p w14:paraId="1079F0BE" w14:textId="77777777" w:rsidR="00F0241F" w:rsidRDefault="00F0241F">
            <w:pPr>
              <w:jc w:val="center"/>
              <w:rPr>
                <w:rFonts w:ascii="Arial" w:hAnsi="Arial" w:cs="Arial"/>
                <w:color w:val="000000"/>
                <w:sz w:val="20"/>
                <w:szCs w:val="20"/>
              </w:rPr>
            </w:pPr>
            <w:r>
              <w:rPr>
                <w:rFonts w:ascii="Arial" w:hAnsi="Arial" w:cs="Arial"/>
                <w:color w:val="000000"/>
                <w:sz w:val="20"/>
                <w:szCs w:val="20"/>
              </w:rPr>
              <w:t>rolka</w:t>
            </w:r>
          </w:p>
        </w:tc>
        <w:tc>
          <w:tcPr>
            <w:tcW w:w="587" w:type="dxa"/>
            <w:tcBorders>
              <w:top w:val="nil"/>
              <w:left w:val="nil"/>
              <w:bottom w:val="single" w:sz="4" w:space="0" w:color="auto"/>
              <w:right w:val="single" w:sz="4" w:space="0" w:color="auto"/>
            </w:tcBorders>
            <w:shd w:val="clear" w:color="auto" w:fill="auto"/>
            <w:noWrap/>
            <w:vAlign w:val="center"/>
            <w:hideMark/>
          </w:tcPr>
          <w:p w14:paraId="31155934"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520</w:t>
            </w:r>
          </w:p>
        </w:tc>
      </w:tr>
      <w:tr w:rsidR="00F0241F" w14:paraId="51904B1B" w14:textId="77777777" w:rsidTr="00F0241F">
        <w:trPr>
          <w:trHeight w:val="27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44A7A30" w14:textId="77777777" w:rsidR="00F0241F" w:rsidRDefault="00F0241F">
            <w:pPr>
              <w:jc w:val="center"/>
              <w:rPr>
                <w:rFonts w:ascii="Arial" w:hAnsi="Arial" w:cs="Arial"/>
                <w:color w:val="000000"/>
                <w:sz w:val="20"/>
                <w:szCs w:val="20"/>
              </w:rPr>
            </w:pPr>
            <w:r>
              <w:rPr>
                <w:rFonts w:ascii="Arial" w:hAnsi="Arial" w:cs="Arial"/>
                <w:color w:val="000000"/>
                <w:sz w:val="20"/>
                <w:szCs w:val="20"/>
              </w:rPr>
              <w:t>40</w:t>
            </w:r>
          </w:p>
        </w:tc>
        <w:tc>
          <w:tcPr>
            <w:tcW w:w="1814" w:type="dxa"/>
            <w:tcBorders>
              <w:top w:val="nil"/>
              <w:left w:val="nil"/>
              <w:bottom w:val="single" w:sz="4" w:space="0" w:color="auto"/>
              <w:right w:val="single" w:sz="4" w:space="0" w:color="auto"/>
            </w:tcBorders>
            <w:shd w:val="clear" w:color="auto" w:fill="auto"/>
            <w:noWrap/>
            <w:vAlign w:val="center"/>
            <w:hideMark/>
          </w:tcPr>
          <w:p w14:paraId="283E412E" w14:textId="77777777" w:rsidR="00F0241F" w:rsidRDefault="00F0241F">
            <w:pPr>
              <w:jc w:val="center"/>
              <w:rPr>
                <w:rFonts w:ascii="Arial" w:hAnsi="Arial" w:cs="Arial"/>
                <w:color w:val="000000"/>
                <w:sz w:val="20"/>
                <w:szCs w:val="20"/>
              </w:rPr>
            </w:pPr>
            <w:r>
              <w:rPr>
                <w:rFonts w:ascii="Arial" w:hAnsi="Arial" w:cs="Arial"/>
                <w:color w:val="000000"/>
                <w:sz w:val="20"/>
                <w:szCs w:val="20"/>
              </w:rPr>
              <w:t>Worki 120l</w:t>
            </w:r>
          </w:p>
        </w:tc>
        <w:tc>
          <w:tcPr>
            <w:tcW w:w="5388" w:type="dxa"/>
            <w:tcBorders>
              <w:top w:val="nil"/>
              <w:left w:val="nil"/>
              <w:bottom w:val="single" w:sz="4" w:space="0" w:color="auto"/>
              <w:right w:val="single" w:sz="4" w:space="0" w:color="auto"/>
            </w:tcBorders>
            <w:shd w:val="clear" w:color="auto" w:fill="auto"/>
            <w:vAlign w:val="center"/>
            <w:hideMark/>
          </w:tcPr>
          <w:p w14:paraId="77574EF5" w14:textId="77777777" w:rsidR="00F0241F" w:rsidRDefault="00F0241F">
            <w:pPr>
              <w:jc w:val="center"/>
              <w:rPr>
                <w:rFonts w:ascii="Arial" w:hAnsi="Arial" w:cs="Arial"/>
                <w:color w:val="000000"/>
                <w:sz w:val="18"/>
                <w:szCs w:val="18"/>
              </w:rPr>
            </w:pPr>
            <w:r>
              <w:rPr>
                <w:rFonts w:ascii="Arial" w:hAnsi="Arial" w:cs="Arial"/>
                <w:color w:val="000000"/>
                <w:sz w:val="18"/>
                <w:szCs w:val="18"/>
              </w:rPr>
              <w:t>czarne z folii LDPE; 25 szt. na rolce; super mocne i wytrzymałe;</w:t>
            </w:r>
          </w:p>
        </w:tc>
        <w:tc>
          <w:tcPr>
            <w:tcW w:w="972" w:type="dxa"/>
            <w:tcBorders>
              <w:top w:val="nil"/>
              <w:left w:val="nil"/>
              <w:bottom w:val="single" w:sz="4" w:space="0" w:color="auto"/>
              <w:right w:val="single" w:sz="4" w:space="0" w:color="auto"/>
            </w:tcBorders>
            <w:shd w:val="clear" w:color="auto" w:fill="auto"/>
            <w:noWrap/>
            <w:vAlign w:val="center"/>
            <w:hideMark/>
          </w:tcPr>
          <w:p w14:paraId="6B7D179E" w14:textId="77777777" w:rsidR="00F0241F" w:rsidRDefault="00F0241F">
            <w:pPr>
              <w:jc w:val="center"/>
              <w:rPr>
                <w:rFonts w:ascii="Arial" w:hAnsi="Arial" w:cs="Arial"/>
                <w:color w:val="000000"/>
                <w:sz w:val="20"/>
                <w:szCs w:val="20"/>
              </w:rPr>
            </w:pPr>
            <w:r>
              <w:rPr>
                <w:rFonts w:ascii="Arial" w:hAnsi="Arial" w:cs="Arial"/>
                <w:color w:val="000000"/>
                <w:sz w:val="20"/>
                <w:szCs w:val="20"/>
              </w:rPr>
              <w:t>rolka</w:t>
            </w:r>
          </w:p>
        </w:tc>
        <w:tc>
          <w:tcPr>
            <w:tcW w:w="587" w:type="dxa"/>
            <w:tcBorders>
              <w:top w:val="nil"/>
              <w:left w:val="nil"/>
              <w:bottom w:val="single" w:sz="4" w:space="0" w:color="auto"/>
              <w:right w:val="single" w:sz="4" w:space="0" w:color="auto"/>
            </w:tcBorders>
            <w:shd w:val="clear" w:color="auto" w:fill="auto"/>
            <w:noWrap/>
            <w:vAlign w:val="center"/>
            <w:hideMark/>
          </w:tcPr>
          <w:p w14:paraId="39000A1A"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320</w:t>
            </w:r>
          </w:p>
        </w:tc>
      </w:tr>
      <w:tr w:rsidR="00F0241F" w14:paraId="58E6AAA7" w14:textId="77777777" w:rsidTr="00F0241F">
        <w:trPr>
          <w:trHeight w:val="27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79E2579" w14:textId="77777777" w:rsidR="00F0241F" w:rsidRDefault="00F0241F">
            <w:pPr>
              <w:jc w:val="center"/>
              <w:rPr>
                <w:rFonts w:ascii="Arial" w:hAnsi="Arial" w:cs="Arial"/>
                <w:color w:val="000000"/>
                <w:sz w:val="20"/>
                <w:szCs w:val="20"/>
              </w:rPr>
            </w:pPr>
            <w:r>
              <w:rPr>
                <w:rFonts w:ascii="Arial" w:hAnsi="Arial" w:cs="Arial"/>
                <w:color w:val="000000"/>
                <w:sz w:val="20"/>
                <w:szCs w:val="20"/>
              </w:rPr>
              <w:t>41</w:t>
            </w:r>
          </w:p>
        </w:tc>
        <w:tc>
          <w:tcPr>
            <w:tcW w:w="1814" w:type="dxa"/>
            <w:tcBorders>
              <w:top w:val="nil"/>
              <w:left w:val="nil"/>
              <w:bottom w:val="single" w:sz="4" w:space="0" w:color="auto"/>
              <w:right w:val="single" w:sz="4" w:space="0" w:color="auto"/>
            </w:tcBorders>
            <w:shd w:val="clear" w:color="auto" w:fill="auto"/>
            <w:noWrap/>
            <w:vAlign w:val="center"/>
            <w:hideMark/>
          </w:tcPr>
          <w:p w14:paraId="7910648D" w14:textId="77777777" w:rsidR="00F0241F" w:rsidRDefault="00F0241F">
            <w:pPr>
              <w:jc w:val="center"/>
              <w:rPr>
                <w:rFonts w:ascii="Arial" w:hAnsi="Arial" w:cs="Arial"/>
                <w:color w:val="000000"/>
                <w:sz w:val="20"/>
                <w:szCs w:val="20"/>
              </w:rPr>
            </w:pPr>
            <w:r>
              <w:rPr>
                <w:rFonts w:ascii="Arial" w:hAnsi="Arial" w:cs="Arial"/>
                <w:color w:val="000000"/>
                <w:sz w:val="20"/>
                <w:szCs w:val="20"/>
              </w:rPr>
              <w:t>Worki 160l</w:t>
            </w:r>
          </w:p>
        </w:tc>
        <w:tc>
          <w:tcPr>
            <w:tcW w:w="5388" w:type="dxa"/>
            <w:tcBorders>
              <w:top w:val="nil"/>
              <w:left w:val="nil"/>
              <w:bottom w:val="single" w:sz="4" w:space="0" w:color="auto"/>
              <w:right w:val="single" w:sz="4" w:space="0" w:color="auto"/>
            </w:tcBorders>
            <w:shd w:val="clear" w:color="auto" w:fill="auto"/>
            <w:vAlign w:val="center"/>
            <w:hideMark/>
          </w:tcPr>
          <w:p w14:paraId="04EE6E03" w14:textId="77777777" w:rsidR="00F0241F" w:rsidRDefault="00F0241F">
            <w:pPr>
              <w:jc w:val="center"/>
              <w:rPr>
                <w:rFonts w:ascii="Arial" w:hAnsi="Arial" w:cs="Arial"/>
                <w:color w:val="000000"/>
                <w:sz w:val="18"/>
                <w:szCs w:val="18"/>
              </w:rPr>
            </w:pPr>
            <w:r>
              <w:rPr>
                <w:rFonts w:ascii="Arial" w:hAnsi="Arial" w:cs="Arial"/>
                <w:color w:val="000000"/>
                <w:sz w:val="18"/>
                <w:szCs w:val="18"/>
              </w:rPr>
              <w:t>czarne z folii LDPE; 10 szt. na rolce; super mocne i wytrzymałe;</w:t>
            </w:r>
          </w:p>
        </w:tc>
        <w:tc>
          <w:tcPr>
            <w:tcW w:w="972" w:type="dxa"/>
            <w:tcBorders>
              <w:top w:val="nil"/>
              <w:left w:val="nil"/>
              <w:bottom w:val="single" w:sz="4" w:space="0" w:color="auto"/>
              <w:right w:val="single" w:sz="4" w:space="0" w:color="auto"/>
            </w:tcBorders>
            <w:shd w:val="clear" w:color="auto" w:fill="auto"/>
            <w:noWrap/>
            <w:vAlign w:val="center"/>
            <w:hideMark/>
          </w:tcPr>
          <w:p w14:paraId="49FF1513" w14:textId="77777777" w:rsidR="00F0241F" w:rsidRDefault="00F0241F">
            <w:pPr>
              <w:jc w:val="center"/>
              <w:rPr>
                <w:rFonts w:ascii="Arial" w:hAnsi="Arial" w:cs="Arial"/>
                <w:color w:val="000000"/>
                <w:sz w:val="20"/>
                <w:szCs w:val="20"/>
              </w:rPr>
            </w:pPr>
            <w:r>
              <w:rPr>
                <w:rFonts w:ascii="Arial" w:hAnsi="Arial" w:cs="Arial"/>
                <w:color w:val="000000"/>
                <w:sz w:val="20"/>
                <w:szCs w:val="20"/>
              </w:rPr>
              <w:t>rolka</w:t>
            </w:r>
          </w:p>
        </w:tc>
        <w:tc>
          <w:tcPr>
            <w:tcW w:w="587" w:type="dxa"/>
            <w:tcBorders>
              <w:top w:val="nil"/>
              <w:left w:val="nil"/>
              <w:bottom w:val="single" w:sz="4" w:space="0" w:color="auto"/>
              <w:right w:val="single" w:sz="4" w:space="0" w:color="auto"/>
            </w:tcBorders>
            <w:shd w:val="clear" w:color="auto" w:fill="auto"/>
            <w:noWrap/>
            <w:vAlign w:val="center"/>
            <w:hideMark/>
          </w:tcPr>
          <w:p w14:paraId="59D84547"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48</w:t>
            </w:r>
          </w:p>
        </w:tc>
      </w:tr>
      <w:tr w:rsidR="00F0241F" w14:paraId="30B54FD6" w14:textId="77777777" w:rsidTr="00F0241F">
        <w:trPr>
          <w:trHeight w:val="70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42DBE28" w14:textId="77777777" w:rsidR="00F0241F" w:rsidRDefault="00F0241F">
            <w:pPr>
              <w:jc w:val="center"/>
              <w:rPr>
                <w:rFonts w:ascii="Arial" w:hAnsi="Arial" w:cs="Arial"/>
                <w:color w:val="000000"/>
                <w:sz w:val="20"/>
                <w:szCs w:val="20"/>
              </w:rPr>
            </w:pPr>
            <w:r>
              <w:rPr>
                <w:rFonts w:ascii="Arial" w:hAnsi="Arial" w:cs="Arial"/>
                <w:color w:val="000000"/>
                <w:sz w:val="20"/>
                <w:szCs w:val="20"/>
              </w:rPr>
              <w:t>42</w:t>
            </w:r>
          </w:p>
        </w:tc>
        <w:tc>
          <w:tcPr>
            <w:tcW w:w="1814" w:type="dxa"/>
            <w:tcBorders>
              <w:top w:val="nil"/>
              <w:left w:val="nil"/>
              <w:bottom w:val="single" w:sz="4" w:space="0" w:color="auto"/>
              <w:right w:val="single" w:sz="4" w:space="0" w:color="auto"/>
            </w:tcBorders>
            <w:shd w:val="clear" w:color="auto" w:fill="auto"/>
            <w:vAlign w:val="center"/>
            <w:hideMark/>
          </w:tcPr>
          <w:p w14:paraId="09E4D72E" w14:textId="77777777" w:rsidR="00F0241F" w:rsidRDefault="00F0241F">
            <w:pPr>
              <w:jc w:val="center"/>
              <w:rPr>
                <w:rFonts w:ascii="Arial" w:hAnsi="Arial" w:cs="Arial"/>
                <w:color w:val="000000"/>
                <w:sz w:val="20"/>
                <w:szCs w:val="20"/>
              </w:rPr>
            </w:pPr>
            <w:r>
              <w:rPr>
                <w:rFonts w:ascii="Arial" w:hAnsi="Arial" w:cs="Arial"/>
                <w:color w:val="000000"/>
                <w:sz w:val="20"/>
                <w:szCs w:val="20"/>
              </w:rPr>
              <w:t>Szczotka z pojemnikiem do sedesu</w:t>
            </w:r>
          </w:p>
        </w:tc>
        <w:tc>
          <w:tcPr>
            <w:tcW w:w="5388" w:type="dxa"/>
            <w:tcBorders>
              <w:top w:val="nil"/>
              <w:left w:val="nil"/>
              <w:bottom w:val="single" w:sz="4" w:space="0" w:color="auto"/>
              <w:right w:val="single" w:sz="4" w:space="0" w:color="auto"/>
            </w:tcBorders>
            <w:shd w:val="clear" w:color="auto" w:fill="auto"/>
            <w:vAlign w:val="center"/>
            <w:hideMark/>
          </w:tcPr>
          <w:p w14:paraId="2B1FC09A" w14:textId="77777777" w:rsidR="00F0241F" w:rsidRDefault="00F0241F">
            <w:pPr>
              <w:jc w:val="center"/>
              <w:rPr>
                <w:rFonts w:ascii="Arial" w:hAnsi="Arial" w:cs="Arial"/>
                <w:color w:val="000000"/>
                <w:sz w:val="18"/>
                <w:szCs w:val="18"/>
              </w:rPr>
            </w:pPr>
            <w:r>
              <w:rPr>
                <w:rFonts w:ascii="Arial" w:hAnsi="Arial" w:cs="Arial"/>
                <w:color w:val="000000"/>
                <w:sz w:val="18"/>
                <w:szCs w:val="18"/>
              </w:rPr>
              <w:t>zestaw do czyszczenia sedesu; wyprofilowane dwa rodzaje włosia; koloru białego; wzmocnione włosie; z wytrzymałego plastiku;</w:t>
            </w:r>
          </w:p>
        </w:tc>
        <w:tc>
          <w:tcPr>
            <w:tcW w:w="972" w:type="dxa"/>
            <w:tcBorders>
              <w:top w:val="nil"/>
              <w:left w:val="nil"/>
              <w:bottom w:val="single" w:sz="4" w:space="0" w:color="auto"/>
              <w:right w:val="single" w:sz="4" w:space="0" w:color="auto"/>
            </w:tcBorders>
            <w:shd w:val="clear" w:color="auto" w:fill="auto"/>
            <w:noWrap/>
            <w:vAlign w:val="center"/>
            <w:hideMark/>
          </w:tcPr>
          <w:p w14:paraId="7C2C92F5"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550EB7F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80</w:t>
            </w:r>
          </w:p>
        </w:tc>
      </w:tr>
      <w:tr w:rsidR="00F0241F" w14:paraId="68BD4C5C" w14:textId="77777777" w:rsidTr="00F0241F">
        <w:trPr>
          <w:trHeight w:val="507"/>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6C47FF0" w14:textId="77777777" w:rsidR="00F0241F" w:rsidRDefault="00F0241F">
            <w:pPr>
              <w:jc w:val="center"/>
              <w:rPr>
                <w:rFonts w:ascii="Arial" w:hAnsi="Arial" w:cs="Arial"/>
                <w:color w:val="000000"/>
                <w:sz w:val="20"/>
                <w:szCs w:val="20"/>
              </w:rPr>
            </w:pPr>
            <w:r>
              <w:rPr>
                <w:rFonts w:ascii="Arial" w:hAnsi="Arial" w:cs="Arial"/>
                <w:color w:val="000000"/>
                <w:sz w:val="20"/>
                <w:szCs w:val="20"/>
              </w:rPr>
              <w:t>43</w:t>
            </w:r>
          </w:p>
        </w:tc>
        <w:tc>
          <w:tcPr>
            <w:tcW w:w="1814" w:type="dxa"/>
            <w:tcBorders>
              <w:top w:val="nil"/>
              <w:left w:val="nil"/>
              <w:bottom w:val="single" w:sz="4" w:space="0" w:color="auto"/>
              <w:right w:val="single" w:sz="4" w:space="0" w:color="auto"/>
            </w:tcBorders>
            <w:shd w:val="clear" w:color="auto" w:fill="auto"/>
            <w:vAlign w:val="center"/>
            <w:hideMark/>
          </w:tcPr>
          <w:p w14:paraId="2B6CE0B2" w14:textId="77777777" w:rsidR="00F0241F" w:rsidRDefault="00F0241F">
            <w:pPr>
              <w:jc w:val="center"/>
              <w:rPr>
                <w:rFonts w:ascii="Arial" w:hAnsi="Arial" w:cs="Arial"/>
                <w:color w:val="000000"/>
                <w:sz w:val="20"/>
                <w:szCs w:val="20"/>
              </w:rPr>
            </w:pPr>
            <w:r>
              <w:rPr>
                <w:rFonts w:ascii="Arial" w:hAnsi="Arial" w:cs="Arial"/>
                <w:color w:val="000000"/>
                <w:sz w:val="20"/>
                <w:szCs w:val="20"/>
              </w:rPr>
              <w:t>Ściereczki nawilżane do czyszczenia mebli</w:t>
            </w:r>
          </w:p>
        </w:tc>
        <w:tc>
          <w:tcPr>
            <w:tcW w:w="5388" w:type="dxa"/>
            <w:tcBorders>
              <w:top w:val="nil"/>
              <w:left w:val="nil"/>
              <w:bottom w:val="single" w:sz="4" w:space="0" w:color="auto"/>
              <w:right w:val="single" w:sz="4" w:space="0" w:color="auto"/>
            </w:tcBorders>
            <w:shd w:val="clear" w:color="auto" w:fill="auto"/>
            <w:vAlign w:val="center"/>
            <w:hideMark/>
          </w:tcPr>
          <w:p w14:paraId="0AF4E396"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ściereczki nawilżane do czyszczenia mebli drewnianych; pakowane min. 72 sztuki </w:t>
            </w:r>
          </w:p>
        </w:tc>
        <w:tc>
          <w:tcPr>
            <w:tcW w:w="972" w:type="dxa"/>
            <w:tcBorders>
              <w:top w:val="nil"/>
              <w:left w:val="nil"/>
              <w:bottom w:val="single" w:sz="4" w:space="0" w:color="auto"/>
              <w:right w:val="single" w:sz="4" w:space="0" w:color="auto"/>
            </w:tcBorders>
            <w:shd w:val="clear" w:color="auto" w:fill="auto"/>
            <w:noWrap/>
            <w:vAlign w:val="center"/>
            <w:hideMark/>
          </w:tcPr>
          <w:p w14:paraId="6FCB9994"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70CFA36C"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24</w:t>
            </w:r>
          </w:p>
        </w:tc>
      </w:tr>
      <w:tr w:rsidR="00F0241F" w14:paraId="39EE1657" w14:textId="77777777" w:rsidTr="00F0241F">
        <w:trPr>
          <w:trHeight w:val="27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1275571" w14:textId="77777777" w:rsidR="00F0241F" w:rsidRDefault="00F0241F">
            <w:pPr>
              <w:jc w:val="center"/>
              <w:rPr>
                <w:rFonts w:ascii="Arial" w:hAnsi="Arial" w:cs="Arial"/>
                <w:color w:val="000000"/>
                <w:sz w:val="20"/>
                <w:szCs w:val="20"/>
              </w:rPr>
            </w:pPr>
            <w:r>
              <w:rPr>
                <w:rFonts w:ascii="Arial" w:hAnsi="Arial" w:cs="Arial"/>
                <w:color w:val="000000"/>
                <w:sz w:val="20"/>
                <w:szCs w:val="20"/>
              </w:rPr>
              <w:t>44</w:t>
            </w:r>
          </w:p>
        </w:tc>
        <w:tc>
          <w:tcPr>
            <w:tcW w:w="1814" w:type="dxa"/>
            <w:tcBorders>
              <w:top w:val="nil"/>
              <w:left w:val="nil"/>
              <w:bottom w:val="single" w:sz="4" w:space="0" w:color="auto"/>
              <w:right w:val="single" w:sz="4" w:space="0" w:color="auto"/>
            </w:tcBorders>
            <w:shd w:val="clear" w:color="auto" w:fill="auto"/>
            <w:vAlign w:val="center"/>
            <w:hideMark/>
          </w:tcPr>
          <w:p w14:paraId="1D0598BC" w14:textId="77777777" w:rsidR="00F0241F" w:rsidRDefault="00F0241F">
            <w:pPr>
              <w:jc w:val="center"/>
              <w:rPr>
                <w:rFonts w:ascii="Arial" w:hAnsi="Arial" w:cs="Arial"/>
                <w:color w:val="000000"/>
                <w:sz w:val="20"/>
                <w:szCs w:val="20"/>
              </w:rPr>
            </w:pPr>
            <w:r>
              <w:rPr>
                <w:rFonts w:ascii="Arial" w:hAnsi="Arial" w:cs="Arial"/>
                <w:color w:val="000000"/>
                <w:sz w:val="20"/>
                <w:szCs w:val="20"/>
              </w:rPr>
              <w:t xml:space="preserve">Szczotka (40cm) </w:t>
            </w:r>
          </w:p>
        </w:tc>
        <w:tc>
          <w:tcPr>
            <w:tcW w:w="5388" w:type="dxa"/>
            <w:tcBorders>
              <w:top w:val="nil"/>
              <w:left w:val="nil"/>
              <w:bottom w:val="single" w:sz="4" w:space="0" w:color="auto"/>
              <w:right w:val="single" w:sz="4" w:space="0" w:color="auto"/>
            </w:tcBorders>
            <w:shd w:val="clear" w:color="auto" w:fill="auto"/>
            <w:vAlign w:val="center"/>
            <w:hideMark/>
          </w:tcPr>
          <w:p w14:paraId="7AC11F1D"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o szerokości 40cm do osadzania na kiju; </w:t>
            </w:r>
          </w:p>
        </w:tc>
        <w:tc>
          <w:tcPr>
            <w:tcW w:w="972" w:type="dxa"/>
            <w:tcBorders>
              <w:top w:val="nil"/>
              <w:left w:val="nil"/>
              <w:bottom w:val="single" w:sz="4" w:space="0" w:color="auto"/>
              <w:right w:val="single" w:sz="4" w:space="0" w:color="auto"/>
            </w:tcBorders>
            <w:shd w:val="clear" w:color="auto" w:fill="auto"/>
            <w:noWrap/>
            <w:vAlign w:val="center"/>
            <w:hideMark/>
          </w:tcPr>
          <w:p w14:paraId="5DD38BE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17ABEE9F"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16</w:t>
            </w:r>
          </w:p>
        </w:tc>
      </w:tr>
      <w:tr w:rsidR="00F0241F" w14:paraId="5CF130D6" w14:textId="77777777" w:rsidTr="00F0241F">
        <w:trPr>
          <w:trHeight w:val="27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DDBD381" w14:textId="77777777" w:rsidR="00F0241F" w:rsidRDefault="00F0241F">
            <w:pPr>
              <w:jc w:val="center"/>
              <w:rPr>
                <w:rFonts w:ascii="Arial" w:hAnsi="Arial" w:cs="Arial"/>
                <w:color w:val="000000"/>
                <w:sz w:val="20"/>
                <w:szCs w:val="20"/>
              </w:rPr>
            </w:pPr>
            <w:r>
              <w:rPr>
                <w:rFonts w:ascii="Arial" w:hAnsi="Arial" w:cs="Arial"/>
                <w:color w:val="000000"/>
                <w:sz w:val="20"/>
                <w:szCs w:val="20"/>
              </w:rPr>
              <w:t>45</w:t>
            </w:r>
          </w:p>
        </w:tc>
        <w:tc>
          <w:tcPr>
            <w:tcW w:w="1814" w:type="dxa"/>
            <w:tcBorders>
              <w:top w:val="nil"/>
              <w:left w:val="nil"/>
              <w:bottom w:val="single" w:sz="4" w:space="0" w:color="auto"/>
              <w:right w:val="single" w:sz="4" w:space="0" w:color="auto"/>
            </w:tcBorders>
            <w:shd w:val="clear" w:color="auto" w:fill="auto"/>
            <w:vAlign w:val="center"/>
            <w:hideMark/>
          </w:tcPr>
          <w:p w14:paraId="754DFC23" w14:textId="77777777" w:rsidR="00F0241F" w:rsidRDefault="00F0241F">
            <w:pPr>
              <w:jc w:val="center"/>
              <w:rPr>
                <w:rFonts w:ascii="Arial" w:hAnsi="Arial" w:cs="Arial"/>
                <w:color w:val="000000"/>
                <w:sz w:val="20"/>
                <w:szCs w:val="20"/>
              </w:rPr>
            </w:pPr>
            <w:r>
              <w:rPr>
                <w:rFonts w:ascii="Arial" w:hAnsi="Arial" w:cs="Arial"/>
                <w:color w:val="000000"/>
                <w:sz w:val="20"/>
                <w:szCs w:val="20"/>
              </w:rPr>
              <w:t>Szczotka (50cm)</w:t>
            </w:r>
          </w:p>
        </w:tc>
        <w:tc>
          <w:tcPr>
            <w:tcW w:w="5388" w:type="dxa"/>
            <w:tcBorders>
              <w:top w:val="nil"/>
              <w:left w:val="nil"/>
              <w:bottom w:val="single" w:sz="4" w:space="0" w:color="auto"/>
              <w:right w:val="single" w:sz="4" w:space="0" w:color="auto"/>
            </w:tcBorders>
            <w:shd w:val="clear" w:color="auto" w:fill="auto"/>
            <w:vAlign w:val="center"/>
            <w:hideMark/>
          </w:tcPr>
          <w:p w14:paraId="4BCEC9B8" w14:textId="77777777" w:rsidR="00F0241F" w:rsidRDefault="00F0241F">
            <w:pPr>
              <w:jc w:val="center"/>
              <w:rPr>
                <w:rFonts w:ascii="Arial" w:hAnsi="Arial" w:cs="Arial"/>
                <w:color w:val="000000"/>
                <w:sz w:val="18"/>
                <w:szCs w:val="18"/>
              </w:rPr>
            </w:pPr>
            <w:r>
              <w:rPr>
                <w:rFonts w:ascii="Arial" w:hAnsi="Arial" w:cs="Arial"/>
                <w:color w:val="000000"/>
                <w:sz w:val="18"/>
                <w:szCs w:val="18"/>
              </w:rPr>
              <w:t>o szerokości 50 cm do osadzania na kiju:</w:t>
            </w:r>
          </w:p>
        </w:tc>
        <w:tc>
          <w:tcPr>
            <w:tcW w:w="972" w:type="dxa"/>
            <w:tcBorders>
              <w:top w:val="nil"/>
              <w:left w:val="nil"/>
              <w:bottom w:val="single" w:sz="4" w:space="0" w:color="auto"/>
              <w:right w:val="single" w:sz="4" w:space="0" w:color="auto"/>
            </w:tcBorders>
            <w:shd w:val="clear" w:color="auto" w:fill="auto"/>
            <w:noWrap/>
            <w:vAlign w:val="center"/>
            <w:hideMark/>
          </w:tcPr>
          <w:p w14:paraId="571D6D30"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1EF2A002"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8</w:t>
            </w:r>
          </w:p>
        </w:tc>
      </w:tr>
      <w:tr w:rsidR="00F0241F" w14:paraId="6D18E364" w14:textId="77777777" w:rsidTr="00F0241F">
        <w:trPr>
          <w:trHeight w:val="70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2BEB5FDB" w14:textId="77777777" w:rsidR="00F0241F" w:rsidRDefault="00F0241F">
            <w:pPr>
              <w:jc w:val="center"/>
              <w:rPr>
                <w:rFonts w:ascii="Arial" w:hAnsi="Arial" w:cs="Arial"/>
                <w:color w:val="000000"/>
                <w:sz w:val="20"/>
                <w:szCs w:val="20"/>
              </w:rPr>
            </w:pPr>
            <w:r>
              <w:rPr>
                <w:rFonts w:ascii="Arial" w:hAnsi="Arial" w:cs="Arial"/>
                <w:color w:val="000000"/>
                <w:sz w:val="20"/>
                <w:szCs w:val="20"/>
              </w:rPr>
              <w:t>46</w:t>
            </w:r>
          </w:p>
        </w:tc>
        <w:tc>
          <w:tcPr>
            <w:tcW w:w="1814" w:type="dxa"/>
            <w:tcBorders>
              <w:top w:val="nil"/>
              <w:left w:val="nil"/>
              <w:bottom w:val="single" w:sz="4" w:space="0" w:color="auto"/>
              <w:right w:val="single" w:sz="4" w:space="0" w:color="auto"/>
            </w:tcBorders>
            <w:shd w:val="clear" w:color="auto" w:fill="auto"/>
            <w:vAlign w:val="center"/>
            <w:hideMark/>
          </w:tcPr>
          <w:p w14:paraId="7FC90D6D" w14:textId="77777777" w:rsidR="00F0241F" w:rsidRDefault="00F0241F">
            <w:pPr>
              <w:jc w:val="center"/>
              <w:rPr>
                <w:rFonts w:ascii="Arial" w:hAnsi="Arial" w:cs="Arial"/>
                <w:color w:val="000000"/>
                <w:sz w:val="20"/>
                <w:szCs w:val="20"/>
              </w:rPr>
            </w:pPr>
            <w:r>
              <w:rPr>
                <w:rFonts w:ascii="Arial" w:hAnsi="Arial" w:cs="Arial"/>
                <w:color w:val="000000"/>
                <w:sz w:val="20"/>
                <w:szCs w:val="20"/>
              </w:rPr>
              <w:t>Kij aluminiowy do stelaża mopa płaskiego</w:t>
            </w:r>
          </w:p>
        </w:tc>
        <w:tc>
          <w:tcPr>
            <w:tcW w:w="5388" w:type="dxa"/>
            <w:tcBorders>
              <w:top w:val="nil"/>
              <w:left w:val="nil"/>
              <w:bottom w:val="single" w:sz="4" w:space="0" w:color="auto"/>
              <w:right w:val="single" w:sz="4" w:space="0" w:color="auto"/>
            </w:tcBorders>
            <w:shd w:val="clear" w:color="auto" w:fill="auto"/>
            <w:vAlign w:val="center"/>
            <w:hideMark/>
          </w:tcPr>
          <w:p w14:paraId="5F1509A1" w14:textId="77777777" w:rsidR="00F0241F" w:rsidRDefault="00F0241F">
            <w:pPr>
              <w:jc w:val="center"/>
              <w:rPr>
                <w:rFonts w:ascii="Arial" w:hAnsi="Arial" w:cs="Arial"/>
                <w:color w:val="000000"/>
                <w:sz w:val="18"/>
                <w:szCs w:val="18"/>
              </w:rPr>
            </w:pPr>
            <w:r>
              <w:rPr>
                <w:rFonts w:ascii="Arial" w:hAnsi="Arial" w:cs="Arial"/>
                <w:color w:val="000000"/>
                <w:sz w:val="18"/>
                <w:szCs w:val="18"/>
              </w:rPr>
              <w:t>Kij aluminiowy dedykowany do montażu ze stelażem mopa płaskiego; długość 140 cm</w:t>
            </w:r>
          </w:p>
        </w:tc>
        <w:tc>
          <w:tcPr>
            <w:tcW w:w="972" w:type="dxa"/>
            <w:tcBorders>
              <w:top w:val="nil"/>
              <w:left w:val="nil"/>
              <w:bottom w:val="single" w:sz="4" w:space="0" w:color="auto"/>
              <w:right w:val="single" w:sz="4" w:space="0" w:color="auto"/>
            </w:tcBorders>
            <w:shd w:val="clear" w:color="auto" w:fill="auto"/>
            <w:noWrap/>
            <w:vAlign w:val="center"/>
            <w:hideMark/>
          </w:tcPr>
          <w:p w14:paraId="451F4938"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5C48BA1D"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8</w:t>
            </w:r>
          </w:p>
        </w:tc>
      </w:tr>
      <w:tr w:rsidR="00F0241F" w14:paraId="09406AEB" w14:textId="77777777" w:rsidTr="00F0241F">
        <w:trPr>
          <w:trHeight w:val="1832"/>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6ED87301" w14:textId="77777777" w:rsidR="00F0241F" w:rsidRDefault="00F0241F">
            <w:pPr>
              <w:jc w:val="center"/>
              <w:rPr>
                <w:rFonts w:ascii="Arial" w:hAnsi="Arial" w:cs="Arial"/>
                <w:color w:val="000000"/>
                <w:sz w:val="20"/>
                <w:szCs w:val="20"/>
              </w:rPr>
            </w:pPr>
            <w:r>
              <w:rPr>
                <w:rFonts w:ascii="Arial" w:hAnsi="Arial" w:cs="Arial"/>
                <w:color w:val="000000"/>
                <w:sz w:val="20"/>
                <w:szCs w:val="20"/>
              </w:rPr>
              <w:t>47</w:t>
            </w:r>
          </w:p>
        </w:tc>
        <w:tc>
          <w:tcPr>
            <w:tcW w:w="1814" w:type="dxa"/>
            <w:tcBorders>
              <w:top w:val="nil"/>
              <w:left w:val="nil"/>
              <w:bottom w:val="single" w:sz="4" w:space="0" w:color="auto"/>
              <w:right w:val="single" w:sz="4" w:space="0" w:color="auto"/>
            </w:tcBorders>
            <w:shd w:val="clear" w:color="auto" w:fill="auto"/>
            <w:noWrap/>
            <w:vAlign w:val="center"/>
            <w:hideMark/>
          </w:tcPr>
          <w:p w14:paraId="00C0DAFD" w14:textId="77777777" w:rsidR="00F0241F" w:rsidRDefault="00F0241F">
            <w:pPr>
              <w:rPr>
                <w:rFonts w:ascii="Calibri" w:hAnsi="Calibri" w:cs="Calibri"/>
                <w:color w:val="000000"/>
                <w:sz w:val="22"/>
                <w:szCs w:val="22"/>
              </w:rPr>
            </w:pPr>
            <w:r>
              <w:rPr>
                <w:rFonts w:ascii="Calibri" w:hAnsi="Calibri" w:cs="Calibri"/>
                <w:color w:val="000000"/>
                <w:sz w:val="22"/>
                <w:szCs w:val="22"/>
              </w:rPr>
              <w:t>Olejek zapachowy</w:t>
            </w:r>
          </w:p>
        </w:tc>
        <w:tc>
          <w:tcPr>
            <w:tcW w:w="5388" w:type="dxa"/>
            <w:tcBorders>
              <w:top w:val="nil"/>
              <w:left w:val="nil"/>
              <w:bottom w:val="single" w:sz="4" w:space="0" w:color="auto"/>
              <w:right w:val="single" w:sz="4" w:space="0" w:color="auto"/>
            </w:tcBorders>
            <w:shd w:val="clear" w:color="auto" w:fill="auto"/>
            <w:vAlign w:val="center"/>
            <w:hideMark/>
          </w:tcPr>
          <w:p w14:paraId="019DC580" w14:textId="77777777" w:rsidR="00F0241F" w:rsidRDefault="00F0241F">
            <w:pPr>
              <w:jc w:val="center"/>
              <w:rPr>
                <w:rFonts w:ascii="Arial" w:hAnsi="Arial" w:cs="Arial"/>
                <w:color w:val="000000"/>
                <w:sz w:val="18"/>
                <w:szCs w:val="18"/>
              </w:rPr>
            </w:pPr>
            <w:r>
              <w:rPr>
                <w:rFonts w:ascii="Arial" w:hAnsi="Arial" w:cs="Arial"/>
                <w:color w:val="000000"/>
                <w:sz w:val="18"/>
                <w:szCs w:val="18"/>
              </w:rPr>
              <w:t xml:space="preserve">Profesjonalny olejek zapachowy na bazie prawdziwych perfum o długotrwałym  mocno pachnącym działaniu. Przeznaczony do toalet, łazienek, </w:t>
            </w:r>
            <w:proofErr w:type="spellStart"/>
            <w:r>
              <w:rPr>
                <w:rFonts w:ascii="Arial" w:hAnsi="Arial" w:cs="Arial"/>
                <w:color w:val="000000"/>
                <w:sz w:val="18"/>
                <w:szCs w:val="18"/>
              </w:rPr>
              <w:t>pokoi,biur,restauracji</w:t>
            </w:r>
            <w:proofErr w:type="spellEnd"/>
            <w:r>
              <w:rPr>
                <w:rFonts w:ascii="Arial" w:hAnsi="Arial" w:cs="Arial"/>
                <w:color w:val="000000"/>
                <w:sz w:val="18"/>
                <w:szCs w:val="18"/>
              </w:rPr>
              <w:t xml:space="preserve">, samochodów, autokarów, korytarzy i innych pomieszczeń. Zawiera neutralizatory. Neutralizuje nieprzyjemną woń np. z WC, kanalizacji, po papierosach, </w:t>
            </w:r>
            <w:proofErr w:type="spellStart"/>
            <w:r>
              <w:rPr>
                <w:rFonts w:ascii="Arial" w:hAnsi="Arial" w:cs="Arial"/>
                <w:color w:val="000000"/>
                <w:sz w:val="18"/>
                <w:szCs w:val="18"/>
              </w:rPr>
              <w:t>zwiarzętach</w:t>
            </w:r>
            <w:proofErr w:type="spellEnd"/>
            <w:r>
              <w:rPr>
                <w:rFonts w:ascii="Arial" w:hAnsi="Arial" w:cs="Arial"/>
                <w:color w:val="000000"/>
                <w:sz w:val="18"/>
                <w:szCs w:val="18"/>
              </w:rPr>
              <w:t xml:space="preserve">. Nie uczula. Dzięki skoncentrowanym naturalnym składnikom nie jest szkodliwy dla zdrowia i pozostawia przyjemny zapach kilkakrotnie dłużej niż inne </w:t>
            </w:r>
            <w:proofErr w:type="spellStart"/>
            <w:r>
              <w:rPr>
                <w:rFonts w:ascii="Arial" w:hAnsi="Arial" w:cs="Arial"/>
                <w:color w:val="000000"/>
                <w:sz w:val="18"/>
                <w:szCs w:val="18"/>
              </w:rPr>
              <w:t>odświarzacze</w:t>
            </w:r>
            <w:proofErr w:type="spellEnd"/>
            <w:r>
              <w:rPr>
                <w:rFonts w:ascii="Arial" w:hAnsi="Arial" w:cs="Arial"/>
                <w:color w:val="000000"/>
                <w:sz w:val="18"/>
                <w:szCs w:val="18"/>
              </w:rPr>
              <w:t>; pojemność 500ml;</w:t>
            </w:r>
          </w:p>
        </w:tc>
        <w:tc>
          <w:tcPr>
            <w:tcW w:w="972" w:type="dxa"/>
            <w:tcBorders>
              <w:top w:val="nil"/>
              <w:left w:val="nil"/>
              <w:bottom w:val="single" w:sz="4" w:space="0" w:color="auto"/>
              <w:right w:val="single" w:sz="4" w:space="0" w:color="auto"/>
            </w:tcBorders>
            <w:shd w:val="clear" w:color="auto" w:fill="auto"/>
            <w:noWrap/>
            <w:vAlign w:val="center"/>
            <w:hideMark/>
          </w:tcPr>
          <w:p w14:paraId="1CAE6BB6"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szt.</w:t>
            </w:r>
          </w:p>
        </w:tc>
        <w:tc>
          <w:tcPr>
            <w:tcW w:w="587" w:type="dxa"/>
            <w:tcBorders>
              <w:top w:val="nil"/>
              <w:left w:val="nil"/>
              <w:bottom w:val="single" w:sz="4" w:space="0" w:color="auto"/>
              <w:right w:val="single" w:sz="4" w:space="0" w:color="auto"/>
            </w:tcBorders>
            <w:shd w:val="clear" w:color="auto" w:fill="auto"/>
            <w:noWrap/>
            <w:vAlign w:val="center"/>
            <w:hideMark/>
          </w:tcPr>
          <w:p w14:paraId="6A66EA89" w14:textId="77777777" w:rsidR="00F0241F" w:rsidRDefault="00F0241F">
            <w:pPr>
              <w:jc w:val="center"/>
              <w:rPr>
                <w:rFonts w:ascii="Calibri" w:hAnsi="Calibri" w:cs="Calibri"/>
                <w:color w:val="000000"/>
                <w:sz w:val="22"/>
                <w:szCs w:val="22"/>
              </w:rPr>
            </w:pPr>
            <w:r>
              <w:rPr>
                <w:rFonts w:ascii="Calibri" w:hAnsi="Calibri" w:cs="Calibri"/>
                <w:color w:val="000000"/>
                <w:sz w:val="22"/>
                <w:szCs w:val="22"/>
              </w:rPr>
              <w:t>84</w:t>
            </w:r>
          </w:p>
        </w:tc>
      </w:tr>
    </w:tbl>
    <w:p w14:paraId="2338C799" w14:textId="77777777" w:rsidR="00F0241F" w:rsidRPr="005517BE" w:rsidRDefault="00F0241F" w:rsidP="007B68F6">
      <w:pPr>
        <w:pStyle w:val="Zwykytekst3"/>
        <w:spacing w:before="120"/>
        <w:rPr>
          <w:rFonts w:ascii="Adagio_Slab" w:hAnsi="Adagio_Slab" w:cs="Arial"/>
          <w:b/>
          <w:color w:val="000000" w:themeColor="text1"/>
        </w:rPr>
      </w:pPr>
    </w:p>
    <w:sectPr w:rsidR="00F0241F" w:rsidRPr="005517BE" w:rsidSect="007B7D65">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3A4E" w14:textId="77777777" w:rsidR="007B7D65" w:rsidRDefault="007B7D65" w:rsidP="00BE245A">
      <w:r>
        <w:separator/>
      </w:r>
    </w:p>
  </w:endnote>
  <w:endnote w:type="continuationSeparator" w:id="0">
    <w:p w14:paraId="40042517" w14:textId="77777777" w:rsidR="007B7D65" w:rsidRDefault="007B7D6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BC79" w14:textId="77777777" w:rsidR="007B7D65" w:rsidRDefault="007B7D65" w:rsidP="00BE245A">
      <w:r>
        <w:separator/>
      </w:r>
    </w:p>
  </w:footnote>
  <w:footnote w:type="continuationSeparator" w:id="0">
    <w:p w14:paraId="6DB4D1A0" w14:textId="77777777" w:rsidR="007B7D65" w:rsidRDefault="007B7D65" w:rsidP="00BE245A">
      <w:r>
        <w:continuationSeparator/>
      </w:r>
    </w:p>
  </w:footnote>
  <w:footnote w:id="1">
    <w:p w14:paraId="02B73C82" w14:textId="77777777" w:rsidR="00A46935" w:rsidRPr="00B929A1" w:rsidRDefault="00A46935" w:rsidP="00A4693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A990ABD" w14:textId="77777777" w:rsidR="00A46935" w:rsidRDefault="00A46935" w:rsidP="00A46935">
      <w:pPr>
        <w:pStyle w:val="Tekstprzypisudolnego"/>
        <w:numPr>
          <w:ilvl w:val="0"/>
          <w:numId w:val="4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C3DCCE2" w14:textId="77777777" w:rsidR="00A46935" w:rsidRDefault="00A46935" w:rsidP="00A46935">
      <w:pPr>
        <w:pStyle w:val="Tekstprzypisudolnego"/>
        <w:numPr>
          <w:ilvl w:val="0"/>
          <w:numId w:val="42"/>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19E9F1FD" w14:textId="77777777" w:rsidR="00A46935" w:rsidRPr="00B929A1" w:rsidRDefault="00A46935" w:rsidP="00A46935">
      <w:pPr>
        <w:pStyle w:val="Tekstprzypisudolnego"/>
        <w:numPr>
          <w:ilvl w:val="0"/>
          <w:numId w:val="4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EF5425D" w14:textId="77777777" w:rsidR="00A46935" w:rsidRPr="004E3F67" w:rsidRDefault="00A46935" w:rsidP="00A4693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61FFC040" w14:textId="77777777" w:rsidR="00A46935" w:rsidRPr="00A82964" w:rsidRDefault="00A46935" w:rsidP="00A4693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B7F489E" w14:textId="77777777" w:rsidR="00A46935" w:rsidRPr="00A82964" w:rsidRDefault="00A46935" w:rsidP="00A46935">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11A86B" w14:textId="77777777" w:rsidR="00A46935" w:rsidRPr="00A82964" w:rsidRDefault="00A46935" w:rsidP="00A46935">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76F49A" w14:textId="77777777" w:rsidR="00A46935" w:rsidRPr="00896587" w:rsidRDefault="00A46935" w:rsidP="00A46935">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A18DDCB" w14:textId="77777777" w:rsidR="0084045B" w:rsidRDefault="0084045B" w:rsidP="0084045B">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5A978DC3" w:rsidR="00585B3A" w:rsidRPr="00585B3A" w:rsidRDefault="00585B3A" w:rsidP="00585B3A">
    <w:pPr>
      <w:rPr>
        <w:rFonts w:ascii="Adagio_Slab" w:hAnsi="Adagio_Slab" w:cs="Arial"/>
        <w:b/>
        <w:bCs/>
        <w:color w:val="0033CC"/>
        <w:sz w:val="16"/>
        <w:szCs w:val="16"/>
      </w:rPr>
    </w:pPr>
    <w:bookmarkStart w:id="2"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46935">
      <w:rPr>
        <w:rFonts w:ascii="Adagio_Slab" w:hAnsi="Adagio_Slab" w:cs="Arial"/>
        <w:b/>
        <w:bCs/>
        <w:color w:val="0033CC"/>
        <w:sz w:val="16"/>
        <w:szCs w:val="16"/>
      </w:rPr>
      <w:t>13</w:t>
    </w:r>
    <w:r w:rsidR="007E0CBC">
      <w:rPr>
        <w:rFonts w:ascii="Adagio_Slab" w:hAnsi="Adagio_Slab" w:cs="Arial"/>
        <w:b/>
        <w:bCs/>
        <w:color w:val="0033CC"/>
        <w:sz w:val="16"/>
        <w:szCs w:val="16"/>
      </w:rPr>
      <w:t>.202</w:t>
    </w:r>
    <w:r w:rsidR="00A46935">
      <w:rPr>
        <w:rFonts w:ascii="Adagio_Slab" w:hAnsi="Adagio_Slab" w:cs="Arial"/>
        <w:b/>
        <w:bCs/>
        <w:color w:val="0033CC"/>
        <w:sz w:val="16"/>
        <w:szCs w:val="16"/>
      </w:rPr>
      <w:t>4</w:t>
    </w:r>
  </w:p>
  <w:bookmarkEnd w:id="2"/>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1B2DDA2D" w:rsidR="00682209" w:rsidRPr="00585B3A" w:rsidRDefault="00A46935" w:rsidP="00682209">
    <w:pPr>
      <w:rPr>
        <w:rFonts w:ascii="Adagio_Slab" w:hAnsi="Adagio_Slab" w:cs="Arial"/>
        <w:b/>
        <w:bCs/>
        <w:color w:val="0033CC"/>
        <w:sz w:val="16"/>
        <w:szCs w:val="16"/>
      </w:rPr>
    </w:pPr>
    <w:r>
      <w:rPr>
        <w:noProof/>
      </w:rPr>
      <w:drawing>
        <wp:anchor distT="0" distB="0" distL="114300" distR="114300" simplePos="0" relativeHeight="251659264" behindDoc="1" locked="0" layoutInCell="1" allowOverlap="1" wp14:anchorId="428D6CD5" wp14:editId="76917C88">
          <wp:simplePos x="0" y="0"/>
          <wp:positionH relativeFrom="page">
            <wp:align>left</wp:align>
          </wp:positionH>
          <wp:positionV relativeFrom="paragraph">
            <wp:posOffset>9525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115580436"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209" w:rsidRPr="00585B3A">
      <w:rPr>
        <w:rFonts w:ascii="Adagio_Slab" w:hAnsi="Adagio_Slab" w:cs="Arial"/>
        <w:sz w:val="16"/>
        <w:szCs w:val="16"/>
      </w:rPr>
      <w:t xml:space="preserve">nr referencyjny: </w:t>
    </w:r>
    <w:r w:rsidR="00682209" w:rsidRPr="00585B3A">
      <w:rPr>
        <w:rFonts w:ascii="Adagio_Slab" w:hAnsi="Adagio_Slab" w:cs="Arial"/>
        <w:b/>
        <w:bCs/>
        <w:color w:val="0033CC"/>
        <w:sz w:val="16"/>
        <w:szCs w:val="16"/>
      </w:rPr>
      <w:t>MELBDZ.261.</w:t>
    </w:r>
    <w:r>
      <w:rPr>
        <w:rFonts w:ascii="Adagio_Slab" w:hAnsi="Adagio_Slab" w:cs="Arial"/>
        <w:b/>
        <w:bCs/>
        <w:color w:val="0033CC"/>
        <w:sz w:val="16"/>
        <w:szCs w:val="16"/>
      </w:rPr>
      <w:t>13</w:t>
    </w:r>
    <w:r w:rsidR="007E0CBC">
      <w:rPr>
        <w:rFonts w:ascii="Adagio_Slab" w:hAnsi="Adagio_Slab" w:cs="Arial"/>
        <w:b/>
        <w:bCs/>
        <w:color w:val="0033CC"/>
        <w:sz w:val="16"/>
        <w:szCs w:val="16"/>
      </w:rPr>
      <w:t>.202</w:t>
    </w:r>
    <w:r>
      <w:rPr>
        <w:rFonts w:ascii="Adagio_Slab" w:hAnsi="Adagio_Slab" w:cs="Arial"/>
        <w:b/>
        <w:bCs/>
        <w:color w:val="0033CC"/>
        <w:sz w:val="16"/>
        <w:szCs w:val="16"/>
      </w:rPr>
      <w:t>4</w:t>
    </w:r>
  </w:p>
  <w:p w14:paraId="725ACCD3" w14:textId="44835583" w:rsidR="004B042D" w:rsidRDefault="004B042D" w:rsidP="004B042D">
    <w:pPr>
      <w:pStyle w:val="Nagwek"/>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B3DAB"/>
    <w:multiLevelType w:val="hybridMultilevel"/>
    <w:tmpl w:val="16368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8921AB"/>
    <w:multiLevelType w:val="hybridMultilevel"/>
    <w:tmpl w:val="307EA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E6AE8"/>
    <w:multiLevelType w:val="hybridMultilevel"/>
    <w:tmpl w:val="4C166E8A"/>
    <w:lvl w:ilvl="0" w:tplc="16925B70">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ind w:left="2880" w:hanging="360"/>
      </w:pPr>
    </w:lvl>
    <w:lvl w:ilvl="2" w:tplc="69B60D6E">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9614C88"/>
    <w:multiLevelType w:val="hybridMultilevel"/>
    <w:tmpl w:val="4A0065CE"/>
    <w:lvl w:ilvl="0" w:tplc="04150011">
      <w:start w:val="1"/>
      <w:numFmt w:val="decimal"/>
      <w:lvlText w:val="%1)"/>
      <w:lvlJc w:val="left"/>
      <w:pPr>
        <w:ind w:left="720" w:hanging="360"/>
      </w:pPr>
      <w:rPr>
        <w:rFonts w:hint="default"/>
      </w:rPr>
    </w:lvl>
    <w:lvl w:ilvl="1" w:tplc="05C6BA7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4F5F6E"/>
    <w:multiLevelType w:val="hybridMultilevel"/>
    <w:tmpl w:val="89C4954C"/>
    <w:lvl w:ilvl="0" w:tplc="B924330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941B8A"/>
    <w:multiLevelType w:val="hybridMultilevel"/>
    <w:tmpl w:val="789EE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F15FD"/>
    <w:multiLevelType w:val="hybridMultilevel"/>
    <w:tmpl w:val="84E018CC"/>
    <w:lvl w:ilvl="0" w:tplc="A18AA0D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5C7F35"/>
    <w:multiLevelType w:val="hybridMultilevel"/>
    <w:tmpl w:val="B0265278"/>
    <w:lvl w:ilvl="0" w:tplc="05AE2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C6A1D33"/>
    <w:multiLevelType w:val="hybridMultilevel"/>
    <w:tmpl w:val="D24660A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3A26B3"/>
    <w:multiLevelType w:val="hybridMultilevel"/>
    <w:tmpl w:val="A11AF440"/>
    <w:lvl w:ilvl="0" w:tplc="0415000F">
      <w:start w:val="1"/>
      <w:numFmt w:val="decimal"/>
      <w:lvlText w:val="%1."/>
      <w:lvlJc w:val="left"/>
      <w:pPr>
        <w:ind w:left="360" w:hanging="360"/>
      </w:pPr>
    </w:lvl>
    <w:lvl w:ilvl="1" w:tplc="C576D4EA">
      <w:start w:val="1"/>
      <w:numFmt w:val="decimal"/>
      <w:lvlText w:val="%2."/>
      <w:lvlJc w:val="left"/>
      <w:pPr>
        <w:ind w:left="1080" w:hanging="360"/>
      </w:pPr>
      <w:rPr>
        <w:rFonts w:ascii="Adagio_Slab" w:eastAsia="Times New Roman" w:hAnsi="Adagio_Slab"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35D7C"/>
    <w:multiLevelType w:val="multilevel"/>
    <w:tmpl w:val="D4BAA586"/>
    <w:lvl w:ilvl="0">
      <w:start w:val="3"/>
      <w:numFmt w:val="decimal"/>
      <w:lvlText w:val="%1."/>
      <w:lvlJc w:val="left"/>
      <w:pPr>
        <w:ind w:left="720" w:hanging="360"/>
      </w:pPr>
      <w:rPr>
        <w:rFonts w:hint="default"/>
      </w:rPr>
    </w:lvl>
    <w:lvl w:ilvl="1">
      <w:start w:val="1"/>
      <w:numFmt w:val="decimal"/>
      <w:isLgl/>
      <w:lvlText w:val="%2."/>
      <w:lvlJc w:val="left"/>
      <w:pPr>
        <w:ind w:left="1065" w:hanging="705"/>
      </w:pPr>
      <w:rPr>
        <w:rFonts w:ascii="Adagio_Slab" w:eastAsia="Times New Roman" w:hAnsi="Adagio_Slab"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540B02CE"/>
    <w:multiLevelType w:val="hybridMultilevel"/>
    <w:tmpl w:val="8FAE7A94"/>
    <w:lvl w:ilvl="0" w:tplc="7E90C0E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6A12BF1"/>
    <w:multiLevelType w:val="hybridMultilevel"/>
    <w:tmpl w:val="0D0E36E8"/>
    <w:lvl w:ilvl="0" w:tplc="A6848B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F345D"/>
    <w:multiLevelType w:val="hybridMultilevel"/>
    <w:tmpl w:val="DB4A49B6"/>
    <w:lvl w:ilvl="0" w:tplc="D2549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98615F"/>
    <w:multiLevelType w:val="hybridMultilevel"/>
    <w:tmpl w:val="012E7DD4"/>
    <w:lvl w:ilvl="0" w:tplc="C23AE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7"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06F117C"/>
    <w:multiLevelType w:val="multilevel"/>
    <w:tmpl w:val="E660B75C"/>
    <w:lvl w:ilvl="0">
      <w:start w:val="1"/>
      <w:numFmt w:val="decimal"/>
      <w:lvlText w:val="%1."/>
      <w:lvlJc w:val="left"/>
      <w:pPr>
        <w:ind w:left="720" w:hanging="360"/>
      </w:pPr>
      <w:rPr>
        <w:rFonts w:hint="default"/>
      </w:rPr>
    </w:lvl>
    <w:lvl w:ilvl="1">
      <w:start w:val="2"/>
      <w:numFmt w:val="decimal"/>
      <w:isLgl/>
      <w:lvlText w:val="%2."/>
      <w:lvlJc w:val="left"/>
      <w:pPr>
        <w:ind w:left="1065" w:hanging="705"/>
      </w:pPr>
      <w:rPr>
        <w:rFonts w:ascii="Adagio_Slab" w:eastAsia="Times New Roman" w:hAnsi="Adagio_Slab"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749E222D"/>
    <w:multiLevelType w:val="hybridMultilevel"/>
    <w:tmpl w:val="24F29E7E"/>
    <w:lvl w:ilvl="0" w:tplc="870A35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79A2E0E"/>
    <w:multiLevelType w:val="hybridMultilevel"/>
    <w:tmpl w:val="996AE25A"/>
    <w:lvl w:ilvl="0" w:tplc="B9626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EB0280"/>
    <w:multiLevelType w:val="multilevel"/>
    <w:tmpl w:val="AA46B828"/>
    <w:lvl w:ilvl="0">
      <w:start w:val="1"/>
      <w:numFmt w:val="decimal"/>
      <w:lvlText w:val="%1."/>
      <w:lvlJc w:val="left"/>
      <w:pPr>
        <w:ind w:left="720" w:hanging="360"/>
      </w:pPr>
    </w:lvl>
    <w:lvl w:ilvl="1">
      <w:start w:val="1"/>
      <w:numFmt w:val="decimal"/>
      <w:isLgl/>
      <w:lvlText w:val="%2."/>
      <w:lvlJc w:val="left"/>
      <w:pPr>
        <w:ind w:left="1065" w:hanging="705"/>
      </w:pPr>
      <w:rPr>
        <w:rFonts w:ascii="Adagio_Slab" w:eastAsia="Times New Roman" w:hAnsi="Adagio_Slab"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5516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082724540">
    <w:abstractNumId w:val="12"/>
  </w:num>
  <w:num w:numId="2" w16cid:durableId="1688095193">
    <w:abstractNumId w:val="0"/>
  </w:num>
  <w:num w:numId="3" w16cid:durableId="1320425347">
    <w:abstractNumId w:val="7"/>
  </w:num>
  <w:num w:numId="4" w16cid:durableId="821047134">
    <w:abstractNumId w:val="14"/>
  </w:num>
  <w:num w:numId="5" w16cid:durableId="659845078">
    <w:abstractNumId w:val="21"/>
  </w:num>
  <w:num w:numId="6" w16cid:durableId="1385519217">
    <w:abstractNumId w:val="28"/>
  </w:num>
  <w:num w:numId="7" w16cid:durableId="19496982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65774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22323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133325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237311">
    <w:abstractNumId w:val="34"/>
  </w:num>
  <w:num w:numId="12" w16cid:durableId="829101971">
    <w:abstractNumId w:val="36"/>
  </w:num>
  <w:num w:numId="13" w16cid:durableId="1343363032">
    <w:abstractNumId w:val="30"/>
  </w:num>
  <w:num w:numId="14" w16cid:durableId="13986693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70652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4438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9798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86984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0286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187461">
    <w:abstractNumId w:val="26"/>
  </w:num>
  <w:num w:numId="21" w16cid:durableId="604848121">
    <w:abstractNumId w:val="16"/>
  </w:num>
  <w:num w:numId="22" w16cid:durableId="1496921620">
    <w:abstractNumId w:val="47"/>
  </w:num>
  <w:num w:numId="23" w16cid:durableId="1290625121">
    <w:abstractNumId w:val="13"/>
  </w:num>
  <w:num w:numId="24" w16cid:durableId="1012487557">
    <w:abstractNumId w:val="9"/>
  </w:num>
  <w:num w:numId="25" w16cid:durableId="533544492">
    <w:abstractNumId w:val="18"/>
  </w:num>
  <w:num w:numId="26" w16cid:durableId="1802528976">
    <w:abstractNumId w:val="24"/>
  </w:num>
  <w:num w:numId="27" w16cid:durableId="1215118965">
    <w:abstractNumId w:val="25"/>
  </w:num>
  <w:num w:numId="28" w16cid:durableId="1296334139">
    <w:abstractNumId w:val="32"/>
  </w:num>
  <w:num w:numId="29" w16cid:durableId="367263890">
    <w:abstractNumId w:val="45"/>
  </w:num>
  <w:num w:numId="30" w16cid:durableId="336807879">
    <w:abstractNumId w:val="10"/>
  </w:num>
  <w:num w:numId="31" w16cid:durableId="1372995659">
    <w:abstractNumId w:val="29"/>
  </w:num>
  <w:num w:numId="32" w16cid:durableId="1355233355">
    <w:abstractNumId w:val="35"/>
  </w:num>
  <w:num w:numId="33" w16cid:durableId="1321497008">
    <w:abstractNumId w:val="44"/>
  </w:num>
  <w:num w:numId="34" w16cid:durableId="838740568">
    <w:abstractNumId w:val="46"/>
  </w:num>
  <w:num w:numId="35" w16cid:durableId="1013190148">
    <w:abstractNumId w:val="17"/>
  </w:num>
  <w:num w:numId="36" w16cid:durableId="1362198379">
    <w:abstractNumId w:val="11"/>
  </w:num>
  <w:num w:numId="37" w16cid:durableId="112985989">
    <w:abstractNumId w:val="20"/>
  </w:num>
  <w:num w:numId="38" w16cid:durableId="381180168">
    <w:abstractNumId w:val="27"/>
  </w:num>
  <w:num w:numId="39" w16cid:durableId="1331567951">
    <w:abstractNumId w:val="31"/>
  </w:num>
  <w:num w:numId="40" w16cid:durableId="283662377">
    <w:abstractNumId w:val="22"/>
  </w:num>
  <w:num w:numId="41" w16cid:durableId="1617828609">
    <w:abstractNumId w:val="41"/>
  </w:num>
  <w:num w:numId="42" w16cid:durableId="2052148707">
    <w:abstractNumId w:val="42"/>
  </w:num>
  <w:num w:numId="43" w16cid:durableId="118902302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33"/>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2D81"/>
    <w:rsid w:val="000E3AE9"/>
    <w:rsid w:val="000E3B4B"/>
    <w:rsid w:val="000E41F3"/>
    <w:rsid w:val="000E51D9"/>
    <w:rsid w:val="000E5945"/>
    <w:rsid w:val="000E68C2"/>
    <w:rsid w:val="000E7A39"/>
    <w:rsid w:val="000E7DF0"/>
    <w:rsid w:val="000F27DD"/>
    <w:rsid w:val="000F29D7"/>
    <w:rsid w:val="000F3449"/>
    <w:rsid w:val="000F4584"/>
    <w:rsid w:val="000F6A61"/>
    <w:rsid w:val="000F7145"/>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884"/>
    <w:rsid w:val="0011097D"/>
    <w:rsid w:val="001109A4"/>
    <w:rsid w:val="00110F3A"/>
    <w:rsid w:val="00111C88"/>
    <w:rsid w:val="001121E9"/>
    <w:rsid w:val="0011222E"/>
    <w:rsid w:val="00112D89"/>
    <w:rsid w:val="001133F5"/>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7397"/>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CD0"/>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975"/>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4F0E"/>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1991"/>
    <w:rsid w:val="0027248A"/>
    <w:rsid w:val="00272516"/>
    <w:rsid w:val="00272F02"/>
    <w:rsid w:val="00272F7B"/>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3B36"/>
    <w:rsid w:val="002A4037"/>
    <w:rsid w:val="002A56DD"/>
    <w:rsid w:val="002A7819"/>
    <w:rsid w:val="002B0341"/>
    <w:rsid w:val="002B066D"/>
    <w:rsid w:val="002B09A1"/>
    <w:rsid w:val="002B0A53"/>
    <w:rsid w:val="002B1A97"/>
    <w:rsid w:val="002B1B7B"/>
    <w:rsid w:val="002B2B16"/>
    <w:rsid w:val="002B575D"/>
    <w:rsid w:val="002B5A4F"/>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642"/>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199"/>
    <w:rsid w:val="0034033C"/>
    <w:rsid w:val="003409B7"/>
    <w:rsid w:val="00341280"/>
    <w:rsid w:val="00341740"/>
    <w:rsid w:val="00341E37"/>
    <w:rsid w:val="003420A0"/>
    <w:rsid w:val="00342A30"/>
    <w:rsid w:val="0034303A"/>
    <w:rsid w:val="00344AD9"/>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2FD6"/>
    <w:rsid w:val="00373E06"/>
    <w:rsid w:val="00374431"/>
    <w:rsid w:val="003745BD"/>
    <w:rsid w:val="00375736"/>
    <w:rsid w:val="00376170"/>
    <w:rsid w:val="003761A4"/>
    <w:rsid w:val="003762A7"/>
    <w:rsid w:val="00376CCC"/>
    <w:rsid w:val="00377111"/>
    <w:rsid w:val="00377211"/>
    <w:rsid w:val="0038048E"/>
    <w:rsid w:val="00381902"/>
    <w:rsid w:val="00381D7F"/>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47FF"/>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77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65C"/>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EA3"/>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CEE"/>
    <w:rsid w:val="00483FB4"/>
    <w:rsid w:val="0048463F"/>
    <w:rsid w:val="004847AB"/>
    <w:rsid w:val="0048604F"/>
    <w:rsid w:val="00487808"/>
    <w:rsid w:val="00487919"/>
    <w:rsid w:val="00487E03"/>
    <w:rsid w:val="00490CB2"/>
    <w:rsid w:val="0049128B"/>
    <w:rsid w:val="00492A65"/>
    <w:rsid w:val="00492D31"/>
    <w:rsid w:val="00492E46"/>
    <w:rsid w:val="00493AC4"/>
    <w:rsid w:val="00495ECD"/>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4B27"/>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46C6"/>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78D"/>
    <w:rsid w:val="00505D5A"/>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3FD1"/>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5DA7"/>
    <w:rsid w:val="00546C81"/>
    <w:rsid w:val="005471F5"/>
    <w:rsid w:val="00547391"/>
    <w:rsid w:val="005475EA"/>
    <w:rsid w:val="0055160E"/>
    <w:rsid w:val="005517BE"/>
    <w:rsid w:val="00552161"/>
    <w:rsid w:val="005535A2"/>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0B6"/>
    <w:rsid w:val="00576D31"/>
    <w:rsid w:val="00576F97"/>
    <w:rsid w:val="00577719"/>
    <w:rsid w:val="00582E5A"/>
    <w:rsid w:val="00583311"/>
    <w:rsid w:val="0058343A"/>
    <w:rsid w:val="00583600"/>
    <w:rsid w:val="005839BA"/>
    <w:rsid w:val="00583CD1"/>
    <w:rsid w:val="00584501"/>
    <w:rsid w:val="00584805"/>
    <w:rsid w:val="00584CC4"/>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70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07"/>
    <w:rsid w:val="005F2E5A"/>
    <w:rsid w:val="005F2E7C"/>
    <w:rsid w:val="005F3C40"/>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6BB3"/>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1CE8"/>
    <w:rsid w:val="0069271D"/>
    <w:rsid w:val="00692AC5"/>
    <w:rsid w:val="00693FF4"/>
    <w:rsid w:val="00694CB3"/>
    <w:rsid w:val="00694CF4"/>
    <w:rsid w:val="006954FE"/>
    <w:rsid w:val="0069746A"/>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B4"/>
    <w:rsid w:val="006B3075"/>
    <w:rsid w:val="006B3E78"/>
    <w:rsid w:val="006B506E"/>
    <w:rsid w:val="006B5B36"/>
    <w:rsid w:val="006B63EC"/>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07BCD"/>
    <w:rsid w:val="00710124"/>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B7D65"/>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9F0"/>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45B"/>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011D"/>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868"/>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3D7"/>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4DD"/>
    <w:rsid w:val="008C0B1B"/>
    <w:rsid w:val="008C204B"/>
    <w:rsid w:val="008C229F"/>
    <w:rsid w:val="008C22AF"/>
    <w:rsid w:val="008C28F1"/>
    <w:rsid w:val="008C333B"/>
    <w:rsid w:val="008C3698"/>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CEB"/>
    <w:rsid w:val="008E2EFB"/>
    <w:rsid w:val="008E4A61"/>
    <w:rsid w:val="008E5485"/>
    <w:rsid w:val="008E71E4"/>
    <w:rsid w:val="008F003F"/>
    <w:rsid w:val="008F0399"/>
    <w:rsid w:val="008F22D1"/>
    <w:rsid w:val="008F2BCE"/>
    <w:rsid w:val="008F4390"/>
    <w:rsid w:val="008F4C42"/>
    <w:rsid w:val="008F50E2"/>
    <w:rsid w:val="008F5618"/>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1B"/>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BE9"/>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FB3"/>
    <w:rsid w:val="009D6091"/>
    <w:rsid w:val="009D62CF"/>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E7AF6"/>
    <w:rsid w:val="009F08F4"/>
    <w:rsid w:val="009F185B"/>
    <w:rsid w:val="009F1EED"/>
    <w:rsid w:val="009F2023"/>
    <w:rsid w:val="009F24E6"/>
    <w:rsid w:val="009F3373"/>
    <w:rsid w:val="009F4251"/>
    <w:rsid w:val="009F4921"/>
    <w:rsid w:val="009F55C0"/>
    <w:rsid w:val="009F5E47"/>
    <w:rsid w:val="009F7F6F"/>
    <w:rsid w:val="00A00F6E"/>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46935"/>
    <w:rsid w:val="00A502BC"/>
    <w:rsid w:val="00A55487"/>
    <w:rsid w:val="00A55614"/>
    <w:rsid w:val="00A55C28"/>
    <w:rsid w:val="00A55C92"/>
    <w:rsid w:val="00A56F8C"/>
    <w:rsid w:val="00A5738A"/>
    <w:rsid w:val="00A57B16"/>
    <w:rsid w:val="00A605E7"/>
    <w:rsid w:val="00A606E8"/>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6BC5"/>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CB7"/>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2B7D"/>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97B04"/>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B7BF5"/>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D5"/>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2B9"/>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572"/>
    <w:rsid w:val="00C226EB"/>
    <w:rsid w:val="00C227F9"/>
    <w:rsid w:val="00C2308F"/>
    <w:rsid w:val="00C233DF"/>
    <w:rsid w:val="00C238DD"/>
    <w:rsid w:val="00C23A23"/>
    <w:rsid w:val="00C2436D"/>
    <w:rsid w:val="00C24BFA"/>
    <w:rsid w:val="00C25B0E"/>
    <w:rsid w:val="00C25B24"/>
    <w:rsid w:val="00C2667E"/>
    <w:rsid w:val="00C300B7"/>
    <w:rsid w:val="00C30C2F"/>
    <w:rsid w:val="00C30EB6"/>
    <w:rsid w:val="00C31179"/>
    <w:rsid w:val="00C3117F"/>
    <w:rsid w:val="00C3163C"/>
    <w:rsid w:val="00C31740"/>
    <w:rsid w:val="00C33F13"/>
    <w:rsid w:val="00C35092"/>
    <w:rsid w:val="00C35230"/>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61D"/>
    <w:rsid w:val="00C53200"/>
    <w:rsid w:val="00C53761"/>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55E"/>
    <w:rsid w:val="00D04988"/>
    <w:rsid w:val="00D053F5"/>
    <w:rsid w:val="00D073F6"/>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2326"/>
    <w:rsid w:val="00D741ED"/>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D18"/>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48"/>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557"/>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2AC"/>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20D"/>
    <w:rsid w:val="00EC4C31"/>
    <w:rsid w:val="00EC4C5C"/>
    <w:rsid w:val="00EC6949"/>
    <w:rsid w:val="00EC7277"/>
    <w:rsid w:val="00EC7D2C"/>
    <w:rsid w:val="00ED0E41"/>
    <w:rsid w:val="00ED198F"/>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41F"/>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6088"/>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43EA"/>
    <w:rsid w:val="00F55364"/>
    <w:rsid w:val="00F55768"/>
    <w:rsid w:val="00F572D0"/>
    <w:rsid w:val="00F579AB"/>
    <w:rsid w:val="00F605DE"/>
    <w:rsid w:val="00F60724"/>
    <w:rsid w:val="00F60C4D"/>
    <w:rsid w:val="00F61529"/>
    <w:rsid w:val="00F6333F"/>
    <w:rsid w:val="00F6468A"/>
    <w:rsid w:val="00F64B92"/>
    <w:rsid w:val="00F6506E"/>
    <w:rsid w:val="00F65A98"/>
    <w:rsid w:val="00F65CD0"/>
    <w:rsid w:val="00F66C3C"/>
    <w:rsid w:val="00F670DA"/>
    <w:rsid w:val="00F7091C"/>
    <w:rsid w:val="00F70D12"/>
    <w:rsid w:val="00F71472"/>
    <w:rsid w:val="00F71ED6"/>
    <w:rsid w:val="00F723A5"/>
    <w:rsid w:val="00F75403"/>
    <w:rsid w:val="00F7565B"/>
    <w:rsid w:val="00F757F8"/>
    <w:rsid w:val="00F76622"/>
    <w:rsid w:val="00F76A79"/>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6CAF"/>
    <w:rsid w:val="00FC73A0"/>
    <w:rsid w:val="00FC7560"/>
    <w:rsid w:val="00FD0F33"/>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402F"/>
    <w:rsid w:val="00FF42DB"/>
    <w:rsid w:val="00FF4416"/>
    <w:rsid w:val="00FF4458"/>
    <w:rsid w:val="00FF4E43"/>
    <w:rsid w:val="00FF5291"/>
    <w:rsid w:val="00FF69AB"/>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styleId="Nierozpoznanawzmianka">
    <w:name w:val="Unresolved Mention"/>
    <w:basedOn w:val="Domylnaczcionkaakapitu"/>
    <w:uiPriority w:val="99"/>
    <w:semiHidden/>
    <w:unhideWhenUsed/>
    <w:rsid w:val="0084045B"/>
    <w:rPr>
      <w:color w:val="605E5C"/>
      <w:shd w:val="clear" w:color="auto" w:fill="E1DFDD"/>
    </w:rPr>
  </w:style>
  <w:style w:type="paragraph" w:customStyle="1" w:styleId="Standard">
    <w:name w:val="Standard"/>
    <w:rsid w:val="008C3698"/>
    <w:pPr>
      <w:spacing w:after="200" w:line="251" w:lineRule="auto"/>
      <w:jc w:val="both"/>
    </w:pPr>
    <w:rPr>
      <w:rFonts w:asciiTheme="minorHAnsi" w:eastAsiaTheme="minorEastAsia" w:hAnsiTheme="minorHAnsi" w:cstheme="minorBidi"/>
      <w:sz w:val="22"/>
      <w:szCs w:val="22"/>
      <w:lang w:eastAsia="en-US" w:bidi="en-US"/>
    </w:rPr>
  </w:style>
  <w:style w:type="character" w:customStyle="1" w:styleId="markedcontent">
    <w:name w:val="markedcontent"/>
    <w:basedOn w:val="Domylnaczcionkaakapitu"/>
    <w:rsid w:val="00D7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362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58211916">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20308081">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35136007">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11776</Words>
  <Characters>70659</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2024-03-11T09:51:00Z</cp:lastPrinted>
  <dcterms:created xsi:type="dcterms:W3CDTF">2024-03-11T09:52:00Z</dcterms:created>
  <dcterms:modified xsi:type="dcterms:W3CDTF">2024-03-11T09:52:00Z</dcterms:modified>
</cp:coreProperties>
</file>