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A3B7E" w14:textId="77777777" w:rsidR="00C4732F" w:rsidRPr="00C4732F" w:rsidRDefault="00C4732F" w:rsidP="00C4732F">
      <w:pPr>
        <w:spacing w:after="0" w:line="240" w:lineRule="exact"/>
        <w:jc w:val="right"/>
        <w:rPr>
          <w:b/>
          <w:sz w:val="20"/>
          <w:szCs w:val="20"/>
        </w:rPr>
      </w:pPr>
      <w:r w:rsidRPr="00C4732F">
        <w:rPr>
          <w:b/>
          <w:sz w:val="20"/>
          <w:szCs w:val="20"/>
        </w:rPr>
        <w:t xml:space="preserve">Załącznik nr 1 </w:t>
      </w:r>
    </w:p>
    <w:p w14:paraId="02D93B8D" w14:textId="7A65EEE6" w:rsidR="00C4732F" w:rsidRPr="00C4732F" w:rsidRDefault="00C4732F" w:rsidP="00C4732F">
      <w:pPr>
        <w:spacing w:after="0" w:line="240" w:lineRule="exact"/>
        <w:jc w:val="right"/>
        <w:rPr>
          <w:sz w:val="20"/>
          <w:szCs w:val="20"/>
        </w:rPr>
      </w:pPr>
      <w:r w:rsidRPr="00C4732F">
        <w:rPr>
          <w:sz w:val="20"/>
          <w:szCs w:val="20"/>
        </w:rPr>
        <w:t>sygnatura znak sprawy: DKw.223</w:t>
      </w:r>
      <w:r w:rsidR="00E66B08">
        <w:rPr>
          <w:sz w:val="20"/>
          <w:szCs w:val="20"/>
        </w:rPr>
        <w:t>3</w:t>
      </w:r>
      <w:r w:rsidRPr="00C4732F">
        <w:rPr>
          <w:sz w:val="20"/>
          <w:szCs w:val="20"/>
        </w:rPr>
        <w:t>.</w:t>
      </w:r>
      <w:r w:rsidR="00CE65B4">
        <w:rPr>
          <w:sz w:val="20"/>
          <w:szCs w:val="20"/>
        </w:rPr>
        <w:t>64</w:t>
      </w:r>
      <w:r w:rsidRPr="00C4732F">
        <w:rPr>
          <w:sz w:val="20"/>
          <w:szCs w:val="20"/>
        </w:rPr>
        <w:t>.202</w:t>
      </w:r>
      <w:r w:rsidR="00E66B08">
        <w:rPr>
          <w:sz w:val="20"/>
          <w:szCs w:val="20"/>
        </w:rPr>
        <w:t>3</w:t>
      </w:r>
    </w:p>
    <w:p w14:paraId="62CE3D7A" w14:textId="77777777" w:rsidR="00C4732F" w:rsidRDefault="00C4732F" w:rsidP="001D1225">
      <w:pPr>
        <w:spacing w:line="240" w:lineRule="auto"/>
        <w:jc w:val="center"/>
        <w:rPr>
          <w:rFonts w:ascii="Calibri" w:hAnsi="Calibri" w:cs="Calibri"/>
          <w:b/>
          <w:color w:val="000000" w:themeColor="text1"/>
          <w:sz w:val="28"/>
          <w:szCs w:val="28"/>
          <w:u w:val="single"/>
        </w:rPr>
      </w:pPr>
    </w:p>
    <w:p w14:paraId="1D196670" w14:textId="77777777" w:rsidR="001A71E9" w:rsidRPr="00002943" w:rsidRDefault="001A71E9" w:rsidP="001A71E9">
      <w:pPr>
        <w:spacing w:line="240" w:lineRule="auto"/>
        <w:jc w:val="center"/>
        <w:rPr>
          <w:rFonts w:ascii="Calibri" w:hAnsi="Calibri" w:cs="Calibri"/>
          <w:b/>
          <w:color w:val="000000" w:themeColor="text1"/>
          <w:sz w:val="28"/>
          <w:szCs w:val="28"/>
          <w:u w:val="single"/>
        </w:rPr>
      </w:pPr>
      <w:r w:rsidRPr="00002943">
        <w:rPr>
          <w:rFonts w:ascii="Calibri" w:hAnsi="Calibri" w:cs="Calibri"/>
          <w:b/>
          <w:color w:val="000000" w:themeColor="text1"/>
          <w:sz w:val="28"/>
          <w:szCs w:val="28"/>
          <w:u w:val="single"/>
        </w:rPr>
        <w:t xml:space="preserve"> PRODUKTY SPOŻYWCZE: </w:t>
      </w:r>
      <w:r>
        <w:rPr>
          <w:rFonts w:ascii="Calibri" w:hAnsi="Calibri" w:cs="Calibri"/>
          <w:b/>
          <w:color w:val="000000" w:themeColor="text1"/>
          <w:sz w:val="28"/>
          <w:szCs w:val="28"/>
          <w:u w:val="single"/>
        </w:rPr>
        <w:t>Strączkowe, sypkie i sojowe</w:t>
      </w:r>
      <w:r w:rsidRPr="00002943">
        <w:rPr>
          <w:rFonts w:ascii="Calibri" w:hAnsi="Calibri" w:cs="Calibri"/>
          <w:b/>
          <w:color w:val="000000" w:themeColor="text1"/>
          <w:sz w:val="28"/>
          <w:szCs w:val="28"/>
          <w:u w:val="single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1A71E9" w:rsidRPr="00AD4993" w14:paraId="420E92BC" w14:textId="77777777" w:rsidTr="00345EC8">
        <w:tc>
          <w:tcPr>
            <w:tcW w:w="534" w:type="dxa"/>
          </w:tcPr>
          <w:p w14:paraId="727B9D7E" w14:textId="77777777" w:rsidR="001A71E9" w:rsidRPr="00AD4993" w:rsidRDefault="001A71E9" w:rsidP="00345EC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D4993">
              <w:rPr>
                <w:rFonts w:cstheme="minorHAnsi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14:paraId="0B55DD91" w14:textId="77777777" w:rsidR="001A71E9" w:rsidRPr="00AD4993" w:rsidRDefault="001A71E9" w:rsidP="00345EC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D4993">
              <w:rPr>
                <w:rFonts w:cstheme="minorHAnsi"/>
                <w:color w:val="000000" w:themeColor="text1"/>
                <w:sz w:val="20"/>
                <w:szCs w:val="20"/>
              </w:rPr>
              <w:t>Nazwa</w:t>
            </w:r>
          </w:p>
        </w:tc>
        <w:tc>
          <w:tcPr>
            <w:tcW w:w="5985" w:type="dxa"/>
          </w:tcPr>
          <w:p w14:paraId="7821C1A3" w14:textId="77777777" w:rsidR="001A71E9" w:rsidRPr="00AD4993" w:rsidRDefault="001A71E9" w:rsidP="00345EC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D4993">
              <w:rPr>
                <w:rFonts w:cstheme="minorHAnsi"/>
                <w:color w:val="000000" w:themeColor="text1"/>
                <w:sz w:val="20"/>
                <w:szCs w:val="20"/>
              </w:rPr>
              <w:t>Opis przedmiotu zamówienia</w:t>
            </w:r>
          </w:p>
        </w:tc>
      </w:tr>
      <w:tr w:rsidR="001A71E9" w:rsidRPr="00AD4993" w14:paraId="63CB5F6A" w14:textId="77777777" w:rsidTr="00345EC8">
        <w:tc>
          <w:tcPr>
            <w:tcW w:w="534" w:type="dxa"/>
          </w:tcPr>
          <w:p w14:paraId="44200E56" w14:textId="77777777" w:rsidR="001A71E9" w:rsidRPr="00AD4993" w:rsidRDefault="001A71E9" w:rsidP="00345EC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D4993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14:paraId="1CD2E37E" w14:textId="77777777" w:rsidR="001A71E9" w:rsidRPr="00AD4993" w:rsidRDefault="001A71E9" w:rsidP="00345EC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D4993">
              <w:rPr>
                <w:rFonts w:cstheme="minorHAnsi"/>
                <w:color w:val="000000" w:themeColor="text1"/>
                <w:sz w:val="20"/>
                <w:szCs w:val="20"/>
              </w:rPr>
              <w:t>Groch połówki łuskany (op. Max 25kg) [kg]</w:t>
            </w:r>
          </w:p>
        </w:tc>
        <w:tc>
          <w:tcPr>
            <w:tcW w:w="5985" w:type="dxa"/>
          </w:tcPr>
          <w:p w14:paraId="616E21FA" w14:textId="77777777" w:rsidR="001A71E9" w:rsidRPr="00AD4993" w:rsidRDefault="001A71E9" w:rsidP="00033ABF">
            <w:pPr>
              <w:pStyle w:val="NormalnyWeb"/>
              <w:numPr>
                <w:ilvl w:val="0"/>
                <w:numId w:val="32"/>
              </w:num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D499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jednoodmianowy ma być zdrowy, czysty, suchy, o zapachu swoistym, bez zapachu pleśni, stęchlizny, przebrany, bez zanieczyszczeń, bez śladów uszkodzeń mechanicznych. </w:t>
            </w:r>
          </w:p>
          <w:p w14:paraId="591A5F6B" w14:textId="77777777" w:rsidR="001A71E9" w:rsidRPr="00AD4993" w:rsidRDefault="001A71E9" w:rsidP="00033ABF">
            <w:pPr>
              <w:pStyle w:val="NormalnyWeb"/>
              <w:numPr>
                <w:ilvl w:val="0"/>
                <w:numId w:val="32"/>
              </w:num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D499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Opakowanie worek do 25 kg.</w:t>
            </w:r>
          </w:p>
        </w:tc>
      </w:tr>
      <w:tr w:rsidR="001A71E9" w:rsidRPr="00AD4993" w14:paraId="3580D26F" w14:textId="77777777" w:rsidTr="00345EC8">
        <w:tc>
          <w:tcPr>
            <w:tcW w:w="534" w:type="dxa"/>
          </w:tcPr>
          <w:p w14:paraId="0C1853A8" w14:textId="77777777" w:rsidR="001A71E9" w:rsidRPr="00AD4993" w:rsidRDefault="001A71E9" w:rsidP="00345EC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D4993">
              <w:rPr>
                <w:rFonts w:cs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14:paraId="1C4E07F6" w14:textId="77777777" w:rsidR="001A71E9" w:rsidRPr="00AD4993" w:rsidRDefault="001A71E9" w:rsidP="00345EC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D4993">
              <w:rPr>
                <w:rFonts w:cstheme="minorHAnsi"/>
                <w:color w:val="000000" w:themeColor="text1"/>
                <w:sz w:val="20"/>
                <w:szCs w:val="20"/>
              </w:rPr>
              <w:t>Fasola średnia (op. Max 25kg) [kg]</w:t>
            </w:r>
          </w:p>
        </w:tc>
        <w:tc>
          <w:tcPr>
            <w:tcW w:w="5985" w:type="dxa"/>
          </w:tcPr>
          <w:p w14:paraId="7894171F" w14:textId="77777777" w:rsidR="001A71E9" w:rsidRPr="00AD4993" w:rsidRDefault="001A71E9" w:rsidP="00033ABF">
            <w:pPr>
              <w:pStyle w:val="NormalnyWeb"/>
              <w:numPr>
                <w:ilvl w:val="0"/>
                <w:numId w:val="33"/>
              </w:num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D499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powinna być zdrowa, czysta, sucha, o zapachu swoistym, bez zapachu pleśni, stęchlizny, ziarna zbliżonej wielkości, w całości, bez śladów uszkodzeń mechanicznych, jednoodmianowy, bez zanieczyszczeń. </w:t>
            </w:r>
          </w:p>
          <w:p w14:paraId="6447E749" w14:textId="77777777" w:rsidR="001A71E9" w:rsidRPr="00AD4993" w:rsidRDefault="001A71E9" w:rsidP="00033ABF">
            <w:pPr>
              <w:pStyle w:val="NormalnyWeb"/>
              <w:numPr>
                <w:ilvl w:val="0"/>
                <w:numId w:val="33"/>
              </w:num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D499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Opakowanie worek do 25 kg.</w:t>
            </w:r>
          </w:p>
        </w:tc>
      </w:tr>
      <w:tr w:rsidR="001A71E9" w:rsidRPr="00AD4993" w14:paraId="0CFEBA2A" w14:textId="77777777" w:rsidTr="00345EC8">
        <w:tc>
          <w:tcPr>
            <w:tcW w:w="534" w:type="dxa"/>
          </w:tcPr>
          <w:p w14:paraId="2A15A9EB" w14:textId="77777777" w:rsidR="001A71E9" w:rsidRPr="00AD4993" w:rsidRDefault="001A71E9" w:rsidP="00345EC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D4993">
              <w:rPr>
                <w:rFonts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14:paraId="1C245BB0" w14:textId="77777777" w:rsidR="001A71E9" w:rsidRPr="00AD4993" w:rsidRDefault="001A71E9" w:rsidP="00345EC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D4993">
              <w:rPr>
                <w:rFonts w:cstheme="minorHAnsi"/>
                <w:color w:val="000000" w:themeColor="text1"/>
                <w:sz w:val="20"/>
                <w:szCs w:val="20"/>
              </w:rPr>
              <w:t>Kostka sojowa [kg]</w:t>
            </w:r>
          </w:p>
        </w:tc>
        <w:tc>
          <w:tcPr>
            <w:tcW w:w="5985" w:type="dxa"/>
          </w:tcPr>
          <w:p w14:paraId="39DE3512" w14:textId="77777777" w:rsidR="001A71E9" w:rsidRPr="00AD4993" w:rsidRDefault="001A71E9" w:rsidP="00033ABF">
            <w:pPr>
              <w:pStyle w:val="NormalnyWeb"/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D499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produkt suchy, o nieregularnym kształcie (wymiary ok. 20x20x15 mm)</w:t>
            </w:r>
          </w:p>
          <w:p w14:paraId="1CA6CDFB" w14:textId="77777777" w:rsidR="001A71E9" w:rsidRPr="00AD4993" w:rsidRDefault="001A71E9" w:rsidP="00033ABF">
            <w:pPr>
              <w:pStyle w:val="NormalnyWeb"/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D499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Bez szkodników, pleśni, pozostałości po szkodnikach, zanieczyszczeń mineralnych (piasek, kamienie) oraz mechanicznych. Konsystencja – dość twarda, lekko krucha, po przyrządzeniu miękka, elastyczna. </w:t>
            </w:r>
          </w:p>
          <w:p w14:paraId="4638D2E0" w14:textId="77777777" w:rsidR="001A71E9" w:rsidRPr="00AD4993" w:rsidRDefault="001A71E9" w:rsidP="00033ABF">
            <w:pPr>
              <w:pStyle w:val="NormalnyWeb"/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D499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Opakowanie worek do 15 kg</w:t>
            </w:r>
          </w:p>
        </w:tc>
      </w:tr>
      <w:tr w:rsidR="001A71E9" w:rsidRPr="00AD4993" w14:paraId="18DBF4D0" w14:textId="77777777" w:rsidTr="00345EC8">
        <w:tc>
          <w:tcPr>
            <w:tcW w:w="534" w:type="dxa"/>
          </w:tcPr>
          <w:p w14:paraId="2338881E" w14:textId="77777777" w:rsidR="001A71E9" w:rsidRPr="00AD4993" w:rsidRDefault="001A71E9" w:rsidP="00345EC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D4993">
              <w:rPr>
                <w:rFonts w:cstheme="minorHAns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14:paraId="4ACABCD7" w14:textId="77777777" w:rsidR="001A71E9" w:rsidRPr="00AD4993" w:rsidRDefault="001A71E9" w:rsidP="00345EC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D4993">
              <w:rPr>
                <w:rFonts w:cstheme="minorHAnsi"/>
                <w:color w:val="000000" w:themeColor="text1"/>
                <w:sz w:val="20"/>
                <w:szCs w:val="20"/>
              </w:rPr>
              <w:t>Kotlety sojowe [kg]</w:t>
            </w:r>
          </w:p>
        </w:tc>
        <w:tc>
          <w:tcPr>
            <w:tcW w:w="5985" w:type="dxa"/>
          </w:tcPr>
          <w:p w14:paraId="5EBB6B0E" w14:textId="77777777" w:rsidR="001A71E9" w:rsidRPr="00AD4993" w:rsidRDefault="001A71E9" w:rsidP="00033ABF">
            <w:pPr>
              <w:pStyle w:val="NormalnyWeb"/>
              <w:numPr>
                <w:ilvl w:val="0"/>
                <w:numId w:val="35"/>
              </w:num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D499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produkt suchy, o nieregularnym kształcie (wymiary ok. 50x50x10 mm)</w:t>
            </w:r>
          </w:p>
          <w:p w14:paraId="5706E7F4" w14:textId="77777777" w:rsidR="001A71E9" w:rsidRPr="00AD4993" w:rsidRDefault="001A71E9" w:rsidP="00033ABF">
            <w:pPr>
              <w:pStyle w:val="NormalnyWeb"/>
              <w:numPr>
                <w:ilvl w:val="0"/>
                <w:numId w:val="35"/>
              </w:num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D499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Bez szkodników, pleśni, pozostałości po szkodnikach, zanieczyszczeń mineralnych (piasek, kamienie) oraz mechanicznych. Konsystencja – dość twarda, lekko krucha, po przyrządzeniu miękka, elastyczna. </w:t>
            </w:r>
          </w:p>
          <w:p w14:paraId="3EFD5CC0" w14:textId="77777777" w:rsidR="001A71E9" w:rsidRPr="00AD4993" w:rsidRDefault="001A71E9" w:rsidP="00033ABF">
            <w:pPr>
              <w:pStyle w:val="NormalnyWeb"/>
              <w:numPr>
                <w:ilvl w:val="0"/>
                <w:numId w:val="35"/>
              </w:num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D499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Opakowanie worek do 15 kg.</w:t>
            </w:r>
          </w:p>
        </w:tc>
      </w:tr>
      <w:tr w:rsidR="001A71E9" w:rsidRPr="00AD4993" w14:paraId="37C82051" w14:textId="77777777" w:rsidTr="00345EC8">
        <w:tc>
          <w:tcPr>
            <w:tcW w:w="534" w:type="dxa"/>
          </w:tcPr>
          <w:p w14:paraId="494B98D8" w14:textId="77777777" w:rsidR="001A71E9" w:rsidRPr="00AD4993" w:rsidRDefault="00E443AD" w:rsidP="00345EC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14:paraId="743362AB" w14:textId="77777777" w:rsidR="001A71E9" w:rsidRPr="00AD4993" w:rsidRDefault="001A71E9" w:rsidP="00345EC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D4993">
              <w:rPr>
                <w:rFonts w:cstheme="minorHAnsi"/>
                <w:color w:val="000000" w:themeColor="text1"/>
                <w:sz w:val="20"/>
                <w:szCs w:val="20"/>
              </w:rPr>
              <w:t xml:space="preserve">Ryż biały op.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d</w:t>
            </w:r>
            <w:r w:rsidRPr="00AD4993">
              <w:rPr>
                <w:rFonts w:cstheme="minorHAnsi"/>
                <w:color w:val="000000" w:themeColor="text1"/>
                <w:sz w:val="20"/>
                <w:szCs w:val="20"/>
              </w:rPr>
              <w:t>o 25kg [kg]</w:t>
            </w:r>
          </w:p>
        </w:tc>
        <w:tc>
          <w:tcPr>
            <w:tcW w:w="5985" w:type="dxa"/>
          </w:tcPr>
          <w:p w14:paraId="725D2FE8" w14:textId="77777777" w:rsidR="001A71E9" w:rsidRPr="00AD4993" w:rsidRDefault="001A71E9" w:rsidP="00033ABF">
            <w:pPr>
              <w:pStyle w:val="NormalnyWeb"/>
              <w:numPr>
                <w:ilvl w:val="0"/>
                <w:numId w:val="36"/>
              </w:num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D499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Ryż </w:t>
            </w:r>
            <w:proofErr w:type="spellStart"/>
            <w:r w:rsidRPr="00AD499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długoziarnisty</w:t>
            </w:r>
            <w:proofErr w:type="spellEnd"/>
            <w:r w:rsidRPr="00AD499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, kolor jasny, bez przebarwień, bez zanieczyszczeń. Ziarno zdrowe, czyste, suche, zawartość ziaren połamanych oraz mączki nie więcej niż 1,5%, barwa biała, smak i zapach swoiste, </w:t>
            </w:r>
          </w:p>
          <w:p w14:paraId="7C03C5CC" w14:textId="77777777" w:rsidR="001A71E9" w:rsidRPr="00AD4993" w:rsidRDefault="001A71E9" w:rsidP="00033ABF">
            <w:pPr>
              <w:pStyle w:val="NormalnyWeb"/>
              <w:numPr>
                <w:ilvl w:val="0"/>
                <w:numId w:val="36"/>
              </w:num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D499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opakowania do 25 kg.</w:t>
            </w:r>
          </w:p>
        </w:tc>
      </w:tr>
      <w:tr w:rsidR="00E66B08" w:rsidRPr="00AD4993" w14:paraId="60C7B7C9" w14:textId="77777777" w:rsidTr="00345EC8">
        <w:tc>
          <w:tcPr>
            <w:tcW w:w="534" w:type="dxa"/>
          </w:tcPr>
          <w:p w14:paraId="138C8AFC" w14:textId="77777777" w:rsidR="00E66B08" w:rsidRDefault="00E66B08" w:rsidP="00345EC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14:paraId="11BCAAEF" w14:textId="77777777" w:rsidR="00E66B08" w:rsidRPr="00AD4993" w:rsidRDefault="00E66B08" w:rsidP="00345EC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Mąka pszenna typ 650 op. max. 25 kg [kg]</w:t>
            </w:r>
          </w:p>
        </w:tc>
        <w:tc>
          <w:tcPr>
            <w:tcW w:w="5985" w:type="dxa"/>
          </w:tcPr>
          <w:p w14:paraId="0DF64DF2" w14:textId="77777777" w:rsidR="00E66B08" w:rsidRDefault="00E66B08" w:rsidP="00033ABF">
            <w:pPr>
              <w:pStyle w:val="NormalnyWeb"/>
              <w:numPr>
                <w:ilvl w:val="0"/>
                <w:numId w:val="36"/>
              </w:num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66B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Mąka pszenna typ 650 – otrzymana z oczyszczonego ziarna pszenicy. </w:t>
            </w:r>
            <w:r w:rsidRPr="00E66B0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Bez grudek, barwa jednolita, biała z odcieniem żółtym, zapach i smak swoisty, niedopuszczalny zapach stęchlizny, pleśni i inny nieswoisty oraz gorzki smak</w:t>
            </w:r>
          </w:p>
          <w:p w14:paraId="3D18FC74" w14:textId="77777777" w:rsidR="00E66B08" w:rsidRPr="00E66B08" w:rsidRDefault="00E66B08" w:rsidP="00033ABF">
            <w:pPr>
              <w:pStyle w:val="NormalnyWeb"/>
              <w:numPr>
                <w:ilvl w:val="0"/>
                <w:numId w:val="36"/>
              </w:num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66B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Zawartość zanieczyszczeń w produkcie oraz dozwolonych substancji zgodnie z aktualnie obowiązującym prawem. Okres przydatności do spożycia deklarowany przez producenta powinien wynosić nie mniej niż 3 miesiące od daty dostawy do magazynu Zamawiającego</w:t>
            </w:r>
          </w:p>
          <w:p w14:paraId="0299C92F" w14:textId="77777777" w:rsidR="00E66B08" w:rsidRPr="00E66B08" w:rsidRDefault="00E66B08" w:rsidP="00033ABF">
            <w:pPr>
              <w:pStyle w:val="NormalnyWeb"/>
              <w:numPr>
                <w:ilvl w:val="0"/>
                <w:numId w:val="36"/>
              </w:num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66B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Opakowany w folię z tworzywa sztucznego lub innych odpowiednich materiałów dopuszczonych do pakowania środków spożywczych, zawierającą trwałe oznakowania umieszczone w widocznym miejscu , pakowane maksymalnie do 25 kg</w:t>
            </w:r>
          </w:p>
        </w:tc>
      </w:tr>
      <w:tr w:rsidR="001A71E9" w:rsidRPr="00AD4993" w14:paraId="6E8AB07A" w14:textId="77777777" w:rsidTr="00345EC8">
        <w:tc>
          <w:tcPr>
            <w:tcW w:w="534" w:type="dxa"/>
          </w:tcPr>
          <w:p w14:paraId="68E27E33" w14:textId="77777777" w:rsidR="001A71E9" w:rsidRPr="00AD4993" w:rsidRDefault="00E66B08" w:rsidP="00345EC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14:paraId="541055C0" w14:textId="77777777" w:rsidR="001A71E9" w:rsidRPr="00AD4993" w:rsidRDefault="001A71E9" w:rsidP="00345EC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D4993">
              <w:rPr>
                <w:rFonts w:cstheme="minorHAnsi"/>
                <w:color w:val="000000" w:themeColor="text1"/>
                <w:sz w:val="20"/>
                <w:szCs w:val="20"/>
              </w:rPr>
              <w:t xml:space="preserve">Mąka ziemniaczana op.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m</w:t>
            </w:r>
            <w:r w:rsidRPr="00AD4993">
              <w:rPr>
                <w:rFonts w:cstheme="minorHAnsi"/>
                <w:color w:val="000000" w:themeColor="text1"/>
                <w:sz w:val="20"/>
                <w:szCs w:val="20"/>
              </w:rPr>
              <w:t>ax 25 kg [kg]</w:t>
            </w:r>
          </w:p>
        </w:tc>
        <w:tc>
          <w:tcPr>
            <w:tcW w:w="5985" w:type="dxa"/>
          </w:tcPr>
          <w:p w14:paraId="11B67DD2" w14:textId="77777777" w:rsidR="001A71E9" w:rsidRPr="00AD4993" w:rsidRDefault="001A71E9" w:rsidP="00033ABF">
            <w:pPr>
              <w:pStyle w:val="NormalnyWeb"/>
              <w:numPr>
                <w:ilvl w:val="0"/>
                <w:numId w:val="37"/>
              </w:num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D499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Barwa biała, zapach i smak swoisty, o</w:t>
            </w:r>
          </w:p>
          <w:p w14:paraId="21059751" w14:textId="77777777" w:rsidR="001A71E9" w:rsidRPr="00AD4993" w:rsidRDefault="001A71E9" w:rsidP="00033ABF">
            <w:pPr>
              <w:pStyle w:val="NormalnyWeb"/>
              <w:numPr>
                <w:ilvl w:val="0"/>
                <w:numId w:val="37"/>
              </w:num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D499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pakowania do 25 kg</w:t>
            </w:r>
          </w:p>
        </w:tc>
      </w:tr>
      <w:tr w:rsidR="001A71E9" w:rsidRPr="00AD4993" w14:paraId="441FA4D7" w14:textId="77777777" w:rsidTr="00345EC8">
        <w:tc>
          <w:tcPr>
            <w:tcW w:w="534" w:type="dxa"/>
          </w:tcPr>
          <w:p w14:paraId="59A11F0C" w14:textId="77777777" w:rsidR="001A71E9" w:rsidRPr="00AD4993" w:rsidRDefault="00E66B08" w:rsidP="00345EC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693" w:type="dxa"/>
          </w:tcPr>
          <w:p w14:paraId="1530EA66" w14:textId="77777777" w:rsidR="001A71E9" w:rsidRPr="00AD4993" w:rsidRDefault="001A71E9" w:rsidP="00345EC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D4993">
              <w:rPr>
                <w:rFonts w:cstheme="minorHAnsi"/>
                <w:color w:val="000000" w:themeColor="text1"/>
                <w:sz w:val="20"/>
                <w:szCs w:val="20"/>
              </w:rPr>
              <w:t>Kasza jęczmienna op. Max 25 [kg]</w:t>
            </w:r>
          </w:p>
        </w:tc>
        <w:tc>
          <w:tcPr>
            <w:tcW w:w="5985" w:type="dxa"/>
          </w:tcPr>
          <w:p w14:paraId="109D1922" w14:textId="77777777" w:rsidR="001A71E9" w:rsidRPr="00AD4993" w:rsidRDefault="001A71E9" w:rsidP="00033ABF">
            <w:pPr>
              <w:pStyle w:val="NormalnyWeb"/>
              <w:numPr>
                <w:ilvl w:val="0"/>
                <w:numId w:val="39"/>
              </w:num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D499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Barwa jasnoszara, zapach i smak swoisty, zawartość ziaren połamanych oraz mączki nie więcej niż 1,5% </w:t>
            </w:r>
          </w:p>
          <w:p w14:paraId="75D9EB2A" w14:textId="77777777" w:rsidR="001A71E9" w:rsidRPr="00AD4993" w:rsidRDefault="001A71E9" w:rsidP="00033ABF">
            <w:pPr>
              <w:pStyle w:val="NormalnyWeb"/>
              <w:numPr>
                <w:ilvl w:val="0"/>
                <w:numId w:val="39"/>
              </w:num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D499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opakowania do 25 kg.</w:t>
            </w:r>
          </w:p>
        </w:tc>
      </w:tr>
      <w:tr w:rsidR="001A71E9" w:rsidRPr="00AD4993" w14:paraId="4C19D243" w14:textId="77777777" w:rsidTr="00345EC8">
        <w:tc>
          <w:tcPr>
            <w:tcW w:w="534" w:type="dxa"/>
          </w:tcPr>
          <w:p w14:paraId="0D03AC3E" w14:textId="77777777" w:rsidR="001A71E9" w:rsidRPr="00AD4993" w:rsidRDefault="00E66B08" w:rsidP="00345EC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693" w:type="dxa"/>
          </w:tcPr>
          <w:p w14:paraId="60F37BB9" w14:textId="77777777" w:rsidR="001A71E9" w:rsidRPr="00AD4993" w:rsidRDefault="001A71E9" w:rsidP="00345EC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D4993">
              <w:rPr>
                <w:rFonts w:cstheme="minorHAnsi"/>
                <w:color w:val="000000" w:themeColor="text1"/>
                <w:sz w:val="20"/>
                <w:szCs w:val="20"/>
              </w:rPr>
              <w:t>Kasza manna op. Max 25 kg [kg]</w:t>
            </w:r>
          </w:p>
        </w:tc>
        <w:tc>
          <w:tcPr>
            <w:tcW w:w="5985" w:type="dxa"/>
          </w:tcPr>
          <w:p w14:paraId="77DE40B2" w14:textId="77777777" w:rsidR="001A71E9" w:rsidRPr="00AD4993" w:rsidRDefault="001A71E9" w:rsidP="00033ABF">
            <w:pPr>
              <w:pStyle w:val="NormalnyWeb"/>
              <w:numPr>
                <w:ilvl w:val="0"/>
                <w:numId w:val="40"/>
              </w:numPr>
              <w:spacing w:before="0" w:beforeAutospacing="0"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D499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Bez grudek, mąki i otrąb, barwa biała z odcieniem żółtawym, zapach i smak swoisty, wilgotność poniżej 15%; </w:t>
            </w:r>
          </w:p>
          <w:p w14:paraId="2464DA5C" w14:textId="77777777" w:rsidR="001A71E9" w:rsidRPr="00AD4993" w:rsidRDefault="001A71E9" w:rsidP="00033ABF">
            <w:pPr>
              <w:pStyle w:val="NormalnyWeb"/>
              <w:numPr>
                <w:ilvl w:val="0"/>
                <w:numId w:val="40"/>
              </w:numPr>
              <w:spacing w:before="0" w:beforeAutospacing="0"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D499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opakowania do 25 kg</w:t>
            </w:r>
          </w:p>
        </w:tc>
      </w:tr>
      <w:tr w:rsidR="001A71E9" w:rsidRPr="00AD4993" w14:paraId="707323C6" w14:textId="77777777" w:rsidTr="00345EC8">
        <w:tc>
          <w:tcPr>
            <w:tcW w:w="534" w:type="dxa"/>
          </w:tcPr>
          <w:p w14:paraId="15A44230" w14:textId="77777777" w:rsidR="001A71E9" w:rsidRPr="00AD4993" w:rsidRDefault="00E66B08" w:rsidP="00345EC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10</w:t>
            </w:r>
          </w:p>
        </w:tc>
        <w:tc>
          <w:tcPr>
            <w:tcW w:w="2693" w:type="dxa"/>
          </w:tcPr>
          <w:p w14:paraId="598BE9DA" w14:textId="77777777" w:rsidR="001A71E9" w:rsidRPr="00AD4993" w:rsidRDefault="001A71E9" w:rsidP="00345EC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D4993">
              <w:rPr>
                <w:rFonts w:cstheme="minorHAnsi"/>
                <w:color w:val="000000" w:themeColor="text1"/>
                <w:sz w:val="20"/>
                <w:szCs w:val="20"/>
              </w:rPr>
              <w:t xml:space="preserve">Płatki owsiane op.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max 25</w:t>
            </w:r>
            <w:r w:rsidRPr="00AD4993">
              <w:rPr>
                <w:rFonts w:cstheme="minorHAnsi"/>
                <w:color w:val="000000" w:themeColor="text1"/>
                <w:sz w:val="20"/>
                <w:szCs w:val="20"/>
              </w:rPr>
              <w:t xml:space="preserve"> kg [kg]</w:t>
            </w:r>
          </w:p>
        </w:tc>
        <w:tc>
          <w:tcPr>
            <w:tcW w:w="5985" w:type="dxa"/>
          </w:tcPr>
          <w:p w14:paraId="679735CC" w14:textId="77777777" w:rsidR="001A71E9" w:rsidRPr="00AD4993" w:rsidRDefault="001A71E9" w:rsidP="00033ABF">
            <w:pPr>
              <w:pStyle w:val="NormalnyWeb"/>
              <w:numPr>
                <w:ilvl w:val="0"/>
                <w:numId w:val="41"/>
              </w:num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D499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100% płatki owsiane; </w:t>
            </w:r>
          </w:p>
          <w:p w14:paraId="2EF7B8A3" w14:textId="77777777" w:rsidR="001A71E9" w:rsidRPr="00AD4993" w:rsidRDefault="001A71E9" w:rsidP="00033ABF">
            <w:pPr>
              <w:pStyle w:val="NormalnyWeb"/>
              <w:numPr>
                <w:ilvl w:val="0"/>
                <w:numId w:val="41"/>
              </w:num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D499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opakowania do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</w:t>
            </w:r>
            <w:r w:rsidRPr="00AD499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5 kg</w:t>
            </w:r>
          </w:p>
        </w:tc>
      </w:tr>
      <w:tr w:rsidR="001A71E9" w:rsidRPr="00AD4993" w14:paraId="00B8C447" w14:textId="77777777" w:rsidTr="00345EC8">
        <w:tc>
          <w:tcPr>
            <w:tcW w:w="534" w:type="dxa"/>
          </w:tcPr>
          <w:p w14:paraId="0C30459D" w14:textId="77777777" w:rsidR="001A71E9" w:rsidRPr="00AD4993" w:rsidRDefault="00E66B08" w:rsidP="00345EC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693" w:type="dxa"/>
          </w:tcPr>
          <w:p w14:paraId="32EB540E" w14:textId="77777777" w:rsidR="001A71E9" w:rsidRPr="00AD4993" w:rsidRDefault="001A71E9" w:rsidP="00345EC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D4993">
              <w:rPr>
                <w:rFonts w:cstheme="minorHAnsi"/>
                <w:color w:val="000000" w:themeColor="text1"/>
                <w:sz w:val="20"/>
                <w:szCs w:val="20"/>
              </w:rPr>
              <w:t>Kasza gryczana [kg]</w:t>
            </w:r>
          </w:p>
        </w:tc>
        <w:tc>
          <w:tcPr>
            <w:tcW w:w="5985" w:type="dxa"/>
          </w:tcPr>
          <w:p w14:paraId="09046386" w14:textId="77777777" w:rsidR="001A71E9" w:rsidRPr="00AD4993" w:rsidRDefault="001A71E9" w:rsidP="00033ABF">
            <w:pPr>
              <w:pStyle w:val="NormalnyWeb"/>
              <w:numPr>
                <w:ilvl w:val="0"/>
                <w:numId w:val="42"/>
              </w:num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D499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Prażona, barwa jasnobrązowa do brunatnej, zapach i smak swoisty, zawartość ziaren połamanych oraz mączki nie więcej niż 1,5%, </w:t>
            </w:r>
          </w:p>
          <w:p w14:paraId="086AB545" w14:textId="77777777" w:rsidR="001A71E9" w:rsidRPr="00AD4993" w:rsidRDefault="001A71E9" w:rsidP="00033ABF">
            <w:pPr>
              <w:pStyle w:val="NormalnyWeb"/>
              <w:numPr>
                <w:ilvl w:val="0"/>
                <w:numId w:val="42"/>
              </w:numPr>
              <w:spacing w:before="0" w:beforeAutospacing="0"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D499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opakowania do 25 kg.</w:t>
            </w:r>
          </w:p>
        </w:tc>
      </w:tr>
      <w:tr w:rsidR="001A71E9" w:rsidRPr="00AD4993" w14:paraId="5ABA6809" w14:textId="77777777" w:rsidTr="00345EC8">
        <w:tc>
          <w:tcPr>
            <w:tcW w:w="534" w:type="dxa"/>
          </w:tcPr>
          <w:p w14:paraId="4B4E91B6" w14:textId="77777777" w:rsidR="001A71E9" w:rsidRPr="00AD4993" w:rsidRDefault="001A71E9" w:rsidP="00E443A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D4993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  <w:r w:rsidR="00E66B08">
              <w:rPr>
                <w:rFonts w:cs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14:paraId="2038DC9F" w14:textId="77777777" w:rsidR="001A71E9" w:rsidRPr="00AD4993" w:rsidRDefault="001A71E9" w:rsidP="00345EC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D4993">
              <w:rPr>
                <w:rFonts w:cstheme="minorHAnsi"/>
                <w:color w:val="000000" w:themeColor="text1"/>
                <w:sz w:val="20"/>
                <w:szCs w:val="20"/>
              </w:rPr>
              <w:t>Kasza jaglana [kg]</w:t>
            </w:r>
          </w:p>
        </w:tc>
        <w:tc>
          <w:tcPr>
            <w:tcW w:w="5985" w:type="dxa"/>
          </w:tcPr>
          <w:p w14:paraId="4074751C" w14:textId="77777777" w:rsidR="001A71E9" w:rsidRPr="00AD4993" w:rsidRDefault="001A71E9" w:rsidP="00033ABF">
            <w:pPr>
              <w:pStyle w:val="NormalnyWeb"/>
              <w:numPr>
                <w:ilvl w:val="0"/>
                <w:numId w:val="43"/>
              </w:num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D499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Barwa żółta lub biała, zapach i smak swoisty, zawartość ziaren połamanych oraz mączki nie więcej niż 1,5%, </w:t>
            </w:r>
          </w:p>
          <w:p w14:paraId="4EBD9999" w14:textId="77777777" w:rsidR="001A71E9" w:rsidRPr="00AD4993" w:rsidRDefault="001A71E9" w:rsidP="00033ABF">
            <w:pPr>
              <w:pStyle w:val="NormalnyWeb"/>
              <w:numPr>
                <w:ilvl w:val="0"/>
                <w:numId w:val="43"/>
              </w:num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D499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opakowania do 25 kg.</w:t>
            </w:r>
          </w:p>
        </w:tc>
      </w:tr>
    </w:tbl>
    <w:p w14:paraId="3C35F8DC" w14:textId="77777777" w:rsidR="001A71E9" w:rsidRDefault="001A71E9" w:rsidP="00C10B92">
      <w:pPr>
        <w:spacing w:line="240" w:lineRule="auto"/>
        <w:jc w:val="center"/>
        <w:rPr>
          <w:rFonts w:ascii="Calibri" w:hAnsi="Calibri" w:cs="Calibri"/>
          <w:b/>
          <w:color w:val="000000" w:themeColor="text1"/>
          <w:sz w:val="28"/>
          <w:szCs w:val="28"/>
          <w:u w:val="single"/>
        </w:rPr>
      </w:pPr>
    </w:p>
    <w:p w14:paraId="7D98F6B8" w14:textId="77777777" w:rsidR="00E443AD" w:rsidRDefault="00E443AD" w:rsidP="00E443AD">
      <w:pPr>
        <w:suppressAutoHyphens/>
        <w:spacing w:after="0" w:line="240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Informacje dodatkowe:</w:t>
      </w:r>
    </w:p>
    <w:p w14:paraId="703DF923" w14:textId="77777777" w:rsidR="00E443AD" w:rsidRDefault="00E443AD" w:rsidP="00E443AD">
      <w:pPr>
        <w:suppressAutoHyphens/>
        <w:spacing w:after="0" w:line="240" w:lineRule="auto"/>
        <w:rPr>
          <w:rFonts w:ascii="Calibri" w:eastAsia="Calibri" w:hAnsi="Calibri" w:cs="Calibri"/>
          <w:b/>
          <w:u w:val="single"/>
        </w:rPr>
      </w:pPr>
    </w:p>
    <w:p w14:paraId="148B9D24" w14:textId="77777777" w:rsidR="00E443AD" w:rsidRDefault="00E443AD" w:rsidP="00033ABF">
      <w:pPr>
        <w:numPr>
          <w:ilvl w:val="0"/>
          <w:numId w:val="47"/>
        </w:numPr>
        <w:suppressAutoHyphens/>
        <w:spacing w:after="0" w:line="24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Towar powinien być dostarczany bez  zanieczyszczeń  oraz  obcych  zapachów i  smaków,  bez  fizycznych  uszkodzeń  dyskwalifikujących  produkty  (tzn. ubytki, uszkodzone opakowanie). Niedopuszczalne jest wystąpienie objawów psucia, zjełczenia, zapleśnienia,  wystąpienie rozwarstwienia produktu, zmiana zabarwienia i jej niejednolitość, obce posmaki i zapachy, opakowania uszkodzone mechanicznie, nieoznakowane, zabrudzone; zanieczyszczenia mechaniczne; zdeformowane kształty, oznaki psucia, trwałe zbrylenia, obce zapachy i posmaki.</w:t>
      </w:r>
    </w:p>
    <w:p w14:paraId="4B18376F" w14:textId="77777777" w:rsidR="00E443AD" w:rsidRDefault="00E443AD" w:rsidP="00033ABF">
      <w:pPr>
        <w:numPr>
          <w:ilvl w:val="0"/>
          <w:numId w:val="47"/>
        </w:numPr>
        <w:suppressAutoHyphens/>
        <w:spacing w:after="0" w:line="24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Oferowane artykuły spożywcze muszą spełniać parametry jakościowe dla danego asortymentu, spełniać wymogi sanitarno-epidemiologiczne i zasady systemu HACCP.</w:t>
      </w:r>
    </w:p>
    <w:p w14:paraId="7B13707E" w14:textId="77777777" w:rsidR="00E443AD" w:rsidRDefault="00E443AD" w:rsidP="00033ABF">
      <w:pPr>
        <w:numPr>
          <w:ilvl w:val="0"/>
          <w:numId w:val="47"/>
        </w:numPr>
        <w:suppressAutoHyphens/>
        <w:spacing w:after="0" w:line="240" w:lineRule="auto"/>
        <w:ind w:left="720" w:hanging="360"/>
        <w:jc w:val="both"/>
        <w:rPr>
          <w:rFonts w:ascii="Calibri" w:eastAsia="Calibri" w:hAnsi="Calibri" w:cs="Calibri"/>
        </w:rPr>
      </w:pPr>
      <w:r w:rsidRPr="00D258B4">
        <w:t xml:space="preserve">Wykonawca wymieni lub uzupełni reklamowany towar w terminie </w:t>
      </w:r>
      <w:r w:rsidRPr="00E443AD">
        <w:rPr>
          <w:b/>
        </w:rPr>
        <w:t>do</w:t>
      </w:r>
      <w:r w:rsidRPr="00D258B4">
        <w:t xml:space="preserve"> </w:t>
      </w:r>
      <w:r w:rsidRPr="00125462">
        <w:rPr>
          <w:b/>
        </w:rPr>
        <w:t>4</w:t>
      </w:r>
      <w:r w:rsidR="00033ABF">
        <w:rPr>
          <w:b/>
        </w:rPr>
        <w:t>8</w:t>
      </w:r>
      <w:r w:rsidRPr="00125462">
        <w:rPr>
          <w:b/>
        </w:rPr>
        <w:t xml:space="preserve"> </w:t>
      </w:r>
      <w:r w:rsidRPr="00D258B4">
        <w:rPr>
          <w:b/>
        </w:rPr>
        <w:t>godzin</w:t>
      </w:r>
      <w:r w:rsidRPr="00D258B4">
        <w:t xml:space="preserve"> od momentu zgłoszenia reklamacji</w:t>
      </w:r>
      <w:r>
        <w:t>.</w:t>
      </w:r>
    </w:p>
    <w:p w14:paraId="33CF8371" w14:textId="77777777" w:rsidR="00E443AD" w:rsidRPr="008A3E75" w:rsidRDefault="00E443AD" w:rsidP="00033ABF">
      <w:pPr>
        <w:numPr>
          <w:ilvl w:val="0"/>
          <w:numId w:val="47"/>
        </w:numPr>
        <w:suppressAutoHyphens/>
        <w:spacing w:after="0" w:line="240" w:lineRule="auto"/>
        <w:ind w:left="720" w:hanging="360"/>
        <w:jc w:val="both"/>
        <w:rPr>
          <w:rFonts w:ascii="Calibri" w:eastAsia="Calibri" w:hAnsi="Calibri" w:cs="Calibri"/>
        </w:rPr>
      </w:pPr>
      <w:r w:rsidRPr="008A3E75">
        <w:rPr>
          <w:rFonts w:ascii="Calibri" w:eastAsia="Calibri" w:hAnsi="Calibri" w:cs="Calibri"/>
        </w:rPr>
        <w:t>Okres przydatności do spożycia</w:t>
      </w:r>
      <w:r>
        <w:rPr>
          <w:rFonts w:ascii="Calibri" w:eastAsia="Calibri" w:hAnsi="Calibri" w:cs="Calibri"/>
        </w:rPr>
        <w:t xml:space="preserve"> dostarczanego przedmiotu zamówienia</w:t>
      </w:r>
      <w:r w:rsidR="00033ABF">
        <w:rPr>
          <w:rFonts w:ascii="Calibri" w:eastAsia="Calibri" w:hAnsi="Calibri" w:cs="Calibri"/>
        </w:rPr>
        <w:t xml:space="preserve"> nie może być krótszy niż 75 % okresu, w którym towar zachowuje zdatność spożycia określoną na opakowaniu lub w odpowiedniej normie.</w:t>
      </w:r>
    </w:p>
    <w:p w14:paraId="3AF24EA8" w14:textId="77777777" w:rsidR="00E443AD" w:rsidRDefault="00E443AD" w:rsidP="00033ABF">
      <w:pPr>
        <w:numPr>
          <w:ilvl w:val="0"/>
          <w:numId w:val="47"/>
        </w:numPr>
        <w:suppressAutoHyphens/>
        <w:spacing w:after="0" w:line="24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Dostawy realizowane będą w sposób higieniczny i bezpieczny dla produktu, pojazdami przeznaczonymi do przewozu żywności stanowiącej przedmiot zamówienia, zgodnie z obowiązującymi przepisami prawa.</w:t>
      </w:r>
    </w:p>
    <w:p w14:paraId="7CC05D3E" w14:textId="77777777" w:rsidR="00E443AD" w:rsidRPr="00A13E5E" w:rsidRDefault="00E443AD" w:rsidP="00033ABF">
      <w:pPr>
        <w:numPr>
          <w:ilvl w:val="0"/>
          <w:numId w:val="47"/>
        </w:numPr>
        <w:suppressAutoHyphens/>
        <w:spacing w:after="0" w:line="24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Każdy asortyment produktów powinien być </w:t>
      </w:r>
      <w:r w:rsidR="00033ABF">
        <w:rPr>
          <w:rFonts w:ascii="Calibri" w:eastAsia="Calibri" w:hAnsi="Calibri" w:cs="Calibri"/>
        </w:rPr>
        <w:t>opatrzony</w:t>
      </w:r>
      <w:r>
        <w:t xml:space="preserve"> etykiet</w:t>
      </w:r>
      <w:r w:rsidR="00033ABF">
        <w:t>ą</w:t>
      </w:r>
      <w:r>
        <w:t xml:space="preserve"> zawierająca co najmniej następujące dane: </w:t>
      </w:r>
    </w:p>
    <w:p w14:paraId="7AC60809" w14:textId="77777777" w:rsidR="00033ABF" w:rsidRPr="00E66B08" w:rsidRDefault="00033ABF" w:rsidP="00E66B08">
      <w:pPr>
        <w:pStyle w:val="Akapitzlist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66B08">
        <w:rPr>
          <w:rFonts w:ascii="Calibri" w:eastAsia="Times New Roman" w:hAnsi="Calibri" w:cs="Calibri"/>
          <w:color w:val="000000"/>
          <w:lang w:eastAsia="pl-PL"/>
        </w:rPr>
        <w:t>a) nazwę, adres i znak fabryczny wytwórni,</w:t>
      </w:r>
    </w:p>
    <w:p w14:paraId="1A2F2C7F" w14:textId="77777777" w:rsidR="00033ABF" w:rsidRPr="00E66B08" w:rsidRDefault="00033ABF" w:rsidP="00033ABF">
      <w:pPr>
        <w:pStyle w:val="Akapitzlist"/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66B08">
        <w:rPr>
          <w:rFonts w:ascii="Calibri" w:eastAsia="Times New Roman" w:hAnsi="Calibri" w:cs="Calibri"/>
          <w:color w:val="000000"/>
          <w:lang w:val="de-DE" w:eastAsia="pl-PL"/>
        </w:rPr>
        <w:t xml:space="preserve">b) </w:t>
      </w:r>
      <w:proofErr w:type="spellStart"/>
      <w:r w:rsidRPr="00E66B08">
        <w:rPr>
          <w:rFonts w:ascii="Calibri" w:eastAsia="Times New Roman" w:hAnsi="Calibri" w:cs="Calibri"/>
          <w:color w:val="000000"/>
          <w:lang w:val="de-DE" w:eastAsia="pl-PL"/>
        </w:rPr>
        <w:t>waga</w:t>
      </w:r>
      <w:proofErr w:type="spellEnd"/>
      <w:r w:rsidRPr="00E66B08">
        <w:rPr>
          <w:rFonts w:ascii="Calibri" w:eastAsia="Times New Roman" w:hAnsi="Calibri" w:cs="Calibri"/>
          <w:color w:val="000000"/>
          <w:lang w:val="de-DE" w:eastAsia="pl-PL"/>
        </w:rPr>
        <w:t xml:space="preserve"> netto,</w:t>
      </w:r>
    </w:p>
    <w:p w14:paraId="1ECAB4EB" w14:textId="77777777" w:rsidR="00033ABF" w:rsidRPr="00E66B08" w:rsidRDefault="00033ABF" w:rsidP="00033ABF">
      <w:pPr>
        <w:pStyle w:val="Akapitzlist"/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66B08">
        <w:rPr>
          <w:rFonts w:ascii="Calibri" w:eastAsia="Times New Roman" w:hAnsi="Calibri" w:cs="Calibri"/>
          <w:color w:val="000000"/>
          <w:lang w:eastAsia="pl-PL"/>
        </w:rPr>
        <w:t>c) sposób przechowywania,</w:t>
      </w:r>
    </w:p>
    <w:p w14:paraId="618B585C" w14:textId="77777777" w:rsidR="00033ABF" w:rsidRPr="00E66B08" w:rsidRDefault="00033ABF" w:rsidP="00033ABF">
      <w:pPr>
        <w:pStyle w:val="Akapitzlist"/>
        <w:spacing w:before="100" w:beforeAutospacing="1" w:after="0" w:line="102" w:lineRule="atLeast"/>
        <w:rPr>
          <w:rFonts w:ascii="Times New Roman" w:eastAsia="Times New Roman" w:hAnsi="Times New Roman" w:cs="Times New Roman"/>
          <w:lang w:eastAsia="pl-PL"/>
        </w:rPr>
      </w:pPr>
      <w:r w:rsidRPr="00E66B08">
        <w:rPr>
          <w:rFonts w:ascii="Calibri" w:eastAsia="Times New Roman" w:hAnsi="Calibri" w:cs="Calibri"/>
          <w:color w:val="000000"/>
          <w:lang w:eastAsia="pl-PL"/>
        </w:rPr>
        <w:t xml:space="preserve">d) termin przydatności do spożycia. </w:t>
      </w:r>
    </w:p>
    <w:p w14:paraId="39C9BC15" w14:textId="77777777" w:rsidR="00E443AD" w:rsidRPr="00BB14D1" w:rsidRDefault="00E443AD" w:rsidP="00033ABF">
      <w:pPr>
        <w:numPr>
          <w:ilvl w:val="0"/>
          <w:numId w:val="47"/>
        </w:numPr>
        <w:suppressAutoHyphens/>
        <w:spacing w:after="0" w:line="240" w:lineRule="auto"/>
        <w:ind w:left="720" w:hanging="360"/>
        <w:jc w:val="both"/>
        <w:rPr>
          <w:rFonts w:ascii="Calibri" w:eastAsia="Calibri" w:hAnsi="Calibri" w:cs="Calibri"/>
        </w:rPr>
      </w:pPr>
      <w:r w:rsidRPr="00A13E5E">
        <w:rPr>
          <w:rFonts w:ascii="Calibri" w:eastAsia="Calibri" w:hAnsi="Calibri" w:cs="Calibri"/>
          <w:b/>
        </w:rPr>
        <w:t>Termin</w:t>
      </w:r>
      <w:r>
        <w:rPr>
          <w:rFonts w:ascii="Calibri" w:eastAsia="Calibri" w:hAnsi="Calibri" w:cs="Calibri"/>
          <w:b/>
        </w:rPr>
        <w:t>y:</w:t>
      </w:r>
    </w:p>
    <w:p w14:paraId="0B41325F" w14:textId="77777777" w:rsidR="00E443AD" w:rsidRDefault="00E443AD" w:rsidP="00033ABF">
      <w:pPr>
        <w:pStyle w:val="Akapitzlist"/>
        <w:numPr>
          <w:ilvl w:val="0"/>
          <w:numId w:val="48"/>
        </w:numPr>
        <w:suppressAutoHyphens/>
        <w:spacing w:after="0" w:line="240" w:lineRule="auto"/>
        <w:ind w:left="714" w:hanging="3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termin realizacji dostaw:</w:t>
      </w:r>
    </w:p>
    <w:p w14:paraId="5F361797" w14:textId="77777777" w:rsidR="00E443AD" w:rsidRDefault="00E443AD" w:rsidP="00E443AD">
      <w:pPr>
        <w:pStyle w:val="Akapitzlist"/>
        <w:suppressAutoHyphens/>
        <w:spacing w:after="0" w:line="240" w:lineRule="auto"/>
        <w:ind w:left="714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wielkość dostaw ustalana będzie każdorazowo w zamówieniu częściowym, składanym z wyprzedzeniem min. </w:t>
      </w:r>
      <w:r w:rsidR="00033ABF">
        <w:rPr>
          <w:rFonts w:ascii="Calibri" w:eastAsia="Calibri" w:hAnsi="Calibri" w:cs="Calibri"/>
          <w:b/>
        </w:rPr>
        <w:t>3</w:t>
      </w:r>
      <w:r>
        <w:rPr>
          <w:rFonts w:ascii="Calibri" w:eastAsia="Calibri" w:hAnsi="Calibri" w:cs="Calibri"/>
          <w:b/>
        </w:rPr>
        <w:t xml:space="preserve"> dni (nie licząc dni świątecznych, ustawowo wolnych od pracy i sobót)</w:t>
      </w:r>
    </w:p>
    <w:p w14:paraId="3933D4B9" w14:textId="77777777" w:rsidR="00E443AD" w:rsidRDefault="00E443AD" w:rsidP="00033ABF">
      <w:pPr>
        <w:pStyle w:val="Akapitzlist"/>
        <w:numPr>
          <w:ilvl w:val="0"/>
          <w:numId w:val="48"/>
        </w:numPr>
        <w:suppressAutoHyphens/>
        <w:spacing w:after="0" w:line="240" w:lineRule="auto"/>
        <w:ind w:left="714" w:hanging="3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częstotliwość dostaw:</w:t>
      </w:r>
    </w:p>
    <w:p w14:paraId="14748105" w14:textId="77777777" w:rsidR="00E443AD" w:rsidRPr="0088741F" w:rsidRDefault="00033ABF" w:rsidP="00033ABF">
      <w:pPr>
        <w:pStyle w:val="Akapitzlist"/>
        <w:numPr>
          <w:ilvl w:val="0"/>
          <w:numId w:val="49"/>
        </w:numPr>
        <w:suppressAutoHyphens/>
        <w:spacing w:after="0" w:line="240" w:lineRule="auto"/>
        <w:ind w:left="1071" w:hanging="3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1 raz w miesiącu</w:t>
      </w:r>
      <w:r w:rsidR="00E443AD">
        <w:rPr>
          <w:rFonts w:ascii="Calibri" w:eastAsia="Calibri" w:hAnsi="Calibri" w:cs="Calibri"/>
          <w:b/>
        </w:rPr>
        <w:t xml:space="preserve"> – po ustaleniu z Zamawiającym</w:t>
      </w:r>
      <w:r w:rsidR="00E443AD" w:rsidRPr="0088741F">
        <w:rPr>
          <w:rFonts w:ascii="Calibri" w:eastAsia="Calibri" w:hAnsi="Calibri" w:cs="Calibri"/>
        </w:rPr>
        <w:t>.</w:t>
      </w:r>
    </w:p>
    <w:p w14:paraId="54865F0D" w14:textId="77777777" w:rsidR="00E443AD" w:rsidRPr="00BB14D1" w:rsidRDefault="00E443AD" w:rsidP="00E443AD">
      <w:pPr>
        <w:pStyle w:val="Akapitzlist"/>
        <w:suppressAutoHyphens/>
        <w:spacing w:after="0" w:line="240" w:lineRule="auto"/>
        <w:ind w:left="1077"/>
        <w:jc w:val="both"/>
        <w:rPr>
          <w:rFonts w:ascii="Calibri" w:eastAsia="Calibri" w:hAnsi="Calibri" w:cs="Calibri"/>
        </w:rPr>
      </w:pPr>
    </w:p>
    <w:p w14:paraId="41F96571" w14:textId="77777777" w:rsidR="00E443AD" w:rsidRDefault="00E443AD" w:rsidP="00033ABF">
      <w:pPr>
        <w:pStyle w:val="Akapitzlist"/>
        <w:numPr>
          <w:ilvl w:val="0"/>
          <w:numId w:val="47"/>
        </w:numPr>
        <w:tabs>
          <w:tab w:val="left" w:pos="0"/>
        </w:tabs>
        <w:spacing w:after="0" w:line="240" w:lineRule="auto"/>
        <w:ind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Miejsce realizacji dostaw:</w:t>
      </w:r>
    </w:p>
    <w:p w14:paraId="17B57339" w14:textId="77777777" w:rsidR="00E443AD" w:rsidRPr="00FA3637" w:rsidRDefault="00E443AD" w:rsidP="00033ABF">
      <w:pPr>
        <w:pStyle w:val="Akapitzlist"/>
        <w:numPr>
          <w:ilvl w:val="0"/>
          <w:numId w:val="50"/>
        </w:numPr>
        <w:tabs>
          <w:tab w:val="left" w:pos="0"/>
        </w:tabs>
        <w:spacing w:after="0" w:line="240" w:lineRule="auto"/>
        <w:ind w:left="714" w:hanging="3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Zakład Karny w Płocku</w:t>
      </w:r>
      <w:r w:rsidRPr="00FA3637">
        <w:rPr>
          <w:rFonts w:ascii="Calibri" w:eastAsia="Calibri" w:hAnsi="Calibri" w:cs="Calibri"/>
        </w:rPr>
        <w:t xml:space="preserve">, ul. </w:t>
      </w:r>
      <w:r>
        <w:rPr>
          <w:rFonts w:ascii="Calibri" w:eastAsia="Calibri" w:hAnsi="Calibri" w:cs="Calibri"/>
        </w:rPr>
        <w:t>Sienkiewicza 22</w:t>
      </w:r>
      <w:r w:rsidRPr="00FA3637">
        <w:rPr>
          <w:rFonts w:ascii="Calibri" w:eastAsia="Calibri" w:hAnsi="Calibri" w:cs="Calibri"/>
        </w:rPr>
        <w:t>, 0</w:t>
      </w:r>
      <w:r>
        <w:rPr>
          <w:rFonts w:ascii="Calibri" w:eastAsia="Calibri" w:hAnsi="Calibri" w:cs="Calibri"/>
        </w:rPr>
        <w:t>9-402 Płock</w:t>
      </w:r>
      <w:r w:rsidRPr="00FA3637">
        <w:rPr>
          <w:rFonts w:ascii="Calibri" w:eastAsia="Calibri" w:hAnsi="Calibri" w:cs="Calibri"/>
        </w:rPr>
        <w:t>;</w:t>
      </w:r>
    </w:p>
    <w:p w14:paraId="27121D03" w14:textId="77777777" w:rsidR="00E443AD" w:rsidRPr="00FA3637" w:rsidRDefault="00E443AD" w:rsidP="00E443AD">
      <w:pPr>
        <w:pStyle w:val="Akapitzlist"/>
        <w:tabs>
          <w:tab w:val="left" w:pos="0"/>
        </w:tabs>
        <w:spacing w:after="0" w:line="240" w:lineRule="auto"/>
        <w:ind w:left="714"/>
        <w:jc w:val="both"/>
        <w:rPr>
          <w:rFonts w:ascii="Calibri" w:eastAsia="Calibri" w:hAnsi="Calibri" w:cs="Calibri"/>
        </w:rPr>
      </w:pPr>
    </w:p>
    <w:p w14:paraId="7CEFC49E" w14:textId="77777777" w:rsidR="00E443AD" w:rsidRPr="00A13E5E" w:rsidRDefault="00E443AD" w:rsidP="00033ABF">
      <w:pPr>
        <w:pStyle w:val="Akapitzlist"/>
        <w:numPr>
          <w:ilvl w:val="0"/>
          <w:numId w:val="50"/>
        </w:numPr>
        <w:tabs>
          <w:tab w:val="left" w:pos="0"/>
        </w:tabs>
        <w:spacing w:after="0" w:line="240" w:lineRule="auto"/>
        <w:ind w:left="714" w:hanging="357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Oddział Zewnętrzny w Płońsku Zakładu Karnego w Płocku</w:t>
      </w:r>
      <w:r w:rsidRPr="00FA3637">
        <w:rPr>
          <w:rFonts w:ascii="Calibri" w:eastAsia="Calibri" w:hAnsi="Calibri" w:cs="Calibri"/>
        </w:rPr>
        <w:t xml:space="preserve">, ul. </w:t>
      </w:r>
      <w:r>
        <w:rPr>
          <w:rFonts w:ascii="Calibri" w:eastAsia="Calibri" w:hAnsi="Calibri" w:cs="Calibri"/>
        </w:rPr>
        <w:t>Warszawska 49,</w:t>
      </w:r>
      <w:r w:rsidRPr="00FA3637">
        <w:rPr>
          <w:rFonts w:ascii="Calibri" w:eastAsia="Calibri" w:hAnsi="Calibri" w:cs="Calibri"/>
        </w:rPr>
        <w:t xml:space="preserve"> 0</w:t>
      </w:r>
      <w:r>
        <w:rPr>
          <w:rFonts w:ascii="Calibri" w:eastAsia="Calibri" w:hAnsi="Calibri" w:cs="Calibri"/>
        </w:rPr>
        <w:t>9</w:t>
      </w:r>
      <w:r w:rsidRPr="00FA3637"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</w:rPr>
        <w:t>100</w:t>
      </w:r>
      <w:r w:rsidRPr="00FA3637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Płońsk</w:t>
      </w:r>
      <w:r w:rsidRPr="00FA3637">
        <w:rPr>
          <w:rFonts w:ascii="Calibri" w:eastAsia="Calibri" w:hAnsi="Calibri" w:cs="Calibri"/>
        </w:rPr>
        <w:t>.</w:t>
      </w:r>
    </w:p>
    <w:p w14:paraId="1556DB03" w14:textId="77777777" w:rsidR="00AD10E9" w:rsidRPr="00AD4993" w:rsidRDefault="00AD10E9" w:rsidP="001D1225">
      <w:pPr>
        <w:spacing w:line="240" w:lineRule="auto"/>
        <w:jc w:val="center"/>
        <w:rPr>
          <w:rFonts w:cstheme="minorHAnsi"/>
          <w:b/>
          <w:color w:val="000000" w:themeColor="text1"/>
          <w:sz w:val="20"/>
          <w:szCs w:val="20"/>
        </w:rPr>
      </w:pPr>
    </w:p>
    <w:sectPr w:rsidR="00AD10E9" w:rsidRPr="00AD4993" w:rsidSect="00C4732F">
      <w:pgSz w:w="11906" w:h="16838"/>
      <w:pgMar w:top="851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A60BC"/>
    <w:multiLevelType w:val="hybridMultilevel"/>
    <w:tmpl w:val="AF304A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11602"/>
    <w:multiLevelType w:val="hybridMultilevel"/>
    <w:tmpl w:val="EE7EF6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81001"/>
    <w:multiLevelType w:val="hybridMultilevel"/>
    <w:tmpl w:val="39D401E8"/>
    <w:lvl w:ilvl="0" w:tplc="0415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3" w15:restartNumberingAfterBreak="0">
    <w:nsid w:val="0ADE0A52"/>
    <w:multiLevelType w:val="hybridMultilevel"/>
    <w:tmpl w:val="171A93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82129"/>
    <w:multiLevelType w:val="hybridMultilevel"/>
    <w:tmpl w:val="A7C835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632C8"/>
    <w:multiLevelType w:val="hybridMultilevel"/>
    <w:tmpl w:val="AAC61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581378"/>
    <w:multiLevelType w:val="hybridMultilevel"/>
    <w:tmpl w:val="4D0E6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003475"/>
    <w:multiLevelType w:val="hybridMultilevel"/>
    <w:tmpl w:val="71461C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49122E"/>
    <w:multiLevelType w:val="hybridMultilevel"/>
    <w:tmpl w:val="504608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6C1B51"/>
    <w:multiLevelType w:val="hybridMultilevel"/>
    <w:tmpl w:val="2F4A71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C071F6"/>
    <w:multiLevelType w:val="hybridMultilevel"/>
    <w:tmpl w:val="97E0DFE0"/>
    <w:lvl w:ilvl="0" w:tplc="04150001">
      <w:start w:val="1"/>
      <w:numFmt w:val="bullet"/>
      <w:lvlText w:val=""/>
      <w:lvlJc w:val="left"/>
      <w:pPr>
        <w:ind w:left="7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11" w15:restartNumberingAfterBreak="0">
    <w:nsid w:val="1FAF2E4B"/>
    <w:multiLevelType w:val="hybridMultilevel"/>
    <w:tmpl w:val="10D2A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1B1C6A"/>
    <w:multiLevelType w:val="hybridMultilevel"/>
    <w:tmpl w:val="ABC4F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E54B71"/>
    <w:multiLevelType w:val="hybridMultilevel"/>
    <w:tmpl w:val="F82EA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7406B0"/>
    <w:multiLevelType w:val="hybridMultilevel"/>
    <w:tmpl w:val="81FAEEE8"/>
    <w:lvl w:ilvl="0" w:tplc="04150001">
      <w:start w:val="1"/>
      <w:numFmt w:val="bullet"/>
      <w:lvlText w:val=""/>
      <w:lvlJc w:val="left"/>
      <w:pPr>
        <w:ind w:left="7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15" w15:restartNumberingAfterBreak="0">
    <w:nsid w:val="2782527E"/>
    <w:multiLevelType w:val="hybridMultilevel"/>
    <w:tmpl w:val="02E44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6B34C2"/>
    <w:multiLevelType w:val="hybridMultilevel"/>
    <w:tmpl w:val="7A42C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844E66"/>
    <w:multiLevelType w:val="hybridMultilevel"/>
    <w:tmpl w:val="DA5476EC"/>
    <w:lvl w:ilvl="0" w:tplc="CBB8F094">
      <w:start w:val="1"/>
      <w:numFmt w:val="decimal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2E187E24"/>
    <w:multiLevelType w:val="hybridMultilevel"/>
    <w:tmpl w:val="20F0F998"/>
    <w:lvl w:ilvl="0" w:tplc="0415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19" w15:restartNumberingAfterBreak="0">
    <w:nsid w:val="2ED6061A"/>
    <w:multiLevelType w:val="hybridMultilevel"/>
    <w:tmpl w:val="8C4E0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8820CC"/>
    <w:multiLevelType w:val="hybridMultilevel"/>
    <w:tmpl w:val="D4FC5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DF5022"/>
    <w:multiLevelType w:val="hybridMultilevel"/>
    <w:tmpl w:val="EA1E1D32"/>
    <w:lvl w:ilvl="0" w:tplc="0415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22" w15:restartNumberingAfterBreak="0">
    <w:nsid w:val="337C4896"/>
    <w:multiLevelType w:val="hybridMultilevel"/>
    <w:tmpl w:val="F1202282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3" w15:restartNumberingAfterBreak="0">
    <w:nsid w:val="358277DD"/>
    <w:multiLevelType w:val="hybridMultilevel"/>
    <w:tmpl w:val="3BE88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97760D"/>
    <w:multiLevelType w:val="hybridMultilevel"/>
    <w:tmpl w:val="42F418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3F026B"/>
    <w:multiLevelType w:val="hybridMultilevel"/>
    <w:tmpl w:val="03B80308"/>
    <w:lvl w:ilvl="0" w:tplc="0415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26" w15:restartNumberingAfterBreak="0">
    <w:nsid w:val="42737CE6"/>
    <w:multiLevelType w:val="multilevel"/>
    <w:tmpl w:val="39C83A48"/>
    <w:lvl w:ilvl="0">
      <w:start w:val="1"/>
      <w:numFmt w:val="decimal"/>
      <w:lvlText w:val="%1."/>
      <w:lvlJc w:val="left"/>
      <w:rPr>
        <w:b w:val="0"/>
        <w:bCs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2FD184A"/>
    <w:multiLevelType w:val="hybridMultilevel"/>
    <w:tmpl w:val="0D82AA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A301AE"/>
    <w:multiLevelType w:val="hybridMultilevel"/>
    <w:tmpl w:val="2A566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A632EC"/>
    <w:multiLevelType w:val="hybridMultilevel"/>
    <w:tmpl w:val="8CF039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C3011A"/>
    <w:multiLevelType w:val="hybridMultilevel"/>
    <w:tmpl w:val="E38E5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046987"/>
    <w:multiLevelType w:val="hybridMultilevel"/>
    <w:tmpl w:val="60807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DA5EC1"/>
    <w:multiLevelType w:val="hybridMultilevel"/>
    <w:tmpl w:val="93A6B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D7E03"/>
    <w:multiLevelType w:val="hybridMultilevel"/>
    <w:tmpl w:val="34C0F1E8"/>
    <w:lvl w:ilvl="0" w:tplc="0415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34" w15:restartNumberingAfterBreak="0">
    <w:nsid w:val="5948749F"/>
    <w:multiLevelType w:val="hybridMultilevel"/>
    <w:tmpl w:val="9B34A138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5" w15:restartNumberingAfterBreak="0">
    <w:nsid w:val="5DA42A79"/>
    <w:multiLevelType w:val="hybridMultilevel"/>
    <w:tmpl w:val="3614E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956713"/>
    <w:multiLevelType w:val="hybridMultilevel"/>
    <w:tmpl w:val="FFA402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BF1F8A"/>
    <w:multiLevelType w:val="hybridMultilevel"/>
    <w:tmpl w:val="D9E8518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8" w15:restartNumberingAfterBreak="0">
    <w:nsid w:val="6A800031"/>
    <w:multiLevelType w:val="hybridMultilevel"/>
    <w:tmpl w:val="132A6E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7F0256"/>
    <w:multiLevelType w:val="hybridMultilevel"/>
    <w:tmpl w:val="B994F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A0044E"/>
    <w:multiLevelType w:val="hybridMultilevel"/>
    <w:tmpl w:val="AF28FF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AE7AFC"/>
    <w:multiLevelType w:val="hybridMultilevel"/>
    <w:tmpl w:val="F09A0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937A9B"/>
    <w:multiLevelType w:val="hybridMultilevel"/>
    <w:tmpl w:val="974AA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C1577F"/>
    <w:multiLevelType w:val="hybridMultilevel"/>
    <w:tmpl w:val="BCC20C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E85411"/>
    <w:multiLevelType w:val="hybridMultilevel"/>
    <w:tmpl w:val="CF1AA0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3D2253"/>
    <w:multiLevelType w:val="hybridMultilevel"/>
    <w:tmpl w:val="FD5EB690"/>
    <w:lvl w:ilvl="0" w:tplc="04150001">
      <w:start w:val="1"/>
      <w:numFmt w:val="bullet"/>
      <w:lvlText w:val=""/>
      <w:lvlJc w:val="left"/>
      <w:pPr>
        <w:ind w:left="7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46" w15:restartNumberingAfterBreak="0">
    <w:nsid w:val="753B3368"/>
    <w:multiLevelType w:val="hybridMultilevel"/>
    <w:tmpl w:val="ABF8B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627A9A"/>
    <w:multiLevelType w:val="hybridMultilevel"/>
    <w:tmpl w:val="923EEA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4C08E2"/>
    <w:multiLevelType w:val="hybridMultilevel"/>
    <w:tmpl w:val="F4A291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703F3B"/>
    <w:multiLevelType w:val="hybridMultilevel"/>
    <w:tmpl w:val="085ABA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9066639">
    <w:abstractNumId w:val="4"/>
  </w:num>
  <w:num w:numId="2" w16cid:durableId="579481927">
    <w:abstractNumId w:val="16"/>
  </w:num>
  <w:num w:numId="3" w16cid:durableId="1675574161">
    <w:abstractNumId w:val="47"/>
  </w:num>
  <w:num w:numId="4" w16cid:durableId="1350375410">
    <w:abstractNumId w:val="45"/>
  </w:num>
  <w:num w:numId="5" w16cid:durableId="3632641">
    <w:abstractNumId w:val="23"/>
  </w:num>
  <w:num w:numId="6" w16cid:durableId="1263758660">
    <w:abstractNumId w:val="2"/>
  </w:num>
  <w:num w:numId="7" w16cid:durableId="503282209">
    <w:abstractNumId w:val="21"/>
  </w:num>
  <w:num w:numId="8" w16cid:durableId="60442742">
    <w:abstractNumId w:val="18"/>
  </w:num>
  <w:num w:numId="9" w16cid:durableId="491260999">
    <w:abstractNumId w:val="25"/>
  </w:num>
  <w:num w:numId="10" w16cid:durableId="570114867">
    <w:abstractNumId w:val="20"/>
  </w:num>
  <w:num w:numId="11" w16cid:durableId="1374041014">
    <w:abstractNumId w:val="36"/>
  </w:num>
  <w:num w:numId="12" w16cid:durableId="903369925">
    <w:abstractNumId w:val="27"/>
  </w:num>
  <w:num w:numId="13" w16cid:durableId="364017293">
    <w:abstractNumId w:val="15"/>
  </w:num>
  <w:num w:numId="14" w16cid:durableId="143548670">
    <w:abstractNumId w:val="0"/>
  </w:num>
  <w:num w:numId="15" w16cid:durableId="679116558">
    <w:abstractNumId w:val="1"/>
  </w:num>
  <w:num w:numId="16" w16cid:durableId="2009137884">
    <w:abstractNumId w:val="33"/>
  </w:num>
  <w:num w:numId="17" w16cid:durableId="1715885836">
    <w:abstractNumId w:val="30"/>
  </w:num>
  <w:num w:numId="18" w16cid:durableId="165558739">
    <w:abstractNumId w:val="24"/>
  </w:num>
  <w:num w:numId="19" w16cid:durableId="1889029120">
    <w:abstractNumId w:val="12"/>
  </w:num>
  <w:num w:numId="20" w16cid:durableId="1084255657">
    <w:abstractNumId w:val="43"/>
  </w:num>
  <w:num w:numId="21" w16cid:durableId="402023696">
    <w:abstractNumId w:val="8"/>
  </w:num>
  <w:num w:numId="22" w16cid:durableId="1598827805">
    <w:abstractNumId w:val="46"/>
  </w:num>
  <w:num w:numId="23" w16cid:durableId="808519960">
    <w:abstractNumId w:val="32"/>
  </w:num>
  <w:num w:numId="24" w16cid:durableId="220792267">
    <w:abstractNumId w:val="35"/>
  </w:num>
  <w:num w:numId="25" w16cid:durableId="1523322876">
    <w:abstractNumId w:val="41"/>
  </w:num>
  <w:num w:numId="26" w16cid:durableId="2061902885">
    <w:abstractNumId w:val="44"/>
  </w:num>
  <w:num w:numId="27" w16cid:durableId="522793275">
    <w:abstractNumId w:val="48"/>
  </w:num>
  <w:num w:numId="28" w16cid:durableId="557281106">
    <w:abstractNumId w:val="5"/>
  </w:num>
  <w:num w:numId="29" w16cid:durableId="1358309851">
    <w:abstractNumId w:val="11"/>
  </w:num>
  <w:num w:numId="30" w16cid:durableId="217326365">
    <w:abstractNumId w:val="40"/>
  </w:num>
  <w:num w:numId="31" w16cid:durableId="1918245363">
    <w:abstractNumId w:val="49"/>
  </w:num>
  <w:num w:numId="32" w16cid:durableId="1125149942">
    <w:abstractNumId w:val="39"/>
  </w:num>
  <w:num w:numId="33" w16cid:durableId="1141311439">
    <w:abstractNumId w:val="31"/>
  </w:num>
  <w:num w:numId="34" w16cid:durableId="1279754122">
    <w:abstractNumId w:val="10"/>
  </w:num>
  <w:num w:numId="35" w16cid:durableId="827356738">
    <w:abstractNumId w:val="14"/>
  </w:num>
  <w:num w:numId="36" w16cid:durableId="1359090458">
    <w:abstractNumId w:val="38"/>
  </w:num>
  <w:num w:numId="37" w16cid:durableId="406726488">
    <w:abstractNumId w:val="19"/>
  </w:num>
  <w:num w:numId="38" w16cid:durableId="1464541395">
    <w:abstractNumId w:val="7"/>
  </w:num>
  <w:num w:numId="39" w16cid:durableId="1104962014">
    <w:abstractNumId w:val="13"/>
  </w:num>
  <w:num w:numId="40" w16cid:durableId="1028219837">
    <w:abstractNumId w:val="28"/>
  </w:num>
  <w:num w:numId="41" w16cid:durableId="1503279135">
    <w:abstractNumId w:val="29"/>
  </w:num>
  <w:num w:numId="42" w16cid:durableId="1625044386">
    <w:abstractNumId w:val="9"/>
  </w:num>
  <w:num w:numId="43" w16cid:durableId="655643308">
    <w:abstractNumId w:val="3"/>
  </w:num>
  <w:num w:numId="44" w16cid:durableId="957033034">
    <w:abstractNumId w:val="42"/>
  </w:num>
  <w:num w:numId="45" w16cid:durableId="1043600177">
    <w:abstractNumId w:val="22"/>
  </w:num>
  <w:num w:numId="46" w16cid:durableId="1976326798">
    <w:abstractNumId w:val="6"/>
  </w:num>
  <w:num w:numId="47" w16cid:durableId="2130196223">
    <w:abstractNumId w:val="26"/>
  </w:num>
  <w:num w:numId="48" w16cid:durableId="558513389">
    <w:abstractNumId w:val="37"/>
  </w:num>
  <w:num w:numId="49" w16cid:durableId="166559262">
    <w:abstractNumId w:val="34"/>
  </w:num>
  <w:num w:numId="50" w16cid:durableId="308443235">
    <w:abstractNumId w:val="17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19C"/>
    <w:rsid w:val="00002943"/>
    <w:rsid w:val="00033ABF"/>
    <w:rsid w:val="001A71E9"/>
    <w:rsid w:val="001C690A"/>
    <w:rsid w:val="001D1225"/>
    <w:rsid w:val="001E619C"/>
    <w:rsid w:val="002F7B04"/>
    <w:rsid w:val="00381486"/>
    <w:rsid w:val="003B38A1"/>
    <w:rsid w:val="003E0B62"/>
    <w:rsid w:val="003F1D53"/>
    <w:rsid w:val="0057547C"/>
    <w:rsid w:val="005D656F"/>
    <w:rsid w:val="005F5463"/>
    <w:rsid w:val="006B3804"/>
    <w:rsid w:val="006B70A4"/>
    <w:rsid w:val="007B65E7"/>
    <w:rsid w:val="007D41D8"/>
    <w:rsid w:val="007D44B2"/>
    <w:rsid w:val="008306FE"/>
    <w:rsid w:val="00896D2B"/>
    <w:rsid w:val="00A662A0"/>
    <w:rsid w:val="00AD10E9"/>
    <w:rsid w:val="00AD4993"/>
    <w:rsid w:val="00BD4707"/>
    <w:rsid w:val="00C10B92"/>
    <w:rsid w:val="00C4732F"/>
    <w:rsid w:val="00CE65B4"/>
    <w:rsid w:val="00E241C1"/>
    <w:rsid w:val="00E443AD"/>
    <w:rsid w:val="00E66B08"/>
    <w:rsid w:val="00FD140F"/>
    <w:rsid w:val="00FD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EDA48"/>
  <w15:docId w15:val="{993E8C88-9E2F-451F-AAF5-8030DBB3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4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C690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D41D8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A5441-0133-4546-8B2A-E7C481DF5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710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Stefańska</dc:creator>
  <cp:keywords/>
  <dc:description/>
  <cp:lastModifiedBy>Marzanna Mańkowska</cp:lastModifiedBy>
  <cp:revision>3</cp:revision>
  <cp:lastPrinted>2023-11-02T12:47:00Z</cp:lastPrinted>
  <dcterms:created xsi:type="dcterms:W3CDTF">2023-05-30T05:51:00Z</dcterms:created>
  <dcterms:modified xsi:type="dcterms:W3CDTF">2023-11-02T12:49:00Z</dcterms:modified>
</cp:coreProperties>
</file>