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1D" w:rsidRPr="00437020" w:rsidRDefault="00E41B1D" w:rsidP="00E41B1D">
      <w:pPr>
        <w:rPr>
          <w:i/>
          <w:sz w:val="22"/>
          <w:szCs w:val="22"/>
        </w:rPr>
      </w:pPr>
      <w:r>
        <w:rPr>
          <w:i/>
          <w:sz w:val="22"/>
          <w:szCs w:val="22"/>
        </w:rPr>
        <w:t>Załącznik nr 1 do SIWZ</w:t>
      </w:r>
    </w:p>
    <w:p w:rsidR="00E41B1D" w:rsidRPr="00437020" w:rsidRDefault="00E41B1D" w:rsidP="00E41B1D">
      <w:pPr>
        <w:rPr>
          <w:i/>
          <w:sz w:val="22"/>
          <w:szCs w:val="22"/>
        </w:rPr>
      </w:pPr>
    </w:p>
    <w:p w:rsidR="00E41B1D" w:rsidRDefault="00E41B1D" w:rsidP="00E41B1D">
      <w:pPr>
        <w:rPr>
          <w:b/>
          <w:sz w:val="22"/>
          <w:szCs w:val="22"/>
        </w:rPr>
      </w:pPr>
      <w:r w:rsidRPr="00A22043">
        <w:rPr>
          <w:rFonts w:cs="Times New Roman"/>
          <w:b/>
          <w:u w:val="single"/>
        </w:rPr>
        <w:t>Pakiet nr 1</w:t>
      </w:r>
    </w:p>
    <w:p w:rsidR="00E41B1D" w:rsidRDefault="00E41B1D" w:rsidP="00E41B1D">
      <w:pPr>
        <w:rPr>
          <w:b/>
          <w:sz w:val="22"/>
          <w:szCs w:val="22"/>
        </w:rPr>
      </w:pPr>
    </w:p>
    <w:p w:rsidR="00E41B1D" w:rsidRDefault="00E41B1D" w:rsidP="00E41B1D">
      <w:pPr>
        <w:rPr>
          <w:b/>
          <w:sz w:val="22"/>
          <w:szCs w:val="22"/>
        </w:rPr>
      </w:pPr>
      <w:r>
        <w:rPr>
          <w:b/>
          <w:sz w:val="22"/>
          <w:szCs w:val="22"/>
        </w:rPr>
        <w:t>Maski anestetyczne jednorazowego użytku niezbędne do prowadzenia znieczuleń w odcinku anestezjologii.</w:t>
      </w:r>
    </w:p>
    <w:p w:rsidR="00E41B1D" w:rsidRDefault="00E41B1D" w:rsidP="00E41B1D">
      <w:pPr>
        <w:rPr>
          <w:b/>
          <w:sz w:val="22"/>
        </w:rPr>
      </w:pPr>
    </w:p>
    <w:tbl>
      <w:tblPr>
        <w:tblpPr w:leftFromText="141" w:rightFromText="141" w:bottomFromText="200" w:vertAnchor="text" w:horzAnchor="margin" w:tblpXSpec="center" w:tblpY="78"/>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753"/>
        <w:gridCol w:w="860"/>
        <w:gridCol w:w="770"/>
        <w:gridCol w:w="720"/>
        <w:gridCol w:w="901"/>
        <w:gridCol w:w="1241"/>
        <w:gridCol w:w="1330"/>
        <w:gridCol w:w="1065"/>
      </w:tblGrid>
      <w:tr w:rsidR="00E41B1D" w:rsidTr="006F7DE9">
        <w:trPr>
          <w:cantSplit/>
          <w:trHeight w:val="660"/>
        </w:trPr>
        <w:tc>
          <w:tcPr>
            <w:tcW w:w="430"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r>
              <w:rPr>
                <w:b/>
                <w:sz w:val="14"/>
                <w:lang w:eastAsia="en-US"/>
              </w:rPr>
              <w:t>L.P.</w:t>
            </w:r>
          </w:p>
        </w:tc>
        <w:tc>
          <w:tcPr>
            <w:tcW w:w="3751"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r>
              <w:rPr>
                <w:b/>
                <w:sz w:val="14"/>
                <w:lang w:eastAsia="en-US"/>
              </w:rPr>
              <w:t>ASORTYMENT</w:t>
            </w:r>
          </w:p>
          <w:p w:rsidR="00E41B1D" w:rsidRDefault="00E41B1D" w:rsidP="006F7DE9">
            <w:pPr>
              <w:spacing w:line="276" w:lineRule="auto"/>
              <w:jc w:val="center"/>
              <w:rPr>
                <w:b/>
                <w:sz w:val="14"/>
                <w:lang w:eastAsia="en-US"/>
              </w:rPr>
            </w:pPr>
            <w:r>
              <w:rPr>
                <w:b/>
                <w:sz w:val="14"/>
                <w:lang w:eastAsia="en-US"/>
              </w:rPr>
              <w:t>SZCZEGÓŁOWY</w:t>
            </w:r>
          </w:p>
        </w:tc>
        <w:tc>
          <w:tcPr>
            <w:tcW w:w="859"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r>
              <w:rPr>
                <w:b/>
                <w:sz w:val="14"/>
                <w:lang w:eastAsia="en-US"/>
              </w:rPr>
              <w:t>JEDNOST MIARY</w:t>
            </w:r>
          </w:p>
        </w:tc>
        <w:tc>
          <w:tcPr>
            <w:tcW w:w="770"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rPr>
                <w:b/>
                <w:sz w:val="14"/>
                <w:lang w:eastAsia="en-US"/>
              </w:rPr>
            </w:pPr>
          </w:p>
          <w:p w:rsidR="00E41B1D" w:rsidRDefault="00E41B1D" w:rsidP="006F7DE9">
            <w:pPr>
              <w:spacing w:line="276" w:lineRule="auto"/>
              <w:jc w:val="center"/>
              <w:rPr>
                <w:b/>
                <w:sz w:val="14"/>
                <w:lang w:eastAsia="en-US"/>
              </w:rPr>
            </w:pPr>
            <w:r>
              <w:rPr>
                <w:b/>
                <w:sz w:val="14"/>
                <w:lang w:eastAsia="en-US"/>
              </w:rPr>
              <w:t>ILOŚĆ</w:t>
            </w:r>
          </w:p>
          <w:p w:rsidR="00E41B1D" w:rsidRDefault="00E41B1D" w:rsidP="006F7DE9">
            <w:pPr>
              <w:spacing w:line="276" w:lineRule="auto"/>
              <w:jc w:val="center"/>
              <w:rPr>
                <w:b/>
                <w:sz w:val="14"/>
                <w:lang w:eastAsia="en-US"/>
              </w:rPr>
            </w:pPr>
            <w:r>
              <w:rPr>
                <w:b/>
                <w:sz w:val="14"/>
                <w:lang w:eastAsia="en-US"/>
              </w:rPr>
              <w:t xml:space="preserve">NA </w:t>
            </w:r>
          </w:p>
          <w:p w:rsidR="00E41B1D" w:rsidRDefault="00E41B1D" w:rsidP="006F7DE9">
            <w:pPr>
              <w:spacing w:line="276" w:lineRule="auto"/>
              <w:jc w:val="center"/>
              <w:rPr>
                <w:b/>
                <w:sz w:val="14"/>
                <w:lang w:eastAsia="en-US"/>
              </w:rPr>
            </w:pPr>
            <w:r>
              <w:rPr>
                <w:b/>
                <w:sz w:val="14"/>
                <w:lang w:eastAsia="en-US"/>
              </w:rPr>
              <w:t>24 m-cy</w:t>
            </w:r>
          </w:p>
        </w:tc>
        <w:tc>
          <w:tcPr>
            <w:tcW w:w="720"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r>
              <w:rPr>
                <w:b/>
                <w:sz w:val="14"/>
                <w:lang w:eastAsia="en-US"/>
              </w:rPr>
              <w:t>CENA  NETTO</w:t>
            </w:r>
          </w:p>
        </w:tc>
        <w:tc>
          <w:tcPr>
            <w:tcW w:w="900"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r>
              <w:rPr>
                <w:b/>
                <w:sz w:val="14"/>
                <w:lang w:eastAsia="en-US"/>
              </w:rPr>
              <w:t>CENA  BRUTTO</w:t>
            </w:r>
          </w:p>
        </w:tc>
        <w:tc>
          <w:tcPr>
            <w:tcW w:w="1240"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r>
              <w:rPr>
                <w:b/>
                <w:sz w:val="14"/>
                <w:lang w:eastAsia="en-US"/>
              </w:rPr>
              <w:t>WARTOŚĆ NETTO</w:t>
            </w:r>
          </w:p>
        </w:tc>
        <w:tc>
          <w:tcPr>
            <w:tcW w:w="1329"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r>
              <w:rPr>
                <w:b/>
                <w:sz w:val="14"/>
                <w:lang w:eastAsia="en-US"/>
              </w:rPr>
              <w:t>WARTOŚĆ BRUTTO</w:t>
            </w:r>
          </w:p>
        </w:tc>
        <w:tc>
          <w:tcPr>
            <w:tcW w:w="1064"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p>
          <w:p w:rsidR="00E41B1D" w:rsidRDefault="00E41B1D" w:rsidP="006F7DE9">
            <w:pPr>
              <w:spacing w:line="276" w:lineRule="auto"/>
              <w:jc w:val="center"/>
              <w:rPr>
                <w:b/>
                <w:sz w:val="14"/>
                <w:lang w:eastAsia="en-US"/>
              </w:rPr>
            </w:pPr>
            <w:r>
              <w:rPr>
                <w:b/>
                <w:sz w:val="14"/>
                <w:lang w:eastAsia="en-US"/>
              </w:rPr>
              <w:t>PRODUCENT</w:t>
            </w:r>
          </w:p>
          <w:p w:rsidR="00E41B1D" w:rsidRDefault="00E41B1D" w:rsidP="006F7DE9">
            <w:pPr>
              <w:spacing w:line="276" w:lineRule="auto"/>
              <w:jc w:val="center"/>
              <w:rPr>
                <w:b/>
                <w:sz w:val="14"/>
                <w:lang w:eastAsia="en-US"/>
              </w:rPr>
            </w:pPr>
          </w:p>
        </w:tc>
      </w:tr>
      <w:tr w:rsidR="00E41B1D" w:rsidTr="006F7DE9">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18"/>
                <w:szCs w:val="18"/>
                <w:lang w:eastAsia="en-US"/>
              </w:rPr>
            </w:pPr>
            <w:r>
              <w:rPr>
                <w:b/>
                <w:sz w:val="18"/>
                <w:szCs w:val="18"/>
                <w:lang w:eastAsia="en-US"/>
              </w:rPr>
              <w:t>1.</w:t>
            </w:r>
          </w:p>
        </w:tc>
        <w:tc>
          <w:tcPr>
            <w:tcW w:w="3751"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lang w:eastAsia="en-US"/>
              </w:rPr>
            </w:pPr>
            <w:r>
              <w:rPr>
                <w:sz w:val="22"/>
                <w:szCs w:val="22"/>
                <w:lang w:eastAsia="en-US"/>
              </w:rPr>
              <w:t>Maski anestetyczne jednorazowego użytku.</w:t>
            </w:r>
          </w:p>
        </w:tc>
        <w:tc>
          <w:tcPr>
            <w:tcW w:w="85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18"/>
                <w:szCs w:val="18"/>
                <w:lang w:eastAsia="en-US"/>
              </w:rPr>
            </w:pPr>
            <w:r>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18"/>
                <w:szCs w:val="18"/>
                <w:lang w:eastAsia="en-US"/>
              </w:rPr>
            </w:pPr>
            <w:r>
              <w:rPr>
                <w:b/>
                <w:sz w:val="18"/>
                <w:szCs w:val="18"/>
                <w:lang w:eastAsia="en-US"/>
              </w:rPr>
              <w:t>10 000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i/>
                <w:sz w:val="14"/>
                <w:lang w:eastAsia="en-US"/>
              </w:rPr>
            </w:pPr>
          </w:p>
        </w:tc>
      </w:tr>
      <w:tr w:rsidR="00E41B1D" w:rsidTr="006F7DE9">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18"/>
                <w:szCs w:val="18"/>
                <w:lang w:eastAsia="en-US"/>
              </w:rPr>
            </w:pPr>
            <w:r>
              <w:rPr>
                <w:b/>
                <w:sz w:val="18"/>
                <w:szCs w:val="18"/>
                <w:lang w:eastAsia="en-US"/>
              </w:rPr>
              <w:t>2.</w:t>
            </w:r>
          </w:p>
        </w:tc>
        <w:tc>
          <w:tcPr>
            <w:tcW w:w="3751"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lang w:eastAsia="en-US"/>
              </w:rPr>
            </w:pPr>
            <w:r>
              <w:rPr>
                <w:sz w:val="22"/>
                <w:szCs w:val="22"/>
                <w:lang w:eastAsia="en-US"/>
              </w:rPr>
              <w:t xml:space="preserve">Maski anestetyczne jednorazowego użytku. </w:t>
            </w:r>
          </w:p>
        </w:tc>
        <w:tc>
          <w:tcPr>
            <w:tcW w:w="85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18"/>
                <w:szCs w:val="18"/>
                <w:lang w:eastAsia="en-US"/>
              </w:rPr>
            </w:pPr>
            <w:r>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18"/>
                <w:szCs w:val="18"/>
                <w:lang w:eastAsia="en-US"/>
              </w:rPr>
            </w:pPr>
            <w:r>
              <w:rPr>
                <w:b/>
                <w:sz w:val="18"/>
                <w:szCs w:val="18"/>
                <w:lang w:eastAsia="en-US"/>
              </w:rPr>
              <w:t>1 000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i/>
                <w:sz w:val="14"/>
                <w:lang w:eastAsia="en-US"/>
              </w:rPr>
            </w:pPr>
          </w:p>
        </w:tc>
      </w:tr>
    </w:tbl>
    <w:tbl>
      <w:tblPr>
        <w:tblW w:w="1105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1"/>
        <w:gridCol w:w="1209"/>
        <w:gridCol w:w="1342"/>
        <w:gridCol w:w="993"/>
      </w:tblGrid>
      <w:tr w:rsidR="00E41B1D" w:rsidTr="006F7DE9">
        <w:trPr>
          <w:cantSplit/>
          <w:trHeight w:val="460"/>
        </w:trPr>
        <w:tc>
          <w:tcPr>
            <w:tcW w:w="7514" w:type="dxa"/>
            <w:tcBorders>
              <w:top w:val="nil"/>
              <w:left w:val="nil"/>
              <w:bottom w:val="nil"/>
              <w:right w:val="single" w:sz="18" w:space="0" w:color="auto"/>
            </w:tcBorders>
            <w:vAlign w:val="center"/>
            <w:hideMark/>
          </w:tcPr>
          <w:p w:rsidR="00E41B1D" w:rsidRDefault="00E41B1D" w:rsidP="006F7DE9">
            <w:pPr>
              <w:spacing w:line="276" w:lineRule="auto"/>
              <w:jc w:val="right"/>
              <w:rPr>
                <w:b/>
                <w:sz w:val="40"/>
                <w:lang w:eastAsia="en-US"/>
              </w:rPr>
            </w:pPr>
            <w:r>
              <w:rPr>
                <w:b/>
                <w:sz w:val="40"/>
                <w:lang w:eastAsia="en-US"/>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Default="00E41B1D" w:rsidP="006F7DE9">
            <w:pPr>
              <w:spacing w:line="276" w:lineRule="auto"/>
              <w:rPr>
                <w:lang w:eastAsia="en-US"/>
              </w:rPr>
            </w:pPr>
          </w:p>
        </w:tc>
        <w:tc>
          <w:tcPr>
            <w:tcW w:w="1342" w:type="dxa"/>
            <w:tcBorders>
              <w:top w:val="single" w:sz="18" w:space="0" w:color="auto"/>
              <w:left w:val="single" w:sz="18" w:space="0" w:color="auto"/>
              <w:bottom w:val="single" w:sz="18" w:space="0" w:color="auto"/>
              <w:right w:val="single" w:sz="18" w:space="0" w:color="auto"/>
            </w:tcBorders>
            <w:vAlign w:val="center"/>
          </w:tcPr>
          <w:p w:rsidR="00E41B1D" w:rsidRDefault="00E41B1D" w:rsidP="006F7DE9">
            <w:pPr>
              <w:spacing w:line="276" w:lineRule="auto"/>
              <w:jc w:val="center"/>
              <w:rPr>
                <w:lang w:eastAsia="en-US"/>
              </w:rPr>
            </w:pPr>
          </w:p>
        </w:tc>
        <w:tc>
          <w:tcPr>
            <w:tcW w:w="993" w:type="dxa"/>
            <w:tcBorders>
              <w:top w:val="nil"/>
              <w:left w:val="single" w:sz="18" w:space="0" w:color="auto"/>
              <w:bottom w:val="nil"/>
              <w:right w:val="nil"/>
            </w:tcBorders>
            <w:vAlign w:val="center"/>
          </w:tcPr>
          <w:p w:rsidR="00E41B1D" w:rsidRDefault="00E41B1D" w:rsidP="006F7DE9">
            <w:pPr>
              <w:spacing w:line="276" w:lineRule="auto"/>
              <w:jc w:val="center"/>
              <w:rPr>
                <w:b/>
                <w:sz w:val="44"/>
                <w:lang w:eastAsia="en-US"/>
              </w:rPr>
            </w:pPr>
          </w:p>
        </w:tc>
      </w:tr>
    </w:tbl>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b/>
          <w:sz w:val="22"/>
          <w:szCs w:val="22"/>
        </w:rPr>
      </w:pPr>
      <w:r>
        <w:rPr>
          <w:b/>
          <w:sz w:val="22"/>
          <w:szCs w:val="22"/>
        </w:rPr>
        <w:t>Ad. 1. Maski anestetyczne jednorazowego użytku:</w:t>
      </w:r>
    </w:p>
    <w:p w:rsidR="00E41B1D" w:rsidRDefault="00E41B1D" w:rsidP="00E41B1D">
      <w:pPr>
        <w:pStyle w:val="Akapitzlist"/>
        <w:numPr>
          <w:ilvl w:val="0"/>
          <w:numId w:val="24"/>
        </w:numPr>
        <w:autoSpaceDN w:val="0"/>
        <w:spacing w:after="200" w:line="276" w:lineRule="auto"/>
        <w:rPr>
          <w:b/>
          <w:sz w:val="22"/>
          <w:szCs w:val="22"/>
        </w:rPr>
      </w:pPr>
      <w:r>
        <w:rPr>
          <w:sz w:val="22"/>
          <w:szCs w:val="22"/>
        </w:rPr>
        <w:t>jednoczęściowe, przezroczyste,</w:t>
      </w:r>
    </w:p>
    <w:p w:rsidR="00E41B1D" w:rsidRDefault="00E41B1D" w:rsidP="00E41B1D">
      <w:pPr>
        <w:pStyle w:val="Akapitzlist"/>
        <w:numPr>
          <w:ilvl w:val="0"/>
          <w:numId w:val="24"/>
        </w:numPr>
        <w:autoSpaceDN w:val="0"/>
        <w:spacing w:after="200" w:line="276" w:lineRule="auto"/>
        <w:rPr>
          <w:b/>
          <w:sz w:val="22"/>
          <w:szCs w:val="22"/>
        </w:rPr>
      </w:pPr>
      <w:r>
        <w:rPr>
          <w:sz w:val="22"/>
          <w:szCs w:val="22"/>
        </w:rPr>
        <w:t>z delikatnym, miękkim mankietem ukształtowanym anatomicznie, zapewniającym  dobre dopasowanie do twarzy,</w:t>
      </w:r>
    </w:p>
    <w:p w:rsidR="00E41B1D" w:rsidRDefault="00E41B1D" w:rsidP="00E41B1D">
      <w:pPr>
        <w:pStyle w:val="Akapitzlist"/>
        <w:numPr>
          <w:ilvl w:val="0"/>
          <w:numId w:val="24"/>
        </w:numPr>
        <w:autoSpaceDN w:val="0"/>
        <w:spacing w:after="200" w:line="276" w:lineRule="auto"/>
        <w:rPr>
          <w:b/>
          <w:sz w:val="22"/>
          <w:szCs w:val="22"/>
        </w:rPr>
      </w:pPr>
      <w:r>
        <w:rPr>
          <w:sz w:val="22"/>
          <w:szCs w:val="22"/>
        </w:rPr>
        <w:t>na zewnętrznej powierzchni maski antypoślizgowe elementy ułatwiające uchwyt maski,</w:t>
      </w:r>
    </w:p>
    <w:p w:rsidR="00E41B1D" w:rsidRDefault="00E41B1D" w:rsidP="00E41B1D">
      <w:pPr>
        <w:pStyle w:val="Akapitzlist"/>
        <w:numPr>
          <w:ilvl w:val="0"/>
          <w:numId w:val="24"/>
        </w:numPr>
        <w:autoSpaceDN w:val="0"/>
        <w:spacing w:after="200" w:line="276" w:lineRule="auto"/>
        <w:rPr>
          <w:b/>
          <w:sz w:val="22"/>
          <w:szCs w:val="22"/>
        </w:rPr>
      </w:pPr>
      <w:r>
        <w:rPr>
          <w:sz w:val="22"/>
          <w:szCs w:val="22"/>
        </w:rPr>
        <w:t>dodatkowa wewnętrzna stabilizacja części nosowej mankietu,</w:t>
      </w:r>
    </w:p>
    <w:p w:rsidR="00E41B1D" w:rsidRDefault="00E41B1D" w:rsidP="00E41B1D">
      <w:pPr>
        <w:pStyle w:val="Akapitzlist"/>
        <w:numPr>
          <w:ilvl w:val="0"/>
          <w:numId w:val="24"/>
        </w:numPr>
        <w:autoSpaceDN w:val="0"/>
        <w:spacing w:after="200" w:line="276" w:lineRule="auto"/>
        <w:rPr>
          <w:b/>
          <w:sz w:val="22"/>
          <w:szCs w:val="22"/>
        </w:rPr>
      </w:pPr>
      <w:r>
        <w:rPr>
          <w:sz w:val="22"/>
          <w:szCs w:val="22"/>
        </w:rPr>
        <w:t>rozmiary1-5 kodowane  kolorystycznie i numerycznie (1-5),</w:t>
      </w:r>
    </w:p>
    <w:p w:rsidR="00E41B1D" w:rsidRDefault="00E41B1D" w:rsidP="00E41B1D">
      <w:pPr>
        <w:pStyle w:val="Akapitzlist"/>
        <w:numPr>
          <w:ilvl w:val="0"/>
          <w:numId w:val="24"/>
        </w:numPr>
        <w:autoSpaceDN w:val="0"/>
        <w:spacing w:after="200" w:line="276" w:lineRule="auto"/>
        <w:rPr>
          <w:b/>
          <w:sz w:val="22"/>
          <w:szCs w:val="22"/>
        </w:rPr>
      </w:pPr>
      <w:r>
        <w:rPr>
          <w:sz w:val="22"/>
          <w:szCs w:val="22"/>
        </w:rPr>
        <w:t>pozbawione lateksu i DEHP,</w:t>
      </w:r>
    </w:p>
    <w:p w:rsidR="00E41B1D" w:rsidRPr="00D970A2" w:rsidRDefault="00E41B1D" w:rsidP="00E41B1D">
      <w:pPr>
        <w:pStyle w:val="Akapitzlist"/>
        <w:numPr>
          <w:ilvl w:val="0"/>
          <w:numId w:val="24"/>
        </w:numPr>
        <w:autoSpaceDN w:val="0"/>
        <w:spacing w:after="200" w:line="276" w:lineRule="auto"/>
        <w:rPr>
          <w:rStyle w:val="hps"/>
          <w:b/>
        </w:rPr>
      </w:pPr>
      <w:r w:rsidRPr="00D970A2">
        <w:rPr>
          <w:rStyle w:val="hps"/>
          <w:b/>
          <w:sz w:val="22"/>
          <w:szCs w:val="22"/>
        </w:rPr>
        <w:t>końcówka maski kompatybilna</w:t>
      </w:r>
      <w:r w:rsidRPr="00D970A2">
        <w:rPr>
          <w:b/>
          <w:sz w:val="22"/>
          <w:szCs w:val="22"/>
        </w:rPr>
        <w:t xml:space="preserve"> </w:t>
      </w:r>
      <w:r w:rsidRPr="00D970A2">
        <w:rPr>
          <w:rStyle w:val="hps"/>
          <w:b/>
          <w:sz w:val="22"/>
          <w:szCs w:val="22"/>
        </w:rPr>
        <w:t>ze standardowymi</w:t>
      </w:r>
      <w:r w:rsidRPr="00D970A2">
        <w:rPr>
          <w:b/>
          <w:sz w:val="22"/>
          <w:szCs w:val="22"/>
        </w:rPr>
        <w:t xml:space="preserve"> końcówkami układów</w:t>
      </w:r>
      <w:r w:rsidRPr="00D970A2">
        <w:rPr>
          <w:rStyle w:val="hps"/>
          <w:b/>
          <w:sz w:val="22"/>
          <w:szCs w:val="22"/>
        </w:rPr>
        <w:t xml:space="preserve"> oddechowych,</w:t>
      </w:r>
    </w:p>
    <w:p w:rsidR="00E41B1D" w:rsidRPr="00D970A2" w:rsidRDefault="00E41B1D" w:rsidP="00E41B1D">
      <w:pPr>
        <w:pStyle w:val="Akapitzlist"/>
        <w:numPr>
          <w:ilvl w:val="0"/>
          <w:numId w:val="24"/>
        </w:numPr>
        <w:autoSpaceDN w:val="0"/>
        <w:spacing w:after="200" w:line="276" w:lineRule="auto"/>
        <w:rPr>
          <w:b/>
        </w:rPr>
      </w:pPr>
      <w:r w:rsidRPr="00D970A2">
        <w:rPr>
          <w:rStyle w:val="hps"/>
          <w:b/>
          <w:sz w:val="22"/>
          <w:szCs w:val="22"/>
        </w:rPr>
        <w:t>sterylne lub mikrobiologicznie czyste</w:t>
      </w:r>
      <w:r w:rsidRPr="00D970A2">
        <w:rPr>
          <w:b/>
          <w:sz w:val="22"/>
          <w:szCs w:val="22"/>
        </w:rPr>
        <w:t>.</w:t>
      </w:r>
    </w:p>
    <w:p w:rsidR="00E41B1D" w:rsidRDefault="00E41B1D" w:rsidP="00E41B1D">
      <w:pPr>
        <w:pStyle w:val="Akapitzlist"/>
        <w:rPr>
          <w:b/>
          <w:sz w:val="22"/>
          <w:szCs w:val="22"/>
        </w:rPr>
      </w:pPr>
    </w:p>
    <w:p w:rsidR="00E41B1D" w:rsidRDefault="00E41B1D" w:rsidP="00E41B1D">
      <w:pPr>
        <w:rPr>
          <w:b/>
        </w:rPr>
      </w:pPr>
      <w:r>
        <w:rPr>
          <w:b/>
        </w:rPr>
        <w:t>Ad 2.Maski anestetyczne jednorazowego użytku:</w:t>
      </w:r>
    </w:p>
    <w:p w:rsidR="00E41B1D" w:rsidRDefault="00E41B1D" w:rsidP="00E41B1D">
      <w:pPr>
        <w:pStyle w:val="Akapitzlist"/>
        <w:numPr>
          <w:ilvl w:val="0"/>
          <w:numId w:val="25"/>
        </w:numPr>
        <w:autoSpaceDN w:val="0"/>
        <w:spacing w:after="200" w:line="276" w:lineRule="auto"/>
        <w:rPr>
          <w:b/>
        </w:rPr>
      </w:pPr>
      <w:r>
        <w:t>przezroczyste,</w:t>
      </w:r>
    </w:p>
    <w:p w:rsidR="00E41B1D" w:rsidRDefault="00E41B1D" w:rsidP="00E41B1D">
      <w:pPr>
        <w:pStyle w:val="Akapitzlist"/>
        <w:numPr>
          <w:ilvl w:val="0"/>
          <w:numId w:val="24"/>
        </w:numPr>
        <w:autoSpaceDN w:val="0"/>
        <w:spacing w:after="200" w:line="276" w:lineRule="auto"/>
        <w:rPr>
          <w:b/>
        </w:rPr>
      </w:pPr>
      <w:r>
        <w:t>z nadmuchiwanym mankietem zapewniającym  dobre dopasowanie do twarzy,</w:t>
      </w:r>
    </w:p>
    <w:p w:rsidR="00E41B1D" w:rsidRDefault="00E41B1D" w:rsidP="00E41B1D">
      <w:pPr>
        <w:pStyle w:val="Akapitzlist"/>
        <w:rPr>
          <w:b/>
        </w:rPr>
      </w:pPr>
      <w:r>
        <w:t>i zaworem do regulacji,</w:t>
      </w:r>
    </w:p>
    <w:p w:rsidR="00E41B1D" w:rsidRDefault="00E41B1D" w:rsidP="00E41B1D">
      <w:pPr>
        <w:pStyle w:val="Akapitzlist"/>
        <w:numPr>
          <w:ilvl w:val="0"/>
          <w:numId w:val="25"/>
        </w:numPr>
        <w:autoSpaceDN w:val="0"/>
        <w:spacing w:after="200" w:line="276" w:lineRule="auto"/>
        <w:rPr>
          <w:b/>
        </w:rPr>
      </w:pPr>
      <w:r>
        <w:t>rozmiary 0-6 kodowane kolorystycznie i numerycznie,</w:t>
      </w:r>
    </w:p>
    <w:p w:rsidR="00E41B1D" w:rsidRDefault="00E41B1D" w:rsidP="00E41B1D">
      <w:pPr>
        <w:pStyle w:val="Akapitzlist"/>
        <w:numPr>
          <w:ilvl w:val="0"/>
          <w:numId w:val="25"/>
        </w:numPr>
        <w:autoSpaceDN w:val="0"/>
        <w:spacing w:after="200" w:line="276" w:lineRule="auto"/>
        <w:rPr>
          <w:b/>
        </w:rPr>
      </w:pPr>
      <w:r>
        <w:t>pozbawione lateksu i DEHP,</w:t>
      </w:r>
    </w:p>
    <w:p w:rsidR="00E41B1D" w:rsidRPr="00D970A2" w:rsidRDefault="00E41B1D" w:rsidP="00E41B1D">
      <w:pPr>
        <w:pStyle w:val="Akapitzlist"/>
        <w:numPr>
          <w:ilvl w:val="0"/>
          <w:numId w:val="25"/>
        </w:numPr>
        <w:autoSpaceDN w:val="0"/>
        <w:spacing w:after="200" w:line="276" w:lineRule="auto"/>
        <w:rPr>
          <w:b/>
        </w:rPr>
      </w:pPr>
      <w:r w:rsidRPr="00D970A2">
        <w:rPr>
          <w:rStyle w:val="hps"/>
          <w:b/>
        </w:rPr>
        <w:t>końcówka maski kompatybilna</w:t>
      </w:r>
      <w:r w:rsidRPr="00D970A2">
        <w:rPr>
          <w:b/>
        </w:rPr>
        <w:t xml:space="preserve"> </w:t>
      </w:r>
      <w:r w:rsidRPr="00D970A2">
        <w:rPr>
          <w:rStyle w:val="hps"/>
          <w:b/>
        </w:rPr>
        <w:t>ze standardowymi</w:t>
      </w:r>
      <w:r w:rsidRPr="00D970A2">
        <w:rPr>
          <w:b/>
        </w:rPr>
        <w:t xml:space="preserve"> końcówkami układów</w:t>
      </w:r>
      <w:r w:rsidRPr="00D970A2">
        <w:rPr>
          <w:rStyle w:val="hps"/>
          <w:b/>
        </w:rPr>
        <w:t xml:space="preserve"> oddechowych</w:t>
      </w:r>
      <w:r w:rsidRPr="00D970A2">
        <w:rPr>
          <w:b/>
        </w:rPr>
        <w:t>,</w:t>
      </w:r>
    </w:p>
    <w:p w:rsidR="00E41B1D" w:rsidRPr="00D970A2" w:rsidRDefault="00E41B1D" w:rsidP="00E41B1D">
      <w:pPr>
        <w:pStyle w:val="Akapitzlist"/>
        <w:numPr>
          <w:ilvl w:val="0"/>
          <w:numId w:val="25"/>
        </w:numPr>
        <w:autoSpaceDN w:val="0"/>
        <w:spacing w:after="200" w:line="276" w:lineRule="auto"/>
        <w:rPr>
          <w:b/>
        </w:rPr>
      </w:pPr>
      <w:r w:rsidRPr="00D970A2">
        <w:rPr>
          <w:rStyle w:val="hps"/>
          <w:b/>
        </w:rPr>
        <w:t>sterylne lub mikrobiologicznie czyste</w:t>
      </w:r>
      <w:r w:rsidRPr="00D970A2">
        <w:rPr>
          <w:b/>
        </w:rPr>
        <w:t>.</w:t>
      </w:r>
    </w:p>
    <w:p w:rsidR="00E41B1D" w:rsidRDefault="00E41B1D" w:rsidP="00E41B1D"/>
    <w:p w:rsidR="00E41B1D" w:rsidRDefault="00E41B1D" w:rsidP="00E41B1D">
      <w:pPr>
        <w:rPr>
          <w:b/>
          <w:u w:val="single"/>
        </w:rPr>
      </w:pPr>
    </w:p>
    <w:p w:rsidR="00E41B1D" w:rsidRDefault="00E41B1D" w:rsidP="00E41B1D">
      <w:pPr>
        <w:textAlignment w:val="baseline"/>
        <w:rPr>
          <w:b/>
          <w:u w:val="single"/>
        </w:rPr>
      </w:pPr>
    </w:p>
    <w:p w:rsidR="00E41B1D" w:rsidRDefault="00E41B1D" w:rsidP="00E41B1D">
      <w:pPr>
        <w:textAlignment w:val="baseline"/>
        <w:rPr>
          <w:b/>
          <w:u w:val="single"/>
        </w:rPr>
      </w:pPr>
    </w:p>
    <w:p w:rsidR="00E41B1D" w:rsidRDefault="00E41B1D" w:rsidP="00E41B1D">
      <w:pPr>
        <w:textAlignment w:val="baseline"/>
        <w:rPr>
          <w:b/>
          <w:u w:val="single"/>
        </w:rPr>
      </w:pPr>
    </w:p>
    <w:p w:rsidR="00E41B1D" w:rsidRDefault="00E41B1D" w:rsidP="00E41B1D">
      <w:pPr>
        <w:textAlignment w:val="baseline"/>
        <w:rPr>
          <w:b/>
          <w:u w:val="single"/>
        </w:rPr>
      </w:pPr>
    </w:p>
    <w:p w:rsidR="00E41B1D" w:rsidRDefault="00E41B1D" w:rsidP="00E41B1D">
      <w:pPr>
        <w:textAlignment w:val="baseline"/>
        <w:rPr>
          <w:b/>
          <w:u w:val="single"/>
        </w:rPr>
      </w:pPr>
    </w:p>
    <w:p w:rsidR="00E41B1D" w:rsidRDefault="00E41B1D" w:rsidP="00E41B1D">
      <w:pPr>
        <w:textAlignment w:val="baseline"/>
        <w:rPr>
          <w:b/>
          <w:u w:val="single"/>
        </w:rPr>
      </w:pPr>
    </w:p>
    <w:p w:rsidR="00E41B1D" w:rsidRDefault="00E41B1D" w:rsidP="00E41B1D">
      <w:pPr>
        <w:jc w:val="both"/>
        <w:rPr>
          <w:b/>
          <w:u w:val="single"/>
        </w:rPr>
      </w:pPr>
    </w:p>
    <w:p w:rsidR="00E41B1D" w:rsidRDefault="00E41B1D" w:rsidP="00E41B1D">
      <w:pPr>
        <w:jc w:val="both"/>
        <w:rPr>
          <w:b/>
          <w:u w:val="single"/>
        </w:rPr>
      </w:pPr>
    </w:p>
    <w:p w:rsidR="00E41B1D" w:rsidRDefault="00E41B1D" w:rsidP="00E41B1D">
      <w:pPr>
        <w:jc w:val="both"/>
        <w:rPr>
          <w:b/>
        </w:rPr>
      </w:pPr>
      <w:r w:rsidRPr="000B7672">
        <w:rPr>
          <w:b/>
          <w:u w:val="single"/>
        </w:rPr>
        <w:t>Pakiet nr 2</w:t>
      </w:r>
    </w:p>
    <w:p w:rsidR="00E41B1D" w:rsidRDefault="00E41B1D" w:rsidP="00E41B1D">
      <w:pPr>
        <w:rPr>
          <w:i/>
          <w:sz w:val="22"/>
          <w:szCs w:val="22"/>
        </w:rPr>
      </w:pPr>
    </w:p>
    <w:p w:rsidR="00E41B1D" w:rsidRPr="002732FC" w:rsidRDefault="00E41B1D" w:rsidP="00E41B1D">
      <w:pPr>
        <w:rPr>
          <w:b/>
        </w:rPr>
      </w:pPr>
      <w:r w:rsidRPr="002732FC">
        <w:rPr>
          <w:b/>
        </w:rPr>
        <w:t>Cewniki Foley</w:t>
      </w: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E41B1D" w:rsidRPr="002732FC" w:rsidTr="006F7DE9">
        <w:trPr>
          <w:cantSplit/>
          <w:trHeight w:val="660"/>
        </w:trPr>
        <w:tc>
          <w:tcPr>
            <w:tcW w:w="430" w:type="dxa"/>
          </w:tcPr>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r w:rsidRPr="002732FC">
              <w:rPr>
                <w:rFonts w:ascii="Arial" w:hAnsi="Arial"/>
                <w:b/>
                <w:sz w:val="14"/>
              </w:rPr>
              <w:t>L.P.</w:t>
            </w:r>
          </w:p>
        </w:tc>
        <w:tc>
          <w:tcPr>
            <w:tcW w:w="3385" w:type="dxa"/>
          </w:tcPr>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r w:rsidRPr="002732FC">
              <w:rPr>
                <w:rFonts w:ascii="Arial" w:hAnsi="Arial"/>
                <w:b/>
                <w:sz w:val="14"/>
              </w:rPr>
              <w:t>ASORTYMENT</w:t>
            </w:r>
          </w:p>
          <w:p w:rsidR="00E41B1D" w:rsidRPr="002732FC" w:rsidRDefault="00E41B1D" w:rsidP="006F7DE9">
            <w:pPr>
              <w:jc w:val="center"/>
              <w:rPr>
                <w:rFonts w:ascii="Arial" w:hAnsi="Arial"/>
                <w:b/>
                <w:sz w:val="14"/>
              </w:rPr>
            </w:pPr>
            <w:r w:rsidRPr="002732FC">
              <w:rPr>
                <w:rFonts w:ascii="Arial" w:hAnsi="Arial"/>
                <w:b/>
                <w:sz w:val="14"/>
              </w:rPr>
              <w:t>SZCZEGÓŁOWY</w:t>
            </w:r>
          </w:p>
        </w:tc>
        <w:tc>
          <w:tcPr>
            <w:tcW w:w="935" w:type="dxa"/>
          </w:tcPr>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r w:rsidRPr="002732FC">
              <w:rPr>
                <w:rFonts w:ascii="Arial" w:hAnsi="Arial"/>
                <w:b/>
                <w:sz w:val="14"/>
              </w:rPr>
              <w:t>JEDNOST MIARY</w:t>
            </w:r>
          </w:p>
        </w:tc>
        <w:tc>
          <w:tcPr>
            <w:tcW w:w="900" w:type="dxa"/>
          </w:tcPr>
          <w:p w:rsidR="00E41B1D" w:rsidRPr="002732FC" w:rsidRDefault="00E41B1D" w:rsidP="006F7DE9">
            <w:pPr>
              <w:rPr>
                <w:rFonts w:ascii="Arial" w:hAnsi="Arial"/>
                <w:b/>
                <w:sz w:val="14"/>
              </w:rPr>
            </w:pPr>
          </w:p>
          <w:p w:rsidR="00E41B1D" w:rsidRPr="002732FC" w:rsidRDefault="00E41B1D" w:rsidP="006F7DE9">
            <w:pPr>
              <w:jc w:val="center"/>
              <w:rPr>
                <w:rFonts w:ascii="Arial" w:hAnsi="Arial"/>
                <w:b/>
                <w:sz w:val="14"/>
              </w:rPr>
            </w:pPr>
            <w:r w:rsidRPr="002732FC">
              <w:rPr>
                <w:rFonts w:ascii="Arial" w:hAnsi="Arial"/>
                <w:b/>
                <w:sz w:val="14"/>
              </w:rPr>
              <w:t>ILOŚĆ</w:t>
            </w:r>
          </w:p>
          <w:p w:rsidR="00E41B1D" w:rsidRPr="002732FC" w:rsidRDefault="00E41B1D" w:rsidP="006F7DE9">
            <w:pPr>
              <w:jc w:val="center"/>
              <w:rPr>
                <w:rFonts w:ascii="Arial" w:hAnsi="Arial"/>
                <w:b/>
                <w:sz w:val="14"/>
              </w:rPr>
            </w:pPr>
            <w:r w:rsidRPr="002732FC">
              <w:rPr>
                <w:rFonts w:ascii="Arial" w:hAnsi="Arial"/>
                <w:b/>
                <w:sz w:val="14"/>
              </w:rPr>
              <w:t>24 m-ce</w:t>
            </w:r>
          </w:p>
        </w:tc>
        <w:tc>
          <w:tcPr>
            <w:tcW w:w="720" w:type="dxa"/>
          </w:tcPr>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r w:rsidRPr="002732FC">
              <w:rPr>
                <w:rFonts w:ascii="Arial" w:hAnsi="Arial"/>
                <w:b/>
                <w:sz w:val="14"/>
              </w:rPr>
              <w:t>CENA  NETTO</w:t>
            </w:r>
          </w:p>
        </w:tc>
        <w:tc>
          <w:tcPr>
            <w:tcW w:w="825" w:type="dxa"/>
          </w:tcPr>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r w:rsidRPr="002732FC">
              <w:rPr>
                <w:rFonts w:ascii="Arial" w:hAnsi="Arial"/>
                <w:b/>
                <w:sz w:val="14"/>
              </w:rPr>
              <w:t>CENA  BRUTTO</w:t>
            </w:r>
          </w:p>
        </w:tc>
        <w:tc>
          <w:tcPr>
            <w:tcW w:w="1104" w:type="dxa"/>
          </w:tcPr>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r w:rsidRPr="002732FC">
              <w:rPr>
                <w:rFonts w:ascii="Arial" w:hAnsi="Arial"/>
                <w:b/>
                <w:sz w:val="14"/>
              </w:rPr>
              <w:t>WARTOŚĆ NETTO</w:t>
            </w:r>
          </w:p>
        </w:tc>
        <w:tc>
          <w:tcPr>
            <w:tcW w:w="1323" w:type="dxa"/>
          </w:tcPr>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r w:rsidRPr="002732FC">
              <w:rPr>
                <w:rFonts w:ascii="Arial" w:hAnsi="Arial"/>
                <w:b/>
                <w:sz w:val="14"/>
              </w:rPr>
              <w:t>WARTOŚĆ BRUTTO</w:t>
            </w:r>
          </w:p>
        </w:tc>
        <w:tc>
          <w:tcPr>
            <w:tcW w:w="1059" w:type="dxa"/>
          </w:tcPr>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p>
          <w:p w:rsidR="00E41B1D" w:rsidRPr="002732FC" w:rsidRDefault="00E41B1D" w:rsidP="006F7DE9">
            <w:pPr>
              <w:jc w:val="center"/>
              <w:rPr>
                <w:rFonts w:ascii="Arial" w:hAnsi="Arial"/>
                <w:b/>
                <w:sz w:val="14"/>
              </w:rPr>
            </w:pPr>
            <w:r w:rsidRPr="002732FC">
              <w:rPr>
                <w:rFonts w:ascii="Arial" w:hAnsi="Arial"/>
                <w:b/>
                <w:sz w:val="14"/>
              </w:rPr>
              <w:t>PRODUCENT</w:t>
            </w:r>
          </w:p>
          <w:p w:rsidR="00E41B1D" w:rsidRPr="002732FC" w:rsidRDefault="00E41B1D" w:rsidP="006F7DE9">
            <w:pPr>
              <w:jc w:val="center"/>
              <w:rPr>
                <w:rFonts w:ascii="Arial" w:hAnsi="Arial"/>
                <w:b/>
                <w:sz w:val="14"/>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cs="Arial"/>
                <w:b/>
                <w:sz w:val="14"/>
              </w:rPr>
            </w:pPr>
            <w:r w:rsidRPr="002732FC">
              <w:rPr>
                <w:rFonts w:ascii="Arial" w:hAnsi="Arial" w:cs="Arial"/>
                <w:b/>
                <w:sz w:val="14"/>
              </w:rPr>
              <w:t>1.</w:t>
            </w:r>
          </w:p>
        </w:tc>
        <w:tc>
          <w:tcPr>
            <w:tcW w:w="3385" w:type="dxa"/>
            <w:vAlign w:val="center"/>
          </w:tcPr>
          <w:p w:rsidR="00E41B1D" w:rsidRPr="002732FC" w:rsidRDefault="00E41B1D" w:rsidP="006F7DE9">
            <w:pPr>
              <w:jc w:val="center"/>
              <w:rPr>
                <w:rFonts w:ascii="Arial" w:hAnsi="Arial" w:cs="Arial"/>
                <w:b/>
                <w:sz w:val="14"/>
              </w:rPr>
            </w:pPr>
            <w:r w:rsidRPr="002732FC">
              <w:rPr>
                <w:rFonts w:ascii="Arial" w:hAnsi="Arial" w:cs="Arial"/>
                <w:sz w:val="18"/>
                <w:szCs w:val="18"/>
              </w:rPr>
              <w:t>Cewnik Foley lateks silikonowany ch 6</w:t>
            </w:r>
          </w:p>
        </w:tc>
        <w:tc>
          <w:tcPr>
            <w:tcW w:w="935" w:type="dxa"/>
            <w:vAlign w:val="center"/>
          </w:tcPr>
          <w:p w:rsidR="00E41B1D" w:rsidRPr="002732FC" w:rsidRDefault="00E41B1D" w:rsidP="006F7DE9">
            <w:pPr>
              <w:jc w:val="center"/>
              <w:rPr>
                <w:rFonts w:ascii="Arial" w:hAnsi="Arial" w:cs="Arial"/>
                <w:b/>
                <w:sz w:val="18"/>
                <w:szCs w:val="18"/>
              </w:rP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cs="Arial"/>
                <w:b/>
                <w:sz w:val="18"/>
                <w:szCs w:val="18"/>
              </w:rPr>
            </w:pPr>
            <w:r w:rsidRPr="002732FC">
              <w:rPr>
                <w:rFonts w:ascii="Arial" w:hAnsi="Arial" w:cs="Arial"/>
                <w:b/>
                <w:sz w:val="18"/>
                <w:szCs w:val="18"/>
              </w:rPr>
              <w:t>200</w:t>
            </w:r>
          </w:p>
        </w:tc>
        <w:tc>
          <w:tcPr>
            <w:tcW w:w="720" w:type="dxa"/>
            <w:vAlign w:val="center"/>
          </w:tcPr>
          <w:p w:rsidR="00E41B1D" w:rsidRPr="002732FC" w:rsidRDefault="00E41B1D" w:rsidP="006F7DE9">
            <w:pPr>
              <w:jc w:val="center"/>
              <w:rPr>
                <w:rFonts w:ascii="Arial" w:hAnsi="Arial" w:cs="Arial"/>
                <w:b/>
                <w:sz w:val="18"/>
                <w:szCs w:val="18"/>
              </w:rPr>
            </w:pPr>
          </w:p>
        </w:tc>
        <w:tc>
          <w:tcPr>
            <w:tcW w:w="825" w:type="dxa"/>
            <w:vAlign w:val="center"/>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2.</w:t>
            </w:r>
          </w:p>
        </w:tc>
        <w:tc>
          <w:tcPr>
            <w:tcW w:w="3385" w:type="dxa"/>
            <w:vAlign w:val="center"/>
          </w:tcPr>
          <w:p w:rsidR="00E41B1D" w:rsidRPr="002732FC" w:rsidRDefault="00E41B1D" w:rsidP="006F7DE9">
            <w:pPr>
              <w:jc w:val="center"/>
              <w:rPr>
                <w:rFonts w:ascii="Arial" w:hAnsi="Arial"/>
                <w:b/>
                <w:sz w:val="18"/>
                <w:szCs w:val="18"/>
              </w:rPr>
            </w:pPr>
            <w:r w:rsidRPr="002732FC">
              <w:rPr>
                <w:rFonts w:ascii="Arial" w:hAnsi="Arial" w:cs="Arial"/>
                <w:sz w:val="18"/>
                <w:szCs w:val="18"/>
              </w:rPr>
              <w:t>Cewnik Foley lateks silikonowany ch 8</w:t>
            </w:r>
          </w:p>
        </w:tc>
        <w:tc>
          <w:tcPr>
            <w:tcW w:w="935" w:type="dxa"/>
            <w:vAlign w:val="center"/>
          </w:tcPr>
          <w:p w:rsidR="00E41B1D" w:rsidRPr="002732FC" w:rsidRDefault="00E41B1D" w:rsidP="006F7DE9">
            <w:pPr>
              <w:jc w:val="cente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2</w:t>
            </w:r>
            <w:r>
              <w:rPr>
                <w:rFonts w:ascii="Arial" w:hAnsi="Arial"/>
                <w:b/>
                <w:sz w:val="18"/>
                <w:szCs w:val="18"/>
              </w:rPr>
              <w:t>00</w:t>
            </w:r>
          </w:p>
        </w:tc>
        <w:tc>
          <w:tcPr>
            <w:tcW w:w="720" w:type="dxa"/>
            <w:vAlign w:val="center"/>
          </w:tcPr>
          <w:p w:rsidR="00E41B1D" w:rsidRPr="002732FC" w:rsidRDefault="00E41B1D" w:rsidP="006F7DE9">
            <w:pPr>
              <w:jc w:val="center"/>
              <w:rPr>
                <w:rFonts w:ascii="Arial" w:hAnsi="Arial"/>
                <w:b/>
                <w:sz w:val="18"/>
                <w:szCs w:val="18"/>
              </w:rPr>
            </w:pPr>
          </w:p>
        </w:tc>
        <w:tc>
          <w:tcPr>
            <w:tcW w:w="825" w:type="dxa"/>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3.</w:t>
            </w:r>
          </w:p>
        </w:tc>
        <w:tc>
          <w:tcPr>
            <w:tcW w:w="3385" w:type="dxa"/>
            <w:vAlign w:val="center"/>
          </w:tcPr>
          <w:p w:rsidR="00E41B1D" w:rsidRPr="002732FC" w:rsidRDefault="00E41B1D" w:rsidP="006F7DE9">
            <w:pPr>
              <w:jc w:val="center"/>
              <w:rPr>
                <w:rFonts w:ascii="Arial" w:hAnsi="Arial" w:cs="Arial"/>
                <w:sz w:val="18"/>
                <w:szCs w:val="18"/>
              </w:rPr>
            </w:pPr>
            <w:r w:rsidRPr="002732FC">
              <w:rPr>
                <w:rFonts w:ascii="Arial" w:hAnsi="Arial" w:cs="Arial"/>
                <w:sz w:val="18"/>
                <w:szCs w:val="18"/>
              </w:rPr>
              <w:t>Cewnik Foley lateks silikonowany ch 10</w:t>
            </w:r>
          </w:p>
        </w:tc>
        <w:tc>
          <w:tcPr>
            <w:tcW w:w="935" w:type="dxa"/>
            <w:vAlign w:val="center"/>
          </w:tcPr>
          <w:p w:rsidR="00E41B1D" w:rsidRPr="002732FC" w:rsidRDefault="00E41B1D" w:rsidP="006F7DE9">
            <w:pPr>
              <w:jc w:val="cente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200</w:t>
            </w:r>
          </w:p>
        </w:tc>
        <w:tc>
          <w:tcPr>
            <w:tcW w:w="720" w:type="dxa"/>
            <w:vAlign w:val="center"/>
          </w:tcPr>
          <w:p w:rsidR="00E41B1D" w:rsidRPr="002732FC" w:rsidRDefault="00E41B1D" w:rsidP="006F7DE9">
            <w:pPr>
              <w:jc w:val="center"/>
              <w:rPr>
                <w:rFonts w:ascii="Arial" w:hAnsi="Arial"/>
                <w:b/>
                <w:sz w:val="18"/>
                <w:szCs w:val="18"/>
              </w:rPr>
            </w:pPr>
          </w:p>
        </w:tc>
        <w:tc>
          <w:tcPr>
            <w:tcW w:w="825" w:type="dxa"/>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4.</w:t>
            </w:r>
          </w:p>
        </w:tc>
        <w:tc>
          <w:tcPr>
            <w:tcW w:w="3385" w:type="dxa"/>
            <w:vAlign w:val="center"/>
          </w:tcPr>
          <w:p w:rsidR="00E41B1D" w:rsidRPr="002732FC" w:rsidRDefault="00E41B1D" w:rsidP="006F7DE9">
            <w:pPr>
              <w:jc w:val="center"/>
              <w:rPr>
                <w:rFonts w:ascii="Arial" w:hAnsi="Arial"/>
                <w:b/>
                <w:sz w:val="18"/>
                <w:szCs w:val="18"/>
              </w:rPr>
            </w:pPr>
            <w:r w:rsidRPr="002732FC">
              <w:rPr>
                <w:rFonts w:ascii="Arial" w:hAnsi="Arial" w:cs="Arial"/>
                <w:sz w:val="18"/>
                <w:szCs w:val="18"/>
              </w:rPr>
              <w:t>Cewnik Foley lateks silikonowany ch 12</w:t>
            </w:r>
          </w:p>
        </w:tc>
        <w:tc>
          <w:tcPr>
            <w:tcW w:w="935" w:type="dxa"/>
            <w:vAlign w:val="center"/>
          </w:tcPr>
          <w:p w:rsidR="00E41B1D" w:rsidRPr="002732FC" w:rsidRDefault="00E41B1D" w:rsidP="006F7DE9">
            <w:pPr>
              <w:jc w:val="cente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b/>
                <w:sz w:val="18"/>
                <w:szCs w:val="18"/>
              </w:rPr>
            </w:pPr>
            <w:r>
              <w:rPr>
                <w:rFonts w:ascii="Arial" w:hAnsi="Arial"/>
                <w:b/>
                <w:sz w:val="18"/>
                <w:szCs w:val="18"/>
              </w:rPr>
              <w:t>2</w:t>
            </w:r>
            <w:r w:rsidRPr="002732FC">
              <w:rPr>
                <w:rFonts w:ascii="Arial" w:hAnsi="Arial"/>
                <w:b/>
                <w:sz w:val="18"/>
                <w:szCs w:val="18"/>
              </w:rPr>
              <w:t>00</w:t>
            </w:r>
          </w:p>
        </w:tc>
        <w:tc>
          <w:tcPr>
            <w:tcW w:w="720" w:type="dxa"/>
            <w:vAlign w:val="center"/>
          </w:tcPr>
          <w:p w:rsidR="00E41B1D" w:rsidRPr="002732FC" w:rsidRDefault="00E41B1D" w:rsidP="006F7DE9">
            <w:pPr>
              <w:jc w:val="center"/>
              <w:rPr>
                <w:rFonts w:ascii="Arial" w:hAnsi="Arial"/>
                <w:b/>
                <w:sz w:val="18"/>
                <w:szCs w:val="18"/>
              </w:rPr>
            </w:pPr>
          </w:p>
        </w:tc>
        <w:tc>
          <w:tcPr>
            <w:tcW w:w="825" w:type="dxa"/>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5.</w:t>
            </w:r>
          </w:p>
        </w:tc>
        <w:tc>
          <w:tcPr>
            <w:tcW w:w="3385" w:type="dxa"/>
            <w:vAlign w:val="center"/>
          </w:tcPr>
          <w:p w:rsidR="00E41B1D" w:rsidRPr="002732FC" w:rsidRDefault="00E41B1D" w:rsidP="006F7DE9">
            <w:pPr>
              <w:jc w:val="center"/>
              <w:rPr>
                <w:rFonts w:ascii="Arial" w:hAnsi="Arial"/>
                <w:b/>
                <w:sz w:val="18"/>
                <w:szCs w:val="18"/>
              </w:rPr>
            </w:pPr>
            <w:r w:rsidRPr="002732FC">
              <w:rPr>
                <w:rFonts w:ascii="Arial" w:hAnsi="Arial" w:cs="Arial"/>
                <w:sz w:val="18"/>
                <w:szCs w:val="18"/>
              </w:rPr>
              <w:t>Cewnik Foley lateks silikonowany ch 14</w:t>
            </w:r>
          </w:p>
        </w:tc>
        <w:tc>
          <w:tcPr>
            <w:tcW w:w="935" w:type="dxa"/>
            <w:vAlign w:val="center"/>
          </w:tcPr>
          <w:p w:rsidR="00E41B1D" w:rsidRPr="002732FC" w:rsidRDefault="00E41B1D" w:rsidP="006F7DE9">
            <w:pPr>
              <w:jc w:val="cente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800</w:t>
            </w:r>
          </w:p>
        </w:tc>
        <w:tc>
          <w:tcPr>
            <w:tcW w:w="720" w:type="dxa"/>
            <w:vAlign w:val="center"/>
          </w:tcPr>
          <w:p w:rsidR="00E41B1D" w:rsidRPr="002732FC" w:rsidRDefault="00E41B1D" w:rsidP="006F7DE9">
            <w:pPr>
              <w:jc w:val="center"/>
              <w:rPr>
                <w:rFonts w:ascii="Arial" w:hAnsi="Arial"/>
                <w:b/>
                <w:sz w:val="18"/>
                <w:szCs w:val="18"/>
              </w:rPr>
            </w:pPr>
          </w:p>
        </w:tc>
        <w:tc>
          <w:tcPr>
            <w:tcW w:w="825" w:type="dxa"/>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6.</w:t>
            </w:r>
          </w:p>
        </w:tc>
        <w:tc>
          <w:tcPr>
            <w:tcW w:w="3385" w:type="dxa"/>
            <w:vAlign w:val="center"/>
          </w:tcPr>
          <w:p w:rsidR="00E41B1D" w:rsidRPr="002732FC" w:rsidRDefault="00E41B1D" w:rsidP="006F7DE9">
            <w:pPr>
              <w:jc w:val="center"/>
              <w:rPr>
                <w:rFonts w:ascii="Arial" w:hAnsi="Arial"/>
                <w:b/>
                <w:sz w:val="18"/>
                <w:szCs w:val="18"/>
              </w:rPr>
            </w:pPr>
            <w:r w:rsidRPr="002732FC">
              <w:rPr>
                <w:rFonts w:ascii="Arial" w:hAnsi="Arial" w:cs="Arial"/>
                <w:sz w:val="18"/>
                <w:szCs w:val="18"/>
              </w:rPr>
              <w:t>Cewnik Foley lateks silikonowany ch 16</w:t>
            </w:r>
          </w:p>
        </w:tc>
        <w:tc>
          <w:tcPr>
            <w:tcW w:w="935" w:type="dxa"/>
            <w:vAlign w:val="center"/>
          </w:tcPr>
          <w:p w:rsidR="00E41B1D" w:rsidRPr="002732FC" w:rsidRDefault="00E41B1D" w:rsidP="006F7DE9">
            <w:pPr>
              <w:jc w:val="cente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7 000</w:t>
            </w:r>
          </w:p>
        </w:tc>
        <w:tc>
          <w:tcPr>
            <w:tcW w:w="720" w:type="dxa"/>
            <w:vAlign w:val="center"/>
          </w:tcPr>
          <w:p w:rsidR="00E41B1D" w:rsidRPr="002732FC" w:rsidRDefault="00E41B1D" w:rsidP="006F7DE9">
            <w:pPr>
              <w:jc w:val="center"/>
              <w:rPr>
                <w:rFonts w:ascii="Arial" w:hAnsi="Arial"/>
                <w:b/>
                <w:sz w:val="18"/>
                <w:szCs w:val="18"/>
              </w:rPr>
            </w:pPr>
          </w:p>
        </w:tc>
        <w:tc>
          <w:tcPr>
            <w:tcW w:w="825" w:type="dxa"/>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7.</w:t>
            </w:r>
          </w:p>
        </w:tc>
        <w:tc>
          <w:tcPr>
            <w:tcW w:w="3385" w:type="dxa"/>
            <w:vAlign w:val="center"/>
          </w:tcPr>
          <w:p w:rsidR="00E41B1D" w:rsidRPr="002732FC" w:rsidRDefault="00E41B1D" w:rsidP="006F7DE9">
            <w:pPr>
              <w:jc w:val="center"/>
              <w:rPr>
                <w:rFonts w:ascii="Arial" w:hAnsi="Arial"/>
                <w:b/>
                <w:sz w:val="18"/>
                <w:szCs w:val="18"/>
              </w:rPr>
            </w:pPr>
            <w:r w:rsidRPr="002732FC">
              <w:rPr>
                <w:rFonts w:ascii="Arial" w:hAnsi="Arial" w:cs="Arial"/>
                <w:sz w:val="18"/>
                <w:szCs w:val="18"/>
              </w:rPr>
              <w:t>Cewnik Foley lateks silikonowany ch 18</w:t>
            </w:r>
          </w:p>
        </w:tc>
        <w:tc>
          <w:tcPr>
            <w:tcW w:w="935" w:type="dxa"/>
            <w:vAlign w:val="center"/>
          </w:tcPr>
          <w:p w:rsidR="00E41B1D" w:rsidRPr="002732FC" w:rsidRDefault="00E41B1D" w:rsidP="006F7DE9">
            <w:pPr>
              <w:jc w:val="cente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8 000</w:t>
            </w:r>
          </w:p>
        </w:tc>
        <w:tc>
          <w:tcPr>
            <w:tcW w:w="720" w:type="dxa"/>
            <w:vAlign w:val="center"/>
          </w:tcPr>
          <w:p w:rsidR="00E41B1D" w:rsidRPr="002732FC" w:rsidRDefault="00E41B1D" w:rsidP="006F7DE9">
            <w:pPr>
              <w:jc w:val="center"/>
              <w:rPr>
                <w:rFonts w:ascii="Arial" w:hAnsi="Arial"/>
                <w:b/>
                <w:sz w:val="18"/>
                <w:szCs w:val="18"/>
              </w:rPr>
            </w:pPr>
          </w:p>
        </w:tc>
        <w:tc>
          <w:tcPr>
            <w:tcW w:w="825" w:type="dxa"/>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8.</w:t>
            </w:r>
          </w:p>
        </w:tc>
        <w:tc>
          <w:tcPr>
            <w:tcW w:w="3385" w:type="dxa"/>
            <w:vAlign w:val="center"/>
          </w:tcPr>
          <w:p w:rsidR="00E41B1D" w:rsidRPr="002732FC" w:rsidRDefault="00E41B1D" w:rsidP="006F7DE9">
            <w:pPr>
              <w:jc w:val="center"/>
              <w:rPr>
                <w:rFonts w:ascii="Arial" w:hAnsi="Arial"/>
                <w:b/>
                <w:sz w:val="18"/>
                <w:szCs w:val="18"/>
              </w:rPr>
            </w:pPr>
            <w:r w:rsidRPr="002732FC">
              <w:rPr>
                <w:rFonts w:ascii="Arial" w:hAnsi="Arial" w:cs="Arial"/>
                <w:sz w:val="18"/>
                <w:szCs w:val="18"/>
              </w:rPr>
              <w:t>Cewnik Foley lateks silikonowany ch 20</w:t>
            </w:r>
          </w:p>
        </w:tc>
        <w:tc>
          <w:tcPr>
            <w:tcW w:w="935" w:type="dxa"/>
            <w:vAlign w:val="center"/>
          </w:tcPr>
          <w:p w:rsidR="00E41B1D" w:rsidRPr="002732FC" w:rsidRDefault="00E41B1D" w:rsidP="006F7DE9">
            <w:pPr>
              <w:jc w:val="cente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3 400</w:t>
            </w:r>
          </w:p>
        </w:tc>
        <w:tc>
          <w:tcPr>
            <w:tcW w:w="720" w:type="dxa"/>
            <w:vAlign w:val="center"/>
          </w:tcPr>
          <w:p w:rsidR="00E41B1D" w:rsidRPr="002732FC" w:rsidRDefault="00E41B1D" w:rsidP="006F7DE9">
            <w:pPr>
              <w:jc w:val="center"/>
              <w:rPr>
                <w:rFonts w:ascii="Arial" w:hAnsi="Arial"/>
                <w:b/>
                <w:sz w:val="18"/>
                <w:szCs w:val="18"/>
              </w:rPr>
            </w:pPr>
          </w:p>
        </w:tc>
        <w:tc>
          <w:tcPr>
            <w:tcW w:w="825" w:type="dxa"/>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p w:rsidR="00E41B1D" w:rsidRPr="002732FC" w:rsidRDefault="00E41B1D" w:rsidP="006F7DE9">
            <w:pPr>
              <w:jc w:val="center"/>
              <w:rPr>
                <w:rFonts w:ascii="Arial" w:hAnsi="Arial" w:cs="Arial"/>
                <w:b/>
                <w:sz w:val="18"/>
                <w:szCs w:val="18"/>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9.</w:t>
            </w:r>
          </w:p>
        </w:tc>
        <w:tc>
          <w:tcPr>
            <w:tcW w:w="3385" w:type="dxa"/>
            <w:vAlign w:val="center"/>
          </w:tcPr>
          <w:p w:rsidR="00E41B1D" w:rsidRPr="002732FC" w:rsidRDefault="00E41B1D" w:rsidP="006F7DE9">
            <w:pPr>
              <w:jc w:val="center"/>
            </w:pPr>
            <w:r w:rsidRPr="002732FC">
              <w:rPr>
                <w:rFonts w:ascii="Arial" w:hAnsi="Arial" w:cs="Arial"/>
                <w:sz w:val="18"/>
                <w:szCs w:val="18"/>
              </w:rPr>
              <w:t>Cewnik Foley lateks silikonowany ch 22</w:t>
            </w:r>
          </w:p>
        </w:tc>
        <w:tc>
          <w:tcPr>
            <w:tcW w:w="935" w:type="dxa"/>
            <w:vAlign w:val="center"/>
          </w:tcPr>
          <w:p w:rsidR="00E41B1D" w:rsidRPr="002732FC" w:rsidRDefault="00E41B1D" w:rsidP="006F7DE9">
            <w:pPr>
              <w:jc w:val="cente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 xml:space="preserve"> 600</w:t>
            </w:r>
          </w:p>
        </w:tc>
        <w:tc>
          <w:tcPr>
            <w:tcW w:w="720" w:type="dxa"/>
            <w:vAlign w:val="center"/>
          </w:tcPr>
          <w:p w:rsidR="00E41B1D" w:rsidRPr="002732FC" w:rsidRDefault="00E41B1D" w:rsidP="006F7DE9">
            <w:pPr>
              <w:jc w:val="center"/>
              <w:rPr>
                <w:rFonts w:ascii="Arial" w:hAnsi="Arial"/>
                <w:b/>
                <w:sz w:val="18"/>
                <w:szCs w:val="18"/>
              </w:rPr>
            </w:pPr>
          </w:p>
        </w:tc>
        <w:tc>
          <w:tcPr>
            <w:tcW w:w="825" w:type="dxa"/>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tc>
      </w:tr>
      <w:tr w:rsidR="00E41B1D" w:rsidRPr="002732FC" w:rsidTr="006F7DE9">
        <w:trPr>
          <w:cantSplit/>
          <w:trHeight w:val="660"/>
        </w:trPr>
        <w:tc>
          <w:tcPr>
            <w:tcW w:w="43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10.</w:t>
            </w:r>
          </w:p>
        </w:tc>
        <w:tc>
          <w:tcPr>
            <w:tcW w:w="3385" w:type="dxa"/>
            <w:vAlign w:val="center"/>
          </w:tcPr>
          <w:p w:rsidR="00E41B1D" w:rsidRPr="002732FC" w:rsidRDefault="00E41B1D" w:rsidP="006F7DE9">
            <w:pPr>
              <w:jc w:val="center"/>
            </w:pPr>
            <w:r w:rsidRPr="002732FC">
              <w:rPr>
                <w:rFonts w:ascii="Arial" w:hAnsi="Arial" w:cs="Arial"/>
                <w:sz w:val="18"/>
                <w:szCs w:val="18"/>
              </w:rPr>
              <w:t>Cewnik Foley lateks silikonowany ch 24</w:t>
            </w:r>
          </w:p>
        </w:tc>
        <w:tc>
          <w:tcPr>
            <w:tcW w:w="935" w:type="dxa"/>
            <w:vAlign w:val="center"/>
          </w:tcPr>
          <w:p w:rsidR="00E41B1D" w:rsidRPr="002732FC" w:rsidRDefault="00E41B1D" w:rsidP="006F7DE9">
            <w:pPr>
              <w:jc w:val="center"/>
            </w:pPr>
            <w:r w:rsidRPr="002732FC">
              <w:rPr>
                <w:rFonts w:ascii="Arial" w:hAnsi="Arial" w:cs="Arial"/>
                <w:b/>
                <w:sz w:val="18"/>
                <w:szCs w:val="18"/>
              </w:rPr>
              <w:t>szt.</w:t>
            </w:r>
          </w:p>
        </w:tc>
        <w:tc>
          <w:tcPr>
            <w:tcW w:w="900" w:type="dxa"/>
            <w:vAlign w:val="center"/>
          </w:tcPr>
          <w:p w:rsidR="00E41B1D" w:rsidRPr="002732FC" w:rsidRDefault="00E41B1D" w:rsidP="006F7DE9">
            <w:pPr>
              <w:jc w:val="center"/>
              <w:rPr>
                <w:rFonts w:ascii="Arial" w:hAnsi="Arial"/>
                <w:b/>
                <w:sz w:val="18"/>
                <w:szCs w:val="18"/>
              </w:rPr>
            </w:pPr>
            <w:r w:rsidRPr="002732FC">
              <w:rPr>
                <w:rFonts w:ascii="Arial" w:hAnsi="Arial"/>
                <w:b/>
                <w:sz w:val="18"/>
                <w:szCs w:val="18"/>
              </w:rPr>
              <w:t>200</w:t>
            </w:r>
          </w:p>
        </w:tc>
        <w:tc>
          <w:tcPr>
            <w:tcW w:w="720" w:type="dxa"/>
            <w:vAlign w:val="center"/>
          </w:tcPr>
          <w:p w:rsidR="00E41B1D" w:rsidRPr="002732FC" w:rsidRDefault="00E41B1D" w:rsidP="006F7DE9">
            <w:pPr>
              <w:jc w:val="center"/>
              <w:rPr>
                <w:rFonts w:ascii="Arial" w:hAnsi="Arial"/>
                <w:b/>
                <w:sz w:val="18"/>
                <w:szCs w:val="18"/>
              </w:rPr>
            </w:pPr>
          </w:p>
        </w:tc>
        <w:tc>
          <w:tcPr>
            <w:tcW w:w="825" w:type="dxa"/>
          </w:tcPr>
          <w:p w:rsidR="00E41B1D" w:rsidRPr="002732FC" w:rsidRDefault="00E41B1D" w:rsidP="006F7DE9">
            <w:pPr>
              <w:jc w:val="center"/>
              <w:rPr>
                <w:rFonts w:ascii="Arial" w:hAnsi="Arial" w:cs="Arial"/>
                <w:b/>
                <w:sz w:val="18"/>
                <w:szCs w:val="18"/>
              </w:rPr>
            </w:pPr>
          </w:p>
        </w:tc>
        <w:tc>
          <w:tcPr>
            <w:tcW w:w="1104" w:type="dxa"/>
            <w:vAlign w:val="center"/>
          </w:tcPr>
          <w:p w:rsidR="00E41B1D" w:rsidRPr="002732FC" w:rsidRDefault="00E41B1D" w:rsidP="006F7DE9">
            <w:pPr>
              <w:jc w:val="center"/>
              <w:rPr>
                <w:rFonts w:ascii="Arial" w:hAnsi="Arial" w:cs="Arial"/>
                <w:b/>
                <w:sz w:val="18"/>
                <w:szCs w:val="18"/>
              </w:rPr>
            </w:pPr>
          </w:p>
        </w:tc>
        <w:tc>
          <w:tcPr>
            <w:tcW w:w="1323" w:type="dxa"/>
            <w:vAlign w:val="center"/>
          </w:tcPr>
          <w:p w:rsidR="00E41B1D" w:rsidRPr="002732FC" w:rsidRDefault="00E41B1D" w:rsidP="006F7DE9">
            <w:pPr>
              <w:jc w:val="center"/>
              <w:rPr>
                <w:rFonts w:ascii="Arial" w:hAnsi="Arial" w:cs="Arial"/>
                <w:b/>
                <w:sz w:val="18"/>
                <w:szCs w:val="18"/>
              </w:rPr>
            </w:pPr>
          </w:p>
        </w:tc>
        <w:tc>
          <w:tcPr>
            <w:tcW w:w="1059" w:type="dxa"/>
            <w:vAlign w:val="center"/>
          </w:tcPr>
          <w:p w:rsidR="00E41B1D" w:rsidRPr="002732FC" w:rsidRDefault="00E41B1D" w:rsidP="006F7DE9">
            <w:pPr>
              <w:jc w:val="center"/>
              <w:rPr>
                <w:rFonts w:ascii="Arial" w:hAnsi="Arial" w:cs="Arial"/>
                <w:b/>
                <w:sz w:val="18"/>
                <w:szCs w:val="18"/>
              </w:rPr>
            </w:pPr>
          </w:p>
        </w:tc>
      </w:tr>
    </w:tbl>
    <w:tbl>
      <w:tblPr>
        <w:tblW w:w="10681"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06"/>
        <w:gridCol w:w="1330"/>
        <w:gridCol w:w="1050"/>
      </w:tblGrid>
      <w:tr w:rsidR="00E41B1D" w:rsidRPr="002732FC" w:rsidTr="006F7DE9">
        <w:trPr>
          <w:cantSplit/>
          <w:trHeight w:val="460"/>
        </w:trPr>
        <w:tc>
          <w:tcPr>
            <w:tcW w:w="7195" w:type="dxa"/>
            <w:vAlign w:val="center"/>
          </w:tcPr>
          <w:p w:rsidR="00E41B1D" w:rsidRPr="002732FC" w:rsidRDefault="00E41B1D" w:rsidP="006F7DE9">
            <w:pPr>
              <w:jc w:val="right"/>
              <w:rPr>
                <w:b/>
                <w:sz w:val="40"/>
              </w:rPr>
            </w:pPr>
            <w:r w:rsidRPr="002732FC">
              <w:rPr>
                <w:b/>
                <w:sz w:val="40"/>
              </w:rPr>
              <w:t>RAZEM:</w:t>
            </w:r>
          </w:p>
        </w:tc>
        <w:tc>
          <w:tcPr>
            <w:tcW w:w="1106" w:type="dxa"/>
            <w:tcBorders>
              <w:right w:val="nil"/>
            </w:tcBorders>
            <w:vAlign w:val="center"/>
          </w:tcPr>
          <w:p w:rsidR="00E41B1D" w:rsidRPr="002732FC" w:rsidRDefault="00E41B1D" w:rsidP="006F7DE9"/>
        </w:tc>
        <w:tc>
          <w:tcPr>
            <w:tcW w:w="1330" w:type="dxa"/>
            <w:tcBorders>
              <w:top w:val="single" w:sz="24" w:space="0" w:color="auto"/>
              <w:left w:val="single" w:sz="24" w:space="0" w:color="auto"/>
              <w:bottom w:val="single" w:sz="24" w:space="0" w:color="auto"/>
              <w:right w:val="single" w:sz="24" w:space="0" w:color="auto"/>
            </w:tcBorders>
            <w:vAlign w:val="center"/>
          </w:tcPr>
          <w:p w:rsidR="00E41B1D" w:rsidRPr="002732FC" w:rsidRDefault="00E41B1D" w:rsidP="006F7DE9">
            <w:pPr>
              <w:jc w:val="center"/>
            </w:pPr>
          </w:p>
        </w:tc>
        <w:tc>
          <w:tcPr>
            <w:tcW w:w="1050" w:type="dxa"/>
            <w:tcBorders>
              <w:left w:val="nil"/>
            </w:tcBorders>
            <w:vAlign w:val="center"/>
          </w:tcPr>
          <w:p w:rsidR="00E41B1D" w:rsidRPr="002732FC" w:rsidRDefault="00E41B1D" w:rsidP="006F7DE9">
            <w:pPr>
              <w:jc w:val="center"/>
              <w:rPr>
                <w:rFonts w:ascii="Arial" w:hAnsi="Arial"/>
                <w:b/>
                <w:sz w:val="44"/>
              </w:rPr>
            </w:pPr>
          </w:p>
        </w:tc>
      </w:tr>
    </w:tbl>
    <w:p w:rsidR="00E41B1D" w:rsidRDefault="00E41B1D" w:rsidP="00E41B1D">
      <w:pPr>
        <w:rPr>
          <w:i/>
          <w:sz w:val="22"/>
          <w:szCs w:val="22"/>
        </w:rPr>
      </w:pPr>
    </w:p>
    <w:p w:rsidR="00E41B1D" w:rsidRPr="00BE446F" w:rsidRDefault="00E41B1D" w:rsidP="00E41B1D">
      <w:pPr>
        <w:spacing w:after="120"/>
        <w:rPr>
          <w:b/>
          <w:sz w:val="22"/>
          <w:szCs w:val="22"/>
          <w:u w:val="single"/>
        </w:rPr>
      </w:pPr>
      <w:r w:rsidRPr="00BE446F">
        <w:rPr>
          <w:b/>
          <w:sz w:val="22"/>
          <w:szCs w:val="22"/>
          <w:u w:val="single"/>
        </w:rPr>
        <w:t>Specyfikacja cewnika Foleya:</w:t>
      </w:r>
    </w:p>
    <w:p w:rsidR="00E41B1D" w:rsidRDefault="00E41B1D" w:rsidP="00E41B1D">
      <w:pPr>
        <w:pStyle w:val="Akapitzlist"/>
        <w:numPr>
          <w:ilvl w:val="1"/>
          <w:numId w:val="24"/>
        </w:numPr>
        <w:rPr>
          <w:sz w:val="22"/>
          <w:szCs w:val="22"/>
        </w:rPr>
      </w:pPr>
      <w:r>
        <w:rPr>
          <w:sz w:val="22"/>
          <w:szCs w:val="22"/>
        </w:rPr>
        <w:t>Jałowy, nietoksyczny;</w:t>
      </w:r>
    </w:p>
    <w:p w:rsidR="00E41B1D" w:rsidRDefault="00E41B1D" w:rsidP="00E41B1D">
      <w:pPr>
        <w:pStyle w:val="Akapitzlist"/>
        <w:numPr>
          <w:ilvl w:val="1"/>
          <w:numId w:val="24"/>
        </w:numPr>
        <w:rPr>
          <w:sz w:val="22"/>
          <w:szCs w:val="22"/>
        </w:rPr>
      </w:pPr>
      <w:r>
        <w:rPr>
          <w:sz w:val="22"/>
          <w:szCs w:val="22"/>
        </w:rPr>
        <w:t>Wykonany z lateksu silikonowego;</w:t>
      </w:r>
    </w:p>
    <w:p w:rsidR="00E41B1D" w:rsidRDefault="00E41B1D" w:rsidP="00E41B1D">
      <w:pPr>
        <w:pStyle w:val="Akapitzlist"/>
        <w:numPr>
          <w:ilvl w:val="1"/>
          <w:numId w:val="24"/>
        </w:numPr>
        <w:rPr>
          <w:sz w:val="22"/>
          <w:szCs w:val="22"/>
        </w:rPr>
      </w:pPr>
      <w:r>
        <w:rPr>
          <w:sz w:val="22"/>
          <w:szCs w:val="22"/>
        </w:rPr>
        <w:t>Wysoka odporność na inkrustacje;</w:t>
      </w:r>
    </w:p>
    <w:p w:rsidR="00E41B1D" w:rsidRDefault="00E41B1D" w:rsidP="00E41B1D">
      <w:pPr>
        <w:pStyle w:val="Akapitzlist"/>
        <w:numPr>
          <w:ilvl w:val="1"/>
          <w:numId w:val="24"/>
        </w:numPr>
        <w:rPr>
          <w:sz w:val="22"/>
          <w:szCs w:val="22"/>
        </w:rPr>
      </w:pPr>
      <w:r>
        <w:rPr>
          <w:sz w:val="22"/>
          <w:szCs w:val="22"/>
        </w:rPr>
        <w:t>Dobrze tolerowany przez tkanki;</w:t>
      </w:r>
    </w:p>
    <w:p w:rsidR="00E41B1D" w:rsidRDefault="00E41B1D" w:rsidP="00E41B1D">
      <w:pPr>
        <w:pStyle w:val="Akapitzlist"/>
        <w:numPr>
          <w:ilvl w:val="1"/>
          <w:numId w:val="24"/>
        </w:numPr>
        <w:rPr>
          <w:sz w:val="22"/>
          <w:szCs w:val="22"/>
        </w:rPr>
      </w:pPr>
      <w:r>
        <w:rPr>
          <w:sz w:val="22"/>
          <w:szCs w:val="22"/>
        </w:rPr>
        <w:t>Pakowany pojedynczo w podwójne opakowanie: zewnętrzne -  papier-folia, wewnętrzne – folia z nacięciami do łatwego otwarcia;</w:t>
      </w:r>
    </w:p>
    <w:p w:rsidR="00E41B1D" w:rsidRDefault="00E41B1D" w:rsidP="00E41B1D">
      <w:pPr>
        <w:pStyle w:val="Akapitzlist"/>
        <w:numPr>
          <w:ilvl w:val="1"/>
          <w:numId w:val="24"/>
        </w:numPr>
        <w:rPr>
          <w:sz w:val="22"/>
          <w:szCs w:val="22"/>
        </w:rPr>
      </w:pPr>
      <w:r>
        <w:rPr>
          <w:sz w:val="22"/>
          <w:szCs w:val="22"/>
        </w:rPr>
        <w:t>Widoczna data ważności na opakowaniu;</w:t>
      </w:r>
    </w:p>
    <w:p w:rsidR="00E41B1D" w:rsidRDefault="00E41B1D" w:rsidP="00E41B1D">
      <w:pPr>
        <w:pStyle w:val="Akapitzlist"/>
        <w:numPr>
          <w:ilvl w:val="1"/>
          <w:numId w:val="24"/>
        </w:numPr>
        <w:rPr>
          <w:sz w:val="22"/>
          <w:szCs w:val="22"/>
        </w:rPr>
      </w:pPr>
      <w:r>
        <w:rPr>
          <w:sz w:val="22"/>
          <w:szCs w:val="22"/>
        </w:rPr>
        <w:t>Pojemność balonu, logo marki oraz rozmiar cewnika podany na cewniku;</w:t>
      </w:r>
    </w:p>
    <w:p w:rsidR="00E41B1D" w:rsidRPr="00D53258" w:rsidRDefault="00E41B1D" w:rsidP="00E41B1D">
      <w:pPr>
        <w:pStyle w:val="Akapitzlist"/>
        <w:numPr>
          <w:ilvl w:val="1"/>
          <w:numId w:val="24"/>
        </w:numPr>
        <w:rPr>
          <w:sz w:val="22"/>
          <w:szCs w:val="22"/>
        </w:rPr>
      </w:pPr>
      <w:r>
        <w:rPr>
          <w:sz w:val="22"/>
          <w:szCs w:val="22"/>
        </w:rPr>
        <w:t xml:space="preserve">Plastikowa zastawka z zaworem Luer, dopasowująca się i przylegająca do końca strzykawki. </w:t>
      </w:r>
    </w:p>
    <w:p w:rsidR="00E41B1D" w:rsidRDefault="00E41B1D" w:rsidP="00E41B1D">
      <w:pPr>
        <w:pStyle w:val="Akapitzlist"/>
        <w:rPr>
          <w:b/>
          <w:sz w:val="22"/>
          <w:szCs w:val="22"/>
        </w:rPr>
      </w:pPr>
    </w:p>
    <w:p w:rsidR="00E41B1D" w:rsidRDefault="00E41B1D" w:rsidP="00E41B1D">
      <w:pPr>
        <w:pStyle w:val="Akapitzlist"/>
        <w:rPr>
          <w:b/>
          <w:sz w:val="22"/>
          <w:szCs w:val="22"/>
        </w:rPr>
      </w:pPr>
    </w:p>
    <w:p w:rsidR="00E41B1D" w:rsidRDefault="00E41B1D" w:rsidP="00E41B1D">
      <w:pPr>
        <w:pStyle w:val="Akapitzlist"/>
        <w:rPr>
          <w:b/>
          <w:sz w:val="22"/>
          <w:szCs w:val="22"/>
        </w:rPr>
      </w:pPr>
    </w:p>
    <w:p w:rsidR="00E41B1D" w:rsidRDefault="00E41B1D" w:rsidP="00E41B1D">
      <w:pPr>
        <w:pStyle w:val="Akapitzlist"/>
        <w:rPr>
          <w:b/>
          <w:sz w:val="22"/>
          <w:szCs w:val="22"/>
        </w:rPr>
      </w:pPr>
    </w:p>
    <w:p w:rsidR="00E41B1D" w:rsidRDefault="00E41B1D" w:rsidP="00E41B1D">
      <w:pPr>
        <w:pStyle w:val="Akapitzlist"/>
        <w:rPr>
          <w:b/>
          <w:sz w:val="22"/>
          <w:szCs w:val="22"/>
        </w:rPr>
      </w:pPr>
    </w:p>
    <w:p w:rsidR="00E41B1D" w:rsidRDefault="00E41B1D" w:rsidP="00E41B1D">
      <w:pPr>
        <w:jc w:val="both"/>
        <w:rPr>
          <w:b/>
        </w:rPr>
      </w:pPr>
    </w:p>
    <w:p w:rsidR="00E41B1D" w:rsidRDefault="00E41B1D" w:rsidP="00E41B1D">
      <w:pPr>
        <w:jc w:val="both"/>
        <w:rPr>
          <w:b/>
        </w:rPr>
      </w:pPr>
    </w:p>
    <w:p w:rsidR="00E41B1D" w:rsidRDefault="00E41B1D" w:rsidP="00E41B1D">
      <w:pPr>
        <w:jc w:val="both"/>
        <w:rPr>
          <w:b/>
        </w:rPr>
      </w:pPr>
    </w:p>
    <w:p w:rsidR="00E41B1D" w:rsidRDefault="00E41B1D" w:rsidP="00E41B1D">
      <w:pPr>
        <w:jc w:val="both"/>
        <w:rPr>
          <w:b/>
        </w:rPr>
      </w:pPr>
    </w:p>
    <w:p w:rsidR="00E41B1D" w:rsidRDefault="00E41B1D" w:rsidP="00E41B1D">
      <w:pPr>
        <w:rPr>
          <w:rFonts w:cs="Times New Roman"/>
          <w:b/>
          <w:u w:val="single"/>
        </w:rPr>
      </w:pPr>
    </w:p>
    <w:p w:rsidR="00E41B1D" w:rsidRDefault="00E41B1D" w:rsidP="00E41B1D">
      <w:pPr>
        <w:rPr>
          <w:rFonts w:cs="Times New Roman"/>
          <w:b/>
          <w:u w:val="single"/>
        </w:rPr>
      </w:pPr>
      <w:r w:rsidRPr="00A22043">
        <w:rPr>
          <w:rFonts w:cs="Times New Roman"/>
          <w:b/>
          <w:u w:val="single"/>
        </w:rPr>
        <w:t xml:space="preserve">Pakiet nr </w:t>
      </w:r>
      <w:r>
        <w:rPr>
          <w:rFonts w:cs="Times New Roman"/>
          <w:b/>
          <w:u w:val="single"/>
        </w:rPr>
        <w:t>3</w:t>
      </w:r>
    </w:p>
    <w:p w:rsidR="00E41B1D" w:rsidRDefault="00E41B1D" w:rsidP="00E41B1D">
      <w:pPr>
        <w:rPr>
          <w:rFonts w:cs="Times New Roman"/>
          <w:b/>
          <w:u w:val="single"/>
        </w:rPr>
      </w:pPr>
    </w:p>
    <w:p w:rsidR="00E41B1D" w:rsidRPr="00AC5939" w:rsidRDefault="00E41B1D" w:rsidP="00E41B1D">
      <w:pPr>
        <w:rPr>
          <w:b/>
        </w:rPr>
      </w:pPr>
      <w:r w:rsidRPr="00AC5939">
        <w:rPr>
          <w:b/>
          <w:sz w:val="22"/>
          <w:szCs w:val="22"/>
        </w:rPr>
        <w:t>P</w:t>
      </w:r>
      <w:r w:rsidRPr="00AC5939">
        <w:rPr>
          <w:b/>
          <w:bCs/>
          <w:sz w:val="22"/>
          <w:szCs w:val="22"/>
        </w:rPr>
        <w:t>rowadnica do rurki intubacyjnej</w:t>
      </w:r>
    </w:p>
    <w:p w:rsidR="00E41B1D" w:rsidRDefault="00E41B1D" w:rsidP="00E41B1D">
      <w:pPr>
        <w:rPr>
          <w:i/>
          <w:sz w:val="22"/>
          <w:szCs w:val="20"/>
        </w:rPr>
      </w:pPr>
    </w:p>
    <w:p w:rsidR="00E41B1D" w:rsidRDefault="00E41B1D" w:rsidP="00E41B1D">
      <w:pPr>
        <w:rPr>
          <w:i/>
          <w:sz w:val="22"/>
        </w:rPr>
      </w:pPr>
    </w:p>
    <w:tbl>
      <w:tblPr>
        <w:tblpPr w:leftFromText="141" w:rightFromText="141" w:bottomFromText="200"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E41B1D" w:rsidTr="006F7DE9">
        <w:trPr>
          <w:cantSplit/>
          <w:trHeight w:val="660"/>
        </w:trPr>
        <w:tc>
          <w:tcPr>
            <w:tcW w:w="429"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rFonts w:eastAsia="Times New Roman"/>
                <w:b/>
                <w:sz w:val="16"/>
                <w:szCs w:val="16"/>
                <w:lang w:eastAsia="pl-PL"/>
              </w:rPr>
            </w:pPr>
          </w:p>
          <w:p w:rsidR="00E41B1D" w:rsidRDefault="00E41B1D" w:rsidP="006F7DE9">
            <w:pPr>
              <w:spacing w:line="276" w:lineRule="auto"/>
              <w:jc w:val="center"/>
              <w:rPr>
                <w:b/>
                <w:sz w:val="16"/>
                <w:szCs w:val="16"/>
              </w:rPr>
            </w:pPr>
            <w:r>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rFonts w:eastAsia="Times New Roman"/>
                <w:b/>
                <w:sz w:val="16"/>
                <w:szCs w:val="16"/>
                <w:lang w:eastAsia="pl-PL"/>
              </w:rPr>
            </w:pPr>
            <w:r>
              <w:rPr>
                <w:b/>
                <w:sz w:val="16"/>
                <w:szCs w:val="16"/>
              </w:rPr>
              <w:t>ASORTYMENT</w:t>
            </w:r>
          </w:p>
          <w:p w:rsidR="00E41B1D" w:rsidRDefault="00E41B1D" w:rsidP="006F7DE9">
            <w:pPr>
              <w:spacing w:line="276" w:lineRule="auto"/>
              <w:jc w:val="center"/>
              <w:rPr>
                <w:b/>
                <w:sz w:val="16"/>
                <w:szCs w:val="16"/>
              </w:rPr>
            </w:pPr>
            <w:r>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rPr>
                <w:b/>
                <w:sz w:val="16"/>
                <w:szCs w:val="16"/>
              </w:rPr>
            </w:pPr>
          </w:p>
          <w:p w:rsidR="00E41B1D" w:rsidRDefault="00E41B1D" w:rsidP="006F7DE9">
            <w:pPr>
              <w:spacing w:line="276" w:lineRule="auto"/>
              <w:jc w:val="center"/>
              <w:rPr>
                <w:rFonts w:eastAsia="Times New Roman"/>
                <w:b/>
                <w:sz w:val="16"/>
                <w:szCs w:val="16"/>
                <w:lang w:eastAsia="pl-PL"/>
              </w:rPr>
            </w:pPr>
            <w:r>
              <w:rPr>
                <w:b/>
                <w:sz w:val="16"/>
                <w:szCs w:val="16"/>
              </w:rPr>
              <w:t>ILOŚĆ</w:t>
            </w:r>
          </w:p>
          <w:p w:rsidR="00E41B1D" w:rsidRDefault="00E41B1D" w:rsidP="006F7DE9">
            <w:pPr>
              <w:spacing w:line="276" w:lineRule="auto"/>
              <w:jc w:val="center"/>
              <w:rPr>
                <w:b/>
                <w:sz w:val="16"/>
                <w:szCs w:val="16"/>
              </w:rPr>
            </w:pPr>
            <w:r>
              <w:rPr>
                <w:b/>
                <w:sz w:val="16"/>
                <w:szCs w:val="16"/>
              </w:rPr>
              <w:t>12 m-cy</w:t>
            </w:r>
          </w:p>
        </w:tc>
        <w:tc>
          <w:tcPr>
            <w:tcW w:w="720"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rFonts w:eastAsia="Times New Roman"/>
                <w:b/>
                <w:sz w:val="16"/>
                <w:szCs w:val="16"/>
                <w:lang w:eastAsia="pl-PL"/>
              </w:rPr>
            </w:pPr>
          </w:p>
          <w:p w:rsidR="00E41B1D" w:rsidRDefault="00E41B1D" w:rsidP="006F7DE9">
            <w:pPr>
              <w:spacing w:line="276" w:lineRule="auto"/>
              <w:jc w:val="center"/>
              <w:rPr>
                <w:b/>
                <w:sz w:val="16"/>
                <w:szCs w:val="16"/>
              </w:rPr>
            </w:pPr>
            <w:r>
              <w:rPr>
                <w:b/>
                <w:sz w:val="16"/>
                <w:szCs w:val="16"/>
              </w:rPr>
              <w:t>PRODUCENT</w:t>
            </w:r>
          </w:p>
          <w:p w:rsidR="00E41B1D" w:rsidRDefault="00E41B1D" w:rsidP="006F7DE9">
            <w:pPr>
              <w:spacing w:line="276" w:lineRule="auto"/>
              <w:jc w:val="center"/>
              <w:rPr>
                <w:b/>
                <w:sz w:val="16"/>
                <w:szCs w:val="16"/>
              </w:rPr>
            </w:pPr>
          </w:p>
        </w:tc>
      </w:tr>
      <w:tr w:rsidR="00E41B1D" w:rsidTr="006F7DE9">
        <w:trPr>
          <w:cantSplit/>
          <w:trHeight w:val="702"/>
        </w:trPr>
        <w:tc>
          <w:tcPr>
            <w:tcW w:w="42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rFonts w:eastAsia="Times New Roman"/>
                <w:lang w:eastAsia="pl-PL"/>
              </w:rPr>
            </w:pPr>
            <w:r>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56" w:lineRule="auto"/>
              <w:ind w:left="65" w:right="61" w:hanging="1"/>
              <w:jc w:val="center"/>
            </w:pPr>
            <w:r>
              <w:rPr>
                <w:sz w:val="22"/>
                <w:szCs w:val="22"/>
              </w:rPr>
              <w:t>O.D.– 2 – 2,2 – długość min. 230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pStyle w:val="Bezodstpw"/>
              <w:spacing w:line="276" w:lineRule="auto"/>
              <w:jc w:val="center"/>
              <w:rPr>
                <w:b/>
                <w:sz w:val="20"/>
                <w:szCs w:val="20"/>
              </w:rPr>
            </w:pPr>
            <w:r>
              <w:rPr>
                <w:b/>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r>
      <w:tr w:rsidR="00E41B1D" w:rsidTr="006F7DE9">
        <w:trPr>
          <w:cantSplit/>
          <w:trHeight w:val="684"/>
        </w:trPr>
        <w:tc>
          <w:tcPr>
            <w:tcW w:w="42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pPr>
            <w:r>
              <w:rPr>
                <w:sz w:val="22"/>
                <w:szCs w:val="22"/>
              </w:rPr>
              <w:t>2.</w:t>
            </w:r>
          </w:p>
        </w:tc>
        <w:tc>
          <w:tcPr>
            <w:tcW w:w="338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56" w:lineRule="auto"/>
              <w:ind w:left="65" w:right="61" w:hanging="1"/>
              <w:jc w:val="center"/>
              <w:rPr>
                <w:rFonts w:eastAsia="Times New Roman"/>
                <w:lang w:eastAsia="pl-PL"/>
              </w:rPr>
            </w:pPr>
          </w:p>
          <w:p w:rsidR="00E41B1D" w:rsidRDefault="00E41B1D" w:rsidP="006F7DE9">
            <w:pPr>
              <w:spacing w:line="256" w:lineRule="auto"/>
              <w:ind w:left="65" w:right="61" w:hanging="1"/>
              <w:jc w:val="center"/>
            </w:pPr>
            <w:r>
              <w:rPr>
                <w:sz w:val="22"/>
                <w:szCs w:val="22"/>
              </w:rPr>
              <w:t>O.D.– 3,0 – długość min. 340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pStyle w:val="Bezodstpw"/>
              <w:spacing w:line="276" w:lineRule="auto"/>
              <w:jc w:val="center"/>
              <w:rPr>
                <w:b/>
                <w:sz w:val="20"/>
                <w:szCs w:val="20"/>
              </w:rPr>
            </w:pPr>
            <w:r>
              <w:rPr>
                <w:b/>
                <w:sz w:val="20"/>
                <w:szCs w:val="20"/>
              </w:rPr>
              <w:t>1000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r>
      <w:tr w:rsidR="00E41B1D" w:rsidTr="006F7DE9">
        <w:trPr>
          <w:cantSplit/>
          <w:trHeight w:val="683"/>
        </w:trPr>
        <w:tc>
          <w:tcPr>
            <w:tcW w:w="42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rFonts w:eastAsia="Times New Roman"/>
                <w:lang w:eastAsia="pl-PL"/>
              </w:rPr>
            </w:pPr>
            <w:r>
              <w:rPr>
                <w:sz w:val="22"/>
                <w:szCs w:val="22"/>
              </w:rPr>
              <w:t>3.</w:t>
            </w:r>
          </w:p>
        </w:tc>
        <w:tc>
          <w:tcPr>
            <w:tcW w:w="338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56" w:lineRule="auto"/>
              <w:ind w:left="65" w:right="61" w:hanging="1"/>
              <w:jc w:val="center"/>
            </w:pPr>
            <w:r>
              <w:rPr>
                <w:sz w:val="22"/>
                <w:szCs w:val="22"/>
              </w:rPr>
              <w:t>O.D.– 4,0 – długość min. 340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pStyle w:val="Bezodstpw"/>
              <w:spacing w:line="276" w:lineRule="auto"/>
              <w:jc w:val="center"/>
              <w:rPr>
                <w:b/>
                <w:sz w:val="20"/>
                <w:szCs w:val="20"/>
              </w:rPr>
            </w:pPr>
            <w:r>
              <w:rPr>
                <w:b/>
                <w:sz w:val="20"/>
                <w:szCs w:val="20"/>
              </w:rPr>
              <w:t>1000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r>
      <w:tr w:rsidR="00E41B1D" w:rsidTr="006F7DE9">
        <w:trPr>
          <w:cantSplit/>
          <w:trHeight w:val="683"/>
        </w:trPr>
        <w:tc>
          <w:tcPr>
            <w:tcW w:w="42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rFonts w:eastAsia="Times New Roman"/>
                <w:lang w:eastAsia="pl-PL"/>
              </w:rPr>
            </w:pPr>
            <w:r>
              <w:rPr>
                <w:sz w:val="22"/>
                <w:szCs w:val="22"/>
              </w:rPr>
              <w:t>4.</w:t>
            </w:r>
          </w:p>
        </w:tc>
        <w:tc>
          <w:tcPr>
            <w:tcW w:w="338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56" w:lineRule="auto"/>
              <w:ind w:left="65" w:right="61" w:hanging="1"/>
              <w:jc w:val="center"/>
            </w:pPr>
            <w:r>
              <w:rPr>
                <w:sz w:val="22"/>
                <w:szCs w:val="22"/>
              </w:rPr>
              <w:t>O.D.– 4,0 – długość  600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pStyle w:val="Bezodstpw"/>
              <w:spacing w:line="276" w:lineRule="auto"/>
              <w:jc w:val="center"/>
              <w:rPr>
                <w:b/>
                <w:sz w:val="20"/>
                <w:szCs w:val="20"/>
              </w:rPr>
            </w:pPr>
            <w:r>
              <w:rPr>
                <w:b/>
                <w:sz w:val="20"/>
                <w:szCs w:val="20"/>
              </w:rPr>
              <w:t>200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r>
      <w:tr w:rsidR="00E41B1D" w:rsidTr="006F7DE9">
        <w:trPr>
          <w:cantSplit/>
          <w:trHeight w:val="683"/>
        </w:trPr>
        <w:tc>
          <w:tcPr>
            <w:tcW w:w="42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rFonts w:eastAsia="Times New Roman"/>
                <w:lang w:eastAsia="pl-PL"/>
              </w:rPr>
            </w:pPr>
            <w:r>
              <w:rPr>
                <w:sz w:val="22"/>
                <w:szCs w:val="22"/>
              </w:rPr>
              <w:t>5.</w:t>
            </w:r>
          </w:p>
        </w:tc>
        <w:tc>
          <w:tcPr>
            <w:tcW w:w="338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56" w:lineRule="auto"/>
              <w:ind w:left="65" w:right="61" w:hanging="1"/>
              <w:jc w:val="center"/>
            </w:pPr>
            <w:r>
              <w:rPr>
                <w:sz w:val="22"/>
                <w:szCs w:val="22"/>
              </w:rPr>
              <w:t>O.D.– 5,0 – długość  min. 370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pStyle w:val="Bezodstpw"/>
              <w:spacing w:line="276" w:lineRule="auto"/>
              <w:jc w:val="center"/>
              <w:rPr>
                <w:b/>
                <w:sz w:val="20"/>
                <w:szCs w:val="20"/>
              </w:rPr>
            </w:pPr>
            <w:r>
              <w:rPr>
                <w:b/>
                <w:sz w:val="20"/>
                <w:szCs w:val="20"/>
              </w:rPr>
              <w:t>1000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r>
      <w:tr w:rsidR="00E41B1D" w:rsidTr="006F7DE9">
        <w:trPr>
          <w:cantSplit/>
          <w:trHeight w:val="683"/>
        </w:trPr>
        <w:tc>
          <w:tcPr>
            <w:tcW w:w="42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rFonts w:eastAsia="Times New Roman"/>
                <w:lang w:eastAsia="pl-PL"/>
              </w:rPr>
            </w:pPr>
            <w:r>
              <w:rPr>
                <w:sz w:val="22"/>
                <w:szCs w:val="22"/>
              </w:rPr>
              <w:t>6.</w:t>
            </w:r>
          </w:p>
        </w:tc>
        <w:tc>
          <w:tcPr>
            <w:tcW w:w="338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56" w:lineRule="auto"/>
              <w:ind w:left="65" w:right="61" w:hanging="1"/>
              <w:jc w:val="center"/>
            </w:pPr>
            <w:r>
              <w:rPr>
                <w:sz w:val="22"/>
                <w:szCs w:val="22"/>
              </w:rPr>
              <w:t>O.D.– 5,0 – długość  600 mm</w:t>
            </w:r>
          </w:p>
        </w:tc>
        <w:tc>
          <w:tcPr>
            <w:tcW w:w="93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pStyle w:val="Bezodstpw"/>
              <w:spacing w:line="276" w:lineRule="auto"/>
              <w:jc w:val="center"/>
              <w:rPr>
                <w:b/>
                <w:sz w:val="20"/>
                <w:szCs w:val="20"/>
              </w:rPr>
            </w:pPr>
            <w:r>
              <w:rPr>
                <w:b/>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r>
    </w:tbl>
    <w:tbl>
      <w:tblPr>
        <w:tblW w:w="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9"/>
        <w:gridCol w:w="1106"/>
        <w:gridCol w:w="1316"/>
        <w:gridCol w:w="1050"/>
      </w:tblGrid>
      <w:tr w:rsidR="00E41B1D" w:rsidTr="006F7DE9">
        <w:trPr>
          <w:cantSplit/>
          <w:trHeight w:val="460"/>
        </w:trPr>
        <w:tc>
          <w:tcPr>
            <w:tcW w:w="720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right"/>
              <w:rPr>
                <w:b/>
                <w:sz w:val="40"/>
              </w:rPr>
            </w:pPr>
            <w:r>
              <w:rPr>
                <w:b/>
                <w:sz w:val="40"/>
              </w:rPr>
              <w:t>RAZEM:</w:t>
            </w:r>
          </w:p>
        </w:tc>
        <w:tc>
          <w:tcPr>
            <w:tcW w:w="1106" w:type="dxa"/>
            <w:tcBorders>
              <w:top w:val="single" w:sz="4" w:space="0" w:color="auto"/>
              <w:left w:val="single" w:sz="4" w:space="0" w:color="auto"/>
              <w:bottom w:val="single" w:sz="4" w:space="0" w:color="auto"/>
              <w:right w:val="nil"/>
            </w:tcBorders>
            <w:vAlign w:val="center"/>
          </w:tcPr>
          <w:p w:rsidR="00E41B1D" w:rsidRDefault="00E41B1D" w:rsidP="006F7DE9">
            <w:pPr>
              <w:spacing w:line="276" w:lineRule="auto"/>
            </w:pPr>
          </w:p>
        </w:tc>
        <w:tc>
          <w:tcPr>
            <w:tcW w:w="1316" w:type="dxa"/>
            <w:tcBorders>
              <w:top w:val="single" w:sz="24" w:space="0" w:color="auto"/>
              <w:left w:val="single" w:sz="24" w:space="0" w:color="auto"/>
              <w:bottom w:val="single" w:sz="24" w:space="0" w:color="auto"/>
              <w:right w:val="single" w:sz="24" w:space="0" w:color="auto"/>
            </w:tcBorders>
            <w:vAlign w:val="center"/>
          </w:tcPr>
          <w:p w:rsidR="00E41B1D" w:rsidRDefault="00E41B1D" w:rsidP="006F7DE9">
            <w:pPr>
              <w:spacing w:line="276" w:lineRule="auto"/>
              <w:jc w:val="center"/>
            </w:pPr>
          </w:p>
        </w:tc>
        <w:tc>
          <w:tcPr>
            <w:tcW w:w="1050" w:type="dxa"/>
            <w:tcBorders>
              <w:top w:val="single" w:sz="4" w:space="0" w:color="auto"/>
              <w:left w:val="nil"/>
              <w:bottom w:val="single" w:sz="4" w:space="0" w:color="auto"/>
              <w:right w:val="single" w:sz="4" w:space="0" w:color="auto"/>
            </w:tcBorders>
            <w:vAlign w:val="center"/>
          </w:tcPr>
          <w:p w:rsidR="00E41B1D" w:rsidRDefault="00E41B1D" w:rsidP="006F7DE9">
            <w:pPr>
              <w:spacing w:line="276" w:lineRule="auto"/>
              <w:jc w:val="center"/>
              <w:rPr>
                <w:rFonts w:ascii="Arial" w:hAnsi="Arial"/>
                <w:b/>
                <w:sz w:val="44"/>
              </w:rPr>
            </w:pPr>
          </w:p>
        </w:tc>
      </w:tr>
    </w:tbl>
    <w:p w:rsidR="00E41B1D" w:rsidRDefault="00E41B1D" w:rsidP="00E41B1D">
      <w:pPr>
        <w:rPr>
          <w:rFonts w:eastAsia="Times New Roman"/>
          <w:i/>
          <w:sz w:val="22"/>
          <w:szCs w:val="20"/>
          <w:lang w:eastAsia="pl-PL"/>
        </w:rPr>
      </w:pPr>
    </w:p>
    <w:p w:rsidR="00E41B1D" w:rsidRDefault="00E41B1D" w:rsidP="00E41B1D">
      <w:pPr>
        <w:rPr>
          <w:i/>
          <w:sz w:val="22"/>
        </w:rPr>
      </w:pPr>
    </w:p>
    <w:p w:rsidR="00E41B1D" w:rsidRDefault="00E41B1D" w:rsidP="00E41B1D">
      <w:pPr>
        <w:rPr>
          <w:i/>
          <w:sz w:val="22"/>
        </w:rPr>
      </w:pPr>
    </w:p>
    <w:p w:rsidR="00E41B1D" w:rsidRPr="00AC5939" w:rsidRDefault="00E41B1D" w:rsidP="00E41B1D">
      <w:pPr>
        <w:spacing w:after="120"/>
        <w:rPr>
          <w:b/>
          <w:u w:val="single"/>
        </w:rPr>
      </w:pPr>
      <w:r w:rsidRPr="00AC5939">
        <w:rPr>
          <w:b/>
          <w:u w:val="single"/>
        </w:rPr>
        <w:t>Parametry:</w:t>
      </w:r>
    </w:p>
    <w:p w:rsidR="00E41B1D" w:rsidRDefault="00E41B1D" w:rsidP="00E41B1D">
      <w:r>
        <w:t xml:space="preserve">- jednorazowego użytku, </w:t>
      </w:r>
    </w:p>
    <w:p w:rsidR="00E41B1D" w:rsidRDefault="00E41B1D" w:rsidP="00E41B1D">
      <w:r>
        <w:t>- sterylne;</w:t>
      </w:r>
    </w:p>
    <w:p w:rsidR="00E41B1D" w:rsidRDefault="00E41B1D" w:rsidP="00E41B1D">
      <w:r>
        <w:t>- pakowane pojedynczo;</w:t>
      </w:r>
    </w:p>
    <w:p w:rsidR="00E41B1D" w:rsidRDefault="00E41B1D" w:rsidP="00E41B1D">
      <w:r>
        <w:t>- z miękkim końcem bez metalu;</w:t>
      </w:r>
    </w:p>
    <w:p w:rsidR="00E41B1D" w:rsidRDefault="00E41B1D" w:rsidP="00E41B1D">
      <w:r>
        <w:t>- wykonane z metalu – mosiądzu pokrytego medycznym tworzywem, zapobiegającym przyklejaniu się do ścianki rurki intubacyjnej</w:t>
      </w:r>
    </w:p>
    <w:p w:rsidR="00E41B1D" w:rsidRDefault="00E41B1D" w:rsidP="00E41B1D">
      <w:r>
        <w:t xml:space="preserve">- na opakowaniu jednostkowym: rozmiar, oznaczenie nazwy producenta, numer serii, data przydatności do użycia. </w:t>
      </w:r>
    </w:p>
    <w:p w:rsidR="00E41B1D" w:rsidRDefault="00E41B1D" w:rsidP="00E41B1D">
      <w:pPr>
        <w:rPr>
          <w:i/>
          <w:sz w:val="22"/>
          <w:szCs w:val="20"/>
        </w:rPr>
      </w:pPr>
    </w:p>
    <w:p w:rsidR="00E41B1D" w:rsidRDefault="00E41B1D" w:rsidP="00E41B1D">
      <w:pPr>
        <w:rPr>
          <w:i/>
          <w:sz w:val="22"/>
        </w:rPr>
      </w:pPr>
    </w:p>
    <w:p w:rsidR="00E41B1D" w:rsidRDefault="00E41B1D" w:rsidP="00E41B1D">
      <w:pPr>
        <w:rPr>
          <w:i/>
          <w:sz w:val="22"/>
        </w:rPr>
      </w:pPr>
    </w:p>
    <w:p w:rsidR="00E41B1D" w:rsidRDefault="00E41B1D" w:rsidP="00E41B1D">
      <w:pPr>
        <w:rPr>
          <w:i/>
          <w:sz w:val="22"/>
        </w:rPr>
      </w:pPr>
    </w:p>
    <w:p w:rsidR="00E41B1D" w:rsidRDefault="00E41B1D" w:rsidP="00E41B1D">
      <w:pPr>
        <w:rPr>
          <w:i/>
          <w:sz w:val="22"/>
        </w:rPr>
      </w:pPr>
    </w:p>
    <w:p w:rsidR="00E41B1D" w:rsidRDefault="00E41B1D" w:rsidP="00E41B1D">
      <w:pPr>
        <w:pStyle w:val="Legenda"/>
        <w:rPr>
          <w:b w:val="0"/>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rFonts w:eastAsia="Times New Roman"/>
          <w:b/>
          <w:lang w:eastAsia="pl-PL"/>
        </w:rPr>
      </w:pPr>
      <w:r w:rsidRPr="000B7672">
        <w:rPr>
          <w:b/>
          <w:u w:val="single"/>
        </w:rPr>
        <w:t>Pakiet nr 4</w:t>
      </w:r>
    </w:p>
    <w:p w:rsidR="00E41B1D" w:rsidRDefault="00E41B1D" w:rsidP="00E41B1D">
      <w:pPr>
        <w:rPr>
          <w:i/>
        </w:rPr>
      </w:pPr>
    </w:p>
    <w:p w:rsidR="00E41B1D" w:rsidRDefault="00E41B1D" w:rsidP="00E41B1D">
      <w:pPr>
        <w:rPr>
          <w:b/>
        </w:rPr>
      </w:pPr>
      <w:r>
        <w:rPr>
          <w:b/>
        </w:rPr>
        <w:t>Prowadnica do trudnej intubacji</w:t>
      </w:r>
    </w:p>
    <w:p w:rsidR="00E41B1D" w:rsidRDefault="00E41B1D" w:rsidP="00E41B1D">
      <w:pPr>
        <w:rPr>
          <w:i/>
          <w:sz w:val="22"/>
          <w:szCs w:val="20"/>
        </w:rPr>
      </w:pPr>
    </w:p>
    <w:p w:rsidR="00E41B1D" w:rsidRDefault="00E41B1D" w:rsidP="00E41B1D">
      <w:pPr>
        <w:rPr>
          <w:i/>
          <w:sz w:val="22"/>
        </w:rPr>
      </w:pPr>
    </w:p>
    <w:p w:rsidR="00E41B1D" w:rsidRDefault="00E41B1D" w:rsidP="00E41B1D">
      <w:pPr>
        <w:rPr>
          <w:i/>
          <w:sz w:val="22"/>
        </w:rPr>
      </w:pPr>
    </w:p>
    <w:tbl>
      <w:tblPr>
        <w:tblpPr w:leftFromText="141" w:rightFromText="141" w:bottomFromText="200"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E41B1D" w:rsidTr="006F7DE9">
        <w:trPr>
          <w:cantSplit/>
          <w:trHeight w:val="660"/>
        </w:trPr>
        <w:tc>
          <w:tcPr>
            <w:tcW w:w="429"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rFonts w:eastAsia="Times New Roman"/>
                <w:b/>
                <w:sz w:val="16"/>
                <w:szCs w:val="16"/>
                <w:lang w:eastAsia="pl-PL"/>
              </w:rPr>
            </w:pPr>
          </w:p>
          <w:p w:rsidR="00E41B1D" w:rsidRDefault="00E41B1D" w:rsidP="006F7DE9">
            <w:pPr>
              <w:spacing w:line="276" w:lineRule="auto"/>
              <w:jc w:val="center"/>
              <w:rPr>
                <w:b/>
                <w:sz w:val="16"/>
                <w:szCs w:val="16"/>
              </w:rPr>
            </w:pPr>
            <w:r>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rFonts w:eastAsia="Times New Roman"/>
                <w:b/>
                <w:sz w:val="16"/>
                <w:szCs w:val="16"/>
                <w:lang w:eastAsia="pl-PL"/>
              </w:rPr>
            </w:pPr>
            <w:r>
              <w:rPr>
                <w:b/>
                <w:sz w:val="16"/>
                <w:szCs w:val="16"/>
              </w:rPr>
              <w:t>ASORTYMENT</w:t>
            </w:r>
          </w:p>
          <w:p w:rsidR="00E41B1D" w:rsidRDefault="00E41B1D" w:rsidP="006F7DE9">
            <w:pPr>
              <w:spacing w:line="276" w:lineRule="auto"/>
              <w:jc w:val="center"/>
              <w:rPr>
                <w:b/>
                <w:sz w:val="16"/>
                <w:szCs w:val="16"/>
              </w:rPr>
            </w:pPr>
            <w:r>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rPr>
                <w:b/>
                <w:sz w:val="16"/>
                <w:szCs w:val="16"/>
              </w:rPr>
            </w:pPr>
          </w:p>
          <w:p w:rsidR="00E41B1D" w:rsidRDefault="00E41B1D" w:rsidP="006F7DE9">
            <w:pPr>
              <w:spacing w:line="276" w:lineRule="auto"/>
              <w:jc w:val="center"/>
              <w:rPr>
                <w:rFonts w:eastAsia="Times New Roman"/>
                <w:b/>
                <w:sz w:val="16"/>
                <w:szCs w:val="16"/>
                <w:lang w:eastAsia="pl-PL"/>
              </w:rPr>
            </w:pPr>
            <w:r>
              <w:rPr>
                <w:b/>
                <w:sz w:val="16"/>
                <w:szCs w:val="16"/>
              </w:rPr>
              <w:t>ILOŚĆ</w:t>
            </w:r>
          </w:p>
          <w:p w:rsidR="00E41B1D" w:rsidRDefault="00E41B1D" w:rsidP="006F7DE9">
            <w:pPr>
              <w:spacing w:line="276" w:lineRule="auto"/>
              <w:jc w:val="center"/>
              <w:rPr>
                <w:b/>
                <w:sz w:val="16"/>
                <w:szCs w:val="16"/>
              </w:rPr>
            </w:pPr>
            <w:r>
              <w:rPr>
                <w:b/>
                <w:sz w:val="16"/>
                <w:szCs w:val="16"/>
              </w:rPr>
              <w:t>12 m-cy</w:t>
            </w:r>
          </w:p>
        </w:tc>
        <w:tc>
          <w:tcPr>
            <w:tcW w:w="720"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E41B1D" w:rsidRDefault="00E41B1D" w:rsidP="006F7DE9">
            <w:pPr>
              <w:spacing w:line="276" w:lineRule="auto"/>
              <w:jc w:val="center"/>
              <w:rPr>
                <w:b/>
                <w:sz w:val="16"/>
                <w:szCs w:val="16"/>
              </w:rPr>
            </w:pPr>
          </w:p>
          <w:p w:rsidR="00E41B1D" w:rsidRDefault="00E41B1D" w:rsidP="006F7DE9">
            <w:pPr>
              <w:spacing w:line="276" w:lineRule="auto"/>
              <w:jc w:val="center"/>
              <w:rPr>
                <w:rFonts w:eastAsia="Times New Roman"/>
                <w:b/>
                <w:sz w:val="16"/>
                <w:szCs w:val="16"/>
                <w:lang w:eastAsia="pl-PL"/>
              </w:rPr>
            </w:pPr>
          </w:p>
          <w:p w:rsidR="00E41B1D" w:rsidRDefault="00E41B1D" w:rsidP="006F7DE9">
            <w:pPr>
              <w:spacing w:line="276" w:lineRule="auto"/>
              <w:jc w:val="center"/>
              <w:rPr>
                <w:b/>
                <w:sz w:val="16"/>
                <w:szCs w:val="16"/>
              </w:rPr>
            </w:pPr>
            <w:r>
              <w:rPr>
                <w:b/>
                <w:sz w:val="16"/>
                <w:szCs w:val="16"/>
              </w:rPr>
              <w:t>PRODUCENT</w:t>
            </w:r>
          </w:p>
          <w:p w:rsidR="00E41B1D" w:rsidRDefault="00E41B1D" w:rsidP="006F7DE9">
            <w:pPr>
              <w:spacing w:line="276" w:lineRule="auto"/>
              <w:jc w:val="center"/>
              <w:rPr>
                <w:b/>
                <w:sz w:val="16"/>
                <w:szCs w:val="16"/>
              </w:rPr>
            </w:pPr>
          </w:p>
        </w:tc>
      </w:tr>
      <w:tr w:rsidR="00E41B1D" w:rsidTr="006F7DE9">
        <w:trPr>
          <w:cantSplit/>
          <w:trHeight w:val="1411"/>
        </w:trPr>
        <w:tc>
          <w:tcPr>
            <w:tcW w:w="42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rFonts w:eastAsia="Times New Roman"/>
                <w:lang w:eastAsia="pl-PL"/>
              </w:rPr>
            </w:pPr>
            <w:r>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56" w:lineRule="auto"/>
              <w:ind w:left="65" w:right="61" w:hanging="1"/>
              <w:jc w:val="center"/>
            </w:pPr>
            <w:r>
              <w:rPr>
                <w:sz w:val="22"/>
                <w:szCs w:val="22"/>
              </w:rPr>
              <w:t>O.D. – 3,3</w:t>
            </w:r>
          </w:p>
        </w:tc>
        <w:tc>
          <w:tcPr>
            <w:tcW w:w="93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pStyle w:val="Bezodstpw"/>
              <w:spacing w:line="276" w:lineRule="auto"/>
              <w:jc w:val="center"/>
              <w:rPr>
                <w:b/>
                <w:sz w:val="20"/>
                <w:szCs w:val="20"/>
              </w:rPr>
            </w:pPr>
            <w:r>
              <w:rPr>
                <w:b/>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r>
      <w:tr w:rsidR="00E41B1D" w:rsidTr="006F7DE9">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pPr>
            <w:r>
              <w:rPr>
                <w:sz w:val="22"/>
                <w:szCs w:val="22"/>
              </w:rPr>
              <w:t>2.</w:t>
            </w:r>
          </w:p>
        </w:tc>
        <w:tc>
          <w:tcPr>
            <w:tcW w:w="338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56" w:lineRule="auto"/>
              <w:ind w:left="65" w:right="61" w:hanging="1"/>
              <w:jc w:val="center"/>
              <w:rPr>
                <w:rFonts w:eastAsia="Times New Roman"/>
                <w:lang w:eastAsia="pl-PL"/>
              </w:rPr>
            </w:pPr>
          </w:p>
          <w:p w:rsidR="00E41B1D" w:rsidRDefault="00E41B1D" w:rsidP="006F7DE9">
            <w:pPr>
              <w:spacing w:line="256" w:lineRule="auto"/>
              <w:ind w:left="65" w:right="61" w:hanging="1"/>
              <w:jc w:val="center"/>
            </w:pPr>
            <w:r>
              <w:rPr>
                <w:sz w:val="22"/>
                <w:szCs w:val="22"/>
              </w:rPr>
              <w:t>O.D. – 5,0</w:t>
            </w:r>
          </w:p>
          <w:p w:rsidR="00E41B1D" w:rsidRDefault="00E41B1D" w:rsidP="006F7DE9">
            <w:pPr>
              <w:spacing w:line="256" w:lineRule="auto"/>
              <w:ind w:left="65" w:right="61" w:hanging="1"/>
              <w:jc w:val="center"/>
            </w:pPr>
          </w:p>
        </w:tc>
        <w:tc>
          <w:tcPr>
            <w:tcW w:w="935"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pStyle w:val="Bezodstpw"/>
              <w:spacing w:line="276" w:lineRule="auto"/>
              <w:jc w:val="center"/>
              <w:rPr>
                <w:b/>
                <w:sz w:val="20"/>
                <w:szCs w:val="20"/>
              </w:rPr>
            </w:pPr>
            <w:r>
              <w:rPr>
                <w:b/>
                <w:sz w:val="20"/>
                <w:szCs w:val="20"/>
              </w:rPr>
              <w:t>500</w:t>
            </w:r>
          </w:p>
        </w:tc>
        <w:tc>
          <w:tcPr>
            <w:tcW w:w="720"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E41B1D" w:rsidRDefault="00E41B1D" w:rsidP="006F7DE9">
            <w:pPr>
              <w:spacing w:line="276" w:lineRule="auto"/>
              <w:jc w:val="center"/>
              <w:rPr>
                <w:b/>
              </w:rPr>
            </w:pPr>
          </w:p>
        </w:tc>
      </w:tr>
    </w:tbl>
    <w:tbl>
      <w:tblPr>
        <w:tblW w:w="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9"/>
        <w:gridCol w:w="1106"/>
        <w:gridCol w:w="1316"/>
        <w:gridCol w:w="1050"/>
      </w:tblGrid>
      <w:tr w:rsidR="00E41B1D" w:rsidTr="006F7DE9">
        <w:trPr>
          <w:cantSplit/>
          <w:trHeight w:val="460"/>
        </w:trPr>
        <w:tc>
          <w:tcPr>
            <w:tcW w:w="7209" w:type="dxa"/>
            <w:tcBorders>
              <w:top w:val="single" w:sz="4" w:space="0" w:color="auto"/>
              <w:left w:val="single" w:sz="4" w:space="0" w:color="auto"/>
              <w:bottom w:val="single" w:sz="4" w:space="0" w:color="auto"/>
              <w:right w:val="single" w:sz="4" w:space="0" w:color="auto"/>
            </w:tcBorders>
            <w:vAlign w:val="center"/>
            <w:hideMark/>
          </w:tcPr>
          <w:p w:rsidR="00E41B1D" w:rsidRDefault="00E41B1D" w:rsidP="006F7DE9">
            <w:pPr>
              <w:spacing w:line="276" w:lineRule="auto"/>
              <w:jc w:val="right"/>
              <w:rPr>
                <w:b/>
                <w:sz w:val="40"/>
              </w:rPr>
            </w:pPr>
            <w:r>
              <w:rPr>
                <w:b/>
                <w:sz w:val="40"/>
              </w:rPr>
              <w:t>RAZEM:</w:t>
            </w:r>
          </w:p>
        </w:tc>
        <w:tc>
          <w:tcPr>
            <w:tcW w:w="1106" w:type="dxa"/>
            <w:tcBorders>
              <w:top w:val="single" w:sz="4" w:space="0" w:color="auto"/>
              <w:left w:val="single" w:sz="4" w:space="0" w:color="auto"/>
              <w:bottom w:val="single" w:sz="4" w:space="0" w:color="auto"/>
              <w:right w:val="nil"/>
            </w:tcBorders>
            <w:vAlign w:val="center"/>
          </w:tcPr>
          <w:p w:rsidR="00E41B1D" w:rsidRDefault="00E41B1D" w:rsidP="006F7DE9">
            <w:pPr>
              <w:spacing w:line="276" w:lineRule="auto"/>
            </w:pPr>
          </w:p>
        </w:tc>
        <w:tc>
          <w:tcPr>
            <w:tcW w:w="1316" w:type="dxa"/>
            <w:tcBorders>
              <w:top w:val="single" w:sz="24" w:space="0" w:color="auto"/>
              <w:left w:val="single" w:sz="24" w:space="0" w:color="auto"/>
              <w:bottom w:val="single" w:sz="24" w:space="0" w:color="auto"/>
              <w:right w:val="single" w:sz="24" w:space="0" w:color="auto"/>
            </w:tcBorders>
            <w:vAlign w:val="center"/>
          </w:tcPr>
          <w:p w:rsidR="00E41B1D" w:rsidRDefault="00E41B1D" w:rsidP="006F7DE9">
            <w:pPr>
              <w:spacing w:line="276" w:lineRule="auto"/>
              <w:jc w:val="center"/>
            </w:pPr>
          </w:p>
        </w:tc>
        <w:tc>
          <w:tcPr>
            <w:tcW w:w="1050" w:type="dxa"/>
            <w:tcBorders>
              <w:top w:val="single" w:sz="4" w:space="0" w:color="auto"/>
              <w:left w:val="nil"/>
              <w:bottom w:val="single" w:sz="4" w:space="0" w:color="auto"/>
              <w:right w:val="single" w:sz="4" w:space="0" w:color="auto"/>
            </w:tcBorders>
            <w:vAlign w:val="center"/>
          </w:tcPr>
          <w:p w:rsidR="00E41B1D" w:rsidRDefault="00E41B1D" w:rsidP="006F7DE9">
            <w:pPr>
              <w:spacing w:line="276" w:lineRule="auto"/>
              <w:jc w:val="center"/>
              <w:rPr>
                <w:rFonts w:ascii="Arial" w:hAnsi="Arial"/>
                <w:b/>
                <w:sz w:val="44"/>
              </w:rPr>
            </w:pPr>
          </w:p>
        </w:tc>
      </w:tr>
    </w:tbl>
    <w:p w:rsidR="00E41B1D" w:rsidRDefault="00E41B1D" w:rsidP="00E41B1D">
      <w:pPr>
        <w:rPr>
          <w:rFonts w:eastAsia="Times New Roman"/>
          <w:i/>
          <w:sz w:val="22"/>
          <w:szCs w:val="20"/>
          <w:lang w:eastAsia="pl-PL"/>
        </w:rPr>
      </w:pPr>
    </w:p>
    <w:p w:rsidR="00E41B1D" w:rsidRDefault="00E41B1D" w:rsidP="00E41B1D">
      <w:pPr>
        <w:rPr>
          <w:i/>
          <w:sz w:val="22"/>
        </w:rPr>
      </w:pPr>
    </w:p>
    <w:p w:rsidR="00E41B1D" w:rsidRDefault="00E41B1D" w:rsidP="00E41B1D">
      <w:pPr>
        <w:rPr>
          <w:i/>
          <w:sz w:val="22"/>
        </w:rPr>
      </w:pPr>
    </w:p>
    <w:p w:rsidR="00E41B1D" w:rsidRPr="00AC5939" w:rsidRDefault="00E41B1D" w:rsidP="00E41B1D">
      <w:pPr>
        <w:spacing w:after="120"/>
        <w:rPr>
          <w:b/>
          <w:u w:val="single"/>
        </w:rPr>
      </w:pPr>
      <w:r w:rsidRPr="00AC5939">
        <w:rPr>
          <w:b/>
          <w:u w:val="single"/>
        </w:rPr>
        <w:t>Parametry:</w:t>
      </w:r>
    </w:p>
    <w:p w:rsidR="00E41B1D" w:rsidRDefault="00E41B1D" w:rsidP="00E41B1D">
      <w:r>
        <w:t xml:space="preserve">- jednorazowego użytku; </w:t>
      </w:r>
    </w:p>
    <w:p w:rsidR="00E41B1D" w:rsidRDefault="00E41B1D" w:rsidP="00E41B1D">
      <w:r>
        <w:t>- sterylna;</w:t>
      </w:r>
    </w:p>
    <w:p w:rsidR="00E41B1D" w:rsidRDefault="00E41B1D" w:rsidP="00E41B1D">
      <w:r>
        <w:t>- elastyczna, wzmocniona na całej długości;</w:t>
      </w:r>
    </w:p>
    <w:p w:rsidR="00E41B1D" w:rsidRDefault="00E41B1D" w:rsidP="00E41B1D">
      <w:r>
        <w:t>- zagięty koniec ułatwiający wprowadzenie;</w:t>
      </w:r>
    </w:p>
    <w:p w:rsidR="00E41B1D" w:rsidRDefault="00E41B1D" w:rsidP="00E41B1D">
      <w:r>
        <w:t>- długość min. 60cm</w:t>
      </w:r>
    </w:p>
    <w:p w:rsidR="00E41B1D" w:rsidRDefault="00E41B1D" w:rsidP="00E41B1D"/>
    <w:p w:rsidR="00E41B1D" w:rsidRDefault="00E41B1D" w:rsidP="00E41B1D">
      <w:pPr>
        <w:rPr>
          <w:i/>
          <w:sz w:val="22"/>
          <w:szCs w:val="20"/>
        </w:rPr>
      </w:pPr>
    </w:p>
    <w:p w:rsidR="00E41B1D" w:rsidRDefault="00E41B1D" w:rsidP="00E41B1D">
      <w:pPr>
        <w:rPr>
          <w:i/>
          <w:sz w:val="22"/>
        </w:rPr>
      </w:pPr>
    </w:p>
    <w:p w:rsidR="00E41B1D" w:rsidRDefault="00E41B1D" w:rsidP="00E41B1D">
      <w:pPr>
        <w:rPr>
          <w:i/>
          <w:sz w:val="22"/>
        </w:rPr>
      </w:pPr>
    </w:p>
    <w:p w:rsidR="00E41B1D" w:rsidRDefault="00E41B1D" w:rsidP="00E41B1D">
      <w:pPr>
        <w:rPr>
          <w:i/>
          <w:sz w:val="22"/>
        </w:rPr>
      </w:pPr>
    </w:p>
    <w:p w:rsidR="00E41B1D" w:rsidRDefault="00E41B1D" w:rsidP="00E41B1D">
      <w:pPr>
        <w:rPr>
          <w:i/>
          <w:sz w:val="22"/>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Pr="00136D18" w:rsidRDefault="00E41B1D" w:rsidP="00E41B1D">
      <w:pPr>
        <w:rPr>
          <w:b/>
          <w:sz w:val="22"/>
          <w:szCs w:val="22"/>
          <w:u w:val="single"/>
        </w:rPr>
      </w:pPr>
      <w:r w:rsidRPr="00136D18">
        <w:rPr>
          <w:b/>
          <w:sz w:val="22"/>
          <w:szCs w:val="22"/>
          <w:u w:val="single"/>
        </w:rPr>
        <w:t>Pakiet Nr 5</w:t>
      </w:r>
    </w:p>
    <w:p w:rsidR="00E41B1D" w:rsidRPr="003D30ED" w:rsidRDefault="00E41B1D" w:rsidP="00E41B1D">
      <w:pPr>
        <w:rPr>
          <w:b/>
          <w:sz w:val="22"/>
          <w:szCs w:val="22"/>
        </w:rPr>
      </w:pPr>
    </w:p>
    <w:p w:rsidR="00E41B1D" w:rsidRPr="00D62743" w:rsidRDefault="00E41B1D" w:rsidP="00E41B1D">
      <w:pPr>
        <w:pStyle w:val="Legenda"/>
        <w:rPr>
          <w:sz w:val="22"/>
          <w:szCs w:val="22"/>
        </w:rPr>
      </w:pPr>
      <w:r w:rsidRPr="00D62743">
        <w:rPr>
          <w:bCs/>
          <w:sz w:val="22"/>
          <w:szCs w:val="22"/>
        </w:rPr>
        <w:t>Aparat jednorazowego użytku do pompy infuzyjnej</w:t>
      </w:r>
      <w:r w:rsidRPr="00D62743">
        <w:rPr>
          <w:sz w:val="22"/>
          <w:szCs w:val="22"/>
        </w:rPr>
        <w:t xml:space="preserve"> mVP 7000 (Arcomed)</w:t>
      </w:r>
    </w:p>
    <w:p w:rsidR="00E41B1D" w:rsidRPr="009724C8" w:rsidRDefault="00E41B1D" w:rsidP="00E41B1D">
      <w:pPr>
        <w:rPr>
          <w:b/>
          <w:sz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C9007B" w:rsidTr="006F7DE9">
        <w:trPr>
          <w:cantSplit/>
          <w:trHeight w:val="660"/>
        </w:trPr>
        <w:tc>
          <w:tcPr>
            <w:tcW w:w="430" w:type="dxa"/>
          </w:tcPr>
          <w:p w:rsidR="00E41B1D" w:rsidRPr="00C9007B" w:rsidRDefault="00E41B1D" w:rsidP="006F7DE9">
            <w:pPr>
              <w:jc w:val="center"/>
              <w:rPr>
                <w:b/>
                <w:sz w:val="14"/>
              </w:rPr>
            </w:pPr>
          </w:p>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L.P.</w:t>
            </w:r>
          </w:p>
        </w:tc>
        <w:tc>
          <w:tcPr>
            <w:tcW w:w="3751"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ASORTYMENT</w:t>
            </w:r>
          </w:p>
          <w:p w:rsidR="00E41B1D" w:rsidRPr="00C9007B" w:rsidRDefault="00E41B1D" w:rsidP="006F7DE9">
            <w:pPr>
              <w:jc w:val="center"/>
              <w:rPr>
                <w:b/>
                <w:sz w:val="14"/>
              </w:rPr>
            </w:pPr>
            <w:r w:rsidRPr="00C9007B">
              <w:rPr>
                <w:b/>
                <w:sz w:val="14"/>
              </w:rPr>
              <w:t>SZCZEGÓŁOWY</w:t>
            </w:r>
          </w:p>
        </w:tc>
        <w:tc>
          <w:tcPr>
            <w:tcW w:w="859"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JEDNOST MIARY</w:t>
            </w:r>
          </w:p>
        </w:tc>
        <w:tc>
          <w:tcPr>
            <w:tcW w:w="770" w:type="dxa"/>
          </w:tcPr>
          <w:p w:rsidR="00E41B1D" w:rsidRPr="00C9007B" w:rsidRDefault="00E41B1D" w:rsidP="006F7DE9">
            <w:pPr>
              <w:rPr>
                <w:b/>
                <w:sz w:val="14"/>
              </w:rPr>
            </w:pPr>
          </w:p>
          <w:p w:rsidR="00E41B1D" w:rsidRPr="00C9007B" w:rsidRDefault="00E41B1D" w:rsidP="006F7DE9">
            <w:pPr>
              <w:jc w:val="center"/>
              <w:rPr>
                <w:b/>
                <w:sz w:val="14"/>
              </w:rPr>
            </w:pPr>
            <w:r w:rsidRPr="00C9007B">
              <w:rPr>
                <w:b/>
                <w:sz w:val="14"/>
              </w:rPr>
              <w:t>ILOŚĆ</w:t>
            </w:r>
          </w:p>
          <w:p w:rsidR="00E41B1D" w:rsidRPr="00C9007B" w:rsidRDefault="00E41B1D" w:rsidP="006F7DE9">
            <w:pPr>
              <w:jc w:val="center"/>
              <w:rPr>
                <w:b/>
                <w:sz w:val="14"/>
              </w:rPr>
            </w:pPr>
            <w:r w:rsidRPr="00C9007B">
              <w:rPr>
                <w:b/>
                <w:sz w:val="14"/>
              </w:rPr>
              <w:t xml:space="preserve">NA </w:t>
            </w:r>
          </w:p>
          <w:p w:rsidR="00E41B1D" w:rsidRPr="00C9007B" w:rsidRDefault="00E41B1D" w:rsidP="006F7DE9">
            <w:pPr>
              <w:jc w:val="center"/>
              <w:rPr>
                <w:b/>
                <w:sz w:val="14"/>
              </w:rPr>
            </w:pPr>
            <w:r>
              <w:rPr>
                <w:b/>
                <w:sz w:val="14"/>
              </w:rPr>
              <w:t>24</w:t>
            </w:r>
            <w:r w:rsidRPr="00C9007B">
              <w:rPr>
                <w:b/>
                <w:sz w:val="14"/>
              </w:rPr>
              <w:t xml:space="preserve"> m-cy</w:t>
            </w:r>
          </w:p>
        </w:tc>
        <w:tc>
          <w:tcPr>
            <w:tcW w:w="720"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CENA  NETTO</w:t>
            </w:r>
          </w:p>
        </w:tc>
        <w:tc>
          <w:tcPr>
            <w:tcW w:w="900"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CENA  BRUTTO</w:t>
            </w:r>
          </w:p>
        </w:tc>
        <w:tc>
          <w:tcPr>
            <w:tcW w:w="1240"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WARTOŚĆ NETTO</w:t>
            </w:r>
          </w:p>
        </w:tc>
        <w:tc>
          <w:tcPr>
            <w:tcW w:w="1329"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WARTOŚĆ BRUTTO</w:t>
            </w:r>
          </w:p>
        </w:tc>
        <w:tc>
          <w:tcPr>
            <w:tcW w:w="1064" w:type="dxa"/>
          </w:tcPr>
          <w:p w:rsidR="00E41B1D" w:rsidRPr="00C9007B" w:rsidRDefault="00E41B1D" w:rsidP="006F7DE9">
            <w:pPr>
              <w:jc w:val="center"/>
              <w:rPr>
                <w:b/>
                <w:sz w:val="14"/>
              </w:rPr>
            </w:pPr>
          </w:p>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PRODUCENT</w:t>
            </w:r>
          </w:p>
          <w:p w:rsidR="00E41B1D" w:rsidRPr="00C9007B" w:rsidRDefault="00E41B1D" w:rsidP="006F7DE9">
            <w:pPr>
              <w:jc w:val="center"/>
              <w:rPr>
                <w:b/>
                <w:sz w:val="14"/>
              </w:rPr>
            </w:pPr>
          </w:p>
        </w:tc>
      </w:tr>
      <w:tr w:rsidR="00E41B1D" w:rsidRPr="00C9007B" w:rsidTr="006F7DE9">
        <w:trPr>
          <w:cantSplit/>
          <w:trHeight w:val="660"/>
        </w:trPr>
        <w:tc>
          <w:tcPr>
            <w:tcW w:w="430" w:type="dxa"/>
            <w:vAlign w:val="center"/>
          </w:tcPr>
          <w:p w:rsidR="00E41B1D" w:rsidRPr="00C9007B" w:rsidRDefault="00E41B1D" w:rsidP="006F7DE9">
            <w:pPr>
              <w:jc w:val="center"/>
              <w:rPr>
                <w:b/>
                <w:sz w:val="18"/>
                <w:szCs w:val="18"/>
              </w:rPr>
            </w:pPr>
            <w:r w:rsidRPr="00C9007B">
              <w:rPr>
                <w:b/>
                <w:sz w:val="18"/>
                <w:szCs w:val="18"/>
              </w:rPr>
              <w:t>1.</w:t>
            </w:r>
          </w:p>
        </w:tc>
        <w:tc>
          <w:tcPr>
            <w:tcW w:w="3751" w:type="dxa"/>
            <w:vAlign w:val="center"/>
          </w:tcPr>
          <w:p w:rsidR="00E41B1D" w:rsidRDefault="00E41B1D" w:rsidP="006F7DE9">
            <w:r>
              <w:t>Aparaty do żywienia pozajelitowego (w tym emulsje tłuszczowe) kompatybilne z posiadanymi pompami objętościowymi mVP7000 Premium ARCOMED  AG</w:t>
            </w:r>
          </w:p>
          <w:p w:rsidR="00E41B1D" w:rsidRPr="00245D45" w:rsidRDefault="00E41B1D" w:rsidP="006F7DE9"/>
          <w:p w:rsidR="00E41B1D" w:rsidRPr="00245D45" w:rsidRDefault="00E41B1D" w:rsidP="006F7DE9">
            <w:pPr>
              <w:jc w:val="center"/>
            </w:pPr>
          </w:p>
        </w:tc>
        <w:tc>
          <w:tcPr>
            <w:tcW w:w="859" w:type="dxa"/>
            <w:vAlign w:val="center"/>
          </w:tcPr>
          <w:p w:rsidR="00E41B1D" w:rsidRPr="00C9007B" w:rsidRDefault="00E41B1D" w:rsidP="006F7DE9">
            <w:pPr>
              <w:jc w:val="center"/>
              <w:rPr>
                <w:b/>
                <w:sz w:val="18"/>
                <w:szCs w:val="18"/>
              </w:rPr>
            </w:pPr>
            <w:r>
              <w:rPr>
                <w:b/>
                <w:sz w:val="18"/>
                <w:szCs w:val="18"/>
              </w:rPr>
              <w:t>szt.</w:t>
            </w:r>
          </w:p>
        </w:tc>
        <w:tc>
          <w:tcPr>
            <w:tcW w:w="770" w:type="dxa"/>
            <w:vAlign w:val="center"/>
          </w:tcPr>
          <w:p w:rsidR="00E41B1D" w:rsidRPr="00C9007B" w:rsidRDefault="00E41B1D" w:rsidP="006F7DE9">
            <w:pPr>
              <w:jc w:val="center"/>
              <w:rPr>
                <w:b/>
                <w:sz w:val="18"/>
                <w:szCs w:val="18"/>
              </w:rPr>
            </w:pPr>
            <w:r>
              <w:rPr>
                <w:b/>
                <w:sz w:val="18"/>
                <w:szCs w:val="18"/>
              </w:rPr>
              <w:t>2 400</w:t>
            </w:r>
          </w:p>
        </w:tc>
        <w:tc>
          <w:tcPr>
            <w:tcW w:w="720" w:type="dxa"/>
            <w:vAlign w:val="center"/>
          </w:tcPr>
          <w:p w:rsidR="00E41B1D" w:rsidRPr="00C9007B" w:rsidRDefault="00E41B1D" w:rsidP="006F7DE9">
            <w:pPr>
              <w:jc w:val="center"/>
              <w:rPr>
                <w:b/>
                <w:sz w:val="18"/>
                <w:szCs w:val="18"/>
              </w:rPr>
            </w:pPr>
          </w:p>
        </w:tc>
        <w:tc>
          <w:tcPr>
            <w:tcW w:w="900" w:type="dxa"/>
            <w:vAlign w:val="center"/>
          </w:tcPr>
          <w:p w:rsidR="00E41B1D" w:rsidRPr="00C9007B" w:rsidRDefault="00E41B1D" w:rsidP="006F7DE9">
            <w:pPr>
              <w:jc w:val="center"/>
              <w:rPr>
                <w:b/>
                <w:sz w:val="18"/>
                <w:szCs w:val="18"/>
              </w:rPr>
            </w:pPr>
          </w:p>
        </w:tc>
        <w:tc>
          <w:tcPr>
            <w:tcW w:w="1240" w:type="dxa"/>
            <w:vAlign w:val="center"/>
          </w:tcPr>
          <w:p w:rsidR="00E41B1D" w:rsidRPr="00C9007B" w:rsidRDefault="00E41B1D" w:rsidP="006F7DE9">
            <w:pPr>
              <w:jc w:val="center"/>
              <w:rPr>
                <w:b/>
                <w:sz w:val="18"/>
                <w:szCs w:val="18"/>
              </w:rPr>
            </w:pPr>
          </w:p>
        </w:tc>
        <w:tc>
          <w:tcPr>
            <w:tcW w:w="1329" w:type="dxa"/>
            <w:vAlign w:val="center"/>
          </w:tcPr>
          <w:p w:rsidR="00E41B1D" w:rsidRPr="00C9007B" w:rsidRDefault="00E41B1D" w:rsidP="006F7DE9">
            <w:pPr>
              <w:jc w:val="center"/>
              <w:rPr>
                <w:b/>
                <w:sz w:val="18"/>
                <w:szCs w:val="18"/>
              </w:rPr>
            </w:pPr>
          </w:p>
        </w:tc>
        <w:tc>
          <w:tcPr>
            <w:tcW w:w="1064" w:type="dxa"/>
          </w:tcPr>
          <w:p w:rsidR="00E41B1D" w:rsidRPr="00C9007B" w:rsidRDefault="00E41B1D" w:rsidP="006F7DE9">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C9007B" w:rsidTr="006F7DE9">
        <w:trPr>
          <w:cantSplit/>
          <w:trHeight w:val="460"/>
        </w:trPr>
        <w:tc>
          <w:tcPr>
            <w:tcW w:w="7514" w:type="dxa"/>
            <w:tcBorders>
              <w:top w:val="nil"/>
              <w:left w:val="nil"/>
              <w:bottom w:val="nil"/>
              <w:right w:val="single" w:sz="18" w:space="0" w:color="auto"/>
            </w:tcBorders>
            <w:vAlign w:val="center"/>
          </w:tcPr>
          <w:p w:rsidR="00E41B1D" w:rsidRPr="00C9007B" w:rsidRDefault="00E41B1D" w:rsidP="006F7DE9">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C9007B" w:rsidRDefault="00E41B1D" w:rsidP="006F7DE9"/>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C9007B" w:rsidRDefault="00E41B1D" w:rsidP="006F7DE9">
            <w:pPr>
              <w:jc w:val="center"/>
            </w:pPr>
          </w:p>
        </w:tc>
        <w:tc>
          <w:tcPr>
            <w:tcW w:w="993" w:type="dxa"/>
            <w:tcBorders>
              <w:top w:val="nil"/>
              <w:left w:val="single" w:sz="18" w:space="0" w:color="auto"/>
              <w:bottom w:val="nil"/>
              <w:right w:val="nil"/>
            </w:tcBorders>
            <w:vAlign w:val="center"/>
          </w:tcPr>
          <w:p w:rsidR="00E41B1D" w:rsidRPr="00C9007B" w:rsidRDefault="00E41B1D" w:rsidP="006F7DE9">
            <w:pPr>
              <w:jc w:val="center"/>
              <w:rPr>
                <w:b/>
                <w:sz w:val="44"/>
              </w:rPr>
            </w:pPr>
          </w:p>
        </w:tc>
      </w:tr>
    </w:tbl>
    <w:p w:rsidR="00E41B1D" w:rsidRDefault="00E41B1D" w:rsidP="00E41B1D"/>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jc w:val="both"/>
      </w:pPr>
      <w:r w:rsidRPr="00136D18">
        <w:rPr>
          <w:b/>
          <w:sz w:val="22"/>
          <w:szCs w:val="22"/>
          <w:u w:val="single"/>
        </w:rPr>
        <w:t xml:space="preserve">Pakiet Nr </w:t>
      </w:r>
      <w:r>
        <w:rPr>
          <w:b/>
          <w:sz w:val="22"/>
          <w:szCs w:val="22"/>
          <w:u w:val="single"/>
        </w:rPr>
        <w:t>6</w:t>
      </w:r>
    </w:p>
    <w:p w:rsidR="00E41B1D" w:rsidRDefault="00E41B1D" w:rsidP="00E41B1D"/>
    <w:p w:rsidR="00E41B1D" w:rsidRPr="00F477D1" w:rsidRDefault="00E41B1D" w:rsidP="00E41B1D">
      <w:pPr>
        <w:rPr>
          <w:b/>
        </w:rPr>
      </w:pPr>
      <w:r w:rsidRPr="00F477D1">
        <w:rPr>
          <w:b/>
          <w:sz w:val="22"/>
          <w:szCs w:val="22"/>
        </w:rPr>
        <w:t xml:space="preserve">Jednorazowy </w:t>
      </w:r>
      <w:r>
        <w:rPr>
          <w:b/>
          <w:sz w:val="22"/>
          <w:szCs w:val="22"/>
        </w:rPr>
        <w:t>obwód aparatu resuscytacyjnego T-Piece dla noworodków i niemowląt z regulowanym dodatnim ciśnieniem końcowo wydechowym (PEEP)</w:t>
      </w:r>
    </w:p>
    <w:p w:rsidR="00E41B1D" w:rsidRDefault="00E41B1D" w:rsidP="00E41B1D"/>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C9007B" w:rsidTr="006F7DE9">
        <w:trPr>
          <w:cantSplit/>
          <w:trHeight w:val="660"/>
        </w:trPr>
        <w:tc>
          <w:tcPr>
            <w:tcW w:w="430" w:type="dxa"/>
          </w:tcPr>
          <w:p w:rsidR="00E41B1D" w:rsidRPr="00C9007B" w:rsidRDefault="00E41B1D" w:rsidP="006F7DE9">
            <w:pPr>
              <w:jc w:val="center"/>
              <w:rPr>
                <w:b/>
                <w:sz w:val="14"/>
              </w:rPr>
            </w:pPr>
          </w:p>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L.P.</w:t>
            </w:r>
          </w:p>
        </w:tc>
        <w:tc>
          <w:tcPr>
            <w:tcW w:w="3751"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ASORTYMENT</w:t>
            </w:r>
          </w:p>
          <w:p w:rsidR="00E41B1D" w:rsidRPr="00C9007B" w:rsidRDefault="00E41B1D" w:rsidP="006F7DE9">
            <w:pPr>
              <w:jc w:val="center"/>
              <w:rPr>
                <w:b/>
                <w:sz w:val="14"/>
              </w:rPr>
            </w:pPr>
            <w:r w:rsidRPr="00C9007B">
              <w:rPr>
                <w:b/>
                <w:sz w:val="14"/>
              </w:rPr>
              <w:t>SZCZEGÓŁOWY</w:t>
            </w:r>
          </w:p>
        </w:tc>
        <w:tc>
          <w:tcPr>
            <w:tcW w:w="859"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JEDNOST MIARY</w:t>
            </w:r>
          </w:p>
        </w:tc>
        <w:tc>
          <w:tcPr>
            <w:tcW w:w="770" w:type="dxa"/>
          </w:tcPr>
          <w:p w:rsidR="00E41B1D" w:rsidRPr="00C9007B" w:rsidRDefault="00E41B1D" w:rsidP="006F7DE9">
            <w:pPr>
              <w:rPr>
                <w:b/>
                <w:sz w:val="14"/>
              </w:rPr>
            </w:pPr>
          </w:p>
          <w:p w:rsidR="00E41B1D" w:rsidRPr="00C9007B" w:rsidRDefault="00E41B1D" w:rsidP="006F7DE9">
            <w:pPr>
              <w:jc w:val="center"/>
              <w:rPr>
                <w:b/>
                <w:sz w:val="14"/>
              </w:rPr>
            </w:pPr>
            <w:r w:rsidRPr="00C9007B">
              <w:rPr>
                <w:b/>
                <w:sz w:val="14"/>
              </w:rPr>
              <w:t>ILOŚĆ</w:t>
            </w:r>
          </w:p>
          <w:p w:rsidR="00E41B1D" w:rsidRPr="00C9007B" w:rsidRDefault="00E41B1D" w:rsidP="006F7DE9">
            <w:pPr>
              <w:jc w:val="center"/>
              <w:rPr>
                <w:b/>
                <w:sz w:val="14"/>
              </w:rPr>
            </w:pPr>
            <w:r w:rsidRPr="00C9007B">
              <w:rPr>
                <w:b/>
                <w:sz w:val="14"/>
              </w:rPr>
              <w:t xml:space="preserve">NA </w:t>
            </w:r>
          </w:p>
          <w:p w:rsidR="00E41B1D" w:rsidRPr="00C9007B" w:rsidRDefault="00E41B1D" w:rsidP="006F7DE9">
            <w:pPr>
              <w:jc w:val="center"/>
              <w:rPr>
                <w:b/>
                <w:sz w:val="14"/>
              </w:rPr>
            </w:pPr>
            <w:r>
              <w:rPr>
                <w:b/>
                <w:sz w:val="14"/>
              </w:rPr>
              <w:t>12</w:t>
            </w:r>
            <w:r w:rsidRPr="00C9007B">
              <w:rPr>
                <w:b/>
                <w:sz w:val="14"/>
              </w:rPr>
              <w:t xml:space="preserve"> m-cy</w:t>
            </w:r>
          </w:p>
        </w:tc>
        <w:tc>
          <w:tcPr>
            <w:tcW w:w="720"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CENA  NETTO</w:t>
            </w:r>
          </w:p>
        </w:tc>
        <w:tc>
          <w:tcPr>
            <w:tcW w:w="900"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CENA  BRUTTO</w:t>
            </w:r>
          </w:p>
        </w:tc>
        <w:tc>
          <w:tcPr>
            <w:tcW w:w="1240"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WARTOŚĆ NETTO</w:t>
            </w:r>
          </w:p>
        </w:tc>
        <w:tc>
          <w:tcPr>
            <w:tcW w:w="1329"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WARTOŚĆ BRUTTO</w:t>
            </w:r>
          </w:p>
        </w:tc>
        <w:tc>
          <w:tcPr>
            <w:tcW w:w="1064" w:type="dxa"/>
          </w:tcPr>
          <w:p w:rsidR="00E41B1D" w:rsidRPr="00C9007B" w:rsidRDefault="00E41B1D" w:rsidP="006F7DE9">
            <w:pPr>
              <w:jc w:val="center"/>
              <w:rPr>
                <w:b/>
                <w:sz w:val="14"/>
              </w:rPr>
            </w:pPr>
          </w:p>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PRODUCENT</w:t>
            </w:r>
          </w:p>
          <w:p w:rsidR="00E41B1D" w:rsidRPr="00C9007B" w:rsidRDefault="00E41B1D" w:rsidP="006F7DE9">
            <w:pPr>
              <w:jc w:val="center"/>
              <w:rPr>
                <w:b/>
                <w:sz w:val="14"/>
              </w:rPr>
            </w:pPr>
          </w:p>
        </w:tc>
      </w:tr>
      <w:tr w:rsidR="00E41B1D" w:rsidRPr="00C9007B" w:rsidTr="006F7DE9">
        <w:trPr>
          <w:cantSplit/>
          <w:trHeight w:val="1728"/>
        </w:trPr>
        <w:tc>
          <w:tcPr>
            <w:tcW w:w="430" w:type="dxa"/>
            <w:vAlign w:val="center"/>
          </w:tcPr>
          <w:p w:rsidR="00E41B1D" w:rsidRPr="00C9007B" w:rsidRDefault="00E41B1D" w:rsidP="006F7DE9">
            <w:pPr>
              <w:jc w:val="center"/>
              <w:rPr>
                <w:b/>
                <w:sz w:val="18"/>
                <w:szCs w:val="18"/>
              </w:rPr>
            </w:pPr>
          </w:p>
        </w:tc>
        <w:tc>
          <w:tcPr>
            <w:tcW w:w="3751" w:type="dxa"/>
            <w:vAlign w:val="center"/>
          </w:tcPr>
          <w:p w:rsidR="00E41B1D" w:rsidRPr="00FC48C4" w:rsidRDefault="00E41B1D" w:rsidP="006F7DE9">
            <w:pPr>
              <w:pStyle w:val="Default"/>
              <w:rPr>
                <w:rFonts w:ascii="Times New Roman" w:hAnsi="Times New Roman" w:cs="Times New Roman"/>
                <w:lang w:val="fr-FR"/>
              </w:rPr>
            </w:pPr>
            <w:r>
              <w:rPr>
                <w:rFonts w:ascii="Times New Roman" w:hAnsi="Times New Roman" w:cs="Times New Roman"/>
                <w:lang w:val="fr-FR"/>
              </w:rPr>
              <w:t>Zestaw noworodkowego obwodu aparatu resuscytacyjnego</w:t>
            </w:r>
          </w:p>
          <w:tbl>
            <w:tblPr>
              <w:tblW w:w="0" w:type="auto"/>
              <w:tblBorders>
                <w:top w:val="nil"/>
                <w:left w:val="nil"/>
                <w:bottom w:val="nil"/>
                <w:right w:val="nil"/>
              </w:tblBorders>
              <w:tblLayout w:type="fixed"/>
              <w:tblLook w:val="0000" w:firstRow="0" w:lastRow="0" w:firstColumn="0" w:lastColumn="0" w:noHBand="0" w:noVBand="0"/>
            </w:tblPr>
            <w:tblGrid>
              <w:gridCol w:w="7781"/>
            </w:tblGrid>
            <w:tr w:rsidR="00E41B1D" w:rsidRPr="00FC48C4" w:rsidTr="006F7DE9">
              <w:trPr>
                <w:trHeight w:val="353"/>
              </w:trPr>
              <w:tc>
                <w:tcPr>
                  <w:tcW w:w="7781" w:type="dxa"/>
                </w:tcPr>
                <w:p w:rsidR="00E41B1D" w:rsidRPr="00FC48C4" w:rsidRDefault="00E41B1D" w:rsidP="006F7DE9">
                  <w:pPr>
                    <w:framePr w:hSpace="141" w:wrap="around" w:vAnchor="text" w:hAnchor="margin" w:xAlign="center" w:y="78"/>
                    <w:widowControl/>
                    <w:suppressAutoHyphens w:val="0"/>
                    <w:rPr>
                      <w:rFonts w:eastAsiaTheme="minorHAnsi"/>
                      <w:color w:val="000000"/>
                      <w:kern w:val="0"/>
                      <w:lang w:eastAsia="en-US"/>
                    </w:rPr>
                  </w:pPr>
                </w:p>
              </w:tc>
            </w:tr>
          </w:tbl>
          <w:p w:rsidR="00E41B1D" w:rsidRPr="00FC48C4" w:rsidRDefault="00E41B1D" w:rsidP="006F7DE9"/>
        </w:tc>
        <w:tc>
          <w:tcPr>
            <w:tcW w:w="859" w:type="dxa"/>
            <w:vAlign w:val="center"/>
          </w:tcPr>
          <w:p w:rsidR="00E41B1D" w:rsidRPr="00C9007B" w:rsidRDefault="00E41B1D" w:rsidP="006F7DE9">
            <w:pPr>
              <w:jc w:val="center"/>
              <w:rPr>
                <w:b/>
                <w:sz w:val="18"/>
                <w:szCs w:val="18"/>
              </w:rPr>
            </w:pPr>
            <w:r>
              <w:rPr>
                <w:b/>
                <w:sz w:val="18"/>
                <w:szCs w:val="18"/>
              </w:rPr>
              <w:t>szt.</w:t>
            </w:r>
          </w:p>
        </w:tc>
        <w:tc>
          <w:tcPr>
            <w:tcW w:w="770" w:type="dxa"/>
            <w:vAlign w:val="center"/>
          </w:tcPr>
          <w:p w:rsidR="00E41B1D" w:rsidRPr="00C9007B" w:rsidRDefault="00E41B1D" w:rsidP="006F7DE9">
            <w:pPr>
              <w:jc w:val="center"/>
              <w:rPr>
                <w:b/>
                <w:sz w:val="18"/>
                <w:szCs w:val="18"/>
              </w:rPr>
            </w:pPr>
            <w:r>
              <w:rPr>
                <w:b/>
                <w:sz w:val="18"/>
                <w:szCs w:val="18"/>
              </w:rPr>
              <w:t>200</w:t>
            </w:r>
          </w:p>
        </w:tc>
        <w:tc>
          <w:tcPr>
            <w:tcW w:w="720" w:type="dxa"/>
            <w:vAlign w:val="center"/>
          </w:tcPr>
          <w:p w:rsidR="00E41B1D" w:rsidRPr="00C9007B" w:rsidRDefault="00E41B1D" w:rsidP="006F7DE9">
            <w:pPr>
              <w:jc w:val="center"/>
              <w:rPr>
                <w:b/>
                <w:sz w:val="18"/>
                <w:szCs w:val="18"/>
              </w:rPr>
            </w:pPr>
          </w:p>
        </w:tc>
        <w:tc>
          <w:tcPr>
            <w:tcW w:w="900" w:type="dxa"/>
            <w:vAlign w:val="center"/>
          </w:tcPr>
          <w:p w:rsidR="00E41B1D" w:rsidRPr="00C9007B" w:rsidRDefault="00E41B1D" w:rsidP="006F7DE9">
            <w:pPr>
              <w:jc w:val="center"/>
              <w:rPr>
                <w:b/>
                <w:sz w:val="18"/>
                <w:szCs w:val="18"/>
              </w:rPr>
            </w:pPr>
          </w:p>
        </w:tc>
        <w:tc>
          <w:tcPr>
            <w:tcW w:w="1240" w:type="dxa"/>
            <w:vAlign w:val="center"/>
          </w:tcPr>
          <w:p w:rsidR="00E41B1D" w:rsidRPr="00C9007B" w:rsidRDefault="00E41B1D" w:rsidP="006F7DE9">
            <w:pPr>
              <w:jc w:val="center"/>
              <w:rPr>
                <w:b/>
                <w:sz w:val="18"/>
                <w:szCs w:val="18"/>
              </w:rPr>
            </w:pPr>
          </w:p>
        </w:tc>
        <w:tc>
          <w:tcPr>
            <w:tcW w:w="1329" w:type="dxa"/>
            <w:vAlign w:val="center"/>
          </w:tcPr>
          <w:p w:rsidR="00E41B1D" w:rsidRPr="00C9007B" w:rsidRDefault="00E41B1D" w:rsidP="006F7DE9">
            <w:pPr>
              <w:jc w:val="center"/>
              <w:rPr>
                <w:b/>
                <w:sz w:val="18"/>
                <w:szCs w:val="18"/>
              </w:rPr>
            </w:pPr>
          </w:p>
        </w:tc>
        <w:tc>
          <w:tcPr>
            <w:tcW w:w="1064" w:type="dxa"/>
          </w:tcPr>
          <w:p w:rsidR="00E41B1D" w:rsidRPr="00C9007B" w:rsidRDefault="00E41B1D" w:rsidP="006F7DE9">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C9007B" w:rsidTr="006F7DE9">
        <w:trPr>
          <w:cantSplit/>
          <w:trHeight w:val="460"/>
        </w:trPr>
        <w:tc>
          <w:tcPr>
            <w:tcW w:w="7514" w:type="dxa"/>
            <w:tcBorders>
              <w:top w:val="nil"/>
              <w:left w:val="nil"/>
              <w:bottom w:val="nil"/>
              <w:right w:val="single" w:sz="18" w:space="0" w:color="auto"/>
            </w:tcBorders>
            <w:vAlign w:val="center"/>
          </w:tcPr>
          <w:p w:rsidR="00E41B1D" w:rsidRPr="00C9007B" w:rsidRDefault="00E41B1D" w:rsidP="006F7DE9">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C9007B" w:rsidRDefault="00E41B1D" w:rsidP="006F7DE9"/>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C9007B" w:rsidRDefault="00E41B1D" w:rsidP="006F7DE9">
            <w:pPr>
              <w:jc w:val="center"/>
            </w:pPr>
          </w:p>
        </w:tc>
        <w:tc>
          <w:tcPr>
            <w:tcW w:w="993" w:type="dxa"/>
            <w:tcBorders>
              <w:top w:val="nil"/>
              <w:left w:val="single" w:sz="18" w:space="0" w:color="auto"/>
              <w:bottom w:val="nil"/>
              <w:right w:val="nil"/>
            </w:tcBorders>
            <w:vAlign w:val="center"/>
          </w:tcPr>
          <w:p w:rsidR="00E41B1D" w:rsidRPr="00C9007B" w:rsidRDefault="00E41B1D" w:rsidP="006F7DE9">
            <w:pPr>
              <w:jc w:val="center"/>
              <w:rPr>
                <w:b/>
                <w:sz w:val="44"/>
              </w:rPr>
            </w:pPr>
          </w:p>
        </w:tc>
      </w:tr>
    </w:tbl>
    <w:p w:rsidR="00E41B1D" w:rsidRDefault="00E41B1D" w:rsidP="00E41B1D"/>
    <w:p w:rsidR="00E41B1D" w:rsidRDefault="00E41B1D" w:rsidP="00E41B1D">
      <w:pPr>
        <w:rPr>
          <w:b/>
        </w:rPr>
      </w:pPr>
    </w:p>
    <w:p w:rsidR="00E41B1D" w:rsidRDefault="00E41B1D" w:rsidP="00E41B1D">
      <w:pPr>
        <w:rPr>
          <w:b/>
        </w:rPr>
      </w:pPr>
      <w:r>
        <w:rPr>
          <w:b/>
        </w:rPr>
        <w:t>Parametry :</w:t>
      </w:r>
    </w:p>
    <w:p w:rsidR="00E41B1D" w:rsidRPr="00C32823" w:rsidRDefault="00E41B1D" w:rsidP="00E41B1D"/>
    <w:p w:rsidR="00E41B1D" w:rsidRPr="00C32823" w:rsidRDefault="00E41B1D" w:rsidP="00E41B1D">
      <w:r>
        <w:t>Jednorazowy obwód aparatu resu</w:t>
      </w:r>
      <w:r w:rsidRPr="00C32823">
        <w:t>scytacyjnego T-Piece dla noworodków i niemowląt z regulowanym dodatnim ciśnieniem końcowo wydechowym (PEEP)</w:t>
      </w:r>
      <w:r>
        <w:t>, ramię wdechowe niepodgrzewane, długość linii wdechowej 160-180 cm, Trójnik obwodowy z nasadką ochronną. Bez lateksu. Uniwersalna złączka pasująca do 15 mm męskiego i 10 mm żeńskiego połączenia. Zestaw kompatybilny z systemem trójnikowym z mieszaczem powietrza /O</w:t>
      </w:r>
      <w:r>
        <w:rPr>
          <w:sz w:val="14"/>
        </w:rPr>
        <w:t>2</w:t>
      </w:r>
      <w:r>
        <w:t>. Giraffe, Panda oraz Neopuff.</w:t>
      </w:r>
    </w:p>
    <w:p w:rsidR="00E41B1D" w:rsidRPr="00C32823" w:rsidRDefault="00E41B1D" w:rsidP="00E41B1D"/>
    <w:p w:rsidR="00E41B1D" w:rsidRDefault="00E41B1D" w:rsidP="00E41B1D">
      <w:pPr>
        <w:rPr>
          <w:b/>
        </w:rPr>
      </w:pPr>
    </w:p>
    <w:p w:rsidR="00E41B1D" w:rsidRDefault="00E41B1D" w:rsidP="00E41B1D">
      <w:pPr>
        <w:rPr>
          <w:b/>
        </w:rPr>
      </w:pPr>
    </w:p>
    <w:p w:rsidR="00E41B1D" w:rsidRDefault="00E41B1D" w:rsidP="00E41B1D">
      <w:pPr>
        <w:rPr>
          <w:b/>
        </w:rPr>
      </w:pPr>
    </w:p>
    <w:p w:rsidR="00E41B1D" w:rsidRDefault="00E41B1D" w:rsidP="00E41B1D">
      <w:pPr>
        <w:rPr>
          <w:b/>
        </w:rPr>
      </w:pPr>
    </w:p>
    <w:p w:rsidR="00E41B1D" w:rsidRDefault="00E41B1D" w:rsidP="00E41B1D">
      <w:pPr>
        <w:rPr>
          <w:b/>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jc w:val="both"/>
        <w:rPr>
          <w:b/>
        </w:rPr>
      </w:pPr>
      <w:r w:rsidRPr="00B33503">
        <w:rPr>
          <w:b/>
          <w:sz w:val="22"/>
          <w:szCs w:val="22"/>
          <w:u w:val="single"/>
        </w:rPr>
        <w:t xml:space="preserve">Pakiet Nr </w:t>
      </w:r>
      <w:r>
        <w:rPr>
          <w:b/>
          <w:sz w:val="22"/>
          <w:szCs w:val="22"/>
          <w:u w:val="single"/>
        </w:rPr>
        <w:t>7</w:t>
      </w:r>
    </w:p>
    <w:p w:rsidR="00E41B1D" w:rsidRDefault="00E41B1D" w:rsidP="00E41B1D">
      <w:pPr>
        <w:rPr>
          <w:i/>
          <w:sz w:val="22"/>
          <w:szCs w:val="22"/>
        </w:rPr>
      </w:pPr>
    </w:p>
    <w:p w:rsidR="00E41B1D" w:rsidRDefault="00E41B1D" w:rsidP="00E41B1D">
      <w:pPr>
        <w:rPr>
          <w:i/>
          <w:sz w:val="22"/>
          <w:szCs w:val="22"/>
        </w:rPr>
      </w:pPr>
    </w:p>
    <w:p w:rsidR="00E41B1D" w:rsidRDefault="00E41B1D" w:rsidP="00E41B1D">
      <w:pPr>
        <w:rPr>
          <w:i/>
          <w:sz w:val="22"/>
          <w:szCs w:val="22"/>
        </w:rPr>
      </w:pPr>
    </w:p>
    <w:p w:rsidR="00E41B1D" w:rsidRPr="00EF238B" w:rsidRDefault="00E41B1D" w:rsidP="00E41B1D">
      <w:pPr>
        <w:rPr>
          <w:b/>
        </w:rPr>
      </w:pPr>
      <w:r>
        <w:rPr>
          <w:b/>
        </w:rPr>
        <w:t xml:space="preserve">Jednorazowa maseczka do resuscytacji noworodka i niemowlęcia </w:t>
      </w:r>
    </w:p>
    <w:p w:rsidR="00E41B1D" w:rsidRDefault="00E41B1D" w:rsidP="00E41B1D"/>
    <w:p w:rsidR="00E41B1D" w:rsidRDefault="00E41B1D" w:rsidP="00E41B1D"/>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C9007B" w:rsidTr="006F7DE9">
        <w:trPr>
          <w:cantSplit/>
          <w:trHeight w:val="660"/>
        </w:trPr>
        <w:tc>
          <w:tcPr>
            <w:tcW w:w="430" w:type="dxa"/>
          </w:tcPr>
          <w:p w:rsidR="00E41B1D" w:rsidRPr="00C9007B" w:rsidRDefault="00E41B1D" w:rsidP="006F7DE9">
            <w:pPr>
              <w:jc w:val="center"/>
              <w:rPr>
                <w:b/>
                <w:sz w:val="14"/>
              </w:rPr>
            </w:pPr>
          </w:p>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L.P.</w:t>
            </w:r>
          </w:p>
        </w:tc>
        <w:tc>
          <w:tcPr>
            <w:tcW w:w="3751"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ASORTYMENT</w:t>
            </w:r>
          </w:p>
          <w:p w:rsidR="00E41B1D" w:rsidRPr="00C9007B" w:rsidRDefault="00E41B1D" w:rsidP="006F7DE9">
            <w:pPr>
              <w:jc w:val="center"/>
              <w:rPr>
                <w:b/>
                <w:sz w:val="14"/>
              </w:rPr>
            </w:pPr>
            <w:r w:rsidRPr="00C9007B">
              <w:rPr>
                <w:b/>
                <w:sz w:val="14"/>
              </w:rPr>
              <w:t>SZCZEGÓŁOWY</w:t>
            </w:r>
          </w:p>
        </w:tc>
        <w:tc>
          <w:tcPr>
            <w:tcW w:w="859"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JEDNOST MIARY</w:t>
            </w:r>
          </w:p>
        </w:tc>
        <w:tc>
          <w:tcPr>
            <w:tcW w:w="770" w:type="dxa"/>
          </w:tcPr>
          <w:p w:rsidR="00E41B1D" w:rsidRPr="00C9007B" w:rsidRDefault="00E41B1D" w:rsidP="006F7DE9">
            <w:pPr>
              <w:rPr>
                <w:b/>
                <w:sz w:val="14"/>
              </w:rPr>
            </w:pPr>
          </w:p>
          <w:p w:rsidR="00E41B1D" w:rsidRPr="00C9007B" w:rsidRDefault="00E41B1D" w:rsidP="006F7DE9">
            <w:pPr>
              <w:jc w:val="center"/>
              <w:rPr>
                <w:b/>
                <w:sz w:val="14"/>
              </w:rPr>
            </w:pPr>
            <w:r w:rsidRPr="00C9007B">
              <w:rPr>
                <w:b/>
                <w:sz w:val="14"/>
              </w:rPr>
              <w:t>ILOŚĆ</w:t>
            </w:r>
          </w:p>
          <w:p w:rsidR="00E41B1D" w:rsidRPr="00C9007B" w:rsidRDefault="00E41B1D" w:rsidP="006F7DE9">
            <w:pPr>
              <w:jc w:val="center"/>
              <w:rPr>
                <w:b/>
                <w:sz w:val="14"/>
              </w:rPr>
            </w:pPr>
            <w:r w:rsidRPr="00C9007B">
              <w:rPr>
                <w:b/>
                <w:sz w:val="14"/>
              </w:rPr>
              <w:t xml:space="preserve">NA </w:t>
            </w:r>
          </w:p>
          <w:p w:rsidR="00E41B1D" w:rsidRPr="00C9007B" w:rsidRDefault="00E41B1D" w:rsidP="006F7DE9">
            <w:pPr>
              <w:jc w:val="center"/>
              <w:rPr>
                <w:b/>
                <w:sz w:val="14"/>
              </w:rPr>
            </w:pPr>
            <w:r>
              <w:rPr>
                <w:b/>
                <w:sz w:val="14"/>
              </w:rPr>
              <w:t>12</w:t>
            </w:r>
            <w:r w:rsidRPr="00C9007B">
              <w:rPr>
                <w:b/>
                <w:sz w:val="14"/>
              </w:rPr>
              <w:t xml:space="preserve"> m-cy</w:t>
            </w:r>
          </w:p>
        </w:tc>
        <w:tc>
          <w:tcPr>
            <w:tcW w:w="720"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CENA  NETTO</w:t>
            </w:r>
          </w:p>
        </w:tc>
        <w:tc>
          <w:tcPr>
            <w:tcW w:w="900"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CENA  BRUTTO</w:t>
            </w:r>
          </w:p>
        </w:tc>
        <w:tc>
          <w:tcPr>
            <w:tcW w:w="1240"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WARTOŚĆ NETTO</w:t>
            </w:r>
          </w:p>
        </w:tc>
        <w:tc>
          <w:tcPr>
            <w:tcW w:w="1329" w:type="dxa"/>
          </w:tcPr>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WARTOŚĆ BRUTTO</w:t>
            </w:r>
          </w:p>
        </w:tc>
        <w:tc>
          <w:tcPr>
            <w:tcW w:w="1064" w:type="dxa"/>
          </w:tcPr>
          <w:p w:rsidR="00E41B1D" w:rsidRPr="00C9007B" w:rsidRDefault="00E41B1D" w:rsidP="006F7DE9">
            <w:pPr>
              <w:jc w:val="center"/>
              <w:rPr>
                <w:b/>
                <w:sz w:val="14"/>
              </w:rPr>
            </w:pPr>
          </w:p>
          <w:p w:rsidR="00E41B1D" w:rsidRPr="00C9007B" w:rsidRDefault="00E41B1D" w:rsidP="006F7DE9">
            <w:pPr>
              <w:jc w:val="center"/>
              <w:rPr>
                <w:b/>
                <w:sz w:val="14"/>
              </w:rPr>
            </w:pPr>
          </w:p>
          <w:p w:rsidR="00E41B1D" w:rsidRPr="00C9007B" w:rsidRDefault="00E41B1D" w:rsidP="006F7DE9">
            <w:pPr>
              <w:jc w:val="center"/>
              <w:rPr>
                <w:b/>
                <w:sz w:val="14"/>
              </w:rPr>
            </w:pPr>
            <w:r w:rsidRPr="00C9007B">
              <w:rPr>
                <w:b/>
                <w:sz w:val="14"/>
              </w:rPr>
              <w:t>PRODUCENT</w:t>
            </w:r>
          </w:p>
          <w:p w:rsidR="00E41B1D" w:rsidRPr="00C9007B" w:rsidRDefault="00E41B1D" w:rsidP="006F7DE9">
            <w:pPr>
              <w:jc w:val="center"/>
              <w:rPr>
                <w:b/>
                <w:sz w:val="14"/>
              </w:rPr>
            </w:pPr>
          </w:p>
        </w:tc>
      </w:tr>
      <w:tr w:rsidR="00E41B1D" w:rsidRPr="00C9007B" w:rsidTr="006F7DE9">
        <w:trPr>
          <w:cantSplit/>
          <w:trHeight w:val="660"/>
        </w:trPr>
        <w:tc>
          <w:tcPr>
            <w:tcW w:w="430" w:type="dxa"/>
            <w:vAlign w:val="center"/>
          </w:tcPr>
          <w:p w:rsidR="00E41B1D" w:rsidRPr="00C9007B" w:rsidRDefault="00E41B1D" w:rsidP="006F7DE9">
            <w:pPr>
              <w:jc w:val="center"/>
              <w:rPr>
                <w:b/>
                <w:sz w:val="18"/>
                <w:szCs w:val="18"/>
              </w:rPr>
            </w:pPr>
            <w:r w:rsidRPr="00C9007B">
              <w:rPr>
                <w:b/>
                <w:sz w:val="18"/>
                <w:szCs w:val="18"/>
              </w:rPr>
              <w:t>1.</w:t>
            </w:r>
          </w:p>
        </w:tc>
        <w:tc>
          <w:tcPr>
            <w:tcW w:w="3751" w:type="dxa"/>
            <w:vAlign w:val="center"/>
          </w:tcPr>
          <w:p w:rsidR="00E41B1D" w:rsidRPr="00635D9A" w:rsidRDefault="00E41B1D" w:rsidP="006F7DE9">
            <w:pPr>
              <w:jc w:val="both"/>
              <w:rPr>
                <w:rFonts w:ascii="Arial" w:hAnsi="Arial" w:cs="Arial"/>
                <w:sz w:val="20"/>
              </w:rPr>
            </w:pPr>
            <w:r>
              <w:rPr>
                <w:rFonts w:ascii="Arial" w:hAnsi="Arial" w:cs="Arial"/>
                <w:b/>
                <w:sz w:val="20"/>
              </w:rPr>
              <w:t>Maseczka</w:t>
            </w:r>
          </w:p>
          <w:p w:rsidR="00E41B1D" w:rsidRPr="00A57AC9" w:rsidRDefault="00E41B1D" w:rsidP="006F7DE9">
            <w:pPr>
              <w:jc w:val="center"/>
            </w:pPr>
          </w:p>
        </w:tc>
        <w:tc>
          <w:tcPr>
            <w:tcW w:w="859" w:type="dxa"/>
            <w:vAlign w:val="center"/>
          </w:tcPr>
          <w:p w:rsidR="00E41B1D" w:rsidRPr="00C9007B" w:rsidRDefault="00E41B1D" w:rsidP="006F7DE9">
            <w:pPr>
              <w:jc w:val="center"/>
              <w:rPr>
                <w:b/>
                <w:sz w:val="18"/>
                <w:szCs w:val="18"/>
              </w:rPr>
            </w:pPr>
            <w:r>
              <w:rPr>
                <w:b/>
                <w:sz w:val="18"/>
                <w:szCs w:val="18"/>
              </w:rPr>
              <w:t>szt.</w:t>
            </w:r>
          </w:p>
        </w:tc>
        <w:tc>
          <w:tcPr>
            <w:tcW w:w="770" w:type="dxa"/>
            <w:vAlign w:val="center"/>
          </w:tcPr>
          <w:p w:rsidR="00E41B1D" w:rsidRPr="00C9007B" w:rsidRDefault="00E41B1D" w:rsidP="006F7DE9">
            <w:pPr>
              <w:jc w:val="center"/>
              <w:rPr>
                <w:b/>
                <w:sz w:val="18"/>
                <w:szCs w:val="18"/>
              </w:rPr>
            </w:pPr>
            <w:r>
              <w:rPr>
                <w:b/>
                <w:sz w:val="18"/>
                <w:szCs w:val="18"/>
              </w:rPr>
              <w:t>200</w:t>
            </w:r>
          </w:p>
        </w:tc>
        <w:tc>
          <w:tcPr>
            <w:tcW w:w="720" w:type="dxa"/>
            <w:vAlign w:val="center"/>
          </w:tcPr>
          <w:p w:rsidR="00E41B1D" w:rsidRPr="00C9007B" w:rsidRDefault="00E41B1D" w:rsidP="006F7DE9">
            <w:pPr>
              <w:jc w:val="center"/>
              <w:rPr>
                <w:b/>
                <w:sz w:val="18"/>
                <w:szCs w:val="18"/>
              </w:rPr>
            </w:pPr>
          </w:p>
        </w:tc>
        <w:tc>
          <w:tcPr>
            <w:tcW w:w="900" w:type="dxa"/>
            <w:vAlign w:val="center"/>
          </w:tcPr>
          <w:p w:rsidR="00E41B1D" w:rsidRPr="00C9007B" w:rsidRDefault="00E41B1D" w:rsidP="006F7DE9">
            <w:pPr>
              <w:jc w:val="center"/>
              <w:rPr>
                <w:b/>
                <w:sz w:val="18"/>
                <w:szCs w:val="18"/>
              </w:rPr>
            </w:pPr>
          </w:p>
        </w:tc>
        <w:tc>
          <w:tcPr>
            <w:tcW w:w="1240" w:type="dxa"/>
            <w:vAlign w:val="center"/>
          </w:tcPr>
          <w:p w:rsidR="00E41B1D" w:rsidRPr="00C9007B" w:rsidRDefault="00E41B1D" w:rsidP="006F7DE9">
            <w:pPr>
              <w:jc w:val="center"/>
              <w:rPr>
                <w:b/>
                <w:sz w:val="18"/>
                <w:szCs w:val="18"/>
              </w:rPr>
            </w:pPr>
          </w:p>
        </w:tc>
        <w:tc>
          <w:tcPr>
            <w:tcW w:w="1329" w:type="dxa"/>
            <w:vAlign w:val="center"/>
          </w:tcPr>
          <w:p w:rsidR="00E41B1D" w:rsidRPr="00C9007B" w:rsidRDefault="00E41B1D" w:rsidP="006F7DE9">
            <w:pPr>
              <w:jc w:val="center"/>
              <w:rPr>
                <w:b/>
                <w:sz w:val="18"/>
                <w:szCs w:val="18"/>
              </w:rPr>
            </w:pPr>
          </w:p>
        </w:tc>
        <w:tc>
          <w:tcPr>
            <w:tcW w:w="1064" w:type="dxa"/>
          </w:tcPr>
          <w:p w:rsidR="00E41B1D" w:rsidRPr="00C9007B" w:rsidRDefault="00E41B1D" w:rsidP="006F7DE9">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C9007B" w:rsidTr="006F7DE9">
        <w:trPr>
          <w:cantSplit/>
          <w:trHeight w:val="460"/>
        </w:trPr>
        <w:tc>
          <w:tcPr>
            <w:tcW w:w="7514" w:type="dxa"/>
            <w:tcBorders>
              <w:top w:val="nil"/>
              <w:left w:val="nil"/>
              <w:bottom w:val="nil"/>
              <w:right w:val="single" w:sz="18" w:space="0" w:color="auto"/>
            </w:tcBorders>
            <w:vAlign w:val="center"/>
          </w:tcPr>
          <w:p w:rsidR="00E41B1D" w:rsidRDefault="00E41B1D" w:rsidP="006F7DE9">
            <w:pPr>
              <w:jc w:val="right"/>
              <w:rPr>
                <w:b/>
                <w:sz w:val="40"/>
              </w:rPr>
            </w:pPr>
          </w:p>
          <w:p w:rsidR="00E41B1D" w:rsidRPr="00C9007B" w:rsidRDefault="00E41B1D" w:rsidP="006F7DE9">
            <w:pPr>
              <w:jc w:val="right"/>
              <w:rPr>
                <w:b/>
                <w:sz w:val="40"/>
              </w:rPr>
            </w:pP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C9007B" w:rsidRDefault="00E41B1D" w:rsidP="006F7DE9"/>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C9007B" w:rsidRDefault="00E41B1D" w:rsidP="006F7DE9">
            <w:pPr>
              <w:jc w:val="center"/>
            </w:pPr>
          </w:p>
        </w:tc>
        <w:tc>
          <w:tcPr>
            <w:tcW w:w="993" w:type="dxa"/>
            <w:tcBorders>
              <w:top w:val="nil"/>
              <w:left w:val="single" w:sz="18" w:space="0" w:color="auto"/>
              <w:bottom w:val="nil"/>
              <w:right w:val="nil"/>
            </w:tcBorders>
            <w:vAlign w:val="center"/>
          </w:tcPr>
          <w:p w:rsidR="00E41B1D" w:rsidRPr="00C9007B" w:rsidRDefault="00E41B1D" w:rsidP="006F7DE9">
            <w:pPr>
              <w:jc w:val="center"/>
              <w:rPr>
                <w:b/>
                <w:sz w:val="44"/>
              </w:rPr>
            </w:pPr>
          </w:p>
        </w:tc>
      </w:tr>
    </w:tbl>
    <w:p w:rsidR="00E41B1D" w:rsidRDefault="00E41B1D" w:rsidP="00E41B1D"/>
    <w:p w:rsidR="00E41B1D" w:rsidRDefault="00E41B1D" w:rsidP="00E41B1D"/>
    <w:p w:rsidR="00E41B1D" w:rsidRDefault="00E41B1D" w:rsidP="00E41B1D">
      <w:r>
        <w:t>Jednorazowa maseczka do resuscytacji noworodka, bez lateksu z otwartym mankietem, kształtem okrągła odpowiadającym anatomicznie budowie twarzy noworodka (wcześniaka), kompatybilna do jednorazowego aparatu resuscytacyjnego T-Piece z zastawką PEEP do Giraffe, Panda oraz Neopuff.</w:t>
      </w:r>
    </w:p>
    <w:p w:rsidR="00E41B1D" w:rsidRDefault="00E41B1D" w:rsidP="00E41B1D">
      <w:pPr>
        <w:pStyle w:val="Akapitzlist"/>
        <w:widowControl w:val="0"/>
        <w:numPr>
          <w:ilvl w:val="0"/>
          <w:numId w:val="26"/>
        </w:numPr>
        <w:suppressAutoHyphens/>
        <w:overflowPunct w:val="0"/>
        <w:autoSpaceDE w:val="0"/>
        <w:autoSpaceDN w:val="0"/>
        <w:adjustRightInd w:val="0"/>
        <w:textAlignment w:val="baseline"/>
      </w:pPr>
      <w:r>
        <w:t>Średnica maseczki 35 mm</w:t>
      </w:r>
    </w:p>
    <w:p w:rsidR="00E41B1D" w:rsidRDefault="00E41B1D" w:rsidP="00E41B1D">
      <w:pPr>
        <w:pStyle w:val="Akapitzlist"/>
        <w:widowControl w:val="0"/>
        <w:numPr>
          <w:ilvl w:val="0"/>
          <w:numId w:val="26"/>
        </w:numPr>
        <w:suppressAutoHyphens/>
        <w:overflowPunct w:val="0"/>
        <w:autoSpaceDE w:val="0"/>
        <w:autoSpaceDN w:val="0"/>
        <w:adjustRightInd w:val="0"/>
        <w:textAlignment w:val="baseline"/>
      </w:pPr>
      <w:r>
        <w:t>Średnica maseczki 42 mm</w:t>
      </w:r>
    </w:p>
    <w:p w:rsidR="00E41B1D" w:rsidRDefault="00E41B1D" w:rsidP="00E41B1D">
      <w:pPr>
        <w:pStyle w:val="Akapitzlist"/>
        <w:widowControl w:val="0"/>
        <w:numPr>
          <w:ilvl w:val="0"/>
          <w:numId w:val="26"/>
        </w:numPr>
        <w:suppressAutoHyphens/>
        <w:overflowPunct w:val="0"/>
        <w:autoSpaceDE w:val="0"/>
        <w:autoSpaceDN w:val="0"/>
        <w:adjustRightInd w:val="0"/>
        <w:textAlignment w:val="baseline"/>
      </w:pPr>
      <w:r>
        <w:t>Średnica maseczki 50 mm</w:t>
      </w:r>
    </w:p>
    <w:p w:rsidR="00E41B1D" w:rsidRDefault="00E41B1D" w:rsidP="00E41B1D">
      <w:pPr>
        <w:pStyle w:val="Akapitzlist"/>
        <w:widowControl w:val="0"/>
        <w:numPr>
          <w:ilvl w:val="0"/>
          <w:numId w:val="26"/>
        </w:numPr>
        <w:suppressAutoHyphens/>
        <w:overflowPunct w:val="0"/>
        <w:autoSpaceDE w:val="0"/>
        <w:autoSpaceDN w:val="0"/>
        <w:adjustRightInd w:val="0"/>
        <w:textAlignment w:val="baseline"/>
      </w:pPr>
      <w:r>
        <w:t>Średnica maseczki 60 mm</w:t>
      </w:r>
    </w:p>
    <w:p w:rsidR="00E41B1D" w:rsidRDefault="00E41B1D" w:rsidP="00E41B1D">
      <w:r>
        <w:t>Maseczki pakowane osobno, nadające się do sterylizacji w autoklawie. Na opakowaniu zaznaczony rozmiar maseczki.</w:t>
      </w:r>
    </w:p>
    <w:p w:rsidR="00E41B1D" w:rsidRDefault="00E41B1D" w:rsidP="00E41B1D"/>
    <w:p w:rsidR="00E41B1D" w:rsidRDefault="00E41B1D" w:rsidP="00E41B1D"/>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Pr="004C303E" w:rsidRDefault="00E41B1D" w:rsidP="00E41B1D">
      <w:pPr>
        <w:rPr>
          <w:b/>
          <w:sz w:val="22"/>
          <w:szCs w:val="22"/>
          <w:u w:val="single"/>
        </w:rPr>
      </w:pPr>
      <w:r w:rsidRPr="004C303E">
        <w:rPr>
          <w:b/>
          <w:sz w:val="22"/>
          <w:szCs w:val="22"/>
          <w:u w:val="single"/>
        </w:rPr>
        <w:t xml:space="preserve">Pakiet Nr </w:t>
      </w:r>
      <w:r>
        <w:rPr>
          <w:b/>
          <w:sz w:val="22"/>
          <w:szCs w:val="22"/>
          <w:u w:val="single"/>
        </w:rPr>
        <w:t>8</w:t>
      </w:r>
    </w:p>
    <w:p w:rsidR="00E41B1D" w:rsidRPr="004C303E" w:rsidRDefault="00E41B1D" w:rsidP="00E41B1D">
      <w:pPr>
        <w:rPr>
          <w:b/>
          <w:sz w:val="22"/>
          <w:szCs w:val="22"/>
        </w:rPr>
      </w:pPr>
    </w:p>
    <w:p w:rsidR="00E41B1D" w:rsidRPr="004C303E" w:rsidRDefault="00E41B1D" w:rsidP="00E41B1D">
      <w:pPr>
        <w:rPr>
          <w:b/>
          <w:sz w:val="22"/>
          <w:szCs w:val="22"/>
        </w:rPr>
      </w:pPr>
      <w:r>
        <w:rPr>
          <w:b/>
          <w:sz w:val="22"/>
          <w:szCs w:val="22"/>
        </w:rPr>
        <w:t>Miska nerkowata jednorazowego użytku</w:t>
      </w:r>
    </w:p>
    <w:p w:rsidR="00E41B1D" w:rsidRPr="004C303E" w:rsidRDefault="00E41B1D" w:rsidP="00E41B1D">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4C303E" w:rsidTr="006F7DE9">
        <w:trPr>
          <w:cantSplit/>
          <w:trHeight w:val="660"/>
        </w:trPr>
        <w:tc>
          <w:tcPr>
            <w:tcW w:w="430" w:type="dxa"/>
          </w:tcPr>
          <w:p w:rsidR="00E41B1D" w:rsidRPr="00596006" w:rsidRDefault="00E41B1D" w:rsidP="006F7DE9">
            <w:pPr>
              <w:rPr>
                <w:b/>
                <w:sz w:val="14"/>
                <w:szCs w:val="22"/>
              </w:rPr>
            </w:pPr>
          </w:p>
          <w:p w:rsidR="00E41B1D" w:rsidRPr="00596006" w:rsidRDefault="00E41B1D" w:rsidP="006F7DE9">
            <w:pPr>
              <w:rPr>
                <w:b/>
                <w:sz w:val="14"/>
                <w:szCs w:val="22"/>
              </w:rPr>
            </w:pPr>
          </w:p>
          <w:p w:rsidR="00E41B1D" w:rsidRPr="00596006" w:rsidRDefault="00E41B1D" w:rsidP="006F7DE9">
            <w:pPr>
              <w:rPr>
                <w:b/>
                <w:sz w:val="14"/>
                <w:szCs w:val="22"/>
              </w:rPr>
            </w:pPr>
            <w:r w:rsidRPr="00596006">
              <w:rPr>
                <w:b/>
                <w:sz w:val="14"/>
                <w:szCs w:val="22"/>
              </w:rPr>
              <w:t>L.P.</w:t>
            </w:r>
          </w:p>
        </w:tc>
        <w:tc>
          <w:tcPr>
            <w:tcW w:w="3751" w:type="dxa"/>
          </w:tcPr>
          <w:p w:rsidR="00E41B1D" w:rsidRPr="00596006" w:rsidRDefault="00E41B1D" w:rsidP="006F7DE9">
            <w:pPr>
              <w:rPr>
                <w:b/>
                <w:sz w:val="14"/>
                <w:szCs w:val="22"/>
              </w:rPr>
            </w:pPr>
          </w:p>
          <w:p w:rsidR="00E41B1D" w:rsidRPr="00596006" w:rsidRDefault="00E41B1D" w:rsidP="006F7DE9">
            <w:pPr>
              <w:rPr>
                <w:b/>
                <w:sz w:val="14"/>
                <w:szCs w:val="22"/>
              </w:rPr>
            </w:pPr>
            <w:r w:rsidRPr="00596006">
              <w:rPr>
                <w:b/>
                <w:sz w:val="14"/>
                <w:szCs w:val="22"/>
              </w:rPr>
              <w:t>ASORTYMENT</w:t>
            </w:r>
          </w:p>
          <w:p w:rsidR="00E41B1D" w:rsidRPr="00596006" w:rsidRDefault="00E41B1D" w:rsidP="006F7DE9">
            <w:pPr>
              <w:rPr>
                <w:b/>
                <w:sz w:val="14"/>
                <w:szCs w:val="22"/>
              </w:rPr>
            </w:pPr>
            <w:r w:rsidRPr="00596006">
              <w:rPr>
                <w:b/>
                <w:sz w:val="14"/>
                <w:szCs w:val="22"/>
              </w:rPr>
              <w:t>SZCZEGÓŁOWY</w:t>
            </w:r>
          </w:p>
        </w:tc>
        <w:tc>
          <w:tcPr>
            <w:tcW w:w="859" w:type="dxa"/>
          </w:tcPr>
          <w:p w:rsidR="00E41B1D" w:rsidRPr="00596006" w:rsidRDefault="00E41B1D" w:rsidP="006F7DE9">
            <w:pPr>
              <w:rPr>
                <w:b/>
                <w:sz w:val="14"/>
                <w:szCs w:val="22"/>
              </w:rPr>
            </w:pPr>
          </w:p>
          <w:p w:rsidR="00E41B1D" w:rsidRPr="00596006" w:rsidRDefault="00E41B1D" w:rsidP="006F7DE9">
            <w:pPr>
              <w:rPr>
                <w:b/>
                <w:sz w:val="14"/>
                <w:szCs w:val="22"/>
              </w:rPr>
            </w:pPr>
            <w:r w:rsidRPr="00596006">
              <w:rPr>
                <w:b/>
                <w:sz w:val="14"/>
                <w:szCs w:val="22"/>
              </w:rPr>
              <w:t>JEDNOST MIARY</w:t>
            </w:r>
          </w:p>
        </w:tc>
        <w:tc>
          <w:tcPr>
            <w:tcW w:w="770" w:type="dxa"/>
          </w:tcPr>
          <w:p w:rsidR="00E41B1D" w:rsidRPr="00C9007B" w:rsidRDefault="00E41B1D" w:rsidP="006F7DE9">
            <w:pPr>
              <w:jc w:val="center"/>
              <w:rPr>
                <w:b/>
                <w:sz w:val="14"/>
              </w:rPr>
            </w:pPr>
            <w:r w:rsidRPr="00C9007B">
              <w:rPr>
                <w:b/>
                <w:sz w:val="14"/>
              </w:rPr>
              <w:t>ILOŚĆ</w:t>
            </w:r>
          </w:p>
          <w:p w:rsidR="00E41B1D" w:rsidRPr="00C9007B" w:rsidRDefault="00E41B1D" w:rsidP="006F7DE9">
            <w:pPr>
              <w:jc w:val="center"/>
              <w:rPr>
                <w:b/>
                <w:sz w:val="14"/>
              </w:rPr>
            </w:pPr>
            <w:r w:rsidRPr="00C9007B">
              <w:rPr>
                <w:b/>
                <w:sz w:val="14"/>
              </w:rPr>
              <w:t xml:space="preserve">NA </w:t>
            </w:r>
          </w:p>
          <w:p w:rsidR="00E41B1D" w:rsidRPr="00596006" w:rsidRDefault="00E41B1D" w:rsidP="006F7DE9">
            <w:pPr>
              <w:rPr>
                <w:b/>
                <w:sz w:val="14"/>
                <w:szCs w:val="22"/>
              </w:rPr>
            </w:pPr>
            <w:r>
              <w:rPr>
                <w:b/>
                <w:sz w:val="14"/>
              </w:rPr>
              <w:t>24</w:t>
            </w:r>
            <w:r w:rsidRPr="00C9007B">
              <w:rPr>
                <w:b/>
                <w:sz w:val="14"/>
              </w:rPr>
              <w:t xml:space="preserve"> m-cy</w:t>
            </w:r>
            <w:r w:rsidRPr="00596006">
              <w:rPr>
                <w:b/>
                <w:sz w:val="14"/>
                <w:szCs w:val="22"/>
              </w:rPr>
              <w:t xml:space="preserve"> </w:t>
            </w:r>
          </w:p>
        </w:tc>
        <w:tc>
          <w:tcPr>
            <w:tcW w:w="720" w:type="dxa"/>
          </w:tcPr>
          <w:p w:rsidR="00E41B1D" w:rsidRPr="00596006" w:rsidRDefault="00E41B1D" w:rsidP="006F7DE9">
            <w:pPr>
              <w:rPr>
                <w:b/>
                <w:sz w:val="14"/>
                <w:szCs w:val="22"/>
              </w:rPr>
            </w:pPr>
          </w:p>
          <w:p w:rsidR="00E41B1D" w:rsidRPr="00596006" w:rsidRDefault="00E41B1D" w:rsidP="006F7DE9">
            <w:pPr>
              <w:rPr>
                <w:b/>
                <w:sz w:val="14"/>
                <w:szCs w:val="22"/>
              </w:rPr>
            </w:pPr>
            <w:r w:rsidRPr="00596006">
              <w:rPr>
                <w:b/>
                <w:sz w:val="14"/>
                <w:szCs w:val="22"/>
              </w:rPr>
              <w:t>CENA  NETTO</w:t>
            </w:r>
          </w:p>
        </w:tc>
        <w:tc>
          <w:tcPr>
            <w:tcW w:w="900" w:type="dxa"/>
          </w:tcPr>
          <w:p w:rsidR="00E41B1D" w:rsidRPr="00596006" w:rsidRDefault="00E41B1D" w:rsidP="006F7DE9">
            <w:pPr>
              <w:rPr>
                <w:b/>
                <w:sz w:val="14"/>
                <w:szCs w:val="22"/>
              </w:rPr>
            </w:pPr>
          </w:p>
          <w:p w:rsidR="00E41B1D" w:rsidRPr="00596006" w:rsidRDefault="00E41B1D" w:rsidP="006F7DE9">
            <w:pPr>
              <w:rPr>
                <w:b/>
                <w:sz w:val="14"/>
                <w:szCs w:val="22"/>
              </w:rPr>
            </w:pPr>
            <w:r w:rsidRPr="00596006">
              <w:rPr>
                <w:b/>
                <w:sz w:val="14"/>
                <w:szCs w:val="22"/>
              </w:rPr>
              <w:t>CENA  BRUTTO</w:t>
            </w:r>
          </w:p>
        </w:tc>
        <w:tc>
          <w:tcPr>
            <w:tcW w:w="1240" w:type="dxa"/>
          </w:tcPr>
          <w:p w:rsidR="00E41B1D" w:rsidRPr="00596006" w:rsidRDefault="00E41B1D" w:rsidP="006F7DE9">
            <w:pPr>
              <w:rPr>
                <w:b/>
                <w:sz w:val="14"/>
                <w:szCs w:val="22"/>
              </w:rPr>
            </w:pPr>
          </w:p>
          <w:p w:rsidR="00E41B1D" w:rsidRPr="00596006" w:rsidRDefault="00E41B1D" w:rsidP="006F7DE9">
            <w:pPr>
              <w:rPr>
                <w:b/>
                <w:sz w:val="14"/>
                <w:szCs w:val="22"/>
              </w:rPr>
            </w:pPr>
            <w:r w:rsidRPr="00596006">
              <w:rPr>
                <w:b/>
                <w:sz w:val="14"/>
                <w:szCs w:val="22"/>
              </w:rPr>
              <w:t>WARTOŚĆ NETTO</w:t>
            </w:r>
          </w:p>
        </w:tc>
        <w:tc>
          <w:tcPr>
            <w:tcW w:w="1329" w:type="dxa"/>
          </w:tcPr>
          <w:p w:rsidR="00E41B1D" w:rsidRPr="00596006" w:rsidRDefault="00E41B1D" w:rsidP="006F7DE9">
            <w:pPr>
              <w:rPr>
                <w:b/>
                <w:sz w:val="14"/>
                <w:szCs w:val="22"/>
              </w:rPr>
            </w:pPr>
          </w:p>
          <w:p w:rsidR="00E41B1D" w:rsidRPr="00596006" w:rsidRDefault="00E41B1D" w:rsidP="006F7DE9">
            <w:pPr>
              <w:rPr>
                <w:b/>
                <w:sz w:val="14"/>
                <w:szCs w:val="22"/>
              </w:rPr>
            </w:pPr>
            <w:r w:rsidRPr="00596006">
              <w:rPr>
                <w:b/>
                <w:sz w:val="14"/>
                <w:szCs w:val="22"/>
              </w:rPr>
              <w:t>WARTOŚĆ BRUTTO</w:t>
            </w:r>
          </w:p>
        </w:tc>
        <w:tc>
          <w:tcPr>
            <w:tcW w:w="1064" w:type="dxa"/>
          </w:tcPr>
          <w:p w:rsidR="00E41B1D" w:rsidRPr="00596006" w:rsidRDefault="00E41B1D" w:rsidP="006F7DE9">
            <w:pPr>
              <w:rPr>
                <w:b/>
                <w:sz w:val="14"/>
                <w:szCs w:val="22"/>
              </w:rPr>
            </w:pPr>
          </w:p>
          <w:p w:rsidR="00E41B1D" w:rsidRPr="00596006" w:rsidRDefault="00E41B1D" w:rsidP="006F7DE9">
            <w:pPr>
              <w:rPr>
                <w:b/>
                <w:sz w:val="14"/>
                <w:szCs w:val="22"/>
              </w:rPr>
            </w:pPr>
          </w:p>
          <w:p w:rsidR="00E41B1D" w:rsidRPr="00596006" w:rsidRDefault="00E41B1D" w:rsidP="006F7DE9">
            <w:pPr>
              <w:rPr>
                <w:b/>
                <w:sz w:val="14"/>
                <w:szCs w:val="22"/>
              </w:rPr>
            </w:pPr>
            <w:r w:rsidRPr="00596006">
              <w:rPr>
                <w:b/>
                <w:sz w:val="14"/>
                <w:szCs w:val="22"/>
              </w:rPr>
              <w:t>PRODUCENT</w:t>
            </w:r>
          </w:p>
          <w:p w:rsidR="00E41B1D" w:rsidRPr="00596006" w:rsidRDefault="00E41B1D" w:rsidP="006F7DE9">
            <w:pPr>
              <w:rPr>
                <w:b/>
                <w:sz w:val="14"/>
                <w:szCs w:val="22"/>
              </w:rPr>
            </w:pPr>
          </w:p>
        </w:tc>
      </w:tr>
      <w:tr w:rsidR="00E41B1D" w:rsidRPr="004C303E" w:rsidTr="006F7DE9">
        <w:trPr>
          <w:cantSplit/>
          <w:trHeight w:val="660"/>
        </w:trPr>
        <w:tc>
          <w:tcPr>
            <w:tcW w:w="430" w:type="dxa"/>
            <w:vAlign w:val="center"/>
          </w:tcPr>
          <w:p w:rsidR="00E41B1D" w:rsidRPr="004C303E" w:rsidRDefault="00E41B1D" w:rsidP="006F7DE9">
            <w:pPr>
              <w:rPr>
                <w:b/>
                <w:sz w:val="22"/>
                <w:szCs w:val="22"/>
              </w:rPr>
            </w:pPr>
            <w:r w:rsidRPr="004C303E">
              <w:rPr>
                <w:b/>
                <w:sz w:val="22"/>
                <w:szCs w:val="22"/>
              </w:rPr>
              <w:t>1.</w:t>
            </w:r>
          </w:p>
        </w:tc>
        <w:tc>
          <w:tcPr>
            <w:tcW w:w="3751" w:type="dxa"/>
            <w:vAlign w:val="center"/>
          </w:tcPr>
          <w:p w:rsidR="00E41B1D" w:rsidRPr="004C303E" w:rsidRDefault="00E41B1D" w:rsidP="006F7DE9">
            <w:pPr>
              <w:rPr>
                <w:b/>
                <w:sz w:val="22"/>
                <w:szCs w:val="22"/>
              </w:rPr>
            </w:pPr>
            <w:r w:rsidRPr="00DE08DE">
              <w:rPr>
                <w:sz w:val="22"/>
                <w:szCs w:val="22"/>
              </w:rPr>
              <w:t>Miska nerkowata jednorazowego użytku</w:t>
            </w:r>
          </w:p>
        </w:tc>
        <w:tc>
          <w:tcPr>
            <w:tcW w:w="859" w:type="dxa"/>
            <w:vAlign w:val="center"/>
          </w:tcPr>
          <w:p w:rsidR="00E41B1D" w:rsidRPr="004C303E" w:rsidRDefault="00E41B1D" w:rsidP="006F7DE9">
            <w:pPr>
              <w:rPr>
                <w:b/>
                <w:sz w:val="22"/>
                <w:szCs w:val="22"/>
              </w:rPr>
            </w:pPr>
            <w:r w:rsidRPr="004C303E">
              <w:rPr>
                <w:b/>
                <w:sz w:val="22"/>
                <w:szCs w:val="22"/>
              </w:rPr>
              <w:t>szt.</w:t>
            </w:r>
          </w:p>
        </w:tc>
        <w:tc>
          <w:tcPr>
            <w:tcW w:w="770" w:type="dxa"/>
            <w:vAlign w:val="center"/>
          </w:tcPr>
          <w:p w:rsidR="00E41B1D" w:rsidRPr="004C303E" w:rsidRDefault="00E41B1D" w:rsidP="006F7DE9">
            <w:pPr>
              <w:rPr>
                <w:b/>
                <w:sz w:val="22"/>
                <w:szCs w:val="22"/>
              </w:rPr>
            </w:pPr>
            <w:r>
              <w:rPr>
                <w:b/>
                <w:sz w:val="22"/>
                <w:szCs w:val="22"/>
              </w:rPr>
              <w:t>15 000</w:t>
            </w:r>
          </w:p>
        </w:tc>
        <w:tc>
          <w:tcPr>
            <w:tcW w:w="720" w:type="dxa"/>
            <w:vAlign w:val="center"/>
          </w:tcPr>
          <w:p w:rsidR="00E41B1D" w:rsidRPr="004C303E" w:rsidRDefault="00E41B1D" w:rsidP="006F7DE9">
            <w:pPr>
              <w:rPr>
                <w:b/>
                <w:sz w:val="22"/>
                <w:szCs w:val="22"/>
              </w:rPr>
            </w:pPr>
          </w:p>
        </w:tc>
        <w:tc>
          <w:tcPr>
            <w:tcW w:w="900" w:type="dxa"/>
            <w:vAlign w:val="center"/>
          </w:tcPr>
          <w:p w:rsidR="00E41B1D" w:rsidRPr="004C303E" w:rsidRDefault="00E41B1D" w:rsidP="006F7DE9">
            <w:pPr>
              <w:rPr>
                <w:b/>
                <w:sz w:val="22"/>
                <w:szCs w:val="22"/>
              </w:rPr>
            </w:pPr>
          </w:p>
        </w:tc>
        <w:tc>
          <w:tcPr>
            <w:tcW w:w="1240" w:type="dxa"/>
            <w:vAlign w:val="center"/>
          </w:tcPr>
          <w:p w:rsidR="00E41B1D" w:rsidRPr="004C303E" w:rsidRDefault="00E41B1D" w:rsidP="006F7DE9">
            <w:pPr>
              <w:rPr>
                <w:b/>
                <w:sz w:val="22"/>
                <w:szCs w:val="22"/>
              </w:rPr>
            </w:pPr>
          </w:p>
        </w:tc>
        <w:tc>
          <w:tcPr>
            <w:tcW w:w="1329" w:type="dxa"/>
            <w:vAlign w:val="center"/>
          </w:tcPr>
          <w:p w:rsidR="00E41B1D" w:rsidRPr="004C303E" w:rsidRDefault="00E41B1D" w:rsidP="006F7DE9">
            <w:pPr>
              <w:rPr>
                <w:b/>
                <w:sz w:val="22"/>
                <w:szCs w:val="22"/>
              </w:rPr>
            </w:pPr>
          </w:p>
        </w:tc>
        <w:tc>
          <w:tcPr>
            <w:tcW w:w="1064" w:type="dxa"/>
          </w:tcPr>
          <w:p w:rsidR="00E41B1D" w:rsidRPr="004C303E" w:rsidRDefault="00E41B1D" w:rsidP="006F7DE9">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4C303E" w:rsidTr="006F7DE9">
        <w:trPr>
          <w:cantSplit/>
          <w:trHeight w:val="460"/>
        </w:trPr>
        <w:tc>
          <w:tcPr>
            <w:tcW w:w="7514" w:type="dxa"/>
            <w:tcBorders>
              <w:top w:val="nil"/>
              <w:left w:val="nil"/>
              <w:bottom w:val="nil"/>
              <w:right w:val="single" w:sz="18" w:space="0" w:color="auto"/>
            </w:tcBorders>
            <w:vAlign w:val="center"/>
          </w:tcPr>
          <w:p w:rsidR="00E41B1D" w:rsidRPr="004C303E" w:rsidRDefault="00E41B1D" w:rsidP="006F7DE9">
            <w:pPr>
              <w:rPr>
                <w:b/>
                <w:sz w:val="22"/>
                <w:szCs w:val="22"/>
              </w:rPr>
            </w:pPr>
            <w:r>
              <w:rPr>
                <w:b/>
                <w:sz w:val="22"/>
                <w:szCs w:val="22"/>
              </w:rPr>
              <w:t xml:space="preserve">                                                            </w:t>
            </w:r>
            <w:r w:rsidRPr="004C303E">
              <w:rPr>
                <w:b/>
                <w:sz w:val="22"/>
                <w:szCs w:val="22"/>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4C303E" w:rsidRDefault="00E41B1D" w:rsidP="006F7DE9">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4C303E" w:rsidRDefault="00E41B1D" w:rsidP="006F7DE9">
            <w:pPr>
              <w:rPr>
                <w:b/>
                <w:sz w:val="22"/>
                <w:szCs w:val="22"/>
              </w:rPr>
            </w:pPr>
          </w:p>
        </w:tc>
        <w:tc>
          <w:tcPr>
            <w:tcW w:w="993" w:type="dxa"/>
            <w:tcBorders>
              <w:top w:val="nil"/>
              <w:left w:val="single" w:sz="18" w:space="0" w:color="auto"/>
              <w:bottom w:val="nil"/>
              <w:right w:val="nil"/>
            </w:tcBorders>
            <w:vAlign w:val="center"/>
          </w:tcPr>
          <w:p w:rsidR="00E41B1D" w:rsidRPr="004C303E" w:rsidRDefault="00E41B1D" w:rsidP="006F7DE9">
            <w:pPr>
              <w:rPr>
                <w:b/>
                <w:sz w:val="22"/>
                <w:szCs w:val="22"/>
              </w:rPr>
            </w:pPr>
          </w:p>
        </w:tc>
      </w:tr>
    </w:tbl>
    <w:p w:rsidR="00E41B1D" w:rsidRPr="004C303E" w:rsidRDefault="00E41B1D" w:rsidP="00E41B1D">
      <w:pPr>
        <w:rPr>
          <w:b/>
          <w:sz w:val="22"/>
          <w:szCs w:val="22"/>
        </w:rPr>
      </w:pPr>
    </w:p>
    <w:p w:rsidR="00E41B1D" w:rsidRPr="004C303E"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Pr="000B40D1"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Pr="000B40D1" w:rsidRDefault="00E41B1D" w:rsidP="00E41B1D">
      <w:pPr>
        <w:rPr>
          <w:b/>
          <w:sz w:val="22"/>
          <w:szCs w:val="22"/>
          <w:u w:val="single"/>
        </w:rPr>
      </w:pPr>
      <w:r w:rsidRPr="000B40D1">
        <w:rPr>
          <w:b/>
          <w:sz w:val="22"/>
          <w:szCs w:val="22"/>
          <w:u w:val="single"/>
        </w:rPr>
        <w:t xml:space="preserve">Pakiet Nr </w:t>
      </w:r>
      <w:r>
        <w:rPr>
          <w:b/>
          <w:sz w:val="22"/>
          <w:szCs w:val="22"/>
          <w:u w:val="single"/>
        </w:rPr>
        <w:t>9</w:t>
      </w:r>
    </w:p>
    <w:p w:rsidR="00E41B1D" w:rsidRPr="000B40D1" w:rsidRDefault="00E41B1D" w:rsidP="00E41B1D">
      <w:pPr>
        <w:rPr>
          <w:b/>
          <w:sz w:val="22"/>
          <w:szCs w:val="22"/>
        </w:rPr>
      </w:pPr>
    </w:p>
    <w:p w:rsidR="00E41B1D" w:rsidRPr="000B40D1" w:rsidRDefault="00E41B1D" w:rsidP="00E41B1D">
      <w:pPr>
        <w:rPr>
          <w:b/>
          <w:sz w:val="22"/>
          <w:szCs w:val="22"/>
        </w:rPr>
      </w:pPr>
      <w:r>
        <w:rPr>
          <w:b/>
          <w:sz w:val="22"/>
          <w:szCs w:val="22"/>
        </w:rPr>
        <w:t>Pojemniki na odpady</w:t>
      </w:r>
    </w:p>
    <w:p w:rsidR="00E41B1D" w:rsidRPr="000B40D1" w:rsidRDefault="00E41B1D" w:rsidP="00E41B1D">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0B40D1" w:rsidTr="006F7DE9">
        <w:trPr>
          <w:cantSplit/>
          <w:trHeight w:val="660"/>
        </w:trPr>
        <w:tc>
          <w:tcPr>
            <w:tcW w:w="430" w:type="dxa"/>
          </w:tcPr>
          <w:p w:rsidR="00E41B1D" w:rsidRPr="000B40D1" w:rsidRDefault="00E41B1D" w:rsidP="006F7DE9">
            <w:pPr>
              <w:rPr>
                <w:b/>
                <w:sz w:val="14"/>
                <w:szCs w:val="22"/>
              </w:rPr>
            </w:pPr>
          </w:p>
          <w:p w:rsidR="00E41B1D" w:rsidRPr="000B40D1" w:rsidRDefault="00E41B1D" w:rsidP="006F7DE9">
            <w:pPr>
              <w:rPr>
                <w:b/>
                <w:sz w:val="14"/>
                <w:szCs w:val="22"/>
              </w:rPr>
            </w:pPr>
          </w:p>
          <w:p w:rsidR="00E41B1D" w:rsidRPr="000B40D1" w:rsidRDefault="00E41B1D" w:rsidP="006F7DE9">
            <w:pPr>
              <w:rPr>
                <w:b/>
                <w:sz w:val="14"/>
                <w:szCs w:val="22"/>
              </w:rPr>
            </w:pPr>
            <w:r w:rsidRPr="000B40D1">
              <w:rPr>
                <w:b/>
                <w:sz w:val="14"/>
                <w:szCs w:val="22"/>
              </w:rPr>
              <w:t>L.P.</w:t>
            </w:r>
          </w:p>
        </w:tc>
        <w:tc>
          <w:tcPr>
            <w:tcW w:w="3751" w:type="dxa"/>
          </w:tcPr>
          <w:p w:rsidR="00E41B1D" w:rsidRPr="000B40D1" w:rsidRDefault="00E41B1D" w:rsidP="006F7DE9">
            <w:pPr>
              <w:rPr>
                <w:b/>
                <w:sz w:val="14"/>
                <w:szCs w:val="22"/>
              </w:rPr>
            </w:pPr>
          </w:p>
          <w:p w:rsidR="00E41B1D" w:rsidRPr="000B40D1" w:rsidRDefault="00E41B1D" w:rsidP="006F7DE9">
            <w:pPr>
              <w:rPr>
                <w:b/>
                <w:sz w:val="14"/>
                <w:szCs w:val="22"/>
              </w:rPr>
            </w:pPr>
            <w:r w:rsidRPr="000B40D1">
              <w:rPr>
                <w:b/>
                <w:sz w:val="14"/>
                <w:szCs w:val="22"/>
              </w:rPr>
              <w:t>ASORTYMENT</w:t>
            </w:r>
          </w:p>
          <w:p w:rsidR="00E41B1D" w:rsidRPr="000B40D1" w:rsidRDefault="00E41B1D" w:rsidP="006F7DE9">
            <w:pPr>
              <w:rPr>
                <w:b/>
                <w:sz w:val="14"/>
                <w:szCs w:val="22"/>
              </w:rPr>
            </w:pPr>
            <w:r w:rsidRPr="000B40D1">
              <w:rPr>
                <w:b/>
                <w:sz w:val="14"/>
                <w:szCs w:val="22"/>
              </w:rPr>
              <w:t>SZCZEGÓŁOWY</w:t>
            </w:r>
          </w:p>
        </w:tc>
        <w:tc>
          <w:tcPr>
            <w:tcW w:w="859" w:type="dxa"/>
          </w:tcPr>
          <w:p w:rsidR="00E41B1D" w:rsidRPr="000B40D1" w:rsidRDefault="00E41B1D" w:rsidP="006F7DE9">
            <w:pPr>
              <w:rPr>
                <w:b/>
                <w:sz w:val="14"/>
                <w:szCs w:val="22"/>
              </w:rPr>
            </w:pPr>
          </w:p>
          <w:p w:rsidR="00E41B1D" w:rsidRPr="000B40D1" w:rsidRDefault="00E41B1D" w:rsidP="006F7DE9">
            <w:pPr>
              <w:rPr>
                <w:b/>
                <w:sz w:val="14"/>
                <w:szCs w:val="22"/>
              </w:rPr>
            </w:pPr>
            <w:r w:rsidRPr="000B40D1">
              <w:rPr>
                <w:b/>
                <w:sz w:val="14"/>
                <w:szCs w:val="22"/>
              </w:rPr>
              <w:t>JEDNOST MIARY</w:t>
            </w:r>
          </w:p>
        </w:tc>
        <w:tc>
          <w:tcPr>
            <w:tcW w:w="770" w:type="dxa"/>
          </w:tcPr>
          <w:p w:rsidR="00E41B1D" w:rsidRPr="000B40D1" w:rsidRDefault="00E41B1D" w:rsidP="006F7DE9">
            <w:pPr>
              <w:rPr>
                <w:b/>
                <w:sz w:val="14"/>
                <w:szCs w:val="22"/>
              </w:rPr>
            </w:pPr>
          </w:p>
          <w:p w:rsidR="00E41B1D" w:rsidRPr="00C9007B" w:rsidRDefault="00E41B1D" w:rsidP="006F7DE9">
            <w:pPr>
              <w:jc w:val="center"/>
              <w:rPr>
                <w:b/>
                <w:sz w:val="14"/>
              </w:rPr>
            </w:pPr>
            <w:r w:rsidRPr="00C9007B">
              <w:rPr>
                <w:b/>
                <w:sz w:val="14"/>
              </w:rPr>
              <w:t>ILOŚĆ</w:t>
            </w:r>
          </w:p>
          <w:p w:rsidR="00E41B1D" w:rsidRPr="00C9007B" w:rsidRDefault="00E41B1D" w:rsidP="006F7DE9">
            <w:pPr>
              <w:jc w:val="center"/>
              <w:rPr>
                <w:b/>
                <w:sz w:val="14"/>
              </w:rPr>
            </w:pPr>
            <w:r w:rsidRPr="00C9007B">
              <w:rPr>
                <w:b/>
                <w:sz w:val="14"/>
              </w:rPr>
              <w:t xml:space="preserve">NA </w:t>
            </w:r>
          </w:p>
          <w:p w:rsidR="00E41B1D" w:rsidRPr="000B40D1" w:rsidRDefault="00E41B1D" w:rsidP="006F7DE9">
            <w:pPr>
              <w:rPr>
                <w:b/>
                <w:sz w:val="14"/>
                <w:szCs w:val="22"/>
              </w:rPr>
            </w:pPr>
            <w:r>
              <w:rPr>
                <w:b/>
                <w:sz w:val="14"/>
              </w:rPr>
              <w:t>12</w:t>
            </w:r>
            <w:r w:rsidRPr="00C9007B">
              <w:rPr>
                <w:b/>
                <w:sz w:val="14"/>
              </w:rPr>
              <w:t xml:space="preserve"> m-cy</w:t>
            </w:r>
          </w:p>
        </w:tc>
        <w:tc>
          <w:tcPr>
            <w:tcW w:w="720" w:type="dxa"/>
          </w:tcPr>
          <w:p w:rsidR="00E41B1D" w:rsidRPr="000B40D1" w:rsidRDefault="00E41B1D" w:rsidP="006F7DE9">
            <w:pPr>
              <w:rPr>
                <w:b/>
                <w:sz w:val="14"/>
                <w:szCs w:val="22"/>
              </w:rPr>
            </w:pPr>
          </w:p>
          <w:p w:rsidR="00E41B1D" w:rsidRPr="000B40D1" w:rsidRDefault="00E41B1D" w:rsidP="006F7DE9">
            <w:pPr>
              <w:rPr>
                <w:b/>
                <w:sz w:val="14"/>
                <w:szCs w:val="22"/>
              </w:rPr>
            </w:pPr>
            <w:r w:rsidRPr="000B40D1">
              <w:rPr>
                <w:b/>
                <w:sz w:val="14"/>
                <w:szCs w:val="22"/>
              </w:rPr>
              <w:t>CENA  NETTO</w:t>
            </w:r>
          </w:p>
        </w:tc>
        <w:tc>
          <w:tcPr>
            <w:tcW w:w="900" w:type="dxa"/>
          </w:tcPr>
          <w:p w:rsidR="00E41B1D" w:rsidRPr="000B40D1" w:rsidRDefault="00E41B1D" w:rsidP="006F7DE9">
            <w:pPr>
              <w:rPr>
                <w:b/>
                <w:sz w:val="14"/>
                <w:szCs w:val="22"/>
              </w:rPr>
            </w:pPr>
          </w:p>
          <w:p w:rsidR="00E41B1D" w:rsidRPr="000B40D1" w:rsidRDefault="00E41B1D" w:rsidP="006F7DE9">
            <w:pPr>
              <w:rPr>
                <w:b/>
                <w:sz w:val="14"/>
                <w:szCs w:val="22"/>
              </w:rPr>
            </w:pPr>
            <w:r w:rsidRPr="000B40D1">
              <w:rPr>
                <w:b/>
                <w:sz w:val="14"/>
                <w:szCs w:val="22"/>
              </w:rPr>
              <w:t>CENA  BRUTTO</w:t>
            </w:r>
          </w:p>
        </w:tc>
        <w:tc>
          <w:tcPr>
            <w:tcW w:w="1240" w:type="dxa"/>
          </w:tcPr>
          <w:p w:rsidR="00E41B1D" w:rsidRPr="000B40D1" w:rsidRDefault="00E41B1D" w:rsidP="006F7DE9">
            <w:pPr>
              <w:rPr>
                <w:b/>
                <w:sz w:val="14"/>
                <w:szCs w:val="22"/>
              </w:rPr>
            </w:pPr>
          </w:p>
          <w:p w:rsidR="00E41B1D" w:rsidRPr="000B40D1" w:rsidRDefault="00E41B1D" w:rsidP="006F7DE9">
            <w:pPr>
              <w:rPr>
                <w:b/>
                <w:sz w:val="14"/>
                <w:szCs w:val="22"/>
              </w:rPr>
            </w:pPr>
            <w:r w:rsidRPr="000B40D1">
              <w:rPr>
                <w:b/>
                <w:sz w:val="14"/>
                <w:szCs w:val="22"/>
              </w:rPr>
              <w:t>WARTOŚĆ NETTO</w:t>
            </w:r>
          </w:p>
        </w:tc>
        <w:tc>
          <w:tcPr>
            <w:tcW w:w="1329" w:type="dxa"/>
          </w:tcPr>
          <w:p w:rsidR="00E41B1D" w:rsidRPr="000B40D1" w:rsidRDefault="00E41B1D" w:rsidP="006F7DE9">
            <w:pPr>
              <w:rPr>
                <w:b/>
                <w:sz w:val="14"/>
                <w:szCs w:val="22"/>
              </w:rPr>
            </w:pPr>
          </w:p>
          <w:p w:rsidR="00E41B1D" w:rsidRPr="000B40D1" w:rsidRDefault="00E41B1D" w:rsidP="006F7DE9">
            <w:pPr>
              <w:rPr>
                <w:b/>
                <w:sz w:val="14"/>
                <w:szCs w:val="22"/>
              </w:rPr>
            </w:pPr>
            <w:r w:rsidRPr="000B40D1">
              <w:rPr>
                <w:b/>
                <w:sz w:val="14"/>
                <w:szCs w:val="22"/>
              </w:rPr>
              <w:t>WARTOŚĆ BRUTTO</w:t>
            </w:r>
          </w:p>
        </w:tc>
        <w:tc>
          <w:tcPr>
            <w:tcW w:w="1064" w:type="dxa"/>
          </w:tcPr>
          <w:p w:rsidR="00E41B1D" w:rsidRPr="000B40D1" w:rsidRDefault="00E41B1D" w:rsidP="006F7DE9">
            <w:pPr>
              <w:rPr>
                <w:b/>
                <w:sz w:val="14"/>
                <w:szCs w:val="22"/>
              </w:rPr>
            </w:pPr>
          </w:p>
          <w:p w:rsidR="00E41B1D" w:rsidRPr="000B40D1" w:rsidRDefault="00E41B1D" w:rsidP="006F7DE9">
            <w:pPr>
              <w:rPr>
                <w:b/>
                <w:sz w:val="14"/>
                <w:szCs w:val="22"/>
              </w:rPr>
            </w:pPr>
          </w:p>
          <w:p w:rsidR="00E41B1D" w:rsidRPr="000B40D1" w:rsidRDefault="00E41B1D" w:rsidP="006F7DE9">
            <w:pPr>
              <w:rPr>
                <w:b/>
                <w:sz w:val="14"/>
                <w:szCs w:val="22"/>
              </w:rPr>
            </w:pPr>
            <w:r w:rsidRPr="000B40D1">
              <w:rPr>
                <w:b/>
                <w:sz w:val="14"/>
                <w:szCs w:val="22"/>
              </w:rPr>
              <w:t>PRODUCENT</w:t>
            </w:r>
          </w:p>
          <w:p w:rsidR="00E41B1D" w:rsidRPr="000B40D1" w:rsidRDefault="00E41B1D" w:rsidP="006F7DE9">
            <w:pPr>
              <w:rPr>
                <w:b/>
                <w:sz w:val="14"/>
                <w:szCs w:val="22"/>
              </w:rPr>
            </w:pPr>
          </w:p>
        </w:tc>
      </w:tr>
      <w:tr w:rsidR="00E41B1D" w:rsidRPr="000B40D1" w:rsidTr="006F7DE9">
        <w:trPr>
          <w:cantSplit/>
          <w:trHeight w:val="660"/>
        </w:trPr>
        <w:tc>
          <w:tcPr>
            <w:tcW w:w="430" w:type="dxa"/>
            <w:vAlign w:val="center"/>
          </w:tcPr>
          <w:p w:rsidR="00E41B1D" w:rsidRPr="000B40D1" w:rsidRDefault="00E41B1D" w:rsidP="006F7DE9">
            <w:pPr>
              <w:jc w:val="center"/>
              <w:rPr>
                <w:b/>
                <w:sz w:val="22"/>
                <w:szCs w:val="22"/>
              </w:rPr>
            </w:pPr>
            <w:r w:rsidRPr="000B40D1">
              <w:rPr>
                <w:b/>
                <w:sz w:val="22"/>
                <w:szCs w:val="22"/>
              </w:rPr>
              <w:t>1.</w:t>
            </w:r>
          </w:p>
        </w:tc>
        <w:tc>
          <w:tcPr>
            <w:tcW w:w="3751" w:type="dxa"/>
            <w:vAlign w:val="center"/>
          </w:tcPr>
          <w:p w:rsidR="00E41B1D" w:rsidRPr="00887689" w:rsidRDefault="00E41B1D" w:rsidP="006F7DE9">
            <w:pPr>
              <w:rPr>
                <w:sz w:val="22"/>
                <w:szCs w:val="22"/>
              </w:rPr>
            </w:pPr>
            <w:r w:rsidRPr="00887689">
              <w:rPr>
                <w:sz w:val="22"/>
                <w:szCs w:val="22"/>
              </w:rPr>
              <w:t>Pojemniki na odpady 0,7 L.</w:t>
            </w:r>
          </w:p>
        </w:tc>
        <w:tc>
          <w:tcPr>
            <w:tcW w:w="859" w:type="dxa"/>
            <w:vAlign w:val="center"/>
          </w:tcPr>
          <w:p w:rsidR="00E41B1D" w:rsidRPr="000B40D1" w:rsidRDefault="00E41B1D" w:rsidP="006F7DE9">
            <w:pPr>
              <w:jc w:val="center"/>
              <w:rPr>
                <w:b/>
                <w:sz w:val="22"/>
                <w:szCs w:val="22"/>
              </w:rPr>
            </w:pPr>
            <w:r w:rsidRPr="000B40D1">
              <w:rPr>
                <w:b/>
                <w:sz w:val="22"/>
                <w:szCs w:val="22"/>
              </w:rPr>
              <w:t>szt.</w:t>
            </w:r>
          </w:p>
        </w:tc>
        <w:tc>
          <w:tcPr>
            <w:tcW w:w="770" w:type="dxa"/>
            <w:vAlign w:val="center"/>
          </w:tcPr>
          <w:p w:rsidR="00E41B1D" w:rsidRPr="000B40D1" w:rsidRDefault="00E41B1D" w:rsidP="006F7DE9">
            <w:pPr>
              <w:rPr>
                <w:b/>
                <w:sz w:val="22"/>
                <w:szCs w:val="22"/>
              </w:rPr>
            </w:pPr>
            <w:r>
              <w:rPr>
                <w:b/>
                <w:sz w:val="22"/>
                <w:szCs w:val="22"/>
              </w:rPr>
              <w:t>8 000</w:t>
            </w:r>
          </w:p>
        </w:tc>
        <w:tc>
          <w:tcPr>
            <w:tcW w:w="720" w:type="dxa"/>
            <w:vAlign w:val="center"/>
          </w:tcPr>
          <w:p w:rsidR="00E41B1D" w:rsidRPr="000B40D1" w:rsidRDefault="00E41B1D" w:rsidP="006F7DE9">
            <w:pPr>
              <w:rPr>
                <w:b/>
                <w:sz w:val="22"/>
                <w:szCs w:val="22"/>
              </w:rPr>
            </w:pPr>
          </w:p>
        </w:tc>
        <w:tc>
          <w:tcPr>
            <w:tcW w:w="900" w:type="dxa"/>
            <w:vAlign w:val="center"/>
          </w:tcPr>
          <w:p w:rsidR="00E41B1D" w:rsidRPr="000B40D1" w:rsidRDefault="00E41B1D" w:rsidP="006F7DE9">
            <w:pPr>
              <w:rPr>
                <w:b/>
                <w:sz w:val="22"/>
                <w:szCs w:val="22"/>
              </w:rPr>
            </w:pPr>
          </w:p>
        </w:tc>
        <w:tc>
          <w:tcPr>
            <w:tcW w:w="1240" w:type="dxa"/>
            <w:vAlign w:val="center"/>
          </w:tcPr>
          <w:p w:rsidR="00E41B1D" w:rsidRPr="000B40D1" w:rsidRDefault="00E41B1D" w:rsidP="006F7DE9">
            <w:pPr>
              <w:rPr>
                <w:b/>
                <w:sz w:val="22"/>
                <w:szCs w:val="22"/>
              </w:rPr>
            </w:pPr>
          </w:p>
        </w:tc>
        <w:tc>
          <w:tcPr>
            <w:tcW w:w="1329" w:type="dxa"/>
            <w:vAlign w:val="center"/>
          </w:tcPr>
          <w:p w:rsidR="00E41B1D" w:rsidRPr="000B40D1" w:rsidRDefault="00E41B1D" w:rsidP="006F7DE9">
            <w:pPr>
              <w:rPr>
                <w:b/>
                <w:sz w:val="22"/>
                <w:szCs w:val="22"/>
              </w:rPr>
            </w:pPr>
          </w:p>
        </w:tc>
        <w:tc>
          <w:tcPr>
            <w:tcW w:w="1064" w:type="dxa"/>
          </w:tcPr>
          <w:p w:rsidR="00E41B1D" w:rsidRPr="000B40D1" w:rsidRDefault="00E41B1D" w:rsidP="006F7DE9">
            <w:pPr>
              <w:rPr>
                <w:b/>
                <w:i/>
                <w:sz w:val="22"/>
                <w:szCs w:val="22"/>
              </w:rPr>
            </w:pPr>
          </w:p>
        </w:tc>
      </w:tr>
      <w:tr w:rsidR="00E41B1D" w:rsidRPr="000B40D1" w:rsidTr="006F7DE9">
        <w:trPr>
          <w:cantSplit/>
          <w:trHeight w:val="660"/>
        </w:trPr>
        <w:tc>
          <w:tcPr>
            <w:tcW w:w="430" w:type="dxa"/>
            <w:vAlign w:val="center"/>
          </w:tcPr>
          <w:p w:rsidR="00E41B1D" w:rsidRPr="000B40D1" w:rsidRDefault="00E41B1D" w:rsidP="006F7DE9">
            <w:pPr>
              <w:jc w:val="center"/>
              <w:rPr>
                <w:b/>
                <w:sz w:val="22"/>
                <w:szCs w:val="22"/>
              </w:rPr>
            </w:pPr>
            <w:r>
              <w:rPr>
                <w:b/>
                <w:sz w:val="22"/>
                <w:szCs w:val="22"/>
              </w:rPr>
              <w:t>2.</w:t>
            </w:r>
          </w:p>
        </w:tc>
        <w:tc>
          <w:tcPr>
            <w:tcW w:w="3751" w:type="dxa"/>
            <w:vAlign w:val="center"/>
          </w:tcPr>
          <w:p w:rsidR="00E41B1D" w:rsidRPr="000B40D1" w:rsidRDefault="00E41B1D" w:rsidP="006F7DE9">
            <w:pPr>
              <w:rPr>
                <w:sz w:val="22"/>
                <w:szCs w:val="22"/>
              </w:rPr>
            </w:pPr>
            <w:r w:rsidRPr="00887689">
              <w:rPr>
                <w:sz w:val="22"/>
                <w:szCs w:val="22"/>
              </w:rPr>
              <w:t xml:space="preserve">Pojemniki na odpady </w:t>
            </w:r>
            <w:r>
              <w:rPr>
                <w:sz w:val="22"/>
                <w:szCs w:val="22"/>
              </w:rPr>
              <w:t>2</w:t>
            </w:r>
            <w:r w:rsidRPr="00887689">
              <w:rPr>
                <w:sz w:val="22"/>
                <w:szCs w:val="22"/>
              </w:rPr>
              <w:t xml:space="preserve"> L.</w:t>
            </w:r>
          </w:p>
        </w:tc>
        <w:tc>
          <w:tcPr>
            <w:tcW w:w="859" w:type="dxa"/>
          </w:tcPr>
          <w:p w:rsidR="00E41B1D" w:rsidRDefault="00E41B1D" w:rsidP="006F7DE9">
            <w:pPr>
              <w:jc w:val="center"/>
            </w:pPr>
            <w:r w:rsidRPr="00905960">
              <w:rPr>
                <w:b/>
                <w:sz w:val="22"/>
                <w:szCs w:val="22"/>
              </w:rPr>
              <w:t>szt.</w:t>
            </w:r>
          </w:p>
        </w:tc>
        <w:tc>
          <w:tcPr>
            <w:tcW w:w="770" w:type="dxa"/>
            <w:vAlign w:val="center"/>
          </w:tcPr>
          <w:p w:rsidR="00E41B1D" w:rsidRPr="000B40D1" w:rsidRDefault="00E41B1D" w:rsidP="006F7DE9">
            <w:pPr>
              <w:rPr>
                <w:b/>
                <w:sz w:val="22"/>
                <w:szCs w:val="22"/>
              </w:rPr>
            </w:pPr>
            <w:r>
              <w:rPr>
                <w:b/>
                <w:sz w:val="22"/>
                <w:szCs w:val="22"/>
              </w:rPr>
              <w:t>13 000</w:t>
            </w:r>
          </w:p>
        </w:tc>
        <w:tc>
          <w:tcPr>
            <w:tcW w:w="720" w:type="dxa"/>
            <w:vAlign w:val="center"/>
          </w:tcPr>
          <w:p w:rsidR="00E41B1D" w:rsidRPr="000B40D1" w:rsidRDefault="00E41B1D" w:rsidP="006F7DE9">
            <w:pPr>
              <w:rPr>
                <w:b/>
                <w:sz w:val="22"/>
                <w:szCs w:val="22"/>
              </w:rPr>
            </w:pPr>
          </w:p>
        </w:tc>
        <w:tc>
          <w:tcPr>
            <w:tcW w:w="900" w:type="dxa"/>
            <w:vAlign w:val="center"/>
          </w:tcPr>
          <w:p w:rsidR="00E41B1D" w:rsidRPr="000B40D1" w:rsidRDefault="00E41B1D" w:rsidP="006F7DE9">
            <w:pPr>
              <w:rPr>
                <w:b/>
                <w:sz w:val="22"/>
                <w:szCs w:val="22"/>
              </w:rPr>
            </w:pPr>
          </w:p>
        </w:tc>
        <w:tc>
          <w:tcPr>
            <w:tcW w:w="1240" w:type="dxa"/>
            <w:vAlign w:val="center"/>
          </w:tcPr>
          <w:p w:rsidR="00E41B1D" w:rsidRPr="000B40D1" w:rsidRDefault="00E41B1D" w:rsidP="006F7DE9">
            <w:pPr>
              <w:rPr>
                <w:b/>
                <w:sz w:val="22"/>
                <w:szCs w:val="22"/>
              </w:rPr>
            </w:pPr>
          </w:p>
        </w:tc>
        <w:tc>
          <w:tcPr>
            <w:tcW w:w="1329" w:type="dxa"/>
            <w:vAlign w:val="center"/>
          </w:tcPr>
          <w:p w:rsidR="00E41B1D" w:rsidRPr="000B40D1" w:rsidRDefault="00E41B1D" w:rsidP="006F7DE9">
            <w:pPr>
              <w:rPr>
                <w:b/>
                <w:sz w:val="22"/>
                <w:szCs w:val="22"/>
              </w:rPr>
            </w:pPr>
          </w:p>
        </w:tc>
        <w:tc>
          <w:tcPr>
            <w:tcW w:w="1064" w:type="dxa"/>
          </w:tcPr>
          <w:p w:rsidR="00E41B1D" w:rsidRPr="000B40D1" w:rsidRDefault="00E41B1D" w:rsidP="006F7DE9">
            <w:pPr>
              <w:rPr>
                <w:b/>
                <w:i/>
                <w:sz w:val="22"/>
                <w:szCs w:val="22"/>
              </w:rPr>
            </w:pPr>
          </w:p>
        </w:tc>
      </w:tr>
      <w:tr w:rsidR="00E41B1D" w:rsidRPr="000B40D1" w:rsidTr="006F7DE9">
        <w:trPr>
          <w:cantSplit/>
          <w:trHeight w:val="660"/>
        </w:trPr>
        <w:tc>
          <w:tcPr>
            <w:tcW w:w="430" w:type="dxa"/>
            <w:vAlign w:val="center"/>
          </w:tcPr>
          <w:p w:rsidR="00E41B1D" w:rsidRPr="000B40D1" w:rsidRDefault="00E41B1D" w:rsidP="006F7DE9">
            <w:pPr>
              <w:jc w:val="center"/>
              <w:rPr>
                <w:b/>
                <w:sz w:val="22"/>
                <w:szCs w:val="22"/>
              </w:rPr>
            </w:pPr>
            <w:r>
              <w:rPr>
                <w:b/>
                <w:sz w:val="22"/>
                <w:szCs w:val="22"/>
              </w:rPr>
              <w:t>3.</w:t>
            </w:r>
          </w:p>
        </w:tc>
        <w:tc>
          <w:tcPr>
            <w:tcW w:w="3751" w:type="dxa"/>
            <w:vAlign w:val="center"/>
          </w:tcPr>
          <w:p w:rsidR="00E41B1D" w:rsidRPr="000B40D1" w:rsidRDefault="00E41B1D" w:rsidP="006F7DE9">
            <w:pPr>
              <w:rPr>
                <w:sz w:val="22"/>
                <w:szCs w:val="22"/>
              </w:rPr>
            </w:pPr>
            <w:r>
              <w:rPr>
                <w:sz w:val="22"/>
                <w:szCs w:val="22"/>
              </w:rPr>
              <w:t>Pojemniki na odpady 1</w:t>
            </w:r>
            <w:r w:rsidRPr="00887689">
              <w:rPr>
                <w:sz w:val="22"/>
                <w:szCs w:val="22"/>
              </w:rPr>
              <w:t xml:space="preserve"> L.</w:t>
            </w:r>
          </w:p>
        </w:tc>
        <w:tc>
          <w:tcPr>
            <w:tcW w:w="859" w:type="dxa"/>
          </w:tcPr>
          <w:p w:rsidR="00E41B1D" w:rsidRDefault="00E41B1D" w:rsidP="006F7DE9">
            <w:pPr>
              <w:jc w:val="center"/>
            </w:pPr>
            <w:r w:rsidRPr="00905960">
              <w:rPr>
                <w:b/>
                <w:sz w:val="22"/>
                <w:szCs w:val="22"/>
              </w:rPr>
              <w:t>szt.</w:t>
            </w:r>
          </w:p>
        </w:tc>
        <w:tc>
          <w:tcPr>
            <w:tcW w:w="770" w:type="dxa"/>
            <w:vAlign w:val="center"/>
          </w:tcPr>
          <w:p w:rsidR="00E41B1D" w:rsidRPr="000B40D1" w:rsidRDefault="00E41B1D" w:rsidP="006F7DE9">
            <w:pPr>
              <w:rPr>
                <w:b/>
                <w:sz w:val="22"/>
                <w:szCs w:val="22"/>
              </w:rPr>
            </w:pPr>
            <w:r>
              <w:rPr>
                <w:b/>
                <w:sz w:val="22"/>
                <w:szCs w:val="22"/>
              </w:rPr>
              <w:t>700</w:t>
            </w:r>
          </w:p>
        </w:tc>
        <w:tc>
          <w:tcPr>
            <w:tcW w:w="720" w:type="dxa"/>
            <w:vAlign w:val="center"/>
          </w:tcPr>
          <w:p w:rsidR="00E41B1D" w:rsidRPr="000B40D1" w:rsidRDefault="00E41B1D" w:rsidP="006F7DE9">
            <w:pPr>
              <w:rPr>
                <w:b/>
                <w:sz w:val="22"/>
                <w:szCs w:val="22"/>
              </w:rPr>
            </w:pPr>
          </w:p>
        </w:tc>
        <w:tc>
          <w:tcPr>
            <w:tcW w:w="900" w:type="dxa"/>
            <w:vAlign w:val="center"/>
          </w:tcPr>
          <w:p w:rsidR="00E41B1D" w:rsidRPr="000B40D1" w:rsidRDefault="00E41B1D" w:rsidP="006F7DE9">
            <w:pPr>
              <w:rPr>
                <w:b/>
                <w:sz w:val="22"/>
                <w:szCs w:val="22"/>
              </w:rPr>
            </w:pPr>
          </w:p>
        </w:tc>
        <w:tc>
          <w:tcPr>
            <w:tcW w:w="1240" w:type="dxa"/>
            <w:vAlign w:val="center"/>
          </w:tcPr>
          <w:p w:rsidR="00E41B1D" w:rsidRPr="000B40D1" w:rsidRDefault="00E41B1D" w:rsidP="006F7DE9">
            <w:pPr>
              <w:rPr>
                <w:b/>
                <w:sz w:val="22"/>
                <w:szCs w:val="22"/>
              </w:rPr>
            </w:pPr>
          </w:p>
        </w:tc>
        <w:tc>
          <w:tcPr>
            <w:tcW w:w="1329" w:type="dxa"/>
            <w:vAlign w:val="center"/>
          </w:tcPr>
          <w:p w:rsidR="00E41B1D" w:rsidRPr="000B40D1" w:rsidRDefault="00E41B1D" w:rsidP="006F7DE9">
            <w:pPr>
              <w:rPr>
                <w:b/>
                <w:sz w:val="22"/>
                <w:szCs w:val="22"/>
              </w:rPr>
            </w:pPr>
          </w:p>
        </w:tc>
        <w:tc>
          <w:tcPr>
            <w:tcW w:w="1064" w:type="dxa"/>
          </w:tcPr>
          <w:p w:rsidR="00E41B1D" w:rsidRPr="000B40D1" w:rsidRDefault="00E41B1D" w:rsidP="006F7DE9">
            <w:pPr>
              <w:rPr>
                <w:b/>
                <w:i/>
                <w:sz w:val="22"/>
                <w:szCs w:val="22"/>
              </w:rPr>
            </w:pPr>
          </w:p>
        </w:tc>
      </w:tr>
      <w:tr w:rsidR="00E41B1D" w:rsidRPr="000B40D1" w:rsidTr="006F7DE9">
        <w:trPr>
          <w:cantSplit/>
          <w:trHeight w:val="660"/>
        </w:trPr>
        <w:tc>
          <w:tcPr>
            <w:tcW w:w="430" w:type="dxa"/>
            <w:vAlign w:val="center"/>
          </w:tcPr>
          <w:p w:rsidR="00E41B1D" w:rsidRPr="000B40D1" w:rsidRDefault="00E41B1D" w:rsidP="006F7DE9">
            <w:pPr>
              <w:jc w:val="center"/>
              <w:rPr>
                <w:b/>
                <w:sz w:val="22"/>
                <w:szCs w:val="22"/>
              </w:rPr>
            </w:pPr>
            <w:r>
              <w:rPr>
                <w:b/>
                <w:sz w:val="22"/>
                <w:szCs w:val="22"/>
              </w:rPr>
              <w:t>4.</w:t>
            </w:r>
          </w:p>
        </w:tc>
        <w:tc>
          <w:tcPr>
            <w:tcW w:w="3751" w:type="dxa"/>
            <w:vAlign w:val="center"/>
          </w:tcPr>
          <w:p w:rsidR="00E41B1D" w:rsidRPr="000B40D1" w:rsidRDefault="00E41B1D" w:rsidP="006F7DE9">
            <w:pPr>
              <w:rPr>
                <w:sz w:val="22"/>
                <w:szCs w:val="22"/>
              </w:rPr>
            </w:pPr>
            <w:r>
              <w:rPr>
                <w:sz w:val="22"/>
                <w:szCs w:val="22"/>
              </w:rPr>
              <w:t>Pojemniki na odpady 10</w:t>
            </w:r>
            <w:r w:rsidRPr="00887689">
              <w:rPr>
                <w:sz w:val="22"/>
                <w:szCs w:val="22"/>
              </w:rPr>
              <w:t xml:space="preserve"> L.</w:t>
            </w:r>
          </w:p>
        </w:tc>
        <w:tc>
          <w:tcPr>
            <w:tcW w:w="859" w:type="dxa"/>
          </w:tcPr>
          <w:p w:rsidR="00E41B1D" w:rsidRDefault="00E41B1D" w:rsidP="006F7DE9">
            <w:pPr>
              <w:jc w:val="center"/>
            </w:pPr>
            <w:r w:rsidRPr="00905960">
              <w:rPr>
                <w:b/>
                <w:sz w:val="22"/>
                <w:szCs w:val="22"/>
              </w:rPr>
              <w:t>szt.</w:t>
            </w:r>
          </w:p>
        </w:tc>
        <w:tc>
          <w:tcPr>
            <w:tcW w:w="770" w:type="dxa"/>
            <w:vAlign w:val="center"/>
          </w:tcPr>
          <w:p w:rsidR="00E41B1D" w:rsidRPr="000B40D1" w:rsidRDefault="00E41B1D" w:rsidP="006F7DE9">
            <w:pPr>
              <w:rPr>
                <w:b/>
                <w:sz w:val="22"/>
                <w:szCs w:val="22"/>
              </w:rPr>
            </w:pPr>
            <w:r>
              <w:rPr>
                <w:b/>
                <w:sz w:val="22"/>
                <w:szCs w:val="22"/>
              </w:rPr>
              <w:t>1 150</w:t>
            </w:r>
          </w:p>
        </w:tc>
        <w:tc>
          <w:tcPr>
            <w:tcW w:w="720" w:type="dxa"/>
            <w:vAlign w:val="center"/>
          </w:tcPr>
          <w:p w:rsidR="00E41B1D" w:rsidRPr="000B40D1" w:rsidRDefault="00E41B1D" w:rsidP="006F7DE9">
            <w:pPr>
              <w:rPr>
                <w:b/>
                <w:sz w:val="22"/>
                <w:szCs w:val="22"/>
              </w:rPr>
            </w:pPr>
          </w:p>
        </w:tc>
        <w:tc>
          <w:tcPr>
            <w:tcW w:w="900" w:type="dxa"/>
            <w:vAlign w:val="center"/>
          </w:tcPr>
          <w:p w:rsidR="00E41B1D" w:rsidRPr="000B40D1" w:rsidRDefault="00E41B1D" w:rsidP="006F7DE9">
            <w:pPr>
              <w:rPr>
                <w:b/>
                <w:sz w:val="22"/>
                <w:szCs w:val="22"/>
              </w:rPr>
            </w:pPr>
          </w:p>
        </w:tc>
        <w:tc>
          <w:tcPr>
            <w:tcW w:w="1240" w:type="dxa"/>
            <w:vAlign w:val="center"/>
          </w:tcPr>
          <w:p w:rsidR="00E41B1D" w:rsidRPr="000B40D1" w:rsidRDefault="00E41B1D" w:rsidP="006F7DE9">
            <w:pPr>
              <w:rPr>
                <w:b/>
                <w:sz w:val="22"/>
                <w:szCs w:val="22"/>
              </w:rPr>
            </w:pPr>
          </w:p>
        </w:tc>
        <w:tc>
          <w:tcPr>
            <w:tcW w:w="1329" w:type="dxa"/>
            <w:vAlign w:val="center"/>
          </w:tcPr>
          <w:p w:rsidR="00E41B1D" w:rsidRPr="000B40D1" w:rsidRDefault="00E41B1D" w:rsidP="006F7DE9">
            <w:pPr>
              <w:rPr>
                <w:b/>
                <w:sz w:val="22"/>
                <w:szCs w:val="22"/>
              </w:rPr>
            </w:pPr>
          </w:p>
        </w:tc>
        <w:tc>
          <w:tcPr>
            <w:tcW w:w="1064" w:type="dxa"/>
          </w:tcPr>
          <w:p w:rsidR="00E41B1D" w:rsidRPr="000B40D1" w:rsidRDefault="00E41B1D" w:rsidP="006F7DE9">
            <w:pPr>
              <w:rPr>
                <w:b/>
                <w:i/>
                <w:sz w:val="22"/>
                <w:szCs w:val="22"/>
              </w:rPr>
            </w:pPr>
          </w:p>
        </w:tc>
      </w:tr>
      <w:tr w:rsidR="00E41B1D" w:rsidRPr="000B40D1" w:rsidTr="006F7DE9">
        <w:trPr>
          <w:cantSplit/>
          <w:trHeight w:val="660"/>
        </w:trPr>
        <w:tc>
          <w:tcPr>
            <w:tcW w:w="430" w:type="dxa"/>
            <w:vAlign w:val="center"/>
          </w:tcPr>
          <w:p w:rsidR="00E41B1D" w:rsidRPr="000B40D1" w:rsidRDefault="00E41B1D" w:rsidP="006F7DE9">
            <w:pPr>
              <w:jc w:val="center"/>
              <w:rPr>
                <w:b/>
                <w:sz w:val="22"/>
                <w:szCs w:val="22"/>
              </w:rPr>
            </w:pPr>
            <w:r>
              <w:rPr>
                <w:b/>
                <w:sz w:val="22"/>
                <w:szCs w:val="22"/>
              </w:rPr>
              <w:t>5.</w:t>
            </w:r>
          </w:p>
        </w:tc>
        <w:tc>
          <w:tcPr>
            <w:tcW w:w="3751" w:type="dxa"/>
            <w:vAlign w:val="center"/>
          </w:tcPr>
          <w:p w:rsidR="00E41B1D" w:rsidRPr="000B40D1" w:rsidRDefault="00E41B1D" w:rsidP="006F7DE9">
            <w:pPr>
              <w:rPr>
                <w:sz w:val="22"/>
                <w:szCs w:val="22"/>
              </w:rPr>
            </w:pPr>
            <w:r>
              <w:rPr>
                <w:sz w:val="22"/>
                <w:szCs w:val="22"/>
              </w:rPr>
              <w:t>Pojemniki na odpady 5</w:t>
            </w:r>
            <w:r w:rsidRPr="00887689">
              <w:rPr>
                <w:sz w:val="22"/>
                <w:szCs w:val="22"/>
              </w:rPr>
              <w:t xml:space="preserve"> L.</w:t>
            </w:r>
          </w:p>
        </w:tc>
        <w:tc>
          <w:tcPr>
            <w:tcW w:w="859" w:type="dxa"/>
          </w:tcPr>
          <w:p w:rsidR="00E41B1D" w:rsidRDefault="00E41B1D" w:rsidP="006F7DE9">
            <w:pPr>
              <w:jc w:val="center"/>
            </w:pPr>
            <w:r w:rsidRPr="00905960">
              <w:rPr>
                <w:b/>
                <w:sz w:val="22"/>
                <w:szCs w:val="22"/>
              </w:rPr>
              <w:t>szt.</w:t>
            </w:r>
          </w:p>
        </w:tc>
        <w:tc>
          <w:tcPr>
            <w:tcW w:w="770" w:type="dxa"/>
            <w:vAlign w:val="center"/>
          </w:tcPr>
          <w:p w:rsidR="00E41B1D" w:rsidRPr="000B40D1" w:rsidRDefault="00E41B1D" w:rsidP="006F7DE9">
            <w:pPr>
              <w:rPr>
                <w:b/>
                <w:sz w:val="22"/>
                <w:szCs w:val="22"/>
              </w:rPr>
            </w:pPr>
            <w:r>
              <w:rPr>
                <w:b/>
                <w:sz w:val="22"/>
                <w:szCs w:val="22"/>
              </w:rPr>
              <w:t>1 200</w:t>
            </w:r>
          </w:p>
        </w:tc>
        <w:tc>
          <w:tcPr>
            <w:tcW w:w="720" w:type="dxa"/>
            <w:vAlign w:val="center"/>
          </w:tcPr>
          <w:p w:rsidR="00E41B1D" w:rsidRPr="000B40D1" w:rsidRDefault="00E41B1D" w:rsidP="006F7DE9">
            <w:pPr>
              <w:rPr>
                <w:b/>
                <w:sz w:val="22"/>
                <w:szCs w:val="22"/>
              </w:rPr>
            </w:pPr>
          </w:p>
        </w:tc>
        <w:tc>
          <w:tcPr>
            <w:tcW w:w="900" w:type="dxa"/>
            <w:vAlign w:val="center"/>
          </w:tcPr>
          <w:p w:rsidR="00E41B1D" w:rsidRPr="000B40D1" w:rsidRDefault="00E41B1D" w:rsidP="006F7DE9">
            <w:pPr>
              <w:rPr>
                <w:b/>
                <w:sz w:val="22"/>
                <w:szCs w:val="22"/>
              </w:rPr>
            </w:pPr>
          </w:p>
        </w:tc>
        <w:tc>
          <w:tcPr>
            <w:tcW w:w="1240" w:type="dxa"/>
            <w:vAlign w:val="center"/>
          </w:tcPr>
          <w:p w:rsidR="00E41B1D" w:rsidRPr="000B40D1" w:rsidRDefault="00E41B1D" w:rsidP="006F7DE9">
            <w:pPr>
              <w:rPr>
                <w:b/>
                <w:sz w:val="22"/>
                <w:szCs w:val="22"/>
              </w:rPr>
            </w:pPr>
          </w:p>
        </w:tc>
        <w:tc>
          <w:tcPr>
            <w:tcW w:w="1329" w:type="dxa"/>
            <w:vAlign w:val="center"/>
          </w:tcPr>
          <w:p w:rsidR="00E41B1D" w:rsidRPr="000B40D1" w:rsidRDefault="00E41B1D" w:rsidP="006F7DE9">
            <w:pPr>
              <w:rPr>
                <w:b/>
                <w:sz w:val="22"/>
                <w:szCs w:val="22"/>
              </w:rPr>
            </w:pPr>
          </w:p>
        </w:tc>
        <w:tc>
          <w:tcPr>
            <w:tcW w:w="1064" w:type="dxa"/>
          </w:tcPr>
          <w:p w:rsidR="00E41B1D" w:rsidRPr="000B40D1" w:rsidRDefault="00E41B1D" w:rsidP="006F7DE9">
            <w:pPr>
              <w:rPr>
                <w:b/>
                <w:i/>
                <w:sz w:val="22"/>
                <w:szCs w:val="22"/>
              </w:rPr>
            </w:pPr>
          </w:p>
        </w:tc>
      </w:tr>
      <w:tr w:rsidR="00E41B1D" w:rsidRPr="000B40D1" w:rsidTr="006F7DE9">
        <w:trPr>
          <w:cantSplit/>
          <w:trHeight w:val="660"/>
        </w:trPr>
        <w:tc>
          <w:tcPr>
            <w:tcW w:w="430" w:type="dxa"/>
            <w:vAlign w:val="center"/>
          </w:tcPr>
          <w:p w:rsidR="00E41B1D" w:rsidRPr="000B40D1" w:rsidRDefault="00E41B1D" w:rsidP="006F7DE9">
            <w:pPr>
              <w:jc w:val="center"/>
              <w:rPr>
                <w:b/>
                <w:sz w:val="22"/>
                <w:szCs w:val="22"/>
              </w:rPr>
            </w:pPr>
            <w:r>
              <w:rPr>
                <w:b/>
                <w:sz w:val="22"/>
                <w:szCs w:val="22"/>
              </w:rPr>
              <w:t>6.</w:t>
            </w:r>
          </w:p>
        </w:tc>
        <w:tc>
          <w:tcPr>
            <w:tcW w:w="3751" w:type="dxa"/>
            <w:vAlign w:val="center"/>
          </w:tcPr>
          <w:p w:rsidR="00E41B1D" w:rsidRPr="000B40D1" w:rsidRDefault="00E41B1D" w:rsidP="006F7DE9">
            <w:pPr>
              <w:rPr>
                <w:sz w:val="22"/>
                <w:szCs w:val="22"/>
              </w:rPr>
            </w:pPr>
            <w:r>
              <w:rPr>
                <w:sz w:val="22"/>
                <w:szCs w:val="22"/>
              </w:rPr>
              <w:t>Pojemniki na kał z łopatką</w:t>
            </w:r>
          </w:p>
        </w:tc>
        <w:tc>
          <w:tcPr>
            <w:tcW w:w="859" w:type="dxa"/>
          </w:tcPr>
          <w:p w:rsidR="00E41B1D" w:rsidRDefault="00E41B1D" w:rsidP="006F7DE9">
            <w:pPr>
              <w:jc w:val="center"/>
            </w:pPr>
            <w:r w:rsidRPr="00905960">
              <w:rPr>
                <w:b/>
                <w:sz w:val="22"/>
                <w:szCs w:val="22"/>
              </w:rPr>
              <w:t>szt.</w:t>
            </w:r>
          </w:p>
        </w:tc>
        <w:tc>
          <w:tcPr>
            <w:tcW w:w="770" w:type="dxa"/>
            <w:vAlign w:val="center"/>
          </w:tcPr>
          <w:p w:rsidR="00E41B1D" w:rsidRPr="000B40D1" w:rsidRDefault="00E41B1D" w:rsidP="006F7DE9">
            <w:pPr>
              <w:rPr>
                <w:b/>
                <w:sz w:val="22"/>
                <w:szCs w:val="22"/>
              </w:rPr>
            </w:pPr>
            <w:r>
              <w:rPr>
                <w:b/>
                <w:sz w:val="22"/>
                <w:szCs w:val="22"/>
              </w:rPr>
              <w:t>2 500</w:t>
            </w:r>
          </w:p>
        </w:tc>
        <w:tc>
          <w:tcPr>
            <w:tcW w:w="720" w:type="dxa"/>
            <w:vAlign w:val="center"/>
          </w:tcPr>
          <w:p w:rsidR="00E41B1D" w:rsidRPr="000B40D1" w:rsidRDefault="00E41B1D" w:rsidP="006F7DE9">
            <w:pPr>
              <w:rPr>
                <w:b/>
                <w:sz w:val="22"/>
                <w:szCs w:val="22"/>
              </w:rPr>
            </w:pPr>
          </w:p>
        </w:tc>
        <w:tc>
          <w:tcPr>
            <w:tcW w:w="900" w:type="dxa"/>
            <w:vAlign w:val="center"/>
          </w:tcPr>
          <w:p w:rsidR="00E41B1D" w:rsidRPr="000B40D1" w:rsidRDefault="00E41B1D" w:rsidP="006F7DE9">
            <w:pPr>
              <w:rPr>
                <w:b/>
                <w:sz w:val="22"/>
                <w:szCs w:val="22"/>
              </w:rPr>
            </w:pPr>
          </w:p>
        </w:tc>
        <w:tc>
          <w:tcPr>
            <w:tcW w:w="1240" w:type="dxa"/>
            <w:vAlign w:val="center"/>
          </w:tcPr>
          <w:p w:rsidR="00E41B1D" w:rsidRPr="000B40D1" w:rsidRDefault="00E41B1D" w:rsidP="006F7DE9">
            <w:pPr>
              <w:rPr>
                <w:b/>
                <w:sz w:val="22"/>
                <w:szCs w:val="22"/>
              </w:rPr>
            </w:pPr>
          </w:p>
        </w:tc>
        <w:tc>
          <w:tcPr>
            <w:tcW w:w="1329" w:type="dxa"/>
            <w:vAlign w:val="center"/>
          </w:tcPr>
          <w:p w:rsidR="00E41B1D" w:rsidRPr="000B40D1" w:rsidRDefault="00E41B1D" w:rsidP="006F7DE9">
            <w:pPr>
              <w:rPr>
                <w:b/>
                <w:sz w:val="22"/>
                <w:szCs w:val="22"/>
              </w:rPr>
            </w:pPr>
          </w:p>
        </w:tc>
        <w:tc>
          <w:tcPr>
            <w:tcW w:w="1064" w:type="dxa"/>
          </w:tcPr>
          <w:p w:rsidR="00E41B1D" w:rsidRPr="000B40D1" w:rsidRDefault="00E41B1D" w:rsidP="006F7DE9">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0B40D1" w:rsidTr="006F7DE9">
        <w:trPr>
          <w:cantSplit/>
          <w:trHeight w:val="460"/>
        </w:trPr>
        <w:tc>
          <w:tcPr>
            <w:tcW w:w="7514" w:type="dxa"/>
            <w:tcBorders>
              <w:top w:val="nil"/>
              <w:left w:val="nil"/>
              <w:bottom w:val="nil"/>
              <w:right w:val="single" w:sz="18" w:space="0" w:color="auto"/>
            </w:tcBorders>
            <w:vAlign w:val="center"/>
          </w:tcPr>
          <w:p w:rsidR="00E41B1D" w:rsidRPr="000B40D1" w:rsidRDefault="00E41B1D" w:rsidP="006F7DE9">
            <w:pPr>
              <w:rPr>
                <w:b/>
                <w:sz w:val="22"/>
                <w:szCs w:val="22"/>
              </w:rPr>
            </w:pPr>
            <w:r w:rsidRPr="000B40D1">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0B40D1" w:rsidRDefault="00E41B1D" w:rsidP="006F7DE9">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0B40D1" w:rsidRDefault="00E41B1D" w:rsidP="006F7DE9">
            <w:pPr>
              <w:rPr>
                <w:b/>
                <w:sz w:val="22"/>
                <w:szCs w:val="22"/>
              </w:rPr>
            </w:pPr>
          </w:p>
        </w:tc>
        <w:tc>
          <w:tcPr>
            <w:tcW w:w="993" w:type="dxa"/>
            <w:tcBorders>
              <w:top w:val="nil"/>
              <w:left w:val="single" w:sz="18" w:space="0" w:color="auto"/>
              <w:bottom w:val="nil"/>
              <w:right w:val="nil"/>
            </w:tcBorders>
            <w:vAlign w:val="center"/>
          </w:tcPr>
          <w:p w:rsidR="00E41B1D" w:rsidRPr="000B40D1" w:rsidRDefault="00E41B1D" w:rsidP="006F7DE9">
            <w:pPr>
              <w:rPr>
                <w:b/>
                <w:sz w:val="22"/>
                <w:szCs w:val="22"/>
              </w:rPr>
            </w:pPr>
          </w:p>
        </w:tc>
      </w:tr>
    </w:tbl>
    <w:p w:rsidR="00E41B1D" w:rsidRPr="000B40D1"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spacing w:after="120"/>
        <w:rPr>
          <w:sz w:val="22"/>
          <w:szCs w:val="22"/>
        </w:rPr>
      </w:pPr>
      <w:r>
        <w:rPr>
          <w:b/>
          <w:sz w:val="22"/>
          <w:szCs w:val="22"/>
          <w:u w:val="single"/>
        </w:rPr>
        <w:t>Pozycja 1-5 cechy:</w:t>
      </w:r>
    </w:p>
    <w:p w:rsidR="00E41B1D" w:rsidRDefault="00E41B1D" w:rsidP="00E41B1D">
      <w:pPr>
        <w:pStyle w:val="Akapitzlist"/>
        <w:numPr>
          <w:ilvl w:val="1"/>
          <w:numId w:val="8"/>
        </w:numPr>
        <w:rPr>
          <w:sz w:val="22"/>
          <w:szCs w:val="22"/>
        </w:rPr>
      </w:pPr>
      <w:r>
        <w:rPr>
          <w:sz w:val="22"/>
          <w:szCs w:val="22"/>
        </w:rPr>
        <w:t>Wytrzymały na uszkodzenia;</w:t>
      </w:r>
    </w:p>
    <w:p w:rsidR="00E41B1D" w:rsidRDefault="00E41B1D" w:rsidP="00E41B1D">
      <w:pPr>
        <w:pStyle w:val="Akapitzlist"/>
        <w:numPr>
          <w:ilvl w:val="1"/>
          <w:numId w:val="8"/>
        </w:numPr>
        <w:rPr>
          <w:sz w:val="22"/>
          <w:szCs w:val="22"/>
        </w:rPr>
      </w:pPr>
      <w:r>
        <w:rPr>
          <w:sz w:val="22"/>
          <w:szCs w:val="22"/>
        </w:rPr>
        <w:t>Posiada otwór w pokrywie umożliwiający wyrzucenie odpadów;</w:t>
      </w:r>
    </w:p>
    <w:p w:rsidR="00E41B1D" w:rsidRDefault="00E41B1D" w:rsidP="00E41B1D">
      <w:pPr>
        <w:pStyle w:val="Akapitzlist"/>
        <w:numPr>
          <w:ilvl w:val="1"/>
          <w:numId w:val="8"/>
        </w:numPr>
        <w:rPr>
          <w:sz w:val="22"/>
          <w:szCs w:val="22"/>
        </w:rPr>
      </w:pPr>
      <w:r>
        <w:rPr>
          <w:sz w:val="22"/>
          <w:szCs w:val="22"/>
        </w:rPr>
        <w:t>Zatrzaskowa zatyczka umożliwiająca wielokrotne otwieranie oraz szczelne, hermetyczne zamknięcie po napełnieniu;</w:t>
      </w:r>
    </w:p>
    <w:p w:rsidR="00E41B1D" w:rsidRDefault="00E41B1D" w:rsidP="00E41B1D">
      <w:pPr>
        <w:pStyle w:val="Akapitzlist"/>
        <w:numPr>
          <w:ilvl w:val="1"/>
          <w:numId w:val="8"/>
        </w:numPr>
        <w:rPr>
          <w:sz w:val="22"/>
          <w:szCs w:val="22"/>
        </w:rPr>
      </w:pPr>
      <w:r>
        <w:rPr>
          <w:sz w:val="22"/>
          <w:szCs w:val="22"/>
        </w:rPr>
        <w:t>Trwały w użyciu;</w:t>
      </w:r>
    </w:p>
    <w:p w:rsidR="00E41B1D" w:rsidRDefault="00E41B1D" w:rsidP="00E41B1D">
      <w:pPr>
        <w:pStyle w:val="Akapitzlist"/>
        <w:numPr>
          <w:ilvl w:val="1"/>
          <w:numId w:val="8"/>
        </w:numPr>
        <w:rPr>
          <w:sz w:val="22"/>
          <w:szCs w:val="22"/>
        </w:rPr>
      </w:pPr>
      <w:r>
        <w:rPr>
          <w:sz w:val="22"/>
          <w:szCs w:val="22"/>
        </w:rPr>
        <w:t>Posiada etykietę na opis;</w:t>
      </w:r>
    </w:p>
    <w:p w:rsidR="00E41B1D" w:rsidRDefault="00E41B1D" w:rsidP="00E41B1D">
      <w:pPr>
        <w:pStyle w:val="Akapitzlist"/>
        <w:numPr>
          <w:ilvl w:val="1"/>
          <w:numId w:val="8"/>
        </w:numPr>
        <w:rPr>
          <w:sz w:val="22"/>
          <w:szCs w:val="22"/>
        </w:rPr>
      </w:pPr>
      <w:r>
        <w:rPr>
          <w:sz w:val="22"/>
          <w:szCs w:val="22"/>
        </w:rPr>
        <w:t>Nadaje się do spalania w spalarniach;</w:t>
      </w:r>
    </w:p>
    <w:p w:rsidR="00E41B1D" w:rsidRDefault="00E41B1D" w:rsidP="00E41B1D">
      <w:pPr>
        <w:pStyle w:val="Akapitzlist"/>
        <w:numPr>
          <w:ilvl w:val="1"/>
          <w:numId w:val="8"/>
        </w:numPr>
        <w:rPr>
          <w:sz w:val="22"/>
          <w:szCs w:val="22"/>
        </w:rPr>
      </w:pPr>
      <w:r>
        <w:rPr>
          <w:sz w:val="22"/>
          <w:szCs w:val="22"/>
        </w:rPr>
        <w:t>Nie wydziela szkodliwych substancji podczas spalania.</w:t>
      </w:r>
    </w:p>
    <w:p w:rsidR="00E41B1D" w:rsidRDefault="00E41B1D" w:rsidP="00E41B1D">
      <w:pPr>
        <w:pStyle w:val="Akapitzlist"/>
        <w:ind w:left="1440"/>
        <w:rPr>
          <w:sz w:val="22"/>
          <w:szCs w:val="22"/>
        </w:rPr>
      </w:pPr>
    </w:p>
    <w:p w:rsidR="00E41B1D" w:rsidRDefault="00E41B1D" w:rsidP="00E41B1D">
      <w:pPr>
        <w:spacing w:after="120"/>
        <w:rPr>
          <w:b/>
          <w:sz w:val="22"/>
          <w:szCs w:val="22"/>
          <w:u w:val="single"/>
        </w:rPr>
      </w:pPr>
      <w:r>
        <w:rPr>
          <w:b/>
          <w:sz w:val="22"/>
          <w:szCs w:val="22"/>
          <w:u w:val="single"/>
        </w:rPr>
        <w:t>Pozycja 6 – cechy:</w:t>
      </w:r>
    </w:p>
    <w:p w:rsidR="00E41B1D" w:rsidRDefault="00E41B1D" w:rsidP="00E41B1D">
      <w:pPr>
        <w:pStyle w:val="Akapitzlist"/>
        <w:numPr>
          <w:ilvl w:val="2"/>
          <w:numId w:val="8"/>
        </w:numPr>
        <w:ind w:left="1437"/>
        <w:rPr>
          <w:sz w:val="22"/>
          <w:szCs w:val="22"/>
        </w:rPr>
      </w:pPr>
      <w:r>
        <w:rPr>
          <w:sz w:val="22"/>
          <w:szCs w:val="22"/>
        </w:rPr>
        <w:t>Pojemnik na kał , w swoim zestawie posiada funkcjonalną łopatkę pomagającą w pobieraniu próbek do badań;</w:t>
      </w:r>
    </w:p>
    <w:p w:rsidR="00E41B1D" w:rsidRDefault="00E41B1D" w:rsidP="00E41B1D">
      <w:pPr>
        <w:pStyle w:val="Akapitzlist"/>
        <w:numPr>
          <w:ilvl w:val="2"/>
          <w:numId w:val="8"/>
        </w:numPr>
        <w:ind w:left="1437"/>
        <w:rPr>
          <w:sz w:val="22"/>
          <w:szCs w:val="22"/>
        </w:rPr>
      </w:pPr>
      <w:r>
        <w:rPr>
          <w:sz w:val="22"/>
          <w:szCs w:val="22"/>
        </w:rPr>
        <w:t>Wyprodukowany z odpornego na uszkodzenia plastiku;</w:t>
      </w:r>
    </w:p>
    <w:p w:rsidR="00E41B1D" w:rsidRDefault="00E41B1D" w:rsidP="00E41B1D">
      <w:pPr>
        <w:pStyle w:val="Akapitzlist"/>
        <w:numPr>
          <w:ilvl w:val="2"/>
          <w:numId w:val="8"/>
        </w:numPr>
        <w:ind w:left="1437"/>
        <w:rPr>
          <w:sz w:val="22"/>
          <w:szCs w:val="22"/>
        </w:rPr>
      </w:pPr>
      <w:r>
        <w:rPr>
          <w:sz w:val="22"/>
          <w:szCs w:val="22"/>
        </w:rPr>
        <w:t>Opakowanie proste w użyciu, szczelne;</w:t>
      </w:r>
    </w:p>
    <w:p w:rsidR="00E41B1D" w:rsidRPr="0075267D" w:rsidRDefault="00E41B1D" w:rsidP="00E41B1D">
      <w:pPr>
        <w:pStyle w:val="Akapitzlist"/>
        <w:numPr>
          <w:ilvl w:val="2"/>
          <w:numId w:val="8"/>
        </w:numPr>
        <w:ind w:left="1437"/>
        <w:rPr>
          <w:sz w:val="22"/>
          <w:szCs w:val="22"/>
        </w:rPr>
      </w:pPr>
      <w:r>
        <w:rPr>
          <w:sz w:val="22"/>
          <w:szCs w:val="22"/>
        </w:rPr>
        <w:t>Pakowane po 100 sztuk.</w:t>
      </w: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Pr="00DD7A65" w:rsidRDefault="00E41B1D" w:rsidP="00E41B1D">
      <w:pPr>
        <w:rPr>
          <w:b/>
          <w:sz w:val="22"/>
          <w:szCs w:val="22"/>
          <w:u w:val="single"/>
        </w:rPr>
      </w:pPr>
      <w:r w:rsidRPr="00DD7A65">
        <w:rPr>
          <w:b/>
          <w:sz w:val="22"/>
          <w:szCs w:val="22"/>
          <w:u w:val="single"/>
        </w:rPr>
        <w:t xml:space="preserve">Pakiet Nr </w:t>
      </w:r>
      <w:r>
        <w:rPr>
          <w:b/>
          <w:sz w:val="22"/>
          <w:szCs w:val="22"/>
          <w:u w:val="single"/>
        </w:rPr>
        <w:t>10</w:t>
      </w:r>
    </w:p>
    <w:p w:rsidR="00E41B1D" w:rsidRPr="00DD7A65" w:rsidRDefault="00E41B1D" w:rsidP="00E41B1D">
      <w:pPr>
        <w:rPr>
          <w:b/>
          <w:sz w:val="22"/>
          <w:szCs w:val="22"/>
        </w:rPr>
      </w:pPr>
    </w:p>
    <w:p w:rsidR="00E41B1D" w:rsidRPr="00C36E9F" w:rsidRDefault="00E41B1D" w:rsidP="00E41B1D">
      <w:pPr>
        <w:rPr>
          <w:b/>
          <w:sz w:val="22"/>
          <w:szCs w:val="22"/>
        </w:rPr>
      </w:pPr>
      <w:r w:rsidRPr="00C36E9F">
        <w:rPr>
          <w:b/>
          <w:sz w:val="22"/>
          <w:szCs w:val="22"/>
        </w:rPr>
        <w:t>Jednorazowa higieniczna koszula dla pacjenta</w:t>
      </w:r>
    </w:p>
    <w:p w:rsidR="00E41B1D" w:rsidRPr="00DD7A65" w:rsidRDefault="00E41B1D" w:rsidP="00E41B1D">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DD7A65" w:rsidTr="006F7DE9">
        <w:trPr>
          <w:cantSplit/>
          <w:trHeight w:val="660"/>
        </w:trPr>
        <w:tc>
          <w:tcPr>
            <w:tcW w:w="430" w:type="dxa"/>
          </w:tcPr>
          <w:p w:rsidR="00E41B1D" w:rsidRPr="00DD7A65" w:rsidRDefault="00E41B1D" w:rsidP="006F7DE9">
            <w:pPr>
              <w:rPr>
                <w:b/>
                <w:sz w:val="14"/>
                <w:szCs w:val="22"/>
              </w:rPr>
            </w:pPr>
          </w:p>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L.P.</w:t>
            </w:r>
          </w:p>
        </w:tc>
        <w:tc>
          <w:tcPr>
            <w:tcW w:w="3751"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ASORTYMENT</w:t>
            </w:r>
          </w:p>
          <w:p w:rsidR="00E41B1D" w:rsidRPr="00DD7A65" w:rsidRDefault="00E41B1D" w:rsidP="006F7DE9">
            <w:pPr>
              <w:rPr>
                <w:b/>
                <w:sz w:val="14"/>
                <w:szCs w:val="22"/>
              </w:rPr>
            </w:pPr>
            <w:r w:rsidRPr="00DD7A65">
              <w:rPr>
                <w:b/>
                <w:sz w:val="14"/>
                <w:szCs w:val="22"/>
              </w:rPr>
              <w:t>SZCZEGÓŁOWY</w:t>
            </w:r>
          </w:p>
        </w:tc>
        <w:tc>
          <w:tcPr>
            <w:tcW w:w="859"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JEDNOST MIARY</w:t>
            </w:r>
          </w:p>
        </w:tc>
        <w:tc>
          <w:tcPr>
            <w:tcW w:w="770" w:type="dxa"/>
          </w:tcPr>
          <w:p w:rsidR="00E41B1D" w:rsidRPr="00C9007B" w:rsidRDefault="00E41B1D" w:rsidP="006F7DE9">
            <w:pPr>
              <w:jc w:val="center"/>
              <w:rPr>
                <w:b/>
                <w:sz w:val="14"/>
              </w:rPr>
            </w:pPr>
            <w:r w:rsidRPr="00C9007B">
              <w:rPr>
                <w:b/>
                <w:sz w:val="14"/>
              </w:rPr>
              <w:t>ILOŚĆ</w:t>
            </w:r>
          </w:p>
          <w:p w:rsidR="00E41B1D" w:rsidRPr="00C9007B" w:rsidRDefault="00E41B1D" w:rsidP="006F7DE9">
            <w:pPr>
              <w:jc w:val="center"/>
              <w:rPr>
                <w:b/>
                <w:sz w:val="14"/>
              </w:rPr>
            </w:pPr>
            <w:r w:rsidRPr="00C9007B">
              <w:rPr>
                <w:b/>
                <w:sz w:val="14"/>
              </w:rPr>
              <w:t xml:space="preserve">NA </w:t>
            </w:r>
          </w:p>
          <w:p w:rsidR="00E41B1D" w:rsidRPr="00DD7A65" w:rsidRDefault="00E41B1D" w:rsidP="006F7DE9">
            <w:pPr>
              <w:rPr>
                <w:b/>
                <w:sz w:val="14"/>
                <w:szCs w:val="22"/>
              </w:rPr>
            </w:pPr>
            <w:r>
              <w:rPr>
                <w:b/>
                <w:sz w:val="14"/>
              </w:rPr>
              <w:t>12</w:t>
            </w:r>
            <w:r w:rsidRPr="00C9007B">
              <w:rPr>
                <w:b/>
                <w:sz w:val="14"/>
              </w:rPr>
              <w:t xml:space="preserve"> m-cy</w:t>
            </w:r>
            <w:r w:rsidRPr="00596006">
              <w:rPr>
                <w:b/>
                <w:sz w:val="14"/>
                <w:szCs w:val="22"/>
              </w:rPr>
              <w:t xml:space="preserve"> </w:t>
            </w:r>
          </w:p>
        </w:tc>
        <w:tc>
          <w:tcPr>
            <w:tcW w:w="720"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CENA  NETTO</w:t>
            </w:r>
          </w:p>
        </w:tc>
        <w:tc>
          <w:tcPr>
            <w:tcW w:w="900"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CENA  BRUTTO</w:t>
            </w:r>
          </w:p>
        </w:tc>
        <w:tc>
          <w:tcPr>
            <w:tcW w:w="1240"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WARTOŚĆ NETTO</w:t>
            </w:r>
          </w:p>
        </w:tc>
        <w:tc>
          <w:tcPr>
            <w:tcW w:w="1329"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WARTOŚĆ BRUTTO</w:t>
            </w:r>
          </w:p>
        </w:tc>
        <w:tc>
          <w:tcPr>
            <w:tcW w:w="1064" w:type="dxa"/>
          </w:tcPr>
          <w:p w:rsidR="00E41B1D" w:rsidRPr="00DD7A65" w:rsidRDefault="00E41B1D" w:rsidP="006F7DE9">
            <w:pPr>
              <w:rPr>
                <w:b/>
                <w:sz w:val="14"/>
                <w:szCs w:val="22"/>
              </w:rPr>
            </w:pPr>
          </w:p>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PRODUCENT</w:t>
            </w:r>
          </w:p>
          <w:p w:rsidR="00E41B1D" w:rsidRPr="00DD7A65" w:rsidRDefault="00E41B1D" w:rsidP="006F7DE9">
            <w:pPr>
              <w:rPr>
                <w:b/>
                <w:sz w:val="14"/>
                <w:szCs w:val="22"/>
              </w:rPr>
            </w:pPr>
          </w:p>
        </w:tc>
      </w:tr>
      <w:tr w:rsidR="00E41B1D" w:rsidRPr="00DD7A65" w:rsidTr="006F7DE9">
        <w:trPr>
          <w:cantSplit/>
          <w:trHeight w:val="660"/>
        </w:trPr>
        <w:tc>
          <w:tcPr>
            <w:tcW w:w="430" w:type="dxa"/>
            <w:vAlign w:val="center"/>
          </w:tcPr>
          <w:p w:rsidR="00E41B1D" w:rsidRPr="00DD7A65" w:rsidRDefault="00E41B1D" w:rsidP="006F7DE9">
            <w:pPr>
              <w:rPr>
                <w:b/>
                <w:sz w:val="22"/>
                <w:szCs w:val="22"/>
              </w:rPr>
            </w:pPr>
            <w:r w:rsidRPr="00DD7A65">
              <w:rPr>
                <w:b/>
                <w:sz w:val="22"/>
                <w:szCs w:val="22"/>
              </w:rPr>
              <w:t>1.</w:t>
            </w:r>
          </w:p>
        </w:tc>
        <w:tc>
          <w:tcPr>
            <w:tcW w:w="3751" w:type="dxa"/>
            <w:vAlign w:val="center"/>
          </w:tcPr>
          <w:p w:rsidR="00E41B1D" w:rsidRPr="00DD7A65" w:rsidRDefault="00E41B1D" w:rsidP="006F7DE9">
            <w:pPr>
              <w:rPr>
                <w:b/>
                <w:sz w:val="22"/>
                <w:szCs w:val="22"/>
              </w:rPr>
            </w:pPr>
            <w:r w:rsidRPr="00C36E9F">
              <w:rPr>
                <w:sz w:val="22"/>
                <w:szCs w:val="22"/>
              </w:rPr>
              <w:t>Jednorazowa higieniczna koszula dla pacjenta</w:t>
            </w:r>
          </w:p>
        </w:tc>
        <w:tc>
          <w:tcPr>
            <w:tcW w:w="859" w:type="dxa"/>
            <w:vAlign w:val="center"/>
          </w:tcPr>
          <w:p w:rsidR="00E41B1D" w:rsidRPr="00DD7A65" w:rsidRDefault="00E41B1D" w:rsidP="006F7DE9">
            <w:pPr>
              <w:rPr>
                <w:b/>
                <w:sz w:val="22"/>
                <w:szCs w:val="22"/>
              </w:rPr>
            </w:pPr>
            <w:r w:rsidRPr="00DD7A65">
              <w:rPr>
                <w:b/>
                <w:sz w:val="22"/>
                <w:szCs w:val="22"/>
              </w:rPr>
              <w:t>szt.</w:t>
            </w:r>
          </w:p>
        </w:tc>
        <w:tc>
          <w:tcPr>
            <w:tcW w:w="770" w:type="dxa"/>
            <w:vAlign w:val="center"/>
          </w:tcPr>
          <w:p w:rsidR="00E41B1D" w:rsidRPr="00DD7A65" w:rsidRDefault="00E41B1D" w:rsidP="006F7DE9">
            <w:pPr>
              <w:rPr>
                <w:b/>
                <w:sz w:val="22"/>
                <w:szCs w:val="22"/>
              </w:rPr>
            </w:pPr>
            <w:r>
              <w:rPr>
                <w:b/>
                <w:sz w:val="22"/>
                <w:szCs w:val="22"/>
              </w:rPr>
              <w:t>20 000</w:t>
            </w:r>
          </w:p>
        </w:tc>
        <w:tc>
          <w:tcPr>
            <w:tcW w:w="720" w:type="dxa"/>
            <w:vAlign w:val="center"/>
          </w:tcPr>
          <w:p w:rsidR="00E41B1D" w:rsidRPr="00DD7A65" w:rsidRDefault="00E41B1D" w:rsidP="006F7DE9">
            <w:pPr>
              <w:rPr>
                <w:b/>
                <w:sz w:val="22"/>
                <w:szCs w:val="22"/>
              </w:rPr>
            </w:pPr>
          </w:p>
        </w:tc>
        <w:tc>
          <w:tcPr>
            <w:tcW w:w="900" w:type="dxa"/>
            <w:vAlign w:val="center"/>
          </w:tcPr>
          <w:p w:rsidR="00E41B1D" w:rsidRPr="00DD7A65" w:rsidRDefault="00E41B1D" w:rsidP="006F7DE9">
            <w:pPr>
              <w:rPr>
                <w:b/>
                <w:sz w:val="22"/>
                <w:szCs w:val="22"/>
              </w:rPr>
            </w:pPr>
          </w:p>
        </w:tc>
        <w:tc>
          <w:tcPr>
            <w:tcW w:w="1240" w:type="dxa"/>
            <w:vAlign w:val="center"/>
          </w:tcPr>
          <w:p w:rsidR="00E41B1D" w:rsidRPr="00DD7A65" w:rsidRDefault="00E41B1D" w:rsidP="006F7DE9">
            <w:pPr>
              <w:rPr>
                <w:b/>
                <w:sz w:val="22"/>
                <w:szCs w:val="22"/>
              </w:rPr>
            </w:pPr>
          </w:p>
        </w:tc>
        <w:tc>
          <w:tcPr>
            <w:tcW w:w="1329" w:type="dxa"/>
            <w:vAlign w:val="center"/>
          </w:tcPr>
          <w:p w:rsidR="00E41B1D" w:rsidRPr="00DD7A65" w:rsidRDefault="00E41B1D" w:rsidP="006F7DE9">
            <w:pPr>
              <w:rPr>
                <w:b/>
                <w:sz w:val="22"/>
                <w:szCs w:val="22"/>
              </w:rPr>
            </w:pPr>
          </w:p>
        </w:tc>
        <w:tc>
          <w:tcPr>
            <w:tcW w:w="1064" w:type="dxa"/>
          </w:tcPr>
          <w:p w:rsidR="00E41B1D" w:rsidRPr="00DD7A65" w:rsidRDefault="00E41B1D" w:rsidP="006F7DE9">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DD7A65" w:rsidTr="006F7DE9">
        <w:trPr>
          <w:cantSplit/>
          <w:trHeight w:val="284"/>
        </w:trPr>
        <w:tc>
          <w:tcPr>
            <w:tcW w:w="7514" w:type="dxa"/>
            <w:tcBorders>
              <w:top w:val="nil"/>
              <w:left w:val="nil"/>
              <w:bottom w:val="nil"/>
              <w:right w:val="single" w:sz="18" w:space="0" w:color="auto"/>
            </w:tcBorders>
            <w:vAlign w:val="center"/>
          </w:tcPr>
          <w:p w:rsidR="00E41B1D" w:rsidRDefault="00E41B1D" w:rsidP="006F7DE9">
            <w:pPr>
              <w:rPr>
                <w:b/>
                <w:sz w:val="22"/>
                <w:szCs w:val="22"/>
              </w:rPr>
            </w:pPr>
            <w:r w:rsidRPr="00DD7A65">
              <w:rPr>
                <w:b/>
                <w:sz w:val="22"/>
                <w:szCs w:val="22"/>
              </w:rPr>
              <w:t xml:space="preserve">                                                            RAZEM:</w:t>
            </w:r>
          </w:p>
          <w:p w:rsidR="00E41B1D" w:rsidRDefault="00E41B1D" w:rsidP="006F7DE9">
            <w:pPr>
              <w:rPr>
                <w:b/>
                <w:sz w:val="22"/>
                <w:szCs w:val="22"/>
              </w:rPr>
            </w:pPr>
          </w:p>
          <w:p w:rsidR="00E41B1D" w:rsidRPr="00C36E9F" w:rsidRDefault="00E41B1D" w:rsidP="006F7DE9">
            <w:pPr>
              <w:rPr>
                <w:sz w:val="22"/>
                <w:szCs w:val="22"/>
              </w:rPr>
            </w:pPr>
            <w:r>
              <w:rPr>
                <w:b/>
                <w:sz w:val="22"/>
                <w:szCs w:val="22"/>
              </w:rPr>
              <w:t xml:space="preserve">                 </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DD7A65" w:rsidRDefault="00E41B1D" w:rsidP="006F7DE9">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DD7A65" w:rsidRDefault="00E41B1D" w:rsidP="006F7DE9">
            <w:pPr>
              <w:rPr>
                <w:b/>
                <w:sz w:val="22"/>
                <w:szCs w:val="22"/>
              </w:rPr>
            </w:pPr>
          </w:p>
        </w:tc>
        <w:tc>
          <w:tcPr>
            <w:tcW w:w="993" w:type="dxa"/>
            <w:tcBorders>
              <w:top w:val="nil"/>
              <w:left w:val="single" w:sz="18" w:space="0" w:color="auto"/>
              <w:bottom w:val="nil"/>
              <w:right w:val="nil"/>
            </w:tcBorders>
            <w:vAlign w:val="center"/>
          </w:tcPr>
          <w:p w:rsidR="00E41B1D" w:rsidRPr="00DD7A65" w:rsidRDefault="00E41B1D" w:rsidP="006F7DE9">
            <w:pPr>
              <w:rPr>
                <w:b/>
                <w:sz w:val="22"/>
                <w:szCs w:val="22"/>
              </w:rPr>
            </w:pPr>
          </w:p>
        </w:tc>
      </w:tr>
    </w:tbl>
    <w:p w:rsidR="00E41B1D" w:rsidRPr="00DD7A65"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Pr="00BE446F" w:rsidRDefault="00E41B1D" w:rsidP="00E41B1D">
      <w:pPr>
        <w:spacing w:after="120"/>
        <w:rPr>
          <w:sz w:val="22"/>
          <w:szCs w:val="22"/>
          <w:u w:val="single"/>
        </w:rPr>
      </w:pPr>
      <w:r w:rsidRPr="00BE446F">
        <w:rPr>
          <w:b/>
          <w:sz w:val="22"/>
          <w:szCs w:val="22"/>
          <w:u w:val="single"/>
        </w:rPr>
        <w:t>Parametry:</w:t>
      </w:r>
    </w:p>
    <w:p w:rsidR="00E41B1D" w:rsidRDefault="00E41B1D" w:rsidP="00E41B1D">
      <w:pPr>
        <w:pStyle w:val="Akapitzlist"/>
        <w:numPr>
          <w:ilvl w:val="0"/>
          <w:numId w:val="27"/>
        </w:numPr>
        <w:rPr>
          <w:sz w:val="22"/>
          <w:szCs w:val="22"/>
        </w:rPr>
      </w:pPr>
      <w:r>
        <w:rPr>
          <w:sz w:val="22"/>
          <w:szCs w:val="22"/>
        </w:rPr>
        <w:t>Koszula uszyta z włókniny SMS lub PP45g/m2, w kolorze niebieskim lub zielonym;</w:t>
      </w:r>
    </w:p>
    <w:p w:rsidR="00E41B1D" w:rsidRDefault="00E41B1D" w:rsidP="00E41B1D">
      <w:pPr>
        <w:pStyle w:val="Akapitzlist"/>
        <w:numPr>
          <w:ilvl w:val="0"/>
          <w:numId w:val="27"/>
        </w:numPr>
        <w:rPr>
          <w:sz w:val="22"/>
          <w:szCs w:val="22"/>
        </w:rPr>
      </w:pPr>
      <w:r>
        <w:rPr>
          <w:sz w:val="22"/>
          <w:szCs w:val="22"/>
        </w:rPr>
        <w:t>Długość koszuli:  115-120 cm.;</w:t>
      </w:r>
    </w:p>
    <w:p w:rsidR="00E41B1D" w:rsidRDefault="00E41B1D" w:rsidP="00E41B1D">
      <w:pPr>
        <w:pStyle w:val="Akapitzlist"/>
        <w:numPr>
          <w:ilvl w:val="0"/>
          <w:numId w:val="27"/>
        </w:numPr>
        <w:rPr>
          <w:sz w:val="22"/>
          <w:szCs w:val="22"/>
        </w:rPr>
      </w:pPr>
      <w:r>
        <w:rPr>
          <w:sz w:val="22"/>
          <w:szCs w:val="22"/>
        </w:rPr>
        <w:t>Włóknina całkowicie nieprzejrzysta;</w:t>
      </w:r>
    </w:p>
    <w:p w:rsidR="00E41B1D" w:rsidRPr="00A52098" w:rsidRDefault="00E41B1D" w:rsidP="00E41B1D">
      <w:pPr>
        <w:pStyle w:val="Akapitzlist"/>
        <w:numPr>
          <w:ilvl w:val="0"/>
          <w:numId w:val="27"/>
        </w:numPr>
        <w:rPr>
          <w:sz w:val="22"/>
          <w:szCs w:val="22"/>
        </w:rPr>
      </w:pPr>
      <w:r>
        <w:rPr>
          <w:sz w:val="22"/>
          <w:szCs w:val="22"/>
        </w:rPr>
        <w:t>Koszula uszyta z całości, wyklucza się koszulę wiązaną typu szlafrok – możliwość wyboru rozmiaru koszuli: L, XL, XXl.</w:t>
      </w: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Pr="00DD7A65" w:rsidRDefault="00E41B1D" w:rsidP="00E41B1D">
      <w:pPr>
        <w:rPr>
          <w:b/>
          <w:sz w:val="22"/>
          <w:szCs w:val="22"/>
        </w:rPr>
      </w:pPr>
    </w:p>
    <w:p w:rsidR="00E41B1D" w:rsidRPr="00DD7A65" w:rsidRDefault="00E41B1D" w:rsidP="00E41B1D">
      <w:pPr>
        <w:rPr>
          <w:b/>
          <w:sz w:val="22"/>
          <w:szCs w:val="22"/>
          <w:u w:val="single"/>
        </w:rPr>
      </w:pPr>
      <w:r w:rsidRPr="00DD7A65">
        <w:rPr>
          <w:b/>
          <w:sz w:val="22"/>
          <w:szCs w:val="22"/>
          <w:u w:val="single"/>
        </w:rPr>
        <w:t>Pakiet Nr 1</w:t>
      </w:r>
      <w:r>
        <w:rPr>
          <w:b/>
          <w:sz w:val="22"/>
          <w:szCs w:val="22"/>
          <w:u w:val="single"/>
        </w:rPr>
        <w:t>1</w:t>
      </w:r>
    </w:p>
    <w:p w:rsidR="00E41B1D" w:rsidRPr="00DD7A65" w:rsidRDefault="00E41B1D" w:rsidP="00E41B1D">
      <w:pPr>
        <w:rPr>
          <w:b/>
          <w:sz w:val="22"/>
          <w:szCs w:val="22"/>
        </w:rPr>
      </w:pPr>
    </w:p>
    <w:p w:rsidR="00E41B1D" w:rsidRPr="00850920" w:rsidRDefault="00E41B1D" w:rsidP="00E41B1D">
      <w:pPr>
        <w:rPr>
          <w:b/>
          <w:sz w:val="22"/>
          <w:szCs w:val="22"/>
        </w:rPr>
      </w:pPr>
      <w:r>
        <w:rPr>
          <w:b/>
          <w:sz w:val="22"/>
          <w:szCs w:val="22"/>
        </w:rPr>
        <w:t>Stazy gumowe</w:t>
      </w:r>
    </w:p>
    <w:p w:rsidR="00E41B1D" w:rsidRPr="00DD7A65" w:rsidRDefault="00E41B1D" w:rsidP="00E41B1D">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DD7A65" w:rsidTr="006F7DE9">
        <w:trPr>
          <w:cantSplit/>
          <w:trHeight w:val="660"/>
        </w:trPr>
        <w:tc>
          <w:tcPr>
            <w:tcW w:w="430" w:type="dxa"/>
          </w:tcPr>
          <w:p w:rsidR="00E41B1D" w:rsidRPr="00DD7A65" w:rsidRDefault="00E41B1D" w:rsidP="006F7DE9">
            <w:pPr>
              <w:rPr>
                <w:b/>
                <w:sz w:val="14"/>
                <w:szCs w:val="22"/>
              </w:rPr>
            </w:pPr>
          </w:p>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L.P.</w:t>
            </w:r>
          </w:p>
        </w:tc>
        <w:tc>
          <w:tcPr>
            <w:tcW w:w="3751"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ASORTYMENT</w:t>
            </w:r>
          </w:p>
          <w:p w:rsidR="00E41B1D" w:rsidRPr="00DD7A65" w:rsidRDefault="00E41B1D" w:rsidP="006F7DE9">
            <w:pPr>
              <w:rPr>
                <w:b/>
                <w:sz w:val="14"/>
                <w:szCs w:val="22"/>
              </w:rPr>
            </w:pPr>
            <w:r w:rsidRPr="00DD7A65">
              <w:rPr>
                <w:b/>
                <w:sz w:val="14"/>
                <w:szCs w:val="22"/>
              </w:rPr>
              <w:t>SZCZEGÓŁOWY</w:t>
            </w:r>
          </w:p>
        </w:tc>
        <w:tc>
          <w:tcPr>
            <w:tcW w:w="859"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JEDNOST MIARY</w:t>
            </w:r>
          </w:p>
        </w:tc>
        <w:tc>
          <w:tcPr>
            <w:tcW w:w="770" w:type="dxa"/>
          </w:tcPr>
          <w:p w:rsidR="00E41B1D" w:rsidRPr="00DD7A65" w:rsidRDefault="00E41B1D" w:rsidP="006F7DE9">
            <w:pPr>
              <w:rPr>
                <w:b/>
                <w:sz w:val="14"/>
                <w:szCs w:val="22"/>
              </w:rPr>
            </w:pPr>
          </w:p>
          <w:p w:rsidR="00E41B1D" w:rsidRDefault="00E41B1D" w:rsidP="006F7DE9">
            <w:pPr>
              <w:jc w:val="center"/>
              <w:rPr>
                <w:b/>
                <w:sz w:val="14"/>
                <w:szCs w:val="22"/>
              </w:rPr>
            </w:pPr>
            <w:r w:rsidRPr="00DD7A65">
              <w:rPr>
                <w:b/>
                <w:sz w:val="14"/>
                <w:szCs w:val="22"/>
              </w:rPr>
              <w:t>ILOŚĆ</w:t>
            </w:r>
          </w:p>
          <w:p w:rsidR="00E41B1D" w:rsidRDefault="00E41B1D" w:rsidP="006F7DE9">
            <w:pPr>
              <w:jc w:val="center"/>
              <w:rPr>
                <w:b/>
                <w:sz w:val="14"/>
                <w:szCs w:val="22"/>
              </w:rPr>
            </w:pPr>
            <w:r>
              <w:rPr>
                <w:b/>
                <w:sz w:val="14"/>
                <w:szCs w:val="22"/>
              </w:rPr>
              <w:t>na</w:t>
            </w:r>
          </w:p>
          <w:p w:rsidR="00E41B1D" w:rsidRPr="00DD7A65" w:rsidRDefault="00E41B1D" w:rsidP="006F7DE9">
            <w:pPr>
              <w:jc w:val="center"/>
              <w:rPr>
                <w:b/>
                <w:sz w:val="14"/>
                <w:szCs w:val="22"/>
              </w:rPr>
            </w:pPr>
            <w:r>
              <w:rPr>
                <w:b/>
                <w:sz w:val="14"/>
                <w:szCs w:val="22"/>
              </w:rPr>
              <w:t>12 m-cy</w:t>
            </w:r>
          </w:p>
          <w:p w:rsidR="00E41B1D" w:rsidRPr="00DD7A65" w:rsidRDefault="00E41B1D" w:rsidP="006F7DE9">
            <w:pPr>
              <w:rPr>
                <w:b/>
                <w:sz w:val="14"/>
                <w:szCs w:val="22"/>
              </w:rPr>
            </w:pPr>
          </w:p>
        </w:tc>
        <w:tc>
          <w:tcPr>
            <w:tcW w:w="720"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CENA  NETTO</w:t>
            </w:r>
          </w:p>
        </w:tc>
        <w:tc>
          <w:tcPr>
            <w:tcW w:w="900"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CENA  BRUTTO</w:t>
            </w:r>
          </w:p>
        </w:tc>
        <w:tc>
          <w:tcPr>
            <w:tcW w:w="1240"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WARTOŚĆ NETTO</w:t>
            </w:r>
          </w:p>
        </w:tc>
        <w:tc>
          <w:tcPr>
            <w:tcW w:w="1329" w:type="dxa"/>
          </w:tcPr>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WARTOŚĆ BRUTTO</w:t>
            </w:r>
          </w:p>
        </w:tc>
        <w:tc>
          <w:tcPr>
            <w:tcW w:w="1064" w:type="dxa"/>
          </w:tcPr>
          <w:p w:rsidR="00E41B1D" w:rsidRPr="00DD7A65" w:rsidRDefault="00E41B1D" w:rsidP="006F7DE9">
            <w:pPr>
              <w:rPr>
                <w:b/>
                <w:sz w:val="14"/>
                <w:szCs w:val="22"/>
              </w:rPr>
            </w:pPr>
          </w:p>
          <w:p w:rsidR="00E41B1D" w:rsidRPr="00DD7A65" w:rsidRDefault="00E41B1D" w:rsidP="006F7DE9">
            <w:pPr>
              <w:rPr>
                <w:b/>
                <w:sz w:val="14"/>
                <w:szCs w:val="22"/>
              </w:rPr>
            </w:pPr>
          </w:p>
          <w:p w:rsidR="00E41B1D" w:rsidRPr="00DD7A65" w:rsidRDefault="00E41B1D" w:rsidP="006F7DE9">
            <w:pPr>
              <w:rPr>
                <w:b/>
                <w:sz w:val="14"/>
                <w:szCs w:val="22"/>
              </w:rPr>
            </w:pPr>
            <w:r w:rsidRPr="00DD7A65">
              <w:rPr>
                <w:b/>
                <w:sz w:val="14"/>
                <w:szCs w:val="22"/>
              </w:rPr>
              <w:t>PRODUCENT</w:t>
            </w:r>
          </w:p>
          <w:p w:rsidR="00E41B1D" w:rsidRPr="00DD7A65" w:rsidRDefault="00E41B1D" w:rsidP="006F7DE9">
            <w:pPr>
              <w:rPr>
                <w:b/>
                <w:sz w:val="14"/>
                <w:szCs w:val="22"/>
              </w:rPr>
            </w:pPr>
          </w:p>
        </w:tc>
      </w:tr>
      <w:tr w:rsidR="00E41B1D" w:rsidRPr="00DD7A65" w:rsidTr="006F7DE9">
        <w:trPr>
          <w:cantSplit/>
          <w:trHeight w:val="660"/>
        </w:trPr>
        <w:tc>
          <w:tcPr>
            <w:tcW w:w="430" w:type="dxa"/>
            <w:vAlign w:val="center"/>
          </w:tcPr>
          <w:p w:rsidR="00E41B1D" w:rsidRPr="00DD7A65" w:rsidRDefault="00E41B1D" w:rsidP="006F7DE9">
            <w:pPr>
              <w:rPr>
                <w:b/>
                <w:sz w:val="22"/>
                <w:szCs w:val="22"/>
              </w:rPr>
            </w:pPr>
            <w:r w:rsidRPr="00DD7A65">
              <w:rPr>
                <w:b/>
                <w:sz w:val="22"/>
                <w:szCs w:val="22"/>
              </w:rPr>
              <w:t>1.</w:t>
            </w:r>
          </w:p>
        </w:tc>
        <w:tc>
          <w:tcPr>
            <w:tcW w:w="3751" w:type="dxa"/>
            <w:vAlign w:val="center"/>
          </w:tcPr>
          <w:p w:rsidR="00E41B1D" w:rsidRPr="00850920" w:rsidRDefault="00E41B1D" w:rsidP="006F7DE9">
            <w:pPr>
              <w:rPr>
                <w:sz w:val="22"/>
                <w:szCs w:val="22"/>
              </w:rPr>
            </w:pPr>
            <w:r>
              <w:rPr>
                <w:sz w:val="22"/>
                <w:szCs w:val="22"/>
              </w:rPr>
              <w:t>Stazy gumowe</w:t>
            </w:r>
          </w:p>
        </w:tc>
        <w:tc>
          <w:tcPr>
            <w:tcW w:w="859" w:type="dxa"/>
            <w:vAlign w:val="center"/>
          </w:tcPr>
          <w:p w:rsidR="00E41B1D" w:rsidRPr="00DD7A65" w:rsidRDefault="00E41B1D" w:rsidP="006F7DE9">
            <w:pPr>
              <w:rPr>
                <w:b/>
                <w:sz w:val="22"/>
                <w:szCs w:val="22"/>
              </w:rPr>
            </w:pPr>
            <w:r w:rsidRPr="00DD7A65">
              <w:rPr>
                <w:b/>
                <w:sz w:val="22"/>
                <w:szCs w:val="22"/>
              </w:rPr>
              <w:t>szt.</w:t>
            </w:r>
          </w:p>
        </w:tc>
        <w:tc>
          <w:tcPr>
            <w:tcW w:w="770" w:type="dxa"/>
            <w:vAlign w:val="center"/>
          </w:tcPr>
          <w:p w:rsidR="00E41B1D" w:rsidRPr="00DD7A65" w:rsidRDefault="00E41B1D" w:rsidP="006F7DE9">
            <w:pPr>
              <w:rPr>
                <w:b/>
                <w:sz w:val="22"/>
                <w:szCs w:val="22"/>
              </w:rPr>
            </w:pPr>
            <w:r>
              <w:rPr>
                <w:b/>
                <w:sz w:val="22"/>
                <w:szCs w:val="22"/>
              </w:rPr>
              <w:t>1 000</w:t>
            </w:r>
          </w:p>
        </w:tc>
        <w:tc>
          <w:tcPr>
            <w:tcW w:w="720" w:type="dxa"/>
            <w:vAlign w:val="center"/>
          </w:tcPr>
          <w:p w:rsidR="00E41B1D" w:rsidRPr="00DD7A65" w:rsidRDefault="00E41B1D" w:rsidP="006F7DE9">
            <w:pPr>
              <w:rPr>
                <w:b/>
                <w:sz w:val="22"/>
                <w:szCs w:val="22"/>
              </w:rPr>
            </w:pPr>
          </w:p>
        </w:tc>
        <w:tc>
          <w:tcPr>
            <w:tcW w:w="900" w:type="dxa"/>
            <w:vAlign w:val="center"/>
          </w:tcPr>
          <w:p w:rsidR="00E41B1D" w:rsidRPr="00DD7A65" w:rsidRDefault="00E41B1D" w:rsidP="006F7DE9">
            <w:pPr>
              <w:rPr>
                <w:b/>
                <w:sz w:val="22"/>
                <w:szCs w:val="22"/>
              </w:rPr>
            </w:pPr>
          </w:p>
        </w:tc>
        <w:tc>
          <w:tcPr>
            <w:tcW w:w="1240" w:type="dxa"/>
            <w:vAlign w:val="center"/>
          </w:tcPr>
          <w:p w:rsidR="00E41B1D" w:rsidRPr="00DD7A65" w:rsidRDefault="00E41B1D" w:rsidP="006F7DE9">
            <w:pPr>
              <w:rPr>
                <w:b/>
                <w:sz w:val="22"/>
                <w:szCs w:val="22"/>
              </w:rPr>
            </w:pPr>
          </w:p>
        </w:tc>
        <w:tc>
          <w:tcPr>
            <w:tcW w:w="1329" w:type="dxa"/>
            <w:vAlign w:val="center"/>
          </w:tcPr>
          <w:p w:rsidR="00E41B1D" w:rsidRPr="00DD7A65" w:rsidRDefault="00E41B1D" w:rsidP="006F7DE9">
            <w:pPr>
              <w:rPr>
                <w:b/>
                <w:sz w:val="22"/>
                <w:szCs w:val="22"/>
              </w:rPr>
            </w:pPr>
          </w:p>
        </w:tc>
        <w:tc>
          <w:tcPr>
            <w:tcW w:w="1064" w:type="dxa"/>
          </w:tcPr>
          <w:p w:rsidR="00E41B1D" w:rsidRPr="00DD7A65" w:rsidRDefault="00E41B1D" w:rsidP="006F7DE9">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DD7A65" w:rsidTr="006F7DE9">
        <w:trPr>
          <w:cantSplit/>
          <w:trHeight w:val="460"/>
        </w:trPr>
        <w:tc>
          <w:tcPr>
            <w:tcW w:w="7514" w:type="dxa"/>
            <w:tcBorders>
              <w:top w:val="nil"/>
              <w:left w:val="nil"/>
              <w:bottom w:val="nil"/>
              <w:right w:val="single" w:sz="18" w:space="0" w:color="auto"/>
            </w:tcBorders>
            <w:vAlign w:val="center"/>
          </w:tcPr>
          <w:p w:rsidR="00E41B1D" w:rsidRPr="00DD7A65" w:rsidRDefault="00E41B1D" w:rsidP="006F7DE9">
            <w:pPr>
              <w:rPr>
                <w:b/>
                <w:sz w:val="22"/>
                <w:szCs w:val="22"/>
              </w:rPr>
            </w:pPr>
            <w:r w:rsidRPr="00DD7A65">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DD7A65" w:rsidRDefault="00E41B1D" w:rsidP="006F7DE9">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DD7A65" w:rsidRDefault="00E41B1D" w:rsidP="006F7DE9">
            <w:pPr>
              <w:rPr>
                <w:b/>
                <w:sz w:val="22"/>
                <w:szCs w:val="22"/>
              </w:rPr>
            </w:pPr>
          </w:p>
        </w:tc>
        <w:tc>
          <w:tcPr>
            <w:tcW w:w="993" w:type="dxa"/>
            <w:tcBorders>
              <w:top w:val="nil"/>
              <w:left w:val="single" w:sz="18" w:space="0" w:color="auto"/>
              <w:bottom w:val="nil"/>
              <w:right w:val="nil"/>
            </w:tcBorders>
            <w:vAlign w:val="center"/>
          </w:tcPr>
          <w:p w:rsidR="00E41B1D" w:rsidRPr="00DD7A65" w:rsidRDefault="00E41B1D" w:rsidP="006F7DE9">
            <w:pPr>
              <w:rPr>
                <w:b/>
                <w:sz w:val="22"/>
                <w:szCs w:val="22"/>
              </w:rPr>
            </w:pPr>
          </w:p>
        </w:tc>
      </w:tr>
    </w:tbl>
    <w:p w:rsidR="00E41B1D" w:rsidRPr="00DD7A65" w:rsidRDefault="00E41B1D" w:rsidP="00E41B1D">
      <w:pPr>
        <w:rPr>
          <w:b/>
          <w:sz w:val="22"/>
          <w:szCs w:val="22"/>
        </w:rPr>
      </w:pPr>
    </w:p>
    <w:p w:rsidR="00E41B1D" w:rsidRPr="00BE446F" w:rsidRDefault="00E41B1D" w:rsidP="00E41B1D">
      <w:pPr>
        <w:rPr>
          <w:b/>
          <w:sz w:val="22"/>
          <w:szCs w:val="22"/>
          <w:u w:val="single"/>
        </w:rPr>
      </w:pPr>
    </w:p>
    <w:p w:rsidR="00E41B1D" w:rsidRPr="00BE446F" w:rsidRDefault="00E41B1D" w:rsidP="00E41B1D">
      <w:pPr>
        <w:rPr>
          <w:b/>
          <w:sz w:val="22"/>
          <w:szCs w:val="22"/>
          <w:u w:val="single"/>
        </w:rPr>
      </w:pPr>
      <w:r w:rsidRPr="00BE446F">
        <w:rPr>
          <w:b/>
          <w:sz w:val="22"/>
          <w:szCs w:val="22"/>
          <w:u w:val="single"/>
        </w:rPr>
        <w:t>Wymagania:</w:t>
      </w:r>
    </w:p>
    <w:p w:rsidR="00E41B1D" w:rsidRDefault="00E41B1D" w:rsidP="00E41B1D">
      <w:pPr>
        <w:rPr>
          <w:b/>
          <w:sz w:val="22"/>
          <w:szCs w:val="22"/>
        </w:rPr>
      </w:pPr>
    </w:p>
    <w:p w:rsidR="00E41B1D" w:rsidRDefault="00E41B1D" w:rsidP="00E41B1D">
      <w:pPr>
        <w:pStyle w:val="Akapitzlist"/>
        <w:numPr>
          <w:ilvl w:val="0"/>
          <w:numId w:val="28"/>
        </w:numPr>
        <w:rPr>
          <w:sz w:val="22"/>
          <w:szCs w:val="22"/>
        </w:rPr>
      </w:pPr>
      <w:r>
        <w:rPr>
          <w:sz w:val="22"/>
          <w:szCs w:val="22"/>
        </w:rPr>
        <w:t>Opaska gumowa uciskowa (staza), wykonana z lateksu, bez dodatku środków barwiących;</w:t>
      </w:r>
    </w:p>
    <w:p w:rsidR="00E41B1D" w:rsidRDefault="00E41B1D" w:rsidP="00E41B1D">
      <w:pPr>
        <w:pStyle w:val="Akapitzlist"/>
        <w:numPr>
          <w:ilvl w:val="0"/>
          <w:numId w:val="28"/>
        </w:numPr>
        <w:rPr>
          <w:sz w:val="22"/>
          <w:szCs w:val="22"/>
        </w:rPr>
      </w:pPr>
      <w:r>
        <w:rPr>
          <w:sz w:val="22"/>
          <w:szCs w:val="22"/>
        </w:rPr>
        <w:t>Kształt klasyczny okrągły;</w:t>
      </w:r>
    </w:p>
    <w:p w:rsidR="00E41B1D" w:rsidRDefault="00E41B1D" w:rsidP="00E41B1D">
      <w:pPr>
        <w:pStyle w:val="Akapitzlist"/>
        <w:numPr>
          <w:ilvl w:val="0"/>
          <w:numId w:val="28"/>
        </w:numPr>
        <w:rPr>
          <w:sz w:val="22"/>
          <w:szCs w:val="22"/>
        </w:rPr>
      </w:pPr>
      <w:r>
        <w:rPr>
          <w:sz w:val="22"/>
          <w:szCs w:val="22"/>
        </w:rPr>
        <w:t>Powierzchnia gładka;</w:t>
      </w:r>
    </w:p>
    <w:p w:rsidR="00E41B1D" w:rsidRDefault="00E41B1D" w:rsidP="00E41B1D">
      <w:pPr>
        <w:pStyle w:val="Akapitzlist"/>
        <w:numPr>
          <w:ilvl w:val="0"/>
          <w:numId w:val="28"/>
        </w:numPr>
        <w:rPr>
          <w:sz w:val="22"/>
          <w:szCs w:val="22"/>
        </w:rPr>
      </w:pPr>
      <w:r>
        <w:rPr>
          <w:sz w:val="22"/>
          <w:szCs w:val="22"/>
        </w:rPr>
        <w:t>Rozmiar: 6x520 mm, grubość ścianki: 0,8-1 mm;</w:t>
      </w:r>
    </w:p>
    <w:p w:rsidR="00E41B1D" w:rsidRDefault="00E41B1D" w:rsidP="00E41B1D">
      <w:pPr>
        <w:pStyle w:val="Akapitzlist"/>
        <w:numPr>
          <w:ilvl w:val="0"/>
          <w:numId w:val="28"/>
        </w:numPr>
        <w:rPr>
          <w:sz w:val="22"/>
          <w:szCs w:val="22"/>
        </w:rPr>
      </w:pPr>
      <w:r>
        <w:rPr>
          <w:sz w:val="22"/>
          <w:szCs w:val="22"/>
        </w:rPr>
        <w:t>Wysoka wytrzymałość na rozciąganie, rozciągliwość rzędu 600%;</w:t>
      </w:r>
    </w:p>
    <w:p w:rsidR="00E41B1D" w:rsidRPr="00A52098" w:rsidRDefault="00E41B1D" w:rsidP="00E41B1D">
      <w:pPr>
        <w:pStyle w:val="Akapitzlist"/>
        <w:numPr>
          <w:ilvl w:val="0"/>
          <w:numId w:val="28"/>
        </w:numPr>
        <w:rPr>
          <w:sz w:val="22"/>
          <w:szCs w:val="22"/>
        </w:rPr>
      </w:pPr>
      <w:r>
        <w:rPr>
          <w:sz w:val="22"/>
          <w:szCs w:val="22"/>
        </w:rPr>
        <w:t>Wyrób posiada znak CE.</w:t>
      </w: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Pr="00850920" w:rsidRDefault="00E41B1D" w:rsidP="00E41B1D">
      <w:pPr>
        <w:rPr>
          <w:b/>
          <w:sz w:val="22"/>
          <w:szCs w:val="22"/>
          <w:u w:val="single"/>
        </w:rPr>
      </w:pPr>
      <w:r w:rsidRPr="00850920">
        <w:rPr>
          <w:b/>
          <w:sz w:val="22"/>
          <w:szCs w:val="22"/>
          <w:u w:val="single"/>
        </w:rPr>
        <w:t>Pakiet Nr 1</w:t>
      </w:r>
      <w:r>
        <w:rPr>
          <w:b/>
          <w:sz w:val="22"/>
          <w:szCs w:val="22"/>
          <w:u w:val="single"/>
        </w:rPr>
        <w:t>2</w:t>
      </w:r>
    </w:p>
    <w:p w:rsidR="00E41B1D" w:rsidRPr="00850920" w:rsidRDefault="00E41B1D" w:rsidP="00E41B1D">
      <w:pPr>
        <w:rPr>
          <w:b/>
          <w:sz w:val="22"/>
          <w:szCs w:val="22"/>
        </w:rPr>
      </w:pPr>
    </w:p>
    <w:p w:rsidR="00E41B1D" w:rsidRDefault="00E41B1D" w:rsidP="00E41B1D">
      <w:pPr>
        <w:rPr>
          <w:b/>
          <w:szCs w:val="22"/>
        </w:rPr>
      </w:pPr>
      <w:r>
        <w:rPr>
          <w:b/>
          <w:szCs w:val="22"/>
        </w:rPr>
        <w:t>Koce grzewcze</w:t>
      </w:r>
    </w:p>
    <w:p w:rsidR="00E41B1D" w:rsidRPr="00850920" w:rsidRDefault="00E41B1D" w:rsidP="00E41B1D">
      <w:pPr>
        <w:rPr>
          <w:b/>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850920" w:rsidTr="006F7DE9">
        <w:trPr>
          <w:cantSplit/>
          <w:trHeight w:val="660"/>
        </w:trPr>
        <w:tc>
          <w:tcPr>
            <w:tcW w:w="430" w:type="dxa"/>
          </w:tcPr>
          <w:p w:rsidR="00E41B1D" w:rsidRPr="00850920" w:rsidRDefault="00E41B1D" w:rsidP="006F7DE9">
            <w:pPr>
              <w:rPr>
                <w:b/>
                <w:sz w:val="14"/>
                <w:szCs w:val="22"/>
              </w:rPr>
            </w:pPr>
          </w:p>
          <w:p w:rsidR="00E41B1D" w:rsidRPr="00850920" w:rsidRDefault="00E41B1D" w:rsidP="006F7DE9">
            <w:pPr>
              <w:rPr>
                <w:b/>
                <w:sz w:val="14"/>
                <w:szCs w:val="22"/>
              </w:rPr>
            </w:pPr>
          </w:p>
          <w:p w:rsidR="00E41B1D" w:rsidRPr="00850920" w:rsidRDefault="00E41B1D" w:rsidP="006F7DE9">
            <w:pPr>
              <w:rPr>
                <w:b/>
                <w:sz w:val="14"/>
                <w:szCs w:val="22"/>
              </w:rPr>
            </w:pPr>
            <w:r w:rsidRPr="00850920">
              <w:rPr>
                <w:b/>
                <w:sz w:val="14"/>
                <w:szCs w:val="22"/>
              </w:rPr>
              <w:t>L.P.</w:t>
            </w:r>
          </w:p>
        </w:tc>
        <w:tc>
          <w:tcPr>
            <w:tcW w:w="3751" w:type="dxa"/>
          </w:tcPr>
          <w:p w:rsidR="00E41B1D" w:rsidRPr="00850920" w:rsidRDefault="00E41B1D" w:rsidP="006F7DE9">
            <w:pPr>
              <w:rPr>
                <w:b/>
                <w:sz w:val="14"/>
                <w:szCs w:val="22"/>
              </w:rPr>
            </w:pPr>
          </w:p>
          <w:p w:rsidR="00E41B1D" w:rsidRPr="00850920" w:rsidRDefault="00E41B1D" w:rsidP="006F7DE9">
            <w:pPr>
              <w:rPr>
                <w:b/>
                <w:sz w:val="14"/>
                <w:szCs w:val="22"/>
              </w:rPr>
            </w:pPr>
            <w:r w:rsidRPr="00850920">
              <w:rPr>
                <w:b/>
                <w:sz w:val="14"/>
                <w:szCs w:val="22"/>
              </w:rPr>
              <w:t>ASORTYMENT</w:t>
            </w:r>
          </w:p>
          <w:p w:rsidR="00E41B1D" w:rsidRPr="00850920" w:rsidRDefault="00E41B1D" w:rsidP="006F7DE9">
            <w:pPr>
              <w:rPr>
                <w:b/>
                <w:sz w:val="14"/>
                <w:szCs w:val="22"/>
              </w:rPr>
            </w:pPr>
            <w:r w:rsidRPr="00850920">
              <w:rPr>
                <w:b/>
                <w:sz w:val="14"/>
                <w:szCs w:val="22"/>
              </w:rPr>
              <w:t>SZCZEGÓŁOWY</w:t>
            </w:r>
          </w:p>
        </w:tc>
        <w:tc>
          <w:tcPr>
            <w:tcW w:w="859" w:type="dxa"/>
          </w:tcPr>
          <w:p w:rsidR="00E41B1D" w:rsidRPr="00850920" w:rsidRDefault="00E41B1D" w:rsidP="006F7DE9">
            <w:pPr>
              <w:rPr>
                <w:b/>
                <w:sz w:val="14"/>
                <w:szCs w:val="22"/>
              </w:rPr>
            </w:pPr>
          </w:p>
          <w:p w:rsidR="00E41B1D" w:rsidRPr="00850920" w:rsidRDefault="00E41B1D" w:rsidP="006F7DE9">
            <w:pPr>
              <w:rPr>
                <w:b/>
                <w:sz w:val="14"/>
                <w:szCs w:val="22"/>
              </w:rPr>
            </w:pPr>
            <w:r w:rsidRPr="00850920">
              <w:rPr>
                <w:b/>
                <w:sz w:val="14"/>
                <w:szCs w:val="22"/>
              </w:rPr>
              <w:t>JEDNOST MIARY</w:t>
            </w:r>
          </w:p>
        </w:tc>
        <w:tc>
          <w:tcPr>
            <w:tcW w:w="770" w:type="dxa"/>
          </w:tcPr>
          <w:p w:rsidR="00E41B1D" w:rsidRPr="00850920" w:rsidRDefault="00E41B1D" w:rsidP="006F7DE9">
            <w:pPr>
              <w:rPr>
                <w:b/>
                <w:sz w:val="14"/>
                <w:szCs w:val="22"/>
              </w:rPr>
            </w:pPr>
          </w:p>
          <w:p w:rsidR="00E41B1D" w:rsidRPr="00850920" w:rsidRDefault="00E41B1D" w:rsidP="006F7DE9">
            <w:pPr>
              <w:rPr>
                <w:b/>
                <w:sz w:val="14"/>
                <w:szCs w:val="22"/>
              </w:rPr>
            </w:pPr>
            <w:r w:rsidRPr="00850920">
              <w:rPr>
                <w:b/>
                <w:sz w:val="14"/>
                <w:szCs w:val="22"/>
              </w:rPr>
              <w:t>ILOŚĆ</w:t>
            </w:r>
          </w:p>
          <w:p w:rsidR="00E41B1D" w:rsidRPr="00850920" w:rsidRDefault="00E41B1D" w:rsidP="006F7DE9">
            <w:pPr>
              <w:rPr>
                <w:b/>
                <w:sz w:val="14"/>
                <w:szCs w:val="22"/>
              </w:rPr>
            </w:pPr>
          </w:p>
        </w:tc>
        <w:tc>
          <w:tcPr>
            <w:tcW w:w="720" w:type="dxa"/>
          </w:tcPr>
          <w:p w:rsidR="00E41B1D" w:rsidRPr="00850920" w:rsidRDefault="00E41B1D" w:rsidP="006F7DE9">
            <w:pPr>
              <w:rPr>
                <w:b/>
                <w:sz w:val="14"/>
                <w:szCs w:val="22"/>
              </w:rPr>
            </w:pPr>
          </w:p>
          <w:p w:rsidR="00E41B1D" w:rsidRPr="00850920" w:rsidRDefault="00E41B1D" w:rsidP="006F7DE9">
            <w:pPr>
              <w:rPr>
                <w:b/>
                <w:sz w:val="14"/>
                <w:szCs w:val="22"/>
              </w:rPr>
            </w:pPr>
            <w:r w:rsidRPr="00850920">
              <w:rPr>
                <w:b/>
                <w:sz w:val="14"/>
                <w:szCs w:val="22"/>
              </w:rPr>
              <w:t>CENA  NETTO</w:t>
            </w:r>
          </w:p>
        </w:tc>
        <w:tc>
          <w:tcPr>
            <w:tcW w:w="900" w:type="dxa"/>
          </w:tcPr>
          <w:p w:rsidR="00E41B1D" w:rsidRPr="00850920" w:rsidRDefault="00E41B1D" w:rsidP="006F7DE9">
            <w:pPr>
              <w:rPr>
                <w:b/>
                <w:sz w:val="14"/>
                <w:szCs w:val="22"/>
              </w:rPr>
            </w:pPr>
          </w:p>
          <w:p w:rsidR="00E41B1D" w:rsidRPr="00850920" w:rsidRDefault="00E41B1D" w:rsidP="006F7DE9">
            <w:pPr>
              <w:rPr>
                <w:b/>
                <w:sz w:val="14"/>
                <w:szCs w:val="22"/>
              </w:rPr>
            </w:pPr>
            <w:r w:rsidRPr="00850920">
              <w:rPr>
                <w:b/>
                <w:sz w:val="14"/>
                <w:szCs w:val="22"/>
              </w:rPr>
              <w:t>CENA  BRUTTO</w:t>
            </w:r>
          </w:p>
        </w:tc>
        <w:tc>
          <w:tcPr>
            <w:tcW w:w="1240" w:type="dxa"/>
          </w:tcPr>
          <w:p w:rsidR="00E41B1D" w:rsidRPr="00850920" w:rsidRDefault="00E41B1D" w:rsidP="006F7DE9">
            <w:pPr>
              <w:rPr>
                <w:b/>
                <w:sz w:val="14"/>
                <w:szCs w:val="22"/>
              </w:rPr>
            </w:pPr>
          </w:p>
          <w:p w:rsidR="00E41B1D" w:rsidRPr="00850920" w:rsidRDefault="00E41B1D" w:rsidP="006F7DE9">
            <w:pPr>
              <w:rPr>
                <w:b/>
                <w:sz w:val="14"/>
                <w:szCs w:val="22"/>
              </w:rPr>
            </w:pPr>
            <w:r w:rsidRPr="00850920">
              <w:rPr>
                <w:b/>
                <w:sz w:val="14"/>
                <w:szCs w:val="22"/>
              </w:rPr>
              <w:t>WARTOŚĆ NETTO</w:t>
            </w:r>
          </w:p>
        </w:tc>
        <w:tc>
          <w:tcPr>
            <w:tcW w:w="1329" w:type="dxa"/>
          </w:tcPr>
          <w:p w:rsidR="00E41B1D" w:rsidRPr="00850920" w:rsidRDefault="00E41B1D" w:rsidP="006F7DE9">
            <w:pPr>
              <w:rPr>
                <w:b/>
                <w:sz w:val="14"/>
                <w:szCs w:val="22"/>
              </w:rPr>
            </w:pPr>
          </w:p>
          <w:p w:rsidR="00E41B1D" w:rsidRPr="00850920" w:rsidRDefault="00E41B1D" w:rsidP="006F7DE9">
            <w:pPr>
              <w:rPr>
                <w:b/>
                <w:sz w:val="14"/>
                <w:szCs w:val="22"/>
              </w:rPr>
            </w:pPr>
            <w:r w:rsidRPr="00850920">
              <w:rPr>
                <w:b/>
                <w:sz w:val="14"/>
                <w:szCs w:val="22"/>
              </w:rPr>
              <w:t>WARTOŚĆ BRUTTO</w:t>
            </w:r>
          </w:p>
        </w:tc>
        <w:tc>
          <w:tcPr>
            <w:tcW w:w="1064" w:type="dxa"/>
          </w:tcPr>
          <w:p w:rsidR="00E41B1D" w:rsidRPr="00850920" w:rsidRDefault="00E41B1D" w:rsidP="006F7DE9">
            <w:pPr>
              <w:rPr>
                <w:b/>
                <w:sz w:val="14"/>
                <w:szCs w:val="22"/>
              </w:rPr>
            </w:pPr>
          </w:p>
          <w:p w:rsidR="00E41B1D" w:rsidRPr="00850920" w:rsidRDefault="00E41B1D" w:rsidP="006F7DE9">
            <w:pPr>
              <w:rPr>
                <w:b/>
                <w:sz w:val="14"/>
                <w:szCs w:val="22"/>
              </w:rPr>
            </w:pPr>
          </w:p>
          <w:p w:rsidR="00E41B1D" w:rsidRPr="00850920" w:rsidRDefault="00E41B1D" w:rsidP="006F7DE9">
            <w:pPr>
              <w:rPr>
                <w:b/>
                <w:sz w:val="14"/>
                <w:szCs w:val="22"/>
              </w:rPr>
            </w:pPr>
            <w:r w:rsidRPr="00850920">
              <w:rPr>
                <w:b/>
                <w:sz w:val="14"/>
                <w:szCs w:val="22"/>
              </w:rPr>
              <w:t>PRODUCENT</w:t>
            </w:r>
          </w:p>
          <w:p w:rsidR="00E41B1D" w:rsidRPr="00850920" w:rsidRDefault="00E41B1D" w:rsidP="006F7DE9">
            <w:pPr>
              <w:rPr>
                <w:b/>
                <w:sz w:val="14"/>
                <w:szCs w:val="22"/>
              </w:rPr>
            </w:pPr>
          </w:p>
        </w:tc>
      </w:tr>
      <w:tr w:rsidR="00E41B1D" w:rsidRPr="00850920" w:rsidTr="006F7DE9">
        <w:trPr>
          <w:cantSplit/>
          <w:trHeight w:val="660"/>
        </w:trPr>
        <w:tc>
          <w:tcPr>
            <w:tcW w:w="430" w:type="dxa"/>
            <w:vAlign w:val="center"/>
          </w:tcPr>
          <w:p w:rsidR="00E41B1D" w:rsidRPr="00850920" w:rsidRDefault="00E41B1D" w:rsidP="006F7DE9">
            <w:pPr>
              <w:rPr>
                <w:b/>
                <w:sz w:val="22"/>
                <w:szCs w:val="22"/>
              </w:rPr>
            </w:pPr>
            <w:r w:rsidRPr="00850920">
              <w:rPr>
                <w:b/>
                <w:sz w:val="22"/>
                <w:szCs w:val="22"/>
              </w:rPr>
              <w:t>1.</w:t>
            </w:r>
          </w:p>
        </w:tc>
        <w:tc>
          <w:tcPr>
            <w:tcW w:w="3751" w:type="dxa"/>
            <w:vAlign w:val="center"/>
          </w:tcPr>
          <w:p w:rsidR="00E41B1D" w:rsidRPr="00850920" w:rsidRDefault="00E41B1D" w:rsidP="006F7DE9">
            <w:pPr>
              <w:rPr>
                <w:sz w:val="22"/>
                <w:szCs w:val="22"/>
              </w:rPr>
            </w:pPr>
            <w:r>
              <w:rPr>
                <w:sz w:val="22"/>
                <w:szCs w:val="22"/>
              </w:rPr>
              <w:t>Koce grzewcze dla dorosłych na całe ciało ok. 230x120 cm</w:t>
            </w:r>
          </w:p>
        </w:tc>
        <w:tc>
          <w:tcPr>
            <w:tcW w:w="859" w:type="dxa"/>
            <w:vAlign w:val="center"/>
          </w:tcPr>
          <w:p w:rsidR="00E41B1D" w:rsidRPr="00850920" w:rsidRDefault="00E41B1D" w:rsidP="006F7DE9">
            <w:pPr>
              <w:rPr>
                <w:b/>
                <w:sz w:val="22"/>
                <w:szCs w:val="22"/>
              </w:rPr>
            </w:pPr>
            <w:r w:rsidRPr="00850920">
              <w:rPr>
                <w:b/>
                <w:sz w:val="22"/>
                <w:szCs w:val="22"/>
              </w:rPr>
              <w:t>szt.</w:t>
            </w:r>
          </w:p>
        </w:tc>
        <w:tc>
          <w:tcPr>
            <w:tcW w:w="770" w:type="dxa"/>
            <w:vAlign w:val="center"/>
          </w:tcPr>
          <w:p w:rsidR="00E41B1D" w:rsidRPr="00850920" w:rsidRDefault="00E41B1D" w:rsidP="006F7DE9">
            <w:pPr>
              <w:rPr>
                <w:b/>
                <w:sz w:val="22"/>
                <w:szCs w:val="22"/>
              </w:rPr>
            </w:pPr>
            <w:r>
              <w:rPr>
                <w:b/>
                <w:sz w:val="22"/>
                <w:szCs w:val="22"/>
              </w:rPr>
              <w:t>400</w:t>
            </w:r>
          </w:p>
        </w:tc>
        <w:tc>
          <w:tcPr>
            <w:tcW w:w="720" w:type="dxa"/>
            <w:vAlign w:val="center"/>
          </w:tcPr>
          <w:p w:rsidR="00E41B1D" w:rsidRPr="00850920" w:rsidRDefault="00E41B1D" w:rsidP="006F7DE9">
            <w:pPr>
              <w:rPr>
                <w:b/>
                <w:sz w:val="22"/>
                <w:szCs w:val="22"/>
              </w:rPr>
            </w:pPr>
          </w:p>
        </w:tc>
        <w:tc>
          <w:tcPr>
            <w:tcW w:w="900" w:type="dxa"/>
            <w:vAlign w:val="center"/>
          </w:tcPr>
          <w:p w:rsidR="00E41B1D" w:rsidRPr="00850920" w:rsidRDefault="00E41B1D" w:rsidP="006F7DE9">
            <w:pPr>
              <w:rPr>
                <w:b/>
                <w:sz w:val="22"/>
                <w:szCs w:val="22"/>
              </w:rPr>
            </w:pPr>
          </w:p>
        </w:tc>
        <w:tc>
          <w:tcPr>
            <w:tcW w:w="1240" w:type="dxa"/>
            <w:vAlign w:val="center"/>
          </w:tcPr>
          <w:p w:rsidR="00E41B1D" w:rsidRPr="00850920" w:rsidRDefault="00E41B1D" w:rsidP="006F7DE9">
            <w:pPr>
              <w:rPr>
                <w:b/>
                <w:sz w:val="22"/>
                <w:szCs w:val="22"/>
              </w:rPr>
            </w:pPr>
          </w:p>
        </w:tc>
        <w:tc>
          <w:tcPr>
            <w:tcW w:w="1329" w:type="dxa"/>
            <w:vAlign w:val="center"/>
          </w:tcPr>
          <w:p w:rsidR="00E41B1D" w:rsidRPr="00850920" w:rsidRDefault="00E41B1D" w:rsidP="006F7DE9">
            <w:pPr>
              <w:rPr>
                <w:b/>
                <w:sz w:val="22"/>
                <w:szCs w:val="22"/>
              </w:rPr>
            </w:pPr>
          </w:p>
        </w:tc>
        <w:tc>
          <w:tcPr>
            <w:tcW w:w="1064" w:type="dxa"/>
          </w:tcPr>
          <w:p w:rsidR="00E41B1D" w:rsidRPr="00850920" w:rsidRDefault="00E41B1D" w:rsidP="006F7DE9">
            <w:pPr>
              <w:rPr>
                <w:b/>
                <w:i/>
                <w:sz w:val="22"/>
                <w:szCs w:val="22"/>
              </w:rPr>
            </w:pPr>
          </w:p>
        </w:tc>
      </w:tr>
      <w:tr w:rsidR="00E41B1D" w:rsidRPr="00850920" w:rsidTr="006F7DE9">
        <w:trPr>
          <w:cantSplit/>
          <w:trHeight w:val="660"/>
        </w:trPr>
        <w:tc>
          <w:tcPr>
            <w:tcW w:w="430" w:type="dxa"/>
            <w:vAlign w:val="center"/>
          </w:tcPr>
          <w:p w:rsidR="00E41B1D" w:rsidRPr="00850920" w:rsidRDefault="00E41B1D" w:rsidP="006F7DE9">
            <w:pPr>
              <w:rPr>
                <w:b/>
                <w:sz w:val="22"/>
                <w:szCs w:val="22"/>
              </w:rPr>
            </w:pPr>
            <w:r>
              <w:rPr>
                <w:b/>
                <w:sz w:val="22"/>
                <w:szCs w:val="22"/>
              </w:rPr>
              <w:t>2.</w:t>
            </w:r>
          </w:p>
        </w:tc>
        <w:tc>
          <w:tcPr>
            <w:tcW w:w="3751" w:type="dxa"/>
            <w:vAlign w:val="center"/>
          </w:tcPr>
          <w:p w:rsidR="00E41B1D" w:rsidRPr="00850920" w:rsidRDefault="00E41B1D" w:rsidP="006F7DE9">
            <w:pPr>
              <w:rPr>
                <w:sz w:val="22"/>
                <w:szCs w:val="22"/>
              </w:rPr>
            </w:pPr>
            <w:r>
              <w:rPr>
                <w:sz w:val="22"/>
                <w:szCs w:val="22"/>
              </w:rPr>
              <w:t>Koce grzewcze pediatryczne na całe ciało ok. 145x100 cm</w:t>
            </w:r>
          </w:p>
        </w:tc>
        <w:tc>
          <w:tcPr>
            <w:tcW w:w="859" w:type="dxa"/>
            <w:vAlign w:val="center"/>
          </w:tcPr>
          <w:p w:rsidR="00E41B1D" w:rsidRPr="00850920" w:rsidRDefault="00E41B1D" w:rsidP="006F7DE9">
            <w:pPr>
              <w:rPr>
                <w:b/>
                <w:sz w:val="22"/>
                <w:szCs w:val="22"/>
              </w:rPr>
            </w:pPr>
            <w:r>
              <w:rPr>
                <w:b/>
                <w:sz w:val="22"/>
                <w:szCs w:val="22"/>
              </w:rPr>
              <w:t>szt.</w:t>
            </w:r>
          </w:p>
        </w:tc>
        <w:tc>
          <w:tcPr>
            <w:tcW w:w="770" w:type="dxa"/>
            <w:vAlign w:val="center"/>
          </w:tcPr>
          <w:p w:rsidR="00E41B1D" w:rsidRPr="00850920" w:rsidRDefault="00E41B1D" w:rsidP="006F7DE9">
            <w:pPr>
              <w:rPr>
                <w:b/>
                <w:sz w:val="22"/>
                <w:szCs w:val="22"/>
              </w:rPr>
            </w:pPr>
            <w:r>
              <w:rPr>
                <w:b/>
                <w:sz w:val="22"/>
                <w:szCs w:val="22"/>
              </w:rPr>
              <w:t>100</w:t>
            </w:r>
          </w:p>
        </w:tc>
        <w:tc>
          <w:tcPr>
            <w:tcW w:w="720" w:type="dxa"/>
            <w:vAlign w:val="center"/>
          </w:tcPr>
          <w:p w:rsidR="00E41B1D" w:rsidRPr="00850920" w:rsidRDefault="00E41B1D" w:rsidP="006F7DE9">
            <w:pPr>
              <w:rPr>
                <w:b/>
                <w:sz w:val="22"/>
                <w:szCs w:val="22"/>
              </w:rPr>
            </w:pPr>
          </w:p>
        </w:tc>
        <w:tc>
          <w:tcPr>
            <w:tcW w:w="900" w:type="dxa"/>
            <w:vAlign w:val="center"/>
          </w:tcPr>
          <w:p w:rsidR="00E41B1D" w:rsidRPr="00850920" w:rsidRDefault="00E41B1D" w:rsidP="006F7DE9">
            <w:pPr>
              <w:rPr>
                <w:b/>
                <w:sz w:val="22"/>
                <w:szCs w:val="22"/>
              </w:rPr>
            </w:pPr>
          </w:p>
        </w:tc>
        <w:tc>
          <w:tcPr>
            <w:tcW w:w="1240" w:type="dxa"/>
            <w:vAlign w:val="center"/>
          </w:tcPr>
          <w:p w:rsidR="00E41B1D" w:rsidRPr="00850920" w:rsidRDefault="00E41B1D" w:rsidP="006F7DE9">
            <w:pPr>
              <w:rPr>
                <w:b/>
                <w:sz w:val="22"/>
                <w:szCs w:val="22"/>
              </w:rPr>
            </w:pPr>
          </w:p>
        </w:tc>
        <w:tc>
          <w:tcPr>
            <w:tcW w:w="1329" w:type="dxa"/>
            <w:vAlign w:val="center"/>
          </w:tcPr>
          <w:p w:rsidR="00E41B1D" w:rsidRPr="00850920" w:rsidRDefault="00E41B1D" w:rsidP="006F7DE9">
            <w:pPr>
              <w:rPr>
                <w:b/>
                <w:sz w:val="22"/>
                <w:szCs w:val="22"/>
              </w:rPr>
            </w:pPr>
          </w:p>
        </w:tc>
        <w:tc>
          <w:tcPr>
            <w:tcW w:w="1064" w:type="dxa"/>
          </w:tcPr>
          <w:p w:rsidR="00E41B1D" w:rsidRPr="00850920" w:rsidRDefault="00E41B1D" w:rsidP="006F7DE9">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850920" w:rsidTr="006F7DE9">
        <w:trPr>
          <w:cantSplit/>
          <w:trHeight w:val="460"/>
        </w:trPr>
        <w:tc>
          <w:tcPr>
            <w:tcW w:w="7514" w:type="dxa"/>
            <w:tcBorders>
              <w:top w:val="nil"/>
              <w:left w:val="nil"/>
              <w:bottom w:val="nil"/>
              <w:right w:val="single" w:sz="18" w:space="0" w:color="auto"/>
            </w:tcBorders>
            <w:vAlign w:val="center"/>
          </w:tcPr>
          <w:p w:rsidR="00E41B1D" w:rsidRPr="00850920" w:rsidRDefault="00E41B1D" w:rsidP="006F7DE9">
            <w:pPr>
              <w:rPr>
                <w:b/>
                <w:sz w:val="22"/>
                <w:szCs w:val="22"/>
              </w:rPr>
            </w:pPr>
            <w:r w:rsidRPr="00850920">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850920" w:rsidRDefault="00E41B1D" w:rsidP="006F7DE9">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850920" w:rsidRDefault="00E41B1D" w:rsidP="006F7DE9">
            <w:pPr>
              <w:rPr>
                <w:b/>
                <w:sz w:val="22"/>
                <w:szCs w:val="22"/>
              </w:rPr>
            </w:pPr>
          </w:p>
        </w:tc>
        <w:tc>
          <w:tcPr>
            <w:tcW w:w="993" w:type="dxa"/>
            <w:tcBorders>
              <w:top w:val="nil"/>
              <w:left w:val="single" w:sz="18" w:space="0" w:color="auto"/>
              <w:bottom w:val="nil"/>
              <w:right w:val="nil"/>
            </w:tcBorders>
            <w:vAlign w:val="center"/>
          </w:tcPr>
          <w:p w:rsidR="00E41B1D" w:rsidRPr="00850920" w:rsidRDefault="00E41B1D" w:rsidP="006F7DE9">
            <w:pPr>
              <w:rPr>
                <w:b/>
                <w:sz w:val="22"/>
                <w:szCs w:val="22"/>
              </w:rPr>
            </w:pPr>
          </w:p>
        </w:tc>
      </w:tr>
    </w:tbl>
    <w:p w:rsidR="00E41B1D" w:rsidRPr="00850920" w:rsidRDefault="00E41B1D" w:rsidP="00E41B1D">
      <w:pPr>
        <w:rPr>
          <w:b/>
          <w:sz w:val="22"/>
          <w:szCs w:val="22"/>
        </w:rPr>
      </w:pPr>
    </w:p>
    <w:p w:rsidR="00E41B1D" w:rsidRPr="00850920" w:rsidRDefault="00E41B1D" w:rsidP="00E41B1D">
      <w:pPr>
        <w:rPr>
          <w:b/>
          <w:sz w:val="22"/>
          <w:szCs w:val="22"/>
        </w:rPr>
      </w:pPr>
    </w:p>
    <w:p w:rsidR="00E41B1D" w:rsidRPr="00BE446F" w:rsidRDefault="00E41B1D" w:rsidP="00E41B1D">
      <w:pPr>
        <w:spacing w:after="120"/>
        <w:rPr>
          <w:b/>
          <w:sz w:val="22"/>
          <w:szCs w:val="22"/>
          <w:u w:val="single"/>
        </w:rPr>
      </w:pPr>
      <w:r w:rsidRPr="00BE446F">
        <w:rPr>
          <w:b/>
          <w:sz w:val="22"/>
          <w:szCs w:val="22"/>
          <w:u w:val="single"/>
        </w:rPr>
        <w:t>Parametry:</w:t>
      </w:r>
    </w:p>
    <w:p w:rsidR="00E41B1D" w:rsidRDefault="00E41B1D" w:rsidP="00E41B1D">
      <w:pPr>
        <w:pStyle w:val="Akapitzlist"/>
        <w:numPr>
          <w:ilvl w:val="0"/>
          <w:numId w:val="29"/>
        </w:numPr>
        <w:rPr>
          <w:sz w:val="22"/>
          <w:szCs w:val="22"/>
        </w:rPr>
      </w:pPr>
      <w:r>
        <w:rPr>
          <w:sz w:val="22"/>
          <w:szCs w:val="22"/>
        </w:rPr>
        <w:t>Koce wykonane z wielowarstwowej tkaniny, nie zawierające lateksu;</w:t>
      </w:r>
    </w:p>
    <w:p w:rsidR="00E41B1D" w:rsidRDefault="00E41B1D" w:rsidP="00E41B1D">
      <w:pPr>
        <w:pStyle w:val="Akapitzlist"/>
        <w:numPr>
          <w:ilvl w:val="0"/>
          <w:numId w:val="29"/>
        </w:numPr>
        <w:rPr>
          <w:sz w:val="22"/>
          <w:szCs w:val="22"/>
        </w:rPr>
      </w:pPr>
      <w:r>
        <w:rPr>
          <w:sz w:val="22"/>
          <w:szCs w:val="22"/>
        </w:rPr>
        <w:t>Materiał odporny na rozdarcie, przebicie, zamoczenie;</w:t>
      </w:r>
    </w:p>
    <w:p w:rsidR="00E41B1D" w:rsidRDefault="00E41B1D" w:rsidP="00E41B1D">
      <w:pPr>
        <w:pStyle w:val="Akapitzlist"/>
        <w:numPr>
          <w:ilvl w:val="0"/>
          <w:numId w:val="29"/>
        </w:numPr>
        <w:rPr>
          <w:sz w:val="22"/>
          <w:szCs w:val="22"/>
        </w:rPr>
      </w:pPr>
      <w:r>
        <w:rPr>
          <w:sz w:val="22"/>
          <w:szCs w:val="22"/>
        </w:rPr>
        <w:t>Materiał radioprzezierny, nie zakłóca działania promieni X, przystosowany do pracy w rezonansie, nie przewodzi ładunków elektrycznych;</w:t>
      </w:r>
    </w:p>
    <w:p w:rsidR="00E41B1D" w:rsidRDefault="00E41B1D" w:rsidP="00E41B1D">
      <w:pPr>
        <w:pStyle w:val="Akapitzlist"/>
        <w:numPr>
          <w:ilvl w:val="0"/>
          <w:numId w:val="29"/>
        </w:numPr>
        <w:rPr>
          <w:sz w:val="22"/>
          <w:szCs w:val="22"/>
        </w:rPr>
      </w:pPr>
      <w:r>
        <w:rPr>
          <w:sz w:val="22"/>
          <w:szCs w:val="22"/>
        </w:rPr>
        <w:t>Materiał perforowany, umożliwiający równomierny przepływ powietrza, możliwość zastosowania niskiego przepływu powietrza;</w:t>
      </w:r>
    </w:p>
    <w:p w:rsidR="00E41B1D" w:rsidRDefault="00E41B1D" w:rsidP="00E41B1D">
      <w:pPr>
        <w:pStyle w:val="Akapitzlist"/>
        <w:numPr>
          <w:ilvl w:val="0"/>
          <w:numId w:val="29"/>
        </w:numPr>
        <w:rPr>
          <w:sz w:val="22"/>
          <w:szCs w:val="22"/>
        </w:rPr>
      </w:pPr>
      <w:r>
        <w:rPr>
          <w:sz w:val="22"/>
          <w:szCs w:val="22"/>
        </w:rPr>
        <w:t>Zewnętrzna warstwa koca wykonana z nietkanego tworzywa, co eliminuje możliwość kontaktu rozgrzanych powierzchni ze skórą;</w:t>
      </w:r>
    </w:p>
    <w:p w:rsidR="00E41B1D" w:rsidRPr="009B386F" w:rsidRDefault="00E41B1D" w:rsidP="00E41B1D">
      <w:pPr>
        <w:pStyle w:val="Akapitzlist"/>
        <w:numPr>
          <w:ilvl w:val="0"/>
          <w:numId w:val="29"/>
        </w:numPr>
        <w:rPr>
          <w:sz w:val="22"/>
          <w:szCs w:val="22"/>
        </w:rPr>
      </w:pPr>
      <w:r>
        <w:rPr>
          <w:sz w:val="22"/>
          <w:szCs w:val="22"/>
        </w:rPr>
        <w:t xml:space="preserve">Koce kompatybilne z stosowanymi aparatami grzewczymi Mistral-Air. </w:t>
      </w:r>
    </w:p>
    <w:p w:rsidR="00E41B1D" w:rsidRPr="00850920" w:rsidRDefault="00E41B1D" w:rsidP="00E41B1D">
      <w:pPr>
        <w:rPr>
          <w:b/>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Pr="00AC0A0B" w:rsidRDefault="00E41B1D" w:rsidP="00E41B1D">
      <w:pPr>
        <w:rPr>
          <w:b/>
          <w:sz w:val="22"/>
          <w:szCs w:val="22"/>
          <w:u w:val="single"/>
        </w:rPr>
      </w:pPr>
      <w:r w:rsidRPr="00AC0A0B">
        <w:rPr>
          <w:b/>
          <w:sz w:val="22"/>
          <w:szCs w:val="22"/>
          <w:u w:val="single"/>
        </w:rPr>
        <w:t>Pakiet Nr 1</w:t>
      </w:r>
      <w:r>
        <w:rPr>
          <w:b/>
          <w:sz w:val="22"/>
          <w:szCs w:val="22"/>
          <w:u w:val="single"/>
        </w:rPr>
        <w:t>3</w:t>
      </w:r>
    </w:p>
    <w:p w:rsidR="00E41B1D" w:rsidRPr="00AC0A0B" w:rsidRDefault="00E41B1D" w:rsidP="00E41B1D">
      <w:pPr>
        <w:rPr>
          <w:b/>
          <w:sz w:val="22"/>
          <w:szCs w:val="22"/>
        </w:rPr>
      </w:pPr>
    </w:p>
    <w:p w:rsidR="00E41B1D" w:rsidRPr="003C225F" w:rsidRDefault="00E41B1D" w:rsidP="00E41B1D">
      <w:pPr>
        <w:rPr>
          <w:b/>
          <w:sz w:val="22"/>
          <w:szCs w:val="22"/>
        </w:rPr>
      </w:pPr>
      <w:r w:rsidRPr="003C225F">
        <w:rPr>
          <w:b/>
          <w:sz w:val="22"/>
          <w:szCs w:val="22"/>
        </w:rPr>
        <w:t>Opaski identyfikacyjne dla dorosłych i dzieci</w:t>
      </w:r>
    </w:p>
    <w:p w:rsidR="00E41B1D" w:rsidRPr="00AC0A0B" w:rsidRDefault="00E41B1D" w:rsidP="00E41B1D">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AC0A0B" w:rsidTr="006F7DE9">
        <w:trPr>
          <w:cantSplit/>
          <w:trHeight w:val="660"/>
        </w:trPr>
        <w:tc>
          <w:tcPr>
            <w:tcW w:w="430" w:type="dxa"/>
          </w:tcPr>
          <w:p w:rsidR="00E41B1D" w:rsidRPr="00AC0A0B" w:rsidRDefault="00E41B1D" w:rsidP="006F7DE9">
            <w:pPr>
              <w:rPr>
                <w:b/>
                <w:sz w:val="14"/>
                <w:szCs w:val="22"/>
              </w:rPr>
            </w:pPr>
          </w:p>
          <w:p w:rsidR="00E41B1D" w:rsidRPr="00AC0A0B" w:rsidRDefault="00E41B1D" w:rsidP="006F7DE9">
            <w:pPr>
              <w:rPr>
                <w:b/>
                <w:sz w:val="14"/>
                <w:szCs w:val="22"/>
              </w:rPr>
            </w:pPr>
          </w:p>
          <w:p w:rsidR="00E41B1D" w:rsidRPr="00AC0A0B" w:rsidRDefault="00E41B1D" w:rsidP="006F7DE9">
            <w:pPr>
              <w:rPr>
                <w:b/>
                <w:sz w:val="14"/>
                <w:szCs w:val="22"/>
              </w:rPr>
            </w:pPr>
            <w:r w:rsidRPr="00AC0A0B">
              <w:rPr>
                <w:b/>
                <w:sz w:val="14"/>
                <w:szCs w:val="22"/>
              </w:rPr>
              <w:t>L.P.</w:t>
            </w:r>
          </w:p>
        </w:tc>
        <w:tc>
          <w:tcPr>
            <w:tcW w:w="3751" w:type="dxa"/>
          </w:tcPr>
          <w:p w:rsidR="00E41B1D" w:rsidRPr="00AC0A0B" w:rsidRDefault="00E41B1D" w:rsidP="006F7DE9">
            <w:pPr>
              <w:rPr>
                <w:b/>
                <w:sz w:val="14"/>
                <w:szCs w:val="22"/>
              </w:rPr>
            </w:pPr>
          </w:p>
          <w:p w:rsidR="00E41B1D" w:rsidRPr="00AC0A0B" w:rsidRDefault="00E41B1D" w:rsidP="006F7DE9">
            <w:pPr>
              <w:rPr>
                <w:b/>
                <w:sz w:val="14"/>
                <w:szCs w:val="22"/>
              </w:rPr>
            </w:pPr>
            <w:r w:rsidRPr="00AC0A0B">
              <w:rPr>
                <w:b/>
                <w:sz w:val="14"/>
                <w:szCs w:val="22"/>
              </w:rPr>
              <w:t>ASORTYMENT</w:t>
            </w:r>
          </w:p>
          <w:p w:rsidR="00E41B1D" w:rsidRPr="00AC0A0B" w:rsidRDefault="00E41B1D" w:rsidP="006F7DE9">
            <w:pPr>
              <w:rPr>
                <w:b/>
                <w:sz w:val="14"/>
                <w:szCs w:val="22"/>
              </w:rPr>
            </w:pPr>
            <w:r w:rsidRPr="00AC0A0B">
              <w:rPr>
                <w:b/>
                <w:sz w:val="14"/>
                <w:szCs w:val="22"/>
              </w:rPr>
              <w:t>SZCZEGÓŁOWY</w:t>
            </w:r>
          </w:p>
        </w:tc>
        <w:tc>
          <w:tcPr>
            <w:tcW w:w="859" w:type="dxa"/>
          </w:tcPr>
          <w:p w:rsidR="00E41B1D" w:rsidRPr="00AC0A0B" w:rsidRDefault="00E41B1D" w:rsidP="006F7DE9">
            <w:pPr>
              <w:rPr>
                <w:b/>
                <w:sz w:val="14"/>
                <w:szCs w:val="22"/>
              </w:rPr>
            </w:pPr>
          </w:p>
          <w:p w:rsidR="00E41B1D" w:rsidRPr="00AC0A0B" w:rsidRDefault="00E41B1D" w:rsidP="006F7DE9">
            <w:pPr>
              <w:rPr>
                <w:b/>
                <w:sz w:val="14"/>
                <w:szCs w:val="22"/>
              </w:rPr>
            </w:pPr>
            <w:r w:rsidRPr="00AC0A0B">
              <w:rPr>
                <w:b/>
                <w:sz w:val="14"/>
                <w:szCs w:val="22"/>
              </w:rPr>
              <w:t>JEDNOST MIARY</w:t>
            </w:r>
          </w:p>
        </w:tc>
        <w:tc>
          <w:tcPr>
            <w:tcW w:w="770" w:type="dxa"/>
          </w:tcPr>
          <w:p w:rsidR="00E41B1D" w:rsidRPr="00AC0A0B" w:rsidRDefault="00E41B1D" w:rsidP="006F7DE9">
            <w:pPr>
              <w:rPr>
                <w:b/>
                <w:sz w:val="14"/>
                <w:szCs w:val="22"/>
              </w:rPr>
            </w:pPr>
          </w:p>
          <w:p w:rsidR="00E41B1D" w:rsidRPr="00AC0A0B" w:rsidRDefault="00E41B1D" w:rsidP="006F7DE9">
            <w:pPr>
              <w:rPr>
                <w:b/>
                <w:sz w:val="14"/>
                <w:szCs w:val="22"/>
              </w:rPr>
            </w:pPr>
            <w:r w:rsidRPr="00AC0A0B">
              <w:rPr>
                <w:b/>
                <w:sz w:val="14"/>
                <w:szCs w:val="22"/>
              </w:rPr>
              <w:t>ILOŚĆ</w:t>
            </w:r>
          </w:p>
          <w:p w:rsidR="00E41B1D" w:rsidRPr="00AC0A0B" w:rsidRDefault="00E41B1D" w:rsidP="006F7DE9">
            <w:pPr>
              <w:rPr>
                <w:b/>
                <w:sz w:val="14"/>
                <w:szCs w:val="22"/>
              </w:rPr>
            </w:pPr>
          </w:p>
        </w:tc>
        <w:tc>
          <w:tcPr>
            <w:tcW w:w="720" w:type="dxa"/>
          </w:tcPr>
          <w:p w:rsidR="00E41B1D" w:rsidRPr="00AC0A0B" w:rsidRDefault="00E41B1D" w:rsidP="006F7DE9">
            <w:pPr>
              <w:rPr>
                <w:b/>
                <w:sz w:val="14"/>
                <w:szCs w:val="22"/>
              </w:rPr>
            </w:pPr>
          </w:p>
          <w:p w:rsidR="00E41B1D" w:rsidRPr="00AC0A0B" w:rsidRDefault="00E41B1D" w:rsidP="006F7DE9">
            <w:pPr>
              <w:rPr>
                <w:b/>
                <w:sz w:val="14"/>
                <w:szCs w:val="22"/>
              </w:rPr>
            </w:pPr>
            <w:r w:rsidRPr="00AC0A0B">
              <w:rPr>
                <w:b/>
                <w:sz w:val="14"/>
                <w:szCs w:val="22"/>
              </w:rPr>
              <w:t>CENA  NETTO</w:t>
            </w:r>
          </w:p>
        </w:tc>
        <w:tc>
          <w:tcPr>
            <w:tcW w:w="900" w:type="dxa"/>
          </w:tcPr>
          <w:p w:rsidR="00E41B1D" w:rsidRPr="00AC0A0B" w:rsidRDefault="00E41B1D" w:rsidP="006F7DE9">
            <w:pPr>
              <w:rPr>
                <w:b/>
                <w:sz w:val="14"/>
                <w:szCs w:val="22"/>
              </w:rPr>
            </w:pPr>
          </w:p>
          <w:p w:rsidR="00E41B1D" w:rsidRPr="00AC0A0B" w:rsidRDefault="00E41B1D" w:rsidP="006F7DE9">
            <w:pPr>
              <w:rPr>
                <w:b/>
                <w:sz w:val="14"/>
                <w:szCs w:val="22"/>
              </w:rPr>
            </w:pPr>
            <w:r w:rsidRPr="00AC0A0B">
              <w:rPr>
                <w:b/>
                <w:sz w:val="14"/>
                <w:szCs w:val="22"/>
              </w:rPr>
              <w:t>CENA  BRUTTO</w:t>
            </w:r>
          </w:p>
        </w:tc>
        <w:tc>
          <w:tcPr>
            <w:tcW w:w="1240" w:type="dxa"/>
          </w:tcPr>
          <w:p w:rsidR="00E41B1D" w:rsidRPr="00AC0A0B" w:rsidRDefault="00E41B1D" w:rsidP="006F7DE9">
            <w:pPr>
              <w:rPr>
                <w:b/>
                <w:sz w:val="14"/>
                <w:szCs w:val="22"/>
              </w:rPr>
            </w:pPr>
          </w:p>
          <w:p w:rsidR="00E41B1D" w:rsidRPr="00AC0A0B" w:rsidRDefault="00E41B1D" w:rsidP="006F7DE9">
            <w:pPr>
              <w:rPr>
                <w:b/>
                <w:sz w:val="14"/>
                <w:szCs w:val="22"/>
              </w:rPr>
            </w:pPr>
            <w:r w:rsidRPr="00AC0A0B">
              <w:rPr>
                <w:b/>
                <w:sz w:val="14"/>
                <w:szCs w:val="22"/>
              </w:rPr>
              <w:t>WARTOŚĆ NETTO</w:t>
            </w:r>
          </w:p>
        </w:tc>
        <w:tc>
          <w:tcPr>
            <w:tcW w:w="1329" w:type="dxa"/>
          </w:tcPr>
          <w:p w:rsidR="00E41B1D" w:rsidRPr="00AC0A0B" w:rsidRDefault="00E41B1D" w:rsidP="006F7DE9">
            <w:pPr>
              <w:rPr>
                <w:b/>
                <w:sz w:val="14"/>
                <w:szCs w:val="22"/>
              </w:rPr>
            </w:pPr>
          </w:p>
          <w:p w:rsidR="00E41B1D" w:rsidRPr="00AC0A0B" w:rsidRDefault="00E41B1D" w:rsidP="006F7DE9">
            <w:pPr>
              <w:rPr>
                <w:b/>
                <w:sz w:val="14"/>
                <w:szCs w:val="22"/>
              </w:rPr>
            </w:pPr>
            <w:r w:rsidRPr="00AC0A0B">
              <w:rPr>
                <w:b/>
                <w:sz w:val="14"/>
                <w:szCs w:val="22"/>
              </w:rPr>
              <w:t>WARTOŚĆ BRUTTO</w:t>
            </w:r>
          </w:p>
        </w:tc>
        <w:tc>
          <w:tcPr>
            <w:tcW w:w="1064" w:type="dxa"/>
          </w:tcPr>
          <w:p w:rsidR="00E41B1D" w:rsidRPr="00AC0A0B" w:rsidRDefault="00E41B1D" w:rsidP="006F7DE9">
            <w:pPr>
              <w:rPr>
                <w:b/>
                <w:sz w:val="14"/>
                <w:szCs w:val="22"/>
              </w:rPr>
            </w:pPr>
          </w:p>
          <w:p w:rsidR="00E41B1D" w:rsidRPr="00AC0A0B" w:rsidRDefault="00E41B1D" w:rsidP="006F7DE9">
            <w:pPr>
              <w:rPr>
                <w:b/>
                <w:sz w:val="14"/>
                <w:szCs w:val="22"/>
              </w:rPr>
            </w:pPr>
          </w:p>
          <w:p w:rsidR="00E41B1D" w:rsidRPr="00AC0A0B" w:rsidRDefault="00E41B1D" w:rsidP="006F7DE9">
            <w:pPr>
              <w:rPr>
                <w:b/>
                <w:sz w:val="14"/>
                <w:szCs w:val="22"/>
              </w:rPr>
            </w:pPr>
            <w:r w:rsidRPr="00AC0A0B">
              <w:rPr>
                <w:b/>
                <w:sz w:val="14"/>
                <w:szCs w:val="22"/>
              </w:rPr>
              <w:t>PRODUCENT</w:t>
            </w:r>
          </w:p>
          <w:p w:rsidR="00E41B1D" w:rsidRPr="00AC0A0B" w:rsidRDefault="00E41B1D" w:rsidP="006F7DE9">
            <w:pPr>
              <w:rPr>
                <w:b/>
                <w:sz w:val="14"/>
                <w:szCs w:val="22"/>
              </w:rPr>
            </w:pPr>
          </w:p>
        </w:tc>
      </w:tr>
      <w:tr w:rsidR="00E41B1D" w:rsidRPr="00AC0A0B" w:rsidTr="006F7DE9">
        <w:trPr>
          <w:cantSplit/>
          <w:trHeight w:val="660"/>
        </w:trPr>
        <w:tc>
          <w:tcPr>
            <w:tcW w:w="430" w:type="dxa"/>
            <w:vAlign w:val="center"/>
          </w:tcPr>
          <w:p w:rsidR="00E41B1D" w:rsidRPr="00AC0A0B" w:rsidRDefault="00E41B1D" w:rsidP="006F7DE9">
            <w:pPr>
              <w:rPr>
                <w:b/>
                <w:sz w:val="22"/>
                <w:szCs w:val="22"/>
              </w:rPr>
            </w:pPr>
            <w:r w:rsidRPr="00AC0A0B">
              <w:rPr>
                <w:b/>
                <w:sz w:val="22"/>
                <w:szCs w:val="22"/>
              </w:rPr>
              <w:t>1.</w:t>
            </w:r>
          </w:p>
        </w:tc>
        <w:tc>
          <w:tcPr>
            <w:tcW w:w="3751" w:type="dxa"/>
            <w:vAlign w:val="center"/>
          </w:tcPr>
          <w:p w:rsidR="00E41B1D" w:rsidRPr="00AC0A0B" w:rsidRDefault="00E41B1D" w:rsidP="006F7DE9">
            <w:pPr>
              <w:rPr>
                <w:sz w:val="22"/>
                <w:szCs w:val="22"/>
              </w:rPr>
            </w:pPr>
            <w:r w:rsidRPr="003C225F">
              <w:rPr>
                <w:sz w:val="22"/>
                <w:szCs w:val="22"/>
              </w:rPr>
              <w:t>Opaski identyfikacyjne dla dorosłych i dzieci</w:t>
            </w:r>
            <w:r>
              <w:rPr>
                <w:sz w:val="22"/>
                <w:szCs w:val="22"/>
              </w:rPr>
              <w:t xml:space="preserve"> -  winyl biały</w:t>
            </w:r>
          </w:p>
        </w:tc>
        <w:tc>
          <w:tcPr>
            <w:tcW w:w="859" w:type="dxa"/>
            <w:vAlign w:val="center"/>
          </w:tcPr>
          <w:p w:rsidR="00E41B1D" w:rsidRPr="00AC0A0B" w:rsidRDefault="00E41B1D" w:rsidP="006F7DE9">
            <w:pPr>
              <w:rPr>
                <w:b/>
                <w:sz w:val="22"/>
                <w:szCs w:val="22"/>
              </w:rPr>
            </w:pPr>
            <w:r w:rsidRPr="00AC0A0B">
              <w:rPr>
                <w:b/>
                <w:sz w:val="22"/>
                <w:szCs w:val="22"/>
              </w:rPr>
              <w:t>szt.</w:t>
            </w:r>
          </w:p>
        </w:tc>
        <w:tc>
          <w:tcPr>
            <w:tcW w:w="770" w:type="dxa"/>
            <w:vAlign w:val="center"/>
          </w:tcPr>
          <w:p w:rsidR="00E41B1D" w:rsidRPr="00AC0A0B" w:rsidRDefault="00E41B1D" w:rsidP="006F7DE9">
            <w:pPr>
              <w:rPr>
                <w:b/>
                <w:sz w:val="22"/>
                <w:szCs w:val="22"/>
              </w:rPr>
            </w:pPr>
            <w:r>
              <w:rPr>
                <w:b/>
                <w:sz w:val="22"/>
                <w:szCs w:val="22"/>
              </w:rPr>
              <w:t>40</w:t>
            </w:r>
            <w:r w:rsidRPr="00AC0A0B">
              <w:rPr>
                <w:b/>
                <w:sz w:val="22"/>
                <w:szCs w:val="22"/>
              </w:rPr>
              <w:t xml:space="preserve"> 000</w:t>
            </w:r>
          </w:p>
        </w:tc>
        <w:tc>
          <w:tcPr>
            <w:tcW w:w="720" w:type="dxa"/>
            <w:vAlign w:val="center"/>
          </w:tcPr>
          <w:p w:rsidR="00E41B1D" w:rsidRPr="00AC0A0B" w:rsidRDefault="00E41B1D" w:rsidP="006F7DE9">
            <w:pPr>
              <w:rPr>
                <w:b/>
                <w:sz w:val="22"/>
                <w:szCs w:val="22"/>
              </w:rPr>
            </w:pPr>
          </w:p>
        </w:tc>
        <w:tc>
          <w:tcPr>
            <w:tcW w:w="900" w:type="dxa"/>
            <w:vAlign w:val="center"/>
          </w:tcPr>
          <w:p w:rsidR="00E41B1D" w:rsidRPr="00AC0A0B" w:rsidRDefault="00E41B1D" w:rsidP="006F7DE9">
            <w:pPr>
              <w:rPr>
                <w:b/>
                <w:sz w:val="22"/>
                <w:szCs w:val="22"/>
              </w:rPr>
            </w:pPr>
          </w:p>
        </w:tc>
        <w:tc>
          <w:tcPr>
            <w:tcW w:w="1240" w:type="dxa"/>
            <w:vAlign w:val="center"/>
          </w:tcPr>
          <w:p w:rsidR="00E41B1D" w:rsidRPr="00AC0A0B" w:rsidRDefault="00E41B1D" w:rsidP="006F7DE9">
            <w:pPr>
              <w:rPr>
                <w:b/>
                <w:sz w:val="22"/>
                <w:szCs w:val="22"/>
              </w:rPr>
            </w:pPr>
          </w:p>
        </w:tc>
        <w:tc>
          <w:tcPr>
            <w:tcW w:w="1329" w:type="dxa"/>
            <w:vAlign w:val="center"/>
          </w:tcPr>
          <w:p w:rsidR="00E41B1D" w:rsidRPr="00AC0A0B" w:rsidRDefault="00E41B1D" w:rsidP="006F7DE9">
            <w:pPr>
              <w:rPr>
                <w:b/>
                <w:sz w:val="22"/>
                <w:szCs w:val="22"/>
              </w:rPr>
            </w:pPr>
          </w:p>
        </w:tc>
        <w:tc>
          <w:tcPr>
            <w:tcW w:w="1064" w:type="dxa"/>
          </w:tcPr>
          <w:p w:rsidR="00E41B1D" w:rsidRPr="00AC0A0B" w:rsidRDefault="00E41B1D" w:rsidP="006F7DE9">
            <w:pPr>
              <w:rPr>
                <w:b/>
                <w:i/>
                <w:sz w:val="22"/>
                <w:szCs w:val="22"/>
              </w:rPr>
            </w:pPr>
          </w:p>
        </w:tc>
      </w:tr>
      <w:tr w:rsidR="00E41B1D" w:rsidRPr="00AC0A0B" w:rsidTr="006F7DE9">
        <w:trPr>
          <w:cantSplit/>
          <w:trHeight w:val="660"/>
        </w:trPr>
        <w:tc>
          <w:tcPr>
            <w:tcW w:w="430" w:type="dxa"/>
            <w:vAlign w:val="center"/>
          </w:tcPr>
          <w:p w:rsidR="00E41B1D" w:rsidRPr="00AC0A0B" w:rsidRDefault="00E41B1D" w:rsidP="006F7DE9">
            <w:pPr>
              <w:rPr>
                <w:b/>
                <w:sz w:val="22"/>
                <w:szCs w:val="22"/>
              </w:rPr>
            </w:pPr>
            <w:r>
              <w:rPr>
                <w:b/>
                <w:sz w:val="22"/>
                <w:szCs w:val="22"/>
              </w:rPr>
              <w:t>2.</w:t>
            </w:r>
          </w:p>
        </w:tc>
        <w:tc>
          <w:tcPr>
            <w:tcW w:w="3751" w:type="dxa"/>
            <w:vAlign w:val="center"/>
          </w:tcPr>
          <w:p w:rsidR="00E41B1D" w:rsidRPr="00AC0A0B" w:rsidRDefault="00E41B1D" w:rsidP="006F7DE9">
            <w:pPr>
              <w:rPr>
                <w:sz w:val="22"/>
                <w:szCs w:val="22"/>
              </w:rPr>
            </w:pPr>
            <w:r w:rsidRPr="003C225F">
              <w:rPr>
                <w:sz w:val="22"/>
                <w:szCs w:val="22"/>
              </w:rPr>
              <w:t>Opaski identyfikacyjne dla dorosłych i dzieci</w:t>
            </w:r>
            <w:r>
              <w:rPr>
                <w:sz w:val="22"/>
                <w:szCs w:val="22"/>
              </w:rPr>
              <w:t xml:space="preserve"> – winyl czerwony</w:t>
            </w:r>
          </w:p>
        </w:tc>
        <w:tc>
          <w:tcPr>
            <w:tcW w:w="859" w:type="dxa"/>
            <w:vAlign w:val="center"/>
          </w:tcPr>
          <w:p w:rsidR="00E41B1D" w:rsidRPr="00AC0A0B" w:rsidRDefault="00E41B1D" w:rsidP="006F7DE9">
            <w:pPr>
              <w:rPr>
                <w:b/>
                <w:sz w:val="22"/>
                <w:szCs w:val="22"/>
              </w:rPr>
            </w:pPr>
            <w:r w:rsidRPr="00AC0A0B">
              <w:rPr>
                <w:b/>
                <w:sz w:val="22"/>
                <w:szCs w:val="22"/>
              </w:rPr>
              <w:t>szt.</w:t>
            </w:r>
          </w:p>
        </w:tc>
        <w:tc>
          <w:tcPr>
            <w:tcW w:w="770" w:type="dxa"/>
            <w:vAlign w:val="center"/>
          </w:tcPr>
          <w:p w:rsidR="00E41B1D" w:rsidRDefault="00E41B1D" w:rsidP="006F7DE9">
            <w:pPr>
              <w:rPr>
                <w:b/>
                <w:sz w:val="22"/>
                <w:szCs w:val="22"/>
              </w:rPr>
            </w:pPr>
            <w:r>
              <w:rPr>
                <w:b/>
                <w:sz w:val="22"/>
                <w:szCs w:val="22"/>
              </w:rPr>
              <w:t>15 000</w:t>
            </w:r>
          </w:p>
        </w:tc>
        <w:tc>
          <w:tcPr>
            <w:tcW w:w="720" w:type="dxa"/>
            <w:vAlign w:val="center"/>
          </w:tcPr>
          <w:p w:rsidR="00E41B1D" w:rsidRPr="00AC0A0B" w:rsidRDefault="00E41B1D" w:rsidP="006F7DE9">
            <w:pPr>
              <w:rPr>
                <w:b/>
                <w:sz w:val="22"/>
                <w:szCs w:val="22"/>
              </w:rPr>
            </w:pPr>
          </w:p>
        </w:tc>
        <w:tc>
          <w:tcPr>
            <w:tcW w:w="900" w:type="dxa"/>
            <w:vAlign w:val="center"/>
          </w:tcPr>
          <w:p w:rsidR="00E41B1D" w:rsidRPr="00AC0A0B" w:rsidRDefault="00E41B1D" w:rsidP="006F7DE9">
            <w:pPr>
              <w:rPr>
                <w:b/>
                <w:sz w:val="22"/>
                <w:szCs w:val="22"/>
              </w:rPr>
            </w:pPr>
          </w:p>
        </w:tc>
        <w:tc>
          <w:tcPr>
            <w:tcW w:w="1240" w:type="dxa"/>
            <w:vAlign w:val="center"/>
          </w:tcPr>
          <w:p w:rsidR="00E41B1D" w:rsidRPr="00AC0A0B" w:rsidRDefault="00E41B1D" w:rsidP="006F7DE9">
            <w:pPr>
              <w:rPr>
                <w:b/>
                <w:sz w:val="22"/>
                <w:szCs w:val="22"/>
              </w:rPr>
            </w:pPr>
          </w:p>
        </w:tc>
        <w:tc>
          <w:tcPr>
            <w:tcW w:w="1329" w:type="dxa"/>
            <w:vAlign w:val="center"/>
          </w:tcPr>
          <w:p w:rsidR="00E41B1D" w:rsidRPr="00AC0A0B" w:rsidRDefault="00E41B1D" w:rsidP="006F7DE9">
            <w:pPr>
              <w:rPr>
                <w:b/>
                <w:sz w:val="22"/>
                <w:szCs w:val="22"/>
              </w:rPr>
            </w:pPr>
          </w:p>
        </w:tc>
        <w:tc>
          <w:tcPr>
            <w:tcW w:w="1064" w:type="dxa"/>
          </w:tcPr>
          <w:p w:rsidR="00E41B1D" w:rsidRPr="00AC0A0B" w:rsidRDefault="00E41B1D" w:rsidP="006F7DE9">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AC0A0B" w:rsidTr="006F7DE9">
        <w:trPr>
          <w:cantSplit/>
          <w:trHeight w:val="460"/>
        </w:trPr>
        <w:tc>
          <w:tcPr>
            <w:tcW w:w="7514" w:type="dxa"/>
            <w:tcBorders>
              <w:top w:val="nil"/>
              <w:left w:val="nil"/>
              <w:bottom w:val="nil"/>
              <w:right w:val="single" w:sz="18" w:space="0" w:color="auto"/>
            </w:tcBorders>
            <w:vAlign w:val="center"/>
          </w:tcPr>
          <w:p w:rsidR="00E41B1D" w:rsidRPr="00AC0A0B" w:rsidRDefault="00E41B1D" w:rsidP="006F7DE9">
            <w:pPr>
              <w:rPr>
                <w:b/>
                <w:sz w:val="22"/>
                <w:szCs w:val="22"/>
              </w:rPr>
            </w:pPr>
            <w:r w:rsidRPr="00AC0A0B">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AC0A0B" w:rsidRDefault="00E41B1D" w:rsidP="006F7DE9">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AC0A0B" w:rsidRDefault="00E41B1D" w:rsidP="006F7DE9">
            <w:pPr>
              <w:rPr>
                <w:b/>
                <w:sz w:val="22"/>
                <w:szCs w:val="22"/>
              </w:rPr>
            </w:pPr>
          </w:p>
        </w:tc>
        <w:tc>
          <w:tcPr>
            <w:tcW w:w="993" w:type="dxa"/>
            <w:tcBorders>
              <w:top w:val="nil"/>
              <w:left w:val="single" w:sz="18" w:space="0" w:color="auto"/>
              <w:bottom w:val="nil"/>
              <w:right w:val="nil"/>
            </w:tcBorders>
            <w:vAlign w:val="center"/>
          </w:tcPr>
          <w:p w:rsidR="00E41B1D" w:rsidRPr="00AC0A0B" w:rsidRDefault="00E41B1D" w:rsidP="006F7DE9">
            <w:pPr>
              <w:rPr>
                <w:b/>
                <w:sz w:val="22"/>
                <w:szCs w:val="22"/>
              </w:rPr>
            </w:pPr>
          </w:p>
        </w:tc>
      </w:tr>
    </w:tbl>
    <w:p w:rsidR="00E41B1D" w:rsidRPr="00AC0A0B" w:rsidRDefault="00E41B1D" w:rsidP="00E41B1D">
      <w:pPr>
        <w:rPr>
          <w:b/>
          <w:sz w:val="22"/>
          <w:szCs w:val="22"/>
        </w:rPr>
      </w:pPr>
    </w:p>
    <w:p w:rsidR="00E41B1D" w:rsidRPr="00AC0A0B" w:rsidRDefault="00E41B1D" w:rsidP="00E41B1D">
      <w:pPr>
        <w:rPr>
          <w:b/>
          <w:sz w:val="22"/>
          <w:szCs w:val="22"/>
        </w:rPr>
      </w:pPr>
    </w:p>
    <w:p w:rsidR="00E41B1D" w:rsidRPr="00BE446F" w:rsidRDefault="00E41B1D" w:rsidP="00E41B1D">
      <w:pPr>
        <w:spacing w:after="120"/>
        <w:rPr>
          <w:sz w:val="22"/>
          <w:szCs w:val="22"/>
          <w:u w:val="single"/>
        </w:rPr>
      </w:pPr>
      <w:r w:rsidRPr="00BE446F">
        <w:rPr>
          <w:b/>
          <w:sz w:val="22"/>
          <w:szCs w:val="22"/>
          <w:u w:val="single"/>
        </w:rPr>
        <w:t>Parametry:</w:t>
      </w:r>
    </w:p>
    <w:p w:rsidR="00E41B1D" w:rsidRPr="003C225F" w:rsidRDefault="00E41B1D" w:rsidP="00E41B1D">
      <w:pPr>
        <w:pStyle w:val="Akapitzlist"/>
        <w:numPr>
          <w:ilvl w:val="0"/>
          <w:numId w:val="30"/>
        </w:numPr>
        <w:rPr>
          <w:sz w:val="22"/>
          <w:szCs w:val="22"/>
        </w:rPr>
      </w:pPr>
      <w:r w:rsidRPr="003C225F">
        <w:rPr>
          <w:sz w:val="22"/>
          <w:szCs w:val="22"/>
        </w:rPr>
        <w:t>Wykonane z hipoalergicznego winylu w kolorze białym lub czerwonym;</w:t>
      </w:r>
    </w:p>
    <w:p w:rsidR="00E41B1D" w:rsidRDefault="00E41B1D" w:rsidP="00E41B1D">
      <w:pPr>
        <w:pStyle w:val="Akapitzlist"/>
        <w:numPr>
          <w:ilvl w:val="0"/>
          <w:numId w:val="30"/>
        </w:numPr>
        <w:rPr>
          <w:sz w:val="22"/>
          <w:szCs w:val="22"/>
        </w:rPr>
      </w:pPr>
      <w:r>
        <w:rPr>
          <w:sz w:val="22"/>
          <w:szCs w:val="22"/>
        </w:rPr>
        <w:t>Materiał odporny na wodę, wilgoć, rozciąganie, dający możliwość dostosowania się do każdego rozmiaru dłoni;</w:t>
      </w:r>
    </w:p>
    <w:p w:rsidR="00E41B1D" w:rsidRDefault="00E41B1D" w:rsidP="00E41B1D">
      <w:pPr>
        <w:pStyle w:val="Akapitzlist"/>
        <w:numPr>
          <w:ilvl w:val="0"/>
          <w:numId w:val="30"/>
        </w:numPr>
        <w:rPr>
          <w:sz w:val="22"/>
          <w:szCs w:val="22"/>
        </w:rPr>
      </w:pPr>
      <w:r>
        <w:rPr>
          <w:sz w:val="22"/>
          <w:szCs w:val="22"/>
        </w:rPr>
        <w:t>Opaska bez sztywnych i ostrych krawędzi;</w:t>
      </w:r>
    </w:p>
    <w:p w:rsidR="00E41B1D" w:rsidRDefault="00E41B1D" w:rsidP="00E41B1D">
      <w:pPr>
        <w:pStyle w:val="Akapitzlist"/>
        <w:numPr>
          <w:ilvl w:val="0"/>
          <w:numId w:val="30"/>
        </w:numPr>
        <w:rPr>
          <w:sz w:val="22"/>
          <w:szCs w:val="22"/>
        </w:rPr>
      </w:pPr>
      <w:r>
        <w:rPr>
          <w:sz w:val="22"/>
          <w:szCs w:val="22"/>
        </w:rPr>
        <w:t>Opaska posiada jednorazowe zapięcie uniemożliwiające jej zdjęcie;</w:t>
      </w:r>
    </w:p>
    <w:p w:rsidR="00E41B1D" w:rsidRDefault="00E41B1D" w:rsidP="00E41B1D">
      <w:pPr>
        <w:pStyle w:val="Akapitzlist"/>
        <w:numPr>
          <w:ilvl w:val="0"/>
          <w:numId w:val="30"/>
        </w:numPr>
        <w:rPr>
          <w:sz w:val="22"/>
          <w:szCs w:val="22"/>
        </w:rPr>
      </w:pPr>
      <w:r>
        <w:rPr>
          <w:sz w:val="22"/>
          <w:szCs w:val="22"/>
        </w:rPr>
        <w:t>Opaska posiada kieszonkę na kartonik, kieszonka wykonana w sposób zabezpieczający kartonik przed zmoczeniem i wyjęciem go z kieszonki;</w:t>
      </w:r>
    </w:p>
    <w:p w:rsidR="00E41B1D" w:rsidRDefault="00E41B1D" w:rsidP="00E41B1D">
      <w:pPr>
        <w:pStyle w:val="Akapitzlist"/>
        <w:numPr>
          <w:ilvl w:val="0"/>
          <w:numId w:val="30"/>
        </w:numPr>
        <w:rPr>
          <w:sz w:val="22"/>
          <w:szCs w:val="22"/>
        </w:rPr>
      </w:pPr>
      <w:r>
        <w:rPr>
          <w:sz w:val="22"/>
          <w:szCs w:val="22"/>
        </w:rPr>
        <w:t>Kartonik wykonany z materiału zapewniającego możliwość trwałego i czytelnego zapisania na nim danych, kartonik bez treści;</w:t>
      </w:r>
    </w:p>
    <w:p w:rsidR="00E41B1D" w:rsidRDefault="00E41B1D" w:rsidP="00E41B1D">
      <w:pPr>
        <w:pStyle w:val="Akapitzlist"/>
        <w:numPr>
          <w:ilvl w:val="0"/>
          <w:numId w:val="30"/>
        </w:numPr>
        <w:rPr>
          <w:sz w:val="22"/>
          <w:szCs w:val="22"/>
        </w:rPr>
      </w:pPr>
      <w:r>
        <w:rPr>
          <w:sz w:val="22"/>
          <w:szCs w:val="22"/>
        </w:rPr>
        <w:t>Wymiary:</w:t>
      </w:r>
    </w:p>
    <w:p w:rsidR="00E41B1D" w:rsidRDefault="00E41B1D" w:rsidP="00E41B1D">
      <w:pPr>
        <w:pStyle w:val="Akapitzlist"/>
        <w:rPr>
          <w:sz w:val="22"/>
          <w:szCs w:val="22"/>
        </w:rPr>
      </w:pPr>
      <w:r>
        <w:rPr>
          <w:sz w:val="22"/>
          <w:szCs w:val="22"/>
        </w:rPr>
        <w:t xml:space="preserve">   -   opaska:  długość ok. 70 mm,  szerokość 20-25 mm</w:t>
      </w:r>
    </w:p>
    <w:p w:rsidR="00E41B1D" w:rsidRPr="003C225F" w:rsidRDefault="00E41B1D" w:rsidP="00E41B1D">
      <w:pPr>
        <w:pStyle w:val="Akapitzlist"/>
        <w:rPr>
          <w:sz w:val="22"/>
          <w:szCs w:val="22"/>
        </w:rPr>
      </w:pPr>
      <w:r>
        <w:rPr>
          <w:sz w:val="22"/>
          <w:szCs w:val="22"/>
        </w:rPr>
        <w:t xml:space="preserve">   -   kartonik:  długość 60 mm,  szerokość ok. 20 mm</w:t>
      </w:r>
    </w:p>
    <w:p w:rsidR="00E41B1D" w:rsidRDefault="00E41B1D" w:rsidP="00E41B1D">
      <w:pPr>
        <w:rPr>
          <w:sz w:val="22"/>
          <w:szCs w:val="22"/>
        </w:rPr>
      </w:pPr>
      <w:r>
        <w:rPr>
          <w:sz w:val="22"/>
          <w:szCs w:val="22"/>
        </w:rPr>
        <w:t xml:space="preserve">- </w:t>
      </w: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sz w:val="22"/>
          <w:szCs w:val="22"/>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p>
    <w:p w:rsidR="00E41B1D" w:rsidRDefault="00E41B1D" w:rsidP="00E41B1D">
      <w:pPr>
        <w:rPr>
          <w:b/>
          <w:sz w:val="22"/>
          <w:szCs w:val="22"/>
          <w:u w:val="single"/>
        </w:rPr>
      </w:pPr>
      <w:r w:rsidRPr="00AC0A0B">
        <w:rPr>
          <w:b/>
          <w:sz w:val="22"/>
          <w:szCs w:val="22"/>
          <w:u w:val="single"/>
        </w:rPr>
        <w:t xml:space="preserve">Pakiet nr 14 </w:t>
      </w:r>
    </w:p>
    <w:p w:rsidR="00E41B1D" w:rsidRPr="00AC0A0B" w:rsidRDefault="00E41B1D" w:rsidP="00E41B1D">
      <w:pPr>
        <w:rPr>
          <w:b/>
          <w:sz w:val="22"/>
          <w:szCs w:val="22"/>
          <w:u w:val="single"/>
        </w:rPr>
      </w:pPr>
    </w:p>
    <w:p w:rsidR="00E41B1D" w:rsidRDefault="00E41B1D" w:rsidP="00E41B1D">
      <w:pPr>
        <w:rPr>
          <w:b/>
          <w:sz w:val="22"/>
          <w:szCs w:val="22"/>
        </w:rPr>
      </w:pPr>
      <w:r w:rsidRPr="00AC0A0B">
        <w:rPr>
          <w:b/>
          <w:sz w:val="22"/>
          <w:szCs w:val="22"/>
        </w:rPr>
        <w:t xml:space="preserve">  </w:t>
      </w:r>
      <w:r>
        <w:rPr>
          <w:b/>
          <w:sz w:val="22"/>
          <w:szCs w:val="22"/>
        </w:rPr>
        <w:t>Papier rejestracyjny</w:t>
      </w:r>
    </w:p>
    <w:p w:rsidR="00E41B1D" w:rsidRPr="000C0712" w:rsidRDefault="00E41B1D" w:rsidP="00E41B1D">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41B1D" w:rsidRPr="000C0712" w:rsidTr="006F7DE9">
        <w:trPr>
          <w:cantSplit/>
          <w:trHeight w:val="660"/>
        </w:trPr>
        <w:tc>
          <w:tcPr>
            <w:tcW w:w="430" w:type="dxa"/>
          </w:tcPr>
          <w:p w:rsidR="00E41B1D" w:rsidRPr="000C0712" w:rsidRDefault="00E41B1D" w:rsidP="006F7DE9">
            <w:pPr>
              <w:rPr>
                <w:b/>
                <w:sz w:val="14"/>
                <w:szCs w:val="22"/>
              </w:rPr>
            </w:pPr>
          </w:p>
          <w:p w:rsidR="00E41B1D" w:rsidRPr="000C0712" w:rsidRDefault="00E41B1D" w:rsidP="006F7DE9">
            <w:pPr>
              <w:rPr>
                <w:b/>
                <w:sz w:val="14"/>
                <w:szCs w:val="22"/>
              </w:rPr>
            </w:pPr>
          </w:p>
          <w:p w:rsidR="00E41B1D" w:rsidRPr="000C0712" w:rsidRDefault="00E41B1D" w:rsidP="006F7DE9">
            <w:pPr>
              <w:rPr>
                <w:b/>
                <w:sz w:val="14"/>
                <w:szCs w:val="22"/>
              </w:rPr>
            </w:pPr>
            <w:r w:rsidRPr="000C0712">
              <w:rPr>
                <w:b/>
                <w:sz w:val="14"/>
                <w:szCs w:val="22"/>
              </w:rPr>
              <w:t>L.P.</w:t>
            </w:r>
          </w:p>
        </w:tc>
        <w:tc>
          <w:tcPr>
            <w:tcW w:w="3751" w:type="dxa"/>
          </w:tcPr>
          <w:p w:rsidR="00E41B1D" w:rsidRPr="000C0712" w:rsidRDefault="00E41B1D" w:rsidP="006F7DE9">
            <w:pPr>
              <w:rPr>
                <w:b/>
                <w:sz w:val="14"/>
                <w:szCs w:val="22"/>
              </w:rPr>
            </w:pPr>
          </w:p>
          <w:p w:rsidR="00E41B1D" w:rsidRPr="000C0712" w:rsidRDefault="00E41B1D" w:rsidP="006F7DE9">
            <w:pPr>
              <w:rPr>
                <w:b/>
                <w:sz w:val="14"/>
                <w:szCs w:val="22"/>
              </w:rPr>
            </w:pPr>
            <w:r w:rsidRPr="000C0712">
              <w:rPr>
                <w:b/>
                <w:sz w:val="14"/>
                <w:szCs w:val="22"/>
              </w:rPr>
              <w:t>ASORTYMENT</w:t>
            </w:r>
          </w:p>
          <w:p w:rsidR="00E41B1D" w:rsidRPr="000C0712" w:rsidRDefault="00E41B1D" w:rsidP="006F7DE9">
            <w:pPr>
              <w:rPr>
                <w:b/>
                <w:sz w:val="14"/>
                <w:szCs w:val="22"/>
              </w:rPr>
            </w:pPr>
            <w:r w:rsidRPr="000C0712">
              <w:rPr>
                <w:b/>
                <w:sz w:val="14"/>
                <w:szCs w:val="22"/>
              </w:rPr>
              <w:t>SZCZEGÓŁOWY</w:t>
            </w:r>
          </w:p>
        </w:tc>
        <w:tc>
          <w:tcPr>
            <w:tcW w:w="859" w:type="dxa"/>
          </w:tcPr>
          <w:p w:rsidR="00E41B1D" w:rsidRPr="000C0712" w:rsidRDefault="00E41B1D" w:rsidP="006F7DE9">
            <w:pPr>
              <w:rPr>
                <w:b/>
                <w:sz w:val="14"/>
                <w:szCs w:val="22"/>
              </w:rPr>
            </w:pPr>
          </w:p>
          <w:p w:rsidR="00E41B1D" w:rsidRPr="000C0712" w:rsidRDefault="00E41B1D" w:rsidP="006F7DE9">
            <w:pPr>
              <w:rPr>
                <w:b/>
                <w:sz w:val="14"/>
                <w:szCs w:val="22"/>
              </w:rPr>
            </w:pPr>
            <w:r w:rsidRPr="000C0712">
              <w:rPr>
                <w:b/>
                <w:sz w:val="14"/>
                <w:szCs w:val="22"/>
              </w:rPr>
              <w:t>JEDNOST MIARY</w:t>
            </w:r>
          </w:p>
        </w:tc>
        <w:tc>
          <w:tcPr>
            <w:tcW w:w="770" w:type="dxa"/>
          </w:tcPr>
          <w:p w:rsidR="00E41B1D" w:rsidRPr="000C0712" w:rsidRDefault="00E41B1D" w:rsidP="006F7DE9">
            <w:pPr>
              <w:rPr>
                <w:b/>
                <w:sz w:val="14"/>
                <w:szCs w:val="22"/>
              </w:rPr>
            </w:pPr>
          </w:p>
          <w:p w:rsidR="00E41B1D" w:rsidRPr="000C0712" w:rsidRDefault="00E41B1D" w:rsidP="006F7DE9">
            <w:pPr>
              <w:rPr>
                <w:b/>
                <w:sz w:val="14"/>
                <w:szCs w:val="22"/>
              </w:rPr>
            </w:pPr>
            <w:r w:rsidRPr="000C0712">
              <w:rPr>
                <w:b/>
                <w:sz w:val="14"/>
                <w:szCs w:val="22"/>
              </w:rPr>
              <w:t>ILOŚĆ</w:t>
            </w:r>
          </w:p>
          <w:p w:rsidR="00E41B1D" w:rsidRPr="000C0712" w:rsidRDefault="00E41B1D" w:rsidP="006F7DE9">
            <w:pPr>
              <w:rPr>
                <w:b/>
                <w:sz w:val="14"/>
                <w:szCs w:val="22"/>
              </w:rPr>
            </w:pPr>
            <w:r>
              <w:rPr>
                <w:b/>
                <w:sz w:val="14"/>
                <w:szCs w:val="22"/>
              </w:rPr>
              <w:t>na 24 m-ce</w:t>
            </w:r>
          </w:p>
        </w:tc>
        <w:tc>
          <w:tcPr>
            <w:tcW w:w="720" w:type="dxa"/>
          </w:tcPr>
          <w:p w:rsidR="00E41B1D" w:rsidRPr="000C0712" w:rsidRDefault="00E41B1D" w:rsidP="006F7DE9">
            <w:pPr>
              <w:rPr>
                <w:b/>
                <w:sz w:val="14"/>
                <w:szCs w:val="22"/>
              </w:rPr>
            </w:pPr>
          </w:p>
          <w:p w:rsidR="00E41B1D" w:rsidRPr="000C0712" w:rsidRDefault="00E41B1D" w:rsidP="006F7DE9">
            <w:pPr>
              <w:rPr>
                <w:b/>
                <w:sz w:val="14"/>
                <w:szCs w:val="22"/>
              </w:rPr>
            </w:pPr>
            <w:r w:rsidRPr="000C0712">
              <w:rPr>
                <w:b/>
                <w:sz w:val="14"/>
                <w:szCs w:val="22"/>
              </w:rPr>
              <w:t>CENA  NETTO</w:t>
            </w:r>
          </w:p>
        </w:tc>
        <w:tc>
          <w:tcPr>
            <w:tcW w:w="900" w:type="dxa"/>
          </w:tcPr>
          <w:p w:rsidR="00E41B1D" w:rsidRPr="000C0712" w:rsidRDefault="00E41B1D" w:rsidP="006F7DE9">
            <w:pPr>
              <w:rPr>
                <w:b/>
                <w:sz w:val="14"/>
                <w:szCs w:val="22"/>
              </w:rPr>
            </w:pPr>
          </w:p>
          <w:p w:rsidR="00E41B1D" w:rsidRPr="000C0712" w:rsidRDefault="00E41B1D" w:rsidP="006F7DE9">
            <w:pPr>
              <w:rPr>
                <w:b/>
                <w:sz w:val="14"/>
                <w:szCs w:val="22"/>
              </w:rPr>
            </w:pPr>
            <w:r w:rsidRPr="000C0712">
              <w:rPr>
                <w:b/>
                <w:sz w:val="14"/>
                <w:szCs w:val="22"/>
              </w:rPr>
              <w:t>CENA  BRUTTO</w:t>
            </w:r>
          </w:p>
        </w:tc>
        <w:tc>
          <w:tcPr>
            <w:tcW w:w="1240" w:type="dxa"/>
          </w:tcPr>
          <w:p w:rsidR="00E41B1D" w:rsidRPr="000C0712" w:rsidRDefault="00E41B1D" w:rsidP="006F7DE9">
            <w:pPr>
              <w:rPr>
                <w:b/>
                <w:sz w:val="14"/>
                <w:szCs w:val="22"/>
              </w:rPr>
            </w:pPr>
          </w:p>
          <w:p w:rsidR="00E41B1D" w:rsidRPr="000C0712" w:rsidRDefault="00E41B1D" w:rsidP="006F7DE9">
            <w:pPr>
              <w:rPr>
                <w:b/>
                <w:sz w:val="14"/>
                <w:szCs w:val="22"/>
              </w:rPr>
            </w:pPr>
            <w:r w:rsidRPr="000C0712">
              <w:rPr>
                <w:b/>
                <w:sz w:val="14"/>
                <w:szCs w:val="22"/>
              </w:rPr>
              <w:t>WARTOŚĆ NETTO</w:t>
            </w:r>
          </w:p>
        </w:tc>
        <w:tc>
          <w:tcPr>
            <w:tcW w:w="1329" w:type="dxa"/>
          </w:tcPr>
          <w:p w:rsidR="00E41B1D" w:rsidRPr="000C0712" w:rsidRDefault="00E41B1D" w:rsidP="006F7DE9">
            <w:pPr>
              <w:rPr>
                <w:b/>
                <w:sz w:val="14"/>
                <w:szCs w:val="22"/>
              </w:rPr>
            </w:pPr>
          </w:p>
          <w:p w:rsidR="00E41B1D" w:rsidRPr="000C0712" w:rsidRDefault="00E41B1D" w:rsidP="006F7DE9">
            <w:pPr>
              <w:rPr>
                <w:b/>
                <w:sz w:val="14"/>
                <w:szCs w:val="22"/>
              </w:rPr>
            </w:pPr>
            <w:r w:rsidRPr="000C0712">
              <w:rPr>
                <w:b/>
                <w:sz w:val="14"/>
                <w:szCs w:val="22"/>
              </w:rPr>
              <w:t>WARTOŚĆ BRUTTO</w:t>
            </w:r>
          </w:p>
        </w:tc>
        <w:tc>
          <w:tcPr>
            <w:tcW w:w="1064" w:type="dxa"/>
          </w:tcPr>
          <w:p w:rsidR="00E41B1D" w:rsidRPr="000C0712" w:rsidRDefault="00E41B1D" w:rsidP="006F7DE9">
            <w:pPr>
              <w:rPr>
                <w:b/>
                <w:sz w:val="14"/>
                <w:szCs w:val="22"/>
              </w:rPr>
            </w:pPr>
          </w:p>
          <w:p w:rsidR="00E41B1D" w:rsidRPr="000C0712" w:rsidRDefault="00E41B1D" w:rsidP="006F7DE9">
            <w:pPr>
              <w:rPr>
                <w:b/>
                <w:sz w:val="14"/>
                <w:szCs w:val="22"/>
              </w:rPr>
            </w:pPr>
          </w:p>
          <w:p w:rsidR="00E41B1D" w:rsidRPr="000C0712" w:rsidRDefault="00E41B1D" w:rsidP="006F7DE9">
            <w:pPr>
              <w:rPr>
                <w:b/>
                <w:sz w:val="14"/>
                <w:szCs w:val="22"/>
              </w:rPr>
            </w:pPr>
            <w:r w:rsidRPr="000C0712">
              <w:rPr>
                <w:b/>
                <w:sz w:val="14"/>
                <w:szCs w:val="22"/>
              </w:rPr>
              <w:t>PRODUCENT</w:t>
            </w:r>
          </w:p>
          <w:p w:rsidR="00E41B1D" w:rsidRPr="000C0712" w:rsidRDefault="00E41B1D" w:rsidP="006F7DE9">
            <w:pPr>
              <w:rPr>
                <w:b/>
                <w:sz w:val="14"/>
                <w:szCs w:val="22"/>
              </w:rPr>
            </w:pPr>
          </w:p>
        </w:tc>
      </w:tr>
      <w:tr w:rsidR="00E41B1D" w:rsidRPr="000C0712" w:rsidTr="006F7DE9">
        <w:trPr>
          <w:cantSplit/>
          <w:trHeight w:val="660"/>
        </w:trPr>
        <w:tc>
          <w:tcPr>
            <w:tcW w:w="430" w:type="dxa"/>
            <w:vAlign w:val="center"/>
          </w:tcPr>
          <w:p w:rsidR="00E41B1D" w:rsidRPr="000C0712" w:rsidRDefault="00E41B1D" w:rsidP="006F7DE9">
            <w:pPr>
              <w:rPr>
                <w:b/>
                <w:sz w:val="22"/>
                <w:szCs w:val="22"/>
              </w:rPr>
            </w:pPr>
            <w:r w:rsidRPr="000C0712">
              <w:rPr>
                <w:b/>
                <w:sz w:val="22"/>
                <w:szCs w:val="22"/>
              </w:rPr>
              <w:t>1.</w:t>
            </w:r>
          </w:p>
        </w:tc>
        <w:tc>
          <w:tcPr>
            <w:tcW w:w="3751" w:type="dxa"/>
            <w:vAlign w:val="center"/>
          </w:tcPr>
          <w:p w:rsidR="00E41B1D" w:rsidRPr="000C0712" w:rsidRDefault="00E41B1D" w:rsidP="006F7DE9">
            <w:pPr>
              <w:rPr>
                <w:b/>
                <w:sz w:val="22"/>
                <w:szCs w:val="22"/>
              </w:rPr>
            </w:pPr>
            <w:r>
              <w:rPr>
                <w:sz w:val="22"/>
                <w:szCs w:val="22"/>
              </w:rPr>
              <w:t>Papie rejestracyjny kompatybilny do defibrylatora Lifepak 15; typ rolka, wymiary:  szerokość-100 mm-107 mm, długość 21-23 ,m, siatka milimetroea, zapis termiczny.</w:t>
            </w:r>
          </w:p>
        </w:tc>
        <w:tc>
          <w:tcPr>
            <w:tcW w:w="859" w:type="dxa"/>
            <w:vAlign w:val="center"/>
          </w:tcPr>
          <w:p w:rsidR="00E41B1D" w:rsidRPr="000C0712" w:rsidRDefault="00E41B1D" w:rsidP="006F7DE9">
            <w:pPr>
              <w:jc w:val="center"/>
              <w:rPr>
                <w:b/>
                <w:sz w:val="22"/>
                <w:szCs w:val="22"/>
              </w:rPr>
            </w:pPr>
            <w:r w:rsidRPr="000C0712">
              <w:rPr>
                <w:b/>
                <w:sz w:val="22"/>
                <w:szCs w:val="22"/>
              </w:rPr>
              <w:t>szt.</w:t>
            </w:r>
          </w:p>
        </w:tc>
        <w:tc>
          <w:tcPr>
            <w:tcW w:w="770" w:type="dxa"/>
            <w:vAlign w:val="center"/>
          </w:tcPr>
          <w:p w:rsidR="00E41B1D" w:rsidRPr="000C0712" w:rsidRDefault="00E41B1D" w:rsidP="006F7DE9">
            <w:pPr>
              <w:jc w:val="center"/>
              <w:rPr>
                <w:b/>
                <w:sz w:val="22"/>
                <w:szCs w:val="22"/>
              </w:rPr>
            </w:pPr>
            <w:r>
              <w:rPr>
                <w:b/>
                <w:sz w:val="22"/>
                <w:szCs w:val="22"/>
              </w:rPr>
              <w:t>100</w:t>
            </w:r>
          </w:p>
        </w:tc>
        <w:tc>
          <w:tcPr>
            <w:tcW w:w="720" w:type="dxa"/>
            <w:vAlign w:val="center"/>
          </w:tcPr>
          <w:p w:rsidR="00E41B1D" w:rsidRPr="000C0712" w:rsidRDefault="00E41B1D" w:rsidP="006F7DE9">
            <w:pPr>
              <w:rPr>
                <w:b/>
                <w:sz w:val="22"/>
                <w:szCs w:val="22"/>
              </w:rPr>
            </w:pPr>
          </w:p>
        </w:tc>
        <w:tc>
          <w:tcPr>
            <w:tcW w:w="900" w:type="dxa"/>
            <w:vAlign w:val="center"/>
          </w:tcPr>
          <w:p w:rsidR="00E41B1D" w:rsidRPr="000C0712" w:rsidRDefault="00E41B1D" w:rsidP="006F7DE9">
            <w:pPr>
              <w:rPr>
                <w:b/>
                <w:sz w:val="22"/>
                <w:szCs w:val="22"/>
              </w:rPr>
            </w:pPr>
          </w:p>
        </w:tc>
        <w:tc>
          <w:tcPr>
            <w:tcW w:w="1240" w:type="dxa"/>
            <w:vAlign w:val="center"/>
          </w:tcPr>
          <w:p w:rsidR="00E41B1D" w:rsidRPr="000C0712" w:rsidRDefault="00E41B1D" w:rsidP="006F7DE9">
            <w:pPr>
              <w:rPr>
                <w:b/>
                <w:sz w:val="22"/>
                <w:szCs w:val="22"/>
              </w:rPr>
            </w:pPr>
          </w:p>
        </w:tc>
        <w:tc>
          <w:tcPr>
            <w:tcW w:w="1329" w:type="dxa"/>
            <w:vAlign w:val="center"/>
          </w:tcPr>
          <w:p w:rsidR="00E41B1D" w:rsidRPr="000C0712" w:rsidRDefault="00E41B1D" w:rsidP="006F7DE9">
            <w:pPr>
              <w:rPr>
                <w:b/>
                <w:sz w:val="22"/>
                <w:szCs w:val="22"/>
              </w:rPr>
            </w:pPr>
          </w:p>
        </w:tc>
        <w:tc>
          <w:tcPr>
            <w:tcW w:w="1064" w:type="dxa"/>
          </w:tcPr>
          <w:p w:rsidR="00E41B1D" w:rsidRPr="000C0712" w:rsidRDefault="00E41B1D" w:rsidP="006F7DE9">
            <w:pPr>
              <w:rPr>
                <w:b/>
                <w:i/>
                <w:sz w:val="22"/>
                <w:szCs w:val="22"/>
              </w:rPr>
            </w:pPr>
          </w:p>
        </w:tc>
      </w:tr>
      <w:tr w:rsidR="00E41B1D" w:rsidRPr="000C0712" w:rsidTr="006F7DE9">
        <w:trPr>
          <w:cantSplit/>
          <w:trHeight w:val="660"/>
        </w:trPr>
        <w:tc>
          <w:tcPr>
            <w:tcW w:w="430" w:type="dxa"/>
            <w:vAlign w:val="center"/>
          </w:tcPr>
          <w:p w:rsidR="00E41B1D" w:rsidRPr="000C0712" w:rsidRDefault="00E41B1D" w:rsidP="006F7DE9">
            <w:pPr>
              <w:rPr>
                <w:b/>
                <w:sz w:val="22"/>
                <w:szCs w:val="22"/>
              </w:rPr>
            </w:pPr>
            <w:r>
              <w:rPr>
                <w:b/>
                <w:sz w:val="22"/>
                <w:szCs w:val="22"/>
              </w:rPr>
              <w:t>2.</w:t>
            </w:r>
          </w:p>
        </w:tc>
        <w:tc>
          <w:tcPr>
            <w:tcW w:w="3751" w:type="dxa"/>
            <w:vAlign w:val="center"/>
          </w:tcPr>
          <w:p w:rsidR="00E41B1D" w:rsidRPr="000C0712" w:rsidRDefault="00E41B1D" w:rsidP="006F7DE9">
            <w:pPr>
              <w:rPr>
                <w:b/>
                <w:sz w:val="22"/>
                <w:szCs w:val="22"/>
              </w:rPr>
            </w:pPr>
            <w:r>
              <w:rPr>
                <w:sz w:val="22"/>
                <w:szCs w:val="22"/>
              </w:rPr>
              <w:t>Papier rejestracyjny kompatybilny z aparatem EKG-ECG1250; typ składanka, wymiary w mm: 110x140x140, siatka milimetrowa, zapis termiczny.</w:t>
            </w:r>
          </w:p>
        </w:tc>
        <w:tc>
          <w:tcPr>
            <w:tcW w:w="859" w:type="dxa"/>
            <w:vAlign w:val="center"/>
          </w:tcPr>
          <w:p w:rsidR="00E41B1D" w:rsidRPr="000C0712" w:rsidRDefault="00E41B1D" w:rsidP="006F7DE9">
            <w:pPr>
              <w:jc w:val="center"/>
              <w:rPr>
                <w:b/>
                <w:sz w:val="22"/>
                <w:szCs w:val="22"/>
              </w:rPr>
            </w:pPr>
            <w:r>
              <w:rPr>
                <w:b/>
                <w:sz w:val="22"/>
                <w:szCs w:val="22"/>
              </w:rPr>
              <w:t>szt.</w:t>
            </w:r>
          </w:p>
        </w:tc>
        <w:tc>
          <w:tcPr>
            <w:tcW w:w="770" w:type="dxa"/>
            <w:vAlign w:val="center"/>
          </w:tcPr>
          <w:p w:rsidR="00E41B1D" w:rsidRPr="000C0712" w:rsidRDefault="00E41B1D" w:rsidP="006F7DE9">
            <w:pPr>
              <w:jc w:val="center"/>
              <w:rPr>
                <w:b/>
                <w:sz w:val="22"/>
                <w:szCs w:val="22"/>
              </w:rPr>
            </w:pPr>
            <w:r>
              <w:rPr>
                <w:b/>
                <w:sz w:val="22"/>
                <w:szCs w:val="22"/>
              </w:rPr>
              <w:t>3 000</w:t>
            </w:r>
          </w:p>
        </w:tc>
        <w:tc>
          <w:tcPr>
            <w:tcW w:w="720" w:type="dxa"/>
            <w:vAlign w:val="center"/>
          </w:tcPr>
          <w:p w:rsidR="00E41B1D" w:rsidRPr="000C0712" w:rsidRDefault="00E41B1D" w:rsidP="006F7DE9">
            <w:pPr>
              <w:rPr>
                <w:b/>
                <w:sz w:val="22"/>
                <w:szCs w:val="22"/>
              </w:rPr>
            </w:pPr>
          </w:p>
        </w:tc>
        <w:tc>
          <w:tcPr>
            <w:tcW w:w="900" w:type="dxa"/>
            <w:vAlign w:val="center"/>
          </w:tcPr>
          <w:p w:rsidR="00E41B1D" w:rsidRPr="000C0712" w:rsidRDefault="00E41B1D" w:rsidP="006F7DE9">
            <w:pPr>
              <w:rPr>
                <w:b/>
                <w:sz w:val="22"/>
                <w:szCs w:val="22"/>
              </w:rPr>
            </w:pPr>
          </w:p>
        </w:tc>
        <w:tc>
          <w:tcPr>
            <w:tcW w:w="1240" w:type="dxa"/>
            <w:vAlign w:val="center"/>
          </w:tcPr>
          <w:p w:rsidR="00E41B1D" w:rsidRPr="000C0712" w:rsidRDefault="00E41B1D" w:rsidP="006F7DE9">
            <w:pPr>
              <w:rPr>
                <w:b/>
                <w:sz w:val="22"/>
                <w:szCs w:val="22"/>
              </w:rPr>
            </w:pPr>
          </w:p>
        </w:tc>
        <w:tc>
          <w:tcPr>
            <w:tcW w:w="1329" w:type="dxa"/>
            <w:vAlign w:val="center"/>
          </w:tcPr>
          <w:p w:rsidR="00E41B1D" w:rsidRPr="000C0712" w:rsidRDefault="00E41B1D" w:rsidP="006F7DE9">
            <w:pPr>
              <w:rPr>
                <w:b/>
                <w:sz w:val="22"/>
                <w:szCs w:val="22"/>
              </w:rPr>
            </w:pPr>
          </w:p>
        </w:tc>
        <w:tc>
          <w:tcPr>
            <w:tcW w:w="1064" w:type="dxa"/>
          </w:tcPr>
          <w:p w:rsidR="00E41B1D" w:rsidRPr="000C0712" w:rsidRDefault="00E41B1D" w:rsidP="006F7DE9">
            <w:pPr>
              <w:rPr>
                <w:b/>
                <w:i/>
                <w:sz w:val="22"/>
                <w:szCs w:val="22"/>
              </w:rPr>
            </w:pPr>
          </w:p>
        </w:tc>
      </w:tr>
      <w:tr w:rsidR="00E41B1D" w:rsidRPr="000C0712" w:rsidTr="006F7DE9">
        <w:trPr>
          <w:cantSplit/>
          <w:trHeight w:val="660"/>
        </w:trPr>
        <w:tc>
          <w:tcPr>
            <w:tcW w:w="430" w:type="dxa"/>
            <w:vAlign w:val="center"/>
          </w:tcPr>
          <w:p w:rsidR="00E41B1D" w:rsidRDefault="00E41B1D" w:rsidP="006F7DE9">
            <w:pPr>
              <w:rPr>
                <w:b/>
                <w:sz w:val="22"/>
                <w:szCs w:val="22"/>
              </w:rPr>
            </w:pPr>
            <w:r>
              <w:rPr>
                <w:b/>
                <w:sz w:val="22"/>
                <w:szCs w:val="22"/>
              </w:rPr>
              <w:t>3.</w:t>
            </w:r>
          </w:p>
        </w:tc>
        <w:tc>
          <w:tcPr>
            <w:tcW w:w="3751" w:type="dxa"/>
            <w:vAlign w:val="center"/>
          </w:tcPr>
          <w:p w:rsidR="00E41B1D" w:rsidRPr="000C0712" w:rsidRDefault="00E41B1D" w:rsidP="006F7DE9">
            <w:pPr>
              <w:rPr>
                <w:sz w:val="22"/>
                <w:szCs w:val="22"/>
              </w:rPr>
            </w:pPr>
            <w:r>
              <w:rPr>
                <w:sz w:val="22"/>
                <w:szCs w:val="22"/>
              </w:rPr>
              <w:t>Papier rejestracyjny termoczuły, kompatybilny z aparatem USG ACUSON P500 z wideo drukarką P-95 Mitsubishi, rolka, wymiary: 110 mm x 20 m</w:t>
            </w:r>
          </w:p>
        </w:tc>
        <w:tc>
          <w:tcPr>
            <w:tcW w:w="859" w:type="dxa"/>
            <w:vAlign w:val="center"/>
          </w:tcPr>
          <w:p w:rsidR="00E41B1D" w:rsidRPr="000C0712" w:rsidRDefault="00E41B1D" w:rsidP="006F7DE9">
            <w:pPr>
              <w:jc w:val="center"/>
              <w:rPr>
                <w:b/>
                <w:sz w:val="22"/>
                <w:szCs w:val="22"/>
              </w:rPr>
            </w:pPr>
            <w:r>
              <w:rPr>
                <w:b/>
                <w:sz w:val="22"/>
                <w:szCs w:val="22"/>
              </w:rPr>
              <w:t>szt.</w:t>
            </w:r>
          </w:p>
        </w:tc>
        <w:tc>
          <w:tcPr>
            <w:tcW w:w="770" w:type="dxa"/>
            <w:vAlign w:val="center"/>
          </w:tcPr>
          <w:p w:rsidR="00E41B1D" w:rsidRPr="000C0712" w:rsidRDefault="00E41B1D" w:rsidP="006F7DE9">
            <w:pPr>
              <w:jc w:val="center"/>
              <w:rPr>
                <w:b/>
                <w:sz w:val="22"/>
                <w:szCs w:val="22"/>
              </w:rPr>
            </w:pPr>
            <w:r>
              <w:rPr>
                <w:b/>
                <w:sz w:val="22"/>
                <w:szCs w:val="22"/>
              </w:rPr>
              <w:t>60</w:t>
            </w:r>
          </w:p>
        </w:tc>
        <w:tc>
          <w:tcPr>
            <w:tcW w:w="720" w:type="dxa"/>
            <w:vAlign w:val="center"/>
          </w:tcPr>
          <w:p w:rsidR="00E41B1D" w:rsidRPr="000C0712" w:rsidRDefault="00E41B1D" w:rsidP="006F7DE9">
            <w:pPr>
              <w:rPr>
                <w:b/>
                <w:sz w:val="22"/>
                <w:szCs w:val="22"/>
              </w:rPr>
            </w:pPr>
          </w:p>
        </w:tc>
        <w:tc>
          <w:tcPr>
            <w:tcW w:w="900" w:type="dxa"/>
            <w:vAlign w:val="center"/>
          </w:tcPr>
          <w:p w:rsidR="00E41B1D" w:rsidRPr="000C0712" w:rsidRDefault="00E41B1D" w:rsidP="006F7DE9">
            <w:pPr>
              <w:rPr>
                <w:b/>
                <w:sz w:val="22"/>
                <w:szCs w:val="22"/>
              </w:rPr>
            </w:pPr>
          </w:p>
        </w:tc>
        <w:tc>
          <w:tcPr>
            <w:tcW w:w="1240" w:type="dxa"/>
            <w:vAlign w:val="center"/>
          </w:tcPr>
          <w:p w:rsidR="00E41B1D" w:rsidRPr="000C0712" w:rsidRDefault="00E41B1D" w:rsidP="006F7DE9">
            <w:pPr>
              <w:rPr>
                <w:b/>
                <w:sz w:val="22"/>
                <w:szCs w:val="22"/>
              </w:rPr>
            </w:pPr>
          </w:p>
        </w:tc>
        <w:tc>
          <w:tcPr>
            <w:tcW w:w="1329" w:type="dxa"/>
            <w:vAlign w:val="center"/>
          </w:tcPr>
          <w:p w:rsidR="00E41B1D" w:rsidRPr="000C0712" w:rsidRDefault="00E41B1D" w:rsidP="006F7DE9">
            <w:pPr>
              <w:rPr>
                <w:b/>
                <w:sz w:val="22"/>
                <w:szCs w:val="22"/>
              </w:rPr>
            </w:pPr>
          </w:p>
        </w:tc>
        <w:tc>
          <w:tcPr>
            <w:tcW w:w="1064" w:type="dxa"/>
          </w:tcPr>
          <w:p w:rsidR="00E41B1D" w:rsidRPr="000C0712" w:rsidRDefault="00E41B1D" w:rsidP="006F7DE9">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41B1D" w:rsidRPr="000C0712" w:rsidTr="006F7DE9">
        <w:trPr>
          <w:cantSplit/>
          <w:trHeight w:val="460"/>
        </w:trPr>
        <w:tc>
          <w:tcPr>
            <w:tcW w:w="7514" w:type="dxa"/>
            <w:tcBorders>
              <w:top w:val="nil"/>
              <w:left w:val="nil"/>
              <w:bottom w:val="nil"/>
              <w:right w:val="single" w:sz="18" w:space="0" w:color="auto"/>
            </w:tcBorders>
            <w:vAlign w:val="center"/>
          </w:tcPr>
          <w:p w:rsidR="00E41B1D" w:rsidRPr="000C0712" w:rsidRDefault="00E41B1D" w:rsidP="006F7DE9">
            <w:pPr>
              <w:rPr>
                <w:b/>
                <w:sz w:val="22"/>
                <w:szCs w:val="22"/>
              </w:rPr>
            </w:pPr>
            <w:r w:rsidRPr="000C0712">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41B1D" w:rsidRPr="000C0712" w:rsidRDefault="00E41B1D" w:rsidP="006F7DE9">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41B1D" w:rsidRPr="000C0712" w:rsidRDefault="00E41B1D" w:rsidP="006F7DE9">
            <w:pPr>
              <w:rPr>
                <w:b/>
                <w:sz w:val="22"/>
                <w:szCs w:val="22"/>
              </w:rPr>
            </w:pPr>
          </w:p>
        </w:tc>
        <w:tc>
          <w:tcPr>
            <w:tcW w:w="993" w:type="dxa"/>
            <w:tcBorders>
              <w:top w:val="nil"/>
              <w:left w:val="single" w:sz="18" w:space="0" w:color="auto"/>
              <w:bottom w:val="nil"/>
              <w:right w:val="nil"/>
            </w:tcBorders>
            <w:vAlign w:val="center"/>
          </w:tcPr>
          <w:p w:rsidR="00E41B1D" w:rsidRPr="000C0712" w:rsidRDefault="00E41B1D" w:rsidP="006F7DE9">
            <w:pPr>
              <w:rPr>
                <w:b/>
                <w:sz w:val="22"/>
                <w:szCs w:val="22"/>
              </w:rPr>
            </w:pPr>
          </w:p>
        </w:tc>
      </w:tr>
    </w:tbl>
    <w:p w:rsidR="00E41B1D" w:rsidRPr="000C0712"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Default="00E41B1D" w:rsidP="00E41B1D">
      <w:pPr>
        <w:rPr>
          <w:b/>
          <w:sz w:val="22"/>
          <w:szCs w:val="22"/>
        </w:rPr>
      </w:pPr>
    </w:p>
    <w:p w:rsidR="00E41B1D" w:rsidRPr="00AC0A0B" w:rsidRDefault="00E41B1D" w:rsidP="00E41B1D">
      <w:pPr>
        <w:rPr>
          <w:b/>
          <w:sz w:val="22"/>
          <w:szCs w:val="22"/>
        </w:rPr>
      </w:pPr>
    </w:p>
    <w:p w:rsidR="00E41B1D" w:rsidRPr="00850920" w:rsidRDefault="00E41B1D" w:rsidP="00E41B1D">
      <w:pPr>
        <w:rPr>
          <w:sz w:val="22"/>
          <w:szCs w:val="22"/>
        </w:rPr>
        <w:sectPr w:rsidR="00E41B1D" w:rsidRPr="00850920" w:rsidSect="009E1CD6">
          <w:footerReference w:type="default" r:id="rId7"/>
          <w:pgSz w:w="11906" w:h="16838" w:code="9"/>
          <w:pgMar w:top="1134" w:right="1134" w:bottom="1134" w:left="1134" w:header="1134" w:footer="709" w:gutter="0"/>
          <w:cols w:space="708"/>
          <w:docGrid w:linePitch="326"/>
        </w:sectPr>
      </w:pPr>
    </w:p>
    <w:p w:rsidR="00E41B1D" w:rsidRPr="00437020" w:rsidRDefault="00E41B1D" w:rsidP="00E41B1D">
      <w:pPr>
        <w:rPr>
          <w:i/>
          <w:sz w:val="22"/>
          <w:szCs w:val="22"/>
        </w:rPr>
      </w:pPr>
      <w:r w:rsidRPr="00437020">
        <w:rPr>
          <w:i/>
          <w:sz w:val="22"/>
          <w:szCs w:val="22"/>
        </w:rPr>
        <w:lastRenderedPageBreak/>
        <w:t>Załącznik nr 2 do SIWZ</w:t>
      </w:r>
    </w:p>
    <w:p w:rsidR="00E41B1D" w:rsidRPr="00437020" w:rsidRDefault="00E41B1D" w:rsidP="00E41B1D">
      <w:pPr>
        <w:rPr>
          <w:i/>
          <w:sz w:val="22"/>
          <w:szCs w:val="22"/>
        </w:rPr>
      </w:pPr>
    </w:p>
    <w:p w:rsidR="00E41B1D" w:rsidRPr="00437020" w:rsidRDefault="00E41B1D" w:rsidP="00E41B1D">
      <w:pPr>
        <w:rPr>
          <w:rFonts w:ascii="Arial" w:hAnsi="Arial"/>
          <w:sz w:val="22"/>
          <w:szCs w:val="22"/>
        </w:rPr>
      </w:pPr>
    </w:p>
    <w:p w:rsidR="00E41B1D" w:rsidRPr="00437020" w:rsidRDefault="00E41B1D" w:rsidP="00E41B1D">
      <w:pPr>
        <w:rPr>
          <w:rFonts w:ascii="Arial" w:hAnsi="Arial"/>
          <w:sz w:val="22"/>
          <w:szCs w:val="22"/>
        </w:rPr>
      </w:pPr>
      <w:r w:rsidRPr="00437020">
        <w:rPr>
          <w:rFonts w:ascii="Arial" w:hAnsi="Arial"/>
          <w:sz w:val="22"/>
          <w:szCs w:val="22"/>
        </w:rPr>
        <w:t>.......................................                                                         .......................................</w:t>
      </w:r>
    </w:p>
    <w:p w:rsidR="00E41B1D" w:rsidRPr="00437020" w:rsidRDefault="00E41B1D" w:rsidP="00E41B1D">
      <w:pPr>
        <w:rPr>
          <w:rFonts w:cs="Times New Roman"/>
          <w:sz w:val="22"/>
          <w:szCs w:val="22"/>
        </w:rPr>
      </w:pPr>
      <w:r>
        <w:rPr>
          <w:rFonts w:ascii="Arial" w:hAnsi="Arial"/>
          <w:sz w:val="22"/>
          <w:szCs w:val="22"/>
        </w:rPr>
        <w:t xml:space="preserve">      </w:t>
      </w:r>
      <w:r w:rsidRPr="00437020">
        <w:rPr>
          <w:rFonts w:ascii="Arial" w:hAnsi="Arial"/>
          <w:sz w:val="22"/>
          <w:szCs w:val="22"/>
        </w:rPr>
        <w:t xml:space="preserve">   (</w:t>
      </w:r>
      <w:r w:rsidRPr="00437020">
        <w:rPr>
          <w:rFonts w:cs="Times New Roman"/>
          <w:sz w:val="22"/>
          <w:szCs w:val="22"/>
        </w:rPr>
        <w:t xml:space="preserve">Wykonawca)                                                                              </w:t>
      </w:r>
      <w:r>
        <w:rPr>
          <w:rFonts w:cs="Times New Roman"/>
          <w:sz w:val="22"/>
          <w:szCs w:val="22"/>
        </w:rPr>
        <w:t xml:space="preserve"> </w:t>
      </w:r>
      <w:r w:rsidRPr="00437020">
        <w:rPr>
          <w:rFonts w:cs="Times New Roman"/>
          <w:sz w:val="22"/>
          <w:szCs w:val="22"/>
        </w:rPr>
        <w:t xml:space="preserve">  (miejscowość i data)</w:t>
      </w:r>
    </w:p>
    <w:p w:rsidR="00E41B1D" w:rsidRDefault="00E41B1D" w:rsidP="00E41B1D">
      <w:pPr>
        <w:rPr>
          <w:rFonts w:ascii="Arial" w:hAnsi="Arial"/>
          <w:sz w:val="22"/>
          <w:szCs w:val="22"/>
        </w:rPr>
      </w:pPr>
    </w:p>
    <w:p w:rsidR="00E41B1D" w:rsidRPr="00437020" w:rsidRDefault="00E41B1D" w:rsidP="00E41B1D">
      <w:pPr>
        <w:rPr>
          <w:rFonts w:ascii="Arial" w:hAnsi="Arial"/>
          <w:sz w:val="22"/>
          <w:szCs w:val="22"/>
        </w:rPr>
      </w:pPr>
    </w:p>
    <w:p w:rsidR="00E41B1D" w:rsidRPr="00437020" w:rsidRDefault="00E41B1D" w:rsidP="00E41B1D">
      <w:pPr>
        <w:pStyle w:val="Nagwek2"/>
        <w:tabs>
          <w:tab w:val="num" w:pos="0"/>
        </w:tabs>
        <w:spacing w:before="0"/>
        <w:jc w:val="center"/>
        <w:rPr>
          <w:rFonts w:ascii="Times New Roman" w:hAnsi="Times New Roman"/>
          <w:color w:val="auto"/>
          <w:sz w:val="22"/>
          <w:szCs w:val="22"/>
        </w:rPr>
      </w:pPr>
    </w:p>
    <w:p w:rsidR="00E41B1D" w:rsidRPr="00437020" w:rsidRDefault="00E41B1D" w:rsidP="00E41B1D">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E41B1D" w:rsidRPr="00437020" w:rsidRDefault="00E41B1D" w:rsidP="00E41B1D">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E41B1D" w:rsidRPr="00437020" w:rsidRDefault="00E41B1D" w:rsidP="00E41B1D">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E41B1D" w:rsidRPr="00437020" w:rsidRDefault="00E41B1D" w:rsidP="00E41B1D">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E41B1D" w:rsidRPr="00437020" w:rsidRDefault="00E41B1D" w:rsidP="00E41B1D">
      <w:pPr>
        <w:rPr>
          <w:rFonts w:ascii="Arial" w:hAnsi="Arial"/>
          <w:b/>
          <w:sz w:val="22"/>
          <w:szCs w:val="22"/>
        </w:rPr>
      </w:pPr>
    </w:p>
    <w:p w:rsidR="00E41B1D" w:rsidRPr="000C2C43" w:rsidRDefault="00E41B1D" w:rsidP="00E41B1D">
      <w:pPr>
        <w:jc w:val="both"/>
        <w:rPr>
          <w:rFonts w:cs="Times New Roman"/>
          <w:b/>
          <w:bCs/>
          <w:sz w:val="22"/>
          <w:szCs w:val="22"/>
        </w:rPr>
      </w:pPr>
      <w:r w:rsidRPr="00685196">
        <w:rPr>
          <w:sz w:val="22"/>
          <w:szCs w:val="22"/>
        </w:rPr>
        <w:t>Nawiązując do ogłoszenia w sprawie przetargu nieograniczonego na:</w:t>
      </w:r>
      <w:r w:rsidRPr="00685196">
        <w:rPr>
          <w:b/>
          <w:sz w:val="22"/>
          <w:szCs w:val="22"/>
        </w:rPr>
        <w:t xml:space="preserve"> </w:t>
      </w:r>
      <w:r w:rsidRPr="00685196">
        <w:rPr>
          <w:b/>
          <w:bCs/>
          <w:sz w:val="22"/>
          <w:szCs w:val="22"/>
        </w:rPr>
        <w:t xml:space="preserve">„Dostawa: </w:t>
      </w:r>
      <w:r w:rsidRPr="00377DE9">
        <w:rPr>
          <w:b/>
          <w:bCs/>
          <w:sz w:val="22"/>
          <w:szCs w:val="22"/>
        </w:rPr>
        <w:t>Maski anestetyczne,</w:t>
      </w:r>
      <w:r>
        <w:rPr>
          <w:b/>
          <w:bCs/>
          <w:sz w:val="22"/>
          <w:szCs w:val="22"/>
        </w:rPr>
        <w:t xml:space="preserve"> </w:t>
      </w:r>
      <w:r w:rsidRPr="00377DE9">
        <w:rPr>
          <w:b/>
          <w:bCs/>
          <w:sz w:val="22"/>
          <w:szCs w:val="22"/>
        </w:rPr>
        <w:t>cewniki Foley, prowadnica do rurki intubacyjnej, prowadnic</w:t>
      </w:r>
      <w:r>
        <w:rPr>
          <w:b/>
          <w:bCs/>
          <w:sz w:val="22"/>
          <w:szCs w:val="22"/>
        </w:rPr>
        <w:t xml:space="preserve">a do trudnej intubacji, aparat jednorazowego </w:t>
      </w:r>
      <w:r w:rsidRPr="00377DE9">
        <w:rPr>
          <w:b/>
          <w:bCs/>
          <w:sz w:val="22"/>
          <w:szCs w:val="22"/>
        </w:rPr>
        <w:t>uż</w:t>
      </w:r>
      <w:r>
        <w:rPr>
          <w:b/>
          <w:bCs/>
          <w:sz w:val="22"/>
          <w:szCs w:val="22"/>
        </w:rPr>
        <w:t>ytku d</w:t>
      </w:r>
      <w:r w:rsidRPr="00377DE9">
        <w:rPr>
          <w:b/>
          <w:bCs/>
          <w:sz w:val="22"/>
          <w:szCs w:val="22"/>
        </w:rPr>
        <w:t xml:space="preserve">o pompy infuzyjnej, </w:t>
      </w:r>
      <w:r>
        <w:rPr>
          <w:b/>
          <w:bCs/>
          <w:sz w:val="22"/>
          <w:szCs w:val="22"/>
        </w:rPr>
        <w:t>jednorazowy</w:t>
      </w:r>
      <w:r w:rsidRPr="00377DE9">
        <w:rPr>
          <w:b/>
          <w:bCs/>
          <w:sz w:val="22"/>
          <w:szCs w:val="22"/>
        </w:rPr>
        <w:t xml:space="preserve"> obwód apa</w:t>
      </w:r>
      <w:r>
        <w:rPr>
          <w:b/>
          <w:bCs/>
          <w:sz w:val="22"/>
          <w:szCs w:val="22"/>
        </w:rPr>
        <w:t>ratu resuscytacyjnego T-Piece, jednorazowa</w:t>
      </w:r>
      <w:r w:rsidRPr="00377DE9">
        <w:rPr>
          <w:b/>
          <w:bCs/>
          <w:sz w:val="22"/>
          <w:szCs w:val="22"/>
        </w:rPr>
        <w:t xml:space="preserve"> maseczka do resuscytacji noworodka</w:t>
      </w:r>
      <w:r>
        <w:rPr>
          <w:b/>
          <w:bCs/>
          <w:sz w:val="22"/>
          <w:szCs w:val="22"/>
        </w:rPr>
        <w:t xml:space="preserve">, materiały medyczne dla SOR, papier rejestracyjny” </w:t>
      </w:r>
      <w:r>
        <w:rPr>
          <w:b/>
          <w:sz w:val="22"/>
          <w:szCs w:val="22"/>
        </w:rPr>
        <w:t xml:space="preserve"> </w:t>
      </w:r>
      <w:r w:rsidRPr="00685196">
        <w:rPr>
          <w:rFonts w:cs="Times New Roman"/>
          <w:b/>
        </w:rPr>
        <w:t>-</w:t>
      </w:r>
      <w:r>
        <w:rPr>
          <w:rFonts w:cs="Times New Roman"/>
          <w:b/>
        </w:rPr>
        <w:t xml:space="preserve"> </w:t>
      </w:r>
      <w:r>
        <w:rPr>
          <w:rFonts w:cs="Times New Roman"/>
          <w:b/>
          <w:sz w:val="22"/>
          <w:szCs w:val="22"/>
        </w:rPr>
        <w:t xml:space="preserve"> nr Zp/62</w:t>
      </w:r>
      <w:r w:rsidRPr="00437020">
        <w:rPr>
          <w:rFonts w:cs="Times New Roman"/>
          <w:b/>
          <w:sz w:val="22"/>
          <w:szCs w:val="22"/>
        </w:rPr>
        <w:t>/PN-</w:t>
      </w:r>
      <w:r>
        <w:rPr>
          <w:rFonts w:cs="Times New Roman"/>
          <w:b/>
          <w:sz w:val="22"/>
          <w:szCs w:val="22"/>
        </w:rPr>
        <w:t>60</w:t>
      </w:r>
      <w:r w:rsidRPr="00437020">
        <w:rPr>
          <w:rFonts w:cs="Times New Roman"/>
          <w:b/>
          <w:sz w:val="22"/>
          <w:szCs w:val="22"/>
        </w:rPr>
        <w:t>/19</w:t>
      </w:r>
      <w:r>
        <w:rPr>
          <w:rFonts w:cs="Times New Roman"/>
          <w:b/>
          <w:sz w:val="22"/>
          <w:szCs w:val="22"/>
        </w:rPr>
        <w:t>.</w:t>
      </w:r>
    </w:p>
    <w:p w:rsidR="00E41B1D" w:rsidRPr="00437020" w:rsidRDefault="00E41B1D" w:rsidP="00E41B1D">
      <w:pPr>
        <w:jc w:val="center"/>
        <w:rPr>
          <w:b/>
          <w:sz w:val="22"/>
          <w:szCs w:val="22"/>
        </w:rPr>
      </w:pPr>
    </w:p>
    <w:p w:rsidR="00E41B1D" w:rsidRPr="00437020" w:rsidRDefault="00E41B1D" w:rsidP="00E41B1D">
      <w:pPr>
        <w:pStyle w:val="Tekstpodstawowy"/>
        <w:jc w:val="center"/>
        <w:rPr>
          <w:sz w:val="22"/>
          <w:szCs w:val="22"/>
        </w:rPr>
      </w:pPr>
      <w:r w:rsidRPr="00437020">
        <w:rPr>
          <w:sz w:val="22"/>
          <w:szCs w:val="22"/>
        </w:rPr>
        <w:t>informujemy, że składamy ofertę w przedmiotowym postępowaniu.</w:t>
      </w:r>
    </w:p>
    <w:p w:rsidR="00E41B1D" w:rsidRPr="00437020" w:rsidRDefault="00E41B1D" w:rsidP="00E41B1D">
      <w:pPr>
        <w:pStyle w:val="Tekstpodstawowy"/>
        <w:jc w:val="both"/>
        <w:rPr>
          <w:sz w:val="22"/>
          <w:szCs w:val="22"/>
        </w:rPr>
      </w:pPr>
    </w:p>
    <w:p w:rsidR="00E41B1D" w:rsidRPr="00437020" w:rsidRDefault="00E41B1D" w:rsidP="00E41B1D">
      <w:pPr>
        <w:pStyle w:val="Tekstpodstawowy"/>
        <w:widowControl/>
        <w:numPr>
          <w:ilvl w:val="0"/>
          <w:numId w:val="10"/>
        </w:numPr>
        <w:suppressAutoHyphens w:val="0"/>
        <w:spacing w:after="0"/>
        <w:jc w:val="both"/>
        <w:rPr>
          <w:sz w:val="22"/>
          <w:szCs w:val="22"/>
        </w:rPr>
      </w:pPr>
      <w:r w:rsidRPr="00437020">
        <w:rPr>
          <w:sz w:val="22"/>
          <w:szCs w:val="22"/>
        </w:rPr>
        <w:t>Zarejestrowana nazwa Przedsiębiorstwa:</w:t>
      </w:r>
    </w:p>
    <w:p w:rsidR="00E41B1D" w:rsidRPr="00437020" w:rsidRDefault="00E41B1D" w:rsidP="00E41B1D">
      <w:pPr>
        <w:pStyle w:val="Tekstpodstawowy"/>
        <w:jc w:val="both"/>
        <w:rPr>
          <w:sz w:val="22"/>
          <w:szCs w:val="22"/>
        </w:rPr>
      </w:pPr>
    </w:p>
    <w:p w:rsidR="00E41B1D" w:rsidRPr="00437020" w:rsidRDefault="00E41B1D" w:rsidP="00E41B1D">
      <w:pPr>
        <w:pStyle w:val="Tekstpodstawowy"/>
        <w:ind w:left="846" w:hanging="426"/>
        <w:jc w:val="both"/>
        <w:rPr>
          <w:sz w:val="22"/>
          <w:szCs w:val="22"/>
        </w:rPr>
      </w:pPr>
      <w:r w:rsidRPr="00437020">
        <w:rPr>
          <w:sz w:val="22"/>
          <w:szCs w:val="22"/>
        </w:rPr>
        <w:t>..................................................................................................................................</w:t>
      </w:r>
    </w:p>
    <w:p w:rsidR="00E41B1D" w:rsidRPr="00437020" w:rsidRDefault="00E41B1D" w:rsidP="00E41B1D">
      <w:pPr>
        <w:pStyle w:val="Tekstpodstawowy"/>
        <w:ind w:left="846" w:hanging="426"/>
        <w:jc w:val="both"/>
        <w:rPr>
          <w:sz w:val="22"/>
          <w:szCs w:val="22"/>
        </w:rPr>
      </w:pPr>
    </w:p>
    <w:p w:rsidR="00E41B1D" w:rsidRPr="00437020" w:rsidRDefault="00E41B1D" w:rsidP="00E41B1D">
      <w:pPr>
        <w:pStyle w:val="Tekstpodstawowy"/>
        <w:widowControl/>
        <w:numPr>
          <w:ilvl w:val="0"/>
          <w:numId w:val="10"/>
        </w:numPr>
        <w:suppressAutoHyphens w:val="0"/>
        <w:spacing w:after="0"/>
        <w:jc w:val="both"/>
        <w:rPr>
          <w:sz w:val="22"/>
          <w:szCs w:val="22"/>
        </w:rPr>
      </w:pPr>
      <w:r w:rsidRPr="00437020">
        <w:rPr>
          <w:sz w:val="22"/>
          <w:szCs w:val="22"/>
        </w:rPr>
        <w:t>Zarejestrowany adres Przedsiębiorstwa:</w:t>
      </w:r>
    </w:p>
    <w:p w:rsidR="00E41B1D" w:rsidRPr="00437020" w:rsidRDefault="00E41B1D" w:rsidP="00E41B1D">
      <w:pPr>
        <w:pStyle w:val="Tekstpodstawowy"/>
        <w:jc w:val="both"/>
        <w:rPr>
          <w:sz w:val="22"/>
          <w:szCs w:val="22"/>
        </w:rPr>
      </w:pPr>
    </w:p>
    <w:p w:rsidR="00E41B1D" w:rsidRPr="00437020" w:rsidRDefault="00E41B1D" w:rsidP="00E41B1D">
      <w:pPr>
        <w:pStyle w:val="Tekstpodstawowy"/>
        <w:ind w:left="426"/>
        <w:jc w:val="both"/>
        <w:rPr>
          <w:sz w:val="22"/>
          <w:szCs w:val="22"/>
        </w:rPr>
      </w:pPr>
      <w:r w:rsidRPr="00437020">
        <w:rPr>
          <w:sz w:val="22"/>
          <w:szCs w:val="22"/>
        </w:rPr>
        <w:t>...................................................................................................................................</w:t>
      </w:r>
    </w:p>
    <w:p w:rsidR="00E41B1D" w:rsidRPr="00437020" w:rsidRDefault="00E41B1D" w:rsidP="00E41B1D">
      <w:pPr>
        <w:pStyle w:val="Tekstpodstawowy"/>
        <w:ind w:left="426"/>
        <w:jc w:val="both"/>
        <w:rPr>
          <w:sz w:val="22"/>
          <w:szCs w:val="22"/>
        </w:rPr>
      </w:pPr>
    </w:p>
    <w:p w:rsidR="00E41B1D" w:rsidRPr="00437020" w:rsidRDefault="00E41B1D" w:rsidP="00E41B1D">
      <w:pPr>
        <w:pStyle w:val="Tekstpodstawowy"/>
        <w:ind w:left="426"/>
        <w:jc w:val="both"/>
        <w:rPr>
          <w:sz w:val="22"/>
          <w:szCs w:val="22"/>
        </w:rPr>
      </w:pPr>
      <w:r w:rsidRPr="00437020">
        <w:rPr>
          <w:sz w:val="22"/>
          <w:szCs w:val="22"/>
        </w:rPr>
        <w:t>REGON: .............................................                  NIP: .............................................</w:t>
      </w:r>
    </w:p>
    <w:p w:rsidR="00E41B1D" w:rsidRPr="00437020" w:rsidRDefault="00E41B1D" w:rsidP="00E41B1D">
      <w:pPr>
        <w:pStyle w:val="Tekstpodstawowy"/>
        <w:ind w:left="426"/>
        <w:jc w:val="both"/>
        <w:rPr>
          <w:sz w:val="22"/>
          <w:szCs w:val="22"/>
        </w:rPr>
      </w:pPr>
    </w:p>
    <w:p w:rsidR="00E41B1D" w:rsidRPr="00437020" w:rsidRDefault="00E41B1D" w:rsidP="00E41B1D">
      <w:pPr>
        <w:pStyle w:val="Tekstpodstawowy"/>
        <w:ind w:left="426"/>
        <w:jc w:val="both"/>
        <w:rPr>
          <w:sz w:val="22"/>
          <w:szCs w:val="22"/>
        </w:rPr>
      </w:pPr>
      <w:r w:rsidRPr="00437020">
        <w:rPr>
          <w:sz w:val="22"/>
          <w:szCs w:val="22"/>
        </w:rPr>
        <w:t>Numer telefonu .....................................  Numer teleksu /fax .....................................</w:t>
      </w:r>
    </w:p>
    <w:p w:rsidR="00E41B1D" w:rsidRPr="00437020" w:rsidRDefault="00E41B1D" w:rsidP="00E41B1D">
      <w:pPr>
        <w:pStyle w:val="Tekstpodstawowy"/>
        <w:ind w:left="426"/>
        <w:jc w:val="both"/>
        <w:rPr>
          <w:sz w:val="22"/>
          <w:szCs w:val="22"/>
        </w:rPr>
      </w:pPr>
    </w:p>
    <w:p w:rsidR="00E41B1D" w:rsidRPr="00437020" w:rsidRDefault="00E41B1D" w:rsidP="00E41B1D">
      <w:pPr>
        <w:pStyle w:val="Tekstpodstawowy"/>
        <w:ind w:left="426"/>
        <w:jc w:val="both"/>
        <w:rPr>
          <w:sz w:val="22"/>
          <w:szCs w:val="22"/>
        </w:rPr>
      </w:pPr>
      <w:r w:rsidRPr="00437020">
        <w:rPr>
          <w:sz w:val="22"/>
          <w:szCs w:val="22"/>
        </w:rPr>
        <w:t>e-mail…………………………………..</w:t>
      </w:r>
    </w:p>
    <w:p w:rsidR="00E41B1D" w:rsidRPr="00437020" w:rsidRDefault="00E41B1D" w:rsidP="00E41B1D">
      <w:pPr>
        <w:pStyle w:val="Tekstpodstawowy"/>
        <w:ind w:left="426"/>
        <w:jc w:val="both"/>
        <w:rPr>
          <w:sz w:val="22"/>
          <w:szCs w:val="22"/>
        </w:rPr>
      </w:pPr>
      <w:r w:rsidRPr="00437020">
        <w:rPr>
          <w:sz w:val="22"/>
          <w:szCs w:val="22"/>
        </w:rPr>
        <w:t>Czy wykonawca jest mikroprzedsiębiorstwem bądź małym lub średnim przedsiębiorstwem   :</w:t>
      </w:r>
    </w:p>
    <w:p w:rsidR="00E41B1D" w:rsidRPr="00437020" w:rsidRDefault="00E41B1D" w:rsidP="00E41B1D">
      <w:pPr>
        <w:pStyle w:val="Tekstpodstawowy"/>
        <w:ind w:left="426"/>
        <w:jc w:val="both"/>
        <w:rPr>
          <w:sz w:val="22"/>
          <w:szCs w:val="22"/>
        </w:rPr>
      </w:pPr>
      <w:r w:rsidRPr="00437020">
        <w:rPr>
          <w:sz w:val="22"/>
          <w:szCs w:val="22"/>
        </w:rPr>
        <w:t>T   /    N</w:t>
      </w:r>
    </w:p>
    <w:p w:rsidR="00E41B1D" w:rsidRPr="00437020" w:rsidRDefault="00E41B1D" w:rsidP="00E41B1D">
      <w:pPr>
        <w:pStyle w:val="Tekstpodstawowy2"/>
        <w:spacing w:after="0" w:line="240" w:lineRule="auto"/>
        <w:jc w:val="both"/>
        <w:rPr>
          <w:sz w:val="22"/>
          <w:szCs w:val="22"/>
        </w:rPr>
      </w:pPr>
    </w:p>
    <w:p w:rsidR="00E41B1D" w:rsidRDefault="00E41B1D" w:rsidP="00E41B1D">
      <w:pPr>
        <w:pStyle w:val="Tekstpodstawowy"/>
        <w:widowControl/>
        <w:numPr>
          <w:ilvl w:val="0"/>
          <w:numId w:val="10"/>
        </w:numPr>
        <w:suppressAutoHyphens w:val="0"/>
        <w:spacing w:after="0"/>
        <w:jc w:val="both"/>
        <w:rPr>
          <w:sz w:val="22"/>
          <w:szCs w:val="22"/>
        </w:rPr>
      </w:pPr>
      <w:r w:rsidRPr="00437020">
        <w:rPr>
          <w:sz w:val="22"/>
          <w:szCs w:val="22"/>
        </w:rPr>
        <w:t>Oferujemy dostawę towaru o parametrach określonych w załączniku nr 1 do SIWZ, zgodnie formularzem cenowym stanowiącym załącznik do oferty za wynagrodzeniem w kwocie:</w:t>
      </w:r>
    </w:p>
    <w:p w:rsidR="00E41B1D" w:rsidRDefault="00E41B1D" w:rsidP="00E41B1D">
      <w:pPr>
        <w:pStyle w:val="Tekstpodstawowy"/>
        <w:widowControl/>
        <w:suppressAutoHyphens w:val="0"/>
        <w:spacing w:after="0"/>
        <w:ind w:left="420"/>
        <w:jc w:val="both"/>
        <w:rPr>
          <w:sz w:val="22"/>
          <w:szCs w:val="22"/>
        </w:rPr>
      </w:pPr>
    </w:p>
    <w:p w:rsidR="00E41B1D" w:rsidRPr="00D34536" w:rsidRDefault="00E41B1D" w:rsidP="00E41B1D">
      <w:pPr>
        <w:pStyle w:val="Tekstpodstawowy"/>
        <w:jc w:val="both"/>
        <w:rPr>
          <w:i/>
          <w:sz w:val="22"/>
          <w:szCs w:val="22"/>
          <w:u w:val="single"/>
        </w:rPr>
      </w:pPr>
      <w:r w:rsidRPr="0020359A">
        <w:rPr>
          <w:u w:val="single"/>
        </w:rPr>
        <w:t xml:space="preserve">dla pakietu nr …….. </w:t>
      </w:r>
      <w:r w:rsidRPr="0096357D">
        <w:rPr>
          <w:i/>
          <w:sz w:val="22"/>
          <w:szCs w:val="22"/>
          <w:u w:val="single"/>
        </w:rPr>
        <w:t>(należy kolejno wymienić wszystkie pakiety, na które Wykonawca składa ofertę) :</w:t>
      </w:r>
    </w:p>
    <w:p w:rsidR="00E41B1D" w:rsidRPr="00437020" w:rsidRDefault="00E41B1D" w:rsidP="00E41B1D">
      <w:pPr>
        <w:pStyle w:val="Tekstpodstawowy"/>
        <w:jc w:val="both"/>
        <w:rPr>
          <w:i/>
          <w:sz w:val="22"/>
          <w:szCs w:val="22"/>
          <w:u w:val="single"/>
        </w:rPr>
      </w:pPr>
    </w:p>
    <w:p w:rsidR="00E41B1D" w:rsidRPr="00437020" w:rsidRDefault="00E41B1D" w:rsidP="00E41B1D">
      <w:pPr>
        <w:pStyle w:val="Tekstpodstawowy"/>
        <w:jc w:val="both"/>
        <w:rPr>
          <w:sz w:val="22"/>
          <w:szCs w:val="22"/>
        </w:rPr>
      </w:pPr>
      <w:r w:rsidRPr="00437020">
        <w:rPr>
          <w:sz w:val="22"/>
          <w:szCs w:val="22"/>
        </w:rPr>
        <w:t xml:space="preserve">      „netto” ...................... PLN, (słownie: ............................................................................</w:t>
      </w:r>
    </w:p>
    <w:p w:rsidR="00E41B1D" w:rsidRPr="00437020" w:rsidRDefault="00E41B1D" w:rsidP="00E41B1D">
      <w:pPr>
        <w:pStyle w:val="Tekstpodstawowy"/>
        <w:ind w:left="426"/>
        <w:jc w:val="both"/>
        <w:rPr>
          <w:sz w:val="22"/>
          <w:szCs w:val="22"/>
        </w:rPr>
      </w:pPr>
    </w:p>
    <w:p w:rsidR="00E41B1D" w:rsidRPr="00437020" w:rsidRDefault="00E41B1D" w:rsidP="00E41B1D">
      <w:pPr>
        <w:pStyle w:val="Tekstpodstawowy"/>
        <w:ind w:left="426"/>
        <w:jc w:val="both"/>
        <w:rPr>
          <w:sz w:val="22"/>
          <w:szCs w:val="22"/>
        </w:rPr>
      </w:pPr>
      <w:r w:rsidRPr="00437020">
        <w:rPr>
          <w:sz w:val="22"/>
          <w:szCs w:val="22"/>
        </w:rPr>
        <w:t>................................................................................... złotych),</w:t>
      </w:r>
    </w:p>
    <w:p w:rsidR="00E41B1D" w:rsidRPr="00437020" w:rsidRDefault="00E41B1D" w:rsidP="00E41B1D">
      <w:pPr>
        <w:pStyle w:val="Tekstpodstawowy"/>
        <w:ind w:left="426"/>
        <w:jc w:val="both"/>
        <w:rPr>
          <w:sz w:val="22"/>
          <w:szCs w:val="22"/>
        </w:rPr>
      </w:pPr>
    </w:p>
    <w:p w:rsidR="00E41B1D" w:rsidRPr="00437020" w:rsidRDefault="00E41B1D" w:rsidP="00E41B1D">
      <w:pPr>
        <w:pStyle w:val="Tekstpodstawowy"/>
        <w:ind w:left="426"/>
        <w:jc w:val="both"/>
        <w:rPr>
          <w:sz w:val="22"/>
          <w:szCs w:val="22"/>
        </w:rPr>
      </w:pPr>
      <w:r w:rsidRPr="00437020">
        <w:rPr>
          <w:sz w:val="22"/>
          <w:szCs w:val="22"/>
        </w:rPr>
        <w:t>podatek VAT – …….. %: .................. PLN,</w:t>
      </w:r>
    </w:p>
    <w:p w:rsidR="00E41B1D" w:rsidRPr="00437020" w:rsidRDefault="00E41B1D" w:rsidP="00E41B1D">
      <w:pPr>
        <w:pStyle w:val="Tekstpodstawowy"/>
        <w:ind w:left="426"/>
        <w:jc w:val="both"/>
        <w:rPr>
          <w:sz w:val="22"/>
          <w:szCs w:val="22"/>
        </w:rPr>
      </w:pPr>
    </w:p>
    <w:p w:rsidR="00E41B1D" w:rsidRPr="00437020" w:rsidRDefault="00E41B1D" w:rsidP="00E41B1D">
      <w:pPr>
        <w:pStyle w:val="Tekstpodstawowy"/>
        <w:ind w:left="426"/>
        <w:jc w:val="both"/>
        <w:rPr>
          <w:sz w:val="22"/>
          <w:szCs w:val="22"/>
        </w:rPr>
      </w:pPr>
      <w:r w:rsidRPr="00437020">
        <w:rPr>
          <w:sz w:val="22"/>
          <w:szCs w:val="22"/>
        </w:rPr>
        <w:t>„brutto” ........................ PLN, (słownie: ..........................................................................</w:t>
      </w:r>
    </w:p>
    <w:p w:rsidR="00E41B1D" w:rsidRPr="00437020" w:rsidRDefault="00E41B1D" w:rsidP="00E41B1D">
      <w:pPr>
        <w:pStyle w:val="Tekstpodstawowy"/>
        <w:ind w:left="426"/>
        <w:jc w:val="both"/>
        <w:rPr>
          <w:sz w:val="22"/>
          <w:szCs w:val="22"/>
        </w:rPr>
      </w:pPr>
    </w:p>
    <w:p w:rsidR="00E41B1D" w:rsidRPr="00437020" w:rsidRDefault="00E41B1D" w:rsidP="00E41B1D">
      <w:pPr>
        <w:pStyle w:val="Tekstpodstawowy"/>
        <w:ind w:left="426"/>
        <w:jc w:val="both"/>
        <w:rPr>
          <w:sz w:val="22"/>
          <w:szCs w:val="22"/>
        </w:rPr>
      </w:pPr>
      <w:r w:rsidRPr="00437020">
        <w:rPr>
          <w:sz w:val="22"/>
          <w:szCs w:val="22"/>
        </w:rPr>
        <w:t>.................................................................................................... złotych).</w:t>
      </w:r>
    </w:p>
    <w:p w:rsidR="00E41B1D" w:rsidRDefault="00E41B1D" w:rsidP="00E41B1D">
      <w:pPr>
        <w:pStyle w:val="Legenda"/>
        <w:numPr>
          <w:ilvl w:val="0"/>
          <w:numId w:val="10"/>
        </w:numPr>
        <w:jc w:val="both"/>
        <w:textAlignment w:val="baseline"/>
        <w:rPr>
          <w:b w:val="0"/>
          <w:i/>
          <w:iCs/>
          <w:kern w:val="0"/>
          <w:sz w:val="22"/>
          <w:szCs w:val="22"/>
          <w:lang w:val="pl-PL"/>
        </w:rPr>
      </w:pPr>
      <w:r w:rsidRPr="00437020">
        <w:rPr>
          <w:b w:val="0"/>
          <w:sz w:val="22"/>
          <w:szCs w:val="22"/>
          <w:lang w:val="pl-PL"/>
        </w:rPr>
        <w:t xml:space="preserve">Gwarantujemy ……. </w:t>
      </w:r>
      <w:r>
        <w:rPr>
          <w:b w:val="0"/>
          <w:sz w:val="22"/>
          <w:szCs w:val="22"/>
          <w:lang w:val="pl-PL"/>
        </w:rPr>
        <w:t>d</w:t>
      </w:r>
      <w:r w:rsidRPr="00437020">
        <w:rPr>
          <w:b w:val="0"/>
          <w:sz w:val="22"/>
          <w:szCs w:val="22"/>
          <w:lang w:val="pl-PL"/>
        </w:rPr>
        <w:t>niowy* termin dostawy przedmiotu zamówienia dla zamówień bieżących liczony od momentu przyjęcia zamówienia</w:t>
      </w:r>
      <w:r>
        <w:rPr>
          <w:b w:val="0"/>
          <w:sz w:val="22"/>
          <w:szCs w:val="22"/>
          <w:lang w:val="pl-PL"/>
        </w:rPr>
        <w:t xml:space="preserve"> </w:t>
      </w:r>
      <w:r w:rsidRPr="00437020">
        <w:rPr>
          <w:b w:val="0"/>
          <w:sz w:val="22"/>
          <w:szCs w:val="22"/>
          <w:lang w:val="pl-PL"/>
        </w:rPr>
        <w:t xml:space="preserve"> </w:t>
      </w:r>
      <w:r w:rsidRPr="00437020">
        <w:rPr>
          <w:b w:val="0"/>
          <w:i/>
          <w:iCs/>
          <w:kern w:val="0"/>
          <w:sz w:val="22"/>
          <w:szCs w:val="22"/>
          <w:lang w:val="pl-PL"/>
        </w:rPr>
        <w:t>.</w:t>
      </w:r>
    </w:p>
    <w:p w:rsidR="00E41B1D" w:rsidRPr="00437020" w:rsidRDefault="00E41B1D" w:rsidP="00E41B1D">
      <w:pPr>
        <w:pStyle w:val="Tekstpodstawowy"/>
        <w:ind w:left="426"/>
        <w:jc w:val="both"/>
        <w:rPr>
          <w:sz w:val="22"/>
          <w:szCs w:val="22"/>
        </w:rPr>
      </w:pPr>
    </w:p>
    <w:p w:rsidR="00E41B1D" w:rsidRPr="00437020" w:rsidRDefault="00E41B1D" w:rsidP="00E41B1D">
      <w:pPr>
        <w:pStyle w:val="Tekstpodstawowywcity"/>
        <w:ind w:left="0"/>
        <w:rPr>
          <w:sz w:val="22"/>
          <w:szCs w:val="22"/>
        </w:rPr>
      </w:pPr>
      <w:r w:rsidRPr="00437020">
        <w:rPr>
          <w:sz w:val="22"/>
          <w:szCs w:val="22"/>
        </w:rPr>
        <w:t>Załączniki do oferty (zgodnie z SIWZ dla Wykonawców):</w:t>
      </w:r>
    </w:p>
    <w:p w:rsidR="00E41B1D" w:rsidRPr="00437020" w:rsidRDefault="00E41B1D" w:rsidP="00E41B1D">
      <w:pPr>
        <w:pStyle w:val="Tekstpodstawowywcity"/>
        <w:ind w:left="0"/>
        <w:rPr>
          <w:sz w:val="22"/>
          <w:szCs w:val="22"/>
        </w:rPr>
      </w:pPr>
    </w:p>
    <w:p w:rsidR="00E41B1D" w:rsidRPr="00437020" w:rsidRDefault="00E41B1D" w:rsidP="00E41B1D">
      <w:pPr>
        <w:pStyle w:val="Tekstpodstawowywcity"/>
        <w:numPr>
          <w:ilvl w:val="0"/>
          <w:numId w:val="7"/>
        </w:numPr>
        <w:spacing w:after="0"/>
        <w:jc w:val="both"/>
        <w:rPr>
          <w:sz w:val="22"/>
          <w:szCs w:val="22"/>
        </w:rPr>
      </w:pPr>
      <w:r w:rsidRPr="00437020">
        <w:rPr>
          <w:sz w:val="22"/>
          <w:szCs w:val="22"/>
        </w:rPr>
        <w:t>..............................................................................................................................</w:t>
      </w:r>
    </w:p>
    <w:p w:rsidR="00E41B1D" w:rsidRPr="00437020" w:rsidRDefault="00E41B1D" w:rsidP="00E41B1D">
      <w:pPr>
        <w:pStyle w:val="Tekstpodstawowywcity"/>
        <w:numPr>
          <w:ilvl w:val="0"/>
          <w:numId w:val="7"/>
        </w:numPr>
        <w:spacing w:after="0"/>
        <w:jc w:val="both"/>
        <w:rPr>
          <w:sz w:val="22"/>
          <w:szCs w:val="22"/>
        </w:rPr>
      </w:pPr>
      <w:r w:rsidRPr="00437020">
        <w:rPr>
          <w:sz w:val="22"/>
          <w:szCs w:val="22"/>
        </w:rPr>
        <w:t>..............................................................................................................................</w:t>
      </w:r>
    </w:p>
    <w:p w:rsidR="00E41B1D" w:rsidRPr="00437020" w:rsidRDefault="00E41B1D" w:rsidP="00E41B1D">
      <w:pPr>
        <w:pStyle w:val="Tekstpodstawowywcity"/>
        <w:numPr>
          <w:ilvl w:val="0"/>
          <w:numId w:val="7"/>
        </w:numPr>
        <w:spacing w:after="0"/>
        <w:jc w:val="both"/>
        <w:rPr>
          <w:sz w:val="22"/>
          <w:szCs w:val="22"/>
        </w:rPr>
      </w:pPr>
      <w:r w:rsidRPr="00437020">
        <w:rPr>
          <w:sz w:val="22"/>
          <w:szCs w:val="22"/>
        </w:rPr>
        <w:t>..............................................................................................................................</w:t>
      </w:r>
    </w:p>
    <w:p w:rsidR="00E41B1D" w:rsidRPr="00437020" w:rsidRDefault="00E41B1D" w:rsidP="00E41B1D">
      <w:pPr>
        <w:pStyle w:val="Tekstpodstawowywcity"/>
        <w:spacing w:after="0"/>
        <w:ind w:left="420"/>
        <w:jc w:val="both"/>
        <w:rPr>
          <w:sz w:val="22"/>
          <w:szCs w:val="22"/>
        </w:rPr>
      </w:pPr>
    </w:p>
    <w:p w:rsidR="00E41B1D" w:rsidRPr="00437020" w:rsidRDefault="00E41B1D" w:rsidP="00E41B1D">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E41B1D" w:rsidRPr="00437020" w:rsidRDefault="00E41B1D" w:rsidP="00E41B1D">
      <w:pPr>
        <w:pStyle w:val="Tekstpodstawowywcity"/>
        <w:ind w:left="0"/>
        <w:rPr>
          <w:sz w:val="22"/>
          <w:szCs w:val="22"/>
        </w:rPr>
      </w:pPr>
    </w:p>
    <w:p w:rsidR="00E41B1D" w:rsidRPr="00437020" w:rsidRDefault="00E41B1D" w:rsidP="00E41B1D">
      <w:pPr>
        <w:pStyle w:val="Tekstpodstawowywcity"/>
        <w:ind w:left="2832" w:firstLine="708"/>
        <w:rPr>
          <w:sz w:val="22"/>
          <w:szCs w:val="22"/>
        </w:rPr>
      </w:pPr>
      <w:r w:rsidRPr="00437020">
        <w:rPr>
          <w:sz w:val="22"/>
          <w:szCs w:val="22"/>
        </w:rPr>
        <w:t xml:space="preserve">                  .................................................................</w:t>
      </w:r>
    </w:p>
    <w:p w:rsidR="00E41B1D" w:rsidRDefault="00E41B1D" w:rsidP="00E41B1D">
      <w:pPr>
        <w:pStyle w:val="Tekstpodstawowywcity"/>
        <w:rPr>
          <w:sz w:val="22"/>
          <w:szCs w:val="22"/>
        </w:rPr>
      </w:pPr>
      <w:r w:rsidRPr="00437020">
        <w:rPr>
          <w:sz w:val="22"/>
          <w:szCs w:val="22"/>
        </w:rPr>
        <w:t xml:space="preserve">                                                                                          (</w:t>
      </w:r>
      <w:r>
        <w:rPr>
          <w:sz w:val="22"/>
          <w:szCs w:val="22"/>
        </w:rPr>
        <w:t>po</w:t>
      </w:r>
      <w:r w:rsidRPr="00437020">
        <w:rPr>
          <w:sz w:val="22"/>
          <w:szCs w:val="22"/>
        </w:rPr>
        <w:t xml:space="preserve">dpis Wykonawcy lub osób upoważnionych </w:t>
      </w:r>
      <w:r>
        <w:rPr>
          <w:sz w:val="22"/>
          <w:szCs w:val="22"/>
        </w:rPr>
        <w:t xml:space="preserve"> </w:t>
      </w:r>
    </w:p>
    <w:p w:rsidR="00E41B1D" w:rsidRPr="00437020" w:rsidRDefault="00E41B1D" w:rsidP="00E41B1D">
      <w:pPr>
        <w:pStyle w:val="Tekstpodstawowywcity"/>
        <w:rPr>
          <w:sz w:val="22"/>
          <w:szCs w:val="22"/>
        </w:rPr>
      </w:pPr>
      <w:r>
        <w:rPr>
          <w:sz w:val="22"/>
          <w:szCs w:val="22"/>
        </w:rPr>
        <w:t xml:space="preserve">                                                                                                          </w:t>
      </w:r>
      <w:r w:rsidRPr="00437020">
        <w:rPr>
          <w:sz w:val="22"/>
          <w:szCs w:val="22"/>
        </w:rPr>
        <w:t>przez Wykonawcę)</w:t>
      </w:r>
    </w:p>
    <w:p w:rsidR="00E41B1D" w:rsidRPr="00437020" w:rsidRDefault="00E41B1D" w:rsidP="00E41B1D">
      <w:pPr>
        <w:rPr>
          <w:i/>
          <w:sz w:val="22"/>
          <w:szCs w:val="22"/>
        </w:rPr>
      </w:pPr>
    </w:p>
    <w:p w:rsidR="00E41B1D" w:rsidRPr="00437020" w:rsidRDefault="00E41B1D" w:rsidP="00E41B1D">
      <w:pPr>
        <w:rPr>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Default="00E41B1D" w:rsidP="00E41B1D">
      <w:pPr>
        <w:rPr>
          <w:b/>
          <w:i/>
          <w:sz w:val="22"/>
          <w:szCs w:val="22"/>
        </w:rPr>
      </w:pPr>
    </w:p>
    <w:p w:rsidR="00E41B1D" w:rsidRPr="00437020" w:rsidRDefault="00E41B1D" w:rsidP="00E41B1D">
      <w:pPr>
        <w:rPr>
          <w:b/>
          <w:i/>
          <w:sz w:val="22"/>
          <w:szCs w:val="22"/>
        </w:rPr>
      </w:pPr>
    </w:p>
    <w:p w:rsidR="00E41B1D" w:rsidRPr="00437020" w:rsidRDefault="00E41B1D" w:rsidP="00E41B1D">
      <w:pPr>
        <w:rPr>
          <w:b/>
          <w:i/>
          <w:sz w:val="22"/>
          <w:szCs w:val="22"/>
        </w:rPr>
      </w:pPr>
    </w:p>
    <w:p w:rsidR="00E41B1D" w:rsidRDefault="00E41B1D" w:rsidP="00E41B1D">
      <w:pPr>
        <w:spacing w:after="120"/>
        <w:jc w:val="both"/>
        <w:rPr>
          <w:i/>
          <w:sz w:val="22"/>
          <w:szCs w:val="22"/>
        </w:rPr>
      </w:pPr>
      <w:r w:rsidRPr="00437020">
        <w:rPr>
          <w:i/>
          <w:sz w:val="22"/>
          <w:szCs w:val="22"/>
        </w:rPr>
        <w:t xml:space="preserve">* (maksymalny termin dostawy dla zamówień bieżących liczony od momentu przyjęcia zamówienia </w:t>
      </w:r>
      <w:r w:rsidRPr="00437020">
        <w:rPr>
          <w:i/>
          <w:sz w:val="22"/>
          <w:szCs w:val="22"/>
        </w:rPr>
        <w:br/>
      </w:r>
      <w:r>
        <w:rPr>
          <w:i/>
          <w:sz w:val="22"/>
          <w:szCs w:val="22"/>
        </w:rPr>
        <w:t xml:space="preserve">    </w:t>
      </w:r>
      <w:r w:rsidRPr="00437020">
        <w:rPr>
          <w:i/>
          <w:sz w:val="22"/>
          <w:szCs w:val="22"/>
        </w:rPr>
        <w:t>5 dni</w:t>
      </w:r>
      <w:r>
        <w:rPr>
          <w:i/>
          <w:sz w:val="22"/>
          <w:szCs w:val="22"/>
        </w:rPr>
        <w:t xml:space="preserve">  </w:t>
      </w:r>
      <w:r w:rsidRPr="00437020">
        <w:rPr>
          <w:i/>
          <w:sz w:val="22"/>
          <w:szCs w:val="22"/>
        </w:rPr>
        <w:t xml:space="preserve">) </w:t>
      </w:r>
    </w:p>
    <w:p w:rsidR="00E41B1D" w:rsidRDefault="00E41B1D" w:rsidP="00E41B1D">
      <w:pPr>
        <w:pStyle w:val="Legenda"/>
        <w:jc w:val="both"/>
        <w:rPr>
          <w:b w:val="0"/>
          <w:i/>
          <w:sz w:val="22"/>
          <w:szCs w:val="22"/>
          <w:lang w:val="pl-PL"/>
        </w:rPr>
      </w:pPr>
    </w:p>
    <w:p w:rsidR="00E41B1D" w:rsidRDefault="00E41B1D" w:rsidP="00E41B1D">
      <w:pPr>
        <w:pStyle w:val="Legenda"/>
        <w:jc w:val="both"/>
        <w:rPr>
          <w:b w:val="0"/>
          <w:i/>
          <w:sz w:val="22"/>
          <w:szCs w:val="22"/>
          <w:lang w:val="pl-PL"/>
        </w:rPr>
      </w:pPr>
    </w:p>
    <w:p w:rsidR="00E41B1D" w:rsidRDefault="00E41B1D" w:rsidP="00E41B1D">
      <w:pPr>
        <w:pStyle w:val="Legenda"/>
        <w:jc w:val="both"/>
        <w:rPr>
          <w:b w:val="0"/>
          <w:i/>
          <w:sz w:val="22"/>
          <w:szCs w:val="22"/>
          <w:lang w:val="pl-PL"/>
        </w:rPr>
      </w:pPr>
    </w:p>
    <w:p w:rsidR="00E41B1D" w:rsidRDefault="00E41B1D" w:rsidP="00E41B1D">
      <w:pPr>
        <w:pStyle w:val="Legenda"/>
        <w:jc w:val="both"/>
        <w:rPr>
          <w:b w:val="0"/>
          <w:i/>
          <w:sz w:val="22"/>
          <w:szCs w:val="22"/>
          <w:lang w:val="pl-PL"/>
        </w:rPr>
      </w:pPr>
    </w:p>
    <w:p w:rsidR="00E41B1D" w:rsidRDefault="00E41B1D" w:rsidP="00E41B1D">
      <w:pPr>
        <w:pStyle w:val="Legenda"/>
        <w:jc w:val="both"/>
        <w:rPr>
          <w:b w:val="0"/>
          <w:i/>
          <w:sz w:val="22"/>
          <w:szCs w:val="22"/>
          <w:lang w:val="pl-PL"/>
        </w:rPr>
      </w:pPr>
    </w:p>
    <w:p w:rsidR="00E41B1D" w:rsidRDefault="00E41B1D" w:rsidP="00E41B1D">
      <w:pPr>
        <w:pStyle w:val="Legenda"/>
        <w:jc w:val="both"/>
        <w:rPr>
          <w:b w:val="0"/>
          <w:i/>
          <w:sz w:val="22"/>
          <w:szCs w:val="22"/>
          <w:lang w:val="pl-PL"/>
        </w:rPr>
      </w:pPr>
    </w:p>
    <w:p w:rsidR="00E41B1D" w:rsidRDefault="00E41B1D" w:rsidP="00E41B1D">
      <w:pPr>
        <w:rPr>
          <w:lang w:eastAsia="pl-PL" w:bidi="ar-SA"/>
        </w:rPr>
      </w:pPr>
    </w:p>
    <w:p w:rsidR="00E41B1D" w:rsidRDefault="00E41B1D" w:rsidP="00E41B1D">
      <w:pPr>
        <w:rPr>
          <w:lang w:eastAsia="pl-PL" w:bidi="ar-SA"/>
        </w:rPr>
      </w:pPr>
    </w:p>
    <w:p w:rsidR="00E41B1D" w:rsidRDefault="00E41B1D" w:rsidP="00E41B1D">
      <w:pPr>
        <w:rPr>
          <w:lang w:eastAsia="pl-PL" w:bidi="ar-SA"/>
        </w:rPr>
      </w:pPr>
    </w:p>
    <w:p w:rsidR="00E41B1D" w:rsidRDefault="00E41B1D" w:rsidP="00E41B1D">
      <w:pPr>
        <w:rPr>
          <w:i/>
          <w:sz w:val="22"/>
          <w:szCs w:val="22"/>
        </w:rPr>
      </w:pPr>
    </w:p>
    <w:p w:rsidR="00E41B1D" w:rsidRPr="00437020" w:rsidRDefault="00E41B1D" w:rsidP="00E41B1D">
      <w:pPr>
        <w:rPr>
          <w:i/>
          <w:sz w:val="22"/>
          <w:szCs w:val="22"/>
        </w:rPr>
      </w:pPr>
      <w:r w:rsidRPr="00437020">
        <w:rPr>
          <w:i/>
          <w:sz w:val="22"/>
          <w:szCs w:val="22"/>
        </w:rPr>
        <w:t xml:space="preserve">Załącznik nr 4  do SIWZ </w:t>
      </w:r>
    </w:p>
    <w:p w:rsidR="00E41B1D" w:rsidRDefault="00E41B1D" w:rsidP="00E41B1D">
      <w:pPr>
        <w:pStyle w:val="Annexetitre"/>
        <w:jc w:val="left"/>
        <w:rPr>
          <w:rFonts w:ascii="Arial" w:hAnsi="Arial" w:cs="Arial"/>
          <w:caps/>
          <w:sz w:val="20"/>
          <w:szCs w:val="20"/>
          <w:u w:val="none"/>
        </w:rPr>
      </w:pPr>
    </w:p>
    <w:p w:rsidR="00E41B1D" w:rsidRPr="00EC3B3D" w:rsidRDefault="00E41B1D" w:rsidP="00E41B1D">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E41B1D" w:rsidRPr="00682DD7" w:rsidRDefault="00E41B1D" w:rsidP="00E41B1D">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E41B1D" w:rsidRPr="00682DD7"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E41B1D" w:rsidRPr="004D0379"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r w:rsidRPr="004D0379">
        <w:rPr>
          <w:rFonts w:ascii="Arial" w:hAnsi="Arial" w:cs="Arial"/>
          <w:b/>
          <w:sz w:val="20"/>
          <w:szCs w:val="20"/>
          <w:lang w:val="en-US"/>
        </w:rPr>
        <w:t xml:space="preserve">Dz.U. UE S numer [], data [], strona [], </w:t>
      </w:r>
    </w:p>
    <w:p w:rsidR="00E41B1D" w:rsidRPr="00682DD7"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E41B1D" w:rsidRPr="00682DD7"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E41B1D"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szCs w:val="20"/>
        </w:rPr>
        <w:t>m): [….]</w:t>
      </w:r>
    </w:p>
    <w:p w:rsidR="00E41B1D" w:rsidRPr="001B46F4" w:rsidRDefault="00E41B1D" w:rsidP="00E41B1D">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E41B1D" w:rsidRPr="00682DD7"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41B1D" w:rsidRPr="00682DD7" w:rsidTr="006F7DE9">
        <w:trPr>
          <w:trHeight w:val="349"/>
        </w:trPr>
        <w:tc>
          <w:tcPr>
            <w:tcW w:w="4644" w:type="dxa"/>
            <w:shd w:val="clear" w:color="auto" w:fill="auto"/>
          </w:tcPr>
          <w:p w:rsidR="00E41B1D" w:rsidRPr="00682DD7" w:rsidRDefault="00E41B1D" w:rsidP="006F7DE9">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E41B1D" w:rsidRPr="00682DD7" w:rsidRDefault="00E41B1D" w:rsidP="006F7DE9">
            <w:pPr>
              <w:rPr>
                <w:rFonts w:ascii="Arial" w:hAnsi="Arial" w:cs="Arial"/>
                <w:b/>
                <w:i/>
                <w:sz w:val="20"/>
                <w:szCs w:val="20"/>
              </w:rPr>
            </w:pPr>
            <w:r w:rsidRPr="00682DD7">
              <w:rPr>
                <w:rFonts w:ascii="Arial" w:hAnsi="Arial" w:cs="Arial"/>
                <w:b/>
                <w:sz w:val="20"/>
                <w:szCs w:val="20"/>
              </w:rPr>
              <w:t>Odpowiedź:</w:t>
            </w:r>
          </w:p>
        </w:tc>
      </w:tr>
      <w:tr w:rsidR="00E41B1D" w:rsidRPr="00682DD7" w:rsidTr="006F7DE9">
        <w:trPr>
          <w:trHeight w:val="349"/>
        </w:trPr>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E41B1D" w:rsidRDefault="00E41B1D" w:rsidP="006F7DE9">
            <w:pPr>
              <w:rPr>
                <w:rFonts w:ascii="Arial" w:hAnsi="Arial" w:cs="Arial"/>
                <w:b/>
                <w:sz w:val="20"/>
                <w:szCs w:val="20"/>
              </w:rPr>
            </w:pPr>
            <w:r>
              <w:rPr>
                <w:rFonts w:ascii="Arial" w:hAnsi="Arial" w:cs="Arial"/>
                <w:b/>
                <w:sz w:val="20"/>
                <w:szCs w:val="20"/>
              </w:rPr>
              <w:t>Specjalistyczny Szpital im. dra Alfreda Sokołowskiego</w:t>
            </w:r>
          </w:p>
          <w:p w:rsidR="00E41B1D" w:rsidRPr="00682DD7" w:rsidRDefault="00E41B1D" w:rsidP="006F7DE9">
            <w:pPr>
              <w:rPr>
                <w:rFonts w:ascii="Arial" w:hAnsi="Arial" w:cs="Arial"/>
                <w:sz w:val="20"/>
                <w:szCs w:val="20"/>
              </w:rPr>
            </w:pPr>
          </w:p>
        </w:tc>
      </w:tr>
      <w:tr w:rsidR="00E41B1D" w:rsidRPr="00682DD7" w:rsidTr="006F7DE9">
        <w:trPr>
          <w:trHeight w:val="485"/>
        </w:trPr>
        <w:tc>
          <w:tcPr>
            <w:tcW w:w="4644" w:type="dxa"/>
            <w:shd w:val="clear" w:color="auto" w:fill="auto"/>
          </w:tcPr>
          <w:p w:rsidR="00E41B1D" w:rsidRPr="00682DD7" w:rsidRDefault="00E41B1D" w:rsidP="006F7DE9">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E41B1D" w:rsidRPr="00682DD7" w:rsidRDefault="00E41B1D" w:rsidP="006F7DE9">
            <w:pPr>
              <w:rPr>
                <w:rFonts w:ascii="Arial" w:hAnsi="Arial" w:cs="Arial"/>
                <w:b/>
                <w:i/>
                <w:sz w:val="20"/>
                <w:szCs w:val="20"/>
              </w:rPr>
            </w:pPr>
            <w:r w:rsidRPr="00682DD7">
              <w:rPr>
                <w:rFonts w:ascii="Arial" w:hAnsi="Arial" w:cs="Arial"/>
                <w:b/>
                <w:i/>
                <w:sz w:val="20"/>
                <w:szCs w:val="20"/>
              </w:rPr>
              <w:t>Odpowiedź:</w:t>
            </w:r>
          </w:p>
        </w:tc>
      </w:tr>
      <w:tr w:rsidR="00E41B1D" w:rsidRPr="00682DD7" w:rsidTr="006F7DE9">
        <w:trPr>
          <w:trHeight w:val="484"/>
        </w:trPr>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E41B1D" w:rsidRDefault="00E41B1D" w:rsidP="006F7DE9">
            <w:pPr>
              <w:jc w:val="both"/>
              <w:rPr>
                <w:b/>
                <w:bCs/>
                <w:sz w:val="22"/>
                <w:szCs w:val="22"/>
              </w:rPr>
            </w:pPr>
            <w:r w:rsidRPr="00685196">
              <w:rPr>
                <w:b/>
                <w:bCs/>
                <w:sz w:val="22"/>
                <w:szCs w:val="22"/>
              </w:rPr>
              <w:t xml:space="preserve">„Dostawa: </w:t>
            </w:r>
            <w:r w:rsidRPr="00377DE9">
              <w:rPr>
                <w:b/>
                <w:bCs/>
                <w:sz w:val="22"/>
                <w:szCs w:val="22"/>
              </w:rPr>
              <w:t>Maski anestetyczne,</w:t>
            </w:r>
            <w:r>
              <w:rPr>
                <w:b/>
                <w:bCs/>
                <w:sz w:val="22"/>
                <w:szCs w:val="22"/>
              </w:rPr>
              <w:t xml:space="preserve"> </w:t>
            </w:r>
            <w:r w:rsidRPr="00377DE9">
              <w:rPr>
                <w:b/>
                <w:bCs/>
                <w:sz w:val="22"/>
                <w:szCs w:val="22"/>
              </w:rPr>
              <w:t>cewniki Foley, prowadnica do rurki intubacyjnej, prowadnic</w:t>
            </w:r>
            <w:r>
              <w:rPr>
                <w:b/>
                <w:bCs/>
                <w:sz w:val="22"/>
                <w:szCs w:val="22"/>
              </w:rPr>
              <w:t xml:space="preserve">a do trudnej intubacji, aparat jednorazowego </w:t>
            </w:r>
            <w:r w:rsidRPr="00377DE9">
              <w:rPr>
                <w:b/>
                <w:bCs/>
                <w:sz w:val="22"/>
                <w:szCs w:val="22"/>
              </w:rPr>
              <w:t>uż</w:t>
            </w:r>
            <w:r>
              <w:rPr>
                <w:b/>
                <w:bCs/>
                <w:sz w:val="22"/>
                <w:szCs w:val="22"/>
              </w:rPr>
              <w:t>ytku d</w:t>
            </w:r>
            <w:r w:rsidRPr="00377DE9">
              <w:rPr>
                <w:b/>
                <w:bCs/>
                <w:sz w:val="22"/>
                <w:szCs w:val="22"/>
              </w:rPr>
              <w:t xml:space="preserve">o pompy infuzyjnej, </w:t>
            </w:r>
            <w:r>
              <w:rPr>
                <w:b/>
                <w:bCs/>
                <w:sz w:val="22"/>
                <w:szCs w:val="22"/>
              </w:rPr>
              <w:t>jednorazowy</w:t>
            </w:r>
            <w:r w:rsidRPr="00377DE9">
              <w:rPr>
                <w:b/>
                <w:bCs/>
                <w:sz w:val="22"/>
                <w:szCs w:val="22"/>
              </w:rPr>
              <w:t xml:space="preserve"> obwód apa</w:t>
            </w:r>
            <w:r>
              <w:rPr>
                <w:b/>
                <w:bCs/>
                <w:sz w:val="22"/>
                <w:szCs w:val="22"/>
              </w:rPr>
              <w:t>ratu resuscytacyjnego T-Piece, jednorazowa</w:t>
            </w:r>
            <w:r w:rsidRPr="00377DE9">
              <w:rPr>
                <w:b/>
                <w:bCs/>
                <w:sz w:val="22"/>
                <w:szCs w:val="22"/>
              </w:rPr>
              <w:t xml:space="preserve"> maseczka do resuscytacji noworodka</w:t>
            </w:r>
            <w:r>
              <w:rPr>
                <w:b/>
                <w:bCs/>
                <w:sz w:val="22"/>
                <w:szCs w:val="22"/>
              </w:rPr>
              <w:t>, materiały medyczne dla SOR, papier rejestracyjny”.</w:t>
            </w:r>
          </w:p>
          <w:p w:rsidR="00E41B1D" w:rsidRPr="00685196" w:rsidRDefault="00E41B1D" w:rsidP="006F7DE9">
            <w:pPr>
              <w:jc w:val="both"/>
              <w:rPr>
                <w:rFonts w:ascii="Arial" w:hAnsi="Arial" w:cs="Arial"/>
                <w:b/>
                <w:sz w:val="20"/>
                <w:szCs w:val="20"/>
              </w:rPr>
            </w:pPr>
          </w:p>
        </w:tc>
      </w:tr>
      <w:tr w:rsidR="00E41B1D" w:rsidRPr="00682DD7" w:rsidTr="006F7DE9">
        <w:trPr>
          <w:trHeight w:val="484"/>
        </w:trPr>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41B1D" w:rsidRDefault="00E41B1D" w:rsidP="006F7DE9">
            <w:pPr>
              <w:jc w:val="center"/>
              <w:rPr>
                <w:rFonts w:ascii="Arial" w:hAnsi="Arial" w:cs="Arial"/>
                <w:b/>
                <w:sz w:val="20"/>
                <w:szCs w:val="20"/>
              </w:rPr>
            </w:pPr>
          </w:p>
          <w:p w:rsidR="00E41B1D" w:rsidRPr="00195D17" w:rsidRDefault="00E41B1D" w:rsidP="006F7DE9">
            <w:pPr>
              <w:jc w:val="center"/>
              <w:rPr>
                <w:rFonts w:ascii="Arial" w:hAnsi="Arial" w:cs="Arial"/>
                <w:b/>
                <w:sz w:val="20"/>
                <w:szCs w:val="20"/>
              </w:rPr>
            </w:pPr>
            <w:r w:rsidRPr="00195D17">
              <w:rPr>
                <w:rFonts w:ascii="Arial" w:hAnsi="Arial" w:cs="Arial"/>
                <w:b/>
                <w:sz w:val="20"/>
                <w:szCs w:val="20"/>
              </w:rPr>
              <w:t>Zp/</w:t>
            </w:r>
            <w:r>
              <w:rPr>
                <w:rFonts w:ascii="Arial" w:hAnsi="Arial" w:cs="Arial"/>
                <w:b/>
                <w:sz w:val="20"/>
                <w:szCs w:val="20"/>
              </w:rPr>
              <w:t>62</w:t>
            </w:r>
            <w:r w:rsidRPr="00195D17">
              <w:rPr>
                <w:rFonts w:ascii="Arial" w:hAnsi="Arial" w:cs="Arial"/>
                <w:b/>
                <w:sz w:val="20"/>
                <w:szCs w:val="20"/>
              </w:rPr>
              <w:t>/PN-</w:t>
            </w:r>
            <w:r>
              <w:rPr>
                <w:rFonts w:ascii="Arial" w:hAnsi="Arial" w:cs="Arial"/>
                <w:b/>
                <w:sz w:val="20"/>
                <w:szCs w:val="20"/>
              </w:rPr>
              <w:t>60</w:t>
            </w:r>
            <w:r w:rsidRPr="00195D17">
              <w:rPr>
                <w:rFonts w:ascii="Arial" w:hAnsi="Arial" w:cs="Arial"/>
                <w:b/>
                <w:sz w:val="20"/>
                <w:szCs w:val="20"/>
              </w:rPr>
              <w:t>/19</w:t>
            </w:r>
          </w:p>
        </w:tc>
      </w:tr>
    </w:tbl>
    <w:p w:rsidR="00E41B1D" w:rsidRPr="00682DD7" w:rsidRDefault="00E41B1D" w:rsidP="00E41B1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lastRenderedPageBreak/>
        <w:t>Wszystkie pozostałe informacje we wszystkich sekcjach jednolitego europejskiego dokumentu zamówienia powinien wypełnić wykonawca</w:t>
      </w:r>
      <w:r w:rsidRPr="00682DD7">
        <w:rPr>
          <w:rFonts w:ascii="Arial" w:hAnsi="Arial" w:cs="Arial"/>
          <w:b/>
          <w:i/>
          <w:sz w:val="20"/>
          <w:szCs w:val="20"/>
        </w:rPr>
        <w:t>.</w:t>
      </w:r>
    </w:p>
    <w:p w:rsidR="00E41B1D" w:rsidRDefault="00E41B1D" w:rsidP="00E41B1D">
      <w:pPr>
        <w:pStyle w:val="SectionTitle"/>
        <w:rPr>
          <w:rFonts w:ascii="Arial" w:hAnsi="Arial" w:cs="Arial"/>
          <w:sz w:val="20"/>
          <w:szCs w:val="20"/>
        </w:rPr>
      </w:pPr>
    </w:p>
    <w:p w:rsidR="00E41B1D" w:rsidRPr="00682DD7" w:rsidRDefault="00E41B1D" w:rsidP="00E41B1D">
      <w:pPr>
        <w:pStyle w:val="SectionTitle"/>
        <w:rPr>
          <w:rFonts w:ascii="Arial" w:hAnsi="Arial" w:cs="Arial"/>
          <w:sz w:val="20"/>
          <w:szCs w:val="20"/>
        </w:rPr>
      </w:pPr>
      <w:r w:rsidRPr="00682DD7">
        <w:rPr>
          <w:rFonts w:ascii="Arial" w:hAnsi="Arial" w:cs="Arial"/>
          <w:sz w:val="20"/>
          <w:szCs w:val="20"/>
        </w:rPr>
        <w:t>Część II: Informacje dotyczące wykonawcy</w:t>
      </w:r>
    </w:p>
    <w:p w:rsidR="00E41B1D" w:rsidRPr="001B46F4" w:rsidRDefault="00E41B1D" w:rsidP="00E41B1D">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41B1D" w:rsidRPr="00682DD7" w:rsidTr="006F7DE9">
        <w:tc>
          <w:tcPr>
            <w:tcW w:w="4644"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E41B1D" w:rsidRPr="00682DD7" w:rsidRDefault="00E41B1D" w:rsidP="006F7DE9">
            <w:pPr>
              <w:pStyle w:val="NormalLeft"/>
              <w:rPr>
                <w:rFonts w:ascii="Arial" w:hAnsi="Arial" w:cs="Arial"/>
                <w:b/>
                <w:sz w:val="20"/>
                <w:szCs w:val="20"/>
              </w:rPr>
            </w:pPr>
            <w:r w:rsidRPr="00682DD7">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   ]</w:t>
            </w:r>
          </w:p>
        </w:tc>
      </w:tr>
      <w:tr w:rsidR="00E41B1D" w:rsidRPr="00682DD7" w:rsidTr="006F7DE9">
        <w:trPr>
          <w:trHeight w:val="1372"/>
        </w:trPr>
        <w:tc>
          <w:tcPr>
            <w:tcW w:w="4644"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Numer VAT, jeżeli dotyczy:</w:t>
            </w:r>
          </w:p>
          <w:p w:rsidR="00E41B1D" w:rsidRPr="00682DD7" w:rsidRDefault="00E41B1D" w:rsidP="006F7DE9">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   ]</w:t>
            </w:r>
          </w:p>
          <w:p w:rsidR="00E41B1D" w:rsidRPr="00682DD7" w:rsidRDefault="00E41B1D" w:rsidP="006F7DE9">
            <w:pPr>
              <w:pStyle w:val="NormalLeft"/>
              <w:rPr>
                <w:rFonts w:ascii="Arial" w:hAnsi="Arial" w:cs="Arial"/>
                <w:sz w:val="20"/>
                <w:szCs w:val="20"/>
              </w:rPr>
            </w:pPr>
            <w:r w:rsidRPr="00682DD7">
              <w:rPr>
                <w:rFonts w:ascii="Arial" w:hAnsi="Arial" w:cs="Arial"/>
                <w:sz w:val="20"/>
                <w:szCs w:val="20"/>
              </w:rPr>
              <w:t>[   ]</w:t>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w:t>
            </w:r>
          </w:p>
        </w:tc>
      </w:tr>
      <w:tr w:rsidR="00E41B1D" w:rsidRPr="00682DD7" w:rsidTr="006F7DE9">
        <w:trPr>
          <w:trHeight w:val="2002"/>
        </w:trPr>
        <w:tc>
          <w:tcPr>
            <w:tcW w:w="4644"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E41B1D" w:rsidRPr="00682DD7" w:rsidRDefault="00E41B1D" w:rsidP="006F7DE9">
            <w:pPr>
              <w:pStyle w:val="NormalLeft"/>
              <w:rPr>
                <w:rFonts w:ascii="Arial" w:hAnsi="Arial" w:cs="Arial"/>
                <w:sz w:val="20"/>
                <w:szCs w:val="20"/>
              </w:rPr>
            </w:pPr>
            <w:r w:rsidRPr="00682DD7">
              <w:rPr>
                <w:rFonts w:ascii="Arial" w:hAnsi="Arial" w:cs="Arial"/>
                <w:sz w:val="20"/>
                <w:szCs w:val="20"/>
              </w:rPr>
              <w:t>Telefon:</w:t>
            </w:r>
          </w:p>
          <w:p w:rsidR="00E41B1D" w:rsidRPr="00682DD7" w:rsidRDefault="00E41B1D" w:rsidP="006F7DE9">
            <w:pPr>
              <w:pStyle w:val="NormalLeft"/>
              <w:rPr>
                <w:rFonts w:ascii="Arial" w:hAnsi="Arial" w:cs="Arial"/>
                <w:sz w:val="20"/>
                <w:szCs w:val="20"/>
              </w:rPr>
            </w:pPr>
            <w:r w:rsidRPr="00682DD7">
              <w:rPr>
                <w:rFonts w:ascii="Arial" w:hAnsi="Arial" w:cs="Arial"/>
                <w:sz w:val="20"/>
                <w:szCs w:val="20"/>
              </w:rPr>
              <w:t>Adres e-mail:</w:t>
            </w:r>
          </w:p>
          <w:p w:rsidR="00E41B1D" w:rsidRPr="00682DD7" w:rsidRDefault="00E41B1D" w:rsidP="006F7DE9">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w:t>
            </w:r>
          </w:p>
          <w:p w:rsidR="00E41B1D" w:rsidRPr="00682DD7" w:rsidRDefault="00E41B1D" w:rsidP="006F7DE9">
            <w:pPr>
              <w:pStyle w:val="NormalLeft"/>
              <w:rPr>
                <w:rFonts w:ascii="Arial" w:hAnsi="Arial" w:cs="Arial"/>
                <w:sz w:val="20"/>
                <w:szCs w:val="20"/>
              </w:rPr>
            </w:pPr>
            <w:r w:rsidRPr="00682DD7">
              <w:rPr>
                <w:rFonts w:ascii="Arial" w:hAnsi="Arial" w:cs="Arial"/>
                <w:sz w:val="20"/>
                <w:szCs w:val="20"/>
              </w:rPr>
              <w:t>[……]</w:t>
            </w:r>
          </w:p>
          <w:p w:rsidR="00E41B1D" w:rsidRPr="00682DD7" w:rsidRDefault="00E41B1D" w:rsidP="006F7DE9">
            <w:pPr>
              <w:pStyle w:val="NormalLeft"/>
              <w:rPr>
                <w:rFonts w:ascii="Arial" w:hAnsi="Arial" w:cs="Arial"/>
                <w:sz w:val="20"/>
                <w:szCs w:val="20"/>
              </w:rPr>
            </w:pPr>
            <w:r w:rsidRPr="00682DD7">
              <w:rPr>
                <w:rFonts w:ascii="Arial" w:hAnsi="Arial" w:cs="Arial"/>
                <w:sz w:val="20"/>
                <w:szCs w:val="20"/>
              </w:rPr>
              <w:t>[……]</w:t>
            </w:r>
          </w:p>
          <w:p w:rsidR="00E41B1D" w:rsidRPr="00682DD7" w:rsidRDefault="00E41B1D" w:rsidP="006F7DE9">
            <w:pPr>
              <w:pStyle w:val="NormalLeft"/>
              <w:rPr>
                <w:rFonts w:ascii="Arial" w:hAnsi="Arial" w:cs="Arial"/>
                <w:sz w:val="20"/>
                <w:szCs w:val="20"/>
              </w:rPr>
            </w:pPr>
            <w:r w:rsidRPr="00682DD7">
              <w:rPr>
                <w:rFonts w:ascii="Arial" w:hAnsi="Arial" w:cs="Arial"/>
                <w:sz w:val="20"/>
                <w:szCs w:val="20"/>
              </w:rPr>
              <w:t>[……]</w:t>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E41B1D" w:rsidRPr="00682DD7" w:rsidRDefault="00E41B1D" w:rsidP="006F7DE9">
            <w:pPr>
              <w:pStyle w:val="NormalLeft"/>
              <w:rPr>
                <w:rFonts w:ascii="Arial" w:hAnsi="Arial" w:cs="Arial"/>
                <w:b/>
                <w:sz w:val="20"/>
                <w:szCs w:val="20"/>
              </w:rPr>
            </w:pPr>
            <w:r w:rsidRPr="00682DD7">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 Tak [] Nie</w:t>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 xml:space="preserve">Jeżeli jest to wymagane, proszę określić, do której kategorii lub których kategorii </w:t>
            </w:r>
            <w:r w:rsidRPr="00682DD7">
              <w:rPr>
                <w:rFonts w:ascii="Arial" w:hAnsi="Arial" w:cs="Arial"/>
                <w:sz w:val="20"/>
                <w:szCs w:val="20"/>
              </w:rPr>
              <w:lastRenderedPageBreak/>
              <w:t>pracowników niepełnosprawnych lub defaworyzowanych należą dani pracownicy.</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 Tak [] Nie [] Nie dotyczy</w:t>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E41B1D" w:rsidRPr="00682DD7" w:rsidRDefault="00E41B1D" w:rsidP="006F7DE9">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41B1D" w:rsidRPr="00682DD7" w:rsidRDefault="00E41B1D" w:rsidP="006F7DE9">
            <w:pPr>
              <w:pStyle w:val="Norm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E41B1D" w:rsidRPr="00682DD7" w:rsidRDefault="00E41B1D" w:rsidP="006F7DE9">
            <w:pPr>
              <w:pStyle w:val="Norm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E41B1D" w:rsidRPr="00682DD7" w:rsidRDefault="00E41B1D" w:rsidP="006F7DE9">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41B1D" w:rsidRPr="00682DD7" w:rsidTr="006F7DE9">
        <w:tc>
          <w:tcPr>
            <w:tcW w:w="4644"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E41B1D" w:rsidRPr="00682DD7" w:rsidRDefault="00E41B1D" w:rsidP="006F7DE9">
            <w:pPr>
              <w:pStyle w:val="NormalLeft"/>
              <w:rPr>
                <w:rFonts w:ascii="Arial" w:hAnsi="Arial" w:cs="Arial"/>
                <w:b/>
                <w:sz w:val="20"/>
                <w:szCs w:val="20"/>
              </w:rPr>
            </w:pPr>
            <w:r w:rsidRPr="00682DD7">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t>[] Tak [] Nie</w:t>
            </w:r>
          </w:p>
        </w:tc>
      </w:tr>
      <w:tr w:rsidR="00E41B1D" w:rsidRPr="00682DD7" w:rsidTr="006F7DE9">
        <w:tc>
          <w:tcPr>
            <w:tcW w:w="9289" w:type="dxa"/>
            <w:gridSpan w:val="2"/>
            <w:shd w:val="clear" w:color="auto" w:fill="BFBFBF"/>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E41B1D" w:rsidRPr="00682DD7" w:rsidRDefault="00E41B1D" w:rsidP="006F7DE9">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E41B1D" w:rsidRPr="00682DD7" w:rsidRDefault="00E41B1D" w:rsidP="006F7DE9">
            <w:pPr>
              <w:pStyle w:val="NormalLeft"/>
              <w:rPr>
                <w:rFonts w:ascii="Arial" w:hAnsi="Arial" w:cs="Arial"/>
                <w:b/>
                <w:sz w:val="20"/>
                <w:szCs w:val="20"/>
              </w:rPr>
            </w:pPr>
            <w:r w:rsidRPr="00682DD7">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E41B1D" w:rsidRPr="00682DD7" w:rsidRDefault="00E41B1D" w:rsidP="006F7DE9">
            <w:pPr>
              <w:pStyle w:val="NormalLeft"/>
              <w:rPr>
                <w:rFonts w:ascii="Arial" w:hAnsi="Arial" w:cs="Arial"/>
                <w:b/>
                <w:i/>
                <w:sz w:val="20"/>
                <w:szCs w:val="20"/>
              </w:rPr>
            </w:pPr>
            <w:r w:rsidRPr="00682DD7">
              <w:rPr>
                <w:rFonts w:ascii="Arial" w:hAnsi="Arial" w:cs="Arial"/>
                <w:sz w:val="20"/>
                <w:szCs w:val="20"/>
              </w:rPr>
              <w:t>[   ]</w:t>
            </w:r>
          </w:p>
        </w:tc>
      </w:tr>
    </w:tbl>
    <w:p w:rsidR="00E41B1D" w:rsidRDefault="00E41B1D" w:rsidP="00E41B1D">
      <w:pPr>
        <w:pStyle w:val="Annexetitre"/>
        <w:rPr>
          <w:rFonts w:ascii="Arial" w:hAnsi="Arial" w:cs="Arial"/>
          <w:b w:val="0"/>
          <w:sz w:val="20"/>
          <w:szCs w:val="20"/>
        </w:rPr>
      </w:pPr>
    </w:p>
    <w:p w:rsidR="00E41B1D" w:rsidRPr="00F90CD3" w:rsidRDefault="00E41B1D" w:rsidP="00E41B1D">
      <w:pPr>
        <w:pStyle w:val="Annexetitre"/>
        <w:rPr>
          <w:rFonts w:ascii="Arial" w:hAnsi="Arial" w:cs="Arial"/>
          <w:sz w:val="20"/>
          <w:szCs w:val="20"/>
        </w:rPr>
      </w:pPr>
      <w:r w:rsidRPr="00F90CD3">
        <w:rPr>
          <w:rFonts w:ascii="Arial" w:hAnsi="Arial" w:cs="Arial"/>
          <w:sz w:val="20"/>
          <w:szCs w:val="20"/>
        </w:rPr>
        <w:t>B: Informacje na temat przedstawicieli wykonawcy</w:t>
      </w:r>
    </w:p>
    <w:p w:rsidR="00E41B1D" w:rsidRPr="00682DD7" w:rsidRDefault="00E41B1D" w:rsidP="00E41B1D">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E41B1D" w:rsidRPr="00682DD7" w:rsidTr="006F7DE9">
        <w:tc>
          <w:tcPr>
            <w:tcW w:w="4644"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w:t>
            </w:r>
          </w:p>
        </w:tc>
      </w:tr>
    </w:tbl>
    <w:p w:rsidR="00E41B1D" w:rsidRPr="00F90CD3" w:rsidRDefault="00E41B1D" w:rsidP="00E41B1D">
      <w:pPr>
        <w:pStyle w:val="Annexetitre"/>
        <w:rPr>
          <w:rFonts w:ascii="Arial" w:hAnsi="Arial" w:cs="Arial"/>
          <w:sz w:val="20"/>
          <w:szCs w:val="20"/>
        </w:rPr>
      </w:pPr>
    </w:p>
    <w:p w:rsidR="00E41B1D" w:rsidRPr="00F90CD3" w:rsidRDefault="00E41B1D" w:rsidP="00E41B1D">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41B1D" w:rsidRPr="00682DD7" w:rsidTr="006F7DE9">
        <w:tc>
          <w:tcPr>
            <w:tcW w:w="4644"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p>
        </w:tc>
      </w:tr>
    </w:tbl>
    <w:p w:rsidR="00E41B1D" w:rsidRPr="00682DD7"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E41B1D" w:rsidRPr="00F90CD3" w:rsidRDefault="00E41B1D" w:rsidP="00E41B1D">
      <w:pPr>
        <w:pStyle w:val="SectionTitle"/>
        <w:rPr>
          <w:rFonts w:ascii="Arial" w:hAnsi="Arial" w:cs="Arial"/>
          <w:smallCaps w:val="0"/>
          <w:sz w:val="20"/>
          <w:szCs w:val="20"/>
          <w:u w:val="single"/>
        </w:rPr>
      </w:pPr>
      <w:r w:rsidRPr="00F90CD3">
        <w:rPr>
          <w:rFonts w:ascii="Arial" w:hAnsi="Arial" w:cs="Arial"/>
          <w:smallCaps w:val="0"/>
          <w:sz w:val="20"/>
          <w:szCs w:val="20"/>
        </w:rPr>
        <w:lastRenderedPageBreak/>
        <w:t>D: Informacje dotyczące podwykonawców, na których zdolności wykonawca nie polega</w:t>
      </w:r>
    </w:p>
    <w:p w:rsidR="00E41B1D" w:rsidRPr="00682DD7" w:rsidRDefault="00E41B1D" w:rsidP="00E41B1D">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41B1D" w:rsidRPr="00682DD7" w:rsidTr="006F7DE9">
        <w:tc>
          <w:tcPr>
            <w:tcW w:w="4644"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E41B1D" w:rsidRPr="00682DD7" w:rsidRDefault="00E41B1D" w:rsidP="006F7DE9">
            <w:pPr>
              <w:rPr>
                <w:rFonts w:ascii="Arial" w:hAnsi="Arial" w:cs="Arial"/>
                <w:sz w:val="20"/>
                <w:szCs w:val="20"/>
              </w:rPr>
            </w:pPr>
            <w:r w:rsidRPr="00682DD7">
              <w:rPr>
                <w:rFonts w:ascii="Arial" w:hAnsi="Arial" w:cs="Arial"/>
                <w:sz w:val="20"/>
                <w:szCs w:val="20"/>
              </w:rPr>
              <w:t>[…]</w:t>
            </w:r>
          </w:p>
        </w:tc>
      </w:tr>
    </w:tbl>
    <w:p w:rsidR="00E41B1D" w:rsidRPr="00682DD7" w:rsidRDefault="00E41B1D" w:rsidP="00E41B1D">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E41B1D" w:rsidRPr="00682DD7" w:rsidRDefault="00E41B1D" w:rsidP="00E41B1D">
      <w:pPr>
        <w:spacing w:after="160" w:line="259" w:lineRule="auto"/>
        <w:rPr>
          <w:rFonts w:ascii="Arial" w:hAnsi="Arial" w:cs="Arial"/>
          <w:b/>
          <w:sz w:val="20"/>
          <w:szCs w:val="20"/>
        </w:rPr>
      </w:pPr>
      <w:r w:rsidRPr="00682DD7">
        <w:rPr>
          <w:rFonts w:ascii="Arial" w:hAnsi="Arial" w:cs="Arial"/>
          <w:sz w:val="20"/>
          <w:szCs w:val="20"/>
        </w:rPr>
        <w:br w:type="page"/>
      </w:r>
    </w:p>
    <w:p w:rsidR="00E41B1D" w:rsidRPr="00682DD7" w:rsidRDefault="00E41B1D" w:rsidP="00E41B1D">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E41B1D" w:rsidRPr="00F90CD3" w:rsidRDefault="00E41B1D" w:rsidP="00E41B1D">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E41B1D" w:rsidRPr="00682DD7"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E41B1D" w:rsidRPr="00682DD7" w:rsidRDefault="00E41B1D" w:rsidP="00E41B1D">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E41B1D" w:rsidRPr="00682DD7" w:rsidRDefault="00E41B1D" w:rsidP="00E41B1D">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E41B1D" w:rsidRPr="00682DD7" w:rsidRDefault="00E41B1D" w:rsidP="00E41B1D">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2" w:name="_DV_M1266"/>
      <w:bookmarkEnd w:id="2"/>
    </w:p>
    <w:p w:rsidR="00E41B1D" w:rsidRPr="00682DD7" w:rsidRDefault="00E41B1D" w:rsidP="00E41B1D">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Fonts w:ascii="Arial" w:hAnsi="Arial" w:cs="Arial"/>
          <w:b/>
          <w:w w:val="0"/>
          <w:sz w:val="20"/>
          <w:szCs w:val="20"/>
        </w:rPr>
        <w:footnoteReference w:id="16"/>
      </w:r>
    </w:p>
    <w:p w:rsidR="00E41B1D" w:rsidRPr="00682DD7" w:rsidRDefault="00E41B1D" w:rsidP="00E41B1D">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E41B1D" w:rsidRPr="00682DD7" w:rsidRDefault="00E41B1D" w:rsidP="00E41B1D">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E41B1D" w:rsidRPr="00682DD7" w:rsidTr="006F7DE9">
        <w:tc>
          <w:tcPr>
            <w:tcW w:w="4644"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p>
          <w:p w:rsidR="00E41B1D" w:rsidRPr="00682DD7" w:rsidRDefault="00E41B1D" w:rsidP="006F7DE9">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E41B1D" w:rsidRPr="00682DD7" w:rsidRDefault="00E41B1D" w:rsidP="006F7DE9">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internetowy, wydający urząd lub organ, dokładne dane referencyjne dokumentacji): </w:t>
            </w:r>
            <w:r w:rsidRPr="00682DD7">
              <w:rPr>
                <w:rFonts w:ascii="Arial" w:hAnsi="Arial" w:cs="Arial"/>
                <w:sz w:val="20"/>
                <w:szCs w:val="20"/>
              </w:rPr>
              <w:lastRenderedPageBreak/>
              <w:t>[……][……][……][……]</w:t>
            </w:r>
            <w:r w:rsidRPr="00682DD7">
              <w:rPr>
                <w:rFonts w:ascii="Arial" w:hAnsi="Arial" w:cs="Arial"/>
                <w:sz w:val="20"/>
                <w:szCs w:val="20"/>
              </w:rPr>
              <w:footnoteReference w:id="21"/>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xml:space="preserve">[] Tak [] Nie </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w:t>
            </w:r>
          </w:p>
        </w:tc>
      </w:tr>
    </w:tbl>
    <w:p w:rsidR="00E41B1D" w:rsidRPr="005A19CA" w:rsidRDefault="00E41B1D" w:rsidP="00E41B1D">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93"/>
        <w:gridCol w:w="2263"/>
      </w:tblGrid>
      <w:tr w:rsidR="00E41B1D" w:rsidRPr="00682DD7" w:rsidTr="006F7DE9">
        <w:tc>
          <w:tcPr>
            <w:tcW w:w="4644" w:type="dxa"/>
            <w:shd w:val="clear" w:color="auto" w:fill="auto"/>
          </w:tcPr>
          <w:p w:rsidR="00E41B1D" w:rsidRPr="00330C13" w:rsidRDefault="00E41B1D" w:rsidP="006F7DE9">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E41B1D" w:rsidRPr="00330C13" w:rsidRDefault="00E41B1D" w:rsidP="006F7DE9">
            <w:pPr>
              <w:rPr>
                <w:rFonts w:ascii="Arial" w:hAnsi="Arial" w:cs="Arial"/>
                <w:b/>
                <w:sz w:val="20"/>
                <w:szCs w:val="20"/>
              </w:rPr>
            </w:pPr>
            <w:r w:rsidRPr="00330C13">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p>
        </w:tc>
      </w:tr>
      <w:tr w:rsidR="00E41B1D" w:rsidRPr="00682DD7" w:rsidTr="006F7DE9">
        <w:trPr>
          <w:trHeight w:val="470"/>
        </w:trPr>
        <w:tc>
          <w:tcPr>
            <w:tcW w:w="4644" w:type="dxa"/>
            <w:vMerge w:val="restart"/>
            <w:shd w:val="clear" w:color="auto" w:fill="auto"/>
          </w:tcPr>
          <w:p w:rsidR="00E41B1D" w:rsidRPr="00682DD7" w:rsidRDefault="00E41B1D" w:rsidP="006F7DE9">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E41B1D" w:rsidRPr="00682DD7" w:rsidRDefault="00E41B1D" w:rsidP="006F7DE9">
            <w:pPr>
              <w:pStyle w:val="NumPar1"/>
              <w:rPr>
                <w:rFonts w:ascii="Arial" w:hAnsi="Arial" w:cs="Arial"/>
                <w:sz w:val="20"/>
                <w:szCs w:val="20"/>
              </w:rPr>
            </w:pPr>
            <w:r w:rsidRPr="00682DD7">
              <w:rPr>
                <w:rFonts w:ascii="Arial" w:hAnsi="Arial" w:cs="Arial"/>
                <w:sz w:val="20"/>
                <w:szCs w:val="20"/>
              </w:rPr>
              <w:t>Czy ta decyzja jest ostateczna i wiążąca?</w:t>
            </w:r>
          </w:p>
          <w:p w:rsidR="00E41B1D" w:rsidRPr="00682DD7" w:rsidRDefault="00E41B1D" w:rsidP="006F7DE9">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E41B1D" w:rsidRPr="00682DD7" w:rsidRDefault="00E41B1D" w:rsidP="006F7DE9">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E41B1D" w:rsidRPr="00682DD7" w:rsidRDefault="00E41B1D" w:rsidP="006F7DE9">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E41B1D" w:rsidRPr="00682DD7" w:rsidRDefault="00E41B1D" w:rsidP="006F7DE9">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E41B1D" w:rsidRPr="00682DD7" w:rsidRDefault="00E41B1D" w:rsidP="006F7DE9">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E41B1D" w:rsidRPr="00682DD7" w:rsidRDefault="00E41B1D" w:rsidP="006F7DE9">
            <w:pPr>
              <w:rPr>
                <w:rFonts w:ascii="Arial" w:hAnsi="Arial" w:cs="Arial"/>
                <w:b/>
                <w:sz w:val="20"/>
                <w:szCs w:val="20"/>
              </w:rPr>
            </w:pPr>
            <w:r w:rsidRPr="00682DD7">
              <w:rPr>
                <w:rFonts w:ascii="Arial" w:hAnsi="Arial" w:cs="Arial"/>
                <w:b/>
                <w:sz w:val="20"/>
                <w:szCs w:val="20"/>
              </w:rPr>
              <w:t>Składki na ubezpieczenia społeczne</w:t>
            </w:r>
          </w:p>
        </w:tc>
      </w:tr>
      <w:tr w:rsidR="00E41B1D" w:rsidRPr="00682DD7" w:rsidTr="006F7DE9">
        <w:trPr>
          <w:trHeight w:val="1977"/>
        </w:trPr>
        <w:tc>
          <w:tcPr>
            <w:tcW w:w="4644" w:type="dxa"/>
            <w:vMerge/>
            <w:shd w:val="clear" w:color="auto" w:fill="auto"/>
          </w:tcPr>
          <w:p w:rsidR="00E41B1D" w:rsidRPr="00682DD7" w:rsidRDefault="00E41B1D" w:rsidP="006F7DE9">
            <w:pPr>
              <w:rPr>
                <w:rFonts w:ascii="Arial" w:hAnsi="Arial" w:cs="Arial"/>
                <w:b/>
                <w:sz w:val="20"/>
                <w:szCs w:val="20"/>
              </w:rPr>
            </w:pPr>
          </w:p>
        </w:tc>
        <w:tc>
          <w:tcPr>
            <w:tcW w:w="2322"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E41B1D" w:rsidRPr="00682DD7" w:rsidRDefault="00E41B1D" w:rsidP="006F7DE9">
            <w:pPr>
              <w:pStyle w:val="Tiret1"/>
              <w:rPr>
                <w:rFonts w:ascii="Arial" w:hAnsi="Arial" w:cs="Arial"/>
                <w:sz w:val="20"/>
                <w:szCs w:val="20"/>
              </w:rPr>
            </w:pPr>
            <w:r w:rsidRPr="00682DD7">
              <w:rPr>
                <w:rFonts w:ascii="Arial" w:hAnsi="Arial" w:cs="Arial"/>
                <w:sz w:val="20"/>
                <w:szCs w:val="20"/>
              </w:rPr>
              <w:t>[] Tak [] Nie</w:t>
            </w:r>
          </w:p>
          <w:p w:rsidR="00E41B1D" w:rsidRPr="00682DD7" w:rsidRDefault="00E41B1D" w:rsidP="006F7DE9">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41B1D" w:rsidRDefault="00E41B1D" w:rsidP="006F7DE9">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E41B1D" w:rsidRDefault="00E41B1D" w:rsidP="006F7DE9">
            <w:pPr>
              <w:pStyle w:val="Tiret1"/>
              <w:ind w:left="0" w:firstLine="0"/>
              <w:rPr>
                <w:rFonts w:ascii="Arial" w:hAnsi="Arial" w:cs="Arial"/>
                <w:sz w:val="20"/>
                <w:szCs w:val="20"/>
              </w:rPr>
            </w:pPr>
          </w:p>
          <w:p w:rsidR="00E41B1D" w:rsidRPr="00682DD7" w:rsidRDefault="00E41B1D" w:rsidP="006F7DE9">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E41B1D" w:rsidRPr="00682DD7" w:rsidRDefault="00E41B1D" w:rsidP="006F7DE9">
            <w:pPr>
              <w:pStyle w:val="Tiret1"/>
              <w:numPr>
                <w:ilvl w:val="0"/>
                <w:numId w:val="11"/>
              </w:numPr>
              <w:rPr>
                <w:rFonts w:ascii="Arial" w:hAnsi="Arial" w:cs="Arial"/>
                <w:sz w:val="20"/>
                <w:szCs w:val="20"/>
              </w:rPr>
            </w:pPr>
            <w:r w:rsidRPr="00682DD7">
              <w:rPr>
                <w:rFonts w:ascii="Arial" w:hAnsi="Arial" w:cs="Arial"/>
                <w:sz w:val="20"/>
                <w:szCs w:val="20"/>
              </w:rPr>
              <w:t>[] Tak [] Nie</w:t>
            </w:r>
          </w:p>
          <w:p w:rsidR="00E41B1D" w:rsidRPr="00682DD7" w:rsidRDefault="00E41B1D" w:rsidP="006F7DE9">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41B1D" w:rsidRPr="00682DD7" w:rsidRDefault="00E41B1D" w:rsidP="006F7DE9">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E41B1D" w:rsidRDefault="00E41B1D" w:rsidP="006F7DE9">
            <w:pPr>
              <w:rPr>
                <w:rFonts w:ascii="Arial" w:hAnsi="Arial" w:cs="Arial"/>
                <w:w w:val="0"/>
                <w:sz w:val="20"/>
                <w:szCs w:val="20"/>
              </w:rPr>
            </w:pPr>
          </w:p>
          <w:p w:rsidR="00E41B1D" w:rsidRPr="00682DD7" w:rsidRDefault="00E41B1D" w:rsidP="006F7DE9">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E41B1D" w:rsidRPr="00682DD7" w:rsidTr="006F7DE9">
        <w:tc>
          <w:tcPr>
            <w:tcW w:w="4644" w:type="dxa"/>
            <w:shd w:val="clear" w:color="auto" w:fill="auto"/>
          </w:tcPr>
          <w:p w:rsidR="00E41B1D" w:rsidRPr="00112466" w:rsidRDefault="00E41B1D" w:rsidP="006F7DE9">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E41B1D" w:rsidRPr="00112466" w:rsidRDefault="00E41B1D" w:rsidP="006F7DE9">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E41B1D" w:rsidRPr="005A19CA" w:rsidRDefault="00E41B1D" w:rsidP="00E41B1D">
      <w:pPr>
        <w:pStyle w:val="Annexetitre"/>
        <w:rPr>
          <w:rFonts w:ascii="Arial" w:hAnsi="Arial" w:cs="Arial"/>
          <w:sz w:val="20"/>
          <w:szCs w:val="20"/>
        </w:rPr>
      </w:pPr>
      <w:r w:rsidRPr="005A19CA">
        <w:rPr>
          <w:rFonts w:ascii="Arial" w:hAnsi="Arial" w:cs="Arial"/>
          <w:sz w:val="20"/>
          <w:szCs w:val="20"/>
        </w:rPr>
        <w:lastRenderedPageBreak/>
        <w:t>C: Podstawy związane z niewypłacalnością, konfliktem interesów lub wykroczeniami zawodowymi</w:t>
      </w:r>
      <w:r w:rsidRPr="005A19CA">
        <w:rPr>
          <w:rFonts w:ascii="Arial" w:hAnsi="Arial" w:cs="Arial"/>
          <w:sz w:val="20"/>
          <w:szCs w:val="20"/>
        </w:rPr>
        <w:footnoteReference w:id="25"/>
      </w:r>
    </w:p>
    <w:p w:rsidR="00E41B1D" w:rsidRPr="00D1354E"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E41B1D" w:rsidRPr="00682DD7" w:rsidTr="006F7DE9">
        <w:tc>
          <w:tcPr>
            <w:tcW w:w="4644" w:type="dxa"/>
            <w:shd w:val="clear" w:color="auto" w:fill="auto"/>
          </w:tcPr>
          <w:p w:rsidR="00E41B1D" w:rsidRPr="00D1354E" w:rsidRDefault="00E41B1D" w:rsidP="006F7DE9">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E41B1D" w:rsidRPr="00D1354E" w:rsidRDefault="00E41B1D" w:rsidP="006F7DE9">
            <w:pPr>
              <w:rPr>
                <w:rFonts w:ascii="Arial" w:hAnsi="Arial" w:cs="Arial"/>
                <w:b/>
                <w:sz w:val="20"/>
                <w:szCs w:val="20"/>
              </w:rPr>
            </w:pPr>
            <w:r w:rsidRPr="00D1354E">
              <w:rPr>
                <w:rFonts w:ascii="Arial" w:hAnsi="Arial" w:cs="Arial"/>
                <w:b/>
                <w:sz w:val="20"/>
                <w:szCs w:val="20"/>
              </w:rPr>
              <w:t>Odpowiedź:</w:t>
            </w:r>
          </w:p>
        </w:tc>
      </w:tr>
      <w:tr w:rsidR="00E41B1D" w:rsidRPr="00682DD7" w:rsidTr="006F7DE9">
        <w:trPr>
          <w:trHeight w:val="406"/>
        </w:trPr>
        <w:tc>
          <w:tcPr>
            <w:tcW w:w="4644" w:type="dxa"/>
            <w:vMerge w:val="restart"/>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p>
        </w:tc>
      </w:tr>
      <w:tr w:rsidR="00E41B1D" w:rsidRPr="00682DD7" w:rsidTr="006F7DE9">
        <w:trPr>
          <w:trHeight w:val="405"/>
        </w:trPr>
        <w:tc>
          <w:tcPr>
            <w:tcW w:w="4644" w:type="dxa"/>
            <w:vMerge/>
            <w:shd w:val="clear" w:color="auto" w:fill="auto"/>
          </w:tcPr>
          <w:p w:rsidR="00E41B1D" w:rsidRPr="00682DD7" w:rsidRDefault="00E41B1D" w:rsidP="006F7DE9">
            <w:pPr>
              <w:rPr>
                <w:rFonts w:ascii="Arial" w:hAnsi="Arial" w:cs="Arial"/>
                <w:sz w:val="20"/>
                <w:szCs w:val="20"/>
              </w:rPr>
            </w:pP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41B1D" w:rsidRPr="00682DD7" w:rsidTr="006F7DE9">
        <w:tc>
          <w:tcPr>
            <w:tcW w:w="4644" w:type="dxa"/>
            <w:shd w:val="clear" w:color="auto" w:fill="auto"/>
          </w:tcPr>
          <w:p w:rsidR="00E41B1D" w:rsidRPr="00682DD7" w:rsidRDefault="00E41B1D" w:rsidP="006F7DE9">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E41B1D" w:rsidRPr="00682DD7" w:rsidRDefault="00E41B1D" w:rsidP="006F7DE9">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E41B1D" w:rsidRPr="00682DD7" w:rsidRDefault="00E41B1D" w:rsidP="006F7DE9">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E41B1D" w:rsidRPr="00D1354E" w:rsidRDefault="00E41B1D" w:rsidP="006F7DE9">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E41B1D" w:rsidRDefault="00E41B1D" w:rsidP="006F7DE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E41B1D" w:rsidRDefault="00E41B1D" w:rsidP="006F7DE9">
            <w:pPr>
              <w:rPr>
                <w:rFonts w:ascii="Arial" w:hAnsi="Arial" w:cs="Arial"/>
                <w:sz w:val="20"/>
                <w:szCs w:val="20"/>
              </w:rPr>
            </w:pPr>
          </w:p>
          <w:p w:rsidR="00E41B1D" w:rsidRPr="00682DD7" w:rsidRDefault="00E41B1D" w:rsidP="006F7DE9">
            <w:pPr>
              <w:rPr>
                <w:rFonts w:ascii="Arial" w:hAnsi="Arial" w:cs="Arial"/>
                <w:sz w:val="20"/>
                <w:szCs w:val="20"/>
              </w:rPr>
            </w:pPr>
          </w:p>
          <w:p w:rsidR="00E41B1D" w:rsidRPr="00682DD7" w:rsidRDefault="00E41B1D" w:rsidP="006F7DE9">
            <w:pPr>
              <w:pStyle w:val="Tiret1"/>
              <w:numPr>
                <w:ilvl w:val="0"/>
                <w:numId w:val="11"/>
              </w:numPr>
              <w:rPr>
                <w:rFonts w:ascii="Arial" w:hAnsi="Arial" w:cs="Arial"/>
                <w:sz w:val="20"/>
                <w:szCs w:val="20"/>
              </w:rPr>
            </w:pPr>
            <w:r w:rsidRPr="00682DD7">
              <w:rPr>
                <w:rFonts w:ascii="Arial" w:hAnsi="Arial" w:cs="Arial"/>
                <w:sz w:val="20"/>
                <w:szCs w:val="20"/>
              </w:rPr>
              <w:t>[……]</w:t>
            </w:r>
          </w:p>
          <w:p w:rsidR="00E41B1D" w:rsidRDefault="00E41B1D" w:rsidP="006F7DE9">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E41B1D" w:rsidRPr="00682DD7" w:rsidRDefault="00E41B1D" w:rsidP="006F7DE9">
            <w:pPr>
              <w:pStyle w:val="Tiret1"/>
              <w:ind w:firstLine="0"/>
              <w:rPr>
                <w:rFonts w:ascii="Arial" w:hAnsi="Arial" w:cs="Arial"/>
                <w:sz w:val="20"/>
                <w:szCs w:val="20"/>
              </w:rPr>
            </w:pPr>
          </w:p>
          <w:p w:rsidR="00E41B1D" w:rsidRPr="00D1354E" w:rsidRDefault="00E41B1D" w:rsidP="006F7DE9">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E41B1D" w:rsidRPr="00682DD7" w:rsidTr="006F7DE9">
        <w:trPr>
          <w:trHeight w:val="303"/>
        </w:trPr>
        <w:tc>
          <w:tcPr>
            <w:tcW w:w="4644" w:type="dxa"/>
            <w:vMerge w:val="restart"/>
            <w:shd w:val="clear" w:color="auto" w:fill="auto"/>
          </w:tcPr>
          <w:p w:rsidR="00E41B1D" w:rsidRPr="00682DD7" w:rsidRDefault="00E41B1D" w:rsidP="006F7DE9">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sz w:val="20"/>
                <w:szCs w:val="20"/>
              </w:rPr>
              <w:lastRenderedPageBreak/>
              <w:t>Jeżeli tak, proszę podać szczegółowe informacje na ten temat:</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t xml:space="preserve"> [……]</w:t>
            </w:r>
          </w:p>
        </w:tc>
      </w:tr>
      <w:tr w:rsidR="00E41B1D" w:rsidRPr="00682DD7" w:rsidTr="006F7DE9">
        <w:trPr>
          <w:trHeight w:val="303"/>
        </w:trPr>
        <w:tc>
          <w:tcPr>
            <w:tcW w:w="4644" w:type="dxa"/>
            <w:vMerge/>
            <w:shd w:val="clear" w:color="auto" w:fill="auto"/>
          </w:tcPr>
          <w:p w:rsidR="00E41B1D" w:rsidRPr="00682DD7" w:rsidRDefault="00E41B1D" w:rsidP="006F7DE9">
            <w:pPr>
              <w:pStyle w:val="Tiret0"/>
              <w:rPr>
                <w:rFonts w:ascii="Arial" w:hAnsi="Arial" w:cs="Arial"/>
                <w:sz w:val="20"/>
                <w:szCs w:val="20"/>
              </w:rPr>
            </w:pP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41B1D" w:rsidRPr="00682DD7" w:rsidTr="006F7DE9">
        <w:trPr>
          <w:trHeight w:val="515"/>
        </w:trPr>
        <w:tc>
          <w:tcPr>
            <w:tcW w:w="4644" w:type="dxa"/>
            <w:vMerge w:val="restart"/>
            <w:shd w:val="clear" w:color="auto" w:fill="auto"/>
          </w:tcPr>
          <w:p w:rsidR="00E41B1D" w:rsidRPr="00682DD7" w:rsidRDefault="00E41B1D" w:rsidP="006F7DE9">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41B1D" w:rsidRPr="00682DD7" w:rsidTr="006F7DE9">
        <w:trPr>
          <w:trHeight w:val="514"/>
        </w:trPr>
        <w:tc>
          <w:tcPr>
            <w:tcW w:w="4644" w:type="dxa"/>
            <w:vMerge/>
            <w:shd w:val="clear" w:color="auto" w:fill="auto"/>
          </w:tcPr>
          <w:p w:rsidR="00E41B1D" w:rsidRPr="00682DD7" w:rsidRDefault="00E41B1D" w:rsidP="006F7DE9">
            <w:pPr>
              <w:pStyle w:val="Tiret0"/>
              <w:rPr>
                <w:rStyle w:val="DeltaViewInsertion"/>
                <w:rFonts w:ascii="Arial" w:hAnsi="Arial" w:cs="Arial"/>
                <w:b w:val="0"/>
                <w:w w:val="0"/>
                <w:sz w:val="20"/>
                <w:szCs w:val="20"/>
              </w:rPr>
            </w:pP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41B1D" w:rsidRPr="00682DD7" w:rsidTr="006F7DE9">
        <w:trPr>
          <w:trHeight w:val="1316"/>
        </w:trPr>
        <w:tc>
          <w:tcPr>
            <w:tcW w:w="4644" w:type="dxa"/>
            <w:shd w:val="clear" w:color="auto" w:fill="auto"/>
          </w:tcPr>
          <w:p w:rsidR="00E41B1D" w:rsidRPr="00682DD7" w:rsidRDefault="00E41B1D" w:rsidP="006F7DE9">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41B1D" w:rsidRPr="00682DD7" w:rsidTr="006F7DE9">
        <w:trPr>
          <w:trHeight w:val="1544"/>
        </w:trPr>
        <w:tc>
          <w:tcPr>
            <w:tcW w:w="4644" w:type="dxa"/>
            <w:shd w:val="clear" w:color="auto" w:fill="auto"/>
          </w:tcPr>
          <w:p w:rsidR="00E41B1D" w:rsidRPr="00682DD7" w:rsidRDefault="00E41B1D" w:rsidP="006F7DE9">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41B1D" w:rsidRPr="00682DD7" w:rsidTr="006F7DE9">
        <w:trPr>
          <w:trHeight w:val="932"/>
        </w:trPr>
        <w:tc>
          <w:tcPr>
            <w:tcW w:w="4644" w:type="dxa"/>
            <w:vMerge w:val="restart"/>
            <w:shd w:val="clear" w:color="auto" w:fill="auto"/>
          </w:tcPr>
          <w:p w:rsidR="00E41B1D" w:rsidRPr="00682DD7" w:rsidRDefault="00E41B1D" w:rsidP="006F7DE9">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41B1D" w:rsidRPr="00682DD7" w:rsidTr="006F7DE9">
        <w:trPr>
          <w:trHeight w:val="931"/>
        </w:trPr>
        <w:tc>
          <w:tcPr>
            <w:tcW w:w="4644" w:type="dxa"/>
            <w:vMerge/>
            <w:shd w:val="clear" w:color="auto" w:fill="auto"/>
          </w:tcPr>
          <w:p w:rsidR="00E41B1D" w:rsidRPr="00682DD7" w:rsidRDefault="00E41B1D" w:rsidP="006F7DE9">
            <w:pPr>
              <w:pStyle w:val="Tiret0"/>
              <w:rPr>
                <w:rFonts w:ascii="Arial" w:hAnsi="Arial" w:cs="Arial"/>
                <w:sz w:val="20"/>
                <w:szCs w:val="20"/>
              </w:rPr>
            </w:pP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41B1D" w:rsidRPr="00682DD7" w:rsidTr="006F7DE9">
        <w:tc>
          <w:tcPr>
            <w:tcW w:w="4644" w:type="dxa"/>
            <w:shd w:val="clear" w:color="auto" w:fill="auto"/>
          </w:tcPr>
          <w:p w:rsidR="00E41B1D" w:rsidRPr="00682DD7" w:rsidRDefault="00E41B1D" w:rsidP="006F7DE9">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w:t>
            </w:r>
            <w:r w:rsidRPr="00682DD7">
              <w:rPr>
                <w:rFonts w:ascii="Arial" w:hAnsi="Arial" w:cs="Arial"/>
                <w:sz w:val="20"/>
                <w:szCs w:val="20"/>
              </w:rPr>
              <w:lastRenderedPageBreak/>
              <w:t>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lastRenderedPageBreak/>
              <w:t>[] Tak [] Nie</w:t>
            </w:r>
          </w:p>
        </w:tc>
      </w:tr>
    </w:tbl>
    <w:p w:rsidR="00E41B1D" w:rsidRDefault="00E41B1D" w:rsidP="00E41B1D">
      <w:pPr>
        <w:pStyle w:val="Annexetitre"/>
        <w:rPr>
          <w:rFonts w:ascii="Arial" w:hAnsi="Arial" w:cs="Arial"/>
          <w:sz w:val="20"/>
          <w:szCs w:val="20"/>
        </w:rPr>
      </w:pPr>
    </w:p>
    <w:p w:rsidR="00E41B1D" w:rsidRPr="005A19CA" w:rsidRDefault="00E41B1D" w:rsidP="00E41B1D">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41B1D" w:rsidRPr="00682DD7" w:rsidTr="006F7DE9">
        <w:tc>
          <w:tcPr>
            <w:tcW w:w="4644" w:type="dxa"/>
            <w:shd w:val="clear" w:color="auto" w:fill="auto"/>
          </w:tcPr>
          <w:p w:rsidR="00E41B1D" w:rsidRPr="006177D1" w:rsidRDefault="00E41B1D" w:rsidP="006F7DE9">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E41B1D" w:rsidRPr="006177D1" w:rsidRDefault="00E41B1D" w:rsidP="006F7DE9">
            <w:pPr>
              <w:rPr>
                <w:rFonts w:ascii="Arial" w:hAnsi="Arial" w:cs="Arial"/>
                <w:b/>
                <w:sz w:val="20"/>
                <w:szCs w:val="20"/>
              </w:rPr>
            </w:pPr>
            <w:r w:rsidRPr="006177D1">
              <w:rPr>
                <w:rFonts w:ascii="Arial" w:hAnsi="Arial" w:cs="Arial"/>
                <w:b/>
                <w:sz w:val="20"/>
                <w:szCs w:val="20"/>
              </w:rPr>
              <w:t>Odpowiedź:</w:t>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E41B1D" w:rsidRPr="00682DD7" w:rsidTr="006F7DE9">
        <w:tc>
          <w:tcPr>
            <w:tcW w:w="4644" w:type="dxa"/>
            <w:shd w:val="clear" w:color="auto" w:fill="auto"/>
          </w:tcPr>
          <w:p w:rsidR="00E41B1D" w:rsidRPr="00682DD7" w:rsidRDefault="00E41B1D" w:rsidP="006F7DE9">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E41B1D" w:rsidRDefault="00E41B1D" w:rsidP="00E41B1D">
      <w:r>
        <w:br w:type="page"/>
      </w:r>
    </w:p>
    <w:p w:rsidR="00E41B1D" w:rsidRPr="00682DD7" w:rsidRDefault="00E41B1D" w:rsidP="00E41B1D">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E41B1D" w:rsidRPr="00EC3B3D" w:rsidRDefault="00E41B1D" w:rsidP="00E41B1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E41B1D" w:rsidRPr="005A19CA" w:rsidRDefault="00E41B1D" w:rsidP="00E41B1D">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E41B1D" w:rsidRPr="0019732B"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41B1D" w:rsidRPr="00682DD7" w:rsidTr="006F7DE9">
        <w:tc>
          <w:tcPr>
            <w:tcW w:w="4606" w:type="dxa"/>
            <w:shd w:val="clear" w:color="auto" w:fill="auto"/>
          </w:tcPr>
          <w:p w:rsidR="00E41B1D" w:rsidRPr="0019732B" w:rsidRDefault="00E41B1D" w:rsidP="006F7DE9">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E41B1D" w:rsidRPr="0019732B" w:rsidRDefault="00E41B1D" w:rsidP="006F7DE9">
            <w:pPr>
              <w:rPr>
                <w:rFonts w:ascii="Arial" w:hAnsi="Arial" w:cs="Arial"/>
                <w:b/>
                <w:sz w:val="20"/>
                <w:szCs w:val="20"/>
              </w:rPr>
            </w:pPr>
            <w:r w:rsidRPr="0019732B">
              <w:rPr>
                <w:rFonts w:ascii="Arial" w:hAnsi="Arial" w:cs="Arial"/>
                <w:b/>
                <w:sz w:val="20"/>
                <w:szCs w:val="20"/>
              </w:rPr>
              <w:t>Odpowiedź</w:t>
            </w:r>
          </w:p>
        </w:tc>
      </w:tr>
      <w:tr w:rsidR="00E41B1D" w:rsidRPr="00682DD7" w:rsidTr="006F7DE9">
        <w:tc>
          <w:tcPr>
            <w:tcW w:w="4606" w:type="dxa"/>
            <w:shd w:val="clear" w:color="auto" w:fill="auto"/>
          </w:tcPr>
          <w:p w:rsidR="00E41B1D" w:rsidRPr="00682DD7" w:rsidRDefault="00E41B1D" w:rsidP="006F7DE9">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E41B1D" w:rsidRPr="00682DD7" w:rsidRDefault="00E41B1D" w:rsidP="006F7DE9">
            <w:pPr>
              <w:rPr>
                <w:rFonts w:ascii="Arial" w:hAnsi="Arial" w:cs="Arial"/>
                <w:sz w:val="20"/>
                <w:szCs w:val="20"/>
              </w:rPr>
            </w:pPr>
            <w:r w:rsidRPr="00682DD7">
              <w:rPr>
                <w:rFonts w:ascii="Arial" w:hAnsi="Arial" w:cs="Arial"/>
                <w:w w:val="0"/>
                <w:sz w:val="20"/>
                <w:szCs w:val="20"/>
              </w:rPr>
              <w:t>[] Tak [] Nie</w:t>
            </w:r>
          </w:p>
        </w:tc>
      </w:tr>
    </w:tbl>
    <w:p w:rsidR="00E41B1D" w:rsidRPr="00D76847" w:rsidRDefault="00E41B1D" w:rsidP="00E41B1D">
      <w:pPr>
        <w:pStyle w:val="Annexetitre"/>
        <w:rPr>
          <w:rFonts w:ascii="Arial" w:hAnsi="Arial" w:cs="Arial"/>
          <w:strike/>
          <w:sz w:val="20"/>
          <w:szCs w:val="20"/>
        </w:rPr>
      </w:pPr>
      <w:r w:rsidRPr="00D76847">
        <w:rPr>
          <w:rFonts w:ascii="Arial" w:hAnsi="Arial" w:cs="Arial"/>
          <w:strike/>
          <w:sz w:val="20"/>
          <w:szCs w:val="20"/>
        </w:rPr>
        <w:t>A: Kompetencje</w:t>
      </w:r>
    </w:p>
    <w:p w:rsidR="00E41B1D" w:rsidRPr="00D76847"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E41B1D" w:rsidRPr="00D76847" w:rsidTr="006F7DE9">
        <w:tc>
          <w:tcPr>
            <w:tcW w:w="4644" w:type="dxa"/>
            <w:shd w:val="clear" w:color="auto" w:fill="auto"/>
          </w:tcPr>
          <w:p w:rsidR="00E41B1D" w:rsidRPr="00D76847" w:rsidRDefault="00E41B1D" w:rsidP="006F7DE9">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E41B1D" w:rsidRPr="00D76847" w:rsidRDefault="00E41B1D" w:rsidP="006F7DE9">
            <w:pPr>
              <w:rPr>
                <w:rFonts w:ascii="Arial" w:hAnsi="Arial" w:cs="Arial"/>
                <w:b/>
                <w:strike/>
                <w:sz w:val="20"/>
                <w:szCs w:val="20"/>
              </w:rPr>
            </w:pPr>
            <w:r w:rsidRPr="00D76847">
              <w:rPr>
                <w:rFonts w:ascii="Arial" w:hAnsi="Arial" w:cs="Arial"/>
                <w:b/>
                <w:strike/>
                <w:sz w:val="20"/>
                <w:szCs w:val="20"/>
              </w:rPr>
              <w:t>Odpowiedź</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E41B1D" w:rsidRPr="00D76847" w:rsidRDefault="00E41B1D" w:rsidP="006F7DE9">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E41B1D" w:rsidRPr="00682DD7" w:rsidTr="006F7DE9">
        <w:tc>
          <w:tcPr>
            <w:tcW w:w="4644" w:type="dxa"/>
            <w:shd w:val="clear" w:color="auto" w:fill="auto"/>
          </w:tcPr>
          <w:p w:rsidR="00E41B1D" w:rsidRPr="000F4F84" w:rsidRDefault="00E41B1D" w:rsidP="006F7DE9">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E41B1D" w:rsidRPr="000F4F84" w:rsidRDefault="00E41B1D" w:rsidP="006F7DE9">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E41B1D" w:rsidRPr="005A19CA" w:rsidRDefault="00E41B1D" w:rsidP="00E41B1D">
      <w:pPr>
        <w:pStyle w:val="Annexetitre"/>
        <w:rPr>
          <w:rFonts w:ascii="Arial" w:hAnsi="Arial" w:cs="Arial"/>
          <w:sz w:val="20"/>
          <w:szCs w:val="20"/>
        </w:rPr>
      </w:pPr>
      <w:r w:rsidRPr="005A19CA">
        <w:rPr>
          <w:rFonts w:ascii="Arial" w:hAnsi="Arial" w:cs="Arial"/>
          <w:sz w:val="20"/>
          <w:szCs w:val="20"/>
        </w:rPr>
        <w:t>B: Sytuacja ekonomiczna i finansowa</w:t>
      </w:r>
    </w:p>
    <w:p w:rsidR="00E41B1D" w:rsidRPr="0019732B"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41B1D" w:rsidRPr="00682DD7" w:rsidTr="006F7DE9">
        <w:tc>
          <w:tcPr>
            <w:tcW w:w="4644" w:type="dxa"/>
            <w:shd w:val="clear" w:color="auto" w:fill="auto"/>
          </w:tcPr>
          <w:p w:rsidR="00E41B1D" w:rsidRPr="0019732B" w:rsidRDefault="00E41B1D" w:rsidP="006F7DE9">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E41B1D" w:rsidRPr="0019732B" w:rsidRDefault="00E41B1D" w:rsidP="006F7DE9">
            <w:pPr>
              <w:rPr>
                <w:rFonts w:ascii="Arial" w:hAnsi="Arial" w:cs="Arial"/>
                <w:b/>
                <w:sz w:val="20"/>
                <w:szCs w:val="20"/>
              </w:rPr>
            </w:pPr>
            <w:r w:rsidRPr="0019732B">
              <w:rPr>
                <w:rFonts w:ascii="Arial" w:hAnsi="Arial" w:cs="Arial"/>
                <w:b/>
                <w:sz w:val="20"/>
                <w:szCs w:val="20"/>
              </w:rPr>
              <w:t>Odpowiedź:</w:t>
            </w:r>
          </w:p>
        </w:tc>
      </w:tr>
      <w:tr w:rsidR="00E41B1D" w:rsidRPr="00682DD7" w:rsidTr="006F7DE9">
        <w:tc>
          <w:tcPr>
            <w:tcW w:w="4644"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E41B1D" w:rsidRPr="001B46F4" w:rsidRDefault="00E41B1D" w:rsidP="006F7DE9">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E41B1D" w:rsidRPr="00682DD7" w:rsidTr="006F7DE9">
        <w:tc>
          <w:tcPr>
            <w:tcW w:w="4644"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w:t>
            </w:r>
            <w:r w:rsidRPr="001B46F4">
              <w:rPr>
                <w:rFonts w:ascii="Arial" w:hAnsi="Arial" w:cs="Arial"/>
                <w:strike/>
                <w:sz w:val="20"/>
                <w:szCs w:val="20"/>
              </w:rPr>
              <w:lastRenderedPageBreak/>
              <w:t>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E41B1D" w:rsidRPr="00682DD7" w:rsidTr="006F7DE9">
        <w:tc>
          <w:tcPr>
            <w:tcW w:w="4644"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t>[……]</w:t>
            </w:r>
          </w:p>
        </w:tc>
      </w:tr>
      <w:tr w:rsidR="00E41B1D" w:rsidRPr="00682DD7" w:rsidTr="006F7DE9">
        <w:tc>
          <w:tcPr>
            <w:tcW w:w="4644"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E41B1D" w:rsidRPr="00682DD7" w:rsidTr="006F7DE9">
        <w:tc>
          <w:tcPr>
            <w:tcW w:w="4644" w:type="dxa"/>
            <w:shd w:val="clear" w:color="auto" w:fill="auto"/>
          </w:tcPr>
          <w:p w:rsidR="00E41B1D" w:rsidRPr="000F4F84" w:rsidRDefault="00E41B1D" w:rsidP="006F7DE9">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E41B1D" w:rsidRPr="000F4F84" w:rsidRDefault="00E41B1D" w:rsidP="006F7DE9">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E41B1D" w:rsidRPr="00682DD7" w:rsidTr="006F7DE9">
        <w:tc>
          <w:tcPr>
            <w:tcW w:w="4644"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E41B1D" w:rsidRPr="001B46F4" w:rsidRDefault="00E41B1D" w:rsidP="006F7DE9">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E41B1D" w:rsidRPr="00D76847" w:rsidRDefault="00E41B1D" w:rsidP="00E41B1D">
      <w:pPr>
        <w:pStyle w:val="Annexetitre"/>
        <w:rPr>
          <w:rFonts w:ascii="Arial" w:hAnsi="Arial" w:cs="Arial"/>
          <w:strike/>
          <w:sz w:val="20"/>
          <w:szCs w:val="20"/>
        </w:rPr>
      </w:pPr>
      <w:r w:rsidRPr="00D76847">
        <w:rPr>
          <w:rFonts w:ascii="Arial" w:hAnsi="Arial" w:cs="Arial"/>
          <w:strike/>
          <w:sz w:val="20"/>
          <w:szCs w:val="20"/>
        </w:rPr>
        <w:t>C: Zdolność techniczna i zawodowa</w:t>
      </w:r>
    </w:p>
    <w:p w:rsidR="00E41B1D" w:rsidRPr="00D76847"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5"/>
      </w:tblGrid>
      <w:tr w:rsidR="00E41B1D" w:rsidRPr="00D76847" w:rsidTr="006F7DE9">
        <w:tc>
          <w:tcPr>
            <w:tcW w:w="4644" w:type="dxa"/>
            <w:shd w:val="clear" w:color="auto" w:fill="auto"/>
          </w:tcPr>
          <w:p w:rsidR="00E41B1D" w:rsidRPr="00D76847" w:rsidRDefault="00E41B1D" w:rsidP="006F7DE9">
            <w:pPr>
              <w:rPr>
                <w:rFonts w:ascii="Arial" w:hAnsi="Arial" w:cs="Arial"/>
                <w:b/>
                <w:strike/>
                <w:sz w:val="20"/>
                <w:szCs w:val="20"/>
              </w:rPr>
            </w:pPr>
            <w:bookmarkStart w:id="4" w:name="_DV_M4300"/>
            <w:bookmarkStart w:id="5" w:name="_DV_M4301"/>
            <w:bookmarkEnd w:id="4"/>
            <w:bookmarkEnd w:id="5"/>
            <w:r w:rsidRPr="00D76847">
              <w:rPr>
                <w:rFonts w:ascii="Arial" w:hAnsi="Arial" w:cs="Arial"/>
                <w:b/>
                <w:strike/>
                <w:sz w:val="20"/>
                <w:szCs w:val="20"/>
              </w:rPr>
              <w:t>Zdolność techniczna i zawodowa</w:t>
            </w:r>
          </w:p>
        </w:tc>
        <w:tc>
          <w:tcPr>
            <w:tcW w:w="4645" w:type="dxa"/>
            <w:shd w:val="clear" w:color="auto" w:fill="auto"/>
          </w:tcPr>
          <w:p w:rsidR="00E41B1D" w:rsidRPr="00D76847" w:rsidRDefault="00E41B1D" w:rsidP="006F7DE9">
            <w:pPr>
              <w:rPr>
                <w:rFonts w:ascii="Arial" w:hAnsi="Arial" w:cs="Arial"/>
                <w:b/>
                <w:strike/>
                <w:sz w:val="20"/>
                <w:szCs w:val="20"/>
              </w:rPr>
            </w:pPr>
            <w:r w:rsidRPr="00D76847">
              <w:rPr>
                <w:rFonts w:ascii="Arial" w:hAnsi="Arial" w:cs="Arial"/>
                <w:b/>
                <w:strike/>
                <w:sz w:val="20"/>
                <w:szCs w:val="20"/>
              </w:rPr>
              <w:t>Odpowiedź:</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shd w:val="clear" w:color="auto" w:fill="BFBFBF"/>
              </w:rPr>
            </w:pPr>
            <w:r w:rsidRPr="00D76847">
              <w:rPr>
                <w:rFonts w:ascii="Arial" w:hAnsi="Arial" w:cs="Arial"/>
                <w:strike/>
                <w:sz w:val="20"/>
                <w:szCs w:val="20"/>
                <w:shd w:val="clear" w:color="auto" w:fill="FFFFFF"/>
              </w:rPr>
              <w:lastRenderedPageBreak/>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zrealizował następujące główne dostawy określonego rodzaju lub wyświadczył następujące główne usługi określonego rodzaju</w:t>
            </w:r>
            <w:r w:rsidRPr="00D76847">
              <w:rPr>
                <w:rFonts w:ascii="Arial" w:hAnsi="Arial" w:cs="Arial"/>
                <w:strike/>
                <w:sz w:val="20"/>
                <w:szCs w:val="20"/>
              </w:rPr>
              <w:t>:Przy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41B1D" w:rsidRPr="00D76847" w:rsidTr="006F7DE9">
              <w:tc>
                <w:tcPr>
                  <w:tcW w:w="1336"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Opis</w:t>
                  </w:r>
                </w:p>
              </w:tc>
              <w:tc>
                <w:tcPr>
                  <w:tcW w:w="936"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Odbiorcy</w:t>
                  </w:r>
                </w:p>
              </w:tc>
            </w:tr>
            <w:tr w:rsidR="00E41B1D" w:rsidRPr="00D76847" w:rsidTr="006F7DE9">
              <w:tc>
                <w:tcPr>
                  <w:tcW w:w="1336" w:type="dxa"/>
                  <w:shd w:val="clear" w:color="auto" w:fill="auto"/>
                </w:tcPr>
                <w:p w:rsidR="00E41B1D" w:rsidRPr="00D76847" w:rsidRDefault="00E41B1D" w:rsidP="006F7DE9">
                  <w:pPr>
                    <w:rPr>
                      <w:rFonts w:ascii="Arial" w:hAnsi="Arial" w:cs="Arial"/>
                      <w:strike/>
                      <w:sz w:val="20"/>
                      <w:szCs w:val="20"/>
                    </w:rPr>
                  </w:pPr>
                </w:p>
              </w:tc>
              <w:tc>
                <w:tcPr>
                  <w:tcW w:w="936" w:type="dxa"/>
                  <w:shd w:val="clear" w:color="auto" w:fill="auto"/>
                </w:tcPr>
                <w:p w:rsidR="00E41B1D" w:rsidRPr="00D76847" w:rsidRDefault="00E41B1D" w:rsidP="006F7DE9">
                  <w:pPr>
                    <w:rPr>
                      <w:rFonts w:ascii="Arial" w:hAnsi="Arial" w:cs="Arial"/>
                      <w:strike/>
                      <w:sz w:val="20"/>
                      <w:szCs w:val="20"/>
                    </w:rPr>
                  </w:pPr>
                </w:p>
              </w:tc>
              <w:tc>
                <w:tcPr>
                  <w:tcW w:w="724" w:type="dxa"/>
                  <w:shd w:val="clear" w:color="auto" w:fill="auto"/>
                </w:tcPr>
                <w:p w:rsidR="00E41B1D" w:rsidRPr="00D76847" w:rsidRDefault="00E41B1D" w:rsidP="006F7DE9">
                  <w:pPr>
                    <w:rPr>
                      <w:rFonts w:ascii="Arial" w:hAnsi="Arial" w:cs="Arial"/>
                      <w:strike/>
                      <w:sz w:val="20"/>
                      <w:szCs w:val="20"/>
                    </w:rPr>
                  </w:pPr>
                </w:p>
              </w:tc>
              <w:tc>
                <w:tcPr>
                  <w:tcW w:w="1149" w:type="dxa"/>
                  <w:shd w:val="clear" w:color="auto" w:fill="auto"/>
                </w:tcPr>
                <w:p w:rsidR="00E41B1D" w:rsidRPr="00D76847" w:rsidRDefault="00E41B1D" w:rsidP="006F7DE9">
                  <w:pPr>
                    <w:rPr>
                      <w:rFonts w:ascii="Arial" w:hAnsi="Arial" w:cs="Arial"/>
                      <w:strike/>
                      <w:sz w:val="20"/>
                      <w:szCs w:val="20"/>
                    </w:rPr>
                  </w:pPr>
                </w:p>
              </w:tc>
            </w:tr>
          </w:tbl>
          <w:p w:rsidR="00E41B1D" w:rsidRPr="00D76847" w:rsidRDefault="00E41B1D" w:rsidP="006F7DE9">
            <w:pPr>
              <w:rPr>
                <w:rFonts w:ascii="Arial" w:hAnsi="Arial" w:cs="Arial"/>
                <w:strike/>
                <w:sz w:val="20"/>
                <w:szCs w:val="20"/>
              </w:rPr>
            </w:pP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shd w:val="clear" w:color="auto" w:fill="BFBFBF"/>
              </w:rPr>
            </w:pPr>
            <w:r w:rsidRPr="00D76847">
              <w:rPr>
                <w:rFonts w:ascii="Arial" w:hAnsi="Arial" w:cs="Arial"/>
                <w:strike/>
                <w:sz w:val="20"/>
                <w:szCs w:val="20"/>
              </w:rPr>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E41B1D" w:rsidRPr="00D76847" w:rsidTr="006F7DE9">
        <w:tc>
          <w:tcPr>
            <w:tcW w:w="4644" w:type="dxa"/>
            <w:shd w:val="clear" w:color="auto" w:fill="auto"/>
          </w:tcPr>
          <w:p w:rsidR="00E41B1D" w:rsidRPr="00D76847" w:rsidRDefault="00E41B1D" w:rsidP="006F7DE9">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r>
            <w:r w:rsidRPr="00D76847">
              <w:rPr>
                <w:rFonts w:ascii="Arial" w:hAnsi="Arial" w:cs="Arial"/>
                <w:strike/>
                <w:sz w:val="20"/>
                <w:szCs w:val="20"/>
              </w:rPr>
              <w:lastRenderedPageBreak/>
              <w:t>[……], [……]</w:t>
            </w:r>
            <w:r w:rsidRPr="00D76847">
              <w:rPr>
                <w:rFonts w:ascii="Arial" w:hAnsi="Arial" w:cs="Arial"/>
                <w:strike/>
                <w:sz w:val="20"/>
                <w:szCs w:val="20"/>
              </w:rPr>
              <w:br/>
              <w:t>[……], [……]</w:t>
            </w:r>
            <w:r w:rsidRPr="00D76847">
              <w:rPr>
                <w:rFonts w:ascii="Arial" w:hAnsi="Arial" w:cs="Arial"/>
                <w:strike/>
                <w:sz w:val="20"/>
                <w:szCs w:val="20"/>
              </w:rPr>
              <w:br/>
              <w:t>[……], [……]</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lastRenderedPageBreak/>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część (procentową)</w:t>
            </w:r>
            <w:r w:rsidRPr="00D76847">
              <w:rPr>
                <w:rFonts w:ascii="Arial" w:hAnsi="Arial" w:cs="Arial"/>
                <w:strike/>
                <w:sz w:val="20"/>
                <w:szCs w:val="20"/>
              </w:rPr>
              <w:t xml:space="preserve"> zamówienia:</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(adres internetowy, wydający urząd lub organ,dokładne dane referencyjne dokumentacji): [……][……][……]</w:t>
            </w:r>
          </w:p>
        </w:tc>
      </w:tr>
      <w:tr w:rsidR="00E41B1D" w:rsidRPr="00D76847" w:rsidTr="006F7DE9">
        <w:tc>
          <w:tcPr>
            <w:tcW w:w="4644" w:type="dxa"/>
            <w:shd w:val="clear" w:color="auto" w:fill="auto"/>
          </w:tcPr>
          <w:p w:rsidR="00E41B1D" w:rsidRPr="00D76847" w:rsidRDefault="00E41B1D" w:rsidP="006F7DE9">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E41B1D" w:rsidRPr="00D76847" w:rsidRDefault="00E41B1D" w:rsidP="006F7DE9">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E41B1D" w:rsidRPr="00D76847" w:rsidRDefault="00E41B1D" w:rsidP="00E41B1D">
      <w:pPr>
        <w:pStyle w:val="Annexetitre"/>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D76847">
        <w:rPr>
          <w:rFonts w:ascii="Arial" w:hAnsi="Arial" w:cs="Arial"/>
          <w:strike/>
          <w:sz w:val="20"/>
          <w:szCs w:val="20"/>
        </w:rPr>
        <w:t>D: Systemy zapewniania jakości i normy zarządzania środowiskowego</w:t>
      </w:r>
    </w:p>
    <w:p w:rsidR="00E41B1D" w:rsidRPr="00D76847"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E41B1D" w:rsidRPr="00D76847" w:rsidTr="006F7DE9">
        <w:tc>
          <w:tcPr>
            <w:tcW w:w="4644" w:type="dxa"/>
            <w:shd w:val="clear" w:color="auto" w:fill="auto"/>
          </w:tcPr>
          <w:p w:rsidR="00E41B1D" w:rsidRPr="00D76847" w:rsidRDefault="00E41B1D" w:rsidP="006F7DE9">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E41B1D" w:rsidRPr="00D76847" w:rsidRDefault="00E41B1D" w:rsidP="006F7DE9">
            <w:pPr>
              <w:rPr>
                <w:rFonts w:ascii="Arial" w:hAnsi="Arial" w:cs="Arial"/>
                <w:b/>
                <w:strike/>
                <w:w w:val="0"/>
                <w:sz w:val="20"/>
                <w:szCs w:val="20"/>
              </w:rPr>
            </w:pPr>
            <w:r w:rsidRPr="00D76847">
              <w:rPr>
                <w:rFonts w:ascii="Arial" w:hAnsi="Arial" w:cs="Arial"/>
                <w:b/>
                <w:strike/>
                <w:w w:val="0"/>
                <w:sz w:val="20"/>
                <w:szCs w:val="20"/>
              </w:rPr>
              <w:t>Odpowiedź:</w:t>
            </w:r>
          </w:p>
        </w:tc>
      </w:tr>
      <w:tr w:rsidR="00E41B1D" w:rsidRPr="00D76847" w:rsidTr="006F7DE9">
        <w:tc>
          <w:tcPr>
            <w:tcW w:w="4644" w:type="dxa"/>
            <w:shd w:val="clear" w:color="auto" w:fill="auto"/>
          </w:tcPr>
          <w:p w:rsidR="00E41B1D" w:rsidRPr="00D76847" w:rsidRDefault="00E41B1D" w:rsidP="006F7DE9">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 xml:space="preserve">Jeżeli odnośna dokumentacja jest dostępna w </w:t>
            </w:r>
            <w:r w:rsidRPr="00D76847">
              <w:rPr>
                <w:rFonts w:ascii="Arial" w:hAnsi="Arial" w:cs="Arial"/>
                <w:strike/>
                <w:sz w:val="20"/>
                <w:szCs w:val="20"/>
              </w:rPr>
              <w:lastRenderedPageBreak/>
              <w:t>formie elektronicznej, proszę wskazać:</w:t>
            </w:r>
          </w:p>
        </w:tc>
        <w:tc>
          <w:tcPr>
            <w:tcW w:w="4645" w:type="dxa"/>
            <w:shd w:val="clear" w:color="auto" w:fill="auto"/>
          </w:tcPr>
          <w:p w:rsidR="00E41B1D" w:rsidRPr="00D76847" w:rsidRDefault="00E41B1D" w:rsidP="006F7DE9">
            <w:pPr>
              <w:rPr>
                <w:rFonts w:ascii="Arial" w:hAnsi="Arial" w:cs="Arial"/>
                <w:strike/>
                <w:w w:val="0"/>
                <w:sz w:val="20"/>
                <w:szCs w:val="20"/>
              </w:rPr>
            </w:pPr>
            <w:r w:rsidRPr="00D76847">
              <w:rPr>
                <w:rFonts w:ascii="Arial" w:hAnsi="Arial" w:cs="Arial"/>
                <w:strike/>
                <w:w w:val="0"/>
                <w:sz w:val="20"/>
                <w:szCs w:val="20"/>
              </w:rPr>
              <w:lastRenderedPageBreak/>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E41B1D" w:rsidRPr="00D76847" w:rsidTr="006F7DE9">
        <w:tc>
          <w:tcPr>
            <w:tcW w:w="4644" w:type="dxa"/>
            <w:shd w:val="clear" w:color="auto" w:fill="auto"/>
          </w:tcPr>
          <w:p w:rsidR="00E41B1D" w:rsidRPr="00D76847" w:rsidRDefault="00E41B1D" w:rsidP="006F7DE9">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E41B1D" w:rsidRPr="00D76847" w:rsidRDefault="00E41B1D" w:rsidP="006F7DE9">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E41B1D" w:rsidRPr="00D76847" w:rsidRDefault="00E41B1D" w:rsidP="00E41B1D">
      <w:pPr>
        <w:rPr>
          <w:strike/>
        </w:rPr>
      </w:pPr>
      <w:r w:rsidRPr="00D76847">
        <w:rPr>
          <w:strike/>
        </w:rPr>
        <w:br w:type="page"/>
      </w:r>
    </w:p>
    <w:p w:rsidR="00E41B1D" w:rsidRPr="001B46F4" w:rsidRDefault="00E41B1D" w:rsidP="00E41B1D">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E41B1D" w:rsidRPr="001B46F4" w:rsidRDefault="00E41B1D" w:rsidP="00E41B1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E41B1D" w:rsidRPr="001B46F4" w:rsidRDefault="00E41B1D" w:rsidP="00E41B1D">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41B1D" w:rsidRPr="001B46F4" w:rsidTr="006F7DE9">
        <w:tc>
          <w:tcPr>
            <w:tcW w:w="4644" w:type="dxa"/>
            <w:shd w:val="clear" w:color="auto" w:fill="auto"/>
          </w:tcPr>
          <w:p w:rsidR="00E41B1D" w:rsidRPr="001B46F4" w:rsidRDefault="00E41B1D" w:rsidP="006F7DE9">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E41B1D" w:rsidRPr="001B46F4" w:rsidRDefault="00E41B1D" w:rsidP="006F7DE9">
            <w:pPr>
              <w:rPr>
                <w:rFonts w:ascii="Arial" w:hAnsi="Arial" w:cs="Arial"/>
                <w:b/>
                <w:strike/>
                <w:w w:val="0"/>
                <w:sz w:val="20"/>
                <w:szCs w:val="20"/>
              </w:rPr>
            </w:pPr>
            <w:r w:rsidRPr="001B46F4">
              <w:rPr>
                <w:rFonts w:ascii="Arial" w:hAnsi="Arial" w:cs="Arial"/>
                <w:b/>
                <w:strike/>
                <w:w w:val="0"/>
                <w:sz w:val="20"/>
                <w:szCs w:val="20"/>
              </w:rPr>
              <w:t>Odpowiedź:</w:t>
            </w:r>
          </w:p>
        </w:tc>
      </w:tr>
      <w:tr w:rsidR="00E41B1D" w:rsidRPr="001B46F4" w:rsidTr="006F7DE9">
        <w:tc>
          <w:tcPr>
            <w:tcW w:w="4644" w:type="dxa"/>
            <w:shd w:val="clear" w:color="auto" w:fill="auto"/>
          </w:tcPr>
          <w:p w:rsidR="00E41B1D" w:rsidRPr="001B46F4" w:rsidRDefault="00E41B1D" w:rsidP="006F7DE9">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E41B1D" w:rsidRPr="001B46F4" w:rsidRDefault="00E41B1D" w:rsidP="006F7DE9">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E41B1D" w:rsidRPr="00682DD7" w:rsidRDefault="00E41B1D" w:rsidP="00E41B1D">
      <w:pPr>
        <w:pStyle w:val="SectionTitle"/>
        <w:rPr>
          <w:rFonts w:ascii="Arial" w:hAnsi="Arial" w:cs="Arial"/>
          <w:sz w:val="20"/>
          <w:szCs w:val="20"/>
        </w:rPr>
      </w:pPr>
      <w:r w:rsidRPr="00682DD7">
        <w:rPr>
          <w:rFonts w:ascii="Arial" w:hAnsi="Arial" w:cs="Arial"/>
          <w:sz w:val="20"/>
          <w:szCs w:val="20"/>
        </w:rPr>
        <w:t>Część VI: Oświadczenia końcowe</w:t>
      </w:r>
    </w:p>
    <w:p w:rsidR="00E41B1D" w:rsidRPr="00763C62" w:rsidRDefault="00E41B1D" w:rsidP="00E41B1D">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E41B1D" w:rsidRPr="00763C62" w:rsidRDefault="00E41B1D" w:rsidP="00E41B1D">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E41B1D" w:rsidRPr="00763C62" w:rsidRDefault="00E41B1D" w:rsidP="00E41B1D">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E41B1D" w:rsidRPr="00763C62" w:rsidRDefault="00E41B1D" w:rsidP="00E41B1D">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E41B1D" w:rsidRPr="00763C62" w:rsidRDefault="00E41B1D" w:rsidP="00E41B1D">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E41B1D" w:rsidRDefault="00E41B1D" w:rsidP="00E41B1D">
      <w:pPr>
        <w:jc w:val="both"/>
        <w:rPr>
          <w:rFonts w:ascii="Arial" w:hAnsi="Arial" w:cs="Arial"/>
          <w:i/>
          <w:sz w:val="18"/>
          <w:szCs w:val="18"/>
        </w:rPr>
      </w:pPr>
    </w:p>
    <w:p w:rsidR="00E41B1D" w:rsidRDefault="00E41B1D" w:rsidP="00E41B1D">
      <w:pPr>
        <w:jc w:val="both"/>
        <w:rPr>
          <w:rFonts w:ascii="Arial" w:hAnsi="Arial" w:cs="Arial"/>
          <w:sz w:val="20"/>
          <w:szCs w:val="20"/>
        </w:rPr>
      </w:pPr>
    </w:p>
    <w:p w:rsidR="00E41B1D" w:rsidRPr="00763C62" w:rsidRDefault="00E41B1D" w:rsidP="00E41B1D">
      <w:pPr>
        <w:jc w:val="both"/>
        <w:rPr>
          <w:rFonts w:ascii="Arial" w:hAnsi="Arial" w:cs="Arial"/>
          <w:i/>
          <w:sz w:val="18"/>
          <w:szCs w:val="18"/>
        </w:rPr>
      </w:pPr>
      <w:r w:rsidRPr="00682DD7">
        <w:rPr>
          <w:rFonts w:ascii="Arial" w:hAnsi="Arial" w:cs="Arial"/>
          <w:sz w:val="20"/>
          <w:szCs w:val="20"/>
        </w:rPr>
        <w:t>Data, miejscowość oraz – jeżeli jest to wymagane l</w:t>
      </w:r>
      <w:r>
        <w:rPr>
          <w:rFonts w:ascii="Arial" w:hAnsi="Arial" w:cs="Arial"/>
          <w:sz w:val="20"/>
          <w:szCs w:val="20"/>
        </w:rPr>
        <w:t>ub konieczne – podpis(-y): [……]</w:t>
      </w:r>
    </w:p>
    <w:p w:rsidR="00E41B1D" w:rsidRDefault="00E41B1D" w:rsidP="00E41B1D">
      <w:pPr>
        <w:rPr>
          <w:sz w:val="22"/>
          <w:szCs w:val="22"/>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Default="00E41B1D" w:rsidP="00E41B1D">
      <w:pPr>
        <w:tabs>
          <w:tab w:val="left" w:pos="3225"/>
        </w:tabs>
        <w:jc w:val="both"/>
        <w:rPr>
          <w:i/>
        </w:rPr>
      </w:pPr>
    </w:p>
    <w:p w:rsidR="00E41B1D" w:rsidRPr="00437020" w:rsidRDefault="00E41B1D" w:rsidP="00E41B1D">
      <w:pPr>
        <w:jc w:val="both"/>
        <w:rPr>
          <w:i/>
          <w:sz w:val="22"/>
          <w:szCs w:val="22"/>
        </w:rPr>
      </w:pPr>
      <w:r w:rsidRPr="00437020">
        <w:rPr>
          <w:i/>
          <w:sz w:val="22"/>
          <w:szCs w:val="22"/>
        </w:rPr>
        <w:t>Załącznik nr 5 do SIWZ</w:t>
      </w:r>
    </w:p>
    <w:p w:rsidR="00E41B1D" w:rsidRPr="00437020" w:rsidRDefault="00E41B1D" w:rsidP="00E41B1D">
      <w:pPr>
        <w:rPr>
          <w:rFonts w:ascii="Arial" w:hAnsi="Arial"/>
          <w:sz w:val="22"/>
          <w:szCs w:val="22"/>
        </w:rPr>
      </w:pPr>
    </w:p>
    <w:p w:rsidR="00E41B1D" w:rsidRPr="00437020" w:rsidRDefault="00E41B1D" w:rsidP="00E41B1D">
      <w:pPr>
        <w:rPr>
          <w:rFonts w:ascii="Arial" w:hAnsi="Arial"/>
          <w:sz w:val="22"/>
          <w:szCs w:val="22"/>
        </w:rPr>
      </w:pPr>
    </w:p>
    <w:p w:rsidR="00E41B1D" w:rsidRPr="00437020" w:rsidRDefault="00E41B1D" w:rsidP="00E41B1D">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E41B1D" w:rsidRPr="00437020" w:rsidRDefault="00E41B1D" w:rsidP="00E41B1D">
      <w:pPr>
        <w:rPr>
          <w:rFonts w:cs="Times New Roman"/>
          <w:sz w:val="22"/>
          <w:szCs w:val="22"/>
        </w:rPr>
      </w:pPr>
      <w:r>
        <w:rPr>
          <w:rFonts w:cs="Times New Roman"/>
          <w:sz w:val="22"/>
          <w:szCs w:val="22"/>
        </w:rPr>
        <w:t xml:space="preserve">                 </w:t>
      </w:r>
      <w:r w:rsidRPr="00437020">
        <w:rPr>
          <w:rFonts w:cs="Times New Roman"/>
          <w:sz w:val="22"/>
          <w:szCs w:val="22"/>
        </w:rPr>
        <w:t>(Wykonawc</w:t>
      </w:r>
      <w:r>
        <w:rPr>
          <w:rFonts w:cs="Times New Roman"/>
          <w:sz w:val="22"/>
          <w:szCs w:val="22"/>
        </w:rPr>
        <w:t>a</w:t>
      </w:r>
      <w:r w:rsidRPr="00437020">
        <w:rPr>
          <w:rFonts w:cs="Times New Roman"/>
          <w:sz w:val="22"/>
          <w:szCs w:val="22"/>
        </w:rPr>
        <w:t xml:space="preserve">)                                             </w:t>
      </w:r>
      <w:r>
        <w:rPr>
          <w:rFonts w:cs="Times New Roman"/>
          <w:sz w:val="22"/>
          <w:szCs w:val="22"/>
        </w:rPr>
        <w:t xml:space="preserve">                 </w:t>
      </w:r>
      <w:r w:rsidRPr="00437020">
        <w:rPr>
          <w:rFonts w:cs="Times New Roman"/>
          <w:sz w:val="22"/>
          <w:szCs w:val="22"/>
        </w:rPr>
        <w:t xml:space="preserve">                        (miejscowość i data)</w:t>
      </w:r>
    </w:p>
    <w:p w:rsidR="00E41B1D" w:rsidRPr="00437020" w:rsidRDefault="00E41B1D" w:rsidP="00E41B1D">
      <w:pPr>
        <w:jc w:val="both"/>
        <w:rPr>
          <w:rFonts w:cs="Times New Roman"/>
          <w:sz w:val="22"/>
          <w:szCs w:val="22"/>
        </w:rPr>
      </w:pPr>
    </w:p>
    <w:p w:rsidR="00E41B1D" w:rsidRPr="00437020" w:rsidRDefault="00E41B1D" w:rsidP="00E41B1D">
      <w:pPr>
        <w:jc w:val="both"/>
        <w:rPr>
          <w:sz w:val="22"/>
          <w:szCs w:val="22"/>
        </w:rPr>
      </w:pPr>
    </w:p>
    <w:p w:rsidR="00E41B1D" w:rsidRPr="00437020" w:rsidRDefault="00E41B1D" w:rsidP="00E41B1D">
      <w:pPr>
        <w:tabs>
          <w:tab w:val="left" w:pos="6690"/>
        </w:tabs>
        <w:jc w:val="center"/>
        <w:rPr>
          <w:sz w:val="22"/>
          <w:szCs w:val="22"/>
        </w:rPr>
      </w:pPr>
    </w:p>
    <w:p w:rsidR="00E41B1D" w:rsidRPr="00437020" w:rsidRDefault="00E41B1D" w:rsidP="00E41B1D">
      <w:pPr>
        <w:tabs>
          <w:tab w:val="left" w:pos="6690"/>
        </w:tabs>
        <w:jc w:val="both"/>
        <w:rPr>
          <w:sz w:val="22"/>
          <w:szCs w:val="22"/>
        </w:rPr>
      </w:pPr>
    </w:p>
    <w:p w:rsidR="00E41B1D" w:rsidRPr="00437020" w:rsidRDefault="00E41B1D" w:rsidP="00E41B1D">
      <w:pPr>
        <w:tabs>
          <w:tab w:val="left" w:pos="6690"/>
        </w:tabs>
        <w:jc w:val="center"/>
        <w:rPr>
          <w:b/>
          <w:sz w:val="22"/>
          <w:szCs w:val="22"/>
        </w:rPr>
      </w:pPr>
      <w:r w:rsidRPr="00437020">
        <w:rPr>
          <w:b/>
          <w:sz w:val="22"/>
          <w:szCs w:val="22"/>
        </w:rPr>
        <w:t>OŚWIADCZENIE</w:t>
      </w:r>
    </w:p>
    <w:p w:rsidR="00E41B1D" w:rsidRPr="00437020" w:rsidRDefault="00E41B1D" w:rsidP="00E41B1D">
      <w:pPr>
        <w:jc w:val="both"/>
        <w:rPr>
          <w:sz w:val="22"/>
          <w:szCs w:val="22"/>
        </w:rPr>
      </w:pPr>
    </w:p>
    <w:p w:rsidR="00E41B1D" w:rsidRPr="00437020" w:rsidRDefault="00E41B1D" w:rsidP="00E41B1D">
      <w:pPr>
        <w:jc w:val="both"/>
        <w:rPr>
          <w:sz w:val="22"/>
          <w:szCs w:val="22"/>
        </w:rPr>
      </w:pPr>
      <w:r w:rsidRPr="00437020">
        <w:rPr>
          <w:sz w:val="22"/>
          <w:szCs w:val="22"/>
        </w:rPr>
        <w:tab/>
      </w:r>
    </w:p>
    <w:p w:rsidR="00E41B1D" w:rsidRPr="00437020" w:rsidRDefault="00E41B1D" w:rsidP="00E41B1D">
      <w:pPr>
        <w:jc w:val="both"/>
        <w:rPr>
          <w:sz w:val="22"/>
          <w:szCs w:val="22"/>
        </w:rPr>
      </w:pPr>
      <w:r w:rsidRPr="00437020">
        <w:rPr>
          <w:sz w:val="22"/>
          <w:szCs w:val="22"/>
        </w:rPr>
        <w:tab/>
      </w:r>
    </w:p>
    <w:p w:rsidR="00E41B1D" w:rsidRPr="0080674E" w:rsidRDefault="00E41B1D" w:rsidP="00E41B1D">
      <w:pPr>
        <w:jc w:val="both"/>
        <w:rPr>
          <w:rFonts w:cs="Times New Roman"/>
          <w:b/>
          <w:bCs/>
          <w:sz w:val="22"/>
          <w:szCs w:val="22"/>
        </w:rPr>
      </w:pPr>
      <w:r w:rsidRPr="00437020">
        <w:rPr>
          <w:rFonts w:cs="Times New Roman"/>
          <w:sz w:val="22"/>
          <w:szCs w:val="22"/>
        </w:rPr>
        <w:tab/>
      </w:r>
      <w:r w:rsidRPr="00685196">
        <w:rPr>
          <w:rFonts w:cs="Times New Roman"/>
          <w:sz w:val="22"/>
          <w:szCs w:val="22"/>
        </w:rPr>
        <w:t xml:space="preserve">Przystępując do udziału w postępowaniu w trybie przetargu nieograniczonego na: </w:t>
      </w:r>
      <w:r w:rsidRPr="00685196">
        <w:rPr>
          <w:b/>
          <w:bCs/>
          <w:sz w:val="22"/>
          <w:szCs w:val="22"/>
        </w:rPr>
        <w:t xml:space="preserve">„Dostawa: </w:t>
      </w:r>
      <w:r w:rsidRPr="00377DE9">
        <w:rPr>
          <w:b/>
          <w:bCs/>
          <w:sz w:val="22"/>
          <w:szCs w:val="22"/>
        </w:rPr>
        <w:t>Maski anestetyczne,</w:t>
      </w:r>
      <w:r>
        <w:rPr>
          <w:b/>
          <w:bCs/>
          <w:sz w:val="22"/>
          <w:szCs w:val="22"/>
        </w:rPr>
        <w:t xml:space="preserve"> </w:t>
      </w:r>
      <w:r w:rsidRPr="00377DE9">
        <w:rPr>
          <w:b/>
          <w:bCs/>
          <w:sz w:val="22"/>
          <w:szCs w:val="22"/>
        </w:rPr>
        <w:t>cewniki Foley, prowadnica do rurki intubacyjnej, prowadnic</w:t>
      </w:r>
      <w:r>
        <w:rPr>
          <w:b/>
          <w:bCs/>
          <w:sz w:val="22"/>
          <w:szCs w:val="22"/>
        </w:rPr>
        <w:t xml:space="preserve">a do trudnej intubacji, aparat jednorazowego </w:t>
      </w:r>
      <w:r w:rsidRPr="00377DE9">
        <w:rPr>
          <w:b/>
          <w:bCs/>
          <w:sz w:val="22"/>
          <w:szCs w:val="22"/>
        </w:rPr>
        <w:t>uż</w:t>
      </w:r>
      <w:r>
        <w:rPr>
          <w:b/>
          <w:bCs/>
          <w:sz w:val="22"/>
          <w:szCs w:val="22"/>
        </w:rPr>
        <w:t>ytku d</w:t>
      </w:r>
      <w:r w:rsidRPr="00377DE9">
        <w:rPr>
          <w:b/>
          <w:bCs/>
          <w:sz w:val="22"/>
          <w:szCs w:val="22"/>
        </w:rPr>
        <w:t xml:space="preserve">o pompy infuzyjnej, </w:t>
      </w:r>
      <w:r>
        <w:rPr>
          <w:b/>
          <w:bCs/>
          <w:sz w:val="22"/>
          <w:szCs w:val="22"/>
        </w:rPr>
        <w:t>jednorazowy</w:t>
      </w:r>
      <w:r w:rsidRPr="00377DE9">
        <w:rPr>
          <w:b/>
          <w:bCs/>
          <w:sz w:val="22"/>
          <w:szCs w:val="22"/>
        </w:rPr>
        <w:t xml:space="preserve"> obwód apa</w:t>
      </w:r>
      <w:r>
        <w:rPr>
          <w:b/>
          <w:bCs/>
          <w:sz w:val="22"/>
          <w:szCs w:val="22"/>
        </w:rPr>
        <w:t>ratu resuscytacyjnego T-Piece, jednorazowa</w:t>
      </w:r>
      <w:r w:rsidRPr="00377DE9">
        <w:rPr>
          <w:b/>
          <w:bCs/>
          <w:sz w:val="22"/>
          <w:szCs w:val="22"/>
        </w:rPr>
        <w:t xml:space="preserve"> maseczka do resuscytacji noworodka</w:t>
      </w:r>
      <w:r>
        <w:rPr>
          <w:b/>
          <w:bCs/>
          <w:sz w:val="22"/>
          <w:szCs w:val="22"/>
        </w:rPr>
        <w:t xml:space="preserve">, materiały medyczne dla SOR, papier rejestracyjny”  </w:t>
      </w:r>
      <w:r w:rsidRPr="00685196">
        <w:rPr>
          <w:b/>
          <w:sz w:val="22"/>
          <w:szCs w:val="22"/>
        </w:rPr>
        <w:t xml:space="preserve"> </w:t>
      </w:r>
      <w:r w:rsidRPr="00685196">
        <w:rPr>
          <w:rFonts w:cs="Times New Roman"/>
          <w:b/>
        </w:rPr>
        <w:t xml:space="preserve">- </w:t>
      </w:r>
      <w:r w:rsidRPr="00685196">
        <w:rPr>
          <w:rFonts w:cs="Times New Roman"/>
          <w:b/>
          <w:sz w:val="22"/>
          <w:szCs w:val="22"/>
        </w:rPr>
        <w:t>nr</w:t>
      </w:r>
      <w:r>
        <w:rPr>
          <w:rFonts w:cs="Times New Roman"/>
          <w:b/>
          <w:sz w:val="22"/>
          <w:szCs w:val="22"/>
        </w:rPr>
        <w:t xml:space="preserve"> Zp/62</w:t>
      </w:r>
      <w:r w:rsidRPr="00437020">
        <w:rPr>
          <w:rFonts w:cs="Times New Roman"/>
          <w:b/>
          <w:sz w:val="22"/>
          <w:szCs w:val="22"/>
        </w:rPr>
        <w:t>/PN-</w:t>
      </w:r>
      <w:r>
        <w:rPr>
          <w:rFonts w:cs="Times New Roman"/>
          <w:b/>
          <w:sz w:val="22"/>
          <w:szCs w:val="22"/>
        </w:rPr>
        <w:t>60</w:t>
      </w:r>
      <w:r w:rsidRPr="00437020">
        <w:rPr>
          <w:rFonts w:cs="Times New Roman"/>
          <w:b/>
          <w:sz w:val="22"/>
          <w:szCs w:val="22"/>
        </w:rPr>
        <w:t>/19</w:t>
      </w:r>
      <w:r w:rsidRPr="00437020">
        <w:rPr>
          <w:b/>
          <w:sz w:val="22"/>
          <w:szCs w:val="22"/>
        </w:rPr>
        <w:t xml:space="preserve">, </w:t>
      </w:r>
      <w:r w:rsidRPr="00437020">
        <w:rPr>
          <w:rFonts w:cs="Times New Roman"/>
          <w:sz w:val="22"/>
          <w:szCs w:val="22"/>
        </w:rPr>
        <w:t xml:space="preserve">niniejszym </w:t>
      </w:r>
      <w:r w:rsidRPr="00437020">
        <w:rPr>
          <w:rFonts w:cs="Times New Roman"/>
          <w:b/>
          <w:sz w:val="22"/>
          <w:szCs w:val="22"/>
        </w:rPr>
        <w:t xml:space="preserve">oświadczamy, iż nie orzeczono wobec nas tytułem środka zapobiegawczego zakazu ubiegania się o zamówienie publiczne,  </w:t>
      </w:r>
      <w:r w:rsidRPr="00437020">
        <w:rPr>
          <w:rFonts w:cs="Times New Roman"/>
          <w:sz w:val="22"/>
          <w:szCs w:val="22"/>
        </w:rPr>
        <w:t>na podstawie art. 24 ust. 1 pkt. 22 Pzp.</w:t>
      </w:r>
    </w:p>
    <w:p w:rsidR="00E41B1D" w:rsidRPr="00437020" w:rsidRDefault="00E41B1D" w:rsidP="00E41B1D">
      <w:pPr>
        <w:jc w:val="both"/>
        <w:rPr>
          <w:b/>
          <w:i/>
          <w:sz w:val="22"/>
          <w:szCs w:val="22"/>
        </w:rPr>
      </w:pPr>
    </w:p>
    <w:p w:rsidR="00E41B1D" w:rsidRPr="00437020" w:rsidRDefault="00E41B1D" w:rsidP="00E41B1D">
      <w:pPr>
        <w:jc w:val="both"/>
        <w:rPr>
          <w:b/>
          <w:i/>
          <w:sz w:val="22"/>
          <w:szCs w:val="22"/>
        </w:rPr>
      </w:pPr>
    </w:p>
    <w:p w:rsidR="00E41B1D" w:rsidRPr="00437020" w:rsidRDefault="00E41B1D" w:rsidP="00E41B1D">
      <w:pPr>
        <w:pStyle w:val="Standard"/>
        <w:rPr>
          <w:lang w:val="pl-PL"/>
        </w:rPr>
      </w:pPr>
    </w:p>
    <w:p w:rsidR="00E41B1D" w:rsidRPr="00437020" w:rsidRDefault="00E41B1D" w:rsidP="00E41B1D">
      <w:pPr>
        <w:pStyle w:val="Standard"/>
        <w:rPr>
          <w:lang w:val="pl-PL"/>
        </w:rPr>
      </w:pPr>
    </w:p>
    <w:p w:rsidR="00E41B1D" w:rsidRPr="00437020" w:rsidRDefault="00E41B1D" w:rsidP="00E41B1D">
      <w:pPr>
        <w:pStyle w:val="Tekstpodstawowywcity"/>
        <w:rPr>
          <w:sz w:val="22"/>
          <w:szCs w:val="22"/>
        </w:rPr>
      </w:pPr>
      <w:r>
        <w:rPr>
          <w:sz w:val="22"/>
          <w:szCs w:val="22"/>
        </w:rPr>
        <w:t xml:space="preserve">                                                                                     </w:t>
      </w:r>
      <w:r w:rsidRPr="00437020">
        <w:rPr>
          <w:sz w:val="22"/>
          <w:szCs w:val="22"/>
        </w:rPr>
        <w:t>.................................................................</w:t>
      </w:r>
    </w:p>
    <w:p w:rsidR="00E41B1D" w:rsidRPr="00437020" w:rsidRDefault="00E41B1D" w:rsidP="00E41B1D">
      <w:pPr>
        <w:pStyle w:val="Tekstpodstawowywcity"/>
        <w:rPr>
          <w:sz w:val="22"/>
          <w:szCs w:val="22"/>
        </w:rPr>
      </w:pPr>
      <w:r w:rsidRPr="00437020">
        <w:rPr>
          <w:sz w:val="22"/>
          <w:szCs w:val="22"/>
        </w:rPr>
        <w:t xml:space="preserve">                                                                  (podpis Wykonawcy lub osób uprawnionych przez niego)</w:t>
      </w: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Pr="00437020" w:rsidRDefault="00E41B1D" w:rsidP="00E41B1D">
      <w:pPr>
        <w:pStyle w:val="Tekstpodstawowywcity"/>
        <w:rPr>
          <w:sz w:val="22"/>
          <w:szCs w:val="22"/>
        </w:rPr>
      </w:pPr>
    </w:p>
    <w:p w:rsidR="00E41B1D" w:rsidRDefault="00E41B1D" w:rsidP="00E41B1D">
      <w:pPr>
        <w:rPr>
          <w:i/>
          <w:sz w:val="22"/>
          <w:szCs w:val="22"/>
        </w:rPr>
      </w:pPr>
    </w:p>
    <w:p w:rsidR="00E41B1D" w:rsidRPr="00437020" w:rsidRDefault="00E41B1D" w:rsidP="00E41B1D">
      <w:pPr>
        <w:rPr>
          <w:i/>
          <w:sz w:val="22"/>
          <w:szCs w:val="22"/>
        </w:rPr>
      </w:pPr>
      <w:r w:rsidRPr="00437020">
        <w:rPr>
          <w:i/>
          <w:sz w:val="22"/>
          <w:szCs w:val="22"/>
        </w:rPr>
        <w:lastRenderedPageBreak/>
        <w:t>Załącznik nr 6 do SIWZ</w:t>
      </w:r>
    </w:p>
    <w:p w:rsidR="00E41B1D" w:rsidRPr="00437020" w:rsidRDefault="00E41B1D" w:rsidP="00E41B1D">
      <w:pPr>
        <w:rPr>
          <w:i/>
          <w:sz w:val="22"/>
          <w:szCs w:val="22"/>
        </w:rPr>
      </w:pPr>
    </w:p>
    <w:p w:rsidR="00E41B1D" w:rsidRPr="00437020" w:rsidRDefault="00E41B1D" w:rsidP="00E41B1D">
      <w:pPr>
        <w:rPr>
          <w:rFonts w:ascii="Arial" w:hAnsi="Arial"/>
          <w:sz w:val="22"/>
          <w:szCs w:val="22"/>
        </w:rPr>
      </w:pPr>
    </w:p>
    <w:p w:rsidR="00E41B1D" w:rsidRPr="00437020" w:rsidRDefault="00E41B1D" w:rsidP="00E41B1D">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E41B1D" w:rsidRDefault="00E41B1D" w:rsidP="00E41B1D">
      <w:pPr>
        <w:rPr>
          <w:rFonts w:cs="Times New Roman"/>
          <w:sz w:val="22"/>
          <w:szCs w:val="22"/>
        </w:rPr>
      </w:pPr>
      <w:r>
        <w:rPr>
          <w:rFonts w:cs="Times New Roman"/>
          <w:sz w:val="22"/>
          <w:szCs w:val="22"/>
        </w:rPr>
        <w:t xml:space="preserve">               </w:t>
      </w:r>
      <w:r w:rsidRPr="00437020">
        <w:rPr>
          <w:rFonts w:cs="Times New Roman"/>
          <w:sz w:val="22"/>
          <w:szCs w:val="22"/>
        </w:rPr>
        <w:t>( Wykonawc</w:t>
      </w:r>
      <w:r>
        <w:rPr>
          <w:rFonts w:cs="Times New Roman"/>
          <w:sz w:val="22"/>
          <w:szCs w:val="22"/>
        </w:rPr>
        <w:t>a</w:t>
      </w:r>
      <w:r w:rsidRPr="00437020">
        <w:rPr>
          <w:rFonts w:cs="Times New Roman"/>
          <w:sz w:val="22"/>
          <w:szCs w:val="22"/>
        </w:rPr>
        <w:t>)                                                                                      (miejscowość i data)</w:t>
      </w:r>
    </w:p>
    <w:p w:rsidR="00E41B1D" w:rsidRPr="00437020" w:rsidRDefault="00E41B1D" w:rsidP="00E41B1D">
      <w:pPr>
        <w:rPr>
          <w:color w:val="000000"/>
          <w:sz w:val="22"/>
          <w:szCs w:val="22"/>
        </w:rPr>
      </w:pPr>
    </w:p>
    <w:p w:rsidR="00E41B1D" w:rsidRPr="00437020" w:rsidRDefault="00E41B1D" w:rsidP="00E41B1D">
      <w:pPr>
        <w:pStyle w:val="NormalnyWeb"/>
        <w:spacing w:line="360" w:lineRule="auto"/>
        <w:ind w:firstLine="567"/>
        <w:jc w:val="both"/>
        <w:rPr>
          <w:color w:val="000000"/>
          <w:sz w:val="22"/>
          <w:szCs w:val="22"/>
        </w:rPr>
      </w:pPr>
    </w:p>
    <w:p w:rsidR="00E41B1D" w:rsidRPr="00437020" w:rsidRDefault="00E41B1D" w:rsidP="00E41B1D">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E41B1D" w:rsidRPr="00437020" w:rsidRDefault="00E41B1D" w:rsidP="00E41B1D">
      <w:pPr>
        <w:pStyle w:val="NormalnyWeb"/>
        <w:spacing w:line="360" w:lineRule="auto"/>
        <w:ind w:firstLine="567"/>
        <w:jc w:val="both"/>
        <w:rPr>
          <w:sz w:val="22"/>
          <w:szCs w:val="22"/>
        </w:rPr>
      </w:pPr>
    </w:p>
    <w:p w:rsidR="00E41B1D" w:rsidRPr="00437020" w:rsidRDefault="00E41B1D" w:rsidP="00E41B1D">
      <w:pPr>
        <w:pStyle w:val="NormalnyWeb"/>
        <w:spacing w:line="360" w:lineRule="auto"/>
        <w:ind w:firstLine="567"/>
        <w:jc w:val="both"/>
        <w:rPr>
          <w:sz w:val="22"/>
          <w:szCs w:val="22"/>
        </w:rPr>
      </w:pPr>
    </w:p>
    <w:p w:rsidR="00E41B1D" w:rsidRPr="00437020" w:rsidRDefault="00E41B1D" w:rsidP="00E41B1D">
      <w:pPr>
        <w:pStyle w:val="NormalnyWeb"/>
        <w:spacing w:line="360" w:lineRule="auto"/>
        <w:ind w:firstLine="567"/>
        <w:jc w:val="both"/>
        <w:rPr>
          <w:sz w:val="22"/>
          <w:szCs w:val="22"/>
        </w:rPr>
      </w:pPr>
    </w:p>
    <w:p w:rsidR="00E41B1D" w:rsidRPr="00437020" w:rsidRDefault="00E41B1D" w:rsidP="00E41B1D">
      <w:pPr>
        <w:pStyle w:val="NormalnyWeb"/>
        <w:spacing w:line="360" w:lineRule="auto"/>
        <w:ind w:firstLine="567"/>
        <w:jc w:val="both"/>
        <w:rPr>
          <w:sz w:val="22"/>
          <w:szCs w:val="22"/>
        </w:rPr>
      </w:pPr>
    </w:p>
    <w:p w:rsidR="00E41B1D" w:rsidRPr="00437020" w:rsidRDefault="00E41B1D" w:rsidP="00E41B1D">
      <w:pPr>
        <w:pStyle w:val="NormalnyWeb"/>
        <w:spacing w:line="360" w:lineRule="auto"/>
        <w:ind w:firstLine="567"/>
        <w:jc w:val="both"/>
        <w:rPr>
          <w:sz w:val="22"/>
          <w:szCs w:val="22"/>
        </w:rPr>
      </w:pPr>
    </w:p>
    <w:p w:rsidR="00E41B1D" w:rsidRPr="00437020" w:rsidRDefault="00E41B1D" w:rsidP="00E41B1D">
      <w:pPr>
        <w:pStyle w:val="Tekstpodstawowywcity"/>
        <w:rPr>
          <w:sz w:val="22"/>
          <w:szCs w:val="22"/>
        </w:rPr>
      </w:pPr>
      <w:r w:rsidRPr="00437020">
        <w:rPr>
          <w:sz w:val="22"/>
          <w:szCs w:val="22"/>
        </w:rPr>
        <w:t xml:space="preserve">                                                                             .................................................................</w:t>
      </w:r>
    </w:p>
    <w:p w:rsidR="00E41B1D" w:rsidRPr="00437020" w:rsidRDefault="00E41B1D" w:rsidP="00E41B1D">
      <w:pPr>
        <w:pStyle w:val="Tekstpodstawowywcity"/>
        <w:rPr>
          <w:sz w:val="22"/>
          <w:szCs w:val="22"/>
        </w:rPr>
      </w:pPr>
      <w:r w:rsidRPr="00437020">
        <w:rPr>
          <w:sz w:val="22"/>
          <w:szCs w:val="22"/>
        </w:rPr>
        <w:t xml:space="preserve">                                                </w:t>
      </w:r>
      <w:bookmarkStart w:id="12" w:name="_GoBack"/>
      <w:bookmarkEnd w:id="12"/>
      <w:r w:rsidRPr="00437020">
        <w:rPr>
          <w:sz w:val="22"/>
          <w:szCs w:val="22"/>
        </w:rPr>
        <w:t xml:space="preserve">                 (podpis Wykonawcy lub osób uprawnionych przez niego)</w:t>
      </w:r>
    </w:p>
    <w:p w:rsidR="00E41B1D" w:rsidRDefault="00E41B1D" w:rsidP="00E41B1D">
      <w:pPr>
        <w:jc w:val="both"/>
        <w:rPr>
          <w:sz w:val="22"/>
          <w:szCs w:val="22"/>
        </w:rPr>
      </w:pPr>
    </w:p>
    <w:p w:rsidR="00E41B1D" w:rsidRDefault="00E41B1D" w:rsidP="00E41B1D">
      <w:pPr>
        <w:jc w:val="both"/>
        <w:rPr>
          <w:sz w:val="22"/>
          <w:szCs w:val="22"/>
        </w:rPr>
      </w:pPr>
    </w:p>
    <w:p w:rsidR="00E41B1D" w:rsidRDefault="00E41B1D" w:rsidP="00E41B1D">
      <w:pPr>
        <w:jc w:val="both"/>
        <w:rPr>
          <w:sz w:val="22"/>
          <w:szCs w:val="22"/>
        </w:rPr>
      </w:pPr>
    </w:p>
    <w:p w:rsidR="00E41B1D" w:rsidRPr="00437020" w:rsidRDefault="00E41B1D" w:rsidP="00E41B1D">
      <w:pPr>
        <w:jc w:val="both"/>
        <w:rPr>
          <w:sz w:val="22"/>
          <w:szCs w:val="22"/>
        </w:rPr>
      </w:pPr>
    </w:p>
    <w:p w:rsidR="00E41B1D" w:rsidRPr="00437020" w:rsidRDefault="00E41B1D" w:rsidP="00E41B1D">
      <w:pPr>
        <w:jc w:val="both"/>
        <w:rPr>
          <w:sz w:val="22"/>
          <w:szCs w:val="22"/>
        </w:rPr>
      </w:pPr>
    </w:p>
    <w:p w:rsidR="00E41B1D" w:rsidRPr="00437020" w:rsidRDefault="00E41B1D" w:rsidP="00E41B1D">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E41B1D" w:rsidRPr="00437020" w:rsidRDefault="00E41B1D" w:rsidP="00E41B1D">
      <w:pPr>
        <w:pStyle w:val="NormalnyWeb"/>
        <w:spacing w:line="276" w:lineRule="auto"/>
        <w:ind w:left="142" w:hanging="142"/>
        <w:jc w:val="both"/>
        <w:rPr>
          <w:rFonts w:ascii="Arial" w:hAnsi="Arial" w:cs="Arial"/>
          <w:sz w:val="22"/>
          <w:szCs w:val="22"/>
        </w:rPr>
      </w:pPr>
    </w:p>
    <w:p w:rsidR="00E41B1D" w:rsidRPr="00437020" w:rsidRDefault="00E41B1D" w:rsidP="00E41B1D">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41B1D" w:rsidRPr="00437020" w:rsidRDefault="00E41B1D" w:rsidP="00E41B1D">
      <w:pPr>
        <w:pStyle w:val="NormalnyWeb"/>
        <w:spacing w:line="276" w:lineRule="auto"/>
        <w:ind w:left="142" w:hanging="142"/>
        <w:jc w:val="both"/>
        <w:rPr>
          <w:color w:val="000000"/>
          <w:sz w:val="22"/>
          <w:szCs w:val="22"/>
        </w:rPr>
      </w:pPr>
    </w:p>
    <w:p w:rsidR="00E41B1D" w:rsidRPr="00437020" w:rsidRDefault="00E41B1D" w:rsidP="00E41B1D">
      <w:pPr>
        <w:pStyle w:val="NormalnyWeb"/>
        <w:spacing w:line="276" w:lineRule="auto"/>
        <w:jc w:val="both"/>
        <w:rPr>
          <w:sz w:val="22"/>
          <w:szCs w:val="22"/>
        </w:rPr>
      </w:pPr>
      <w:r w:rsidRPr="00437020">
        <w:rPr>
          <w:color w:val="000000"/>
          <w:sz w:val="22"/>
          <w:szCs w:val="22"/>
        </w:rPr>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1B1D" w:rsidRPr="00437020" w:rsidRDefault="00E41B1D" w:rsidP="00E41B1D">
      <w:pPr>
        <w:rPr>
          <w:sz w:val="22"/>
          <w:szCs w:val="22"/>
        </w:rPr>
      </w:pPr>
    </w:p>
    <w:p w:rsidR="00E41B1D" w:rsidRPr="00437020" w:rsidRDefault="00E41B1D" w:rsidP="00E41B1D">
      <w:pPr>
        <w:jc w:val="both"/>
        <w:rPr>
          <w:sz w:val="22"/>
          <w:szCs w:val="22"/>
        </w:rPr>
      </w:pPr>
    </w:p>
    <w:p w:rsidR="00E41B1D" w:rsidRPr="00437020" w:rsidRDefault="00E41B1D" w:rsidP="00E41B1D">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7 do SIWZ</w:t>
      </w:r>
    </w:p>
    <w:p w:rsidR="00E41B1D" w:rsidRPr="00437020" w:rsidRDefault="00E41B1D" w:rsidP="00E41B1D">
      <w:pPr>
        <w:rPr>
          <w:i/>
          <w:sz w:val="22"/>
          <w:szCs w:val="22"/>
        </w:rPr>
      </w:pPr>
      <w:r w:rsidRPr="00437020">
        <w:rPr>
          <w:rFonts w:eastAsia="Times New Roman" w:cs="Times New Roman"/>
          <w:b/>
          <w:bCs/>
          <w:kern w:val="0"/>
          <w:sz w:val="22"/>
          <w:szCs w:val="22"/>
          <w:lang w:eastAsia="pl-PL" w:bidi="ar-SA"/>
        </w:rPr>
        <w:br/>
      </w:r>
    </w:p>
    <w:p w:rsidR="00E41B1D" w:rsidRPr="00437020" w:rsidRDefault="00E41B1D" w:rsidP="00E41B1D">
      <w:pPr>
        <w:rPr>
          <w:i/>
          <w:sz w:val="22"/>
          <w:szCs w:val="22"/>
        </w:rPr>
      </w:pPr>
    </w:p>
    <w:p w:rsidR="00E41B1D" w:rsidRPr="00437020" w:rsidRDefault="00E41B1D" w:rsidP="00E41B1D">
      <w:pPr>
        <w:rPr>
          <w:i/>
          <w:sz w:val="22"/>
          <w:szCs w:val="22"/>
        </w:rPr>
      </w:pPr>
    </w:p>
    <w:p w:rsidR="00E41B1D" w:rsidRPr="00437020" w:rsidRDefault="00E41B1D" w:rsidP="00E41B1D">
      <w:pPr>
        <w:rPr>
          <w:i/>
          <w:sz w:val="22"/>
          <w:szCs w:val="22"/>
        </w:rPr>
      </w:pPr>
    </w:p>
    <w:p w:rsidR="00E41B1D" w:rsidRPr="00437020" w:rsidRDefault="00E41B1D" w:rsidP="00E41B1D">
      <w:pPr>
        <w:pStyle w:val="Legenda"/>
        <w:rPr>
          <w:b w:val="0"/>
          <w:sz w:val="22"/>
          <w:szCs w:val="22"/>
        </w:rPr>
      </w:pPr>
    </w:p>
    <w:p w:rsidR="00E41B1D" w:rsidRPr="00437020" w:rsidRDefault="00E41B1D" w:rsidP="00E41B1D">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E41B1D" w:rsidRPr="00437020" w:rsidRDefault="00E41B1D" w:rsidP="00E41B1D">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E41B1D" w:rsidRPr="00437020" w:rsidRDefault="00E41B1D" w:rsidP="00E41B1D">
      <w:pPr>
        <w:jc w:val="both"/>
        <w:rPr>
          <w:sz w:val="22"/>
          <w:szCs w:val="22"/>
        </w:rPr>
      </w:pPr>
      <w:r w:rsidRPr="00437020">
        <w:rPr>
          <w:sz w:val="22"/>
          <w:szCs w:val="22"/>
        </w:rPr>
        <w:t xml:space="preserve">     </w:t>
      </w:r>
    </w:p>
    <w:p w:rsidR="00E41B1D" w:rsidRPr="00437020" w:rsidRDefault="00E41B1D" w:rsidP="00E41B1D">
      <w:pPr>
        <w:jc w:val="center"/>
        <w:rPr>
          <w:b/>
          <w:sz w:val="22"/>
          <w:szCs w:val="22"/>
        </w:rPr>
      </w:pPr>
    </w:p>
    <w:p w:rsidR="00E41B1D" w:rsidRPr="00437020" w:rsidRDefault="00E41B1D" w:rsidP="00E41B1D">
      <w:pPr>
        <w:jc w:val="center"/>
        <w:rPr>
          <w:b/>
          <w:sz w:val="22"/>
          <w:szCs w:val="22"/>
        </w:rPr>
      </w:pPr>
    </w:p>
    <w:p w:rsidR="00E41B1D" w:rsidRPr="00437020" w:rsidRDefault="00E41B1D" w:rsidP="00E41B1D">
      <w:pPr>
        <w:jc w:val="center"/>
        <w:rPr>
          <w:b/>
          <w:sz w:val="22"/>
          <w:szCs w:val="22"/>
        </w:rPr>
      </w:pPr>
    </w:p>
    <w:p w:rsidR="00E41B1D" w:rsidRPr="00437020" w:rsidRDefault="00E41B1D" w:rsidP="00E41B1D">
      <w:pPr>
        <w:jc w:val="center"/>
        <w:rPr>
          <w:b/>
          <w:sz w:val="22"/>
          <w:szCs w:val="22"/>
        </w:rPr>
      </w:pPr>
      <w:r w:rsidRPr="00437020">
        <w:rPr>
          <w:b/>
          <w:sz w:val="22"/>
          <w:szCs w:val="22"/>
        </w:rPr>
        <w:t>OŚWIADCZENIE</w:t>
      </w:r>
    </w:p>
    <w:p w:rsidR="00E41B1D" w:rsidRPr="00437020" w:rsidRDefault="00E41B1D" w:rsidP="00E41B1D">
      <w:pPr>
        <w:jc w:val="center"/>
        <w:rPr>
          <w:sz w:val="22"/>
          <w:szCs w:val="22"/>
        </w:rPr>
      </w:pPr>
    </w:p>
    <w:p w:rsidR="00E41B1D" w:rsidRPr="00437020" w:rsidRDefault="00E41B1D" w:rsidP="00E41B1D">
      <w:pPr>
        <w:jc w:val="both"/>
        <w:rPr>
          <w:color w:val="000000"/>
          <w:sz w:val="22"/>
          <w:szCs w:val="22"/>
        </w:rPr>
      </w:pPr>
      <w:r w:rsidRPr="00437020">
        <w:rPr>
          <w:color w:val="000000"/>
          <w:sz w:val="22"/>
          <w:szCs w:val="22"/>
        </w:rPr>
        <w:t xml:space="preserve">            Oświadczam, że zapoznałem się i akceptuję projekt umowy będący załącznikiem nr …</w:t>
      </w:r>
    </w:p>
    <w:p w:rsidR="00E41B1D" w:rsidRPr="00437020" w:rsidRDefault="00E41B1D" w:rsidP="00E41B1D">
      <w:pPr>
        <w:jc w:val="both"/>
        <w:rPr>
          <w:color w:val="000000"/>
          <w:sz w:val="22"/>
          <w:szCs w:val="22"/>
        </w:rPr>
      </w:pPr>
    </w:p>
    <w:p w:rsidR="00E41B1D" w:rsidRPr="00437020" w:rsidRDefault="00E41B1D" w:rsidP="00E41B1D">
      <w:pPr>
        <w:jc w:val="both"/>
        <w:rPr>
          <w:b/>
          <w:i/>
          <w:sz w:val="22"/>
          <w:szCs w:val="22"/>
        </w:rPr>
      </w:pPr>
      <w:r w:rsidRPr="00437020">
        <w:rPr>
          <w:color w:val="000000"/>
          <w:sz w:val="22"/>
          <w:szCs w:val="22"/>
        </w:rPr>
        <w:t xml:space="preserve"> do SIWZ.</w:t>
      </w:r>
    </w:p>
    <w:p w:rsidR="00E41B1D" w:rsidRPr="00437020" w:rsidRDefault="00E41B1D" w:rsidP="00E41B1D">
      <w:pPr>
        <w:pStyle w:val="Standard"/>
        <w:rPr>
          <w:rFonts w:ascii="Times New Roman" w:hAnsi="Times New Roman"/>
          <w:lang w:val="pl-PL"/>
        </w:rPr>
      </w:pPr>
    </w:p>
    <w:p w:rsidR="00E41B1D" w:rsidRPr="00437020" w:rsidRDefault="00E41B1D" w:rsidP="00E41B1D">
      <w:pPr>
        <w:pStyle w:val="Standard"/>
        <w:rPr>
          <w:rFonts w:ascii="Times New Roman" w:hAnsi="Times New Roman"/>
          <w:lang w:val="pl-PL"/>
        </w:rPr>
      </w:pPr>
    </w:p>
    <w:p w:rsidR="00E41B1D" w:rsidRPr="00437020" w:rsidRDefault="00E41B1D" w:rsidP="00E41B1D">
      <w:pPr>
        <w:pStyle w:val="Standard"/>
        <w:rPr>
          <w:rFonts w:ascii="Times New Roman" w:hAnsi="Times New Roman"/>
          <w:lang w:val="pl-PL"/>
        </w:rPr>
      </w:pPr>
    </w:p>
    <w:p w:rsidR="00E41B1D" w:rsidRPr="00437020" w:rsidRDefault="00E41B1D" w:rsidP="00E41B1D">
      <w:pPr>
        <w:pStyle w:val="Standard"/>
        <w:rPr>
          <w:rFonts w:ascii="Times New Roman" w:hAnsi="Times New Roman"/>
          <w:lang w:val="pl-PL"/>
        </w:rPr>
      </w:pPr>
    </w:p>
    <w:p w:rsidR="00E41B1D" w:rsidRPr="00437020" w:rsidRDefault="00E41B1D" w:rsidP="00E41B1D">
      <w:pPr>
        <w:spacing w:before="100" w:beforeAutospacing="1"/>
        <w:ind w:left="3540" w:firstLine="708"/>
        <w:rPr>
          <w:sz w:val="22"/>
          <w:szCs w:val="22"/>
        </w:rPr>
      </w:pPr>
      <w:r w:rsidRPr="00437020">
        <w:rPr>
          <w:sz w:val="22"/>
          <w:szCs w:val="22"/>
        </w:rPr>
        <w:t>.................................................................</w:t>
      </w:r>
    </w:p>
    <w:p w:rsidR="00E41B1D" w:rsidRPr="00437020" w:rsidRDefault="00E41B1D" w:rsidP="00E41B1D">
      <w:pPr>
        <w:pStyle w:val="Legenda"/>
        <w:ind w:left="3116" w:firstLine="424"/>
        <w:rPr>
          <w:b w:val="0"/>
          <w:sz w:val="22"/>
          <w:szCs w:val="22"/>
        </w:rPr>
      </w:pPr>
      <w:r w:rsidRPr="00437020">
        <w:rPr>
          <w:b w:val="0"/>
          <w:sz w:val="22"/>
          <w:szCs w:val="22"/>
        </w:rPr>
        <w:t>(podpis Wykonawcy lub osób uprawnionych przez niego)</w:t>
      </w:r>
    </w:p>
    <w:p w:rsidR="00E41B1D" w:rsidRPr="00437020" w:rsidRDefault="00E41B1D" w:rsidP="00E41B1D">
      <w:pPr>
        <w:pStyle w:val="NormalnyWeb"/>
        <w:spacing w:line="276" w:lineRule="auto"/>
        <w:rPr>
          <w:sz w:val="22"/>
          <w:szCs w:val="22"/>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8 do SIWZ</w:t>
      </w:r>
    </w:p>
    <w:p w:rsidR="00E41B1D" w:rsidRPr="00437020" w:rsidRDefault="00E41B1D" w:rsidP="00E41B1D">
      <w:pPr>
        <w:widowControl/>
        <w:suppressAutoHyphens w:val="0"/>
        <w:rPr>
          <w:rFonts w:eastAsia="Times New Roman" w:cs="Times New Roman"/>
          <w:b/>
          <w:bCs/>
          <w:kern w:val="0"/>
          <w:sz w:val="22"/>
          <w:szCs w:val="22"/>
          <w:lang w:eastAsia="pl-PL" w:bidi="ar-SA"/>
        </w:rPr>
      </w:pPr>
    </w:p>
    <w:p w:rsidR="00E41B1D" w:rsidRPr="00437020" w:rsidRDefault="00E41B1D" w:rsidP="00E41B1D">
      <w:pPr>
        <w:widowControl/>
        <w:suppressAutoHyphens w:val="0"/>
        <w:rPr>
          <w:rFonts w:eastAsia="Times New Roman" w:cs="Times New Roman"/>
          <w:i/>
          <w:kern w:val="0"/>
          <w:sz w:val="22"/>
          <w:szCs w:val="22"/>
          <w:lang w:eastAsia="pl-PL" w:bidi="ar-SA"/>
        </w:rPr>
      </w:pPr>
      <w:r w:rsidRPr="00437020">
        <w:rPr>
          <w:rFonts w:eastAsia="Times New Roman" w:cs="Times New Roman"/>
          <w:b/>
          <w:bCs/>
          <w:kern w:val="0"/>
          <w:sz w:val="22"/>
          <w:szCs w:val="22"/>
          <w:lang w:eastAsia="pl-PL" w:bidi="ar-SA"/>
        </w:rPr>
        <w:t>Instrukcja dla wykonawców platformazakupowa.pl</w:t>
      </w:r>
      <w:r w:rsidRPr="00437020">
        <w:rPr>
          <w:rFonts w:eastAsia="Times New Roman" w:cs="Times New Roman"/>
          <w:b/>
          <w:bCs/>
          <w:kern w:val="0"/>
          <w:sz w:val="22"/>
          <w:szCs w:val="22"/>
          <w:lang w:eastAsia="pl-PL" w:bidi="ar-SA"/>
        </w:rPr>
        <w:br/>
      </w:r>
    </w:p>
    <w:p w:rsidR="00E41B1D" w:rsidRPr="00437020" w:rsidRDefault="00E41B1D" w:rsidP="00E41B1D">
      <w:pPr>
        <w:rPr>
          <w:rFonts w:eastAsia="Times New Roman" w:cs="Times New Roman"/>
          <w:b/>
          <w:sz w:val="22"/>
          <w:szCs w:val="22"/>
          <w:lang w:eastAsia="pl-PL"/>
        </w:rPr>
      </w:pPr>
      <w:r w:rsidRPr="00437020">
        <w:rPr>
          <w:rFonts w:eastAsia="Times New Roman" w:cs="Times New Roman"/>
          <w:b/>
          <w:sz w:val="22"/>
          <w:szCs w:val="22"/>
          <w:lang w:eastAsia="pl-PL"/>
        </w:rPr>
        <w:t xml:space="preserve"> Informacje ogólne</w:t>
      </w:r>
    </w:p>
    <w:p w:rsidR="00E41B1D" w:rsidRPr="00437020" w:rsidRDefault="00E41B1D" w:rsidP="00E41B1D">
      <w:pPr>
        <w:rPr>
          <w:rFonts w:eastAsia="Times New Roman" w:cs="Times New Roman"/>
          <w:b/>
          <w:sz w:val="22"/>
          <w:szCs w:val="22"/>
          <w:lang w:eastAsia="pl-PL"/>
        </w:rPr>
      </w:pP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 W postępowaniu o udzielenie zamówienia komunikacja między zamawiającym, a wykonawcami odbywa się przy użyciu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E41B1D" w:rsidRPr="00437020" w:rsidRDefault="00E41B1D" w:rsidP="00E41B1D">
      <w:pPr>
        <w:jc w:val="both"/>
        <w:rPr>
          <w:rFonts w:eastAsia="Times New Roman" w:cs="Times New Roman"/>
          <w:color w:val="0070C0"/>
          <w:sz w:val="22"/>
          <w:szCs w:val="22"/>
          <w:u w:val="single"/>
          <w:lang w:eastAsia="pl-PL"/>
        </w:rPr>
      </w:pPr>
      <w:r w:rsidRPr="00437020">
        <w:rPr>
          <w:rFonts w:eastAsia="Times New Roman" w:cs="Times New Roman"/>
          <w:sz w:val="22"/>
          <w:szCs w:val="22"/>
          <w:lang w:eastAsia="pl-PL"/>
        </w:rPr>
        <w:t xml:space="preserve">2. Link do postępowania dostępny jest na stronie operatora </w:t>
      </w:r>
      <w:r w:rsidRPr="00437020">
        <w:rPr>
          <w:rFonts w:eastAsia="Times New Roman" w:cs="Times New Roman"/>
          <w:color w:val="0070C0"/>
          <w:sz w:val="22"/>
          <w:szCs w:val="22"/>
          <w:u w:val="single"/>
          <w:lang w:eastAsia="pl-PL"/>
        </w:rPr>
        <w:t xml:space="preserve">platformazakupowa.pl </w:t>
      </w:r>
      <w:r w:rsidRPr="00437020">
        <w:rPr>
          <w:rFonts w:eastAsia="Times New Roman" w:cs="Times New Roman"/>
          <w:sz w:val="22"/>
          <w:szCs w:val="22"/>
          <w:lang w:eastAsia="pl-PL"/>
        </w:rPr>
        <w:t>oraz Profilu Nabywcy zamawiającego</w:t>
      </w: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 .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3. Zamawiający w zakresie: </w:t>
      </w:r>
    </w:p>
    <w:p w:rsidR="00E41B1D" w:rsidRPr="00437020" w:rsidRDefault="00E41B1D" w:rsidP="00E41B1D">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437020">
        <w:rPr>
          <w:rFonts w:eastAsia="Times New Roman" w:cs="Times New Roman"/>
          <w:color w:val="0070C0"/>
          <w:sz w:val="22"/>
          <w:szCs w:val="22"/>
          <w:u w:val="single"/>
          <w:lang w:eastAsia="pl-PL"/>
        </w:rPr>
        <w:t xml:space="preserve">cwk@platformazakupowa.pl. </w:t>
      </w:r>
    </w:p>
    <w:p w:rsidR="00E41B1D" w:rsidRPr="00437020" w:rsidRDefault="00E41B1D" w:rsidP="00E41B1D">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4. Wymagania techniczne i organizacyjne opisane zostały w Regulaminie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który jest uzupełnieniem niniejszej Instrukcji.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5. Występuje limit objętości plików lub spakowanych folderów w zakresie całej oferty lub wniosku do </w:t>
      </w:r>
      <w:r w:rsidRPr="00437020">
        <w:rPr>
          <w:rFonts w:eastAsia="Times New Roman" w:cs="Times New Roman"/>
          <w:b/>
          <w:sz w:val="22"/>
          <w:szCs w:val="22"/>
          <w:lang w:eastAsia="pl-PL"/>
        </w:rPr>
        <w:t>1 GB</w:t>
      </w:r>
      <w:r w:rsidRPr="00437020">
        <w:rPr>
          <w:rFonts w:eastAsia="Times New Roman" w:cs="Times New Roman"/>
          <w:sz w:val="22"/>
          <w:szCs w:val="22"/>
          <w:lang w:eastAsia="pl-PL"/>
        </w:rPr>
        <w:t xml:space="preserve"> przy maksymalnej ilości </w:t>
      </w:r>
      <w:r w:rsidRPr="00437020">
        <w:rPr>
          <w:rFonts w:eastAsia="Times New Roman" w:cs="Times New Roman"/>
          <w:b/>
          <w:sz w:val="22"/>
          <w:szCs w:val="22"/>
          <w:lang w:eastAsia="pl-PL"/>
        </w:rPr>
        <w:t>20 plików lub spakowanych folderów</w:t>
      </w:r>
      <w:r w:rsidRPr="00437020">
        <w:rPr>
          <w:rFonts w:eastAsia="Times New Roman" w:cs="Times New Roman"/>
          <w:sz w:val="22"/>
          <w:szCs w:val="22"/>
          <w:lang w:eastAsia="pl-PL"/>
        </w:rPr>
        <w:t xml:space="preserve"> (pliki można spakować zgodnie z ust. 7). </w:t>
      </w:r>
    </w:p>
    <w:p w:rsidR="00E41B1D" w:rsidRPr="00437020" w:rsidRDefault="00E41B1D" w:rsidP="00E41B1D">
      <w:pPr>
        <w:jc w:val="both"/>
        <w:rPr>
          <w:rFonts w:eastAsia="Times New Roman" w:cs="Times New Roman"/>
          <w:sz w:val="22"/>
          <w:szCs w:val="22"/>
          <w:vertAlign w:val="superscript"/>
          <w:lang w:eastAsia="pl-PL"/>
        </w:rPr>
      </w:pPr>
      <w:r w:rsidRPr="00437020">
        <w:rPr>
          <w:rFonts w:eastAsia="Times New Roman" w:cs="Times New Roman"/>
          <w:sz w:val="22"/>
          <w:szCs w:val="22"/>
          <w:lang w:eastAsia="pl-PL"/>
        </w:rPr>
        <w:t>6. Przy dużych plikach kluczowe jest łącze Internetowe i dostępna przepustowość łącza</w:t>
      </w:r>
      <w:r w:rsidRPr="00437020">
        <w:rPr>
          <w:rFonts w:eastAsia="Times New Roman" w:cs="Times New Roman"/>
          <w:sz w:val="22"/>
          <w:szCs w:val="22"/>
          <w:vertAlign w:val="superscript"/>
          <w:lang w:eastAsia="pl-PL"/>
        </w:rPr>
        <w:t xml:space="preserve">2 </w:t>
      </w:r>
      <w:r w:rsidRPr="00437020">
        <w:rPr>
          <w:rFonts w:eastAsia="Times New Roman" w:cs="Times New Roman"/>
          <w:sz w:val="22"/>
          <w:szCs w:val="22"/>
          <w:lang w:eastAsia="pl-PL"/>
        </w:rPr>
        <w:t xml:space="preserve">oraz zaplanowanie złożenia oferty z wyprzedzeniem minimum 24h, aby zdążyć w terminie złożenia oferty.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7. W przypadku większych plików zalecamy skorzystać z instrukcji pakowania plików dzieląc je na mniejsze paczki po np. 75 MB każda.</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i wyświetlaniu komunikatu, że oferta została złożona. </w:t>
      </w:r>
    </w:p>
    <w:p w:rsidR="00E41B1D" w:rsidRPr="00437020" w:rsidRDefault="00E41B1D" w:rsidP="00E41B1D">
      <w:pPr>
        <w:ind w:firstLine="284"/>
        <w:jc w:val="both"/>
        <w:rPr>
          <w:rFonts w:eastAsia="Times New Roman" w:cs="Times New Roman"/>
          <w:sz w:val="22"/>
          <w:szCs w:val="22"/>
          <w:lang w:eastAsia="pl-PL"/>
        </w:rPr>
      </w:pPr>
    </w:p>
    <w:p w:rsidR="00E41B1D" w:rsidRPr="00437020" w:rsidRDefault="00E41B1D" w:rsidP="00E41B1D">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 2 Złożenie oferty lub wniosku o dopuszczenie do udziału w postępowaniu </w:t>
      </w:r>
    </w:p>
    <w:p w:rsidR="00E41B1D" w:rsidRPr="00437020" w:rsidRDefault="00E41B1D" w:rsidP="00E41B1D">
      <w:pPr>
        <w:jc w:val="both"/>
        <w:rPr>
          <w:rFonts w:eastAsia="Times New Roman" w:cs="Times New Roman"/>
          <w:sz w:val="22"/>
          <w:szCs w:val="22"/>
          <w:lang w:eastAsia="pl-PL"/>
        </w:rPr>
      </w:pP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 Wykonawca składa ofertę lub wniosek o dopuszczenie do udziału w postępowaniu, za pośrednictwem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dostępnego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 konkretnym postępowaniu w sprawie udzielenia zamówienia publicznego.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 w rozumieniu ustawy z dnia 16 kwietnia 1993 r. o zwalczaniu </w:t>
      </w:r>
    </w:p>
    <w:p w:rsidR="00E41B1D" w:rsidRPr="00437020" w:rsidRDefault="00E41B1D" w:rsidP="00E41B1D">
      <w:pPr>
        <w:jc w:val="both"/>
        <w:rPr>
          <w:rFonts w:eastAsia="Times New Roman" w:cs="Times New Roman"/>
          <w:sz w:val="22"/>
          <w:szCs w:val="22"/>
          <w:u w:val="single"/>
          <w:lang w:eastAsia="pl-PL"/>
        </w:rPr>
      </w:pPr>
      <w:r w:rsidRPr="00437020">
        <w:rPr>
          <w:rFonts w:eastAsia="Times New Roman" w:cs="Times New Roman"/>
          <w:sz w:val="22"/>
          <w:szCs w:val="22"/>
          <w:lang w:eastAsia="pl-PL"/>
        </w:rPr>
        <w:t>-----------------------------------------------------------------------------------------------------------------</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2</w:t>
      </w:r>
      <w:r w:rsidRPr="00437020">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E41B1D" w:rsidRPr="00437020" w:rsidRDefault="00E41B1D" w:rsidP="00E41B1D">
      <w:pPr>
        <w:jc w:val="both"/>
        <w:rPr>
          <w:rFonts w:eastAsia="Times New Roman" w:cs="Times New Roman"/>
          <w:color w:val="FF0000"/>
          <w:sz w:val="22"/>
          <w:szCs w:val="22"/>
          <w:lang w:eastAsia="pl-PL"/>
        </w:rPr>
      </w:pP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3. Zaleca się, aby każdy dokument zawierający tajemnicę przedsiębiorstwa został zamieszczony w odrębnym pliku.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lastRenderedPageBreak/>
        <w:t xml:space="preserve">5. Po wypełnieniu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i załadowaniu wszystkich wymaganych załączników należy kliknąć przycisk </w:t>
      </w:r>
      <w:r w:rsidRPr="00437020">
        <w:rPr>
          <w:rFonts w:eastAsia="Times New Roman" w:cs="Times New Roman"/>
          <w:b/>
          <w:sz w:val="22"/>
          <w:szCs w:val="22"/>
          <w:lang w:eastAsia="pl-PL"/>
        </w:rPr>
        <w:t>“Przejdź do podsumowania”</w:t>
      </w:r>
      <w:r w:rsidRPr="00437020">
        <w:rPr>
          <w:rFonts w:eastAsia="Times New Roman" w:cs="Times New Roman"/>
          <w:sz w:val="22"/>
          <w:szCs w:val="22"/>
          <w:lang w:eastAsia="pl-PL"/>
        </w:rPr>
        <w:t xml:space="preserve">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E41B1D" w:rsidRPr="00437020" w:rsidRDefault="00E41B1D" w:rsidP="00E41B1D">
      <w:pPr>
        <w:ind w:firstLine="284"/>
        <w:jc w:val="both"/>
        <w:rPr>
          <w:rFonts w:eastAsia="Times New Roman" w:cs="Times New Roman"/>
          <w:sz w:val="22"/>
          <w:szCs w:val="22"/>
          <w:lang w:eastAsia="pl-PL"/>
        </w:rPr>
      </w:pPr>
      <w:r w:rsidRPr="00437020">
        <w:rPr>
          <w:rFonts w:eastAsia="Times New Roman" w:cs="Times New Roman"/>
          <w:sz w:val="22"/>
          <w:szCs w:val="22"/>
          <w:lang w:eastAsia="pl-PL"/>
        </w:rPr>
        <w:t>6.1. bezpośrednio na dokumencie przesłanym do systemu</w:t>
      </w: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 lub/i </w:t>
      </w:r>
    </w:p>
    <w:p w:rsidR="00E41B1D" w:rsidRPr="00437020" w:rsidRDefault="00E41B1D" w:rsidP="00E41B1D">
      <w:pPr>
        <w:ind w:left="284"/>
        <w:jc w:val="both"/>
        <w:rPr>
          <w:rFonts w:eastAsia="Times New Roman" w:cs="Times New Roman"/>
          <w:b/>
          <w:sz w:val="22"/>
          <w:szCs w:val="22"/>
          <w:lang w:eastAsia="pl-PL"/>
        </w:rPr>
      </w:pPr>
      <w:r w:rsidRPr="00437020">
        <w:rPr>
          <w:rFonts w:eastAsia="Times New Roman" w:cs="Times New Roman"/>
          <w:sz w:val="22"/>
          <w:szCs w:val="22"/>
          <w:lang w:eastAsia="pl-PL"/>
        </w:rPr>
        <w:t xml:space="preserve">6.2. dla całego pakietu dokumentów w kroku 2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(po kliknięciu w przycisk „Przejdź do podsumowania”).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7. Ścieżka dla złożenia podpisu kwalifikowanego na </w:t>
      </w:r>
      <w:r w:rsidRPr="00437020">
        <w:rPr>
          <w:rFonts w:eastAsia="Times New Roman" w:cs="Times New Roman"/>
          <w:b/>
          <w:sz w:val="22"/>
          <w:szCs w:val="22"/>
          <w:lang w:eastAsia="pl-PL"/>
        </w:rPr>
        <w:t>każdym dokumencie osobno</w:t>
      </w:r>
      <w:r w:rsidRPr="00437020">
        <w:rPr>
          <w:rFonts w:eastAsia="Times New Roman" w:cs="Times New Roman"/>
          <w:sz w:val="22"/>
          <w:szCs w:val="22"/>
          <w:lang w:eastAsia="pl-PL"/>
        </w:rPr>
        <w:t xml:space="preserve">: </w:t>
      </w:r>
    </w:p>
    <w:p w:rsidR="00E41B1D" w:rsidRPr="00437020" w:rsidRDefault="00E41B1D" w:rsidP="00E41B1D">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7.1. Podpisz plik, który zamierzasz dołączyć do oferty lub wniosku kwalifikowanym podpisem elektronicznym, </w:t>
      </w:r>
    </w:p>
    <w:p w:rsidR="00E41B1D" w:rsidRPr="00437020" w:rsidRDefault="00E41B1D" w:rsidP="00E41B1D">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7.2. Następnie w drugim kroku składania oferty lub wniosku należy: </w:t>
      </w:r>
    </w:p>
    <w:p w:rsidR="00E41B1D" w:rsidRPr="00437020" w:rsidRDefault="00E41B1D" w:rsidP="00E41B1D">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7.2.1. sprawdzić poprawność złożonej oferty lub wniosku oraz załączonych plików, </w:t>
      </w:r>
    </w:p>
    <w:p w:rsidR="00E41B1D" w:rsidRPr="00437020" w:rsidRDefault="00E41B1D" w:rsidP="00E41B1D">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7.2.2. pobrać plik w formacie XML,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7.2.3. po wgraniu XML bez podpisu system dokona wstępnej analizy i wyświetli informację</w:t>
      </w: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 o błędzie,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E41B1D" w:rsidRPr="00437020" w:rsidRDefault="00E41B1D" w:rsidP="00E41B1D">
      <w:pPr>
        <w:ind w:left="567" w:firstLine="284"/>
        <w:jc w:val="both"/>
        <w:rPr>
          <w:rFonts w:eastAsia="Times New Roman" w:cs="Times New Roman"/>
          <w:b/>
          <w:sz w:val="22"/>
          <w:szCs w:val="22"/>
          <w:lang w:eastAsia="pl-PL"/>
        </w:rPr>
      </w:pPr>
      <w:r w:rsidRPr="00437020">
        <w:rPr>
          <w:rFonts w:eastAsia="Times New Roman" w:cs="Times New Roman"/>
          <w:sz w:val="22"/>
          <w:szCs w:val="22"/>
          <w:lang w:eastAsia="pl-PL"/>
        </w:rPr>
        <w:t xml:space="preserve">7.2.5.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E41B1D" w:rsidRPr="00437020" w:rsidRDefault="00E41B1D" w:rsidP="00E41B1D">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 Przyczyny błędnej walidacji podpisu mogą być następujące: </w:t>
      </w:r>
    </w:p>
    <w:p w:rsidR="00E41B1D" w:rsidRPr="00437020" w:rsidRDefault="00E41B1D" w:rsidP="00E41B1D">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7.2.6.1. brak podpisu na dokumencie XML, </w:t>
      </w:r>
    </w:p>
    <w:p w:rsidR="00E41B1D" w:rsidRPr="00437020" w:rsidRDefault="00E41B1D" w:rsidP="00E41B1D">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7.2.6.2. podpis kwalifikowany utracił ważność, </w:t>
      </w:r>
    </w:p>
    <w:p w:rsidR="00E41B1D" w:rsidRPr="00437020" w:rsidRDefault="00E41B1D" w:rsidP="00E41B1D">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7.2.6.3. niewłaściwy formatu podpisu, </w:t>
      </w:r>
    </w:p>
    <w:p w:rsidR="00E41B1D" w:rsidRPr="00437020" w:rsidRDefault="00E41B1D" w:rsidP="00E41B1D">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7.2.6.4. użycie podpisu niekwalifikowanego, </w:t>
      </w:r>
    </w:p>
    <w:p w:rsidR="00E41B1D" w:rsidRPr="00437020" w:rsidRDefault="00E41B1D" w:rsidP="00E41B1D">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7.2.6.5. zmodyfikowano plik XML, </w:t>
      </w:r>
    </w:p>
    <w:p w:rsidR="00E41B1D" w:rsidRPr="00437020" w:rsidRDefault="00E41B1D" w:rsidP="00E41B1D">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7.2.6.6. załączenie przez wykonawcę niewłaściwego pliku XML.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Rozporządzenie Prezesa Rady Ministrów z dnia 27 czerwca 2017 r. w sprawie użycia środków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komunikacji elektronicznej w postępowaniu o udzielenie zamówienia publicznego oraz udostępniania i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przechowywania dokumentów elektronicznych.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Jeżeli w danym momencie usługa API identyfikacji kwalifikowanego podpisu elektronicznego nie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E41B1D" w:rsidRPr="00437020" w:rsidRDefault="00E41B1D" w:rsidP="00E41B1D">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0" r="1270" b="1905"/>
                <wp:docPr id="1" name="Prostokąt 1"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48ED4" id="Prostokąt 1"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hxg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g/kSHGAgAAz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37020">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7.2.9. ostatnim krokiem jest wyświetlenie się komunikatu i przesłanie wiadomości email z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z informacją na temat złożonej oferty lub wniosku</w:t>
      </w: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 ,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7.2.10. w celach odwoławczych z uwagi na zaszyfrowanie oferty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wykonawca powinien przechowywać kopię swojej oferty lub wniosku wraz z pobranym plikiem XML na swoim komputerze.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8. Ścieżka dla złożenia podpisu kwalifikowanego na całej paczce XML: </w:t>
      </w:r>
    </w:p>
    <w:p w:rsidR="00E41B1D" w:rsidRPr="00437020" w:rsidRDefault="00E41B1D" w:rsidP="00E41B1D">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8.1. Dołącz w kroku pierwszym pliki do oferty lub wniosku, </w:t>
      </w:r>
    </w:p>
    <w:p w:rsidR="00E41B1D" w:rsidRPr="00437020" w:rsidRDefault="00E41B1D" w:rsidP="00E41B1D">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8.2. Następnie w drugim kroku składania oferty należy: </w:t>
      </w:r>
    </w:p>
    <w:p w:rsidR="00E41B1D" w:rsidRPr="00437020" w:rsidRDefault="00E41B1D" w:rsidP="00E41B1D">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8.2.1. sprawdzić poprawność złożonej oferty lub wniosku oraz załączonych plików, </w:t>
      </w:r>
    </w:p>
    <w:p w:rsidR="00E41B1D" w:rsidRPr="00437020" w:rsidRDefault="00E41B1D" w:rsidP="00E41B1D">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8.2.2. pobrać plik w formacie XML,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8.2.3. wykonawca wgrywa plik zawierający podpis pobranej oferty lub wniosku XML </w:t>
      </w:r>
      <w:r w:rsidRPr="00437020">
        <w:rPr>
          <w:rFonts w:eastAsia="Times New Roman" w:cs="Times New Roman"/>
          <w:sz w:val="22"/>
          <w:szCs w:val="22"/>
          <w:lang w:eastAsia="pl-PL"/>
        </w:rPr>
        <w:lastRenderedPageBreak/>
        <w:t>opatrzony kwalifikowanym podpisem lub kwalifikowanymi podpisami w formacie XADES (XAdES)</w:t>
      </w: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 ,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E41B1D" w:rsidRPr="00437020" w:rsidRDefault="00E41B1D" w:rsidP="00E41B1D">
      <w:pPr>
        <w:ind w:firstLine="1418"/>
        <w:jc w:val="both"/>
        <w:rPr>
          <w:rFonts w:eastAsia="Times New Roman" w:cs="Times New Roman"/>
          <w:sz w:val="22"/>
          <w:szCs w:val="22"/>
          <w:lang w:eastAsia="pl-PL"/>
        </w:rPr>
      </w:pPr>
    </w:p>
    <w:p w:rsidR="00E41B1D" w:rsidRPr="00437020" w:rsidRDefault="00E41B1D" w:rsidP="00E41B1D">
      <w:pPr>
        <w:ind w:hanging="142"/>
        <w:jc w:val="both"/>
        <w:rPr>
          <w:rFonts w:eastAsia="Times New Roman" w:cs="Times New Roman"/>
          <w:sz w:val="22"/>
          <w:szCs w:val="22"/>
          <w:lang w:eastAsia="pl-PL"/>
        </w:rPr>
      </w:pPr>
      <w:r w:rsidRPr="00437020">
        <w:rPr>
          <w:rFonts w:eastAsia="Times New Roman" w:cs="Times New Roman"/>
          <w:sz w:val="22"/>
          <w:szCs w:val="22"/>
          <w:lang w:eastAsia="pl-PL"/>
        </w:rPr>
        <w:t>------------------------------------------------------------------------------------------------------------------</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Uwaga! W przypadku składania kolejnej oferty i wycofaniu poprzedniej, jeżeli użytkownik nie jest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7</w:t>
      </w:r>
      <w:r w:rsidRPr="00437020">
        <w:rPr>
          <w:rFonts w:eastAsia="Times New Roman" w:cs="Times New Roman"/>
          <w:sz w:val="22"/>
          <w:szCs w:val="22"/>
          <w:lang w:eastAsia="pl-PL"/>
        </w:rPr>
        <w:t xml:space="preserve">XAdES (XML Advanced Electronic Signatures) - format kwalifikowanego podpisu elektronicznego.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Akty prawne dot. podpisu elektronicznego: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2. Ustawa z dnia 5 września 2016 r. o usługach zaufania oraz identyfikacji elektronicznej,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3. Rozporządzenia Ministra Cyfryzacji z dnia 5 października 2016 r. w sprawie krajowej infrastruktury zaufania.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E41B1D" w:rsidRPr="00437020" w:rsidRDefault="00E41B1D" w:rsidP="00E41B1D">
      <w:pPr>
        <w:ind w:firstLine="851"/>
        <w:jc w:val="both"/>
        <w:rPr>
          <w:rFonts w:eastAsia="Times New Roman" w:cs="Times New Roman"/>
          <w:b/>
          <w:sz w:val="22"/>
          <w:szCs w:val="22"/>
          <w:lang w:eastAsia="pl-PL"/>
        </w:rPr>
      </w:pPr>
      <w:r w:rsidRPr="00437020">
        <w:rPr>
          <w:rFonts w:eastAsia="Times New Roman" w:cs="Times New Roman"/>
          <w:sz w:val="22"/>
          <w:szCs w:val="22"/>
          <w:lang w:eastAsia="pl-PL"/>
        </w:rPr>
        <w:t xml:space="preserve">8.2.7.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E41B1D" w:rsidRPr="00437020" w:rsidRDefault="00E41B1D" w:rsidP="00E41B1D">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 Przyczyny błędnej walidacji podpisu mogą być następujące: </w:t>
      </w:r>
    </w:p>
    <w:p w:rsidR="00E41B1D" w:rsidRPr="00437020" w:rsidRDefault="00E41B1D" w:rsidP="00E41B1D">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8.2.8.1. brak podpisu na dokumencie XML, </w:t>
      </w:r>
    </w:p>
    <w:p w:rsidR="00E41B1D" w:rsidRPr="00437020" w:rsidRDefault="00E41B1D" w:rsidP="00E41B1D">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8.2.8.2. podpis kwalifikowany utracił ważność, </w:t>
      </w:r>
    </w:p>
    <w:p w:rsidR="00E41B1D" w:rsidRPr="00437020" w:rsidRDefault="00E41B1D" w:rsidP="00E41B1D">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8.2.8.3. niewłaściwy formatu podpisu, </w:t>
      </w:r>
    </w:p>
    <w:p w:rsidR="00E41B1D" w:rsidRPr="00437020" w:rsidRDefault="00E41B1D" w:rsidP="00E41B1D">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8.2.8.4. użycie podpisu niekwalifikowanego, </w:t>
      </w:r>
    </w:p>
    <w:p w:rsidR="00E41B1D" w:rsidRPr="00437020" w:rsidRDefault="00E41B1D" w:rsidP="00E41B1D">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8.2.8.5. zmodyfikowano plik XML, </w:t>
      </w:r>
    </w:p>
    <w:p w:rsidR="00E41B1D" w:rsidRPr="00437020" w:rsidRDefault="00E41B1D" w:rsidP="00E41B1D">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8.2.8.6. załączenie przez wykonawcę niewłaściwego pliku XML.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8.2.9. niezależnie od wyświetlonego komunikatu możesz kliknąć przycisk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437020">
        <w:rPr>
          <w:rFonts w:eastAsia="Times New Roman" w:cs="Times New Roman"/>
          <w:sz w:val="22"/>
          <w:szCs w:val="22"/>
          <w:vertAlign w:val="superscript"/>
          <w:lang w:eastAsia="pl-PL"/>
        </w:rPr>
        <w:t>9</w:t>
      </w:r>
      <w:r w:rsidRPr="00437020">
        <w:rPr>
          <w:rFonts w:eastAsia="Times New Roman" w:cs="Times New Roman"/>
          <w:sz w:val="22"/>
          <w:szCs w:val="22"/>
          <w:lang w:eastAsia="pl-PL"/>
        </w:rPr>
        <w:t xml:space="preserve"> , </w:t>
      </w:r>
    </w:p>
    <w:p w:rsidR="00E41B1D" w:rsidRPr="00437020" w:rsidRDefault="00E41B1D" w:rsidP="00E41B1D">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9. Wykonawca może przed upływem terminu do składania ofert wycofać ofertę lub wniosek za pośrednictwem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11. Złożenie nowej oferty lub wniosku i wycofanie poprzedniej w postępowaniu w którym zamawiający </w:t>
      </w:r>
      <w:r w:rsidRPr="00437020">
        <w:rPr>
          <w:rFonts w:eastAsia="Times New Roman" w:cs="Times New Roman"/>
          <w:sz w:val="22"/>
          <w:szCs w:val="22"/>
          <w:lang w:eastAsia="pl-PL"/>
        </w:rPr>
        <w:lastRenderedPageBreak/>
        <w:t xml:space="preserve">dopuszcza złożenie tylko jednej oferty lub wniosku przed upływem terminu zakończenia składania ofert w postępowaniu powoduje wycofanie oferty poprzednio złożonej.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12. Jeśli wykonawca składający ofertę lub wniosek jest zautoryzowany </w:t>
      </w:r>
      <w:r w:rsidRPr="00437020">
        <w:rPr>
          <w:rFonts w:eastAsia="Times New Roman" w:cs="Times New Roman"/>
          <w:b/>
          <w:sz w:val="22"/>
          <w:szCs w:val="22"/>
          <w:lang w:eastAsia="pl-PL"/>
        </w:rPr>
        <w:t>(zalogowany)</w:t>
      </w:r>
      <w:r w:rsidRPr="00437020">
        <w:rPr>
          <w:rFonts w:eastAsia="Times New Roman" w:cs="Times New Roman"/>
          <w:sz w:val="22"/>
          <w:szCs w:val="22"/>
          <w:lang w:eastAsia="pl-PL"/>
        </w:rPr>
        <w:t xml:space="preserve">, to wycofanie oferty lub wniosku następuje od razu po złożeniu nowej oferty.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E41B1D" w:rsidRPr="00437020" w:rsidRDefault="00E41B1D" w:rsidP="00E41B1D">
      <w:pPr>
        <w:ind w:firstLine="426"/>
        <w:jc w:val="both"/>
        <w:rPr>
          <w:rFonts w:eastAsia="Times New Roman" w:cs="Times New Roman"/>
          <w:sz w:val="22"/>
          <w:szCs w:val="22"/>
          <w:lang w:eastAsia="pl-PL"/>
        </w:rPr>
      </w:pP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 xml:space="preserve">9 </w:t>
      </w:r>
      <w:r w:rsidRPr="00437020">
        <w:rPr>
          <w:rFonts w:eastAsia="Times New Roman" w:cs="Times New Roman"/>
          <w:sz w:val="22"/>
          <w:szCs w:val="22"/>
          <w:lang w:eastAsia="pl-PL"/>
        </w:rPr>
        <w:t xml:space="preserve">Uwaga! W przypadku składania kolejnej oferty i wycofaniu poprzedniej, jeżeli użytkownik nie jest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E41B1D" w:rsidRPr="00437020" w:rsidRDefault="00E41B1D" w:rsidP="00E41B1D">
      <w:pPr>
        <w:ind w:left="426"/>
        <w:jc w:val="both"/>
        <w:rPr>
          <w:rFonts w:eastAsia="Times New Roman" w:cs="Times New Roman"/>
          <w:sz w:val="22"/>
          <w:szCs w:val="22"/>
          <w:lang w:eastAsia="pl-PL"/>
        </w:rPr>
      </w:pPr>
      <w:r w:rsidRPr="00437020">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E41B1D" w:rsidRPr="00437020" w:rsidRDefault="00E41B1D" w:rsidP="00E41B1D">
      <w:pPr>
        <w:ind w:firstLine="426"/>
        <w:jc w:val="both"/>
        <w:rPr>
          <w:rFonts w:eastAsia="Times New Roman" w:cs="Times New Roman"/>
          <w:sz w:val="22"/>
          <w:szCs w:val="22"/>
          <w:lang w:eastAsia="pl-PL"/>
        </w:rPr>
      </w:pPr>
      <w:r w:rsidRPr="00437020">
        <w:rPr>
          <w:rFonts w:eastAsia="Times New Roman" w:cs="Times New Roman"/>
          <w:sz w:val="22"/>
          <w:szCs w:val="22"/>
          <w:lang w:eastAsia="pl-PL"/>
        </w:rPr>
        <w:t xml:space="preserve">13.2. zalogowanie i kliknięcie w przycisk </w:t>
      </w:r>
      <w:r w:rsidRPr="00437020">
        <w:rPr>
          <w:rFonts w:eastAsia="Times New Roman" w:cs="Times New Roman"/>
          <w:b/>
          <w:sz w:val="22"/>
          <w:szCs w:val="22"/>
          <w:lang w:eastAsia="pl-PL"/>
        </w:rPr>
        <w:t>Potwierdź ofertę</w:t>
      </w:r>
      <w:r w:rsidRPr="00437020">
        <w:rPr>
          <w:rFonts w:eastAsia="Times New Roman" w:cs="Times New Roman"/>
          <w:sz w:val="22"/>
          <w:szCs w:val="22"/>
          <w:lang w:eastAsia="pl-PL"/>
        </w:rPr>
        <w:t xml:space="preserve">.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14. Potwierdzeniem wycofania oferty lub wniosku w przypadku ust. 13.1 jest data kliknięcia w przycisk </w:t>
      </w:r>
      <w:r w:rsidRPr="00437020">
        <w:rPr>
          <w:rFonts w:eastAsia="Times New Roman" w:cs="Times New Roman"/>
          <w:b/>
          <w:sz w:val="22"/>
          <w:szCs w:val="22"/>
          <w:lang w:eastAsia="pl-PL"/>
        </w:rPr>
        <w:t>Wycofaj ofertę</w:t>
      </w:r>
      <w:r w:rsidRPr="00437020">
        <w:rPr>
          <w:rFonts w:eastAsia="Times New Roman" w:cs="Times New Roman"/>
          <w:sz w:val="22"/>
          <w:szCs w:val="22"/>
          <w:lang w:eastAsia="pl-PL"/>
        </w:rPr>
        <w:t xml:space="preserve"> i potwierdzenie tej akcji.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15. Wycofanie oferty lub wniosku możliwe jest do zakończeniu terminu składania ofert lub wniosków w postępowaniu.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17. Wykonawca po upływie terminu składania ofert nie może dokonać zmiany złożonej oferty lub wniosku.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18. Wykonawca może złożyć ofertę lub wniosek po terminie składania ofert lub wniosku poprzez kliknięcie przycisku </w:t>
      </w:r>
      <w:r w:rsidRPr="00437020">
        <w:rPr>
          <w:rFonts w:eastAsia="Times New Roman" w:cs="Times New Roman"/>
          <w:b/>
          <w:sz w:val="22"/>
          <w:szCs w:val="22"/>
          <w:lang w:eastAsia="pl-PL"/>
        </w:rPr>
        <w:t>“Odblokuj formularz”</w:t>
      </w:r>
      <w:r w:rsidRPr="00437020">
        <w:rPr>
          <w:rFonts w:eastAsia="Times New Roman" w:cs="Times New Roman"/>
          <w:sz w:val="22"/>
          <w:szCs w:val="22"/>
          <w:lang w:eastAsia="pl-PL"/>
        </w:rPr>
        <w:t xml:space="preserve">.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E41B1D" w:rsidRPr="00437020" w:rsidRDefault="00E41B1D" w:rsidP="00E41B1D">
      <w:pPr>
        <w:ind w:firstLine="426"/>
        <w:jc w:val="both"/>
        <w:rPr>
          <w:rFonts w:eastAsia="Times New Roman" w:cs="Times New Roman"/>
          <w:sz w:val="22"/>
          <w:szCs w:val="22"/>
          <w:lang w:eastAsia="pl-PL"/>
        </w:rPr>
      </w:pPr>
    </w:p>
    <w:p w:rsidR="00E41B1D" w:rsidRPr="00437020" w:rsidRDefault="00E41B1D" w:rsidP="00E41B1D">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3 Sposób komunikowania się Zamawiającego z wykonawcami (nie dotyczy </w:t>
      </w:r>
    </w:p>
    <w:p w:rsidR="00E41B1D" w:rsidRPr="00437020" w:rsidRDefault="00E41B1D" w:rsidP="00E41B1D">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składania ofert i wniosków)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i formularza </w:t>
      </w:r>
      <w:r w:rsidRPr="00437020">
        <w:rPr>
          <w:rFonts w:eastAsia="Times New Roman" w:cs="Times New Roman"/>
          <w:b/>
          <w:sz w:val="22"/>
          <w:szCs w:val="22"/>
          <w:lang w:eastAsia="pl-PL"/>
        </w:rPr>
        <w:t xml:space="preserve">Wyślij wiadomość.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2. Niniejszy § 3 nie dotyczy składania ofert i wniosków, gdyż wiadomości nie są szyfrowane.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3. Komunikacja poprzez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umożliwia dodanie do treści wysyłanej </w:t>
      </w:r>
    </w:p>
    <w:p w:rsidR="00E41B1D" w:rsidRPr="00437020" w:rsidRDefault="00E41B1D" w:rsidP="00E41B1D">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wiadomości plików lub spakowanego katalogu (załączników). Występuje limit </w:t>
      </w:r>
    </w:p>
    <w:p w:rsidR="00E41B1D" w:rsidRPr="00437020" w:rsidRDefault="00E41B1D" w:rsidP="00E41B1D">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objętość plików lub spakowanego katalogu w zakresie całej wiadomości do 1 GB </w:t>
      </w:r>
    </w:p>
    <w:p w:rsidR="00E41B1D" w:rsidRPr="00437020" w:rsidRDefault="00E41B1D" w:rsidP="00E41B1D">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przy maksymalnej ilości 20 plików lub spakowanych katalogów.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4. W sytuacjach awaryjnych np. w przypadku niedziałania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jako załączniki</w:t>
      </w: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 . </w:t>
      </w:r>
    </w:p>
    <w:p w:rsidR="00E41B1D" w:rsidRPr="00437020" w:rsidRDefault="00E41B1D" w:rsidP="00E41B1D">
      <w:pPr>
        <w:jc w:val="both"/>
        <w:rPr>
          <w:rFonts w:eastAsia="Times New Roman" w:cs="Times New Roman"/>
          <w:sz w:val="22"/>
          <w:szCs w:val="22"/>
          <w:lang w:eastAsia="pl-PL"/>
        </w:rPr>
      </w:pP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żądać zamawiający od wykonawcy w postępowaniu o udzielenie zamówienia. </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6. Wykonawca otrzyma powiadomienia tj. wiadomość email dotyczące komunikatów w sytuacji gdy </w:t>
      </w:r>
      <w:r w:rsidRPr="00437020">
        <w:rPr>
          <w:rFonts w:eastAsia="Times New Roman" w:cs="Times New Roman"/>
          <w:sz w:val="22"/>
          <w:szCs w:val="22"/>
          <w:lang w:eastAsia="pl-PL"/>
        </w:rPr>
        <w:lastRenderedPageBreak/>
        <w:t>zamawiający opublikuje informacje publiczne lub spersonalizowaną wiadomość zwaną prywatną korespondencją.</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E41B1D" w:rsidRPr="00437020" w:rsidRDefault="00E41B1D" w:rsidP="00E41B1D">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437020">
        <w:rPr>
          <w:rFonts w:eastAsia="Times New Roman" w:cs="Times New Roman"/>
          <w:b/>
          <w:sz w:val="22"/>
          <w:szCs w:val="22"/>
          <w:lang w:eastAsia="pl-PL"/>
        </w:rPr>
        <w:t xml:space="preserve">Wyślij wiadomość </w:t>
      </w:r>
      <w:r w:rsidRPr="00437020">
        <w:rPr>
          <w:rFonts w:eastAsia="Times New Roman" w:cs="Times New Roman"/>
          <w:sz w:val="22"/>
          <w:szCs w:val="22"/>
          <w:lang w:eastAsia="pl-PL"/>
        </w:rPr>
        <w:t>po których pojawi się komunikat, że wiadomość została wysłana do zamawiającego.</w:t>
      </w:r>
    </w:p>
    <w:p w:rsidR="00E41B1D" w:rsidRPr="00437020" w:rsidRDefault="00E41B1D" w:rsidP="00E41B1D">
      <w:pPr>
        <w:jc w:val="both"/>
        <w:rPr>
          <w:rFonts w:eastAsia="Times New Roman" w:cs="Times New Roman"/>
          <w:sz w:val="22"/>
          <w:szCs w:val="22"/>
          <w:lang w:eastAsia="pl-PL"/>
        </w:rPr>
      </w:pPr>
    </w:p>
    <w:p w:rsidR="00E41B1D" w:rsidRPr="00437020" w:rsidRDefault="00E41B1D" w:rsidP="00E41B1D">
      <w:pPr>
        <w:jc w:val="both"/>
        <w:rPr>
          <w:rFonts w:eastAsiaTheme="minorHAnsi" w:cs="Times New Roman"/>
          <w:sz w:val="22"/>
          <w:szCs w:val="22"/>
          <w:lang w:eastAsia="en-US"/>
        </w:rPr>
      </w:pPr>
    </w:p>
    <w:p w:rsidR="00E41B1D" w:rsidRPr="00437020" w:rsidRDefault="00E41B1D" w:rsidP="00E41B1D">
      <w:pPr>
        <w:pStyle w:val="Tekstpodstawowywcity"/>
        <w:jc w:val="both"/>
        <w:rPr>
          <w:sz w:val="22"/>
          <w:szCs w:val="22"/>
        </w:rPr>
      </w:pPr>
    </w:p>
    <w:p w:rsidR="00E41B1D" w:rsidRPr="00555003" w:rsidRDefault="00E41B1D" w:rsidP="00E41B1D">
      <w:pPr>
        <w:rPr>
          <w:lang w:eastAsia="pl-PL" w:bidi="ar-SA"/>
        </w:rPr>
      </w:pPr>
    </w:p>
    <w:p w:rsidR="00E41B1D" w:rsidRDefault="00E41B1D" w:rsidP="00E41B1D">
      <w:pPr>
        <w:pStyle w:val="Legenda"/>
        <w:jc w:val="both"/>
        <w:rPr>
          <w:b w:val="0"/>
          <w:i/>
          <w:sz w:val="22"/>
          <w:szCs w:val="22"/>
          <w:lang w:val="pl-PL"/>
        </w:rPr>
      </w:pPr>
    </w:p>
    <w:p w:rsidR="00E41B1D" w:rsidRDefault="00E41B1D" w:rsidP="00E41B1D">
      <w:pPr>
        <w:pStyle w:val="Legenda"/>
        <w:jc w:val="both"/>
        <w:rPr>
          <w:b w:val="0"/>
          <w:i/>
          <w:sz w:val="22"/>
          <w:szCs w:val="22"/>
          <w:lang w:val="pl-PL"/>
        </w:rPr>
      </w:pPr>
    </w:p>
    <w:p w:rsidR="00E41B1D" w:rsidRDefault="00E41B1D" w:rsidP="00E41B1D">
      <w:pPr>
        <w:rPr>
          <w:lang w:eastAsia="pl-PL" w:bidi="ar-SA"/>
        </w:rPr>
      </w:pPr>
    </w:p>
    <w:p w:rsidR="00E41B1D" w:rsidRPr="00A15103" w:rsidRDefault="00E41B1D" w:rsidP="00E41B1D">
      <w:pPr>
        <w:rPr>
          <w:lang w:eastAsia="pl-PL" w:bidi="ar-SA"/>
        </w:rPr>
      </w:pPr>
    </w:p>
    <w:p w:rsidR="00E41B1D" w:rsidRDefault="00E41B1D" w:rsidP="00E41B1D">
      <w:pPr>
        <w:pStyle w:val="Legenda"/>
        <w:jc w:val="both"/>
        <w:rPr>
          <w:b w:val="0"/>
          <w:i/>
          <w:sz w:val="22"/>
          <w:szCs w:val="22"/>
          <w:lang w:val="pl-PL"/>
        </w:rPr>
      </w:pPr>
    </w:p>
    <w:p w:rsidR="009456F0" w:rsidRDefault="009456F0"/>
    <w:sectPr w:rsidR="009456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1D" w:rsidRDefault="00E41B1D" w:rsidP="00E41B1D">
      <w:r>
        <w:separator/>
      </w:r>
    </w:p>
  </w:endnote>
  <w:endnote w:type="continuationSeparator" w:id="0">
    <w:p w:rsidR="00E41B1D" w:rsidRDefault="00E41B1D" w:rsidP="00E4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Yu Gothic UI"/>
    <w:charset w:val="80"/>
    <w:family w:val="auto"/>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36843"/>
      <w:docPartObj>
        <w:docPartGallery w:val="Page Numbers (Bottom of Page)"/>
        <w:docPartUnique/>
      </w:docPartObj>
    </w:sdtPr>
    <w:sdtEndPr/>
    <w:sdtContent>
      <w:p w:rsidR="00FA46DF" w:rsidRDefault="00E41B1D">
        <w:pPr>
          <w:pStyle w:val="Stopka"/>
          <w:jc w:val="right"/>
        </w:pPr>
        <w:r>
          <w:fldChar w:fldCharType="begin"/>
        </w:r>
        <w:r>
          <w:instrText>PAGE   \* MERGEFORMAT</w:instrText>
        </w:r>
        <w:r>
          <w:fldChar w:fldCharType="separate"/>
        </w:r>
        <w:r>
          <w:rPr>
            <w:noProof/>
          </w:rPr>
          <w:t>32</w:t>
        </w:r>
        <w:r>
          <w:fldChar w:fldCharType="end"/>
        </w:r>
      </w:p>
    </w:sdtContent>
  </w:sdt>
  <w:p w:rsidR="00FA46DF" w:rsidRDefault="00E41B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1D" w:rsidRDefault="00E41B1D" w:rsidP="00E41B1D">
      <w:r>
        <w:separator/>
      </w:r>
    </w:p>
  </w:footnote>
  <w:footnote w:type="continuationSeparator" w:id="0">
    <w:p w:rsidR="00E41B1D" w:rsidRDefault="00E41B1D" w:rsidP="00E41B1D">
      <w:r>
        <w:continuationSeparator/>
      </w:r>
    </w:p>
  </w:footnote>
  <w:footnote w:id="1">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E41B1D" w:rsidRPr="003B6373" w:rsidRDefault="00E41B1D" w:rsidP="00E41B1D">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E41B1D" w:rsidRPr="003B6373" w:rsidRDefault="00E41B1D" w:rsidP="00E41B1D">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E41B1D" w:rsidRPr="003B6373" w:rsidRDefault="00E41B1D" w:rsidP="00E41B1D">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E41B1D" w:rsidRPr="003B6373" w:rsidRDefault="00E41B1D" w:rsidP="00E41B1D">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E41B1D" w:rsidRPr="003B6373" w:rsidRDefault="00E41B1D" w:rsidP="00E41B1D">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2002/629/WSiSW (Dz.U. L 101 z 15.4.2011, s. 1).</w:t>
      </w:r>
    </w:p>
  </w:footnote>
  <w:footnote w:id="19">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41B1D" w:rsidRPr="003B6373" w:rsidRDefault="00E41B1D" w:rsidP="00E41B1D">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0A66EE3"/>
    <w:multiLevelType w:val="hybridMultilevel"/>
    <w:tmpl w:val="8DE0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3" w15:restartNumberingAfterBreak="0">
    <w:nsid w:val="1A277BDE"/>
    <w:multiLevelType w:val="hybridMultilevel"/>
    <w:tmpl w:val="BF720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D3300C"/>
    <w:multiLevelType w:val="hybridMultilevel"/>
    <w:tmpl w:val="041055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9"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0"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2" w15:restartNumberingAfterBreak="0">
    <w:nsid w:val="37991A44"/>
    <w:multiLevelType w:val="hybridMultilevel"/>
    <w:tmpl w:val="7FE2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15" w15:restartNumberingAfterBreak="0">
    <w:nsid w:val="3C390C55"/>
    <w:multiLevelType w:val="hybridMultilevel"/>
    <w:tmpl w:val="51F0BA4A"/>
    <w:lvl w:ilvl="0" w:tplc="E2102A54">
      <w:start w:val="11"/>
      <w:numFmt w:val="bullet"/>
      <w:lvlText w:val="-"/>
      <w:lvlJc w:val="left"/>
      <w:pPr>
        <w:tabs>
          <w:tab w:val="num" w:pos="720"/>
        </w:tabs>
        <w:ind w:left="720" w:hanging="360"/>
      </w:pPr>
      <w:rPr>
        <w:rFonts w:ascii="Times New Roman" w:eastAsia="Lucida Sans Unicode"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7"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21"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23"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24"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2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6"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27" w15:restartNumberingAfterBreak="0">
    <w:nsid w:val="77431BFE"/>
    <w:multiLevelType w:val="hybridMultilevel"/>
    <w:tmpl w:val="4E00B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25678B"/>
    <w:multiLevelType w:val="hybridMultilevel"/>
    <w:tmpl w:val="DD906648"/>
    <w:lvl w:ilvl="0" w:tplc="14D0C718">
      <w:start w:val="1"/>
      <w:numFmt w:val="decimal"/>
      <w:lvlText w:val="%1)"/>
      <w:lvlJc w:val="left"/>
      <w:pPr>
        <w:ind w:left="720" w:hanging="360"/>
      </w:pPr>
      <w:rPr>
        <w:rFonts w:hint="default"/>
      </w:rPr>
    </w:lvl>
    <w:lvl w:ilvl="1" w:tplc="660692F6" w:tentative="1">
      <w:start w:val="1"/>
      <w:numFmt w:val="lowerLetter"/>
      <w:lvlText w:val="%2."/>
      <w:lvlJc w:val="left"/>
      <w:pPr>
        <w:ind w:left="1440" w:hanging="360"/>
      </w:pPr>
    </w:lvl>
    <w:lvl w:ilvl="2" w:tplc="926E1206" w:tentative="1">
      <w:start w:val="1"/>
      <w:numFmt w:val="lowerRoman"/>
      <w:lvlText w:val="%3."/>
      <w:lvlJc w:val="right"/>
      <w:pPr>
        <w:ind w:left="2160" w:hanging="180"/>
      </w:pPr>
    </w:lvl>
    <w:lvl w:ilvl="3" w:tplc="B3F201D2" w:tentative="1">
      <w:start w:val="1"/>
      <w:numFmt w:val="decimal"/>
      <w:lvlText w:val="%4."/>
      <w:lvlJc w:val="left"/>
      <w:pPr>
        <w:ind w:left="2880" w:hanging="360"/>
      </w:pPr>
    </w:lvl>
    <w:lvl w:ilvl="4" w:tplc="111CA866" w:tentative="1">
      <w:start w:val="1"/>
      <w:numFmt w:val="lowerLetter"/>
      <w:lvlText w:val="%5."/>
      <w:lvlJc w:val="left"/>
      <w:pPr>
        <w:ind w:left="3600" w:hanging="360"/>
      </w:pPr>
    </w:lvl>
    <w:lvl w:ilvl="5" w:tplc="0420A484" w:tentative="1">
      <w:start w:val="1"/>
      <w:numFmt w:val="lowerRoman"/>
      <w:lvlText w:val="%6."/>
      <w:lvlJc w:val="right"/>
      <w:pPr>
        <w:ind w:left="4320" w:hanging="180"/>
      </w:pPr>
    </w:lvl>
    <w:lvl w:ilvl="6" w:tplc="0354066E" w:tentative="1">
      <w:start w:val="1"/>
      <w:numFmt w:val="decimal"/>
      <w:lvlText w:val="%7."/>
      <w:lvlJc w:val="left"/>
      <w:pPr>
        <w:ind w:left="5040" w:hanging="360"/>
      </w:pPr>
    </w:lvl>
    <w:lvl w:ilvl="7" w:tplc="F0707862" w:tentative="1">
      <w:start w:val="1"/>
      <w:numFmt w:val="lowerLetter"/>
      <w:lvlText w:val="%8."/>
      <w:lvlJc w:val="left"/>
      <w:pPr>
        <w:ind w:left="5760" w:hanging="360"/>
      </w:pPr>
    </w:lvl>
    <w:lvl w:ilvl="8" w:tplc="B628BF04" w:tentative="1">
      <w:start w:val="1"/>
      <w:numFmt w:val="lowerRoman"/>
      <w:lvlText w:val="%9."/>
      <w:lvlJc w:val="right"/>
      <w:pPr>
        <w:ind w:left="6480" w:hanging="180"/>
      </w:pPr>
    </w:lvl>
  </w:abstractNum>
  <w:num w:numId="1">
    <w:abstractNumId w:val="26"/>
    <w:lvlOverride w:ilvl="0">
      <w:startOverride w:val="1"/>
    </w:lvlOverride>
  </w:num>
  <w:num w:numId="2">
    <w:abstractNumId w:val="17"/>
  </w:num>
  <w:num w:numId="3">
    <w:abstractNumId w:val="9"/>
    <w:lvlOverride w:ilvl="0">
      <w:startOverride w:val="2"/>
    </w:lvlOverride>
  </w:num>
  <w:num w:numId="4">
    <w:abstractNumId w:val="14"/>
    <w:lvlOverride w:ilvl="0">
      <w:startOverride w:val="1"/>
    </w:lvlOverride>
  </w:num>
  <w:num w:numId="5">
    <w:abstractNumId w:val="20"/>
    <w:lvlOverride w:ilvl="0">
      <w:startOverride w:val="1"/>
    </w:lvlOverride>
  </w:num>
  <w:num w:numId="6">
    <w:abstractNumId w:val="18"/>
  </w:num>
  <w:num w:numId="7">
    <w:abstractNumId w:val="24"/>
    <w:lvlOverride w:ilvl="0">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3"/>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22"/>
  </w:num>
  <w:num w:numId="17">
    <w:abstractNumId w:val="10"/>
  </w:num>
  <w:num w:numId="18">
    <w:abstractNumId w:val="11"/>
  </w:num>
  <w:num w:numId="19">
    <w:abstractNumId w:val="19"/>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13"/>
  </w:num>
  <w:num w:numId="23">
    <w:abstractNumId w:val="28"/>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7"/>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1D"/>
    <w:rsid w:val="009456F0"/>
    <w:rsid w:val="00E41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78DB72"/>
  <w15:chartTrackingRefBased/>
  <w15:docId w15:val="{080E8491-4905-4EA3-9D43-5292B8F3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B1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9"/>
    <w:qFormat/>
    <w:rsid w:val="00E41B1D"/>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E41B1D"/>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E41B1D"/>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E41B1D"/>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41B1D"/>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E41B1D"/>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E41B1D"/>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41B1D"/>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E41B1D"/>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E41B1D"/>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E41B1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41B1D"/>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E41B1D"/>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rsid w:val="00E41B1D"/>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E41B1D"/>
    <w:pPr>
      <w:keepNext/>
      <w:spacing w:before="240" w:after="120"/>
    </w:pPr>
    <w:rPr>
      <w:rFonts w:ascii="Arial" w:hAnsi="Arial"/>
      <w:sz w:val="28"/>
      <w:szCs w:val="28"/>
    </w:rPr>
  </w:style>
  <w:style w:type="paragraph" w:styleId="Tekstpodstawowy">
    <w:name w:val="Body Text"/>
    <w:basedOn w:val="Normalny"/>
    <w:link w:val="TekstpodstawowyZnak"/>
    <w:rsid w:val="00E41B1D"/>
    <w:pPr>
      <w:spacing w:after="120"/>
    </w:pPr>
  </w:style>
  <w:style w:type="character" w:customStyle="1" w:styleId="TekstpodstawowyZnak">
    <w:name w:val="Tekst podstawowy Znak"/>
    <w:basedOn w:val="Domylnaczcionkaakapitu"/>
    <w:link w:val="Tekstpodstawowy"/>
    <w:rsid w:val="00E41B1D"/>
    <w:rPr>
      <w:rFonts w:ascii="Times New Roman" w:eastAsia="Arial Unicode MS" w:hAnsi="Times New Roman" w:cs="Arial Unicode MS"/>
      <w:kern w:val="1"/>
      <w:sz w:val="24"/>
      <w:szCs w:val="24"/>
      <w:lang w:eastAsia="hi-IN" w:bidi="hi-IN"/>
    </w:rPr>
  </w:style>
  <w:style w:type="paragraph" w:styleId="Lista">
    <w:name w:val="List"/>
    <w:basedOn w:val="Tekstpodstawowy"/>
    <w:rsid w:val="00E41B1D"/>
  </w:style>
  <w:style w:type="paragraph" w:customStyle="1" w:styleId="Podpis1">
    <w:name w:val="Podpis1"/>
    <w:basedOn w:val="Normalny"/>
    <w:rsid w:val="00E41B1D"/>
    <w:pPr>
      <w:suppressLineNumbers/>
      <w:spacing w:before="120" w:after="120"/>
    </w:pPr>
    <w:rPr>
      <w:i/>
      <w:iCs/>
    </w:rPr>
  </w:style>
  <w:style w:type="paragraph" w:customStyle="1" w:styleId="Indeks">
    <w:name w:val="Indeks"/>
    <w:basedOn w:val="Normalny"/>
    <w:rsid w:val="00E41B1D"/>
    <w:pPr>
      <w:suppressLineNumbers/>
    </w:pPr>
  </w:style>
  <w:style w:type="paragraph" w:styleId="Nagwek">
    <w:name w:val="header"/>
    <w:basedOn w:val="Normalny"/>
    <w:link w:val="NagwekZnak"/>
    <w:rsid w:val="00E41B1D"/>
    <w:pPr>
      <w:suppressLineNumbers/>
      <w:tabs>
        <w:tab w:val="center" w:pos="4819"/>
        <w:tab w:val="right" w:pos="9638"/>
      </w:tabs>
    </w:pPr>
  </w:style>
  <w:style w:type="character" w:customStyle="1" w:styleId="NagwekZnak">
    <w:name w:val="Nagłówek Znak"/>
    <w:basedOn w:val="Domylnaczcionkaakapitu"/>
    <w:link w:val="Nagwek"/>
    <w:rsid w:val="00E41B1D"/>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iPriority w:val="99"/>
    <w:unhideWhenUsed/>
    <w:rsid w:val="00E41B1D"/>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uiPriority w:val="99"/>
    <w:rsid w:val="00E41B1D"/>
    <w:rPr>
      <w:rFonts w:ascii="Times New Roman" w:eastAsia="Times New Roman" w:hAnsi="Times New Roman" w:cs="Times New Roman"/>
      <w:sz w:val="28"/>
      <w:szCs w:val="20"/>
    </w:rPr>
  </w:style>
  <w:style w:type="paragraph" w:styleId="Tytu">
    <w:name w:val="Title"/>
    <w:basedOn w:val="Normalny"/>
    <w:link w:val="TytuZnak"/>
    <w:uiPriority w:val="99"/>
    <w:qFormat/>
    <w:rsid w:val="00E41B1D"/>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E41B1D"/>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semiHidden/>
    <w:unhideWhenUsed/>
    <w:rsid w:val="00E41B1D"/>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E41B1D"/>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E41B1D"/>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E41B1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41B1D"/>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E41B1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41B1D"/>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E41B1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41B1D"/>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E41B1D"/>
    <w:rPr>
      <w:rFonts w:ascii="Times New Roman" w:eastAsia="Times New Roman" w:hAnsi="Times New Roman" w:cs="Times New Roman"/>
      <w:sz w:val="24"/>
      <w:szCs w:val="24"/>
      <w:lang w:eastAsia="pl-PL"/>
    </w:rPr>
  </w:style>
  <w:style w:type="paragraph" w:styleId="NormalnyWeb">
    <w:name w:val="Normal (Web)"/>
    <w:basedOn w:val="Normalny"/>
    <w:uiPriority w:val="99"/>
    <w:rsid w:val="00E41B1D"/>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E41B1D"/>
    <w:rPr>
      <w:color w:val="0000FF"/>
      <w:u w:val="single"/>
    </w:rPr>
  </w:style>
  <w:style w:type="paragraph" w:styleId="Bezodstpw">
    <w:name w:val="No Spacing"/>
    <w:uiPriority w:val="1"/>
    <w:qFormat/>
    <w:rsid w:val="00E41B1D"/>
    <w:pPr>
      <w:spacing w:after="0" w:line="240" w:lineRule="auto"/>
    </w:pPr>
    <w:rPr>
      <w:rFonts w:ascii="Calibri" w:eastAsia="Calibri" w:hAnsi="Calibri" w:cs="Times New Roman"/>
    </w:rPr>
  </w:style>
  <w:style w:type="character" w:styleId="Odwoaniedokomentarza">
    <w:name w:val="annotation reference"/>
    <w:semiHidden/>
    <w:rsid w:val="00E41B1D"/>
    <w:rPr>
      <w:sz w:val="16"/>
      <w:szCs w:val="16"/>
    </w:rPr>
  </w:style>
  <w:style w:type="paragraph" w:styleId="Tekstkomentarza">
    <w:name w:val="annotation text"/>
    <w:basedOn w:val="Normalny"/>
    <w:link w:val="TekstkomentarzaZnak"/>
    <w:semiHidden/>
    <w:rsid w:val="00E41B1D"/>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E41B1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E41B1D"/>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E41B1D"/>
    <w:rPr>
      <w:rFonts w:ascii="Tahoma" w:eastAsia="Times New Roman" w:hAnsi="Tahoma" w:cs="Tahoma"/>
      <w:sz w:val="16"/>
      <w:szCs w:val="16"/>
      <w:lang w:eastAsia="pl-PL"/>
    </w:rPr>
  </w:style>
  <w:style w:type="character" w:styleId="Pogrubienie">
    <w:name w:val="Strong"/>
    <w:uiPriority w:val="22"/>
    <w:qFormat/>
    <w:rsid w:val="00E41B1D"/>
    <w:rPr>
      <w:b/>
      <w:bCs/>
    </w:rPr>
  </w:style>
  <w:style w:type="paragraph" w:customStyle="1" w:styleId="Standard">
    <w:name w:val="Standard"/>
    <w:link w:val="StandardZnak"/>
    <w:rsid w:val="00E41B1D"/>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rsid w:val="00E41B1D"/>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E41B1D"/>
    <w:rPr>
      <w:rFonts w:ascii="Times New Roman" w:eastAsia="Times New Roman" w:hAnsi="Times New Roman" w:cs="Times New Roman"/>
      <w:b/>
      <w:sz w:val="24"/>
      <w:lang w:eastAsia="en-GB"/>
    </w:rPr>
  </w:style>
  <w:style w:type="character" w:customStyle="1" w:styleId="DeltaViewInsertion">
    <w:name w:val="DeltaView Insertion"/>
    <w:rsid w:val="00E41B1D"/>
    <w:rPr>
      <w:b/>
      <w:i/>
      <w:spacing w:val="0"/>
    </w:rPr>
  </w:style>
  <w:style w:type="paragraph" w:styleId="Tekstprzypisudolnego">
    <w:name w:val="footnote text"/>
    <w:basedOn w:val="Normalny"/>
    <w:link w:val="TekstprzypisudolnegoZnak"/>
    <w:uiPriority w:val="99"/>
    <w:unhideWhenUsed/>
    <w:rsid w:val="00E41B1D"/>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E41B1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41B1D"/>
    <w:rPr>
      <w:shd w:val="clear" w:color="auto" w:fill="auto"/>
      <w:vertAlign w:val="superscript"/>
    </w:rPr>
  </w:style>
  <w:style w:type="paragraph" w:customStyle="1" w:styleId="Text1">
    <w:name w:val="Text 1"/>
    <w:basedOn w:val="Normalny"/>
    <w:rsid w:val="00E41B1D"/>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E41B1D"/>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E41B1D"/>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E41B1D"/>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E41B1D"/>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E41B1D"/>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E41B1D"/>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E41B1D"/>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E41B1D"/>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E41B1D"/>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E41B1D"/>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E41B1D"/>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E41B1D"/>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E41B1D"/>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E41B1D"/>
    <w:pPr>
      <w:ind w:left="566" w:hanging="283"/>
      <w:contextualSpacing/>
    </w:pPr>
    <w:rPr>
      <w:rFonts w:cs="Mangal"/>
      <w:szCs w:val="21"/>
    </w:rPr>
  </w:style>
  <w:style w:type="table" w:styleId="Tabela-Siatka">
    <w:name w:val="Table Grid"/>
    <w:basedOn w:val="Standardowy"/>
    <w:uiPriority w:val="39"/>
    <w:rsid w:val="00E41B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E41B1D"/>
  </w:style>
  <w:style w:type="character" w:customStyle="1" w:styleId="UnresolvedMention">
    <w:name w:val="Unresolved Mention"/>
    <w:basedOn w:val="Domylnaczcionkaakapitu"/>
    <w:uiPriority w:val="99"/>
    <w:semiHidden/>
    <w:unhideWhenUsed/>
    <w:rsid w:val="00E41B1D"/>
    <w:rPr>
      <w:color w:val="808080"/>
      <w:shd w:val="clear" w:color="auto" w:fill="E6E6E6"/>
    </w:rPr>
  </w:style>
  <w:style w:type="paragraph" w:styleId="Legenda">
    <w:name w:val="caption"/>
    <w:basedOn w:val="Normalny"/>
    <w:next w:val="Normalny"/>
    <w:unhideWhenUsed/>
    <w:qFormat/>
    <w:rsid w:val="00E41B1D"/>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E41B1D"/>
    <w:rPr>
      <w:rFonts w:ascii="Courier New" w:hAnsi="Courier New" w:cs="Courier New"/>
    </w:rPr>
  </w:style>
  <w:style w:type="paragraph" w:styleId="Zwykytekst">
    <w:name w:val="Plain Text"/>
    <w:basedOn w:val="Normalny"/>
    <w:link w:val="ZwykytekstZnak"/>
    <w:unhideWhenUsed/>
    <w:rsid w:val="00E41B1D"/>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uiPriority w:val="99"/>
    <w:semiHidden/>
    <w:rsid w:val="00E41B1D"/>
    <w:rPr>
      <w:rFonts w:ascii="Consolas" w:eastAsia="Arial Unicode MS" w:hAnsi="Consolas" w:cs="Mangal"/>
      <w:kern w:val="1"/>
      <w:sz w:val="21"/>
      <w:szCs w:val="19"/>
      <w:lang w:eastAsia="hi-IN" w:bidi="hi-IN"/>
    </w:rPr>
  </w:style>
  <w:style w:type="character" w:customStyle="1" w:styleId="TekstprzypisukocowegoZnak">
    <w:name w:val="Tekst przypisu końcowego Znak"/>
    <w:basedOn w:val="Domylnaczcionkaakapitu"/>
    <w:link w:val="Tekstprzypisukocowego"/>
    <w:uiPriority w:val="99"/>
    <w:semiHidden/>
    <w:rsid w:val="00E41B1D"/>
  </w:style>
  <w:style w:type="paragraph" w:styleId="Tekstprzypisukocowego">
    <w:name w:val="endnote text"/>
    <w:basedOn w:val="Normalny"/>
    <w:link w:val="TekstprzypisukocowegoZnak"/>
    <w:uiPriority w:val="99"/>
    <w:semiHidden/>
    <w:unhideWhenUsed/>
    <w:rsid w:val="00E41B1D"/>
    <w:pPr>
      <w:widowControl/>
      <w:suppressAutoHyphens w:val="0"/>
    </w:pPr>
    <w:rPr>
      <w:rFonts w:asciiTheme="minorHAnsi" w:eastAsiaTheme="minorHAnsi" w:hAnsiTheme="minorHAnsi" w:cstheme="minorBidi"/>
      <w:kern w:val="0"/>
      <w:sz w:val="22"/>
      <w:szCs w:val="22"/>
      <w:lang w:eastAsia="en-US" w:bidi="ar-SA"/>
    </w:rPr>
  </w:style>
  <w:style w:type="character" w:customStyle="1" w:styleId="TekstprzypisukocowegoZnak1">
    <w:name w:val="Tekst przypisu końcowego Znak1"/>
    <w:basedOn w:val="Domylnaczcionkaakapitu"/>
    <w:uiPriority w:val="99"/>
    <w:semiHidden/>
    <w:rsid w:val="00E41B1D"/>
    <w:rPr>
      <w:rFonts w:ascii="Times New Roman" w:eastAsia="Arial Unicode MS" w:hAnsi="Times New Roman" w:cs="Mangal"/>
      <w:kern w:val="1"/>
      <w:sz w:val="20"/>
      <w:szCs w:val="18"/>
      <w:lang w:eastAsia="hi-IN" w:bidi="hi-IN"/>
    </w:rPr>
  </w:style>
  <w:style w:type="paragraph" w:customStyle="1" w:styleId="Heading21">
    <w:name w:val="Heading 21"/>
    <w:basedOn w:val="Standard"/>
    <w:next w:val="Standard"/>
    <w:uiPriority w:val="99"/>
    <w:rsid w:val="00E41B1D"/>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E41B1D"/>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E41B1D"/>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E41B1D"/>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E41B1D"/>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E41B1D"/>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E41B1D"/>
    <w:rPr>
      <w:kern w:val="1"/>
      <w:sz w:val="24"/>
      <w:lang w:val="fr-FR"/>
    </w:rPr>
  </w:style>
  <w:style w:type="character" w:customStyle="1" w:styleId="StandardZnak">
    <w:name w:val="Standard Znak"/>
    <w:basedOn w:val="Domylnaczcionkaakapitu"/>
    <w:link w:val="Standard"/>
    <w:rsid w:val="00E41B1D"/>
    <w:rPr>
      <w:rFonts w:ascii="Calibri" w:eastAsia="Calibri" w:hAnsi="Calibri" w:cs="Calibri"/>
      <w:kern w:val="2"/>
      <w:lang w:val="en-US" w:eastAsia="ar-SA"/>
    </w:rPr>
  </w:style>
  <w:style w:type="character" w:customStyle="1" w:styleId="WW8Num6z2">
    <w:name w:val="WW8Num6z2"/>
    <w:rsid w:val="00E41B1D"/>
    <w:rPr>
      <w:rFonts w:ascii="Wingdings" w:hAnsi="Wingdings"/>
    </w:rPr>
  </w:style>
  <w:style w:type="character" w:styleId="Numerwiersza">
    <w:name w:val="line number"/>
    <w:basedOn w:val="Domylnaczcionkaakapitu"/>
    <w:uiPriority w:val="99"/>
    <w:semiHidden/>
    <w:unhideWhenUsed/>
    <w:rsid w:val="00E41B1D"/>
  </w:style>
  <w:style w:type="paragraph" w:customStyle="1" w:styleId="Bezodstpw0">
    <w:name w:val="Bez odst?pów"/>
    <w:rsid w:val="00E41B1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E41B1D"/>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E41B1D"/>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E41B1D"/>
    <w:pPr>
      <w:widowControl/>
      <w:suppressLineNumbers/>
    </w:pPr>
    <w:rPr>
      <w:rFonts w:eastAsia="Times New Roman" w:cs="Times New Roman"/>
      <w:kern w:val="0"/>
      <w:lang w:eastAsia="ar-SA" w:bidi="ar-SA"/>
    </w:rPr>
  </w:style>
  <w:style w:type="character" w:customStyle="1" w:styleId="hps">
    <w:name w:val="hps"/>
    <w:basedOn w:val="Domylnaczcionkaakapitu"/>
    <w:rsid w:val="00E4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9350</Words>
  <Characters>56104</Characters>
  <Application>Microsoft Office Word</Application>
  <DocSecurity>0</DocSecurity>
  <Lines>467</Lines>
  <Paragraphs>130</Paragraphs>
  <ScaleCrop>false</ScaleCrop>
  <Company/>
  <LinksUpToDate>false</LinksUpToDate>
  <CharactersWithSpaces>65324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1</cp:revision>
  <dcterms:created xsi:type="dcterms:W3CDTF">2019-10-22T04:59:00Z</dcterms:created>
  <dcterms:modified xsi:type="dcterms:W3CDTF">2019-10-22T05:04:00Z</dcterms:modified>
</cp:coreProperties>
</file>