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6D" w14:textId="482FEB33" w:rsidR="00522D54" w:rsidRPr="00522D54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522D54">
        <w:rPr>
          <w:rFonts w:cstheme="minorHAnsi"/>
          <w:bCs/>
          <w:i/>
          <w:iCs/>
        </w:rPr>
        <w:t>KZP-271-WKR-</w:t>
      </w:r>
      <w:r w:rsidR="003349FD">
        <w:rPr>
          <w:rFonts w:cstheme="minorHAnsi"/>
          <w:bCs/>
          <w:i/>
          <w:iCs/>
        </w:rPr>
        <w:t>3</w:t>
      </w:r>
      <w:r>
        <w:rPr>
          <w:rFonts w:cstheme="minorHAnsi"/>
          <w:bCs/>
          <w:i/>
          <w:iCs/>
        </w:rPr>
        <w:t>/</w:t>
      </w:r>
      <w:r w:rsidRPr="00522D54">
        <w:rPr>
          <w:rFonts w:cstheme="minorHAnsi"/>
          <w:bCs/>
          <w:i/>
          <w:iCs/>
        </w:rPr>
        <w:t>2022</w:t>
      </w:r>
    </w:p>
    <w:p w14:paraId="6243FA79" w14:textId="77777777" w:rsidR="00522D54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2B1F9867" w:rsidR="00D31DAC" w:rsidRPr="00391794" w:rsidRDefault="00D31DAC" w:rsidP="00357597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>
        <w:rPr>
          <w:rFonts w:cstheme="minorHAnsi"/>
          <w:b/>
        </w:rPr>
        <w:t xml:space="preserve">W </w:t>
      </w:r>
      <w:r w:rsidR="00960DD8">
        <w:rPr>
          <w:rFonts w:cstheme="minorHAnsi"/>
          <w:b/>
        </w:rPr>
        <w:t xml:space="preserve">ZAKRESIE </w:t>
      </w:r>
      <w:bookmarkEnd w:id="0"/>
      <w:r w:rsidR="00241BB3" w:rsidRPr="00241BB3">
        <w:rPr>
          <w:rFonts w:cstheme="minorHAnsi"/>
          <w:b/>
        </w:rPr>
        <w:t>ŚWIADCZENI</w:t>
      </w:r>
      <w:r w:rsidR="00241BB3">
        <w:rPr>
          <w:rFonts w:cstheme="minorHAnsi"/>
          <w:b/>
        </w:rPr>
        <w:t>A</w:t>
      </w:r>
      <w:r w:rsidR="00241BB3" w:rsidRPr="00241BB3">
        <w:rPr>
          <w:rFonts w:cstheme="minorHAnsi"/>
          <w:b/>
        </w:rPr>
        <w:t xml:space="preserve"> USŁUGI POZOSTAWANIA W GOTOWOŚCI I ZASTĘPCZ</w:t>
      </w:r>
      <w:r w:rsidR="00241BB3">
        <w:rPr>
          <w:rFonts w:cstheme="minorHAnsi"/>
          <w:b/>
        </w:rPr>
        <w:t>EGO</w:t>
      </w:r>
      <w:r w:rsidR="00241BB3" w:rsidRPr="00241BB3">
        <w:rPr>
          <w:rFonts w:cstheme="minorHAnsi"/>
          <w:b/>
        </w:rPr>
        <w:t xml:space="preserve"> ODBI</w:t>
      </w:r>
      <w:r w:rsidR="00241BB3">
        <w:rPr>
          <w:rFonts w:cstheme="minorHAnsi"/>
          <w:b/>
        </w:rPr>
        <w:t>ORU</w:t>
      </w:r>
      <w:r w:rsidR="00241BB3" w:rsidRPr="00241BB3">
        <w:rPr>
          <w:rFonts w:cstheme="minorHAnsi"/>
          <w:b/>
        </w:rPr>
        <w:t>, TRANSPORT</w:t>
      </w:r>
      <w:r w:rsidR="00241BB3">
        <w:rPr>
          <w:rFonts w:cstheme="minorHAnsi"/>
          <w:b/>
        </w:rPr>
        <w:t>U</w:t>
      </w:r>
      <w:r w:rsidR="00241BB3" w:rsidRPr="00241BB3">
        <w:rPr>
          <w:rFonts w:cstheme="minorHAnsi"/>
          <w:b/>
        </w:rPr>
        <w:t xml:space="preserve"> I ZAGOSPODAROWANI</w:t>
      </w:r>
      <w:r w:rsidR="00241BB3">
        <w:rPr>
          <w:rFonts w:cstheme="minorHAnsi"/>
          <w:b/>
        </w:rPr>
        <w:t>A</w:t>
      </w:r>
      <w:r w:rsidR="00241BB3" w:rsidRPr="00241BB3">
        <w:rPr>
          <w:rFonts w:cstheme="minorHAnsi"/>
          <w:b/>
        </w:rPr>
        <w:t xml:space="preserve"> ODPADÓW WYTWARZANYCH W PROCESIE TERMICZNEGO PRZEKSZTAŁCANIA ODPADÓW W ZAKŁADZIE TERMICZNEGO PRZEKSZTAŁCANIA ODPADÓW  W KRAKOWIE </w:t>
      </w:r>
      <w:r w:rsidR="00241BB3" w:rsidRPr="00241BB3">
        <w:rPr>
          <w:rFonts w:cstheme="minorHAnsi"/>
          <w:b/>
        </w:rPr>
        <w:t xml:space="preserve">(ZTPO). </w:t>
      </w:r>
      <w:r w:rsidR="006C3FEC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4AE68305" w14:textId="17621C2D" w:rsidR="00D31DAC" w:rsidRPr="00391794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91794">
        <w:rPr>
          <w:rFonts w:cstheme="minorHAnsi"/>
        </w:rPr>
        <w:t xml:space="preserve">Regulamin określa zasady prowadzenia przez </w:t>
      </w:r>
      <w:r w:rsidR="00357597">
        <w:rPr>
          <w:rFonts w:cstheme="minorHAnsi"/>
        </w:rPr>
        <w:t>KRAKOWSKI HOLDING KOMUNALNY S.A. w Krakowie</w:t>
      </w:r>
      <w:r w:rsidR="00551E41">
        <w:rPr>
          <w:rFonts w:cstheme="minorHAnsi"/>
        </w:rPr>
        <w:t xml:space="preserve"> </w:t>
      </w:r>
      <w:r w:rsidR="006C3FEC">
        <w:rPr>
          <w:rFonts w:cstheme="minorHAnsi"/>
        </w:rPr>
        <w:t xml:space="preserve">(dalej – Zamawiającego) </w:t>
      </w:r>
      <w:r w:rsidRPr="00391794">
        <w:rPr>
          <w:rFonts w:cstheme="minorHAnsi"/>
        </w:rPr>
        <w:t>wstępnych konsultacji rynkowych.</w:t>
      </w: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5380F49C" w14:textId="77777777" w:rsidR="00D31DAC" w:rsidRPr="00391794" w:rsidRDefault="00D31DAC" w:rsidP="00357597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00141E3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391794" w:rsidRDefault="00CF0E1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Ko</w:t>
      </w:r>
      <w:r w:rsidR="004B22CB">
        <w:rPr>
          <w:rFonts w:cstheme="minorHAnsi"/>
        </w:rPr>
        <w:t>nsultacje</w:t>
      </w:r>
      <w:r w:rsidR="00357597">
        <w:rPr>
          <w:rFonts w:cstheme="minorHAnsi"/>
        </w:rPr>
        <w:t xml:space="preserve"> </w:t>
      </w:r>
      <w:r w:rsidR="00D31DAC" w:rsidRPr="00391794">
        <w:rPr>
          <w:rFonts w:cstheme="minorHAnsi"/>
        </w:rPr>
        <w:t>– rozumie się przez to wstępne konsultacje rynkowe 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PZP;</w:t>
      </w:r>
    </w:p>
    <w:p w14:paraId="0AF8B77F" w14:textId="29402678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Konsultacjach;</w:t>
      </w:r>
    </w:p>
    <w:p w14:paraId="02A429CE" w14:textId="55E0C508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</w:t>
      </w:r>
      <w:r w:rsidR="00357597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– rozumie się przez to planowane postępowanie o udzielenie zamówienia publicznego </w:t>
      </w:r>
      <w:r w:rsidRPr="00AD51E8">
        <w:rPr>
          <w:rFonts w:cstheme="minorHAnsi"/>
        </w:rPr>
        <w:t xml:space="preserve">na </w:t>
      </w:r>
      <w:r w:rsidR="00AD51E8" w:rsidRPr="00AD51E8">
        <w:rPr>
          <w:rFonts w:cstheme="minorHAnsi"/>
        </w:rPr>
        <w:t>dostawy technologii i wykonania instalacji służącej do odzysku metali żelaznych i meta-li nieżelaznych z żużla wytworzonego w procesie termicznego przekształcania odpadów komunalnych</w:t>
      </w:r>
      <w:r w:rsidRPr="00391794">
        <w:rPr>
          <w:rFonts w:cstheme="minorHAnsi"/>
        </w:rPr>
        <w:t>;</w:t>
      </w:r>
    </w:p>
    <w:p w14:paraId="6EE46CD2" w14:textId="21C251D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Konsultacji</w:t>
      </w:r>
      <w:r w:rsidRPr="00391794">
        <w:rPr>
          <w:rFonts w:cstheme="minorHAnsi"/>
        </w:rPr>
        <w:t>;</w:t>
      </w:r>
    </w:p>
    <w:p w14:paraId="4C2F9BD8" w14:textId="45C0A10E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 Konsultacjach prowadzonych</w:t>
      </w:r>
      <w:r w:rsidRPr="00391794">
        <w:rPr>
          <w:rFonts w:cstheme="minorHAnsi"/>
        </w:rPr>
        <w:t xml:space="preserve"> przez Zamawiającego.</w:t>
      </w: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5D5ED19D" w14:textId="195F896C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CCBD765" w14:textId="6C845E51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814440" w:rsidRPr="00391794">
        <w:rPr>
          <w:rFonts w:cstheme="minorHAnsi"/>
        </w:rPr>
        <w:t>prowadzone są</w:t>
      </w:r>
      <w:r w:rsidR="00D31DAC" w:rsidRPr="00391794">
        <w:rPr>
          <w:rFonts w:cstheme="minorHAnsi"/>
        </w:rPr>
        <w:t xml:space="preserve"> w języku polskim.</w:t>
      </w:r>
    </w:p>
    <w:p w14:paraId="196D0847" w14:textId="6298FBD8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</w:t>
      </w:r>
      <w:r w:rsidR="00D31DAC" w:rsidRPr="001120D7">
        <w:rPr>
          <w:rFonts w:cstheme="minorHAnsi"/>
          <w:b/>
          <w:bCs/>
        </w:rPr>
        <w:t xml:space="preserve">. </w:t>
      </w:r>
      <w:bookmarkStart w:id="2" w:name="_Hlk95297363"/>
      <w:r w:rsidR="00D31DAC" w:rsidRPr="001120D7">
        <w:rPr>
          <w:rFonts w:cstheme="minorHAnsi"/>
          <w:b/>
          <w:bCs/>
        </w:rPr>
        <w:t xml:space="preserve">Zamawiający nie ujawni w toku </w:t>
      </w:r>
      <w:r w:rsidRPr="001120D7">
        <w:rPr>
          <w:rFonts w:cstheme="minorHAnsi"/>
          <w:b/>
          <w:bCs/>
        </w:rPr>
        <w:t>K</w:t>
      </w:r>
      <w:r w:rsidR="00814440" w:rsidRPr="001120D7">
        <w:rPr>
          <w:rFonts w:cstheme="minorHAnsi"/>
          <w:b/>
          <w:bCs/>
        </w:rPr>
        <w:t>onsultacji ani po ich</w:t>
      </w:r>
      <w:r w:rsidR="00D31DAC" w:rsidRPr="001120D7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2"/>
    </w:p>
    <w:p w14:paraId="06E34BDC" w14:textId="50CD4544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C02BE4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CF0E1C" w:rsidRDefault="00C02BE4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U</w:t>
      </w:r>
      <w:r w:rsidR="00D31DAC" w:rsidRPr="00CF0E1C">
        <w:rPr>
          <w:rFonts w:cstheme="minorHAnsi"/>
        </w:rPr>
        <w:t xml:space="preserve">dział w </w:t>
      </w:r>
      <w:r w:rsidR="00B949D8" w:rsidRPr="00CF0E1C">
        <w:rPr>
          <w:rFonts w:cstheme="minorHAnsi"/>
        </w:rPr>
        <w:t>Konsultacjach j</w:t>
      </w:r>
      <w:r w:rsidR="00D31DAC"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 xml:space="preserve">ostępowania </w:t>
      </w:r>
      <w:r>
        <w:rPr>
          <w:rFonts w:cstheme="minorHAnsi"/>
        </w:rPr>
        <w:t xml:space="preserve">i w przypadku składania oferty w Postępowaniu wiąże się to z </w:t>
      </w:r>
      <w:r w:rsidR="00D31DAC" w:rsidRPr="00CF0E1C">
        <w:rPr>
          <w:rFonts w:cstheme="minorHAnsi"/>
        </w:rPr>
        <w:t>konieczności</w:t>
      </w:r>
      <w:r>
        <w:rPr>
          <w:rFonts w:cstheme="minorHAnsi"/>
        </w:rPr>
        <w:t>ą</w:t>
      </w:r>
      <w:r w:rsidR="00D31DAC" w:rsidRPr="00CF0E1C">
        <w:rPr>
          <w:rFonts w:cstheme="minorHAnsi"/>
        </w:rPr>
        <w:t xml:space="preserve"> uwzględnienia </w:t>
      </w:r>
      <w:r>
        <w:rPr>
          <w:rFonts w:cstheme="minorHAnsi"/>
        </w:rPr>
        <w:t>tego</w:t>
      </w:r>
      <w:r w:rsidR="00D31DAC" w:rsidRPr="00CF0E1C">
        <w:rPr>
          <w:rFonts w:cstheme="minorHAnsi"/>
        </w:rPr>
        <w:t xml:space="preserve"> faktu przy wypełnianiu formularza Jednolitego Europejskiego Dokumentu Zamówienia. Zamawiający podejmuje niezbędne </w:t>
      </w:r>
      <w:r w:rsidR="00D31DAC" w:rsidRPr="00CF0E1C">
        <w:rPr>
          <w:rFonts w:cstheme="minorHAnsi"/>
        </w:rPr>
        <w:lastRenderedPageBreak/>
        <w:t xml:space="preserve">środki w celu zapewnienia, że udział Uczestników w planowanym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>ostępowaniu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7CE42425" w14:textId="14F21F56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Celem Konsultacji </w:t>
      </w:r>
      <w:r w:rsidR="00D31DAC" w:rsidRPr="00391794">
        <w:rPr>
          <w:rFonts w:cstheme="minorHAnsi"/>
        </w:rPr>
        <w:t>jest uzyskanie</w:t>
      </w:r>
      <w:r w:rsidRPr="00391794">
        <w:rPr>
          <w:rFonts w:cstheme="minorHAnsi"/>
        </w:rPr>
        <w:t xml:space="preserve"> </w:t>
      </w:r>
      <w:bookmarkStart w:id="3" w:name="_Hlk95297047"/>
      <w:r w:rsidRPr="00391794">
        <w:rPr>
          <w:rFonts w:cstheme="minorHAnsi"/>
        </w:rPr>
        <w:t>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bookmarkEnd w:id="3"/>
      <w:r w:rsidR="00D31DAC" w:rsidRPr="00391794">
        <w:rPr>
          <w:rFonts w:cstheme="minorHAnsi"/>
        </w:rPr>
        <w:t>.</w:t>
      </w:r>
    </w:p>
    <w:p w14:paraId="22845CD4" w14:textId="710C5645" w:rsidR="00C02BE4" w:rsidRPr="003C79D7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  <w:strike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>Konsultacji</w:t>
      </w:r>
      <w:r w:rsidR="00C02BE4">
        <w:rPr>
          <w:rFonts w:cstheme="minorHAnsi"/>
        </w:rPr>
        <w:t xml:space="preserve"> będzie w szczególności </w:t>
      </w:r>
      <w:r w:rsidR="00914960" w:rsidRPr="00C02BE4">
        <w:rPr>
          <w:rFonts w:cstheme="minorHAnsi"/>
        </w:rPr>
        <w:t>pozyskanie informacji o charakterze technicznym, organizacyjnym, ekonomicznym, prawnym w zakresie dotyczącym</w:t>
      </w:r>
      <w:r w:rsidR="00C560D2">
        <w:rPr>
          <w:rFonts w:cstheme="minorHAnsi"/>
        </w:rPr>
        <w:t xml:space="preserve"> w szczególności</w:t>
      </w:r>
      <w:r w:rsidR="00AD0E2C" w:rsidRPr="00C02BE4">
        <w:rPr>
          <w:rFonts w:cstheme="minorHAnsi"/>
        </w:rPr>
        <w:t>: (a</w:t>
      </w:r>
      <w:r w:rsidR="00AD0E2C" w:rsidRPr="00740639">
        <w:rPr>
          <w:rFonts w:cstheme="minorHAnsi"/>
        </w:rPr>
        <w:t xml:space="preserve">) </w:t>
      </w:r>
      <w:r w:rsidR="00914960" w:rsidRPr="00740639">
        <w:rPr>
          <w:rFonts w:cstheme="minorHAnsi"/>
        </w:rPr>
        <w:t xml:space="preserve">opisu przedmiotu </w:t>
      </w:r>
      <w:r w:rsidR="00AD0E2C" w:rsidRPr="00740639">
        <w:rPr>
          <w:rFonts w:cstheme="minorHAnsi"/>
        </w:rPr>
        <w:t>planowanego zamówienia</w:t>
      </w:r>
      <w:r w:rsidR="00AD0E2C" w:rsidRPr="003E738E">
        <w:rPr>
          <w:rFonts w:cstheme="minorHAnsi"/>
        </w:rPr>
        <w:t xml:space="preserve">; (b) </w:t>
      </w:r>
      <w:r w:rsidR="00EC7141" w:rsidRPr="003E738E">
        <w:rPr>
          <w:rFonts w:cstheme="minorHAnsi"/>
        </w:rPr>
        <w:t>uzyskanie informacji na temat</w:t>
      </w:r>
      <w:r w:rsidR="00931F67">
        <w:rPr>
          <w:rFonts w:cstheme="minorHAnsi"/>
        </w:rPr>
        <w:t xml:space="preserve"> kryterium oceny ofert</w:t>
      </w:r>
      <w:r w:rsidR="00AD0E2C" w:rsidRPr="00EC7141">
        <w:rPr>
          <w:rFonts w:cstheme="minorHAnsi"/>
        </w:rPr>
        <w:t>;</w:t>
      </w:r>
      <w:r w:rsidR="00AD0E2C" w:rsidRPr="00C02BE4">
        <w:rPr>
          <w:rFonts w:cstheme="minorHAnsi"/>
        </w:rPr>
        <w:t xml:space="preserve"> (c) oszacowania wartości zamówienia; (</w:t>
      </w:r>
      <w:r w:rsidR="00EB5088">
        <w:rPr>
          <w:rFonts w:cstheme="minorHAnsi"/>
        </w:rPr>
        <w:t>d</w:t>
      </w:r>
      <w:r w:rsidR="00AD0E2C" w:rsidRPr="00C02BE4">
        <w:rPr>
          <w:rFonts w:cstheme="minorHAnsi"/>
        </w:rPr>
        <w:t xml:space="preserve">) </w:t>
      </w:r>
      <w:r w:rsidR="00914960" w:rsidRPr="00C02BE4">
        <w:rPr>
          <w:rFonts w:cstheme="minorHAnsi"/>
        </w:rPr>
        <w:t>warunków udziału w postępowaniu</w:t>
      </w:r>
      <w:r w:rsidR="009D68AF" w:rsidRPr="00C02BE4">
        <w:rPr>
          <w:rFonts w:cstheme="minorHAnsi"/>
        </w:rPr>
        <w:t>; (</w:t>
      </w:r>
      <w:r w:rsidR="00EB5088">
        <w:rPr>
          <w:rFonts w:cstheme="minorHAnsi"/>
        </w:rPr>
        <w:t>e</w:t>
      </w:r>
      <w:r w:rsidR="009D68AF" w:rsidRPr="00C02BE4">
        <w:rPr>
          <w:rFonts w:cstheme="minorHAnsi"/>
        </w:rPr>
        <w:t>) istotnych postanowień umowy w sprawie zamówienia publicznego</w:t>
      </w:r>
      <w:r w:rsidR="00C02BE4">
        <w:rPr>
          <w:rFonts w:cstheme="minorHAnsi"/>
        </w:rPr>
        <w:t xml:space="preserve"> oraz informacji </w:t>
      </w:r>
      <w:r w:rsidR="00AD0E2C" w:rsidRPr="00C02BE4">
        <w:rPr>
          <w:rFonts w:cstheme="minorHAnsi"/>
        </w:rPr>
        <w:t>związan</w:t>
      </w:r>
      <w:r w:rsidR="00C02BE4">
        <w:rPr>
          <w:rFonts w:cstheme="minorHAnsi"/>
        </w:rPr>
        <w:t>ych</w:t>
      </w:r>
      <w:r w:rsidR="00AD0E2C" w:rsidRPr="00C02BE4">
        <w:rPr>
          <w:rFonts w:cstheme="minorHAnsi"/>
        </w:rPr>
        <w:t xml:space="preserve"> z </w:t>
      </w:r>
      <w:r w:rsidRPr="00C02BE4">
        <w:rPr>
          <w:rFonts w:cstheme="minorHAnsi"/>
        </w:rPr>
        <w:t xml:space="preserve">realizacją </w:t>
      </w:r>
      <w:r w:rsidR="002D3E3E" w:rsidRPr="00C02BE4">
        <w:rPr>
          <w:rFonts w:cstheme="minorHAnsi"/>
        </w:rPr>
        <w:t>z</w:t>
      </w:r>
      <w:r w:rsidRPr="00C02BE4">
        <w:rPr>
          <w:rFonts w:cstheme="minorHAnsi"/>
        </w:rPr>
        <w:t xml:space="preserve">amówienia </w:t>
      </w:r>
      <w:r w:rsidR="00AD0E2C" w:rsidRPr="00C02BE4">
        <w:rPr>
          <w:rFonts w:cstheme="minorHAnsi"/>
        </w:rPr>
        <w:t xml:space="preserve">i jego kosztami </w:t>
      </w:r>
      <w:r w:rsidRPr="00C02BE4">
        <w:rPr>
          <w:rFonts w:cstheme="minorHAnsi"/>
        </w:rPr>
        <w:t>zgodnie z potrzebami Zamawiającego</w:t>
      </w:r>
      <w:r w:rsidR="00C02BE4" w:rsidRPr="00931F67">
        <w:rPr>
          <w:rFonts w:cstheme="minorHAnsi"/>
        </w:rPr>
        <w:t>.</w:t>
      </w:r>
    </w:p>
    <w:p w14:paraId="6BDD3897" w14:textId="52365FD0" w:rsidR="00D31DAC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ostępowania.</w:t>
      </w:r>
    </w:p>
    <w:p w14:paraId="0B069478" w14:textId="5C0C3B2D" w:rsidR="004E0FE1" w:rsidRPr="003E738E" w:rsidRDefault="004E0FE1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 przewiduje odbycie wizji lokalnej. </w:t>
      </w:r>
      <w:r w:rsidR="00EB5088" w:rsidRPr="003E738E">
        <w:rPr>
          <w:rFonts w:cstheme="minorHAnsi"/>
        </w:rPr>
        <w:t>Termin wizji będzie ustalany indywidulnie po terminie składaniu wniosków</w:t>
      </w:r>
    </w:p>
    <w:p w14:paraId="0BD2C77E" w14:textId="77777777" w:rsidR="00D31DAC" w:rsidRPr="003E738E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E738E">
        <w:rPr>
          <w:rFonts w:cstheme="minorHAnsi"/>
          <w:b/>
        </w:rPr>
        <w:t>§ 5</w:t>
      </w:r>
    </w:p>
    <w:p w14:paraId="51889375" w14:textId="71D9466B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</w:t>
      </w:r>
      <w:r w:rsidR="00C02BE4">
        <w:rPr>
          <w:rFonts w:cstheme="minorHAnsi"/>
        </w:rPr>
        <w:t xml:space="preserve"> na stronie internetowej Zamawiającego</w:t>
      </w:r>
      <w:r w:rsidR="00D31DAC" w:rsidRPr="00391794">
        <w:rPr>
          <w:rFonts w:cstheme="minorHAnsi"/>
        </w:rPr>
        <w:t>.</w:t>
      </w:r>
    </w:p>
    <w:p w14:paraId="645273DA" w14:textId="428762E6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A1D5639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</w:t>
      </w:r>
      <w:r w:rsidR="00BA6A1B">
        <w:rPr>
          <w:rFonts w:cstheme="minorHAnsi"/>
        </w:rPr>
        <w:t>P</w:t>
      </w:r>
      <w:r w:rsidR="00D31DAC" w:rsidRPr="00391794">
        <w:rPr>
          <w:rFonts w:cstheme="minorHAnsi"/>
        </w:rPr>
        <w:t>ostępowaniu.</w:t>
      </w: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17CBFAEF" w14:textId="1E933799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4B99E3AA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</w:t>
      </w:r>
      <w:r w:rsidR="001120D7">
        <w:rPr>
          <w:rFonts w:cstheme="minorHAnsi"/>
        </w:rPr>
        <w:t xml:space="preserve">załączy do </w:t>
      </w:r>
      <w:r w:rsidRPr="00391794">
        <w:rPr>
          <w:rFonts w:cstheme="minorHAnsi"/>
        </w:rPr>
        <w:t>Ogłoszeni</w:t>
      </w:r>
      <w:r w:rsidR="001120D7">
        <w:rPr>
          <w:rFonts w:cstheme="minorHAnsi"/>
        </w:rPr>
        <w:t>a</w:t>
      </w:r>
      <w:r w:rsidRPr="00391794">
        <w:rPr>
          <w:rFonts w:cstheme="minorHAnsi"/>
        </w:rPr>
        <w:t xml:space="preserve">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1E0DC51B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Zamawiający komunikuje się z Uczestnikami za pomocą korespondencji wysłanej </w:t>
      </w:r>
      <w:r w:rsidR="0022343B">
        <w:rPr>
          <w:rFonts w:cstheme="minorHAnsi"/>
        </w:rPr>
        <w:t xml:space="preserve">poprzez platformę </w:t>
      </w:r>
      <w:r w:rsidR="004145DF" w:rsidRPr="004145DF">
        <w:rPr>
          <w:rFonts w:cstheme="minorHAnsi"/>
        </w:rPr>
        <w:t>https://platformazakupowa.pl/transakcja/</w:t>
      </w:r>
      <w:r w:rsidR="004C5930">
        <w:rPr>
          <w:rFonts w:cstheme="minorHAnsi"/>
        </w:rPr>
        <w:t>674877</w:t>
      </w:r>
      <w:r w:rsidR="004145DF" w:rsidRPr="004145DF">
        <w:rPr>
          <w:rFonts w:cstheme="minorHAnsi"/>
        </w:rPr>
        <w:t xml:space="preserve"> </w:t>
      </w:r>
      <w:r w:rsidR="0022343B" w:rsidRPr="00DE2117">
        <w:rPr>
          <w:rFonts w:cstheme="minorHAnsi"/>
        </w:rPr>
        <w:t>(wyjątkowo poprzez</w:t>
      </w:r>
      <w:r w:rsidRPr="00DE2117">
        <w:rPr>
          <w:rFonts w:cstheme="minorHAnsi"/>
        </w:rPr>
        <w:t xml:space="preserve"> poczt</w:t>
      </w:r>
      <w:r w:rsidR="0022343B" w:rsidRPr="00DE2117">
        <w:rPr>
          <w:rFonts w:cstheme="minorHAnsi"/>
        </w:rPr>
        <w:t>ę</w:t>
      </w:r>
      <w:r w:rsidRPr="00DE2117">
        <w:rPr>
          <w:rFonts w:cstheme="minorHAnsi"/>
        </w:rPr>
        <w:t xml:space="preserve"> elektroniczn</w:t>
      </w:r>
      <w:r w:rsidR="0022343B" w:rsidRPr="00DE2117">
        <w:rPr>
          <w:rFonts w:cstheme="minorHAnsi"/>
        </w:rPr>
        <w:t>ą)</w:t>
      </w:r>
      <w:r w:rsidRPr="00DE2117">
        <w:rPr>
          <w:rFonts w:cstheme="minorHAnsi"/>
        </w:rPr>
        <w:t>. Każda ze stron</w:t>
      </w:r>
      <w:r w:rsidRPr="00391794">
        <w:rPr>
          <w:rFonts w:cstheme="minorHAnsi"/>
        </w:rPr>
        <w:t xml:space="preserve"> na żądanie drugiej niezwłocznie potwierdza fakt otrzymania korespondencji. </w:t>
      </w:r>
    </w:p>
    <w:p w14:paraId="2CAEE56E" w14:textId="476D7899" w:rsidR="0022343B" w:rsidRPr="0022343B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22343B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36AB23F2" w14:textId="24A533EE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>decyduje Zamawiający</w:t>
      </w:r>
      <w:r w:rsidRPr="00391794">
        <w:rPr>
          <w:rFonts w:cstheme="minorHAnsi"/>
        </w:rPr>
        <w:t>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bookmarkStart w:id="4" w:name="_Hlk95297406"/>
      <w:r w:rsidRPr="00391794">
        <w:rPr>
          <w:rFonts w:cstheme="minorHAnsi"/>
        </w:rPr>
        <w:t>wymiany korespondencji w postaci pisemnej lub elektronicznej;</w:t>
      </w:r>
    </w:p>
    <w:p w14:paraId="6C305E8D" w14:textId="594C25B4" w:rsidR="004E0FE1" w:rsidRDefault="00F9192D" w:rsidP="004E0F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bookmarkEnd w:id="4"/>
      <w:r w:rsidRPr="00391794">
        <w:rPr>
          <w:rFonts w:cstheme="minorHAnsi"/>
        </w:rPr>
        <w:t>;</w:t>
      </w:r>
    </w:p>
    <w:p w14:paraId="594F62CD" w14:textId="34E6F7A1" w:rsidR="00E20F01" w:rsidRPr="003E738E" w:rsidRDefault="00E20F01" w:rsidP="004E0F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E738E">
        <w:rPr>
          <w:rFonts w:cstheme="minorHAnsi"/>
        </w:rPr>
        <w:t>stacjonarnej;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6E77C4B2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  <w:r w:rsidR="0022343B">
        <w:rPr>
          <w:rFonts w:cstheme="minorHAnsi"/>
        </w:rPr>
        <w:t>.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407BFE26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03C1C718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BA6A1B">
        <w:t>P</w:t>
      </w:r>
      <w:r>
        <w:t>ostępowania</w:t>
      </w:r>
      <w:r w:rsidR="00BA6A1B">
        <w:t>,</w:t>
      </w:r>
      <w:r w:rsidR="00B949D8">
        <w:t xml:space="preserve"> </w:t>
      </w:r>
      <w:r>
        <w:t xml:space="preserve">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</w:t>
      </w:r>
      <w:r w:rsidR="0022343B">
        <w:br/>
      </w:r>
      <w:r>
        <w:t xml:space="preserve">w </w:t>
      </w:r>
      <w:r w:rsidR="00BA6A1B">
        <w:t xml:space="preserve">Postępowaniu </w:t>
      </w:r>
      <w:r>
        <w:t>nie zakłóci konkurencji.</w:t>
      </w:r>
    </w:p>
    <w:p w14:paraId="661F67CF" w14:textId="3CB0982C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umieszczając informację na swojej stronie internetowej.</w:t>
      </w: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3BE93A81" w14:textId="0DB261FB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</w:t>
      </w:r>
      <w:r w:rsidR="00BA6A1B">
        <w:rPr>
          <w:rFonts w:cstheme="minorHAnsi"/>
        </w:rPr>
        <w:t>.</w:t>
      </w:r>
    </w:p>
    <w:p w14:paraId="48D71C6C" w14:textId="0F658FD6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BA6A1B">
        <w:rPr>
          <w:rFonts w:cstheme="minorHAnsi"/>
        </w:rPr>
        <w:t>4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</w:t>
      </w:r>
      <w:r w:rsidRPr="00391794">
        <w:rPr>
          <w:rFonts w:cstheme="minorHAnsi"/>
        </w:rPr>
        <w:lastRenderedPageBreak/>
        <w:t xml:space="preserve">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464BBA51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62378A65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PZP.</w:t>
      </w: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sectPr w:rsidR="00D31D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CB27" w14:textId="77777777" w:rsidR="00615A60" w:rsidRDefault="00615A60" w:rsidP="000309AE">
      <w:pPr>
        <w:spacing w:after="0" w:line="240" w:lineRule="auto"/>
      </w:pPr>
      <w:r>
        <w:separator/>
      </w:r>
    </w:p>
  </w:endnote>
  <w:endnote w:type="continuationSeparator" w:id="0">
    <w:p w14:paraId="39DF4764" w14:textId="77777777" w:rsidR="00615A60" w:rsidRDefault="00615A6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FB85" w14:textId="77777777" w:rsidR="00615A60" w:rsidRDefault="00615A60" w:rsidP="000309AE">
      <w:pPr>
        <w:spacing w:after="0" w:line="240" w:lineRule="auto"/>
      </w:pPr>
      <w:r>
        <w:separator/>
      </w:r>
    </w:p>
  </w:footnote>
  <w:footnote w:type="continuationSeparator" w:id="0">
    <w:p w14:paraId="3461AB77" w14:textId="77777777" w:rsidR="00615A60" w:rsidRDefault="00615A60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91593345">
    <w:abstractNumId w:val="16"/>
  </w:num>
  <w:num w:numId="2" w16cid:durableId="862135859">
    <w:abstractNumId w:val="8"/>
  </w:num>
  <w:num w:numId="3" w16cid:durableId="120156337">
    <w:abstractNumId w:val="2"/>
  </w:num>
  <w:num w:numId="4" w16cid:durableId="1535926758">
    <w:abstractNumId w:val="7"/>
  </w:num>
  <w:num w:numId="5" w16cid:durableId="1426145986">
    <w:abstractNumId w:val="17"/>
  </w:num>
  <w:num w:numId="6" w16cid:durableId="151264254">
    <w:abstractNumId w:val="1"/>
  </w:num>
  <w:num w:numId="7" w16cid:durableId="1294097573">
    <w:abstractNumId w:val="10"/>
  </w:num>
  <w:num w:numId="8" w16cid:durableId="1495140928">
    <w:abstractNumId w:val="12"/>
  </w:num>
  <w:num w:numId="9" w16cid:durableId="1882396809">
    <w:abstractNumId w:val="6"/>
  </w:num>
  <w:num w:numId="10" w16cid:durableId="673262099">
    <w:abstractNumId w:val="15"/>
  </w:num>
  <w:num w:numId="11" w16cid:durableId="1253511602">
    <w:abstractNumId w:val="5"/>
  </w:num>
  <w:num w:numId="12" w16cid:durableId="687410608">
    <w:abstractNumId w:val="11"/>
  </w:num>
  <w:num w:numId="13" w16cid:durableId="1236011835">
    <w:abstractNumId w:val="13"/>
  </w:num>
  <w:num w:numId="14" w16cid:durableId="332689620">
    <w:abstractNumId w:val="0"/>
  </w:num>
  <w:num w:numId="15" w16cid:durableId="948317339">
    <w:abstractNumId w:val="18"/>
  </w:num>
  <w:num w:numId="16" w16cid:durableId="1829204707">
    <w:abstractNumId w:val="3"/>
  </w:num>
  <w:num w:numId="17" w16cid:durableId="1937978803">
    <w:abstractNumId w:val="4"/>
  </w:num>
  <w:num w:numId="18" w16cid:durableId="417748879">
    <w:abstractNumId w:val="14"/>
  </w:num>
  <w:num w:numId="19" w16cid:durableId="960038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120D7"/>
    <w:rsid w:val="00121617"/>
    <w:rsid w:val="00122125"/>
    <w:rsid w:val="00153E5C"/>
    <w:rsid w:val="00163050"/>
    <w:rsid w:val="00163911"/>
    <w:rsid w:val="00182B05"/>
    <w:rsid w:val="00182BDD"/>
    <w:rsid w:val="001D1DEA"/>
    <w:rsid w:val="001E5B7B"/>
    <w:rsid w:val="001F12B5"/>
    <w:rsid w:val="00211B3A"/>
    <w:rsid w:val="00214587"/>
    <w:rsid w:val="002202F1"/>
    <w:rsid w:val="0022343B"/>
    <w:rsid w:val="0023302D"/>
    <w:rsid w:val="00241BB3"/>
    <w:rsid w:val="0024315A"/>
    <w:rsid w:val="00251E2D"/>
    <w:rsid w:val="0025387D"/>
    <w:rsid w:val="00281DAA"/>
    <w:rsid w:val="002B0F49"/>
    <w:rsid w:val="002B65AC"/>
    <w:rsid w:val="002D3E3E"/>
    <w:rsid w:val="002E4C2F"/>
    <w:rsid w:val="002F00CE"/>
    <w:rsid w:val="002F312A"/>
    <w:rsid w:val="00331236"/>
    <w:rsid w:val="0033248A"/>
    <w:rsid w:val="003349FD"/>
    <w:rsid w:val="00343E65"/>
    <w:rsid w:val="00344932"/>
    <w:rsid w:val="00351761"/>
    <w:rsid w:val="00351F45"/>
    <w:rsid w:val="00357597"/>
    <w:rsid w:val="00367798"/>
    <w:rsid w:val="00383873"/>
    <w:rsid w:val="00385D1E"/>
    <w:rsid w:val="00391794"/>
    <w:rsid w:val="003A5A79"/>
    <w:rsid w:val="003B0550"/>
    <w:rsid w:val="003C79D7"/>
    <w:rsid w:val="003D3650"/>
    <w:rsid w:val="003E738E"/>
    <w:rsid w:val="004068A4"/>
    <w:rsid w:val="00406C5A"/>
    <w:rsid w:val="004112BB"/>
    <w:rsid w:val="0041159F"/>
    <w:rsid w:val="004145DF"/>
    <w:rsid w:val="00416BE9"/>
    <w:rsid w:val="00422CB3"/>
    <w:rsid w:val="00426F7A"/>
    <w:rsid w:val="004304BF"/>
    <w:rsid w:val="00453166"/>
    <w:rsid w:val="004751BD"/>
    <w:rsid w:val="0048348C"/>
    <w:rsid w:val="004B22CB"/>
    <w:rsid w:val="004C5930"/>
    <w:rsid w:val="004E0FE1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15A60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C3FEC"/>
    <w:rsid w:val="006D5C20"/>
    <w:rsid w:val="007252EE"/>
    <w:rsid w:val="0073103B"/>
    <w:rsid w:val="00740639"/>
    <w:rsid w:val="00744B6E"/>
    <w:rsid w:val="007528E6"/>
    <w:rsid w:val="00753EDC"/>
    <w:rsid w:val="00771ACE"/>
    <w:rsid w:val="0077218E"/>
    <w:rsid w:val="00773E31"/>
    <w:rsid w:val="00775935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25CD3"/>
    <w:rsid w:val="00844994"/>
    <w:rsid w:val="00856A12"/>
    <w:rsid w:val="00862F2C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61BD"/>
    <w:rsid w:val="00917C49"/>
    <w:rsid w:val="00923CD9"/>
    <w:rsid w:val="00931F67"/>
    <w:rsid w:val="009401D5"/>
    <w:rsid w:val="00960DD8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65485"/>
    <w:rsid w:val="00A71BA9"/>
    <w:rsid w:val="00A7591B"/>
    <w:rsid w:val="00A8567F"/>
    <w:rsid w:val="00A91F6A"/>
    <w:rsid w:val="00A96CA0"/>
    <w:rsid w:val="00AB0EBE"/>
    <w:rsid w:val="00AC63C9"/>
    <w:rsid w:val="00AD0E2C"/>
    <w:rsid w:val="00AD51E8"/>
    <w:rsid w:val="00AE5173"/>
    <w:rsid w:val="00AF7B04"/>
    <w:rsid w:val="00B31FD2"/>
    <w:rsid w:val="00B46F09"/>
    <w:rsid w:val="00B648A5"/>
    <w:rsid w:val="00B80DCC"/>
    <w:rsid w:val="00B949D8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4241A"/>
    <w:rsid w:val="00C560D2"/>
    <w:rsid w:val="00C625FB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87C99"/>
    <w:rsid w:val="00DE2117"/>
    <w:rsid w:val="00E20D59"/>
    <w:rsid w:val="00E20F01"/>
    <w:rsid w:val="00E44277"/>
    <w:rsid w:val="00EA2F10"/>
    <w:rsid w:val="00EA33CF"/>
    <w:rsid w:val="00EB0E77"/>
    <w:rsid w:val="00EB5088"/>
    <w:rsid w:val="00EC7141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Elżbieta Kurek</cp:lastModifiedBy>
  <cp:revision>4</cp:revision>
  <cp:lastPrinted>2016-08-10T11:17:00Z</cp:lastPrinted>
  <dcterms:created xsi:type="dcterms:W3CDTF">2022-10-10T09:51:00Z</dcterms:created>
  <dcterms:modified xsi:type="dcterms:W3CDTF">2022-10-12T07:00:00Z</dcterms:modified>
</cp:coreProperties>
</file>