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42"/>
        <w:gridCol w:w="6818"/>
      </w:tblGrid>
      <w:tr w:rsidR="00102C4A" w:rsidRPr="00102C4A" w14:paraId="07BC92BF" w14:textId="77777777" w:rsidTr="00102C4A">
        <w:tc>
          <w:tcPr>
            <w:tcW w:w="531" w:type="dxa"/>
            <w:shd w:val="clear" w:color="auto" w:fill="FFFF99"/>
          </w:tcPr>
          <w:p w14:paraId="18E499FF" w14:textId="77777777"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44" w:type="dxa"/>
            <w:shd w:val="clear" w:color="auto" w:fill="FFFF99"/>
          </w:tcPr>
          <w:p w14:paraId="14F487F5" w14:textId="77777777"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Nazwa elementu (przedmiot zamówienia)</w:t>
            </w:r>
          </w:p>
        </w:tc>
        <w:tc>
          <w:tcPr>
            <w:tcW w:w="6831" w:type="dxa"/>
            <w:shd w:val="clear" w:color="auto" w:fill="FFFF99"/>
          </w:tcPr>
          <w:p w14:paraId="04107DF3" w14:textId="77777777"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</w:rPr>
              <w:br/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102C4A" w:rsidRPr="00102C4A" w14:paraId="409C944E" w14:textId="77777777" w:rsidTr="00102C4A">
        <w:trPr>
          <w:trHeight w:val="67"/>
        </w:trPr>
        <w:tc>
          <w:tcPr>
            <w:tcW w:w="531" w:type="dxa"/>
            <w:shd w:val="clear" w:color="auto" w:fill="FFFF99"/>
          </w:tcPr>
          <w:p w14:paraId="68565717" w14:textId="77777777"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44" w:type="dxa"/>
            <w:shd w:val="clear" w:color="auto" w:fill="FFFF99"/>
          </w:tcPr>
          <w:p w14:paraId="535805EA" w14:textId="77777777"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1" w:type="dxa"/>
            <w:shd w:val="clear" w:color="auto" w:fill="FFFF99"/>
          </w:tcPr>
          <w:p w14:paraId="72E7C5CF" w14:textId="77777777"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102C4A" w:rsidRPr="00102C4A" w14:paraId="52C34BA8" w14:textId="77777777" w:rsidTr="00102C4A">
        <w:tc>
          <w:tcPr>
            <w:tcW w:w="531" w:type="dxa"/>
          </w:tcPr>
          <w:p w14:paraId="51F242C9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14:paraId="55F8F9AD" w14:textId="1B15D836" w:rsidR="00102C4A" w:rsidRPr="00102C4A" w:rsidRDefault="00102C4A" w:rsidP="00B05AE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Wodomierz DN 15 </w:t>
            </w:r>
            <w:r w:rsidR="006952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526A"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IP65</w:t>
            </w:r>
            <w:r w:rsidR="006952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z nakładką radiową</w:t>
            </w:r>
            <w:r w:rsidR="006952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526A"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IP65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(dostawa z montażem)</w:t>
            </w:r>
          </w:p>
        </w:tc>
        <w:tc>
          <w:tcPr>
            <w:tcW w:w="6831" w:type="dxa"/>
          </w:tcPr>
          <w:p w14:paraId="4B8F47D3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2C4A" w:rsidRPr="00102C4A" w14:paraId="1321CDCA" w14:textId="77777777" w:rsidTr="00102C4A">
        <w:tc>
          <w:tcPr>
            <w:tcW w:w="531" w:type="dxa"/>
          </w:tcPr>
          <w:p w14:paraId="293A5C5A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14:paraId="3EF5A6E3" w14:textId="3426BC70" w:rsidR="00102C4A" w:rsidRPr="00102C4A" w:rsidRDefault="00102C4A" w:rsidP="00102C4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Wodomierz DN 20 </w:t>
            </w:r>
            <w:r w:rsidR="0069526A"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IP 65</w:t>
            </w:r>
            <w:r w:rsidR="006952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z nakładką radiową</w:t>
            </w:r>
            <w:r w:rsidR="006952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526A"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IP65 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(dostawa z montażem)</w:t>
            </w:r>
          </w:p>
        </w:tc>
        <w:tc>
          <w:tcPr>
            <w:tcW w:w="6831" w:type="dxa"/>
          </w:tcPr>
          <w:p w14:paraId="71102329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526A" w:rsidRPr="00102C4A" w14:paraId="6F19C924" w14:textId="77777777" w:rsidTr="00102C4A">
        <w:tc>
          <w:tcPr>
            <w:tcW w:w="531" w:type="dxa"/>
          </w:tcPr>
          <w:p w14:paraId="714AF3BD" w14:textId="77777777" w:rsidR="0069526A" w:rsidRPr="00102C4A" w:rsidRDefault="0069526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</w:tcPr>
          <w:p w14:paraId="63757C90" w14:textId="3B1EEC72" w:rsidR="0069526A" w:rsidRPr="0069526A" w:rsidRDefault="0069526A" w:rsidP="00102C4A">
            <w:pPr>
              <w:pStyle w:val="Akapitzlist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Wodomierz DN 20 IP 6</w:t>
            </w:r>
            <w:r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z nakładką radiową IP6</w:t>
            </w:r>
            <w:r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(dostawa z montażem)</w:t>
            </w:r>
          </w:p>
        </w:tc>
        <w:tc>
          <w:tcPr>
            <w:tcW w:w="6831" w:type="dxa"/>
          </w:tcPr>
          <w:p w14:paraId="2D389786" w14:textId="77777777" w:rsidR="0069526A" w:rsidRPr="00102C4A" w:rsidRDefault="0069526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2C4A" w:rsidRPr="00102C4A" w14:paraId="54265EA1" w14:textId="77777777" w:rsidTr="00102C4A">
        <w:tc>
          <w:tcPr>
            <w:tcW w:w="531" w:type="dxa"/>
          </w:tcPr>
          <w:p w14:paraId="12E07575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44" w:type="dxa"/>
          </w:tcPr>
          <w:p w14:paraId="4806D063" w14:textId="6E098B68" w:rsidR="00102C4A" w:rsidRPr="00102C4A" w:rsidRDefault="00102C4A" w:rsidP="00102C4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Nakładk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radiow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526A"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IP65</w:t>
            </w:r>
            <w:r w:rsidR="006952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(tylko dostawa)</w:t>
            </w:r>
          </w:p>
        </w:tc>
        <w:tc>
          <w:tcPr>
            <w:tcW w:w="6831" w:type="dxa"/>
          </w:tcPr>
          <w:p w14:paraId="4875395C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2C4A" w:rsidRPr="00102C4A" w14:paraId="666CD4D6" w14:textId="77777777" w:rsidTr="00102C4A">
        <w:tc>
          <w:tcPr>
            <w:tcW w:w="531" w:type="dxa"/>
          </w:tcPr>
          <w:p w14:paraId="5F092904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44" w:type="dxa"/>
          </w:tcPr>
          <w:p w14:paraId="7D77792F" w14:textId="1DB5A358" w:rsidR="00102C4A" w:rsidRPr="00102C4A" w:rsidRDefault="00102C4A" w:rsidP="00102C4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Wodomierz DN 20</w:t>
            </w:r>
            <w:r w:rsidR="006952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526A"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IP65 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nakładką radiową</w:t>
            </w:r>
            <w:r w:rsidR="006952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526A" w:rsidRPr="006952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IP65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(tylko dostawa)</w:t>
            </w:r>
          </w:p>
        </w:tc>
        <w:tc>
          <w:tcPr>
            <w:tcW w:w="6831" w:type="dxa"/>
          </w:tcPr>
          <w:p w14:paraId="6B70EE24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2C4A" w:rsidRPr="00102C4A" w14:paraId="21B142F3" w14:textId="77777777" w:rsidTr="00102C4A">
        <w:tc>
          <w:tcPr>
            <w:tcW w:w="531" w:type="dxa"/>
          </w:tcPr>
          <w:p w14:paraId="782DF606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44" w:type="dxa"/>
          </w:tcPr>
          <w:p w14:paraId="16442DAE" w14:textId="1EE8328D" w:rsidR="00102C4A" w:rsidRPr="00102C4A" w:rsidRDefault="00102C4A" w:rsidP="00B05AE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Urządzenie przenośne do odczytu danych z nakładek </w:t>
            </w:r>
            <w:r w:rsidR="0069526A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</w:rPr>
              <w:t>adiowych z możliwością obsługi kart SIM</w:t>
            </w:r>
          </w:p>
        </w:tc>
        <w:tc>
          <w:tcPr>
            <w:tcW w:w="6831" w:type="dxa"/>
          </w:tcPr>
          <w:p w14:paraId="50993C75" w14:textId="77777777"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8623414" w14:textId="77777777" w:rsidR="00813048" w:rsidRDefault="00813048"/>
    <w:sectPr w:rsidR="00813048" w:rsidSect="008130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8B01" w14:textId="77777777" w:rsidR="005808ED" w:rsidRPr="004845A3" w:rsidRDefault="005808ED" w:rsidP="00102C4A">
      <w:pPr>
        <w:spacing w:after="0" w:line="240" w:lineRule="auto"/>
      </w:pPr>
      <w:r>
        <w:separator/>
      </w:r>
    </w:p>
  </w:endnote>
  <w:endnote w:type="continuationSeparator" w:id="0">
    <w:p w14:paraId="2906F76F" w14:textId="77777777" w:rsidR="005808ED" w:rsidRPr="004845A3" w:rsidRDefault="005808ED" w:rsidP="0010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1BF2" w14:textId="77777777" w:rsidR="005808ED" w:rsidRPr="004845A3" w:rsidRDefault="005808ED" w:rsidP="00102C4A">
      <w:pPr>
        <w:spacing w:after="0" w:line="240" w:lineRule="auto"/>
      </w:pPr>
      <w:r>
        <w:separator/>
      </w:r>
    </w:p>
  </w:footnote>
  <w:footnote w:type="continuationSeparator" w:id="0">
    <w:p w14:paraId="3C435DBD" w14:textId="77777777" w:rsidR="005808ED" w:rsidRPr="004845A3" w:rsidRDefault="005808ED" w:rsidP="0010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719E" w14:textId="77777777" w:rsidR="00102C4A" w:rsidRPr="00102C4A" w:rsidRDefault="00102C4A" w:rsidP="00102C4A">
    <w:pPr>
      <w:pStyle w:val="Nagwek"/>
      <w:jc w:val="right"/>
      <w:rPr>
        <w:rFonts w:ascii="Arial" w:hAnsi="Arial" w:cs="Arial"/>
        <w:b/>
      </w:rPr>
    </w:pPr>
    <w:r w:rsidRPr="00102C4A">
      <w:rPr>
        <w:rFonts w:ascii="Arial" w:hAnsi="Arial" w:cs="Arial"/>
        <w:b/>
      </w:rPr>
      <w:t>Zał. Nr 2 do SWZ – Szczegółowe parametry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4A"/>
    <w:rsid w:val="00003DFD"/>
    <w:rsid w:val="00102C4A"/>
    <w:rsid w:val="005808ED"/>
    <w:rsid w:val="0069526A"/>
    <w:rsid w:val="008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7EE0"/>
  <w15:docId w15:val="{CF606CE1-295A-43B5-972B-024375A4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4A"/>
    <w:pPr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2C4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2C4A"/>
  </w:style>
  <w:style w:type="paragraph" w:styleId="Stopka">
    <w:name w:val="footer"/>
    <w:basedOn w:val="Normalny"/>
    <w:link w:val="StopkaZnak"/>
    <w:uiPriority w:val="99"/>
    <w:semiHidden/>
    <w:unhideWhenUsed/>
    <w:rsid w:val="00102C4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02C4A"/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Tytuł_procedury"/>
    <w:basedOn w:val="Normalny"/>
    <w:link w:val="AkapitzlistZnak"/>
    <w:uiPriority w:val="99"/>
    <w:qFormat/>
    <w:rsid w:val="00102C4A"/>
    <w:pPr>
      <w:widowControl w:val="0"/>
      <w:spacing w:after="0" w:line="240" w:lineRule="auto"/>
      <w:ind w:left="720"/>
      <w:textAlignment w:val="baseline"/>
    </w:pPr>
    <w:rPr>
      <w:rFonts w:eastAsia="Lucida Sans Unicode" w:cs="Tahoma"/>
      <w:color w:val="000000"/>
      <w:kern w:val="2"/>
      <w:lang w:bidi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102C4A"/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mwisniewska</cp:lastModifiedBy>
  <cp:revision>2</cp:revision>
  <dcterms:created xsi:type="dcterms:W3CDTF">2022-06-17T10:39:00Z</dcterms:created>
  <dcterms:modified xsi:type="dcterms:W3CDTF">2022-06-17T10:39:00Z</dcterms:modified>
</cp:coreProperties>
</file>