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11" w:rsidRDefault="00E74B11" w:rsidP="00E74B11">
      <w:pPr>
        <w:rPr>
          <w:i/>
          <w:sz w:val="22"/>
          <w:szCs w:val="22"/>
        </w:rPr>
      </w:pPr>
    </w:p>
    <w:p w:rsidR="00E74B11" w:rsidRPr="00437020" w:rsidRDefault="00E74B11" w:rsidP="00E74B11">
      <w:pPr>
        <w:rPr>
          <w:i/>
          <w:sz w:val="22"/>
          <w:szCs w:val="22"/>
        </w:rPr>
      </w:pPr>
      <w:r>
        <w:rPr>
          <w:i/>
          <w:sz w:val="22"/>
          <w:szCs w:val="22"/>
        </w:rPr>
        <w:t>Załącznik nr 1 do SIWZ</w:t>
      </w:r>
    </w:p>
    <w:p w:rsidR="00E74B11" w:rsidRPr="00437020" w:rsidRDefault="00E74B11" w:rsidP="00E74B11">
      <w:pPr>
        <w:rPr>
          <w:i/>
          <w:sz w:val="22"/>
          <w:szCs w:val="22"/>
        </w:rPr>
      </w:pPr>
    </w:p>
    <w:p w:rsidR="00E74B11" w:rsidRPr="00A22043" w:rsidRDefault="00E74B11" w:rsidP="00E74B11">
      <w:pPr>
        <w:rPr>
          <w:rFonts w:cs="Times New Roman"/>
          <w:b/>
          <w:color w:val="FF0000"/>
          <w:u w:val="single"/>
        </w:rPr>
      </w:pPr>
      <w:r w:rsidRPr="00A22043">
        <w:rPr>
          <w:rFonts w:cs="Times New Roman"/>
          <w:b/>
          <w:u w:val="single"/>
        </w:rPr>
        <w:t>Pakiet nr 1</w:t>
      </w:r>
    </w:p>
    <w:p w:rsidR="00E74B11" w:rsidRPr="0017671B" w:rsidRDefault="00E74B11" w:rsidP="00E74B11">
      <w:pPr>
        <w:rPr>
          <w:rFonts w:cs="Times New Roman"/>
          <w:b/>
        </w:rPr>
      </w:pPr>
    </w:p>
    <w:p w:rsidR="00E74B11" w:rsidRPr="00E8162A" w:rsidRDefault="00E74B11" w:rsidP="00E74B11">
      <w:pPr>
        <w:rPr>
          <w:b/>
          <w:sz w:val="22"/>
        </w:rPr>
      </w:pPr>
      <w:r>
        <w:rPr>
          <w:b/>
          <w:sz w:val="22"/>
        </w:rPr>
        <w:t xml:space="preserve">Zestaw do </w:t>
      </w:r>
      <w:proofErr w:type="spellStart"/>
      <w:r>
        <w:rPr>
          <w:b/>
          <w:sz w:val="22"/>
        </w:rPr>
        <w:t>nefrostomii</w:t>
      </w:r>
      <w:proofErr w:type="spellEnd"/>
      <w:r>
        <w:rPr>
          <w:b/>
          <w:sz w:val="22"/>
        </w:rPr>
        <w:t xml:space="preserve"> (przetoki nerkowej) CH 10,12</w:t>
      </w:r>
    </w:p>
    <w:p w:rsidR="00E74B11" w:rsidRPr="00E8162A" w:rsidRDefault="00E74B11" w:rsidP="00E74B11">
      <w:pPr>
        <w:rPr>
          <w:b/>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68"/>
        <w:gridCol w:w="852"/>
        <w:gridCol w:w="900"/>
        <w:gridCol w:w="720"/>
        <w:gridCol w:w="825"/>
        <w:gridCol w:w="1104"/>
        <w:gridCol w:w="1323"/>
        <w:gridCol w:w="1059"/>
      </w:tblGrid>
      <w:tr w:rsidR="00E74B11" w:rsidRPr="00E8162A" w:rsidTr="004126AC">
        <w:trPr>
          <w:cantSplit/>
          <w:trHeight w:val="660"/>
        </w:trPr>
        <w:tc>
          <w:tcPr>
            <w:tcW w:w="430"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L.P.</w:t>
            </w:r>
          </w:p>
        </w:tc>
        <w:tc>
          <w:tcPr>
            <w:tcW w:w="3468"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ASORTYMENT</w:t>
            </w:r>
          </w:p>
          <w:p w:rsidR="00E74B11" w:rsidRPr="00382333" w:rsidRDefault="00E74B11" w:rsidP="004126AC">
            <w:pPr>
              <w:jc w:val="center"/>
              <w:rPr>
                <w:rFonts w:cs="Times New Roman"/>
                <w:b/>
                <w:sz w:val="14"/>
                <w:szCs w:val="14"/>
              </w:rPr>
            </w:pPr>
            <w:r w:rsidRPr="00382333">
              <w:rPr>
                <w:rFonts w:cs="Times New Roman"/>
                <w:b/>
                <w:sz w:val="14"/>
                <w:szCs w:val="14"/>
              </w:rPr>
              <w:t>SZCZEGÓŁOWY</w:t>
            </w:r>
          </w:p>
        </w:tc>
        <w:tc>
          <w:tcPr>
            <w:tcW w:w="852"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JEDNOST MIARY</w:t>
            </w:r>
          </w:p>
        </w:tc>
        <w:tc>
          <w:tcPr>
            <w:tcW w:w="900" w:type="dxa"/>
            <w:vAlign w:val="center"/>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ILOŚĆ</w:t>
            </w:r>
          </w:p>
        </w:tc>
        <w:tc>
          <w:tcPr>
            <w:tcW w:w="720"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CENA  NETTO</w:t>
            </w:r>
          </w:p>
        </w:tc>
        <w:tc>
          <w:tcPr>
            <w:tcW w:w="825"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CENA  BRUTTO</w:t>
            </w:r>
          </w:p>
        </w:tc>
        <w:tc>
          <w:tcPr>
            <w:tcW w:w="1104"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WARTOŚĆ NETTO</w:t>
            </w:r>
          </w:p>
        </w:tc>
        <w:tc>
          <w:tcPr>
            <w:tcW w:w="1323"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WARTOŚĆ BRUTTO</w:t>
            </w:r>
          </w:p>
        </w:tc>
        <w:tc>
          <w:tcPr>
            <w:tcW w:w="1059"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PRODUCENT</w:t>
            </w:r>
          </w:p>
          <w:p w:rsidR="00E74B11" w:rsidRPr="00382333" w:rsidRDefault="00E74B11" w:rsidP="004126AC">
            <w:pPr>
              <w:jc w:val="center"/>
              <w:rPr>
                <w:rFonts w:cs="Times New Roman"/>
                <w:b/>
                <w:sz w:val="14"/>
                <w:szCs w:val="14"/>
              </w:rPr>
            </w:pPr>
          </w:p>
        </w:tc>
      </w:tr>
      <w:tr w:rsidR="00E74B11" w:rsidRPr="00E8162A" w:rsidTr="004126AC">
        <w:trPr>
          <w:cantSplit/>
          <w:trHeight w:val="660"/>
        </w:trPr>
        <w:tc>
          <w:tcPr>
            <w:tcW w:w="430" w:type="dxa"/>
            <w:vAlign w:val="center"/>
          </w:tcPr>
          <w:p w:rsidR="00E74B11" w:rsidRPr="00382333" w:rsidRDefault="00E74B11" w:rsidP="004126AC">
            <w:pPr>
              <w:jc w:val="center"/>
              <w:rPr>
                <w:rFonts w:cs="Times New Roman"/>
                <w:b/>
                <w:sz w:val="22"/>
                <w:szCs w:val="22"/>
              </w:rPr>
            </w:pPr>
            <w:r w:rsidRPr="00382333">
              <w:rPr>
                <w:rFonts w:cs="Times New Roman"/>
                <w:b/>
                <w:sz w:val="22"/>
                <w:szCs w:val="22"/>
              </w:rPr>
              <w:t>1.</w:t>
            </w:r>
          </w:p>
        </w:tc>
        <w:tc>
          <w:tcPr>
            <w:tcW w:w="3468" w:type="dxa"/>
            <w:vAlign w:val="center"/>
          </w:tcPr>
          <w:p w:rsidR="00E74B11" w:rsidRDefault="00E74B11" w:rsidP="004126AC">
            <w:pPr>
              <w:rPr>
                <w:b/>
                <w:sz w:val="22"/>
              </w:rPr>
            </w:pPr>
            <w:r>
              <w:rPr>
                <w:b/>
                <w:sz w:val="22"/>
              </w:rPr>
              <w:t xml:space="preserve">Zestaw do </w:t>
            </w:r>
            <w:proofErr w:type="spellStart"/>
            <w:r>
              <w:rPr>
                <w:b/>
                <w:sz w:val="22"/>
              </w:rPr>
              <w:t>nefrostomii</w:t>
            </w:r>
            <w:proofErr w:type="spellEnd"/>
            <w:r>
              <w:rPr>
                <w:b/>
                <w:sz w:val="22"/>
              </w:rPr>
              <w:t xml:space="preserve"> (przetoki nerkowej) CH 10,12</w:t>
            </w:r>
          </w:p>
          <w:p w:rsidR="00E74B11" w:rsidRPr="000B56C1" w:rsidRDefault="00E74B11" w:rsidP="004126AC">
            <w:pPr>
              <w:rPr>
                <w:sz w:val="22"/>
              </w:rPr>
            </w:pPr>
            <w:r w:rsidRPr="000B56C1">
              <w:rPr>
                <w:b/>
                <w:sz w:val="22"/>
              </w:rPr>
              <w:t xml:space="preserve">-  </w:t>
            </w:r>
            <w:r w:rsidRPr="000B56C1">
              <w:rPr>
                <w:sz w:val="22"/>
              </w:rPr>
              <w:t>silikonowy cewnik z balonem lub z „pamięcią materiału”</w:t>
            </w:r>
          </w:p>
          <w:p w:rsidR="00E74B11" w:rsidRPr="000B56C1" w:rsidRDefault="00E74B11" w:rsidP="004126AC">
            <w:pPr>
              <w:rPr>
                <w:sz w:val="22"/>
              </w:rPr>
            </w:pPr>
            <w:r w:rsidRPr="000B56C1">
              <w:rPr>
                <w:sz w:val="22"/>
              </w:rPr>
              <w:t>-  igła punkcyjna z rozerwalną koszulką</w:t>
            </w:r>
          </w:p>
          <w:p w:rsidR="00E74B11" w:rsidRPr="000B56C1" w:rsidRDefault="00E74B11" w:rsidP="004126AC">
            <w:pPr>
              <w:rPr>
                <w:sz w:val="22"/>
              </w:rPr>
            </w:pPr>
            <w:r w:rsidRPr="000B56C1">
              <w:rPr>
                <w:sz w:val="22"/>
              </w:rPr>
              <w:t xml:space="preserve">-  komplet rozszerzadeł (najkrótszy odcinek stożkowy w ostatnim rozszerzadle z rozerwalną </w:t>
            </w:r>
          </w:p>
          <w:p w:rsidR="00E74B11" w:rsidRPr="000B56C1" w:rsidRDefault="00E74B11" w:rsidP="004126AC">
            <w:pPr>
              <w:rPr>
                <w:sz w:val="22"/>
              </w:rPr>
            </w:pPr>
            <w:r w:rsidRPr="000B56C1">
              <w:rPr>
                <w:sz w:val="22"/>
              </w:rPr>
              <w:t xml:space="preserve">   koszulką)</w:t>
            </w:r>
          </w:p>
          <w:p w:rsidR="00E74B11" w:rsidRPr="000B56C1" w:rsidRDefault="00E74B11" w:rsidP="004126AC">
            <w:pPr>
              <w:rPr>
                <w:sz w:val="22"/>
              </w:rPr>
            </w:pPr>
            <w:r w:rsidRPr="000B56C1">
              <w:rPr>
                <w:sz w:val="22"/>
              </w:rPr>
              <w:t>-  mandryn do bezpiecznego wyprostowania cewnika</w:t>
            </w:r>
          </w:p>
          <w:p w:rsidR="00E74B11" w:rsidRPr="000B56C1" w:rsidRDefault="00E74B11" w:rsidP="004126AC">
            <w:pPr>
              <w:rPr>
                <w:sz w:val="22"/>
              </w:rPr>
            </w:pPr>
            <w:r w:rsidRPr="000B56C1">
              <w:rPr>
                <w:sz w:val="22"/>
              </w:rPr>
              <w:t xml:space="preserve">-  łącznik (mały lejek - </w:t>
            </w:r>
            <w:proofErr w:type="spellStart"/>
            <w:r w:rsidRPr="000B56C1">
              <w:rPr>
                <w:sz w:val="22"/>
              </w:rPr>
              <w:t>luer</w:t>
            </w:r>
            <w:proofErr w:type="spellEnd"/>
            <w:r w:rsidRPr="000B56C1">
              <w:rPr>
                <w:sz w:val="22"/>
              </w:rPr>
              <w:t xml:space="preserve"> lock) umożliwiający podłączenie worka na mocz,</w:t>
            </w:r>
          </w:p>
          <w:p w:rsidR="00E74B11" w:rsidRPr="000B56C1" w:rsidRDefault="00E74B11" w:rsidP="004126AC">
            <w:pPr>
              <w:rPr>
                <w:sz w:val="22"/>
              </w:rPr>
            </w:pPr>
            <w:r w:rsidRPr="000B56C1">
              <w:rPr>
                <w:sz w:val="22"/>
              </w:rPr>
              <w:t>-  prowadnik zabezpieczający tubą ochronną,</w:t>
            </w:r>
          </w:p>
          <w:p w:rsidR="00E74B11" w:rsidRPr="000B56C1" w:rsidRDefault="00E74B11" w:rsidP="004126AC">
            <w:pPr>
              <w:rPr>
                <w:sz w:val="22"/>
              </w:rPr>
            </w:pPr>
            <w:r w:rsidRPr="000B56C1">
              <w:rPr>
                <w:sz w:val="22"/>
              </w:rPr>
              <w:t>-  zacisk, zatyczka do cewnika,</w:t>
            </w:r>
          </w:p>
          <w:p w:rsidR="00E74B11" w:rsidRPr="000B56C1" w:rsidRDefault="00E74B11" w:rsidP="004126AC">
            <w:pPr>
              <w:rPr>
                <w:sz w:val="22"/>
              </w:rPr>
            </w:pPr>
            <w:r w:rsidRPr="000B56C1">
              <w:rPr>
                <w:sz w:val="22"/>
              </w:rPr>
              <w:t>-  przeciwbakteryjny plast</w:t>
            </w:r>
            <w:r>
              <w:rPr>
                <w:sz w:val="22"/>
              </w:rPr>
              <w:t>er na ranę z glicerynowym żelem.</w:t>
            </w:r>
          </w:p>
          <w:p w:rsidR="00E74B11" w:rsidRPr="00382333" w:rsidRDefault="00E74B11" w:rsidP="004126AC">
            <w:pPr>
              <w:rPr>
                <w:rFonts w:cs="Times New Roman"/>
                <w:sz w:val="22"/>
                <w:szCs w:val="22"/>
              </w:rPr>
            </w:pPr>
          </w:p>
        </w:tc>
        <w:tc>
          <w:tcPr>
            <w:tcW w:w="852" w:type="dxa"/>
            <w:vAlign w:val="center"/>
          </w:tcPr>
          <w:p w:rsidR="00E74B11" w:rsidRPr="00382333" w:rsidRDefault="00E74B11" w:rsidP="004126AC">
            <w:pPr>
              <w:jc w:val="center"/>
              <w:rPr>
                <w:rFonts w:cs="Times New Roman"/>
                <w:b/>
                <w:sz w:val="22"/>
                <w:szCs w:val="22"/>
              </w:rPr>
            </w:pPr>
            <w:r w:rsidRPr="00382333">
              <w:rPr>
                <w:rFonts w:cs="Times New Roman"/>
                <w:b/>
                <w:sz w:val="22"/>
                <w:szCs w:val="22"/>
              </w:rPr>
              <w:t>szt.</w:t>
            </w:r>
          </w:p>
        </w:tc>
        <w:tc>
          <w:tcPr>
            <w:tcW w:w="900" w:type="dxa"/>
            <w:vAlign w:val="center"/>
          </w:tcPr>
          <w:p w:rsidR="00E74B11" w:rsidRPr="00382333" w:rsidRDefault="00E74B11" w:rsidP="004126AC">
            <w:pPr>
              <w:jc w:val="center"/>
              <w:rPr>
                <w:rFonts w:cs="Times New Roman"/>
                <w:b/>
                <w:sz w:val="22"/>
                <w:szCs w:val="22"/>
              </w:rPr>
            </w:pPr>
            <w:r w:rsidRPr="00382333">
              <w:rPr>
                <w:rFonts w:cs="Times New Roman"/>
                <w:b/>
                <w:sz w:val="22"/>
                <w:szCs w:val="22"/>
              </w:rPr>
              <w:t>1</w:t>
            </w:r>
            <w:r>
              <w:rPr>
                <w:rFonts w:cs="Times New Roman"/>
                <w:b/>
                <w:sz w:val="22"/>
                <w:szCs w:val="22"/>
              </w:rPr>
              <w:t>00</w:t>
            </w:r>
          </w:p>
        </w:tc>
        <w:tc>
          <w:tcPr>
            <w:tcW w:w="720" w:type="dxa"/>
            <w:vAlign w:val="center"/>
          </w:tcPr>
          <w:p w:rsidR="00E74B11" w:rsidRPr="00382333" w:rsidRDefault="00E74B11" w:rsidP="004126AC">
            <w:pPr>
              <w:jc w:val="center"/>
              <w:rPr>
                <w:rFonts w:cs="Times New Roman"/>
                <w:b/>
                <w:sz w:val="22"/>
                <w:szCs w:val="22"/>
              </w:rPr>
            </w:pPr>
          </w:p>
        </w:tc>
        <w:tc>
          <w:tcPr>
            <w:tcW w:w="825" w:type="dxa"/>
            <w:vAlign w:val="center"/>
          </w:tcPr>
          <w:p w:rsidR="00E74B11" w:rsidRPr="00382333" w:rsidRDefault="00E74B11" w:rsidP="004126AC">
            <w:pPr>
              <w:jc w:val="center"/>
              <w:rPr>
                <w:rFonts w:cs="Times New Roman"/>
                <w:b/>
                <w:sz w:val="22"/>
                <w:szCs w:val="22"/>
              </w:rPr>
            </w:pPr>
          </w:p>
        </w:tc>
        <w:tc>
          <w:tcPr>
            <w:tcW w:w="1104" w:type="dxa"/>
            <w:vAlign w:val="center"/>
          </w:tcPr>
          <w:p w:rsidR="00E74B11" w:rsidRPr="00382333" w:rsidRDefault="00E74B11" w:rsidP="004126AC">
            <w:pPr>
              <w:jc w:val="center"/>
              <w:rPr>
                <w:rFonts w:cs="Times New Roman"/>
                <w:b/>
                <w:sz w:val="22"/>
                <w:szCs w:val="22"/>
              </w:rPr>
            </w:pPr>
          </w:p>
        </w:tc>
        <w:tc>
          <w:tcPr>
            <w:tcW w:w="1323" w:type="dxa"/>
            <w:vAlign w:val="center"/>
          </w:tcPr>
          <w:p w:rsidR="00E74B11" w:rsidRPr="00382333" w:rsidRDefault="00E74B11" w:rsidP="004126AC">
            <w:pPr>
              <w:jc w:val="center"/>
              <w:rPr>
                <w:rFonts w:cs="Times New Roman"/>
                <w:b/>
                <w:sz w:val="22"/>
                <w:szCs w:val="22"/>
              </w:rPr>
            </w:pPr>
          </w:p>
        </w:tc>
        <w:tc>
          <w:tcPr>
            <w:tcW w:w="1059" w:type="dxa"/>
            <w:vAlign w:val="center"/>
          </w:tcPr>
          <w:p w:rsidR="00E74B11" w:rsidRPr="00382333" w:rsidRDefault="00E74B11" w:rsidP="004126AC">
            <w:pPr>
              <w:jc w:val="center"/>
              <w:rPr>
                <w:rFonts w:cs="Times New Roman"/>
                <w:b/>
                <w:sz w:val="22"/>
                <w:szCs w:val="22"/>
              </w:rPr>
            </w:pPr>
          </w:p>
        </w:tc>
      </w:tr>
      <w:tr w:rsidR="00E74B11" w:rsidRPr="00E8162A" w:rsidTr="004126AC">
        <w:trPr>
          <w:cantSplit/>
          <w:trHeight w:val="510"/>
        </w:trPr>
        <w:tc>
          <w:tcPr>
            <w:tcW w:w="7195" w:type="dxa"/>
            <w:gridSpan w:val="6"/>
            <w:vAlign w:val="center"/>
          </w:tcPr>
          <w:p w:rsidR="00E74B11" w:rsidRPr="00382333" w:rsidRDefault="00E74B11" w:rsidP="004126AC">
            <w:pPr>
              <w:jc w:val="center"/>
              <w:rPr>
                <w:rFonts w:cs="Times New Roman"/>
                <w:b/>
                <w:sz w:val="22"/>
                <w:szCs w:val="22"/>
              </w:rPr>
            </w:pPr>
            <w:r w:rsidRPr="00382333">
              <w:rPr>
                <w:rFonts w:cs="Times New Roman"/>
                <w:b/>
                <w:sz w:val="22"/>
                <w:szCs w:val="22"/>
              </w:rPr>
              <w:t>Razem:</w:t>
            </w:r>
          </w:p>
        </w:tc>
        <w:tc>
          <w:tcPr>
            <w:tcW w:w="1104" w:type="dxa"/>
            <w:vAlign w:val="center"/>
          </w:tcPr>
          <w:p w:rsidR="00E74B11" w:rsidRPr="00382333" w:rsidRDefault="00E74B11" w:rsidP="004126AC">
            <w:pPr>
              <w:jc w:val="center"/>
              <w:rPr>
                <w:rFonts w:cs="Times New Roman"/>
                <w:b/>
                <w:sz w:val="22"/>
                <w:szCs w:val="22"/>
              </w:rPr>
            </w:pPr>
          </w:p>
        </w:tc>
        <w:tc>
          <w:tcPr>
            <w:tcW w:w="1323" w:type="dxa"/>
            <w:vAlign w:val="center"/>
          </w:tcPr>
          <w:p w:rsidR="00E74B11" w:rsidRPr="00382333" w:rsidRDefault="00E74B11" w:rsidP="004126AC">
            <w:pPr>
              <w:jc w:val="center"/>
              <w:rPr>
                <w:rFonts w:cs="Times New Roman"/>
                <w:b/>
                <w:sz w:val="22"/>
                <w:szCs w:val="22"/>
              </w:rPr>
            </w:pPr>
          </w:p>
        </w:tc>
        <w:tc>
          <w:tcPr>
            <w:tcW w:w="1059" w:type="dxa"/>
            <w:vAlign w:val="center"/>
          </w:tcPr>
          <w:p w:rsidR="00E74B11" w:rsidRPr="00382333" w:rsidRDefault="00E74B11" w:rsidP="004126AC">
            <w:pPr>
              <w:jc w:val="center"/>
              <w:rPr>
                <w:rFonts w:cs="Times New Roman"/>
                <w:b/>
                <w:sz w:val="22"/>
                <w:szCs w:val="22"/>
              </w:rPr>
            </w:pPr>
          </w:p>
        </w:tc>
      </w:tr>
    </w:tbl>
    <w:p w:rsidR="00E74B11" w:rsidRDefault="00E74B11" w:rsidP="00E74B11">
      <w:pPr>
        <w:rPr>
          <w:rFonts w:eastAsia="Times New Roman" w:cs="Times New Roman"/>
          <w:b/>
          <w:lang w:eastAsia="pl-PL"/>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p>
    <w:p w:rsidR="00E74B11" w:rsidRDefault="00E74B11" w:rsidP="00E74B11">
      <w:pPr>
        <w:textAlignment w:val="baseline"/>
        <w:rPr>
          <w:b/>
          <w:u w:val="single"/>
        </w:rPr>
      </w:pPr>
      <w:r w:rsidRPr="000B7672">
        <w:rPr>
          <w:b/>
          <w:u w:val="single"/>
        </w:rPr>
        <w:lastRenderedPageBreak/>
        <w:t>Pakiet nr 2</w:t>
      </w:r>
    </w:p>
    <w:p w:rsidR="00E74B11" w:rsidRDefault="00E74B11" w:rsidP="00E74B11">
      <w:pPr>
        <w:textAlignment w:val="baseline"/>
        <w:rPr>
          <w:b/>
          <w:u w:val="single"/>
        </w:rPr>
      </w:pPr>
    </w:p>
    <w:p w:rsidR="00E74B11" w:rsidRPr="00547317" w:rsidRDefault="00E74B11" w:rsidP="00E74B11">
      <w:pPr>
        <w:textAlignment w:val="baseline"/>
        <w:rPr>
          <w:b/>
        </w:rPr>
      </w:pPr>
      <w:r>
        <w:rPr>
          <w:b/>
        </w:rPr>
        <w:t xml:space="preserve">Igła do </w:t>
      </w:r>
      <w:proofErr w:type="spellStart"/>
      <w:r>
        <w:rPr>
          <w:b/>
        </w:rPr>
        <w:t>nefrostomii</w:t>
      </w:r>
      <w:proofErr w:type="spellEnd"/>
    </w:p>
    <w:p w:rsidR="00E74B11" w:rsidRPr="000B7672" w:rsidRDefault="00E74B11" w:rsidP="00E74B11">
      <w:pPr>
        <w:textAlignment w:val="baseline"/>
        <w:rPr>
          <w:b/>
          <w:u w:val="single"/>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68"/>
        <w:gridCol w:w="852"/>
        <w:gridCol w:w="900"/>
        <w:gridCol w:w="720"/>
        <w:gridCol w:w="825"/>
        <w:gridCol w:w="1104"/>
        <w:gridCol w:w="1323"/>
        <w:gridCol w:w="1059"/>
      </w:tblGrid>
      <w:tr w:rsidR="00E74B11" w:rsidRPr="00547317" w:rsidTr="004126AC">
        <w:trPr>
          <w:cantSplit/>
          <w:trHeight w:val="660"/>
        </w:trPr>
        <w:tc>
          <w:tcPr>
            <w:tcW w:w="430" w:type="dxa"/>
          </w:tcPr>
          <w:p w:rsidR="00E74B11" w:rsidRPr="00547317" w:rsidRDefault="00E74B11" w:rsidP="004126AC">
            <w:pPr>
              <w:rPr>
                <w:b/>
                <w:sz w:val="22"/>
                <w:szCs w:val="22"/>
              </w:rPr>
            </w:pPr>
          </w:p>
          <w:p w:rsidR="00E74B11" w:rsidRPr="00547317" w:rsidRDefault="00E74B11" w:rsidP="004126AC">
            <w:pPr>
              <w:rPr>
                <w:b/>
                <w:sz w:val="22"/>
                <w:szCs w:val="22"/>
              </w:rPr>
            </w:pPr>
          </w:p>
          <w:p w:rsidR="00E74B11" w:rsidRPr="00547317" w:rsidRDefault="00E74B11" w:rsidP="004126AC">
            <w:pPr>
              <w:rPr>
                <w:b/>
                <w:sz w:val="22"/>
                <w:szCs w:val="22"/>
              </w:rPr>
            </w:pPr>
            <w:r w:rsidRPr="00547317">
              <w:rPr>
                <w:b/>
                <w:sz w:val="22"/>
                <w:szCs w:val="22"/>
              </w:rPr>
              <w:t>L.P.</w:t>
            </w:r>
          </w:p>
        </w:tc>
        <w:tc>
          <w:tcPr>
            <w:tcW w:w="3468" w:type="dxa"/>
          </w:tcPr>
          <w:p w:rsidR="00E74B11" w:rsidRPr="00547317" w:rsidRDefault="00E74B11" w:rsidP="004126AC">
            <w:pPr>
              <w:rPr>
                <w:b/>
                <w:sz w:val="22"/>
                <w:szCs w:val="22"/>
              </w:rPr>
            </w:pPr>
          </w:p>
          <w:p w:rsidR="00E74B11" w:rsidRPr="00547317" w:rsidRDefault="00E74B11" w:rsidP="004126AC">
            <w:pPr>
              <w:rPr>
                <w:b/>
                <w:sz w:val="22"/>
                <w:szCs w:val="22"/>
              </w:rPr>
            </w:pPr>
            <w:r w:rsidRPr="00547317">
              <w:rPr>
                <w:b/>
                <w:sz w:val="22"/>
                <w:szCs w:val="22"/>
              </w:rPr>
              <w:t>ASORTYMENT</w:t>
            </w:r>
          </w:p>
          <w:p w:rsidR="00E74B11" w:rsidRPr="00547317" w:rsidRDefault="00E74B11" w:rsidP="004126AC">
            <w:pPr>
              <w:rPr>
                <w:b/>
                <w:sz w:val="22"/>
                <w:szCs w:val="22"/>
              </w:rPr>
            </w:pPr>
            <w:r w:rsidRPr="00547317">
              <w:rPr>
                <w:b/>
                <w:sz w:val="22"/>
                <w:szCs w:val="22"/>
              </w:rPr>
              <w:t>SZCZEGÓŁOWY</w:t>
            </w:r>
          </w:p>
        </w:tc>
        <w:tc>
          <w:tcPr>
            <w:tcW w:w="852" w:type="dxa"/>
          </w:tcPr>
          <w:p w:rsidR="00E74B11" w:rsidRPr="00547317" w:rsidRDefault="00E74B11" w:rsidP="004126AC">
            <w:pPr>
              <w:rPr>
                <w:b/>
                <w:sz w:val="22"/>
                <w:szCs w:val="22"/>
              </w:rPr>
            </w:pPr>
          </w:p>
          <w:p w:rsidR="00E74B11" w:rsidRPr="00547317" w:rsidRDefault="00E74B11" w:rsidP="004126AC">
            <w:pPr>
              <w:rPr>
                <w:b/>
                <w:sz w:val="22"/>
                <w:szCs w:val="22"/>
              </w:rPr>
            </w:pPr>
            <w:r w:rsidRPr="00547317">
              <w:rPr>
                <w:b/>
                <w:sz w:val="22"/>
                <w:szCs w:val="22"/>
              </w:rPr>
              <w:t>JEDNOST MIARY</w:t>
            </w:r>
          </w:p>
        </w:tc>
        <w:tc>
          <w:tcPr>
            <w:tcW w:w="900" w:type="dxa"/>
            <w:vAlign w:val="center"/>
          </w:tcPr>
          <w:p w:rsidR="00E74B11" w:rsidRPr="00547317" w:rsidRDefault="00E74B11" w:rsidP="004126AC">
            <w:pPr>
              <w:rPr>
                <w:b/>
                <w:sz w:val="22"/>
                <w:szCs w:val="22"/>
              </w:rPr>
            </w:pPr>
          </w:p>
          <w:p w:rsidR="00E74B11" w:rsidRPr="00547317" w:rsidRDefault="00E74B11" w:rsidP="004126AC">
            <w:pPr>
              <w:rPr>
                <w:b/>
                <w:sz w:val="22"/>
                <w:szCs w:val="22"/>
              </w:rPr>
            </w:pPr>
            <w:r w:rsidRPr="00547317">
              <w:rPr>
                <w:b/>
                <w:sz w:val="22"/>
                <w:szCs w:val="22"/>
              </w:rPr>
              <w:t>ILOŚĆ</w:t>
            </w:r>
          </w:p>
        </w:tc>
        <w:tc>
          <w:tcPr>
            <w:tcW w:w="720" w:type="dxa"/>
          </w:tcPr>
          <w:p w:rsidR="00E74B11" w:rsidRPr="00547317" w:rsidRDefault="00E74B11" w:rsidP="004126AC">
            <w:pPr>
              <w:rPr>
                <w:b/>
                <w:sz w:val="22"/>
                <w:szCs w:val="22"/>
              </w:rPr>
            </w:pPr>
          </w:p>
          <w:p w:rsidR="00E74B11" w:rsidRPr="00547317" w:rsidRDefault="00E74B11" w:rsidP="004126AC">
            <w:pPr>
              <w:rPr>
                <w:b/>
                <w:sz w:val="22"/>
                <w:szCs w:val="22"/>
              </w:rPr>
            </w:pPr>
            <w:r w:rsidRPr="00547317">
              <w:rPr>
                <w:b/>
                <w:sz w:val="22"/>
                <w:szCs w:val="22"/>
              </w:rPr>
              <w:t>CENA  NETTO</w:t>
            </w:r>
          </w:p>
        </w:tc>
        <w:tc>
          <w:tcPr>
            <w:tcW w:w="825" w:type="dxa"/>
          </w:tcPr>
          <w:p w:rsidR="00E74B11" w:rsidRPr="00547317" w:rsidRDefault="00E74B11" w:rsidP="004126AC">
            <w:pPr>
              <w:rPr>
                <w:b/>
                <w:sz w:val="22"/>
                <w:szCs w:val="22"/>
              </w:rPr>
            </w:pPr>
          </w:p>
          <w:p w:rsidR="00E74B11" w:rsidRPr="00547317" w:rsidRDefault="00E74B11" w:rsidP="004126AC">
            <w:pPr>
              <w:rPr>
                <w:b/>
                <w:sz w:val="22"/>
                <w:szCs w:val="22"/>
              </w:rPr>
            </w:pPr>
            <w:r w:rsidRPr="00547317">
              <w:rPr>
                <w:b/>
                <w:sz w:val="22"/>
                <w:szCs w:val="22"/>
              </w:rPr>
              <w:t>CENA  BRUTTO</w:t>
            </w:r>
          </w:p>
        </w:tc>
        <w:tc>
          <w:tcPr>
            <w:tcW w:w="1104" w:type="dxa"/>
          </w:tcPr>
          <w:p w:rsidR="00E74B11" w:rsidRPr="00547317" w:rsidRDefault="00E74B11" w:rsidP="004126AC">
            <w:pPr>
              <w:rPr>
                <w:b/>
                <w:sz w:val="22"/>
                <w:szCs w:val="22"/>
              </w:rPr>
            </w:pPr>
          </w:p>
          <w:p w:rsidR="00E74B11" w:rsidRPr="00547317" w:rsidRDefault="00E74B11" w:rsidP="004126AC">
            <w:pPr>
              <w:rPr>
                <w:b/>
                <w:sz w:val="22"/>
                <w:szCs w:val="22"/>
              </w:rPr>
            </w:pPr>
            <w:r w:rsidRPr="00547317">
              <w:rPr>
                <w:b/>
                <w:sz w:val="22"/>
                <w:szCs w:val="22"/>
              </w:rPr>
              <w:t>WARTOŚĆ NETTO</w:t>
            </w:r>
          </w:p>
        </w:tc>
        <w:tc>
          <w:tcPr>
            <w:tcW w:w="1323" w:type="dxa"/>
          </w:tcPr>
          <w:p w:rsidR="00E74B11" w:rsidRPr="00547317" w:rsidRDefault="00E74B11" w:rsidP="004126AC">
            <w:pPr>
              <w:rPr>
                <w:b/>
                <w:sz w:val="22"/>
                <w:szCs w:val="22"/>
              </w:rPr>
            </w:pPr>
          </w:p>
          <w:p w:rsidR="00E74B11" w:rsidRPr="00547317" w:rsidRDefault="00E74B11" w:rsidP="004126AC">
            <w:pPr>
              <w:rPr>
                <w:b/>
                <w:sz w:val="22"/>
                <w:szCs w:val="22"/>
              </w:rPr>
            </w:pPr>
            <w:r w:rsidRPr="00547317">
              <w:rPr>
                <w:b/>
                <w:sz w:val="22"/>
                <w:szCs w:val="22"/>
              </w:rPr>
              <w:t>WARTOŚĆ BRUTTO</w:t>
            </w:r>
          </w:p>
        </w:tc>
        <w:tc>
          <w:tcPr>
            <w:tcW w:w="1059" w:type="dxa"/>
          </w:tcPr>
          <w:p w:rsidR="00E74B11" w:rsidRPr="00547317" w:rsidRDefault="00E74B11" w:rsidP="004126AC">
            <w:pPr>
              <w:rPr>
                <w:b/>
                <w:sz w:val="22"/>
                <w:szCs w:val="22"/>
              </w:rPr>
            </w:pPr>
          </w:p>
          <w:p w:rsidR="00E74B11" w:rsidRPr="00547317" w:rsidRDefault="00E74B11" w:rsidP="004126AC">
            <w:pPr>
              <w:rPr>
                <w:b/>
                <w:sz w:val="22"/>
                <w:szCs w:val="22"/>
              </w:rPr>
            </w:pPr>
          </w:p>
          <w:p w:rsidR="00E74B11" w:rsidRPr="00547317" w:rsidRDefault="00E74B11" w:rsidP="004126AC">
            <w:pPr>
              <w:rPr>
                <w:b/>
                <w:sz w:val="22"/>
                <w:szCs w:val="22"/>
              </w:rPr>
            </w:pPr>
            <w:r w:rsidRPr="00547317">
              <w:rPr>
                <w:b/>
                <w:sz w:val="22"/>
                <w:szCs w:val="22"/>
              </w:rPr>
              <w:t>PRODUCENT</w:t>
            </w:r>
          </w:p>
          <w:p w:rsidR="00E74B11" w:rsidRPr="00547317" w:rsidRDefault="00E74B11" w:rsidP="004126AC">
            <w:pPr>
              <w:rPr>
                <w:b/>
                <w:sz w:val="22"/>
                <w:szCs w:val="22"/>
              </w:rPr>
            </w:pPr>
          </w:p>
        </w:tc>
      </w:tr>
      <w:tr w:rsidR="00E74B11" w:rsidRPr="00547317" w:rsidTr="004126AC">
        <w:trPr>
          <w:cantSplit/>
          <w:trHeight w:val="660"/>
        </w:trPr>
        <w:tc>
          <w:tcPr>
            <w:tcW w:w="430" w:type="dxa"/>
            <w:vAlign w:val="center"/>
          </w:tcPr>
          <w:p w:rsidR="00E74B11" w:rsidRPr="00547317" w:rsidRDefault="00E74B11" w:rsidP="004126AC">
            <w:pPr>
              <w:rPr>
                <w:b/>
                <w:sz w:val="22"/>
                <w:szCs w:val="22"/>
              </w:rPr>
            </w:pPr>
            <w:r w:rsidRPr="00547317">
              <w:rPr>
                <w:b/>
                <w:sz w:val="22"/>
                <w:szCs w:val="22"/>
              </w:rPr>
              <w:t>1.</w:t>
            </w:r>
          </w:p>
        </w:tc>
        <w:tc>
          <w:tcPr>
            <w:tcW w:w="3468" w:type="dxa"/>
            <w:vAlign w:val="center"/>
          </w:tcPr>
          <w:p w:rsidR="00E74B11" w:rsidRDefault="00E74B11" w:rsidP="004126AC">
            <w:pPr>
              <w:rPr>
                <w:sz w:val="22"/>
                <w:szCs w:val="22"/>
              </w:rPr>
            </w:pPr>
            <w:r w:rsidRPr="00547317">
              <w:rPr>
                <w:sz w:val="22"/>
                <w:szCs w:val="22"/>
              </w:rPr>
              <w:t xml:space="preserve">Igła do </w:t>
            </w:r>
            <w:proofErr w:type="spellStart"/>
            <w:r w:rsidRPr="00547317">
              <w:rPr>
                <w:sz w:val="22"/>
                <w:szCs w:val="22"/>
              </w:rPr>
              <w:t>nefrostomii</w:t>
            </w:r>
            <w:proofErr w:type="spellEnd"/>
            <w:r w:rsidRPr="00547317">
              <w:rPr>
                <w:sz w:val="22"/>
                <w:szCs w:val="22"/>
              </w:rPr>
              <w:t xml:space="preserve"> </w:t>
            </w:r>
          </w:p>
          <w:p w:rsidR="00E74B11" w:rsidRPr="000B56C1" w:rsidRDefault="00E74B11" w:rsidP="004126AC">
            <w:pPr>
              <w:rPr>
                <w:sz w:val="22"/>
                <w:szCs w:val="22"/>
              </w:rPr>
            </w:pPr>
            <w:r w:rsidRPr="000B56C1">
              <w:rPr>
                <w:sz w:val="22"/>
                <w:szCs w:val="22"/>
              </w:rPr>
              <w:t xml:space="preserve">  -   Igła dwuczęściowa, , </w:t>
            </w:r>
          </w:p>
          <w:p w:rsidR="00E74B11" w:rsidRPr="000B56C1" w:rsidRDefault="00E74B11" w:rsidP="004126AC">
            <w:pPr>
              <w:rPr>
                <w:sz w:val="22"/>
                <w:szCs w:val="22"/>
              </w:rPr>
            </w:pPr>
            <w:r w:rsidRPr="000B56C1">
              <w:rPr>
                <w:sz w:val="22"/>
                <w:szCs w:val="22"/>
              </w:rPr>
              <w:t xml:space="preserve">  -   wykonana ze stali medycznej</w:t>
            </w:r>
          </w:p>
          <w:p w:rsidR="00E74B11" w:rsidRPr="000B56C1" w:rsidRDefault="00E74B11" w:rsidP="004126AC">
            <w:pPr>
              <w:rPr>
                <w:sz w:val="22"/>
                <w:szCs w:val="22"/>
              </w:rPr>
            </w:pPr>
            <w:r w:rsidRPr="000B56C1">
              <w:rPr>
                <w:sz w:val="22"/>
                <w:szCs w:val="22"/>
              </w:rPr>
              <w:t xml:space="preserve">  -   widoczna w USG</w:t>
            </w:r>
          </w:p>
          <w:p w:rsidR="00E74B11" w:rsidRPr="00547317" w:rsidRDefault="00E74B11" w:rsidP="004126AC">
            <w:pPr>
              <w:rPr>
                <w:sz w:val="22"/>
                <w:szCs w:val="22"/>
              </w:rPr>
            </w:pPr>
          </w:p>
        </w:tc>
        <w:tc>
          <w:tcPr>
            <w:tcW w:w="852" w:type="dxa"/>
            <w:vAlign w:val="center"/>
          </w:tcPr>
          <w:p w:rsidR="00E74B11" w:rsidRPr="00547317" w:rsidRDefault="00E74B11" w:rsidP="004126AC">
            <w:pPr>
              <w:rPr>
                <w:b/>
                <w:sz w:val="22"/>
                <w:szCs w:val="22"/>
              </w:rPr>
            </w:pPr>
            <w:r w:rsidRPr="00547317">
              <w:rPr>
                <w:b/>
                <w:sz w:val="22"/>
                <w:szCs w:val="22"/>
              </w:rPr>
              <w:t>szt.</w:t>
            </w:r>
          </w:p>
        </w:tc>
        <w:tc>
          <w:tcPr>
            <w:tcW w:w="900" w:type="dxa"/>
            <w:vAlign w:val="center"/>
          </w:tcPr>
          <w:p w:rsidR="00E74B11" w:rsidRPr="00547317" w:rsidRDefault="00E74B11" w:rsidP="004126AC">
            <w:pPr>
              <w:rPr>
                <w:b/>
                <w:sz w:val="22"/>
                <w:szCs w:val="22"/>
              </w:rPr>
            </w:pPr>
            <w:r w:rsidRPr="00547317">
              <w:rPr>
                <w:b/>
                <w:sz w:val="22"/>
                <w:szCs w:val="22"/>
              </w:rPr>
              <w:t>100</w:t>
            </w:r>
          </w:p>
        </w:tc>
        <w:tc>
          <w:tcPr>
            <w:tcW w:w="720" w:type="dxa"/>
            <w:vAlign w:val="center"/>
          </w:tcPr>
          <w:p w:rsidR="00E74B11" w:rsidRPr="00547317" w:rsidRDefault="00E74B11" w:rsidP="004126AC">
            <w:pPr>
              <w:rPr>
                <w:b/>
                <w:sz w:val="22"/>
                <w:szCs w:val="22"/>
              </w:rPr>
            </w:pPr>
          </w:p>
        </w:tc>
        <w:tc>
          <w:tcPr>
            <w:tcW w:w="825" w:type="dxa"/>
            <w:vAlign w:val="center"/>
          </w:tcPr>
          <w:p w:rsidR="00E74B11" w:rsidRPr="00547317" w:rsidRDefault="00E74B11" w:rsidP="004126AC">
            <w:pPr>
              <w:rPr>
                <w:b/>
                <w:sz w:val="22"/>
                <w:szCs w:val="22"/>
              </w:rPr>
            </w:pPr>
          </w:p>
        </w:tc>
        <w:tc>
          <w:tcPr>
            <w:tcW w:w="1104" w:type="dxa"/>
            <w:vAlign w:val="center"/>
          </w:tcPr>
          <w:p w:rsidR="00E74B11" w:rsidRPr="00547317" w:rsidRDefault="00E74B11" w:rsidP="004126AC">
            <w:pPr>
              <w:rPr>
                <w:b/>
                <w:sz w:val="22"/>
                <w:szCs w:val="22"/>
              </w:rPr>
            </w:pPr>
          </w:p>
        </w:tc>
        <w:tc>
          <w:tcPr>
            <w:tcW w:w="1323" w:type="dxa"/>
            <w:vAlign w:val="center"/>
          </w:tcPr>
          <w:p w:rsidR="00E74B11" w:rsidRPr="00547317" w:rsidRDefault="00E74B11" w:rsidP="004126AC">
            <w:pPr>
              <w:rPr>
                <w:b/>
                <w:sz w:val="22"/>
                <w:szCs w:val="22"/>
              </w:rPr>
            </w:pPr>
          </w:p>
        </w:tc>
        <w:tc>
          <w:tcPr>
            <w:tcW w:w="1059" w:type="dxa"/>
            <w:vAlign w:val="center"/>
          </w:tcPr>
          <w:p w:rsidR="00E74B11" w:rsidRPr="00547317" w:rsidRDefault="00E74B11" w:rsidP="004126AC">
            <w:pPr>
              <w:rPr>
                <w:b/>
                <w:sz w:val="22"/>
                <w:szCs w:val="22"/>
              </w:rPr>
            </w:pPr>
          </w:p>
        </w:tc>
      </w:tr>
      <w:tr w:rsidR="00E74B11" w:rsidRPr="00547317" w:rsidTr="004126AC">
        <w:trPr>
          <w:cantSplit/>
          <w:trHeight w:val="510"/>
        </w:trPr>
        <w:tc>
          <w:tcPr>
            <w:tcW w:w="7195" w:type="dxa"/>
            <w:gridSpan w:val="6"/>
            <w:vAlign w:val="center"/>
          </w:tcPr>
          <w:p w:rsidR="00E74B11" w:rsidRPr="00547317" w:rsidRDefault="00E74B11" w:rsidP="004126AC">
            <w:pPr>
              <w:rPr>
                <w:b/>
                <w:sz w:val="22"/>
                <w:szCs w:val="22"/>
              </w:rPr>
            </w:pPr>
            <w:r w:rsidRPr="00547317">
              <w:rPr>
                <w:b/>
                <w:sz w:val="22"/>
                <w:szCs w:val="22"/>
              </w:rPr>
              <w:t>Razem:</w:t>
            </w:r>
          </w:p>
        </w:tc>
        <w:tc>
          <w:tcPr>
            <w:tcW w:w="1104" w:type="dxa"/>
            <w:vAlign w:val="center"/>
          </w:tcPr>
          <w:p w:rsidR="00E74B11" w:rsidRPr="00547317" w:rsidRDefault="00E74B11" w:rsidP="004126AC">
            <w:pPr>
              <w:rPr>
                <w:b/>
                <w:sz w:val="22"/>
                <w:szCs w:val="22"/>
              </w:rPr>
            </w:pPr>
          </w:p>
        </w:tc>
        <w:tc>
          <w:tcPr>
            <w:tcW w:w="1323" w:type="dxa"/>
            <w:vAlign w:val="center"/>
          </w:tcPr>
          <w:p w:rsidR="00E74B11" w:rsidRPr="00547317" w:rsidRDefault="00E74B11" w:rsidP="004126AC">
            <w:pPr>
              <w:rPr>
                <w:b/>
                <w:sz w:val="22"/>
                <w:szCs w:val="22"/>
              </w:rPr>
            </w:pPr>
          </w:p>
        </w:tc>
        <w:tc>
          <w:tcPr>
            <w:tcW w:w="1059" w:type="dxa"/>
            <w:vAlign w:val="center"/>
          </w:tcPr>
          <w:p w:rsidR="00E74B11" w:rsidRPr="00547317" w:rsidRDefault="00E74B11" w:rsidP="004126AC">
            <w:pPr>
              <w:rPr>
                <w:b/>
                <w:sz w:val="22"/>
                <w:szCs w:val="22"/>
              </w:rPr>
            </w:pPr>
          </w:p>
        </w:tc>
      </w:tr>
    </w:tbl>
    <w:p w:rsidR="00E74B11" w:rsidRDefault="00E74B11" w:rsidP="00E74B11">
      <w:pPr>
        <w:rPr>
          <w:b/>
          <w:sz w:val="22"/>
          <w:szCs w:val="22"/>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p>
    <w:p w:rsidR="00E74B11" w:rsidRDefault="00E74B11" w:rsidP="00E74B11">
      <w:pPr>
        <w:rPr>
          <w:rFonts w:cs="Times New Roman"/>
          <w:b/>
          <w:u w:val="single"/>
        </w:rPr>
      </w:pPr>
      <w:r w:rsidRPr="00A22043">
        <w:rPr>
          <w:rFonts w:cs="Times New Roman"/>
          <w:b/>
          <w:u w:val="single"/>
        </w:rPr>
        <w:lastRenderedPageBreak/>
        <w:t xml:space="preserve">Pakiet nr </w:t>
      </w:r>
      <w:r>
        <w:rPr>
          <w:rFonts w:cs="Times New Roman"/>
          <w:b/>
          <w:u w:val="single"/>
        </w:rPr>
        <w:t>3</w:t>
      </w:r>
    </w:p>
    <w:p w:rsidR="00E74B11" w:rsidRDefault="00E74B11" w:rsidP="00E74B11">
      <w:pPr>
        <w:rPr>
          <w:rFonts w:cs="Times New Roman"/>
          <w:b/>
          <w:u w:val="single"/>
        </w:rPr>
      </w:pPr>
    </w:p>
    <w:p w:rsidR="00E74B11" w:rsidRPr="00547317" w:rsidRDefault="00E74B11" w:rsidP="00E74B11">
      <w:pPr>
        <w:rPr>
          <w:rFonts w:cs="Times New Roman"/>
          <w:b/>
          <w:lang w:val="fr-FR"/>
        </w:rPr>
      </w:pPr>
      <w:r w:rsidRPr="00547317">
        <w:rPr>
          <w:rFonts w:cs="Times New Roman"/>
          <w:b/>
          <w:lang w:val="fr-FR"/>
        </w:rPr>
        <w:t>Jednorazowy cewnik Tiemanna</w:t>
      </w:r>
    </w:p>
    <w:p w:rsidR="00E74B11" w:rsidRDefault="00E74B11" w:rsidP="00E74B11">
      <w:pPr>
        <w:rPr>
          <w:rFonts w:cs="Times New Roman"/>
          <w:b/>
          <w:u w:val="single"/>
        </w:rPr>
      </w:pPr>
    </w:p>
    <w:p w:rsidR="00E74B11" w:rsidRDefault="00E74B11" w:rsidP="00E74B11">
      <w:pPr>
        <w:rPr>
          <w:rFonts w:cs="Times New Roman"/>
          <w:b/>
          <w:u w:val="single"/>
        </w:rPr>
      </w:pPr>
    </w:p>
    <w:p w:rsidR="00E74B11" w:rsidRPr="00A22043" w:rsidRDefault="00E74B11" w:rsidP="00E74B11">
      <w:pPr>
        <w:rPr>
          <w:rFonts w:cs="Times New Roman"/>
          <w:b/>
          <w:color w:val="FF0000"/>
          <w:u w:val="single"/>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68"/>
        <w:gridCol w:w="852"/>
        <w:gridCol w:w="900"/>
        <w:gridCol w:w="720"/>
        <w:gridCol w:w="825"/>
        <w:gridCol w:w="1104"/>
        <w:gridCol w:w="1323"/>
        <w:gridCol w:w="1059"/>
      </w:tblGrid>
      <w:tr w:rsidR="00E74B11" w:rsidRPr="00E8162A" w:rsidTr="004126AC">
        <w:trPr>
          <w:cantSplit/>
          <w:trHeight w:val="660"/>
        </w:trPr>
        <w:tc>
          <w:tcPr>
            <w:tcW w:w="430"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L.P.</w:t>
            </w:r>
          </w:p>
        </w:tc>
        <w:tc>
          <w:tcPr>
            <w:tcW w:w="3468"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ASORTYMENT</w:t>
            </w:r>
          </w:p>
          <w:p w:rsidR="00E74B11" w:rsidRPr="00382333" w:rsidRDefault="00E74B11" w:rsidP="004126AC">
            <w:pPr>
              <w:jc w:val="center"/>
              <w:rPr>
                <w:rFonts w:cs="Times New Roman"/>
                <w:b/>
                <w:sz w:val="14"/>
                <w:szCs w:val="14"/>
              </w:rPr>
            </w:pPr>
            <w:r w:rsidRPr="00382333">
              <w:rPr>
                <w:rFonts w:cs="Times New Roman"/>
                <w:b/>
                <w:sz w:val="14"/>
                <w:szCs w:val="14"/>
              </w:rPr>
              <w:t>SZCZEGÓŁOWY</w:t>
            </w:r>
          </w:p>
        </w:tc>
        <w:tc>
          <w:tcPr>
            <w:tcW w:w="852"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JEDNOST MIARY</w:t>
            </w:r>
          </w:p>
        </w:tc>
        <w:tc>
          <w:tcPr>
            <w:tcW w:w="900" w:type="dxa"/>
            <w:vAlign w:val="center"/>
          </w:tcPr>
          <w:p w:rsidR="00E74B11" w:rsidRPr="00382333" w:rsidRDefault="00E74B11" w:rsidP="004126AC">
            <w:pPr>
              <w:jc w:val="center"/>
              <w:rPr>
                <w:rFonts w:cs="Times New Roman"/>
                <w:b/>
                <w:sz w:val="14"/>
                <w:szCs w:val="14"/>
              </w:rPr>
            </w:pPr>
          </w:p>
          <w:p w:rsidR="00E74B11" w:rsidRDefault="00E74B11" w:rsidP="004126AC">
            <w:pPr>
              <w:jc w:val="center"/>
              <w:rPr>
                <w:rFonts w:cs="Times New Roman"/>
                <w:b/>
                <w:sz w:val="14"/>
                <w:szCs w:val="14"/>
              </w:rPr>
            </w:pPr>
            <w:r w:rsidRPr="00382333">
              <w:rPr>
                <w:rFonts w:cs="Times New Roman"/>
                <w:b/>
                <w:sz w:val="14"/>
                <w:szCs w:val="14"/>
              </w:rPr>
              <w:t>ILOŚĆ</w:t>
            </w:r>
          </w:p>
          <w:p w:rsidR="00E74B11" w:rsidRPr="00382333" w:rsidRDefault="00E74B11" w:rsidP="004126AC">
            <w:pPr>
              <w:jc w:val="center"/>
              <w:rPr>
                <w:rFonts w:cs="Times New Roman"/>
                <w:b/>
                <w:sz w:val="14"/>
                <w:szCs w:val="14"/>
              </w:rPr>
            </w:pPr>
            <w:r>
              <w:rPr>
                <w:rFonts w:cs="Times New Roman"/>
                <w:b/>
                <w:sz w:val="14"/>
                <w:szCs w:val="14"/>
              </w:rPr>
              <w:t>(12 m-</w:t>
            </w:r>
            <w:proofErr w:type="spellStart"/>
            <w:r>
              <w:rPr>
                <w:rFonts w:cs="Times New Roman"/>
                <w:b/>
                <w:sz w:val="14"/>
                <w:szCs w:val="14"/>
              </w:rPr>
              <w:t>cy</w:t>
            </w:r>
            <w:proofErr w:type="spellEnd"/>
            <w:r>
              <w:rPr>
                <w:rFonts w:cs="Times New Roman"/>
                <w:b/>
                <w:sz w:val="14"/>
                <w:szCs w:val="14"/>
              </w:rPr>
              <w:t>)</w:t>
            </w:r>
          </w:p>
        </w:tc>
        <w:tc>
          <w:tcPr>
            <w:tcW w:w="720"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CENA  NETTO</w:t>
            </w:r>
          </w:p>
        </w:tc>
        <w:tc>
          <w:tcPr>
            <w:tcW w:w="825"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CENA  BRUTTO</w:t>
            </w:r>
          </w:p>
        </w:tc>
        <w:tc>
          <w:tcPr>
            <w:tcW w:w="1104"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WARTOŚĆ NETTO</w:t>
            </w:r>
          </w:p>
        </w:tc>
        <w:tc>
          <w:tcPr>
            <w:tcW w:w="1323"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WARTOŚĆ BRUTTO</w:t>
            </w:r>
          </w:p>
        </w:tc>
        <w:tc>
          <w:tcPr>
            <w:tcW w:w="1059" w:type="dxa"/>
          </w:tcPr>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p>
          <w:p w:rsidR="00E74B11" w:rsidRPr="00382333" w:rsidRDefault="00E74B11" w:rsidP="004126AC">
            <w:pPr>
              <w:jc w:val="center"/>
              <w:rPr>
                <w:rFonts w:cs="Times New Roman"/>
                <w:b/>
                <w:sz w:val="14"/>
                <w:szCs w:val="14"/>
              </w:rPr>
            </w:pPr>
            <w:r w:rsidRPr="00382333">
              <w:rPr>
                <w:rFonts w:cs="Times New Roman"/>
                <w:b/>
                <w:sz w:val="14"/>
                <w:szCs w:val="14"/>
              </w:rPr>
              <w:t>PRODUCENT</w:t>
            </w:r>
          </w:p>
          <w:p w:rsidR="00E74B11" w:rsidRPr="00382333" w:rsidRDefault="00E74B11" w:rsidP="004126AC">
            <w:pPr>
              <w:jc w:val="center"/>
              <w:rPr>
                <w:rFonts w:cs="Times New Roman"/>
                <w:b/>
                <w:sz w:val="14"/>
                <w:szCs w:val="14"/>
              </w:rPr>
            </w:pPr>
          </w:p>
        </w:tc>
      </w:tr>
      <w:tr w:rsidR="00E74B11" w:rsidRPr="00E8162A" w:rsidTr="004126AC">
        <w:trPr>
          <w:cantSplit/>
          <w:trHeight w:val="660"/>
        </w:trPr>
        <w:tc>
          <w:tcPr>
            <w:tcW w:w="430" w:type="dxa"/>
            <w:vAlign w:val="center"/>
          </w:tcPr>
          <w:p w:rsidR="00E74B11" w:rsidRPr="00382333" w:rsidRDefault="00E74B11" w:rsidP="004126AC">
            <w:pPr>
              <w:jc w:val="center"/>
              <w:rPr>
                <w:rFonts w:cs="Times New Roman"/>
                <w:b/>
                <w:sz w:val="22"/>
                <w:szCs w:val="22"/>
              </w:rPr>
            </w:pPr>
            <w:r>
              <w:rPr>
                <w:rFonts w:cs="Times New Roman"/>
                <w:b/>
                <w:sz w:val="22"/>
                <w:szCs w:val="22"/>
              </w:rPr>
              <w:t>1.</w:t>
            </w:r>
          </w:p>
        </w:tc>
        <w:tc>
          <w:tcPr>
            <w:tcW w:w="3468" w:type="dxa"/>
            <w:vAlign w:val="center"/>
          </w:tcPr>
          <w:p w:rsidR="00E74B11" w:rsidRPr="00EB7F34" w:rsidRDefault="00E74B11" w:rsidP="004126AC">
            <w:pPr>
              <w:jc w:val="center"/>
              <w:rPr>
                <w:rFonts w:cs="Times New Roman"/>
                <w:sz w:val="22"/>
                <w:szCs w:val="22"/>
                <w:lang w:val="fr-FR"/>
              </w:rPr>
            </w:pPr>
            <w:r w:rsidRPr="00EB7F34">
              <w:rPr>
                <w:rFonts w:cs="Times New Roman"/>
                <w:sz w:val="22"/>
                <w:szCs w:val="22"/>
                <w:lang w:val="fr-FR"/>
              </w:rPr>
              <w:t>Jednorazowy cewnik Tiemanna</w:t>
            </w:r>
          </w:p>
          <w:p w:rsidR="00E74B11" w:rsidRDefault="00E74B11" w:rsidP="004126AC">
            <w:pPr>
              <w:jc w:val="center"/>
              <w:rPr>
                <w:rFonts w:cs="Times New Roman"/>
                <w:sz w:val="22"/>
                <w:szCs w:val="22"/>
              </w:rPr>
            </w:pPr>
            <w:r>
              <w:rPr>
                <w:rFonts w:cs="Times New Roman"/>
                <w:sz w:val="22"/>
                <w:szCs w:val="22"/>
              </w:rPr>
              <w:t>CH 8</w:t>
            </w:r>
          </w:p>
        </w:tc>
        <w:tc>
          <w:tcPr>
            <w:tcW w:w="852" w:type="dxa"/>
          </w:tcPr>
          <w:p w:rsidR="00E74B11" w:rsidRDefault="00E74B11" w:rsidP="004126AC">
            <w:pPr>
              <w:jc w:val="center"/>
            </w:pPr>
            <w:r w:rsidRPr="00E239F7">
              <w:rPr>
                <w:rFonts w:cs="Times New Roman"/>
                <w:b/>
                <w:sz w:val="22"/>
                <w:szCs w:val="22"/>
              </w:rPr>
              <w:t>szt.</w:t>
            </w:r>
          </w:p>
        </w:tc>
        <w:tc>
          <w:tcPr>
            <w:tcW w:w="900" w:type="dxa"/>
            <w:vAlign w:val="center"/>
          </w:tcPr>
          <w:p w:rsidR="00E74B11" w:rsidRDefault="00E74B11" w:rsidP="004126AC">
            <w:pPr>
              <w:jc w:val="center"/>
              <w:rPr>
                <w:rFonts w:cs="Times New Roman"/>
                <w:b/>
                <w:sz w:val="22"/>
                <w:szCs w:val="22"/>
              </w:rPr>
            </w:pPr>
            <w:r>
              <w:rPr>
                <w:rFonts w:cs="Times New Roman"/>
                <w:b/>
                <w:sz w:val="22"/>
                <w:szCs w:val="22"/>
              </w:rPr>
              <w:t>100</w:t>
            </w:r>
          </w:p>
        </w:tc>
        <w:tc>
          <w:tcPr>
            <w:tcW w:w="720" w:type="dxa"/>
            <w:vAlign w:val="center"/>
          </w:tcPr>
          <w:p w:rsidR="00E74B11" w:rsidRPr="00382333" w:rsidRDefault="00E74B11" w:rsidP="004126AC">
            <w:pPr>
              <w:jc w:val="center"/>
              <w:rPr>
                <w:rFonts w:cs="Times New Roman"/>
                <w:b/>
                <w:sz w:val="22"/>
                <w:szCs w:val="22"/>
              </w:rPr>
            </w:pPr>
          </w:p>
        </w:tc>
        <w:tc>
          <w:tcPr>
            <w:tcW w:w="825" w:type="dxa"/>
            <w:vAlign w:val="center"/>
          </w:tcPr>
          <w:p w:rsidR="00E74B11" w:rsidRPr="00382333" w:rsidRDefault="00E74B11" w:rsidP="004126AC">
            <w:pPr>
              <w:jc w:val="center"/>
              <w:rPr>
                <w:rFonts w:cs="Times New Roman"/>
                <w:b/>
                <w:sz w:val="22"/>
                <w:szCs w:val="22"/>
              </w:rPr>
            </w:pPr>
          </w:p>
        </w:tc>
        <w:tc>
          <w:tcPr>
            <w:tcW w:w="1104" w:type="dxa"/>
            <w:vAlign w:val="center"/>
          </w:tcPr>
          <w:p w:rsidR="00E74B11" w:rsidRPr="00382333" w:rsidRDefault="00E74B11" w:rsidP="004126AC">
            <w:pPr>
              <w:jc w:val="center"/>
              <w:rPr>
                <w:rFonts w:cs="Times New Roman"/>
                <w:b/>
                <w:sz w:val="22"/>
                <w:szCs w:val="22"/>
              </w:rPr>
            </w:pPr>
          </w:p>
        </w:tc>
        <w:tc>
          <w:tcPr>
            <w:tcW w:w="1323" w:type="dxa"/>
            <w:vAlign w:val="center"/>
          </w:tcPr>
          <w:p w:rsidR="00E74B11" w:rsidRPr="00382333" w:rsidRDefault="00E74B11" w:rsidP="004126AC">
            <w:pPr>
              <w:jc w:val="center"/>
              <w:rPr>
                <w:rFonts w:cs="Times New Roman"/>
                <w:b/>
                <w:sz w:val="22"/>
                <w:szCs w:val="22"/>
              </w:rPr>
            </w:pPr>
          </w:p>
        </w:tc>
        <w:tc>
          <w:tcPr>
            <w:tcW w:w="1059" w:type="dxa"/>
            <w:vAlign w:val="center"/>
          </w:tcPr>
          <w:p w:rsidR="00E74B11" w:rsidRPr="00382333" w:rsidRDefault="00E74B11" w:rsidP="004126AC">
            <w:pPr>
              <w:jc w:val="center"/>
              <w:rPr>
                <w:rFonts w:cs="Times New Roman"/>
                <w:b/>
                <w:sz w:val="22"/>
                <w:szCs w:val="22"/>
              </w:rPr>
            </w:pPr>
          </w:p>
        </w:tc>
      </w:tr>
      <w:tr w:rsidR="00E74B11" w:rsidRPr="00E8162A" w:rsidTr="004126AC">
        <w:trPr>
          <w:cantSplit/>
          <w:trHeight w:val="660"/>
        </w:trPr>
        <w:tc>
          <w:tcPr>
            <w:tcW w:w="430" w:type="dxa"/>
            <w:vAlign w:val="center"/>
          </w:tcPr>
          <w:p w:rsidR="00E74B11" w:rsidRPr="00382333" w:rsidRDefault="00E74B11" w:rsidP="004126AC">
            <w:pPr>
              <w:jc w:val="center"/>
              <w:rPr>
                <w:rFonts w:cs="Times New Roman"/>
                <w:b/>
                <w:sz w:val="22"/>
                <w:szCs w:val="22"/>
              </w:rPr>
            </w:pPr>
            <w:r>
              <w:rPr>
                <w:rFonts w:cs="Times New Roman"/>
                <w:b/>
                <w:sz w:val="22"/>
                <w:szCs w:val="22"/>
              </w:rPr>
              <w:t>2.</w:t>
            </w:r>
          </w:p>
        </w:tc>
        <w:tc>
          <w:tcPr>
            <w:tcW w:w="3468" w:type="dxa"/>
            <w:vAlign w:val="center"/>
          </w:tcPr>
          <w:p w:rsidR="00E74B11" w:rsidRPr="00EB7F34" w:rsidRDefault="00E74B11" w:rsidP="004126AC">
            <w:pPr>
              <w:jc w:val="center"/>
              <w:rPr>
                <w:rFonts w:cs="Times New Roman"/>
                <w:sz w:val="22"/>
                <w:szCs w:val="22"/>
                <w:lang w:val="fr-FR"/>
              </w:rPr>
            </w:pPr>
            <w:r w:rsidRPr="00EB7F34">
              <w:rPr>
                <w:rFonts w:cs="Times New Roman"/>
                <w:sz w:val="22"/>
                <w:szCs w:val="22"/>
                <w:lang w:val="fr-FR"/>
              </w:rPr>
              <w:t>Jednorazowy cewnik Tiemanna</w:t>
            </w:r>
          </w:p>
          <w:p w:rsidR="00E74B11" w:rsidRDefault="00E74B11" w:rsidP="004126AC">
            <w:pPr>
              <w:jc w:val="center"/>
              <w:rPr>
                <w:rFonts w:cs="Times New Roman"/>
                <w:sz w:val="22"/>
                <w:szCs w:val="22"/>
              </w:rPr>
            </w:pPr>
            <w:r w:rsidRPr="00EB7F34">
              <w:rPr>
                <w:rFonts w:cs="Times New Roman"/>
                <w:sz w:val="22"/>
                <w:szCs w:val="22"/>
              </w:rPr>
              <w:t xml:space="preserve">CH </w:t>
            </w:r>
            <w:r>
              <w:rPr>
                <w:rFonts w:cs="Times New Roman"/>
                <w:sz w:val="22"/>
                <w:szCs w:val="22"/>
              </w:rPr>
              <w:t>10</w:t>
            </w:r>
          </w:p>
        </w:tc>
        <w:tc>
          <w:tcPr>
            <w:tcW w:w="852" w:type="dxa"/>
          </w:tcPr>
          <w:p w:rsidR="00E74B11" w:rsidRDefault="00E74B11" w:rsidP="004126AC">
            <w:pPr>
              <w:jc w:val="center"/>
            </w:pPr>
            <w:r w:rsidRPr="00E239F7">
              <w:rPr>
                <w:rFonts w:cs="Times New Roman"/>
                <w:b/>
                <w:sz w:val="22"/>
                <w:szCs w:val="22"/>
              </w:rPr>
              <w:t>szt.</w:t>
            </w:r>
          </w:p>
        </w:tc>
        <w:tc>
          <w:tcPr>
            <w:tcW w:w="900" w:type="dxa"/>
            <w:vAlign w:val="center"/>
          </w:tcPr>
          <w:p w:rsidR="00E74B11" w:rsidRDefault="00E74B11" w:rsidP="004126AC">
            <w:pPr>
              <w:jc w:val="center"/>
              <w:rPr>
                <w:rFonts w:cs="Times New Roman"/>
                <w:b/>
                <w:sz w:val="22"/>
                <w:szCs w:val="22"/>
              </w:rPr>
            </w:pPr>
            <w:r>
              <w:rPr>
                <w:rFonts w:cs="Times New Roman"/>
                <w:b/>
                <w:sz w:val="22"/>
                <w:szCs w:val="22"/>
              </w:rPr>
              <w:t>100</w:t>
            </w:r>
          </w:p>
        </w:tc>
        <w:tc>
          <w:tcPr>
            <w:tcW w:w="720" w:type="dxa"/>
            <w:vAlign w:val="center"/>
          </w:tcPr>
          <w:p w:rsidR="00E74B11" w:rsidRPr="00382333" w:rsidRDefault="00E74B11" w:rsidP="004126AC">
            <w:pPr>
              <w:jc w:val="center"/>
              <w:rPr>
                <w:rFonts w:cs="Times New Roman"/>
                <w:b/>
                <w:sz w:val="22"/>
                <w:szCs w:val="22"/>
              </w:rPr>
            </w:pPr>
          </w:p>
        </w:tc>
        <w:tc>
          <w:tcPr>
            <w:tcW w:w="825" w:type="dxa"/>
            <w:vAlign w:val="center"/>
          </w:tcPr>
          <w:p w:rsidR="00E74B11" w:rsidRPr="00382333" w:rsidRDefault="00E74B11" w:rsidP="004126AC">
            <w:pPr>
              <w:jc w:val="center"/>
              <w:rPr>
                <w:rFonts w:cs="Times New Roman"/>
                <w:b/>
                <w:sz w:val="22"/>
                <w:szCs w:val="22"/>
              </w:rPr>
            </w:pPr>
          </w:p>
        </w:tc>
        <w:tc>
          <w:tcPr>
            <w:tcW w:w="1104" w:type="dxa"/>
            <w:vAlign w:val="center"/>
          </w:tcPr>
          <w:p w:rsidR="00E74B11" w:rsidRPr="00382333" w:rsidRDefault="00E74B11" w:rsidP="004126AC">
            <w:pPr>
              <w:jc w:val="center"/>
              <w:rPr>
                <w:rFonts w:cs="Times New Roman"/>
                <w:b/>
                <w:sz w:val="22"/>
                <w:szCs w:val="22"/>
              </w:rPr>
            </w:pPr>
          </w:p>
        </w:tc>
        <w:tc>
          <w:tcPr>
            <w:tcW w:w="1323" w:type="dxa"/>
            <w:vAlign w:val="center"/>
          </w:tcPr>
          <w:p w:rsidR="00E74B11" w:rsidRPr="00382333" w:rsidRDefault="00E74B11" w:rsidP="004126AC">
            <w:pPr>
              <w:jc w:val="center"/>
              <w:rPr>
                <w:rFonts w:cs="Times New Roman"/>
                <w:b/>
                <w:sz w:val="22"/>
                <w:szCs w:val="22"/>
              </w:rPr>
            </w:pPr>
          </w:p>
        </w:tc>
        <w:tc>
          <w:tcPr>
            <w:tcW w:w="1059" w:type="dxa"/>
            <w:vAlign w:val="center"/>
          </w:tcPr>
          <w:p w:rsidR="00E74B11" w:rsidRPr="00382333" w:rsidRDefault="00E74B11" w:rsidP="004126AC">
            <w:pPr>
              <w:jc w:val="center"/>
              <w:rPr>
                <w:rFonts w:cs="Times New Roman"/>
                <w:b/>
                <w:sz w:val="22"/>
                <w:szCs w:val="22"/>
              </w:rPr>
            </w:pPr>
          </w:p>
        </w:tc>
      </w:tr>
      <w:tr w:rsidR="00E74B11" w:rsidRPr="00E8162A" w:rsidTr="004126AC">
        <w:trPr>
          <w:cantSplit/>
          <w:trHeight w:val="660"/>
        </w:trPr>
        <w:tc>
          <w:tcPr>
            <w:tcW w:w="430" w:type="dxa"/>
            <w:vAlign w:val="center"/>
          </w:tcPr>
          <w:p w:rsidR="00E74B11" w:rsidRPr="00382333" w:rsidRDefault="00E74B11" w:rsidP="004126AC">
            <w:pPr>
              <w:jc w:val="center"/>
              <w:rPr>
                <w:rFonts w:cs="Times New Roman"/>
                <w:b/>
                <w:sz w:val="22"/>
                <w:szCs w:val="22"/>
              </w:rPr>
            </w:pPr>
            <w:r>
              <w:rPr>
                <w:rFonts w:cs="Times New Roman"/>
                <w:b/>
                <w:sz w:val="22"/>
                <w:szCs w:val="22"/>
              </w:rPr>
              <w:t>3.</w:t>
            </w:r>
          </w:p>
        </w:tc>
        <w:tc>
          <w:tcPr>
            <w:tcW w:w="3468" w:type="dxa"/>
            <w:vAlign w:val="center"/>
          </w:tcPr>
          <w:p w:rsidR="00E74B11" w:rsidRPr="00EB7F34" w:rsidRDefault="00E74B11" w:rsidP="004126AC">
            <w:pPr>
              <w:jc w:val="center"/>
              <w:rPr>
                <w:rFonts w:cs="Times New Roman"/>
                <w:sz w:val="22"/>
                <w:szCs w:val="22"/>
                <w:lang w:val="fr-FR"/>
              </w:rPr>
            </w:pPr>
            <w:r w:rsidRPr="00EB7F34">
              <w:rPr>
                <w:rFonts w:cs="Times New Roman"/>
                <w:sz w:val="22"/>
                <w:szCs w:val="22"/>
                <w:lang w:val="fr-FR"/>
              </w:rPr>
              <w:t>Jednorazowy cewnik Tiemanna</w:t>
            </w:r>
          </w:p>
          <w:p w:rsidR="00E74B11" w:rsidRDefault="00E74B11" w:rsidP="004126AC">
            <w:pPr>
              <w:jc w:val="center"/>
              <w:rPr>
                <w:rFonts w:cs="Times New Roman"/>
                <w:sz w:val="22"/>
                <w:szCs w:val="22"/>
              </w:rPr>
            </w:pPr>
            <w:r>
              <w:rPr>
                <w:rFonts w:cs="Times New Roman"/>
                <w:sz w:val="22"/>
                <w:szCs w:val="22"/>
              </w:rPr>
              <w:t>CH 12</w:t>
            </w:r>
          </w:p>
        </w:tc>
        <w:tc>
          <w:tcPr>
            <w:tcW w:w="852" w:type="dxa"/>
          </w:tcPr>
          <w:p w:rsidR="00E74B11" w:rsidRDefault="00E74B11" w:rsidP="004126AC">
            <w:pPr>
              <w:jc w:val="center"/>
            </w:pPr>
            <w:r w:rsidRPr="00E239F7">
              <w:rPr>
                <w:rFonts w:cs="Times New Roman"/>
                <w:b/>
                <w:sz w:val="22"/>
                <w:szCs w:val="22"/>
              </w:rPr>
              <w:t>szt.</w:t>
            </w:r>
          </w:p>
        </w:tc>
        <w:tc>
          <w:tcPr>
            <w:tcW w:w="900" w:type="dxa"/>
            <w:vAlign w:val="center"/>
          </w:tcPr>
          <w:p w:rsidR="00E74B11" w:rsidRDefault="00E74B11" w:rsidP="004126AC">
            <w:pPr>
              <w:jc w:val="center"/>
              <w:rPr>
                <w:rFonts w:cs="Times New Roman"/>
                <w:b/>
                <w:sz w:val="22"/>
                <w:szCs w:val="22"/>
              </w:rPr>
            </w:pPr>
            <w:r>
              <w:rPr>
                <w:rFonts w:cs="Times New Roman"/>
                <w:b/>
                <w:sz w:val="22"/>
                <w:szCs w:val="22"/>
              </w:rPr>
              <w:t>100</w:t>
            </w:r>
          </w:p>
        </w:tc>
        <w:tc>
          <w:tcPr>
            <w:tcW w:w="720" w:type="dxa"/>
            <w:vAlign w:val="center"/>
          </w:tcPr>
          <w:p w:rsidR="00E74B11" w:rsidRPr="00382333" w:rsidRDefault="00E74B11" w:rsidP="004126AC">
            <w:pPr>
              <w:jc w:val="center"/>
              <w:rPr>
                <w:rFonts w:cs="Times New Roman"/>
                <w:b/>
                <w:sz w:val="22"/>
                <w:szCs w:val="22"/>
              </w:rPr>
            </w:pPr>
          </w:p>
        </w:tc>
        <w:tc>
          <w:tcPr>
            <w:tcW w:w="825" w:type="dxa"/>
            <w:vAlign w:val="center"/>
          </w:tcPr>
          <w:p w:rsidR="00E74B11" w:rsidRPr="00382333" w:rsidRDefault="00E74B11" w:rsidP="004126AC">
            <w:pPr>
              <w:jc w:val="center"/>
              <w:rPr>
                <w:rFonts w:cs="Times New Roman"/>
                <w:b/>
                <w:sz w:val="22"/>
                <w:szCs w:val="22"/>
              </w:rPr>
            </w:pPr>
          </w:p>
        </w:tc>
        <w:tc>
          <w:tcPr>
            <w:tcW w:w="1104" w:type="dxa"/>
            <w:vAlign w:val="center"/>
          </w:tcPr>
          <w:p w:rsidR="00E74B11" w:rsidRPr="00382333" w:rsidRDefault="00E74B11" w:rsidP="004126AC">
            <w:pPr>
              <w:jc w:val="center"/>
              <w:rPr>
                <w:rFonts w:cs="Times New Roman"/>
                <w:b/>
                <w:sz w:val="22"/>
                <w:szCs w:val="22"/>
              </w:rPr>
            </w:pPr>
          </w:p>
        </w:tc>
        <w:tc>
          <w:tcPr>
            <w:tcW w:w="1323" w:type="dxa"/>
            <w:vAlign w:val="center"/>
          </w:tcPr>
          <w:p w:rsidR="00E74B11" w:rsidRPr="00382333" w:rsidRDefault="00E74B11" w:rsidP="004126AC">
            <w:pPr>
              <w:jc w:val="center"/>
              <w:rPr>
                <w:rFonts w:cs="Times New Roman"/>
                <w:b/>
                <w:sz w:val="22"/>
                <w:szCs w:val="22"/>
              </w:rPr>
            </w:pPr>
          </w:p>
        </w:tc>
        <w:tc>
          <w:tcPr>
            <w:tcW w:w="1059" w:type="dxa"/>
            <w:vAlign w:val="center"/>
          </w:tcPr>
          <w:p w:rsidR="00E74B11" w:rsidRPr="00382333" w:rsidRDefault="00E74B11" w:rsidP="004126AC">
            <w:pPr>
              <w:jc w:val="center"/>
              <w:rPr>
                <w:rFonts w:cs="Times New Roman"/>
                <w:b/>
                <w:sz w:val="22"/>
                <w:szCs w:val="22"/>
              </w:rPr>
            </w:pPr>
          </w:p>
        </w:tc>
      </w:tr>
      <w:tr w:rsidR="00E74B11" w:rsidRPr="00E8162A" w:rsidTr="004126AC">
        <w:trPr>
          <w:cantSplit/>
          <w:trHeight w:val="660"/>
        </w:trPr>
        <w:tc>
          <w:tcPr>
            <w:tcW w:w="430" w:type="dxa"/>
            <w:vAlign w:val="center"/>
          </w:tcPr>
          <w:p w:rsidR="00E74B11" w:rsidRPr="00382333" w:rsidRDefault="00E74B11" w:rsidP="004126AC">
            <w:pPr>
              <w:jc w:val="center"/>
              <w:rPr>
                <w:rFonts w:cs="Times New Roman"/>
                <w:b/>
                <w:sz w:val="22"/>
                <w:szCs w:val="22"/>
              </w:rPr>
            </w:pPr>
            <w:r>
              <w:rPr>
                <w:rFonts w:cs="Times New Roman"/>
                <w:b/>
                <w:sz w:val="22"/>
                <w:szCs w:val="22"/>
              </w:rPr>
              <w:t>4.</w:t>
            </w:r>
          </w:p>
        </w:tc>
        <w:tc>
          <w:tcPr>
            <w:tcW w:w="3468" w:type="dxa"/>
            <w:vAlign w:val="center"/>
          </w:tcPr>
          <w:p w:rsidR="00E74B11" w:rsidRPr="00EB7F34" w:rsidRDefault="00E74B11" w:rsidP="004126AC">
            <w:pPr>
              <w:jc w:val="center"/>
              <w:rPr>
                <w:rFonts w:cs="Times New Roman"/>
                <w:sz w:val="22"/>
                <w:szCs w:val="22"/>
                <w:lang w:val="fr-FR"/>
              </w:rPr>
            </w:pPr>
            <w:r w:rsidRPr="00EB7F34">
              <w:rPr>
                <w:rFonts w:cs="Times New Roman"/>
                <w:sz w:val="22"/>
                <w:szCs w:val="22"/>
                <w:lang w:val="fr-FR"/>
              </w:rPr>
              <w:t>Jednorazowy cewnik Tiemanna</w:t>
            </w:r>
          </w:p>
          <w:p w:rsidR="00E74B11" w:rsidRPr="00382333" w:rsidRDefault="00E74B11" w:rsidP="004126AC">
            <w:pPr>
              <w:jc w:val="center"/>
              <w:rPr>
                <w:rFonts w:cs="Times New Roman"/>
                <w:sz w:val="22"/>
                <w:szCs w:val="22"/>
              </w:rPr>
            </w:pPr>
            <w:r>
              <w:rPr>
                <w:rFonts w:cs="Times New Roman"/>
                <w:sz w:val="22"/>
                <w:szCs w:val="22"/>
              </w:rPr>
              <w:t>CH 14</w:t>
            </w:r>
          </w:p>
        </w:tc>
        <w:tc>
          <w:tcPr>
            <w:tcW w:w="852" w:type="dxa"/>
          </w:tcPr>
          <w:p w:rsidR="00E74B11" w:rsidRDefault="00E74B11" w:rsidP="004126AC">
            <w:pPr>
              <w:jc w:val="center"/>
            </w:pPr>
            <w:r w:rsidRPr="00E239F7">
              <w:rPr>
                <w:rFonts w:cs="Times New Roman"/>
                <w:b/>
                <w:sz w:val="22"/>
                <w:szCs w:val="22"/>
              </w:rPr>
              <w:t>szt.</w:t>
            </w:r>
          </w:p>
        </w:tc>
        <w:tc>
          <w:tcPr>
            <w:tcW w:w="900" w:type="dxa"/>
            <w:vAlign w:val="center"/>
          </w:tcPr>
          <w:p w:rsidR="00E74B11" w:rsidRPr="00382333" w:rsidRDefault="00E74B11" w:rsidP="004126AC">
            <w:pPr>
              <w:jc w:val="center"/>
              <w:rPr>
                <w:rFonts w:cs="Times New Roman"/>
                <w:b/>
                <w:sz w:val="22"/>
                <w:szCs w:val="22"/>
              </w:rPr>
            </w:pPr>
            <w:r>
              <w:rPr>
                <w:rFonts w:cs="Times New Roman"/>
                <w:b/>
                <w:sz w:val="22"/>
                <w:szCs w:val="22"/>
              </w:rPr>
              <w:t>100</w:t>
            </w:r>
          </w:p>
        </w:tc>
        <w:tc>
          <w:tcPr>
            <w:tcW w:w="720" w:type="dxa"/>
            <w:vAlign w:val="center"/>
          </w:tcPr>
          <w:p w:rsidR="00E74B11" w:rsidRPr="00382333" w:rsidRDefault="00E74B11" w:rsidP="004126AC">
            <w:pPr>
              <w:jc w:val="center"/>
              <w:rPr>
                <w:rFonts w:cs="Times New Roman"/>
                <w:b/>
                <w:sz w:val="22"/>
                <w:szCs w:val="22"/>
              </w:rPr>
            </w:pPr>
          </w:p>
        </w:tc>
        <w:tc>
          <w:tcPr>
            <w:tcW w:w="825" w:type="dxa"/>
            <w:vAlign w:val="center"/>
          </w:tcPr>
          <w:p w:rsidR="00E74B11" w:rsidRPr="00382333" w:rsidRDefault="00E74B11" w:rsidP="004126AC">
            <w:pPr>
              <w:jc w:val="center"/>
              <w:rPr>
                <w:rFonts w:cs="Times New Roman"/>
                <w:b/>
                <w:sz w:val="22"/>
                <w:szCs w:val="22"/>
              </w:rPr>
            </w:pPr>
          </w:p>
        </w:tc>
        <w:tc>
          <w:tcPr>
            <w:tcW w:w="1104" w:type="dxa"/>
            <w:vAlign w:val="center"/>
          </w:tcPr>
          <w:p w:rsidR="00E74B11" w:rsidRPr="00382333" w:rsidRDefault="00E74B11" w:rsidP="004126AC">
            <w:pPr>
              <w:jc w:val="center"/>
              <w:rPr>
                <w:rFonts w:cs="Times New Roman"/>
                <w:b/>
                <w:sz w:val="22"/>
                <w:szCs w:val="22"/>
              </w:rPr>
            </w:pPr>
          </w:p>
        </w:tc>
        <w:tc>
          <w:tcPr>
            <w:tcW w:w="1323" w:type="dxa"/>
            <w:vAlign w:val="center"/>
          </w:tcPr>
          <w:p w:rsidR="00E74B11" w:rsidRPr="00382333" w:rsidRDefault="00E74B11" w:rsidP="004126AC">
            <w:pPr>
              <w:jc w:val="center"/>
              <w:rPr>
                <w:rFonts w:cs="Times New Roman"/>
                <w:b/>
                <w:sz w:val="22"/>
                <w:szCs w:val="22"/>
              </w:rPr>
            </w:pPr>
          </w:p>
        </w:tc>
        <w:tc>
          <w:tcPr>
            <w:tcW w:w="1059" w:type="dxa"/>
            <w:vAlign w:val="center"/>
          </w:tcPr>
          <w:p w:rsidR="00E74B11" w:rsidRPr="00382333" w:rsidRDefault="00E74B11" w:rsidP="004126AC">
            <w:pPr>
              <w:jc w:val="center"/>
              <w:rPr>
                <w:rFonts w:cs="Times New Roman"/>
                <w:b/>
                <w:sz w:val="22"/>
                <w:szCs w:val="22"/>
              </w:rPr>
            </w:pPr>
          </w:p>
        </w:tc>
      </w:tr>
      <w:tr w:rsidR="00E74B11" w:rsidRPr="00E8162A" w:rsidTr="004126AC">
        <w:trPr>
          <w:cantSplit/>
          <w:trHeight w:val="660"/>
        </w:trPr>
        <w:tc>
          <w:tcPr>
            <w:tcW w:w="430" w:type="dxa"/>
            <w:vAlign w:val="center"/>
          </w:tcPr>
          <w:p w:rsidR="00E74B11" w:rsidRDefault="00E74B11" w:rsidP="004126AC">
            <w:pPr>
              <w:jc w:val="center"/>
              <w:rPr>
                <w:rFonts w:cs="Times New Roman"/>
                <w:b/>
                <w:sz w:val="22"/>
                <w:szCs w:val="22"/>
              </w:rPr>
            </w:pPr>
            <w:r>
              <w:rPr>
                <w:rFonts w:cs="Times New Roman"/>
                <w:b/>
                <w:sz w:val="22"/>
                <w:szCs w:val="22"/>
              </w:rPr>
              <w:t>5</w:t>
            </w:r>
          </w:p>
        </w:tc>
        <w:tc>
          <w:tcPr>
            <w:tcW w:w="3468" w:type="dxa"/>
            <w:vAlign w:val="center"/>
          </w:tcPr>
          <w:p w:rsidR="00E74B11" w:rsidRPr="00EB7F34" w:rsidRDefault="00E74B11" w:rsidP="004126AC">
            <w:pPr>
              <w:jc w:val="center"/>
              <w:rPr>
                <w:rFonts w:cs="Times New Roman"/>
                <w:sz w:val="22"/>
                <w:szCs w:val="22"/>
                <w:lang w:val="fr-FR"/>
              </w:rPr>
            </w:pPr>
            <w:r w:rsidRPr="00EB7F34">
              <w:rPr>
                <w:rFonts w:cs="Times New Roman"/>
                <w:sz w:val="22"/>
                <w:szCs w:val="22"/>
                <w:lang w:val="fr-FR"/>
              </w:rPr>
              <w:t>Jednorazowy cewnik Tiemanna</w:t>
            </w:r>
          </w:p>
          <w:p w:rsidR="00E74B11" w:rsidRDefault="00E74B11" w:rsidP="004126AC">
            <w:pPr>
              <w:jc w:val="center"/>
              <w:rPr>
                <w:rFonts w:cs="Times New Roman"/>
                <w:sz w:val="22"/>
                <w:szCs w:val="22"/>
              </w:rPr>
            </w:pPr>
            <w:r>
              <w:rPr>
                <w:rFonts w:cs="Times New Roman"/>
                <w:sz w:val="22"/>
                <w:szCs w:val="22"/>
              </w:rPr>
              <w:t>CH 16</w:t>
            </w:r>
          </w:p>
        </w:tc>
        <w:tc>
          <w:tcPr>
            <w:tcW w:w="852" w:type="dxa"/>
          </w:tcPr>
          <w:p w:rsidR="00E74B11" w:rsidRDefault="00E74B11" w:rsidP="004126AC">
            <w:pPr>
              <w:jc w:val="center"/>
            </w:pPr>
            <w:r w:rsidRPr="00E239F7">
              <w:rPr>
                <w:rFonts w:cs="Times New Roman"/>
                <w:b/>
                <w:sz w:val="22"/>
                <w:szCs w:val="22"/>
              </w:rPr>
              <w:t>szt.</w:t>
            </w:r>
          </w:p>
        </w:tc>
        <w:tc>
          <w:tcPr>
            <w:tcW w:w="900" w:type="dxa"/>
            <w:vAlign w:val="center"/>
          </w:tcPr>
          <w:p w:rsidR="00E74B11" w:rsidRDefault="00E74B11" w:rsidP="004126AC">
            <w:pPr>
              <w:jc w:val="center"/>
              <w:rPr>
                <w:rFonts w:cs="Times New Roman"/>
                <w:b/>
                <w:sz w:val="22"/>
                <w:szCs w:val="22"/>
              </w:rPr>
            </w:pPr>
            <w:r>
              <w:rPr>
                <w:rFonts w:cs="Times New Roman"/>
                <w:b/>
                <w:sz w:val="22"/>
                <w:szCs w:val="22"/>
              </w:rPr>
              <w:t>100</w:t>
            </w:r>
          </w:p>
        </w:tc>
        <w:tc>
          <w:tcPr>
            <w:tcW w:w="720" w:type="dxa"/>
            <w:vAlign w:val="center"/>
          </w:tcPr>
          <w:p w:rsidR="00E74B11" w:rsidRPr="00382333" w:rsidRDefault="00E74B11" w:rsidP="004126AC">
            <w:pPr>
              <w:jc w:val="center"/>
              <w:rPr>
                <w:rFonts w:cs="Times New Roman"/>
                <w:b/>
                <w:sz w:val="22"/>
                <w:szCs w:val="22"/>
              </w:rPr>
            </w:pPr>
          </w:p>
        </w:tc>
        <w:tc>
          <w:tcPr>
            <w:tcW w:w="825" w:type="dxa"/>
            <w:vAlign w:val="center"/>
          </w:tcPr>
          <w:p w:rsidR="00E74B11" w:rsidRPr="00382333" w:rsidRDefault="00E74B11" w:rsidP="004126AC">
            <w:pPr>
              <w:jc w:val="center"/>
              <w:rPr>
                <w:rFonts w:cs="Times New Roman"/>
                <w:b/>
                <w:sz w:val="22"/>
                <w:szCs w:val="22"/>
              </w:rPr>
            </w:pPr>
          </w:p>
        </w:tc>
        <w:tc>
          <w:tcPr>
            <w:tcW w:w="1104" w:type="dxa"/>
            <w:vAlign w:val="center"/>
          </w:tcPr>
          <w:p w:rsidR="00E74B11" w:rsidRPr="00382333" w:rsidRDefault="00E74B11" w:rsidP="004126AC">
            <w:pPr>
              <w:jc w:val="center"/>
              <w:rPr>
                <w:rFonts w:cs="Times New Roman"/>
                <w:b/>
                <w:sz w:val="22"/>
                <w:szCs w:val="22"/>
              </w:rPr>
            </w:pPr>
          </w:p>
        </w:tc>
        <w:tc>
          <w:tcPr>
            <w:tcW w:w="1323" w:type="dxa"/>
            <w:vAlign w:val="center"/>
          </w:tcPr>
          <w:p w:rsidR="00E74B11" w:rsidRPr="00382333" w:rsidRDefault="00E74B11" w:rsidP="004126AC">
            <w:pPr>
              <w:jc w:val="center"/>
              <w:rPr>
                <w:rFonts w:cs="Times New Roman"/>
                <w:b/>
                <w:sz w:val="22"/>
                <w:szCs w:val="22"/>
              </w:rPr>
            </w:pPr>
          </w:p>
        </w:tc>
        <w:tc>
          <w:tcPr>
            <w:tcW w:w="1059" w:type="dxa"/>
            <w:vAlign w:val="center"/>
          </w:tcPr>
          <w:p w:rsidR="00E74B11" w:rsidRPr="00382333" w:rsidRDefault="00E74B11" w:rsidP="004126AC">
            <w:pPr>
              <w:jc w:val="center"/>
              <w:rPr>
                <w:rFonts w:cs="Times New Roman"/>
                <w:b/>
                <w:sz w:val="22"/>
                <w:szCs w:val="22"/>
              </w:rPr>
            </w:pPr>
          </w:p>
        </w:tc>
      </w:tr>
      <w:tr w:rsidR="00E74B11" w:rsidRPr="00E8162A" w:rsidTr="004126AC">
        <w:trPr>
          <w:cantSplit/>
          <w:trHeight w:val="660"/>
        </w:trPr>
        <w:tc>
          <w:tcPr>
            <w:tcW w:w="430" w:type="dxa"/>
            <w:vAlign w:val="center"/>
          </w:tcPr>
          <w:p w:rsidR="00E74B11" w:rsidRDefault="00E74B11" w:rsidP="004126AC">
            <w:pPr>
              <w:jc w:val="center"/>
              <w:rPr>
                <w:rFonts w:cs="Times New Roman"/>
                <w:b/>
                <w:sz w:val="22"/>
                <w:szCs w:val="22"/>
              </w:rPr>
            </w:pPr>
            <w:r>
              <w:rPr>
                <w:rFonts w:cs="Times New Roman"/>
                <w:b/>
                <w:sz w:val="22"/>
                <w:szCs w:val="22"/>
              </w:rPr>
              <w:t>6.</w:t>
            </w:r>
          </w:p>
        </w:tc>
        <w:tc>
          <w:tcPr>
            <w:tcW w:w="3468" w:type="dxa"/>
            <w:vAlign w:val="center"/>
          </w:tcPr>
          <w:p w:rsidR="00E74B11" w:rsidRPr="00EB7F34" w:rsidRDefault="00E74B11" w:rsidP="004126AC">
            <w:pPr>
              <w:jc w:val="center"/>
              <w:rPr>
                <w:rFonts w:cs="Times New Roman"/>
                <w:sz w:val="22"/>
                <w:szCs w:val="22"/>
                <w:lang w:val="fr-FR"/>
              </w:rPr>
            </w:pPr>
            <w:r w:rsidRPr="00EB7F34">
              <w:rPr>
                <w:rFonts w:cs="Times New Roman"/>
                <w:sz w:val="22"/>
                <w:szCs w:val="22"/>
                <w:lang w:val="fr-FR"/>
              </w:rPr>
              <w:t>Jednorazowy cewnik Tiemanna</w:t>
            </w:r>
          </w:p>
          <w:p w:rsidR="00E74B11" w:rsidRDefault="00E74B11" w:rsidP="004126AC">
            <w:pPr>
              <w:jc w:val="center"/>
              <w:rPr>
                <w:rFonts w:cs="Times New Roman"/>
                <w:sz w:val="22"/>
                <w:szCs w:val="22"/>
              </w:rPr>
            </w:pPr>
            <w:r>
              <w:rPr>
                <w:rFonts w:cs="Times New Roman"/>
                <w:sz w:val="22"/>
                <w:szCs w:val="22"/>
              </w:rPr>
              <w:t>CH 18</w:t>
            </w:r>
          </w:p>
        </w:tc>
        <w:tc>
          <w:tcPr>
            <w:tcW w:w="852" w:type="dxa"/>
          </w:tcPr>
          <w:p w:rsidR="00E74B11" w:rsidRDefault="00E74B11" w:rsidP="004126AC">
            <w:pPr>
              <w:jc w:val="center"/>
            </w:pPr>
            <w:r w:rsidRPr="00E239F7">
              <w:rPr>
                <w:rFonts w:cs="Times New Roman"/>
                <w:b/>
                <w:sz w:val="22"/>
                <w:szCs w:val="22"/>
              </w:rPr>
              <w:t>szt.</w:t>
            </w:r>
          </w:p>
        </w:tc>
        <w:tc>
          <w:tcPr>
            <w:tcW w:w="900" w:type="dxa"/>
            <w:vAlign w:val="center"/>
          </w:tcPr>
          <w:p w:rsidR="00E74B11" w:rsidRDefault="00E74B11" w:rsidP="004126AC">
            <w:pPr>
              <w:jc w:val="center"/>
              <w:rPr>
                <w:rFonts w:cs="Times New Roman"/>
                <w:b/>
                <w:sz w:val="22"/>
                <w:szCs w:val="22"/>
              </w:rPr>
            </w:pPr>
            <w:r>
              <w:rPr>
                <w:rFonts w:cs="Times New Roman"/>
                <w:b/>
                <w:sz w:val="22"/>
                <w:szCs w:val="22"/>
              </w:rPr>
              <w:t>100</w:t>
            </w:r>
          </w:p>
        </w:tc>
        <w:tc>
          <w:tcPr>
            <w:tcW w:w="720" w:type="dxa"/>
            <w:vAlign w:val="center"/>
          </w:tcPr>
          <w:p w:rsidR="00E74B11" w:rsidRPr="00382333" w:rsidRDefault="00E74B11" w:rsidP="004126AC">
            <w:pPr>
              <w:jc w:val="center"/>
              <w:rPr>
                <w:rFonts w:cs="Times New Roman"/>
                <w:b/>
                <w:sz w:val="22"/>
                <w:szCs w:val="22"/>
              </w:rPr>
            </w:pPr>
          </w:p>
        </w:tc>
        <w:tc>
          <w:tcPr>
            <w:tcW w:w="825" w:type="dxa"/>
            <w:vAlign w:val="center"/>
          </w:tcPr>
          <w:p w:rsidR="00E74B11" w:rsidRPr="00382333" w:rsidRDefault="00E74B11" w:rsidP="004126AC">
            <w:pPr>
              <w:jc w:val="center"/>
              <w:rPr>
                <w:rFonts w:cs="Times New Roman"/>
                <w:b/>
                <w:sz w:val="22"/>
                <w:szCs w:val="22"/>
              </w:rPr>
            </w:pPr>
          </w:p>
        </w:tc>
        <w:tc>
          <w:tcPr>
            <w:tcW w:w="1104" w:type="dxa"/>
            <w:vAlign w:val="center"/>
          </w:tcPr>
          <w:p w:rsidR="00E74B11" w:rsidRPr="00382333" w:rsidRDefault="00E74B11" w:rsidP="004126AC">
            <w:pPr>
              <w:jc w:val="center"/>
              <w:rPr>
                <w:rFonts w:cs="Times New Roman"/>
                <w:b/>
                <w:sz w:val="22"/>
                <w:szCs w:val="22"/>
              </w:rPr>
            </w:pPr>
          </w:p>
        </w:tc>
        <w:tc>
          <w:tcPr>
            <w:tcW w:w="1323" w:type="dxa"/>
            <w:vAlign w:val="center"/>
          </w:tcPr>
          <w:p w:rsidR="00E74B11" w:rsidRPr="00382333" w:rsidRDefault="00E74B11" w:rsidP="004126AC">
            <w:pPr>
              <w:jc w:val="center"/>
              <w:rPr>
                <w:rFonts w:cs="Times New Roman"/>
                <w:b/>
                <w:sz w:val="22"/>
                <w:szCs w:val="22"/>
              </w:rPr>
            </w:pPr>
          </w:p>
        </w:tc>
        <w:tc>
          <w:tcPr>
            <w:tcW w:w="1059" w:type="dxa"/>
            <w:vAlign w:val="center"/>
          </w:tcPr>
          <w:p w:rsidR="00E74B11" w:rsidRPr="00382333" w:rsidRDefault="00E74B11" w:rsidP="004126AC">
            <w:pPr>
              <w:jc w:val="center"/>
              <w:rPr>
                <w:rFonts w:cs="Times New Roman"/>
                <w:b/>
                <w:sz w:val="22"/>
                <w:szCs w:val="22"/>
              </w:rPr>
            </w:pPr>
          </w:p>
        </w:tc>
      </w:tr>
      <w:tr w:rsidR="00E74B11" w:rsidRPr="00E8162A" w:rsidTr="004126AC">
        <w:trPr>
          <w:cantSplit/>
          <w:trHeight w:val="660"/>
        </w:trPr>
        <w:tc>
          <w:tcPr>
            <w:tcW w:w="430" w:type="dxa"/>
            <w:vAlign w:val="center"/>
          </w:tcPr>
          <w:p w:rsidR="00E74B11" w:rsidRDefault="00E74B11" w:rsidP="004126AC">
            <w:pPr>
              <w:jc w:val="center"/>
              <w:rPr>
                <w:rFonts w:cs="Times New Roman"/>
                <w:b/>
                <w:sz w:val="22"/>
                <w:szCs w:val="22"/>
              </w:rPr>
            </w:pPr>
            <w:r>
              <w:rPr>
                <w:rFonts w:cs="Times New Roman"/>
                <w:b/>
                <w:sz w:val="22"/>
                <w:szCs w:val="22"/>
              </w:rPr>
              <w:t>7.</w:t>
            </w:r>
          </w:p>
        </w:tc>
        <w:tc>
          <w:tcPr>
            <w:tcW w:w="3468" w:type="dxa"/>
            <w:vAlign w:val="center"/>
          </w:tcPr>
          <w:p w:rsidR="00E74B11" w:rsidRPr="00EB7F34" w:rsidRDefault="00E74B11" w:rsidP="004126AC">
            <w:pPr>
              <w:jc w:val="center"/>
              <w:rPr>
                <w:rFonts w:cs="Times New Roman"/>
                <w:sz w:val="22"/>
                <w:szCs w:val="22"/>
                <w:lang w:val="fr-FR"/>
              </w:rPr>
            </w:pPr>
            <w:r w:rsidRPr="00EB7F34">
              <w:rPr>
                <w:rFonts w:cs="Times New Roman"/>
                <w:sz w:val="22"/>
                <w:szCs w:val="22"/>
                <w:lang w:val="fr-FR"/>
              </w:rPr>
              <w:t>Jednorazowy cewnik Tiemanna</w:t>
            </w:r>
          </w:p>
          <w:p w:rsidR="00E74B11" w:rsidRDefault="00E74B11" w:rsidP="004126AC">
            <w:pPr>
              <w:jc w:val="center"/>
              <w:rPr>
                <w:rFonts w:cs="Times New Roman"/>
                <w:sz w:val="22"/>
                <w:szCs w:val="22"/>
              </w:rPr>
            </w:pPr>
            <w:r>
              <w:rPr>
                <w:rFonts w:cs="Times New Roman"/>
                <w:sz w:val="22"/>
                <w:szCs w:val="22"/>
              </w:rPr>
              <w:t>CH 20</w:t>
            </w:r>
          </w:p>
        </w:tc>
        <w:tc>
          <w:tcPr>
            <w:tcW w:w="852" w:type="dxa"/>
          </w:tcPr>
          <w:p w:rsidR="00E74B11" w:rsidRDefault="00E74B11" w:rsidP="004126AC">
            <w:pPr>
              <w:jc w:val="center"/>
            </w:pPr>
            <w:r w:rsidRPr="00E239F7">
              <w:rPr>
                <w:rFonts w:cs="Times New Roman"/>
                <w:b/>
                <w:sz w:val="22"/>
                <w:szCs w:val="22"/>
              </w:rPr>
              <w:t>szt.</w:t>
            </w:r>
          </w:p>
        </w:tc>
        <w:tc>
          <w:tcPr>
            <w:tcW w:w="900" w:type="dxa"/>
            <w:vAlign w:val="center"/>
          </w:tcPr>
          <w:p w:rsidR="00E74B11" w:rsidRDefault="00E74B11" w:rsidP="004126AC">
            <w:pPr>
              <w:jc w:val="center"/>
              <w:rPr>
                <w:rFonts w:cs="Times New Roman"/>
                <w:b/>
                <w:sz w:val="22"/>
                <w:szCs w:val="22"/>
              </w:rPr>
            </w:pPr>
            <w:r>
              <w:rPr>
                <w:rFonts w:cs="Times New Roman"/>
                <w:b/>
                <w:sz w:val="22"/>
                <w:szCs w:val="22"/>
              </w:rPr>
              <w:t>100</w:t>
            </w:r>
          </w:p>
        </w:tc>
        <w:tc>
          <w:tcPr>
            <w:tcW w:w="720" w:type="dxa"/>
            <w:vAlign w:val="center"/>
          </w:tcPr>
          <w:p w:rsidR="00E74B11" w:rsidRPr="00382333" w:rsidRDefault="00E74B11" w:rsidP="004126AC">
            <w:pPr>
              <w:jc w:val="center"/>
              <w:rPr>
                <w:rFonts w:cs="Times New Roman"/>
                <w:b/>
                <w:sz w:val="22"/>
                <w:szCs w:val="22"/>
              </w:rPr>
            </w:pPr>
          </w:p>
        </w:tc>
        <w:tc>
          <w:tcPr>
            <w:tcW w:w="825" w:type="dxa"/>
            <w:vAlign w:val="center"/>
          </w:tcPr>
          <w:p w:rsidR="00E74B11" w:rsidRPr="00382333" w:rsidRDefault="00E74B11" w:rsidP="004126AC">
            <w:pPr>
              <w:jc w:val="center"/>
              <w:rPr>
                <w:rFonts w:cs="Times New Roman"/>
                <w:b/>
                <w:sz w:val="22"/>
                <w:szCs w:val="22"/>
              </w:rPr>
            </w:pPr>
          </w:p>
        </w:tc>
        <w:tc>
          <w:tcPr>
            <w:tcW w:w="1104" w:type="dxa"/>
            <w:vAlign w:val="center"/>
          </w:tcPr>
          <w:p w:rsidR="00E74B11" w:rsidRPr="00382333" w:rsidRDefault="00E74B11" w:rsidP="004126AC">
            <w:pPr>
              <w:jc w:val="center"/>
              <w:rPr>
                <w:rFonts w:cs="Times New Roman"/>
                <w:b/>
                <w:sz w:val="22"/>
                <w:szCs w:val="22"/>
              </w:rPr>
            </w:pPr>
          </w:p>
        </w:tc>
        <w:tc>
          <w:tcPr>
            <w:tcW w:w="1323" w:type="dxa"/>
            <w:vAlign w:val="center"/>
          </w:tcPr>
          <w:p w:rsidR="00E74B11" w:rsidRPr="00382333" w:rsidRDefault="00E74B11" w:rsidP="004126AC">
            <w:pPr>
              <w:jc w:val="center"/>
              <w:rPr>
                <w:rFonts w:cs="Times New Roman"/>
                <w:b/>
                <w:sz w:val="22"/>
                <w:szCs w:val="22"/>
              </w:rPr>
            </w:pPr>
          </w:p>
        </w:tc>
        <w:tc>
          <w:tcPr>
            <w:tcW w:w="1059" w:type="dxa"/>
            <w:vAlign w:val="center"/>
          </w:tcPr>
          <w:p w:rsidR="00E74B11" w:rsidRPr="00382333" w:rsidRDefault="00E74B11" w:rsidP="004126AC">
            <w:pPr>
              <w:jc w:val="center"/>
              <w:rPr>
                <w:rFonts w:cs="Times New Roman"/>
                <w:b/>
                <w:sz w:val="22"/>
                <w:szCs w:val="22"/>
              </w:rPr>
            </w:pPr>
          </w:p>
        </w:tc>
      </w:tr>
      <w:tr w:rsidR="00E74B11" w:rsidRPr="00E8162A" w:rsidTr="004126AC">
        <w:trPr>
          <w:cantSplit/>
          <w:trHeight w:val="660"/>
        </w:trPr>
        <w:tc>
          <w:tcPr>
            <w:tcW w:w="430" w:type="dxa"/>
            <w:vAlign w:val="center"/>
          </w:tcPr>
          <w:p w:rsidR="00E74B11" w:rsidRPr="00382333" w:rsidRDefault="00E74B11" w:rsidP="004126AC">
            <w:pPr>
              <w:jc w:val="center"/>
              <w:rPr>
                <w:rFonts w:cs="Times New Roman"/>
                <w:b/>
                <w:sz w:val="22"/>
                <w:szCs w:val="22"/>
              </w:rPr>
            </w:pPr>
            <w:r>
              <w:rPr>
                <w:rFonts w:cs="Times New Roman"/>
                <w:b/>
                <w:sz w:val="22"/>
                <w:szCs w:val="22"/>
              </w:rPr>
              <w:t>8.</w:t>
            </w:r>
          </w:p>
        </w:tc>
        <w:tc>
          <w:tcPr>
            <w:tcW w:w="3468" w:type="dxa"/>
            <w:vAlign w:val="center"/>
          </w:tcPr>
          <w:p w:rsidR="00E74B11" w:rsidRPr="00EB7F34" w:rsidRDefault="00E74B11" w:rsidP="004126AC">
            <w:pPr>
              <w:jc w:val="center"/>
              <w:rPr>
                <w:rFonts w:cs="Times New Roman"/>
                <w:sz w:val="22"/>
                <w:szCs w:val="22"/>
                <w:lang w:val="fr-FR"/>
              </w:rPr>
            </w:pPr>
            <w:r w:rsidRPr="00EB7F34">
              <w:rPr>
                <w:rFonts w:cs="Times New Roman"/>
                <w:sz w:val="22"/>
                <w:szCs w:val="22"/>
                <w:lang w:val="fr-FR"/>
              </w:rPr>
              <w:t>Jednorazowy cewnik Tiemanna</w:t>
            </w:r>
          </w:p>
          <w:p w:rsidR="00E74B11" w:rsidRPr="00382333" w:rsidRDefault="00E74B11" w:rsidP="004126AC">
            <w:pPr>
              <w:jc w:val="center"/>
              <w:rPr>
                <w:rFonts w:cs="Times New Roman"/>
                <w:sz w:val="22"/>
                <w:szCs w:val="22"/>
              </w:rPr>
            </w:pPr>
            <w:r>
              <w:rPr>
                <w:rFonts w:cs="Times New Roman"/>
                <w:sz w:val="22"/>
                <w:szCs w:val="22"/>
              </w:rPr>
              <w:t>CH 22</w:t>
            </w:r>
          </w:p>
        </w:tc>
        <w:tc>
          <w:tcPr>
            <w:tcW w:w="852" w:type="dxa"/>
            <w:vAlign w:val="center"/>
          </w:tcPr>
          <w:p w:rsidR="00E74B11" w:rsidRPr="00382333" w:rsidRDefault="00E74B11" w:rsidP="004126AC">
            <w:pPr>
              <w:jc w:val="center"/>
              <w:rPr>
                <w:rFonts w:cs="Times New Roman"/>
                <w:b/>
                <w:sz w:val="22"/>
                <w:szCs w:val="22"/>
              </w:rPr>
            </w:pPr>
            <w:r>
              <w:rPr>
                <w:rFonts w:cs="Times New Roman"/>
                <w:b/>
                <w:sz w:val="22"/>
                <w:szCs w:val="22"/>
              </w:rPr>
              <w:t>szt.</w:t>
            </w:r>
          </w:p>
        </w:tc>
        <w:tc>
          <w:tcPr>
            <w:tcW w:w="900" w:type="dxa"/>
            <w:vAlign w:val="center"/>
          </w:tcPr>
          <w:p w:rsidR="00E74B11" w:rsidRPr="00382333" w:rsidRDefault="00E74B11" w:rsidP="004126AC">
            <w:pPr>
              <w:jc w:val="center"/>
              <w:rPr>
                <w:rFonts w:cs="Times New Roman"/>
                <w:b/>
                <w:sz w:val="22"/>
                <w:szCs w:val="22"/>
              </w:rPr>
            </w:pPr>
            <w:r>
              <w:rPr>
                <w:rFonts w:cs="Times New Roman"/>
                <w:b/>
                <w:sz w:val="22"/>
                <w:szCs w:val="22"/>
              </w:rPr>
              <w:t>100</w:t>
            </w:r>
          </w:p>
        </w:tc>
        <w:tc>
          <w:tcPr>
            <w:tcW w:w="720" w:type="dxa"/>
            <w:vAlign w:val="center"/>
          </w:tcPr>
          <w:p w:rsidR="00E74B11" w:rsidRPr="00382333" w:rsidRDefault="00E74B11" w:rsidP="004126AC">
            <w:pPr>
              <w:jc w:val="center"/>
              <w:rPr>
                <w:rFonts w:cs="Times New Roman"/>
                <w:b/>
                <w:sz w:val="22"/>
                <w:szCs w:val="22"/>
              </w:rPr>
            </w:pPr>
          </w:p>
        </w:tc>
        <w:tc>
          <w:tcPr>
            <w:tcW w:w="825" w:type="dxa"/>
            <w:vAlign w:val="center"/>
          </w:tcPr>
          <w:p w:rsidR="00E74B11" w:rsidRPr="00382333" w:rsidRDefault="00E74B11" w:rsidP="004126AC">
            <w:pPr>
              <w:jc w:val="center"/>
              <w:rPr>
                <w:rFonts w:cs="Times New Roman"/>
                <w:b/>
                <w:sz w:val="22"/>
                <w:szCs w:val="22"/>
              </w:rPr>
            </w:pPr>
          </w:p>
        </w:tc>
        <w:tc>
          <w:tcPr>
            <w:tcW w:w="1104" w:type="dxa"/>
            <w:vAlign w:val="center"/>
          </w:tcPr>
          <w:p w:rsidR="00E74B11" w:rsidRPr="00382333" w:rsidRDefault="00E74B11" w:rsidP="004126AC">
            <w:pPr>
              <w:jc w:val="center"/>
              <w:rPr>
                <w:rFonts w:cs="Times New Roman"/>
                <w:b/>
                <w:sz w:val="22"/>
                <w:szCs w:val="22"/>
              </w:rPr>
            </w:pPr>
          </w:p>
        </w:tc>
        <w:tc>
          <w:tcPr>
            <w:tcW w:w="1323" w:type="dxa"/>
            <w:vAlign w:val="center"/>
          </w:tcPr>
          <w:p w:rsidR="00E74B11" w:rsidRPr="00382333" w:rsidRDefault="00E74B11" w:rsidP="004126AC">
            <w:pPr>
              <w:jc w:val="center"/>
              <w:rPr>
                <w:rFonts w:cs="Times New Roman"/>
                <w:b/>
                <w:sz w:val="22"/>
                <w:szCs w:val="22"/>
              </w:rPr>
            </w:pPr>
          </w:p>
        </w:tc>
        <w:tc>
          <w:tcPr>
            <w:tcW w:w="1059" w:type="dxa"/>
            <w:vAlign w:val="center"/>
          </w:tcPr>
          <w:p w:rsidR="00E74B11" w:rsidRPr="00382333" w:rsidRDefault="00E74B11" w:rsidP="004126AC">
            <w:pPr>
              <w:jc w:val="center"/>
              <w:rPr>
                <w:rFonts w:cs="Times New Roman"/>
                <w:b/>
                <w:sz w:val="22"/>
                <w:szCs w:val="22"/>
              </w:rPr>
            </w:pPr>
          </w:p>
        </w:tc>
      </w:tr>
      <w:tr w:rsidR="00E74B11" w:rsidRPr="00E8162A" w:rsidTr="004126AC">
        <w:trPr>
          <w:cantSplit/>
          <w:trHeight w:val="660"/>
        </w:trPr>
        <w:tc>
          <w:tcPr>
            <w:tcW w:w="7195" w:type="dxa"/>
            <w:gridSpan w:val="6"/>
            <w:vAlign w:val="center"/>
          </w:tcPr>
          <w:p w:rsidR="00E74B11" w:rsidRPr="00382333" w:rsidRDefault="00E74B11" w:rsidP="004126AC">
            <w:pPr>
              <w:jc w:val="center"/>
              <w:rPr>
                <w:rFonts w:cs="Times New Roman"/>
                <w:b/>
                <w:sz w:val="22"/>
                <w:szCs w:val="22"/>
              </w:rPr>
            </w:pPr>
            <w:r w:rsidRPr="00382333">
              <w:rPr>
                <w:rFonts w:cs="Times New Roman"/>
                <w:b/>
                <w:sz w:val="22"/>
                <w:szCs w:val="22"/>
              </w:rPr>
              <w:t>Razem:</w:t>
            </w:r>
          </w:p>
        </w:tc>
        <w:tc>
          <w:tcPr>
            <w:tcW w:w="1104" w:type="dxa"/>
            <w:vAlign w:val="center"/>
          </w:tcPr>
          <w:p w:rsidR="00E74B11" w:rsidRPr="00382333" w:rsidRDefault="00E74B11" w:rsidP="004126AC">
            <w:pPr>
              <w:jc w:val="center"/>
              <w:rPr>
                <w:rFonts w:cs="Times New Roman"/>
                <w:b/>
                <w:sz w:val="22"/>
                <w:szCs w:val="22"/>
              </w:rPr>
            </w:pPr>
          </w:p>
        </w:tc>
        <w:tc>
          <w:tcPr>
            <w:tcW w:w="1323" w:type="dxa"/>
            <w:vAlign w:val="center"/>
          </w:tcPr>
          <w:p w:rsidR="00E74B11" w:rsidRPr="00382333" w:rsidRDefault="00E74B11" w:rsidP="004126AC">
            <w:pPr>
              <w:jc w:val="center"/>
              <w:rPr>
                <w:rFonts w:cs="Times New Roman"/>
                <w:b/>
                <w:sz w:val="22"/>
                <w:szCs w:val="22"/>
              </w:rPr>
            </w:pPr>
          </w:p>
        </w:tc>
        <w:tc>
          <w:tcPr>
            <w:tcW w:w="1059" w:type="dxa"/>
            <w:vAlign w:val="center"/>
          </w:tcPr>
          <w:p w:rsidR="00E74B11" w:rsidRPr="00382333" w:rsidRDefault="00E74B11" w:rsidP="004126AC">
            <w:pPr>
              <w:jc w:val="center"/>
              <w:rPr>
                <w:rFonts w:cs="Times New Roman"/>
                <w:b/>
                <w:sz w:val="22"/>
                <w:szCs w:val="22"/>
              </w:rPr>
            </w:pPr>
          </w:p>
        </w:tc>
      </w:tr>
    </w:tbl>
    <w:p w:rsidR="00E74B11" w:rsidRDefault="00E74B11" w:rsidP="00E74B11">
      <w:pPr>
        <w:rPr>
          <w:rFonts w:eastAsia="Times New Roman" w:cs="Times New Roman"/>
          <w:b/>
          <w:lang w:eastAsia="pl-PL"/>
        </w:rPr>
      </w:pPr>
    </w:p>
    <w:p w:rsidR="00E74B11" w:rsidRDefault="00E74B11" w:rsidP="00E74B11">
      <w:pPr>
        <w:rPr>
          <w:b/>
          <w:sz w:val="22"/>
          <w:szCs w:val="22"/>
        </w:rPr>
      </w:pPr>
    </w:p>
    <w:p w:rsidR="00E74B11" w:rsidRPr="000B7672" w:rsidRDefault="00E74B11" w:rsidP="00E74B11">
      <w:pPr>
        <w:rPr>
          <w:b/>
          <w:sz w:val="22"/>
          <w:szCs w:val="22"/>
          <w:u w:val="single"/>
        </w:rPr>
      </w:pPr>
      <w:r w:rsidRPr="000B7672">
        <w:rPr>
          <w:b/>
          <w:sz w:val="22"/>
          <w:szCs w:val="22"/>
          <w:u w:val="single"/>
        </w:rPr>
        <w:t>Specyfikacja asortymentu:</w:t>
      </w:r>
    </w:p>
    <w:p w:rsidR="00E74B11" w:rsidRDefault="00E74B11" w:rsidP="00E74B11">
      <w:pPr>
        <w:rPr>
          <w:b/>
          <w:sz w:val="22"/>
          <w:szCs w:val="22"/>
        </w:rPr>
      </w:pPr>
    </w:p>
    <w:p w:rsidR="00E74B11" w:rsidRDefault="00E74B11" w:rsidP="00E74B11">
      <w:pPr>
        <w:rPr>
          <w:b/>
          <w:sz w:val="22"/>
          <w:szCs w:val="22"/>
        </w:rPr>
      </w:pPr>
    </w:p>
    <w:p w:rsidR="00E74B11" w:rsidRDefault="00E74B11" w:rsidP="00E74B11">
      <w:pPr>
        <w:pStyle w:val="Akapitzlist"/>
        <w:numPr>
          <w:ilvl w:val="1"/>
          <w:numId w:val="8"/>
        </w:numPr>
        <w:rPr>
          <w:b/>
          <w:sz w:val="22"/>
          <w:szCs w:val="22"/>
        </w:rPr>
      </w:pPr>
      <w:r>
        <w:rPr>
          <w:b/>
          <w:sz w:val="22"/>
          <w:szCs w:val="22"/>
        </w:rPr>
        <w:t xml:space="preserve">Sterylny cewnik wykonany z tworzywa odpornego na skręcenie i </w:t>
      </w:r>
      <w:proofErr w:type="spellStart"/>
      <w:r>
        <w:rPr>
          <w:b/>
          <w:sz w:val="22"/>
          <w:szCs w:val="22"/>
        </w:rPr>
        <w:t>złamanoie</w:t>
      </w:r>
      <w:proofErr w:type="spellEnd"/>
    </w:p>
    <w:p w:rsidR="00E74B11" w:rsidRDefault="00E74B11" w:rsidP="00E74B11">
      <w:pPr>
        <w:pStyle w:val="Akapitzlist"/>
        <w:numPr>
          <w:ilvl w:val="1"/>
          <w:numId w:val="8"/>
        </w:numPr>
        <w:rPr>
          <w:b/>
          <w:sz w:val="22"/>
          <w:szCs w:val="22"/>
        </w:rPr>
      </w:pPr>
      <w:r>
        <w:rPr>
          <w:b/>
          <w:sz w:val="22"/>
          <w:szCs w:val="22"/>
        </w:rPr>
        <w:t>Lekko zaokrąglona, zamknięta końcówka</w:t>
      </w:r>
    </w:p>
    <w:p w:rsidR="00E74B11" w:rsidRDefault="00E74B11" w:rsidP="00E74B11">
      <w:pPr>
        <w:pStyle w:val="Akapitzlist"/>
        <w:numPr>
          <w:ilvl w:val="1"/>
          <w:numId w:val="8"/>
        </w:numPr>
        <w:rPr>
          <w:b/>
          <w:sz w:val="22"/>
          <w:szCs w:val="22"/>
        </w:rPr>
      </w:pPr>
      <w:r>
        <w:rPr>
          <w:b/>
          <w:sz w:val="22"/>
          <w:szCs w:val="22"/>
        </w:rPr>
        <w:t>Dwa boczne końcowe otwory o łagodnych krawędziach</w:t>
      </w: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Pr="000B7672" w:rsidRDefault="00E74B11" w:rsidP="00E74B11">
      <w:pPr>
        <w:rPr>
          <w:b/>
          <w:u w:val="single"/>
        </w:rPr>
      </w:pPr>
      <w:r w:rsidRPr="000B7672">
        <w:rPr>
          <w:b/>
          <w:u w:val="single"/>
        </w:rPr>
        <w:lastRenderedPageBreak/>
        <w:t>Pakiet nr 4</w:t>
      </w:r>
    </w:p>
    <w:p w:rsidR="00E74B11" w:rsidRDefault="00E74B11" w:rsidP="00E74B11">
      <w:pPr>
        <w:rPr>
          <w:b/>
        </w:rPr>
      </w:pPr>
    </w:p>
    <w:p w:rsidR="00E74B11" w:rsidRPr="001244CD" w:rsidRDefault="00E74B11" w:rsidP="00E74B11">
      <w:pPr>
        <w:rPr>
          <w:b/>
        </w:rPr>
      </w:pPr>
      <w:r w:rsidRPr="001244CD">
        <w:rPr>
          <w:b/>
          <w:sz w:val="22"/>
          <w:szCs w:val="22"/>
        </w:rPr>
        <w:t>Igła automatyczna do biopsji gruczołu krokowego,</w:t>
      </w:r>
    </w:p>
    <w:p w:rsidR="00E74B11" w:rsidRDefault="00E74B11" w:rsidP="00E74B11">
      <w:pPr>
        <w:rPr>
          <w:b/>
        </w:rPr>
      </w:pPr>
    </w:p>
    <w:tbl>
      <w:tblPr>
        <w:tblpPr w:leftFromText="141" w:rightFromText="141" w:bottomFromText="200" w:vertAnchor="text" w:horzAnchor="margin" w:tblpXSpec="center" w:tblpY="78"/>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3610"/>
        <w:gridCol w:w="710"/>
        <w:gridCol w:w="900"/>
        <w:gridCol w:w="720"/>
        <w:gridCol w:w="825"/>
        <w:gridCol w:w="1104"/>
        <w:gridCol w:w="1128"/>
        <w:gridCol w:w="1254"/>
      </w:tblGrid>
      <w:tr w:rsidR="00E74B11" w:rsidTr="004126AC">
        <w:trPr>
          <w:cantSplit/>
          <w:trHeight w:val="660"/>
        </w:trPr>
        <w:tc>
          <w:tcPr>
            <w:tcW w:w="429" w:type="dxa"/>
            <w:tcBorders>
              <w:top w:val="single" w:sz="4" w:space="0" w:color="auto"/>
              <w:left w:val="single" w:sz="4" w:space="0" w:color="auto"/>
              <w:bottom w:val="single" w:sz="4" w:space="0" w:color="auto"/>
              <w:right w:val="single" w:sz="4" w:space="0" w:color="auto"/>
            </w:tcBorders>
          </w:tcPr>
          <w:p w:rsidR="00E74B11" w:rsidRDefault="00E74B11" w:rsidP="004126AC">
            <w:pPr>
              <w:spacing w:line="276" w:lineRule="auto"/>
              <w:jc w:val="center"/>
              <w:rPr>
                <w:b/>
                <w:sz w:val="16"/>
                <w:szCs w:val="16"/>
              </w:rPr>
            </w:pPr>
          </w:p>
          <w:p w:rsidR="00E74B11" w:rsidRDefault="00E74B11" w:rsidP="004126AC">
            <w:pPr>
              <w:spacing w:line="276" w:lineRule="auto"/>
              <w:jc w:val="center"/>
              <w:rPr>
                <w:b/>
                <w:sz w:val="16"/>
                <w:szCs w:val="16"/>
              </w:rPr>
            </w:pPr>
          </w:p>
          <w:p w:rsidR="00E74B11" w:rsidRDefault="00E74B11" w:rsidP="004126AC">
            <w:pPr>
              <w:spacing w:line="276" w:lineRule="auto"/>
              <w:jc w:val="center"/>
              <w:rPr>
                <w:b/>
                <w:sz w:val="16"/>
                <w:szCs w:val="16"/>
              </w:rPr>
            </w:pPr>
            <w:r>
              <w:rPr>
                <w:b/>
                <w:sz w:val="16"/>
                <w:szCs w:val="16"/>
              </w:rPr>
              <w:t>L.P.</w:t>
            </w:r>
          </w:p>
        </w:tc>
        <w:tc>
          <w:tcPr>
            <w:tcW w:w="3610" w:type="dxa"/>
            <w:tcBorders>
              <w:top w:val="single" w:sz="4" w:space="0" w:color="auto"/>
              <w:left w:val="single" w:sz="4" w:space="0" w:color="auto"/>
              <w:bottom w:val="single" w:sz="4" w:space="0" w:color="auto"/>
              <w:right w:val="single" w:sz="4" w:space="0" w:color="auto"/>
            </w:tcBorders>
          </w:tcPr>
          <w:p w:rsidR="00E74B11" w:rsidRDefault="00E74B11" w:rsidP="004126AC">
            <w:pPr>
              <w:spacing w:line="276" w:lineRule="auto"/>
              <w:jc w:val="center"/>
              <w:rPr>
                <w:b/>
                <w:sz w:val="16"/>
                <w:szCs w:val="16"/>
              </w:rPr>
            </w:pPr>
          </w:p>
          <w:p w:rsidR="00E74B11" w:rsidRDefault="00E74B11" w:rsidP="004126AC">
            <w:pPr>
              <w:spacing w:line="276" w:lineRule="auto"/>
              <w:jc w:val="center"/>
              <w:rPr>
                <w:b/>
                <w:sz w:val="16"/>
                <w:szCs w:val="16"/>
              </w:rPr>
            </w:pPr>
            <w:r>
              <w:rPr>
                <w:b/>
                <w:sz w:val="16"/>
                <w:szCs w:val="16"/>
              </w:rPr>
              <w:t>ASORTYMENT</w:t>
            </w:r>
          </w:p>
          <w:p w:rsidR="00E74B11" w:rsidRDefault="00E74B11" w:rsidP="004126AC">
            <w:pPr>
              <w:spacing w:line="276" w:lineRule="auto"/>
              <w:jc w:val="center"/>
              <w:rPr>
                <w:b/>
                <w:sz w:val="16"/>
                <w:szCs w:val="16"/>
              </w:rPr>
            </w:pPr>
            <w:r>
              <w:rPr>
                <w:b/>
                <w:sz w:val="16"/>
                <w:szCs w:val="16"/>
              </w:rPr>
              <w:t>SZCZEGÓŁOWY</w:t>
            </w:r>
          </w:p>
        </w:tc>
        <w:tc>
          <w:tcPr>
            <w:tcW w:w="710" w:type="dxa"/>
            <w:tcBorders>
              <w:top w:val="single" w:sz="4" w:space="0" w:color="auto"/>
              <w:left w:val="single" w:sz="4" w:space="0" w:color="auto"/>
              <w:bottom w:val="single" w:sz="4" w:space="0" w:color="auto"/>
              <w:right w:val="single" w:sz="4" w:space="0" w:color="auto"/>
            </w:tcBorders>
          </w:tcPr>
          <w:p w:rsidR="00E74B11" w:rsidRDefault="00E74B11" w:rsidP="004126AC">
            <w:pPr>
              <w:spacing w:line="276" w:lineRule="auto"/>
              <w:jc w:val="center"/>
              <w:rPr>
                <w:b/>
                <w:sz w:val="16"/>
                <w:szCs w:val="16"/>
              </w:rPr>
            </w:pPr>
          </w:p>
          <w:p w:rsidR="00E74B11" w:rsidRDefault="00E74B11" w:rsidP="004126AC">
            <w:pPr>
              <w:spacing w:line="276" w:lineRule="auto"/>
              <w:jc w:val="center"/>
              <w:rPr>
                <w:b/>
                <w:sz w:val="16"/>
                <w:szCs w:val="16"/>
              </w:rPr>
            </w:pPr>
            <w:r>
              <w:rPr>
                <w:b/>
                <w:sz w:val="16"/>
                <w:szCs w:val="16"/>
              </w:rPr>
              <w:t>JEDN. MIARY</w:t>
            </w:r>
          </w:p>
        </w:tc>
        <w:tc>
          <w:tcPr>
            <w:tcW w:w="900" w:type="dxa"/>
            <w:tcBorders>
              <w:top w:val="single" w:sz="4" w:space="0" w:color="auto"/>
              <w:left w:val="single" w:sz="4" w:space="0" w:color="auto"/>
              <w:bottom w:val="single" w:sz="4" w:space="0" w:color="auto"/>
              <w:right w:val="single" w:sz="4" w:space="0" w:color="auto"/>
            </w:tcBorders>
            <w:vAlign w:val="center"/>
            <w:hideMark/>
          </w:tcPr>
          <w:p w:rsidR="00E74B11" w:rsidRDefault="00E74B11" w:rsidP="004126AC">
            <w:pPr>
              <w:spacing w:line="276" w:lineRule="auto"/>
              <w:jc w:val="center"/>
              <w:rPr>
                <w:b/>
                <w:sz w:val="16"/>
                <w:szCs w:val="16"/>
              </w:rPr>
            </w:pPr>
            <w:r>
              <w:rPr>
                <w:b/>
                <w:sz w:val="16"/>
                <w:szCs w:val="16"/>
              </w:rPr>
              <w:t>ILOŚĆ</w:t>
            </w:r>
          </w:p>
          <w:p w:rsidR="00E74B11" w:rsidRDefault="00E74B11" w:rsidP="004126AC">
            <w:pPr>
              <w:spacing w:line="276" w:lineRule="auto"/>
              <w:jc w:val="center"/>
              <w:rPr>
                <w:b/>
                <w:sz w:val="16"/>
                <w:szCs w:val="16"/>
              </w:rPr>
            </w:pPr>
            <w:r>
              <w:rPr>
                <w:b/>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tcPr>
          <w:p w:rsidR="00E74B11" w:rsidRDefault="00E74B11" w:rsidP="004126AC">
            <w:pPr>
              <w:spacing w:line="276" w:lineRule="auto"/>
              <w:jc w:val="center"/>
              <w:rPr>
                <w:b/>
                <w:sz w:val="16"/>
                <w:szCs w:val="16"/>
              </w:rPr>
            </w:pPr>
          </w:p>
          <w:p w:rsidR="00E74B11" w:rsidRDefault="00E74B11" w:rsidP="004126AC">
            <w:pPr>
              <w:spacing w:line="276" w:lineRule="auto"/>
              <w:jc w:val="center"/>
              <w:rPr>
                <w:b/>
                <w:sz w:val="16"/>
                <w:szCs w:val="16"/>
              </w:rPr>
            </w:pPr>
            <w:r>
              <w:rPr>
                <w:b/>
                <w:sz w:val="16"/>
                <w:szCs w:val="16"/>
              </w:rPr>
              <w:t>CENA  NETTO</w:t>
            </w:r>
          </w:p>
        </w:tc>
        <w:tc>
          <w:tcPr>
            <w:tcW w:w="825" w:type="dxa"/>
            <w:tcBorders>
              <w:top w:val="single" w:sz="4" w:space="0" w:color="auto"/>
              <w:left w:val="single" w:sz="4" w:space="0" w:color="auto"/>
              <w:bottom w:val="single" w:sz="4" w:space="0" w:color="auto"/>
              <w:right w:val="single" w:sz="4" w:space="0" w:color="auto"/>
            </w:tcBorders>
          </w:tcPr>
          <w:p w:rsidR="00E74B11" w:rsidRDefault="00E74B11" w:rsidP="004126AC">
            <w:pPr>
              <w:spacing w:line="276" w:lineRule="auto"/>
              <w:jc w:val="center"/>
              <w:rPr>
                <w:b/>
                <w:sz w:val="16"/>
                <w:szCs w:val="16"/>
              </w:rPr>
            </w:pPr>
          </w:p>
          <w:p w:rsidR="00E74B11" w:rsidRDefault="00E74B11" w:rsidP="004126AC">
            <w:pPr>
              <w:spacing w:line="276" w:lineRule="auto"/>
              <w:jc w:val="center"/>
              <w:rPr>
                <w:b/>
                <w:sz w:val="16"/>
                <w:szCs w:val="16"/>
              </w:rPr>
            </w:pPr>
            <w:r>
              <w:rPr>
                <w:b/>
                <w:sz w:val="16"/>
                <w:szCs w:val="16"/>
              </w:rPr>
              <w:t>CENA  BRUTTO</w:t>
            </w:r>
          </w:p>
        </w:tc>
        <w:tc>
          <w:tcPr>
            <w:tcW w:w="1104" w:type="dxa"/>
            <w:tcBorders>
              <w:top w:val="single" w:sz="4" w:space="0" w:color="auto"/>
              <w:left w:val="single" w:sz="4" w:space="0" w:color="auto"/>
              <w:bottom w:val="single" w:sz="4" w:space="0" w:color="auto"/>
              <w:right w:val="single" w:sz="4" w:space="0" w:color="auto"/>
            </w:tcBorders>
          </w:tcPr>
          <w:p w:rsidR="00E74B11" w:rsidRDefault="00E74B11" w:rsidP="004126AC">
            <w:pPr>
              <w:spacing w:line="276" w:lineRule="auto"/>
              <w:jc w:val="center"/>
              <w:rPr>
                <w:b/>
                <w:sz w:val="16"/>
                <w:szCs w:val="16"/>
              </w:rPr>
            </w:pPr>
          </w:p>
          <w:p w:rsidR="00E74B11" w:rsidRDefault="00E74B11" w:rsidP="004126AC">
            <w:pPr>
              <w:spacing w:line="276" w:lineRule="auto"/>
              <w:jc w:val="center"/>
              <w:rPr>
                <w:b/>
                <w:sz w:val="16"/>
                <w:szCs w:val="16"/>
              </w:rPr>
            </w:pPr>
            <w:r>
              <w:rPr>
                <w:b/>
                <w:sz w:val="16"/>
                <w:szCs w:val="16"/>
              </w:rPr>
              <w:t>WARTOŚĆ NETTO</w:t>
            </w:r>
          </w:p>
        </w:tc>
        <w:tc>
          <w:tcPr>
            <w:tcW w:w="1128" w:type="dxa"/>
            <w:tcBorders>
              <w:top w:val="single" w:sz="4" w:space="0" w:color="auto"/>
              <w:left w:val="single" w:sz="4" w:space="0" w:color="auto"/>
              <w:bottom w:val="single" w:sz="4" w:space="0" w:color="auto"/>
              <w:right w:val="single" w:sz="4" w:space="0" w:color="auto"/>
            </w:tcBorders>
          </w:tcPr>
          <w:p w:rsidR="00E74B11" w:rsidRDefault="00E74B11" w:rsidP="004126AC">
            <w:pPr>
              <w:spacing w:line="276" w:lineRule="auto"/>
              <w:jc w:val="center"/>
              <w:rPr>
                <w:b/>
                <w:sz w:val="16"/>
                <w:szCs w:val="16"/>
              </w:rPr>
            </w:pPr>
          </w:p>
          <w:p w:rsidR="00E74B11" w:rsidRDefault="00E74B11" w:rsidP="004126AC">
            <w:pPr>
              <w:spacing w:line="276" w:lineRule="auto"/>
              <w:jc w:val="center"/>
              <w:rPr>
                <w:b/>
                <w:sz w:val="16"/>
                <w:szCs w:val="16"/>
              </w:rPr>
            </w:pPr>
            <w:r>
              <w:rPr>
                <w:b/>
                <w:sz w:val="16"/>
                <w:szCs w:val="16"/>
              </w:rPr>
              <w:t>WARTOŚĆ BRUTTO</w:t>
            </w:r>
          </w:p>
        </w:tc>
        <w:tc>
          <w:tcPr>
            <w:tcW w:w="1254" w:type="dxa"/>
            <w:tcBorders>
              <w:top w:val="single" w:sz="4" w:space="0" w:color="auto"/>
              <w:left w:val="single" w:sz="4" w:space="0" w:color="auto"/>
              <w:bottom w:val="single" w:sz="4" w:space="0" w:color="auto"/>
              <w:right w:val="single" w:sz="4" w:space="0" w:color="auto"/>
            </w:tcBorders>
          </w:tcPr>
          <w:p w:rsidR="00E74B11" w:rsidRDefault="00E74B11" w:rsidP="004126AC">
            <w:pPr>
              <w:spacing w:line="276" w:lineRule="auto"/>
              <w:jc w:val="center"/>
              <w:rPr>
                <w:b/>
                <w:sz w:val="16"/>
                <w:szCs w:val="16"/>
              </w:rPr>
            </w:pPr>
          </w:p>
          <w:p w:rsidR="00E74B11" w:rsidRDefault="00E74B11" w:rsidP="004126AC">
            <w:pPr>
              <w:spacing w:line="276" w:lineRule="auto"/>
              <w:jc w:val="center"/>
              <w:rPr>
                <w:b/>
                <w:sz w:val="16"/>
                <w:szCs w:val="16"/>
              </w:rPr>
            </w:pPr>
          </w:p>
          <w:p w:rsidR="00E74B11" w:rsidRDefault="00E74B11" w:rsidP="004126AC">
            <w:pPr>
              <w:spacing w:line="276" w:lineRule="auto"/>
              <w:jc w:val="center"/>
              <w:rPr>
                <w:b/>
                <w:sz w:val="16"/>
                <w:szCs w:val="16"/>
              </w:rPr>
            </w:pPr>
            <w:r>
              <w:rPr>
                <w:b/>
                <w:sz w:val="16"/>
                <w:szCs w:val="16"/>
              </w:rPr>
              <w:t>PRODUCENT</w:t>
            </w:r>
          </w:p>
          <w:p w:rsidR="00E74B11" w:rsidRDefault="00E74B11" w:rsidP="004126AC">
            <w:pPr>
              <w:spacing w:line="276" w:lineRule="auto"/>
              <w:jc w:val="center"/>
              <w:rPr>
                <w:b/>
                <w:sz w:val="16"/>
                <w:szCs w:val="16"/>
              </w:rPr>
            </w:pPr>
          </w:p>
        </w:tc>
      </w:tr>
      <w:tr w:rsidR="00E74B11" w:rsidTr="004126AC">
        <w:trPr>
          <w:cantSplit/>
          <w:trHeight w:val="979"/>
        </w:trPr>
        <w:tc>
          <w:tcPr>
            <w:tcW w:w="429" w:type="dxa"/>
            <w:tcBorders>
              <w:top w:val="single" w:sz="4" w:space="0" w:color="auto"/>
              <w:left w:val="single" w:sz="4" w:space="0" w:color="auto"/>
              <w:bottom w:val="single" w:sz="4" w:space="0" w:color="auto"/>
              <w:right w:val="single" w:sz="4" w:space="0" w:color="auto"/>
            </w:tcBorders>
            <w:vAlign w:val="center"/>
            <w:hideMark/>
          </w:tcPr>
          <w:p w:rsidR="00E74B11" w:rsidRPr="0050497E" w:rsidRDefault="00E74B11" w:rsidP="004126AC">
            <w:pPr>
              <w:spacing w:line="276" w:lineRule="auto"/>
              <w:jc w:val="center"/>
              <w:rPr>
                <w:rFonts w:cs="Times New Roman"/>
                <w:szCs w:val="22"/>
              </w:rPr>
            </w:pPr>
            <w:r w:rsidRPr="0050497E">
              <w:rPr>
                <w:rFonts w:cs="Times New Roman"/>
                <w:sz w:val="22"/>
                <w:szCs w:val="22"/>
              </w:rPr>
              <w:t>1.</w:t>
            </w:r>
          </w:p>
        </w:tc>
        <w:tc>
          <w:tcPr>
            <w:tcW w:w="3610" w:type="dxa"/>
            <w:tcBorders>
              <w:top w:val="single" w:sz="4" w:space="0" w:color="auto"/>
              <w:left w:val="single" w:sz="4" w:space="0" w:color="auto"/>
              <w:bottom w:val="single" w:sz="4" w:space="0" w:color="auto"/>
              <w:right w:val="single" w:sz="4" w:space="0" w:color="auto"/>
            </w:tcBorders>
            <w:vAlign w:val="center"/>
            <w:hideMark/>
          </w:tcPr>
          <w:p w:rsidR="00E74B11" w:rsidRPr="001244CD" w:rsidRDefault="00E74B11" w:rsidP="004126AC">
            <w:r w:rsidRPr="001244CD">
              <w:rPr>
                <w:sz w:val="22"/>
                <w:szCs w:val="22"/>
              </w:rPr>
              <w:t>Igła automatyczna do biopsji gruczołu krokowego,</w:t>
            </w:r>
          </w:p>
          <w:p w:rsidR="00E74B11" w:rsidRPr="000B56C1" w:rsidRDefault="00E74B11" w:rsidP="004126AC">
            <w:pPr>
              <w:pStyle w:val="Bezodstpw"/>
              <w:spacing w:line="276" w:lineRule="auto"/>
              <w:rPr>
                <w:bCs/>
                <w:color w:val="212121"/>
              </w:rPr>
            </w:pPr>
            <w:r w:rsidRPr="000B56C1">
              <w:rPr>
                <w:bCs/>
                <w:color w:val="212121"/>
              </w:rPr>
              <w:t>-  rozmiar igły 18G x 20 cm,</w:t>
            </w:r>
          </w:p>
          <w:p w:rsidR="00E74B11" w:rsidRPr="000B56C1" w:rsidRDefault="00E74B11" w:rsidP="004126AC">
            <w:pPr>
              <w:pStyle w:val="Bezodstpw"/>
              <w:spacing w:line="276" w:lineRule="auto"/>
              <w:rPr>
                <w:bCs/>
                <w:color w:val="212121"/>
              </w:rPr>
            </w:pPr>
            <w:r w:rsidRPr="000B56C1">
              <w:rPr>
                <w:bCs/>
                <w:color w:val="212121"/>
              </w:rPr>
              <w:t xml:space="preserve">-  długość pobieranego </w:t>
            </w:r>
            <w:proofErr w:type="spellStart"/>
            <w:r>
              <w:rPr>
                <w:bCs/>
              </w:rPr>
              <w:t>bioptatu</w:t>
            </w:r>
            <w:proofErr w:type="spellEnd"/>
            <w:r w:rsidRPr="000B56C1">
              <w:rPr>
                <w:bCs/>
                <w:color w:val="FF0000"/>
              </w:rPr>
              <w:t xml:space="preserve"> </w:t>
            </w:r>
            <w:r w:rsidRPr="000B56C1">
              <w:rPr>
                <w:bCs/>
                <w:color w:val="212121"/>
              </w:rPr>
              <w:t>22 mm.,</w:t>
            </w:r>
          </w:p>
          <w:p w:rsidR="00E74B11" w:rsidRPr="000B56C1" w:rsidRDefault="00E74B11" w:rsidP="004126AC">
            <w:pPr>
              <w:pStyle w:val="Bezodstpw"/>
              <w:spacing w:line="276" w:lineRule="auto"/>
              <w:rPr>
                <w:bCs/>
                <w:color w:val="212121"/>
              </w:rPr>
            </w:pPr>
            <w:r w:rsidRPr="000B56C1">
              <w:rPr>
                <w:bCs/>
                <w:color w:val="212121"/>
              </w:rPr>
              <w:t>-  igła ze znacznikami głębokości wprowadzenia co 1 cm.,</w:t>
            </w:r>
          </w:p>
          <w:p w:rsidR="00E74B11" w:rsidRPr="000B56C1" w:rsidRDefault="00E74B11" w:rsidP="004126AC">
            <w:pPr>
              <w:pStyle w:val="Bezodstpw"/>
              <w:spacing w:line="276" w:lineRule="auto"/>
              <w:rPr>
                <w:bCs/>
                <w:color w:val="212121"/>
              </w:rPr>
            </w:pPr>
            <w:r w:rsidRPr="000B56C1">
              <w:rPr>
                <w:bCs/>
                <w:color w:val="212121"/>
              </w:rPr>
              <w:t>-  ostrze widoczne w USG,</w:t>
            </w:r>
          </w:p>
          <w:p w:rsidR="00E74B11" w:rsidRPr="000B56C1" w:rsidRDefault="00E74B11" w:rsidP="004126AC">
            <w:pPr>
              <w:pStyle w:val="Bezodstpw"/>
              <w:spacing w:line="276" w:lineRule="auto"/>
              <w:rPr>
                <w:bCs/>
                <w:color w:val="212121"/>
              </w:rPr>
            </w:pPr>
            <w:r w:rsidRPr="000B56C1">
              <w:rPr>
                <w:bCs/>
                <w:color w:val="212121"/>
              </w:rPr>
              <w:t>-  2 przyciski spustowe automatu,</w:t>
            </w:r>
          </w:p>
          <w:p w:rsidR="00E74B11" w:rsidRPr="0050497E" w:rsidRDefault="00E74B11" w:rsidP="004126AC">
            <w:pPr>
              <w:pStyle w:val="Bezodstpw"/>
              <w:spacing w:line="276" w:lineRule="auto"/>
              <w:rPr>
                <w:rFonts w:ascii="Times New Roman" w:hAnsi="Times New Roman"/>
                <w:bCs/>
                <w:color w:val="212121"/>
              </w:rPr>
            </w:pPr>
            <w:r w:rsidRPr="000B56C1">
              <w:rPr>
                <w:rFonts w:ascii="Times New Roman" w:hAnsi="Times New Roman"/>
                <w:bCs/>
                <w:color w:val="212121"/>
              </w:rPr>
              <w:t>-  bezpiecznik blokuj</w:t>
            </w:r>
            <w:r>
              <w:rPr>
                <w:rFonts w:ascii="Times New Roman" w:hAnsi="Times New Roman"/>
                <w:bCs/>
                <w:color w:val="212121"/>
              </w:rPr>
              <w:t>ący</w:t>
            </w:r>
          </w:p>
        </w:tc>
        <w:tc>
          <w:tcPr>
            <w:tcW w:w="710" w:type="dxa"/>
            <w:tcBorders>
              <w:top w:val="single" w:sz="4" w:space="0" w:color="auto"/>
              <w:left w:val="single" w:sz="4" w:space="0" w:color="auto"/>
              <w:bottom w:val="single" w:sz="4" w:space="0" w:color="auto"/>
              <w:right w:val="single" w:sz="4" w:space="0" w:color="auto"/>
            </w:tcBorders>
            <w:vAlign w:val="center"/>
            <w:hideMark/>
          </w:tcPr>
          <w:p w:rsidR="00E74B11" w:rsidRPr="0050497E" w:rsidRDefault="00E74B11" w:rsidP="004126AC">
            <w:pPr>
              <w:pStyle w:val="Bezodstpw"/>
              <w:spacing w:line="276" w:lineRule="auto"/>
              <w:jc w:val="center"/>
              <w:rPr>
                <w:rFonts w:ascii="Times New Roman" w:hAnsi="Times New Roman"/>
                <w:b/>
              </w:rPr>
            </w:pPr>
            <w:r w:rsidRPr="0050497E">
              <w:rPr>
                <w:rFonts w:ascii="Times New Roman" w:hAnsi="Times New Roman"/>
                <w:b/>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E74B11" w:rsidRPr="0050497E" w:rsidRDefault="00E74B11" w:rsidP="004126AC">
            <w:pPr>
              <w:pStyle w:val="Bezodstpw"/>
              <w:spacing w:line="276" w:lineRule="auto"/>
              <w:jc w:val="center"/>
              <w:rPr>
                <w:rFonts w:ascii="Times New Roman" w:hAnsi="Times New Roman"/>
                <w:b/>
              </w:rPr>
            </w:pPr>
            <w:r>
              <w:rPr>
                <w:rFonts w:ascii="Times New Roman" w:hAnsi="Times New Roman"/>
                <w:b/>
              </w:rPr>
              <w:t>200</w:t>
            </w:r>
          </w:p>
        </w:tc>
        <w:tc>
          <w:tcPr>
            <w:tcW w:w="720" w:type="dxa"/>
            <w:tcBorders>
              <w:top w:val="single" w:sz="4" w:space="0" w:color="auto"/>
              <w:left w:val="single" w:sz="4" w:space="0" w:color="auto"/>
              <w:bottom w:val="single" w:sz="4" w:space="0" w:color="auto"/>
              <w:right w:val="single" w:sz="4" w:space="0" w:color="auto"/>
            </w:tcBorders>
            <w:vAlign w:val="center"/>
          </w:tcPr>
          <w:p w:rsidR="00E74B11" w:rsidRPr="0050497E" w:rsidRDefault="00E74B11" w:rsidP="004126AC">
            <w:pPr>
              <w:spacing w:line="276" w:lineRule="auto"/>
              <w:jc w:val="center"/>
              <w:rPr>
                <w:rFonts w:cs="Times New Roman"/>
                <w:b/>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E74B11" w:rsidRPr="0050497E" w:rsidRDefault="00E74B11" w:rsidP="004126AC">
            <w:pPr>
              <w:spacing w:line="276" w:lineRule="auto"/>
              <w:jc w:val="center"/>
              <w:rPr>
                <w:rFonts w:cs="Times New Roman"/>
                <w:b/>
                <w:szCs w:val="22"/>
              </w:rPr>
            </w:pPr>
          </w:p>
        </w:tc>
        <w:tc>
          <w:tcPr>
            <w:tcW w:w="1104" w:type="dxa"/>
            <w:tcBorders>
              <w:top w:val="single" w:sz="4" w:space="0" w:color="auto"/>
              <w:left w:val="single" w:sz="4" w:space="0" w:color="auto"/>
              <w:bottom w:val="single" w:sz="12" w:space="0" w:color="auto"/>
              <w:right w:val="single" w:sz="4" w:space="0" w:color="auto"/>
            </w:tcBorders>
            <w:vAlign w:val="center"/>
          </w:tcPr>
          <w:p w:rsidR="00E74B11" w:rsidRDefault="00E74B11" w:rsidP="004126AC">
            <w:pPr>
              <w:spacing w:line="276" w:lineRule="auto"/>
              <w:jc w:val="center"/>
              <w:rPr>
                <w:b/>
                <w:szCs w:val="22"/>
              </w:rPr>
            </w:pPr>
          </w:p>
        </w:tc>
        <w:tc>
          <w:tcPr>
            <w:tcW w:w="1128" w:type="dxa"/>
            <w:tcBorders>
              <w:top w:val="single" w:sz="4" w:space="0" w:color="auto"/>
              <w:left w:val="single" w:sz="4" w:space="0" w:color="auto"/>
              <w:bottom w:val="single" w:sz="12" w:space="0" w:color="auto"/>
              <w:right w:val="single" w:sz="4" w:space="0" w:color="auto"/>
            </w:tcBorders>
            <w:vAlign w:val="center"/>
          </w:tcPr>
          <w:p w:rsidR="00E74B11" w:rsidRDefault="00E74B11" w:rsidP="004126AC">
            <w:pPr>
              <w:spacing w:line="276" w:lineRule="auto"/>
              <w:jc w:val="center"/>
              <w:rPr>
                <w:b/>
                <w:szCs w:val="22"/>
              </w:rPr>
            </w:pPr>
          </w:p>
        </w:tc>
        <w:tc>
          <w:tcPr>
            <w:tcW w:w="1254" w:type="dxa"/>
            <w:tcBorders>
              <w:top w:val="single" w:sz="4" w:space="0" w:color="auto"/>
              <w:left w:val="single" w:sz="4" w:space="0" w:color="auto"/>
              <w:bottom w:val="single" w:sz="4" w:space="0" w:color="auto"/>
              <w:right w:val="single" w:sz="4" w:space="0" w:color="auto"/>
            </w:tcBorders>
            <w:vAlign w:val="center"/>
          </w:tcPr>
          <w:p w:rsidR="00E74B11" w:rsidRDefault="00E74B11" w:rsidP="004126AC">
            <w:pPr>
              <w:spacing w:line="276" w:lineRule="auto"/>
              <w:jc w:val="center"/>
              <w:rPr>
                <w:b/>
                <w:szCs w:val="22"/>
              </w:rPr>
            </w:pPr>
          </w:p>
        </w:tc>
      </w:tr>
      <w:tr w:rsidR="00E74B11" w:rsidTr="004126AC">
        <w:trPr>
          <w:gridAfter w:val="1"/>
          <w:wAfter w:w="1254" w:type="dxa"/>
          <w:cantSplit/>
          <w:trHeight w:val="660"/>
        </w:trPr>
        <w:tc>
          <w:tcPr>
            <w:tcW w:w="7194" w:type="dxa"/>
            <w:gridSpan w:val="6"/>
            <w:tcBorders>
              <w:top w:val="single" w:sz="4" w:space="0" w:color="auto"/>
              <w:left w:val="single" w:sz="4" w:space="0" w:color="auto"/>
              <w:bottom w:val="single" w:sz="4" w:space="0" w:color="auto"/>
              <w:right w:val="single" w:sz="12" w:space="0" w:color="auto"/>
            </w:tcBorders>
            <w:vAlign w:val="center"/>
            <w:hideMark/>
          </w:tcPr>
          <w:p w:rsidR="00E74B11" w:rsidRDefault="00E74B11" w:rsidP="004126AC">
            <w:pPr>
              <w:spacing w:line="276" w:lineRule="auto"/>
              <w:jc w:val="center"/>
              <w:rPr>
                <w:b/>
                <w:szCs w:val="22"/>
              </w:rPr>
            </w:pPr>
            <w:r>
              <w:rPr>
                <w:b/>
              </w:rPr>
              <w:t>RAZEM :</w:t>
            </w:r>
          </w:p>
        </w:tc>
        <w:tc>
          <w:tcPr>
            <w:tcW w:w="1104" w:type="dxa"/>
            <w:tcBorders>
              <w:top w:val="single" w:sz="12" w:space="0" w:color="auto"/>
              <w:left w:val="single" w:sz="12" w:space="0" w:color="auto"/>
              <w:bottom w:val="single" w:sz="12" w:space="0" w:color="auto"/>
              <w:right w:val="single" w:sz="12" w:space="0" w:color="auto"/>
            </w:tcBorders>
            <w:vAlign w:val="center"/>
          </w:tcPr>
          <w:p w:rsidR="00E74B11" w:rsidRDefault="00E74B11" w:rsidP="004126AC">
            <w:pPr>
              <w:spacing w:line="276" w:lineRule="auto"/>
              <w:jc w:val="center"/>
              <w:rPr>
                <w:b/>
                <w:szCs w:val="22"/>
              </w:rPr>
            </w:pPr>
          </w:p>
        </w:tc>
        <w:tc>
          <w:tcPr>
            <w:tcW w:w="1128" w:type="dxa"/>
            <w:tcBorders>
              <w:top w:val="single" w:sz="12" w:space="0" w:color="auto"/>
              <w:left w:val="single" w:sz="12" w:space="0" w:color="auto"/>
              <w:bottom w:val="single" w:sz="12" w:space="0" w:color="auto"/>
              <w:right w:val="single" w:sz="12" w:space="0" w:color="auto"/>
            </w:tcBorders>
            <w:vAlign w:val="center"/>
          </w:tcPr>
          <w:p w:rsidR="00E74B11" w:rsidRDefault="00E74B11" w:rsidP="004126AC">
            <w:pPr>
              <w:spacing w:line="276" w:lineRule="auto"/>
              <w:jc w:val="center"/>
              <w:rPr>
                <w:b/>
                <w:szCs w:val="22"/>
              </w:rPr>
            </w:pPr>
          </w:p>
        </w:tc>
      </w:tr>
    </w:tbl>
    <w:p w:rsidR="00E74B11" w:rsidRPr="00DA232E" w:rsidRDefault="00E74B11" w:rsidP="00E74B11">
      <w:pPr>
        <w:rPr>
          <w:b/>
          <w:color w:val="FF0000"/>
        </w:rPr>
      </w:pPr>
    </w:p>
    <w:p w:rsidR="00E74B11" w:rsidRPr="00AC567D" w:rsidRDefault="00E74B11" w:rsidP="00E74B11">
      <w:pPr>
        <w:rPr>
          <w:b/>
          <w:color w:val="FF0000"/>
        </w:rPr>
      </w:pPr>
    </w:p>
    <w:p w:rsidR="00E74B11" w:rsidRPr="00AC567D" w:rsidRDefault="00E74B11" w:rsidP="00E74B11">
      <w:pPr>
        <w:rPr>
          <w:b/>
          <w:color w:val="FF0000"/>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Pr="00136D18" w:rsidRDefault="00E74B11" w:rsidP="00E74B11">
      <w:pPr>
        <w:rPr>
          <w:b/>
          <w:sz w:val="22"/>
          <w:szCs w:val="22"/>
          <w:u w:val="single"/>
        </w:rPr>
      </w:pPr>
      <w:r w:rsidRPr="00136D18">
        <w:rPr>
          <w:b/>
          <w:sz w:val="22"/>
          <w:szCs w:val="22"/>
          <w:u w:val="single"/>
        </w:rPr>
        <w:lastRenderedPageBreak/>
        <w:t>Pakiet Nr 5</w:t>
      </w:r>
    </w:p>
    <w:p w:rsidR="00E74B11" w:rsidRPr="003D30ED" w:rsidRDefault="00E74B11" w:rsidP="00E74B11">
      <w:pPr>
        <w:rPr>
          <w:b/>
          <w:sz w:val="22"/>
          <w:szCs w:val="22"/>
        </w:rPr>
      </w:pPr>
    </w:p>
    <w:p w:rsidR="00E74B11" w:rsidRPr="002121A4" w:rsidRDefault="00E74B11" w:rsidP="00E74B11">
      <w:pPr>
        <w:rPr>
          <w:b/>
          <w:sz w:val="22"/>
          <w:szCs w:val="22"/>
        </w:rPr>
      </w:pPr>
      <w:r w:rsidRPr="002121A4">
        <w:rPr>
          <w:b/>
          <w:sz w:val="22"/>
          <w:szCs w:val="22"/>
        </w:rPr>
        <w:t>Zestaw do założenia przetoki nadłonowej CH 12, 14</w:t>
      </w:r>
    </w:p>
    <w:p w:rsidR="00E74B11" w:rsidRPr="009724C8" w:rsidRDefault="00E74B11" w:rsidP="00E74B11">
      <w:pPr>
        <w:rPr>
          <w:b/>
          <w:sz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51"/>
        <w:gridCol w:w="859"/>
        <w:gridCol w:w="770"/>
        <w:gridCol w:w="720"/>
        <w:gridCol w:w="900"/>
        <w:gridCol w:w="1240"/>
        <w:gridCol w:w="1329"/>
        <w:gridCol w:w="1064"/>
      </w:tblGrid>
      <w:tr w:rsidR="00E74B11" w:rsidRPr="00C9007B" w:rsidTr="004126AC">
        <w:trPr>
          <w:cantSplit/>
          <w:trHeight w:val="660"/>
        </w:trPr>
        <w:tc>
          <w:tcPr>
            <w:tcW w:w="430" w:type="dxa"/>
          </w:tcPr>
          <w:p w:rsidR="00E74B11" w:rsidRPr="00C9007B" w:rsidRDefault="00E74B11" w:rsidP="004126AC">
            <w:pPr>
              <w:jc w:val="center"/>
              <w:rPr>
                <w:b/>
                <w:sz w:val="14"/>
              </w:rPr>
            </w:pPr>
          </w:p>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L.P.</w:t>
            </w:r>
          </w:p>
        </w:tc>
        <w:tc>
          <w:tcPr>
            <w:tcW w:w="3751"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ASORTYMENT</w:t>
            </w:r>
          </w:p>
          <w:p w:rsidR="00E74B11" w:rsidRPr="00C9007B" w:rsidRDefault="00E74B11" w:rsidP="004126AC">
            <w:pPr>
              <w:jc w:val="center"/>
              <w:rPr>
                <w:b/>
                <w:sz w:val="14"/>
              </w:rPr>
            </w:pPr>
            <w:r w:rsidRPr="00C9007B">
              <w:rPr>
                <w:b/>
                <w:sz w:val="14"/>
              </w:rPr>
              <w:t>SZCZEGÓŁOWY</w:t>
            </w:r>
          </w:p>
        </w:tc>
        <w:tc>
          <w:tcPr>
            <w:tcW w:w="859"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JEDNOST MIARY</w:t>
            </w:r>
          </w:p>
        </w:tc>
        <w:tc>
          <w:tcPr>
            <w:tcW w:w="770" w:type="dxa"/>
          </w:tcPr>
          <w:p w:rsidR="00E74B11" w:rsidRPr="00C9007B" w:rsidRDefault="00E74B11" w:rsidP="004126AC">
            <w:pPr>
              <w:rPr>
                <w:b/>
                <w:sz w:val="14"/>
              </w:rPr>
            </w:pPr>
          </w:p>
          <w:p w:rsidR="00E74B11" w:rsidRPr="00C9007B" w:rsidRDefault="00E74B11" w:rsidP="004126AC">
            <w:pPr>
              <w:jc w:val="center"/>
              <w:rPr>
                <w:b/>
                <w:sz w:val="14"/>
              </w:rPr>
            </w:pPr>
            <w:r w:rsidRPr="00C9007B">
              <w:rPr>
                <w:b/>
                <w:sz w:val="14"/>
              </w:rPr>
              <w:t>ILOŚĆ</w:t>
            </w:r>
          </w:p>
          <w:p w:rsidR="00E74B11" w:rsidRPr="00C9007B" w:rsidRDefault="00E74B11" w:rsidP="004126AC">
            <w:pPr>
              <w:jc w:val="center"/>
              <w:rPr>
                <w:b/>
                <w:sz w:val="14"/>
              </w:rPr>
            </w:pPr>
            <w:r w:rsidRPr="00C9007B">
              <w:rPr>
                <w:b/>
                <w:sz w:val="14"/>
              </w:rPr>
              <w:t xml:space="preserve">NA </w:t>
            </w:r>
          </w:p>
          <w:p w:rsidR="00E74B11" w:rsidRPr="00C9007B" w:rsidRDefault="00E74B11" w:rsidP="004126AC">
            <w:pPr>
              <w:jc w:val="center"/>
              <w:rPr>
                <w:b/>
                <w:sz w:val="14"/>
              </w:rPr>
            </w:pPr>
            <w:r>
              <w:rPr>
                <w:b/>
                <w:sz w:val="14"/>
              </w:rPr>
              <w:t>12</w:t>
            </w:r>
            <w:r w:rsidRPr="00C9007B">
              <w:rPr>
                <w:b/>
                <w:sz w:val="14"/>
              </w:rPr>
              <w:t xml:space="preserve"> m-</w:t>
            </w:r>
            <w:proofErr w:type="spellStart"/>
            <w:r w:rsidRPr="00C9007B">
              <w:rPr>
                <w:b/>
                <w:sz w:val="14"/>
              </w:rPr>
              <w:t>cy</w:t>
            </w:r>
            <w:proofErr w:type="spellEnd"/>
          </w:p>
        </w:tc>
        <w:tc>
          <w:tcPr>
            <w:tcW w:w="720"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CENA  NETTO</w:t>
            </w:r>
          </w:p>
        </w:tc>
        <w:tc>
          <w:tcPr>
            <w:tcW w:w="900"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CENA  BRUTTO</w:t>
            </w:r>
          </w:p>
        </w:tc>
        <w:tc>
          <w:tcPr>
            <w:tcW w:w="1240"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WARTOŚĆ NETTO</w:t>
            </w:r>
          </w:p>
        </w:tc>
        <w:tc>
          <w:tcPr>
            <w:tcW w:w="1329"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WARTOŚĆ BRUTTO</w:t>
            </w:r>
          </w:p>
        </w:tc>
        <w:tc>
          <w:tcPr>
            <w:tcW w:w="1064" w:type="dxa"/>
          </w:tcPr>
          <w:p w:rsidR="00E74B11" w:rsidRPr="00C9007B" w:rsidRDefault="00E74B11" w:rsidP="004126AC">
            <w:pPr>
              <w:jc w:val="center"/>
              <w:rPr>
                <w:b/>
                <w:sz w:val="14"/>
              </w:rPr>
            </w:pPr>
          </w:p>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PRODUCENT</w:t>
            </w:r>
          </w:p>
          <w:p w:rsidR="00E74B11" w:rsidRPr="00C9007B" w:rsidRDefault="00E74B11" w:rsidP="004126AC">
            <w:pPr>
              <w:jc w:val="center"/>
              <w:rPr>
                <w:b/>
                <w:sz w:val="14"/>
              </w:rPr>
            </w:pPr>
          </w:p>
        </w:tc>
      </w:tr>
      <w:tr w:rsidR="00E74B11" w:rsidRPr="00C9007B" w:rsidTr="004126AC">
        <w:trPr>
          <w:cantSplit/>
          <w:trHeight w:val="660"/>
        </w:trPr>
        <w:tc>
          <w:tcPr>
            <w:tcW w:w="430" w:type="dxa"/>
            <w:vAlign w:val="center"/>
          </w:tcPr>
          <w:p w:rsidR="00E74B11" w:rsidRPr="00C9007B" w:rsidRDefault="00E74B11" w:rsidP="004126AC">
            <w:pPr>
              <w:jc w:val="center"/>
              <w:rPr>
                <w:b/>
                <w:sz w:val="18"/>
                <w:szCs w:val="18"/>
              </w:rPr>
            </w:pPr>
            <w:r w:rsidRPr="00C9007B">
              <w:rPr>
                <w:b/>
                <w:sz w:val="18"/>
                <w:szCs w:val="18"/>
              </w:rPr>
              <w:t>1.</w:t>
            </w:r>
          </w:p>
        </w:tc>
        <w:tc>
          <w:tcPr>
            <w:tcW w:w="3751" w:type="dxa"/>
            <w:vAlign w:val="center"/>
          </w:tcPr>
          <w:p w:rsidR="00E74B11" w:rsidRDefault="00E74B11" w:rsidP="004126AC">
            <w:pPr>
              <w:rPr>
                <w:sz w:val="20"/>
                <w:szCs w:val="22"/>
              </w:rPr>
            </w:pPr>
            <w:r w:rsidRPr="002121A4">
              <w:rPr>
                <w:sz w:val="20"/>
                <w:szCs w:val="22"/>
              </w:rPr>
              <w:t>Zestaw do założenia przetoki nadłonowej CH 12, 14</w:t>
            </w:r>
          </w:p>
          <w:p w:rsidR="00E74B11" w:rsidRPr="000B56C1" w:rsidRDefault="00E74B11" w:rsidP="004126AC">
            <w:pPr>
              <w:rPr>
                <w:sz w:val="20"/>
                <w:szCs w:val="22"/>
              </w:rPr>
            </w:pPr>
            <w:r w:rsidRPr="000B56C1">
              <w:rPr>
                <w:sz w:val="20"/>
                <w:szCs w:val="22"/>
              </w:rPr>
              <w:t>-  cewnik z końcówką typu J otwartą lub końcówką prostą,</w:t>
            </w:r>
          </w:p>
          <w:p w:rsidR="00E74B11" w:rsidRPr="000B56C1" w:rsidRDefault="00E74B11" w:rsidP="004126AC">
            <w:pPr>
              <w:rPr>
                <w:sz w:val="20"/>
                <w:szCs w:val="22"/>
              </w:rPr>
            </w:pPr>
            <w:r w:rsidRPr="000B56C1">
              <w:rPr>
                <w:sz w:val="20"/>
                <w:szCs w:val="22"/>
              </w:rPr>
              <w:t xml:space="preserve">-  balon z zróżnicowanej pojemności zapewniający bezpieczne umiejscowienie cewnika (nie ma </w:t>
            </w:r>
          </w:p>
          <w:p w:rsidR="00E74B11" w:rsidRPr="000B56C1" w:rsidRDefault="00E74B11" w:rsidP="004126AC">
            <w:pPr>
              <w:rPr>
                <w:sz w:val="20"/>
                <w:szCs w:val="22"/>
              </w:rPr>
            </w:pPr>
            <w:r w:rsidRPr="000B56C1">
              <w:rPr>
                <w:sz w:val="20"/>
                <w:szCs w:val="22"/>
              </w:rPr>
              <w:t xml:space="preserve">   konieczności przyszywania),</w:t>
            </w:r>
          </w:p>
          <w:p w:rsidR="00E74B11" w:rsidRPr="000B56C1" w:rsidRDefault="00E74B11" w:rsidP="004126AC">
            <w:pPr>
              <w:rPr>
                <w:sz w:val="20"/>
                <w:szCs w:val="22"/>
              </w:rPr>
            </w:pPr>
            <w:r w:rsidRPr="000B56C1">
              <w:rPr>
                <w:sz w:val="20"/>
                <w:szCs w:val="22"/>
              </w:rPr>
              <w:t>-  cewnik z oznaczeniem długości,</w:t>
            </w:r>
          </w:p>
          <w:p w:rsidR="00E74B11" w:rsidRPr="000B56C1" w:rsidRDefault="00E74B11" w:rsidP="004126AC">
            <w:pPr>
              <w:rPr>
                <w:sz w:val="20"/>
                <w:szCs w:val="22"/>
              </w:rPr>
            </w:pPr>
            <w:r w:rsidRPr="000B56C1">
              <w:rPr>
                <w:sz w:val="20"/>
                <w:szCs w:val="22"/>
              </w:rPr>
              <w:t>-  doskonale tolerowany przez tkanki,</w:t>
            </w:r>
          </w:p>
          <w:p w:rsidR="00E74B11" w:rsidRPr="000B56C1" w:rsidRDefault="00E74B11" w:rsidP="004126AC">
            <w:pPr>
              <w:rPr>
                <w:sz w:val="20"/>
                <w:szCs w:val="22"/>
              </w:rPr>
            </w:pPr>
            <w:r w:rsidRPr="000B56C1">
              <w:rPr>
                <w:sz w:val="20"/>
                <w:szCs w:val="22"/>
              </w:rPr>
              <w:t>-  wysoka odporność na inkrustacje,</w:t>
            </w:r>
          </w:p>
          <w:p w:rsidR="00E74B11" w:rsidRPr="000B56C1" w:rsidRDefault="00E74B11" w:rsidP="004126AC">
            <w:pPr>
              <w:rPr>
                <w:sz w:val="20"/>
                <w:szCs w:val="22"/>
              </w:rPr>
            </w:pPr>
            <w:r w:rsidRPr="000B56C1">
              <w:rPr>
                <w:sz w:val="20"/>
                <w:szCs w:val="22"/>
              </w:rPr>
              <w:t>-  zakończenie cewnika w kształcie lejku,</w:t>
            </w:r>
          </w:p>
          <w:p w:rsidR="00E74B11" w:rsidRPr="000B56C1" w:rsidRDefault="00E74B11" w:rsidP="004126AC">
            <w:pPr>
              <w:rPr>
                <w:sz w:val="20"/>
                <w:szCs w:val="22"/>
              </w:rPr>
            </w:pPr>
            <w:r w:rsidRPr="000B56C1">
              <w:rPr>
                <w:sz w:val="20"/>
                <w:szCs w:val="22"/>
              </w:rPr>
              <w:t>-  zapewniający optymalne płukanie,</w:t>
            </w:r>
          </w:p>
          <w:p w:rsidR="00E74B11" w:rsidRPr="000B56C1" w:rsidRDefault="00E74B11" w:rsidP="004126AC">
            <w:pPr>
              <w:rPr>
                <w:color w:val="FF0000"/>
                <w:sz w:val="20"/>
                <w:szCs w:val="22"/>
              </w:rPr>
            </w:pPr>
            <w:r w:rsidRPr="000B56C1">
              <w:rPr>
                <w:sz w:val="20"/>
                <w:szCs w:val="22"/>
              </w:rPr>
              <w:t>-  igła punkcyjna rozszczepialna wykonana ze stali szlachetnej,</w:t>
            </w:r>
          </w:p>
          <w:p w:rsidR="00E74B11" w:rsidRPr="000B56C1" w:rsidRDefault="00E74B11" w:rsidP="004126AC">
            <w:pPr>
              <w:rPr>
                <w:sz w:val="20"/>
                <w:szCs w:val="22"/>
              </w:rPr>
            </w:pPr>
            <w:r w:rsidRPr="000B56C1">
              <w:rPr>
                <w:sz w:val="20"/>
                <w:szCs w:val="22"/>
              </w:rPr>
              <w:t>-  zatyczka cewnika,</w:t>
            </w:r>
          </w:p>
          <w:p w:rsidR="00E74B11" w:rsidRPr="002121A4" w:rsidRDefault="00E74B11" w:rsidP="004126AC">
            <w:pPr>
              <w:rPr>
                <w:sz w:val="20"/>
                <w:szCs w:val="22"/>
              </w:rPr>
            </w:pPr>
            <w:r w:rsidRPr="000B56C1">
              <w:rPr>
                <w:sz w:val="20"/>
                <w:szCs w:val="22"/>
              </w:rPr>
              <w:t>-  plaster mocujący,</w:t>
            </w:r>
          </w:p>
          <w:p w:rsidR="00E74B11" w:rsidRPr="00136D18" w:rsidRDefault="00E74B11" w:rsidP="004126AC">
            <w:pPr>
              <w:jc w:val="center"/>
              <w:rPr>
                <w:b/>
              </w:rPr>
            </w:pPr>
          </w:p>
        </w:tc>
        <w:tc>
          <w:tcPr>
            <w:tcW w:w="859" w:type="dxa"/>
            <w:vAlign w:val="center"/>
          </w:tcPr>
          <w:p w:rsidR="00E74B11" w:rsidRPr="00C9007B" w:rsidRDefault="00E74B11" w:rsidP="004126AC">
            <w:pPr>
              <w:jc w:val="center"/>
              <w:rPr>
                <w:b/>
                <w:sz w:val="18"/>
                <w:szCs w:val="18"/>
              </w:rPr>
            </w:pPr>
            <w:r>
              <w:rPr>
                <w:b/>
                <w:sz w:val="18"/>
                <w:szCs w:val="18"/>
              </w:rPr>
              <w:t>szt.</w:t>
            </w:r>
          </w:p>
        </w:tc>
        <w:tc>
          <w:tcPr>
            <w:tcW w:w="770" w:type="dxa"/>
            <w:vAlign w:val="center"/>
          </w:tcPr>
          <w:p w:rsidR="00E74B11" w:rsidRPr="00C9007B" w:rsidRDefault="00E74B11" w:rsidP="004126AC">
            <w:pPr>
              <w:jc w:val="center"/>
              <w:rPr>
                <w:b/>
                <w:sz w:val="18"/>
                <w:szCs w:val="18"/>
              </w:rPr>
            </w:pPr>
            <w:r>
              <w:rPr>
                <w:b/>
                <w:sz w:val="18"/>
                <w:szCs w:val="18"/>
              </w:rPr>
              <w:t>50</w:t>
            </w:r>
          </w:p>
        </w:tc>
        <w:tc>
          <w:tcPr>
            <w:tcW w:w="720" w:type="dxa"/>
            <w:vAlign w:val="center"/>
          </w:tcPr>
          <w:p w:rsidR="00E74B11" w:rsidRPr="00C9007B" w:rsidRDefault="00E74B11" w:rsidP="004126AC">
            <w:pPr>
              <w:jc w:val="center"/>
              <w:rPr>
                <w:b/>
                <w:sz w:val="18"/>
                <w:szCs w:val="18"/>
              </w:rPr>
            </w:pPr>
          </w:p>
        </w:tc>
        <w:tc>
          <w:tcPr>
            <w:tcW w:w="900" w:type="dxa"/>
            <w:vAlign w:val="center"/>
          </w:tcPr>
          <w:p w:rsidR="00E74B11" w:rsidRPr="00C9007B" w:rsidRDefault="00E74B11" w:rsidP="004126AC">
            <w:pPr>
              <w:jc w:val="center"/>
              <w:rPr>
                <w:b/>
                <w:sz w:val="18"/>
                <w:szCs w:val="18"/>
              </w:rPr>
            </w:pPr>
          </w:p>
        </w:tc>
        <w:tc>
          <w:tcPr>
            <w:tcW w:w="1240" w:type="dxa"/>
            <w:vAlign w:val="center"/>
          </w:tcPr>
          <w:p w:rsidR="00E74B11" w:rsidRPr="00C9007B" w:rsidRDefault="00E74B11" w:rsidP="004126AC">
            <w:pPr>
              <w:jc w:val="center"/>
              <w:rPr>
                <w:b/>
                <w:sz w:val="18"/>
                <w:szCs w:val="18"/>
              </w:rPr>
            </w:pPr>
          </w:p>
        </w:tc>
        <w:tc>
          <w:tcPr>
            <w:tcW w:w="1329" w:type="dxa"/>
            <w:vAlign w:val="center"/>
          </w:tcPr>
          <w:p w:rsidR="00E74B11" w:rsidRPr="00C9007B" w:rsidRDefault="00E74B11" w:rsidP="004126AC">
            <w:pPr>
              <w:jc w:val="center"/>
              <w:rPr>
                <w:b/>
                <w:sz w:val="18"/>
                <w:szCs w:val="18"/>
              </w:rPr>
            </w:pPr>
          </w:p>
        </w:tc>
        <w:tc>
          <w:tcPr>
            <w:tcW w:w="1064" w:type="dxa"/>
          </w:tcPr>
          <w:p w:rsidR="00E74B11" w:rsidRPr="00C9007B" w:rsidRDefault="00E74B11" w:rsidP="004126AC">
            <w:pPr>
              <w:jc w:val="center"/>
              <w:rPr>
                <w:b/>
                <w:i/>
                <w:sz w:val="14"/>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209"/>
        <w:gridCol w:w="1342"/>
        <w:gridCol w:w="993"/>
      </w:tblGrid>
      <w:tr w:rsidR="00E74B11" w:rsidRPr="00C9007B" w:rsidTr="004126AC">
        <w:trPr>
          <w:cantSplit/>
          <w:trHeight w:val="460"/>
        </w:trPr>
        <w:tc>
          <w:tcPr>
            <w:tcW w:w="7514" w:type="dxa"/>
            <w:tcBorders>
              <w:top w:val="nil"/>
              <w:left w:val="nil"/>
              <w:bottom w:val="nil"/>
              <w:right w:val="single" w:sz="18" w:space="0" w:color="auto"/>
            </w:tcBorders>
            <w:vAlign w:val="center"/>
          </w:tcPr>
          <w:p w:rsidR="00E74B11" w:rsidRPr="00C9007B" w:rsidRDefault="00E74B11" w:rsidP="004126AC">
            <w:pPr>
              <w:jc w:val="right"/>
              <w:rPr>
                <w:b/>
                <w:sz w:val="40"/>
              </w:rPr>
            </w:pPr>
            <w:r w:rsidRPr="00C9007B">
              <w:rPr>
                <w:b/>
                <w:sz w:val="40"/>
              </w:rPr>
              <w:t>RAZEM:</w:t>
            </w:r>
          </w:p>
        </w:tc>
        <w:tc>
          <w:tcPr>
            <w:tcW w:w="1209" w:type="dxa"/>
            <w:tcBorders>
              <w:top w:val="single" w:sz="18" w:space="0" w:color="auto"/>
              <w:left w:val="single" w:sz="18" w:space="0" w:color="auto"/>
              <w:bottom w:val="single" w:sz="18" w:space="0" w:color="auto"/>
              <w:right w:val="single" w:sz="18" w:space="0" w:color="auto"/>
            </w:tcBorders>
            <w:vAlign w:val="center"/>
          </w:tcPr>
          <w:p w:rsidR="00E74B11" w:rsidRPr="00C9007B" w:rsidRDefault="00E74B11" w:rsidP="004126AC"/>
        </w:tc>
        <w:tc>
          <w:tcPr>
            <w:tcW w:w="1342" w:type="dxa"/>
            <w:tcBorders>
              <w:top w:val="single" w:sz="18" w:space="0" w:color="auto"/>
              <w:left w:val="single" w:sz="18" w:space="0" w:color="auto"/>
              <w:bottom w:val="single" w:sz="18" w:space="0" w:color="auto"/>
              <w:right w:val="single" w:sz="18" w:space="0" w:color="auto"/>
            </w:tcBorders>
            <w:vAlign w:val="center"/>
          </w:tcPr>
          <w:p w:rsidR="00E74B11" w:rsidRPr="00C9007B" w:rsidRDefault="00E74B11" w:rsidP="004126AC">
            <w:pPr>
              <w:jc w:val="center"/>
            </w:pPr>
          </w:p>
        </w:tc>
        <w:tc>
          <w:tcPr>
            <w:tcW w:w="993" w:type="dxa"/>
            <w:tcBorders>
              <w:top w:val="nil"/>
              <w:left w:val="single" w:sz="18" w:space="0" w:color="auto"/>
              <w:bottom w:val="nil"/>
              <w:right w:val="nil"/>
            </w:tcBorders>
            <w:vAlign w:val="center"/>
          </w:tcPr>
          <w:p w:rsidR="00E74B11" w:rsidRPr="00C9007B" w:rsidRDefault="00E74B11" w:rsidP="004126AC">
            <w:pPr>
              <w:jc w:val="center"/>
              <w:rPr>
                <w:b/>
                <w:sz w:val="44"/>
              </w:rPr>
            </w:pPr>
          </w:p>
        </w:tc>
      </w:tr>
    </w:tbl>
    <w:p w:rsidR="00E74B11" w:rsidRDefault="00E74B11" w:rsidP="00E74B11">
      <w:pPr>
        <w:rPr>
          <w:sz w:val="22"/>
          <w:szCs w:val="22"/>
        </w:rPr>
      </w:pPr>
    </w:p>
    <w:p w:rsidR="00E74B11" w:rsidRDefault="00E74B11" w:rsidP="00E74B11">
      <w:pPr>
        <w:rPr>
          <w:sz w:val="22"/>
          <w:szCs w:val="22"/>
        </w:rPr>
      </w:pPr>
    </w:p>
    <w:p w:rsidR="00E74B11" w:rsidRPr="002121A4" w:rsidRDefault="00E74B11" w:rsidP="00E74B11">
      <w:pPr>
        <w:rPr>
          <w:b/>
          <w:sz w:val="22"/>
          <w:szCs w:val="22"/>
        </w:rPr>
      </w:pPr>
    </w:p>
    <w:p w:rsidR="00E74B11" w:rsidRPr="002121A4" w:rsidRDefault="00E74B11" w:rsidP="00E74B11">
      <w:pPr>
        <w:rPr>
          <w:b/>
          <w:sz w:val="22"/>
          <w:szCs w:val="22"/>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Pr="00136D18" w:rsidRDefault="00E74B11" w:rsidP="00E74B11">
      <w:pPr>
        <w:rPr>
          <w:b/>
          <w:sz w:val="22"/>
          <w:szCs w:val="22"/>
          <w:u w:val="single"/>
        </w:rPr>
      </w:pPr>
      <w:r w:rsidRPr="00136D18">
        <w:rPr>
          <w:b/>
          <w:sz w:val="22"/>
          <w:szCs w:val="22"/>
          <w:u w:val="single"/>
        </w:rPr>
        <w:lastRenderedPageBreak/>
        <w:t xml:space="preserve">Pakiet Nr </w:t>
      </w:r>
      <w:r>
        <w:rPr>
          <w:b/>
          <w:sz w:val="22"/>
          <w:szCs w:val="22"/>
          <w:u w:val="single"/>
        </w:rPr>
        <w:t>6</w:t>
      </w:r>
    </w:p>
    <w:p w:rsidR="00E74B11" w:rsidRPr="003D30ED" w:rsidRDefault="00E74B11" w:rsidP="00E74B11">
      <w:pPr>
        <w:rPr>
          <w:b/>
          <w:sz w:val="22"/>
          <w:szCs w:val="22"/>
        </w:rPr>
      </w:pPr>
    </w:p>
    <w:p w:rsidR="00E74B11" w:rsidRPr="000B56C1" w:rsidRDefault="00E74B11" w:rsidP="00E74B11">
      <w:pPr>
        <w:rPr>
          <w:b/>
          <w:sz w:val="22"/>
          <w:szCs w:val="22"/>
        </w:rPr>
      </w:pPr>
      <w:r w:rsidRPr="000B56C1">
        <w:rPr>
          <w:b/>
          <w:sz w:val="22"/>
          <w:szCs w:val="22"/>
        </w:rPr>
        <w:t xml:space="preserve">Zestaw do </w:t>
      </w:r>
      <w:proofErr w:type="spellStart"/>
      <w:r w:rsidRPr="000B56C1">
        <w:rPr>
          <w:b/>
          <w:sz w:val="22"/>
          <w:szCs w:val="22"/>
        </w:rPr>
        <w:t>szynowania</w:t>
      </w:r>
      <w:proofErr w:type="spellEnd"/>
      <w:r w:rsidRPr="000B56C1">
        <w:rPr>
          <w:b/>
          <w:sz w:val="22"/>
          <w:szCs w:val="22"/>
        </w:rPr>
        <w:t xml:space="preserve"> moczowodów typu "</w:t>
      </w:r>
      <w:proofErr w:type="spellStart"/>
      <w:r w:rsidRPr="000B56C1">
        <w:rPr>
          <w:b/>
          <w:sz w:val="22"/>
          <w:szCs w:val="22"/>
        </w:rPr>
        <w:t>Double</w:t>
      </w:r>
      <w:proofErr w:type="spellEnd"/>
      <w:r w:rsidRPr="000B56C1">
        <w:rPr>
          <w:b/>
          <w:sz w:val="22"/>
          <w:szCs w:val="22"/>
        </w:rPr>
        <w:t>-J" - oba końce otwarte</w:t>
      </w:r>
    </w:p>
    <w:p w:rsidR="00E74B11" w:rsidRPr="009724C8" w:rsidRDefault="00E74B11" w:rsidP="00E74B11">
      <w:pPr>
        <w:rPr>
          <w:b/>
          <w:sz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51"/>
        <w:gridCol w:w="859"/>
        <w:gridCol w:w="770"/>
        <w:gridCol w:w="720"/>
        <w:gridCol w:w="900"/>
        <w:gridCol w:w="1240"/>
        <w:gridCol w:w="1329"/>
        <w:gridCol w:w="1064"/>
      </w:tblGrid>
      <w:tr w:rsidR="00E74B11" w:rsidRPr="00C9007B" w:rsidTr="004126AC">
        <w:trPr>
          <w:cantSplit/>
          <w:trHeight w:val="660"/>
        </w:trPr>
        <w:tc>
          <w:tcPr>
            <w:tcW w:w="430" w:type="dxa"/>
          </w:tcPr>
          <w:p w:rsidR="00E74B11" w:rsidRPr="00C9007B" w:rsidRDefault="00E74B11" w:rsidP="004126AC">
            <w:pPr>
              <w:jc w:val="center"/>
              <w:rPr>
                <w:b/>
                <w:sz w:val="14"/>
              </w:rPr>
            </w:pPr>
          </w:p>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L.P.</w:t>
            </w:r>
          </w:p>
        </w:tc>
        <w:tc>
          <w:tcPr>
            <w:tcW w:w="3751"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ASORTYMENT</w:t>
            </w:r>
          </w:p>
          <w:p w:rsidR="00E74B11" w:rsidRPr="00C9007B" w:rsidRDefault="00E74B11" w:rsidP="004126AC">
            <w:pPr>
              <w:jc w:val="center"/>
              <w:rPr>
                <w:b/>
                <w:sz w:val="14"/>
              </w:rPr>
            </w:pPr>
            <w:r w:rsidRPr="00C9007B">
              <w:rPr>
                <w:b/>
                <w:sz w:val="14"/>
              </w:rPr>
              <w:t>SZCZEGÓŁOWY</w:t>
            </w:r>
          </w:p>
        </w:tc>
        <w:tc>
          <w:tcPr>
            <w:tcW w:w="859"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JEDNOST MIARY</w:t>
            </w:r>
          </w:p>
        </w:tc>
        <w:tc>
          <w:tcPr>
            <w:tcW w:w="770" w:type="dxa"/>
          </w:tcPr>
          <w:p w:rsidR="00E74B11" w:rsidRPr="00C9007B" w:rsidRDefault="00E74B11" w:rsidP="004126AC">
            <w:pPr>
              <w:rPr>
                <w:b/>
                <w:sz w:val="14"/>
              </w:rPr>
            </w:pPr>
          </w:p>
          <w:p w:rsidR="00E74B11" w:rsidRPr="00C9007B" w:rsidRDefault="00E74B11" w:rsidP="004126AC">
            <w:pPr>
              <w:jc w:val="center"/>
              <w:rPr>
                <w:b/>
                <w:sz w:val="14"/>
              </w:rPr>
            </w:pPr>
            <w:r w:rsidRPr="00C9007B">
              <w:rPr>
                <w:b/>
                <w:sz w:val="14"/>
              </w:rPr>
              <w:t>ILOŚĆ</w:t>
            </w:r>
          </w:p>
          <w:p w:rsidR="00E74B11" w:rsidRPr="00C9007B" w:rsidRDefault="00E74B11" w:rsidP="004126AC">
            <w:pPr>
              <w:jc w:val="center"/>
              <w:rPr>
                <w:b/>
                <w:sz w:val="14"/>
              </w:rPr>
            </w:pPr>
          </w:p>
        </w:tc>
        <w:tc>
          <w:tcPr>
            <w:tcW w:w="720"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CENA  NETTO</w:t>
            </w:r>
          </w:p>
        </w:tc>
        <w:tc>
          <w:tcPr>
            <w:tcW w:w="900"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CENA  BRUTTO</w:t>
            </w:r>
          </w:p>
        </w:tc>
        <w:tc>
          <w:tcPr>
            <w:tcW w:w="1240"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WARTOŚĆ NETTO</w:t>
            </w:r>
          </w:p>
        </w:tc>
        <w:tc>
          <w:tcPr>
            <w:tcW w:w="1329"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WARTOŚĆ BRUTTO</w:t>
            </w:r>
          </w:p>
        </w:tc>
        <w:tc>
          <w:tcPr>
            <w:tcW w:w="1064" w:type="dxa"/>
          </w:tcPr>
          <w:p w:rsidR="00E74B11" w:rsidRPr="00C9007B" w:rsidRDefault="00E74B11" w:rsidP="004126AC">
            <w:pPr>
              <w:jc w:val="center"/>
              <w:rPr>
                <w:b/>
                <w:sz w:val="14"/>
              </w:rPr>
            </w:pPr>
          </w:p>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PRODUCENT</w:t>
            </w:r>
          </w:p>
          <w:p w:rsidR="00E74B11" w:rsidRPr="00C9007B" w:rsidRDefault="00E74B11" w:rsidP="004126AC">
            <w:pPr>
              <w:jc w:val="center"/>
              <w:rPr>
                <w:b/>
                <w:sz w:val="14"/>
              </w:rPr>
            </w:pPr>
          </w:p>
        </w:tc>
      </w:tr>
      <w:tr w:rsidR="00E74B11" w:rsidRPr="00C9007B" w:rsidTr="004126AC">
        <w:trPr>
          <w:cantSplit/>
          <w:trHeight w:val="660"/>
        </w:trPr>
        <w:tc>
          <w:tcPr>
            <w:tcW w:w="430" w:type="dxa"/>
            <w:vAlign w:val="center"/>
          </w:tcPr>
          <w:p w:rsidR="00E74B11" w:rsidRPr="00C9007B" w:rsidRDefault="00E74B11" w:rsidP="004126AC">
            <w:pPr>
              <w:jc w:val="center"/>
              <w:rPr>
                <w:b/>
                <w:sz w:val="18"/>
                <w:szCs w:val="18"/>
              </w:rPr>
            </w:pPr>
            <w:r w:rsidRPr="00C9007B">
              <w:rPr>
                <w:b/>
                <w:sz w:val="18"/>
                <w:szCs w:val="18"/>
              </w:rPr>
              <w:t>1.</w:t>
            </w:r>
          </w:p>
        </w:tc>
        <w:tc>
          <w:tcPr>
            <w:tcW w:w="3751" w:type="dxa"/>
            <w:vAlign w:val="center"/>
          </w:tcPr>
          <w:p w:rsidR="00E74B11" w:rsidRDefault="00E74B11" w:rsidP="004126AC">
            <w:pPr>
              <w:rPr>
                <w:sz w:val="22"/>
                <w:szCs w:val="22"/>
              </w:rPr>
            </w:pPr>
            <w:r w:rsidRPr="000B56C1">
              <w:rPr>
                <w:sz w:val="22"/>
                <w:szCs w:val="22"/>
              </w:rPr>
              <w:t xml:space="preserve">Zestaw do </w:t>
            </w:r>
            <w:proofErr w:type="spellStart"/>
            <w:r w:rsidRPr="000B56C1">
              <w:rPr>
                <w:sz w:val="22"/>
                <w:szCs w:val="22"/>
              </w:rPr>
              <w:t>szynowania</w:t>
            </w:r>
            <w:proofErr w:type="spellEnd"/>
            <w:r w:rsidRPr="000B56C1">
              <w:rPr>
                <w:sz w:val="22"/>
                <w:szCs w:val="22"/>
              </w:rPr>
              <w:t xml:space="preserve"> moczowodów typu "</w:t>
            </w:r>
            <w:proofErr w:type="spellStart"/>
            <w:r w:rsidRPr="000B56C1">
              <w:rPr>
                <w:sz w:val="22"/>
                <w:szCs w:val="22"/>
              </w:rPr>
              <w:t>Double</w:t>
            </w:r>
            <w:proofErr w:type="spellEnd"/>
            <w:r w:rsidRPr="000B56C1">
              <w:rPr>
                <w:sz w:val="22"/>
                <w:szCs w:val="22"/>
              </w:rPr>
              <w:t>-J" - oba końce otwarte</w:t>
            </w:r>
          </w:p>
          <w:p w:rsidR="00E74B11" w:rsidRDefault="00E74B11" w:rsidP="004126AC">
            <w:pPr>
              <w:rPr>
                <w:sz w:val="22"/>
                <w:szCs w:val="22"/>
              </w:rPr>
            </w:pPr>
            <w:r>
              <w:rPr>
                <w:sz w:val="22"/>
                <w:szCs w:val="22"/>
              </w:rPr>
              <w:t>- widoczny w promieniach RTG</w:t>
            </w:r>
          </w:p>
          <w:p w:rsidR="00E74B11" w:rsidRDefault="00E74B11" w:rsidP="004126AC">
            <w:pPr>
              <w:rPr>
                <w:sz w:val="22"/>
                <w:szCs w:val="22"/>
              </w:rPr>
            </w:pPr>
            <w:r>
              <w:rPr>
                <w:sz w:val="22"/>
                <w:szCs w:val="22"/>
              </w:rPr>
              <w:t>- otwory drenujące rozmieszczone na pętlach i trzonie cewnika,</w:t>
            </w:r>
          </w:p>
          <w:p w:rsidR="00E74B11" w:rsidRDefault="00E74B11" w:rsidP="004126AC">
            <w:pPr>
              <w:rPr>
                <w:sz w:val="22"/>
                <w:szCs w:val="22"/>
              </w:rPr>
            </w:pPr>
            <w:r>
              <w:rPr>
                <w:sz w:val="22"/>
                <w:szCs w:val="22"/>
              </w:rPr>
              <w:t>- cewnik oznakowany dla dokładnego umiejscowienia,</w:t>
            </w:r>
          </w:p>
          <w:p w:rsidR="00E74B11" w:rsidRDefault="00E74B11" w:rsidP="004126AC">
            <w:pPr>
              <w:rPr>
                <w:sz w:val="22"/>
                <w:szCs w:val="22"/>
              </w:rPr>
            </w:pPr>
            <w:r>
              <w:rPr>
                <w:sz w:val="22"/>
                <w:szCs w:val="22"/>
              </w:rPr>
              <w:t>- popychacz standardowy do zestawu,</w:t>
            </w:r>
          </w:p>
          <w:p w:rsidR="00E74B11" w:rsidRDefault="00E74B11" w:rsidP="004126AC">
            <w:pPr>
              <w:rPr>
                <w:sz w:val="22"/>
                <w:szCs w:val="22"/>
              </w:rPr>
            </w:pPr>
            <w:r>
              <w:rPr>
                <w:sz w:val="22"/>
                <w:szCs w:val="22"/>
              </w:rPr>
              <w:t xml:space="preserve">- prowadnik prosty, sztywny, z elastyczną końcówką-prowadnik hydrofilowy </w:t>
            </w:r>
            <w:proofErr w:type="spellStart"/>
            <w:r>
              <w:rPr>
                <w:sz w:val="22"/>
                <w:szCs w:val="22"/>
              </w:rPr>
              <w:t>nitynilowy</w:t>
            </w:r>
            <w:proofErr w:type="spellEnd"/>
            <w:r>
              <w:rPr>
                <w:sz w:val="22"/>
                <w:szCs w:val="22"/>
              </w:rPr>
              <w:t xml:space="preserve"> (ewentualnie pokryty teflonem),</w:t>
            </w:r>
          </w:p>
          <w:p w:rsidR="00E74B11" w:rsidRDefault="00E74B11" w:rsidP="004126AC">
            <w:pPr>
              <w:rPr>
                <w:sz w:val="22"/>
                <w:szCs w:val="22"/>
              </w:rPr>
            </w:pPr>
            <w:r>
              <w:rPr>
                <w:sz w:val="22"/>
                <w:szCs w:val="22"/>
              </w:rPr>
              <w:t>- atraumatyczna pętla pęcherzowa i zacisk,</w:t>
            </w:r>
          </w:p>
          <w:p w:rsidR="00E74B11" w:rsidRPr="000B56C1" w:rsidRDefault="00E74B11" w:rsidP="004126AC">
            <w:pPr>
              <w:rPr>
                <w:sz w:val="22"/>
                <w:szCs w:val="22"/>
              </w:rPr>
            </w:pPr>
            <w:r>
              <w:rPr>
                <w:sz w:val="22"/>
                <w:szCs w:val="22"/>
              </w:rPr>
              <w:t>- rozmiary nr: 5,6,7,8 długi 26 cm., 28 cm., 30cm.</w:t>
            </w:r>
          </w:p>
          <w:p w:rsidR="00E74B11" w:rsidRPr="00136D18" w:rsidRDefault="00E74B11" w:rsidP="004126AC">
            <w:pPr>
              <w:jc w:val="center"/>
              <w:rPr>
                <w:b/>
              </w:rPr>
            </w:pPr>
          </w:p>
        </w:tc>
        <w:tc>
          <w:tcPr>
            <w:tcW w:w="859" w:type="dxa"/>
            <w:vAlign w:val="center"/>
          </w:tcPr>
          <w:p w:rsidR="00E74B11" w:rsidRPr="00C9007B" w:rsidRDefault="00E74B11" w:rsidP="004126AC">
            <w:pPr>
              <w:jc w:val="center"/>
              <w:rPr>
                <w:b/>
                <w:sz w:val="18"/>
                <w:szCs w:val="18"/>
              </w:rPr>
            </w:pPr>
            <w:r>
              <w:rPr>
                <w:b/>
                <w:sz w:val="18"/>
                <w:szCs w:val="18"/>
              </w:rPr>
              <w:t>szt.</w:t>
            </w:r>
          </w:p>
        </w:tc>
        <w:tc>
          <w:tcPr>
            <w:tcW w:w="770" w:type="dxa"/>
            <w:vAlign w:val="center"/>
          </w:tcPr>
          <w:p w:rsidR="00E74B11" w:rsidRPr="00C9007B" w:rsidRDefault="00E74B11" w:rsidP="004126AC">
            <w:pPr>
              <w:jc w:val="center"/>
              <w:rPr>
                <w:b/>
                <w:sz w:val="18"/>
                <w:szCs w:val="18"/>
              </w:rPr>
            </w:pPr>
            <w:r>
              <w:rPr>
                <w:b/>
                <w:sz w:val="18"/>
                <w:szCs w:val="18"/>
              </w:rPr>
              <w:t>150</w:t>
            </w:r>
          </w:p>
        </w:tc>
        <w:tc>
          <w:tcPr>
            <w:tcW w:w="720" w:type="dxa"/>
            <w:vAlign w:val="center"/>
          </w:tcPr>
          <w:p w:rsidR="00E74B11" w:rsidRPr="00C9007B" w:rsidRDefault="00E74B11" w:rsidP="004126AC">
            <w:pPr>
              <w:jc w:val="center"/>
              <w:rPr>
                <w:b/>
                <w:sz w:val="18"/>
                <w:szCs w:val="18"/>
              </w:rPr>
            </w:pPr>
          </w:p>
        </w:tc>
        <w:tc>
          <w:tcPr>
            <w:tcW w:w="900" w:type="dxa"/>
            <w:vAlign w:val="center"/>
          </w:tcPr>
          <w:p w:rsidR="00E74B11" w:rsidRPr="00C9007B" w:rsidRDefault="00E74B11" w:rsidP="004126AC">
            <w:pPr>
              <w:jc w:val="center"/>
              <w:rPr>
                <w:b/>
                <w:sz w:val="18"/>
                <w:szCs w:val="18"/>
              </w:rPr>
            </w:pPr>
          </w:p>
        </w:tc>
        <w:tc>
          <w:tcPr>
            <w:tcW w:w="1240" w:type="dxa"/>
            <w:vAlign w:val="center"/>
          </w:tcPr>
          <w:p w:rsidR="00E74B11" w:rsidRPr="00C9007B" w:rsidRDefault="00E74B11" w:rsidP="004126AC">
            <w:pPr>
              <w:jc w:val="center"/>
              <w:rPr>
                <w:b/>
                <w:sz w:val="18"/>
                <w:szCs w:val="18"/>
              </w:rPr>
            </w:pPr>
          </w:p>
        </w:tc>
        <w:tc>
          <w:tcPr>
            <w:tcW w:w="1329" w:type="dxa"/>
            <w:vAlign w:val="center"/>
          </w:tcPr>
          <w:p w:rsidR="00E74B11" w:rsidRPr="00C9007B" w:rsidRDefault="00E74B11" w:rsidP="004126AC">
            <w:pPr>
              <w:jc w:val="center"/>
              <w:rPr>
                <w:b/>
                <w:sz w:val="18"/>
                <w:szCs w:val="18"/>
              </w:rPr>
            </w:pPr>
          </w:p>
        </w:tc>
        <w:tc>
          <w:tcPr>
            <w:tcW w:w="1064" w:type="dxa"/>
          </w:tcPr>
          <w:p w:rsidR="00E74B11" w:rsidRPr="00C9007B" w:rsidRDefault="00E74B11" w:rsidP="004126AC">
            <w:pPr>
              <w:jc w:val="center"/>
              <w:rPr>
                <w:b/>
                <w:i/>
                <w:sz w:val="14"/>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209"/>
        <w:gridCol w:w="1342"/>
        <w:gridCol w:w="993"/>
      </w:tblGrid>
      <w:tr w:rsidR="00E74B11" w:rsidRPr="00C9007B" w:rsidTr="004126AC">
        <w:trPr>
          <w:cantSplit/>
          <w:trHeight w:val="460"/>
        </w:trPr>
        <w:tc>
          <w:tcPr>
            <w:tcW w:w="7514" w:type="dxa"/>
            <w:tcBorders>
              <w:top w:val="nil"/>
              <w:left w:val="nil"/>
              <w:bottom w:val="nil"/>
              <w:right w:val="single" w:sz="18" w:space="0" w:color="auto"/>
            </w:tcBorders>
            <w:vAlign w:val="center"/>
          </w:tcPr>
          <w:p w:rsidR="00E74B11" w:rsidRPr="00C9007B" w:rsidRDefault="00E74B11" w:rsidP="004126AC">
            <w:pPr>
              <w:jc w:val="right"/>
              <w:rPr>
                <w:b/>
                <w:sz w:val="40"/>
              </w:rPr>
            </w:pPr>
            <w:r w:rsidRPr="00C9007B">
              <w:rPr>
                <w:b/>
                <w:sz w:val="40"/>
              </w:rPr>
              <w:t>RAZEM:</w:t>
            </w:r>
          </w:p>
        </w:tc>
        <w:tc>
          <w:tcPr>
            <w:tcW w:w="1209" w:type="dxa"/>
            <w:tcBorders>
              <w:top w:val="single" w:sz="18" w:space="0" w:color="auto"/>
              <w:left w:val="single" w:sz="18" w:space="0" w:color="auto"/>
              <w:bottom w:val="single" w:sz="18" w:space="0" w:color="auto"/>
              <w:right w:val="single" w:sz="18" w:space="0" w:color="auto"/>
            </w:tcBorders>
            <w:vAlign w:val="center"/>
          </w:tcPr>
          <w:p w:rsidR="00E74B11" w:rsidRPr="00C9007B" w:rsidRDefault="00E74B11" w:rsidP="004126AC"/>
        </w:tc>
        <w:tc>
          <w:tcPr>
            <w:tcW w:w="1342" w:type="dxa"/>
            <w:tcBorders>
              <w:top w:val="single" w:sz="18" w:space="0" w:color="auto"/>
              <w:left w:val="single" w:sz="18" w:space="0" w:color="auto"/>
              <w:bottom w:val="single" w:sz="18" w:space="0" w:color="auto"/>
              <w:right w:val="single" w:sz="18" w:space="0" w:color="auto"/>
            </w:tcBorders>
            <w:vAlign w:val="center"/>
          </w:tcPr>
          <w:p w:rsidR="00E74B11" w:rsidRPr="00C9007B" w:rsidRDefault="00E74B11" w:rsidP="004126AC">
            <w:pPr>
              <w:jc w:val="center"/>
            </w:pPr>
          </w:p>
        </w:tc>
        <w:tc>
          <w:tcPr>
            <w:tcW w:w="993" w:type="dxa"/>
            <w:tcBorders>
              <w:top w:val="nil"/>
              <w:left w:val="single" w:sz="18" w:space="0" w:color="auto"/>
              <w:bottom w:val="nil"/>
              <w:right w:val="nil"/>
            </w:tcBorders>
            <w:vAlign w:val="center"/>
          </w:tcPr>
          <w:p w:rsidR="00E74B11" w:rsidRPr="00C9007B" w:rsidRDefault="00E74B11" w:rsidP="004126AC">
            <w:pPr>
              <w:jc w:val="center"/>
              <w:rPr>
                <w:b/>
                <w:sz w:val="44"/>
              </w:rPr>
            </w:pPr>
          </w:p>
        </w:tc>
      </w:tr>
    </w:tbl>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Pr="00B33503" w:rsidRDefault="00E74B11" w:rsidP="00E74B11">
      <w:pPr>
        <w:rPr>
          <w:b/>
          <w:sz w:val="22"/>
          <w:szCs w:val="22"/>
          <w:u w:val="single"/>
        </w:rPr>
      </w:pPr>
      <w:r w:rsidRPr="00B33503">
        <w:rPr>
          <w:b/>
          <w:sz w:val="22"/>
          <w:szCs w:val="22"/>
          <w:u w:val="single"/>
        </w:rPr>
        <w:lastRenderedPageBreak/>
        <w:t xml:space="preserve">Pakiet Nr </w:t>
      </w:r>
      <w:r>
        <w:rPr>
          <w:b/>
          <w:sz w:val="22"/>
          <w:szCs w:val="22"/>
          <w:u w:val="single"/>
        </w:rPr>
        <w:t>7</w:t>
      </w:r>
    </w:p>
    <w:p w:rsidR="00E74B11" w:rsidRPr="00B33503" w:rsidRDefault="00E74B11" w:rsidP="00E74B11">
      <w:pPr>
        <w:rPr>
          <w:b/>
          <w:sz w:val="22"/>
          <w:szCs w:val="22"/>
        </w:rPr>
      </w:pPr>
    </w:p>
    <w:p w:rsidR="00E74B11" w:rsidRPr="00B33503" w:rsidRDefault="00E74B11" w:rsidP="00E74B11">
      <w:pPr>
        <w:rPr>
          <w:b/>
          <w:sz w:val="22"/>
          <w:szCs w:val="22"/>
        </w:rPr>
      </w:pPr>
      <w:r w:rsidRPr="00B33503">
        <w:rPr>
          <w:b/>
          <w:sz w:val="22"/>
          <w:szCs w:val="22"/>
        </w:rPr>
        <w:t xml:space="preserve">Zestaw do </w:t>
      </w:r>
      <w:proofErr w:type="spellStart"/>
      <w:r w:rsidRPr="00B33503">
        <w:rPr>
          <w:b/>
          <w:sz w:val="22"/>
          <w:szCs w:val="22"/>
        </w:rPr>
        <w:t>szynowania</w:t>
      </w:r>
      <w:proofErr w:type="spellEnd"/>
      <w:r w:rsidRPr="00B33503">
        <w:rPr>
          <w:b/>
          <w:sz w:val="22"/>
          <w:szCs w:val="22"/>
        </w:rPr>
        <w:t xml:space="preserve"> moczowodów typu "</w:t>
      </w:r>
      <w:proofErr w:type="spellStart"/>
      <w:r w:rsidRPr="00B33503">
        <w:rPr>
          <w:b/>
          <w:sz w:val="22"/>
          <w:szCs w:val="22"/>
        </w:rPr>
        <w:t>Double</w:t>
      </w:r>
      <w:proofErr w:type="spellEnd"/>
      <w:r w:rsidRPr="00B33503">
        <w:rPr>
          <w:b/>
          <w:sz w:val="22"/>
          <w:szCs w:val="22"/>
        </w:rPr>
        <w:t xml:space="preserve">-J" </w:t>
      </w:r>
      <w:r>
        <w:rPr>
          <w:b/>
          <w:sz w:val="22"/>
          <w:szCs w:val="22"/>
        </w:rPr>
        <w:t>–</w:t>
      </w:r>
      <w:r w:rsidRPr="00B33503">
        <w:rPr>
          <w:b/>
          <w:sz w:val="22"/>
          <w:szCs w:val="22"/>
        </w:rPr>
        <w:t xml:space="preserve"> </w:t>
      </w:r>
      <w:r>
        <w:rPr>
          <w:b/>
          <w:sz w:val="22"/>
          <w:szCs w:val="22"/>
        </w:rPr>
        <w:t>jeden koniec zamknięty</w:t>
      </w:r>
    </w:p>
    <w:p w:rsidR="00E74B11" w:rsidRPr="00B33503" w:rsidRDefault="00E74B11" w:rsidP="00E74B11">
      <w:pPr>
        <w:rPr>
          <w:b/>
          <w:sz w:val="22"/>
          <w:szCs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51"/>
        <w:gridCol w:w="859"/>
        <w:gridCol w:w="770"/>
        <w:gridCol w:w="720"/>
        <w:gridCol w:w="900"/>
        <w:gridCol w:w="1240"/>
        <w:gridCol w:w="1329"/>
        <w:gridCol w:w="1064"/>
      </w:tblGrid>
      <w:tr w:rsidR="00E74B11" w:rsidRPr="00B33503" w:rsidTr="004126AC">
        <w:trPr>
          <w:cantSplit/>
          <w:trHeight w:val="660"/>
        </w:trPr>
        <w:tc>
          <w:tcPr>
            <w:tcW w:w="430" w:type="dxa"/>
          </w:tcPr>
          <w:p w:rsidR="00E74B11" w:rsidRPr="00C9007B" w:rsidRDefault="00E74B11" w:rsidP="004126AC">
            <w:pPr>
              <w:jc w:val="center"/>
              <w:rPr>
                <w:b/>
                <w:sz w:val="14"/>
              </w:rPr>
            </w:pPr>
          </w:p>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L.P.</w:t>
            </w:r>
          </w:p>
        </w:tc>
        <w:tc>
          <w:tcPr>
            <w:tcW w:w="3751"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ASORTYMENT</w:t>
            </w:r>
          </w:p>
          <w:p w:rsidR="00E74B11" w:rsidRPr="00C9007B" w:rsidRDefault="00E74B11" w:rsidP="004126AC">
            <w:pPr>
              <w:jc w:val="center"/>
              <w:rPr>
                <w:b/>
                <w:sz w:val="14"/>
              </w:rPr>
            </w:pPr>
            <w:r w:rsidRPr="00C9007B">
              <w:rPr>
                <w:b/>
                <w:sz w:val="14"/>
              </w:rPr>
              <w:t>SZCZEGÓŁOWY</w:t>
            </w:r>
          </w:p>
        </w:tc>
        <w:tc>
          <w:tcPr>
            <w:tcW w:w="859"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JEDNOST MIARY</w:t>
            </w:r>
          </w:p>
        </w:tc>
        <w:tc>
          <w:tcPr>
            <w:tcW w:w="770" w:type="dxa"/>
          </w:tcPr>
          <w:p w:rsidR="00E74B11" w:rsidRPr="00C9007B" w:rsidRDefault="00E74B11" w:rsidP="004126AC">
            <w:pPr>
              <w:rPr>
                <w:b/>
                <w:sz w:val="14"/>
              </w:rPr>
            </w:pPr>
          </w:p>
          <w:p w:rsidR="00E74B11" w:rsidRPr="00C9007B" w:rsidRDefault="00E74B11" w:rsidP="004126AC">
            <w:pPr>
              <w:jc w:val="center"/>
              <w:rPr>
                <w:b/>
                <w:sz w:val="14"/>
              </w:rPr>
            </w:pPr>
            <w:r w:rsidRPr="00C9007B">
              <w:rPr>
                <w:b/>
                <w:sz w:val="14"/>
              </w:rPr>
              <w:t>ILOŚĆ</w:t>
            </w:r>
          </w:p>
          <w:p w:rsidR="00E74B11" w:rsidRPr="00C9007B" w:rsidRDefault="00E74B11" w:rsidP="004126AC">
            <w:pPr>
              <w:jc w:val="center"/>
              <w:rPr>
                <w:b/>
                <w:sz w:val="14"/>
              </w:rPr>
            </w:pPr>
          </w:p>
        </w:tc>
        <w:tc>
          <w:tcPr>
            <w:tcW w:w="720"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CENA  NETTO</w:t>
            </w:r>
          </w:p>
        </w:tc>
        <w:tc>
          <w:tcPr>
            <w:tcW w:w="900"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CENA  BRUTTO</w:t>
            </w:r>
          </w:p>
        </w:tc>
        <w:tc>
          <w:tcPr>
            <w:tcW w:w="1240"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WARTOŚĆ NETTO</w:t>
            </w:r>
          </w:p>
        </w:tc>
        <w:tc>
          <w:tcPr>
            <w:tcW w:w="1329" w:type="dxa"/>
          </w:tcPr>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WARTOŚĆ BRUTTO</w:t>
            </w:r>
          </w:p>
        </w:tc>
        <w:tc>
          <w:tcPr>
            <w:tcW w:w="1064" w:type="dxa"/>
          </w:tcPr>
          <w:p w:rsidR="00E74B11" w:rsidRPr="00C9007B" w:rsidRDefault="00E74B11" w:rsidP="004126AC">
            <w:pPr>
              <w:jc w:val="center"/>
              <w:rPr>
                <w:b/>
                <w:sz w:val="14"/>
              </w:rPr>
            </w:pPr>
          </w:p>
          <w:p w:rsidR="00E74B11" w:rsidRPr="00C9007B" w:rsidRDefault="00E74B11" w:rsidP="004126AC">
            <w:pPr>
              <w:jc w:val="center"/>
              <w:rPr>
                <w:b/>
                <w:sz w:val="14"/>
              </w:rPr>
            </w:pPr>
          </w:p>
          <w:p w:rsidR="00E74B11" w:rsidRPr="00C9007B" w:rsidRDefault="00E74B11" w:rsidP="004126AC">
            <w:pPr>
              <w:jc w:val="center"/>
              <w:rPr>
                <w:b/>
                <w:sz w:val="14"/>
              </w:rPr>
            </w:pPr>
            <w:r w:rsidRPr="00C9007B">
              <w:rPr>
                <w:b/>
                <w:sz w:val="14"/>
              </w:rPr>
              <w:t>PRODUCENT</w:t>
            </w:r>
          </w:p>
          <w:p w:rsidR="00E74B11" w:rsidRPr="00C9007B" w:rsidRDefault="00E74B11" w:rsidP="004126AC">
            <w:pPr>
              <w:jc w:val="center"/>
              <w:rPr>
                <w:b/>
                <w:sz w:val="14"/>
              </w:rPr>
            </w:pPr>
          </w:p>
        </w:tc>
      </w:tr>
      <w:tr w:rsidR="00E74B11" w:rsidRPr="00B33503" w:rsidTr="004126AC">
        <w:trPr>
          <w:cantSplit/>
          <w:trHeight w:val="660"/>
        </w:trPr>
        <w:tc>
          <w:tcPr>
            <w:tcW w:w="430" w:type="dxa"/>
            <w:vAlign w:val="center"/>
          </w:tcPr>
          <w:p w:rsidR="00E74B11" w:rsidRPr="00B33503" w:rsidRDefault="00E74B11" w:rsidP="004126AC">
            <w:pPr>
              <w:rPr>
                <w:b/>
                <w:sz w:val="22"/>
                <w:szCs w:val="22"/>
              </w:rPr>
            </w:pPr>
            <w:r w:rsidRPr="00B33503">
              <w:rPr>
                <w:b/>
                <w:sz w:val="22"/>
                <w:szCs w:val="22"/>
              </w:rPr>
              <w:t>1.</w:t>
            </w:r>
          </w:p>
        </w:tc>
        <w:tc>
          <w:tcPr>
            <w:tcW w:w="3751" w:type="dxa"/>
            <w:vAlign w:val="center"/>
          </w:tcPr>
          <w:p w:rsidR="00E74B11" w:rsidRPr="00B33503" w:rsidRDefault="00E74B11" w:rsidP="004126AC">
            <w:pPr>
              <w:rPr>
                <w:sz w:val="22"/>
                <w:szCs w:val="22"/>
              </w:rPr>
            </w:pPr>
            <w:r w:rsidRPr="00B33503">
              <w:rPr>
                <w:sz w:val="22"/>
                <w:szCs w:val="22"/>
              </w:rPr>
              <w:t xml:space="preserve">Zestaw do </w:t>
            </w:r>
            <w:proofErr w:type="spellStart"/>
            <w:r w:rsidRPr="00B33503">
              <w:rPr>
                <w:sz w:val="22"/>
                <w:szCs w:val="22"/>
              </w:rPr>
              <w:t>szynowania</w:t>
            </w:r>
            <w:proofErr w:type="spellEnd"/>
            <w:r w:rsidRPr="00B33503">
              <w:rPr>
                <w:sz w:val="22"/>
                <w:szCs w:val="22"/>
              </w:rPr>
              <w:t xml:space="preserve"> moczowodów typu "</w:t>
            </w:r>
            <w:proofErr w:type="spellStart"/>
            <w:r w:rsidRPr="00B33503">
              <w:rPr>
                <w:sz w:val="22"/>
                <w:szCs w:val="22"/>
              </w:rPr>
              <w:t>Double</w:t>
            </w:r>
            <w:proofErr w:type="spellEnd"/>
            <w:r w:rsidRPr="00B33503">
              <w:rPr>
                <w:sz w:val="22"/>
                <w:szCs w:val="22"/>
              </w:rPr>
              <w:t xml:space="preserve">-J" </w:t>
            </w:r>
            <w:r>
              <w:rPr>
                <w:sz w:val="22"/>
                <w:szCs w:val="22"/>
              </w:rPr>
              <w:t>–</w:t>
            </w:r>
            <w:r w:rsidRPr="00B33503">
              <w:rPr>
                <w:sz w:val="22"/>
                <w:szCs w:val="22"/>
              </w:rPr>
              <w:t xml:space="preserve"> </w:t>
            </w:r>
            <w:r>
              <w:rPr>
                <w:sz w:val="22"/>
                <w:szCs w:val="22"/>
              </w:rPr>
              <w:t>jeden koniec zamknięty</w:t>
            </w:r>
          </w:p>
          <w:p w:rsidR="00E74B11" w:rsidRPr="00B33503" w:rsidRDefault="00E74B11" w:rsidP="004126AC">
            <w:pPr>
              <w:rPr>
                <w:sz w:val="22"/>
                <w:szCs w:val="22"/>
              </w:rPr>
            </w:pPr>
            <w:r w:rsidRPr="00B33503">
              <w:rPr>
                <w:sz w:val="22"/>
                <w:szCs w:val="22"/>
              </w:rPr>
              <w:t xml:space="preserve">- </w:t>
            </w:r>
            <w:r>
              <w:rPr>
                <w:sz w:val="22"/>
                <w:szCs w:val="22"/>
              </w:rPr>
              <w:t>nr 5,6,7 / dł. 28,30</w:t>
            </w:r>
          </w:p>
          <w:p w:rsidR="00E74B11" w:rsidRPr="00B33503" w:rsidRDefault="00E74B11" w:rsidP="004126AC">
            <w:pPr>
              <w:rPr>
                <w:sz w:val="22"/>
                <w:szCs w:val="22"/>
              </w:rPr>
            </w:pPr>
            <w:r w:rsidRPr="00B33503">
              <w:rPr>
                <w:sz w:val="22"/>
                <w:szCs w:val="22"/>
              </w:rPr>
              <w:t xml:space="preserve">- </w:t>
            </w:r>
            <w:r>
              <w:rPr>
                <w:sz w:val="22"/>
                <w:szCs w:val="22"/>
              </w:rPr>
              <w:t>jeden koniec zamknięty</w:t>
            </w:r>
            <w:r w:rsidRPr="00B33503">
              <w:rPr>
                <w:sz w:val="22"/>
                <w:szCs w:val="22"/>
              </w:rPr>
              <w:t>,</w:t>
            </w:r>
          </w:p>
          <w:p w:rsidR="00E74B11" w:rsidRPr="00B33503" w:rsidRDefault="00E74B11" w:rsidP="004126AC">
            <w:pPr>
              <w:rPr>
                <w:sz w:val="22"/>
                <w:szCs w:val="22"/>
              </w:rPr>
            </w:pPr>
            <w:r w:rsidRPr="00B33503">
              <w:rPr>
                <w:sz w:val="22"/>
                <w:szCs w:val="22"/>
              </w:rPr>
              <w:t xml:space="preserve">- </w:t>
            </w:r>
            <w:r>
              <w:rPr>
                <w:sz w:val="22"/>
                <w:szCs w:val="22"/>
              </w:rPr>
              <w:t>widoczny w promieniach RTG</w:t>
            </w:r>
            <w:r w:rsidRPr="00B33503">
              <w:rPr>
                <w:sz w:val="22"/>
                <w:szCs w:val="22"/>
              </w:rPr>
              <w:t>,</w:t>
            </w:r>
          </w:p>
          <w:p w:rsidR="00E74B11" w:rsidRPr="00B33503" w:rsidRDefault="00E74B11" w:rsidP="004126AC">
            <w:pPr>
              <w:rPr>
                <w:sz w:val="22"/>
                <w:szCs w:val="22"/>
              </w:rPr>
            </w:pPr>
            <w:r>
              <w:rPr>
                <w:sz w:val="22"/>
                <w:szCs w:val="22"/>
              </w:rPr>
              <w:t>- otwory drenujące rozmieszczone na pętlach i trzonie cewnika</w:t>
            </w:r>
            <w:r w:rsidRPr="00B33503">
              <w:rPr>
                <w:sz w:val="22"/>
                <w:szCs w:val="22"/>
              </w:rPr>
              <w:t>,</w:t>
            </w:r>
          </w:p>
          <w:p w:rsidR="00E74B11" w:rsidRPr="00B33503" w:rsidRDefault="00E74B11" w:rsidP="004126AC">
            <w:pPr>
              <w:rPr>
                <w:sz w:val="22"/>
                <w:szCs w:val="22"/>
              </w:rPr>
            </w:pPr>
            <w:r>
              <w:rPr>
                <w:sz w:val="22"/>
                <w:szCs w:val="22"/>
              </w:rPr>
              <w:t>- cewnik oznakowany dla dokładnego umiejscowienia</w:t>
            </w:r>
            <w:r w:rsidRPr="00B33503">
              <w:rPr>
                <w:sz w:val="22"/>
                <w:szCs w:val="22"/>
              </w:rPr>
              <w:t>,</w:t>
            </w:r>
          </w:p>
          <w:p w:rsidR="00E74B11" w:rsidRPr="00B33503" w:rsidRDefault="00E74B11" w:rsidP="004126AC">
            <w:pPr>
              <w:rPr>
                <w:sz w:val="22"/>
                <w:szCs w:val="22"/>
              </w:rPr>
            </w:pPr>
            <w:r>
              <w:rPr>
                <w:sz w:val="22"/>
                <w:szCs w:val="22"/>
              </w:rPr>
              <w:t>- popychacz standardowy do zestawu</w:t>
            </w:r>
            <w:r w:rsidRPr="00B33503">
              <w:rPr>
                <w:sz w:val="22"/>
                <w:szCs w:val="22"/>
              </w:rPr>
              <w:t>,</w:t>
            </w:r>
          </w:p>
          <w:p w:rsidR="00E74B11" w:rsidRDefault="00E74B11" w:rsidP="004126AC">
            <w:pPr>
              <w:rPr>
                <w:sz w:val="22"/>
                <w:szCs w:val="22"/>
              </w:rPr>
            </w:pPr>
            <w:r>
              <w:rPr>
                <w:sz w:val="22"/>
                <w:szCs w:val="22"/>
              </w:rPr>
              <w:t xml:space="preserve">- prowadnik prosty, sztywny, z elastyczną końcówką – prowadnik hydrofilowy </w:t>
            </w:r>
            <w:proofErr w:type="spellStart"/>
            <w:r>
              <w:rPr>
                <w:sz w:val="22"/>
                <w:szCs w:val="22"/>
              </w:rPr>
              <w:t>nitynilowy</w:t>
            </w:r>
            <w:proofErr w:type="spellEnd"/>
            <w:r>
              <w:rPr>
                <w:sz w:val="22"/>
                <w:szCs w:val="22"/>
              </w:rPr>
              <w:t xml:space="preserve"> (ewentualnie pokryte teflonem),</w:t>
            </w:r>
          </w:p>
          <w:p w:rsidR="00E74B11" w:rsidRPr="00B33503" w:rsidRDefault="00E74B11" w:rsidP="004126AC">
            <w:pPr>
              <w:rPr>
                <w:sz w:val="22"/>
                <w:szCs w:val="22"/>
              </w:rPr>
            </w:pPr>
            <w:r>
              <w:rPr>
                <w:sz w:val="22"/>
                <w:szCs w:val="22"/>
              </w:rPr>
              <w:t>- atraumatyczna pętla pęcherzowa i zacisk.</w:t>
            </w:r>
          </w:p>
          <w:p w:rsidR="00E74B11" w:rsidRPr="00B33503" w:rsidRDefault="00E74B11" w:rsidP="004126AC">
            <w:pPr>
              <w:rPr>
                <w:b/>
                <w:sz w:val="22"/>
                <w:szCs w:val="22"/>
              </w:rPr>
            </w:pPr>
          </w:p>
        </w:tc>
        <w:tc>
          <w:tcPr>
            <w:tcW w:w="859" w:type="dxa"/>
            <w:vAlign w:val="center"/>
          </w:tcPr>
          <w:p w:rsidR="00E74B11" w:rsidRPr="00B33503" w:rsidRDefault="00E74B11" w:rsidP="004126AC">
            <w:pPr>
              <w:rPr>
                <w:b/>
                <w:sz w:val="22"/>
                <w:szCs w:val="22"/>
              </w:rPr>
            </w:pPr>
            <w:r w:rsidRPr="00B33503">
              <w:rPr>
                <w:b/>
                <w:sz w:val="22"/>
                <w:szCs w:val="22"/>
              </w:rPr>
              <w:t>szt.</w:t>
            </w:r>
          </w:p>
        </w:tc>
        <w:tc>
          <w:tcPr>
            <w:tcW w:w="770" w:type="dxa"/>
            <w:vAlign w:val="center"/>
          </w:tcPr>
          <w:p w:rsidR="00E74B11" w:rsidRPr="00B33503" w:rsidRDefault="00E74B11" w:rsidP="004126AC">
            <w:pPr>
              <w:rPr>
                <w:b/>
                <w:sz w:val="22"/>
                <w:szCs w:val="22"/>
              </w:rPr>
            </w:pPr>
            <w:r>
              <w:rPr>
                <w:b/>
                <w:sz w:val="22"/>
                <w:szCs w:val="22"/>
              </w:rPr>
              <w:t>70</w:t>
            </w:r>
          </w:p>
        </w:tc>
        <w:tc>
          <w:tcPr>
            <w:tcW w:w="720" w:type="dxa"/>
            <w:vAlign w:val="center"/>
          </w:tcPr>
          <w:p w:rsidR="00E74B11" w:rsidRPr="00B33503" w:rsidRDefault="00E74B11" w:rsidP="004126AC">
            <w:pPr>
              <w:rPr>
                <w:b/>
                <w:sz w:val="22"/>
                <w:szCs w:val="22"/>
              </w:rPr>
            </w:pPr>
          </w:p>
        </w:tc>
        <w:tc>
          <w:tcPr>
            <w:tcW w:w="900" w:type="dxa"/>
            <w:vAlign w:val="center"/>
          </w:tcPr>
          <w:p w:rsidR="00E74B11" w:rsidRPr="00B33503" w:rsidRDefault="00E74B11" w:rsidP="004126AC">
            <w:pPr>
              <w:rPr>
                <w:b/>
                <w:sz w:val="22"/>
                <w:szCs w:val="22"/>
              </w:rPr>
            </w:pPr>
          </w:p>
        </w:tc>
        <w:tc>
          <w:tcPr>
            <w:tcW w:w="1240" w:type="dxa"/>
            <w:vAlign w:val="center"/>
          </w:tcPr>
          <w:p w:rsidR="00E74B11" w:rsidRPr="00B33503" w:rsidRDefault="00E74B11" w:rsidP="004126AC">
            <w:pPr>
              <w:rPr>
                <w:b/>
                <w:sz w:val="22"/>
                <w:szCs w:val="22"/>
              </w:rPr>
            </w:pPr>
          </w:p>
        </w:tc>
        <w:tc>
          <w:tcPr>
            <w:tcW w:w="1329" w:type="dxa"/>
            <w:vAlign w:val="center"/>
          </w:tcPr>
          <w:p w:rsidR="00E74B11" w:rsidRPr="00B33503" w:rsidRDefault="00E74B11" w:rsidP="004126AC">
            <w:pPr>
              <w:rPr>
                <w:b/>
                <w:sz w:val="22"/>
                <w:szCs w:val="22"/>
              </w:rPr>
            </w:pPr>
          </w:p>
        </w:tc>
        <w:tc>
          <w:tcPr>
            <w:tcW w:w="1064" w:type="dxa"/>
          </w:tcPr>
          <w:p w:rsidR="00E74B11" w:rsidRPr="00B33503" w:rsidRDefault="00E74B11" w:rsidP="004126AC">
            <w:pPr>
              <w:rPr>
                <w:b/>
                <w:i/>
                <w:sz w:val="22"/>
                <w:szCs w:val="22"/>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209"/>
        <w:gridCol w:w="1342"/>
        <w:gridCol w:w="993"/>
      </w:tblGrid>
      <w:tr w:rsidR="00E74B11" w:rsidRPr="00B33503" w:rsidTr="004126AC">
        <w:trPr>
          <w:cantSplit/>
          <w:trHeight w:val="460"/>
        </w:trPr>
        <w:tc>
          <w:tcPr>
            <w:tcW w:w="7514" w:type="dxa"/>
            <w:tcBorders>
              <w:top w:val="nil"/>
              <w:left w:val="nil"/>
              <w:bottom w:val="nil"/>
              <w:right w:val="single" w:sz="18" w:space="0" w:color="auto"/>
            </w:tcBorders>
            <w:vAlign w:val="center"/>
          </w:tcPr>
          <w:p w:rsidR="00E74B11" w:rsidRPr="00B33503" w:rsidRDefault="00E74B11" w:rsidP="004126AC">
            <w:pPr>
              <w:rPr>
                <w:b/>
                <w:sz w:val="22"/>
                <w:szCs w:val="22"/>
              </w:rPr>
            </w:pPr>
            <w:r>
              <w:rPr>
                <w:b/>
                <w:sz w:val="22"/>
                <w:szCs w:val="22"/>
              </w:rPr>
              <w:t xml:space="preserve">                                                                                                                 </w:t>
            </w:r>
            <w:r w:rsidRPr="00D87ECA">
              <w:rPr>
                <w:b/>
                <w:sz w:val="28"/>
                <w:szCs w:val="22"/>
              </w:rPr>
              <w:t>RAZEM:</w:t>
            </w:r>
          </w:p>
        </w:tc>
        <w:tc>
          <w:tcPr>
            <w:tcW w:w="1209" w:type="dxa"/>
            <w:tcBorders>
              <w:top w:val="single" w:sz="18" w:space="0" w:color="auto"/>
              <w:left w:val="single" w:sz="18" w:space="0" w:color="auto"/>
              <w:bottom w:val="single" w:sz="18" w:space="0" w:color="auto"/>
              <w:right w:val="single" w:sz="18" w:space="0" w:color="auto"/>
            </w:tcBorders>
            <w:vAlign w:val="center"/>
          </w:tcPr>
          <w:p w:rsidR="00E74B11" w:rsidRPr="00B33503" w:rsidRDefault="00E74B11" w:rsidP="004126AC">
            <w:pPr>
              <w:rPr>
                <w:b/>
                <w:sz w:val="22"/>
                <w:szCs w:val="22"/>
              </w:rPr>
            </w:pPr>
          </w:p>
        </w:tc>
        <w:tc>
          <w:tcPr>
            <w:tcW w:w="1342" w:type="dxa"/>
            <w:tcBorders>
              <w:top w:val="single" w:sz="18" w:space="0" w:color="auto"/>
              <w:left w:val="single" w:sz="18" w:space="0" w:color="auto"/>
              <w:bottom w:val="single" w:sz="18" w:space="0" w:color="auto"/>
              <w:right w:val="single" w:sz="18" w:space="0" w:color="auto"/>
            </w:tcBorders>
            <w:vAlign w:val="center"/>
          </w:tcPr>
          <w:p w:rsidR="00E74B11" w:rsidRPr="00B33503" w:rsidRDefault="00E74B11" w:rsidP="004126AC">
            <w:pPr>
              <w:rPr>
                <w:b/>
                <w:sz w:val="22"/>
                <w:szCs w:val="22"/>
              </w:rPr>
            </w:pPr>
          </w:p>
        </w:tc>
        <w:tc>
          <w:tcPr>
            <w:tcW w:w="993" w:type="dxa"/>
            <w:tcBorders>
              <w:top w:val="nil"/>
              <w:left w:val="single" w:sz="18" w:space="0" w:color="auto"/>
              <w:bottom w:val="nil"/>
              <w:right w:val="nil"/>
            </w:tcBorders>
            <w:vAlign w:val="center"/>
          </w:tcPr>
          <w:p w:rsidR="00E74B11" w:rsidRPr="00B33503" w:rsidRDefault="00E74B11" w:rsidP="004126AC">
            <w:pPr>
              <w:rPr>
                <w:b/>
                <w:sz w:val="22"/>
                <w:szCs w:val="22"/>
              </w:rPr>
            </w:pPr>
          </w:p>
        </w:tc>
      </w:tr>
    </w:tbl>
    <w:p w:rsidR="00E74B11" w:rsidRPr="00B33503" w:rsidRDefault="00E74B11" w:rsidP="00E74B11">
      <w:pPr>
        <w:rPr>
          <w:b/>
          <w:sz w:val="22"/>
          <w:szCs w:val="22"/>
        </w:rPr>
      </w:pPr>
    </w:p>
    <w:p w:rsidR="00E74B11" w:rsidRPr="00B33503" w:rsidRDefault="00E74B11" w:rsidP="00E74B11">
      <w:pPr>
        <w:rPr>
          <w:b/>
          <w:sz w:val="22"/>
          <w:szCs w:val="22"/>
        </w:rPr>
      </w:pPr>
    </w:p>
    <w:p w:rsidR="00E74B11" w:rsidRPr="00B33503" w:rsidRDefault="00E74B11" w:rsidP="00E74B11">
      <w:pPr>
        <w:rPr>
          <w:b/>
          <w:sz w:val="22"/>
          <w:szCs w:val="22"/>
        </w:rPr>
      </w:pPr>
    </w:p>
    <w:p w:rsidR="00E74B11" w:rsidRPr="00B33503" w:rsidRDefault="00E74B11" w:rsidP="00E74B11">
      <w:pPr>
        <w:rPr>
          <w:b/>
          <w:sz w:val="22"/>
          <w:szCs w:val="22"/>
        </w:rPr>
      </w:pPr>
    </w:p>
    <w:p w:rsidR="00E74B11" w:rsidRPr="004C303E" w:rsidRDefault="00E74B11" w:rsidP="00E74B11">
      <w:pPr>
        <w:rPr>
          <w:b/>
          <w:sz w:val="22"/>
          <w:szCs w:val="22"/>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Pr="004C303E" w:rsidRDefault="00E74B11" w:rsidP="00E74B11">
      <w:pPr>
        <w:rPr>
          <w:b/>
          <w:sz w:val="22"/>
          <w:szCs w:val="22"/>
          <w:u w:val="single"/>
        </w:rPr>
      </w:pPr>
      <w:r w:rsidRPr="004C303E">
        <w:rPr>
          <w:b/>
          <w:sz w:val="22"/>
          <w:szCs w:val="22"/>
          <w:u w:val="single"/>
        </w:rPr>
        <w:t xml:space="preserve">Pakiet Nr </w:t>
      </w:r>
      <w:r>
        <w:rPr>
          <w:b/>
          <w:sz w:val="22"/>
          <w:szCs w:val="22"/>
          <w:u w:val="single"/>
        </w:rPr>
        <w:t>8</w:t>
      </w:r>
    </w:p>
    <w:p w:rsidR="00E74B11" w:rsidRPr="004C303E" w:rsidRDefault="00E74B11" w:rsidP="00E74B11">
      <w:pPr>
        <w:rPr>
          <w:b/>
          <w:sz w:val="22"/>
          <w:szCs w:val="22"/>
        </w:rPr>
      </w:pPr>
    </w:p>
    <w:p w:rsidR="00E74B11" w:rsidRPr="004C303E" w:rsidRDefault="00E74B11" w:rsidP="00E74B11">
      <w:pPr>
        <w:rPr>
          <w:b/>
          <w:sz w:val="22"/>
          <w:szCs w:val="22"/>
        </w:rPr>
      </w:pPr>
      <w:r w:rsidRPr="004C303E">
        <w:rPr>
          <w:b/>
          <w:sz w:val="22"/>
          <w:szCs w:val="22"/>
        </w:rPr>
        <w:t xml:space="preserve">Igły lokalizacyjne z kotwicą model 20G x 100 mm </w:t>
      </w:r>
      <w:proofErr w:type="spellStart"/>
      <w:r w:rsidRPr="004C303E">
        <w:rPr>
          <w:b/>
          <w:sz w:val="22"/>
          <w:szCs w:val="22"/>
        </w:rPr>
        <w:t>Double</w:t>
      </w:r>
      <w:proofErr w:type="spellEnd"/>
      <w:r w:rsidRPr="004C303E">
        <w:rPr>
          <w:b/>
          <w:sz w:val="22"/>
          <w:szCs w:val="22"/>
        </w:rPr>
        <w:t xml:space="preserve"> </w:t>
      </w:r>
      <w:proofErr w:type="spellStart"/>
      <w:r w:rsidRPr="004C303E">
        <w:rPr>
          <w:b/>
          <w:sz w:val="22"/>
          <w:szCs w:val="22"/>
        </w:rPr>
        <w:t>Hook</w:t>
      </w:r>
      <w:proofErr w:type="spellEnd"/>
      <w:r w:rsidRPr="004C303E">
        <w:rPr>
          <w:b/>
          <w:sz w:val="22"/>
          <w:szCs w:val="22"/>
        </w:rPr>
        <w:t xml:space="preserve"> "N" </w:t>
      </w:r>
      <w:proofErr w:type="spellStart"/>
      <w:r w:rsidRPr="004C303E">
        <w:rPr>
          <w:b/>
          <w:sz w:val="22"/>
          <w:szCs w:val="22"/>
        </w:rPr>
        <w:t>Madax</w:t>
      </w:r>
      <w:proofErr w:type="spellEnd"/>
    </w:p>
    <w:p w:rsidR="00E74B11" w:rsidRPr="004C303E" w:rsidRDefault="00E74B11" w:rsidP="00E74B11">
      <w:pPr>
        <w:rPr>
          <w:b/>
          <w:sz w:val="22"/>
          <w:szCs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51"/>
        <w:gridCol w:w="859"/>
        <w:gridCol w:w="770"/>
        <w:gridCol w:w="720"/>
        <w:gridCol w:w="900"/>
        <w:gridCol w:w="1240"/>
        <w:gridCol w:w="1329"/>
        <w:gridCol w:w="1064"/>
      </w:tblGrid>
      <w:tr w:rsidR="00E74B11" w:rsidRPr="004C303E" w:rsidTr="004126AC">
        <w:trPr>
          <w:cantSplit/>
          <w:trHeight w:val="660"/>
        </w:trPr>
        <w:tc>
          <w:tcPr>
            <w:tcW w:w="430" w:type="dxa"/>
          </w:tcPr>
          <w:p w:rsidR="00E74B11" w:rsidRPr="00596006" w:rsidRDefault="00E74B11" w:rsidP="004126AC">
            <w:pPr>
              <w:rPr>
                <w:b/>
                <w:sz w:val="14"/>
                <w:szCs w:val="22"/>
              </w:rPr>
            </w:pPr>
          </w:p>
          <w:p w:rsidR="00E74B11" w:rsidRPr="00596006" w:rsidRDefault="00E74B11" w:rsidP="004126AC">
            <w:pPr>
              <w:rPr>
                <w:b/>
                <w:sz w:val="14"/>
                <w:szCs w:val="22"/>
              </w:rPr>
            </w:pPr>
          </w:p>
          <w:p w:rsidR="00E74B11" w:rsidRPr="00596006" w:rsidRDefault="00E74B11" w:rsidP="004126AC">
            <w:pPr>
              <w:rPr>
                <w:b/>
                <w:sz w:val="14"/>
                <w:szCs w:val="22"/>
              </w:rPr>
            </w:pPr>
            <w:r w:rsidRPr="00596006">
              <w:rPr>
                <w:b/>
                <w:sz w:val="14"/>
                <w:szCs w:val="22"/>
              </w:rPr>
              <w:t>L.P.</w:t>
            </w:r>
          </w:p>
        </w:tc>
        <w:tc>
          <w:tcPr>
            <w:tcW w:w="3751" w:type="dxa"/>
          </w:tcPr>
          <w:p w:rsidR="00E74B11" w:rsidRPr="00596006" w:rsidRDefault="00E74B11" w:rsidP="004126AC">
            <w:pPr>
              <w:rPr>
                <w:b/>
                <w:sz w:val="14"/>
                <w:szCs w:val="22"/>
              </w:rPr>
            </w:pPr>
          </w:p>
          <w:p w:rsidR="00E74B11" w:rsidRPr="00596006" w:rsidRDefault="00E74B11" w:rsidP="004126AC">
            <w:pPr>
              <w:rPr>
                <w:b/>
                <w:sz w:val="14"/>
                <w:szCs w:val="22"/>
              </w:rPr>
            </w:pPr>
            <w:r w:rsidRPr="00596006">
              <w:rPr>
                <w:b/>
                <w:sz w:val="14"/>
                <w:szCs w:val="22"/>
              </w:rPr>
              <w:t>ASORTYMENT</w:t>
            </w:r>
          </w:p>
          <w:p w:rsidR="00E74B11" w:rsidRPr="00596006" w:rsidRDefault="00E74B11" w:rsidP="004126AC">
            <w:pPr>
              <w:rPr>
                <w:b/>
                <w:sz w:val="14"/>
                <w:szCs w:val="22"/>
              </w:rPr>
            </w:pPr>
            <w:r w:rsidRPr="00596006">
              <w:rPr>
                <w:b/>
                <w:sz w:val="14"/>
                <w:szCs w:val="22"/>
              </w:rPr>
              <w:t>SZCZEGÓŁOWY</w:t>
            </w:r>
          </w:p>
        </w:tc>
        <w:tc>
          <w:tcPr>
            <w:tcW w:w="859" w:type="dxa"/>
          </w:tcPr>
          <w:p w:rsidR="00E74B11" w:rsidRPr="00596006" w:rsidRDefault="00E74B11" w:rsidP="004126AC">
            <w:pPr>
              <w:rPr>
                <w:b/>
                <w:sz w:val="14"/>
                <w:szCs w:val="22"/>
              </w:rPr>
            </w:pPr>
          </w:p>
          <w:p w:rsidR="00E74B11" w:rsidRPr="00596006" w:rsidRDefault="00E74B11" w:rsidP="004126AC">
            <w:pPr>
              <w:rPr>
                <w:b/>
                <w:sz w:val="14"/>
                <w:szCs w:val="22"/>
              </w:rPr>
            </w:pPr>
            <w:r w:rsidRPr="00596006">
              <w:rPr>
                <w:b/>
                <w:sz w:val="14"/>
                <w:szCs w:val="22"/>
              </w:rPr>
              <w:t>JEDNOST MIARY</w:t>
            </w:r>
          </w:p>
        </w:tc>
        <w:tc>
          <w:tcPr>
            <w:tcW w:w="770" w:type="dxa"/>
          </w:tcPr>
          <w:p w:rsidR="00E74B11" w:rsidRPr="00596006" w:rsidRDefault="00E74B11" w:rsidP="004126AC">
            <w:pPr>
              <w:rPr>
                <w:b/>
                <w:sz w:val="14"/>
                <w:szCs w:val="22"/>
              </w:rPr>
            </w:pPr>
          </w:p>
          <w:p w:rsidR="00E74B11" w:rsidRPr="00596006" w:rsidRDefault="00E74B11" w:rsidP="004126AC">
            <w:pPr>
              <w:rPr>
                <w:b/>
                <w:sz w:val="14"/>
                <w:szCs w:val="22"/>
              </w:rPr>
            </w:pPr>
            <w:r w:rsidRPr="00596006">
              <w:rPr>
                <w:b/>
                <w:sz w:val="14"/>
                <w:szCs w:val="22"/>
              </w:rPr>
              <w:t>ILOŚĆ</w:t>
            </w:r>
          </w:p>
          <w:p w:rsidR="00E74B11" w:rsidRPr="00596006" w:rsidRDefault="00E74B11" w:rsidP="004126AC">
            <w:pPr>
              <w:rPr>
                <w:b/>
                <w:sz w:val="14"/>
                <w:szCs w:val="22"/>
              </w:rPr>
            </w:pPr>
          </w:p>
        </w:tc>
        <w:tc>
          <w:tcPr>
            <w:tcW w:w="720" w:type="dxa"/>
          </w:tcPr>
          <w:p w:rsidR="00E74B11" w:rsidRPr="00596006" w:rsidRDefault="00E74B11" w:rsidP="004126AC">
            <w:pPr>
              <w:rPr>
                <w:b/>
                <w:sz w:val="14"/>
                <w:szCs w:val="22"/>
              </w:rPr>
            </w:pPr>
          </w:p>
          <w:p w:rsidR="00E74B11" w:rsidRPr="00596006" w:rsidRDefault="00E74B11" w:rsidP="004126AC">
            <w:pPr>
              <w:rPr>
                <w:b/>
                <w:sz w:val="14"/>
                <w:szCs w:val="22"/>
              </w:rPr>
            </w:pPr>
            <w:r w:rsidRPr="00596006">
              <w:rPr>
                <w:b/>
                <w:sz w:val="14"/>
                <w:szCs w:val="22"/>
              </w:rPr>
              <w:t>CENA  NETTO</w:t>
            </w:r>
          </w:p>
        </w:tc>
        <w:tc>
          <w:tcPr>
            <w:tcW w:w="900" w:type="dxa"/>
          </w:tcPr>
          <w:p w:rsidR="00E74B11" w:rsidRPr="00596006" w:rsidRDefault="00E74B11" w:rsidP="004126AC">
            <w:pPr>
              <w:rPr>
                <w:b/>
                <w:sz w:val="14"/>
                <w:szCs w:val="22"/>
              </w:rPr>
            </w:pPr>
          </w:p>
          <w:p w:rsidR="00E74B11" w:rsidRPr="00596006" w:rsidRDefault="00E74B11" w:rsidP="004126AC">
            <w:pPr>
              <w:rPr>
                <w:b/>
                <w:sz w:val="14"/>
                <w:szCs w:val="22"/>
              </w:rPr>
            </w:pPr>
            <w:r w:rsidRPr="00596006">
              <w:rPr>
                <w:b/>
                <w:sz w:val="14"/>
                <w:szCs w:val="22"/>
              </w:rPr>
              <w:t>CENA  BRUTTO</w:t>
            </w:r>
          </w:p>
        </w:tc>
        <w:tc>
          <w:tcPr>
            <w:tcW w:w="1240" w:type="dxa"/>
          </w:tcPr>
          <w:p w:rsidR="00E74B11" w:rsidRPr="00596006" w:rsidRDefault="00E74B11" w:rsidP="004126AC">
            <w:pPr>
              <w:rPr>
                <w:b/>
                <w:sz w:val="14"/>
                <w:szCs w:val="22"/>
              </w:rPr>
            </w:pPr>
          </w:p>
          <w:p w:rsidR="00E74B11" w:rsidRPr="00596006" w:rsidRDefault="00E74B11" w:rsidP="004126AC">
            <w:pPr>
              <w:rPr>
                <w:b/>
                <w:sz w:val="14"/>
                <w:szCs w:val="22"/>
              </w:rPr>
            </w:pPr>
            <w:r w:rsidRPr="00596006">
              <w:rPr>
                <w:b/>
                <w:sz w:val="14"/>
                <w:szCs w:val="22"/>
              </w:rPr>
              <w:t>WARTOŚĆ NETTO</w:t>
            </w:r>
          </w:p>
        </w:tc>
        <w:tc>
          <w:tcPr>
            <w:tcW w:w="1329" w:type="dxa"/>
          </w:tcPr>
          <w:p w:rsidR="00E74B11" w:rsidRPr="00596006" w:rsidRDefault="00E74B11" w:rsidP="004126AC">
            <w:pPr>
              <w:rPr>
                <w:b/>
                <w:sz w:val="14"/>
                <w:szCs w:val="22"/>
              </w:rPr>
            </w:pPr>
          </w:p>
          <w:p w:rsidR="00E74B11" w:rsidRPr="00596006" w:rsidRDefault="00E74B11" w:rsidP="004126AC">
            <w:pPr>
              <w:rPr>
                <w:b/>
                <w:sz w:val="14"/>
                <w:szCs w:val="22"/>
              </w:rPr>
            </w:pPr>
            <w:r w:rsidRPr="00596006">
              <w:rPr>
                <w:b/>
                <w:sz w:val="14"/>
                <w:szCs w:val="22"/>
              </w:rPr>
              <w:t>WARTOŚĆ BRUTTO</w:t>
            </w:r>
          </w:p>
        </w:tc>
        <w:tc>
          <w:tcPr>
            <w:tcW w:w="1064" w:type="dxa"/>
          </w:tcPr>
          <w:p w:rsidR="00E74B11" w:rsidRPr="00596006" w:rsidRDefault="00E74B11" w:rsidP="004126AC">
            <w:pPr>
              <w:rPr>
                <w:b/>
                <w:sz w:val="14"/>
                <w:szCs w:val="22"/>
              </w:rPr>
            </w:pPr>
          </w:p>
          <w:p w:rsidR="00E74B11" w:rsidRPr="00596006" w:rsidRDefault="00E74B11" w:rsidP="004126AC">
            <w:pPr>
              <w:rPr>
                <w:b/>
                <w:sz w:val="14"/>
                <w:szCs w:val="22"/>
              </w:rPr>
            </w:pPr>
          </w:p>
          <w:p w:rsidR="00E74B11" w:rsidRPr="00596006" w:rsidRDefault="00E74B11" w:rsidP="004126AC">
            <w:pPr>
              <w:rPr>
                <w:b/>
                <w:sz w:val="14"/>
                <w:szCs w:val="22"/>
              </w:rPr>
            </w:pPr>
            <w:r w:rsidRPr="00596006">
              <w:rPr>
                <w:b/>
                <w:sz w:val="14"/>
                <w:szCs w:val="22"/>
              </w:rPr>
              <w:t>PRODUCENT</w:t>
            </w:r>
          </w:p>
          <w:p w:rsidR="00E74B11" w:rsidRPr="00596006" w:rsidRDefault="00E74B11" w:rsidP="004126AC">
            <w:pPr>
              <w:rPr>
                <w:b/>
                <w:sz w:val="14"/>
                <w:szCs w:val="22"/>
              </w:rPr>
            </w:pPr>
          </w:p>
        </w:tc>
      </w:tr>
      <w:tr w:rsidR="00E74B11" w:rsidRPr="004C303E" w:rsidTr="004126AC">
        <w:trPr>
          <w:cantSplit/>
          <w:trHeight w:val="660"/>
        </w:trPr>
        <w:tc>
          <w:tcPr>
            <w:tcW w:w="430" w:type="dxa"/>
            <w:vAlign w:val="center"/>
          </w:tcPr>
          <w:p w:rsidR="00E74B11" w:rsidRPr="004C303E" w:rsidRDefault="00E74B11" w:rsidP="004126AC">
            <w:pPr>
              <w:rPr>
                <w:b/>
                <w:sz w:val="22"/>
                <w:szCs w:val="22"/>
              </w:rPr>
            </w:pPr>
            <w:r w:rsidRPr="004C303E">
              <w:rPr>
                <w:b/>
                <w:sz w:val="22"/>
                <w:szCs w:val="22"/>
              </w:rPr>
              <w:t>1.</w:t>
            </w:r>
          </w:p>
        </w:tc>
        <w:tc>
          <w:tcPr>
            <w:tcW w:w="3751" w:type="dxa"/>
            <w:vAlign w:val="center"/>
          </w:tcPr>
          <w:p w:rsidR="00E74B11" w:rsidRDefault="00E74B11" w:rsidP="004126AC">
            <w:pPr>
              <w:rPr>
                <w:sz w:val="22"/>
                <w:szCs w:val="22"/>
              </w:rPr>
            </w:pPr>
            <w:r w:rsidRPr="00596006">
              <w:rPr>
                <w:sz w:val="22"/>
                <w:szCs w:val="22"/>
              </w:rPr>
              <w:t xml:space="preserve">Igły lokalizacyjne z kotwicą model 20G x 100 mm </w:t>
            </w:r>
            <w:proofErr w:type="spellStart"/>
            <w:r w:rsidRPr="00596006">
              <w:rPr>
                <w:sz w:val="22"/>
                <w:szCs w:val="22"/>
              </w:rPr>
              <w:t>Double</w:t>
            </w:r>
            <w:proofErr w:type="spellEnd"/>
            <w:r w:rsidRPr="00596006">
              <w:rPr>
                <w:sz w:val="22"/>
                <w:szCs w:val="22"/>
              </w:rPr>
              <w:t xml:space="preserve"> </w:t>
            </w:r>
            <w:proofErr w:type="spellStart"/>
            <w:r w:rsidRPr="00596006">
              <w:rPr>
                <w:sz w:val="22"/>
                <w:szCs w:val="22"/>
              </w:rPr>
              <w:t>Hook</w:t>
            </w:r>
            <w:proofErr w:type="spellEnd"/>
            <w:r w:rsidRPr="00596006">
              <w:rPr>
                <w:sz w:val="22"/>
                <w:szCs w:val="22"/>
              </w:rPr>
              <w:t xml:space="preserve"> "N" </w:t>
            </w:r>
            <w:proofErr w:type="spellStart"/>
            <w:r w:rsidRPr="00596006">
              <w:rPr>
                <w:sz w:val="22"/>
                <w:szCs w:val="22"/>
              </w:rPr>
              <w:t>Madax</w:t>
            </w:r>
            <w:proofErr w:type="spellEnd"/>
            <w:r>
              <w:rPr>
                <w:sz w:val="22"/>
                <w:szCs w:val="22"/>
              </w:rPr>
              <w:t>.</w:t>
            </w:r>
          </w:p>
          <w:p w:rsidR="00E74B11" w:rsidRPr="0002546B" w:rsidRDefault="00E74B11" w:rsidP="004126AC">
            <w:pPr>
              <w:rPr>
                <w:sz w:val="22"/>
                <w:szCs w:val="22"/>
              </w:rPr>
            </w:pPr>
            <w:r>
              <w:rPr>
                <w:sz w:val="22"/>
                <w:szCs w:val="22"/>
              </w:rPr>
              <w:t xml:space="preserve">- kompatybilne z urządzeniem oddziału: </w:t>
            </w:r>
            <w:r w:rsidRPr="0002546B">
              <w:rPr>
                <w:b/>
                <w:sz w:val="22"/>
                <w:szCs w:val="22"/>
              </w:rPr>
              <w:t xml:space="preserve">- </w:t>
            </w:r>
            <w:r w:rsidRPr="0002546B">
              <w:rPr>
                <w:sz w:val="22"/>
                <w:szCs w:val="22"/>
              </w:rPr>
              <w:t xml:space="preserve">Ultrasonograf </w:t>
            </w:r>
            <w:proofErr w:type="spellStart"/>
            <w:r w:rsidRPr="0002546B">
              <w:rPr>
                <w:sz w:val="22"/>
                <w:szCs w:val="22"/>
              </w:rPr>
              <w:t>Logiq</w:t>
            </w:r>
            <w:proofErr w:type="spellEnd"/>
            <w:r w:rsidRPr="0002546B">
              <w:rPr>
                <w:sz w:val="22"/>
                <w:szCs w:val="22"/>
              </w:rPr>
              <w:t xml:space="preserve"> s7 </w:t>
            </w:r>
            <w:proofErr w:type="spellStart"/>
            <w:r w:rsidRPr="0002546B">
              <w:rPr>
                <w:sz w:val="22"/>
                <w:szCs w:val="22"/>
              </w:rPr>
              <w:t>Expert</w:t>
            </w:r>
            <w:proofErr w:type="spellEnd"/>
            <w:r w:rsidRPr="0002546B">
              <w:rPr>
                <w:sz w:val="22"/>
                <w:szCs w:val="22"/>
              </w:rPr>
              <w:t xml:space="preserve"> GE </w:t>
            </w:r>
            <w:proofErr w:type="spellStart"/>
            <w:r w:rsidRPr="0002546B">
              <w:rPr>
                <w:sz w:val="22"/>
                <w:szCs w:val="22"/>
              </w:rPr>
              <w:t>Medical</w:t>
            </w:r>
            <w:proofErr w:type="spellEnd"/>
            <w:r w:rsidRPr="0002546B">
              <w:rPr>
                <w:sz w:val="22"/>
                <w:szCs w:val="22"/>
              </w:rPr>
              <w:t xml:space="preserve"> System</w:t>
            </w:r>
          </w:p>
          <w:p w:rsidR="00E74B11" w:rsidRPr="004C303E" w:rsidRDefault="00E74B11" w:rsidP="004126AC">
            <w:pPr>
              <w:rPr>
                <w:b/>
                <w:sz w:val="22"/>
                <w:szCs w:val="22"/>
              </w:rPr>
            </w:pPr>
            <w:r w:rsidRPr="0002546B">
              <w:rPr>
                <w:sz w:val="22"/>
                <w:szCs w:val="22"/>
              </w:rPr>
              <w:t xml:space="preserve">- Mammograf HOLOGIC </w:t>
            </w:r>
            <w:proofErr w:type="spellStart"/>
            <w:r w:rsidRPr="0002546B">
              <w:rPr>
                <w:sz w:val="22"/>
                <w:szCs w:val="22"/>
              </w:rPr>
              <w:t>Selenia</w:t>
            </w:r>
            <w:proofErr w:type="spellEnd"/>
            <w:r w:rsidRPr="0002546B">
              <w:rPr>
                <w:sz w:val="22"/>
                <w:szCs w:val="22"/>
              </w:rPr>
              <w:t xml:space="preserve">  </w:t>
            </w:r>
            <w:proofErr w:type="spellStart"/>
            <w:r w:rsidRPr="0002546B">
              <w:rPr>
                <w:sz w:val="22"/>
                <w:szCs w:val="22"/>
              </w:rPr>
              <w:t>Dimensions</w:t>
            </w:r>
            <w:proofErr w:type="spellEnd"/>
            <w:r w:rsidRPr="004C303E">
              <w:rPr>
                <w:b/>
                <w:sz w:val="22"/>
                <w:szCs w:val="22"/>
              </w:rPr>
              <w:t xml:space="preserve"> </w:t>
            </w:r>
          </w:p>
        </w:tc>
        <w:tc>
          <w:tcPr>
            <w:tcW w:w="859" w:type="dxa"/>
            <w:vAlign w:val="center"/>
          </w:tcPr>
          <w:p w:rsidR="00E74B11" w:rsidRPr="004C303E" w:rsidRDefault="00E74B11" w:rsidP="004126AC">
            <w:pPr>
              <w:rPr>
                <w:b/>
                <w:sz w:val="22"/>
                <w:szCs w:val="22"/>
              </w:rPr>
            </w:pPr>
            <w:r w:rsidRPr="004C303E">
              <w:rPr>
                <w:b/>
                <w:sz w:val="22"/>
                <w:szCs w:val="22"/>
              </w:rPr>
              <w:t>szt.</w:t>
            </w:r>
          </w:p>
        </w:tc>
        <w:tc>
          <w:tcPr>
            <w:tcW w:w="770" w:type="dxa"/>
            <w:vAlign w:val="center"/>
          </w:tcPr>
          <w:p w:rsidR="00E74B11" w:rsidRPr="004C303E" w:rsidRDefault="00E74B11" w:rsidP="004126AC">
            <w:pPr>
              <w:rPr>
                <w:b/>
                <w:sz w:val="22"/>
                <w:szCs w:val="22"/>
              </w:rPr>
            </w:pPr>
            <w:r>
              <w:rPr>
                <w:b/>
                <w:sz w:val="22"/>
                <w:szCs w:val="22"/>
              </w:rPr>
              <w:t>100</w:t>
            </w:r>
          </w:p>
        </w:tc>
        <w:tc>
          <w:tcPr>
            <w:tcW w:w="720" w:type="dxa"/>
            <w:vAlign w:val="center"/>
          </w:tcPr>
          <w:p w:rsidR="00E74B11" w:rsidRPr="004C303E" w:rsidRDefault="00E74B11" w:rsidP="004126AC">
            <w:pPr>
              <w:rPr>
                <w:b/>
                <w:sz w:val="22"/>
                <w:szCs w:val="22"/>
              </w:rPr>
            </w:pPr>
          </w:p>
        </w:tc>
        <w:tc>
          <w:tcPr>
            <w:tcW w:w="900" w:type="dxa"/>
            <w:vAlign w:val="center"/>
          </w:tcPr>
          <w:p w:rsidR="00E74B11" w:rsidRPr="004C303E" w:rsidRDefault="00E74B11" w:rsidP="004126AC">
            <w:pPr>
              <w:rPr>
                <w:b/>
                <w:sz w:val="22"/>
                <w:szCs w:val="22"/>
              </w:rPr>
            </w:pPr>
          </w:p>
        </w:tc>
        <w:tc>
          <w:tcPr>
            <w:tcW w:w="1240" w:type="dxa"/>
            <w:vAlign w:val="center"/>
          </w:tcPr>
          <w:p w:rsidR="00E74B11" w:rsidRPr="004C303E" w:rsidRDefault="00E74B11" w:rsidP="004126AC">
            <w:pPr>
              <w:rPr>
                <w:b/>
                <w:sz w:val="22"/>
                <w:szCs w:val="22"/>
              </w:rPr>
            </w:pPr>
          </w:p>
        </w:tc>
        <w:tc>
          <w:tcPr>
            <w:tcW w:w="1329" w:type="dxa"/>
            <w:vAlign w:val="center"/>
          </w:tcPr>
          <w:p w:rsidR="00E74B11" w:rsidRPr="004C303E" w:rsidRDefault="00E74B11" w:rsidP="004126AC">
            <w:pPr>
              <w:rPr>
                <w:b/>
                <w:sz w:val="22"/>
                <w:szCs w:val="22"/>
              </w:rPr>
            </w:pPr>
          </w:p>
        </w:tc>
        <w:tc>
          <w:tcPr>
            <w:tcW w:w="1064" w:type="dxa"/>
          </w:tcPr>
          <w:p w:rsidR="00E74B11" w:rsidRPr="004C303E" w:rsidRDefault="00E74B11" w:rsidP="004126AC">
            <w:pPr>
              <w:rPr>
                <w:b/>
                <w:i/>
                <w:sz w:val="22"/>
                <w:szCs w:val="22"/>
              </w:rPr>
            </w:pPr>
          </w:p>
        </w:tc>
      </w:tr>
      <w:tr w:rsidR="00E74B11" w:rsidRPr="004C303E" w:rsidTr="004126AC">
        <w:trPr>
          <w:cantSplit/>
          <w:trHeight w:val="660"/>
        </w:trPr>
        <w:tc>
          <w:tcPr>
            <w:tcW w:w="430" w:type="dxa"/>
            <w:vAlign w:val="center"/>
          </w:tcPr>
          <w:p w:rsidR="00E74B11" w:rsidRPr="004C303E" w:rsidRDefault="00E74B11" w:rsidP="004126AC">
            <w:pPr>
              <w:rPr>
                <w:b/>
                <w:sz w:val="22"/>
                <w:szCs w:val="22"/>
              </w:rPr>
            </w:pPr>
            <w:r>
              <w:rPr>
                <w:b/>
                <w:sz w:val="22"/>
                <w:szCs w:val="22"/>
              </w:rPr>
              <w:t>2.</w:t>
            </w:r>
          </w:p>
        </w:tc>
        <w:tc>
          <w:tcPr>
            <w:tcW w:w="3751" w:type="dxa"/>
            <w:vAlign w:val="center"/>
          </w:tcPr>
          <w:p w:rsidR="00E74B11" w:rsidRPr="00596006" w:rsidRDefault="00E74B11" w:rsidP="004126AC">
            <w:pPr>
              <w:rPr>
                <w:sz w:val="22"/>
                <w:szCs w:val="22"/>
              </w:rPr>
            </w:pPr>
            <w:r>
              <w:rPr>
                <w:sz w:val="22"/>
                <w:szCs w:val="22"/>
              </w:rPr>
              <w:t>Jednorazowe prowadnice</w:t>
            </w:r>
          </w:p>
        </w:tc>
        <w:tc>
          <w:tcPr>
            <w:tcW w:w="859" w:type="dxa"/>
            <w:vAlign w:val="center"/>
          </w:tcPr>
          <w:p w:rsidR="00E74B11" w:rsidRPr="004C303E" w:rsidRDefault="00E74B11" w:rsidP="004126AC">
            <w:pPr>
              <w:rPr>
                <w:b/>
                <w:sz w:val="22"/>
                <w:szCs w:val="22"/>
              </w:rPr>
            </w:pPr>
            <w:r>
              <w:rPr>
                <w:b/>
                <w:sz w:val="22"/>
                <w:szCs w:val="22"/>
              </w:rPr>
              <w:t>szt.</w:t>
            </w:r>
          </w:p>
        </w:tc>
        <w:tc>
          <w:tcPr>
            <w:tcW w:w="770" w:type="dxa"/>
            <w:vAlign w:val="center"/>
          </w:tcPr>
          <w:p w:rsidR="00E74B11" w:rsidRPr="004C303E" w:rsidRDefault="00E74B11" w:rsidP="004126AC">
            <w:pPr>
              <w:rPr>
                <w:b/>
                <w:sz w:val="22"/>
                <w:szCs w:val="22"/>
              </w:rPr>
            </w:pPr>
            <w:r>
              <w:rPr>
                <w:b/>
                <w:sz w:val="22"/>
                <w:szCs w:val="22"/>
              </w:rPr>
              <w:t>60</w:t>
            </w:r>
          </w:p>
        </w:tc>
        <w:tc>
          <w:tcPr>
            <w:tcW w:w="720" w:type="dxa"/>
            <w:vAlign w:val="center"/>
          </w:tcPr>
          <w:p w:rsidR="00E74B11" w:rsidRPr="004C303E" w:rsidRDefault="00E74B11" w:rsidP="004126AC">
            <w:pPr>
              <w:rPr>
                <w:b/>
                <w:sz w:val="22"/>
                <w:szCs w:val="22"/>
              </w:rPr>
            </w:pPr>
          </w:p>
        </w:tc>
        <w:tc>
          <w:tcPr>
            <w:tcW w:w="900" w:type="dxa"/>
            <w:vAlign w:val="center"/>
          </w:tcPr>
          <w:p w:rsidR="00E74B11" w:rsidRPr="004C303E" w:rsidRDefault="00E74B11" w:rsidP="004126AC">
            <w:pPr>
              <w:rPr>
                <w:b/>
                <w:sz w:val="22"/>
                <w:szCs w:val="22"/>
              </w:rPr>
            </w:pPr>
          </w:p>
        </w:tc>
        <w:tc>
          <w:tcPr>
            <w:tcW w:w="1240" w:type="dxa"/>
            <w:vAlign w:val="center"/>
          </w:tcPr>
          <w:p w:rsidR="00E74B11" w:rsidRPr="004C303E" w:rsidRDefault="00E74B11" w:rsidP="004126AC">
            <w:pPr>
              <w:rPr>
                <w:b/>
                <w:sz w:val="22"/>
                <w:szCs w:val="22"/>
              </w:rPr>
            </w:pPr>
          </w:p>
        </w:tc>
        <w:tc>
          <w:tcPr>
            <w:tcW w:w="1329" w:type="dxa"/>
            <w:vAlign w:val="center"/>
          </w:tcPr>
          <w:p w:rsidR="00E74B11" w:rsidRPr="004C303E" w:rsidRDefault="00E74B11" w:rsidP="004126AC">
            <w:pPr>
              <w:rPr>
                <w:b/>
                <w:sz w:val="22"/>
                <w:szCs w:val="22"/>
              </w:rPr>
            </w:pPr>
          </w:p>
        </w:tc>
        <w:tc>
          <w:tcPr>
            <w:tcW w:w="1064" w:type="dxa"/>
          </w:tcPr>
          <w:p w:rsidR="00E74B11" w:rsidRPr="004C303E" w:rsidRDefault="00E74B11" w:rsidP="004126AC">
            <w:pPr>
              <w:rPr>
                <w:b/>
                <w:i/>
                <w:sz w:val="22"/>
                <w:szCs w:val="22"/>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209"/>
        <w:gridCol w:w="1342"/>
        <w:gridCol w:w="993"/>
      </w:tblGrid>
      <w:tr w:rsidR="00E74B11" w:rsidRPr="004C303E" w:rsidTr="004126AC">
        <w:trPr>
          <w:cantSplit/>
          <w:trHeight w:val="460"/>
        </w:trPr>
        <w:tc>
          <w:tcPr>
            <w:tcW w:w="7514" w:type="dxa"/>
            <w:tcBorders>
              <w:top w:val="nil"/>
              <w:left w:val="nil"/>
              <w:bottom w:val="nil"/>
              <w:right w:val="single" w:sz="18" w:space="0" w:color="auto"/>
            </w:tcBorders>
            <w:vAlign w:val="center"/>
          </w:tcPr>
          <w:p w:rsidR="00E74B11" w:rsidRPr="004C303E" w:rsidRDefault="00E74B11" w:rsidP="004126AC">
            <w:pPr>
              <w:rPr>
                <w:b/>
                <w:sz w:val="22"/>
                <w:szCs w:val="22"/>
              </w:rPr>
            </w:pPr>
            <w:r>
              <w:rPr>
                <w:b/>
                <w:sz w:val="22"/>
                <w:szCs w:val="22"/>
              </w:rPr>
              <w:t xml:space="preserve">                                                            </w:t>
            </w:r>
            <w:r w:rsidRPr="004C303E">
              <w:rPr>
                <w:b/>
                <w:sz w:val="22"/>
                <w:szCs w:val="22"/>
              </w:rPr>
              <w:t>RAZEM:</w:t>
            </w:r>
          </w:p>
        </w:tc>
        <w:tc>
          <w:tcPr>
            <w:tcW w:w="1209" w:type="dxa"/>
            <w:tcBorders>
              <w:top w:val="single" w:sz="18" w:space="0" w:color="auto"/>
              <w:left w:val="single" w:sz="18" w:space="0" w:color="auto"/>
              <w:bottom w:val="single" w:sz="18" w:space="0" w:color="auto"/>
              <w:right w:val="single" w:sz="18" w:space="0" w:color="auto"/>
            </w:tcBorders>
            <w:vAlign w:val="center"/>
          </w:tcPr>
          <w:p w:rsidR="00E74B11" w:rsidRPr="004C303E" w:rsidRDefault="00E74B11" w:rsidP="004126AC">
            <w:pPr>
              <w:rPr>
                <w:b/>
                <w:sz w:val="22"/>
                <w:szCs w:val="22"/>
              </w:rPr>
            </w:pPr>
          </w:p>
        </w:tc>
        <w:tc>
          <w:tcPr>
            <w:tcW w:w="1342" w:type="dxa"/>
            <w:tcBorders>
              <w:top w:val="single" w:sz="18" w:space="0" w:color="auto"/>
              <w:left w:val="single" w:sz="18" w:space="0" w:color="auto"/>
              <w:bottom w:val="single" w:sz="18" w:space="0" w:color="auto"/>
              <w:right w:val="single" w:sz="18" w:space="0" w:color="auto"/>
            </w:tcBorders>
            <w:vAlign w:val="center"/>
          </w:tcPr>
          <w:p w:rsidR="00E74B11" w:rsidRPr="004C303E" w:rsidRDefault="00E74B11" w:rsidP="004126AC">
            <w:pPr>
              <w:rPr>
                <w:b/>
                <w:sz w:val="22"/>
                <w:szCs w:val="22"/>
              </w:rPr>
            </w:pPr>
          </w:p>
        </w:tc>
        <w:tc>
          <w:tcPr>
            <w:tcW w:w="993" w:type="dxa"/>
            <w:tcBorders>
              <w:top w:val="nil"/>
              <w:left w:val="single" w:sz="18" w:space="0" w:color="auto"/>
              <w:bottom w:val="nil"/>
              <w:right w:val="nil"/>
            </w:tcBorders>
            <w:vAlign w:val="center"/>
          </w:tcPr>
          <w:p w:rsidR="00E74B11" w:rsidRPr="004C303E" w:rsidRDefault="00E74B11" w:rsidP="004126AC">
            <w:pPr>
              <w:rPr>
                <w:b/>
                <w:sz w:val="22"/>
                <w:szCs w:val="22"/>
              </w:rPr>
            </w:pPr>
          </w:p>
        </w:tc>
      </w:tr>
    </w:tbl>
    <w:p w:rsidR="00E74B11" w:rsidRPr="004C303E" w:rsidRDefault="00E74B11" w:rsidP="00E74B11">
      <w:pPr>
        <w:rPr>
          <w:b/>
          <w:sz w:val="22"/>
          <w:szCs w:val="22"/>
        </w:rPr>
      </w:pPr>
    </w:p>
    <w:p w:rsidR="00E74B11" w:rsidRPr="004C303E"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Pr="000B40D1" w:rsidRDefault="00E74B11" w:rsidP="00E74B11">
      <w:pPr>
        <w:rPr>
          <w:b/>
          <w:sz w:val="22"/>
          <w:szCs w:val="22"/>
          <w:u w:val="single"/>
        </w:rPr>
      </w:pPr>
    </w:p>
    <w:p w:rsidR="00E74B11" w:rsidRPr="000B40D1" w:rsidRDefault="00E74B11" w:rsidP="00E74B11">
      <w:pPr>
        <w:rPr>
          <w:b/>
          <w:sz w:val="22"/>
          <w:szCs w:val="22"/>
          <w:u w:val="single"/>
        </w:rPr>
      </w:pPr>
      <w:r w:rsidRPr="000B40D1">
        <w:rPr>
          <w:b/>
          <w:sz w:val="22"/>
          <w:szCs w:val="22"/>
          <w:u w:val="single"/>
        </w:rPr>
        <w:lastRenderedPageBreak/>
        <w:t xml:space="preserve">Pakiet Nr </w:t>
      </w:r>
      <w:r>
        <w:rPr>
          <w:b/>
          <w:sz w:val="22"/>
          <w:szCs w:val="22"/>
          <w:u w:val="single"/>
        </w:rPr>
        <w:t>9</w:t>
      </w:r>
    </w:p>
    <w:p w:rsidR="00E74B11" w:rsidRPr="000B40D1" w:rsidRDefault="00E74B11" w:rsidP="00E74B11">
      <w:pPr>
        <w:rPr>
          <w:b/>
          <w:sz w:val="22"/>
          <w:szCs w:val="22"/>
        </w:rPr>
      </w:pPr>
    </w:p>
    <w:p w:rsidR="00E74B11" w:rsidRPr="000B40D1" w:rsidRDefault="00E74B11" w:rsidP="00E74B11">
      <w:pPr>
        <w:rPr>
          <w:b/>
          <w:sz w:val="22"/>
          <w:szCs w:val="22"/>
        </w:rPr>
      </w:pPr>
      <w:r w:rsidRPr="000B40D1">
        <w:rPr>
          <w:b/>
          <w:sz w:val="22"/>
          <w:szCs w:val="22"/>
        </w:rPr>
        <w:t>Igła półautomatyczna do biopsji Histopatologicznej 18G x 20 cm</w:t>
      </w:r>
    </w:p>
    <w:p w:rsidR="00E74B11" w:rsidRPr="000B40D1" w:rsidRDefault="00E74B11" w:rsidP="00E74B11">
      <w:pPr>
        <w:rPr>
          <w:b/>
          <w:sz w:val="22"/>
          <w:szCs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51"/>
        <w:gridCol w:w="859"/>
        <w:gridCol w:w="770"/>
        <w:gridCol w:w="720"/>
        <w:gridCol w:w="900"/>
        <w:gridCol w:w="1240"/>
        <w:gridCol w:w="1329"/>
        <w:gridCol w:w="1064"/>
      </w:tblGrid>
      <w:tr w:rsidR="00E74B11" w:rsidRPr="000B40D1" w:rsidTr="004126AC">
        <w:trPr>
          <w:cantSplit/>
          <w:trHeight w:val="660"/>
        </w:trPr>
        <w:tc>
          <w:tcPr>
            <w:tcW w:w="430" w:type="dxa"/>
          </w:tcPr>
          <w:p w:rsidR="00E74B11" w:rsidRPr="000B40D1" w:rsidRDefault="00E74B11" w:rsidP="004126AC">
            <w:pPr>
              <w:rPr>
                <w:b/>
                <w:sz w:val="14"/>
                <w:szCs w:val="22"/>
              </w:rPr>
            </w:pPr>
          </w:p>
          <w:p w:rsidR="00E74B11" w:rsidRPr="000B40D1" w:rsidRDefault="00E74B11" w:rsidP="004126AC">
            <w:pPr>
              <w:rPr>
                <w:b/>
                <w:sz w:val="14"/>
                <w:szCs w:val="22"/>
              </w:rPr>
            </w:pPr>
          </w:p>
          <w:p w:rsidR="00E74B11" w:rsidRPr="000B40D1" w:rsidRDefault="00E74B11" w:rsidP="004126AC">
            <w:pPr>
              <w:rPr>
                <w:b/>
                <w:sz w:val="14"/>
                <w:szCs w:val="22"/>
              </w:rPr>
            </w:pPr>
            <w:r w:rsidRPr="000B40D1">
              <w:rPr>
                <w:b/>
                <w:sz w:val="14"/>
                <w:szCs w:val="22"/>
              </w:rPr>
              <w:t>L.P.</w:t>
            </w:r>
          </w:p>
        </w:tc>
        <w:tc>
          <w:tcPr>
            <w:tcW w:w="3751" w:type="dxa"/>
          </w:tcPr>
          <w:p w:rsidR="00E74B11" w:rsidRPr="000B40D1" w:rsidRDefault="00E74B11" w:rsidP="004126AC">
            <w:pPr>
              <w:rPr>
                <w:b/>
                <w:sz w:val="14"/>
                <w:szCs w:val="22"/>
              </w:rPr>
            </w:pPr>
          </w:p>
          <w:p w:rsidR="00E74B11" w:rsidRPr="000B40D1" w:rsidRDefault="00E74B11" w:rsidP="004126AC">
            <w:pPr>
              <w:rPr>
                <w:b/>
                <w:sz w:val="14"/>
                <w:szCs w:val="22"/>
              </w:rPr>
            </w:pPr>
            <w:r w:rsidRPr="000B40D1">
              <w:rPr>
                <w:b/>
                <w:sz w:val="14"/>
                <w:szCs w:val="22"/>
              </w:rPr>
              <w:t>ASORTYMENT</w:t>
            </w:r>
          </w:p>
          <w:p w:rsidR="00E74B11" w:rsidRPr="000B40D1" w:rsidRDefault="00E74B11" w:rsidP="004126AC">
            <w:pPr>
              <w:rPr>
                <w:b/>
                <w:sz w:val="14"/>
                <w:szCs w:val="22"/>
              </w:rPr>
            </w:pPr>
            <w:r w:rsidRPr="000B40D1">
              <w:rPr>
                <w:b/>
                <w:sz w:val="14"/>
                <w:szCs w:val="22"/>
              </w:rPr>
              <w:t>SZCZEGÓŁOWY</w:t>
            </w:r>
          </w:p>
        </w:tc>
        <w:tc>
          <w:tcPr>
            <w:tcW w:w="859" w:type="dxa"/>
          </w:tcPr>
          <w:p w:rsidR="00E74B11" w:rsidRPr="000B40D1" w:rsidRDefault="00E74B11" w:rsidP="004126AC">
            <w:pPr>
              <w:rPr>
                <w:b/>
                <w:sz w:val="14"/>
                <w:szCs w:val="22"/>
              </w:rPr>
            </w:pPr>
          </w:p>
          <w:p w:rsidR="00E74B11" w:rsidRPr="000B40D1" w:rsidRDefault="00E74B11" w:rsidP="004126AC">
            <w:pPr>
              <w:rPr>
                <w:b/>
                <w:sz w:val="14"/>
                <w:szCs w:val="22"/>
              </w:rPr>
            </w:pPr>
            <w:r w:rsidRPr="000B40D1">
              <w:rPr>
                <w:b/>
                <w:sz w:val="14"/>
                <w:szCs w:val="22"/>
              </w:rPr>
              <w:t>JEDNOST MIARY</w:t>
            </w:r>
          </w:p>
        </w:tc>
        <w:tc>
          <w:tcPr>
            <w:tcW w:w="770" w:type="dxa"/>
          </w:tcPr>
          <w:p w:rsidR="00E74B11" w:rsidRPr="000B40D1" w:rsidRDefault="00E74B11" w:rsidP="004126AC">
            <w:pPr>
              <w:rPr>
                <w:b/>
                <w:sz w:val="14"/>
                <w:szCs w:val="22"/>
              </w:rPr>
            </w:pPr>
          </w:p>
          <w:p w:rsidR="00E74B11" w:rsidRPr="000B40D1" w:rsidRDefault="00E74B11" w:rsidP="004126AC">
            <w:pPr>
              <w:rPr>
                <w:b/>
                <w:sz w:val="14"/>
                <w:szCs w:val="22"/>
              </w:rPr>
            </w:pPr>
            <w:r w:rsidRPr="000B40D1">
              <w:rPr>
                <w:b/>
                <w:sz w:val="14"/>
                <w:szCs w:val="22"/>
              </w:rPr>
              <w:t>ILOŚĆ</w:t>
            </w:r>
          </w:p>
          <w:p w:rsidR="00E74B11" w:rsidRPr="000B40D1" w:rsidRDefault="00E74B11" w:rsidP="004126AC">
            <w:pPr>
              <w:rPr>
                <w:b/>
                <w:sz w:val="14"/>
                <w:szCs w:val="22"/>
              </w:rPr>
            </w:pPr>
          </w:p>
        </w:tc>
        <w:tc>
          <w:tcPr>
            <w:tcW w:w="720" w:type="dxa"/>
          </w:tcPr>
          <w:p w:rsidR="00E74B11" w:rsidRPr="000B40D1" w:rsidRDefault="00E74B11" w:rsidP="004126AC">
            <w:pPr>
              <w:rPr>
                <w:b/>
                <w:sz w:val="14"/>
                <w:szCs w:val="22"/>
              </w:rPr>
            </w:pPr>
          </w:p>
          <w:p w:rsidR="00E74B11" w:rsidRPr="000B40D1" w:rsidRDefault="00E74B11" w:rsidP="004126AC">
            <w:pPr>
              <w:rPr>
                <w:b/>
                <w:sz w:val="14"/>
                <w:szCs w:val="22"/>
              </w:rPr>
            </w:pPr>
            <w:r w:rsidRPr="000B40D1">
              <w:rPr>
                <w:b/>
                <w:sz w:val="14"/>
                <w:szCs w:val="22"/>
              </w:rPr>
              <w:t>CENA  NETTO</w:t>
            </w:r>
          </w:p>
        </w:tc>
        <w:tc>
          <w:tcPr>
            <w:tcW w:w="900" w:type="dxa"/>
          </w:tcPr>
          <w:p w:rsidR="00E74B11" w:rsidRPr="000B40D1" w:rsidRDefault="00E74B11" w:rsidP="004126AC">
            <w:pPr>
              <w:rPr>
                <w:b/>
                <w:sz w:val="14"/>
                <w:szCs w:val="22"/>
              </w:rPr>
            </w:pPr>
          </w:p>
          <w:p w:rsidR="00E74B11" w:rsidRPr="000B40D1" w:rsidRDefault="00E74B11" w:rsidP="004126AC">
            <w:pPr>
              <w:rPr>
                <w:b/>
                <w:sz w:val="14"/>
                <w:szCs w:val="22"/>
              </w:rPr>
            </w:pPr>
            <w:r w:rsidRPr="000B40D1">
              <w:rPr>
                <w:b/>
                <w:sz w:val="14"/>
                <w:szCs w:val="22"/>
              </w:rPr>
              <w:t>CENA  BRUTTO</w:t>
            </w:r>
          </w:p>
        </w:tc>
        <w:tc>
          <w:tcPr>
            <w:tcW w:w="1240" w:type="dxa"/>
          </w:tcPr>
          <w:p w:rsidR="00E74B11" w:rsidRPr="000B40D1" w:rsidRDefault="00E74B11" w:rsidP="004126AC">
            <w:pPr>
              <w:rPr>
                <w:b/>
                <w:sz w:val="14"/>
                <w:szCs w:val="22"/>
              </w:rPr>
            </w:pPr>
          </w:p>
          <w:p w:rsidR="00E74B11" w:rsidRPr="000B40D1" w:rsidRDefault="00E74B11" w:rsidP="004126AC">
            <w:pPr>
              <w:rPr>
                <w:b/>
                <w:sz w:val="14"/>
                <w:szCs w:val="22"/>
              </w:rPr>
            </w:pPr>
            <w:r w:rsidRPr="000B40D1">
              <w:rPr>
                <w:b/>
                <w:sz w:val="14"/>
                <w:szCs w:val="22"/>
              </w:rPr>
              <w:t>WARTOŚĆ NETTO</w:t>
            </w:r>
          </w:p>
        </w:tc>
        <w:tc>
          <w:tcPr>
            <w:tcW w:w="1329" w:type="dxa"/>
          </w:tcPr>
          <w:p w:rsidR="00E74B11" w:rsidRPr="000B40D1" w:rsidRDefault="00E74B11" w:rsidP="004126AC">
            <w:pPr>
              <w:rPr>
                <w:b/>
                <w:sz w:val="14"/>
                <w:szCs w:val="22"/>
              </w:rPr>
            </w:pPr>
          </w:p>
          <w:p w:rsidR="00E74B11" w:rsidRPr="000B40D1" w:rsidRDefault="00E74B11" w:rsidP="004126AC">
            <w:pPr>
              <w:rPr>
                <w:b/>
                <w:sz w:val="14"/>
                <w:szCs w:val="22"/>
              </w:rPr>
            </w:pPr>
            <w:r w:rsidRPr="000B40D1">
              <w:rPr>
                <w:b/>
                <w:sz w:val="14"/>
                <w:szCs w:val="22"/>
              </w:rPr>
              <w:t>WARTOŚĆ BRUTTO</w:t>
            </w:r>
          </w:p>
        </w:tc>
        <w:tc>
          <w:tcPr>
            <w:tcW w:w="1064" w:type="dxa"/>
          </w:tcPr>
          <w:p w:rsidR="00E74B11" w:rsidRPr="000B40D1" w:rsidRDefault="00E74B11" w:rsidP="004126AC">
            <w:pPr>
              <w:rPr>
                <w:b/>
                <w:sz w:val="14"/>
                <w:szCs w:val="22"/>
              </w:rPr>
            </w:pPr>
          </w:p>
          <w:p w:rsidR="00E74B11" w:rsidRPr="000B40D1" w:rsidRDefault="00E74B11" w:rsidP="004126AC">
            <w:pPr>
              <w:rPr>
                <w:b/>
                <w:sz w:val="14"/>
                <w:szCs w:val="22"/>
              </w:rPr>
            </w:pPr>
          </w:p>
          <w:p w:rsidR="00E74B11" w:rsidRPr="000B40D1" w:rsidRDefault="00E74B11" w:rsidP="004126AC">
            <w:pPr>
              <w:rPr>
                <w:b/>
                <w:sz w:val="14"/>
                <w:szCs w:val="22"/>
              </w:rPr>
            </w:pPr>
            <w:r w:rsidRPr="000B40D1">
              <w:rPr>
                <w:b/>
                <w:sz w:val="14"/>
                <w:szCs w:val="22"/>
              </w:rPr>
              <w:t>PRODUCENT</w:t>
            </w:r>
          </w:p>
          <w:p w:rsidR="00E74B11" w:rsidRPr="000B40D1" w:rsidRDefault="00E74B11" w:rsidP="004126AC">
            <w:pPr>
              <w:rPr>
                <w:b/>
                <w:sz w:val="14"/>
                <w:szCs w:val="22"/>
              </w:rPr>
            </w:pPr>
          </w:p>
        </w:tc>
      </w:tr>
      <w:tr w:rsidR="00E74B11" w:rsidRPr="000B40D1" w:rsidTr="004126AC">
        <w:trPr>
          <w:cantSplit/>
          <w:trHeight w:val="660"/>
        </w:trPr>
        <w:tc>
          <w:tcPr>
            <w:tcW w:w="430" w:type="dxa"/>
            <w:vAlign w:val="center"/>
          </w:tcPr>
          <w:p w:rsidR="00E74B11" w:rsidRPr="000B40D1" w:rsidRDefault="00E74B11" w:rsidP="004126AC">
            <w:pPr>
              <w:rPr>
                <w:b/>
                <w:sz w:val="22"/>
                <w:szCs w:val="22"/>
              </w:rPr>
            </w:pPr>
            <w:r w:rsidRPr="000B40D1">
              <w:rPr>
                <w:b/>
                <w:sz w:val="22"/>
                <w:szCs w:val="22"/>
              </w:rPr>
              <w:t>1.</w:t>
            </w:r>
          </w:p>
        </w:tc>
        <w:tc>
          <w:tcPr>
            <w:tcW w:w="3751" w:type="dxa"/>
            <w:vAlign w:val="center"/>
          </w:tcPr>
          <w:p w:rsidR="00E74B11" w:rsidRDefault="00E74B11" w:rsidP="004126AC">
            <w:pPr>
              <w:rPr>
                <w:sz w:val="22"/>
                <w:szCs w:val="22"/>
              </w:rPr>
            </w:pPr>
            <w:r w:rsidRPr="000B40D1">
              <w:rPr>
                <w:sz w:val="22"/>
                <w:szCs w:val="22"/>
              </w:rPr>
              <w:t>Igła półautomatyczna do biopsji Histopatologicznej 18G x 20 cm</w:t>
            </w:r>
          </w:p>
          <w:p w:rsidR="00E74B11" w:rsidRDefault="00E74B11" w:rsidP="004126AC">
            <w:pPr>
              <w:rPr>
                <w:sz w:val="22"/>
                <w:szCs w:val="22"/>
              </w:rPr>
            </w:pPr>
            <w:r>
              <w:rPr>
                <w:sz w:val="22"/>
                <w:szCs w:val="22"/>
              </w:rPr>
              <w:t xml:space="preserve">- możliwość ustawienia długości pobieranego </w:t>
            </w:r>
            <w:proofErr w:type="spellStart"/>
            <w:r>
              <w:rPr>
                <w:sz w:val="22"/>
                <w:szCs w:val="22"/>
              </w:rPr>
              <w:t>bioptatu</w:t>
            </w:r>
            <w:proofErr w:type="spellEnd"/>
            <w:r>
              <w:rPr>
                <w:sz w:val="22"/>
                <w:szCs w:val="22"/>
              </w:rPr>
              <w:t xml:space="preserve"> na 15 lub 22 mm</w:t>
            </w:r>
          </w:p>
          <w:p w:rsidR="00E74B11" w:rsidRDefault="00E74B11" w:rsidP="004126AC">
            <w:pPr>
              <w:rPr>
                <w:sz w:val="22"/>
                <w:szCs w:val="22"/>
              </w:rPr>
            </w:pPr>
            <w:r>
              <w:rPr>
                <w:sz w:val="22"/>
                <w:szCs w:val="22"/>
              </w:rPr>
              <w:t>- igła ze znacznikami głębokości wprowadzenia co 1 cm.</w:t>
            </w:r>
          </w:p>
          <w:p w:rsidR="00E74B11" w:rsidRPr="000B40D1" w:rsidRDefault="00E74B11" w:rsidP="004126AC">
            <w:pPr>
              <w:rPr>
                <w:sz w:val="22"/>
                <w:szCs w:val="22"/>
              </w:rPr>
            </w:pPr>
            <w:r>
              <w:rPr>
                <w:sz w:val="22"/>
                <w:szCs w:val="22"/>
              </w:rPr>
              <w:t>- ostrze widoczne w USG</w:t>
            </w:r>
          </w:p>
          <w:p w:rsidR="00E74B11" w:rsidRPr="000B40D1" w:rsidRDefault="00E74B11" w:rsidP="004126AC">
            <w:pPr>
              <w:rPr>
                <w:b/>
                <w:sz w:val="22"/>
                <w:szCs w:val="22"/>
              </w:rPr>
            </w:pPr>
          </w:p>
        </w:tc>
        <w:tc>
          <w:tcPr>
            <w:tcW w:w="859" w:type="dxa"/>
            <w:vAlign w:val="center"/>
          </w:tcPr>
          <w:p w:rsidR="00E74B11" w:rsidRPr="000B40D1" w:rsidRDefault="00E74B11" w:rsidP="004126AC">
            <w:pPr>
              <w:rPr>
                <w:b/>
                <w:sz w:val="22"/>
                <w:szCs w:val="22"/>
              </w:rPr>
            </w:pPr>
            <w:r w:rsidRPr="000B40D1">
              <w:rPr>
                <w:b/>
                <w:sz w:val="22"/>
                <w:szCs w:val="22"/>
              </w:rPr>
              <w:t>szt.</w:t>
            </w:r>
          </w:p>
        </w:tc>
        <w:tc>
          <w:tcPr>
            <w:tcW w:w="770" w:type="dxa"/>
            <w:vAlign w:val="center"/>
          </w:tcPr>
          <w:p w:rsidR="00E74B11" w:rsidRPr="000B40D1" w:rsidRDefault="00E74B11" w:rsidP="004126AC">
            <w:pPr>
              <w:rPr>
                <w:b/>
                <w:sz w:val="22"/>
                <w:szCs w:val="22"/>
              </w:rPr>
            </w:pPr>
            <w:r w:rsidRPr="000B40D1">
              <w:rPr>
                <w:b/>
                <w:sz w:val="22"/>
                <w:szCs w:val="22"/>
              </w:rPr>
              <w:t>1</w:t>
            </w:r>
            <w:r>
              <w:rPr>
                <w:b/>
                <w:sz w:val="22"/>
                <w:szCs w:val="22"/>
              </w:rPr>
              <w:t>2</w:t>
            </w:r>
            <w:r w:rsidRPr="000B40D1">
              <w:rPr>
                <w:b/>
                <w:sz w:val="22"/>
                <w:szCs w:val="22"/>
              </w:rPr>
              <w:t>0</w:t>
            </w:r>
          </w:p>
        </w:tc>
        <w:tc>
          <w:tcPr>
            <w:tcW w:w="720" w:type="dxa"/>
            <w:vAlign w:val="center"/>
          </w:tcPr>
          <w:p w:rsidR="00E74B11" w:rsidRPr="000B40D1" w:rsidRDefault="00E74B11" w:rsidP="004126AC">
            <w:pPr>
              <w:rPr>
                <w:b/>
                <w:sz w:val="22"/>
                <w:szCs w:val="22"/>
              </w:rPr>
            </w:pPr>
          </w:p>
        </w:tc>
        <w:tc>
          <w:tcPr>
            <w:tcW w:w="900" w:type="dxa"/>
            <w:vAlign w:val="center"/>
          </w:tcPr>
          <w:p w:rsidR="00E74B11" w:rsidRPr="000B40D1" w:rsidRDefault="00E74B11" w:rsidP="004126AC">
            <w:pPr>
              <w:rPr>
                <w:b/>
                <w:sz w:val="22"/>
                <w:szCs w:val="22"/>
              </w:rPr>
            </w:pPr>
          </w:p>
        </w:tc>
        <w:tc>
          <w:tcPr>
            <w:tcW w:w="1240" w:type="dxa"/>
            <w:vAlign w:val="center"/>
          </w:tcPr>
          <w:p w:rsidR="00E74B11" w:rsidRPr="000B40D1" w:rsidRDefault="00E74B11" w:rsidP="004126AC">
            <w:pPr>
              <w:rPr>
                <w:b/>
                <w:sz w:val="22"/>
                <w:szCs w:val="22"/>
              </w:rPr>
            </w:pPr>
          </w:p>
        </w:tc>
        <w:tc>
          <w:tcPr>
            <w:tcW w:w="1329" w:type="dxa"/>
            <w:vAlign w:val="center"/>
          </w:tcPr>
          <w:p w:rsidR="00E74B11" w:rsidRPr="000B40D1" w:rsidRDefault="00E74B11" w:rsidP="004126AC">
            <w:pPr>
              <w:rPr>
                <w:b/>
                <w:sz w:val="22"/>
                <w:szCs w:val="22"/>
              </w:rPr>
            </w:pPr>
          </w:p>
        </w:tc>
        <w:tc>
          <w:tcPr>
            <w:tcW w:w="1064" w:type="dxa"/>
          </w:tcPr>
          <w:p w:rsidR="00E74B11" w:rsidRPr="000B40D1" w:rsidRDefault="00E74B11" w:rsidP="004126AC">
            <w:pPr>
              <w:rPr>
                <w:b/>
                <w:i/>
                <w:sz w:val="22"/>
                <w:szCs w:val="22"/>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209"/>
        <w:gridCol w:w="1342"/>
        <w:gridCol w:w="993"/>
      </w:tblGrid>
      <w:tr w:rsidR="00E74B11" w:rsidRPr="000B40D1" w:rsidTr="004126AC">
        <w:trPr>
          <w:cantSplit/>
          <w:trHeight w:val="460"/>
        </w:trPr>
        <w:tc>
          <w:tcPr>
            <w:tcW w:w="7514" w:type="dxa"/>
            <w:tcBorders>
              <w:top w:val="nil"/>
              <w:left w:val="nil"/>
              <w:bottom w:val="nil"/>
              <w:right w:val="single" w:sz="18" w:space="0" w:color="auto"/>
            </w:tcBorders>
            <w:vAlign w:val="center"/>
          </w:tcPr>
          <w:p w:rsidR="00E74B11" w:rsidRPr="000B40D1" w:rsidRDefault="00E74B11" w:rsidP="004126AC">
            <w:pPr>
              <w:rPr>
                <w:b/>
                <w:sz w:val="22"/>
                <w:szCs w:val="22"/>
              </w:rPr>
            </w:pPr>
            <w:r w:rsidRPr="000B40D1">
              <w:rPr>
                <w:b/>
                <w:sz w:val="22"/>
                <w:szCs w:val="22"/>
              </w:rPr>
              <w:t xml:space="preserve">                                                            RAZEM:</w:t>
            </w:r>
          </w:p>
        </w:tc>
        <w:tc>
          <w:tcPr>
            <w:tcW w:w="1209" w:type="dxa"/>
            <w:tcBorders>
              <w:top w:val="single" w:sz="18" w:space="0" w:color="auto"/>
              <w:left w:val="single" w:sz="18" w:space="0" w:color="auto"/>
              <w:bottom w:val="single" w:sz="18" w:space="0" w:color="auto"/>
              <w:right w:val="single" w:sz="18" w:space="0" w:color="auto"/>
            </w:tcBorders>
            <w:vAlign w:val="center"/>
          </w:tcPr>
          <w:p w:rsidR="00E74B11" w:rsidRPr="000B40D1" w:rsidRDefault="00E74B11" w:rsidP="004126AC">
            <w:pPr>
              <w:rPr>
                <w:b/>
                <w:sz w:val="22"/>
                <w:szCs w:val="22"/>
              </w:rPr>
            </w:pPr>
          </w:p>
        </w:tc>
        <w:tc>
          <w:tcPr>
            <w:tcW w:w="1342" w:type="dxa"/>
            <w:tcBorders>
              <w:top w:val="single" w:sz="18" w:space="0" w:color="auto"/>
              <w:left w:val="single" w:sz="18" w:space="0" w:color="auto"/>
              <w:bottom w:val="single" w:sz="18" w:space="0" w:color="auto"/>
              <w:right w:val="single" w:sz="18" w:space="0" w:color="auto"/>
            </w:tcBorders>
            <w:vAlign w:val="center"/>
          </w:tcPr>
          <w:p w:rsidR="00E74B11" w:rsidRPr="000B40D1" w:rsidRDefault="00E74B11" w:rsidP="004126AC">
            <w:pPr>
              <w:rPr>
                <w:b/>
                <w:sz w:val="22"/>
                <w:szCs w:val="22"/>
              </w:rPr>
            </w:pPr>
          </w:p>
        </w:tc>
        <w:tc>
          <w:tcPr>
            <w:tcW w:w="993" w:type="dxa"/>
            <w:tcBorders>
              <w:top w:val="nil"/>
              <w:left w:val="single" w:sz="18" w:space="0" w:color="auto"/>
              <w:bottom w:val="nil"/>
              <w:right w:val="nil"/>
            </w:tcBorders>
            <w:vAlign w:val="center"/>
          </w:tcPr>
          <w:p w:rsidR="00E74B11" w:rsidRPr="000B40D1" w:rsidRDefault="00E74B11" w:rsidP="004126AC">
            <w:pPr>
              <w:rPr>
                <w:b/>
                <w:sz w:val="22"/>
                <w:szCs w:val="22"/>
              </w:rPr>
            </w:pPr>
          </w:p>
        </w:tc>
      </w:tr>
    </w:tbl>
    <w:p w:rsidR="00E74B11" w:rsidRPr="000B40D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Pr="000B40D1" w:rsidRDefault="00E74B11" w:rsidP="00E74B11">
      <w:pPr>
        <w:rPr>
          <w:b/>
          <w:sz w:val="22"/>
          <w:szCs w:val="22"/>
        </w:rPr>
      </w:pPr>
    </w:p>
    <w:p w:rsidR="00E74B11" w:rsidRPr="00DD7A65" w:rsidRDefault="00E74B11" w:rsidP="00E74B11">
      <w:pPr>
        <w:rPr>
          <w:b/>
          <w:sz w:val="22"/>
          <w:szCs w:val="22"/>
          <w:u w:val="single"/>
        </w:rPr>
      </w:pPr>
      <w:r w:rsidRPr="00DD7A65">
        <w:rPr>
          <w:b/>
          <w:sz w:val="22"/>
          <w:szCs w:val="22"/>
          <w:u w:val="single"/>
        </w:rPr>
        <w:lastRenderedPageBreak/>
        <w:t xml:space="preserve">Pakiet Nr </w:t>
      </w:r>
      <w:r>
        <w:rPr>
          <w:b/>
          <w:sz w:val="22"/>
          <w:szCs w:val="22"/>
          <w:u w:val="single"/>
        </w:rPr>
        <w:t>10</w:t>
      </w:r>
    </w:p>
    <w:p w:rsidR="00E74B11" w:rsidRPr="00DD7A65" w:rsidRDefault="00E74B11" w:rsidP="00E74B11">
      <w:pPr>
        <w:rPr>
          <w:b/>
          <w:sz w:val="22"/>
          <w:szCs w:val="22"/>
        </w:rPr>
      </w:pPr>
    </w:p>
    <w:p w:rsidR="00E74B11" w:rsidRPr="00DD7A65" w:rsidRDefault="00E74B11" w:rsidP="00E74B11">
      <w:pPr>
        <w:rPr>
          <w:b/>
          <w:sz w:val="22"/>
          <w:szCs w:val="22"/>
        </w:rPr>
      </w:pPr>
      <w:r w:rsidRPr="00DD7A65">
        <w:rPr>
          <w:b/>
          <w:sz w:val="22"/>
          <w:szCs w:val="22"/>
        </w:rPr>
        <w:t>Igła półautomatyczna do biopsji Histopatologicznej 1</w:t>
      </w:r>
      <w:r>
        <w:rPr>
          <w:b/>
          <w:sz w:val="22"/>
          <w:szCs w:val="22"/>
        </w:rPr>
        <w:t>6</w:t>
      </w:r>
      <w:r w:rsidRPr="00DD7A65">
        <w:rPr>
          <w:b/>
          <w:sz w:val="22"/>
          <w:szCs w:val="22"/>
        </w:rPr>
        <w:t>G x 20 cm</w:t>
      </w:r>
    </w:p>
    <w:p w:rsidR="00E74B11" w:rsidRPr="00DD7A65" w:rsidRDefault="00E74B11" w:rsidP="00E74B11">
      <w:pPr>
        <w:rPr>
          <w:b/>
          <w:sz w:val="22"/>
          <w:szCs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51"/>
        <w:gridCol w:w="859"/>
        <w:gridCol w:w="770"/>
        <w:gridCol w:w="720"/>
        <w:gridCol w:w="900"/>
        <w:gridCol w:w="1240"/>
        <w:gridCol w:w="1329"/>
        <w:gridCol w:w="1064"/>
      </w:tblGrid>
      <w:tr w:rsidR="00E74B11" w:rsidRPr="00DD7A65" w:rsidTr="004126AC">
        <w:trPr>
          <w:cantSplit/>
          <w:trHeight w:val="660"/>
        </w:trPr>
        <w:tc>
          <w:tcPr>
            <w:tcW w:w="430" w:type="dxa"/>
          </w:tcPr>
          <w:p w:rsidR="00E74B11" w:rsidRPr="00DD7A65" w:rsidRDefault="00E74B11" w:rsidP="004126AC">
            <w:pPr>
              <w:rPr>
                <w:b/>
                <w:sz w:val="14"/>
                <w:szCs w:val="22"/>
              </w:rPr>
            </w:pPr>
          </w:p>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L.P.</w:t>
            </w:r>
          </w:p>
        </w:tc>
        <w:tc>
          <w:tcPr>
            <w:tcW w:w="3751"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ASORTYMENT</w:t>
            </w:r>
          </w:p>
          <w:p w:rsidR="00E74B11" w:rsidRPr="00DD7A65" w:rsidRDefault="00E74B11" w:rsidP="004126AC">
            <w:pPr>
              <w:rPr>
                <w:b/>
                <w:sz w:val="14"/>
                <w:szCs w:val="22"/>
              </w:rPr>
            </w:pPr>
            <w:r w:rsidRPr="00DD7A65">
              <w:rPr>
                <w:b/>
                <w:sz w:val="14"/>
                <w:szCs w:val="22"/>
              </w:rPr>
              <w:t>SZCZEGÓŁOWY</w:t>
            </w:r>
          </w:p>
        </w:tc>
        <w:tc>
          <w:tcPr>
            <w:tcW w:w="859"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JEDNOST MIARY</w:t>
            </w:r>
          </w:p>
        </w:tc>
        <w:tc>
          <w:tcPr>
            <w:tcW w:w="770"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ILOŚĆ</w:t>
            </w:r>
          </w:p>
          <w:p w:rsidR="00E74B11" w:rsidRPr="00DD7A65" w:rsidRDefault="00E74B11" w:rsidP="004126AC">
            <w:pPr>
              <w:rPr>
                <w:b/>
                <w:sz w:val="14"/>
                <w:szCs w:val="22"/>
              </w:rPr>
            </w:pPr>
          </w:p>
        </w:tc>
        <w:tc>
          <w:tcPr>
            <w:tcW w:w="720"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CENA  NETTO</w:t>
            </w:r>
          </w:p>
        </w:tc>
        <w:tc>
          <w:tcPr>
            <w:tcW w:w="900"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CENA  BRUTTO</w:t>
            </w:r>
          </w:p>
        </w:tc>
        <w:tc>
          <w:tcPr>
            <w:tcW w:w="1240"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WARTOŚĆ NETTO</w:t>
            </w:r>
          </w:p>
        </w:tc>
        <w:tc>
          <w:tcPr>
            <w:tcW w:w="1329"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WARTOŚĆ BRUTTO</w:t>
            </w:r>
          </w:p>
        </w:tc>
        <w:tc>
          <w:tcPr>
            <w:tcW w:w="1064" w:type="dxa"/>
          </w:tcPr>
          <w:p w:rsidR="00E74B11" w:rsidRPr="00DD7A65" w:rsidRDefault="00E74B11" w:rsidP="004126AC">
            <w:pPr>
              <w:rPr>
                <w:b/>
                <w:sz w:val="14"/>
                <w:szCs w:val="22"/>
              </w:rPr>
            </w:pPr>
          </w:p>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PRODUCENT</w:t>
            </w:r>
          </w:p>
          <w:p w:rsidR="00E74B11" w:rsidRPr="00DD7A65" w:rsidRDefault="00E74B11" w:rsidP="004126AC">
            <w:pPr>
              <w:rPr>
                <w:b/>
                <w:sz w:val="14"/>
                <w:szCs w:val="22"/>
              </w:rPr>
            </w:pPr>
          </w:p>
        </w:tc>
      </w:tr>
      <w:tr w:rsidR="00E74B11" w:rsidRPr="00DD7A65" w:rsidTr="004126AC">
        <w:trPr>
          <w:cantSplit/>
          <w:trHeight w:val="660"/>
        </w:trPr>
        <w:tc>
          <w:tcPr>
            <w:tcW w:w="430" w:type="dxa"/>
            <w:vAlign w:val="center"/>
          </w:tcPr>
          <w:p w:rsidR="00E74B11" w:rsidRPr="00DD7A65" w:rsidRDefault="00E74B11" w:rsidP="004126AC">
            <w:pPr>
              <w:rPr>
                <w:b/>
                <w:sz w:val="22"/>
                <w:szCs w:val="22"/>
              </w:rPr>
            </w:pPr>
            <w:r w:rsidRPr="00DD7A65">
              <w:rPr>
                <w:b/>
                <w:sz w:val="22"/>
                <w:szCs w:val="22"/>
              </w:rPr>
              <w:t>1.</w:t>
            </w:r>
          </w:p>
        </w:tc>
        <w:tc>
          <w:tcPr>
            <w:tcW w:w="3751" w:type="dxa"/>
            <w:vAlign w:val="center"/>
          </w:tcPr>
          <w:p w:rsidR="00E74B11" w:rsidRPr="00DD7A65" w:rsidRDefault="00E74B11" w:rsidP="004126AC">
            <w:pPr>
              <w:rPr>
                <w:sz w:val="22"/>
                <w:szCs w:val="22"/>
              </w:rPr>
            </w:pPr>
            <w:r w:rsidRPr="00DD7A65">
              <w:rPr>
                <w:sz w:val="22"/>
                <w:szCs w:val="22"/>
              </w:rPr>
              <w:t>Igła półautomatyczna do biopsji Histopatologicznej 18G x 20 cm</w:t>
            </w:r>
          </w:p>
          <w:p w:rsidR="00E74B11" w:rsidRPr="00DD7A65" w:rsidRDefault="00E74B11" w:rsidP="004126AC">
            <w:pPr>
              <w:rPr>
                <w:sz w:val="22"/>
                <w:szCs w:val="22"/>
              </w:rPr>
            </w:pPr>
            <w:r w:rsidRPr="00DD7A65">
              <w:rPr>
                <w:sz w:val="22"/>
                <w:szCs w:val="22"/>
              </w:rPr>
              <w:t xml:space="preserve">- możliwość ustawienia długości pobieranego </w:t>
            </w:r>
            <w:proofErr w:type="spellStart"/>
            <w:r w:rsidRPr="00DD7A65">
              <w:rPr>
                <w:sz w:val="22"/>
                <w:szCs w:val="22"/>
              </w:rPr>
              <w:t>bioptatu</w:t>
            </w:r>
            <w:proofErr w:type="spellEnd"/>
            <w:r w:rsidRPr="00DD7A65">
              <w:rPr>
                <w:sz w:val="22"/>
                <w:szCs w:val="22"/>
              </w:rPr>
              <w:t xml:space="preserve"> na 15 lub 22 mm</w:t>
            </w:r>
          </w:p>
          <w:p w:rsidR="00E74B11" w:rsidRPr="00DD7A65" w:rsidRDefault="00E74B11" w:rsidP="004126AC">
            <w:pPr>
              <w:rPr>
                <w:sz w:val="22"/>
                <w:szCs w:val="22"/>
              </w:rPr>
            </w:pPr>
            <w:r w:rsidRPr="00DD7A65">
              <w:rPr>
                <w:sz w:val="22"/>
                <w:szCs w:val="22"/>
              </w:rPr>
              <w:t>- igła ze znacznikami głębokości wprowadzenia co 1 cm.</w:t>
            </w:r>
          </w:p>
          <w:p w:rsidR="00E74B11" w:rsidRPr="00DD7A65" w:rsidRDefault="00E74B11" w:rsidP="004126AC">
            <w:pPr>
              <w:rPr>
                <w:sz w:val="22"/>
                <w:szCs w:val="22"/>
              </w:rPr>
            </w:pPr>
            <w:r w:rsidRPr="00DD7A65">
              <w:rPr>
                <w:sz w:val="22"/>
                <w:szCs w:val="22"/>
              </w:rPr>
              <w:t>- ostrze widoczne w USG</w:t>
            </w:r>
          </w:p>
          <w:p w:rsidR="00E74B11" w:rsidRPr="00DD7A65" w:rsidRDefault="00E74B11" w:rsidP="004126AC">
            <w:pPr>
              <w:rPr>
                <w:b/>
                <w:sz w:val="22"/>
                <w:szCs w:val="22"/>
              </w:rPr>
            </w:pPr>
          </w:p>
        </w:tc>
        <w:tc>
          <w:tcPr>
            <w:tcW w:w="859" w:type="dxa"/>
            <w:vAlign w:val="center"/>
          </w:tcPr>
          <w:p w:rsidR="00E74B11" w:rsidRPr="00DD7A65" w:rsidRDefault="00E74B11" w:rsidP="004126AC">
            <w:pPr>
              <w:rPr>
                <w:b/>
                <w:sz w:val="22"/>
                <w:szCs w:val="22"/>
              </w:rPr>
            </w:pPr>
            <w:r w:rsidRPr="00DD7A65">
              <w:rPr>
                <w:b/>
                <w:sz w:val="22"/>
                <w:szCs w:val="22"/>
              </w:rPr>
              <w:t>szt.</w:t>
            </w:r>
          </w:p>
        </w:tc>
        <w:tc>
          <w:tcPr>
            <w:tcW w:w="770" w:type="dxa"/>
            <w:vAlign w:val="center"/>
          </w:tcPr>
          <w:p w:rsidR="00E74B11" w:rsidRPr="00DD7A65" w:rsidRDefault="00E74B11" w:rsidP="004126AC">
            <w:pPr>
              <w:rPr>
                <w:b/>
                <w:sz w:val="22"/>
                <w:szCs w:val="22"/>
              </w:rPr>
            </w:pPr>
            <w:r w:rsidRPr="00DD7A65">
              <w:rPr>
                <w:b/>
                <w:sz w:val="22"/>
                <w:szCs w:val="22"/>
              </w:rPr>
              <w:t>120</w:t>
            </w:r>
          </w:p>
        </w:tc>
        <w:tc>
          <w:tcPr>
            <w:tcW w:w="720" w:type="dxa"/>
            <w:vAlign w:val="center"/>
          </w:tcPr>
          <w:p w:rsidR="00E74B11" w:rsidRPr="00DD7A65" w:rsidRDefault="00E74B11" w:rsidP="004126AC">
            <w:pPr>
              <w:rPr>
                <w:b/>
                <w:sz w:val="22"/>
                <w:szCs w:val="22"/>
              </w:rPr>
            </w:pPr>
          </w:p>
        </w:tc>
        <w:tc>
          <w:tcPr>
            <w:tcW w:w="900" w:type="dxa"/>
            <w:vAlign w:val="center"/>
          </w:tcPr>
          <w:p w:rsidR="00E74B11" w:rsidRPr="00DD7A65" w:rsidRDefault="00E74B11" w:rsidP="004126AC">
            <w:pPr>
              <w:rPr>
                <w:b/>
                <w:sz w:val="22"/>
                <w:szCs w:val="22"/>
              </w:rPr>
            </w:pPr>
          </w:p>
        </w:tc>
        <w:tc>
          <w:tcPr>
            <w:tcW w:w="1240" w:type="dxa"/>
            <w:vAlign w:val="center"/>
          </w:tcPr>
          <w:p w:rsidR="00E74B11" w:rsidRPr="00DD7A65" w:rsidRDefault="00E74B11" w:rsidP="004126AC">
            <w:pPr>
              <w:rPr>
                <w:b/>
                <w:sz w:val="22"/>
                <w:szCs w:val="22"/>
              </w:rPr>
            </w:pPr>
          </w:p>
        </w:tc>
        <w:tc>
          <w:tcPr>
            <w:tcW w:w="1329" w:type="dxa"/>
            <w:vAlign w:val="center"/>
          </w:tcPr>
          <w:p w:rsidR="00E74B11" w:rsidRPr="00DD7A65" w:rsidRDefault="00E74B11" w:rsidP="004126AC">
            <w:pPr>
              <w:rPr>
                <w:b/>
                <w:sz w:val="22"/>
                <w:szCs w:val="22"/>
              </w:rPr>
            </w:pPr>
          </w:p>
        </w:tc>
        <w:tc>
          <w:tcPr>
            <w:tcW w:w="1064" w:type="dxa"/>
          </w:tcPr>
          <w:p w:rsidR="00E74B11" w:rsidRPr="00DD7A65" w:rsidRDefault="00E74B11" w:rsidP="004126AC">
            <w:pPr>
              <w:rPr>
                <w:b/>
                <w:i/>
                <w:sz w:val="22"/>
                <w:szCs w:val="22"/>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209"/>
        <w:gridCol w:w="1342"/>
        <w:gridCol w:w="993"/>
      </w:tblGrid>
      <w:tr w:rsidR="00E74B11" w:rsidRPr="00DD7A65" w:rsidTr="004126AC">
        <w:trPr>
          <w:cantSplit/>
          <w:trHeight w:val="460"/>
        </w:trPr>
        <w:tc>
          <w:tcPr>
            <w:tcW w:w="7514" w:type="dxa"/>
            <w:tcBorders>
              <w:top w:val="nil"/>
              <w:left w:val="nil"/>
              <w:bottom w:val="nil"/>
              <w:right w:val="single" w:sz="18" w:space="0" w:color="auto"/>
            </w:tcBorders>
            <w:vAlign w:val="center"/>
          </w:tcPr>
          <w:p w:rsidR="00E74B11" w:rsidRPr="00DD7A65" w:rsidRDefault="00E74B11" w:rsidP="004126AC">
            <w:pPr>
              <w:rPr>
                <w:b/>
                <w:sz w:val="22"/>
                <w:szCs w:val="22"/>
              </w:rPr>
            </w:pPr>
            <w:r w:rsidRPr="00DD7A65">
              <w:rPr>
                <w:b/>
                <w:sz w:val="22"/>
                <w:szCs w:val="22"/>
              </w:rPr>
              <w:t xml:space="preserve">                                                            RAZEM:</w:t>
            </w:r>
          </w:p>
        </w:tc>
        <w:tc>
          <w:tcPr>
            <w:tcW w:w="1209" w:type="dxa"/>
            <w:tcBorders>
              <w:top w:val="single" w:sz="18" w:space="0" w:color="auto"/>
              <w:left w:val="single" w:sz="18" w:space="0" w:color="auto"/>
              <w:bottom w:val="single" w:sz="18" w:space="0" w:color="auto"/>
              <w:right w:val="single" w:sz="18" w:space="0" w:color="auto"/>
            </w:tcBorders>
            <w:vAlign w:val="center"/>
          </w:tcPr>
          <w:p w:rsidR="00E74B11" w:rsidRPr="00DD7A65" w:rsidRDefault="00E74B11" w:rsidP="004126AC">
            <w:pPr>
              <w:rPr>
                <w:b/>
                <w:sz w:val="22"/>
                <w:szCs w:val="22"/>
              </w:rPr>
            </w:pPr>
          </w:p>
        </w:tc>
        <w:tc>
          <w:tcPr>
            <w:tcW w:w="1342" w:type="dxa"/>
            <w:tcBorders>
              <w:top w:val="single" w:sz="18" w:space="0" w:color="auto"/>
              <w:left w:val="single" w:sz="18" w:space="0" w:color="auto"/>
              <w:bottom w:val="single" w:sz="18" w:space="0" w:color="auto"/>
              <w:right w:val="single" w:sz="18" w:space="0" w:color="auto"/>
            </w:tcBorders>
            <w:vAlign w:val="center"/>
          </w:tcPr>
          <w:p w:rsidR="00E74B11" w:rsidRPr="00DD7A65" w:rsidRDefault="00E74B11" w:rsidP="004126AC">
            <w:pPr>
              <w:rPr>
                <w:b/>
                <w:sz w:val="22"/>
                <w:szCs w:val="22"/>
              </w:rPr>
            </w:pPr>
          </w:p>
        </w:tc>
        <w:tc>
          <w:tcPr>
            <w:tcW w:w="993" w:type="dxa"/>
            <w:tcBorders>
              <w:top w:val="nil"/>
              <w:left w:val="single" w:sz="18" w:space="0" w:color="auto"/>
              <w:bottom w:val="nil"/>
              <w:right w:val="nil"/>
            </w:tcBorders>
            <w:vAlign w:val="center"/>
          </w:tcPr>
          <w:p w:rsidR="00E74B11" w:rsidRPr="00DD7A65" w:rsidRDefault="00E74B11" w:rsidP="004126AC">
            <w:pPr>
              <w:rPr>
                <w:b/>
                <w:sz w:val="22"/>
                <w:szCs w:val="22"/>
              </w:rPr>
            </w:pPr>
          </w:p>
        </w:tc>
      </w:tr>
    </w:tbl>
    <w:p w:rsidR="00E74B11" w:rsidRPr="00DD7A65"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Pr="00DD7A65" w:rsidRDefault="00E74B11" w:rsidP="00E74B11">
      <w:pPr>
        <w:rPr>
          <w:b/>
          <w:sz w:val="22"/>
          <w:szCs w:val="22"/>
        </w:rPr>
      </w:pPr>
    </w:p>
    <w:p w:rsidR="00E74B11" w:rsidRPr="00DD7A65" w:rsidRDefault="00E74B11" w:rsidP="00E74B11">
      <w:pPr>
        <w:rPr>
          <w:b/>
          <w:sz w:val="22"/>
          <w:szCs w:val="22"/>
          <w:u w:val="single"/>
        </w:rPr>
      </w:pPr>
      <w:r w:rsidRPr="00DD7A65">
        <w:rPr>
          <w:b/>
          <w:sz w:val="22"/>
          <w:szCs w:val="22"/>
          <w:u w:val="single"/>
        </w:rPr>
        <w:lastRenderedPageBreak/>
        <w:t>Pakiet Nr 1</w:t>
      </w:r>
      <w:r>
        <w:rPr>
          <w:b/>
          <w:sz w:val="22"/>
          <w:szCs w:val="22"/>
          <w:u w:val="single"/>
        </w:rPr>
        <w:t>1</w:t>
      </w:r>
    </w:p>
    <w:p w:rsidR="00E74B11" w:rsidRPr="00DD7A65" w:rsidRDefault="00E74B11" w:rsidP="00E74B11">
      <w:pPr>
        <w:rPr>
          <w:b/>
          <w:sz w:val="22"/>
          <w:szCs w:val="22"/>
        </w:rPr>
      </w:pPr>
    </w:p>
    <w:p w:rsidR="00E74B11" w:rsidRPr="00850920" w:rsidRDefault="00E74B11" w:rsidP="00E74B11">
      <w:pPr>
        <w:rPr>
          <w:b/>
          <w:sz w:val="22"/>
          <w:szCs w:val="22"/>
        </w:rPr>
      </w:pPr>
      <w:r w:rsidRPr="00850920">
        <w:rPr>
          <w:b/>
          <w:sz w:val="22"/>
          <w:szCs w:val="22"/>
        </w:rPr>
        <w:t>Plastikowe butelki do mleka modyfikowanego</w:t>
      </w:r>
    </w:p>
    <w:p w:rsidR="00E74B11" w:rsidRPr="00DD7A65" w:rsidRDefault="00E74B11" w:rsidP="00E74B11">
      <w:pPr>
        <w:rPr>
          <w:b/>
          <w:sz w:val="22"/>
          <w:szCs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51"/>
        <w:gridCol w:w="859"/>
        <w:gridCol w:w="770"/>
        <w:gridCol w:w="720"/>
        <w:gridCol w:w="900"/>
        <w:gridCol w:w="1240"/>
        <w:gridCol w:w="1329"/>
        <w:gridCol w:w="1064"/>
      </w:tblGrid>
      <w:tr w:rsidR="00E74B11" w:rsidRPr="00DD7A65" w:rsidTr="004126AC">
        <w:trPr>
          <w:cantSplit/>
          <w:trHeight w:val="660"/>
        </w:trPr>
        <w:tc>
          <w:tcPr>
            <w:tcW w:w="430" w:type="dxa"/>
          </w:tcPr>
          <w:p w:rsidR="00E74B11" w:rsidRPr="00DD7A65" w:rsidRDefault="00E74B11" w:rsidP="004126AC">
            <w:pPr>
              <w:rPr>
                <w:b/>
                <w:sz w:val="14"/>
                <w:szCs w:val="22"/>
              </w:rPr>
            </w:pPr>
          </w:p>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L.P.</w:t>
            </w:r>
          </w:p>
        </w:tc>
        <w:tc>
          <w:tcPr>
            <w:tcW w:w="3751"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ASORTYMENT</w:t>
            </w:r>
          </w:p>
          <w:p w:rsidR="00E74B11" w:rsidRPr="00DD7A65" w:rsidRDefault="00E74B11" w:rsidP="004126AC">
            <w:pPr>
              <w:rPr>
                <w:b/>
                <w:sz w:val="14"/>
                <w:szCs w:val="22"/>
              </w:rPr>
            </w:pPr>
            <w:r w:rsidRPr="00DD7A65">
              <w:rPr>
                <w:b/>
                <w:sz w:val="14"/>
                <w:szCs w:val="22"/>
              </w:rPr>
              <w:t>SZCZEGÓŁOWY</w:t>
            </w:r>
          </w:p>
        </w:tc>
        <w:tc>
          <w:tcPr>
            <w:tcW w:w="859"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JEDNOST MIARY</w:t>
            </w:r>
          </w:p>
        </w:tc>
        <w:tc>
          <w:tcPr>
            <w:tcW w:w="770"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ILOŚĆ</w:t>
            </w:r>
          </w:p>
          <w:p w:rsidR="00E74B11" w:rsidRPr="00DD7A65" w:rsidRDefault="00E74B11" w:rsidP="004126AC">
            <w:pPr>
              <w:rPr>
                <w:b/>
                <w:sz w:val="14"/>
                <w:szCs w:val="22"/>
              </w:rPr>
            </w:pPr>
          </w:p>
        </w:tc>
        <w:tc>
          <w:tcPr>
            <w:tcW w:w="720"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CENA  NETTO</w:t>
            </w:r>
          </w:p>
        </w:tc>
        <w:tc>
          <w:tcPr>
            <w:tcW w:w="900"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CENA  BRUTTO</w:t>
            </w:r>
          </w:p>
        </w:tc>
        <w:tc>
          <w:tcPr>
            <w:tcW w:w="1240"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WARTOŚĆ NETTO</w:t>
            </w:r>
          </w:p>
        </w:tc>
        <w:tc>
          <w:tcPr>
            <w:tcW w:w="1329" w:type="dxa"/>
          </w:tcPr>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WARTOŚĆ BRUTTO</w:t>
            </w:r>
          </w:p>
        </w:tc>
        <w:tc>
          <w:tcPr>
            <w:tcW w:w="1064" w:type="dxa"/>
          </w:tcPr>
          <w:p w:rsidR="00E74B11" w:rsidRPr="00DD7A65" w:rsidRDefault="00E74B11" w:rsidP="004126AC">
            <w:pPr>
              <w:rPr>
                <w:b/>
                <w:sz w:val="14"/>
                <w:szCs w:val="22"/>
              </w:rPr>
            </w:pPr>
          </w:p>
          <w:p w:rsidR="00E74B11" w:rsidRPr="00DD7A65" w:rsidRDefault="00E74B11" w:rsidP="004126AC">
            <w:pPr>
              <w:rPr>
                <w:b/>
                <w:sz w:val="14"/>
                <w:szCs w:val="22"/>
              </w:rPr>
            </w:pPr>
          </w:p>
          <w:p w:rsidR="00E74B11" w:rsidRPr="00DD7A65" w:rsidRDefault="00E74B11" w:rsidP="004126AC">
            <w:pPr>
              <w:rPr>
                <w:b/>
                <w:sz w:val="14"/>
                <w:szCs w:val="22"/>
              </w:rPr>
            </w:pPr>
            <w:r w:rsidRPr="00DD7A65">
              <w:rPr>
                <w:b/>
                <w:sz w:val="14"/>
                <w:szCs w:val="22"/>
              </w:rPr>
              <w:t>PRODUCENT</w:t>
            </w:r>
          </w:p>
          <w:p w:rsidR="00E74B11" w:rsidRPr="00DD7A65" w:rsidRDefault="00E74B11" w:rsidP="004126AC">
            <w:pPr>
              <w:rPr>
                <w:b/>
                <w:sz w:val="14"/>
                <w:szCs w:val="22"/>
              </w:rPr>
            </w:pPr>
          </w:p>
        </w:tc>
      </w:tr>
      <w:tr w:rsidR="00E74B11" w:rsidRPr="00DD7A65" w:rsidTr="004126AC">
        <w:trPr>
          <w:cantSplit/>
          <w:trHeight w:val="660"/>
        </w:trPr>
        <w:tc>
          <w:tcPr>
            <w:tcW w:w="430" w:type="dxa"/>
            <w:vAlign w:val="center"/>
          </w:tcPr>
          <w:p w:rsidR="00E74B11" w:rsidRPr="00DD7A65" w:rsidRDefault="00E74B11" w:rsidP="004126AC">
            <w:pPr>
              <w:rPr>
                <w:b/>
                <w:sz w:val="22"/>
                <w:szCs w:val="22"/>
              </w:rPr>
            </w:pPr>
            <w:r w:rsidRPr="00DD7A65">
              <w:rPr>
                <w:b/>
                <w:sz w:val="22"/>
                <w:szCs w:val="22"/>
              </w:rPr>
              <w:t>1.</w:t>
            </w:r>
          </w:p>
        </w:tc>
        <w:tc>
          <w:tcPr>
            <w:tcW w:w="3751" w:type="dxa"/>
            <w:vAlign w:val="center"/>
          </w:tcPr>
          <w:p w:rsidR="00E74B11" w:rsidRPr="00850920" w:rsidRDefault="00E74B11" w:rsidP="004126AC">
            <w:pPr>
              <w:rPr>
                <w:sz w:val="22"/>
                <w:szCs w:val="22"/>
              </w:rPr>
            </w:pPr>
            <w:r>
              <w:rPr>
                <w:sz w:val="22"/>
                <w:szCs w:val="22"/>
              </w:rPr>
              <w:t>Plastikowa butelka do mleka modyfikowanego</w:t>
            </w:r>
          </w:p>
        </w:tc>
        <w:tc>
          <w:tcPr>
            <w:tcW w:w="859" w:type="dxa"/>
            <w:vAlign w:val="center"/>
          </w:tcPr>
          <w:p w:rsidR="00E74B11" w:rsidRPr="00DD7A65" w:rsidRDefault="00E74B11" w:rsidP="004126AC">
            <w:pPr>
              <w:rPr>
                <w:b/>
                <w:sz w:val="22"/>
                <w:szCs w:val="22"/>
              </w:rPr>
            </w:pPr>
            <w:r w:rsidRPr="00DD7A65">
              <w:rPr>
                <w:b/>
                <w:sz w:val="22"/>
                <w:szCs w:val="22"/>
              </w:rPr>
              <w:t>szt.</w:t>
            </w:r>
          </w:p>
        </w:tc>
        <w:tc>
          <w:tcPr>
            <w:tcW w:w="770" w:type="dxa"/>
            <w:vAlign w:val="center"/>
          </w:tcPr>
          <w:p w:rsidR="00E74B11" w:rsidRPr="00DD7A65" w:rsidRDefault="00E74B11" w:rsidP="004126AC">
            <w:pPr>
              <w:rPr>
                <w:b/>
                <w:sz w:val="22"/>
                <w:szCs w:val="22"/>
              </w:rPr>
            </w:pPr>
            <w:r>
              <w:rPr>
                <w:b/>
                <w:sz w:val="22"/>
                <w:szCs w:val="22"/>
              </w:rPr>
              <w:t>24 000</w:t>
            </w:r>
          </w:p>
        </w:tc>
        <w:tc>
          <w:tcPr>
            <w:tcW w:w="720" w:type="dxa"/>
            <w:vAlign w:val="center"/>
          </w:tcPr>
          <w:p w:rsidR="00E74B11" w:rsidRPr="00DD7A65" w:rsidRDefault="00E74B11" w:rsidP="004126AC">
            <w:pPr>
              <w:rPr>
                <w:b/>
                <w:sz w:val="22"/>
                <w:szCs w:val="22"/>
              </w:rPr>
            </w:pPr>
          </w:p>
        </w:tc>
        <w:tc>
          <w:tcPr>
            <w:tcW w:w="900" w:type="dxa"/>
            <w:vAlign w:val="center"/>
          </w:tcPr>
          <w:p w:rsidR="00E74B11" w:rsidRPr="00DD7A65" w:rsidRDefault="00E74B11" w:rsidP="004126AC">
            <w:pPr>
              <w:rPr>
                <w:b/>
                <w:sz w:val="22"/>
                <w:szCs w:val="22"/>
              </w:rPr>
            </w:pPr>
          </w:p>
        </w:tc>
        <w:tc>
          <w:tcPr>
            <w:tcW w:w="1240" w:type="dxa"/>
            <w:vAlign w:val="center"/>
          </w:tcPr>
          <w:p w:rsidR="00E74B11" w:rsidRPr="00DD7A65" w:rsidRDefault="00E74B11" w:rsidP="004126AC">
            <w:pPr>
              <w:rPr>
                <w:b/>
                <w:sz w:val="22"/>
                <w:szCs w:val="22"/>
              </w:rPr>
            </w:pPr>
          </w:p>
        </w:tc>
        <w:tc>
          <w:tcPr>
            <w:tcW w:w="1329" w:type="dxa"/>
            <w:vAlign w:val="center"/>
          </w:tcPr>
          <w:p w:rsidR="00E74B11" w:rsidRPr="00DD7A65" w:rsidRDefault="00E74B11" w:rsidP="004126AC">
            <w:pPr>
              <w:rPr>
                <w:b/>
                <w:sz w:val="22"/>
                <w:szCs w:val="22"/>
              </w:rPr>
            </w:pPr>
          </w:p>
        </w:tc>
        <w:tc>
          <w:tcPr>
            <w:tcW w:w="1064" w:type="dxa"/>
          </w:tcPr>
          <w:p w:rsidR="00E74B11" w:rsidRPr="00DD7A65" w:rsidRDefault="00E74B11" w:rsidP="004126AC">
            <w:pPr>
              <w:rPr>
                <w:b/>
                <w:i/>
                <w:sz w:val="22"/>
                <w:szCs w:val="22"/>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209"/>
        <w:gridCol w:w="1342"/>
        <w:gridCol w:w="993"/>
      </w:tblGrid>
      <w:tr w:rsidR="00E74B11" w:rsidRPr="00DD7A65" w:rsidTr="004126AC">
        <w:trPr>
          <w:cantSplit/>
          <w:trHeight w:val="460"/>
        </w:trPr>
        <w:tc>
          <w:tcPr>
            <w:tcW w:w="7514" w:type="dxa"/>
            <w:tcBorders>
              <w:top w:val="nil"/>
              <w:left w:val="nil"/>
              <w:bottom w:val="nil"/>
              <w:right w:val="single" w:sz="18" w:space="0" w:color="auto"/>
            </w:tcBorders>
            <w:vAlign w:val="center"/>
          </w:tcPr>
          <w:p w:rsidR="00E74B11" w:rsidRPr="00DD7A65" w:rsidRDefault="00E74B11" w:rsidP="004126AC">
            <w:pPr>
              <w:rPr>
                <w:b/>
                <w:sz w:val="22"/>
                <w:szCs w:val="22"/>
              </w:rPr>
            </w:pPr>
            <w:r w:rsidRPr="00DD7A65">
              <w:rPr>
                <w:b/>
                <w:sz w:val="22"/>
                <w:szCs w:val="22"/>
              </w:rPr>
              <w:t xml:space="preserve">                                                            RAZEM:</w:t>
            </w:r>
          </w:p>
        </w:tc>
        <w:tc>
          <w:tcPr>
            <w:tcW w:w="1209" w:type="dxa"/>
            <w:tcBorders>
              <w:top w:val="single" w:sz="18" w:space="0" w:color="auto"/>
              <w:left w:val="single" w:sz="18" w:space="0" w:color="auto"/>
              <w:bottom w:val="single" w:sz="18" w:space="0" w:color="auto"/>
              <w:right w:val="single" w:sz="18" w:space="0" w:color="auto"/>
            </w:tcBorders>
            <w:vAlign w:val="center"/>
          </w:tcPr>
          <w:p w:rsidR="00E74B11" w:rsidRPr="00DD7A65" w:rsidRDefault="00E74B11" w:rsidP="004126AC">
            <w:pPr>
              <w:rPr>
                <w:b/>
                <w:sz w:val="22"/>
                <w:szCs w:val="22"/>
              </w:rPr>
            </w:pPr>
          </w:p>
        </w:tc>
        <w:tc>
          <w:tcPr>
            <w:tcW w:w="1342" w:type="dxa"/>
            <w:tcBorders>
              <w:top w:val="single" w:sz="18" w:space="0" w:color="auto"/>
              <w:left w:val="single" w:sz="18" w:space="0" w:color="auto"/>
              <w:bottom w:val="single" w:sz="18" w:space="0" w:color="auto"/>
              <w:right w:val="single" w:sz="18" w:space="0" w:color="auto"/>
            </w:tcBorders>
            <w:vAlign w:val="center"/>
          </w:tcPr>
          <w:p w:rsidR="00E74B11" w:rsidRPr="00DD7A65" w:rsidRDefault="00E74B11" w:rsidP="004126AC">
            <w:pPr>
              <w:rPr>
                <w:b/>
                <w:sz w:val="22"/>
                <w:szCs w:val="22"/>
              </w:rPr>
            </w:pPr>
          </w:p>
        </w:tc>
        <w:tc>
          <w:tcPr>
            <w:tcW w:w="993" w:type="dxa"/>
            <w:tcBorders>
              <w:top w:val="nil"/>
              <w:left w:val="single" w:sz="18" w:space="0" w:color="auto"/>
              <w:bottom w:val="nil"/>
              <w:right w:val="nil"/>
            </w:tcBorders>
            <w:vAlign w:val="center"/>
          </w:tcPr>
          <w:p w:rsidR="00E74B11" w:rsidRPr="00DD7A65" w:rsidRDefault="00E74B11" w:rsidP="004126AC">
            <w:pPr>
              <w:rPr>
                <w:b/>
                <w:sz w:val="22"/>
                <w:szCs w:val="22"/>
              </w:rPr>
            </w:pPr>
          </w:p>
        </w:tc>
      </w:tr>
    </w:tbl>
    <w:p w:rsidR="00E74B11" w:rsidRPr="00DD7A65" w:rsidRDefault="00E74B11" w:rsidP="00E74B11">
      <w:pPr>
        <w:rPr>
          <w:b/>
          <w:sz w:val="22"/>
          <w:szCs w:val="22"/>
        </w:rPr>
      </w:pPr>
    </w:p>
    <w:p w:rsidR="00E74B11" w:rsidRPr="00DD7A65" w:rsidRDefault="00E74B11" w:rsidP="00E74B11">
      <w:pPr>
        <w:rPr>
          <w:b/>
          <w:sz w:val="22"/>
          <w:szCs w:val="22"/>
        </w:rPr>
      </w:pPr>
    </w:p>
    <w:p w:rsidR="00E74B11" w:rsidRDefault="00E74B11" w:rsidP="00E74B11">
      <w:pPr>
        <w:rPr>
          <w:b/>
          <w:sz w:val="22"/>
          <w:szCs w:val="22"/>
        </w:rPr>
      </w:pPr>
      <w:r>
        <w:rPr>
          <w:b/>
          <w:sz w:val="22"/>
          <w:szCs w:val="22"/>
        </w:rPr>
        <w:t>Wymagania:</w:t>
      </w:r>
    </w:p>
    <w:p w:rsidR="00E74B11" w:rsidRDefault="00E74B11" w:rsidP="00E74B11">
      <w:pPr>
        <w:rPr>
          <w:b/>
          <w:sz w:val="22"/>
          <w:szCs w:val="22"/>
        </w:rPr>
      </w:pPr>
    </w:p>
    <w:p w:rsidR="00E74B11" w:rsidRDefault="00E74B11" w:rsidP="00E74B11">
      <w:pPr>
        <w:rPr>
          <w:sz w:val="22"/>
          <w:szCs w:val="22"/>
        </w:rPr>
      </w:pPr>
      <w:r>
        <w:rPr>
          <w:sz w:val="22"/>
          <w:szCs w:val="22"/>
        </w:rPr>
        <w:t>-  butelka plastikowa, przeźroczysta z nakrętką,</w:t>
      </w:r>
    </w:p>
    <w:p w:rsidR="00E74B11" w:rsidRDefault="00E74B11" w:rsidP="00E74B11">
      <w:pPr>
        <w:rPr>
          <w:sz w:val="22"/>
          <w:szCs w:val="22"/>
        </w:rPr>
      </w:pPr>
      <w:r>
        <w:rPr>
          <w:sz w:val="22"/>
          <w:szCs w:val="22"/>
        </w:rPr>
        <w:t>-  sterylna, jednorazowego użytku,</w:t>
      </w:r>
    </w:p>
    <w:p w:rsidR="00E74B11" w:rsidRDefault="00E74B11" w:rsidP="00E74B11">
      <w:pPr>
        <w:rPr>
          <w:sz w:val="22"/>
          <w:szCs w:val="22"/>
        </w:rPr>
      </w:pPr>
      <w:r>
        <w:rPr>
          <w:sz w:val="22"/>
          <w:szCs w:val="22"/>
        </w:rPr>
        <w:t>-  o pojemności od 200 do 250 ml z wyraźną podziałką,</w:t>
      </w:r>
    </w:p>
    <w:p w:rsidR="00E74B11" w:rsidRDefault="00E74B11" w:rsidP="00E74B11">
      <w:pPr>
        <w:rPr>
          <w:color w:val="FF0000"/>
          <w:sz w:val="22"/>
          <w:szCs w:val="22"/>
        </w:rPr>
      </w:pPr>
      <w:r>
        <w:rPr>
          <w:sz w:val="22"/>
          <w:szCs w:val="22"/>
        </w:rPr>
        <w:t xml:space="preserve">-  kompatybilna ze wszystkimi smoczkami używanymi w szpitalu </w:t>
      </w:r>
    </w:p>
    <w:p w:rsidR="00E74B11" w:rsidRDefault="00E74B11" w:rsidP="00E74B11">
      <w:pPr>
        <w:rPr>
          <w:sz w:val="22"/>
          <w:szCs w:val="22"/>
        </w:rPr>
      </w:pPr>
      <w:r>
        <w:rPr>
          <w:sz w:val="22"/>
          <w:szCs w:val="22"/>
        </w:rPr>
        <w:t>-  pakowana jednostkowo,</w:t>
      </w:r>
    </w:p>
    <w:p w:rsidR="00E74B11" w:rsidRDefault="00E74B11" w:rsidP="00E74B11">
      <w:pPr>
        <w:rPr>
          <w:sz w:val="22"/>
          <w:szCs w:val="22"/>
        </w:rPr>
      </w:pPr>
      <w:r>
        <w:rPr>
          <w:sz w:val="22"/>
          <w:szCs w:val="22"/>
        </w:rPr>
        <w:t>-  opakowanie folia-papier.</w:t>
      </w: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Pr="00850920" w:rsidRDefault="00E74B11" w:rsidP="00E74B11">
      <w:pPr>
        <w:rPr>
          <w:b/>
          <w:sz w:val="22"/>
          <w:szCs w:val="22"/>
          <w:u w:val="single"/>
        </w:rPr>
      </w:pPr>
      <w:r w:rsidRPr="00850920">
        <w:rPr>
          <w:b/>
          <w:sz w:val="22"/>
          <w:szCs w:val="22"/>
          <w:u w:val="single"/>
        </w:rPr>
        <w:lastRenderedPageBreak/>
        <w:t>Pakiet Nr 1</w:t>
      </w:r>
      <w:r>
        <w:rPr>
          <w:b/>
          <w:sz w:val="22"/>
          <w:szCs w:val="22"/>
          <w:u w:val="single"/>
        </w:rPr>
        <w:t>2</w:t>
      </w:r>
    </w:p>
    <w:p w:rsidR="00E74B11" w:rsidRPr="00850920" w:rsidRDefault="00E74B11" w:rsidP="00E74B11">
      <w:pPr>
        <w:rPr>
          <w:b/>
          <w:sz w:val="22"/>
          <w:szCs w:val="22"/>
        </w:rPr>
      </w:pPr>
    </w:p>
    <w:p w:rsidR="00E74B11" w:rsidRPr="00850920" w:rsidRDefault="00E74B11" w:rsidP="00E74B11">
      <w:pPr>
        <w:rPr>
          <w:b/>
          <w:szCs w:val="22"/>
        </w:rPr>
      </w:pPr>
      <w:r w:rsidRPr="00850920">
        <w:rPr>
          <w:b/>
          <w:szCs w:val="22"/>
        </w:rPr>
        <w:t>Woreczki do dobowej zbiórki moczu dla noworodków i małych dzieci</w:t>
      </w: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51"/>
        <w:gridCol w:w="859"/>
        <w:gridCol w:w="770"/>
        <w:gridCol w:w="720"/>
        <w:gridCol w:w="900"/>
        <w:gridCol w:w="1240"/>
        <w:gridCol w:w="1329"/>
        <w:gridCol w:w="1064"/>
      </w:tblGrid>
      <w:tr w:rsidR="00E74B11" w:rsidRPr="00850920" w:rsidTr="004126AC">
        <w:trPr>
          <w:cantSplit/>
          <w:trHeight w:val="660"/>
        </w:trPr>
        <w:tc>
          <w:tcPr>
            <w:tcW w:w="430" w:type="dxa"/>
          </w:tcPr>
          <w:p w:rsidR="00E74B11" w:rsidRPr="00850920" w:rsidRDefault="00E74B11" w:rsidP="004126AC">
            <w:pPr>
              <w:rPr>
                <w:b/>
                <w:sz w:val="14"/>
                <w:szCs w:val="22"/>
              </w:rPr>
            </w:pPr>
          </w:p>
          <w:p w:rsidR="00E74B11" w:rsidRPr="00850920" w:rsidRDefault="00E74B11" w:rsidP="004126AC">
            <w:pPr>
              <w:rPr>
                <w:b/>
                <w:sz w:val="14"/>
                <w:szCs w:val="22"/>
              </w:rPr>
            </w:pPr>
          </w:p>
          <w:p w:rsidR="00E74B11" w:rsidRPr="00850920" w:rsidRDefault="00E74B11" w:rsidP="004126AC">
            <w:pPr>
              <w:rPr>
                <w:b/>
                <w:sz w:val="14"/>
                <w:szCs w:val="22"/>
              </w:rPr>
            </w:pPr>
            <w:r w:rsidRPr="00850920">
              <w:rPr>
                <w:b/>
                <w:sz w:val="14"/>
                <w:szCs w:val="22"/>
              </w:rPr>
              <w:t>L.P.</w:t>
            </w:r>
          </w:p>
        </w:tc>
        <w:tc>
          <w:tcPr>
            <w:tcW w:w="3751" w:type="dxa"/>
          </w:tcPr>
          <w:p w:rsidR="00E74B11" w:rsidRPr="00850920" w:rsidRDefault="00E74B11" w:rsidP="004126AC">
            <w:pPr>
              <w:rPr>
                <w:b/>
                <w:sz w:val="14"/>
                <w:szCs w:val="22"/>
              </w:rPr>
            </w:pPr>
          </w:p>
          <w:p w:rsidR="00E74B11" w:rsidRPr="00850920" w:rsidRDefault="00E74B11" w:rsidP="004126AC">
            <w:pPr>
              <w:rPr>
                <w:b/>
                <w:sz w:val="14"/>
                <w:szCs w:val="22"/>
              </w:rPr>
            </w:pPr>
            <w:r w:rsidRPr="00850920">
              <w:rPr>
                <w:b/>
                <w:sz w:val="14"/>
                <w:szCs w:val="22"/>
              </w:rPr>
              <w:t>ASORTYMENT</w:t>
            </w:r>
          </w:p>
          <w:p w:rsidR="00E74B11" w:rsidRPr="00850920" w:rsidRDefault="00E74B11" w:rsidP="004126AC">
            <w:pPr>
              <w:rPr>
                <w:b/>
                <w:sz w:val="14"/>
                <w:szCs w:val="22"/>
              </w:rPr>
            </w:pPr>
            <w:r w:rsidRPr="00850920">
              <w:rPr>
                <w:b/>
                <w:sz w:val="14"/>
                <w:szCs w:val="22"/>
              </w:rPr>
              <w:t>SZCZEGÓŁOWY</w:t>
            </w:r>
          </w:p>
        </w:tc>
        <w:tc>
          <w:tcPr>
            <w:tcW w:w="859" w:type="dxa"/>
          </w:tcPr>
          <w:p w:rsidR="00E74B11" w:rsidRPr="00850920" w:rsidRDefault="00E74B11" w:rsidP="004126AC">
            <w:pPr>
              <w:rPr>
                <w:b/>
                <w:sz w:val="14"/>
                <w:szCs w:val="22"/>
              </w:rPr>
            </w:pPr>
          </w:p>
          <w:p w:rsidR="00E74B11" w:rsidRPr="00850920" w:rsidRDefault="00E74B11" w:rsidP="004126AC">
            <w:pPr>
              <w:rPr>
                <w:b/>
                <w:sz w:val="14"/>
                <w:szCs w:val="22"/>
              </w:rPr>
            </w:pPr>
            <w:r w:rsidRPr="00850920">
              <w:rPr>
                <w:b/>
                <w:sz w:val="14"/>
                <w:szCs w:val="22"/>
              </w:rPr>
              <w:t>JEDNOST MIARY</w:t>
            </w:r>
          </w:p>
        </w:tc>
        <w:tc>
          <w:tcPr>
            <w:tcW w:w="770" w:type="dxa"/>
          </w:tcPr>
          <w:p w:rsidR="00E74B11" w:rsidRPr="00850920" w:rsidRDefault="00E74B11" w:rsidP="004126AC">
            <w:pPr>
              <w:rPr>
                <w:b/>
                <w:sz w:val="14"/>
                <w:szCs w:val="22"/>
              </w:rPr>
            </w:pPr>
          </w:p>
          <w:p w:rsidR="00E74B11" w:rsidRPr="00850920" w:rsidRDefault="00E74B11" w:rsidP="004126AC">
            <w:pPr>
              <w:rPr>
                <w:b/>
                <w:sz w:val="14"/>
                <w:szCs w:val="22"/>
              </w:rPr>
            </w:pPr>
            <w:r w:rsidRPr="00850920">
              <w:rPr>
                <w:b/>
                <w:sz w:val="14"/>
                <w:szCs w:val="22"/>
              </w:rPr>
              <w:t>ILOŚĆ</w:t>
            </w:r>
          </w:p>
          <w:p w:rsidR="00E74B11" w:rsidRPr="00850920" w:rsidRDefault="00E74B11" w:rsidP="004126AC">
            <w:pPr>
              <w:rPr>
                <w:b/>
                <w:sz w:val="14"/>
                <w:szCs w:val="22"/>
              </w:rPr>
            </w:pPr>
          </w:p>
        </w:tc>
        <w:tc>
          <w:tcPr>
            <w:tcW w:w="720" w:type="dxa"/>
          </w:tcPr>
          <w:p w:rsidR="00E74B11" w:rsidRPr="00850920" w:rsidRDefault="00E74B11" w:rsidP="004126AC">
            <w:pPr>
              <w:rPr>
                <w:b/>
                <w:sz w:val="14"/>
                <w:szCs w:val="22"/>
              </w:rPr>
            </w:pPr>
          </w:p>
          <w:p w:rsidR="00E74B11" w:rsidRPr="00850920" w:rsidRDefault="00E74B11" w:rsidP="004126AC">
            <w:pPr>
              <w:rPr>
                <w:b/>
                <w:sz w:val="14"/>
                <w:szCs w:val="22"/>
              </w:rPr>
            </w:pPr>
            <w:r w:rsidRPr="00850920">
              <w:rPr>
                <w:b/>
                <w:sz w:val="14"/>
                <w:szCs w:val="22"/>
              </w:rPr>
              <w:t>CENA  NETTO</w:t>
            </w:r>
          </w:p>
        </w:tc>
        <w:tc>
          <w:tcPr>
            <w:tcW w:w="900" w:type="dxa"/>
          </w:tcPr>
          <w:p w:rsidR="00E74B11" w:rsidRPr="00850920" w:rsidRDefault="00E74B11" w:rsidP="004126AC">
            <w:pPr>
              <w:rPr>
                <w:b/>
                <w:sz w:val="14"/>
                <w:szCs w:val="22"/>
              </w:rPr>
            </w:pPr>
          </w:p>
          <w:p w:rsidR="00E74B11" w:rsidRPr="00850920" w:rsidRDefault="00E74B11" w:rsidP="004126AC">
            <w:pPr>
              <w:rPr>
                <w:b/>
                <w:sz w:val="14"/>
                <w:szCs w:val="22"/>
              </w:rPr>
            </w:pPr>
            <w:r w:rsidRPr="00850920">
              <w:rPr>
                <w:b/>
                <w:sz w:val="14"/>
                <w:szCs w:val="22"/>
              </w:rPr>
              <w:t>CENA  BRUTTO</w:t>
            </w:r>
          </w:p>
        </w:tc>
        <w:tc>
          <w:tcPr>
            <w:tcW w:w="1240" w:type="dxa"/>
          </w:tcPr>
          <w:p w:rsidR="00E74B11" w:rsidRPr="00850920" w:rsidRDefault="00E74B11" w:rsidP="004126AC">
            <w:pPr>
              <w:rPr>
                <w:b/>
                <w:sz w:val="14"/>
                <w:szCs w:val="22"/>
              </w:rPr>
            </w:pPr>
          </w:p>
          <w:p w:rsidR="00E74B11" w:rsidRPr="00850920" w:rsidRDefault="00E74B11" w:rsidP="004126AC">
            <w:pPr>
              <w:rPr>
                <w:b/>
                <w:sz w:val="14"/>
                <w:szCs w:val="22"/>
              </w:rPr>
            </w:pPr>
            <w:r w:rsidRPr="00850920">
              <w:rPr>
                <w:b/>
                <w:sz w:val="14"/>
                <w:szCs w:val="22"/>
              </w:rPr>
              <w:t>WARTOŚĆ NETTO</w:t>
            </w:r>
          </w:p>
        </w:tc>
        <w:tc>
          <w:tcPr>
            <w:tcW w:w="1329" w:type="dxa"/>
          </w:tcPr>
          <w:p w:rsidR="00E74B11" w:rsidRPr="00850920" w:rsidRDefault="00E74B11" w:rsidP="004126AC">
            <w:pPr>
              <w:rPr>
                <w:b/>
                <w:sz w:val="14"/>
                <w:szCs w:val="22"/>
              </w:rPr>
            </w:pPr>
          </w:p>
          <w:p w:rsidR="00E74B11" w:rsidRPr="00850920" w:rsidRDefault="00E74B11" w:rsidP="004126AC">
            <w:pPr>
              <w:rPr>
                <w:b/>
                <w:sz w:val="14"/>
                <w:szCs w:val="22"/>
              </w:rPr>
            </w:pPr>
            <w:r w:rsidRPr="00850920">
              <w:rPr>
                <w:b/>
                <w:sz w:val="14"/>
                <w:szCs w:val="22"/>
              </w:rPr>
              <w:t>WARTOŚĆ BRUTTO</w:t>
            </w:r>
          </w:p>
        </w:tc>
        <w:tc>
          <w:tcPr>
            <w:tcW w:w="1064" w:type="dxa"/>
          </w:tcPr>
          <w:p w:rsidR="00E74B11" w:rsidRPr="00850920" w:rsidRDefault="00E74B11" w:rsidP="004126AC">
            <w:pPr>
              <w:rPr>
                <w:b/>
                <w:sz w:val="14"/>
                <w:szCs w:val="22"/>
              </w:rPr>
            </w:pPr>
          </w:p>
          <w:p w:rsidR="00E74B11" w:rsidRPr="00850920" w:rsidRDefault="00E74B11" w:rsidP="004126AC">
            <w:pPr>
              <w:rPr>
                <w:b/>
                <w:sz w:val="14"/>
                <w:szCs w:val="22"/>
              </w:rPr>
            </w:pPr>
          </w:p>
          <w:p w:rsidR="00E74B11" w:rsidRPr="00850920" w:rsidRDefault="00E74B11" w:rsidP="004126AC">
            <w:pPr>
              <w:rPr>
                <w:b/>
                <w:sz w:val="14"/>
                <w:szCs w:val="22"/>
              </w:rPr>
            </w:pPr>
            <w:r w:rsidRPr="00850920">
              <w:rPr>
                <w:b/>
                <w:sz w:val="14"/>
                <w:szCs w:val="22"/>
              </w:rPr>
              <w:t>PRODUCENT</w:t>
            </w:r>
          </w:p>
          <w:p w:rsidR="00E74B11" w:rsidRPr="00850920" w:rsidRDefault="00E74B11" w:rsidP="004126AC">
            <w:pPr>
              <w:rPr>
                <w:b/>
                <w:sz w:val="14"/>
                <w:szCs w:val="22"/>
              </w:rPr>
            </w:pPr>
          </w:p>
        </w:tc>
      </w:tr>
      <w:tr w:rsidR="00E74B11" w:rsidRPr="00850920" w:rsidTr="004126AC">
        <w:trPr>
          <w:cantSplit/>
          <w:trHeight w:val="660"/>
        </w:trPr>
        <w:tc>
          <w:tcPr>
            <w:tcW w:w="430" w:type="dxa"/>
            <w:vAlign w:val="center"/>
          </w:tcPr>
          <w:p w:rsidR="00E74B11" w:rsidRPr="00850920" w:rsidRDefault="00E74B11" w:rsidP="004126AC">
            <w:pPr>
              <w:rPr>
                <w:b/>
                <w:sz w:val="22"/>
                <w:szCs w:val="22"/>
              </w:rPr>
            </w:pPr>
            <w:r w:rsidRPr="00850920">
              <w:rPr>
                <w:b/>
                <w:sz w:val="22"/>
                <w:szCs w:val="22"/>
              </w:rPr>
              <w:t>1.</w:t>
            </w:r>
          </w:p>
        </w:tc>
        <w:tc>
          <w:tcPr>
            <w:tcW w:w="3751" w:type="dxa"/>
            <w:vAlign w:val="center"/>
          </w:tcPr>
          <w:p w:rsidR="00E74B11" w:rsidRPr="00850920" w:rsidRDefault="00E74B11" w:rsidP="004126AC">
            <w:pPr>
              <w:rPr>
                <w:sz w:val="22"/>
                <w:szCs w:val="22"/>
              </w:rPr>
            </w:pPr>
            <w:r>
              <w:rPr>
                <w:sz w:val="22"/>
                <w:szCs w:val="22"/>
              </w:rPr>
              <w:t>Woreczki do zbiórki moczu dla dziewczynek</w:t>
            </w:r>
          </w:p>
        </w:tc>
        <w:tc>
          <w:tcPr>
            <w:tcW w:w="859" w:type="dxa"/>
            <w:vAlign w:val="center"/>
          </w:tcPr>
          <w:p w:rsidR="00E74B11" w:rsidRPr="00850920" w:rsidRDefault="00E74B11" w:rsidP="004126AC">
            <w:pPr>
              <w:rPr>
                <w:b/>
                <w:sz w:val="22"/>
                <w:szCs w:val="22"/>
              </w:rPr>
            </w:pPr>
            <w:r w:rsidRPr="00850920">
              <w:rPr>
                <w:b/>
                <w:sz w:val="22"/>
                <w:szCs w:val="22"/>
              </w:rPr>
              <w:t>szt.</w:t>
            </w:r>
          </w:p>
        </w:tc>
        <w:tc>
          <w:tcPr>
            <w:tcW w:w="770" w:type="dxa"/>
            <w:vAlign w:val="center"/>
          </w:tcPr>
          <w:p w:rsidR="00E74B11" w:rsidRPr="00850920" w:rsidRDefault="00E74B11" w:rsidP="004126AC">
            <w:pPr>
              <w:rPr>
                <w:b/>
                <w:sz w:val="22"/>
                <w:szCs w:val="22"/>
              </w:rPr>
            </w:pPr>
            <w:r>
              <w:rPr>
                <w:b/>
                <w:sz w:val="22"/>
                <w:szCs w:val="22"/>
              </w:rPr>
              <w:t>6</w:t>
            </w:r>
            <w:r w:rsidRPr="00850920">
              <w:rPr>
                <w:b/>
                <w:sz w:val="22"/>
                <w:szCs w:val="22"/>
              </w:rPr>
              <w:t xml:space="preserve"> 000</w:t>
            </w:r>
          </w:p>
        </w:tc>
        <w:tc>
          <w:tcPr>
            <w:tcW w:w="720" w:type="dxa"/>
            <w:vAlign w:val="center"/>
          </w:tcPr>
          <w:p w:rsidR="00E74B11" w:rsidRPr="00850920" w:rsidRDefault="00E74B11" w:rsidP="004126AC">
            <w:pPr>
              <w:rPr>
                <w:b/>
                <w:sz w:val="22"/>
                <w:szCs w:val="22"/>
              </w:rPr>
            </w:pPr>
          </w:p>
        </w:tc>
        <w:tc>
          <w:tcPr>
            <w:tcW w:w="900" w:type="dxa"/>
            <w:vAlign w:val="center"/>
          </w:tcPr>
          <w:p w:rsidR="00E74B11" w:rsidRPr="00850920" w:rsidRDefault="00E74B11" w:rsidP="004126AC">
            <w:pPr>
              <w:rPr>
                <w:b/>
                <w:sz w:val="22"/>
                <w:szCs w:val="22"/>
              </w:rPr>
            </w:pPr>
          </w:p>
        </w:tc>
        <w:tc>
          <w:tcPr>
            <w:tcW w:w="1240" w:type="dxa"/>
            <w:vAlign w:val="center"/>
          </w:tcPr>
          <w:p w:rsidR="00E74B11" w:rsidRPr="00850920" w:rsidRDefault="00E74B11" w:rsidP="004126AC">
            <w:pPr>
              <w:rPr>
                <w:b/>
                <w:sz w:val="22"/>
                <w:szCs w:val="22"/>
              </w:rPr>
            </w:pPr>
          </w:p>
        </w:tc>
        <w:tc>
          <w:tcPr>
            <w:tcW w:w="1329" w:type="dxa"/>
            <w:vAlign w:val="center"/>
          </w:tcPr>
          <w:p w:rsidR="00E74B11" w:rsidRPr="00850920" w:rsidRDefault="00E74B11" w:rsidP="004126AC">
            <w:pPr>
              <w:rPr>
                <w:b/>
                <w:sz w:val="22"/>
                <w:szCs w:val="22"/>
              </w:rPr>
            </w:pPr>
          </w:p>
        </w:tc>
        <w:tc>
          <w:tcPr>
            <w:tcW w:w="1064" w:type="dxa"/>
          </w:tcPr>
          <w:p w:rsidR="00E74B11" w:rsidRPr="00850920" w:rsidRDefault="00E74B11" w:rsidP="004126AC">
            <w:pPr>
              <w:rPr>
                <w:b/>
                <w:i/>
                <w:sz w:val="22"/>
                <w:szCs w:val="22"/>
              </w:rPr>
            </w:pPr>
          </w:p>
        </w:tc>
      </w:tr>
      <w:tr w:rsidR="00E74B11" w:rsidRPr="00850920" w:rsidTr="004126AC">
        <w:trPr>
          <w:cantSplit/>
          <w:trHeight w:val="660"/>
        </w:trPr>
        <w:tc>
          <w:tcPr>
            <w:tcW w:w="430" w:type="dxa"/>
            <w:vAlign w:val="center"/>
          </w:tcPr>
          <w:p w:rsidR="00E74B11" w:rsidRPr="00850920" w:rsidRDefault="00E74B11" w:rsidP="004126AC">
            <w:pPr>
              <w:rPr>
                <w:b/>
                <w:sz w:val="22"/>
                <w:szCs w:val="22"/>
              </w:rPr>
            </w:pPr>
            <w:r>
              <w:rPr>
                <w:b/>
                <w:sz w:val="22"/>
                <w:szCs w:val="22"/>
              </w:rPr>
              <w:t>2.</w:t>
            </w:r>
          </w:p>
        </w:tc>
        <w:tc>
          <w:tcPr>
            <w:tcW w:w="3751" w:type="dxa"/>
            <w:vAlign w:val="center"/>
          </w:tcPr>
          <w:p w:rsidR="00E74B11" w:rsidRPr="00850920" w:rsidRDefault="00E74B11" w:rsidP="004126AC">
            <w:pPr>
              <w:rPr>
                <w:sz w:val="22"/>
                <w:szCs w:val="22"/>
              </w:rPr>
            </w:pPr>
            <w:r>
              <w:rPr>
                <w:sz w:val="22"/>
                <w:szCs w:val="22"/>
              </w:rPr>
              <w:t>Woreczki do zbiórki moczu dla chłopców</w:t>
            </w:r>
          </w:p>
        </w:tc>
        <w:tc>
          <w:tcPr>
            <w:tcW w:w="859" w:type="dxa"/>
            <w:vAlign w:val="center"/>
          </w:tcPr>
          <w:p w:rsidR="00E74B11" w:rsidRPr="00850920" w:rsidRDefault="00E74B11" w:rsidP="004126AC">
            <w:pPr>
              <w:rPr>
                <w:b/>
                <w:sz w:val="22"/>
                <w:szCs w:val="22"/>
              </w:rPr>
            </w:pPr>
            <w:r>
              <w:rPr>
                <w:b/>
                <w:sz w:val="22"/>
                <w:szCs w:val="22"/>
              </w:rPr>
              <w:t>szt.</w:t>
            </w:r>
          </w:p>
        </w:tc>
        <w:tc>
          <w:tcPr>
            <w:tcW w:w="770" w:type="dxa"/>
            <w:vAlign w:val="center"/>
          </w:tcPr>
          <w:p w:rsidR="00E74B11" w:rsidRPr="00850920" w:rsidRDefault="00E74B11" w:rsidP="004126AC">
            <w:pPr>
              <w:rPr>
                <w:b/>
                <w:sz w:val="22"/>
                <w:szCs w:val="22"/>
              </w:rPr>
            </w:pPr>
            <w:r>
              <w:rPr>
                <w:b/>
                <w:sz w:val="22"/>
                <w:szCs w:val="22"/>
              </w:rPr>
              <w:t>6 000</w:t>
            </w:r>
          </w:p>
        </w:tc>
        <w:tc>
          <w:tcPr>
            <w:tcW w:w="720" w:type="dxa"/>
            <w:vAlign w:val="center"/>
          </w:tcPr>
          <w:p w:rsidR="00E74B11" w:rsidRPr="00850920" w:rsidRDefault="00E74B11" w:rsidP="004126AC">
            <w:pPr>
              <w:rPr>
                <w:b/>
                <w:sz w:val="22"/>
                <w:szCs w:val="22"/>
              </w:rPr>
            </w:pPr>
          </w:p>
        </w:tc>
        <w:tc>
          <w:tcPr>
            <w:tcW w:w="900" w:type="dxa"/>
            <w:vAlign w:val="center"/>
          </w:tcPr>
          <w:p w:rsidR="00E74B11" w:rsidRPr="00850920" w:rsidRDefault="00E74B11" w:rsidP="004126AC">
            <w:pPr>
              <w:rPr>
                <w:b/>
                <w:sz w:val="22"/>
                <w:szCs w:val="22"/>
              </w:rPr>
            </w:pPr>
          </w:p>
        </w:tc>
        <w:tc>
          <w:tcPr>
            <w:tcW w:w="1240" w:type="dxa"/>
            <w:vAlign w:val="center"/>
          </w:tcPr>
          <w:p w:rsidR="00E74B11" w:rsidRPr="00850920" w:rsidRDefault="00E74B11" w:rsidP="004126AC">
            <w:pPr>
              <w:rPr>
                <w:b/>
                <w:sz w:val="22"/>
                <w:szCs w:val="22"/>
              </w:rPr>
            </w:pPr>
          </w:p>
        </w:tc>
        <w:tc>
          <w:tcPr>
            <w:tcW w:w="1329" w:type="dxa"/>
            <w:vAlign w:val="center"/>
          </w:tcPr>
          <w:p w:rsidR="00E74B11" w:rsidRPr="00850920" w:rsidRDefault="00E74B11" w:rsidP="004126AC">
            <w:pPr>
              <w:rPr>
                <w:b/>
                <w:sz w:val="22"/>
                <w:szCs w:val="22"/>
              </w:rPr>
            </w:pPr>
          </w:p>
        </w:tc>
        <w:tc>
          <w:tcPr>
            <w:tcW w:w="1064" w:type="dxa"/>
          </w:tcPr>
          <w:p w:rsidR="00E74B11" w:rsidRPr="00850920" w:rsidRDefault="00E74B11" w:rsidP="004126AC">
            <w:pPr>
              <w:rPr>
                <w:b/>
                <w:i/>
                <w:sz w:val="22"/>
                <w:szCs w:val="22"/>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209"/>
        <w:gridCol w:w="1342"/>
        <w:gridCol w:w="993"/>
      </w:tblGrid>
      <w:tr w:rsidR="00E74B11" w:rsidRPr="00850920" w:rsidTr="004126AC">
        <w:trPr>
          <w:cantSplit/>
          <w:trHeight w:val="460"/>
        </w:trPr>
        <w:tc>
          <w:tcPr>
            <w:tcW w:w="7514" w:type="dxa"/>
            <w:tcBorders>
              <w:top w:val="nil"/>
              <w:left w:val="nil"/>
              <w:bottom w:val="nil"/>
              <w:right w:val="single" w:sz="18" w:space="0" w:color="auto"/>
            </w:tcBorders>
            <w:vAlign w:val="center"/>
          </w:tcPr>
          <w:p w:rsidR="00E74B11" w:rsidRPr="00850920" w:rsidRDefault="00E74B11" w:rsidP="004126AC">
            <w:pPr>
              <w:rPr>
                <w:b/>
                <w:sz w:val="22"/>
                <w:szCs w:val="22"/>
              </w:rPr>
            </w:pPr>
            <w:r w:rsidRPr="00850920">
              <w:rPr>
                <w:b/>
                <w:sz w:val="22"/>
                <w:szCs w:val="22"/>
              </w:rPr>
              <w:t xml:space="preserve">                                                            RAZEM:</w:t>
            </w:r>
          </w:p>
        </w:tc>
        <w:tc>
          <w:tcPr>
            <w:tcW w:w="1209" w:type="dxa"/>
            <w:tcBorders>
              <w:top w:val="single" w:sz="18" w:space="0" w:color="auto"/>
              <w:left w:val="single" w:sz="18" w:space="0" w:color="auto"/>
              <w:bottom w:val="single" w:sz="18" w:space="0" w:color="auto"/>
              <w:right w:val="single" w:sz="18" w:space="0" w:color="auto"/>
            </w:tcBorders>
            <w:vAlign w:val="center"/>
          </w:tcPr>
          <w:p w:rsidR="00E74B11" w:rsidRPr="00850920" w:rsidRDefault="00E74B11" w:rsidP="004126AC">
            <w:pPr>
              <w:rPr>
                <w:b/>
                <w:sz w:val="22"/>
                <w:szCs w:val="22"/>
              </w:rPr>
            </w:pPr>
          </w:p>
        </w:tc>
        <w:tc>
          <w:tcPr>
            <w:tcW w:w="1342" w:type="dxa"/>
            <w:tcBorders>
              <w:top w:val="single" w:sz="18" w:space="0" w:color="auto"/>
              <w:left w:val="single" w:sz="18" w:space="0" w:color="auto"/>
              <w:bottom w:val="single" w:sz="18" w:space="0" w:color="auto"/>
              <w:right w:val="single" w:sz="18" w:space="0" w:color="auto"/>
            </w:tcBorders>
            <w:vAlign w:val="center"/>
          </w:tcPr>
          <w:p w:rsidR="00E74B11" w:rsidRPr="00850920" w:rsidRDefault="00E74B11" w:rsidP="004126AC">
            <w:pPr>
              <w:rPr>
                <w:b/>
                <w:sz w:val="22"/>
                <w:szCs w:val="22"/>
              </w:rPr>
            </w:pPr>
          </w:p>
        </w:tc>
        <w:tc>
          <w:tcPr>
            <w:tcW w:w="993" w:type="dxa"/>
            <w:tcBorders>
              <w:top w:val="nil"/>
              <w:left w:val="single" w:sz="18" w:space="0" w:color="auto"/>
              <w:bottom w:val="nil"/>
              <w:right w:val="nil"/>
            </w:tcBorders>
            <w:vAlign w:val="center"/>
          </w:tcPr>
          <w:p w:rsidR="00E74B11" w:rsidRPr="00850920" w:rsidRDefault="00E74B11" w:rsidP="004126AC">
            <w:pPr>
              <w:rPr>
                <w:b/>
                <w:sz w:val="22"/>
                <w:szCs w:val="22"/>
              </w:rPr>
            </w:pPr>
          </w:p>
        </w:tc>
      </w:tr>
    </w:tbl>
    <w:p w:rsidR="00E74B11" w:rsidRPr="00850920" w:rsidRDefault="00E74B11" w:rsidP="00E74B11">
      <w:pPr>
        <w:rPr>
          <w:b/>
          <w:sz w:val="22"/>
          <w:szCs w:val="22"/>
        </w:rPr>
      </w:pPr>
    </w:p>
    <w:p w:rsidR="00E74B11" w:rsidRPr="00850920" w:rsidRDefault="00E74B11" w:rsidP="00E74B11">
      <w:pPr>
        <w:rPr>
          <w:b/>
          <w:sz w:val="22"/>
          <w:szCs w:val="22"/>
        </w:rPr>
      </w:pPr>
    </w:p>
    <w:p w:rsidR="00E74B11" w:rsidRPr="00850920" w:rsidRDefault="00E74B11" w:rsidP="00E74B11">
      <w:pPr>
        <w:rPr>
          <w:b/>
          <w:sz w:val="22"/>
          <w:szCs w:val="22"/>
        </w:rPr>
      </w:pPr>
      <w:r w:rsidRPr="00850920">
        <w:rPr>
          <w:b/>
          <w:sz w:val="22"/>
          <w:szCs w:val="22"/>
        </w:rPr>
        <w:t>Wymagania:</w:t>
      </w:r>
    </w:p>
    <w:p w:rsidR="00E74B11" w:rsidRPr="00850920" w:rsidRDefault="00E74B11" w:rsidP="00E74B11">
      <w:pPr>
        <w:rPr>
          <w:b/>
          <w:sz w:val="22"/>
          <w:szCs w:val="22"/>
        </w:rPr>
      </w:pPr>
    </w:p>
    <w:p w:rsidR="00E74B11" w:rsidRDefault="00E74B11" w:rsidP="00E74B11">
      <w:pPr>
        <w:rPr>
          <w:sz w:val="22"/>
          <w:szCs w:val="22"/>
        </w:rPr>
      </w:pPr>
      <w:r>
        <w:rPr>
          <w:sz w:val="22"/>
          <w:szCs w:val="22"/>
        </w:rPr>
        <w:t xml:space="preserve">Woreczki do pobierania próbek moczu u noworodków i małych dzieci, dla chłopców i dziewczynek (różne rodzaje otworu) o pojemności 100 ml., </w:t>
      </w:r>
      <w:proofErr w:type="spellStart"/>
      <w:r>
        <w:rPr>
          <w:sz w:val="22"/>
          <w:szCs w:val="22"/>
        </w:rPr>
        <w:t>bezlateksowe</w:t>
      </w:r>
      <w:proofErr w:type="spellEnd"/>
      <w:r>
        <w:rPr>
          <w:sz w:val="22"/>
          <w:szCs w:val="22"/>
        </w:rPr>
        <w:t>, jałowe, pakowane jednostkowo, opakowanie folia-papier lub folia-folia.</w:t>
      </w: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Pr="00AC0A0B" w:rsidRDefault="00E74B11" w:rsidP="00E74B11">
      <w:pPr>
        <w:rPr>
          <w:b/>
          <w:sz w:val="22"/>
          <w:szCs w:val="22"/>
          <w:u w:val="single"/>
        </w:rPr>
      </w:pPr>
      <w:r w:rsidRPr="00AC0A0B">
        <w:rPr>
          <w:b/>
          <w:sz w:val="22"/>
          <w:szCs w:val="22"/>
          <w:u w:val="single"/>
        </w:rPr>
        <w:lastRenderedPageBreak/>
        <w:t>Pakiet Nr 1</w:t>
      </w:r>
      <w:r>
        <w:rPr>
          <w:b/>
          <w:sz w:val="22"/>
          <w:szCs w:val="22"/>
          <w:u w:val="single"/>
        </w:rPr>
        <w:t>3</w:t>
      </w:r>
    </w:p>
    <w:p w:rsidR="00E74B11" w:rsidRPr="00AC0A0B" w:rsidRDefault="00E74B11" w:rsidP="00E74B11">
      <w:pPr>
        <w:rPr>
          <w:b/>
          <w:sz w:val="22"/>
          <w:szCs w:val="22"/>
        </w:rPr>
      </w:pPr>
    </w:p>
    <w:p w:rsidR="00E74B11" w:rsidRPr="00AC0A0B" w:rsidRDefault="00E74B11" w:rsidP="00E74B11">
      <w:pPr>
        <w:rPr>
          <w:b/>
          <w:sz w:val="22"/>
          <w:szCs w:val="22"/>
        </w:rPr>
      </w:pPr>
      <w:r w:rsidRPr="00AC0A0B">
        <w:rPr>
          <w:b/>
          <w:sz w:val="22"/>
          <w:szCs w:val="22"/>
        </w:rPr>
        <w:t>Szpatułka laryngologiczna drewniana niesterylna</w:t>
      </w:r>
    </w:p>
    <w:p w:rsidR="00E74B11" w:rsidRPr="00AC0A0B" w:rsidRDefault="00E74B11" w:rsidP="00E74B11">
      <w:pPr>
        <w:rPr>
          <w:b/>
          <w:sz w:val="22"/>
          <w:szCs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51"/>
        <w:gridCol w:w="859"/>
        <w:gridCol w:w="770"/>
        <w:gridCol w:w="720"/>
        <w:gridCol w:w="900"/>
        <w:gridCol w:w="1240"/>
        <w:gridCol w:w="1329"/>
        <w:gridCol w:w="1064"/>
      </w:tblGrid>
      <w:tr w:rsidR="00E74B11" w:rsidRPr="00AC0A0B" w:rsidTr="004126AC">
        <w:trPr>
          <w:cantSplit/>
          <w:trHeight w:val="660"/>
        </w:trPr>
        <w:tc>
          <w:tcPr>
            <w:tcW w:w="430" w:type="dxa"/>
          </w:tcPr>
          <w:p w:rsidR="00E74B11" w:rsidRPr="00AC0A0B" w:rsidRDefault="00E74B11" w:rsidP="004126AC">
            <w:pPr>
              <w:rPr>
                <w:b/>
                <w:sz w:val="14"/>
                <w:szCs w:val="22"/>
              </w:rPr>
            </w:pPr>
          </w:p>
          <w:p w:rsidR="00E74B11" w:rsidRPr="00AC0A0B" w:rsidRDefault="00E74B11" w:rsidP="004126AC">
            <w:pPr>
              <w:rPr>
                <w:b/>
                <w:sz w:val="14"/>
                <w:szCs w:val="22"/>
              </w:rPr>
            </w:pPr>
          </w:p>
          <w:p w:rsidR="00E74B11" w:rsidRPr="00AC0A0B" w:rsidRDefault="00E74B11" w:rsidP="004126AC">
            <w:pPr>
              <w:rPr>
                <w:b/>
                <w:sz w:val="14"/>
                <w:szCs w:val="22"/>
              </w:rPr>
            </w:pPr>
            <w:r w:rsidRPr="00AC0A0B">
              <w:rPr>
                <w:b/>
                <w:sz w:val="14"/>
                <w:szCs w:val="22"/>
              </w:rPr>
              <w:t>L.P.</w:t>
            </w:r>
          </w:p>
        </w:tc>
        <w:tc>
          <w:tcPr>
            <w:tcW w:w="3751" w:type="dxa"/>
          </w:tcPr>
          <w:p w:rsidR="00E74B11" w:rsidRPr="00AC0A0B" w:rsidRDefault="00E74B11" w:rsidP="004126AC">
            <w:pPr>
              <w:rPr>
                <w:b/>
                <w:sz w:val="14"/>
                <w:szCs w:val="22"/>
              </w:rPr>
            </w:pPr>
          </w:p>
          <w:p w:rsidR="00E74B11" w:rsidRPr="00AC0A0B" w:rsidRDefault="00E74B11" w:rsidP="004126AC">
            <w:pPr>
              <w:rPr>
                <w:b/>
                <w:sz w:val="14"/>
                <w:szCs w:val="22"/>
              </w:rPr>
            </w:pPr>
            <w:r w:rsidRPr="00AC0A0B">
              <w:rPr>
                <w:b/>
                <w:sz w:val="14"/>
                <w:szCs w:val="22"/>
              </w:rPr>
              <w:t>ASORTYMENT</w:t>
            </w:r>
          </w:p>
          <w:p w:rsidR="00E74B11" w:rsidRPr="00AC0A0B" w:rsidRDefault="00E74B11" w:rsidP="004126AC">
            <w:pPr>
              <w:rPr>
                <w:b/>
                <w:sz w:val="14"/>
                <w:szCs w:val="22"/>
              </w:rPr>
            </w:pPr>
            <w:r w:rsidRPr="00AC0A0B">
              <w:rPr>
                <w:b/>
                <w:sz w:val="14"/>
                <w:szCs w:val="22"/>
              </w:rPr>
              <w:t>SZCZEGÓŁOWY</w:t>
            </w:r>
          </w:p>
        </w:tc>
        <w:tc>
          <w:tcPr>
            <w:tcW w:w="859" w:type="dxa"/>
          </w:tcPr>
          <w:p w:rsidR="00E74B11" w:rsidRPr="00AC0A0B" w:rsidRDefault="00E74B11" w:rsidP="004126AC">
            <w:pPr>
              <w:rPr>
                <w:b/>
                <w:sz w:val="14"/>
                <w:szCs w:val="22"/>
              </w:rPr>
            </w:pPr>
          </w:p>
          <w:p w:rsidR="00E74B11" w:rsidRPr="00AC0A0B" w:rsidRDefault="00E74B11" w:rsidP="004126AC">
            <w:pPr>
              <w:rPr>
                <w:b/>
                <w:sz w:val="14"/>
                <w:szCs w:val="22"/>
              </w:rPr>
            </w:pPr>
            <w:r w:rsidRPr="00AC0A0B">
              <w:rPr>
                <w:b/>
                <w:sz w:val="14"/>
                <w:szCs w:val="22"/>
              </w:rPr>
              <w:t>JEDNOST MIARY</w:t>
            </w:r>
          </w:p>
        </w:tc>
        <w:tc>
          <w:tcPr>
            <w:tcW w:w="770" w:type="dxa"/>
          </w:tcPr>
          <w:p w:rsidR="00E74B11" w:rsidRPr="00AC0A0B" w:rsidRDefault="00E74B11" w:rsidP="004126AC">
            <w:pPr>
              <w:rPr>
                <w:b/>
                <w:sz w:val="14"/>
                <w:szCs w:val="22"/>
              </w:rPr>
            </w:pPr>
          </w:p>
          <w:p w:rsidR="00E74B11" w:rsidRPr="00AC0A0B" w:rsidRDefault="00E74B11" w:rsidP="004126AC">
            <w:pPr>
              <w:rPr>
                <w:b/>
                <w:sz w:val="14"/>
                <w:szCs w:val="22"/>
              </w:rPr>
            </w:pPr>
            <w:r w:rsidRPr="00AC0A0B">
              <w:rPr>
                <w:b/>
                <w:sz w:val="14"/>
                <w:szCs w:val="22"/>
              </w:rPr>
              <w:t>ILOŚĆ</w:t>
            </w:r>
          </w:p>
          <w:p w:rsidR="00E74B11" w:rsidRPr="00AC0A0B" w:rsidRDefault="00E74B11" w:rsidP="004126AC">
            <w:pPr>
              <w:rPr>
                <w:b/>
                <w:sz w:val="14"/>
                <w:szCs w:val="22"/>
              </w:rPr>
            </w:pPr>
          </w:p>
        </w:tc>
        <w:tc>
          <w:tcPr>
            <w:tcW w:w="720" w:type="dxa"/>
          </w:tcPr>
          <w:p w:rsidR="00E74B11" w:rsidRPr="00AC0A0B" w:rsidRDefault="00E74B11" w:rsidP="004126AC">
            <w:pPr>
              <w:rPr>
                <w:b/>
                <w:sz w:val="14"/>
                <w:szCs w:val="22"/>
              </w:rPr>
            </w:pPr>
          </w:p>
          <w:p w:rsidR="00E74B11" w:rsidRPr="00AC0A0B" w:rsidRDefault="00E74B11" w:rsidP="004126AC">
            <w:pPr>
              <w:rPr>
                <w:b/>
                <w:sz w:val="14"/>
                <w:szCs w:val="22"/>
              </w:rPr>
            </w:pPr>
            <w:r w:rsidRPr="00AC0A0B">
              <w:rPr>
                <w:b/>
                <w:sz w:val="14"/>
                <w:szCs w:val="22"/>
              </w:rPr>
              <w:t>CENA  NETTO</w:t>
            </w:r>
          </w:p>
        </w:tc>
        <w:tc>
          <w:tcPr>
            <w:tcW w:w="900" w:type="dxa"/>
          </w:tcPr>
          <w:p w:rsidR="00E74B11" w:rsidRPr="00AC0A0B" w:rsidRDefault="00E74B11" w:rsidP="004126AC">
            <w:pPr>
              <w:rPr>
                <w:b/>
                <w:sz w:val="14"/>
                <w:szCs w:val="22"/>
              </w:rPr>
            </w:pPr>
          </w:p>
          <w:p w:rsidR="00E74B11" w:rsidRPr="00AC0A0B" w:rsidRDefault="00E74B11" w:rsidP="004126AC">
            <w:pPr>
              <w:rPr>
                <w:b/>
                <w:sz w:val="14"/>
                <w:szCs w:val="22"/>
              </w:rPr>
            </w:pPr>
            <w:r w:rsidRPr="00AC0A0B">
              <w:rPr>
                <w:b/>
                <w:sz w:val="14"/>
                <w:szCs w:val="22"/>
              </w:rPr>
              <w:t>CENA  BRUTTO</w:t>
            </w:r>
          </w:p>
        </w:tc>
        <w:tc>
          <w:tcPr>
            <w:tcW w:w="1240" w:type="dxa"/>
          </w:tcPr>
          <w:p w:rsidR="00E74B11" w:rsidRPr="00AC0A0B" w:rsidRDefault="00E74B11" w:rsidP="004126AC">
            <w:pPr>
              <w:rPr>
                <w:b/>
                <w:sz w:val="14"/>
                <w:szCs w:val="22"/>
              </w:rPr>
            </w:pPr>
          </w:p>
          <w:p w:rsidR="00E74B11" w:rsidRPr="00AC0A0B" w:rsidRDefault="00E74B11" w:rsidP="004126AC">
            <w:pPr>
              <w:rPr>
                <w:b/>
                <w:sz w:val="14"/>
                <w:szCs w:val="22"/>
              </w:rPr>
            </w:pPr>
            <w:r w:rsidRPr="00AC0A0B">
              <w:rPr>
                <w:b/>
                <w:sz w:val="14"/>
                <w:szCs w:val="22"/>
              </w:rPr>
              <w:t>WARTOŚĆ NETTO</w:t>
            </w:r>
          </w:p>
        </w:tc>
        <w:tc>
          <w:tcPr>
            <w:tcW w:w="1329" w:type="dxa"/>
          </w:tcPr>
          <w:p w:rsidR="00E74B11" w:rsidRPr="00AC0A0B" w:rsidRDefault="00E74B11" w:rsidP="004126AC">
            <w:pPr>
              <w:rPr>
                <w:b/>
                <w:sz w:val="14"/>
                <w:szCs w:val="22"/>
              </w:rPr>
            </w:pPr>
          </w:p>
          <w:p w:rsidR="00E74B11" w:rsidRPr="00AC0A0B" w:rsidRDefault="00E74B11" w:rsidP="004126AC">
            <w:pPr>
              <w:rPr>
                <w:b/>
                <w:sz w:val="14"/>
                <w:szCs w:val="22"/>
              </w:rPr>
            </w:pPr>
            <w:r w:rsidRPr="00AC0A0B">
              <w:rPr>
                <w:b/>
                <w:sz w:val="14"/>
                <w:szCs w:val="22"/>
              </w:rPr>
              <w:t>WARTOŚĆ BRUTTO</w:t>
            </w:r>
          </w:p>
        </w:tc>
        <w:tc>
          <w:tcPr>
            <w:tcW w:w="1064" w:type="dxa"/>
          </w:tcPr>
          <w:p w:rsidR="00E74B11" w:rsidRPr="00AC0A0B" w:rsidRDefault="00E74B11" w:rsidP="004126AC">
            <w:pPr>
              <w:rPr>
                <w:b/>
                <w:sz w:val="14"/>
                <w:szCs w:val="22"/>
              </w:rPr>
            </w:pPr>
          </w:p>
          <w:p w:rsidR="00E74B11" w:rsidRPr="00AC0A0B" w:rsidRDefault="00E74B11" w:rsidP="004126AC">
            <w:pPr>
              <w:rPr>
                <w:b/>
                <w:sz w:val="14"/>
                <w:szCs w:val="22"/>
              </w:rPr>
            </w:pPr>
          </w:p>
          <w:p w:rsidR="00E74B11" w:rsidRPr="00AC0A0B" w:rsidRDefault="00E74B11" w:rsidP="004126AC">
            <w:pPr>
              <w:rPr>
                <w:b/>
                <w:sz w:val="14"/>
                <w:szCs w:val="22"/>
              </w:rPr>
            </w:pPr>
            <w:r w:rsidRPr="00AC0A0B">
              <w:rPr>
                <w:b/>
                <w:sz w:val="14"/>
                <w:szCs w:val="22"/>
              </w:rPr>
              <w:t>PRODUCENT</w:t>
            </w:r>
          </w:p>
          <w:p w:rsidR="00E74B11" w:rsidRPr="00AC0A0B" w:rsidRDefault="00E74B11" w:rsidP="004126AC">
            <w:pPr>
              <w:rPr>
                <w:b/>
                <w:sz w:val="14"/>
                <w:szCs w:val="22"/>
              </w:rPr>
            </w:pPr>
          </w:p>
        </w:tc>
      </w:tr>
      <w:tr w:rsidR="00E74B11" w:rsidRPr="00AC0A0B" w:rsidTr="004126AC">
        <w:trPr>
          <w:cantSplit/>
          <w:trHeight w:val="660"/>
        </w:trPr>
        <w:tc>
          <w:tcPr>
            <w:tcW w:w="430" w:type="dxa"/>
            <w:vAlign w:val="center"/>
          </w:tcPr>
          <w:p w:rsidR="00E74B11" w:rsidRPr="00AC0A0B" w:rsidRDefault="00E74B11" w:rsidP="004126AC">
            <w:pPr>
              <w:rPr>
                <w:b/>
                <w:sz w:val="22"/>
                <w:szCs w:val="22"/>
              </w:rPr>
            </w:pPr>
            <w:r w:rsidRPr="00AC0A0B">
              <w:rPr>
                <w:b/>
                <w:sz w:val="22"/>
                <w:szCs w:val="22"/>
              </w:rPr>
              <w:t>1.</w:t>
            </w:r>
          </w:p>
        </w:tc>
        <w:tc>
          <w:tcPr>
            <w:tcW w:w="3751" w:type="dxa"/>
            <w:vAlign w:val="center"/>
          </w:tcPr>
          <w:p w:rsidR="00E74B11" w:rsidRPr="00AC0A0B" w:rsidRDefault="00E74B11" w:rsidP="004126AC">
            <w:pPr>
              <w:rPr>
                <w:sz w:val="22"/>
                <w:szCs w:val="22"/>
              </w:rPr>
            </w:pPr>
            <w:r w:rsidRPr="00AC0A0B">
              <w:rPr>
                <w:sz w:val="22"/>
                <w:szCs w:val="22"/>
              </w:rPr>
              <w:t>Szpatułka laryngologiczna drewniana niesterylna</w:t>
            </w:r>
          </w:p>
        </w:tc>
        <w:tc>
          <w:tcPr>
            <w:tcW w:w="859" w:type="dxa"/>
            <w:vAlign w:val="center"/>
          </w:tcPr>
          <w:p w:rsidR="00E74B11" w:rsidRPr="00AC0A0B" w:rsidRDefault="00E74B11" w:rsidP="004126AC">
            <w:pPr>
              <w:rPr>
                <w:b/>
                <w:sz w:val="22"/>
                <w:szCs w:val="22"/>
              </w:rPr>
            </w:pPr>
            <w:r w:rsidRPr="00AC0A0B">
              <w:rPr>
                <w:b/>
                <w:sz w:val="22"/>
                <w:szCs w:val="22"/>
              </w:rPr>
              <w:t>szt.</w:t>
            </w:r>
          </w:p>
        </w:tc>
        <w:tc>
          <w:tcPr>
            <w:tcW w:w="770" w:type="dxa"/>
            <w:vAlign w:val="center"/>
          </w:tcPr>
          <w:p w:rsidR="00E74B11" w:rsidRPr="00AC0A0B" w:rsidRDefault="00E74B11" w:rsidP="004126AC">
            <w:pPr>
              <w:rPr>
                <w:b/>
                <w:sz w:val="22"/>
                <w:szCs w:val="22"/>
              </w:rPr>
            </w:pPr>
            <w:r>
              <w:rPr>
                <w:b/>
                <w:sz w:val="22"/>
                <w:szCs w:val="22"/>
              </w:rPr>
              <w:t>32</w:t>
            </w:r>
            <w:r w:rsidRPr="00AC0A0B">
              <w:rPr>
                <w:b/>
                <w:sz w:val="22"/>
                <w:szCs w:val="22"/>
              </w:rPr>
              <w:t xml:space="preserve"> 000</w:t>
            </w:r>
          </w:p>
        </w:tc>
        <w:tc>
          <w:tcPr>
            <w:tcW w:w="720" w:type="dxa"/>
            <w:vAlign w:val="center"/>
          </w:tcPr>
          <w:p w:rsidR="00E74B11" w:rsidRPr="00AC0A0B" w:rsidRDefault="00E74B11" w:rsidP="004126AC">
            <w:pPr>
              <w:rPr>
                <w:b/>
                <w:sz w:val="22"/>
                <w:szCs w:val="22"/>
              </w:rPr>
            </w:pPr>
          </w:p>
        </w:tc>
        <w:tc>
          <w:tcPr>
            <w:tcW w:w="900" w:type="dxa"/>
            <w:vAlign w:val="center"/>
          </w:tcPr>
          <w:p w:rsidR="00E74B11" w:rsidRPr="00AC0A0B" w:rsidRDefault="00E74B11" w:rsidP="004126AC">
            <w:pPr>
              <w:rPr>
                <w:b/>
                <w:sz w:val="22"/>
                <w:szCs w:val="22"/>
              </w:rPr>
            </w:pPr>
          </w:p>
        </w:tc>
        <w:tc>
          <w:tcPr>
            <w:tcW w:w="1240" w:type="dxa"/>
            <w:vAlign w:val="center"/>
          </w:tcPr>
          <w:p w:rsidR="00E74B11" w:rsidRPr="00AC0A0B" w:rsidRDefault="00E74B11" w:rsidP="004126AC">
            <w:pPr>
              <w:rPr>
                <w:b/>
                <w:sz w:val="22"/>
                <w:szCs w:val="22"/>
              </w:rPr>
            </w:pPr>
          </w:p>
        </w:tc>
        <w:tc>
          <w:tcPr>
            <w:tcW w:w="1329" w:type="dxa"/>
            <w:vAlign w:val="center"/>
          </w:tcPr>
          <w:p w:rsidR="00E74B11" w:rsidRPr="00AC0A0B" w:rsidRDefault="00E74B11" w:rsidP="004126AC">
            <w:pPr>
              <w:rPr>
                <w:b/>
                <w:sz w:val="22"/>
                <w:szCs w:val="22"/>
              </w:rPr>
            </w:pPr>
          </w:p>
        </w:tc>
        <w:tc>
          <w:tcPr>
            <w:tcW w:w="1064" w:type="dxa"/>
          </w:tcPr>
          <w:p w:rsidR="00E74B11" w:rsidRPr="00AC0A0B" w:rsidRDefault="00E74B11" w:rsidP="004126AC">
            <w:pPr>
              <w:rPr>
                <w:b/>
                <w:i/>
                <w:sz w:val="22"/>
                <w:szCs w:val="22"/>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209"/>
        <w:gridCol w:w="1342"/>
        <w:gridCol w:w="993"/>
      </w:tblGrid>
      <w:tr w:rsidR="00E74B11" w:rsidRPr="00AC0A0B" w:rsidTr="004126AC">
        <w:trPr>
          <w:cantSplit/>
          <w:trHeight w:val="460"/>
        </w:trPr>
        <w:tc>
          <w:tcPr>
            <w:tcW w:w="7514" w:type="dxa"/>
            <w:tcBorders>
              <w:top w:val="nil"/>
              <w:left w:val="nil"/>
              <w:bottom w:val="nil"/>
              <w:right w:val="single" w:sz="18" w:space="0" w:color="auto"/>
            </w:tcBorders>
            <w:vAlign w:val="center"/>
          </w:tcPr>
          <w:p w:rsidR="00E74B11" w:rsidRPr="00AC0A0B" w:rsidRDefault="00E74B11" w:rsidP="004126AC">
            <w:pPr>
              <w:rPr>
                <w:b/>
                <w:sz w:val="22"/>
                <w:szCs w:val="22"/>
              </w:rPr>
            </w:pPr>
            <w:r w:rsidRPr="00AC0A0B">
              <w:rPr>
                <w:b/>
                <w:sz w:val="22"/>
                <w:szCs w:val="22"/>
              </w:rPr>
              <w:t xml:space="preserve">                                                            RAZEM:</w:t>
            </w:r>
          </w:p>
        </w:tc>
        <w:tc>
          <w:tcPr>
            <w:tcW w:w="1209" w:type="dxa"/>
            <w:tcBorders>
              <w:top w:val="single" w:sz="18" w:space="0" w:color="auto"/>
              <w:left w:val="single" w:sz="18" w:space="0" w:color="auto"/>
              <w:bottom w:val="single" w:sz="18" w:space="0" w:color="auto"/>
              <w:right w:val="single" w:sz="18" w:space="0" w:color="auto"/>
            </w:tcBorders>
            <w:vAlign w:val="center"/>
          </w:tcPr>
          <w:p w:rsidR="00E74B11" w:rsidRPr="00AC0A0B" w:rsidRDefault="00E74B11" w:rsidP="004126AC">
            <w:pPr>
              <w:rPr>
                <w:b/>
                <w:sz w:val="22"/>
                <w:szCs w:val="22"/>
              </w:rPr>
            </w:pPr>
          </w:p>
        </w:tc>
        <w:tc>
          <w:tcPr>
            <w:tcW w:w="1342" w:type="dxa"/>
            <w:tcBorders>
              <w:top w:val="single" w:sz="18" w:space="0" w:color="auto"/>
              <w:left w:val="single" w:sz="18" w:space="0" w:color="auto"/>
              <w:bottom w:val="single" w:sz="18" w:space="0" w:color="auto"/>
              <w:right w:val="single" w:sz="18" w:space="0" w:color="auto"/>
            </w:tcBorders>
            <w:vAlign w:val="center"/>
          </w:tcPr>
          <w:p w:rsidR="00E74B11" w:rsidRPr="00AC0A0B" w:rsidRDefault="00E74B11" w:rsidP="004126AC">
            <w:pPr>
              <w:rPr>
                <w:b/>
                <w:sz w:val="22"/>
                <w:szCs w:val="22"/>
              </w:rPr>
            </w:pPr>
          </w:p>
        </w:tc>
        <w:tc>
          <w:tcPr>
            <w:tcW w:w="993" w:type="dxa"/>
            <w:tcBorders>
              <w:top w:val="nil"/>
              <w:left w:val="single" w:sz="18" w:space="0" w:color="auto"/>
              <w:bottom w:val="nil"/>
              <w:right w:val="nil"/>
            </w:tcBorders>
            <w:vAlign w:val="center"/>
          </w:tcPr>
          <w:p w:rsidR="00E74B11" w:rsidRPr="00AC0A0B" w:rsidRDefault="00E74B11" w:rsidP="004126AC">
            <w:pPr>
              <w:rPr>
                <w:b/>
                <w:sz w:val="22"/>
                <w:szCs w:val="22"/>
              </w:rPr>
            </w:pPr>
          </w:p>
        </w:tc>
      </w:tr>
    </w:tbl>
    <w:p w:rsidR="00E74B11" w:rsidRPr="00AC0A0B" w:rsidRDefault="00E74B11" w:rsidP="00E74B11">
      <w:pPr>
        <w:rPr>
          <w:b/>
          <w:sz w:val="22"/>
          <w:szCs w:val="22"/>
        </w:rPr>
      </w:pPr>
    </w:p>
    <w:p w:rsidR="00E74B11" w:rsidRPr="00AC0A0B" w:rsidRDefault="00E74B11" w:rsidP="00E74B11">
      <w:pPr>
        <w:rPr>
          <w:b/>
          <w:sz w:val="22"/>
          <w:szCs w:val="22"/>
        </w:rPr>
      </w:pPr>
    </w:p>
    <w:p w:rsidR="00E74B11" w:rsidRPr="00AC0A0B" w:rsidRDefault="00E74B11" w:rsidP="00E74B11">
      <w:pPr>
        <w:rPr>
          <w:b/>
          <w:sz w:val="22"/>
          <w:szCs w:val="22"/>
        </w:rPr>
      </w:pPr>
      <w:r w:rsidRPr="00AC0A0B">
        <w:rPr>
          <w:b/>
          <w:sz w:val="22"/>
          <w:szCs w:val="22"/>
        </w:rPr>
        <w:t>Wymagania:</w:t>
      </w:r>
    </w:p>
    <w:p w:rsidR="00E74B11" w:rsidRDefault="00E74B11" w:rsidP="00E74B11">
      <w:pPr>
        <w:rPr>
          <w:sz w:val="22"/>
          <w:szCs w:val="22"/>
        </w:rPr>
      </w:pPr>
      <w:r>
        <w:rPr>
          <w:sz w:val="22"/>
          <w:szCs w:val="22"/>
        </w:rPr>
        <w:t>-  wykonana z drewna brzozowego,</w:t>
      </w:r>
    </w:p>
    <w:p w:rsidR="00E74B11" w:rsidRDefault="00E74B11" w:rsidP="00E74B11">
      <w:pPr>
        <w:rPr>
          <w:sz w:val="22"/>
          <w:szCs w:val="22"/>
        </w:rPr>
      </w:pPr>
      <w:r>
        <w:rPr>
          <w:sz w:val="22"/>
          <w:szCs w:val="22"/>
        </w:rPr>
        <w:t>-  zaokrąglone brzegi oraz krawędzie zapobiegające przed zranieniem,</w:t>
      </w:r>
    </w:p>
    <w:p w:rsidR="00E74B11" w:rsidRDefault="00E74B11" w:rsidP="00E74B11">
      <w:pPr>
        <w:rPr>
          <w:sz w:val="22"/>
          <w:szCs w:val="22"/>
        </w:rPr>
      </w:pPr>
      <w:r>
        <w:rPr>
          <w:sz w:val="22"/>
          <w:szCs w:val="22"/>
        </w:rPr>
        <w:t>-  kolor naturalny,</w:t>
      </w:r>
    </w:p>
    <w:p w:rsidR="00E74B11" w:rsidRDefault="00E74B11" w:rsidP="00E74B11">
      <w:pPr>
        <w:rPr>
          <w:sz w:val="22"/>
          <w:szCs w:val="22"/>
        </w:rPr>
      </w:pPr>
      <w:r>
        <w:rPr>
          <w:sz w:val="22"/>
          <w:szCs w:val="22"/>
        </w:rPr>
        <w:t>-  daleki zasięg dzięki odpowiedniej długości,</w:t>
      </w:r>
    </w:p>
    <w:p w:rsidR="00E74B11" w:rsidRDefault="00E74B11" w:rsidP="00E74B11">
      <w:pPr>
        <w:rPr>
          <w:sz w:val="22"/>
          <w:szCs w:val="22"/>
        </w:rPr>
      </w:pPr>
      <w:r>
        <w:rPr>
          <w:sz w:val="22"/>
          <w:szCs w:val="22"/>
        </w:rPr>
        <w:t>- wytrzymała,</w:t>
      </w:r>
    </w:p>
    <w:p w:rsidR="00E74B11" w:rsidRDefault="00E74B11" w:rsidP="00E74B11">
      <w:pPr>
        <w:rPr>
          <w:sz w:val="22"/>
          <w:szCs w:val="22"/>
        </w:rPr>
      </w:pPr>
      <w:r>
        <w:rPr>
          <w:sz w:val="22"/>
          <w:szCs w:val="22"/>
        </w:rPr>
        <w:t>- rozmiar nie mniejszy niż 150 mm x 17 mm i nie więcej niż 160 mm x 18 mm</w:t>
      </w:r>
    </w:p>
    <w:p w:rsidR="00E74B11" w:rsidRDefault="00E74B11" w:rsidP="00E74B11">
      <w:pPr>
        <w:rPr>
          <w:sz w:val="22"/>
          <w:szCs w:val="22"/>
        </w:rPr>
      </w:pPr>
      <w:r>
        <w:rPr>
          <w:sz w:val="22"/>
          <w:szCs w:val="22"/>
        </w:rPr>
        <w:t>- opakowania po minimum 100 szt.</w:t>
      </w: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sz w:val="22"/>
          <w:szCs w:val="22"/>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Default="00E74B11" w:rsidP="00E74B11">
      <w:pPr>
        <w:rPr>
          <w:b/>
          <w:sz w:val="22"/>
          <w:szCs w:val="22"/>
          <w:u w:val="single"/>
        </w:rPr>
      </w:pPr>
    </w:p>
    <w:p w:rsidR="00E74B11" w:rsidRPr="00AC0A0B" w:rsidRDefault="00E74B11" w:rsidP="00E74B11">
      <w:pPr>
        <w:rPr>
          <w:b/>
          <w:sz w:val="22"/>
          <w:szCs w:val="22"/>
          <w:u w:val="single"/>
        </w:rPr>
      </w:pPr>
      <w:r w:rsidRPr="00AC0A0B">
        <w:rPr>
          <w:b/>
          <w:sz w:val="22"/>
          <w:szCs w:val="22"/>
          <w:u w:val="single"/>
        </w:rPr>
        <w:lastRenderedPageBreak/>
        <w:t xml:space="preserve">Pakiet nr 14 </w:t>
      </w:r>
    </w:p>
    <w:p w:rsidR="00E74B11" w:rsidRDefault="00E74B11" w:rsidP="00E74B11">
      <w:pPr>
        <w:rPr>
          <w:b/>
          <w:sz w:val="22"/>
          <w:szCs w:val="22"/>
        </w:rPr>
      </w:pPr>
      <w:r w:rsidRPr="00AC0A0B">
        <w:rPr>
          <w:b/>
          <w:sz w:val="22"/>
          <w:szCs w:val="22"/>
        </w:rPr>
        <w:t xml:space="preserve">  Zestaw do przezskórnej endoskopowej gastrostomii</w:t>
      </w:r>
    </w:p>
    <w:p w:rsidR="00E74B11" w:rsidRPr="000C0712" w:rsidRDefault="00E74B11" w:rsidP="00E74B11">
      <w:pPr>
        <w:rPr>
          <w:b/>
          <w:sz w:val="22"/>
          <w:szCs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51"/>
        <w:gridCol w:w="859"/>
        <w:gridCol w:w="770"/>
        <w:gridCol w:w="720"/>
        <w:gridCol w:w="900"/>
        <w:gridCol w:w="1240"/>
        <w:gridCol w:w="1329"/>
        <w:gridCol w:w="1064"/>
      </w:tblGrid>
      <w:tr w:rsidR="00E74B11" w:rsidRPr="000C0712" w:rsidTr="004126AC">
        <w:trPr>
          <w:cantSplit/>
          <w:trHeight w:val="660"/>
        </w:trPr>
        <w:tc>
          <w:tcPr>
            <w:tcW w:w="430" w:type="dxa"/>
          </w:tcPr>
          <w:p w:rsidR="00E74B11" w:rsidRPr="000C0712" w:rsidRDefault="00E74B11" w:rsidP="004126AC">
            <w:pPr>
              <w:rPr>
                <w:b/>
                <w:sz w:val="14"/>
                <w:szCs w:val="22"/>
              </w:rPr>
            </w:pPr>
          </w:p>
          <w:p w:rsidR="00E74B11" w:rsidRPr="000C0712" w:rsidRDefault="00E74B11" w:rsidP="004126AC">
            <w:pPr>
              <w:rPr>
                <w:b/>
                <w:sz w:val="14"/>
                <w:szCs w:val="22"/>
              </w:rPr>
            </w:pPr>
          </w:p>
          <w:p w:rsidR="00E74B11" w:rsidRPr="000C0712" w:rsidRDefault="00E74B11" w:rsidP="004126AC">
            <w:pPr>
              <w:rPr>
                <w:b/>
                <w:sz w:val="14"/>
                <w:szCs w:val="22"/>
              </w:rPr>
            </w:pPr>
            <w:r w:rsidRPr="000C0712">
              <w:rPr>
                <w:b/>
                <w:sz w:val="14"/>
                <w:szCs w:val="22"/>
              </w:rPr>
              <w:t>L.P.</w:t>
            </w:r>
          </w:p>
        </w:tc>
        <w:tc>
          <w:tcPr>
            <w:tcW w:w="3751" w:type="dxa"/>
          </w:tcPr>
          <w:p w:rsidR="00E74B11" w:rsidRPr="000C0712" w:rsidRDefault="00E74B11" w:rsidP="004126AC">
            <w:pPr>
              <w:rPr>
                <w:b/>
                <w:sz w:val="14"/>
                <w:szCs w:val="22"/>
              </w:rPr>
            </w:pPr>
          </w:p>
          <w:p w:rsidR="00E74B11" w:rsidRPr="000C0712" w:rsidRDefault="00E74B11" w:rsidP="004126AC">
            <w:pPr>
              <w:rPr>
                <w:b/>
                <w:sz w:val="14"/>
                <w:szCs w:val="22"/>
              </w:rPr>
            </w:pPr>
            <w:r w:rsidRPr="000C0712">
              <w:rPr>
                <w:b/>
                <w:sz w:val="14"/>
                <w:szCs w:val="22"/>
              </w:rPr>
              <w:t>ASORTYMENT</w:t>
            </w:r>
          </w:p>
          <w:p w:rsidR="00E74B11" w:rsidRPr="000C0712" w:rsidRDefault="00E74B11" w:rsidP="004126AC">
            <w:pPr>
              <w:rPr>
                <w:b/>
                <w:sz w:val="14"/>
                <w:szCs w:val="22"/>
              </w:rPr>
            </w:pPr>
            <w:r w:rsidRPr="000C0712">
              <w:rPr>
                <w:b/>
                <w:sz w:val="14"/>
                <w:szCs w:val="22"/>
              </w:rPr>
              <w:t>SZCZEGÓŁOWY</w:t>
            </w:r>
          </w:p>
        </w:tc>
        <w:tc>
          <w:tcPr>
            <w:tcW w:w="859" w:type="dxa"/>
          </w:tcPr>
          <w:p w:rsidR="00E74B11" w:rsidRPr="000C0712" w:rsidRDefault="00E74B11" w:rsidP="004126AC">
            <w:pPr>
              <w:rPr>
                <w:b/>
                <w:sz w:val="14"/>
                <w:szCs w:val="22"/>
              </w:rPr>
            </w:pPr>
          </w:p>
          <w:p w:rsidR="00E74B11" w:rsidRPr="000C0712" w:rsidRDefault="00E74B11" w:rsidP="004126AC">
            <w:pPr>
              <w:rPr>
                <w:b/>
                <w:sz w:val="14"/>
                <w:szCs w:val="22"/>
              </w:rPr>
            </w:pPr>
            <w:r w:rsidRPr="000C0712">
              <w:rPr>
                <w:b/>
                <w:sz w:val="14"/>
                <w:szCs w:val="22"/>
              </w:rPr>
              <w:t>JEDNOST MIARY</w:t>
            </w:r>
          </w:p>
        </w:tc>
        <w:tc>
          <w:tcPr>
            <w:tcW w:w="770" w:type="dxa"/>
          </w:tcPr>
          <w:p w:rsidR="00E74B11" w:rsidRPr="000C0712" w:rsidRDefault="00E74B11" w:rsidP="004126AC">
            <w:pPr>
              <w:rPr>
                <w:b/>
                <w:sz w:val="14"/>
                <w:szCs w:val="22"/>
              </w:rPr>
            </w:pPr>
          </w:p>
          <w:p w:rsidR="00E74B11" w:rsidRPr="000C0712" w:rsidRDefault="00E74B11" w:rsidP="004126AC">
            <w:pPr>
              <w:rPr>
                <w:b/>
                <w:sz w:val="14"/>
                <w:szCs w:val="22"/>
              </w:rPr>
            </w:pPr>
            <w:r w:rsidRPr="000C0712">
              <w:rPr>
                <w:b/>
                <w:sz w:val="14"/>
                <w:szCs w:val="22"/>
              </w:rPr>
              <w:t>ILOŚĆ</w:t>
            </w:r>
          </w:p>
          <w:p w:rsidR="00E74B11" w:rsidRPr="000C0712" w:rsidRDefault="00E74B11" w:rsidP="004126AC">
            <w:pPr>
              <w:rPr>
                <w:b/>
                <w:sz w:val="14"/>
                <w:szCs w:val="22"/>
              </w:rPr>
            </w:pPr>
            <w:r>
              <w:rPr>
                <w:b/>
                <w:sz w:val="14"/>
                <w:szCs w:val="22"/>
              </w:rPr>
              <w:t>na 24 m-ce</w:t>
            </w:r>
          </w:p>
        </w:tc>
        <w:tc>
          <w:tcPr>
            <w:tcW w:w="720" w:type="dxa"/>
          </w:tcPr>
          <w:p w:rsidR="00E74B11" w:rsidRPr="000C0712" w:rsidRDefault="00E74B11" w:rsidP="004126AC">
            <w:pPr>
              <w:rPr>
                <w:b/>
                <w:sz w:val="14"/>
                <w:szCs w:val="22"/>
              </w:rPr>
            </w:pPr>
          </w:p>
          <w:p w:rsidR="00E74B11" w:rsidRPr="000C0712" w:rsidRDefault="00E74B11" w:rsidP="004126AC">
            <w:pPr>
              <w:rPr>
                <w:b/>
                <w:sz w:val="14"/>
                <w:szCs w:val="22"/>
              </w:rPr>
            </w:pPr>
            <w:r w:rsidRPr="000C0712">
              <w:rPr>
                <w:b/>
                <w:sz w:val="14"/>
                <w:szCs w:val="22"/>
              </w:rPr>
              <w:t>CENA  NETTO</w:t>
            </w:r>
          </w:p>
        </w:tc>
        <w:tc>
          <w:tcPr>
            <w:tcW w:w="900" w:type="dxa"/>
          </w:tcPr>
          <w:p w:rsidR="00E74B11" w:rsidRPr="000C0712" w:rsidRDefault="00E74B11" w:rsidP="004126AC">
            <w:pPr>
              <w:rPr>
                <w:b/>
                <w:sz w:val="14"/>
                <w:szCs w:val="22"/>
              </w:rPr>
            </w:pPr>
          </w:p>
          <w:p w:rsidR="00E74B11" w:rsidRPr="000C0712" w:rsidRDefault="00E74B11" w:rsidP="004126AC">
            <w:pPr>
              <w:rPr>
                <w:b/>
                <w:sz w:val="14"/>
                <w:szCs w:val="22"/>
              </w:rPr>
            </w:pPr>
            <w:r w:rsidRPr="000C0712">
              <w:rPr>
                <w:b/>
                <w:sz w:val="14"/>
                <w:szCs w:val="22"/>
              </w:rPr>
              <w:t>CENA  BRUTTO</w:t>
            </w:r>
          </w:p>
        </w:tc>
        <w:tc>
          <w:tcPr>
            <w:tcW w:w="1240" w:type="dxa"/>
          </w:tcPr>
          <w:p w:rsidR="00E74B11" w:rsidRPr="000C0712" w:rsidRDefault="00E74B11" w:rsidP="004126AC">
            <w:pPr>
              <w:rPr>
                <w:b/>
                <w:sz w:val="14"/>
                <w:szCs w:val="22"/>
              </w:rPr>
            </w:pPr>
          </w:p>
          <w:p w:rsidR="00E74B11" w:rsidRPr="000C0712" w:rsidRDefault="00E74B11" w:rsidP="004126AC">
            <w:pPr>
              <w:rPr>
                <w:b/>
                <w:sz w:val="14"/>
                <w:szCs w:val="22"/>
              </w:rPr>
            </w:pPr>
            <w:r w:rsidRPr="000C0712">
              <w:rPr>
                <w:b/>
                <w:sz w:val="14"/>
                <w:szCs w:val="22"/>
              </w:rPr>
              <w:t>WARTOŚĆ NETTO</w:t>
            </w:r>
          </w:p>
        </w:tc>
        <w:tc>
          <w:tcPr>
            <w:tcW w:w="1329" w:type="dxa"/>
          </w:tcPr>
          <w:p w:rsidR="00E74B11" w:rsidRPr="000C0712" w:rsidRDefault="00E74B11" w:rsidP="004126AC">
            <w:pPr>
              <w:rPr>
                <w:b/>
                <w:sz w:val="14"/>
                <w:szCs w:val="22"/>
              </w:rPr>
            </w:pPr>
          </w:p>
          <w:p w:rsidR="00E74B11" w:rsidRPr="000C0712" w:rsidRDefault="00E74B11" w:rsidP="004126AC">
            <w:pPr>
              <w:rPr>
                <w:b/>
                <w:sz w:val="14"/>
                <w:szCs w:val="22"/>
              </w:rPr>
            </w:pPr>
            <w:r w:rsidRPr="000C0712">
              <w:rPr>
                <w:b/>
                <w:sz w:val="14"/>
                <w:szCs w:val="22"/>
              </w:rPr>
              <w:t>WARTOŚĆ BRUTTO</w:t>
            </w:r>
          </w:p>
        </w:tc>
        <w:tc>
          <w:tcPr>
            <w:tcW w:w="1064" w:type="dxa"/>
          </w:tcPr>
          <w:p w:rsidR="00E74B11" w:rsidRPr="000C0712" w:rsidRDefault="00E74B11" w:rsidP="004126AC">
            <w:pPr>
              <w:rPr>
                <w:b/>
                <w:sz w:val="14"/>
                <w:szCs w:val="22"/>
              </w:rPr>
            </w:pPr>
          </w:p>
          <w:p w:rsidR="00E74B11" w:rsidRPr="000C0712" w:rsidRDefault="00E74B11" w:rsidP="004126AC">
            <w:pPr>
              <w:rPr>
                <w:b/>
                <w:sz w:val="14"/>
                <w:szCs w:val="22"/>
              </w:rPr>
            </w:pPr>
          </w:p>
          <w:p w:rsidR="00E74B11" w:rsidRPr="000C0712" w:rsidRDefault="00E74B11" w:rsidP="004126AC">
            <w:pPr>
              <w:rPr>
                <w:b/>
                <w:sz w:val="14"/>
                <w:szCs w:val="22"/>
              </w:rPr>
            </w:pPr>
            <w:r w:rsidRPr="000C0712">
              <w:rPr>
                <w:b/>
                <w:sz w:val="14"/>
                <w:szCs w:val="22"/>
              </w:rPr>
              <w:t>PRODUCENT</w:t>
            </w:r>
          </w:p>
          <w:p w:rsidR="00E74B11" w:rsidRPr="000C0712" w:rsidRDefault="00E74B11" w:rsidP="004126AC">
            <w:pPr>
              <w:rPr>
                <w:b/>
                <w:sz w:val="14"/>
                <w:szCs w:val="22"/>
              </w:rPr>
            </w:pPr>
          </w:p>
        </w:tc>
      </w:tr>
      <w:tr w:rsidR="00E74B11" w:rsidRPr="000C0712" w:rsidTr="004126AC">
        <w:trPr>
          <w:cantSplit/>
          <w:trHeight w:val="660"/>
        </w:trPr>
        <w:tc>
          <w:tcPr>
            <w:tcW w:w="430" w:type="dxa"/>
            <w:vAlign w:val="center"/>
          </w:tcPr>
          <w:p w:rsidR="00E74B11" w:rsidRPr="000C0712" w:rsidRDefault="00E74B11" w:rsidP="004126AC">
            <w:pPr>
              <w:rPr>
                <w:b/>
                <w:sz w:val="22"/>
                <w:szCs w:val="22"/>
              </w:rPr>
            </w:pPr>
            <w:r w:rsidRPr="000C0712">
              <w:rPr>
                <w:b/>
                <w:sz w:val="22"/>
                <w:szCs w:val="22"/>
              </w:rPr>
              <w:t>1.</w:t>
            </w:r>
          </w:p>
        </w:tc>
        <w:tc>
          <w:tcPr>
            <w:tcW w:w="3751" w:type="dxa"/>
            <w:vAlign w:val="center"/>
          </w:tcPr>
          <w:p w:rsidR="00E74B11" w:rsidRPr="000C0712" w:rsidRDefault="00E74B11" w:rsidP="004126AC">
            <w:pPr>
              <w:rPr>
                <w:b/>
                <w:sz w:val="22"/>
                <w:szCs w:val="22"/>
              </w:rPr>
            </w:pPr>
            <w:r w:rsidRPr="000C0712">
              <w:rPr>
                <w:sz w:val="22"/>
                <w:szCs w:val="22"/>
              </w:rPr>
              <w:t>Zestaw do przezs</w:t>
            </w:r>
            <w:r>
              <w:rPr>
                <w:sz w:val="22"/>
                <w:szCs w:val="22"/>
              </w:rPr>
              <w:t xml:space="preserve">kórnej endoskopowej (PEG) w wersji </w:t>
            </w:r>
            <w:proofErr w:type="spellStart"/>
            <w:r>
              <w:rPr>
                <w:sz w:val="22"/>
                <w:szCs w:val="22"/>
              </w:rPr>
              <w:t>Pull</w:t>
            </w:r>
            <w:proofErr w:type="spellEnd"/>
            <w:r>
              <w:rPr>
                <w:sz w:val="22"/>
                <w:szCs w:val="22"/>
              </w:rPr>
              <w:t xml:space="preserve"> i </w:t>
            </w:r>
            <w:proofErr w:type="spellStart"/>
            <w:r>
              <w:rPr>
                <w:sz w:val="22"/>
                <w:szCs w:val="22"/>
              </w:rPr>
              <w:t>Push</w:t>
            </w:r>
            <w:proofErr w:type="spellEnd"/>
            <w:r>
              <w:rPr>
                <w:sz w:val="22"/>
                <w:szCs w:val="22"/>
              </w:rPr>
              <w:t xml:space="preserve"> z silikonu, z możliwością usunięcia zestawu przezskórnie (bez konieczności wykonania endoskopii) </w:t>
            </w:r>
            <w:r>
              <w:rPr>
                <w:b/>
                <w:sz w:val="22"/>
                <w:szCs w:val="22"/>
              </w:rPr>
              <w:t xml:space="preserve">- </w:t>
            </w:r>
            <w:r>
              <w:rPr>
                <w:sz w:val="22"/>
                <w:szCs w:val="22"/>
              </w:rPr>
              <w:t>r</w:t>
            </w:r>
            <w:r w:rsidRPr="000C0712">
              <w:rPr>
                <w:sz w:val="22"/>
                <w:szCs w:val="22"/>
              </w:rPr>
              <w:t xml:space="preserve">ozmiar </w:t>
            </w:r>
            <w:r>
              <w:rPr>
                <w:b/>
                <w:sz w:val="22"/>
                <w:szCs w:val="22"/>
              </w:rPr>
              <w:t>Fr 20</w:t>
            </w:r>
          </w:p>
        </w:tc>
        <w:tc>
          <w:tcPr>
            <w:tcW w:w="859" w:type="dxa"/>
            <w:vAlign w:val="center"/>
          </w:tcPr>
          <w:p w:rsidR="00E74B11" w:rsidRPr="000C0712" w:rsidRDefault="00E74B11" w:rsidP="004126AC">
            <w:pPr>
              <w:jc w:val="center"/>
              <w:rPr>
                <w:b/>
                <w:sz w:val="22"/>
                <w:szCs w:val="22"/>
              </w:rPr>
            </w:pPr>
            <w:r w:rsidRPr="000C0712">
              <w:rPr>
                <w:b/>
                <w:sz w:val="22"/>
                <w:szCs w:val="22"/>
              </w:rPr>
              <w:t>szt.</w:t>
            </w:r>
          </w:p>
        </w:tc>
        <w:tc>
          <w:tcPr>
            <w:tcW w:w="770" w:type="dxa"/>
            <w:vAlign w:val="center"/>
          </w:tcPr>
          <w:p w:rsidR="00E74B11" w:rsidRPr="000C0712" w:rsidRDefault="00E74B11" w:rsidP="004126AC">
            <w:pPr>
              <w:jc w:val="center"/>
              <w:rPr>
                <w:b/>
                <w:sz w:val="22"/>
                <w:szCs w:val="22"/>
              </w:rPr>
            </w:pPr>
            <w:r>
              <w:rPr>
                <w:b/>
                <w:sz w:val="22"/>
                <w:szCs w:val="22"/>
              </w:rPr>
              <w:t>10</w:t>
            </w:r>
          </w:p>
        </w:tc>
        <w:tc>
          <w:tcPr>
            <w:tcW w:w="720" w:type="dxa"/>
            <w:vAlign w:val="center"/>
          </w:tcPr>
          <w:p w:rsidR="00E74B11" w:rsidRPr="000C0712" w:rsidRDefault="00E74B11" w:rsidP="004126AC">
            <w:pPr>
              <w:rPr>
                <w:b/>
                <w:sz w:val="22"/>
                <w:szCs w:val="22"/>
              </w:rPr>
            </w:pPr>
          </w:p>
        </w:tc>
        <w:tc>
          <w:tcPr>
            <w:tcW w:w="900" w:type="dxa"/>
            <w:vAlign w:val="center"/>
          </w:tcPr>
          <w:p w:rsidR="00E74B11" w:rsidRPr="000C0712" w:rsidRDefault="00E74B11" w:rsidP="004126AC">
            <w:pPr>
              <w:rPr>
                <w:b/>
                <w:sz w:val="22"/>
                <w:szCs w:val="22"/>
              </w:rPr>
            </w:pPr>
          </w:p>
        </w:tc>
        <w:tc>
          <w:tcPr>
            <w:tcW w:w="1240" w:type="dxa"/>
            <w:vAlign w:val="center"/>
          </w:tcPr>
          <w:p w:rsidR="00E74B11" w:rsidRPr="000C0712" w:rsidRDefault="00E74B11" w:rsidP="004126AC">
            <w:pPr>
              <w:rPr>
                <w:b/>
                <w:sz w:val="22"/>
                <w:szCs w:val="22"/>
              </w:rPr>
            </w:pPr>
          </w:p>
        </w:tc>
        <w:tc>
          <w:tcPr>
            <w:tcW w:w="1329" w:type="dxa"/>
            <w:vAlign w:val="center"/>
          </w:tcPr>
          <w:p w:rsidR="00E74B11" w:rsidRPr="000C0712" w:rsidRDefault="00E74B11" w:rsidP="004126AC">
            <w:pPr>
              <w:rPr>
                <w:b/>
                <w:sz w:val="22"/>
                <w:szCs w:val="22"/>
              </w:rPr>
            </w:pPr>
          </w:p>
        </w:tc>
        <w:tc>
          <w:tcPr>
            <w:tcW w:w="1064" w:type="dxa"/>
          </w:tcPr>
          <w:p w:rsidR="00E74B11" w:rsidRPr="000C0712" w:rsidRDefault="00E74B11" w:rsidP="004126AC">
            <w:pPr>
              <w:rPr>
                <w:b/>
                <w:i/>
                <w:sz w:val="22"/>
                <w:szCs w:val="22"/>
              </w:rPr>
            </w:pPr>
          </w:p>
        </w:tc>
      </w:tr>
      <w:tr w:rsidR="00E74B11" w:rsidRPr="000C0712" w:rsidTr="004126AC">
        <w:trPr>
          <w:cantSplit/>
          <w:trHeight w:val="660"/>
        </w:trPr>
        <w:tc>
          <w:tcPr>
            <w:tcW w:w="430" w:type="dxa"/>
            <w:vAlign w:val="center"/>
          </w:tcPr>
          <w:p w:rsidR="00E74B11" w:rsidRPr="000C0712" w:rsidRDefault="00E74B11" w:rsidP="004126AC">
            <w:pPr>
              <w:rPr>
                <w:b/>
                <w:sz w:val="22"/>
                <w:szCs w:val="22"/>
              </w:rPr>
            </w:pPr>
            <w:r>
              <w:rPr>
                <w:b/>
                <w:sz w:val="22"/>
                <w:szCs w:val="22"/>
              </w:rPr>
              <w:t>2.</w:t>
            </w:r>
          </w:p>
        </w:tc>
        <w:tc>
          <w:tcPr>
            <w:tcW w:w="3751" w:type="dxa"/>
            <w:vAlign w:val="center"/>
          </w:tcPr>
          <w:p w:rsidR="00E74B11" w:rsidRPr="000C0712" w:rsidRDefault="00E74B11" w:rsidP="004126AC">
            <w:pPr>
              <w:rPr>
                <w:b/>
                <w:sz w:val="22"/>
                <w:szCs w:val="22"/>
              </w:rPr>
            </w:pPr>
            <w:r w:rsidRPr="000C0712">
              <w:rPr>
                <w:sz w:val="22"/>
                <w:szCs w:val="22"/>
              </w:rPr>
              <w:t xml:space="preserve">Zestaw do przezskórnej endoskopowej (PEG) w wersji </w:t>
            </w:r>
            <w:proofErr w:type="spellStart"/>
            <w:r w:rsidRPr="000C0712">
              <w:rPr>
                <w:sz w:val="22"/>
                <w:szCs w:val="22"/>
              </w:rPr>
              <w:t>Pull</w:t>
            </w:r>
            <w:proofErr w:type="spellEnd"/>
            <w:r w:rsidRPr="000C0712">
              <w:rPr>
                <w:sz w:val="22"/>
                <w:szCs w:val="22"/>
              </w:rPr>
              <w:t xml:space="preserve"> i </w:t>
            </w:r>
            <w:proofErr w:type="spellStart"/>
            <w:r w:rsidRPr="000C0712">
              <w:rPr>
                <w:sz w:val="22"/>
                <w:szCs w:val="22"/>
              </w:rPr>
              <w:t>Push</w:t>
            </w:r>
            <w:proofErr w:type="spellEnd"/>
            <w:r w:rsidRPr="000C0712">
              <w:rPr>
                <w:sz w:val="22"/>
                <w:szCs w:val="22"/>
              </w:rPr>
              <w:t xml:space="preserve"> z silikonu, z możliwością usunięcia zestawu przezskórnie (bez konieczności wykonania endoskopii)</w:t>
            </w:r>
            <w:r>
              <w:rPr>
                <w:sz w:val="22"/>
                <w:szCs w:val="22"/>
              </w:rPr>
              <w:t xml:space="preserve">- rozmiar </w:t>
            </w:r>
            <w:r>
              <w:rPr>
                <w:b/>
                <w:sz w:val="22"/>
                <w:szCs w:val="22"/>
              </w:rPr>
              <w:t>Fr 24</w:t>
            </w:r>
          </w:p>
        </w:tc>
        <w:tc>
          <w:tcPr>
            <w:tcW w:w="859" w:type="dxa"/>
            <w:vAlign w:val="center"/>
          </w:tcPr>
          <w:p w:rsidR="00E74B11" w:rsidRPr="000C0712" w:rsidRDefault="00E74B11" w:rsidP="004126AC">
            <w:pPr>
              <w:jc w:val="center"/>
              <w:rPr>
                <w:b/>
                <w:sz w:val="22"/>
                <w:szCs w:val="22"/>
              </w:rPr>
            </w:pPr>
            <w:r>
              <w:rPr>
                <w:b/>
                <w:sz w:val="22"/>
                <w:szCs w:val="22"/>
              </w:rPr>
              <w:t>szt.</w:t>
            </w:r>
          </w:p>
        </w:tc>
        <w:tc>
          <w:tcPr>
            <w:tcW w:w="770" w:type="dxa"/>
            <w:vAlign w:val="center"/>
          </w:tcPr>
          <w:p w:rsidR="00E74B11" w:rsidRPr="000C0712" w:rsidRDefault="00E74B11" w:rsidP="004126AC">
            <w:pPr>
              <w:jc w:val="center"/>
              <w:rPr>
                <w:b/>
                <w:sz w:val="22"/>
                <w:szCs w:val="22"/>
              </w:rPr>
            </w:pPr>
            <w:r>
              <w:rPr>
                <w:b/>
                <w:sz w:val="22"/>
                <w:szCs w:val="22"/>
              </w:rPr>
              <w:t>200</w:t>
            </w:r>
          </w:p>
        </w:tc>
        <w:tc>
          <w:tcPr>
            <w:tcW w:w="720" w:type="dxa"/>
            <w:vAlign w:val="center"/>
          </w:tcPr>
          <w:p w:rsidR="00E74B11" w:rsidRPr="000C0712" w:rsidRDefault="00E74B11" w:rsidP="004126AC">
            <w:pPr>
              <w:rPr>
                <w:b/>
                <w:sz w:val="22"/>
                <w:szCs w:val="22"/>
              </w:rPr>
            </w:pPr>
          </w:p>
        </w:tc>
        <w:tc>
          <w:tcPr>
            <w:tcW w:w="900" w:type="dxa"/>
            <w:vAlign w:val="center"/>
          </w:tcPr>
          <w:p w:rsidR="00E74B11" w:rsidRPr="000C0712" w:rsidRDefault="00E74B11" w:rsidP="004126AC">
            <w:pPr>
              <w:rPr>
                <w:b/>
                <w:sz w:val="22"/>
                <w:szCs w:val="22"/>
              </w:rPr>
            </w:pPr>
          </w:p>
        </w:tc>
        <w:tc>
          <w:tcPr>
            <w:tcW w:w="1240" w:type="dxa"/>
            <w:vAlign w:val="center"/>
          </w:tcPr>
          <w:p w:rsidR="00E74B11" w:rsidRPr="000C0712" w:rsidRDefault="00E74B11" w:rsidP="004126AC">
            <w:pPr>
              <w:rPr>
                <w:b/>
                <w:sz w:val="22"/>
                <w:szCs w:val="22"/>
              </w:rPr>
            </w:pPr>
          </w:p>
        </w:tc>
        <w:tc>
          <w:tcPr>
            <w:tcW w:w="1329" w:type="dxa"/>
            <w:vAlign w:val="center"/>
          </w:tcPr>
          <w:p w:rsidR="00E74B11" w:rsidRPr="000C0712" w:rsidRDefault="00E74B11" w:rsidP="004126AC">
            <w:pPr>
              <w:rPr>
                <w:b/>
                <w:sz w:val="22"/>
                <w:szCs w:val="22"/>
              </w:rPr>
            </w:pPr>
          </w:p>
        </w:tc>
        <w:tc>
          <w:tcPr>
            <w:tcW w:w="1064" w:type="dxa"/>
          </w:tcPr>
          <w:p w:rsidR="00E74B11" w:rsidRPr="000C0712" w:rsidRDefault="00E74B11" w:rsidP="004126AC">
            <w:pPr>
              <w:rPr>
                <w:b/>
                <w:i/>
                <w:sz w:val="22"/>
                <w:szCs w:val="22"/>
              </w:rPr>
            </w:pPr>
          </w:p>
        </w:tc>
      </w:tr>
      <w:tr w:rsidR="00E74B11" w:rsidRPr="000C0712" w:rsidTr="004126AC">
        <w:trPr>
          <w:cantSplit/>
          <w:trHeight w:val="660"/>
        </w:trPr>
        <w:tc>
          <w:tcPr>
            <w:tcW w:w="430" w:type="dxa"/>
            <w:vAlign w:val="center"/>
          </w:tcPr>
          <w:p w:rsidR="00E74B11" w:rsidRDefault="00E74B11" w:rsidP="004126AC">
            <w:pPr>
              <w:rPr>
                <w:b/>
                <w:sz w:val="22"/>
                <w:szCs w:val="22"/>
              </w:rPr>
            </w:pPr>
            <w:r>
              <w:rPr>
                <w:b/>
                <w:sz w:val="22"/>
                <w:szCs w:val="22"/>
              </w:rPr>
              <w:t>3.</w:t>
            </w:r>
          </w:p>
        </w:tc>
        <w:tc>
          <w:tcPr>
            <w:tcW w:w="3751" w:type="dxa"/>
            <w:vAlign w:val="center"/>
          </w:tcPr>
          <w:p w:rsidR="00E74B11" w:rsidRPr="000C0712" w:rsidRDefault="00E74B11" w:rsidP="004126AC">
            <w:pPr>
              <w:rPr>
                <w:sz w:val="22"/>
                <w:szCs w:val="22"/>
              </w:rPr>
            </w:pPr>
            <w:r>
              <w:rPr>
                <w:sz w:val="22"/>
                <w:szCs w:val="22"/>
              </w:rPr>
              <w:t xml:space="preserve">Jednorazowy sterylny zestaw do wymiennej gastroskopii balonowej wykonany z wysokiej jakości silikonu z zewnętrzną nakładką prostą lub zagiętą w </w:t>
            </w:r>
            <w:proofErr w:type="spellStart"/>
            <w:r>
              <w:rPr>
                <w:sz w:val="22"/>
                <w:szCs w:val="22"/>
              </w:rPr>
              <w:t>rozm</w:t>
            </w:r>
            <w:proofErr w:type="spellEnd"/>
            <w:r>
              <w:rPr>
                <w:sz w:val="22"/>
                <w:szCs w:val="22"/>
              </w:rPr>
              <w:t>. 12,14,16,18,20,22,24,28</w:t>
            </w:r>
          </w:p>
        </w:tc>
        <w:tc>
          <w:tcPr>
            <w:tcW w:w="859" w:type="dxa"/>
            <w:vAlign w:val="center"/>
          </w:tcPr>
          <w:p w:rsidR="00E74B11" w:rsidRPr="000C0712" w:rsidRDefault="00E74B11" w:rsidP="004126AC">
            <w:pPr>
              <w:jc w:val="center"/>
              <w:rPr>
                <w:b/>
                <w:sz w:val="22"/>
                <w:szCs w:val="22"/>
              </w:rPr>
            </w:pPr>
            <w:r>
              <w:rPr>
                <w:b/>
                <w:sz w:val="22"/>
                <w:szCs w:val="22"/>
              </w:rPr>
              <w:t>szt.</w:t>
            </w:r>
          </w:p>
        </w:tc>
        <w:tc>
          <w:tcPr>
            <w:tcW w:w="770" w:type="dxa"/>
            <w:vAlign w:val="center"/>
          </w:tcPr>
          <w:p w:rsidR="00E74B11" w:rsidRPr="000C0712" w:rsidRDefault="00E74B11" w:rsidP="004126AC">
            <w:pPr>
              <w:jc w:val="center"/>
              <w:rPr>
                <w:b/>
                <w:sz w:val="22"/>
                <w:szCs w:val="22"/>
              </w:rPr>
            </w:pPr>
            <w:r>
              <w:rPr>
                <w:b/>
                <w:sz w:val="22"/>
                <w:szCs w:val="22"/>
              </w:rPr>
              <w:t>30</w:t>
            </w:r>
          </w:p>
        </w:tc>
        <w:tc>
          <w:tcPr>
            <w:tcW w:w="720" w:type="dxa"/>
            <w:vAlign w:val="center"/>
          </w:tcPr>
          <w:p w:rsidR="00E74B11" w:rsidRPr="000C0712" w:rsidRDefault="00E74B11" w:rsidP="004126AC">
            <w:pPr>
              <w:rPr>
                <w:b/>
                <w:sz w:val="22"/>
                <w:szCs w:val="22"/>
              </w:rPr>
            </w:pPr>
          </w:p>
        </w:tc>
        <w:tc>
          <w:tcPr>
            <w:tcW w:w="900" w:type="dxa"/>
            <w:vAlign w:val="center"/>
          </w:tcPr>
          <w:p w:rsidR="00E74B11" w:rsidRPr="000C0712" w:rsidRDefault="00E74B11" w:rsidP="004126AC">
            <w:pPr>
              <w:rPr>
                <w:b/>
                <w:sz w:val="22"/>
                <w:szCs w:val="22"/>
              </w:rPr>
            </w:pPr>
          </w:p>
        </w:tc>
        <w:tc>
          <w:tcPr>
            <w:tcW w:w="1240" w:type="dxa"/>
            <w:vAlign w:val="center"/>
          </w:tcPr>
          <w:p w:rsidR="00E74B11" w:rsidRPr="000C0712" w:rsidRDefault="00E74B11" w:rsidP="004126AC">
            <w:pPr>
              <w:rPr>
                <w:b/>
                <w:sz w:val="22"/>
                <w:szCs w:val="22"/>
              </w:rPr>
            </w:pPr>
          </w:p>
        </w:tc>
        <w:tc>
          <w:tcPr>
            <w:tcW w:w="1329" w:type="dxa"/>
            <w:vAlign w:val="center"/>
          </w:tcPr>
          <w:p w:rsidR="00E74B11" w:rsidRPr="000C0712" w:rsidRDefault="00E74B11" w:rsidP="004126AC">
            <w:pPr>
              <w:rPr>
                <w:b/>
                <w:sz w:val="22"/>
                <w:szCs w:val="22"/>
              </w:rPr>
            </w:pPr>
          </w:p>
        </w:tc>
        <w:tc>
          <w:tcPr>
            <w:tcW w:w="1064" w:type="dxa"/>
          </w:tcPr>
          <w:p w:rsidR="00E74B11" w:rsidRPr="000C0712" w:rsidRDefault="00E74B11" w:rsidP="004126AC">
            <w:pPr>
              <w:rPr>
                <w:b/>
                <w:i/>
                <w:sz w:val="22"/>
                <w:szCs w:val="22"/>
              </w:rPr>
            </w:pPr>
          </w:p>
        </w:tc>
      </w:tr>
      <w:tr w:rsidR="00E74B11" w:rsidRPr="000C0712" w:rsidTr="004126AC">
        <w:trPr>
          <w:cantSplit/>
          <w:trHeight w:val="660"/>
        </w:trPr>
        <w:tc>
          <w:tcPr>
            <w:tcW w:w="430" w:type="dxa"/>
            <w:vAlign w:val="center"/>
          </w:tcPr>
          <w:p w:rsidR="00E74B11" w:rsidRPr="000C0712" w:rsidRDefault="00E74B11" w:rsidP="004126AC">
            <w:pPr>
              <w:rPr>
                <w:b/>
                <w:sz w:val="22"/>
                <w:szCs w:val="22"/>
              </w:rPr>
            </w:pPr>
            <w:r>
              <w:rPr>
                <w:b/>
                <w:sz w:val="22"/>
                <w:szCs w:val="22"/>
              </w:rPr>
              <w:t>4.</w:t>
            </w:r>
          </w:p>
        </w:tc>
        <w:tc>
          <w:tcPr>
            <w:tcW w:w="3751" w:type="dxa"/>
            <w:vAlign w:val="center"/>
          </w:tcPr>
          <w:p w:rsidR="00E74B11" w:rsidRPr="000C2AC4" w:rsidRDefault="00E74B11" w:rsidP="004126AC">
            <w:pPr>
              <w:rPr>
                <w:sz w:val="22"/>
                <w:szCs w:val="22"/>
              </w:rPr>
            </w:pPr>
            <w:r w:rsidRPr="000C2AC4">
              <w:rPr>
                <w:sz w:val="22"/>
                <w:szCs w:val="22"/>
              </w:rPr>
              <w:t xml:space="preserve">Jednorazowy, </w:t>
            </w:r>
            <w:proofErr w:type="spellStart"/>
            <w:r w:rsidRPr="000C2AC4">
              <w:rPr>
                <w:sz w:val="22"/>
                <w:szCs w:val="22"/>
              </w:rPr>
              <w:t>niskoprofilowy</w:t>
            </w:r>
            <w:proofErr w:type="spellEnd"/>
            <w:r w:rsidRPr="000C2AC4">
              <w:rPr>
                <w:sz w:val="22"/>
                <w:szCs w:val="22"/>
              </w:rPr>
              <w:t>, sterylny zestaw wymienny do PEG wykonany z wysokiej jakości silikonu o śr. 18Fr dł. do wyboru: 1,2 cm, 1,7 cm, 2,4 cm, 3,4 cm, 4,4 cm. O śr. 24Fr – dł. 1,7 cm, 2,4 cm, 3,4 cm, 4,4 cm. oraz 28Fr dł.: 1,5 cm, 2,8 cm, 4,3 cm.</w:t>
            </w:r>
          </w:p>
        </w:tc>
        <w:tc>
          <w:tcPr>
            <w:tcW w:w="859" w:type="dxa"/>
            <w:vAlign w:val="center"/>
          </w:tcPr>
          <w:p w:rsidR="00E74B11" w:rsidRPr="000C0712" w:rsidRDefault="00E74B11" w:rsidP="004126AC">
            <w:pPr>
              <w:jc w:val="center"/>
              <w:rPr>
                <w:b/>
                <w:sz w:val="22"/>
                <w:szCs w:val="22"/>
              </w:rPr>
            </w:pPr>
            <w:r>
              <w:rPr>
                <w:b/>
                <w:sz w:val="22"/>
                <w:szCs w:val="22"/>
              </w:rPr>
              <w:t>szt.</w:t>
            </w:r>
          </w:p>
        </w:tc>
        <w:tc>
          <w:tcPr>
            <w:tcW w:w="770" w:type="dxa"/>
            <w:vAlign w:val="center"/>
          </w:tcPr>
          <w:p w:rsidR="00E74B11" w:rsidRPr="000C0712" w:rsidRDefault="00E74B11" w:rsidP="004126AC">
            <w:pPr>
              <w:jc w:val="center"/>
              <w:rPr>
                <w:b/>
                <w:sz w:val="22"/>
                <w:szCs w:val="22"/>
              </w:rPr>
            </w:pPr>
            <w:r>
              <w:rPr>
                <w:b/>
                <w:sz w:val="22"/>
                <w:szCs w:val="22"/>
              </w:rPr>
              <w:t>10</w:t>
            </w:r>
          </w:p>
        </w:tc>
        <w:tc>
          <w:tcPr>
            <w:tcW w:w="720" w:type="dxa"/>
            <w:vAlign w:val="center"/>
          </w:tcPr>
          <w:p w:rsidR="00E74B11" w:rsidRPr="000C0712" w:rsidRDefault="00E74B11" w:rsidP="004126AC">
            <w:pPr>
              <w:rPr>
                <w:b/>
                <w:sz w:val="22"/>
                <w:szCs w:val="22"/>
              </w:rPr>
            </w:pPr>
          </w:p>
        </w:tc>
        <w:tc>
          <w:tcPr>
            <w:tcW w:w="900" w:type="dxa"/>
            <w:vAlign w:val="center"/>
          </w:tcPr>
          <w:p w:rsidR="00E74B11" w:rsidRPr="000C0712" w:rsidRDefault="00E74B11" w:rsidP="004126AC">
            <w:pPr>
              <w:rPr>
                <w:b/>
                <w:sz w:val="22"/>
                <w:szCs w:val="22"/>
              </w:rPr>
            </w:pPr>
          </w:p>
        </w:tc>
        <w:tc>
          <w:tcPr>
            <w:tcW w:w="1240" w:type="dxa"/>
            <w:vAlign w:val="center"/>
          </w:tcPr>
          <w:p w:rsidR="00E74B11" w:rsidRPr="000C0712" w:rsidRDefault="00E74B11" w:rsidP="004126AC">
            <w:pPr>
              <w:rPr>
                <w:b/>
                <w:sz w:val="22"/>
                <w:szCs w:val="22"/>
              </w:rPr>
            </w:pPr>
          </w:p>
        </w:tc>
        <w:tc>
          <w:tcPr>
            <w:tcW w:w="1329" w:type="dxa"/>
            <w:vAlign w:val="center"/>
          </w:tcPr>
          <w:p w:rsidR="00E74B11" w:rsidRPr="000C0712" w:rsidRDefault="00E74B11" w:rsidP="004126AC">
            <w:pPr>
              <w:rPr>
                <w:b/>
                <w:sz w:val="22"/>
                <w:szCs w:val="22"/>
              </w:rPr>
            </w:pPr>
          </w:p>
        </w:tc>
        <w:tc>
          <w:tcPr>
            <w:tcW w:w="1064" w:type="dxa"/>
          </w:tcPr>
          <w:p w:rsidR="00E74B11" w:rsidRPr="000C0712" w:rsidRDefault="00E74B11" w:rsidP="004126AC">
            <w:pPr>
              <w:rPr>
                <w:b/>
                <w:i/>
                <w:sz w:val="22"/>
                <w:szCs w:val="22"/>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209"/>
        <w:gridCol w:w="1342"/>
        <w:gridCol w:w="993"/>
      </w:tblGrid>
      <w:tr w:rsidR="00E74B11" w:rsidRPr="000C0712" w:rsidTr="004126AC">
        <w:trPr>
          <w:cantSplit/>
          <w:trHeight w:val="460"/>
        </w:trPr>
        <w:tc>
          <w:tcPr>
            <w:tcW w:w="7514" w:type="dxa"/>
            <w:tcBorders>
              <w:top w:val="nil"/>
              <w:left w:val="nil"/>
              <w:bottom w:val="nil"/>
              <w:right w:val="single" w:sz="18" w:space="0" w:color="auto"/>
            </w:tcBorders>
            <w:vAlign w:val="center"/>
          </w:tcPr>
          <w:p w:rsidR="00E74B11" w:rsidRPr="000C0712" w:rsidRDefault="00E74B11" w:rsidP="004126AC">
            <w:pPr>
              <w:rPr>
                <w:b/>
                <w:sz w:val="22"/>
                <w:szCs w:val="22"/>
              </w:rPr>
            </w:pPr>
            <w:r w:rsidRPr="000C0712">
              <w:rPr>
                <w:b/>
                <w:sz w:val="22"/>
                <w:szCs w:val="22"/>
              </w:rPr>
              <w:t xml:space="preserve">                                                            RAZEM:</w:t>
            </w:r>
          </w:p>
        </w:tc>
        <w:tc>
          <w:tcPr>
            <w:tcW w:w="1209" w:type="dxa"/>
            <w:tcBorders>
              <w:top w:val="single" w:sz="18" w:space="0" w:color="auto"/>
              <w:left w:val="single" w:sz="18" w:space="0" w:color="auto"/>
              <w:bottom w:val="single" w:sz="18" w:space="0" w:color="auto"/>
              <w:right w:val="single" w:sz="18" w:space="0" w:color="auto"/>
            </w:tcBorders>
            <w:vAlign w:val="center"/>
          </w:tcPr>
          <w:p w:rsidR="00E74B11" w:rsidRPr="000C0712" w:rsidRDefault="00E74B11" w:rsidP="004126AC">
            <w:pPr>
              <w:rPr>
                <w:b/>
                <w:sz w:val="22"/>
                <w:szCs w:val="22"/>
              </w:rPr>
            </w:pPr>
          </w:p>
        </w:tc>
        <w:tc>
          <w:tcPr>
            <w:tcW w:w="1342" w:type="dxa"/>
            <w:tcBorders>
              <w:top w:val="single" w:sz="18" w:space="0" w:color="auto"/>
              <w:left w:val="single" w:sz="18" w:space="0" w:color="auto"/>
              <w:bottom w:val="single" w:sz="18" w:space="0" w:color="auto"/>
              <w:right w:val="single" w:sz="18" w:space="0" w:color="auto"/>
            </w:tcBorders>
            <w:vAlign w:val="center"/>
          </w:tcPr>
          <w:p w:rsidR="00E74B11" w:rsidRPr="000C0712" w:rsidRDefault="00E74B11" w:rsidP="004126AC">
            <w:pPr>
              <w:rPr>
                <w:b/>
                <w:sz w:val="22"/>
                <w:szCs w:val="22"/>
              </w:rPr>
            </w:pPr>
          </w:p>
        </w:tc>
        <w:tc>
          <w:tcPr>
            <w:tcW w:w="993" w:type="dxa"/>
            <w:tcBorders>
              <w:top w:val="nil"/>
              <w:left w:val="single" w:sz="18" w:space="0" w:color="auto"/>
              <w:bottom w:val="nil"/>
              <w:right w:val="nil"/>
            </w:tcBorders>
            <w:vAlign w:val="center"/>
          </w:tcPr>
          <w:p w:rsidR="00E74B11" w:rsidRPr="000C0712" w:rsidRDefault="00E74B11" w:rsidP="004126AC">
            <w:pPr>
              <w:rPr>
                <w:b/>
                <w:sz w:val="22"/>
                <w:szCs w:val="22"/>
              </w:rPr>
            </w:pPr>
          </w:p>
        </w:tc>
      </w:tr>
    </w:tbl>
    <w:p w:rsidR="00E74B11" w:rsidRPr="000C0712" w:rsidRDefault="00E74B11" w:rsidP="00E74B11">
      <w:pPr>
        <w:rPr>
          <w:b/>
          <w:sz w:val="22"/>
          <w:szCs w:val="22"/>
        </w:rPr>
      </w:pPr>
    </w:p>
    <w:p w:rsidR="00E74B11" w:rsidRDefault="00E74B11" w:rsidP="00E74B11">
      <w:pPr>
        <w:rPr>
          <w:b/>
          <w:sz w:val="22"/>
          <w:szCs w:val="22"/>
        </w:rPr>
      </w:pPr>
    </w:p>
    <w:p w:rsidR="00E74B11" w:rsidRDefault="00E74B11" w:rsidP="00E74B11">
      <w:pPr>
        <w:rPr>
          <w:sz w:val="22"/>
          <w:szCs w:val="22"/>
          <w:u w:val="single"/>
        </w:rPr>
      </w:pPr>
      <w:r>
        <w:rPr>
          <w:sz w:val="22"/>
          <w:szCs w:val="22"/>
          <w:u w:val="single"/>
        </w:rPr>
        <w:t>Produkty sprzedawane na opakowania.</w:t>
      </w:r>
    </w:p>
    <w:p w:rsidR="00E74B11" w:rsidRDefault="00E74B11" w:rsidP="00E74B11">
      <w:pPr>
        <w:rPr>
          <w:sz w:val="22"/>
          <w:szCs w:val="22"/>
          <w:u w:val="single"/>
        </w:rPr>
      </w:pPr>
    </w:p>
    <w:p w:rsidR="00E74B11" w:rsidRDefault="00E74B11" w:rsidP="00E74B11">
      <w:pPr>
        <w:rPr>
          <w:sz w:val="22"/>
          <w:szCs w:val="22"/>
          <w:u w:val="single"/>
        </w:rPr>
      </w:pPr>
      <w:r>
        <w:rPr>
          <w:sz w:val="22"/>
          <w:szCs w:val="22"/>
          <w:u w:val="single"/>
        </w:rPr>
        <w:t>Parametry:</w:t>
      </w:r>
    </w:p>
    <w:p w:rsidR="00E74B11" w:rsidRDefault="00E74B11" w:rsidP="00E74B11">
      <w:pPr>
        <w:rPr>
          <w:sz w:val="22"/>
          <w:szCs w:val="22"/>
        </w:rPr>
      </w:pPr>
      <w:r>
        <w:rPr>
          <w:sz w:val="22"/>
          <w:szCs w:val="22"/>
        </w:rPr>
        <w:t xml:space="preserve">    Zestaw 1:</w:t>
      </w:r>
    </w:p>
    <w:p w:rsidR="00E74B11" w:rsidRDefault="00E74B11" w:rsidP="00E74B11">
      <w:pPr>
        <w:rPr>
          <w:sz w:val="22"/>
          <w:szCs w:val="22"/>
        </w:rPr>
      </w:pPr>
      <w:r>
        <w:rPr>
          <w:sz w:val="22"/>
          <w:szCs w:val="22"/>
        </w:rPr>
        <w:t xml:space="preserve">       -  Port typu Y z niezależnymi portami do </w:t>
      </w:r>
      <w:r w:rsidRPr="00714513">
        <w:rPr>
          <w:sz w:val="22"/>
          <w:szCs w:val="22"/>
        </w:rPr>
        <w:t>odżywiania</w:t>
      </w:r>
      <w:r>
        <w:rPr>
          <w:sz w:val="22"/>
          <w:szCs w:val="22"/>
        </w:rPr>
        <w:t xml:space="preserve"> i podania leków</w:t>
      </w:r>
    </w:p>
    <w:p w:rsidR="00E74B11" w:rsidRDefault="00E74B11" w:rsidP="00E74B11">
      <w:pPr>
        <w:rPr>
          <w:sz w:val="22"/>
          <w:szCs w:val="22"/>
        </w:rPr>
      </w:pPr>
      <w:r>
        <w:rPr>
          <w:sz w:val="22"/>
          <w:szCs w:val="22"/>
        </w:rPr>
        <w:t xml:space="preserve">       -  Klamra pozwalająca na szczelne zamknięcie drenu PEG</w:t>
      </w:r>
    </w:p>
    <w:p w:rsidR="00E74B11" w:rsidRDefault="00E74B11" w:rsidP="00E74B11">
      <w:pPr>
        <w:rPr>
          <w:sz w:val="22"/>
          <w:szCs w:val="22"/>
        </w:rPr>
      </w:pPr>
      <w:r>
        <w:rPr>
          <w:sz w:val="22"/>
          <w:szCs w:val="22"/>
        </w:rPr>
        <w:t xml:space="preserve">       -  Skalpel</w:t>
      </w:r>
    </w:p>
    <w:p w:rsidR="00E74B11" w:rsidRDefault="00E74B11" w:rsidP="00E74B11">
      <w:pPr>
        <w:rPr>
          <w:sz w:val="22"/>
          <w:szCs w:val="22"/>
        </w:rPr>
      </w:pPr>
      <w:r>
        <w:rPr>
          <w:sz w:val="22"/>
          <w:szCs w:val="22"/>
        </w:rPr>
        <w:t xml:space="preserve">       -  Igła z mandrynem</w:t>
      </w:r>
    </w:p>
    <w:p w:rsidR="00E74B11" w:rsidRDefault="00E74B11" w:rsidP="00E74B11">
      <w:pPr>
        <w:rPr>
          <w:sz w:val="22"/>
          <w:szCs w:val="22"/>
        </w:rPr>
      </w:pPr>
      <w:r>
        <w:rPr>
          <w:sz w:val="22"/>
          <w:szCs w:val="22"/>
        </w:rPr>
        <w:t xml:space="preserve">       -  Pętla do przeciągania drutu,</w:t>
      </w:r>
    </w:p>
    <w:p w:rsidR="00E74B11" w:rsidRDefault="00E74B11" w:rsidP="00E74B11">
      <w:pPr>
        <w:rPr>
          <w:sz w:val="22"/>
          <w:szCs w:val="22"/>
        </w:rPr>
      </w:pPr>
      <w:r>
        <w:rPr>
          <w:sz w:val="22"/>
          <w:szCs w:val="22"/>
        </w:rPr>
        <w:t xml:space="preserve">       -  Drut do przeciągania drenu PEG</w:t>
      </w:r>
    </w:p>
    <w:p w:rsidR="00E74B11" w:rsidRPr="000C2AC4" w:rsidRDefault="00E74B11" w:rsidP="00E74B11">
      <w:pPr>
        <w:rPr>
          <w:sz w:val="22"/>
          <w:szCs w:val="22"/>
        </w:rPr>
      </w:pPr>
      <w:r>
        <w:rPr>
          <w:sz w:val="22"/>
          <w:szCs w:val="22"/>
        </w:rPr>
        <w:t xml:space="preserve">       -  Obłożenie z otworem </w:t>
      </w: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Default="00E74B11" w:rsidP="00E74B11">
      <w:pPr>
        <w:rPr>
          <w:b/>
          <w:sz w:val="22"/>
          <w:szCs w:val="22"/>
        </w:rPr>
      </w:pPr>
    </w:p>
    <w:p w:rsidR="00E74B11" w:rsidRPr="00AC0A0B" w:rsidRDefault="00E74B11" w:rsidP="00E74B11">
      <w:pPr>
        <w:rPr>
          <w:b/>
          <w:sz w:val="22"/>
          <w:szCs w:val="22"/>
        </w:rPr>
      </w:pPr>
    </w:p>
    <w:p w:rsidR="00E74B11" w:rsidRDefault="00E74B11" w:rsidP="00E74B11">
      <w:pPr>
        <w:rPr>
          <w:b/>
          <w:sz w:val="22"/>
          <w:szCs w:val="22"/>
        </w:rPr>
      </w:pPr>
      <w:r w:rsidRPr="00AC0A0B">
        <w:rPr>
          <w:b/>
          <w:sz w:val="22"/>
          <w:szCs w:val="22"/>
        </w:rPr>
        <w:t xml:space="preserve">Pakiet nr 15 </w:t>
      </w:r>
    </w:p>
    <w:p w:rsidR="00E74B11" w:rsidRDefault="00E74B11" w:rsidP="00E74B11">
      <w:pPr>
        <w:rPr>
          <w:b/>
          <w:sz w:val="22"/>
          <w:szCs w:val="22"/>
        </w:rPr>
      </w:pPr>
    </w:p>
    <w:p w:rsidR="00E74B11" w:rsidRDefault="00E74B11" w:rsidP="00E74B11">
      <w:pPr>
        <w:rPr>
          <w:sz w:val="22"/>
          <w:szCs w:val="22"/>
        </w:rPr>
      </w:pPr>
      <w:r w:rsidRPr="00AC0A0B">
        <w:rPr>
          <w:b/>
          <w:sz w:val="22"/>
          <w:szCs w:val="22"/>
        </w:rPr>
        <w:t xml:space="preserve">  Obłożenia jałowe jednorazowego użytku, fartuchy chirurgiczne i ubrania operacyjne</w:t>
      </w:r>
    </w:p>
    <w:p w:rsidR="00E74B11" w:rsidRPr="00E74D1D" w:rsidRDefault="00E74B11" w:rsidP="00E74B11">
      <w:pPr>
        <w:rPr>
          <w:b/>
          <w:sz w:val="22"/>
          <w:szCs w:val="22"/>
        </w:rPr>
      </w:pPr>
    </w:p>
    <w:tbl>
      <w:tblPr>
        <w:tblpPr w:leftFromText="141" w:rightFromText="141" w:vertAnchor="text" w:horzAnchor="margin" w:tblpXSpec="center" w:tblpY="78"/>
        <w:tblW w:w="1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751"/>
        <w:gridCol w:w="859"/>
        <w:gridCol w:w="770"/>
        <w:gridCol w:w="720"/>
        <w:gridCol w:w="900"/>
        <w:gridCol w:w="1240"/>
        <w:gridCol w:w="1329"/>
        <w:gridCol w:w="1064"/>
      </w:tblGrid>
      <w:tr w:rsidR="00E74B11" w:rsidRPr="00E74D1D" w:rsidTr="004126AC">
        <w:trPr>
          <w:cantSplit/>
          <w:trHeight w:val="660"/>
        </w:trPr>
        <w:tc>
          <w:tcPr>
            <w:tcW w:w="430" w:type="dxa"/>
          </w:tcPr>
          <w:p w:rsidR="00E74B11" w:rsidRPr="00E74D1D" w:rsidRDefault="00E74B11" w:rsidP="004126AC">
            <w:pPr>
              <w:rPr>
                <w:b/>
                <w:sz w:val="14"/>
                <w:szCs w:val="22"/>
              </w:rPr>
            </w:pPr>
          </w:p>
          <w:p w:rsidR="00E74B11" w:rsidRPr="00E74D1D" w:rsidRDefault="00E74B11" w:rsidP="004126AC">
            <w:pPr>
              <w:rPr>
                <w:b/>
                <w:sz w:val="14"/>
                <w:szCs w:val="22"/>
              </w:rPr>
            </w:pPr>
          </w:p>
          <w:p w:rsidR="00E74B11" w:rsidRPr="00E74D1D" w:rsidRDefault="00E74B11" w:rsidP="004126AC">
            <w:pPr>
              <w:rPr>
                <w:b/>
                <w:sz w:val="14"/>
                <w:szCs w:val="22"/>
              </w:rPr>
            </w:pPr>
            <w:r w:rsidRPr="00E74D1D">
              <w:rPr>
                <w:b/>
                <w:sz w:val="14"/>
                <w:szCs w:val="22"/>
              </w:rPr>
              <w:t>L.P.</w:t>
            </w:r>
          </w:p>
        </w:tc>
        <w:tc>
          <w:tcPr>
            <w:tcW w:w="3751" w:type="dxa"/>
          </w:tcPr>
          <w:p w:rsidR="00E74B11" w:rsidRPr="00E74D1D" w:rsidRDefault="00E74B11" w:rsidP="004126AC">
            <w:pPr>
              <w:rPr>
                <w:b/>
                <w:sz w:val="14"/>
                <w:szCs w:val="22"/>
              </w:rPr>
            </w:pPr>
          </w:p>
          <w:p w:rsidR="00E74B11" w:rsidRPr="00E74D1D" w:rsidRDefault="00E74B11" w:rsidP="004126AC">
            <w:pPr>
              <w:rPr>
                <w:b/>
                <w:sz w:val="14"/>
                <w:szCs w:val="22"/>
              </w:rPr>
            </w:pPr>
            <w:r w:rsidRPr="00E74D1D">
              <w:rPr>
                <w:b/>
                <w:sz w:val="14"/>
                <w:szCs w:val="22"/>
              </w:rPr>
              <w:t>ASORTYMENT</w:t>
            </w:r>
          </w:p>
          <w:p w:rsidR="00E74B11" w:rsidRPr="00E74D1D" w:rsidRDefault="00E74B11" w:rsidP="004126AC">
            <w:pPr>
              <w:rPr>
                <w:b/>
                <w:sz w:val="14"/>
                <w:szCs w:val="22"/>
              </w:rPr>
            </w:pPr>
            <w:r w:rsidRPr="00E74D1D">
              <w:rPr>
                <w:b/>
                <w:sz w:val="14"/>
                <w:szCs w:val="22"/>
              </w:rPr>
              <w:t>SZCZEGÓŁOWY</w:t>
            </w:r>
          </w:p>
        </w:tc>
        <w:tc>
          <w:tcPr>
            <w:tcW w:w="859" w:type="dxa"/>
          </w:tcPr>
          <w:p w:rsidR="00E74B11" w:rsidRPr="00E74D1D" w:rsidRDefault="00E74B11" w:rsidP="004126AC">
            <w:pPr>
              <w:rPr>
                <w:b/>
                <w:sz w:val="14"/>
                <w:szCs w:val="22"/>
              </w:rPr>
            </w:pPr>
          </w:p>
          <w:p w:rsidR="00E74B11" w:rsidRPr="00E74D1D" w:rsidRDefault="00E74B11" w:rsidP="004126AC">
            <w:pPr>
              <w:rPr>
                <w:b/>
                <w:sz w:val="14"/>
                <w:szCs w:val="22"/>
              </w:rPr>
            </w:pPr>
            <w:r w:rsidRPr="00E74D1D">
              <w:rPr>
                <w:b/>
                <w:sz w:val="14"/>
                <w:szCs w:val="22"/>
              </w:rPr>
              <w:t>JEDNOST MIARY</w:t>
            </w:r>
          </w:p>
        </w:tc>
        <w:tc>
          <w:tcPr>
            <w:tcW w:w="770" w:type="dxa"/>
          </w:tcPr>
          <w:p w:rsidR="00E74B11" w:rsidRPr="00E74D1D" w:rsidRDefault="00E74B11" w:rsidP="004126AC">
            <w:pPr>
              <w:rPr>
                <w:b/>
                <w:sz w:val="14"/>
                <w:szCs w:val="22"/>
              </w:rPr>
            </w:pPr>
          </w:p>
          <w:p w:rsidR="00E74B11" w:rsidRPr="00E74D1D" w:rsidRDefault="00E74B11" w:rsidP="004126AC">
            <w:pPr>
              <w:rPr>
                <w:b/>
                <w:sz w:val="14"/>
                <w:szCs w:val="22"/>
              </w:rPr>
            </w:pPr>
            <w:r w:rsidRPr="00E74D1D">
              <w:rPr>
                <w:b/>
                <w:sz w:val="14"/>
                <w:szCs w:val="22"/>
              </w:rPr>
              <w:t>ILOŚĆ</w:t>
            </w:r>
          </w:p>
          <w:p w:rsidR="00E74B11" w:rsidRDefault="00E74B11" w:rsidP="004126AC">
            <w:pPr>
              <w:rPr>
                <w:b/>
                <w:sz w:val="14"/>
                <w:szCs w:val="22"/>
              </w:rPr>
            </w:pPr>
            <w:r>
              <w:rPr>
                <w:b/>
                <w:sz w:val="14"/>
                <w:szCs w:val="22"/>
              </w:rPr>
              <w:t>na 12</w:t>
            </w:r>
          </w:p>
          <w:p w:rsidR="00E74B11" w:rsidRPr="00E74D1D" w:rsidRDefault="00E74B11" w:rsidP="004126AC">
            <w:pPr>
              <w:rPr>
                <w:b/>
                <w:sz w:val="14"/>
                <w:szCs w:val="22"/>
              </w:rPr>
            </w:pPr>
            <w:r w:rsidRPr="00E74D1D">
              <w:rPr>
                <w:b/>
                <w:sz w:val="14"/>
                <w:szCs w:val="22"/>
              </w:rPr>
              <w:t xml:space="preserve"> m-</w:t>
            </w:r>
            <w:proofErr w:type="spellStart"/>
            <w:r w:rsidRPr="00E74D1D">
              <w:rPr>
                <w:b/>
                <w:sz w:val="14"/>
                <w:szCs w:val="22"/>
              </w:rPr>
              <w:t>c</w:t>
            </w:r>
            <w:r>
              <w:rPr>
                <w:b/>
                <w:sz w:val="14"/>
                <w:szCs w:val="22"/>
              </w:rPr>
              <w:t>y</w:t>
            </w:r>
            <w:proofErr w:type="spellEnd"/>
          </w:p>
        </w:tc>
        <w:tc>
          <w:tcPr>
            <w:tcW w:w="720" w:type="dxa"/>
          </w:tcPr>
          <w:p w:rsidR="00E74B11" w:rsidRPr="00E74D1D" w:rsidRDefault="00E74B11" w:rsidP="004126AC">
            <w:pPr>
              <w:rPr>
                <w:b/>
                <w:sz w:val="14"/>
                <w:szCs w:val="22"/>
              </w:rPr>
            </w:pPr>
          </w:p>
          <w:p w:rsidR="00E74B11" w:rsidRPr="00E74D1D" w:rsidRDefault="00E74B11" w:rsidP="004126AC">
            <w:pPr>
              <w:rPr>
                <w:b/>
                <w:sz w:val="14"/>
                <w:szCs w:val="22"/>
              </w:rPr>
            </w:pPr>
            <w:r w:rsidRPr="00E74D1D">
              <w:rPr>
                <w:b/>
                <w:sz w:val="14"/>
                <w:szCs w:val="22"/>
              </w:rPr>
              <w:t>CENA  NETTO</w:t>
            </w:r>
          </w:p>
        </w:tc>
        <w:tc>
          <w:tcPr>
            <w:tcW w:w="900" w:type="dxa"/>
          </w:tcPr>
          <w:p w:rsidR="00E74B11" w:rsidRPr="00E74D1D" w:rsidRDefault="00E74B11" w:rsidP="004126AC">
            <w:pPr>
              <w:rPr>
                <w:b/>
                <w:sz w:val="14"/>
                <w:szCs w:val="22"/>
              </w:rPr>
            </w:pPr>
          </w:p>
          <w:p w:rsidR="00E74B11" w:rsidRPr="00E74D1D" w:rsidRDefault="00E74B11" w:rsidP="004126AC">
            <w:pPr>
              <w:rPr>
                <w:b/>
                <w:sz w:val="14"/>
                <w:szCs w:val="22"/>
              </w:rPr>
            </w:pPr>
            <w:r w:rsidRPr="00E74D1D">
              <w:rPr>
                <w:b/>
                <w:sz w:val="14"/>
                <w:szCs w:val="22"/>
              </w:rPr>
              <w:t>CENA  BRUTTO</w:t>
            </w:r>
          </w:p>
        </w:tc>
        <w:tc>
          <w:tcPr>
            <w:tcW w:w="1240" w:type="dxa"/>
          </w:tcPr>
          <w:p w:rsidR="00E74B11" w:rsidRPr="00E74D1D" w:rsidRDefault="00E74B11" w:rsidP="004126AC">
            <w:pPr>
              <w:rPr>
                <w:b/>
                <w:sz w:val="14"/>
                <w:szCs w:val="22"/>
              </w:rPr>
            </w:pPr>
          </w:p>
          <w:p w:rsidR="00E74B11" w:rsidRPr="00E74D1D" w:rsidRDefault="00E74B11" w:rsidP="004126AC">
            <w:pPr>
              <w:rPr>
                <w:b/>
                <w:sz w:val="14"/>
                <w:szCs w:val="22"/>
              </w:rPr>
            </w:pPr>
            <w:r w:rsidRPr="00E74D1D">
              <w:rPr>
                <w:b/>
                <w:sz w:val="14"/>
                <w:szCs w:val="22"/>
              </w:rPr>
              <w:t>WARTOŚĆ NETTO</w:t>
            </w:r>
          </w:p>
        </w:tc>
        <w:tc>
          <w:tcPr>
            <w:tcW w:w="1329" w:type="dxa"/>
          </w:tcPr>
          <w:p w:rsidR="00E74B11" w:rsidRPr="00E74D1D" w:rsidRDefault="00E74B11" w:rsidP="004126AC">
            <w:pPr>
              <w:rPr>
                <w:b/>
                <w:sz w:val="14"/>
                <w:szCs w:val="22"/>
              </w:rPr>
            </w:pPr>
          </w:p>
          <w:p w:rsidR="00E74B11" w:rsidRPr="00E74D1D" w:rsidRDefault="00E74B11" w:rsidP="004126AC">
            <w:pPr>
              <w:rPr>
                <w:b/>
                <w:sz w:val="14"/>
                <w:szCs w:val="22"/>
              </w:rPr>
            </w:pPr>
            <w:r w:rsidRPr="00E74D1D">
              <w:rPr>
                <w:b/>
                <w:sz w:val="14"/>
                <w:szCs w:val="22"/>
              </w:rPr>
              <w:t>WARTOŚĆ BRUTTO</w:t>
            </w:r>
          </w:p>
        </w:tc>
        <w:tc>
          <w:tcPr>
            <w:tcW w:w="1064" w:type="dxa"/>
          </w:tcPr>
          <w:p w:rsidR="00E74B11" w:rsidRPr="00E74D1D" w:rsidRDefault="00E74B11" w:rsidP="004126AC">
            <w:pPr>
              <w:rPr>
                <w:b/>
                <w:sz w:val="14"/>
                <w:szCs w:val="22"/>
              </w:rPr>
            </w:pPr>
          </w:p>
          <w:p w:rsidR="00E74B11" w:rsidRPr="00E74D1D" w:rsidRDefault="00E74B11" w:rsidP="004126AC">
            <w:pPr>
              <w:rPr>
                <w:b/>
                <w:sz w:val="14"/>
                <w:szCs w:val="22"/>
              </w:rPr>
            </w:pPr>
          </w:p>
          <w:p w:rsidR="00E74B11" w:rsidRPr="00E74D1D" w:rsidRDefault="00E74B11" w:rsidP="004126AC">
            <w:pPr>
              <w:rPr>
                <w:b/>
                <w:sz w:val="14"/>
                <w:szCs w:val="22"/>
              </w:rPr>
            </w:pPr>
            <w:r w:rsidRPr="00E74D1D">
              <w:rPr>
                <w:b/>
                <w:sz w:val="14"/>
                <w:szCs w:val="22"/>
              </w:rPr>
              <w:t>PRODUCENT</w:t>
            </w:r>
          </w:p>
          <w:p w:rsidR="00E74B11" w:rsidRPr="00E74D1D" w:rsidRDefault="00E74B11" w:rsidP="004126AC">
            <w:pPr>
              <w:rPr>
                <w:b/>
                <w:sz w:val="14"/>
                <w:szCs w:val="22"/>
              </w:rPr>
            </w:pPr>
          </w:p>
        </w:tc>
      </w:tr>
      <w:tr w:rsidR="00E74B11" w:rsidRPr="00E74D1D" w:rsidTr="004126AC">
        <w:trPr>
          <w:cantSplit/>
          <w:trHeight w:val="660"/>
        </w:trPr>
        <w:tc>
          <w:tcPr>
            <w:tcW w:w="430" w:type="dxa"/>
            <w:vAlign w:val="center"/>
          </w:tcPr>
          <w:p w:rsidR="00E74B11" w:rsidRPr="00E74D1D" w:rsidRDefault="00E74B11" w:rsidP="004126AC">
            <w:pPr>
              <w:rPr>
                <w:b/>
                <w:sz w:val="22"/>
                <w:szCs w:val="22"/>
              </w:rPr>
            </w:pPr>
            <w:r w:rsidRPr="00E74D1D">
              <w:rPr>
                <w:b/>
                <w:sz w:val="22"/>
                <w:szCs w:val="22"/>
              </w:rPr>
              <w:t>1.</w:t>
            </w:r>
          </w:p>
        </w:tc>
        <w:tc>
          <w:tcPr>
            <w:tcW w:w="3751" w:type="dxa"/>
            <w:vAlign w:val="center"/>
          </w:tcPr>
          <w:p w:rsidR="00E74B11" w:rsidRDefault="00E74B11" w:rsidP="004126AC">
            <w:pPr>
              <w:rPr>
                <w:sz w:val="22"/>
                <w:szCs w:val="22"/>
              </w:rPr>
            </w:pPr>
            <w:r>
              <w:rPr>
                <w:sz w:val="22"/>
                <w:szCs w:val="22"/>
              </w:rPr>
              <w:t>Jednorazowa higieniczna koszula dla pacjenta:</w:t>
            </w:r>
          </w:p>
          <w:p w:rsidR="00E74B11" w:rsidRDefault="00E74B11" w:rsidP="004126AC">
            <w:pPr>
              <w:rPr>
                <w:sz w:val="22"/>
                <w:szCs w:val="22"/>
              </w:rPr>
            </w:pPr>
            <w:r>
              <w:rPr>
                <w:sz w:val="22"/>
                <w:szCs w:val="22"/>
              </w:rPr>
              <w:t>- uszyta z włókniny SMS lub PP45 g/m2, w kolorze niebieskim lub zielonym</w:t>
            </w:r>
          </w:p>
          <w:p w:rsidR="00E74B11" w:rsidRDefault="00E74B11" w:rsidP="004126AC">
            <w:pPr>
              <w:rPr>
                <w:sz w:val="22"/>
                <w:szCs w:val="22"/>
              </w:rPr>
            </w:pPr>
            <w:r>
              <w:rPr>
                <w:sz w:val="22"/>
                <w:szCs w:val="22"/>
              </w:rPr>
              <w:t>- długość koszuli: 115-120 cm.</w:t>
            </w:r>
          </w:p>
          <w:p w:rsidR="00E74B11" w:rsidRDefault="00E74B11" w:rsidP="004126AC">
            <w:pPr>
              <w:rPr>
                <w:sz w:val="22"/>
                <w:szCs w:val="22"/>
              </w:rPr>
            </w:pPr>
            <w:r>
              <w:rPr>
                <w:sz w:val="22"/>
                <w:szCs w:val="22"/>
              </w:rPr>
              <w:t>- włóknina całkowicie nieprzejrzysta</w:t>
            </w:r>
          </w:p>
          <w:p w:rsidR="00E74B11" w:rsidRDefault="00E74B11" w:rsidP="004126AC">
            <w:pPr>
              <w:rPr>
                <w:sz w:val="22"/>
                <w:szCs w:val="22"/>
              </w:rPr>
            </w:pPr>
            <w:r>
              <w:rPr>
                <w:sz w:val="22"/>
                <w:szCs w:val="22"/>
              </w:rPr>
              <w:t>- koszula uszyta w całości</w:t>
            </w:r>
          </w:p>
          <w:p w:rsidR="00E74B11" w:rsidRPr="00E74D1D" w:rsidRDefault="00E74B11" w:rsidP="004126AC">
            <w:pPr>
              <w:rPr>
                <w:b/>
                <w:sz w:val="22"/>
                <w:szCs w:val="22"/>
              </w:rPr>
            </w:pPr>
            <w:r>
              <w:rPr>
                <w:sz w:val="22"/>
                <w:szCs w:val="22"/>
              </w:rPr>
              <w:t xml:space="preserve">-możliwość wyboru rozmiaru koszuli: L, XL, XXL. </w:t>
            </w:r>
          </w:p>
        </w:tc>
        <w:tc>
          <w:tcPr>
            <w:tcW w:w="859" w:type="dxa"/>
            <w:vAlign w:val="center"/>
          </w:tcPr>
          <w:p w:rsidR="00E74B11" w:rsidRPr="00E74D1D" w:rsidRDefault="00E74B11" w:rsidP="004126AC">
            <w:pPr>
              <w:rPr>
                <w:b/>
                <w:sz w:val="22"/>
                <w:szCs w:val="22"/>
              </w:rPr>
            </w:pPr>
            <w:r w:rsidRPr="00E74D1D">
              <w:rPr>
                <w:b/>
                <w:sz w:val="22"/>
                <w:szCs w:val="22"/>
              </w:rPr>
              <w:t>szt.</w:t>
            </w:r>
          </w:p>
        </w:tc>
        <w:tc>
          <w:tcPr>
            <w:tcW w:w="770" w:type="dxa"/>
            <w:vAlign w:val="center"/>
          </w:tcPr>
          <w:p w:rsidR="00E74B11" w:rsidRPr="00E74D1D" w:rsidRDefault="00E74B11" w:rsidP="004126AC">
            <w:pPr>
              <w:rPr>
                <w:b/>
                <w:sz w:val="22"/>
                <w:szCs w:val="22"/>
              </w:rPr>
            </w:pPr>
            <w:r w:rsidRPr="00E74D1D">
              <w:rPr>
                <w:b/>
                <w:sz w:val="22"/>
                <w:szCs w:val="22"/>
              </w:rPr>
              <w:t>1</w:t>
            </w:r>
            <w:r>
              <w:rPr>
                <w:b/>
                <w:sz w:val="22"/>
                <w:szCs w:val="22"/>
              </w:rPr>
              <w:t xml:space="preserve"> 50</w:t>
            </w:r>
            <w:r w:rsidRPr="00E74D1D">
              <w:rPr>
                <w:b/>
                <w:sz w:val="22"/>
                <w:szCs w:val="22"/>
              </w:rPr>
              <w:t>0</w:t>
            </w:r>
          </w:p>
        </w:tc>
        <w:tc>
          <w:tcPr>
            <w:tcW w:w="720" w:type="dxa"/>
            <w:vAlign w:val="center"/>
          </w:tcPr>
          <w:p w:rsidR="00E74B11" w:rsidRPr="00E74D1D" w:rsidRDefault="00E74B11" w:rsidP="004126AC">
            <w:pPr>
              <w:rPr>
                <w:b/>
                <w:sz w:val="22"/>
                <w:szCs w:val="22"/>
              </w:rPr>
            </w:pPr>
          </w:p>
        </w:tc>
        <w:tc>
          <w:tcPr>
            <w:tcW w:w="900" w:type="dxa"/>
            <w:vAlign w:val="center"/>
          </w:tcPr>
          <w:p w:rsidR="00E74B11" w:rsidRPr="00E74D1D" w:rsidRDefault="00E74B11" w:rsidP="004126AC">
            <w:pPr>
              <w:rPr>
                <w:b/>
                <w:sz w:val="22"/>
                <w:szCs w:val="22"/>
              </w:rPr>
            </w:pPr>
          </w:p>
        </w:tc>
        <w:tc>
          <w:tcPr>
            <w:tcW w:w="1240" w:type="dxa"/>
            <w:vAlign w:val="center"/>
          </w:tcPr>
          <w:p w:rsidR="00E74B11" w:rsidRPr="00E74D1D" w:rsidRDefault="00E74B11" w:rsidP="004126AC">
            <w:pPr>
              <w:rPr>
                <w:b/>
                <w:sz w:val="22"/>
                <w:szCs w:val="22"/>
              </w:rPr>
            </w:pPr>
          </w:p>
        </w:tc>
        <w:tc>
          <w:tcPr>
            <w:tcW w:w="1329" w:type="dxa"/>
            <w:vAlign w:val="center"/>
          </w:tcPr>
          <w:p w:rsidR="00E74B11" w:rsidRPr="00E74D1D" w:rsidRDefault="00E74B11" w:rsidP="004126AC">
            <w:pPr>
              <w:rPr>
                <w:b/>
                <w:sz w:val="22"/>
                <w:szCs w:val="22"/>
              </w:rPr>
            </w:pPr>
          </w:p>
        </w:tc>
        <w:tc>
          <w:tcPr>
            <w:tcW w:w="1064" w:type="dxa"/>
          </w:tcPr>
          <w:p w:rsidR="00E74B11" w:rsidRPr="00E74D1D" w:rsidRDefault="00E74B11" w:rsidP="004126AC">
            <w:pPr>
              <w:rPr>
                <w:b/>
                <w:i/>
                <w:sz w:val="22"/>
                <w:szCs w:val="22"/>
              </w:rPr>
            </w:pPr>
          </w:p>
        </w:tc>
      </w:tr>
      <w:tr w:rsidR="00E74B11" w:rsidRPr="00E74D1D" w:rsidTr="004126AC">
        <w:trPr>
          <w:cantSplit/>
          <w:trHeight w:val="660"/>
        </w:trPr>
        <w:tc>
          <w:tcPr>
            <w:tcW w:w="430" w:type="dxa"/>
            <w:vAlign w:val="center"/>
          </w:tcPr>
          <w:p w:rsidR="00E74B11" w:rsidRPr="00E74D1D" w:rsidRDefault="00E74B11" w:rsidP="004126AC">
            <w:pPr>
              <w:rPr>
                <w:b/>
                <w:sz w:val="22"/>
                <w:szCs w:val="22"/>
              </w:rPr>
            </w:pPr>
            <w:r w:rsidRPr="00E74D1D">
              <w:rPr>
                <w:b/>
                <w:sz w:val="22"/>
                <w:szCs w:val="22"/>
              </w:rPr>
              <w:t>2.</w:t>
            </w:r>
          </w:p>
        </w:tc>
        <w:tc>
          <w:tcPr>
            <w:tcW w:w="3751" w:type="dxa"/>
            <w:vAlign w:val="center"/>
          </w:tcPr>
          <w:p w:rsidR="00E74B11" w:rsidRPr="00E74D1D" w:rsidRDefault="00E74B11" w:rsidP="004126AC">
            <w:pPr>
              <w:rPr>
                <w:sz w:val="22"/>
                <w:szCs w:val="22"/>
              </w:rPr>
            </w:pPr>
            <w:r w:rsidRPr="00E74D1D">
              <w:rPr>
                <w:sz w:val="22"/>
                <w:szCs w:val="22"/>
              </w:rPr>
              <w:t>Ubranie operacyjne (</w:t>
            </w:r>
            <w:proofErr w:type="spellStart"/>
            <w:r w:rsidRPr="00E74D1D">
              <w:rPr>
                <w:sz w:val="22"/>
                <w:szCs w:val="22"/>
              </w:rPr>
              <w:t>bluza+spodnie</w:t>
            </w:r>
            <w:proofErr w:type="spellEnd"/>
            <w:r w:rsidRPr="00E74D1D">
              <w:rPr>
                <w:sz w:val="22"/>
                <w:szCs w:val="22"/>
              </w:rPr>
              <w:t>) w kolorze zielonym, niebieskim i różowym do wyboru przez Zamawiającego.</w:t>
            </w:r>
            <w:r>
              <w:rPr>
                <w:sz w:val="22"/>
                <w:szCs w:val="22"/>
              </w:rPr>
              <w:t xml:space="preserve"> Wykonane na całej powierzchni z włókniny SMMS 100% o gr. Min 45 g/m2 niepylącej, nieprzeźroczystej. Ubranie dostępne w rozmiarach: od S do XXL. Górna część kompletu bluza z trzema kieszeniami, jedna kieszeń górna po lewej stronie bluzy, dwie dolne kieszenie o </w:t>
            </w:r>
            <w:proofErr w:type="spellStart"/>
            <w:r>
              <w:rPr>
                <w:sz w:val="22"/>
                <w:szCs w:val="22"/>
              </w:rPr>
              <w:t>rozm</w:t>
            </w:r>
            <w:proofErr w:type="spellEnd"/>
            <w:r>
              <w:rPr>
                <w:sz w:val="22"/>
                <w:szCs w:val="22"/>
              </w:rPr>
              <w:t>. Min. 18x18 cm (+/-2 cm), krótki rękaw podwijany i obszyty, przy szyi wykończenie typu v obszyte białą lamówką. Spodnie długie nogawki bez ściągaczy podszyte, w spodniach zamiast gumki wciągnięty trok z tej samej włókniny, w tym samym kolorze. Każde cięcie podwinięte i obszyte bez żadnych strzępień. Komplet pakowany osobno w foliową torbę.</w:t>
            </w:r>
          </w:p>
        </w:tc>
        <w:tc>
          <w:tcPr>
            <w:tcW w:w="859" w:type="dxa"/>
            <w:vAlign w:val="center"/>
          </w:tcPr>
          <w:p w:rsidR="00E74B11" w:rsidRPr="00E74D1D" w:rsidRDefault="00E74B11" w:rsidP="004126AC">
            <w:pPr>
              <w:rPr>
                <w:b/>
                <w:sz w:val="22"/>
                <w:szCs w:val="22"/>
              </w:rPr>
            </w:pPr>
            <w:r w:rsidRPr="00E74D1D">
              <w:rPr>
                <w:b/>
                <w:sz w:val="22"/>
                <w:szCs w:val="22"/>
              </w:rPr>
              <w:t>szt.</w:t>
            </w:r>
          </w:p>
        </w:tc>
        <w:tc>
          <w:tcPr>
            <w:tcW w:w="770" w:type="dxa"/>
            <w:vAlign w:val="center"/>
          </w:tcPr>
          <w:p w:rsidR="00E74B11" w:rsidRPr="00E74D1D" w:rsidRDefault="00E74B11" w:rsidP="004126AC">
            <w:pPr>
              <w:rPr>
                <w:b/>
                <w:sz w:val="22"/>
                <w:szCs w:val="22"/>
              </w:rPr>
            </w:pPr>
            <w:r>
              <w:rPr>
                <w:b/>
                <w:sz w:val="22"/>
                <w:szCs w:val="22"/>
              </w:rPr>
              <w:t>1 000</w:t>
            </w:r>
          </w:p>
        </w:tc>
        <w:tc>
          <w:tcPr>
            <w:tcW w:w="720" w:type="dxa"/>
            <w:vAlign w:val="center"/>
          </w:tcPr>
          <w:p w:rsidR="00E74B11" w:rsidRPr="00E74D1D" w:rsidRDefault="00E74B11" w:rsidP="004126AC">
            <w:pPr>
              <w:rPr>
                <w:b/>
                <w:sz w:val="22"/>
                <w:szCs w:val="22"/>
              </w:rPr>
            </w:pPr>
          </w:p>
        </w:tc>
        <w:tc>
          <w:tcPr>
            <w:tcW w:w="900" w:type="dxa"/>
            <w:vAlign w:val="center"/>
          </w:tcPr>
          <w:p w:rsidR="00E74B11" w:rsidRPr="00E74D1D" w:rsidRDefault="00E74B11" w:rsidP="004126AC">
            <w:pPr>
              <w:rPr>
                <w:b/>
                <w:sz w:val="22"/>
                <w:szCs w:val="22"/>
              </w:rPr>
            </w:pPr>
          </w:p>
        </w:tc>
        <w:tc>
          <w:tcPr>
            <w:tcW w:w="1240" w:type="dxa"/>
            <w:vAlign w:val="center"/>
          </w:tcPr>
          <w:p w:rsidR="00E74B11" w:rsidRPr="00E74D1D" w:rsidRDefault="00E74B11" w:rsidP="004126AC">
            <w:pPr>
              <w:rPr>
                <w:b/>
                <w:sz w:val="22"/>
                <w:szCs w:val="22"/>
              </w:rPr>
            </w:pPr>
          </w:p>
        </w:tc>
        <w:tc>
          <w:tcPr>
            <w:tcW w:w="1329" w:type="dxa"/>
            <w:vAlign w:val="center"/>
          </w:tcPr>
          <w:p w:rsidR="00E74B11" w:rsidRPr="00E74D1D" w:rsidRDefault="00E74B11" w:rsidP="004126AC">
            <w:pPr>
              <w:rPr>
                <w:b/>
                <w:sz w:val="22"/>
                <w:szCs w:val="22"/>
              </w:rPr>
            </w:pPr>
          </w:p>
        </w:tc>
        <w:tc>
          <w:tcPr>
            <w:tcW w:w="1064" w:type="dxa"/>
          </w:tcPr>
          <w:p w:rsidR="00E74B11" w:rsidRPr="00E74D1D" w:rsidRDefault="00E74B11" w:rsidP="004126AC">
            <w:pPr>
              <w:rPr>
                <w:b/>
                <w:i/>
                <w:sz w:val="22"/>
                <w:szCs w:val="22"/>
              </w:rPr>
            </w:pPr>
          </w:p>
        </w:tc>
      </w:tr>
      <w:tr w:rsidR="00E74B11" w:rsidRPr="00E74D1D" w:rsidTr="004126AC">
        <w:trPr>
          <w:cantSplit/>
          <w:trHeight w:val="660"/>
        </w:trPr>
        <w:tc>
          <w:tcPr>
            <w:tcW w:w="430" w:type="dxa"/>
            <w:vAlign w:val="center"/>
          </w:tcPr>
          <w:p w:rsidR="00E74B11" w:rsidRPr="00E74D1D" w:rsidRDefault="00E74B11" w:rsidP="004126AC">
            <w:pPr>
              <w:rPr>
                <w:b/>
                <w:sz w:val="22"/>
                <w:szCs w:val="22"/>
              </w:rPr>
            </w:pPr>
            <w:r w:rsidRPr="00E74D1D">
              <w:rPr>
                <w:b/>
                <w:sz w:val="22"/>
                <w:szCs w:val="22"/>
              </w:rPr>
              <w:t>3.</w:t>
            </w:r>
          </w:p>
        </w:tc>
        <w:tc>
          <w:tcPr>
            <w:tcW w:w="3751" w:type="dxa"/>
            <w:vAlign w:val="center"/>
          </w:tcPr>
          <w:p w:rsidR="00E74B11" w:rsidRPr="00E74D1D" w:rsidRDefault="00E74B11" w:rsidP="004126AC">
            <w:pPr>
              <w:rPr>
                <w:sz w:val="22"/>
                <w:szCs w:val="22"/>
              </w:rPr>
            </w:pPr>
            <w:r>
              <w:rPr>
                <w:sz w:val="22"/>
                <w:szCs w:val="22"/>
              </w:rPr>
              <w:t>Jałowa kieszeń samoprzylepna jednosekcyjna 30x32 cm.</w:t>
            </w:r>
          </w:p>
        </w:tc>
        <w:tc>
          <w:tcPr>
            <w:tcW w:w="859" w:type="dxa"/>
            <w:vAlign w:val="center"/>
          </w:tcPr>
          <w:p w:rsidR="00E74B11" w:rsidRPr="00E74D1D" w:rsidRDefault="00E74B11" w:rsidP="004126AC">
            <w:pPr>
              <w:rPr>
                <w:b/>
                <w:sz w:val="22"/>
                <w:szCs w:val="22"/>
              </w:rPr>
            </w:pPr>
            <w:r w:rsidRPr="00E74D1D">
              <w:rPr>
                <w:b/>
                <w:sz w:val="22"/>
                <w:szCs w:val="22"/>
              </w:rPr>
              <w:t>szt.</w:t>
            </w:r>
          </w:p>
        </w:tc>
        <w:tc>
          <w:tcPr>
            <w:tcW w:w="770" w:type="dxa"/>
            <w:vAlign w:val="center"/>
          </w:tcPr>
          <w:p w:rsidR="00E74B11" w:rsidRPr="00E74D1D" w:rsidRDefault="00E74B11" w:rsidP="004126AC">
            <w:pPr>
              <w:rPr>
                <w:b/>
                <w:sz w:val="22"/>
                <w:szCs w:val="22"/>
              </w:rPr>
            </w:pPr>
            <w:r>
              <w:rPr>
                <w:b/>
                <w:sz w:val="22"/>
                <w:szCs w:val="22"/>
              </w:rPr>
              <w:t>100</w:t>
            </w:r>
          </w:p>
        </w:tc>
        <w:tc>
          <w:tcPr>
            <w:tcW w:w="720" w:type="dxa"/>
            <w:vAlign w:val="center"/>
          </w:tcPr>
          <w:p w:rsidR="00E74B11" w:rsidRPr="00E74D1D" w:rsidRDefault="00E74B11" w:rsidP="004126AC">
            <w:pPr>
              <w:rPr>
                <w:b/>
                <w:sz w:val="22"/>
                <w:szCs w:val="22"/>
              </w:rPr>
            </w:pPr>
          </w:p>
        </w:tc>
        <w:tc>
          <w:tcPr>
            <w:tcW w:w="900" w:type="dxa"/>
            <w:vAlign w:val="center"/>
          </w:tcPr>
          <w:p w:rsidR="00E74B11" w:rsidRPr="00E74D1D" w:rsidRDefault="00E74B11" w:rsidP="004126AC">
            <w:pPr>
              <w:rPr>
                <w:b/>
                <w:sz w:val="22"/>
                <w:szCs w:val="22"/>
              </w:rPr>
            </w:pPr>
          </w:p>
        </w:tc>
        <w:tc>
          <w:tcPr>
            <w:tcW w:w="1240" w:type="dxa"/>
            <w:vAlign w:val="center"/>
          </w:tcPr>
          <w:p w:rsidR="00E74B11" w:rsidRPr="00E74D1D" w:rsidRDefault="00E74B11" w:rsidP="004126AC">
            <w:pPr>
              <w:rPr>
                <w:b/>
                <w:sz w:val="22"/>
                <w:szCs w:val="22"/>
              </w:rPr>
            </w:pPr>
          </w:p>
        </w:tc>
        <w:tc>
          <w:tcPr>
            <w:tcW w:w="1329" w:type="dxa"/>
            <w:vAlign w:val="center"/>
          </w:tcPr>
          <w:p w:rsidR="00E74B11" w:rsidRPr="00E74D1D" w:rsidRDefault="00E74B11" w:rsidP="004126AC">
            <w:pPr>
              <w:rPr>
                <w:b/>
                <w:sz w:val="22"/>
                <w:szCs w:val="22"/>
              </w:rPr>
            </w:pPr>
          </w:p>
        </w:tc>
        <w:tc>
          <w:tcPr>
            <w:tcW w:w="1064" w:type="dxa"/>
          </w:tcPr>
          <w:p w:rsidR="00E74B11" w:rsidRPr="00E74D1D" w:rsidRDefault="00E74B11" w:rsidP="004126AC">
            <w:pPr>
              <w:rPr>
                <w:b/>
                <w:i/>
                <w:sz w:val="22"/>
                <w:szCs w:val="22"/>
              </w:rPr>
            </w:pPr>
          </w:p>
        </w:tc>
      </w:tr>
      <w:tr w:rsidR="00E74B11" w:rsidRPr="00E74D1D" w:rsidTr="004126AC">
        <w:trPr>
          <w:cantSplit/>
          <w:trHeight w:val="660"/>
        </w:trPr>
        <w:tc>
          <w:tcPr>
            <w:tcW w:w="430" w:type="dxa"/>
            <w:vAlign w:val="center"/>
          </w:tcPr>
          <w:p w:rsidR="00E74B11" w:rsidRPr="00E74D1D" w:rsidRDefault="00E74B11" w:rsidP="004126AC">
            <w:pPr>
              <w:rPr>
                <w:b/>
                <w:sz w:val="22"/>
                <w:szCs w:val="22"/>
              </w:rPr>
            </w:pPr>
            <w:r w:rsidRPr="00E74D1D">
              <w:rPr>
                <w:b/>
                <w:sz w:val="22"/>
                <w:szCs w:val="22"/>
              </w:rPr>
              <w:t>4.</w:t>
            </w:r>
          </w:p>
        </w:tc>
        <w:tc>
          <w:tcPr>
            <w:tcW w:w="3751" w:type="dxa"/>
            <w:vAlign w:val="center"/>
          </w:tcPr>
          <w:p w:rsidR="00E74B11" w:rsidRPr="00E74D1D" w:rsidRDefault="00E74B11" w:rsidP="004126AC">
            <w:pPr>
              <w:rPr>
                <w:sz w:val="22"/>
                <w:szCs w:val="22"/>
              </w:rPr>
            </w:pPr>
            <w:r>
              <w:rPr>
                <w:sz w:val="22"/>
                <w:szCs w:val="22"/>
              </w:rPr>
              <w:t>Jałowa serweta nieprzylepna 75x90 cm. dwuwarstwowa.</w:t>
            </w:r>
          </w:p>
        </w:tc>
        <w:tc>
          <w:tcPr>
            <w:tcW w:w="859" w:type="dxa"/>
            <w:vAlign w:val="center"/>
          </w:tcPr>
          <w:p w:rsidR="00E74B11" w:rsidRPr="00E74D1D" w:rsidRDefault="00E74B11" w:rsidP="004126AC">
            <w:pPr>
              <w:rPr>
                <w:b/>
                <w:sz w:val="22"/>
                <w:szCs w:val="22"/>
              </w:rPr>
            </w:pPr>
            <w:r w:rsidRPr="00E74D1D">
              <w:rPr>
                <w:b/>
                <w:sz w:val="22"/>
                <w:szCs w:val="22"/>
              </w:rPr>
              <w:t>szt.</w:t>
            </w:r>
          </w:p>
        </w:tc>
        <w:tc>
          <w:tcPr>
            <w:tcW w:w="770" w:type="dxa"/>
            <w:vAlign w:val="center"/>
          </w:tcPr>
          <w:p w:rsidR="00E74B11" w:rsidRPr="00E74D1D" w:rsidRDefault="00E74B11" w:rsidP="004126AC">
            <w:pPr>
              <w:rPr>
                <w:b/>
                <w:sz w:val="22"/>
                <w:szCs w:val="22"/>
              </w:rPr>
            </w:pPr>
            <w:r>
              <w:rPr>
                <w:b/>
                <w:sz w:val="22"/>
                <w:szCs w:val="22"/>
              </w:rPr>
              <w:t>700</w:t>
            </w:r>
          </w:p>
        </w:tc>
        <w:tc>
          <w:tcPr>
            <w:tcW w:w="720" w:type="dxa"/>
            <w:vAlign w:val="center"/>
          </w:tcPr>
          <w:p w:rsidR="00E74B11" w:rsidRPr="00E74D1D" w:rsidRDefault="00E74B11" w:rsidP="004126AC">
            <w:pPr>
              <w:rPr>
                <w:b/>
                <w:sz w:val="22"/>
                <w:szCs w:val="22"/>
              </w:rPr>
            </w:pPr>
          </w:p>
        </w:tc>
        <w:tc>
          <w:tcPr>
            <w:tcW w:w="900" w:type="dxa"/>
            <w:vAlign w:val="center"/>
          </w:tcPr>
          <w:p w:rsidR="00E74B11" w:rsidRPr="00E74D1D" w:rsidRDefault="00E74B11" w:rsidP="004126AC">
            <w:pPr>
              <w:rPr>
                <w:b/>
                <w:sz w:val="22"/>
                <w:szCs w:val="22"/>
              </w:rPr>
            </w:pPr>
          </w:p>
        </w:tc>
        <w:tc>
          <w:tcPr>
            <w:tcW w:w="1240" w:type="dxa"/>
            <w:vAlign w:val="center"/>
          </w:tcPr>
          <w:p w:rsidR="00E74B11" w:rsidRPr="00E74D1D" w:rsidRDefault="00E74B11" w:rsidP="004126AC">
            <w:pPr>
              <w:rPr>
                <w:b/>
                <w:sz w:val="22"/>
                <w:szCs w:val="22"/>
              </w:rPr>
            </w:pPr>
          </w:p>
        </w:tc>
        <w:tc>
          <w:tcPr>
            <w:tcW w:w="1329" w:type="dxa"/>
            <w:vAlign w:val="center"/>
          </w:tcPr>
          <w:p w:rsidR="00E74B11" w:rsidRPr="00E74D1D" w:rsidRDefault="00E74B11" w:rsidP="004126AC">
            <w:pPr>
              <w:rPr>
                <w:b/>
                <w:sz w:val="22"/>
                <w:szCs w:val="22"/>
              </w:rPr>
            </w:pPr>
          </w:p>
        </w:tc>
        <w:tc>
          <w:tcPr>
            <w:tcW w:w="1064" w:type="dxa"/>
          </w:tcPr>
          <w:p w:rsidR="00E74B11" w:rsidRPr="00E74D1D" w:rsidRDefault="00E74B11" w:rsidP="004126AC">
            <w:pPr>
              <w:rPr>
                <w:b/>
                <w:i/>
                <w:sz w:val="22"/>
                <w:szCs w:val="22"/>
              </w:rPr>
            </w:pPr>
          </w:p>
        </w:tc>
      </w:tr>
      <w:tr w:rsidR="00E74B11" w:rsidRPr="00E74D1D" w:rsidTr="004126AC">
        <w:trPr>
          <w:cantSplit/>
          <w:trHeight w:val="660"/>
        </w:trPr>
        <w:tc>
          <w:tcPr>
            <w:tcW w:w="430" w:type="dxa"/>
            <w:vAlign w:val="center"/>
          </w:tcPr>
          <w:p w:rsidR="00E74B11" w:rsidRPr="00E74D1D" w:rsidRDefault="00E74B11" w:rsidP="004126AC">
            <w:pPr>
              <w:rPr>
                <w:b/>
                <w:sz w:val="22"/>
                <w:szCs w:val="22"/>
              </w:rPr>
            </w:pPr>
            <w:r>
              <w:rPr>
                <w:b/>
                <w:sz w:val="22"/>
                <w:szCs w:val="22"/>
              </w:rPr>
              <w:t>5.</w:t>
            </w:r>
          </w:p>
        </w:tc>
        <w:tc>
          <w:tcPr>
            <w:tcW w:w="3751" w:type="dxa"/>
            <w:vAlign w:val="center"/>
          </w:tcPr>
          <w:p w:rsidR="00E74B11" w:rsidRDefault="00E74B11" w:rsidP="004126AC">
            <w:pPr>
              <w:rPr>
                <w:sz w:val="22"/>
                <w:szCs w:val="22"/>
              </w:rPr>
            </w:pPr>
            <w:r>
              <w:rPr>
                <w:sz w:val="22"/>
                <w:szCs w:val="22"/>
              </w:rPr>
              <w:t>Prześcieradło ochronne jednorazowe 80x210 cm. wykonane z dwuwarstwowej bibuły ze spodem z folii.</w:t>
            </w:r>
          </w:p>
        </w:tc>
        <w:tc>
          <w:tcPr>
            <w:tcW w:w="859" w:type="dxa"/>
            <w:vAlign w:val="center"/>
          </w:tcPr>
          <w:p w:rsidR="00E74B11" w:rsidRPr="00E74D1D" w:rsidRDefault="00E74B11" w:rsidP="004126AC">
            <w:pPr>
              <w:rPr>
                <w:b/>
                <w:sz w:val="22"/>
                <w:szCs w:val="22"/>
              </w:rPr>
            </w:pPr>
            <w:r w:rsidRPr="00E74D1D">
              <w:rPr>
                <w:b/>
                <w:sz w:val="22"/>
                <w:szCs w:val="22"/>
              </w:rPr>
              <w:t>szt.</w:t>
            </w:r>
          </w:p>
        </w:tc>
        <w:tc>
          <w:tcPr>
            <w:tcW w:w="770" w:type="dxa"/>
            <w:vAlign w:val="center"/>
          </w:tcPr>
          <w:p w:rsidR="00E74B11" w:rsidRDefault="00E74B11" w:rsidP="004126AC">
            <w:pPr>
              <w:rPr>
                <w:b/>
                <w:sz w:val="22"/>
                <w:szCs w:val="22"/>
              </w:rPr>
            </w:pPr>
            <w:r>
              <w:rPr>
                <w:b/>
                <w:sz w:val="22"/>
                <w:szCs w:val="22"/>
              </w:rPr>
              <w:t>1 000</w:t>
            </w:r>
          </w:p>
        </w:tc>
        <w:tc>
          <w:tcPr>
            <w:tcW w:w="720" w:type="dxa"/>
            <w:vAlign w:val="center"/>
          </w:tcPr>
          <w:p w:rsidR="00E74B11" w:rsidRPr="00E74D1D" w:rsidRDefault="00E74B11" w:rsidP="004126AC">
            <w:pPr>
              <w:rPr>
                <w:b/>
                <w:sz w:val="22"/>
                <w:szCs w:val="22"/>
              </w:rPr>
            </w:pPr>
          </w:p>
        </w:tc>
        <w:tc>
          <w:tcPr>
            <w:tcW w:w="900" w:type="dxa"/>
            <w:vAlign w:val="center"/>
          </w:tcPr>
          <w:p w:rsidR="00E74B11" w:rsidRPr="00E74D1D" w:rsidRDefault="00E74B11" w:rsidP="004126AC">
            <w:pPr>
              <w:rPr>
                <w:b/>
                <w:sz w:val="22"/>
                <w:szCs w:val="22"/>
              </w:rPr>
            </w:pPr>
          </w:p>
        </w:tc>
        <w:tc>
          <w:tcPr>
            <w:tcW w:w="1240" w:type="dxa"/>
            <w:vAlign w:val="center"/>
          </w:tcPr>
          <w:p w:rsidR="00E74B11" w:rsidRPr="00E74D1D" w:rsidRDefault="00E74B11" w:rsidP="004126AC">
            <w:pPr>
              <w:rPr>
                <w:b/>
                <w:sz w:val="22"/>
                <w:szCs w:val="22"/>
              </w:rPr>
            </w:pPr>
          </w:p>
        </w:tc>
        <w:tc>
          <w:tcPr>
            <w:tcW w:w="1329" w:type="dxa"/>
            <w:vAlign w:val="center"/>
          </w:tcPr>
          <w:p w:rsidR="00E74B11" w:rsidRPr="00E74D1D" w:rsidRDefault="00E74B11" w:rsidP="004126AC">
            <w:pPr>
              <w:rPr>
                <w:b/>
                <w:sz w:val="22"/>
                <w:szCs w:val="22"/>
              </w:rPr>
            </w:pPr>
          </w:p>
        </w:tc>
        <w:tc>
          <w:tcPr>
            <w:tcW w:w="1064" w:type="dxa"/>
          </w:tcPr>
          <w:p w:rsidR="00E74B11" w:rsidRPr="00E74D1D" w:rsidRDefault="00E74B11" w:rsidP="004126AC">
            <w:pPr>
              <w:rPr>
                <w:b/>
                <w:i/>
                <w:sz w:val="22"/>
                <w:szCs w:val="22"/>
              </w:rPr>
            </w:pPr>
          </w:p>
        </w:tc>
      </w:tr>
      <w:tr w:rsidR="00E74B11" w:rsidRPr="00E74D1D" w:rsidTr="004126AC">
        <w:trPr>
          <w:cantSplit/>
          <w:trHeight w:val="660"/>
        </w:trPr>
        <w:tc>
          <w:tcPr>
            <w:tcW w:w="430" w:type="dxa"/>
            <w:vAlign w:val="center"/>
          </w:tcPr>
          <w:p w:rsidR="00E74B11" w:rsidRPr="00E74D1D" w:rsidRDefault="00E74B11" w:rsidP="004126AC">
            <w:pPr>
              <w:rPr>
                <w:b/>
                <w:sz w:val="22"/>
                <w:szCs w:val="22"/>
              </w:rPr>
            </w:pPr>
            <w:r>
              <w:rPr>
                <w:b/>
                <w:sz w:val="22"/>
                <w:szCs w:val="22"/>
              </w:rPr>
              <w:t>6.</w:t>
            </w:r>
          </w:p>
        </w:tc>
        <w:tc>
          <w:tcPr>
            <w:tcW w:w="3751" w:type="dxa"/>
            <w:vAlign w:val="center"/>
          </w:tcPr>
          <w:p w:rsidR="00E74B11" w:rsidRDefault="00E74B11" w:rsidP="004126AC">
            <w:pPr>
              <w:rPr>
                <w:sz w:val="22"/>
                <w:szCs w:val="22"/>
              </w:rPr>
            </w:pPr>
            <w:r>
              <w:rPr>
                <w:sz w:val="22"/>
                <w:szCs w:val="22"/>
              </w:rPr>
              <w:t>Jałowa serweta 100x100 cm. z otworem 10x10 cm. z folią i kieszenią.</w:t>
            </w:r>
          </w:p>
        </w:tc>
        <w:tc>
          <w:tcPr>
            <w:tcW w:w="859" w:type="dxa"/>
            <w:vAlign w:val="center"/>
          </w:tcPr>
          <w:p w:rsidR="00E74B11" w:rsidRPr="00E74D1D" w:rsidRDefault="00E74B11" w:rsidP="004126AC">
            <w:pPr>
              <w:rPr>
                <w:b/>
                <w:sz w:val="22"/>
                <w:szCs w:val="22"/>
              </w:rPr>
            </w:pPr>
            <w:r w:rsidRPr="00E74D1D">
              <w:rPr>
                <w:b/>
                <w:sz w:val="22"/>
                <w:szCs w:val="22"/>
              </w:rPr>
              <w:t>szt.</w:t>
            </w:r>
          </w:p>
        </w:tc>
        <w:tc>
          <w:tcPr>
            <w:tcW w:w="770" w:type="dxa"/>
            <w:vAlign w:val="center"/>
          </w:tcPr>
          <w:p w:rsidR="00E74B11" w:rsidRDefault="00E74B11" w:rsidP="004126AC">
            <w:pPr>
              <w:rPr>
                <w:b/>
                <w:sz w:val="22"/>
                <w:szCs w:val="22"/>
              </w:rPr>
            </w:pPr>
            <w:r>
              <w:rPr>
                <w:b/>
                <w:sz w:val="22"/>
                <w:szCs w:val="22"/>
              </w:rPr>
              <w:t>700</w:t>
            </w:r>
          </w:p>
        </w:tc>
        <w:tc>
          <w:tcPr>
            <w:tcW w:w="720" w:type="dxa"/>
            <w:vAlign w:val="center"/>
          </w:tcPr>
          <w:p w:rsidR="00E74B11" w:rsidRPr="00E74D1D" w:rsidRDefault="00E74B11" w:rsidP="004126AC">
            <w:pPr>
              <w:rPr>
                <w:b/>
                <w:sz w:val="22"/>
                <w:szCs w:val="22"/>
              </w:rPr>
            </w:pPr>
          </w:p>
        </w:tc>
        <w:tc>
          <w:tcPr>
            <w:tcW w:w="900" w:type="dxa"/>
            <w:vAlign w:val="center"/>
          </w:tcPr>
          <w:p w:rsidR="00E74B11" w:rsidRPr="00E74D1D" w:rsidRDefault="00E74B11" w:rsidP="004126AC">
            <w:pPr>
              <w:rPr>
                <w:b/>
                <w:sz w:val="22"/>
                <w:szCs w:val="22"/>
              </w:rPr>
            </w:pPr>
          </w:p>
        </w:tc>
        <w:tc>
          <w:tcPr>
            <w:tcW w:w="1240" w:type="dxa"/>
            <w:vAlign w:val="center"/>
          </w:tcPr>
          <w:p w:rsidR="00E74B11" w:rsidRPr="00E74D1D" w:rsidRDefault="00E74B11" w:rsidP="004126AC">
            <w:pPr>
              <w:rPr>
                <w:b/>
                <w:sz w:val="22"/>
                <w:szCs w:val="22"/>
              </w:rPr>
            </w:pPr>
          </w:p>
        </w:tc>
        <w:tc>
          <w:tcPr>
            <w:tcW w:w="1329" w:type="dxa"/>
            <w:vAlign w:val="center"/>
          </w:tcPr>
          <w:p w:rsidR="00E74B11" w:rsidRPr="00E74D1D" w:rsidRDefault="00E74B11" w:rsidP="004126AC">
            <w:pPr>
              <w:rPr>
                <w:b/>
                <w:sz w:val="22"/>
                <w:szCs w:val="22"/>
              </w:rPr>
            </w:pPr>
          </w:p>
        </w:tc>
        <w:tc>
          <w:tcPr>
            <w:tcW w:w="1064" w:type="dxa"/>
          </w:tcPr>
          <w:p w:rsidR="00E74B11" w:rsidRPr="00E74D1D" w:rsidRDefault="00E74B11" w:rsidP="004126AC">
            <w:pPr>
              <w:rPr>
                <w:b/>
                <w:i/>
                <w:sz w:val="22"/>
                <w:szCs w:val="22"/>
              </w:rPr>
            </w:pPr>
          </w:p>
        </w:tc>
      </w:tr>
      <w:tr w:rsidR="00E74B11" w:rsidRPr="00E74D1D" w:rsidTr="004126AC">
        <w:trPr>
          <w:cantSplit/>
          <w:trHeight w:val="660"/>
        </w:trPr>
        <w:tc>
          <w:tcPr>
            <w:tcW w:w="430" w:type="dxa"/>
            <w:vAlign w:val="center"/>
          </w:tcPr>
          <w:p w:rsidR="00E74B11" w:rsidRPr="00E74D1D" w:rsidRDefault="00E74B11" w:rsidP="004126AC">
            <w:pPr>
              <w:rPr>
                <w:b/>
                <w:sz w:val="22"/>
                <w:szCs w:val="22"/>
              </w:rPr>
            </w:pPr>
            <w:r>
              <w:rPr>
                <w:b/>
                <w:sz w:val="22"/>
                <w:szCs w:val="22"/>
              </w:rPr>
              <w:t>7.</w:t>
            </w:r>
          </w:p>
        </w:tc>
        <w:tc>
          <w:tcPr>
            <w:tcW w:w="3751" w:type="dxa"/>
            <w:vAlign w:val="center"/>
          </w:tcPr>
          <w:p w:rsidR="00E74B11" w:rsidRDefault="00E74B11" w:rsidP="004126AC">
            <w:pPr>
              <w:rPr>
                <w:sz w:val="22"/>
                <w:szCs w:val="22"/>
              </w:rPr>
            </w:pPr>
            <w:r>
              <w:rPr>
                <w:sz w:val="22"/>
                <w:szCs w:val="22"/>
              </w:rPr>
              <w:t xml:space="preserve">Fartuch operacyjny jednorazowego użytku typu SPUNJACE. Sterylny. Wykonany z włókniny SMS o gramaturze min. 35 g/m2. Stanowiący niezawodną ochronę przed bakteriami i płynami. Gwarantujący cyrkulację </w:t>
            </w:r>
            <w:r>
              <w:rPr>
                <w:sz w:val="22"/>
                <w:szCs w:val="22"/>
              </w:rPr>
              <w:lastRenderedPageBreak/>
              <w:t>powietrza, ciepła i pary wodnej. Zapewniający komfort noszenia. Oddychający – przyjemny dla skóry. Złożony w sposób zapewniający „sterylne plecy” – z szerokimi połami nakładającymi się na siebie, troki umiejscowione w kartoniku umożliwiające zawiązanie ich w sposób aseptyczny. Na opakowaniu zewnętrznym min. Podwójny zestaw etykiet do dokumentacji medycznej z kodem kreskowym, numerem katalogowym datą ważności i numerem serii. Widoczne oznaczenie rozmiaru na opakowaniu spełniające wymogi Normy Europejskiej EN137795. Rozmiary M,L,XL,XXL długość 130cm, 150cm, 170cm (+/- 5 cm). Może być z dwoma ręcznikami.</w:t>
            </w:r>
          </w:p>
        </w:tc>
        <w:tc>
          <w:tcPr>
            <w:tcW w:w="859" w:type="dxa"/>
            <w:vAlign w:val="center"/>
          </w:tcPr>
          <w:p w:rsidR="00E74B11" w:rsidRPr="00E74D1D" w:rsidRDefault="00E74B11" w:rsidP="004126AC">
            <w:pPr>
              <w:rPr>
                <w:b/>
                <w:sz w:val="22"/>
                <w:szCs w:val="22"/>
              </w:rPr>
            </w:pPr>
            <w:r w:rsidRPr="00E74D1D">
              <w:rPr>
                <w:b/>
                <w:sz w:val="22"/>
                <w:szCs w:val="22"/>
              </w:rPr>
              <w:lastRenderedPageBreak/>
              <w:t>szt.</w:t>
            </w:r>
          </w:p>
        </w:tc>
        <w:tc>
          <w:tcPr>
            <w:tcW w:w="770" w:type="dxa"/>
            <w:vAlign w:val="center"/>
          </w:tcPr>
          <w:p w:rsidR="00E74B11" w:rsidRDefault="00E74B11" w:rsidP="004126AC">
            <w:pPr>
              <w:rPr>
                <w:b/>
                <w:sz w:val="22"/>
                <w:szCs w:val="22"/>
              </w:rPr>
            </w:pPr>
            <w:r>
              <w:rPr>
                <w:b/>
                <w:sz w:val="22"/>
                <w:szCs w:val="22"/>
              </w:rPr>
              <w:t>800</w:t>
            </w:r>
          </w:p>
        </w:tc>
        <w:tc>
          <w:tcPr>
            <w:tcW w:w="720" w:type="dxa"/>
            <w:vAlign w:val="center"/>
          </w:tcPr>
          <w:p w:rsidR="00E74B11" w:rsidRPr="00E74D1D" w:rsidRDefault="00E74B11" w:rsidP="004126AC">
            <w:pPr>
              <w:rPr>
                <w:b/>
                <w:sz w:val="22"/>
                <w:szCs w:val="22"/>
              </w:rPr>
            </w:pPr>
          </w:p>
        </w:tc>
        <w:tc>
          <w:tcPr>
            <w:tcW w:w="900" w:type="dxa"/>
            <w:vAlign w:val="center"/>
          </w:tcPr>
          <w:p w:rsidR="00E74B11" w:rsidRPr="00E74D1D" w:rsidRDefault="00E74B11" w:rsidP="004126AC">
            <w:pPr>
              <w:rPr>
                <w:b/>
                <w:sz w:val="22"/>
                <w:szCs w:val="22"/>
              </w:rPr>
            </w:pPr>
          </w:p>
        </w:tc>
        <w:tc>
          <w:tcPr>
            <w:tcW w:w="1240" w:type="dxa"/>
            <w:vAlign w:val="center"/>
          </w:tcPr>
          <w:p w:rsidR="00E74B11" w:rsidRPr="00E74D1D" w:rsidRDefault="00E74B11" w:rsidP="004126AC">
            <w:pPr>
              <w:rPr>
                <w:b/>
                <w:sz w:val="22"/>
                <w:szCs w:val="22"/>
              </w:rPr>
            </w:pPr>
          </w:p>
        </w:tc>
        <w:tc>
          <w:tcPr>
            <w:tcW w:w="1329" w:type="dxa"/>
            <w:vAlign w:val="center"/>
          </w:tcPr>
          <w:p w:rsidR="00E74B11" w:rsidRPr="00E74D1D" w:rsidRDefault="00E74B11" w:rsidP="004126AC">
            <w:pPr>
              <w:rPr>
                <w:b/>
                <w:sz w:val="22"/>
                <w:szCs w:val="22"/>
              </w:rPr>
            </w:pPr>
          </w:p>
        </w:tc>
        <w:tc>
          <w:tcPr>
            <w:tcW w:w="1064" w:type="dxa"/>
          </w:tcPr>
          <w:p w:rsidR="00E74B11" w:rsidRPr="00E74D1D" w:rsidRDefault="00E74B11" w:rsidP="004126AC">
            <w:pPr>
              <w:rPr>
                <w:b/>
                <w:i/>
                <w:sz w:val="22"/>
                <w:szCs w:val="22"/>
              </w:rPr>
            </w:pPr>
          </w:p>
        </w:tc>
      </w:tr>
    </w:tbl>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1209"/>
        <w:gridCol w:w="1342"/>
        <w:gridCol w:w="993"/>
      </w:tblGrid>
      <w:tr w:rsidR="00E74B11" w:rsidRPr="00E74D1D" w:rsidTr="004126AC">
        <w:trPr>
          <w:cantSplit/>
          <w:trHeight w:val="460"/>
        </w:trPr>
        <w:tc>
          <w:tcPr>
            <w:tcW w:w="7514" w:type="dxa"/>
            <w:tcBorders>
              <w:top w:val="nil"/>
              <w:left w:val="nil"/>
              <w:bottom w:val="nil"/>
              <w:right w:val="single" w:sz="18" w:space="0" w:color="auto"/>
            </w:tcBorders>
            <w:vAlign w:val="center"/>
          </w:tcPr>
          <w:p w:rsidR="00E74B11" w:rsidRPr="00E74D1D" w:rsidRDefault="00E74B11" w:rsidP="004126AC">
            <w:pPr>
              <w:rPr>
                <w:b/>
                <w:sz w:val="22"/>
                <w:szCs w:val="22"/>
              </w:rPr>
            </w:pPr>
            <w:r w:rsidRPr="00E74D1D">
              <w:rPr>
                <w:b/>
                <w:sz w:val="22"/>
                <w:szCs w:val="22"/>
              </w:rPr>
              <w:t xml:space="preserve">                                                            RAZEM:</w:t>
            </w:r>
          </w:p>
        </w:tc>
        <w:tc>
          <w:tcPr>
            <w:tcW w:w="1209" w:type="dxa"/>
            <w:tcBorders>
              <w:top w:val="single" w:sz="18" w:space="0" w:color="auto"/>
              <w:left w:val="single" w:sz="18" w:space="0" w:color="auto"/>
              <w:bottom w:val="single" w:sz="18" w:space="0" w:color="auto"/>
              <w:right w:val="single" w:sz="18" w:space="0" w:color="auto"/>
            </w:tcBorders>
            <w:vAlign w:val="center"/>
          </w:tcPr>
          <w:p w:rsidR="00E74B11" w:rsidRPr="00E74D1D" w:rsidRDefault="00E74B11" w:rsidP="004126AC">
            <w:pPr>
              <w:rPr>
                <w:b/>
                <w:sz w:val="22"/>
                <w:szCs w:val="22"/>
              </w:rPr>
            </w:pPr>
          </w:p>
        </w:tc>
        <w:tc>
          <w:tcPr>
            <w:tcW w:w="1342" w:type="dxa"/>
            <w:tcBorders>
              <w:top w:val="single" w:sz="18" w:space="0" w:color="auto"/>
              <w:left w:val="single" w:sz="18" w:space="0" w:color="auto"/>
              <w:bottom w:val="single" w:sz="18" w:space="0" w:color="auto"/>
              <w:right w:val="single" w:sz="18" w:space="0" w:color="auto"/>
            </w:tcBorders>
            <w:vAlign w:val="center"/>
          </w:tcPr>
          <w:p w:rsidR="00E74B11" w:rsidRPr="00E74D1D" w:rsidRDefault="00E74B11" w:rsidP="004126AC">
            <w:pPr>
              <w:rPr>
                <w:b/>
                <w:sz w:val="22"/>
                <w:szCs w:val="22"/>
              </w:rPr>
            </w:pPr>
          </w:p>
        </w:tc>
        <w:tc>
          <w:tcPr>
            <w:tcW w:w="993" w:type="dxa"/>
            <w:tcBorders>
              <w:top w:val="nil"/>
              <w:left w:val="single" w:sz="18" w:space="0" w:color="auto"/>
              <w:bottom w:val="nil"/>
              <w:right w:val="nil"/>
            </w:tcBorders>
            <w:vAlign w:val="center"/>
          </w:tcPr>
          <w:p w:rsidR="00E74B11" w:rsidRPr="00E74D1D" w:rsidRDefault="00E74B11" w:rsidP="004126AC">
            <w:pPr>
              <w:rPr>
                <w:b/>
                <w:sz w:val="22"/>
                <w:szCs w:val="22"/>
              </w:rPr>
            </w:pPr>
          </w:p>
        </w:tc>
      </w:tr>
    </w:tbl>
    <w:p w:rsidR="00E74B11" w:rsidRPr="00E74D1D" w:rsidRDefault="00E74B11" w:rsidP="00E74B11">
      <w:pPr>
        <w:rPr>
          <w:b/>
          <w:sz w:val="22"/>
          <w:szCs w:val="22"/>
        </w:rPr>
      </w:pPr>
    </w:p>
    <w:p w:rsidR="00E74B11" w:rsidRPr="00E74D1D" w:rsidRDefault="00E74B11" w:rsidP="00E74B11">
      <w:pPr>
        <w:rPr>
          <w:b/>
          <w:sz w:val="22"/>
          <w:szCs w:val="22"/>
        </w:rPr>
      </w:pPr>
    </w:p>
    <w:p w:rsidR="00E74B11" w:rsidRPr="00850920" w:rsidRDefault="00E74B11" w:rsidP="00E74B11">
      <w:pPr>
        <w:rPr>
          <w:sz w:val="22"/>
          <w:szCs w:val="22"/>
        </w:rPr>
        <w:sectPr w:rsidR="00E74B11" w:rsidRPr="00850920" w:rsidSect="009E1CD6">
          <w:pgSz w:w="11906" w:h="16838" w:code="9"/>
          <w:pgMar w:top="1134" w:right="1134" w:bottom="1134" w:left="1134" w:header="1134" w:footer="709" w:gutter="0"/>
          <w:cols w:space="708"/>
          <w:docGrid w:linePitch="326"/>
        </w:sectPr>
      </w:pPr>
    </w:p>
    <w:p w:rsidR="00E74B11" w:rsidRPr="00437020" w:rsidRDefault="00E74B11" w:rsidP="00E74B11">
      <w:pPr>
        <w:rPr>
          <w:i/>
          <w:sz w:val="22"/>
          <w:szCs w:val="22"/>
        </w:rPr>
      </w:pPr>
      <w:r w:rsidRPr="00437020">
        <w:rPr>
          <w:i/>
          <w:sz w:val="22"/>
          <w:szCs w:val="22"/>
        </w:rPr>
        <w:lastRenderedPageBreak/>
        <w:t>Załącznik nr 2 do SIWZ</w:t>
      </w:r>
    </w:p>
    <w:p w:rsidR="00E74B11" w:rsidRPr="00437020" w:rsidRDefault="00E74B11" w:rsidP="00E74B11">
      <w:pPr>
        <w:rPr>
          <w:i/>
          <w:sz w:val="22"/>
          <w:szCs w:val="22"/>
        </w:rPr>
      </w:pPr>
    </w:p>
    <w:p w:rsidR="00E74B11" w:rsidRPr="00437020" w:rsidRDefault="00E74B11" w:rsidP="00E74B11">
      <w:pPr>
        <w:rPr>
          <w:rFonts w:ascii="Arial" w:hAnsi="Arial"/>
          <w:sz w:val="22"/>
          <w:szCs w:val="22"/>
        </w:rPr>
      </w:pPr>
    </w:p>
    <w:p w:rsidR="00E74B11" w:rsidRPr="00437020" w:rsidRDefault="00E74B11" w:rsidP="00E74B11">
      <w:pPr>
        <w:rPr>
          <w:rFonts w:ascii="Arial" w:hAnsi="Arial"/>
          <w:sz w:val="22"/>
          <w:szCs w:val="22"/>
        </w:rPr>
      </w:pPr>
      <w:r w:rsidRPr="00437020">
        <w:rPr>
          <w:rFonts w:ascii="Arial" w:hAnsi="Arial"/>
          <w:sz w:val="22"/>
          <w:szCs w:val="22"/>
        </w:rPr>
        <w:t>.......................................                                                         .......................................</w:t>
      </w:r>
    </w:p>
    <w:p w:rsidR="00E74B11" w:rsidRPr="00437020" w:rsidRDefault="00E74B11" w:rsidP="00E74B11">
      <w:pPr>
        <w:rPr>
          <w:rFonts w:cs="Times New Roman"/>
          <w:sz w:val="22"/>
          <w:szCs w:val="22"/>
        </w:rPr>
      </w:pPr>
      <w:r>
        <w:rPr>
          <w:rFonts w:ascii="Arial" w:hAnsi="Arial"/>
          <w:sz w:val="22"/>
          <w:szCs w:val="22"/>
        </w:rPr>
        <w:t xml:space="preserve">      </w:t>
      </w:r>
      <w:r w:rsidRPr="00437020">
        <w:rPr>
          <w:rFonts w:ascii="Arial" w:hAnsi="Arial"/>
          <w:sz w:val="22"/>
          <w:szCs w:val="22"/>
        </w:rPr>
        <w:t xml:space="preserve">   (</w:t>
      </w:r>
      <w:r w:rsidRPr="00437020">
        <w:rPr>
          <w:rFonts w:cs="Times New Roman"/>
          <w:sz w:val="22"/>
          <w:szCs w:val="22"/>
        </w:rPr>
        <w:t xml:space="preserve">Wykonawca)                                                                              </w:t>
      </w:r>
      <w:r>
        <w:rPr>
          <w:rFonts w:cs="Times New Roman"/>
          <w:sz w:val="22"/>
          <w:szCs w:val="22"/>
        </w:rPr>
        <w:t xml:space="preserve"> </w:t>
      </w:r>
      <w:r w:rsidRPr="00437020">
        <w:rPr>
          <w:rFonts w:cs="Times New Roman"/>
          <w:sz w:val="22"/>
          <w:szCs w:val="22"/>
        </w:rPr>
        <w:t xml:space="preserve">  (miejscowość i data)</w:t>
      </w:r>
    </w:p>
    <w:p w:rsidR="00E74B11" w:rsidRDefault="00E74B11" w:rsidP="00E74B11">
      <w:pPr>
        <w:rPr>
          <w:rFonts w:ascii="Arial" w:hAnsi="Arial"/>
          <w:sz w:val="22"/>
          <w:szCs w:val="22"/>
        </w:rPr>
      </w:pPr>
    </w:p>
    <w:p w:rsidR="00E74B11" w:rsidRPr="00437020" w:rsidRDefault="00E74B11" w:rsidP="00E74B11">
      <w:pPr>
        <w:rPr>
          <w:rFonts w:ascii="Arial" w:hAnsi="Arial"/>
          <w:sz w:val="22"/>
          <w:szCs w:val="22"/>
        </w:rPr>
      </w:pPr>
    </w:p>
    <w:p w:rsidR="00E74B11" w:rsidRPr="00437020" w:rsidRDefault="00E74B11" w:rsidP="00E74B11">
      <w:pPr>
        <w:pStyle w:val="Nagwek2"/>
        <w:tabs>
          <w:tab w:val="num" w:pos="0"/>
        </w:tabs>
        <w:spacing w:before="0"/>
        <w:jc w:val="center"/>
        <w:rPr>
          <w:rFonts w:ascii="Times New Roman" w:hAnsi="Times New Roman"/>
          <w:color w:val="auto"/>
          <w:sz w:val="22"/>
          <w:szCs w:val="22"/>
        </w:rPr>
      </w:pPr>
    </w:p>
    <w:p w:rsidR="00E74B11" w:rsidRPr="00437020" w:rsidRDefault="00E74B11" w:rsidP="00E74B11">
      <w:pPr>
        <w:pStyle w:val="Nagwek2"/>
        <w:tabs>
          <w:tab w:val="num" w:pos="0"/>
        </w:tabs>
        <w:spacing w:before="0"/>
        <w:jc w:val="center"/>
        <w:rPr>
          <w:rFonts w:ascii="Times New Roman" w:hAnsi="Times New Roman"/>
          <w:color w:val="auto"/>
          <w:sz w:val="22"/>
          <w:szCs w:val="22"/>
        </w:rPr>
      </w:pPr>
      <w:r w:rsidRPr="00437020">
        <w:rPr>
          <w:rFonts w:ascii="Times New Roman" w:hAnsi="Times New Roman"/>
          <w:color w:val="auto"/>
          <w:sz w:val="22"/>
          <w:szCs w:val="22"/>
        </w:rPr>
        <w:t>O F E R T A</w:t>
      </w:r>
    </w:p>
    <w:p w:rsidR="00E74B11" w:rsidRPr="00437020" w:rsidRDefault="00E74B11" w:rsidP="00E74B11">
      <w:pPr>
        <w:pStyle w:val="Nagwek2"/>
        <w:tabs>
          <w:tab w:val="num" w:pos="0"/>
        </w:tabs>
        <w:spacing w:before="0"/>
        <w:jc w:val="center"/>
        <w:rPr>
          <w:rFonts w:ascii="Times New Roman" w:hAnsi="Times New Roman"/>
          <w:color w:val="auto"/>
          <w:sz w:val="22"/>
          <w:szCs w:val="22"/>
        </w:rPr>
      </w:pPr>
      <w:r w:rsidRPr="00437020">
        <w:rPr>
          <w:rFonts w:ascii="Times New Roman" w:hAnsi="Times New Roman"/>
          <w:color w:val="auto"/>
          <w:sz w:val="22"/>
          <w:szCs w:val="22"/>
        </w:rPr>
        <w:t>DLA</w:t>
      </w:r>
    </w:p>
    <w:p w:rsidR="00E74B11" w:rsidRPr="00437020" w:rsidRDefault="00E74B11" w:rsidP="00E74B11">
      <w:pPr>
        <w:pStyle w:val="Nagwek2"/>
        <w:tabs>
          <w:tab w:val="num" w:pos="0"/>
        </w:tabs>
        <w:spacing w:before="0"/>
        <w:jc w:val="center"/>
        <w:rPr>
          <w:rFonts w:ascii="Times New Roman" w:hAnsi="Times New Roman"/>
          <w:color w:val="auto"/>
          <w:sz w:val="22"/>
          <w:szCs w:val="22"/>
        </w:rPr>
      </w:pPr>
      <w:r w:rsidRPr="00437020">
        <w:rPr>
          <w:rFonts w:ascii="Times New Roman" w:hAnsi="Times New Roman"/>
          <w:color w:val="auto"/>
          <w:sz w:val="22"/>
          <w:szCs w:val="22"/>
        </w:rPr>
        <w:t>SPECJALISTYCZNEGO SZPITALA im. DRA</w:t>
      </w:r>
    </w:p>
    <w:p w:rsidR="00E74B11" w:rsidRPr="00437020" w:rsidRDefault="00E74B11" w:rsidP="00E74B11">
      <w:pPr>
        <w:pStyle w:val="Nagwek2"/>
        <w:tabs>
          <w:tab w:val="num" w:pos="0"/>
        </w:tabs>
        <w:spacing w:before="0"/>
        <w:jc w:val="center"/>
        <w:rPr>
          <w:rFonts w:ascii="Times New Roman" w:hAnsi="Times New Roman"/>
          <w:color w:val="auto"/>
          <w:sz w:val="22"/>
          <w:szCs w:val="22"/>
        </w:rPr>
      </w:pPr>
      <w:r w:rsidRPr="00437020">
        <w:rPr>
          <w:rFonts w:ascii="Times New Roman" w:hAnsi="Times New Roman"/>
          <w:color w:val="auto"/>
          <w:sz w:val="22"/>
          <w:szCs w:val="22"/>
        </w:rPr>
        <w:t>ALFREDA SOKOŁOWSKIEGO w WAŁBRZYCHU</w:t>
      </w:r>
    </w:p>
    <w:p w:rsidR="00E74B11" w:rsidRPr="00437020" w:rsidRDefault="00E74B11" w:rsidP="00E74B11">
      <w:pPr>
        <w:rPr>
          <w:rFonts w:ascii="Arial" w:hAnsi="Arial"/>
          <w:b/>
          <w:sz w:val="22"/>
          <w:szCs w:val="22"/>
        </w:rPr>
      </w:pPr>
    </w:p>
    <w:p w:rsidR="00E74B11" w:rsidRPr="000C2C43" w:rsidRDefault="00E74B11" w:rsidP="00E74B11">
      <w:pPr>
        <w:jc w:val="both"/>
        <w:rPr>
          <w:rFonts w:cs="Times New Roman"/>
          <w:b/>
          <w:bCs/>
          <w:sz w:val="22"/>
          <w:szCs w:val="22"/>
        </w:rPr>
      </w:pPr>
      <w:r w:rsidRPr="00685196">
        <w:rPr>
          <w:sz w:val="22"/>
          <w:szCs w:val="22"/>
        </w:rPr>
        <w:t>Nawiązując do ogłoszenia w sprawie przetargu nieograniczonego na:</w:t>
      </w:r>
      <w:r w:rsidRPr="00685196">
        <w:rPr>
          <w:b/>
          <w:sz w:val="22"/>
          <w:szCs w:val="22"/>
        </w:rPr>
        <w:t xml:space="preserve"> </w:t>
      </w:r>
      <w:r w:rsidRPr="00685196">
        <w:rPr>
          <w:b/>
          <w:bCs/>
          <w:sz w:val="22"/>
          <w:szCs w:val="22"/>
        </w:rPr>
        <w:t xml:space="preserve">„Dostawa: </w:t>
      </w:r>
      <w:r>
        <w:rPr>
          <w:b/>
          <w:bCs/>
          <w:sz w:val="22"/>
          <w:szCs w:val="22"/>
        </w:rPr>
        <w:t xml:space="preserve">zestaw do założenia przetoki nerkowej i nadłonowej, igła do nefrotomii, igła automatyczna do biopsji, cewnik </w:t>
      </w:r>
      <w:proofErr w:type="spellStart"/>
      <w:r>
        <w:rPr>
          <w:b/>
          <w:bCs/>
          <w:sz w:val="22"/>
          <w:szCs w:val="22"/>
        </w:rPr>
        <w:t>Tiemanna</w:t>
      </w:r>
      <w:proofErr w:type="spellEnd"/>
      <w:r>
        <w:rPr>
          <w:b/>
          <w:bCs/>
          <w:sz w:val="22"/>
          <w:szCs w:val="22"/>
        </w:rPr>
        <w:t xml:space="preserve">, zestaw do </w:t>
      </w:r>
      <w:proofErr w:type="spellStart"/>
      <w:r>
        <w:rPr>
          <w:b/>
          <w:bCs/>
          <w:sz w:val="22"/>
          <w:szCs w:val="22"/>
        </w:rPr>
        <w:t>szynowania</w:t>
      </w:r>
      <w:proofErr w:type="spellEnd"/>
      <w:r>
        <w:rPr>
          <w:b/>
          <w:bCs/>
          <w:sz w:val="22"/>
          <w:szCs w:val="22"/>
        </w:rPr>
        <w:t xml:space="preserve"> moczowodów, igły lokalizacyjne, igły półautomatyczne do biopsji, butelki do mleka, woreczki do zbiórki moczu, szpatułka laryngologiczna, zestaw do przezskórnej endoskopowej gastrostomii, obłożenia jałowe, fartuchy chirurgiczne i ubrania operacyjne” </w:t>
      </w:r>
      <w:r>
        <w:rPr>
          <w:b/>
          <w:sz w:val="22"/>
          <w:szCs w:val="22"/>
        </w:rPr>
        <w:t xml:space="preserve"> </w:t>
      </w:r>
      <w:r w:rsidRPr="00685196">
        <w:rPr>
          <w:rFonts w:cs="Times New Roman"/>
          <w:b/>
        </w:rPr>
        <w:t>-</w:t>
      </w:r>
      <w:r>
        <w:rPr>
          <w:rFonts w:cs="Times New Roman"/>
          <w:b/>
        </w:rPr>
        <w:t xml:space="preserve"> </w:t>
      </w:r>
      <w:r>
        <w:rPr>
          <w:rFonts w:cs="Times New Roman"/>
          <w:b/>
          <w:sz w:val="22"/>
          <w:szCs w:val="22"/>
        </w:rPr>
        <w:t xml:space="preserve"> nr </w:t>
      </w:r>
      <w:proofErr w:type="spellStart"/>
      <w:r>
        <w:rPr>
          <w:rFonts w:cs="Times New Roman"/>
          <w:b/>
          <w:sz w:val="22"/>
          <w:szCs w:val="22"/>
        </w:rPr>
        <w:t>Zp</w:t>
      </w:r>
      <w:proofErr w:type="spellEnd"/>
      <w:r>
        <w:rPr>
          <w:rFonts w:cs="Times New Roman"/>
          <w:b/>
          <w:sz w:val="22"/>
          <w:szCs w:val="22"/>
        </w:rPr>
        <w:t>/57</w:t>
      </w:r>
      <w:r w:rsidRPr="00437020">
        <w:rPr>
          <w:rFonts w:cs="Times New Roman"/>
          <w:b/>
          <w:sz w:val="22"/>
          <w:szCs w:val="22"/>
        </w:rPr>
        <w:t>/PN-</w:t>
      </w:r>
      <w:r>
        <w:rPr>
          <w:rFonts w:cs="Times New Roman"/>
          <w:b/>
          <w:sz w:val="22"/>
          <w:szCs w:val="22"/>
        </w:rPr>
        <w:t>55</w:t>
      </w:r>
      <w:r w:rsidRPr="00437020">
        <w:rPr>
          <w:rFonts w:cs="Times New Roman"/>
          <w:b/>
          <w:sz w:val="22"/>
          <w:szCs w:val="22"/>
        </w:rPr>
        <w:t>/19</w:t>
      </w:r>
      <w:r>
        <w:rPr>
          <w:rFonts w:cs="Times New Roman"/>
          <w:b/>
          <w:sz w:val="22"/>
          <w:szCs w:val="22"/>
        </w:rPr>
        <w:t>.</w:t>
      </w:r>
    </w:p>
    <w:p w:rsidR="00E74B11" w:rsidRPr="00437020" w:rsidRDefault="00E74B11" w:rsidP="00E74B11">
      <w:pPr>
        <w:jc w:val="center"/>
        <w:rPr>
          <w:b/>
          <w:sz w:val="22"/>
          <w:szCs w:val="22"/>
        </w:rPr>
      </w:pPr>
    </w:p>
    <w:p w:rsidR="00E74B11" w:rsidRPr="00437020" w:rsidRDefault="00E74B11" w:rsidP="00E74B11">
      <w:pPr>
        <w:pStyle w:val="Tekstpodstawowy"/>
        <w:jc w:val="center"/>
        <w:rPr>
          <w:sz w:val="22"/>
          <w:szCs w:val="22"/>
        </w:rPr>
      </w:pPr>
      <w:r w:rsidRPr="00437020">
        <w:rPr>
          <w:sz w:val="22"/>
          <w:szCs w:val="22"/>
        </w:rPr>
        <w:t>informujemy, że składamy ofertę w przedmiotowym postępowaniu.</w:t>
      </w:r>
    </w:p>
    <w:p w:rsidR="00E74B11" w:rsidRPr="00437020" w:rsidRDefault="00E74B11" w:rsidP="00E74B11">
      <w:pPr>
        <w:pStyle w:val="Tekstpodstawowy"/>
        <w:jc w:val="both"/>
        <w:rPr>
          <w:sz w:val="22"/>
          <w:szCs w:val="22"/>
        </w:rPr>
      </w:pPr>
    </w:p>
    <w:p w:rsidR="00E74B11" w:rsidRPr="00437020" w:rsidRDefault="00E74B11" w:rsidP="00E74B11">
      <w:pPr>
        <w:pStyle w:val="Tekstpodstawowy"/>
        <w:widowControl/>
        <w:numPr>
          <w:ilvl w:val="0"/>
          <w:numId w:val="10"/>
        </w:numPr>
        <w:suppressAutoHyphens w:val="0"/>
        <w:spacing w:after="0"/>
        <w:jc w:val="both"/>
        <w:rPr>
          <w:sz w:val="22"/>
          <w:szCs w:val="22"/>
        </w:rPr>
      </w:pPr>
      <w:r w:rsidRPr="00437020">
        <w:rPr>
          <w:sz w:val="22"/>
          <w:szCs w:val="22"/>
        </w:rPr>
        <w:t>Zarejestrowana nazwa Przedsiębiorstwa:</w:t>
      </w:r>
    </w:p>
    <w:p w:rsidR="00E74B11" w:rsidRPr="00437020" w:rsidRDefault="00E74B11" w:rsidP="00E74B11">
      <w:pPr>
        <w:pStyle w:val="Tekstpodstawowy"/>
        <w:jc w:val="both"/>
        <w:rPr>
          <w:sz w:val="22"/>
          <w:szCs w:val="22"/>
        </w:rPr>
      </w:pPr>
    </w:p>
    <w:p w:rsidR="00E74B11" w:rsidRPr="00437020" w:rsidRDefault="00E74B11" w:rsidP="00E74B11">
      <w:pPr>
        <w:pStyle w:val="Tekstpodstawowy"/>
        <w:ind w:left="846" w:hanging="426"/>
        <w:jc w:val="both"/>
        <w:rPr>
          <w:sz w:val="22"/>
          <w:szCs w:val="22"/>
        </w:rPr>
      </w:pPr>
      <w:r w:rsidRPr="00437020">
        <w:rPr>
          <w:sz w:val="22"/>
          <w:szCs w:val="22"/>
        </w:rPr>
        <w:t>..................................................................................................................................</w:t>
      </w:r>
    </w:p>
    <w:p w:rsidR="00E74B11" w:rsidRPr="00437020" w:rsidRDefault="00E74B11" w:rsidP="00E74B11">
      <w:pPr>
        <w:pStyle w:val="Tekstpodstawowy"/>
        <w:ind w:left="846" w:hanging="426"/>
        <w:jc w:val="both"/>
        <w:rPr>
          <w:sz w:val="22"/>
          <w:szCs w:val="22"/>
        </w:rPr>
      </w:pPr>
    </w:p>
    <w:p w:rsidR="00E74B11" w:rsidRPr="00437020" w:rsidRDefault="00E74B11" w:rsidP="00E74B11">
      <w:pPr>
        <w:pStyle w:val="Tekstpodstawowy"/>
        <w:widowControl/>
        <w:numPr>
          <w:ilvl w:val="0"/>
          <w:numId w:val="10"/>
        </w:numPr>
        <w:suppressAutoHyphens w:val="0"/>
        <w:spacing w:after="0"/>
        <w:jc w:val="both"/>
        <w:rPr>
          <w:sz w:val="22"/>
          <w:szCs w:val="22"/>
        </w:rPr>
      </w:pPr>
      <w:r w:rsidRPr="00437020">
        <w:rPr>
          <w:sz w:val="22"/>
          <w:szCs w:val="22"/>
        </w:rPr>
        <w:t>Zarejestrowany adres Przedsiębiorstwa:</w:t>
      </w:r>
    </w:p>
    <w:p w:rsidR="00E74B11" w:rsidRPr="00437020" w:rsidRDefault="00E74B11" w:rsidP="00E74B11">
      <w:pPr>
        <w:pStyle w:val="Tekstpodstawowy"/>
        <w:jc w:val="both"/>
        <w:rPr>
          <w:sz w:val="22"/>
          <w:szCs w:val="22"/>
        </w:rPr>
      </w:pPr>
    </w:p>
    <w:p w:rsidR="00E74B11" w:rsidRPr="00437020" w:rsidRDefault="00E74B11" w:rsidP="00E74B11">
      <w:pPr>
        <w:pStyle w:val="Tekstpodstawowy"/>
        <w:ind w:left="426"/>
        <w:jc w:val="both"/>
        <w:rPr>
          <w:sz w:val="22"/>
          <w:szCs w:val="22"/>
        </w:rPr>
      </w:pPr>
      <w:r w:rsidRPr="00437020">
        <w:rPr>
          <w:sz w:val="22"/>
          <w:szCs w:val="22"/>
        </w:rPr>
        <w:t>...................................................................................................................................</w:t>
      </w:r>
    </w:p>
    <w:p w:rsidR="00E74B11" w:rsidRPr="00437020" w:rsidRDefault="00E74B11" w:rsidP="00E74B11">
      <w:pPr>
        <w:pStyle w:val="Tekstpodstawowy"/>
        <w:ind w:left="426"/>
        <w:jc w:val="both"/>
        <w:rPr>
          <w:sz w:val="22"/>
          <w:szCs w:val="22"/>
        </w:rPr>
      </w:pPr>
    </w:p>
    <w:p w:rsidR="00E74B11" w:rsidRPr="00437020" w:rsidRDefault="00E74B11" w:rsidP="00E74B11">
      <w:pPr>
        <w:pStyle w:val="Tekstpodstawowy"/>
        <w:ind w:left="426"/>
        <w:jc w:val="both"/>
        <w:rPr>
          <w:sz w:val="22"/>
          <w:szCs w:val="22"/>
        </w:rPr>
      </w:pPr>
      <w:r w:rsidRPr="00437020">
        <w:rPr>
          <w:sz w:val="22"/>
          <w:szCs w:val="22"/>
        </w:rPr>
        <w:t>REGON: .............................................                  NIP: .............................................</w:t>
      </w:r>
    </w:p>
    <w:p w:rsidR="00E74B11" w:rsidRPr="00437020" w:rsidRDefault="00E74B11" w:rsidP="00E74B11">
      <w:pPr>
        <w:pStyle w:val="Tekstpodstawowy"/>
        <w:ind w:left="426"/>
        <w:jc w:val="both"/>
        <w:rPr>
          <w:sz w:val="22"/>
          <w:szCs w:val="22"/>
        </w:rPr>
      </w:pPr>
    </w:p>
    <w:p w:rsidR="00E74B11" w:rsidRPr="00437020" w:rsidRDefault="00E74B11" w:rsidP="00E74B11">
      <w:pPr>
        <w:pStyle w:val="Tekstpodstawowy"/>
        <w:ind w:left="426"/>
        <w:jc w:val="both"/>
        <w:rPr>
          <w:sz w:val="22"/>
          <w:szCs w:val="22"/>
        </w:rPr>
      </w:pPr>
      <w:r w:rsidRPr="00437020">
        <w:rPr>
          <w:sz w:val="22"/>
          <w:szCs w:val="22"/>
        </w:rPr>
        <w:t>Numer telefonu .....................................  Numer teleksu /fax .....................................</w:t>
      </w:r>
    </w:p>
    <w:p w:rsidR="00E74B11" w:rsidRPr="00437020" w:rsidRDefault="00E74B11" w:rsidP="00E74B11">
      <w:pPr>
        <w:pStyle w:val="Tekstpodstawowy"/>
        <w:ind w:left="426"/>
        <w:jc w:val="both"/>
        <w:rPr>
          <w:sz w:val="22"/>
          <w:szCs w:val="22"/>
        </w:rPr>
      </w:pPr>
    </w:p>
    <w:p w:rsidR="00E74B11" w:rsidRPr="00437020" w:rsidRDefault="00E74B11" w:rsidP="00E74B11">
      <w:pPr>
        <w:pStyle w:val="Tekstpodstawowy"/>
        <w:ind w:left="426"/>
        <w:jc w:val="both"/>
        <w:rPr>
          <w:sz w:val="22"/>
          <w:szCs w:val="22"/>
        </w:rPr>
      </w:pPr>
      <w:r w:rsidRPr="00437020">
        <w:rPr>
          <w:sz w:val="22"/>
          <w:szCs w:val="22"/>
        </w:rPr>
        <w:t>e-mail…………………………………..</w:t>
      </w:r>
    </w:p>
    <w:p w:rsidR="00E74B11" w:rsidRPr="00437020" w:rsidRDefault="00E74B11" w:rsidP="00E74B11">
      <w:pPr>
        <w:pStyle w:val="Tekstpodstawowy"/>
        <w:ind w:left="426"/>
        <w:jc w:val="both"/>
        <w:rPr>
          <w:sz w:val="22"/>
          <w:szCs w:val="22"/>
        </w:rPr>
      </w:pPr>
      <w:r w:rsidRPr="00437020">
        <w:rPr>
          <w:sz w:val="22"/>
          <w:szCs w:val="22"/>
        </w:rPr>
        <w:t>Czy wykonawca jest mikroprzedsiębiorstwem bądź małym lub średnim przedsiębiorstwem   :</w:t>
      </w:r>
    </w:p>
    <w:p w:rsidR="00E74B11" w:rsidRPr="00437020" w:rsidRDefault="00E74B11" w:rsidP="00E74B11">
      <w:pPr>
        <w:pStyle w:val="Tekstpodstawowy"/>
        <w:ind w:left="426"/>
        <w:jc w:val="both"/>
        <w:rPr>
          <w:sz w:val="22"/>
          <w:szCs w:val="22"/>
        </w:rPr>
      </w:pPr>
      <w:r w:rsidRPr="00437020">
        <w:rPr>
          <w:sz w:val="22"/>
          <w:szCs w:val="22"/>
        </w:rPr>
        <w:t>T   /    N</w:t>
      </w:r>
    </w:p>
    <w:p w:rsidR="00E74B11" w:rsidRPr="00437020" w:rsidRDefault="00E74B11" w:rsidP="00E74B11">
      <w:pPr>
        <w:pStyle w:val="Tekstpodstawowy2"/>
        <w:spacing w:after="0" w:line="240" w:lineRule="auto"/>
        <w:jc w:val="both"/>
        <w:rPr>
          <w:sz w:val="22"/>
          <w:szCs w:val="22"/>
        </w:rPr>
      </w:pPr>
    </w:p>
    <w:p w:rsidR="00E74B11" w:rsidRDefault="00E74B11" w:rsidP="00E74B11">
      <w:pPr>
        <w:pStyle w:val="Tekstpodstawowy"/>
        <w:widowControl/>
        <w:numPr>
          <w:ilvl w:val="0"/>
          <w:numId w:val="10"/>
        </w:numPr>
        <w:suppressAutoHyphens w:val="0"/>
        <w:spacing w:after="0"/>
        <w:jc w:val="both"/>
        <w:rPr>
          <w:sz w:val="22"/>
          <w:szCs w:val="22"/>
        </w:rPr>
      </w:pPr>
      <w:r w:rsidRPr="00437020">
        <w:rPr>
          <w:sz w:val="22"/>
          <w:szCs w:val="22"/>
        </w:rPr>
        <w:t>Oferujemy dostawę towaru o parametrach określonych w załączniku nr 1 do SIWZ, zgodnie formularzem cenowym stanowiącym załącznik do oferty za wynagrodzeniem w kwocie:</w:t>
      </w:r>
    </w:p>
    <w:p w:rsidR="00E74B11" w:rsidRDefault="00E74B11" w:rsidP="00E74B11">
      <w:pPr>
        <w:pStyle w:val="Tekstpodstawowy"/>
        <w:widowControl/>
        <w:suppressAutoHyphens w:val="0"/>
        <w:spacing w:after="0"/>
        <w:ind w:left="420"/>
        <w:jc w:val="both"/>
        <w:rPr>
          <w:sz w:val="22"/>
          <w:szCs w:val="22"/>
        </w:rPr>
      </w:pPr>
    </w:p>
    <w:p w:rsidR="00E74B11" w:rsidRPr="00D34536" w:rsidRDefault="00E74B11" w:rsidP="00E74B11">
      <w:pPr>
        <w:pStyle w:val="Tekstpodstawowy"/>
        <w:jc w:val="both"/>
        <w:rPr>
          <w:i/>
          <w:sz w:val="22"/>
          <w:szCs w:val="22"/>
          <w:u w:val="single"/>
        </w:rPr>
      </w:pPr>
      <w:r w:rsidRPr="0020359A">
        <w:rPr>
          <w:u w:val="single"/>
        </w:rPr>
        <w:t xml:space="preserve">dla pakietu nr …….. </w:t>
      </w:r>
      <w:r w:rsidRPr="0096357D">
        <w:rPr>
          <w:i/>
          <w:sz w:val="22"/>
          <w:szCs w:val="22"/>
          <w:u w:val="single"/>
        </w:rPr>
        <w:t>(należy kolejno wymienić wszystkie pakiety, na które Wykonawca składa ofertę) :</w:t>
      </w:r>
    </w:p>
    <w:p w:rsidR="00E74B11" w:rsidRPr="00437020" w:rsidRDefault="00E74B11" w:rsidP="00E74B11">
      <w:pPr>
        <w:pStyle w:val="Tekstpodstawowy"/>
        <w:jc w:val="both"/>
        <w:rPr>
          <w:i/>
          <w:sz w:val="22"/>
          <w:szCs w:val="22"/>
          <w:u w:val="single"/>
        </w:rPr>
      </w:pPr>
    </w:p>
    <w:p w:rsidR="00E74B11" w:rsidRPr="00437020" w:rsidRDefault="00E74B11" w:rsidP="00E74B11">
      <w:pPr>
        <w:pStyle w:val="Tekstpodstawowy"/>
        <w:jc w:val="both"/>
        <w:rPr>
          <w:sz w:val="22"/>
          <w:szCs w:val="22"/>
        </w:rPr>
      </w:pPr>
      <w:r w:rsidRPr="00437020">
        <w:rPr>
          <w:sz w:val="22"/>
          <w:szCs w:val="22"/>
        </w:rPr>
        <w:t xml:space="preserve">      „netto” ...................... PLN, (słownie: ............................................................................</w:t>
      </w:r>
    </w:p>
    <w:p w:rsidR="00E74B11" w:rsidRPr="00437020" w:rsidRDefault="00E74B11" w:rsidP="00E74B11">
      <w:pPr>
        <w:pStyle w:val="Tekstpodstawowy"/>
        <w:ind w:left="426"/>
        <w:jc w:val="both"/>
        <w:rPr>
          <w:sz w:val="22"/>
          <w:szCs w:val="22"/>
        </w:rPr>
      </w:pPr>
    </w:p>
    <w:p w:rsidR="00E74B11" w:rsidRPr="00437020" w:rsidRDefault="00E74B11" w:rsidP="00E74B11">
      <w:pPr>
        <w:pStyle w:val="Tekstpodstawowy"/>
        <w:ind w:left="426"/>
        <w:jc w:val="both"/>
        <w:rPr>
          <w:sz w:val="22"/>
          <w:szCs w:val="22"/>
        </w:rPr>
      </w:pPr>
      <w:r w:rsidRPr="00437020">
        <w:rPr>
          <w:sz w:val="22"/>
          <w:szCs w:val="22"/>
        </w:rPr>
        <w:t>................................................................................... złotych),</w:t>
      </w:r>
    </w:p>
    <w:p w:rsidR="00E74B11" w:rsidRPr="00437020" w:rsidRDefault="00E74B11" w:rsidP="00E74B11">
      <w:pPr>
        <w:pStyle w:val="Tekstpodstawowy"/>
        <w:ind w:left="426"/>
        <w:jc w:val="both"/>
        <w:rPr>
          <w:sz w:val="22"/>
          <w:szCs w:val="22"/>
        </w:rPr>
      </w:pPr>
    </w:p>
    <w:p w:rsidR="00E74B11" w:rsidRPr="00437020" w:rsidRDefault="00E74B11" w:rsidP="00E74B11">
      <w:pPr>
        <w:pStyle w:val="Tekstpodstawowy"/>
        <w:ind w:left="426"/>
        <w:jc w:val="both"/>
        <w:rPr>
          <w:sz w:val="22"/>
          <w:szCs w:val="22"/>
        </w:rPr>
      </w:pPr>
      <w:r w:rsidRPr="00437020">
        <w:rPr>
          <w:sz w:val="22"/>
          <w:szCs w:val="22"/>
        </w:rPr>
        <w:t>podatek VAT – …….. %: .................. PLN,</w:t>
      </w:r>
    </w:p>
    <w:p w:rsidR="00E74B11" w:rsidRPr="00437020" w:rsidRDefault="00E74B11" w:rsidP="00E74B11">
      <w:pPr>
        <w:pStyle w:val="Tekstpodstawowy"/>
        <w:ind w:left="426"/>
        <w:jc w:val="both"/>
        <w:rPr>
          <w:sz w:val="22"/>
          <w:szCs w:val="22"/>
        </w:rPr>
      </w:pPr>
    </w:p>
    <w:p w:rsidR="00E74B11" w:rsidRPr="00437020" w:rsidRDefault="00E74B11" w:rsidP="00E74B11">
      <w:pPr>
        <w:pStyle w:val="Tekstpodstawowy"/>
        <w:ind w:left="426"/>
        <w:jc w:val="both"/>
        <w:rPr>
          <w:sz w:val="22"/>
          <w:szCs w:val="22"/>
        </w:rPr>
      </w:pPr>
      <w:r w:rsidRPr="00437020">
        <w:rPr>
          <w:sz w:val="22"/>
          <w:szCs w:val="22"/>
        </w:rPr>
        <w:t>„brutto” ........................ PLN, (słownie: ..........................................................................</w:t>
      </w:r>
    </w:p>
    <w:p w:rsidR="00E74B11" w:rsidRPr="00437020" w:rsidRDefault="00E74B11" w:rsidP="00E74B11">
      <w:pPr>
        <w:pStyle w:val="Tekstpodstawowy"/>
        <w:ind w:left="426"/>
        <w:jc w:val="both"/>
        <w:rPr>
          <w:sz w:val="22"/>
          <w:szCs w:val="22"/>
        </w:rPr>
      </w:pPr>
    </w:p>
    <w:p w:rsidR="00E74B11" w:rsidRPr="00437020" w:rsidRDefault="00E74B11" w:rsidP="00E74B11">
      <w:pPr>
        <w:pStyle w:val="Tekstpodstawowy"/>
        <w:ind w:left="426"/>
        <w:jc w:val="both"/>
        <w:rPr>
          <w:sz w:val="22"/>
          <w:szCs w:val="22"/>
        </w:rPr>
      </w:pPr>
      <w:r w:rsidRPr="00437020">
        <w:rPr>
          <w:sz w:val="22"/>
          <w:szCs w:val="22"/>
        </w:rPr>
        <w:t>.................................................................................................... złotych).</w:t>
      </w:r>
    </w:p>
    <w:p w:rsidR="00E74B11" w:rsidRDefault="00E74B11" w:rsidP="00E74B11">
      <w:pPr>
        <w:pStyle w:val="Legenda"/>
        <w:numPr>
          <w:ilvl w:val="0"/>
          <w:numId w:val="10"/>
        </w:numPr>
        <w:jc w:val="both"/>
        <w:textAlignment w:val="baseline"/>
        <w:rPr>
          <w:b w:val="0"/>
          <w:i/>
          <w:iCs/>
          <w:kern w:val="0"/>
          <w:sz w:val="22"/>
          <w:szCs w:val="22"/>
          <w:lang w:val="pl-PL"/>
        </w:rPr>
      </w:pPr>
      <w:r w:rsidRPr="00437020">
        <w:rPr>
          <w:b w:val="0"/>
          <w:sz w:val="22"/>
          <w:szCs w:val="22"/>
          <w:lang w:val="pl-PL"/>
        </w:rPr>
        <w:t xml:space="preserve">Gwarantujemy ……. </w:t>
      </w:r>
      <w:r>
        <w:rPr>
          <w:b w:val="0"/>
          <w:sz w:val="22"/>
          <w:szCs w:val="22"/>
          <w:lang w:val="pl-PL"/>
        </w:rPr>
        <w:t>d</w:t>
      </w:r>
      <w:r w:rsidRPr="00437020">
        <w:rPr>
          <w:b w:val="0"/>
          <w:sz w:val="22"/>
          <w:szCs w:val="22"/>
          <w:lang w:val="pl-PL"/>
        </w:rPr>
        <w:t>niowy* termin dostawy przedmiotu zamówienia dla zamówień bieżących liczony od momentu przyjęcia zamówienia</w:t>
      </w:r>
      <w:r>
        <w:rPr>
          <w:b w:val="0"/>
          <w:sz w:val="22"/>
          <w:szCs w:val="22"/>
          <w:lang w:val="pl-PL"/>
        </w:rPr>
        <w:t xml:space="preserve"> </w:t>
      </w:r>
      <w:r w:rsidRPr="00437020">
        <w:rPr>
          <w:b w:val="0"/>
          <w:sz w:val="22"/>
          <w:szCs w:val="22"/>
          <w:lang w:val="pl-PL"/>
        </w:rPr>
        <w:t xml:space="preserve"> </w:t>
      </w:r>
      <w:r w:rsidRPr="00437020">
        <w:rPr>
          <w:b w:val="0"/>
          <w:i/>
          <w:iCs/>
          <w:kern w:val="0"/>
          <w:sz w:val="22"/>
          <w:szCs w:val="22"/>
          <w:lang w:val="pl-PL"/>
        </w:rPr>
        <w:t>.</w:t>
      </w:r>
    </w:p>
    <w:p w:rsidR="00E74B11" w:rsidRPr="00437020" w:rsidRDefault="00E74B11" w:rsidP="00E74B11">
      <w:pPr>
        <w:pStyle w:val="Tekstpodstawowy"/>
        <w:ind w:left="426"/>
        <w:jc w:val="both"/>
        <w:rPr>
          <w:sz w:val="22"/>
          <w:szCs w:val="22"/>
        </w:rPr>
      </w:pPr>
    </w:p>
    <w:p w:rsidR="00E74B11" w:rsidRPr="00437020" w:rsidRDefault="00E74B11" w:rsidP="00E74B11">
      <w:pPr>
        <w:pStyle w:val="Tekstpodstawowywcity"/>
        <w:ind w:left="0"/>
        <w:rPr>
          <w:sz w:val="22"/>
          <w:szCs w:val="22"/>
        </w:rPr>
      </w:pPr>
      <w:r w:rsidRPr="00437020">
        <w:rPr>
          <w:sz w:val="22"/>
          <w:szCs w:val="22"/>
        </w:rPr>
        <w:t>Załączniki do oferty (zgodnie z SIWZ dla Wykonawców):</w:t>
      </w:r>
    </w:p>
    <w:p w:rsidR="00E74B11" w:rsidRPr="00437020" w:rsidRDefault="00E74B11" w:rsidP="00E74B11">
      <w:pPr>
        <w:pStyle w:val="Tekstpodstawowywcity"/>
        <w:ind w:left="0"/>
        <w:rPr>
          <w:sz w:val="22"/>
          <w:szCs w:val="22"/>
        </w:rPr>
      </w:pPr>
    </w:p>
    <w:p w:rsidR="00E74B11" w:rsidRPr="00437020" w:rsidRDefault="00E74B11" w:rsidP="00E74B11">
      <w:pPr>
        <w:pStyle w:val="Tekstpodstawowywcity"/>
        <w:numPr>
          <w:ilvl w:val="0"/>
          <w:numId w:val="7"/>
        </w:numPr>
        <w:spacing w:after="0"/>
        <w:jc w:val="both"/>
        <w:rPr>
          <w:sz w:val="22"/>
          <w:szCs w:val="22"/>
        </w:rPr>
      </w:pPr>
      <w:r w:rsidRPr="00437020">
        <w:rPr>
          <w:sz w:val="22"/>
          <w:szCs w:val="22"/>
        </w:rPr>
        <w:t>..............................................................................................................................</w:t>
      </w:r>
    </w:p>
    <w:p w:rsidR="00E74B11" w:rsidRPr="00437020" w:rsidRDefault="00E74B11" w:rsidP="00E74B11">
      <w:pPr>
        <w:pStyle w:val="Tekstpodstawowywcity"/>
        <w:numPr>
          <w:ilvl w:val="0"/>
          <w:numId w:val="7"/>
        </w:numPr>
        <w:spacing w:after="0"/>
        <w:jc w:val="both"/>
        <w:rPr>
          <w:sz w:val="22"/>
          <w:szCs w:val="22"/>
        </w:rPr>
      </w:pPr>
      <w:r w:rsidRPr="00437020">
        <w:rPr>
          <w:sz w:val="22"/>
          <w:szCs w:val="22"/>
        </w:rPr>
        <w:t>..............................................................................................................................</w:t>
      </w:r>
    </w:p>
    <w:p w:rsidR="00E74B11" w:rsidRPr="00437020" w:rsidRDefault="00E74B11" w:rsidP="00E74B11">
      <w:pPr>
        <w:pStyle w:val="Tekstpodstawowywcity"/>
        <w:numPr>
          <w:ilvl w:val="0"/>
          <w:numId w:val="7"/>
        </w:numPr>
        <w:spacing w:after="0"/>
        <w:jc w:val="both"/>
        <w:rPr>
          <w:sz w:val="22"/>
          <w:szCs w:val="22"/>
        </w:rPr>
      </w:pPr>
      <w:r w:rsidRPr="00437020">
        <w:rPr>
          <w:sz w:val="22"/>
          <w:szCs w:val="22"/>
        </w:rPr>
        <w:t>..............................................................................................................................</w:t>
      </w:r>
    </w:p>
    <w:p w:rsidR="00E74B11" w:rsidRPr="00437020" w:rsidRDefault="00E74B11" w:rsidP="00E74B11">
      <w:pPr>
        <w:pStyle w:val="Tekstpodstawowywcity"/>
        <w:spacing w:after="0"/>
        <w:ind w:left="420"/>
        <w:jc w:val="both"/>
        <w:rPr>
          <w:sz w:val="22"/>
          <w:szCs w:val="22"/>
        </w:rPr>
      </w:pPr>
    </w:p>
    <w:p w:rsidR="00E74B11" w:rsidRPr="00437020" w:rsidRDefault="00E74B11" w:rsidP="00E74B11">
      <w:pPr>
        <w:pStyle w:val="Tekstpodstawowywcity"/>
        <w:tabs>
          <w:tab w:val="left" w:pos="3705"/>
        </w:tabs>
        <w:rPr>
          <w:sz w:val="22"/>
          <w:szCs w:val="22"/>
        </w:rPr>
      </w:pPr>
      <w:r w:rsidRPr="00437020">
        <w:rPr>
          <w:sz w:val="22"/>
          <w:szCs w:val="22"/>
        </w:rPr>
        <w:t xml:space="preserve"> (rozszerzyć zgodnie z wymaganiami)</w:t>
      </w:r>
      <w:r w:rsidRPr="00437020">
        <w:rPr>
          <w:sz w:val="22"/>
          <w:szCs w:val="22"/>
        </w:rPr>
        <w:tab/>
      </w:r>
    </w:p>
    <w:p w:rsidR="00E74B11" w:rsidRPr="00437020" w:rsidRDefault="00E74B11" w:rsidP="00E74B11">
      <w:pPr>
        <w:pStyle w:val="Tekstpodstawowywcity"/>
        <w:ind w:left="0"/>
        <w:rPr>
          <w:sz w:val="22"/>
          <w:szCs w:val="22"/>
        </w:rPr>
      </w:pPr>
    </w:p>
    <w:p w:rsidR="00E74B11" w:rsidRPr="00437020" w:rsidRDefault="00E74B11" w:rsidP="00E74B11">
      <w:pPr>
        <w:pStyle w:val="Tekstpodstawowywcity"/>
        <w:ind w:left="2832" w:firstLine="708"/>
        <w:rPr>
          <w:sz w:val="22"/>
          <w:szCs w:val="22"/>
        </w:rPr>
      </w:pPr>
      <w:r w:rsidRPr="00437020">
        <w:rPr>
          <w:sz w:val="22"/>
          <w:szCs w:val="22"/>
        </w:rPr>
        <w:t xml:space="preserve">                  .................................................................</w:t>
      </w:r>
    </w:p>
    <w:p w:rsidR="00E74B11" w:rsidRDefault="00E74B11" w:rsidP="00E74B11">
      <w:pPr>
        <w:pStyle w:val="Tekstpodstawowywcity"/>
        <w:rPr>
          <w:sz w:val="22"/>
          <w:szCs w:val="22"/>
        </w:rPr>
      </w:pPr>
      <w:r w:rsidRPr="00437020">
        <w:rPr>
          <w:sz w:val="22"/>
          <w:szCs w:val="22"/>
        </w:rPr>
        <w:t xml:space="preserve">                                                                                          (</w:t>
      </w:r>
      <w:r>
        <w:rPr>
          <w:sz w:val="22"/>
          <w:szCs w:val="22"/>
        </w:rPr>
        <w:t>po</w:t>
      </w:r>
      <w:r w:rsidRPr="00437020">
        <w:rPr>
          <w:sz w:val="22"/>
          <w:szCs w:val="22"/>
        </w:rPr>
        <w:t xml:space="preserve">dpis Wykonawcy lub osób upoważnionych </w:t>
      </w:r>
      <w:r>
        <w:rPr>
          <w:sz w:val="22"/>
          <w:szCs w:val="22"/>
        </w:rPr>
        <w:t xml:space="preserve"> </w:t>
      </w:r>
    </w:p>
    <w:p w:rsidR="00E74B11" w:rsidRPr="00437020" w:rsidRDefault="00E74B11" w:rsidP="00E74B11">
      <w:pPr>
        <w:pStyle w:val="Tekstpodstawowywcity"/>
        <w:rPr>
          <w:sz w:val="22"/>
          <w:szCs w:val="22"/>
        </w:rPr>
      </w:pPr>
      <w:r>
        <w:rPr>
          <w:sz w:val="22"/>
          <w:szCs w:val="22"/>
        </w:rPr>
        <w:t xml:space="preserve">                                                                                                          </w:t>
      </w:r>
      <w:r w:rsidRPr="00437020">
        <w:rPr>
          <w:sz w:val="22"/>
          <w:szCs w:val="22"/>
        </w:rPr>
        <w:t>przez Wykonawcę)</w:t>
      </w:r>
    </w:p>
    <w:p w:rsidR="00E74B11" w:rsidRPr="00437020" w:rsidRDefault="00E74B11" w:rsidP="00E74B11">
      <w:pPr>
        <w:rPr>
          <w:i/>
          <w:sz w:val="22"/>
          <w:szCs w:val="22"/>
        </w:rPr>
      </w:pPr>
    </w:p>
    <w:p w:rsidR="00E74B11" w:rsidRPr="00437020" w:rsidRDefault="00E74B11" w:rsidP="00E74B11">
      <w:pPr>
        <w:rPr>
          <w:i/>
          <w:sz w:val="22"/>
          <w:szCs w:val="22"/>
        </w:rPr>
      </w:pPr>
    </w:p>
    <w:p w:rsidR="00E74B11" w:rsidRDefault="00E74B11" w:rsidP="00E74B11">
      <w:pPr>
        <w:rPr>
          <w:b/>
          <w:i/>
          <w:sz w:val="22"/>
          <w:szCs w:val="22"/>
        </w:rPr>
      </w:pPr>
    </w:p>
    <w:p w:rsidR="00E74B11" w:rsidRDefault="00E74B11" w:rsidP="00E74B11">
      <w:pPr>
        <w:rPr>
          <w:b/>
          <w:i/>
          <w:sz w:val="22"/>
          <w:szCs w:val="22"/>
        </w:rPr>
      </w:pPr>
    </w:p>
    <w:p w:rsidR="00E74B11" w:rsidRDefault="00E74B11" w:rsidP="00E74B11">
      <w:pPr>
        <w:rPr>
          <w:b/>
          <w:i/>
          <w:sz w:val="22"/>
          <w:szCs w:val="22"/>
        </w:rPr>
      </w:pPr>
    </w:p>
    <w:p w:rsidR="00E74B11" w:rsidRDefault="00E74B11" w:rsidP="00E74B11">
      <w:pPr>
        <w:rPr>
          <w:b/>
          <w:i/>
          <w:sz w:val="22"/>
          <w:szCs w:val="22"/>
        </w:rPr>
      </w:pPr>
    </w:p>
    <w:p w:rsidR="00E74B11" w:rsidRDefault="00E74B11" w:rsidP="00E74B11">
      <w:pPr>
        <w:rPr>
          <w:b/>
          <w:i/>
          <w:sz w:val="22"/>
          <w:szCs w:val="22"/>
        </w:rPr>
      </w:pPr>
    </w:p>
    <w:p w:rsidR="00E74B11" w:rsidRDefault="00E74B11" w:rsidP="00E74B11">
      <w:pPr>
        <w:rPr>
          <w:b/>
          <w:i/>
          <w:sz w:val="22"/>
          <w:szCs w:val="22"/>
        </w:rPr>
      </w:pPr>
    </w:p>
    <w:p w:rsidR="00E74B11" w:rsidRDefault="00E74B11" w:rsidP="00E74B11">
      <w:pPr>
        <w:rPr>
          <w:b/>
          <w:i/>
          <w:sz w:val="22"/>
          <w:szCs w:val="22"/>
        </w:rPr>
      </w:pPr>
    </w:p>
    <w:p w:rsidR="00E74B11" w:rsidRDefault="00E74B11" w:rsidP="00E74B11">
      <w:pPr>
        <w:rPr>
          <w:b/>
          <w:i/>
          <w:sz w:val="22"/>
          <w:szCs w:val="22"/>
        </w:rPr>
      </w:pPr>
    </w:p>
    <w:p w:rsidR="00E74B11" w:rsidRDefault="00E74B11" w:rsidP="00E74B11">
      <w:pPr>
        <w:rPr>
          <w:b/>
          <w:i/>
          <w:sz w:val="22"/>
          <w:szCs w:val="22"/>
        </w:rPr>
      </w:pPr>
    </w:p>
    <w:p w:rsidR="00E74B11" w:rsidRDefault="00E74B11" w:rsidP="00E74B11">
      <w:pPr>
        <w:rPr>
          <w:b/>
          <w:i/>
          <w:sz w:val="22"/>
          <w:szCs w:val="22"/>
        </w:rPr>
      </w:pPr>
    </w:p>
    <w:p w:rsidR="00E74B11" w:rsidRDefault="00E74B11" w:rsidP="00E74B11">
      <w:pPr>
        <w:rPr>
          <w:b/>
          <w:i/>
          <w:sz w:val="22"/>
          <w:szCs w:val="22"/>
        </w:rPr>
      </w:pPr>
    </w:p>
    <w:p w:rsidR="00E74B11" w:rsidRPr="00437020" w:rsidRDefault="00E74B11" w:rsidP="00E74B11">
      <w:pPr>
        <w:rPr>
          <w:b/>
          <w:i/>
          <w:sz w:val="22"/>
          <w:szCs w:val="22"/>
        </w:rPr>
      </w:pPr>
    </w:p>
    <w:p w:rsidR="00E74B11" w:rsidRPr="00437020" w:rsidRDefault="00E74B11" w:rsidP="00E74B11">
      <w:pPr>
        <w:rPr>
          <w:b/>
          <w:i/>
          <w:sz w:val="22"/>
          <w:szCs w:val="22"/>
        </w:rPr>
      </w:pPr>
    </w:p>
    <w:p w:rsidR="00E74B11" w:rsidRDefault="00E74B11" w:rsidP="00E74B11">
      <w:pPr>
        <w:spacing w:after="120"/>
        <w:jc w:val="both"/>
        <w:rPr>
          <w:i/>
          <w:sz w:val="22"/>
          <w:szCs w:val="22"/>
        </w:rPr>
      </w:pPr>
      <w:r w:rsidRPr="00437020">
        <w:rPr>
          <w:i/>
          <w:sz w:val="22"/>
          <w:szCs w:val="22"/>
        </w:rPr>
        <w:t xml:space="preserve">* (maksymalny termin dostawy dla zamówień bieżących liczony od momentu przyjęcia zamówienia </w:t>
      </w:r>
      <w:r w:rsidRPr="00437020">
        <w:rPr>
          <w:i/>
          <w:sz w:val="22"/>
          <w:szCs w:val="22"/>
        </w:rPr>
        <w:br/>
      </w:r>
      <w:r>
        <w:rPr>
          <w:i/>
          <w:sz w:val="22"/>
          <w:szCs w:val="22"/>
        </w:rPr>
        <w:t xml:space="preserve">    </w:t>
      </w:r>
      <w:r w:rsidRPr="00437020">
        <w:rPr>
          <w:i/>
          <w:sz w:val="22"/>
          <w:szCs w:val="22"/>
        </w:rPr>
        <w:t>5 dni</w:t>
      </w:r>
      <w:r>
        <w:rPr>
          <w:i/>
          <w:sz w:val="22"/>
          <w:szCs w:val="22"/>
        </w:rPr>
        <w:t xml:space="preserve">  </w:t>
      </w:r>
      <w:r w:rsidRPr="00437020">
        <w:rPr>
          <w:i/>
          <w:sz w:val="22"/>
          <w:szCs w:val="22"/>
        </w:rPr>
        <w:t xml:space="preserve">) </w:t>
      </w:r>
    </w:p>
    <w:p w:rsidR="00E74B11" w:rsidRDefault="00E74B11" w:rsidP="00E74B11">
      <w:pPr>
        <w:pStyle w:val="Legenda"/>
        <w:jc w:val="both"/>
        <w:rPr>
          <w:b w:val="0"/>
          <w:i/>
          <w:sz w:val="22"/>
          <w:szCs w:val="22"/>
          <w:lang w:val="pl-PL"/>
        </w:rPr>
      </w:pPr>
    </w:p>
    <w:p w:rsidR="00E74B11" w:rsidRDefault="00E74B11" w:rsidP="00E74B11">
      <w:pPr>
        <w:pStyle w:val="Legenda"/>
        <w:jc w:val="both"/>
        <w:rPr>
          <w:b w:val="0"/>
          <w:i/>
          <w:sz w:val="22"/>
          <w:szCs w:val="22"/>
          <w:lang w:val="pl-PL"/>
        </w:rPr>
      </w:pPr>
    </w:p>
    <w:p w:rsidR="00E74B11" w:rsidRDefault="00E74B11" w:rsidP="00E74B11">
      <w:pPr>
        <w:pStyle w:val="Legenda"/>
        <w:jc w:val="both"/>
        <w:rPr>
          <w:b w:val="0"/>
          <w:i/>
          <w:sz w:val="22"/>
          <w:szCs w:val="22"/>
          <w:lang w:val="pl-PL"/>
        </w:rPr>
      </w:pPr>
    </w:p>
    <w:p w:rsidR="00E74B11" w:rsidRDefault="00E74B11" w:rsidP="00E74B11">
      <w:pPr>
        <w:pStyle w:val="Legenda"/>
        <w:jc w:val="both"/>
        <w:rPr>
          <w:b w:val="0"/>
          <w:i/>
          <w:sz w:val="22"/>
          <w:szCs w:val="22"/>
          <w:lang w:val="pl-PL"/>
        </w:rPr>
      </w:pPr>
    </w:p>
    <w:p w:rsidR="00E74B11" w:rsidRDefault="00E74B11" w:rsidP="00E74B11">
      <w:pPr>
        <w:pStyle w:val="Legenda"/>
        <w:jc w:val="both"/>
        <w:rPr>
          <w:b w:val="0"/>
          <w:i/>
          <w:sz w:val="22"/>
          <w:szCs w:val="22"/>
          <w:lang w:val="pl-PL"/>
        </w:rPr>
      </w:pPr>
    </w:p>
    <w:p w:rsidR="00E74B11" w:rsidRDefault="00E74B11" w:rsidP="00E74B11">
      <w:pPr>
        <w:pStyle w:val="Legenda"/>
        <w:jc w:val="both"/>
        <w:rPr>
          <w:b w:val="0"/>
          <w:i/>
          <w:sz w:val="22"/>
          <w:szCs w:val="22"/>
          <w:lang w:val="pl-PL"/>
        </w:rPr>
      </w:pPr>
    </w:p>
    <w:p w:rsidR="00E74B11" w:rsidRDefault="00E74B11" w:rsidP="00E74B11">
      <w:pPr>
        <w:rPr>
          <w:lang w:eastAsia="pl-PL" w:bidi="ar-SA"/>
        </w:rPr>
      </w:pPr>
    </w:p>
    <w:p w:rsidR="00E74B11" w:rsidRDefault="00E74B11" w:rsidP="00E74B11">
      <w:pPr>
        <w:rPr>
          <w:lang w:eastAsia="pl-PL" w:bidi="ar-SA"/>
        </w:rPr>
      </w:pPr>
    </w:p>
    <w:p w:rsidR="00E74B11" w:rsidRDefault="00E74B11" w:rsidP="00E74B11">
      <w:pPr>
        <w:rPr>
          <w:lang w:eastAsia="pl-PL" w:bidi="ar-SA"/>
        </w:rPr>
      </w:pPr>
    </w:p>
    <w:p w:rsidR="00E74B11" w:rsidRPr="00555003" w:rsidRDefault="00E74B11" w:rsidP="00E74B11">
      <w:pPr>
        <w:rPr>
          <w:lang w:eastAsia="pl-PL" w:bidi="ar-SA"/>
        </w:rPr>
      </w:pPr>
    </w:p>
    <w:p w:rsidR="00E74B11" w:rsidRDefault="00E74B11" w:rsidP="00E74B11">
      <w:pPr>
        <w:pStyle w:val="Legenda"/>
        <w:jc w:val="both"/>
        <w:rPr>
          <w:b w:val="0"/>
          <w:i/>
          <w:sz w:val="22"/>
          <w:szCs w:val="22"/>
          <w:lang w:val="pl-PL"/>
        </w:rPr>
      </w:pPr>
    </w:p>
    <w:p w:rsidR="00E74B11" w:rsidRDefault="00E74B11" w:rsidP="00E74B11">
      <w:pPr>
        <w:pStyle w:val="Legenda"/>
        <w:jc w:val="both"/>
        <w:rPr>
          <w:b w:val="0"/>
          <w:i/>
          <w:sz w:val="22"/>
          <w:szCs w:val="22"/>
          <w:lang w:val="pl-PL"/>
        </w:rPr>
      </w:pPr>
    </w:p>
    <w:p w:rsidR="00E74B11" w:rsidRDefault="00E74B11" w:rsidP="00E74B11">
      <w:pPr>
        <w:rPr>
          <w:lang w:eastAsia="pl-PL" w:bidi="ar-SA"/>
        </w:rPr>
      </w:pPr>
    </w:p>
    <w:p w:rsidR="00E74B11" w:rsidRPr="00A15103" w:rsidRDefault="00E74B11" w:rsidP="00E74B11">
      <w:pPr>
        <w:rPr>
          <w:lang w:eastAsia="pl-PL" w:bidi="ar-SA"/>
        </w:rPr>
      </w:pPr>
    </w:p>
    <w:p w:rsidR="00E74B11" w:rsidRDefault="00E74B11" w:rsidP="00E74B11">
      <w:pPr>
        <w:pStyle w:val="Legenda"/>
        <w:jc w:val="both"/>
        <w:rPr>
          <w:b w:val="0"/>
          <w:i/>
          <w:sz w:val="22"/>
          <w:szCs w:val="22"/>
          <w:lang w:val="pl-PL"/>
        </w:rPr>
      </w:pPr>
    </w:p>
    <w:p w:rsidR="00E74B11" w:rsidRDefault="00E74B11" w:rsidP="00E74B11">
      <w:pPr>
        <w:pStyle w:val="Legenda"/>
        <w:jc w:val="both"/>
        <w:rPr>
          <w:b w:val="0"/>
          <w:i/>
          <w:sz w:val="22"/>
          <w:szCs w:val="22"/>
          <w:lang w:val="pl-PL"/>
        </w:rPr>
      </w:pPr>
    </w:p>
    <w:p w:rsidR="00E74B11" w:rsidRPr="00437020" w:rsidRDefault="00E74B11" w:rsidP="00E74B11">
      <w:pPr>
        <w:rPr>
          <w:i/>
          <w:sz w:val="22"/>
          <w:szCs w:val="22"/>
        </w:rPr>
      </w:pPr>
    </w:p>
    <w:p w:rsidR="00E74B11" w:rsidRDefault="00E74B11" w:rsidP="00E74B11">
      <w:pPr>
        <w:rPr>
          <w:i/>
          <w:sz w:val="22"/>
          <w:szCs w:val="22"/>
        </w:rPr>
      </w:pPr>
    </w:p>
    <w:p w:rsidR="00E74B11" w:rsidRDefault="00E74B11" w:rsidP="00E74B11">
      <w:pPr>
        <w:rPr>
          <w:i/>
          <w:sz w:val="22"/>
          <w:szCs w:val="22"/>
        </w:rPr>
      </w:pPr>
    </w:p>
    <w:p w:rsidR="00E74B11" w:rsidRPr="00437020" w:rsidRDefault="00E74B11" w:rsidP="00E74B11">
      <w:pPr>
        <w:rPr>
          <w:i/>
          <w:sz w:val="22"/>
          <w:szCs w:val="22"/>
        </w:rPr>
      </w:pPr>
    </w:p>
    <w:p w:rsidR="00E74B11" w:rsidRDefault="00E74B11" w:rsidP="00E74B11">
      <w:pPr>
        <w:rPr>
          <w:i/>
          <w:sz w:val="22"/>
          <w:szCs w:val="22"/>
        </w:rPr>
      </w:pPr>
    </w:p>
    <w:p w:rsidR="00E74B11" w:rsidRPr="00437020" w:rsidRDefault="00E74B11" w:rsidP="00E74B11">
      <w:pPr>
        <w:rPr>
          <w:i/>
          <w:sz w:val="22"/>
          <w:szCs w:val="22"/>
        </w:rPr>
      </w:pPr>
      <w:r w:rsidRPr="00437020">
        <w:rPr>
          <w:i/>
          <w:sz w:val="22"/>
          <w:szCs w:val="22"/>
        </w:rPr>
        <w:t xml:space="preserve">Załącznik nr 4  do SIWZ </w:t>
      </w:r>
    </w:p>
    <w:p w:rsidR="00E74B11" w:rsidRDefault="00E74B11" w:rsidP="00E74B11">
      <w:pPr>
        <w:pStyle w:val="Annexetitre"/>
        <w:jc w:val="left"/>
        <w:rPr>
          <w:rFonts w:ascii="Arial" w:hAnsi="Arial" w:cs="Arial"/>
          <w:caps/>
          <w:sz w:val="20"/>
          <w:szCs w:val="20"/>
          <w:u w:val="none"/>
        </w:rPr>
      </w:pPr>
    </w:p>
    <w:p w:rsidR="00E74B11" w:rsidRPr="00EC3B3D" w:rsidRDefault="00E74B11" w:rsidP="00E74B11">
      <w:pPr>
        <w:pStyle w:val="Tematkomentarza"/>
        <w:rPr>
          <w:rFonts w:ascii="Arial" w:hAnsi="Arial" w:cs="Arial"/>
          <w:caps/>
          <w:szCs w:val="20"/>
        </w:rPr>
      </w:pPr>
      <w:r w:rsidRPr="00EC3B3D">
        <w:rPr>
          <w:rFonts w:ascii="Arial" w:hAnsi="Arial" w:cs="Arial"/>
          <w:caps/>
          <w:szCs w:val="20"/>
        </w:rPr>
        <w:t>Standardowy formularz jednolitego europejskiego dokumentu zamówienia</w:t>
      </w:r>
    </w:p>
    <w:p w:rsidR="00E74B11" w:rsidRPr="00682DD7" w:rsidRDefault="00E74B11" w:rsidP="00E74B11">
      <w:pPr>
        <w:pStyle w:val="Section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E74B11" w:rsidRPr="00682DD7"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Fonts w:ascii="Arial" w:hAnsi="Arial" w:cs="Arial"/>
          <w:b/>
          <w:i/>
          <w:w w:val="0"/>
          <w:sz w:val="20"/>
          <w:szCs w:val="20"/>
        </w:rPr>
        <w:footnoteReference w:id="1"/>
      </w:r>
      <w:r w:rsidRPr="00682DD7">
        <w:rPr>
          <w:rFonts w:ascii="Arial" w:hAnsi="Arial" w:cs="Arial"/>
          <w:b/>
          <w:i/>
          <w:w w:val="0"/>
          <w:sz w:val="20"/>
          <w:szCs w:val="20"/>
        </w:rPr>
        <w:t>.</w:t>
      </w:r>
      <w:r w:rsidRPr="00682DD7">
        <w:rPr>
          <w:rFonts w:ascii="Arial" w:hAnsi="Arial" w:cs="Arial"/>
          <w:b/>
          <w:sz w:val="20"/>
          <w:szCs w:val="20"/>
        </w:rPr>
        <w:t>Adres publikacyjny stosownego ogłoszenia</w:t>
      </w:r>
      <w:r w:rsidRPr="00682DD7">
        <w:rPr>
          <w:rFonts w:ascii="Arial" w:hAnsi="Arial" w:cs="Arial"/>
          <w:b/>
          <w:i/>
          <w:sz w:val="20"/>
          <w:szCs w:val="20"/>
        </w:rPr>
        <w:footnoteReference w:id="2"/>
      </w:r>
      <w:r w:rsidRPr="00682DD7">
        <w:rPr>
          <w:rFonts w:ascii="Arial" w:hAnsi="Arial" w:cs="Arial"/>
          <w:b/>
          <w:sz w:val="20"/>
          <w:szCs w:val="20"/>
        </w:rPr>
        <w:t xml:space="preserve"> w Dzienniku Urzędowym Unii Europejskiej:</w:t>
      </w:r>
    </w:p>
    <w:p w:rsidR="00E74B11" w:rsidRPr="004D0379"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lang w:val="en-US"/>
        </w:rPr>
      </w:pPr>
      <w:proofErr w:type="spellStart"/>
      <w:r w:rsidRPr="004D0379">
        <w:rPr>
          <w:rFonts w:ascii="Arial" w:hAnsi="Arial" w:cs="Arial"/>
          <w:b/>
          <w:sz w:val="20"/>
          <w:szCs w:val="20"/>
          <w:lang w:val="en-US"/>
        </w:rPr>
        <w:t>Dz.U</w:t>
      </w:r>
      <w:proofErr w:type="spellEnd"/>
      <w:r w:rsidRPr="004D0379">
        <w:rPr>
          <w:rFonts w:ascii="Arial" w:hAnsi="Arial" w:cs="Arial"/>
          <w:b/>
          <w:sz w:val="20"/>
          <w:szCs w:val="20"/>
          <w:lang w:val="en-US"/>
        </w:rPr>
        <w:t xml:space="preserve">. UE S </w:t>
      </w:r>
      <w:proofErr w:type="spellStart"/>
      <w:r w:rsidRPr="004D0379">
        <w:rPr>
          <w:rFonts w:ascii="Arial" w:hAnsi="Arial" w:cs="Arial"/>
          <w:b/>
          <w:sz w:val="20"/>
          <w:szCs w:val="20"/>
          <w:lang w:val="en-US"/>
        </w:rPr>
        <w:t>numer</w:t>
      </w:r>
      <w:proofErr w:type="spellEnd"/>
      <w:r w:rsidRPr="004D0379">
        <w:rPr>
          <w:rFonts w:ascii="Arial" w:hAnsi="Arial" w:cs="Arial"/>
          <w:b/>
          <w:sz w:val="20"/>
          <w:szCs w:val="20"/>
          <w:lang w:val="en-US"/>
        </w:rPr>
        <w:t xml:space="preserve"> [], data [], </w:t>
      </w:r>
      <w:proofErr w:type="spellStart"/>
      <w:r w:rsidRPr="004D0379">
        <w:rPr>
          <w:rFonts w:ascii="Arial" w:hAnsi="Arial" w:cs="Arial"/>
          <w:b/>
          <w:sz w:val="20"/>
          <w:szCs w:val="20"/>
          <w:lang w:val="en-US"/>
        </w:rPr>
        <w:t>strona</w:t>
      </w:r>
      <w:proofErr w:type="spellEnd"/>
      <w:r w:rsidRPr="004D0379">
        <w:rPr>
          <w:rFonts w:ascii="Arial" w:hAnsi="Arial" w:cs="Arial"/>
          <w:b/>
          <w:sz w:val="20"/>
          <w:szCs w:val="20"/>
          <w:lang w:val="en-US"/>
        </w:rPr>
        <w:t xml:space="preserve"> [], </w:t>
      </w:r>
    </w:p>
    <w:p w:rsidR="00E74B11" w:rsidRPr="00682DD7"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Numer ogłoszenia w Dz.U. S: [ ][ ][ ][ ]/S [ ][ ][ ]–[ ][ ][ ][ ][ ][ ][ ]</w:t>
      </w:r>
    </w:p>
    <w:p w:rsidR="00E74B11" w:rsidRPr="00682DD7"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E74B11"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w:t>
      </w:r>
      <w:r>
        <w:rPr>
          <w:rFonts w:ascii="Arial" w:hAnsi="Arial" w:cs="Arial"/>
          <w:b/>
          <w:sz w:val="20"/>
          <w:szCs w:val="20"/>
        </w:rPr>
        <w:t>m): [….]</w:t>
      </w:r>
    </w:p>
    <w:p w:rsidR="00E74B11" w:rsidRPr="001B46F4" w:rsidRDefault="00E74B11" w:rsidP="00E74B11">
      <w:pPr>
        <w:pStyle w:val="Annexetitre"/>
        <w:rPr>
          <w:rFonts w:ascii="Arial" w:hAnsi="Arial" w:cs="Arial"/>
          <w:sz w:val="20"/>
          <w:szCs w:val="20"/>
        </w:rPr>
      </w:pPr>
      <w:r w:rsidRPr="001B46F4">
        <w:rPr>
          <w:rFonts w:ascii="Arial" w:hAnsi="Arial" w:cs="Arial"/>
          <w:sz w:val="20"/>
          <w:szCs w:val="20"/>
        </w:rPr>
        <w:t>Informacje na temat postępowania o udzielenie zamówienia</w:t>
      </w:r>
    </w:p>
    <w:p w:rsidR="00E74B11" w:rsidRPr="00682DD7"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682DD7" w:rsidTr="004126AC">
        <w:trPr>
          <w:trHeight w:val="349"/>
        </w:trPr>
        <w:tc>
          <w:tcPr>
            <w:tcW w:w="4644" w:type="dxa"/>
            <w:shd w:val="clear" w:color="auto" w:fill="auto"/>
          </w:tcPr>
          <w:p w:rsidR="00E74B11" w:rsidRPr="00682DD7" w:rsidRDefault="00E74B11" w:rsidP="004126AC">
            <w:pPr>
              <w:rPr>
                <w:rFonts w:ascii="Arial" w:hAnsi="Arial" w:cs="Arial"/>
                <w:b/>
                <w:i/>
                <w:sz w:val="20"/>
                <w:szCs w:val="20"/>
              </w:rPr>
            </w:pPr>
            <w:r w:rsidRPr="00682DD7">
              <w:rPr>
                <w:rFonts w:ascii="Arial" w:hAnsi="Arial" w:cs="Arial"/>
                <w:b/>
                <w:sz w:val="20"/>
                <w:szCs w:val="20"/>
              </w:rPr>
              <w:t>Tożsamość zamawiającego</w:t>
            </w:r>
            <w:r w:rsidRPr="00682DD7">
              <w:rPr>
                <w:rFonts w:ascii="Arial" w:hAnsi="Arial" w:cs="Arial"/>
                <w:b/>
                <w:i/>
                <w:sz w:val="20"/>
                <w:szCs w:val="20"/>
              </w:rPr>
              <w:footnoteReference w:id="3"/>
            </w:r>
          </w:p>
        </w:tc>
        <w:tc>
          <w:tcPr>
            <w:tcW w:w="4645" w:type="dxa"/>
            <w:shd w:val="clear" w:color="auto" w:fill="auto"/>
          </w:tcPr>
          <w:p w:rsidR="00E74B11" w:rsidRPr="00682DD7" w:rsidRDefault="00E74B11" w:rsidP="004126AC">
            <w:pPr>
              <w:rPr>
                <w:rFonts w:ascii="Arial" w:hAnsi="Arial" w:cs="Arial"/>
                <w:b/>
                <w:i/>
                <w:sz w:val="20"/>
                <w:szCs w:val="20"/>
              </w:rPr>
            </w:pPr>
            <w:r w:rsidRPr="00682DD7">
              <w:rPr>
                <w:rFonts w:ascii="Arial" w:hAnsi="Arial" w:cs="Arial"/>
                <w:b/>
                <w:sz w:val="20"/>
                <w:szCs w:val="20"/>
              </w:rPr>
              <w:t>Odpowiedź:</w:t>
            </w:r>
          </w:p>
        </w:tc>
      </w:tr>
      <w:tr w:rsidR="00E74B11" w:rsidRPr="00682DD7" w:rsidTr="004126AC">
        <w:trPr>
          <w:trHeight w:val="349"/>
        </w:trPr>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rsidR="00E74B11" w:rsidRDefault="00E74B11" w:rsidP="004126AC">
            <w:pPr>
              <w:rPr>
                <w:rFonts w:ascii="Arial" w:hAnsi="Arial" w:cs="Arial"/>
                <w:b/>
                <w:sz w:val="20"/>
                <w:szCs w:val="20"/>
              </w:rPr>
            </w:pPr>
            <w:r>
              <w:rPr>
                <w:rFonts w:ascii="Arial" w:hAnsi="Arial" w:cs="Arial"/>
                <w:b/>
                <w:sz w:val="20"/>
                <w:szCs w:val="20"/>
              </w:rPr>
              <w:t>Specjalistyczny Szpital im. dra Alfreda Sokołowskiego</w:t>
            </w:r>
          </w:p>
          <w:p w:rsidR="00E74B11" w:rsidRPr="00682DD7" w:rsidRDefault="00E74B11" w:rsidP="004126AC">
            <w:pPr>
              <w:rPr>
                <w:rFonts w:ascii="Arial" w:hAnsi="Arial" w:cs="Arial"/>
                <w:sz w:val="20"/>
                <w:szCs w:val="20"/>
              </w:rPr>
            </w:pPr>
          </w:p>
        </w:tc>
      </w:tr>
      <w:tr w:rsidR="00E74B11" w:rsidRPr="00682DD7" w:rsidTr="004126AC">
        <w:trPr>
          <w:trHeight w:val="485"/>
        </w:trPr>
        <w:tc>
          <w:tcPr>
            <w:tcW w:w="4644" w:type="dxa"/>
            <w:shd w:val="clear" w:color="auto" w:fill="auto"/>
          </w:tcPr>
          <w:p w:rsidR="00E74B11" w:rsidRPr="00682DD7" w:rsidRDefault="00E74B11" w:rsidP="004126AC">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rsidR="00E74B11" w:rsidRPr="00682DD7" w:rsidRDefault="00E74B11" w:rsidP="004126AC">
            <w:pPr>
              <w:rPr>
                <w:rFonts w:ascii="Arial" w:hAnsi="Arial" w:cs="Arial"/>
                <w:b/>
                <w:i/>
                <w:sz w:val="20"/>
                <w:szCs w:val="20"/>
              </w:rPr>
            </w:pPr>
            <w:r w:rsidRPr="00682DD7">
              <w:rPr>
                <w:rFonts w:ascii="Arial" w:hAnsi="Arial" w:cs="Arial"/>
                <w:b/>
                <w:i/>
                <w:sz w:val="20"/>
                <w:szCs w:val="20"/>
              </w:rPr>
              <w:t>Odpowiedź:</w:t>
            </w:r>
          </w:p>
        </w:tc>
      </w:tr>
      <w:tr w:rsidR="00E74B11" w:rsidRPr="00682DD7" w:rsidTr="004126AC">
        <w:trPr>
          <w:trHeight w:val="484"/>
        </w:trPr>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Tytuł lub krótki opis udzielanego zamówienia</w:t>
            </w:r>
            <w:r w:rsidRPr="00682DD7">
              <w:rPr>
                <w:rFonts w:ascii="Arial" w:hAnsi="Arial" w:cs="Arial"/>
                <w:sz w:val="20"/>
                <w:szCs w:val="20"/>
              </w:rPr>
              <w:footnoteReference w:id="4"/>
            </w:r>
            <w:r w:rsidRPr="00682DD7">
              <w:rPr>
                <w:rFonts w:ascii="Arial" w:hAnsi="Arial" w:cs="Arial"/>
                <w:sz w:val="20"/>
                <w:szCs w:val="20"/>
              </w:rPr>
              <w:t>:</w:t>
            </w:r>
          </w:p>
        </w:tc>
        <w:tc>
          <w:tcPr>
            <w:tcW w:w="4645" w:type="dxa"/>
            <w:shd w:val="clear" w:color="auto" w:fill="auto"/>
          </w:tcPr>
          <w:p w:rsidR="00E74B11" w:rsidRDefault="00E74B11" w:rsidP="004126AC">
            <w:pPr>
              <w:jc w:val="both"/>
              <w:rPr>
                <w:b/>
                <w:bCs/>
                <w:sz w:val="22"/>
                <w:szCs w:val="22"/>
              </w:rPr>
            </w:pPr>
            <w:r w:rsidRPr="00685196">
              <w:rPr>
                <w:b/>
                <w:bCs/>
                <w:sz w:val="22"/>
                <w:szCs w:val="22"/>
              </w:rPr>
              <w:t xml:space="preserve">„Dostawa: </w:t>
            </w:r>
            <w:r>
              <w:rPr>
                <w:b/>
                <w:bCs/>
                <w:sz w:val="22"/>
                <w:szCs w:val="22"/>
              </w:rPr>
              <w:t xml:space="preserve">zestaw do założenia przetoki nerkowej i nadłonowej, igła do nefrotomii, igła automatyczna do biopsji, cewnik </w:t>
            </w:r>
            <w:proofErr w:type="spellStart"/>
            <w:r>
              <w:rPr>
                <w:b/>
                <w:bCs/>
                <w:sz w:val="22"/>
                <w:szCs w:val="22"/>
              </w:rPr>
              <w:t>Tiemanna</w:t>
            </w:r>
            <w:proofErr w:type="spellEnd"/>
            <w:r>
              <w:rPr>
                <w:b/>
                <w:bCs/>
                <w:sz w:val="22"/>
                <w:szCs w:val="22"/>
              </w:rPr>
              <w:t xml:space="preserve">, zestaw do </w:t>
            </w:r>
            <w:proofErr w:type="spellStart"/>
            <w:r>
              <w:rPr>
                <w:b/>
                <w:bCs/>
                <w:sz w:val="22"/>
                <w:szCs w:val="22"/>
              </w:rPr>
              <w:t>szynowania</w:t>
            </w:r>
            <w:proofErr w:type="spellEnd"/>
            <w:r>
              <w:rPr>
                <w:b/>
                <w:bCs/>
                <w:sz w:val="22"/>
                <w:szCs w:val="22"/>
              </w:rPr>
              <w:t xml:space="preserve"> moczowodów, igły lokalizacyjne, igły półautomatyczne do biopsji, butelki do mleka, woreczki do zbiórki moczu, szpatułka laryngologiczna, zestaw do przezskórnej endoskopowej gastrostomii, obłożenia jałowe, fartuchy chirurgiczne i ubrania operacyjne”.</w:t>
            </w:r>
          </w:p>
          <w:p w:rsidR="00E74B11" w:rsidRPr="00685196" w:rsidRDefault="00E74B11" w:rsidP="004126AC">
            <w:pPr>
              <w:jc w:val="both"/>
              <w:rPr>
                <w:rFonts w:ascii="Arial" w:hAnsi="Arial" w:cs="Arial"/>
                <w:b/>
                <w:sz w:val="20"/>
                <w:szCs w:val="20"/>
              </w:rPr>
            </w:pPr>
          </w:p>
        </w:tc>
      </w:tr>
      <w:tr w:rsidR="00E74B11" w:rsidRPr="00682DD7" w:rsidTr="004126AC">
        <w:trPr>
          <w:trHeight w:val="484"/>
        </w:trPr>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lastRenderedPageBreak/>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Fonts w:ascii="Arial" w:hAnsi="Arial" w:cs="Arial"/>
                <w:sz w:val="20"/>
                <w:szCs w:val="20"/>
              </w:rPr>
              <w:footnoteReference w:id="5"/>
            </w:r>
            <w:r w:rsidRPr="00682DD7">
              <w:rPr>
                <w:rFonts w:ascii="Arial" w:hAnsi="Arial" w:cs="Arial"/>
                <w:sz w:val="20"/>
                <w:szCs w:val="20"/>
              </w:rPr>
              <w:t>:</w:t>
            </w:r>
          </w:p>
        </w:tc>
        <w:tc>
          <w:tcPr>
            <w:tcW w:w="4645" w:type="dxa"/>
            <w:shd w:val="clear" w:color="auto" w:fill="auto"/>
          </w:tcPr>
          <w:p w:rsidR="00E74B11" w:rsidRDefault="00E74B11" w:rsidP="004126AC">
            <w:pPr>
              <w:jc w:val="center"/>
              <w:rPr>
                <w:rFonts w:ascii="Arial" w:hAnsi="Arial" w:cs="Arial"/>
                <w:b/>
                <w:sz w:val="20"/>
                <w:szCs w:val="20"/>
              </w:rPr>
            </w:pPr>
          </w:p>
          <w:p w:rsidR="00E74B11" w:rsidRPr="00195D17" w:rsidRDefault="00E74B11" w:rsidP="004126AC">
            <w:pPr>
              <w:jc w:val="center"/>
              <w:rPr>
                <w:rFonts w:ascii="Arial" w:hAnsi="Arial" w:cs="Arial"/>
                <w:b/>
                <w:sz w:val="20"/>
                <w:szCs w:val="20"/>
              </w:rPr>
            </w:pPr>
            <w:proofErr w:type="spellStart"/>
            <w:r w:rsidRPr="00195D17">
              <w:rPr>
                <w:rFonts w:ascii="Arial" w:hAnsi="Arial" w:cs="Arial"/>
                <w:b/>
                <w:sz w:val="20"/>
                <w:szCs w:val="20"/>
              </w:rPr>
              <w:t>Zp</w:t>
            </w:r>
            <w:proofErr w:type="spellEnd"/>
            <w:r w:rsidRPr="00195D17">
              <w:rPr>
                <w:rFonts w:ascii="Arial" w:hAnsi="Arial" w:cs="Arial"/>
                <w:b/>
                <w:sz w:val="20"/>
                <w:szCs w:val="20"/>
              </w:rPr>
              <w:t>/</w:t>
            </w:r>
            <w:r>
              <w:rPr>
                <w:rFonts w:ascii="Arial" w:hAnsi="Arial" w:cs="Arial"/>
                <w:b/>
                <w:sz w:val="20"/>
                <w:szCs w:val="20"/>
              </w:rPr>
              <w:t>57</w:t>
            </w:r>
            <w:r w:rsidRPr="00195D17">
              <w:rPr>
                <w:rFonts w:ascii="Arial" w:hAnsi="Arial" w:cs="Arial"/>
                <w:b/>
                <w:sz w:val="20"/>
                <w:szCs w:val="20"/>
              </w:rPr>
              <w:t>/PN-</w:t>
            </w:r>
            <w:r>
              <w:rPr>
                <w:rFonts w:ascii="Arial" w:hAnsi="Arial" w:cs="Arial"/>
                <w:b/>
                <w:sz w:val="20"/>
                <w:szCs w:val="20"/>
              </w:rPr>
              <w:t>55</w:t>
            </w:r>
            <w:r w:rsidRPr="00195D17">
              <w:rPr>
                <w:rFonts w:ascii="Arial" w:hAnsi="Arial" w:cs="Arial"/>
                <w:b/>
                <w:sz w:val="20"/>
                <w:szCs w:val="20"/>
              </w:rPr>
              <w:t>/19</w:t>
            </w:r>
          </w:p>
        </w:tc>
      </w:tr>
    </w:tbl>
    <w:p w:rsidR="00E74B11" w:rsidRPr="00682DD7" w:rsidRDefault="00E74B11" w:rsidP="00E74B11">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rsidR="00E74B11" w:rsidRDefault="00E74B11" w:rsidP="00E74B11">
      <w:pPr>
        <w:pStyle w:val="SectionTitle"/>
        <w:rPr>
          <w:rFonts w:ascii="Arial" w:hAnsi="Arial" w:cs="Arial"/>
          <w:sz w:val="20"/>
          <w:szCs w:val="20"/>
        </w:rPr>
      </w:pPr>
    </w:p>
    <w:p w:rsidR="00E74B11" w:rsidRPr="00682DD7" w:rsidRDefault="00E74B11" w:rsidP="00E74B11">
      <w:pPr>
        <w:pStyle w:val="SectionTitle"/>
        <w:rPr>
          <w:rFonts w:ascii="Arial" w:hAnsi="Arial" w:cs="Arial"/>
          <w:sz w:val="20"/>
          <w:szCs w:val="20"/>
        </w:rPr>
      </w:pPr>
      <w:r w:rsidRPr="00682DD7">
        <w:rPr>
          <w:rFonts w:ascii="Arial" w:hAnsi="Arial" w:cs="Arial"/>
          <w:sz w:val="20"/>
          <w:szCs w:val="20"/>
        </w:rPr>
        <w:t>Część II: Informacje dotyczące wykonawcy</w:t>
      </w:r>
    </w:p>
    <w:p w:rsidR="00E74B11" w:rsidRPr="001B46F4" w:rsidRDefault="00E74B11" w:rsidP="00E74B11">
      <w:pPr>
        <w:pStyle w:val="Annexetitre"/>
        <w:rPr>
          <w:rFonts w:ascii="Arial" w:hAnsi="Arial" w:cs="Arial"/>
          <w:sz w:val="20"/>
          <w:szCs w:val="20"/>
        </w:rPr>
      </w:pPr>
      <w:r w:rsidRPr="001B46F4">
        <w:rPr>
          <w:rFonts w:ascii="Arial" w:hAnsi="Arial" w:cs="Arial"/>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682DD7" w:rsidTr="004126AC">
        <w:tc>
          <w:tcPr>
            <w:tcW w:w="4644" w:type="dxa"/>
            <w:shd w:val="clear" w:color="auto" w:fill="auto"/>
          </w:tcPr>
          <w:p w:rsidR="00E74B11" w:rsidRPr="00682DD7" w:rsidRDefault="00E74B11" w:rsidP="004126AC">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rsidR="00E74B11" w:rsidRPr="00682DD7" w:rsidRDefault="00E74B11" w:rsidP="004126AC">
            <w:pPr>
              <w:pStyle w:val="NormalLeft"/>
              <w:rPr>
                <w:rFonts w:ascii="Arial" w:hAnsi="Arial" w:cs="Arial"/>
                <w:b/>
                <w:sz w:val="20"/>
                <w:szCs w:val="20"/>
              </w:rPr>
            </w:pPr>
            <w:r w:rsidRPr="00682DD7">
              <w:rPr>
                <w:rFonts w:ascii="Arial" w:hAnsi="Arial" w:cs="Arial"/>
                <w:b/>
                <w:sz w:val="20"/>
                <w:szCs w:val="20"/>
              </w:rPr>
              <w:t>Odpowiedź:</w:t>
            </w:r>
          </w:p>
        </w:tc>
      </w:tr>
      <w:tr w:rsidR="00E74B11" w:rsidRPr="00682DD7" w:rsidTr="004126AC">
        <w:tc>
          <w:tcPr>
            <w:tcW w:w="4644" w:type="dxa"/>
            <w:shd w:val="clear" w:color="auto" w:fill="auto"/>
          </w:tcPr>
          <w:p w:rsidR="00E74B11" w:rsidRPr="00682DD7" w:rsidRDefault="00E74B11" w:rsidP="004126AC">
            <w:pPr>
              <w:pStyle w:val="NumPar2"/>
              <w:tabs>
                <w:tab w:val="clear" w:pos="850"/>
              </w:tabs>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   ]</w:t>
            </w:r>
          </w:p>
        </w:tc>
      </w:tr>
      <w:tr w:rsidR="00E74B11" w:rsidRPr="00682DD7" w:rsidTr="004126AC">
        <w:trPr>
          <w:trHeight w:val="1372"/>
        </w:trPr>
        <w:tc>
          <w:tcPr>
            <w:tcW w:w="4644"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Numer VAT, jeżeli dotyczy:</w:t>
            </w:r>
          </w:p>
          <w:p w:rsidR="00E74B11" w:rsidRPr="00682DD7" w:rsidRDefault="00E74B11" w:rsidP="004126AC">
            <w:pPr>
              <w:pStyle w:val="NormalLeft"/>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   ]</w:t>
            </w:r>
          </w:p>
          <w:p w:rsidR="00E74B11" w:rsidRPr="00682DD7" w:rsidRDefault="00E74B11" w:rsidP="004126AC">
            <w:pPr>
              <w:pStyle w:val="NormalLeft"/>
              <w:rPr>
                <w:rFonts w:ascii="Arial" w:hAnsi="Arial" w:cs="Arial"/>
                <w:sz w:val="20"/>
                <w:szCs w:val="20"/>
              </w:rPr>
            </w:pPr>
            <w:r w:rsidRPr="00682DD7">
              <w:rPr>
                <w:rFonts w:ascii="Arial" w:hAnsi="Arial" w:cs="Arial"/>
                <w:sz w:val="20"/>
                <w:szCs w:val="20"/>
              </w:rPr>
              <w:t>[   ]</w:t>
            </w:r>
          </w:p>
        </w:tc>
      </w:tr>
      <w:tr w:rsidR="00E74B11" w:rsidRPr="00682DD7" w:rsidTr="004126AC">
        <w:tc>
          <w:tcPr>
            <w:tcW w:w="4644"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w:t>
            </w:r>
          </w:p>
        </w:tc>
      </w:tr>
      <w:tr w:rsidR="00E74B11" w:rsidRPr="00682DD7" w:rsidTr="004126AC">
        <w:trPr>
          <w:trHeight w:val="2002"/>
        </w:trPr>
        <w:tc>
          <w:tcPr>
            <w:tcW w:w="4644"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Osoba lub osoby wyznaczone do kontaktów</w:t>
            </w:r>
            <w:r w:rsidRPr="00682DD7">
              <w:rPr>
                <w:rFonts w:ascii="Arial" w:hAnsi="Arial" w:cs="Arial"/>
                <w:sz w:val="20"/>
                <w:szCs w:val="20"/>
              </w:rPr>
              <w:footnoteReference w:id="6"/>
            </w:r>
            <w:r w:rsidRPr="00682DD7">
              <w:rPr>
                <w:rFonts w:ascii="Arial" w:hAnsi="Arial" w:cs="Arial"/>
                <w:sz w:val="20"/>
                <w:szCs w:val="20"/>
              </w:rPr>
              <w:t>:</w:t>
            </w:r>
          </w:p>
          <w:p w:rsidR="00E74B11" w:rsidRPr="00682DD7" w:rsidRDefault="00E74B11" w:rsidP="004126AC">
            <w:pPr>
              <w:pStyle w:val="NormalLeft"/>
              <w:rPr>
                <w:rFonts w:ascii="Arial" w:hAnsi="Arial" w:cs="Arial"/>
                <w:sz w:val="20"/>
                <w:szCs w:val="20"/>
              </w:rPr>
            </w:pPr>
            <w:r w:rsidRPr="00682DD7">
              <w:rPr>
                <w:rFonts w:ascii="Arial" w:hAnsi="Arial" w:cs="Arial"/>
                <w:sz w:val="20"/>
                <w:szCs w:val="20"/>
              </w:rPr>
              <w:t>Telefon:</w:t>
            </w:r>
          </w:p>
          <w:p w:rsidR="00E74B11" w:rsidRPr="00682DD7" w:rsidRDefault="00E74B11" w:rsidP="004126AC">
            <w:pPr>
              <w:pStyle w:val="NormalLeft"/>
              <w:rPr>
                <w:rFonts w:ascii="Arial" w:hAnsi="Arial" w:cs="Arial"/>
                <w:sz w:val="20"/>
                <w:szCs w:val="20"/>
              </w:rPr>
            </w:pPr>
            <w:r w:rsidRPr="00682DD7">
              <w:rPr>
                <w:rFonts w:ascii="Arial" w:hAnsi="Arial" w:cs="Arial"/>
                <w:sz w:val="20"/>
                <w:szCs w:val="20"/>
              </w:rPr>
              <w:t>Adres e-mail:</w:t>
            </w:r>
          </w:p>
          <w:p w:rsidR="00E74B11" w:rsidRPr="00682DD7" w:rsidRDefault="00E74B11" w:rsidP="004126AC">
            <w:pPr>
              <w:pStyle w:val="NormalLeft"/>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w:t>
            </w:r>
          </w:p>
          <w:p w:rsidR="00E74B11" w:rsidRPr="00682DD7" w:rsidRDefault="00E74B11" w:rsidP="004126AC">
            <w:pPr>
              <w:pStyle w:val="NormalLeft"/>
              <w:rPr>
                <w:rFonts w:ascii="Arial" w:hAnsi="Arial" w:cs="Arial"/>
                <w:sz w:val="20"/>
                <w:szCs w:val="20"/>
              </w:rPr>
            </w:pPr>
            <w:r w:rsidRPr="00682DD7">
              <w:rPr>
                <w:rFonts w:ascii="Arial" w:hAnsi="Arial" w:cs="Arial"/>
                <w:sz w:val="20"/>
                <w:szCs w:val="20"/>
              </w:rPr>
              <w:t>[……]</w:t>
            </w:r>
          </w:p>
          <w:p w:rsidR="00E74B11" w:rsidRPr="00682DD7" w:rsidRDefault="00E74B11" w:rsidP="004126AC">
            <w:pPr>
              <w:pStyle w:val="NormalLeft"/>
              <w:rPr>
                <w:rFonts w:ascii="Arial" w:hAnsi="Arial" w:cs="Arial"/>
                <w:sz w:val="20"/>
                <w:szCs w:val="20"/>
              </w:rPr>
            </w:pPr>
            <w:r w:rsidRPr="00682DD7">
              <w:rPr>
                <w:rFonts w:ascii="Arial" w:hAnsi="Arial" w:cs="Arial"/>
                <w:sz w:val="20"/>
                <w:szCs w:val="20"/>
              </w:rPr>
              <w:t>[……]</w:t>
            </w:r>
          </w:p>
          <w:p w:rsidR="00E74B11" w:rsidRPr="00682DD7" w:rsidRDefault="00E74B11" w:rsidP="004126AC">
            <w:pPr>
              <w:pStyle w:val="NormalLeft"/>
              <w:rPr>
                <w:rFonts w:ascii="Arial" w:hAnsi="Arial" w:cs="Arial"/>
                <w:sz w:val="20"/>
                <w:szCs w:val="20"/>
              </w:rPr>
            </w:pPr>
            <w:r w:rsidRPr="00682DD7">
              <w:rPr>
                <w:rFonts w:ascii="Arial" w:hAnsi="Arial" w:cs="Arial"/>
                <w:sz w:val="20"/>
                <w:szCs w:val="20"/>
              </w:rPr>
              <w:t>[……]</w:t>
            </w:r>
          </w:p>
        </w:tc>
      </w:tr>
      <w:tr w:rsidR="00E74B11" w:rsidRPr="00682DD7" w:rsidTr="004126AC">
        <w:tc>
          <w:tcPr>
            <w:tcW w:w="4644" w:type="dxa"/>
            <w:shd w:val="clear" w:color="auto" w:fill="auto"/>
          </w:tcPr>
          <w:p w:rsidR="00E74B11" w:rsidRPr="00682DD7" w:rsidRDefault="00E74B11" w:rsidP="004126AC">
            <w:pPr>
              <w:pStyle w:val="NormalLeft"/>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E74B11" w:rsidRPr="00682DD7" w:rsidRDefault="00E74B11" w:rsidP="004126AC">
            <w:pPr>
              <w:pStyle w:val="NormalLeft"/>
              <w:rPr>
                <w:rFonts w:ascii="Arial" w:hAnsi="Arial" w:cs="Arial"/>
                <w:b/>
                <w:sz w:val="20"/>
                <w:szCs w:val="20"/>
              </w:rPr>
            </w:pPr>
            <w:r w:rsidRPr="00682DD7">
              <w:rPr>
                <w:rFonts w:ascii="Arial" w:hAnsi="Arial" w:cs="Arial"/>
                <w:b/>
                <w:sz w:val="20"/>
                <w:szCs w:val="20"/>
              </w:rPr>
              <w:t>Odpowiedź:</w:t>
            </w:r>
          </w:p>
        </w:tc>
      </w:tr>
      <w:tr w:rsidR="00E74B11" w:rsidRPr="00682DD7" w:rsidTr="004126AC">
        <w:tc>
          <w:tcPr>
            <w:tcW w:w="4644"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Fonts w:ascii="Arial" w:hAnsi="Arial" w:cs="Arial"/>
                <w:sz w:val="20"/>
                <w:szCs w:val="20"/>
              </w:rPr>
              <w:footnoteReference w:id="7"/>
            </w:r>
            <w:r w:rsidRPr="00682DD7">
              <w:rPr>
                <w:rFonts w:ascii="Arial" w:hAnsi="Arial" w:cs="Arial"/>
                <w:sz w:val="20"/>
                <w:szCs w:val="20"/>
              </w:rPr>
              <w:t>?</w:t>
            </w:r>
          </w:p>
        </w:tc>
        <w:tc>
          <w:tcPr>
            <w:tcW w:w="4645"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 Tak [] Nie</w:t>
            </w:r>
          </w:p>
        </w:tc>
      </w:tr>
      <w:tr w:rsidR="00E74B11" w:rsidRPr="00682DD7" w:rsidTr="004126AC">
        <w:tc>
          <w:tcPr>
            <w:tcW w:w="4644"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Fonts w:ascii="Arial" w:hAnsi="Arial" w:cs="Arial"/>
                <w:b/>
                <w:sz w:val="20"/>
                <w:szCs w:val="20"/>
                <w:u w:val="single"/>
              </w:rPr>
              <w:footnoteReference w:id="8"/>
            </w:r>
            <w:r w:rsidRPr="00682DD7">
              <w:rPr>
                <w:rFonts w:ascii="Arial" w:hAnsi="Arial" w:cs="Arial"/>
                <w:b/>
                <w:sz w:val="20"/>
                <w:szCs w:val="20"/>
                <w:u w:val="single"/>
              </w:rPr>
              <w:t>:</w:t>
            </w:r>
            <w:r w:rsidRPr="00682DD7">
              <w:rPr>
                <w:rFonts w:ascii="Arial" w:hAnsi="Arial" w:cs="Arial"/>
                <w:sz w:val="20"/>
                <w:szCs w:val="20"/>
              </w:rPr>
              <w:t>czy wykonawca jest zakładem pracy chronionej, „przedsiębiorstwem społecznym”</w:t>
            </w:r>
            <w:r w:rsidRPr="00682DD7">
              <w:rPr>
                <w:rFonts w:ascii="Arial" w:hAnsi="Arial" w:cs="Arial"/>
                <w:sz w:val="20"/>
                <w:szCs w:val="20"/>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której kategorii lub których kategorii pracowników </w:t>
            </w:r>
            <w:r w:rsidRPr="00682DD7">
              <w:rPr>
                <w:rFonts w:ascii="Arial" w:hAnsi="Arial" w:cs="Arial"/>
                <w:sz w:val="20"/>
                <w:szCs w:val="20"/>
              </w:rPr>
              <w:lastRenderedPageBreak/>
              <w:t xml:space="preserve">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p>
        </w:tc>
      </w:tr>
      <w:tr w:rsidR="00E74B11" w:rsidRPr="00682DD7" w:rsidTr="004126AC">
        <w:tc>
          <w:tcPr>
            <w:tcW w:w="4644"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 Tak [] Nie [] Nie dotyczy</w:t>
            </w:r>
          </w:p>
        </w:tc>
      </w:tr>
      <w:tr w:rsidR="00E74B11" w:rsidRPr="00682DD7" w:rsidTr="004126AC">
        <w:tc>
          <w:tcPr>
            <w:tcW w:w="4644"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E74B11" w:rsidRPr="00682DD7" w:rsidRDefault="00E74B11" w:rsidP="004126AC">
            <w:pPr>
              <w:pStyle w:val="NormalLeft"/>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E74B11" w:rsidRPr="00682DD7" w:rsidRDefault="00E74B11" w:rsidP="004126AC">
            <w:pPr>
              <w:pStyle w:val="Norm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Fonts w:ascii="Arial" w:hAnsi="Arial" w:cs="Arial"/>
                <w:sz w:val="20"/>
                <w:szCs w:val="20"/>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E74B11" w:rsidRPr="00682DD7" w:rsidRDefault="00E74B11" w:rsidP="004126AC">
            <w:pPr>
              <w:pStyle w:val="Norm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E74B11" w:rsidRPr="00682DD7" w:rsidRDefault="00E74B11" w:rsidP="004126AC">
            <w:pPr>
              <w:pStyle w:val="Norm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E74B11" w:rsidRPr="00682DD7" w:rsidTr="004126AC">
        <w:tc>
          <w:tcPr>
            <w:tcW w:w="4644" w:type="dxa"/>
            <w:shd w:val="clear" w:color="auto" w:fill="auto"/>
          </w:tcPr>
          <w:p w:rsidR="00E74B11" w:rsidRPr="00682DD7" w:rsidRDefault="00E74B11" w:rsidP="004126AC">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rsidR="00E74B11" w:rsidRPr="00682DD7" w:rsidRDefault="00E74B11" w:rsidP="004126AC">
            <w:pPr>
              <w:pStyle w:val="NormalLeft"/>
              <w:rPr>
                <w:rFonts w:ascii="Arial" w:hAnsi="Arial" w:cs="Arial"/>
                <w:b/>
                <w:sz w:val="20"/>
                <w:szCs w:val="20"/>
              </w:rPr>
            </w:pPr>
            <w:r w:rsidRPr="00682DD7">
              <w:rPr>
                <w:rFonts w:ascii="Arial" w:hAnsi="Arial" w:cs="Arial"/>
                <w:b/>
                <w:sz w:val="20"/>
                <w:szCs w:val="20"/>
              </w:rPr>
              <w:t>Odpowiedź:</w:t>
            </w:r>
          </w:p>
        </w:tc>
      </w:tr>
      <w:tr w:rsidR="00E74B11" w:rsidRPr="00682DD7" w:rsidTr="004126AC">
        <w:tc>
          <w:tcPr>
            <w:tcW w:w="4644"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Fonts w:ascii="Arial" w:hAnsi="Arial" w:cs="Arial"/>
                <w:sz w:val="20"/>
                <w:szCs w:val="20"/>
              </w:rPr>
              <w:footnoteReference w:id="11"/>
            </w:r>
            <w:r w:rsidRPr="00682DD7">
              <w:rPr>
                <w:rFonts w:ascii="Arial" w:hAnsi="Arial" w:cs="Arial"/>
                <w:sz w:val="20"/>
                <w:szCs w:val="20"/>
              </w:rPr>
              <w:t>?</w:t>
            </w:r>
          </w:p>
        </w:tc>
        <w:tc>
          <w:tcPr>
            <w:tcW w:w="4645"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 Tak [] Nie</w:t>
            </w:r>
          </w:p>
        </w:tc>
      </w:tr>
      <w:tr w:rsidR="00E74B11" w:rsidRPr="00682DD7" w:rsidTr="004126AC">
        <w:tc>
          <w:tcPr>
            <w:tcW w:w="9289" w:type="dxa"/>
            <w:gridSpan w:val="2"/>
            <w:shd w:val="clear" w:color="auto" w:fill="BFBFBF"/>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E74B11" w:rsidRPr="00682DD7" w:rsidTr="004126AC">
        <w:tc>
          <w:tcPr>
            <w:tcW w:w="4644"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b/>
                <w:sz w:val="20"/>
                <w:szCs w:val="20"/>
              </w:rPr>
              <w:lastRenderedPageBreak/>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E74B11" w:rsidRPr="00682DD7" w:rsidRDefault="00E74B11" w:rsidP="004126AC">
            <w:pPr>
              <w:pStyle w:val="Norm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E74B11" w:rsidRPr="00682DD7" w:rsidTr="004126AC">
        <w:tc>
          <w:tcPr>
            <w:tcW w:w="4644" w:type="dxa"/>
            <w:shd w:val="clear" w:color="auto" w:fill="auto"/>
          </w:tcPr>
          <w:p w:rsidR="00E74B11" w:rsidRPr="00682DD7" w:rsidRDefault="00E74B11" w:rsidP="004126AC">
            <w:pPr>
              <w:pStyle w:val="Norm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rsidR="00E74B11" w:rsidRPr="00682DD7" w:rsidRDefault="00E74B11" w:rsidP="004126AC">
            <w:pPr>
              <w:pStyle w:val="NormalLeft"/>
              <w:rPr>
                <w:rFonts w:ascii="Arial" w:hAnsi="Arial" w:cs="Arial"/>
                <w:b/>
                <w:sz w:val="20"/>
                <w:szCs w:val="20"/>
              </w:rPr>
            </w:pPr>
            <w:r w:rsidRPr="00682DD7">
              <w:rPr>
                <w:rFonts w:ascii="Arial" w:hAnsi="Arial" w:cs="Arial"/>
                <w:b/>
                <w:sz w:val="20"/>
                <w:szCs w:val="20"/>
              </w:rPr>
              <w:t>Odpowiedź:</w:t>
            </w:r>
          </w:p>
        </w:tc>
      </w:tr>
      <w:tr w:rsidR="00E74B11" w:rsidRPr="00682DD7" w:rsidTr="004126AC">
        <w:tc>
          <w:tcPr>
            <w:tcW w:w="4644" w:type="dxa"/>
            <w:shd w:val="clear" w:color="auto" w:fill="auto"/>
          </w:tcPr>
          <w:p w:rsidR="00E74B11" w:rsidRPr="00682DD7" w:rsidRDefault="00E74B11" w:rsidP="004126AC">
            <w:pPr>
              <w:pStyle w:val="Norm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rsidR="00E74B11" w:rsidRPr="00682DD7" w:rsidRDefault="00E74B11" w:rsidP="004126AC">
            <w:pPr>
              <w:pStyle w:val="NormalLeft"/>
              <w:rPr>
                <w:rFonts w:ascii="Arial" w:hAnsi="Arial" w:cs="Arial"/>
                <w:b/>
                <w:i/>
                <w:sz w:val="20"/>
                <w:szCs w:val="20"/>
              </w:rPr>
            </w:pPr>
            <w:r w:rsidRPr="00682DD7">
              <w:rPr>
                <w:rFonts w:ascii="Arial" w:hAnsi="Arial" w:cs="Arial"/>
                <w:sz w:val="20"/>
                <w:szCs w:val="20"/>
              </w:rPr>
              <w:t>[   ]</w:t>
            </w:r>
          </w:p>
        </w:tc>
      </w:tr>
    </w:tbl>
    <w:p w:rsidR="00E74B11" w:rsidRDefault="00E74B11" w:rsidP="00E74B11">
      <w:pPr>
        <w:pStyle w:val="Annexetitre"/>
        <w:rPr>
          <w:rFonts w:ascii="Arial" w:hAnsi="Arial" w:cs="Arial"/>
          <w:b w:val="0"/>
          <w:sz w:val="20"/>
          <w:szCs w:val="20"/>
        </w:rPr>
      </w:pPr>
    </w:p>
    <w:p w:rsidR="00E74B11" w:rsidRPr="00F90CD3" w:rsidRDefault="00E74B11" w:rsidP="00E74B11">
      <w:pPr>
        <w:pStyle w:val="Annexetitre"/>
        <w:rPr>
          <w:rFonts w:ascii="Arial" w:hAnsi="Arial" w:cs="Arial"/>
          <w:sz w:val="20"/>
          <w:szCs w:val="20"/>
        </w:rPr>
      </w:pPr>
      <w:r w:rsidRPr="00F90CD3">
        <w:rPr>
          <w:rFonts w:ascii="Arial" w:hAnsi="Arial" w:cs="Arial"/>
          <w:sz w:val="20"/>
          <w:szCs w:val="20"/>
        </w:rPr>
        <w:t>B: Informacje na temat przedstawicieli wykonawcy</w:t>
      </w:r>
    </w:p>
    <w:p w:rsidR="00E74B11" w:rsidRPr="00682DD7" w:rsidRDefault="00E74B11" w:rsidP="00E74B11">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w:t>
      </w:r>
      <w:proofErr w:type="spellStart"/>
      <w:r w:rsidRPr="00933B0C">
        <w:rPr>
          <w:rFonts w:ascii="Arial" w:hAnsi="Arial" w:cs="Arial"/>
          <w:i/>
          <w:sz w:val="20"/>
          <w:szCs w:val="20"/>
        </w:rPr>
        <w:t>ych</w:t>
      </w:r>
      <w:proofErr w:type="spellEnd"/>
      <w:r w:rsidRPr="00933B0C">
        <w:rPr>
          <w:rFonts w:ascii="Arial" w:hAnsi="Arial" w:cs="Arial"/>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682DD7" w:rsidTr="004126AC">
        <w:tc>
          <w:tcPr>
            <w:tcW w:w="4644" w:type="dxa"/>
            <w:shd w:val="clear" w:color="auto" w:fill="auto"/>
          </w:tcPr>
          <w:p w:rsidR="00E74B11" w:rsidRPr="00682DD7" w:rsidRDefault="00E74B11" w:rsidP="004126AC">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rsidR="00E74B11" w:rsidRPr="00682DD7" w:rsidRDefault="00E74B11" w:rsidP="004126AC">
            <w:pPr>
              <w:rPr>
                <w:rFonts w:ascii="Arial" w:hAnsi="Arial" w:cs="Arial"/>
                <w:b/>
                <w:sz w:val="20"/>
                <w:szCs w:val="20"/>
              </w:rPr>
            </w:pPr>
            <w:r w:rsidRPr="00682DD7">
              <w:rPr>
                <w:rFonts w:ascii="Arial" w:hAnsi="Arial" w:cs="Arial"/>
                <w:b/>
                <w:sz w:val="20"/>
                <w:szCs w:val="20"/>
              </w:rPr>
              <w:t>Odpowiedź:</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w:t>
            </w:r>
          </w:p>
        </w:tc>
      </w:tr>
    </w:tbl>
    <w:p w:rsidR="00E74B11" w:rsidRPr="00F90CD3" w:rsidRDefault="00E74B11" w:rsidP="00E74B11">
      <w:pPr>
        <w:pStyle w:val="Annexetitre"/>
        <w:rPr>
          <w:rFonts w:ascii="Arial" w:hAnsi="Arial" w:cs="Arial"/>
          <w:sz w:val="20"/>
          <w:szCs w:val="20"/>
        </w:rPr>
      </w:pPr>
    </w:p>
    <w:p w:rsidR="00E74B11" w:rsidRPr="00F90CD3" w:rsidRDefault="00E74B11" w:rsidP="00E74B11">
      <w:pPr>
        <w:pStyle w:val="Annexetitre"/>
        <w:rPr>
          <w:rFonts w:ascii="Arial" w:hAnsi="Arial" w:cs="Arial"/>
          <w:sz w:val="20"/>
          <w:szCs w:val="20"/>
        </w:rPr>
      </w:pPr>
      <w:r w:rsidRPr="00F90CD3">
        <w:rPr>
          <w:rFonts w:ascii="Arial" w:hAnsi="Arial" w:cs="Arial"/>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682DD7" w:rsidTr="004126AC">
        <w:tc>
          <w:tcPr>
            <w:tcW w:w="4644" w:type="dxa"/>
            <w:shd w:val="clear" w:color="auto" w:fill="auto"/>
          </w:tcPr>
          <w:p w:rsidR="00E74B11" w:rsidRPr="00682DD7" w:rsidRDefault="00E74B11" w:rsidP="004126AC">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rsidR="00E74B11" w:rsidRPr="00682DD7" w:rsidRDefault="00E74B11" w:rsidP="004126AC">
            <w:pPr>
              <w:rPr>
                <w:rFonts w:ascii="Arial" w:hAnsi="Arial" w:cs="Arial"/>
                <w:b/>
                <w:sz w:val="20"/>
                <w:szCs w:val="20"/>
              </w:rPr>
            </w:pPr>
            <w:r w:rsidRPr="00682DD7">
              <w:rPr>
                <w:rFonts w:ascii="Arial" w:hAnsi="Arial" w:cs="Arial"/>
                <w:b/>
                <w:sz w:val="20"/>
                <w:szCs w:val="20"/>
              </w:rPr>
              <w:t>Odpowiedź:</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p>
        </w:tc>
      </w:tr>
    </w:tbl>
    <w:p w:rsidR="00E74B11" w:rsidRPr="00682DD7"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Fonts w:ascii="Arial" w:hAnsi="Arial" w:cs="Arial"/>
          <w:sz w:val="20"/>
          <w:szCs w:val="20"/>
        </w:rPr>
        <w:footnoteReference w:id="12"/>
      </w:r>
      <w:r w:rsidRPr="00682DD7">
        <w:rPr>
          <w:rFonts w:ascii="Arial" w:hAnsi="Arial" w:cs="Arial"/>
          <w:sz w:val="20"/>
          <w:szCs w:val="20"/>
        </w:rPr>
        <w:t>.</w:t>
      </w:r>
    </w:p>
    <w:p w:rsidR="00E74B11" w:rsidRPr="00F90CD3" w:rsidRDefault="00E74B11" w:rsidP="00E74B11">
      <w:pPr>
        <w:pStyle w:val="SectionTitle"/>
        <w:rPr>
          <w:rFonts w:ascii="Arial" w:hAnsi="Arial" w:cs="Arial"/>
          <w:smallCaps w:val="0"/>
          <w:sz w:val="20"/>
          <w:szCs w:val="20"/>
          <w:u w:val="single"/>
        </w:rPr>
      </w:pPr>
      <w:r w:rsidRPr="00F90CD3">
        <w:rPr>
          <w:rFonts w:ascii="Arial" w:hAnsi="Arial" w:cs="Arial"/>
          <w:smallCaps w:val="0"/>
          <w:sz w:val="20"/>
          <w:szCs w:val="20"/>
        </w:rPr>
        <w:t>D: Informacje dotyczące podwykonawców, na których zdolności wykonawca nie polega</w:t>
      </w:r>
    </w:p>
    <w:p w:rsidR="00E74B11" w:rsidRPr="00682DD7" w:rsidRDefault="00E74B11" w:rsidP="00E74B11">
      <w:pPr>
        <w:pStyle w:val="Section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682DD7" w:rsidTr="004126AC">
        <w:tc>
          <w:tcPr>
            <w:tcW w:w="4644" w:type="dxa"/>
            <w:shd w:val="clear" w:color="auto" w:fill="auto"/>
          </w:tcPr>
          <w:p w:rsidR="00E74B11" w:rsidRPr="00682DD7" w:rsidRDefault="00E74B11" w:rsidP="004126AC">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rsidR="00E74B11" w:rsidRPr="00682DD7" w:rsidRDefault="00E74B11" w:rsidP="004126AC">
            <w:pPr>
              <w:rPr>
                <w:rFonts w:ascii="Arial" w:hAnsi="Arial" w:cs="Arial"/>
                <w:b/>
                <w:sz w:val="20"/>
                <w:szCs w:val="20"/>
              </w:rPr>
            </w:pPr>
            <w:r w:rsidRPr="00682DD7">
              <w:rPr>
                <w:rFonts w:ascii="Arial" w:hAnsi="Arial" w:cs="Arial"/>
                <w:b/>
                <w:sz w:val="20"/>
                <w:szCs w:val="20"/>
              </w:rPr>
              <w:t>Odpowiedź:</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xml:space="preserve">Czy wykonawca zamierza zlecić osobom trzecim </w:t>
            </w:r>
            <w:r w:rsidRPr="00682DD7">
              <w:rPr>
                <w:rFonts w:ascii="Arial" w:hAnsi="Arial" w:cs="Arial"/>
                <w:sz w:val="20"/>
                <w:szCs w:val="20"/>
              </w:rPr>
              <w:lastRenderedPageBreak/>
              <w:t>podwykonawstwo jakiejkolwiek części zamówienia?</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lastRenderedPageBreak/>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rsidR="00E74B11" w:rsidRPr="00682DD7" w:rsidRDefault="00E74B11" w:rsidP="004126AC">
            <w:pPr>
              <w:rPr>
                <w:rFonts w:ascii="Arial" w:hAnsi="Arial" w:cs="Arial"/>
                <w:sz w:val="20"/>
                <w:szCs w:val="20"/>
              </w:rPr>
            </w:pPr>
            <w:r w:rsidRPr="00682DD7">
              <w:rPr>
                <w:rFonts w:ascii="Arial" w:hAnsi="Arial" w:cs="Arial"/>
                <w:sz w:val="20"/>
                <w:szCs w:val="20"/>
              </w:rPr>
              <w:t>[…]</w:t>
            </w:r>
          </w:p>
        </w:tc>
      </w:tr>
    </w:tbl>
    <w:p w:rsidR="00E74B11" w:rsidRPr="00682DD7" w:rsidRDefault="00E74B11" w:rsidP="00E74B11">
      <w:pPr>
        <w:pStyle w:val="Section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lastRenderedPageBreak/>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E74B11" w:rsidRPr="00682DD7" w:rsidRDefault="00E74B11" w:rsidP="00E74B11">
      <w:pPr>
        <w:spacing w:after="160" w:line="259" w:lineRule="auto"/>
        <w:rPr>
          <w:rFonts w:ascii="Arial" w:hAnsi="Arial" w:cs="Arial"/>
          <w:b/>
          <w:sz w:val="20"/>
          <w:szCs w:val="20"/>
        </w:rPr>
      </w:pPr>
      <w:r w:rsidRPr="00682DD7">
        <w:rPr>
          <w:rFonts w:ascii="Arial" w:hAnsi="Arial" w:cs="Arial"/>
          <w:sz w:val="20"/>
          <w:szCs w:val="20"/>
        </w:rPr>
        <w:br w:type="page"/>
      </w:r>
    </w:p>
    <w:p w:rsidR="00E74B11" w:rsidRPr="00682DD7" w:rsidRDefault="00E74B11" w:rsidP="00E74B11">
      <w:pPr>
        <w:pStyle w:val="SectionTitle"/>
        <w:rPr>
          <w:rFonts w:ascii="Arial" w:hAnsi="Arial" w:cs="Arial"/>
          <w:sz w:val="20"/>
          <w:szCs w:val="20"/>
        </w:rPr>
      </w:pPr>
      <w:r w:rsidRPr="00682DD7">
        <w:rPr>
          <w:rFonts w:ascii="Arial" w:hAnsi="Arial" w:cs="Arial"/>
          <w:sz w:val="20"/>
          <w:szCs w:val="20"/>
        </w:rPr>
        <w:lastRenderedPageBreak/>
        <w:t>Część III: Podstawy wykluczenia</w:t>
      </w:r>
    </w:p>
    <w:p w:rsidR="00E74B11" w:rsidRPr="00F90CD3" w:rsidRDefault="00E74B11" w:rsidP="00E74B11">
      <w:pPr>
        <w:pStyle w:val="Annexetitre"/>
        <w:rPr>
          <w:rFonts w:ascii="Arial" w:hAnsi="Arial" w:cs="Arial"/>
          <w:sz w:val="20"/>
          <w:szCs w:val="20"/>
        </w:rPr>
      </w:pPr>
      <w:r w:rsidRPr="00F90CD3">
        <w:rPr>
          <w:rFonts w:ascii="Arial" w:hAnsi="Arial" w:cs="Arial"/>
          <w:sz w:val="20"/>
          <w:szCs w:val="20"/>
        </w:rPr>
        <w:t>A: Podstawy związane z wyrokami skazującymi za przestępstwo</w:t>
      </w:r>
    </w:p>
    <w:p w:rsidR="00E74B11" w:rsidRPr="00682DD7"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rsidR="00E74B11" w:rsidRPr="00682DD7" w:rsidRDefault="00E74B11" w:rsidP="00E74B11">
      <w:pPr>
        <w:pStyle w:val="NumPar2"/>
        <w:numPr>
          <w:ilvl w:val="0"/>
          <w:numId w:val="13"/>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Fonts w:ascii="Arial" w:hAnsi="Arial" w:cs="Arial"/>
          <w:b/>
          <w:sz w:val="20"/>
          <w:szCs w:val="20"/>
        </w:rPr>
        <w:footnoteReference w:id="13"/>
      </w:r>
      <w:r w:rsidRPr="00682DD7">
        <w:rPr>
          <w:rFonts w:ascii="Arial" w:hAnsi="Arial" w:cs="Arial"/>
          <w:sz w:val="20"/>
          <w:szCs w:val="20"/>
        </w:rPr>
        <w:t>;</w:t>
      </w:r>
    </w:p>
    <w:p w:rsidR="00E74B11" w:rsidRPr="00682DD7" w:rsidRDefault="00E74B11" w:rsidP="00E74B11">
      <w:pPr>
        <w:pStyle w:val="NumPar2"/>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Fonts w:ascii="Arial" w:hAnsi="Arial" w:cs="Arial"/>
          <w:b/>
          <w:sz w:val="20"/>
          <w:szCs w:val="20"/>
        </w:rPr>
        <w:footnoteReference w:id="14"/>
      </w:r>
      <w:r w:rsidRPr="00682DD7">
        <w:rPr>
          <w:rFonts w:ascii="Arial" w:hAnsi="Arial" w:cs="Arial"/>
          <w:sz w:val="20"/>
          <w:szCs w:val="20"/>
        </w:rPr>
        <w:t>;</w:t>
      </w:r>
    </w:p>
    <w:p w:rsidR="00E74B11" w:rsidRPr="00682DD7" w:rsidRDefault="00E74B11" w:rsidP="00E74B11">
      <w:pPr>
        <w:pStyle w:val="NumPar2"/>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1" w:name="_DV_M1264"/>
      <w:bookmarkEnd w:id="1"/>
      <w:r w:rsidRPr="00682DD7">
        <w:rPr>
          <w:rFonts w:ascii="Arial" w:hAnsi="Arial" w:cs="Arial"/>
          <w:b/>
          <w:w w:val="0"/>
          <w:sz w:val="20"/>
          <w:szCs w:val="20"/>
        </w:rPr>
        <w:t>nadużycie finansowe</w:t>
      </w:r>
      <w:r w:rsidRPr="00682DD7">
        <w:rPr>
          <w:rFonts w:ascii="Arial" w:hAnsi="Arial" w:cs="Arial"/>
          <w:b/>
          <w:w w:val="0"/>
          <w:sz w:val="20"/>
          <w:szCs w:val="20"/>
        </w:rPr>
        <w:footnoteReference w:id="15"/>
      </w:r>
      <w:r w:rsidRPr="00682DD7">
        <w:rPr>
          <w:rFonts w:ascii="Arial" w:hAnsi="Arial" w:cs="Arial"/>
          <w:w w:val="0"/>
          <w:sz w:val="20"/>
          <w:szCs w:val="20"/>
        </w:rPr>
        <w:t>;</w:t>
      </w:r>
      <w:bookmarkStart w:id="2" w:name="_DV_M1266"/>
      <w:bookmarkEnd w:id="2"/>
    </w:p>
    <w:p w:rsidR="00E74B11" w:rsidRPr="00682DD7" w:rsidRDefault="00E74B11" w:rsidP="00E74B11">
      <w:pPr>
        <w:pStyle w:val="NumPar2"/>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3" w:name="_DV_M1268"/>
      <w:bookmarkEnd w:id="3"/>
      <w:r w:rsidRPr="00682DD7">
        <w:rPr>
          <w:rFonts w:ascii="Arial" w:hAnsi="Arial" w:cs="Arial"/>
          <w:b/>
          <w:w w:val="0"/>
          <w:sz w:val="20"/>
          <w:szCs w:val="20"/>
        </w:rPr>
        <w:footnoteReference w:id="16"/>
      </w:r>
    </w:p>
    <w:p w:rsidR="00E74B11" w:rsidRPr="00682DD7" w:rsidRDefault="00E74B11" w:rsidP="00E74B11">
      <w:pPr>
        <w:pStyle w:val="NumPar2"/>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Fonts w:ascii="Arial" w:hAnsi="Arial" w:cs="Arial"/>
          <w:b/>
          <w:w w:val="0"/>
          <w:sz w:val="20"/>
          <w:szCs w:val="20"/>
        </w:rPr>
        <w:footnoteReference w:id="17"/>
      </w:r>
    </w:p>
    <w:p w:rsidR="00E74B11" w:rsidRPr="00682DD7" w:rsidRDefault="00E74B11" w:rsidP="00E74B11">
      <w:pPr>
        <w:pStyle w:val="NumPar2"/>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Fonts w:ascii="Arial" w:hAnsi="Arial" w:cs="Arial"/>
          <w:b/>
          <w:sz w:val="20"/>
          <w:szCs w:val="20"/>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682DD7" w:rsidTr="004126AC">
        <w:tc>
          <w:tcPr>
            <w:tcW w:w="4644" w:type="dxa"/>
            <w:shd w:val="clear" w:color="auto" w:fill="auto"/>
          </w:tcPr>
          <w:p w:rsidR="00E74B11" w:rsidRPr="00682DD7" w:rsidRDefault="00E74B11" w:rsidP="004126AC">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E74B11" w:rsidRPr="00682DD7" w:rsidRDefault="00E74B11" w:rsidP="004126AC">
            <w:pPr>
              <w:rPr>
                <w:rFonts w:ascii="Arial" w:hAnsi="Arial" w:cs="Arial"/>
                <w:b/>
                <w:sz w:val="20"/>
                <w:szCs w:val="20"/>
              </w:rPr>
            </w:pPr>
            <w:r w:rsidRPr="00682DD7">
              <w:rPr>
                <w:rFonts w:ascii="Arial" w:hAnsi="Arial" w:cs="Arial"/>
                <w:b/>
                <w:sz w:val="20"/>
                <w:szCs w:val="20"/>
              </w:rPr>
              <w:t>Odpowiedź:</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p>
          <w:p w:rsidR="00E74B11" w:rsidRPr="00682DD7" w:rsidRDefault="00E74B11" w:rsidP="004126A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Fonts w:ascii="Arial" w:hAnsi="Arial" w:cs="Arial"/>
                <w:sz w:val="20"/>
                <w:szCs w:val="20"/>
              </w:rPr>
              <w:footnoteReference w:id="19"/>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Fonts w:ascii="Arial" w:hAnsi="Arial" w:cs="Arial"/>
                <w:sz w:val="20"/>
                <w:szCs w:val="20"/>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w:t>
            </w:r>
            <w:proofErr w:type="spellStart"/>
            <w:r w:rsidRPr="00682DD7">
              <w:rPr>
                <w:rFonts w:ascii="Arial" w:hAnsi="Arial" w:cs="Arial"/>
                <w:sz w:val="20"/>
                <w:szCs w:val="20"/>
              </w:rPr>
              <w:t>ych</w:t>
            </w:r>
            <w:proofErr w:type="spellEnd"/>
            <w:r w:rsidRPr="00682DD7">
              <w:rPr>
                <w:rFonts w:ascii="Arial" w:hAnsi="Arial" w:cs="Arial"/>
                <w:sz w:val="20"/>
                <w:szCs w:val="20"/>
              </w:rPr>
              <w:t>) to dotyczy.</w:t>
            </w:r>
          </w:p>
          <w:p w:rsidR="00E74B11" w:rsidRPr="00682DD7" w:rsidRDefault="00E74B11" w:rsidP="004126A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Fonts w:ascii="Arial" w:hAnsi="Arial" w:cs="Arial"/>
                <w:sz w:val="20"/>
                <w:szCs w:val="20"/>
              </w:rPr>
              <w:footnoteReference w:id="21"/>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xml:space="preserve">W przypadku skazania, czy wykonawca przedsięwziął środki w celu wykazania swojej rzetelności pomimo istnienia odpowiedniej </w:t>
            </w:r>
            <w:r w:rsidRPr="00682DD7">
              <w:rPr>
                <w:rFonts w:ascii="Arial" w:hAnsi="Arial" w:cs="Arial"/>
                <w:sz w:val="20"/>
                <w:szCs w:val="20"/>
              </w:rPr>
              <w:lastRenderedPageBreak/>
              <w:t>podstawy wykluczenia</w:t>
            </w:r>
            <w:r w:rsidRPr="00682DD7">
              <w:rPr>
                <w:rFonts w:ascii="Arial" w:hAnsi="Arial" w:cs="Arial"/>
                <w:sz w:val="20"/>
                <w:szCs w:val="20"/>
              </w:rPr>
              <w:footnoteReference w:id="22"/>
            </w:r>
            <w:r w:rsidRPr="00682DD7">
              <w:rPr>
                <w:rFonts w:ascii="Arial" w:hAnsi="Arial" w:cs="Arial"/>
                <w:sz w:val="20"/>
                <w:szCs w:val="20"/>
              </w:rPr>
              <w:t xml:space="preserve"> („</w:t>
            </w:r>
            <w:r w:rsidRPr="00682DD7">
              <w:rPr>
                <w:rStyle w:val="DeltaViewInsertion"/>
                <w:rFonts w:ascii="Arial" w:eastAsia="Calibri" w:hAnsi="Arial" w:cs="Arial"/>
                <w:sz w:val="20"/>
                <w:szCs w:val="20"/>
              </w:rPr>
              <w:t>samooczyszczenie”)</w:t>
            </w:r>
            <w:r w:rsidRPr="00682DD7">
              <w:rPr>
                <w:rFonts w:ascii="Arial" w:hAnsi="Arial" w:cs="Arial"/>
                <w:sz w:val="20"/>
                <w:szCs w:val="20"/>
              </w:rPr>
              <w:t>?</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lastRenderedPageBreak/>
              <w:t xml:space="preserve">[] Tak [] Nie </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Fonts w:ascii="Arial" w:hAnsi="Arial" w:cs="Arial"/>
                <w:w w:val="0"/>
                <w:sz w:val="20"/>
                <w:szCs w:val="20"/>
              </w:rPr>
              <w:footnoteReference w:id="23"/>
            </w:r>
            <w:r w:rsidRPr="00682DD7">
              <w:rPr>
                <w:rFonts w:ascii="Arial" w:hAnsi="Arial" w:cs="Arial"/>
                <w:w w:val="0"/>
                <w:sz w:val="20"/>
                <w:szCs w:val="20"/>
              </w:rPr>
              <w:t>:</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w:t>
            </w:r>
          </w:p>
        </w:tc>
      </w:tr>
    </w:tbl>
    <w:p w:rsidR="00E74B11" w:rsidRPr="005A19CA" w:rsidRDefault="00E74B11" w:rsidP="00E74B11">
      <w:pPr>
        <w:pStyle w:val="Annexetitre"/>
        <w:rPr>
          <w:rFonts w:ascii="Arial" w:hAnsi="Arial" w:cs="Arial"/>
          <w:w w:val="0"/>
          <w:sz w:val="20"/>
          <w:szCs w:val="20"/>
        </w:rPr>
      </w:pPr>
      <w:r w:rsidRPr="005A19CA">
        <w:rPr>
          <w:rFonts w:ascii="Arial" w:hAnsi="Arial" w:cs="Arial"/>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E74B11" w:rsidRPr="00682DD7" w:rsidTr="004126AC">
        <w:tc>
          <w:tcPr>
            <w:tcW w:w="4644" w:type="dxa"/>
            <w:shd w:val="clear" w:color="auto" w:fill="auto"/>
          </w:tcPr>
          <w:p w:rsidR="00E74B11" w:rsidRPr="00330C13" w:rsidRDefault="00E74B11" w:rsidP="004126AC">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rsidR="00E74B11" w:rsidRPr="00330C13" w:rsidRDefault="00E74B11" w:rsidP="004126AC">
            <w:pPr>
              <w:rPr>
                <w:rFonts w:ascii="Arial" w:hAnsi="Arial" w:cs="Arial"/>
                <w:b/>
                <w:sz w:val="20"/>
                <w:szCs w:val="20"/>
              </w:rPr>
            </w:pPr>
            <w:r w:rsidRPr="00330C13">
              <w:rPr>
                <w:rFonts w:ascii="Arial" w:hAnsi="Arial" w:cs="Arial"/>
                <w:b/>
                <w:sz w:val="20"/>
                <w:szCs w:val="20"/>
              </w:rPr>
              <w:t>Odpowiedź:</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p>
        </w:tc>
      </w:tr>
      <w:tr w:rsidR="00E74B11" w:rsidRPr="00682DD7" w:rsidTr="004126AC">
        <w:trPr>
          <w:trHeight w:val="470"/>
        </w:trPr>
        <w:tc>
          <w:tcPr>
            <w:tcW w:w="4644" w:type="dxa"/>
            <w:vMerge w:val="restart"/>
            <w:shd w:val="clear" w:color="auto" w:fill="auto"/>
          </w:tcPr>
          <w:p w:rsidR="00E74B11" w:rsidRPr="00682DD7" w:rsidRDefault="00E74B11" w:rsidP="004126AC">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rsidR="00E74B11" w:rsidRPr="00682DD7" w:rsidRDefault="00E74B11" w:rsidP="004126AC">
            <w:pPr>
              <w:pStyle w:val="NumPar1"/>
              <w:rPr>
                <w:rFonts w:ascii="Arial" w:hAnsi="Arial" w:cs="Arial"/>
                <w:sz w:val="20"/>
                <w:szCs w:val="20"/>
              </w:rPr>
            </w:pPr>
            <w:r w:rsidRPr="00682DD7">
              <w:rPr>
                <w:rFonts w:ascii="Arial" w:hAnsi="Arial" w:cs="Arial"/>
                <w:sz w:val="20"/>
                <w:szCs w:val="20"/>
              </w:rPr>
              <w:t>Czy ta decyzja jest ostateczna i wiążąca?</w:t>
            </w:r>
          </w:p>
          <w:p w:rsidR="00E74B11" w:rsidRPr="00682DD7" w:rsidRDefault="00E74B11" w:rsidP="004126AC">
            <w:pPr>
              <w:pStyle w:val="NumPar1"/>
              <w:numPr>
                <w:ilvl w:val="0"/>
                <w:numId w:val="12"/>
              </w:numPr>
              <w:rPr>
                <w:rFonts w:ascii="Arial" w:hAnsi="Arial" w:cs="Arial"/>
                <w:sz w:val="20"/>
                <w:szCs w:val="20"/>
              </w:rPr>
            </w:pPr>
            <w:r w:rsidRPr="00682DD7">
              <w:rPr>
                <w:rFonts w:ascii="Arial" w:hAnsi="Arial" w:cs="Arial"/>
                <w:sz w:val="20"/>
                <w:szCs w:val="20"/>
              </w:rPr>
              <w:t>Proszę podać datę wyroku lub decyzji.</w:t>
            </w:r>
          </w:p>
          <w:p w:rsidR="00E74B11" w:rsidRPr="00682DD7" w:rsidRDefault="00E74B11" w:rsidP="004126AC">
            <w:pPr>
              <w:pStyle w:val="NumPar1"/>
              <w:numPr>
                <w:ilvl w:val="0"/>
                <w:numId w:val="12"/>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E74B11" w:rsidRPr="00682DD7" w:rsidRDefault="00E74B11" w:rsidP="004126AC">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rsidR="00E74B11" w:rsidRPr="00682DD7" w:rsidRDefault="00E74B11" w:rsidP="004126AC">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E74B11" w:rsidRPr="00682DD7" w:rsidRDefault="00E74B11" w:rsidP="004126AC">
            <w:pPr>
              <w:pStyle w:val="NumPar1"/>
              <w:ind w:left="0" w:firstLine="0"/>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rsidR="00E74B11" w:rsidRPr="00682DD7" w:rsidRDefault="00E74B11" w:rsidP="004126AC">
            <w:pPr>
              <w:rPr>
                <w:rFonts w:ascii="Arial" w:hAnsi="Arial" w:cs="Arial"/>
                <w:b/>
                <w:sz w:val="20"/>
                <w:szCs w:val="20"/>
              </w:rPr>
            </w:pPr>
            <w:r w:rsidRPr="00682DD7">
              <w:rPr>
                <w:rFonts w:ascii="Arial" w:hAnsi="Arial" w:cs="Arial"/>
                <w:b/>
                <w:sz w:val="20"/>
                <w:szCs w:val="20"/>
              </w:rPr>
              <w:t>Składki na ubezpieczenia społeczne</w:t>
            </w:r>
          </w:p>
        </w:tc>
      </w:tr>
      <w:tr w:rsidR="00E74B11" w:rsidRPr="00682DD7" w:rsidTr="004126AC">
        <w:trPr>
          <w:trHeight w:val="1977"/>
        </w:trPr>
        <w:tc>
          <w:tcPr>
            <w:tcW w:w="4644" w:type="dxa"/>
            <w:vMerge/>
            <w:shd w:val="clear" w:color="auto" w:fill="auto"/>
          </w:tcPr>
          <w:p w:rsidR="00E74B11" w:rsidRPr="00682DD7" w:rsidRDefault="00E74B11" w:rsidP="004126AC">
            <w:pPr>
              <w:rPr>
                <w:rFonts w:ascii="Arial" w:hAnsi="Arial" w:cs="Arial"/>
                <w:b/>
                <w:sz w:val="20"/>
                <w:szCs w:val="20"/>
              </w:rPr>
            </w:pPr>
          </w:p>
        </w:tc>
        <w:tc>
          <w:tcPr>
            <w:tcW w:w="2322"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rsidR="00E74B11" w:rsidRPr="00682DD7" w:rsidRDefault="00E74B11" w:rsidP="004126AC">
            <w:pPr>
              <w:pStyle w:val="Tiret1"/>
              <w:rPr>
                <w:rFonts w:ascii="Arial" w:hAnsi="Arial" w:cs="Arial"/>
                <w:sz w:val="20"/>
                <w:szCs w:val="20"/>
              </w:rPr>
            </w:pPr>
            <w:r w:rsidRPr="00682DD7">
              <w:rPr>
                <w:rFonts w:ascii="Arial" w:hAnsi="Arial" w:cs="Arial"/>
                <w:sz w:val="20"/>
                <w:szCs w:val="20"/>
              </w:rPr>
              <w:t>[] Tak [] Nie</w:t>
            </w:r>
          </w:p>
          <w:p w:rsidR="00E74B11" w:rsidRPr="00682DD7" w:rsidRDefault="00E74B11" w:rsidP="004126AC">
            <w:pPr>
              <w:pStyle w:val="Tiret1"/>
              <w:numPr>
                <w:ilvl w:val="0"/>
                <w:numId w:val="1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E74B11" w:rsidRDefault="00E74B11" w:rsidP="004126AC">
            <w:pPr>
              <w:pStyle w:val="Tiret1"/>
              <w:numPr>
                <w:ilvl w:val="0"/>
                <w:numId w:val="1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E74B11" w:rsidRDefault="00E74B11" w:rsidP="004126AC">
            <w:pPr>
              <w:pStyle w:val="Tiret1"/>
              <w:ind w:left="0" w:firstLine="0"/>
              <w:rPr>
                <w:rFonts w:ascii="Arial" w:hAnsi="Arial" w:cs="Arial"/>
                <w:sz w:val="20"/>
                <w:szCs w:val="20"/>
              </w:rPr>
            </w:pPr>
          </w:p>
          <w:p w:rsidR="00E74B11" w:rsidRPr="00682DD7" w:rsidRDefault="00E74B11" w:rsidP="004126A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rsidR="00E74B11" w:rsidRPr="00682DD7" w:rsidRDefault="00E74B11" w:rsidP="004126AC">
            <w:pPr>
              <w:pStyle w:val="Tiret1"/>
              <w:numPr>
                <w:ilvl w:val="0"/>
                <w:numId w:val="11"/>
              </w:numPr>
              <w:rPr>
                <w:rFonts w:ascii="Arial" w:hAnsi="Arial" w:cs="Arial"/>
                <w:sz w:val="20"/>
                <w:szCs w:val="20"/>
              </w:rPr>
            </w:pPr>
            <w:r w:rsidRPr="00682DD7">
              <w:rPr>
                <w:rFonts w:ascii="Arial" w:hAnsi="Arial" w:cs="Arial"/>
                <w:sz w:val="20"/>
                <w:szCs w:val="20"/>
              </w:rPr>
              <w:t>[] Tak [] Nie</w:t>
            </w:r>
          </w:p>
          <w:p w:rsidR="00E74B11" w:rsidRPr="00682DD7" w:rsidRDefault="00E74B11" w:rsidP="004126AC">
            <w:pPr>
              <w:pStyle w:val="Tiret1"/>
              <w:numPr>
                <w:ilvl w:val="0"/>
                <w:numId w:val="1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E74B11" w:rsidRPr="00682DD7" w:rsidRDefault="00E74B11" w:rsidP="004126AC">
            <w:pPr>
              <w:pStyle w:val="Tiret1"/>
              <w:numPr>
                <w:ilvl w:val="0"/>
                <w:numId w:val="1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E74B11" w:rsidRDefault="00E74B11" w:rsidP="004126AC">
            <w:pPr>
              <w:rPr>
                <w:rFonts w:ascii="Arial" w:hAnsi="Arial" w:cs="Arial"/>
                <w:w w:val="0"/>
                <w:sz w:val="20"/>
                <w:szCs w:val="20"/>
              </w:rPr>
            </w:pPr>
          </w:p>
          <w:p w:rsidR="00E74B11" w:rsidRPr="00682DD7" w:rsidRDefault="00E74B11" w:rsidP="004126A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E74B11" w:rsidRPr="00682DD7" w:rsidTr="004126AC">
        <w:tc>
          <w:tcPr>
            <w:tcW w:w="4644" w:type="dxa"/>
            <w:shd w:val="clear" w:color="auto" w:fill="auto"/>
          </w:tcPr>
          <w:p w:rsidR="00E74B11" w:rsidRPr="00112466" w:rsidRDefault="00E74B11" w:rsidP="004126AC">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E74B11" w:rsidRPr="00112466" w:rsidRDefault="00E74B11" w:rsidP="004126AC">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Fonts w:ascii="Arial" w:hAnsi="Arial" w:cs="Arial"/>
                <w:sz w:val="20"/>
                <w:szCs w:val="20"/>
              </w:rPr>
              <w:footnoteReference w:id="24"/>
            </w:r>
            <w:r w:rsidRPr="00112466">
              <w:rPr>
                <w:rFonts w:ascii="Arial" w:hAnsi="Arial" w:cs="Arial"/>
                <w:sz w:val="20"/>
                <w:szCs w:val="20"/>
              </w:rPr>
              <w:br/>
              <w:t>[……][……][……]</w:t>
            </w:r>
          </w:p>
        </w:tc>
      </w:tr>
    </w:tbl>
    <w:p w:rsidR="00E74B11" w:rsidRPr="005A19CA" w:rsidRDefault="00E74B11" w:rsidP="00E74B11">
      <w:pPr>
        <w:pStyle w:val="Annexetitre"/>
        <w:rPr>
          <w:rFonts w:ascii="Arial" w:hAnsi="Arial" w:cs="Arial"/>
          <w:sz w:val="20"/>
          <w:szCs w:val="20"/>
        </w:rPr>
      </w:pPr>
      <w:r w:rsidRPr="005A19CA">
        <w:rPr>
          <w:rFonts w:ascii="Arial" w:hAnsi="Arial" w:cs="Arial"/>
          <w:sz w:val="20"/>
          <w:szCs w:val="20"/>
        </w:rPr>
        <w:t>C: Podstawy związane z niewypłacalnością, konfliktem interesów lub wykroczeniami zawodowymi</w:t>
      </w:r>
      <w:r w:rsidRPr="005A19CA">
        <w:rPr>
          <w:rFonts w:ascii="Arial" w:hAnsi="Arial" w:cs="Arial"/>
          <w:sz w:val="20"/>
          <w:szCs w:val="20"/>
        </w:rPr>
        <w:footnoteReference w:id="25"/>
      </w:r>
    </w:p>
    <w:p w:rsidR="00E74B11" w:rsidRPr="00D1354E"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682DD7" w:rsidTr="004126AC">
        <w:tc>
          <w:tcPr>
            <w:tcW w:w="4644" w:type="dxa"/>
            <w:shd w:val="clear" w:color="auto" w:fill="auto"/>
          </w:tcPr>
          <w:p w:rsidR="00E74B11" w:rsidRPr="00D1354E" w:rsidRDefault="00E74B11" w:rsidP="004126AC">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rsidR="00E74B11" w:rsidRPr="00D1354E" w:rsidRDefault="00E74B11" w:rsidP="004126AC">
            <w:pPr>
              <w:rPr>
                <w:rFonts w:ascii="Arial" w:hAnsi="Arial" w:cs="Arial"/>
                <w:b/>
                <w:sz w:val="20"/>
                <w:szCs w:val="20"/>
              </w:rPr>
            </w:pPr>
            <w:r w:rsidRPr="00D1354E">
              <w:rPr>
                <w:rFonts w:ascii="Arial" w:hAnsi="Arial" w:cs="Arial"/>
                <w:b/>
                <w:sz w:val="20"/>
                <w:szCs w:val="20"/>
              </w:rPr>
              <w:t>Odpowiedź:</w:t>
            </w:r>
          </w:p>
        </w:tc>
      </w:tr>
      <w:tr w:rsidR="00E74B11" w:rsidRPr="00682DD7" w:rsidTr="004126AC">
        <w:trPr>
          <w:trHeight w:val="406"/>
        </w:trPr>
        <w:tc>
          <w:tcPr>
            <w:tcW w:w="4644" w:type="dxa"/>
            <w:vMerge w:val="restart"/>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lastRenderedPageBreak/>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Fonts w:ascii="Arial" w:hAnsi="Arial" w:cs="Arial"/>
                <w:b/>
                <w:sz w:val="20"/>
                <w:szCs w:val="20"/>
              </w:rPr>
              <w:footnoteReference w:id="26"/>
            </w:r>
            <w:r w:rsidRPr="00682DD7">
              <w:rPr>
                <w:rFonts w:ascii="Arial" w:hAnsi="Arial" w:cs="Arial"/>
                <w:sz w:val="20"/>
                <w:szCs w:val="20"/>
              </w:rPr>
              <w:t>?</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p>
        </w:tc>
      </w:tr>
      <w:tr w:rsidR="00E74B11" w:rsidRPr="00682DD7" w:rsidTr="004126AC">
        <w:trPr>
          <w:trHeight w:val="405"/>
        </w:trPr>
        <w:tc>
          <w:tcPr>
            <w:tcW w:w="4644" w:type="dxa"/>
            <w:vMerge/>
            <w:shd w:val="clear" w:color="auto" w:fill="auto"/>
          </w:tcPr>
          <w:p w:rsidR="00E74B11" w:rsidRPr="00682DD7" w:rsidRDefault="00E74B11" w:rsidP="004126AC">
            <w:pPr>
              <w:rPr>
                <w:rFonts w:ascii="Arial" w:hAnsi="Arial" w:cs="Arial"/>
                <w:sz w:val="20"/>
                <w:szCs w:val="20"/>
              </w:rPr>
            </w:pP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E74B11" w:rsidRPr="00682DD7" w:rsidTr="004126AC">
        <w:tc>
          <w:tcPr>
            <w:tcW w:w="4644" w:type="dxa"/>
            <w:shd w:val="clear" w:color="auto" w:fill="auto"/>
          </w:tcPr>
          <w:p w:rsidR="00E74B11" w:rsidRPr="00682DD7" w:rsidRDefault="00E74B11" w:rsidP="004126AC">
            <w:pPr>
              <w:pStyle w:val="Tiret0"/>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Fonts w:ascii="Arial" w:hAnsi="Arial" w:cs="Arial"/>
                <w:sz w:val="20"/>
                <w:szCs w:val="20"/>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E74B11" w:rsidRPr="00682DD7" w:rsidRDefault="00E74B11" w:rsidP="004126AC">
            <w:pPr>
              <w:pStyle w:val="Tiret1"/>
              <w:numPr>
                <w:ilvl w:val="0"/>
                <w:numId w:val="11"/>
              </w:numPr>
              <w:rPr>
                <w:rFonts w:ascii="Arial" w:hAnsi="Arial" w:cs="Arial"/>
                <w:sz w:val="20"/>
                <w:szCs w:val="20"/>
              </w:rPr>
            </w:pPr>
            <w:r w:rsidRPr="00682DD7">
              <w:rPr>
                <w:rFonts w:ascii="Arial" w:hAnsi="Arial" w:cs="Arial"/>
                <w:sz w:val="20"/>
                <w:szCs w:val="20"/>
              </w:rPr>
              <w:t>Proszę podać szczegółowe informacje:</w:t>
            </w:r>
          </w:p>
          <w:p w:rsidR="00E74B11" w:rsidRPr="00682DD7" w:rsidRDefault="00E74B11" w:rsidP="004126AC">
            <w:pPr>
              <w:pStyle w:val="Tiret1"/>
              <w:numPr>
                <w:ilvl w:val="0"/>
                <w:numId w:val="11"/>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Fonts w:ascii="Arial" w:hAnsi="Arial" w:cs="Arial"/>
                <w:sz w:val="20"/>
                <w:szCs w:val="20"/>
              </w:rPr>
              <w:footnoteReference w:id="28"/>
            </w:r>
            <w:r w:rsidRPr="00682DD7">
              <w:rPr>
                <w:rFonts w:ascii="Arial" w:hAnsi="Arial" w:cs="Arial"/>
                <w:sz w:val="20"/>
                <w:szCs w:val="20"/>
              </w:rPr>
              <w:t>.</w:t>
            </w:r>
          </w:p>
          <w:p w:rsidR="00E74B11" w:rsidRPr="00D1354E" w:rsidRDefault="00E74B11" w:rsidP="004126AC">
            <w:pPr>
              <w:pStyle w:val="Tiret0"/>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E74B11" w:rsidRDefault="00E74B11" w:rsidP="004126A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E74B11" w:rsidRDefault="00E74B11" w:rsidP="004126AC">
            <w:pPr>
              <w:rPr>
                <w:rFonts w:ascii="Arial" w:hAnsi="Arial" w:cs="Arial"/>
                <w:sz w:val="20"/>
                <w:szCs w:val="20"/>
              </w:rPr>
            </w:pPr>
          </w:p>
          <w:p w:rsidR="00E74B11" w:rsidRPr="00682DD7" w:rsidRDefault="00E74B11" w:rsidP="004126AC">
            <w:pPr>
              <w:rPr>
                <w:rFonts w:ascii="Arial" w:hAnsi="Arial" w:cs="Arial"/>
                <w:sz w:val="20"/>
                <w:szCs w:val="20"/>
              </w:rPr>
            </w:pPr>
          </w:p>
          <w:p w:rsidR="00E74B11" w:rsidRPr="00682DD7" w:rsidRDefault="00E74B11" w:rsidP="004126AC">
            <w:pPr>
              <w:pStyle w:val="Tiret1"/>
              <w:numPr>
                <w:ilvl w:val="0"/>
                <w:numId w:val="11"/>
              </w:numPr>
              <w:rPr>
                <w:rFonts w:ascii="Arial" w:hAnsi="Arial" w:cs="Arial"/>
                <w:sz w:val="20"/>
                <w:szCs w:val="20"/>
              </w:rPr>
            </w:pPr>
            <w:r w:rsidRPr="00682DD7">
              <w:rPr>
                <w:rFonts w:ascii="Arial" w:hAnsi="Arial" w:cs="Arial"/>
                <w:sz w:val="20"/>
                <w:szCs w:val="20"/>
              </w:rPr>
              <w:t>[……]</w:t>
            </w:r>
          </w:p>
          <w:p w:rsidR="00E74B11" w:rsidRDefault="00E74B11" w:rsidP="004126AC">
            <w:pPr>
              <w:pStyle w:val="Tiret1"/>
              <w:numPr>
                <w:ilvl w:val="0"/>
                <w:numId w:val="1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E74B11" w:rsidRPr="00682DD7" w:rsidRDefault="00E74B11" w:rsidP="004126AC">
            <w:pPr>
              <w:pStyle w:val="Tiret1"/>
              <w:ind w:firstLine="0"/>
              <w:rPr>
                <w:rFonts w:ascii="Arial" w:hAnsi="Arial" w:cs="Arial"/>
                <w:sz w:val="20"/>
                <w:szCs w:val="20"/>
              </w:rPr>
            </w:pPr>
          </w:p>
          <w:p w:rsidR="00E74B11" w:rsidRPr="00D1354E" w:rsidRDefault="00E74B11" w:rsidP="004126AC">
            <w:pPr>
              <w:rPr>
                <w:rFonts w:ascii="Arial" w:hAnsi="Arial" w:cs="Arial"/>
                <w:sz w:val="20"/>
                <w:szCs w:val="20"/>
              </w:rPr>
            </w:pPr>
            <w:r w:rsidRPr="00D1354E">
              <w:rPr>
                <w:rFonts w:ascii="Arial" w:hAnsi="Arial" w:cs="Arial"/>
                <w:sz w:val="20"/>
                <w:szCs w:val="20"/>
              </w:rPr>
              <w:t>(adres internetowy, wydający urząd lub organ, dokładne dane referencyjne dokumentacji): [……][……][……]</w:t>
            </w:r>
          </w:p>
        </w:tc>
      </w:tr>
      <w:tr w:rsidR="00E74B11" w:rsidRPr="00682DD7" w:rsidTr="004126AC">
        <w:trPr>
          <w:trHeight w:val="303"/>
        </w:trPr>
        <w:tc>
          <w:tcPr>
            <w:tcW w:w="4644" w:type="dxa"/>
            <w:vMerge w:val="restart"/>
            <w:shd w:val="clear" w:color="auto" w:fill="auto"/>
          </w:tcPr>
          <w:p w:rsidR="00E74B11" w:rsidRPr="00682DD7" w:rsidRDefault="00E74B11" w:rsidP="004126AC">
            <w:pPr>
              <w:pStyle w:val="Tiret0"/>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Fonts w:ascii="Arial" w:hAnsi="Arial" w:cs="Arial"/>
                <w:b/>
                <w:sz w:val="20"/>
                <w:szCs w:val="20"/>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E74B11" w:rsidRPr="00682DD7" w:rsidTr="004126AC">
        <w:trPr>
          <w:trHeight w:val="303"/>
        </w:trPr>
        <w:tc>
          <w:tcPr>
            <w:tcW w:w="4644" w:type="dxa"/>
            <w:vMerge/>
            <w:shd w:val="clear" w:color="auto" w:fill="auto"/>
          </w:tcPr>
          <w:p w:rsidR="00E74B11" w:rsidRPr="00682DD7" w:rsidRDefault="00E74B11" w:rsidP="004126AC">
            <w:pPr>
              <w:pStyle w:val="Tiret0"/>
              <w:rPr>
                <w:rFonts w:ascii="Arial" w:hAnsi="Arial" w:cs="Arial"/>
                <w:sz w:val="20"/>
                <w:szCs w:val="20"/>
              </w:rPr>
            </w:pP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E74B11" w:rsidRPr="00682DD7" w:rsidTr="004126AC">
        <w:trPr>
          <w:trHeight w:val="515"/>
        </w:trPr>
        <w:tc>
          <w:tcPr>
            <w:tcW w:w="4644" w:type="dxa"/>
            <w:vMerge w:val="restart"/>
            <w:shd w:val="clear" w:color="auto" w:fill="auto"/>
          </w:tcPr>
          <w:p w:rsidR="00E74B11" w:rsidRPr="00682DD7" w:rsidRDefault="00E74B11" w:rsidP="004126AC">
            <w:pPr>
              <w:pStyle w:val="Tiret0"/>
              <w:rPr>
                <w:rFonts w:ascii="Arial" w:hAnsi="Arial" w:cs="Arial"/>
                <w:sz w:val="20"/>
                <w:szCs w:val="20"/>
              </w:rPr>
            </w:pPr>
            <w:r w:rsidRPr="00682DD7">
              <w:rPr>
                <w:rStyle w:val="DeltaViewInsertion"/>
                <w:rFonts w:ascii="Arial" w:hAnsi="Arial" w:cs="Arial"/>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E74B11" w:rsidRPr="00682DD7" w:rsidTr="004126AC">
        <w:trPr>
          <w:trHeight w:val="514"/>
        </w:trPr>
        <w:tc>
          <w:tcPr>
            <w:tcW w:w="4644" w:type="dxa"/>
            <w:vMerge/>
            <w:shd w:val="clear" w:color="auto" w:fill="auto"/>
          </w:tcPr>
          <w:p w:rsidR="00E74B11" w:rsidRPr="00682DD7" w:rsidRDefault="00E74B11" w:rsidP="004126AC">
            <w:pPr>
              <w:pStyle w:val="Tiret0"/>
              <w:rPr>
                <w:rStyle w:val="DeltaViewInsertion"/>
                <w:rFonts w:ascii="Arial" w:hAnsi="Arial" w:cs="Arial"/>
                <w:b w:val="0"/>
                <w:w w:val="0"/>
                <w:sz w:val="20"/>
                <w:szCs w:val="20"/>
              </w:rPr>
            </w:pP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E74B11" w:rsidRPr="00682DD7" w:rsidTr="004126AC">
        <w:trPr>
          <w:trHeight w:val="1316"/>
        </w:trPr>
        <w:tc>
          <w:tcPr>
            <w:tcW w:w="4644" w:type="dxa"/>
            <w:shd w:val="clear" w:color="auto" w:fill="auto"/>
          </w:tcPr>
          <w:p w:rsidR="00E74B11" w:rsidRPr="00682DD7" w:rsidRDefault="00E74B11" w:rsidP="004126AC">
            <w:pPr>
              <w:pStyle w:val="Tiret0"/>
              <w:rPr>
                <w:rStyle w:val="DeltaViewInsertion"/>
                <w:rFonts w:ascii="Arial" w:hAnsi="Arial" w:cs="Arial"/>
                <w:b w:val="0"/>
                <w:w w:val="0"/>
                <w:sz w:val="20"/>
                <w:szCs w:val="20"/>
              </w:rPr>
            </w:pPr>
            <w:r w:rsidRPr="00682DD7">
              <w:rPr>
                <w:rStyle w:val="DeltaViewInsertion"/>
                <w:rFonts w:ascii="Arial" w:hAnsi="Arial" w:cs="Arial"/>
                <w:w w:val="0"/>
                <w:sz w:val="20"/>
                <w:szCs w:val="20"/>
              </w:rPr>
              <w:lastRenderedPageBreak/>
              <w:t xml:space="preserve">Czy wykonawca wie o jakimkolwiek </w:t>
            </w:r>
            <w:r w:rsidRPr="00682DD7">
              <w:rPr>
                <w:rFonts w:ascii="Arial" w:hAnsi="Arial" w:cs="Arial"/>
                <w:b/>
                <w:sz w:val="20"/>
                <w:szCs w:val="20"/>
              </w:rPr>
              <w:t>konflikcie interesów</w:t>
            </w:r>
            <w:r w:rsidRPr="00682DD7">
              <w:rPr>
                <w:rFonts w:ascii="Arial" w:hAnsi="Arial" w:cs="Arial"/>
                <w:b/>
                <w:sz w:val="20"/>
                <w:szCs w:val="20"/>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E74B11" w:rsidRPr="00682DD7" w:rsidTr="004126AC">
        <w:trPr>
          <w:trHeight w:val="1544"/>
        </w:trPr>
        <w:tc>
          <w:tcPr>
            <w:tcW w:w="4644" w:type="dxa"/>
            <w:shd w:val="clear" w:color="auto" w:fill="auto"/>
          </w:tcPr>
          <w:p w:rsidR="00E74B11" w:rsidRPr="00682DD7" w:rsidRDefault="00E74B11" w:rsidP="004126AC">
            <w:pPr>
              <w:pStyle w:val="Tiret0"/>
              <w:rPr>
                <w:rStyle w:val="DeltaViewInsertion"/>
                <w:rFonts w:ascii="Arial" w:hAnsi="Arial" w:cs="Arial"/>
                <w:b w:val="0"/>
                <w:w w:val="0"/>
                <w:sz w:val="20"/>
                <w:szCs w:val="20"/>
              </w:rPr>
            </w:pPr>
            <w:r w:rsidRPr="00682DD7">
              <w:rPr>
                <w:rStyle w:val="DeltaViewInsertion"/>
                <w:rFonts w:ascii="Arial" w:hAnsi="Arial" w:cs="Arial"/>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E74B11" w:rsidRPr="00682DD7" w:rsidTr="004126AC">
        <w:trPr>
          <w:trHeight w:val="932"/>
        </w:trPr>
        <w:tc>
          <w:tcPr>
            <w:tcW w:w="4644" w:type="dxa"/>
            <w:vMerge w:val="restart"/>
            <w:shd w:val="clear" w:color="auto" w:fill="auto"/>
          </w:tcPr>
          <w:p w:rsidR="00E74B11" w:rsidRPr="00682DD7" w:rsidRDefault="00E74B11" w:rsidP="004126AC">
            <w:pPr>
              <w:pStyle w:val="Tiret0"/>
              <w:rPr>
                <w:rStyle w:val="DeltaViewInsertion"/>
                <w:rFonts w:ascii="Arial"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E74B11" w:rsidRPr="00682DD7" w:rsidTr="004126AC">
        <w:trPr>
          <w:trHeight w:val="931"/>
        </w:trPr>
        <w:tc>
          <w:tcPr>
            <w:tcW w:w="4644" w:type="dxa"/>
            <w:vMerge/>
            <w:shd w:val="clear" w:color="auto" w:fill="auto"/>
          </w:tcPr>
          <w:p w:rsidR="00E74B11" w:rsidRPr="00682DD7" w:rsidRDefault="00E74B11" w:rsidP="004126AC">
            <w:pPr>
              <w:pStyle w:val="Tiret0"/>
              <w:rPr>
                <w:rFonts w:ascii="Arial" w:hAnsi="Arial" w:cs="Arial"/>
                <w:sz w:val="20"/>
                <w:szCs w:val="20"/>
              </w:rPr>
            </w:pP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E74B11" w:rsidRPr="00682DD7" w:rsidTr="004126AC">
        <w:tc>
          <w:tcPr>
            <w:tcW w:w="4644" w:type="dxa"/>
            <w:shd w:val="clear" w:color="auto" w:fill="auto"/>
          </w:tcPr>
          <w:p w:rsidR="00E74B11" w:rsidRPr="00682DD7" w:rsidRDefault="00E74B11" w:rsidP="004126AC">
            <w:pPr>
              <w:pStyle w:val="Tiret0"/>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DeltaViewInsertion"/>
                <w:rFonts w:ascii="Arial" w:hAnsi="Arial" w:cs="Arial"/>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DeltaViewInsertion"/>
                <w:rFonts w:ascii="Arial" w:hAnsi="Arial" w:cs="Arial"/>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p>
        </w:tc>
      </w:tr>
    </w:tbl>
    <w:p w:rsidR="00E74B11" w:rsidRDefault="00E74B11" w:rsidP="00E74B11">
      <w:pPr>
        <w:pStyle w:val="Annexetitre"/>
        <w:rPr>
          <w:rFonts w:ascii="Arial" w:hAnsi="Arial" w:cs="Arial"/>
          <w:sz w:val="20"/>
          <w:szCs w:val="20"/>
        </w:rPr>
      </w:pPr>
    </w:p>
    <w:p w:rsidR="00E74B11" w:rsidRPr="005A19CA" w:rsidRDefault="00E74B11" w:rsidP="00E74B11">
      <w:pPr>
        <w:pStyle w:val="Annexetitre"/>
        <w:rPr>
          <w:rFonts w:ascii="Arial" w:hAnsi="Arial" w:cs="Arial"/>
          <w:sz w:val="20"/>
          <w:szCs w:val="20"/>
        </w:rPr>
      </w:pPr>
      <w:r w:rsidRPr="005A19CA">
        <w:rPr>
          <w:rFonts w:ascii="Arial" w:hAnsi="Arial" w:cs="Arial"/>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682DD7" w:rsidTr="004126AC">
        <w:tc>
          <w:tcPr>
            <w:tcW w:w="4644" w:type="dxa"/>
            <w:shd w:val="clear" w:color="auto" w:fill="auto"/>
          </w:tcPr>
          <w:p w:rsidR="00E74B11" w:rsidRPr="006177D1" w:rsidRDefault="00E74B11" w:rsidP="004126AC">
            <w:pPr>
              <w:rPr>
                <w:rFonts w:ascii="Arial" w:hAnsi="Arial" w:cs="Arial"/>
                <w:b/>
                <w:sz w:val="20"/>
                <w:szCs w:val="20"/>
              </w:rPr>
            </w:pPr>
            <w:r w:rsidRPr="006177D1">
              <w:rPr>
                <w:rFonts w:ascii="Arial" w:hAnsi="Arial" w:cs="Arial"/>
                <w:b/>
                <w:sz w:val="20"/>
                <w:szCs w:val="20"/>
              </w:rPr>
              <w:t xml:space="preserve">Podstawy wykluczenia o charakterze </w:t>
            </w:r>
            <w:r w:rsidRPr="006177D1">
              <w:rPr>
                <w:rFonts w:ascii="Arial" w:hAnsi="Arial" w:cs="Arial"/>
                <w:b/>
                <w:sz w:val="20"/>
                <w:szCs w:val="20"/>
              </w:rPr>
              <w:lastRenderedPageBreak/>
              <w:t>wyłącznie krajowym</w:t>
            </w:r>
          </w:p>
        </w:tc>
        <w:tc>
          <w:tcPr>
            <w:tcW w:w="4645" w:type="dxa"/>
            <w:shd w:val="clear" w:color="auto" w:fill="auto"/>
          </w:tcPr>
          <w:p w:rsidR="00E74B11" w:rsidRPr="006177D1" w:rsidRDefault="00E74B11" w:rsidP="004126AC">
            <w:pPr>
              <w:rPr>
                <w:rFonts w:ascii="Arial" w:hAnsi="Arial" w:cs="Arial"/>
                <w:b/>
                <w:sz w:val="20"/>
                <w:szCs w:val="20"/>
              </w:rPr>
            </w:pPr>
            <w:r w:rsidRPr="006177D1">
              <w:rPr>
                <w:rFonts w:ascii="Arial" w:hAnsi="Arial" w:cs="Arial"/>
                <w:b/>
                <w:sz w:val="20"/>
                <w:szCs w:val="20"/>
              </w:rPr>
              <w:lastRenderedPageBreak/>
              <w:t>Odpowiedź:</w:t>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Fonts w:ascii="Arial" w:hAnsi="Arial" w:cs="Arial"/>
                <w:sz w:val="20"/>
                <w:szCs w:val="20"/>
              </w:rPr>
              <w:footnoteReference w:id="31"/>
            </w:r>
          </w:p>
        </w:tc>
      </w:tr>
      <w:tr w:rsidR="00E74B11" w:rsidRPr="00682DD7" w:rsidTr="004126AC">
        <w:tc>
          <w:tcPr>
            <w:tcW w:w="4644" w:type="dxa"/>
            <w:shd w:val="clear" w:color="auto" w:fill="auto"/>
          </w:tcPr>
          <w:p w:rsidR="00E74B11" w:rsidRPr="00682DD7" w:rsidRDefault="00E74B11" w:rsidP="004126AC">
            <w:pPr>
              <w:rPr>
                <w:rFonts w:ascii="Arial" w:hAnsi="Arial" w:cs="Arial"/>
                <w:sz w:val="20"/>
                <w:szCs w:val="20"/>
              </w:rPr>
            </w:pPr>
            <w:r w:rsidRPr="00682DD7">
              <w:rPr>
                <w:rStyle w:val="DeltaViewInsertion"/>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rsidR="00E74B11" w:rsidRDefault="00E74B11" w:rsidP="00E74B11">
      <w:r>
        <w:br w:type="page"/>
      </w:r>
    </w:p>
    <w:p w:rsidR="00E74B11" w:rsidRPr="00682DD7" w:rsidRDefault="00E74B11" w:rsidP="00E74B11">
      <w:pPr>
        <w:pStyle w:val="SectionTitle"/>
        <w:rPr>
          <w:rFonts w:ascii="Arial" w:hAnsi="Arial" w:cs="Arial"/>
          <w:sz w:val="20"/>
          <w:szCs w:val="20"/>
        </w:rPr>
      </w:pPr>
      <w:r w:rsidRPr="00682DD7">
        <w:rPr>
          <w:rFonts w:ascii="Arial" w:hAnsi="Arial" w:cs="Arial"/>
          <w:sz w:val="20"/>
          <w:szCs w:val="20"/>
        </w:rPr>
        <w:lastRenderedPageBreak/>
        <w:t>Część IV: Kryteria kwalifikacji</w:t>
      </w:r>
    </w:p>
    <w:p w:rsidR="00E74B11" w:rsidRPr="00EC3B3D" w:rsidRDefault="00E74B11" w:rsidP="00E74B11">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rsidR="00E74B11" w:rsidRPr="005A19CA" w:rsidRDefault="00E74B11" w:rsidP="00E74B11">
      <w:pPr>
        <w:pStyle w:val="Annexetitre"/>
        <w:rPr>
          <w:rFonts w:ascii="Arial" w:hAnsi="Arial" w:cs="Arial"/>
          <w:sz w:val="20"/>
          <w:szCs w:val="20"/>
        </w:rPr>
      </w:pPr>
      <w:r w:rsidRPr="005A19CA">
        <w:rPr>
          <w:rFonts w:ascii="Arial" w:hAnsi="Arial" w:cs="Arial"/>
          <w:sz w:val="20"/>
          <w:szCs w:val="20"/>
        </w:rPr>
        <w:sym w:font="Symbol" w:char="F061"/>
      </w:r>
      <w:r w:rsidRPr="005A19CA">
        <w:rPr>
          <w:rFonts w:ascii="Arial" w:hAnsi="Arial" w:cs="Arial"/>
          <w:sz w:val="20"/>
          <w:szCs w:val="20"/>
        </w:rPr>
        <w:t>: Ogólne oświadczenie dotyczące wszystkich kryteriów kwalifikacji</w:t>
      </w:r>
    </w:p>
    <w:p w:rsidR="00E74B11" w:rsidRPr="0019732B"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74B11" w:rsidRPr="00682DD7" w:rsidTr="004126AC">
        <w:tc>
          <w:tcPr>
            <w:tcW w:w="4606" w:type="dxa"/>
            <w:shd w:val="clear" w:color="auto" w:fill="auto"/>
          </w:tcPr>
          <w:p w:rsidR="00E74B11" w:rsidRPr="0019732B" w:rsidRDefault="00E74B11" w:rsidP="004126AC">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rsidR="00E74B11" w:rsidRPr="0019732B" w:rsidRDefault="00E74B11" w:rsidP="004126AC">
            <w:pPr>
              <w:rPr>
                <w:rFonts w:ascii="Arial" w:hAnsi="Arial" w:cs="Arial"/>
                <w:b/>
                <w:sz w:val="20"/>
                <w:szCs w:val="20"/>
              </w:rPr>
            </w:pPr>
            <w:r w:rsidRPr="0019732B">
              <w:rPr>
                <w:rFonts w:ascii="Arial" w:hAnsi="Arial" w:cs="Arial"/>
                <w:b/>
                <w:sz w:val="20"/>
                <w:szCs w:val="20"/>
              </w:rPr>
              <w:t>Odpowiedź</w:t>
            </w:r>
          </w:p>
        </w:tc>
      </w:tr>
      <w:tr w:rsidR="00E74B11" w:rsidRPr="00682DD7" w:rsidTr="004126AC">
        <w:tc>
          <w:tcPr>
            <w:tcW w:w="4606" w:type="dxa"/>
            <w:shd w:val="clear" w:color="auto" w:fill="auto"/>
          </w:tcPr>
          <w:p w:rsidR="00E74B11" w:rsidRPr="00682DD7" w:rsidRDefault="00E74B11" w:rsidP="004126AC">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rsidR="00E74B11" w:rsidRPr="00682DD7" w:rsidRDefault="00E74B11" w:rsidP="004126AC">
            <w:pPr>
              <w:rPr>
                <w:rFonts w:ascii="Arial" w:hAnsi="Arial" w:cs="Arial"/>
                <w:sz w:val="20"/>
                <w:szCs w:val="20"/>
              </w:rPr>
            </w:pPr>
            <w:r w:rsidRPr="00682DD7">
              <w:rPr>
                <w:rFonts w:ascii="Arial" w:hAnsi="Arial" w:cs="Arial"/>
                <w:w w:val="0"/>
                <w:sz w:val="20"/>
                <w:szCs w:val="20"/>
              </w:rPr>
              <w:t>[] Tak [] Nie</w:t>
            </w:r>
          </w:p>
        </w:tc>
      </w:tr>
    </w:tbl>
    <w:p w:rsidR="00E74B11" w:rsidRPr="00D76847" w:rsidRDefault="00E74B11" w:rsidP="00E74B11">
      <w:pPr>
        <w:pStyle w:val="Annexetitre"/>
        <w:rPr>
          <w:rFonts w:ascii="Arial" w:hAnsi="Arial" w:cs="Arial"/>
          <w:strike/>
          <w:sz w:val="20"/>
          <w:szCs w:val="20"/>
        </w:rPr>
      </w:pPr>
      <w:r w:rsidRPr="00D76847">
        <w:rPr>
          <w:rFonts w:ascii="Arial" w:hAnsi="Arial" w:cs="Arial"/>
          <w:strike/>
          <w:sz w:val="20"/>
          <w:szCs w:val="20"/>
        </w:rPr>
        <w:t>A: Kompetencje</w:t>
      </w:r>
    </w:p>
    <w:p w:rsidR="00E74B11" w:rsidRPr="00D76847"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20"/>
          <w:szCs w:val="20"/>
        </w:rPr>
      </w:pPr>
      <w:r w:rsidRPr="00D76847">
        <w:rPr>
          <w:rFonts w:ascii="Arial" w:hAnsi="Arial" w:cs="Arial"/>
          <w:b/>
          <w:strike/>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D76847" w:rsidTr="004126AC">
        <w:tc>
          <w:tcPr>
            <w:tcW w:w="4644" w:type="dxa"/>
            <w:shd w:val="clear" w:color="auto" w:fill="auto"/>
          </w:tcPr>
          <w:p w:rsidR="00E74B11" w:rsidRPr="00D76847" w:rsidRDefault="00E74B11" w:rsidP="004126AC">
            <w:pPr>
              <w:rPr>
                <w:rFonts w:ascii="Arial" w:hAnsi="Arial" w:cs="Arial"/>
                <w:b/>
                <w:strike/>
                <w:sz w:val="20"/>
                <w:szCs w:val="20"/>
              </w:rPr>
            </w:pPr>
            <w:r w:rsidRPr="00D76847">
              <w:rPr>
                <w:rFonts w:ascii="Arial" w:hAnsi="Arial" w:cs="Arial"/>
                <w:b/>
                <w:strike/>
                <w:sz w:val="20"/>
                <w:szCs w:val="20"/>
              </w:rPr>
              <w:t>Kompetencje</w:t>
            </w:r>
          </w:p>
        </w:tc>
        <w:tc>
          <w:tcPr>
            <w:tcW w:w="4645" w:type="dxa"/>
            <w:shd w:val="clear" w:color="auto" w:fill="auto"/>
          </w:tcPr>
          <w:p w:rsidR="00E74B11" w:rsidRPr="00D76847" w:rsidRDefault="00E74B11" w:rsidP="004126AC">
            <w:pPr>
              <w:rPr>
                <w:rFonts w:ascii="Arial" w:hAnsi="Arial" w:cs="Arial"/>
                <w:b/>
                <w:strike/>
                <w:sz w:val="20"/>
                <w:szCs w:val="20"/>
              </w:rPr>
            </w:pPr>
            <w:r w:rsidRPr="00D76847">
              <w:rPr>
                <w:rFonts w:ascii="Arial" w:hAnsi="Arial" w:cs="Arial"/>
                <w:b/>
                <w:strike/>
                <w:sz w:val="20"/>
                <w:szCs w:val="20"/>
              </w:rPr>
              <w:t>Odpowiedź</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b/>
                <w:strike/>
                <w:sz w:val="20"/>
                <w:szCs w:val="20"/>
              </w:rPr>
              <w:t>1) Figuruje w odpowiednim rejestrze zawodowym lub handlowym</w:t>
            </w:r>
            <w:r w:rsidRPr="00D76847">
              <w:rPr>
                <w:rFonts w:ascii="Arial" w:hAnsi="Arial" w:cs="Arial"/>
                <w:strike/>
                <w:sz w:val="20"/>
                <w:szCs w:val="20"/>
              </w:rPr>
              <w:t xml:space="preserve"> prowadzonym w państwie członkowskim siedziby wykonawcy</w:t>
            </w:r>
            <w:r w:rsidRPr="00D76847">
              <w:rPr>
                <w:rFonts w:ascii="Arial" w:hAnsi="Arial" w:cs="Arial"/>
                <w:strike/>
                <w:sz w:val="20"/>
                <w:szCs w:val="20"/>
              </w:rPr>
              <w:footnoteReference w:id="32"/>
            </w:r>
            <w:r w:rsidRPr="00D76847">
              <w:rPr>
                <w:rFonts w:ascii="Arial" w:hAnsi="Arial" w:cs="Arial"/>
                <w:strike/>
                <w:sz w:val="20"/>
                <w:szCs w:val="20"/>
              </w:rPr>
              <w:t>:</w:t>
            </w:r>
            <w:r w:rsidRPr="00D76847">
              <w:rPr>
                <w:rFonts w:ascii="Arial" w:hAnsi="Arial" w:cs="Arial"/>
                <w:strike/>
                <w:sz w:val="20"/>
                <w:szCs w:val="20"/>
              </w:rPr>
              <w:br/>
              <w:t>Jeżeli odnośna dokumentacja jest dostępna w formie elektronicznej, proszę wskazać:</w:t>
            </w:r>
          </w:p>
        </w:tc>
        <w:tc>
          <w:tcPr>
            <w:tcW w:w="4645" w:type="dxa"/>
            <w:shd w:val="clear" w:color="auto" w:fill="auto"/>
          </w:tcPr>
          <w:p w:rsidR="00E74B11" w:rsidRPr="00D76847" w:rsidRDefault="00E74B11" w:rsidP="004126AC">
            <w:pPr>
              <w:rPr>
                <w:rFonts w:ascii="Arial" w:hAnsi="Arial" w:cs="Arial"/>
                <w:strike/>
                <w:w w:val="0"/>
                <w:sz w:val="20"/>
                <w:szCs w:val="20"/>
              </w:rPr>
            </w:pPr>
            <w:r w:rsidRPr="00D76847">
              <w:rPr>
                <w:rFonts w:ascii="Arial" w:hAnsi="Arial" w:cs="Arial"/>
                <w:strike/>
                <w:w w:val="0"/>
                <w:sz w:val="20"/>
                <w:szCs w:val="20"/>
              </w:rPr>
              <w:t>[…]</w:t>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sz w:val="20"/>
                <w:szCs w:val="20"/>
              </w:rPr>
              <w:t>(adres internetowy, wydający urząd lub organ, dokładne dane referencyjne dokumentacji): [……][……][……]</w:t>
            </w:r>
          </w:p>
        </w:tc>
      </w:tr>
      <w:tr w:rsidR="00E74B11" w:rsidRPr="00682DD7" w:rsidTr="004126AC">
        <w:tc>
          <w:tcPr>
            <w:tcW w:w="4644" w:type="dxa"/>
            <w:shd w:val="clear" w:color="auto" w:fill="auto"/>
          </w:tcPr>
          <w:p w:rsidR="00E74B11" w:rsidRPr="000F4F84" w:rsidRDefault="00E74B11" w:rsidP="004126AC">
            <w:pPr>
              <w:rPr>
                <w:rFonts w:ascii="Arial" w:hAnsi="Arial" w:cs="Arial"/>
                <w:b/>
                <w:strike/>
                <w:sz w:val="20"/>
                <w:szCs w:val="20"/>
              </w:rPr>
            </w:pPr>
            <w:r w:rsidRPr="000F4F84">
              <w:rPr>
                <w:rFonts w:ascii="Arial" w:hAnsi="Arial" w:cs="Arial"/>
                <w:b/>
                <w:strike/>
                <w:sz w:val="20"/>
                <w:szCs w:val="20"/>
              </w:rPr>
              <w:t>2) W odniesieniu do zamówień publicznych na usługi:</w:t>
            </w:r>
            <w:r w:rsidRPr="000F4F84">
              <w:rPr>
                <w:rFonts w:ascii="Arial" w:hAnsi="Arial" w:cs="Arial"/>
                <w:b/>
                <w:strike/>
                <w:sz w:val="20"/>
                <w:szCs w:val="20"/>
              </w:rPr>
              <w:br/>
            </w:r>
            <w:r w:rsidRPr="000F4F84">
              <w:rPr>
                <w:rFonts w:ascii="Arial" w:hAnsi="Arial" w:cs="Arial"/>
                <w:strike/>
                <w:sz w:val="20"/>
                <w:szCs w:val="20"/>
              </w:rPr>
              <w:t xml:space="preserve">Czy konieczne jest </w:t>
            </w:r>
            <w:r w:rsidRPr="000F4F84">
              <w:rPr>
                <w:rFonts w:ascii="Arial" w:hAnsi="Arial" w:cs="Arial"/>
                <w:b/>
                <w:strike/>
                <w:sz w:val="20"/>
                <w:szCs w:val="20"/>
              </w:rPr>
              <w:t>posiadanie</w:t>
            </w:r>
            <w:r w:rsidRPr="000F4F84">
              <w:rPr>
                <w:rFonts w:ascii="Arial" w:hAnsi="Arial" w:cs="Arial"/>
                <w:strike/>
                <w:sz w:val="20"/>
                <w:szCs w:val="20"/>
              </w:rPr>
              <w:t xml:space="preserve"> określonego </w:t>
            </w:r>
            <w:r w:rsidRPr="000F4F84">
              <w:rPr>
                <w:rFonts w:ascii="Arial" w:hAnsi="Arial" w:cs="Arial"/>
                <w:b/>
                <w:strike/>
                <w:sz w:val="20"/>
                <w:szCs w:val="20"/>
              </w:rPr>
              <w:t>zezwolenia lub bycie członkiem</w:t>
            </w:r>
            <w:r w:rsidRPr="000F4F84">
              <w:rPr>
                <w:rFonts w:ascii="Arial" w:hAnsi="Arial" w:cs="Arial"/>
                <w:strike/>
                <w:sz w:val="20"/>
                <w:szCs w:val="20"/>
              </w:rPr>
              <w:t xml:space="preserve"> określonej organizacji, aby mieć możliwość świadczenia usługi, o której mowa, w państwie siedziby wykonawcy? </w:t>
            </w:r>
            <w:r w:rsidRPr="000F4F84">
              <w:rPr>
                <w:rFonts w:ascii="Arial" w:hAnsi="Arial" w:cs="Arial"/>
                <w:strike/>
                <w:sz w:val="20"/>
                <w:szCs w:val="20"/>
              </w:rPr>
              <w:br/>
            </w:r>
            <w:r w:rsidRPr="000F4F84">
              <w:rPr>
                <w:rFonts w:ascii="Arial" w:hAnsi="Arial" w:cs="Arial"/>
                <w:strike/>
                <w:sz w:val="20"/>
                <w:szCs w:val="20"/>
              </w:rPr>
              <w:br/>
              <w:t>Jeżeli odnośna dokumentacja jest dostępna w formie elektronicznej, proszę wskazać:</w:t>
            </w:r>
          </w:p>
        </w:tc>
        <w:tc>
          <w:tcPr>
            <w:tcW w:w="4645" w:type="dxa"/>
            <w:shd w:val="clear" w:color="auto" w:fill="auto"/>
          </w:tcPr>
          <w:p w:rsidR="00E74B11" w:rsidRPr="000F4F84" w:rsidRDefault="00E74B11" w:rsidP="004126AC">
            <w:pPr>
              <w:rPr>
                <w:rFonts w:ascii="Arial" w:hAnsi="Arial" w:cs="Arial"/>
                <w:strike/>
                <w:w w:val="0"/>
                <w:sz w:val="20"/>
                <w:szCs w:val="20"/>
              </w:rPr>
            </w:pPr>
            <w:r w:rsidRPr="000F4F84">
              <w:rPr>
                <w:rFonts w:ascii="Arial" w:hAnsi="Arial" w:cs="Arial"/>
                <w:strike/>
                <w:w w:val="0"/>
                <w:sz w:val="20"/>
                <w:szCs w:val="20"/>
              </w:rPr>
              <w:br/>
              <w:t>[] Tak [] Nie</w:t>
            </w:r>
            <w:r w:rsidRPr="000F4F84">
              <w:rPr>
                <w:rFonts w:ascii="Arial" w:hAnsi="Arial" w:cs="Arial"/>
                <w:strike/>
                <w:w w:val="0"/>
                <w:sz w:val="20"/>
                <w:szCs w:val="20"/>
              </w:rPr>
              <w:br/>
            </w:r>
            <w:r w:rsidRPr="000F4F84">
              <w:rPr>
                <w:rFonts w:ascii="Arial" w:hAnsi="Arial" w:cs="Arial"/>
                <w:strike/>
                <w:w w:val="0"/>
                <w:sz w:val="20"/>
                <w:szCs w:val="20"/>
              </w:rPr>
              <w:br/>
              <w:t>Jeżeli tak, proszę określić, o jakie zezwolenie lub status członkowski chodzi, i wskazać, czy wykonawca je posiada: [ …] [] Tak [] Nie</w:t>
            </w:r>
            <w:r w:rsidRPr="000F4F84">
              <w:rPr>
                <w:rFonts w:ascii="Arial" w:hAnsi="Arial" w:cs="Arial"/>
                <w:strike/>
                <w:w w:val="0"/>
                <w:sz w:val="20"/>
                <w:szCs w:val="20"/>
              </w:rPr>
              <w:br/>
            </w:r>
            <w:r w:rsidRPr="000F4F84">
              <w:rPr>
                <w:rFonts w:ascii="Arial" w:hAnsi="Arial" w:cs="Arial"/>
                <w:strike/>
                <w:w w:val="0"/>
                <w:sz w:val="20"/>
                <w:szCs w:val="20"/>
              </w:rPr>
              <w:br/>
            </w:r>
            <w:r w:rsidRPr="000F4F84">
              <w:rPr>
                <w:rFonts w:ascii="Arial" w:hAnsi="Arial" w:cs="Arial"/>
                <w:strike/>
                <w:sz w:val="20"/>
                <w:szCs w:val="20"/>
              </w:rPr>
              <w:t>(adres internetowy, wydający urząd lub organ, dokładne dane referencyjne dokumentacji): [……][……][……]</w:t>
            </w:r>
          </w:p>
        </w:tc>
      </w:tr>
    </w:tbl>
    <w:p w:rsidR="00E74B11" w:rsidRPr="005A19CA" w:rsidRDefault="00E74B11" w:rsidP="00E74B11">
      <w:pPr>
        <w:pStyle w:val="Annexetitre"/>
        <w:rPr>
          <w:rFonts w:ascii="Arial" w:hAnsi="Arial" w:cs="Arial"/>
          <w:sz w:val="20"/>
          <w:szCs w:val="20"/>
        </w:rPr>
      </w:pPr>
      <w:r w:rsidRPr="005A19CA">
        <w:rPr>
          <w:rFonts w:ascii="Arial" w:hAnsi="Arial" w:cs="Arial"/>
          <w:sz w:val="20"/>
          <w:szCs w:val="20"/>
        </w:rPr>
        <w:t>B: Sytuacja ekonomiczna i finansowa</w:t>
      </w:r>
    </w:p>
    <w:p w:rsidR="00E74B11" w:rsidRPr="0019732B"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682DD7" w:rsidTr="004126AC">
        <w:tc>
          <w:tcPr>
            <w:tcW w:w="4644" w:type="dxa"/>
            <w:shd w:val="clear" w:color="auto" w:fill="auto"/>
          </w:tcPr>
          <w:p w:rsidR="00E74B11" w:rsidRPr="0019732B" w:rsidRDefault="00E74B11" w:rsidP="004126AC">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rsidR="00E74B11" w:rsidRPr="0019732B" w:rsidRDefault="00E74B11" w:rsidP="004126AC">
            <w:pPr>
              <w:rPr>
                <w:rFonts w:ascii="Arial" w:hAnsi="Arial" w:cs="Arial"/>
                <w:b/>
                <w:sz w:val="20"/>
                <w:szCs w:val="20"/>
              </w:rPr>
            </w:pPr>
            <w:r w:rsidRPr="0019732B">
              <w:rPr>
                <w:rFonts w:ascii="Arial" w:hAnsi="Arial" w:cs="Arial"/>
                <w:b/>
                <w:sz w:val="20"/>
                <w:szCs w:val="20"/>
              </w:rPr>
              <w:t>Odpowiedź:</w:t>
            </w:r>
          </w:p>
        </w:tc>
      </w:tr>
      <w:tr w:rsidR="00E74B11" w:rsidRPr="00682DD7" w:rsidTr="004126AC">
        <w:tc>
          <w:tcPr>
            <w:tcW w:w="4644" w:type="dxa"/>
            <w:shd w:val="clear" w:color="auto" w:fill="auto"/>
          </w:tcPr>
          <w:p w:rsidR="00E74B11" w:rsidRPr="001B46F4" w:rsidRDefault="00E74B11" w:rsidP="004126AC">
            <w:pPr>
              <w:rPr>
                <w:rFonts w:ascii="Arial" w:hAnsi="Arial" w:cs="Arial"/>
                <w:strike/>
                <w:sz w:val="20"/>
                <w:szCs w:val="20"/>
              </w:rPr>
            </w:pPr>
            <w:r w:rsidRPr="001B46F4">
              <w:rPr>
                <w:rFonts w:ascii="Arial" w:hAnsi="Arial" w:cs="Arial"/>
                <w:strike/>
                <w:sz w:val="20"/>
                <w:szCs w:val="20"/>
              </w:rPr>
              <w:t xml:space="preserve">1a) Jego („ogólny”) </w:t>
            </w:r>
            <w:r w:rsidRPr="001B46F4">
              <w:rPr>
                <w:rFonts w:ascii="Arial" w:hAnsi="Arial" w:cs="Arial"/>
                <w:b/>
                <w:strike/>
                <w:sz w:val="20"/>
                <w:szCs w:val="20"/>
              </w:rPr>
              <w:t>roczny obrót</w:t>
            </w:r>
            <w:r w:rsidRPr="001B46F4">
              <w:rPr>
                <w:rFonts w:ascii="Arial" w:hAnsi="Arial" w:cs="Arial"/>
                <w:strike/>
                <w:sz w:val="20"/>
                <w:szCs w:val="20"/>
              </w:rPr>
              <w:t xml:space="preserve"> w ciągu określonej liczby lat obrotowych wymaganej w stosownym ogłoszeniu lub dokumentach zamówienia jest następujący</w:t>
            </w:r>
            <w:r w:rsidRPr="001B46F4">
              <w:rPr>
                <w:rFonts w:ascii="Arial" w:hAnsi="Arial" w:cs="Arial"/>
                <w:b/>
                <w:strike/>
                <w:sz w:val="20"/>
                <w:szCs w:val="20"/>
              </w:rPr>
              <w:t>:</w:t>
            </w:r>
            <w:r w:rsidRPr="001B46F4">
              <w:rPr>
                <w:rFonts w:ascii="Arial" w:hAnsi="Arial" w:cs="Arial"/>
                <w:b/>
                <w:strike/>
                <w:sz w:val="20"/>
                <w:szCs w:val="20"/>
              </w:rPr>
              <w:br/>
              <w:t>i/lub</w:t>
            </w:r>
            <w:r w:rsidRPr="001B46F4">
              <w:rPr>
                <w:rFonts w:ascii="Arial" w:hAnsi="Arial" w:cs="Arial"/>
                <w:strike/>
                <w:sz w:val="20"/>
                <w:szCs w:val="20"/>
              </w:rPr>
              <w:br/>
              <w:t xml:space="preserve">1b) Jego </w:t>
            </w:r>
            <w:r w:rsidRPr="001B46F4">
              <w:rPr>
                <w:rFonts w:ascii="Arial" w:hAnsi="Arial" w:cs="Arial"/>
                <w:b/>
                <w:strike/>
                <w:sz w:val="20"/>
                <w:szCs w:val="20"/>
              </w:rPr>
              <w:t>średni</w:t>
            </w:r>
            <w:r w:rsidRPr="001B46F4">
              <w:rPr>
                <w:rFonts w:ascii="Arial" w:hAnsi="Arial" w:cs="Arial"/>
                <w:strike/>
                <w:sz w:val="20"/>
                <w:szCs w:val="20"/>
              </w:rPr>
              <w:t xml:space="preserve"> roczny </w:t>
            </w:r>
            <w:r w:rsidRPr="001B46F4">
              <w:rPr>
                <w:rFonts w:ascii="Arial" w:hAnsi="Arial" w:cs="Arial"/>
                <w:b/>
                <w:strike/>
                <w:sz w:val="20"/>
                <w:szCs w:val="20"/>
              </w:rPr>
              <w:t>obrót w ciągu określonej liczby lat wymaganej w stosownym ogłoszeniu lub dokumentach zamówienia jest następujący</w:t>
            </w:r>
            <w:r w:rsidRPr="001B46F4">
              <w:rPr>
                <w:rFonts w:ascii="Arial" w:hAnsi="Arial" w:cs="Arial"/>
                <w:b/>
                <w:strike/>
                <w:sz w:val="20"/>
                <w:szCs w:val="20"/>
              </w:rPr>
              <w:footnoteReference w:id="33"/>
            </w:r>
            <w:r w:rsidRPr="001B46F4">
              <w:rPr>
                <w:rFonts w:ascii="Arial" w:hAnsi="Arial" w:cs="Arial"/>
                <w:b/>
                <w:strike/>
                <w:sz w:val="20"/>
                <w:szCs w:val="20"/>
              </w:rPr>
              <w:t xml:space="preserve"> (</w:t>
            </w:r>
            <w:r w:rsidRPr="001B46F4">
              <w:rPr>
                <w:rFonts w:ascii="Arial" w:hAnsi="Arial" w:cs="Arial"/>
                <w:strike/>
                <w:sz w:val="20"/>
                <w:szCs w:val="20"/>
              </w:rPr>
              <w:t>)</w:t>
            </w:r>
            <w:r w:rsidRPr="001B46F4">
              <w:rPr>
                <w:rFonts w:ascii="Arial" w:hAnsi="Arial" w:cs="Arial"/>
                <w:b/>
                <w:strike/>
                <w:sz w:val="20"/>
                <w:szCs w:val="20"/>
              </w:rPr>
              <w:t>:</w:t>
            </w:r>
            <w:r w:rsidRPr="001B46F4">
              <w:rPr>
                <w:rFonts w:ascii="Arial" w:hAnsi="Arial" w:cs="Arial"/>
                <w:b/>
                <w:strike/>
                <w:sz w:val="20"/>
                <w:szCs w:val="20"/>
              </w:rPr>
              <w:br/>
            </w:r>
            <w:r w:rsidRPr="001B46F4">
              <w:rPr>
                <w:rFonts w:ascii="Arial" w:hAnsi="Arial" w:cs="Arial"/>
                <w:strike/>
                <w:sz w:val="20"/>
                <w:szCs w:val="20"/>
              </w:rPr>
              <w:t>Jeżeli odnośna dokumentacja jest dostępna w formie elektronicznej, proszę wskazać:</w:t>
            </w:r>
          </w:p>
        </w:tc>
        <w:tc>
          <w:tcPr>
            <w:tcW w:w="4645" w:type="dxa"/>
            <w:shd w:val="clear" w:color="auto" w:fill="auto"/>
          </w:tcPr>
          <w:p w:rsidR="00E74B11" w:rsidRPr="001B46F4" w:rsidRDefault="00E74B11" w:rsidP="004126AC">
            <w:pPr>
              <w:rPr>
                <w:rFonts w:ascii="Arial" w:hAnsi="Arial" w:cs="Arial"/>
                <w:strike/>
                <w:sz w:val="20"/>
                <w:szCs w:val="20"/>
              </w:rPr>
            </w:pPr>
            <w:r w:rsidRPr="001B46F4">
              <w:rPr>
                <w:rFonts w:ascii="Arial" w:hAnsi="Arial" w:cs="Arial"/>
                <w:strike/>
                <w:sz w:val="20"/>
                <w:szCs w:val="20"/>
              </w:rPr>
              <w:t>rok: [……] obrót: [……] […] waluta</w:t>
            </w:r>
            <w:r w:rsidRPr="001B46F4">
              <w:rPr>
                <w:rFonts w:ascii="Arial" w:hAnsi="Arial" w:cs="Arial"/>
                <w:strike/>
                <w:sz w:val="20"/>
                <w:szCs w:val="20"/>
              </w:rPr>
              <w:br/>
              <w:t>rok: [……] obrót: [……] […] waluta</w:t>
            </w:r>
            <w:r w:rsidRPr="001B46F4">
              <w:rPr>
                <w:rFonts w:ascii="Arial" w:hAnsi="Arial" w:cs="Arial"/>
                <w:strike/>
                <w:sz w:val="20"/>
                <w:szCs w:val="20"/>
              </w:rPr>
              <w:br/>
              <w:t>rok: [……] obrót: [……] […] waluta</w:t>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t>(liczba lat, średni obrót)</w:t>
            </w:r>
            <w:r w:rsidRPr="001B46F4">
              <w:rPr>
                <w:rFonts w:ascii="Arial" w:hAnsi="Arial" w:cs="Arial"/>
                <w:b/>
                <w:strike/>
                <w:sz w:val="20"/>
                <w:szCs w:val="20"/>
              </w:rPr>
              <w:t>:</w:t>
            </w:r>
            <w:r w:rsidRPr="001B46F4">
              <w:rPr>
                <w:rFonts w:ascii="Arial" w:hAnsi="Arial" w:cs="Arial"/>
                <w:strike/>
                <w:sz w:val="20"/>
                <w:szCs w:val="20"/>
              </w:rPr>
              <w:t xml:space="preserve"> [……], [……] […] waluta</w:t>
            </w:r>
            <w:r w:rsidRPr="001B46F4">
              <w:rPr>
                <w:rFonts w:ascii="Arial" w:hAnsi="Arial" w:cs="Arial"/>
                <w:strike/>
                <w:sz w:val="20"/>
                <w:szCs w:val="20"/>
              </w:rPr>
              <w:br/>
            </w:r>
          </w:p>
          <w:p w:rsidR="00E74B11" w:rsidRPr="001B46F4" w:rsidRDefault="00E74B11" w:rsidP="004126AC">
            <w:pPr>
              <w:rPr>
                <w:rFonts w:ascii="Arial" w:hAnsi="Arial" w:cs="Arial"/>
                <w:strike/>
                <w:sz w:val="20"/>
                <w:szCs w:val="20"/>
              </w:rPr>
            </w:pPr>
            <w:r w:rsidRPr="001B46F4">
              <w:rPr>
                <w:rFonts w:ascii="Arial" w:hAnsi="Arial" w:cs="Arial"/>
                <w:strike/>
                <w:sz w:val="20"/>
                <w:szCs w:val="20"/>
              </w:rPr>
              <w:t>(adres internetowy, wydający urząd lub organ, dokładne dane referencyjne dokumentacji): [……][……][……]</w:t>
            </w:r>
          </w:p>
        </w:tc>
      </w:tr>
      <w:tr w:rsidR="00E74B11" w:rsidRPr="00682DD7" w:rsidTr="004126AC">
        <w:tc>
          <w:tcPr>
            <w:tcW w:w="4644" w:type="dxa"/>
            <w:shd w:val="clear" w:color="auto" w:fill="auto"/>
          </w:tcPr>
          <w:p w:rsidR="00E74B11" w:rsidRPr="001B46F4" w:rsidRDefault="00E74B11" w:rsidP="004126AC">
            <w:pPr>
              <w:rPr>
                <w:rFonts w:ascii="Arial" w:hAnsi="Arial" w:cs="Arial"/>
                <w:strike/>
                <w:sz w:val="20"/>
                <w:szCs w:val="20"/>
              </w:rPr>
            </w:pPr>
            <w:r w:rsidRPr="001B46F4">
              <w:rPr>
                <w:rFonts w:ascii="Arial" w:hAnsi="Arial" w:cs="Arial"/>
                <w:strike/>
                <w:sz w:val="20"/>
                <w:szCs w:val="20"/>
              </w:rPr>
              <w:t xml:space="preserve">2a) Jego roczny („specyficzny”) </w:t>
            </w:r>
            <w:r w:rsidRPr="001B46F4">
              <w:rPr>
                <w:rFonts w:ascii="Arial" w:hAnsi="Arial" w:cs="Arial"/>
                <w:b/>
                <w:strike/>
                <w:sz w:val="20"/>
                <w:szCs w:val="20"/>
              </w:rPr>
              <w:t>obrót w obszarze działalności gospodarczej objętym zamówieniem</w:t>
            </w:r>
            <w:r w:rsidRPr="001B46F4">
              <w:rPr>
                <w:rFonts w:ascii="Arial" w:hAnsi="Arial" w:cs="Arial"/>
                <w:strike/>
                <w:sz w:val="20"/>
                <w:szCs w:val="20"/>
              </w:rPr>
              <w:t xml:space="preserve"> i określonym w stosownym ogłoszeniu lub dokumentach zamówienia w ciągu wymaganej liczby lat obrotowych jest następujący:</w:t>
            </w:r>
            <w:r w:rsidRPr="001B46F4">
              <w:rPr>
                <w:rFonts w:ascii="Arial" w:hAnsi="Arial" w:cs="Arial"/>
                <w:strike/>
                <w:sz w:val="20"/>
                <w:szCs w:val="20"/>
              </w:rPr>
              <w:br/>
            </w:r>
            <w:r w:rsidRPr="001B46F4">
              <w:rPr>
                <w:rFonts w:ascii="Arial" w:hAnsi="Arial" w:cs="Arial"/>
                <w:b/>
                <w:strike/>
                <w:sz w:val="20"/>
                <w:szCs w:val="20"/>
              </w:rPr>
              <w:t>i/lub</w:t>
            </w:r>
            <w:r w:rsidRPr="001B46F4">
              <w:rPr>
                <w:rFonts w:ascii="Arial" w:hAnsi="Arial" w:cs="Arial"/>
                <w:b/>
                <w:strike/>
                <w:sz w:val="20"/>
                <w:szCs w:val="20"/>
              </w:rPr>
              <w:br/>
            </w:r>
            <w:r w:rsidRPr="001B46F4">
              <w:rPr>
                <w:rFonts w:ascii="Arial" w:hAnsi="Arial" w:cs="Arial"/>
                <w:strike/>
                <w:sz w:val="20"/>
                <w:szCs w:val="20"/>
              </w:rPr>
              <w:lastRenderedPageBreak/>
              <w:t xml:space="preserve">2b) Jego </w:t>
            </w:r>
            <w:r w:rsidRPr="001B46F4">
              <w:rPr>
                <w:rFonts w:ascii="Arial" w:hAnsi="Arial" w:cs="Arial"/>
                <w:b/>
                <w:strike/>
                <w:sz w:val="20"/>
                <w:szCs w:val="20"/>
              </w:rPr>
              <w:t>średni</w:t>
            </w:r>
            <w:r w:rsidRPr="001B46F4">
              <w:rPr>
                <w:rFonts w:ascii="Arial" w:hAnsi="Arial" w:cs="Arial"/>
                <w:strike/>
                <w:sz w:val="20"/>
                <w:szCs w:val="20"/>
              </w:rPr>
              <w:t xml:space="preserve"> roczny </w:t>
            </w:r>
            <w:r w:rsidRPr="001B46F4">
              <w:rPr>
                <w:rFonts w:ascii="Arial" w:hAnsi="Arial" w:cs="Arial"/>
                <w:b/>
                <w:strike/>
                <w:sz w:val="20"/>
                <w:szCs w:val="20"/>
              </w:rPr>
              <w:t>obrót w przedmiotowym obszarze i w ciągu określonej liczby lat wymaganej w stosownym ogłoszeniu lub dokumentach zamówienia jest następujący</w:t>
            </w:r>
            <w:r w:rsidRPr="001B46F4">
              <w:rPr>
                <w:rFonts w:ascii="Arial" w:hAnsi="Arial" w:cs="Arial"/>
                <w:b/>
                <w:strike/>
                <w:sz w:val="20"/>
                <w:szCs w:val="20"/>
              </w:rPr>
              <w:footnoteReference w:id="34"/>
            </w:r>
            <w:r w:rsidRPr="001B46F4">
              <w:rPr>
                <w:rFonts w:ascii="Arial" w:hAnsi="Arial" w:cs="Arial"/>
                <w:b/>
                <w:strike/>
                <w:sz w:val="20"/>
                <w:szCs w:val="20"/>
              </w:rPr>
              <w:t>:</w:t>
            </w:r>
            <w:r w:rsidRPr="001B46F4">
              <w:rPr>
                <w:rFonts w:ascii="Arial" w:hAnsi="Arial" w:cs="Arial"/>
                <w:b/>
                <w:strike/>
                <w:sz w:val="20"/>
                <w:szCs w:val="20"/>
              </w:rPr>
              <w:br/>
            </w:r>
            <w:r w:rsidRPr="001B46F4">
              <w:rPr>
                <w:rFonts w:ascii="Arial" w:hAnsi="Arial" w:cs="Arial"/>
                <w:strike/>
                <w:sz w:val="20"/>
                <w:szCs w:val="20"/>
              </w:rPr>
              <w:t>Jeżeli odnośna dokumentacja jest dostępna w formie elektronicznej, proszę wskazać:</w:t>
            </w:r>
          </w:p>
        </w:tc>
        <w:tc>
          <w:tcPr>
            <w:tcW w:w="4645" w:type="dxa"/>
            <w:shd w:val="clear" w:color="auto" w:fill="auto"/>
          </w:tcPr>
          <w:p w:rsidR="00E74B11" w:rsidRPr="001B46F4" w:rsidRDefault="00E74B11" w:rsidP="004126AC">
            <w:pPr>
              <w:rPr>
                <w:rFonts w:ascii="Arial" w:hAnsi="Arial" w:cs="Arial"/>
                <w:strike/>
                <w:sz w:val="20"/>
                <w:szCs w:val="20"/>
              </w:rPr>
            </w:pPr>
            <w:r w:rsidRPr="001B46F4">
              <w:rPr>
                <w:rFonts w:ascii="Arial" w:hAnsi="Arial" w:cs="Arial"/>
                <w:strike/>
                <w:sz w:val="20"/>
                <w:szCs w:val="20"/>
              </w:rPr>
              <w:lastRenderedPageBreak/>
              <w:t>rok: [……] obrót: [……] […] waluta</w:t>
            </w:r>
            <w:r w:rsidRPr="001B46F4">
              <w:rPr>
                <w:rFonts w:ascii="Arial" w:hAnsi="Arial" w:cs="Arial"/>
                <w:strike/>
                <w:sz w:val="20"/>
                <w:szCs w:val="20"/>
              </w:rPr>
              <w:br/>
              <w:t>rok: [……] obrót: [……] […] waluta</w:t>
            </w:r>
            <w:r w:rsidRPr="001B46F4">
              <w:rPr>
                <w:rFonts w:ascii="Arial" w:hAnsi="Arial" w:cs="Arial"/>
                <w:strike/>
                <w:sz w:val="20"/>
                <w:szCs w:val="20"/>
              </w:rPr>
              <w:br/>
              <w:t>rok: [……] obrót: [……] […] waluta</w:t>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lastRenderedPageBreak/>
              <w:t>(liczba lat, średni obrót)</w:t>
            </w:r>
            <w:r w:rsidRPr="001B46F4">
              <w:rPr>
                <w:rFonts w:ascii="Arial" w:hAnsi="Arial" w:cs="Arial"/>
                <w:b/>
                <w:strike/>
                <w:sz w:val="20"/>
                <w:szCs w:val="20"/>
              </w:rPr>
              <w:t>:</w:t>
            </w:r>
            <w:r w:rsidRPr="001B46F4">
              <w:rPr>
                <w:rFonts w:ascii="Arial" w:hAnsi="Arial" w:cs="Arial"/>
                <w:strike/>
                <w:sz w:val="20"/>
                <w:szCs w:val="20"/>
              </w:rPr>
              <w:t xml:space="preserve"> [……], [……] […] waluta</w:t>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t>(adres internetowy, wydający urząd lub organ, dokładne dane referencyjne dokumentacji): [……][……][……]</w:t>
            </w:r>
          </w:p>
        </w:tc>
      </w:tr>
      <w:tr w:rsidR="00E74B11" w:rsidRPr="00682DD7" w:rsidTr="004126AC">
        <w:tc>
          <w:tcPr>
            <w:tcW w:w="4644" w:type="dxa"/>
            <w:shd w:val="clear" w:color="auto" w:fill="auto"/>
          </w:tcPr>
          <w:p w:rsidR="00E74B11" w:rsidRPr="001B46F4" w:rsidRDefault="00E74B11" w:rsidP="004126AC">
            <w:pPr>
              <w:rPr>
                <w:rFonts w:ascii="Arial" w:hAnsi="Arial" w:cs="Arial"/>
                <w:strike/>
                <w:sz w:val="20"/>
                <w:szCs w:val="20"/>
              </w:rPr>
            </w:pPr>
            <w:r w:rsidRPr="001B46F4">
              <w:rPr>
                <w:rFonts w:ascii="Arial" w:hAnsi="Arial" w:cs="Arial"/>
                <w:strike/>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E74B11" w:rsidRPr="001B46F4" w:rsidRDefault="00E74B11" w:rsidP="004126AC">
            <w:pPr>
              <w:rPr>
                <w:rFonts w:ascii="Arial" w:hAnsi="Arial" w:cs="Arial"/>
                <w:strike/>
                <w:sz w:val="20"/>
                <w:szCs w:val="20"/>
              </w:rPr>
            </w:pPr>
            <w:r w:rsidRPr="001B46F4">
              <w:rPr>
                <w:rFonts w:ascii="Arial" w:hAnsi="Arial" w:cs="Arial"/>
                <w:strike/>
                <w:sz w:val="20"/>
                <w:szCs w:val="20"/>
              </w:rPr>
              <w:t>[……]</w:t>
            </w:r>
          </w:p>
        </w:tc>
      </w:tr>
      <w:tr w:rsidR="00E74B11" w:rsidRPr="00682DD7" w:rsidTr="004126AC">
        <w:tc>
          <w:tcPr>
            <w:tcW w:w="4644" w:type="dxa"/>
            <w:shd w:val="clear" w:color="auto" w:fill="auto"/>
          </w:tcPr>
          <w:p w:rsidR="00E74B11" w:rsidRPr="001B46F4" w:rsidRDefault="00E74B11" w:rsidP="004126AC">
            <w:pPr>
              <w:rPr>
                <w:rFonts w:ascii="Arial" w:hAnsi="Arial" w:cs="Arial"/>
                <w:strike/>
                <w:sz w:val="20"/>
                <w:szCs w:val="20"/>
              </w:rPr>
            </w:pPr>
            <w:r w:rsidRPr="001B46F4">
              <w:rPr>
                <w:rFonts w:ascii="Arial" w:hAnsi="Arial" w:cs="Arial"/>
                <w:strike/>
                <w:sz w:val="20"/>
                <w:szCs w:val="20"/>
              </w:rPr>
              <w:t xml:space="preserve">4) W odniesieniu do </w:t>
            </w:r>
            <w:r w:rsidRPr="001B46F4">
              <w:rPr>
                <w:rFonts w:ascii="Arial" w:hAnsi="Arial" w:cs="Arial"/>
                <w:b/>
                <w:strike/>
                <w:sz w:val="20"/>
                <w:szCs w:val="20"/>
              </w:rPr>
              <w:t>wskaźników finansowych</w:t>
            </w:r>
            <w:r w:rsidRPr="001B46F4">
              <w:rPr>
                <w:rFonts w:ascii="Arial" w:hAnsi="Arial" w:cs="Arial"/>
                <w:b/>
                <w:strike/>
                <w:sz w:val="20"/>
                <w:szCs w:val="20"/>
              </w:rPr>
              <w:footnoteReference w:id="35"/>
            </w:r>
            <w:r w:rsidRPr="001B46F4">
              <w:rPr>
                <w:rFonts w:ascii="Arial" w:hAnsi="Arial" w:cs="Arial"/>
                <w:strike/>
                <w:sz w:val="20"/>
                <w:szCs w:val="20"/>
              </w:rPr>
              <w:t xml:space="preserve"> określonych w stosownym ogłoszeniu lub dokumentach zamówienia wykonawca oświadcza, że aktualna(-e) wartość(-ci) wymaganego(-</w:t>
            </w:r>
            <w:proofErr w:type="spellStart"/>
            <w:r w:rsidRPr="001B46F4">
              <w:rPr>
                <w:rFonts w:ascii="Arial" w:hAnsi="Arial" w:cs="Arial"/>
                <w:strike/>
                <w:sz w:val="20"/>
                <w:szCs w:val="20"/>
              </w:rPr>
              <w:t>ych</w:t>
            </w:r>
            <w:proofErr w:type="spellEnd"/>
            <w:r w:rsidRPr="001B46F4">
              <w:rPr>
                <w:rFonts w:ascii="Arial" w:hAnsi="Arial" w:cs="Arial"/>
                <w:strike/>
                <w:sz w:val="20"/>
                <w:szCs w:val="20"/>
              </w:rPr>
              <w:t>) wskaźnika(-ów) jest (są) następująca(-e):</w:t>
            </w:r>
            <w:r w:rsidRPr="001B46F4">
              <w:rPr>
                <w:rFonts w:ascii="Arial" w:hAnsi="Arial" w:cs="Arial"/>
                <w:strike/>
                <w:sz w:val="20"/>
                <w:szCs w:val="20"/>
              </w:rPr>
              <w:br/>
              <w:t>Jeżeli odnośna dokumentacja jest dostępna w formie elektronicznej, proszę wskazać:</w:t>
            </w:r>
          </w:p>
        </w:tc>
        <w:tc>
          <w:tcPr>
            <w:tcW w:w="4645" w:type="dxa"/>
            <w:shd w:val="clear" w:color="auto" w:fill="auto"/>
          </w:tcPr>
          <w:p w:rsidR="00E74B11" w:rsidRPr="001B46F4" w:rsidRDefault="00E74B11" w:rsidP="004126AC">
            <w:pPr>
              <w:rPr>
                <w:rFonts w:ascii="Arial" w:hAnsi="Arial" w:cs="Arial"/>
                <w:strike/>
                <w:sz w:val="20"/>
                <w:szCs w:val="20"/>
              </w:rPr>
            </w:pPr>
            <w:r w:rsidRPr="001B46F4">
              <w:rPr>
                <w:rFonts w:ascii="Arial" w:hAnsi="Arial" w:cs="Arial"/>
                <w:strike/>
                <w:sz w:val="20"/>
                <w:szCs w:val="20"/>
              </w:rPr>
              <w:t>(określenie wymaganego wskaźnika – stosunek X do Y</w:t>
            </w:r>
            <w:r w:rsidRPr="001B46F4">
              <w:rPr>
                <w:rFonts w:ascii="Arial" w:hAnsi="Arial" w:cs="Arial"/>
                <w:strike/>
                <w:sz w:val="20"/>
                <w:szCs w:val="20"/>
              </w:rPr>
              <w:footnoteReference w:id="36"/>
            </w:r>
            <w:r w:rsidRPr="001B46F4">
              <w:rPr>
                <w:rFonts w:ascii="Arial" w:hAnsi="Arial" w:cs="Arial"/>
                <w:strike/>
                <w:sz w:val="20"/>
                <w:szCs w:val="20"/>
              </w:rPr>
              <w:t xml:space="preserve"> – oraz wartość):</w:t>
            </w:r>
            <w:r w:rsidRPr="001B46F4">
              <w:rPr>
                <w:rFonts w:ascii="Arial" w:hAnsi="Arial" w:cs="Arial"/>
                <w:strike/>
                <w:sz w:val="20"/>
                <w:szCs w:val="20"/>
              </w:rPr>
              <w:br/>
              <w:t>[……], [……]</w:t>
            </w:r>
            <w:r w:rsidRPr="001B46F4">
              <w:rPr>
                <w:rFonts w:ascii="Arial" w:hAnsi="Arial" w:cs="Arial"/>
                <w:strike/>
                <w:sz w:val="20"/>
                <w:szCs w:val="20"/>
              </w:rPr>
              <w:footnoteReference w:id="37"/>
            </w:r>
            <w:r w:rsidRPr="001B46F4">
              <w:rPr>
                <w:rFonts w:ascii="Arial" w:hAnsi="Arial" w:cs="Arial"/>
                <w:strike/>
                <w:sz w:val="20"/>
                <w:szCs w:val="20"/>
              </w:rPr>
              <w:br/>
            </w:r>
            <w:r w:rsidRPr="001B46F4">
              <w:rPr>
                <w:rFonts w:ascii="Arial" w:hAnsi="Arial" w:cs="Arial"/>
                <w:i/>
                <w:strike/>
                <w:sz w:val="20"/>
                <w:szCs w:val="20"/>
              </w:rPr>
              <w:br/>
            </w:r>
            <w:r w:rsidRPr="001B46F4">
              <w:rPr>
                <w:rFonts w:ascii="Arial" w:hAnsi="Arial" w:cs="Arial"/>
                <w:i/>
                <w:strike/>
                <w:sz w:val="20"/>
                <w:szCs w:val="20"/>
              </w:rPr>
              <w:br/>
            </w:r>
            <w:r w:rsidRPr="001B46F4">
              <w:rPr>
                <w:rFonts w:ascii="Arial" w:hAnsi="Arial" w:cs="Arial"/>
                <w:strike/>
                <w:sz w:val="20"/>
                <w:szCs w:val="20"/>
              </w:rPr>
              <w:t>(adres internetowy, wydający urząd lub organ, dokładne dane referencyjne dokumentacji): [……][……][……]</w:t>
            </w:r>
          </w:p>
        </w:tc>
      </w:tr>
      <w:tr w:rsidR="00E74B11" w:rsidRPr="00682DD7" w:rsidTr="004126AC">
        <w:tc>
          <w:tcPr>
            <w:tcW w:w="4644" w:type="dxa"/>
            <w:shd w:val="clear" w:color="auto" w:fill="auto"/>
          </w:tcPr>
          <w:p w:rsidR="00E74B11" w:rsidRPr="000F4F84" w:rsidRDefault="00E74B11" w:rsidP="004126AC">
            <w:pPr>
              <w:rPr>
                <w:rFonts w:ascii="Arial" w:hAnsi="Arial" w:cs="Arial"/>
                <w:strike/>
                <w:sz w:val="20"/>
                <w:szCs w:val="20"/>
              </w:rPr>
            </w:pPr>
            <w:r w:rsidRPr="000F4F84">
              <w:rPr>
                <w:rFonts w:ascii="Arial" w:hAnsi="Arial" w:cs="Arial"/>
                <w:strike/>
                <w:sz w:val="20"/>
                <w:szCs w:val="20"/>
              </w:rPr>
              <w:t xml:space="preserve">5) W ramach </w:t>
            </w:r>
            <w:r w:rsidRPr="000F4F84">
              <w:rPr>
                <w:rFonts w:ascii="Arial" w:hAnsi="Arial" w:cs="Arial"/>
                <w:b/>
                <w:strike/>
                <w:sz w:val="20"/>
                <w:szCs w:val="20"/>
              </w:rPr>
              <w:t>ubezpieczenia z tytułu ryzyka zawodowego</w:t>
            </w:r>
            <w:r w:rsidRPr="000F4F84">
              <w:rPr>
                <w:rFonts w:ascii="Arial" w:hAnsi="Arial" w:cs="Arial"/>
                <w:strike/>
                <w:sz w:val="20"/>
                <w:szCs w:val="20"/>
              </w:rPr>
              <w:t xml:space="preserve"> wykonawca jest ubezpieczony na następującą kwotę:</w:t>
            </w:r>
            <w:r w:rsidRPr="000F4F84">
              <w:rPr>
                <w:rFonts w:ascii="Arial" w:hAnsi="Arial" w:cs="Arial"/>
                <w:strike/>
                <w:sz w:val="20"/>
                <w:szCs w:val="20"/>
              </w:rPr>
              <w:br/>
            </w:r>
            <w:r w:rsidRPr="000F4F84">
              <w:rPr>
                <w:rStyle w:val="DeltaViewInsertion"/>
                <w:rFonts w:ascii="Arial" w:eastAsia="Calibri" w:hAnsi="Arial" w:cs="Arial"/>
                <w:strike/>
                <w:sz w:val="20"/>
                <w:szCs w:val="20"/>
              </w:rPr>
              <w:t>Jeżeli t</w:t>
            </w:r>
            <w:r w:rsidRPr="000F4F84">
              <w:rPr>
                <w:rFonts w:ascii="Arial" w:hAnsi="Arial" w:cs="Arial"/>
                <w:strike/>
                <w:sz w:val="20"/>
                <w:szCs w:val="20"/>
              </w:rPr>
              <w:t>e informacje są dostępne w formie elektronicznej, proszę wskazać:</w:t>
            </w:r>
          </w:p>
        </w:tc>
        <w:tc>
          <w:tcPr>
            <w:tcW w:w="4645" w:type="dxa"/>
            <w:shd w:val="clear" w:color="auto" w:fill="auto"/>
          </w:tcPr>
          <w:p w:rsidR="00E74B11" w:rsidRPr="000F4F84" w:rsidRDefault="00E74B11" w:rsidP="004126AC">
            <w:pPr>
              <w:rPr>
                <w:rFonts w:ascii="Arial" w:hAnsi="Arial" w:cs="Arial"/>
                <w:strike/>
                <w:sz w:val="20"/>
                <w:szCs w:val="20"/>
              </w:rPr>
            </w:pPr>
            <w:r w:rsidRPr="000F4F84">
              <w:rPr>
                <w:rFonts w:ascii="Arial" w:hAnsi="Arial" w:cs="Arial"/>
                <w:strike/>
                <w:sz w:val="20"/>
                <w:szCs w:val="20"/>
              </w:rPr>
              <w:t>[……] […] waluta</w:t>
            </w:r>
            <w:r w:rsidRPr="000F4F84">
              <w:rPr>
                <w:rFonts w:ascii="Arial" w:hAnsi="Arial" w:cs="Arial"/>
                <w:strike/>
                <w:sz w:val="20"/>
                <w:szCs w:val="20"/>
              </w:rPr>
              <w:br/>
            </w:r>
            <w:r w:rsidRPr="000F4F84">
              <w:rPr>
                <w:rFonts w:ascii="Arial" w:hAnsi="Arial" w:cs="Arial"/>
                <w:strike/>
                <w:sz w:val="20"/>
                <w:szCs w:val="20"/>
              </w:rPr>
              <w:br/>
              <w:t>(adres internetowy, wydający urząd lub organ, dokładne dane referencyjne dokumentacji): [……][……][……]</w:t>
            </w:r>
          </w:p>
        </w:tc>
      </w:tr>
      <w:tr w:rsidR="00E74B11" w:rsidRPr="00682DD7" w:rsidTr="004126AC">
        <w:tc>
          <w:tcPr>
            <w:tcW w:w="4644" w:type="dxa"/>
            <w:shd w:val="clear" w:color="auto" w:fill="auto"/>
          </w:tcPr>
          <w:p w:rsidR="00E74B11" w:rsidRPr="001B46F4" w:rsidRDefault="00E74B11" w:rsidP="004126AC">
            <w:pPr>
              <w:rPr>
                <w:rFonts w:ascii="Arial" w:hAnsi="Arial" w:cs="Arial"/>
                <w:strike/>
                <w:sz w:val="20"/>
                <w:szCs w:val="20"/>
              </w:rPr>
            </w:pPr>
            <w:r w:rsidRPr="001B46F4">
              <w:rPr>
                <w:rFonts w:ascii="Arial" w:hAnsi="Arial" w:cs="Arial"/>
                <w:strike/>
                <w:sz w:val="20"/>
                <w:szCs w:val="20"/>
              </w:rPr>
              <w:t xml:space="preserve">6) W odniesieniu do </w:t>
            </w:r>
            <w:r w:rsidRPr="001B46F4">
              <w:rPr>
                <w:rFonts w:ascii="Arial" w:hAnsi="Arial" w:cs="Arial"/>
                <w:b/>
                <w:strike/>
                <w:sz w:val="20"/>
                <w:szCs w:val="20"/>
              </w:rPr>
              <w:t>innych ewentualnych wymogów ekonomicznych lub finansowych</w:t>
            </w:r>
            <w:r w:rsidRPr="001B46F4">
              <w:rPr>
                <w:rFonts w:ascii="Arial" w:hAnsi="Arial" w:cs="Arial"/>
                <w:strike/>
                <w:sz w:val="20"/>
                <w:szCs w:val="20"/>
              </w:rPr>
              <w:t>, które mogły zostać określone w stosownym ogłoszeniu lub dokumentach zamówienia, wykonawca oświadcza, że</w:t>
            </w:r>
            <w:r w:rsidRPr="001B46F4">
              <w:rPr>
                <w:rFonts w:ascii="Arial" w:hAnsi="Arial" w:cs="Arial"/>
                <w:strike/>
                <w:sz w:val="20"/>
                <w:szCs w:val="20"/>
              </w:rPr>
              <w:br/>
              <w:t xml:space="preserve">Jeżeli odnośna dokumentacja, która </w:t>
            </w:r>
            <w:r w:rsidRPr="001B46F4">
              <w:rPr>
                <w:rFonts w:ascii="Arial" w:hAnsi="Arial" w:cs="Arial"/>
                <w:b/>
                <w:strike/>
                <w:sz w:val="20"/>
                <w:szCs w:val="20"/>
              </w:rPr>
              <w:t>mogła</w:t>
            </w:r>
            <w:r w:rsidRPr="001B46F4">
              <w:rPr>
                <w:rFonts w:ascii="Arial" w:hAnsi="Arial" w:cs="Arial"/>
                <w:strike/>
                <w:sz w:val="20"/>
                <w:szCs w:val="20"/>
              </w:rPr>
              <w:t xml:space="preserve"> zostać określona w stosownym ogłoszeniu lub w dokumentach zamówienia, jest dostępna w formie elektronicznej, proszę wskazać:</w:t>
            </w:r>
          </w:p>
        </w:tc>
        <w:tc>
          <w:tcPr>
            <w:tcW w:w="4645" w:type="dxa"/>
            <w:shd w:val="clear" w:color="auto" w:fill="auto"/>
          </w:tcPr>
          <w:p w:rsidR="00E74B11" w:rsidRPr="001B46F4" w:rsidRDefault="00E74B11" w:rsidP="004126AC">
            <w:pPr>
              <w:rPr>
                <w:rFonts w:ascii="Arial" w:hAnsi="Arial" w:cs="Arial"/>
                <w:strike/>
                <w:sz w:val="20"/>
                <w:szCs w:val="20"/>
              </w:rPr>
            </w:pPr>
            <w:r w:rsidRPr="001B46F4">
              <w:rPr>
                <w:rFonts w:ascii="Arial" w:hAnsi="Arial" w:cs="Arial"/>
                <w:strike/>
                <w:sz w:val="20"/>
                <w:szCs w:val="20"/>
              </w:rPr>
              <w:t>[……]</w:t>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t>(adres internetowy, wydający urząd lub organ, dokładne dane referencyjne dokumentacji): [……][……][……]</w:t>
            </w:r>
          </w:p>
        </w:tc>
      </w:tr>
    </w:tbl>
    <w:p w:rsidR="00E74B11" w:rsidRPr="00D76847" w:rsidRDefault="00E74B11" w:rsidP="00E74B11">
      <w:pPr>
        <w:pStyle w:val="Annexetitre"/>
        <w:rPr>
          <w:rFonts w:ascii="Arial" w:hAnsi="Arial" w:cs="Arial"/>
          <w:strike/>
          <w:sz w:val="20"/>
          <w:szCs w:val="20"/>
        </w:rPr>
      </w:pPr>
      <w:r w:rsidRPr="00D76847">
        <w:rPr>
          <w:rFonts w:ascii="Arial" w:hAnsi="Arial" w:cs="Arial"/>
          <w:strike/>
          <w:sz w:val="20"/>
          <w:szCs w:val="20"/>
        </w:rPr>
        <w:t>C: Zdolność techniczna i zawodowa</w:t>
      </w:r>
    </w:p>
    <w:p w:rsidR="00E74B11" w:rsidRPr="00D76847"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20"/>
          <w:szCs w:val="20"/>
        </w:rPr>
      </w:pPr>
      <w:r w:rsidRPr="00D76847">
        <w:rPr>
          <w:rFonts w:ascii="Arial" w:hAnsi="Arial" w:cs="Arial"/>
          <w:b/>
          <w:strike/>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D76847" w:rsidTr="004126AC">
        <w:tc>
          <w:tcPr>
            <w:tcW w:w="4644" w:type="dxa"/>
            <w:shd w:val="clear" w:color="auto" w:fill="auto"/>
          </w:tcPr>
          <w:p w:rsidR="00E74B11" w:rsidRPr="00D76847" w:rsidRDefault="00E74B11" w:rsidP="004126AC">
            <w:pPr>
              <w:rPr>
                <w:rFonts w:ascii="Arial" w:hAnsi="Arial" w:cs="Arial"/>
                <w:b/>
                <w:strike/>
                <w:sz w:val="20"/>
                <w:szCs w:val="20"/>
              </w:rPr>
            </w:pPr>
            <w:bookmarkStart w:id="4" w:name="_DV_M4300"/>
            <w:bookmarkStart w:id="5" w:name="_DV_M4301"/>
            <w:bookmarkEnd w:id="4"/>
            <w:bookmarkEnd w:id="5"/>
            <w:r w:rsidRPr="00D76847">
              <w:rPr>
                <w:rFonts w:ascii="Arial" w:hAnsi="Arial" w:cs="Arial"/>
                <w:b/>
                <w:strike/>
                <w:sz w:val="20"/>
                <w:szCs w:val="20"/>
              </w:rPr>
              <w:t>Zdolność techniczna i zawodowa</w:t>
            </w:r>
          </w:p>
        </w:tc>
        <w:tc>
          <w:tcPr>
            <w:tcW w:w="4645" w:type="dxa"/>
            <w:shd w:val="clear" w:color="auto" w:fill="auto"/>
          </w:tcPr>
          <w:p w:rsidR="00E74B11" w:rsidRPr="00D76847" w:rsidRDefault="00E74B11" w:rsidP="004126AC">
            <w:pPr>
              <w:rPr>
                <w:rFonts w:ascii="Arial" w:hAnsi="Arial" w:cs="Arial"/>
                <w:b/>
                <w:strike/>
                <w:sz w:val="20"/>
                <w:szCs w:val="20"/>
              </w:rPr>
            </w:pPr>
            <w:r w:rsidRPr="00D76847">
              <w:rPr>
                <w:rFonts w:ascii="Arial" w:hAnsi="Arial" w:cs="Arial"/>
                <w:b/>
                <w:strike/>
                <w:sz w:val="20"/>
                <w:szCs w:val="20"/>
              </w:rPr>
              <w:t>Odpowiedź:</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shd w:val="clear" w:color="auto" w:fill="FFFFFF"/>
              </w:rPr>
              <w:t xml:space="preserve">1a) Jedynie w odniesieniu do </w:t>
            </w:r>
            <w:r w:rsidRPr="00D76847">
              <w:rPr>
                <w:rFonts w:ascii="Arial" w:hAnsi="Arial" w:cs="Arial"/>
                <w:b/>
                <w:strike/>
                <w:sz w:val="20"/>
                <w:szCs w:val="20"/>
                <w:shd w:val="clear" w:color="auto" w:fill="FFFFFF"/>
              </w:rPr>
              <w:t>zamówień publicznych na roboty budowlane</w:t>
            </w:r>
            <w:r w:rsidRPr="00D76847">
              <w:rPr>
                <w:rFonts w:ascii="Arial" w:hAnsi="Arial" w:cs="Arial"/>
                <w:strike/>
                <w:sz w:val="20"/>
                <w:szCs w:val="20"/>
                <w:shd w:val="clear" w:color="auto" w:fill="FFFFFF"/>
              </w:rPr>
              <w:t>:</w:t>
            </w:r>
            <w:r w:rsidRPr="00D76847">
              <w:rPr>
                <w:rFonts w:ascii="Arial" w:hAnsi="Arial" w:cs="Arial"/>
                <w:strike/>
                <w:sz w:val="20"/>
                <w:szCs w:val="20"/>
                <w:shd w:val="clear" w:color="auto" w:fill="BFBFBF"/>
              </w:rPr>
              <w:br/>
            </w:r>
            <w:r w:rsidRPr="00D76847">
              <w:rPr>
                <w:rFonts w:ascii="Arial" w:hAnsi="Arial" w:cs="Arial"/>
                <w:strike/>
                <w:sz w:val="20"/>
                <w:szCs w:val="20"/>
              </w:rPr>
              <w:t>W okresie odniesienia</w:t>
            </w:r>
            <w:r w:rsidRPr="00D76847">
              <w:rPr>
                <w:rFonts w:ascii="Arial" w:hAnsi="Arial" w:cs="Arial"/>
                <w:strike/>
                <w:sz w:val="20"/>
                <w:szCs w:val="20"/>
              </w:rPr>
              <w:footnoteReference w:id="38"/>
            </w:r>
            <w:r w:rsidRPr="00D76847">
              <w:rPr>
                <w:rFonts w:ascii="Arial" w:hAnsi="Arial" w:cs="Arial"/>
                <w:strike/>
                <w:sz w:val="20"/>
                <w:szCs w:val="20"/>
              </w:rPr>
              <w:t xml:space="preserve"> wykonawca </w:t>
            </w:r>
            <w:r w:rsidRPr="00D76847">
              <w:rPr>
                <w:rFonts w:ascii="Arial" w:hAnsi="Arial" w:cs="Arial"/>
                <w:b/>
                <w:strike/>
                <w:sz w:val="20"/>
                <w:szCs w:val="20"/>
              </w:rPr>
              <w:t>wykonał następujące roboty budowlane określonego rodzaju</w:t>
            </w:r>
            <w:r w:rsidRPr="00D76847">
              <w:rPr>
                <w:rFonts w:ascii="Arial" w:hAnsi="Arial" w:cs="Arial"/>
                <w:strike/>
                <w:sz w:val="20"/>
                <w:szCs w:val="20"/>
              </w:rPr>
              <w:t xml:space="preserve">: </w:t>
            </w:r>
            <w:r w:rsidRPr="00D76847">
              <w:rPr>
                <w:rFonts w:ascii="Arial" w:hAnsi="Arial" w:cs="Arial"/>
                <w:strike/>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Liczba lat (okres ten został wskazany w stosownym ogłoszeniu lub dokumentach zamówienia): […]</w:t>
            </w:r>
            <w:r w:rsidRPr="00D76847">
              <w:rPr>
                <w:rFonts w:ascii="Arial" w:hAnsi="Arial" w:cs="Arial"/>
                <w:strike/>
                <w:sz w:val="20"/>
                <w:szCs w:val="20"/>
              </w:rPr>
              <w:br/>
              <w:t>Roboty budowlane: [……]</w:t>
            </w:r>
            <w:r w:rsidRPr="00D76847">
              <w:rPr>
                <w:rFonts w:ascii="Arial" w:hAnsi="Arial" w:cs="Arial"/>
                <w:strike/>
                <w:sz w:val="20"/>
                <w:szCs w:val="20"/>
              </w:rPr>
              <w:br/>
            </w:r>
            <w:r w:rsidRPr="00D76847">
              <w:rPr>
                <w:rFonts w:ascii="Arial" w:hAnsi="Arial" w:cs="Arial"/>
                <w:strike/>
                <w:sz w:val="20"/>
                <w:szCs w:val="20"/>
              </w:rPr>
              <w:br/>
              <w:t>(adres internetowy, wydający urząd lub organ, dokładne dane referencyjne dokumentacji): [……][……][……]</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shd w:val="clear" w:color="auto" w:fill="BFBFBF"/>
              </w:rPr>
            </w:pPr>
            <w:r w:rsidRPr="00D76847">
              <w:rPr>
                <w:rFonts w:ascii="Arial" w:hAnsi="Arial" w:cs="Arial"/>
                <w:strike/>
                <w:sz w:val="20"/>
                <w:szCs w:val="20"/>
                <w:shd w:val="clear" w:color="auto" w:fill="FFFFFF"/>
              </w:rPr>
              <w:t xml:space="preserve">1b) Jedynie w odniesieniu do </w:t>
            </w:r>
            <w:r w:rsidRPr="00D76847">
              <w:rPr>
                <w:rFonts w:ascii="Arial" w:hAnsi="Arial" w:cs="Arial"/>
                <w:b/>
                <w:strike/>
                <w:sz w:val="20"/>
                <w:szCs w:val="20"/>
                <w:shd w:val="clear" w:color="auto" w:fill="FFFFFF"/>
              </w:rPr>
              <w:t>zamówień publicznych na dostawy i zamówień publicznych na usługi</w:t>
            </w:r>
            <w:r w:rsidRPr="00D76847">
              <w:rPr>
                <w:rFonts w:ascii="Arial" w:hAnsi="Arial" w:cs="Arial"/>
                <w:strike/>
                <w:sz w:val="20"/>
                <w:szCs w:val="20"/>
                <w:shd w:val="clear" w:color="auto" w:fill="FFFFFF"/>
              </w:rPr>
              <w:t>:</w:t>
            </w:r>
            <w:r w:rsidRPr="00D76847">
              <w:rPr>
                <w:rFonts w:ascii="Arial" w:hAnsi="Arial" w:cs="Arial"/>
                <w:strike/>
                <w:sz w:val="20"/>
                <w:szCs w:val="20"/>
                <w:shd w:val="clear" w:color="auto" w:fill="BFBFBF"/>
              </w:rPr>
              <w:br/>
            </w:r>
            <w:r w:rsidRPr="00D76847">
              <w:rPr>
                <w:rFonts w:ascii="Arial" w:hAnsi="Arial" w:cs="Arial"/>
                <w:strike/>
                <w:sz w:val="20"/>
                <w:szCs w:val="20"/>
              </w:rPr>
              <w:t>W okresie odniesienia</w:t>
            </w:r>
            <w:r w:rsidRPr="00D76847">
              <w:rPr>
                <w:rFonts w:ascii="Arial" w:hAnsi="Arial" w:cs="Arial"/>
                <w:strike/>
                <w:sz w:val="20"/>
                <w:szCs w:val="20"/>
              </w:rPr>
              <w:footnoteReference w:id="39"/>
            </w:r>
            <w:r w:rsidRPr="00D76847">
              <w:rPr>
                <w:rFonts w:ascii="Arial" w:hAnsi="Arial" w:cs="Arial"/>
                <w:strike/>
                <w:sz w:val="20"/>
                <w:szCs w:val="20"/>
              </w:rPr>
              <w:t xml:space="preserve"> wykonawca </w:t>
            </w:r>
            <w:r w:rsidRPr="00D76847">
              <w:rPr>
                <w:rFonts w:ascii="Arial" w:hAnsi="Arial" w:cs="Arial"/>
                <w:b/>
                <w:strike/>
                <w:sz w:val="20"/>
                <w:szCs w:val="20"/>
              </w:rPr>
              <w:t xml:space="preserve">zrealizował następujące główne dostawy określonego </w:t>
            </w:r>
            <w:r w:rsidRPr="00D76847">
              <w:rPr>
                <w:rFonts w:ascii="Arial" w:hAnsi="Arial" w:cs="Arial"/>
                <w:b/>
                <w:strike/>
                <w:sz w:val="20"/>
                <w:szCs w:val="20"/>
              </w:rPr>
              <w:lastRenderedPageBreak/>
              <w:t xml:space="preserve">rodzaju lub wyświadczył następujące główne usługi określonego </w:t>
            </w:r>
            <w:proofErr w:type="spellStart"/>
            <w:r w:rsidRPr="00D76847">
              <w:rPr>
                <w:rFonts w:ascii="Arial" w:hAnsi="Arial" w:cs="Arial"/>
                <w:b/>
                <w:strike/>
                <w:sz w:val="20"/>
                <w:szCs w:val="20"/>
              </w:rPr>
              <w:t>rodzaju</w:t>
            </w:r>
            <w:r w:rsidRPr="00D76847">
              <w:rPr>
                <w:rFonts w:ascii="Arial" w:hAnsi="Arial" w:cs="Arial"/>
                <w:strike/>
                <w:sz w:val="20"/>
                <w:szCs w:val="20"/>
              </w:rPr>
              <w:t>:Przy</w:t>
            </w:r>
            <w:proofErr w:type="spellEnd"/>
            <w:r w:rsidRPr="00D76847">
              <w:rPr>
                <w:rFonts w:ascii="Arial" w:hAnsi="Arial" w:cs="Arial"/>
                <w:strike/>
                <w:sz w:val="20"/>
                <w:szCs w:val="20"/>
              </w:rPr>
              <w:t xml:space="preserve"> sporządzaniu wykazu proszę podać kwoty, daty i odbiorców, zarówno publicznych, jak i prywatnych</w:t>
            </w:r>
            <w:r w:rsidRPr="00D76847">
              <w:rPr>
                <w:rFonts w:ascii="Arial" w:hAnsi="Arial" w:cs="Arial"/>
                <w:strike/>
                <w:sz w:val="20"/>
                <w:szCs w:val="20"/>
              </w:rPr>
              <w:footnoteReference w:id="40"/>
            </w:r>
            <w:r w:rsidRPr="00D76847">
              <w:rPr>
                <w:rFonts w:ascii="Arial" w:hAnsi="Arial" w:cs="Arial"/>
                <w:strike/>
                <w:sz w:val="20"/>
                <w:szCs w:val="20"/>
              </w:rPr>
              <w:t>:</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E74B11" w:rsidRPr="00D76847" w:rsidTr="004126AC">
              <w:tc>
                <w:tcPr>
                  <w:tcW w:w="1336"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Opis</w:t>
                  </w:r>
                </w:p>
              </w:tc>
              <w:tc>
                <w:tcPr>
                  <w:tcW w:w="936"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Kwoty</w:t>
                  </w:r>
                </w:p>
              </w:tc>
              <w:tc>
                <w:tcPr>
                  <w:tcW w:w="724"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Daty</w:t>
                  </w:r>
                </w:p>
              </w:tc>
              <w:tc>
                <w:tcPr>
                  <w:tcW w:w="1149"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Odbiorcy</w:t>
                  </w:r>
                </w:p>
              </w:tc>
            </w:tr>
            <w:tr w:rsidR="00E74B11" w:rsidRPr="00D76847" w:rsidTr="004126AC">
              <w:tc>
                <w:tcPr>
                  <w:tcW w:w="1336" w:type="dxa"/>
                  <w:shd w:val="clear" w:color="auto" w:fill="auto"/>
                </w:tcPr>
                <w:p w:rsidR="00E74B11" w:rsidRPr="00D76847" w:rsidRDefault="00E74B11" w:rsidP="004126AC">
                  <w:pPr>
                    <w:rPr>
                      <w:rFonts w:ascii="Arial" w:hAnsi="Arial" w:cs="Arial"/>
                      <w:strike/>
                      <w:sz w:val="20"/>
                      <w:szCs w:val="20"/>
                    </w:rPr>
                  </w:pPr>
                </w:p>
              </w:tc>
              <w:tc>
                <w:tcPr>
                  <w:tcW w:w="936" w:type="dxa"/>
                  <w:shd w:val="clear" w:color="auto" w:fill="auto"/>
                </w:tcPr>
                <w:p w:rsidR="00E74B11" w:rsidRPr="00D76847" w:rsidRDefault="00E74B11" w:rsidP="004126AC">
                  <w:pPr>
                    <w:rPr>
                      <w:rFonts w:ascii="Arial" w:hAnsi="Arial" w:cs="Arial"/>
                      <w:strike/>
                      <w:sz w:val="20"/>
                      <w:szCs w:val="20"/>
                    </w:rPr>
                  </w:pPr>
                </w:p>
              </w:tc>
              <w:tc>
                <w:tcPr>
                  <w:tcW w:w="724" w:type="dxa"/>
                  <w:shd w:val="clear" w:color="auto" w:fill="auto"/>
                </w:tcPr>
                <w:p w:rsidR="00E74B11" w:rsidRPr="00D76847" w:rsidRDefault="00E74B11" w:rsidP="004126AC">
                  <w:pPr>
                    <w:rPr>
                      <w:rFonts w:ascii="Arial" w:hAnsi="Arial" w:cs="Arial"/>
                      <w:strike/>
                      <w:sz w:val="20"/>
                      <w:szCs w:val="20"/>
                    </w:rPr>
                  </w:pPr>
                </w:p>
              </w:tc>
              <w:tc>
                <w:tcPr>
                  <w:tcW w:w="1149" w:type="dxa"/>
                  <w:shd w:val="clear" w:color="auto" w:fill="auto"/>
                </w:tcPr>
                <w:p w:rsidR="00E74B11" w:rsidRPr="00D76847" w:rsidRDefault="00E74B11" w:rsidP="004126AC">
                  <w:pPr>
                    <w:rPr>
                      <w:rFonts w:ascii="Arial" w:hAnsi="Arial" w:cs="Arial"/>
                      <w:strike/>
                      <w:sz w:val="20"/>
                      <w:szCs w:val="20"/>
                    </w:rPr>
                  </w:pPr>
                </w:p>
              </w:tc>
            </w:tr>
          </w:tbl>
          <w:p w:rsidR="00E74B11" w:rsidRPr="00D76847" w:rsidRDefault="00E74B11" w:rsidP="004126AC">
            <w:pPr>
              <w:rPr>
                <w:rFonts w:ascii="Arial" w:hAnsi="Arial" w:cs="Arial"/>
                <w:strike/>
                <w:sz w:val="20"/>
                <w:szCs w:val="20"/>
              </w:rPr>
            </w:pP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shd w:val="clear" w:color="auto" w:fill="BFBFBF"/>
              </w:rPr>
            </w:pPr>
            <w:r w:rsidRPr="00D76847">
              <w:rPr>
                <w:rFonts w:ascii="Arial" w:hAnsi="Arial" w:cs="Arial"/>
                <w:strike/>
                <w:sz w:val="20"/>
                <w:szCs w:val="20"/>
              </w:rPr>
              <w:lastRenderedPageBreak/>
              <w:t xml:space="preserve">2) Może skorzystać z usług następujących </w:t>
            </w:r>
            <w:r w:rsidRPr="00D76847">
              <w:rPr>
                <w:rFonts w:ascii="Arial" w:hAnsi="Arial" w:cs="Arial"/>
                <w:b/>
                <w:strike/>
                <w:sz w:val="20"/>
                <w:szCs w:val="20"/>
              </w:rPr>
              <w:t>pracowników technicznych lub służb technicznych</w:t>
            </w:r>
            <w:r w:rsidRPr="00D76847">
              <w:rPr>
                <w:rFonts w:ascii="Arial" w:hAnsi="Arial" w:cs="Arial"/>
                <w:b/>
                <w:strike/>
                <w:sz w:val="20"/>
                <w:szCs w:val="20"/>
              </w:rPr>
              <w:footnoteReference w:id="41"/>
            </w:r>
            <w:r w:rsidRPr="00D76847">
              <w:rPr>
                <w:rFonts w:ascii="Arial" w:hAnsi="Arial" w:cs="Arial"/>
                <w:strike/>
                <w:sz w:val="20"/>
                <w:szCs w:val="20"/>
              </w:rPr>
              <w:t>, w szczególności tych odpowiedzialnych za kontrolę jakości:</w:t>
            </w:r>
            <w:r w:rsidRPr="00D76847">
              <w:rPr>
                <w:rFonts w:ascii="Arial" w:hAnsi="Arial" w:cs="Arial"/>
                <w:strike/>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w:t>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 xml:space="preserve">3) Korzysta z następujących </w:t>
            </w:r>
            <w:r w:rsidRPr="00D76847">
              <w:rPr>
                <w:rFonts w:ascii="Arial" w:hAnsi="Arial" w:cs="Arial"/>
                <w:b/>
                <w:strike/>
                <w:sz w:val="20"/>
                <w:szCs w:val="20"/>
              </w:rPr>
              <w:t>urządzeń technicznych oraz środków w celu zapewnienia jakości</w:t>
            </w:r>
            <w:r w:rsidRPr="00D76847">
              <w:rPr>
                <w:rFonts w:ascii="Arial" w:hAnsi="Arial" w:cs="Arial"/>
                <w:strike/>
                <w:sz w:val="20"/>
                <w:szCs w:val="20"/>
              </w:rPr>
              <w:t xml:space="preserve">, a jego </w:t>
            </w:r>
            <w:r w:rsidRPr="00D76847">
              <w:rPr>
                <w:rFonts w:ascii="Arial" w:hAnsi="Arial" w:cs="Arial"/>
                <w:b/>
                <w:strike/>
                <w:sz w:val="20"/>
                <w:szCs w:val="20"/>
              </w:rPr>
              <w:t>zaplecze naukowo-badawcze</w:t>
            </w:r>
            <w:r w:rsidRPr="00D76847">
              <w:rPr>
                <w:rFonts w:ascii="Arial" w:hAnsi="Arial" w:cs="Arial"/>
                <w:strike/>
                <w:sz w:val="20"/>
                <w:szCs w:val="20"/>
              </w:rPr>
              <w:t xml:space="preserve"> jest następujące: </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 xml:space="preserve">4) Podczas realizacji zamówienia będzie mógł stosować następujące systemy </w:t>
            </w:r>
            <w:r w:rsidRPr="00D76847">
              <w:rPr>
                <w:rFonts w:ascii="Arial" w:hAnsi="Arial" w:cs="Arial"/>
                <w:b/>
                <w:strike/>
                <w:sz w:val="20"/>
                <w:szCs w:val="20"/>
              </w:rPr>
              <w:t>zarządzania łańcuchem dostaw</w:t>
            </w:r>
            <w:r w:rsidRPr="00D76847">
              <w:rPr>
                <w:rFonts w:ascii="Arial" w:hAnsi="Arial" w:cs="Arial"/>
                <w:strike/>
                <w:sz w:val="20"/>
                <w:szCs w:val="20"/>
              </w:rPr>
              <w:t xml:space="preserve"> i śledzenia łańcucha dostaw:</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shd w:val="clear" w:color="auto" w:fill="FFFFFF"/>
              </w:rPr>
              <w:t>5)</w:t>
            </w:r>
            <w:r w:rsidRPr="00D76847">
              <w:rPr>
                <w:rFonts w:ascii="Arial" w:hAnsi="Arial" w:cs="Arial"/>
                <w:b/>
                <w:strike/>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D76847">
              <w:rPr>
                <w:rFonts w:ascii="Arial" w:hAnsi="Arial" w:cs="Arial"/>
                <w:b/>
                <w:strike/>
                <w:sz w:val="20"/>
                <w:szCs w:val="20"/>
                <w:shd w:val="clear" w:color="auto" w:fill="BFBFBF"/>
              </w:rPr>
              <w:br/>
            </w:r>
            <w:r w:rsidRPr="00D76847">
              <w:rPr>
                <w:rFonts w:ascii="Arial" w:hAnsi="Arial" w:cs="Arial"/>
                <w:strike/>
                <w:sz w:val="20"/>
                <w:szCs w:val="20"/>
              </w:rPr>
              <w:t xml:space="preserve">Czy wykonawca </w:t>
            </w:r>
            <w:r w:rsidRPr="00D76847">
              <w:rPr>
                <w:rFonts w:ascii="Arial" w:hAnsi="Arial" w:cs="Arial"/>
                <w:b/>
                <w:strike/>
                <w:sz w:val="20"/>
                <w:szCs w:val="20"/>
              </w:rPr>
              <w:t>zezwoli</w:t>
            </w:r>
            <w:r w:rsidRPr="00D76847">
              <w:rPr>
                <w:rFonts w:ascii="Arial" w:hAnsi="Arial" w:cs="Arial"/>
                <w:strike/>
                <w:sz w:val="20"/>
                <w:szCs w:val="20"/>
              </w:rPr>
              <w:t xml:space="preserve"> na przeprowadzenie </w:t>
            </w:r>
            <w:r w:rsidRPr="00D76847">
              <w:rPr>
                <w:rFonts w:ascii="Arial" w:hAnsi="Arial" w:cs="Arial"/>
                <w:b/>
                <w:strike/>
                <w:sz w:val="20"/>
                <w:szCs w:val="20"/>
              </w:rPr>
              <w:t>kontroli</w:t>
            </w:r>
            <w:r w:rsidRPr="00D76847">
              <w:rPr>
                <w:rFonts w:ascii="Arial" w:hAnsi="Arial" w:cs="Arial"/>
                <w:b/>
                <w:strike/>
                <w:sz w:val="20"/>
                <w:szCs w:val="20"/>
              </w:rPr>
              <w:footnoteReference w:id="42"/>
            </w:r>
            <w:r w:rsidRPr="00D76847">
              <w:rPr>
                <w:rFonts w:ascii="Arial" w:hAnsi="Arial" w:cs="Arial"/>
                <w:strike/>
                <w:sz w:val="20"/>
                <w:szCs w:val="20"/>
              </w:rPr>
              <w:t xml:space="preserve"> swoich </w:t>
            </w:r>
            <w:r w:rsidRPr="00D76847">
              <w:rPr>
                <w:rFonts w:ascii="Arial" w:hAnsi="Arial" w:cs="Arial"/>
                <w:b/>
                <w:strike/>
                <w:sz w:val="20"/>
                <w:szCs w:val="20"/>
              </w:rPr>
              <w:t>zdolności produkcyjnych</w:t>
            </w:r>
            <w:r w:rsidRPr="00D76847">
              <w:rPr>
                <w:rFonts w:ascii="Arial" w:hAnsi="Arial" w:cs="Arial"/>
                <w:strike/>
                <w:sz w:val="20"/>
                <w:szCs w:val="20"/>
              </w:rPr>
              <w:t xml:space="preserve"> lub </w:t>
            </w:r>
            <w:r w:rsidRPr="00D76847">
              <w:rPr>
                <w:rFonts w:ascii="Arial" w:hAnsi="Arial" w:cs="Arial"/>
                <w:b/>
                <w:strike/>
                <w:sz w:val="20"/>
                <w:szCs w:val="20"/>
              </w:rPr>
              <w:t>zdolności technicznych</w:t>
            </w:r>
            <w:r w:rsidRPr="00D76847">
              <w:rPr>
                <w:rFonts w:ascii="Arial" w:hAnsi="Arial" w:cs="Arial"/>
                <w:strike/>
                <w:sz w:val="20"/>
                <w:szCs w:val="20"/>
              </w:rPr>
              <w:t xml:space="preserve">, a w razie konieczności także dostępnych mu </w:t>
            </w:r>
            <w:r w:rsidRPr="00D76847">
              <w:rPr>
                <w:rFonts w:ascii="Arial" w:hAnsi="Arial" w:cs="Arial"/>
                <w:b/>
                <w:strike/>
                <w:sz w:val="20"/>
                <w:szCs w:val="20"/>
              </w:rPr>
              <w:t>środków naukowych i badawczych</w:t>
            </w:r>
            <w:r w:rsidRPr="00D76847">
              <w:rPr>
                <w:rFonts w:ascii="Arial" w:hAnsi="Arial" w:cs="Arial"/>
                <w:strike/>
                <w:sz w:val="20"/>
                <w:szCs w:val="20"/>
              </w:rPr>
              <w:t xml:space="preserve">, jak również </w:t>
            </w:r>
            <w:r w:rsidRPr="00D76847">
              <w:rPr>
                <w:rFonts w:ascii="Arial" w:hAnsi="Arial" w:cs="Arial"/>
                <w:b/>
                <w:strike/>
                <w:sz w:val="20"/>
                <w:szCs w:val="20"/>
              </w:rPr>
              <w:t>środków kontroli jakości</w:t>
            </w:r>
            <w:r w:rsidRPr="00D76847">
              <w:rPr>
                <w:rFonts w:ascii="Arial" w:hAnsi="Arial" w:cs="Arial"/>
                <w:strike/>
                <w:sz w:val="20"/>
                <w:szCs w:val="20"/>
              </w:rPr>
              <w:t>?</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 Tak [] Nie</w:t>
            </w:r>
          </w:p>
        </w:tc>
      </w:tr>
      <w:tr w:rsidR="00E74B11" w:rsidRPr="00D76847" w:rsidTr="004126AC">
        <w:tc>
          <w:tcPr>
            <w:tcW w:w="4644" w:type="dxa"/>
            <w:shd w:val="clear" w:color="auto" w:fill="auto"/>
          </w:tcPr>
          <w:p w:rsidR="00E74B11" w:rsidRPr="00D76847" w:rsidRDefault="00E74B11" w:rsidP="004126AC">
            <w:pPr>
              <w:rPr>
                <w:rFonts w:ascii="Arial" w:hAnsi="Arial" w:cs="Arial"/>
                <w:b/>
                <w:strike/>
                <w:sz w:val="20"/>
                <w:szCs w:val="20"/>
                <w:shd w:val="clear" w:color="auto" w:fill="BFBFBF"/>
              </w:rPr>
            </w:pPr>
            <w:r w:rsidRPr="00D76847">
              <w:rPr>
                <w:rFonts w:ascii="Arial" w:hAnsi="Arial" w:cs="Arial"/>
                <w:strike/>
                <w:sz w:val="20"/>
                <w:szCs w:val="20"/>
              </w:rPr>
              <w:t xml:space="preserve">6) Następującym </w:t>
            </w:r>
            <w:r w:rsidRPr="00D76847">
              <w:rPr>
                <w:rFonts w:ascii="Arial" w:hAnsi="Arial" w:cs="Arial"/>
                <w:b/>
                <w:strike/>
                <w:sz w:val="20"/>
                <w:szCs w:val="20"/>
              </w:rPr>
              <w:t>wykształceniem i kwalifikacjami zawodowymi</w:t>
            </w:r>
            <w:r w:rsidRPr="00D76847">
              <w:rPr>
                <w:rFonts w:ascii="Arial" w:hAnsi="Arial" w:cs="Arial"/>
                <w:strike/>
                <w:sz w:val="20"/>
                <w:szCs w:val="20"/>
              </w:rPr>
              <w:t xml:space="preserve"> legitymuje się:</w:t>
            </w:r>
            <w:r w:rsidRPr="00D76847">
              <w:rPr>
                <w:rFonts w:ascii="Arial" w:hAnsi="Arial" w:cs="Arial"/>
                <w:strike/>
                <w:sz w:val="20"/>
                <w:szCs w:val="20"/>
              </w:rPr>
              <w:br/>
              <w:t>a) sam usługodawca lub wykonawca:</w:t>
            </w:r>
            <w:r w:rsidRPr="00D76847">
              <w:rPr>
                <w:rFonts w:ascii="Arial" w:hAnsi="Arial" w:cs="Arial"/>
                <w:strike/>
                <w:sz w:val="20"/>
                <w:szCs w:val="20"/>
              </w:rPr>
              <w:br/>
            </w:r>
            <w:r w:rsidRPr="00D76847">
              <w:rPr>
                <w:rFonts w:ascii="Arial" w:hAnsi="Arial" w:cs="Arial"/>
                <w:b/>
                <w:strike/>
                <w:sz w:val="20"/>
                <w:szCs w:val="20"/>
              </w:rPr>
              <w:t>lub</w:t>
            </w:r>
            <w:r w:rsidRPr="00D76847">
              <w:rPr>
                <w:rFonts w:ascii="Arial" w:hAnsi="Arial" w:cs="Arial"/>
                <w:strike/>
                <w:sz w:val="20"/>
                <w:szCs w:val="20"/>
              </w:rPr>
              <w:t xml:space="preserve"> (w zależności od wymogów określonych w stosownym ogłoszeniu lub dokumentach zamówienia):</w:t>
            </w:r>
            <w:r w:rsidRPr="00D76847">
              <w:rPr>
                <w:rFonts w:ascii="Arial" w:hAnsi="Arial" w:cs="Arial"/>
                <w:strike/>
                <w:sz w:val="20"/>
                <w:szCs w:val="20"/>
              </w:rPr>
              <w:br/>
              <w:t>b) jego kadra kierownicza:</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br/>
            </w:r>
            <w:r w:rsidRPr="00D76847">
              <w:rPr>
                <w:rFonts w:ascii="Arial" w:hAnsi="Arial" w:cs="Arial"/>
                <w:strike/>
                <w:sz w:val="20"/>
                <w:szCs w:val="20"/>
              </w:rPr>
              <w:br/>
              <w:t>a) [……]</w:t>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b) [……]</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 xml:space="preserve">7) Podczas realizacji zamówienia wykonawca będzie mógł stosować następujące </w:t>
            </w:r>
            <w:r w:rsidRPr="00D76847">
              <w:rPr>
                <w:rFonts w:ascii="Arial" w:hAnsi="Arial" w:cs="Arial"/>
                <w:b/>
                <w:strike/>
                <w:sz w:val="20"/>
                <w:szCs w:val="20"/>
              </w:rPr>
              <w:t>środki zarządzania środowiskowego</w:t>
            </w:r>
            <w:r w:rsidRPr="00D76847">
              <w:rPr>
                <w:rFonts w:ascii="Arial" w:hAnsi="Arial" w:cs="Arial"/>
                <w:strike/>
                <w:sz w:val="20"/>
                <w:szCs w:val="20"/>
              </w:rPr>
              <w:t>:</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 xml:space="preserve">8) Wielkość </w:t>
            </w:r>
            <w:r w:rsidRPr="00D76847">
              <w:rPr>
                <w:rFonts w:ascii="Arial" w:hAnsi="Arial" w:cs="Arial"/>
                <w:b/>
                <w:strike/>
                <w:sz w:val="20"/>
                <w:szCs w:val="20"/>
              </w:rPr>
              <w:t>średniego rocznego zatrudnienia</w:t>
            </w:r>
            <w:r w:rsidRPr="00D76847">
              <w:rPr>
                <w:rFonts w:ascii="Arial" w:hAnsi="Arial" w:cs="Arial"/>
                <w:strike/>
                <w:sz w:val="20"/>
                <w:szCs w:val="20"/>
              </w:rPr>
              <w:t xml:space="preserve"> u wykonawcy oraz liczebność kadry kierowniczej w ostatnich trzech latach są następujące</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Rok, średnie roczne zatrudnienie:</w:t>
            </w:r>
            <w:r w:rsidRPr="00D76847">
              <w:rPr>
                <w:rFonts w:ascii="Arial" w:hAnsi="Arial" w:cs="Arial"/>
                <w:strike/>
                <w:sz w:val="20"/>
                <w:szCs w:val="20"/>
              </w:rPr>
              <w:br/>
              <w:t>[……], [……]</w:t>
            </w:r>
            <w:r w:rsidRPr="00D76847">
              <w:rPr>
                <w:rFonts w:ascii="Arial" w:hAnsi="Arial" w:cs="Arial"/>
                <w:strike/>
                <w:sz w:val="20"/>
                <w:szCs w:val="20"/>
              </w:rPr>
              <w:br/>
              <w:t>[……], [……]</w:t>
            </w:r>
            <w:r w:rsidRPr="00D76847">
              <w:rPr>
                <w:rFonts w:ascii="Arial" w:hAnsi="Arial" w:cs="Arial"/>
                <w:strike/>
                <w:sz w:val="20"/>
                <w:szCs w:val="20"/>
              </w:rPr>
              <w:br/>
              <w:t>[……], [……]</w:t>
            </w:r>
            <w:r w:rsidRPr="00D76847">
              <w:rPr>
                <w:rFonts w:ascii="Arial" w:hAnsi="Arial" w:cs="Arial"/>
                <w:strike/>
                <w:sz w:val="20"/>
                <w:szCs w:val="20"/>
              </w:rPr>
              <w:br/>
              <w:t>Rok, liczebność kadry kierowniczej:</w:t>
            </w:r>
            <w:r w:rsidRPr="00D76847">
              <w:rPr>
                <w:rFonts w:ascii="Arial" w:hAnsi="Arial" w:cs="Arial"/>
                <w:strike/>
                <w:sz w:val="20"/>
                <w:szCs w:val="20"/>
              </w:rPr>
              <w:br/>
              <w:t>[……], [……]</w:t>
            </w:r>
            <w:r w:rsidRPr="00D76847">
              <w:rPr>
                <w:rFonts w:ascii="Arial" w:hAnsi="Arial" w:cs="Arial"/>
                <w:strike/>
                <w:sz w:val="20"/>
                <w:szCs w:val="20"/>
              </w:rPr>
              <w:br/>
              <w:t>[……], [……]</w:t>
            </w:r>
            <w:r w:rsidRPr="00D76847">
              <w:rPr>
                <w:rFonts w:ascii="Arial" w:hAnsi="Arial" w:cs="Arial"/>
                <w:strike/>
                <w:sz w:val="20"/>
                <w:szCs w:val="20"/>
              </w:rPr>
              <w:br/>
              <w:t>[……], [……]</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 xml:space="preserve">9) Będzie dysponował następującymi </w:t>
            </w:r>
            <w:r w:rsidRPr="00D76847">
              <w:rPr>
                <w:rFonts w:ascii="Arial" w:hAnsi="Arial" w:cs="Arial"/>
                <w:b/>
                <w:strike/>
                <w:sz w:val="20"/>
                <w:szCs w:val="20"/>
              </w:rPr>
              <w:t>narzędziami, wyposażeniem zakładu i urządzeniami technicznymi</w:t>
            </w:r>
            <w:r w:rsidRPr="00D76847">
              <w:rPr>
                <w:rFonts w:ascii="Arial" w:hAnsi="Arial" w:cs="Arial"/>
                <w:strike/>
                <w:sz w:val="20"/>
                <w:szCs w:val="20"/>
              </w:rPr>
              <w:t xml:space="preserve"> na potrzeby realizacji zamówienia:</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 xml:space="preserve">10) Wykonawca </w:t>
            </w:r>
            <w:r w:rsidRPr="00D76847">
              <w:rPr>
                <w:rFonts w:ascii="Arial" w:hAnsi="Arial" w:cs="Arial"/>
                <w:b/>
                <w:strike/>
                <w:sz w:val="20"/>
                <w:szCs w:val="20"/>
              </w:rPr>
              <w:t>zamierza ewentualnie zlecić podwykonawcom</w:t>
            </w:r>
            <w:r w:rsidRPr="00D76847">
              <w:rPr>
                <w:rFonts w:ascii="Arial" w:hAnsi="Arial" w:cs="Arial"/>
                <w:b/>
                <w:strike/>
                <w:sz w:val="20"/>
                <w:szCs w:val="20"/>
              </w:rPr>
              <w:footnoteReference w:id="43"/>
            </w:r>
            <w:r w:rsidRPr="00D76847">
              <w:rPr>
                <w:rFonts w:ascii="Arial" w:hAnsi="Arial" w:cs="Arial"/>
                <w:strike/>
                <w:sz w:val="20"/>
                <w:szCs w:val="20"/>
              </w:rPr>
              <w:t xml:space="preserve"> następującą </w:t>
            </w:r>
            <w:r w:rsidRPr="00D76847">
              <w:rPr>
                <w:rFonts w:ascii="Arial" w:hAnsi="Arial" w:cs="Arial"/>
                <w:b/>
                <w:strike/>
                <w:sz w:val="20"/>
                <w:szCs w:val="20"/>
              </w:rPr>
              <w:t xml:space="preserve">część </w:t>
            </w:r>
            <w:r w:rsidRPr="00D76847">
              <w:rPr>
                <w:rFonts w:ascii="Arial" w:hAnsi="Arial" w:cs="Arial"/>
                <w:b/>
                <w:strike/>
                <w:sz w:val="20"/>
                <w:szCs w:val="20"/>
              </w:rPr>
              <w:lastRenderedPageBreak/>
              <w:t>(procentową)</w:t>
            </w:r>
            <w:r w:rsidRPr="00D76847">
              <w:rPr>
                <w:rFonts w:ascii="Arial" w:hAnsi="Arial" w:cs="Arial"/>
                <w:strike/>
                <w:sz w:val="20"/>
                <w:szCs w:val="20"/>
              </w:rPr>
              <w:t xml:space="preserve"> zamówienia:</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lastRenderedPageBreak/>
              <w:t>[……]</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t xml:space="preserve">11) W odniesieniu do </w:t>
            </w:r>
            <w:r w:rsidRPr="00D76847">
              <w:rPr>
                <w:rFonts w:ascii="Arial" w:hAnsi="Arial" w:cs="Arial"/>
                <w:b/>
                <w:strike/>
                <w:sz w:val="20"/>
                <w:szCs w:val="20"/>
              </w:rPr>
              <w:t>zamówień publicznych na dostawy</w:t>
            </w:r>
            <w:r w:rsidRPr="00D76847">
              <w:rPr>
                <w:rFonts w:ascii="Arial" w:hAnsi="Arial" w:cs="Arial"/>
                <w:strike/>
                <w:sz w:val="20"/>
                <w:szCs w:val="20"/>
              </w:rPr>
              <w:t>:</w:t>
            </w:r>
            <w:r w:rsidRPr="00D76847">
              <w:rPr>
                <w:rFonts w:ascii="Arial" w:hAnsi="Arial" w:cs="Arial"/>
                <w:strike/>
                <w:sz w:val="20"/>
                <w:szCs w:val="20"/>
              </w:rPr>
              <w:br/>
              <w:t>Wykonawca dostarczy wymagane próbki, opisy lub fotografie produktów, które mają być dostarczone i którym nie musi towarzyszyć świadectwo autentyczności.</w:t>
            </w:r>
            <w:r w:rsidRPr="00D76847">
              <w:rPr>
                <w:rFonts w:ascii="Arial" w:hAnsi="Arial" w:cs="Arial"/>
                <w:strike/>
                <w:sz w:val="20"/>
                <w:szCs w:val="20"/>
              </w:rPr>
              <w:br/>
              <w:t>Wykonawca oświadcza ponadto, że w stosownych przypadkach przedstawi wymagane świadectwa autentyczności.</w:t>
            </w:r>
            <w:r w:rsidRPr="00D76847">
              <w:rPr>
                <w:rFonts w:ascii="Arial" w:hAnsi="Arial" w:cs="Arial"/>
                <w:strike/>
                <w:sz w:val="20"/>
                <w:szCs w:val="20"/>
              </w:rPr>
              <w:br/>
              <w:t>Jeżeli odnośna dokumentacja jest dostępna w formie elektronicznej, proszę wskazać:</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br/>
              <w:t>[] Tak [] Nie</w:t>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 Tak [] Nie</w:t>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 xml:space="preserve">(adres internetowy, wydający urząd lub </w:t>
            </w:r>
            <w:proofErr w:type="spellStart"/>
            <w:r w:rsidRPr="00D76847">
              <w:rPr>
                <w:rFonts w:ascii="Arial" w:hAnsi="Arial" w:cs="Arial"/>
                <w:strike/>
                <w:sz w:val="20"/>
                <w:szCs w:val="20"/>
              </w:rPr>
              <w:t>organ,dokładne</w:t>
            </w:r>
            <w:proofErr w:type="spellEnd"/>
            <w:r w:rsidRPr="00D76847">
              <w:rPr>
                <w:rFonts w:ascii="Arial" w:hAnsi="Arial" w:cs="Arial"/>
                <w:strike/>
                <w:sz w:val="20"/>
                <w:szCs w:val="20"/>
              </w:rPr>
              <w:t xml:space="preserve"> dane referencyjne dokumentacji): [……][……][……]</w:t>
            </w:r>
          </w:p>
        </w:tc>
      </w:tr>
      <w:tr w:rsidR="00E74B11" w:rsidRPr="00D76847" w:rsidTr="004126AC">
        <w:tc>
          <w:tcPr>
            <w:tcW w:w="4644" w:type="dxa"/>
            <w:shd w:val="clear" w:color="auto" w:fill="auto"/>
          </w:tcPr>
          <w:p w:rsidR="00E74B11" w:rsidRPr="00D76847" w:rsidRDefault="00E74B11" w:rsidP="004126AC">
            <w:pPr>
              <w:rPr>
                <w:rFonts w:ascii="Arial" w:hAnsi="Arial" w:cs="Arial"/>
                <w:strike/>
                <w:sz w:val="20"/>
                <w:szCs w:val="20"/>
                <w:shd w:val="clear" w:color="auto" w:fill="BFBFBF"/>
              </w:rPr>
            </w:pPr>
            <w:r w:rsidRPr="00D76847">
              <w:rPr>
                <w:rFonts w:ascii="Arial" w:hAnsi="Arial" w:cs="Arial"/>
                <w:strike/>
                <w:sz w:val="20"/>
                <w:szCs w:val="20"/>
              </w:rPr>
              <w:t xml:space="preserve">12) W odniesieniu do </w:t>
            </w:r>
            <w:r w:rsidRPr="00D76847">
              <w:rPr>
                <w:rFonts w:ascii="Arial" w:hAnsi="Arial" w:cs="Arial"/>
                <w:b/>
                <w:strike/>
                <w:sz w:val="20"/>
                <w:szCs w:val="20"/>
              </w:rPr>
              <w:t>zamówień publicznych na dostawy</w:t>
            </w:r>
            <w:r w:rsidRPr="00D76847">
              <w:rPr>
                <w:rFonts w:ascii="Arial" w:hAnsi="Arial" w:cs="Arial"/>
                <w:strike/>
                <w:sz w:val="20"/>
                <w:szCs w:val="20"/>
              </w:rPr>
              <w:t>:</w:t>
            </w:r>
            <w:r w:rsidRPr="00D76847">
              <w:rPr>
                <w:rFonts w:ascii="Arial" w:hAnsi="Arial" w:cs="Arial"/>
                <w:strike/>
                <w:sz w:val="20"/>
                <w:szCs w:val="20"/>
              </w:rPr>
              <w:br/>
              <w:t xml:space="preserve">Czy wykonawca może przedstawić wymagane </w:t>
            </w:r>
            <w:r w:rsidRPr="00D76847">
              <w:rPr>
                <w:rFonts w:ascii="Arial" w:hAnsi="Arial" w:cs="Arial"/>
                <w:b/>
                <w:strike/>
                <w:sz w:val="20"/>
                <w:szCs w:val="20"/>
              </w:rPr>
              <w:t>zaświadczenia</w:t>
            </w:r>
            <w:r w:rsidRPr="00D76847">
              <w:rPr>
                <w:rFonts w:ascii="Arial" w:hAnsi="Arial" w:cs="Arial"/>
                <w:strike/>
                <w:sz w:val="20"/>
                <w:szCs w:val="20"/>
              </w:rPr>
              <w:t xml:space="preserve"> sporządzone przez urzędowe </w:t>
            </w:r>
            <w:r w:rsidRPr="00D76847">
              <w:rPr>
                <w:rFonts w:ascii="Arial" w:hAnsi="Arial" w:cs="Arial"/>
                <w:b/>
                <w:strike/>
                <w:sz w:val="20"/>
                <w:szCs w:val="20"/>
              </w:rPr>
              <w:t>instytuty</w:t>
            </w:r>
            <w:r w:rsidRPr="00D76847">
              <w:rPr>
                <w:rFonts w:ascii="Arial" w:hAnsi="Arial" w:cs="Arial"/>
                <w:strike/>
                <w:sz w:val="20"/>
                <w:szCs w:val="20"/>
              </w:rPr>
              <w:t xml:space="preserve"> lub agencje </w:t>
            </w:r>
            <w:r w:rsidRPr="00D76847">
              <w:rPr>
                <w:rFonts w:ascii="Arial" w:hAnsi="Arial" w:cs="Arial"/>
                <w:b/>
                <w:strike/>
                <w:sz w:val="20"/>
                <w:szCs w:val="20"/>
              </w:rPr>
              <w:t>kontroli jakości</w:t>
            </w:r>
            <w:r w:rsidRPr="00D76847">
              <w:rPr>
                <w:rFonts w:ascii="Arial" w:hAnsi="Arial" w:cs="Arial"/>
                <w:strike/>
                <w:sz w:val="20"/>
                <w:szCs w:val="20"/>
              </w:rPr>
              <w:t xml:space="preserve"> o uznanych kompetencjach, potwierdzające zgodność produktów poprzez wyraźne odniesienie do specyfikacji technicznych lub norm, które zostały określone w stosownym ogłoszeniu lub dokumentach zamówienia?</w:t>
            </w:r>
            <w:r w:rsidRPr="00D76847">
              <w:rPr>
                <w:rFonts w:ascii="Arial" w:hAnsi="Arial" w:cs="Arial"/>
                <w:strike/>
                <w:sz w:val="20"/>
                <w:szCs w:val="20"/>
              </w:rPr>
              <w:br/>
            </w:r>
            <w:r w:rsidRPr="00D76847">
              <w:rPr>
                <w:rFonts w:ascii="Arial" w:hAnsi="Arial" w:cs="Arial"/>
                <w:b/>
                <w:strike/>
                <w:sz w:val="20"/>
                <w:szCs w:val="20"/>
              </w:rPr>
              <w:t>Jeżeli nie</w:t>
            </w:r>
            <w:r w:rsidRPr="00D76847">
              <w:rPr>
                <w:rFonts w:ascii="Arial" w:hAnsi="Arial" w:cs="Arial"/>
                <w:strike/>
                <w:sz w:val="20"/>
                <w:szCs w:val="20"/>
              </w:rPr>
              <w:t>, proszę wyjaśnić dlaczego, i wskazać, jakie inne środki dowodowe mogą zostać przedstawione:</w:t>
            </w:r>
            <w:r w:rsidRPr="00D76847">
              <w:rPr>
                <w:rFonts w:ascii="Arial" w:hAnsi="Arial" w:cs="Arial"/>
                <w:strike/>
                <w:sz w:val="20"/>
                <w:szCs w:val="20"/>
              </w:rPr>
              <w:br/>
              <w:t>Jeżeli odnośna dokumentacja jest dostępna w formie elektronicznej, proszę wskazać:</w:t>
            </w:r>
          </w:p>
        </w:tc>
        <w:tc>
          <w:tcPr>
            <w:tcW w:w="4645" w:type="dxa"/>
            <w:shd w:val="clear" w:color="auto" w:fill="auto"/>
          </w:tcPr>
          <w:p w:rsidR="00E74B11" w:rsidRPr="00D76847" w:rsidRDefault="00E74B11" w:rsidP="004126AC">
            <w:pPr>
              <w:rPr>
                <w:rFonts w:ascii="Arial" w:hAnsi="Arial" w:cs="Arial"/>
                <w:strike/>
                <w:sz w:val="20"/>
                <w:szCs w:val="20"/>
              </w:rPr>
            </w:pPr>
            <w:r w:rsidRPr="00D76847">
              <w:rPr>
                <w:rFonts w:ascii="Arial" w:hAnsi="Arial" w:cs="Arial"/>
                <w:strike/>
                <w:sz w:val="20"/>
                <w:szCs w:val="20"/>
              </w:rPr>
              <w:br/>
              <w:t>[] Tak [] Nie</w:t>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r>
            <w:r w:rsidRPr="00D76847">
              <w:rPr>
                <w:rFonts w:ascii="Arial" w:hAnsi="Arial" w:cs="Arial"/>
                <w:strike/>
                <w:sz w:val="20"/>
                <w:szCs w:val="20"/>
              </w:rPr>
              <w:br/>
              <w:t>[…]</w:t>
            </w:r>
            <w:r w:rsidRPr="00D76847">
              <w:rPr>
                <w:rFonts w:ascii="Arial" w:hAnsi="Arial" w:cs="Arial"/>
                <w:strike/>
                <w:sz w:val="20"/>
                <w:szCs w:val="20"/>
              </w:rPr>
              <w:br/>
            </w:r>
            <w:r w:rsidRPr="00D76847">
              <w:rPr>
                <w:rFonts w:ascii="Arial" w:hAnsi="Arial" w:cs="Arial"/>
                <w:strike/>
                <w:sz w:val="20"/>
                <w:szCs w:val="20"/>
              </w:rPr>
              <w:br/>
              <w:t>(adres internetowy, wydający urząd lub organ, dokładne dane referencyjne dokumentacji): [……][……][……]</w:t>
            </w:r>
          </w:p>
        </w:tc>
      </w:tr>
    </w:tbl>
    <w:p w:rsidR="00E74B11" w:rsidRPr="00D76847" w:rsidRDefault="00E74B11" w:rsidP="00E74B11">
      <w:pPr>
        <w:pStyle w:val="Annexetitre"/>
        <w:rPr>
          <w:rFonts w:ascii="Arial" w:hAnsi="Arial" w:cs="Arial"/>
          <w:strike/>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D76847">
        <w:rPr>
          <w:rFonts w:ascii="Arial" w:hAnsi="Arial" w:cs="Arial"/>
          <w:strike/>
          <w:sz w:val="20"/>
          <w:szCs w:val="20"/>
        </w:rPr>
        <w:t>D: Systemy zapewniania jakości i normy zarządzania środowiskowego</w:t>
      </w:r>
    </w:p>
    <w:p w:rsidR="00E74B11" w:rsidRPr="00D76847"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w w:val="0"/>
          <w:sz w:val="20"/>
          <w:szCs w:val="20"/>
        </w:rPr>
      </w:pPr>
      <w:r w:rsidRPr="00D76847">
        <w:rPr>
          <w:rFonts w:ascii="Arial" w:hAnsi="Arial" w:cs="Arial"/>
          <w:b/>
          <w:strike/>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D76847" w:rsidTr="004126AC">
        <w:tc>
          <w:tcPr>
            <w:tcW w:w="4644" w:type="dxa"/>
            <w:shd w:val="clear" w:color="auto" w:fill="auto"/>
          </w:tcPr>
          <w:p w:rsidR="00E74B11" w:rsidRPr="00D76847" w:rsidRDefault="00E74B11" w:rsidP="004126AC">
            <w:pPr>
              <w:rPr>
                <w:rFonts w:ascii="Arial" w:hAnsi="Arial" w:cs="Arial"/>
                <w:b/>
                <w:strike/>
                <w:w w:val="0"/>
                <w:sz w:val="20"/>
                <w:szCs w:val="20"/>
              </w:rPr>
            </w:pPr>
            <w:r w:rsidRPr="00D76847">
              <w:rPr>
                <w:rFonts w:ascii="Arial" w:hAnsi="Arial" w:cs="Arial"/>
                <w:b/>
                <w:strike/>
                <w:w w:val="0"/>
                <w:sz w:val="20"/>
                <w:szCs w:val="20"/>
              </w:rPr>
              <w:t>Systemy zapewniania jakości i normy zarządzania środowiskowego</w:t>
            </w:r>
          </w:p>
        </w:tc>
        <w:tc>
          <w:tcPr>
            <w:tcW w:w="4645" w:type="dxa"/>
            <w:shd w:val="clear" w:color="auto" w:fill="auto"/>
          </w:tcPr>
          <w:p w:rsidR="00E74B11" w:rsidRPr="00D76847" w:rsidRDefault="00E74B11" w:rsidP="004126AC">
            <w:pPr>
              <w:rPr>
                <w:rFonts w:ascii="Arial" w:hAnsi="Arial" w:cs="Arial"/>
                <w:b/>
                <w:strike/>
                <w:w w:val="0"/>
                <w:sz w:val="20"/>
                <w:szCs w:val="20"/>
              </w:rPr>
            </w:pPr>
            <w:r w:rsidRPr="00D76847">
              <w:rPr>
                <w:rFonts w:ascii="Arial" w:hAnsi="Arial" w:cs="Arial"/>
                <w:b/>
                <w:strike/>
                <w:w w:val="0"/>
                <w:sz w:val="20"/>
                <w:szCs w:val="20"/>
              </w:rPr>
              <w:t>Odpowiedź:</w:t>
            </w:r>
          </w:p>
        </w:tc>
      </w:tr>
      <w:tr w:rsidR="00E74B11" w:rsidRPr="00D76847" w:rsidTr="004126AC">
        <w:tc>
          <w:tcPr>
            <w:tcW w:w="4644" w:type="dxa"/>
            <w:shd w:val="clear" w:color="auto" w:fill="auto"/>
          </w:tcPr>
          <w:p w:rsidR="00E74B11" w:rsidRPr="00D76847" w:rsidRDefault="00E74B11" w:rsidP="004126AC">
            <w:pPr>
              <w:rPr>
                <w:rFonts w:ascii="Arial" w:hAnsi="Arial" w:cs="Arial"/>
                <w:strike/>
                <w:w w:val="0"/>
                <w:sz w:val="20"/>
                <w:szCs w:val="20"/>
              </w:rPr>
            </w:pPr>
            <w:r w:rsidRPr="00D76847">
              <w:rPr>
                <w:rFonts w:ascii="Arial" w:hAnsi="Arial" w:cs="Arial"/>
                <w:strike/>
                <w:w w:val="0"/>
                <w:sz w:val="20"/>
                <w:szCs w:val="20"/>
              </w:rPr>
              <w:t xml:space="preserve">Czy wykonawca będzie w stanie przedstawić </w:t>
            </w:r>
            <w:r w:rsidRPr="00D76847">
              <w:rPr>
                <w:rFonts w:ascii="Arial" w:hAnsi="Arial" w:cs="Arial"/>
                <w:b/>
                <w:strike/>
                <w:sz w:val="20"/>
                <w:szCs w:val="20"/>
              </w:rPr>
              <w:t>zaświadczenia</w:t>
            </w:r>
            <w:r w:rsidRPr="00D76847">
              <w:rPr>
                <w:rFonts w:ascii="Arial" w:hAnsi="Arial" w:cs="Arial"/>
                <w:strike/>
                <w:w w:val="0"/>
                <w:sz w:val="20"/>
                <w:szCs w:val="20"/>
              </w:rPr>
              <w:t xml:space="preserve"> sporządzone przez niezależne jednostki, poświadczające spełnienie przez wykonawcę wymaganych </w:t>
            </w:r>
            <w:r w:rsidRPr="00D76847">
              <w:rPr>
                <w:rFonts w:ascii="Arial" w:hAnsi="Arial" w:cs="Arial"/>
                <w:b/>
                <w:strike/>
                <w:sz w:val="20"/>
                <w:szCs w:val="20"/>
              </w:rPr>
              <w:t>norm zapewniania jakości</w:t>
            </w:r>
            <w:r w:rsidRPr="00D76847">
              <w:rPr>
                <w:rFonts w:ascii="Arial" w:hAnsi="Arial" w:cs="Arial"/>
                <w:strike/>
                <w:w w:val="0"/>
                <w:sz w:val="20"/>
                <w:szCs w:val="20"/>
              </w:rPr>
              <w:t>, w tym w zakresie dostępności dla osób niepełnosprawnych?</w:t>
            </w:r>
            <w:r w:rsidRPr="00D76847">
              <w:rPr>
                <w:rFonts w:ascii="Arial" w:hAnsi="Arial" w:cs="Arial"/>
                <w:strike/>
                <w:w w:val="0"/>
                <w:sz w:val="20"/>
                <w:szCs w:val="20"/>
              </w:rPr>
              <w:br/>
            </w:r>
            <w:r w:rsidRPr="00D76847">
              <w:rPr>
                <w:rFonts w:ascii="Arial" w:hAnsi="Arial" w:cs="Arial"/>
                <w:b/>
                <w:strike/>
                <w:w w:val="0"/>
                <w:sz w:val="20"/>
                <w:szCs w:val="20"/>
              </w:rPr>
              <w:t>Jeżeli nie</w:t>
            </w:r>
            <w:r w:rsidRPr="00D76847">
              <w:rPr>
                <w:rFonts w:ascii="Arial" w:hAnsi="Arial" w:cs="Arial"/>
                <w:strike/>
                <w:w w:val="0"/>
                <w:sz w:val="20"/>
                <w:szCs w:val="20"/>
              </w:rPr>
              <w:t>, proszę wyjaśnić dlaczego, i określić, jakie inne środki dowodowe dotyczące systemu zapewniania jakości mogą zostać przedstawione:</w:t>
            </w:r>
            <w:r w:rsidRPr="00D76847">
              <w:rPr>
                <w:rFonts w:ascii="Arial" w:hAnsi="Arial" w:cs="Arial"/>
                <w:strike/>
                <w:w w:val="0"/>
                <w:sz w:val="20"/>
                <w:szCs w:val="20"/>
              </w:rPr>
              <w:br/>
            </w:r>
            <w:r w:rsidRPr="00D76847">
              <w:rPr>
                <w:rFonts w:ascii="Arial" w:hAnsi="Arial" w:cs="Arial"/>
                <w:strike/>
                <w:sz w:val="20"/>
                <w:szCs w:val="20"/>
              </w:rPr>
              <w:t>Jeżeli odnośna dokumentacja jest dostępna w formie elektronicznej, proszę wskazać:</w:t>
            </w:r>
          </w:p>
        </w:tc>
        <w:tc>
          <w:tcPr>
            <w:tcW w:w="4645" w:type="dxa"/>
            <w:shd w:val="clear" w:color="auto" w:fill="auto"/>
          </w:tcPr>
          <w:p w:rsidR="00E74B11" w:rsidRPr="00D76847" w:rsidRDefault="00E74B11" w:rsidP="004126AC">
            <w:pPr>
              <w:rPr>
                <w:rFonts w:ascii="Arial" w:hAnsi="Arial" w:cs="Arial"/>
                <w:strike/>
                <w:w w:val="0"/>
                <w:sz w:val="20"/>
                <w:szCs w:val="20"/>
              </w:rPr>
            </w:pPr>
            <w:r w:rsidRPr="00D76847">
              <w:rPr>
                <w:rFonts w:ascii="Arial" w:hAnsi="Arial" w:cs="Arial"/>
                <w:strike/>
                <w:w w:val="0"/>
                <w:sz w:val="20"/>
                <w:szCs w:val="20"/>
              </w:rPr>
              <w:t>[] Tak [] Nie</w:t>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t>[……] [……]</w:t>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sz w:val="20"/>
                <w:szCs w:val="20"/>
              </w:rPr>
              <w:t>(adres internetowy, wydający urząd lub organ, dokładne dane referencyjne dokumentacji): [……][……][……]</w:t>
            </w:r>
          </w:p>
        </w:tc>
      </w:tr>
      <w:tr w:rsidR="00E74B11" w:rsidRPr="00D76847" w:rsidTr="004126AC">
        <w:tc>
          <w:tcPr>
            <w:tcW w:w="4644" w:type="dxa"/>
            <w:shd w:val="clear" w:color="auto" w:fill="auto"/>
          </w:tcPr>
          <w:p w:rsidR="00E74B11" w:rsidRPr="00D76847" w:rsidRDefault="00E74B11" w:rsidP="004126AC">
            <w:pPr>
              <w:rPr>
                <w:rFonts w:ascii="Arial" w:hAnsi="Arial" w:cs="Arial"/>
                <w:strike/>
                <w:w w:val="0"/>
                <w:sz w:val="20"/>
                <w:szCs w:val="20"/>
              </w:rPr>
            </w:pPr>
            <w:r w:rsidRPr="00D76847">
              <w:rPr>
                <w:rFonts w:ascii="Arial" w:hAnsi="Arial" w:cs="Arial"/>
                <w:strike/>
                <w:w w:val="0"/>
                <w:sz w:val="20"/>
                <w:szCs w:val="20"/>
              </w:rPr>
              <w:t xml:space="preserve">Czy wykonawca będzie w stanie przedstawić </w:t>
            </w:r>
            <w:r w:rsidRPr="00D76847">
              <w:rPr>
                <w:rFonts w:ascii="Arial" w:hAnsi="Arial" w:cs="Arial"/>
                <w:b/>
                <w:strike/>
                <w:sz w:val="20"/>
                <w:szCs w:val="20"/>
              </w:rPr>
              <w:t>zaświadczenia</w:t>
            </w:r>
            <w:r w:rsidRPr="00D76847">
              <w:rPr>
                <w:rFonts w:ascii="Arial" w:hAnsi="Arial" w:cs="Arial"/>
                <w:strike/>
                <w:w w:val="0"/>
                <w:sz w:val="20"/>
                <w:szCs w:val="20"/>
              </w:rPr>
              <w:t xml:space="preserve"> sporządzone przez niezależne jednostki, poświadczające spełnienie przez wykonawcę wymogów określonych </w:t>
            </w:r>
            <w:r w:rsidRPr="00D76847">
              <w:rPr>
                <w:rFonts w:ascii="Arial" w:hAnsi="Arial" w:cs="Arial"/>
                <w:b/>
                <w:strike/>
                <w:sz w:val="20"/>
                <w:szCs w:val="20"/>
              </w:rPr>
              <w:t>systemów lub norm zarządzania środowiskowego</w:t>
            </w:r>
            <w:r w:rsidRPr="00D76847">
              <w:rPr>
                <w:rFonts w:ascii="Arial" w:hAnsi="Arial" w:cs="Arial"/>
                <w:strike/>
                <w:w w:val="0"/>
                <w:sz w:val="20"/>
                <w:szCs w:val="20"/>
              </w:rPr>
              <w:t>?</w:t>
            </w:r>
            <w:r w:rsidRPr="00D76847">
              <w:rPr>
                <w:rFonts w:ascii="Arial" w:hAnsi="Arial" w:cs="Arial"/>
                <w:strike/>
                <w:w w:val="0"/>
                <w:sz w:val="20"/>
                <w:szCs w:val="20"/>
              </w:rPr>
              <w:br/>
            </w:r>
            <w:r w:rsidRPr="00D76847">
              <w:rPr>
                <w:rFonts w:ascii="Arial" w:hAnsi="Arial" w:cs="Arial"/>
                <w:b/>
                <w:strike/>
                <w:w w:val="0"/>
                <w:sz w:val="20"/>
                <w:szCs w:val="20"/>
              </w:rPr>
              <w:t>Jeżeli nie</w:t>
            </w:r>
            <w:r w:rsidRPr="00D76847">
              <w:rPr>
                <w:rFonts w:ascii="Arial" w:hAnsi="Arial" w:cs="Arial"/>
                <w:strike/>
                <w:w w:val="0"/>
                <w:sz w:val="20"/>
                <w:szCs w:val="20"/>
              </w:rPr>
              <w:t xml:space="preserve">, proszę wyjaśnić dlaczego, i określić, jakie inne środki dowodowe dotyczące </w:t>
            </w:r>
            <w:r w:rsidRPr="00D76847">
              <w:rPr>
                <w:rFonts w:ascii="Arial" w:hAnsi="Arial" w:cs="Arial"/>
                <w:b/>
                <w:strike/>
                <w:w w:val="0"/>
                <w:sz w:val="20"/>
                <w:szCs w:val="20"/>
              </w:rPr>
              <w:t>systemów lub norm zarządzania środowiskowego</w:t>
            </w:r>
            <w:r w:rsidRPr="00D76847">
              <w:rPr>
                <w:rFonts w:ascii="Arial" w:hAnsi="Arial" w:cs="Arial"/>
                <w:strike/>
                <w:w w:val="0"/>
                <w:sz w:val="20"/>
                <w:szCs w:val="20"/>
              </w:rPr>
              <w:t xml:space="preserve"> mogą zostać przedstawione:</w:t>
            </w:r>
            <w:r w:rsidRPr="00D76847">
              <w:rPr>
                <w:rFonts w:ascii="Arial" w:hAnsi="Arial" w:cs="Arial"/>
                <w:strike/>
                <w:w w:val="0"/>
                <w:sz w:val="20"/>
                <w:szCs w:val="20"/>
              </w:rPr>
              <w:br/>
            </w:r>
            <w:r w:rsidRPr="00D76847">
              <w:rPr>
                <w:rFonts w:ascii="Arial" w:hAnsi="Arial" w:cs="Arial"/>
                <w:strike/>
                <w:sz w:val="20"/>
                <w:szCs w:val="20"/>
              </w:rPr>
              <w:t>Jeżeli odnośna dokumentacja jest dostępna w formie elektronicznej, proszę wskazać:</w:t>
            </w:r>
          </w:p>
        </w:tc>
        <w:tc>
          <w:tcPr>
            <w:tcW w:w="4645" w:type="dxa"/>
            <w:shd w:val="clear" w:color="auto" w:fill="auto"/>
          </w:tcPr>
          <w:p w:rsidR="00E74B11" w:rsidRPr="00D76847" w:rsidRDefault="00E74B11" w:rsidP="004126AC">
            <w:pPr>
              <w:rPr>
                <w:rFonts w:ascii="Arial" w:hAnsi="Arial" w:cs="Arial"/>
                <w:strike/>
                <w:w w:val="0"/>
                <w:sz w:val="20"/>
                <w:szCs w:val="20"/>
              </w:rPr>
            </w:pPr>
            <w:r w:rsidRPr="00D76847">
              <w:rPr>
                <w:rFonts w:ascii="Arial" w:hAnsi="Arial" w:cs="Arial"/>
                <w:strike/>
                <w:w w:val="0"/>
                <w:sz w:val="20"/>
                <w:szCs w:val="20"/>
              </w:rPr>
              <w:t>[] Tak [] Nie</w:t>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t>[……] [……]</w:t>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w w:val="0"/>
                <w:sz w:val="20"/>
                <w:szCs w:val="20"/>
              </w:rPr>
              <w:br/>
            </w:r>
            <w:r w:rsidRPr="00D76847">
              <w:rPr>
                <w:rFonts w:ascii="Arial" w:hAnsi="Arial" w:cs="Arial"/>
                <w:strike/>
                <w:sz w:val="20"/>
                <w:szCs w:val="20"/>
              </w:rPr>
              <w:t>(adres internetowy, wydający urząd lub organ, dokładne dane referencyjne dokumentacji): [……][……][……]</w:t>
            </w:r>
          </w:p>
        </w:tc>
      </w:tr>
    </w:tbl>
    <w:p w:rsidR="00E74B11" w:rsidRPr="00D76847" w:rsidRDefault="00E74B11" w:rsidP="00E74B11">
      <w:pPr>
        <w:rPr>
          <w:strike/>
        </w:rPr>
      </w:pPr>
      <w:r w:rsidRPr="00D76847">
        <w:rPr>
          <w:strike/>
        </w:rPr>
        <w:br w:type="page"/>
      </w:r>
    </w:p>
    <w:p w:rsidR="00E74B11" w:rsidRPr="001B46F4" w:rsidRDefault="00E74B11" w:rsidP="00E74B11">
      <w:pPr>
        <w:pStyle w:val="SectionTitle"/>
        <w:rPr>
          <w:rFonts w:ascii="Arial" w:hAnsi="Arial" w:cs="Arial"/>
          <w:strike/>
          <w:sz w:val="20"/>
          <w:szCs w:val="20"/>
        </w:rPr>
      </w:pPr>
      <w:r w:rsidRPr="001B46F4">
        <w:rPr>
          <w:rFonts w:ascii="Arial" w:hAnsi="Arial" w:cs="Arial"/>
          <w:strike/>
          <w:sz w:val="20"/>
          <w:szCs w:val="20"/>
        </w:rPr>
        <w:lastRenderedPageBreak/>
        <w:t>Część V: Ograniczanie liczby kwalifikujących się kandydatów</w:t>
      </w:r>
    </w:p>
    <w:p w:rsidR="00E74B11" w:rsidRPr="001B46F4" w:rsidRDefault="00E74B11" w:rsidP="00E74B11">
      <w:pPr>
        <w:pBdr>
          <w:top w:val="single" w:sz="4" w:space="1" w:color="auto"/>
          <w:left w:val="single" w:sz="4" w:space="4" w:color="auto"/>
          <w:bottom w:val="single" w:sz="4" w:space="1" w:color="auto"/>
          <w:right w:val="single" w:sz="4" w:space="4" w:color="auto"/>
        </w:pBdr>
        <w:shd w:val="clear" w:color="auto" w:fill="BFBFBF"/>
        <w:rPr>
          <w:rFonts w:ascii="Arial" w:hAnsi="Arial" w:cs="Arial"/>
          <w:b/>
          <w:strike/>
          <w:sz w:val="20"/>
          <w:szCs w:val="20"/>
        </w:rPr>
      </w:pPr>
      <w:r w:rsidRPr="001B46F4">
        <w:rPr>
          <w:rFonts w:ascii="Arial" w:hAnsi="Arial" w:cs="Arial"/>
          <w:b/>
          <w:strike/>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1B46F4">
        <w:rPr>
          <w:rFonts w:ascii="Arial" w:hAnsi="Arial" w:cs="Arial"/>
          <w:b/>
          <w:strike/>
          <w:w w:val="0"/>
          <w:sz w:val="20"/>
          <w:szCs w:val="20"/>
        </w:rPr>
        <w:br/>
        <w:t>Dotyczy jedynie procedury ograniczonej, procedury konkurencyjnej z negocjacjami, dialogu konkurencyjnego i partnerstwa innowacyjnego:</w:t>
      </w:r>
    </w:p>
    <w:p w:rsidR="00E74B11" w:rsidRPr="001B46F4" w:rsidRDefault="00E74B11" w:rsidP="00E74B11">
      <w:pPr>
        <w:rPr>
          <w:rFonts w:ascii="Arial" w:hAnsi="Arial" w:cs="Arial"/>
          <w:b/>
          <w:strike/>
          <w:w w:val="0"/>
          <w:sz w:val="20"/>
          <w:szCs w:val="20"/>
        </w:rPr>
      </w:pPr>
      <w:r w:rsidRPr="001B46F4">
        <w:rPr>
          <w:rFonts w:ascii="Arial" w:hAnsi="Arial" w:cs="Arial"/>
          <w:b/>
          <w:strike/>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74B11" w:rsidRPr="001B46F4" w:rsidTr="004126AC">
        <w:tc>
          <w:tcPr>
            <w:tcW w:w="4644" w:type="dxa"/>
            <w:shd w:val="clear" w:color="auto" w:fill="auto"/>
          </w:tcPr>
          <w:p w:rsidR="00E74B11" w:rsidRPr="001B46F4" w:rsidRDefault="00E74B11" w:rsidP="004126AC">
            <w:pPr>
              <w:rPr>
                <w:rFonts w:ascii="Arial" w:hAnsi="Arial" w:cs="Arial"/>
                <w:b/>
                <w:strike/>
                <w:w w:val="0"/>
                <w:sz w:val="20"/>
                <w:szCs w:val="20"/>
              </w:rPr>
            </w:pPr>
            <w:r w:rsidRPr="001B46F4">
              <w:rPr>
                <w:rFonts w:ascii="Arial" w:hAnsi="Arial" w:cs="Arial"/>
                <w:b/>
                <w:strike/>
                <w:w w:val="0"/>
                <w:sz w:val="20"/>
                <w:szCs w:val="20"/>
              </w:rPr>
              <w:t>Ograniczanie liczby kandydatów</w:t>
            </w:r>
          </w:p>
        </w:tc>
        <w:tc>
          <w:tcPr>
            <w:tcW w:w="4645" w:type="dxa"/>
            <w:shd w:val="clear" w:color="auto" w:fill="auto"/>
          </w:tcPr>
          <w:p w:rsidR="00E74B11" w:rsidRPr="001B46F4" w:rsidRDefault="00E74B11" w:rsidP="004126AC">
            <w:pPr>
              <w:rPr>
                <w:rFonts w:ascii="Arial" w:hAnsi="Arial" w:cs="Arial"/>
                <w:b/>
                <w:strike/>
                <w:w w:val="0"/>
                <w:sz w:val="20"/>
                <w:szCs w:val="20"/>
              </w:rPr>
            </w:pPr>
            <w:r w:rsidRPr="001B46F4">
              <w:rPr>
                <w:rFonts w:ascii="Arial" w:hAnsi="Arial" w:cs="Arial"/>
                <w:b/>
                <w:strike/>
                <w:w w:val="0"/>
                <w:sz w:val="20"/>
                <w:szCs w:val="20"/>
              </w:rPr>
              <w:t>Odpowiedź:</w:t>
            </w:r>
          </w:p>
        </w:tc>
      </w:tr>
      <w:tr w:rsidR="00E74B11" w:rsidRPr="001B46F4" w:rsidTr="004126AC">
        <w:tc>
          <w:tcPr>
            <w:tcW w:w="4644" w:type="dxa"/>
            <w:shd w:val="clear" w:color="auto" w:fill="auto"/>
          </w:tcPr>
          <w:p w:rsidR="00E74B11" w:rsidRPr="001B46F4" w:rsidRDefault="00E74B11" w:rsidP="004126AC">
            <w:pPr>
              <w:rPr>
                <w:rFonts w:ascii="Arial" w:hAnsi="Arial" w:cs="Arial"/>
                <w:b/>
                <w:strike/>
                <w:w w:val="0"/>
                <w:sz w:val="20"/>
                <w:szCs w:val="20"/>
              </w:rPr>
            </w:pPr>
            <w:r w:rsidRPr="001B46F4">
              <w:rPr>
                <w:rFonts w:ascii="Arial" w:hAnsi="Arial" w:cs="Arial"/>
                <w:strike/>
                <w:w w:val="0"/>
                <w:sz w:val="20"/>
                <w:szCs w:val="20"/>
              </w:rPr>
              <w:t xml:space="preserve">W następujący sposób </w:t>
            </w:r>
            <w:r w:rsidRPr="001B46F4">
              <w:rPr>
                <w:rFonts w:ascii="Arial" w:hAnsi="Arial" w:cs="Arial"/>
                <w:b/>
                <w:strike/>
                <w:w w:val="0"/>
                <w:sz w:val="20"/>
                <w:szCs w:val="20"/>
              </w:rPr>
              <w:t>spełnia</w:t>
            </w:r>
            <w:r w:rsidRPr="001B46F4">
              <w:rPr>
                <w:rFonts w:ascii="Arial" w:hAnsi="Arial" w:cs="Arial"/>
                <w:strike/>
                <w:w w:val="0"/>
                <w:sz w:val="20"/>
                <w:szCs w:val="20"/>
              </w:rPr>
              <w:t xml:space="preserve"> obiektywne i niedyskryminacyjne kryteria lub zasady, które mają być stosowane w celu ograniczenia liczby kandydatów:</w:t>
            </w:r>
            <w:r w:rsidRPr="001B46F4">
              <w:rPr>
                <w:rFonts w:ascii="Arial" w:hAnsi="Arial" w:cs="Arial"/>
                <w:strike/>
                <w:w w:val="0"/>
                <w:sz w:val="20"/>
                <w:szCs w:val="20"/>
              </w:rPr>
              <w:br/>
              <w:t xml:space="preserve">W przypadku gdy wymagane są określone zaświadczenia lub inne rodzaje dowodów w formie dokumentów, proszę wskazać dla </w:t>
            </w:r>
            <w:r w:rsidRPr="001B46F4">
              <w:rPr>
                <w:rFonts w:ascii="Arial" w:hAnsi="Arial" w:cs="Arial"/>
                <w:b/>
                <w:strike/>
                <w:w w:val="0"/>
                <w:sz w:val="20"/>
                <w:szCs w:val="20"/>
              </w:rPr>
              <w:t>każdego</w:t>
            </w:r>
            <w:r w:rsidRPr="001B46F4">
              <w:rPr>
                <w:rFonts w:ascii="Arial" w:hAnsi="Arial" w:cs="Arial"/>
                <w:strike/>
                <w:w w:val="0"/>
                <w:sz w:val="20"/>
                <w:szCs w:val="20"/>
              </w:rPr>
              <w:t xml:space="preserve"> z nich, czy wykonawca posiada wymagane dokumenty:</w:t>
            </w:r>
            <w:r w:rsidRPr="001B46F4">
              <w:rPr>
                <w:rFonts w:ascii="Arial" w:hAnsi="Arial" w:cs="Arial"/>
                <w:strike/>
                <w:w w:val="0"/>
                <w:sz w:val="20"/>
                <w:szCs w:val="20"/>
              </w:rPr>
              <w:br/>
            </w:r>
            <w:r w:rsidRPr="001B46F4">
              <w:rPr>
                <w:rFonts w:ascii="Arial" w:hAnsi="Arial" w:cs="Arial"/>
                <w:strike/>
                <w:sz w:val="20"/>
                <w:szCs w:val="20"/>
              </w:rPr>
              <w:t>Jeżeli niektóre z tych zaświadczeń lub rodzajów dowodów w formie dokumentów są dostępne w postaci elektronicznej</w:t>
            </w:r>
            <w:r w:rsidRPr="001B46F4">
              <w:rPr>
                <w:rFonts w:ascii="Arial" w:hAnsi="Arial" w:cs="Arial"/>
                <w:strike/>
                <w:sz w:val="20"/>
                <w:szCs w:val="20"/>
              </w:rPr>
              <w:footnoteReference w:id="44"/>
            </w:r>
            <w:r w:rsidRPr="001B46F4">
              <w:rPr>
                <w:rFonts w:ascii="Arial" w:hAnsi="Arial" w:cs="Arial"/>
                <w:strike/>
                <w:sz w:val="20"/>
                <w:szCs w:val="20"/>
              </w:rPr>
              <w:t xml:space="preserve">, proszę wskazać dla </w:t>
            </w:r>
            <w:r w:rsidRPr="001B46F4">
              <w:rPr>
                <w:rFonts w:ascii="Arial" w:hAnsi="Arial" w:cs="Arial"/>
                <w:b/>
                <w:strike/>
                <w:sz w:val="20"/>
                <w:szCs w:val="20"/>
              </w:rPr>
              <w:t>każdego</w:t>
            </w:r>
            <w:r w:rsidRPr="001B46F4">
              <w:rPr>
                <w:rFonts w:ascii="Arial" w:hAnsi="Arial" w:cs="Arial"/>
                <w:strike/>
                <w:sz w:val="20"/>
                <w:szCs w:val="20"/>
              </w:rPr>
              <w:t xml:space="preserve"> z nich:</w:t>
            </w:r>
          </w:p>
        </w:tc>
        <w:tc>
          <w:tcPr>
            <w:tcW w:w="4645" w:type="dxa"/>
            <w:shd w:val="clear" w:color="auto" w:fill="auto"/>
          </w:tcPr>
          <w:p w:rsidR="00E74B11" w:rsidRPr="001B46F4" w:rsidRDefault="00E74B11" w:rsidP="004126AC">
            <w:pPr>
              <w:rPr>
                <w:rFonts w:ascii="Arial" w:hAnsi="Arial" w:cs="Arial"/>
                <w:b/>
                <w:strike/>
                <w:w w:val="0"/>
                <w:sz w:val="20"/>
                <w:szCs w:val="20"/>
              </w:rPr>
            </w:pPr>
            <w:r w:rsidRPr="001B46F4">
              <w:rPr>
                <w:rFonts w:ascii="Arial" w:hAnsi="Arial" w:cs="Arial"/>
                <w:strike/>
                <w:sz w:val="20"/>
                <w:szCs w:val="20"/>
              </w:rPr>
              <w:t>[….]</w:t>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t>[] Tak [] Nie</w:t>
            </w:r>
            <w:r w:rsidRPr="001B46F4">
              <w:rPr>
                <w:rFonts w:ascii="Arial" w:hAnsi="Arial" w:cs="Arial"/>
                <w:strike/>
                <w:sz w:val="20"/>
                <w:szCs w:val="20"/>
              </w:rPr>
              <w:footnoteReference w:id="45"/>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r>
            <w:r w:rsidRPr="001B46F4">
              <w:rPr>
                <w:rFonts w:ascii="Arial" w:hAnsi="Arial" w:cs="Arial"/>
                <w:strike/>
                <w:sz w:val="20"/>
                <w:szCs w:val="20"/>
              </w:rPr>
              <w:br/>
              <w:t>(adres internetowy, wydający urząd lub organ, dokładne dane referencyjne dokumentacji): [……][……][……]</w:t>
            </w:r>
            <w:r w:rsidRPr="001B46F4">
              <w:rPr>
                <w:rFonts w:ascii="Arial" w:hAnsi="Arial" w:cs="Arial"/>
                <w:strike/>
                <w:sz w:val="20"/>
                <w:szCs w:val="20"/>
              </w:rPr>
              <w:footnoteReference w:id="46"/>
            </w:r>
          </w:p>
        </w:tc>
      </w:tr>
    </w:tbl>
    <w:p w:rsidR="00E74B11" w:rsidRPr="00682DD7" w:rsidRDefault="00E74B11" w:rsidP="00E74B11">
      <w:pPr>
        <w:pStyle w:val="SectionTitle"/>
        <w:rPr>
          <w:rFonts w:ascii="Arial" w:hAnsi="Arial" w:cs="Arial"/>
          <w:sz w:val="20"/>
          <w:szCs w:val="20"/>
        </w:rPr>
      </w:pPr>
      <w:r w:rsidRPr="00682DD7">
        <w:rPr>
          <w:rFonts w:ascii="Arial" w:hAnsi="Arial" w:cs="Arial"/>
          <w:sz w:val="20"/>
          <w:szCs w:val="20"/>
        </w:rPr>
        <w:t>Część VI: Oświadczenia końcowe</w:t>
      </w:r>
    </w:p>
    <w:p w:rsidR="00E74B11" w:rsidRPr="00763C62" w:rsidRDefault="00E74B11" w:rsidP="00E74B11">
      <w:pPr>
        <w:jc w:val="both"/>
        <w:rPr>
          <w:rFonts w:ascii="Arial" w:hAnsi="Arial" w:cs="Arial"/>
          <w:i/>
          <w:sz w:val="18"/>
          <w:szCs w:val="18"/>
        </w:rPr>
      </w:pPr>
      <w:r w:rsidRPr="00763C62">
        <w:rPr>
          <w:rFonts w:ascii="Arial" w:hAnsi="Arial" w:cs="Arial"/>
          <w:i/>
          <w:sz w:val="18"/>
          <w:szCs w:val="18"/>
        </w:rPr>
        <w:t>Niżej podpisany(-a)(-i) oficjalnie oświadcza(-ją), że informacje podane powyżej w częściach II–V są dokładne i prawidłowe oraz że zostały przedstawione z pełną świadomością konsekwencji poważnego wprowadzenia w błąd.</w:t>
      </w:r>
    </w:p>
    <w:p w:rsidR="00E74B11" w:rsidRPr="00763C62" w:rsidRDefault="00E74B11" w:rsidP="00E74B11">
      <w:pPr>
        <w:jc w:val="both"/>
        <w:rPr>
          <w:rFonts w:ascii="Arial" w:hAnsi="Arial" w:cs="Arial"/>
          <w:i/>
          <w:sz w:val="18"/>
          <w:szCs w:val="18"/>
        </w:rPr>
      </w:pPr>
      <w:r w:rsidRPr="00763C62">
        <w:rPr>
          <w:rFonts w:ascii="Arial" w:hAnsi="Arial" w:cs="Arial"/>
          <w:i/>
          <w:sz w:val="18"/>
          <w:szCs w:val="18"/>
        </w:rPr>
        <w:t>Niżej podpisany(-a)(-i) oficjalnie oświadcza(-ją), że jest (są) w stanie, na żądanie i bez zwłoki, przedstawić zaświadczenia i inne rodzaje dowodów w formie dokumentów, z wyjątkiem przypadków, w których:</w:t>
      </w:r>
    </w:p>
    <w:p w:rsidR="00E74B11" w:rsidRPr="00763C62" w:rsidRDefault="00E74B11" w:rsidP="00E74B11">
      <w:pPr>
        <w:jc w:val="both"/>
        <w:rPr>
          <w:rFonts w:ascii="Arial" w:hAnsi="Arial" w:cs="Arial"/>
          <w:i/>
          <w:sz w:val="18"/>
          <w:szCs w:val="18"/>
        </w:rPr>
      </w:pPr>
      <w:r w:rsidRPr="00763C62">
        <w:rPr>
          <w:rFonts w:ascii="Arial" w:hAnsi="Arial" w:cs="Arial"/>
          <w:i/>
          <w:sz w:val="18"/>
          <w:szCs w:val="18"/>
        </w:rPr>
        <w:t>a) instytucja zamawiająca lub podmiot zamawiający ma możliwość uzyskania odpowiednich dokumentów potwierdzających bezpośrednio za pomocą bezpłatnej krajowej bazy danych w dowolnym państwie członkowskim</w:t>
      </w:r>
      <w:r w:rsidRPr="00763C62">
        <w:rPr>
          <w:rFonts w:ascii="Arial" w:hAnsi="Arial" w:cs="Arial"/>
          <w:sz w:val="18"/>
          <w:szCs w:val="18"/>
        </w:rPr>
        <w:footnoteReference w:id="47"/>
      </w:r>
      <w:r w:rsidRPr="00763C62">
        <w:rPr>
          <w:rFonts w:ascii="Arial" w:hAnsi="Arial" w:cs="Arial"/>
          <w:i/>
          <w:sz w:val="18"/>
          <w:szCs w:val="18"/>
        </w:rPr>
        <w:t xml:space="preserve">, lub </w:t>
      </w:r>
    </w:p>
    <w:p w:rsidR="00E74B11" w:rsidRPr="00763C62" w:rsidRDefault="00E74B11" w:rsidP="00E74B11">
      <w:pPr>
        <w:jc w:val="both"/>
        <w:rPr>
          <w:rFonts w:ascii="Arial" w:hAnsi="Arial" w:cs="Arial"/>
          <w:i/>
          <w:sz w:val="18"/>
          <w:szCs w:val="18"/>
        </w:rPr>
      </w:pPr>
      <w:r w:rsidRPr="00763C62">
        <w:rPr>
          <w:rFonts w:ascii="Arial" w:hAnsi="Arial" w:cs="Arial"/>
          <w:i/>
          <w:sz w:val="18"/>
          <w:szCs w:val="18"/>
        </w:rPr>
        <w:t>b) najpóźniej od dnia 18 kwietnia 2018 r.</w:t>
      </w:r>
      <w:r w:rsidRPr="00763C62">
        <w:rPr>
          <w:rFonts w:ascii="Arial" w:hAnsi="Arial" w:cs="Arial"/>
          <w:sz w:val="18"/>
          <w:szCs w:val="18"/>
        </w:rPr>
        <w:footnoteReference w:id="48"/>
      </w:r>
      <w:r w:rsidRPr="00763C62">
        <w:rPr>
          <w:rFonts w:ascii="Arial" w:hAnsi="Arial" w:cs="Arial"/>
          <w:i/>
          <w:sz w:val="18"/>
          <w:szCs w:val="18"/>
        </w:rPr>
        <w:t>, instytucja zamawiająca lub podmiot zamawiający już posiada odpowiednią dokumentację</w:t>
      </w:r>
      <w:r w:rsidRPr="00763C62">
        <w:rPr>
          <w:rFonts w:ascii="Arial" w:hAnsi="Arial" w:cs="Arial"/>
          <w:sz w:val="18"/>
          <w:szCs w:val="18"/>
        </w:rPr>
        <w:t>.</w:t>
      </w:r>
    </w:p>
    <w:p w:rsidR="00E74B11" w:rsidRPr="00763C62" w:rsidRDefault="00E74B11" w:rsidP="00E74B11">
      <w:pPr>
        <w:jc w:val="both"/>
        <w:rPr>
          <w:rFonts w:ascii="Arial" w:hAnsi="Arial" w:cs="Arial"/>
          <w:i/>
          <w:vanish/>
          <w:sz w:val="18"/>
          <w:szCs w:val="18"/>
          <w:specVanish/>
        </w:rPr>
      </w:pPr>
      <w:r w:rsidRPr="00763C62">
        <w:rPr>
          <w:rFonts w:ascii="Arial" w:hAnsi="Arial" w:cs="Arial"/>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763C62">
        <w:rPr>
          <w:rFonts w:ascii="Arial" w:hAnsi="Arial" w:cs="Arial"/>
          <w:sz w:val="18"/>
          <w:szCs w:val="18"/>
        </w:rPr>
        <w:t xml:space="preserve">[określić postępowanie o udzielenie zamówienia: (skrócony opis, adres publikacyjny w </w:t>
      </w:r>
      <w:r w:rsidRPr="00763C62">
        <w:rPr>
          <w:rFonts w:ascii="Arial" w:hAnsi="Arial" w:cs="Arial"/>
          <w:i/>
          <w:sz w:val="18"/>
          <w:szCs w:val="18"/>
        </w:rPr>
        <w:t>Dzienniku Urzędowym Unii Europejskiej</w:t>
      </w:r>
      <w:r w:rsidRPr="00763C62">
        <w:rPr>
          <w:rFonts w:ascii="Arial" w:hAnsi="Arial" w:cs="Arial"/>
          <w:sz w:val="18"/>
          <w:szCs w:val="18"/>
        </w:rPr>
        <w:t>, numer referencyjny)].</w:t>
      </w:r>
    </w:p>
    <w:p w:rsidR="00E74B11" w:rsidRDefault="00E74B11" w:rsidP="00E74B11">
      <w:pPr>
        <w:jc w:val="both"/>
        <w:rPr>
          <w:rFonts w:ascii="Arial" w:hAnsi="Arial" w:cs="Arial"/>
          <w:i/>
          <w:sz w:val="18"/>
          <w:szCs w:val="18"/>
        </w:rPr>
      </w:pPr>
    </w:p>
    <w:p w:rsidR="00E74B11" w:rsidRDefault="00E74B11" w:rsidP="00E74B11">
      <w:pPr>
        <w:jc w:val="both"/>
        <w:rPr>
          <w:rFonts w:ascii="Arial" w:hAnsi="Arial" w:cs="Arial"/>
          <w:sz w:val="20"/>
          <w:szCs w:val="20"/>
        </w:rPr>
      </w:pPr>
    </w:p>
    <w:p w:rsidR="00E74B11" w:rsidRPr="00763C62" w:rsidRDefault="00E74B11" w:rsidP="00E74B11">
      <w:pPr>
        <w:jc w:val="both"/>
        <w:rPr>
          <w:rFonts w:ascii="Arial" w:hAnsi="Arial" w:cs="Arial"/>
          <w:i/>
          <w:sz w:val="18"/>
          <w:szCs w:val="18"/>
        </w:rPr>
      </w:pPr>
      <w:r w:rsidRPr="00682DD7">
        <w:rPr>
          <w:rFonts w:ascii="Arial" w:hAnsi="Arial" w:cs="Arial"/>
          <w:sz w:val="20"/>
          <w:szCs w:val="20"/>
        </w:rPr>
        <w:t>Data, miejscowość oraz – jeżeli jest to wymagane l</w:t>
      </w:r>
      <w:r>
        <w:rPr>
          <w:rFonts w:ascii="Arial" w:hAnsi="Arial" w:cs="Arial"/>
          <w:sz w:val="20"/>
          <w:szCs w:val="20"/>
        </w:rPr>
        <w:t>ub konieczne – podpis(-y): [……]</w:t>
      </w:r>
    </w:p>
    <w:p w:rsidR="00E74B11" w:rsidRDefault="00E74B11" w:rsidP="00E74B11">
      <w:pPr>
        <w:rPr>
          <w:sz w:val="22"/>
          <w:szCs w:val="22"/>
        </w:rPr>
      </w:pPr>
    </w:p>
    <w:p w:rsidR="00E74B11" w:rsidRDefault="00E74B11" w:rsidP="00E74B11">
      <w:pPr>
        <w:tabs>
          <w:tab w:val="left" w:pos="3225"/>
        </w:tabs>
        <w:jc w:val="both"/>
        <w:rPr>
          <w:i/>
        </w:rPr>
      </w:pPr>
    </w:p>
    <w:p w:rsidR="00E74B11" w:rsidRDefault="00E74B11" w:rsidP="00E74B11">
      <w:pPr>
        <w:tabs>
          <w:tab w:val="left" w:pos="3225"/>
        </w:tabs>
        <w:jc w:val="both"/>
        <w:rPr>
          <w:i/>
        </w:rPr>
      </w:pPr>
    </w:p>
    <w:p w:rsidR="00E74B11" w:rsidRDefault="00E74B11" w:rsidP="00E74B11">
      <w:pPr>
        <w:tabs>
          <w:tab w:val="left" w:pos="3225"/>
        </w:tabs>
        <w:jc w:val="both"/>
        <w:rPr>
          <w:i/>
        </w:rPr>
      </w:pPr>
    </w:p>
    <w:p w:rsidR="00E74B11" w:rsidRDefault="00E74B11" w:rsidP="00E74B11">
      <w:pPr>
        <w:tabs>
          <w:tab w:val="left" w:pos="3225"/>
        </w:tabs>
        <w:jc w:val="both"/>
        <w:rPr>
          <w:i/>
        </w:rPr>
      </w:pPr>
    </w:p>
    <w:p w:rsidR="00E74B11" w:rsidRDefault="00E74B11" w:rsidP="00E74B11">
      <w:pPr>
        <w:tabs>
          <w:tab w:val="left" w:pos="3225"/>
        </w:tabs>
        <w:jc w:val="both"/>
        <w:rPr>
          <w:i/>
        </w:rPr>
      </w:pPr>
    </w:p>
    <w:p w:rsidR="00E74B11" w:rsidRDefault="00E74B11" w:rsidP="00E74B11">
      <w:pPr>
        <w:tabs>
          <w:tab w:val="left" w:pos="3225"/>
        </w:tabs>
        <w:jc w:val="both"/>
        <w:rPr>
          <w:i/>
        </w:rPr>
      </w:pPr>
    </w:p>
    <w:p w:rsidR="00E74B11" w:rsidRDefault="00E74B11" w:rsidP="00E74B11">
      <w:pPr>
        <w:tabs>
          <w:tab w:val="left" w:pos="3225"/>
        </w:tabs>
        <w:jc w:val="both"/>
        <w:rPr>
          <w:i/>
        </w:rPr>
      </w:pPr>
    </w:p>
    <w:p w:rsidR="00E74B11" w:rsidRDefault="00E74B11" w:rsidP="00E74B11">
      <w:pPr>
        <w:tabs>
          <w:tab w:val="left" w:pos="3225"/>
        </w:tabs>
        <w:jc w:val="both"/>
        <w:rPr>
          <w:i/>
        </w:rPr>
      </w:pPr>
    </w:p>
    <w:p w:rsidR="00E74B11" w:rsidRDefault="00E74B11" w:rsidP="00E74B11">
      <w:pPr>
        <w:tabs>
          <w:tab w:val="left" w:pos="3225"/>
        </w:tabs>
        <w:jc w:val="both"/>
        <w:rPr>
          <w:i/>
        </w:rPr>
      </w:pPr>
    </w:p>
    <w:p w:rsidR="00E74B11" w:rsidRDefault="00E74B11" w:rsidP="00E74B11">
      <w:pPr>
        <w:tabs>
          <w:tab w:val="left" w:pos="3225"/>
        </w:tabs>
        <w:jc w:val="both"/>
        <w:rPr>
          <w:i/>
        </w:rPr>
      </w:pPr>
    </w:p>
    <w:p w:rsidR="00E74B11" w:rsidRDefault="00E74B11" w:rsidP="00E74B11">
      <w:pPr>
        <w:tabs>
          <w:tab w:val="left" w:pos="3225"/>
        </w:tabs>
        <w:jc w:val="both"/>
        <w:rPr>
          <w:i/>
        </w:rPr>
      </w:pPr>
    </w:p>
    <w:p w:rsidR="00E74B11" w:rsidRPr="00437020" w:rsidRDefault="00E74B11" w:rsidP="00E74B11">
      <w:pPr>
        <w:jc w:val="both"/>
        <w:rPr>
          <w:i/>
          <w:sz w:val="22"/>
          <w:szCs w:val="22"/>
        </w:rPr>
      </w:pPr>
      <w:r w:rsidRPr="00437020">
        <w:rPr>
          <w:i/>
          <w:sz w:val="22"/>
          <w:szCs w:val="22"/>
        </w:rPr>
        <w:lastRenderedPageBreak/>
        <w:t>Załącznik nr 5 do SIWZ</w:t>
      </w:r>
    </w:p>
    <w:p w:rsidR="00E74B11" w:rsidRPr="00437020" w:rsidRDefault="00E74B11" w:rsidP="00E74B11">
      <w:pPr>
        <w:rPr>
          <w:rFonts w:ascii="Arial" w:hAnsi="Arial"/>
          <w:sz w:val="22"/>
          <w:szCs w:val="22"/>
        </w:rPr>
      </w:pPr>
    </w:p>
    <w:p w:rsidR="00E74B11" w:rsidRPr="00437020" w:rsidRDefault="00E74B11" w:rsidP="00E74B11">
      <w:pPr>
        <w:rPr>
          <w:rFonts w:ascii="Arial" w:hAnsi="Arial"/>
          <w:sz w:val="22"/>
          <w:szCs w:val="22"/>
        </w:rPr>
      </w:pPr>
    </w:p>
    <w:p w:rsidR="00E74B11" w:rsidRPr="00437020" w:rsidRDefault="00E74B11" w:rsidP="00E74B11">
      <w:pPr>
        <w:rPr>
          <w:rFonts w:ascii="Arial" w:hAnsi="Arial"/>
          <w:sz w:val="22"/>
          <w:szCs w:val="22"/>
        </w:rPr>
      </w:pPr>
      <w:r w:rsidRPr="00437020">
        <w:rPr>
          <w:rFonts w:ascii="Arial" w:hAnsi="Arial"/>
          <w:sz w:val="22"/>
          <w:szCs w:val="22"/>
        </w:rPr>
        <w:t>..................................................</w:t>
      </w:r>
      <w:r w:rsidRPr="00437020">
        <w:rPr>
          <w:rFonts w:ascii="Arial" w:hAnsi="Arial"/>
          <w:sz w:val="22"/>
          <w:szCs w:val="22"/>
        </w:rPr>
        <w:tab/>
      </w:r>
      <w:r w:rsidRPr="00437020">
        <w:rPr>
          <w:rFonts w:ascii="Arial" w:hAnsi="Arial"/>
          <w:sz w:val="22"/>
          <w:szCs w:val="22"/>
        </w:rPr>
        <w:tab/>
      </w:r>
      <w:r w:rsidRPr="00437020">
        <w:rPr>
          <w:rFonts w:ascii="Arial" w:hAnsi="Arial"/>
          <w:sz w:val="22"/>
          <w:szCs w:val="22"/>
        </w:rPr>
        <w:tab/>
      </w:r>
      <w:r w:rsidRPr="00437020">
        <w:rPr>
          <w:rFonts w:ascii="Arial" w:hAnsi="Arial"/>
          <w:sz w:val="22"/>
          <w:szCs w:val="22"/>
        </w:rPr>
        <w:tab/>
        <w:t xml:space="preserve">                  ................................</w:t>
      </w:r>
    </w:p>
    <w:p w:rsidR="00E74B11" w:rsidRPr="00437020" w:rsidRDefault="00E74B11" w:rsidP="00E74B11">
      <w:pPr>
        <w:rPr>
          <w:rFonts w:cs="Times New Roman"/>
          <w:sz w:val="22"/>
          <w:szCs w:val="22"/>
        </w:rPr>
      </w:pPr>
      <w:r>
        <w:rPr>
          <w:rFonts w:cs="Times New Roman"/>
          <w:sz w:val="22"/>
          <w:szCs w:val="22"/>
        </w:rPr>
        <w:t xml:space="preserve">                 </w:t>
      </w:r>
      <w:r w:rsidRPr="00437020">
        <w:rPr>
          <w:rFonts w:cs="Times New Roman"/>
          <w:sz w:val="22"/>
          <w:szCs w:val="22"/>
        </w:rPr>
        <w:t>(Wykonawc</w:t>
      </w:r>
      <w:r>
        <w:rPr>
          <w:rFonts w:cs="Times New Roman"/>
          <w:sz w:val="22"/>
          <w:szCs w:val="22"/>
        </w:rPr>
        <w:t>a</w:t>
      </w:r>
      <w:r w:rsidRPr="00437020">
        <w:rPr>
          <w:rFonts w:cs="Times New Roman"/>
          <w:sz w:val="22"/>
          <w:szCs w:val="22"/>
        </w:rPr>
        <w:t xml:space="preserve">)                                             </w:t>
      </w:r>
      <w:r>
        <w:rPr>
          <w:rFonts w:cs="Times New Roman"/>
          <w:sz w:val="22"/>
          <w:szCs w:val="22"/>
        </w:rPr>
        <w:t xml:space="preserve">                 </w:t>
      </w:r>
      <w:r w:rsidRPr="00437020">
        <w:rPr>
          <w:rFonts w:cs="Times New Roman"/>
          <w:sz w:val="22"/>
          <w:szCs w:val="22"/>
        </w:rPr>
        <w:t xml:space="preserve">                        (miejscowość i data)</w:t>
      </w:r>
    </w:p>
    <w:p w:rsidR="00E74B11" w:rsidRPr="00437020" w:rsidRDefault="00E74B11" w:rsidP="00E74B11">
      <w:pPr>
        <w:jc w:val="both"/>
        <w:rPr>
          <w:rFonts w:cs="Times New Roman"/>
          <w:sz w:val="22"/>
          <w:szCs w:val="22"/>
        </w:rPr>
      </w:pPr>
    </w:p>
    <w:p w:rsidR="00E74B11" w:rsidRPr="00437020" w:rsidRDefault="00E74B11" w:rsidP="00E74B11">
      <w:pPr>
        <w:jc w:val="both"/>
        <w:rPr>
          <w:sz w:val="22"/>
          <w:szCs w:val="22"/>
        </w:rPr>
      </w:pPr>
    </w:p>
    <w:p w:rsidR="00E74B11" w:rsidRPr="00437020" w:rsidRDefault="00E74B11" w:rsidP="00E74B11">
      <w:pPr>
        <w:tabs>
          <w:tab w:val="left" w:pos="6690"/>
        </w:tabs>
        <w:jc w:val="center"/>
        <w:rPr>
          <w:sz w:val="22"/>
          <w:szCs w:val="22"/>
        </w:rPr>
      </w:pPr>
    </w:p>
    <w:p w:rsidR="00E74B11" w:rsidRPr="00437020" w:rsidRDefault="00E74B11" w:rsidP="00E74B11">
      <w:pPr>
        <w:tabs>
          <w:tab w:val="left" w:pos="6690"/>
        </w:tabs>
        <w:jc w:val="both"/>
        <w:rPr>
          <w:sz w:val="22"/>
          <w:szCs w:val="22"/>
        </w:rPr>
      </w:pPr>
    </w:p>
    <w:p w:rsidR="00E74B11" w:rsidRPr="00437020" w:rsidRDefault="00E74B11" w:rsidP="00E74B11">
      <w:pPr>
        <w:tabs>
          <w:tab w:val="left" w:pos="6690"/>
        </w:tabs>
        <w:jc w:val="center"/>
        <w:rPr>
          <w:b/>
          <w:sz w:val="22"/>
          <w:szCs w:val="22"/>
        </w:rPr>
      </w:pPr>
      <w:r w:rsidRPr="00437020">
        <w:rPr>
          <w:b/>
          <w:sz w:val="22"/>
          <w:szCs w:val="22"/>
        </w:rPr>
        <w:t>OŚWIADCZENIE</w:t>
      </w:r>
    </w:p>
    <w:p w:rsidR="00E74B11" w:rsidRPr="00437020" w:rsidRDefault="00E74B11" w:rsidP="00E74B11">
      <w:pPr>
        <w:jc w:val="both"/>
        <w:rPr>
          <w:sz w:val="22"/>
          <w:szCs w:val="22"/>
        </w:rPr>
      </w:pPr>
    </w:p>
    <w:p w:rsidR="00E74B11" w:rsidRPr="00437020" w:rsidRDefault="00E74B11" w:rsidP="00E74B11">
      <w:pPr>
        <w:jc w:val="both"/>
        <w:rPr>
          <w:sz w:val="22"/>
          <w:szCs w:val="22"/>
        </w:rPr>
      </w:pPr>
      <w:r w:rsidRPr="00437020">
        <w:rPr>
          <w:sz w:val="22"/>
          <w:szCs w:val="22"/>
        </w:rPr>
        <w:tab/>
      </w:r>
    </w:p>
    <w:p w:rsidR="00E74B11" w:rsidRPr="00437020" w:rsidRDefault="00E74B11" w:rsidP="00E74B11">
      <w:pPr>
        <w:jc w:val="both"/>
        <w:rPr>
          <w:sz w:val="22"/>
          <w:szCs w:val="22"/>
        </w:rPr>
      </w:pPr>
      <w:r w:rsidRPr="00437020">
        <w:rPr>
          <w:sz w:val="22"/>
          <w:szCs w:val="22"/>
        </w:rPr>
        <w:tab/>
      </w:r>
    </w:p>
    <w:p w:rsidR="00E74B11" w:rsidRDefault="00E74B11" w:rsidP="00E74B11">
      <w:pPr>
        <w:jc w:val="both"/>
        <w:rPr>
          <w:b/>
          <w:bCs/>
          <w:sz w:val="22"/>
          <w:szCs w:val="22"/>
        </w:rPr>
      </w:pPr>
      <w:r w:rsidRPr="00437020">
        <w:rPr>
          <w:rFonts w:cs="Times New Roman"/>
          <w:sz w:val="22"/>
          <w:szCs w:val="22"/>
        </w:rPr>
        <w:tab/>
      </w:r>
      <w:r w:rsidRPr="00685196">
        <w:rPr>
          <w:rFonts w:cs="Times New Roman"/>
          <w:sz w:val="22"/>
          <w:szCs w:val="22"/>
        </w:rPr>
        <w:t xml:space="preserve">Przystępując do udziału w postępowaniu w trybie przetargu nieograniczonego na: </w:t>
      </w:r>
      <w:r w:rsidRPr="00685196">
        <w:rPr>
          <w:b/>
          <w:bCs/>
          <w:sz w:val="22"/>
          <w:szCs w:val="22"/>
        </w:rPr>
        <w:t xml:space="preserve">„Dostawa: </w:t>
      </w:r>
      <w:r>
        <w:rPr>
          <w:b/>
          <w:bCs/>
          <w:sz w:val="22"/>
          <w:szCs w:val="22"/>
        </w:rPr>
        <w:t xml:space="preserve">zestaw do założenia przetoki nerkowej i nadłonowej, igła do nefrotomii, igła automatyczna do biopsji, cewnik </w:t>
      </w:r>
      <w:proofErr w:type="spellStart"/>
      <w:r>
        <w:rPr>
          <w:b/>
          <w:bCs/>
          <w:sz w:val="22"/>
          <w:szCs w:val="22"/>
        </w:rPr>
        <w:t>Tiemanna</w:t>
      </w:r>
      <w:proofErr w:type="spellEnd"/>
      <w:r>
        <w:rPr>
          <w:b/>
          <w:bCs/>
          <w:sz w:val="22"/>
          <w:szCs w:val="22"/>
        </w:rPr>
        <w:t xml:space="preserve">, zestaw do </w:t>
      </w:r>
      <w:proofErr w:type="spellStart"/>
      <w:r>
        <w:rPr>
          <w:b/>
          <w:bCs/>
          <w:sz w:val="22"/>
          <w:szCs w:val="22"/>
        </w:rPr>
        <w:t>szynowania</w:t>
      </w:r>
      <w:proofErr w:type="spellEnd"/>
      <w:r>
        <w:rPr>
          <w:b/>
          <w:bCs/>
          <w:sz w:val="22"/>
          <w:szCs w:val="22"/>
        </w:rPr>
        <w:t xml:space="preserve"> moczowodów, igły lokalizacyjne, igły półautomatyczne do biopsji, butelki do mleka, woreczki do zbiórki moczu, szpatułka laryngologiczna, zestaw do przezskórnej endoskopowej gastrostomii, obłożenia jałowe, fartuchy chirurgiczne i ubrania operacyjne”</w:t>
      </w:r>
    </w:p>
    <w:p w:rsidR="00E74B11" w:rsidRPr="0080674E" w:rsidRDefault="00E74B11" w:rsidP="00E74B11">
      <w:pPr>
        <w:jc w:val="both"/>
        <w:rPr>
          <w:rFonts w:cs="Times New Roman"/>
          <w:b/>
          <w:bCs/>
          <w:sz w:val="22"/>
          <w:szCs w:val="22"/>
        </w:rPr>
      </w:pPr>
      <w:r w:rsidRPr="00685196">
        <w:rPr>
          <w:b/>
          <w:sz w:val="22"/>
          <w:szCs w:val="22"/>
        </w:rPr>
        <w:t xml:space="preserve"> </w:t>
      </w:r>
      <w:r w:rsidRPr="00685196">
        <w:rPr>
          <w:rFonts w:cs="Times New Roman"/>
          <w:b/>
        </w:rPr>
        <w:t xml:space="preserve">- </w:t>
      </w:r>
      <w:r w:rsidRPr="00685196">
        <w:rPr>
          <w:rFonts w:cs="Times New Roman"/>
          <w:b/>
          <w:sz w:val="22"/>
          <w:szCs w:val="22"/>
        </w:rPr>
        <w:t>nr</w:t>
      </w:r>
      <w:r>
        <w:rPr>
          <w:rFonts w:cs="Times New Roman"/>
          <w:b/>
          <w:sz w:val="22"/>
          <w:szCs w:val="22"/>
        </w:rPr>
        <w:t xml:space="preserve"> </w:t>
      </w:r>
      <w:proofErr w:type="spellStart"/>
      <w:r>
        <w:rPr>
          <w:rFonts w:cs="Times New Roman"/>
          <w:b/>
          <w:sz w:val="22"/>
          <w:szCs w:val="22"/>
        </w:rPr>
        <w:t>Zp</w:t>
      </w:r>
      <w:proofErr w:type="spellEnd"/>
      <w:r>
        <w:rPr>
          <w:rFonts w:cs="Times New Roman"/>
          <w:b/>
          <w:sz w:val="22"/>
          <w:szCs w:val="22"/>
        </w:rPr>
        <w:t>/57</w:t>
      </w:r>
      <w:r w:rsidRPr="00437020">
        <w:rPr>
          <w:rFonts w:cs="Times New Roman"/>
          <w:b/>
          <w:sz w:val="22"/>
          <w:szCs w:val="22"/>
        </w:rPr>
        <w:t>/PN-</w:t>
      </w:r>
      <w:r>
        <w:rPr>
          <w:rFonts w:cs="Times New Roman"/>
          <w:b/>
          <w:sz w:val="22"/>
          <w:szCs w:val="22"/>
        </w:rPr>
        <w:t>55</w:t>
      </w:r>
      <w:r w:rsidRPr="00437020">
        <w:rPr>
          <w:rFonts w:cs="Times New Roman"/>
          <w:b/>
          <w:sz w:val="22"/>
          <w:szCs w:val="22"/>
        </w:rPr>
        <w:t>/19</w:t>
      </w:r>
      <w:r w:rsidRPr="00437020">
        <w:rPr>
          <w:b/>
          <w:sz w:val="22"/>
          <w:szCs w:val="22"/>
        </w:rPr>
        <w:t xml:space="preserve">, </w:t>
      </w:r>
      <w:r w:rsidRPr="00437020">
        <w:rPr>
          <w:rFonts w:cs="Times New Roman"/>
          <w:sz w:val="22"/>
          <w:szCs w:val="22"/>
        </w:rPr>
        <w:t xml:space="preserve">niniejszym </w:t>
      </w:r>
      <w:r w:rsidRPr="00437020">
        <w:rPr>
          <w:rFonts w:cs="Times New Roman"/>
          <w:b/>
          <w:sz w:val="22"/>
          <w:szCs w:val="22"/>
        </w:rPr>
        <w:t xml:space="preserve">oświadczamy, iż nie orzeczono wobec nas tytułem środka zapobiegawczego zakazu ubiegania się o zamówienie publiczne,  </w:t>
      </w:r>
      <w:r w:rsidRPr="00437020">
        <w:rPr>
          <w:rFonts w:cs="Times New Roman"/>
          <w:sz w:val="22"/>
          <w:szCs w:val="22"/>
        </w:rPr>
        <w:t xml:space="preserve">na podstawie art. 24 ust. 1 pkt. 22 </w:t>
      </w:r>
      <w:proofErr w:type="spellStart"/>
      <w:r w:rsidRPr="00437020">
        <w:rPr>
          <w:rFonts w:cs="Times New Roman"/>
          <w:sz w:val="22"/>
          <w:szCs w:val="22"/>
        </w:rPr>
        <w:t>Pzp</w:t>
      </w:r>
      <w:proofErr w:type="spellEnd"/>
      <w:r w:rsidRPr="00437020">
        <w:rPr>
          <w:rFonts w:cs="Times New Roman"/>
          <w:sz w:val="22"/>
          <w:szCs w:val="22"/>
        </w:rPr>
        <w:t>.</w:t>
      </w:r>
    </w:p>
    <w:p w:rsidR="00E74B11" w:rsidRPr="00437020" w:rsidRDefault="00E74B11" w:rsidP="00E74B11">
      <w:pPr>
        <w:jc w:val="both"/>
        <w:rPr>
          <w:b/>
          <w:i/>
          <w:sz w:val="22"/>
          <w:szCs w:val="22"/>
        </w:rPr>
      </w:pPr>
    </w:p>
    <w:p w:rsidR="00E74B11" w:rsidRPr="00437020" w:rsidRDefault="00E74B11" w:rsidP="00E74B11">
      <w:pPr>
        <w:jc w:val="both"/>
        <w:rPr>
          <w:b/>
          <w:i/>
          <w:sz w:val="22"/>
          <w:szCs w:val="22"/>
        </w:rPr>
      </w:pPr>
    </w:p>
    <w:p w:rsidR="00E74B11" w:rsidRPr="00437020" w:rsidRDefault="00E74B11" w:rsidP="00E74B11">
      <w:pPr>
        <w:pStyle w:val="Standard"/>
        <w:rPr>
          <w:lang w:val="pl-PL"/>
        </w:rPr>
      </w:pPr>
    </w:p>
    <w:p w:rsidR="00E74B11" w:rsidRPr="00437020" w:rsidRDefault="00E74B11" w:rsidP="00E74B11">
      <w:pPr>
        <w:pStyle w:val="Standard"/>
        <w:rPr>
          <w:lang w:val="pl-PL"/>
        </w:rPr>
      </w:pPr>
    </w:p>
    <w:p w:rsidR="00E74B11" w:rsidRPr="00437020" w:rsidRDefault="00E74B11" w:rsidP="00E74B11">
      <w:pPr>
        <w:pStyle w:val="Tekstpodstawowywcity"/>
        <w:ind w:left="4537" w:firstLine="426"/>
        <w:rPr>
          <w:sz w:val="22"/>
          <w:szCs w:val="22"/>
        </w:rPr>
      </w:pPr>
      <w:r w:rsidRPr="00437020">
        <w:rPr>
          <w:sz w:val="22"/>
          <w:szCs w:val="22"/>
        </w:rPr>
        <w:t xml:space="preserve">    .................................................................</w:t>
      </w:r>
    </w:p>
    <w:p w:rsidR="00E74B11" w:rsidRPr="00437020" w:rsidRDefault="00E74B11" w:rsidP="00E74B11">
      <w:pPr>
        <w:pStyle w:val="Tekstpodstawowywcity"/>
        <w:rPr>
          <w:sz w:val="22"/>
          <w:szCs w:val="22"/>
        </w:rPr>
      </w:pPr>
      <w:r w:rsidRPr="00437020">
        <w:rPr>
          <w:sz w:val="22"/>
          <w:szCs w:val="22"/>
        </w:rPr>
        <w:t xml:space="preserve">                                                                </w:t>
      </w:r>
      <w:r>
        <w:rPr>
          <w:sz w:val="22"/>
          <w:szCs w:val="22"/>
        </w:rPr>
        <w:t xml:space="preserve">          </w:t>
      </w:r>
      <w:r w:rsidRPr="00437020">
        <w:rPr>
          <w:sz w:val="22"/>
          <w:szCs w:val="22"/>
        </w:rPr>
        <w:t xml:space="preserve">   (podpis Wykonawcy lub osób uprawnionych przez niego)</w:t>
      </w: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Pr="00437020" w:rsidRDefault="00E74B11" w:rsidP="00E74B11">
      <w:pPr>
        <w:pStyle w:val="Tekstpodstawowywcity"/>
        <w:rPr>
          <w:sz w:val="22"/>
          <w:szCs w:val="22"/>
        </w:rPr>
      </w:pPr>
    </w:p>
    <w:p w:rsidR="00E74B11" w:rsidRDefault="00E74B11" w:rsidP="00E74B11">
      <w:pPr>
        <w:rPr>
          <w:i/>
          <w:sz w:val="22"/>
          <w:szCs w:val="22"/>
        </w:rPr>
      </w:pPr>
    </w:p>
    <w:p w:rsidR="00E74B11" w:rsidRDefault="00E74B11" w:rsidP="00E74B11">
      <w:pPr>
        <w:rPr>
          <w:i/>
          <w:sz w:val="22"/>
          <w:szCs w:val="22"/>
        </w:rPr>
      </w:pPr>
    </w:p>
    <w:p w:rsidR="00E74B11" w:rsidRDefault="00E74B11" w:rsidP="00E74B11">
      <w:pPr>
        <w:rPr>
          <w:i/>
          <w:sz w:val="22"/>
          <w:szCs w:val="22"/>
        </w:rPr>
      </w:pPr>
    </w:p>
    <w:p w:rsidR="00E74B11" w:rsidRDefault="00E74B11" w:rsidP="00E74B11">
      <w:pPr>
        <w:rPr>
          <w:i/>
          <w:sz w:val="22"/>
          <w:szCs w:val="22"/>
        </w:rPr>
      </w:pPr>
    </w:p>
    <w:p w:rsidR="00E74B11" w:rsidRDefault="00E74B11" w:rsidP="00E74B11">
      <w:pPr>
        <w:rPr>
          <w:i/>
          <w:sz w:val="22"/>
          <w:szCs w:val="22"/>
        </w:rPr>
      </w:pPr>
    </w:p>
    <w:p w:rsidR="00E74B11" w:rsidRDefault="00E74B11" w:rsidP="00E74B11">
      <w:pPr>
        <w:rPr>
          <w:i/>
          <w:sz w:val="22"/>
          <w:szCs w:val="22"/>
        </w:rPr>
      </w:pPr>
    </w:p>
    <w:p w:rsidR="00E74B11" w:rsidRDefault="00E74B11" w:rsidP="00E74B11">
      <w:pPr>
        <w:rPr>
          <w:i/>
          <w:sz w:val="22"/>
          <w:szCs w:val="22"/>
        </w:rPr>
      </w:pPr>
    </w:p>
    <w:p w:rsidR="00E74B11" w:rsidRDefault="00E74B11" w:rsidP="00E74B11">
      <w:pPr>
        <w:rPr>
          <w:i/>
          <w:sz w:val="22"/>
          <w:szCs w:val="22"/>
        </w:rPr>
      </w:pPr>
    </w:p>
    <w:p w:rsidR="00E74B11" w:rsidRDefault="00E74B11" w:rsidP="00E74B11">
      <w:pPr>
        <w:rPr>
          <w:i/>
          <w:sz w:val="22"/>
          <w:szCs w:val="22"/>
        </w:rPr>
      </w:pPr>
    </w:p>
    <w:p w:rsidR="00E74B11" w:rsidRPr="00437020" w:rsidRDefault="00E74B11" w:rsidP="00E74B11">
      <w:pPr>
        <w:rPr>
          <w:i/>
          <w:sz w:val="22"/>
          <w:szCs w:val="22"/>
        </w:rPr>
      </w:pPr>
      <w:r w:rsidRPr="00437020">
        <w:rPr>
          <w:i/>
          <w:sz w:val="22"/>
          <w:szCs w:val="22"/>
        </w:rPr>
        <w:t>Załącznik nr 6 do SIWZ</w:t>
      </w:r>
    </w:p>
    <w:p w:rsidR="00E74B11" w:rsidRPr="00437020" w:rsidRDefault="00E74B11" w:rsidP="00E74B11">
      <w:pPr>
        <w:rPr>
          <w:i/>
          <w:sz w:val="22"/>
          <w:szCs w:val="22"/>
        </w:rPr>
      </w:pPr>
    </w:p>
    <w:p w:rsidR="00E74B11" w:rsidRPr="00437020" w:rsidRDefault="00E74B11" w:rsidP="00E74B11">
      <w:pPr>
        <w:rPr>
          <w:rFonts w:ascii="Arial" w:hAnsi="Arial"/>
          <w:sz w:val="22"/>
          <w:szCs w:val="22"/>
        </w:rPr>
      </w:pPr>
    </w:p>
    <w:p w:rsidR="00E74B11" w:rsidRPr="00437020" w:rsidRDefault="00E74B11" w:rsidP="00E74B11">
      <w:pPr>
        <w:rPr>
          <w:rFonts w:ascii="Arial" w:hAnsi="Arial"/>
          <w:sz w:val="22"/>
          <w:szCs w:val="22"/>
        </w:rPr>
      </w:pPr>
      <w:r w:rsidRPr="00437020">
        <w:rPr>
          <w:rFonts w:ascii="Arial" w:hAnsi="Arial"/>
          <w:sz w:val="22"/>
          <w:szCs w:val="22"/>
        </w:rPr>
        <w:t>..................................................</w:t>
      </w:r>
      <w:r w:rsidRPr="00437020">
        <w:rPr>
          <w:rFonts w:ascii="Arial" w:hAnsi="Arial"/>
          <w:sz w:val="22"/>
          <w:szCs w:val="22"/>
        </w:rPr>
        <w:tab/>
      </w:r>
      <w:r w:rsidRPr="00437020">
        <w:rPr>
          <w:rFonts w:ascii="Arial" w:hAnsi="Arial"/>
          <w:sz w:val="22"/>
          <w:szCs w:val="22"/>
        </w:rPr>
        <w:tab/>
      </w:r>
      <w:r w:rsidRPr="00437020">
        <w:rPr>
          <w:rFonts w:ascii="Arial" w:hAnsi="Arial"/>
          <w:sz w:val="22"/>
          <w:szCs w:val="22"/>
        </w:rPr>
        <w:tab/>
      </w:r>
      <w:r w:rsidRPr="00437020">
        <w:rPr>
          <w:rFonts w:ascii="Arial" w:hAnsi="Arial"/>
          <w:sz w:val="22"/>
          <w:szCs w:val="22"/>
        </w:rPr>
        <w:tab/>
        <w:t xml:space="preserve">                  ................................</w:t>
      </w:r>
    </w:p>
    <w:p w:rsidR="00E74B11" w:rsidRPr="00437020" w:rsidRDefault="00E74B11" w:rsidP="00E74B11">
      <w:pPr>
        <w:rPr>
          <w:rFonts w:cs="Times New Roman"/>
          <w:sz w:val="22"/>
          <w:szCs w:val="22"/>
        </w:rPr>
      </w:pPr>
      <w:r>
        <w:rPr>
          <w:rFonts w:cs="Times New Roman"/>
          <w:sz w:val="22"/>
          <w:szCs w:val="22"/>
        </w:rPr>
        <w:t xml:space="preserve">               </w:t>
      </w:r>
      <w:r w:rsidRPr="00437020">
        <w:rPr>
          <w:rFonts w:cs="Times New Roman"/>
          <w:sz w:val="22"/>
          <w:szCs w:val="22"/>
        </w:rPr>
        <w:t>( Wykonawc</w:t>
      </w:r>
      <w:r>
        <w:rPr>
          <w:rFonts w:cs="Times New Roman"/>
          <w:sz w:val="22"/>
          <w:szCs w:val="22"/>
        </w:rPr>
        <w:t>a</w:t>
      </w:r>
      <w:r w:rsidRPr="00437020">
        <w:rPr>
          <w:rFonts w:cs="Times New Roman"/>
          <w:sz w:val="22"/>
          <w:szCs w:val="22"/>
        </w:rPr>
        <w:t>)                                                                                      (miejscowość i data)</w:t>
      </w:r>
    </w:p>
    <w:p w:rsidR="00E74B11" w:rsidRPr="00437020" w:rsidRDefault="00E74B11" w:rsidP="00E74B11">
      <w:pPr>
        <w:rPr>
          <w:i/>
          <w:sz w:val="22"/>
          <w:szCs w:val="22"/>
        </w:rPr>
      </w:pPr>
    </w:p>
    <w:p w:rsidR="00E74B11" w:rsidRPr="00437020" w:rsidRDefault="00E74B11" w:rsidP="00E74B11">
      <w:pPr>
        <w:pStyle w:val="NormalnyWeb"/>
        <w:spacing w:line="360" w:lineRule="auto"/>
        <w:ind w:firstLine="567"/>
        <w:jc w:val="both"/>
        <w:rPr>
          <w:color w:val="000000"/>
          <w:sz w:val="22"/>
          <w:szCs w:val="22"/>
        </w:rPr>
      </w:pPr>
      <w:bookmarkStart w:id="12" w:name="_GoBack"/>
      <w:bookmarkEnd w:id="12"/>
    </w:p>
    <w:p w:rsidR="00E74B11" w:rsidRPr="00437020" w:rsidRDefault="00E74B11" w:rsidP="00E74B11">
      <w:pPr>
        <w:pStyle w:val="NormalnyWeb"/>
        <w:spacing w:line="360" w:lineRule="auto"/>
        <w:ind w:firstLine="567"/>
        <w:jc w:val="both"/>
        <w:rPr>
          <w:sz w:val="22"/>
          <w:szCs w:val="22"/>
        </w:rPr>
      </w:pPr>
      <w:r w:rsidRPr="00437020">
        <w:rPr>
          <w:color w:val="000000"/>
          <w:sz w:val="22"/>
          <w:szCs w:val="22"/>
        </w:rPr>
        <w:t>Oświadczam, że wypełniłem obowiązki informacyjne przewidziane w art. 13 lub art. 14 RODO</w:t>
      </w:r>
      <w:r w:rsidRPr="00437020">
        <w:rPr>
          <w:color w:val="000000"/>
          <w:sz w:val="22"/>
          <w:szCs w:val="22"/>
          <w:vertAlign w:val="superscript"/>
        </w:rPr>
        <w:t>1)</w:t>
      </w:r>
      <w:r w:rsidRPr="00437020">
        <w:rPr>
          <w:color w:val="000000"/>
          <w:sz w:val="22"/>
          <w:szCs w:val="22"/>
        </w:rPr>
        <w:t xml:space="preserve"> wobec osób fizycznych, </w:t>
      </w:r>
      <w:r w:rsidRPr="00437020">
        <w:rPr>
          <w:sz w:val="22"/>
          <w:szCs w:val="22"/>
        </w:rPr>
        <w:t>od których dane osobowe bezpośrednio lub pośrednio pozyskałem</w:t>
      </w:r>
      <w:r w:rsidRPr="00437020">
        <w:rPr>
          <w:color w:val="000000"/>
          <w:sz w:val="22"/>
          <w:szCs w:val="22"/>
        </w:rPr>
        <w:t xml:space="preserve"> w celu ubiegania się o udzielenie zamówienia publicznego w niniejszym postępowaniu</w:t>
      </w:r>
      <w:r w:rsidRPr="00437020">
        <w:rPr>
          <w:sz w:val="22"/>
          <w:szCs w:val="22"/>
        </w:rPr>
        <w:t>.*</w:t>
      </w:r>
    </w:p>
    <w:p w:rsidR="00E74B11" w:rsidRPr="00437020" w:rsidRDefault="00E74B11" w:rsidP="00E74B11">
      <w:pPr>
        <w:pStyle w:val="NormalnyWeb"/>
        <w:spacing w:line="360" w:lineRule="auto"/>
        <w:ind w:firstLine="567"/>
        <w:jc w:val="both"/>
        <w:rPr>
          <w:sz w:val="22"/>
          <w:szCs w:val="22"/>
        </w:rPr>
      </w:pPr>
    </w:p>
    <w:p w:rsidR="00E74B11" w:rsidRPr="00437020" w:rsidRDefault="00E74B11" w:rsidP="00E74B11">
      <w:pPr>
        <w:pStyle w:val="NormalnyWeb"/>
        <w:spacing w:line="360" w:lineRule="auto"/>
        <w:ind w:firstLine="567"/>
        <w:jc w:val="both"/>
        <w:rPr>
          <w:sz w:val="22"/>
          <w:szCs w:val="22"/>
        </w:rPr>
      </w:pPr>
    </w:p>
    <w:p w:rsidR="00E74B11" w:rsidRPr="00437020" w:rsidRDefault="00E74B11" w:rsidP="00E74B11">
      <w:pPr>
        <w:pStyle w:val="NormalnyWeb"/>
        <w:spacing w:line="360" w:lineRule="auto"/>
        <w:ind w:firstLine="567"/>
        <w:jc w:val="both"/>
        <w:rPr>
          <w:sz w:val="22"/>
          <w:szCs w:val="22"/>
        </w:rPr>
      </w:pPr>
    </w:p>
    <w:p w:rsidR="00E74B11" w:rsidRPr="00437020" w:rsidRDefault="00E74B11" w:rsidP="00E74B11">
      <w:pPr>
        <w:pStyle w:val="NormalnyWeb"/>
        <w:spacing w:line="360" w:lineRule="auto"/>
        <w:ind w:firstLine="567"/>
        <w:jc w:val="both"/>
        <w:rPr>
          <w:sz w:val="22"/>
          <w:szCs w:val="22"/>
        </w:rPr>
      </w:pPr>
    </w:p>
    <w:p w:rsidR="00E74B11" w:rsidRPr="00437020" w:rsidRDefault="00E74B11" w:rsidP="00E74B11">
      <w:pPr>
        <w:pStyle w:val="NormalnyWeb"/>
        <w:spacing w:line="360" w:lineRule="auto"/>
        <w:ind w:firstLine="567"/>
        <w:jc w:val="both"/>
        <w:rPr>
          <w:sz w:val="22"/>
          <w:szCs w:val="22"/>
        </w:rPr>
      </w:pPr>
    </w:p>
    <w:p w:rsidR="00E74B11" w:rsidRPr="00437020" w:rsidRDefault="00E74B11" w:rsidP="00E74B11">
      <w:pPr>
        <w:pStyle w:val="Tekstpodstawowywcity"/>
        <w:rPr>
          <w:sz w:val="22"/>
          <w:szCs w:val="22"/>
        </w:rPr>
      </w:pPr>
      <w:r w:rsidRPr="00437020">
        <w:rPr>
          <w:sz w:val="22"/>
          <w:szCs w:val="22"/>
        </w:rPr>
        <w:t xml:space="preserve">                                                                             .................................................................</w:t>
      </w:r>
    </w:p>
    <w:p w:rsidR="00E74B11" w:rsidRPr="00437020" w:rsidRDefault="00E74B11" w:rsidP="00E74B11">
      <w:pPr>
        <w:pStyle w:val="Tekstpodstawowywcity"/>
        <w:rPr>
          <w:sz w:val="22"/>
          <w:szCs w:val="22"/>
        </w:rPr>
      </w:pPr>
      <w:r w:rsidRPr="00437020">
        <w:rPr>
          <w:sz w:val="22"/>
          <w:szCs w:val="22"/>
        </w:rPr>
        <w:t xml:space="preserve">                                                                           (podpis Wykonawcy lub osób uprawnionych przez niego)</w:t>
      </w:r>
    </w:p>
    <w:p w:rsidR="00E74B11" w:rsidRDefault="00E74B11" w:rsidP="00E74B11">
      <w:pPr>
        <w:jc w:val="both"/>
        <w:rPr>
          <w:sz w:val="22"/>
          <w:szCs w:val="22"/>
        </w:rPr>
      </w:pPr>
    </w:p>
    <w:p w:rsidR="00E74B11" w:rsidRDefault="00E74B11" w:rsidP="00E74B11">
      <w:pPr>
        <w:jc w:val="both"/>
        <w:rPr>
          <w:sz w:val="22"/>
          <w:szCs w:val="22"/>
        </w:rPr>
      </w:pPr>
    </w:p>
    <w:p w:rsidR="00E74B11" w:rsidRDefault="00E74B11" w:rsidP="00E74B11">
      <w:pPr>
        <w:jc w:val="both"/>
        <w:rPr>
          <w:sz w:val="22"/>
          <w:szCs w:val="22"/>
        </w:rPr>
      </w:pPr>
    </w:p>
    <w:p w:rsidR="00E74B11" w:rsidRPr="00437020" w:rsidRDefault="00E74B11" w:rsidP="00E74B11">
      <w:pPr>
        <w:jc w:val="both"/>
        <w:rPr>
          <w:sz w:val="22"/>
          <w:szCs w:val="22"/>
        </w:rPr>
      </w:pPr>
    </w:p>
    <w:p w:rsidR="00E74B11" w:rsidRPr="00437020" w:rsidRDefault="00E74B11" w:rsidP="00E74B11">
      <w:pPr>
        <w:jc w:val="both"/>
        <w:rPr>
          <w:sz w:val="22"/>
          <w:szCs w:val="22"/>
        </w:rPr>
      </w:pPr>
    </w:p>
    <w:p w:rsidR="00E74B11" w:rsidRPr="00437020" w:rsidRDefault="00E74B11" w:rsidP="00E74B11">
      <w:pPr>
        <w:pStyle w:val="NormalnyWeb"/>
        <w:spacing w:line="360" w:lineRule="auto"/>
        <w:jc w:val="both"/>
        <w:rPr>
          <w:rFonts w:ascii="Arial" w:hAnsi="Arial" w:cs="Arial"/>
          <w:color w:val="000000"/>
          <w:sz w:val="22"/>
          <w:szCs w:val="22"/>
        </w:rPr>
      </w:pPr>
      <w:r w:rsidRPr="00437020">
        <w:rPr>
          <w:rFonts w:ascii="Arial" w:hAnsi="Arial" w:cs="Arial"/>
          <w:color w:val="000000"/>
          <w:sz w:val="22"/>
          <w:szCs w:val="22"/>
        </w:rPr>
        <w:t>______________________________</w:t>
      </w:r>
    </w:p>
    <w:p w:rsidR="00E74B11" w:rsidRPr="00437020" w:rsidRDefault="00E74B11" w:rsidP="00E74B11">
      <w:pPr>
        <w:pStyle w:val="NormalnyWeb"/>
        <w:spacing w:line="276" w:lineRule="auto"/>
        <w:ind w:left="142" w:hanging="142"/>
        <w:jc w:val="both"/>
        <w:rPr>
          <w:rFonts w:ascii="Arial" w:hAnsi="Arial" w:cs="Arial"/>
          <w:sz w:val="22"/>
          <w:szCs w:val="22"/>
        </w:rPr>
      </w:pPr>
    </w:p>
    <w:p w:rsidR="00E74B11" w:rsidRPr="00437020" w:rsidRDefault="00E74B11" w:rsidP="00E74B11">
      <w:pPr>
        <w:pStyle w:val="Tekstprzypisudolnego"/>
        <w:rPr>
          <w:sz w:val="22"/>
          <w:szCs w:val="22"/>
        </w:rPr>
      </w:pPr>
      <w:r w:rsidRPr="00437020">
        <w:rPr>
          <w:color w:val="000000"/>
          <w:sz w:val="22"/>
          <w:szCs w:val="22"/>
          <w:vertAlign w:val="superscript"/>
        </w:rPr>
        <w:t xml:space="preserve">1) </w:t>
      </w:r>
      <w:r w:rsidRPr="00437020">
        <w:rPr>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74B11" w:rsidRPr="00437020" w:rsidRDefault="00E74B11" w:rsidP="00E74B11">
      <w:pPr>
        <w:pStyle w:val="NormalnyWeb"/>
        <w:spacing w:line="276" w:lineRule="auto"/>
        <w:ind w:left="142" w:hanging="142"/>
        <w:jc w:val="both"/>
        <w:rPr>
          <w:color w:val="000000"/>
          <w:sz w:val="22"/>
          <w:szCs w:val="22"/>
        </w:rPr>
      </w:pPr>
    </w:p>
    <w:p w:rsidR="00E74B11" w:rsidRPr="00437020" w:rsidRDefault="00E74B11" w:rsidP="00E74B11">
      <w:pPr>
        <w:pStyle w:val="NormalnyWeb"/>
        <w:spacing w:line="276" w:lineRule="auto"/>
        <w:jc w:val="both"/>
        <w:rPr>
          <w:sz w:val="22"/>
          <w:szCs w:val="22"/>
        </w:rPr>
      </w:pPr>
      <w:r w:rsidRPr="00437020">
        <w:rPr>
          <w:color w:val="000000"/>
          <w:sz w:val="22"/>
          <w:szCs w:val="22"/>
        </w:rPr>
        <w:t xml:space="preserve">* W przypadku gdy wykonawca </w:t>
      </w:r>
      <w:r w:rsidRPr="00437020">
        <w:rPr>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74B11" w:rsidRPr="00437020" w:rsidRDefault="00E74B11" w:rsidP="00E74B11">
      <w:pPr>
        <w:rPr>
          <w:sz w:val="22"/>
          <w:szCs w:val="22"/>
        </w:rPr>
      </w:pPr>
    </w:p>
    <w:p w:rsidR="00E74B11" w:rsidRPr="00437020" w:rsidRDefault="00E74B11" w:rsidP="00E74B11">
      <w:pPr>
        <w:jc w:val="both"/>
        <w:rPr>
          <w:sz w:val="22"/>
          <w:szCs w:val="22"/>
        </w:rPr>
      </w:pPr>
    </w:p>
    <w:p w:rsidR="00E74B11" w:rsidRPr="00437020" w:rsidRDefault="00E74B11" w:rsidP="00E74B11">
      <w:pPr>
        <w:widowControl/>
        <w:suppressAutoHyphens w:val="0"/>
        <w:rPr>
          <w:rFonts w:eastAsia="Times New Roman" w:cs="Times New Roman"/>
          <w:b/>
          <w:bCs/>
          <w:kern w:val="0"/>
          <w:sz w:val="22"/>
          <w:szCs w:val="22"/>
          <w:lang w:eastAsia="pl-PL" w:bidi="ar-SA"/>
        </w:rPr>
      </w:pPr>
      <w:r w:rsidRPr="00437020">
        <w:rPr>
          <w:rFonts w:eastAsia="Times New Roman" w:cs="Times New Roman"/>
          <w:i/>
          <w:iCs/>
          <w:kern w:val="0"/>
          <w:sz w:val="22"/>
          <w:szCs w:val="22"/>
          <w:lang w:eastAsia="pl-PL" w:bidi="ar-SA"/>
        </w:rPr>
        <w:t>Zał</w:t>
      </w:r>
      <w:r w:rsidRPr="00437020">
        <w:rPr>
          <w:rFonts w:eastAsia="TimesNewRoman" w:cs="Times New Roman"/>
          <w:i/>
          <w:iCs/>
          <w:kern w:val="0"/>
          <w:sz w:val="22"/>
          <w:szCs w:val="22"/>
          <w:lang w:eastAsia="pl-PL" w:bidi="ar-SA"/>
        </w:rPr>
        <w:t>ą</w:t>
      </w:r>
      <w:r w:rsidRPr="00437020">
        <w:rPr>
          <w:rFonts w:eastAsia="Times New Roman" w:cs="Times New Roman"/>
          <w:i/>
          <w:iCs/>
          <w:kern w:val="0"/>
          <w:sz w:val="22"/>
          <w:szCs w:val="22"/>
          <w:lang w:eastAsia="pl-PL" w:bidi="ar-SA"/>
        </w:rPr>
        <w:t>cznik nr 7 do SIWZ</w:t>
      </w:r>
    </w:p>
    <w:p w:rsidR="00E74B11" w:rsidRPr="00437020" w:rsidRDefault="00E74B11" w:rsidP="00E74B11">
      <w:pPr>
        <w:rPr>
          <w:i/>
          <w:sz w:val="22"/>
          <w:szCs w:val="22"/>
        </w:rPr>
      </w:pPr>
      <w:r w:rsidRPr="00437020">
        <w:rPr>
          <w:rFonts w:eastAsia="Times New Roman" w:cs="Times New Roman"/>
          <w:b/>
          <w:bCs/>
          <w:kern w:val="0"/>
          <w:sz w:val="22"/>
          <w:szCs w:val="22"/>
          <w:lang w:eastAsia="pl-PL" w:bidi="ar-SA"/>
        </w:rPr>
        <w:br/>
      </w:r>
    </w:p>
    <w:p w:rsidR="00E74B11" w:rsidRPr="00437020" w:rsidRDefault="00E74B11" w:rsidP="00E74B11">
      <w:pPr>
        <w:rPr>
          <w:i/>
          <w:sz w:val="22"/>
          <w:szCs w:val="22"/>
        </w:rPr>
      </w:pPr>
    </w:p>
    <w:p w:rsidR="00E74B11" w:rsidRPr="00437020" w:rsidRDefault="00E74B11" w:rsidP="00E74B11">
      <w:pPr>
        <w:rPr>
          <w:i/>
          <w:sz w:val="22"/>
          <w:szCs w:val="22"/>
        </w:rPr>
      </w:pPr>
    </w:p>
    <w:p w:rsidR="00E74B11" w:rsidRPr="00437020" w:rsidRDefault="00E74B11" w:rsidP="00E74B11">
      <w:pPr>
        <w:rPr>
          <w:i/>
          <w:sz w:val="22"/>
          <w:szCs w:val="22"/>
        </w:rPr>
      </w:pPr>
    </w:p>
    <w:p w:rsidR="00E74B11" w:rsidRPr="00437020" w:rsidRDefault="00E74B11" w:rsidP="00E74B11">
      <w:pPr>
        <w:pStyle w:val="Legenda"/>
        <w:rPr>
          <w:b w:val="0"/>
          <w:sz w:val="22"/>
          <w:szCs w:val="22"/>
        </w:rPr>
      </w:pPr>
    </w:p>
    <w:p w:rsidR="00E74B11" w:rsidRPr="00437020" w:rsidRDefault="00E74B11" w:rsidP="00E74B11">
      <w:pPr>
        <w:pStyle w:val="Legenda"/>
        <w:rPr>
          <w:b w:val="0"/>
          <w:sz w:val="22"/>
          <w:szCs w:val="22"/>
        </w:rPr>
      </w:pPr>
      <w:r w:rsidRPr="00437020">
        <w:rPr>
          <w:b w:val="0"/>
          <w:sz w:val="22"/>
          <w:szCs w:val="22"/>
        </w:rPr>
        <w:t xml:space="preserve">................................................. </w:t>
      </w:r>
      <w:r w:rsidRPr="00437020">
        <w:rPr>
          <w:b w:val="0"/>
          <w:sz w:val="22"/>
          <w:szCs w:val="22"/>
        </w:rPr>
        <w:tab/>
      </w:r>
      <w:r w:rsidRPr="00437020">
        <w:rPr>
          <w:b w:val="0"/>
          <w:sz w:val="22"/>
          <w:szCs w:val="22"/>
        </w:rPr>
        <w:tab/>
      </w:r>
      <w:r w:rsidRPr="00437020">
        <w:rPr>
          <w:b w:val="0"/>
          <w:sz w:val="22"/>
          <w:szCs w:val="22"/>
        </w:rPr>
        <w:tab/>
      </w:r>
      <w:r w:rsidRPr="00437020">
        <w:rPr>
          <w:b w:val="0"/>
          <w:sz w:val="22"/>
          <w:szCs w:val="22"/>
        </w:rPr>
        <w:tab/>
      </w:r>
      <w:r w:rsidRPr="00437020">
        <w:rPr>
          <w:b w:val="0"/>
          <w:sz w:val="22"/>
          <w:szCs w:val="22"/>
        </w:rPr>
        <w:tab/>
        <w:t xml:space="preserve">                     ................................</w:t>
      </w:r>
    </w:p>
    <w:p w:rsidR="00E74B11" w:rsidRPr="00437020" w:rsidRDefault="00E74B11" w:rsidP="00E74B11">
      <w:pPr>
        <w:pStyle w:val="Legenda"/>
        <w:rPr>
          <w:b w:val="0"/>
          <w:sz w:val="22"/>
          <w:szCs w:val="22"/>
        </w:rPr>
      </w:pPr>
      <w:r w:rsidRPr="00437020">
        <w:rPr>
          <w:b w:val="0"/>
          <w:sz w:val="22"/>
          <w:szCs w:val="22"/>
        </w:rPr>
        <w:t xml:space="preserve">    </w:t>
      </w:r>
      <w:r>
        <w:rPr>
          <w:b w:val="0"/>
          <w:sz w:val="22"/>
          <w:szCs w:val="22"/>
        </w:rPr>
        <w:t xml:space="preserve">        </w:t>
      </w:r>
      <w:r w:rsidRPr="00437020">
        <w:rPr>
          <w:b w:val="0"/>
          <w:sz w:val="22"/>
          <w:szCs w:val="22"/>
        </w:rPr>
        <w:t xml:space="preserve"> (</w:t>
      </w:r>
      <w:r>
        <w:rPr>
          <w:b w:val="0"/>
          <w:sz w:val="22"/>
          <w:szCs w:val="22"/>
        </w:rPr>
        <w:t>Wykonawca</w:t>
      </w:r>
      <w:r w:rsidRPr="00437020">
        <w:rPr>
          <w:b w:val="0"/>
          <w:sz w:val="22"/>
          <w:szCs w:val="22"/>
        </w:rPr>
        <w:t xml:space="preserve">) </w:t>
      </w:r>
      <w:r w:rsidRPr="00437020">
        <w:rPr>
          <w:b w:val="0"/>
          <w:sz w:val="22"/>
          <w:szCs w:val="22"/>
        </w:rPr>
        <w:tab/>
      </w:r>
      <w:r w:rsidRPr="00437020">
        <w:rPr>
          <w:b w:val="0"/>
          <w:sz w:val="22"/>
          <w:szCs w:val="22"/>
        </w:rPr>
        <w:tab/>
      </w:r>
      <w:r w:rsidRPr="00437020">
        <w:rPr>
          <w:b w:val="0"/>
          <w:sz w:val="22"/>
          <w:szCs w:val="22"/>
        </w:rPr>
        <w:tab/>
      </w:r>
      <w:r w:rsidRPr="00437020">
        <w:rPr>
          <w:b w:val="0"/>
          <w:sz w:val="22"/>
          <w:szCs w:val="22"/>
        </w:rPr>
        <w:tab/>
      </w:r>
      <w:r w:rsidRPr="00437020">
        <w:rPr>
          <w:b w:val="0"/>
          <w:sz w:val="22"/>
          <w:szCs w:val="22"/>
        </w:rPr>
        <w:tab/>
        <w:t xml:space="preserve">                </w:t>
      </w:r>
      <w:r>
        <w:rPr>
          <w:b w:val="0"/>
          <w:sz w:val="22"/>
          <w:szCs w:val="22"/>
        </w:rPr>
        <w:t xml:space="preserve">               </w:t>
      </w:r>
      <w:r w:rsidRPr="00437020">
        <w:rPr>
          <w:b w:val="0"/>
          <w:sz w:val="22"/>
          <w:szCs w:val="22"/>
        </w:rPr>
        <w:t xml:space="preserve">   (miejscowość i data)</w:t>
      </w:r>
    </w:p>
    <w:p w:rsidR="00E74B11" w:rsidRPr="00437020" w:rsidRDefault="00E74B11" w:rsidP="00E74B11">
      <w:pPr>
        <w:jc w:val="both"/>
        <w:rPr>
          <w:sz w:val="22"/>
          <w:szCs w:val="22"/>
        </w:rPr>
      </w:pPr>
      <w:r w:rsidRPr="00437020">
        <w:rPr>
          <w:sz w:val="22"/>
          <w:szCs w:val="22"/>
        </w:rPr>
        <w:t xml:space="preserve">     </w:t>
      </w:r>
    </w:p>
    <w:p w:rsidR="00E74B11" w:rsidRPr="00437020" w:rsidRDefault="00E74B11" w:rsidP="00E74B11">
      <w:pPr>
        <w:jc w:val="center"/>
        <w:rPr>
          <w:b/>
          <w:sz w:val="22"/>
          <w:szCs w:val="22"/>
        </w:rPr>
      </w:pPr>
    </w:p>
    <w:p w:rsidR="00E74B11" w:rsidRPr="00437020" w:rsidRDefault="00E74B11" w:rsidP="00E74B11">
      <w:pPr>
        <w:jc w:val="center"/>
        <w:rPr>
          <w:b/>
          <w:sz w:val="22"/>
          <w:szCs w:val="22"/>
        </w:rPr>
      </w:pPr>
    </w:p>
    <w:p w:rsidR="00E74B11" w:rsidRPr="00437020" w:rsidRDefault="00E74B11" w:rsidP="00E74B11">
      <w:pPr>
        <w:jc w:val="center"/>
        <w:rPr>
          <w:b/>
          <w:sz w:val="22"/>
          <w:szCs w:val="22"/>
        </w:rPr>
      </w:pPr>
    </w:p>
    <w:p w:rsidR="00E74B11" w:rsidRPr="00437020" w:rsidRDefault="00E74B11" w:rsidP="00E74B11">
      <w:pPr>
        <w:jc w:val="center"/>
        <w:rPr>
          <w:b/>
          <w:sz w:val="22"/>
          <w:szCs w:val="22"/>
        </w:rPr>
      </w:pPr>
      <w:r w:rsidRPr="00437020">
        <w:rPr>
          <w:b/>
          <w:sz w:val="22"/>
          <w:szCs w:val="22"/>
        </w:rPr>
        <w:t>OŚWIADCZENIE</w:t>
      </w:r>
    </w:p>
    <w:p w:rsidR="00E74B11" w:rsidRPr="00437020" w:rsidRDefault="00E74B11" w:rsidP="00E74B11">
      <w:pPr>
        <w:jc w:val="center"/>
        <w:rPr>
          <w:sz w:val="22"/>
          <w:szCs w:val="22"/>
        </w:rPr>
      </w:pPr>
    </w:p>
    <w:p w:rsidR="00E74B11" w:rsidRPr="00437020" w:rsidRDefault="00E74B11" w:rsidP="00E74B11">
      <w:pPr>
        <w:jc w:val="both"/>
        <w:rPr>
          <w:color w:val="000000"/>
          <w:sz w:val="22"/>
          <w:szCs w:val="22"/>
        </w:rPr>
      </w:pPr>
      <w:r w:rsidRPr="00437020">
        <w:rPr>
          <w:color w:val="000000"/>
          <w:sz w:val="22"/>
          <w:szCs w:val="22"/>
        </w:rPr>
        <w:t xml:space="preserve">            Oświadczam, że zapoznałem się i akceptuję projekt umowy będący załącznikiem nr …</w:t>
      </w:r>
    </w:p>
    <w:p w:rsidR="00E74B11" w:rsidRPr="00437020" w:rsidRDefault="00E74B11" w:rsidP="00E74B11">
      <w:pPr>
        <w:jc w:val="both"/>
        <w:rPr>
          <w:color w:val="000000"/>
          <w:sz w:val="22"/>
          <w:szCs w:val="22"/>
        </w:rPr>
      </w:pPr>
    </w:p>
    <w:p w:rsidR="00E74B11" w:rsidRPr="00437020" w:rsidRDefault="00E74B11" w:rsidP="00E74B11">
      <w:pPr>
        <w:jc w:val="both"/>
        <w:rPr>
          <w:b/>
          <w:i/>
          <w:sz w:val="22"/>
          <w:szCs w:val="22"/>
        </w:rPr>
      </w:pPr>
      <w:r w:rsidRPr="00437020">
        <w:rPr>
          <w:color w:val="000000"/>
          <w:sz w:val="22"/>
          <w:szCs w:val="22"/>
        </w:rPr>
        <w:t xml:space="preserve"> do SIWZ.</w:t>
      </w:r>
    </w:p>
    <w:p w:rsidR="00E74B11" w:rsidRPr="00437020" w:rsidRDefault="00E74B11" w:rsidP="00E74B11">
      <w:pPr>
        <w:pStyle w:val="Standard"/>
        <w:rPr>
          <w:rFonts w:ascii="Times New Roman" w:hAnsi="Times New Roman"/>
          <w:lang w:val="pl-PL"/>
        </w:rPr>
      </w:pPr>
    </w:p>
    <w:p w:rsidR="00E74B11" w:rsidRPr="00437020" w:rsidRDefault="00E74B11" w:rsidP="00E74B11">
      <w:pPr>
        <w:pStyle w:val="Standard"/>
        <w:rPr>
          <w:rFonts w:ascii="Times New Roman" w:hAnsi="Times New Roman"/>
          <w:lang w:val="pl-PL"/>
        </w:rPr>
      </w:pPr>
    </w:p>
    <w:p w:rsidR="00E74B11" w:rsidRPr="00437020" w:rsidRDefault="00E74B11" w:rsidP="00E74B11">
      <w:pPr>
        <w:pStyle w:val="Standard"/>
        <w:rPr>
          <w:rFonts w:ascii="Times New Roman" w:hAnsi="Times New Roman"/>
          <w:lang w:val="pl-PL"/>
        </w:rPr>
      </w:pPr>
    </w:p>
    <w:p w:rsidR="00E74B11" w:rsidRPr="00437020" w:rsidRDefault="00E74B11" w:rsidP="00E74B11">
      <w:pPr>
        <w:pStyle w:val="Standard"/>
        <w:rPr>
          <w:rFonts w:ascii="Times New Roman" w:hAnsi="Times New Roman"/>
          <w:lang w:val="pl-PL"/>
        </w:rPr>
      </w:pPr>
    </w:p>
    <w:p w:rsidR="00E74B11" w:rsidRPr="00437020" w:rsidRDefault="00E74B11" w:rsidP="00E74B11">
      <w:pPr>
        <w:spacing w:before="100" w:beforeAutospacing="1"/>
        <w:ind w:left="3540" w:firstLine="708"/>
        <w:rPr>
          <w:sz w:val="22"/>
          <w:szCs w:val="22"/>
        </w:rPr>
      </w:pPr>
      <w:r w:rsidRPr="00437020">
        <w:rPr>
          <w:sz w:val="22"/>
          <w:szCs w:val="22"/>
        </w:rPr>
        <w:t>.................................................................</w:t>
      </w:r>
    </w:p>
    <w:p w:rsidR="00E74B11" w:rsidRPr="00437020" w:rsidRDefault="00E74B11" w:rsidP="00E74B11">
      <w:pPr>
        <w:pStyle w:val="Legenda"/>
        <w:ind w:left="3116" w:firstLine="424"/>
        <w:rPr>
          <w:b w:val="0"/>
          <w:sz w:val="22"/>
          <w:szCs w:val="22"/>
        </w:rPr>
      </w:pPr>
      <w:r w:rsidRPr="00437020">
        <w:rPr>
          <w:b w:val="0"/>
          <w:sz w:val="22"/>
          <w:szCs w:val="22"/>
        </w:rPr>
        <w:t>(podpis Wykonawcy lub osób uprawnionych przez niego)</w:t>
      </w:r>
    </w:p>
    <w:p w:rsidR="00E74B11" w:rsidRPr="00437020" w:rsidRDefault="00E74B11" w:rsidP="00E74B11">
      <w:pPr>
        <w:pStyle w:val="NormalnyWeb"/>
        <w:spacing w:line="276" w:lineRule="auto"/>
        <w:rPr>
          <w:sz w:val="22"/>
          <w:szCs w:val="22"/>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Default="00E74B11" w:rsidP="00E74B11">
      <w:pPr>
        <w:widowControl/>
        <w:suppressAutoHyphens w:val="0"/>
        <w:rPr>
          <w:rFonts w:eastAsia="Times New Roman" w:cs="Times New Roman"/>
          <w:b/>
          <w:bCs/>
          <w:kern w:val="0"/>
          <w:sz w:val="22"/>
          <w:szCs w:val="22"/>
          <w:lang w:eastAsia="pl-PL" w:bidi="ar-SA"/>
        </w:rPr>
      </w:pPr>
    </w:p>
    <w:p w:rsidR="00E74B11" w:rsidRDefault="00E74B11" w:rsidP="00E74B11">
      <w:pPr>
        <w:widowControl/>
        <w:suppressAutoHyphens w:val="0"/>
        <w:rPr>
          <w:rFonts w:eastAsia="Times New Roman" w:cs="Times New Roman"/>
          <w:b/>
          <w:bCs/>
          <w:kern w:val="0"/>
          <w:sz w:val="22"/>
          <w:szCs w:val="22"/>
          <w:lang w:eastAsia="pl-PL" w:bidi="ar-SA"/>
        </w:rPr>
      </w:pPr>
    </w:p>
    <w:p w:rsidR="00E74B11" w:rsidRDefault="00E74B11" w:rsidP="00E74B11">
      <w:pPr>
        <w:widowControl/>
        <w:suppressAutoHyphens w:val="0"/>
        <w:rPr>
          <w:rFonts w:eastAsia="Times New Roman" w:cs="Times New Roman"/>
          <w:b/>
          <w:bCs/>
          <w:kern w:val="0"/>
          <w:sz w:val="22"/>
          <w:szCs w:val="22"/>
          <w:lang w:eastAsia="pl-PL" w:bidi="ar-SA"/>
        </w:rPr>
      </w:pPr>
    </w:p>
    <w:p w:rsidR="00E74B11"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b/>
          <w:bCs/>
          <w:kern w:val="0"/>
          <w:sz w:val="22"/>
          <w:szCs w:val="22"/>
          <w:lang w:eastAsia="pl-PL" w:bidi="ar-SA"/>
        </w:rPr>
      </w:pPr>
      <w:r w:rsidRPr="00437020">
        <w:rPr>
          <w:rFonts w:eastAsia="Times New Roman" w:cs="Times New Roman"/>
          <w:i/>
          <w:iCs/>
          <w:kern w:val="0"/>
          <w:sz w:val="22"/>
          <w:szCs w:val="22"/>
          <w:lang w:eastAsia="pl-PL" w:bidi="ar-SA"/>
        </w:rPr>
        <w:t>Zał</w:t>
      </w:r>
      <w:r w:rsidRPr="00437020">
        <w:rPr>
          <w:rFonts w:eastAsia="TimesNewRoman" w:cs="Times New Roman"/>
          <w:i/>
          <w:iCs/>
          <w:kern w:val="0"/>
          <w:sz w:val="22"/>
          <w:szCs w:val="22"/>
          <w:lang w:eastAsia="pl-PL" w:bidi="ar-SA"/>
        </w:rPr>
        <w:t>ą</w:t>
      </w:r>
      <w:r w:rsidRPr="00437020">
        <w:rPr>
          <w:rFonts w:eastAsia="Times New Roman" w:cs="Times New Roman"/>
          <w:i/>
          <w:iCs/>
          <w:kern w:val="0"/>
          <w:sz w:val="22"/>
          <w:szCs w:val="22"/>
          <w:lang w:eastAsia="pl-PL" w:bidi="ar-SA"/>
        </w:rPr>
        <w:t>cznik nr 8 do SIWZ</w:t>
      </w:r>
    </w:p>
    <w:p w:rsidR="00E74B11" w:rsidRPr="00437020" w:rsidRDefault="00E74B11" w:rsidP="00E74B11">
      <w:pPr>
        <w:widowControl/>
        <w:suppressAutoHyphens w:val="0"/>
        <w:rPr>
          <w:rFonts w:eastAsia="Times New Roman" w:cs="Times New Roman"/>
          <w:b/>
          <w:bCs/>
          <w:kern w:val="0"/>
          <w:sz w:val="22"/>
          <w:szCs w:val="22"/>
          <w:lang w:eastAsia="pl-PL" w:bidi="ar-SA"/>
        </w:rPr>
      </w:pPr>
    </w:p>
    <w:p w:rsidR="00E74B11" w:rsidRPr="00437020" w:rsidRDefault="00E74B11" w:rsidP="00E74B11">
      <w:pPr>
        <w:widowControl/>
        <w:suppressAutoHyphens w:val="0"/>
        <w:rPr>
          <w:rFonts w:eastAsia="Times New Roman" w:cs="Times New Roman"/>
          <w:i/>
          <w:kern w:val="0"/>
          <w:sz w:val="22"/>
          <w:szCs w:val="22"/>
          <w:lang w:eastAsia="pl-PL" w:bidi="ar-SA"/>
        </w:rPr>
      </w:pPr>
      <w:r w:rsidRPr="00437020">
        <w:rPr>
          <w:rFonts w:eastAsia="Times New Roman" w:cs="Times New Roman"/>
          <w:b/>
          <w:bCs/>
          <w:kern w:val="0"/>
          <w:sz w:val="22"/>
          <w:szCs w:val="22"/>
          <w:lang w:eastAsia="pl-PL" w:bidi="ar-SA"/>
        </w:rPr>
        <w:t>Instrukcja dla wykonawców platformazakupowa.pl</w:t>
      </w:r>
      <w:r w:rsidRPr="00437020">
        <w:rPr>
          <w:rFonts w:eastAsia="Times New Roman" w:cs="Times New Roman"/>
          <w:b/>
          <w:bCs/>
          <w:kern w:val="0"/>
          <w:sz w:val="22"/>
          <w:szCs w:val="22"/>
          <w:lang w:eastAsia="pl-PL" w:bidi="ar-SA"/>
        </w:rPr>
        <w:br/>
      </w:r>
    </w:p>
    <w:p w:rsidR="00E74B11" w:rsidRPr="00437020" w:rsidRDefault="00E74B11" w:rsidP="00E74B11">
      <w:pPr>
        <w:rPr>
          <w:rFonts w:eastAsia="Times New Roman" w:cs="Times New Roman"/>
          <w:b/>
          <w:sz w:val="22"/>
          <w:szCs w:val="22"/>
          <w:lang w:eastAsia="pl-PL"/>
        </w:rPr>
      </w:pPr>
      <w:r w:rsidRPr="00437020">
        <w:rPr>
          <w:rFonts w:eastAsia="Times New Roman" w:cs="Times New Roman"/>
          <w:b/>
          <w:sz w:val="22"/>
          <w:szCs w:val="22"/>
          <w:lang w:eastAsia="pl-PL"/>
        </w:rPr>
        <w:t xml:space="preserve"> Informacje ogólne</w:t>
      </w:r>
    </w:p>
    <w:p w:rsidR="00E74B11" w:rsidRPr="00437020" w:rsidRDefault="00E74B11" w:rsidP="00E74B11">
      <w:pPr>
        <w:rPr>
          <w:rFonts w:eastAsia="Times New Roman" w:cs="Times New Roman"/>
          <w:b/>
          <w:sz w:val="22"/>
          <w:szCs w:val="22"/>
          <w:lang w:eastAsia="pl-PL"/>
        </w:rPr>
      </w:pP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 W postępowaniu o udzielenie zamówienia komunikacja między zamawiającym, a wykonawcami odbywa się przy użyciu </w:t>
      </w:r>
      <w:r w:rsidRPr="00437020">
        <w:rPr>
          <w:rFonts w:eastAsia="Times New Roman" w:cs="Times New Roman"/>
          <w:color w:val="0070C0"/>
          <w:sz w:val="22"/>
          <w:szCs w:val="22"/>
          <w:u w:val="single"/>
          <w:lang w:eastAsia="pl-PL"/>
        </w:rPr>
        <w:t>platformazakupowa.pl</w:t>
      </w:r>
      <w:r w:rsidRPr="00437020">
        <w:rPr>
          <w:rFonts w:eastAsia="Times New Roman" w:cs="Times New Roman"/>
          <w:sz w:val="22"/>
          <w:szCs w:val="22"/>
          <w:lang w:eastAsia="pl-PL"/>
        </w:rPr>
        <w:t xml:space="preserve">, chyba że w Ogłoszeniu o zamówieniu, specyfikacji istotnych warunków zamówienia (SIWZ) lub zaproszeniu do składania ofert stwierdzono inaczej. </w:t>
      </w:r>
    </w:p>
    <w:p w:rsidR="00E74B11" w:rsidRPr="00437020" w:rsidRDefault="00E74B11" w:rsidP="00E74B11">
      <w:pPr>
        <w:jc w:val="both"/>
        <w:rPr>
          <w:rFonts w:eastAsia="Times New Roman" w:cs="Times New Roman"/>
          <w:color w:val="0070C0"/>
          <w:sz w:val="22"/>
          <w:szCs w:val="22"/>
          <w:u w:val="single"/>
          <w:lang w:eastAsia="pl-PL"/>
        </w:rPr>
      </w:pPr>
      <w:r w:rsidRPr="00437020">
        <w:rPr>
          <w:rFonts w:eastAsia="Times New Roman" w:cs="Times New Roman"/>
          <w:sz w:val="22"/>
          <w:szCs w:val="22"/>
          <w:lang w:eastAsia="pl-PL"/>
        </w:rPr>
        <w:t xml:space="preserve">2. Link do postępowania dostępny jest na stronie operatora </w:t>
      </w:r>
      <w:r w:rsidRPr="00437020">
        <w:rPr>
          <w:rFonts w:eastAsia="Times New Roman" w:cs="Times New Roman"/>
          <w:color w:val="0070C0"/>
          <w:sz w:val="22"/>
          <w:szCs w:val="22"/>
          <w:u w:val="single"/>
          <w:lang w:eastAsia="pl-PL"/>
        </w:rPr>
        <w:t xml:space="preserve">platformazakupowa.pl </w:t>
      </w:r>
      <w:r w:rsidRPr="00437020">
        <w:rPr>
          <w:rFonts w:eastAsia="Times New Roman" w:cs="Times New Roman"/>
          <w:sz w:val="22"/>
          <w:szCs w:val="22"/>
          <w:lang w:eastAsia="pl-PL"/>
        </w:rPr>
        <w:t>oraz Profilu Nabywcy zamawiającego</w:t>
      </w:r>
      <w:r w:rsidRPr="00437020">
        <w:rPr>
          <w:rFonts w:eastAsia="Times New Roman" w:cs="Times New Roman"/>
          <w:sz w:val="22"/>
          <w:szCs w:val="22"/>
          <w:vertAlign w:val="superscript"/>
          <w:lang w:eastAsia="pl-PL"/>
        </w:rPr>
        <w:t>1</w:t>
      </w:r>
      <w:r w:rsidRPr="00437020">
        <w:rPr>
          <w:rFonts w:eastAsia="Times New Roman" w:cs="Times New Roman"/>
          <w:sz w:val="22"/>
          <w:szCs w:val="22"/>
          <w:lang w:eastAsia="pl-PL"/>
        </w:rPr>
        <w:t xml:space="preserve"> .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3. Zamawiający w zakresie: </w:t>
      </w:r>
    </w:p>
    <w:p w:rsidR="00E74B11" w:rsidRPr="00437020" w:rsidRDefault="00E74B11" w:rsidP="00E74B11">
      <w:pPr>
        <w:ind w:left="284"/>
        <w:jc w:val="both"/>
        <w:rPr>
          <w:rFonts w:eastAsia="Times New Roman" w:cs="Times New Roman"/>
          <w:sz w:val="22"/>
          <w:szCs w:val="22"/>
          <w:lang w:eastAsia="pl-PL"/>
        </w:rPr>
      </w:pPr>
      <w:r w:rsidRPr="00437020">
        <w:rPr>
          <w:rFonts w:eastAsia="Times New Roman" w:cs="Times New Roman"/>
          <w:sz w:val="22"/>
          <w:szCs w:val="22"/>
          <w:lang w:eastAsia="pl-PL"/>
        </w:rPr>
        <w:t xml:space="preserve">3.1. pytań technicznych związanych z działaniem systemu prosi o kontakt z Centrum Wsparcia Klienta platformazakupowa.pl pod numer 22 101 02 02, </w:t>
      </w:r>
      <w:r w:rsidRPr="00437020">
        <w:rPr>
          <w:rFonts w:eastAsia="Times New Roman" w:cs="Times New Roman"/>
          <w:color w:val="0070C0"/>
          <w:sz w:val="22"/>
          <w:szCs w:val="22"/>
          <w:u w:val="single"/>
          <w:lang w:eastAsia="pl-PL"/>
        </w:rPr>
        <w:t xml:space="preserve">cwk@platformazakupowa.pl. </w:t>
      </w:r>
    </w:p>
    <w:p w:rsidR="00E74B11" w:rsidRPr="00437020" w:rsidRDefault="00E74B11" w:rsidP="00E74B11">
      <w:pPr>
        <w:ind w:left="284"/>
        <w:jc w:val="both"/>
        <w:rPr>
          <w:rFonts w:eastAsia="Times New Roman" w:cs="Times New Roman"/>
          <w:sz w:val="22"/>
          <w:szCs w:val="22"/>
          <w:lang w:eastAsia="pl-PL"/>
        </w:rPr>
      </w:pPr>
      <w:r w:rsidRPr="00437020">
        <w:rPr>
          <w:rFonts w:eastAsia="Times New Roman" w:cs="Times New Roman"/>
          <w:sz w:val="22"/>
          <w:szCs w:val="22"/>
          <w:lang w:eastAsia="pl-PL"/>
        </w:rPr>
        <w:t xml:space="preserve">3.2. pytań merytorycznych wyznaczył osoby, do których kontakt umieszczono w Ogłoszeniu o zamówieniu, SIWZ lub zaproszeniu do składania ofert.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4. Wymagania techniczne i organizacyjne opisane zostały w Regulaminie </w:t>
      </w:r>
      <w:r w:rsidRPr="00437020">
        <w:rPr>
          <w:rFonts w:eastAsia="Times New Roman" w:cs="Times New Roman"/>
          <w:color w:val="0070C0"/>
          <w:sz w:val="22"/>
          <w:szCs w:val="22"/>
          <w:u w:val="single"/>
          <w:lang w:eastAsia="pl-PL"/>
        </w:rPr>
        <w:t>platformazakupowa.pl</w:t>
      </w:r>
      <w:r w:rsidRPr="00437020">
        <w:rPr>
          <w:rFonts w:eastAsia="Times New Roman" w:cs="Times New Roman"/>
          <w:sz w:val="22"/>
          <w:szCs w:val="22"/>
          <w:lang w:eastAsia="pl-PL"/>
        </w:rPr>
        <w:t xml:space="preserve">, który jest uzupełnieniem niniejszej Instrukcji.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5. Występuje limit objętości plików lub spakowanych folderów w zakresie całej oferty lub wniosku do </w:t>
      </w:r>
      <w:r w:rsidRPr="00437020">
        <w:rPr>
          <w:rFonts w:eastAsia="Times New Roman" w:cs="Times New Roman"/>
          <w:b/>
          <w:sz w:val="22"/>
          <w:szCs w:val="22"/>
          <w:lang w:eastAsia="pl-PL"/>
        </w:rPr>
        <w:t>1 GB</w:t>
      </w:r>
      <w:r w:rsidRPr="00437020">
        <w:rPr>
          <w:rFonts w:eastAsia="Times New Roman" w:cs="Times New Roman"/>
          <w:sz w:val="22"/>
          <w:szCs w:val="22"/>
          <w:lang w:eastAsia="pl-PL"/>
        </w:rPr>
        <w:t xml:space="preserve"> przy maksymalnej ilości </w:t>
      </w:r>
      <w:r w:rsidRPr="00437020">
        <w:rPr>
          <w:rFonts w:eastAsia="Times New Roman" w:cs="Times New Roman"/>
          <w:b/>
          <w:sz w:val="22"/>
          <w:szCs w:val="22"/>
          <w:lang w:eastAsia="pl-PL"/>
        </w:rPr>
        <w:t>20 plików lub spakowanych folderów</w:t>
      </w:r>
      <w:r w:rsidRPr="00437020">
        <w:rPr>
          <w:rFonts w:eastAsia="Times New Roman" w:cs="Times New Roman"/>
          <w:sz w:val="22"/>
          <w:szCs w:val="22"/>
          <w:lang w:eastAsia="pl-PL"/>
        </w:rPr>
        <w:t xml:space="preserve"> (pliki można spakować zgodnie z ust. 7). </w:t>
      </w:r>
    </w:p>
    <w:p w:rsidR="00E74B11" w:rsidRPr="00437020" w:rsidRDefault="00E74B11" w:rsidP="00E74B11">
      <w:pPr>
        <w:jc w:val="both"/>
        <w:rPr>
          <w:rFonts w:eastAsia="Times New Roman" w:cs="Times New Roman"/>
          <w:sz w:val="22"/>
          <w:szCs w:val="22"/>
          <w:vertAlign w:val="superscript"/>
          <w:lang w:eastAsia="pl-PL"/>
        </w:rPr>
      </w:pPr>
      <w:r w:rsidRPr="00437020">
        <w:rPr>
          <w:rFonts w:eastAsia="Times New Roman" w:cs="Times New Roman"/>
          <w:sz w:val="22"/>
          <w:szCs w:val="22"/>
          <w:lang w:eastAsia="pl-PL"/>
        </w:rPr>
        <w:t>6. Przy dużych plikach kluczowe jest łącze Internetowe i dostępna przepustowość łącza</w:t>
      </w:r>
      <w:r w:rsidRPr="00437020">
        <w:rPr>
          <w:rFonts w:eastAsia="Times New Roman" w:cs="Times New Roman"/>
          <w:sz w:val="22"/>
          <w:szCs w:val="22"/>
          <w:vertAlign w:val="superscript"/>
          <w:lang w:eastAsia="pl-PL"/>
        </w:rPr>
        <w:t xml:space="preserve">2 </w:t>
      </w:r>
      <w:r w:rsidRPr="00437020">
        <w:rPr>
          <w:rFonts w:eastAsia="Times New Roman" w:cs="Times New Roman"/>
          <w:sz w:val="22"/>
          <w:szCs w:val="22"/>
          <w:lang w:eastAsia="pl-PL"/>
        </w:rPr>
        <w:t xml:space="preserve">oraz zaplanowanie złożenia oferty z wyprzedzeniem minimum 24h, aby zdążyć w terminie złożenia oferty.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7. W przypadku większych plików zalecamy skorzystać z instrukcji pakowania plików dzieląc je na mniejsze paczki po np. 75 MB każda.</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8. Za datę przekazania oferty lub wniosków przyjmuje się datę ich przekazania w systemie wraz z wgraniem paczki w formacie XML w drugim kroku składania oferty poprzez kliknięcie przycisku </w:t>
      </w:r>
      <w:r w:rsidRPr="00437020">
        <w:rPr>
          <w:rFonts w:eastAsia="Times New Roman" w:cs="Times New Roman"/>
          <w:b/>
          <w:sz w:val="22"/>
          <w:szCs w:val="22"/>
          <w:lang w:eastAsia="pl-PL"/>
        </w:rPr>
        <w:t>“Złóż ofertę”</w:t>
      </w:r>
      <w:r w:rsidRPr="00437020">
        <w:rPr>
          <w:rFonts w:eastAsia="Times New Roman" w:cs="Times New Roman"/>
          <w:sz w:val="22"/>
          <w:szCs w:val="22"/>
          <w:lang w:eastAsia="pl-PL"/>
        </w:rPr>
        <w:t xml:space="preserve"> i wyświetlaniu komunikatu, że oferta została złożona. </w:t>
      </w:r>
    </w:p>
    <w:p w:rsidR="00E74B11" w:rsidRPr="00437020" w:rsidRDefault="00E74B11" w:rsidP="00E74B11">
      <w:pPr>
        <w:ind w:firstLine="284"/>
        <w:jc w:val="both"/>
        <w:rPr>
          <w:rFonts w:eastAsia="Times New Roman" w:cs="Times New Roman"/>
          <w:sz w:val="22"/>
          <w:szCs w:val="22"/>
          <w:lang w:eastAsia="pl-PL"/>
        </w:rPr>
      </w:pPr>
    </w:p>
    <w:p w:rsidR="00E74B11" w:rsidRPr="00437020" w:rsidRDefault="00E74B11" w:rsidP="00E74B11">
      <w:pPr>
        <w:jc w:val="both"/>
        <w:rPr>
          <w:rFonts w:eastAsia="Times New Roman" w:cs="Times New Roman"/>
          <w:b/>
          <w:sz w:val="22"/>
          <w:szCs w:val="22"/>
          <w:lang w:eastAsia="pl-PL"/>
        </w:rPr>
      </w:pPr>
      <w:r w:rsidRPr="00437020">
        <w:rPr>
          <w:rFonts w:eastAsia="Times New Roman" w:cs="Times New Roman"/>
          <w:b/>
          <w:sz w:val="22"/>
          <w:szCs w:val="22"/>
          <w:lang w:eastAsia="pl-PL"/>
        </w:rPr>
        <w:t xml:space="preserve"> 2 Złożenie oferty lub wniosku o dopuszczenie do udziału w postępowaniu </w:t>
      </w:r>
    </w:p>
    <w:p w:rsidR="00E74B11" w:rsidRPr="00437020" w:rsidRDefault="00E74B11" w:rsidP="00E74B11">
      <w:pPr>
        <w:jc w:val="both"/>
        <w:rPr>
          <w:rFonts w:eastAsia="Times New Roman" w:cs="Times New Roman"/>
          <w:sz w:val="22"/>
          <w:szCs w:val="22"/>
          <w:lang w:eastAsia="pl-PL"/>
        </w:rPr>
      </w:pP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 Wykonawca składa ofertę lub wniosek o dopuszczenie do udziału w postępowaniu, za pośrednictwem </w:t>
      </w:r>
      <w:r w:rsidRPr="00437020">
        <w:rPr>
          <w:rFonts w:eastAsia="Times New Roman" w:cs="Times New Roman"/>
          <w:b/>
          <w:sz w:val="22"/>
          <w:szCs w:val="22"/>
          <w:lang w:eastAsia="pl-PL"/>
        </w:rPr>
        <w:t>Formularzu składania oferty lub wniosku</w:t>
      </w:r>
      <w:r w:rsidRPr="00437020">
        <w:rPr>
          <w:rFonts w:eastAsia="Times New Roman" w:cs="Times New Roman"/>
          <w:sz w:val="22"/>
          <w:szCs w:val="22"/>
          <w:lang w:eastAsia="pl-PL"/>
        </w:rPr>
        <w:t xml:space="preserve"> dostępnego na </w:t>
      </w:r>
      <w:r w:rsidRPr="00437020">
        <w:rPr>
          <w:rFonts w:eastAsia="Times New Roman" w:cs="Times New Roman"/>
          <w:color w:val="0070C0"/>
          <w:sz w:val="22"/>
          <w:szCs w:val="22"/>
          <w:u w:val="single"/>
          <w:lang w:eastAsia="pl-PL"/>
        </w:rPr>
        <w:t>platformazakupowa.pl</w:t>
      </w:r>
      <w:r w:rsidRPr="00437020">
        <w:rPr>
          <w:rFonts w:eastAsia="Times New Roman" w:cs="Times New Roman"/>
          <w:sz w:val="22"/>
          <w:szCs w:val="22"/>
          <w:lang w:eastAsia="pl-PL"/>
        </w:rPr>
        <w:t xml:space="preserve"> w konkretnym postępowaniu w sprawie udzielenia zamówienia publicznego.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2. Jeżeli zamawiający w Ogłoszeniu o zamówieniu, SIWZ lub zaproszeniu do składania ofert nie zaznaczył inaczej wszelkie informacje stanowiące tajemnicę przedsiębiorstwa</w:t>
      </w:r>
      <w:r w:rsidRPr="00437020">
        <w:rPr>
          <w:rFonts w:eastAsia="Times New Roman" w:cs="Times New Roman"/>
          <w:sz w:val="22"/>
          <w:szCs w:val="22"/>
          <w:vertAlign w:val="superscript"/>
          <w:lang w:eastAsia="pl-PL"/>
        </w:rPr>
        <w:t>3</w:t>
      </w:r>
      <w:r w:rsidRPr="00437020">
        <w:rPr>
          <w:rFonts w:eastAsia="Times New Roman" w:cs="Times New Roman"/>
          <w:sz w:val="22"/>
          <w:szCs w:val="22"/>
          <w:lang w:eastAsia="pl-PL"/>
        </w:rPr>
        <w:t xml:space="preserve"> w rozumieniu ustawy z dnia 16 kwietnia 1993 r. o zwalczaniu </w:t>
      </w:r>
    </w:p>
    <w:p w:rsidR="00E74B11" w:rsidRPr="00437020" w:rsidRDefault="00E74B11" w:rsidP="00E74B11">
      <w:pPr>
        <w:jc w:val="both"/>
        <w:rPr>
          <w:rFonts w:eastAsia="Times New Roman" w:cs="Times New Roman"/>
          <w:sz w:val="22"/>
          <w:szCs w:val="22"/>
          <w:u w:val="single"/>
          <w:lang w:eastAsia="pl-PL"/>
        </w:rPr>
      </w:pPr>
      <w:r w:rsidRPr="00437020">
        <w:rPr>
          <w:rFonts w:eastAsia="Times New Roman" w:cs="Times New Roman"/>
          <w:sz w:val="22"/>
          <w:szCs w:val="22"/>
          <w:lang w:eastAsia="pl-PL"/>
        </w:rPr>
        <w:t>-----------------------------------------------------------------------------------------------------------------</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1</w:t>
      </w:r>
      <w:r w:rsidRPr="00437020">
        <w:rPr>
          <w:rFonts w:eastAsia="Times New Roman" w:cs="Times New Roman"/>
          <w:sz w:val="22"/>
          <w:szCs w:val="22"/>
          <w:lang w:eastAsia="pl-PL"/>
        </w:rPr>
        <w:t xml:space="preserve">Będąc na stronie danego postępowania kliknij w link z logo zamawiającego na stronie dot. postępowania. Jeśli link jest aktywny to oznacza, że zamawiający posiada Profil nabywcy.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2</w:t>
      </w:r>
      <w:r w:rsidRPr="00437020">
        <w:rPr>
          <w:rFonts w:eastAsia="Times New Roman" w:cs="Times New Roman"/>
          <w:sz w:val="22"/>
          <w:szCs w:val="22"/>
          <w:lang w:eastAsia="pl-PL"/>
        </w:rPr>
        <w:t xml:space="preserve">Proces przeciwny do pobierania danych, polegający na wysyłaniu w tym przypadku plików z komputera użytkownika do systemu platformazakupowa.pl. </w:t>
      </w:r>
    </w:p>
    <w:p w:rsidR="00E74B11" w:rsidRPr="00437020" w:rsidRDefault="00E74B11" w:rsidP="00E74B11">
      <w:pPr>
        <w:jc w:val="both"/>
        <w:rPr>
          <w:rFonts w:eastAsia="Times New Roman" w:cs="Times New Roman"/>
          <w:color w:val="FF0000"/>
          <w:sz w:val="22"/>
          <w:szCs w:val="22"/>
          <w:lang w:eastAsia="pl-PL"/>
        </w:rPr>
      </w:pPr>
      <w:r w:rsidRPr="00437020">
        <w:rPr>
          <w:rFonts w:eastAsia="Times New Roman" w:cs="Times New Roman"/>
          <w:sz w:val="22"/>
          <w:szCs w:val="22"/>
          <w:vertAlign w:val="superscript"/>
          <w:lang w:eastAsia="pl-PL"/>
        </w:rPr>
        <w:t>3</w:t>
      </w:r>
      <w:r w:rsidRPr="00437020">
        <w:rPr>
          <w:rFonts w:eastAsia="Times New Roman" w:cs="Times New Roman"/>
          <w:sz w:val="22"/>
          <w:szCs w:val="22"/>
          <w:lang w:eastAsia="pl-PL"/>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nieuczciwej konkurencji, które wykonawca zastrzeże jako tajemnicę przedsiębiorstwa, powinny zostać załączone w osobnym miejscu w kroku 1 składania oferty przeznaczonym na zamieszczenie tajemnicy przedsiębiorstwa.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3. Zaleca się, aby każdy dokument zawierający tajemnicę przedsiębiorstwa został zamieszczony w odrębnym pliku.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4. Do oferty lub wniosku należy dołączyć wszystkie wymagane w Ogłoszeniu, SIWZ lub zaproszeniu do składania ofert dokumenty - w tym np. Jednolity Europejski Dokument Zamówienia w postaci elektronicznej.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5. Po wypełnieniu </w:t>
      </w:r>
      <w:r w:rsidRPr="00437020">
        <w:rPr>
          <w:rFonts w:eastAsia="Times New Roman" w:cs="Times New Roman"/>
          <w:b/>
          <w:sz w:val="22"/>
          <w:szCs w:val="22"/>
          <w:lang w:eastAsia="pl-PL"/>
        </w:rPr>
        <w:t>Formularzu składania oferty lub wniosku</w:t>
      </w:r>
      <w:r w:rsidRPr="00437020">
        <w:rPr>
          <w:rFonts w:eastAsia="Times New Roman" w:cs="Times New Roman"/>
          <w:sz w:val="22"/>
          <w:szCs w:val="22"/>
          <w:lang w:eastAsia="pl-PL"/>
        </w:rPr>
        <w:t xml:space="preserve"> i załadowaniu wszystkich wymaganych załączników należy kliknąć przycisk </w:t>
      </w:r>
      <w:r w:rsidRPr="00437020">
        <w:rPr>
          <w:rFonts w:eastAsia="Times New Roman" w:cs="Times New Roman"/>
          <w:b/>
          <w:sz w:val="22"/>
          <w:szCs w:val="22"/>
          <w:lang w:eastAsia="pl-PL"/>
        </w:rPr>
        <w:t>“Przejdź do podsumowania”</w:t>
      </w:r>
      <w:r w:rsidRPr="00437020">
        <w:rPr>
          <w:rFonts w:eastAsia="Times New Roman" w:cs="Times New Roman"/>
          <w:sz w:val="22"/>
          <w:szCs w:val="22"/>
          <w:lang w:eastAsia="pl-PL"/>
        </w:rPr>
        <w:t xml:space="preserve">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6. Oferta oraz wniosek składane elektronicznie muszą zostać podpisane elektronicznym kwalifikowanym </w:t>
      </w:r>
      <w:r w:rsidRPr="00437020">
        <w:rPr>
          <w:rFonts w:eastAsia="Times New Roman" w:cs="Times New Roman"/>
          <w:sz w:val="22"/>
          <w:szCs w:val="22"/>
          <w:lang w:eastAsia="pl-PL"/>
        </w:rPr>
        <w:lastRenderedPageBreak/>
        <w:t xml:space="preserve">podpisem. W procesie składania oferty lub wniosku na platformie taki podpis wykonawca może złożyć: </w:t>
      </w:r>
    </w:p>
    <w:p w:rsidR="00E74B11" w:rsidRPr="00437020" w:rsidRDefault="00E74B11" w:rsidP="00E74B11">
      <w:pPr>
        <w:ind w:firstLine="284"/>
        <w:jc w:val="both"/>
        <w:rPr>
          <w:rFonts w:eastAsia="Times New Roman" w:cs="Times New Roman"/>
          <w:sz w:val="22"/>
          <w:szCs w:val="22"/>
          <w:lang w:eastAsia="pl-PL"/>
        </w:rPr>
      </w:pPr>
      <w:r w:rsidRPr="00437020">
        <w:rPr>
          <w:rFonts w:eastAsia="Times New Roman" w:cs="Times New Roman"/>
          <w:sz w:val="22"/>
          <w:szCs w:val="22"/>
          <w:lang w:eastAsia="pl-PL"/>
        </w:rPr>
        <w:t>6.1. bezpośrednio na dokumencie przesłanym do systemu</w:t>
      </w:r>
      <w:r w:rsidRPr="00437020">
        <w:rPr>
          <w:rFonts w:eastAsia="Times New Roman" w:cs="Times New Roman"/>
          <w:sz w:val="22"/>
          <w:szCs w:val="22"/>
          <w:vertAlign w:val="superscript"/>
          <w:lang w:eastAsia="pl-PL"/>
        </w:rPr>
        <w:t>4</w:t>
      </w:r>
      <w:r w:rsidRPr="00437020">
        <w:rPr>
          <w:rFonts w:eastAsia="Times New Roman" w:cs="Times New Roman"/>
          <w:sz w:val="22"/>
          <w:szCs w:val="22"/>
          <w:lang w:eastAsia="pl-PL"/>
        </w:rPr>
        <w:t xml:space="preserve"> lub/i </w:t>
      </w:r>
    </w:p>
    <w:p w:rsidR="00E74B11" w:rsidRPr="00437020" w:rsidRDefault="00E74B11" w:rsidP="00E74B11">
      <w:pPr>
        <w:ind w:left="284"/>
        <w:jc w:val="both"/>
        <w:rPr>
          <w:rFonts w:eastAsia="Times New Roman" w:cs="Times New Roman"/>
          <w:b/>
          <w:sz w:val="22"/>
          <w:szCs w:val="22"/>
          <w:lang w:eastAsia="pl-PL"/>
        </w:rPr>
      </w:pPr>
      <w:r w:rsidRPr="00437020">
        <w:rPr>
          <w:rFonts w:eastAsia="Times New Roman" w:cs="Times New Roman"/>
          <w:sz w:val="22"/>
          <w:szCs w:val="22"/>
          <w:lang w:eastAsia="pl-PL"/>
        </w:rPr>
        <w:t xml:space="preserve">6.2. dla całego pakietu dokumentów w kroku 2 </w:t>
      </w:r>
      <w:r w:rsidRPr="00437020">
        <w:rPr>
          <w:rFonts w:eastAsia="Times New Roman" w:cs="Times New Roman"/>
          <w:b/>
          <w:sz w:val="22"/>
          <w:szCs w:val="22"/>
          <w:lang w:eastAsia="pl-PL"/>
        </w:rPr>
        <w:t>Formularza składania oferty lub wniosku</w:t>
      </w:r>
      <w:r w:rsidRPr="00437020">
        <w:rPr>
          <w:rFonts w:eastAsia="Times New Roman" w:cs="Times New Roman"/>
          <w:sz w:val="22"/>
          <w:szCs w:val="22"/>
          <w:lang w:eastAsia="pl-PL"/>
        </w:rPr>
        <w:t xml:space="preserve"> (po kliknięciu w przycisk „Przejdź do podsumowania”).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7. Ścieżka dla złożenia podpisu kwalifikowanego na </w:t>
      </w:r>
      <w:r w:rsidRPr="00437020">
        <w:rPr>
          <w:rFonts w:eastAsia="Times New Roman" w:cs="Times New Roman"/>
          <w:b/>
          <w:sz w:val="22"/>
          <w:szCs w:val="22"/>
          <w:lang w:eastAsia="pl-PL"/>
        </w:rPr>
        <w:t>każdym dokumencie osobno</w:t>
      </w:r>
      <w:r w:rsidRPr="00437020">
        <w:rPr>
          <w:rFonts w:eastAsia="Times New Roman" w:cs="Times New Roman"/>
          <w:sz w:val="22"/>
          <w:szCs w:val="22"/>
          <w:lang w:eastAsia="pl-PL"/>
        </w:rPr>
        <w:t xml:space="preserve">: </w:t>
      </w:r>
    </w:p>
    <w:p w:rsidR="00E74B11" w:rsidRPr="00437020" w:rsidRDefault="00E74B11" w:rsidP="00E74B11">
      <w:pPr>
        <w:ind w:left="567" w:hanging="141"/>
        <w:jc w:val="both"/>
        <w:rPr>
          <w:rFonts w:eastAsia="Times New Roman" w:cs="Times New Roman"/>
          <w:sz w:val="22"/>
          <w:szCs w:val="22"/>
          <w:lang w:eastAsia="pl-PL"/>
        </w:rPr>
      </w:pPr>
      <w:r w:rsidRPr="00437020">
        <w:rPr>
          <w:rFonts w:eastAsia="Times New Roman" w:cs="Times New Roman"/>
          <w:sz w:val="22"/>
          <w:szCs w:val="22"/>
          <w:lang w:eastAsia="pl-PL"/>
        </w:rPr>
        <w:t xml:space="preserve">7.1. Podpisz plik, który zamierzasz dołączyć do oferty lub wniosku kwalifikowanym podpisem elektronicznym, </w:t>
      </w:r>
    </w:p>
    <w:p w:rsidR="00E74B11" w:rsidRPr="00437020" w:rsidRDefault="00E74B11" w:rsidP="00E74B11">
      <w:pPr>
        <w:ind w:left="567" w:hanging="141"/>
        <w:jc w:val="both"/>
        <w:rPr>
          <w:rFonts w:eastAsia="Times New Roman" w:cs="Times New Roman"/>
          <w:sz w:val="22"/>
          <w:szCs w:val="22"/>
          <w:lang w:eastAsia="pl-PL"/>
        </w:rPr>
      </w:pPr>
      <w:r w:rsidRPr="00437020">
        <w:rPr>
          <w:rFonts w:eastAsia="Times New Roman" w:cs="Times New Roman"/>
          <w:sz w:val="22"/>
          <w:szCs w:val="22"/>
          <w:lang w:eastAsia="pl-PL"/>
        </w:rPr>
        <w:t xml:space="preserve">7.2. Następnie w drugim kroku składania oferty lub wniosku należy: </w:t>
      </w:r>
    </w:p>
    <w:p w:rsidR="00E74B11" w:rsidRPr="00437020" w:rsidRDefault="00E74B11" w:rsidP="00E74B11">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7.2.1. sprawdzić poprawność złożonej oferty lub wniosku oraz załączonych plików, </w:t>
      </w:r>
    </w:p>
    <w:p w:rsidR="00E74B11" w:rsidRPr="00437020" w:rsidRDefault="00E74B11" w:rsidP="00E74B11">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7.2.2. pobrać plik w formacie XML,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7.2.3. po wgraniu XML bez podpisu system dokona wstępnej analizy i wyświetli informację</w:t>
      </w:r>
      <w:r w:rsidRPr="00437020">
        <w:rPr>
          <w:rFonts w:eastAsia="Times New Roman" w:cs="Times New Roman"/>
          <w:sz w:val="22"/>
          <w:szCs w:val="22"/>
          <w:vertAlign w:val="superscript"/>
          <w:lang w:eastAsia="pl-PL"/>
        </w:rPr>
        <w:t>5</w:t>
      </w:r>
      <w:r w:rsidRPr="00437020">
        <w:rPr>
          <w:rFonts w:eastAsia="Times New Roman" w:cs="Times New Roman"/>
          <w:sz w:val="22"/>
          <w:szCs w:val="22"/>
          <w:lang w:eastAsia="pl-PL"/>
        </w:rPr>
        <w:t xml:space="preserve"> o błędzie,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7.2.4. Informację o tym, czy plik XML został podpisany prawidłowo lub nie należy traktować jako weryfikację pomocniczą, gdyż to zamawiający przeprowadzi proces badania ofert w postępowaniu, </w:t>
      </w:r>
    </w:p>
    <w:p w:rsidR="00E74B11" w:rsidRPr="00437020" w:rsidRDefault="00E74B11" w:rsidP="00E74B11">
      <w:pPr>
        <w:ind w:left="567" w:firstLine="284"/>
        <w:jc w:val="both"/>
        <w:rPr>
          <w:rFonts w:eastAsia="Times New Roman" w:cs="Times New Roman"/>
          <w:b/>
          <w:sz w:val="22"/>
          <w:szCs w:val="22"/>
          <w:lang w:eastAsia="pl-PL"/>
        </w:rPr>
      </w:pPr>
      <w:r w:rsidRPr="00437020">
        <w:rPr>
          <w:rFonts w:eastAsia="Times New Roman" w:cs="Times New Roman"/>
          <w:sz w:val="22"/>
          <w:szCs w:val="22"/>
          <w:lang w:eastAsia="pl-PL"/>
        </w:rPr>
        <w:t xml:space="preserve">7.2.5. </w:t>
      </w:r>
      <w:r w:rsidRPr="00437020">
        <w:rPr>
          <w:rFonts w:eastAsia="Times New Roman" w:cs="Times New Roman"/>
          <w:b/>
          <w:sz w:val="22"/>
          <w:szCs w:val="22"/>
          <w:lang w:eastAsia="pl-PL"/>
        </w:rPr>
        <w:t>Pliku XLM nie należy modyfikować ani zmieniać, gdyż służy on do celów dowodowych</w:t>
      </w:r>
      <w:r w:rsidRPr="00437020">
        <w:rPr>
          <w:rFonts w:eastAsia="Times New Roman" w:cs="Times New Roman"/>
          <w:sz w:val="22"/>
          <w:szCs w:val="22"/>
          <w:lang w:eastAsia="pl-PL"/>
        </w:rPr>
        <w:t xml:space="preserve">, </w:t>
      </w:r>
    </w:p>
    <w:p w:rsidR="00E74B11" w:rsidRPr="00437020" w:rsidRDefault="00E74B11" w:rsidP="00E74B11">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 Przyczyny błędnej walidacji podpisu mogą być następujące: </w:t>
      </w:r>
    </w:p>
    <w:p w:rsidR="00E74B11" w:rsidRPr="00437020" w:rsidRDefault="00E74B11" w:rsidP="00E74B11">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7.2.6.1. brak podpisu na dokumencie XML, </w:t>
      </w:r>
    </w:p>
    <w:p w:rsidR="00E74B11" w:rsidRPr="00437020" w:rsidRDefault="00E74B11" w:rsidP="00E74B11">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7.2.6.2. podpis kwalifikowany utracił ważność, </w:t>
      </w:r>
    </w:p>
    <w:p w:rsidR="00E74B11" w:rsidRPr="00437020" w:rsidRDefault="00E74B11" w:rsidP="00E74B11">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7.2.6.3. niewłaściwy formatu podpisu, </w:t>
      </w:r>
    </w:p>
    <w:p w:rsidR="00E74B11" w:rsidRPr="00437020" w:rsidRDefault="00E74B11" w:rsidP="00E74B11">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7.2.6.4. użycie podpisu niekwalifikowanego, </w:t>
      </w:r>
    </w:p>
    <w:p w:rsidR="00E74B11" w:rsidRPr="00437020" w:rsidRDefault="00E74B11" w:rsidP="00E74B11">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7.2.6.5. zmodyfikowano plik XML, </w:t>
      </w:r>
    </w:p>
    <w:p w:rsidR="00E74B11" w:rsidRPr="00437020" w:rsidRDefault="00E74B11" w:rsidP="00E74B11">
      <w:pPr>
        <w:ind w:left="567"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7.2.6.6. załączenie przez wykonawcę niewłaściwego pliku XML.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do korzystania z informacji lub rozporządzania nimi podjął, przy zachowaniu należytej staranności, działania w celu utrzymania ich w poufności.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4</w:t>
      </w:r>
      <w:r w:rsidRPr="00437020">
        <w:rPr>
          <w:rFonts w:eastAsia="Times New Roman" w:cs="Times New Roman"/>
          <w:sz w:val="22"/>
          <w:szCs w:val="22"/>
          <w:lang w:eastAsia="pl-PL"/>
        </w:rPr>
        <w:t xml:space="preserve">Rozporządzenie Prezesa Rady Ministrów z dnia 27 czerwca 2017 r. w sprawie użycia środków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komunikacji elektronicznej w postępowaniu o udzielenie zamówienia publicznego oraz udostępniania i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przechowywania dokumentów elektronicznych.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5</w:t>
      </w:r>
      <w:r w:rsidRPr="00437020">
        <w:rPr>
          <w:rFonts w:eastAsia="Times New Roman" w:cs="Times New Roman"/>
          <w:sz w:val="22"/>
          <w:szCs w:val="22"/>
          <w:lang w:eastAsia="pl-PL"/>
        </w:rPr>
        <w:t xml:space="preserve">Jeżeli w danym momencie usługa API identyfikacji kwalifikowanego podpisu elektronicznego nie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działa to system wyświetli stosowny komunikat. Brak tej usługi nie powoduje niemożliwości złożenia oferty, a jedynie system nie jest w stanie dokonać dodatkowej weryfikacji składanej oferty. </w:t>
      </w:r>
    </w:p>
    <w:p w:rsidR="00E74B11" w:rsidRPr="00437020" w:rsidRDefault="00E74B11" w:rsidP="00E74B11">
      <w:pPr>
        <w:ind w:left="709"/>
        <w:jc w:val="both"/>
        <w:rPr>
          <w:rFonts w:eastAsia="Times New Roman" w:cs="Times New Roman"/>
          <w:sz w:val="22"/>
          <w:szCs w:val="22"/>
          <w:lang w:eastAsia="pl-PL"/>
        </w:rPr>
      </w:pPr>
      <w:r>
        <w:rPr>
          <w:rFonts w:eastAsiaTheme="minorHAnsi" w:cs="Times New Roman"/>
          <w:noProof/>
          <w:sz w:val="22"/>
          <w:szCs w:val="22"/>
          <w:lang w:eastAsia="pl-PL" w:bidi="ar-SA"/>
        </w:rPr>
        <mc:AlternateContent>
          <mc:Choice Requires="wps">
            <w:drawing>
              <wp:inline distT="0" distB="0" distL="0" distR="0">
                <wp:extent cx="304800" cy="304800"/>
                <wp:effectExtent l="0" t="3175" r="1270" b="0"/>
                <wp:docPr id="1" name="Prostokąt 1" descr="Strona 2 z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7B2A7" id="Prostokąt 1" o:spid="_x0000_s1026" alt="Strona 2 z 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Mg/kSHGAgAAzQUAAA4AAAAAAAAAAAAAAAAALgIAAGRycy9lMm9Eb2MueG1sUEsBAi0AFAAGAAgA&#10;AAAhAEyg6SzYAAAAAwEAAA8AAAAAAAAAAAAAAAAAIAUAAGRycy9kb3ducmV2LnhtbFBLBQYAAAAA&#10;BAAEAPMAAAAlBgAAAAA=&#10;" filled="f" stroked="f">
                <o:lock v:ext="edit" aspectratio="t"/>
                <w10:anchorlock/>
              </v:rect>
            </w:pict>
          </mc:Fallback>
        </mc:AlternateContent>
      </w:r>
      <w:r w:rsidRPr="00437020">
        <w:rPr>
          <w:rFonts w:eastAsia="Times New Roman" w:cs="Times New Roman"/>
          <w:sz w:val="22"/>
          <w:szCs w:val="22"/>
          <w:lang w:eastAsia="pl-PL"/>
        </w:rPr>
        <w:t xml:space="preserve">7.2.7. niezależnie od wyświetlonego komunikatu możesz kliknąć przycisk Złóż ofertę, aby zakończyć etap składania oferty, tylko upewnij się, czy błąd nie jest spowodowany błędami 7.2.6 (plik ze skrótami załączników wgrywasz dla celów dowodowych),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7.2.8. następnie system zaszyfruje ofertę lub wniosek wykonawcy, tak by ta była niedostępna dla zamawiającego do terminu otwarcia ofert lub złożenia wniosków o dopuszczenie do udziału w postępowaniu,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7.2.9. ostatnim krokiem jest wyświetlenie się komunikatu i przesłanie wiadomości email z </w:t>
      </w:r>
      <w:r w:rsidRPr="00437020">
        <w:rPr>
          <w:rFonts w:eastAsia="Times New Roman" w:cs="Times New Roman"/>
          <w:color w:val="0070C0"/>
          <w:sz w:val="22"/>
          <w:szCs w:val="22"/>
          <w:u w:val="single"/>
          <w:lang w:eastAsia="pl-PL"/>
        </w:rPr>
        <w:t>platformazakupowa.pl</w:t>
      </w:r>
      <w:r w:rsidRPr="00437020">
        <w:rPr>
          <w:rFonts w:eastAsia="Times New Roman" w:cs="Times New Roman"/>
          <w:sz w:val="22"/>
          <w:szCs w:val="22"/>
          <w:lang w:eastAsia="pl-PL"/>
        </w:rPr>
        <w:t xml:space="preserve"> z informacją na temat złożonej oferty lub wniosku</w:t>
      </w:r>
      <w:r w:rsidRPr="00437020">
        <w:rPr>
          <w:rFonts w:eastAsia="Times New Roman" w:cs="Times New Roman"/>
          <w:sz w:val="22"/>
          <w:szCs w:val="22"/>
          <w:vertAlign w:val="superscript"/>
          <w:lang w:eastAsia="pl-PL"/>
        </w:rPr>
        <w:t>6</w:t>
      </w:r>
      <w:r w:rsidRPr="00437020">
        <w:rPr>
          <w:rFonts w:eastAsia="Times New Roman" w:cs="Times New Roman"/>
          <w:sz w:val="22"/>
          <w:szCs w:val="22"/>
          <w:lang w:eastAsia="pl-PL"/>
        </w:rPr>
        <w:t xml:space="preserve"> ,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7.2.10. w celach odwoławczych z uwagi na zaszyfrowanie oferty na </w:t>
      </w:r>
      <w:r w:rsidRPr="00437020">
        <w:rPr>
          <w:rFonts w:eastAsia="Times New Roman" w:cs="Times New Roman"/>
          <w:color w:val="0070C0"/>
          <w:sz w:val="22"/>
          <w:szCs w:val="22"/>
          <w:u w:val="single"/>
          <w:lang w:eastAsia="pl-PL"/>
        </w:rPr>
        <w:t>platformazakupowa.pl</w:t>
      </w:r>
      <w:r w:rsidRPr="00437020">
        <w:rPr>
          <w:rFonts w:eastAsia="Times New Roman" w:cs="Times New Roman"/>
          <w:sz w:val="22"/>
          <w:szCs w:val="22"/>
          <w:lang w:eastAsia="pl-PL"/>
        </w:rPr>
        <w:t xml:space="preserve"> wykonawca powinien przechowywać kopię swojej oferty lub wniosku wraz z pobranym plikiem XML na swoim komputerze.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8. Ścieżka dla złożenia podpisu kwalifikowanego na całej paczce XML: </w:t>
      </w:r>
    </w:p>
    <w:p w:rsidR="00E74B11" w:rsidRPr="00437020" w:rsidRDefault="00E74B11" w:rsidP="00E74B11">
      <w:pPr>
        <w:ind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8.1. Dołącz w kroku pierwszym pliki do oferty lub wniosku, </w:t>
      </w:r>
    </w:p>
    <w:p w:rsidR="00E74B11" w:rsidRPr="00437020" w:rsidRDefault="00E74B11" w:rsidP="00E74B11">
      <w:pPr>
        <w:ind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8.2. Następnie w drugim kroku składania oferty należy: </w:t>
      </w:r>
    </w:p>
    <w:p w:rsidR="00E74B11" w:rsidRPr="00437020" w:rsidRDefault="00E74B11" w:rsidP="00E74B11">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8.2.1. sprawdzić poprawność złożonej oferty lub wniosku oraz załączonych plików, </w:t>
      </w:r>
    </w:p>
    <w:p w:rsidR="00E74B11" w:rsidRPr="00437020" w:rsidRDefault="00E74B11" w:rsidP="00E74B11">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8.2.2. pobrać plik w formacie XML,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8.2.3. wykonawca wgrywa plik zawierający podpis pobranej oferty lub wniosku XML opatrzony kwalifikowanym podpisem lub kwalifikowanymi podpisami w formacie XADES (</w:t>
      </w:r>
      <w:proofErr w:type="spellStart"/>
      <w:r w:rsidRPr="00437020">
        <w:rPr>
          <w:rFonts w:eastAsia="Times New Roman" w:cs="Times New Roman"/>
          <w:sz w:val="22"/>
          <w:szCs w:val="22"/>
          <w:lang w:eastAsia="pl-PL"/>
        </w:rPr>
        <w:t>XAdES</w:t>
      </w:r>
      <w:proofErr w:type="spellEnd"/>
      <w:r w:rsidRPr="00437020">
        <w:rPr>
          <w:rFonts w:eastAsia="Times New Roman" w:cs="Times New Roman"/>
          <w:sz w:val="22"/>
          <w:szCs w:val="22"/>
          <w:lang w:eastAsia="pl-PL"/>
        </w:rPr>
        <w:t>)</w:t>
      </w:r>
      <w:r w:rsidRPr="00437020">
        <w:rPr>
          <w:rFonts w:eastAsia="Times New Roman" w:cs="Times New Roman"/>
          <w:sz w:val="22"/>
          <w:szCs w:val="22"/>
          <w:vertAlign w:val="superscript"/>
          <w:lang w:eastAsia="pl-PL"/>
        </w:rPr>
        <w:t>8</w:t>
      </w:r>
      <w:r w:rsidRPr="00437020">
        <w:rPr>
          <w:rFonts w:eastAsia="Times New Roman" w:cs="Times New Roman"/>
          <w:sz w:val="22"/>
          <w:szCs w:val="22"/>
          <w:lang w:eastAsia="pl-PL"/>
        </w:rPr>
        <w:t xml:space="preserve"> ,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8.2.4. Jeżeli plik XML został opatrzony kwalifikowanym podpisem elektronicznym i podpis ten jest ważny wyświetli się komunikat potwierdzający prawidłowości podpisu wraz z informacją o osobie podpisującej,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8.2.5. Gdy plik nie został opatrzony kwalifikowanym podpisem elektronicznym to w takiej sytuacji system wyświetli informację o błędzie (braku podpisu, braku ważnego podpisu lub modyfikacji pobranego pliku XML),</w:t>
      </w:r>
    </w:p>
    <w:p w:rsidR="00E74B11" w:rsidRPr="00437020" w:rsidRDefault="00E74B11" w:rsidP="00E74B11">
      <w:pPr>
        <w:ind w:firstLine="1418"/>
        <w:jc w:val="both"/>
        <w:rPr>
          <w:rFonts w:eastAsia="Times New Roman" w:cs="Times New Roman"/>
          <w:sz w:val="22"/>
          <w:szCs w:val="22"/>
          <w:lang w:eastAsia="pl-PL"/>
        </w:rPr>
      </w:pPr>
    </w:p>
    <w:p w:rsidR="00E74B11" w:rsidRPr="00437020" w:rsidRDefault="00E74B11" w:rsidP="00E74B11">
      <w:pPr>
        <w:ind w:hanging="142"/>
        <w:jc w:val="both"/>
        <w:rPr>
          <w:rFonts w:eastAsia="Times New Roman" w:cs="Times New Roman"/>
          <w:sz w:val="22"/>
          <w:szCs w:val="22"/>
          <w:lang w:eastAsia="pl-PL"/>
        </w:rPr>
      </w:pPr>
      <w:r w:rsidRPr="00437020">
        <w:rPr>
          <w:rFonts w:eastAsia="Times New Roman" w:cs="Times New Roman"/>
          <w:sz w:val="22"/>
          <w:szCs w:val="22"/>
          <w:lang w:eastAsia="pl-PL"/>
        </w:rPr>
        <w:t>------------------------------------------------------------------------------------------------------------------</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lastRenderedPageBreak/>
        <w:t>6</w:t>
      </w:r>
      <w:r w:rsidRPr="00437020">
        <w:rPr>
          <w:rFonts w:eastAsia="Times New Roman" w:cs="Times New Roman"/>
          <w:sz w:val="22"/>
          <w:szCs w:val="22"/>
          <w:lang w:eastAsia="pl-PL"/>
        </w:rPr>
        <w:t xml:space="preserve">Uwaga! W przypadku składania kolejnej oferty i wycofaniu poprzedniej, jeżeli użytkownik nie jest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zalogowany to do jego identyfikacji potrzebne jest kliknięcie w mail potwierdzający wycofanie złożonej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oferty. W link ten należy kliknąć do czasu przewidzianego na składanie ofert. Kliknięcie linku po terminie sprawi, że straci on ważność.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7</w:t>
      </w:r>
      <w:r w:rsidRPr="00437020">
        <w:rPr>
          <w:rFonts w:eastAsia="Times New Roman" w:cs="Times New Roman"/>
          <w:sz w:val="22"/>
          <w:szCs w:val="22"/>
          <w:lang w:eastAsia="pl-PL"/>
        </w:rPr>
        <w:t xml:space="preserve">XAdES (XML Advanced </w:t>
      </w:r>
      <w:proofErr w:type="spellStart"/>
      <w:r w:rsidRPr="00437020">
        <w:rPr>
          <w:rFonts w:eastAsia="Times New Roman" w:cs="Times New Roman"/>
          <w:sz w:val="22"/>
          <w:szCs w:val="22"/>
          <w:lang w:eastAsia="pl-PL"/>
        </w:rPr>
        <w:t>Electronic</w:t>
      </w:r>
      <w:proofErr w:type="spellEnd"/>
      <w:r w:rsidRPr="00437020">
        <w:rPr>
          <w:rFonts w:eastAsia="Times New Roman" w:cs="Times New Roman"/>
          <w:sz w:val="22"/>
          <w:szCs w:val="22"/>
          <w:lang w:eastAsia="pl-PL"/>
        </w:rPr>
        <w:t xml:space="preserve"> </w:t>
      </w:r>
      <w:proofErr w:type="spellStart"/>
      <w:r w:rsidRPr="00437020">
        <w:rPr>
          <w:rFonts w:eastAsia="Times New Roman" w:cs="Times New Roman"/>
          <w:sz w:val="22"/>
          <w:szCs w:val="22"/>
          <w:lang w:eastAsia="pl-PL"/>
        </w:rPr>
        <w:t>Signatures</w:t>
      </w:r>
      <w:proofErr w:type="spellEnd"/>
      <w:r w:rsidRPr="00437020">
        <w:rPr>
          <w:rFonts w:eastAsia="Times New Roman" w:cs="Times New Roman"/>
          <w:sz w:val="22"/>
          <w:szCs w:val="22"/>
          <w:lang w:eastAsia="pl-PL"/>
        </w:rPr>
        <w:t xml:space="preserve">) - format kwalifikowanego podpisu elektronicznego.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8</w:t>
      </w:r>
      <w:r w:rsidRPr="00437020">
        <w:rPr>
          <w:rFonts w:eastAsia="Times New Roman" w:cs="Times New Roman"/>
          <w:sz w:val="22"/>
          <w:szCs w:val="22"/>
          <w:lang w:eastAsia="pl-PL"/>
        </w:rPr>
        <w:t xml:space="preserve">Ofertę można podpisać w innym formacie, jednak system tego formatu nie zweryfikuje, a zrobi to zamawiający. Formaty podpisu ETSI TS 103 171 / ETSI EN 319 132 - </w:t>
      </w:r>
      <w:proofErr w:type="spellStart"/>
      <w:r w:rsidRPr="00437020">
        <w:rPr>
          <w:rFonts w:eastAsia="Times New Roman" w:cs="Times New Roman"/>
          <w:sz w:val="22"/>
          <w:szCs w:val="22"/>
          <w:lang w:eastAsia="pl-PL"/>
        </w:rPr>
        <w:t>XAdES</w:t>
      </w:r>
      <w:proofErr w:type="spellEnd"/>
      <w:r w:rsidRPr="00437020">
        <w:rPr>
          <w:rFonts w:eastAsia="Times New Roman" w:cs="Times New Roman"/>
          <w:sz w:val="22"/>
          <w:szCs w:val="22"/>
          <w:lang w:eastAsia="pl-PL"/>
        </w:rPr>
        <w:t xml:space="preserve">, ETSI TS 103 172 / ETSI EN 319 142 - </w:t>
      </w:r>
      <w:proofErr w:type="spellStart"/>
      <w:r w:rsidRPr="00437020">
        <w:rPr>
          <w:rFonts w:eastAsia="Times New Roman" w:cs="Times New Roman"/>
          <w:sz w:val="22"/>
          <w:szCs w:val="22"/>
          <w:lang w:eastAsia="pl-PL"/>
        </w:rPr>
        <w:t>PAdES</w:t>
      </w:r>
      <w:proofErr w:type="spellEnd"/>
      <w:r w:rsidRPr="00437020">
        <w:rPr>
          <w:rFonts w:eastAsia="Times New Roman" w:cs="Times New Roman"/>
          <w:sz w:val="22"/>
          <w:szCs w:val="22"/>
          <w:lang w:eastAsia="pl-PL"/>
        </w:rPr>
        <w:t xml:space="preserve">, ETSI TS 103 173 / ETSI EN 319 122 - </w:t>
      </w:r>
      <w:proofErr w:type="spellStart"/>
      <w:r w:rsidRPr="00437020">
        <w:rPr>
          <w:rFonts w:eastAsia="Times New Roman" w:cs="Times New Roman"/>
          <w:sz w:val="22"/>
          <w:szCs w:val="22"/>
          <w:lang w:eastAsia="pl-PL"/>
        </w:rPr>
        <w:t>CAdES</w:t>
      </w:r>
      <w:proofErr w:type="spellEnd"/>
      <w:r w:rsidRPr="00437020">
        <w:rPr>
          <w:rFonts w:eastAsia="Times New Roman" w:cs="Times New Roman"/>
          <w:sz w:val="22"/>
          <w:szCs w:val="22"/>
          <w:lang w:eastAsia="pl-PL"/>
        </w:rPr>
        <w:t xml:space="preserve">, ETSI TS 103 174 - </w:t>
      </w:r>
      <w:proofErr w:type="spellStart"/>
      <w:r w:rsidRPr="00437020">
        <w:rPr>
          <w:rFonts w:eastAsia="Times New Roman" w:cs="Times New Roman"/>
          <w:sz w:val="22"/>
          <w:szCs w:val="22"/>
          <w:lang w:eastAsia="pl-PL"/>
        </w:rPr>
        <w:t>ASiC</w:t>
      </w:r>
      <w:proofErr w:type="spellEnd"/>
      <w:r w:rsidRPr="00437020">
        <w:rPr>
          <w:rFonts w:eastAsia="Times New Roman" w:cs="Times New Roman"/>
          <w:sz w:val="22"/>
          <w:szCs w:val="22"/>
          <w:lang w:eastAsia="pl-PL"/>
        </w:rPr>
        <w:t xml:space="preserve">.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Akty prawne dot. podpisu elektronicznego: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1. Rozporządzenie Parlamentu Europejskiego i Rady (UE) nr 910/2014 z dnia 23 lipca 2014 r. w sprawie identyfikacji elektronicznej i usług zaufania w odniesieniu do transakcji elektronicznych na rynku wewnętrznym oraz uchylające dyrektywę 1999/93/WE (</w:t>
      </w:r>
      <w:proofErr w:type="spellStart"/>
      <w:r w:rsidRPr="00437020">
        <w:rPr>
          <w:rFonts w:eastAsia="Times New Roman" w:cs="Times New Roman"/>
          <w:sz w:val="22"/>
          <w:szCs w:val="22"/>
          <w:lang w:eastAsia="pl-PL"/>
        </w:rPr>
        <w:t>eIDAS</w:t>
      </w:r>
      <w:proofErr w:type="spellEnd"/>
      <w:r w:rsidRPr="00437020">
        <w:rPr>
          <w:rFonts w:eastAsia="Times New Roman" w:cs="Times New Roman"/>
          <w:sz w:val="22"/>
          <w:szCs w:val="22"/>
          <w:lang w:eastAsia="pl-PL"/>
        </w:rPr>
        <w:t xml:space="preserve">),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2. Ustawa z dnia 5 września 2016 r. o usługach zaufania oraz identyfikacji elektronicznej,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3. Rozporządzenia Ministra Cyfryzacji z dnia 5 października 2016 r. w sprawie krajowej infrastruktury zaufania.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8.2.6. Informację o tym, czy plik XML został podpisany prawidłowo lub nie należy traktować jako weryfikację pomocniczą, gdyż to zamawiający przeprowadzi proces badania ofert w postępowaniu, </w:t>
      </w:r>
    </w:p>
    <w:p w:rsidR="00E74B11" w:rsidRPr="00437020" w:rsidRDefault="00E74B11" w:rsidP="00E74B11">
      <w:pPr>
        <w:ind w:firstLine="851"/>
        <w:jc w:val="both"/>
        <w:rPr>
          <w:rFonts w:eastAsia="Times New Roman" w:cs="Times New Roman"/>
          <w:b/>
          <w:sz w:val="22"/>
          <w:szCs w:val="22"/>
          <w:lang w:eastAsia="pl-PL"/>
        </w:rPr>
      </w:pPr>
      <w:r w:rsidRPr="00437020">
        <w:rPr>
          <w:rFonts w:eastAsia="Times New Roman" w:cs="Times New Roman"/>
          <w:sz w:val="22"/>
          <w:szCs w:val="22"/>
          <w:lang w:eastAsia="pl-PL"/>
        </w:rPr>
        <w:t xml:space="preserve">8.2.7. </w:t>
      </w:r>
      <w:r w:rsidRPr="00437020">
        <w:rPr>
          <w:rFonts w:eastAsia="Times New Roman" w:cs="Times New Roman"/>
          <w:b/>
          <w:sz w:val="22"/>
          <w:szCs w:val="22"/>
          <w:lang w:eastAsia="pl-PL"/>
        </w:rPr>
        <w:t>Pliku XLM nie należy modyfikować ani zmieniać, gdyż służy on do celów dowodowych</w:t>
      </w:r>
      <w:r w:rsidRPr="00437020">
        <w:rPr>
          <w:rFonts w:eastAsia="Times New Roman" w:cs="Times New Roman"/>
          <w:sz w:val="22"/>
          <w:szCs w:val="22"/>
          <w:lang w:eastAsia="pl-PL"/>
        </w:rPr>
        <w:t xml:space="preserve">, </w:t>
      </w:r>
    </w:p>
    <w:p w:rsidR="00E74B11" w:rsidRPr="00437020" w:rsidRDefault="00E74B11" w:rsidP="00E74B11">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 Przyczyny błędnej walidacji podpisu mogą być następujące: </w:t>
      </w:r>
    </w:p>
    <w:p w:rsidR="00E74B11" w:rsidRPr="00437020" w:rsidRDefault="00E74B11" w:rsidP="00E74B11">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8.2.8.1. brak podpisu na dokumencie XML, </w:t>
      </w:r>
    </w:p>
    <w:p w:rsidR="00E74B11" w:rsidRPr="00437020" w:rsidRDefault="00E74B11" w:rsidP="00E74B11">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8.2.8.2. podpis kwalifikowany utracił ważność, </w:t>
      </w:r>
    </w:p>
    <w:p w:rsidR="00E74B11" w:rsidRPr="00437020" w:rsidRDefault="00E74B11" w:rsidP="00E74B11">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8.2.8.3. niewłaściwy formatu podpisu, </w:t>
      </w:r>
    </w:p>
    <w:p w:rsidR="00E74B11" w:rsidRPr="00437020" w:rsidRDefault="00E74B11" w:rsidP="00E74B11">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8.2.8.4. użycie podpisu niekwalifikowanego, </w:t>
      </w:r>
    </w:p>
    <w:p w:rsidR="00E74B11" w:rsidRPr="00437020" w:rsidRDefault="00E74B11" w:rsidP="00E74B11">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8.2.8.5. zmodyfikowano plik XML, </w:t>
      </w:r>
    </w:p>
    <w:p w:rsidR="00E74B11" w:rsidRPr="00437020" w:rsidRDefault="00E74B11" w:rsidP="00E74B11">
      <w:pPr>
        <w:ind w:firstLine="851"/>
        <w:jc w:val="both"/>
        <w:rPr>
          <w:rFonts w:eastAsia="Times New Roman" w:cs="Times New Roman"/>
          <w:sz w:val="22"/>
          <w:szCs w:val="22"/>
          <w:lang w:eastAsia="pl-PL"/>
        </w:rPr>
      </w:pPr>
      <w:r w:rsidRPr="00437020">
        <w:rPr>
          <w:rFonts w:eastAsia="Times New Roman" w:cs="Times New Roman"/>
          <w:sz w:val="22"/>
          <w:szCs w:val="22"/>
          <w:lang w:eastAsia="pl-PL"/>
        </w:rPr>
        <w:t xml:space="preserve">8.2.8.6. załączenie przez wykonawcę niewłaściwego pliku XML.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8.2.9. niezależnie od wyświetlonego komunikatu możesz kliknąć przycisk </w:t>
      </w:r>
      <w:r w:rsidRPr="00437020">
        <w:rPr>
          <w:rFonts w:eastAsia="Times New Roman" w:cs="Times New Roman"/>
          <w:b/>
          <w:sz w:val="22"/>
          <w:szCs w:val="22"/>
          <w:lang w:eastAsia="pl-PL"/>
        </w:rPr>
        <w:t>Złóż ofertę</w:t>
      </w:r>
      <w:r w:rsidRPr="00437020">
        <w:rPr>
          <w:rFonts w:eastAsia="Times New Roman" w:cs="Times New Roman"/>
          <w:sz w:val="22"/>
          <w:szCs w:val="22"/>
          <w:lang w:eastAsia="pl-PL"/>
        </w:rPr>
        <w:t xml:space="preserve">, aby zakończyć etap składania oferty, tylko upewnij się, czy błąd nie jest spowodowany błędami 8.2.7 i 8.2.8 (plik ze skrótami załączników wraz z podpisem wgrywasz dla celów dowodowych),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8.2.10. następnie system zaszyfruje ofertę wykonawcy, tak by ta była niedostępna dla zamawiającego do terminu otwarcia ofert lub złożenia wniosków o dopuszczenie do udziału w postępowaniu,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8.2.11. ostatnim krokiem jest wyświetlenie się komunikatu i przesłanie wiadomości e-mail z platformazakupowa.pl z informacją na temat złożonej oferty lub wniosku</w:t>
      </w:r>
      <w:r w:rsidRPr="00437020">
        <w:rPr>
          <w:rFonts w:eastAsia="Times New Roman" w:cs="Times New Roman"/>
          <w:sz w:val="22"/>
          <w:szCs w:val="22"/>
          <w:vertAlign w:val="superscript"/>
          <w:lang w:eastAsia="pl-PL"/>
        </w:rPr>
        <w:t>9</w:t>
      </w:r>
      <w:r w:rsidRPr="00437020">
        <w:rPr>
          <w:rFonts w:eastAsia="Times New Roman" w:cs="Times New Roman"/>
          <w:sz w:val="22"/>
          <w:szCs w:val="22"/>
          <w:lang w:eastAsia="pl-PL"/>
        </w:rPr>
        <w:t xml:space="preserve"> , </w:t>
      </w:r>
    </w:p>
    <w:p w:rsidR="00E74B11" w:rsidRPr="00437020" w:rsidRDefault="00E74B11" w:rsidP="00E74B11">
      <w:pPr>
        <w:ind w:left="851"/>
        <w:jc w:val="both"/>
        <w:rPr>
          <w:rFonts w:eastAsia="Times New Roman" w:cs="Times New Roman"/>
          <w:sz w:val="22"/>
          <w:szCs w:val="22"/>
          <w:lang w:eastAsia="pl-PL"/>
        </w:rPr>
      </w:pPr>
      <w:r w:rsidRPr="00437020">
        <w:rPr>
          <w:rFonts w:eastAsia="Times New Roman" w:cs="Times New Roman"/>
          <w:sz w:val="22"/>
          <w:szCs w:val="22"/>
          <w:lang w:eastAsia="pl-PL"/>
        </w:rPr>
        <w:t xml:space="preserve">8.2.12. w celach odwoławczych z uwagi na zaszyfrowanie oferty na platformazakupowa.pl wykonawca powinien przechowywać kopię swojej oferty wraz z pobranym i podpisanym plikiem XML na swoim komputerze.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9. Wykonawca może przed upływem terminu do składania ofert wycofać ofertę lub wniosek za pośrednictwem </w:t>
      </w:r>
      <w:r w:rsidRPr="00437020">
        <w:rPr>
          <w:rFonts w:eastAsia="Times New Roman" w:cs="Times New Roman"/>
          <w:b/>
          <w:sz w:val="22"/>
          <w:szCs w:val="22"/>
          <w:lang w:eastAsia="pl-PL"/>
        </w:rPr>
        <w:t>Formularza składania oferty lub wniosku</w:t>
      </w:r>
      <w:r w:rsidRPr="00437020">
        <w:rPr>
          <w:rFonts w:eastAsia="Times New Roman" w:cs="Times New Roman"/>
          <w:sz w:val="22"/>
          <w:szCs w:val="22"/>
          <w:lang w:eastAsia="pl-PL"/>
        </w:rPr>
        <w:t xml:space="preserve">.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10. Z uwagi na to, że oferta lub wniosek wykonawcy są zaszyfrowane nie można ich edytować. Przez zmianę oferty lub wniosku rozumie się złożenie nowej oferty i wycofanie poprzedniej, jednak należy to zrobić przed upływem terminu zakończenia składania ofert w postępowaniu.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11. Złożenie nowej oferty lub wniosku i wycofanie poprzedniej w postępowaniu w którym zamawiający dopuszcza złożenie tylko jednej oferty lub wniosku przed upływem terminu zakończenia składania ofert w postępowaniu powoduje wycofanie oferty poprzednio złożonej.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12. Jeśli wykonawca składający ofertę lub wniosek jest zautoryzowany </w:t>
      </w:r>
      <w:r w:rsidRPr="00437020">
        <w:rPr>
          <w:rFonts w:eastAsia="Times New Roman" w:cs="Times New Roman"/>
          <w:b/>
          <w:sz w:val="22"/>
          <w:szCs w:val="22"/>
          <w:lang w:eastAsia="pl-PL"/>
        </w:rPr>
        <w:t>(zalogowany)</w:t>
      </w:r>
      <w:r w:rsidRPr="00437020">
        <w:rPr>
          <w:rFonts w:eastAsia="Times New Roman" w:cs="Times New Roman"/>
          <w:sz w:val="22"/>
          <w:szCs w:val="22"/>
          <w:lang w:eastAsia="pl-PL"/>
        </w:rPr>
        <w:t xml:space="preserve">, to wycofanie oferty lub wniosku następuje od razu po złożeniu nowej oferty.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13. Jeżeli oferta lub wniosek składana jest przez niezautoryzowanego wykonawcę (niezalogowany lub nieposiadający konta) to wycofanie oferty musi być przez niego potwierdzone: </w:t>
      </w:r>
    </w:p>
    <w:p w:rsidR="00E74B11" w:rsidRPr="00437020" w:rsidRDefault="00E74B11" w:rsidP="00E74B11">
      <w:pPr>
        <w:ind w:firstLine="426"/>
        <w:jc w:val="both"/>
        <w:rPr>
          <w:rFonts w:eastAsia="Times New Roman" w:cs="Times New Roman"/>
          <w:sz w:val="22"/>
          <w:szCs w:val="22"/>
          <w:lang w:eastAsia="pl-PL"/>
        </w:rPr>
      </w:pP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 xml:space="preserve">9 </w:t>
      </w:r>
      <w:r w:rsidRPr="00437020">
        <w:rPr>
          <w:rFonts w:eastAsia="Times New Roman" w:cs="Times New Roman"/>
          <w:sz w:val="22"/>
          <w:szCs w:val="22"/>
          <w:lang w:eastAsia="pl-PL"/>
        </w:rPr>
        <w:t xml:space="preserve">Uwaga! W przypadku składania kolejnej oferty i wycofaniu poprzedniej, jeżeli użytkownik nie jest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zalogowany to do jego identyfikacji potrzebne jest kliknięcie w mail potwierdzający wycofanie złożonej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oferty. W link ten należy kliknąć do czasu przewidzianego na składanie ofert. Kliknięcie linku po terminie sprawi, że straci on ważność. </w:t>
      </w:r>
    </w:p>
    <w:p w:rsidR="00E74B11" w:rsidRPr="00437020" w:rsidRDefault="00E74B11" w:rsidP="00E74B11">
      <w:pPr>
        <w:ind w:left="426"/>
        <w:jc w:val="both"/>
        <w:rPr>
          <w:rFonts w:eastAsia="Times New Roman" w:cs="Times New Roman"/>
          <w:sz w:val="22"/>
          <w:szCs w:val="22"/>
          <w:lang w:eastAsia="pl-PL"/>
        </w:rPr>
      </w:pPr>
      <w:r w:rsidRPr="00437020">
        <w:rPr>
          <w:rFonts w:eastAsia="Times New Roman" w:cs="Times New Roman"/>
          <w:sz w:val="22"/>
          <w:szCs w:val="22"/>
          <w:lang w:eastAsia="pl-PL"/>
        </w:rPr>
        <w:t xml:space="preserve">13.1. przez kliknięcie w link wysłany w wiadomości email, który musi być zgodny z adres email    podanym podczas pierwotnego składania oferty lub </w:t>
      </w:r>
    </w:p>
    <w:p w:rsidR="00E74B11" w:rsidRPr="00437020" w:rsidRDefault="00E74B11" w:rsidP="00E74B11">
      <w:pPr>
        <w:ind w:firstLine="426"/>
        <w:jc w:val="both"/>
        <w:rPr>
          <w:rFonts w:eastAsia="Times New Roman" w:cs="Times New Roman"/>
          <w:sz w:val="22"/>
          <w:szCs w:val="22"/>
          <w:lang w:eastAsia="pl-PL"/>
        </w:rPr>
      </w:pPr>
      <w:r w:rsidRPr="00437020">
        <w:rPr>
          <w:rFonts w:eastAsia="Times New Roman" w:cs="Times New Roman"/>
          <w:sz w:val="22"/>
          <w:szCs w:val="22"/>
          <w:lang w:eastAsia="pl-PL"/>
        </w:rPr>
        <w:t xml:space="preserve">13.2. zalogowanie i kliknięcie w przycisk </w:t>
      </w:r>
      <w:r w:rsidRPr="00437020">
        <w:rPr>
          <w:rFonts w:eastAsia="Times New Roman" w:cs="Times New Roman"/>
          <w:b/>
          <w:sz w:val="22"/>
          <w:szCs w:val="22"/>
          <w:lang w:eastAsia="pl-PL"/>
        </w:rPr>
        <w:t>Potwierdź ofertę</w:t>
      </w:r>
      <w:r w:rsidRPr="00437020">
        <w:rPr>
          <w:rFonts w:eastAsia="Times New Roman" w:cs="Times New Roman"/>
          <w:sz w:val="22"/>
          <w:szCs w:val="22"/>
          <w:lang w:eastAsia="pl-PL"/>
        </w:rPr>
        <w:t xml:space="preserve">.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14. Potwierdzeniem wycofania oferty lub wniosku w przypadku ust. 13.1 jest data kliknięcia w przycisk </w:t>
      </w:r>
      <w:r w:rsidRPr="00437020">
        <w:rPr>
          <w:rFonts w:eastAsia="Times New Roman" w:cs="Times New Roman"/>
          <w:b/>
          <w:sz w:val="22"/>
          <w:szCs w:val="22"/>
          <w:lang w:eastAsia="pl-PL"/>
        </w:rPr>
        <w:t>Wycofaj ofertę</w:t>
      </w:r>
      <w:r w:rsidRPr="00437020">
        <w:rPr>
          <w:rFonts w:eastAsia="Times New Roman" w:cs="Times New Roman"/>
          <w:sz w:val="22"/>
          <w:szCs w:val="22"/>
          <w:lang w:eastAsia="pl-PL"/>
        </w:rPr>
        <w:t xml:space="preserve"> i potwierdzenie tej akcji.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lastRenderedPageBreak/>
        <w:t xml:space="preserve">15. Wycofanie oferty lub wniosku możliwe jest do zakończeniu terminu składania ofert lub wniosków w postępowaniu.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16. Wycofanie złożonej oferty powoduje, że zamawiający nie będzie miał możliwości zapoznania się z nią po upływie terminu zakończenia składania ofert w postępowaniu.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17. Wykonawca po upływie terminu składania ofert nie może dokonać zmiany złożonej oferty lub wniosku.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18. Wykonawca może złożyć ofertę lub wniosek po terminie składania ofert lub wniosku poprzez kliknięcie przycisku </w:t>
      </w:r>
      <w:r w:rsidRPr="00437020">
        <w:rPr>
          <w:rFonts w:eastAsia="Times New Roman" w:cs="Times New Roman"/>
          <w:b/>
          <w:sz w:val="22"/>
          <w:szCs w:val="22"/>
          <w:lang w:eastAsia="pl-PL"/>
        </w:rPr>
        <w:t>“Odblokuj formularz”</w:t>
      </w:r>
      <w:r w:rsidRPr="00437020">
        <w:rPr>
          <w:rFonts w:eastAsia="Times New Roman" w:cs="Times New Roman"/>
          <w:sz w:val="22"/>
          <w:szCs w:val="22"/>
          <w:lang w:eastAsia="pl-PL"/>
        </w:rPr>
        <w:t xml:space="preserve">.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19. Po złożeniu oferty lub wniosku wykonawca otrzymuje automatyczny komunikat dotyczący tego, że oferta została złożona po terminie. </w:t>
      </w:r>
    </w:p>
    <w:p w:rsidR="00E74B11" w:rsidRPr="00437020" w:rsidRDefault="00E74B11" w:rsidP="00E74B11">
      <w:pPr>
        <w:ind w:firstLine="426"/>
        <w:jc w:val="both"/>
        <w:rPr>
          <w:rFonts w:eastAsia="Times New Roman" w:cs="Times New Roman"/>
          <w:sz w:val="22"/>
          <w:szCs w:val="22"/>
          <w:lang w:eastAsia="pl-PL"/>
        </w:rPr>
      </w:pPr>
    </w:p>
    <w:p w:rsidR="00E74B11" w:rsidRPr="00437020" w:rsidRDefault="00E74B11" w:rsidP="00E74B11">
      <w:pPr>
        <w:jc w:val="both"/>
        <w:rPr>
          <w:rFonts w:eastAsia="Times New Roman" w:cs="Times New Roman"/>
          <w:b/>
          <w:sz w:val="22"/>
          <w:szCs w:val="22"/>
          <w:lang w:eastAsia="pl-PL"/>
        </w:rPr>
      </w:pPr>
      <w:r w:rsidRPr="00437020">
        <w:rPr>
          <w:rFonts w:eastAsia="Times New Roman" w:cs="Times New Roman"/>
          <w:b/>
          <w:sz w:val="22"/>
          <w:szCs w:val="22"/>
          <w:lang w:eastAsia="pl-PL"/>
        </w:rPr>
        <w:t xml:space="preserve">3 Sposób komunikowania się Zamawiającego z wykonawcami (nie dotyczy </w:t>
      </w:r>
    </w:p>
    <w:p w:rsidR="00E74B11" w:rsidRPr="00437020" w:rsidRDefault="00E74B11" w:rsidP="00E74B11">
      <w:pPr>
        <w:jc w:val="both"/>
        <w:rPr>
          <w:rFonts w:eastAsia="Times New Roman" w:cs="Times New Roman"/>
          <w:b/>
          <w:sz w:val="22"/>
          <w:szCs w:val="22"/>
          <w:lang w:eastAsia="pl-PL"/>
        </w:rPr>
      </w:pPr>
      <w:r w:rsidRPr="00437020">
        <w:rPr>
          <w:rFonts w:eastAsia="Times New Roman" w:cs="Times New Roman"/>
          <w:b/>
          <w:sz w:val="22"/>
          <w:szCs w:val="22"/>
          <w:lang w:eastAsia="pl-PL"/>
        </w:rPr>
        <w:t xml:space="preserve">składania ofert i wniosków)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1. Jeżeli w Ogłoszeniu o zamówieniu, SIWZ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437020">
        <w:rPr>
          <w:rFonts w:eastAsia="Times New Roman" w:cs="Times New Roman"/>
          <w:color w:val="0070C0"/>
          <w:sz w:val="22"/>
          <w:szCs w:val="22"/>
          <w:u w:val="single"/>
          <w:lang w:eastAsia="pl-PL"/>
        </w:rPr>
        <w:t>platformazakupowa.pl</w:t>
      </w:r>
      <w:r w:rsidRPr="00437020">
        <w:rPr>
          <w:rFonts w:eastAsia="Times New Roman" w:cs="Times New Roman"/>
          <w:color w:val="0070C0"/>
          <w:sz w:val="22"/>
          <w:szCs w:val="22"/>
          <w:lang w:eastAsia="pl-PL"/>
        </w:rPr>
        <w:t xml:space="preserve"> </w:t>
      </w:r>
      <w:r w:rsidRPr="00437020">
        <w:rPr>
          <w:rFonts w:eastAsia="Times New Roman" w:cs="Times New Roman"/>
          <w:sz w:val="22"/>
          <w:szCs w:val="22"/>
          <w:lang w:eastAsia="pl-PL"/>
        </w:rPr>
        <w:t xml:space="preserve">i formularza </w:t>
      </w:r>
      <w:r w:rsidRPr="00437020">
        <w:rPr>
          <w:rFonts w:eastAsia="Times New Roman" w:cs="Times New Roman"/>
          <w:b/>
          <w:sz w:val="22"/>
          <w:szCs w:val="22"/>
          <w:lang w:eastAsia="pl-PL"/>
        </w:rPr>
        <w:t xml:space="preserve">Wyślij wiadomość.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2. Niniejszy § 3 nie dotyczy składania ofert i wniosków, gdyż wiadomości nie są szyfrowane.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3. Komunikacja poprzez </w:t>
      </w:r>
      <w:r w:rsidRPr="00437020">
        <w:rPr>
          <w:rFonts w:eastAsia="Times New Roman" w:cs="Times New Roman"/>
          <w:b/>
          <w:sz w:val="22"/>
          <w:szCs w:val="22"/>
          <w:lang w:eastAsia="pl-PL"/>
        </w:rPr>
        <w:t>Wyślij wiadomość</w:t>
      </w:r>
      <w:r w:rsidRPr="00437020">
        <w:rPr>
          <w:rFonts w:eastAsia="Times New Roman" w:cs="Times New Roman"/>
          <w:sz w:val="22"/>
          <w:szCs w:val="22"/>
          <w:lang w:eastAsia="pl-PL"/>
        </w:rPr>
        <w:t xml:space="preserve"> umożliwia dodanie do treści wysyłanej </w:t>
      </w:r>
    </w:p>
    <w:p w:rsidR="00E74B11" w:rsidRPr="00437020" w:rsidRDefault="00E74B11" w:rsidP="00E74B11">
      <w:pPr>
        <w:ind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wiadomości plików lub spakowanego katalogu (załączników). Występuje limit </w:t>
      </w:r>
    </w:p>
    <w:p w:rsidR="00E74B11" w:rsidRPr="00437020" w:rsidRDefault="00E74B11" w:rsidP="00E74B11">
      <w:pPr>
        <w:ind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objętość plików lub spakowanego katalogu w zakresie całej wiadomości do 1 GB </w:t>
      </w:r>
    </w:p>
    <w:p w:rsidR="00E74B11" w:rsidRPr="00437020" w:rsidRDefault="00E74B11" w:rsidP="00E74B11">
      <w:pPr>
        <w:ind w:firstLine="284"/>
        <w:jc w:val="both"/>
        <w:rPr>
          <w:rFonts w:eastAsia="Times New Roman" w:cs="Times New Roman"/>
          <w:sz w:val="22"/>
          <w:szCs w:val="22"/>
          <w:lang w:eastAsia="pl-PL"/>
        </w:rPr>
      </w:pPr>
      <w:r w:rsidRPr="00437020">
        <w:rPr>
          <w:rFonts w:eastAsia="Times New Roman" w:cs="Times New Roman"/>
          <w:sz w:val="22"/>
          <w:szCs w:val="22"/>
          <w:lang w:eastAsia="pl-PL"/>
        </w:rPr>
        <w:t xml:space="preserve">przy maksymalnej ilości 20 plików lub spakowanych katalogów.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4. W sytuacjach awaryjnych np. w przypadku niedziałania </w:t>
      </w:r>
      <w:r w:rsidRPr="00437020">
        <w:rPr>
          <w:rFonts w:eastAsia="Times New Roman" w:cs="Times New Roman"/>
          <w:color w:val="0070C0"/>
          <w:sz w:val="22"/>
          <w:szCs w:val="22"/>
          <w:u w:val="single"/>
          <w:lang w:eastAsia="pl-PL"/>
        </w:rPr>
        <w:t>platformazakupowa.pl</w:t>
      </w:r>
      <w:r w:rsidRPr="00437020">
        <w:rPr>
          <w:rFonts w:eastAsia="Times New Roman" w:cs="Times New Roman"/>
          <w:color w:val="0070C0"/>
          <w:sz w:val="22"/>
          <w:szCs w:val="22"/>
          <w:lang w:eastAsia="pl-PL"/>
        </w:rPr>
        <w:t xml:space="preserve"> </w:t>
      </w:r>
      <w:r w:rsidRPr="00437020">
        <w:rPr>
          <w:rFonts w:eastAsia="Times New Roman" w:cs="Times New Roman"/>
          <w:sz w:val="22"/>
          <w:szCs w:val="22"/>
          <w:lang w:eastAsia="pl-PL"/>
        </w:rPr>
        <w:t xml:space="preserve">zamawiający może również komunikować się z wykonawcami za pomocą innych form komunikacji określonych w Ogłoszeniu o zamówieniu, SIWZ lub zaproszeniu do składania ofert.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5. Dokumenty elektroniczne, oświadczenia lub elektroniczne kopie dokumentów lub oświadczeń składane są przez wykonawcę za pośrednictwem przycisku </w:t>
      </w:r>
      <w:r w:rsidRPr="00437020">
        <w:rPr>
          <w:rFonts w:eastAsia="Times New Roman" w:cs="Times New Roman"/>
          <w:b/>
          <w:sz w:val="22"/>
          <w:szCs w:val="22"/>
          <w:lang w:eastAsia="pl-PL"/>
        </w:rPr>
        <w:t>Wyślij wiadomość</w:t>
      </w:r>
      <w:r w:rsidRPr="00437020">
        <w:rPr>
          <w:rFonts w:eastAsia="Times New Roman" w:cs="Times New Roman"/>
          <w:sz w:val="22"/>
          <w:szCs w:val="22"/>
          <w:lang w:eastAsia="pl-PL"/>
        </w:rPr>
        <w:t xml:space="preserve"> jako załączniki</w:t>
      </w:r>
      <w:r w:rsidRPr="00437020">
        <w:rPr>
          <w:rFonts w:eastAsia="Times New Roman" w:cs="Times New Roman"/>
          <w:sz w:val="22"/>
          <w:szCs w:val="22"/>
          <w:vertAlign w:val="superscript"/>
          <w:lang w:eastAsia="pl-PL"/>
        </w:rPr>
        <w:t>10</w:t>
      </w:r>
      <w:r w:rsidRPr="00437020">
        <w:rPr>
          <w:rFonts w:eastAsia="Times New Roman" w:cs="Times New Roman"/>
          <w:sz w:val="22"/>
          <w:szCs w:val="22"/>
          <w:lang w:eastAsia="pl-PL"/>
        </w:rPr>
        <w:t xml:space="preserve"> . </w:t>
      </w:r>
    </w:p>
    <w:p w:rsidR="00E74B11" w:rsidRPr="00437020" w:rsidRDefault="00E74B11" w:rsidP="00E74B11">
      <w:pPr>
        <w:jc w:val="both"/>
        <w:rPr>
          <w:rFonts w:eastAsia="Times New Roman" w:cs="Times New Roman"/>
          <w:sz w:val="22"/>
          <w:szCs w:val="22"/>
          <w:lang w:eastAsia="pl-PL"/>
        </w:rPr>
      </w:pP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vertAlign w:val="superscript"/>
          <w:lang w:eastAsia="pl-PL"/>
        </w:rPr>
        <w:t>10</w:t>
      </w:r>
      <w:r w:rsidRPr="00437020">
        <w:rPr>
          <w:rFonts w:eastAsia="Times New Roman" w:cs="Times New Roman"/>
          <w:sz w:val="22"/>
          <w:szCs w:val="22"/>
          <w:lang w:eastAsia="pl-PL"/>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żądać zamawiający od wykonawcy w postępowaniu o udzielenie zamówienia. </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6. Wykonawca otrzyma powiadomienia tj. wiadomość email dotyczące komunikatów w sytuacji gdy zamawiający opublikuje informacje publiczne lub spersonalizowaną wiadomość zwaną prywatną korespondencją.</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7. Warunkiem otrzymania powiadomień systemowych platformazakupowa.pl zgodnie z ust. 6 jest wcześniejsze poinformowanie przez zamawiającego o postępowaniu, złożenie oferty lub wniosku jak i wystosowanie wiadomości przez wykonawcę w obrębie postępowania, na którą otrzyma odpowiedź.</w:t>
      </w:r>
    </w:p>
    <w:p w:rsidR="00E74B11" w:rsidRPr="00437020" w:rsidRDefault="00E74B11" w:rsidP="00E74B11">
      <w:pPr>
        <w:jc w:val="both"/>
        <w:rPr>
          <w:rFonts w:eastAsia="Times New Roman" w:cs="Times New Roman"/>
          <w:sz w:val="22"/>
          <w:szCs w:val="22"/>
          <w:lang w:eastAsia="pl-PL"/>
        </w:rPr>
      </w:pPr>
      <w:r w:rsidRPr="00437020">
        <w:rPr>
          <w:rFonts w:eastAsia="Times New Roman" w:cs="Times New Roman"/>
          <w:sz w:val="22"/>
          <w:szCs w:val="22"/>
          <w:lang w:eastAsia="pl-PL"/>
        </w:rPr>
        <w:t xml:space="preserve">8. Za datę przekazania składanych dokumentów, oświadczeń, wniosków (innych niż wnioski o dopuszczenie do udziału w postępowaniu), zawiadomień, zapytań oraz przekazywanie informacji uznaje się kliknięcie przycisku </w:t>
      </w:r>
      <w:r w:rsidRPr="00437020">
        <w:rPr>
          <w:rFonts w:eastAsia="Times New Roman" w:cs="Times New Roman"/>
          <w:b/>
          <w:sz w:val="22"/>
          <w:szCs w:val="22"/>
          <w:lang w:eastAsia="pl-PL"/>
        </w:rPr>
        <w:t xml:space="preserve">Wyślij wiadomość </w:t>
      </w:r>
      <w:r w:rsidRPr="00437020">
        <w:rPr>
          <w:rFonts w:eastAsia="Times New Roman" w:cs="Times New Roman"/>
          <w:sz w:val="22"/>
          <w:szCs w:val="22"/>
          <w:lang w:eastAsia="pl-PL"/>
        </w:rPr>
        <w:t>po których pojawi się komunikat, że wiadomość została wysłana do zamawiającego.</w:t>
      </w:r>
    </w:p>
    <w:p w:rsidR="00E74B11" w:rsidRPr="00437020" w:rsidRDefault="00E74B11" w:rsidP="00E74B11">
      <w:pPr>
        <w:jc w:val="both"/>
        <w:rPr>
          <w:rFonts w:eastAsia="Times New Roman" w:cs="Times New Roman"/>
          <w:sz w:val="22"/>
          <w:szCs w:val="22"/>
          <w:lang w:eastAsia="pl-PL"/>
        </w:rPr>
      </w:pPr>
    </w:p>
    <w:p w:rsidR="00E74B11" w:rsidRPr="00437020" w:rsidRDefault="00E74B11" w:rsidP="00E74B11">
      <w:pPr>
        <w:jc w:val="both"/>
        <w:rPr>
          <w:rFonts w:eastAsiaTheme="minorHAnsi" w:cs="Times New Roman"/>
          <w:sz w:val="22"/>
          <w:szCs w:val="22"/>
          <w:lang w:eastAsia="en-US"/>
        </w:rPr>
      </w:pPr>
    </w:p>
    <w:p w:rsidR="00E74B11" w:rsidRPr="00437020" w:rsidRDefault="00E74B11" w:rsidP="00E74B11">
      <w:pPr>
        <w:pStyle w:val="Tekstpodstawowywcity"/>
        <w:jc w:val="both"/>
        <w:rPr>
          <w:sz w:val="22"/>
          <w:szCs w:val="22"/>
        </w:rPr>
      </w:pPr>
    </w:p>
    <w:p w:rsidR="00D93773" w:rsidRDefault="00D93773"/>
    <w:sectPr w:rsidR="00D93773" w:rsidSect="009E1CD6">
      <w:pgSz w:w="11906" w:h="16838" w:code="9"/>
      <w:pgMar w:top="992" w:right="1134" w:bottom="1134" w:left="1134" w:header="113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B11" w:rsidRDefault="00E74B11" w:rsidP="00E74B11">
      <w:r>
        <w:separator/>
      </w:r>
    </w:p>
  </w:endnote>
  <w:endnote w:type="continuationSeparator" w:id="0">
    <w:p w:rsidR="00E74B11" w:rsidRDefault="00E74B11" w:rsidP="00E7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Times-Roman">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panose1 w:val="00000000000000000000"/>
    <w:charset w:val="00"/>
    <w:family w:val="roman"/>
    <w:notTrueType/>
    <w:pitch w:val="default"/>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B11" w:rsidRDefault="00E74B11" w:rsidP="00E74B11">
      <w:r>
        <w:separator/>
      </w:r>
    </w:p>
  </w:footnote>
  <w:footnote w:type="continuationSeparator" w:id="0">
    <w:p w:rsidR="00E74B11" w:rsidRDefault="00E74B11" w:rsidP="00E74B11">
      <w:r>
        <w:continuationSeparator/>
      </w:r>
    </w:p>
  </w:footnote>
  <w:footnote w:id="1">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Zob. pkt II.1.1 i II.1.3 stosownego ogłoszenia.</w:t>
      </w:r>
    </w:p>
  </w:footnote>
  <w:footnote w:id="5">
    <w:p w:rsidR="00E74B11" w:rsidRPr="003B6373" w:rsidRDefault="00E74B11" w:rsidP="00E74B11">
      <w:pPr>
        <w:rPr>
          <w:rFonts w:ascii="Arial" w:hAnsi="Arial" w:cs="Arial"/>
          <w:i/>
          <w:sz w:val="16"/>
          <w:szCs w:val="16"/>
        </w:rPr>
      </w:pPr>
      <w:r w:rsidRPr="003B6373">
        <w:rPr>
          <w:rFonts w:ascii="Arial" w:hAnsi="Arial" w:cs="Arial"/>
          <w:sz w:val="16"/>
          <w:szCs w:val="16"/>
        </w:rPr>
        <w:footnoteRef/>
      </w:r>
      <w:r w:rsidRPr="003B6373">
        <w:rPr>
          <w:rFonts w:ascii="Arial" w:hAnsi="Arial" w:cs="Arial"/>
          <w:sz w:val="16"/>
          <w:szCs w:val="16"/>
        </w:rPr>
        <w:tab/>
        <w:t>Zob. pkt II.1.1 stosownego ogłoszenia.</w:t>
      </w:r>
    </w:p>
  </w:footnote>
  <w:footnote w:id="6">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E74B11" w:rsidRPr="003B6373" w:rsidRDefault="00E74B11" w:rsidP="00E74B11">
      <w:pPr>
        <w:rPr>
          <w:rFonts w:ascii="Arial" w:hAnsi="Arial" w:cs="Arial"/>
          <w:b/>
          <w:i/>
          <w:sz w:val="16"/>
          <w:szCs w:val="16"/>
        </w:rPr>
      </w:pPr>
      <w:r w:rsidRPr="003B6373">
        <w:rPr>
          <w:rFonts w:ascii="Arial" w:hAnsi="Arial" w:cs="Arial"/>
          <w:sz w:val="16"/>
          <w:szCs w:val="16"/>
        </w:rPr>
        <w:footnoteRef/>
      </w:r>
      <w:r w:rsidRPr="003B6373">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rsidR="00E74B11" w:rsidRPr="003B6373" w:rsidRDefault="00E74B11" w:rsidP="00E74B11">
      <w:pPr>
        <w:ind w:hanging="12"/>
        <w:rPr>
          <w:rFonts w:ascii="Arial" w:hAnsi="Arial" w:cs="Arial"/>
          <w:b/>
          <w:i/>
          <w:sz w:val="16"/>
          <w:szCs w:val="16"/>
        </w:rPr>
      </w:pPr>
      <w:r w:rsidRPr="003B6373">
        <w:rPr>
          <w:rFonts w:ascii="Arial" w:hAnsi="Arial" w:cs="Arial"/>
          <w:sz w:val="16"/>
          <w:szCs w:val="16"/>
        </w:rPr>
        <w:t>Mikroprzedsiębiorstwo: przedsiębiorstwo, które zatrudnia mniej niż 10 osób i którego roczny obrót lub roczna suma bilansowa nie przekracza 2 milionów EUR.</w:t>
      </w:r>
    </w:p>
    <w:p w:rsidR="00E74B11" w:rsidRPr="003B6373" w:rsidRDefault="00E74B11" w:rsidP="00E74B11">
      <w:pPr>
        <w:ind w:hanging="12"/>
        <w:rPr>
          <w:rFonts w:ascii="Arial" w:hAnsi="Arial" w:cs="Arial"/>
          <w:b/>
          <w:i/>
          <w:sz w:val="16"/>
          <w:szCs w:val="16"/>
        </w:rPr>
      </w:pPr>
      <w:r w:rsidRPr="003B6373">
        <w:rPr>
          <w:rFonts w:ascii="Arial" w:hAnsi="Arial" w:cs="Arial"/>
          <w:sz w:val="16"/>
          <w:szCs w:val="16"/>
        </w:rPr>
        <w:t>Małe przedsiębiorstwo: przedsiębiorstwo, które zatrudnia mniej niż 50 osób i którego roczny obrót lub roczna suma bilansowa nie przekracza 10 milionów EUR.</w:t>
      </w:r>
    </w:p>
    <w:p w:rsidR="00E74B11" w:rsidRPr="003B6373" w:rsidRDefault="00E74B11" w:rsidP="00E74B11">
      <w:pPr>
        <w:ind w:hanging="12"/>
        <w:rPr>
          <w:rFonts w:ascii="Arial" w:hAnsi="Arial" w:cs="Arial"/>
          <w:sz w:val="16"/>
          <w:szCs w:val="16"/>
        </w:rPr>
      </w:pPr>
      <w:r w:rsidRPr="003B6373">
        <w:rPr>
          <w:rFonts w:ascii="Arial" w:hAnsi="Arial" w:cs="Arial"/>
          <w:sz w:val="16"/>
          <w:szCs w:val="16"/>
        </w:rPr>
        <w:t xml:space="preserve">Średnie przedsiębiorstwa: przedsiębiorstwa, które nie są mikroprzedsiębiorstwami ani małymi przedsiębiorstwami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 xml:space="preserve">roczny obrót nie przekracza 50 milionów </w:t>
      </w:r>
      <w:proofErr w:type="spellStart"/>
      <w:r w:rsidRPr="003B6373">
        <w:rPr>
          <w:rFonts w:ascii="Arial" w:hAnsi="Arial" w:cs="Arial"/>
          <w:b/>
          <w:sz w:val="16"/>
          <w:szCs w:val="16"/>
        </w:rPr>
        <w:t>EUR</w:t>
      </w:r>
      <w:r w:rsidRPr="003B6373">
        <w:rPr>
          <w:rFonts w:ascii="Arial" w:hAnsi="Arial" w:cs="Arial"/>
          <w:b/>
          <w:i/>
          <w:sz w:val="16"/>
          <w:szCs w:val="16"/>
        </w:rPr>
        <w:t>lub</w:t>
      </w:r>
      <w:r w:rsidRPr="003B6373">
        <w:rPr>
          <w:rFonts w:ascii="Arial" w:hAnsi="Arial" w:cs="Arial"/>
          <w:b/>
          <w:sz w:val="16"/>
          <w:szCs w:val="16"/>
        </w:rPr>
        <w:t>roczna</w:t>
      </w:r>
      <w:proofErr w:type="spellEnd"/>
      <w:r w:rsidRPr="003B6373">
        <w:rPr>
          <w:rFonts w:ascii="Arial" w:hAnsi="Arial" w:cs="Arial"/>
          <w:b/>
          <w:sz w:val="16"/>
          <w:szCs w:val="16"/>
        </w:rPr>
        <w:t xml:space="preserve"> suma bilansowa nie przekracza 43 milionów EUR</w:t>
      </w:r>
      <w:r w:rsidRPr="003B6373">
        <w:rPr>
          <w:rFonts w:ascii="Arial" w:hAnsi="Arial" w:cs="Arial"/>
          <w:sz w:val="16"/>
          <w:szCs w:val="16"/>
        </w:rPr>
        <w:t>.</w:t>
      </w:r>
    </w:p>
  </w:footnote>
  <w:footnote w:id="8">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Zob. ogłoszenie o zamówieniu, pkt III.1.5.</w:t>
      </w:r>
    </w:p>
  </w:footnote>
  <w:footnote w:id="9">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Fonts w:ascii="Arial" w:hAnsi="Arial" w:cs="Arial"/>
          <w:color w:val="000000"/>
          <w:sz w:val="16"/>
          <w:szCs w:val="16"/>
        </w:rPr>
        <w:t xml:space="preserve"> (Dz.U. L 309 z 25.11.2005, s. 15).</w:t>
      </w:r>
    </w:p>
  </w:footnote>
  <w:footnote w:id="18">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r>
      <w:r w:rsidRPr="003B6373">
        <w:rPr>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Fonts w:ascii="Arial" w:hAnsi="Arial" w:cs="Arial"/>
          <w:color w:val="000000"/>
          <w:sz w:val="16"/>
          <w:szCs w:val="16"/>
        </w:rPr>
        <w:t>, zastępującej decyzję ramową Rady 2002/629/</w:t>
      </w:r>
      <w:proofErr w:type="spellStart"/>
      <w:r w:rsidRPr="003B6373">
        <w:rPr>
          <w:rFonts w:ascii="Arial" w:hAnsi="Arial" w:cs="Arial"/>
          <w:color w:val="000000"/>
          <w:sz w:val="16"/>
          <w:szCs w:val="16"/>
        </w:rPr>
        <w:t>WSiSW</w:t>
      </w:r>
      <w:proofErr w:type="spellEnd"/>
      <w:r w:rsidRPr="003B6373">
        <w:rPr>
          <w:rFonts w:ascii="Arial" w:hAnsi="Arial" w:cs="Arial"/>
          <w:color w:val="000000"/>
          <w:sz w:val="16"/>
          <w:szCs w:val="16"/>
        </w:rPr>
        <w:t xml:space="preserve"> (Dz.U. L 101 z 15.4.2011, s. 1).</w:t>
      </w:r>
    </w:p>
  </w:footnote>
  <w:footnote w:id="19">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Zob. art. 57 ust. 4 dyrektywy 2014/24/WE.</w:t>
      </w:r>
    </w:p>
  </w:footnote>
  <w:footnote w:id="26">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32">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Np. stosunek aktywów do zobowiązań.</w:t>
      </w:r>
    </w:p>
  </w:footnote>
  <w:footnote w:id="36">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Np. stosunek aktywów do zobowiązań.</w:t>
      </w:r>
    </w:p>
  </w:footnote>
  <w:footnote w:id="37">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38">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46">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E74B11" w:rsidRPr="003B6373" w:rsidRDefault="00E74B11" w:rsidP="00E74B11">
      <w:pPr>
        <w:rPr>
          <w:rFonts w:ascii="Arial" w:hAnsi="Arial" w:cs="Arial"/>
          <w:sz w:val="16"/>
          <w:szCs w:val="16"/>
        </w:rPr>
      </w:pPr>
      <w:r w:rsidRPr="003B6373">
        <w:rPr>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suff w:val="nothing"/>
      <w:lvlText w:val=""/>
      <w:lvlJc w:val="left"/>
      <w:pPr>
        <w:ind w:left="720" w:firstLine="0"/>
      </w:pPr>
    </w:lvl>
    <w:lvl w:ilvl="1">
      <w:start w:val="1"/>
      <w:numFmt w:val="none"/>
      <w:lvlText w:val=""/>
      <w:legacy w:legacy="1" w:legacySpace="0" w:legacyIndent="0"/>
      <w:lvlJc w:val="left"/>
      <w:pPr>
        <w:ind w:left="576" w:firstLine="0"/>
      </w:pPr>
    </w:lvl>
    <w:lvl w:ilvl="2">
      <w:start w:val="1"/>
      <w:numFmt w:val="none"/>
      <w:lvlText w:val=""/>
      <w:legacy w:legacy="1" w:legacySpace="0" w:legacyIndent="0"/>
      <w:lvlJc w:val="left"/>
      <w:pPr>
        <w:ind w:left="0" w:firstLine="0"/>
      </w:pPr>
    </w:lvl>
    <w:lvl w:ilvl="3">
      <w:start w:val="1"/>
      <w:numFmt w:val="none"/>
      <w:lvlText w:val=""/>
      <w:legacy w:legacy="1" w:legacySpace="0" w:legacyIndent="0"/>
      <w:lvlJc w:val="left"/>
      <w:pPr>
        <w:ind w:left="0" w:firstLine="0"/>
      </w:pPr>
    </w:lvl>
    <w:lvl w:ilvl="4">
      <w:start w:val="1"/>
      <w:numFmt w:val="none"/>
      <w:lvlText w:val=""/>
      <w:legacy w:legacy="1" w:legacySpace="0" w:legacyIndent="0"/>
      <w:lvlJc w:val="left"/>
      <w:pPr>
        <w:ind w:left="0" w:firstLine="0"/>
      </w:pPr>
    </w:lvl>
    <w:lvl w:ilvl="5">
      <w:start w:val="1"/>
      <w:numFmt w:val="none"/>
      <w:lvlText w:val=""/>
      <w:legacy w:legacy="1" w:legacySpace="0" w:legacyIndent="0"/>
      <w:lvlJc w:val="left"/>
      <w:pPr>
        <w:ind w:left="0" w:firstLine="0"/>
      </w:pPr>
    </w:lvl>
    <w:lvl w:ilvl="6">
      <w:start w:val="1"/>
      <w:numFmt w:val="none"/>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9266FE9"/>
    <w:multiLevelType w:val="hybridMultilevel"/>
    <w:tmpl w:val="09F20158"/>
    <w:lvl w:ilvl="0" w:tplc="7E306772">
      <w:start w:val="1"/>
      <w:numFmt w:val="bullet"/>
      <w:lvlText w:val=""/>
      <w:lvlJc w:val="left"/>
      <w:pPr>
        <w:tabs>
          <w:tab w:val="num" w:pos="720"/>
        </w:tabs>
        <w:ind w:left="720" w:hanging="360"/>
      </w:pPr>
      <w:rPr>
        <w:rFonts w:ascii="Wingdings" w:hAnsi="Wingdings" w:hint="default"/>
      </w:rPr>
    </w:lvl>
    <w:lvl w:ilvl="1" w:tplc="E54E6C70">
      <w:start w:val="1"/>
      <w:numFmt w:val="decimal"/>
      <w:lvlText w:val="%2."/>
      <w:lvlJc w:val="left"/>
      <w:pPr>
        <w:tabs>
          <w:tab w:val="num" w:pos="1440"/>
        </w:tabs>
        <w:ind w:left="1440" w:hanging="360"/>
      </w:pPr>
    </w:lvl>
    <w:lvl w:ilvl="2" w:tplc="5E708CE0">
      <w:start w:val="1"/>
      <w:numFmt w:val="decimal"/>
      <w:lvlText w:val="%3."/>
      <w:lvlJc w:val="left"/>
      <w:pPr>
        <w:tabs>
          <w:tab w:val="num" w:pos="2160"/>
        </w:tabs>
        <w:ind w:left="2160" w:hanging="360"/>
      </w:pPr>
    </w:lvl>
    <w:lvl w:ilvl="3" w:tplc="F462FB66">
      <w:start w:val="1"/>
      <w:numFmt w:val="decimal"/>
      <w:lvlText w:val="%4."/>
      <w:lvlJc w:val="left"/>
      <w:pPr>
        <w:tabs>
          <w:tab w:val="num" w:pos="2880"/>
        </w:tabs>
        <w:ind w:left="2880" w:hanging="360"/>
      </w:pPr>
    </w:lvl>
    <w:lvl w:ilvl="4" w:tplc="3FBC8302">
      <w:start w:val="1"/>
      <w:numFmt w:val="decimal"/>
      <w:lvlText w:val="%5."/>
      <w:lvlJc w:val="left"/>
      <w:pPr>
        <w:tabs>
          <w:tab w:val="num" w:pos="3600"/>
        </w:tabs>
        <w:ind w:left="3600" w:hanging="360"/>
      </w:pPr>
    </w:lvl>
    <w:lvl w:ilvl="5" w:tplc="68E0E696">
      <w:start w:val="1"/>
      <w:numFmt w:val="decimal"/>
      <w:lvlText w:val="%6."/>
      <w:lvlJc w:val="left"/>
      <w:pPr>
        <w:tabs>
          <w:tab w:val="num" w:pos="4320"/>
        </w:tabs>
        <w:ind w:left="4320" w:hanging="360"/>
      </w:pPr>
    </w:lvl>
    <w:lvl w:ilvl="6" w:tplc="9766A832">
      <w:start w:val="1"/>
      <w:numFmt w:val="decimal"/>
      <w:lvlText w:val="%7."/>
      <w:lvlJc w:val="left"/>
      <w:pPr>
        <w:tabs>
          <w:tab w:val="num" w:pos="5040"/>
        </w:tabs>
        <w:ind w:left="5040" w:hanging="360"/>
      </w:pPr>
    </w:lvl>
    <w:lvl w:ilvl="7" w:tplc="2356E96C">
      <w:start w:val="1"/>
      <w:numFmt w:val="decimal"/>
      <w:lvlText w:val="%8."/>
      <w:lvlJc w:val="left"/>
      <w:pPr>
        <w:tabs>
          <w:tab w:val="num" w:pos="5760"/>
        </w:tabs>
        <w:ind w:left="5760" w:hanging="360"/>
      </w:pPr>
    </w:lvl>
    <w:lvl w:ilvl="8" w:tplc="866A1D0A">
      <w:start w:val="1"/>
      <w:numFmt w:val="decimal"/>
      <w:lvlText w:val="%9."/>
      <w:lvlJc w:val="left"/>
      <w:pPr>
        <w:tabs>
          <w:tab w:val="num" w:pos="6480"/>
        </w:tabs>
        <w:ind w:left="6480" w:hanging="360"/>
      </w:pPr>
    </w:lvl>
  </w:abstractNum>
  <w:abstractNum w:abstractNumId="2" w15:restartNumberingAfterBreak="0">
    <w:nsid w:val="1DE7525E"/>
    <w:multiLevelType w:val="hybridMultilevel"/>
    <w:tmpl w:val="70362EE4"/>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6A4D65"/>
    <w:multiLevelType w:val="hybridMultilevel"/>
    <w:tmpl w:val="B35ED498"/>
    <w:lvl w:ilvl="0" w:tplc="04150005">
      <w:start w:val="1"/>
      <w:numFmt w:val="decimal"/>
      <w:lvlText w:val="%1)"/>
      <w:lvlJc w:val="left"/>
      <w:pPr>
        <w:tabs>
          <w:tab w:val="num" w:pos="720"/>
        </w:tabs>
        <w:ind w:left="720" w:hanging="360"/>
      </w:pPr>
      <w:rPr>
        <w:b/>
        <w:color w:val="auto"/>
      </w:rPr>
    </w:lvl>
    <w:lvl w:ilvl="1" w:tplc="04150003">
      <w:start w:val="1"/>
      <w:numFmt w:val="decimal"/>
      <w:lvlText w:val="%2."/>
      <w:lvlJc w:val="left"/>
      <w:pPr>
        <w:tabs>
          <w:tab w:val="num" w:pos="644"/>
        </w:tabs>
        <w:ind w:left="644" w:hanging="360"/>
      </w:pPr>
      <w:rPr>
        <w:b w:val="0"/>
        <w:bCs w:val="0"/>
        <w:color w:val="auto"/>
      </w:rPr>
    </w:lvl>
    <w:lvl w:ilvl="2" w:tplc="04150005">
      <w:start w:val="12"/>
      <w:numFmt w:val="decimal"/>
      <w:lvlText w:val="%3"/>
      <w:lvlJc w:val="left"/>
      <w:pPr>
        <w:tabs>
          <w:tab w:val="num" w:pos="2340"/>
        </w:tabs>
        <w:ind w:left="2340" w:hanging="360"/>
      </w:pPr>
    </w:lvl>
    <w:lvl w:ilvl="3" w:tplc="04150001">
      <w:start w:val="1"/>
      <w:numFmt w:val="decimal"/>
      <w:lvlText w:val="%4."/>
      <w:lvlJc w:val="left"/>
      <w:pPr>
        <w:tabs>
          <w:tab w:val="num" w:pos="2880"/>
        </w:tabs>
        <w:ind w:left="2880" w:hanging="360"/>
      </w:pPr>
      <w:rPr>
        <w:b w:val="0"/>
        <w:bCs w:val="0"/>
        <w:i w:val="0"/>
        <w:iCs w:val="0"/>
      </w:rPr>
    </w:lvl>
    <w:lvl w:ilvl="4" w:tplc="04150003">
      <w:start w:val="1"/>
      <w:numFmt w:val="upperLetter"/>
      <w:pStyle w:val="Nagwek3"/>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FE97756"/>
    <w:multiLevelType w:val="hybridMultilevel"/>
    <w:tmpl w:val="C71E52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6806A6"/>
    <w:multiLevelType w:val="hybridMultilevel"/>
    <w:tmpl w:val="5EC4FD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C207B0B"/>
    <w:multiLevelType w:val="hybridMultilevel"/>
    <w:tmpl w:val="8490EF14"/>
    <w:lvl w:ilvl="0" w:tplc="E9CE461E">
      <w:start w:val="1"/>
      <w:numFmt w:val="bullet"/>
      <w:lvlText w:val="-"/>
      <w:lvlJc w:val="left"/>
      <w:pPr>
        <w:ind w:left="720" w:hanging="360"/>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832C6C"/>
    <w:multiLevelType w:val="hybridMultilevel"/>
    <w:tmpl w:val="D180BE52"/>
    <w:lvl w:ilvl="0" w:tplc="5414F0C8">
      <w:start w:val="1"/>
      <w:numFmt w:val="bullet"/>
      <w:lvlText w:val=""/>
      <w:lvlJc w:val="left"/>
      <w:pPr>
        <w:ind w:left="720" w:hanging="360"/>
      </w:pPr>
      <w:rPr>
        <w:rFonts w:ascii="Symbol" w:hAnsi="Symbol" w:hint="default"/>
      </w:rPr>
    </w:lvl>
    <w:lvl w:ilvl="1" w:tplc="F086EBDA" w:tentative="1">
      <w:start w:val="1"/>
      <w:numFmt w:val="bullet"/>
      <w:lvlText w:val="o"/>
      <w:lvlJc w:val="left"/>
      <w:pPr>
        <w:ind w:left="1440" w:hanging="360"/>
      </w:pPr>
      <w:rPr>
        <w:rFonts w:ascii="Courier New" w:hAnsi="Courier New" w:cs="Courier New" w:hint="default"/>
      </w:rPr>
    </w:lvl>
    <w:lvl w:ilvl="2" w:tplc="9C44831C" w:tentative="1">
      <w:start w:val="1"/>
      <w:numFmt w:val="bullet"/>
      <w:lvlText w:val=""/>
      <w:lvlJc w:val="left"/>
      <w:pPr>
        <w:ind w:left="2160" w:hanging="360"/>
      </w:pPr>
      <w:rPr>
        <w:rFonts w:ascii="Wingdings" w:hAnsi="Wingdings" w:hint="default"/>
      </w:rPr>
    </w:lvl>
    <w:lvl w:ilvl="3" w:tplc="6C324E9E" w:tentative="1">
      <w:start w:val="1"/>
      <w:numFmt w:val="bullet"/>
      <w:lvlText w:val=""/>
      <w:lvlJc w:val="left"/>
      <w:pPr>
        <w:ind w:left="2880" w:hanging="360"/>
      </w:pPr>
      <w:rPr>
        <w:rFonts w:ascii="Symbol" w:hAnsi="Symbol" w:hint="default"/>
      </w:rPr>
    </w:lvl>
    <w:lvl w:ilvl="4" w:tplc="62D288AA" w:tentative="1">
      <w:start w:val="1"/>
      <w:numFmt w:val="bullet"/>
      <w:lvlText w:val="o"/>
      <w:lvlJc w:val="left"/>
      <w:pPr>
        <w:ind w:left="3600" w:hanging="360"/>
      </w:pPr>
      <w:rPr>
        <w:rFonts w:ascii="Courier New" w:hAnsi="Courier New" w:cs="Courier New" w:hint="default"/>
      </w:rPr>
    </w:lvl>
    <w:lvl w:ilvl="5" w:tplc="64C8C56A" w:tentative="1">
      <w:start w:val="1"/>
      <w:numFmt w:val="bullet"/>
      <w:lvlText w:val=""/>
      <w:lvlJc w:val="left"/>
      <w:pPr>
        <w:ind w:left="4320" w:hanging="360"/>
      </w:pPr>
      <w:rPr>
        <w:rFonts w:ascii="Wingdings" w:hAnsi="Wingdings" w:hint="default"/>
      </w:rPr>
    </w:lvl>
    <w:lvl w:ilvl="6" w:tplc="104A4BDA" w:tentative="1">
      <w:start w:val="1"/>
      <w:numFmt w:val="bullet"/>
      <w:lvlText w:val=""/>
      <w:lvlJc w:val="left"/>
      <w:pPr>
        <w:ind w:left="5040" w:hanging="360"/>
      </w:pPr>
      <w:rPr>
        <w:rFonts w:ascii="Symbol" w:hAnsi="Symbol" w:hint="default"/>
      </w:rPr>
    </w:lvl>
    <w:lvl w:ilvl="7" w:tplc="676AD1A2" w:tentative="1">
      <w:start w:val="1"/>
      <w:numFmt w:val="bullet"/>
      <w:lvlText w:val="o"/>
      <w:lvlJc w:val="left"/>
      <w:pPr>
        <w:ind w:left="5760" w:hanging="360"/>
      </w:pPr>
      <w:rPr>
        <w:rFonts w:ascii="Courier New" w:hAnsi="Courier New" w:cs="Courier New" w:hint="default"/>
      </w:rPr>
    </w:lvl>
    <w:lvl w:ilvl="8" w:tplc="B6741FDA" w:tentative="1">
      <w:start w:val="1"/>
      <w:numFmt w:val="bullet"/>
      <w:lvlText w:val=""/>
      <w:lvlJc w:val="left"/>
      <w:pPr>
        <w:ind w:left="6480" w:hanging="360"/>
      </w:pPr>
      <w:rPr>
        <w:rFonts w:ascii="Wingdings" w:hAnsi="Wingdings" w:hint="default"/>
      </w:rPr>
    </w:lvl>
  </w:abstractNum>
  <w:abstractNum w:abstractNumId="9" w15:restartNumberingAfterBreak="0">
    <w:nsid w:val="36064886"/>
    <w:multiLevelType w:val="singleLevel"/>
    <w:tmpl w:val="0B9CA2B0"/>
    <w:lvl w:ilvl="0">
      <w:start w:val="2"/>
      <w:numFmt w:val="decimal"/>
      <w:lvlText w:val="%1)"/>
      <w:lvlJc w:val="left"/>
      <w:pPr>
        <w:tabs>
          <w:tab w:val="num" w:pos="570"/>
        </w:tabs>
        <w:ind w:left="570" w:hanging="570"/>
      </w:pPr>
    </w:lvl>
  </w:abstractNum>
  <w:abstractNum w:abstractNumId="10" w15:restartNumberingAfterBreak="0">
    <w:nsid w:val="36227546"/>
    <w:multiLevelType w:val="hybridMultilevel"/>
    <w:tmpl w:val="639CC218"/>
    <w:lvl w:ilvl="0" w:tplc="04150001">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DC658D"/>
    <w:multiLevelType w:val="hybridMultilevel"/>
    <w:tmpl w:val="62D01A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7771AD2"/>
    <w:multiLevelType w:val="hybridMultilevel"/>
    <w:tmpl w:val="358814CC"/>
    <w:lvl w:ilvl="0" w:tplc="E8186910">
      <w:start w:val="3"/>
      <w:numFmt w:val="bullet"/>
      <w:lvlText w:val="-"/>
      <w:lvlJc w:val="left"/>
      <w:pPr>
        <w:ind w:left="720" w:hanging="360"/>
      </w:pPr>
      <w:rPr>
        <w:rFonts w:hint="default"/>
      </w:rPr>
    </w:lvl>
    <w:lvl w:ilvl="1" w:tplc="032E372A" w:tentative="1">
      <w:start w:val="1"/>
      <w:numFmt w:val="bullet"/>
      <w:lvlText w:val="o"/>
      <w:lvlJc w:val="left"/>
      <w:pPr>
        <w:ind w:left="1440" w:hanging="360"/>
      </w:pPr>
      <w:rPr>
        <w:rFonts w:ascii="Courier New" w:hAnsi="Courier New" w:cs="Courier New" w:hint="default"/>
      </w:rPr>
    </w:lvl>
    <w:lvl w:ilvl="2" w:tplc="AA6685D8" w:tentative="1">
      <w:start w:val="1"/>
      <w:numFmt w:val="bullet"/>
      <w:lvlText w:val=""/>
      <w:lvlJc w:val="left"/>
      <w:pPr>
        <w:ind w:left="2160" w:hanging="360"/>
      </w:pPr>
      <w:rPr>
        <w:rFonts w:ascii="Wingdings" w:hAnsi="Wingdings" w:hint="default"/>
      </w:rPr>
    </w:lvl>
    <w:lvl w:ilvl="3" w:tplc="11787A74" w:tentative="1">
      <w:start w:val="1"/>
      <w:numFmt w:val="bullet"/>
      <w:lvlText w:val=""/>
      <w:lvlJc w:val="left"/>
      <w:pPr>
        <w:ind w:left="2880" w:hanging="360"/>
      </w:pPr>
      <w:rPr>
        <w:rFonts w:ascii="Symbol" w:hAnsi="Symbol" w:hint="default"/>
      </w:rPr>
    </w:lvl>
    <w:lvl w:ilvl="4" w:tplc="23725806" w:tentative="1">
      <w:start w:val="1"/>
      <w:numFmt w:val="bullet"/>
      <w:lvlText w:val="o"/>
      <w:lvlJc w:val="left"/>
      <w:pPr>
        <w:ind w:left="3600" w:hanging="360"/>
      </w:pPr>
      <w:rPr>
        <w:rFonts w:ascii="Courier New" w:hAnsi="Courier New" w:cs="Courier New" w:hint="default"/>
      </w:rPr>
    </w:lvl>
    <w:lvl w:ilvl="5" w:tplc="53B0169E" w:tentative="1">
      <w:start w:val="1"/>
      <w:numFmt w:val="bullet"/>
      <w:lvlText w:val=""/>
      <w:lvlJc w:val="left"/>
      <w:pPr>
        <w:ind w:left="4320" w:hanging="360"/>
      </w:pPr>
      <w:rPr>
        <w:rFonts w:ascii="Wingdings" w:hAnsi="Wingdings" w:hint="default"/>
      </w:rPr>
    </w:lvl>
    <w:lvl w:ilvl="6" w:tplc="31A6FA3A" w:tentative="1">
      <w:start w:val="1"/>
      <w:numFmt w:val="bullet"/>
      <w:lvlText w:val=""/>
      <w:lvlJc w:val="left"/>
      <w:pPr>
        <w:ind w:left="5040" w:hanging="360"/>
      </w:pPr>
      <w:rPr>
        <w:rFonts w:ascii="Symbol" w:hAnsi="Symbol" w:hint="default"/>
      </w:rPr>
    </w:lvl>
    <w:lvl w:ilvl="7" w:tplc="2B5CE478" w:tentative="1">
      <w:start w:val="1"/>
      <w:numFmt w:val="bullet"/>
      <w:lvlText w:val="o"/>
      <w:lvlJc w:val="left"/>
      <w:pPr>
        <w:ind w:left="5760" w:hanging="360"/>
      </w:pPr>
      <w:rPr>
        <w:rFonts w:ascii="Courier New" w:hAnsi="Courier New" w:cs="Courier New" w:hint="default"/>
      </w:rPr>
    </w:lvl>
    <w:lvl w:ilvl="8" w:tplc="53BE2474" w:tentative="1">
      <w:start w:val="1"/>
      <w:numFmt w:val="bullet"/>
      <w:lvlText w:val=""/>
      <w:lvlJc w:val="left"/>
      <w:pPr>
        <w:ind w:left="6480" w:hanging="360"/>
      </w:pPr>
      <w:rPr>
        <w:rFonts w:ascii="Wingdings" w:hAnsi="Wingdings" w:hint="default"/>
      </w:rPr>
    </w:lvl>
  </w:abstractNum>
  <w:abstractNum w:abstractNumId="13" w15:restartNumberingAfterBreak="0">
    <w:nsid w:val="38F41D9B"/>
    <w:multiLevelType w:val="hybridMultilevel"/>
    <w:tmpl w:val="8B6A0728"/>
    <w:lvl w:ilvl="0" w:tplc="A18E49AA">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9897478"/>
    <w:multiLevelType w:val="hybridMultilevel"/>
    <w:tmpl w:val="C7B6074E"/>
    <w:lvl w:ilvl="0" w:tplc="F6C822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98D1F4A"/>
    <w:multiLevelType w:val="singleLevel"/>
    <w:tmpl w:val="EAE2811A"/>
    <w:lvl w:ilvl="0">
      <w:start w:val="1"/>
      <w:numFmt w:val="decimal"/>
      <w:lvlText w:val="%1)"/>
      <w:lvlJc w:val="left"/>
      <w:pPr>
        <w:tabs>
          <w:tab w:val="num" w:pos="360"/>
        </w:tabs>
        <w:ind w:left="360" w:hanging="360"/>
      </w:pPr>
    </w:lvl>
  </w:abstractNum>
  <w:abstractNum w:abstractNumId="1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7" w15:restartNumberingAfterBreak="0">
    <w:nsid w:val="3E532A6A"/>
    <w:multiLevelType w:val="multilevel"/>
    <w:tmpl w:val="9098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9"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46C23BC1"/>
    <w:multiLevelType w:val="hybridMultilevel"/>
    <w:tmpl w:val="67DE12B2"/>
    <w:lvl w:ilvl="0" w:tplc="31CA7B6E">
      <w:start w:val="1"/>
      <w:numFmt w:val="decimal"/>
      <w:lvlText w:val="%1)"/>
      <w:lvlJc w:val="left"/>
      <w:pPr>
        <w:ind w:left="720" w:hanging="360"/>
      </w:pPr>
      <w:rPr>
        <w:rFonts w:hint="default"/>
        <w:b/>
        <w:color w:val="auto"/>
        <w:u w:val="none"/>
      </w:rPr>
    </w:lvl>
    <w:lvl w:ilvl="1" w:tplc="C3181474" w:tentative="1">
      <w:start w:val="1"/>
      <w:numFmt w:val="lowerLetter"/>
      <w:lvlText w:val="%2."/>
      <w:lvlJc w:val="left"/>
      <w:pPr>
        <w:ind w:left="1440" w:hanging="360"/>
      </w:pPr>
    </w:lvl>
    <w:lvl w:ilvl="2" w:tplc="EC564320" w:tentative="1">
      <w:start w:val="1"/>
      <w:numFmt w:val="lowerRoman"/>
      <w:lvlText w:val="%3."/>
      <w:lvlJc w:val="right"/>
      <w:pPr>
        <w:ind w:left="2160" w:hanging="180"/>
      </w:pPr>
    </w:lvl>
    <w:lvl w:ilvl="3" w:tplc="B6267EC2" w:tentative="1">
      <w:start w:val="1"/>
      <w:numFmt w:val="decimal"/>
      <w:lvlText w:val="%4."/>
      <w:lvlJc w:val="left"/>
      <w:pPr>
        <w:ind w:left="2880" w:hanging="360"/>
      </w:pPr>
    </w:lvl>
    <w:lvl w:ilvl="4" w:tplc="43AEE32E" w:tentative="1">
      <w:start w:val="1"/>
      <w:numFmt w:val="lowerLetter"/>
      <w:lvlText w:val="%5."/>
      <w:lvlJc w:val="left"/>
      <w:pPr>
        <w:ind w:left="3600" w:hanging="360"/>
      </w:pPr>
    </w:lvl>
    <w:lvl w:ilvl="5" w:tplc="064C06E4" w:tentative="1">
      <w:start w:val="1"/>
      <w:numFmt w:val="lowerRoman"/>
      <w:lvlText w:val="%6."/>
      <w:lvlJc w:val="right"/>
      <w:pPr>
        <w:ind w:left="4320" w:hanging="180"/>
      </w:pPr>
    </w:lvl>
    <w:lvl w:ilvl="6" w:tplc="A9E8B636" w:tentative="1">
      <w:start w:val="1"/>
      <w:numFmt w:val="decimal"/>
      <w:lvlText w:val="%7."/>
      <w:lvlJc w:val="left"/>
      <w:pPr>
        <w:ind w:left="5040" w:hanging="360"/>
      </w:pPr>
    </w:lvl>
    <w:lvl w:ilvl="7" w:tplc="A63829AE" w:tentative="1">
      <w:start w:val="1"/>
      <w:numFmt w:val="lowerLetter"/>
      <w:lvlText w:val="%8."/>
      <w:lvlJc w:val="left"/>
      <w:pPr>
        <w:ind w:left="5760" w:hanging="360"/>
      </w:pPr>
    </w:lvl>
    <w:lvl w:ilvl="8" w:tplc="85F23AAE" w:tentative="1">
      <w:start w:val="1"/>
      <w:numFmt w:val="lowerRoman"/>
      <w:lvlText w:val="%9."/>
      <w:lvlJc w:val="right"/>
      <w:pPr>
        <w:ind w:left="6480" w:hanging="180"/>
      </w:pPr>
    </w:lvl>
  </w:abstractNum>
  <w:abstractNum w:abstractNumId="21" w15:restartNumberingAfterBreak="0">
    <w:nsid w:val="495D389E"/>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E851829"/>
    <w:multiLevelType w:val="hybridMultilevel"/>
    <w:tmpl w:val="DA7A021E"/>
    <w:lvl w:ilvl="0" w:tplc="A80C7628">
      <w:start w:val="1"/>
      <w:numFmt w:val="bullet"/>
      <w:lvlText w:val="%1"/>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F720F08"/>
    <w:multiLevelType w:val="hybridMultilevel"/>
    <w:tmpl w:val="A1D05A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30953AD"/>
    <w:multiLevelType w:val="singleLevel"/>
    <w:tmpl w:val="6340F4E8"/>
    <w:lvl w:ilvl="0">
      <w:start w:val="1"/>
      <w:numFmt w:val="decimal"/>
      <w:lvlText w:val="%1)"/>
      <w:lvlJc w:val="left"/>
      <w:pPr>
        <w:tabs>
          <w:tab w:val="num" w:pos="987"/>
        </w:tabs>
        <w:ind w:left="987" w:hanging="420"/>
      </w:pPr>
    </w:lvl>
  </w:abstractNum>
  <w:abstractNum w:abstractNumId="25" w15:restartNumberingAfterBreak="0">
    <w:nsid w:val="591E2C6D"/>
    <w:multiLevelType w:val="hybridMultilevel"/>
    <w:tmpl w:val="FD9CDC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A3454D8"/>
    <w:multiLevelType w:val="hybridMultilevel"/>
    <w:tmpl w:val="4E5C8B74"/>
    <w:lvl w:ilvl="0" w:tplc="2EA8544E">
      <w:start w:val="3"/>
      <w:numFmt w:val="bullet"/>
      <w:lvlText w:val="-"/>
      <w:lvlJc w:val="left"/>
      <w:pPr>
        <w:ind w:left="720" w:hanging="360"/>
      </w:pPr>
      <w:rPr>
        <w:rFonts w:hint="default"/>
        <w:color w:val="auto"/>
      </w:rPr>
    </w:lvl>
    <w:lvl w:ilvl="1" w:tplc="BF1AFCB6" w:tentative="1">
      <w:start w:val="1"/>
      <w:numFmt w:val="bullet"/>
      <w:lvlText w:val="o"/>
      <w:lvlJc w:val="left"/>
      <w:pPr>
        <w:ind w:left="1440" w:hanging="360"/>
      </w:pPr>
      <w:rPr>
        <w:rFonts w:ascii="Courier New" w:hAnsi="Courier New" w:cs="Courier New" w:hint="default"/>
      </w:rPr>
    </w:lvl>
    <w:lvl w:ilvl="2" w:tplc="9B00FEE2" w:tentative="1">
      <w:start w:val="1"/>
      <w:numFmt w:val="bullet"/>
      <w:lvlText w:val=""/>
      <w:lvlJc w:val="left"/>
      <w:pPr>
        <w:ind w:left="2160" w:hanging="360"/>
      </w:pPr>
      <w:rPr>
        <w:rFonts w:ascii="Wingdings" w:hAnsi="Wingdings" w:hint="default"/>
      </w:rPr>
    </w:lvl>
    <w:lvl w:ilvl="3" w:tplc="C3925BA6" w:tentative="1">
      <w:start w:val="1"/>
      <w:numFmt w:val="bullet"/>
      <w:lvlText w:val=""/>
      <w:lvlJc w:val="left"/>
      <w:pPr>
        <w:ind w:left="2880" w:hanging="360"/>
      </w:pPr>
      <w:rPr>
        <w:rFonts w:ascii="Symbol" w:hAnsi="Symbol" w:hint="default"/>
      </w:rPr>
    </w:lvl>
    <w:lvl w:ilvl="4" w:tplc="874E2218" w:tentative="1">
      <w:start w:val="1"/>
      <w:numFmt w:val="bullet"/>
      <w:lvlText w:val="o"/>
      <w:lvlJc w:val="left"/>
      <w:pPr>
        <w:ind w:left="3600" w:hanging="360"/>
      </w:pPr>
      <w:rPr>
        <w:rFonts w:ascii="Courier New" w:hAnsi="Courier New" w:cs="Courier New" w:hint="default"/>
      </w:rPr>
    </w:lvl>
    <w:lvl w:ilvl="5" w:tplc="37DA2AFE" w:tentative="1">
      <w:start w:val="1"/>
      <w:numFmt w:val="bullet"/>
      <w:lvlText w:val=""/>
      <w:lvlJc w:val="left"/>
      <w:pPr>
        <w:ind w:left="4320" w:hanging="360"/>
      </w:pPr>
      <w:rPr>
        <w:rFonts w:ascii="Wingdings" w:hAnsi="Wingdings" w:hint="default"/>
      </w:rPr>
    </w:lvl>
    <w:lvl w:ilvl="6" w:tplc="CD9C6482" w:tentative="1">
      <w:start w:val="1"/>
      <w:numFmt w:val="bullet"/>
      <w:lvlText w:val=""/>
      <w:lvlJc w:val="left"/>
      <w:pPr>
        <w:ind w:left="5040" w:hanging="360"/>
      </w:pPr>
      <w:rPr>
        <w:rFonts w:ascii="Symbol" w:hAnsi="Symbol" w:hint="default"/>
      </w:rPr>
    </w:lvl>
    <w:lvl w:ilvl="7" w:tplc="306268D0" w:tentative="1">
      <w:start w:val="1"/>
      <w:numFmt w:val="bullet"/>
      <w:lvlText w:val="o"/>
      <w:lvlJc w:val="left"/>
      <w:pPr>
        <w:ind w:left="5760" w:hanging="360"/>
      </w:pPr>
      <w:rPr>
        <w:rFonts w:ascii="Courier New" w:hAnsi="Courier New" w:cs="Courier New" w:hint="default"/>
      </w:rPr>
    </w:lvl>
    <w:lvl w:ilvl="8" w:tplc="5784FC88" w:tentative="1">
      <w:start w:val="1"/>
      <w:numFmt w:val="bullet"/>
      <w:lvlText w:val=""/>
      <w:lvlJc w:val="left"/>
      <w:pPr>
        <w:ind w:left="6480" w:hanging="360"/>
      </w:pPr>
      <w:rPr>
        <w:rFonts w:ascii="Wingdings" w:hAnsi="Wingdings" w:hint="default"/>
      </w:rPr>
    </w:lvl>
  </w:abstractNum>
  <w:abstractNum w:abstractNumId="27" w15:restartNumberingAfterBreak="0">
    <w:nsid w:val="5CA31A15"/>
    <w:multiLevelType w:val="singleLevel"/>
    <w:tmpl w:val="CB981644"/>
    <w:lvl w:ilvl="0">
      <w:start w:val="1"/>
      <w:numFmt w:val="bullet"/>
      <w:lvlRestart w:val="0"/>
      <w:lvlText w:val="–"/>
      <w:lvlJc w:val="left"/>
      <w:pPr>
        <w:tabs>
          <w:tab w:val="num" w:pos="850"/>
        </w:tabs>
        <w:ind w:left="850" w:hanging="850"/>
      </w:pPr>
    </w:lvl>
  </w:abstractNum>
  <w:abstractNum w:abstractNumId="28" w15:restartNumberingAfterBreak="0">
    <w:nsid w:val="5E873490"/>
    <w:multiLevelType w:val="singleLevel"/>
    <w:tmpl w:val="D9485D14"/>
    <w:lvl w:ilvl="0">
      <w:start w:val="1"/>
      <w:numFmt w:val="decimal"/>
      <w:lvlText w:val="%1."/>
      <w:lvlJc w:val="left"/>
      <w:pPr>
        <w:tabs>
          <w:tab w:val="num" w:pos="420"/>
        </w:tabs>
        <w:ind w:left="420" w:hanging="420"/>
      </w:pPr>
    </w:lvl>
  </w:abstractNum>
  <w:abstractNum w:abstractNumId="2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0" w15:restartNumberingAfterBreak="0">
    <w:nsid w:val="61AA7E08"/>
    <w:multiLevelType w:val="hybridMultilevel"/>
    <w:tmpl w:val="D1265C4C"/>
    <w:lvl w:ilvl="0" w:tplc="3034C8AA">
      <w:start w:val="62"/>
      <w:numFmt w:val="bullet"/>
      <w:lvlText w:val="-"/>
      <w:lvlJc w:val="left"/>
      <w:pPr>
        <w:ind w:left="720" w:hanging="360"/>
      </w:pPr>
      <w:rPr>
        <w:rFonts w:ascii="Times New Roman" w:eastAsia="Lucida Sans Unicode"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FD7618"/>
    <w:multiLevelType w:val="hybridMultilevel"/>
    <w:tmpl w:val="7C3CA0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1B91E0F"/>
    <w:multiLevelType w:val="hybridMultilevel"/>
    <w:tmpl w:val="A9C2F6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75256E44"/>
    <w:multiLevelType w:val="singleLevel"/>
    <w:tmpl w:val="F0BE3B06"/>
    <w:lvl w:ilvl="0">
      <w:start w:val="1"/>
      <w:numFmt w:val="decimal"/>
      <w:lvlText w:val="%1)"/>
      <w:lvlJc w:val="left"/>
      <w:pPr>
        <w:tabs>
          <w:tab w:val="num" w:pos="360"/>
        </w:tabs>
        <w:ind w:left="360" w:hanging="360"/>
      </w:pPr>
    </w:lvl>
  </w:abstractNum>
  <w:abstractNum w:abstractNumId="34" w15:restartNumberingAfterBreak="0">
    <w:nsid w:val="7825678B"/>
    <w:multiLevelType w:val="hybridMultilevel"/>
    <w:tmpl w:val="DD906648"/>
    <w:lvl w:ilvl="0" w:tplc="14D0C718">
      <w:start w:val="1"/>
      <w:numFmt w:val="decimal"/>
      <w:lvlText w:val="%1)"/>
      <w:lvlJc w:val="left"/>
      <w:pPr>
        <w:ind w:left="720" w:hanging="360"/>
      </w:pPr>
      <w:rPr>
        <w:rFonts w:hint="default"/>
      </w:rPr>
    </w:lvl>
    <w:lvl w:ilvl="1" w:tplc="660692F6" w:tentative="1">
      <w:start w:val="1"/>
      <w:numFmt w:val="lowerLetter"/>
      <w:lvlText w:val="%2."/>
      <w:lvlJc w:val="left"/>
      <w:pPr>
        <w:ind w:left="1440" w:hanging="360"/>
      </w:pPr>
    </w:lvl>
    <w:lvl w:ilvl="2" w:tplc="926E1206" w:tentative="1">
      <w:start w:val="1"/>
      <w:numFmt w:val="lowerRoman"/>
      <w:lvlText w:val="%3."/>
      <w:lvlJc w:val="right"/>
      <w:pPr>
        <w:ind w:left="2160" w:hanging="180"/>
      </w:pPr>
    </w:lvl>
    <w:lvl w:ilvl="3" w:tplc="B3F201D2" w:tentative="1">
      <w:start w:val="1"/>
      <w:numFmt w:val="decimal"/>
      <w:lvlText w:val="%4."/>
      <w:lvlJc w:val="left"/>
      <w:pPr>
        <w:ind w:left="2880" w:hanging="360"/>
      </w:pPr>
    </w:lvl>
    <w:lvl w:ilvl="4" w:tplc="111CA866" w:tentative="1">
      <w:start w:val="1"/>
      <w:numFmt w:val="lowerLetter"/>
      <w:lvlText w:val="%5."/>
      <w:lvlJc w:val="left"/>
      <w:pPr>
        <w:ind w:left="3600" w:hanging="360"/>
      </w:pPr>
    </w:lvl>
    <w:lvl w:ilvl="5" w:tplc="0420A484" w:tentative="1">
      <w:start w:val="1"/>
      <w:numFmt w:val="lowerRoman"/>
      <w:lvlText w:val="%6."/>
      <w:lvlJc w:val="right"/>
      <w:pPr>
        <w:ind w:left="4320" w:hanging="180"/>
      </w:pPr>
    </w:lvl>
    <w:lvl w:ilvl="6" w:tplc="0354066E" w:tentative="1">
      <w:start w:val="1"/>
      <w:numFmt w:val="decimal"/>
      <w:lvlText w:val="%7."/>
      <w:lvlJc w:val="left"/>
      <w:pPr>
        <w:ind w:left="5040" w:hanging="360"/>
      </w:pPr>
    </w:lvl>
    <w:lvl w:ilvl="7" w:tplc="F0707862" w:tentative="1">
      <w:start w:val="1"/>
      <w:numFmt w:val="lowerLetter"/>
      <w:lvlText w:val="%8."/>
      <w:lvlJc w:val="left"/>
      <w:pPr>
        <w:ind w:left="5760" w:hanging="360"/>
      </w:pPr>
    </w:lvl>
    <w:lvl w:ilvl="8" w:tplc="B628BF04" w:tentative="1">
      <w:start w:val="1"/>
      <w:numFmt w:val="lowerRoman"/>
      <w:lvlText w:val="%9."/>
      <w:lvlJc w:val="right"/>
      <w:pPr>
        <w:ind w:left="6480" w:hanging="180"/>
      </w:pPr>
    </w:lvl>
  </w:abstractNum>
  <w:abstractNum w:abstractNumId="35" w15:restartNumberingAfterBreak="0">
    <w:nsid w:val="7B17659D"/>
    <w:multiLevelType w:val="hybridMultilevel"/>
    <w:tmpl w:val="F36867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E6376B7"/>
    <w:multiLevelType w:val="multilevel"/>
    <w:tmpl w:val="33E2C7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3"/>
    <w:lvlOverride w:ilvl="0">
      <w:startOverride w:val="1"/>
    </w:lvlOverride>
  </w:num>
  <w:num w:numId="2">
    <w:abstractNumId w:val="19"/>
  </w:num>
  <w:num w:numId="3">
    <w:abstractNumId w:val="9"/>
    <w:lvlOverride w:ilvl="0">
      <w:startOverride w:val="2"/>
    </w:lvlOverride>
  </w:num>
  <w:num w:numId="4">
    <w:abstractNumId w:val="15"/>
    <w:lvlOverride w:ilvl="0">
      <w:startOverride w:val="1"/>
    </w:lvlOverride>
  </w:num>
  <w:num w:numId="5">
    <w:abstractNumId w:val="24"/>
    <w:lvlOverride w:ilvl="0">
      <w:startOverride w:val="1"/>
    </w:lvlOverride>
  </w:num>
  <w:num w:numId="6">
    <w:abstractNumId w:val="21"/>
  </w:num>
  <w:num w:numId="7">
    <w:abstractNumId w:val="28"/>
    <w:lvlOverride w:ilvl="0">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7"/>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8"/>
  </w:num>
  <w:num w:numId="17">
    <w:abstractNumId w:val="26"/>
  </w:num>
  <w:num w:numId="18">
    <w:abstractNumId w:val="10"/>
  </w:num>
  <w:num w:numId="19">
    <w:abstractNumId w:val="12"/>
  </w:num>
  <w:num w:numId="20">
    <w:abstractNumId w:val="22"/>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3">
    <w:abstractNumId w:val="14"/>
  </w:num>
  <w:num w:numId="24">
    <w:abstractNumId w:val="6"/>
  </w:num>
  <w:num w:numId="25">
    <w:abstractNumId w:val="32"/>
  </w:num>
  <w:num w:numId="26">
    <w:abstractNumId w:val="4"/>
  </w:num>
  <w:num w:numId="27">
    <w:abstractNumId w:val="11"/>
  </w:num>
  <w:num w:numId="28">
    <w:abstractNumId w:val="25"/>
  </w:num>
  <w:num w:numId="29">
    <w:abstractNumId w:val="31"/>
  </w:num>
  <w:num w:numId="30">
    <w:abstractNumId w:val="35"/>
  </w:num>
  <w:num w:numId="31">
    <w:abstractNumId w:val="23"/>
  </w:num>
  <w:num w:numId="32">
    <w:abstractNumId w:val="17"/>
  </w:num>
  <w:num w:numId="33">
    <w:abstractNumId w:val="16"/>
  </w:num>
  <w:num w:numId="34">
    <w:abstractNumId w:val="36"/>
  </w:num>
  <w:num w:numId="35">
    <w:abstractNumId w:val="7"/>
  </w:num>
  <w:num w:numId="36">
    <w:abstractNumId w:val="34"/>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1"/>
    <w:rsid w:val="00D93773"/>
    <w:rsid w:val="00E74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0F3808D-D1AB-4AE0-9718-C62F438F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4B11"/>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paragraph" w:styleId="Nagwek1">
    <w:name w:val="heading 1"/>
    <w:basedOn w:val="Normalny"/>
    <w:next w:val="Normalny"/>
    <w:link w:val="Nagwek1Znak"/>
    <w:uiPriority w:val="99"/>
    <w:qFormat/>
    <w:rsid w:val="00E74B11"/>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Nagwek2">
    <w:name w:val="heading 2"/>
    <w:basedOn w:val="Normalny"/>
    <w:next w:val="Normalny"/>
    <w:link w:val="Nagwek2Znak"/>
    <w:uiPriority w:val="99"/>
    <w:qFormat/>
    <w:rsid w:val="00E74B11"/>
    <w:pPr>
      <w:keepNext/>
      <w:keepLines/>
      <w:widowControl/>
      <w:suppressAutoHyphens w:val="0"/>
      <w:spacing w:before="200"/>
      <w:outlineLvl w:val="1"/>
    </w:pPr>
    <w:rPr>
      <w:rFonts w:ascii="Cambria" w:eastAsia="Times New Roman" w:hAnsi="Cambria" w:cs="Times New Roman"/>
      <w:b/>
      <w:bCs/>
      <w:color w:val="4F81BD"/>
      <w:kern w:val="0"/>
      <w:sz w:val="26"/>
      <w:szCs w:val="26"/>
      <w:lang w:eastAsia="pl-PL" w:bidi="ar-SA"/>
    </w:rPr>
  </w:style>
  <w:style w:type="paragraph" w:styleId="Nagwek3">
    <w:name w:val="heading 3"/>
    <w:basedOn w:val="Normalny"/>
    <w:next w:val="Normalny"/>
    <w:link w:val="Nagwek3Znak"/>
    <w:uiPriority w:val="9"/>
    <w:qFormat/>
    <w:rsid w:val="00E74B11"/>
    <w:pPr>
      <w:keepNext/>
      <w:widowControl/>
      <w:numPr>
        <w:ilvl w:val="4"/>
        <w:numId w:val="9"/>
      </w:numPr>
      <w:tabs>
        <w:tab w:val="num" w:pos="709"/>
      </w:tabs>
      <w:suppressAutoHyphens w:val="0"/>
      <w:spacing w:line="360" w:lineRule="auto"/>
      <w:ind w:left="709"/>
      <w:outlineLvl w:val="2"/>
    </w:pPr>
    <w:rPr>
      <w:rFonts w:eastAsia="Times New Roman" w:cs="Times New Roman"/>
      <w:b/>
      <w:bCs/>
      <w:kern w:val="0"/>
      <w:lang w:val="en-US" w:eastAsia="pl-PL" w:bidi="ar-SA"/>
    </w:rPr>
  </w:style>
  <w:style w:type="paragraph" w:styleId="Nagwek4">
    <w:name w:val="heading 4"/>
    <w:basedOn w:val="Normalny"/>
    <w:next w:val="Normalny"/>
    <w:link w:val="Nagwek4Znak"/>
    <w:uiPriority w:val="99"/>
    <w:qFormat/>
    <w:rsid w:val="00E74B11"/>
    <w:pPr>
      <w:keepNext/>
      <w:widowControl/>
      <w:suppressAutoHyphens w:val="0"/>
      <w:spacing w:before="240" w:after="60"/>
      <w:outlineLvl w:val="3"/>
    </w:pPr>
    <w:rPr>
      <w:rFonts w:eastAsia="Times New Roman" w:cs="Times New Roman"/>
      <w:b/>
      <w:bCs/>
      <w:kern w:val="0"/>
      <w:sz w:val="28"/>
      <w:szCs w:val="28"/>
      <w:lang w:eastAsia="pl-PL" w:bidi="ar-SA"/>
    </w:rPr>
  </w:style>
  <w:style w:type="paragraph" w:styleId="Nagwek5">
    <w:name w:val="heading 5"/>
    <w:basedOn w:val="Normalny"/>
    <w:next w:val="Normalny"/>
    <w:link w:val="Nagwek5Znak"/>
    <w:unhideWhenUsed/>
    <w:qFormat/>
    <w:rsid w:val="00E74B11"/>
    <w:pPr>
      <w:overflowPunct w:val="0"/>
      <w:autoSpaceDE w:val="0"/>
      <w:autoSpaceDN w:val="0"/>
      <w:adjustRightInd w:val="0"/>
      <w:spacing w:before="240" w:after="60"/>
      <w:outlineLvl w:val="4"/>
    </w:pPr>
    <w:rPr>
      <w:rFonts w:eastAsia="Times New Roman" w:cs="Times New Roman"/>
      <w:b/>
      <w:i/>
      <w:kern w:val="2"/>
      <w:sz w:val="26"/>
      <w:szCs w:val="20"/>
      <w:lang w:val="fr-FR" w:eastAsia="pl-PL" w:bidi="ar-SA"/>
    </w:rPr>
  </w:style>
  <w:style w:type="paragraph" w:styleId="Nagwek6">
    <w:name w:val="heading 6"/>
    <w:basedOn w:val="Normalny"/>
    <w:next w:val="Normalny"/>
    <w:link w:val="Nagwek6Znak"/>
    <w:unhideWhenUsed/>
    <w:qFormat/>
    <w:rsid w:val="00E74B11"/>
    <w:pPr>
      <w:overflowPunct w:val="0"/>
      <w:autoSpaceDE w:val="0"/>
      <w:autoSpaceDN w:val="0"/>
      <w:adjustRightInd w:val="0"/>
      <w:spacing w:before="240" w:after="60"/>
      <w:outlineLvl w:val="5"/>
    </w:pPr>
    <w:rPr>
      <w:rFonts w:eastAsia="Times New Roman" w:cs="Times New Roman"/>
      <w:b/>
      <w:kern w:val="2"/>
      <w:sz w:val="22"/>
      <w:szCs w:val="20"/>
      <w:lang w:val="fr-FR" w:eastAsia="pl-PL" w:bidi="ar-SA"/>
    </w:rPr>
  </w:style>
  <w:style w:type="paragraph" w:styleId="Nagwek7">
    <w:name w:val="heading 7"/>
    <w:basedOn w:val="Normalny"/>
    <w:next w:val="Normalny"/>
    <w:link w:val="Nagwek7Znak"/>
    <w:uiPriority w:val="99"/>
    <w:unhideWhenUsed/>
    <w:qFormat/>
    <w:rsid w:val="00E74B11"/>
    <w:pPr>
      <w:keepNext/>
      <w:keepLines/>
      <w:overflowPunct w:val="0"/>
      <w:autoSpaceDE w:val="0"/>
      <w:autoSpaceDN w:val="0"/>
      <w:adjustRightInd w:val="0"/>
      <w:spacing w:before="200"/>
      <w:outlineLvl w:val="6"/>
    </w:pPr>
    <w:rPr>
      <w:rFonts w:ascii="Cambria" w:eastAsia="Times New Roman" w:hAnsi="Cambria" w:cs="Times New Roman"/>
      <w:i/>
      <w:color w:val="808080"/>
      <w:kern w:val="2"/>
      <w:szCs w:val="20"/>
      <w:lang w:val="fr-FR"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74B11"/>
    <w:rPr>
      <w:rFonts w:asciiTheme="majorHAnsi" w:eastAsiaTheme="majorEastAsia" w:hAnsiTheme="majorHAnsi" w:cs="Mangal"/>
      <w:color w:val="2E74B5" w:themeColor="accent1" w:themeShade="BF"/>
      <w:kern w:val="1"/>
      <w:sz w:val="32"/>
      <w:szCs w:val="29"/>
      <w:lang w:eastAsia="hi-IN" w:bidi="hi-IN"/>
    </w:rPr>
  </w:style>
  <w:style w:type="character" w:customStyle="1" w:styleId="Nagwek2Znak">
    <w:name w:val="Nagłówek 2 Znak"/>
    <w:basedOn w:val="Domylnaczcionkaakapitu"/>
    <w:link w:val="Nagwek2"/>
    <w:uiPriority w:val="99"/>
    <w:rsid w:val="00E74B11"/>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rsid w:val="00E74B11"/>
    <w:rPr>
      <w:rFonts w:ascii="Times New Roman" w:eastAsia="Times New Roman" w:hAnsi="Times New Roman" w:cs="Times New Roman"/>
      <w:b/>
      <w:bCs/>
      <w:sz w:val="24"/>
      <w:szCs w:val="24"/>
      <w:lang w:val="en-US" w:eastAsia="pl-PL"/>
    </w:rPr>
  </w:style>
  <w:style w:type="character" w:customStyle="1" w:styleId="Nagwek4Znak">
    <w:name w:val="Nagłówek 4 Znak"/>
    <w:basedOn w:val="Domylnaczcionkaakapitu"/>
    <w:link w:val="Nagwek4"/>
    <w:uiPriority w:val="99"/>
    <w:rsid w:val="00E74B1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74B11"/>
    <w:rPr>
      <w:rFonts w:ascii="Times New Roman" w:eastAsia="Times New Roman" w:hAnsi="Times New Roman" w:cs="Times New Roman"/>
      <w:b/>
      <w:i/>
      <w:kern w:val="2"/>
      <w:sz w:val="26"/>
      <w:szCs w:val="20"/>
      <w:lang w:val="fr-FR" w:eastAsia="pl-PL"/>
    </w:rPr>
  </w:style>
  <w:style w:type="character" w:customStyle="1" w:styleId="Nagwek6Znak">
    <w:name w:val="Nagłówek 6 Znak"/>
    <w:basedOn w:val="Domylnaczcionkaakapitu"/>
    <w:link w:val="Nagwek6"/>
    <w:rsid w:val="00E74B11"/>
    <w:rPr>
      <w:rFonts w:ascii="Times New Roman" w:eastAsia="Times New Roman" w:hAnsi="Times New Roman" w:cs="Times New Roman"/>
      <w:b/>
      <w:kern w:val="2"/>
      <w:szCs w:val="20"/>
      <w:lang w:val="fr-FR" w:eastAsia="pl-PL"/>
    </w:rPr>
  </w:style>
  <w:style w:type="character" w:customStyle="1" w:styleId="Nagwek7Znak">
    <w:name w:val="Nagłówek 7 Znak"/>
    <w:basedOn w:val="Domylnaczcionkaakapitu"/>
    <w:link w:val="Nagwek7"/>
    <w:uiPriority w:val="99"/>
    <w:rsid w:val="00E74B11"/>
    <w:rPr>
      <w:rFonts w:ascii="Cambria" w:eastAsia="Times New Roman" w:hAnsi="Cambria" w:cs="Times New Roman"/>
      <w:i/>
      <w:color w:val="808080"/>
      <w:kern w:val="2"/>
      <w:sz w:val="24"/>
      <w:szCs w:val="20"/>
      <w:lang w:val="fr-FR" w:eastAsia="pl-PL"/>
    </w:rPr>
  </w:style>
  <w:style w:type="paragraph" w:customStyle="1" w:styleId="Nagwek10">
    <w:name w:val="Nagłówek1"/>
    <w:basedOn w:val="Normalny"/>
    <w:next w:val="Tekstpodstawowy"/>
    <w:rsid w:val="00E74B11"/>
    <w:pPr>
      <w:keepNext/>
      <w:spacing w:before="240" w:after="120"/>
    </w:pPr>
    <w:rPr>
      <w:rFonts w:ascii="Arial" w:hAnsi="Arial"/>
      <w:sz w:val="28"/>
      <w:szCs w:val="28"/>
    </w:rPr>
  </w:style>
  <w:style w:type="paragraph" w:styleId="Tekstpodstawowy">
    <w:name w:val="Body Text"/>
    <w:basedOn w:val="Normalny"/>
    <w:link w:val="TekstpodstawowyZnak"/>
    <w:rsid w:val="00E74B11"/>
    <w:pPr>
      <w:spacing w:after="120"/>
    </w:pPr>
  </w:style>
  <w:style w:type="character" w:customStyle="1" w:styleId="TekstpodstawowyZnak">
    <w:name w:val="Tekst podstawowy Znak"/>
    <w:basedOn w:val="Domylnaczcionkaakapitu"/>
    <w:link w:val="Tekstpodstawowy"/>
    <w:rsid w:val="00E74B11"/>
    <w:rPr>
      <w:rFonts w:ascii="Times New Roman" w:eastAsia="Arial Unicode MS" w:hAnsi="Times New Roman" w:cs="Arial Unicode MS"/>
      <w:kern w:val="1"/>
      <w:sz w:val="24"/>
      <w:szCs w:val="24"/>
      <w:lang w:eastAsia="hi-IN" w:bidi="hi-IN"/>
    </w:rPr>
  </w:style>
  <w:style w:type="paragraph" w:styleId="Lista">
    <w:name w:val="List"/>
    <w:basedOn w:val="Tekstpodstawowy"/>
    <w:rsid w:val="00E74B11"/>
  </w:style>
  <w:style w:type="paragraph" w:customStyle="1" w:styleId="Podpis1">
    <w:name w:val="Podpis1"/>
    <w:basedOn w:val="Normalny"/>
    <w:rsid w:val="00E74B11"/>
    <w:pPr>
      <w:suppressLineNumbers/>
      <w:spacing w:before="120" w:after="120"/>
    </w:pPr>
    <w:rPr>
      <w:i/>
      <w:iCs/>
    </w:rPr>
  </w:style>
  <w:style w:type="paragraph" w:customStyle="1" w:styleId="Indeks">
    <w:name w:val="Indeks"/>
    <w:basedOn w:val="Normalny"/>
    <w:rsid w:val="00E74B11"/>
    <w:pPr>
      <w:suppressLineNumbers/>
    </w:pPr>
  </w:style>
  <w:style w:type="paragraph" w:styleId="Nagwek">
    <w:name w:val="header"/>
    <w:basedOn w:val="Normalny"/>
    <w:link w:val="NagwekZnak"/>
    <w:rsid w:val="00E74B11"/>
    <w:pPr>
      <w:suppressLineNumbers/>
      <w:tabs>
        <w:tab w:val="center" w:pos="4819"/>
        <w:tab w:val="right" w:pos="9638"/>
      </w:tabs>
    </w:pPr>
  </w:style>
  <w:style w:type="character" w:customStyle="1" w:styleId="NagwekZnak">
    <w:name w:val="Nagłówek Znak"/>
    <w:basedOn w:val="Domylnaczcionkaakapitu"/>
    <w:link w:val="Nagwek"/>
    <w:rsid w:val="00E74B11"/>
    <w:rPr>
      <w:rFonts w:ascii="Times New Roman" w:eastAsia="Arial Unicode MS" w:hAnsi="Times New Roman" w:cs="Arial Unicode MS"/>
      <w:kern w:val="1"/>
      <w:sz w:val="24"/>
      <w:szCs w:val="24"/>
      <w:lang w:eastAsia="hi-IN" w:bidi="hi-IN"/>
    </w:rPr>
  </w:style>
  <w:style w:type="paragraph" w:styleId="Stopka">
    <w:name w:val="footer"/>
    <w:basedOn w:val="Normalny"/>
    <w:link w:val="StopkaZnak"/>
    <w:unhideWhenUsed/>
    <w:rsid w:val="00E74B11"/>
    <w:pPr>
      <w:widowControl/>
      <w:tabs>
        <w:tab w:val="center" w:pos="4536"/>
        <w:tab w:val="right" w:pos="9072"/>
      </w:tabs>
      <w:suppressAutoHyphens w:val="0"/>
    </w:pPr>
    <w:rPr>
      <w:rFonts w:eastAsia="Times New Roman" w:cs="Times New Roman"/>
      <w:kern w:val="0"/>
      <w:sz w:val="28"/>
      <w:szCs w:val="20"/>
      <w:lang w:eastAsia="en-US" w:bidi="ar-SA"/>
    </w:rPr>
  </w:style>
  <w:style w:type="character" w:customStyle="1" w:styleId="StopkaZnak">
    <w:name w:val="Stopka Znak"/>
    <w:basedOn w:val="Domylnaczcionkaakapitu"/>
    <w:link w:val="Stopka"/>
    <w:rsid w:val="00E74B11"/>
    <w:rPr>
      <w:rFonts w:ascii="Times New Roman" w:eastAsia="Times New Roman" w:hAnsi="Times New Roman" w:cs="Times New Roman"/>
      <w:sz w:val="28"/>
      <w:szCs w:val="20"/>
    </w:rPr>
  </w:style>
  <w:style w:type="paragraph" w:styleId="Tytu">
    <w:name w:val="Title"/>
    <w:basedOn w:val="Normalny"/>
    <w:link w:val="TytuZnak"/>
    <w:uiPriority w:val="99"/>
    <w:qFormat/>
    <w:rsid w:val="00E74B11"/>
    <w:pPr>
      <w:widowControl/>
      <w:suppressAutoHyphens w:val="0"/>
      <w:jc w:val="center"/>
    </w:pPr>
    <w:rPr>
      <w:rFonts w:eastAsia="Times New Roman" w:cs="Times New Roman"/>
      <w:b/>
      <w:kern w:val="0"/>
      <w:sz w:val="28"/>
      <w:szCs w:val="20"/>
      <w:lang w:eastAsia="en-US" w:bidi="ar-SA"/>
    </w:rPr>
  </w:style>
  <w:style w:type="character" w:customStyle="1" w:styleId="TytuZnak">
    <w:name w:val="Tytuł Znak"/>
    <w:basedOn w:val="Domylnaczcionkaakapitu"/>
    <w:link w:val="Tytu"/>
    <w:uiPriority w:val="99"/>
    <w:rsid w:val="00E74B11"/>
    <w:rPr>
      <w:rFonts w:ascii="Times New Roman" w:eastAsia="Times New Roman" w:hAnsi="Times New Roman" w:cs="Times New Roman"/>
      <w:b/>
      <w:sz w:val="28"/>
      <w:szCs w:val="20"/>
    </w:rPr>
  </w:style>
  <w:style w:type="paragraph" w:styleId="Tekstpodstawowy3">
    <w:name w:val="Body Text 3"/>
    <w:basedOn w:val="Normalny"/>
    <w:link w:val="Tekstpodstawowy3Znak"/>
    <w:uiPriority w:val="99"/>
    <w:semiHidden/>
    <w:unhideWhenUsed/>
    <w:rsid w:val="00E74B11"/>
    <w:pPr>
      <w:widowControl/>
      <w:suppressAutoHyphens w:val="0"/>
      <w:spacing w:after="120"/>
    </w:pPr>
    <w:rPr>
      <w:rFonts w:eastAsia="Times New Roman" w:cs="Times New Roman"/>
      <w:kern w:val="0"/>
      <w:sz w:val="16"/>
      <w:szCs w:val="16"/>
      <w:lang w:eastAsia="en-US" w:bidi="ar-SA"/>
    </w:rPr>
  </w:style>
  <w:style w:type="character" w:customStyle="1" w:styleId="Tekstpodstawowy3Znak">
    <w:name w:val="Tekst podstawowy 3 Znak"/>
    <w:basedOn w:val="Domylnaczcionkaakapitu"/>
    <w:link w:val="Tekstpodstawowy3"/>
    <w:uiPriority w:val="99"/>
    <w:semiHidden/>
    <w:rsid w:val="00E74B11"/>
    <w:rPr>
      <w:rFonts w:ascii="Times New Roman" w:eastAsia="Times New Roman" w:hAnsi="Times New Roman" w:cs="Times New Roman"/>
      <w:sz w:val="16"/>
      <w:szCs w:val="16"/>
    </w:rPr>
  </w:style>
  <w:style w:type="paragraph" w:styleId="Tekstpodstawowywcity2">
    <w:name w:val="Body Text Indent 2"/>
    <w:basedOn w:val="Normalny"/>
    <w:link w:val="Tekstpodstawowywcity2Znak"/>
    <w:uiPriority w:val="99"/>
    <w:unhideWhenUsed/>
    <w:rsid w:val="00E74B11"/>
    <w:pPr>
      <w:widowControl/>
      <w:suppressAutoHyphens w:val="0"/>
      <w:spacing w:after="120" w:line="480" w:lineRule="auto"/>
      <w:ind w:left="283"/>
    </w:pPr>
    <w:rPr>
      <w:rFonts w:eastAsia="Times New Roman" w:cs="Times New Roman"/>
      <w:kern w:val="0"/>
      <w:lang w:eastAsia="pl-PL" w:bidi="ar-SA"/>
    </w:rPr>
  </w:style>
  <w:style w:type="character" w:customStyle="1" w:styleId="Tekstpodstawowywcity2Znak">
    <w:name w:val="Tekst podstawowy wcięty 2 Znak"/>
    <w:basedOn w:val="Domylnaczcionkaakapitu"/>
    <w:link w:val="Tekstpodstawowywcity2"/>
    <w:uiPriority w:val="99"/>
    <w:rsid w:val="00E74B1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E74B11"/>
    <w:pPr>
      <w:widowControl/>
      <w:suppressAutoHyphens w:val="0"/>
      <w:spacing w:after="120"/>
      <w:ind w:left="283"/>
    </w:pPr>
    <w:rPr>
      <w:rFonts w:eastAsia="Times New Roman" w:cs="Times New Roman"/>
      <w:kern w:val="0"/>
      <w:lang w:eastAsia="pl-PL" w:bidi="ar-SA"/>
    </w:rPr>
  </w:style>
  <w:style w:type="character" w:customStyle="1" w:styleId="TekstpodstawowywcityZnak">
    <w:name w:val="Tekst podstawowy wcięty Znak"/>
    <w:basedOn w:val="Domylnaczcionkaakapitu"/>
    <w:link w:val="Tekstpodstawowywcity"/>
    <w:uiPriority w:val="99"/>
    <w:rsid w:val="00E74B1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E74B11"/>
    <w:pPr>
      <w:widowControl/>
      <w:suppressAutoHyphens w:val="0"/>
      <w:spacing w:after="120" w:line="480" w:lineRule="auto"/>
    </w:pPr>
    <w:rPr>
      <w:rFonts w:eastAsia="Times New Roman" w:cs="Times New Roman"/>
      <w:kern w:val="0"/>
      <w:lang w:eastAsia="pl-PL" w:bidi="ar-SA"/>
    </w:rPr>
  </w:style>
  <w:style w:type="character" w:customStyle="1" w:styleId="Tekstpodstawowy2Znak">
    <w:name w:val="Tekst podstawowy 2 Znak"/>
    <w:basedOn w:val="Domylnaczcionkaakapitu"/>
    <w:link w:val="Tekstpodstawowy2"/>
    <w:uiPriority w:val="99"/>
    <w:rsid w:val="00E74B11"/>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E74B11"/>
    <w:pPr>
      <w:widowControl/>
      <w:suppressAutoHyphens w:val="0"/>
      <w:ind w:left="720"/>
      <w:contextualSpacing/>
    </w:pPr>
    <w:rPr>
      <w:rFonts w:eastAsia="Times New Roman" w:cs="Times New Roman"/>
      <w:kern w:val="0"/>
      <w:lang w:eastAsia="pl-PL" w:bidi="ar-SA"/>
    </w:rPr>
  </w:style>
  <w:style w:type="character" w:customStyle="1" w:styleId="AkapitzlistZnak">
    <w:name w:val="Akapit z listą Znak"/>
    <w:link w:val="Akapitzlist"/>
    <w:uiPriority w:val="34"/>
    <w:locked/>
    <w:rsid w:val="00E74B11"/>
    <w:rPr>
      <w:rFonts w:ascii="Times New Roman" w:eastAsia="Times New Roman" w:hAnsi="Times New Roman" w:cs="Times New Roman"/>
      <w:sz w:val="24"/>
      <w:szCs w:val="24"/>
      <w:lang w:eastAsia="pl-PL"/>
    </w:rPr>
  </w:style>
  <w:style w:type="paragraph" w:styleId="NormalnyWeb">
    <w:name w:val="Normal (Web)"/>
    <w:basedOn w:val="Normalny"/>
    <w:uiPriority w:val="99"/>
    <w:rsid w:val="00E74B11"/>
    <w:pPr>
      <w:widowControl/>
      <w:suppressAutoHyphens w:val="0"/>
      <w:spacing w:before="100" w:beforeAutospacing="1" w:after="100" w:afterAutospacing="1"/>
    </w:pPr>
    <w:rPr>
      <w:rFonts w:eastAsia="Times New Roman" w:cs="Times New Roman"/>
      <w:kern w:val="0"/>
      <w:lang w:eastAsia="pl-PL" w:bidi="ar-SA"/>
    </w:rPr>
  </w:style>
  <w:style w:type="character" w:styleId="Hipercze">
    <w:name w:val="Hyperlink"/>
    <w:unhideWhenUsed/>
    <w:rsid w:val="00E74B11"/>
    <w:rPr>
      <w:color w:val="0000FF"/>
      <w:u w:val="single"/>
    </w:rPr>
  </w:style>
  <w:style w:type="paragraph" w:styleId="Bezodstpw">
    <w:name w:val="No Spacing"/>
    <w:uiPriority w:val="99"/>
    <w:qFormat/>
    <w:rsid w:val="00E74B11"/>
    <w:pPr>
      <w:spacing w:after="0" w:line="240" w:lineRule="auto"/>
    </w:pPr>
    <w:rPr>
      <w:rFonts w:ascii="Calibri" w:eastAsia="Calibri" w:hAnsi="Calibri" w:cs="Times New Roman"/>
    </w:rPr>
  </w:style>
  <w:style w:type="character" w:styleId="Odwoaniedokomentarza">
    <w:name w:val="annotation reference"/>
    <w:semiHidden/>
    <w:rsid w:val="00E74B11"/>
    <w:rPr>
      <w:sz w:val="16"/>
      <w:szCs w:val="16"/>
    </w:rPr>
  </w:style>
  <w:style w:type="paragraph" w:styleId="Tekstkomentarza">
    <w:name w:val="annotation text"/>
    <w:basedOn w:val="Normalny"/>
    <w:link w:val="TekstkomentarzaZnak"/>
    <w:semiHidden/>
    <w:rsid w:val="00E74B11"/>
    <w:pPr>
      <w:widowControl/>
      <w:suppressAutoHyphens w:val="0"/>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semiHidden/>
    <w:rsid w:val="00E74B1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E74B11"/>
    <w:pPr>
      <w:widowControl/>
      <w:suppressAutoHyphens w:val="0"/>
    </w:pPr>
    <w:rPr>
      <w:rFonts w:ascii="Tahoma" w:eastAsia="Times New Roman" w:hAnsi="Tahoma" w:cs="Tahoma"/>
      <w:kern w:val="0"/>
      <w:sz w:val="16"/>
      <w:szCs w:val="16"/>
      <w:lang w:eastAsia="pl-PL" w:bidi="ar-SA"/>
    </w:rPr>
  </w:style>
  <w:style w:type="character" w:customStyle="1" w:styleId="TekstdymkaZnak">
    <w:name w:val="Tekst dymka Znak"/>
    <w:basedOn w:val="Domylnaczcionkaakapitu"/>
    <w:link w:val="Tekstdymka"/>
    <w:uiPriority w:val="99"/>
    <w:semiHidden/>
    <w:rsid w:val="00E74B11"/>
    <w:rPr>
      <w:rFonts w:ascii="Tahoma" w:eastAsia="Times New Roman" w:hAnsi="Tahoma" w:cs="Tahoma"/>
      <w:sz w:val="16"/>
      <w:szCs w:val="16"/>
      <w:lang w:eastAsia="pl-PL"/>
    </w:rPr>
  </w:style>
  <w:style w:type="character" w:styleId="Pogrubienie">
    <w:name w:val="Strong"/>
    <w:uiPriority w:val="22"/>
    <w:qFormat/>
    <w:rsid w:val="00E74B11"/>
    <w:rPr>
      <w:b/>
      <w:bCs/>
    </w:rPr>
  </w:style>
  <w:style w:type="paragraph" w:customStyle="1" w:styleId="Standard">
    <w:name w:val="Standard"/>
    <w:link w:val="StandardZnak"/>
    <w:rsid w:val="00E74B11"/>
    <w:pPr>
      <w:suppressAutoHyphens/>
      <w:spacing w:after="200" w:line="276" w:lineRule="auto"/>
    </w:pPr>
    <w:rPr>
      <w:rFonts w:ascii="Calibri" w:eastAsia="Calibri" w:hAnsi="Calibri" w:cs="Calibri"/>
      <w:kern w:val="2"/>
      <w:lang w:val="en-US" w:eastAsia="ar-SA"/>
    </w:rPr>
  </w:style>
  <w:style w:type="paragraph" w:customStyle="1" w:styleId="NormalBold">
    <w:name w:val="NormalBold"/>
    <w:basedOn w:val="Normalny"/>
    <w:link w:val="NormalBoldChar"/>
    <w:rsid w:val="00E74B11"/>
    <w:pPr>
      <w:suppressAutoHyphens w:val="0"/>
    </w:pPr>
    <w:rPr>
      <w:rFonts w:eastAsia="Times New Roman" w:cs="Times New Roman"/>
      <w:b/>
      <w:kern w:val="0"/>
      <w:szCs w:val="22"/>
      <w:lang w:eastAsia="en-GB" w:bidi="ar-SA"/>
    </w:rPr>
  </w:style>
  <w:style w:type="character" w:customStyle="1" w:styleId="NormalBoldChar">
    <w:name w:val="NormalBold Char"/>
    <w:link w:val="NormalBold"/>
    <w:locked/>
    <w:rsid w:val="00E74B11"/>
    <w:rPr>
      <w:rFonts w:ascii="Times New Roman" w:eastAsia="Times New Roman" w:hAnsi="Times New Roman" w:cs="Times New Roman"/>
      <w:b/>
      <w:sz w:val="24"/>
      <w:lang w:eastAsia="en-GB"/>
    </w:rPr>
  </w:style>
  <w:style w:type="character" w:customStyle="1" w:styleId="DeltaViewInsertion">
    <w:name w:val="DeltaView Insertion"/>
    <w:rsid w:val="00E74B11"/>
    <w:rPr>
      <w:b/>
      <w:i/>
      <w:spacing w:val="0"/>
    </w:rPr>
  </w:style>
  <w:style w:type="paragraph" w:styleId="Tekstprzypisudolnego">
    <w:name w:val="footnote text"/>
    <w:basedOn w:val="Normalny"/>
    <w:link w:val="TekstprzypisudolnegoZnak"/>
    <w:uiPriority w:val="99"/>
    <w:unhideWhenUsed/>
    <w:rsid w:val="00E74B11"/>
    <w:pPr>
      <w:widowControl/>
      <w:suppressAutoHyphens w:val="0"/>
      <w:ind w:left="720" w:hanging="720"/>
      <w:jc w:val="both"/>
    </w:pPr>
    <w:rPr>
      <w:rFonts w:eastAsia="Calibri" w:cs="Times New Roman"/>
      <w:kern w:val="0"/>
      <w:sz w:val="20"/>
      <w:szCs w:val="20"/>
      <w:lang w:eastAsia="en-GB" w:bidi="ar-SA"/>
    </w:rPr>
  </w:style>
  <w:style w:type="character" w:customStyle="1" w:styleId="TekstprzypisudolnegoZnak">
    <w:name w:val="Tekst przypisu dolnego Znak"/>
    <w:basedOn w:val="Domylnaczcionkaakapitu"/>
    <w:link w:val="Tekstprzypisudolnego"/>
    <w:uiPriority w:val="99"/>
    <w:rsid w:val="00E74B11"/>
    <w:rPr>
      <w:rFonts w:ascii="Times New Roman" w:eastAsia="Calibri" w:hAnsi="Times New Roman" w:cs="Times New Roman"/>
      <w:sz w:val="20"/>
      <w:szCs w:val="20"/>
      <w:lang w:eastAsia="en-GB"/>
    </w:rPr>
  </w:style>
  <w:style w:type="character" w:styleId="Odwoanieprzypisudolnego">
    <w:name w:val="footnote reference"/>
    <w:uiPriority w:val="99"/>
    <w:semiHidden/>
    <w:unhideWhenUsed/>
    <w:rsid w:val="00E74B11"/>
    <w:rPr>
      <w:shd w:val="clear" w:color="auto" w:fill="auto"/>
      <w:vertAlign w:val="superscript"/>
    </w:rPr>
  </w:style>
  <w:style w:type="paragraph" w:customStyle="1" w:styleId="Text1">
    <w:name w:val="Text 1"/>
    <w:basedOn w:val="Normalny"/>
    <w:rsid w:val="00E74B11"/>
    <w:pPr>
      <w:widowControl/>
      <w:suppressAutoHyphens w:val="0"/>
      <w:spacing w:before="120" w:after="120"/>
      <w:ind w:left="850"/>
      <w:jc w:val="both"/>
    </w:pPr>
    <w:rPr>
      <w:rFonts w:eastAsia="Calibri" w:cs="Times New Roman"/>
      <w:kern w:val="0"/>
      <w:szCs w:val="22"/>
      <w:lang w:eastAsia="en-GB" w:bidi="ar-SA"/>
    </w:rPr>
  </w:style>
  <w:style w:type="paragraph" w:customStyle="1" w:styleId="NormalLeft">
    <w:name w:val="Normal Left"/>
    <w:basedOn w:val="Normalny"/>
    <w:rsid w:val="00E74B11"/>
    <w:pPr>
      <w:widowControl/>
      <w:suppressAutoHyphens w:val="0"/>
      <w:spacing w:before="120" w:after="120"/>
    </w:pPr>
    <w:rPr>
      <w:rFonts w:eastAsia="Calibri" w:cs="Times New Roman"/>
      <w:kern w:val="0"/>
      <w:szCs w:val="22"/>
      <w:lang w:eastAsia="en-GB" w:bidi="ar-SA"/>
    </w:rPr>
  </w:style>
  <w:style w:type="paragraph" w:customStyle="1" w:styleId="Tiret0">
    <w:name w:val="Tiret 0"/>
    <w:basedOn w:val="Normalny"/>
    <w:rsid w:val="00E74B11"/>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Tiret1">
    <w:name w:val="Tiret 1"/>
    <w:basedOn w:val="Normalny"/>
    <w:rsid w:val="00E74B11"/>
    <w:pPr>
      <w:widowControl/>
      <w:tabs>
        <w:tab w:val="num" w:pos="1417"/>
      </w:tabs>
      <w:suppressAutoHyphens w:val="0"/>
      <w:spacing w:before="120" w:after="120"/>
      <w:ind w:left="1417" w:hanging="567"/>
      <w:jc w:val="both"/>
    </w:pPr>
    <w:rPr>
      <w:rFonts w:eastAsia="Calibri" w:cs="Times New Roman"/>
      <w:kern w:val="0"/>
      <w:szCs w:val="22"/>
      <w:lang w:eastAsia="en-GB" w:bidi="ar-SA"/>
    </w:rPr>
  </w:style>
  <w:style w:type="paragraph" w:customStyle="1" w:styleId="NumPar1">
    <w:name w:val="NumPar 1"/>
    <w:basedOn w:val="Normalny"/>
    <w:next w:val="Text1"/>
    <w:rsid w:val="00E74B11"/>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2">
    <w:name w:val="NumPar 2"/>
    <w:basedOn w:val="Normalny"/>
    <w:next w:val="Text1"/>
    <w:rsid w:val="00E74B11"/>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3">
    <w:name w:val="NumPar 3"/>
    <w:basedOn w:val="Normalny"/>
    <w:next w:val="Text1"/>
    <w:rsid w:val="00E74B11"/>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NumPar4">
    <w:name w:val="NumPar 4"/>
    <w:basedOn w:val="Normalny"/>
    <w:next w:val="Text1"/>
    <w:rsid w:val="00E74B11"/>
    <w:pPr>
      <w:widowControl/>
      <w:tabs>
        <w:tab w:val="num" w:pos="850"/>
      </w:tabs>
      <w:suppressAutoHyphens w:val="0"/>
      <w:spacing w:before="120" w:after="120"/>
      <w:ind w:left="850" w:hanging="850"/>
      <w:jc w:val="both"/>
    </w:pPr>
    <w:rPr>
      <w:rFonts w:eastAsia="Calibri" w:cs="Times New Roman"/>
      <w:kern w:val="0"/>
      <w:szCs w:val="22"/>
      <w:lang w:eastAsia="en-GB" w:bidi="ar-SA"/>
    </w:rPr>
  </w:style>
  <w:style w:type="paragraph" w:customStyle="1" w:styleId="ChapterTitle">
    <w:name w:val="ChapterTitle"/>
    <w:basedOn w:val="Normalny"/>
    <w:next w:val="Normalny"/>
    <w:rsid w:val="00E74B11"/>
    <w:pPr>
      <w:keepNext/>
      <w:widowControl/>
      <w:suppressAutoHyphens w:val="0"/>
      <w:spacing w:before="120" w:after="360"/>
      <w:jc w:val="center"/>
    </w:pPr>
    <w:rPr>
      <w:rFonts w:eastAsia="Calibri" w:cs="Times New Roman"/>
      <w:b/>
      <w:kern w:val="0"/>
      <w:sz w:val="32"/>
      <w:szCs w:val="22"/>
      <w:lang w:eastAsia="en-GB" w:bidi="ar-SA"/>
    </w:rPr>
  </w:style>
  <w:style w:type="paragraph" w:customStyle="1" w:styleId="SectionTitle">
    <w:name w:val="SectionTitle"/>
    <w:basedOn w:val="Normalny"/>
    <w:next w:val="Nagwek1"/>
    <w:rsid w:val="00E74B11"/>
    <w:pPr>
      <w:keepNext/>
      <w:widowControl/>
      <w:suppressAutoHyphens w:val="0"/>
      <w:spacing w:before="120" w:after="360"/>
      <w:jc w:val="center"/>
    </w:pPr>
    <w:rPr>
      <w:rFonts w:eastAsia="Calibri" w:cs="Times New Roman"/>
      <w:b/>
      <w:smallCaps/>
      <w:kern w:val="0"/>
      <w:sz w:val="28"/>
      <w:szCs w:val="22"/>
      <w:lang w:eastAsia="en-GB" w:bidi="ar-SA"/>
    </w:rPr>
  </w:style>
  <w:style w:type="paragraph" w:customStyle="1" w:styleId="Annexetitre">
    <w:name w:val="Annexe titre"/>
    <w:basedOn w:val="Normalny"/>
    <w:next w:val="Normalny"/>
    <w:rsid w:val="00E74B11"/>
    <w:pPr>
      <w:widowControl/>
      <w:suppressAutoHyphens w:val="0"/>
      <w:spacing w:before="120" w:after="120"/>
      <w:jc w:val="center"/>
    </w:pPr>
    <w:rPr>
      <w:rFonts w:eastAsia="Calibri" w:cs="Times New Roman"/>
      <w:b/>
      <w:kern w:val="0"/>
      <w:szCs w:val="22"/>
      <w:u w:val="single"/>
      <w:lang w:eastAsia="en-GB" w:bidi="ar-SA"/>
    </w:rPr>
  </w:style>
  <w:style w:type="paragraph" w:styleId="Tematkomentarza">
    <w:name w:val="annotation subject"/>
    <w:basedOn w:val="Tekstkomentarza"/>
    <w:next w:val="Tekstkomentarza"/>
    <w:link w:val="TematkomentarzaZnak"/>
    <w:uiPriority w:val="99"/>
    <w:semiHidden/>
    <w:unhideWhenUsed/>
    <w:rsid w:val="00E74B11"/>
    <w:pPr>
      <w:widowControl w:val="0"/>
      <w:suppressAutoHyphens/>
    </w:pPr>
    <w:rPr>
      <w:rFonts w:eastAsia="Arial Unicode MS"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E74B11"/>
    <w:rPr>
      <w:rFonts w:ascii="Times New Roman" w:eastAsia="Arial Unicode MS" w:hAnsi="Times New Roman" w:cs="Mangal"/>
      <w:b/>
      <w:bCs/>
      <w:kern w:val="1"/>
      <w:sz w:val="20"/>
      <w:szCs w:val="18"/>
      <w:lang w:eastAsia="hi-IN" w:bidi="hi-IN"/>
    </w:rPr>
  </w:style>
  <w:style w:type="paragraph" w:customStyle="1" w:styleId="TableContents">
    <w:name w:val="Table Contents"/>
    <w:basedOn w:val="Standard"/>
    <w:rsid w:val="00E74B11"/>
    <w:pPr>
      <w:widowControl w:val="0"/>
      <w:suppressLineNumbers/>
      <w:autoSpaceDN w:val="0"/>
      <w:spacing w:after="0" w:line="240" w:lineRule="auto"/>
    </w:pPr>
    <w:rPr>
      <w:rFonts w:ascii="Times New Roman" w:eastAsia="SimSun" w:hAnsi="Times New Roman" w:cs="Mangal"/>
      <w:kern w:val="3"/>
      <w:sz w:val="24"/>
      <w:szCs w:val="24"/>
      <w:lang w:val="pl-PL" w:eastAsia="zh-CN" w:bidi="hi-IN"/>
    </w:rPr>
  </w:style>
  <w:style w:type="paragraph" w:styleId="Lista2">
    <w:name w:val="List 2"/>
    <w:basedOn w:val="Normalny"/>
    <w:uiPriority w:val="99"/>
    <w:unhideWhenUsed/>
    <w:rsid w:val="00E74B11"/>
    <w:pPr>
      <w:ind w:left="566" w:hanging="283"/>
      <w:contextualSpacing/>
    </w:pPr>
    <w:rPr>
      <w:rFonts w:cs="Mangal"/>
      <w:szCs w:val="21"/>
    </w:rPr>
  </w:style>
  <w:style w:type="table" w:styleId="Tabela-Siatka">
    <w:name w:val="Table Grid"/>
    <w:basedOn w:val="Standardowy"/>
    <w:uiPriority w:val="39"/>
    <w:rsid w:val="00E74B11"/>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basedOn w:val="Domylnaczcionkaakapitu"/>
    <w:rsid w:val="00E74B11"/>
  </w:style>
  <w:style w:type="character" w:customStyle="1" w:styleId="UnresolvedMention">
    <w:name w:val="Unresolved Mention"/>
    <w:basedOn w:val="Domylnaczcionkaakapitu"/>
    <w:uiPriority w:val="99"/>
    <w:semiHidden/>
    <w:unhideWhenUsed/>
    <w:rsid w:val="00E74B11"/>
    <w:rPr>
      <w:color w:val="808080"/>
      <w:shd w:val="clear" w:color="auto" w:fill="E6E6E6"/>
    </w:rPr>
  </w:style>
  <w:style w:type="paragraph" w:styleId="Legenda">
    <w:name w:val="caption"/>
    <w:basedOn w:val="Normalny"/>
    <w:next w:val="Normalny"/>
    <w:unhideWhenUsed/>
    <w:qFormat/>
    <w:rsid w:val="00E74B11"/>
    <w:pPr>
      <w:overflowPunct w:val="0"/>
      <w:autoSpaceDE w:val="0"/>
      <w:autoSpaceDN w:val="0"/>
      <w:adjustRightInd w:val="0"/>
    </w:pPr>
    <w:rPr>
      <w:rFonts w:eastAsia="Times New Roman" w:cs="Times New Roman"/>
      <w:b/>
      <w:kern w:val="2"/>
      <w:sz w:val="20"/>
      <w:szCs w:val="20"/>
      <w:lang w:val="fr-FR" w:eastAsia="pl-PL" w:bidi="ar-SA"/>
    </w:rPr>
  </w:style>
  <w:style w:type="character" w:customStyle="1" w:styleId="ZwykytekstZnak">
    <w:name w:val="Zwykły tekst Znak"/>
    <w:basedOn w:val="Domylnaczcionkaakapitu"/>
    <w:link w:val="Zwykytekst"/>
    <w:rsid w:val="00E74B11"/>
    <w:rPr>
      <w:rFonts w:ascii="Courier New" w:hAnsi="Courier New" w:cs="Courier New"/>
    </w:rPr>
  </w:style>
  <w:style w:type="paragraph" w:styleId="Zwykytekst">
    <w:name w:val="Plain Text"/>
    <w:basedOn w:val="Normalny"/>
    <w:link w:val="ZwykytekstZnak"/>
    <w:unhideWhenUsed/>
    <w:rsid w:val="00E74B11"/>
    <w:pPr>
      <w:widowControl/>
      <w:suppressAutoHyphens w:val="0"/>
    </w:pPr>
    <w:rPr>
      <w:rFonts w:ascii="Courier New" w:eastAsiaTheme="minorHAnsi" w:hAnsi="Courier New" w:cs="Courier New"/>
      <w:kern w:val="0"/>
      <w:sz w:val="22"/>
      <w:szCs w:val="22"/>
      <w:lang w:eastAsia="en-US" w:bidi="ar-SA"/>
    </w:rPr>
  </w:style>
  <w:style w:type="character" w:customStyle="1" w:styleId="ZwykytekstZnak1">
    <w:name w:val="Zwykły tekst Znak1"/>
    <w:basedOn w:val="Domylnaczcionkaakapitu"/>
    <w:uiPriority w:val="99"/>
    <w:semiHidden/>
    <w:rsid w:val="00E74B11"/>
    <w:rPr>
      <w:rFonts w:ascii="Consolas" w:eastAsia="Arial Unicode MS" w:hAnsi="Consolas" w:cs="Mangal"/>
      <w:kern w:val="1"/>
      <w:sz w:val="21"/>
      <w:szCs w:val="19"/>
      <w:lang w:eastAsia="hi-IN" w:bidi="hi-IN"/>
    </w:rPr>
  </w:style>
  <w:style w:type="character" w:customStyle="1" w:styleId="TekstprzypisukocowegoZnak">
    <w:name w:val="Tekst przypisu końcowego Znak"/>
    <w:basedOn w:val="Domylnaczcionkaakapitu"/>
    <w:link w:val="Tekstprzypisukocowego"/>
    <w:uiPriority w:val="99"/>
    <w:semiHidden/>
    <w:rsid w:val="00E74B11"/>
  </w:style>
  <w:style w:type="paragraph" w:styleId="Tekstprzypisukocowego">
    <w:name w:val="endnote text"/>
    <w:basedOn w:val="Normalny"/>
    <w:link w:val="TekstprzypisukocowegoZnak"/>
    <w:uiPriority w:val="99"/>
    <w:semiHidden/>
    <w:unhideWhenUsed/>
    <w:rsid w:val="00E74B11"/>
    <w:pPr>
      <w:widowControl/>
      <w:suppressAutoHyphens w:val="0"/>
    </w:pPr>
    <w:rPr>
      <w:rFonts w:asciiTheme="minorHAnsi" w:eastAsiaTheme="minorHAnsi" w:hAnsiTheme="minorHAnsi" w:cstheme="minorBidi"/>
      <w:kern w:val="0"/>
      <w:sz w:val="22"/>
      <w:szCs w:val="22"/>
      <w:lang w:eastAsia="en-US" w:bidi="ar-SA"/>
    </w:rPr>
  </w:style>
  <w:style w:type="character" w:customStyle="1" w:styleId="TekstprzypisukocowegoZnak1">
    <w:name w:val="Tekst przypisu końcowego Znak1"/>
    <w:basedOn w:val="Domylnaczcionkaakapitu"/>
    <w:uiPriority w:val="99"/>
    <w:semiHidden/>
    <w:rsid w:val="00E74B11"/>
    <w:rPr>
      <w:rFonts w:ascii="Times New Roman" w:eastAsia="Arial Unicode MS" w:hAnsi="Times New Roman" w:cs="Mangal"/>
      <w:kern w:val="1"/>
      <w:sz w:val="20"/>
      <w:szCs w:val="18"/>
      <w:lang w:eastAsia="hi-IN" w:bidi="hi-IN"/>
    </w:rPr>
  </w:style>
  <w:style w:type="paragraph" w:customStyle="1" w:styleId="Heading21">
    <w:name w:val="Heading 21"/>
    <w:basedOn w:val="Standard"/>
    <w:next w:val="Standard"/>
    <w:uiPriority w:val="99"/>
    <w:rsid w:val="00E74B11"/>
    <w:pPr>
      <w:keepNext/>
      <w:widowControl w:val="0"/>
      <w:autoSpaceDN w:val="0"/>
      <w:spacing w:after="0" w:line="240" w:lineRule="auto"/>
      <w:outlineLvl w:val="1"/>
    </w:pPr>
    <w:rPr>
      <w:rFonts w:ascii="Times New Roman" w:eastAsia="Arial Unicode MS" w:hAnsi="Times New Roman" w:cs="Tahoma"/>
      <w:b/>
      <w:bCs/>
      <w:kern w:val="3"/>
      <w:sz w:val="24"/>
      <w:szCs w:val="24"/>
      <w:lang w:val="pl-PL" w:eastAsia="pl-PL"/>
    </w:rPr>
  </w:style>
  <w:style w:type="paragraph" w:customStyle="1" w:styleId="Heading11">
    <w:name w:val="Heading 11"/>
    <w:basedOn w:val="Standard"/>
    <w:next w:val="Standard"/>
    <w:uiPriority w:val="99"/>
    <w:rsid w:val="00E74B11"/>
    <w:pPr>
      <w:keepNext/>
      <w:widowControl w:val="0"/>
      <w:autoSpaceDN w:val="0"/>
      <w:spacing w:after="0" w:line="240" w:lineRule="auto"/>
      <w:outlineLvl w:val="0"/>
    </w:pPr>
    <w:rPr>
      <w:rFonts w:ascii="Times New Roman" w:eastAsia="Arial Unicode MS" w:hAnsi="Times New Roman" w:cs="Tahoma"/>
      <w:b/>
      <w:kern w:val="3"/>
      <w:sz w:val="24"/>
      <w:szCs w:val="24"/>
      <w:lang w:val="pl-PL" w:eastAsia="pl-PL"/>
    </w:rPr>
  </w:style>
  <w:style w:type="paragraph" w:customStyle="1" w:styleId="Nagwek21">
    <w:name w:val="Nagłówek 21"/>
    <w:basedOn w:val="Standard"/>
    <w:next w:val="Standard"/>
    <w:rsid w:val="00E74B11"/>
    <w:pPr>
      <w:keepNext/>
      <w:widowControl w:val="0"/>
      <w:autoSpaceDN w:val="0"/>
      <w:spacing w:after="0" w:line="240" w:lineRule="auto"/>
      <w:outlineLvl w:val="1"/>
    </w:pPr>
    <w:rPr>
      <w:rFonts w:ascii="Times New Roman" w:eastAsia="Arial Unicode MS" w:hAnsi="Times New Roman" w:cs="Tahoma"/>
      <w:b/>
      <w:bCs/>
      <w:kern w:val="3"/>
      <w:sz w:val="24"/>
      <w:szCs w:val="24"/>
      <w:lang w:val="pl-PL" w:eastAsia="pl-PL"/>
    </w:rPr>
  </w:style>
  <w:style w:type="character" w:customStyle="1" w:styleId="fontstyle01">
    <w:name w:val="fontstyle01"/>
    <w:basedOn w:val="Domylnaczcionkaakapitu"/>
    <w:rsid w:val="00E74B11"/>
    <w:rPr>
      <w:rFonts w:ascii="Times-Roman" w:hAnsi="Times-Roman" w:hint="default"/>
      <w:b w:val="0"/>
      <w:bCs w:val="0"/>
      <w:i w:val="0"/>
      <w:iCs w:val="0"/>
      <w:color w:val="000000"/>
      <w:sz w:val="24"/>
      <w:szCs w:val="24"/>
    </w:rPr>
  </w:style>
  <w:style w:type="character" w:customStyle="1" w:styleId="fontstyle31">
    <w:name w:val="fontstyle31"/>
    <w:basedOn w:val="Domylnaczcionkaakapitu"/>
    <w:rsid w:val="00E74B11"/>
    <w:rPr>
      <w:rFonts w:ascii="TimesNewRoman" w:eastAsia="TimesNewRoman" w:hAnsi="TimesNewRoman" w:hint="eastAsia"/>
      <w:b w:val="0"/>
      <w:bCs w:val="0"/>
      <w:i w:val="0"/>
      <w:iCs w:val="0"/>
      <w:color w:val="000000"/>
      <w:sz w:val="24"/>
      <w:szCs w:val="24"/>
    </w:rPr>
  </w:style>
  <w:style w:type="character" w:customStyle="1" w:styleId="fontstyle41">
    <w:name w:val="fontstyle41"/>
    <w:basedOn w:val="Domylnaczcionkaakapitu"/>
    <w:rsid w:val="00E74B11"/>
    <w:rPr>
      <w:rFonts w:ascii="Times-Bold" w:hAnsi="Times-Bold" w:hint="default"/>
      <w:b/>
      <w:bCs/>
      <w:i w:val="0"/>
      <w:iCs w:val="0"/>
      <w:color w:val="000000"/>
      <w:sz w:val="24"/>
      <w:szCs w:val="24"/>
    </w:rPr>
  </w:style>
  <w:style w:type="character" w:customStyle="1" w:styleId="StopkaZnak1">
    <w:name w:val="Stopka Znak1"/>
    <w:basedOn w:val="Domylnaczcionkaakapitu"/>
    <w:semiHidden/>
    <w:locked/>
    <w:rsid w:val="00E74B11"/>
    <w:rPr>
      <w:kern w:val="1"/>
      <w:sz w:val="24"/>
      <w:lang w:val="fr-FR"/>
    </w:rPr>
  </w:style>
  <w:style w:type="character" w:customStyle="1" w:styleId="StandardZnak">
    <w:name w:val="Standard Znak"/>
    <w:basedOn w:val="Domylnaczcionkaakapitu"/>
    <w:link w:val="Standard"/>
    <w:rsid w:val="00E74B11"/>
    <w:rPr>
      <w:rFonts w:ascii="Calibri" w:eastAsia="Calibri" w:hAnsi="Calibri" w:cs="Calibri"/>
      <w:kern w:val="2"/>
      <w:lang w:val="en-US" w:eastAsia="ar-SA"/>
    </w:rPr>
  </w:style>
  <w:style w:type="character" w:customStyle="1" w:styleId="WW8Num6z2">
    <w:name w:val="WW8Num6z2"/>
    <w:rsid w:val="00E74B11"/>
    <w:rPr>
      <w:rFonts w:ascii="Wingdings" w:hAnsi="Wingdings"/>
    </w:rPr>
  </w:style>
  <w:style w:type="character" w:styleId="Numerwiersza">
    <w:name w:val="line number"/>
    <w:basedOn w:val="Domylnaczcionkaakapitu"/>
    <w:uiPriority w:val="99"/>
    <w:semiHidden/>
    <w:unhideWhenUsed/>
    <w:rsid w:val="00E74B11"/>
  </w:style>
  <w:style w:type="paragraph" w:customStyle="1" w:styleId="Bezodstpw0">
    <w:name w:val="Bez odst?pów"/>
    <w:rsid w:val="00E74B1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Default">
    <w:name w:val="Default"/>
    <w:rsid w:val="00E74B11"/>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Standard"/>
    <w:rsid w:val="00E74B11"/>
    <w:pPr>
      <w:widowControl w:val="0"/>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Zawartotabeli">
    <w:name w:val="Zawartość tabeli"/>
    <w:basedOn w:val="Normalny"/>
    <w:rsid w:val="00E74B11"/>
    <w:pPr>
      <w:widowControl/>
      <w:suppressLineNumbers/>
    </w:pPr>
    <w:rPr>
      <w:rFonts w:eastAsia="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9519</Words>
  <Characters>57119</Characters>
  <Application>Microsoft Office Word</Application>
  <DocSecurity>0</DocSecurity>
  <Lines>475</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Jach</dc:creator>
  <cp:keywords/>
  <dc:description/>
  <cp:lastModifiedBy>Bernard Jach</cp:lastModifiedBy>
  <cp:revision>1</cp:revision>
  <dcterms:created xsi:type="dcterms:W3CDTF">2019-10-11T06:36:00Z</dcterms:created>
  <dcterms:modified xsi:type="dcterms:W3CDTF">2019-10-11T06:39:00Z</dcterms:modified>
</cp:coreProperties>
</file>