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7F4A" w14:textId="77777777" w:rsidR="0042179C" w:rsidRPr="00604CF2" w:rsidRDefault="0042179C" w:rsidP="0042179C">
      <w:pPr>
        <w:pStyle w:val="Nagwek2"/>
        <w:jc w:val="both"/>
        <w:rPr>
          <w:rFonts w:ascii="Calibri" w:hAnsi="Calibri" w:cs="Calibri"/>
          <w:i w:val="0"/>
          <w:sz w:val="22"/>
          <w:szCs w:val="22"/>
        </w:rPr>
      </w:pPr>
      <w:r w:rsidRPr="00604CF2">
        <w:rPr>
          <w:rFonts w:ascii="Calibri" w:hAnsi="Calibri" w:cs="Calibri"/>
          <w:i w:val="0"/>
          <w:sz w:val="22"/>
          <w:szCs w:val="22"/>
        </w:rPr>
        <w:t xml:space="preserve">Nr sprawy: </w:t>
      </w:r>
      <w:r w:rsidR="007D3503">
        <w:rPr>
          <w:rFonts w:ascii="Calibri" w:hAnsi="Calibri" w:cs="Calibri"/>
          <w:i w:val="0"/>
          <w:sz w:val="22"/>
          <w:szCs w:val="22"/>
        </w:rPr>
        <w:t>OI/KI</w:t>
      </w:r>
      <w:r w:rsidRPr="00D779B3">
        <w:rPr>
          <w:rFonts w:ascii="Calibri" w:hAnsi="Calibri" w:cs="Calibri"/>
          <w:i w:val="0"/>
          <w:sz w:val="22"/>
          <w:szCs w:val="22"/>
        </w:rPr>
        <w:t>.2232.</w:t>
      </w:r>
      <w:r w:rsidR="00D779B3" w:rsidRPr="00D779B3">
        <w:rPr>
          <w:rFonts w:ascii="Calibri" w:hAnsi="Calibri" w:cs="Calibri"/>
          <w:i w:val="0"/>
          <w:sz w:val="22"/>
          <w:szCs w:val="22"/>
        </w:rPr>
        <w:t>2.1</w:t>
      </w:r>
      <w:r w:rsidRPr="00D779B3">
        <w:rPr>
          <w:rFonts w:ascii="Calibri" w:hAnsi="Calibri" w:cs="Calibri"/>
          <w:i w:val="0"/>
          <w:sz w:val="22"/>
          <w:szCs w:val="22"/>
        </w:rPr>
        <w:t>.202</w:t>
      </w:r>
      <w:r w:rsidR="00D779B3" w:rsidRPr="00D779B3">
        <w:rPr>
          <w:rFonts w:ascii="Calibri" w:hAnsi="Calibri" w:cs="Calibri"/>
          <w:i w:val="0"/>
          <w:sz w:val="22"/>
          <w:szCs w:val="22"/>
        </w:rPr>
        <w:t>3.MA</w:t>
      </w:r>
      <w:r w:rsidRPr="00604CF2">
        <w:rPr>
          <w:rFonts w:ascii="Calibri" w:hAnsi="Calibri" w:cs="Calibri"/>
          <w:i w:val="0"/>
          <w:sz w:val="22"/>
          <w:szCs w:val="22"/>
        </w:rPr>
        <w:tab/>
      </w:r>
      <w:r w:rsidRPr="00604CF2">
        <w:rPr>
          <w:rFonts w:ascii="Calibri" w:hAnsi="Calibri" w:cs="Calibri"/>
          <w:i w:val="0"/>
          <w:sz w:val="22"/>
          <w:szCs w:val="22"/>
        </w:rPr>
        <w:tab/>
      </w:r>
      <w:r w:rsidRPr="00604CF2">
        <w:rPr>
          <w:rFonts w:ascii="Calibri" w:hAnsi="Calibri" w:cs="Calibri"/>
          <w:i w:val="0"/>
          <w:sz w:val="22"/>
          <w:szCs w:val="22"/>
        </w:rPr>
        <w:tab/>
      </w:r>
      <w:r w:rsidRPr="00604CF2">
        <w:rPr>
          <w:rFonts w:ascii="Calibri" w:hAnsi="Calibri" w:cs="Calibri"/>
          <w:i w:val="0"/>
          <w:sz w:val="22"/>
          <w:szCs w:val="22"/>
        </w:rPr>
        <w:tab/>
      </w:r>
      <w:r w:rsidRPr="00604CF2">
        <w:rPr>
          <w:rFonts w:ascii="Calibri" w:hAnsi="Calibri" w:cs="Calibri"/>
          <w:i w:val="0"/>
          <w:sz w:val="22"/>
          <w:szCs w:val="22"/>
        </w:rPr>
        <w:tab/>
        <w:t xml:space="preserve">           Załącznik nr 8 do SWZ</w:t>
      </w:r>
    </w:p>
    <w:p w14:paraId="0AB8F980" w14:textId="77777777" w:rsidR="0042179C" w:rsidRDefault="0042179C" w:rsidP="0042179C">
      <w:pPr>
        <w:rPr>
          <w:rFonts w:ascii="Calibri" w:hAnsi="Calibri" w:cs="Calibri"/>
        </w:rPr>
      </w:pPr>
    </w:p>
    <w:p w14:paraId="75485F24" w14:textId="77777777" w:rsidR="00614D05" w:rsidRPr="00604CF2" w:rsidRDefault="00614D05" w:rsidP="0042179C">
      <w:pPr>
        <w:rPr>
          <w:rFonts w:ascii="Calibri" w:hAnsi="Calibri" w:cs="Calibri"/>
        </w:rPr>
      </w:pPr>
    </w:p>
    <w:p w14:paraId="7476D865" w14:textId="77777777" w:rsidR="00201143" w:rsidRPr="00604CF2" w:rsidRDefault="00FE4528" w:rsidP="006A6BBF">
      <w:pPr>
        <w:pStyle w:val="Nagwek2"/>
        <w:jc w:val="center"/>
        <w:rPr>
          <w:rFonts w:ascii="Calibri" w:hAnsi="Calibri" w:cs="Calibri"/>
          <w:b/>
          <w:i w:val="0"/>
          <w:sz w:val="22"/>
          <w:szCs w:val="22"/>
        </w:rPr>
      </w:pPr>
      <w:r>
        <w:rPr>
          <w:rFonts w:ascii="Calibri" w:hAnsi="Calibri" w:cs="Calibri"/>
          <w:b/>
          <w:i w:val="0"/>
          <w:sz w:val="22"/>
          <w:szCs w:val="22"/>
        </w:rPr>
        <w:t>Projektowane postanowienia umowy</w:t>
      </w:r>
    </w:p>
    <w:p w14:paraId="0E587F53" w14:textId="77777777" w:rsidR="00CB3360" w:rsidRPr="00604CF2" w:rsidRDefault="00F11F8B" w:rsidP="00715843">
      <w:pPr>
        <w:tabs>
          <w:tab w:val="num" w:pos="0"/>
        </w:tabs>
        <w:jc w:val="center"/>
        <w:rPr>
          <w:rFonts w:ascii="Calibri" w:hAnsi="Calibri" w:cs="Calibri"/>
          <w:b/>
          <w:sz w:val="22"/>
          <w:szCs w:val="22"/>
        </w:rPr>
      </w:pPr>
      <w:r w:rsidRPr="00604CF2">
        <w:rPr>
          <w:rFonts w:ascii="Calibri" w:hAnsi="Calibri" w:cs="Calibri"/>
          <w:b/>
          <w:sz w:val="22"/>
          <w:szCs w:val="22"/>
        </w:rPr>
        <w:t>na dostawę</w:t>
      </w:r>
      <w:r w:rsidR="00DF778F" w:rsidRPr="00604CF2">
        <w:rPr>
          <w:rFonts w:ascii="Calibri" w:hAnsi="Calibri" w:cs="Calibri"/>
          <w:b/>
          <w:sz w:val="22"/>
          <w:szCs w:val="22"/>
        </w:rPr>
        <w:t xml:space="preserve"> energii elektrycznej</w:t>
      </w:r>
    </w:p>
    <w:p w14:paraId="74194487" w14:textId="77777777" w:rsidR="00CB3360" w:rsidRPr="00604CF2" w:rsidRDefault="00CB3360" w:rsidP="00A57BCD">
      <w:pPr>
        <w:rPr>
          <w:rFonts w:ascii="Calibri" w:hAnsi="Calibri" w:cs="Calibri"/>
          <w:b/>
          <w:i/>
          <w:sz w:val="22"/>
          <w:szCs w:val="22"/>
        </w:rPr>
      </w:pPr>
    </w:p>
    <w:p w14:paraId="0866E3C9" w14:textId="77777777" w:rsidR="00A57BCD" w:rsidRPr="00604CF2" w:rsidRDefault="00A57BCD" w:rsidP="00CC09B0">
      <w:pPr>
        <w:jc w:val="both"/>
        <w:rPr>
          <w:rFonts w:ascii="Calibri" w:hAnsi="Calibri" w:cs="Calibri"/>
          <w:sz w:val="22"/>
          <w:szCs w:val="22"/>
        </w:rPr>
      </w:pPr>
      <w:r w:rsidRPr="00604CF2">
        <w:rPr>
          <w:rFonts w:ascii="Calibri" w:hAnsi="Calibri" w:cs="Calibri"/>
          <w:sz w:val="22"/>
          <w:szCs w:val="22"/>
        </w:rPr>
        <w:t>zawarta dnia………………….pomiędzy:</w:t>
      </w:r>
    </w:p>
    <w:p w14:paraId="6E3D497E" w14:textId="77777777" w:rsidR="00A57BCD" w:rsidRPr="00604CF2" w:rsidRDefault="00A57BCD" w:rsidP="00A57BCD">
      <w:pPr>
        <w:jc w:val="both"/>
        <w:rPr>
          <w:rFonts w:ascii="Calibri" w:hAnsi="Calibri" w:cs="Calibri"/>
          <w:sz w:val="22"/>
          <w:szCs w:val="22"/>
        </w:rPr>
      </w:pPr>
    </w:p>
    <w:p w14:paraId="40395ECF" w14:textId="77777777" w:rsidR="00A57BCD" w:rsidRPr="00604CF2" w:rsidRDefault="007B4682" w:rsidP="00A57BCD">
      <w:pPr>
        <w:jc w:val="both"/>
        <w:rPr>
          <w:rFonts w:ascii="Calibri" w:hAnsi="Calibri" w:cs="Calibri"/>
          <w:sz w:val="22"/>
          <w:szCs w:val="22"/>
        </w:rPr>
      </w:pPr>
      <w:r w:rsidRPr="00604CF2">
        <w:rPr>
          <w:rFonts w:ascii="Calibri" w:hAnsi="Calibri" w:cs="Calibri"/>
          <w:sz w:val="22"/>
          <w:szCs w:val="22"/>
        </w:rPr>
        <w:t xml:space="preserve">Skarbem Państwa – </w:t>
      </w:r>
      <w:r w:rsidR="00FE4528">
        <w:rPr>
          <w:rFonts w:ascii="Calibri" w:hAnsi="Calibri" w:cs="Calibri"/>
          <w:sz w:val="22"/>
          <w:szCs w:val="22"/>
        </w:rPr>
        <w:t xml:space="preserve">Okręgowym Inspektoratem Służby Więziennej w Warszawie, ul. Wiśniowa 50, </w:t>
      </w:r>
      <w:r w:rsidR="00270C67">
        <w:rPr>
          <w:rFonts w:ascii="Calibri" w:hAnsi="Calibri" w:cs="Calibri"/>
          <w:sz w:val="22"/>
          <w:szCs w:val="22"/>
        </w:rPr>
        <w:br/>
      </w:r>
      <w:r w:rsidR="00FE4528">
        <w:rPr>
          <w:rFonts w:ascii="Calibri" w:hAnsi="Calibri" w:cs="Calibri"/>
          <w:sz w:val="22"/>
          <w:szCs w:val="22"/>
        </w:rPr>
        <w:t>02-520 Warszawa</w:t>
      </w:r>
      <w:r w:rsidRPr="00604CF2">
        <w:rPr>
          <w:rFonts w:ascii="Calibri" w:hAnsi="Calibri" w:cs="Calibri"/>
          <w:sz w:val="22"/>
          <w:szCs w:val="22"/>
        </w:rPr>
        <w:t xml:space="preserve">, NIP </w:t>
      </w:r>
      <w:r w:rsidR="00FE4528">
        <w:rPr>
          <w:rFonts w:ascii="Calibri" w:hAnsi="Calibri" w:cs="Calibri"/>
          <w:sz w:val="22"/>
          <w:szCs w:val="22"/>
        </w:rPr>
        <w:t>5212220393</w:t>
      </w:r>
      <w:r w:rsidRPr="00604CF2">
        <w:rPr>
          <w:rFonts w:ascii="Calibri" w:hAnsi="Calibri" w:cs="Calibri"/>
          <w:sz w:val="22"/>
          <w:szCs w:val="22"/>
        </w:rPr>
        <w:t>,</w:t>
      </w:r>
      <w:r w:rsidR="00A57BCD" w:rsidRPr="00604CF2">
        <w:rPr>
          <w:rFonts w:ascii="Calibri" w:hAnsi="Calibri" w:cs="Calibri"/>
          <w:sz w:val="22"/>
          <w:szCs w:val="22"/>
        </w:rPr>
        <w:t xml:space="preserve"> zwanym dalej </w:t>
      </w:r>
      <w:r w:rsidRPr="00604CF2">
        <w:rPr>
          <w:rFonts w:ascii="Calibri" w:hAnsi="Calibri" w:cs="Calibri"/>
          <w:sz w:val="22"/>
          <w:szCs w:val="22"/>
        </w:rPr>
        <w:t>„</w:t>
      </w:r>
      <w:r w:rsidR="00A57BCD" w:rsidRPr="00604CF2">
        <w:rPr>
          <w:rFonts w:ascii="Calibri" w:hAnsi="Calibri" w:cs="Calibri"/>
          <w:b/>
          <w:sz w:val="22"/>
          <w:szCs w:val="22"/>
        </w:rPr>
        <w:t>Zamawiającym</w:t>
      </w:r>
      <w:r w:rsidRPr="00604CF2">
        <w:rPr>
          <w:rFonts w:ascii="Calibri" w:hAnsi="Calibri" w:cs="Calibri"/>
          <w:b/>
          <w:sz w:val="22"/>
          <w:szCs w:val="22"/>
        </w:rPr>
        <w:t>”</w:t>
      </w:r>
      <w:r w:rsidRPr="00604CF2">
        <w:rPr>
          <w:rFonts w:ascii="Calibri" w:hAnsi="Calibri" w:cs="Calibri"/>
          <w:sz w:val="22"/>
          <w:szCs w:val="22"/>
        </w:rPr>
        <w:t xml:space="preserve">, </w:t>
      </w:r>
      <w:r w:rsidR="00CC09B0" w:rsidRPr="00604CF2">
        <w:rPr>
          <w:rFonts w:ascii="Calibri" w:hAnsi="Calibri" w:cs="Calibri"/>
          <w:sz w:val="22"/>
          <w:szCs w:val="22"/>
        </w:rPr>
        <w:t>reprezentowanym przez:</w:t>
      </w:r>
    </w:p>
    <w:p w14:paraId="73F704BC" w14:textId="77777777" w:rsidR="00A57BCD" w:rsidRPr="00604CF2" w:rsidRDefault="00A57BCD" w:rsidP="00A57BCD">
      <w:pPr>
        <w:rPr>
          <w:rFonts w:ascii="Calibri" w:hAnsi="Calibri" w:cs="Calibri"/>
          <w:sz w:val="22"/>
          <w:szCs w:val="22"/>
        </w:rPr>
      </w:pPr>
    </w:p>
    <w:p w14:paraId="667DA2D2" w14:textId="77777777" w:rsidR="007B4682" w:rsidRPr="00604CF2" w:rsidRDefault="007B4682" w:rsidP="00A57BCD">
      <w:pPr>
        <w:rPr>
          <w:rFonts w:ascii="Calibri" w:hAnsi="Calibri" w:cs="Calibri"/>
          <w:b/>
          <w:sz w:val="22"/>
          <w:szCs w:val="22"/>
        </w:rPr>
      </w:pPr>
      <w:r w:rsidRPr="00604CF2">
        <w:rPr>
          <w:rFonts w:ascii="Calibri" w:hAnsi="Calibri" w:cs="Calibri"/>
          <w:b/>
          <w:sz w:val="22"/>
          <w:szCs w:val="22"/>
        </w:rPr>
        <w:t xml:space="preserve">płk </w:t>
      </w:r>
      <w:r w:rsidR="00FE4528">
        <w:rPr>
          <w:rFonts w:ascii="Calibri" w:hAnsi="Calibri" w:cs="Calibri"/>
          <w:b/>
          <w:sz w:val="22"/>
          <w:szCs w:val="22"/>
        </w:rPr>
        <w:t>Zbigniewa Brzostka</w:t>
      </w:r>
      <w:r w:rsidRPr="00604CF2">
        <w:rPr>
          <w:rFonts w:ascii="Calibri" w:hAnsi="Calibri" w:cs="Calibri"/>
          <w:b/>
          <w:sz w:val="22"/>
          <w:szCs w:val="22"/>
        </w:rPr>
        <w:t xml:space="preserve"> – Dyrektora </w:t>
      </w:r>
      <w:r w:rsidR="00FE4528">
        <w:rPr>
          <w:rFonts w:ascii="Calibri" w:hAnsi="Calibri" w:cs="Calibri"/>
          <w:b/>
          <w:sz w:val="22"/>
          <w:szCs w:val="22"/>
        </w:rPr>
        <w:t>Okręgowego Służby Więziennej w Warszawie</w:t>
      </w:r>
    </w:p>
    <w:p w14:paraId="7CDC3C4F" w14:textId="77777777" w:rsidR="007B4682" w:rsidRPr="00604CF2" w:rsidRDefault="007B4682" w:rsidP="00A57BCD">
      <w:pPr>
        <w:rPr>
          <w:rFonts w:ascii="Calibri" w:hAnsi="Calibri" w:cs="Calibri"/>
          <w:sz w:val="22"/>
          <w:szCs w:val="22"/>
        </w:rPr>
      </w:pPr>
    </w:p>
    <w:p w14:paraId="2802A3BA" w14:textId="77777777" w:rsidR="00CB3360" w:rsidRPr="00604CF2" w:rsidRDefault="00CB3360">
      <w:pPr>
        <w:jc w:val="both"/>
        <w:rPr>
          <w:rFonts w:ascii="Calibri" w:hAnsi="Calibri" w:cs="Calibri"/>
          <w:b/>
          <w:sz w:val="22"/>
          <w:szCs w:val="22"/>
        </w:rPr>
      </w:pPr>
      <w:r w:rsidRPr="00604CF2">
        <w:rPr>
          <w:rFonts w:ascii="Calibri" w:hAnsi="Calibri" w:cs="Calibri"/>
          <w:b/>
          <w:sz w:val="22"/>
          <w:szCs w:val="22"/>
        </w:rPr>
        <w:t>a</w:t>
      </w:r>
    </w:p>
    <w:p w14:paraId="084FE852" w14:textId="77777777" w:rsidR="00EF36C4" w:rsidRPr="00604CF2" w:rsidRDefault="00EC1DAC" w:rsidP="00EC1DAC">
      <w:pPr>
        <w:jc w:val="both"/>
        <w:rPr>
          <w:rFonts w:ascii="Calibri" w:hAnsi="Calibri" w:cs="Calibri"/>
          <w:sz w:val="22"/>
          <w:szCs w:val="22"/>
        </w:rPr>
      </w:pPr>
      <w:r w:rsidRPr="00604CF2">
        <w:rPr>
          <w:rFonts w:ascii="Calibri" w:hAnsi="Calibri" w:cs="Calibri"/>
          <w:sz w:val="22"/>
          <w:szCs w:val="22"/>
        </w:rPr>
        <w:t>…………………….</w:t>
      </w:r>
      <w:r w:rsidR="00EF36C4" w:rsidRPr="00604CF2">
        <w:rPr>
          <w:rFonts w:ascii="Calibri" w:hAnsi="Calibri" w:cs="Calibri"/>
          <w:sz w:val="22"/>
          <w:szCs w:val="22"/>
        </w:rPr>
        <w:t xml:space="preserve"> z siedzibą w </w:t>
      </w:r>
      <w:r w:rsidRPr="00604CF2">
        <w:rPr>
          <w:rFonts w:ascii="Calibri" w:hAnsi="Calibri" w:cs="Calibri"/>
          <w:sz w:val="22"/>
          <w:szCs w:val="22"/>
        </w:rPr>
        <w:t>…………………………………………..</w:t>
      </w:r>
      <w:r w:rsidR="00EF36C4" w:rsidRPr="00604CF2">
        <w:rPr>
          <w:rFonts w:ascii="Calibri" w:hAnsi="Calibri" w:cs="Calibri"/>
          <w:sz w:val="22"/>
          <w:szCs w:val="22"/>
        </w:rPr>
        <w:t>, wpisan</w:t>
      </w:r>
      <w:r w:rsidRPr="00604CF2">
        <w:rPr>
          <w:rFonts w:ascii="Calibri" w:hAnsi="Calibri" w:cs="Calibri"/>
          <w:sz w:val="22"/>
          <w:szCs w:val="22"/>
        </w:rPr>
        <w:t>ym</w:t>
      </w:r>
      <w:r w:rsidR="00EF36C4" w:rsidRPr="00604CF2">
        <w:rPr>
          <w:rFonts w:ascii="Calibri" w:hAnsi="Calibri" w:cs="Calibri"/>
          <w:sz w:val="22"/>
          <w:szCs w:val="22"/>
        </w:rPr>
        <w:t xml:space="preserve"> do rejestru przedsiębiorców prowadzonego przez Sąd Rejonowy </w:t>
      </w:r>
      <w:r w:rsidRPr="00604CF2">
        <w:rPr>
          <w:rFonts w:ascii="Calibri" w:hAnsi="Calibri" w:cs="Calibri"/>
          <w:sz w:val="22"/>
          <w:szCs w:val="22"/>
        </w:rPr>
        <w:t>…………………………………………………</w:t>
      </w:r>
      <w:r w:rsidR="00EF36C4" w:rsidRPr="00604CF2">
        <w:rPr>
          <w:rFonts w:ascii="Calibri" w:hAnsi="Calibri" w:cs="Calibri"/>
          <w:sz w:val="22"/>
          <w:szCs w:val="22"/>
        </w:rPr>
        <w:t xml:space="preserve"> Krajowego Rejestru Sądowego pod numerem </w:t>
      </w:r>
      <w:r w:rsidRPr="00604CF2">
        <w:rPr>
          <w:rFonts w:ascii="Calibri" w:hAnsi="Calibri" w:cs="Calibri"/>
          <w:sz w:val="22"/>
          <w:szCs w:val="22"/>
        </w:rPr>
        <w:t>……………………..</w:t>
      </w:r>
      <w:r w:rsidR="00EF36C4" w:rsidRPr="00604CF2">
        <w:rPr>
          <w:rFonts w:ascii="Calibri" w:hAnsi="Calibri" w:cs="Calibri"/>
          <w:sz w:val="22"/>
          <w:szCs w:val="22"/>
        </w:rPr>
        <w:t xml:space="preserve">, NIP </w:t>
      </w:r>
      <w:r w:rsidRPr="00604CF2">
        <w:rPr>
          <w:rFonts w:ascii="Calibri" w:hAnsi="Calibri" w:cs="Calibri"/>
          <w:sz w:val="22"/>
          <w:szCs w:val="22"/>
        </w:rPr>
        <w:t>……………………..</w:t>
      </w:r>
      <w:r w:rsidR="00EF36C4" w:rsidRPr="00604CF2">
        <w:rPr>
          <w:rFonts w:ascii="Calibri" w:hAnsi="Calibri" w:cs="Calibri"/>
          <w:sz w:val="22"/>
          <w:szCs w:val="22"/>
        </w:rPr>
        <w:t xml:space="preserve">, REGON </w:t>
      </w:r>
      <w:r w:rsidRPr="00604CF2">
        <w:rPr>
          <w:rFonts w:ascii="Calibri" w:hAnsi="Calibri" w:cs="Calibri"/>
          <w:sz w:val="22"/>
          <w:szCs w:val="22"/>
        </w:rPr>
        <w:t>…………………</w:t>
      </w:r>
      <w:r w:rsidR="00EF36C4" w:rsidRPr="00604CF2">
        <w:rPr>
          <w:rFonts w:ascii="Calibri" w:hAnsi="Calibri" w:cs="Calibri"/>
          <w:sz w:val="22"/>
          <w:szCs w:val="22"/>
        </w:rPr>
        <w:t xml:space="preserve">, zwanym dalej </w:t>
      </w:r>
      <w:r w:rsidRPr="00604CF2">
        <w:rPr>
          <w:rFonts w:ascii="Calibri" w:hAnsi="Calibri" w:cs="Calibri"/>
          <w:b/>
          <w:sz w:val="22"/>
          <w:szCs w:val="22"/>
        </w:rPr>
        <w:t>Wykonawcą</w:t>
      </w:r>
      <w:r w:rsidR="00EF36C4" w:rsidRPr="00604CF2">
        <w:rPr>
          <w:rFonts w:ascii="Calibri" w:hAnsi="Calibri" w:cs="Calibri"/>
          <w:sz w:val="22"/>
          <w:szCs w:val="22"/>
        </w:rPr>
        <w:t>, reprezent</w:t>
      </w:r>
      <w:r w:rsidRPr="00604CF2">
        <w:rPr>
          <w:rFonts w:ascii="Calibri" w:hAnsi="Calibri" w:cs="Calibri"/>
          <w:sz w:val="22"/>
          <w:szCs w:val="22"/>
        </w:rPr>
        <w:t>owanym</w:t>
      </w:r>
      <w:r w:rsidR="00EF36C4" w:rsidRPr="00604CF2">
        <w:rPr>
          <w:rFonts w:ascii="Calibri" w:hAnsi="Calibri" w:cs="Calibri"/>
          <w:sz w:val="22"/>
          <w:szCs w:val="22"/>
        </w:rPr>
        <w:t xml:space="preserve"> </w:t>
      </w:r>
      <w:r w:rsidRPr="00604CF2">
        <w:rPr>
          <w:rFonts w:ascii="Calibri" w:hAnsi="Calibri" w:cs="Calibri"/>
          <w:sz w:val="22"/>
          <w:szCs w:val="22"/>
        </w:rPr>
        <w:t>przez</w:t>
      </w:r>
    </w:p>
    <w:p w14:paraId="7C904BC8" w14:textId="77777777" w:rsidR="00EF36C4" w:rsidRPr="00604CF2" w:rsidRDefault="00EF36C4" w:rsidP="00EF36C4">
      <w:pPr>
        <w:rPr>
          <w:rFonts w:ascii="Calibri" w:hAnsi="Calibri" w:cs="Calibri"/>
          <w:sz w:val="22"/>
          <w:szCs w:val="22"/>
        </w:rPr>
      </w:pPr>
    </w:p>
    <w:p w14:paraId="46B82820" w14:textId="77777777" w:rsidR="000F05AD" w:rsidRPr="00604CF2" w:rsidRDefault="00EC1DAC" w:rsidP="00715843">
      <w:pPr>
        <w:rPr>
          <w:rFonts w:ascii="Calibri" w:hAnsi="Calibri" w:cs="Calibri"/>
          <w:sz w:val="22"/>
          <w:szCs w:val="22"/>
        </w:rPr>
      </w:pPr>
      <w:r w:rsidRPr="00604CF2">
        <w:rPr>
          <w:rFonts w:ascii="Calibri" w:hAnsi="Calibri" w:cs="Calibri"/>
          <w:sz w:val="22"/>
          <w:szCs w:val="22"/>
        </w:rPr>
        <w:t>………………………………………………………………</w:t>
      </w:r>
      <w:r w:rsidR="00721B6A" w:rsidRPr="00604CF2">
        <w:rPr>
          <w:rFonts w:ascii="Calibri" w:hAnsi="Calibri" w:cs="Calibri"/>
          <w:sz w:val="22"/>
          <w:szCs w:val="22"/>
        </w:rPr>
        <w:t xml:space="preserve"> </w:t>
      </w:r>
    </w:p>
    <w:p w14:paraId="21E81FD4" w14:textId="77777777" w:rsidR="008A0E1A" w:rsidRPr="00604CF2" w:rsidRDefault="008A0E1A" w:rsidP="008A0E1A">
      <w:pPr>
        <w:pStyle w:val="Nagwek"/>
        <w:tabs>
          <w:tab w:val="clear" w:pos="4536"/>
          <w:tab w:val="clear" w:pos="9072"/>
          <w:tab w:val="left" w:pos="1440"/>
        </w:tabs>
        <w:spacing w:line="360" w:lineRule="auto"/>
        <w:ind w:left="360"/>
        <w:jc w:val="both"/>
        <w:rPr>
          <w:rFonts w:ascii="Calibri" w:hAnsi="Calibri" w:cs="Calibri"/>
          <w:sz w:val="22"/>
          <w:szCs w:val="22"/>
        </w:rPr>
      </w:pPr>
    </w:p>
    <w:p w14:paraId="6119D770" w14:textId="77777777" w:rsidR="008A0E1A" w:rsidRPr="00604CF2" w:rsidRDefault="008A0E1A" w:rsidP="008A0E1A">
      <w:pPr>
        <w:jc w:val="both"/>
        <w:rPr>
          <w:rFonts w:ascii="Calibri" w:hAnsi="Calibri" w:cs="Calibri"/>
          <w:sz w:val="22"/>
          <w:szCs w:val="22"/>
          <w:lang w:eastAsia="ar-SA"/>
        </w:rPr>
      </w:pPr>
      <w:r w:rsidRPr="00604CF2">
        <w:rPr>
          <w:rFonts w:ascii="Calibri" w:eastAsia="Calibri" w:hAnsi="Calibri" w:cs="Calibri"/>
          <w:sz w:val="22"/>
          <w:szCs w:val="22"/>
          <w:lang w:eastAsia="zh-CN"/>
        </w:rPr>
        <w:t>w wyniku postępowania</w:t>
      </w:r>
      <w:r w:rsidRPr="00604CF2">
        <w:rPr>
          <w:rFonts w:ascii="Calibri" w:hAnsi="Calibri" w:cs="Calibri"/>
          <w:bCs/>
          <w:sz w:val="22"/>
          <w:szCs w:val="22"/>
          <w:lang w:eastAsia="ar-SA"/>
        </w:rPr>
        <w:t xml:space="preserve"> pn. </w:t>
      </w:r>
      <w:r w:rsidR="007B4682" w:rsidRPr="00604CF2">
        <w:rPr>
          <w:rFonts w:ascii="Calibri" w:hAnsi="Calibri" w:cs="Calibri"/>
          <w:b/>
          <w:sz w:val="22"/>
          <w:szCs w:val="22"/>
        </w:rPr>
        <w:t>Dostawa</w:t>
      </w:r>
      <w:r w:rsidRPr="00604CF2">
        <w:rPr>
          <w:rFonts w:ascii="Calibri" w:hAnsi="Calibri" w:cs="Calibri"/>
          <w:b/>
          <w:sz w:val="22"/>
          <w:szCs w:val="22"/>
        </w:rPr>
        <w:t xml:space="preserve"> energii elektrycznej do </w:t>
      </w:r>
      <w:r w:rsidR="00FE4528">
        <w:rPr>
          <w:rFonts w:ascii="Calibri" w:hAnsi="Calibri" w:cs="Calibri"/>
          <w:b/>
          <w:sz w:val="22"/>
          <w:szCs w:val="22"/>
        </w:rPr>
        <w:t>Okręgowego Inspektoratu Służby Więziennej w Warszawie</w:t>
      </w:r>
      <w:r w:rsidR="007B4682" w:rsidRPr="00604CF2">
        <w:rPr>
          <w:rFonts w:ascii="Calibri" w:hAnsi="Calibri" w:cs="Calibri"/>
          <w:b/>
          <w:sz w:val="22"/>
          <w:szCs w:val="22"/>
        </w:rPr>
        <w:t xml:space="preserve"> </w:t>
      </w:r>
      <w:r w:rsidRPr="00604CF2">
        <w:rPr>
          <w:rFonts w:ascii="Calibri" w:eastAsia="Calibri" w:hAnsi="Calibri" w:cs="Calibri"/>
          <w:sz w:val="22"/>
          <w:szCs w:val="22"/>
          <w:lang w:eastAsia="zh-CN"/>
        </w:rPr>
        <w:t>przeprowadzonego w trybie podstawowym, na p</w:t>
      </w:r>
      <w:r w:rsidR="00BA08F9" w:rsidRPr="00604CF2">
        <w:rPr>
          <w:rFonts w:ascii="Calibri" w:eastAsia="Calibri" w:hAnsi="Calibri" w:cs="Calibri"/>
          <w:sz w:val="22"/>
          <w:szCs w:val="22"/>
          <w:lang w:eastAsia="zh-CN"/>
        </w:rPr>
        <w:t>odstawie art. 275 pkt</w:t>
      </w:r>
      <w:r w:rsidRPr="00604CF2">
        <w:rPr>
          <w:rFonts w:ascii="Calibri" w:eastAsia="Calibri" w:hAnsi="Calibri" w:cs="Calibri"/>
          <w:sz w:val="22"/>
          <w:szCs w:val="22"/>
          <w:lang w:eastAsia="zh-CN"/>
        </w:rPr>
        <w:t xml:space="preserve"> 1 ustawy z dnia 11 września 2019 r. Prawo zamówień</w:t>
      </w:r>
      <w:r w:rsidR="00D660F8" w:rsidRPr="00604CF2">
        <w:rPr>
          <w:rFonts w:ascii="Calibri" w:eastAsia="Calibri" w:hAnsi="Calibri" w:cs="Calibri"/>
          <w:sz w:val="22"/>
          <w:szCs w:val="22"/>
          <w:lang w:eastAsia="zh-CN"/>
        </w:rPr>
        <w:t xml:space="preserve"> publicznych</w:t>
      </w:r>
      <w:r w:rsidR="00367C25" w:rsidRPr="00604CF2">
        <w:rPr>
          <w:rFonts w:ascii="Calibri" w:eastAsia="Calibri" w:hAnsi="Calibri" w:cs="Calibri"/>
          <w:sz w:val="22"/>
          <w:szCs w:val="22"/>
          <w:lang w:eastAsia="zh-CN"/>
        </w:rPr>
        <w:t xml:space="preserve"> (t</w:t>
      </w:r>
      <w:r w:rsidR="0090385F" w:rsidRPr="00604CF2">
        <w:rPr>
          <w:rFonts w:ascii="Calibri" w:eastAsia="Calibri" w:hAnsi="Calibri" w:cs="Calibri"/>
          <w:sz w:val="22"/>
          <w:szCs w:val="22"/>
          <w:lang w:eastAsia="zh-CN"/>
        </w:rPr>
        <w:t>.</w:t>
      </w:r>
      <w:r w:rsidR="00367C25" w:rsidRPr="00604CF2">
        <w:rPr>
          <w:rFonts w:ascii="Calibri" w:eastAsia="Calibri" w:hAnsi="Calibri" w:cs="Calibri"/>
          <w:sz w:val="22"/>
          <w:szCs w:val="22"/>
          <w:lang w:eastAsia="zh-CN"/>
        </w:rPr>
        <w:t xml:space="preserve">j. </w:t>
      </w:r>
      <w:r w:rsidR="0090385F" w:rsidRPr="00604CF2">
        <w:rPr>
          <w:rFonts w:ascii="Calibri" w:eastAsia="Calibri" w:hAnsi="Calibri" w:cs="Calibri"/>
          <w:sz w:val="22"/>
          <w:szCs w:val="22"/>
          <w:lang w:eastAsia="zh-CN"/>
        </w:rPr>
        <w:t xml:space="preserve">Dz. U. </w:t>
      </w:r>
      <w:r w:rsidR="00D660F8" w:rsidRPr="00604CF2">
        <w:rPr>
          <w:rFonts w:ascii="Calibri" w:eastAsia="Calibri" w:hAnsi="Calibri" w:cs="Calibri"/>
          <w:sz w:val="22"/>
          <w:szCs w:val="22"/>
          <w:lang w:eastAsia="zh-CN"/>
        </w:rPr>
        <w:t>2022 r. poz. 1710</w:t>
      </w:r>
      <w:r w:rsidR="007B4682" w:rsidRPr="00604CF2">
        <w:rPr>
          <w:rFonts w:ascii="Calibri" w:eastAsia="Calibri" w:hAnsi="Calibri" w:cs="Calibri"/>
          <w:sz w:val="22"/>
          <w:szCs w:val="22"/>
          <w:lang w:eastAsia="zh-CN"/>
        </w:rPr>
        <w:t xml:space="preserve"> </w:t>
      </w:r>
      <w:r w:rsidRPr="00604CF2">
        <w:rPr>
          <w:rFonts w:ascii="Calibri" w:eastAsia="Calibri" w:hAnsi="Calibri" w:cs="Calibri"/>
          <w:sz w:val="22"/>
          <w:szCs w:val="22"/>
          <w:lang w:eastAsia="zh-CN"/>
        </w:rPr>
        <w:t xml:space="preserve">z </w:t>
      </w:r>
      <w:proofErr w:type="spellStart"/>
      <w:r w:rsidRPr="00604CF2">
        <w:rPr>
          <w:rFonts w:ascii="Calibri" w:eastAsia="Calibri" w:hAnsi="Calibri" w:cs="Calibri"/>
          <w:sz w:val="22"/>
          <w:szCs w:val="22"/>
          <w:lang w:eastAsia="zh-CN"/>
        </w:rPr>
        <w:t>późn</w:t>
      </w:r>
      <w:proofErr w:type="spellEnd"/>
      <w:r w:rsidRPr="00604CF2">
        <w:rPr>
          <w:rFonts w:ascii="Calibri" w:eastAsia="Calibri" w:hAnsi="Calibri" w:cs="Calibri"/>
          <w:sz w:val="22"/>
          <w:szCs w:val="22"/>
          <w:lang w:eastAsia="zh-CN"/>
        </w:rPr>
        <w:t>. zm.), z</w:t>
      </w:r>
      <w:r w:rsidR="00D660F8" w:rsidRPr="00604CF2">
        <w:rPr>
          <w:rFonts w:ascii="Calibri" w:eastAsia="Calibri" w:hAnsi="Calibri" w:cs="Calibri"/>
          <w:sz w:val="22"/>
          <w:szCs w:val="22"/>
        </w:rPr>
        <w:t>nak sprawy:</w:t>
      </w:r>
      <w:r w:rsidR="007B4682" w:rsidRPr="00604CF2">
        <w:rPr>
          <w:rFonts w:ascii="Calibri" w:eastAsia="Calibri" w:hAnsi="Calibri" w:cs="Calibri"/>
          <w:sz w:val="22"/>
          <w:szCs w:val="22"/>
        </w:rPr>
        <w:t xml:space="preserve"> </w:t>
      </w:r>
      <w:r w:rsidR="007D3503">
        <w:rPr>
          <w:rFonts w:ascii="Calibri" w:eastAsia="Calibri" w:hAnsi="Calibri" w:cs="Calibri"/>
          <w:sz w:val="22"/>
          <w:szCs w:val="22"/>
        </w:rPr>
        <w:t>OI/KI</w:t>
      </w:r>
      <w:r w:rsidR="007B4682" w:rsidRPr="00604CF2">
        <w:rPr>
          <w:rFonts w:ascii="Calibri" w:eastAsia="Calibri" w:hAnsi="Calibri" w:cs="Calibri"/>
          <w:sz w:val="22"/>
          <w:szCs w:val="22"/>
        </w:rPr>
        <w:t>.2232.</w:t>
      </w:r>
      <w:r w:rsidR="007D3503">
        <w:rPr>
          <w:rFonts w:ascii="Calibri" w:eastAsia="Calibri" w:hAnsi="Calibri" w:cs="Calibri"/>
          <w:sz w:val="22"/>
          <w:szCs w:val="22"/>
        </w:rPr>
        <w:t>2.</w:t>
      </w:r>
      <w:r w:rsidR="007B4682" w:rsidRPr="00604CF2">
        <w:rPr>
          <w:rFonts w:ascii="Calibri" w:eastAsia="Calibri" w:hAnsi="Calibri" w:cs="Calibri"/>
          <w:sz w:val="22"/>
          <w:szCs w:val="22"/>
        </w:rPr>
        <w:t>1.202</w:t>
      </w:r>
      <w:r w:rsidR="007D3503">
        <w:rPr>
          <w:rFonts w:ascii="Calibri" w:eastAsia="Calibri" w:hAnsi="Calibri" w:cs="Calibri"/>
          <w:sz w:val="22"/>
          <w:szCs w:val="22"/>
        </w:rPr>
        <w:t>3</w:t>
      </w:r>
      <w:r w:rsidR="007B4682" w:rsidRPr="00604CF2">
        <w:rPr>
          <w:rFonts w:ascii="Calibri" w:eastAsia="Calibri" w:hAnsi="Calibri" w:cs="Calibri"/>
          <w:sz w:val="22"/>
          <w:szCs w:val="22"/>
        </w:rPr>
        <w:t>.</w:t>
      </w:r>
      <w:r w:rsidR="007D3503">
        <w:rPr>
          <w:rFonts w:ascii="Calibri" w:eastAsia="Calibri" w:hAnsi="Calibri" w:cs="Calibri"/>
          <w:sz w:val="22"/>
          <w:szCs w:val="22"/>
        </w:rPr>
        <w:t>MA</w:t>
      </w:r>
      <w:r w:rsidRPr="00604CF2">
        <w:rPr>
          <w:rFonts w:ascii="Calibri" w:eastAsia="Calibri" w:hAnsi="Calibri" w:cs="Calibri"/>
          <w:sz w:val="22"/>
          <w:szCs w:val="22"/>
        </w:rPr>
        <w:t>, następującej treści:</w:t>
      </w:r>
    </w:p>
    <w:p w14:paraId="376AD235" w14:textId="77777777" w:rsidR="0014615D" w:rsidRPr="00604CF2" w:rsidRDefault="0014615D" w:rsidP="008A0E1A">
      <w:pPr>
        <w:rPr>
          <w:rFonts w:ascii="Calibri" w:hAnsi="Calibri" w:cs="Calibri"/>
          <w:b/>
          <w:sz w:val="22"/>
          <w:szCs w:val="22"/>
        </w:rPr>
      </w:pPr>
    </w:p>
    <w:p w14:paraId="180F1206" w14:textId="77777777" w:rsidR="00CB3360" w:rsidRPr="00604CF2" w:rsidRDefault="00CB3360">
      <w:pPr>
        <w:jc w:val="center"/>
        <w:rPr>
          <w:rFonts w:ascii="Calibri" w:hAnsi="Calibri" w:cs="Calibri"/>
          <w:b/>
          <w:sz w:val="22"/>
          <w:szCs w:val="22"/>
        </w:rPr>
      </w:pPr>
      <w:r w:rsidRPr="00604CF2">
        <w:rPr>
          <w:rFonts w:ascii="Calibri" w:hAnsi="Calibri" w:cs="Calibri"/>
          <w:b/>
          <w:sz w:val="22"/>
          <w:szCs w:val="22"/>
        </w:rPr>
        <w:t>§ 1</w:t>
      </w:r>
    </w:p>
    <w:p w14:paraId="153330B2" w14:textId="77777777" w:rsidR="00CB3360" w:rsidRPr="00604CF2" w:rsidRDefault="00CB3360" w:rsidP="0090669D">
      <w:pPr>
        <w:numPr>
          <w:ilvl w:val="0"/>
          <w:numId w:val="1"/>
        </w:numPr>
        <w:jc w:val="both"/>
        <w:rPr>
          <w:rFonts w:ascii="Calibri" w:hAnsi="Calibri" w:cs="Calibri"/>
          <w:sz w:val="22"/>
          <w:szCs w:val="22"/>
        </w:rPr>
      </w:pPr>
      <w:r w:rsidRPr="00604CF2">
        <w:rPr>
          <w:rFonts w:ascii="Calibri" w:hAnsi="Calibri" w:cs="Calibri"/>
          <w:sz w:val="22"/>
          <w:szCs w:val="22"/>
        </w:rPr>
        <w:t>Następujące pojęcia użyte w niniejszej Umowie oznaczają:</w:t>
      </w:r>
    </w:p>
    <w:p w14:paraId="67DFDF33" w14:textId="012D6C48"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Awaria w systemie</w:t>
      </w:r>
      <w:r w:rsidRPr="00604CF2">
        <w:rPr>
          <w:rFonts w:ascii="Calibri" w:hAnsi="Calibri" w:cs="Calibri"/>
          <w:sz w:val="22"/>
          <w:szCs w:val="22"/>
        </w:rPr>
        <w:t xml:space="preserve"> – należy przez to rozumieć warunki w sieci przesyłowej lub/i dystrybucyjnej i taki ich stan, który wpływa lub z dużym prawdopodobieństwem może wpływać na zdolności </w:t>
      </w:r>
      <w:r w:rsidR="0030608D">
        <w:rPr>
          <w:rFonts w:ascii="Calibri" w:hAnsi="Calibri" w:cs="Calibri"/>
          <w:sz w:val="22"/>
          <w:szCs w:val="22"/>
        </w:rPr>
        <w:t>Zamawiającego</w:t>
      </w:r>
      <w:r w:rsidR="00577590" w:rsidRPr="00604CF2">
        <w:rPr>
          <w:rFonts w:ascii="Calibri" w:hAnsi="Calibri" w:cs="Calibri"/>
          <w:sz w:val="22"/>
          <w:szCs w:val="22"/>
        </w:rPr>
        <w:t xml:space="preserve"> do odbioru </w:t>
      </w:r>
      <w:r w:rsidRPr="00604CF2">
        <w:rPr>
          <w:rFonts w:ascii="Calibri" w:hAnsi="Calibri" w:cs="Calibri"/>
          <w:sz w:val="22"/>
          <w:szCs w:val="22"/>
        </w:rPr>
        <w:t>energii elektryczn</w:t>
      </w:r>
      <w:r w:rsidR="00577590" w:rsidRPr="00604CF2">
        <w:rPr>
          <w:rFonts w:ascii="Calibri" w:hAnsi="Calibri" w:cs="Calibri"/>
          <w:sz w:val="22"/>
          <w:szCs w:val="22"/>
        </w:rPr>
        <w:t xml:space="preserve">ej, lub zdolności </w:t>
      </w:r>
      <w:r w:rsidRPr="00604CF2">
        <w:rPr>
          <w:rFonts w:ascii="Calibri" w:hAnsi="Calibri" w:cs="Calibri"/>
          <w:sz w:val="22"/>
          <w:szCs w:val="22"/>
        </w:rPr>
        <w:t>do dostarczenia (sprzedaży) energii elektrycznej, który zagraża lub z dużym prawdopodobieństwem może zagrażać bezpieczeństwu osób lub urządzeń lub bezpieczeństwu Krajowego Systemu Elektroenergetycznego,</w:t>
      </w:r>
    </w:p>
    <w:p w14:paraId="12828CC2" w14:textId="1DBB626C"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 xml:space="preserve">Awaria w sieci dystrybucyjnej OSD </w:t>
      </w:r>
      <w:r w:rsidRPr="00604CF2">
        <w:rPr>
          <w:rFonts w:ascii="Calibri" w:hAnsi="Calibri" w:cs="Calibri"/>
          <w:sz w:val="22"/>
          <w:szCs w:val="22"/>
        </w:rPr>
        <w:t xml:space="preserve">– należy przez to rozumieć warunki w sieci dystrybucyjnej i taki ich stan, który wpływa lub z dużym prawdopodobieństwem może wpływać na zdolności </w:t>
      </w:r>
      <w:r w:rsidR="0030608D">
        <w:rPr>
          <w:rFonts w:ascii="Calibri" w:hAnsi="Calibri" w:cs="Calibri"/>
          <w:sz w:val="22"/>
          <w:szCs w:val="22"/>
        </w:rPr>
        <w:t>Zamawiającego</w:t>
      </w:r>
      <w:r w:rsidR="00577590" w:rsidRPr="00604CF2">
        <w:rPr>
          <w:rFonts w:ascii="Calibri" w:hAnsi="Calibri" w:cs="Calibri"/>
          <w:sz w:val="22"/>
          <w:szCs w:val="22"/>
        </w:rPr>
        <w:t xml:space="preserve"> do odbioru </w:t>
      </w:r>
      <w:r w:rsidRPr="00604CF2">
        <w:rPr>
          <w:rFonts w:ascii="Calibri" w:hAnsi="Calibri" w:cs="Calibri"/>
          <w:sz w:val="22"/>
          <w:szCs w:val="22"/>
        </w:rPr>
        <w:t>energii elektryczn</w:t>
      </w:r>
      <w:r w:rsidR="00577590" w:rsidRPr="00604CF2">
        <w:rPr>
          <w:rFonts w:ascii="Calibri" w:hAnsi="Calibri" w:cs="Calibri"/>
          <w:sz w:val="22"/>
          <w:szCs w:val="22"/>
        </w:rPr>
        <w:t xml:space="preserve">ej, lub zdolności </w:t>
      </w:r>
      <w:r w:rsidR="00715843" w:rsidRPr="00604CF2">
        <w:rPr>
          <w:rFonts w:ascii="Calibri" w:hAnsi="Calibri" w:cs="Calibri"/>
          <w:sz w:val="22"/>
          <w:szCs w:val="22"/>
        </w:rPr>
        <w:t xml:space="preserve"> </w:t>
      </w:r>
      <w:r w:rsidRPr="00604CF2">
        <w:rPr>
          <w:rFonts w:ascii="Calibri" w:hAnsi="Calibri" w:cs="Calibri"/>
          <w:sz w:val="22"/>
          <w:szCs w:val="22"/>
        </w:rPr>
        <w:t xml:space="preserve">do dostarczenia (sprzedaży) energii elektrycznej, który zagraża lub z dużym prawdopodobieństwem może zagrażać bezpieczeństwu osób lub urządzeń, </w:t>
      </w:r>
    </w:p>
    <w:p w14:paraId="355EB12A"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Energia elektryczna</w:t>
      </w:r>
      <w:r w:rsidRPr="00604CF2">
        <w:rPr>
          <w:rFonts w:ascii="Calibri" w:hAnsi="Calibri" w:cs="Calibri"/>
          <w:sz w:val="22"/>
          <w:szCs w:val="22"/>
        </w:rPr>
        <w:t xml:space="preserve"> – energia elektryczna czynna będąca przedmiotem niniejszej Umowy,</w:t>
      </w:r>
    </w:p>
    <w:p w14:paraId="0CBF6510"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Siła wyższa</w:t>
      </w:r>
      <w:r w:rsidRPr="00604CF2">
        <w:rPr>
          <w:rFonts w:ascii="Calibri" w:hAnsi="Calibri" w:cs="Calibri"/>
          <w:sz w:val="22"/>
          <w:szCs w:val="22"/>
        </w:rPr>
        <w:t xml:space="preserve"> – oznacza zdarzenie nagłe, nieprzewidywalne i niezależne od woli Stron, uniemożliwiające w całości lub części wywiązanie się ze zobowiązań umownych, na stałe lub na pewien czas, któremu nie można zapobiec ani przeciwdziałać przy zachowaniu należytej staranności stron. Przejawami Siły Wyższej są w szczególności: klęski żywiołowe (w tym pożar, trzęsienie ziemi, powódź, susza, huragan, sadź), akty władzy państwowej (w tym: stan wojenny, stan wyjątkowy, embarga, blokady, itp.), działania wojenne, akty sabotażu, strajki powszechne lub inne niepokoje społeczne o charakterze powszechnym,</w:t>
      </w:r>
    </w:p>
    <w:p w14:paraId="2594D142"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Operator Systemu Przesyłowego</w:t>
      </w:r>
      <w:r w:rsidRPr="00604CF2">
        <w:rPr>
          <w:rFonts w:ascii="Calibri" w:hAnsi="Calibri" w:cs="Calibri"/>
          <w:sz w:val="22"/>
          <w:szCs w:val="22"/>
        </w:rPr>
        <w:t xml:space="preserve">, zwany </w:t>
      </w:r>
      <w:r w:rsidRPr="00604CF2">
        <w:rPr>
          <w:rFonts w:ascii="Calibri" w:hAnsi="Calibri" w:cs="Calibri"/>
          <w:b/>
          <w:sz w:val="22"/>
          <w:szCs w:val="22"/>
        </w:rPr>
        <w:t>OSP</w:t>
      </w:r>
      <w:r w:rsidRPr="00604CF2">
        <w:rPr>
          <w:rFonts w:ascii="Calibri" w:hAnsi="Calibri" w:cs="Calibri"/>
          <w:sz w:val="22"/>
          <w:szCs w:val="22"/>
        </w:rPr>
        <w:t xml:space="preserve"> – przedsiębiorstwo energetyczne zajmujące się przesyłem energii elektrycznej, odpowiedzialne za ruch sieciowy w systemie przesyłowym elektroenergetycznym, bieżące i długookresowe bezpieczeństwo funkcjonowania tego systemu, eksploatacje, konserwację, remonty oraz niezbędną rozbudowę sieci przesyłowej, w tym połączeń z innymi sy</w:t>
      </w:r>
      <w:r w:rsidR="00B41AF7">
        <w:rPr>
          <w:rFonts w:ascii="Calibri" w:hAnsi="Calibri" w:cs="Calibri"/>
          <w:sz w:val="22"/>
          <w:szCs w:val="22"/>
        </w:rPr>
        <w:t>stemami elektroenergetycznymi.</w:t>
      </w:r>
    </w:p>
    <w:p w14:paraId="592C9E87" w14:textId="3A3BB22C"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lastRenderedPageBreak/>
        <w:t>Operator Systemu Dystrybucyjnego</w:t>
      </w:r>
      <w:r w:rsidRPr="00604CF2">
        <w:rPr>
          <w:rFonts w:ascii="Calibri" w:hAnsi="Calibri" w:cs="Calibri"/>
          <w:sz w:val="22"/>
          <w:szCs w:val="22"/>
        </w:rPr>
        <w:t xml:space="preserve">, zwany </w:t>
      </w:r>
      <w:r w:rsidRPr="00604CF2">
        <w:rPr>
          <w:rFonts w:ascii="Calibri" w:hAnsi="Calibri" w:cs="Calibri"/>
          <w:b/>
          <w:sz w:val="22"/>
          <w:szCs w:val="22"/>
        </w:rPr>
        <w:t>OSD</w:t>
      </w:r>
      <w:r w:rsidRPr="00604CF2">
        <w:rPr>
          <w:rFonts w:ascii="Calibri" w:hAnsi="Calibri" w:cs="Calibri"/>
          <w:sz w:val="22"/>
          <w:szCs w:val="22"/>
        </w:rPr>
        <w:t xml:space="preserve"> – przedsiębiorstwo energetyczne zajmujące się dystrybucją energii elektrycznej, odpowiedzialne za ruch sieciowy w systemie dystrybucyjnym elektroenergetycznym, bieżące i długookresowe bezpieczeństwo funkcjonowania tego systemu, eksploatacje, konserwacje, remonty oraz niezbędną rozbudowę sieci dystrybucyjnej, w tym połączeń z innymi systemami elektroenergetycznymi, do którego sieci jest </w:t>
      </w:r>
      <w:r w:rsidR="0030608D">
        <w:rPr>
          <w:rFonts w:ascii="Calibri" w:hAnsi="Calibri" w:cs="Calibri"/>
          <w:sz w:val="22"/>
          <w:szCs w:val="22"/>
        </w:rPr>
        <w:t>Zamawiający</w:t>
      </w:r>
      <w:r w:rsidRPr="00604CF2">
        <w:rPr>
          <w:rFonts w:ascii="Calibri" w:hAnsi="Calibri" w:cs="Calibri"/>
          <w:sz w:val="22"/>
          <w:szCs w:val="22"/>
        </w:rPr>
        <w:t xml:space="preserve"> przyłączony i z którym ma podpisaną Umowę o Świadczenie Usług Dystrybucji,</w:t>
      </w:r>
    </w:p>
    <w:p w14:paraId="1FCA7ACF"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 xml:space="preserve">IRiESP </w:t>
      </w:r>
      <w:r w:rsidRPr="00604CF2">
        <w:rPr>
          <w:rFonts w:ascii="Calibri" w:hAnsi="Calibri" w:cs="Calibri"/>
          <w:bCs/>
          <w:sz w:val="22"/>
          <w:szCs w:val="22"/>
        </w:rPr>
        <w:t>– Instrukcja Ruchu i Eksploatacji Sieci Przesyłowej – Bilansowanie Systemu i Zarządzanie Ograniczeniami Systemowymi,</w:t>
      </w:r>
    </w:p>
    <w:p w14:paraId="35D621E7" w14:textId="4273283B" w:rsidR="00CB3360" w:rsidRPr="00604CF2" w:rsidRDefault="00CB3360" w:rsidP="0090669D">
      <w:pPr>
        <w:numPr>
          <w:ilvl w:val="1"/>
          <w:numId w:val="8"/>
        </w:numPr>
        <w:jc w:val="both"/>
        <w:rPr>
          <w:rFonts w:ascii="Calibri" w:hAnsi="Calibri" w:cs="Calibri"/>
          <w:sz w:val="22"/>
          <w:szCs w:val="22"/>
        </w:rPr>
      </w:pPr>
      <w:bookmarkStart w:id="0" w:name="OLE_LINK1"/>
      <w:proofErr w:type="spellStart"/>
      <w:r w:rsidRPr="00604CF2">
        <w:rPr>
          <w:rFonts w:ascii="Calibri" w:hAnsi="Calibri" w:cs="Calibri"/>
          <w:b/>
          <w:bCs/>
          <w:sz w:val="22"/>
          <w:szCs w:val="22"/>
        </w:rPr>
        <w:t>IRiESD</w:t>
      </w:r>
      <w:bookmarkEnd w:id="0"/>
      <w:proofErr w:type="spellEnd"/>
      <w:r w:rsidRPr="00604CF2">
        <w:rPr>
          <w:rFonts w:ascii="Calibri" w:hAnsi="Calibri" w:cs="Calibri"/>
          <w:b/>
          <w:bCs/>
          <w:sz w:val="22"/>
          <w:szCs w:val="22"/>
        </w:rPr>
        <w:t xml:space="preserve"> </w:t>
      </w:r>
      <w:r w:rsidRPr="00604CF2">
        <w:rPr>
          <w:rFonts w:ascii="Calibri" w:hAnsi="Calibri" w:cs="Calibri"/>
          <w:bCs/>
          <w:sz w:val="22"/>
          <w:szCs w:val="22"/>
        </w:rPr>
        <w:t xml:space="preserve">– Instrukcja Ruchu i Eksploatacji Sieci Dystrybucyjnej OSD, do którego sieci </w:t>
      </w:r>
      <w:r w:rsidR="0030608D">
        <w:rPr>
          <w:rFonts w:ascii="Calibri" w:hAnsi="Calibri" w:cs="Calibri"/>
          <w:bCs/>
          <w:sz w:val="22"/>
          <w:szCs w:val="22"/>
        </w:rPr>
        <w:t>Zamawiający</w:t>
      </w:r>
      <w:r w:rsidRPr="00604CF2">
        <w:rPr>
          <w:rFonts w:ascii="Calibri" w:hAnsi="Calibri" w:cs="Calibri"/>
          <w:bCs/>
          <w:sz w:val="22"/>
          <w:szCs w:val="22"/>
        </w:rPr>
        <w:t xml:space="preserve"> jest przyłączony,</w:t>
      </w:r>
    </w:p>
    <w:p w14:paraId="72DF786D" w14:textId="77777777" w:rsidR="00CB3360" w:rsidRPr="00604CF2" w:rsidRDefault="00CB3360" w:rsidP="0090669D">
      <w:pPr>
        <w:numPr>
          <w:ilvl w:val="1"/>
          <w:numId w:val="8"/>
        </w:numPr>
        <w:jc w:val="both"/>
        <w:rPr>
          <w:rFonts w:ascii="Calibri" w:hAnsi="Calibri" w:cs="Calibri"/>
          <w:sz w:val="22"/>
          <w:szCs w:val="22"/>
        </w:rPr>
      </w:pPr>
      <w:bookmarkStart w:id="1" w:name="OLE_LINK2"/>
      <w:r w:rsidRPr="00604CF2">
        <w:rPr>
          <w:rFonts w:ascii="Calibri" w:hAnsi="Calibri" w:cs="Calibri"/>
          <w:b/>
          <w:bCs/>
          <w:sz w:val="22"/>
          <w:szCs w:val="22"/>
        </w:rPr>
        <w:t xml:space="preserve">Bilansowanie handlowe </w:t>
      </w:r>
      <w:bookmarkEnd w:id="1"/>
      <w:r w:rsidR="006F27BD" w:rsidRPr="00604CF2">
        <w:rPr>
          <w:rFonts w:ascii="Calibri" w:hAnsi="Calibri" w:cs="Calibri"/>
          <w:bCs/>
          <w:sz w:val="22"/>
          <w:szCs w:val="22"/>
        </w:rPr>
        <w:t>– zgłaszanie do OS</w:t>
      </w:r>
      <w:r w:rsidR="00E61E09" w:rsidRPr="00604CF2">
        <w:rPr>
          <w:rFonts w:ascii="Calibri" w:hAnsi="Calibri" w:cs="Calibri"/>
          <w:bCs/>
          <w:sz w:val="22"/>
          <w:szCs w:val="22"/>
        </w:rPr>
        <w:t>P</w:t>
      </w:r>
      <w:r w:rsidRPr="00604CF2">
        <w:rPr>
          <w:rFonts w:ascii="Calibri" w:hAnsi="Calibri" w:cs="Calibri"/>
          <w:bCs/>
          <w:sz w:val="22"/>
          <w:szCs w:val="22"/>
        </w:rPr>
        <w:t xml:space="preserve"> przez </w:t>
      </w:r>
      <w:r w:rsidR="00D90F94" w:rsidRPr="00604CF2">
        <w:rPr>
          <w:rFonts w:ascii="Calibri" w:hAnsi="Calibri" w:cs="Calibri"/>
          <w:bCs/>
          <w:sz w:val="22"/>
          <w:szCs w:val="22"/>
        </w:rPr>
        <w:t>podmiot odpowiedzialny za bilansowanie handlowe</w:t>
      </w:r>
      <w:r w:rsidRPr="00604CF2">
        <w:rPr>
          <w:rFonts w:ascii="Calibri" w:hAnsi="Calibri" w:cs="Calibri"/>
          <w:bCs/>
          <w:sz w:val="22"/>
          <w:szCs w:val="22"/>
        </w:rPr>
        <w:t xml:space="preserve"> do realizacji umów sprzedaży energii elektrycznej zawartych przez </w:t>
      </w:r>
      <w:r w:rsidR="00D90F94" w:rsidRPr="00604CF2">
        <w:rPr>
          <w:rFonts w:ascii="Calibri" w:hAnsi="Calibri" w:cs="Calibri"/>
          <w:bCs/>
          <w:sz w:val="22"/>
          <w:szCs w:val="22"/>
        </w:rPr>
        <w:t>odbiorcę</w:t>
      </w:r>
      <w:r w:rsidRPr="00604CF2">
        <w:rPr>
          <w:rFonts w:ascii="Calibri" w:hAnsi="Calibri" w:cs="Calibri"/>
          <w:bCs/>
          <w:sz w:val="22"/>
          <w:szCs w:val="22"/>
        </w:rPr>
        <w:t xml:space="preserve">, w tym </w:t>
      </w:r>
      <w:r w:rsidR="00CA7F27" w:rsidRPr="00604CF2">
        <w:rPr>
          <w:rFonts w:ascii="Calibri" w:hAnsi="Calibri" w:cs="Calibri"/>
          <w:bCs/>
          <w:sz w:val="22"/>
          <w:szCs w:val="22"/>
        </w:rPr>
        <w:t>Zamawiającego</w:t>
      </w:r>
      <w:r w:rsidR="006F27BD" w:rsidRPr="00604CF2">
        <w:rPr>
          <w:rFonts w:ascii="Calibri" w:hAnsi="Calibri" w:cs="Calibri"/>
          <w:bCs/>
          <w:sz w:val="22"/>
          <w:szCs w:val="22"/>
        </w:rPr>
        <w:t xml:space="preserve"> i prowadzenie z OS</w:t>
      </w:r>
      <w:r w:rsidR="00E61E09" w:rsidRPr="00604CF2">
        <w:rPr>
          <w:rFonts w:ascii="Calibri" w:hAnsi="Calibri" w:cs="Calibri"/>
          <w:bCs/>
          <w:sz w:val="22"/>
          <w:szCs w:val="22"/>
        </w:rPr>
        <w:t>P</w:t>
      </w:r>
      <w:r w:rsidRPr="00604CF2">
        <w:rPr>
          <w:rFonts w:ascii="Calibri" w:hAnsi="Calibri" w:cs="Calibri"/>
          <w:bCs/>
          <w:sz w:val="22"/>
          <w:szCs w:val="22"/>
        </w:rPr>
        <w:t xml:space="preserve"> rozliczeń różnicy rzeczywistej ilości dostarczonej albo pobranej energii elektrycznej i wielkości określonych w tych umowach dla każdego okresu rozliczeniowego,</w:t>
      </w:r>
    </w:p>
    <w:p w14:paraId="021BE1D1"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 xml:space="preserve">Układ pomiarowo </w:t>
      </w:r>
      <w:r w:rsidRPr="00604CF2">
        <w:rPr>
          <w:rFonts w:ascii="Calibri" w:hAnsi="Calibri" w:cs="Calibri"/>
          <w:b/>
          <w:sz w:val="22"/>
          <w:szCs w:val="22"/>
        </w:rPr>
        <w:t>– rozliczeniowy</w:t>
      </w:r>
      <w:r w:rsidRPr="00604CF2">
        <w:rPr>
          <w:rFonts w:ascii="Calibri" w:hAnsi="Calibri" w:cs="Calibri"/>
          <w:sz w:val="22"/>
          <w:szCs w:val="22"/>
        </w:rPr>
        <w:t xml:space="preserve"> – liczniki i inne urządzania pomiarowe lub pomiarowo – rozliczeniowe, w szczególności: liczniki energii czynnej, liczniki energii biernej oraz przekładniki prądowe i napięciowe, a także układy połączeń między nimi, służące bezpośrednio lub pośrednio do pomiarów energii elektrycznej i rozliczeń za tę energię,</w:t>
      </w:r>
    </w:p>
    <w:p w14:paraId="02B2B7EA" w14:textId="77777777" w:rsidR="00CB3360" w:rsidRPr="00604CF2" w:rsidRDefault="00CB3360" w:rsidP="0090669D">
      <w:pPr>
        <w:numPr>
          <w:ilvl w:val="1"/>
          <w:numId w:val="8"/>
        </w:numPr>
        <w:jc w:val="both"/>
        <w:rPr>
          <w:rFonts w:ascii="Calibri" w:hAnsi="Calibri" w:cs="Calibri"/>
          <w:sz w:val="22"/>
          <w:szCs w:val="22"/>
        </w:rPr>
      </w:pPr>
      <w:r w:rsidRPr="00604CF2">
        <w:rPr>
          <w:rFonts w:ascii="Calibri" w:hAnsi="Calibri" w:cs="Calibri"/>
          <w:b/>
          <w:bCs/>
          <w:sz w:val="22"/>
          <w:szCs w:val="22"/>
        </w:rPr>
        <w:t xml:space="preserve">PPE </w:t>
      </w:r>
      <w:r w:rsidRPr="00604CF2">
        <w:rPr>
          <w:rFonts w:ascii="Calibri" w:hAnsi="Calibri" w:cs="Calibri"/>
          <w:sz w:val="22"/>
          <w:szCs w:val="22"/>
        </w:rPr>
        <w:t>– Punkt Poboru Energii – punkt, w którym Energia elektryczna jest mierzona. Jest to najmniejsza jednostka, dla której odbywa się zbilansowanie dostarczania oraz dla której może nastąpić zmiana sprzedawcy. Każdy PPE posiada swój własny, identyfikacyjny numer, nadawany przez OSD, który pozwala OSD lokalizować i przypisywać świadczone usługi do danego miejsca,</w:t>
      </w:r>
    </w:p>
    <w:p w14:paraId="1D464D33" w14:textId="77777777" w:rsidR="00CB3360" w:rsidRPr="00604CF2" w:rsidRDefault="00CB3360" w:rsidP="0090669D">
      <w:pPr>
        <w:numPr>
          <w:ilvl w:val="0"/>
          <w:numId w:val="1"/>
        </w:numPr>
        <w:jc w:val="both"/>
        <w:rPr>
          <w:rFonts w:ascii="Calibri" w:hAnsi="Calibri" w:cs="Calibri"/>
          <w:sz w:val="22"/>
          <w:szCs w:val="22"/>
        </w:rPr>
      </w:pPr>
      <w:r w:rsidRPr="00604CF2">
        <w:rPr>
          <w:rFonts w:ascii="Calibri" w:hAnsi="Calibri" w:cs="Calibri"/>
          <w:sz w:val="22"/>
          <w:szCs w:val="22"/>
        </w:rPr>
        <w:t>Wszystkie określenia i pojęcia użyte w tekście Umowy, o ile nie zostały odrębnie zdefiniowane, posiadają znaczenie określone w dokumentach przywołanych w § 2 ust. 3 niniejszej Umowy.</w:t>
      </w:r>
    </w:p>
    <w:p w14:paraId="2D0C690D" w14:textId="77777777" w:rsidR="0014615D" w:rsidRPr="00604CF2" w:rsidRDefault="0014615D">
      <w:pPr>
        <w:jc w:val="center"/>
        <w:rPr>
          <w:rFonts w:ascii="Calibri" w:hAnsi="Calibri" w:cs="Calibri"/>
          <w:b/>
          <w:sz w:val="22"/>
          <w:szCs w:val="22"/>
        </w:rPr>
      </w:pPr>
    </w:p>
    <w:p w14:paraId="5026ED84" w14:textId="77777777" w:rsidR="00CB3360" w:rsidRPr="00604CF2" w:rsidRDefault="00CB3360">
      <w:pPr>
        <w:jc w:val="center"/>
        <w:rPr>
          <w:rFonts w:ascii="Calibri" w:hAnsi="Calibri" w:cs="Calibri"/>
          <w:b/>
          <w:sz w:val="22"/>
          <w:szCs w:val="22"/>
        </w:rPr>
      </w:pPr>
      <w:r w:rsidRPr="00604CF2">
        <w:rPr>
          <w:rFonts w:ascii="Calibri" w:hAnsi="Calibri" w:cs="Calibri"/>
          <w:b/>
          <w:sz w:val="22"/>
          <w:szCs w:val="22"/>
        </w:rPr>
        <w:t>§ 2</w:t>
      </w:r>
    </w:p>
    <w:p w14:paraId="0072B9F9" w14:textId="77777777" w:rsidR="00CB3360" w:rsidRPr="00604CF2" w:rsidRDefault="00B53F13" w:rsidP="0090669D">
      <w:pPr>
        <w:numPr>
          <w:ilvl w:val="0"/>
          <w:numId w:val="9"/>
        </w:numPr>
        <w:jc w:val="both"/>
        <w:rPr>
          <w:rFonts w:ascii="Calibri" w:hAnsi="Calibri" w:cs="Calibri"/>
          <w:b/>
          <w:sz w:val="22"/>
          <w:szCs w:val="22"/>
        </w:rPr>
      </w:pPr>
      <w:r w:rsidRPr="00604CF2">
        <w:rPr>
          <w:rFonts w:ascii="Calibri" w:hAnsi="Calibri" w:cs="Calibri"/>
          <w:b/>
          <w:sz w:val="22"/>
          <w:szCs w:val="22"/>
        </w:rPr>
        <w:t>Wykonawca</w:t>
      </w:r>
      <w:r w:rsidR="00CB3360" w:rsidRPr="00604CF2">
        <w:rPr>
          <w:rFonts w:ascii="Calibri" w:hAnsi="Calibri" w:cs="Calibri"/>
          <w:b/>
          <w:sz w:val="22"/>
          <w:szCs w:val="22"/>
        </w:rPr>
        <w:t xml:space="preserve"> oświadcza, że:</w:t>
      </w:r>
    </w:p>
    <w:p w14:paraId="4C5530D7" w14:textId="77777777" w:rsidR="00CB3360" w:rsidRPr="00604CF2" w:rsidRDefault="00CB3360" w:rsidP="0090669D">
      <w:pPr>
        <w:numPr>
          <w:ilvl w:val="1"/>
          <w:numId w:val="9"/>
        </w:numPr>
        <w:jc w:val="both"/>
        <w:rPr>
          <w:rFonts w:ascii="Calibri" w:hAnsi="Calibri" w:cs="Calibri"/>
          <w:sz w:val="22"/>
          <w:szCs w:val="22"/>
        </w:rPr>
      </w:pPr>
      <w:r w:rsidRPr="00604CF2">
        <w:rPr>
          <w:rFonts w:ascii="Calibri" w:hAnsi="Calibri" w:cs="Calibri"/>
          <w:sz w:val="22"/>
          <w:szCs w:val="22"/>
        </w:rPr>
        <w:t>posiada koncesję na obrót energią elektryczną wydaną</w:t>
      </w:r>
      <w:r w:rsidR="007D3359" w:rsidRPr="00604CF2">
        <w:rPr>
          <w:rFonts w:ascii="Calibri" w:hAnsi="Calibri" w:cs="Calibri"/>
          <w:sz w:val="22"/>
          <w:szCs w:val="22"/>
        </w:rPr>
        <w:t xml:space="preserve"> decyzją nr…….z dnia………</w:t>
      </w:r>
      <w:r w:rsidRPr="00604CF2">
        <w:rPr>
          <w:rFonts w:ascii="Calibri" w:hAnsi="Calibri" w:cs="Calibri"/>
          <w:sz w:val="22"/>
          <w:szCs w:val="22"/>
        </w:rPr>
        <w:t xml:space="preserve"> przez</w:t>
      </w:r>
      <w:r w:rsidR="007D3359" w:rsidRPr="00604CF2">
        <w:rPr>
          <w:rFonts w:ascii="Calibri" w:hAnsi="Calibri" w:cs="Calibri"/>
          <w:sz w:val="22"/>
          <w:szCs w:val="22"/>
        </w:rPr>
        <w:t xml:space="preserve"> </w:t>
      </w:r>
      <w:r w:rsidRPr="00604CF2">
        <w:rPr>
          <w:rFonts w:ascii="Calibri" w:hAnsi="Calibri" w:cs="Calibri"/>
          <w:sz w:val="22"/>
          <w:szCs w:val="22"/>
        </w:rPr>
        <w:t>Prezesa Urzędu Regulacji Energetyki</w:t>
      </w:r>
      <w:r w:rsidR="00D90F94" w:rsidRPr="00604CF2">
        <w:rPr>
          <w:rFonts w:ascii="Calibri" w:hAnsi="Calibri" w:cs="Calibri"/>
          <w:sz w:val="22"/>
          <w:szCs w:val="22"/>
        </w:rPr>
        <w:t>,</w:t>
      </w:r>
      <w:r w:rsidR="007D3359" w:rsidRPr="00604CF2">
        <w:rPr>
          <w:rFonts w:ascii="Calibri" w:hAnsi="Calibri" w:cs="Calibri"/>
          <w:sz w:val="22"/>
          <w:szCs w:val="22"/>
        </w:rPr>
        <w:t xml:space="preserve"> ważną do……….</w:t>
      </w:r>
      <w:r w:rsidRPr="00604CF2">
        <w:rPr>
          <w:rFonts w:ascii="Calibri" w:hAnsi="Calibri" w:cs="Calibri"/>
          <w:sz w:val="22"/>
          <w:szCs w:val="22"/>
        </w:rPr>
        <w:t>,</w:t>
      </w:r>
    </w:p>
    <w:p w14:paraId="7B3F8876" w14:textId="77777777" w:rsidR="00CB3360" w:rsidRPr="00604CF2" w:rsidRDefault="007D3359" w:rsidP="0090669D">
      <w:pPr>
        <w:numPr>
          <w:ilvl w:val="1"/>
          <w:numId w:val="9"/>
        </w:numPr>
        <w:jc w:val="both"/>
        <w:rPr>
          <w:rFonts w:ascii="Calibri" w:hAnsi="Calibri" w:cs="Calibri"/>
          <w:sz w:val="22"/>
          <w:szCs w:val="22"/>
        </w:rPr>
      </w:pPr>
      <w:r w:rsidRPr="00604CF2">
        <w:rPr>
          <w:rFonts w:ascii="Calibri" w:hAnsi="Calibri" w:cs="Calibri"/>
          <w:sz w:val="22"/>
          <w:szCs w:val="22"/>
        </w:rPr>
        <w:t>posiada zawartą Umowę o ś</w:t>
      </w:r>
      <w:r w:rsidR="00CB3360" w:rsidRPr="00604CF2">
        <w:rPr>
          <w:rFonts w:ascii="Calibri" w:hAnsi="Calibri" w:cs="Calibri"/>
          <w:sz w:val="22"/>
          <w:szCs w:val="22"/>
        </w:rPr>
        <w:t xml:space="preserve">wiadczenie </w:t>
      </w:r>
      <w:r w:rsidRPr="00604CF2">
        <w:rPr>
          <w:rFonts w:ascii="Calibri" w:hAnsi="Calibri" w:cs="Calibri"/>
          <w:sz w:val="22"/>
          <w:szCs w:val="22"/>
        </w:rPr>
        <w:t>usług d</w:t>
      </w:r>
      <w:r w:rsidR="00CB3360" w:rsidRPr="00604CF2">
        <w:rPr>
          <w:rFonts w:ascii="Calibri" w:hAnsi="Calibri" w:cs="Calibri"/>
          <w:sz w:val="22"/>
          <w:szCs w:val="22"/>
        </w:rPr>
        <w:t xml:space="preserve">ystrybucji z OSD, której przedmiotem jest umożliwienie sprzedaży energii elektrycznej </w:t>
      </w:r>
      <w:r w:rsidRPr="00604CF2">
        <w:rPr>
          <w:rFonts w:ascii="Calibri" w:hAnsi="Calibri" w:cs="Calibri"/>
          <w:sz w:val="22"/>
          <w:szCs w:val="22"/>
        </w:rPr>
        <w:t xml:space="preserve">odbiorcom, w tym również </w:t>
      </w:r>
      <w:r w:rsidR="00B53F13" w:rsidRPr="00604CF2">
        <w:rPr>
          <w:rFonts w:ascii="Calibri" w:hAnsi="Calibri" w:cs="Calibri"/>
          <w:sz w:val="22"/>
          <w:szCs w:val="22"/>
        </w:rPr>
        <w:t>Zamawiające</w:t>
      </w:r>
      <w:r w:rsidRPr="00604CF2">
        <w:rPr>
          <w:rFonts w:ascii="Calibri" w:hAnsi="Calibri" w:cs="Calibri"/>
          <w:sz w:val="22"/>
          <w:szCs w:val="22"/>
        </w:rPr>
        <w:t>mu</w:t>
      </w:r>
      <w:r w:rsidR="00D14B2E" w:rsidRPr="00604CF2">
        <w:rPr>
          <w:rFonts w:ascii="Calibri" w:hAnsi="Calibri" w:cs="Calibri"/>
          <w:sz w:val="22"/>
          <w:szCs w:val="22"/>
        </w:rPr>
        <w:t>, przyłączony</w:t>
      </w:r>
      <w:r w:rsidR="00D90F94" w:rsidRPr="00604CF2">
        <w:rPr>
          <w:rFonts w:ascii="Calibri" w:hAnsi="Calibri" w:cs="Calibri"/>
          <w:sz w:val="22"/>
          <w:szCs w:val="22"/>
        </w:rPr>
        <w:t>m</w:t>
      </w:r>
      <w:r w:rsidR="00CB3360" w:rsidRPr="00604CF2">
        <w:rPr>
          <w:rFonts w:ascii="Calibri" w:hAnsi="Calibri" w:cs="Calibri"/>
          <w:sz w:val="22"/>
          <w:szCs w:val="22"/>
        </w:rPr>
        <w:t xml:space="preserve"> do sieci dystrybucyjnej OSD oraz zgłaszanie i weryfikacja tych umów,</w:t>
      </w:r>
    </w:p>
    <w:p w14:paraId="4F6312CC" w14:textId="77777777" w:rsidR="00CB3360" w:rsidRPr="00604CF2" w:rsidRDefault="007D3359" w:rsidP="0090669D">
      <w:pPr>
        <w:numPr>
          <w:ilvl w:val="1"/>
          <w:numId w:val="9"/>
        </w:numPr>
        <w:jc w:val="both"/>
        <w:rPr>
          <w:rFonts w:ascii="Calibri" w:hAnsi="Calibri" w:cs="Calibri"/>
          <w:sz w:val="22"/>
          <w:szCs w:val="22"/>
        </w:rPr>
      </w:pPr>
      <w:r w:rsidRPr="00604CF2">
        <w:rPr>
          <w:rFonts w:ascii="Calibri" w:hAnsi="Calibri" w:cs="Calibri"/>
          <w:sz w:val="22"/>
          <w:szCs w:val="22"/>
        </w:rPr>
        <w:t>posiada zawartą Umowę o świadczenie usług d</w:t>
      </w:r>
      <w:r w:rsidR="00CB3360" w:rsidRPr="00604CF2">
        <w:rPr>
          <w:rFonts w:ascii="Calibri" w:hAnsi="Calibri" w:cs="Calibri"/>
          <w:sz w:val="22"/>
          <w:szCs w:val="22"/>
        </w:rPr>
        <w:t>ystrybucji z OSD, której przedmiotem jest umożliwienie bila</w:t>
      </w:r>
      <w:r w:rsidRPr="00604CF2">
        <w:rPr>
          <w:rFonts w:ascii="Calibri" w:hAnsi="Calibri" w:cs="Calibri"/>
          <w:sz w:val="22"/>
          <w:szCs w:val="22"/>
        </w:rPr>
        <w:t>nsowa</w:t>
      </w:r>
      <w:r w:rsidR="00D14B2E" w:rsidRPr="00604CF2">
        <w:rPr>
          <w:rFonts w:ascii="Calibri" w:hAnsi="Calibri" w:cs="Calibri"/>
          <w:sz w:val="22"/>
          <w:szCs w:val="22"/>
        </w:rPr>
        <w:t>nia energii elektrycznej odbiorców</w:t>
      </w:r>
      <w:r w:rsidR="00CB3360" w:rsidRPr="00604CF2">
        <w:rPr>
          <w:rFonts w:ascii="Calibri" w:hAnsi="Calibri" w:cs="Calibri"/>
          <w:sz w:val="22"/>
          <w:szCs w:val="22"/>
        </w:rPr>
        <w:t xml:space="preserve">, w tym również </w:t>
      </w:r>
      <w:r w:rsidR="00B53F13" w:rsidRPr="00604CF2">
        <w:rPr>
          <w:rFonts w:ascii="Calibri" w:hAnsi="Calibri" w:cs="Calibri"/>
          <w:sz w:val="22"/>
          <w:szCs w:val="22"/>
        </w:rPr>
        <w:t>Zamawiającego</w:t>
      </w:r>
      <w:r w:rsidR="00D14B2E" w:rsidRPr="00604CF2">
        <w:rPr>
          <w:rFonts w:ascii="Calibri" w:hAnsi="Calibri" w:cs="Calibri"/>
          <w:sz w:val="22"/>
          <w:szCs w:val="22"/>
        </w:rPr>
        <w:t>, przyłączonym</w:t>
      </w:r>
      <w:r w:rsidR="00CB3360" w:rsidRPr="00604CF2">
        <w:rPr>
          <w:rFonts w:ascii="Calibri" w:hAnsi="Calibri" w:cs="Calibri"/>
          <w:sz w:val="22"/>
          <w:szCs w:val="22"/>
        </w:rPr>
        <w:t xml:space="preserve"> do sieci dystrybucyjnej OSD,</w:t>
      </w:r>
    </w:p>
    <w:p w14:paraId="26D506BC" w14:textId="77777777" w:rsidR="00CB3360" w:rsidRPr="00604CF2" w:rsidRDefault="00CB3360" w:rsidP="0090669D">
      <w:pPr>
        <w:numPr>
          <w:ilvl w:val="1"/>
          <w:numId w:val="9"/>
        </w:numPr>
        <w:jc w:val="both"/>
        <w:rPr>
          <w:rFonts w:ascii="Calibri" w:hAnsi="Calibri" w:cs="Calibri"/>
          <w:sz w:val="22"/>
          <w:szCs w:val="22"/>
        </w:rPr>
      </w:pPr>
      <w:r w:rsidRPr="00604CF2">
        <w:rPr>
          <w:rFonts w:ascii="Calibri" w:hAnsi="Calibri" w:cs="Calibri"/>
          <w:sz w:val="22"/>
          <w:szCs w:val="22"/>
        </w:rPr>
        <w:t xml:space="preserve">będzie dokonywał bilansowania handlowego w imieniu </w:t>
      </w:r>
      <w:r w:rsidR="00B53F13" w:rsidRPr="00604CF2">
        <w:rPr>
          <w:rFonts w:ascii="Calibri" w:hAnsi="Calibri" w:cs="Calibri"/>
          <w:sz w:val="22"/>
          <w:szCs w:val="22"/>
        </w:rPr>
        <w:t>Zamawiającego</w:t>
      </w:r>
      <w:r w:rsidRPr="00604CF2">
        <w:rPr>
          <w:rFonts w:ascii="Calibri" w:hAnsi="Calibri" w:cs="Calibri"/>
          <w:sz w:val="22"/>
          <w:szCs w:val="22"/>
        </w:rPr>
        <w:t>.</w:t>
      </w:r>
    </w:p>
    <w:p w14:paraId="55701FFB" w14:textId="77777777" w:rsidR="00CB3360" w:rsidRPr="00604CF2" w:rsidRDefault="00B53F13" w:rsidP="0090669D">
      <w:pPr>
        <w:numPr>
          <w:ilvl w:val="0"/>
          <w:numId w:val="9"/>
        </w:numPr>
        <w:jc w:val="both"/>
        <w:rPr>
          <w:rFonts w:ascii="Calibri" w:hAnsi="Calibri" w:cs="Calibri"/>
          <w:b/>
          <w:sz w:val="22"/>
          <w:szCs w:val="22"/>
        </w:rPr>
      </w:pPr>
      <w:r w:rsidRPr="00604CF2">
        <w:rPr>
          <w:rFonts w:ascii="Calibri" w:hAnsi="Calibri" w:cs="Calibri"/>
          <w:b/>
          <w:sz w:val="22"/>
          <w:szCs w:val="22"/>
        </w:rPr>
        <w:t>Zamawiający</w:t>
      </w:r>
      <w:r w:rsidR="00CB3360" w:rsidRPr="00604CF2">
        <w:rPr>
          <w:rFonts w:ascii="Calibri" w:hAnsi="Calibri" w:cs="Calibri"/>
          <w:b/>
          <w:sz w:val="22"/>
          <w:szCs w:val="22"/>
        </w:rPr>
        <w:t xml:space="preserve"> oświadcza, że:</w:t>
      </w:r>
    </w:p>
    <w:p w14:paraId="4987B72D" w14:textId="77777777" w:rsidR="00CB3360" w:rsidRPr="00EB22D7" w:rsidRDefault="007D3359" w:rsidP="0090669D">
      <w:pPr>
        <w:numPr>
          <w:ilvl w:val="1"/>
          <w:numId w:val="9"/>
        </w:numPr>
        <w:jc w:val="both"/>
        <w:rPr>
          <w:rFonts w:ascii="Calibri" w:hAnsi="Calibri" w:cs="Calibri"/>
          <w:sz w:val="22"/>
          <w:szCs w:val="22"/>
        </w:rPr>
      </w:pPr>
      <w:r w:rsidRPr="00604CF2">
        <w:rPr>
          <w:rFonts w:ascii="Calibri" w:hAnsi="Calibri" w:cs="Calibri"/>
          <w:sz w:val="22"/>
          <w:szCs w:val="22"/>
        </w:rPr>
        <w:t>posiada</w:t>
      </w:r>
      <w:r w:rsidR="00CB3360" w:rsidRPr="00604CF2">
        <w:rPr>
          <w:rFonts w:ascii="Calibri" w:hAnsi="Calibri" w:cs="Calibri"/>
          <w:sz w:val="22"/>
          <w:szCs w:val="22"/>
        </w:rPr>
        <w:t xml:space="preserve"> zawartą Umowę o </w:t>
      </w:r>
      <w:r w:rsidRPr="00604CF2">
        <w:rPr>
          <w:rFonts w:ascii="Calibri" w:hAnsi="Calibri" w:cs="Calibri"/>
          <w:sz w:val="22"/>
          <w:szCs w:val="22"/>
        </w:rPr>
        <w:t>ś</w:t>
      </w:r>
      <w:r w:rsidR="00CB3360" w:rsidRPr="00604CF2">
        <w:rPr>
          <w:rFonts w:ascii="Calibri" w:hAnsi="Calibri" w:cs="Calibri"/>
          <w:sz w:val="22"/>
          <w:szCs w:val="22"/>
        </w:rPr>
        <w:t>wia</w:t>
      </w:r>
      <w:r w:rsidRPr="00604CF2">
        <w:rPr>
          <w:rFonts w:ascii="Calibri" w:hAnsi="Calibri" w:cs="Calibri"/>
          <w:sz w:val="22"/>
          <w:szCs w:val="22"/>
        </w:rPr>
        <w:t>dczenie usług d</w:t>
      </w:r>
      <w:r w:rsidR="00715843" w:rsidRPr="00604CF2">
        <w:rPr>
          <w:rFonts w:ascii="Calibri" w:hAnsi="Calibri" w:cs="Calibri"/>
          <w:sz w:val="22"/>
          <w:szCs w:val="22"/>
        </w:rPr>
        <w:t>ystrybucji z OSD- z</w:t>
      </w:r>
      <w:r w:rsidRPr="00604CF2">
        <w:rPr>
          <w:rFonts w:ascii="Calibri" w:hAnsi="Calibri" w:cs="Calibri"/>
          <w:sz w:val="22"/>
          <w:szCs w:val="22"/>
        </w:rPr>
        <w:t xml:space="preserve"> </w:t>
      </w:r>
      <w:r w:rsidR="00FE4528">
        <w:rPr>
          <w:rStyle w:val="Pogrubienie"/>
          <w:rFonts w:ascii="Arial" w:hAnsi="Arial" w:cs="Arial"/>
          <w:color w:val="000000"/>
          <w:sz w:val="21"/>
          <w:szCs w:val="21"/>
        </w:rPr>
        <w:t>Stoen Operator S.A</w:t>
      </w:r>
      <w:r w:rsidR="003F22D7">
        <w:rPr>
          <w:rFonts w:ascii="Calibri" w:hAnsi="Calibri" w:cs="Calibri"/>
          <w:b/>
          <w:sz w:val="22"/>
          <w:szCs w:val="22"/>
        </w:rPr>
        <w:t>.</w:t>
      </w:r>
      <w:r w:rsidRPr="00604CF2">
        <w:rPr>
          <w:rFonts w:ascii="Calibri" w:hAnsi="Calibri" w:cs="Calibri"/>
          <w:b/>
          <w:sz w:val="22"/>
          <w:szCs w:val="22"/>
        </w:rPr>
        <w:t xml:space="preserve"> </w:t>
      </w:r>
      <w:r w:rsidR="00EB22D7">
        <w:rPr>
          <w:rFonts w:ascii="Calibri" w:hAnsi="Calibri" w:cs="Calibri"/>
          <w:b/>
          <w:sz w:val="22"/>
          <w:szCs w:val="22"/>
        </w:rPr>
        <w:t xml:space="preserve"> </w:t>
      </w:r>
      <w:r w:rsidR="00EB22D7" w:rsidRPr="00EB22D7">
        <w:rPr>
          <w:rFonts w:ascii="Calibri" w:hAnsi="Calibri" w:cs="Calibri"/>
          <w:sz w:val="22"/>
          <w:szCs w:val="22"/>
        </w:rPr>
        <w:t xml:space="preserve">ul. </w:t>
      </w:r>
      <w:r w:rsidR="005151C8">
        <w:rPr>
          <w:rFonts w:ascii="Calibri" w:hAnsi="Calibri" w:cs="Calibri"/>
          <w:sz w:val="22"/>
          <w:szCs w:val="22"/>
        </w:rPr>
        <w:t xml:space="preserve">Piękna 46, 00-672 Warszawa adres </w:t>
      </w:r>
      <w:r w:rsidR="00D779B3">
        <w:rPr>
          <w:rFonts w:ascii="Calibri" w:hAnsi="Calibri" w:cs="Calibri"/>
          <w:sz w:val="22"/>
          <w:szCs w:val="22"/>
        </w:rPr>
        <w:t xml:space="preserve">korespondencyjny </w:t>
      </w:r>
      <w:r w:rsidR="005151C8">
        <w:rPr>
          <w:rFonts w:ascii="Calibri" w:hAnsi="Calibri" w:cs="Calibri"/>
          <w:sz w:val="22"/>
          <w:szCs w:val="22"/>
        </w:rPr>
        <w:t xml:space="preserve"> </w:t>
      </w:r>
      <w:r w:rsidR="00D779B3">
        <w:rPr>
          <w:rFonts w:ascii="Calibri" w:hAnsi="Calibri" w:cs="Calibri"/>
          <w:sz w:val="22"/>
          <w:szCs w:val="22"/>
        </w:rPr>
        <w:t>u</w:t>
      </w:r>
      <w:r w:rsidR="005151C8">
        <w:rPr>
          <w:rFonts w:ascii="Calibri" w:hAnsi="Calibri" w:cs="Calibri"/>
          <w:sz w:val="22"/>
          <w:szCs w:val="22"/>
        </w:rPr>
        <w:t>l. Nieświeska 52, 03-867 Warszawa</w:t>
      </w:r>
    </w:p>
    <w:p w14:paraId="768B0EC3" w14:textId="77777777" w:rsidR="00CB3360" w:rsidRPr="00604CF2" w:rsidRDefault="00CB3360" w:rsidP="0090669D">
      <w:pPr>
        <w:numPr>
          <w:ilvl w:val="1"/>
          <w:numId w:val="9"/>
        </w:numPr>
        <w:jc w:val="both"/>
        <w:rPr>
          <w:rFonts w:ascii="Calibri" w:hAnsi="Calibri" w:cs="Calibri"/>
          <w:b/>
          <w:i/>
          <w:sz w:val="22"/>
          <w:szCs w:val="22"/>
          <w:u w:val="single"/>
        </w:rPr>
      </w:pPr>
      <w:r w:rsidRPr="00604CF2">
        <w:rPr>
          <w:rFonts w:ascii="Calibri" w:hAnsi="Calibri" w:cs="Calibri"/>
          <w:sz w:val="22"/>
          <w:szCs w:val="22"/>
        </w:rPr>
        <w:t xml:space="preserve">upoważnił OSD do udostępniania dla </w:t>
      </w:r>
      <w:r w:rsidR="007D3359" w:rsidRPr="00604CF2">
        <w:rPr>
          <w:rFonts w:ascii="Calibri" w:hAnsi="Calibri" w:cs="Calibri"/>
          <w:sz w:val="22"/>
          <w:szCs w:val="22"/>
        </w:rPr>
        <w:t>Wykonawcy</w:t>
      </w:r>
      <w:r w:rsidRPr="00604CF2">
        <w:rPr>
          <w:rFonts w:ascii="Calibri" w:hAnsi="Calibri" w:cs="Calibri"/>
          <w:sz w:val="22"/>
          <w:szCs w:val="22"/>
        </w:rPr>
        <w:t xml:space="preserve"> swoich danych pomiarowych w umowie, o której mowa w pkt 1 lub </w:t>
      </w:r>
      <w:r w:rsidR="00D90F94" w:rsidRPr="00604CF2">
        <w:rPr>
          <w:rFonts w:ascii="Calibri" w:hAnsi="Calibri" w:cs="Calibri"/>
          <w:sz w:val="22"/>
          <w:szCs w:val="22"/>
        </w:rPr>
        <w:t xml:space="preserve">w </w:t>
      </w:r>
      <w:r w:rsidRPr="00604CF2">
        <w:rPr>
          <w:rFonts w:ascii="Calibri" w:hAnsi="Calibri" w:cs="Calibri"/>
          <w:sz w:val="22"/>
          <w:szCs w:val="22"/>
        </w:rPr>
        <w:t>złożonym oświadczeniu w formie pisemnej,</w:t>
      </w:r>
    </w:p>
    <w:p w14:paraId="4FC251BD" w14:textId="77777777" w:rsidR="00CB3360" w:rsidRPr="00604CF2" w:rsidRDefault="00B53F13" w:rsidP="0090669D">
      <w:pPr>
        <w:numPr>
          <w:ilvl w:val="1"/>
          <w:numId w:val="9"/>
        </w:numPr>
        <w:jc w:val="both"/>
        <w:rPr>
          <w:rFonts w:ascii="Calibri" w:hAnsi="Calibri" w:cs="Calibri"/>
          <w:sz w:val="22"/>
          <w:szCs w:val="22"/>
        </w:rPr>
      </w:pPr>
      <w:r w:rsidRPr="00604CF2">
        <w:rPr>
          <w:rFonts w:ascii="Calibri" w:hAnsi="Calibri" w:cs="Calibri"/>
          <w:sz w:val="22"/>
          <w:szCs w:val="22"/>
        </w:rPr>
        <w:t>Wykonawca</w:t>
      </w:r>
      <w:r w:rsidR="00CB3360" w:rsidRPr="00604CF2">
        <w:rPr>
          <w:rFonts w:ascii="Calibri" w:hAnsi="Calibri" w:cs="Calibri"/>
          <w:sz w:val="22"/>
          <w:szCs w:val="22"/>
        </w:rPr>
        <w:t xml:space="preserve"> będzie pełnił funkcję </w:t>
      </w:r>
      <w:r w:rsidR="007D3359" w:rsidRPr="00604CF2">
        <w:rPr>
          <w:rFonts w:ascii="Calibri" w:hAnsi="Calibri" w:cs="Calibri"/>
          <w:sz w:val="22"/>
          <w:szCs w:val="22"/>
        </w:rPr>
        <w:t>podmiotu odpowiedzialnego za bilansowanie</w:t>
      </w:r>
      <w:r w:rsidR="003E6384" w:rsidRPr="00604CF2">
        <w:rPr>
          <w:rFonts w:ascii="Calibri" w:hAnsi="Calibri" w:cs="Calibri"/>
          <w:sz w:val="22"/>
          <w:szCs w:val="22"/>
        </w:rPr>
        <w:t xml:space="preserve"> handlowe</w:t>
      </w:r>
      <w:r w:rsidR="00CB3360" w:rsidRPr="00604CF2">
        <w:rPr>
          <w:rFonts w:ascii="Calibri" w:hAnsi="Calibri" w:cs="Calibri"/>
          <w:sz w:val="22"/>
          <w:szCs w:val="22"/>
        </w:rPr>
        <w:t xml:space="preserve"> </w:t>
      </w:r>
      <w:r w:rsidR="00050573" w:rsidRPr="00604CF2">
        <w:rPr>
          <w:rFonts w:ascii="Calibri" w:hAnsi="Calibri" w:cs="Calibri"/>
          <w:sz w:val="22"/>
          <w:szCs w:val="22"/>
        </w:rPr>
        <w:br/>
      </w:r>
      <w:r w:rsidR="00CB3360" w:rsidRPr="00604CF2">
        <w:rPr>
          <w:rFonts w:ascii="Calibri" w:hAnsi="Calibri" w:cs="Calibri"/>
          <w:sz w:val="22"/>
          <w:szCs w:val="22"/>
        </w:rPr>
        <w:t>w jego imieniu.</w:t>
      </w:r>
    </w:p>
    <w:p w14:paraId="6CC6A616" w14:textId="77777777" w:rsidR="00CB3360" w:rsidRPr="00604CF2" w:rsidRDefault="00CB3360" w:rsidP="0090669D">
      <w:pPr>
        <w:pStyle w:val="Stylwyliczanie"/>
        <w:numPr>
          <w:ilvl w:val="0"/>
          <w:numId w:val="9"/>
        </w:numPr>
        <w:spacing w:before="0"/>
        <w:rPr>
          <w:rFonts w:ascii="Calibri" w:hAnsi="Calibri" w:cs="Calibri"/>
          <w:color w:val="auto"/>
          <w:sz w:val="22"/>
          <w:szCs w:val="22"/>
        </w:rPr>
      </w:pPr>
      <w:r w:rsidRPr="00604CF2">
        <w:rPr>
          <w:rFonts w:ascii="Calibri" w:hAnsi="Calibri" w:cs="Calibri"/>
          <w:color w:val="auto"/>
          <w:sz w:val="22"/>
          <w:szCs w:val="22"/>
        </w:rPr>
        <w:t>Strony zgodnie przyjmują, że podstawę do ustalenia i realizacji niniejszej Umowy stanowią</w:t>
      </w:r>
      <w:r w:rsidR="0073557F" w:rsidRPr="00604CF2">
        <w:rPr>
          <w:rFonts w:ascii="Calibri" w:hAnsi="Calibri" w:cs="Calibri"/>
          <w:color w:val="auto"/>
          <w:sz w:val="22"/>
          <w:szCs w:val="22"/>
        </w:rPr>
        <w:t xml:space="preserve">, </w:t>
      </w:r>
      <w:r w:rsidR="006F667B" w:rsidRPr="00604CF2">
        <w:rPr>
          <w:rFonts w:ascii="Calibri" w:hAnsi="Calibri" w:cs="Calibri"/>
          <w:color w:val="auto"/>
          <w:sz w:val="22"/>
          <w:szCs w:val="22"/>
        </w:rPr>
        <w:br/>
      </w:r>
      <w:r w:rsidR="0073557F" w:rsidRPr="00604CF2">
        <w:rPr>
          <w:rFonts w:ascii="Calibri" w:hAnsi="Calibri" w:cs="Calibri"/>
          <w:color w:val="auto"/>
          <w:sz w:val="22"/>
          <w:szCs w:val="22"/>
        </w:rPr>
        <w:t>w szczególności</w:t>
      </w:r>
      <w:r w:rsidRPr="00604CF2">
        <w:rPr>
          <w:rFonts w:ascii="Calibri" w:hAnsi="Calibri" w:cs="Calibri"/>
          <w:color w:val="auto"/>
          <w:sz w:val="22"/>
          <w:szCs w:val="22"/>
        </w:rPr>
        <w:t>:</w:t>
      </w:r>
    </w:p>
    <w:p w14:paraId="1BDE7F73" w14:textId="77777777" w:rsidR="00CB3360" w:rsidRPr="00604CF2" w:rsidRDefault="00CB3360" w:rsidP="0090669D">
      <w:pPr>
        <w:pStyle w:val="Stylwyliczanie"/>
        <w:numPr>
          <w:ilvl w:val="1"/>
          <w:numId w:val="9"/>
        </w:numPr>
        <w:spacing w:before="0"/>
        <w:ind w:left="840"/>
        <w:rPr>
          <w:rFonts w:ascii="Calibri" w:hAnsi="Calibri" w:cs="Calibri"/>
          <w:color w:val="auto"/>
          <w:sz w:val="22"/>
          <w:szCs w:val="22"/>
        </w:rPr>
      </w:pPr>
      <w:r w:rsidRPr="00604CF2">
        <w:rPr>
          <w:rFonts w:ascii="Calibri" w:hAnsi="Calibri" w:cs="Calibri"/>
          <w:color w:val="auto"/>
          <w:sz w:val="22"/>
          <w:szCs w:val="22"/>
        </w:rPr>
        <w:t xml:space="preserve">Ustawa </w:t>
      </w:r>
      <w:r w:rsidR="003E6384" w:rsidRPr="00604CF2">
        <w:rPr>
          <w:rFonts w:ascii="Calibri" w:hAnsi="Calibri" w:cs="Calibri"/>
          <w:color w:val="auto"/>
          <w:sz w:val="22"/>
          <w:szCs w:val="22"/>
        </w:rPr>
        <w:t xml:space="preserve">z dn. 10.04.1997 r. </w:t>
      </w:r>
      <w:r w:rsidR="00E719D4" w:rsidRPr="00604CF2">
        <w:rPr>
          <w:rFonts w:ascii="Calibri" w:hAnsi="Calibri" w:cs="Calibri"/>
          <w:color w:val="auto"/>
          <w:sz w:val="22"/>
          <w:szCs w:val="22"/>
        </w:rPr>
        <w:t>p</w:t>
      </w:r>
      <w:r w:rsidRPr="00604CF2">
        <w:rPr>
          <w:rFonts w:ascii="Calibri" w:hAnsi="Calibri" w:cs="Calibri"/>
          <w:color w:val="auto"/>
          <w:sz w:val="22"/>
          <w:szCs w:val="22"/>
        </w:rPr>
        <w:t>rawo energetyczne z</w:t>
      </w:r>
      <w:r w:rsidR="00715843" w:rsidRPr="00604CF2">
        <w:rPr>
          <w:rFonts w:ascii="Calibri" w:hAnsi="Calibri" w:cs="Calibri"/>
          <w:color w:val="auto"/>
          <w:sz w:val="22"/>
          <w:szCs w:val="22"/>
        </w:rPr>
        <w:t xml:space="preserve"> </w:t>
      </w:r>
      <w:r w:rsidR="00851507" w:rsidRPr="00604CF2">
        <w:rPr>
          <w:rFonts w:ascii="Calibri" w:hAnsi="Calibri" w:cs="Calibri"/>
          <w:color w:val="auto"/>
          <w:sz w:val="22"/>
          <w:szCs w:val="22"/>
        </w:rPr>
        <w:t>(t.j. Dz.U. 202</w:t>
      </w:r>
      <w:r w:rsidR="002B43AE" w:rsidRPr="00604CF2">
        <w:rPr>
          <w:rFonts w:ascii="Calibri" w:hAnsi="Calibri" w:cs="Calibri"/>
          <w:color w:val="auto"/>
          <w:sz w:val="22"/>
          <w:szCs w:val="22"/>
        </w:rPr>
        <w:t>2</w:t>
      </w:r>
      <w:r w:rsidR="00851507" w:rsidRPr="00604CF2">
        <w:rPr>
          <w:rFonts w:ascii="Calibri" w:hAnsi="Calibri" w:cs="Calibri"/>
          <w:color w:val="auto"/>
          <w:sz w:val="22"/>
          <w:szCs w:val="22"/>
        </w:rPr>
        <w:t xml:space="preserve"> poz. </w:t>
      </w:r>
      <w:r w:rsidR="002B43AE" w:rsidRPr="00604CF2">
        <w:rPr>
          <w:rFonts w:ascii="Calibri" w:hAnsi="Calibri" w:cs="Calibri"/>
          <w:color w:val="auto"/>
          <w:sz w:val="22"/>
          <w:szCs w:val="22"/>
        </w:rPr>
        <w:t>1385</w:t>
      </w:r>
      <w:r w:rsidR="00851507" w:rsidRPr="00604CF2">
        <w:rPr>
          <w:rFonts w:ascii="Calibri" w:hAnsi="Calibri" w:cs="Calibri"/>
          <w:color w:val="auto"/>
          <w:sz w:val="22"/>
          <w:szCs w:val="22"/>
        </w:rPr>
        <w:t xml:space="preserve"> z późn zm.) </w:t>
      </w:r>
      <w:r w:rsidRPr="00604CF2">
        <w:rPr>
          <w:rFonts w:ascii="Calibri" w:hAnsi="Calibri" w:cs="Calibri"/>
          <w:color w:val="auto"/>
          <w:sz w:val="22"/>
          <w:szCs w:val="22"/>
        </w:rPr>
        <w:t>wraz z aktami wykonawczymi do tej Ustawy,</w:t>
      </w:r>
    </w:p>
    <w:p w14:paraId="41CC1028" w14:textId="77777777" w:rsidR="00CB3360" w:rsidRPr="00604CF2" w:rsidRDefault="00CB3360" w:rsidP="0090669D">
      <w:pPr>
        <w:pStyle w:val="Stylwyliczanie"/>
        <w:numPr>
          <w:ilvl w:val="1"/>
          <w:numId w:val="9"/>
        </w:numPr>
        <w:spacing w:before="0"/>
        <w:rPr>
          <w:rFonts w:ascii="Calibri" w:hAnsi="Calibri" w:cs="Calibri"/>
          <w:color w:val="auto"/>
          <w:sz w:val="22"/>
          <w:szCs w:val="22"/>
        </w:rPr>
      </w:pPr>
      <w:r w:rsidRPr="00604CF2">
        <w:rPr>
          <w:rFonts w:ascii="Calibri" w:hAnsi="Calibri" w:cs="Calibri"/>
          <w:color w:val="auto"/>
          <w:sz w:val="22"/>
          <w:szCs w:val="22"/>
        </w:rPr>
        <w:t>Instrukcja Ruchu i Eksploatacji Sieci Dystrybucyjnej (IRiESD) OSD,</w:t>
      </w:r>
    </w:p>
    <w:p w14:paraId="4C949CE8" w14:textId="77777777" w:rsidR="00CB3360" w:rsidRPr="00604CF2" w:rsidRDefault="00CB3360" w:rsidP="0090669D">
      <w:pPr>
        <w:pStyle w:val="Stylwyliczanie"/>
        <w:numPr>
          <w:ilvl w:val="1"/>
          <w:numId w:val="9"/>
        </w:numPr>
        <w:tabs>
          <w:tab w:val="clear" w:pos="851"/>
          <w:tab w:val="left" w:pos="840"/>
        </w:tabs>
        <w:spacing w:before="0"/>
        <w:ind w:left="840"/>
        <w:rPr>
          <w:rFonts w:ascii="Calibri" w:hAnsi="Calibri" w:cs="Calibri"/>
          <w:color w:val="auto"/>
          <w:sz w:val="22"/>
          <w:szCs w:val="22"/>
        </w:rPr>
      </w:pPr>
      <w:r w:rsidRPr="00604CF2">
        <w:rPr>
          <w:rFonts w:ascii="Calibri" w:hAnsi="Calibri" w:cs="Calibri"/>
          <w:color w:val="auto"/>
          <w:sz w:val="22"/>
          <w:szCs w:val="22"/>
        </w:rPr>
        <w:t xml:space="preserve">Instrukcja Ruchu i </w:t>
      </w:r>
      <w:r w:rsidR="003E6384" w:rsidRPr="00604CF2">
        <w:rPr>
          <w:rFonts w:ascii="Calibri" w:hAnsi="Calibri" w:cs="Calibri"/>
          <w:color w:val="auto"/>
          <w:sz w:val="22"/>
          <w:szCs w:val="22"/>
        </w:rPr>
        <w:t xml:space="preserve">Eksploatacji Sieci Przesyłowej </w:t>
      </w:r>
      <w:r w:rsidRPr="00604CF2">
        <w:rPr>
          <w:rFonts w:ascii="Calibri" w:hAnsi="Calibri" w:cs="Calibri"/>
          <w:color w:val="auto"/>
          <w:sz w:val="22"/>
          <w:szCs w:val="22"/>
        </w:rPr>
        <w:t>w zakresie wynikającym z niniejszej Umowy</w:t>
      </w:r>
      <w:r w:rsidR="00050573" w:rsidRPr="00604CF2">
        <w:rPr>
          <w:rFonts w:ascii="Calibri" w:hAnsi="Calibri" w:cs="Calibri"/>
          <w:color w:val="auto"/>
          <w:sz w:val="22"/>
          <w:szCs w:val="22"/>
        </w:rPr>
        <w:t xml:space="preserve"> </w:t>
      </w:r>
      <w:r w:rsidRPr="00604CF2">
        <w:rPr>
          <w:rFonts w:ascii="Calibri" w:hAnsi="Calibri" w:cs="Calibri"/>
          <w:color w:val="auto"/>
          <w:sz w:val="22"/>
          <w:szCs w:val="22"/>
        </w:rPr>
        <w:t xml:space="preserve">i </w:t>
      </w:r>
      <w:proofErr w:type="spellStart"/>
      <w:r w:rsidRPr="00604CF2">
        <w:rPr>
          <w:rFonts w:ascii="Calibri" w:hAnsi="Calibri" w:cs="Calibri"/>
          <w:color w:val="auto"/>
          <w:sz w:val="22"/>
          <w:szCs w:val="22"/>
        </w:rPr>
        <w:t>IRiESD</w:t>
      </w:r>
      <w:proofErr w:type="spellEnd"/>
      <w:r w:rsidRPr="00604CF2">
        <w:rPr>
          <w:rFonts w:ascii="Calibri" w:hAnsi="Calibri" w:cs="Calibri"/>
          <w:color w:val="auto"/>
          <w:sz w:val="22"/>
          <w:szCs w:val="22"/>
        </w:rPr>
        <w:t>,</w:t>
      </w:r>
    </w:p>
    <w:p w14:paraId="7C5449F8" w14:textId="77777777" w:rsidR="00CB3360" w:rsidRPr="00604CF2" w:rsidRDefault="00CB3360" w:rsidP="0090669D">
      <w:pPr>
        <w:pStyle w:val="Stylwyliczanie"/>
        <w:numPr>
          <w:ilvl w:val="1"/>
          <w:numId w:val="9"/>
        </w:numPr>
        <w:spacing w:before="0"/>
        <w:rPr>
          <w:rFonts w:ascii="Calibri" w:hAnsi="Calibri" w:cs="Calibri"/>
          <w:color w:val="auto"/>
          <w:sz w:val="22"/>
          <w:szCs w:val="22"/>
        </w:rPr>
      </w:pPr>
      <w:r w:rsidRPr="00604CF2">
        <w:rPr>
          <w:rFonts w:ascii="Calibri" w:hAnsi="Calibri" w:cs="Calibri"/>
          <w:color w:val="auto"/>
          <w:sz w:val="22"/>
          <w:szCs w:val="22"/>
        </w:rPr>
        <w:lastRenderedPageBreak/>
        <w:t>aktualna Taryfa dla energii elektrycznej OSD zatwierdzona przez Prezesa Urzędu Regulacji Energetyki w zakresie wynikającym z niniejszej Umowy.</w:t>
      </w:r>
    </w:p>
    <w:p w14:paraId="48A69931" w14:textId="77777777" w:rsidR="00D90F94" w:rsidRPr="00604CF2" w:rsidRDefault="006A6BBF" w:rsidP="0090669D">
      <w:pPr>
        <w:pStyle w:val="Stylwyliczanie"/>
        <w:numPr>
          <w:ilvl w:val="1"/>
          <w:numId w:val="9"/>
        </w:numPr>
        <w:spacing w:before="0"/>
        <w:rPr>
          <w:rFonts w:ascii="Calibri" w:hAnsi="Calibri" w:cs="Calibri"/>
          <w:color w:val="auto"/>
          <w:sz w:val="22"/>
          <w:szCs w:val="22"/>
        </w:rPr>
      </w:pPr>
      <w:r w:rsidRPr="00604CF2">
        <w:rPr>
          <w:rFonts w:ascii="Calibri" w:hAnsi="Calibri" w:cs="Calibri"/>
          <w:color w:val="auto"/>
          <w:sz w:val="22"/>
          <w:szCs w:val="22"/>
        </w:rPr>
        <w:t>S</w:t>
      </w:r>
      <w:r w:rsidR="00D90F94" w:rsidRPr="00604CF2">
        <w:rPr>
          <w:rFonts w:ascii="Calibri" w:hAnsi="Calibri" w:cs="Calibri"/>
          <w:color w:val="auto"/>
          <w:sz w:val="22"/>
          <w:szCs w:val="22"/>
        </w:rPr>
        <w:t>WZ oraz oferta Wykonawcy</w:t>
      </w:r>
      <w:r w:rsidR="00CA7F27" w:rsidRPr="00604CF2">
        <w:rPr>
          <w:rFonts w:ascii="Calibri" w:hAnsi="Calibri" w:cs="Calibri"/>
          <w:color w:val="auto"/>
          <w:sz w:val="22"/>
          <w:szCs w:val="22"/>
        </w:rPr>
        <w:t>.</w:t>
      </w:r>
    </w:p>
    <w:p w14:paraId="3A4FCE6F" w14:textId="77777777" w:rsidR="0014615D" w:rsidRPr="00604CF2" w:rsidRDefault="0014615D">
      <w:pPr>
        <w:jc w:val="center"/>
        <w:rPr>
          <w:rFonts w:ascii="Calibri" w:hAnsi="Calibri" w:cs="Calibri"/>
          <w:b/>
          <w:sz w:val="22"/>
          <w:szCs w:val="22"/>
        </w:rPr>
      </w:pPr>
    </w:p>
    <w:p w14:paraId="22AF45CD" w14:textId="77777777" w:rsidR="00CB3360" w:rsidRPr="00604CF2" w:rsidRDefault="00CB3360">
      <w:pPr>
        <w:jc w:val="center"/>
        <w:rPr>
          <w:rFonts w:ascii="Calibri" w:hAnsi="Calibri" w:cs="Calibri"/>
          <w:b/>
          <w:sz w:val="22"/>
          <w:szCs w:val="22"/>
        </w:rPr>
      </w:pPr>
      <w:r w:rsidRPr="00604CF2">
        <w:rPr>
          <w:rFonts w:ascii="Calibri" w:hAnsi="Calibri" w:cs="Calibri"/>
          <w:b/>
          <w:sz w:val="22"/>
          <w:szCs w:val="22"/>
        </w:rPr>
        <w:t>§ 3</w:t>
      </w:r>
    </w:p>
    <w:p w14:paraId="39159C45" w14:textId="77777777" w:rsidR="00195496" w:rsidRPr="00614D05" w:rsidRDefault="00CB3360" w:rsidP="0090669D">
      <w:pPr>
        <w:numPr>
          <w:ilvl w:val="0"/>
          <w:numId w:val="10"/>
        </w:numPr>
        <w:jc w:val="both"/>
        <w:rPr>
          <w:rFonts w:ascii="Calibri" w:hAnsi="Calibri" w:cs="Calibri"/>
          <w:sz w:val="22"/>
          <w:szCs w:val="22"/>
        </w:rPr>
      </w:pPr>
      <w:r w:rsidRPr="00604CF2">
        <w:rPr>
          <w:rFonts w:ascii="Calibri" w:hAnsi="Calibri" w:cs="Calibri"/>
          <w:b/>
          <w:sz w:val="22"/>
          <w:szCs w:val="22"/>
        </w:rPr>
        <w:t>Przedmiotem Umowy jest</w:t>
      </w:r>
      <w:r w:rsidR="00E40666" w:rsidRPr="00604CF2">
        <w:rPr>
          <w:rFonts w:ascii="Calibri" w:hAnsi="Calibri" w:cs="Calibri"/>
          <w:b/>
          <w:sz w:val="22"/>
          <w:szCs w:val="22"/>
        </w:rPr>
        <w:t xml:space="preserve"> sprzedaż energii elektrycznej </w:t>
      </w:r>
      <w:r w:rsidRPr="00604CF2">
        <w:rPr>
          <w:rFonts w:ascii="Calibri" w:hAnsi="Calibri" w:cs="Calibri"/>
          <w:sz w:val="22"/>
          <w:szCs w:val="22"/>
        </w:rPr>
        <w:t xml:space="preserve">przez </w:t>
      </w:r>
      <w:r w:rsidR="00E40666" w:rsidRPr="00604CF2">
        <w:rPr>
          <w:rFonts w:ascii="Calibri" w:hAnsi="Calibri" w:cs="Calibri"/>
          <w:sz w:val="22"/>
          <w:szCs w:val="22"/>
        </w:rPr>
        <w:t>Wykonawcę</w:t>
      </w:r>
      <w:r w:rsidRPr="00604CF2">
        <w:rPr>
          <w:rFonts w:ascii="Calibri" w:hAnsi="Calibri" w:cs="Calibri"/>
          <w:sz w:val="22"/>
          <w:szCs w:val="22"/>
        </w:rPr>
        <w:t xml:space="preserve"> na rzecz </w:t>
      </w:r>
      <w:r w:rsidR="00E40666" w:rsidRPr="00604CF2">
        <w:rPr>
          <w:rFonts w:ascii="Calibri" w:hAnsi="Calibri" w:cs="Calibri"/>
          <w:sz w:val="22"/>
          <w:szCs w:val="22"/>
        </w:rPr>
        <w:t>Zamawiającego</w:t>
      </w:r>
      <w:r w:rsidRPr="00604CF2">
        <w:rPr>
          <w:rFonts w:ascii="Calibri" w:hAnsi="Calibri" w:cs="Calibri"/>
          <w:sz w:val="22"/>
          <w:szCs w:val="22"/>
        </w:rPr>
        <w:t xml:space="preserve"> w czasie obowiązywania niniejszej Umowy i na warunkach w niej określonych.</w:t>
      </w:r>
      <w:r w:rsidR="00614D05">
        <w:rPr>
          <w:rFonts w:ascii="Calibri" w:hAnsi="Calibri" w:cs="Calibri"/>
          <w:sz w:val="22"/>
          <w:szCs w:val="22"/>
        </w:rPr>
        <w:t xml:space="preserve"> </w:t>
      </w:r>
      <w:r w:rsidR="00195496" w:rsidRPr="00614D05">
        <w:rPr>
          <w:rFonts w:ascii="Calibri" w:hAnsi="Calibri" w:cs="Calibri"/>
          <w:sz w:val="22"/>
          <w:szCs w:val="22"/>
        </w:rPr>
        <w:t>Energia elektryczna będzie dostarczana do punkt</w:t>
      </w:r>
      <w:r w:rsidR="00B56840">
        <w:rPr>
          <w:rFonts w:ascii="Calibri" w:hAnsi="Calibri" w:cs="Calibri"/>
          <w:sz w:val="22"/>
          <w:szCs w:val="22"/>
        </w:rPr>
        <w:t>u</w:t>
      </w:r>
      <w:r w:rsidR="00195496" w:rsidRPr="00614D05">
        <w:rPr>
          <w:rFonts w:ascii="Calibri" w:hAnsi="Calibri" w:cs="Calibri"/>
          <w:sz w:val="22"/>
          <w:szCs w:val="22"/>
        </w:rPr>
        <w:t xml:space="preserve"> poboru energii elektrycznej wymi</w:t>
      </w:r>
      <w:r w:rsidR="006A6BBF" w:rsidRPr="00614D05">
        <w:rPr>
          <w:rFonts w:ascii="Calibri" w:hAnsi="Calibri" w:cs="Calibri"/>
          <w:sz w:val="22"/>
          <w:szCs w:val="22"/>
        </w:rPr>
        <w:t>enion</w:t>
      </w:r>
      <w:r w:rsidR="00B56840">
        <w:rPr>
          <w:rFonts w:ascii="Calibri" w:hAnsi="Calibri" w:cs="Calibri"/>
          <w:sz w:val="22"/>
          <w:szCs w:val="22"/>
        </w:rPr>
        <w:t>ego</w:t>
      </w:r>
      <w:r w:rsidR="006A6BBF" w:rsidRPr="00614D05">
        <w:rPr>
          <w:rFonts w:ascii="Calibri" w:hAnsi="Calibri" w:cs="Calibri"/>
          <w:sz w:val="22"/>
          <w:szCs w:val="22"/>
        </w:rPr>
        <w:t xml:space="preserve"> </w:t>
      </w:r>
      <w:r w:rsidR="006F667B" w:rsidRPr="00614D05">
        <w:rPr>
          <w:rFonts w:ascii="Calibri" w:hAnsi="Calibri" w:cs="Calibri"/>
          <w:sz w:val="22"/>
          <w:szCs w:val="22"/>
        </w:rPr>
        <w:br/>
      </w:r>
      <w:r w:rsidR="006A6BBF" w:rsidRPr="00614D05">
        <w:rPr>
          <w:rFonts w:ascii="Calibri" w:hAnsi="Calibri" w:cs="Calibri"/>
          <w:sz w:val="22"/>
          <w:szCs w:val="22"/>
        </w:rPr>
        <w:t>w załączniku nr 1 do S</w:t>
      </w:r>
      <w:r w:rsidR="00195496" w:rsidRPr="00614D05">
        <w:rPr>
          <w:rFonts w:ascii="Calibri" w:hAnsi="Calibri" w:cs="Calibri"/>
          <w:sz w:val="22"/>
          <w:szCs w:val="22"/>
        </w:rPr>
        <w:t>WZ ,,</w:t>
      </w:r>
      <w:r w:rsidR="00195496" w:rsidRPr="00614D05">
        <w:rPr>
          <w:rFonts w:ascii="Calibri" w:hAnsi="Calibri" w:cs="Calibri"/>
          <w:spacing w:val="-3"/>
          <w:sz w:val="22"/>
          <w:szCs w:val="22"/>
          <w:lang w:eastAsia="ar-SA"/>
        </w:rPr>
        <w:t>Charakterystyka punkt</w:t>
      </w:r>
      <w:r w:rsidR="004E4458">
        <w:rPr>
          <w:rFonts w:ascii="Calibri" w:hAnsi="Calibri" w:cs="Calibri"/>
          <w:spacing w:val="-3"/>
          <w:sz w:val="22"/>
          <w:szCs w:val="22"/>
          <w:lang w:eastAsia="ar-SA"/>
        </w:rPr>
        <w:t>u</w:t>
      </w:r>
      <w:r w:rsidR="00195496" w:rsidRPr="00614D05">
        <w:rPr>
          <w:rFonts w:ascii="Calibri" w:hAnsi="Calibri" w:cs="Calibri"/>
          <w:spacing w:val="-3"/>
          <w:sz w:val="22"/>
          <w:szCs w:val="22"/>
          <w:lang w:eastAsia="ar-SA"/>
        </w:rPr>
        <w:t xml:space="preserve"> poboru energii elektrycznej”</w:t>
      </w:r>
    </w:p>
    <w:p w14:paraId="0D18D1E5" w14:textId="77777777" w:rsidR="00195496" w:rsidRPr="00604CF2" w:rsidRDefault="00E103CD" w:rsidP="00195496">
      <w:pPr>
        <w:ind w:left="360"/>
        <w:jc w:val="both"/>
        <w:rPr>
          <w:rFonts w:ascii="Calibri" w:hAnsi="Calibri" w:cs="Calibri"/>
          <w:sz w:val="22"/>
          <w:szCs w:val="22"/>
        </w:rPr>
      </w:pPr>
      <w:r w:rsidRPr="00604CF2">
        <w:rPr>
          <w:rFonts w:ascii="Calibri" w:hAnsi="Calibri" w:cs="Calibri"/>
          <w:sz w:val="22"/>
          <w:szCs w:val="22"/>
        </w:rPr>
        <w:t xml:space="preserve">stanowiącym załącznik </w:t>
      </w:r>
      <w:r w:rsidR="00195496" w:rsidRPr="00604CF2">
        <w:rPr>
          <w:rFonts w:ascii="Calibri" w:hAnsi="Calibri" w:cs="Calibri"/>
          <w:sz w:val="22"/>
          <w:szCs w:val="22"/>
        </w:rPr>
        <w:t>do umowy.</w:t>
      </w:r>
    </w:p>
    <w:p w14:paraId="0C38F4F8" w14:textId="77777777" w:rsidR="00195496" w:rsidRPr="00604CF2" w:rsidRDefault="00195496" w:rsidP="00195496">
      <w:pPr>
        <w:ind w:left="360"/>
        <w:jc w:val="both"/>
        <w:rPr>
          <w:rFonts w:ascii="Calibri" w:hAnsi="Calibri" w:cs="Calibri"/>
          <w:sz w:val="22"/>
          <w:szCs w:val="22"/>
        </w:rPr>
      </w:pPr>
    </w:p>
    <w:p w14:paraId="001A791B" w14:textId="77777777" w:rsidR="00CB3360" w:rsidRPr="00614D05" w:rsidRDefault="00E40666" w:rsidP="0090669D">
      <w:pPr>
        <w:numPr>
          <w:ilvl w:val="0"/>
          <w:numId w:val="10"/>
        </w:numPr>
        <w:jc w:val="both"/>
        <w:rPr>
          <w:rFonts w:ascii="Calibri" w:hAnsi="Calibri" w:cs="Calibri"/>
          <w:b/>
          <w:sz w:val="22"/>
          <w:szCs w:val="22"/>
        </w:rPr>
      </w:pPr>
      <w:r w:rsidRPr="00614D05">
        <w:rPr>
          <w:rFonts w:ascii="Calibri" w:hAnsi="Calibri" w:cs="Calibri"/>
          <w:b/>
          <w:sz w:val="22"/>
          <w:szCs w:val="22"/>
        </w:rPr>
        <w:t>Wykonawca</w:t>
      </w:r>
      <w:r w:rsidR="00CB3360" w:rsidRPr="00614D05">
        <w:rPr>
          <w:rFonts w:ascii="Calibri" w:hAnsi="Calibri" w:cs="Calibri"/>
          <w:b/>
          <w:sz w:val="22"/>
          <w:szCs w:val="22"/>
        </w:rPr>
        <w:t xml:space="preserve"> zobowiązuje się</w:t>
      </w:r>
      <w:r w:rsidR="00195496" w:rsidRPr="00614D05">
        <w:rPr>
          <w:rFonts w:ascii="Calibri" w:hAnsi="Calibri" w:cs="Calibri"/>
          <w:b/>
          <w:sz w:val="22"/>
          <w:szCs w:val="22"/>
        </w:rPr>
        <w:t xml:space="preserve"> w szczególności </w:t>
      </w:r>
      <w:r w:rsidR="00CB3360" w:rsidRPr="00614D05">
        <w:rPr>
          <w:rFonts w:ascii="Calibri" w:hAnsi="Calibri" w:cs="Calibri"/>
          <w:b/>
          <w:sz w:val="22"/>
          <w:szCs w:val="22"/>
        </w:rPr>
        <w:t>do:</w:t>
      </w:r>
    </w:p>
    <w:p w14:paraId="12A4BE54" w14:textId="77777777" w:rsidR="00D90F94" w:rsidRPr="00604CF2" w:rsidRDefault="00CB3360" w:rsidP="0090669D">
      <w:pPr>
        <w:numPr>
          <w:ilvl w:val="1"/>
          <w:numId w:val="10"/>
        </w:numPr>
        <w:jc w:val="both"/>
        <w:rPr>
          <w:rFonts w:ascii="Calibri" w:hAnsi="Calibri" w:cs="Calibri"/>
          <w:b/>
          <w:i/>
          <w:sz w:val="22"/>
          <w:szCs w:val="22"/>
          <w:u w:val="single"/>
        </w:rPr>
      </w:pPr>
      <w:r w:rsidRPr="00604CF2">
        <w:rPr>
          <w:rFonts w:ascii="Calibri" w:hAnsi="Calibri" w:cs="Calibri"/>
          <w:sz w:val="22"/>
          <w:szCs w:val="22"/>
        </w:rPr>
        <w:t>sprzedaży energii elektrycznej do miejsc dostarczania,</w:t>
      </w:r>
      <w:r w:rsidR="00E40666" w:rsidRPr="00604CF2">
        <w:rPr>
          <w:rFonts w:ascii="Calibri" w:hAnsi="Calibri" w:cs="Calibri"/>
          <w:sz w:val="22"/>
          <w:szCs w:val="22"/>
        </w:rPr>
        <w:t xml:space="preserve"> </w:t>
      </w:r>
    </w:p>
    <w:p w14:paraId="552654DD" w14:textId="77777777" w:rsidR="00CB3360" w:rsidRPr="00CA5C1E" w:rsidRDefault="00E40666" w:rsidP="0090669D">
      <w:pPr>
        <w:numPr>
          <w:ilvl w:val="1"/>
          <w:numId w:val="10"/>
        </w:numPr>
        <w:jc w:val="both"/>
        <w:rPr>
          <w:rFonts w:ascii="Calibri" w:hAnsi="Calibri" w:cs="Calibri"/>
          <w:sz w:val="22"/>
          <w:szCs w:val="22"/>
        </w:rPr>
      </w:pPr>
      <w:r w:rsidRPr="00CA5C1E">
        <w:rPr>
          <w:rFonts w:ascii="Calibri" w:hAnsi="Calibri" w:cs="Calibri"/>
          <w:sz w:val="22"/>
          <w:szCs w:val="22"/>
        </w:rPr>
        <w:t>zgłoszenia niniejszej Umowy</w:t>
      </w:r>
      <w:r w:rsidR="00CB3360" w:rsidRPr="00CA5C1E">
        <w:rPr>
          <w:rFonts w:ascii="Calibri" w:hAnsi="Calibri" w:cs="Calibri"/>
          <w:sz w:val="22"/>
          <w:szCs w:val="22"/>
        </w:rPr>
        <w:t xml:space="preserve"> do realizacji do OSD,</w:t>
      </w:r>
    </w:p>
    <w:p w14:paraId="3A927AE8" w14:textId="77777777" w:rsidR="00CB3360" w:rsidRPr="00604CF2" w:rsidRDefault="00CB3360" w:rsidP="0090669D">
      <w:pPr>
        <w:numPr>
          <w:ilvl w:val="1"/>
          <w:numId w:val="10"/>
        </w:numPr>
        <w:jc w:val="both"/>
        <w:rPr>
          <w:rFonts w:ascii="Calibri" w:hAnsi="Calibri" w:cs="Calibri"/>
          <w:sz w:val="22"/>
          <w:szCs w:val="22"/>
        </w:rPr>
      </w:pPr>
      <w:r w:rsidRPr="00604CF2">
        <w:rPr>
          <w:rFonts w:ascii="Calibri" w:hAnsi="Calibri" w:cs="Calibri"/>
          <w:sz w:val="22"/>
          <w:szCs w:val="22"/>
        </w:rPr>
        <w:t xml:space="preserve">bilansowania handlowego </w:t>
      </w:r>
      <w:r w:rsidR="00E40666" w:rsidRPr="00604CF2">
        <w:rPr>
          <w:rFonts w:ascii="Calibri" w:hAnsi="Calibri" w:cs="Calibri"/>
          <w:sz w:val="22"/>
          <w:szCs w:val="22"/>
        </w:rPr>
        <w:t>Zamawiającego</w:t>
      </w:r>
      <w:r w:rsidRPr="00604CF2">
        <w:rPr>
          <w:rFonts w:ascii="Calibri" w:hAnsi="Calibri" w:cs="Calibri"/>
          <w:sz w:val="22"/>
          <w:szCs w:val="22"/>
        </w:rPr>
        <w:t xml:space="preserve"> w ramach pełnienia funkcji </w:t>
      </w:r>
      <w:r w:rsidR="003E6384" w:rsidRPr="00604CF2">
        <w:rPr>
          <w:rFonts w:ascii="Calibri" w:hAnsi="Calibri" w:cs="Calibri"/>
          <w:sz w:val="22"/>
          <w:szCs w:val="22"/>
        </w:rPr>
        <w:t>podmiotu odpowiedzialnego za bilansowanie handlowe</w:t>
      </w:r>
      <w:r w:rsidRPr="00604CF2">
        <w:rPr>
          <w:rFonts w:ascii="Calibri" w:hAnsi="Calibri" w:cs="Calibri"/>
          <w:sz w:val="22"/>
          <w:szCs w:val="22"/>
        </w:rPr>
        <w:t xml:space="preserve"> dla </w:t>
      </w:r>
      <w:r w:rsidR="00E40666" w:rsidRPr="00604CF2">
        <w:rPr>
          <w:rFonts w:ascii="Calibri" w:hAnsi="Calibri" w:cs="Calibri"/>
          <w:sz w:val="22"/>
          <w:szCs w:val="22"/>
        </w:rPr>
        <w:t>Zamawiającego</w:t>
      </w:r>
      <w:r w:rsidRPr="00604CF2">
        <w:rPr>
          <w:rFonts w:ascii="Calibri" w:hAnsi="Calibri" w:cs="Calibri"/>
          <w:sz w:val="22"/>
          <w:szCs w:val="22"/>
        </w:rPr>
        <w:t>.</w:t>
      </w:r>
    </w:p>
    <w:p w14:paraId="2081F36B" w14:textId="77777777" w:rsidR="00CB3360" w:rsidRPr="00614D05" w:rsidRDefault="00E40666" w:rsidP="0090669D">
      <w:pPr>
        <w:numPr>
          <w:ilvl w:val="0"/>
          <w:numId w:val="10"/>
        </w:numPr>
        <w:jc w:val="both"/>
        <w:rPr>
          <w:rFonts w:ascii="Calibri" w:hAnsi="Calibri" w:cs="Calibri"/>
          <w:b/>
          <w:sz w:val="22"/>
          <w:szCs w:val="22"/>
        </w:rPr>
      </w:pPr>
      <w:r w:rsidRPr="00614D05">
        <w:rPr>
          <w:rFonts w:ascii="Calibri" w:hAnsi="Calibri" w:cs="Calibri"/>
          <w:b/>
          <w:sz w:val="22"/>
          <w:szCs w:val="22"/>
        </w:rPr>
        <w:t>Zamawiający</w:t>
      </w:r>
      <w:r w:rsidR="00CB3360" w:rsidRPr="00614D05">
        <w:rPr>
          <w:rFonts w:ascii="Calibri" w:hAnsi="Calibri" w:cs="Calibri"/>
          <w:b/>
          <w:sz w:val="22"/>
          <w:szCs w:val="22"/>
        </w:rPr>
        <w:t xml:space="preserve"> zobowiązuje się do:</w:t>
      </w:r>
    </w:p>
    <w:p w14:paraId="3464213F" w14:textId="77777777" w:rsidR="00CB3360" w:rsidRPr="00604CF2" w:rsidRDefault="00CB3360" w:rsidP="0090669D">
      <w:pPr>
        <w:numPr>
          <w:ilvl w:val="1"/>
          <w:numId w:val="10"/>
        </w:numPr>
        <w:jc w:val="both"/>
        <w:rPr>
          <w:rFonts w:ascii="Calibri" w:hAnsi="Calibri" w:cs="Calibri"/>
          <w:sz w:val="22"/>
          <w:szCs w:val="22"/>
        </w:rPr>
      </w:pPr>
      <w:r w:rsidRPr="00604CF2">
        <w:rPr>
          <w:rFonts w:ascii="Calibri" w:hAnsi="Calibri" w:cs="Calibri"/>
          <w:sz w:val="22"/>
          <w:szCs w:val="22"/>
        </w:rPr>
        <w:t>odbioru sprzedanej energii elektrycznej w miejscu dostarczania,</w:t>
      </w:r>
    </w:p>
    <w:p w14:paraId="005C2B68" w14:textId="77777777" w:rsidR="00CB3360" w:rsidRPr="00604CF2" w:rsidRDefault="00CB3360" w:rsidP="0090669D">
      <w:pPr>
        <w:numPr>
          <w:ilvl w:val="1"/>
          <w:numId w:val="10"/>
        </w:numPr>
        <w:jc w:val="both"/>
        <w:rPr>
          <w:rFonts w:ascii="Calibri" w:hAnsi="Calibri" w:cs="Calibri"/>
          <w:sz w:val="22"/>
          <w:szCs w:val="22"/>
        </w:rPr>
      </w:pPr>
      <w:r w:rsidRPr="00604CF2">
        <w:rPr>
          <w:rFonts w:ascii="Calibri" w:hAnsi="Calibri" w:cs="Calibri"/>
          <w:sz w:val="22"/>
          <w:szCs w:val="22"/>
        </w:rPr>
        <w:t>terminowej zapłaty za energię elektryczną.</w:t>
      </w:r>
    </w:p>
    <w:p w14:paraId="6AF9ED20" w14:textId="77777777" w:rsidR="009A7408" w:rsidRPr="00604CF2" w:rsidRDefault="009A7408" w:rsidP="00372271">
      <w:pPr>
        <w:rPr>
          <w:rFonts w:ascii="Calibri" w:hAnsi="Calibri" w:cs="Calibri"/>
          <w:b/>
          <w:sz w:val="22"/>
          <w:szCs w:val="22"/>
        </w:rPr>
      </w:pPr>
    </w:p>
    <w:p w14:paraId="110AD53F" w14:textId="77777777" w:rsidR="00CB3360" w:rsidRPr="00604CF2" w:rsidRDefault="00CB3360">
      <w:pPr>
        <w:jc w:val="center"/>
        <w:rPr>
          <w:rFonts w:ascii="Calibri" w:hAnsi="Calibri" w:cs="Calibri"/>
          <w:b/>
          <w:sz w:val="22"/>
          <w:szCs w:val="22"/>
        </w:rPr>
      </w:pPr>
      <w:r w:rsidRPr="00604CF2">
        <w:rPr>
          <w:rFonts w:ascii="Calibri" w:hAnsi="Calibri" w:cs="Calibri"/>
          <w:b/>
          <w:sz w:val="22"/>
          <w:szCs w:val="22"/>
        </w:rPr>
        <w:t>§ 4</w:t>
      </w:r>
    </w:p>
    <w:p w14:paraId="67A3940C" w14:textId="77777777" w:rsidR="00AD7318" w:rsidRPr="00604CF2" w:rsidRDefault="00CA7F27" w:rsidP="0090669D">
      <w:pPr>
        <w:numPr>
          <w:ilvl w:val="0"/>
          <w:numId w:val="17"/>
        </w:numPr>
        <w:jc w:val="both"/>
        <w:rPr>
          <w:rFonts w:ascii="Calibri" w:hAnsi="Calibri" w:cs="Calibri"/>
          <w:sz w:val="22"/>
          <w:szCs w:val="22"/>
        </w:rPr>
      </w:pPr>
      <w:r w:rsidRPr="00604CF2">
        <w:rPr>
          <w:rFonts w:ascii="Calibri" w:hAnsi="Calibri" w:cs="Calibri"/>
          <w:sz w:val="22"/>
          <w:szCs w:val="22"/>
        </w:rPr>
        <w:t>Wykonawca zobowiązuje się do s</w:t>
      </w:r>
      <w:r w:rsidR="00AD7318" w:rsidRPr="00604CF2">
        <w:rPr>
          <w:rFonts w:ascii="Calibri" w:hAnsi="Calibri" w:cs="Calibri"/>
          <w:sz w:val="22"/>
          <w:szCs w:val="22"/>
        </w:rPr>
        <w:t>przedaż</w:t>
      </w:r>
      <w:r w:rsidRPr="00604CF2">
        <w:rPr>
          <w:rFonts w:ascii="Calibri" w:hAnsi="Calibri" w:cs="Calibri"/>
          <w:sz w:val="22"/>
          <w:szCs w:val="22"/>
        </w:rPr>
        <w:t>y</w:t>
      </w:r>
      <w:r w:rsidR="00AD7318" w:rsidRPr="00604CF2">
        <w:rPr>
          <w:rFonts w:ascii="Calibri" w:hAnsi="Calibri" w:cs="Calibri"/>
          <w:sz w:val="22"/>
          <w:szCs w:val="22"/>
        </w:rPr>
        <w:t xml:space="preserve"> energii elektrycznej z zachowaniem parametrów jakościowych energii elektrycznej i standardów jakościowych obsługi </w:t>
      </w:r>
      <w:r w:rsidRPr="00604CF2">
        <w:rPr>
          <w:rFonts w:ascii="Calibri" w:hAnsi="Calibri" w:cs="Calibri"/>
          <w:sz w:val="22"/>
          <w:szCs w:val="22"/>
        </w:rPr>
        <w:t xml:space="preserve">odbiorców - zgodnie </w:t>
      </w:r>
      <w:r w:rsidR="00050573" w:rsidRPr="00604CF2">
        <w:rPr>
          <w:rFonts w:ascii="Calibri" w:hAnsi="Calibri" w:cs="Calibri"/>
          <w:sz w:val="22"/>
          <w:szCs w:val="22"/>
        </w:rPr>
        <w:br/>
      </w:r>
      <w:r w:rsidRPr="00604CF2">
        <w:rPr>
          <w:rFonts w:ascii="Calibri" w:hAnsi="Calibri" w:cs="Calibri"/>
          <w:sz w:val="22"/>
          <w:szCs w:val="22"/>
        </w:rPr>
        <w:t xml:space="preserve">z obowiązującymi </w:t>
      </w:r>
      <w:r w:rsidR="00AD7318" w:rsidRPr="00604CF2">
        <w:rPr>
          <w:rFonts w:ascii="Calibri" w:hAnsi="Calibri" w:cs="Calibri"/>
          <w:sz w:val="22"/>
          <w:szCs w:val="22"/>
        </w:rPr>
        <w:t>przepisami prawa energetycznego.</w:t>
      </w:r>
    </w:p>
    <w:p w14:paraId="0973791D" w14:textId="77777777" w:rsidR="00195496" w:rsidRPr="00604CF2" w:rsidRDefault="00AD7318" w:rsidP="0090669D">
      <w:pPr>
        <w:numPr>
          <w:ilvl w:val="0"/>
          <w:numId w:val="17"/>
        </w:numPr>
        <w:jc w:val="both"/>
        <w:rPr>
          <w:rFonts w:ascii="Calibri" w:hAnsi="Calibri" w:cs="Calibri"/>
          <w:sz w:val="22"/>
          <w:szCs w:val="22"/>
        </w:rPr>
      </w:pPr>
      <w:r w:rsidRPr="00604CF2">
        <w:rPr>
          <w:rFonts w:ascii="Calibri" w:hAnsi="Calibri" w:cs="Calibri"/>
          <w:sz w:val="22"/>
          <w:szCs w:val="22"/>
        </w:rPr>
        <w:t>W przypadku niedotrzymania parametrów jakościowych energii elektry</w:t>
      </w:r>
      <w:r w:rsidR="00CA7F27" w:rsidRPr="00604CF2">
        <w:rPr>
          <w:rFonts w:ascii="Calibri" w:hAnsi="Calibri" w:cs="Calibri"/>
          <w:sz w:val="22"/>
          <w:szCs w:val="22"/>
        </w:rPr>
        <w:t>cznej i standardów jakościowych</w:t>
      </w:r>
      <w:r w:rsidRPr="00604CF2">
        <w:rPr>
          <w:rFonts w:ascii="Calibri" w:hAnsi="Calibri" w:cs="Calibri"/>
          <w:sz w:val="22"/>
          <w:szCs w:val="22"/>
        </w:rPr>
        <w:t xml:space="preserve"> </w:t>
      </w:r>
      <w:r w:rsidR="00310ABE" w:rsidRPr="00604CF2">
        <w:rPr>
          <w:rFonts w:ascii="Calibri" w:hAnsi="Calibri" w:cs="Calibri"/>
          <w:sz w:val="22"/>
          <w:szCs w:val="22"/>
        </w:rPr>
        <w:t xml:space="preserve">obsługi </w:t>
      </w:r>
      <w:r w:rsidRPr="00604CF2">
        <w:rPr>
          <w:rFonts w:ascii="Calibri" w:hAnsi="Calibri" w:cs="Calibri"/>
          <w:sz w:val="22"/>
          <w:szCs w:val="22"/>
        </w:rPr>
        <w:t xml:space="preserve">Wykonawca obowiązany jest do udzielenia bonifikaty na zasadach </w:t>
      </w:r>
      <w:r w:rsidR="00050573" w:rsidRPr="00604CF2">
        <w:rPr>
          <w:rFonts w:ascii="Calibri" w:hAnsi="Calibri" w:cs="Calibri"/>
          <w:sz w:val="22"/>
          <w:szCs w:val="22"/>
        </w:rPr>
        <w:br/>
      </w:r>
      <w:r w:rsidRPr="00604CF2">
        <w:rPr>
          <w:rFonts w:ascii="Calibri" w:hAnsi="Calibri" w:cs="Calibri"/>
          <w:sz w:val="22"/>
          <w:szCs w:val="22"/>
        </w:rPr>
        <w:t>i w wysokości określonej w obowiązujących przepisach prawa energetycznego</w:t>
      </w:r>
      <w:r w:rsidR="00782317" w:rsidRPr="00604CF2">
        <w:rPr>
          <w:rFonts w:ascii="Calibri" w:hAnsi="Calibri" w:cs="Calibri"/>
          <w:sz w:val="22"/>
          <w:szCs w:val="22"/>
        </w:rPr>
        <w:t>.</w:t>
      </w:r>
    </w:p>
    <w:p w14:paraId="2DF9FE77" w14:textId="77777777" w:rsidR="00AD7318" w:rsidRPr="00604CF2" w:rsidRDefault="00AD7318">
      <w:pPr>
        <w:jc w:val="center"/>
        <w:rPr>
          <w:rFonts w:ascii="Calibri" w:hAnsi="Calibri" w:cs="Calibri"/>
          <w:b/>
          <w:sz w:val="22"/>
          <w:szCs w:val="22"/>
        </w:rPr>
      </w:pPr>
    </w:p>
    <w:p w14:paraId="6AA3E628" w14:textId="77777777" w:rsidR="007B0647" w:rsidRPr="00604CF2" w:rsidRDefault="007B0647" w:rsidP="007B0647">
      <w:pPr>
        <w:jc w:val="center"/>
        <w:rPr>
          <w:rFonts w:ascii="Calibri" w:hAnsi="Calibri" w:cs="Calibri"/>
          <w:b/>
          <w:sz w:val="22"/>
          <w:szCs w:val="22"/>
        </w:rPr>
      </w:pPr>
      <w:r w:rsidRPr="00604CF2">
        <w:rPr>
          <w:rFonts w:ascii="Calibri" w:hAnsi="Calibri" w:cs="Calibri"/>
          <w:b/>
          <w:sz w:val="22"/>
          <w:szCs w:val="22"/>
        </w:rPr>
        <w:t>§ 5</w:t>
      </w:r>
    </w:p>
    <w:p w14:paraId="2CC17EF3" w14:textId="77777777" w:rsidR="007B0647" w:rsidRPr="00604CF2" w:rsidRDefault="007B0647" w:rsidP="0090669D">
      <w:pPr>
        <w:numPr>
          <w:ilvl w:val="0"/>
          <w:numId w:val="2"/>
        </w:numPr>
        <w:jc w:val="both"/>
        <w:rPr>
          <w:rFonts w:ascii="Calibri" w:hAnsi="Calibri" w:cs="Calibri"/>
          <w:sz w:val="22"/>
          <w:szCs w:val="22"/>
        </w:rPr>
      </w:pPr>
      <w:r w:rsidRPr="00F268D7">
        <w:rPr>
          <w:rFonts w:ascii="Calibri" w:hAnsi="Calibri" w:cs="Calibri"/>
          <w:sz w:val="22"/>
          <w:szCs w:val="22"/>
        </w:rPr>
        <w:t>Rozliczenia za dostarczaną energię elektryczną dokonywane będą w oparciu o rzeczywisty pobór energii elektrycznej</w:t>
      </w:r>
      <w:r w:rsidRPr="00604CF2">
        <w:rPr>
          <w:rFonts w:ascii="Calibri" w:hAnsi="Calibri" w:cs="Calibri"/>
          <w:sz w:val="22"/>
          <w:szCs w:val="22"/>
        </w:rPr>
        <w:t xml:space="preserve"> przez Zamawiającego na podstawie danych z układów pomiarowo– rozliczeniowych, wymienionych w dokumencie „Charakterystyka punkt</w:t>
      </w:r>
      <w:r w:rsidR="00E42848">
        <w:rPr>
          <w:rFonts w:ascii="Calibri" w:hAnsi="Calibri" w:cs="Calibri"/>
          <w:sz w:val="22"/>
          <w:szCs w:val="22"/>
        </w:rPr>
        <w:t>u</w:t>
      </w:r>
      <w:r w:rsidRPr="00604CF2">
        <w:rPr>
          <w:rFonts w:ascii="Calibri" w:hAnsi="Calibri" w:cs="Calibri"/>
          <w:sz w:val="22"/>
          <w:szCs w:val="22"/>
        </w:rPr>
        <w:t xml:space="preserve"> poboru energii elektrycznej”- stanowiącym załącznik do niniejszej umowy. </w:t>
      </w:r>
    </w:p>
    <w:p w14:paraId="162FF1C4" w14:textId="77777777" w:rsidR="007B0647" w:rsidRPr="009C730A" w:rsidRDefault="007B0647" w:rsidP="0090669D">
      <w:pPr>
        <w:numPr>
          <w:ilvl w:val="0"/>
          <w:numId w:val="2"/>
        </w:numPr>
        <w:jc w:val="both"/>
        <w:rPr>
          <w:rFonts w:ascii="Calibri" w:hAnsi="Calibri" w:cs="Calibri"/>
          <w:sz w:val="22"/>
          <w:szCs w:val="22"/>
        </w:rPr>
      </w:pPr>
      <w:r w:rsidRPr="00604CF2">
        <w:rPr>
          <w:rFonts w:ascii="Calibri" w:hAnsi="Calibri" w:cs="Calibri"/>
          <w:sz w:val="22"/>
          <w:szCs w:val="22"/>
        </w:rPr>
        <w:t>Odczyty rozliczeniowe układów pomiarowo-rozliczeniowych i rozliczenie kosztów sprzedaży energii elektrycznej odbywać się  będzie w okresach stosowanych przez OSD</w:t>
      </w:r>
      <w:r w:rsidRPr="009C730A">
        <w:rPr>
          <w:rFonts w:ascii="Calibri" w:hAnsi="Calibri" w:cs="Calibri"/>
          <w:sz w:val="22"/>
          <w:szCs w:val="22"/>
        </w:rPr>
        <w:t>, tj. w okresach jednomiesięcznych.</w:t>
      </w:r>
    </w:p>
    <w:p w14:paraId="485ABC9A" w14:textId="77777777" w:rsidR="007B0647" w:rsidRPr="00604CF2" w:rsidRDefault="007B0647" w:rsidP="0090669D">
      <w:pPr>
        <w:numPr>
          <w:ilvl w:val="0"/>
          <w:numId w:val="2"/>
        </w:numPr>
        <w:jc w:val="both"/>
        <w:rPr>
          <w:rFonts w:ascii="Calibri" w:hAnsi="Calibri" w:cs="Calibri"/>
          <w:sz w:val="22"/>
          <w:szCs w:val="22"/>
        </w:rPr>
      </w:pPr>
      <w:r w:rsidRPr="00604CF2">
        <w:rPr>
          <w:rFonts w:ascii="Calibri" w:hAnsi="Calibri" w:cs="Calibri"/>
          <w:sz w:val="22"/>
          <w:szCs w:val="22"/>
        </w:rPr>
        <w:t>Wyko</w:t>
      </w:r>
      <w:r w:rsidR="00A0508F">
        <w:rPr>
          <w:rFonts w:ascii="Calibri" w:hAnsi="Calibri" w:cs="Calibri"/>
          <w:sz w:val="22"/>
          <w:szCs w:val="22"/>
        </w:rPr>
        <w:t xml:space="preserve">nawcy nie będzie przysługiwało </w:t>
      </w:r>
      <w:r w:rsidRPr="00604CF2">
        <w:rPr>
          <w:rFonts w:ascii="Calibri" w:hAnsi="Calibri" w:cs="Calibri"/>
          <w:sz w:val="22"/>
          <w:szCs w:val="22"/>
        </w:rPr>
        <w:t>roszczenie z tytułu nie pobrania przez Zamawiającego planowanej ilości energii elektrycznej.</w:t>
      </w:r>
    </w:p>
    <w:p w14:paraId="5C0235F6" w14:textId="77777777" w:rsidR="007B0647" w:rsidRPr="00604CF2" w:rsidRDefault="007B0647" w:rsidP="0090669D">
      <w:pPr>
        <w:numPr>
          <w:ilvl w:val="0"/>
          <w:numId w:val="2"/>
        </w:numPr>
        <w:jc w:val="both"/>
        <w:rPr>
          <w:rFonts w:ascii="Calibri" w:hAnsi="Calibri" w:cs="Calibri"/>
          <w:sz w:val="22"/>
          <w:szCs w:val="22"/>
        </w:rPr>
      </w:pPr>
      <w:r w:rsidRPr="00604CF2">
        <w:rPr>
          <w:rFonts w:ascii="Calibri" w:hAnsi="Calibri" w:cs="Calibri"/>
          <w:sz w:val="22"/>
          <w:szCs w:val="22"/>
        </w:rPr>
        <w:t>Planowane wielkości zużycia energii elektrycznej w okresie obowiązywania umowy są określone w dokumencie „Charakterystyka punkt</w:t>
      </w:r>
      <w:r w:rsidR="00E42848">
        <w:rPr>
          <w:rFonts w:ascii="Calibri" w:hAnsi="Calibri" w:cs="Calibri"/>
          <w:sz w:val="22"/>
          <w:szCs w:val="22"/>
        </w:rPr>
        <w:t>u</w:t>
      </w:r>
      <w:r w:rsidRPr="00604CF2">
        <w:rPr>
          <w:rFonts w:ascii="Calibri" w:hAnsi="Calibri" w:cs="Calibri"/>
          <w:sz w:val="22"/>
          <w:szCs w:val="22"/>
        </w:rPr>
        <w:t xml:space="preserve"> poboru energii elektrycznej”- stanowiącym załącznik do niniejszej umowy.</w:t>
      </w:r>
    </w:p>
    <w:p w14:paraId="5BDD0C49" w14:textId="77777777" w:rsidR="0014615D" w:rsidRPr="00604CF2" w:rsidRDefault="0014615D" w:rsidP="007B0647">
      <w:pPr>
        <w:rPr>
          <w:rFonts w:ascii="Calibri" w:hAnsi="Calibri" w:cs="Calibri"/>
          <w:b/>
          <w:sz w:val="22"/>
          <w:szCs w:val="22"/>
        </w:rPr>
      </w:pPr>
    </w:p>
    <w:p w14:paraId="4A2D3844" w14:textId="77777777" w:rsidR="00CB3360" w:rsidRPr="00675551" w:rsidRDefault="00310ABE">
      <w:pPr>
        <w:jc w:val="center"/>
        <w:rPr>
          <w:rFonts w:ascii="Calibri" w:hAnsi="Calibri" w:cs="Calibri"/>
          <w:b/>
          <w:sz w:val="22"/>
          <w:szCs w:val="22"/>
        </w:rPr>
      </w:pPr>
      <w:r w:rsidRPr="00675551">
        <w:rPr>
          <w:rFonts w:ascii="Calibri" w:hAnsi="Calibri" w:cs="Calibri"/>
          <w:b/>
          <w:sz w:val="22"/>
          <w:szCs w:val="22"/>
        </w:rPr>
        <w:t>§ 6</w:t>
      </w:r>
    </w:p>
    <w:p w14:paraId="43D46A2F" w14:textId="77777777" w:rsidR="00CB3360" w:rsidRPr="0090669D" w:rsidRDefault="00CB3360" w:rsidP="0090669D">
      <w:pPr>
        <w:numPr>
          <w:ilvl w:val="0"/>
          <w:numId w:val="3"/>
        </w:numPr>
        <w:jc w:val="both"/>
        <w:rPr>
          <w:rFonts w:ascii="Calibri" w:hAnsi="Calibri" w:cs="Calibri"/>
          <w:sz w:val="22"/>
          <w:szCs w:val="22"/>
        </w:rPr>
      </w:pPr>
      <w:r w:rsidRPr="0090669D">
        <w:rPr>
          <w:rFonts w:ascii="Calibri" w:hAnsi="Calibri" w:cs="Calibri"/>
          <w:b/>
          <w:sz w:val="22"/>
          <w:szCs w:val="22"/>
        </w:rPr>
        <w:t xml:space="preserve">W określaniu należności za sprzedaną energię elektryczną, stosowana będzie cena </w:t>
      </w:r>
      <w:r w:rsidR="008F56FE" w:rsidRPr="0090669D">
        <w:rPr>
          <w:rFonts w:ascii="Calibri" w:hAnsi="Calibri" w:cs="Calibri"/>
          <w:b/>
          <w:sz w:val="22"/>
          <w:szCs w:val="22"/>
        </w:rPr>
        <w:t>jednostkowa netto</w:t>
      </w:r>
      <w:r w:rsidR="008F56FE" w:rsidRPr="0090669D">
        <w:rPr>
          <w:rFonts w:ascii="Calibri" w:hAnsi="Calibri" w:cs="Calibri"/>
          <w:sz w:val="22"/>
          <w:szCs w:val="22"/>
        </w:rPr>
        <w:t xml:space="preserve"> </w:t>
      </w:r>
      <w:r w:rsidR="00D74D00" w:rsidRPr="0090669D">
        <w:rPr>
          <w:rFonts w:ascii="Calibri" w:hAnsi="Calibri" w:cs="Calibri"/>
          <w:sz w:val="22"/>
          <w:szCs w:val="22"/>
        </w:rPr>
        <w:t xml:space="preserve">w wysokości …………..zł za MWh </w:t>
      </w:r>
      <w:r w:rsidR="008F56FE" w:rsidRPr="0090669D">
        <w:rPr>
          <w:rFonts w:ascii="Calibri" w:hAnsi="Calibri" w:cs="Calibri"/>
          <w:sz w:val="22"/>
          <w:szCs w:val="22"/>
        </w:rPr>
        <w:t xml:space="preserve">energii elektrycznej, </w:t>
      </w:r>
      <w:r w:rsidRPr="0090669D">
        <w:rPr>
          <w:rFonts w:ascii="Calibri" w:hAnsi="Calibri" w:cs="Calibri"/>
          <w:sz w:val="22"/>
          <w:szCs w:val="22"/>
        </w:rPr>
        <w:t>zgodn</w:t>
      </w:r>
      <w:r w:rsidR="00D74D00" w:rsidRPr="0090669D">
        <w:rPr>
          <w:rFonts w:ascii="Calibri" w:hAnsi="Calibri" w:cs="Calibri"/>
          <w:sz w:val="22"/>
          <w:szCs w:val="22"/>
        </w:rPr>
        <w:t>ie</w:t>
      </w:r>
      <w:r w:rsidRPr="0090669D">
        <w:rPr>
          <w:rFonts w:ascii="Calibri" w:hAnsi="Calibri" w:cs="Calibri"/>
          <w:sz w:val="22"/>
          <w:szCs w:val="22"/>
        </w:rPr>
        <w:t xml:space="preserve"> z </w:t>
      </w:r>
      <w:r w:rsidR="003F0914" w:rsidRPr="0090669D">
        <w:rPr>
          <w:rFonts w:ascii="Calibri" w:hAnsi="Calibri" w:cs="Calibri"/>
          <w:sz w:val="22"/>
          <w:szCs w:val="22"/>
        </w:rPr>
        <w:t xml:space="preserve">ofertą Wykonawcy </w:t>
      </w:r>
      <w:r w:rsidR="00D74D00" w:rsidRPr="0090669D">
        <w:rPr>
          <w:rFonts w:ascii="Calibri" w:hAnsi="Calibri" w:cs="Calibri"/>
          <w:sz w:val="22"/>
          <w:szCs w:val="22"/>
        </w:rPr>
        <w:t>z dn</w:t>
      </w:r>
      <w:r w:rsidR="004B1DBF" w:rsidRPr="0090669D">
        <w:rPr>
          <w:rFonts w:ascii="Calibri" w:hAnsi="Calibri" w:cs="Calibri"/>
          <w:sz w:val="22"/>
          <w:szCs w:val="22"/>
        </w:rPr>
        <w:t xml:space="preserve">ia </w:t>
      </w:r>
      <w:r w:rsidR="00D74D00" w:rsidRPr="0090669D">
        <w:rPr>
          <w:rFonts w:ascii="Calibri" w:hAnsi="Calibri" w:cs="Calibri"/>
          <w:sz w:val="22"/>
          <w:szCs w:val="22"/>
        </w:rPr>
        <w:t>…………….</w:t>
      </w:r>
    </w:p>
    <w:p w14:paraId="46FA72FA" w14:textId="77777777" w:rsidR="00675551" w:rsidRPr="0090669D" w:rsidRDefault="007B0647" w:rsidP="0090669D">
      <w:pPr>
        <w:numPr>
          <w:ilvl w:val="0"/>
          <w:numId w:val="3"/>
        </w:numPr>
        <w:jc w:val="both"/>
        <w:rPr>
          <w:rFonts w:ascii="Calibri" w:hAnsi="Calibri" w:cs="Calibri"/>
          <w:sz w:val="22"/>
          <w:szCs w:val="22"/>
        </w:rPr>
      </w:pPr>
      <w:r w:rsidRPr="0090669D">
        <w:rPr>
          <w:rFonts w:ascii="Calibri" w:hAnsi="Calibri" w:cs="Calibri"/>
          <w:sz w:val="22"/>
          <w:szCs w:val="22"/>
        </w:rPr>
        <w:t>Do ustalonej ceny zostanie naliczony podatek VAT zgodnie z obowiązującymi przepisami.</w:t>
      </w:r>
    </w:p>
    <w:p w14:paraId="1119BBDD" w14:textId="77777777" w:rsidR="00675551" w:rsidRDefault="00675551" w:rsidP="00675551">
      <w:pPr>
        <w:jc w:val="both"/>
        <w:rPr>
          <w:rFonts w:ascii="Calibri" w:hAnsi="Calibri" w:cs="Calibri"/>
          <w:sz w:val="22"/>
          <w:szCs w:val="22"/>
        </w:rPr>
      </w:pPr>
    </w:p>
    <w:p w14:paraId="2348B500" w14:textId="77777777" w:rsidR="00675551" w:rsidRPr="00675551" w:rsidRDefault="00675551" w:rsidP="00675551">
      <w:pPr>
        <w:jc w:val="both"/>
        <w:rPr>
          <w:rFonts w:ascii="Calibri" w:hAnsi="Calibri" w:cs="Calibri"/>
          <w:sz w:val="22"/>
          <w:szCs w:val="22"/>
        </w:rPr>
      </w:pPr>
    </w:p>
    <w:p w14:paraId="37547ED1"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7</w:t>
      </w:r>
    </w:p>
    <w:p w14:paraId="3F91EC25" w14:textId="77777777" w:rsidR="00CB3360" w:rsidRPr="00604CF2" w:rsidRDefault="00CB3360" w:rsidP="0090669D">
      <w:pPr>
        <w:numPr>
          <w:ilvl w:val="0"/>
          <w:numId w:val="14"/>
        </w:numPr>
        <w:jc w:val="both"/>
        <w:rPr>
          <w:rFonts w:ascii="Calibri" w:hAnsi="Calibri" w:cs="Calibri"/>
          <w:sz w:val="22"/>
          <w:szCs w:val="22"/>
        </w:rPr>
      </w:pPr>
      <w:r w:rsidRPr="00604CF2">
        <w:rPr>
          <w:rFonts w:ascii="Calibri" w:hAnsi="Calibri" w:cs="Calibri"/>
          <w:sz w:val="22"/>
          <w:szCs w:val="22"/>
        </w:rPr>
        <w:t>Należność za sprzedaną energię elektryczną w danym okresie rozliczeniowym jest obliczana z iloczynu ceny</w:t>
      </w:r>
      <w:r w:rsidR="00715843" w:rsidRPr="00604CF2">
        <w:rPr>
          <w:rFonts w:ascii="Calibri" w:hAnsi="Calibri" w:cs="Calibri"/>
          <w:sz w:val="22"/>
          <w:szCs w:val="22"/>
        </w:rPr>
        <w:t xml:space="preserve"> jednostkowej za 1 </w:t>
      </w:r>
      <w:r w:rsidR="004B1DBF" w:rsidRPr="00604CF2">
        <w:rPr>
          <w:rFonts w:ascii="Calibri" w:hAnsi="Calibri" w:cs="Calibri"/>
          <w:sz w:val="22"/>
          <w:szCs w:val="22"/>
        </w:rPr>
        <w:t>MWh</w:t>
      </w:r>
      <w:r w:rsidRPr="00604CF2">
        <w:rPr>
          <w:rFonts w:ascii="Calibri" w:hAnsi="Calibri" w:cs="Calibri"/>
          <w:sz w:val="22"/>
          <w:szCs w:val="22"/>
        </w:rPr>
        <w:t xml:space="preserve"> i ilości </w:t>
      </w:r>
      <w:r w:rsidR="00715843" w:rsidRPr="00604CF2">
        <w:rPr>
          <w:rFonts w:ascii="Calibri" w:hAnsi="Calibri" w:cs="Calibri"/>
          <w:sz w:val="22"/>
          <w:szCs w:val="22"/>
        </w:rPr>
        <w:t>faktycznie zużytej</w:t>
      </w:r>
      <w:r w:rsidRPr="00604CF2">
        <w:rPr>
          <w:rFonts w:ascii="Calibri" w:hAnsi="Calibri" w:cs="Calibri"/>
          <w:sz w:val="22"/>
          <w:szCs w:val="22"/>
        </w:rPr>
        <w:t xml:space="preserve"> przez </w:t>
      </w:r>
      <w:r w:rsidR="00E136EB" w:rsidRPr="00604CF2">
        <w:rPr>
          <w:rFonts w:ascii="Calibri" w:hAnsi="Calibri" w:cs="Calibri"/>
          <w:sz w:val="22"/>
          <w:szCs w:val="22"/>
        </w:rPr>
        <w:t>Zamawiającego</w:t>
      </w:r>
      <w:r w:rsidRPr="00604CF2">
        <w:rPr>
          <w:rFonts w:ascii="Calibri" w:hAnsi="Calibri" w:cs="Calibri"/>
          <w:sz w:val="22"/>
          <w:szCs w:val="22"/>
        </w:rPr>
        <w:t xml:space="preserve"> energii </w:t>
      </w:r>
      <w:r w:rsidRPr="00604CF2">
        <w:rPr>
          <w:rFonts w:ascii="Calibri" w:hAnsi="Calibri" w:cs="Calibri"/>
          <w:sz w:val="22"/>
          <w:szCs w:val="22"/>
        </w:rPr>
        <w:lastRenderedPageBreak/>
        <w:t>elektrycznej</w:t>
      </w:r>
      <w:r w:rsidR="004B1DBF" w:rsidRPr="00604CF2">
        <w:rPr>
          <w:rFonts w:ascii="Calibri" w:hAnsi="Calibri" w:cs="Calibri"/>
          <w:sz w:val="22"/>
          <w:szCs w:val="22"/>
        </w:rPr>
        <w:t xml:space="preserve"> ustalonej na podstawie danych pomiarowo- rozliczeniowych przekazanych Wykonawcy przez OSD</w:t>
      </w:r>
      <w:r w:rsidRPr="00604CF2">
        <w:rPr>
          <w:rFonts w:ascii="Calibri" w:hAnsi="Calibri" w:cs="Calibri"/>
          <w:sz w:val="22"/>
          <w:szCs w:val="22"/>
        </w:rPr>
        <w:t>.</w:t>
      </w:r>
    </w:p>
    <w:p w14:paraId="5C1D2793" w14:textId="77777777" w:rsidR="00CB3360" w:rsidRPr="00604CF2" w:rsidRDefault="00CB3360" w:rsidP="0090669D">
      <w:pPr>
        <w:numPr>
          <w:ilvl w:val="0"/>
          <w:numId w:val="14"/>
        </w:numPr>
        <w:jc w:val="both"/>
        <w:rPr>
          <w:rFonts w:ascii="Calibri" w:hAnsi="Calibri" w:cs="Calibri"/>
          <w:sz w:val="22"/>
          <w:szCs w:val="22"/>
        </w:rPr>
      </w:pPr>
      <w:r w:rsidRPr="00604CF2">
        <w:rPr>
          <w:rFonts w:ascii="Calibri" w:hAnsi="Calibri" w:cs="Calibri"/>
          <w:sz w:val="22"/>
          <w:szCs w:val="22"/>
        </w:rPr>
        <w:t>Ilość energii elektrycznej wyznaczana jest z dokładnością do 1 kWh, a w przyp</w:t>
      </w:r>
      <w:r w:rsidR="006F667B" w:rsidRPr="00604CF2">
        <w:rPr>
          <w:rFonts w:ascii="Calibri" w:hAnsi="Calibri" w:cs="Calibri"/>
          <w:sz w:val="22"/>
          <w:szCs w:val="22"/>
        </w:rPr>
        <w:t xml:space="preserve">adku należności z dokładnością </w:t>
      </w:r>
      <w:r w:rsidRPr="00604CF2">
        <w:rPr>
          <w:rFonts w:ascii="Calibri" w:hAnsi="Calibri" w:cs="Calibri"/>
          <w:sz w:val="22"/>
          <w:szCs w:val="22"/>
        </w:rPr>
        <w:t>do 1 gr</w:t>
      </w:r>
      <w:r w:rsidR="003D5A2A">
        <w:rPr>
          <w:rFonts w:ascii="Calibri" w:hAnsi="Calibri" w:cs="Calibri"/>
          <w:sz w:val="22"/>
          <w:szCs w:val="22"/>
        </w:rPr>
        <w:t>osza</w:t>
      </w:r>
      <w:r w:rsidRPr="00604CF2">
        <w:rPr>
          <w:rFonts w:ascii="Calibri" w:hAnsi="Calibri" w:cs="Calibri"/>
          <w:sz w:val="22"/>
          <w:szCs w:val="22"/>
        </w:rPr>
        <w:t>.</w:t>
      </w:r>
    </w:p>
    <w:p w14:paraId="65840DF6" w14:textId="77777777" w:rsidR="00CB3360" w:rsidRPr="00604CF2" w:rsidRDefault="00CB3360" w:rsidP="0090669D">
      <w:pPr>
        <w:numPr>
          <w:ilvl w:val="0"/>
          <w:numId w:val="14"/>
        </w:numPr>
        <w:jc w:val="both"/>
        <w:rPr>
          <w:rFonts w:ascii="Calibri" w:hAnsi="Calibri" w:cs="Calibri"/>
          <w:sz w:val="22"/>
          <w:szCs w:val="22"/>
        </w:rPr>
      </w:pPr>
      <w:r w:rsidRPr="00073824">
        <w:rPr>
          <w:rFonts w:ascii="Calibri" w:hAnsi="Calibri" w:cs="Calibri"/>
          <w:b/>
          <w:sz w:val="22"/>
          <w:szCs w:val="22"/>
        </w:rPr>
        <w:t>Płatności za sprzedaną energię elektryczną</w:t>
      </w:r>
      <w:r w:rsidRPr="00604CF2">
        <w:rPr>
          <w:rFonts w:ascii="Calibri" w:hAnsi="Calibri" w:cs="Calibri"/>
          <w:sz w:val="22"/>
          <w:szCs w:val="22"/>
        </w:rPr>
        <w:t xml:space="preserve"> dokonywane będą na podstawie faktury VAT </w:t>
      </w:r>
      <w:r w:rsidR="004B1DBF" w:rsidRPr="00604CF2">
        <w:rPr>
          <w:rFonts w:ascii="Calibri" w:hAnsi="Calibri" w:cs="Calibri"/>
          <w:sz w:val="22"/>
          <w:szCs w:val="22"/>
        </w:rPr>
        <w:br/>
      </w:r>
      <w:r w:rsidR="00C629FC" w:rsidRPr="00604CF2">
        <w:rPr>
          <w:rFonts w:ascii="Calibri" w:hAnsi="Calibri" w:cs="Calibri"/>
          <w:sz w:val="22"/>
          <w:szCs w:val="22"/>
        </w:rPr>
        <w:t xml:space="preserve">w terminie </w:t>
      </w:r>
      <w:r w:rsidR="00E42848">
        <w:rPr>
          <w:rFonts w:ascii="Calibri" w:hAnsi="Calibri" w:cs="Calibri"/>
          <w:sz w:val="22"/>
          <w:szCs w:val="22"/>
        </w:rPr>
        <w:t>30</w:t>
      </w:r>
      <w:r w:rsidR="00E136EB" w:rsidRPr="00604CF2">
        <w:rPr>
          <w:rFonts w:ascii="Calibri" w:hAnsi="Calibri" w:cs="Calibri"/>
          <w:b/>
          <w:sz w:val="22"/>
          <w:szCs w:val="22"/>
        </w:rPr>
        <w:t xml:space="preserve"> </w:t>
      </w:r>
      <w:r w:rsidRPr="00E42848">
        <w:rPr>
          <w:rFonts w:ascii="Calibri" w:hAnsi="Calibri" w:cs="Calibri"/>
          <w:bCs/>
          <w:sz w:val="22"/>
          <w:szCs w:val="22"/>
        </w:rPr>
        <w:t>dni</w:t>
      </w:r>
      <w:r w:rsidRPr="00604CF2">
        <w:rPr>
          <w:rFonts w:ascii="Calibri" w:hAnsi="Calibri" w:cs="Calibri"/>
          <w:sz w:val="22"/>
          <w:szCs w:val="22"/>
        </w:rPr>
        <w:t xml:space="preserve"> od daty wystawienia faktury</w:t>
      </w:r>
      <w:r w:rsidR="00E42848">
        <w:rPr>
          <w:rFonts w:ascii="Calibri" w:hAnsi="Calibri" w:cs="Calibri"/>
          <w:sz w:val="22"/>
          <w:szCs w:val="22"/>
        </w:rPr>
        <w:t>.</w:t>
      </w:r>
    </w:p>
    <w:p w14:paraId="16189539" w14:textId="77777777" w:rsidR="00CB3360" w:rsidRPr="00604CF2" w:rsidRDefault="00CB3360" w:rsidP="0090669D">
      <w:pPr>
        <w:numPr>
          <w:ilvl w:val="0"/>
          <w:numId w:val="14"/>
        </w:numPr>
        <w:jc w:val="both"/>
        <w:rPr>
          <w:rFonts w:ascii="Calibri" w:hAnsi="Calibri" w:cs="Calibri"/>
          <w:sz w:val="22"/>
          <w:szCs w:val="22"/>
        </w:rPr>
      </w:pPr>
      <w:r w:rsidRPr="00604CF2">
        <w:rPr>
          <w:rFonts w:ascii="Calibri" w:hAnsi="Calibri" w:cs="Calibri"/>
          <w:sz w:val="22"/>
          <w:szCs w:val="22"/>
        </w:rPr>
        <w:t xml:space="preserve">W przypadku, gdy niezbędne będzie korygowanie należności, </w:t>
      </w:r>
      <w:r w:rsidR="00E136EB" w:rsidRPr="00604CF2">
        <w:rPr>
          <w:rFonts w:ascii="Calibri" w:hAnsi="Calibri" w:cs="Calibri"/>
          <w:sz w:val="22"/>
          <w:szCs w:val="22"/>
        </w:rPr>
        <w:t>Wykonawca</w:t>
      </w:r>
      <w:r w:rsidRPr="00604CF2">
        <w:rPr>
          <w:rFonts w:ascii="Calibri" w:hAnsi="Calibri" w:cs="Calibri"/>
          <w:sz w:val="22"/>
          <w:szCs w:val="22"/>
        </w:rPr>
        <w:t xml:space="preserve"> wystawi fakturę VAT Korekta. Płatności będą dokonywane w ciągu 14 dni od daty wystawienia tej faktury.</w:t>
      </w:r>
    </w:p>
    <w:p w14:paraId="4821730A" w14:textId="77777777" w:rsidR="00CB3360" w:rsidRPr="00604CF2" w:rsidRDefault="00CB3360" w:rsidP="0090669D">
      <w:pPr>
        <w:numPr>
          <w:ilvl w:val="0"/>
          <w:numId w:val="14"/>
        </w:numPr>
        <w:jc w:val="both"/>
        <w:rPr>
          <w:rFonts w:ascii="Calibri" w:hAnsi="Calibri" w:cs="Calibri"/>
          <w:sz w:val="22"/>
          <w:szCs w:val="22"/>
        </w:rPr>
      </w:pPr>
      <w:r w:rsidRPr="00604CF2">
        <w:rPr>
          <w:rFonts w:ascii="Calibri" w:hAnsi="Calibri" w:cs="Calibri"/>
          <w:sz w:val="22"/>
          <w:szCs w:val="22"/>
        </w:rPr>
        <w:t xml:space="preserve">Jeżeli w wyniku wnoszenia przez </w:t>
      </w:r>
      <w:r w:rsidR="00E136EB" w:rsidRPr="00604CF2">
        <w:rPr>
          <w:rFonts w:ascii="Calibri" w:hAnsi="Calibri" w:cs="Calibri"/>
          <w:sz w:val="22"/>
          <w:szCs w:val="22"/>
        </w:rPr>
        <w:t>Zamawiającego</w:t>
      </w:r>
      <w:r w:rsidRPr="00604CF2">
        <w:rPr>
          <w:rFonts w:ascii="Calibri" w:hAnsi="Calibri" w:cs="Calibri"/>
          <w:sz w:val="22"/>
          <w:szCs w:val="22"/>
        </w:rPr>
        <w:t xml:space="preserve"> płatności za energię elektryczną powstanie nadpłata, to podlega ona zaliczeniu w poczet płatności ustalonych na najbliższy okres rozliczeniowy, o ile </w:t>
      </w:r>
      <w:r w:rsidR="00E136EB" w:rsidRPr="00604CF2">
        <w:rPr>
          <w:rFonts w:ascii="Calibri" w:hAnsi="Calibri" w:cs="Calibri"/>
          <w:sz w:val="22"/>
          <w:szCs w:val="22"/>
        </w:rPr>
        <w:t>Zamawiający</w:t>
      </w:r>
      <w:r w:rsidRPr="00604CF2">
        <w:rPr>
          <w:rFonts w:ascii="Calibri" w:hAnsi="Calibri" w:cs="Calibri"/>
          <w:sz w:val="22"/>
          <w:szCs w:val="22"/>
        </w:rPr>
        <w:t xml:space="preserve"> nie zażąda jej zwrotu.</w:t>
      </w:r>
    </w:p>
    <w:p w14:paraId="46471D7A" w14:textId="77777777" w:rsidR="007B0647" w:rsidRPr="00604CF2" w:rsidRDefault="00CB3360" w:rsidP="0090669D">
      <w:pPr>
        <w:numPr>
          <w:ilvl w:val="0"/>
          <w:numId w:val="14"/>
        </w:numPr>
        <w:jc w:val="both"/>
        <w:rPr>
          <w:rFonts w:ascii="Calibri" w:hAnsi="Calibri" w:cs="Calibri"/>
          <w:sz w:val="22"/>
          <w:szCs w:val="22"/>
        </w:rPr>
      </w:pPr>
      <w:r w:rsidRPr="00604CF2">
        <w:rPr>
          <w:rFonts w:ascii="Calibri" w:hAnsi="Calibri" w:cs="Calibri"/>
          <w:sz w:val="22"/>
          <w:szCs w:val="22"/>
        </w:rPr>
        <w:t xml:space="preserve">Płatności za sprzedaną energię elektryczną dokonywane będą na konto </w:t>
      </w:r>
      <w:r w:rsidR="006C31C0" w:rsidRPr="00604CF2">
        <w:rPr>
          <w:rFonts w:ascii="Calibri" w:hAnsi="Calibri" w:cs="Calibri"/>
          <w:sz w:val="22"/>
          <w:szCs w:val="22"/>
        </w:rPr>
        <w:t>Wykonawcy</w:t>
      </w:r>
      <w:r w:rsidRPr="00604CF2">
        <w:rPr>
          <w:rFonts w:ascii="Calibri" w:hAnsi="Calibri" w:cs="Calibri"/>
          <w:sz w:val="22"/>
          <w:szCs w:val="22"/>
        </w:rPr>
        <w:t xml:space="preserve"> wskazan</w:t>
      </w:r>
      <w:r w:rsidR="00E42848">
        <w:rPr>
          <w:rFonts w:ascii="Calibri" w:hAnsi="Calibri" w:cs="Calibri"/>
          <w:sz w:val="22"/>
          <w:szCs w:val="22"/>
        </w:rPr>
        <w:t>e</w:t>
      </w:r>
      <w:r w:rsidRPr="00604CF2">
        <w:rPr>
          <w:rFonts w:ascii="Calibri" w:hAnsi="Calibri" w:cs="Calibri"/>
          <w:sz w:val="22"/>
          <w:szCs w:val="22"/>
        </w:rPr>
        <w:t xml:space="preserve"> </w:t>
      </w:r>
      <w:r w:rsidR="00E42848">
        <w:rPr>
          <w:rFonts w:ascii="Calibri" w:hAnsi="Calibri" w:cs="Calibri"/>
          <w:sz w:val="22"/>
          <w:szCs w:val="22"/>
        </w:rPr>
        <w:t>w</w:t>
      </w:r>
      <w:r w:rsidRPr="00604CF2">
        <w:rPr>
          <w:rFonts w:ascii="Calibri" w:hAnsi="Calibri" w:cs="Calibri"/>
          <w:sz w:val="22"/>
          <w:szCs w:val="22"/>
        </w:rPr>
        <w:t xml:space="preserve"> fakturze VAT.</w:t>
      </w:r>
    </w:p>
    <w:p w14:paraId="314298CE" w14:textId="77777777" w:rsidR="00767795" w:rsidRPr="00604CF2" w:rsidRDefault="00767795" w:rsidP="0090669D">
      <w:pPr>
        <w:numPr>
          <w:ilvl w:val="0"/>
          <w:numId w:val="14"/>
        </w:numPr>
        <w:jc w:val="both"/>
        <w:rPr>
          <w:rFonts w:ascii="Calibri" w:hAnsi="Calibri" w:cs="Calibri"/>
          <w:sz w:val="22"/>
          <w:szCs w:val="22"/>
        </w:rPr>
      </w:pPr>
      <w:r w:rsidRPr="00604CF2">
        <w:rPr>
          <w:rFonts w:ascii="Calibri" w:hAnsi="Calibri" w:cs="Calibri"/>
          <w:sz w:val="22"/>
          <w:szCs w:val="22"/>
        </w:rPr>
        <w:t xml:space="preserve">Za datę zapłaty faktury </w:t>
      </w:r>
      <w:r w:rsidR="007B0647" w:rsidRPr="00604CF2">
        <w:rPr>
          <w:rFonts w:ascii="Calibri" w:hAnsi="Calibri" w:cs="Calibri"/>
          <w:sz w:val="22"/>
          <w:szCs w:val="22"/>
        </w:rPr>
        <w:t xml:space="preserve">uznaje się </w:t>
      </w:r>
      <w:r w:rsidRPr="00604CF2">
        <w:rPr>
          <w:rFonts w:ascii="Calibri" w:hAnsi="Calibri" w:cs="Calibri"/>
          <w:sz w:val="22"/>
          <w:szCs w:val="22"/>
        </w:rPr>
        <w:t>datę wpływu środków na konto Wykonawcy.</w:t>
      </w:r>
    </w:p>
    <w:p w14:paraId="62ECD540" w14:textId="77777777" w:rsidR="00CB3360" w:rsidRPr="00604CF2" w:rsidRDefault="006C31C0" w:rsidP="0090669D">
      <w:pPr>
        <w:numPr>
          <w:ilvl w:val="0"/>
          <w:numId w:val="14"/>
        </w:numPr>
        <w:jc w:val="both"/>
        <w:rPr>
          <w:rFonts w:ascii="Calibri" w:hAnsi="Calibri" w:cs="Calibri"/>
          <w:sz w:val="22"/>
          <w:szCs w:val="22"/>
        </w:rPr>
      </w:pPr>
      <w:r w:rsidRPr="00604CF2">
        <w:rPr>
          <w:rFonts w:ascii="Calibri" w:hAnsi="Calibri" w:cs="Calibri"/>
          <w:sz w:val="22"/>
          <w:szCs w:val="22"/>
        </w:rPr>
        <w:t>Wykonawca</w:t>
      </w:r>
      <w:r w:rsidR="00CB3360" w:rsidRPr="00604CF2">
        <w:rPr>
          <w:rFonts w:ascii="Calibri" w:hAnsi="Calibri" w:cs="Calibri"/>
          <w:sz w:val="22"/>
          <w:szCs w:val="22"/>
        </w:rPr>
        <w:t xml:space="preserve"> ma prawo, w przypadku zwłoki w płatnościach, do naliczenia odsetek ustawowych zgodnie z aktualnie obowiązującymi przepisami.</w:t>
      </w:r>
    </w:p>
    <w:p w14:paraId="32BDDDDB" w14:textId="77777777" w:rsidR="00CB3360" w:rsidRPr="00604CF2" w:rsidRDefault="006C31C0" w:rsidP="0090669D">
      <w:pPr>
        <w:numPr>
          <w:ilvl w:val="0"/>
          <w:numId w:val="14"/>
        </w:numPr>
        <w:jc w:val="both"/>
        <w:rPr>
          <w:rFonts w:ascii="Calibri" w:hAnsi="Calibri" w:cs="Calibri"/>
          <w:sz w:val="22"/>
          <w:szCs w:val="22"/>
        </w:rPr>
      </w:pPr>
      <w:r w:rsidRPr="00604CF2">
        <w:rPr>
          <w:rFonts w:ascii="Calibri" w:hAnsi="Calibri" w:cs="Calibri"/>
          <w:sz w:val="22"/>
          <w:szCs w:val="22"/>
        </w:rPr>
        <w:t>Wykonawca</w:t>
      </w:r>
      <w:r w:rsidR="00CB3360" w:rsidRPr="00604CF2">
        <w:rPr>
          <w:rFonts w:ascii="Calibri" w:hAnsi="Calibri" w:cs="Calibri"/>
          <w:sz w:val="22"/>
          <w:szCs w:val="22"/>
        </w:rPr>
        <w:t xml:space="preserve"> oświadcza, że jest podatnikiem podatku VAT.</w:t>
      </w:r>
    </w:p>
    <w:p w14:paraId="38F4D9B9" w14:textId="77777777" w:rsidR="00D177B8" w:rsidRPr="00604CF2" w:rsidRDefault="006C31C0" w:rsidP="0090669D">
      <w:pPr>
        <w:numPr>
          <w:ilvl w:val="0"/>
          <w:numId w:val="14"/>
        </w:numPr>
        <w:jc w:val="both"/>
        <w:rPr>
          <w:rFonts w:ascii="Calibri" w:hAnsi="Calibri" w:cs="Calibri"/>
          <w:sz w:val="22"/>
          <w:szCs w:val="22"/>
        </w:rPr>
      </w:pPr>
      <w:r w:rsidRPr="00604CF2">
        <w:rPr>
          <w:rFonts w:ascii="Calibri" w:hAnsi="Calibri" w:cs="Calibri"/>
          <w:sz w:val="22"/>
          <w:szCs w:val="22"/>
        </w:rPr>
        <w:t>Zamawiający</w:t>
      </w:r>
      <w:r w:rsidR="00CB3360" w:rsidRPr="00604CF2">
        <w:rPr>
          <w:rFonts w:ascii="Calibri" w:hAnsi="Calibri" w:cs="Calibri"/>
          <w:sz w:val="22"/>
          <w:szCs w:val="22"/>
        </w:rPr>
        <w:t xml:space="preserve"> oświadcza, że dla sprzedaży energii elektrycznej objętej niniejszą Umową, upoważnia </w:t>
      </w:r>
      <w:r w:rsidRPr="00604CF2">
        <w:rPr>
          <w:rFonts w:ascii="Calibri" w:hAnsi="Calibri" w:cs="Calibri"/>
          <w:sz w:val="22"/>
          <w:szCs w:val="22"/>
        </w:rPr>
        <w:t>Wykonawc</w:t>
      </w:r>
      <w:r w:rsidR="006F1103" w:rsidRPr="00604CF2">
        <w:rPr>
          <w:rFonts w:ascii="Calibri" w:hAnsi="Calibri" w:cs="Calibri"/>
          <w:sz w:val="22"/>
          <w:szCs w:val="22"/>
        </w:rPr>
        <w:t>ę</w:t>
      </w:r>
      <w:r w:rsidR="00CB3360" w:rsidRPr="00604CF2">
        <w:rPr>
          <w:rFonts w:ascii="Calibri" w:hAnsi="Calibri" w:cs="Calibri"/>
          <w:sz w:val="22"/>
          <w:szCs w:val="22"/>
        </w:rPr>
        <w:t xml:space="preserve"> do wystawienia faktur VAT i faktur VAT Korekta bez podpisu osób upoważnionych do ich otrzymania.</w:t>
      </w:r>
    </w:p>
    <w:p w14:paraId="24516CC5" w14:textId="77777777" w:rsidR="00C375AD" w:rsidRPr="00C375AD" w:rsidRDefault="00D177B8" w:rsidP="0090669D">
      <w:pPr>
        <w:numPr>
          <w:ilvl w:val="0"/>
          <w:numId w:val="14"/>
        </w:numPr>
        <w:jc w:val="both"/>
        <w:rPr>
          <w:rFonts w:ascii="Calibri" w:hAnsi="Calibri" w:cs="Calibri"/>
          <w:sz w:val="22"/>
          <w:szCs w:val="22"/>
        </w:rPr>
      </w:pPr>
      <w:r w:rsidRPr="00604CF2">
        <w:rPr>
          <w:rFonts w:ascii="Calibri" w:hAnsi="Calibri" w:cs="Calibri"/>
          <w:sz w:val="22"/>
          <w:szCs w:val="22"/>
        </w:rPr>
        <w:t>Zamawiający informuje, że przyjmuje ustrukturyzowane faktury elektroniczne, które mogą być przesyłane przez Wykonawcę za pomocą</w:t>
      </w:r>
      <w:r w:rsidR="00C375AD">
        <w:rPr>
          <w:rFonts w:ascii="Calibri" w:hAnsi="Calibri" w:cs="Calibri"/>
          <w:sz w:val="22"/>
          <w:szCs w:val="22"/>
        </w:rPr>
        <w:t xml:space="preserve"> Poczty elektronicznej na adres e-mail: </w:t>
      </w:r>
      <w:hyperlink r:id="rId8" w:history="1">
        <w:r w:rsidR="00E42848" w:rsidRPr="00D82709">
          <w:rPr>
            <w:rStyle w:val="Hipercze"/>
            <w:rFonts w:ascii="Calibri" w:hAnsi="Calibri" w:cs="Calibri"/>
            <w:sz w:val="22"/>
            <w:szCs w:val="22"/>
          </w:rPr>
          <w:t>oisw_warszawa@sw.gov.pl</w:t>
        </w:r>
      </w:hyperlink>
      <w:r w:rsidR="00C375AD">
        <w:rPr>
          <w:rFonts w:ascii="Calibri" w:hAnsi="Calibri" w:cs="Calibri"/>
          <w:sz w:val="22"/>
          <w:szCs w:val="22"/>
        </w:rPr>
        <w:t xml:space="preserve"> </w:t>
      </w:r>
    </w:p>
    <w:p w14:paraId="62C67DE2" w14:textId="77777777" w:rsidR="0005357A" w:rsidRPr="00604CF2" w:rsidRDefault="0005357A">
      <w:pPr>
        <w:jc w:val="center"/>
        <w:rPr>
          <w:rFonts w:ascii="Calibri" w:hAnsi="Calibri" w:cs="Calibri"/>
          <w:b/>
          <w:sz w:val="22"/>
          <w:szCs w:val="22"/>
        </w:rPr>
      </w:pPr>
    </w:p>
    <w:p w14:paraId="73D82968"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8</w:t>
      </w:r>
    </w:p>
    <w:p w14:paraId="46B9609C" w14:textId="77777777" w:rsidR="00CB3360" w:rsidRPr="00604CF2" w:rsidRDefault="006C31C0" w:rsidP="0090669D">
      <w:pPr>
        <w:numPr>
          <w:ilvl w:val="0"/>
          <w:numId w:val="11"/>
        </w:numPr>
        <w:jc w:val="both"/>
        <w:rPr>
          <w:rFonts w:ascii="Calibri" w:hAnsi="Calibri" w:cs="Calibri"/>
          <w:sz w:val="22"/>
          <w:szCs w:val="22"/>
        </w:rPr>
      </w:pPr>
      <w:r w:rsidRPr="00604CF2">
        <w:rPr>
          <w:rFonts w:ascii="Calibri" w:hAnsi="Calibri" w:cs="Calibri"/>
          <w:sz w:val="22"/>
          <w:szCs w:val="22"/>
        </w:rPr>
        <w:t>Wykonawca</w:t>
      </w:r>
      <w:r w:rsidR="00CB3360" w:rsidRPr="00604CF2">
        <w:rPr>
          <w:rFonts w:ascii="Calibri" w:hAnsi="Calibri" w:cs="Calibri"/>
          <w:sz w:val="22"/>
          <w:szCs w:val="22"/>
        </w:rPr>
        <w:t xml:space="preserve"> zobowiązuje się do sprzedaży energii elektrycznej a </w:t>
      </w:r>
      <w:r w:rsidRPr="00604CF2">
        <w:rPr>
          <w:rFonts w:ascii="Calibri" w:hAnsi="Calibri" w:cs="Calibri"/>
          <w:sz w:val="22"/>
          <w:szCs w:val="22"/>
        </w:rPr>
        <w:t>Zamawiający</w:t>
      </w:r>
      <w:r w:rsidR="00CB3360" w:rsidRPr="00604CF2">
        <w:rPr>
          <w:rFonts w:ascii="Calibri" w:hAnsi="Calibri" w:cs="Calibri"/>
          <w:sz w:val="22"/>
          <w:szCs w:val="22"/>
        </w:rPr>
        <w:t xml:space="preserve"> do odbioru tej energii za wyjątkiem przerw i ograniczeń wynikających z:</w:t>
      </w:r>
    </w:p>
    <w:p w14:paraId="50BC14D1" w14:textId="77777777" w:rsidR="00CB3360" w:rsidRPr="00604CF2" w:rsidRDefault="003E6384" w:rsidP="0090669D">
      <w:pPr>
        <w:numPr>
          <w:ilvl w:val="1"/>
          <w:numId w:val="11"/>
        </w:numPr>
        <w:jc w:val="both"/>
        <w:rPr>
          <w:rFonts w:ascii="Calibri" w:hAnsi="Calibri" w:cs="Calibri"/>
          <w:sz w:val="22"/>
          <w:szCs w:val="22"/>
        </w:rPr>
      </w:pPr>
      <w:r w:rsidRPr="00604CF2">
        <w:rPr>
          <w:rFonts w:ascii="Calibri" w:hAnsi="Calibri" w:cs="Calibri"/>
          <w:sz w:val="22"/>
          <w:szCs w:val="22"/>
        </w:rPr>
        <w:t>awarii w systemie,</w:t>
      </w:r>
    </w:p>
    <w:p w14:paraId="5A776F17" w14:textId="77777777" w:rsidR="00CB3360" w:rsidRPr="00604CF2" w:rsidRDefault="003E6384" w:rsidP="0090669D">
      <w:pPr>
        <w:numPr>
          <w:ilvl w:val="1"/>
          <w:numId w:val="11"/>
        </w:numPr>
        <w:jc w:val="both"/>
        <w:rPr>
          <w:rFonts w:ascii="Calibri" w:hAnsi="Calibri" w:cs="Calibri"/>
          <w:sz w:val="22"/>
          <w:szCs w:val="22"/>
        </w:rPr>
      </w:pPr>
      <w:r w:rsidRPr="00604CF2">
        <w:rPr>
          <w:rFonts w:ascii="Calibri" w:hAnsi="Calibri" w:cs="Calibri"/>
          <w:sz w:val="22"/>
          <w:szCs w:val="22"/>
        </w:rPr>
        <w:t>a</w:t>
      </w:r>
      <w:r w:rsidR="00CB3360" w:rsidRPr="00604CF2">
        <w:rPr>
          <w:rFonts w:ascii="Calibri" w:hAnsi="Calibri" w:cs="Calibri"/>
          <w:sz w:val="22"/>
          <w:szCs w:val="22"/>
        </w:rPr>
        <w:t>warii w sieci dystrybucyjnej OSD niewywołanej z winy Stron,</w:t>
      </w:r>
    </w:p>
    <w:p w14:paraId="32EDA50A" w14:textId="77777777" w:rsidR="00CB3360" w:rsidRPr="00604CF2" w:rsidRDefault="003E6384" w:rsidP="0090669D">
      <w:pPr>
        <w:numPr>
          <w:ilvl w:val="1"/>
          <w:numId w:val="11"/>
        </w:numPr>
        <w:jc w:val="both"/>
        <w:rPr>
          <w:rFonts w:ascii="Calibri" w:hAnsi="Calibri" w:cs="Calibri"/>
          <w:sz w:val="22"/>
          <w:szCs w:val="22"/>
        </w:rPr>
      </w:pPr>
      <w:r w:rsidRPr="00604CF2">
        <w:rPr>
          <w:rFonts w:ascii="Calibri" w:hAnsi="Calibri" w:cs="Calibri"/>
          <w:sz w:val="22"/>
          <w:szCs w:val="22"/>
        </w:rPr>
        <w:t>siły wyższej,</w:t>
      </w:r>
    </w:p>
    <w:p w14:paraId="61E148BF" w14:textId="77777777" w:rsidR="00CB3360" w:rsidRPr="00604CF2" w:rsidRDefault="003E6384" w:rsidP="0090669D">
      <w:pPr>
        <w:numPr>
          <w:ilvl w:val="1"/>
          <w:numId w:val="11"/>
        </w:numPr>
        <w:jc w:val="both"/>
        <w:rPr>
          <w:rFonts w:ascii="Calibri" w:hAnsi="Calibri" w:cs="Calibri"/>
          <w:sz w:val="22"/>
          <w:szCs w:val="22"/>
        </w:rPr>
      </w:pPr>
      <w:r w:rsidRPr="00604CF2">
        <w:rPr>
          <w:rFonts w:ascii="Calibri" w:hAnsi="Calibri" w:cs="Calibri"/>
          <w:sz w:val="22"/>
          <w:szCs w:val="22"/>
        </w:rPr>
        <w:t xml:space="preserve">ograniczeń </w:t>
      </w:r>
      <w:r w:rsidR="00CB3360" w:rsidRPr="00604CF2">
        <w:rPr>
          <w:rFonts w:ascii="Calibri" w:hAnsi="Calibri" w:cs="Calibri"/>
          <w:sz w:val="22"/>
          <w:szCs w:val="22"/>
        </w:rPr>
        <w:t xml:space="preserve">wprowadzonych na podstawie przepisów powszechnie obowiązujących. </w:t>
      </w:r>
    </w:p>
    <w:p w14:paraId="1AB0B89B" w14:textId="77777777" w:rsidR="00CB3360" w:rsidRPr="00604CF2" w:rsidRDefault="00CB3360" w:rsidP="0090669D">
      <w:pPr>
        <w:numPr>
          <w:ilvl w:val="0"/>
          <w:numId w:val="11"/>
        </w:numPr>
        <w:jc w:val="both"/>
        <w:rPr>
          <w:rFonts w:ascii="Calibri" w:hAnsi="Calibri" w:cs="Calibri"/>
          <w:sz w:val="22"/>
          <w:szCs w:val="22"/>
        </w:rPr>
      </w:pPr>
      <w:r w:rsidRPr="00604CF2">
        <w:rPr>
          <w:rFonts w:ascii="Calibri" w:hAnsi="Calibri" w:cs="Calibri"/>
          <w:sz w:val="22"/>
          <w:szCs w:val="22"/>
        </w:rPr>
        <w:t>Wprowadzone zgodnie z postanowieniami ust. 1 pkt.1-4 przerwy i ograniczenia w dostarczaniu/ odbiorze energii elektrycznej nie mogą być podstawą do dochodzenia przez Strony jakichkolwiek roszczeń odszkodowawczych.</w:t>
      </w:r>
    </w:p>
    <w:p w14:paraId="08A6D765" w14:textId="77777777" w:rsidR="0014615D" w:rsidRPr="00604CF2" w:rsidRDefault="0014615D">
      <w:pPr>
        <w:jc w:val="center"/>
        <w:rPr>
          <w:rFonts w:ascii="Calibri" w:hAnsi="Calibri" w:cs="Calibri"/>
          <w:b/>
          <w:sz w:val="22"/>
          <w:szCs w:val="22"/>
        </w:rPr>
      </w:pPr>
    </w:p>
    <w:p w14:paraId="03A2034E"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9</w:t>
      </w:r>
    </w:p>
    <w:p w14:paraId="796570FE" w14:textId="77777777" w:rsidR="00CB3360" w:rsidRPr="00604CF2" w:rsidRDefault="00CB3360" w:rsidP="0090669D">
      <w:pPr>
        <w:numPr>
          <w:ilvl w:val="0"/>
          <w:numId w:val="4"/>
        </w:numPr>
        <w:jc w:val="both"/>
        <w:rPr>
          <w:rFonts w:ascii="Calibri" w:hAnsi="Calibri" w:cs="Calibri"/>
          <w:sz w:val="22"/>
          <w:szCs w:val="22"/>
        </w:rPr>
      </w:pPr>
      <w:r w:rsidRPr="00604CF2">
        <w:rPr>
          <w:rFonts w:ascii="Calibri" w:hAnsi="Calibri" w:cs="Calibri"/>
          <w:sz w:val="22"/>
          <w:szCs w:val="22"/>
        </w:rPr>
        <w:t xml:space="preserve">Strony nie ponoszą odpowiedzialności za niewykonanie lub nienależyte wykonanie Umowy będące następstwem okoliczności, które stanowią działania </w:t>
      </w:r>
      <w:r w:rsidR="003E6384" w:rsidRPr="00604CF2">
        <w:rPr>
          <w:rFonts w:ascii="Calibri" w:hAnsi="Calibri" w:cs="Calibri"/>
          <w:sz w:val="22"/>
          <w:szCs w:val="22"/>
        </w:rPr>
        <w:t>siły wyższej lub awarii w systemie</w:t>
      </w:r>
      <w:r w:rsidRPr="00604CF2">
        <w:rPr>
          <w:rFonts w:ascii="Calibri" w:hAnsi="Calibri" w:cs="Calibri"/>
          <w:sz w:val="22"/>
          <w:szCs w:val="22"/>
        </w:rPr>
        <w:t>, niezawinioną przez daną Stronę.</w:t>
      </w:r>
    </w:p>
    <w:p w14:paraId="43ACC02D" w14:textId="77777777" w:rsidR="00CB3360" w:rsidRPr="00604CF2" w:rsidRDefault="00CB3360" w:rsidP="0090669D">
      <w:pPr>
        <w:numPr>
          <w:ilvl w:val="0"/>
          <w:numId w:val="4"/>
        </w:numPr>
        <w:jc w:val="both"/>
        <w:rPr>
          <w:rFonts w:ascii="Calibri" w:hAnsi="Calibri" w:cs="Calibri"/>
          <w:sz w:val="22"/>
          <w:szCs w:val="22"/>
        </w:rPr>
      </w:pPr>
      <w:r w:rsidRPr="00604CF2">
        <w:rPr>
          <w:rFonts w:ascii="Calibri" w:hAnsi="Calibri" w:cs="Calibri"/>
          <w:sz w:val="22"/>
          <w:szCs w:val="22"/>
        </w:rPr>
        <w:t xml:space="preserve">Każda ze Stron zobowiązuje się do niezwłocznego informowania drugiej Strony o zaistnieniu okoliczności </w:t>
      </w:r>
      <w:r w:rsidR="003E6384" w:rsidRPr="00604CF2">
        <w:rPr>
          <w:rFonts w:ascii="Calibri" w:hAnsi="Calibri" w:cs="Calibri"/>
          <w:sz w:val="22"/>
          <w:szCs w:val="22"/>
        </w:rPr>
        <w:t>stanowiących siłę wyższą lub awarię w systemie.</w:t>
      </w:r>
    </w:p>
    <w:p w14:paraId="55555A95" w14:textId="77777777" w:rsidR="00CB3360" w:rsidRPr="00604CF2" w:rsidRDefault="00CB3360" w:rsidP="0090669D">
      <w:pPr>
        <w:numPr>
          <w:ilvl w:val="0"/>
          <w:numId w:val="4"/>
        </w:numPr>
        <w:jc w:val="both"/>
        <w:rPr>
          <w:rFonts w:ascii="Calibri" w:hAnsi="Calibri" w:cs="Calibri"/>
          <w:sz w:val="22"/>
          <w:szCs w:val="22"/>
        </w:rPr>
      </w:pPr>
      <w:r w:rsidRPr="00604CF2">
        <w:rPr>
          <w:rFonts w:ascii="Calibri" w:hAnsi="Calibri" w:cs="Calibri"/>
          <w:sz w:val="22"/>
          <w:szCs w:val="22"/>
        </w:rPr>
        <w:t xml:space="preserve">Strona poszkodowana, którą dotknęła </w:t>
      </w:r>
      <w:r w:rsidR="003E6384" w:rsidRPr="00604CF2">
        <w:rPr>
          <w:rFonts w:ascii="Calibri" w:hAnsi="Calibri" w:cs="Calibri"/>
          <w:sz w:val="22"/>
          <w:szCs w:val="22"/>
        </w:rPr>
        <w:t>siła wyższa lub awaria w systemie</w:t>
      </w:r>
      <w:r w:rsidRPr="00604CF2">
        <w:rPr>
          <w:rFonts w:ascii="Calibri" w:hAnsi="Calibri" w:cs="Calibri"/>
          <w:sz w:val="22"/>
          <w:szCs w:val="22"/>
        </w:rPr>
        <w:t xml:space="preserve">, zobowiązuje się do podjęcia wszelkich niezbędnych czynności mających na celu minimalizację skutków powstałych w wyniku działania </w:t>
      </w:r>
      <w:r w:rsidR="003E6384" w:rsidRPr="00604CF2">
        <w:rPr>
          <w:rFonts w:ascii="Calibri" w:hAnsi="Calibri" w:cs="Calibri"/>
          <w:sz w:val="22"/>
          <w:szCs w:val="22"/>
        </w:rPr>
        <w:t xml:space="preserve">siły wyższej lub awarii w systemie </w:t>
      </w:r>
      <w:r w:rsidRPr="00604CF2">
        <w:rPr>
          <w:rFonts w:ascii="Calibri" w:hAnsi="Calibri" w:cs="Calibri"/>
          <w:sz w:val="22"/>
          <w:szCs w:val="22"/>
        </w:rPr>
        <w:t>oraz czasu jej trwania.</w:t>
      </w:r>
    </w:p>
    <w:p w14:paraId="4680F6F9" w14:textId="77777777" w:rsidR="0014615D" w:rsidRPr="00604CF2" w:rsidRDefault="0014615D">
      <w:pPr>
        <w:jc w:val="center"/>
        <w:rPr>
          <w:rFonts w:ascii="Calibri" w:hAnsi="Calibri" w:cs="Calibri"/>
          <w:b/>
          <w:sz w:val="22"/>
          <w:szCs w:val="22"/>
        </w:rPr>
      </w:pPr>
    </w:p>
    <w:p w14:paraId="5C8F7710"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10</w:t>
      </w:r>
    </w:p>
    <w:p w14:paraId="06D77B08" w14:textId="77777777" w:rsidR="00CB3360" w:rsidRPr="00604CF2" w:rsidRDefault="00CB3360" w:rsidP="0090669D">
      <w:pPr>
        <w:numPr>
          <w:ilvl w:val="0"/>
          <w:numId w:val="12"/>
        </w:numPr>
        <w:jc w:val="both"/>
        <w:rPr>
          <w:rFonts w:ascii="Calibri" w:hAnsi="Calibri" w:cs="Calibri"/>
          <w:sz w:val="22"/>
          <w:szCs w:val="22"/>
        </w:rPr>
      </w:pPr>
      <w:r w:rsidRPr="00604CF2">
        <w:rPr>
          <w:rFonts w:ascii="Calibri" w:hAnsi="Calibri" w:cs="Calibri"/>
          <w:sz w:val="22"/>
          <w:szCs w:val="22"/>
        </w:rPr>
        <w:t>W razie wystąpienia istotnych zmian w zakresie stanu prawnego lub faktycznego, mających wpływ na realizację postanowień niniejszej Umowy, Strony zobowiązują się do niezwłocznego podjęcia w dobrej wierze jej renegocjacji w celu dostosowania Umowy do nowych okoliczności i przywrócenia ekwiwalentności świadczeń.</w:t>
      </w:r>
    </w:p>
    <w:p w14:paraId="139789B2" w14:textId="77777777" w:rsidR="00CB3360" w:rsidRPr="00604CF2" w:rsidRDefault="004B1DBF" w:rsidP="0090669D">
      <w:pPr>
        <w:numPr>
          <w:ilvl w:val="0"/>
          <w:numId w:val="12"/>
        </w:numPr>
        <w:jc w:val="both"/>
        <w:rPr>
          <w:rFonts w:ascii="Calibri" w:hAnsi="Calibri" w:cs="Calibri"/>
          <w:sz w:val="22"/>
          <w:szCs w:val="22"/>
        </w:rPr>
      </w:pPr>
      <w:r w:rsidRPr="00FC648D">
        <w:rPr>
          <w:rFonts w:ascii="Calibri" w:hAnsi="Calibri" w:cs="Calibri"/>
          <w:sz w:val="22"/>
          <w:szCs w:val="22"/>
        </w:rPr>
        <w:t>Umowa może być rozwiązana przez każd</w:t>
      </w:r>
      <w:r w:rsidR="009C541E" w:rsidRPr="00FC648D">
        <w:rPr>
          <w:rFonts w:ascii="Calibri" w:hAnsi="Calibri" w:cs="Calibri"/>
          <w:sz w:val="22"/>
          <w:szCs w:val="22"/>
        </w:rPr>
        <w:t>ą</w:t>
      </w:r>
      <w:r w:rsidR="00CB3360" w:rsidRPr="00FC648D">
        <w:rPr>
          <w:rFonts w:ascii="Calibri" w:hAnsi="Calibri" w:cs="Calibri"/>
          <w:sz w:val="22"/>
          <w:szCs w:val="22"/>
        </w:rPr>
        <w:t xml:space="preserve"> ze</w:t>
      </w:r>
      <w:r w:rsidR="00CB3360" w:rsidRPr="00604CF2">
        <w:rPr>
          <w:rFonts w:ascii="Calibri" w:hAnsi="Calibri" w:cs="Calibri"/>
          <w:b/>
          <w:sz w:val="22"/>
          <w:szCs w:val="22"/>
        </w:rPr>
        <w:t xml:space="preserve"> </w:t>
      </w:r>
      <w:r w:rsidR="00CB3360" w:rsidRPr="00FC648D">
        <w:rPr>
          <w:rFonts w:ascii="Calibri" w:hAnsi="Calibri" w:cs="Calibri"/>
          <w:sz w:val="22"/>
          <w:szCs w:val="22"/>
        </w:rPr>
        <w:t>Stron</w:t>
      </w:r>
      <w:r w:rsidR="009C541E" w:rsidRPr="00FC648D">
        <w:rPr>
          <w:rFonts w:ascii="Calibri" w:hAnsi="Calibri" w:cs="Calibri"/>
          <w:sz w:val="22"/>
          <w:szCs w:val="22"/>
        </w:rPr>
        <w:t xml:space="preserve"> w</w:t>
      </w:r>
      <w:r w:rsidR="009C541E" w:rsidRPr="00604CF2">
        <w:rPr>
          <w:rFonts w:ascii="Calibri" w:hAnsi="Calibri" w:cs="Calibri"/>
          <w:sz w:val="22"/>
          <w:szCs w:val="22"/>
        </w:rPr>
        <w:t xml:space="preserve"> trybie natychmiastowym w przypadku:</w:t>
      </w:r>
      <w:r w:rsidR="00CB3360" w:rsidRPr="00604CF2">
        <w:rPr>
          <w:rFonts w:ascii="Calibri" w:hAnsi="Calibri" w:cs="Calibri"/>
          <w:sz w:val="22"/>
          <w:szCs w:val="22"/>
        </w:rPr>
        <w:t xml:space="preserve"> </w:t>
      </w:r>
    </w:p>
    <w:p w14:paraId="378A3673" w14:textId="77777777" w:rsidR="00CB3360" w:rsidRPr="00604CF2" w:rsidRDefault="00CB3360" w:rsidP="0090669D">
      <w:pPr>
        <w:numPr>
          <w:ilvl w:val="1"/>
          <w:numId w:val="12"/>
        </w:numPr>
        <w:jc w:val="both"/>
        <w:rPr>
          <w:rFonts w:ascii="Calibri" w:hAnsi="Calibri" w:cs="Calibri"/>
          <w:sz w:val="22"/>
          <w:szCs w:val="22"/>
        </w:rPr>
      </w:pPr>
      <w:r w:rsidRPr="00604CF2">
        <w:rPr>
          <w:rFonts w:ascii="Calibri" w:hAnsi="Calibri" w:cs="Calibri"/>
          <w:sz w:val="22"/>
          <w:szCs w:val="22"/>
        </w:rPr>
        <w:t xml:space="preserve">przeniesienia praw wynikających z niniejszej Umowy przez drugą Stronę w sposób </w:t>
      </w:r>
      <w:r w:rsidR="009C541E" w:rsidRPr="00604CF2">
        <w:rPr>
          <w:rFonts w:ascii="Calibri" w:hAnsi="Calibri" w:cs="Calibri"/>
          <w:sz w:val="22"/>
          <w:szCs w:val="22"/>
        </w:rPr>
        <w:t>niezgodny z postanowieniami § 21 i 22</w:t>
      </w:r>
      <w:r w:rsidRPr="00604CF2">
        <w:rPr>
          <w:rFonts w:ascii="Calibri" w:hAnsi="Calibri" w:cs="Calibri"/>
          <w:sz w:val="22"/>
          <w:szCs w:val="22"/>
        </w:rPr>
        <w:t xml:space="preserve"> niniejszej Umowy,</w:t>
      </w:r>
    </w:p>
    <w:p w14:paraId="4C57A9E0" w14:textId="77777777" w:rsidR="00CB3360" w:rsidRPr="00604CF2" w:rsidRDefault="00CB3360" w:rsidP="0090669D">
      <w:pPr>
        <w:numPr>
          <w:ilvl w:val="1"/>
          <w:numId w:val="12"/>
        </w:numPr>
        <w:jc w:val="both"/>
        <w:rPr>
          <w:rFonts w:ascii="Calibri" w:hAnsi="Calibri" w:cs="Calibri"/>
          <w:sz w:val="22"/>
          <w:szCs w:val="22"/>
        </w:rPr>
      </w:pPr>
      <w:r w:rsidRPr="00604CF2">
        <w:rPr>
          <w:rFonts w:ascii="Calibri" w:hAnsi="Calibri" w:cs="Calibri"/>
          <w:sz w:val="22"/>
          <w:szCs w:val="22"/>
        </w:rPr>
        <w:lastRenderedPageBreak/>
        <w:t xml:space="preserve">poważnego naruszenia przez drugą Stronę postanowień Umowy, które nie zostało usunięte </w:t>
      </w:r>
      <w:r w:rsidR="009C541E" w:rsidRPr="00604CF2">
        <w:rPr>
          <w:rFonts w:ascii="Calibri" w:hAnsi="Calibri" w:cs="Calibri"/>
          <w:sz w:val="22"/>
          <w:szCs w:val="22"/>
        </w:rPr>
        <w:br/>
      </w:r>
      <w:r w:rsidRPr="00604CF2">
        <w:rPr>
          <w:rFonts w:ascii="Calibri" w:hAnsi="Calibri" w:cs="Calibri"/>
          <w:sz w:val="22"/>
          <w:szCs w:val="22"/>
        </w:rPr>
        <w:t>w ciągu 30 dni od otrzymania przez drugą ze Stron pisemnego zawiadomienia zawierającego:</w:t>
      </w:r>
    </w:p>
    <w:p w14:paraId="5A1CD6E2" w14:textId="77777777" w:rsidR="00CB3360" w:rsidRPr="00604CF2" w:rsidRDefault="00CB3360" w:rsidP="0090669D">
      <w:pPr>
        <w:numPr>
          <w:ilvl w:val="2"/>
          <w:numId w:val="12"/>
        </w:numPr>
        <w:jc w:val="both"/>
        <w:rPr>
          <w:rFonts w:ascii="Calibri" w:hAnsi="Calibri" w:cs="Calibri"/>
          <w:sz w:val="22"/>
          <w:szCs w:val="22"/>
        </w:rPr>
      </w:pPr>
      <w:r w:rsidRPr="00604CF2">
        <w:rPr>
          <w:rFonts w:ascii="Calibri" w:hAnsi="Calibri" w:cs="Calibri"/>
          <w:sz w:val="22"/>
          <w:szCs w:val="22"/>
        </w:rPr>
        <w:t>określenie istotnych szczegółów naruszenia,</w:t>
      </w:r>
    </w:p>
    <w:p w14:paraId="1F6C7425" w14:textId="77777777" w:rsidR="00CB3360" w:rsidRPr="00604CF2" w:rsidRDefault="00CB3360" w:rsidP="0090669D">
      <w:pPr>
        <w:numPr>
          <w:ilvl w:val="2"/>
          <w:numId w:val="12"/>
        </w:numPr>
        <w:jc w:val="both"/>
        <w:rPr>
          <w:rFonts w:ascii="Calibri" w:hAnsi="Calibri" w:cs="Calibri"/>
          <w:sz w:val="22"/>
          <w:szCs w:val="22"/>
        </w:rPr>
      </w:pPr>
      <w:r w:rsidRPr="00604CF2">
        <w:rPr>
          <w:rFonts w:ascii="Calibri" w:hAnsi="Calibri" w:cs="Calibri"/>
          <w:sz w:val="22"/>
          <w:szCs w:val="22"/>
        </w:rPr>
        <w:t>żądania usunięcia wymienionego naruszenia.</w:t>
      </w:r>
    </w:p>
    <w:p w14:paraId="1EB07354" w14:textId="77777777" w:rsidR="00CB3360" w:rsidRPr="00604CF2" w:rsidRDefault="00CB3360" w:rsidP="0090669D">
      <w:pPr>
        <w:numPr>
          <w:ilvl w:val="1"/>
          <w:numId w:val="12"/>
        </w:numPr>
        <w:jc w:val="both"/>
        <w:rPr>
          <w:rFonts w:ascii="Calibri" w:hAnsi="Calibri" w:cs="Calibri"/>
          <w:sz w:val="22"/>
          <w:szCs w:val="22"/>
        </w:rPr>
      </w:pPr>
      <w:r w:rsidRPr="00604CF2">
        <w:rPr>
          <w:rFonts w:ascii="Calibri" w:hAnsi="Calibri" w:cs="Calibri"/>
          <w:sz w:val="22"/>
          <w:szCs w:val="22"/>
        </w:rPr>
        <w:t>nie uzgodnienia ceny z tytułu sprzedaży energii elektrycznej, w przypadku wystąpienia konieczności jej renegocjacji spowodowanej zmianami stanu prawnego.</w:t>
      </w:r>
    </w:p>
    <w:p w14:paraId="61EB4C70" w14:textId="2D4D940D" w:rsidR="00372306" w:rsidRPr="0030608D" w:rsidRDefault="00CB3360" w:rsidP="00A64633">
      <w:pPr>
        <w:numPr>
          <w:ilvl w:val="0"/>
          <w:numId w:val="12"/>
        </w:numPr>
        <w:jc w:val="both"/>
        <w:rPr>
          <w:rFonts w:ascii="Calibri" w:hAnsi="Calibri" w:cs="Calibri"/>
          <w:sz w:val="22"/>
          <w:szCs w:val="22"/>
        </w:rPr>
      </w:pPr>
      <w:r w:rsidRPr="0030608D">
        <w:rPr>
          <w:rFonts w:ascii="Calibri" w:hAnsi="Calibri" w:cs="Calibri"/>
          <w:sz w:val="22"/>
          <w:szCs w:val="22"/>
        </w:rPr>
        <w:t xml:space="preserve">Umowa może być rozwiązana za porozumieniem Stron w terminie uzgodnionym przez </w:t>
      </w:r>
      <w:r w:rsidR="00D86E2C" w:rsidRPr="0030608D">
        <w:rPr>
          <w:rFonts w:ascii="Calibri" w:hAnsi="Calibri" w:cs="Calibri"/>
          <w:sz w:val="22"/>
          <w:szCs w:val="22"/>
        </w:rPr>
        <w:t>Strony.</w:t>
      </w:r>
      <w:r w:rsidR="0030608D" w:rsidRPr="0030608D">
        <w:rPr>
          <w:rFonts w:ascii="Calibri" w:hAnsi="Calibri" w:cs="Calibri"/>
          <w:sz w:val="22"/>
          <w:szCs w:val="22"/>
        </w:rPr>
        <w:t xml:space="preserve"> </w:t>
      </w:r>
      <w:r w:rsidR="00C260D8" w:rsidRPr="0030608D">
        <w:rPr>
          <w:rFonts w:ascii="Calibri" w:hAnsi="Calibri" w:cs="Calibri"/>
          <w:sz w:val="22"/>
          <w:szCs w:val="22"/>
        </w:rPr>
        <w:t xml:space="preserve">W przypadku braku uzgodnienia </w:t>
      </w:r>
      <w:r w:rsidR="00262EE9" w:rsidRPr="0030608D">
        <w:rPr>
          <w:rFonts w:ascii="Calibri" w:hAnsi="Calibri" w:cs="Calibri"/>
          <w:sz w:val="22"/>
          <w:szCs w:val="22"/>
        </w:rPr>
        <w:t>przez Strony t</w:t>
      </w:r>
      <w:r w:rsidR="00C260D8" w:rsidRPr="0030608D">
        <w:rPr>
          <w:rFonts w:ascii="Calibri" w:hAnsi="Calibri" w:cs="Calibri"/>
          <w:sz w:val="22"/>
          <w:szCs w:val="22"/>
        </w:rPr>
        <w:t xml:space="preserve">erminu rozwiązania </w:t>
      </w:r>
      <w:r w:rsidR="00262EE9" w:rsidRPr="0030608D">
        <w:rPr>
          <w:rFonts w:ascii="Calibri" w:hAnsi="Calibri" w:cs="Calibri"/>
          <w:sz w:val="22"/>
          <w:szCs w:val="22"/>
        </w:rPr>
        <w:t xml:space="preserve">umowy ulega ona rozwiązaniu w terminie miesiąca od dnia </w:t>
      </w:r>
      <w:r w:rsidR="00226FDF" w:rsidRPr="0030608D">
        <w:rPr>
          <w:rFonts w:ascii="Calibri" w:hAnsi="Calibri" w:cs="Calibri"/>
          <w:sz w:val="22"/>
          <w:szCs w:val="22"/>
        </w:rPr>
        <w:t>doręczenia drugiej stronie pisemnego oświadczenia, o którym mowa w ust. 4</w:t>
      </w:r>
    </w:p>
    <w:p w14:paraId="1AE05E99" w14:textId="6B780C4F" w:rsidR="00CB3360" w:rsidRPr="00604CF2" w:rsidRDefault="00CB3360" w:rsidP="0090669D">
      <w:pPr>
        <w:numPr>
          <w:ilvl w:val="0"/>
          <w:numId w:val="12"/>
        </w:numPr>
        <w:jc w:val="both"/>
        <w:rPr>
          <w:rFonts w:ascii="Calibri" w:hAnsi="Calibri" w:cs="Calibri"/>
          <w:sz w:val="22"/>
          <w:szCs w:val="22"/>
        </w:rPr>
      </w:pPr>
      <w:r w:rsidRPr="00604CF2">
        <w:rPr>
          <w:rFonts w:ascii="Calibri" w:hAnsi="Calibri" w:cs="Calibri"/>
          <w:sz w:val="22"/>
          <w:szCs w:val="22"/>
        </w:rPr>
        <w:t xml:space="preserve">Rozwiązanie Umowy dokonuje się poprzez doręczenie drugiej Stronie pisemnego oświadczenia o przedmiocie rozwiązania, pod rygorem </w:t>
      </w:r>
      <w:r w:rsidR="00997045" w:rsidRPr="0030608D">
        <w:rPr>
          <w:rFonts w:ascii="Calibri" w:hAnsi="Calibri" w:cs="Calibri"/>
          <w:sz w:val="22"/>
          <w:szCs w:val="22"/>
        </w:rPr>
        <w:t>nieważności. Pisemne oświadczeni</w:t>
      </w:r>
      <w:r w:rsidR="0030608D" w:rsidRPr="0030608D">
        <w:rPr>
          <w:rFonts w:ascii="Calibri" w:hAnsi="Calibri" w:cs="Calibri"/>
          <w:sz w:val="22"/>
          <w:szCs w:val="22"/>
        </w:rPr>
        <w:t>e</w:t>
      </w:r>
      <w:r w:rsidR="00997045" w:rsidRPr="0030608D">
        <w:rPr>
          <w:rFonts w:ascii="Calibri" w:hAnsi="Calibri" w:cs="Calibri"/>
          <w:sz w:val="22"/>
          <w:szCs w:val="22"/>
        </w:rPr>
        <w:t xml:space="preserve"> zawiera </w:t>
      </w:r>
      <w:r w:rsidR="009A5969" w:rsidRPr="0030608D">
        <w:rPr>
          <w:rFonts w:ascii="Calibri" w:hAnsi="Calibri" w:cs="Calibri"/>
          <w:sz w:val="22"/>
          <w:szCs w:val="22"/>
        </w:rPr>
        <w:t>propozycj</w:t>
      </w:r>
      <w:r w:rsidR="0030608D" w:rsidRPr="0030608D">
        <w:rPr>
          <w:rFonts w:ascii="Calibri" w:hAnsi="Calibri" w:cs="Calibri"/>
          <w:sz w:val="22"/>
          <w:szCs w:val="22"/>
        </w:rPr>
        <w:t>ę</w:t>
      </w:r>
      <w:r w:rsidR="009A5969" w:rsidRPr="0030608D">
        <w:rPr>
          <w:rFonts w:ascii="Calibri" w:hAnsi="Calibri" w:cs="Calibri"/>
          <w:sz w:val="22"/>
          <w:szCs w:val="22"/>
        </w:rPr>
        <w:t xml:space="preserve"> daty rozwiązania umowy.</w:t>
      </w:r>
    </w:p>
    <w:p w14:paraId="2C99DB5D" w14:textId="77777777" w:rsidR="009A7408" w:rsidRPr="0090669D" w:rsidRDefault="009A7408" w:rsidP="00F67951">
      <w:pPr>
        <w:rPr>
          <w:rFonts w:ascii="Calibri" w:hAnsi="Calibri" w:cs="Calibri"/>
          <w:b/>
          <w:sz w:val="22"/>
          <w:szCs w:val="22"/>
        </w:rPr>
      </w:pPr>
    </w:p>
    <w:p w14:paraId="25815913" w14:textId="77777777" w:rsidR="007E7025" w:rsidRPr="0090669D" w:rsidRDefault="007E7025">
      <w:pPr>
        <w:jc w:val="center"/>
        <w:rPr>
          <w:rFonts w:ascii="Calibri" w:hAnsi="Calibri" w:cs="Calibri"/>
          <w:b/>
          <w:sz w:val="22"/>
          <w:szCs w:val="22"/>
        </w:rPr>
      </w:pPr>
      <w:r w:rsidRPr="0090669D">
        <w:rPr>
          <w:rFonts w:ascii="Calibri" w:hAnsi="Calibri" w:cs="Calibri"/>
          <w:b/>
          <w:sz w:val="22"/>
          <w:szCs w:val="22"/>
        </w:rPr>
        <w:t>§ 11</w:t>
      </w:r>
    </w:p>
    <w:p w14:paraId="6E430305" w14:textId="77777777" w:rsidR="00166E59" w:rsidRPr="0090669D" w:rsidRDefault="00166E59" w:rsidP="0090669D">
      <w:pPr>
        <w:widowControl w:val="0"/>
        <w:numPr>
          <w:ilvl w:val="6"/>
          <w:numId w:val="23"/>
        </w:numPr>
        <w:tabs>
          <w:tab w:val="left" w:pos="284"/>
          <w:tab w:val="left" w:pos="426"/>
        </w:tabs>
        <w:suppressAutoHyphens/>
        <w:overflowPunct w:val="0"/>
        <w:autoSpaceDE w:val="0"/>
        <w:spacing w:line="276" w:lineRule="auto"/>
        <w:ind w:left="284" w:hanging="284"/>
        <w:jc w:val="both"/>
        <w:textAlignment w:val="baseline"/>
        <w:rPr>
          <w:rFonts w:ascii="Calibri" w:hAnsi="Calibri" w:cs="Calibri"/>
          <w:sz w:val="22"/>
          <w:szCs w:val="22"/>
        </w:rPr>
      </w:pPr>
      <w:r w:rsidRPr="0090669D">
        <w:rPr>
          <w:rFonts w:ascii="Calibri" w:hAnsi="Calibri" w:cs="Calibri"/>
          <w:sz w:val="22"/>
          <w:szCs w:val="22"/>
          <w:lang w:val="x-none" w:eastAsia="ar-SA"/>
        </w:rPr>
        <w:t xml:space="preserve">Zmiany w </w:t>
      </w:r>
      <w:r w:rsidRPr="0090669D">
        <w:rPr>
          <w:rFonts w:ascii="Calibri" w:hAnsi="Calibri" w:cs="Calibri"/>
          <w:sz w:val="22"/>
          <w:szCs w:val="22"/>
          <w:lang w:eastAsia="ar-SA"/>
        </w:rPr>
        <w:t>niniejszej U</w:t>
      </w:r>
      <w:r w:rsidRPr="0090669D">
        <w:rPr>
          <w:rFonts w:ascii="Calibri" w:hAnsi="Calibri" w:cs="Calibri"/>
          <w:sz w:val="22"/>
          <w:szCs w:val="22"/>
          <w:lang w:val="x-none" w:eastAsia="ar-SA"/>
        </w:rPr>
        <w:t xml:space="preserve">mowie można wprowadzić za zgodą obu </w:t>
      </w:r>
      <w:r w:rsidRPr="0090669D">
        <w:rPr>
          <w:rFonts w:ascii="Calibri" w:hAnsi="Calibri" w:cs="Calibri"/>
          <w:sz w:val="22"/>
          <w:szCs w:val="22"/>
          <w:lang w:eastAsia="ar-SA"/>
        </w:rPr>
        <w:t>S</w:t>
      </w:r>
      <w:r w:rsidRPr="0090669D">
        <w:rPr>
          <w:rFonts w:ascii="Calibri" w:hAnsi="Calibri" w:cs="Calibri"/>
          <w:sz w:val="22"/>
          <w:szCs w:val="22"/>
          <w:lang w:val="x-none" w:eastAsia="ar-SA"/>
        </w:rPr>
        <w:t>tron na piśmie, w formie aneksu.</w:t>
      </w:r>
    </w:p>
    <w:p w14:paraId="1BD7BDD8" w14:textId="77777777" w:rsidR="00166E59" w:rsidRPr="0090669D" w:rsidRDefault="00166E59" w:rsidP="0090669D">
      <w:pPr>
        <w:widowControl w:val="0"/>
        <w:numPr>
          <w:ilvl w:val="6"/>
          <w:numId w:val="23"/>
        </w:numPr>
        <w:tabs>
          <w:tab w:val="left" w:pos="284"/>
          <w:tab w:val="left" w:pos="426"/>
        </w:tabs>
        <w:suppressAutoHyphens/>
        <w:overflowPunct w:val="0"/>
        <w:autoSpaceDE w:val="0"/>
        <w:spacing w:line="276" w:lineRule="auto"/>
        <w:ind w:left="284" w:hanging="284"/>
        <w:jc w:val="both"/>
        <w:textAlignment w:val="baseline"/>
        <w:rPr>
          <w:rFonts w:ascii="Calibri" w:hAnsi="Calibri" w:cs="Calibri"/>
          <w:sz w:val="22"/>
          <w:szCs w:val="22"/>
        </w:rPr>
      </w:pPr>
      <w:r w:rsidRPr="0090669D">
        <w:rPr>
          <w:rFonts w:ascii="Calibri" w:hAnsi="Calibri" w:cs="Calibri"/>
          <w:sz w:val="22"/>
          <w:szCs w:val="22"/>
        </w:rPr>
        <w:t>Zamawiający dopuszcza możliwość zmiany Umowy w przypadku niemożności dostawy energii elektrycznej ze względu na okoliczności spowodowane działaniem siły wyższej</w:t>
      </w:r>
      <w:r w:rsidR="00307D8B">
        <w:rPr>
          <w:rFonts w:ascii="Calibri" w:hAnsi="Calibri" w:cs="Calibri"/>
          <w:sz w:val="22"/>
          <w:szCs w:val="22"/>
        </w:rPr>
        <w:t>.</w:t>
      </w:r>
    </w:p>
    <w:p w14:paraId="3E9AD804" w14:textId="77777777" w:rsidR="00166E59" w:rsidRPr="0090669D" w:rsidRDefault="00166E59" w:rsidP="0090669D">
      <w:pPr>
        <w:widowControl w:val="0"/>
        <w:numPr>
          <w:ilvl w:val="6"/>
          <w:numId w:val="23"/>
        </w:numPr>
        <w:tabs>
          <w:tab w:val="left" w:pos="284"/>
          <w:tab w:val="left" w:pos="426"/>
        </w:tabs>
        <w:suppressAutoHyphens/>
        <w:overflowPunct w:val="0"/>
        <w:autoSpaceDE w:val="0"/>
        <w:spacing w:line="276" w:lineRule="auto"/>
        <w:ind w:left="284" w:hanging="284"/>
        <w:jc w:val="both"/>
        <w:textAlignment w:val="baseline"/>
        <w:rPr>
          <w:rFonts w:ascii="Calibri" w:hAnsi="Calibri" w:cs="Calibri"/>
          <w:sz w:val="22"/>
          <w:szCs w:val="22"/>
        </w:rPr>
      </w:pPr>
      <w:r w:rsidRPr="0090669D">
        <w:rPr>
          <w:rFonts w:ascii="Calibri" w:hAnsi="Calibri" w:cs="Calibri"/>
          <w:sz w:val="22"/>
          <w:szCs w:val="22"/>
        </w:rPr>
        <w:t>Zamawiający dopuszcza następujące zmiany Umowy:</w:t>
      </w:r>
    </w:p>
    <w:p w14:paraId="555DF568" w14:textId="77777777" w:rsidR="00166E59" w:rsidRPr="0090669D" w:rsidRDefault="00166E59" w:rsidP="0090669D">
      <w:pPr>
        <w:numPr>
          <w:ilvl w:val="0"/>
          <w:numId w:val="24"/>
        </w:numPr>
        <w:tabs>
          <w:tab w:val="left" w:pos="284"/>
        </w:tabs>
        <w:suppressAutoHyphens/>
        <w:overflowPunct w:val="0"/>
        <w:autoSpaceDE w:val="0"/>
        <w:spacing w:before="40" w:line="276" w:lineRule="auto"/>
        <w:jc w:val="both"/>
        <w:textAlignment w:val="baseline"/>
        <w:rPr>
          <w:rFonts w:ascii="Calibri" w:hAnsi="Calibri" w:cs="Calibri"/>
          <w:sz w:val="22"/>
          <w:szCs w:val="22"/>
        </w:rPr>
      </w:pPr>
      <w:r w:rsidRPr="0090669D">
        <w:rPr>
          <w:rFonts w:ascii="Calibri" w:hAnsi="Calibri" w:cs="Calibri"/>
          <w:sz w:val="22"/>
          <w:szCs w:val="22"/>
        </w:rPr>
        <w:t>zwiększenie lub zmniejszenie mocy w przypadku zwiększenia lub zmniejszenia zapotrzebowania w ramach tego samego punktu poboru energii albo rozbudowy PPE;</w:t>
      </w:r>
    </w:p>
    <w:p w14:paraId="109C7C76" w14:textId="77777777" w:rsidR="00166E59" w:rsidRPr="0090669D" w:rsidRDefault="00166E59" w:rsidP="0090669D">
      <w:pPr>
        <w:numPr>
          <w:ilvl w:val="0"/>
          <w:numId w:val="24"/>
        </w:numPr>
        <w:tabs>
          <w:tab w:val="left" w:pos="284"/>
        </w:tabs>
        <w:suppressAutoHyphens/>
        <w:overflowPunct w:val="0"/>
        <w:autoSpaceDE w:val="0"/>
        <w:spacing w:before="40" w:line="276" w:lineRule="auto"/>
        <w:jc w:val="both"/>
        <w:textAlignment w:val="baseline"/>
        <w:rPr>
          <w:rFonts w:ascii="Calibri" w:hAnsi="Calibri" w:cs="Calibri"/>
          <w:sz w:val="22"/>
          <w:szCs w:val="22"/>
        </w:rPr>
      </w:pPr>
      <w:r w:rsidRPr="0090669D">
        <w:rPr>
          <w:rFonts w:ascii="Calibri" w:hAnsi="Calibri" w:cs="Calibri"/>
          <w:sz w:val="22"/>
          <w:szCs w:val="22"/>
        </w:rPr>
        <w:t>zmiana grup taryfowych wyłącznie w obrębie grup taryfowych uwzględnionych i wycenionych w ofercie Wykonawcy;</w:t>
      </w:r>
    </w:p>
    <w:p w14:paraId="5E5F8100" w14:textId="77777777" w:rsidR="00166E59" w:rsidRPr="0090669D" w:rsidRDefault="00166E59" w:rsidP="0090669D">
      <w:pPr>
        <w:numPr>
          <w:ilvl w:val="0"/>
          <w:numId w:val="24"/>
        </w:numPr>
        <w:tabs>
          <w:tab w:val="left" w:pos="284"/>
        </w:tabs>
        <w:suppressAutoHyphens/>
        <w:overflowPunct w:val="0"/>
        <w:autoSpaceDE w:val="0"/>
        <w:spacing w:before="40" w:line="276" w:lineRule="auto"/>
        <w:jc w:val="both"/>
        <w:textAlignment w:val="baseline"/>
        <w:rPr>
          <w:rFonts w:ascii="Calibri" w:hAnsi="Calibri" w:cs="Calibri"/>
          <w:sz w:val="22"/>
          <w:szCs w:val="22"/>
        </w:rPr>
      </w:pPr>
      <w:r w:rsidRPr="0090669D">
        <w:rPr>
          <w:rFonts w:ascii="Calibri" w:hAnsi="Calibri" w:cs="Calibri"/>
          <w:sz w:val="22"/>
          <w:szCs w:val="22"/>
        </w:rPr>
        <w:t>zmiana ilości PPE w przypadku dobudowy, przekazania, sprzedaży, wynajmu obiektu innemu właścicielowi oraz w przypadku zamknięcia lub likwidacji PPE;</w:t>
      </w:r>
    </w:p>
    <w:p w14:paraId="10E4B771" w14:textId="77777777" w:rsidR="00166E59" w:rsidRPr="0090669D" w:rsidRDefault="00166E59" w:rsidP="0090669D">
      <w:pPr>
        <w:numPr>
          <w:ilvl w:val="0"/>
          <w:numId w:val="24"/>
        </w:numPr>
        <w:tabs>
          <w:tab w:val="left" w:pos="284"/>
        </w:tabs>
        <w:suppressAutoHyphens/>
        <w:overflowPunct w:val="0"/>
        <w:autoSpaceDE w:val="0"/>
        <w:spacing w:before="40" w:line="276" w:lineRule="auto"/>
        <w:jc w:val="both"/>
        <w:textAlignment w:val="baseline"/>
        <w:rPr>
          <w:rFonts w:ascii="Calibri" w:hAnsi="Calibri" w:cs="Calibri"/>
          <w:sz w:val="22"/>
          <w:szCs w:val="22"/>
        </w:rPr>
      </w:pPr>
      <w:r w:rsidRPr="0090669D">
        <w:rPr>
          <w:rFonts w:ascii="Calibri" w:hAnsi="Calibri" w:cs="Calibri"/>
          <w:sz w:val="22"/>
          <w:szCs w:val="22"/>
        </w:rPr>
        <w:t>zmiana ceny jednostkowej brutto:</w:t>
      </w:r>
    </w:p>
    <w:p w14:paraId="315E26BE" w14:textId="77777777" w:rsidR="00166E59" w:rsidRPr="0090669D" w:rsidRDefault="00166E59" w:rsidP="0090669D">
      <w:pPr>
        <w:widowControl w:val="0"/>
        <w:numPr>
          <w:ilvl w:val="0"/>
          <w:numId w:val="25"/>
        </w:numPr>
        <w:tabs>
          <w:tab w:val="left" w:pos="426"/>
          <w:tab w:val="left" w:pos="993"/>
        </w:tabs>
        <w:suppressAutoHyphens/>
        <w:overflowPunct w:val="0"/>
        <w:autoSpaceDE w:val="0"/>
        <w:spacing w:line="276" w:lineRule="auto"/>
        <w:jc w:val="both"/>
        <w:textAlignment w:val="baseline"/>
        <w:rPr>
          <w:rFonts w:ascii="Calibri" w:hAnsi="Calibri" w:cs="Calibri"/>
          <w:sz w:val="22"/>
          <w:szCs w:val="22"/>
        </w:rPr>
      </w:pPr>
      <w:r w:rsidRPr="0090669D">
        <w:rPr>
          <w:rFonts w:ascii="Calibri" w:hAnsi="Calibri" w:cs="Calibri"/>
          <w:color w:val="000000"/>
          <w:sz w:val="22"/>
          <w:szCs w:val="22"/>
        </w:rPr>
        <w:t>w przypadku ustawowej zmiany stawki akcyzy</w:t>
      </w:r>
      <w:r w:rsidRPr="0090669D">
        <w:rPr>
          <w:rFonts w:ascii="Calibri" w:hAnsi="Calibri" w:cs="Calibri"/>
          <w:b/>
          <w:color w:val="000000"/>
          <w:sz w:val="22"/>
          <w:szCs w:val="22"/>
        </w:rPr>
        <w:t>,</w:t>
      </w:r>
    </w:p>
    <w:p w14:paraId="040125D0" w14:textId="77777777" w:rsidR="00166E59" w:rsidRPr="0090669D" w:rsidRDefault="00166E59" w:rsidP="0090669D">
      <w:pPr>
        <w:widowControl w:val="0"/>
        <w:numPr>
          <w:ilvl w:val="0"/>
          <w:numId w:val="25"/>
        </w:numPr>
        <w:tabs>
          <w:tab w:val="left" w:pos="426"/>
          <w:tab w:val="left" w:pos="993"/>
        </w:tabs>
        <w:suppressAutoHyphens/>
        <w:overflowPunct w:val="0"/>
        <w:autoSpaceDE w:val="0"/>
        <w:spacing w:line="276" w:lineRule="auto"/>
        <w:jc w:val="both"/>
        <w:textAlignment w:val="baseline"/>
        <w:rPr>
          <w:rFonts w:ascii="Calibri" w:hAnsi="Calibri" w:cs="Calibri"/>
          <w:sz w:val="22"/>
          <w:szCs w:val="22"/>
        </w:rPr>
      </w:pPr>
      <w:r w:rsidRPr="0090669D">
        <w:rPr>
          <w:rFonts w:ascii="Calibri" w:hAnsi="Calibri" w:cs="Calibri"/>
          <w:color w:val="000000"/>
          <w:sz w:val="22"/>
          <w:szCs w:val="22"/>
        </w:rPr>
        <w:t>w przypadku ustawowej zmiany stawki podatku VAT, w odniesieniu do tej części wynagrodzenia, której zmiana dotyczy.</w:t>
      </w:r>
    </w:p>
    <w:p w14:paraId="3B14476C" w14:textId="77777777" w:rsidR="00166E59" w:rsidRPr="0090669D" w:rsidRDefault="00166E59" w:rsidP="0090669D">
      <w:pPr>
        <w:widowControl w:val="0"/>
        <w:numPr>
          <w:ilvl w:val="6"/>
          <w:numId w:val="23"/>
        </w:numPr>
        <w:tabs>
          <w:tab w:val="left" w:pos="284"/>
          <w:tab w:val="left" w:pos="426"/>
        </w:tabs>
        <w:suppressAutoHyphens/>
        <w:overflowPunct w:val="0"/>
        <w:autoSpaceDE w:val="0"/>
        <w:spacing w:line="276" w:lineRule="auto"/>
        <w:ind w:left="284" w:hanging="284"/>
        <w:jc w:val="both"/>
        <w:textAlignment w:val="baseline"/>
        <w:rPr>
          <w:rFonts w:ascii="Calibri" w:hAnsi="Calibri" w:cs="Calibri"/>
          <w:sz w:val="22"/>
          <w:szCs w:val="22"/>
        </w:rPr>
      </w:pPr>
      <w:r w:rsidRPr="0090669D">
        <w:rPr>
          <w:rFonts w:ascii="Calibri" w:hAnsi="Calibri" w:cs="Calibri"/>
          <w:sz w:val="22"/>
          <w:szCs w:val="22"/>
        </w:rPr>
        <w:t>Nie stanowi zmiany Umowy:</w:t>
      </w:r>
    </w:p>
    <w:p w14:paraId="1404D02E" w14:textId="77777777" w:rsidR="00166E59" w:rsidRPr="0090669D" w:rsidRDefault="00166E59" w:rsidP="0090669D">
      <w:pPr>
        <w:widowControl w:val="0"/>
        <w:numPr>
          <w:ilvl w:val="0"/>
          <w:numId w:val="26"/>
        </w:numPr>
        <w:tabs>
          <w:tab w:val="left" w:pos="284"/>
          <w:tab w:val="left" w:pos="426"/>
        </w:tabs>
        <w:suppressAutoHyphens/>
        <w:overflowPunct w:val="0"/>
        <w:autoSpaceDE w:val="0"/>
        <w:spacing w:line="276" w:lineRule="auto"/>
        <w:jc w:val="both"/>
        <w:textAlignment w:val="baseline"/>
        <w:rPr>
          <w:rFonts w:ascii="Calibri" w:hAnsi="Calibri" w:cs="Calibri"/>
          <w:sz w:val="22"/>
          <w:szCs w:val="22"/>
        </w:rPr>
      </w:pPr>
      <w:r w:rsidRPr="0090669D">
        <w:rPr>
          <w:rFonts w:ascii="Calibri" w:hAnsi="Calibri" w:cs="Calibri"/>
          <w:sz w:val="22"/>
          <w:szCs w:val="22"/>
        </w:rPr>
        <w:t>zmiana nr rachunku bankowego Wykonawcy lub Zamawiającego;</w:t>
      </w:r>
    </w:p>
    <w:p w14:paraId="17B3354D" w14:textId="77777777" w:rsidR="00166E59" w:rsidRPr="0090669D" w:rsidRDefault="00166E59" w:rsidP="0090669D">
      <w:pPr>
        <w:widowControl w:val="0"/>
        <w:numPr>
          <w:ilvl w:val="0"/>
          <w:numId w:val="26"/>
        </w:numPr>
        <w:tabs>
          <w:tab w:val="left" w:pos="284"/>
          <w:tab w:val="left" w:pos="426"/>
        </w:tabs>
        <w:suppressAutoHyphens/>
        <w:overflowPunct w:val="0"/>
        <w:autoSpaceDE w:val="0"/>
        <w:spacing w:line="276" w:lineRule="auto"/>
        <w:jc w:val="both"/>
        <w:textAlignment w:val="baseline"/>
        <w:rPr>
          <w:rFonts w:ascii="Calibri" w:hAnsi="Calibri" w:cs="Calibri"/>
          <w:sz w:val="22"/>
          <w:szCs w:val="22"/>
        </w:rPr>
      </w:pPr>
      <w:r w:rsidRPr="0090669D">
        <w:rPr>
          <w:rFonts w:ascii="Calibri" w:hAnsi="Calibri" w:cs="Calibri"/>
          <w:sz w:val="22"/>
          <w:szCs w:val="22"/>
        </w:rPr>
        <w:t>zmiana danych identyfikujących, adresowych lub kontaktowych.</w:t>
      </w:r>
    </w:p>
    <w:p w14:paraId="5110947A" w14:textId="77777777" w:rsidR="007E7025" w:rsidRPr="0090669D" w:rsidRDefault="00166E59" w:rsidP="00166E59">
      <w:pPr>
        <w:jc w:val="both"/>
        <w:rPr>
          <w:rFonts w:ascii="Calibri" w:hAnsi="Calibri" w:cs="Calibri"/>
          <w:b/>
          <w:sz w:val="22"/>
          <w:szCs w:val="22"/>
        </w:rPr>
      </w:pPr>
      <w:r w:rsidRPr="0090669D">
        <w:rPr>
          <w:rFonts w:ascii="Calibri" w:hAnsi="Calibri" w:cs="Calibri"/>
          <w:sz w:val="22"/>
          <w:szCs w:val="22"/>
          <w:lang w:val="x-none" w:eastAsia="ar-SA"/>
        </w:rPr>
        <w:t>Zaistnienie okoliczności, o których mowa</w:t>
      </w:r>
      <w:r w:rsidRPr="0090669D">
        <w:rPr>
          <w:rFonts w:ascii="Calibri" w:hAnsi="Calibri" w:cs="Calibri"/>
          <w:sz w:val="22"/>
          <w:szCs w:val="22"/>
          <w:lang w:eastAsia="ar-SA"/>
        </w:rPr>
        <w:t xml:space="preserve"> w ust. 4</w:t>
      </w:r>
      <w:r w:rsidRPr="0090669D">
        <w:rPr>
          <w:rFonts w:ascii="Calibri" w:hAnsi="Calibri" w:cs="Calibri"/>
          <w:sz w:val="22"/>
          <w:szCs w:val="22"/>
          <w:lang w:val="x-none" w:eastAsia="ar-SA"/>
        </w:rPr>
        <w:t xml:space="preserve"> </w:t>
      </w:r>
      <w:r w:rsidRPr="0090669D">
        <w:rPr>
          <w:rFonts w:ascii="Calibri" w:hAnsi="Calibri" w:cs="Calibri"/>
          <w:sz w:val="22"/>
          <w:szCs w:val="22"/>
          <w:lang w:eastAsia="ar-SA"/>
        </w:rPr>
        <w:t>po</w:t>
      </w:r>
      <w:r w:rsidRPr="0090669D">
        <w:rPr>
          <w:rFonts w:ascii="Calibri" w:hAnsi="Calibri" w:cs="Calibri"/>
          <w:sz w:val="22"/>
          <w:szCs w:val="22"/>
          <w:lang w:val="x-none" w:eastAsia="ar-SA"/>
        </w:rPr>
        <w:t>wyżej wymaga jedynie niezwłocznego pisemnego zawiadomienia drugiej</w:t>
      </w:r>
      <w:r w:rsidRPr="0090669D">
        <w:rPr>
          <w:rFonts w:ascii="Calibri" w:hAnsi="Calibri" w:cs="Calibri"/>
          <w:sz w:val="22"/>
          <w:szCs w:val="22"/>
          <w:lang w:eastAsia="ar-SA"/>
        </w:rPr>
        <w:t xml:space="preserve"> Strony</w:t>
      </w:r>
      <w:r w:rsidRPr="0090669D">
        <w:rPr>
          <w:rFonts w:ascii="Calibri" w:hAnsi="Calibri" w:cs="Calibri"/>
          <w:sz w:val="22"/>
          <w:szCs w:val="22"/>
          <w:lang w:val="x-none" w:eastAsia="ar-SA"/>
        </w:rPr>
        <w:t>.</w:t>
      </w:r>
    </w:p>
    <w:p w14:paraId="041CED6E" w14:textId="77777777" w:rsidR="00166E59" w:rsidRPr="0090669D" w:rsidRDefault="00166E59" w:rsidP="00166E59">
      <w:pPr>
        <w:jc w:val="both"/>
        <w:rPr>
          <w:rFonts w:ascii="Calibri" w:hAnsi="Calibri" w:cs="Calibri"/>
          <w:b/>
          <w:sz w:val="22"/>
          <w:szCs w:val="22"/>
        </w:rPr>
      </w:pPr>
    </w:p>
    <w:p w14:paraId="64CD5805" w14:textId="77777777" w:rsidR="00FB7273" w:rsidRPr="00FB7273" w:rsidRDefault="00FB7273" w:rsidP="00FB7273">
      <w:pPr>
        <w:jc w:val="center"/>
        <w:rPr>
          <w:rFonts w:ascii="Calibri" w:hAnsi="Calibri" w:cs="Calibri"/>
          <w:b/>
          <w:sz w:val="22"/>
          <w:szCs w:val="22"/>
        </w:rPr>
      </w:pPr>
      <w:r w:rsidRPr="00FB7273">
        <w:rPr>
          <w:rFonts w:ascii="Calibri" w:hAnsi="Calibri" w:cs="Calibri"/>
          <w:b/>
          <w:sz w:val="22"/>
          <w:szCs w:val="22"/>
        </w:rPr>
        <w:t>§ 12</w:t>
      </w:r>
    </w:p>
    <w:p w14:paraId="34B6A776" w14:textId="77777777" w:rsidR="00FB7273" w:rsidRPr="00FB7273" w:rsidRDefault="00FB7273" w:rsidP="0090669D">
      <w:pPr>
        <w:numPr>
          <w:ilvl w:val="0"/>
          <w:numId w:val="22"/>
        </w:numPr>
        <w:ind w:left="426"/>
        <w:jc w:val="both"/>
        <w:rPr>
          <w:rFonts w:ascii="Calibri" w:hAnsi="Calibri" w:cs="Calibri"/>
          <w:sz w:val="22"/>
          <w:szCs w:val="22"/>
        </w:rPr>
      </w:pPr>
      <w:r w:rsidRPr="00FB7273">
        <w:rPr>
          <w:rFonts w:ascii="Calibri" w:hAnsi="Calibri" w:cs="Calibri"/>
          <w:sz w:val="22"/>
          <w:szCs w:val="22"/>
        </w:rPr>
        <w:t>Zamawiający dopuszcza możliwość zmiany ceny jednostkowej netto energii elektrycznej za 1 MWh (wynagrodzenia) wyszczególnionej w § 6 ust 1 niniejszej umowy, w przypadku zmiany cen energii, na następujących warunkach:</w:t>
      </w:r>
    </w:p>
    <w:p w14:paraId="5E432611" w14:textId="77777777" w:rsidR="00031E73" w:rsidRDefault="00FB7273" w:rsidP="0090669D">
      <w:pPr>
        <w:numPr>
          <w:ilvl w:val="0"/>
          <w:numId w:val="27"/>
        </w:numPr>
        <w:ind w:left="709"/>
        <w:jc w:val="both"/>
        <w:rPr>
          <w:rFonts w:ascii="Calibri" w:hAnsi="Calibri" w:cs="Calibri"/>
          <w:sz w:val="22"/>
          <w:szCs w:val="22"/>
        </w:rPr>
      </w:pPr>
      <w:r w:rsidRPr="00FB7273">
        <w:rPr>
          <w:rFonts w:ascii="Calibri" w:hAnsi="Calibri" w:cs="Calibri"/>
          <w:sz w:val="22"/>
          <w:szCs w:val="22"/>
        </w:rPr>
        <w:t>minimalny poziom zmiany ceny energii, uprawniający Strony Umowy do żądani</w:t>
      </w:r>
      <w:r w:rsidR="00031E73">
        <w:rPr>
          <w:rFonts w:ascii="Calibri" w:hAnsi="Calibri" w:cs="Calibri"/>
          <w:sz w:val="22"/>
          <w:szCs w:val="22"/>
        </w:rPr>
        <w:t>a zmiany wynagrodzenia wynosi 18</w:t>
      </w:r>
      <w:r w:rsidRPr="00FB7273">
        <w:rPr>
          <w:rFonts w:ascii="Calibri" w:hAnsi="Calibri" w:cs="Calibri"/>
          <w:sz w:val="22"/>
          <w:szCs w:val="22"/>
        </w:rPr>
        <w:t>% w stosunku do ceny energii z miesiąca, w k</w:t>
      </w:r>
      <w:r w:rsidR="00031E73">
        <w:rPr>
          <w:rFonts w:ascii="Calibri" w:hAnsi="Calibri" w:cs="Calibri"/>
          <w:sz w:val="22"/>
          <w:szCs w:val="22"/>
        </w:rPr>
        <w:t>tórym złożono</w:t>
      </w:r>
      <w:r w:rsidRPr="00FB7273">
        <w:rPr>
          <w:rFonts w:ascii="Calibri" w:hAnsi="Calibri" w:cs="Calibri"/>
          <w:sz w:val="22"/>
          <w:szCs w:val="22"/>
        </w:rPr>
        <w:t xml:space="preserve"> ofertę Wykonawcy;</w:t>
      </w:r>
    </w:p>
    <w:p w14:paraId="51184FF6" w14:textId="77777777" w:rsidR="00031E73" w:rsidRDefault="00FB7273" w:rsidP="0090669D">
      <w:pPr>
        <w:numPr>
          <w:ilvl w:val="0"/>
          <w:numId w:val="27"/>
        </w:numPr>
        <w:ind w:left="709"/>
        <w:jc w:val="both"/>
        <w:rPr>
          <w:rFonts w:ascii="Calibri" w:hAnsi="Calibri" w:cs="Calibri"/>
          <w:sz w:val="22"/>
          <w:szCs w:val="22"/>
        </w:rPr>
      </w:pPr>
      <w:r w:rsidRPr="00031E73">
        <w:rPr>
          <w:rFonts w:ascii="Calibri" w:hAnsi="Calibri" w:cs="Calibri"/>
          <w:sz w:val="22"/>
          <w:szCs w:val="22"/>
        </w:rPr>
        <w:t>poziom zmiany ceny jednostkowej netto energii elektrycznej, zostanie ustalony na podstawie indeksu miesięcznego ceny zakupu energii Towarowej Giełdy Energii, ustalonego w stosunku do miesiąca, w którym została złożona oferta Wykonawcy;</w:t>
      </w:r>
    </w:p>
    <w:p w14:paraId="2CC07EE3" w14:textId="77777777" w:rsidR="00031E73" w:rsidRDefault="00FB7273" w:rsidP="0090669D">
      <w:pPr>
        <w:numPr>
          <w:ilvl w:val="0"/>
          <w:numId w:val="27"/>
        </w:numPr>
        <w:ind w:left="709"/>
        <w:jc w:val="both"/>
        <w:rPr>
          <w:rFonts w:ascii="Calibri" w:hAnsi="Calibri" w:cs="Calibri"/>
          <w:sz w:val="22"/>
          <w:szCs w:val="22"/>
        </w:rPr>
      </w:pPr>
      <w:r w:rsidRPr="00031E73">
        <w:rPr>
          <w:rFonts w:ascii="Calibri" w:hAnsi="Calibri" w:cs="Calibri"/>
          <w:sz w:val="22"/>
          <w:szCs w:val="22"/>
        </w:rPr>
        <w:t>zmiana ceny jednostkowej netto energii elektrycznej, może nastąpić najwcześniej po upływie 6-go miesiąca obowiązywania Umowy;</w:t>
      </w:r>
    </w:p>
    <w:p w14:paraId="6FD0A13B" w14:textId="77777777" w:rsidR="00031E73" w:rsidRDefault="00FB7273" w:rsidP="0090669D">
      <w:pPr>
        <w:numPr>
          <w:ilvl w:val="0"/>
          <w:numId w:val="27"/>
        </w:numPr>
        <w:ind w:left="709"/>
        <w:jc w:val="both"/>
        <w:rPr>
          <w:rFonts w:ascii="Calibri" w:hAnsi="Calibri" w:cs="Calibri"/>
          <w:sz w:val="22"/>
          <w:szCs w:val="22"/>
        </w:rPr>
      </w:pPr>
      <w:r w:rsidRPr="00031E73">
        <w:rPr>
          <w:rFonts w:ascii="Calibri" w:hAnsi="Calibri" w:cs="Calibri"/>
          <w:sz w:val="22"/>
          <w:szCs w:val="22"/>
        </w:rPr>
        <w:t>poziom zmiany będzie stanowił różnicę ceny jednostkowej netto energii elektrycznej wyszczególnionej w formularzu ofertowym, a ceną jednostkową netto energii elektrycznej, ustaloną na podstawie indeksu o którym mowa w pkt 2;</w:t>
      </w:r>
    </w:p>
    <w:p w14:paraId="31C63B50" w14:textId="77777777" w:rsidR="00FB7273" w:rsidRPr="00031E73" w:rsidRDefault="00FB7273" w:rsidP="0090669D">
      <w:pPr>
        <w:numPr>
          <w:ilvl w:val="0"/>
          <w:numId w:val="27"/>
        </w:numPr>
        <w:ind w:left="709"/>
        <w:jc w:val="both"/>
        <w:rPr>
          <w:rFonts w:ascii="Calibri" w:hAnsi="Calibri" w:cs="Calibri"/>
          <w:sz w:val="22"/>
          <w:szCs w:val="22"/>
        </w:rPr>
      </w:pPr>
      <w:r w:rsidRPr="00031E73">
        <w:rPr>
          <w:rFonts w:ascii="Calibri" w:hAnsi="Calibri" w:cs="Calibri"/>
          <w:sz w:val="22"/>
          <w:szCs w:val="22"/>
        </w:rPr>
        <w:lastRenderedPageBreak/>
        <w:t>maksymalny poziom zmiany ceny jednostkowej netto energii elektrycznej wynosi 25%.</w:t>
      </w:r>
    </w:p>
    <w:p w14:paraId="1CDE2EAD" w14:textId="77777777" w:rsidR="00FB7273" w:rsidRPr="00FB7273" w:rsidRDefault="00FB7273" w:rsidP="0090669D">
      <w:pPr>
        <w:numPr>
          <w:ilvl w:val="0"/>
          <w:numId w:val="22"/>
        </w:numPr>
        <w:ind w:left="426"/>
        <w:jc w:val="both"/>
        <w:rPr>
          <w:rFonts w:ascii="Calibri" w:hAnsi="Calibri" w:cs="Calibri"/>
          <w:sz w:val="22"/>
          <w:szCs w:val="22"/>
        </w:rPr>
      </w:pPr>
      <w:r w:rsidRPr="00FB7273">
        <w:rPr>
          <w:rFonts w:ascii="Calibri" w:hAnsi="Calibri" w:cs="Calibri"/>
          <w:sz w:val="22"/>
          <w:szCs w:val="22"/>
        </w:rPr>
        <w:t>Strony są uprawnione do zawnioskowania waloryzacji o której mowa w ust. 1, za pomocą złożonego w formie pisemnej wniosku, wraz z uzasadnieniem i wykazaniem zaistnienia przesłanek do zmiany. Druga Strona obowiązana jest odpowiedzieć lub złożyć zastrzeżenia do wniosku, w terminie 14 dni od dnia jego doręczenia.</w:t>
      </w:r>
    </w:p>
    <w:p w14:paraId="12B168AF" w14:textId="77777777" w:rsidR="00FB7273" w:rsidRPr="00FB7273" w:rsidRDefault="00FB7273" w:rsidP="0090669D">
      <w:pPr>
        <w:numPr>
          <w:ilvl w:val="0"/>
          <w:numId w:val="22"/>
        </w:numPr>
        <w:ind w:left="426"/>
        <w:jc w:val="both"/>
        <w:rPr>
          <w:rFonts w:ascii="Calibri" w:hAnsi="Calibri" w:cs="Calibri"/>
          <w:sz w:val="22"/>
          <w:szCs w:val="22"/>
        </w:rPr>
      </w:pPr>
      <w:r w:rsidRPr="00FB7273">
        <w:rPr>
          <w:rFonts w:ascii="Calibri" w:hAnsi="Calibri" w:cs="Calibri"/>
          <w:sz w:val="22"/>
          <w:szCs w:val="22"/>
        </w:rPr>
        <w:t>Przez zmianę ceny jednostkowej netto energii elektrycznej, należy rozumieć zarówno jej podwyższenie, jak i obniżenie.</w:t>
      </w:r>
    </w:p>
    <w:p w14:paraId="3B09C024" w14:textId="77777777" w:rsidR="00FB7273" w:rsidRPr="0090669D" w:rsidRDefault="00FB7273" w:rsidP="00166E59">
      <w:pPr>
        <w:jc w:val="both"/>
        <w:rPr>
          <w:rFonts w:ascii="Calibri" w:hAnsi="Calibri" w:cs="Calibri"/>
          <w:b/>
          <w:sz w:val="22"/>
          <w:szCs w:val="22"/>
        </w:rPr>
      </w:pPr>
    </w:p>
    <w:p w14:paraId="001CF242" w14:textId="77777777" w:rsidR="007E7025" w:rsidRPr="0090669D" w:rsidRDefault="007E7025" w:rsidP="00166E59">
      <w:pPr>
        <w:jc w:val="center"/>
        <w:rPr>
          <w:rFonts w:ascii="Calibri" w:hAnsi="Calibri" w:cs="Calibri"/>
          <w:b/>
          <w:sz w:val="22"/>
          <w:szCs w:val="22"/>
        </w:rPr>
      </w:pPr>
      <w:r w:rsidRPr="0090669D">
        <w:rPr>
          <w:rFonts w:ascii="Calibri" w:hAnsi="Calibri" w:cs="Calibri"/>
          <w:b/>
          <w:sz w:val="22"/>
          <w:szCs w:val="22"/>
        </w:rPr>
        <w:t>§</w:t>
      </w:r>
      <w:r w:rsidR="00031E73" w:rsidRPr="0090669D">
        <w:rPr>
          <w:rFonts w:ascii="Calibri" w:hAnsi="Calibri" w:cs="Calibri"/>
          <w:b/>
          <w:sz w:val="22"/>
          <w:szCs w:val="22"/>
        </w:rPr>
        <w:t xml:space="preserve"> 13</w:t>
      </w:r>
    </w:p>
    <w:p w14:paraId="718684E5" w14:textId="77777777" w:rsidR="007E7025" w:rsidRPr="00604CF2" w:rsidRDefault="007E7025" w:rsidP="0090669D">
      <w:pPr>
        <w:numPr>
          <w:ilvl w:val="0"/>
          <w:numId w:val="18"/>
        </w:numPr>
        <w:jc w:val="both"/>
        <w:rPr>
          <w:rFonts w:ascii="Calibri" w:hAnsi="Calibri" w:cs="Calibri"/>
          <w:sz w:val="22"/>
          <w:szCs w:val="22"/>
        </w:rPr>
      </w:pPr>
      <w:r w:rsidRPr="00604CF2">
        <w:rPr>
          <w:rFonts w:ascii="Calibri" w:hAnsi="Calibri" w:cs="Calibri"/>
          <w:sz w:val="22"/>
          <w:szCs w:val="22"/>
        </w:rPr>
        <w:t xml:space="preserve">W razie zaistnienia istotnej zmiany okoliczności powodującej, że wykonanie umowy nie leży </w:t>
      </w:r>
      <w:r w:rsidR="00517D43" w:rsidRPr="00604CF2">
        <w:rPr>
          <w:rFonts w:ascii="Calibri" w:hAnsi="Calibri" w:cs="Calibri"/>
          <w:sz w:val="22"/>
          <w:szCs w:val="22"/>
        </w:rPr>
        <w:br/>
      </w:r>
      <w:r w:rsidRPr="00604CF2">
        <w:rPr>
          <w:rFonts w:ascii="Calibri" w:hAnsi="Calibri" w:cs="Calibri"/>
          <w:sz w:val="22"/>
          <w:szCs w:val="22"/>
        </w:rPr>
        <w:t>w interesie publicznym, czego nie można było przewidzieć w chwili zawarcia umowy, lub dalsze wykonywanie umowy może zagrozić istotnemu interesowi bezpieczeństwa państwa lub bezpieczeństwu p</w:t>
      </w:r>
      <w:r w:rsidR="00AC24DE" w:rsidRPr="00604CF2">
        <w:rPr>
          <w:rFonts w:ascii="Calibri" w:hAnsi="Calibri" w:cs="Calibri"/>
          <w:sz w:val="22"/>
          <w:szCs w:val="22"/>
        </w:rPr>
        <w:t>ublicznemu, Z</w:t>
      </w:r>
      <w:r w:rsidRPr="00604CF2">
        <w:rPr>
          <w:rFonts w:ascii="Calibri" w:hAnsi="Calibri" w:cs="Calibri"/>
          <w:sz w:val="22"/>
          <w:szCs w:val="22"/>
        </w:rPr>
        <w:t>amawiający może odstąpić od umowy w terminie 30 dni od dnia powzięcia wiadomości o tych okolicznościach.</w:t>
      </w:r>
    </w:p>
    <w:p w14:paraId="50A54ADD" w14:textId="77777777" w:rsidR="007E7025" w:rsidRPr="00604CF2" w:rsidRDefault="007E7025" w:rsidP="0090669D">
      <w:pPr>
        <w:numPr>
          <w:ilvl w:val="0"/>
          <w:numId w:val="18"/>
        </w:numPr>
        <w:jc w:val="both"/>
        <w:rPr>
          <w:rFonts w:ascii="Calibri" w:hAnsi="Calibri" w:cs="Calibri"/>
          <w:sz w:val="22"/>
          <w:szCs w:val="22"/>
        </w:rPr>
      </w:pPr>
      <w:r w:rsidRPr="00604CF2">
        <w:rPr>
          <w:rFonts w:ascii="Calibri" w:hAnsi="Calibri" w:cs="Calibri"/>
          <w:sz w:val="22"/>
          <w:szCs w:val="22"/>
        </w:rPr>
        <w:t>W przy</w:t>
      </w:r>
      <w:r w:rsidR="00AC24DE" w:rsidRPr="00604CF2">
        <w:rPr>
          <w:rFonts w:ascii="Calibri" w:hAnsi="Calibri" w:cs="Calibri"/>
          <w:sz w:val="22"/>
          <w:szCs w:val="22"/>
        </w:rPr>
        <w:t>padku, o którym mowa w ust. 1, W</w:t>
      </w:r>
      <w:r w:rsidRPr="00604CF2">
        <w:rPr>
          <w:rFonts w:ascii="Calibri" w:hAnsi="Calibri" w:cs="Calibri"/>
          <w:sz w:val="22"/>
          <w:szCs w:val="22"/>
        </w:rPr>
        <w:t>ykonawca może żądać wyłącznie wynagrodzenia należnego z tytułu wykonania części umowy.</w:t>
      </w:r>
    </w:p>
    <w:p w14:paraId="7035EA4E" w14:textId="77777777" w:rsidR="00FB7273" w:rsidRPr="00604CF2" w:rsidRDefault="00FB7273">
      <w:pPr>
        <w:jc w:val="center"/>
        <w:rPr>
          <w:rFonts w:ascii="Calibri" w:hAnsi="Calibri" w:cs="Calibri"/>
          <w:b/>
          <w:sz w:val="22"/>
          <w:szCs w:val="22"/>
        </w:rPr>
      </w:pPr>
    </w:p>
    <w:p w14:paraId="5F6AB35C"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1</w:t>
      </w:r>
      <w:r w:rsidR="00031E73">
        <w:rPr>
          <w:rFonts w:ascii="Calibri" w:hAnsi="Calibri" w:cs="Calibri"/>
          <w:b/>
          <w:sz w:val="22"/>
          <w:szCs w:val="22"/>
        </w:rPr>
        <w:t>4</w:t>
      </w:r>
    </w:p>
    <w:p w14:paraId="1B6FC889" w14:textId="77777777" w:rsidR="00CB3360" w:rsidRPr="006C0173" w:rsidRDefault="006C31C0" w:rsidP="0090669D">
      <w:pPr>
        <w:numPr>
          <w:ilvl w:val="0"/>
          <w:numId w:val="13"/>
        </w:numPr>
        <w:jc w:val="both"/>
        <w:rPr>
          <w:rFonts w:ascii="Calibri" w:hAnsi="Calibri" w:cs="Calibri"/>
          <w:b/>
          <w:sz w:val="22"/>
          <w:szCs w:val="22"/>
        </w:rPr>
      </w:pPr>
      <w:r w:rsidRPr="006C0173">
        <w:rPr>
          <w:rFonts w:ascii="Calibri" w:hAnsi="Calibri" w:cs="Calibri"/>
          <w:b/>
          <w:sz w:val="22"/>
          <w:szCs w:val="22"/>
        </w:rPr>
        <w:t>U</w:t>
      </w:r>
      <w:r w:rsidR="00CB3360" w:rsidRPr="006C0173">
        <w:rPr>
          <w:rFonts w:ascii="Calibri" w:hAnsi="Calibri" w:cs="Calibri"/>
          <w:b/>
          <w:sz w:val="22"/>
          <w:szCs w:val="22"/>
        </w:rPr>
        <w:t>mow</w:t>
      </w:r>
      <w:r w:rsidRPr="006C0173">
        <w:rPr>
          <w:rFonts w:ascii="Calibri" w:hAnsi="Calibri" w:cs="Calibri"/>
          <w:b/>
          <w:sz w:val="22"/>
          <w:szCs w:val="22"/>
        </w:rPr>
        <w:t>a</w:t>
      </w:r>
      <w:r w:rsidR="00CB3360" w:rsidRPr="006C0173">
        <w:rPr>
          <w:rFonts w:ascii="Calibri" w:hAnsi="Calibri" w:cs="Calibri"/>
          <w:b/>
          <w:sz w:val="22"/>
          <w:szCs w:val="22"/>
        </w:rPr>
        <w:t xml:space="preserve"> zosta</w:t>
      </w:r>
      <w:r w:rsidR="00812E7C" w:rsidRPr="006C0173">
        <w:rPr>
          <w:rFonts w:ascii="Calibri" w:hAnsi="Calibri" w:cs="Calibri"/>
          <w:b/>
          <w:sz w:val="22"/>
          <w:szCs w:val="22"/>
        </w:rPr>
        <w:t>ł</w:t>
      </w:r>
      <w:r w:rsidRPr="006C0173">
        <w:rPr>
          <w:rFonts w:ascii="Calibri" w:hAnsi="Calibri" w:cs="Calibri"/>
          <w:b/>
          <w:sz w:val="22"/>
          <w:szCs w:val="22"/>
        </w:rPr>
        <w:t>a</w:t>
      </w:r>
      <w:r w:rsidR="00812E7C" w:rsidRPr="006C0173">
        <w:rPr>
          <w:rFonts w:ascii="Calibri" w:hAnsi="Calibri" w:cs="Calibri"/>
          <w:b/>
          <w:sz w:val="22"/>
          <w:szCs w:val="22"/>
        </w:rPr>
        <w:t xml:space="preserve"> </w:t>
      </w:r>
      <w:r w:rsidRPr="006C0173">
        <w:rPr>
          <w:rFonts w:ascii="Calibri" w:hAnsi="Calibri" w:cs="Calibri"/>
          <w:b/>
          <w:sz w:val="22"/>
          <w:szCs w:val="22"/>
        </w:rPr>
        <w:t>zawarta na okres</w:t>
      </w:r>
      <w:r w:rsidR="007B1C31" w:rsidRPr="006C0173">
        <w:rPr>
          <w:rFonts w:ascii="Calibri" w:hAnsi="Calibri" w:cs="Calibri"/>
          <w:b/>
          <w:sz w:val="22"/>
          <w:szCs w:val="22"/>
        </w:rPr>
        <w:t xml:space="preserve"> od dnia podpisania </w:t>
      </w:r>
      <w:r w:rsidR="001D7C1E" w:rsidRPr="006C0173">
        <w:rPr>
          <w:rFonts w:ascii="Calibri" w:hAnsi="Calibri" w:cs="Calibri"/>
          <w:b/>
          <w:sz w:val="22"/>
          <w:szCs w:val="22"/>
        </w:rPr>
        <w:t>do</w:t>
      </w:r>
      <w:r w:rsidR="007B1C31" w:rsidRPr="006C0173">
        <w:rPr>
          <w:rFonts w:ascii="Calibri" w:hAnsi="Calibri" w:cs="Calibri"/>
          <w:b/>
          <w:sz w:val="22"/>
          <w:szCs w:val="22"/>
        </w:rPr>
        <w:t xml:space="preserve"> </w:t>
      </w:r>
      <w:r w:rsidR="00A36547">
        <w:rPr>
          <w:rFonts w:ascii="Calibri" w:hAnsi="Calibri" w:cs="Calibri"/>
          <w:b/>
          <w:sz w:val="22"/>
          <w:szCs w:val="22"/>
        </w:rPr>
        <w:t xml:space="preserve">dnia </w:t>
      </w:r>
      <w:r w:rsidR="007B1C31" w:rsidRPr="006C0173">
        <w:rPr>
          <w:rFonts w:ascii="Calibri" w:hAnsi="Calibri" w:cs="Calibri"/>
          <w:b/>
          <w:sz w:val="22"/>
          <w:szCs w:val="22"/>
        </w:rPr>
        <w:t>31 grudnia 2023 r.</w:t>
      </w:r>
    </w:p>
    <w:p w14:paraId="2A6CE9C4" w14:textId="77777777" w:rsidR="00BC1336" w:rsidRPr="00604CF2" w:rsidRDefault="00BC1336" w:rsidP="0090669D">
      <w:pPr>
        <w:numPr>
          <w:ilvl w:val="0"/>
          <w:numId w:val="13"/>
        </w:numPr>
        <w:jc w:val="both"/>
        <w:rPr>
          <w:rFonts w:ascii="Calibri" w:hAnsi="Calibri" w:cs="Calibri"/>
          <w:sz w:val="22"/>
          <w:szCs w:val="22"/>
        </w:rPr>
      </w:pPr>
      <w:r w:rsidRPr="00604CF2">
        <w:rPr>
          <w:rFonts w:ascii="Calibri" w:hAnsi="Calibri" w:cs="Calibri"/>
          <w:sz w:val="22"/>
          <w:szCs w:val="22"/>
        </w:rPr>
        <w:t xml:space="preserve">Wykonawca zobowiązuje się terminowo </w:t>
      </w:r>
      <w:r w:rsidR="00826C06" w:rsidRPr="00604CF2">
        <w:rPr>
          <w:rFonts w:ascii="Calibri" w:hAnsi="Calibri" w:cs="Calibri"/>
          <w:sz w:val="22"/>
          <w:szCs w:val="22"/>
        </w:rPr>
        <w:t xml:space="preserve">tj. do dnia rozpoczęcia realizacji niniejszej umowy </w:t>
      </w:r>
      <w:r w:rsidRPr="00604CF2">
        <w:rPr>
          <w:rFonts w:ascii="Calibri" w:hAnsi="Calibri" w:cs="Calibri"/>
          <w:sz w:val="22"/>
          <w:szCs w:val="22"/>
        </w:rPr>
        <w:t xml:space="preserve">dokonać </w:t>
      </w:r>
      <w:r w:rsidR="008105AB" w:rsidRPr="00604CF2">
        <w:rPr>
          <w:rFonts w:ascii="Calibri" w:hAnsi="Calibri" w:cs="Calibri"/>
          <w:sz w:val="22"/>
          <w:szCs w:val="22"/>
        </w:rPr>
        <w:t xml:space="preserve">skutecznego </w:t>
      </w:r>
      <w:r w:rsidRPr="00604CF2">
        <w:rPr>
          <w:rFonts w:ascii="Calibri" w:hAnsi="Calibri" w:cs="Calibri"/>
          <w:sz w:val="22"/>
          <w:szCs w:val="22"/>
        </w:rPr>
        <w:t xml:space="preserve">zgłoszenia </w:t>
      </w:r>
      <w:r w:rsidR="003228E4" w:rsidRPr="00604CF2">
        <w:rPr>
          <w:rFonts w:ascii="Calibri" w:hAnsi="Calibri" w:cs="Calibri"/>
          <w:sz w:val="22"/>
          <w:szCs w:val="22"/>
        </w:rPr>
        <w:t>niniejszej umowy</w:t>
      </w:r>
      <w:r w:rsidRPr="00604CF2">
        <w:rPr>
          <w:rFonts w:ascii="Calibri" w:hAnsi="Calibri" w:cs="Calibri"/>
          <w:sz w:val="22"/>
          <w:szCs w:val="22"/>
        </w:rPr>
        <w:t xml:space="preserve"> do OSD</w:t>
      </w:r>
      <w:r w:rsidR="00D05254" w:rsidRPr="00604CF2">
        <w:rPr>
          <w:rFonts w:ascii="Calibri" w:hAnsi="Calibri" w:cs="Calibri"/>
          <w:sz w:val="22"/>
          <w:szCs w:val="22"/>
        </w:rPr>
        <w:t>.</w:t>
      </w:r>
    </w:p>
    <w:p w14:paraId="2F50CE4F" w14:textId="77777777" w:rsidR="008F56FE" w:rsidRPr="00604CF2" w:rsidRDefault="008F56FE" w:rsidP="0090669D">
      <w:pPr>
        <w:numPr>
          <w:ilvl w:val="0"/>
          <w:numId w:val="13"/>
        </w:numPr>
        <w:jc w:val="both"/>
        <w:rPr>
          <w:rFonts w:ascii="Calibri" w:hAnsi="Calibri" w:cs="Calibri"/>
          <w:sz w:val="22"/>
          <w:szCs w:val="22"/>
        </w:rPr>
      </w:pPr>
      <w:r w:rsidRPr="00604CF2">
        <w:rPr>
          <w:rFonts w:ascii="Calibri" w:hAnsi="Calibri" w:cs="Calibri"/>
          <w:sz w:val="22"/>
          <w:szCs w:val="22"/>
        </w:rPr>
        <w:t>Wszelkie czynności związane z</w:t>
      </w:r>
      <w:r w:rsidR="009C541E" w:rsidRPr="00604CF2">
        <w:rPr>
          <w:rFonts w:ascii="Calibri" w:hAnsi="Calibri" w:cs="Calibri"/>
          <w:sz w:val="22"/>
          <w:szCs w:val="22"/>
        </w:rPr>
        <w:t>e</w:t>
      </w:r>
      <w:r w:rsidRPr="00604CF2">
        <w:rPr>
          <w:rFonts w:ascii="Calibri" w:hAnsi="Calibri" w:cs="Calibri"/>
          <w:sz w:val="22"/>
          <w:szCs w:val="22"/>
        </w:rPr>
        <w:t xml:space="preserve"> zgłoszeniem niniejszej Umowy do realizacji do OSD, dokonywane będą przez Wykonawcę w imieniu i na rzecz Zamawiającego</w:t>
      </w:r>
    </w:p>
    <w:p w14:paraId="4A0778D3" w14:textId="77777777" w:rsidR="00CB3360" w:rsidRPr="00604CF2" w:rsidRDefault="00BC1336" w:rsidP="0090669D">
      <w:pPr>
        <w:numPr>
          <w:ilvl w:val="0"/>
          <w:numId w:val="13"/>
        </w:numPr>
        <w:jc w:val="both"/>
        <w:rPr>
          <w:rFonts w:ascii="Calibri" w:hAnsi="Calibri" w:cs="Calibri"/>
          <w:sz w:val="22"/>
          <w:szCs w:val="22"/>
        </w:rPr>
      </w:pPr>
      <w:r w:rsidRPr="00604CF2">
        <w:rPr>
          <w:rFonts w:ascii="Calibri" w:hAnsi="Calibri" w:cs="Calibri"/>
          <w:sz w:val="22"/>
          <w:szCs w:val="22"/>
        </w:rPr>
        <w:t>Wykonawca bez zbędnej zwłoki podejmie cz</w:t>
      </w:r>
      <w:r w:rsidR="009C541E" w:rsidRPr="00604CF2">
        <w:rPr>
          <w:rFonts w:ascii="Calibri" w:hAnsi="Calibri" w:cs="Calibri"/>
          <w:sz w:val="22"/>
          <w:szCs w:val="22"/>
        </w:rPr>
        <w:t>ynności, o których mowa w ust. 3</w:t>
      </w:r>
      <w:r w:rsidRPr="00604CF2">
        <w:rPr>
          <w:rFonts w:ascii="Calibri" w:hAnsi="Calibri" w:cs="Calibri"/>
          <w:sz w:val="22"/>
          <w:szCs w:val="22"/>
        </w:rPr>
        <w:t>, w terminie umożliwiającym rozpoczęcie dostaw energii elek</w:t>
      </w:r>
      <w:r w:rsidR="003228E4" w:rsidRPr="00604CF2">
        <w:rPr>
          <w:rFonts w:ascii="Calibri" w:hAnsi="Calibri" w:cs="Calibri"/>
          <w:sz w:val="22"/>
          <w:szCs w:val="22"/>
        </w:rPr>
        <w:t xml:space="preserve">trycznej z dniem </w:t>
      </w:r>
      <w:r w:rsidR="00527CA7" w:rsidRPr="00604CF2">
        <w:rPr>
          <w:rFonts w:ascii="Calibri" w:hAnsi="Calibri" w:cs="Calibri"/>
          <w:sz w:val="22"/>
          <w:szCs w:val="22"/>
        </w:rPr>
        <w:t>podpisania umowy.</w:t>
      </w:r>
      <w:r w:rsidR="003228E4" w:rsidRPr="00604CF2">
        <w:rPr>
          <w:rFonts w:ascii="Calibri" w:hAnsi="Calibri" w:cs="Calibri"/>
          <w:sz w:val="22"/>
          <w:szCs w:val="22"/>
        </w:rPr>
        <w:t xml:space="preserve"> </w:t>
      </w:r>
      <w:r w:rsidR="00C317EE" w:rsidRPr="00604CF2">
        <w:rPr>
          <w:rFonts w:ascii="Calibri" w:hAnsi="Calibri" w:cs="Calibri"/>
          <w:sz w:val="22"/>
          <w:szCs w:val="22"/>
        </w:rPr>
        <w:br/>
      </w:r>
      <w:r w:rsidR="003228E4" w:rsidRPr="00604CF2">
        <w:rPr>
          <w:rFonts w:ascii="Calibri" w:hAnsi="Calibri" w:cs="Calibri"/>
          <w:sz w:val="22"/>
          <w:szCs w:val="22"/>
        </w:rPr>
        <w:t>O</w:t>
      </w:r>
      <w:r w:rsidRPr="00604CF2">
        <w:rPr>
          <w:rFonts w:ascii="Calibri" w:hAnsi="Calibri" w:cs="Calibri"/>
          <w:sz w:val="22"/>
          <w:szCs w:val="22"/>
        </w:rPr>
        <w:t xml:space="preserve"> fakcie</w:t>
      </w:r>
      <w:r w:rsidR="00A947A2" w:rsidRPr="00604CF2">
        <w:rPr>
          <w:rFonts w:ascii="Calibri" w:hAnsi="Calibri" w:cs="Calibri"/>
          <w:sz w:val="22"/>
          <w:szCs w:val="22"/>
        </w:rPr>
        <w:t xml:space="preserve"> skutecznego</w:t>
      </w:r>
      <w:r w:rsidRPr="00604CF2">
        <w:rPr>
          <w:rFonts w:ascii="Calibri" w:hAnsi="Calibri" w:cs="Calibri"/>
          <w:sz w:val="22"/>
          <w:szCs w:val="22"/>
        </w:rPr>
        <w:t xml:space="preserve"> zgłoszenia umowy sprzedaży energii elektrycznej do OSD Wykonawca powiadomi Zamawiającego drogą elektroniczną na </w:t>
      </w:r>
      <w:r w:rsidR="009C541E" w:rsidRPr="00604CF2">
        <w:rPr>
          <w:rFonts w:ascii="Calibri" w:hAnsi="Calibri" w:cs="Calibri"/>
          <w:sz w:val="22"/>
          <w:szCs w:val="22"/>
        </w:rPr>
        <w:t>adres</w:t>
      </w:r>
      <w:r w:rsidR="0085149B">
        <w:rPr>
          <w:rFonts w:ascii="Calibri" w:hAnsi="Calibri" w:cs="Calibri"/>
          <w:sz w:val="22"/>
          <w:szCs w:val="22"/>
        </w:rPr>
        <w:t xml:space="preserve"> e-mail: </w:t>
      </w:r>
      <w:hyperlink r:id="rId9" w:history="1">
        <w:r w:rsidR="005151C8" w:rsidRPr="00D82592">
          <w:rPr>
            <w:rStyle w:val="Hipercze"/>
            <w:rFonts w:ascii="Calibri" w:hAnsi="Calibri" w:cs="Calibri"/>
            <w:sz w:val="22"/>
            <w:szCs w:val="22"/>
          </w:rPr>
          <w:t>oisw_warszawa@sw.gov.pl</w:t>
        </w:r>
      </w:hyperlink>
      <w:r w:rsidR="0085149B">
        <w:rPr>
          <w:rFonts w:ascii="Calibri" w:hAnsi="Calibri" w:cs="Calibri"/>
          <w:sz w:val="22"/>
          <w:szCs w:val="22"/>
        </w:rPr>
        <w:t xml:space="preserve"> </w:t>
      </w:r>
      <w:r w:rsidR="00CB3360" w:rsidRPr="00604CF2">
        <w:rPr>
          <w:rFonts w:ascii="Calibri" w:hAnsi="Calibri" w:cs="Calibri"/>
          <w:sz w:val="22"/>
          <w:szCs w:val="22"/>
        </w:rPr>
        <w:t>.</w:t>
      </w:r>
    </w:p>
    <w:p w14:paraId="1BB32579" w14:textId="77777777" w:rsidR="009C541E" w:rsidRPr="00604CF2" w:rsidRDefault="009C541E" w:rsidP="0090669D">
      <w:pPr>
        <w:numPr>
          <w:ilvl w:val="0"/>
          <w:numId w:val="13"/>
        </w:numPr>
        <w:jc w:val="both"/>
        <w:rPr>
          <w:rFonts w:ascii="Calibri" w:hAnsi="Calibri" w:cs="Calibri"/>
          <w:sz w:val="22"/>
          <w:szCs w:val="22"/>
        </w:rPr>
      </w:pPr>
      <w:r w:rsidRPr="00604CF2">
        <w:rPr>
          <w:rFonts w:ascii="Calibri" w:hAnsi="Calibri" w:cs="Calibri"/>
          <w:sz w:val="22"/>
          <w:szCs w:val="22"/>
        </w:rPr>
        <w:t xml:space="preserve">Wykonawca zobowiązuje się do dokonania wszelkich czynności i uzgodnień z OSD niezbędnych do przeprowadzenia procedury zmiany sprzedawcy. </w:t>
      </w:r>
    </w:p>
    <w:p w14:paraId="42B15F3C" w14:textId="77777777" w:rsidR="009C541E" w:rsidRPr="00604CF2" w:rsidRDefault="009C541E" w:rsidP="009C541E">
      <w:pPr>
        <w:ind w:left="360"/>
        <w:jc w:val="both"/>
        <w:rPr>
          <w:rFonts w:ascii="Calibri" w:hAnsi="Calibri" w:cs="Calibri"/>
          <w:sz w:val="22"/>
          <w:szCs w:val="22"/>
        </w:rPr>
      </w:pPr>
      <w:r w:rsidRPr="00604CF2">
        <w:rPr>
          <w:rFonts w:ascii="Calibri" w:hAnsi="Calibri" w:cs="Calibri"/>
          <w:sz w:val="22"/>
          <w:szCs w:val="22"/>
        </w:rPr>
        <w:t>W przypadku zaistnienia okoliczności uniemożliwiających lub opóźniających zmianę sprzedawcy, Wykonawca niezwłocznie poinformuje o tym fakcie Zamawiającego drogą elektroniczną na wskazany wyżej adres e-mail.</w:t>
      </w:r>
    </w:p>
    <w:p w14:paraId="299F5731" w14:textId="77777777" w:rsidR="0016399F" w:rsidRDefault="009C541E" w:rsidP="0090669D">
      <w:pPr>
        <w:numPr>
          <w:ilvl w:val="0"/>
          <w:numId w:val="13"/>
        </w:numPr>
        <w:jc w:val="both"/>
        <w:rPr>
          <w:rFonts w:ascii="Calibri" w:hAnsi="Calibri" w:cs="Calibri"/>
          <w:sz w:val="22"/>
          <w:szCs w:val="22"/>
        </w:rPr>
      </w:pPr>
      <w:r w:rsidRPr="00604CF2">
        <w:rPr>
          <w:rFonts w:ascii="Calibri" w:hAnsi="Calibri" w:cs="Calibri"/>
          <w:sz w:val="22"/>
          <w:szCs w:val="22"/>
        </w:rPr>
        <w:t>Wykonawca zobowiązuje się powiadomić OSD, zgodnie z obowiązującymi przepisami nie później niż na 21 dni przed upływem terminu na jaki niniejsza umowa została zawarta, o dacie rozwiązania lub wygaśnięcia umowy.</w:t>
      </w:r>
    </w:p>
    <w:p w14:paraId="60E0B6D6" w14:textId="77777777" w:rsidR="00BC3074" w:rsidRPr="00BC3074" w:rsidRDefault="00BC3074" w:rsidP="00BC3074">
      <w:pPr>
        <w:ind w:left="360"/>
        <w:jc w:val="both"/>
        <w:rPr>
          <w:rFonts w:ascii="Calibri" w:hAnsi="Calibri" w:cs="Calibri"/>
          <w:sz w:val="22"/>
          <w:szCs w:val="22"/>
        </w:rPr>
      </w:pPr>
    </w:p>
    <w:p w14:paraId="27D306E3" w14:textId="77777777" w:rsidR="00653211" w:rsidRPr="00604CF2" w:rsidRDefault="00653211" w:rsidP="00653211">
      <w:pPr>
        <w:autoSpaceDE w:val="0"/>
        <w:autoSpaceDN w:val="0"/>
        <w:adjustRightInd w:val="0"/>
        <w:spacing w:line="360" w:lineRule="auto"/>
        <w:jc w:val="center"/>
        <w:rPr>
          <w:rFonts w:ascii="Calibri" w:eastAsia="Calibri" w:hAnsi="Calibri" w:cs="Calibri"/>
          <w:b/>
          <w:bCs/>
          <w:sz w:val="22"/>
          <w:szCs w:val="22"/>
          <w:lang w:eastAsia="en-US"/>
        </w:rPr>
      </w:pPr>
      <w:r w:rsidRPr="00604CF2">
        <w:rPr>
          <w:rFonts w:ascii="Calibri" w:eastAsia="Calibri" w:hAnsi="Calibri" w:cs="Calibri"/>
          <w:b/>
          <w:bCs/>
          <w:sz w:val="22"/>
          <w:szCs w:val="22"/>
          <w:lang w:eastAsia="en-US"/>
        </w:rPr>
        <w:t>§ 1</w:t>
      </w:r>
      <w:r w:rsidR="00BC3074">
        <w:rPr>
          <w:rFonts w:ascii="Calibri" w:eastAsia="Calibri" w:hAnsi="Calibri" w:cs="Calibri"/>
          <w:b/>
          <w:bCs/>
          <w:sz w:val="22"/>
          <w:szCs w:val="22"/>
          <w:lang w:eastAsia="en-US"/>
        </w:rPr>
        <w:t>5</w:t>
      </w:r>
    </w:p>
    <w:p w14:paraId="65BBEF74" w14:textId="77777777" w:rsidR="00653211" w:rsidRPr="00BC3074" w:rsidRDefault="00653211" w:rsidP="00BC3074">
      <w:pPr>
        <w:autoSpaceDE w:val="0"/>
        <w:autoSpaceDN w:val="0"/>
        <w:adjustRightInd w:val="0"/>
        <w:jc w:val="both"/>
        <w:rPr>
          <w:rFonts w:ascii="Calibri" w:eastAsia="Calibri" w:hAnsi="Calibri" w:cs="Calibri"/>
          <w:bCs/>
          <w:sz w:val="22"/>
          <w:szCs w:val="22"/>
          <w:lang w:eastAsia="en-US"/>
        </w:rPr>
      </w:pPr>
      <w:r w:rsidRPr="00604CF2">
        <w:rPr>
          <w:rFonts w:ascii="Calibri" w:eastAsia="Calibri" w:hAnsi="Calibri" w:cs="Calibri"/>
          <w:bCs/>
          <w:sz w:val="22"/>
          <w:szCs w:val="22"/>
          <w:lang w:eastAsia="en-US"/>
        </w:rPr>
        <w:t xml:space="preserve">Umowa obowiązuje również w czasie wprowadzenia stanu gotowości obronnej </w:t>
      </w:r>
      <w:r w:rsidR="00BC3074">
        <w:rPr>
          <w:rFonts w:ascii="Calibri" w:eastAsia="Calibri" w:hAnsi="Calibri" w:cs="Calibri"/>
          <w:bCs/>
          <w:sz w:val="22"/>
          <w:szCs w:val="22"/>
          <w:lang w:eastAsia="en-US"/>
        </w:rPr>
        <w:t>państwa, czasu kryzysu i wojny.</w:t>
      </w:r>
    </w:p>
    <w:p w14:paraId="75DE2FCC" w14:textId="77777777" w:rsidR="00611519" w:rsidRPr="00604CF2" w:rsidRDefault="00611519" w:rsidP="00C35323">
      <w:pPr>
        <w:jc w:val="center"/>
        <w:rPr>
          <w:rFonts w:ascii="Calibri" w:hAnsi="Calibri" w:cs="Calibri"/>
          <w:b/>
          <w:sz w:val="22"/>
          <w:szCs w:val="22"/>
        </w:rPr>
      </w:pPr>
    </w:p>
    <w:p w14:paraId="67DC8C35" w14:textId="77777777" w:rsidR="00091303" w:rsidRPr="00604CF2" w:rsidRDefault="00091303" w:rsidP="00091303">
      <w:pPr>
        <w:jc w:val="center"/>
        <w:rPr>
          <w:rFonts w:ascii="Calibri" w:hAnsi="Calibri" w:cs="Calibri"/>
          <w:b/>
          <w:sz w:val="22"/>
          <w:szCs w:val="22"/>
        </w:rPr>
      </w:pPr>
      <w:r w:rsidRPr="00604CF2">
        <w:rPr>
          <w:rFonts w:ascii="Calibri" w:hAnsi="Calibri" w:cs="Calibri"/>
          <w:b/>
          <w:sz w:val="22"/>
          <w:szCs w:val="22"/>
        </w:rPr>
        <w:t>§ 16</w:t>
      </w:r>
    </w:p>
    <w:p w14:paraId="12FBCB10" w14:textId="77777777" w:rsidR="00091303" w:rsidRPr="00604CF2" w:rsidRDefault="00091303" w:rsidP="0090669D">
      <w:pPr>
        <w:pStyle w:val="Styl"/>
        <w:numPr>
          <w:ilvl w:val="0"/>
          <w:numId w:val="19"/>
        </w:numPr>
        <w:ind w:left="292" w:right="4" w:hanging="288"/>
        <w:jc w:val="both"/>
        <w:rPr>
          <w:rFonts w:ascii="Calibri" w:hAnsi="Calibri" w:cs="Calibri"/>
          <w:sz w:val="22"/>
          <w:szCs w:val="22"/>
        </w:rPr>
      </w:pPr>
      <w:r w:rsidRPr="00604CF2">
        <w:rPr>
          <w:rFonts w:ascii="Calibri" w:hAnsi="Calibri" w:cs="Calibri"/>
          <w:b/>
          <w:sz w:val="22"/>
          <w:szCs w:val="22"/>
        </w:rPr>
        <w:t>Zamawiający może odstąpić od umowy</w:t>
      </w:r>
      <w:r w:rsidRPr="00604CF2">
        <w:rPr>
          <w:rFonts w:ascii="Calibri" w:hAnsi="Calibri" w:cs="Calibri"/>
          <w:sz w:val="22"/>
          <w:szCs w:val="22"/>
        </w:rPr>
        <w:t xml:space="preserve"> z przyczyn leżących po stronie Wykonawcy, </w:t>
      </w:r>
      <w:r w:rsidR="00517D43" w:rsidRPr="00604CF2">
        <w:rPr>
          <w:rFonts w:ascii="Calibri" w:hAnsi="Calibri" w:cs="Calibri"/>
          <w:sz w:val="22"/>
          <w:szCs w:val="22"/>
        </w:rPr>
        <w:br/>
      </w:r>
      <w:r w:rsidRPr="00604CF2">
        <w:rPr>
          <w:rFonts w:ascii="Calibri" w:hAnsi="Calibri" w:cs="Calibri"/>
          <w:sz w:val="22"/>
          <w:szCs w:val="22"/>
        </w:rPr>
        <w:t>w szczególności, gdy:</w:t>
      </w:r>
    </w:p>
    <w:p w14:paraId="60A9D750" w14:textId="77777777" w:rsidR="00091303" w:rsidRPr="00604CF2" w:rsidRDefault="00BC3CCD" w:rsidP="0095403C">
      <w:pPr>
        <w:pStyle w:val="Styl"/>
        <w:ind w:left="567" w:right="4" w:hanging="283"/>
        <w:jc w:val="both"/>
        <w:rPr>
          <w:rFonts w:ascii="Calibri" w:hAnsi="Calibri" w:cs="Calibri"/>
          <w:color w:val="000000"/>
          <w:sz w:val="22"/>
          <w:szCs w:val="22"/>
        </w:rPr>
      </w:pPr>
      <w:r w:rsidRPr="00604CF2">
        <w:rPr>
          <w:rFonts w:ascii="Calibri" w:hAnsi="Calibri" w:cs="Calibri"/>
          <w:color w:val="000000"/>
          <w:sz w:val="22"/>
          <w:szCs w:val="22"/>
        </w:rPr>
        <w:t>1)</w:t>
      </w:r>
      <w:r w:rsidR="00815A86" w:rsidRPr="00604CF2">
        <w:rPr>
          <w:rFonts w:ascii="Calibri" w:hAnsi="Calibri" w:cs="Calibri"/>
          <w:color w:val="000000"/>
          <w:sz w:val="22"/>
          <w:szCs w:val="22"/>
        </w:rPr>
        <w:t xml:space="preserve"> </w:t>
      </w:r>
      <w:r w:rsidR="00091303" w:rsidRPr="00604CF2">
        <w:rPr>
          <w:rFonts w:ascii="Calibri" w:hAnsi="Calibri" w:cs="Calibri"/>
          <w:sz w:val="22"/>
          <w:szCs w:val="22"/>
        </w:rPr>
        <w:t>Złożono wniosek o otwarcie postępowania upadłościowego, naprawczego lub otwarto likwidację Wykonawcy,</w:t>
      </w:r>
    </w:p>
    <w:p w14:paraId="6EB6023C" w14:textId="77777777" w:rsidR="00091303" w:rsidRPr="00604CF2" w:rsidRDefault="0095403C" w:rsidP="0095403C">
      <w:pPr>
        <w:pStyle w:val="Styl"/>
        <w:ind w:left="567" w:right="4" w:hanging="283"/>
        <w:jc w:val="both"/>
        <w:rPr>
          <w:rFonts w:ascii="Calibri" w:hAnsi="Calibri" w:cs="Calibri"/>
          <w:sz w:val="22"/>
          <w:szCs w:val="22"/>
        </w:rPr>
      </w:pPr>
      <w:r w:rsidRPr="00604CF2">
        <w:rPr>
          <w:rFonts w:ascii="Calibri" w:hAnsi="Calibri" w:cs="Calibri"/>
          <w:sz w:val="22"/>
          <w:szCs w:val="22"/>
        </w:rPr>
        <w:t xml:space="preserve">2) </w:t>
      </w:r>
      <w:r w:rsidR="00091303" w:rsidRPr="00604CF2">
        <w:rPr>
          <w:rFonts w:ascii="Calibri" w:hAnsi="Calibri" w:cs="Calibri"/>
          <w:sz w:val="22"/>
          <w:szCs w:val="22"/>
        </w:rPr>
        <w:t>Wykonawca przed zakończeniem realizacji umowy utraci uprawnienia, koncesję, generalną umowę dystrybucyjną lub zezwolenia niezbędne do wykonania przedmiotu zamówienia i nie przekaże Zamawiającemu dokumentów potwierdzających przywrócenie uprawnień, koncesji zapewniających nieprzerwane dostawy energii elektrycznej,</w:t>
      </w:r>
    </w:p>
    <w:p w14:paraId="5780A065" w14:textId="77777777" w:rsidR="00800010" w:rsidRPr="00604CF2" w:rsidRDefault="00091303" w:rsidP="0090669D">
      <w:pPr>
        <w:pStyle w:val="Styl"/>
        <w:numPr>
          <w:ilvl w:val="1"/>
          <w:numId w:val="10"/>
        </w:numPr>
        <w:tabs>
          <w:tab w:val="clear" w:pos="792"/>
          <w:tab w:val="num" w:pos="567"/>
        </w:tabs>
        <w:ind w:right="4"/>
        <w:jc w:val="both"/>
        <w:rPr>
          <w:rFonts w:ascii="Calibri" w:hAnsi="Calibri" w:cs="Calibri"/>
          <w:sz w:val="22"/>
          <w:szCs w:val="22"/>
        </w:rPr>
      </w:pPr>
      <w:r w:rsidRPr="00604CF2">
        <w:rPr>
          <w:rFonts w:ascii="Calibri" w:hAnsi="Calibri" w:cs="Calibri"/>
          <w:sz w:val="22"/>
          <w:szCs w:val="22"/>
        </w:rPr>
        <w:t>Wykonawca z innych przyczyn zaprzestał świadczenia usługi sprzedaży energii elektrycznej.</w:t>
      </w:r>
    </w:p>
    <w:p w14:paraId="7C963268" w14:textId="77777777" w:rsidR="002A2CE2" w:rsidRPr="00FB7273" w:rsidRDefault="00517D43" w:rsidP="0090669D">
      <w:pPr>
        <w:numPr>
          <w:ilvl w:val="0"/>
          <w:numId w:val="20"/>
        </w:numPr>
        <w:jc w:val="both"/>
        <w:rPr>
          <w:rFonts w:ascii="Calibri" w:hAnsi="Calibri" w:cs="Calibri"/>
          <w:b/>
          <w:sz w:val="22"/>
          <w:szCs w:val="22"/>
        </w:rPr>
      </w:pPr>
      <w:r w:rsidRPr="00604CF2">
        <w:rPr>
          <w:rFonts w:ascii="Calibri" w:hAnsi="Calibri" w:cs="Calibri"/>
          <w:sz w:val="22"/>
          <w:szCs w:val="22"/>
        </w:rPr>
        <w:t>Strony mogą odstąpić od umowy w terminie 30 dni od powzięcia wiadomości o okolicznościach, o których mowa powyżej uzasadniających odstąpienie.</w:t>
      </w:r>
    </w:p>
    <w:p w14:paraId="2918B951" w14:textId="77777777" w:rsidR="00800010" w:rsidRPr="00604CF2" w:rsidRDefault="00800010" w:rsidP="00800010">
      <w:pPr>
        <w:ind w:left="360"/>
        <w:jc w:val="both"/>
        <w:rPr>
          <w:rFonts w:ascii="Calibri" w:hAnsi="Calibri" w:cs="Calibri"/>
          <w:b/>
          <w:sz w:val="22"/>
          <w:szCs w:val="22"/>
        </w:rPr>
      </w:pPr>
    </w:p>
    <w:p w14:paraId="348A23E1" w14:textId="77777777" w:rsidR="00517D43" w:rsidRPr="00604CF2" w:rsidRDefault="00517D43" w:rsidP="00517D43">
      <w:pPr>
        <w:jc w:val="center"/>
        <w:rPr>
          <w:rFonts w:ascii="Calibri" w:hAnsi="Calibri" w:cs="Calibri"/>
          <w:b/>
          <w:sz w:val="22"/>
          <w:szCs w:val="22"/>
        </w:rPr>
      </w:pPr>
      <w:r w:rsidRPr="00604CF2">
        <w:rPr>
          <w:rFonts w:ascii="Calibri" w:hAnsi="Calibri" w:cs="Calibri"/>
          <w:b/>
          <w:sz w:val="22"/>
          <w:szCs w:val="22"/>
        </w:rPr>
        <w:t>§ 17</w:t>
      </w:r>
    </w:p>
    <w:p w14:paraId="328F4535" w14:textId="77777777" w:rsidR="00F11F8B" w:rsidRPr="00604CF2" w:rsidRDefault="00091303" w:rsidP="0090669D">
      <w:pPr>
        <w:numPr>
          <w:ilvl w:val="0"/>
          <w:numId w:val="21"/>
        </w:numPr>
        <w:jc w:val="both"/>
        <w:rPr>
          <w:rFonts w:ascii="Calibri" w:hAnsi="Calibri" w:cs="Calibri"/>
          <w:b/>
          <w:sz w:val="22"/>
          <w:szCs w:val="22"/>
        </w:rPr>
      </w:pPr>
      <w:r w:rsidRPr="00604CF2">
        <w:rPr>
          <w:rFonts w:ascii="Calibri" w:hAnsi="Calibri" w:cs="Calibri"/>
          <w:sz w:val="22"/>
          <w:szCs w:val="22"/>
        </w:rPr>
        <w:t xml:space="preserve">Wykonawca zapłaci Zamawiającemu </w:t>
      </w:r>
      <w:r w:rsidRPr="00604CF2">
        <w:rPr>
          <w:rFonts w:ascii="Calibri" w:hAnsi="Calibri" w:cs="Calibri"/>
          <w:b/>
          <w:sz w:val="22"/>
          <w:szCs w:val="22"/>
        </w:rPr>
        <w:t>karę umowną</w:t>
      </w:r>
      <w:r w:rsidRPr="00604CF2">
        <w:rPr>
          <w:rFonts w:ascii="Calibri" w:hAnsi="Calibri" w:cs="Calibri"/>
          <w:sz w:val="22"/>
          <w:szCs w:val="22"/>
        </w:rPr>
        <w:t xml:space="preserve"> za odstąpienie od umowy bądź jej rozwiązanie przez którąkolwiek ze stron z przyczyn leżących po stronie Wykonawcy, </w:t>
      </w:r>
      <w:r w:rsidR="00826C06" w:rsidRPr="00604CF2">
        <w:rPr>
          <w:rFonts w:ascii="Calibri" w:hAnsi="Calibri" w:cs="Calibri"/>
          <w:sz w:val="22"/>
          <w:szCs w:val="22"/>
        </w:rPr>
        <w:br/>
      </w:r>
      <w:r w:rsidR="00F90E0E" w:rsidRPr="00604CF2">
        <w:rPr>
          <w:rFonts w:ascii="Calibri" w:hAnsi="Calibri" w:cs="Calibri"/>
          <w:sz w:val="22"/>
          <w:szCs w:val="22"/>
        </w:rPr>
        <w:t>w wysokości 10 % ceny</w:t>
      </w:r>
      <w:r w:rsidR="00826C06" w:rsidRPr="00604CF2">
        <w:rPr>
          <w:rFonts w:ascii="Calibri" w:hAnsi="Calibri" w:cs="Calibri"/>
          <w:sz w:val="22"/>
          <w:szCs w:val="22"/>
        </w:rPr>
        <w:t xml:space="preserve"> brutto</w:t>
      </w:r>
      <w:r w:rsidR="00F90E0E" w:rsidRPr="00604CF2">
        <w:rPr>
          <w:rFonts w:ascii="Calibri" w:hAnsi="Calibri" w:cs="Calibri"/>
          <w:sz w:val="22"/>
          <w:szCs w:val="22"/>
        </w:rPr>
        <w:t xml:space="preserve"> zamówienia określonej w formularzu ofertowym</w:t>
      </w:r>
      <w:r w:rsidR="00F11F8B" w:rsidRPr="00604CF2">
        <w:rPr>
          <w:rFonts w:ascii="Calibri" w:hAnsi="Calibri" w:cs="Calibri"/>
          <w:sz w:val="22"/>
          <w:szCs w:val="22"/>
        </w:rPr>
        <w:t>.</w:t>
      </w:r>
    </w:p>
    <w:p w14:paraId="3D5ECD42" w14:textId="77777777" w:rsidR="00F11F8B" w:rsidRPr="00604CF2" w:rsidRDefault="00F11F8B" w:rsidP="0090669D">
      <w:pPr>
        <w:numPr>
          <w:ilvl w:val="0"/>
          <w:numId w:val="21"/>
        </w:numPr>
        <w:jc w:val="both"/>
        <w:rPr>
          <w:rFonts w:ascii="Calibri" w:hAnsi="Calibri" w:cs="Calibri"/>
          <w:b/>
          <w:sz w:val="22"/>
          <w:szCs w:val="22"/>
        </w:rPr>
      </w:pPr>
      <w:r w:rsidRPr="00604CF2">
        <w:rPr>
          <w:rFonts w:ascii="Calibri" w:hAnsi="Calibri" w:cs="Calibri"/>
          <w:sz w:val="22"/>
          <w:szCs w:val="22"/>
        </w:rPr>
        <w:t xml:space="preserve">W przypadku, gdy Wykonawca, z przyczyn leżących po stronie Wykonawcy, określonych w §10 ust.2, § 13 ust.2-6, § 16 ust.1 umowy zaprzestanie na stałe bądź tymczasowo, sprzedaży energii elektrycznej na rzecz Zamawiającego, skutkiem czego sprzedaż ta będzie realizowana przez tzw. Sprzedawcę rezerwowego, Wykonawca będzie zobowiązany do naprawienia powstałej szkody, </w:t>
      </w:r>
      <w:r w:rsidR="00F0366C" w:rsidRPr="00604CF2">
        <w:rPr>
          <w:rFonts w:ascii="Calibri" w:hAnsi="Calibri" w:cs="Calibri"/>
          <w:sz w:val="22"/>
          <w:szCs w:val="22"/>
        </w:rPr>
        <w:br/>
      </w:r>
      <w:r w:rsidRPr="00604CF2">
        <w:rPr>
          <w:rFonts w:ascii="Calibri" w:hAnsi="Calibri" w:cs="Calibri"/>
          <w:sz w:val="22"/>
          <w:szCs w:val="22"/>
        </w:rPr>
        <w:t>w szczególności poprzez zapłatę na rzecz Zamawiaj</w:t>
      </w:r>
      <w:r w:rsidR="00F0366C" w:rsidRPr="00604CF2">
        <w:rPr>
          <w:rFonts w:ascii="Calibri" w:hAnsi="Calibri" w:cs="Calibri"/>
          <w:sz w:val="22"/>
          <w:szCs w:val="22"/>
        </w:rPr>
        <w:t>ącego kwoty w wysokości różnicy</w:t>
      </w:r>
      <w:r w:rsidRPr="00604CF2">
        <w:rPr>
          <w:rFonts w:ascii="Calibri" w:hAnsi="Calibri" w:cs="Calibri"/>
          <w:sz w:val="22"/>
          <w:szCs w:val="22"/>
        </w:rPr>
        <w:t xml:space="preserve"> między kosztami zakupu energii elektrycznej od tzw. Sprzedawcy rezerwowego, a kosztami zakupu jakie  powinien ponieść Zamawiający na podstawie niniejszej Umowy.</w:t>
      </w:r>
    </w:p>
    <w:p w14:paraId="78F52FFE" w14:textId="77777777" w:rsidR="001C76E9" w:rsidRPr="00604CF2" w:rsidRDefault="00091303" w:rsidP="0090669D">
      <w:pPr>
        <w:numPr>
          <w:ilvl w:val="0"/>
          <w:numId w:val="21"/>
        </w:numPr>
        <w:jc w:val="both"/>
        <w:rPr>
          <w:rFonts w:ascii="Calibri" w:hAnsi="Calibri" w:cs="Calibri"/>
          <w:b/>
          <w:color w:val="000000"/>
          <w:sz w:val="22"/>
          <w:szCs w:val="22"/>
        </w:rPr>
      </w:pPr>
      <w:r w:rsidRPr="00604CF2">
        <w:rPr>
          <w:rFonts w:ascii="Calibri" w:hAnsi="Calibri" w:cs="Calibri"/>
          <w:color w:val="000000"/>
          <w:sz w:val="22"/>
          <w:szCs w:val="22"/>
        </w:rPr>
        <w:t>Zamawiającemu przysługuje prawo do dochodzenia odszkodowania uzupełniającego na zasadach ogólnych określonych w kodeksie cywilnym, gdy wartość kar umownych jest niższa niż wartość powstałej szkody.</w:t>
      </w:r>
    </w:p>
    <w:p w14:paraId="713F2D5D" w14:textId="77777777" w:rsidR="00D05254" w:rsidRPr="00604CF2" w:rsidRDefault="00091303" w:rsidP="0090669D">
      <w:pPr>
        <w:numPr>
          <w:ilvl w:val="0"/>
          <w:numId w:val="21"/>
        </w:numPr>
        <w:jc w:val="both"/>
        <w:rPr>
          <w:rFonts w:ascii="Calibri" w:hAnsi="Calibri" w:cs="Calibri"/>
          <w:b/>
          <w:sz w:val="22"/>
          <w:szCs w:val="22"/>
        </w:rPr>
      </w:pPr>
      <w:r w:rsidRPr="00604CF2">
        <w:rPr>
          <w:rFonts w:ascii="Calibri" w:hAnsi="Calibri" w:cs="Calibri"/>
          <w:sz w:val="22"/>
          <w:szCs w:val="22"/>
        </w:rPr>
        <w:t>Wykonawca wyraża zgodę na potrącenie kwoty kar umownych bezpośrednio z należnego mu wynagrodzenia</w:t>
      </w:r>
    </w:p>
    <w:p w14:paraId="1FBC4000" w14:textId="77777777" w:rsidR="003C0999" w:rsidRDefault="00927D77" w:rsidP="0090669D">
      <w:pPr>
        <w:numPr>
          <w:ilvl w:val="0"/>
          <w:numId w:val="21"/>
        </w:numPr>
        <w:jc w:val="both"/>
        <w:rPr>
          <w:rFonts w:ascii="Calibri" w:hAnsi="Calibri" w:cs="Calibri"/>
          <w:b/>
          <w:sz w:val="22"/>
          <w:szCs w:val="22"/>
        </w:rPr>
      </w:pPr>
      <w:r w:rsidRPr="00604CF2">
        <w:rPr>
          <w:rFonts w:ascii="Calibri" w:hAnsi="Calibri" w:cs="Calibri"/>
          <w:sz w:val="22"/>
          <w:szCs w:val="22"/>
        </w:rPr>
        <w:t xml:space="preserve">Łączna wysokość kar umownych, które mogą naliczyć strony umowy, w związku </w:t>
      </w:r>
      <w:r w:rsidRPr="00604CF2">
        <w:rPr>
          <w:rFonts w:ascii="Calibri" w:hAnsi="Calibri" w:cs="Calibri"/>
          <w:b/>
          <w:sz w:val="22"/>
          <w:szCs w:val="22"/>
        </w:rPr>
        <w:br/>
      </w:r>
      <w:r w:rsidRPr="00604CF2">
        <w:rPr>
          <w:rFonts w:ascii="Calibri" w:hAnsi="Calibri" w:cs="Calibri"/>
          <w:sz w:val="22"/>
          <w:szCs w:val="22"/>
        </w:rPr>
        <w:t xml:space="preserve">z niewykonaniem lub nienależytym wykonaniem przedmiotu umowy, nie może przekroczyć 30 % całkowitego wynagrodzenia brutto. </w:t>
      </w:r>
    </w:p>
    <w:p w14:paraId="13EFF32E" w14:textId="77777777" w:rsidR="00091303" w:rsidRPr="0090669D" w:rsidRDefault="00091303" w:rsidP="006F667B">
      <w:pPr>
        <w:rPr>
          <w:rFonts w:ascii="Calibri" w:hAnsi="Calibri" w:cs="Calibri"/>
          <w:b/>
          <w:sz w:val="22"/>
          <w:szCs w:val="22"/>
        </w:rPr>
      </w:pPr>
    </w:p>
    <w:p w14:paraId="7750E182"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1</w:t>
      </w:r>
      <w:r w:rsidR="00517D43" w:rsidRPr="00604CF2">
        <w:rPr>
          <w:rFonts w:ascii="Calibri" w:hAnsi="Calibri" w:cs="Calibri"/>
          <w:b/>
          <w:sz w:val="22"/>
          <w:szCs w:val="22"/>
        </w:rPr>
        <w:t>8</w:t>
      </w:r>
    </w:p>
    <w:p w14:paraId="74E82219" w14:textId="77777777" w:rsidR="00CB3360" w:rsidRPr="00604CF2" w:rsidRDefault="00CB3360" w:rsidP="0090669D">
      <w:pPr>
        <w:numPr>
          <w:ilvl w:val="0"/>
          <w:numId w:val="6"/>
        </w:numPr>
        <w:jc w:val="both"/>
        <w:rPr>
          <w:rFonts w:ascii="Calibri" w:hAnsi="Calibri" w:cs="Calibri"/>
          <w:sz w:val="22"/>
          <w:szCs w:val="22"/>
        </w:rPr>
      </w:pPr>
      <w:r w:rsidRPr="00604CF2">
        <w:rPr>
          <w:rFonts w:ascii="Calibri" w:hAnsi="Calibri" w:cs="Calibri"/>
          <w:sz w:val="22"/>
          <w:szCs w:val="22"/>
        </w:rPr>
        <w:t xml:space="preserve">W razie powstania pomiędzy Stronami sporu dotyczącego realizacji niniejszej Umowy lub z niej wynikającego, Strony dołożą wszelkich starań w celu rozwiązania go w sposób polubowny </w:t>
      </w:r>
      <w:r w:rsidR="00826C06" w:rsidRPr="00604CF2">
        <w:rPr>
          <w:rFonts w:ascii="Calibri" w:hAnsi="Calibri" w:cs="Calibri"/>
          <w:sz w:val="22"/>
          <w:szCs w:val="22"/>
        </w:rPr>
        <w:br/>
      </w:r>
      <w:r w:rsidRPr="00604CF2">
        <w:rPr>
          <w:rFonts w:ascii="Calibri" w:hAnsi="Calibri" w:cs="Calibri"/>
          <w:sz w:val="22"/>
          <w:szCs w:val="22"/>
        </w:rPr>
        <w:t>w ciągu 30 dni od daty zaistnienia.</w:t>
      </w:r>
    </w:p>
    <w:p w14:paraId="08710C40" w14:textId="77777777" w:rsidR="001D7C1E" w:rsidRPr="00604CF2" w:rsidRDefault="001D5E56" w:rsidP="0090669D">
      <w:pPr>
        <w:numPr>
          <w:ilvl w:val="0"/>
          <w:numId w:val="6"/>
        </w:numPr>
        <w:jc w:val="both"/>
        <w:rPr>
          <w:rFonts w:ascii="Calibri" w:hAnsi="Calibri" w:cs="Calibri"/>
          <w:color w:val="000000"/>
          <w:sz w:val="22"/>
          <w:szCs w:val="22"/>
        </w:rPr>
      </w:pPr>
      <w:r w:rsidRPr="00604CF2">
        <w:rPr>
          <w:rFonts w:ascii="Calibri" w:hAnsi="Calibri" w:cs="Calibri"/>
          <w:color w:val="000000"/>
          <w:sz w:val="22"/>
          <w:szCs w:val="22"/>
        </w:rPr>
        <w:t xml:space="preserve">Sądem właściwym do rozstrzygania wszelkich sporów jest każdorazowo sąd </w:t>
      </w:r>
      <w:r w:rsidR="00BA617C" w:rsidRPr="00604CF2">
        <w:rPr>
          <w:rStyle w:val="colour"/>
          <w:rFonts w:ascii="Calibri" w:hAnsi="Calibri" w:cs="Calibri"/>
          <w:color w:val="000000"/>
          <w:sz w:val="22"/>
          <w:szCs w:val="22"/>
        </w:rPr>
        <w:t>właściwy</w:t>
      </w:r>
      <w:r w:rsidR="00BA617C" w:rsidRPr="00604CF2">
        <w:rPr>
          <w:rStyle w:val="size"/>
          <w:rFonts w:ascii="Calibri" w:hAnsi="Calibri" w:cs="Calibri"/>
          <w:color w:val="000000"/>
          <w:sz w:val="22"/>
          <w:szCs w:val="22"/>
        </w:rPr>
        <w:t xml:space="preserve"> dla siedziby </w:t>
      </w:r>
      <w:r w:rsidR="00BA617C" w:rsidRPr="00604CF2">
        <w:rPr>
          <w:rStyle w:val="colour"/>
          <w:rFonts w:ascii="Calibri" w:hAnsi="Calibri" w:cs="Calibri"/>
          <w:color w:val="000000"/>
          <w:sz w:val="22"/>
          <w:szCs w:val="22"/>
        </w:rPr>
        <w:t>Zamawiającego</w:t>
      </w:r>
      <w:r w:rsidRPr="00604CF2">
        <w:rPr>
          <w:rFonts w:ascii="Calibri" w:hAnsi="Calibri" w:cs="Calibri"/>
          <w:color w:val="000000"/>
          <w:sz w:val="22"/>
          <w:szCs w:val="22"/>
        </w:rPr>
        <w:t xml:space="preserve">. </w:t>
      </w:r>
    </w:p>
    <w:p w14:paraId="73EFADC4" w14:textId="77777777" w:rsidR="0014615D" w:rsidRPr="00604CF2" w:rsidRDefault="0014615D">
      <w:pPr>
        <w:jc w:val="center"/>
        <w:rPr>
          <w:rFonts w:ascii="Calibri" w:hAnsi="Calibri" w:cs="Calibri"/>
          <w:b/>
          <w:sz w:val="22"/>
          <w:szCs w:val="22"/>
        </w:rPr>
      </w:pPr>
    </w:p>
    <w:p w14:paraId="4CEA3316" w14:textId="77777777" w:rsidR="00CB3360" w:rsidRPr="00604CF2" w:rsidRDefault="00310ABE">
      <w:pPr>
        <w:jc w:val="center"/>
        <w:rPr>
          <w:rFonts w:ascii="Calibri" w:hAnsi="Calibri" w:cs="Calibri"/>
          <w:b/>
          <w:sz w:val="22"/>
          <w:szCs w:val="22"/>
        </w:rPr>
      </w:pPr>
      <w:r w:rsidRPr="00604CF2">
        <w:rPr>
          <w:rFonts w:ascii="Calibri" w:hAnsi="Calibri" w:cs="Calibri"/>
          <w:b/>
          <w:sz w:val="22"/>
          <w:szCs w:val="22"/>
        </w:rPr>
        <w:t>§ 1</w:t>
      </w:r>
      <w:r w:rsidR="00517D43" w:rsidRPr="00604CF2">
        <w:rPr>
          <w:rFonts w:ascii="Calibri" w:hAnsi="Calibri" w:cs="Calibri"/>
          <w:b/>
          <w:sz w:val="22"/>
          <w:szCs w:val="22"/>
        </w:rPr>
        <w:t>9</w:t>
      </w:r>
    </w:p>
    <w:p w14:paraId="4FB6A8A2" w14:textId="77777777" w:rsidR="00CB3360" w:rsidRPr="00604CF2" w:rsidRDefault="00CB3360" w:rsidP="0090669D">
      <w:pPr>
        <w:numPr>
          <w:ilvl w:val="0"/>
          <w:numId w:val="15"/>
        </w:numPr>
        <w:jc w:val="both"/>
        <w:rPr>
          <w:rFonts w:ascii="Calibri" w:hAnsi="Calibri" w:cs="Calibri"/>
          <w:sz w:val="22"/>
          <w:szCs w:val="22"/>
        </w:rPr>
      </w:pPr>
      <w:r w:rsidRPr="00604CF2">
        <w:rPr>
          <w:rFonts w:ascii="Calibri" w:hAnsi="Calibri" w:cs="Calibri"/>
          <w:sz w:val="22"/>
          <w:szCs w:val="22"/>
        </w:rPr>
        <w:t xml:space="preserve">W bieżących kontaktach pomiędzy </w:t>
      </w:r>
      <w:r w:rsidR="001D7C1E" w:rsidRPr="00604CF2">
        <w:rPr>
          <w:rFonts w:ascii="Calibri" w:hAnsi="Calibri" w:cs="Calibri"/>
          <w:sz w:val="22"/>
          <w:szCs w:val="22"/>
        </w:rPr>
        <w:t>Zamawiającym</w:t>
      </w:r>
      <w:r w:rsidRPr="00604CF2">
        <w:rPr>
          <w:rFonts w:ascii="Calibri" w:hAnsi="Calibri" w:cs="Calibri"/>
          <w:sz w:val="22"/>
          <w:szCs w:val="22"/>
        </w:rPr>
        <w:t xml:space="preserve"> a </w:t>
      </w:r>
      <w:r w:rsidR="001D7C1E" w:rsidRPr="00604CF2">
        <w:rPr>
          <w:rFonts w:ascii="Calibri" w:hAnsi="Calibri" w:cs="Calibri"/>
          <w:sz w:val="22"/>
          <w:szCs w:val="22"/>
        </w:rPr>
        <w:t>Wykon</w:t>
      </w:r>
      <w:r w:rsidR="0036653C" w:rsidRPr="00604CF2">
        <w:rPr>
          <w:rFonts w:ascii="Calibri" w:hAnsi="Calibri" w:cs="Calibri"/>
          <w:sz w:val="22"/>
          <w:szCs w:val="22"/>
        </w:rPr>
        <w:t>aw</w:t>
      </w:r>
      <w:r w:rsidR="001D7C1E" w:rsidRPr="00604CF2">
        <w:rPr>
          <w:rFonts w:ascii="Calibri" w:hAnsi="Calibri" w:cs="Calibri"/>
          <w:sz w:val="22"/>
          <w:szCs w:val="22"/>
        </w:rPr>
        <w:t>cą</w:t>
      </w:r>
      <w:r w:rsidRPr="00604CF2">
        <w:rPr>
          <w:rFonts w:ascii="Calibri" w:hAnsi="Calibri" w:cs="Calibri"/>
          <w:sz w:val="22"/>
          <w:szCs w:val="22"/>
        </w:rPr>
        <w:t>, związanych z realizacją niniejszej Umowy, Strony reprezentują:</w:t>
      </w:r>
    </w:p>
    <w:p w14:paraId="2D70404B" w14:textId="77777777" w:rsidR="00CB3360" w:rsidRPr="00604CF2" w:rsidRDefault="00CB3360" w:rsidP="0090669D">
      <w:pPr>
        <w:numPr>
          <w:ilvl w:val="1"/>
          <w:numId w:val="15"/>
        </w:numPr>
        <w:jc w:val="both"/>
        <w:rPr>
          <w:rFonts w:ascii="Calibri" w:hAnsi="Calibri" w:cs="Calibri"/>
          <w:sz w:val="22"/>
          <w:szCs w:val="22"/>
        </w:rPr>
      </w:pPr>
      <w:r w:rsidRPr="00604CF2">
        <w:rPr>
          <w:rFonts w:ascii="Calibri" w:hAnsi="Calibri" w:cs="Calibri"/>
          <w:sz w:val="22"/>
          <w:szCs w:val="22"/>
        </w:rPr>
        <w:t xml:space="preserve">ze strony </w:t>
      </w:r>
      <w:r w:rsidR="001D7C1E" w:rsidRPr="00604CF2">
        <w:rPr>
          <w:rFonts w:ascii="Calibri" w:hAnsi="Calibri" w:cs="Calibri"/>
          <w:sz w:val="22"/>
          <w:szCs w:val="22"/>
        </w:rPr>
        <w:t>Zamawiającego</w:t>
      </w:r>
      <w:r w:rsidRPr="00604CF2">
        <w:rPr>
          <w:rFonts w:ascii="Calibri" w:hAnsi="Calibri" w:cs="Calibri"/>
          <w:sz w:val="22"/>
          <w:szCs w:val="22"/>
        </w:rPr>
        <w:t xml:space="preserve">:   </w:t>
      </w:r>
    </w:p>
    <w:p w14:paraId="465F573C" w14:textId="77777777" w:rsidR="001D7C1E" w:rsidRPr="00604CF2" w:rsidRDefault="005151C8">
      <w:pPr>
        <w:ind w:left="360"/>
        <w:jc w:val="both"/>
        <w:rPr>
          <w:rFonts w:ascii="Calibri" w:hAnsi="Calibri" w:cs="Calibri"/>
          <w:sz w:val="22"/>
          <w:szCs w:val="22"/>
          <w:lang w:val="de-DE"/>
        </w:rPr>
      </w:pPr>
      <w:r>
        <w:rPr>
          <w:rFonts w:ascii="Calibri" w:hAnsi="Calibri" w:cs="Calibri"/>
          <w:sz w:val="22"/>
          <w:szCs w:val="22"/>
          <w:lang w:val="de-DE"/>
        </w:rPr>
        <w:t>por. Grzegorz Walczuk</w:t>
      </w:r>
    </w:p>
    <w:p w14:paraId="52A27868" w14:textId="77777777" w:rsidR="00CB3360" w:rsidRPr="00604CF2" w:rsidRDefault="00CB3360">
      <w:pPr>
        <w:ind w:left="360"/>
        <w:jc w:val="both"/>
        <w:rPr>
          <w:rFonts w:ascii="Calibri" w:hAnsi="Calibri" w:cs="Calibri"/>
          <w:sz w:val="22"/>
          <w:szCs w:val="22"/>
          <w:lang w:val="de-DE"/>
        </w:rPr>
      </w:pPr>
      <w:r w:rsidRPr="00604CF2">
        <w:rPr>
          <w:rFonts w:ascii="Calibri" w:hAnsi="Calibri" w:cs="Calibri"/>
          <w:sz w:val="22"/>
          <w:szCs w:val="22"/>
          <w:lang w:val="de-DE"/>
        </w:rPr>
        <w:t>tel:</w:t>
      </w:r>
      <w:r w:rsidR="00795304">
        <w:rPr>
          <w:rFonts w:ascii="Calibri" w:hAnsi="Calibri" w:cs="Calibri"/>
          <w:sz w:val="22"/>
          <w:szCs w:val="22"/>
          <w:lang w:val="de-DE"/>
        </w:rPr>
        <w:t xml:space="preserve"> </w:t>
      </w:r>
      <w:r w:rsidR="005151C8">
        <w:rPr>
          <w:rFonts w:ascii="Calibri" w:hAnsi="Calibri" w:cs="Calibri"/>
          <w:sz w:val="22"/>
          <w:szCs w:val="22"/>
          <w:lang w:val="de-DE"/>
        </w:rPr>
        <w:t>22 64082087</w:t>
      </w:r>
    </w:p>
    <w:p w14:paraId="3DF1FEEE" w14:textId="77777777" w:rsidR="00CB3360" w:rsidRPr="00604CF2" w:rsidRDefault="00CB3360">
      <w:pPr>
        <w:ind w:left="360"/>
        <w:jc w:val="both"/>
        <w:rPr>
          <w:rFonts w:ascii="Calibri" w:hAnsi="Calibri" w:cs="Calibri"/>
          <w:sz w:val="22"/>
          <w:szCs w:val="22"/>
          <w:lang w:val="en-US"/>
        </w:rPr>
      </w:pPr>
      <w:r w:rsidRPr="00604CF2">
        <w:rPr>
          <w:rFonts w:ascii="Calibri" w:hAnsi="Calibri" w:cs="Calibri"/>
          <w:sz w:val="22"/>
          <w:szCs w:val="22"/>
          <w:lang w:val="en-US"/>
        </w:rPr>
        <w:t>e-mail:</w:t>
      </w:r>
      <w:r w:rsidR="00795304">
        <w:rPr>
          <w:rFonts w:ascii="Calibri" w:hAnsi="Calibri" w:cs="Calibri"/>
          <w:sz w:val="22"/>
          <w:szCs w:val="22"/>
          <w:lang w:val="en-US"/>
        </w:rPr>
        <w:t xml:space="preserve"> </w:t>
      </w:r>
      <w:hyperlink r:id="rId10" w:history="1">
        <w:r w:rsidR="005151C8" w:rsidRPr="00D82592">
          <w:rPr>
            <w:rStyle w:val="Hipercze"/>
            <w:rFonts w:ascii="Calibri" w:hAnsi="Calibri" w:cs="Calibri"/>
            <w:sz w:val="22"/>
            <w:szCs w:val="22"/>
            <w:lang w:val="en-US"/>
          </w:rPr>
          <w:t>grzegorz.walczuk@sw.gov.pl</w:t>
        </w:r>
      </w:hyperlink>
      <w:r w:rsidR="00795304">
        <w:rPr>
          <w:rFonts w:ascii="Calibri" w:hAnsi="Calibri" w:cs="Calibri"/>
          <w:sz w:val="22"/>
          <w:szCs w:val="22"/>
          <w:lang w:val="en-US"/>
        </w:rPr>
        <w:t xml:space="preserve"> </w:t>
      </w:r>
    </w:p>
    <w:p w14:paraId="07CDBF70" w14:textId="77777777" w:rsidR="00CB3360" w:rsidRPr="00604CF2" w:rsidRDefault="00243AC9" w:rsidP="0090669D">
      <w:pPr>
        <w:numPr>
          <w:ilvl w:val="1"/>
          <w:numId w:val="15"/>
        </w:numPr>
        <w:jc w:val="both"/>
        <w:rPr>
          <w:rFonts w:ascii="Calibri" w:hAnsi="Calibri" w:cs="Calibri"/>
          <w:sz w:val="22"/>
          <w:szCs w:val="22"/>
          <w:lang w:val="de-DE"/>
        </w:rPr>
      </w:pPr>
      <w:r w:rsidRPr="00604CF2">
        <w:rPr>
          <w:rFonts w:ascii="Calibri" w:hAnsi="Calibri" w:cs="Calibri"/>
          <w:sz w:val="22"/>
          <w:szCs w:val="22"/>
        </w:rPr>
        <w:t xml:space="preserve">ze strony </w:t>
      </w:r>
      <w:r w:rsidR="001D7C1E" w:rsidRPr="00604CF2">
        <w:rPr>
          <w:rFonts w:ascii="Calibri" w:hAnsi="Calibri" w:cs="Calibri"/>
          <w:sz w:val="22"/>
          <w:szCs w:val="22"/>
        </w:rPr>
        <w:t>Wykonawcy</w:t>
      </w:r>
      <w:r w:rsidRPr="00604CF2">
        <w:rPr>
          <w:rFonts w:ascii="Calibri" w:hAnsi="Calibri" w:cs="Calibri"/>
          <w:sz w:val="22"/>
          <w:szCs w:val="22"/>
        </w:rPr>
        <w:t>:</w:t>
      </w:r>
      <w:r w:rsidRPr="00604CF2">
        <w:rPr>
          <w:rFonts w:ascii="Calibri" w:hAnsi="Calibri" w:cs="Calibri"/>
          <w:sz w:val="22"/>
          <w:szCs w:val="22"/>
        </w:rPr>
        <w:tab/>
      </w:r>
      <w:r w:rsidRPr="00604CF2">
        <w:rPr>
          <w:rFonts w:ascii="Calibri" w:hAnsi="Calibri" w:cs="Calibri"/>
          <w:sz w:val="22"/>
          <w:szCs w:val="22"/>
        </w:rPr>
        <w:tab/>
      </w:r>
    </w:p>
    <w:p w14:paraId="7B35F065" w14:textId="77777777" w:rsidR="001D7C1E" w:rsidRPr="00604CF2" w:rsidRDefault="001D7C1E" w:rsidP="001D7C1E">
      <w:pPr>
        <w:ind w:left="360"/>
        <w:jc w:val="both"/>
        <w:rPr>
          <w:rFonts w:ascii="Calibri" w:hAnsi="Calibri" w:cs="Calibri"/>
          <w:sz w:val="22"/>
          <w:szCs w:val="22"/>
          <w:lang w:val="de-DE"/>
        </w:rPr>
      </w:pPr>
      <w:r w:rsidRPr="00604CF2">
        <w:rPr>
          <w:rFonts w:ascii="Calibri" w:hAnsi="Calibri" w:cs="Calibri"/>
          <w:sz w:val="22"/>
          <w:szCs w:val="22"/>
          <w:lang w:val="de-DE"/>
        </w:rPr>
        <w:t>....................................................</w:t>
      </w:r>
    </w:p>
    <w:p w14:paraId="5F54422F" w14:textId="77777777" w:rsidR="001D7C1E" w:rsidRPr="00604CF2" w:rsidRDefault="001D7C1E" w:rsidP="001D7C1E">
      <w:pPr>
        <w:ind w:left="360"/>
        <w:jc w:val="both"/>
        <w:rPr>
          <w:rFonts w:ascii="Calibri" w:hAnsi="Calibri" w:cs="Calibri"/>
          <w:sz w:val="22"/>
          <w:szCs w:val="22"/>
          <w:lang w:val="de-DE"/>
        </w:rPr>
      </w:pPr>
      <w:r w:rsidRPr="00604CF2">
        <w:rPr>
          <w:rFonts w:ascii="Calibri" w:hAnsi="Calibri" w:cs="Calibri"/>
          <w:sz w:val="22"/>
          <w:szCs w:val="22"/>
          <w:lang w:val="de-DE"/>
        </w:rPr>
        <w:t>tel:...............................................</w:t>
      </w:r>
    </w:p>
    <w:p w14:paraId="3E7BE9B4" w14:textId="77777777" w:rsidR="001D7C1E" w:rsidRPr="00604CF2" w:rsidRDefault="001D7C1E" w:rsidP="001D7C1E">
      <w:pPr>
        <w:ind w:left="360"/>
        <w:jc w:val="both"/>
        <w:rPr>
          <w:rFonts w:ascii="Calibri" w:hAnsi="Calibri" w:cs="Calibri"/>
          <w:sz w:val="22"/>
          <w:szCs w:val="22"/>
          <w:lang w:val="de-DE"/>
        </w:rPr>
      </w:pPr>
      <w:r w:rsidRPr="00604CF2">
        <w:rPr>
          <w:rFonts w:ascii="Calibri" w:hAnsi="Calibri" w:cs="Calibri"/>
          <w:sz w:val="22"/>
          <w:szCs w:val="22"/>
          <w:lang w:val="de-DE"/>
        </w:rPr>
        <w:t>e-mail:..........................................</w:t>
      </w:r>
    </w:p>
    <w:p w14:paraId="32C1760F" w14:textId="77777777" w:rsidR="000134BC" w:rsidRPr="00604CF2" w:rsidRDefault="00CB3360" w:rsidP="0090669D">
      <w:pPr>
        <w:numPr>
          <w:ilvl w:val="0"/>
          <w:numId w:val="15"/>
        </w:numPr>
        <w:jc w:val="both"/>
        <w:rPr>
          <w:rFonts w:ascii="Calibri" w:hAnsi="Calibri" w:cs="Calibri"/>
          <w:sz w:val="22"/>
          <w:szCs w:val="22"/>
        </w:rPr>
      </w:pPr>
      <w:r w:rsidRPr="00604CF2">
        <w:rPr>
          <w:rFonts w:ascii="Calibri" w:hAnsi="Calibri" w:cs="Calibri"/>
          <w:sz w:val="22"/>
          <w:szCs w:val="22"/>
        </w:rPr>
        <w:t>Reprezenta</w:t>
      </w:r>
      <w:r w:rsidR="007F1BCE">
        <w:rPr>
          <w:rFonts w:ascii="Calibri" w:hAnsi="Calibri" w:cs="Calibri"/>
          <w:sz w:val="22"/>
          <w:szCs w:val="22"/>
        </w:rPr>
        <w:t>nci Stron, o których mowa w</w:t>
      </w:r>
      <w:r w:rsidRPr="00604CF2">
        <w:rPr>
          <w:rFonts w:ascii="Calibri" w:hAnsi="Calibri" w:cs="Calibri"/>
          <w:sz w:val="22"/>
          <w:szCs w:val="22"/>
        </w:rPr>
        <w:t xml:space="preserve"> ust. 1 , nie mają prawa </w:t>
      </w:r>
      <w:r w:rsidR="00F0366C" w:rsidRPr="00604CF2">
        <w:rPr>
          <w:rFonts w:ascii="Calibri" w:hAnsi="Calibri" w:cs="Calibri"/>
          <w:sz w:val="22"/>
          <w:szCs w:val="22"/>
        </w:rPr>
        <w:t>zmiany zapisów niniejszej Umowy</w:t>
      </w:r>
      <w:r w:rsidR="00027FA0" w:rsidRPr="00604CF2">
        <w:rPr>
          <w:rFonts w:ascii="Calibri" w:hAnsi="Calibri" w:cs="Calibri"/>
          <w:sz w:val="22"/>
          <w:szCs w:val="22"/>
        </w:rPr>
        <w:t xml:space="preserve">, </w:t>
      </w:r>
      <w:r w:rsidRPr="00604CF2">
        <w:rPr>
          <w:rFonts w:ascii="Calibri" w:hAnsi="Calibri" w:cs="Calibri"/>
          <w:sz w:val="22"/>
          <w:szCs w:val="22"/>
        </w:rPr>
        <w:t>jej wypowiadania lub rozwiązywania oraz zaciągania zobowiązań w</w:t>
      </w:r>
      <w:r w:rsidR="006378F4" w:rsidRPr="00604CF2">
        <w:rPr>
          <w:rFonts w:ascii="Calibri" w:hAnsi="Calibri" w:cs="Calibri"/>
          <w:sz w:val="22"/>
          <w:szCs w:val="22"/>
        </w:rPr>
        <w:t xml:space="preserve"> imieniu którejkolwiek ze Stron chyba, że </w:t>
      </w:r>
      <w:r w:rsidR="00027FA0" w:rsidRPr="00604CF2">
        <w:rPr>
          <w:rFonts w:ascii="Calibri" w:hAnsi="Calibri" w:cs="Calibri"/>
          <w:sz w:val="22"/>
          <w:szCs w:val="22"/>
        </w:rPr>
        <w:t>posiada</w:t>
      </w:r>
      <w:r w:rsidR="00F0366C" w:rsidRPr="00604CF2">
        <w:rPr>
          <w:rFonts w:ascii="Calibri" w:hAnsi="Calibri" w:cs="Calibri"/>
          <w:sz w:val="22"/>
          <w:szCs w:val="22"/>
        </w:rPr>
        <w:t>ją pełnomocnictwo upoważniające</w:t>
      </w:r>
      <w:r w:rsidR="006378F4" w:rsidRPr="00604CF2">
        <w:rPr>
          <w:rFonts w:ascii="Calibri" w:hAnsi="Calibri" w:cs="Calibri"/>
          <w:sz w:val="22"/>
          <w:szCs w:val="22"/>
        </w:rPr>
        <w:t xml:space="preserve"> </w:t>
      </w:r>
      <w:r w:rsidR="00027FA0" w:rsidRPr="00604CF2">
        <w:rPr>
          <w:rFonts w:ascii="Calibri" w:hAnsi="Calibri" w:cs="Calibri"/>
          <w:sz w:val="22"/>
          <w:szCs w:val="22"/>
        </w:rPr>
        <w:t>ich do tych czynności.</w:t>
      </w:r>
    </w:p>
    <w:p w14:paraId="42DAE4DB" w14:textId="77777777" w:rsidR="00826C06" w:rsidRPr="00604CF2" w:rsidRDefault="00826C06" w:rsidP="00F11F8B">
      <w:pPr>
        <w:rPr>
          <w:rFonts w:ascii="Calibri" w:hAnsi="Calibri" w:cs="Calibri"/>
          <w:b/>
          <w:sz w:val="22"/>
          <w:szCs w:val="22"/>
        </w:rPr>
      </w:pPr>
    </w:p>
    <w:p w14:paraId="628A835E" w14:textId="77777777" w:rsidR="00CB3360" w:rsidRPr="00604CF2" w:rsidRDefault="00517D43">
      <w:pPr>
        <w:jc w:val="center"/>
        <w:rPr>
          <w:rFonts w:ascii="Calibri" w:hAnsi="Calibri" w:cs="Calibri"/>
          <w:b/>
          <w:sz w:val="22"/>
          <w:szCs w:val="22"/>
        </w:rPr>
      </w:pPr>
      <w:r w:rsidRPr="00604CF2">
        <w:rPr>
          <w:rFonts w:ascii="Calibri" w:hAnsi="Calibri" w:cs="Calibri"/>
          <w:b/>
          <w:sz w:val="22"/>
          <w:szCs w:val="22"/>
        </w:rPr>
        <w:t>§ 20</w:t>
      </w:r>
    </w:p>
    <w:p w14:paraId="76DE96DF" w14:textId="77777777" w:rsidR="00CB3360" w:rsidRPr="00604CF2" w:rsidRDefault="00CB3360" w:rsidP="0090669D">
      <w:pPr>
        <w:numPr>
          <w:ilvl w:val="0"/>
          <w:numId w:val="5"/>
        </w:numPr>
        <w:jc w:val="both"/>
        <w:rPr>
          <w:rFonts w:ascii="Calibri" w:hAnsi="Calibri" w:cs="Calibri"/>
          <w:sz w:val="22"/>
          <w:szCs w:val="22"/>
        </w:rPr>
      </w:pPr>
      <w:r w:rsidRPr="00604CF2">
        <w:rPr>
          <w:rFonts w:ascii="Calibri" w:hAnsi="Calibri" w:cs="Calibri"/>
          <w:sz w:val="22"/>
          <w:szCs w:val="22"/>
        </w:rPr>
        <w:t>Wszelkie informacje techniczne, technologiczne lub handlowe uzyskane w związku z realizacją niniejszej Umowy, Strony zobowiązują się traktować jako poufne.</w:t>
      </w:r>
    </w:p>
    <w:p w14:paraId="544ECE2A" w14:textId="77777777" w:rsidR="00CB3360" w:rsidRPr="00604CF2" w:rsidRDefault="00CB3360" w:rsidP="0090669D">
      <w:pPr>
        <w:numPr>
          <w:ilvl w:val="0"/>
          <w:numId w:val="5"/>
        </w:numPr>
        <w:jc w:val="both"/>
        <w:rPr>
          <w:rFonts w:ascii="Calibri" w:hAnsi="Calibri" w:cs="Calibri"/>
          <w:sz w:val="22"/>
          <w:szCs w:val="22"/>
        </w:rPr>
      </w:pPr>
      <w:r w:rsidRPr="00604CF2">
        <w:rPr>
          <w:rFonts w:ascii="Calibri" w:hAnsi="Calibri" w:cs="Calibri"/>
          <w:sz w:val="22"/>
          <w:szCs w:val="22"/>
        </w:rPr>
        <w:t>Postanowienia zawarte w ust. 1, nie będą stanowiły przeszkody dla którejkolwiek ze Stron w ujawnianiu informacji, jeżeli druga Strona wyrazi na to pisemną zgodę lub informacja ta należy do powszechnie znanych lub informacji, których ujawnienie jest wymagane na podstawie powszechnie obowiązujących przepisów prawa.</w:t>
      </w:r>
    </w:p>
    <w:p w14:paraId="6E48037C" w14:textId="77777777" w:rsidR="00CB3360" w:rsidRPr="00604CF2" w:rsidRDefault="00CB3360" w:rsidP="0090669D">
      <w:pPr>
        <w:numPr>
          <w:ilvl w:val="0"/>
          <w:numId w:val="5"/>
        </w:numPr>
        <w:jc w:val="both"/>
        <w:rPr>
          <w:rFonts w:ascii="Calibri" w:hAnsi="Calibri" w:cs="Calibri"/>
          <w:sz w:val="22"/>
          <w:szCs w:val="22"/>
        </w:rPr>
      </w:pPr>
      <w:r w:rsidRPr="00604CF2">
        <w:rPr>
          <w:rFonts w:ascii="Calibri" w:hAnsi="Calibri" w:cs="Calibri"/>
          <w:sz w:val="22"/>
          <w:szCs w:val="22"/>
        </w:rPr>
        <w:t xml:space="preserve">Strony odpowiadają za podjęcie i zapewnienie wszelkich niezbędnych środków mających na celu dochowanie wyżej wymienionej klauzuli przez jej pracowników i ewentualnych podwykonawców </w:t>
      </w:r>
      <w:r w:rsidRPr="00604CF2">
        <w:rPr>
          <w:rFonts w:ascii="Calibri" w:hAnsi="Calibri" w:cs="Calibri"/>
          <w:sz w:val="22"/>
          <w:szCs w:val="22"/>
        </w:rPr>
        <w:lastRenderedPageBreak/>
        <w:t>w okresie obowiązywania niniejszej Umowy oraz w okresie trzech lat po jej wygaśnięciu lub rozwiązaniu.</w:t>
      </w:r>
    </w:p>
    <w:p w14:paraId="5BBAB145" w14:textId="77777777" w:rsidR="00CB3360" w:rsidRPr="00604CF2" w:rsidRDefault="00CB3360" w:rsidP="0090669D">
      <w:pPr>
        <w:pStyle w:val="Stylwyliczanie"/>
        <w:numPr>
          <w:ilvl w:val="0"/>
          <w:numId w:val="5"/>
        </w:numPr>
        <w:spacing w:before="0"/>
        <w:ind w:left="357" w:hanging="357"/>
        <w:rPr>
          <w:rFonts w:ascii="Calibri" w:hAnsi="Calibri" w:cs="Calibri"/>
          <w:color w:val="auto"/>
          <w:sz w:val="22"/>
          <w:szCs w:val="22"/>
        </w:rPr>
      </w:pPr>
      <w:r w:rsidRPr="00604CF2">
        <w:rPr>
          <w:rFonts w:ascii="Calibri" w:hAnsi="Calibri" w:cs="Calibri"/>
          <w:color w:val="auto"/>
          <w:sz w:val="22"/>
          <w:szCs w:val="22"/>
        </w:rPr>
        <w:t>Strony Umowy wyrażają zgodę na przesyłanie dokumentów zawierających dane, w tym osobowe, drogą pocztową, w tym: listem poleconym, przesyłką kurierską lub za pomocą poczty elektronicznej. Strony Umowy nie ponoszą odpowiedzialności za utracone w tym przypadku dokumenty.</w:t>
      </w:r>
    </w:p>
    <w:p w14:paraId="242F7C69" w14:textId="77777777" w:rsidR="00CB3360" w:rsidRPr="00604CF2" w:rsidRDefault="00CB3360" w:rsidP="0090669D">
      <w:pPr>
        <w:pStyle w:val="Stylwyliczanie"/>
        <w:numPr>
          <w:ilvl w:val="0"/>
          <w:numId w:val="5"/>
        </w:numPr>
        <w:spacing w:before="0"/>
        <w:ind w:left="357" w:hanging="357"/>
        <w:rPr>
          <w:rFonts w:ascii="Calibri" w:hAnsi="Calibri" w:cs="Calibri"/>
          <w:color w:val="auto"/>
          <w:sz w:val="22"/>
          <w:szCs w:val="22"/>
        </w:rPr>
      </w:pPr>
      <w:r w:rsidRPr="00604CF2">
        <w:rPr>
          <w:rFonts w:ascii="Calibri" w:hAnsi="Calibri" w:cs="Calibri"/>
          <w:color w:val="auto"/>
          <w:sz w:val="22"/>
          <w:szCs w:val="22"/>
        </w:rPr>
        <w:t>Strony Umowy wyrażają zgodę na gromadzenie i przetwarzanie swoich danych osobowych w zakresie niezbędnym dla realizacji niniejszej Umowy.</w:t>
      </w:r>
    </w:p>
    <w:p w14:paraId="4CC4818A" w14:textId="77777777" w:rsidR="000134BC" w:rsidRPr="00604CF2" w:rsidRDefault="000134BC">
      <w:pPr>
        <w:jc w:val="center"/>
        <w:rPr>
          <w:rFonts w:ascii="Calibri" w:hAnsi="Calibri" w:cs="Calibri"/>
          <w:b/>
          <w:sz w:val="22"/>
          <w:szCs w:val="22"/>
        </w:rPr>
      </w:pPr>
    </w:p>
    <w:p w14:paraId="29AA6A38" w14:textId="77777777" w:rsidR="00CB3360" w:rsidRPr="00604CF2" w:rsidRDefault="00310ABE" w:rsidP="007E7025">
      <w:pPr>
        <w:jc w:val="center"/>
        <w:rPr>
          <w:rFonts w:ascii="Calibri" w:hAnsi="Calibri" w:cs="Calibri"/>
          <w:b/>
          <w:sz w:val="22"/>
          <w:szCs w:val="22"/>
        </w:rPr>
      </w:pPr>
      <w:r w:rsidRPr="00604CF2">
        <w:rPr>
          <w:rFonts w:ascii="Calibri" w:hAnsi="Calibri" w:cs="Calibri"/>
          <w:b/>
          <w:sz w:val="22"/>
          <w:szCs w:val="22"/>
        </w:rPr>
        <w:t xml:space="preserve">§ </w:t>
      </w:r>
      <w:r w:rsidR="00517D43" w:rsidRPr="00604CF2">
        <w:rPr>
          <w:rFonts w:ascii="Calibri" w:hAnsi="Calibri" w:cs="Calibri"/>
          <w:b/>
          <w:sz w:val="22"/>
          <w:szCs w:val="22"/>
        </w:rPr>
        <w:t>21</w:t>
      </w:r>
    </w:p>
    <w:p w14:paraId="09B9AD14" w14:textId="7D1BB805" w:rsidR="00CB3360" w:rsidRPr="0030608D" w:rsidRDefault="002F2CDD" w:rsidP="0030608D">
      <w:pPr>
        <w:pStyle w:val="Akapitzlist"/>
        <w:numPr>
          <w:ilvl w:val="1"/>
          <w:numId w:val="27"/>
        </w:numPr>
        <w:ind w:left="284" w:hanging="284"/>
        <w:jc w:val="both"/>
        <w:rPr>
          <w:rFonts w:ascii="Calibri" w:hAnsi="Calibri" w:cs="Calibri"/>
        </w:rPr>
      </w:pPr>
      <w:r w:rsidRPr="0030608D">
        <w:rPr>
          <w:rFonts w:ascii="Calibri" w:eastAsia="Times New Roman" w:hAnsi="Calibri" w:cs="Calibri"/>
        </w:rPr>
        <w:t>P</w:t>
      </w:r>
      <w:r w:rsidR="00CB3360" w:rsidRPr="0030608D">
        <w:rPr>
          <w:rFonts w:ascii="Calibri" w:hAnsi="Calibri" w:cs="Calibri"/>
        </w:rPr>
        <w:t>rzeniesienie praw i obowiązków wynikających z Umowy przez jedną ze Stron, na osobę trzecią wymaga zgody drugiej Strony z zachowaniem formy pisemnej pod rygorem nieważności.</w:t>
      </w:r>
      <w:r w:rsidR="000F1B1A" w:rsidRPr="0030608D">
        <w:rPr>
          <w:rFonts w:ascii="Calibri" w:hAnsi="Calibri" w:cs="Calibri"/>
        </w:rPr>
        <w:t xml:space="preserve"> </w:t>
      </w:r>
      <w:r w:rsidR="0030608D">
        <w:rPr>
          <w:rFonts w:ascii="Calibri" w:hAnsi="Calibri" w:cs="Calibri"/>
        </w:rPr>
        <w:br/>
      </w:r>
      <w:r w:rsidRPr="0030608D">
        <w:rPr>
          <w:rFonts w:ascii="Calibri" w:hAnsi="Calibri" w:cs="Calibri"/>
        </w:rPr>
        <w:t>Z zastrzeżeniem ust. 2.</w:t>
      </w:r>
    </w:p>
    <w:p w14:paraId="33319DBA" w14:textId="14429147" w:rsidR="002F2CDD" w:rsidRPr="0030608D" w:rsidRDefault="00C96D76" w:rsidP="0030608D">
      <w:pPr>
        <w:pStyle w:val="Akapitzlist"/>
        <w:numPr>
          <w:ilvl w:val="1"/>
          <w:numId w:val="27"/>
        </w:numPr>
        <w:ind w:left="284" w:hanging="284"/>
        <w:jc w:val="both"/>
        <w:rPr>
          <w:rFonts w:ascii="Calibri" w:hAnsi="Calibri" w:cs="Calibri"/>
        </w:rPr>
      </w:pPr>
      <w:r w:rsidRPr="0030608D">
        <w:rPr>
          <w:rFonts w:ascii="Calibri" w:hAnsi="Calibri" w:cs="Calibri"/>
        </w:rPr>
        <w:t>Skutek określony w ust. 1 nie dotyczy l</w:t>
      </w:r>
      <w:r w:rsidR="0030608D" w:rsidRPr="0030608D">
        <w:rPr>
          <w:rFonts w:ascii="Calibri" w:hAnsi="Calibri" w:cs="Calibri"/>
        </w:rPr>
        <w:t>ik</w:t>
      </w:r>
      <w:r w:rsidR="002F2CDD" w:rsidRPr="0030608D">
        <w:rPr>
          <w:rFonts w:ascii="Calibri" w:hAnsi="Calibri" w:cs="Calibri"/>
        </w:rPr>
        <w:t>widacj</w:t>
      </w:r>
      <w:r w:rsidRPr="0030608D">
        <w:rPr>
          <w:rFonts w:ascii="Calibri" w:hAnsi="Calibri" w:cs="Calibri"/>
        </w:rPr>
        <w:t>i</w:t>
      </w:r>
      <w:r w:rsidR="002F2CDD" w:rsidRPr="0030608D">
        <w:rPr>
          <w:rFonts w:ascii="Calibri" w:hAnsi="Calibri" w:cs="Calibri"/>
        </w:rPr>
        <w:t xml:space="preserve">, </w:t>
      </w:r>
      <w:r w:rsidRPr="0030608D">
        <w:rPr>
          <w:rFonts w:ascii="Calibri" w:hAnsi="Calibri" w:cs="Calibri"/>
        </w:rPr>
        <w:t>zniesienia</w:t>
      </w:r>
      <w:r w:rsidR="002F2CDD" w:rsidRPr="0030608D">
        <w:rPr>
          <w:rFonts w:ascii="Calibri" w:hAnsi="Calibri" w:cs="Calibri"/>
        </w:rPr>
        <w:t xml:space="preserve"> lub </w:t>
      </w:r>
      <w:r w:rsidRPr="0030608D">
        <w:rPr>
          <w:rFonts w:ascii="Calibri" w:hAnsi="Calibri" w:cs="Calibri"/>
        </w:rPr>
        <w:t>innej</w:t>
      </w:r>
      <w:r w:rsidR="002F2CDD" w:rsidRPr="0030608D">
        <w:rPr>
          <w:rFonts w:ascii="Calibri" w:hAnsi="Calibri" w:cs="Calibri"/>
        </w:rPr>
        <w:t xml:space="preserve"> </w:t>
      </w:r>
      <w:r w:rsidRPr="0030608D">
        <w:rPr>
          <w:rFonts w:ascii="Calibri" w:hAnsi="Calibri" w:cs="Calibri"/>
        </w:rPr>
        <w:t>zmiany</w:t>
      </w:r>
      <w:r w:rsidR="002F2CDD" w:rsidRPr="0030608D">
        <w:rPr>
          <w:rFonts w:ascii="Calibri" w:hAnsi="Calibri" w:cs="Calibri"/>
        </w:rPr>
        <w:t xml:space="preserve"> </w:t>
      </w:r>
      <w:r w:rsidR="00AC40C4" w:rsidRPr="0030608D">
        <w:rPr>
          <w:rFonts w:ascii="Calibri" w:hAnsi="Calibri" w:cs="Calibri"/>
        </w:rPr>
        <w:t>podmiotowej</w:t>
      </w:r>
      <w:r w:rsidR="001D7AF2" w:rsidRPr="0030608D">
        <w:rPr>
          <w:rFonts w:ascii="Calibri" w:hAnsi="Calibri" w:cs="Calibri"/>
        </w:rPr>
        <w:t xml:space="preserve"> po stronie Wykonawcy </w:t>
      </w:r>
      <w:r w:rsidR="00AC40C4" w:rsidRPr="0030608D">
        <w:rPr>
          <w:rFonts w:ascii="Calibri" w:hAnsi="Calibri" w:cs="Calibri"/>
        </w:rPr>
        <w:t>dokonanej</w:t>
      </w:r>
      <w:r w:rsidR="001D7AF2" w:rsidRPr="0030608D">
        <w:rPr>
          <w:rFonts w:ascii="Calibri" w:hAnsi="Calibri" w:cs="Calibri"/>
        </w:rPr>
        <w:t xml:space="preserve"> na podstawie przepisów prawa przez uprawniony podmiot</w:t>
      </w:r>
      <w:r w:rsidRPr="0030608D">
        <w:rPr>
          <w:rFonts w:ascii="Calibri" w:hAnsi="Calibri" w:cs="Calibri"/>
        </w:rPr>
        <w:t>.</w:t>
      </w:r>
    </w:p>
    <w:p w14:paraId="117CAAA9" w14:textId="77777777" w:rsidR="0014615D" w:rsidRPr="00604CF2" w:rsidRDefault="0014615D">
      <w:pPr>
        <w:jc w:val="center"/>
        <w:rPr>
          <w:rFonts w:ascii="Calibri" w:hAnsi="Calibri" w:cs="Calibri"/>
          <w:b/>
          <w:sz w:val="22"/>
          <w:szCs w:val="22"/>
        </w:rPr>
      </w:pPr>
    </w:p>
    <w:p w14:paraId="76ABD0CF" w14:textId="77777777" w:rsidR="006E61BB" w:rsidRPr="00604CF2" w:rsidRDefault="006E61BB" w:rsidP="006E61BB">
      <w:pPr>
        <w:jc w:val="center"/>
        <w:rPr>
          <w:rFonts w:ascii="Calibri" w:hAnsi="Calibri" w:cs="Calibri"/>
          <w:b/>
          <w:sz w:val="22"/>
          <w:szCs w:val="22"/>
        </w:rPr>
      </w:pPr>
      <w:r w:rsidRPr="00604CF2">
        <w:rPr>
          <w:rFonts w:ascii="Calibri" w:hAnsi="Calibri" w:cs="Calibri"/>
          <w:b/>
          <w:sz w:val="22"/>
          <w:szCs w:val="22"/>
        </w:rPr>
        <w:t xml:space="preserve">§ </w:t>
      </w:r>
      <w:r w:rsidR="00517D43" w:rsidRPr="00604CF2">
        <w:rPr>
          <w:rFonts w:ascii="Calibri" w:hAnsi="Calibri" w:cs="Calibri"/>
          <w:b/>
          <w:sz w:val="22"/>
          <w:szCs w:val="22"/>
        </w:rPr>
        <w:t>22</w:t>
      </w:r>
    </w:p>
    <w:p w14:paraId="387696FA" w14:textId="77777777" w:rsidR="006E61BB" w:rsidRPr="007D3AFC" w:rsidRDefault="006E61BB" w:rsidP="007D3AFC">
      <w:pPr>
        <w:jc w:val="both"/>
        <w:rPr>
          <w:rFonts w:ascii="Calibri" w:hAnsi="Calibri" w:cs="Calibri"/>
          <w:sz w:val="22"/>
          <w:szCs w:val="22"/>
        </w:rPr>
      </w:pPr>
      <w:r w:rsidRPr="00604CF2">
        <w:rPr>
          <w:rFonts w:ascii="Calibri" w:hAnsi="Calibri" w:cs="Calibri"/>
          <w:sz w:val="22"/>
          <w:szCs w:val="22"/>
        </w:rPr>
        <w:t>Bez pisemnej zgody Zamawiającego, Wykonawca nie może dokonać przelewu wierzytelności (cesji) wynikających z umowy na rzecz osób trzecich. Wykonawca nie może również zlecić "zarządzania" płatnościami, udzielenia pełnomocnictwa do przyjęcia płatności lub innych form płatności, zmierzających do obejścia przepisów umowy o zakazie cesji oraz powodujących, że należności wynikające z niniejszej umowy wymagalne będą prz</w:t>
      </w:r>
      <w:r w:rsidR="007D3AFC">
        <w:rPr>
          <w:rFonts w:ascii="Calibri" w:hAnsi="Calibri" w:cs="Calibri"/>
          <w:sz w:val="22"/>
          <w:szCs w:val="22"/>
        </w:rPr>
        <w:t>ez inne podmioty niż Wykonawca.</w:t>
      </w:r>
    </w:p>
    <w:p w14:paraId="388ABF60" w14:textId="77777777" w:rsidR="00B75860" w:rsidRPr="00604CF2" w:rsidRDefault="00B75860">
      <w:pPr>
        <w:jc w:val="center"/>
        <w:rPr>
          <w:rFonts w:ascii="Calibri" w:hAnsi="Calibri" w:cs="Calibri"/>
          <w:b/>
          <w:sz w:val="22"/>
          <w:szCs w:val="22"/>
        </w:rPr>
      </w:pPr>
    </w:p>
    <w:p w14:paraId="3DDC9573" w14:textId="77777777" w:rsidR="00CB3360" w:rsidRPr="00604CF2" w:rsidRDefault="00517D43">
      <w:pPr>
        <w:jc w:val="center"/>
        <w:rPr>
          <w:rFonts w:ascii="Calibri" w:hAnsi="Calibri" w:cs="Calibri"/>
          <w:b/>
          <w:sz w:val="22"/>
          <w:szCs w:val="22"/>
        </w:rPr>
      </w:pPr>
      <w:r w:rsidRPr="00604CF2">
        <w:rPr>
          <w:rFonts w:ascii="Calibri" w:hAnsi="Calibri" w:cs="Calibri"/>
          <w:b/>
          <w:sz w:val="22"/>
          <w:szCs w:val="22"/>
        </w:rPr>
        <w:t>§ 23</w:t>
      </w:r>
    </w:p>
    <w:p w14:paraId="525E32DF" w14:textId="77777777" w:rsidR="00CB3360" w:rsidRPr="00604CF2" w:rsidRDefault="00CB3360" w:rsidP="0090669D">
      <w:pPr>
        <w:numPr>
          <w:ilvl w:val="0"/>
          <w:numId w:val="7"/>
        </w:numPr>
        <w:jc w:val="both"/>
        <w:rPr>
          <w:rFonts w:ascii="Calibri" w:hAnsi="Calibri" w:cs="Calibri"/>
          <w:sz w:val="22"/>
          <w:szCs w:val="22"/>
        </w:rPr>
      </w:pPr>
      <w:r w:rsidRPr="00604CF2">
        <w:rPr>
          <w:rFonts w:ascii="Calibri" w:hAnsi="Calibri" w:cs="Calibri"/>
          <w:sz w:val="22"/>
          <w:szCs w:val="22"/>
        </w:rPr>
        <w:t>Zmiana Umowy wymaga formy</w:t>
      </w:r>
      <w:r w:rsidR="005C6219" w:rsidRPr="00604CF2">
        <w:rPr>
          <w:rFonts w:ascii="Calibri" w:hAnsi="Calibri" w:cs="Calibri"/>
          <w:sz w:val="22"/>
          <w:szCs w:val="22"/>
        </w:rPr>
        <w:t xml:space="preserve"> pisemnego aneksu podpisanego</w:t>
      </w:r>
      <w:r w:rsidRPr="00604CF2">
        <w:rPr>
          <w:rFonts w:ascii="Calibri" w:hAnsi="Calibri" w:cs="Calibri"/>
          <w:sz w:val="22"/>
          <w:szCs w:val="22"/>
        </w:rPr>
        <w:t xml:space="preserve"> przez obie Strony pod rygorem nieważności.</w:t>
      </w:r>
    </w:p>
    <w:p w14:paraId="02D2638A" w14:textId="77777777" w:rsidR="00CB3360" w:rsidRPr="00604CF2" w:rsidRDefault="00CB3360" w:rsidP="0090669D">
      <w:pPr>
        <w:numPr>
          <w:ilvl w:val="0"/>
          <w:numId w:val="7"/>
        </w:numPr>
        <w:jc w:val="both"/>
        <w:rPr>
          <w:rFonts w:ascii="Calibri" w:hAnsi="Calibri" w:cs="Calibri"/>
          <w:sz w:val="22"/>
          <w:szCs w:val="22"/>
        </w:rPr>
      </w:pPr>
      <w:r w:rsidRPr="00604CF2">
        <w:rPr>
          <w:rFonts w:ascii="Calibri" w:hAnsi="Calibri" w:cs="Calibri"/>
          <w:sz w:val="22"/>
          <w:szCs w:val="22"/>
        </w:rPr>
        <w:t>W sprawach nieuregulowanych niniejszą Umową stosuje się</w:t>
      </w:r>
      <w:r w:rsidR="00781D8A" w:rsidRPr="00604CF2">
        <w:rPr>
          <w:rFonts w:ascii="Calibri" w:hAnsi="Calibri" w:cs="Calibri"/>
          <w:sz w:val="22"/>
          <w:szCs w:val="22"/>
        </w:rPr>
        <w:t xml:space="preserve"> w szczególności</w:t>
      </w:r>
      <w:r w:rsidRPr="00604CF2">
        <w:rPr>
          <w:rFonts w:ascii="Calibri" w:hAnsi="Calibri" w:cs="Calibri"/>
          <w:sz w:val="22"/>
          <w:szCs w:val="22"/>
        </w:rPr>
        <w:t xml:space="preserve"> przepisy Kodeksu Cywilnego</w:t>
      </w:r>
      <w:r w:rsidR="00C15DED" w:rsidRPr="00604CF2">
        <w:rPr>
          <w:rFonts w:ascii="Calibri" w:hAnsi="Calibri" w:cs="Calibri"/>
          <w:sz w:val="22"/>
          <w:szCs w:val="22"/>
        </w:rPr>
        <w:t>, ustawy Prawo zamówień publicznych</w:t>
      </w:r>
      <w:r w:rsidR="00781D8A" w:rsidRPr="00604CF2">
        <w:rPr>
          <w:rFonts w:ascii="Calibri" w:hAnsi="Calibri" w:cs="Calibri"/>
          <w:sz w:val="22"/>
          <w:szCs w:val="22"/>
        </w:rPr>
        <w:t xml:space="preserve">, </w:t>
      </w:r>
      <w:r w:rsidRPr="00604CF2">
        <w:rPr>
          <w:rFonts w:ascii="Calibri" w:hAnsi="Calibri" w:cs="Calibri"/>
          <w:sz w:val="22"/>
          <w:szCs w:val="22"/>
        </w:rPr>
        <w:t>aktów prawnych i dokumentów wymienionych w § 2 niniejszej Umowy</w:t>
      </w:r>
      <w:r w:rsidR="00781D8A" w:rsidRPr="00604CF2">
        <w:rPr>
          <w:rFonts w:ascii="Calibri" w:hAnsi="Calibri" w:cs="Calibri"/>
          <w:sz w:val="22"/>
          <w:szCs w:val="22"/>
        </w:rPr>
        <w:t xml:space="preserve"> oraz</w:t>
      </w:r>
      <w:r w:rsidR="005C6219" w:rsidRPr="00604CF2">
        <w:rPr>
          <w:rFonts w:ascii="Calibri" w:hAnsi="Calibri" w:cs="Calibri"/>
          <w:sz w:val="22"/>
          <w:szCs w:val="22"/>
        </w:rPr>
        <w:t xml:space="preserve"> inne przepisy prawne mające zastosowanie do przedmiotu zamówienia.</w:t>
      </w:r>
    </w:p>
    <w:p w14:paraId="5C416665" w14:textId="77777777" w:rsidR="0014615D" w:rsidRPr="00604CF2" w:rsidRDefault="0014615D">
      <w:pPr>
        <w:jc w:val="center"/>
        <w:rPr>
          <w:rFonts w:ascii="Calibri" w:hAnsi="Calibri" w:cs="Calibri"/>
          <w:b/>
          <w:sz w:val="22"/>
          <w:szCs w:val="22"/>
        </w:rPr>
      </w:pPr>
    </w:p>
    <w:p w14:paraId="5402128D" w14:textId="77777777" w:rsidR="00CB3360" w:rsidRPr="00604CF2" w:rsidRDefault="00517D43">
      <w:pPr>
        <w:jc w:val="center"/>
        <w:rPr>
          <w:rFonts w:ascii="Calibri" w:hAnsi="Calibri" w:cs="Calibri"/>
          <w:b/>
          <w:sz w:val="22"/>
          <w:szCs w:val="22"/>
        </w:rPr>
      </w:pPr>
      <w:r w:rsidRPr="00604CF2">
        <w:rPr>
          <w:rFonts w:ascii="Calibri" w:hAnsi="Calibri" w:cs="Calibri"/>
          <w:b/>
          <w:sz w:val="22"/>
          <w:szCs w:val="22"/>
        </w:rPr>
        <w:t>§ 24</w:t>
      </w:r>
    </w:p>
    <w:p w14:paraId="6E8E7E3E" w14:textId="77777777" w:rsidR="00CB3360" w:rsidRPr="00604CF2" w:rsidRDefault="00CB3360" w:rsidP="0090669D">
      <w:pPr>
        <w:numPr>
          <w:ilvl w:val="0"/>
          <w:numId w:val="16"/>
        </w:numPr>
        <w:jc w:val="both"/>
        <w:rPr>
          <w:rFonts w:ascii="Calibri" w:hAnsi="Calibri" w:cs="Calibri"/>
          <w:sz w:val="22"/>
          <w:szCs w:val="22"/>
        </w:rPr>
      </w:pPr>
      <w:r w:rsidRPr="00604CF2">
        <w:rPr>
          <w:rFonts w:ascii="Calibri" w:hAnsi="Calibri" w:cs="Calibri"/>
          <w:sz w:val="22"/>
          <w:szCs w:val="22"/>
        </w:rPr>
        <w:t>N</w:t>
      </w:r>
      <w:r w:rsidR="002C7EDB">
        <w:rPr>
          <w:rFonts w:ascii="Calibri" w:hAnsi="Calibri" w:cs="Calibri"/>
          <w:sz w:val="22"/>
          <w:szCs w:val="22"/>
        </w:rPr>
        <w:t xml:space="preserve">iniejsza Umowa jest sporządzona </w:t>
      </w:r>
      <w:r w:rsidRPr="00604CF2">
        <w:rPr>
          <w:rFonts w:ascii="Calibri" w:hAnsi="Calibri" w:cs="Calibri"/>
          <w:sz w:val="22"/>
          <w:szCs w:val="22"/>
        </w:rPr>
        <w:t xml:space="preserve">w </w:t>
      </w:r>
      <w:r w:rsidR="00C15DED" w:rsidRPr="00604CF2">
        <w:rPr>
          <w:rFonts w:ascii="Calibri" w:hAnsi="Calibri" w:cs="Calibri"/>
          <w:sz w:val="22"/>
          <w:szCs w:val="22"/>
        </w:rPr>
        <w:t>trzech</w:t>
      </w:r>
      <w:r w:rsidRPr="00604CF2">
        <w:rPr>
          <w:rFonts w:ascii="Calibri" w:hAnsi="Calibri" w:cs="Calibri"/>
          <w:sz w:val="22"/>
          <w:szCs w:val="22"/>
        </w:rPr>
        <w:t xml:space="preserve"> jednobrzmiących egzemplarzach </w:t>
      </w:r>
      <w:r w:rsidR="00C15DED" w:rsidRPr="00604CF2">
        <w:rPr>
          <w:rFonts w:ascii="Calibri" w:hAnsi="Calibri" w:cs="Calibri"/>
          <w:sz w:val="22"/>
          <w:szCs w:val="22"/>
        </w:rPr>
        <w:t>jeden dla Wykonawcy i dwa dla Zamawiającego</w:t>
      </w:r>
      <w:r w:rsidRPr="00604CF2">
        <w:rPr>
          <w:rFonts w:ascii="Calibri" w:hAnsi="Calibri" w:cs="Calibri"/>
          <w:sz w:val="22"/>
          <w:szCs w:val="22"/>
        </w:rPr>
        <w:t>.</w:t>
      </w:r>
    </w:p>
    <w:p w14:paraId="6B8DF440" w14:textId="77777777" w:rsidR="00CB3360" w:rsidRPr="00604CF2" w:rsidRDefault="00826C06" w:rsidP="0090669D">
      <w:pPr>
        <w:numPr>
          <w:ilvl w:val="0"/>
          <w:numId w:val="16"/>
        </w:numPr>
        <w:jc w:val="both"/>
        <w:rPr>
          <w:rFonts w:ascii="Calibri" w:hAnsi="Calibri" w:cs="Calibri"/>
          <w:sz w:val="22"/>
          <w:szCs w:val="22"/>
        </w:rPr>
      </w:pPr>
      <w:r w:rsidRPr="00604CF2">
        <w:rPr>
          <w:rFonts w:ascii="Calibri" w:hAnsi="Calibri" w:cs="Calibri"/>
          <w:sz w:val="22"/>
          <w:szCs w:val="22"/>
        </w:rPr>
        <w:t>Następujące z</w:t>
      </w:r>
      <w:r w:rsidR="00CB3360" w:rsidRPr="00604CF2">
        <w:rPr>
          <w:rFonts w:ascii="Calibri" w:hAnsi="Calibri" w:cs="Calibri"/>
          <w:sz w:val="22"/>
          <w:szCs w:val="22"/>
        </w:rPr>
        <w:t>ałączniki do Umowy stanowią jej integralną cześć:</w:t>
      </w:r>
    </w:p>
    <w:p w14:paraId="3FE03276" w14:textId="77777777" w:rsidR="001D7C1E" w:rsidRPr="00604CF2" w:rsidRDefault="00EC508F" w:rsidP="0090669D">
      <w:pPr>
        <w:numPr>
          <w:ilvl w:val="1"/>
          <w:numId w:val="16"/>
        </w:numPr>
        <w:jc w:val="both"/>
        <w:rPr>
          <w:rFonts w:ascii="Calibri" w:hAnsi="Calibri" w:cs="Calibri"/>
          <w:sz w:val="22"/>
          <w:szCs w:val="22"/>
        </w:rPr>
      </w:pPr>
      <w:r w:rsidRPr="00604CF2">
        <w:rPr>
          <w:rFonts w:ascii="Calibri" w:hAnsi="Calibri" w:cs="Calibri"/>
          <w:sz w:val="22"/>
          <w:szCs w:val="22"/>
        </w:rPr>
        <w:t>S</w:t>
      </w:r>
      <w:r w:rsidR="001D7C1E" w:rsidRPr="00604CF2">
        <w:rPr>
          <w:rFonts w:ascii="Calibri" w:hAnsi="Calibri" w:cs="Calibri"/>
          <w:sz w:val="22"/>
          <w:szCs w:val="22"/>
        </w:rPr>
        <w:t>WZ</w:t>
      </w:r>
      <w:r w:rsidR="00536F7F" w:rsidRPr="00604CF2">
        <w:rPr>
          <w:rFonts w:ascii="Calibri" w:hAnsi="Calibri" w:cs="Calibri"/>
          <w:sz w:val="22"/>
          <w:szCs w:val="22"/>
        </w:rPr>
        <w:t>,</w:t>
      </w:r>
    </w:p>
    <w:p w14:paraId="16FCB269" w14:textId="77777777" w:rsidR="00E203FF" w:rsidRPr="00604CF2" w:rsidRDefault="00E203FF" w:rsidP="0090669D">
      <w:pPr>
        <w:numPr>
          <w:ilvl w:val="1"/>
          <w:numId w:val="16"/>
        </w:numPr>
        <w:jc w:val="both"/>
        <w:rPr>
          <w:rFonts w:ascii="Calibri" w:hAnsi="Calibri" w:cs="Calibri"/>
          <w:sz w:val="22"/>
          <w:szCs w:val="22"/>
        </w:rPr>
      </w:pPr>
      <w:r w:rsidRPr="00604CF2">
        <w:rPr>
          <w:rFonts w:ascii="Calibri" w:hAnsi="Calibri" w:cs="Calibri"/>
          <w:sz w:val="22"/>
          <w:szCs w:val="22"/>
        </w:rPr>
        <w:t>Oferta Wykonawcy z dn</w:t>
      </w:r>
      <w:r w:rsidR="00674834" w:rsidRPr="00604CF2">
        <w:rPr>
          <w:rFonts w:ascii="Calibri" w:hAnsi="Calibri" w:cs="Calibri"/>
          <w:sz w:val="22"/>
          <w:szCs w:val="22"/>
        </w:rPr>
        <w:t>.</w:t>
      </w:r>
      <w:r w:rsidRPr="00604CF2">
        <w:rPr>
          <w:rFonts w:ascii="Calibri" w:hAnsi="Calibri" w:cs="Calibri"/>
          <w:sz w:val="22"/>
          <w:szCs w:val="22"/>
        </w:rPr>
        <w:t>…………….</w:t>
      </w:r>
      <w:r w:rsidR="00D674EA" w:rsidRPr="00604CF2">
        <w:rPr>
          <w:rFonts w:ascii="Calibri" w:hAnsi="Calibri" w:cs="Calibri"/>
          <w:sz w:val="22"/>
          <w:szCs w:val="22"/>
        </w:rPr>
        <w:t>,</w:t>
      </w:r>
    </w:p>
    <w:p w14:paraId="77551BF1" w14:textId="77777777" w:rsidR="00175FC2" w:rsidRPr="002C7EDB" w:rsidRDefault="00D674EA" w:rsidP="0090669D">
      <w:pPr>
        <w:numPr>
          <w:ilvl w:val="1"/>
          <w:numId w:val="16"/>
        </w:numPr>
        <w:jc w:val="both"/>
        <w:rPr>
          <w:rFonts w:ascii="Calibri" w:hAnsi="Calibri" w:cs="Calibri"/>
          <w:b/>
          <w:i/>
          <w:sz w:val="22"/>
          <w:szCs w:val="22"/>
          <w:u w:val="single"/>
        </w:rPr>
      </w:pPr>
      <w:r w:rsidRPr="00604CF2">
        <w:rPr>
          <w:rFonts w:ascii="Calibri" w:hAnsi="Calibri" w:cs="Calibri"/>
          <w:sz w:val="22"/>
          <w:szCs w:val="22"/>
        </w:rPr>
        <w:t xml:space="preserve">Charakterystyka  </w:t>
      </w:r>
      <w:r w:rsidR="00674834" w:rsidRPr="00604CF2">
        <w:rPr>
          <w:rFonts w:ascii="Calibri" w:hAnsi="Calibri" w:cs="Calibri"/>
          <w:sz w:val="22"/>
          <w:szCs w:val="22"/>
        </w:rPr>
        <w:t>punk</w:t>
      </w:r>
      <w:r w:rsidR="00517D43" w:rsidRPr="00604CF2">
        <w:rPr>
          <w:rFonts w:ascii="Calibri" w:hAnsi="Calibri" w:cs="Calibri"/>
          <w:sz w:val="22"/>
          <w:szCs w:val="22"/>
        </w:rPr>
        <w:t>t</w:t>
      </w:r>
      <w:r w:rsidR="005151C8">
        <w:rPr>
          <w:rFonts w:ascii="Calibri" w:hAnsi="Calibri" w:cs="Calibri"/>
          <w:sz w:val="22"/>
          <w:szCs w:val="22"/>
        </w:rPr>
        <w:t>u</w:t>
      </w:r>
      <w:r w:rsidR="00517D43" w:rsidRPr="00604CF2">
        <w:rPr>
          <w:rFonts w:ascii="Calibri" w:hAnsi="Calibri" w:cs="Calibri"/>
          <w:sz w:val="22"/>
          <w:szCs w:val="22"/>
        </w:rPr>
        <w:t xml:space="preserve"> poboru energii el</w:t>
      </w:r>
      <w:r w:rsidR="002C7EDB">
        <w:rPr>
          <w:rFonts w:ascii="Calibri" w:hAnsi="Calibri" w:cs="Calibri"/>
          <w:sz w:val="22"/>
          <w:szCs w:val="22"/>
        </w:rPr>
        <w:t>ektrycznej- Załącznik Nr 9</w:t>
      </w:r>
      <w:r w:rsidR="00EC508F" w:rsidRPr="00604CF2">
        <w:rPr>
          <w:rFonts w:ascii="Calibri" w:hAnsi="Calibri" w:cs="Calibri"/>
          <w:sz w:val="22"/>
          <w:szCs w:val="22"/>
        </w:rPr>
        <w:t xml:space="preserve"> do S</w:t>
      </w:r>
      <w:r w:rsidR="00517D43" w:rsidRPr="00604CF2">
        <w:rPr>
          <w:rFonts w:ascii="Calibri" w:hAnsi="Calibri" w:cs="Calibri"/>
          <w:sz w:val="22"/>
          <w:szCs w:val="22"/>
        </w:rPr>
        <w:t>WZ</w:t>
      </w:r>
      <w:r w:rsidR="002C7EDB">
        <w:rPr>
          <w:rFonts w:ascii="Calibri" w:hAnsi="Calibri" w:cs="Calibri"/>
          <w:sz w:val="22"/>
          <w:szCs w:val="22"/>
        </w:rPr>
        <w:t>.</w:t>
      </w:r>
    </w:p>
    <w:p w14:paraId="171DD66D" w14:textId="77777777" w:rsidR="00826C06" w:rsidRPr="00604CF2" w:rsidRDefault="00826C06" w:rsidP="00175FC2">
      <w:pPr>
        <w:jc w:val="both"/>
        <w:rPr>
          <w:rFonts w:ascii="Calibri" w:hAnsi="Calibri" w:cs="Calibri"/>
          <w:sz w:val="22"/>
          <w:szCs w:val="22"/>
        </w:rPr>
      </w:pPr>
    </w:p>
    <w:p w14:paraId="6EB7E066" w14:textId="77777777" w:rsidR="00826C06" w:rsidRPr="00604CF2" w:rsidRDefault="00826C06" w:rsidP="00175FC2">
      <w:pPr>
        <w:jc w:val="both"/>
        <w:rPr>
          <w:rFonts w:ascii="Calibri" w:hAnsi="Calibri" w:cs="Calibri"/>
          <w:sz w:val="22"/>
          <w:szCs w:val="22"/>
        </w:rPr>
      </w:pPr>
    </w:p>
    <w:p w14:paraId="1F2889DD" w14:textId="77777777" w:rsidR="00175FC2" w:rsidRPr="00604CF2" w:rsidRDefault="00175FC2" w:rsidP="00175FC2">
      <w:pPr>
        <w:tabs>
          <w:tab w:val="center" w:pos="1418"/>
          <w:tab w:val="center" w:pos="8222"/>
        </w:tabs>
        <w:spacing w:line="360" w:lineRule="auto"/>
        <w:rPr>
          <w:rFonts w:ascii="Calibri" w:hAnsi="Calibri" w:cs="Calibri"/>
          <w:b/>
          <w:bCs/>
          <w:sz w:val="22"/>
          <w:szCs w:val="22"/>
        </w:rPr>
      </w:pPr>
      <w:r w:rsidRPr="00604CF2">
        <w:rPr>
          <w:rFonts w:ascii="Calibri" w:hAnsi="Calibri" w:cs="Calibri"/>
          <w:b/>
          <w:sz w:val="22"/>
          <w:szCs w:val="22"/>
        </w:rPr>
        <w:tab/>
      </w:r>
      <w:r w:rsidRPr="00604CF2">
        <w:rPr>
          <w:rFonts w:ascii="Calibri" w:hAnsi="Calibri" w:cs="Calibri"/>
          <w:b/>
          <w:bCs/>
          <w:sz w:val="22"/>
          <w:szCs w:val="22"/>
        </w:rPr>
        <w:t>Zamawiający</w:t>
      </w:r>
      <w:r w:rsidRPr="00604CF2">
        <w:rPr>
          <w:rFonts w:ascii="Calibri" w:hAnsi="Calibri" w:cs="Calibri"/>
          <w:b/>
          <w:bCs/>
          <w:sz w:val="22"/>
          <w:szCs w:val="22"/>
        </w:rPr>
        <w:tab/>
        <w:t>Wykonawca</w:t>
      </w:r>
    </w:p>
    <w:p w14:paraId="713DB0D5" w14:textId="77777777" w:rsidR="00175FC2" w:rsidRPr="00604CF2" w:rsidRDefault="00175FC2" w:rsidP="00175FC2">
      <w:pPr>
        <w:tabs>
          <w:tab w:val="center" w:pos="1418"/>
          <w:tab w:val="center" w:pos="8222"/>
        </w:tabs>
        <w:spacing w:line="360" w:lineRule="auto"/>
        <w:rPr>
          <w:rFonts w:ascii="Calibri" w:hAnsi="Calibri" w:cs="Calibri"/>
          <w:b/>
          <w:bCs/>
          <w:sz w:val="22"/>
          <w:szCs w:val="22"/>
        </w:rPr>
      </w:pPr>
    </w:p>
    <w:p w14:paraId="66B5DB81" w14:textId="77777777" w:rsidR="0053682B" w:rsidRPr="00604CF2" w:rsidRDefault="00175FC2" w:rsidP="00372271">
      <w:pPr>
        <w:tabs>
          <w:tab w:val="left" w:pos="0"/>
          <w:tab w:val="right" w:leader="dot" w:pos="2835"/>
          <w:tab w:val="left" w:pos="6804"/>
          <w:tab w:val="right" w:leader="dot" w:pos="9639"/>
        </w:tabs>
        <w:spacing w:line="360" w:lineRule="auto"/>
        <w:rPr>
          <w:rFonts w:ascii="Calibri" w:hAnsi="Calibri" w:cs="Calibri"/>
          <w:b/>
          <w:bCs/>
          <w:sz w:val="22"/>
          <w:szCs w:val="22"/>
        </w:rPr>
      </w:pPr>
      <w:r w:rsidRPr="00604CF2">
        <w:rPr>
          <w:rFonts w:ascii="Calibri" w:hAnsi="Calibri" w:cs="Calibri"/>
          <w:b/>
          <w:bCs/>
          <w:sz w:val="22"/>
          <w:szCs w:val="22"/>
        </w:rPr>
        <w:tab/>
      </w:r>
      <w:r w:rsidRPr="00604CF2">
        <w:rPr>
          <w:rFonts w:ascii="Calibri" w:hAnsi="Calibri" w:cs="Calibri"/>
          <w:b/>
          <w:bCs/>
          <w:sz w:val="22"/>
          <w:szCs w:val="22"/>
        </w:rPr>
        <w:tab/>
      </w:r>
      <w:r w:rsidRPr="00604CF2">
        <w:rPr>
          <w:rFonts w:ascii="Calibri" w:hAnsi="Calibri" w:cs="Calibri"/>
          <w:b/>
          <w:bCs/>
          <w:sz w:val="22"/>
          <w:szCs w:val="22"/>
        </w:rPr>
        <w:tab/>
      </w:r>
    </w:p>
    <w:sectPr w:rsidR="0053682B" w:rsidRPr="00604CF2" w:rsidSect="00365D65">
      <w:footerReference w:type="even" r:id="rId11"/>
      <w:footerReference w:type="default" r:id="rId12"/>
      <w:footerReference w:type="first" r:id="rId13"/>
      <w:pgSz w:w="11906" w:h="16838" w:code="9"/>
      <w:pgMar w:top="1276" w:right="1417" w:bottom="1276" w:left="141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1438" w14:textId="77777777" w:rsidR="005B53AF" w:rsidRDefault="005B53AF">
      <w:r>
        <w:separator/>
      </w:r>
    </w:p>
  </w:endnote>
  <w:endnote w:type="continuationSeparator" w:id="0">
    <w:p w14:paraId="3DB5FEF3" w14:textId="77777777" w:rsidR="005B53AF" w:rsidRDefault="005B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038D" w14:textId="77777777" w:rsidR="00CB3360" w:rsidRDefault="00CB33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A509E6" w14:textId="77777777" w:rsidR="00CB3360" w:rsidRDefault="00CB33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7769"/>
      <w:gridCol w:w="2338"/>
    </w:tblGrid>
    <w:tr w:rsidR="00CB3360" w:rsidRPr="00785644" w14:paraId="52C6F104" w14:textId="77777777">
      <w:trPr>
        <w:trHeight w:val="787"/>
      </w:trPr>
      <w:tc>
        <w:tcPr>
          <w:tcW w:w="7769" w:type="dxa"/>
          <w:vAlign w:val="center"/>
        </w:tcPr>
        <w:p w14:paraId="2BBA755B" w14:textId="77777777" w:rsidR="00CB3360" w:rsidRPr="00785644" w:rsidRDefault="00CB3360" w:rsidP="00E40666">
          <w:pPr>
            <w:pStyle w:val="Stopka"/>
            <w:rPr>
              <w:sz w:val="20"/>
              <w:szCs w:val="20"/>
            </w:rPr>
          </w:pPr>
        </w:p>
      </w:tc>
      <w:tc>
        <w:tcPr>
          <w:tcW w:w="2338" w:type="dxa"/>
        </w:tcPr>
        <w:p w14:paraId="2B34EFD0" w14:textId="77777777" w:rsidR="00CB3360" w:rsidRPr="00785644" w:rsidRDefault="00CB3360">
          <w:pPr>
            <w:pStyle w:val="Stopka"/>
            <w:rPr>
              <w:sz w:val="20"/>
              <w:szCs w:val="20"/>
            </w:rPr>
          </w:pPr>
          <w:r w:rsidRPr="00785644">
            <w:rPr>
              <w:sz w:val="20"/>
              <w:szCs w:val="20"/>
            </w:rPr>
            <w:tab/>
            <w:t xml:space="preserve">- </w:t>
          </w:r>
          <w:r w:rsidRPr="00785644">
            <w:rPr>
              <w:sz w:val="20"/>
              <w:szCs w:val="20"/>
            </w:rPr>
            <w:fldChar w:fldCharType="begin"/>
          </w:r>
          <w:r w:rsidRPr="00785644">
            <w:rPr>
              <w:sz w:val="20"/>
              <w:szCs w:val="20"/>
            </w:rPr>
            <w:instrText xml:space="preserve"> PAGE </w:instrText>
          </w:r>
          <w:r w:rsidRPr="00785644">
            <w:rPr>
              <w:sz w:val="20"/>
              <w:szCs w:val="20"/>
            </w:rPr>
            <w:fldChar w:fldCharType="separate"/>
          </w:r>
          <w:r w:rsidR="00B41AF7">
            <w:rPr>
              <w:noProof/>
              <w:sz w:val="20"/>
              <w:szCs w:val="20"/>
            </w:rPr>
            <w:t>9</w:t>
          </w:r>
          <w:r w:rsidRPr="00785644">
            <w:rPr>
              <w:sz w:val="20"/>
              <w:szCs w:val="20"/>
            </w:rPr>
            <w:fldChar w:fldCharType="end"/>
          </w:r>
          <w:r w:rsidRPr="00785644">
            <w:rPr>
              <w:sz w:val="20"/>
              <w:szCs w:val="20"/>
            </w:rPr>
            <w:t xml:space="preserve"> -Strona </w:t>
          </w:r>
          <w:r w:rsidRPr="00785644">
            <w:rPr>
              <w:sz w:val="20"/>
              <w:szCs w:val="20"/>
            </w:rPr>
            <w:fldChar w:fldCharType="begin"/>
          </w:r>
          <w:r w:rsidRPr="00785644">
            <w:rPr>
              <w:sz w:val="20"/>
              <w:szCs w:val="20"/>
            </w:rPr>
            <w:instrText xml:space="preserve"> PAGE </w:instrText>
          </w:r>
          <w:r w:rsidRPr="00785644">
            <w:rPr>
              <w:sz w:val="20"/>
              <w:szCs w:val="20"/>
            </w:rPr>
            <w:fldChar w:fldCharType="separate"/>
          </w:r>
          <w:r w:rsidR="00B41AF7">
            <w:rPr>
              <w:noProof/>
              <w:sz w:val="20"/>
              <w:szCs w:val="20"/>
            </w:rPr>
            <w:t>9</w:t>
          </w:r>
          <w:r w:rsidRPr="00785644">
            <w:rPr>
              <w:sz w:val="20"/>
              <w:szCs w:val="20"/>
            </w:rPr>
            <w:fldChar w:fldCharType="end"/>
          </w:r>
          <w:r w:rsidRPr="00785644">
            <w:rPr>
              <w:sz w:val="20"/>
              <w:szCs w:val="20"/>
            </w:rPr>
            <w:t xml:space="preserve"> z </w:t>
          </w:r>
          <w:r w:rsidRPr="00785644">
            <w:rPr>
              <w:sz w:val="20"/>
              <w:szCs w:val="20"/>
            </w:rPr>
            <w:fldChar w:fldCharType="begin"/>
          </w:r>
          <w:r w:rsidRPr="00785644">
            <w:rPr>
              <w:sz w:val="20"/>
              <w:szCs w:val="20"/>
            </w:rPr>
            <w:instrText xml:space="preserve"> NUMPAGES </w:instrText>
          </w:r>
          <w:r w:rsidRPr="00785644">
            <w:rPr>
              <w:sz w:val="20"/>
              <w:szCs w:val="20"/>
            </w:rPr>
            <w:fldChar w:fldCharType="separate"/>
          </w:r>
          <w:r w:rsidR="00B41AF7">
            <w:rPr>
              <w:noProof/>
              <w:sz w:val="20"/>
              <w:szCs w:val="20"/>
            </w:rPr>
            <w:t>9</w:t>
          </w:r>
          <w:r w:rsidRPr="00785644">
            <w:rPr>
              <w:sz w:val="20"/>
              <w:szCs w:val="20"/>
            </w:rPr>
            <w:fldChar w:fldCharType="end"/>
          </w:r>
        </w:p>
        <w:p w14:paraId="28E0CA8B" w14:textId="77777777" w:rsidR="00CB3360" w:rsidRPr="00785644" w:rsidRDefault="00CB3360">
          <w:pPr>
            <w:jc w:val="center"/>
            <w:rPr>
              <w:sz w:val="20"/>
              <w:szCs w:val="20"/>
            </w:rPr>
          </w:pPr>
          <w:r w:rsidRPr="00785644">
            <w:rPr>
              <w:sz w:val="20"/>
              <w:szCs w:val="20"/>
            </w:rPr>
            <w:t xml:space="preserve">strona </w:t>
          </w:r>
          <w:r w:rsidRPr="00785644">
            <w:rPr>
              <w:sz w:val="20"/>
              <w:szCs w:val="20"/>
            </w:rPr>
            <w:fldChar w:fldCharType="begin"/>
          </w:r>
          <w:r w:rsidRPr="00785644">
            <w:rPr>
              <w:sz w:val="20"/>
              <w:szCs w:val="20"/>
            </w:rPr>
            <w:instrText xml:space="preserve"> PAGE    \* MERGEFORMAT </w:instrText>
          </w:r>
          <w:r w:rsidRPr="00785644">
            <w:rPr>
              <w:sz w:val="20"/>
              <w:szCs w:val="20"/>
            </w:rPr>
            <w:fldChar w:fldCharType="separate"/>
          </w:r>
          <w:r w:rsidR="00B41AF7">
            <w:rPr>
              <w:noProof/>
              <w:sz w:val="20"/>
              <w:szCs w:val="20"/>
            </w:rPr>
            <w:t>9</w:t>
          </w:r>
          <w:r w:rsidRPr="00785644">
            <w:rPr>
              <w:sz w:val="20"/>
              <w:szCs w:val="20"/>
            </w:rPr>
            <w:fldChar w:fldCharType="end"/>
          </w:r>
          <w:r w:rsidRPr="00785644">
            <w:rPr>
              <w:sz w:val="20"/>
              <w:szCs w:val="20"/>
            </w:rPr>
            <w:t xml:space="preserve"> z </w:t>
          </w:r>
          <w:r w:rsidRPr="00785644">
            <w:rPr>
              <w:sz w:val="20"/>
              <w:szCs w:val="20"/>
            </w:rPr>
            <w:fldChar w:fldCharType="begin"/>
          </w:r>
          <w:r w:rsidRPr="00785644">
            <w:rPr>
              <w:sz w:val="20"/>
              <w:szCs w:val="20"/>
            </w:rPr>
            <w:instrText xml:space="preserve"> NUMPAGES </w:instrText>
          </w:r>
          <w:r w:rsidRPr="00785644">
            <w:rPr>
              <w:sz w:val="20"/>
              <w:szCs w:val="20"/>
            </w:rPr>
            <w:fldChar w:fldCharType="separate"/>
          </w:r>
          <w:r w:rsidR="00B41AF7">
            <w:rPr>
              <w:noProof/>
              <w:sz w:val="20"/>
              <w:szCs w:val="20"/>
            </w:rPr>
            <w:t>9</w:t>
          </w:r>
          <w:r w:rsidRPr="00785644">
            <w:rPr>
              <w:sz w:val="20"/>
              <w:szCs w:val="20"/>
            </w:rPr>
            <w:fldChar w:fldCharType="end"/>
          </w:r>
        </w:p>
      </w:tc>
    </w:tr>
  </w:tbl>
  <w:p w14:paraId="3518FAF9" w14:textId="77777777" w:rsidR="00CB3360" w:rsidRPr="00785644" w:rsidRDefault="00CB3360" w:rsidP="00201143">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887" w14:textId="77777777" w:rsidR="00365D65" w:rsidRPr="00365D65" w:rsidRDefault="00365D65">
    <w:pPr>
      <w:pStyle w:val="Stopka"/>
      <w:jc w:val="right"/>
      <w:rPr>
        <w:sz w:val="20"/>
        <w:szCs w:val="20"/>
      </w:rPr>
    </w:pPr>
    <w:r w:rsidRPr="00365D65">
      <w:rPr>
        <w:sz w:val="20"/>
        <w:szCs w:val="20"/>
      </w:rPr>
      <w:t xml:space="preserve">Strona </w:t>
    </w:r>
    <w:r w:rsidRPr="00365D65">
      <w:rPr>
        <w:bCs/>
        <w:sz w:val="20"/>
        <w:szCs w:val="20"/>
      </w:rPr>
      <w:fldChar w:fldCharType="begin"/>
    </w:r>
    <w:r w:rsidRPr="00365D65">
      <w:rPr>
        <w:bCs/>
        <w:sz w:val="20"/>
        <w:szCs w:val="20"/>
      </w:rPr>
      <w:instrText>PAGE</w:instrText>
    </w:r>
    <w:r w:rsidRPr="00365D65">
      <w:rPr>
        <w:bCs/>
        <w:sz w:val="20"/>
        <w:szCs w:val="20"/>
      </w:rPr>
      <w:fldChar w:fldCharType="separate"/>
    </w:r>
    <w:r w:rsidR="00B41AF7">
      <w:rPr>
        <w:bCs/>
        <w:noProof/>
        <w:sz w:val="20"/>
        <w:szCs w:val="20"/>
      </w:rPr>
      <w:t>1</w:t>
    </w:r>
    <w:r w:rsidRPr="00365D65">
      <w:rPr>
        <w:bCs/>
        <w:sz w:val="20"/>
        <w:szCs w:val="20"/>
      </w:rPr>
      <w:fldChar w:fldCharType="end"/>
    </w:r>
    <w:r w:rsidRPr="00365D65">
      <w:rPr>
        <w:sz w:val="20"/>
        <w:szCs w:val="20"/>
      </w:rPr>
      <w:t xml:space="preserve"> z </w:t>
    </w:r>
    <w:r w:rsidRPr="00365D65">
      <w:rPr>
        <w:bCs/>
        <w:sz w:val="20"/>
        <w:szCs w:val="20"/>
      </w:rPr>
      <w:fldChar w:fldCharType="begin"/>
    </w:r>
    <w:r w:rsidRPr="00365D65">
      <w:rPr>
        <w:bCs/>
        <w:sz w:val="20"/>
        <w:szCs w:val="20"/>
      </w:rPr>
      <w:instrText>NUMPAGES</w:instrText>
    </w:r>
    <w:r w:rsidRPr="00365D65">
      <w:rPr>
        <w:bCs/>
        <w:sz w:val="20"/>
        <w:szCs w:val="20"/>
      </w:rPr>
      <w:fldChar w:fldCharType="separate"/>
    </w:r>
    <w:r w:rsidR="00B41AF7">
      <w:rPr>
        <w:bCs/>
        <w:noProof/>
        <w:sz w:val="20"/>
        <w:szCs w:val="20"/>
      </w:rPr>
      <w:t>9</w:t>
    </w:r>
    <w:r w:rsidRPr="00365D65">
      <w:rPr>
        <w:bCs/>
        <w:sz w:val="20"/>
        <w:szCs w:val="20"/>
      </w:rPr>
      <w:fldChar w:fldCharType="end"/>
    </w:r>
  </w:p>
  <w:p w14:paraId="3F8B96AB" w14:textId="77777777" w:rsidR="00365D65" w:rsidRDefault="00365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C779" w14:textId="77777777" w:rsidR="005B53AF" w:rsidRDefault="005B53AF">
      <w:r>
        <w:separator/>
      </w:r>
    </w:p>
  </w:footnote>
  <w:footnote w:type="continuationSeparator" w:id="0">
    <w:p w14:paraId="134E6C2B" w14:textId="77777777" w:rsidR="005B53AF" w:rsidRDefault="005B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32F"/>
    <w:multiLevelType w:val="multilevel"/>
    <w:tmpl w:val="B9F44D1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CD5504"/>
    <w:multiLevelType w:val="hybridMultilevel"/>
    <w:tmpl w:val="EA0A2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A5C55"/>
    <w:multiLevelType w:val="multilevel"/>
    <w:tmpl w:val="E27E923C"/>
    <w:lvl w:ilvl="0">
      <w:start w:val="1"/>
      <w:numFmt w:val="decimal"/>
      <w:lvlText w:val="%1."/>
      <w:lvlJc w:val="left"/>
      <w:pPr>
        <w:tabs>
          <w:tab w:val="num" w:pos="360"/>
        </w:tabs>
        <w:ind w:left="283" w:hanging="283"/>
      </w:pPr>
      <w:rPr>
        <w:rFonts w:ascii="Verdana" w:hAnsi="Verdana" w:cs="Times New Roman"/>
        <w:b w:val="0"/>
        <w:i w:val="0"/>
        <w:color w:val="auto"/>
      </w:rPr>
    </w:lvl>
    <w:lvl w:ilvl="1">
      <w:start w:val="1"/>
      <w:numFmt w:val="decimal"/>
      <w:lvlText w:val="%2."/>
      <w:lvlJc w:val="left"/>
      <w:pPr>
        <w:tabs>
          <w:tab w:val="num" w:pos="708"/>
        </w:tabs>
        <w:ind w:left="1363" w:hanging="283"/>
      </w:pPr>
      <w:rPr>
        <w:rFonts w:ascii="Verdana" w:hAnsi="Verdana" w:cs="Times New Roman"/>
        <w:b w:val="0"/>
        <w:i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Verdana" w:hAnsi="Verdana"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libri" w:hAnsi="Calibri" w:cs="Calibri"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6E1C56"/>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202A0E"/>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D00393"/>
    <w:multiLevelType w:val="multilevel"/>
    <w:tmpl w:val="A980FF0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BCF4F94"/>
    <w:multiLevelType w:val="singleLevel"/>
    <w:tmpl w:val="0AB8B1B0"/>
    <w:lvl w:ilvl="0">
      <w:start w:val="1"/>
      <w:numFmt w:val="decimal"/>
      <w:lvlText w:val="%1)"/>
      <w:lvlJc w:val="left"/>
      <w:pPr>
        <w:tabs>
          <w:tab w:val="num" w:pos="643"/>
        </w:tabs>
        <w:ind w:left="643" w:hanging="360"/>
      </w:pPr>
      <w:rPr>
        <w:rFonts w:ascii="Calibri" w:hAnsi="Calibri" w:cs="Calibri" w:hint="default"/>
      </w:rPr>
    </w:lvl>
  </w:abstractNum>
  <w:abstractNum w:abstractNumId="7" w15:restartNumberingAfterBreak="0">
    <w:nsid w:val="2D1F4911"/>
    <w:multiLevelType w:val="multilevel"/>
    <w:tmpl w:val="AA0637BA"/>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4207412"/>
    <w:multiLevelType w:val="multilevel"/>
    <w:tmpl w:val="594879A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F3D36A1"/>
    <w:multiLevelType w:val="hybridMultilevel"/>
    <w:tmpl w:val="E8AA61B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429F0D87"/>
    <w:multiLevelType w:val="hybridMultilevel"/>
    <w:tmpl w:val="25FEED16"/>
    <w:lvl w:ilvl="0" w:tplc="04150011">
      <w:start w:val="1"/>
      <w:numFmt w:val="decimal"/>
      <w:lvlText w:val="%1)"/>
      <w:lvlJc w:val="left"/>
      <w:pPr>
        <w:ind w:left="786" w:hanging="360"/>
      </w:pPr>
    </w:lvl>
    <w:lvl w:ilvl="1" w:tplc="ED6AB194">
      <w:start w:val="1"/>
      <w:numFmt w:val="decimal"/>
      <w:lvlText w:val="%2."/>
      <w:lvlJc w:val="left"/>
      <w:pPr>
        <w:ind w:left="1506" w:hanging="360"/>
      </w:pPr>
      <w:rPr>
        <w:rFonts w:hint="default"/>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8EA728D"/>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A28342E"/>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93E72"/>
    <w:multiLevelType w:val="multilevel"/>
    <w:tmpl w:val="86B6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577089E"/>
    <w:multiLevelType w:val="multilevel"/>
    <w:tmpl w:val="86B6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73A1864"/>
    <w:multiLevelType w:val="multilevel"/>
    <w:tmpl w:val="25849D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1579B5"/>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F6C7BBE"/>
    <w:multiLevelType w:val="multilevel"/>
    <w:tmpl w:val="25849D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71514C"/>
    <w:multiLevelType w:val="hybridMultilevel"/>
    <w:tmpl w:val="CDB09926"/>
    <w:lvl w:ilvl="0" w:tplc="64C41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5A45CD"/>
    <w:multiLevelType w:val="singleLevel"/>
    <w:tmpl w:val="D1403A86"/>
    <w:lvl w:ilvl="0">
      <w:start w:val="1"/>
      <w:numFmt w:val="ordinal"/>
      <w:lvlText w:val="%1"/>
      <w:lvlJc w:val="center"/>
      <w:pPr>
        <w:ind w:left="360" w:hanging="360"/>
      </w:pPr>
      <w:rPr>
        <w:rFonts w:ascii="Times New Roman" w:hAnsi="Times New Roman" w:hint="default"/>
        <w:color w:val="000000"/>
      </w:rPr>
    </w:lvl>
  </w:abstractNum>
  <w:abstractNum w:abstractNumId="20" w15:restartNumberingAfterBreak="0">
    <w:nsid w:val="6A0042D5"/>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BC40335"/>
    <w:multiLevelType w:val="multilevel"/>
    <w:tmpl w:val="86B6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E3113F4"/>
    <w:multiLevelType w:val="multilevel"/>
    <w:tmpl w:val="67A4828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FF7ACC"/>
    <w:multiLevelType w:val="multilevel"/>
    <w:tmpl w:val="86B6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7C76626"/>
    <w:multiLevelType w:val="multilevel"/>
    <w:tmpl w:val="9DD447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7F82B00"/>
    <w:multiLevelType w:val="multilevel"/>
    <w:tmpl w:val="86B67A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AD642B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704328784">
    <w:abstractNumId w:val="2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
        <w:lvlJc w:val="left"/>
        <w:pPr>
          <w:tabs>
            <w:tab w:val="num" w:pos="792"/>
          </w:tabs>
          <w:ind w:left="792" w:hanging="432"/>
        </w:pPr>
        <w:rPr>
          <w:rFonts w:hint="default"/>
          <w:b w:val="0"/>
          <w:i w:val="0"/>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16cid:durableId="452404650">
    <w:abstractNumId w:val="0"/>
  </w:num>
  <w:num w:numId="3" w16cid:durableId="668412590">
    <w:abstractNumId w:val="21"/>
  </w:num>
  <w:num w:numId="4" w16cid:durableId="130755352">
    <w:abstractNumId w:val="14"/>
  </w:num>
  <w:num w:numId="5" w16cid:durableId="1841582265">
    <w:abstractNumId w:val="25"/>
  </w:num>
  <w:num w:numId="6" w16cid:durableId="93595470">
    <w:abstractNumId w:val="23"/>
  </w:num>
  <w:num w:numId="7" w16cid:durableId="653341773">
    <w:abstractNumId w:val="13"/>
  </w:num>
  <w:num w:numId="8" w16cid:durableId="913970549">
    <w:abstractNumId w:val="20"/>
  </w:num>
  <w:num w:numId="9" w16cid:durableId="1489705964">
    <w:abstractNumId w:val="24"/>
  </w:num>
  <w:num w:numId="10" w16cid:durableId="1957713529">
    <w:abstractNumId w:val="22"/>
  </w:num>
  <w:num w:numId="11" w16cid:durableId="431320889">
    <w:abstractNumId w:val="3"/>
  </w:num>
  <w:num w:numId="12" w16cid:durableId="748649727">
    <w:abstractNumId w:val="15"/>
  </w:num>
  <w:num w:numId="13" w16cid:durableId="232088429">
    <w:abstractNumId w:val="5"/>
  </w:num>
  <w:num w:numId="14" w16cid:durableId="702242443">
    <w:abstractNumId w:val="4"/>
  </w:num>
  <w:num w:numId="15" w16cid:durableId="1334063659">
    <w:abstractNumId w:val="11"/>
  </w:num>
  <w:num w:numId="16" w16cid:durableId="1367831093">
    <w:abstractNumId w:val="16"/>
  </w:num>
  <w:num w:numId="17" w16cid:durableId="577634376">
    <w:abstractNumId w:val="12"/>
  </w:num>
  <w:num w:numId="18" w16cid:durableId="5981892">
    <w:abstractNumId w:val="17"/>
  </w:num>
  <w:num w:numId="19" w16cid:durableId="200676467">
    <w:abstractNumId w:val="19"/>
  </w:num>
  <w:num w:numId="20" w16cid:durableId="859970252">
    <w:abstractNumId w:val="7"/>
  </w:num>
  <w:num w:numId="21" w16cid:durableId="1200821714">
    <w:abstractNumId w:val="8"/>
  </w:num>
  <w:num w:numId="22" w16cid:durableId="1617563690">
    <w:abstractNumId w:val="1"/>
  </w:num>
  <w:num w:numId="23" w16cid:durableId="1027561395">
    <w:abstractNumId w:val="2"/>
  </w:num>
  <w:num w:numId="24" w16cid:durableId="1234194272">
    <w:abstractNumId w:val="6"/>
  </w:num>
  <w:num w:numId="25" w16cid:durableId="1732578922">
    <w:abstractNumId w:val="9"/>
  </w:num>
  <w:num w:numId="26" w16cid:durableId="873888150">
    <w:abstractNumId w:val="18"/>
  </w:num>
  <w:num w:numId="27" w16cid:durableId="108156109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AB"/>
    <w:rsid w:val="000134BC"/>
    <w:rsid w:val="00023A60"/>
    <w:rsid w:val="00027FA0"/>
    <w:rsid w:val="00031E73"/>
    <w:rsid w:val="00035F14"/>
    <w:rsid w:val="00046F17"/>
    <w:rsid w:val="00050573"/>
    <w:rsid w:val="0005357A"/>
    <w:rsid w:val="00073824"/>
    <w:rsid w:val="00074998"/>
    <w:rsid w:val="00091303"/>
    <w:rsid w:val="000945AF"/>
    <w:rsid w:val="000A3911"/>
    <w:rsid w:val="000B724F"/>
    <w:rsid w:val="000B7918"/>
    <w:rsid w:val="000C248D"/>
    <w:rsid w:val="000C7A87"/>
    <w:rsid w:val="000D60C1"/>
    <w:rsid w:val="000F05AD"/>
    <w:rsid w:val="000F07FC"/>
    <w:rsid w:val="000F1B1A"/>
    <w:rsid w:val="000F527B"/>
    <w:rsid w:val="00120052"/>
    <w:rsid w:val="0012769E"/>
    <w:rsid w:val="001406EF"/>
    <w:rsid w:val="00143219"/>
    <w:rsid w:val="0014615D"/>
    <w:rsid w:val="001467F4"/>
    <w:rsid w:val="00147FC6"/>
    <w:rsid w:val="00155ED5"/>
    <w:rsid w:val="0016399F"/>
    <w:rsid w:val="0016484D"/>
    <w:rsid w:val="00166E59"/>
    <w:rsid w:val="00175FC2"/>
    <w:rsid w:val="00191B03"/>
    <w:rsid w:val="00195496"/>
    <w:rsid w:val="0019646F"/>
    <w:rsid w:val="001A6C0D"/>
    <w:rsid w:val="001B41C9"/>
    <w:rsid w:val="001C5E12"/>
    <w:rsid w:val="001C76E9"/>
    <w:rsid w:val="001D5E56"/>
    <w:rsid w:val="001D7AF2"/>
    <w:rsid w:val="001D7C1E"/>
    <w:rsid w:val="001E34D2"/>
    <w:rsid w:val="001E7964"/>
    <w:rsid w:val="00201143"/>
    <w:rsid w:val="00220741"/>
    <w:rsid w:val="00226E61"/>
    <w:rsid w:val="00226FDF"/>
    <w:rsid w:val="0023288B"/>
    <w:rsid w:val="00235441"/>
    <w:rsid w:val="00243AC9"/>
    <w:rsid w:val="00243C80"/>
    <w:rsid w:val="00262EE9"/>
    <w:rsid w:val="00264AA8"/>
    <w:rsid w:val="00270C67"/>
    <w:rsid w:val="002773C4"/>
    <w:rsid w:val="00277805"/>
    <w:rsid w:val="00283554"/>
    <w:rsid w:val="002938A5"/>
    <w:rsid w:val="002A2CE2"/>
    <w:rsid w:val="002A30FD"/>
    <w:rsid w:val="002B43AE"/>
    <w:rsid w:val="002B467B"/>
    <w:rsid w:val="002C7EDB"/>
    <w:rsid w:val="002F2CDD"/>
    <w:rsid w:val="003025E0"/>
    <w:rsid w:val="0030608D"/>
    <w:rsid w:val="00306E17"/>
    <w:rsid w:val="00307D8B"/>
    <w:rsid w:val="00310ABE"/>
    <w:rsid w:val="00311FBE"/>
    <w:rsid w:val="00312CDA"/>
    <w:rsid w:val="00316451"/>
    <w:rsid w:val="00317635"/>
    <w:rsid w:val="003228E4"/>
    <w:rsid w:val="00327A00"/>
    <w:rsid w:val="00332ADF"/>
    <w:rsid w:val="00336CD9"/>
    <w:rsid w:val="0034564A"/>
    <w:rsid w:val="0035379B"/>
    <w:rsid w:val="0035727A"/>
    <w:rsid w:val="00357648"/>
    <w:rsid w:val="00365D65"/>
    <w:rsid w:val="0036653C"/>
    <w:rsid w:val="00367C25"/>
    <w:rsid w:val="003700A2"/>
    <w:rsid w:val="00372271"/>
    <w:rsid w:val="00372306"/>
    <w:rsid w:val="003C0153"/>
    <w:rsid w:val="003C0999"/>
    <w:rsid w:val="003C259B"/>
    <w:rsid w:val="003D5A2A"/>
    <w:rsid w:val="003E1DF3"/>
    <w:rsid w:val="003E6384"/>
    <w:rsid w:val="003E7076"/>
    <w:rsid w:val="003F0914"/>
    <w:rsid w:val="003F22D7"/>
    <w:rsid w:val="00411048"/>
    <w:rsid w:val="0042179C"/>
    <w:rsid w:val="00423146"/>
    <w:rsid w:val="0042719B"/>
    <w:rsid w:val="00452020"/>
    <w:rsid w:val="004564F3"/>
    <w:rsid w:val="00456AD1"/>
    <w:rsid w:val="004607ED"/>
    <w:rsid w:val="00461973"/>
    <w:rsid w:val="00487A54"/>
    <w:rsid w:val="0049196D"/>
    <w:rsid w:val="00494499"/>
    <w:rsid w:val="004A77C3"/>
    <w:rsid w:val="004B1DBF"/>
    <w:rsid w:val="004B35C6"/>
    <w:rsid w:val="004E4458"/>
    <w:rsid w:val="004F05C3"/>
    <w:rsid w:val="004F283E"/>
    <w:rsid w:val="00503D32"/>
    <w:rsid w:val="0050652B"/>
    <w:rsid w:val="005151C8"/>
    <w:rsid w:val="0051553F"/>
    <w:rsid w:val="00517D43"/>
    <w:rsid w:val="00527CA7"/>
    <w:rsid w:val="0053682B"/>
    <w:rsid w:val="00536F7F"/>
    <w:rsid w:val="005505EC"/>
    <w:rsid w:val="00550DC1"/>
    <w:rsid w:val="00552A72"/>
    <w:rsid w:val="00562EE1"/>
    <w:rsid w:val="005731E7"/>
    <w:rsid w:val="00577590"/>
    <w:rsid w:val="005A308C"/>
    <w:rsid w:val="005B1083"/>
    <w:rsid w:val="005B53AF"/>
    <w:rsid w:val="005B73FF"/>
    <w:rsid w:val="005B76D8"/>
    <w:rsid w:val="005C32C7"/>
    <w:rsid w:val="005C40BA"/>
    <w:rsid w:val="005C6219"/>
    <w:rsid w:val="005C63B3"/>
    <w:rsid w:val="005C6400"/>
    <w:rsid w:val="005D2BB8"/>
    <w:rsid w:val="00604CF2"/>
    <w:rsid w:val="00607AD3"/>
    <w:rsid w:val="00611519"/>
    <w:rsid w:val="006126D7"/>
    <w:rsid w:val="00613A02"/>
    <w:rsid w:val="00614D05"/>
    <w:rsid w:val="006150FB"/>
    <w:rsid w:val="00631392"/>
    <w:rsid w:val="006378F4"/>
    <w:rsid w:val="00653211"/>
    <w:rsid w:val="0067148D"/>
    <w:rsid w:val="00674834"/>
    <w:rsid w:val="00675551"/>
    <w:rsid w:val="00687F4A"/>
    <w:rsid w:val="006938ED"/>
    <w:rsid w:val="00694150"/>
    <w:rsid w:val="006A468A"/>
    <w:rsid w:val="006A6BBF"/>
    <w:rsid w:val="006A7651"/>
    <w:rsid w:val="006B15CA"/>
    <w:rsid w:val="006C0173"/>
    <w:rsid w:val="006C1823"/>
    <w:rsid w:val="006C31C0"/>
    <w:rsid w:val="006C76CB"/>
    <w:rsid w:val="006D0351"/>
    <w:rsid w:val="006D23E2"/>
    <w:rsid w:val="006D29EA"/>
    <w:rsid w:val="006D3838"/>
    <w:rsid w:val="006E299C"/>
    <w:rsid w:val="006E61BB"/>
    <w:rsid w:val="006F1103"/>
    <w:rsid w:val="006F27BD"/>
    <w:rsid w:val="006F667B"/>
    <w:rsid w:val="0070714C"/>
    <w:rsid w:val="00715843"/>
    <w:rsid w:val="00716100"/>
    <w:rsid w:val="007177E2"/>
    <w:rsid w:val="00721B6A"/>
    <w:rsid w:val="007276E9"/>
    <w:rsid w:val="00732A2D"/>
    <w:rsid w:val="0073557F"/>
    <w:rsid w:val="0074064D"/>
    <w:rsid w:val="007428A6"/>
    <w:rsid w:val="00767795"/>
    <w:rsid w:val="00772351"/>
    <w:rsid w:val="00781D8A"/>
    <w:rsid w:val="00782317"/>
    <w:rsid w:val="00783E4C"/>
    <w:rsid w:val="00785644"/>
    <w:rsid w:val="00794436"/>
    <w:rsid w:val="00795304"/>
    <w:rsid w:val="007B0647"/>
    <w:rsid w:val="007B1C31"/>
    <w:rsid w:val="007B4682"/>
    <w:rsid w:val="007B4B8A"/>
    <w:rsid w:val="007C1A2E"/>
    <w:rsid w:val="007C5ECF"/>
    <w:rsid w:val="007D3359"/>
    <w:rsid w:val="007D3503"/>
    <w:rsid w:val="007D3AFC"/>
    <w:rsid w:val="007E7025"/>
    <w:rsid w:val="007F1BCE"/>
    <w:rsid w:val="00800010"/>
    <w:rsid w:val="00800286"/>
    <w:rsid w:val="0080492D"/>
    <w:rsid w:val="008105AB"/>
    <w:rsid w:val="00811FB5"/>
    <w:rsid w:val="00812E7C"/>
    <w:rsid w:val="00815A86"/>
    <w:rsid w:val="00826C06"/>
    <w:rsid w:val="00840116"/>
    <w:rsid w:val="00842282"/>
    <w:rsid w:val="008425A7"/>
    <w:rsid w:val="008457BB"/>
    <w:rsid w:val="0085149B"/>
    <w:rsid w:val="00851507"/>
    <w:rsid w:val="00866711"/>
    <w:rsid w:val="00867DBE"/>
    <w:rsid w:val="00885D96"/>
    <w:rsid w:val="00894461"/>
    <w:rsid w:val="008A0E1A"/>
    <w:rsid w:val="008B26D6"/>
    <w:rsid w:val="008B683A"/>
    <w:rsid w:val="008B7D88"/>
    <w:rsid w:val="008C15B4"/>
    <w:rsid w:val="008C3226"/>
    <w:rsid w:val="008C4BAE"/>
    <w:rsid w:val="008C67AB"/>
    <w:rsid w:val="008D658F"/>
    <w:rsid w:val="008E1885"/>
    <w:rsid w:val="008F56FE"/>
    <w:rsid w:val="008F6791"/>
    <w:rsid w:val="009027D3"/>
    <w:rsid w:val="0090385F"/>
    <w:rsid w:val="0090669D"/>
    <w:rsid w:val="00911896"/>
    <w:rsid w:val="00927B31"/>
    <w:rsid w:val="00927D77"/>
    <w:rsid w:val="00934F92"/>
    <w:rsid w:val="009352BF"/>
    <w:rsid w:val="009367AA"/>
    <w:rsid w:val="00947383"/>
    <w:rsid w:val="0095403C"/>
    <w:rsid w:val="00956752"/>
    <w:rsid w:val="00967EBF"/>
    <w:rsid w:val="00970686"/>
    <w:rsid w:val="00982F40"/>
    <w:rsid w:val="00983C35"/>
    <w:rsid w:val="00985057"/>
    <w:rsid w:val="00997045"/>
    <w:rsid w:val="009A5969"/>
    <w:rsid w:val="009A7408"/>
    <w:rsid w:val="009C541E"/>
    <w:rsid w:val="009C730A"/>
    <w:rsid w:val="009D5475"/>
    <w:rsid w:val="009E49CB"/>
    <w:rsid w:val="009F4EE9"/>
    <w:rsid w:val="00A00D28"/>
    <w:rsid w:val="00A0508F"/>
    <w:rsid w:val="00A11FDB"/>
    <w:rsid w:val="00A15E5A"/>
    <w:rsid w:val="00A36547"/>
    <w:rsid w:val="00A57BCD"/>
    <w:rsid w:val="00A62F75"/>
    <w:rsid w:val="00A71E61"/>
    <w:rsid w:val="00A77EAE"/>
    <w:rsid w:val="00A947A2"/>
    <w:rsid w:val="00A978CD"/>
    <w:rsid w:val="00AA6825"/>
    <w:rsid w:val="00AB410F"/>
    <w:rsid w:val="00AC24DE"/>
    <w:rsid w:val="00AC40C4"/>
    <w:rsid w:val="00AC4701"/>
    <w:rsid w:val="00AD132D"/>
    <w:rsid w:val="00AD21EB"/>
    <w:rsid w:val="00AD7318"/>
    <w:rsid w:val="00AE3EA2"/>
    <w:rsid w:val="00AF6A53"/>
    <w:rsid w:val="00B04F88"/>
    <w:rsid w:val="00B16C0B"/>
    <w:rsid w:val="00B26AC6"/>
    <w:rsid w:val="00B41AF7"/>
    <w:rsid w:val="00B52E4C"/>
    <w:rsid w:val="00B53F13"/>
    <w:rsid w:val="00B56840"/>
    <w:rsid w:val="00B658D1"/>
    <w:rsid w:val="00B75860"/>
    <w:rsid w:val="00B92755"/>
    <w:rsid w:val="00B97D0C"/>
    <w:rsid w:val="00BA08F9"/>
    <w:rsid w:val="00BA51DA"/>
    <w:rsid w:val="00BA617C"/>
    <w:rsid w:val="00BB2D85"/>
    <w:rsid w:val="00BB5967"/>
    <w:rsid w:val="00BC1336"/>
    <w:rsid w:val="00BC3074"/>
    <w:rsid w:val="00BC3CCD"/>
    <w:rsid w:val="00BE4F1A"/>
    <w:rsid w:val="00BF26D5"/>
    <w:rsid w:val="00C020B9"/>
    <w:rsid w:val="00C15DED"/>
    <w:rsid w:val="00C260D8"/>
    <w:rsid w:val="00C317EE"/>
    <w:rsid w:val="00C31AF5"/>
    <w:rsid w:val="00C3437A"/>
    <w:rsid w:val="00C35323"/>
    <w:rsid w:val="00C36FD2"/>
    <w:rsid w:val="00C375AD"/>
    <w:rsid w:val="00C40ADF"/>
    <w:rsid w:val="00C4485A"/>
    <w:rsid w:val="00C45746"/>
    <w:rsid w:val="00C4637C"/>
    <w:rsid w:val="00C5049E"/>
    <w:rsid w:val="00C62676"/>
    <w:rsid w:val="00C629FC"/>
    <w:rsid w:val="00C711E4"/>
    <w:rsid w:val="00C73964"/>
    <w:rsid w:val="00C76F41"/>
    <w:rsid w:val="00C81CC1"/>
    <w:rsid w:val="00C96D76"/>
    <w:rsid w:val="00CA5C1E"/>
    <w:rsid w:val="00CA7F27"/>
    <w:rsid w:val="00CB1B17"/>
    <w:rsid w:val="00CB20DF"/>
    <w:rsid w:val="00CB3360"/>
    <w:rsid w:val="00CC09B0"/>
    <w:rsid w:val="00CC2BB4"/>
    <w:rsid w:val="00CE6F8B"/>
    <w:rsid w:val="00CF2FC6"/>
    <w:rsid w:val="00D05254"/>
    <w:rsid w:val="00D14B2E"/>
    <w:rsid w:val="00D14F7B"/>
    <w:rsid w:val="00D177B8"/>
    <w:rsid w:val="00D341BF"/>
    <w:rsid w:val="00D407C8"/>
    <w:rsid w:val="00D42930"/>
    <w:rsid w:val="00D42ACC"/>
    <w:rsid w:val="00D47979"/>
    <w:rsid w:val="00D62E19"/>
    <w:rsid w:val="00D660F8"/>
    <w:rsid w:val="00D674EA"/>
    <w:rsid w:val="00D74D00"/>
    <w:rsid w:val="00D779B3"/>
    <w:rsid w:val="00D80C7A"/>
    <w:rsid w:val="00D86E2C"/>
    <w:rsid w:val="00D8767E"/>
    <w:rsid w:val="00D90F94"/>
    <w:rsid w:val="00D929B3"/>
    <w:rsid w:val="00DB11B3"/>
    <w:rsid w:val="00DB482D"/>
    <w:rsid w:val="00DC0EB6"/>
    <w:rsid w:val="00DC127D"/>
    <w:rsid w:val="00DC50E1"/>
    <w:rsid w:val="00DD2F49"/>
    <w:rsid w:val="00DE157F"/>
    <w:rsid w:val="00DF778F"/>
    <w:rsid w:val="00E103CD"/>
    <w:rsid w:val="00E136EB"/>
    <w:rsid w:val="00E13D55"/>
    <w:rsid w:val="00E148AC"/>
    <w:rsid w:val="00E203FF"/>
    <w:rsid w:val="00E40666"/>
    <w:rsid w:val="00E42848"/>
    <w:rsid w:val="00E565C8"/>
    <w:rsid w:val="00E61E09"/>
    <w:rsid w:val="00E6452B"/>
    <w:rsid w:val="00E64CDB"/>
    <w:rsid w:val="00E719D4"/>
    <w:rsid w:val="00E91C0F"/>
    <w:rsid w:val="00E920FF"/>
    <w:rsid w:val="00E957BB"/>
    <w:rsid w:val="00E97730"/>
    <w:rsid w:val="00EA2E40"/>
    <w:rsid w:val="00EA364D"/>
    <w:rsid w:val="00EA6918"/>
    <w:rsid w:val="00EB22D7"/>
    <w:rsid w:val="00EC1DAC"/>
    <w:rsid w:val="00EC508F"/>
    <w:rsid w:val="00ED69DB"/>
    <w:rsid w:val="00ED69DF"/>
    <w:rsid w:val="00EE2F2E"/>
    <w:rsid w:val="00EF1024"/>
    <w:rsid w:val="00EF11E0"/>
    <w:rsid w:val="00EF36C4"/>
    <w:rsid w:val="00EF7E6E"/>
    <w:rsid w:val="00F008A5"/>
    <w:rsid w:val="00F027DA"/>
    <w:rsid w:val="00F0366C"/>
    <w:rsid w:val="00F0497A"/>
    <w:rsid w:val="00F11F8B"/>
    <w:rsid w:val="00F268D7"/>
    <w:rsid w:val="00F34359"/>
    <w:rsid w:val="00F46D9A"/>
    <w:rsid w:val="00F67951"/>
    <w:rsid w:val="00F90E0E"/>
    <w:rsid w:val="00FB07C5"/>
    <w:rsid w:val="00FB6DC6"/>
    <w:rsid w:val="00FB7273"/>
    <w:rsid w:val="00FC5F7D"/>
    <w:rsid w:val="00FC648D"/>
    <w:rsid w:val="00FD4DB4"/>
    <w:rsid w:val="00FE0D27"/>
    <w:rsid w:val="00FE4528"/>
    <w:rsid w:val="00FF6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6305"/>
  <w15:chartTrackingRefBased/>
  <w15:docId w15:val="{8F1C1A87-6762-B641-90D1-59245C36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7025"/>
    <w:rPr>
      <w:sz w:val="24"/>
      <w:szCs w:val="24"/>
    </w:rPr>
  </w:style>
  <w:style w:type="paragraph" w:styleId="Nagwek1">
    <w:name w:val="heading 1"/>
    <w:basedOn w:val="Normalny"/>
    <w:next w:val="Normalny"/>
    <w:qFormat/>
    <w:pPr>
      <w:keepNext/>
      <w:outlineLvl w:val="0"/>
    </w:pPr>
    <w:rPr>
      <w:rFonts w:ascii="Arial" w:hAnsi="Arial"/>
      <w:i/>
      <w:sz w:val="14"/>
      <w:szCs w:val="20"/>
    </w:rPr>
  </w:style>
  <w:style w:type="paragraph" w:styleId="Nagwek2">
    <w:name w:val="heading 2"/>
    <w:basedOn w:val="Normalny"/>
    <w:next w:val="Normalny"/>
    <w:qFormat/>
    <w:pPr>
      <w:keepNext/>
      <w:outlineLvl w:val="1"/>
    </w:pPr>
    <w:rPr>
      <w:rFonts w:ascii="Arial" w:hAnsi="Arial"/>
      <w:i/>
      <w:sz w:val="16"/>
    </w:rPr>
  </w:style>
  <w:style w:type="paragraph" w:styleId="Nagwek3">
    <w:name w:val="heading 3"/>
    <w:basedOn w:val="Normalny"/>
    <w:next w:val="Normalny"/>
    <w:qFormat/>
    <w:pPr>
      <w:keepNext/>
      <w:tabs>
        <w:tab w:val="num" w:pos="0"/>
      </w:tabs>
      <w:outlineLvl w:val="2"/>
    </w:pPr>
    <w:rPr>
      <w:rFonts w:ascii="Arial" w:hAnsi="Arial" w:cs="Arial"/>
      <w:b/>
      <w:bCs/>
      <w:i/>
      <w:szCs w:val="12"/>
    </w:rPr>
  </w:style>
  <w:style w:type="paragraph" w:styleId="Nagwek4">
    <w:name w:val="heading 4"/>
    <w:basedOn w:val="Normalny"/>
    <w:next w:val="Normalny"/>
    <w:qFormat/>
    <w:pPr>
      <w:keepNext/>
      <w:tabs>
        <w:tab w:val="num" w:pos="0"/>
      </w:tabs>
      <w:outlineLvl w:val="3"/>
    </w:pPr>
    <w:rPr>
      <w:rFonts w:ascii="Arial" w:hAnsi="Arial" w:cs="Arial"/>
      <w:b/>
      <w:bCs/>
      <w:i/>
      <w:sz w:val="12"/>
      <w:szCs w:val="12"/>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num" w:pos="0"/>
      </w:tabs>
      <w:outlineLvl w:val="5"/>
    </w:pPr>
    <w:rPr>
      <w:rFonts w:ascii="Arial" w:hAnsi="Arial" w:cs="Arial"/>
      <w:i/>
      <w:szCs w:val="12"/>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semiHidden/>
    <w:pPr>
      <w:jc w:val="center"/>
    </w:pPr>
    <w:rPr>
      <w:rFonts w:ascii="Arial" w:hAnsi="Arial"/>
      <w:i/>
      <w:spacing w:val="20"/>
      <w:sz w:val="20"/>
    </w:rPr>
  </w:style>
  <w:style w:type="paragraph" w:styleId="Legenda">
    <w:name w:val="caption"/>
    <w:basedOn w:val="Normalny"/>
    <w:next w:val="Normalny"/>
    <w:qFormat/>
    <w:pPr>
      <w:spacing w:after="60"/>
    </w:pPr>
    <w:rPr>
      <w:rFonts w:ascii="Arial" w:hAnsi="Arial"/>
      <w:b/>
      <w:i/>
      <w:sz w:val="16"/>
    </w:rPr>
  </w:style>
  <w:style w:type="paragraph" w:styleId="Tekstdymka">
    <w:name w:val="Balloon Text"/>
    <w:basedOn w:val="Normalny"/>
    <w:semiHidden/>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agwek">
    <w:name w:val="header"/>
    <w:basedOn w:val="Normalny"/>
    <w:link w:val="NagwekZnak"/>
    <w:uiPriority w:val="99"/>
    <w:pPr>
      <w:tabs>
        <w:tab w:val="center" w:pos="4536"/>
        <w:tab w:val="right" w:pos="9072"/>
      </w:tabs>
    </w:p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podstawowy">
    <w:name w:val="Body Text"/>
    <w:basedOn w:val="Normalny"/>
    <w:semiHidden/>
    <w:pPr>
      <w:spacing w:after="120"/>
    </w:pPr>
  </w:style>
  <w:style w:type="paragraph" w:customStyle="1" w:styleId="Stylwyliczanie">
    <w:name w:val="Styl wyliczanie"/>
    <w:basedOn w:val="Normalny"/>
    <w:pPr>
      <w:tabs>
        <w:tab w:val="left" w:pos="851"/>
        <w:tab w:val="center" w:pos="4536"/>
        <w:tab w:val="right" w:pos="9072"/>
      </w:tabs>
      <w:spacing w:before="120"/>
      <w:jc w:val="both"/>
    </w:pPr>
    <w:rPr>
      <w:color w:val="000000"/>
      <w:szCs w:val="2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styleId="Hipercze">
    <w:name w:val="Hyperlink"/>
    <w:semiHidden/>
    <w:rPr>
      <w:color w:val="0000FF"/>
      <w:u w:val="single"/>
    </w:rPr>
  </w:style>
  <w:style w:type="paragraph" w:customStyle="1" w:styleId="Plandokumentu">
    <w:name w:val="Plan dokumentu"/>
    <w:basedOn w:val="Normalny"/>
    <w:semiHidden/>
    <w:pPr>
      <w:shd w:val="clear" w:color="auto" w:fill="000080"/>
    </w:pPr>
    <w:rPr>
      <w:rFonts w:ascii="Tahoma" w:hAnsi="Tahoma" w:cs="Tahoma"/>
      <w:sz w:val="20"/>
      <w:szCs w:val="20"/>
    </w:rPr>
  </w:style>
  <w:style w:type="character" w:customStyle="1" w:styleId="StopkaZnak">
    <w:name w:val="Stopka Znak"/>
    <w:link w:val="Stopka"/>
    <w:uiPriority w:val="99"/>
    <w:rsid w:val="00AC4701"/>
    <w:rPr>
      <w:sz w:val="24"/>
      <w:szCs w:val="24"/>
    </w:rPr>
  </w:style>
  <w:style w:type="paragraph" w:customStyle="1" w:styleId="gwpaf0c084bdefault">
    <w:name w:val="gwpaf0c084b_default"/>
    <w:basedOn w:val="Normalny"/>
    <w:rsid w:val="00C35323"/>
    <w:pPr>
      <w:spacing w:before="100" w:beforeAutospacing="1" w:after="100" w:afterAutospacing="1"/>
    </w:pPr>
  </w:style>
  <w:style w:type="paragraph" w:customStyle="1" w:styleId="Styl">
    <w:name w:val="Styl"/>
    <w:rsid w:val="00091303"/>
    <w:pPr>
      <w:widowControl w:val="0"/>
      <w:autoSpaceDE w:val="0"/>
      <w:autoSpaceDN w:val="0"/>
      <w:adjustRightInd w:val="0"/>
    </w:pPr>
    <w:rPr>
      <w:rFonts w:ascii="Arial" w:hAnsi="Arial" w:cs="Arial"/>
      <w:sz w:val="24"/>
      <w:szCs w:val="24"/>
    </w:rPr>
  </w:style>
  <w:style w:type="character" w:customStyle="1" w:styleId="NagwekZnak">
    <w:name w:val="Nagłówek Znak"/>
    <w:link w:val="Nagwek"/>
    <w:uiPriority w:val="99"/>
    <w:rsid w:val="00050573"/>
    <w:rPr>
      <w:sz w:val="24"/>
      <w:szCs w:val="24"/>
    </w:rPr>
  </w:style>
  <w:style w:type="paragraph" w:styleId="Akapitzlist">
    <w:name w:val="List Paragraph"/>
    <w:basedOn w:val="Normalny"/>
    <w:uiPriority w:val="34"/>
    <w:qFormat/>
    <w:rsid w:val="0053682B"/>
    <w:pPr>
      <w:spacing w:after="200" w:line="276" w:lineRule="auto"/>
      <w:ind w:left="720"/>
      <w:contextualSpacing/>
    </w:pPr>
    <w:rPr>
      <w:rFonts w:eastAsia="Calibri"/>
      <w:sz w:val="22"/>
      <w:szCs w:val="22"/>
    </w:rPr>
  </w:style>
  <w:style w:type="paragraph" w:customStyle="1" w:styleId="Default">
    <w:name w:val="Default"/>
    <w:rsid w:val="00195496"/>
    <w:pPr>
      <w:autoSpaceDE w:val="0"/>
      <w:autoSpaceDN w:val="0"/>
      <w:adjustRightInd w:val="0"/>
    </w:pPr>
    <w:rPr>
      <w:rFonts w:ascii="Lucida Sans Unicode" w:hAnsi="Lucida Sans Unicode" w:cs="Lucida Sans Unicode"/>
      <w:color w:val="000000"/>
      <w:sz w:val="24"/>
      <w:szCs w:val="24"/>
    </w:rPr>
  </w:style>
  <w:style w:type="character" w:customStyle="1" w:styleId="size">
    <w:name w:val="size"/>
    <w:rsid w:val="00BA617C"/>
  </w:style>
  <w:style w:type="character" w:customStyle="1" w:styleId="colour">
    <w:name w:val="colour"/>
    <w:rsid w:val="00BA617C"/>
  </w:style>
  <w:style w:type="character" w:styleId="Pogrubienie">
    <w:name w:val="Strong"/>
    <w:uiPriority w:val="22"/>
    <w:qFormat/>
    <w:rsid w:val="00FE4528"/>
    <w:rPr>
      <w:b/>
      <w:bCs/>
    </w:rPr>
  </w:style>
  <w:style w:type="character" w:styleId="Nierozpoznanawzmianka">
    <w:name w:val="Unresolved Mention"/>
    <w:uiPriority w:val="99"/>
    <w:semiHidden/>
    <w:unhideWhenUsed/>
    <w:rsid w:val="00E4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3952">
      <w:bodyDiv w:val="1"/>
      <w:marLeft w:val="0"/>
      <w:marRight w:val="0"/>
      <w:marTop w:val="0"/>
      <w:marBottom w:val="0"/>
      <w:divBdr>
        <w:top w:val="none" w:sz="0" w:space="0" w:color="auto"/>
        <w:left w:val="none" w:sz="0" w:space="0" w:color="auto"/>
        <w:bottom w:val="none" w:sz="0" w:space="0" w:color="auto"/>
        <w:right w:val="none" w:sz="0" w:space="0" w:color="auto"/>
      </w:divBdr>
    </w:div>
    <w:div w:id="289166255">
      <w:bodyDiv w:val="1"/>
      <w:marLeft w:val="0"/>
      <w:marRight w:val="0"/>
      <w:marTop w:val="0"/>
      <w:marBottom w:val="0"/>
      <w:divBdr>
        <w:top w:val="none" w:sz="0" w:space="0" w:color="auto"/>
        <w:left w:val="none" w:sz="0" w:space="0" w:color="auto"/>
        <w:bottom w:val="none" w:sz="0" w:space="0" w:color="auto"/>
        <w:right w:val="none" w:sz="0" w:space="0" w:color="auto"/>
      </w:divBdr>
    </w:div>
    <w:div w:id="461383656">
      <w:bodyDiv w:val="1"/>
      <w:marLeft w:val="0"/>
      <w:marRight w:val="0"/>
      <w:marTop w:val="0"/>
      <w:marBottom w:val="0"/>
      <w:divBdr>
        <w:top w:val="none" w:sz="0" w:space="0" w:color="auto"/>
        <w:left w:val="none" w:sz="0" w:space="0" w:color="auto"/>
        <w:bottom w:val="none" w:sz="0" w:space="0" w:color="auto"/>
        <w:right w:val="none" w:sz="0" w:space="0" w:color="auto"/>
      </w:divBdr>
    </w:div>
    <w:div w:id="978918526">
      <w:bodyDiv w:val="1"/>
      <w:marLeft w:val="0"/>
      <w:marRight w:val="0"/>
      <w:marTop w:val="0"/>
      <w:marBottom w:val="0"/>
      <w:divBdr>
        <w:top w:val="none" w:sz="0" w:space="0" w:color="auto"/>
        <w:left w:val="none" w:sz="0" w:space="0" w:color="auto"/>
        <w:bottom w:val="none" w:sz="0" w:space="0" w:color="auto"/>
        <w:right w:val="none" w:sz="0" w:space="0" w:color="auto"/>
      </w:divBdr>
    </w:div>
    <w:div w:id="1082336345">
      <w:bodyDiv w:val="1"/>
      <w:marLeft w:val="0"/>
      <w:marRight w:val="0"/>
      <w:marTop w:val="0"/>
      <w:marBottom w:val="0"/>
      <w:divBdr>
        <w:top w:val="none" w:sz="0" w:space="0" w:color="auto"/>
        <w:left w:val="none" w:sz="0" w:space="0" w:color="auto"/>
        <w:bottom w:val="none" w:sz="0" w:space="0" w:color="auto"/>
        <w:right w:val="none" w:sz="0" w:space="0" w:color="auto"/>
      </w:divBdr>
    </w:div>
    <w:div w:id="1353074063">
      <w:bodyDiv w:val="1"/>
      <w:marLeft w:val="0"/>
      <w:marRight w:val="0"/>
      <w:marTop w:val="0"/>
      <w:marBottom w:val="0"/>
      <w:divBdr>
        <w:top w:val="none" w:sz="0" w:space="0" w:color="auto"/>
        <w:left w:val="none" w:sz="0" w:space="0" w:color="auto"/>
        <w:bottom w:val="none" w:sz="0" w:space="0" w:color="auto"/>
        <w:right w:val="none" w:sz="0" w:space="0" w:color="auto"/>
      </w:divBdr>
      <w:divsChild>
        <w:div w:id="448932085">
          <w:marLeft w:val="-2400"/>
          <w:marRight w:val="-480"/>
          <w:marTop w:val="0"/>
          <w:marBottom w:val="0"/>
          <w:divBdr>
            <w:top w:val="none" w:sz="0" w:space="0" w:color="auto"/>
            <w:left w:val="none" w:sz="0" w:space="0" w:color="auto"/>
            <w:bottom w:val="none" w:sz="0" w:space="0" w:color="auto"/>
            <w:right w:val="none" w:sz="0" w:space="0" w:color="auto"/>
          </w:divBdr>
        </w:div>
        <w:div w:id="1481114660">
          <w:marLeft w:val="-2400"/>
          <w:marRight w:val="-480"/>
          <w:marTop w:val="0"/>
          <w:marBottom w:val="0"/>
          <w:divBdr>
            <w:top w:val="none" w:sz="0" w:space="0" w:color="auto"/>
            <w:left w:val="none" w:sz="0" w:space="0" w:color="auto"/>
            <w:bottom w:val="none" w:sz="0" w:space="0" w:color="auto"/>
            <w:right w:val="none" w:sz="0" w:space="0" w:color="auto"/>
          </w:divBdr>
        </w:div>
        <w:div w:id="1531258167">
          <w:marLeft w:val="-2400"/>
          <w:marRight w:val="-480"/>
          <w:marTop w:val="0"/>
          <w:marBottom w:val="0"/>
          <w:divBdr>
            <w:top w:val="none" w:sz="0" w:space="0" w:color="auto"/>
            <w:left w:val="none" w:sz="0" w:space="0" w:color="auto"/>
            <w:bottom w:val="none" w:sz="0" w:space="0" w:color="auto"/>
            <w:right w:val="none" w:sz="0" w:space="0" w:color="auto"/>
          </w:divBdr>
        </w:div>
        <w:div w:id="1602759759">
          <w:marLeft w:val="-2400"/>
          <w:marRight w:val="-480"/>
          <w:marTop w:val="0"/>
          <w:marBottom w:val="0"/>
          <w:divBdr>
            <w:top w:val="none" w:sz="0" w:space="0" w:color="auto"/>
            <w:left w:val="none" w:sz="0" w:space="0" w:color="auto"/>
            <w:bottom w:val="none" w:sz="0" w:space="0" w:color="auto"/>
            <w:right w:val="none" w:sz="0" w:space="0" w:color="auto"/>
          </w:divBdr>
        </w:div>
      </w:divsChild>
    </w:div>
    <w:div w:id="1908226267">
      <w:bodyDiv w:val="1"/>
      <w:marLeft w:val="0"/>
      <w:marRight w:val="0"/>
      <w:marTop w:val="0"/>
      <w:marBottom w:val="0"/>
      <w:divBdr>
        <w:top w:val="none" w:sz="0" w:space="0" w:color="auto"/>
        <w:left w:val="none" w:sz="0" w:space="0" w:color="auto"/>
        <w:bottom w:val="none" w:sz="0" w:space="0" w:color="auto"/>
        <w:right w:val="none" w:sz="0" w:space="0" w:color="auto"/>
      </w:divBdr>
    </w:div>
    <w:div w:id="20694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sw_warszawa@sw.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zegorz.walczuk@sw.gov.pl" TargetMode="External"/><Relationship Id="rId4" Type="http://schemas.openxmlformats.org/officeDocument/2006/relationships/settings" Target="settings.xml"/><Relationship Id="rId9" Type="http://schemas.openxmlformats.org/officeDocument/2006/relationships/hyperlink" Target="mailto:oisw_warszawa@s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27DC-B77D-4641-AA5A-A7FAA0D9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3433</Words>
  <Characters>20602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WNIOSEK ZGŁOSZENIA ZMIANY SPRZEDAWCY</vt:lpstr>
    </vt:vector>
  </TitlesOfParts>
  <Company/>
  <LinksUpToDate>false</LinksUpToDate>
  <CharactersWithSpaces>23988</CharactersWithSpaces>
  <SharedDoc>false</SharedDoc>
  <HLinks>
    <vt:vector size="18" baseType="variant">
      <vt:variant>
        <vt:i4>6619230</vt:i4>
      </vt:variant>
      <vt:variant>
        <vt:i4>6</vt:i4>
      </vt:variant>
      <vt:variant>
        <vt:i4>0</vt:i4>
      </vt:variant>
      <vt:variant>
        <vt:i4>5</vt:i4>
      </vt:variant>
      <vt:variant>
        <vt:lpwstr>mailto:grzegorz.walczuk@sw.gov.pl</vt:lpwstr>
      </vt:variant>
      <vt:variant>
        <vt:lpwstr/>
      </vt:variant>
      <vt:variant>
        <vt:i4>4390922</vt:i4>
      </vt:variant>
      <vt:variant>
        <vt:i4>3</vt:i4>
      </vt:variant>
      <vt:variant>
        <vt:i4>0</vt:i4>
      </vt:variant>
      <vt:variant>
        <vt:i4>5</vt:i4>
      </vt:variant>
      <vt:variant>
        <vt:lpwstr>mailto:oisw_warszawa@sw.gov.pl</vt:lpwstr>
      </vt:variant>
      <vt:variant>
        <vt:lpwstr/>
      </vt:variant>
      <vt:variant>
        <vt:i4>4390922</vt:i4>
      </vt:variant>
      <vt:variant>
        <vt:i4>0</vt:i4>
      </vt:variant>
      <vt:variant>
        <vt:i4>0</vt:i4>
      </vt:variant>
      <vt:variant>
        <vt:i4>5</vt:i4>
      </vt:variant>
      <vt:variant>
        <vt:lpwstr>mailto:oisw_warszawa@sw.gov.pl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ZGŁOSZENIA ZMIANY SPRZEDAWCY</dc:title>
  <dc:subject/>
  <dc:creator>Adam Kłys</dc:creator>
  <cp:keywords/>
  <cp:lastModifiedBy>Magdalena Adamczyk</cp:lastModifiedBy>
  <cp:revision>2</cp:revision>
  <cp:lastPrinted>2022-12-28T14:02:00Z</cp:lastPrinted>
  <dcterms:created xsi:type="dcterms:W3CDTF">2023-01-12T09:21:00Z</dcterms:created>
  <dcterms:modified xsi:type="dcterms:W3CDTF">2023-01-12T09:21:00Z</dcterms:modified>
</cp:coreProperties>
</file>