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212545">
        <w:rPr>
          <w:rFonts w:cs="Times New Roman"/>
          <w:b/>
        </w:rPr>
        <w:t>5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F93F6B" w:rsidRPr="00F93F6B">
        <w:rPr>
          <w:rFonts w:eastAsia="Times New Roman" w:cs="Times New Roman"/>
          <w:b/>
          <w:szCs w:val="21"/>
          <w:lang w:eastAsia="pl-PL"/>
        </w:rPr>
        <w:t>Usługi wykaszania terenów zielonych na terenie gminy Kruszwica - wykaszanie terenów zi</w:t>
      </w:r>
      <w:r w:rsidR="006B296C">
        <w:rPr>
          <w:rFonts w:eastAsia="Times New Roman" w:cs="Times New Roman"/>
          <w:b/>
          <w:szCs w:val="21"/>
          <w:lang w:eastAsia="pl-PL"/>
        </w:rPr>
        <w:t>elonych na obszarach miejskich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11" w:rsidRDefault="00535A11" w:rsidP="0038231F">
      <w:pPr>
        <w:spacing w:after="0" w:line="240" w:lineRule="auto"/>
      </w:pPr>
      <w:r>
        <w:separator/>
      </w:r>
    </w:p>
  </w:endnote>
  <w:endnote w:type="continuationSeparator" w:id="0">
    <w:p w:rsidR="00535A11" w:rsidRDefault="00535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296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11" w:rsidRDefault="00535A11" w:rsidP="0038231F">
      <w:pPr>
        <w:spacing w:after="0" w:line="240" w:lineRule="auto"/>
      </w:pPr>
      <w:r>
        <w:separator/>
      </w:r>
    </w:p>
  </w:footnote>
  <w:footnote w:type="continuationSeparator" w:id="0">
    <w:p w:rsidR="00535A11" w:rsidRDefault="00535A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7F3E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2545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5A11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B296C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6301F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8009D"/>
    <w:rsid w:val="00F93F6B"/>
    <w:rsid w:val="00F94BA3"/>
    <w:rsid w:val="00F965F7"/>
    <w:rsid w:val="00FB4C08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49B4-8F24-4958-B557-4644E51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30</cp:revision>
  <cp:lastPrinted>2016-07-26T08:32:00Z</cp:lastPrinted>
  <dcterms:created xsi:type="dcterms:W3CDTF">2020-10-13T11:56:00Z</dcterms:created>
  <dcterms:modified xsi:type="dcterms:W3CDTF">2022-03-21T11:17:00Z</dcterms:modified>
</cp:coreProperties>
</file>