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C7" w:rsidRDefault="005F40C7" w:rsidP="005F40C7">
      <w:pPr>
        <w:rPr>
          <w:rFonts w:ascii="Verdana" w:hAnsi="Verdana"/>
          <w:b/>
          <w:bCs/>
          <w:iCs/>
          <w:sz w:val="20"/>
          <w:szCs w:val="20"/>
        </w:rPr>
      </w:pPr>
    </w:p>
    <w:p w:rsidR="005F40C7" w:rsidRPr="00E12D87" w:rsidRDefault="005F40C7" w:rsidP="005F40C7">
      <w:pPr>
        <w:rPr>
          <w:rFonts w:ascii="Verdana" w:hAnsi="Verdana"/>
          <w:b/>
          <w:bCs/>
          <w:sz w:val="20"/>
          <w:szCs w:val="20"/>
        </w:rPr>
      </w:pPr>
      <w:r w:rsidRPr="00E12D87">
        <w:rPr>
          <w:rFonts w:ascii="Verdana" w:hAnsi="Verdana"/>
          <w:b/>
          <w:bCs/>
          <w:sz w:val="20"/>
          <w:szCs w:val="20"/>
        </w:rPr>
        <w:t xml:space="preserve">Załącznik nr 2 – Wzór umowy </w:t>
      </w:r>
    </w:p>
    <w:p w:rsidR="005F40C7" w:rsidRPr="00E12D87" w:rsidRDefault="005F40C7" w:rsidP="005F40C7">
      <w:pPr>
        <w:rPr>
          <w:rFonts w:ascii="Verdana" w:hAnsi="Verdana"/>
          <w:b/>
          <w:bCs/>
          <w:sz w:val="20"/>
          <w:szCs w:val="20"/>
        </w:rPr>
      </w:pPr>
    </w:p>
    <w:p w:rsidR="005F40C7" w:rsidRPr="00E12D87" w:rsidRDefault="005F40C7" w:rsidP="005F40C7">
      <w:pPr>
        <w:rPr>
          <w:rFonts w:ascii="Verdana" w:hAnsi="Verdana"/>
          <w:b/>
          <w:bCs/>
          <w:sz w:val="20"/>
          <w:szCs w:val="20"/>
        </w:rPr>
      </w:pPr>
    </w:p>
    <w:p w:rsidR="005F40C7" w:rsidRPr="00E12D87" w:rsidRDefault="005F40C7" w:rsidP="005F40C7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ndale Sans UI;Arial Unicode MS" w:hAnsi="Verdana" w:cs="Arial"/>
          <w:b/>
          <w:bCs/>
          <w:iCs/>
          <w:kern w:val="2"/>
          <w:sz w:val="20"/>
          <w:szCs w:val="20"/>
          <w:lang w:eastAsia="zh-CN" w:bidi="hi-IN"/>
        </w:rPr>
        <w:t>UMOWA - wzór</w:t>
      </w:r>
    </w:p>
    <w:p w:rsidR="005F40C7" w:rsidRPr="00E12D87" w:rsidRDefault="005F40C7" w:rsidP="005F40C7">
      <w:pPr>
        <w:widowControl w:val="0"/>
        <w:suppressAutoHyphens/>
        <w:spacing w:line="360" w:lineRule="auto"/>
        <w:jc w:val="both"/>
        <w:rPr>
          <w:rFonts w:ascii="Verdana" w:eastAsia="Andale Sans UI;Arial Unicode MS" w:hAnsi="Verdana" w:cs="Arial"/>
          <w:b/>
          <w:kern w:val="2"/>
          <w:sz w:val="20"/>
          <w:szCs w:val="20"/>
          <w:lang w:eastAsia="zh-CN" w:bidi="hi-IN"/>
        </w:rPr>
      </w:pPr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 xml:space="preserve">Umowa zawarta w Krakowie dnia ………………………………………..…… </w:t>
      </w:r>
      <w:proofErr w:type="gramStart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r</w:t>
      </w:r>
      <w:proofErr w:type="gramEnd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. pomiędzy:</w:t>
      </w:r>
    </w:p>
    <w:p w:rsidR="005F40C7" w:rsidRPr="00E12D87" w:rsidRDefault="005F40C7" w:rsidP="005F40C7">
      <w:pPr>
        <w:widowControl w:val="0"/>
        <w:suppressAutoHyphens/>
        <w:spacing w:before="280" w:line="360" w:lineRule="auto"/>
        <w:ind w:left="357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NSimSun" w:hAnsi="Verdana" w:cs="Arial"/>
          <w:b/>
          <w:kern w:val="2"/>
          <w:sz w:val="20"/>
          <w:szCs w:val="20"/>
          <w:lang w:eastAsia="ar-SA" w:bidi="hi-IN"/>
        </w:rPr>
        <w:t>Krakowskim Szpitalem Specjalistycznym im. św. Jana Pawła II w</w:t>
      </w:r>
      <w:r w:rsidRPr="00E12D87">
        <w:rPr>
          <w:rFonts w:ascii="Verdana" w:eastAsia="NSimSun" w:hAnsi="Verdana" w:cs="Arial"/>
          <w:kern w:val="2"/>
          <w:sz w:val="20"/>
          <w:szCs w:val="20"/>
          <w:lang w:eastAsia="ar-SA" w:bidi="hi-IN"/>
        </w:rPr>
        <w:t xml:space="preserve"> </w:t>
      </w:r>
      <w:proofErr w:type="gramStart"/>
      <w:r w:rsidRPr="00E12D87">
        <w:rPr>
          <w:rFonts w:ascii="Verdana" w:eastAsia="NSimSun" w:hAnsi="Verdana" w:cs="Arial"/>
          <w:kern w:val="2"/>
          <w:sz w:val="20"/>
          <w:szCs w:val="20"/>
          <w:lang w:eastAsia="ar-SA" w:bidi="hi-IN"/>
        </w:rPr>
        <w:t>Krakowie            z</w:t>
      </w:r>
      <w:proofErr w:type="gramEnd"/>
      <w:r w:rsidRPr="00E12D87">
        <w:rPr>
          <w:rFonts w:ascii="Verdana" w:eastAsia="NSimSun" w:hAnsi="Verdana" w:cs="Arial"/>
          <w:kern w:val="2"/>
          <w:sz w:val="20"/>
          <w:szCs w:val="20"/>
          <w:lang w:eastAsia="ar-SA" w:bidi="hi-IN"/>
        </w:rPr>
        <w:t xml:space="preserve"> siedzibą przy ul. Prądnickiej 80; 31-202 Kraków – wpisanym do rejestru stowarzyszeń, innych organizacji społecznych i zawodowych, fundacji, samodzielnych publicznych zakładów opieki zdrowotnej pod numerem KRS 0000046052, reprezentowanym przez:</w:t>
      </w:r>
    </w:p>
    <w:p w:rsidR="005F40C7" w:rsidRPr="00E12D87" w:rsidRDefault="005F40C7" w:rsidP="005F40C7">
      <w:pPr>
        <w:keepNext/>
        <w:keepLines/>
        <w:widowControl w:val="0"/>
        <w:suppressAutoHyphens/>
        <w:spacing w:line="360" w:lineRule="auto"/>
        <w:ind w:left="357"/>
        <w:jc w:val="both"/>
        <w:rPr>
          <w:rFonts w:ascii="Verdana" w:eastAsia="Calibri" w:hAnsi="Verdana" w:cs="Arial"/>
          <w:b/>
          <w:bCs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Calibri" w:hAnsi="Verdana" w:cs="Arial"/>
          <w:b/>
          <w:bCs/>
          <w:kern w:val="2"/>
          <w:sz w:val="20"/>
          <w:szCs w:val="20"/>
          <w:lang w:eastAsia="zh-CN" w:bidi="hi-IN"/>
        </w:rPr>
        <w:t>mgr</w:t>
      </w:r>
      <w:proofErr w:type="gramEnd"/>
      <w:r w:rsidRPr="00E12D87">
        <w:rPr>
          <w:rFonts w:ascii="Verdana" w:eastAsia="Calibri" w:hAnsi="Verdana" w:cs="Arial"/>
          <w:b/>
          <w:bCs/>
          <w:kern w:val="2"/>
          <w:sz w:val="20"/>
          <w:szCs w:val="20"/>
          <w:lang w:eastAsia="zh-CN" w:bidi="hi-IN"/>
        </w:rPr>
        <w:t xml:space="preserve"> inż. Adriana Żaka - Zastępcę Dyrektor Szpitala ds. Techniczno-Eksploatacyjnych </w:t>
      </w: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 xml:space="preserve">zwanym dalej Zamawiającym, </w:t>
      </w:r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a</w:t>
      </w:r>
      <w:proofErr w:type="gramEnd"/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.............................................................</w:t>
      </w:r>
      <w:bookmarkStart w:id="0" w:name="_GoBack"/>
      <w:bookmarkEnd w:id="0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..........................................................</w:t>
      </w:r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reprezentowanym</w:t>
      </w:r>
      <w:proofErr w:type="gramEnd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 xml:space="preserve"> przez:</w:t>
      </w:r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</w:t>
      </w:r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zwanym</w:t>
      </w:r>
      <w:proofErr w:type="gramEnd"/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 xml:space="preserve"> dalej Wykonawcą.</w:t>
      </w:r>
    </w:p>
    <w:p w:rsidR="005F40C7" w:rsidRPr="00E12D87" w:rsidRDefault="005F40C7" w:rsidP="005F40C7">
      <w:pPr>
        <w:widowControl w:val="0"/>
        <w:suppressAutoHyphens/>
        <w:spacing w:line="360" w:lineRule="auto"/>
        <w:jc w:val="both"/>
        <w:rPr>
          <w:rFonts w:ascii="Verdana" w:eastAsia="Andale Sans UI;Arial Unicode MS" w:hAnsi="Verdana" w:cs="Arial"/>
          <w:i/>
          <w:kern w:val="2"/>
          <w:sz w:val="20"/>
          <w:szCs w:val="20"/>
          <w:lang w:eastAsia="ar-SA" w:bidi="hi-IN"/>
        </w:rPr>
      </w:pPr>
    </w:p>
    <w:p w:rsidR="005F40C7" w:rsidRPr="00E12D87" w:rsidRDefault="005F40C7" w:rsidP="005F40C7">
      <w:pPr>
        <w:widowControl w:val="0"/>
        <w:suppressAutoHyphens/>
        <w:spacing w:line="360" w:lineRule="auto"/>
        <w:ind w:left="357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NSimSun" w:hAnsi="Verdana" w:cs="Arial"/>
          <w:b/>
          <w:bCs/>
          <w:i/>
          <w:iCs/>
          <w:kern w:val="2"/>
          <w:sz w:val="20"/>
          <w:szCs w:val="20"/>
          <w:lang w:eastAsia="ar-SA" w:bidi="hi-IN"/>
        </w:rPr>
        <w:t xml:space="preserve">Umowa została zawarta w wyniku udzielenia zamówienia publicznego w trybie podstawowym o szacunkowej wartości zamówienia poniżej </w:t>
      </w:r>
      <w:r>
        <w:rPr>
          <w:rFonts w:ascii="Verdana" w:eastAsia="NSimSun" w:hAnsi="Verdana" w:cs="Arial"/>
          <w:b/>
          <w:bCs/>
          <w:i/>
          <w:iCs/>
          <w:kern w:val="2"/>
          <w:sz w:val="20"/>
          <w:szCs w:val="20"/>
          <w:lang w:eastAsia="ar-SA" w:bidi="hi-IN"/>
        </w:rPr>
        <w:t>221</w:t>
      </w:r>
      <w:r w:rsidRPr="00E12D87">
        <w:rPr>
          <w:rFonts w:ascii="Verdana" w:eastAsia="NSimSun" w:hAnsi="Verdana" w:cs="Arial"/>
          <w:b/>
          <w:bCs/>
          <w:i/>
          <w:iCs/>
          <w:kern w:val="2"/>
          <w:sz w:val="20"/>
          <w:szCs w:val="20"/>
          <w:lang w:eastAsia="ar-SA" w:bidi="hi-IN"/>
        </w:rPr>
        <w:t> 000 EURO – postępowanie nr Dz.271.</w:t>
      </w:r>
      <w:r w:rsidR="00B23F2C">
        <w:rPr>
          <w:rFonts w:ascii="Verdana" w:eastAsia="NSimSun" w:hAnsi="Verdana" w:cs="Arial"/>
          <w:b/>
          <w:bCs/>
          <w:i/>
          <w:iCs/>
          <w:kern w:val="2"/>
          <w:sz w:val="20"/>
          <w:szCs w:val="20"/>
          <w:lang w:eastAsia="ar-SA" w:bidi="hi-IN"/>
        </w:rPr>
        <w:t>53</w:t>
      </w:r>
      <w:r w:rsidRPr="00E12D87">
        <w:rPr>
          <w:rFonts w:ascii="Verdana" w:eastAsia="NSimSun" w:hAnsi="Verdana" w:cs="Arial"/>
          <w:b/>
          <w:bCs/>
          <w:i/>
          <w:iCs/>
          <w:kern w:val="2"/>
          <w:sz w:val="20"/>
          <w:szCs w:val="20"/>
          <w:lang w:eastAsia="ar-SA" w:bidi="hi-IN"/>
        </w:rPr>
        <w:t xml:space="preserve">.2024 - </w:t>
      </w:r>
      <w:r w:rsidRPr="00E12D87">
        <w:rPr>
          <w:rFonts w:ascii="Verdana" w:eastAsia="NSimSun" w:hAnsi="Verdana" w:cs="Arial"/>
          <w:b/>
          <w:kern w:val="2"/>
          <w:sz w:val="20"/>
          <w:szCs w:val="20"/>
          <w:lang w:eastAsia="ar-SA" w:bidi="hi-IN"/>
        </w:rPr>
        <w:t>Do</w:t>
      </w:r>
      <w:r>
        <w:rPr>
          <w:rFonts w:ascii="Verdana" w:eastAsia="NSimSun" w:hAnsi="Verdana" w:cs="Arial"/>
          <w:b/>
          <w:kern w:val="2"/>
          <w:sz w:val="20"/>
          <w:szCs w:val="20"/>
          <w:lang w:eastAsia="ar-SA" w:bidi="hi-IN"/>
        </w:rPr>
        <w:t>stawa materiałów eksploatacyjno-</w:t>
      </w:r>
      <w:r w:rsidRPr="00E12D87">
        <w:rPr>
          <w:rFonts w:ascii="Verdana" w:eastAsia="NSimSun" w:hAnsi="Verdana" w:cs="Arial"/>
          <w:b/>
          <w:kern w:val="2"/>
          <w:sz w:val="20"/>
          <w:szCs w:val="20"/>
          <w:lang w:eastAsia="ar-SA" w:bidi="hi-IN"/>
        </w:rPr>
        <w:t>montażowych instalacji wodnych, cieplnych, gazu ziemnego, gazów medycznych.</w:t>
      </w:r>
    </w:p>
    <w:p w:rsidR="005F40C7" w:rsidRPr="00E12D87" w:rsidRDefault="005F40C7" w:rsidP="005F40C7">
      <w:pPr>
        <w:widowControl w:val="0"/>
        <w:suppressAutoHyphens/>
        <w:spacing w:line="360" w:lineRule="auto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§ 1</w:t>
      </w:r>
    </w:p>
    <w:p w:rsidR="005F40C7" w:rsidRPr="00E12D87" w:rsidRDefault="005F40C7" w:rsidP="005F40C7">
      <w:pPr>
        <w:widowControl w:val="0"/>
        <w:suppressAutoHyphens/>
        <w:spacing w:line="360" w:lineRule="auto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Przedmiot umowy</w:t>
      </w:r>
    </w:p>
    <w:p w:rsidR="005F40C7" w:rsidRPr="00E12D87" w:rsidRDefault="005F40C7" w:rsidP="005F40C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Przedmiotem umowy jest dostawa w zależności od potrzeb Zamawiającego, </w:t>
      </w: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 xml:space="preserve">……………………………………………………………….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zwanych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dalej towarem, </w:t>
      </w:r>
      <w:r w:rsidRPr="00232E1C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wymienionych w załączniku nr 1 do umowy (załącznik nr …… do SWZ), który zawiera specyfikację asortymentowo – ilościowo – cenową.</w:t>
      </w:r>
    </w:p>
    <w:p w:rsidR="005F40C7" w:rsidRPr="00E12D87" w:rsidRDefault="005F40C7" w:rsidP="005F40C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Złożenie przez Zamawiającego zamówienia u Wykonawcy stanowi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zobowiązanie               dla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Wykonawcy do dostawy towaru na zasadach określonych w zamówieniu i niniejszej umowie.</w:t>
      </w:r>
    </w:p>
    <w:p w:rsidR="005F40C7" w:rsidRPr="00E12D87" w:rsidRDefault="005F40C7" w:rsidP="005F40C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Zamówienie będzie określało rodzaj, ilość towaru oraz termin dostawy.</w:t>
      </w:r>
    </w:p>
    <w:p w:rsidR="005F40C7" w:rsidRPr="00E12D87" w:rsidRDefault="005F40C7" w:rsidP="005F40C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Jeżeli zamówienie, o którym mowa w ust. 3 nie zawiera innego terminu, maksymalny termin realizacji zamówienia określa się na …… dni robocze, licząc od daty wpłynięcia 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lastRenderedPageBreak/>
        <w:t>zamówienia do siedziby Wykonawcy.</w:t>
      </w:r>
    </w:p>
    <w:p w:rsidR="005F40C7" w:rsidRPr="00E12D87" w:rsidRDefault="005F40C7" w:rsidP="005F40C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Zamówienie będzie składane w formie pisemnej, za pomocą poczty elektronicznej.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§ 2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Cena i warunki dostawy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Maksymalna cena zamówień objętych niniejszą umową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wynosi </w:t>
      </w: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...............................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złotych brutto (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słownie: ....................</w:t>
      </w:r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............................</w:t>
      </w:r>
      <w:proofErr w:type="gramEnd"/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...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) 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i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nie stanowi zobowiązania dla Zamawiającego do realizacji umowy do tej wartości, ani podstawy dochodzenia roszczeń odszkodowawczych przez Wykonawcę w przypadku faktycznego zmniejszenia zamówień zgodnie z ust. 2 poniżej.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Zamawiający zastrzega sobie prawo do zakupu w/w materiałów w ilości mniejszej (minimalnie 50 % wartości zamówienia) niż określona w odpowiednim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załączniku                do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umowy.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Dostawa i rozładunek odbywać się będą w siedzibie Zamawiającego na koszt i ryzyko Wykonawcy.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Podane w </w:t>
      </w:r>
      <w:r w:rsidRPr="00232E1C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załączniku nr 1 ceny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zawierają podatek VAT, cło (o ile występuje), ubezpieczenie, transport i rozładunek w siedzibie Zamawiającego.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Zamawiający zastrzega sobie możliwość, a Wykonawca wyraża zgodę na zmianę ilości poszczególnych towarów w zależności od potrzeb Zamawiającego przy zachowaniu ceny jednostkowej i ceny maksymalnej, o której mowa w ust.1. Zmiana w tym zakresie nie stanowi zmiany warunków umowy wymagającej formy pisemnej w postaci aneksu.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Wykonawca zobowiązuje się każdorazowo do wpisania numeru zamówienia Zamawiającego na fakturze.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Zamawiający wymaga potwierdzenia złożonego zamówienia pocztą elektroniczną - zwrotnym e-mailem od Wykonawcy.</w:t>
      </w:r>
    </w:p>
    <w:p w:rsidR="005F40C7" w:rsidRPr="00E12D87" w:rsidRDefault="005F40C7" w:rsidP="005F40C7">
      <w:pPr>
        <w:widowControl w:val="0"/>
        <w:numPr>
          <w:ilvl w:val="0"/>
          <w:numId w:val="3"/>
        </w:numPr>
        <w:tabs>
          <w:tab w:val="left" w:pos="284"/>
          <w:tab w:val="left" w:pos="450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Wykonawca podaje adres poczty elektronicznej, na który mają być składane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zamówienia …………………………………………………… .  </w:t>
      </w:r>
      <w:proofErr w:type="gramEnd"/>
    </w:p>
    <w:p w:rsidR="005F40C7" w:rsidRPr="00E12D87" w:rsidRDefault="005F40C7" w:rsidP="005F40C7">
      <w:pPr>
        <w:widowControl w:val="0"/>
        <w:tabs>
          <w:tab w:val="left" w:pos="284"/>
          <w:tab w:val="left" w:pos="1153"/>
        </w:tabs>
        <w:suppressAutoHyphens/>
        <w:spacing w:after="240" w:line="360" w:lineRule="auto"/>
        <w:ind w:left="284" w:hanging="284"/>
        <w:jc w:val="both"/>
        <w:rPr>
          <w:rFonts w:ascii="Verdana" w:eastAsia="Calibri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>9.  W przypadku zmiany (I) stawki podatku od towarów i usług, (II) wysokości minimalnego wynagrodzenia za pracę lub minimalnej stawki godzinowej, ustalanej na podstawie przepisów ustawy z dnia 10 października 200</w:t>
      </w:r>
      <w:r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>2 r. o minimalnym wynagrodzeniu</w:t>
      </w:r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 xml:space="preserve"> za pracę, (III) zmiany zasad podlegania ubezpieczeniom społecznym lub ubezpieczeniu </w:t>
      </w:r>
      <w:proofErr w:type="gramStart"/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>zdrowotnemu</w:t>
      </w:r>
      <w:proofErr w:type="gramEnd"/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 xml:space="preserve"> lub wysokości stawki składki na ubezpieczenia społeczne lub zdrowotne, (IV) zmiany zasad gromadzenia i wysokości wpłat do pracowniczych planów kapitałowych, o których mowa w ustawie z dnia 4 października 2018 r. o pracowniczych planach kapitałowych, wynagrodzenie Wykonawcy może ulec z</w:t>
      </w:r>
      <w:r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 xml:space="preserve">mianie, o ile zmiany </w:t>
      </w:r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>te będą miały wpływ na koszt wykonywania przedmiotu umowy przez Wykonawcę, przy czym ceny wynagrodzenie ulegnie zmianie adekwatnie do zmiany kosztów Wykonawcy, wynikających ze zmian określonych powyżej.</w:t>
      </w:r>
    </w:p>
    <w:p w:rsidR="005F40C7" w:rsidRPr="00E12D87" w:rsidRDefault="005F40C7" w:rsidP="005F40C7">
      <w:pPr>
        <w:widowControl w:val="0"/>
        <w:tabs>
          <w:tab w:val="left" w:pos="284"/>
          <w:tab w:val="left" w:pos="1096"/>
        </w:tabs>
        <w:suppressAutoHyphens/>
        <w:spacing w:line="360" w:lineRule="auto"/>
        <w:ind w:left="284" w:hanging="284"/>
        <w:jc w:val="both"/>
        <w:rPr>
          <w:rFonts w:ascii="Verdana" w:eastAsia="Calibri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lastRenderedPageBreak/>
        <w:t xml:space="preserve">10. W celu dokonania waloryzacji, o której mowa w ust. 9, Wykonawca zobowiązany jest przedłożyć oświadczenie o wysokości dodatkowych kosztów </w:t>
      </w:r>
      <w:proofErr w:type="gramStart"/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>wynikających                     z</w:t>
      </w:r>
      <w:proofErr w:type="gramEnd"/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 xml:space="preserve"> wprowadzenia zmian wraz z przedstawieniem sposobu wyliczenia tych kosztów i ich wpływu na ceny jednostkowe, a na żądanie Zamawiającego stosowne dokumenty               na potwierdzenie tych kosztów i wyliczeń.</w:t>
      </w:r>
    </w:p>
    <w:p w:rsidR="005F40C7" w:rsidRPr="00E12D87" w:rsidRDefault="005F40C7" w:rsidP="005F40C7">
      <w:pPr>
        <w:widowControl w:val="0"/>
        <w:tabs>
          <w:tab w:val="left" w:pos="284"/>
          <w:tab w:val="left" w:pos="1176"/>
        </w:tabs>
        <w:suppressAutoHyphens/>
        <w:spacing w:line="360" w:lineRule="auto"/>
        <w:ind w:left="284" w:hanging="284"/>
        <w:jc w:val="both"/>
        <w:rPr>
          <w:rFonts w:ascii="Verdana" w:eastAsia="Calibri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 xml:space="preserve">11. Zmiany wynagrodzenia w przypadkach przewidzianych powyżej wymagają </w:t>
      </w:r>
      <w:proofErr w:type="gramStart"/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>aneksu             do</w:t>
      </w:r>
      <w:proofErr w:type="gramEnd"/>
      <w:r w:rsidRPr="00E12D87">
        <w:rPr>
          <w:rFonts w:ascii="Verdana" w:eastAsia="Calibri" w:hAnsi="Verdana" w:cs="Arial"/>
          <w:kern w:val="2"/>
          <w:sz w:val="20"/>
          <w:szCs w:val="20"/>
          <w:lang w:eastAsia="zh-CN" w:bidi="hi-IN"/>
        </w:rPr>
        <w:t xml:space="preserve"> umowy,  sporządzonego pod rygorem nieważności w formie pisemnej.   </w:t>
      </w:r>
    </w:p>
    <w:p w:rsidR="005F40C7" w:rsidRPr="00E12D87" w:rsidRDefault="005F40C7" w:rsidP="005F40C7">
      <w:pPr>
        <w:tabs>
          <w:tab w:val="left" w:pos="284"/>
          <w:tab w:val="left" w:pos="1182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zh-CN" w:bidi="hi-IN"/>
        </w:rPr>
      </w:pP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zh-CN" w:bidi="hi-IN"/>
        </w:rPr>
        <w:t xml:space="preserve">12. W przypadku zmiany ceny materiałów i kosztów związanych z realizacją zamówienia, rozumianej jako wzrost odpowiednio łącznych cen i kosztów, jak i ich obniżenie o więcej niż 10% względem łącznych cen i kosztów przyjętych w celu ustalenia wynagrodzenia Wykonawcy zawartego w ofercie Wykonawcy, wynagrodzenie Wykonawcy może ulec zmianie–zgodnie z zasadami wskazanymi poniżej, o ile zmiany te będą miały </w:t>
      </w: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zh-CN" w:bidi="hi-IN"/>
        </w:rPr>
        <w:t>wpływ          na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zh-CN" w:bidi="hi-IN"/>
        </w:rPr>
        <w:t xml:space="preserve"> koszt wykonywania zamówienia przez Wykonawcę:</w:t>
      </w:r>
    </w:p>
    <w:p w:rsidR="005F40C7" w:rsidRPr="00E12D87" w:rsidRDefault="005F40C7" w:rsidP="005F40C7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a)  Waloryzacja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wynagrodzenia może dotyczyć jedynie części wynagrodzenia Wykonawcy, płatnego po złożeniu wniosku o dokonanie waloryzacji i może nastąpić wyłącznie        na podstawie aneksu do niniejszej umowy sporządzonego w formie pisemnej pod rygorem nieważności;</w:t>
      </w:r>
    </w:p>
    <w:p w:rsidR="005F40C7" w:rsidRPr="00E12D87" w:rsidRDefault="005F40C7" w:rsidP="005F40C7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b)  Zmiana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wynagrodzenia może zostać wprowadzona na wniosek Wykonawcy, złożony najwcześniej po upływie 6 miesięcy od dnia zawarcia umowy przez Strony. Kolejna zmiana wynagrodzenia wynikająca z okoliczności określonych wyżej może nastąpić nie </w:t>
      </w: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częściej niż co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12 miesięcy od poprzedniej waloryzacji. Do wniosku </w:t>
      </w: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Wykonawcy                   o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zmianę wynagrodzenia winny zostać dołączone dokumenty, potwierdzające wzrost cen materiałów lub kosztów związanych z realizacją zamówienia i kalkulacje przedstawiające wpływ tej zmiany na wysokość wynagrodzenia Wykonawcy;</w:t>
      </w:r>
    </w:p>
    <w:p w:rsidR="005F40C7" w:rsidRPr="00E12D87" w:rsidRDefault="005F40C7" w:rsidP="005F40C7">
      <w:pPr>
        <w:tabs>
          <w:tab w:val="left" w:pos="-213"/>
          <w:tab w:val="left" w:pos="284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c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) wynagrodzenie Wykonawcy może zostać zmienione poprzez zmianę cen jednostkowych, adekwatnie do przedstawionego przez Wykonawcę wzrostu cen materiałów i kosztów i wskaźnika wyliczonego w następujący sposób: kwartalny wskaźnik cen towarów i usług konsumpcyjnych (w stosunku do analogicznego okresu roku poprzedniego) ogłoszony przez Prezesa GUS za ostatni okres poprzedzający dzień złożenia wniosku przez Wykonawcę, który to wskaźnik (określony procentowo) zostanie pomniejszony o 105%;</w:t>
      </w:r>
    </w:p>
    <w:p w:rsidR="005F40C7" w:rsidRPr="00E12D87" w:rsidRDefault="005F40C7" w:rsidP="005F40C7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d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) maksymalna wartość zmiany wynagrodzenia Wykonawcy, jaką dopuszcza Zamawiający w efekcie zastosowania niniejszych postanowień wynosi 5% całkowitego wynagrodzenia Wykonawcy należnego na podstawie niniejszej umowy;</w:t>
      </w:r>
    </w:p>
    <w:p w:rsidR="005F40C7" w:rsidRPr="00E12D87" w:rsidRDefault="005F40C7" w:rsidP="005F40C7">
      <w:pPr>
        <w:tabs>
          <w:tab w:val="left" w:pos="284"/>
          <w:tab w:val="left" w:pos="1323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</w:pP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e) do obniżenia wartości wynagrodzenia Wykonawcy na wniosek Zamawiającego stosuje się odpowiednio zasady opisane w niniejszych postanowieniach, z </w:t>
      </w: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zastrzeżeniem,           że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Wykonawca – na wniosek Zamawiającego zobowiązany jest przedstawić dokumenty potwierdzające obniżenie cen materiałów lub kosztów związanych z realizacją </w:t>
      </w: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lastRenderedPageBreak/>
        <w:t xml:space="preserve">zamówienia i kalkulację przedstawiające wpływ tej zmiany, o ile Zamawiający będzie miał uzasadnione przypuszczenie, wynikające z publikowanych  danych ekonomicznych lub rynkowych, że nastąpiło obniżenie cen materiałów lub kosztów, w szczególności         o ile  dany kwartalny wskaźnik cen towarów i usług konsumpcyjnych (w stosunku            do analogicznego okresu roku poprzedniego) ogłoszonych przez Prezesa GUS będzie wskazywać na obniżenie cen towarów i usług i usług konsumpcyjnych o </w:t>
      </w: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więcej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niż 10%;</w:t>
      </w:r>
    </w:p>
    <w:p w:rsidR="005F40C7" w:rsidRPr="00E12D87" w:rsidRDefault="005F40C7" w:rsidP="005F40C7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f)  Wykonawca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, którego wynagrodzenie zostało zmienione zgodnie zasadami określonymi </w:t>
      </w: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br/>
        <w:t>w niniejszych postanowieniach, zobowiązany jest do zmiany wynagrodzenia przysługującego podwykonawcy, z którym zawarł umowę, w zakresie odpowiadającym zmianom cen materiałów lub kosztów dotyczących zobowiązania podwykonawcy;</w:t>
      </w:r>
    </w:p>
    <w:p w:rsidR="005F40C7" w:rsidRPr="00E12D87" w:rsidRDefault="005F40C7" w:rsidP="005F40C7">
      <w:pPr>
        <w:tabs>
          <w:tab w:val="left" w:pos="284"/>
        </w:tabs>
        <w:suppressAutoHyphens/>
        <w:spacing w:line="360" w:lineRule="auto"/>
        <w:ind w:left="284" w:hanging="284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g) w przypadku braku zapłaty przez Wykonawcę lub nieterminowej zapłaty wynagrodzenia należnego podwykonawcom z tytułu zmiany wysokości wynagrodzenia, o</w:t>
      </w:r>
      <w:r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której </w:t>
      </w:r>
      <w:proofErr w:type="gramStart"/>
      <w:r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mowa  </w:t>
      </w: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w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podpunkcie powyżej Zamawiający uprawniony jest do nałożenia na Wykonawcę kary umownej w wysokości 0,05% całkowitego wynagrodzenia brutto Wykonawcy określonego w niniejszej umowie za każdy dzień zwłoki Wykonawcy.</w:t>
      </w:r>
    </w:p>
    <w:p w:rsidR="005F40C7" w:rsidRPr="00E12D87" w:rsidRDefault="005F40C7" w:rsidP="005F40C7">
      <w:pPr>
        <w:tabs>
          <w:tab w:val="left" w:pos="284"/>
        </w:tabs>
        <w:suppressAutoHyphens/>
        <w:spacing w:after="160" w:line="360" w:lineRule="auto"/>
        <w:ind w:left="284" w:hanging="284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13.  W przypadku, gdy:</w:t>
      </w:r>
    </w:p>
    <w:p w:rsidR="005F40C7" w:rsidRPr="00E12D87" w:rsidRDefault="005F40C7" w:rsidP="005F40C7">
      <w:pPr>
        <w:tabs>
          <w:tab w:val="left" w:pos="284"/>
        </w:tabs>
        <w:suppressAutoHyphens/>
        <w:spacing w:after="160" w:line="360" w:lineRule="auto"/>
        <w:ind w:left="284" w:hanging="284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a)   całkowity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wzrost cen materiałów lub kosztów Wykonawcy w okresie obowiązywania umowy względem łącznych cen i kosztów przyjętych w celu ustalenia wynagrodzenia Wykonawcy zawartego w ofercie Wykonawcy będzie wyższy niż 15%  i jednocześnie będzie to powodować, że realizacja zamówienia - pomimo zmiany wynagrodzenia zgodnie z postanowieniami powyżej - łączyć  się będzie ze stratą Wykonawcy w postaci wynagrodzenia mniejszego niż koszty jego realizacji, lub</w:t>
      </w:r>
    </w:p>
    <w:p w:rsidR="005F40C7" w:rsidRPr="00E12D87" w:rsidRDefault="005F40C7" w:rsidP="005F40C7">
      <w:pPr>
        <w:tabs>
          <w:tab w:val="left" w:pos="284"/>
        </w:tabs>
        <w:suppressAutoHyphens/>
        <w:spacing w:after="160" w:line="360" w:lineRule="auto"/>
        <w:ind w:left="284" w:hanging="284"/>
        <w:jc w:val="both"/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</w:pPr>
      <w:proofErr w:type="gramStart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>b)  Zamawiający</w:t>
      </w:r>
      <w:proofErr w:type="gramEnd"/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t xml:space="preserve"> nie zaakceptuje wniosku Wykonawcy o zmianę wynagrodzenia, zgodnie</w:t>
      </w:r>
      <w:r w:rsidRPr="00E12D87">
        <w:rPr>
          <w:rFonts w:ascii="Verdana" w:eastAsia="NSimSun" w:hAnsi="Verdana" w:cs="Arial"/>
          <w:iCs/>
          <w:kern w:val="2"/>
          <w:sz w:val="20"/>
          <w:szCs w:val="20"/>
          <w:lang w:eastAsia="en-US" w:bidi="hi-IN"/>
        </w:rPr>
        <w:br/>
        <w:t xml:space="preserve"> z postanowieniami powyżej,</w:t>
      </w:r>
    </w:p>
    <w:p w:rsidR="005F40C7" w:rsidRPr="00E12D87" w:rsidRDefault="005F40C7" w:rsidP="005F40C7">
      <w:pPr>
        <w:widowControl w:val="0"/>
        <w:tabs>
          <w:tab w:val="left" w:pos="1287"/>
        </w:tabs>
        <w:suppressAutoHyphens/>
        <w:spacing w:after="160" w:line="360" w:lineRule="auto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en-US" w:bidi="hi-IN"/>
        </w:rPr>
      </w:pPr>
      <w:r w:rsidRPr="00E12D87">
        <w:rPr>
          <w:rFonts w:ascii="Verdana" w:eastAsia="Arial Unicode MS" w:hAnsi="Verdana" w:cs="Arial"/>
          <w:iCs/>
          <w:kern w:val="2"/>
          <w:sz w:val="20"/>
          <w:szCs w:val="20"/>
          <w:lang w:eastAsia="en-US" w:bidi="hi-IN"/>
        </w:rPr>
        <w:t>Strony mogą ustalić rozwiązanie niniejszej umowy na podstawie porozumienia stron, jednakże ze skutkiem na 2 miesiące naprzód.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§ 3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Odbiór i warunki płatności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Odbiór materiałów odbywać się będzie w siedzibie Zamawiającego.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Zamawiający podczas odbioru materiałów, sprawdzi dostawę pod względem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ilościowym  oraz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zgodności z załączonymi dokumentami. Sprawdzenie będzie obejmować wyłącznie przeliczenie ilości opakowań zbiorczych i ustalenie ich stanu.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Braki ilościowe Zamawiający może zgłaszać do 7 dniu roboczych do daty dostarczenia wyrobu.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W razie dostawy produktu wadliwego Wykonawca zobowiązany jest wymienić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go             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lastRenderedPageBreak/>
        <w:t>na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wolny od wad niezwłocznie, jednakże nie później niż do 14 dni roboczych, licząc od daty złożenia reklamacji.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Zapłata należności nastąpi w formie polecenia przelewu w terminie do 30 dni od daty otrzymania faktury, wystawionej prawidłowo pod wzglę</w:t>
      </w:r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dem formalnym i merytorycznym, 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a w szczególności w zakresie cen jednostkowych określonych w </w:t>
      </w:r>
      <w:r w:rsidRPr="00232E1C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załączniku nr 1.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 datę zapłaty przyjmuje się dzień obciążenia rachunku bankowego Zamawiającego.</w:t>
      </w:r>
    </w:p>
    <w:p w:rsidR="005F40C7" w:rsidRPr="00E12D87" w:rsidRDefault="005F40C7" w:rsidP="005F40C7">
      <w:pPr>
        <w:widowControl w:val="0"/>
        <w:numPr>
          <w:ilvl w:val="3"/>
          <w:numId w:val="4"/>
        </w:numPr>
        <w:tabs>
          <w:tab w:val="left" w:pos="284"/>
          <w:tab w:val="left" w:pos="852"/>
          <w:tab w:val="left" w:pos="1135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Osoby upoważnione do kontaktów:</w:t>
      </w:r>
    </w:p>
    <w:p w:rsidR="005F40C7" w:rsidRPr="00E12D87" w:rsidRDefault="005F40C7" w:rsidP="005F40C7">
      <w:pPr>
        <w:widowControl w:val="0"/>
        <w:numPr>
          <w:ilvl w:val="0"/>
          <w:numId w:val="1"/>
        </w:numPr>
        <w:tabs>
          <w:tab w:val="left" w:pos="284"/>
          <w:tab w:val="left" w:pos="568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ze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s</w:t>
      </w:r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trony Zamawiającego: ………………………..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…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tel</w:t>
      </w:r>
      <w:proofErr w:type="gramEnd"/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.:.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…………………….</w:t>
      </w:r>
    </w:p>
    <w:p w:rsidR="005F40C7" w:rsidRPr="00E12D87" w:rsidRDefault="005F40C7" w:rsidP="005F40C7">
      <w:pPr>
        <w:widowControl w:val="0"/>
        <w:numPr>
          <w:ilvl w:val="0"/>
          <w:numId w:val="1"/>
        </w:numPr>
        <w:tabs>
          <w:tab w:val="left" w:pos="284"/>
          <w:tab w:val="left" w:pos="568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ze strony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Wykonawcy :  ………………………………</w:t>
      </w:r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. 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tel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.:………</w:t>
      </w:r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...……..</w:t>
      </w: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…… 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§ 4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Odpowiedzialność</w:t>
      </w:r>
    </w:p>
    <w:p w:rsidR="005F40C7" w:rsidRPr="00E12D87" w:rsidRDefault="005F40C7" w:rsidP="005F40C7">
      <w:pPr>
        <w:widowControl w:val="0"/>
        <w:numPr>
          <w:ilvl w:val="3"/>
          <w:numId w:val="5"/>
        </w:numPr>
        <w:tabs>
          <w:tab w:val="left" w:pos="284"/>
          <w:tab w:val="left" w:pos="852"/>
          <w:tab w:val="left" w:pos="1135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W razie nieterminowej realizacji umowy lub jej części Zamawiający może naliczyć karę umowną w wysokości 0,5% ceny wartości zamówienia, którego zwłoka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dotyczy,           za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każdy dzień zwłoki, licząc od następnego dnia od daty umownego terminu realizacji dostawy, określonego w § 1 ust. 3.</w:t>
      </w:r>
    </w:p>
    <w:p w:rsidR="005F40C7" w:rsidRPr="00E12D87" w:rsidRDefault="005F40C7" w:rsidP="005F40C7">
      <w:pPr>
        <w:widowControl w:val="0"/>
        <w:numPr>
          <w:ilvl w:val="3"/>
          <w:numId w:val="5"/>
        </w:numPr>
        <w:tabs>
          <w:tab w:val="left" w:pos="284"/>
          <w:tab w:val="left" w:pos="897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W razie nieterminowej realizacji przez Wykonawcę obowiązku, o którym mowa w § 3 ust. 4 umowy, Zamawiający może naliczyć karę umowną w wysokości 0,5% wartości zamówienia, w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ramach którego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dostarczono wadliwe wyroby, za każdy dzień zwłoki.</w:t>
      </w:r>
    </w:p>
    <w:p w:rsidR="005F40C7" w:rsidRPr="00E12D87" w:rsidRDefault="005F40C7" w:rsidP="005F40C7">
      <w:pPr>
        <w:widowControl w:val="0"/>
        <w:numPr>
          <w:ilvl w:val="3"/>
          <w:numId w:val="5"/>
        </w:numPr>
        <w:tabs>
          <w:tab w:val="left" w:pos="284"/>
          <w:tab w:val="left" w:pos="897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Zamawiający zastrzega sobie prawo do odstąpienia od umowy w całości lub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części              w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razie realizacji poszczególnych zamówień nieterminowo, względnie powtarzających się reklamacji ilościowo-jakościowych i naliczenia tytułem odszkodowania kary                  w wysokości 10% ceny określonej w §2 ust. 1 umowy, niezależnie od kar naliczonych na podstawie ust. 1 i 2.</w:t>
      </w:r>
    </w:p>
    <w:p w:rsidR="005F40C7" w:rsidRPr="00E12D87" w:rsidRDefault="005F40C7" w:rsidP="005F40C7">
      <w:pPr>
        <w:widowControl w:val="0"/>
        <w:numPr>
          <w:ilvl w:val="3"/>
          <w:numId w:val="5"/>
        </w:numPr>
        <w:tabs>
          <w:tab w:val="left" w:pos="284"/>
          <w:tab w:val="left" w:pos="897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Maksymalna wysokość kar umownych, którą mogą dochodzić strony wynosi 40 % wartości maksymalnego wynagrodzenia brutto,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obliczonego jako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suma wynagrodzenia określonego w § 2 ust. 1 niniejszej Umowy.</w:t>
      </w:r>
    </w:p>
    <w:p w:rsidR="005F40C7" w:rsidRPr="00E12D87" w:rsidRDefault="005F40C7" w:rsidP="005F40C7">
      <w:pPr>
        <w:widowControl w:val="0"/>
        <w:numPr>
          <w:ilvl w:val="3"/>
          <w:numId w:val="5"/>
        </w:numPr>
        <w:tabs>
          <w:tab w:val="left" w:pos="284"/>
          <w:tab w:val="left" w:pos="852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Strony mogą dochodzić odszkodowania uzupełniającego na zasadach ogólnych.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§ 5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Czas trwania umowy</w:t>
      </w:r>
    </w:p>
    <w:p w:rsidR="005F40C7" w:rsidRDefault="005F40C7" w:rsidP="005F40C7">
      <w:pPr>
        <w:widowControl w:val="0"/>
        <w:tabs>
          <w:tab w:val="left" w:pos="0"/>
        </w:tabs>
        <w:suppressAutoHyphens/>
        <w:spacing w:line="360" w:lineRule="auto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Umowa została zawarta na okres 12 miesięcy od daty zawarcia umowy </w:t>
      </w:r>
      <w:proofErr w:type="gramStart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chyba,                   że</w:t>
      </w:r>
      <w:proofErr w:type="gramEnd"/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wcześniej cena złożonych zamówień i dostarczonego towaru przekroczy maksymalną cenę podaną w </w:t>
      </w:r>
      <w:r w:rsidRPr="00E12D87">
        <w:rPr>
          <w:rFonts w:ascii="Verdana" w:eastAsia="NSimSun" w:hAnsi="Verdana" w:cs="Arial"/>
          <w:kern w:val="2"/>
          <w:sz w:val="20"/>
          <w:szCs w:val="20"/>
          <w:lang w:eastAsia="zh-CN" w:bidi="hi-IN"/>
        </w:rPr>
        <w:t>§ 2 ust. 1.</w:t>
      </w:r>
    </w:p>
    <w:p w:rsidR="005F40C7" w:rsidRDefault="005F40C7" w:rsidP="005F40C7">
      <w:pPr>
        <w:widowControl w:val="0"/>
        <w:tabs>
          <w:tab w:val="left" w:pos="0"/>
        </w:tabs>
        <w:suppressAutoHyphens/>
        <w:spacing w:line="360" w:lineRule="auto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</w:p>
    <w:p w:rsidR="005F40C7" w:rsidRDefault="005F40C7" w:rsidP="005F40C7">
      <w:pPr>
        <w:widowControl w:val="0"/>
        <w:tabs>
          <w:tab w:val="left" w:pos="0"/>
        </w:tabs>
        <w:suppressAutoHyphens/>
        <w:spacing w:line="360" w:lineRule="auto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</w:p>
    <w:p w:rsidR="005F40C7" w:rsidRDefault="005F40C7" w:rsidP="005F40C7">
      <w:pPr>
        <w:widowControl w:val="0"/>
        <w:tabs>
          <w:tab w:val="left" w:pos="0"/>
        </w:tabs>
        <w:suppressAutoHyphens/>
        <w:spacing w:line="360" w:lineRule="auto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</w:p>
    <w:p w:rsidR="005F40C7" w:rsidRPr="00E12D87" w:rsidRDefault="005F40C7" w:rsidP="005F40C7">
      <w:pPr>
        <w:widowControl w:val="0"/>
        <w:tabs>
          <w:tab w:val="left" w:pos="0"/>
        </w:tabs>
        <w:suppressAutoHyphens/>
        <w:spacing w:line="360" w:lineRule="auto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lastRenderedPageBreak/>
        <w:t>§ 6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Inne postanowienia</w:t>
      </w:r>
    </w:p>
    <w:p w:rsidR="005F40C7" w:rsidRPr="00E12D87" w:rsidRDefault="005F40C7" w:rsidP="005F40C7">
      <w:pPr>
        <w:widowControl w:val="0"/>
        <w:numPr>
          <w:ilvl w:val="0"/>
          <w:numId w:val="6"/>
        </w:numPr>
        <w:tabs>
          <w:tab w:val="left" w:pos="284"/>
          <w:tab w:val="left" w:pos="568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Wykonawca oświadcza, że towar, o którym mowa w § 1 posiada świadectwo dopuszczenia do obrotu, jak również inne zezwolenia na dopuszczenie do użytku i stosowania zgodne z obowiązującymi przepisami.</w:t>
      </w:r>
    </w:p>
    <w:p w:rsidR="005F40C7" w:rsidRPr="00F604E8" w:rsidRDefault="005F40C7" w:rsidP="005F40C7">
      <w:pPr>
        <w:widowControl w:val="0"/>
        <w:numPr>
          <w:ilvl w:val="0"/>
          <w:numId w:val="6"/>
        </w:numPr>
        <w:tabs>
          <w:tab w:val="left" w:pos="284"/>
          <w:tab w:val="left" w:pos="568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Wykonawca nie może dokonać cesji wierzytelności wynikających z umowy bez zgody Zamawiającego, pod rygorem nieważności, wyrażonej w formie pisemnej.</w:t>
      </w:r>
    </w:p>
    <w:p w:rsidR="005F40C7" w:rsidRPr="00E12D87" w:rsidRDefault="005F40C7" w:rsidP="005F40C7">
      <w:pPr>
        <w:widowControl w:val="0"/>
        <w:tabs>
          <w:tab w:val="left" w:pos="284"/>
          <w:tab w:val="left" w:pos="568"/>
        </w:tabs>
        <w:suppressAutoHyphens/>
        <w:spacing w:line="360" w:lineRule="auto"/>
        <w:ind w:left="284"/>
        <w:jc w:val="both"/>
        <w:textAlignment w:val="baseline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§ 7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center"/>
        <w:textAlignment w:val="baseline"/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b/>
          <w:kern w:val="2"/>
          <w:sz w:val="20"/>
          <w:szCs w:val="20"/>
          <w:lang w:eastAsia="zh-CN" w:bidi="hi-IN"/>
        </w:rPr>
        <w:t>Postanowienia końcowe</w:t>
      </w:r>
    </w:p>
    <w:p w:rsidR="005F40C7" w:rsidRDefault="005F40C7" w:rsidP="005F40C7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W sprawach nieuregulowanych zastosowanie mieć będą przepisy kodeksu cywilnego oraz ustawy Prawo Zamówień Publicznych oraz postanowienia Specyfikacji Warunków Zamówienia.</w:t>
      </w:r>
    </w:p>
    <w:p w:rsidR="005F40C7" w:rsidRDefault="005F40C7" w:rsidP="005F40C7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Załącznik</w:t>
      </w:r>
      <w:r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 stanowi integralną część umowy.</w:t>
      </w:r>
    </w:p>
    <w:p w:rsidR="005F40C7" w:rsidRPr="00CE6955" w:rsidRDefault="005F40C7" w:rsidP="005F40C7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CE6955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 xml:space="preserve">Wszelkie zmiany umowy wymagają formy pisemnej pod rygorem nieważności. Zmiany umowy są dopuszczalne bez ograniczeń w zakresie dozwolonym przez art. 454 ustawy Prawo Zamówień Publicznych. </w:t>
      </w:r>
    </w:p>
    <w:p w:rsidR="005F40C7" w:rsidRPr="00E12D87" w:rsidRDefault="005F40C7" w:rsidP="005F40C7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Ewentualne spory rozstrzygać będzie sąd właściwy miejscowo ze względu na siedzibę Zamawiającego.</w:t>
      </w:r>
    </w:p>
    <w:p w:rsidR="005F40C7" w:rsidRDefault="005F40C7" w:rsidP="005F40C7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  <w:t>Umowę sporządzono w dwóch jednobrzmiących egzemplarzach po jednym dla każdej ze stron.</w:t>
      </w:r>
    </w:p>
    <w:p w:rsidR="005F40C7" w:rsidRDefault="005F40C7" w:rsidP="005F40C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</w:p>
    <w:p w:rsidR="005F40C7" w:rsidRDefault="005F40C7" w:rsidP="005F40C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</w:p>
    <w:p w:rsidR="005F40C7" w:rsidRDefault="005F40C7" w:rsidP="005F40C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</w:p>
    <w:p w:rsidR="005F40C7" w:rsidRPr="00232E1C" w:rsidRDefault="005F40C7" w:rsidP="005F40C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textAlignment w:val="baseline"/>
        <w:rPr>
          <w:rFonts w:ascii="Verdana" w:eastAsia="Arial Unicode MS" w:hAnsi="Verdana" w:cs="Arial"/>
          <w:kern w:val="2"/>
          <w:sz w:val="20"/>
          <w:szCs w:val="20"/>
          <w:lang w:eastAsia="zh-CN" w:bidi="hi-IN"/>
        </w:rPr>
      </w:pPr>
    </w:p>
    <w:p w:rsidR="005F40C7" w:rsidRDefault="005F40C7" w:rsidP="005F40C7">
      <w:pPr>
        <w:widowControl w:val="0"/>
        <w:tabs>
          <w:tab w:val="left" w:pos="284"/>
        </w:tabs>
        <w:suppressAutoHyphens/>
        <w:spacing w:after="120" w:line="360" w:lineRule="auto"/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</w:pP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after="120" w:line="360" w:lineRule="auto"/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</w:pP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after="120" w:line="360" w:lineRule="auto"/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>..................................................</w:t>
      </w: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ab/>
        <w:t xml:space="preserve">         </w:t>
      </w:r>
      <w:r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 xml:space="preserve">     </w:t>
      </w:r>
      <w:r w:rsidRPr="00E12D87">
        <w:rPr>
          <w:rFonts w:ascii="Verdana" w:eastAsia="Andale Sans UI;Arial Unicode MS" w:hAnsi="Verdana" w:cs="Arial"/>
          <w:kern w:val="2"/>
          <w:sz w:val="20"/>
          <w:szCs w:val="20"/>
          <w:lang w:eastAsia="zh-CN" w:bidi="hi-IN"/>
        </w:rPr>
        <w:t xml:space="preserve">  ..................................................</w:t>
      </w:r>
    </w:p>
    <w:p w:rsidR="005F40C7" w:rsidRPr="00E12D87" w:rsidRDefault="005F40C7" w:rsidP="005F40C7">
      <w:pPr>
        <w:widowControl w:val="0"/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Verdana" w:eastAsia="NSimSun" w:hAnsi="Verdana" w:cs="Arial"/>
          <w:kern w:val="2"/>
          <w:sz w:val="20"/>
          <w:szCs w:val="20"/>
          <w:lang w:eastAsia="zh-CN" w:bidi="hi-IN"/>
        </w:rPr>
      </w:pPr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 xml:space="preserve"> </w:t>
      </w:r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ab/>
      </w:r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ab/>
        <w:t xml:space="preserve">podpis </w:t>
      </w:r>
      <w:proofErr w:type="gramStart"/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>Wykonawcy</w:t>
      </w:r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ab/>
      </w:r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ab/>
      </w:r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ab/>
        <w:t xml:space="preserve">                                 podpis</w:t>
      </w:r>
      <w:proofErr w:type="gramEnd"/>
      <w:r w:rsidRPr="00E12D87">
        <w:rPr>
          <w:rFonts w:ascii="Verdana" w:eastAsia="Andale Sans UI;Arial Unicode MS" w:hAnsi="Verdana" w:cs="Arial"/>
          <w:i/>
          <w:kern w:val="2"/>
          <w:sz w:val="20"/>
          <w:szCs w:val="20"/>
          <w:lang w:eastAsia="zh-CN" w:bidi="hi-IN"/>
        </w:rPr>
        <w:t xml:space="preserve"> Zamawiającego                            </w:t>
      </w:r>
    </w:p>
    <w:p w:rsidR="005F40C7" w:rsidRPr="00E12D87" w:rsidRDefault="005F40C7" w:rsidP="005F40C7">
      <w:pPr>
        <w:tabs>
          <w:tab w:val="left" w:pos="284"/>
        </w:tabs>
        <w:suppressAutoHyphens/>
        <w:spacing w:after="160" w:line="360" w:lineRule="auto"/>
        <w:ind w:left="284" w:hanging="284"/>
        <w:jc w:val="both"/>
        <w:rPr>
          <w:rFonts w:ascii="Verdana" w:eastAsia="Calibri" w:hAnsi="Verdana" w:cs="Arial"/>
          <w:b/>
          <w:kern w:val="2"/>
          <w:sz w:val="20"/>
          <w:szCs w:val="20"/>
          <w:lang w:eastAsia="en-US" w:bidi="hi-IN"/>
        </w:rPr>
      </w:pPr>
    </w:p>
    <w:p w:rsidR="000A7730" w:rsidRDefault="000A7730"/>
    <w:sectPr w:rsidR="000A7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7A" w:rsidRDefault="00CD0F7A" w:rsidP="005F40C7">
      <w:r>
        <w:separator/>
      </w:r>
    </w:p>
  </w:endnote>
  <w:endnote w:type="continuationSeparator" w:id="0">
    <w:p w:rsidR="00CD0F7A" w:rsidRDefault="00CD0F7A" w:rsidP="005F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7A" w:rsidRDefault="00CD0F7A" w:rsidP="005F40C7">
      <w:r>
        <w:separator/>
      </w:r>
    </w:p>
  </w:footnote>
  <w:footnote w:type="continuationSeparator" w:id="0">
    <w:p w:rsidR="00CD0F7A" w:rsidRDefault="00CD0F7A" w:rsidP="005F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C7" w:rsidRPr="005F40C7" w:rsidRDefault="005F40C7" w:rsidP="005F40C7">
    <w:pPr>
      <w:pStyle w:val="Nagwek"/>
      <w:rPr>
        <w:rFonts w:ascii="Verdana" w:hAnsi="Verdana"/>
        <w:sz w:val="16"/>
        <w:szCs w:val="18"/>
      </w:rPr>
    </w:pPr>
    <w:r w:rsidRPr="005F40C7">
      <w:rPr>
        <w:rFonts w:ascii="Verdana" w:hAnsi="Verdana"/>
        <w:sz w:val="16"/>
        <w:szCs w:val="18"/>
      </w:rPr>
      <w:t xml:space="preserve">Krakowski Szpital Specjalistyczny im. św. Jana Pawła </w:t>
    </w:r>
    <w:proofErr w:type="gramStart"/>
    <w:r w:rsidRPr="005F40C7">
      <w:rPr>
        <w:rFonts w:ascii="Verdana" w:hAnsi="Verdana"/>
        <w:sz w:val="16"/>
        <w:szCs w:val="18"/>
      </w:rPr>
      <w:t>II  ul</w:t>
    </w:r>
    <w:proofErr w:type="gramEnd"/>
    <w:r w:rsidRPr="005F40C7">
      <w:rPr>
        <w:rFonts w:ascii="Verdana" w:hAnsi="Verdana"/>
        <w:sz w:val="16"/>
        <w:szCs w:val="18"/>
      </w:rPr>
      <w:t xml:space="preserve">. Prądnicka 80, 31-202 Kraków </w:t>
    </w:r>
  </w:p>
  <w:p w:rsidR="005F40C7" w:rsidRPr="005F40C7" w:rsidRDefault="005F40C7" w:rsidP="005F40C7">
    <w:pPr>
      <w:pStyle w:val="Nagwek"/>
      <w:rPr>
        <w:rFonts w:ascii="Verdana" w:hAnsi="Verdana"/>
        <w:sz w:val="16"/>
        <w:szCs w:val="18"/>
      </w:rPr>
    </w:pPr>
    <w:r w:rsidRPr="005F40C7">
      <w:rPr>
        <w:rFonts w:ascii="Verdana" w:hAnsi="Verdana"/>
        <w:sz w:val="16"/>
        <w:szCs w:val="18"/>
      </w:rPr>
      <w:t>Postępowanie nr DZ.271.</w:t>
    </w:r>
    <w:r w:rsidR="00B23F2C">
      <w:rPr>
        <w:rFonts w:ascii="Verdana" w:hAnsi="Verdana"/>
        <w:sz w:val="16"/>
        <w:szCs w:val="18"/>
      </w:rPr>
      <w:t>53</w:t>
    </w:r>
    <w:r w:rsidRPr="005F40C7">
      <w:rPr>
        <w:rFonts w:ascii="Verdana" w:hAnsi="Verdana"/>
        <w:sz w:val="16"/>
        <w:szCs w:val="18"/>
      </w:rPr>
      <w:t xml:space="preserve">.2024 – Dostawa materiałów eksploatacyjno-montażowych instalacji wodnych, cieplnych, gazu ziemnego, gazów medycznych. </w:t>
    </w:r>
  </w:p>
  <w:p w:rsidR="005F40C7" w:rsidRPr="009014CA" w:rsidRDefault="005F40C7" w:rsidP="005F40C7">
    <w:pPr>
      <w:pStyle w:val="Nagwek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_______________________________________________________________________________</w:t>
    </w:r>
    <w:r w:rsidRPr="009014CA">
      <w:rPr>
        <w:rFonts w:ascii="Verdana" w:hAnsi="Verdana"/>
        <w:i/>
        <w:sz w:val="18"/>
        <w:szCs w:val="18"/>
      </w:rPr>
      <w:t xml:space="preserve"> </w:t>
    </w:r>
  </w:p>
  <w:p w:rsidR="005F40C7" w:rsidRDefault="005F4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25B"/>
    <w:multiLevelType w:val="multilevel"/>
    <w:tmpl w:val="720CD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97507"/>
    <w:multiLevelType w:val="multilevel"/>
    <w:tmpl w:val="20E69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 w:hint="default"/>
        <w:kern w:val="2"/>
        <w:sz w:val="24"/>
        <w:szCs w:val="21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1DF42CA"/>
    <w:multiLevelType w:val="multilevel"/>
    <w:tmpl w:val="20C80E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28BA2ACF"/>
    <w:multiLevelType w:val="multilevel"/>
    <w:tmpl w:val="08C6E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kern w:val="2"/>
        <w:sz w:val="21"/>
        <w:szCs w:val="21"/>
        <w:lang w:eastAsia="zh-CN" w:bidi="hi-I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39C36FB"/>
    <w:multiLevelType w:val="multilevel"/>
    <w:tmpl w:val="16169C9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Arial Unicode M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6AF12AB"/>
    <w:multiLevelType w:val="multilevel"/>
    <w:tmpl w:val="9990A6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7C645356"/>
    <w:multiLevelType w:val="multilevel"/>
    <w:tmpl w:val="B72A3600"/>
    <w:lvl w:ilvl="0">
      <w:start w:val="1"/>
      <w:numFmt w:val="bullet"/>
      <w:lvlText w:val="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C7"/>
    <w:rsid w:val="000A7730"/>
    <w:rsid w:val="005F40C7"/>
    <w:rsid w:val="006268E9"/>
    <w:rsid w:val="00B23F2C"/>
    <w:rsid w:val="00C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C1F3-1B39-46FB-A1C0-A560DE11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5F40C7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F40C7"/>
    <w:rPr>
      <w:rFonts w:ascii="Garamond" w:eastAsia="Times New Roman" w:hAnsi="Garamond" w:cs="Times New Roman"/>
      <w:sz w:val="2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0C7"/>
    <w:rPr>
      <w:rFonts w:ascii="Garamond" w:eastAsia="Times New Roman" w:hAnsi="Garamond" w:cs="Times New Roman"/>
      <w:sz w:val="2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Banaś</dc:creator>
  <cp:keywords/>
  <dc:description/>
  <cp:lastModifiedBy>Mateusz Banaś</cp:lastModifiedBy>
  <cp:revision>2</cp:revision>
  <cp:lastPrinted>2024-05-27T08:18:00Z</cp:lastPrinted>
  <dcterms:created xsi:type="dcterms:W3CDTF">2024-05-24T11:26:00Z</dcterms:created>
  <dcterms:modified xsi:type="dcterms:W3CDTF">2024-05-27T08:21:00Z</dcterms:modified>
</cp:coreProperties>
</file>