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2911D0F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77777777" w:rsidR="00ED39C2" w:rsidRPr="00ED39C2" w:rsidRDefault="00ED39C2" w:rsidP="00ED39C2">
      <w:pPr>
        <w:spacing w:after="0" w:line="360" w:lineRule="auto"/>
        <w:ind w:right="-427"/>
        <w:jc w:val="both"/>
        <w:rPr>
          <w:rFonts w:ascii="Open Sans" w:eastAsiaTheme="minorHAnsi" w:hAnsi="Open Sans" w:cs="Open Sans"/>
          <w:i/>
          <w:iCs/>
          <w:sz w:val="20"/>
          <w:szCs w:val="20"/>
          <w:u w:val="single"/>
          <w:lang w:eastAsia="en-US"/>
        </w:rPr>
      </w:pPr>
      <w:r w:rsidRPr="00ED39C2">
        <w:rPr>
          <w:rFonts w:ascii="Open Sans" w:eastAsiaTheme="minorHAnsi" w:hAnsi="Open Sans" w:cs="Open Sans"/>
          <w:i/>
          <w:iCs/>
          <w:sz w:val="20"/>
          <w:szCs w:val="20"/>
          <w:lang w:eastAsia="en-US"/>
        </w:rPr>
        <w:t xml:space="preserve">           Postępowanie o udzielenie zamówienia publicznego prowadzone przez Przedsiębiorstwo Gospodarki  Komunalnej Sp. z o. o. w Koszalinie ul. Komunalna 5,   75 -724 Koszalin </w:t>
      </w:r>
      <w:r w:rsidRPr="00ED39C2">
        <w:rPr>
          <w:rFonts w:ascii="Open Sans" w:eastAsiaTheme="minorHAnsi" w:hAnsi="Open Sans" w:cs="Open Sans"/>
          <w:i/>
          <w:iCs/>
          <w:sz w:val="20"/>
          <w:szCs w:val="20"/>
          <w:u w:val="single"/>
          <w:lang w:eastAsia="en-US"/>
        </w:rPr>
        <w:t xml:space="preserve">w trybie przetargu nieograniczonego </w:t>
      </w:r>
    </w:p>
    <w:p w14:paraId="5F8EA2E8" w14:textId="28CEE7C8" w:rsidR="00406E9C" w:rsidRPr="00D15FD3" w:rsidRDefault="00ED39C2" w:rsidP="00ED39C2">
      <w:pPr>
        <w:spacing w:after="0" w:line="360" w:lineRule="auto"/>
        <w:ind w:right="-427"/>
        <w:jc w:val="both"/>
        <w:rPr>
          <w:rFonts w:ascii="Book Antiqua" w:eastAsia="Times New Roman" w:hAnsi="Book Antiqua"/>
          <w:i/>
          <w:iCs/>
          <w:color w:val="ED7D31" w:themeColor="accent2"/>
          <w:sz w:val="24"/>
          <w:szCs w:val="24"/>
        </w:rPr>
      </w:pPr>
      <w:r w:rsidRPr="00ED39C2">
        <w:rPr>
          <w:rFonts w:ascii="Open Sans" w:eastAsiaTheme="minorHAnsi" w:hAnsi="Open Sans" w:cs="Open Sans"/>
          <w:i/>
          <w:iCs/>
          <w:sz w:val="20"/>
          <w:szCs w:val="20"/>
          <w:u w:val="single"/>
          <w:lang w:eastAsia="en-US"/>
        </w:rPr>
        <w:t>na podstawie art.132 ,  o szacunkowej wartości po</w:t>
      </w:r>
      <w:r>
        <w:rPr>
          <w:rFonts w:ascii="Open Sans" w:eastAsiaTheme="minorHAnsi" w:hAnsi="Open Sans" w:cs="Open Sans"/>
          <w:i/>
          <w:iCs/>
          <w:sz w:val="20"/>
          <w:szCs w:val="20"/>
          <w:u w:val="single"/>
          <w:lang w:eastAsia="en-US"/>
        </w:rPr>
        <w:t xml:space="preserve">wyżej </w:t>
      </w:r>
      <w:r w:rsidRPr="00ED39C2">
        <w:rPr>
          <w:rFonts w:ascii="Open Sans" w:eastAsiaTheme="minorHAnsi" w:hAnsi="Open Sans" w:cs="Open Sans"/>
          <w:i/>
          <w:iCs/>
          <w:sz w:val="20"/>
          <w:szCs w:val="20"/>
          <w:u w:val="single"/>
          <w:lang w:eastAsia="en-US"/>
        </w:rPr>
        <w:t>215 000 euro na zasadach określonych</w:t>
      </w:r>
      <w:r w:rsidRPr="00ED39C2">
        <w:rPr>
          <w:rFonts w:ascii="Open Sans" w:eastAsiaTheme="minorHAnsi" w:hAnsi="Open Sans" w:cs="Open Sans"/>
          <w:i/>
          <w:iCs/>
          <w:sz w:val="20"/>
          <w:szCs w:val="20"/>
          <w:u w:val="single"/>
          <w:lang w:eastAsia="en-US"/>
        </w:rPr>
        <w:br/>
        <w:t xml:space="preserve"> w ustawie</w:t>
      </w:r>
      <w:r w:rsidRPr="00ED39C2">
        <w:rPr>
          <w:rFonts w:eastAsiaTheme="minorHAnsi"/>
          <w:i/>
          <w:iCs/>
          <w:sz w:val="20"/>
          <w:szCs w:val="20"/>
          <w:lang w:eastAsia="en-US"/>
        </w:rPr>
        <w:t xml:space="preserve"> </w:t>
      </w:r>
      <w:bookmarkStart w:id="0" w:name="_Hlk118465040"/>
      <w:r w:rsidRPr="00ED39C2">
        <w:rPr>
          <w:rFonts w:ascii="Open Sans" w:eastAsiaTheme="minorHAnsi" w:hAnsi="Open Sans" w:cs="Open Sans"/>
          <w:i/>
          <w:iCs/>
          <w:sz w:val="20"/>
          <w:szCs w:val="20"/>
          <w:u w:val="single"/>
          <w:lang w:eastAsia="en-US"/>
        </w:rPr>
        <w:t xml:space="preserve">z dnia 11 września 2019 r. Prawo zamówień publicznych </w:t>
      </w:r>
      <w:bookmarkStart w:id="1" w:name="_Hlk131160785"/>
      <w:r w:rsidRPr="00ED39C2">
        <w:rPr>
          <w:rFonts w:ascii="Open Sans" w:eastAsiaTheme="minorHAnsi" w:hAnsi="Open Sans" w:cs="Open Sans"/>
          <w:i/>
          <w:iCs/>
          <w:sz w:val="20"/>
          <w:szCs w:val="20"/>
          <w:u w:val="single"/>
          <w:lang w:eastAsia="en-US"/>
        </w:rPr>
        <w:t xml:space="preserve">( t.j. Dz.U. z 2019 r. poz. 2019), </w:t>
      </w:r>
      <w:r w:rsidR="004622FC">
        <w:rPr>
          <w:rFonts w:ascii="Open Sans" w:eastAsiaTheme="minorHAnsi" w:hAnsi="Open Sans" w:cs="Open Sans"/>
          <w:i/>
          <w:iCs/>
          <w:sz w:val="20"/>
          <w:szCs w:val="20"/>
          <w:u w:val="single"/>
          <w:lang w:eastAsia="en-US"/>
        </w:rPr>
        <w:br/>
      </w:r>
      <w:r w:rsidRPr="00ED39C2">
        <w:rPr>
          <w:rFonts w:ascii="Open Sans" w:eastAsiaTheme="minorHAnsi" w:hAnsi="Open Sans" w:cs="Open Sans"/>
          <w:i/>
          <w:iCs/>
          <w:sz w:val="20"/>
          <w:szCs w:val="20"/>
          <w:u w:val="single"/>
          <w:lang w:eastAsia="en-US"/>
        </w:rPr>
        <w:t xml:space="preserve">tekst jednolity z dnia 16 sierpnia 2022 r. ( Dz. U. z 2022 r. poz. 1710 z późn. zm. )  </w:t>
      </w:r>
      <w:bookmarkEnd w:id="0"/>
      <w:r w:rsidRPr="00ED39C2">
        <w:rPr>
          <w:rFonts w:ascii="Open Sans" w:eastAsiaTheme="minorHAnsi" w:hAnsi="Open Sans" w:cs="Open Sans"/>
          <w:i/>
          <w:iCs/>
          <w:sz w:val="20"/>
          <w:szCs w:val="20"/>
          <w:u w:val="single"/>
          <w:lang w:eastAsia="en-US"/>
        </w:rPr>
        <w:t xml:space="preserve"> </w:t>
      </w:r>
      <w:bookmarkEnd w:id="1"/>
      <w:r w:rsidRPr="00ED39C2">
        <w:rPr>
          <w:rFonts w:ascii="Open Sans" w:eastAsiaTheme="minorHAnsi" w:hAnsi="Open Sans" w:cs="Open Sans"/>
          <w:i/>
          <w:iCs/>
          <w:sz w:val="20"/>
          <w:szCs w:val="20"/>
          <w:u w:val="single"/>
          <w:lang w:eastAsia="en-US"/>
        </w:rPr>
        <w:t>zwanej dalej Ustawą PZP ,</w:t>
      </w:r>
      <w:r w:rsidRPr="00ED39C2">
        <w:rPr>
          <w:rFonts w:ascii="Open Sans" w:eastAsiaTheme="minorHAnsi" w:hAnsi="Open Sans" w:cs="Open Sans"/>
          <w:i/>
          <w:iCs/>
          <w:sz w:val="20"/>
          <w:szCs w:val="20"/>
          <w:u w:val="single"/>
          <w:lang w:eastAsia="en-US"/>
        </w:rPr>
        <w:br/>
      </w:r>
      <w:r w:rsidRPr="00ED39C2">
        <w:rPr>
          <w:rFonts w:ascii="Open Sans" w:eastAsiaTheme="minorHAnsi" w:hAnsi="Open Sans" w:cs="Open Sans"/>
          <w:i/>
          <w:iCs/>
          <w:color w:val="000000" w:themeColor="text1"/>
          <w:sz w:val="20"/>
          <w:szCs w:val="20"/>
          <w:lang w:eastAsia="en-US"/>
        </w:rPr>
        <w:t>pn</w:t>
      </w:r>
      <w:bookmarkStart w:id="2" w:name="_Hlk121854723"/>
      <w:bookmarkStart w:id="3" w:name="_Hlk104452673"/>
      <w:r w:rsidRPr="00ED39C2">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ED39C2">
        <w:rPr>
          <w:rFonts w:ascii="Open Sans" w:eastAsia="Times New Roman" w:hAnsi="Open Sans" w:cs="Open Sans"/>
          <w:i/>
          <w:iCs/>
          <w:color w:val="C45911" w:themeColor="accent2" w:themeShade="BF"/>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E448A8"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E448A8" w:rsidRPr="00D15FD3">
        <w:rPr>
          <w:rFonts w:ascii="Book Antiqua" w:eastAsia="Times New Roman" w:hAnsi="Book Antiqua"/>
          <w:i/>
          <w:iCs/>
          <w:color w:val="ED7D31" w:themeColor="accent2"/>
          <w:sz w:val="24"/>
          <w:szCs w:val="24"/>
          <w:vertAlign w:val="superscript"/>
        </w:rPr>
        <w:t>3</w:t>
      </w:r>
      <w:r w:rsidR="00E448A8" w:rsidRPr="00D15FD3">
        <w:rPr>
          <w:rFonts w:ascii="Book Antiqua" w:eastAsia="Times New Roman" w:hAnsi="Book Antiqua"/>
          <w:i/>
          <w:iCs/>
          <w:color w:val="ED7D31" w:themeColor="accent2"/>
          <w:sz w:val="24"/>
          <w:szCs w:val="24"/>
        </w:rPr>
        <w:t xml:space="preserve">  z  systemem wagowym”. </w:t>
      </w: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31D3F282"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B0B430A" w14:textId="7AD932BC" w:rsidR="00C10CAB" w:rsidRPr="005C0E9A" w:rsidRDefault="00C10CAB" w:rsidP="005C0E9A">
      <w:pPr>
        <w:suppressAutoHyphens/>
        <w:spacing w:after="0" w:line="276" w:lineRule="auto"/>
        <w:rPr>
          <w:rFonts w:ascii="Open Sans" w:eastAsia="Cambria" w:hAnsi="Open Sans" w:cs="Open Sans"/>
          <w:iCs/>
        </w:rPr>
      </w:pPr>
      <w:r>
        <w:rPr>
          <w:rFonts w:ascii="Open Sans" w:eastAsia="Cambria" w:hAnsi="Open Sans" w:cs="Open Sans"/>
          <w:iCs/>
        </w:rPr>
        <w:t xml:space="preserve">                                                                                          </w:t>
      </w:r>
      <w:r w:rsidR="00ED39C2">
        <w:rPr>
          <w:rFonts w:ascii="Open Sans" w:eastAsia="Cambria" w:hAnsi="Open Sans" w:cs="Open Sans"/>
          <w:iCs/>
        </w:rPr>
        <w:t xml:space="preserve">      </w:t>
      </w:r>
      <w:r w:rsidR="00FD66E6">
        <w:rPr>
          <w:rFonts w:ascii="Open Sans" w:eastAsia="Cambria" w:hAnsi="Open Sans" w:cs="Open Sans"/>
          <w:iCs/>
        </w:rPr>
        <w:t>…………..</w:t>
      </w:r>
      <w:r>
        <w:rPr>
          <w:rFonts w:ascii="Open Sans" w:eastAsia="Cambria" w:hAnsi="Open Sans" w:cs="Open Sans"/>
          <w:iCs/>
        </w:rPr>
        <w:t>………………………..</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10A1BAB3" w14:textId="77777777" w:rsidR="00ED39C2" w:rsidRDefault="00ED39C2" w:rsidP="00ED39C2">
      <w:pPr>
        <w:suppressAutoHyphens/>
        <w:spacing w:before="120" w:after="0" w:line="276" w:lineRule="auto"/>
        <w:jc w:val="center"/>
        <w:rPr>
          <w:rFonts w:ascii="Open Sans" w:eastAsia="Cambria" w:hAnsi="Open Sans" w:cs="Open Sans"/>
          <w:bCs/>
        </w:rPr>
      </w:pPr>
    </w:p>
    <w:p w14:paraId="12356865" w14:textId="249EABC7" w:rsidR="00ED39C2" w:rsidRDefault="00ED39C2" w:rsidP="00ED39C2">
      <w:pPr>
        <w:suppressAutoHyphens/>
        <w:spacing w:before="120" w:after="0" w:line="276" w:lineRule="auto"/>
        <w:jc w:val="center"/>
        <w:rPr>
          <w:rFonts w:ascii="Open Sans" w:eastAsia="Cambria" w:hAnsi="Open Sans" w:cs="Open Sans"/>
          <w:bCs/>
        </w:rPr>
      </w:pPr>
    </w:p>
    <w:p w14:paraId="7630B164" w14:textId="708CAD6C" w:rsidR="004622FC" w:rsidRDefault="004622FC" w:rsidP="00ED39C2">
      <w:pPr>
        <w:suppressAutoHyphens/>
        <w:spacing w:before="120" w:after="0" w:line="276" w:lineRule="auto"/>
        <w:jc w:val="center"/>
        <w:rPr>
          <w:rFonts w:ascii="Open Sans" w:eastAsia="Cambria" w:hAnsi="Open Sans" w:cs="Open Sans"/>
          <w:bCs/>
        </w:rPr>
      </w:pPr>
    </w:p>
    <w:p w14:paraId="5FE5EC90" w14:textId="77777777" w:rsidR="00F825BD" w:rsidRDefault="00F825BD" w:rsidP="00ED39C2">
      <w:pPr>
        <w:suppressAutoHyphens/>
        <w:spacing w:before="120" w:after="0" w:line="276" w:lineRule="auto"/>
        <w:jc w:val="center"/>
        <w:rPr>
          <w:rFonts w:ascii="Open Sans" w:eastAsia="Cambria" w:hAnsi="Open Sans" w:cs="Open Sans"/>
          <w:bCs/>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2"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61E88CDF" w:rsidR="00632685" w:rsidRPr="00451E6F" w:rsidRDefault="00632685" w:rsidP="00632685">
      <w:pPr>
        <w:suppressAutoHyphens/>
        <w:spacing w:after="0" w:line="276" w:lineRule="auto"/>
        <w:jc w:val="both"/>
        <w:rPr>
          <w:rFonts w:ascii="Book Antiqua" w:eastAsia="Times New Roman" w:hAnsi="Book Antiqua" w:cs="Open Sans"/>
          <w:i/>
          <w:iCs/>
          <w:color w:val="ED7D31" w:themeColor="accent2"/>
          <w:sz w:val="20"/>
          <w:szCs w:val="20"/>
        </w:rPr>
      </w:pPr>
      <w:r w:rsidRPr="00162B4E">
        <w:rPr>
          <w:rFonts w:ascii="Book Antiqua" w:eastAsia="Cambria" w:hAnsi="Book Antiqua" w:cs="Cambria"/>
          <w:bCs/>
          <w:sz w:val="20"/>
          <w:szCs w:val="20"/>
        </w:rPr>
        <w:t xml:space="preserve">Nr postępowania:  </w:t>
      </w:r>
      <w:r w:rsidRPr="00451E6F">
        <w:rPr>
          <w:rFonts w:ascii="Book Antiqua" w:eastAsia="Times New Roman" w:hAnsi="Book Antiqua" w:cs="Open Sans"/>
          <w:i/>
          <w:iCs/>
          <w:color w:val="ED7D31" w:themeColor="accent2"/>
          <w:sz w:val="20"/>
          <w:szCs w:val="20"/>
        </w:rPr>
        <w:t>2023\S</w:t>
      </w:r>
      <w:r w:rsidR="00441F71">
        <w:rPr>
          <w:rFonts w:ascii="Book Antiqua" w:eastAsia="Times New Roman" w:hAnsi="Book Antiqua" w:cs="Open Sans"/>
          <w:i/>
          <w:iCs/>
          <w:color w:val="ED7D31" w:themeColor="accent2"/>
          <w:sz w:val="20"/>
          <w:szCs w:val="20"/>
        </w:rPr>
        <w:t xml:space="preserve"> 065-192544</w:t>
      </w:r>
      <w:r w:rsidRPr="00451E6F">
        <w:rPr>
          <w:rFonts w:ascii="Book Antiqua" w:eastAsia="Times New Roman" w:hAnsi="Book Antiqua" w:cs="Open Sans"/>
          <w:i/>
          <w:iCs/>
          <w:color w:val="ED7D31" w:themeColor="accent2"/>
          <w:sz w:val="20"/>
          <w:szCs w:val="20"/>
        </w:rPr>
        <w:t xml:space="preserve"> </w:t>
      </w:r>
    </w:p>
    <w:p w14:paraId="154EBE41" w14:textId="75C21C93" w:rsidR="00632685" w:rsidRPr="00451E6F" w:rsidRDefault="00632685" w:rsidP="00632685">
      <w:pPr>
        <w:suppressAutoHyphens/>
        <w:spacing w:after="0" w:line="276" w:lineRule="auto"/>
        <w:jc w:val="both"/>
        <w:rPr>
          <w:rFonts w:ascii="Book Antiqua" w:eastAsia="Times New Roman" w:hAnsi="Book Antiqua" w:cs="Open Sans"/>
          <w:bCs/>
          <w:color w:val="0000FF"/>
          <w:sz w:val="20"/>
          <w:szCs w:val="20"/>
        </w:rPr>
      </w:pPr>
      <w:r w:rsidRPr="00451E6F">
        <w:rPr>
          <w:rFonts w:ascii="Book Antiqua" w:eastAsia="Cambria" w:hAnsi="Book Antiqua" w:cs="Cambria"/>
          <w:bCs/>
          <w:sz w:val="20"/>
          <w:szCs w:val="20"/>
        </w:rPr>
        <w:t xml:space="preserve">Nr referencyjny: </w:t>
      </w:r>
      <w:r w:rsidR="00451E6F" w:rsidRPr="00451E6F">
        <w:rPr>
          <w:rFonts w:ascii="Book Antiqua" w:eastAsia="Times New Roman" w:hAnsi="Book Antiqua" w:cs="Open Sans"/>
          <w:i/>
          <w:iCs/>
          <w:color w:val="ED7D31" w:themeColor="accent2"/>
          <w:sz w:val="20"/>
          <w:szCs w:val="20"/>
        </w:rPr>
        <w:t>0</w:t>
      </w:r>
      <w:r w:rsidR="00451E6F">
        <w:rPr>
          <w:rFonts w:ascii="Book Antiqua" w:eastAsia="Times New Roman" w:hAnsi="Book Antiqua" w:cs="Open Sans"/>
          <w:i/>
          <w:iCs/>
          <w:color w:val="ED7D31" w:themeColor="accent2"/>
          <w:sz w:val="20"/>
          <w:szCs w:val="20"/>
        </w:rPr>
        <w:t>6</w:t>
      </w:r>
      <w:r w:rsidR="00451E6F" w:rsidRPr="00451E6F">
        <w:rPr>
          <w:rFonts w:ascii="Book Antiqua" w:eastAsia="Times New Roman" w:hAnsi="Book Antiqua" w:cs="Open Sans"/>
          <w:i/>
          <w:iCs/>
          <w:color w:val="ED7D31" w:themeColor="accent2"/>
          <w:sz w:val="20"/>
          <w:szCs w:val="20"/>
        </w:rPr>
        <w:t>/AP/2023</w:t>
      </w:r>
      <w:r w:rsidR="00884E4D" w:rsidRPr="00451E6F">
        <w:rPr>
          <w:rFonts w:ascii="Book Antiqua" w:eastAsia="Times New Roman" w:hAnsi="Book Antiqua" w:cs="Open Sans"/>
          <w:bCs/>
          <w:color w:val="0000FF"/>
          <w:sz w:val="20"/>
          <w:szCs w:val="20"/>
        </w:rPr>
        <w:t xml:space="preserve"> </w:t>
      </w:r>
    </w:p>
    <w:p w14:paraId="08E58D6C" w14:textId="309625C1" w:rsidR="00632685" w:rsidRDefault="00632685" w:rsidP="00632685">
      <w:pPr>
        <w:suppressAutoHyphens/>
        <w:spacing w:after="0" w:line="276" w:lineRule="auto"/>
        <w:jc w:val="both"/>
        <w:rPr>
          <w:rFonts w:ascii="Book Antiqua" w:eastAsia="Times New Roman" w:hAnsi="Book Antiqua" w:cs="Open Sans"/>
          <w:i/>
          <w:iCs/>
          <w:color w:val="ED7D31" w:themeColor="accent2"/>
          <w:sz w:val="20"/>
          <w:szCs w:val="20"/>
        </w:rPr>
      </w:pPr>
      <w:r w:rsidRPr="00162B4E">
        <w:rPr>
          <w:rFonts w:ascii="Book Antiqua" w:eastAsia="Cambria" w:hAnsi="Book Antiqua" w:cs="Cambria"/>
          <w:bCs/>
          <w:sz w:val="20"/>
          <w:szCs w:val="20"/>
        </w:rPr>
        <w:t xml:space="preserve">Identyfikator postępowania: </w:t>
      </w:r>
      <w:r w:rsidR="003E7DCA" w:rsidRPr="003E7DCA">
        <w:rPr>
          <w:rFonts w:ascii="Book Antiqua" w:eastAsia="Times New Roman" w:hAnsi="Book Antiqua" w:cs="Open Sans"/>
          <w:i/>
          <w:iCs/>
          <w:color w:val="ED7D31" w:themeColor="accent2"/>
          <w:sz w:val="20"/>
          <w:szCs w:val="20"/>
        </w:rPr>
        <w:t>ocds-148610-e23ecb66-d1e7-11ed-9355-06954b8c6cb9</w:t>
      </w:r>
    </w:p>
    <w:p w14:paraId="5ECE0123" w14:textId="656CA8CA"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2"/>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t.j. Dz.U. z 2019 r. poz. 2019 z późn.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5C92C3A4" w14:textId="57BEF2F0" w:rsidR="00F825BD" w:rsidRPr="00D15FD3" w:rsidRDefault="00A471F0" w:rsidP="00C95CB8">
      <w:pPr>
        <w:spacing w:after="0" w:line="240" w:lineRule="auto"/>
        <w:ind w:right="-427"/>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Przedmiotem zamówienia jest </w:t>
      </w:r>
      <w:r w:rsidR="00F825BD"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F825BD" w:rsidRPr="00D15FD3">
        <w:rPr>
          <w:rFonts w:ascii="Book Antiqua" w:eastAsia="Times New Roman" w:hAnsi="Book Antiqua"/>
          <w:i/>
          <w:iCs/>
          <w:color w:val="ED7D31" w:themeColor="accent2"/>
          <w:sz w:val="24"/>
          <w:szCs w:val="24"/>
          <w:vertAlign w:val="superscript"/>
        </w:rPr>
        <w:t>3</w:t>
      </w:r>
      <w:r w:rsidR="00F825BD" w:rsidRPr="00D15FD3">
        <w:rPr>
          <w:rFonts w:ascii="Book Antiqua" w:eastAsia="Times New Roman" w:hAnsi="Book Antiqua"/>
          <w:i/>
          <w:iCs/>
          <w:color w:val="ED7D31" w:themeColor="accent2"/>
          <w:sz w:val="24"/>
          <w:szCs w:val="24"/>
        </w:rPr>
        <w:t xml:space="preserve">  </w:t>
      </w:r>
      <w:r w:rsidR="00F825BD">
        <w:rPr>
          <w:rFonts w:ascii="Book Antiqua" w:eastAsia="Times New Roman" w:hAnsi="Book Antiqua"/>
          <w:i/>
          <w:iCs/>
          <w:color w:val="ED7D31" w:themeColor="accent2"/>
          <w:sz w:val="24"/>
          <w:szCs w:val="24"/>
        </w:rPr>
        <w:br/>
      </w:r>
      <w:r w:rsidR="00F825BD" w:rsidRPr="00D15FD3">
        <w:rPr>
          <w:rFonts w:ascii="Book Antiqua" w:eastAsia="Times New Roman" w:hAnsi="Book Antiqua"/>
          <w:i/>
          <w:iCs/>
          <w:color w:val="ED7D31" w:themeColor="accent2"/>
          <w:sz w:val="24"/>
          <w:szCs w:val="24"/>
        </w:rPr>
        <w:t xml:space="preserve">z  systemem wagowym”. </w:t>
      </w:r>
    </w:p>
    <w:p w14:paraId="39C0A540" w14:textId="301D5EFF" w:rsidR="00A471F0" w:rsidRPr="0039638E" w:rsidRDefault="00A471F0" w:rsidP="0039638E">
      <w:pPr>
        <w:pStyle w:val="font5"/>
        <w:suppressAutoHyphens/>
        <w:spacing w:before="60" w:after="0" w:line="276" w:lineRule="auto"/>
        <w:jc w:val="both"/>
        <w:rPr>
          <w:rFonts w:ascii="Open Sans" w:hAnsi="Open Sans" w:cs="Open Sans"/>
          <w:bCs/>
          <w:color w:val="0000FF"/>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F97F14">
        <w:rPr>
          <w:rFonts w:ascii="Open Sans" w:eastAsia="Cambria" w:hAnsi="Open Sans" w:cs="Open Sans"/>
          <w:iCs/>
          <w:color w:val="000000" w:themeColor="text1"/>
          <w:sz w:val="20"/>
          <w:szCs w:val="20"/>
        </w:rPr>
        <w:t xml:space="preserve"> </w:t>
      </w:r>
      <w:r w:rsidR="00F825BD">
        <w:rPr>
          <w:rFonts w:ascii="Open Sans" w:eastAsia="Cambria" w:hAnsi="Open Sans" w:cs="Open Sans"/>
          <w:iCs/>
          <w:color w:val="000000" w:themeColor="text1"/>
          <w:sz w:val="20"/>
          <w:szCs w:val="20"/>
        </w:rPr>
        <w:t xml:space="preserve">Szczegółowy </w:t>
      </w:r>
      <w:r w:rsidR="00F97F14">
        <w:rPr>
          <w:rFonts w:ascii="Open Sans" w:eastAsia="Cambria" w:hAnsi="Open Sans" w:cs="Open Sans"/>
          <w:iCs/>
          <w:color w:val="000000" w:themeColor="text1"/>
          <w:sz w:val="20"/>
          <w:szCs w:val="20"/>
        </w:rPr>
        <w:t>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w:t>
      </w:r>
      <w:r w:rsidR="00F825BD">
        <w:rPr>
          <w:rFonts w:ascii="Open Sans" w:eastAsia="Cambria" w:hAnsi="Open Sans" w:cs="Open Sans"/>
          <w:iCs/>
          <w:color w:val="000000" w:themeColor="text1"/>
          <w:sz w:val="20"/>
          <w:szCs w:val="20"/>
        </w:rPr>
        <w:t>P</w:t>
      </w:r>
      <w:r w:rsidR="009D7578" w:rsidRPr="00DC3794">
        <w:rPr>
          <w:rFonts w:ascii="Open Sans" w:eastAsia="Cambria" w:hAnsi="Open Sans" w:cs="Open Sans"/>
          <w:iCs/>
          <w:color w:val="000000" w:themeColor="text1"/>
          <w:sz w:val="20"/>
          <w:szCs w:val="20"/>
        </w:rPr>
        <w:t xml:space="preserve">rzedmiotu </w:t>
      </w:r>
      <w:r w:rsidR="00F825BD">
        <w:rPr>
          <w:rFonts w:ascii="Open Sans" w:eastAsia="Cambria" w:hAnsi="Open Sans" w:cs="Open Sans"/>
          <w:iCs/>
          <w:color w:val="000000" w:themeColor="text1"/>
          <w:sz w:val="20"/>
          <w:szCs w:val="20"/>
        </w:rPr>
        <w:t>Z</w:t>
      </w:r>
      <w:r w:rsidRPr="00DC3794">
        <w:rPr>
          <w:rFonts w:ascii="Open Sans" w:eastAsia="Cambria" w:hAnsi="Open Sans" w:cs="Open Sans"/>
          <w:iCs/>
          <w:color w:val="000000" w:themeColor="text1"/>
          <w:sz w:val="20"/>
          <w:szCs w:val="20"/>
        </w:rPr>
        <w:t>amówienia</w:t>
      </w:r>
      <w:r w:rsidR="005D3455" w:rsidRPr="00DC3794">
        <w:rPr>
          <w:rFonts w:ascii="Open Sans" w:eastAsia="Cambria" w:hAnsi="Open Sans" w:cs="Open Sans"/>
          <w:iCs/>
          <w:color w:val="000000" w:themeColor="text1"/>
          <w:sz w:val="20"/>
          <w:szCs w:val="20"/>
        </w:rPr>
        <w:t>”.</w:t>
      </w:r>
    </w:p>
    <w:p w14:paraId="10A1CA1D" w14:textId="2DEC4251"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8648E3">
        <w:rPr>
          <w:rFonts w:ascii="Open Sans" w:eastAsia="Cambria" w:hAnsi="Open Sans" w:cs="Open Sans"/>
          <w:bCs/>
          <w:color w:val="002060"/>
        </w:rPr>
        <w:t xml:space="preserve">SZCZEGÓŁOWY </w:t>
      </w:r>
      <w:r w:rsidRPr="00C85B48">
        <w:rPr>
          <w:rFonts w:ascii="Open Sans" w:eastAsia="Cambria" w:hAnsi="Open Sans" w:cs="Open Sans"/>
          <w:bCs/>
          <w:color w:val="002060"/>
        </w:rPr>
        <w:t>OPIS PRZEDMIOTU ZAMÓWIENIA.</w:t>
      </w:r>
      <w:bookmarkStart w:id="13" w:name="_Hlk42736100"/>
      <w:r w:rsidR="003A59DB" w:rsidRPr="00C85B48">
        <w:rPr>
          <w:rFonts w:ascii="Open Sans" w:eastAsia="Times New Roman" w:hAnsi="Open Sans" w:cs="Open Sans"/>
          <w:bCs/>
          <w:color w:val="FFFFFF" w:themeColor="background1"/>
        </w:rPr>
        <w:t xml:space="preserve"> </w:t>
      </w:r>
      <w:bookmarkEnd w:id="13"/>
    </w:p>
    <w:p w14:paraId="62FBD118" w14:textId="77777777" w:rsidR="008648E3" w:rsidRPr="00FD26CA" w:rsidRDefault="008648E3" w:rsidP="008648E3">
      <w:pPr>
        <w:spacing w:after="0"/>
        <w:jc w:val="both"/>
        <w:rPr>
          <w:rFonts w:ascii="Open Sans" w:hAnsi="Open Sans" w:cs="Open Sans"/>
          <w:sz w:val="20"/>
          <w:szCs w:val="20"/>
        </w:rPr>
      </w:pPr>
      <w:r w:rsidRPr="00FD26CA">
        <w:rPr>
          <w:rFonts w:ascii="Open Sans" w:hAnsi="Open Sans" w:cs="Open Sans"/>
          <w:sz w:val="20"/>
          <w:szCs w:val="20"/>
        </w:rPr>
        <w:t>„Dostawa nowego pojazdu do odbioru odpadów zbieranych selektywnie, na podwoziu trzyosiowym, o pojemności skrzyni ładunkowej minimum 21 m</w:t>
      </w:r>
      <w:r w:rsidRPr="00FD26CA">
        <w:rPr>
          <w:rFonts w:ascii="Open Sans" w:hAnsi="Open Sans" w:cs="Open Sans"/>
          <w:sz w:val="20"/>
          <w:szCs w:val="20"/>
          <w:vertAlign w:val="superscript"/>
        </w:rPr>
        <w:t xml:space="preserve">3 </w:t>
      </w:r>
      <w:r w:rsidRPr="00FD26CA">
        <w:rPr>
          <w:rFonts w:ascii="Open Sans" w:hAnsi="Open Sans" w:cs="Open Sans"/>
          <w:sz w:val="20"/>
          <w:szCs w:val="20"/>
        </w:rPr>
        <w:t xml:space="preserve"> z  systemem wagowym”.</w:t>
      </w:r>
    </w:p>
    <w:p w14:paraId="75784FAA" w14:textId="21AAADC4" w:rsidR="008648E3" w:rsidRPr="00FD26CA" w:rsidRDefault="008648E3" w:rsidP="008648E3">
      <w:pPr>
        <w:spacing w:after="0"/>
        <w:rPr>
          <w:rFonts w:ascii="Open Sans" w:hAnsi="Open Sans" w:cs="Open Sans"/>
          <w:b/>
          <w:bCs/>
          <w:sz w:val="16"/>
          <w:szCs w:val="16"/>
        </w:rPr>
      </w:pPr>
      <w:r w:rsidRPr="00FD26CA">
        <w:rPr>
          <w:rFonts w:ascii="Open Sans" w:hAnsi="Open Sans" w:cs="Open Sans"/>
          <w:sz w:val="16"/>
          <w:szCs w:val="16"/>
        </w:rPr>
        <w:t xml:space="preserve">CPV: </w:t>
      </w:r>
      <w:r w:rsidRPr="00FD26CA">
        <w:rPr>
          <w:rFonts w:ascii="Open Sans" w:hAnsi="Open Sans" w:cs="Open Sans"/>
          <w:b/>
          <w:bCs/>
          <w:sz w:val="16"/>
          <w:szCs w:val="16"/>
        </w:rPr>
        <w:t xml:space="preserve"> </w:t>
      </w:r>
      <w:r w:rsidRPr="00FD26CA">
        <w:rPr>
          <w:rFonts w:ascii="Open Sans" w:hAnsi="Open Sans" w:cs="Open Sans"/>
          <w:sz w:val="16"/>
          <w:szCs w:val="16"/>
        </w:rPr>
        <w:t>34144510-6 Pojazdy do transportu odpadów</w:t>
      </w:r>
    </w:p>
    <w:p w14:paraId="2AFC415C"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C63977">
        <w:rPr>
          <w:rFonts w:ascii="Open Sans" w:eastAsia="Times New Roman" w:hAnsi="Open Sans" w:cs="Open Sans"/>
          <w:sz w:val="20"/>
          <w:szCs w:val="20"/>
        </w:rPr>
        <w:t>Przedmiot dostawy.</w:t>
      </w:r>
    </w:p>
    <w:p w14:paraId="2A6432B3" w14:textId="77777777" w:rsidR="008648E3" w:rsidRPr="00C63977" w:rsidRDefault="008648E3" w:rsidP="008648E3">
      <w:pPr>
        <w:spacing w:after="0" w:line="240" w:lineRule="auto"/>
        <w:rPr>
          <w:rFonts w:ascii="Open Sans" w:hAnsi="Open Sans" w:cs="Open Sans"/>
          <w:b/>
          <w:bCs/>
          <w:sz w:val="20"/>
          <w:szCs w:val="20"/>
        </w:rPr>
      </w:pPr>
      <w:bookmarkStart w:id="14" w:name="_Hlk94152854"/>
      <w:bookmarkStart w:id="15" w:name="_Hlk96399353"/>
      <w:bookmarkStart w:id="16" w:name="_Hlk95116556"/>
      <w:r w:rsidRPr="00C63977">
        <w:rPr>
          <w:rFonts w:ascii="Open Sans" w:eastAsia="Times New Roman" w:hAnsi="Open Sans" w:cs="Open Sans"/>
          <w:sz w:val="20"/>
          <w:szCs w:val="20"/>
        </w:rPr>
        <w:t xml:space="preserve">Dostawa pojazdu  </w:t>
      </w:r>
      <w:r w:rsidRPr="00C63977">
        <w:rPr>
          <w:rFonts w:ascii="Open Sans" w:hAnsi="Open Sans" w:cs="Open Sans"/>
          <w:sz w:val="20"/>
          <w:szCs w:val="20"/>
        </w:rPr>
        <w:t xml:space="preserve">do </w:t>
      </w:r>
      <w:r>
        <w:rPr>
          <w:rFonts w:ascii="Open Sans" w:hAnsi="Open Sans" w:cs="Open Sans"/>
          <w:sz w:val="20"/>
          <w:szCs w:val="20"/>
        </w:rPr>
        <w:t xml:space="preserve">odbioru </w:t>
      </w:r>
      <w:r w:rsidRPr="00C63977">
        <w:rPr>
          <w:rFonts w:ascii="Open Sans" w:hAnsi="Open Sans" w:cs="Open Sans"/>
          <w:sz w:val="20"/>
          <w:szCs w:val="20"/>
        </w:rPr>
        <w:t>odpadów zbieranych selektywnie</w:t>
      </w:r>
      <w:r w:rsidRPr="00C63977">
        <w:rPr>
          <w:rFonts w:ascii="Open Sans" w:hAnsi="Open Sans" w:cs="Open Sans"/>
          <w:b/>
          <w:bCs/>
          <w:sz w:val="20"/>
          <w:szCs w:val="20"/>
        </w:rPr>
        <w:t>.</w:t>
      </w:r>
    </w:p>
    <w:p w14:paraId="60F9D36B" w14:textId="70852D25" w:rsidR="008648E3" w:rsidRPr="00C63977" w:rsidRDefault="008648E3" w:rsidP="000F465B">
      <w:pPr>
        <w:numPr>
          <w:ilvl w:val="1"/>
          <w:numId w:val="56"/>
        </w:numPr>
        <w:tabs>
          <w:tab w:val="left" w:pos="284"/>
        </w:tabs>
        <w:spacing w:after="0" w:line="240" w:lineRule="auto"/>
        <w:ind w:left="284" w:hanging="284"/>
        <w:jc w:val="both"/>
        <w:rPr>
          <w:rFonts w:ascii="Open Sans" w:eastAsia="Times New Roman" w:hAnsi="Open Sans" w:cs="Open Sans"/>
          <w:sz w:val="20"/>
          <w:szCs w:val="20"/>
          <w:u w:val="single"/>
        </w:rPr>
      </w:pPr>
      <w:bookmarkStart w:id="17" w:name="_Hlk96429608"/>
      <w:r w:rsidRPr="00C63977">
        <w:rPr>
          <w:rFonts w:ascii="Open Sans" w:eastAsia="Times New Roman" w:hAnsi="Open Sans" w:cs="Open Sans"/>
          <w:sz w:val="20"/>
          <w:szCs w:val="20"/>
        </w:rPr>
        <w:t xml:space="preserve">Pojazd wraz  z zabudową (nadwoziem) oraz z systemem wagowym musi być wykonany </w:t>
      </w:r>
      <w:r w:rsidR="00F41AE8">
        <w:rPr>
          <w:rFonts w:ascii="Open Sans" w:eastAsia="Times New Roman" w:hAnsi="Open Sans" w:cs="Open Sans"/>
          <w:sz w:val="20"/>
          <w:szCs w:val="20"/>
        </w:rPr>
        <w:br/>
      </w:r>
      <w:r w:rsidRPr="00C63977">
        <w:rPr>
          <w:rFonts w:ascii="Open Sans" w:eastAsia="Times New Roman" w:hAnsi="Open Sans" w:cs="Open Sans"/>
          <w:sz w:val="20"/>
          <w:szCs w:val="20"/>
        </w:rPr>
        <w:t>z materiałów fabrycznie nowych.</w:t>
      </w:r>
      <w:bookmarkEnd w:id="17"/>
    </w:p>
    <w:bookmarkEnd w:id="14"/>
    <w:p w14:paraId="6B309A44" w14:textId="77777777" w:rsidR="008648E3" w:rsidRPr="00C63977" w:rsidRDefault="008648E3" w:rsidP="000F465B">
      <w:pPr>
        <w:numPr>
          <w:ilvl w:val="1"/>
          <w:numId w:val="42"/>
        </w:numPr>
        <w:tabs>
          <w:tab w:val="left" w:pos="284"/>
        </w:tabs>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Pojazd należy dostarczyć do siedziby Przedsiębiorstwa Gospodarki Komunalnej Sp. z o.o., </w:t>
      </w:r>
      <w:r w:rsidRPr="00C63977">
        <w:rPr>
          <w:rFonts w:ascii="Open Sans" w:eastAsia="Times New Roman" w:hAnsi="Open Sans" w:cs="Open Sans"/>
          <w:sz w:val="20"/>
          <w:szCs w:val="20"/>
        </w:rPr>
        <w:br/>
        <w:t xml:space="preserve">ul. Komunalna 5, 75-724 Koszalin w godzinach od 7.00 do 14.00 od poniedziałku do piątku </w:t>
      </w:r>
      <w:r w:rsidRPr="00C63977">
        <w:rPr>
          <w:rFonts w:ascii="Open Sans" w:eastAsia="Times New Roman" w:hAnsi="Open Sans" w:cs="Open Sans"/>
          <w:sz w:val="20"/>
          <w:szCs w:val="20"/>
        </w:rPr>
        <w:br/>
        <w:t xml:space="preserve">z wyjątkiem dni ustawowo wolnych od pracy, po uprzednim powiadomieniu Zamawiającego </w:t>
      </w:r>
      <w:r w:rsidRPr="00C63977">
        <w:rPr>
          <w:rFonts w:ascii="Open Sans" w:eastAsia="Times New Roman" w:hAnsi="Open Sans" w:cs="Open Sans"/>
          <w:sz w:val="20"/>
          <w:szCs w:val="20"/>
        </w:rPr>
        <w:br/>
        <w:t xml:space="preserve">co najmniej na 3 dni robocze przed dostawą. </w:t>
      </w:r>
    </w:p>
    <w:p w14:paraId="542F74AF" w14:textId="77777777" w:rsidR="008648E3" w:rsidRPr="00C63977" w:rsidRDefault="008648E3" w:rsidP="000F465B">
      <w:pPr>
        <w:numPr>
          <w:ilvl w:val="0"/>
          <w:numId w:val="56"/>
        </w:numPr>
        <w:pBdr>
          <w:top w:val="single" w:sz="4" w:space="1" w:color="auto"/>
          <w:left w:val="single" w:sz="4" w:space="4" w:color="auto"/>
          <w:bottom w:val="single" w:sz="4" w:space="0"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bookmarkStart w:id="18" w:name="_Hlk96399504"/>
      <w:bookmarkEnd w:id="15"/>
      <w:bookmarkEnd w:id="16"/>
      <w:r w:rsidRPr="00C63977">
        <w:rPr>
          <w:rFonts w:ascii="Open Sans" w:eastAsia="Times New Roman" w:hAnsi="Open Sans" w:cs="Open Sans"/>
          <w:sz w:val="20"/>
          <w:szCs w:val="20"/>
        </w:rPr>
        <w:t>Przeznaczenie.</w:t>
      </w:r>
    </w:p>
    <w:p w14:paraId="3B9C38D6" w14:textId="77777777" w:rsidR="008648E3" w:rsidRPr="00C63977" w:rsidRDefault="008648E3" w:rsidP="000F465B">
      <w:pPr>
        <w:numPr>
          <w:ilvl w:val="1"/>
          <w:numId w:val="56"/>
        </w:numPr>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Pojazd do odbioru odpadów, zabudowany nadwoziem szufladowym z płytą wypychającą posiadający uchwyty boczne (tzw. łapy do załadunku pojemników) oraz listwę grzebieniową.</w:t>
      </w:r>
    </w:p>
    <w:p w14:paraId="733D4CB8" w14:textId="77777777" w:rsidR="008648E3" w:rsidRPr="00C63977" w:rsidRDefault="008648E3" w:rsidP="000F465B">
      <w:pPr>
        <w:numPr>
          <w:ilvl w:val="1"/>
          <w:numId w:val="56"/>
        </w:numPr>
        <w:spacing w:after="0" w:line="240" w:lineRule="auto"/>
        <w:ind w:left="284"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Pojazd przystosowany do</w:t>
      </w:r>
      <w:r w:rsidRPr="00C63977">
        <w:rPr>
          <w:rFonts w:ascii="Open Sans" w:hAnsi="Open Sans" w:cs="Open Sans"/>
          <w:sz w:val="20"/>
          <w:szCs w:val="20"/>
        </w:rPr>
        <w:t xml:space="preserve"> </w:t>
      </w:r>
      <w:r>
        <w:rPr>
          <w:rFonts w:ascii="Open Sans" w:hAnsi="Open Sans" w:cs="Open Sans"/>
          <w:sz w:val="20"/>
          <w:szCs w:val="20"/>
        </w:rPr>
        <w:t xml:space="preserve">odbioru </w:t>
      </w:r>
      <w:r w:rsidRPr="00C63977">
        <w:rPr>
          <w:rFonts w:ascii="Open Sans" w:hAnsi="Open Sans" w:cs="Open Sans"/>
          <w:sz w:val="20"/>
          <w:szCs w:val="20"/>
        </w:rPr>
        <w:t>odpadów zbieranych selektywnie</w:t>
      </w:r>
      <w:r>
        <w:rPr>
          <w:rFonts w:ascii="Open Sans" w:hAnsi="Open Sans" w:cs="Open Sans"/>
          <w:sz w:val="20"/>
          <w:szCs w:val="20"/>
        </w:rPr>
        <w:t>.</w:t>
      </w:r>
    </w:p>
    <w:p w14:paraId="6E8D1485"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r w:rsidRPr="00C63977">
        <w:rPr>
          <w:rFonts w:ascii="Open Sans" w:eastAsia="Times New Roman" w:hAnsi="Open Sans" w:cs="Open Sans"/>
          <w:sz w:val="20"/>
          <w:szCs w:val="20"/>
        </w:rPr>
        <w:t>Parametry techniczne zabudowy (nadwozia).</w:t>
      </w:r>
    </w:p>
    <w:p w14:paraId="35592E40" w14:textId="77777777" w:rsidR="008648E3" w:rsidRPr="00C63977" w:rsidRDefault="008648E3" w:rsidP="000F465B">
      <w:pPr>
        <w:numPr>
          <w:ilvl w:val="1"/>
          <w:numId w:val="56"/>
        </w:numPr>
        <w:tabs>
          <w:tab w:val="left" w:pos="284"/>
          <w:tab w:val="left" w:pos="567"/>
          <w:tab w:val="left" w:pos="709"/>
        </w:tabs>
        <w:spacing w:after="0" w:line="240" w:lineRule="auto"/>
        <w:ind w:left="1495" w:hanging="1495"/>
        <w:jc w:val="both"/>
        <w:rPr>
          <w:rFonts w:ascii="Open Sans" w:eastAsia="Times New Roman" w:hAnsi="Open Sans" w:cs="Open Sans"/>
          <w:sz w:val="20"/>
          <w:szCs w:val="20"/>
          <w:u w:val="single"/>
        </w:rPr>
      </w:pPr>
      <w:r w:rsidRPr="00C63977">
        <w:rPr>
          <w:rFonts w:ascii="Open Sans" w:eastAsia="Times New Roman" w:hAnsi="Open Sans" w:cs="Open Sans"/>
          <w:sz w:val="20"/>
          <w:szCs w:val="20"/>
        </w:rPr>
        <w:t>Fabrycznie nowe.</w:t>
      </w:r>
    </w:p>
    <w:p w14:paraId="39501183" w14:textId="77777777" w:rsidR="008648E3" w:rsidRPr="00C63977" w:rsidRDefault="008648E3" w:rsidP="000F465B">
      <w:pPr>
        <w:numPr>
          <w:ilvl w:val="1"/>
          <w:numId w:val="56"/>
        </w:numPr>
        <w:tabs>
          <w:tab w:val="left" w:pos="284"/>
          <w:tab w:val="left" w:pos="567"/>
          <w:tab w:val="left" w:pos="709"/>
        </w:tabs>
        <w:spacing w:after="0" w:line="240" w:lineRule="auto"/>
        <w:ind w:left="1495" w:hanging="1495"/>
        <w:jc w:val="both"/>
        <w:rPr>
          <w:rFonts w:ascii="Open Sans" w:eastAsia="Times New Roman" w:hAnsi="Open Sans" w:cs="Open Sans"/>
          <w:sz w:val="20"/>
          <w:szCs w:val="20"/>
          <w:u w:val="single"/>
        </w:rPr>
      </w:pPr>
      <w:r w:rsidRPr="00C63977">
        <w:rPr>
          <w:rFonts w:ascii="Open Sans" w:eastAsia="Times New Roman" w:hAnsi="Open Sans" w:cs="Open Sans"/>
          <w:sz w:val="20"/>
          <w:szCs w:val="20"/>
        </w:rPr>
        <w:t>Nieeksploatowane.</w:t>
      </w:r>
    </w:p>
    <w:p w14:paraId="4FBC9446" w14:textId="77777777" w:rsidR="008648E3" w:rsidRPr="00C63977"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Wyprodukowane nie wcześniej niż w 2023 r. </w:t>
      </w:r>
    </w:p>
    <w:p w14:paraId="1091186D" w14:textId="77777777" w:rsidR="008648E3" w:rsidRPr="004A66F2"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sz w:val="20"/>
          <w:szCs w:val="20"/>
        </w:rPr>
      </w:pPr>
      <w:r w:rsidRPr="004A66F2">
        <w:rPr>
          <w:rFonts w:ascii="Open Sans" w:eastAsia="Times New Roman" w:hAnsi="Open Sans" w:cs="Open Sans"/>
          <w:sz w:val="20"/>
          <w:szCs w:val="20"/>
        </w:rPr>
        <w:lastRenderedPageBreak/>
        <w:t>Pojemność skrzyni ładunkowej: minimum 21 m</w:t>
      </w:r>
      <w:r w:rsidRPr="004A66F2">
        <w:rPr>
          <w:rFonts w:ascii="Open Sans" w:eastAsia="Times New Roman" w:hAnsi="Open Sans" w:cs="Open Sans"/>
          <w:sz w:val="20"/>
          <w:szCs w:val="20"/>
          <w:vertAlign w:val="superscript"/>
        </w:rPr>
        <w:t>3</w:t>
      </w:r>
      <w:r w:rsidRPr="004A66F2">
        <w:rPr>
          <w:rFonts w:ascii="Open Sans" w:eastAsia="Times New Roman" w:hAnsi="Open Sans" w:cs="Open Sans"/>
          <w:sz w:val="20"/>
          <w:szCs w:val="20"/>
        </w:rPr>
        <w:t xml:space="preserve">, </w:t>
      </w:r>
    </w:p>
    <w:p w14:paraId="2962BCA8" w14:textId="77777777" w:rsidR="008648E3" w:rsidRPr="004A66F2" w:rsidRDefault="008648E3" w:rsidP="000F465B">
      <w:pPr>
        <w:numPr>
          <w:ilvl w:val="1"/>
          <w:numId w:val="56"/>
        </w:numPr>
        <w:tabs>
          <w:tab w:val="left" w:pos="284"/>
          <w:tab w:val="left" w:pos="567"/>
          <w:tab w:val="left" w:pos="709"/>
        </w:tabs>
        <w:spacing w:after="0" w:line="240" w:lineRule="auto"/>
        <w:ind w:left="502" w:hanging="502"/>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Ładowność pojazdu po skompletowaniu: minimum 10,0 Mg (+/-10%), </w:t>
      </w:r>
    </w:p>
    <w:p w14:paraId="4BEC2F34" w14:textId="77777777" w:rsidR="008648E3" w:rsidRPr="00C63977" w:rsidRDefault="008648E3" w:rsidP="000F465B">
      <w:pPr>
        <w:numPr>
          <w:ilvl w:val="1"/>
          <w:numId w:val="56"/>
        </w:numPr>
        <w:tabs>
          <w:tab w:val="left" w:pos="284"/>
          <w:tab w:val="left" w:pos="567"/>
          <w:tab w:val="left" w:pos="709"/>
        </w:tabs>
        <w:spacing w:after="0" w:line="240" w:lineRule="auto"/>
        <w:ind w:left="360"/>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Parametry techniczne zabudowy (nadwozia).</w:t>
      </w:r>
    </w:p>
    <w:bookmarkEnd w:id="18"/>
    <w:p w14:paraId="3EDBC43E" w14:textId="77777777" w:rsidR="008648E3" w:rsidRPr="001770CE" w:rsidRDefault="008648E3" w:rsidP="000F465B">
      <w:pPr>
        <w:pStyle w:val="Akapitzlist"/>
        <w:numPr>
          <w:ilvl w:val="1"/>
          <w:numId w:val="114"/>
        </w:numPr>
        <w:pBdr>
          <w:top w:val="single" w:sz="4" w:space="1" w:color="auto"/>
          <w:left w:val="single" w:sz="4" w:space="0" w:color="auto"/>
          <w:bottom w:val="single" w:sz="4" w:space="1" w:color="auto"/>
          <w:right w:val="single" w:sz="4" w:space="4" w:color="auto"/>
          <w:between w:val="single" w:sz="4" w:space="1" w:color="auto"/>
        </w:pBdr>
        <w:tabs>
          <w:tab w:val="left" w:pos="142"/>
        </w:tabs>
        <w:spacing w:after="0" w:line="240" w:lineRule="auto"/>
        <w:ind w:left="426" w:hanging="426"/>
        <w:rPr>
          <w:rFonts w:ascii="Open Sans" w:eastAsia="Times New Roman" w:hAnsi="Open Sans" w:cs="Open Sans"/>
          <w:sz w:val="20"/>
          <w:szCs w:val="20"/>
          <w:lang w:eastAsia="pl-PL"/>
        </w:rPr>
      </w:pPr>
      <w:r w:rsidRPr="001770CE">
        <w:rPr>
          <w:rFonts w:ascii="Open Sans" w:eastAsia="Times New Roman" w:hAnsi="Open Sans" w:cs="Open Sans"/>
          <w:sz w:val="20"/>
          <w:szCs w:val="20"/>
          <w:lang w:eastAsia="pl-PL"/>
        </w:rPr>
        <w:t>Skrzynia ładunkowa.</w:t>
      </w:r>
    </w:p>
    <w:p w14:paraId="10045D03" w14:textId="77777777" w:rsidR="008648E3" w:rsidRPr="00C63977" w:rsidRDefault="008648E3" w:rsidP="000F465B">
      <w:pPr>
        <w:numPr>
          <w:ilvl w:val="0"/>
          <w:numId w:val="57"/>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Zastosowane materiały do wykonania skrzyni ładunkowej:</w:t>
      </w:r>
    </w:p>
    <w:p w14:paraId="1270F171" w14:textId="77777777" w:rsidR="008648E3" w:rsidRPr="00D87E3B" w:rsidRDefault="008648E3" w:rsidP="000F465B">
      <w:pPr>
        <w:numPr>
          <w:ilvl w:val="4"/>
          <w:numId w:val="56"/>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Podłoga skrzyni ładunkowej: ze stali trudnościeralnej: </w:t>
      </w:r>
      <w:r w:rsidRPr="00D87E3B">
        <w:rPr>
          <w:rFonts w:ascii="Open Sans" w:eastAsia="Times New Roman" w:hAnsi="Open Sans" w:cs="Open Sans"/>
          <w:sz w:val="20"/>
          <w:szCs w:val="20"/>
        </w:rPr>
        <w:t xml:space="preserve">minimum 4 mm, </w:t>
      </w:r>
      <w:r w:rsidRPr="00D87E3B">
        <w:rPr>
          <w:rFonts w:ascii="Open Sans" w:eastAsia="Times New Roman" w:hAnsi="Open Sans" w:cs="Open Sans"/>
          <w:sz w:val="20"/>
          <w:szCs w:val="20"/>
          <w:lang w:eastAsia="de-DE"/>
        </w:rPr>
        <w:t xml:space="preserve">maksymalnie </w:t>
      </w:r>
      <w:r w:rsidRPr="00D87E3B">
        <w:rPr>
          <w:rFonts w:ascii="Open Sans" w:eastAsia="Times New Roman" w:hAnsi="Open Sans" w:cs="Open Sans"/>
          <w:sz w:val="20"/>
          <w:szCs w:val="20"/>
          <w:lang w:eastAsia="de-DE"/>
        </w:rPr>
        <w:br/>
      </w:r>
      <w:r w:rsidRPr="00D87E3B">
        <w:rPr>
          <w:rFonts w:ascii="Open Sans" w:eastAsia="Times New Roman" w:hAnsi="Open Sans" w:cs="Open Sans"/>
          <w:sz w:val="20"/>
          <w:szCs w:val="20"/>
        </w:rPr>
        <w:t>6 mm.</w:t>
      </w:r>
    </w:p>
    <w:p w14:paraId="11EB3C1E" w14:textId="77777777" w:rsidR="008648E3" w:rsidRPr="00D87E3B" w:rsidRDefault="008648E3" w:rsidP="000F465B">
      <w:pPr>
        <w:numPr>
          <w:ilvl w:val="4"/>
          <w:numId w:val="56"/>
        </w:numPr>
        <w:spacing w:after="0" w:line="240" w:lineRule="auto"/>
        <w:ind w:left="1134" w:hanging="283"/>
        <w:jc w:val="both"/>
        <w:rPr>
          <w:rFonts w:ascii="Open Sans" w:eastAsia="Times New Roman" w:hAnsi="Open Sans" w:cs="Open Sans"/>
          <w:sz w:val="20"/>
          <w:szCs w:val="20"/>
        </w:rPr>
      </w:pPr>
      <w:r w:rsidRPr="00D87E3B">
        <w:rPr>
          <w:rFonts w:ascii="Open Sans" w:eastAsia="Times New Roman" w:hAnsi="Open Sans" w:cs="Open Sans"/>
          <w:sz w:val="20"/>
          <w:szCs w:val="20"/>
        </w:rPr>
        <w:t xml:space="preserve">Boki i dach skrzyni ładunkowej: blacha stalowa minimum 3 mm, </w:t>
      </w:r>
      <w:r w:rsidRPr="00D87E3B">
        <w:rPr>
          <w:rFonts w:ascii="Open Sans" w:eastAsia="Times New Roman" w:hAnsi="Open Sans" w:cs="Open Sans"/>
          <w:sz w:val="20"/>
          <w:szCs w:val="20"/>
          <w:lang w:eastAsia="de-DE"/>
        </w:rPr>
        <w:t xml:space="preserve">maksymalnie </w:t>
      </w:r>
      <w:r w:rsidRPr="00D87E3B">
        <w:rPr>
          <w:rFonts w:ascii="Open Sans" w:eastAsia="Times New Roman" w:hAnsi="Open Sans" w:cs="Open Sans"/>
          <w:sz w:val="20"/>
          <w:szCs w:val="20"/>
        </w:rPr>
        <w:t>4 mm.</w:t>
      </w:r>
    </w:p>
    <w:p w14:paraId="086E09FE" w14:textId="77777777" w:rsidR="008648E3" w:rsidRPr="00C63977" w:rsidRDefault="008648E3" w:rsidP="000F465B">
      <w:pPr>
        <w:numPr>
          <w:ilvl w:val="0"/>
          <w:numId w:val="57"/>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Sztywna konstrukcja stalowej skrzyni ładunkowej całkowicie spawanej i szczelnej:</w:t>
      </w:r>
    </w:p>
    <w:p w14:paraId="00820681"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Skrzynia ładunkowa spawana spoiną ciągłą.</w:t>
      </w:r>
    </w:p>
    <w:p w14:paraId="1740434E"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Uszczelka na styku skrzyni ładunkowej i odwłoka.</w:t>
      </w:r>
    </w:p>
    <w:p w14:paraId="1762C2E8" w14:textId="77777777" w:rsidR="008648E3" w:rsidRPr="00C63977" w:rsidRDefault="008648E3" w:rsidP="000F465B">
      <w:pPr>
        <w:numPr>
          <w:ilvl w:val="0"/>
          <w:numId w:val="58"/>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Drzwi rewizyjne na  ścianie skrzyni zabudowy (nadwozia).</w:t>
      </w:r>
    </w:p>
    <w:p w14:paraId="42DC0CC5" w14:textId="77777777" w:rsidR="008648E3" w:rsidRPr="000E6301" w:rsidRDefault="008648E3" w:rsidP="000F465B">
      <w:pPr>
        <w:pStyle w:val="Akapitzlist"/>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426" w:hanging="436"/>
        <w:jc w:val="both"/>
        <w:rPr>
          <w:rFonts w:ascii="Open Sans" w:eastAsia="Times New Roman" w:hAnsi="Open Sans" w:cs="Open Sans"/>
          <w:sz w:val="20"/>
          <w:szCs w:val="20"/>
          <w:lang w:eastAsia="pl-PL"/>
        </w:rPr>
      </w:pPr>
      <w:r w:rsidRPr="000E6301">
        <w:rPr>
          <w:rFonts w:ascii="Open Sans" w:eastAsia="Times New Roman" w:hAnsi="Open Sans" w:cs="Open Sans"/>
          <w:sz w:val="20"/>
          <w:szCs w:val="20"/>
          <w:lang w:eastAsia="pl-PL"/>
        </w:rPr>
        <w:t>Wanna zasypowa odwłoka:</w:t>
      </w:r>
    </w:p>
    <w:p w14:paraId="0EE2B288" w14:textId="77777777" w:rsidR="008648E3" w:rsidRPr="000E6301" w:rsidRDefault="008648E3" w:rsidP="000F465B">
      <w:pPr>
        <w:numPr>
          <w:ilvl w:val="0"/>
          <w:numId w:val="59"/>
        </w:numPr>
        <w:spacing w:after="0" w:line="240" w:lineRule="auto"/>
        <w:ind w:left="851" w:hanging="284"/>
        <w:jc w:val="both"/>
        <w:rPr>
          <w:rFonts w:ascii="Open Sans" w:eastAsia="Times New Roman" w:hAnsi="Open Sans" w:cs="Open Sans"/>
          <w:sz w:val="20"/>
          <w:szCs w:val="20"/>
        </w:rPr>
      </w:pPr>
      <w:r w:rsidRPr="000E6301">
        <w:rPr>
          <w:rFonts w:ascii="Open Sans" w:eastAsia="Times New Roman" w:hAnsi="Open Sans" w:cs="Open Sans"/>
          <w:sz w:val="20"/>
          <w:szCs w:val="20"/>
        </w:rPr>
        <w:t>Pojemność wanny zasypowej: minimum 2,5 m</w:t>
      </w:r>
      <w:r w:rsidRPr="000E6301">
        <w:rPr>
          <w:rFonts w:ascii="Open Sans" w:eastAsia="Times New Roman" w:hAnsi="Open Sans" w:cs="Open Sans"/>
          <w:sz w:val="20"/>
          <w:szCs w:val="20"/>
          <w:vertAlign w:val="superscript"/>
        </w:rPr>
        <w:t>3</w:t>
      </w:r>
      <w:r w:rsidRPr="000E6301">
        <w:rPr>
          <w:rFonts w:ascii="Open Sans" w:eastAsia="Times New Roman" w:hAnsi="Open Sans" w:cs="Open Sans"/>
          <w:sz w:val="20"/>
          <w:szCs w:val="20"/>
        </w:rPr>
        <w:t xml:space="preserve">, </w:t>
      </w:r>
    </w:p>
    <w:p w14:paraId="29E7B5D1" w14:textId="77777777" w:rsidR="008648E3" w:rsidRPr="00C63977" w:rsidRDefault="008648E3" w:rsidP="000F465B">
      <w:pPr>
        <w:numPr>
          <w:ilvl w:val="0"/>
          <w:numId w:val="59"/>
        </w:numPr>
        <w:spacing w:after="0" w:line="240" w:lineRule="auto"/>
        <w:ind w:left="851" w:hanging="284"/>
        <w:jc w:val="both"/>
        <w:rPr>
          <w:rFonts w:ascii="Open Sans" w:hAnsi="Open Sans" w:cs="Open Sans"/>
          <w:b/>
          <w:szCs w:val="20"/>
        </w:rPr>
      </w:pPr>
      <w:r w:rsidRPr="000E6301">
        <w:rPr>
          <w:rFonts w:ascii="Open Sans" w:hAnsi="Open Sans" w:cs="Open Sans"/>
          <w:sz w:val="20"/>
          <w:szCs w:val="20"/>
        </w:rPr>
        <w:t>Wykonana</w:t>
      </w:r>
      <w:r w:rsidRPr="00C63977">
        <w:rPr>
          <w:rFonts w:ascii="Open Sans" w:hAnsi="Open Sans" w:cs="Open Sans"/>
          <w:sz w:val="20"/>
          <w:szCs w:val="20"/>
        </w:rPr>
        <w:t xml:space="preserve"> ze stali trudnościeralnej, odpornej na odkształcenia i ścieranie  o  grubości:</w:t>
      </w:r>
    </w:p>
    <w:p w14:paraId="3936E56C" w14:textId="77777777" w:rsidR="008648E3" w:rsidRPr="00C63977" w:rsidRDefault="008648E3" w:rsidP="000F465B">
      <w:pPr>
        <w:numPr>
          <w:ilvl w:val="0"/>
          <w:numId w:val="60"/>
        </w:numPr>
        <w:spacing w:after="0" w:line="240" w:lineRule="auto"/>
        <w:ind w:left="1134" w:hanging="283"/>
        <w:jc w:val="both"/>
        <w:rPr>
          <w:rFonts w:ascii="Open Sans" w:hAnsi="Open Sans" w:cs="Open Sans"/>
        </w:rPr>
      </w:pPr>
      <w:r w:rsidRPr="00C63977">
        <w:rPr>
          <w:rFonts w:ascii="Open Sans" w:hAnsi="Open Sans" w:cs="Open Sans"/>
          <w:sz w:val="20"/>
          <w:szCs w:val="20"/>
        </w:rPr>
        <w:t xml:space="preserve">Dno minimum 8 mm, </w:t>
      </w:r>
      <w:r w:rsidRPr="00C63977">
        <w:rPr>
          <w:rFonts w:ascii="Open Sans" w:hAnsi="Open Sans" w:cs="Open Sans"/>
          <w:sz w:val="20"/>
          <w:lang w:eastAsia="de-DE"/>
        </w:rPr>
        <w:t xml:space="preserve">maksymalnie </w:t>
      </w:r>
      <w:r w:rsidRPr="00C63977">
        <w:rPr>
          <w:rFonts w:ascii="Open Sans" w:hAnsi="Open Sans" w:cs="Open Sans"/>
          <w:sz w:val="20"/>
        </w:rPr>
        <w:t>11 mm.</w:t>
      </w:r>
    </w:p>
    <w:p w14:paraId="0A0C398D" w14:textId="77777777" w:rsidR="008648E3" w:rsidRPr="00C63977" w:rsidRDefault="008648E3" w:rsidP="000F465B">
      <w:pPr>
        <w:numPr>
          <w:ilvl w:val="0"/>
          <w:numId w:val="60"/>
        </w:numPr>
        <w:spacing w:after="0" w:line="240" w:lineRule="auto"/>
        <w:ind w:left="1134" w:hanging="283"/>
        <w:jc w:val="both"/>
        <w:rPr>
          <w:rFonts w:ascii="Open Sans" w:hAnsi="Open Sans" w:cs="Open Sans"/>
          <w:sz w:val="20"/>
          <w:szCs w:val="20"/>
        </w:rPr>
      </w:pPr>
      <w:r w:rsidRPr="00C63977">
        <w:rPr>
          <w:rFonts w:ascii="Open Sans" w:hAnsi="Open Sans" w:cs="Open Sans"/>
          <w:sz w:val="20"/>
          <w:szCs w:val="20"/>
        </w:rPr>
        <w:t xml:space="preserve">Boki </w:t>
      </w:r>
      <w:r w:rsidRPr="00C63977">
        <w:rPr>
          <w:rFonts w:ascii="Open Sans" w:hAnsi="Open Sans" w:cs="Open Sans"/>
          <w:sz w:val="20"/>
        </w:rPr>
        <w:t xml:space="preserve">minimum 4 mm, </w:t>
      </w:r>
      <w:r w:rsidRPr="00C63977">
        <w:rPr>
          <w:rFonts w:ascii="Open Sans" w:hAnsi="Open Sans" w:cs="Open Sans"/>
          <w:sz w:val="20"/>
          <w:lang w:eastAsia="de-DE"/>
        </w:rPr>
        <w:t xml:space="preserve">maksymalnie </w:t>
      </w:r>
      <w:r w:rsidRPr="00C63977">
        <w:rPr>
          <w:rFonts w:ascii="Open Sans" w:hAnsi="Open Sans" w:cs="Open Sans"/>
          <w:sz w:val="20"/>
        </w:rPr>
        <w:t>6 mm.</w:t>
      </w:r>
    </w:p>
    <w:p w14:paraId="12089D7C" w14:textId="77777777" w:rsidR="008648E3" w:rsidRPr="00C63977" w:rsidRDefault="008648E3" w:rsidP="000F465B">
      <w:pPr>
        <w:numPr>
          <w:ilvl w:val="0"/>
          <w:numId w:val="59"/>
        </w:numPr>
        <w:spacing w:after="0" w:line="240" w:lineRule="auto"/>
        <w:ind w:left="851" w:hanging="284"/>
        <w:jc w:val="both"/>
        <w:rPr>
          <w:rFonts w:ascii="Open Sans" w:hAnsi="Open Sans" w:cs="Open Sans"/>
        </w:rPr>
      </w:pPr>
      <w:r w:rsidRPr="00C63977">
        <w:rPr>
          <w:rFonts w:ascii="Open Sans" w:hAnsi="Open Sans" w:cs="Open Sans"/>
          <w:sz w:val="20"/>
          <w:szCs w:val="20"/>
        </w:rPr>
        <w:t>Podnoszenie odwłoka za pomocą siłowników umieszczonych na bokach zabudowy (nadwozia).</w:t>
      </w:r>
    </w:p>
    <w:p w14:paraId="6F8E478E" w14:textId="77777777" w:rsidR="008648E3" w:rsidRPr="00C63977" w:rsidRDefault="008648E3" w:rsidP="000F465B">
      <w:pPr>
        <w:numPr>
          <w:ilvl w:val="0"/>
          <w:numId w:val="59"/>
        </w:numPr>
        <w:spacing w:after="0" w:line="240" w:lineRule="auto"/>
        <w:ind w:left="851" w:hanging="284"/>
        <w:jc w:val="both"/>
        <w:rPr>
          <w:rFonts w:ascii="Open Sans" w:hAnsi="Open Sans" w:cs="Open Sans"/>
        </w:rPr>
      </w:pPr>
      <w:r w:rsidRPr="00C63977">
        <w:rPr>
          <w:rFonts w:ascii="Open Sans" w:hAnsi="Open Sans" w:cs="Open Sans"/>
          <w:sz w:val="20"/>
          <w:szCs w:val="20"/>
        </w:rPr>
        <w:t>Krawędź załadowcza podajnika z możliwością obniżenia – załadunek worków</w:t>
      </w:r>
      <w:r>
        <w:rPr>
          <w:rFonts w:ascii="Open Sans" w:hAnsi="Open Sans" w:cs="Open Sans"/>
          <w:sz w:val="20"/>
          <w:szCs w:val="20"/>
        </w:rPr>
        <w:t xml:space="preserve"> </w:t>
      </w:r>
      <w:r w:rsidRPr="00C63977">
        <w:rPr>
          <w:rFonts w:ascii="Open Sans" w:hAnsi="Open Sans" w:cs="Open Sans"/>
          <w:sz w:val="20"/>
          <w:szCs w:val="20"/>
        </w:rPr>
        <w:t xml:space="preserve">- </w:t>
      </w:r>
      <w:r w:rsidRPr="00C63977">
        <w:rPr>
          <w:rFonts w:ascii="Open Sans" w:hAnsi="Open Sans" w:cs="Open Sans"/>
          <w:sz w:val="20"/>
        </w:rPr>
        <w:t>minimum</w:t>
      </w:r>
      <w:r w:rsidRPr="00C63977">
        <w:rPr>
          <w:rFonts w:ascii="Open Sans" w:hAnsi="Open Sans" w:cs="Open Sans"/>
          <w:sz w:val="20"/>
        </w:rPr>
        <w:br/>
      </w:r>
      <w:r w:rsidRPr="00C63977">
        <w:rPr>
          <w:rFonts w:ascii="Open Sans" w:hAnsi="Open Sans" w:cs="Open Sans"/>
          <w:sz w:val="20"/>
          <w:szCs w:val="20"/>
        </w:rPr>
        <w:t xml:space="preserve">1 200 mm od podłoża, </w:t>
      </w:r>
      <w:r w:rsidRPr="00C63977">
        <w:rPr>
          <w:rFonts w:ascii="Open Sans" w:hAnsi="Open Sans" w:cs="Open Sans"/>
          <w:sz w:val="20"/>
          <w:lang w:eastAsia="de-DE"/>
        </w:rPr>
        <w:t xml:space="preserve">maksymalnie </w:t>
      </w:r>
      <w:r w:rsidRPr="00C63977">
        <w:rPr>
          <w:rFonts w:ascii="Open Sans" w:hAnsi="Open Sans" w:cs="Open Sans"/>
          <w:sz w:val="20"/>
        </w:rPr>
        <w:t>1 300 mm od podłoża.</w:t>
      </w:r>
    </w:p>
    <w:p w14:paraId="405C048D"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Odwłok posiadający automatyczne blokowanie  i odblokowanie.</w:t>
      </w:r>
    </w:p>
    <w:p w14:paraId="252779B4"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rPr>
        <w:t>Akustyczny sygnał ostrzegający przy otwieraniu i zamykaniu odwłoka.</w:t>
      </w:r>
    </w:p>
    <w:p w14:paraId="7674B81E"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Zabezpieczenia przed pęknięciem przewodu, zapobiegające gwałtownemu opadnięciu odwłoka.</w:t>
      </w:r>
    </w:p>
    <w:p w14:paraId="76C84CE8"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rPr>
        <w:t xml:space="preserve">Opuszczanie odwłoka  - obsługa z zewnątrz poprzez </w:t>
      </w:r>
      <w:bookmarkStart w:id="19" w:name="_Hlk73308181"/>
      <w:r w:rsidRPr="00C63977">
        <w:rPr>
          <w:rFonts w:ascii="Open Sans" w:hAnsi="Open Sans" w:cs="Open Sans"/>
          <w:sz w:val="20"/>
        </w:rPr>
        <w:t>sterowanie dwuręczne</w:t>
      </w:r>
      <w:bookmarkEnd w:id="19"/>
      <w:r w:rsidRPr="00C63977">
        <w:rPr>
          <w:rFonts w:ascii="Open Sans" w:hAnsi="Open Sans" w:cs="Open Sans"/>
          <w:sz w:val="20"/>
        </w:rPr>
        <w:t>.</w:t>
      </w:r>
    </w:p>
    <w:p w14:paraId="7D3B63C7" w14:textId="77777777" w:rsidR="008648E3" w:rsidRPr="00C63977" w:rsidRDefault="008648E3" w:rsidP="000F465B">
      <w:pPr>
        <w:numPr>
          <w:ilvl w:val="0"/>
          <w:numId w:val="59"/>
        </w:numPr>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Kurtyny przeciwkurzowe.</w:t>
      </w:r>
    </w:p>
    <w:p w14:paraId="6A6FC11A"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bookmarkStart w:id="20" w:name="_Hlk96742094"/>
      <w:r w:rsidRPr="00C63977">
        <w:rPr>
          <w:rFonts w:ascii="Open Sans" w:eastAsia="Times New Roman" w:hAnsi="Open Sans" w:cs="Open Sans"/>
          <w:sz w:val="20"/>
          <w:szCs w:val="20"/>
        </w:rPr>
        <w:t xml:space="preserve">Urządzenie wysypujące: </w:t>
      </w:r>
    </w:p>
    <w:p w14:paraId="5C4FED5E"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Zabudowa (nadwozie) z urządzeniem zasypowym tylnym.</w:t>
      </w:r>
    </w:p>
    <w:p w14:paraId="015210B6" w14:textId="4021D642"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Urządzenie załadowcze przystosowane do opróżniania pojemników o pojemności </w:t>
      </w:r>
      <w:r w:rsidR="00F41AE8">
        <w:rPr>
          <w:rFonts w:ascii="Open Sans" w:eastAsia="Times New Roman" w:hAnsi="Open Sans" w:cs="Open Sans"/>
          <w:sz w:val="20"/>
          <w:szCs w:val="20"/>
        </w:rPr>
        <w:br/>
      </w:r>
      <w:r w:rsidRPr="00C63977">
        <w:rPr>
          <w:rFonts w:ascii="Open Sans" w:eastAsia="Times New Roman" w:hAnsi="Open Sans" w:cs="Open Sans"/>
          <w:sz w:val="20"/>
          <w:szCs w:val="20"/>
        </w:rPr>
        <w:t>od 80 litrów do 1100 litrów.</w:t>
      </w:r>
    </w:p>
    <w:p w14:paraId="4457B643"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Opróżnianie pojemników czterokołowych  za pomocą łap oraz na grzebieniu.</w:t>
      </w:r>
    </w:p>
    <w:p w14:paraId="73F7FF41"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Udźwig urządzenia wysypującego: minimum 700 kg, </w:t>
      </w:r>
      <w:r w:rsidRPr="00C63977">
        <w:rPr>
          <w:rFonts w:ascii="Open Sans" w:eastAsia="Times New Roman" w:hAnsi="Open Sans" w:cs="Open Sans"/>
          <w:sz w:val="20"/>
          <w:szCs w:val="20"/>
          <w:lang w:eastAsia="de-DE"/>
        </w:rPr>
        <w:t xml:space="preserve">maksymalnie </w:t>
      </w:r>
      <w:r w:rsidRPr="00C63977">
        <w:rPr>
          <w:rFonts w:ascii="Open Sans" w:eastAsia="Times New Roman" w:hAnsi="Open Sans" w:cs="Open Sans"/>
          <w:sz w:val="20"/>
          <w:szCs w:val="20"/>
        </w:rPr>
        <w:t>900 kg.</w:t>
      </w:r>
    </w:p>
    <w:p w14:paraId="0C0860E5"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lang w:eastAsia="de-DE"/>
        </w:rPr>
        <w:t>Otwieracz pokryw i odbijacz do pojemników.</w:t>
      </w:r>
    </w:p>
    <w:p w14:paraId="3879E378" w14:textId="77777777" w:rsidR="008648E3" w:rsidRPr="00C63977" w:rsidRDefault="008648E3" w:rsidP="000F465B">
      <w:pPr>
        <w:numPr>
          <w:ilvl w:val="0"/>
          <w:numId w:val="62"/>
        </w:numPr>
        <w:spacing w:after="0" w:line="240" w:lineRule="auto"/>
        <w:ind w:left="1134" w:hanging="283"/>
        <w:jc w:val="both"/>
        <w:rPr>
          <w:rFonts w:ascii="Open Sans" w:eastAsia="Times New Roman" w:hAnsi="Open Sans" w:cs="Open Sans"/>
          <w:sz w:val="20"/>
          <w:szCs w:val="20"/>
          <w:lang w:eastAsia="de-DE"/>
        </w:rPr>
      </w:pPr>
      <w:r w:rsidRPr="00C63977">
        <w:rPr>
          <w:rFonts w:ascii="Open Sans" w:eastAsia="Times New Roman" w:hAnsi="Open Sans" w:cs="Open Sans"/>
          <w:sz w:val="20"/>
          <w:szCs w:val="20"/>
          <w:lang w:eastAsia="de-DE"/>
        </w:rPr>
        <w:t>Sterowany pneumatycznie.</w:t>
      </w:r>
    </w:p>
    <w:p w14:paraId="371847DD" w14:textId="77777777" w:rsidR="008648E3" w:rsidRPr="00C63977" w:rsidRDefault="008648E3" w:rsidP="000F465B">
      <w:pPr>
        <w:numPr>
          <w:ilvl w:val="0"/>
          <w:numId w:val="62"/>
        </w:numPr>
        <w:spacing w:after="0" w:line="240" w:lineRule="auto"/>
        <w:ind w:left="1134" w:hanging="283"/>
        <w:jc w:val="both"/>
        <w:rPr>
          <w:rFonts w:ascii="Open Sans" w:eastAsia="Times New Roman" w:hAnsi="Open Sans" w:cs="Open Sans"/>
          <w:sz w:val="20"/>
          <w:szCs w:val="20"/>
          <w:lang w:eastAsia="de-DE"/>
        </w:rPr>
      </w:pPr>
      <w:r w:rsidRPr="00C63977">
        <w:rPr>
          <w:rFonts w:ascii="Open Sans" w:eastAsia="Times New Roman" w:hAnsi="Open Sans" w:cs="Open Sans"/>
          <w:sz w:val="20"/>
          <w:szCs w:val="20"/>
          <w:lang w:eastAsia="de-DE"/>
        </w:rPr>
        <w:t>Całkowicie ocynkowany.</w:t>
      </w:r>
    </w:p>
    <w:p w14:paraId="3989B7E3"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Układ uwalniania zakleszczonych przedmiotów.</w:t>
      </w:r>
    </w:p>
    <w:p w14:paraId="736047B1"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Automatyczne sterowanie obrotami silnika w zależności od obciążenia układu hydraulicznego.</w:t>
      </w:r>
    </w:p>
    <w:p w14:paraId="4FAB5566"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Dostosowane do współpracy z wagą dynamiczną.</w:t>
      </w:r>
    </w:p>
    <w:p w14:paraId="7AF80CE2" w14:textId="77777777" w:rsidR="008648E3" w:rsidRPr="00C63977" w:rsidRDefault="008648E3" w:rsidP="000F465B">
      <w:pPr>
        <w:numPr>
          <w:ilvl w:val="0"/>
          <w:numId w:val="61"/>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Współpracujące z systemem identyfikacji pojemników RFID wraz z systemem lokalizacji GPS marki ELTE albo XTR</w:t>
      </w:r>
      <w:r>
        <w:rPr>
          <w:rFonts w:ascii="Open Sans" w:eastAsia="Times New Roman" w:hAnsi="Open Sans" w:cs="Open Sans"/>
          <w:sz w:val="20"/>
          <w:szCs w:val="20"/>
        </w:rPr>
        <w:t>A</w:t>
      </w:r>
      <w:r w:rsidRPr="00C63977">
        <w:rPr>
          <w:rFonts w:ascii="Open Sans" w:eastAsia="Times New Roman" w:hAnsi="Open Sans" w:cs="Open Sans"/>
          <w:sz w:val="20"/>
          <w:szCs w:val="20"/>
        </w:rPr>
        <w:t>CK</w:t>
      </w:r>
      <w:bookmarkStart w:id="21" w:name="_Hlk96429576"/>
      <w:r w:rsidRPr="00C63977">
        <w:rPr>
          <w:rFonts w:ascii="Open Sans" w:eastAsia="Times New Roman" w:hAnsi="Open Sans" w:cs="Open Sans"/>
          <w:sz w:val="20"/>
          <w:szCs w:val="20"/>
        </w:rPr>
        <w:t xml:space="preserve">, które są wykorzystywane obecnie przez Przedsiębiorstwo Gospodarki Komunalnej Sp. z o.o.  </w:t>
      </w:r>
      <w:bookmarkEnd w:id="21"/>
      <w:r w:rsidRPr="00C63977">
        <w:rPr>
          <w:rFonts w:ascii="Open Sans" w:eastAsia="Times New Roman" w:hAnsi="Open Sans" w:cs="Open Sans"/>
          <w:sz w:val="20"/>
          <w:szCs w:val="20"/>
        </w:rPr>
        <w:t>w Koszalinie.</w:t>
      </w:r>
    </w:p>
    <w:p w14:paraId="19132A59" w14:textId="77777777" w:rsidR="008648E3" w:rsidRPr="00C63977" w:rsidRDefault="008648E3" w:rsidP="000F465B">
      <w:pPr>
        <w:numPr>
          <w:ilvl w:val="0"/>
          <w:numId w:val="61"/>
        </w:numPr>
        <w:spacing w:after="0" w:line="240" w:lineRule="auto"/>
        <w:ind w:left="851" w:hanging="425"/>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 Akustyczny sygnał ostrzegający o cofaniu pojazdu oraz otwieraniu i zamykaniu odwłoka.</w:t>
      </w:r>
    </w:p>
    <w:p w14:paraId="0F4C4FB5"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 xml:space="preserve">Przesuwanie i zagęszczanie odpadów: </w:t>
      </w:r>
    </w:p>
    <w:p w14:paraId="7D9A8F25"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W systemie liniowym  realizowane przez łopatę i szufladę ugniatającą.</w:t>
      </w:r>
    </w:p>
    <w:p w14:paraId="2D7267B8"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Prowadnice płyty wypychającej umieszczone na ścianach skrzyni ładunkowej.</w:t>
      </w:r>
    </w:p>
    <w:p w14:paraId="1901B944"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Płyta wypychająca wykonuje ruch posuwisto zwrotny w trakcie ugniatania odpadu.</w:t>
      </w:r>
    </w:p>
    <w:p w14:paraId="722D1AC0" w14:textId="77777777" w:rsidR="008648E3" w:rsidRPr="00C63977" w:rsidRDefault="008648E3" w:rsidP="000F465B">
      <w:pPr>
        <w:numPr>
          <w:ilvl w:val="0"/>
          <w:numId w:val="63"/>
        </w:numPr>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Siłowniki prasy zgniatającej umieszczone na zewnątrz wanny zasypowej. </w:t>
      </w:r>
    </w:p>
    <w:p w14:paraId="476828AB" w14:textId="77777777" w:rsidR="008648E3" w:rsidRPr="00C63977" w:rsidRDefault="008648E3" w:rsidP="008648E3">
      <w:pPr>
        <w:spacing w:after="0" w:line="240" w:lineRule="auto"/>
        <w:ind w:left="567"/>
        <w:rPr>
          <w:rFonts w:ascii="Open Sans" w:eastAsia="Times New Roman" w:hAnsi="Open Sans" w:cs="Open Sans"/>
          <w:sz w:val="36"/>
          <w:szCs w:val="20"/>
        </w:rPr>
      </w:pPr>
      <w:r w:rsidRPr="00C63977">
        <w:rPr>
          <w:rFonts w:ascii="Open Sans" w:hAnsi="Open Sans" w:cs="Open Sans"/>
          <w:sz w:val="20"/>
          <w:szCs w:val="20"/>
        </w:rPr>
        <w:t>5)  Siłowniki płyty suwaka umieszczone wewnątrz odwłoka.</w:t>
      </w:r>
    </w:p>
    <w:p w14:paraId="01ECF7C6"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426" w:hanging="284"/>
        <w:rPr>
          <w:rFonts w:ascii="Open Sans" w:eastAsia="Times New Roman" w:hAnsi="Open Sans" w:cs="Open Sans"/>
          <w:sz w:val="20"/>
          <w:szCs w:val="20"/>
        </w:rPr>
      </w:pPr>
      <w:r w:rsidRPr="00C63977">
        <w:rPr>
          <w:rFonts w:ascii="Open Sans" w:eastAsia="Times New Roman" w:hAnsi="Open Sans" w:cs="Open Sans"/>
          <w:sz w:val="20"/>
          <w:szCs w:val="20"/>
        </w:rPr>
        <w:lastRenderedPageBreak/>
        <w:t>Stopień kompresji:</w:t>
      </w:r>
    </w:p>
    <w:p w14:paraId="7AEA1DA0" w14:textId="77777777" w:rsidR="008648E3" w:rsidRPr="00C63977" w:rsidRDefault="008648E3" w:rsidP="008648E3">
      <w:pPr>
        <w:tabs>
          <w:tab w:val="left" w:pos="567"/>
        </w:tabs>
        <w:spacing w:after="0" w:line="240" w:lineRule="auto"/>
        <w:ind w:left="426"/>
        <w:rPr>
          <w:rFonts w:ascii="Open Sans" w:eastAsia="Times New Roman" w:hAnsi="Open Sans" w:cs="Open Sans"/>
          <w:sz w:val="20"/>
          <w:szCs w:val="20"/>
        </w:rPr>
      </w:pPr>
      <w:r w:rsidRPr="00C63977">
        <w:rPr>
          <w:rFonts w:ascii="Open Sans" w:eastAsia="Times New Roman" w:hAnsi="Open Sans" w:cs="Open Sans"/>
          <w:sz w:val="20"/>
          <w:szCs w:val="20"/>
        </w:rPr>
        <w:tab/>
        <w:t>Sposób regulacji stopnia zgniotu Zamawiający dopuszcza alternatywnie pkt. 1) albo 2).</w:t>
      </w:r>
    </w:p>
    <w:p w14:paraId="027F73E6" w14:textId="77777777" w:rsidR="008648E3" w:rsidRPr="00C63977" w:rsidRDefault="008648E3" w:rsidP="000F465B">
      <w:pPr>
        <w:numPr>
          <w:ilvl w:val="0"/>
          <w:numId w:val="64"/>
        </w:numPr>
        <w:tabs>
          <w:tab w:val="left" w:pos="709"/>
          <w:tab w:val="num"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Zgniot odpadów  (w zależności od rodzaju) minimum x 5, możliwość zmiany ciśnienia (stopnia zagęszczenia) w układzie hydraulicznym na minimum trzy mniejsze wartości (włącznik mechaniczny).</w:t>
      </w:r>
    </w:p>
    <w:p w14:paraId="6E8DF0D4" w14:textId="77777777" w:rsidR="008648E3" w:rsidRPr="00C63977" w:rsidRDefault="008648E3" w:rsidP="000F465B">
      <w:pPr>
        <w:numPr>
          <w:ilvl w:val="0"/>
          <w:numId w:val="64"/>
        </w:numPr>
        <w:tabs>
          <w:tab w:val="left" w:pos="709"/>
          <w:tab w:val="num" w:pos="851"/>
        </w:tabs>
        <w:spacing w:after="0" w:line="240" w:lineRule="auto"/>
        <w:ind w:left="851" w:hanging="284"/>
        <w:jc w:val="both"/>
        <w:rPr>
          <w:rFonts w:ascii="Open Sans" w:eastAsia="Times New Roman" w:hAnsi="Open Sans" w:cs="Open Sans"/>
          <w:b/>
          <w:sz w:val="36"/>
          <w:szCs w:val="20"/>
        </w:rPr>
      </w:pPr>
      <w:r w:rsidRPr="00C63977">
        <w:rPr>
          <w:rFonts w:ascii="Open Sans" w:eastAsia="Times New Roman" w:hAnsi="Open Sans" w:cs="Open Sans"/>
          <w:sz w:val="20"/>
          <w:szCs w:val="20"/>
        </w:rPr>
        <w:t>Regulacja siły zgniotu od 0 do 100% - przełą</w:t>
      </w:r>
      <w:r w:rsidRPr="00C63977">
        <w:rPr>
          <w:rFonts w:ascii="Open Sans" w:eastAsia="Times New Roman" w:hAnsi="Open Sans" w:cs="Open Sans"/>
          <w:sz w:val="20"/>
          <w:szCs w:val="20"/>
        </w:rPr>
        <w:softHyphen/>
        <w:t xml:space="preserve">czenie w kabinie kierowcy na warianty surowców </w:t>
      </w:r>
      <w:r w:rsidRPr="00C63977">
        <w:rPr>
          <w:rFonts w:ascii="Open Sans" w:eastAsia="Times New Roman" w:hAnsi="Open Sans" w:cs="Open Sans"/>
          <w:sz w:val="20"/>
          <w:szCs w:val="20"/>
        </w:rPr>
        <w:br/>
        <w:t>w zależności od zbieranej frakcji.</w:t>
      </w:r>
    </w:p>
    <w:p w14:paraId="565CF0A6"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 w:val="left" w:pos="709"/>
        </w:tabs>
        <w:spacing w:after="0" w:line="240" w:lineRule="auto"/>
        <w:ind w:left="993" w:hanging="851"/>
        <w:rPr>
          <w:rFonts w:ascii="Open Sans" w:eastAsia="Times New Roman" w:hAnsi="Open Sans" w:cs="Open Sans"/>
          <w:sz w:val="36"/>
          <w:szCs w:val="20"/>
        </w:rPr>
      </w:pPr>
      <w:r w:rsidRPr="00C63977">
        <w:rPr>
          <w:rFonts w:ascii="Open Sans" w:eastAsia="Times New Roman" w:hAnsi="Open Sans" w:cs="Open Sans"/>
          <w:sz w:val="20"/>
          <w:szCs w:val="20"/>
        </w:rPr>
        <w:t>Sterowanie urządzeniami:</w:t>
      </w:r>
    </w:p>
    <w:p w14:paraId="4688F5FB"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b/>
          <w:sz w:val="36"/>
          <w:szCs w:val="20"/>
        </w:rPr>
      </w:pPr>
      <w:r w:rsidRPr="00C63977">
        <w:rPr>
          <w:rFonts w:ascii="Open Sans" w:eastAsia="Times New Roman" w:hAnsi="Open Sans" w:cs="Open Sans"/>
          <w:sz w:val="20"/>
          <w:szCs w:val="20"/>
        </w:rPr>
        <w:t>Opróżnianie skrzyni ładunkowej z kabiny kierowcy oraz z boku zabudowy (nadwozia).</w:t>
      </w:r>
    </w:p>
    <w:p w14:paraId="0F518AAF" w14:textId="77777777" w:rsidR="008648E3" w:rsidRPr="00C63977" w:rsidRDefault="008648E3" w:rsidP="000F465B">
      <w:pPr>
        <w:numPr>
          <w:ilvl w:val="0"/>
          <w:numId w:val="6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Na stanowisku kierowcy znajduje się terminal obsługi.</w:t>
      </w:r>
    </w:p>
    <w:p w14:paraId="46420FA6" w14:textId="77777777" w:rsidR="008648E3" w:rsidRPr="00C63977" w:rsidRDefault="008648E3" w:rsidP="000F465B">
      <w:pPr>
        <w:numPr>
          <w:ilvl w:val="0"/>
          <w:numId w:val="6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Przyciski na terminalu są wyposażone w lampkę kontrolną.</w:t>
      </w:r>
    </w:p>
    <w:p w14:paraId="6F5F365B" w14:textId="77777777" w:rsidR="008648E3" w:rsidRPr="00C63977" w:rsidRDefault="008648E3" w:rsidP="000F465B">
      <w:pPr>
        <w:numPr>
          <w:ilvl w:val="0"/>
          <w:numId w:val="65"/>
        </w:numPr>
        <w:tabs>
          <w:tab w:val="left" w:pos="709"/>
        </w:tabs>
        <w:spacing w:after="0" w:line="240" w:lineRule="auto"/>
        <w:ind w:hanging="219"/>
        <w:jc w:val="both"/>
        <w:rPr>
          <w:rFonts w:ascii="Open Sans" w:eastAsia="Times New Roman" w:hAnsi="Open Sans" w:cs="Open Sans"/>
          <w:sz w:val="20"/>
          <w:szCs w:val="20"/>
        </w:rPr>
      </w:pPr>
      <w:r w:rsidRPr="00C63977">
        <w:rPr>
          <w:rFonts w:ascii="Open Sans" w:eastAsia="Times New Roman" w:hAnsi="Open Sans" w:cs="Open Sans"/>
          <w:sz w:val="20"/>
          <w:szCs w:val="20"/>
        </w:rPr>
        <w:t>Pulpity obsługowe  - sterowanie do obsługi zasypu – umieszczone po obu stronach tylnej części odwłoka zabudowy (nadwozia).</w:t>
      </w:r>
    </w:p>
    <w:p w14:paraId="32B54635"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System sterowania: podwójny system sterowania prasy zagęszczającej.</w:t>
      </w:r>
    </w:p>
    <w:p w14:paraId="6F53308C"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Automatyczny i ręczny.</w:t>
      </w:r>
    </w:p>
    <w:p w14:paraId="657A6E22"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Cykl sterowania automatycznego: pojedynczy albo ciągły.</w:t>
      </w:r>
    </w:p>
    <w:p w14:paraId="24DFF12F" w14:textId="77777777" w:rsidR="008648E3" w:rsidRPr="00C63977" w:rsidRDefault="008648E3" w:rsidP="000F465B">
      <w:pPr>
        <w:numPr>
          <w:ilvl w:val="0"/>
          <w:numId w:val="67"/>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Cykl sterowania ręcznego: z możliwością niezależnego uruchomienia poszczególnych faz.</w:t>
      </w:r>
    </w:p>
    <w:p w14:paraId="3E3461F4"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Pulpit do obsługi zabudowy (nadwozia) zamontowany w kabinie kierowcy z funkcjami:</w:t>
      </w:r>
    </w:p>
    <w:p w14:paraId="7A9EAB39" w14:textId="77777777" w:rsidR="008648E3" w:rsidRPr="00C63977" w:rsidRDefault="008648E3" w:rsidP="000F465B">
      <w:pPr>
        <w:numPr>
          <w:ilvl w:val="5"/>
          <w:numId w:val="56"/>
        </w:numPr>
        <w:tabs>
          <w:tab w:val="left" w:pos="1134"/>
        </w:tabs>
        <w:spacing w:after="0" w:line="240" w:lineRule="auto"/>
        <w:ind w:left="5635" w:hanging="4784"/>
        <w:jc w:val="both"/>
        <w:rPr>
          <w:rFonts w:ascii="Open Sans" w:eastAsia="Times New Roman" w:hAnsi="Open Sans" w:cs="Open Sans"/>
          <w:sz w:val="20"/>
          <w:szCs w:val="20"/>
        </w:rPr>
      </w:pPr>
      <w:r w:rsidRPr="00C63977">
        <w:rPr>
          <w:rFonts w:ascii="Open Sans" w:eastAsia="Times New Roman" w:hAnsi="Open Sans" w:cs="Open Sans"/>
          <w:sz w:val="20"/>
          <w:szCs w:val="20"/>
        </w:rPr>
        <w:t>Włączenia zabudowy (nadwozia).</w:t>
      </w:r>
    </w:p>
    <w:p w14:paraId="341BA4E4" w14:textId="77777777" w:rsidR="008648E3" w:rsidRPr="00C63977" w:rsidRDefault="008648E3" w:rsidP="000F465B">
      <w:pPr>
        <w:numPr>
          <w:ilvl w:val="5"/>
          <w:numId w:val="56"/>
        </w:numPr>
        <w:tabs>
          <w:tab w:val="left" w:pos="1134"/>
        </w:tabs>
        <w:spacing w:after="0" w:line="240" w:lineRule="auto"/>
        <w:ind w:left="5635" w:hanging="4784"/>
        <w:jc w:val="both"/>
        <w:rPr>
          <w:rFonts w:ascii="Open Sans" w:eastAsia="Times New Roman" w:hAnsi="Open Sans" w:cs="Open Sans"/>
          <w:sz w:val="20"/>
          <w:szCs w:val="20"/>
        </w:rPr>
      </w:pPr>
      <w:r w:rsidRPr="00C63977">
        <w:rPr>
          <w:rFonts w:ascii="Open Sans" w:eastAsia="Times New Roman" w:hAnsi="Open Sans" w:cs="Open Sans"/>
          <w:sz w:val="20"/>
          <w:szCs w:val="20"/>
        </w:rPr>
        <w:t>Włączenia lamp ostrzegawczych.</w:t>
      </w:r>
    </w:p>
    <w:p w14:paraId="239189FC"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Włączenia oświetlenia roboczego.</w:t>
      </w:r>
    </w:p>
    <w:p w14:paraId="21674325"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Podnoszenia odwłoka.</w:t>
      </w:r>
    </w:p>
    <w:p w14:paraId="11879792" w14:textId="77777777" w:rsidR="008648E3" w:rsidRPr="00C63977" w:rsidRDefault="008648E3" w:rsidP="000F465B">
      <w:pPr>
        <w:numPr>
          <w:ilvl w:val="4"/>
          <w:numId w:val="56"/>
        </w:numPr>
        <w:tabs>
          <w:tab w:val="left" w:pos="709"/>
        </w:tabs>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Włączenia przesuwu płyty wypychającej.</w:t>
      </w:r>
    </w:p>
    <w:p w14:paraId="19CE6733" w14:textId="77777777" w:rsidR="008648E3" w:rsidRPr="00C63977" w:rsidRDefault="008648E3" w:rsidP="000F465B">
      <w:pPr>
        <w:numPr>
          <w:ilvl w:val="0"/>
          <w:numId w:val="65"/>
        </w:numPr>
        <w:tabs>
          <w:tab w:val="left" w:pos="709"/>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Wyłączniki bezpieczeństwa - powodujące natychmiastowe zatrzymanie wszystkich ruchów, wprowadzając maszynę w tzw. stan bezpieczny: minimum 2.</w:t>
      </w:r>
    </w:p>
    <w:p w14:paraId="1E59DAFC"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Podesty dla ładowaczy:</w:t>
      </w:r>
    </w:p>
    <w:p w14:paraId="7832A5A6"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Odpowiadające aktualnym normom bezpieczeństwa PN-EN 1501-1:2011 lub równoważne.</w:t>
      </w:r>
    </w:p>
    <w:p w14:paraId="4A09C2AC"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Dwie sztuki.</w:t>
      </w:r>
    </w:p>
    <w:p w14:paraId="737E1394"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Umieszczone po bokach tylnej części wanny zasypowej.</w:t>
      </w:r>
    </w:p>
    <w:p w14:paraId="46C1FF77"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Stopnie odchylane w górę ze zintegrowanym zabezpieczeniem w postaci czujnika obciążenia.</w:t>
      </w:r>
    </w:p>
    <w:p w14:paraId="1B7244E2"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Ograniczenie prędkości jazdy do 30 km/h przy jeździe do przodu z obciążonym stopniem.  </w:t>
      </w:r>
    </w:p>
    <w:p w14:paraId="09C964FA"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Zapobieganie jazdy do tyłu z obciążonym stopniem.</w:t>
      </w:r>
    </w:p>
    <w:p w14:paraId="0E337A41" w14:textId="77777777" w:rsidR="008648E3" w:rsidRPr="00C63977" w:rsidRDefault="008648E3" w:rsidP="000F465B">
      <w:pPr>
        <w:numPr>
          <w:ilvl w:val="0"/>
          <w:numId w:val="69"/>
        </w:numPr>
        <w:spacing w:after="0" w:line="240" w:lineRule="auto"/>
        <w:ind w:left="1134" w:hanging="283"/>
        <w:jc w:val="both"/>
        <w:rPr>
          <w:rFonts w:ascii="Open Sans" w:eastAsia="Times New Roman" w:hAnsi="Open Sans" w:cs="Open Sans"/>
          <w:sz w:val="20"/>
          <w:szCs w:val="20"/>
        </w:rPr>
      </w:pPr>
      <w:r w:rsidRPr="00C63977">
        <w:rPr>
          <w:rFonts w:ascii="Open Sans" w:eastAsia="Times New Roman" w:hAnsi="Open Sans" w:cs="Open Sans"/>
          <w:sz w:val="20"/>
          <w:szCs w:val="20"/>
        </w:rPr>
        <w:t>Z czujnikami z informacją do kabiny kierowcy, że stopień jest zajęty.</w:t>
      </w:r>
    </w:p>
    <w:p w14:paraId="67E5C243" w14:textId="77777777" w:rsidR="008648E3" w:rsidRPr="00C63977" w:rsidRDefault="008648E3" w:rsidP="000F465B">
      <w:pPr>
        <w:numPr>
          <w:ilvl w:val="0"/>
          <w:numId w:val="68"/>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 xml:space="preserve">Poręcze, znajdujące się po bokach zbiornika, gwarantują pełne bezpieczeństwo ładowaczy podczas przejazdu między poszczególnymi punktami odbioru odpadów. </w:t>
      </w:r>
    </w:p>
    <w:p w14:paraId="745A7C72"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567" w:hanging="425"/>
        <w:rPr>
          <w:rFonts w:ascii="Open Sans" w:eastAsia="Times New Roman" w:hAnsi="Open Sans" w:cs="Open Sans"/>
          <w:sz w:val="36"/>
          <w:szCs w:val="20"/>
        </w:rPr>
      </w:pPr>
      <w:r w:rsidRPr="00C63977">
        <w:rPr>
          <w:rFonts w:ascii="Open Sans" w:eastAsia="Times New Roman" w:hAnsi="Open Sans" w:cs="Open Sans"/>
          <w:sz w:val="20"/>
          <w:szCs w:val="20"/>
        </w:rPr>
        <w:t>Układ centralnego smarowania zabudowy (nadwozia):</w:t>
      </w:r>
    </w:p>
    <w:p w14:paraId="4E652822" w14:textId="77777777" w:rsidR="008648E3" w:rsidRPr="00C63977" w:rsidRDefault="008648E3" w:rsidP="000F465B">
      <w:pPr>
        <w:numPr>
          <w:ilvl w:val="0"/>
          <w:numId w:val="70"/>
        </w:numPr>
        <w:tabs>
          <w:tab w:val="left" w:pos="709"/>
        </w:tabs>
        <w:spacing w:after="0" w:line="240" w:lineRule="auto"/>
        <w:ind w:left="851" w:hanging="284"/>
        <w:jc w:val="both"/>
        <w:rPr>
          <w:rFonts w:ascii="Open Sans" w:hAnsi="Open Sans" w:cs="Open Sans"/>
          <w:szCs w:val="20"/>
        </w:rPr>
      </w:pPr>
      <w:r w:rsidRPr="00C63977">
        <w:rPr>
          <w:rFonts w:ascii="Open Sans" w:hAnsi="Open Sans" w:cs="Open Sans"/>
          <w:sz w:val="20"/>
          <w:szCs w:val="20"/>
        </w:rPr>
        <w:t xml:space="preserve">Smarowanie wszystkich mechanizmów </w:t>
      </w:r>
      <w:r w:rsidRPr="00C63977">
        <w:rPr>
          <w:rFonts w:ascii="Open Sans" w:hAnsi="Open Sans" w:cs="Open Sans"/>
          <w:sz w:val="20"/>
        </w:rPr>
        <w:t>zabudowy (nadwozia)</w:t>
      </w:r>
      <w:r w:rsidRPr="00C63977">
        <w:rPr>
          <w:rFonts w:ascii="Open Sans" w:hAnsi="Open Sans" w:cs="Open Sans"/>
          <w:sz w:val="20"/>
          <w:szCs w:val="20"/>
        </w:rPr>
        <w:t xml:space="preserve"> z automatycznego centralnego układu smarowania.</w:t>
      </w:r>
    </w:p>
    <w:p w14:paraId="19C190F9" w14:textId="77777777" w:rsidR="008648E3" w:rsidRPr="00C63977" w:rsidRDefault="008648E3" w:rsidP="000F465B">
      <w:pPr>
        <w:numPr>
          <w:ilvl w:val="0"/>
          <w:numId w:val="70"/>
        </w:numPr>
        <w:tabs>
          <w:tab w:val="left" w:pos="709"/>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Ilość punktów smarnych - wszystkie wymagające smarowania.</w:t>
      </w:r>
    </w:p>
    <w:p w14:paraId="31E35429"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tabs>
          <w:tab w:val="left" w:pos="567"/>
        </w:tabs>
        <w:spacing w:after="0" w:line="240" w:lineRule="auto"/>
        <w:ind w:left="567" w:hanging="425"/>
        <w:rPr>
          <w:rFonts w:ascii="Open Sans" w:eastAsia="Times New Roman" w:hAnsi="Open Sans" w:cs="Open Sans"/>
          <w:sz w:val="20"/>
          <w:szCs w:val="20"/>
        </w:rPr>
      </w:pPr>
      <w:r w:rsidRPr="00C63977">
        <w:rPr>
          <w:rFonts w:ascii="Open Sans" w:eastAsia="Times New Roman" w:hAnsi="Open Sans" w:cs="Open Sans"/>
          <w:sz w:val="20"/>
          <w:szCs w:val="20"/>
        </w:rPr>
        <w:t>Oświetlenie:</w:t>
      </w:r>
    </w:p>
    <w:p w14:paraId="7920691B"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pacing w:val="-1"/>
          <w:sz w:val="20"/>
        </w:rPr>
        <w:t xml:space="preserve">Oświetlenie i oznakowanie zgodnie z obowiązującymi przepisami ruchu drogowego. </w:t>
      </w:r>
    </w:p>
    <w:p w14:paraId="6B6D2432"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Światło białe: załączane przez obsługę umieszczone w tylnej górnej części odwłoka umożliwiające pracę w pogorszonych warunkach widoczności.</w:t>
      </w:r>
    </w:p>
    <w:p w14:paraId="551287E0"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Lampy robocze umieszczone po obu bokach zabudowy (nadwozia) - doświetlanie chodnika LED – minimum 2 sztuki.</w:t>
      </w:r>
    </w:p>
    <w:p w14:paraId="42F38400"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lastRenderedPageBreak/>
        <w:t>Światła obrysowe – LED.</w:t>
      </w:r>
    </w:p>
    <w:p w14:paraId="131BD5DC"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 xml:space="preserve">Światła obrysowe skrajne tylne – LED. </w:t>
      </w:r>
    </w:p>
    <w:p w14:paraId="2DE814F1"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Belka świetlna na dachu kabiny z napisem „PGK Koszalin”.</w:t>
      </w:r>
    </w:p>
    <w:p w14:paraId="3B7827FC" w14:textId="77777777" w:rsidR="008648E3" w:rsidRPr="00C63977" w:rsidRDefault="008648E3" w:rsidP="000F465B">
      <w:pPr>
        <w:numPr>
          <w:ilvl w:val="0"/>
          <w:numId w:val="71"/>
        </w:numPr>
        <w:tabs>
          <w:tab w:val="left" w:pos="709"/>
          <w:tab w:val="left" w:pos="851"/>
        </w:tabs>
        <w:spacing w:after="0" w:line="240" w:lineRule="auto"/>
        <w:ind w:left="851" w:hanging="284"/>
        <w:jc w:val="both"/>
        <w:rPr>
          <w:rFonts w:ascii="Open Sans" w:hAnsi="Open Sans" w:cs="Open Sans"/>
          <w:sz w:val="20"/>
          <w:szCs w:val="20"/>
        </w:rPr>
      </w:pPr>
      <w:r w:rsidRPr="00C63977">
        <w:rPr>
          <w:rFonts w:ascii="Open Sans" w:hAnsi="Open Sans" w:cs="Open Sans"/>
          <w:sz w:val="20"/>
          <w:szCs w:val="20"/>
        </w:rPr>
        <w:t xml:space="preserve">Lampy ostrzegawcze o kolorze pomarańczowym, włączane automatycznie podczas pracy urządzenia </w:t>
      </w:r>
      <w:r w:rsidRPr="00C63977">
        <w:rPr>
          <w:rFonts w:ascii="Open Sans" w:hAnsi="Open Sans" w:cs="Open Sans"/>
          <w:sz w:val="20"/>
        </w:rPr>
        <w:t>zabudowy (nadwozia)</w:t>
      </w:r>
      <w:r w:rsidRPr="00C63977">
        <w:rPr>
          <w:rFonts w:ascii="Open Sans" w:hAnsi="Open Sans" w:cs="Open Sans"/>
          <w:sz w:val="20"/>
          <w:szCs w:val="20"/>
        </w:rPr>
        <w:t xml:space="preserve">, zamontowane w górnej części </w:t>
      </w:r>
      <w:r w:rsidRPr="00C63977">
        <w:rPr>
          <w:rFonts w:ascii="Open Sans" w:hAnsi="Open Sans" w:cs="Open Sans"/>
          <w:sz w:val="20"/>
        </w:rPr>
        <w:t>zabudowy (nadwozia)</w:t>
      </w:r>
      <w:r w:rsidRPr="00C63977">
        <w:rPr>
          <w:rFonts w:ascii="Open Sans" w:hAnsi="Open Sans" w:cs="Open Sans"/>
          <w:sz w:val="20"/>
          <w:szCs w:val="20"/>
        </w:rPr>
        <w:t xml:space="preserve"> minimum 2 sztuki:</w:t>
      </w:r>
    </w:p>
    <w:p w14:paraId="0BA2BE80" w14:textId="77777777" w:rsidR="008648E3" w:rsidRPr="00C63977" w:rsidRDefault="008648E3" w:rsidP="000F465B">
      <w:pPr>
        <w:numPr>
          <w:ilvl w:val="0"/>
          <w:numId w:val="72"/>
        </w:numPr>
        <w:tabs>
          <w:tab w:val="left" w:pos="851"/>
          <w:tab w:val="left" w:pos="1134"/>
        </w:tabs>
        <w:spacing w:after="0" w:line="240" w:lineRule="auto"/>
        <w:ind w:firstLine="208"/>
        <w:jc w:val="both"/>
        <w:rPr>
          <w:rFonts w:ascii="Open Sans" w:hAnsi="Open Sans" w:cs="Open Sans"/>
          <w:sz w:val="20"/>
          <w:szCs w:val="20"/>
        </w:rPr>
      </w:pPr>
      <w:r w:rsidRPr="00C63977">
        <w:rPr>
          <w:rFonts w:ascii="Open Sans" w:hAnsi="Open Sans" w:cs="Open Sans"/>
          <w:sz w:val="20"/>
          <w:szCs w:val="20"/>
        </w:rPr>
        <w:t>jedna od strony kabiny,</w:t>
      </w:r>
    </w:p>
    <w:p w14:paraId="7D72E0B4" w14:textId="77777777" w:rsidR="008648E3" w:rsidRPr="00C63977" w:rsidRDefault="008648E3" w:rsidP="000F465B">
      <w:pPr>
        <w:numPr>
          <w:ilvl w:val="0"/>
          <w:numId w:val="72"/>
        </w:numPr>
        <w:tabs>
          <w:tab w:val="left" w:pos="851"/>
          <w:tab w:val="left" w:pos="1134"/>
        </w:tabs>
        <w:spacing w:after="0" w:line="240" w:lineRule="auto"/>
        <w:ind w:firstLine="208"/>
        <w:jc w:val="both"/>
        <w:rPr>
          <w:rFonts w:ascii="Open Sans" w:hAnsi="Open Sans" w:cs="Open Sans"/>
          <w:sz w:val="20"/>
          <w:szCs w:val="20"/>
        </w:rPr>
      </w:pPr>
      <w:r w:rsidRPr="00C63977">
        <w:rPr>
          <w:rFonts w:ascii="Open Sans" w:hAnsi="Open Sans" w:cs="Open Sans"/>
          <w:sz w:val="20"/>
          <w:szCs w:val="20"/>
        </w:rPr>
        <w:t>druga od strony załadunku.</w:t>
      </w:r>
    </w:p>
    <w:p w14:paraId="3B23600A"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20"/>
          <w:szCs w:val="20"/>
        </w:rPr>
      </w:pPr>
      <w:r w:rsidRPr="00C63977">
        <w:rPr>
          <w:rFonts w:ascii="Open Sans" w:eastAsia="Times New Roman" w:hAnsi="Open Sans" w:cs="Open Sans"/>
          <w:sz w:val="20"/>
          <w:szCs w:val="20"/>
        </w:rPr>
        <w:t>Szczelność skrzyni ładunkowej:</w:t>
      </w:r>
    </w:p>
    <w:p w14:paraId="572822D8"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Uszczelnienie na styku skrzyni ładunkowej i odwłoka uniemożliwiające wyciekanie gromadzących się płynów – odcieków.</w:t>
      </w:r>
    </w:p>
    <w:p w14:paraId="39CD8FB0"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Możliwość gromadzenia płynów w odwłoku ładunkowym oraz ich kontrolowanego spuszczania zaworem kulowym.</w:t>
      </w:r>
    </w:p>
    <w:p w14:paraId="1E0E16E6"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kulowy w przedniej części skrzyni ładunkowej w celu spuszczania nagromadzonych płynów – odcieków albo zintegrowany ze zbiornikiem na odcieki.</w:t>
      </w:r>
    </w:p>
    <w:p w14:paraId="1D9145BB"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Uszczelnienie płyty wypychającej.</w:t>
      </w:r>
    </w:p>
    <w:p w14:paraId="692CD80B"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Zbiornik na odcieki o pojemności od 150 litrów do 250 litrów.</w:t>
      </w:r>
    </w:p>
    <w:p w14:paraId="78691847"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odpływowy  z przodu zbiornika z kurkiem spustowym.</w:t>
      </w:r>
    </w:p>
    <w:p w14:paraId="72D5466A" w14:textId="77777777" w:rsidR="008648E3" w:rsidRPr="00C63977" w:rsidRDefault="008648E3" w:rsidP="000F465B">
      <w:pPr>
        <w:numPr>
          <w:ilvl w:val="0"/>
          <w:numId w:val="73"/>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Zawór odpływowy w wannie zasypowej, z kurkiem spustowym.</w:t>
      </w:r>
    </w:p>
    <w:p w14:paraId="7AFB3CA0"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36"/>
          <w:szCs w:val="20"/>
        </w:rPr>
      </w:pPr>
      <w:bookmarkStart w:id="22" w:name="_Hlk96391835"/>
      <w:r w:rsidRPr="00C63977">
        <w:rPr>
          <w:rFonts w:ascii="Open Sans" w:eastAsia="Times New Roman" w:hAnsi="Open Sans" w:cs="Open Sans"/>
          <w:sz w:val="20"/>
          <w:szCs w:val="20"/>
        </w:rPr>
        <w:t xml:space="preserve">Kamera:  </w:t>
      </w:r>
    </w:p>
    <w:p w14:paraId="1351CA87" w14:textId="77777777" w:rsidR="008648E3" w:rsidRPr="00C63977" w:rsidRDefault="008648E3" w:rsidP="000F465B">
      <w:pPr>
        <w:numPr>
          <w:ilvl w:val="0"/>
          <w:numId w:val="74"/>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Pokazująca pracę ładowaczy w promieniu minimum 5 m, maksymalnie 10 m.</w:t>
      </w:r>
    </w:p>
    <w:p w14:paraId="43D34F05" w14:textId="77777777" w:rsidR="008648E3" w:rsidRPr="00C63977" w:rsidRDefault="008648E3" w:rsidP="000F465B">
      <w:pPr>
        <w:numPr>
          <w:ilvl w:val="0"/>
          <w:numId w:val="74"/>
        </w:numPr>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Współpracująca  z monitorem w kabinie kierowcy.</w:t>
      </w:r>
    </w:p>
    <w:p w14:paraId="1C8B5294"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b/>
          <w:sz w:val="36"/>
          <w:szCs w:val="20"/>
        </w:rPr>
      </w:pPr>
      <w:r w:rsidRPr="00C63977">
        <w:rPr>
          <w:rFonts w:ascii="Open Sans" w:eastAsia="Times New Roman" w:hAnsi="Open Sans" w:cs="Open Sans"/>
          <w:sz w:val="20"/>
          <w:szCs w:val="20"/>
        </w:rPr>
        <w:t xml:space="preserve">Kolorystyka: </w:t>
      </w:r>
    </w:p>
    <w:p w14:paraId="27EBB07D" w14:textId="77777777" w:rsidR="008648E3" w:rsidRPr="00C63977" w:rsidRDefault="008648E3" w:rsidP="008648E3">
      <w:pPr>
        <w:spacing w:after="0" w:line="240" w:lineRule="auto"/>
        <w:ind w:left="709"/>
        <w:rPr>
          <w:rFonts w:ascii="Open Sans" w:eastAsia="Times New Roman" w:hAnsi="Open Sans" w:cs="Open Sans"/>
          <w:sz w:val="20"/>
          <w:szCs w:val="20"/>
        </w:rPr>
      </w:pPr>
      <w:r w:rsidRPr="00C63977">
        <w:rPr>
          <w:rFonts w:ascii="Open Sans" w:eastAsia="Times New Roman" w:hAnsi="Open Sans" w:cs="Open Sans"/>
          <w:sz w:val="20"/>
          <w:szCs w:val="20"/>
        </w:rPr>
        <w:t xml:space="preserve">Kolor zabudowy (nadwozia): pomarańczowy RAL 2000 albo biały RAL 9003. </w:t>
      </w:r>
    </w:p>
    <w:bookmarkEnd w:id="22"/>
    <w:p w14:paraId="17DE7225" w14:textId="77777777" w:rsidR="008648E3" w:rsidRPr="00C63977" w:rsidRDefault="008648E3" w:rsidP="000F465B">
      <w:pPr>
        <w:numPr>
          <w:ilvl w:val="1"/>
          <w:numId w:val="11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709" w:hanging="567"/>
        <w:rPr>
          <w:rFonts w:ascii="Open Sans" w:eastAsia="Times New Roman" w:hAnsi="Open Sans" w:cs="Open Sans"/>
          <w:sz w:val="20"/>
          <w:szCs w:val="20"/>
        </w:rPr>
      </w:pPr>
      <w:r w:rsidRPr="00C63977">
        <w:rPr>
          <w:rFonts w:ascii="Open Sans" w:eastAsia="Times New Roman" w:hAnsi="Open Sans" w:cs="Open Sans"/>
          <w:sz w:val="20"/>
          <w:szCs w:val="20"/>
        </w:rPr>
        <w:t>Wyposażenie dodatkowe:</w:t>
      </w:r>
    </w:p>
    <w:p w14:paraId="4BCDBAE6" w14:textId="77777777" w:rsidR="008648E3" w:rsidRPr="00C63977"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Gaśnica samochodowa – 1 sztuka.</w:t>
      </w:r>
    </w:p>
    <w:p w14:paraId="2E87F202" w14:textId="77777777" w:rsidR="008648E3" w:rsidRPr="00C63977"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rPr>
      </w:pPr>
      <w:r w:rsidRPr="00C63977">
        <w:rPr>
          <w:rFonts w:ascii="Open Sans" w:eastAsia="Times New Roman" w:hAnsi="Open Sans" w:cs="Open Sans"/>
          <w:sz w:val="20"/>
          <w:szCs w:val="20"/>
        </w:rPr>
        <w:t>Uchwyt z zamontowaną łopatą i miotłą.</w:t>
      </w:r>
    </w:p>
    <w:p w14:paraId="305BF225" w14:textId="77777777" w:rsidR="008648E3" w:rsidRPr="00AC4A72" w:rsidRDefault="008648E3" w:rsidP="000F465B">
      <w:pPr>
        <w:numPr>
          <w:ilvl w:val="0"/>
          <w:numId w:val="75"/>
        </w:numPr>
        <w:tabs>
          <w:tab w:val="left" w:pos="851"/>
        </w:tabs>
        <w:spacing w:after="0" w:line="240" w:lineRule="auto"/>
        <w:ind w:left="851" w:hanging="284"/>
        <w:jc w:val="both"/>
        <w:rPr>
          <w:rFonts w:ascii="Open Sans" w:eastAsia="Times New Roman" w:hAnsi="Open Sans" w:cs="Open Sans"/>
          <w:sz w:val="20"/>
          <w:szCs w:val="20"/>
          <w:u w:val="single"/>
        </w:rPr>
      </w:pPr>
      <w:r w:rsidRPr="00C63977">
        <w:rPr>
          <w:rFonts w:ascii="Open Sans" w:eastAsia="Times New Roman" w:hAnsi="Open Sans" w:cs="Open Sans"/>
          <w:sz w:val="20"/>
          <w:szCs w:val="20"/>
        </w:rPr>
        <w:t xml:space="preserve">Myjka do rąk na zewnątrz pojazdu – zbiornik  czystej wody z zaworem o pojemności </w:t>
      </w:r>
      <w:r w:rsidRPr="00C63977">
        <w:rPr>
          <w:rFonts w:ascii="Open Sans" w:eastAsia="Times New Roman" w:hAnsi="Open Sans" w:cs="Open Sans"/>
          <w:sz w:val="20"/>
          <w:szCs w:val="20"/>
          <w:lang w:eastAsia="de-DE"/>
        </w:rPr>
        <w:t xml:space="preserve">minimum 10 litrów, a maksymalnie </w:t>
      </w:r>
      <w:r w:rsidRPr="00C63977">
        <w:rPr>
          <w:rFonts w:ascii="Open Sans" w:eastAsia="Times New Roman" w:hAnsi="Open Sans" w:cs="Open Sans"/>
          <w:sz w:val="20"/>
          <w:szCs w:val="20"/>
        </w:rPr>
        <w:t>15 litrów.</w:t>
      </w:r>
      <w:bookmarkEnd w:id="20"/>
    </w:p>
    <w:p w14:paraId="13DBAC1E"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r w:rsidRPr="00C63977">
        <w:rPr>
          <w:rFonts w:ascii="Open Sans" w:eastAsia="Times New Roman" w:hAnsi="Open Sans" w:cs="Open Sans"/>
          <w:sz w:val="20"/>
          <w:szCs w:val="20"/>
        </w:rPr>
        <w:t>Parametry techniczne podwozia.</w:t>
      </w:r>
    </w:p>
    <w:p w14:paraId="6D66A41B" w14:textId="77777777" w:rsidR="008648E3" w:rsidRPr="00C63977"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Fabrycznie nowe.</w:t>
      </w:r>
    </w:p>
    <w:p w14:paraId="15B29C44" w14:textId="77777777" w:rsidR="008648E3" w:rsidRPr="00C63977"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Nieeksploatowane.</w:t>
      </w:r>
    </w:p>
    <w:p w14:paraId="0021AB4F" w14:textId="77777777" w:rsidR="008648E3" w:rsidRPr="00C63977"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Wyprodukowane nie wcześniej niż w 202</w:t>
      </w:r>
      <w:r>
        <w:rPr>
          <w:rFonts w:ascii="Open Sans" w:eastAsia="Times New Roman" w:hAnsi="Open Sans" w:cs="Open Sans"/>
          <w:sz w:val="20"/>
          <w:szCs w:val="20"/>
        </w:rPr>
        <w:t xml:space="preserve">3 </w:t>
      </w:r>
      <w:r w:rsidRPr="00C63977">
        <w:rPr>
          <w:rFonts w:ascii="Open Sans" w:eastAsia="Times New Roman" w:hAnsi="Open Sans" w:cs="Open Sans"/>
          <w:sz w:val="20"/>
          <w:szCs w:val="20"/>
        </w:rPr>
        <w:t>r.</w:t>
      </w:r>
    </w:p>
    <w:p w14:paraId="26B59792" w14:textId="77777777" w:rsidR="008648E3" w:rsidRPr="004A66F2"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4A66F2">
        <w:rPr>
          <w:rFonts w:ascii="Open Sans" w:eastAsia="Times New Roman" w:hAnsi="Open Sans" w:cs="Open Sans"/>
          <w:sz w:val="20"/>
          <w:szCs w:val="20"/>
        </w:rPr>
        <w:t>Wykonane dla ruchu prawostronnego.</w:t>
      </w:r>
    </w:p>
    <w:p w14:paraId="1F84736A" w14:textId="77777777" w:rsidR="008648E3" w:rsidRPr="004A66F2" w:rsidRDefault="008648E3" w:rsidP="000F465B">
      <w:pPr>
        <w:numPr>
          <w:ilvl w:val="0"/>
          <w:numId w:val="76"/>
        </w:numPr>
        <w:tabs>
          <w:tab w:val="left" w:pos="284"/>
        </w:tabs>
        <w:spacing w:after="0" w:line="240" w:lineRule="auto"/>
        <w:ind w:left="284" w:hanging="284"/>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Dopuszczalna masa całkowita (DMC) pojazdu: minimum 26 Mg, </w:t>
      </w:r>
      <w:r w:rsidRPr="004A66F2">
        <w:rPr>
          <w:rFonts w:ascii="Open Sans" w:eastAsia="Times New Roman" w:hAnsi="Open Sans" w:cs="Open Sans"/>
          <w:sz w:val="20"/>
          <w:szCs w:val="20"/>
          <w:lang w:eastAsia="de-DE"/>
        </w:rPr>
        <w:t>maksymalnie</w:t>
      </w:r>
      <w:r w:rsidRPr="004A66F2">
        <w:rPr>
          <w:rFonts w:ascii="Open Sans" w:eastAsia="Times New Roman" w:hAnsi="Open Sans" w:cs="Open Sans"/>
          <w:sz w:val="20"/>
          <w:szCs w:val="20"/>
        </w:rPr>
        <w:t xml:space="preserve"> 28 Mg.</w:t>
      </w:r>
    </w:p>
    <w:p w14:paraId="374C7449" w14:textId="77777777" w:rsidR="008648E3" w:rsidRPr="004A66F2" w:rsidRDefault="008648E3" w:rsidP="000F465B">
      <w:pPr>
        <w:numPr>
          <w:ilvl w:val="0"/>
          <w:numId w:val="76"/>
        </w:numPr>
        <w:tabs>
          <w:tab w:val="left" w:pos="284"/>
        </w:tabs>
        <w:spacing w:after="0" w:line="240" w:lineRule="auto"/>
        <w:ind w:left="284" w:hanging="284"/>
        <w:jc w:val="both"/>
        <w:rPr>
          <w:rFonts w:ascii="Open Sans" w:eastAsia="Times New Roman" w:hAnsi="Open Sans" w:cs="Open Sans"/>
          <w:sz w:val="20"/>
          <w:szCs w:val="20"/>
        </w:rPr>
      </w:pPr>
      <w:r w:rsidRPr="004A66F2">
        <w:rPr>
          <w:rFonts w:ascii="Open Sans" w:eastAsia="Times New Roman" w:hAnsi="Open Sans" w:cs="Open Sans"/>
          <w:sz w:val="20"/>
          <w:szCs w:val="20"/>
        </w:rPr>
        <w:t xml:space="preserve">Ładowność pojazdu po skompletowaniu: minimum 10,0 Mg (+/-10%), </w:t>
      </w:r>
    </w:p>
    <w:p w14:paraId="0B15F900" w14:textId="1072B8F2" w:rsidR="008648E3" w:rsidRDefault="008648E3" w:rsidP="000F465B">
      <w:pPr>
        <w:numPr>
          <w:ilvl w:val="0"/>
          <w:numId w:val="76"/>
        </w:numPr>
        <w:tabs>
          <w:tab w:val="left" w:pos="284"/>
        </w:tabs>
        <w:spacing w:after="0" w:line="240" w:lineRule="auto"/>
        <w:ind w:left="142" w:hanging="142"/>
        <w:jc w:val="both"/>
        <w:rPr>
          <w:rFonts w:ascii="Open Sans" w:eastAsia="Times New Roman" w:hAnsi="Open Sans" w:cs="Open Sans"/>
          <w:sz w:val="20"/>
          <w:szCs w:val="20"/>
        </w:rPr>
      </w:pPr>
      <w:r w:rsidRPr="00C63977">
        <w:rPr>
          <w:rFonts w:ascii="Open Sans" w:eastAsia="Times New Roman" w:hAnsi="Open Sans" w:cs="Open Sans"/>
          <w:sz w:val="20"/>
          <w:szCs w:val="20"/>
        </w:rPr>
        <w:t>Posiadanie deklaracji zgodności CE.</w:t>
      </w:r>
    </w:p>
    <w:p w14:paraId="1C2DC7C0" w14:textId="77777777" w:rsidR="008008CE" w:rsidRPr="00C63977" w:rsidRDefault="008008CE" w:rsidP="008008CE">
      <w:pPr>
        <w:tabs>
          <w:tab w:val="left" w:pos="284"/>
        </w:tabs>
        <w:spacing w:after="0" w:line="240" w:lineRule="auto"/>
        <w:ind w:left="142"/>
        <w:jc w:val="both"/>
        <w:rPr>
          <w:rFonts w:ascii="Open Sans" w:eastAsia="Times New Roman" w:hAnsi="Open Sans" w:cs="Open Sans"/>
          <w:sz w:val="20"/>
          <w:szCs w:val="20"/>
        </w:rPr>
      </w:pPr>
    </w:p>
    <w:p w14:paraId="64FE3EBA"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between w:val="single" w:sz="4" w:space="1" w:color="auto"/>
        </w:pBdr>
        <w:tabs>
          <w:tab w:val="left" w:pos="284"/>
        </w:tabs>
        <w:spacing w:after="0" w:line="240" w:lineRule="auto"/>
        <w:ind w:left="142" w:hanging="142"/>
        <w:rPr>
          <w:rFonts w:ascii="Open Sans" w:eastAsia="Times New Roman" w:hAnsi="Open Sans" w:cs="Open Sans"/>
          <w:sz w:val="20"/>
          <w:szCs w:val="20"/>
        </w:rPr>
      </w:pPr>
      <w:r w:rsidRPr="00C63977">
        <w:rPr>
          <w:rFonts w:ascii="Open Sans" w:eastAsia="Times New Roman" w:hAnsi="Open Sans" w:cs="Open Sans"/>
          <w:sz w:val="20"/>
          <w:szCs w:val="20"/>
        </w:rPr>
        <w:t>Parametry techniczne podwozia.</w:t>
      </w:r>
    </w:p>
    <w:p w14:paraId="08B95B96" w14:textId="77777777" w:rsidR="008648E3" w:rsidRPr="00C63977" w:rsidRDefault="008648E3" w:rsidP="000F465B">
      <w:pPr>
        <w:numPr>
          <w:ilvl w:val="1"/>
          <w:numId w:val="77"/>
        </w:numPr>
        <w:tabs>
          <w:tab w:val="left" w:pos="709"/>
        </w:tabs>
        <w:spacing w:after="0" w:line="240" w:lineRule="auto"/>
        <w:ind w:left="1004" w:hanging="720"/>
        <w:rPr>
          <w:rFonts w:ascii="Open Sans" w:hAnsi="Open Sans" w:cs="Open Sans"/>
          <w:sz w:val="20"/>
          <w:szCs w:val="20"/>
        </w:rPr>
      </w:pPr>
      <w:r w:rsidRPr="00C63977">
        <w:rPr>
          <w:rFonts w:ascii="Open Sans" w:hAnsi="Open Sans" w:cs="Open Sans"/>
          <w:sz w:val="20"/>
          <w:szCs w:val="20"/>
          <w:u w:val="single"/>
        </w:rPr>
        <w:t>Podwozie</w:t>
      </w:r>
      <w:r w:rsidRPr="00C63977">
        <w:rPr>
          <w:rFonts w:ascii="Open Sans" w:hAnsi="Open Sans" w:cs="Open Sans"/>
          <w:sz w:val="20"/>
          <w:szCs w:val="20"/>
        </w:rPr>
        <w:t xml:space="preserve">: </w:t>
      </w:r>
    </w:p>
    <w:p w14:paraId="49FB4031" w14:textId="77777777" w:rsidR="008648E3" w:rsidRPr="00C63977" w:rsidRDefault="008648E3" w:rsidP="008648E3">
      <w:pPr>
        <w:tabs>
          <w:tab w:val="left" w:pos="709"/>
        </w:tabs>
        <w:spacing w:after="0" w:line="240" w:lineRule="auto"/>
        <w:ind w:left="720"/>
        <w:rPr>
          <w:rFonts w:ascii="Open Sans" w:hAnsi="Open Sans" w:cs="Open Sans"/>
          <w:sz w:val="20"/>
          <w:szCs w:val="20"/>
        </w:rPr>
      </w:pPr>
      <w:r w:rsidRPr="00C63977">
        <w:rPr>
          <w:rFonts w:ascii="Open Sans" w:hAnsi="Open Sans" w:cs="Open Sans"/>
          <w:sz w:val="20"/>
          <w:szCs w:val="20"/>
        </w:rPr>
        <w:t xml:space="preserve">Trzyosiowe 6 x2. </w:t>
      </w:r>
    </w:p>
    <w:p w14:paraId="46DA6234"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rPr>
      </w:pPr>
      <w:r w:rsidRPr="00C63977">
        <w:rPr>
          <w:rFonts w:ascii="Open Sans" w:hAnsi="Open Sans" w:cs="Open Sans"/>
          <w:sz w:val="20"/>
          <w:szCs w:val="20"/>
          <w:u w:val="single"/>
        </w:rPr>
        <w:t xml:space="preserve">Rozstaw osi: </w:t>
      </w:r>
    </w:p>
    <w:p w14:paraId="42F64CE4" w14:textId="77777777" w:rsidR="008648E3" w:rsidRPr="00C63977" w:rsidRDefault="008648E3" w:rsidP="000F465B">
      <w:pPr>
        <w:pStyle w:val="Akapitzlist"/>
        <w:numPr>
          <w:ilvl w:val="0"/>
          <w:numId w:val="102"/>
        </w:numPr>
        <w:tabs>
          <w:tab w:val="left" w:pos="709"/>
        </w:tabs>
        <w:spacing w:after="0" w:line="240" w:lineRule="auto"/>
        <w:rPr>
          <w:rFonts w:ascii="Open Sans" w:hAnsi="Open Sans" w:cs="Open Sans"/>
          <w:sz w:val="20"/>
          <w:szCs w:val="20"/>
        </w:rPr>
      </w:pPr>
      <w:r w:rsidRPr="00C63977">
        <w:rPr>
          <w:rFonts w:ascii="Open Sans" w:hAnsi="Open Sans" w:cs="Open Sans"/>
          <w:sz w:val="20"/>
          <w:szCs w:val="20"/>
        </w:rPr>
        <w:t>Minimum 3 800 mm, maksimum 4 300 mm.</w:t>
      </w:r>
    </w:p>
    <w:p w14:paraId="7DF0A529" w14:textId="77777777" w:rsidR="008648E3" w:rsidRPr="00C63977" w:rsidRDefault="008648E3" w:rsidP="000F465B">
      <w:pPr>
        <w:pStyle w:val="Akapitzlist"/>
        <w:numPr>
          <w:ilvl w:val="0"/>
          <w:numId w:val="102"/>
        </w:numPr>
        <w:tabs>
          <w:tab w:val="left" w:pos="709"/>
        </w:tabs>
        <w:spacing w:after="0" w:line="240" w:lineRule="auto"/>
        <w:rPr>
          <w:rFonts w:ascii="Open Sans" w:hAnsi="Open Sans" w:cs="Open Sans"/>
          <w:bCs/>
          <w:sz w:val="20"/>
          <w:szCs w:val="20"/>
        </w:rPr>
      </w:pPr>
      <w:r w:rsidRPr="00C63977">
        <w:rPr>
          <w:rFonts w:ascii="Open Sans" w:hAnsi="Open Sans" w:cs="Open Sans"/>
          <w:bCs/>
          <w:sz w:val="20"/>
          <w:szCs w:val="20"/>
        </w:rPr>
        <w:t>Osie skrętne: pierwsza i trzecia</w:t>
      </w:r>
    </w:p>
    <w:p w14:paraId="13FD0A09" w14:textId="77777777" w:rsidR="008648E3" w:rsidRPr="00C63977" w:rsidRDefault="008648E3" w:rsidP="000F465B">
      <w:pPr>
        <w:pStyle w:val="Akapitzlist"/>
        <w:numPr>
          <w:ilvl w:val="0"/>
          <w:numId w:val="102"/>
        </w:numPr>
        <w:tabs>
          <w:tab w:val="left" w:pos="709"/>
        </w:tabs>
        <w:spacing w:after="0" w:line="240" w:lineRule="auto"/>
        <w:rPr>
          <w:rFonts w:ascii="Open Sans" w:hAnsi="Open Sans" w:cs="Open Sans"/>
          <w:bCs/>
          <w:sz w:val="20"/>
          <w:szCs w:val="20"/>
        </w:rPr>
      </w:pPr>
      <w:r w:rsidRPr="00C63977">
        <w:rPr>
          <w:rFonts w:ascii="Open Sans" w:hAnsi="Open Sans" w:cs="Open Sans"/>
          <w:bCs/>
          <w:sz w:val="20"/>
          <w:szCs w:val="20"/>
        </w:rPr>
        <w:t>Oś napędowa: druga</w:t>
      </w:r>
    </w:p>
    <w:p w14:paraId="6D76C3B9"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u w:val="single"/>
        </w:rPr>
      </w:pPr>
      <w:r w:rsidRPr="00C63977">
        <w:rPr>
          <w:rFonts w:ascii="Open Sans" w:hAnsi="Open Sans" w:cs="Open Sans"/>
          <w:sz w:val="20"/>
          <w:szCs w:val="20"/>
          <w:u w:val="single"/>
        </w:rPr>
        <w:t>Nośność osi:</w:t>
      </w:r>
    </w:p>
    <w:p w14:paraId="003F82DA"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przedniej: minimum 8 000 kg,</w:t>
      </w:r>
    </w:p>
    <w:p w14:paraId="1F8B9560"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napędowej; minimum 11 500 kg,</w:t>
      </w:r>
    </w:p>
    <w:p w14:paraId="48EE55D9" w14:textId="77777777" w:rsidR="008648E3" w:rsidRPr="00C63977" w:rsidRDefault="008648E3" w:rsidP="000F465B">
      <w:pPr>
        <w:numPr>
          <w:ilvl w:val="1"/>
          <w:numId w:val="10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Osi tylnej wleczonej; minimum 7 500kg</w:t>
      </w:r>
    </w:p>
    <w:p w14:paraId="7A60431D" w14:textId="77777777" w:rsidR="008648E3" w:rsidRPr="00C63977" w:rsidRDefault="008648E3" w:rsidP="000F465B">
      <w:pPr>
        <w:numPr>
          <w:ilvl w:val="1"/>
          <w:numId w:val="77"/>
        </w:numPr>
        <w:tabs>
          <w:tab w:val="left" w:pos="709"/>
        </w:tabs>
        <w:spacing w:after="0" w:line="240" w:lineRule="auto"/>
        <w:ind w:left="720" w:hanging="436"/>
        <w:rPr>
          <w:rFonts w:ascii="Open Sans" w:hAnsi="Open Sans" w:cs="Open Sans"/>
          <w:sz w:val="20"/>
          <w:szCs w:val="20"/>
          <w:u w:val="single"/>
        </w:rPr>
      </w:pPr>
      <w:bookmarkStart w:id="23" w:name="_Hlk96742386"/>
      <w:r w:rsidRPr="00C63977">
        <w:rPr>
          <w:rFonts w:ascii="Open Sans" w:hAnsi="Open Sans" w:cs="Open Sans"/>
          <w:sz w:val="20"/>
          <w:szCs w:val="20"/>
          <w:u w:val="single"/>
        </w:rPr>
        <w:lastRenderedPageBreak/>
        <w:t>Zawieszenie osi:</w:t>
      </w:r>
    </w:p>
    <w:p w14:paraId="59FBB535"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 xml:space="preserve">Oś przednia z zawieszeniem mechanicznym </w:t>
      </w:r>
      <w:r w:rsidRPr="00C63977">
        <w:rPr>
          <w:rFonts w:ascii="Open Sans" w:hAnsi="Open Sans" w:cs="Open Sans"/>
          <w:sz w:val="20"/>
        </w:rPr>
        <w:t xml:space="preserve">albo </w:t>
      </w:r>
      <w:r w:rsidRPr="00C63977">
        <w:rPr>
          <w:rFonts w:ascii="Open Sans" w:hAnsi="Open Sans" w:cs="Open Sans"/>
          <w:sz w:val="20"/>
          <w:szCs w:val="20"/>
        </w:rPr>
        <w:t>pneumatycznym.</w:t>
      </w:r>
    </w:p>
    <w:p w14:paraId="28638DE5"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Tylne zawieszenie osi pneumatyczne.</w:t>
      </w:r>
    </w:p>
    <w:p w14:paraId="0E47434A"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Stabilizator osi przedniej</w:t>
      </w:r>
    </w:p>
    <w:p w14:paraId="5EED3118"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Stabilizator osi tylnej.</w:t>
      </w:r>
    </w:p>
    <w:p w14:paraId="4C813CEF" w14:textId="77777777" w:rsidR="008648E3" w:rsidRPr="00C63977" w:rsidRDefault="008648E3" w:rsidP="000F465B">
      <w:pPr>
        <w:numPr>
          <w:ilvl w:val="0"/>
          <w:numId w:val="78"/>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Regulacja pilotem wysokości tylnego zawieszenia.</w:t>
      </w:r>
    </w:p>
    <w:p w14:paraId="150B8727" w14:textId="77777777" w:rsidR="008648E3" w:rsidRPr="00C63977" w:rsidRDefault="008648E3" w:rsidP="000F465B">
      <w:pPr>
        <w:numPr>
          <w:ilvl w:val="1"/>
          <w:numId w:val="77"/>
        </w:numPr>
        <w:tabs>
          <w:tab w:val="left" w:pos="709"/>
        </w:tabs>
        <w:spacing w:after="0" w:line="240" w:lineRule="auto"/>
        <w:ind w:firstLine="284"/>
        <w:rPr>
          <w:rFonts w:ascii="Open Sans" w:hAnsi="Open Sans" w:cs="Open Sans"/>
          <w:sz w:val="20"/>
          <w:szCs w:val="20"/>
          <w:u w:val="single"/>
        </w:rPr>
      </w:pPr>
      <w:r w:rsidRPr="00C63977">
        <w:rPr>
          <w:rFonts w:ascii="Open Sans" w:hAnsi="Open Sans" w:cs="Open Sans"/>
          <w:sz w:val="20"/>
          <w:szCs w:val="20"/>
          <w:u w:val="single"/>
        </w:rPr>
        <w:t>Układ hamulcowy:</w:t>
      </w:r>
    </w:p>
    <w:p w14:paraId="764C8CFA"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Hamulce wszystkich osi:  tarczowe.</w:t>
      </w:r>
    </w:p>
    <w:p w14:paraId="71C93A4B"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System zapobiegający blokowaniu kół podczas hamowania.</w:t>
      </w:r>
    </w:p>
    <w:p w14:paraId="4FCE499A" w14:textId="77777777" w:rsidR="008648E3" w:rsidRPr="00C63977" w:rsidRDefault="008648E3" w:rsidP="000F465B">
      <w:pPr>
        <w:numPr>
          <w:ilvl w:val="0"/>
          <w:numId w:val="79"/>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Elektroniczny układ sterowania układem hamulcowym (elektroniczna regulacja zwiększenia ciśnienia w tłokach hamulcowych powodujących skrócenie drogi hamowania).</w:t>
      </w:r>
    </w:p>
    <w:p w14:paraId="37EA8A9D" w14:textId="77777777" w:rsidR="008648E3" w:rsidRPr="00C63977" w:rsidRDefault="008648E3" w:rsidP="000F465B">
      <w:pPr>
        <w:numPr>
          <w:ilvl w:val="1"/>
          <w:numId w:val="77"/>
        </w:numPr>
        <w:tabs>
          <w:tab w:val="left" w:pos="709"/>
        </w:tabs>
        <w:spacing w:after="0" w:line="240" w:lineRule="auto"/>
        <w:ind w:left="1985" w:hanging="1701"/>
        <w:rPr>
          <w:rFonts w:ascii="Open Sans" w:hAnsi="Open Sans" w:cs="Open Sans"/>
          <w:sz w:val="20"/>
          <w:szCs w:val="20"/>
        </w:rPr>
      </w:pPr>
      <w:r w:rsidRPr="00C63977">
        <w:rPr>
          <w:rFonts w:ascii="Open Sans" w:hAnsi="Open Sans" w:cs="Open Sans"/>
          <w:sz w:val="20"/>
          <w:szCs w:val="20"/>
          <w:u w:val="single"/>
        </w:rPr>
        <w:t>Elektroniczny układ stabilizacji toru jazdy  pojazdu podczas pokonywania zakrętu.</w:t>
      </w:r>
    </w:p>
    <w:p w14:paraId="3BD47191" w14:textId="77777777" w:rsidR="008648E3" w:rsidRPr="00C63977" w:rsidRDefault="008648E3" w:rsidP="000F465B">
      <w:pPr>
        <w:numPr>
          <w:ilvl w:val="1"/>
          <w:numId w:val="77"/>
        </w:numPr>
        <w:tabs>
          <w:tab w:val="left" w:pos="709"/>
        </w:tabs>
        <w:spacing w:after="0" w:line="240" w:lineRule="auto"/>
        <w:ind w:left="1985" w:hanging="1701"/>
        <w:rPr>
          <w:rFonts w:ascii="Open Sans" w:hAnsi="Open Sans" w:cs="Open Sans"/>
          <w:sz w:val="20"/>
          <w:szCs w:val="20"/>
        </w:rPr>
      </w:pPr>
      <w:r w:rsidRPr="00C63977">
        <w:rPr>
          <w:rFonts w:ascii="Open Sans" w:hAnsi="Open Sans" w:cs="Open Sans"/>
          <w:sz w:val="20"/>
          <w:szCs w:val="20"/>
          <w:u w:val="single"/>
        </w:rPr>
        <w:t>Układ zapobiegający poślizgowi kół przy ruszaniu pojazdu.</w:t>
      </w:r>
    </w:p>
    <w:p w14:paraId="60159AEB" w14:textId="77777777" w:rsidR="008648E3" w:rsidRPr="00C63977" w:rsidRDefault="008648E3" w:rsidP="000F465B">
      <w:pPr>
        <w:numPr>
          <w:ilvl w:val="1"/>
          <w:numId w:val="77"/>
        </w:numPr>
        <w:tabs>
          <w:tab w:val="left" w:pos="709"/>
        </w:tabs>
        <w:spacing w:after="0" w:line="240" w:lineRule="auto"/>
        <w:ind w:left="567" w:hanging="283"/>
        <w:rPr>
          <w:rFonts w:ascii="Open Sans" w:hAnsi="Open Sans" w:cs="Open Sans"/>
          <w:sz w:val="20"/>
          <w:szCs w:val="20"/>
          <w:u w:val="single"/>
        </w:rPr>
      </w:pPr>
      <w:r w:rsidRPr="00C63977">
        <w:rPr>
          <w:rFonts w:ascii="Open Sans" w:hAnsi="Open Sans" w:cs="Open Sans"/>
          <w:sz w:val="20"/>
          <w:szCs w:val="20"/>
          <w:u w:val="single"/>
        </w:rPr>
        <w:t>Układy napędowy:</w:t>
      </w:r>
      <w:r w:rsidRPr="00C63977">
        <w:rPr>
          <w:rFonts w:ascii="Open Sans" w:hAnsi="Open Sans" w:cs="Open Sans"/>
          <w:sz w:val="20"/>
          <w:szCs w:val="20"/>
        </w:rPr>
        <w:t xml:space="preserve"> Blokada mechanizmu różnicowego osi napędowej.</w:t>
      </w:r>
    </w:p>
    <w:p w14:paraId="37E52202" w14:textId="77777777" w:rsidR="008648E3" w:rsidRPr="00C63977" w:rsidRDefault="008648E3" w:rsidP="000F465B">
      <w:pPr>
        <w:numPr>
          <w:ilvl w:val="1"/>
          <w:numId w:val="77"/>
        </w:numPr>
        <w:tabs>
          <w:tab w:val="left" w:pos="709"/>
        </w:tabs>
        <w:spacing w:after="0" w:line="240" w:lineRule="auto"/>
        <w:ind w:firstLine="284"/>
        <w:rPr>
          <w:rFonts w:ascii="Open Sans" w:hAnsi="Open Sans" w:cs="Open Sans"/>
          <w:sz w:val="20"/>
          <w:szCs w:val="20"/>
        </w:rPr>
      </w:pPr>
      <w:r w:rsidRPr="00C63977">
        <w:rPr>
          <w:rFonts w:ascii="Open Sans" w:hAnsi="Open Sans" w:cs="Open Sans"/>
          <w:sz w:val="20"/>
          <w:szCs w:val="20"/>
          <w:u w:val="single"/>
        </w:rPr>
        <w:t>Układ kierowniczy:</w:t>
      </w:r>
      <w:r w:rsidRPr="00C63977">
        <w:rPr>
          <w:rFonts w:ascii="Open Sans" w:hAnsi="Open Sans" w:cs="Open Sans"/>
          <w:sz w:val="20"/>
          <w:szCs w:val="20"/>
        </w:rPr>
        <w:t xml:space="preserve"> ze wspomaganiem.</w:t>
      </w:r>
    </w:p>
    <w:p w14:paraId="6C566B22" w14:textId="77777777" w:rsidR="008648E3" w:rsidRPr="00C63977" w:rsidRDefault="008648E3" w:rsidP="000F465B">
      <w:pPr>
        <w:numPr>
          <w:ilvl w:val="1"/>
          <w:numId w:val="77"/>
        </w:numPr>
        <w:spacing w:after="0" w:line="240" w:lineRule="auto"/>
        <w:ind w:left="426" w:hanging="284"/>
        <w:rPr>
          <w:rFonts w:ascii="Open Sans" w:hAnsi="Open Sans" w:cs="Open Sans"/>
          <w:sz w:val="20"/>
          <w:szCs w:val="20"/>
          <w:u w:val="single"/>
        </w:rPr>
      </w:pPr>
      <w:r w:rsidRPr="00C63977">
        <w:rPr>
          <w:rFonts w:ascii="Open Sans" w:hAnsi="Open Sans" w:cs="Open Sans"/>
          <w:sz w:val="20"/>
          <w:szCs w:val="20"/>
          <w:u w:val="single"/>
        </w:rPr>
        <w:t xml:space="preserve">Oświetlenie: </w:t>
      </w:r>
    </w:p>
    <w:p w14:paraId="4A58F156"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Oświetlenie zgodne z kodeksem drogowym.</w:t>
      </w:r>
    </w:p>
    <w:p w14:paraId="512F3EFE"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Światła do jazdy dziennej LED.</w:t>
      </w:r>
    </w:p>
    <w:p w14:paraId="1C906C72" w14:textId="77777777" w:rsidR="008648E3" w:rsidRPr="00C63977" w:rsidRDefault="008648E3" w:rsidP="000F465B">
      <w:pPr>
        <w:numPr>
          <w:ilvl w:val="1"/>
          <w:numId w:val="80"/>
        </w:numPr>
        <w:spacing w:after="0" w:line="240" w:lineRule="auto"/>
        <w:ind w:left="993" w:hanging="284"/>
        <w:rPr>
          <w:rFonts w:ascii="Open Sans" w:hAnsi="Open Sans" w:cs="Open Sans"/>
          <w:sz w:val="20"/>
          <w:szCs w:val="20"/>
        </w:rPr>
      </w:pPr>
      <w:r w:rsidRPr="00C63977">
        <w:rPr>
          <w:rFonts w:ascii="Open Sans" w:hAnsi="Open Sans" w:cs="Open Sans"/>
          <w:sz w:val="20"/>
          <w:szCs w:val="20"/>
        </w:rPr>
        <w:t>Boczne  światła obrysowe LED.</w:t>
      </w:r>
    </w:p>
    <w:p w14:paraId="6B9D008B" w14:textId="77777777" w:rsidR="008648E3" w:rsidRPr="00C63977" w:rsidRDefault="008648E3" w:rsidP="000F465B">
      <w:pPr>
        <w:numPr>
          <w:ilvl w:val="1"/>
          <w:numId w:val="77"/>
        </w:numPr>
        <w:spacing w:after="0" w:line="240" w:lineRule="auto"/>
        <w:ind w:left="142"/>
        <w:rPr>
          <w:rFonts w:ascii="Open Sans" w:hAnsi="Open Sans" w:cs="Open Sans"/>
          <w:sz w:val="20"/>
          <w:szCs w:val="20"/>
          <w:u w:val="single"/>
        </w:rPr>
      </w:pPr>
      <w:r w:rsidRPr="00C63977">
        <w:rPr>
          <w:rFonts w:ascii="Open Sans" w:hAnsi="Open Sans" w:cs="Open Sans"/>
          <w:sz w:val="20"/>
          <w:szCs w:val="20"/>
          <w:u w:val="single"/>
        </w:rPr>
        <w:t>Instalacja elektryczna:</w:t>
      </w:r>
    </w:p>
    <w:p w14:paraId="012AB801" w14:textId="77777777" w:rsidR="008648E3" w:rsidRPr="00C63977" w:rsidRDefault="008648E3" w:rsidP="000F465B">
      <w:pPr>
        <w:numPr>
          <w:ilvl w:val="0"/>
          <w:numId w:val="81"/>
        </w:numPr>
        <w:tabs>
          <w:tab w:val="left" w:pos="993"/>
        </w:tabs>
        <w:spacing w:after="0" w:line="240" w:lineRule="auto"/>
        <w:ind w:left="851" w:hanging="142"/>
        <w:rPr>
          <w:rFonts w:ascii="Open Sans" w:hAnsi="Open Sans" w:cs="Open Sans"/>
          <w:sz w:val="20"/>
          <w:szCs w:val="20"/>
        </w:rPr>
      </w:pPr>
      <w:r w:rsidRPr="00C63977">
        <w:rPr>
          <w:rFonts w:ascii="Open Sans" w:hAnsi="Open Sans" w:cs="Open Sans"/>
          <w:sz w:val="20"/>
          <w:szCs w:val="20"/>
        </w:rPr>
        <w:t>Akumulatory: 24 V minimum 170 Ah  2 szt.</w:t>
      </w:r>
    </w:p>
    <w:p w14:paraId="5EE1BA3B" w14:textId="77777777" w:rsidR="008648E3" w:rsidRPr="00C63977" w:rsidRDefault="008648E3" w:rsidP="000F465B">
      <w:pPr>
        <w:numPr>
          <w:ilvl w:val="0"/>
          <w:numId w:val="81"/>
        </w:numPr>
        <w:tabs>
          <w:tab w:val="left" w:pos="993"/>
        </w:tabs>
        <w:spacing w:after="0" w:line="240" w:lineRule="auto"/>
        <w:ind w:left="851" w:hanging="142"/>
        <w:rPr>
          <w:rFonts w:ascii="Open Sans" w:hAnsi="Open Sans" w:cs="Open Sans"/>
          <w:sz w:val="20"/>
          <w:szCs w:val="20"/>
        </w:rPr>
      </w:pPr>
      <w:r w:rsidRPr="00C63977">
        <w:rPr>
          <w:rFonts w:ascii="Open Sans" w:hAnsi="Open Sans" w:cs="Open Sans"/>
          <w:sz w:val="20"/>
          <w:szCs w:val="20"/>
        </w:rPr>
        <w:t>Akustyczny sygnał cofania zamontowany z tyłu zabudowy (nadwozia).</w:t>
      </w:r>
    </w:p>
    <w:p w14:paraId="14B2484C" w14:textId="77777777" w:rsidR="008648E3" w:rsidRPr="00C63977" w:rsidRDefault="008648E3" w:rsidP="000F465B">
      <w:pPr>
        <w:numPr>
          <w:ilvl w:val="1"/>
          <w:numId w:val="77"/>
        </w:numPr>
        <w:spacing w:after="0" w:line="240" w:lineRule="auto"/>
        <w:ind w:firstLine="142"/>
        <w:rPr>
          <w:rFonts w:ascii="Open Sans" w:hAnsi="Open Sans" w:cs="Open Sans"/>
          <w:sz w:val="20"/>
          <w:szCs w:val="20"/>
          <w:u w:val="single"/>
        </w:rPr>
      </w:pPr>
      <w:r w:rsidRPr="00C63977">
        <w:rPr>
          <w:rFonts w:ascii="Open Sans" w:hAnsi="Open Sans" w:cs="Open Sans"/>
          <w:sz w:val="20"/>
          <w:szCs w:val="20"/>
          <w:u w:val="single"/>
        </w:rPr>
        <w:t xml:space="preserve">Ogumienie: </w:t>
      </w:r>
    </w:p>
    <w:p w14:paraId="168C48E7"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Wielosezonowe.</w:t>
      </w:r>
    </w:p>
    <w:p w14:paraId="1ED58FBA"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 xml:space="preserve">Wszystkie tarcze kół stalowe dziesięciootworowe, do opon bezdętkowych.  </w:t>
      </w:r>
    </w:p>
    <w:p w14:paraId="01F782D4"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Wszystkie koła z oponami bezdętkowymi R 22,5.</w:t>
      </w:r>
    </w:p>
    <w:p w14:paraId="0F62B198" w14:textId="77777777" w:rsidR="008648E3" w:rsidRPr="00C63977" w:rsidRDefault="008648E3" w:rsidP="000F465B">
      <w:pPr>
        <w:numPr>
          <w:ilvl w:val="1"/>
          <w:numId w:val="81"/>
        </w:numPr>
        <w:tabs>
          <w:tab w:val="left" w:pos="709"/>
        </w:tabs>
        <w:spacing w:after="0" w:line="240" w:lineRule="auto"/>
        <w:ind w:left="993" w:hanging="284"/>
        <w:rPr>
          <w:rFonts w:ascii="Open Sans" w:hAnsi="Open Sans" w:cs="Open Sans"/>
          <w:sz w:val="20"/>
          <w:szCs w:val="20"/>
        </w:rPr>
      </w:pPr>
      <w:r w:rsidRPr="00C63977">
        <w:rPr>
          <w:rFonts w:ascii="Open Sans" w:hAnsi="Open Sans" w:cs="Open Sans"/>
          <w:sz w:val="20"/>
          <w:szCs w:val="20"/>
        </w:rPr>
        <w:t>Kliny pod koła 2 sztuki.</w:t>
      </w:r>
    </w:p>
    <w:p w14:paraId="5843DF00"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sidRPr="00C63977">
        <w:rPr>
          <w:rFonts w:ascii="Open Sans" w:eastAsia="Times New Roman" w:hAnsi="Open Sans" w:cs="Open Sans"/>
          <w:sz w:val="20"/>
          <w:szCs w:val="20"/>
        </w:rPr>
        <w:t>Parametry techniczne silnika:</w:t>
      </w:r>
    </w:p>
    <w:p w14:paraId="3ECED81E" w14:textId="77777777" w:rsidR="008648E3" w:rsidRPr="00C63977" w:rsidRDefault="008648E3" w:rsidP="000F465B">
      <w:pPr>
        <w:numPr>
          <w:ilvl w:val="1"/>
          <w:numId w:val="82"/>
        </w:numPr>
        <w:tabs>
          <w:tab w:val="left" w:pos="709"/>
        </w:tabs>
        <w:spacing w:after="0" w:line="240" w:lineRule="auto"/>
        <w:ind w:left="851" w:hanging="567"/>
        <w:rPr>
          <w:rFonts w:ascii="Open Sans" w:hAnsi="Open Sans" w:cs="Open Sans"/>
          <w:sz w:val="20"/>
          <w:szCs w:val="20"/>
        </w:rPr>
      </w:pPr>
      <w:r w:rsidRPr="00C63977">
        <w:rPr>
          <w:rFonts w:ascii="Open Sans" w:hAnsi="Open Sans" w:cs="Open Sans"/>
          <w:sz w:val="20"/>
          <w:szCs w:val="20"/>
        </w:rPr>
        <w:t xml:space="preserve">Moc: minimum </w:t>
      </w:r>
      <w:r>
        <w:rPr>
          <w:rFonts w:ascii="Open Sans" w:hAnsi="Open Sans" w:cs="Open Sans"/>
          <w:sz w:val="20"/>
          <w:szCs w:val="20"/>
        </w:rPr>
        <w:t>32</w:t>
      </w:r>
      <w:r w:rsidRPr="00C63977">
        <w:rPr>
          <w:rFonts w:ascii="Open Sans" w:hAnsi="Open Sans" w:cs="Open Sans"/>
          <w:sz w:val="20"/>
          <w:szCs w:val="20"/>
        </w:rPr>
        <w:t>0 KM, minimum 1 300 Nm.</w:t>
      </w:r>
    </w:p>
    <w:p w14:paraId="2045DDED" w14:textId="77777777" w:rsidR="008648E3" w:rsidRPr="00C63977" w:rsidRDefault="008648E3" w:rsidP="000F465B">
      <w:pPr>
        <w:numPr>
          <w:ilvl w:val="1"/>
          <w:numId w:val="82"/>
        </w:numPr>
        <w:tabs>
          <w:tab w:val="left" w:pos="709"/>
        </w:tabs>
        <w:spacing w:after="0" w:line="240" w:lineRule="auto"/>
        <w:ind w:left="851" w:hanging="567"/>
        <w:rPr>
          <w:rFonts w:ascii="Open Sans" w:hAnsi="Open Sans" w:cs="Open Sans"/>
          <w:sz w:val="20"/>
          <w:szCs w:val="20"/>
        </w:rPr>
      </w:pPr>
      <w:r w:rsidRPr="00C63977">
        <w:rPr>
          <w:rFonts w:ascii="Open Sans" w:hAnsi="Open Sans" w:cs="Open Sans"/>
          <w:sz w:val="20"/>
          <w:szCs w:val="20"/>
        </w:rPr>
        <w:t>Silnik spełniający normy emisji spalin: co najmniej EURO 6.</w:t>
      </w:r>
    </w:p>
    <w:p w14:paraId="335F9D92" w14:textId="77777777" w:rsidR="008648E3" w:rsidRPr="00C63977" w:rsidRDefault="008648E3" w:rsidP="000F465B">
      <w:pPr>
        <w:numPr>
          <w:ilvl w:val="1"/>
          <w:numId w:val="82"/>
        </w:numPr>
        <w:tabs>
          <w:tab w:val="left" w:pos="709"/>
        </w:tabs>
        <w:spacing w:after="0" w:line="240" w:lineRule="auto"/>
        <w:ind w:left="851" w:hanging="567"/>
        <w:rPr>
          <w:rFonts w:ascii="Open Sans" w:hAnsi="Open Sans" w:cs="Open Sans"/>
          <w:sz w:val="20"/>
          <w:szCs w:val="20"/>
        </w:rPr>
      </w:pPr>
      <w:r w:rsidRPr="00C63977">
        <w:rPr>
          <w:rFonts w:ascii="Open Sans" w:hAnsi="Open Sans" w:cs="Open Sans"/>
          <w:sz w:val="20"/>
          <w:szCs w:val="20"/>
        </w:rPr>
        <w:t>Wyciszona praca, poziom hałasu nie powinien przekraczać 87 db.</w:t>
      </w:r>
    </w:p>
    <w:p w14:paraId="762CC706" w14:textId="77777777" w:rsidR="008648E3" w:rsidRPr="00C63977" w:rsidRDefault="008648E3" w:rsidP="000F465B">
      <w:pPr>
        <w:numPr>
          <w:ilvl w:val="1"/>
          <w:numId w:val="82"/>
        </w:numPr>
        <w:tabs>
          <w:tab w:val="left" w:pos="709"/>
        </w:tabs>
        <w:spacing w:after="0" w:line="240" w:lineRule="auto"/>
        <w:ind w:left="851" w:hanging="567"/>
        <w:rPr>
          <w:rFonts w:ascii="Open Sans" w:hAnsi="Open Sans" w:cs="Open Sans"/>
          <w:sz w:val="20"/>
          <w:szCs w:val="20"/>
        </w:rPr>
      </w:pPr>
      <w:r w:rsidRPr="00C63977">
        <w:rPr>
          <w:rFonts w:ascii="Open Sans" w:hAnsi="Open Sans" w:cs="Open Sans"/>
          <w:sz w:val="20"/>
          <w:szCs w:val="20"/>
        </w:rPr>
        <w:t>Ogranicznik prędkości 85-90 km/h.</w:t>
      </w:r>
    </w:p>
    <w:p w14:paraId="2EDC1AFB" w14:textId="77777777" w:rsidR="008648E3" w:rsidRPr="00C63977" w:rsidRDefault="008648E3" w:rsidP="000F465B">
      <w:pPr>
        <w:numPr>
          <w:ilvl w:val="1"/>
          <w:numId w:val="82"/>
        </w:numPr>
        <w:tabs>
          <w:tab w:val="left" w:pos="709"/>
        </w:tabs>
        <w:spacing w:after="0" w:line="240" w:lineRule="auto"/>
        <w:ind w:left="851" w:hanging="567"/>
        <w:rPr>
          <w:rFonts w:ascii="Open Sans" w:hAnsi="Open Sans" w:cs="Open Sans"/>
          <w:sz w:val="20"/>
          <w:szCs w:val="20"/>
        </w:rPr>
      </w:pPr>
      <w:r w:rsidRPr="00C63977">
        <w:rPr>
          <w:rFonts w:ascii="Open Sans" w:hAnsi="Open Sans" w:cs="Open Sans"/>
          <w:sz w:val="20"/>
          <w:szCs w:val="20"/>
        </w:rPr>
        <w:t>Układ chłodzenia do minimum -25</w:t>
      </w:r>
      <w:r w:rsidRPr="00C63977">
        <w:rPr>
          <w:rFonts w:ascii="Open Sans" w:hAnsi="Open Sans" w:cs="Open Sans"/>
          <w:sz w:val="20"/>
          <w:szCs w:val="20"/>
          <w:vertAlign w:val="superscript"/>
        </w:rPr>
        <w:t>o</w:t>
      </w:r>
      <w:r w:rsidRPr="00C63977">
        <w:rPr>
          <w:rFonts w:ascii="Open Sans" w:hAnsi="Open Sans" w:cs="Open Sans"/>
          <w:sz w:val="20"/>
          <w:szCs w:val="20"/>
        </w:rPr>
        <w:t>C temperatury panującej na zewnątrz.</w:t>
      </w:r>
    </w:p>
    <w:p w14:paraId="4D03D4F1"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Pr>
          <w:rFonts w:ascii="Open Sans" w:eastAsia="Times New Roman" w:hAnsi="Open Sans" w:cs="Open Sans"/>
          <w:sz w:val="20"/>
          <w:szCs w:val="20"/>
        </w:rPr>
        <w:t xml:space="preserve"> </w:t>
      </w:r>
      <w:r w:rsidRPr="00C63977">
        <w:rPr>
          <w:rFonts w:ascii="Open Sans" w:eastAsia="Times New Roman" w:hAnsi="Open Sans" w:cs="Open Sans"/>
          <w:sz w:val="20"/>
          <w:szCs w:val="20"/>
        </w:rPr>
        <w:t>Parametry techniczne skrzyni biegów:</w:t>
      </w:r>
    </w:p>
    <w:p w14:paraId="270CFF83" w14:textId="77777777" w:rsidR="008648E3" w:rsidRPr="004A66F2" w:rsidRDefault="008648E3" w:rsidP="000F465B">
      <w:pPr>
        <w:pStyle w:val="Akapitzlist"/>
        <w:numPr>
          <w:ilvl w:val="1"/>
          <w:numId w:val="111"/>
        </w:numPr>
        <w:spacing w:after="0" w:line="240" w:lineRule="auto"/>
        <w:ind w:left="426" w:hanging="283"/>
        <w:rPr>
          <w:rFonts w:ascii="Open Sans" w:hAnsi="Open Sans" w:cs="Open Sans"/>
          <w:sz w:val="20"/>
          <w:szCs w:val="20"/>
          <w:u w:val="single"/>
        </w:rPr>
      </w:pPr>
      <w:r w:rsidRPr="004A66F2">
        <w:rPr>
          <w:rFonts w:ascii="Open Sans" w:hAnsi="Open Sans" w:cs="Open Sans"/>
          <w:sz w:val="20"/>
          <w:szCs w:val="20"/>
        </w:rPr>
        <w:t xml:space="preserve">Automatyczna </w:t>
      </w:r>
      <w:r w:rsidRPr="004A66F2">
        <w:rPr>
          <w:rFonts w:ascii="Open Sans" w:hAnsi="Open Sans" w:cs="Open Sans"/>
          <w:sz w:val="20"/>
        </w:rPr>
        <w:t>albo</w:t>
      </w:r>
      <w:r w:rsidRPr="004A66F2">
        <w:rPr>
          <w:rFonts w:ascii="Open Sans" w:hAnsi="Open Sans" w:cs="Open Sans"/>
          <w:sz w:val="20"/>
          <w:szCs w:val="20"/>
        </w:rPr>
        <w:t xml:space="preserve"> zautomatyzowana (bez pedału sprzęgła).</w:t>
      </w:r>
    </w:p>
    <w:p w14:paraId="38B315E3"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Minimum 8 biegowa.</w:t>
      </w:r>
    </w:p>
    <w:p w14:paraId="495B8260"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Przystawka odbioru mocy: odsilnikowa niezależna od sprzęgła i skrzyni biegów spełniająca wymagania zabudowy (nadwozia).</w:t>
      </w:r>
    </w:p>
    <w:p w14:paraId="56A57FB4" w14:textId="77777777" w:rsidR="008648E3" w:rsidRPr="004A66F2" w:rsidRDefault="008648E3" w:rsidP="000F465B">
      <w:pPr>
        <w:pStyle w:val="Akapitzlist"/>
        <w:numPr>
          <w:ilvl w:val="1"/>
          <w:numId w:val="111"/>
        </w:numPr>
        <w:spacing w:after="0" w:line="240" w:lineRule="auto"/>
        <w:ind w:hanging="578"/>
        <w:rPr>
          <w:rFonts w:ascii="Open Sans" w:hAnsi="Open Sans" w:cs="Open Sans"/>
          <w:sz w:val="20"/>
          <w:szCs w:val="20"/>
          <w:u w:val="single"/>
        </w:rPr>
      </w:pPr>
      <w:r w:rsidRPr="004A66F2">
        <w:rPr>
          <w:rFonts w:ascii="Open Sans" w:hAnsi="Open Sans" w:cs="Open Sans"/>
          <w:sz w:val="20"/>
          <w:szCs w:val="20"/>
        </w:rPr>
        <w:t>Sygnał dźwiękowy dla włączonego wstecznego biegu.</w:t>
      </w:r>
    </w:p>
    <w:p w14:paraId="26210CA3" w14:textId="77777777" w:rsidR="008648E3" w:rsidRPr="00C63977" w:rsidRDefault="008648E3" w:rsidP="000F465B">
      <w:pPr>
        <w:numPr>
          <w:ilvl w:val="0"/>
          <w:numId w:val="76"/>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sz w:val="20"/>
          <w:szCs w:val="20"/>
        </w:rPr>
      </w:pPr>
      <w:r>
        <w:rPr>
          <w:rFonts w:ascii="Open Sans" w:eastAsia="Times New Roman" w:hAnsi="Open Sans" w:cs="Open Sans"/>
          <w:sz w:val="20"/>
          <w:szCs w:val="20"/>
        </w:rPr>
        <w:t xml:space="preserve"> </w:t>
      </w:r>
      <w:r w:rsidRPr="00C63977">
        <w:rPr>
          <w:rFonts w:ascii="Open Sans" w:eastAsia="Times New Roman" w:hAnsi="Open Sans" w:cs="Open Sans"/>
          <w:sz w:val="20"/>
          <w:szCs w:val="20"/>
        </w:rPr>
        <w:t>Parametry techniczne kabiny:</w:t>
      </w:r>
    </w:p>
    <w:p w14:paraId="5CEE8070" w14:textId="77777777" w:rsidR="008648E3" w:rsidRPr="004A66F2" w:rsidRDefault="008648E3" w:rsidP="000F465B">
      <w:pPr>
        <w:pStyle w:val="Akapitzlist"/>
        <w:numPr>
          <w:ilvl w:val="1"/>
          <w:numId w:val="112"/>
        </w:numPr>
        <w:tabs>
          <w:tab w:val="left" w:pos="851"/>
        </w:tabs>
        <w:spacing w:after="0" w:line="240" w:lineRule="auto"/>
        <w:ind w:hanging="578"/>
        <w:rPr>
          <w:rFonts w:ascii="Open Sans" w:hAnsi="Open Sans" w:cs="Open Sans"/>
          <w:sz w:val="20"/>
          <w:szCs w:val="20"/>
          <w:u w:val="single"/>
        </w:rPr>
      </w:pPr>
      <w:r w:rsidRPr="004A66F2">
        <w:rPr>
          <w:rFonts w:ascii="Open Sans" w:hAnsi="Open Sans" w:cs="Open Sans"/>
          <w:sz w:val="20"/>
          <w:szCs w:val="20"/>
          <w:u w:val="single"/>
        </w:rPr>
        <w:t>Kabina:</w:t>
      </w:r>
    </w:p>
    <w:p w14:paraId="44C21D82"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Dzienna w wersji krótkiej.</w:t>
      </w:r>
    </w:p>
    <w:p w14:paraId="65F2CF61"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Trzyosobowa.</w:t>
      </w:r>
    </w:p>
    <w:p w14:paraId="2F0A9D32" w14:textId="77777777" w:rsidR="008648E3" w:rsidRPr="00C63977"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Odchylana do przodu.</w:t>
      </w:r>
    </w:p>
    <w:p w14:paraId="453D62A7" w14:textId="77777777" w:rsidR="008648E3" w:rsidRDefault="008648E3" w:rsidP="000F465B">
      <w:pPr>
        <w:numPr>
          <w:ilvl w:val="0"/>
          <w:numId w:val="83"/>
        </w:numPr>
        <w:spacing w:after="0" w:line="240" w:lineRule="auto"/>
        <w:ind w:left="709" w:hanging="283"/>
        <w:rPr>
          <w:rFonts w:ascii="Open Sans" w:hAnsi="Open Sans" w:cs="Open Sans"/>
          <w:sz w:val="20"/>
          <w:szCs w:val="20"/>
        </w:rPr>
      </w:pPr>
      <w:r w:rsidRPr="00C63977">
        <w:rPr>
          <w:rFonts w:ascii="Open Sans" w:hAnsi="Open Sans" w:cs="Open Sans"/>
          <w:sz w:val="20"/>
          <w:szCs w:val="20"/>
        </w:rPr>
        <w:t xml:space="preserve">Zawieszenie kabiny mechaniczne </w:t>
      </w:r>
      <w:r w:rsidRPr="00C63977">
        <w:rPr>
          <w:rFonts w:ascii="Open Sans" w:hAnsi="Open Sans" w:cs="Open Sans"/>
          <w:sz w:val="20"/>
        </w:rPr>
        <w:t>albo</w:t>
      </w:r>
      <w:r w:rsidRPr="00C63977">
        <w:rPr>
          <w:rFonts w:ascii="Open Sans" w:hAnsi="Open Sans" w:cs="Open Sans"/>
          <w:sz w:val="20"/>
          <w:szCs w:val="20"/>
        </w:rPr>
        <w:t xml:space="preserve"> pneumatyczne.</w:t>
      </w:r>
    </w:p>
    <w:p w14:paraId="5EFE7230" w14:textId="77777777" w:rsidR="008648E3" w:rsidRPr="004A66F2" w:rsidRDefault="008648E3" w:rsidP="000F465B">
      <w:pPr>
        <w:pStyle w:val="Akapitzlist"/>
        <w:numPr>
          <w:ilvl w:val="1"/>
          <w:numId w:val="112"/>
        </w:numPr>
        <w:spacing w:after="0" w:line="240" w:lineRule="auto"/>
        <w:ind w:hanging="578"/>
        <w:rPr>
          <w:rFonts w:ascii="Open Sans" w:hAnsi="Open Sans" w:cs="Open Sans"/>
          <w:sz w:val="20"/>
          <w:szCs w:val="20"/>
        </w:rPr>
      </w:pPr>
      <w:r w:rsidRPr="004A66F2">
        <w:rPr>
          <w:rFonts w:ascii="Open Sans" w:hAnsi="Open Sans" w:cs="Open Sans"/>
          <w:sz w:val="20"/>
          <w:szCs w:val="20"/>
          <w:u w:val="single"/>
        </w:rPr>
        <w:t>Kierownica:</w:t>
      </w:r>
    </w:p>
    <w:p w14:paraId="626F8D40"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Z lewej strony.</w:t>
      </w:r>
    </w:p>
    <w:p w14:paraId="6C8ACD14"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Koło kierownicy z regulowanym pochyleniem.</w:t>
      </w:r>
    </w:p>
    <w:p w14:paraId="23EA69A2" w14:textId="77777777" w:rsidR="008648E3" w:rsidRPr="00C63977" w:rsidRDefault="008648E3" w:rsidP="000F465B">
      <w:pPr>
        <w:numPr>
          <w:ilvl w:val="1"/>
          <w:numId w:val="84"/>
        </w:numPr>
        <w:spacing w:after="0" w:line="240" w:lineRule="auto"/>
        <w:ind w:left="709" w:hanging="283"/>
        <w:rPr>
          <w:rFonts w:ascii="Open Sans" w:hAnsi="Open Sans" w:cs="Open Sans"/>
          <w:sz w:val="20"/>
          <w:szCs w:val="20"/>
        </w:rPr>
      </w:pPr>
      <w:r w:rsidRPr="00C63977">
        <w:rPr>
          <w:rFonts w:ascii="Open Sans" w:hAnsi="Open Sans" w:cs="Open Sans"/>
          <w:sz w:val="20"/>
          <w:szCs w:val="20"/>
        </w:rPr>
        <w:t>Wielofunkcyjna kierownica.</w:t>
      </w:r>
    </w:p>
    <w:p w14:paraId="72E33EF2"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rPr>
      </w:pPr>
      <w:r w:rsidRPr="00C63977">
        <w:rPr>
          <w:rFonts w:ascii="Open Sans" w:hAnsi="Open Sans" w:cs="Open Sans"/>
          <w:sz w:val="20"/>
          <w:szCs w:val="20"/>
          <w:u w:val="single"/>
        </w:rPr>
        <w:lastRenderedPageBreak/>
        <w:t>Tablica wskaźników:</w:t>
      </w:r>
      <w:r w:rsidRPr="00C63977">
        <w:rPr>
          <w:rFonts w:ascii="Open Sans" w:hAnsi="Open Sans" w:cs="Open Sans"/>
          <w:sz w:val="20"/>
          <w:szCs w:val="20"/>
        </w:rPr>
        <w:t xml:space="preserve"> </w:t>
      </w:r>
    </w:p>
    <w:p w14:paraId="12F2B49D" w14:textId="77777777" w:rsidR="008648E3" w:rsidRPr="00C63977" w:rsidRDefault="008648E3" w:rsidP="008648E3">
      <w:pPr>
        <w:spacing w:after="0" w:line="240" w:lineRule="auto"/>
        <w:ind w:left="851" w:hanging="142"/>
        <w:rPr>
          <w:rFonts w:ascii="Open Sans" w:hAnsi="Open Sans" w:cs="Open Sans"/>
          <w:sz w:val="20"/>
          <w:szCs w:val="20"/>
        </w:rPr>
      </w:pPr>
      <w:r w:rsidRPr="00C63977">
        <w:rPr>
          <w:rFonts w:ascii="Open Sans" w:hAnsi="Open Sans" w:cs="Open Sans"/>
          <w:sz w:val="20"/>
          <w:szCs w:val="20"/>
        </w:rPr>
        <w:t>Standardowa z opisem w języku polskim.</w:t>
      </w:r>
    </w:p>
    <w:p w14:paraId="0407B7B1"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Tachograf:</w:t>
      </w:r>
    </w:p>
    <w:p w14:paraId="371EADCF" w14:textId="77777777" w:rsidR="008648E3" w:rsidRPr="00C63977" w:rsidRDefault="008648E3" w:rsidP="000F465B">
      <w:pPr>
        <w:numPr>
          <w:ilvl w:val="0"/>
          <w:numId w:val="85"/>
        </w:numPr>
        <w:spacing w:after="0" w:line="240" w:lineRule="auto"/>
        <w:ind w:left="851" w:hanging="284"/>
        <w:rPr>
          <w:rFonts w:ascii="Open Sans" w:hAnsi="Open Sans" w:cs="Open Sans"/>
          <w:sz w:val="20"/>
          <w:szCs w:val="20"/>
        </w:rPr>
      </w:pPr>
      <w:r w:rsidRPr="00C63977">
        <w:rPr>
          <w:rFonts w:ascii="Open Sans" w:hAnsi="Open Sans" w:cs="Open Sans"/>
          <w:sz w:val="20"/>
          <w:szCs w:val="20"/>
        </w:rPr>
        <w:t>Tachograf cyfrowy, zgodny z wymaganiami obowiązującymi po 15 czerwca 2019 roku zdolny do zdalnego odczytu.</w:t>
      </w:r>
    </w:p>
    <w:p w14:paraId="2EFEB3FE" w14:textId="77777777" w:rsidR="008648E3" w:rsidRPr="00C63977" w:rsidRDefault="008648E3" w:rsidP="000F465B">
      <w:pPr>
        <w:numPr>
          <w:ilvl w:val="0"/>
          <w:numId w:val="85"/>
        </w:numPr>
        <w:spacing w:after="0" w:line="240" w:lineRule="auto"/>
        <w:ind w:left="851" w:hanging="284"/>
        <w:rPr>
          <w:rFonts w:ascii="Open Sans" w:hAnsi="Open Sans" w:cs="Open Sans"/>
          <w:sz w:val="20"/>
          <w:szCs w:val="20"/>
        </w:rPr>
      </w:pPr>
      <w:r w:rsidRPr="00C63977">
        <w:rPr>
          <w:rFonts w:ascii="Open Sans" w:hAnsi="Open Sans" w:cs="Open Sans"/>
          <w:sz w:val="20"/>
          <w:szCs w:val="20"/>
        </w:rPr>
        <w:t>Fabryczna kalibracja tachografu.</w:t>
      </w:r>
    </w:p>
    <w:p w14:paraId="7C4BF049"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Siedzenia i tapicerka:</w:t>
      </w:r>
    </w:p>
    <w:p w14:paraId="084E18A2"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 xml:space="preserve">Komfortowe zawieszenie siedzenia kierowcy: </w:t>
      </w:r>
    </w:p>
    <w:p w14:paraId="3713B8EC"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a) Układ tłumienia wstrząsów.</w:t>
      </w:r>
    </w:p>
    <w:p w14:paraId="0AAA06CF"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b) Regulacja obciążenia i położenia.</w:t>
      </w:r>
    </w:p>
    <w:p w14:paraId="37D3FB35" w14:textId="77777777" w:rsidR="008648E3" w:rsidRPr="00C63977" w:rsidRDefault="008648E3" w:rsidP="008648E3">
      <w:pPr>
        <w:spacing w:after="0" w:line="240" w:lineRule="auto"/>
        <w:ind w:left="284" w:hanging="284"/>
        <w:rPr>
          <w:rFonts w:ascii="Open Sans" w:hAnsi="Open Sans" w:cs="Open Sans"/>
          <w:sz w:val="20"/>
          <w:szCs w:val="20"/>
        </w:rPr>
      </w:pPr>
      <w:r w:rsidRPr="00C63977">
        <w:rPr>
          <w:rFonts w:ascii="Open Sans" w:hAnsi="Open Sans" w:cs="Open Sans"/>
          <w:sz w:val="20"/>
          <w:szCs w:val="20"/>
        </w:rPr>
        <w:t xml:space="preserve">                c) Z zawieszeniem pneumatycznym.</w:t>
      </w:r>
    </w:p>
    <w:p w14:paraId="5A58E915"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Siedzenia dla dwóch pasażerów.</w:t>
      </w:r>
    </w:p>
    <w:p w14:paraId="1FF2B9C0"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Pasy bezpieczeństwa dla kierowcy i dwa dla pasażerów.</w:t>
      </w:r>
    </w:p>
    <w:p w14:paraId="3DCCBC8A"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Obicie drzwi zmywalne.</w:t>
      </w:r>
    </w:p>
    <w:p w14:paraId="7269C00A"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Dywaniki gumowe - komplet.</w:t>
      </w:r>
    </w:p>
    <w:p w14:paraId="5DF92B87" w14:textId="77777777" w:rsidR="008648E3" w:rsidRPr="00C63977" w:rsidRDefault="008648E3" w:rsidP="000F465B">
      <w:pPr>
        <w:numPr>
          <w:ilvl w:val="0"/>
          <w:numId w:val="86"/>
        </w:numPr>
        <w:spacing w:after="0" w:line="240" w:lineRule="auto"/>
        <w:ind w:left="851" w:hanging="284"/>
        <w:rPr>
          <w:rFonts w:ascii="Open Sans" w:hAnsi="Open Sans" w:cs="Open Sans"/>
          <w:sz w:val="20"/>
          <w:szCs w:val="20"/>
        </w:rPr>
      </w:pPr>
      <w:r w:rsidRPr="00C63977">
        <w:rPr>
          <w:rFonts w:ascii="Open Sans" w:hAnsi="Open Sans" w:cs="Open Sans"/>
          <w:sz w:val="20"/>
          <w:szCs w:val="20"/>
        </w:rPr>
        <w:t>Pokrowce ochronne na fotele.</w:t>
      </w:r>
    </w:p>
    <w:p w14:paraId="3B07C976"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Instalacja elektryczna:</w:t>
      </w:r>
    </w:p>
    <w:p w14:paraId="34C89187"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Gniazdo 24V/15A.</w:t>
      </w:r>
    </w:p>
    <w:p w14:paraId="0D83C3D5"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Gniazdo 12V/15A.</w:t>
      </w:r>
    </w:p>
    <w:p w14:paraId="12FC896A" w14:textId="77777777" w:rsidR="008648E3" w:rsidRPr="00C63977" w:rsidRDefault="008648E3" w:rsidP="000F465B">
      <w:pPr>
        <w:numPr>
          <w:ilvl w:val="0"/>
          <w:numId w:val="87"/>
        </w:numPr>
        <w:spacing w:after="0" w:line="240" w:lineRule="auto"/>
        <w:ind w:left="851" w:hanging="284"/>
        <w:rPr>
          <w:rFonts w:ascii="Open Sans" w:hAnsi="Open Sans" w:cs="Open Sans"/>
          <w:sz w:val="20"/>
          <w:szCs w:val="20"/>
        </w:rPr>
      </w:pPr>
      <w:r w:rsidRPr="00C63977">
        <w:rPr>
          <w:rFonts w:ascii="Open Sans" w:hAnsi="Open Sans" w:cs="Open Sans"/>
          <w:sz w:val="20"/>
          <w:szCs w:val="20"/>
        </w:rPr>
        <w:t>Oświetlenie wejścia kierowcy i pasażera.</w:t>
      </w:r>
    </w:p>
    <w:p w14:paraId="7D306279" w14:textId="77777777" w:rsidR="008648E3" w:rsidRPr="00C63977" w:rsidRDefault="008648E3" w:rsidP="000F465B">
      <w:pPr>
        <w:numPr>
          <w:ilvl w:val="0"/>
          <w:numId w:val="87"/>
        </w:numPr>
        <w:spacing w:after="0" w:line="240" w:lineRule="auto"/>
        <w:ind w:left="851" w:hanging="284"/>
        <w:rPr>
          <w:rFonts w:ascii="Open Sans" w:hAnsi="Open Sans" w:cs="Open Sans"/>
        </w:rPr>
      </w:pPr>
      <w:r w:rsidRPr="00C63977">
        <w:rPr>
          <w:rFonts w:ascii="Open Sans" w:hAnsi="Open Sans" w:cs="Open Sans"/>
          <w:sz w:val="20"/>
          <w:szCs w:val="20"/>
        </w:rPr>
        <w:t>Dodatkowe lampy robocze po obu bokach zabudowy (nadwozia).</w:t>
      </w:r>
    </w:p>
    <w:p w14:paraId="443EBA49" w14:textId="77777777" w:rsidR="008648E3" w:rsidRPr="00C63977" w:rsidRDefault="008648E3" w:rsidP="000F465B">
      <w:pPr>
        <w:numPr>
          <w:ilvl w:val="1"/>
          <w:numId w:val="112"/>
        </w:numPr>
        <w:spacing w:after="0" w:line="240" w:lineRule="auto"/>
        <w:ind w:left="851" w:hanging="567"/>
        <w:rPr>
          <w:rFonts w:ascii="Open Sans" w:hAnsi="Open Sans" w:cs="Open Sans"/>
          <w:u w:val="single"/>
        </w:rPr>
      </w:pPr>
      <w:r w:rsidRPr="00C63977">
        <w:rPr>
          <w:rFonts w:ascii="Open Sans" w:hAnsi="Open Sans" w:cs="Open Sans"/>
          <w:sz w:val="20"/>
          <w:szCs w:val="20"/>
          <w:u w:val="single"/>
        </w:rPr>
        <w:t>Centralny zamek:</w:t>
      </w:r>
    </w:p>
    <w:p w14:paraId="357D65F3" w14:textId="77777777" w:rsidR="008648E3" w:rsidRPr="00C63977" w:rsidRDefault="008648E3" w:rsidP="000F465B">
      <w:pPr>
        <w:numPr>
          <w:ilvl w:val="0"/>
          <w:numId w:val="88"/>
        </w:numPr>
        <w:spacing w:after="0" w:line="240" w:lineRule="auto"/>
        <w:ind w:left="851" w:hanging="284"/>
        <w:rPr>
          <w:rFonts w:ascii="Open Sans" w:hAnsi="Open Sans" w:cs="Open Sans"/>
          <w:sz w:val="20"/>
          <w:szCs w:val="20"/>
          <w:u w:val="single"/>
        </w:rPr>
      </w:pPr>
      <w:r w:rsidRPr="00C63977">
        <w:rPr>
          <w:rFonts w:ascii="Open Sans" w:hAnsi="Open Sans" w:cs="Open Sans"/>
          <w:sz w:val="20"/>
          <w:szCs w:val="20"/>
        </w:rPr>
        <w:t xml:space="preserve">Drzwi kabiny zamykane z pilota w czasie pracy pojazdu - umożliwiającego zabezpieczenie </w:t>
      </w:r>
      <w:r w:rsidRPr="00C63977">
        <w:rPr>
          <w:rFonts w:ascii="Open Sans" w:hAnsi="Open Sans" w:cs="Open Sans"/>
          <w:sz w:val="20"/>
          <w:szCs w:val="20"/>
        </w:rPr>
        <w:br/>
        <w:t>przed dostaniem się osób niepowołanych w czasie pracy pojazdu.</w:t>
      </w:r>
    </w:p>
    <w:p w14:paraId="26BCF68B" w14:textId="77777777" w:rsidR="008648E3" w:rsidRPr="00C63977" w:rsidRDefault="008648E3" w:rsidP="000F465B">
      <w:pPr>
        <w:numPr>
          <w:ilvl w:val="0"/>
          <w:numId w:val="88"/>
        </w:numPr>
        <w:spacing w:after="0" w:line="240" w:lineRule="auto"/>
        <w:ind w:left="851" w:hanging="284"/>
        <w:rPr>
          <w:rFonts w:ascii="Open Sans" w:hAnsi="Open Sans" w:cs="Open Sans"/>
          <w:sz w:val="20"/>
          <w:szCs w:val="20"/>
          <w:u w:val="single"/>
        </w:rPr>
      </w:pPr>
      <w:r w:rsidRPr="00C63977">
        <w:rPr>
          <w:rFonts w:ascii="Open Sans" w:hAnsi="Open Sans" w:cs="Open Sans"/>
          <w:sz w:val="20"/>
          <w:szCs w:val="20"/>
        </w:rPr>
        <w:t>Dwa komplety kluczyków z pilotami uruchamiającymi centralny zamek.</w:t>
      </w:r>
    </w:p>
    <w:p w14:paraId="3A4AEF1D"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Szyby:</w:t>
      </w:r>
    </w:p>
    <w:p w14:paraId="67C40359"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Szyba przednia: ze szkła zespolonego.</w:t>
      </w:r>
    </w:p>
    <w:p w14:paraId="65C16909"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Elektryczny podnośnik szyby kierowcy i pasażera.</w:t>
      </w:r>
    </w:p>
    <w:p w14:paraId="47E77A33" w14:textId="77777777" w:rsidR="008648E3" w:rsidRPr="00C63977" w:rsidRDefault="008648E3" w:rsidP="000F465B">
      <w:pPr>
        <w:numPr>
          <w:ilvl w:val="0"/>
          <w:numId w:val="89"/>
        </w:numPr>
        <w:spacing w:after="0" w:line="240" w:lineRule="auto"/>
        <w:ind w:left="851" w:hanging="284"/>
        <w:rPr>
          <w:rFonts w:ascii="Open Sans" w:hAnsi="Open Sans" w:cs="Open Sans"/>
          <w:sz w:val="20"/>
          <w:szCs w:val="20"/>
        </w:rPr>
      </w:pPr>
      <w:r w:rsidRPr="00C63977">
        <w:rPr>
          <w:rFonts w:ascii="Open Sans" w:hAnsi="Open Sans" w:cs="Open Sans"/>
          <w:sz w:val="20"/>
          <w:szCs w:val="20"/>
        </w:rPr>
        <w:t>Elektryczny mechanizm wycieraczek.</w:t>
      </w:r>
    </w:p>
    <w:p w14:paraId="1647E101" w14:textId="77777777" w:rsidR="008648E3" w:rsidRPr="00C63977" w:rsidRDefault="008648E3" w:rsidP="000F465B">
      <w:pPr>
        <w:numPr>
          <w:ilvl w:val="1"/>
          <w:numId w:val="112"/>
        </w:numPr>
        <w:spacing w:after="0" w:line="240" w:lineRule="auto"/>
        <w:ind w:left="851" w:hanging="567"/>
        <w:rPr>
          <w:rFonts w:ascii="Open Sans" w:hAnsi="Open Sans" w:cs="Open Sans"/>
          <w:sz w:val="20"/>
          <w:szCs w:val="20"/>
          <w:u w:val="single"/>
        </w:rPr>
      </w:pPr>
      <w:r w:rsidRPr="00C63977">
        <w:rPr>
          <w:rFonts w:ascii="Open Sans" w:hAnsi="Open Sans" w:cs="Open Sans"/>
          <w:sz w:val="20"/>
          <w:szCs w:val="20"/>
          <w:u w:val="single"/>
        </w:rPr>
        <w:t>Lusterka:</w:t>
      </w:r>
    </w:p>
    <w:p w14:paraId="5E8F9B1C" w14:textId="77777777" w:rsidR="008648E3" w:rsidRPr="00C63977" w:rsidRDefault="008648E3" w:rsidP="000F465B">
      <w:pPr>
        <w:numPr>
          <w:ilvl w:val="0"/>
          <w:numId w:val="90"/>
        </w:numPr>
        <w:spacing w:after="0" w:line="240" w:lineRule="auto"/>
        <w:ind w:left="851" w:hanging="284"/>
        <w:rPr>
          <w:rFonts w:ascii="Open Sans" w:hAnsi="Open Sans" w:cs="Open Sans"/>
          <w:sz w:val="20"/>
          <w:szCs w:val="20"/>
        </w:rPr>
      </w:pPr>
      <w:r w:rsidRPr="00C63977">
        <w:rPr>
          <w:rFonts w:ascii="Open Sans" w:hAnsi="Open Sans" w:cs="Open Sans"/>
          <w:sz w:val="20"/>
          <w:szCs w:val="20"/>
        </w:rPr>
        <w:t>Lusterka wsteczne:</w:t>
      </w:r>
    </w:p>
    <w:p w14:paraId="463E6068" w14:textId="77777777" w:rsidR="008648E3" w:rsidRPr="00C63977" w:rsidRDefault="008648E3" w:rsidP="008648E3">
      <w:pPr>
        <w:spacing w:after="0" w:line="240" w:lineRule="auto"/>
        <w:ind w:left="851" w:hanging="851"/>
        <w:rPr>
          <w:rFonts w:ascii="Open Sans" w:hAnsi="Open Sans" w:cs="Open Sans"/>
          <w:sz w:val="20"/>
          <w:szCs w:val="20"/>
        </w:rPr>
      </w:pPr>
      <w:r w:rsidRPr="00C63977">
        <w:rPr>
          <w:rFonts w:ascii="Open Sans" w:hAnsi="Open Sans" w:cs="Open Sans"/>
          <w:sz w:val="20"/>
          <w:szCs w:val="20"/>
        </w:rPr>
        <w:t xml:space="preserve">                a) Ogrzewane.</w:t>
      </w:r>
    </w:p>
    <w:p w14:paraId="62054A73" w14:textId="77777777" w:rsidR="008648E3" w:rsidRPr="00C63977" w:rsidRDefault="008648E3" w:rsidP="008648E3">
      <w:pPr>
        <w:spacing w:after="0" w:line="240" w:lineRule="auto"/>
        <w:ind w:left="851" w:hanging="851"/>
        <w:rPr>
          <w:rFonts w:ascii="Open Sans" w:hAnsi="Open Sans" w:cs="Open Sans"/>
          <w:sz w:val="20"/>
          <w:szCs w:val="20"/>
        </w:rPr>
      </w:pPr>
      <w:r w:rsidRPr="00C63977">
        <w:rPr>
          <w:rFonts w:ascii="Open Sans" w:hAnsi="Open Sans" w:cs="Open Sans"/>
          <w:sz w:val="20"/>
          <w:szCs w:val="20"/>
        </w:rPr>
        <w:t xml:space="preserve">                b) Elektrycznie regulowane.</w:t>
      </w:r>
    </w:p>
    <w:p w14:paraId="0006015C"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2) Lusterko szerokokątne prawe i lewe ogrzewane.</w:t>
      </w:r>
    </w:p>
    <w:p w14:paraId="016EE943"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3) Lusterko krawężnikowe prawe.</w:t>
      </w:r>
    </w:p>
    <w:p w14:paraId="16F763B8"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4) Lusterko przednie po stronie pasażera „dojazdowe” zgodnie z wymaganiami UE.</w:t>
      </w:r>
    </w:p>
    <w:p w14:paraId="2BB949B4" w14:textId="77777777" w:rsidR="008648E3" w:rsidRPr="00C63977" w:rsidRDefault="008648E3" w:rsidP="008648E3">
      <w:pPr>
        <w:spacing w:after="0" w:line="240" w:lineRule="auto"/>
        <w:ind w:left="142" w:hanging="284"/>
        <w:rPr>
          <w:rFonts w:ascii="Open Sans" w:hAnsi="Open Sans" w:cs="Open Sans"/>
          <w:sz w:val="20"/>
          <w:szCs w:val="20"/>
        </w:rPr>
      </w:pPr>
      <w:r w:rsidRPr="00C63977">
        <w:rPr>
          <w:rFonts w:ascii="Open Sans" w:hAnsi="Open Sans" w:cs="Open Sans"/>
          <w:sz w:val="20"/>
          <w:szCs w:val="20"/>
        </w:rPr>
        <w:t xml:space="preserve">                5) Ramiona lusterek: 2 500 mm -  2 600 mm.</w:t>
      </w:r>
    </w:p>
    <w:p w14:paraId="7E4D3B96" w14:textId="77777777" w:rsidR="008648E3" w:rsidRPr="00C63977" w:rsidRDefault="008648E3" w:rsidP="000F465B">
      <w:pPr>
        <w:numPr>
          <w:ilvl w:val="1"/>
          <w:numId w:val="112"/>
        </w:numPr>
        <w:spacing w:after="0" w:line="240" w:lineRule="auto"/>
        <w:ind w:left="993" w:hanging="709"/>
        <w:rPr>
          <w:rFonts w:ascii="Open Sans" w:hAnsi="Open Sans" w:cs="Open Sans"/>
          <w:sz w:val="20"/>
          <w:szCs w:val="20"/>
        </w:rPr>
      </w:pPr>
      <w:r w:rsidRPr="00C63977">
        <w:rPr>
          <w:rFonts w:ascii="Open Sans" w:hAnsi="Open Sans" w:cs="Open Sans"/>
          <w:sz w:val="20"/>
          <w:szCs w:val="20"/>
          <w:u w:val="single"/>
        </w:rPr>
        <w:t>Kolorystyka</w:t>
      </w:r>
      <w:r w:rsidRPr="00C63977">
        <w:rPr>
          <w:rFonts w:ascii="Open Sans" w:hAnsi="Open Sans" w:cs="Open Sans"/>
          <w:sz w:val="20"/>
          <w:szCs w:val="20"/>
        </w:rPr>
        <w:t xml:space="preserve">: </w:t>
      </w:r>
    </w:p>
    <w:p w14:paraId="73F3DA8E" w14:textId="77777777" w:rsidR="008648E3" w:rsidRPr="00C63977" w:rsidRDefault="008648E3" w:rsidP="008648E3">
      <w:pPr>
        <w:spacing w:after="0" w:line="240" w:lineRule="auto"/>
        <w:ind w:left="993"/>
        <w:rPr>
          <w:rFonts w:ascii="Open Sans" w:hAnsi="Open Sans" w:cs="Open Sans"/>
          <w:sz w:val="20"/>
          <w:szCs w:val="20"/>
        </w:rPr>
      </w:pPr>
      <w:r w:rsidRPr="00C63977">
        <w:rPr>
          <w:rFonts w:ascii="Open Sans" w:hAnsi="Open Sans" w:cs="Open Sans"/>
          <w:sz w:val="20"/>
          <w:szCs w:val="20"/>
        </w:rPr>
        <w:t xml:space="preserve">Kolor kabiny: biały RAL 9003. </w:t>
      </w:r>
    </w:p>
    <w:p w14:paraId="6D147D88" w14:textId="77777777" w:rsidR="008648E3" w:rsidRPr="00C63977" w:rsidRDefault="008648E3" w:rsidP="000F465B">
      <w:pPr>
        <w:numPr>
          <w:ilvl w:val="1"/>
          <w:numId w:val="112"/>
        </w:numPr>
        <w:spacing w:after="0" w:line="240" w:lineRule="auto"/>
        <w:ind w:left="993" w:hanging="709"/>
        <w:rPr>
          <w:rFonts w:ascii="Open Sans" w:hAnsi="Open Sans" w:cs="Open Sans"/>
          <w:sz w:val="20"/>
          <w:szCs w:val="20"/>
          <w:u w:val="single"/>
        </w:rPr>
      </w:pPr>
      <w:r w:rsidRPr="00C63977">
        <w:rPr>
          <w:rFonts w:ascii="Open Sans" w:hAnsi="Open Sans" w:cs="Open Sans"/>
          <w:sz w:val="20"/>
          <w:szCs w:val="20"/>
          <w:u w:val="single"/>
        </w:rPr>
        <w:t>Wyposażenie dodatkowe;</w:t>
      </w:r>
    </w:p>
    <w:p w14:paraId="4620C5AA"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Radioodbiornik  z zestawem głośnomówiącym.</w:t>
      </w:r>
    </w:p>
    <w:p w14:paraId="724BDCF4"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Antena radioodbiornika.</w:t>
      </w:r>
    </w:p>
    <w:p w14:paraId="63686071"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Schowek na dokumenty formatu A-4.</w:t>
      </w:r>
    </w:p>
    <w:p w14:paraId="3648CD28"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Apteczka.</w:t>
      </w:r>
    </w:p>
    <w:p w14:paraId="21F345E9"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Trójkąt ostrzegawczy.</w:t>
      </w:r>
    </w:p>
    <w:p w14:paraId="0CCDAEF9"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Gaśnica samochodowa w kabinie pojazdu – 1 sztuka.</w:t>
      </w:r>
    </w:p>
    <w:p w14:paraId="49BE4A31" w14:textId="77777777" w:rsidR="008648E3" w:rsidRPr="00C63977" w:rsidRDefault="008648E3" w:rsidP="000F465B">
      <w:pPr>
        <w:numPr>
          <w:ilvl w:val="1"/>
          <w:numId w:val="91"/>
        </w:numPr>
        <w:spacing w:after="0" w:line="240" w:lineRule="auto"/>
        <w:ind w:left="1134" w:hanging="283"/>
        <w:rPr>
          <w:rFonts w:ascii="Open Sans" w:hAnsi="Open Sans" w:cs="Open Sans"/>
          <w:sz w:val="20"/>
          <w:szCs w:val="20"/>
        </w:rPr>
      </w:pPr>
      <w:r w:rsidRPr="00C63977">
        <w:rPr>
          <w:rFonts w:ascii="Open Sans" w:hAnsi="Open Sans" w:cs="Open Sans"/>
          <w:sz w:val="20"/>
          <w:szCs w:val="20"/>
        </w:rPr>
        <w:t>Klucz do odkręcania kół.</w:t>
      </w:r>
    </w:p>
    <w:p w14:paraId="24311B6F"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Klimatyzacja fabryczna.</w:t>
      </w:r>
    </w:p>
    <w:p w14:paraId="0AF63ECE"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Immobilizer.</w:t>
      </w:r>
    </w:p>
    <w:p w14:paraId="23D41145"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Komputer pokładowy.</w:t>
      </w:r>
    </w:p>
    <w:p w14:paraId="19A752E5" w14:textId="77777777" w:rsidR="008648E3" w:rsidRPr="00C63977" w:rsidRDefault="008648E3" w:rsidP="000F465B">
      <w:pPr>
        <w:numPr>
          <w:ilvl w:val="0"/>
          <w:numId w:val="76"/>
        </w:numPr>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lastRenderedPageBreak/>
        <w:t>Inne wymagania:</w:t>
      </w:r>
    </w:p>
    <w:p w14:paraId="4323D1F7"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Boczne osłony przeciwnajazdowe.</w:t>
      </w:r>
    </w:p>
    <w:p w14:paraId="503AC21A"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Sygnał dźwiękowy pneumatyczny.</w:t>
      </w:r>
    </w:p>
    <w:p w14:paraId="79354352"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Tablica VIN z numerami podwozia.</w:t>
      </w:r>
    </w:p>
    <w:p w14:paraId="0B64A5DE" w14:textId="77777777" w:rsidR="008648E3"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Osuszacz powietrza podgrzewany.</w:t>
      </w:r>
    </w:p>
    <w:p w14:paraId="2F3BD98A" w14:textId="77777777" w:rsidR="008648E3" w:rsidRPr="008817D4" w:rsidRDefault="008648E3" w:rsidP="000F465B">
      <w:pPr>
        <w:pStyle w:val="Akapitzlist"/>
        <w:numPr>
          <w:ilvl w:val="1"/>
          <w:numId w:val="113"/>
        </w:numPr>
        <w:tabs>
          <w:tab w:val="left" w:pos="709"/>
        </w:tabs>
        <w:spacing w:after="0" w:line="240" w:lineRule="auto"/>
        <w:ind w:hanging="578"/>
        <w:rPr>
          <w:rFonts w:ascii="Open Sans" w:hAnsi="Open Sans" w:cs="Open Sans"/>
          <w:sz w:val="20"/>
          <w:szCs w:val="20"/>
        </w:rPr>
      </w:pPr>
      <w:r w:rsidRPr="008817D4">
        <w:rPr>
          <w:rFonts w:ascii="Open Sans" w:hAnsi="Open Sans" w:cs="Open Sans"/>
          <w:sz w:val="20"/>
          <w:szCs w:val="20"/>
        </w:rPr>
        <w:t>Wszystkie koła osi zabezpieczone fartuchami przeciwbłotnymi – chlapaczami.</w:t>
      </w:r>
      <w:bookmarkEnd w:id="23"/>
    </w:p>
    <w:p w14:paraId="1CA52DBE"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bookmarkStart w:id="24" w:name="_Hlk42742181"/>
      <w:bookmarkStart w:id="25" w:name="_Hlk5329977"/>
      <w:r w:rsidRPr="00C63977">
        <w:rPr>
          <w:rFonts w:ascii="Open Sans" w:hAnsi="Open Sans" w:cs="Open Sans"/>
          <w:sz w:val="20"/>
        </w:rPr>
        <w:t>System wagowy nadwozia.</w:t>
      </w:r>
    </w:p>
    <w:bookmarkEnd w:id="24"/>
    <w:p w14:paraId="07D89F0E"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sz w:val="20"/>
          <w:szCs w:val="20"/>
          <w:u w:val="single"/>
        </w:rPr>
      </w:pPr>
      <w:r w:rsidRPr="0080768A">
        <w:rPr>
          <w:rFonts w:ascii="Open Sans" w:eastAsia="Times New Roman" w:hAnsi="Open Sans" w:cs="Open Sans"/>
          <w:sz w:val="20"/>
          <w:szCs w:val="20"/>
        </w:rPr>
        <w:t>Fabrycznie nowy.</w:t>
      </w:r>
    </w:p>
    <w:p w14:paraId="1C5A8513"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Nieeksploatowany.</w:t>
      </w:r>
    </w:p>
    <w:p w14:paraId="57AFEB17"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Wyprodukowany nie wcześniej niż w 2023r.</w:t>
      </w:r>
    </w:p>
    <w:p w14:paraId="12DAAC3F"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Posiadający deklaracji zgodności CE.</w:t>
      </w:r>
    </w:p>
    <w:p w14:paraId="6A0EAD06" w14:textId="77777777" w:rsidR="008648E3" w:rsidRPr="0080768A" w:rsidRDefault="008648E3" w:rsidP="000F465B">
      <w:pPr>
        <w:numPr>
          <w:ilvl w:val="1"/>
          <w:numId w:val="76"/>
        </w:numPr>
        <w:spacing w:after="0" w:line="240" w:lineRule="auto"/>
        <w:ind w:left="284" w:hanging="284"/>
        <w:rPr>
          <w:rFonts w:ascii="Open Sans" w:eastAsia="Times New Roman" w:hAnsi="Open Sans" w:cs="Open Sans"/>
          <w:bCs/>
          <w:sz w:val="20"/>
          <w:szCs w:val="20"/>
          <w:u w:val="single"/>
        </w:rPr>
      </w:pPr>
      <w:r w:rsidRPr="0080768A">
        <w:rPr>
          <w:rFonts w:ascii="Open Sans" w:eastAsia="Times New Roman" w:hAnsi="Open Sans" w:cs="Open Sans"/>
          <w:bCs/>
          <w:sz w:val="20"/>
          <w:szCs w:val="20"/>
        </w:rPr>
        <w:t>Charakterystyka techniczna wagi:</w:t>
      </w:r>
    </w:p>
    <w:p w14:paraId="5010AB9A"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musi być systemem dynamicznym, tzn. rejestrować ciężar ważonych odpadów bez konieczności zatrzymywania urządzeń załadowczych</w:t>
      </w:r>
    </w:p>
    <w:p w14:paraId="2A94066B"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Ważenie pojemnika ma odbywać się w czasie procesu opróżniania pojemnika przez urządzenia załadowcze zamontowane na śmieciarce.</w:t>
      </w:r>
    </w:p>
    <w:p w14:paraId="0BC6F7B0"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ma niezależnie wyznaczać (mierzyć) tarę pojemników dla każdego cyklu załadunku.</w:t>
      </w:r>
    </w:p>
    <w:p w14:paraId="6B18D2FB"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 xml:space="preserve">Dokładność pomiaru systemu wagowego: </w:t>
      </w:r>
    </w:p>
    <w:p w14:paraId="3262E24B" w14:textId="77777777" w:rsidR="008648E3" w:rsidRPr="0080768A" w:rsidRDefault="008648E3" w:rsidP="008648E3">
      <w:pPr>
        <w:spacing w:after="0" w:line="240" w:lineRule="auto"/>
        <w:ind w:left="851" w:hanging="142"/>
        <w:rPr>
          <w:rFonts w:ascii="Open Sans" w:eastAsia="Times New Roman" w:hAnsi="Open Sans" w:cs="Open Sans"/>
          <w:sz w:val="20"/>
          <w:szCs w:val="20"/>
        </w:rPr>
      </w:pPr>
      <w:r w:rsidRPr="0080768A">
        <w:rPr>
          <w:rFonts w:ascii="Open Sans" w:eastAsia="Times New Roman" w:hAnsi="Open Sans" w:cs="Open Sans"/>
          <w:sz w:val="20"/>
          <w:szCs w:val="20"/>
        </w:rPr>
        <w:t>Nie powinna być gorsza niż:</w:t>
      </w:r>
    </w:p>
    <w:p w14:paraId="16901B82" w14:textId="77777777" w:rsidR="008648E3" w:rsidRPr="005552D0" w:rsidRDefault="008648E3" w:rsidP="000F465B">
      <w:pPr>
        <w:numPr>
          <w:ilvl w:val="0"/>
          <w:numId w:val="110"/>
        </w:numPr>
        <w:spacing w:after="0" w:line="240" w:lineRule="auto"/>
        <w:ind w:left="993" w:hanging="284"/>
        <w:jc w:val="both"/>
        <w:rPr>
          <w:rFonts w:ascii="Open Sans" w:eastAsia="Times New Roman" w:hAnsi="Open Sans" w:cs="Open Sans"/>
          <w:sz w:val="20"/>
          <w:szCs w:val="20"/>
        </w:rPr>
      </w:pPr>
      <w:r w:rsidRPr="0080768A">
        <w:rPr>
          <w:rFonts w:ascii="Open Sans" w:eastAsia="Times New Roman" w:hAnsi="Open Sans" w:cs="Open Sans"/>
          <w:sz w:val="20"/>
          <w:szCs w:val="20"/>
        </w:rPr>
        <w:t xml:space="preserve">Przy załadunku pojemników o wadze brutto </w:t>
      </w:r>
      <w:r w:rsidRPr="005552D0">
        <w:rPr>
          <w:rFonts w:ascii="Open Sans" w:eastAsia="Times New Roman" w:hAnsi="Open Sans" w:cs="Open Sans"/>
          <w:sz w:val="20"/>
          <w:szCs w:val="20"/>
        </w:rPr>
        <w:t>do 150 kg wymaga się parametrów działka legalizacyjna i odczytowa e=d≤1kg (nie większa niż).</w:t>
      </w:r>
    </w:p>
    <w:p w14:paraId="317C0FE9" w14:textId="77777777" w:rsidR="008648E3" w:rsidRPr="005552D0" w:rsidRDefault="008648E3" w:rsidP="000F465B">
      <w:pPr>
        <w:numPr>
          <w:ilvl w:val="0"/>
          <w:numId w:val="110"/>
        </w:numPr>
        <w:spacing w:after="0" w:line="240" w:lineRule="auto"/>
        <w:ind w:left="993" w:hanging="284"/>
        <w:jc w:val="both"/>
        <w:rPr>
          <w:rFonts w:ascii="Open Sans" w:eastAsia="Times New Roman" w:hAnsi="Open Sans" w:cs="Open Sans"/>
          <w:sz w:val="20"/>
          <w:szCs w:val="20"/>
        </w:rPr>
      </w:pPr>
      <w:r w:rsidRPr="005552D0">
        <w:rPr>
          <w:rFonts w:ascii="Open Sans" w:eastAsia="Times New Roman" w:hAnsi="Open Sans" w:cs="Open Sans"/>
          <w:sz w:val="20"/>
          <w:szCs w:val="20"/>
        </w:rPr>
        <w:t>Przy załadunku pojemników o wadze brutto do 500 kg wymaga się parametrów działka legalizacyjna i odczytowa e=d≤5kg (nie większa niż).</w:t>
      </w:r>
    </w:p>
    <w:p w14:paraId="7F7B34A2"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Wymaga się przełączania działki legalizacyjnej i zakresu max w sposób automatyczny, w zależności od sposobu wykorzystywania mechanizmu załadunkowego śmieciarki.</w:t>
      </w:r>
    </w:p>
    <w:p w14:paraId="349F26A2"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System wagowy musi udostępniać dane z wykonanych pomiarów do systemu transmisji danych w standardzie CleANOpen.</w:t>
      </w:r>
    </w:p>
    <w:p w14:paraId="5899F163" w14:textId="77777777" w:rsidR="008648E3" w:rsidRPr="0080768A" w:rsidRDefault="008648E3" w:rsidP="000F465B">
      <w:pPr>
        <w:numPr>
          <w:ilvl w:val="1"/>
          <w:numId w:val="109"/>
        </w:numPr>
        <w:spacing w:after="0" w:line="240" w:lineRule="auto"/>
        <w:ind w:left="709" w:hanging="425"/>
        <w:jc w:val="both"/>
        <w:rPr>
          <w:rFonts w:ascii="Open Sans" w:eastAsia="Times New Roman" w:hAnsi="Open Sans" w:cs="Open Sans"/>
          <w:sz w:val="20"/>
          <w:szCs w:val="20"/>
        </w:rPr>
      </w:pPr>
      <w:r w:rsidRPr="0080768A">
        <w:rPr>
          <w:rFonts w:ascii="Open Sans" w:eastAsia="Times New Roman" w:hAnsi="Open Sans" w:cs="Open Sans"/>
          <w:sz w:val="20"/>
          <w:szCs w:val="20"/>
        </w:rPr>
        <w:t>Kompatybilny z systemem ELTE GPS system lokalizacji satelitarnej, identyfikacji pojemników RFiD pracujących na częstotliwości 125 kHz zamontowanych w fabrycznych gniazdach pojemników dwukołowych oraz nitowanych do powierzchni czołowych pojemników czterokołowych, a także dynamicznego ważenia załadowywanych odpadów z terminalem PDA wewnątrz kabiny kierowcy.</w:t>
      </w:r>
    </w:p>
    <w:p w14:paraId="18DF86EA"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rPr>
      </w:pPr>
      <w:bookmarkStart w:id="26" w:name="_Hlk96399111"/>
      <w:bookmarkEnd w:id="25"/>
      <w:r w:rsidRPr="00C63977">
        <w:rPr>
          <w:rFonts w:ascii="Open Sans" w:eastAsia="Times New Roman" w:hAnsi="Open Sans" w:cs="Open Sans"/>
          <w:sz w:val="20"/>
          <w:szCs w:val="20"/>
        </w:rPr>
        <w:t>Gwarancja i rękojmia za wady.</w:t>
      </w:r>
    </w:p>
    <w:p w14:paraId="5247745B" w14:textId="77777777" w:rsidR="008648E3" w:rsidRPr="00C63977" w:rsidRDefault="008648E3" w:rsidP="008648E3">
      <w:pPr>
        <w:spacing w:after="0" w:line="240" w:lineRule="auto"/>
        <w:rPr>
          <w:rFonts w:ascii="Open Sans" w:hAnsi="Open Sans" w:cs="Open Sans"/>
          <w:sz w:val="20"/>
          <w:szCs w:val="20"/>
        </w:rPr>
      </w:pPr>
      <w:r w:rsidRPr="00C63977">
        <w:rPr>
          <w:rFonts w:ascii="Open Sans" w:hAnsi="Open Sans" w:cs="Open Sans"/>
          <w:sz w:val="20"/>
          <w:szCs w:val="20"/>
        </w:rPr>
        <w:t xml:space="preserve">Wymagany minimalny okres gwarancji i rękojmi za wady: </w:t>
      </w:r>
    </w:p>
    <w:p w14:paraId="1A47AD7D"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bookmarkStart w:id="27" w:name="_Hlk127873154"/>
      <w:r w:rsidRPr="00C63977">
        <w:rPr>
          <w:rFonts w:ascii="Open Sans" w:hAnsi="Open Sans" w:cs="Open Sans"/>
          <w:sz w:val="20"/>
          <w:szCs w:val="20"/>
        </w:rPr>
        <w:t>Dla zabudowy (nadwozia) wynosi: co najmniej 24 miesiące</w:t>
      </w:r>
      <w:r>
        <w:rPr>
          <w:rFonts w:ascii="Open Sans" w:hAnsi="Open Sans" w:cs="Open Sans"/>
          <w:sz w:val="20"/>
          <w:szCs w:val="20"/>
        </w:rPr>
        <w:t xml:space="preserve"> ale nie więcej niż 60 miesięcy.</w:t>
      </w:r>
    </w:p>
    <w:p w14:paraId="4AD75380"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r w:rsidRPr="00C63977">
        <w:rPr>
          <w:rFonts w:ascii="Open Sans" w:hAnsi="Open Sans" w:cs="Open Sans"/>
          <w:sz w:val="20"/>
          <w:szCs w:val="20"/>
        </w:rPr>
        <w:t>Dla podwozia wynosi: co najmniej 24 miesiące</w:t>
      </w:r>
      <w:r>
        <w:rPr>
          <w:rFonts w:ascii="Open Sans" w:hAnsi="Open Sans" w:cs="Open Sans"/>
          <w:sz w:val="20"/>
          <w:szCs w:val="20"/>
        </w:rPr>
        <w:t xml:space="preserve"> ale nie więcej niż 60 miesięcy.</w:t>
      </w:r>
    </w:p>
    <w:p w14:paraId="41AB2D17" w14:textId="77777777" w:rsidR="008648E3" w:rsidRPr="00C63977" w:rsidRDefault="008648E3" w:rsidP="000F465B">
      <w:pPr>
        <w:numPr>
          <w:ilvl w:val="1"/>
          <w:numId w:val="56"/>
        </w:numPr>
        <w:tabs>
          <w:tab w:val="left" w:pos="284"/>
        </w:tabs>
        <w:spacing w:after="0" w:line="240" w:lineRule="auto"/>
        <w:ind w:left="709" w:hanging="709"/>
        <w:rPr>
          <w:rFonts w:ascii="Open Sans" w:hAnsi="Open Sans" w:cs="Open Sans"/>
          <w:sz w:val="20"/>
          <w:szCs w:val="20"/>
        </w:rPr>
      </w:pPr>
      <w:r w:rsidRPr="00C63977">
        <w:rPr>
          <w:rFonts w:ascii="Open Sans" w:hAnsi="Open Sans" w:cs="Open Sans"/>
          <w:sz w:val="20"/>
          <w:szCs w:val="20"/>
        </w:rPr>
        <w:t>Dla systemu wagowego wynosi:</w:t>
      </w:r>
      <w:bookmarkEnd w:id="27"/>
      <w:r w:rsidRPr="00C63977">
        <w:rPr>
          <w:rFonts w:ascii="Open Sans" w:hAnsi="Open Sans" w:cs="Open Sans"/>
          <w:sz w:val="20"/>
          <w:szCs w:val="20"/>
        </w:rPr>
        <w:t xml:space="preserve"> co najmniej </w:t>
      </w:r>
      <w:r>
        <w:rPr>
          <w:rFonts w:ascii="Open Sans" w:hAnsi="Open Sans" w:cs="Open Sans"/>
          <w:sz w:val="20"/>
          <w:szCs w:val="20"/>
        </w:rPr>
        <w:t>12</w:t>
      </w:r>
      <w:r w:rsidRPr="00C63977">
        <w:rPr>
          <w:rFonts w:ascii="Open Sans" w:hAnsi="Open Sans" w:cs="Open Sans"/>
          <w:sz w:val="20"/>
          <w:szCs w:val="20"/>
        </w:rPr>
        <w:t xml:space="preserve"> miesiące</w:t>
      </w:r>
      <w:r w:rsidRPr="00BA5228">
        <w:rPr>
          <w:rFonts w:ascii="Open Sans" w:hAnsi="Open Sans" w:cs="Open Sans"/>
          <w:sz w:val="20"/>
          <w:szCs w:val="20"/>
        </w:rPr>
        <w:t xml:space="preserve"> </w:t>
      </w:r>
      <w:r>
        <w:rPr>
          <w:rFonts w:ascii="Open Sans" w:hAnsi="Open Sans" w:cs="Open Sans"/>
          <w:sz w:val="20"/>
          <w:szCs w:val="20"/>
        </w:rPr>
        <w:t>ale nie więcej niż 48 miesięcy.</w:t>
      </w:r>
    </w:p>
    <w:p w14:paraId="5EEDB228" w14:textId="77777777" w:rsidR="008648E3" w:rsidRPr="008817D4" w:rsidRDefault="008648E3" w:rsidP="000F465B">
      <w:pPr>
        <w:numPr>
          <w:ilvl w:val="1"/>
          <w:numId w:val="42"/>
        </w:numPr>
        <w:tabs>
          <w:tab w:val="left" w:pos="284"/>
        </w:tabs>
        <w:spacing w:after="0" w:line="240" w:lineRule="auto"/>
        <w:ind w:left="284" w:hanging="284"/>
        <w:rPr>
          <w:rFonts w:ascii="Open Sans" w:hAnsi="Open Sans" w:cs="Open Sans"/>
          <w:sz w:val="20"/>
          <w:szCs w:val="20"/>
        </w:rPr>
      </w:pPr>
      <w:r w:rsidRPr="00C63977">
        <w:rPr>
          <w:rFonts w:ascii="Open Sans" w:hAnsi="Open Sans" w:cs="Open Sans"/>
          <w:sz w:val="20"/>
          <w:szCs w:val="20"/>
          <w:lang w:eastAsia="ar-SA"/>
        </w:rPr>
        <w:t>Okres gwarancji i rękojmi za wady rozpoczyna bieg od dnia następnego po dniu podpisania przez Zamawiającego protokołu zdawczo-odbiorczego.</w:t>
      </w:r>
    </w:p>
    <w:p w14:paraId="1144BA38" w14:textId="2354CE31" w:rsidR="008648E3" w:rsidRPr="008008CE" w:rsidRDefault="008648E3" w:rsidP="008008CE">
      <w:pPr>
        <w:tabs>
          <w:tab w:val="left" w:pos="284"/>
        </w:tabs>
        <w:spacing w:after="0" w:line="240" w:lineRule="auto"/>
        <w:rPr>
          <w:rFonts w:ascii="Open Sans" w:hAnsi="Open Sans" w:cs="Open Sans"/>
          <w:i/>
          <w:iCs/>
          <w:sz w:val="20"/>
          <w:szCs w:val="20"/>
          <w:u w:val="single"/>
        </w:rPr>
      </w:pPr>
      <w:r w:rsidRPr="008008CE">
        <w:rPr>
          <w:rFonts w:ascii="Open Sans" w:hAnsi="Open Sans" w:cs="Open Sans"/>
          <w:i/>
          <w:iCs/>
          <w:sz w:val="20"/>
          <w:szCs w:val="20"/>
        </w:rPr>
        <w:t xml:space="preserve">Uwaga! * </w:t>
      </w:r>
      <w:r w:rsidRPr="008008CE">
        <w:rPr>
          <w:rFonts w:ascii="Open Sans" w:eastAsia="Times New Roman" w:hAnsi="Open Sans" w:cs="Open Sans"/>
          <w:i/>
          <w:iCs/>
          <w:sz w:val="20"/>
          <w:szCs w:val="20"/>
        </w:rPr>
        <w:t>Oferowany okres gwarancji i rękojmi za wady stanowi kryterium oceny oferty.</w:t>
      </w:r>
    </w:p>
    <w:p w14:paraId="14A8B8A9"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sz w:val="20"/>
          <w:szCs w:val="20"/>
        </w:rPr>
      </w:pPr>
      <w:r w:rsidRPr="00C63977">
        <w:rPr>
          <w:rFonts w:ascii="Open Sans" w:eastAsia="Times New Roman" w:hAnsi="Open Sans" w:cs="Open Sans"/>
          <w:sz w:val="20"/>
          <w:szCs w:val="20"/>
        </w:rPr>
        <w:t>Wymagania serwisowe.</w:t>
      </w:r>
    </w:p>
    <w:p w14:paraId="27C0D55B" w14:textId="77777777" w:rsidR="008648E3" w:rsidRPr="00C63977" w:rsidRDefault="008648E3" w:rsidP="000F465B">
      <w:pPr>
        <w:numPr>
          <w:ilvl w:val="1"/>
          <w:numId w:val="56"/>
        </w:numPr>
        <w:tabs>
          <w:tab w:val="left" w:pos="284"/>
        </w:tabs>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zapewnia bezpłatne serwisowanie przedmiotu umowy w okresie gwarancji i rękojmi za wady.</w:t>
      </w:r>
    </w:p>
    <w:p w14:paraId="2BC5D31C" w14:textId="77777777" w:rsidR="008648E3" w:rsidRPr="00C63977" w:rsidRDefault="008648E3" w:rsidP="000F465B">
      <w:pPr>
        <w:numPr>
          <w:ilvl w:val="1"/>
          <w:numId w:val="56"/>
        </w:numPr>
        <w:tabs>
          <w:tab w:val="left" w:pos="284"/>
        </w:tabs>
        <w:suppressAutoHyphens/>
        <w:overflowPunct w:val="0"/>
        <w:autoSpaceDE w:val="0"/>
        <w:spacing w:after="0" w:line="240" w:lineRule="auto"/>
        <w:ind w:left="142" w:hanging="142"/>
        <w:jc w:val="both"/>
        <w:textAlignment w:val="baseline"/>
        <w:rPr>
          <w:rFonts w:ascii="Open Sans" w:hAnsi="Open Sans" w:cs="Open Sans"/>
          <w:sz w:val="20"/>
          <w:szCs w:val="20"/>
        </w:rPr>
      </w:pPr>
      <w:r w:rsidRPr="00C63977">
        <w:rPr>
          <w:rFonts w:ascii="Open Sans" w:hAnsi="Open Sans" w:cs="Open Sans"/>
          <w:sz w:val="20"/>
          <w:szCs w:val="20"/>
        </w:rPr>
        <w:t>Bezpłatne serwisowanie obejmuje:</w:t>
      </w:r>
    </w:p>
    <w:p w14:paraId="5F40A4D9" w14:textId="77777777" w:rsidR="008648E3" w:rsidRPr="00C63977" w:rsidRDefault="008648E3" w:rsidP="000F465B">
      <w:pPr>
        <w:numPr>
          <w:ilvl w:val="1"/>
          <w:numId w:val="92"/>
        </w:numPr>
        <w:tabs>
          <w:tab w:val="left" w:pos="142"/>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Koszty wszystkich zużytych materiałów.</w:t>
      </w:r>
    </w:p>
    <w:p w14:paraId="4E010434" w14:textId="77777777" w:rsidR="008648E3" w:rsidRPr="00C63977" w:rsidRDefault="008648E3" w:rsidP="000F465B">
      <w:pPr>
        <w:numPr>
          <w:ilvl w:val="1"/>
          <w:numId w:val="92"/>
        </w:numPr>
        <w:tabs>
          <w:tab w:val="left" w:pos="142"/>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Koszty robocizny wykonywanych w ramach planowanych przeglądów technicznych </w:t>
      </w:r>
      <w:r>
        <w:rPr>
          <w:rFonts w:ascii="Open Sans" w:hAnsi="Open Sans" w:cs="Open Sans"/>
          <w:sz w:val="20"/>
          <w:szCs w:val="20"/>
        </w:rPr>
        <w:br/>
      </w:r>
      <w:r w:rsidRPr="00C63977">
        <w:rPr>
          <w:rFonts w:ascii="Open Sans" w:hAnsi="Open Sans" w:cs="Open Sans"/>
          <w:sz w:val="20"/>
          <w:szCs w:val="20"/>
        </w:rPr>
        <w:t>i obsługi gwarancyjnej.</w:t>
      </w:r>
    </w:p>
    <w:p w14:paraId="180B23E6" w14:textId="77777777" w:rsidR="008648E3" w:rsidRPr="00C63977" w:rsidRDefault="008648E3" w:rsidP="000F465B">
      <w:pPr>
        <w:numPr>
          <w:ilvl w:val="1"/>
          <w:numId w:val="56"/>
        </w:numPr>
        <w:tabs>
          <w:tab w:val="left" w:pos="284"/>
        </w:tabs>
        <w:spacing w:after="0" w:line="240" w:lineRule="auto"/>
        <w:ind w:left="284" w:hanging="284"/>
        <w:jc w:val="both"/>
        <w:rPr>
          <w:rFonts w:ascii="Open Sans" w:eastAsia="Times New Roman" w:hAnsi="Open Sans" w:cs="Open Sans"/>
          <w:sz w:val="36"/>
          <w:szCs w:val="20"/>
          <w:u w:val="single"/>
        </w:rPr>
      </w:pPr>
      <w:r w:rsidRPr="00C63977">
        <w:rPr>
          <w:rFonts w:ascii="Open Sans" w:eastAsia="Times New Roman" w:hAnsi="Open Sans" w:cs="Open Sans"/>
          <w:sz w:val="20"/>
          <w:szCs w:val="20"/>
        </w:rPr>
        <w:t xml:space="preserve">Wykonawca zapewnia bezpłatny dojazd serwisu do siedziby Przedsiębiorstwa Gospodarki Komunalnej Sp. z o.o., ul. Komunalna 5, 75-724 Koszalin w okresie trwania gwarancji i rękojmi </w:t>
      </w:r>
      <w:r w:rsidRPr="00C63977">
        <w:rPr>
          <w:rFonts w:ascii="Open Sans" w:eastAsia="Times New Roman" w:hAnsi="Open Sans" w:cs="Open Sans"/>
          <w:sz w:val="20"/>
          <w:szCs w:val="20"/>
        </w:rPr>
        <w:lastRenderedPageBreak/>
        <w:t>za wady w przypadku wykonywania przeglądów technicznych i obsługi gwarancyjnej przedmiotu zamówienia.</w:t>
      </w:r>
    </w:p>
    <w:p w14:paraId="7E6CDC55" w14:textId="77777777" w:rsidR="008648E3" w:rsidRPr="001770CE" w:rsidRDefault="008648E3" w:rsidP="000F465B">
      <w:pPr>
        <w:pStyle w:val="Akapitzlist"/>
        <w:numPr>
          <w:ilvl w:val="1"/>
          <w:numId w:val="56"/>
        </w:numPr>
        <w:tabs>
          <w:tab w:val="left" w:pos="284"/>
        </w:tabs>
        <w:spacing w:after="0" w:line="240" w:lineRule="auto"/>
        <w:ind w:left="284"/>
        <w:jc w:val="both"/>
        <w:rPr>
          <w:rFonts w:ascii="Open Sans" w:eastAsia="Times New Roman" w:hAnsi="Open Sans" w:cs="Open Sans"/>
          <w:b/>
          <w:sz w:val="36"/>
          <w:szCs w:val="20"/>
          <w:lang w:eastAsia="pl-PL"/>
        </w:rPr>
      </w:pPr>
      <w:r w:rsidRPr="001770CE">
        <w:rPr>
          <w:rFonts w:ascii="Open Sans" w:eastAsia="Times New Roman" w:hAnsi="Open Sans" w:cs="Open Sans"/>
          <w:sz w:val="20"/>
          <w:szCs w:val="20"/>
          <w:lang w:eastAsia="pl-PL"/>
        </w:rPr>
        <w:t xml:space="preserve">Koszty dojazdu do autoryzowanego serwisu zabudowy (nadwozia) w ramach wykonania ,,dużego przeglądu” ponosi Przedsiębiorstwo Gospodarki Komunalnej Sp. z o.o., </w:t>
      </w:r>
      <w:r w:rsidRPr="001770CE">
        <w:rPr>
          <w:rFonts w:ascii="Open Sans" w:eastAsia="Times New Roman" w:hAnsi="Open Sans" w:cs="Open Sans"/>
          <w:sz w:val="20"/>
          <w:szCs w:val="20"/>
          <w:lang w:eastAsia="pl-PL"/>
        </w:rPr>
        <w:br/>
        <w:t>ul. Komunalna 5, 75-724 Koszalin.</w:t>
      </w:r>
    </w:p>
    <w:p w14:paraId="314DA868" w14:textId="77777777" w:rsidR="008648E3" w:rsidRPr="00C63977" w:rsidRDefault="008648E3" w:rsidP="000F465B">
      <w:pPr>
        <w:numPr>
          <w:ilvl w:val="1"/>
          <w:numId w:val="56"/>
        </w:numPr>
        <w:tabs>
          <w:tab w:val="left" w:pos="142"/>
        </w:tabs>
        <w:suppressAutoHyphens/>
        <w:overflowPunct w:val="0"/>
        <w:autoSpaceDE w:val="0"/>
        <w:spacing w:after="0" w:line="240" w:lineRule="auto"/>
        <w:ind w:left="284" w:hanging="284"/>
        <w:jc w:val="both"/>
        <w:textAlignment w:val="baseline"/>
        <w:rPr>
          <w:rFonts w:ascii="Open Sans" w:hAnsi="Open Sans" w:cs="Open Sans"/>
          <w:b/>
        </w:rPr>
      </w:pPr>
      <w:r w:rsidRPr="00C63977">
        <w:rPr>
          <w:rFonts w:ascii="Open Sans" w:hAnsi="Open Sans" w:cs="Open Sans"/>
          <w:sz w:val="20"/>
          <w:szCs w:val="20"/>
        </w:rPr>
        <w:t xml:space="preserve">W przypadku przeglądów technicznych podwozia, Zamawiający dopuszcza w okresie </w:t>
      </w:r>
      <w:r w:rsidRPr="00C63977">
        <w:rPr>
          <w:rFonts w:ascii="Open Sans" w:hAnsi="Open Sans" w:cs="Open Sans"/>
          <w:sz w:val="20"/>
        </w:rPr>
        <w:t xml:space="preserve">gwarancji i rękojmi za wady </w:t>
      </w:r>
      <w:r w:rsidRPr="00C63977">
        <w:rPr>
          <w:rFonts w:ascii="Open Sans" w:hAnsi="Open Sans" w:cs="Open Sans"/>
          <w:sz w:val="20"/>
          <w:szCs w:val="20"/>
        </w:rPr>
        <w:t xml:space="preserve">dojazd do autoryzowanego serwisu podwozia maksymalnie oddalonego </w:t>
      </w:r>
      <w:r w:rsidRPr="00C63977">
        <w:rPr>
          <w:rFonts w:ascii="Open Sans" w:hAnsi="Open Sans" w:cs="Open Sans"/>
          <w:sz w:val="20"/>
          <w:szCs w:val="20"/>
        </w:rPr>
        <w:br/>
        <w:t xml:space="preserve">od siedziby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do 10 km, na własny koszt i we własnym zakresie.</w:t>
      </w:r>
    </w:p>
    <w:p w14:paraId="0B427D9E" w14:textId="77777777" w:rsidR="008648E3" w:rsidRPr="001770CE" w:rsidRDefault="008648E3" w:rsidP="000F465B">
      <w:pPr>
        <w:numPr>
          <w:ilvl w:val="1"/>
          <w:numId w:val="56"/>
        </w:numPr>
        <w:tabs>
          <w:tab w:val="left" w:pos="142"/>
        </w:tabs>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 xml:space="preserve">Wykonawca zobowiązany jest do wykonania bezpłatnego przeglądu w okresie </w:t>
      </w:r>
      <w:r w:rsidRPr="00C63977">
        <w:rPr>
          <w:rFonts w:ascii="Open Sans" w:hAnsi="Open Sans" w:cs="Open Sans"/>
          <w:sz w:val="20"/>
        </w:rPr>
        <w:t xml:space="preserve">gwarancji </w:t>
      </w:r>
      <w:r>
        <w:rPr>
          <w:rFonts w:ascii="Open Sans" w:hAnsi="Open Sans" w:cs="Open Sans"/>
          <w:sz w:val="20"/>
        </w:rPr>
        <w:br/>
      </w:r>
      <w:r w:rsidRPr="00C63977">
        <w:rPr>
          <w:rFonts w:ascii="Open Sans" w:hAnsi="Open Sans" w:cs="Open Sans"/>
          <w:sz w:val="20"/>
        </w:rPr>
        <w:t xml:space="preserve">i rękojmi za wady </w:t>
      </w:r>
      <w:r w:rsidRPr="00C63977">
        <w:rPr>
          <w:rFonts w:ascii="Open Sans" w:hAnsi="Open Sans" w:cs="Open Sans"/>
          <w:sz w:val="20"/>
          <w:szCs w:val="20"/>
        </w:rPr>
        <w:t xml:space="preserve">wynikającego z </w:t>
      </w:r>
      <w:r w:rsidRPr="00C63977">
        <w:rPr>
          <w:rFonts w:ascii="Open Sans" w:hAnsi="Open Sans" w:cs="Open Sans"/>
          <w:sz w:val="20"/>
          <w:szCs w:val="20"/>
          <w:u w:val="single"/>
        </w:rPr>
        <w:t>„</w:t>
      </w:r>
      <w:r w:rsidRPr="00C63977">
        <w:rPr>
          <w:rFonts w:ascii="Open Sans" w:eastAsia="Verdana" w:hAnsi="Open Sans" w:cs="Open Sans"/>
          <w:sz w:val="20"/>
          <w:szCs w:val="20"/>
          <w:u w:val="single"/>
        </w:rPr>
        <w:t>Ogólnych Warunków Gwarancji i Serwisu Producenta”</w:t>
      </w:r>
      <w:r w:rsidRPr="00C63977">
        <w:rPr>
          <w:rFonts w:ascii="Open Sans" w:hAnsi="Open Sans" w:cs="Open Sans"/>
          <w:sz w:val="20"/>
          <w:szCs w:val="20"/>
          <w:u w:val="single"/>
        </w:rPr>
        <w:t xml:space="preserve"> (OWGiSP)</w:t>
      </w:r>
      <w:r w:rsidRPr="00C63977">
        <w:rPr>
          <w:rFonts w:ascii="Open Sans" w:hAnsi="Open Sans" w:cs="Open Sans"/>
          <w:sz w:val="20"/>
          <w:szCs w:val="20"/>
        </w:rPr>
        <w:t xml:space="preserve"> wraz z wymianą oleju w silniku.</w:t>
      </w:r>
    </w:p>
    <w:p w14:paraId="10D9D617" w14:textId="77777777" w:rsidR="008648E3" w:rsidRPr="001770CE" w:rsidRDefault="008648E3" w:rsidP="000F465B">
      <w:pPr>
        <w:pStyle w:val="Akapitzlist"/>
        <w:numPr>
          <w:ilvl w:val="1"/>
          <w:numId w:val="115"/>
        </w:numPr>
        <w:suppressAutoHyphens/>
        <w:overflowPunct w:val="0"/>
        <w:autoSpaceDE w:val="0"/>
        <w:spacing w:after="0" w:line="240" w:lineRule="auto"/>
        <w:ind w:left="709" w:hanging="425"/>
        <w:jc w:val="both"/>
        <w:textAlignment w:val="baseline"/>
        <w:rPr>
          <w:rFonts w:ascii="Open Sans" w:hAnsi="Open Sans" w:cs="Open Sans"/>
          <w:sz w:val="20"/>
          <w:szCs w:val="20"/>
        </w:rPr>
      </w:pPr>
      <w:r w:rsidRPr="001770CE">
        <w:rPr>
          <w:rFonts w:ascii="Open Sans" w:hAnsi="Open Sans" w:cs="Open Sans"/>
          <w:sz w:val="20"/>
          <w:szCs w:val="20"/>
        </w:rPr>
        <w:t xml:space="preserve">Weryfikacja ewentualnych uszkodzeń wynikających z nieprawidłowej obsługi lub błędów obsługujących w momencie wykonywania przeglądu zgodnie z OWGiSP.  </w:t>
      </w:r>
    </w:p>
    <w:p w14:paraId="0FF6F2F8" w14:textId="77777777" w:rsidR="008648E3" w:rsidRPr="00C63977"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28" w:name="_Hlk97203142"/>
      <w:r w:rsidRPr="00C63977">
        <w:rPr>
          <w:rFonts w:ascii="Open Sans" w:hAnsi="Open Sans" w:cs="Open Sans"/>
          <w:sz w:val="20"/>
          <w:szCs w:val="20"/>
        </w:rPr>
        <w:t xml:space="preserve">W okresie gwarancji i rękojmi za wady Wykonawca zobowiązuje się do wykonania na podstawie pisemnego zgłoszenia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r w:rsidRPr="00C63977">
        <w:rPr>
          <w:rFonts w:ascii="Open Sans" w:hAnsi="Open Sans" w:cs="Open Sans"/>
          <w:sz w:val="20"/>
          <w:szCs w:val="20"/>
        </w:rPr>
        <w:t xml:space="preserve"> konieczności wykonania przeglądów w terminach określonych  w OWGiSP (książka przeglądów serwisowych) przekazanych przy dostawie pojazdu</w:t>
      </w:r>
      <w:bookmarkEnd w:id="28"/>
      <w:r w:rsidRPr="00C63977">
        <w:rPr>
          <w:rFonts w:ascii="Open Sans" w:hAnsi="Open Sans" w:cs="Open Sans"/>
          <w:sz w:val="20"/>
          <w:szCs w:val="20"/>
        </w:rPr>
        <w:t>:</w:t>
      </w:r>
    </w:p>
    <w:p w14:paraId="0FD3D9EE" w14:textId="77777777" w:rsidR="008648E3" w:rsidRPr="001770CE" w:rsidRDefault="008648E3" w:rsidP="000F465B">
      <w:pPr>
        <w:pStyle w:val="Akapitzlist"/>
        <w:numPr>
          <w:ilvl w:val="1"/>
          <w:numId w:val="116"/>
        </w:numPr>
        <w:tabs>
          <w:tab w:val="left" w:pos="567"/>
          <w:tab w:val="left" w:pos="709"/>
        </w:tabs>
        <w:suppressAutoHyphens/>
        <w:overflowPunct w:val="0"/>
        <w:autoSpaceDE w:val="0"/>
        <w:spacing w:after="0" w:line="240" w:lineRule="auto"/>
        <w:ind w:hanging="436"/>
        <w:jc w:val="both"/>
        <w:textAlignment w:val="baseline"/>
        <w:rPr>
          <w:rFonts w:ascii="Open Sans" w:hAnsi="Open Sans" w:cs="Open Sans"/>
          <w:sz w:val="20"/>
          <w:szCs w:val="20"/>
        </w:rPr>
      </w:pPr>
      <w:r w:rsidRPr="001770CE">
        <w:rPr>
          <w:rFonts w:ascii="Open Sans" w:hAnsi="Open Sans" w:cs="Open Sans"/>
          <w:sz w:val="20"/>
          <w:szCs w:val="20"/>
        </w:rPr>
        <w:t>Przeglądów gwarancyjnych zabudowy (nadwozia) w tym:</w:t>
      </w:r>
    </w:p>
    <w:p w14:paraId="4D5C3E07" w14:textId="77777777" w:rsidR="008648E3" w:rsidRPr="00C63977" w:rsidRDefault="008648E3" w:rsidP="000F465B">
      <w:pPr>
        <w:pStyle w:val="Akapitzlist"/>
        <w:numPr>
          <w:ilvl w:val="2"/>
          <w:numId w:val="80"/>
        </w:numPr>
        <w:suppressAutoHyphens/>
        <w:overflowPunct w:val="0"/>
        <w:autoSpaceDE w:val="0"/>
        <w:spacing w:after="0" w:line="240" w:lineRule="auto"/>
        <w:ind w:left="993" w:hanging="284"/>
        <w:jc w:val="both"/>
        <w:textAlignment w:val="baseline"/>
        <w:rPr>
          <w:rFonts w:ascii="Open Sans" w:hAnsi="Open Sans" w:cs="Open Sans"/>
          <w:sz w:val="20"/>
          <w:szCs w:val="20"/>
        </w:rPr>
      </w:pPr>
      <w:r w:rsidRPr="00C63977">
        <w:rPr>
          <w:rFonts w:ascii="Open Sans" w:hAnsi="Open Sans" w:cs="Open Sans"/>
          <w:sz w:val="20"/>
          <w:szCs w:val="20"/>
        </w:rPr>
        <w:t xml:space="preserve">Co pół roku: „mały przegląd” z wymianą filtrów oleju w siedzibie </w:t>
      </w:r>
      <w:r w:rsidRPr="00C63977">
        <w:rPr>
          <w:rFonts w:ascii="Open Sans" w:hAnsi="Open Sans" w:cs="Open Sans"/>
          <w:sz w:val="20"/>
          <w:szCs w:val="24"/>
        </w:rPr>
        <w:t>Przedsiębiorstwa Gospodarki Komunalnej Sp. z o.o., ul. Komunalna 5, 75-724 Koszalin.</w:t>
      </w:r>
    </w:p>
    <w:p w14:paraId="66C45FB8" w14:textId="77777777" w:rsidR="008648E3" w:rsidRPr="00C63977" w:rsidRDefault="008648E3" w:rsidP="000F465B">
      <w:pPr>
        <w:pStyle w:val="Akapitzlist"/>
        <w:numPr>
          <w:ilvl w:val="2"/>
          <w:numId w:val="80"/>
        </w:numPr>
        <w:suppressAutoHyphens/>
        <w:overflowPunct w:val="0"/>
        <w:autoSpaceDE w:val="0"/>
        <w:spacing w:after="0" w:line="240" w:lineRule="auto"/>
        <w:ind w:left="993" w:hanging="284"/>
        <w:jc w:val="both"/>
        <w:textAlignment w:val="baseline"/>
        <w:rPr>
          <w:rFonts w:ascii="Open Sans" w:hAnsi="Open Sans" w:cs="Open Sans"/>
          <w:sz w:val="20"/>
          <w:szCs w:val="20"/>
        </w:rPr>
      </w:pPr>
      <w:r w:rsidRPr="00C63977">
        <w:rPr>
          <w:rFonts w:ascii="Open Sans" w:hAnsi="Open Sans" w:cs="Open Sans"/>
          <w:sz w:val="20"/>
          <w:szCs w:val="20"/>
        </w:rPr>
        <w:t xml:space="preserve">Co rok: „duży przegląd” z wymianą filtrów oleju oraz wymianą oleju hydraulicznego </w:t>
      </w:r>
      <w:r w:rsidRPr="00C63977">
        <w:rPr>
          <w:rFonts w:ascii="Open Sans" w:hAnsi="Open Sans" w:cs="Open Sans"/>
          <w:sz w:val="20"/>
          <w:szCs w:val="20"/>
        </w:rPr>
        <w:br/>
        <w:t>w autoryzowanym serwisie zabudowy (nadwozia).</w:t>
      </w:r>
    </w:p>
    <w:p w14:paraId="1698F322" w14:textId="77777777" w:rsidR="008648E3" w:rsidRPr="001770CE" w:rsidRDefault="008648E3" w:rsidP="000F465B">
      <w:pPr>
        <w:pStyle w:val="Akapitzlist"/>
        <w:numPr>
          <w:ilvl w:val="1"/>
          <w:numId w:val="116"/>
        </w:numPr>
        <w:suppressAutoHyphens/>
        <w:overflowPunct w:val="0"/>
        <w:autoSpaceDE w:val="0"/>
        <w:spacing w:after="0" w:line="240" w:lineRule="auto"/>
        <w:ind w:hanging="436"/>
        <w:jc w:val="both"/>
        <w:textAlignment w:val="baseline"/>
        <w:rPr>
          <w:rFonts w:ascii="Open Sans" w:hAnsi="Open Sans" w:cs="Open Sans"/>
          <w:sz w:val="20"/>
          <w:szCs w:val="20"/>
        </w:rPr>
      </w:pPr>
      <w:r w:rsidRPr="001770CE">
        <w:rPr>
          <w:rFonts w:ascii="Open Sans" w:hAnsi="Open Sans" w:cs="Open Sans"/>
          <w:sz w:val="20"/>
          <w:szCs w:val="20"/>
        </w:rPr>
        <w:t xml:space="preserve">Minimum raz w roku przeglądów gwarancyjnych podwozia, w tym: Związanych </w:t>
      </w:r>
      <w:r w:rsidRPr="001770CE">
        <w:rPr>
          <w:rFonts w:ascii="Open Sans" w:hAnsi="Open Sans" w:cs="Open Sans"/>
          <w:sz w:val="20"/>
          <w:szCs w:val="20"/>
        </w:rPr>
        <w:br/>
        <w:t>z przeglądem serwisowym silnika.</w:t>
      </w:r>
    </w:p>
    <w:p w14:paraId="04B4184D" w14:textId="77777777" w:rsidR="008648E3" w:rsidRPr="0095194B" w:rsidRDefault="008648E3" w:rsidP="000F465B">
      <w:pPr>
        <w:numPr>
          <w:ilvl w:val="1"/>
          <w:numId w:val="116"/>
        </w:numPr>
        <w:suppressAutoHyphens/>
        <w:overflowPunct w:val="0"/>
        <w:autoSpaceDE w:val="0"/>
        <w:spacing w:after="0" w:line="240" w:lineRule="auto"/>
        <w:ind w:left="709" w:hanging="436"/>
        <w:jc w:val="both"/>
        <w:textAlignment w:val="baseline"/>
        <w:rPr>
          <w:rFonts w:ascii="Open Sans" w:hAnsi="Open Sans" w:cs="Open Sans"/>
          <w:b/>
          <w:bCs/>
          <w:sz w:val="20"/>
          <w:szCs w:val="20"/>
          <w:u w:val="single"/>
        </w:rPr>
      </w:pPr>
      <w:r w:rsidRPr="00C63977">
        <w:rPr>
          <w:rFonts w:ascii="Open Sans" w:hAnsi="Open Sans" w:cs="Open Sans"/>
          <w:bCs/>
          <w:sz w:val="20"/>
          <w:szCs w:val="20"/>
        </w:rPr>
        <w:t xml:space="preserve">Minimum raz w roku przeglądu gwarancyjnego systemu wagowego </w:t>
      </w:r>
      <w:r w:rsidRPr="0095194B">
        <w:rPr>
          <w:rStyle w:val="Pogrubienie"/>
          <w:rFonts w:ascii="Open Sans" w:hAnsi="Open Sans" w:cs="Open Sans"/>
          <w:b w:val="0"/>
          <w:bCs w:val="0"/>
          <w:sz w:val="20"/>
          <w:szCs w:val="20"/>
          <w:u w:val="single"/>
        </w:rPr>
        <w:t>lub z częstotliwością wynikającą z DTR,</w:t>
      </w:r>
    </w:p>
    <w:p w14:paraId="0C14F740" w14:textId="77777777" w:rsidR="008648E3" w:rsidRPr="00C63977" w:rsidRDefault="008648E3" w:rsidP="000F465B">
      <w:pPr>
        <w:numPr>
          <w:ilvl w:val="1"/>
          <w:numId w:val="116"/>
        </w:numPr>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Stroną odpowiedzialną za wykonanie przeglądu gwarancyjnego w określonych terminach </w:t>
      </w:r>
      <w:r w:rsidRPr="00C63977">
        <w:rPr>
          <w:rFonts w:ascii="Open Sans" w:hAnsi="Open Sans" w:cs="Open Sans"/>
          <w:sz w:val="20"/>
          <w:szCs w:val="20"/>
        </w:rPr>
        <w:br/>
        <w:t>jest Wykonawca.</w:t>
      </w:r>
    </w:p>
    <w:p w14:paraId="1B5E0B59" w14:textId="77777777" w:rsidR="008648E3" w:rsidRPr="00C63977"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29" w:name="_Hlk97203311"/>
      <w:r w:rsidRPr="00C63977">
        <w:rPr>
          <w:rFonts w:ascii="Open Sans" w:hAnsi="Open Sans" w:cs="Open Sans"/>
          <w:sz w:val="20"/>
          <w:szCs w:val="24"/>
        </w:rPr>
        <w:t>Zamawiający wymaga od Wykonawcy udzielenia pracownikom Przedsiębiorstwa Gospodarki Komunalnej Sp. z o.o., ul. Komunalna 5, 75-724 Koszalin</w:t>
      </w:r>
      <w:r w:rsidRPr="00C63977">
        <w:rPr>
          <w:rFonts w:ascii="Open Sans" w:hAnsi="Open Sans" w:cs="Open Sans"/>
          <w:sz w:val="20"/>
          <w:szCs w:val="20"/>
        </w:rPr>
        <w:t xml:space="preserve"> instruktażu odnośnie prawidłowej obsługi dostarczonego pojazdu.</w:t>
      </w:r>
    </w:p>
    <w:p w14:paraId="01E6188C" w14:textId="77777777" w:rsidR="008648E3" w:rsidRPr="001770CE" w:rsidRDefault="008648E3" w:rsidP="000F465B">
      <w:pPr>
        <w:numPr>
          <w:ilvl w:val="1"/>
          <w:numId w:val="56"/>
        </w:numPr>
        <w:tabs>
          <w:tab w:val="left" w:pos="142"/>
        </w:tabs>
        <w:suppressAutoHyphens/>
        <w:overflowPunct w:val="0"/>
        <w:autoSpaceDE w:val="0"/>
        <w:spacing w:after="0" w:line="240" w:lineRule="auto"/>
        <w:ind w:left="284" w:hanging="284"/>
        <w:contextualSpacing/>
        <w:jc w:val="both"/>
        <w:textAlignment w:val="baseline"/>
        <w:rPr>
          <w:rFonts w:ascii="Open Sans" w:hAnsi="Open Sans" w:cs="Open Sans"/>
          <w:sz w:val="20"/>
          <w:szCs w:val="20"/>
        </w:rPr>
      </w:pPr>
      <w:bookmarkStart w:id="30" w:name="_Hlk96407775"/>
      <w:r w:rsidRPr="00C63977">
        <w:rPr>
          <w:rFonts w:ascii="Open Sans" w:hAnsi="Open Sans" w:cs="Open Sans"/>
          <w:sz w:val="20"/>
          <w:szCs w:val="24"/>
        </w:rPr>
        <w:t xml:space="preserve">Zamawiający </w:t>
      </w:r>
      <w:r w:rsidRPr="00C63977">
        <w:rPr>
          <w:rFonts w:ascii="Open Sans" w:hAnsi="Open Sans" w:cs="Open Sans"/>
          <w:sz w:val="20"/>
          <w:szCs w:val="20"/>
        </w:rPr>
        <w:t xml:space="preserve">wymaga bezpłatnej transmisji danych oraz dostępu do systemu lokalizacji GPS </w:t>
      </w:r>
      <w:r w:rsidRPr="00C63977">
        <w:rPr>
          <w:rFonts w:ascii="Open Sans" w:hAnsi="Open Sans" w:cs="Open Sans"/>
          <w:sz w:val="20"/>
          <w:szCs w:val="20"/>
        </w:rPr>
        <w:br/>
        <w:t>oraz monitoringu wizyjnego przez cały okres obowiązującej gwarancji i rękojmi za wady</w:t>
      </w:r>
      <w:bookmarkEnd w:id="30"/>
      <w:r w:rsidRPr="00C63977">
        <w:rPr>
          <w:rFonts w:ascii="Open Sans" w:hAnsi="Open Sans" w:cs="Open Sans"/>
          <w:sz w:val="20"/>
          <w:szCs w:val="24"/>
        </w:rPr>
        <w:t>.</w:t>
      </w:r>
      <w:bookmarkEnd w:id="29"/>
    </w:p>
    <w:p w14:paraId="3B262772"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Naprawy gwarancyjne.</w:t>
      </w:r>
    </w:p>
    <w:p w14:paraId="41C4013A"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zapewnia bezpłatne naprawy przedmiotu umowy w okresie gwarancji i rękojmi</w:t>
      </w:r>
      <w:r w:rsidRPr="00C63977">
        <w:rPr>
          <w:rFonts w:ascii="Open Sans" w:hAnsi="Open Sans" w:cs="Open Sans"/>
          <w:sz w:val="20"/>
          <w:szCs w:val="20"/>
        </w:rPr>
        <w:br/>
        <w:t>za wady.</w:t>
      </w:r>
    </w:p>
    <w:p w14:paraId="176FEC7C"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Bezpłatne naprawy obejmują:</w:t>
      </w:r>
    </w:p>
    <w:p w14:paraId="3BCFFF6E" w14:textId="77777777" w:rsidR="008648E3" w:rsidRPr="00C63977" w:rsidRDefault="008648E3" w:rsidP="000F465B">
      <w:pPr>
        <w:numPr>
          <w:ilvl w:val="1"/>
          <w:numId w:val="94"/>
        </w:numPr>
        <w:suppressAutoHyphens/>
        <w:overflowPunct w:val="0"/>
        <w:autoSpaceDE w:val="0"/>
        <w:spacing w:after="0" w:line="240" w:lineRule="auto"/>
        <w:ind w:hanging="436"/>
        <w:jc w:val="both"/>
        <w:textAlignment w:val="baseline"/>
        <w:rPr>
          <w:rFonts w:ascii="Open Sans" w:hAnsi="Open Sans" w:cs="Open Sans"/>
          <w:sz w:val="20"/>
          <w:szCs w:val="20"/>
        </w:rPr>
      </w:pPr>
      <w:r w:rsidRPr="00C63977">
        <w:rPr>
          <w:rFonts w:ascii="Open Sans" w:hAnsi="Open Sans" w:cs="Open Sans"/>
          <w:sz w:val="20"/>
          <w:szCs w:val="20"/>
        </w:rPr>
        <w:t>Koszty wszystkich zużytych materiałów i części zamiennych.</w:t>
      </w:r>
    </w:p>
    <w:p w14:paraId="3586E326" w14:textId="77777777" w:rsidR="008648E3" w:rsidRPr="00C63977" w:rsidRDefault="008648E3" w:rsidP="000F465B">
      <w:pPr>
        <w:numPr>
          <w:ilvl w:val="1"/>
          <w:numId w:val="94"/>
        </w:numPr>
        <w:suppressAutoHyphens/>
        <w:overflowPunct w:val="0"/>
        <w:autoSpaceDE w:val="0"/>
        <w:spacing w:after="0" w:line="240" w:lineRule="auto"/>
        <w:ind w:hanging="436"/>
        <w:jc w:val="both"/>
        <w:textAlignment w:val="baseline"/>
        <w:rPr>
          <w:rFonts w:ascii="Open Sans" w:hAnsi="Open Sans" w:cs="Open Sans"/>
          <w:sz w:val="20"/>
          <w:szCs w:val="20"/>
        </w:rPr>
      </w:pPr>
      <w:r w:rsidRPr="00C63977">
        <w:rPr>
          <w:rFonts w:ascii="Open Sans" w:hAnsi="Open Sans" w:cs="Open Sans"/>
          <w:sz w:val="20"/>
          <w:szCs w:val="20"/>
        </w:rPr>
        <w:t xml:space="preserve">Koszty robocizny oraz naprawy bieżące, które nie wynikły z winy użytkownika przedmiotu zamówienia, tj.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p>
    <w:p w14:paraId="12C4E786"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 xml:space="preserve">Wykonawca zapewnia bezpłatny dojazd serwisu do siedziby </w:t>
      </w:r>
      <w:r w:rsidRPr="00C63977">
        <w:rPr>
          <w:rFonts w:ascii="Open Sans" w:hAnsi="Open Sans" w:cs="Open Sans"/>
          <w:sz w:val="20"/>
        </w:rPr>
        <w:t>Przedsiębiorstwa Gospodarki Komunalnej Sp. z o.o., ul. Komunalna 5, 75-724 Koszalin</w:t>
      </w:r>
      <w:r w:rsidRPr="00C63977">
        <w:rPr>
          <w:rFonts w:ascii="Open Sans" w:hAnsi="Open Sans" w:cs="Open Sans"/>
        </w:rPr>
        <w:t xml:space="preserve"> </w:t>
      </w:r>
      <w:r w:rsidRPr="00C63977">
        <w:rPr>
          <w:rFonts w:ascii="Open Sans" w:hAnsi="Open Sans" w:cs="Open Sans"/>
          <w:sz w:val="20"/>
          <w:szCs w:val="20"/>
        </w:rPr>
        <w:t>w okresie trwania gwarancji i rękojmi za wady w przypadku naprawy gwarancyjnej przedmiotu zamówienia.</w:t>
      </w:r>
      <w:r w:rsidRPr="00C63977">
        <w:rPr>
          <w:rFonts w:ascii="Open Sans" w:hAnsi="Open Sans" w:cs="Open Sans"/>
        </w:rPr>
        <w:t xml:space="preserve"> </w:t>
      </w:r>
      <w:r w:rsidRPr="00C63977">
        <w:rPr>
          <w:rFonts w:ascii="Open Sans" w:hAnsi="Open Sans" w:cs="Open Sans"/>
          <w:sz w:val="20"/>
          <w:szCs w:val="20"/>
        </w:rPr>
        <w:t xml:space="preserve">W przypadku napraw gwarancyjnych podwozia, Zamawiający dopuszcza w okresie gwarancji i rękojmi za wady dojazd do autoryzowanego serwisu podwozia maksymalnie oddalonego od siedziby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do 10 km, na własny koszt i we własnym zakresie.</w:t>
      </w:r>
    </w:p>
    <w:p w14:paraId="26F2B46E" w14:textId="77777777" w:rsidR="008648E3" w:rsidRPr="00C63977" w:rsidRDefault="008648E3" w:rsidP="000F465B">
      <w:pPr>
        <w:widowControl w:val="0"/>
        <w:numPr>
          <w:ilvl w:val="1"/>
          <w:numId w:val="93"/>
        </w:numPr>
        <w:suppressAutoHyphens/>
        <w:overflowPunct w:val="0"/>
        <w:autoSpaceDE w:val="0"/>
        <w:spacing w:after="0" w:line="240" w:lineRule="auto"/>
        <w:ind w:left="284"/>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 xml:space="preserve">Wykonawca zobowiązany jest w okresie gwarancji i rękojmi za wady do usunięcia wady pojazdu. </w:t>
      </w:r>
      <w:r w:rsidRPr="00C63977">
        <w:rPr>
          <w:rFonts w:ascii="Open Sans" w:hAnsi="Open Sans" w:cs="Open Sans"/>
          <w:sz w:val="20"/>
          <w:szCs w:val="20"/>
        </w:rPr>
        <w:br/>
        <w:t xml:space="preserve">O wadzie pojazdu Przedsiębiorstwo Gospodarki Komunalnej Sp. z o.o. z Koszalina zawiadamia </w:t>
      </w:r>
      <w:r w:rsidRPr="00C63977">
        <w:rPr>
          <w:rFonts w:ascii="Open Sans" w:hAnsi="Open Sans" w:cs="Open Sans"/>
          <w:sz w:val="20"/>
          <w:szCs w:val="20"/>
        </w:rPr>
        <w:lastRenderedPageBreak/>
        <w:t xml:space="preserve">Wykonawcę pisemnie, pocztą elektroniczną lub faksem. Usunięcie wady musi być stwierdzone protokolarnie. </w:t>
      </w:r>
    </w:p>
    <w:p w14:paraId="4800B501"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Wykonawca ponosi koszty transportu wadliwego pojazdu.</w:t>
      </w:r>
    </w:p>
    <w:p w14:paraId="5E2CC76B"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Maksymalna liczba napraw powodująca wymianę części na nowe: 3 naprawy.</w:t>
      </w:r>
    </w:p>
    <w:p w14:paraId="76EB4ED3" w14:textId="77777777"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rPr>
      </w:pPr>
      <w:r w:rsidRPr="00C63977">
        <w:rPr>
          <w:rFonts w:ascii="Open Sans" w:hAnsi="Open Sans" w:cs="Open Sans"/>
          <w:sz w:val="20"/>
          <w:szCs w:val="20"/>
        </w:rPr>
        <w:t>Wykonawca jest zobowiązany:</w:t>
      </w:r>
    </w:p>
    <w:p w14:paraId="3C3BF7A1"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eastAsia="Verdana" w:hAnsi="Open Sans" w:cs="Open Sans"/>
          <w:sz w:val="20"/>
          <w:szCs w:val="20"/>
        </w:rPr>
      </w:pPr>
      <w:r w:rsidRPr="00C63977">
        <w:rPr>
          <w:rFonts w:ascii="Open Sans" w:hAnsi="Open Sans" w:cs="Open Sans"/>
          <w:sz w:val="20"/>
          <w:szCs w:val="20"/>
        </w:rPr>
        <w:t xml:space="preserve">Do przyjazdu serwisu naprawczego do usunięcia wady pojazdu  w czasie do 48 godzin* licząc od daty wysłania zgłoszenia przez upoważnionego przedstawiciela Zamawiającego. </w:t>
      </w:r>
    </w:p>
    <w:p w14:paraId="6397A272" w14:textId="77777777" w:rsidR="008648E3" w:rsidRPr="00C63977" w:rsidRDefault="008648E3" w:rsidP="008648E3">
      <w:pPr>
        <w:suppressAutoHyphens/>
        <w:overflowPunct w:val="0"/>
        <w:autoSpaceDE w:val="0"/>
        <w:spacing w:after="0" w:line="240" w:lineRule="auto"/>
        <w:ind w:left="709"/>
        <w:contextualSpacing/>
        <w:textAlignment w:val="baseline"/>
        <w:rPr>
          <w:rFonts w:ascii="Open Sans" w:eastAsia="Verdana" w:hAnsi="Open Sans" w:cs="Open Sans"/>
          <w:sz w:val="20"/>
          <w:szCs w:val="20"/>
        </w:rPr>
      </w:pPr>
      <w:r w:rsidRPr="00C63977">
        <w:rPr>
          <w:rFonts w:ascii="Open Sans" w:hAnsi="Open Sans" w:cs="Open Sans"/>
          <w:sz w:val="20"/>
          <w:szCs w:val="20"/>
        </w:rPr>
        <w:t xml:space="preserve">* od poniedziałku do piątku z wyłączeniem dni ustawowo wolnych od pracy w przypadku  zgłoszenia reklamacji, </w:t>
      </w:r>
    </w:p>
    <w:p w14:paraId="4B3FC9C7"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hAnsi="Open Sans" w:cs="Open Sans"/>
          <w:sz w:val="20"/>
          <w:szCs w:val="20"/>
        </w:rPr>
      </w:pPr>
      <w:r w:rsidRPr="00C63977">
        <w:rPr>
          <w:rFonts w:ascii="Open Sans" w:hAnsi="Open Sans" w:cs="Open Sans"/>
          <w:sz w:val="20"/>
          <w:szCs w:val="20"/>
        </w:rPr>
        <w:t xml:space="preserve">Do </w:t>
      </w:r>
      <w:r w:rsidRPr="00C63977">
        <w:rPr>
          <w:rFonts w:ascii="Open Sans" w:eastAsia="Times New Roman" w:hAnsi="Open Sans" w:cs="Open Sans"/>
          <w:sz w:val="20"/>
          <w:szCs w:val="20"/>
        </w:rPr>
        <w:t xml:space="preserve">złożenia oświadczenia o uznaniu istnienia wady pojazdu albo braku uznania istnienia wady pojazdu </w:t>
      </w:r>
      <w:r w:rsidRPr="00C63977">
        <w:rPr>
          <w:rFonts w:ascii="Open Sans" w:hAnsi="Open Sans" w:cs="Open Sans"/>
          <w:sz w:val="20"/>
          <w:szCs w:val="20"/>
        </w:rPr>
        <w:t>maksymalnie w terminie do 4 dni* , licząc od daty wysłania zgłoszenia przez upoważnionego przedstawiciela Zamawiającego.</w:t>
      </w:r>
    </w:p>
    <w:p w14:paraId="692CB361" w14:textId="77777777" w:rsidR="008648E3" w:rsidRPr="00C63977" w:rsidRDefault="008648E3" w:rsidP="008648E3">
      <w:pPr>
        <w:suppressAutoHyphens/>
        <w:overflowPunct w:val="0"/>
        <w:autoSpaceDE w:val="0"/>
        <w:spacing w:after="0" w:line="240" w:lineRule="auto"/>
        <w:ind w:left="709"/>
        <w:contextualSpacing/>
        <w:textAlignment w:val="baseline"/>
        <w:rPr>
          <w:rFonts w:ascii="Open Sans" w:hAnsi="Open Sans" w:cs="Open Sans"/>
          <w:sz w:val="20"/>
          <w:szCs w:val="20"/>
        </w:rPr>
      </w:pPr>
      <w:r w:rsidRPr="00C63977">
        <w:rPr>
          <w:rFonts w:ascii="Open Sans" w:hAnsi="Open Sans" w:cs="Open Sans"/>
          <w:sz w:val="20"/>
          <w:szCs w:val="20"/>
        </w:rPr>
        <w:t>* od poniedziałku do piątku z wyłączeniem dni ustawowo wolnych od pracy w przypadku  przyjazdu serwisu.</w:t>
      </w:r>
    </w:p>
    <w:p w14:paraId="72EA7324" w14:textId="77777777" w:rsidR="008648E3" w:rsidRPr="00C63977" w:rsidRDefault="008648E3" w:rsidP="000F465B">
      <w:pPr>
        <w:numPr>
          <w:ilvl w:val="1"/>
          <w:numId w:val="95"/>
        </w:numPr>
        <w:suppressAutoHyphens/>
        <w:overflowPunct w:val="0"/>
        <w:autoSpaceDE w:val="0"/>
        <w:spacing w:after="0" w:line="240" w:lineRule="auto"/>
        <w:ind w:left="709" w:hanging="425"/>
        <w:contextualSpacing/>
        <w:jc w:val="both"/>
        <w:textAlignment w:val="baseline"/>
        <w:rPr>
          <w:rFonts w:ascii="Open Sans" w:hAnsi="Open Sans" w:cs="Open Sans"/>
          <w:sz w:val="20"/>
          <w:szCs w:val="20"/>
        </w:rPr>
      </w:pPr>
      <w:r w:rsidRPr="00C63977">
        <w:rPr>
          <w:rFonts w:ascii="Open Sans" w:hAnsi="Open Sans" w:cs="Open Sans"/>
          <w:sz w:val="20"/>
          <w:szCs w:val="20"/>
        </w:rPr>
        <w:t>Do użycia do usunięcia wady pojazdu lub jego naprawy oryginalnych części zamiennych.</w:t>
      </w:r>
      <w:bookmarkStart w:id="31" w:name="_Hlk96742880"/>
    </w:p>
    <w:p w14:paraId="2750234A" w14:textId="77777777" w:rsidR="008648E3" w:rsidRPr="00C63977" w:rsidRDefault="008648E3" w:rsidP="000F465B">
      <w:pPr>
        <w:pStyle w:val="Akapitzlist"/>
        <w:numPr>
          <w:ilvl w:val="1"/>
          <w:numId w:val="95"/>
        </w:numPr>
        <w:suppressAutoHyphens/>
        <w:overflowPunct w:val="0"/>
        <w:autoSpaceDE w:val="0"/>
        <w:spacing w:after="0" w:line="240" w:lineRule="auto"/>
        <w:ind w:left="681" w:hanging="397"/>
        <w:jc w:val="both"/>
        <w:textAlignment w:val="baseline"/>
        <w:rPr>
          <w:rFonts w:ascii="Open Sans" w:eastAsia="Times New Roman" w:hAnsi="Open Sans" w:cs="Open Sans"/>
          <w:sz w:val="20"/>
          <w:szCs w:val="20"/>
          <w:lang w:eastAsia="pl-PL"/>
        </w:rPr>
      </w:pPr>
      <w:bookmarkStart w:id="32" w:name="_Hlk97205173"/>
      <w:bookmarkEnd w:id="31"/>
      <w:r w:rsidRPr="00C63977">
        <w:rPr>
          <w:rFonts w:ascii="Open Sans" w:eastAsia="Times New Roman" w:hAnsi="Open Sans" w:cs="Open Sans"/>
          <w:sz w:val="20"/>
          <w:szCs w:val="20"/>
          <w:lang w:eastAsia="pl-PL"/>
        </w:rPr>
        <w:t xml:space="preserve">Do nieodpłatnego dostarczenia w przypadku awarii powyżej 10 dni kalendarzowych </w:t>
      </w:r>
      <w:r>
        <w:rPr>
          <w:rFonts w:ascii="Open Sans" w:eastAsia="Times New Roman" w:hAnsi="Open Sans" w:cs="Open Sans"/>
          <w:sz w:val="20"/>
          <w:szCs w:val="20"/>
          <w:lang w:eastAsia="pl-PL"/>
        </w:rPr>
        <w:br/>
      </w:r>
      <w:r w:rsidRPr="00C63977">
        <w:rPr>
          <w:rFonts w:ascii="Open Sans" w:eastAsia="Times New Roman" w:hAnsi="Open Sans" w:cs="Open Sans"/>
          <w:sz w:val="20"/>
          <w:szCs w:val="20"/>
          <w:lang w:eastAsia="pl-PL"/>
        </w:rPr>
        <w:t xml:space="preserve">w okresie gwarancji i rękojmi za wady, licząc od daty wysłania zgłoszenia przez upoważnionego  przedstawiciela Zamawiającego, do siedziby </w:t>
      </w:r>
      <w:r w:rsidRPr="00C63977">
        <w:rPr>
          <w:rFonts w:ascii="Open Sans" w:eastAsia="Times New Roman" w:hAnsi="Open Sans" w:cs="Open Sans"/>
          <w:sz w:val="20"/>
          <w:szCs w:val="24"/>
          <w:lang w:eastAsia="pl-PL"/>
        </w:rPr>
        <w:t>Przedsiębiorstwa Gospodarki Komunalnej Sp. z o.o., ul. Komunalna 5, 75-724 Koszalin</w:t>
      </w:r>
      <w:r w:rsidRPr="00C63977">
        <w:rPr>
          <w:rFonts w:ascii="Open Sans" w:eastAsia="Times New Roman" w:hAnsi="Open Sans" w:cs="Open Sans"/>
          <w:sz w:val="20"/>
          <w:szCs w:val="20"/>
          <w:lang w:eastAsia="pl-PL"/>
        </w:rPr>
        <w:t xml:space="preserve"> do siedziby </w:t>
      </w:r>
      <w:r w:rsidRPr="00C63977">
        <w:rPr>
          <w:rFonts w:ascii="Open Sans" w:eastAsia="Times New Roman" w:hAnsi="Open Sans" w:cs="Open Sans"/>
          <w:sz w:val="20"/>
          <w:szCs w:val="24"/>
          <w:lang w:eastAsia="pl-PL"/>
        </w:rPr>
        <w:t>Przedsiębiorstwa Gospodarki Komunalnej Sp. z o.o., ul. Komunalna 5, 75-724 Koszalin</w:t>
      </w:r>
      <w:r w:rsidRPr="00C63977">
        <w:rPr>
          <w:rFonts w:ascii="Open Sans" w:eastAsia="Times New Roman" w:hAnsi="Open Sans" w:cs="Open Sans"/>
          <w:sz w:val="20"/>
          <w:szCs w:val="20"/>
          <w:lang w:eastAsia="pl-PL"/>
        </w:rPr>
        <w:t xml:space="preserve"> pojazdu zastępczego o parametrach technicznych: </w:t>
      </w:r>
    </w:p>
    <w:p w14:paraId="4866A76C" w14:textId="77777777" w:rsidR="008648E3" w:rsidRPr="005552D0" w:rsidRDefault="008648E3" w:rsidP="000F465B">
      <w:pPr>
        <w:pStyle w:val="Akapitzlist"/>
        <w:numPr>
          <w:ilvl w:val="0"/>
          <w:numId w:val="100"/>
        </w:numPr>
        <w:tabs>
          <w:tab w:val="left" w:pos="142"/>
        </w:tabs>
        <w:suppressAutoHyphens/>
        <w:overflowPunct w:val="0"/>
        <w:autoSpaceDE w:val="0"/>
        <w:spacing w:after="0" w:line="240" w:lineRule="auto"/>
        <w:ind w:left="1037" w:hanging="357"/>
        <w:jc w:val="both"/>
        <w:textAlignment w:val="baseline"/>
        <w:rPr>
          <w:rFonts w:ascii="Open Sans" w:hAnsi="Open Sans" w:cs="Open Sans"/>
          <w:sz w:val="20"/>
          <w:szCs w:val="20"/>
        </w:rPr>
      </w:pPr>
      <w:bookmarkStart w:id="33" w:name="_Hlk127872136"/>
      <w:bookmarkEnd w:id="32"/>
      <w:r w:rsidRPr="005552D0">
        <w:rPr>
          <w:rFonts w:ascii="Open Sans" w:eastAsia="Times New Roman" w:hAnsi="Open Sans" w:cs="Open Sans"/>
          <w:sz w:val="20"/>
          <w:szCs w:val="20"/>
          <w:lang w:eastAsia="pl-PL"/>
        </w:rPr>
        <w:t>Pojemność skrzyni ładunkowej: minimum 21 m</w:t>
      </w:r>
      <w:r w:rsidRPr="005552D0">
        <w:rPr>
          <w:rFonts w:ascii="Open Sans" w:eastAsia="Times New Roman" w:hAnsi="Open Sans" w:cs="Open Sans"/>
          <w:sz w:val="20"/>
          <w:szCs w:val="20"/>
          <w:vertAlign w:val="superscript"/>
          <w:lang w:eastAsia="pl-PL"/>
        </w:rPr>
        <w:t>3</w:t>
      </w:r>
      <w:r w:rsidRPr="005552D0">
        <w:rPr>
          <w:rFonts w:ascii="Open Sans" w:eastAsia="Times New Roman" w:hAnsi="Open Sans" w:cs="Open Sans"/>
          <w:sz w:val="20"/>
          <w:szCs w:val="20"/>
          <w:lang w:eastAsia="pl-PL"/>
        </w:rPr>
        <w:t xml:space="preserve">, </w:t>
      </w:r>
    </w:p>
    <w:p w14:paraId="2531B666" w14:textId="77777777" w:rsidR="008648E3" w:rsidRPr="005552D0" w:rsidRDefault="008648E3" w:rsidP="000F465B">
      <w:pPr>
        <w:pStyle w:val="Akapitzlist"/>
        <w:numPr>
          <w:ilvl w:val="0"/>
          <w:numId w:val="100"/>
        </w:numPr>
        <w:tabs>
          <w:tab w:val="left" w:pos="142"/>
        </w:tabs>
        <w:suppressAutoHyphens/>
        <w:overflowPunct w:val="0"/>
        <w:autoSpaceDE w:val="0"/>
        <w:spacing w:after="0" w:line="240" w:lineRule="auto"/>
        <w:ind w:left="1037" w:hanging="357"/>
        <w:jc w:val="both"/>
        <w:textAlignment w:val="baseline"/>
        <w:rPr>
          <w:rFonts w:ascii="Open Sans" w:hAnsi="Open Sans" w:cs="Open Sans"/>
          <w:sz w:val="20"/>
          <w:szCs w:val="20"/>
        </w:rPr>
      </w:pPr>
      <w:r w:rsidRPr="005552D0">
        <w:rPr>
          <w:rFonts w:ascii="Open Sans" w:eastAsia="Times New Roman" w:hAnsi="Open Sans" w:cs="Open Sans"/>
          <w:sz w:val="20"/>
          <w:szCs w:val="20"/>
          <w:lang w:eastAsia="pl-PL"/>
        </w:rPr>
        <w:t xml:space="preserve">Ładowność pojazdu po skompletowaniu: minimum 10,0 Mg (+/-10%). </w:t>
      </w:r>
    </w:p>
    <w:bookmarkEnd w:id="33"/>
    <w:p w14:paraId="7F2F2A90" w14:textId="4A822656" w:rsidR="008648E3" w:rsidRPr="00C63977" w:rsidRDefault="008648E3" w:rsidP="000F465B">
      <w:pPr>
        <w:numPr>
          <w:ilvl w:val="1"/>
          <w:numId w:val="93"/>
        </w:numPr>
        <w:suppressAutoHyphens/>
        <w:overflowPunct w:val="0"/>
        <w:autoSpaceDE w:val="0"/>
        <w:spacing w:after="0" w:line="240" w:lineRule="auto"/>
        <w:ind w:left="284" w:hanging="284"/>
        <w:jc w:val="both"/>
        <w:textAlignment w:val="baseline"/>
        <w:rPr>
          <w:rFonts w:ascii="Open Sans" w:hAnsi="Open Sans" w:cs="Open Sans"/>
          <w:sz w:val="20"/>
          <w:szCs w:val="20"/>
        </w:rPr>
      </w:pPr>
      <w:r w:rsidRPr="00C63977">
        <w:rPr>
          <w:rFonts w:ascii="Open Sans" w:hAnsi="Open Sans" w:cs="Open Sans"/>
          <w:sz w:val="20"/>
          <w:szCs w:val="20"/>
        </w:rPr>
        <w:t xml:space="preserve">W przypadku gdy naprawa pojazdu będzie wykonywana poza siedzibą </w:t>
      </w:r>
      <w:r w:rsidRPr="00C63977">
        <w:rPr>
          <w:rFonts w:ascii="Open Sans" w:hAnsi="Open Sans" w:cs="Open Sans"/>
          <w:sz w:val="20"/>
        </w:rPr>
        <w:t>Przedsiębiorstwa Gospodarki Komunalnej Sp. z o.o., ul. Komunalna 5, 75-724 Koszalin</w:t>
      </w:r>
      <w:r w:rsidRPr="00C63977">
        <w:rPr>
          <w:rFonts w:ascii="Open Sans" w:hAnsi="Open Sans" w:cs="Open Sans"/>
          <w:sz w:val="20"/>
          <w:szCs w:val="20"/>
        </w:rPr>
        <w:t xml:space="preserve">, Wykonawca ponosi koszty dojazdu do i z miejsca wykonania naprawy. </w:t>
      </w:r>
    </w:p>
    <w:p w14:paraId="4F80C967" w14:textId="77777777" w:rsidR="008648E3" w:rsidRPr="00C63977"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rPr>
        <w:t>Przedsiębiorstwo Gospodarki Komunalnej Sp. z o.o., ul. Komunalna 5, 75-724 Koszalin</w:t>
      </w:r>
      <w:r w:rsidRPr="00C63977">
        <w:rPr>
          <w:rFonts w:ascii="Open Sans" w:hAnsi="Open Sans" w:cs="Open Sans"/>
          <w:sz w:val="20"/>
          <w:szCs w:val="20"/>
        </w:rPr>
        <w:t xml:space="preserve"> </w:t>
      </w:r>
      <w:r>
        <w:rPr>
          <w:rFonts w:ascii="Open Sans" w:hAnsi="Open Sans" w:cs="Open Sans"/>
          <w:sz w:val="20"/>
          <w:szCs w:val="20"/>
        </w:rPr>
        <w:br/>
      </w:r>
      <w:r w:rsidRPr="00C63977">
        <w:rPr>
          <w:rFonts w:ascii="Open Sans" w:hAnsi="Open Sans" w:cs="Open Sans"/>
          <w:sz w:val="20"/>
          <w:szCs w:val="20"/>
        </w:rPr>
        <w:t>za koszty dojazdu obciąży Wykonawcę stawką: 4,50 złotych netto za każdy kilometr.</w:t>
      </w:r>
    </w:p>
    <w:p w14:paraId="1ABB4E42" w14:textId="3759236C" w:rsidR="008648E3" w:rsidRPr="00C63977"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Wymagana odległość do serwisu gwarancyjnego zabudowy (nadwozia), maksymalnie </w:t>
      </w:r>
      <w:r w:rsidRPr="00C63977">
        <w:rPr>
          <w:rFonts w:ascii="Open Sans" w:hAnsi="Open Sans" w:cs="Open Sans"/>
          <w:sz w:val="20"/>
          <w:szCs w:val="20"/>
        </w:rPr>
        <w:br/>
        <w:t xml:space="preserve">do 250 km od siedziby </w:t>
      </w:r>
      <w:r w:rsidRPr="00C63977">
        <w:rPr>
          <w:rFonts w:ascii="Open Sans" w:hAnsi="Open Sans" w:cs="Open Sans"/>
          <w:sz w:val="20"/>
        </w:rPr>
        <w:t xml:space="preserve">Przedsiębiorstwa Gospodarki Komunalnej Sp. z o.o., </w:t>
      </w:r>
      <w:r w:rsidR="0095194B">
        <w:rPr>
          <w:rFonts w:ascii="Open Sans" w:hAnsi="Open Sans" w:cs="Open Sans"/>
          <w:sz w:val="20"/>
        </w:rPr>
        <w:br/>
      </w:r>
      <w:r w:rsidRPr="00C63977">
        <w:rPr>
          <w:rFonts w:ascii="Open Sans" w:hAnsi="Open Sans" w:cs="Open Sans"/>
          <w:sz w:val="20"/>
        </w:rPr>
        <w:t>ul. Komunalna 5, 75-724 Koszalin.</w:t>
      </w:r>
    </w:p>
    <w:p w14:paraId="1EB60BA7" w14:textId="77777777" w:rsidR="008648E3" w:rsidRPr="001770CE" w:rsidRDefault="008648E3" w:rsidP="000F465B">
      <w:pPr>
        <w:numPr>
          <w:ilvl w:val="1"/>
          <w:numId w:val="96"/>
        </w:numPr>
        <w:tabs>
          <w:tab w:val="left" w:pos="709"/>
        </w:tabs>
        <w:suppressAutoHyphens/>
        <w:overflowPunct w:val="0"/>
        <w:autoSpaceDE w:val="0"/>
        <w:spacing w:after="0" w:line="240" w:lineRule="auto"/>
        <w:ind w:left="709" w:hanging="425"/>
        <w:jc w:val="both"/>
        <w:textAlignment w:val="baseline"/>
        <w:rPr>
          <w:rFonts w:ascii="Open Sans" w:hAnsi="Open Sans" w:cs="Open Sans"/>
          <w:sz w:val="20"/>
          <w:szCs w:val="20"/>
        </w:rPr>
      </w:pPr>
      <w:r w:rsidRPr="00C63977">
        <w:rPr>
          <w:rFonts w:ascii="Open Sans" w:hAnsi="Open Sans" w:cs="Open Sans"/>
          <w:sz w:val="20"/>
          <w:szCs w:val="20"/>
        </w:rPr>
        <w:t xml:space="preserve">Wymagana odległość do serwisu gwarancyjnego podwozia maksymalnie do 60 km </w:t>
      </w:r>
      <w:r w:rsidRPr="00C63977">
        <w:rPr>
          <w:rFonts w:ascii="Open Sans" w:hAnsi="Open Sans" w:cs="Open Sans"/>
          <w:sz w:val="20"/>
          <w:szCs w:val="20"/>
        </w:rPr>
        <w:br/>
        <w:t xml:space="preserve">od siedziby </w:t>
      </w:r>
      <w:r w:rsidRPr="00C63977">
        <w:rPr>
          <w:rFonts w:ascii="Open Sans" w:hAnsi="Open Sans" w:cs="Open Sans"/>
          <w:sz w:val="20"/>
        </w:rPr>
        <w:t xml:space="preserve">Przedsiębiorstwa Gospodarki Komunalnej Sp. z o.o., ul. Komunalna 5, </w:t>
      </w:r>
      <w:r w:rsidRPr="00C63977">
        <w:rPr>
          <w:rFonts w:ascii="Open Sans" w:hAnsi="Open Sans" w:cs="Open Sans"/>
          <w:sz w:val="20"/>
        </w:rPr>
        <w:br/>
        <w:t>75-724 Koszalin.</w:t>
      </w:r>
    </w:p>
    <w:p w14:paraId="495F52E4"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 w:val="left" w:pos="709"/>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Termin realizacji przedmiotu zamówienia.</w:t>
      </w:r>
    </w:p>
    <w:p w14:paraId="68FBC094" w14:textId="7BC16064" w:rsidR="008648E3" w:rsidRPr="00C63977" w:rsidRDefault="008648E3" w:rsidP="008648E3">
      <w:pPr>
        <w:spacing w:after="0" w:line="240" w:lineRule="auto"/>
        <w:rPr>
          <w:rFonts w:ascii="Open Sans" w:eastAsia="Arial Unicode MS" w:hAnsi="Open Sans" w:cs="Open Sans"/>
          <w:sz w:val="20"/>
          <w:szCs w:val="20"/>
        </w:rPr>
      </w:pPr>
      <w:bookmarkStart w:id="34" w:name="_Hlk94230859"/>
      <w:r w:rsidRPr="00C63977">
        <w:rPr>
          <w:rFonts w:ascii="Open Sans" w:eastAsia="Arial Unicode MS" w:hAnsi="Open Sans" w:cs="Open Sans"/>
          <w:sz w:val="20"/>
          <w:szCs w:val="20"/>
        </w:rPr>
        <w:t xml:space="preserve">Wykonawca zobowiązany jest do dostarczenia pojazdu: </w:t>
      </w:r>
      <w:r w:rsidR="00715381" w:rsidRPr="00715381">
        <w:rPr>
          <w:rFonts w:ascii="Open Sans" w:eastAsia="Arial Unicode MS" w:hAnsi="Open Sans" w:cs="Open Sans"/>
          <w:sz w:val="20"/>
          <w:szCs w:val="20"/>
        </w:rPr>
        <w:t>w terminie do 120 dni od dnia zawarcia umowy.</w:t>
      </w:r>
    </w:p>
    <w:bookmarkEnd w:id="34"/>
    <w:p w14:paraId="37FD4CB1"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tabs>
          <w:tab w:val="left" w:pos="284"/>
        </w:tabs>
        <w:autoSpaceDE w:val="0"/>
        <w:autoSpaceDN w:val="0"/>
        <w:adjustRightInd w:val="0"/>
        <w:spacing w:after="0" w:line="240" w:lineRule="auto"/>
        <w:ind w:left="425" w:hanging="425"/>
        <w:rPr>
          <w:rFonts w:ascii="Open Sans" w:hAnsi="Open Sans" w:cs="Open Sans"/>
          <w:color w:val="000000"/>
          <w:sz w:val="20"/>
          <w:szCs w:val="20"/>
        </w:rPr>
      </w:pPr>
      <w:r w:rsidRPr="00E533A3">
        <w:rPr>
          <w:rFonts w:ascii="Open Sans" w:hAnsi="Open Sans" w:cs="Open Sans"/>
          <w:color w:val="000000"/>
          <w:sz w:val="20"/>
          <w:szCs w:val="20"/>
        </w:rPr>
        <w:t>Podstawy wykluczenia.</w:t>
      </w:r>
    </w:p>
    <w:p w14:paraId="0B73F6D3" w14:textId="77777777" w:rsidR="008648E3" w:rsidRDefault="008648E3" w:rsidP="008648E3">
      <w:pPr>
        <w:tabs>
          <w:tab w:val="left" w:pos="709"/>
        </w:tabs>
        <w:autoSpaceDE w:val="0"/>
        <w:autoSpaceDN w:val="0"/>
        <w:adjustRightInd w:val="0"/>
        <w:spacing w:after="0" w:line="240" w:lineRule="auto"/>
        <w:ind w:firstLine="284"/>
        <w:rPr>
          <w:rFonts w:ascii="Open Sans" w:eastAsiaTheme="minorHAnsi" w:hAnsi="Open Sans" w:cs="Open Sans"/>
          <w:color w:val="000000"/>
          <w:sz w:val="20"/>
          <w:szCs w:val="20"/>
        </w:rPr>
      </w:pPr>
      <w:r>
        <w:rPr>
          <w:rFonts w:ascii="Open Sans" w:eastAsiaTheme="minorHAnsi" w:hAnsi="Open Sans" w:cs="Open Sans"/>
          <w:color w:val="000000"/>
          <w:sz w:val="20"/>
          <w:szCs w:val="20"/>
        </w:rPr>
        <w:t>O udzielenie zamówieni</w:t>
      </w:r>
      <w:r>
        <w:rPr>
          <w:rFonts w:ascii="Helv" w:eastAsiaTheme="minorHAnsi" w:hAnsi="Helv" w:cs="Helv"/>
          <w:color w:val="000000"/>
          <w:sz w:val="20"/>
          <w:szCs w:val="20"/>
        </w:rPr>
        <w:t>a mogą ubiegać się wykonawcy, kt</w:t>
      </w:r>
      <w:r>
        <w:rPr>
          <w:rFonts w:ascii="Open Sans" w:eastAsiaTheme="minorHAnsi" w:hAnsi="Open Sans" w:cs="Open Sans"/>
          <w:color w:val="000000"/>
          <w:sz w:val="20"/>
          <w:szCs w:val="20"/>
        </w:rPr>
        <w:t>órzy:</w:t>
      </w:r>
    </w:p>
    <w:p w14:paraId="7AD0ABEE" w14:textId="77777777" w:rsidR="008648E3" w:rsidRDefault="008648E3" w:rsidP="008648E3">
      <w:pPr>
        <w:tabs>
          <w:tab w:val="left" w:pos="567"/>
        </w:tabs>
        <w:autoSpaceDE w:val="0"/>
        <w:autoSpaceDN w:val="0"/>
        <w:adjustRightInd w:val="0"/>
        <w:spacing w:after="0" w:line="240" w:lineRule="auto"/>
        <w:ind w:left="567" w:hanging="283"/>
        <w:rPr>
          <w:rFonts w:ascii="Open Sans" w:eastAsiaTheme="minorHAnsi" w:hAnsi="Open Sans" w:cs="Open Sans"/>
          <w:color w:val="000000"/>
          <w:sz w:val="20"/>
          <w:szCs w:val="20"/>
        </w:rPr>
      </w:pPr>
      <w:r>
        <w:rPr>
          <w:rFonts w:ascii="Open Sans" w:eastAsiaTheme="minorHAnsi" w:hAnsi="Open Sans" w:cs="Open Sans"/>
          <w:color w:val="000000"/>
          <w:sz w:val="20"/>
          <w:szCs w:val="20"/>
        </w:rPr>
        <w:t>1.</w:t>
      </w:r>
      <w:r>
        <w:rPr>
          <w:rFonts w:ascii="Open Sans" w:eastAsiaTheme="minorHAnsi" w:hAnsi="Open Sans" w:cs="Open Sans"/>
          <w:color w:val="000000"/>
          <w:sz w:val="20"/>
          <w:szCs w:val="20"/>
        </w:rPr>
        <w:tab/>
        <w:t>Nie podlega</w:t>
      </w:r>
      <w:r>
        <w:rPr>
          <w:rFonts w:ascii="Helv" w:eastAsiaTheme="minorHAnsi" w:hAnsi="Helv" w:cs="Helv"/>
          <w:color w:val="000000"/>
          <w:sz w:val="20"/>
          <w:szCs w:val="20"/>
        </w:rPr>
        <w:t>ją w</w:t>
      </w:r>
      <w:r>
        <w:rPr>
          <w:rFonts w:ascii="Open Sans" w:eastAsiaTheme="minorHAnsi" w:hAnsi="Open Sans" w:cs="Open Sans"/>
          <w:color w:val="000000"/>
          <w:sz w:val="20"/>
          <w:szCs w:val="20"/>
        </w:rPr>
        <w:t>ykluczeniu na podstawie art. 108 ust.1 ustawy PZP;</w:t>
      </w:r>
    </w:p>
    <w:p w14:paraId="3260BAE7" w14:textId="77777777" w:rsidR="008648E3" w:rsidRDefault="008648E3" w:rsidP="008648E3">
      <w:pPr>
        <w:tabs>
          <w:tab w:val="left" w:pos="567"/>
        </w:tabs>
        <w:autoSpaceDE w:val="0"/>
        <w:autoSpaceDN w:val="0"/>
        <w:adjustRightInd w:val="0"/>
        <w:spacing w:after="0" w:line="240" w:lineRule="auto"/>
        <w:ind w:left="567" w:hanging="283"/>
        <w:rPr>
          <w:rFonts w:ascii="Open Sans" w:eastAsiaTheme="minorHAnsi" w:hAnsi="Open Sans" w:cs="Open Sans"/>
          <w:color w:val="000000"/>
          <w:sz w:val="20"/>
          <w:szCs w:val="20"/>
        </w:rPr>
      </w:pPr>
      <w:r>
        <w:rPr>
          <w:rFonts w:ascii="Open Sans" w:eastAsiaTheme="minorHAnsi" w:hAnsi="Open Sans" w:cs="Open Sans"/>
          <w:color w:val="000000"/>
          <w:sz w:val="20"/>
          <w:szCs w:val="20"/>
        </w:rPr>
        <w:t>2.</w:t>
      </w:r>
      <w:r>
        <w:rPr>
          <w:rFonts w:ascii="Open Sans" w:eastAsiaTheme="minorHAnsi" w:hAnsi="Open Sans" w:cs="Open Sans"/>
          <w:color w:val="000000"/>
          <w:sz w:val="20"/>
          <w:szCs w:val="20"/>
        </w:rPr>
        <w:tab/>
        <w:t>Zama</w:t>
      </w:r>
      <w:r>
        <w:rPr>
          <w:rFonts w:ascii="Helv" w:eastAsiaTheme="minorHAnsi" w:hAnsi="Helv" w:cs="Helv"/>
          <w:color w:val="000000"/>
          <w:sz w:val="20"/>
          <w:szCs w:val="20"/>
        </w:rPr>
        <w:t>wiający przewid</w:t>
      </w:r>
      <w:r>
        <w:rPr>
          <w:rFonts w:ascii="Open Sans" w:eastAsiaTheme="minorHAnsi" w:hAnsi="Open Sans" w:cs="Open Sans"/>
          <w:color w:val="000000"/>
          <w:sz w:val="20"/>
          <w:szCs w:val="20"/>
        </w:rPr>
        <w:t>uje wykluczenie na podstawie art. 109 ust.1 pkt 4 ustawy PZP.</w:t>
      </w:r>
    </w:p>
    <w:p w14:paraId="4461A8A2"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426" w:hanging="425"/>
        <w:rPr>
          <w:rFonts w:ascii="Segoe UI" w:hAnsi="Segoe UI" w:cs="Segoe UI"/>
          <w:color w:val="000000"/>
          <w:sz w:val="20"/>
          <w:szCs w:val="20"/>
        </w:rPr>
      </w:pPr>
      <w:r w:rsidRPr="00E533A3">
        <w:rPr>
          <w:rFonts w:ascii="Segoe UI" w:hAnsi="Segoe UI" w:cs="Segoe UI"/>
          <w:color w:val="000000"/>
          <w:sz w:val="20"/>
          <w:szCs w:val="20"/>
        </w:rPr>
        <w:t>Warunki udziału w postępowaniu.</w:t>
      </w:r>
    </w:p>
    <w:p w14:paraId="718F17C1" w14:textId="77777777" w:rsidR="008648E3" w:rsidRDefault="008648E3" w:rsidP="008648E3">
      <w:pPr>
        <w:tabs>
          <w:tab w:val="left" w:pos="709"/>
        </w:tabs>
        <w:autoSpaceDE w:val="0"/>
        <w:autoSpaceDN w:val="0"/>
        <w:adjustRightInd w:val="0"/>
        <w:spacing w:after="0" w:line="240" w:lineRule="auto"/>
        <w:rPr>
          <w:rFonts w:ascii="Segoe UI" w:eastAsiaTheme="minorHAnsi" w:hAnsi="Segoe UI" w:cs="Segoe UI"/>
          <w:color w:val="000000"/>
          <w:sz w:val="20"/>
          <w:szCs w:val="20"/>
        </w:rPr>
      </w:pPr>
      <w:r>
        <w:rPr>
          <w:rFonts w:ascii="Segoe UI" w:eastAsiaTheme="minorHAnsi" w:hAnsi="Segoe UI" w:cs="Segoe UI"/>
          <w:color w:val="000000"/>
          <w:sz w:val="20"/>
          <w:szCs w:val="20"/>
        </w:rPr>
        <w:t xml:space="preserve">O udzielenie zamówienia mogą ubiegać się Wykonawcy, którzy spełniają warunki udziału </w:t>
      </w:r>
      <w:r>
        <w:rPr>
          <w:rFonts w:ascii="Segoe UI" w:eastAsiaTheme="minorHAnsi" w:hAnsi="Segoe UI" w:cs="Segoe UI"/>
          <w:color w:val="000000"/>
          <w:sz w:val="20"/>
          <w:szCs w:val="20"/>
        </w:rPr>
        <w:br/>
        <w:t xml:space="preserve">w postępowaniu określone w  art. 112 ust. 2 pkt. 4  ustawy PZP, dotyczące zdolności technicznej </w:t>
      </w:r>
      <w:r>
        <w:rPr>
          <w:rFonts w:ascii="Segoe UI" w:eastAsiaTheme="minorHAnsi" w:hAnsi="Segoe UI" w:cs="Segoe UI"/>
          <w:color w:val="000000"/>
          <w:sz w:val="20"/>
          <w:szCs w:val="20"/>
        </w:rPr>
        <w:br/>
        <w:t>lub zawodowej:</w:t>
      </w:r>
    </w:p>
    <w:p w14:paraId="198F3D34" w14:textId="77777777" w:rsidR="008648E3" w:rsidRDefault="008648E3" w:rsidP="008648E3">
      <w:pPr>
        <w:tabs>
          <w:tab w:val="left" w:pos="709"/>
        </w:tabs>
        <w:autoSpaceDE w:val="0"/>
        <w:autoSpaceDN w:val="0"/>
        <w:adjustRightInd w:val="0"/>
        <w:spacing w:after="0" w:line="240" w:lineRule="auto"/>
        <w:rPr>
          <w:rFonts w:ascii="Segoe UI" w:eastAsiaTheme="minorHAnsi" w:hAnsi="Segoe UI" w:cs="Segoe UI"/>
          <w:color w:val="000000"/>
          <w:sz w:val="20"/>
          <w:szCs w:val="20"/>
        </w:rPr>
      </w:pPr>
      <w:r>
        <w:rPr>
          <w:rFonts w:ascii="Segoe UI" w:eastAsiaTheme="minorHAnsi" w:hAnsi="Segoe UI" w:cs="Segoe UI"/>
          <w:color w:val="000000"/>
          <w:sz w:val="20"/>
          <w:szCs w:val="20"/>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600 000,00 złotych brutto, polegającą na dostawie nowego pojazdu do odbioru odpadów zbieranych selektywnie, na podwoziu trzyosiowym.</w:t>
      </w:r>
    </w:p>
    <w:p w14:paraId="272BB18F"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left="425" w:hanging="425"/>
        <w:rPr>
          <w:rFonts w:ascii="Segoe UI" w:hAnsi="Segoe UI" w:cs="Segoe UI"/>
          <w:color w:val="000000"/>
          <w:sz w:val="20"/>
          <w:szCs w:val="20"/>
        </w:rPr>
      </w:pPr>
      <w:r>
        <w:rPr>
          <w:rFonts w:ascii="Segoe UI" w:hAnsi="Segoe UI" w:cs="Segoe UI"/>
          <w:color w:val="000000"/>
          <w:sz w:val="20"/>
          <w:szCs w:val="20"/>
        </w:rPr>
        <w:lastRenderedPageBreak/>
        <w:t xml:space="preserve"> </w:t>
      </w:r>
      <w:r w:rsidRPr="00E533A3">
        <w:rPr>
          <w:rFonts w:ascii="Segoe UI" w:hAnsi="Segoe UI" w:cs="Segoe UI"/>
          <w:color w:val="000000"/>
          <w:sz w:val="20"/>
          <w:szCs w:val="20"/>
        </w:rPr>
        <w:t>Podmiotowe środki dowodowe.</w:t>
      </w:r>
    </w:p>
    <w:p w14:paraId="5247813B" w14:textId="77777777" w:rsidR="008648E3" w:rsidRDefault="008648E3" w:rsidP="009C619B">
      <w:pPr>
        <w:autoSpaceDE w:val="0"/>
        <w:autoSpaceDN w:val="0"/>
        <w:adjustRightInd w:val="0"/>
        <w:spacing w:after="0" w:line="240" w:lineRule="auto"/>
        <w:jc w:val="both"/>
        <w:rPr>
          <w:rFonts w:ascii="Segoe UI" w:eastAsiaTheme="minorHAnsi" w:hAnsi="Segoe UI" w:cs="Segoe UI"/>
          <w:color w:val="000000"/>
          <w:sz w:val="20"/>
          <w:szCs w:val="20"/>
        </w:rPr>
      </w:pPr>
      <w:r>
        <w:rPr>
          <w:rFonts w:ascii="Segoe UI" w:eastAsiaTheme="minorHAnsi" w:hAnsi="Segoe UI" w:cs="Segoe UI"/>
          <w:color w:val="000000"/>
          <w:sz w:val="20"/>
          <w:szCs w:val="20"/>
        </w:rPr>
        <w:t xml:space="preserve">Zamawiający przed wyborem najkorzystniejszej oferty wezwie Wykonawcę, którego oferta została najwyżej oceniona, do złożenia w wyznaczonym terminie, nie krótszym </w:t>
      </w:r>
      <w:r w:rsidRPr="00AA423E">
        <w:rPr>
          <w:rFonts w:ascii="Segoe UI" w:eastAsiaTheme="minorHAnsi" w:hAnsi="Segoe UI" w:cs="Segoe UI"/>
          <w:color w:val="000000"/>
          <w:sz w:val="20"/>
          <w:szCs w:val="20"/>
        </w:rPr>
        <w:t>niż 10 dni, aktualnych</w:t>
      </w:r>
      <w:r>
        <w:rPr>
          <w:rFonts w:ascii="Segoe UI" w:eastAsiaTheme="minorHAnsi" w:hAnsi="Segoe UI" w:cs="Segoe UI"/>
          <w:color w:val="000000"/>
          <w:sz w:val="20"/>
          <w:szCs w:val="20"/>
        </w:rPr>
        <w:t xml:space="preserve"> </w:t>
      </w:r>
      <w:r>
        <w:rPr>
          <w:rFonts w:ascii="Segoe UI" w:eastAsiaTheme="minorHAnsi" w:hAnsi="Segoe UI" w:cs="Segoe UI"/>
          <w:color w:val="000000"/>
          <w:sz w:val="20"/>
          <w:szCs w:val="20"/>
        </w:rPr>
        <w:br/>
        <w:t>na dzień złożenia podmiotowych środków dowodowych potwierdzających spełnianie przez Wykonawcę warunków udziału w postępowaniu dotyczących zdolności technicznej lub zawodowej tj.:</w:t>
      </w:r>
    </w:p>
    <w:p w14:paraId="1C359CD0" w14:textId="77777777" w:rsidR="008648E3" w:rsidRDefault="008648E3" w:rsidP="009C619B">
      <w:pPr>
        <w:tabs>
          <w:tab w:val="left" w:pos="567"/>
        </w:tabs>
        <w:autoSpaceDE w:val="0"/>
        <w:autoSpaceDN w:val="0"/>
        <w:adjustRightInd w:val="0"/>
        <w:spacing w:after="0" w:line="240" w:lineRule="auto"/>
        <w:ind w:left="567" w:hanging="283"/>
        <w:jc w:val="both"/>
        <w:rPr>
          <w:rFonts w:ascii="Open Sans" w:eastAsiaTheme="minorHAnsi" w:hAnsi="Open Sans" w:cs="Open Sans"/>
          <w:color w:val="000000"/>
          <w:sz w:val="20"/>
          <w:szCs w:val="20"/>
        </w:rPr>
      </w:pPr>
      <w:r>
        <w:rPr>
          <w:rFonts w:ascii="Segoe UI" w:eastAsiaTheme="minorHAnsi" w:hAnsi="Segoe UI" w:cs="Segoe UI"/>
          <w:color w:val="000000"/>
          <w:sz w:val="20"/>
          <w:szCs w:val="20"/>
        </w:rPr>
        <w:t xml:space="preserve">- wykazu dostaw wykonanych, a w przypadku świadczeń powtarzających się lub ciągłych również wykonywanych, w okresie ostatnich 3 lat, a jeżeli okres prowadzenia działalności jest krótszy </w:t>
      </w:r>
      <w:r>
        <w:rPr>
          <w:rFonts w:ascii="Segoe UI" w:eastAsiaTheme="minorHAnsi" w:hAnsi="Segoe UI" w:cs="Segoe UI"/>
          <w:color w:val="000000"/>
          <w:sz w:val="20"/>
          <w:szCs w:val="20"/>
        </w:rPr>
        <w:br/>
        <w:t xml:space="preserve">–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w:t>
      </w:r>
      <w:r>
        <w:rPr>
          <w:rFonts w:ascii="Segoe UI" w:eastAsiaTheme="minorHAnsi" w:hAnsi="Segoe UI" w:cs="Segoe UI"/>
          <w:color w:val="000000"/>
          <w:sz w:val="20"/>
          <w:szCs w:val="20"/>
        </w:rPr>
        <w:b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FCD8C03" w14:textId="77777777" w:rsidR="008648E3" w:rsidRPr="00E533A3" w:rsidRDefault="008648E3" w:rsidP="000F465B">
      <w:pPr>
        <w:pStyle w:val="Akapitzlist"/>
        <w:numPr>
          <w:ilvl w:val="0"/>
          <w:numId w:val="56"/>
        </w:numPr>
        <w:pBdr>
          <w:top w:val="single" w:sz="6" w:space="0" w:color="000000"/>
          <w:left w:val="single" w:sz="6" w:space="0" w:color="000000"/>
          <w:bottom w:val="single" w:sz="6" w:space="0" w:color="000000"/>
          <w:right w:val="single" w:sz="6" w:space="0" w:color="000000"/>
        </w:pBdr>
        <w:tabs>
          <w:tab w:val="left" w:pos="284"/>
        </w:tabs>
        <w:autoSpaceDE w:val="0"/>
        <w:autoSpaceDN w:val="0"/>
        <w:adjustRightInd w:val="0"/>
        <w:spacing w:after="0" w:line="240" w:lineRule="auto"/>
        <w:ind w:left="425" w:hanging="425"/>
        <w:rPr>
          <w:rFonts w:ascii="Open Sans" w:hAnsi="Open Sans" w:cs="Open Sans"/>
          <w:color w:val="000000"/>
          <w:sz w:val="20"/>
          <w:szCs w:val="20"/>
        </w:rPr>
      </w:pPr>
      <w:r w:rsidRPr="00E533A3">
        <w:rPr>
          <w:rFonts w:ascii="Open Sans" w:hAnsi="Open Sans" w:cs="Open Sans"/>
          <w:color w:val="000000"/>
          <w:sz w:val="20"/>
          <w:szCs w:val="20"/>
        </w:rPr>
        <w:t>Przedmio</w:t>
      </w:r>
      <w:r w:rsidRPr="00E533A3">
        <w:rPr>
          <w:rFonts w:ascii="Helv" w:hAnsi="Helv" w:cs="Helv"/>
          <w:color w:val="000000"/>
          <w:sz w:val="20"/>
          <w:szCs w:val="20"/>
        </w:rPr>
        <w:t>towe środk</w:t>
      </w:r>
      <w:r w:rsidRPr="00E533A3">
        <w:rPr>
          <w:rFonts w:ascii="Open Sans" w:hAnsi="Open Sans" w:cs="Open Sans"/>
          <w:color w:val="000000"/>
          <w:sz w:val="20"/>
          <w:szCs w:val="20"/>
        </w:rPr>
        <w:t>i dowodowe</w:t>
      </w:r>
      <w:r>
        <w:rPr>
          <w:rFonts w:ascii="Open Sans" w:hAnsi="Open Sans" w:cs="Open Sans"/>
          <w:color w:val="000000"/>
          <w:sz w:val="20"/>
          <w:szCs w:val="20"/>
        </w:rPr>
        <w:t xml:space="preserve"> </w:t>
      </w:r>
    </w:p>
    <w:p w14:paraId="1B812EA0" w14:textId="77777777" w:rsidR="008648E3" w:rsidRDefault="008648E3" w:rsidP="008648E3">
      <w:pPr>
        <w:tabs>
          <w:tab w:val="left" w:pos="284"/>
        </w:tabs>
        <w:autoSpaceDE w:val="0"/>
        <w:autoSpaceDN w:val="0"/>
        <w:adjustRightInd w:val="0"/>
        <w:spacing w:after="0" w:line="240" w:lineRule="auto"/>
        <w:rPr>
          <w:rFonts w:ascii="Open Sans" w:eastAsiaTheme="minorHAnsi" w:hAnsi="Open Sans" w:cs="Open Sans"/>
          <w:color w:val="000000"/>
          <w:sz w:val="20"/>
          <w:szCs w:val="20"/>
        </w:rPr>
      </w:pPr>
      <w:r>
        <w:rPr>
          <w:rFonts w:ascii="Open Sans" w:eastAsiaTheme="minorHAnsi" w:hAnsi="Open Sans" w:cs="Open Sans"/>
          <w:color w:val="000000"/>
          <w:sz w:val="20"/>
          <w:szCs w:val="20"/>
        </w:rPr>
        <w:t xml:space="preserve">Przedmiotowy środek dowodowy stanowi informacja o oferowanym przedmiocie zamówienia (pojazd do zbierania odpadów). </w:t>
      </w:r>
    </w:p>
    <w:p w14:paraId="45E67A4E" w14:textId="77777777" w:rsidR="008648E3" w:rsidRDefault="008648E3" w:rsidP="008648E3">
      <w:pPr>
        <w:tabs>
          <w:tab w:val="left" w:pos="284"/>
        </w:tabs>
        <w:autoSpaceDE w:val="0"/>
        <w:autoSpaceDN w:val="0"/>
        <w:adjustRightInd w:val="0"/>
        <w:spacing w:after="0" w:line="240" w:lineRule="auto"/>
        <w:rPr>
          <w:rFonts w:ascii="Open Sans" w:eastAsiaTheme="minorHAnsi" w:hAnsi="Open Sans" w:cs="Open Sans"/>
          <w:color w:val="000000"/>
          <w:sz w:val="20"/>
          <w:szCs w:val="20"/>
        </w:rPr>
      </w:pPr>
      <w:r>
        <w:rPr>
          <w:rFonts w:ascii="Open Sans" w:eastAsiaTheme="minorHAnsi" w:hAnsi="Open Sans" w:cs="Open Sans"/>
          <w:color w:val="000000"/>
          <w:sz w:val="20"/>
          <w:szCs w:val="20"/>
        </w:rPr>
        <w:t>Wykonawca wraz z „Formularzem o</w:t>
      </w:r>
      <w:r>
        <w:rPr>
          <w:rFonts w:ascii="Helv" w:eastAsiaTheme="minorHAnsi" w:hAnsi="Helv" w:cs="Helv"/>
          <w:color w:val="000000"/>
          <w:sz w:val="20"/>
          <w:szCs w:val="20"/>
        </w:rPr>
        <w:t>fertowym” przedłoży wypełniony załącz</w:t>
      </w:r>
      <w:r>
        <w:rPr>
          <w:rFonts w:ascii="Open Sans" w:eastAsiaTheme="minorHAnsi" w:hAnsi="Open Sans" w:cs="Open Sans"/>
          <w:color w:val="000000"/>
          <w:sz w:val="20"/>
          <w:szCs w:val="20"/>
        </w:rPr>
        <w:t>nik nr 1 – „Informacja o oferowanym produkcie”.</w:t>
      </w:r>
    </w:p>
    <w:p w14:paraId="35EED56F" w14:textId="77777777" w:rsidR="008648E3" w:rsidRPr="00F656F3" w:rsidRDefault="008648E3" w:rsidP="008648E3">
      <w:pPr>
        <w:tabs>
          <w:tab w:val="left" w:pos="851"/>
        </w:tabs>
        <w:suppressAutoHyphens/>
        <w:overflowPunct w:val="0"/>
        <w:autoSpaceDE w:val="0"/>
        <w:spacing w:after="0" w:line="240" w:lineRule="auto"/>
        <w:textAlignment w:val="baseline"/>
        <w:rPr>
          <w:rFonts w:ascii="Open Sans" w:hAnsi="Open Sans" w:cs="Open Sans"/>
          <w:color w:val="C45911" w:themeColor="accent2" w:themeShade="BF"/>
          <w:sz w:val="20"/>
          <w:szCs w:val="20"/>
        </w:rPr>
      </w:pPr>
      <w:r w:rsidRPr="00F656F3">
        <w:rPr>
          <w:rFonts w:ascii="Open Sans" w:eastAsiaTheme="minorHAnsi" w:hAnsi="Open Sans" w:cs="Open Sans"/>
          <w:color w:val="C45911" w:themeColor="accent2" w:themeShade="BF"/>
          <w:sz w:val="20"/>
          <w:szCs w:val="20"/>
        </w:rPr>
        <w:t xml:space="preserve">W przypadku nie </w:t>
      </w:r>
      <w:r w:rsidRPr="00F656F3">
        <w:rPr>
          <w:rFonts w:ascii="Helv" w:eastAsiaTheme="minorHAnsi" w:hAnsi="Helv" w:cs="Helv"/>
          <w:color w:val="C45911" w:themeColor="accent2" w:themeShade="BF"/>
          <w:sz w:val="20"/>
          <w:szCs w:val="20"/>
        </w:rPr>
        <w:t>złożenia</w:t>
      </w:r>
      <w:r w:rsidRPr="00F656F3">
        <w:rPr>
          <w:rFonts w:ascii="Open Sans" w:eastAsiaTheme="minorHAnsi" w:hAnsi="Open Sans" w:cs="Open Sans"/>
          <w:color w:val="C45911" w:themeColor="accent2" w:themeShade="BF"/>
          <w:sz w:val="20"/>
          <w:szCs w:val="20"/>
        </w:rPr>
        <w:t xml:space="preserve"> </w:t>
      </w:r>
      <w:r w:rsidRPr="00F656F3">
        <w:rPr>
          <w:rFonts w:ascii="Helv" w:eastAsiaTheme="minorHAnsi" w:hAnsi="Helv" w:cs="Helv"/>
          <w:color w:val="C45911" w:themeColor="accent2" w:themeShade="BF"/>
          <w:sz w:val="20"/>
          <w:szCs w:val="20"/>
        </w:rPr>
        <w:t>załącznika</w:t>
      </w:r>
      <w:r w:rsidRPr="00F656F3">
        <w:rPr>
          <w:rFonts w:ascii="Open Sans" w:eastAsiaTheme="minorHAnsi" w:hAnsi="Open Sans" w:cs="Open Sans"/>
          <w:color w:val="C45911" w:themeColor="accent2" w:themeShade="BF"/>
          <w:sz w:val="20"/>
          <w:szCs w:val="20"/>
        </w:rPr>
        <w:t xml:space="preserve"> nr 1 – „Informacja o oferowanym produkcie” Zama</w:t>
      </w:r>
      <w:r w:rsidRPr="00F656F3">
        <w:rPr>
          <w:rFonts w:ascii="Helv" w:eastAsiaTheme="minorHAnsi" w:hAnsi="Helv" w:cs="Helv"/>
          <w:color w:val="C45911" w:themeColor="accent2" w:themeShade="BF"/>
          <w:sz w:val="20"/>
          <w:szCs w:val="20"/>
        </w:rPr>
        <w:t xml:space="preserve">wiający  </w:t>
      </w:r>
      <w:r w:rsidRPr="00F656F3">
        <w:rPr>
          <w:rFonts w:ascii="Open Sans" w:eastAsiaTheme="minorHAnsi" w:hAnsi="Open Sans" w:cs="Open Sans"/>
          <w:color w:val="C45911" w:themeColor="accent2" w:themeShade="BF"/>
          <w:sz w:val="20"/>
          <w:szCs w:val="20"/>
        </w:rPr>
        <w:t>przewiduje z</w:t>
      </w:r>
      <w:r w:rsidRPr="00F656F3">
        <w:rPr>
          <w:rFonts w:ascii="Helv" w:eastAsiaTheme="minorHAnsi" w:hAnsi="Helv" w:cs="Helv"/>
          <w:color w:val="C45911" w:themeColor="accent2" w:themeShade="BF"/>
          <w:sz w:val="20"/>
          <w:szCs w:val="20"/>
        </w:rPr>
        <w:t>łożenia lub uzupełni</w:t>
      </w:r>
      <w:r w:rsidRPr="00F656F3">
        <w:rPr>
          <w:rFonts w:ascii="Open Sans" w:eastAsiaTheme="minorHAnsi" w:hAnsi="Open Sans" w:cs="Open Sans"/>
          <w:color w:val="C45911" w:themeColor="accent2" w:themeShade="BF"/>
          <w:sz w:val="20"/>
          <w:szCs w:val="20"/>
        </w:rPr>
        <w:t>enia tego dokumentu w wyznaczonym terminie.</w:t>
      </w:r>
    </w:p>
    <w:p w14:paraId="267EC7A9"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5" w:hanging="425"/>
        <w:rPr>
          <w:rFonts w:ascii="Open Sans" w:eastAsia="Times New Roman" w:hAnsi="Open Sans" w:cs="Open Sans"/>
          <w:sz w:val="20"/>
          <w:szCs w:val="20"/>
        </w:rPr>
      </w:pPr>
      <w:r w:rsidRPr="00C63977">
        <w:rPr>
          <w:rFonts w:ascii="Open Sans" w:eastAsia="Times New Roman" w:hAnsi="Open Sans" w:cs="Open Sans"/>
          <w:sz w:val="20"/>
          <w:szCs w:val="20"/>
        </w:rPr>
        <w:t>Dokumenty.</w:t>
      </w:r>
    </w:p>
    <w:p w14:paraId="68BE6B0B" w14:textId="77777777" w:rsidR="008648E3" w:rsidRPr="00C63977" w:rsidRDefault="008648E3" w:rsidP="000F465B">
      <w:pPr>
        <w:numPr>
          <w:ilvl w:val="1"/>
          <w:numId w:val="56"/>
        </w:numPr>
        <w:tabs>
          <w:tab w:val="left" w:pos="284"/>
        </w:tabs>
        <w:spacing w:after="0" w:line="240" w:lineRule="auto"/>
        <w:ind w:left="284" w:hanging="284"/>
        <w:jc w:val="both"/>
        <w:rPr>
          <w:rFonts w:ascii="Open Sans" w:hAnsi="Open Sans" w:cs="Open Sans"/>
          <w:sz w:val="20"/>
          <w:szCs w:val="20"/>
        </w:rPr>
      </w:pPr>
      <w:r w:rsidRPr="00C63977">
        <w:rPr>
          <w:rFonts w:ascii="Open Sans" w:hAnsi="Open Sans" w:cs="Open Sans"/>
          <w:sz w:val="20"/>
          <w:szCs w:val="20"/>
          <w:lang w:eastAsia="ar-SA"/>
        </w:rPr>
        <w:t>Wykonawca w trakcie odbioru przedmiotu umowy przedłoży następujące dokumenty pozwalające na ocenę prawidłowości wykonania przedmiotu umowy:</w:t>
      </w:r>
    </w:p>
    <w:p w14:paraId="6C1D7E3A" w14:textId="77777777" w:rsidR="008648E3" w:rsidRPr="00C63977"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Deklaracja zgodności WE.</w:t>
      </w:r>
    </w:p>
    <w:p w14:paraId="4280733A" w14:textId="77777777" w:rsidR="008648E3" w:rsidRPr="00C63977" w:rsidRDefault="008648E3" w:rsidP="008648E3">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 xml:space="preserve">Zgodnie z dyrektywą maszynową 2006/42/WE (załącznik IIA) / badanie typu WE: zgodnie </w:t>
      </w:r>
      <w:r w:rsidRPr="00C63977">
        <w:rPr>
          <w:rFonts w:ascii="Open Sans" w:hAnsi="Open Sans" w:cs="Open Sans"/>
          <w:sz w:val="20"/>
          <w:szCs w:val="20"/>
        </w:rPr>
        <w:br/>
        <w:t>z 2006/42/WE artykuł 12 ustęp 3a.</w:t>
      </w:r>
    </w:p>
    <w:p w14:paraId="54D15129" w14:textId="77777777" w:rsidR="008648E3" w:rsidRPr="00C63977"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bookmarkStart w:id="35" w:name="_Hlk95311032"/>
      <w:r w:rsidRPr="00C63977">
        <w:rPr>
          <w:rFonts w:ascii="Open Sans" w:hAnsi="Open Sans" w:cs="Open Sans"/>
          <w:sz w:val="20"/>
          <w:szCs w:val="20"/>
        </w:rPr>
        <w:t>Świadectwo zgodności WE na pojazd niekompletny (podwozie) oraz świadectwo zgodności WE na pojazd skompletowany (komplet dokumentów niezbędnych do rejestracji pojazdu).</w:t>
      </w:r>
    </w:p>
    <w:bookmarkEnd w:id="35"/>
    <w:p w14:paraId="7D236A9B" w14:textId="77777777" w:rsidR="008648E3" w:rsidRPr="00AD4F08"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AD4F08">
        <w:rPr>
          <w:rFonts w:ascii="Open Sans" w:eastAsia="Times New Roman" w:hAnsi="Open Sans" w:cs="Open Sans"/>
          <w:sz w:val="20"/>
          <w:szCs w:val="20"/>
        </w:rPr>
        <w:t>Dokument potwierdzający legalizację wagi.</w:t>
      </w:r>
    </w:p>
    <w:p w14:paraId="52BDBEE8" w14:textId="77777777" w:rsidR="008648E3" w:rsidRPr="00AD4F08" w:rsidRDefault="008648E3" w:rsidP="000F465B">
      <w:pPr>
        <w:numPr>
          <w:ilvl w:val="1"/>
          <w:numId w:val="97"/>
        </w:numPr>
        <w:tabs>
          <w:tab w:val="left" w:pos="284"/>
        </w:tabs>
        <w:spacing w:after="0" w:line="240" w:lineRule="auto"/>
        <w:ind w:left="709" w:hanging="425"/>
        <w:jc w:val="both"/>
        <w:rPr>
          <w:rFonts w:ascii="Open Sans" w:hAnsi="Open Sans" w:cs="Open Sans"/>
          <w:sz w:val="20"/>
          <w:szCs w:val="20"/>
        </w:rPr>
      </w:pPr>
      <w:r w:rsidRPr="00AD4F08">
        <w:rPr>
          <w:rFonts w:ascii="Open Sans" w:eastAsia="Times New Roman" w:hAnsi="Open Sans" w:cs="Open Sans"/>
          <w:sz w:val="20"/>
          <w:szCs w:val="20"/>
        </w:rPr>
        <w:t>Deklaracje zgodności CE na nadwozie, podwozie i system wagowy nadwozia.</w:t>
      </w:r>
    </w:p>
    <w:p w14:paraId="5451BB33" w14:textId="77777777" w:rsidR="008648E3" w:rsidRPr="00C63977" w:rsidRDefault="008648E3" w:rsidP="000F465B">
      <w:pPr>
        <w:numPr>
          <w:ilvl w:val="1"/>
          <w:numId w:val="56"/>
        </w:numPr>
        <w:tabs>
          <w:tab w:val="left" w:pos="284"/>
        </w:tabs>
        <w:spacing w:after="0" w:line="240" w:lineRule="auto"/>
        <w:ind w:left="284" w:hanging="284"/>
        <w:jc w:val="both"/>
        <w:rPr>
          <w:rFonts w:ascii="Open Sans" w:hAnsi="Open Sans" w:cs="Open Sans"/>
          <w:sz w:val="20"/>
          <w:szCs w:val="20"/>
        </w:rPr>
      </w:pPr>
      <w:r w:rsidRPr="00C63977">
        <w:rPr>
          <w:rFonts w:ascii="Open Sans" w:hAnsi="Open Sans" w:cs="Open Sans"/>
          <w:sz w:val="20"/>
          <w:szCs w:val="20"/>
          <w:lang w:eastAsia="ar-SA"/>
        </w:rPr>
        <w:t xml:space="preserve">Wykonawca w trakcie odbioru przedmiotu umowy zobowiązany jest dostarczyć w języku polskim dokumentację obejmującą: </w:t>
      </w:r>
    </w:p>
    <w:p w14:paraId="5E87631A" w14:textId="77777777" w:rsidR="008648E3" w:rsidRPr="00C63977" w:rsidRDefault="008648E3" w:rsidP="000F465B">
      <w:pPr>
        <w:widowControl w:val="0"/>
        <w:numPr>
          <w:ilvl w:val="1"/>
          <w:numId w:val="98"/>
        </w:numPr>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Instrukcje użytkowania obsługi:</w:t>
      </w:r>
    </w:p>
    <w:p w14:paraId="0AF1B28B"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Zabudowy</w:t>
      </w:r>
      <w:r w:rsidRPr="00C63977">
        <w:rPr>
          <w:rFonts w:ascii="Open Sans" w:hAnsi="Open Sans" w:cs="Open Sans"/>
          <w:sz w:val="20"/>
          <w:szCs w:val="20"/>
          <w:lang w:eastAsia="ar-SA"/>
        </w:rPr>
        <w:t xml:space="preserve"> (nadwozia) i dodatkowego wyposażenia. </w:t>
      </w:r>
    </w:p>
    <w:p w14:paraId="755B26A8"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Pojazdu – jednostki transportowej.</w:t>
      </w:r>
    </w:p>
    <w:p w14:paraId="44E6E2A8"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Systemu wagowego.</w:t>
      </w:r>
    </w:p>
    <w:p w14:paraId="689228F6" w14:textId="77777777" w:rsidR="008648E3" w:rsidRPr="00C63977" w:rsidRDefault="008648E3" w:rsidP="000F465B">
      <w:pPr>
        <w:widowControl w:val="0"/>
        <w:numPr>
          <w:ilvl w:val="0"/>
          <w:numId w:val="99"/>
        </w:numPr>
        <w:suppressAutoHyphens/>
        <w:overflowPunct w:val="0"/>
        <w:autoSpaceDE w:val="0"/>
        <w:spacing w:after="0" w:line="240" w:lineRule="auto"/>
        <w:ind w:left="993" w:hanging="284"/>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Obsługi urządzeń dodatkowo zamontowanych w pojeździe.</w:t>
      </w:r>
    </w:p>
    <w:p w14:paraId="4A3A4EB7"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Karty gwarancyjne.</w:t>
      </w:r>
    </w:p>
    <w:p w14:paraId="39EAAB28"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Karta pojazdu</w:t>
      </w:r>
      <w:r w:rsidRPr="00C63977">
        <w:rPr>
          <w:rFonts w:ascii="Open Sans" w:hAnsi="Open Sans" w:cs="Open Sans"/>
          <w:sz w:val="20"/>
          <w:szCs w:val="20"/>
          <w:lang w:eastAsia="ar-SA"/>
        </w:rPr>
        <w:t>.</w:t>
      </w:r>
    </w:p>
    <w:p w14:paraId="7AB4EDDA"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Książkę przeglądów serwisowych (OWGiSP). </w:t>
      </w:r>
    </w:p>
    <w:p w14:paraId="0A15B99D" w14:textId="77777777" w:rsidR="008648E3" w:rsidRPr="00C63977" w:rsidRDefault="008648E3" w:rsidP="008648E3">
      <w:pPr>
        <w:widowControl w:val="0"/>
        <w:tabs>
          <w:tab w:val="left" w:pos="709"/>
        </w:tabs>
        <w:suppressAutoHyphens/>
        <w:overflowPunct w:val="0"/>
        <w:autoSpaceDE w:val="0"/>
        <w:spacing w:after="0" w:line="240" w:lineRule="auto"/>
        <w:ind w:left="709"/>
        <w:contextualSpacing/>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Zamawiający dopuszcza brak książki serwisowej podwozia, w przypadku gdy przeglądy </w:t>
      </w:r>
      <w:r w:rsidRPr="00C63977">
        <w:rPr>
          <w:rFonts w:ascii="Open Sans" w:hAnsi="Open Sans" w:cs="Open Sans"/>
          <w:sz w:val="20"/>
          <w:szCs w:val="20"/>
          <w:lang w:eastAsia="ar-SA"/>
        </w:rPr>
        <w:br/>
        <w:t>będą zapisywane w centralnym systemie serwisowym.</w:t>
      </w:r>
    </w:p>
    <w:p w14:paraId="7E7E616C"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lang w:eastAsia="ar-SA"/>
        </w:rPr>
        <w:t xml:space="preserve">Wykaz czynności obsługowych: w ramach planowanych przeglądów technicznych </w:t>
      </w:r>
      <w:r w:rsidRPr="00C63977">
        <w:rPr>
          <w:rFonts w:ascii="Open Sans" w:hAnsi="Open Sans" w:cs="Open Sans"/>
          <w:sz w:val="20"/>
          <w:szCs w:val="20"/>
          <w:lang w:eastAsia="ar-SA"/>
        </w:rPr>
        <w:br/>
        <w:t>oraz potrzebnych materiałów technicznych i części zamiennych.</w:t>
      </w:r>
    </w:p>
    <w:p w14:paraId="516C5E93" w14:textId="77777777" w:rsidR="008648E3" w:rsidRPr="00C63977" w:rsidRDefault="008648E3" w:rsidP="000F465B">
      <w:pPr>
        <w:widowControl w:val="0"/>
        <w:numPr>
          <w:ilvl w:val="1"/>
          <w:numId w:val="98"/>
        </w:numPr>
        <w:tabs>
          <w:tab w:val="left" w:pos="709"/>
        </w:tabs>
        <w:suppressAutoHyphens/>
        <w:overflowPunct w:val="0"/>
        <w:autoSpaceDE w:val="0"/>
        <w:spacing w:after="0" w:line="240" w:lineRule="auto"/>
        <w:ind w:left="709" w:hanging="425"/>
        <w:contextualSpacing/>
        <w:jc w:val="both"/>
        <w:textAlignment w:val="baseline"/>
        <w:rPr>
          <w:rFonts w:ascii="Open Sans" w:hAnsi="Open Sans" w:cs="Open Sans"/>
          <w:sz w:val="20"/>
          <w:szCs w:val="20"/>
          <w:lang w:eastAsia="ar-SA"/>
        </w:rPr>
      </w:pPr>
      <w:r w:rsidRPr="00C63977">
        <w:rPr>
          <w:rFonts w:ascii="Open Sans" w:hAnsi="Open Sans" w:cs="Open Sans"/>
          <w:sz w:val="20"/>
          <w:szCs w:val="20"/>
        </w:rPr>
        <w:t xml:space="preserve">Katalog części: zabudowy (nadwozia), pojazdu – jednostki transportowej  oraz systemu wagowego w formie papierowej albo elektronicznej. </w:t>
      </w:r>
    </w:p>
    <w:tbl>
      <w:tblPr>
        <w:tblW w:w="0" w:type="auto"/>
        <w:tblCellSpacing w:w="15" w:type="dxa"/>
        <w:tblLook w:val="04A0" w:firstRow="1" w:lastRow="0" w:firstColumn="1" w:lastColumn="0" w:noHBand="0" w:noVBand="1"/>
      </w:tblPr>
      <w:tblGrid>
        <w:gridCol w:w="96"/>
      </w:tblGrid>
      <w:tr w:rsidR="008648E3" w:rsidRPr="00901678" w14:paraId="36B79AC8" w14:textId="77777777" w:rsidTr="006F0CA5">
        <w:trPr>
          <w:tblCellSpacing w:w="15" w:type="dxa"/>
        </w:trPr>
        <w:tc>
          <w:tcPr>
            <w:tcW w:w="0" w:type="auto"/>
            <w:tcMar>
              <w:top w:w="15" w:type="dxa"/>
              <w:left w:w="15" w:type="dxa"/>
              <w:bottom w:w="15" w:type="dxa"/>
              <w:right w:w="15" w:type="dxa"/>
            </w:tcMar>
            <w:hideMark/>
          </w:tcPr>
          <w:p w14:paraId="45750E6F" w14:textId="77777777" w:rsidR="008648E3" w:rsidRPr="00901678" w:rsidRDefault="008648E3" w:rsidP="006F0CA5">
            <w:pPr>
              <w:spacing w:after="200" w:line="276" w:lineRule="auto"/>
              <w:rPr>
                <w:rFonts w:ascii="Segoe UI" w:hAnsi="Segoe UI" w:cs="Segoe UI"/>
                <w:sz w:val="20"/>
                <w:szCs w:val="20"/>
                <w:lang w:eastAsia="ar-SA"/>
              </w:rPr>
            </w:pPr>
          </w:p>
        </w:tc>
      </w:tr>
    </w:tbl>
    <w:bookmarkEnd w:id="26"/>
    <w:p w14:paraId="3CB9B80F" w14:textId="77777777" w:rsidR="008648E3" w:rsidRPr="00C63977" w:rsidRDefault="008648E3" w:rsidP="000F465B">
      <w:pPr>
        <w:numPr>
          <w:ilvl w:val="0"/>
          <w:numId w:val="56"/>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5" w:hanging="425"/>
        <w:rPr>
          <w:rFonts w:ascii="Open Sans" w:eastAsia="Times New Roman" w:hAnsi="Open Sans" w:cs="Open Sans"/>
          <w:sz w:val="20"/>
          <w:szCs w:val="20"/>
        </w:rPr>
      </w:pPr>
      <w:r w:rsidRPr="00C63977">
        <w:rPr>
          <w:rFonts w:ascii="Open Sans" w:hAnsi="Open Sans" w:cs="Open Sans"/>
          <w:bCs/>
          <w:sz w:val="20"/>
          <w:szCs w:val="20"/>
        </w:rPr>
        <w:t>Kryteria i ocena kryteriów.</w:t>
      </w:r>
    </w:p>
    <w:p w14:paraId="3BD6E347" w14:textId="77777777" w:rsidR="008648E3" w:rsidRPr="009C619B" w:rsidRDefault="008648E3" w:rsidP="008648E3">
      <w:pPr>
        <w:tabs>
          <w:tab w:val="left" w:pos="284"/>
        </w:tabs>
        <w:spacing w:after="0" w:line="240" w:lineRule="auto"/>
        <w:ind w:left="284"/>
        <w:rPr>
          <w:rStyle w:val="Pogrubienie"/>
          <w:rFonts w:ascii="Open Sans" w:hAnsi="Open Sans" w:cs="Open Sans"/>
          <w:b w:val="0"/>
          <w:bCs w:val="0"/>
          <w:color w:val="000000"/>
          <w:sz w:val="20"/>
          <w:szCs w:val="20"/>
        </w:rPr>
      </w:pPr>
      <w:bookmarkStart w:id="36" w:name="_Hlk13056001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8648E3" w:rsidRPr="009C619B" w14:paraId="5CA6C02F" w14:textId="77777777" w:rsidTr="006F0CA5">
        <w:tc>
          <w:tcPr>
            <w:tcW w:w="567" w:type="dxa"/>
            <w:shd w:val="clear" w:color="auto" w:fill="F2F2F2"/>
            <w:vAlign w:val="center"/>
          </w:tcPr>
          <w:p w14:paraId="3DD9EDBD"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Lp.</w:t>
            </w:r>
          </w:p>
        </w:tc>
        <w:tc>
          <w:tcPr>
            <w:tcW w:w="6804" w:type="dxa"/>
            <w:shd w:val="clear" w:color="auto" w:fill="F2F2F2"/>
            <w:vAlign w:val="center"/>
          </w:tcPr>
          <w:p w14:paraId="6C82486B"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Kryterium:</w:t>
            </w:r>
          </w:p>
        </w:tc>
        <w:tc>
          <w:tcPr>
            <w:tcW w:w="2552" w:type="dxa"/>
            <w:shd w:val="clear" w:color="auto" w:fill="F2F2F2"/>
            <w:vAlign w:val="center"/>
          </w:tcPr>
          <w:p w14:paraId="5D212C20"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Waga [punkty]</w:t>
            </w:r>
          </w:p>
        </w:tc>
      </w:tr>
      <w:tr w:rsidR="008648E3" w:rsidRPr="009C619B" w14:paraId="7F4DEF23" w14:textId="77777777" w:rsidTr="006F0CA5">
        <w:tc>
          <w:tcPr>
            <w:tcW w:w="567" w:type="dxa"/>
          </w:tcPr>
          <w:p w14:paraId="0427AEE2"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016CC57C" w14:textId="77777777" w:rsidR="008648E3" w:rsidRPr="009C619B" w:rsidRDefault="008648E3" w:rsidP="006F0CA5">
            <w:pPr>
              <w:spacing w:after="0" w:line="240" w:lineRule="auto"/>
              <w:rPr>
                <w:rStyle w:val="Pogrubienie"/>
                <w:rFonts w:ascii="Open Sans" w:hAnsi="Open Sans" w:cs="Open Sans"/>
                <w:b w:val="0"/>
                <w:bCs w:val="0"/>
                <w:sz w:val="20"/>
                <w:szCs w:val="20"/>
                <w:u w:val="single"/>
              </w:rPr>
            </w:pPr>
            <w:r w:rsidRPr="009C619B">
              <w:rPr>
                <w:rStyle w:val="Pogrubienie"/>
                <w:rFonts w:ascii="Open Sans" w:hAnsi="Open Sans" w:cs="Open Sans"/>
                <w:b w:val="0"/>
                <w:bCs w:val="0"/>
                <w:sz w:val="20"/>
                <w:szCs w:val="20"/>
              </w:rPr>
              <w:t xml:space="preserve">Cena </w:t>
            </w:r>
            <w:r w:rsidRPr="009C619B">
              <w:rPr>
                <w:rFonts w:ascii="Open Sans" w:hAnsi="Open Sans" w:cs="Open Sans"/>
                <w:sz w:val="20"/>
                <w:szCs w:val="20"/>
              </w:rPr>
              <w:t>całego zamówienia</w:t>
            </w:r>
          </w:p>
        </w:tc>
        <w:tc>
          <w:tcPr>
            <w:tcW w:w="2552" w:type="dxa"/>
            <w:shd w:val="clear" w:color="auto" w:fill="auto"/>
          </w:tcPr>
          <w:p w14:paraId="44E0CE0F"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75</w:t>
            </w:r>
          </w:p>
        </w:tc>
      </w:tr>
      <w:tr w:rsidR="008648E3" w:rsidRPr="009C619B" w14:paraId="421EFA3C" w14:textId="77777777" w:rsidTr="006F0CA5">
        <w:tc>
          <w:tcPr>
            <w:tcW w:w="567" w:type="dxa"/>
          </w:tcPr>
          <w:p w14:paraId="6BDC0746"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7310087B"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 na nadwozie</w:t>
            </w:r>
          </w:p>
        </w:tc>
        <w:tc>
          <w:tcPr>
            <w:tcW w:w="2552" w:type="dxa"/>
            <w:shd w:val="clear" w:color="auto" w:fill="auto"/>
          </w:tcPr>
          <w:p w14:paraId="492240DB"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w:t>
            </w:r>
          </w:p>
        </w:tc>
      </w:tr>
      <w:tr w:rsidR="008648E3" w:rsidRPr="009C619B" w14:paraId="5C6F1A2E" w14:textId="77777777" w:rsidTr="006F0CA5">
        <w:tc>
          <w:tcPr>
            <w:tcW w:w="567" w:type="dxa"/>
          </w:tcPr>
          <w:p w14:paraId="3972A01F"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7D75944F"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w:t>
            </w:r>
            <w:r w:rsidRPr="009C619B">
              <w:rPr>
                <w:rFonts w:ascii="Open Sans" w:hAnsi="Open Sans" w:cs="Open Sans"/>
                <w:sz w:val="20"/>
                <w:szCs w:val="20"/>
              </w:rPr>
              <w:t xml:space="preserve"> na podwozie</w:t>
            </w:r>
          </w:p>
        </w:tc>
        <w:tc>
          <w:tcPr>
            <w:tcW w:w="2552" w:type="dxa"/>
            <w:shd w:val="clear" w:color="auto" w:fill="auto"/>
          </w:tcPr>
          <w:p w14:paraId="22C78CBE"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w:t>
            </w:r>
          </w:p>
        </w:tc>
      </w:tr>
      <w:tr w:rsidR="008648E3" w:rsidRPr="009C619B" w14:paraId="2FAC4A48" w14:textId="77777777" w:rsidTr="006F0CA5">
        <w:tc>
          <w:tcPr>
            <w:tcW w:w="567" w:type="dxa"/>
          </w:tcPr>
          <w:p w14:paraId="2D4C49A7" w14:textId="77777777" w:rsidR="008648E3" w:rsidRPr="009C619B" w:rsidRDefault="008648E3" w:rsidP="000F465B">
            <w:pPr>
              <w:numPr>
                <w:ilvl w:val="3"/>
                <w:numId w:val="103"/>
              </w:numPr>
              <w:spacing w:after="0" w:line="240" w:lineRule="auto"/>
              <w:ind w:hanging="1764"/>
              <w:rPr>
                <w:rStyle w:val="Pogrubienie"/>
                <w:rFonts w:ascii="Open Sans" w:hAnsi="Open Sans" w:cs="Open Sans"/>
                <w:b w:val="0"/>
                <w:bCs w:val="0"/>
                <w:sz w:val="20"/>
                <w:szCs w:val="20"/>
              </w:rPr>
            </w:pPr>
          </w:p>
        </w:tc>
        <w:tc>
          <w:tcPr>
            <w:tcW w:w="6804" w:type="dxa"/>
            <w:shd w:val="clear" w:color="auto" w:fill="auto"/>
          </w:tcPr>
          <w:p w14:paraId="62B25792" w14:textId="77777777" w:rsidR="008648E3" w:rsidRPr="009C619B" w:rsidRDefault="008648E3" w:rsidP="006F0CA5">
            <w:pPr>
              <w:spacing w:after="0" w:line="240" w:lineRule="auto"/>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Okres gwarancji</w:t>
            </w:r>
            <w:r w:rsidRPr="009C619B">
              <w:rPr>
                <w:rFonts w:ascii="Open Sans" w:hAnsi="Open Sans" w:cs="Open Sans"/>
                <w:sz w:val="20"/>
                <w:szCs w:val="20"/>
              </w:rPr>
              <w:t xml:space="preserve"> na system wagowy</w:t>
            </w:r>
          </w:p>
        </w:tc>
        <w:tc>
          <w:tcPr>
            <w:tcW w:w="2552" w:type="dxa"/>
            <w:shd w:val="clear" w:color="auto" w:fill="auto"/>
          </w:tcPr>
          <w:p w14:paraId="6ED655F3"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5</w:t>
            </w:r>
          </w:p>
        </w:tc>
      </w:tr>
      <w:tr w:rsidR="008648E3" w:rsidRPr="009C619B" w14:paraId="136533CD" w14:textId="77777777" w:rsidTr="006F0CA5">
        <w:tc>
          <w:tcPr>
            <w:tcW w:w="7371" w:type="dxa"/>
            <w:gridSpan w:val="2"/>
            <w:shd w:val="clear" w:color="auto" w:fill="F2F2F2"/>
          </w:tcPr>
          <w:p w14:paraId="7FAA817F"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Razem ilość punktów:</w:t>
            </w:r>
          </w:p>
        </w:tc>
        <w:tc>
          <w:tcPr>
            <w:tcW w:w="2552" w:type="dxa"/>
            <w:shd w:val="clear" w:color="auto" w:fill="F2F2F2"/>
          </w:tcPr>
          <w:p w14:paraId="4B36E111" w14:textId="77777777" w:rsidR="008648E3" w:rsidRPr="009C619B" w:rsidRDefault="008648E3" w:rsidP="006F0CA5">
            <w:pPr>
              <w:spacing w:after="0" w:line="240" w:lineRule="auto"/>
              <w:jc w:val="center"/>
              <w:rPr>
                <w:rStyle w:val="Pogrubienie"/>
                <w:rFonts w:ascii="Open Sans" w:hAnsi="Open Sans" w:cs="Open Sans"/>
                <w:b w:val="0"/>
                <w:bCs w:val="0"/>
                <w:sz w:val="20"/>
                <w:szCs w:val="20"/>
              </w:rPr>
            </w:pPr>
            <w:r w:rsidRPr="009C619B">
              <w:rPr>
                <w:rStyle w:val="Pogrubienie"/>
                <w:rFonts w:ascii="Open Sans" w:hAnsi="Open Sans" w:cs="Open Sans"/>
                <w:b w:val="0"/>
                <w:bCs w:val="0"/>
                <w:sz w:val="20"/>
                <w:szCs w:val="20"/>
              </w:rPr>
              <w:t>100</w:t>
            </w:r>
          </w:p>
        </w:tc>
      </w:tr>
    </w:tbl>
    <w:p w14:paraId="2C810528" w14:textId="77777777" w:rsidR="008648E3" w:rsidRPr="00C63977" w:rsidRDefault="008648E3" w:rsidP="008648E3">
      <w:pPr>
        <w:tabs>
          <w:tab w:val="left" w:pos="284"/>
        </w:tabs>
        <w:spacing w:after="0" w:line="240" w:lineRule="auto"/>
        <w:rPr>
          <w:rStyle w:val="Pogrubienie"/>
          <w:rFonts w:ascii="Open Sans" w:hAnsi="Open Sans" w:cs="Open Sans"/>
          <w:b w:val="0"/>
          <w:bCs w:val="0"/>
          <w:color w:val="000000"/>
          <w:sz w:val="20"/>
          <w:szCs w:val="20"/>
        </w:rPr>
      </w:pPr>
    </w:p>
    <w:p w14:paraId="6CAFA685" w14:textId="77777777" w:rsidR="008648E3" w:rsidRPr="00C73ED0" w:rsidRDefault="008648E3" w:rsidP="000F465B">
      <w:pPr>
        <w:numPr>
          <w:ilvl w:val="1"/>
          <w:numId w:val="42"/>
        </w:numP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C73ED0">
        <w:rPr>
          <w:rStyle w:val="Pogrubienie"/>
          <w:rFonts w:ascii="Open Sans" w:hAnsi="Open Sans" w:cs="Open Sans"/>
          <w:b w:val="0"/>
          <w:bCs w:val="0"/>
          <w:sz w:val="20"/>
          <w:szCs w:val="20"/>
        </w:rPr>
        <w:t xml:space="preserve">Kryterium </w:t>
      </w:r>
      <w:r w:rsidRPr="00C73ED0">
        <w:rPr>
          <w:rStyle w:val="Pogrubienie"/>
          <w:rFonts w:ascii="Open Sans" w:hAnsi="Open Sans" w:cs="Open Sans"/>
          <w:b w:val="0"/>
          <w:bCs w:val="0"/>
          <w:color w:val="0000FF"/>
          <w:sz w:val="20"/>
          <w:szCs w:val="20"/>
        </w:rPr>
        <w:t xml:space="preserve">cena </w:t>
      </w:r>
      <w:r w:rsidRPr="00C73ED0">
        <w:rPr>
          <w:rFonts w:ascii="Open Sans" w:hAnsi="Open Sans" w:cs="Open Sans"/>
          <w:color w:val="0000FF"/>
          <w:sz w:val="20"/>
          <w:szCs w:val="20"/>
        </w:rPr>
        <w:t>całego zamówienia (CCZ) –</w:t>
      </w:r>
      <w:r w:rsidRPr="00C73ED0">
        <w:rPr>
          <w:rFonts w:ascii="Open Sans" w:hAnsi="Open Sans" w:cs="Open Sans"/>
          <w:sz w:val="20"/>
          <w:szCs w:val="20"/>
        </w:rPr>
        <w:t xml:space="preserve"> waga 75 punktów.</w:t>
      </w:r>
    </w:p>
    <w:p w14:paraId="2994381A" w14:textId="77777777" w:rsidR="008648E3" w:rsidRPr="00C73ED0" w:rsidRDefault="008648E3" w:rsidP="000F465B">
      <w:pPr>
        <w:numPr>
          <w:ilvl w:val="1"/>
          <w:numId w:val="104"/>
        </w:numPr>
        <w:tabs>
          <w:tab w:val="left" w:pos="284"/>
        </w:tabs>
        <w:spacing w:after="0" w:line="240" w:lineRule="auto"/>
        <w:ind w:left="851" w:hanging="567"/>
        <w:jc w:val="both"/>
        <w:rPr>
          <w:rFonts w:ascii="Open Sans" w:hAnsi="Open Sans" w:cs="Open Sans"/>
          <w:color w:val="000000"/>
          <w:sz w:val="20"/>
          <w:szCs w:val="20"/>
        </w:rPr>
      </w:pPr>
      <w:r w:rsidRPr="00C73ED0">
        <w:rPr>
          <w:rStyle w:val="Pogrubienie"/>
          <w:rFonts w:ascii="Open Sans" w:hAnsi="Open Sans" w:cs="Open Sans"/>
          <w:b w:val="0"/>
          <w:bCs w:val="0"/>
          <w:sz w:val="20"/>
          <w:szCs w:val="20"/>
        </w:rPr>
        <w:t>Zamawiający przy wyborze kierować się będzie kryterium najniższej ceny.</w:t>
      </w:r>
    </w:p>
    <w:p w14:paraId="3638F39F" w14:textId="77777777" w:rsidR="008648E3" w:rsidRPr="00C73ED0" w:rsidRDefault="008648E3" w:rsidP="000F465B">
      <w:pPr>
        <w:numPr>
          <w:ilvl w:val="1"/>
          <w:numId w:val="104"/>
        </w:numPr>
        <w:tabs>
          <w:tab w:val="left" w:pos="284"/>
        </w:tabs>
        <w:spacing w:after="0" w:line="240" w:lineRule="auto"/>
        <w:ind w:left="709" w:hanging="425"/>
        <w:jc w:val="both"/>
        <w:rPr>
          <w:rFonts w:ascii="Open Sans" w:hAnsi="Open Sans" w:cs="Open Sans"/>
          <w:color w:val="000000"/>
          <w:sz w:val="20"/>
          <w:szCs w:val="20"/>
        </w:rPr>
      </w:pPr>
      <w:r w:rsidRPr="00C73ED0">
        <w:rPr>
          <w:rFonts w:ascii="Open Sans" w:hAnsi="Open Sans" w:cs="Open Sans"/>
          <w:color w:val="000000"/>
          <w:sz w:val="20"/>
          <w:szCs w:val="20"/>
        </w:rPr>
        <w:t xml:space="preserve">Kryterium </w:t>
      </w:r>
      <w:r w:rsidRPr="00C73ED0">
        <w:rPr>
          <w:rStyle w:val="Pogrubienie"/>
          <w:rFonts w:ascii="Open Sans" w:hAnsi="Open Sans" w:cs="Open Sans"/>
          <w:b w:val="0"/>
          <w:bCs w:val="0"/>
          <w:color w:val="000000"/>
          <w:sz w:val="20"/>
          <w:szCs w:val="20"/>
        </w:rPr>
        <w:t xml:space="preserve">cena </w:t>
      </w:r>
      <w:r w:rsidRPr="00C73ED0">
        <w:rPr>
          <w:rFonts w:ascii="Open Sans" w:hAnsi="Open Sans" w:cs="Open Sans"/>
          <w:color w:val="000000"/>
          <w:sz w:val="20"/>
          <w:szCs w:val="20"/>
        </w:rPr>
        <w:t xml:space="preserve">całego zamówienia będzie rozpatrywane na podstawie ceny brutto za wykonanie przedmiotu zamówienia, podanej przez Wykonawcę w „Formularzu ofertowym”. </w:t>
      </w:r>
    </w:p>
    <w:p w14:paraId="41E6DAC0" w14:textId="77777777" w:rsidR="008648E3" w:rsidRPr="00C73ED0" w:rsidRDefault="008648E3" w:rsidP="000F465B">
      <w:pPr>
        <w:numPr>
          <w:ilvl w:val="1"/>
          <w:numId w:val="104"/>
        </w:numPr>
        <w:tabs>
          <w:tab w:val="left" w:pos="284"/>
        </w:tabs>
        <w:spacing w:after="0" w:line="240" w:lineRule="auto"/>
        <w:ind w:left="709" w:hanging="425"/>
        <w:jc w:val="both"/>
        <w:rPr>
          <w:rFonts w:ascii="Open Sans" w:hAnsi="Open Sans" w:cs="Open Sans"/>
          <w:color w:val="000000"/>
          <w:sz w:val="20"/>
          <w:szCs w:val="20"/>
        </w:rPr>
      </w:pPr>
      <w:r w:rsidRPr="00C73ED0">
        <w:rPr>
          <w:rFonts w:ascii="Open Sans" w:hAnsi="Open Sans" w:cs="Open Sans"/>
          <w:color w:val="000000"/>
          <w:sz w:val="20"/>
          <w:szCs w:val="20"/>
        </w:rPr>
        <w:t>Ocena kryterium cena całego zamówienia obliczona zostanie zgodnie ze wzorem:</w:t>
      </w:r>
    </w:p>
    <w:p w14:paraId="68263BF6" w14:textId="77777777" w:rsidR="00DD7D84" w:rsidRDefault="00DD7D84" w:rsidP="008648E3">
      <w:pPr>
        <w:autoSpaceDE w:val="0"/>
        <w:autoSpaceDN w:val="0"/>
        <w:adjustRightInd w:val="0"/>
        <w:spacing w:after="0" w:line="240" w:lineRule="auto"/>
        <w:ind w:left="1276" w:hanging="425"/>
        <w:rPr>
          <w:rFonts w:ascii="Open Sans" w:hAnsi="Open Sans" w:cs="Open Sans"/>
          <w:color w:val="000000"/>
          <w:sz w:val="20"/>
          <w:szCs w:val="20"/>
        </w:rPr>
      </w:pPr>
    </w:p>
    <w:p w14:paraId="5062D63C" w14:textId="131D5A84"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Najniższa cena brutto z ocenianych ofert</w:t>
      </w:r>
    </w:p>
    <w:p w14:paraId="7AC19781" w14:textId="77777777"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 x 75 = ilość uzyskanych punktów.</w:t>
      </w:r>
    </w:p>
    <w:p w14:paraId="6FDE3CA7" w14:textId="77777777" w:rsidR="008648E3" w:rsidRPr="00C73ED0" w:rsidRDefault="008648E3" w:rsidP="008648E3">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Cena brutto badanej oferty</w:t>
      </w:r>
    </w:p>
    <w:p w14:paraId="3BC9B832" w14:textId="77777777" w:rsidR="008648E3" w:rsidRPr="00C73ED0" w:rsidRDefault="008648E3" w:rsidP="008648E3">
      <w:pPr>
        <w:tabs>
          <w:tab w:val="left" w:pos="142"/>
          <w:tab w:val="left" w:pos="284"/>
        </w:tabs>
        <w:spacing w:after="0" w:line="240" w:lineRule="auto"/>
        <w:rPr>
          <w:rStyle w:val="Pogrubienie"/>
          <w:rFonts w:ascii="Open Sans" w:hAnsi="Open Sans" w:cs="Open Sans"/>
          <w:b w:val="0"/>
          <w:bCs w:val="0"/>
          <w:i/>
          <w:iCs/>
          <w:sz w:val="20"/>
          <w:szCs w:val="20"/>
        </w:rPr>
      </w:pPr>
    </w:p>
    <w:p w14:paraId="44AC34CC" w14:textId="77777777" w:rsidR="008648E3" w:rsidRPr="00C73ED0" w:rsidRDefault="008648E3" w:rsidP="000F465B">
      <w:pPr>
        <w:numPr>
          <w:ilvl w:val="1"/>
          <w:numId w:val="42"/>
        </w:numPr>
        <w:tabs>
          <w:tab w:val="left" w:pos="284"/>
        </w:tabs>
        <w:spacing w:after="0" w:line="240" w:lineRule="auto"/>
        <w:ind w:left="284" w:hanging="284"/>
        <w:jc w:val="both"/>
        <w:rPr>
          <w:rFonts w:ascii="Open Sans" w:hAnsi="Open Sans" w:cs="Open Sans"/>
          <w:color w:val="000000"/>
          <w:sz w:val="20"/>
          <w:szCs w:val="20"/>
        </w:rPr>
      </w:pPr>
      <w:r w:rsidRPr="00C73ED0">
        <w:rPr>
          <w:rStyle w:val="Pogrubienie"/>
          <w:rFonts w:ascii="Open Sans" w:hAnsi="Open Sans" w:cs="Open Sans"/>
          <w:b w:val="0"/>
          <w:bCs w:val="0"/>
          <w:sz w:val="20"/>
          <w:szCs w:val="20"/>
        </w:rPr>
        <w:t xml:space="preserve">Kryterium </w:t>
      </w:r>
      <w:r w:rsidRPr="00C73ED0">
        <w:rPr>
          <w:rStyle w:val="Pogrubienie"/>
          <w:rFonts w:ascii="Open Sans" w:hAnsi="Open Sans" w:cs="Open Sans"/>
          <w:b w:val="0"/>
          <w:bCs w:val="0"/>
          <w:color w:val="0000FF"/>
          <w:sz w:val="20"/>
          <w:szCs w:val="20"/>
        </w:rPr>
        <w:t>okres gwarancji na nadwozie (OGN)</w:t>
      </w:r>
      <w:r w:rsidRPr="00C73ED0">
        <w:rPr>
          <w:rStyle w:val="Pogrubienie"/>
          <w:rFonts w:ascii="Open Sans" w:hAnsi="Open Sans" w:cs="Open Sans"/>
          <w:b w:val="0"/>
          <w:bCs w:val="0"/>
          <w:sz w:val="20"/>
          <w:szCs w:val="20"/>
        </w:rPr>
        <w:t xml:space="preserve"> – </w:t>
      </w:r>
      <w:r w:rsidRPr="00C73ED0">
        <w:rPr>
          <w:rFonts w:ascii="Open Sans" w:hAnsi="Open Sans" w:cs="Open Sans"/>
          <w:sz w:val="20"/>
          <w:szCs w:val="20"/>
        </w:rPr>
        <w:t>waga 10 punktów.</w:t>
      </w:r>
    </w:p>
    <w:p w14:paraId="1D725FC3" w14:textId="77777777" w:rsidR="008648E3" w:rsidRPr="00C73ED0" w:rsidRDefault="008648E3" w:rsidP="000F465B">
      <w:pPr>
        <w:pStyle w:val="Akapitzlist"/>
        <w:numPr>
          <w:ilvl w:val="1"/>
          <w:numId w:val="105"/>
        </w:numPr>
        <w:tabs>
          <w:tab w:val="left" w:pos="284"/>
        </w:tabs>
        <w:spacing w:after="0" w:line="240" w:lineRule="auto"/>
        <w:ind w:hanging="436"/>
        <w:jc w:val="both"/>
        <w:rPr>
          <w:rStyle w:val="Pogrubienie"/>
          <w:rFonts w:ascii="Open Sans" w:hAnsi="Open Sans" w:cs="Open Sans"/>
          <w:b w:val="0"/>
          <w:bCs w:val="0"/>
          <w:sz w:val="20"/>
          <w:szCs w:val="20"/>
        </w:rPr>
      </w:pPr>
      <w:r w:rsidRPr="00C73ED0">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47D073A9" w14:textId="77777777" w:rsidR="008648E3" w:rsidRPr="00C73ED0" w:rsidRDefault="008648E3" w:rsidP="000F465B">
      <w:pPr>
        <w:pStyle w:val="Akapitzlist"/>
        <w:numPr>
          <w:ilvl w:val="1"/>
          <w:numId w:val="105"/>
        </w:numPr>
        <w:tabs>
          <w:tab w:val="left" w:pos="284"/>
        </w:tabs>
        <w:spacing w:after="0" w:line="240" w:lineRule="auto"/>
        <w:ind w:hanging="436"/>
        <w:jc w:val="both"/>
        <w:rPr>
          <w:rStyle w:val="Pogrubienie"/>
          <w:rFonts w:ascii="Open Sans" w:hAnsi="Open Sans" w:cs="Open Sans"/>
          <w:b w:val="0"/>
          <w:bCs w:val="0"/>
          <w:sz w:val="20"/>
          <w:szCs w:val="20"/>
        </w:rPr>
      </w:pPr>
      <w:r w:rsidRPr="00C73ED0">
        <w:rPr>
          <w:rStyle w:val="Pogrubienie"/>
          <w:rFonts w:ascii="Open Sans" w:hAnsi="Open Sans" w:cs="Open Sans"/>
          <w:b w:val="0"/>
          <w:bCs w:val="0"/>
          <w:sz w:val="20"/>
          <w:szCs w:val="20"/>
        </w:rPr>
        <w:t>W przypadku gdy Wykonawca wpisze w treści oferty okres gwarancji krótszy niż 24 miesiące lub dłuższy niż 60 miesięcy, Zamawiający uzna tą ofertę jako niezgodną z treścią SWZ i zostanie ona przez Zamawiającego odrzucona.</w:t>
      </w:r>
    </w:p>
    <w:p w14:paraId="22F20099" w14:textId="77777777" w:rsidR="008648E3" w:rsidRPr="00C73ED0" w:rsidRDefault="008648E3" w:rsidP="000F465B">
      <w:pPr>
        <w:pStyle w:val="Akapitzlist"/>
        <w:numPr>
          <w:ilvl w:val="1"/>
          <w:numId w:val="105"/>
        </w:numPr>
        <w:tabs>
          <w:tab w:val="left" w:pos="284"/>
        </w:tabs>
        <w:spacing w:after="0" w:line="240" w:lineRule="auto"/>
        <w:ind w:hanging="436"/>
        <w:jc w:val="both"/>
        <w:rPr>
          <w:rFonts w:ascii="Open Sans" w:hAnsi="Open Sans" w:cs="Open Sans"/>
          <w:sz w:val="20"/>
          <w:szCs w:val="20"/>
        </w:rPr>
      </w:pPr>
      <w:r w:rsidRPr="00C73ED0">
        <w:rPr>
          <w:rFonts w:ascii="Open Sans" w:hAnsi="Open Sans" w:cs="Open Sans"/>
          <w:sz w:val="20"/>
          <w:szCs w:val="20"/>
        </w:rPr>
        <w:t>Ocena kryterium okres gwarancji na podwozie obliczone zostanie zgodnie ze wzorem:</w:t>
      </w:r>
    </w:p>
    <w:p w14:paraId="67C6AD07" w14:textId="77777777" w:rsidR="00DD7D84" w:rsidRDefault="00DD7D84" w:rsidP="008648E3">
      <w:pPr>
        <w:tabs>
          <w:tab w:val="left" w:pos="284"/>
        </w:tabs>
        <w:spacing w:after="0" w:line="240" w:lineRule="auto"/>
        <w:ind w:left="709"/>
        <w:rPr>
          <w:rFonts w:ascii="Open Sans" w:hAnsi="Open Sans" w:cs="Open Sans"/>
          <w:sz w:val="20"/>
          <w:szCs w:val="20"/>
        </w:rPr>
      </w:pPr>
    </w:p>
    <w:p w14:paraId="390DBE21" w14:textId="1DD74D8C"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Okres gwarancji badanej oferty</w:t>
      </w:r>
    </w:p>
    <w:p w14:paraId="5F43DBF1" w14:textId="77777777"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----------------------------------------------------------------x 10  = ilość uzyskanych punktów.</w:t>
      </w:r>
    </w:p>
    <w:p w14:paraId="4959923A" w14:textId="77777777" w:rsidR="008648E3" w:rsidRPr="00C73ED0" w:rsidRDefault="008648E3" w:rsidP="008648E3">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Najdłuższy okres gwarancji z ocenianych ofert.</w:t>
      </w:r>
    </w:p>
    <w:p w14:paraId="0C4BA792" w14:textId="77777777" w:rsidR="008648E3" w:rsidRPr="00C73ED0" w:rsidRDefault="008648E3" w:rsidP="008648E3">
      <w:pPr>
        <w:tabs>
          <w:tab w:val="left" w:pos="284"/>
        </w:tabs>
        <w:spacing w:after="0" w:line="240" w:lineRule="auto"/>
        <w:rPr>
          <w:rFonts w:ascii="Open Sans" w:hAnsi="Open Sans" w:cs="Open Sans"/>
          <w:sz w:val="20"/>
          <w:szCs w:val="20"/>
        </w:rPr>
      </w:pPr>
    </w:p>
    <w:p w14:paraId="4D68401D" w14:textId="77777777" w:rsidR="008648E3" w:rsidRPr="00DD7D84" w:rsidRDefault="008648E3" w:rsidP="000F465B">
      <w:pPr>
        <w:numPr>
          <w:ilvl w:val="1"/>
          <w:numId w:val="42"/>
        </w:numPr>
        <w:tabs>
          <w:tab w:val="left" w:pos="284"/>
        </w:tabs>
        <w:spacing w:after="0" w:line="240" w:lineRule="auto"/>
        <w:ind w:left="284" w:hanging="284"/>
        <w:jc w:val="both"/>
        <w:rPr>
          <w:rFonts w:ascii="Open Sans" w:hAnsi="Open Sans" w:cs="Open Sans"/>
          <w:color w:val="000000"/>
          <w:sz w:val="20"/>
          <w:szCs w:val="20"/>
        </w:rPr>
      </w:pPr>
      <w:r w:rsidRPr="00DD7D84">
        <w:rPr>
          <w:rStyle w:val="Pogrubienie"/>
          <w:rFonts w:ascii="Open Sans" w:hAnsi="Open Sans" w:cs="Open Sans"/>
          <w:b w:val="0"/>
          <w:bCs w:val="0"/>
          <w:sz w:val="20"/>
          <w:szCs w:val="20"/>
        </w:rPr>
        <w:t xml:space="preserve">Kryterium </w:t>
      </w:r>
      <w:r w:rsidRPr="00DD7D84">
        <w:rPr>
          <w:rStyle w:val="Pogrubienie"/>
          <w:rFonts w:ascii="Open Sans" w:hAnsi="Open Sans" w:cs="Open Sans"/>
          <w:b w:val="0"/>
          <w:bCs w:val="0"/>
          <w:color w:val="0000FF"/>
          <w:sz w:val="20"/>
          <w:szCs w:val="20"/>
        </w:rPr>
        <w:t>okres gwarancji</w:t>
      </w:r>
      <w:r w:rsidRPr="00DD7D84">
        <w:rPr>
          <w:rFonts w:ascii="Open Sans" w:hAnsi="Open Sans" w:cs="Open Sans"/>
          <w:color w:val="0000FF"/>
          <w:sz w:val="20"/>
          <w:szCs w:val="20"/>
        </w:rPr>
        <w:t xml:space="preserve"> na podwozie (OGP) </w:t>
      </w:r>
      <w:r w:rsidRPr="00DD7D84">
        <w:rPr>
          <w:rFonts w:ascii="Open Sans" w:hAnsi="Open Sans" w:cs="Open Sans"/>
          <w:sz w:val="20"/>
          <w:szCs w:val="20"/>
        </w:rPr>
        <w:t>– waga 10 punktów.</w:t>
      </w:r>
    </w:p>
    <w:p w14:paraId="33707B97" w14:textId="77777777" w:rsidR="008648E3" w:rsidRPr="00DD7D84" w:rsidRDefault="008648E3" w:rsidP="000F465B">
      <w:pPr>
        <w:pStyle w:val="Akapitzlist"/>
        <w:numPr>
          <w:ilvl w:val="1"/>
          <w:numId w:val="106"/>
        </w:numPr>
        <w:tabs>
          <w:tab w:val="left" w:pos="284"/>
        </w:tabs>
        <w:spacing w:after="0" w:line="240" w:lineRule="auto"/>
        <w:ind w:left="709" w:hanging="425"/>
        <w:jc w:val="both"/>
        <w:rPr>
          <w:rStyle w:val="Pogrubienie"/>
          <w:rFonts w:ascii="Open Sans" w:hAnsi="Open Sans" w:cs="Open Sans"/>
          <w:b w:val="0"/>
          <w:bCs w:val="0"/>
          <w:sz w:val="20"/>
          <w:szCs w:val="20"/>
        </w:rPr>
      </w:pPr>
      <w:r w:rsidRPr="00DD7D84">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7D422EA3" w14:textId="77777777" w:rsidR="008648E3" w:rsidRPr="00DD7D84" w:rsidRDefault="008648E3" w:rsidP="000F465B">
      <w:pPr>
        <w:pStyle w:val="Akapitzlist"/>
        <w:numPr>
          <w:ilvl w:val="1"/>
          <w:numId w:val="106"/>
        </w:numPr>
        <w:tabs>
          <w:tab w:val="left" w:pos="284"/>
        </w:tabs>
        <w:spacing w:after="0" w:line="240" w:lineRule="auto"/>
        <w:ind w:left="709" w:hanging="425"/>
        <w:jc w:val="both"/>
        <w:rPr>
          <w:rStyle w:val="Pogrubienie"/>
          <w:rFonts w:ascii="Open Sans" w:hAnsi="Open Sans" w:cs="Open Sans"/>
          <w:b w:val="0"/>
          <w:bCs w:val="0"/>
          <w:sz w:val="20"/>
          <w:szCs w:val="20"/>
        </w:rPr>
      </w:pPr>
      <w:r w:rsidRPr="00DD7D84">
        <w:rPr>
          <w:rStyle w:val="Pogrubienie"/>
          <w:rFonts w:ascii="Open Sans" w:hAnsi="Open Sans" w:cs="Open Sans"/>
          <w:b w:val="0"/>
          <w:bCs w:val="0"/>
          <w:sz w:val="20"/>
          <w:szCs w:val="20"/>
        </w:rPr>
        <w:t xml:space="preserve">W przypadku gdy Wykonawca wpisze w treści oferty okres gwarancji krótszy niż 24 miesiące lub dłuższy niż 60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p>
    <w:p w14:paraId="6F041ACC" w14:textId="77777777" w:rsidR="008648E3" w:rsidRPr="00DD7D84" w:rsidRDefault="008648E3" w:rsidP="000F465B">
      <w:pPr>
        <w:pStyle w:val="Akapitzlist"/>
        <w:numPr>
          <w:ilvl w:val="1"/>
          <w:numId w:val="106"/>
        </w:numPr>
        <w:tabs>
          <w:tab w:val="left" w:pos="284"/>
        </w:tabs>
        <w:spacing w:after="0" w:line="240" w:lineRule="auto"/>
        <w:ind w:left="709" w:hanging="425"/>
        <w:jc w:val="both"/>
        <w:rPr>
          <w:rFonts w:ascii="Open Sans" w:hAnsi="Open Sans" w:cs="Open Sans"/>
          <w:sz w:val="20"/>
          <w:szCs w:val="20"/>
        </w:rPr>
      </w:pPr>
      <w:r w:rsidRPr="00DD7D84">
        <w:rPr>
          <w:rFonts w:ascii="Open Sans" w:hAnsi="Open Sans" w:cs="Open Sans"/>
          <w:sz w:val="20"/>
          <w:szCs w:val="20"/>
        </w:rPr>
        <w:t>Ocena kryterium okres gwarancji na podwozie obliczone zostanie zgodnie ze wzorem:</w:t>
      </w:r>
    </w:p>
    <w:p w14:paraId="3E69DD17" w14:textId="77777777" w:rsidR="00DD7D84" w:rsidRDefault="00DD7D84" w:rsidP="008648E3">
      <w:pPr>
        <w:tabs>
          <w:tab w:val="left" w:pos="284"/>
        </w:tabs>
        <w:spacing w:after="0" w:line="240" w:lineRule="auto"/>
        <w:ind w:left="709"/>
        <w:rPr>
          <w:rFonts w:ascii="Open Sans" w:hAnsi="Open Sans" w:cs="Open Sans"/>
          <w:sz w:val="20"/>
          <w:szCs w:val="20"/>
        </w:rPr>
      </w:pPr>
    </w:p>
    <w:p w14:paraId="0B85006B" w14:textId="4BE8D616"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Okres gwarancji badanej oferty</w:t>
      </w:r>
    </w:p>
    <w:p w14:paraId="086DC98A" w14:textId="77777777"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----------------------------------------------------------------x 10  = ilość uzyskanych punktów.</w:t>
      </w:r>
    </w:p>
    <w:p w14:paraId="76D95D3D" w14:textId="77777777" w:rsidR="008648E3" w:rsidRPr="00DD7D84" w:rsidRDefault="008648E3" w:rsidP="008648E3">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Najdłuższy okres gwarancji z ocenianych ofert</w:t>
      </w:r>
    </w:p>
    <w:p w14:paraId="0BDAF083" w14:textId="77777777" w:rsidR="008648E3" w:rsidRPr="00DD7D84" w:rsidRDefault="008648E3" w:rsidP="008648E3">
      <w:pPr>
        <w:tabs>
          <w:tab w:val="left" w:pos="284"/>
        </w:tabs>
        <w:spacing w:after="0" w:line="240" w:lineRule="auto"/>
        <w:ind w:left="709"/>
        <w:rPr>
          <w:rFonts w:ascii="Open Sans" w:hAnsi="Open Sans" w:cs="Open Sans"/>
          <w:sz w:val="20"/>
          <w:szCs w:val="20"/>
        </w:rPr>
      </w:pPr>
    </w:p>
    <w:p w14:paraId="69499519" w14:textId="77777777" w:rsidR="008648E3" w:rsidRPr="00DD7D84" w:rsidRDefault="008648E3" w:rsidP="000F465B">
      <w:pPr>
        <w:numPr>
          <w:ilvl w:val="1"/>
          <w:numId w:val="42"/>
        </w:numPr>
        <w:tabs>
          <w:tab w:val="left" w:pos="284"/>
        </w:tabs>
        <w:spacing w:after="0" w:line="240" w:lineRule="auto"/>
        <w:ind w:left="284" w:hanging="284"/>
        <w:jc w:val="both"/>
        <w:rPr>
          <w:rFonts w:ascii="Open Sans" w:hAnsi="Open Sans" w:cs="Open Sans"/>
          <w:b/>
          <w:bCs/>
          <w:color w:val="000000"/>
          <w:sz w:val="20"/>
          <w:szCs w:val="20"/>
        </w:rPr>
      </w:pPr>
      <w:r w:rsidRPr="00DD7D84">
        <w:rPr>
          <w:rStyle w:val="Pogrubienie"/>
          <w:rFonts w:ascii="Open Sans" w:hAnsi="Open Sans" w:cs="Open Sans"/>
          <w:b w:val="0"/>
          <w:bCs w:val="0"/>
          <w:sz w:val="20"/>
          <w:szCs w:val="20"/>
        </w:rPr>
        <w:t xml:space="preserve">Kryterium </w:t>
      </w:r>
      <w:r w:rsidRPr="00DD7D84">
        <w:rPr>
          <w:rStyle w:val="Pogrubienie"/>
          <w:rFonts w:ascii="Open Sans" w:hAnsi="Open Sans" w:cs="Open Sans"/>
          <w:b w:val="0"/>
          <w:bCs w:val="0"/>
          <w:color w:val="0000FF"/>
          <w:sz w:val="20"/>
          <w:szCs w:val="20"/>
        </w:rPr>
        <w:t>okres gwarancji</w:t>
      </w:r>
      <w:r w:rsidRPr="00DD7D84">
        <w:rPr>
          <w:rFonts w:ascii="Open Sans" w:hAnsi="Open Sans" w:cs="Open Sans"/>
          <w:b/>
          <w:bCs/>
          <w:color w:val="0000FF"/>
          <w:sz w:val="20"/>
          <w:szCs w:val="20"/>
        </w:rPr>
        <w:t xml:space="preserve"> na system wagowy (OGW) – </w:t>
      </w:r>
      <w:r w:rsidRPr="00DD7D84">
        <w:rPr>
          <w:rFonts w:ascii="Open Sans" w:hAnsi="Open Sans" w:cs="Open Sans"/>
          <w:b/>
          <w:bCs/>
          <w:sz w:val="20"/>
          <w:szCs w:val="20"/>
        </w:rPr>
        <w:t>waga 5 punktów.</w:t>
      </w:r>
    </w:p>
    <w:p w14:paraId="46E9D32C" w14:textId="77777777" w:rsidR="008648E3" w:rsidRPr="00DD7D84" w:rsidRDefault="008648E3" w:rsidP="000F465B">
      <w:pPr>
        <w:pStyle w:val="Akapitzlist"/>
        <w:numPr>
          <w:ilvl w:val="1"/>
          <w:numId w:val="107"/>
        </w:numPr>
        <w:tabs>
          <w:tab w:val="left" w:pos="284"/>
        </w:tabs>
        <w:spacing w:after="0" w:line="240" w:lineRule="auto"/>
        <w:ind w:left="709" w:hanging="425"/>
        <w:jc w:val="both"/>
        <w:rPr>
          <w:rStyle w:val="Pogrubienie"/>
          <w:rFonts w:ascii="Open Sans" w:hAnsi="Open Sans" w:cs="Open Sans"/>
          <w:b w:val="0"/>
          <w:bCs w:val="0"/>
          <w:color w:val="000000"/>
          <w:sz w:val="20"/>
          <w:szCs w:val="20"/>
        </w:rPr>
      </w:pPr>
      <w:r w:rsidRPr="00DD7D84">
        <w:rPr>
          <w:rStyle w:val="Pogrubienie"/>
          <w:rFonts w:ascii="Open Sans" w:hAnsi="Open Sans" w:cs="Open Sans"/>
          <w:b w:val="0"/>
          <w:bCs w:val="0"/>
          <w:sz w:val="20"/>
          <w:szCs w:val="20"/>
        </w:rPr>
        <w:t>Zamawiający przy wyborze, kierować się będzie najdłuższym okresem udzielonej gwarancji przez Wykonawcę.</w:t>
      </w:r>
      <w:r w:rsidRPr="00DD7D84">
        <w:rPr>
          <w:rStyle w:val="Pogrubienie"/>
          <w:rFonts w:ascii="Open Sans" w:hAnsi="Open Sans" w:cs="Open Sans"/>
          <w:b w:val="0"/>
          <w:bCs w:val="0"/>
          <w:color w:val="000000"/>
          <w:sz w:val="20"/>
          <w:szCs w:val="20"/>
        </w:rPr>
        <w:t xml:space="preserve"> </w:t>
      </w:r>
    </w:p>
    <w:p w14:paraId="135718D4" w14:textId="77777777" w:rsidR="008648E3" w:rsidRPr="00DD7D84" w:rsidRDefault="008648E3" w:rsidP="000F465B">
      <w:pPr>
        <w:pStyle w:val="Akapitzlist"/>
        <w:numPr>
          <w:ilvl w:val="1"/>
          <w:numId w:val="107"/>
        </w:numPr>
        <w:tabs>
          <w:tab w:val="left" w:pos="284"/>
        </w:tabs>
        <w:spacing w:after="0" w:line="240" w:lineRule="auto"/>
        <w:ind w:left="709" w:hanging="425"/>
        <w:jc w:val="both"/>
        <w:rPr>
          <w:rStyle w:val="Pogrubienie"/>
          <w:rFonts w:ascii="Open Sans" w:hAnsi="Open Sans" w:cs="Open Sans"/>
          <w:b w:val="0"/>
          <w:bCs w:val="0"/>
          <w:color w:val="000000"/>
          <w:sz w:val="20"/>
          <w:szCs w:val="20"/>
        </w:rPr>
      </w:pPr>
      <w:r w:rsidRPr="00DD7D84">
        <w:rPr>
          <w:rStyle w:val="Pogrubienie"/>
          <w:rFonts w:ascii="Open Sans" w:hAnsi="Open Sans" w:cs="Open Sans"/>
          <w:b w:val="0"/>
          <w:bCs w:val="0"/>
          <w:sz w:val="20"/>
          <w:szCs w:val="20"/>
        </w:rPr>
        <w:t xml:space="preserve">W przypadku gdy Wykonawca wpisze w treści oferty okres gwarancji krótszy niż 12 miesiące lub dłuższy niż 48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p>
    <w:p w14:paraId="0F602854" w14:textId="77777777" w:rsidR="008648E3" w:rsidRPr="00C63977" w:rsidRDefault="008648E3" w:rsidP="000F465B">
      <w:pPr>
        <w:pStyle w:val="Akapitzlist"/>
        <w:numPr>
          <w:ilvl w:val="1"/>
          <w:numId w:val="107"/>
        </w:numPr>
        <w:tabs>
          <w:tab w:val="left" w:pos="284"/>
        </w:tabs>
        <w:spacing w:after="0" w:line="240" w:lineRule="auto"/>
        <w:ind w:left="709" w:hanging="425"/>
        <w:jc w:val="both"/>
        <w:rPr>
          <w:rFonts w:ascii="Open Sans" w:hAnsi="Open Sans" w:cs="Open Sans"/>
          <w:color w:val="000000"/>
          <w:sz w:val="20"/>
          <w:szCs w:val="20"/>
        </w:rPr>
      </w:pPr>
      <w:r w:rsidRPr="00C63977">
        <w:rPr>
          <w:rFonts w:ascii="Open Sans" w:hAnsi="Open Sans" w:cs="Open Sans"/>
          <w:color w:val="000000"/>
          <w:sz w:val="20"/>
          <w:szCs w:val="20"/>
        </w:rPr>
        <w:t xml:space="preserve">Ocena kryterium okres gwarancji na system wagowy obliczone zostanie zgodnie </w:t>
      </w:r>
      <w:r>
        <w:rPr>
          <w:rFonts w:ascii="Open Sans" w:hAnsi="Open Sans" w:cs="Open Sans"/>
          <w:color w:val="000000"/>
          <w:sz w:val="20"/>
          <w:szCs w:val="20"/>
        </w:rPr>
        <w:br/>
      </w:r>
      <w:r w:rsidRPr="00C63977">
        <w:rPr>
          <w:rFonts w:ascii="Open Sans" w:hAnsi="Open Sans" w:cs="Open Sans"/>
          <w:color w:val="000000"/>
          <w:sz w:val="20"/>
          <w:szCs w:val="20"/>
        </w:rPr>
        <w:t>ze wzorem:</w:t>
      </w:r>
    </w:p>
    <w:p w14:paraId="76F7D18A" w14:textId="77777777" w:rsidR="008648E3" w:rsidRPr="00C63977" w:rsidRDefault="008648E3" w:rsidP="008648E3">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lastRenderedPageBreak/>
        <w:t>Okres gwarancji badanej oferty</w:t>
      </w:r>
    </w:p>
    <w:p w14:paraId="1C2E8FB9" w14:textId="05CF4E93" w:rsidR="008648E3" w:rsidRPr="00C63977" w:rsidRDefault="008648E3" w:rsidP="008648E3">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w:t>
      </w:r>
      <w:r w:rsidR="00DD7D84">
        <w:rPr>
          <w:rFonts w:ascii="Open Sans" w:hAnsi="Open Sans" w:cs="Open Sans"/>
          <w:color w:val="000000"/>
          <w:sz w:val="20"/>
          <w:szCs w:val="20"/>
        </w:rPr>
        <w:t>----------</w:t>
      </w:r>
      <w:r w:rsidRPr="00C63977">
        <w:rPr>
          <w:rFonts w:ascii="Open Sans" w:hAnsi="Open Sans" w:cs="Open Sans"/>
          <w:color w:val="000000"/>
          <w:sz w:val="20"/>
          <w:szCs w:val="20"/>
        </w:rPr>
        <w:t>------  x 5  = ilość uzyskanych punktów</w:t>
      </w:r>
      <w:r>
        <w:rPr>
          <w:rFonts w:ascii="Open Sans" w:hAnsi="Open Sans" w:cs="Open Sans"/>
          <w:color w:val="000000"/>
          <w:sz w:val="20"/>
          <w:szCs w:val="20"/>
        </w:rPr>
        <w:t>.</w:t>
      </w:r>
    </w:p>
    <w:p w14:paraId="414C77F6" w14:textId="77777777" w:rsidR="008648E3" w:rsidRDefault="008648E3" w:rsidP="008648E3">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Najdłuższy okres gwarancji z ocenianych ofert</w:t>
      </w:r>
    </w:p>
    <w:bookmarkEnd w:id="36"/>
    <w:p w14:paraId="2DA2E459" w14:textId="77777777" w:rsidR="008648E3" w:rsidRPr="00C63977" w:rsidRDefault="008648E3" w:rsidP="008648E3">
      <w:pPr>
        <w:tabs>
          <w:tab w:val="left" w:pos="284"/>
        </w:tabs>
        <w:spacing w:after="0" w:line="240" w:lineRule="auto"/>
        <w:ind w:left="709"/>
        <w:rPr>
          <w:rFonts w:ascii="Open Sans" w:hAnsi="Open Sans" w:cs="Open Sans"/>
          <w:sz w:val="20"/>
          <w:szCs w:val="20"/>
        </w:rPr>
      </w:pPr>
    </w:p>
    <w:p w14:paraId="5D1EE4D9" w14:textId="77777777" w:rsidR="008648E3" w:rsidRPr="006B37FD" w:rsidRDefault="008648E3" w:rsidP="000F465B">
      <w:pPr>
        <w:numPr>
          <w:ilvl w:val="1"/>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6B37FD">
        <w:rPr>
          <w:rStyle w:val="Pogrubienie"/>
          <w:rFonts w:ascii="Open Sans" w:hAnsi="Open Sans" w:cs="Open Sans"/>
          <w:b w:val="0"/>
          <w:bCs w:val="0"/>
          <w:sz w:val="20"/>
          <w:szCs w:val="20"/>
        </w:rPr>
        <w:t>Podsumowanie kryteriów.</w:t>
      </w:r>
    </w:p>
    <w:p w14:paraId="053E53B8" w14:textId="77777777" w:rsidR="008648E3" w:rsidRPr="00C63977" w:rsidRDefault="008648E3" w:rsidP="000F465B">
      <w:pPr>
        <w:pStyle w:val="Akapitzlist"/>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Punkty liczone wg powyższych kryteriów zostaną zsumowane. </w:t>
      </w:r>
    </w:p>
    <w:p w14:paraId="431E6920" w14:textId="77777777" w:rsidR="008648E3" w:rsidRPr="00C63977" w:rsidRDefault="008648E3" w:rsidP="000F465B">
      <w:pPr>
        <w:pStyle w:val="Akapitzlist"/>
        <w:numPr>
          <w:ilvl w:val="1"/>
          <w:numId w:val="108"/>
        </w:numPr>
        <w:tabs>
          <w:tab w:val="left" w:pos="284"/>
        </w:tabs>
        <w:spacing w:after="0" w:line="240" w:lineRule="auto"/>
        <w:ind w:left="709" w:hanging="426"/>
        <w:jc w:val="both"/>
        <w:rPr>
          <w:rFonts w:ascii="Open Sans" w:hAnsi="Open Sans" w:cs="Open Sans"/>
          <w:sz w:val="20"/>
          <w:szCs w:val="20"/>
        </w:rPr>
      </w:pPr>
      <w:r w:rsidRPr="00C63977">
        <w:rPr>
          <w:rFonts w:ascii="Open Sans" w:hAnsi="Open Sans" w:cs="Open Sans"/>
          <w:sz w:val="20"/>
          <w:szCs w:val="20"/>
        </w:rPr>
        <w:t xml:space="preserve">Za ofertę najkorzystniejszą uznana zostanie Oferta Wykonawcy, która w sumie uzyska największą ilość punktów obliczoną wg poniższego wzoru: </w:t>
      </w:r>
    </w:p>
    <w:p w14:paraId="00B3BBB5" w14:textId="77777777" w:rsidR="008648E3" w:rsidRPr="00C63977" w:rsidRDefault="008648E3" w:rsidP="008648E3">
      <w:pPr>
        <w:tabs>
          <w:tab w:val="left" w:pos="993"/>
        </w:tabs>
        <w:spacing w:after="0" w:line="240" w:lineRule="auto"/>
        <w:jc w:val="center"/>
        <w:rPr>
          <w:rFonts w:ascii="Open Sans" w:hAnsi="Open Sans" w:cs="Open Sans"/>
          <w:sz w:val="20"/>
          <w:szCs w:val="20"/>
        </w:rPr>
      </w:pPr>
      <w:r w:rsidRPr="00C63977">
        <w:rPr>
          <w:rFonts w:ascii="Open Sans" w:hAnsi="Open Sans" w:cs="Open Sans"/>
          <w:sz w:val="20"/>
          <w:szCs w:val="20"/>
        </w:rPr>
        <w:t>LP = CCZ + OGN + OGP + OGW</w:t>
      </w:r>
    </w:p>
    <w:p w14:paraId="0A34C262" w14:textId="77777777" w:rsidR="008648E3" w:rsidRPr="00C63977" w:rsidRDefault="008648E3" w:rsidP="008648E3">
      <w:pPr>
        <w:tabs>
          <w:tab w:val="left" w:pos="993"/>
        </w:tabs>
        <w:spacing w:after="0" w:line="240" w:lineRule="auto"/>
        <w:ind w:firstLine="851"/>
        <w:rPr>
          <w:rFonts w:ascii="Open Sans" w:hAnsi="Open Sans" w:cs="Open Sans"/>
          <w:sz w:val="20"/>
          <w:szCs w:val="20"/>
        </w:rPr>
      </w:pPr>
      <w:r w:rsidRPr="00C63977">
        <w:rPr>
          <w:rFonts w:ascii="Open Sans" w:hAnsi="Open Sans" w:cs="Open Sans"/>
          <w:sz w:val="20"/>
          <w:szCs w:val="20"/>
        </w:rPr>
        <w:t>Gdzie:</w:t>
      </w:r>
    </w:p>
    <w:p w14:paraId="2511E2DA" w14:textId="77777777" w:rsidR="008648E3" w:rsidRPr="00C63977" w:rsidRDefault="008648E3" w:rsidP="008648E3">
      <w:pPr>
        <w:pStyle w:val="Default"/>
        <w:ind w:firstLine="851"/>
        <w:jc w:val="both"/>
        <w:rPr>
          <w:color w:val="auto"/>
          <w:sz w:val="20"/>
          <w:szCs w:val="20"/>
        </w:rPr>
      </w:pPr>
      <w:r w:rsidRPr="00C63977">
        <w:rPr>
          <w:color w:val="auto"/>
          <w:sz w:val="20"/>
          <w:szCs w:val="20"/>
        </w:rPr>
        <w:t>LP</w:t>
      </w:r>
      <w:r w:rsidRPr="00C63977">
        <w:rPr>
          <w:color w:val="auto"/>
          <w:sz w:val="20"/>
          <w:szCs w:val="20"/>
        </w:rPr>
        <w:tab/>
        <w:t xml:space="preserve">– liczba punktów łącznie.  </w:t>
      </w:r>
    </w:p>
    <w:p w14:paraId="3A387B7B" w14:textId="77777777" w:rsidR="008648E3" w:rsidRPr="00C63977" w:rsidRDefault="008648E3" w:rsidP="008648E3">
      <w:pPr>
        <w:pStyle w:val="Default"/>
        <w:ind w:firstLine="851"/>
        <w:jc w:val="both"/>
        <w:rPr>
          <w:color w:val="auto"/>
          <w:sz w:val="20"/>
          <w:szCs w:val="20"/>
        </w:rPr>
      </w:pPr>
      <w:r w:rsidRPr="00C63977">
        <w:rPr>
          <w:color w:val="auto"/>
          <w:sz w:val="20"/>
          <w:szCs w:val="20"/>
        </w:rPr>
        <w:t>CCZ</w:t>
      </w:r>
      <w:r w:rsidRPr="00C63977">
        <w:rPr>
          <w:color w:val="auto"/>
          <w:sz w:val="20"/>
          <w:szCs w:val="20"/>
        </w:rPr>
        <w:tab/>
        <w:t xml:space="preserve">– liczba punktów w kryterium „cena całego zamówienia” </w:t>
      </w:r>
    </w:p>
    <w:p w14:paraId="23E5FB4F" w14:textId="77777777" w:rsidR="008648E3" w:rsidRPr="00C63977" w:rsidRDefault="008648E3" w:rsidP="008648E3">
      <w:pPr>
        <w:pStyle w:val="Default"/>
        <w:ind w:firstLine="851"/>
        <w:jc w:val="both"/>
        <w:rPr>
          <w:color w:val="auto"/>
          <w:sz w:val="20"/>
          <w:szCs w:val="20"/>
        </w:rPr>
      </w:pPr>
      <w:r w:rsidRPr="00C63977">
        <w:rPr>
          <w:color w:val="auto"/>
          <w:sz w:val="20"/>
          <w:szCs w:val="20"/>
        </w:rPr>
        <w:t>OGN</w:t>
      </w:r>
      <w:r w:rsidRPr="00C63977">
        <w:rPr>
          <w:color w:val="auto"/>
          <w:sz w:val="20"/>
          <w:szCs w:val="20"/>
        </w:rPr>
        <w:tab/>
        <w:t xml:space="preserve">– liczba punktów w kryterium „okres gwarancji na nadwozie” </w:t>
      </w:r>
    </w:p>
    <w:p w14:paraId="48E6CAC8" w14:textId="77777777" w:rsidR="008648E3" w:rsidRPr="00C63977" w:rsidRDefault="008648E3" w:rsidP="008648E3">
      <w:pPr>
        <w:pStyle w:val="Default"/>
        <w:ind w:firstLine="851"/>
        <w:jc w:val="both"/>
        <w:rPr>
          <w:color w:val="auto"/>
          <w:sz w:val="20"/>
          <w:szCs w:val="20"/>
        </w:rPr>
      </w:pPr>
      <w:r w:rsidRPr="00C63977">
        <w:rPr>
          <w:color w:val="auto"/>
          <w:sz w:val="20"/>
          <w:szCs w:val="20"/>
        </w:rPr>
        <w:t>OGP</w:t>
      </w:r>
      <w:r w:rsidRPr="00C63977">
        <w:rPr>
          <w:color w:val="auto"/>
          <w:sz w:val="20"/>
          <w:szCs w:val="20"/>
        </w:rPr>
        <w:tab/>
        <w:t xml:space="preserve">– liczba punktów w kryterium „okres gwarancji na podwozie” </w:t>
      </w:r>
    </w:p>
    <w:p w14:paraId="58FE46A0" w14:textId="77777777" w:rsidR="008648E3" w:rsidRPr="00C63977" w:rsidRDefault="008648E3" w:rsidP="008648E3">
      <w:pPr>
        <w:pStyle w:val="Default"/>
        <w:ind w:firstLine="851"/>
        <w:jc w:val="both"/>
        <w:rPr>
          <w:color w:val="auto"/>
          <w:sz w:val="20"/>
          <w:szCs w:val="20"/>
        </w:rPr>
      </w:pPr>
      <w:r w:rsidRPr="00C63977">
        <w:rPr>
          <w:color w:val="auto"/>
          <w:sz w:val="20"/>
          <w:szCs w:val="20"/>
        </w:rPr>
        <w:t xml:space="preserve">OGW– liczba punktów w kryterium „okres gwarancji na system wagowy” </w:t>
      </w:r>
    </w:p>
    <w:p w14:paraId="2DE85E83"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Punktacja przyznawana ofertom w poszczególnych kryteriach będzie liczona </w:t>
      </w:r>
      <w:r>
        <w:rPr>
          <w:rFonts w:ascii="Open Sans" w:hAnsi="Open Sans" w:cs="Open Sans"/>
          <w:sz w:val="20"/>
          <w:szCs w:val="20"/>
        </w:rPr>
        <w:br/>
      </w:r>
      <w:r w:rsidRPr="00C63977">
        <w:rPr>
          <w:rFonts w:ascii="Open Sans" w:hAnsi="Open Sans" w:cs="Open Sans"/>
          <w:sz w:val="20"/>
          <w:szCs w:val="20"/>
        </w:rPr>
        <w:t xml:space="preserve">z dokładnością do dwóch miejsc po przecinku. </w:t>
      </w:r>
    </w:p>
    <w:p w14:paraId="467EA121"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Najwyższa liczba punktów wyznaczy najkorzystniejszą ofertę. </w:t>
      </w:r>
    </w:p>
    <w:p w14:paraId="02F84B27" w14:textId="77777777" w:rsidR="008648E3" w:rsidRPr="009F138D"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4D7663">
        <w:rPr>
          <w:rStyle w:val="Pogrubienie"/>
          <w:rFonts w:ascii="Open Sans" w:hAnsi="Open Sans" w:cs="Open Sans"/>
          <w:b w:val="0"/>
          <w:bCs w:val="0"/>
          <w:sz w:val="20"/>
          <w:szCs w:val="20"/>
          <w:u w:val="single"/>
        </w:rPr>
        <w:t>Zamawiający</w:t>
      </w:r>
      <w:r w:rsidRPr="009F138D">
        <w:rPr>
          <w:rFonts w:ascii="Open Sans" w:hAnsi="Open Sans" w:cs="Open Sans"/>
          <w:sz w:val="20"/>
          <w:szCs w:val="20"/>
        </w:rPr>
        <w:t xml:space="preserve"> podpisze umowę z Wykonawcą, który spełni wszystkie wymagania określone w specyfikacji warunków zamówienia oraz otrzyma największą liczbę punktów spośród rozpatrywanych ofert na realizację przedmiotu zamówienia. </w:t>
      </w:r>
    </w:p>
    <w:p w14:paraId="0A67DAAF" w14:textId="77777777" w:rsidR="008648E3" w:rsidRPr="00C63977" w:rsidRDefault="008648E3" w:rsidP="000F465B">
      <w:pPr>
        <w:numPr>
          <w:ilvl w:val="1"/>
          <w:numId w:val="108"/>
        </w:numPr>
        <w:tabs>
          <w:tab w:val="left" w:pos="284"/>
        </w:tabs>
        <w:spacing w:after="0" w:line="240" w:lineRule="auto"/>
        <w:ind w:left="709" w:hanging="425"/>
        <w:jc w:val="both"/>
        <w:rPr>
          <w:rFonts w:ascii="Open Sans" w:hAnsi="Open Sans" w:cs="Open Sans"/>
          <w:sz w:val="20"/>
          <w:szCs w:val="20"/>
        </w:rPr>
      </w:pPr>
      <w:r w:rsidRPr="009F138D">
        <w:rPr>
          <w:rFonts w:ascii="Open Sans" w:hAnsi="Open Sans" w:cs="Open Sans"/>
          <w:sz w:val="20"/>
          <w:szCs w:val="20"/>
        </w:rPr>
        <w:t xml:space="preserve">Jeżeli nie będzie można wybrać najkorzystniejszej oferty z uwagi na to, że dwie lub więcej ofert przedstawia taki sam bilans ceny lub kosztu lub innych kryteriów oceny ofert, </w:t>
      </w:r>
      <w:r w:rsidRPr="004D7663">
        <w:rPr>
          <w:rStyle w:val="Pogrubienie"/>
          <w:rFonts w:ascii="Open Sans" w:hAnsi="Open Sans" w:cs="Open Sans"/>
          <w:b w:val="0"/>
          <w:bCs w:val="0"/>
          <w:sz w:val="20"/>
          <w:szCs w:val="20"/>
          <w:u w:val="single"/>
        </w:rPr>
        <w:t>Zamawiający</w:t>
      </w:r>
      <w:r w:rsidRPr="004D7663">
        <w:rPr>
          <w:rStyle w:val="Pogrubienie"/>
          <w:u w:val="single"/>
        </w:rPr>
        <w:t xml:space="preserve"> </w:t>
      </w:r>
      <w:r w:rsidRPr="009F138D">
        <w:rPr>
          <w:rFonts w:ascii="Open Sans" w:hAnsi="Open Sans" w:cs="Open Sans"/>
          <w:sz w:val="20"/>
          <w:szCs w:val="20"/>
        </w:rPr>
        <w:t xml:space="preserve">spośród tych ofert wybiera ofertę z najniższą ceną lub najniższym kosztem, </w:t>
      </w:r>
      <w:r w:rsidRPr="009F138D">
        <w:rPr>
          <w:rFonts w:ascii="Open Sans" w:hAnsi="Open Sans" w:cs="Open Sans"/>
          <w:sz w:val="20"/>
          <w:szCs w:val="20"/>
        </w:rPr>
        <w:br/>
        <w:t xml:space="preserve">a jeżeli zostały złożone oferty o takiej samej cenie lub koszcie, </w:t>
      </w:r>
      <w:r w:rsidRPr="004D7663">
        <w:rPr>
          <w:rStyle w:val="Pogrubienie"/>
          <w:rFonts w:ascii="Open Sans" w:hAnsi="Open Sans" w:cs="Open Sans"/>
          <w:b w:val="0"/>
          <w:bCs w:val="0"/>
          <w:sz w:val="20"/>
          <w:szCs w:val="20"/>
          <w:u w:val="single"/>
        </w:rPr>
        <w:t>Zamawiający</w:t>
      </w:r>
      <w:r w:rsidRPr="009F138D">
        <w:rPr>
          <w:rFonts w:ascii="Open Sans" w:hAnsi="Open Sans" w:cs="Open Sans"/>
          <w:sz w:val="20"/>
          <w:szCs w:val="20"/>
        </w:rPr>
        <w:t xml:space="preserve"> wezwie Wykonawców którzy złożyli te oferty, do złożenia w terminie przez niego określonym ofert dodatkowych (art.</w:t>
      </w:r>
      <w:r>
        <w:rPr>
          <w:rFonts w:ascii="Open Sans" w:hAnsi="Open Sans" w:cs="Open Sans"/>
          <w:sz w:val="20"/>
          <w:szCs w:val="20"/>
        </w:rPr>
        <w:t xml:space="preserve"> 248</w:t>
      </w:r>
      <w:r w:rsidRPr="00C63977">
        <w:rPr>
          <w:rFonts w:ascii="Open Sans" w:hAnsi="Open Sans" w:cs="Open Sans"/>
          <w:sz w:val="20"/>
          <w:szCs w:val="20"/>
        </w:rPr>
        <w:t xml:space="preserve"> ust. </w:t>
      </w:r>
      <w:r>
        <w:rPr>
          <w:rFonts w:ascii="Open Sans" w:hAnsi="Open Sans" w:cs="Open Sans"/>
          <w:sz w:val="20"/>
          <w:szCs w:val="20"/>
        </w:rPr>
        <w:t>1</w:t>
      </w:r>
      <w:r w:rsidRPr="00C63977">
        <w:rPr>
          <w:rFonts w:ascii="Open Sans" w:hAnsi="Open Sans" w:cs="Open Sans"/>
          <w:sz w:val="20"/>
          <w:szCs w:val="20"/>
        </w:rPr>
        <w:t xml:space="preserve"> ustawy). Wykonawca, składając oferty dodatkowe, nie mogą zaoferować cen lub kosztów wyższych niż zaoferowane w złożonych ofertach (art. </w:t>
      </w:r>
      <w:r>
        <w:rPr>
          <w:rFonts w:ascii="Open Sans" w:hAnsi="Open Sans" w:cs="Open Sans"/>
          <w:sz w:val="20"/>
          <w:szCs w:val="20"/>
        </w:rPr>
        <w:t>251</w:t>
      </w:r>
      <w:r w:rsidRPr="00C63977">
        <w:rPr>
          <w:rFonts w:ascii="Open Sans" w:hAnsi="Open Sans" w:cs="Open Sans"/>
          <w:sz w:val="20"/>
          <w:szCs w:val="20"/>
        </w:rPr>
        <w:t xml:space="preserve"> ustawy). </w:t>
      </w:r>
    </w:p>
    <w:p w14:paraId="4D3D11F0" w14:textId="77777777" w:rsidR="008648E3" w:rsidRPr="00C63977" w:rsidRDefault="008648E3" w:rsidP="008648E3">
      <w:pPr>
        <w:spacing w:after="0" w:line="240" w:lineRule="auto"/>
        <w:rPr>
          <w:rFonts w:ascii="Open Sans" w:hAnsi="Open Sans" w:cs="Open Sans"/>
          <w:b/>
          <w:color w:val="000000"/>
          <w:sz w:val="20"/>
          <w:szCs w:val="20"/>
          <w:u w:val="single"/>
        </w:rPr>
      </w:pPr>
    </w:p>
    <w:p w14:paraId="7F4FEDB7" w14:textId="77777777" w:rsidR="006F4DD4" w:rsidRPr="006F4DD4" w:rsidRDefault="006F4DD4" w:rsidP="006F4DD4">
      <w:pPr>
        <w:autoSpaceDE w:val="0"/>
        <w:autoSpaceDN w:val="0"/>
        <w:adjustRightInd w:val="0"/>
        <w:spacing w:after="0" w:line="240" w:lineRule="auto"/>
        <w:jc w:val="both"/>
        <w:rPr>
          <w:rFonts w:ascii="Open Sans" w:eastAsia="Times New Roman" w:hAnsi="Open Sans" w:cs="Open Sans"/>
          <w:spacing w:val="-1"/>
          <w:sz w:val="20"/>
          <w:szCs w:val="20"/>
          <w:lang w:eastAsia="ar-SA"/>
        </w:rPr>
      </w:pPr>
    </w:p>
    <w:p w14:paraId="69438EA8" w14:textId="114EA77D" w:rsidR="007B550D" w:rsidRPr="00DE20C7" w:rsidRDefault="007B550D" w:rsidP="003329A6">
      <w:pPr>
        <w:autoSpaceDE w:val="0"/>
        <w:autoSpaceDN w:val="0"/>
        <w:adjustRightInd w:val="0"/>
        <w:spacing w:after="0" w:line="240" w:lineRule="auto"/>
        <w:jc w:val="both"/>
        <w:rPr>
          <w:rFonts w:ascii="Open Sans" w:eastAsia="Cambria" w:hAnsi="Open Sans" w:cs="Open Sans"/>
          <w:b/>
          <w:color w:val="002060"/>
        </w:rPr>
      </w:pPr>
      <w:bookmarkStart w:id="37" w:name="_Hlk50874988"/>
      <w:bookmarkEnd w:id="37"/>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32EAF105"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 xml:space="preserve">Z uwagi na charakter zamówienia Zamawiający  </w:t>
      </w:r>
      <w:r w:rsidR="007777C8">
        <w:rPr>
          <w:rFonts w:ascii="Open Sans" w:eastAsia="Cambria" w:hAnsi="Open Sans" w:cs="Open Sans"/>
        </w:rPr>
        <w:t xml:space="preserve">nie </w:t>
      </w:r>
      <w:r w:rsidR="000240BC" w:rsidRPr="00DE20C7">
        <w:rPr>
          <w:rFonts w:ascii="Open Sans" w:eastAsia="Cambria" w:hAnsi="Open Sans" w:cs="Open Sans"/>
        </w:rPr>
        <w:t>określa wymaga</w:t>
      </w:r>
      <w:r w:rsidR="007777C8">
        <w:rPr>
          <w:rFonts w:ascii="Open Sans" w:eastAsia="Cambria" w:hAnsi="Open Sans" w:cs="Open Sans"/>
        </w:rPr>
        <w:t xml:space="preserve">ń </w:t>
      </w:r>
      <w:r w:rsidR="000240BC">
        <w:rPr>
          <w:rFonts w:ascii="Open Sans" w:eastAsia="Cambria" w:hAnsi="Open Sans" w:cs="Open Sans"/>
        </w:rPr>
        <w:t xml:space="preserve"> </w:t>
      </w:r>
      <w:r w:rsidR="000240BC" w:rsidRPr="00DE20C7">
        <w:rPr>
          <w:rFonts w:ascii="Open Sans" w:eastAsia="Cambria" w:hAnsi="Open Sans" w:cs="Open Sans"/>
        </w:rPr>
        <w:t>dotycząc</w:t>
      </w:r>
      <w:r w:rsidR="007777C8">
        <w:rPr>
          <w:rFonts w:ascii="Open Sans" w:eastAsia="Cambria" w:hAnsi="Open Sans" w:cs="Open Sans"/>
        </w:rPr>
        <w:t>ych</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a czynności prowadzone przez wykonawcę </w:t>
      </w:r>
      <w:r w:rsidR="00ED6927">
        <w:rPr>
          <w:rFonts w:ascii="Open Sans" w:eastAsia="Cambria" w:hAnsi="Open Sans" w:cs="Open Sans"/>
        </w:rPr>
        <w:t xml:space="preserve">nie </w:t>
      </w:r>
      <w:r w:rsidR="000240BC" w:rsidRPr="00DE20C7">
        <w:rPr>
          <w:rFonts w:ascii="Open Sans" w:eastAsia="Cambria" w:hAnsi="Open Sans" w:cs="Open Sans"/>
        </w:rPr>
        <w:t xml:space="preserve">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późn. zm.)</w:t>
      </w:r>
      <w:r w:rsidR="00ED6927">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750128CF" w14:textId="665F5292" w:rsidR="003329A6" w:rsidRPr="00F656F3" w:rsidRDefault="003329A6" w:rsidP="003329A6">
      <w:pPr>
        <w:tabs>
          <w:tab w:val="left" w:pos="426"/>
        </w:tabs>
        <w:suppressAutoHyphens/>
        <w:spacing w:after="60" w:line="276" w:lineRule="auto"/>
        <w:jc w:val="both"/>
        <w:rPr>
          <w:rFonts w:ascii="Open Sans" w:eastAsia="Cambria" w:hAnsi="Open Sans" w:cs="Open Sans"/>
          <w:color w:val="C45911" w:themeColor="accent2" w:themeShade="BF"/>
        </w:rPr>
      </w:pPr>
      <w:r w:rsidRPr="00F656F3">
        <w:rPr>
          <w:rFonts w:ascii="Open Sans" w:eastAsia="Cambria" w:hAnsi="Open Sans" w:cs="Open Sans"/>
          <w:color w:val="C45911" w:themeColor="accent2" w:themeShade="BF"/>
        </w:rPr>
        <w:t xml:space="preserve">10.Zamawiający informuje, że Wykonawca  ma obowiązek do oferty  dołączyć </w:t>
      </w:r>
      <w:r w:rsidR="004D7663" w:rsidRPr="00F656F3">
        <w:rPr>
          <w:rFonts w:ascii="Open Sans" w:eastAsia="Cambria" w:hAnsi="Open Sans" w:cs="Open Sans"/>
          <w:color w:val="C45911" w:themeColor="accent2" w:themeShade="BF"/>
        </w:rPr>
        <w:t xml:space="preserve"> wypełniony załącznik nr 1 – „Informacja o oferowanym produkcie”. </w:t>
      </w:r>
      <w:r w:rsidRPr="00F656F3">
        <w:rPr>
          <w:rFonts w:ascii="Open Sans" w:eastAsia="Cambria" w:hAnsi="Open Sans" w:cs="Open Sans"/>
          <w:color w:val="C45911" w:themeColor="accent2" w:themeShade="BF"/>
        </w:rPr>
        <w:t xml:space="preserve">W przypadku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 xml:space="preserve">nie złożenia w/w </w:t>
      </w:r>
      <w:r w:rsidR="004D7663" w:rsidRPr="00F656F3">
        <w:rPr>
          <w:rFonts w:ascii="Open Sans" w:eastAsia="Cambria" w:hAnsi="Open Sans" w:cs="Open Sans"/>
          <w:color w:val="C45911" w:themeColor="accent2" w:themeShade="BF"/>
        </w:rPr>
        <w:t xml:space="preserve">załącznika nr 1 </w:t>
      </w:r>
      <w:r w:rsidRPr="00F656F3">
        <w:rPr>
          <w:rFonts w:ascii="Open Sans" w:eastAsia="Cambria" w:hAnsi="Open Sans" w:cs="Open Sans"/>
          <w:color w:val="C45911" w:themeColor="accent2" w:themeShade="BF"/>
        </w:rPr>
        <w:t xml:space="preserve"> Zamawiający przewiduje złożenia lub uzupełnienia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tego dokumentu.</w:t>
      </w:r>
    </w:p>
    <w:p w14:paraId="01E3C35B" w14:textId="4DEBADB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F26350">
        <w:rPr>
          <w:rFonts w:ascii="Open Sans" w:eastAsia="Cambria" w:hAnsi="Open Sans" w:cs="Open Sans"/>
        </w:rPr>
        <w:t>1</w:t>
      </w:r>
      <w:r w:rsidRPr="00DE20C7">
        <w:rPr>
          <w:rFonts w:ascii="Open Sans" w:eastAsia="Cambria" w:hAnsi="Open Sans" w:cs="Open Sans"/>
        </w:rPr>
        <w:t>.Zamawiający nie dopuszcza złożenia oferty w postaci katalogów elektronicznych oraz dołączenia katalogów elektronicznych.</w:t>
      </w:r>
    </w:p>
    <w:p w14:paraId="19CA2DD6" w14:textId="6DC079EB"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F26350">
        <w:rPr>
          <w:rFonts w:ascii="Open Sans" w:eastAsia="Cambria" w:hAnsi="Open Sans" w:cs="Open Sans"/>
          <w:color w:val="000000" w:themeColor="text1"/>
        </w:rPr>
        <w:t>2</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D6DC508"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F26350">
        <w:rPr>
          <w:rFonts w:ascii="Open Sans" w:eastAsia="Cambria" w:hAnsi="Open Sans" w:cs="Open Sans"/>
          <w:color w:val="000000" w:themeColor="text1"/>
        </w:rPr>
        <w:t>3</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nie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ED6927">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3794854" w14:textId="7433EAC1" w:rsidR="00194775" w:rsidRPr="00CB455E" w:rsidRDefault="00194775" w:rsidP="00194775">
      <w:pPr>
        <w:spacing w:after="0" w:line="240" w:lineRule="auto"/>
        <w:jc w:val="both"/>
        <w:rPr>
          <w:rFonts w:ascii="Open Sans" w:eastAsia="Cambria" w:hAnsi="Open Sans" w:cs="Open Sans"/>
          <w:color w:val="000000" w:themeColor="text1"/>
          <w:u w:val="single"/>
        </w:rPr>
      </w:pPr>
      <w:r w:rsidRPr="00CB455E">
        <w:rPr>
          <w:rFonts w:ascii="Open Sans" w:eastAsia="Cambria" w:hAnsi="Open Sans" w:cs="Open Sans"/>
          <w:color w:val="000000" w:themeColor="text1"/>
        </w:rPr>
        <w:t xml:space="preserve">Wykonawca zobowiązany jest do dostarczenia </w:t>
      </w:r>
      <w:r w:rsidR="007C3F60">
        <w:rPr>
          <w:rFonts w:ascii="Open Sans" w:eastAsia="Cambria" w:hAnsi="Open Sans" w:cs="Open Sans"/>
          <w:color w:val="000000" w:themeColor="text1"/>
        </w:rPr>
        <w:t>pojazdu w</w:t>
      </w:r>
      <w:r w:rsidRPr="00CB455E">
        <w:rPr>
          <w:rFonts w:ascii="Open Sans" w:eastAsia="Cambria" w:hAnsi="Open Sans" w:cs="Open Sans"/>
          <w:color w:val="000000" w:themeColor="text1"/>
        </w:rPr>
        <w:t xml:space="preserve"> terminie </w:t>
      </w:r>
      <w:r w:rsidR="00715381" w:rsidRPr="00715381">
        <w:rPr>
          <w:rFonts w:ascii="Open Sans" w:eastAsia="Cambria" w:hAnsi="Open Sans" w:cs="Open Sans"/>
          <w:color w:val="000000" w:themeColor="text1"/>
        </w:rPr>
        <w:t>do 120 dni od dnia zawarcia umowy.</w:t>
      </w:r>
      <w:r w:rsidR="007C3F60">
        <w:rPr>
          <w:rFonts w:ascii="Open Sans" w:eastAsia="Cambria" w:hAnsi="Open Sans" w:cs="Open Sans"/>
          <w:color w:val="000000" w:themeColor="text1"/>
        </w:rPr>
        <w:t xml:space="preserve"> </w:t>
      </w:r>
      <w:r w:rsidR="00B44711" w:rsidRPr="00B44711">
        <w:rPr>
          <w:rFonts w:ascii="Open Sans" w:eastAsia="Cambria" w:hAnsi="Open Sans" w:cs="Open Sans"/>
          <w:color w:val="000000" w:themeColor="text1"/>
        </w:rPr>
        <w:t xml:space="preserve"> </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w:t>
      </w:r>
      <w:r w:rsidR="003E6E4D" w:rsidRPr="003E6E4D">
        <w:rPr>
          <w:rFonts w:ascii="Open Sans" w:eastAsia="Times New Roman" w:hAnsi="Open Sans" w:cs="Open Sans"/>
          <w:color w:val="000000" w:themeColor="text1"/>
        </w:rPr>
        <w:lastRenderedPageBreak/>
        <w:t xml:space="preserve">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Pzp,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5E935CAC" w14:textId="6F84B659" w:rsidR="007B38BA" w:rsidRPr="00DE20C7" w:rsidRDefault="00F26350" w:rsidP="007B38BA">
      <w:pPr>
        <w:suppressAutoHyphens/>
        <w:spacing w:after="60" w:line="276" w:lineRule="auto"/>
        <w:jc w:val="both"/>
        <w:rPr>
          <w:rFonts w:ascii="Open Sans" w:eastAsia="Cambria" w:hAnsi="Open Sans" w:cs="Open Sans"/>
        </w:rPr>
      </w:pPr>
      <w:r>
        <w:rPr>
          <w:rFonts w:ascii="Open Sans" w:eastAsia="Times New Roman" w:hAnsi="Open Sans" w:cs="Open Sans"/>
          <w:color w:val="000000" w:themeColor="text1"/>
        </w:rPr>
        <w:t xml:space="preserve">O  udzielenie zamówienia mogą ubiegać się Wykonawcy, którzy nie podlegają wykluczeniu na zasadach określonych w Rozdziale X SWZ oraz spełniają określone </w:t>
      </w:r>
      <w:r>
        <w:rPr>
          <w:rFonts w:ascii="Open Sans" w:eastAsia="Times New Roman" w:hAnsi="Open Sans" w:cs="Open Sans"/>
          <w:color w:val="000000" w:themeColor="text1"/>
        </w:rPr>
        <w:br/>
        <w:t xml:space="preserve">przez Zamawiającego warunki udziału w postępowaniu dotyczące zdolności technicznej lub zawodowej. Wykonawca spełni warunek, jeżeli wykaże, że w okresie ostatnich 3 lat, licząc wstecz od dnia, w którym upływa termin składania ofert, a jeżeli okres prowadzenia działalności jest krótszy – </w:t>
      </w:r>
      <w:r w:rsidR="007B61B0" w:rsidRPr="007B61B0">
        <w:rPr>
          <w:rFonts w:ascii="Open Sans" w:eastAsia="Times New Roman" w:hAnsi="Open Sans" w:cs="Open Sans"/>
          <w:color w:val="000000" w:themeColor="text1"/>
        </w:rPr>
        <w:t xml:space="preserve">w tym okresie wykonał lub wykonuje co najmniej 1 dostawę </w:t>
      </w:r>
      <w:r w:rsidR="007B61B0">
        <w:rPr>
          <w:rFonts w:ascii="Open Sans" w:eastAsia="Times New Roman" w:hAnsi="Open Sans" w:cs="Open Sans"/>
          <w:color w:val="000000" w:themeColor="text1"/>
        </w:rPr>
        <w:br/>
      </w:r>
      <w:r w:rsidR="007B61B0" w:rsidRPr="007B61B0">
        <w:rPr>
          <w:rFonts w:ascii="Open Sans" w:eastAsia="Times New Roman" w:hAnsi="Open Sans" w:cs="Open Sans"/>
          <w:color w:val="000000" w:themeColor="text1"/>
        </w:rPr>
        <w:t>o wartości co najmniej 600 000,00 złotych brutto, polegającą na dostawie nowego pojazdu do odbioru odpadów zbieranych selektywnie, na podwoziu trzyosiowym</w:t>
      </w:r>
      <w:r w:rsidR="007B61B0">
        <w:rPr>
          <w:rFonts w:ascii="Open Sans" w:eastAsia="Times New Roman" w:hAnsi="Open Sans" w:cs="Open Sans"/>
          <w:color w:val="000000" w:themeColor="text1"/>
        </w:rPr>
        <w:t xml:space="preserve"> </w:t>
      </w:r>
      <w:r w:rsidR="007B38BA" w:rsidRPr="007B38BA">
        <w:rPr>
          <w:rFonts w:ascii="Open Sans" w:eastAsia="Times New Roman" w:hAnsi="Open Sans" w:cs="Open Sans"/>
          <w:color w:val="000000" w:themeColor="text1"/>
        </w:rPr>
        <w:t xml:space="preserve"> wraz </w:t>
      </w:r>
      <w:r w:rsidR="007B61B0">
        <w:rPr>
          <w:rFonts w:ascii="Open Sans" w:eastAsia="Times New Roman" w:hAnsi="Open Sans" w:cs="Open Sans"/>
          <w:color w:val="000000" w:themeColor="text1"/>
        </w:rPr>
        <w:br/>
      </w:r>
      <w:r w:rsidR="007B38BA" w:rsidRPr="007B38BA">
        <w:rPr>
          <w:rFonts w:ascii="Open Sans" w:eastAsia="Times New Roman" w:hAnsi="Open Sans" w:cs="Open Sans"/>
          <w:color w:val="000000" w:themeColor="text1"/>
        </w:rPr>
        <w:t xml:space="preserve">z </w:t>
      </w:r>
      <w:r w:rsidR="007B38BA" w:rsidRPr="007B38BA">
        <w:rPr>
          <w:rFonts w:ascii="Open Sans" w:eastAsia="Cambria" w:hAnsi="Open Sans" w:cs="Open Sans"/>
          <w:color w:val="000000" w:themeColor="text1"/>
        </w:rPr>
        <w:t xml:space="preserve"> </w:t>
      </w:r>
      <w:r w:rsidR="007B38BA" w:rsidRPr="00DE20C7">
        <w:rPr>
          <w:rFonts w:ascii="Open Sans" w:eastAsia="Cambria" w:hAnsi="Open Sans" w:cs="Open Sans"/>
        </w:rPr>
        <w:t>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5657097A" w14:textId="77777777" w:rsidR="007B38BA" w:rsidRPr="00CA5BAD" w:rsidRDefault="007B38BA" w:rsidP="007B38BA">
      <w:pPr>
        <w:suppressAutoHyphens/>
        <w:spacing w:after="60" w:line="276" w:lineRule="auto"/>
        <w:jc w:val="both"/>
        <w:rPr>
          <w:rFonts w:ascii="Open Sans" w:eastAsia="Cambria" w:hAnsi="Open Sans" w:cs="Open Sans"/>
          <w:color w:val="000000" w:themeColor="text1"/>
        </w:rPr>
      </w:pPr>
      <w:r w:rsidRPr="00DE20C7">
        <w:rPr>
          <w:rFonts w:ascii="Open Sans" w:eastAsia="Cambria" w:hAnsi="Open Sans" w:cs="Open Sans"/>
        </w:rPr>
        <w:t xml:space="preserve">Wykaz dostaw należy sporządzić zgodnie ze wzorem , stanowiącym </w:t>
      </w:r>
      <w:r w:rsidRPr="00CA5BAD">
        <w:rPr>
          <w:rFonts w:ascii="Open Sans" w:eastAsia="Cambria" w:hAnsi="Open Sans" w:cs="Open Sans"/>
          <w:color w:val="000000" w:themeColor="text1"/>
        </w:rPr>
        <w:t>załącznik  nr 5 do SWZ.</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lastRenderedPageBreak/>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lastRenderedPageBreak/>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1D3B2C3F"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F31F76">
        <w:rPr>
          <w:rFonts w:ascii="Open Sans" w:eastAsia="Cambria" w:hAnsi="Open Sans" w:cs="Open Sans"/>
          <w:bCs/>
          <w:color w:val="000000" w:themeColor="text1"/>
          <w:u w:val="single"/>
        </w:rPr>
        <w:t>7</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35A57C79"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F31F76">
        <w:rPr>
          <w:rFonts w:ascii="Open Sans" w:eastAsia="Cambria" w:hAnsi="Open Sans" w:cs="Open Sans"/>
          <w:bCs/>
          <w:u w:val="single"/>
        </w:rPr>
        <w:t>8</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Pr="00DE20C7" w:rsidRDefault="00A056AC" w:rsidP="00A056AC">
      <w:pPr>
        <w:suppressAutoHyphens/>
        <w:spacing w:after="60" w:line="276" w:lineRule="auto"/>
        <w:ind w:left="360"/>
        <w:jc w:val="both"/>
        <w:rPr>
          <w:rFonts w:ascii="Open Sans" w:eastAsia="Cambria" w:hAnsi="Open Sans" w:cs="Open Sans"/>
        </w:rPr>
      </w:pPr>
    </w:p>
    <w:p w14:paraId="461F32CC" w14:textId="02882001" w:rsidR="007B550D" w:rsidRDefault="007B550D" w:rsidP="007B550D">
      <w:pPr>
        <w:suppressAutoHyphens/>
        <w:spacing w:after="60" w:line="276" w:lineRule="auto"/>
        <w:jc w:val="both"/>
        <w:rPr>
          <w:rFonts w:ascii="Open Sans" w:eastAsia="Cambria" w:hAnsi="Open Sans" w:cs="Open Sans"/>
        </w:rPr>
      </w:pPr>
      <w:bookmarkStart w:id="38" w:name="_Hlk104786987"/>
      <w:r w:rsidRPr="00AF5F5C">
        <w:rPr>
          <w:rFonts w:ascii="Open Sans" w:eastAsia="Cambria" w:hAnsi="Open Sans" w:cs="Open Sans"/>
        </w:rPr>
        <w:t>II. Podmiotowe środki dowodowe potwierdzające spełnianie przez wykonawcę warunków udziału w postępowaniu</w:t>
      </w:r>
      <w:r w:rsidR="00C15B81" w:rsidRPr="00AF5F5C">
        <w:rPr>
          <w:rFonts w:ascii="Open Sans" w:eastAsia="Cambria" w:hAnsi="Open Sans" w:cs="Open Sans"/>
        </w:rPr>
        <w:t xml:space="preserve">. </w:t>
      </w:r>
    </w:p>
    <w:p w14:paraId="3B408228" w14:textId="77777777" w:rsidR="00A056AC" w:rsidRDefault="00A056AC" w:rsidP="007B550D">
      <w:pPr>
        <w:suppressAutoHyphens/>
        <w:spacing w:after="60" w:line="276" w:lineRule="auto"/>
        <w:jc w:val="both"/>
        <w:rPr>
          <w:rFonts w:ascii="Open Sans" w:eastAsia="Cambria" w:hAnsi="Open Sans" w:cs="Open Sans"/>
        </w:rPr>
      </w:pPr>
    </w:p>
    <w:p w14:paraId="57E7B151" w14:textId="5C8F6280"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Pr>
          <w:rFonts w:ascii="Open Sans" w:eastAsia="Cambria" w:hAnsi="Open Sans" w:cs="Open Sans"/>
        </w:rPr>
        <w:br/>
        <w:t xml:space="preserve">przez wykonawcę warunków udziału w postępowaniu dotyczących zdolności technicznej  </w:t>
      </w:r>
      <w:r w:rsidR="006308BF">
        <w:rPr>
          <w:rFonts w:ascii="Open Sans" w:eastAsia="Cambria" w:hAnsi="Open Sans" w:cs="Open Sans"/>
        </w:rPr>
        <w:t xml:space="preserve">lub zawodowej </w:t>
      </w:r>
      <w:r>
        <w:rPr>
          <w:rFonts w:ascii="Open Sans" w:eastAsia="Cambria" w:hAnsi="Open Sans" w:cs="Open Sans"/>
        </w:rPr>
        <w:t>- tj. ( określonych w Rozdziale XI )</w:t>
      </w:r>
    </w:p>
    <w:p w14:paraId="6F3C7355" w14:textId="77777777"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t>
      </w:r>
      <w:r>
        <w:rPr>
          <w:rFonts w:ascii="Open Sans" w:eastAsia="Cambria" w:hAnsi="Open Sans" w:cs="Open Sans"/>
        </w:rPr>
        <w:lastRenderedPageBreak/>
        <w:t>wykonawca z przyczyn niezależnych od niego nie jest w stanie uzyskać tych dokumentów – oświadczenie wykonawcy</w:t>
      </w:r>
    </w:p>
    <w:p w14:paraId="7D2174CB" w14:textId="77777777" w:rsidR="00AF5F5C" w:rsidRPr="006372FC" w:rsidRDefault="00AF5F5C" w:rsidP="00AF5F5C">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t xml:space="preserve">Wykaz dostaw należy sporządzić zgodnie ze wzorem , stanowiącym </w:t>
      </w:r>
      <w:r w:rsidRPr="006372FC">
        <w:rPr>
          <w:rFonts w:ascii="Open Sans" w:eastAsia="Cambria" w:hAnsi="Open Sans" w:cs="Open Sans"/>
          <w:color w:val="000000" w:themeColor="text1"/>
        </w:rPr>
        <w:t>załącznik  nr 5 do SWZ.</w:t>
      </w:r>
    </w:p>
    <w:p w14:paraId="2A7CFCED" w14:textId="77777777" w:rsidR="00C15B81" w:rsidRDefault="00C15B81" w:rsidP="00C15B81">
      <w:pPr>
        <w:suppressAutoHyphens/>
        <w:spacing w:after="60" w:line="276" w:lineRule="auto"/>
        <w:jc w:val="both"/>
        <w:rPr>
          <w:rFonts w:ascii="Open Sans" w:eastAsia="Cambria" w:hAnsi="Open Sans" w:cs="Open Sans"/>
        </w:rPr>
      </w:pPr>
    </w:p>
    <w:p w14:paraId="17FFC719" w14:textId="77777777" w:rsidR="00C15B81" w:rsidRPr="007B61B0" w:rsidRDefault="00C15B81" w:rsidP="00C15B81">
      <w:pPr>
        <w:suppressAutoHyphens/>
        <w:spacing w:after="60" w:line="276" w:lineRule="auto"/>
        <w:jc w:val="both"/>
        <w:rPr>
          <w:rFonts w:ascii="Open Sans" w:eastAsia="Cambria" w:hAnsi="Open Sans" w:cs="Open Sans"/>
        </w:rPr>
      </w:pPr>
      <w:r w:rsidRPr="007B61B0">
        <w:rPr>
          <w:rFonts w:ascii="Open Sans" w:eastAsia="Cambria" w:hAnsi="Open Sans" w:cs="Open Sans"/>
        </w:rPr>
        <w:t>III. Przedmiotowe środki dowodowe.</w:t>
      </w:r>
    </w:p>
    <w:p w14:paraId="0F355583" w14:textId="72446E7B" w:rsidR="007B61B0" w:rsidRDefault="007B61B0" w:rsidP="000F465B">
      <w:pPr>
        <w:pStyle w:val="Akapitzlist"/>
        <w:numPr>
          <w:ilvl w:val="2"/>
          <w:numId w:val="91"/>
        </w:numPr>
        <w:suppressAutoHyphens/>
        <w:spacing w:after="60" w:line="276" w:lineRule="auto"/>
        <w:jc w:val="both"/>
        <w:rPr>
          <w:rFonts w:ascii="Open Sans" w:eastAsia="Cambria" w:hAnsi="Open Sans" w:cs="Open Sans"/>
        </w:rPr>
      </w:pPr>
      <w:r w:rsidRPr="007B61B0">
        <w:rPr>
          <w:rFonts w:ascii="Open Sans" w:eastAsia="Cambria" w:hAnsi="Open Sans" w:cs="Open Sans"/>
        </w:rPr>
        <w:t xml:space="preserve">Przedmiotowy środek dowodowy stanowi </w:t>
      </w:r>
      <w:r w:rsidR="00477CB0">
        <w:rPr>
          <w:rFonts w:ascii="Open Sans" w:eastAsia="Cambria" w:hAnsi="Open Sans" w:cs="Open Sans"/>
        </w:rPr>
        <w:t>„I</w:t>
      </w:r>
      <w:r w:rsidRPr="007B61B0">
        <w:rPr>
          <w:rFonts w:ascii="Open Sans" w:eastAsia="Cambria" w:hAnsi="Open Sans" w:cs="Open Sans"/>
        </w:rPr>
        <w:t xml:space="preserve">nformacja </w:t>
      </w:r>
      <w:r w:rsidRPr="007B61B0">
        <w:rPr>
          <w:rFonts w:ascii="Open Sans" w:eastAsia="Cambria" w:hAnsi="Open Sans" w:cs="Open Sans"/>
        </w:rPr>
        <w:br/>
        <w:t>o oferowanym produkcie</w:t>
      </w:r>
      <w:r w:rsidR="00477CB0">
        <w:rPr>
          <w:rFonts w:ascii="Open Sans" w:eastAsia="Cambria" w:hAnsi="Open Sans" w:cs="Open Sans"/>
        </w:rPr>
        <w:t xml:space="preserve">” </w:t>
      </w:r>
      <w:r w:rsidRPr="007B61B0">
        <w:rPr>
          <w:rFonts w:ascii="Open Sans" w:eastAsia="Cambria" w:hAnsi="Open Sans" w:cs="Open Sans"/>
        </w:rPr>
        <w:t xml:space="preserve"> </w:t>
      </w:r>
      <w:r w:rsidR="00397093">
        <w:rPr>
          <w:rFonts w:ascii="Open Sans" w:eastAsia="Cambria" w:hAnsi="Open Sans" w:cs="Open Sans"/>
        </w:rPr>
        <w:t xml:space="preserve">będący </w:t>
      </w:r>
      <w:r w:rsidRPr="007B61B0">
        <w:rPr>
          <w:rFonts w:ascii="Open Sans" w:eastAsia="Cambria" w:hAnsi="Open Sans" w:cs="Open Sans"/>
        </w:rPr>
        <w:t xml:space="preserve">załącznik nr 1 </w:t>
      </w:r>
      <w:r w:rsidR="00477CB0">
        <w:rPr>
          <w:rFonts w:ascii="Open Sans" w:eastAsia="Cambria" w:hAnsi="Open Sans" w:cs="Open Sans"/>
        </w:rPr>
        <w:br/>
      </w:r>
      <w:r w:rsidRPr="007B61B0">
        <w:rPr>
          <w:rFonts w:ascii="Open Sans" w:eastAsia="Cambria" w:hAnsi="Open Sans" w:cs="Open Sans"/>
        </w:rPr>
        <w:t xml:space="preserve">do formularza ofertowego  (pojazd do zbierania odpadów). </w:t>
      </w:r>
    </w:p>
    <w:p w14:paraId="53BAA1AA" w14:textId="77777777" w:rsidR="00477CB0" w:rsidRDefault="00477CB0" w:rsidP="00477CB0">
      <w:pPr>
        <w:tabs>
          <w:tab w:val="left" w:pos="851"/>
        </w:tabs>
        <w:suppressAutoHyphens/>
        <w:overflowPunct w:val="0"/>
        <w:autoSpaceDE w:val="0"/>
        <w:spacing w:after="0" w:line="276" w:lineRule="auto"/>
        <w:jc w:val="both"/>
        <w:textAlignment w:val="baseline"/>
        <w:rPr>
          <w:rFonts w:ascii="Open Sans" w:eastAsiaTheme="minorHAnsi" w:hAnsi="Open Sans" w:cs="Open Sans"/>
          <w:color w:val="FF0000"/>
        </w:rPr>
      </w:pPr>
    </w:p>
    <w:p w14:paraId="412D16ED" w14:textId="25DABE13" w:rsidR="007B61B0" w:rsidRPr="009D372A" w:rsidRDefault="007B61B0" w:rsidP="00477CB0">
      <w:pPr>
        <w:tabs>
          <w:tab w:val="left" w:pos="851"/>
        </w:tabs>
        <w:suppressAutoHyphens/>
        <w:overflowPunct w:val="0"/>
        <w:autoSpaceDE w:val="0"/>
        <w:spacing w:after="0" w:line="276" w:lineRule="auto"/>
        <w:jc w:val="both"/>
        <w:textAlignment w:val="baseline"/>
        <w:rPr>
          <w:rFonts w:ascii="Open Sans" w:hAnsi="Open Sans" w:cs="Open Sans"/>
          <w:color w:val="000000" w:themeColor="text1"/>
        </w:rPr>
      </w:pPr>
      <w:r w:rsidRPr="009D372A">
        <w:rPr>
          <w:rFonts w:ascii="Open Sans" w:eastAsiaTheme="minorHAnsi" w:hAnsi="Open Sans" w:cs="Open Sans"/>
          <w:color w:val="000000" w:themeColor="text1"/>
        </w:rPr>
        <w:t xml:space="preserve">W przypadku nie </w:t>
      </w:r>
      <w:r w:rsidRPr="009D372A">
        <w:rPr>
          <w:rFonts w:ascii="Helv" w:eastAsiaTheme="minorHAnsi" w:hAnsi="Helv" w:cs="Helv"/>
          <w:color w:val="000000" w:themeColor="text1"/>
        </w:rPr>
        <w:t>złożenia</w:t>
      </w:r>
      <w:r w:rsidRPr="009D372A">
        <w:rPr>
          <w:rFonts w:ascii="Open Sans" w:eastAsiaTheme="minorHAnsi" w:hAnsi="Open Sans" w:cs="Open Sans"/>
          <w:color w:val="000000" w:themeColor="text1"/>
        </w:rPr>
        <w:t xml:space="preserve"> w/w </w:t>
      </w:r>
      <w:r w:rsidRPr="009D372A">
        <w:rPr>
          <w:rFonts w:ascii="Helv" w:eastAsiaTheme="minorHAnsi" w:hAnsi="Helv" w:cs="Helv"/>
          <w:color w:val="000000" w:themeColor="text1"/>
        </w:rPr>
        <w:t>załącznika</w:t>
      </w:r>
      <w:r w:rsidRPr="009D372A">
        <w:rPr>
          <w:rFonts w:ascii="Open Sans" w:eastAsiaTheme="minorHAnsi" w:hAnsi="Open Sans" w:cs="Open Sans"/>
          <w:color w:val="000000" w:themeColor="text1"/>
        </w:rPr>
        <w:t xml:space="preserve"> nr 1 – „Informacja o oferowanym produkcie” Zama</w:t>
      </w:r>
      <w:r w:rsidRPr="009D372A">
        <w:rPr>
          <w:rFonts w:ascii="Helv" w:eastAsiaTheme="minorHAnsi" w:hAnsi="Helv" w:cs="Helv"/>
          <w:color w:val="000000" w:themeColor="text1"/>
        </w:rPr>
        <w:t xml:space="preserve">wiający  </w:t>
      </w:r>
      <w:r w:rsidRPr="009D372A">
        <w:rPr>
          <w:rFonts w:ascii="Open Sans" w:eastAsiaTheme="minorHAnsi" w:hAnsi="Open Sans" w:cs="Open Sans"/>
          <w:color w:val="000000" w:themeColor="text1"/>
        </w:rPr>
        <w:t>przewiduje z</w:t>
      </w:r>
      <w:r w:rsidRPr="009D372A">
        <w:rPr>
          <w:rFonts w:ascii="Helv" w:eastAsiaTheme="minorHAnsi" w:hAnsi="Helv" w:cs="Helv"/>
          <w:color w:val="000000" w:themeColor="text1"/>
        </w:rPr>
        <w:t>łożenia lub uzupełni</w:t>
      </w:r>
      <w:r w:rsidRPr="009D372A">
        <w:rPr>
          <w:rFonts w:ascii="Open Sans" w:eastAsiaTheme="minorHAnsi" w:hAnsi="Open Sans" w:cs="Open Sans"/>
          <w:color w:val="000000" w:themeColor="text1"/>
        </w:rPr>
        <w:t>enia tego dokumentu w wyznaczonym terminie.</w:t>
      </w:r>
    </w:p>
    <w:bookmarkEnd w:id="38"/>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w:t>
      </w:r>
      <w:r w:rsidRPr="00DE20C7">
        <w:rPr>
          <w:rFonts w:ascii="Open Sans" w:eastAsia="Cambria" w:hAnsi="Open Sans" w:cs="Open Sans"/>
          <w:i/>
        </w:rPr>
        <w:lastRenderedPageBreak/>
        <w:t xml:space="preserve">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2DE8017C"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A6946">
        <w:rPr>
          <w:rFonts w:ascii="Open Sans" w:eastAsia="Cambria" w:hAnsi="Open Sans" w:cs="Open Sans"/>
          <w:color w:val="000000" w:themeColor="text1"/>
        </w:rPr>
        <w:br/>
        <w:t xml:space="preserve">na  </w:t>
      </w:r>
      <w:r w:rsidR="000A6946">
        <w:rPr>
          <w:rFonts w:ascii="Open Sans" w:eastAsia="Cambria" w:hAnsi="Open Sans" w:cs="Open Sans"/>
          <w:b/>
          <w:bCs/>
          <w:color w:val="000000" w:themeColor="text1"/>
        </w:rPr>
        <w:t>6 dni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że wniosek o wyjaśnienie SWZ wpłynie do Zamawiającego nie później niż na  </w:t>
      </w:r>
      <w:r w:rsidR="000A6946">
        <w:rPr>
          <w:rFonts w:ascii="Open Sans" w:eastAsia="Cambria" w:hAnsi="Open Sans" w:cs="Open Sans"/>
          <w:b/>
          <w:bCs/>
          <w:color w:val="000000" w:themeColor="text1"/>
        </w:rPr>
        <w:t>14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lastRenderedPageBreak/>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DF7F89B" w14:textId="5D09534C" w:rsidR="00030802" w:rsidRDefault="00030802" w:rsidP="007B550D">
      <w:pPr>
        <w:suppressAutoHyphens/>
        <w:spacing w:after="60" w:line="276" w:lineRule="auto"/>
        <w:ind w:left="993"/>
        <w:jc w:val="both"/>
        <w:rPr>
          <w:rFonts w:ascii="Open Sans" w:eastAsia="Cambria" w:hAnsi="Open Sans" w:cs="Open Sans"/>
        </w:rPr>
      </w:pPr>
    </w:p>
    <w:p w14:paraId="49CD6BF1" w14:textId="68B2D484" w:rsidR="00030802" w:rsidRDefault="00030802" w:rsidP="007B550D">
      <w:pPr>
        <w:suppressAutoHyphens/>
        <w:spacing w:after="60" w:line="276" w:lineRule="auto"/>
        <w:ind w:left="993"/>
        <w:jc w:val="both"/>
        <w:rPr>
          <w:rFonts w:ascii="Open Sans" w:eastAsia="Cambria" w:hAnsi="Open Sans" w:cs="Open Sans"/>
        </w:rPr>
      </w:pPr>
    </w:p>
    <w:p w14:paraId="2F8FAF3C" w14:textId="77777777" w:rsidR="00030802" w:rsidRDefault="00030802" w:rsidP="007B550D">
      <w:pPr>
        <w:suppressAutoHyphens/>
        <w:spacing w:after="60" w:line="276" w:lineRule="auto"/>
        <w:ind w:left="993"/>
        <w:jc w:val="both"/>
        <w:rPr>
          <w:rFonts w:ascii="Open Sans" w:eastAsia="Cambria" w:hAnsi="Open Sans" w:cs="Open Sans"/>
        </w:rPr>
      </w:pP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lastRenderedPageBreak/>
        <w:t>ROZDZ. XVI</w:t>
      </w:r>
      <w:r w:rsidRPr="000A6E86">
        <w:rPr>
          <w:rFonts w:ascii="Open Sans" w:eastAsia="Cambria" w:hAnsi="Open Sans" w:cs="Open Sans"/>
          <w:b/>
          <w:color w:val="002060"/>
        </w:rPr>
        <w:tab/>
        <w:t>TERMIN ZWIĄZANIA OFERTĄ.</w:t>
      </w:r>
    </w:p>
    <w:p w14:paraId="7E33C7B0" w14:textId="31067DD1" w:rsidR="007B550D" w:rsidRPr="008400A4" w:rsidRDefault="007B550D" w:rsidP="007B550D">
      <w:pPr>
        <w:tabs>
          <w:tab w:val="left" w:pos="426"/>
          <w:tab w:val="left" w:pos="2880"/>
        </w:tabs>
        <w:suppressAutoHyphens/>
        <w:spacing w:after="60" w:line="276" w:lineRule="auto"/>
        <w:jc w:val="both"/>
        <w:rPr>
          <w:rFonts w:ascii="Open Sans" w:eastAsia="Cambria" w:hAnsi="Open Sans" w:cs="Open Sans"/>
          <w:color w:val="000000" w:themeColor="text1"/>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dnia </w:t>
      </w:r>
      <w:bookmarkStart w:id="39" w:name="_Hlk131416776"/>
      <w:r w:rsidR="008400A4" w:rsidRPr="00012FB2">
        <w:rPr>
          <w:rFonts w:ascii="Open Sans" w:eastAsia="Cambria" w:hAnsi="Open Sans" w:cs="Open Sans"/>
          <w:strike/>
          <w:color w:val="000000" w:themeColor="text1"/>
          <w:sz w:val="20"/>
          <w:szCs w:val="20"/>
          <w:u w:val="single"/>
        </w:rPr>
        <w:t>2</w:t>
      </w:r>
      <w:r w:rsidR="004969D6" w:rsidRPr="00012FB2">
        <w:rPr>
          <w:rFonts w:ascii="Open Sans" w:eastAsia="Cambria" w:hAnsi="Open Sans" w:cs="Open Sans"/>
          <w:strike/>
          <w:color w:val="000000" w:themeColor="text1"/>
          <w:sz w:val="20"/>
          <w:szCs w:val="20"/>
          <w:u w:val="single"/>
        </w:rPr>
        <w:t>4</w:t>
      </w:r>
      <w:r w:rsidR="008400A4" w:rsidRPr="00012FB2">
        <w:rPr>
          <w:rFonts w:ascii="Open Sans" w:eastAsia="Cambria" w:hAnsi="Open Sans" w:cs="Open Sans"/>
          <w:strike/>
          <w:color w:val="000000" w:themeColor="text1"/>
          <w:sz w:val="20"/>
          <w:szCs w:val="20"/>
          <w:u w:val="single"/>
        </w:rPr>
        <w:t>.07.</w:t>
      </w:r>
      <w:r w:rsidR="00B00B0E" w:rsidRPr="00012FB2">
        <w:rPr>
          <w:rFonts w:ascii="Open Sans" w:eastAsia="Cambria" w:hAnsi="Open Sans" w:cs="Open Sans"/>
          <w:strike/>
          <w:color w:val="000000" w:themeColor="text1"/>
          <w:sz w:val="20"/>
          <w:szCs w:val="20"/>
          <w:u w:val="single"/>
        </w:rPr>
        <w:t>2023 r</w:t>
      </w:r>
      <w:r w:rsidR="00B00B0E" w:rsidRPr="008400A4">
        <w:rPr>
          <w:rFonts w:ascii="Open Sans" w:eastAsia="Cambria" w:hAnsi="Open Sans" w:cs="Open Sans"/>
          <w:color w:val="000000" w:themeColor="text1"/>
          <w:u w:val="single"/>
        </w:rPr>
        <w:t xml:space="preserve">. </w:t>
      </w:r>
      <w:r w:rsidR="00DA0EE9">
        <w:rPr>
          <w:rFonts w:ascii="Open Sans" w:eastAsia="Cambria" w:hAnsi="Open Sans" w:cs="Open Sans"/>
          <w:color w:val="FF0000"/>
          <w:u w:val="single"/>
        </w:rPr>
        <w:t>07</w:t>
      </w:r>
      <w:r w:rsidR="00012FB2" w:rsidRPr="00012FB2">
        <w:rPr>
          <w:rFonts w:ascii="Open Sans" w:eastAsia="Cambria" w:hAnsi="Open Sans" w:cs="Open Sans"/>
          <w:color w:val="FF0000"/>
          <w:u w:val="single"/>
        </w:rPr>
        <w:t>.0</w:t>
      </w:r>
      <w:r w:rsidR="00DA0EE9">
        <w:rPr>
          <w:rFonts w:ascii="Open Sans" w:eastAsia="Cambria" w:hAnsi="Open Sans" w:cs="Open Sans"/>
          <w:color w:val="FF0000"/>
          <w:u w:val="single"/>
        </w:rPr>
        <w:t>8</w:t>
      </w:r>
      <w:r w:rsidR="00012FB2" w:rsidRPr="00012FB2">
        <w:rPr>
          <w:rFonts w:ascii="Open Sans" w:eastAsia="Cambria" w:hAnsi="Open Sans" w:cs="Open Sans"/>
          <w:color w:val="FF0000"/>
          <w:u w:val="single"/>
        </w:rPr>
        <w:t>.2023 r.</w:t>
      </w:r>
    </w:p>
    <w:bookmarkEnd w:id="39"/>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42B4C079" w14:textId="5BAC6C67" w:rsidR="00B630B4" w:rsidRPr="00B630B4" w:rsidRDefault="00B630B4" w:rsidP="000F465B">
      <w:pPr>
        <w:numPr>
          <w:ilvl w:val="3"/>
          <w:numId w:val="70"/>
        </w:numPr>
        <w:spacing w:after="0" w:line="240" w:lineRule="auto"/>
        <w:ind w:left="567" w:hanging="283"/>
        <w:jc w:val="both"/>
        <w:rPr>
          <w:rFonts w:ascii="Open Sans" w:eastAsia="Cambria" w:hAnsi="Open Sans" w:cs="Open Sans"/>
        </w:rPr>
      </w:pPr>
      <w:r w:rsidRPr="00B630B4">
        <w:rPr>
          <w:rFonts w:ascii="Open Sans" w:eastAsia="Cambria" w:hAnsi="Open Sans" w:cs="Open Sans"/>
        </w:rPr>
        <w:t xml:space="preserve">Wykonawca przystępujący do przetargu jest obowiązany wnieść wadium </w:t>
      </w:r>
      <w:r>
        <w:rPr>
          <w:rFonts w:ascii="Open Sans" w:eastAsia="Cambria" w:hAnsi="Open Sans" w:cs="Open Sans"/>
        </w:rPr>
        <w:br/>
      </w:r>
      <w:r w:rsidRPr="00B630B4">
        <w:rPr>
          <w:rFonts w:ascii="Open Sans" w:eastAsia="Cambria" w:hAnsi="Open Sans" w:cs="Open Sans"/>
        </w:rPr>
        <w:t>w wysokości</w:t>
      </w:r>
      <w:r>
        <w:rPr>
          <w:rFonts w:ascii="Open Sans" w:eastAsia="Cambria" w:hAnsi="Open Sans" w:cs="Open Sans"/>
        </w:rPr>
        <w:t xml:space="preserve"> 13</w:t>
      </w:r>
      <w:r w:rsidRPr="00B630B4">
        <w:rPr>
          <w:rFonts w:ascii="Open Sans" w:eastAsia="Cambria" w:hAnsi="Open Sans" w:cs="Open Sans"/>
        </w:rPr>
        <w:t xml:space="preserve"> 000,00 zł.</w:t>
      </w:r>
    </w:p>
    <w:p w14:paraId="52739DEC" w14:textId="4780893E" w:rsidR="00B630B4" w:rsidRPr="00B630B4" w:rsidRDefault="00B630B4" w:rsidP="000F465B">
      <w:pPr>
        <w:numPr>
          <w:ilvl w:val="3"/>
          <w:numId w:val="70"/>
        </w:numPr>
        <w:spacing w:after="0" w:line="240" w:lineRule="auto"/>
        <w:ind w:left="567" w:hanging="283"/>
        <w:jc w:val="both"/>
        <w:rPr>
          <w:rFonts w:ascii="Open Sans" w:eastAsia="Cambria" w:hAnsi="Open Sans" w:cs="Open Sans"/>
        </w:rPr>
      </w:pPr>
      <w:r w:rsidRPr="00B630B4">
        <w:rPr>
          <w:rFonts w:ascii="Open Sans" w:eastAsia="Cambria" w:hAnsi="Open Sans" w:cs="Open Sans"/>
        </w:rPr>
        <w:t xml:space="preserve">Wadium wniesione w pieniądzu winno być przekazane na rachunek: PKO BP S.A. </w:t>
      </w:r>
      <w:r>
        <w:rPr>
          <w:rFonts w:ascii="Open Sans" w:eastAsia="Cambria" w:hAnsi="Open Sans" w:cs="Open Sans"/>
        </w:rPr>
        <w:br/>
      </w:r>
      <w:r w:rsidRPr="00B630B4">
        <w:rPr>
          <w:rFonts w:ascii="Open Sans" w:eastAsia="Cambria" w:hAnsi="Open Sans" w:cs="Open Sans"/>
        </w:rPr>
        <w:t>nr 79 1020 2791 0000 7402 0289 7726 z dopiskiem: „Dostawa nowego pojazdu</w:t>
      </w:r>
      <w:r>
        <w:rPr>
          <w:rFonts w:ascii="Open Sans" w:eastAsia="Cambria" w:hAnsi="Open Sans" w:cs="Open Sans"/>
        </w:rPr>
        <w:br/>
      </w:r>
      <w:r w:rsidRPr="00B630B4">
        <w:rPr>
          <w:rFonts w:ascii="Open Sans" w:eastAsia="Cambria" w:hAnsi="Open Sans" w:cs="Open Sans"/>
        </w:rPr>
        <w:t xml:space="preserve">do odbioru odpadów zbieranych selektywnie, na podwoziu trzyosiowym, </w:t>
      </w:r>
      <w:r>
        <w:rPr>
          <w:rFonts w:ascii="Open Sans" w:eastAsia="Cambria" w:hAnsi="Open Sans" w:cs="Open Sans"/>
        </w:rPr>
        <w:br/>
      </w:r>
      <w:r w:rsidRPr="00B630B4">
        <w:rPr>
          <w:rFonts w:ascii="Open Sans" w:eastAsia="Cambria" w:hAnsi="Open Sans" w:cs="Open Sans"/>
        </w:rPr>
        <w:t>o pojemności skrzyni ładunkowej minimum 21 m</w:t>
      </w:r>
      <w:r w:rsidRPr="00B630B4">
        <w:rPr>
          <w:rFonts w:ascii="Open Sans" w:eastAsia="Cambria" w:hAnsi="Open Sans" w:cs="Open Sans"/>
          <w:vertAlign w:val="superscript"/>
        </w:rPr>
        <w:t>3</w:t>
      </w:r>
      <w:r w:rsidRPr="00B630B4">
        <w:rPr>
          <w:rFonts w:ascii="Open Sans" w:eastAsia="Cambria" w:hAnsi="Open Sans" w:cs="Open Sans"/>
        </w:rPr>
        <w:t xml:space="preserve">  z  systemem wagowym”. </w:t>
      </w:r>
    </w:p>
    <w:p w14:paraId="7C0FA084" w14:textId="77777777" w:rsidR="00B630B4" w:rsidRPr="00B630B4" w:rsidRDefault="00B630B4" w:rsidP="000F465B">
      <w:pPr>
        <w:numPr>
          <w:ilvl w:val="3"/>
          <w:numId w:val="70"/>
        </w:numPr>
        <w:spacing w:after="0" w:line="240" w:lineRule="auto"/>
        <w:ind w:left="567" w:hanging="283"/>
        <w:jc w:val="both"/>
        <w:rPr>
          <w:rFonts w:ascii="Open Sans" w:eastAsia="Cambria" w:hAnsi="Open Sans" w:cs="Open Sans"/>
        </w:rPr>
      </w:pPr>
      <w:r w:rsidRPr="00B630B4">
        <w:rPr>
          <w:rFonts w:ascii="Open Sans" w:eastAsia="Cambria" w:hAnsi="Open Sans" w:cs="Open Sans"/>
        </w:rPr>
        <w:t>Potwierdzenie wpłaty wadium stanowi załącznik składany razem z ofertą.</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05EC996C"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40" w:name="_Hlk113538931"/>
      <w:r w:rsidRPr="00DE20C7">
        <w:rPr>
          <w:rFonts w:ascii="Open Sans" w:eastAsia="Cambria" w:hAnsi="Open Sans" w:cs="Open Sans"/>
        </w:rPr>
        <w:t xml:space="preserve">Wykonawca może złożyć </w:t>
      </w:r>
      <w:bookmarkEnd w:id="40"/>
      <w:r w:rsidRPr="00DE20C7">
        <w:rPr>
          <w:rFonts w:ascii="Open Sans" w:eastAsia="Cambria" w:hAnsi="Open Sans" w:cs="Open Sans"/>
        </w:rPr>
        <w:t>tylko jedną ofertę</w:t>
      </w:r>
      <w:r w:rsidR="005B2D20">
        <w:rPr>
          <w:rFonts w:ascii="Open Sans" w:eastAsia="Cambria" w:hAnsi="Open Sans" w:cs="Open Sans"/>
        </w:rPr>
        <w:t>.</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lastRenderedPageBreak/>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75525CEA" w14:textId="20291A5E" w:rsidR="006A605C" w:rsidRPr="00030802" w:rsidRDefault="00B55017" w:rsidP="000F465B">
      <w:pPr>
        <w:numPr>
          <w:ilvl w:val="0"/>
          <w:numId w:val="55"/>
        </w:numPr>
        <w:tabs>
          <w:tab w:val="left" w:pos="142"/>
        </w:tabs>
        <w:suppressAutoHyphens/>
        <w:spacing w:after="60" w:line="276" w:lineRule="auto"/>
        <w:jc w:val="both"/>
        <w:rPr>
          <w:rFonts w:ascii="Open Sans" w:eastAsia="Cambria" w:hAnsi="Open Sans" w:cs="Open Sans"/>
          <w:color w:val="000000" w:themeColor="text1"/>
        </w:rPr>
      </w:pPr>
      <w:r w:rsidRPr="00030802">
        <w:rPr>
          <w:rFonts w:ascii="Open Sans" w:eastAsia="Cambria" w:hAnsi="Open Sans" w:cs="Open Sans"/>
          <w:color w:val="000000" w:themeColor="text1"/>
        </w:rPr>
        <w:t xml:space="preserve"> wypełniony załącznik nr 1 </w:t>
      </w:r>
      <w:r w:rsidR="00030802" w:rsidRPr="00030802">
        <w:rPr>
          <w:rFonts w:ascii="Open Sans" w:eastAsia="Cambria" w:hAnsi="Open Sans" w:cs="Open Sans"/>
          <w:color w:val="000000" w:themeColor="text1"/>
        </w:rPr>
        <w:t xml:space="preserve">do formularza ofertowego </w:t>
      </w:r>
      <w:r w:rsidRPr="00030802">
        <w:rPr>
          <w:rFonts w:ascii="Open Sans" w:eastAsia="Cambria" w:hAnsi="Open Sans" w:cs="Open Sans"/>
          <w:color w:val="000000" w:themeColor="text1"/>
        </w:rPr>
        <w:t>– „Informacja o oferowanym produkcie”. W przypadku nie złożenia w/w załącznika nr 1  Zamawiający przewiduje złożenia lub uzupełnienia tego dokumentu.</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(Dz. U. 2019, poz. 1480 z późn.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późn.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lastRenderedPageBreak/>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 xml:space="preserve">do transakcji elektronicznych na rynku wewnętrznym (eIDAS)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4405A7C4"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030802" w:rsidRPr="00E46F62">
        <w:rPr>
          <w:rFonts w:ascii="Open Sans" w:eastAsia="Cambria" w:hAnsi="Open Sans" w:cs="Open Sans"/>
          <w:bCs/>
          <w:strike/>
          <w:color w:val="000000" w:themeColor="text1"/>
          <w:sz w:val="18"/>
          <w:szCs w:val="18"/>
          <w:u w:val="single"/>
        </w:rPr>
        <w:t>2</w:t>
      </w:r>
      <w:r w:rsidR="004969D6" w:rsidRPr="00E46F62">
        <w:rPr>
          <w:rFonts w:ascii="Open Sans" w:eastAsia="Cambria" w:hAnsi="Open Sans" w:cs="Open Sans"/>
          <w:bCs/>
          <w:strike/>
          <w:color w:val="000000" w:themeColor="text1"/>
          <w:sz w:val="18"/>
          <w:szCs w:val="18"/>
          <w:u w:val="single"/>
        </w:rPr>
        <w:t>7</w:t>
      </w:r>
      <w:r w:rsidR="00030802" w:rsidRPr="00E46F62">
        <w:rPr>
          <w:rFonts w:ascii="Open Sans" w:eastAsia="Cambria" w:hAnsi="Open Sans" w:cs="Open Sans"/>
          <w:bCs/>
          <w:strike/>
          <w:color w:val="000000" w:themeColor="text1"/>
          <w:sz w:val="18"/>
          <w:szCs w:val="18"/>
          <w:u w:val="single"/>
        </w:rPr>
        <w:t>.04.2023</w:t>
      </w:r>
      <w:r w:rsidR="00E46F62" w:rsidRPr="00E46F62">
        <w:rPr>
          <w:rFonts w:ascii="Open Sans" w:eastAsia="Cambria" w:hAnsi="Open Sans" w:cs="Open Sans"/>
          <w:bCs/>
          <w:strike/>
          <w:color w:val="000000" w:themeColor="text1"/>
          <w:sz w:val="18"/>
          <w:szCs w:val="18"/>
          <w:u w:val="single"/>
        </w:rPr>
        <w:t xml:space="preserve"> r.</w:t>
      </w:r>
      <w:r w:rsidR="00E46F62">
        <w:rPr>
          <w:rFonts w:ascii="Open Sans" w:eastAsia="Cambria" w:hAnsi="Open Sans" w:cs="Open Sans"/>
          <w:bCs/>
          <w:color w:val="000000" w:themeColor="text1"/>
          <w:u w:val="single"/>
        </w:rPr>
        <w:t xml:space="preserve"> </w:t>
      </w:r>
      <w:r w:rsidR="00030802">
        <w:rPr>
          <w:rFonts w:ascii="Open Sans" w:eastAsia="Cambria" w:hAnsi="Open Sans" w:cs="Open Sans"/>
          <w:bCs/>
          <w:color w:val="000000" w:themeColor="text1"/>
          <w:u w:val="single"/>
        </w:rPr>
        <w:t xml:space="preserve"> </w:t>
      </w:r>
      <w:r w:rsidR="00D70AF5" w:rsidRPr="004C6332">
        <w:rPr>
          <w:rFonts w:ascii="Open Sans" w:eastAsia="Cambria" w:hAnsi="Open Sans" w:cs="Open Sans"/>
          <w:bCs/>
          <w:color w:val="FF0000"/>
          <w:u w:val="single"/>
        </w:rPr>
        <w:t xml:space="preserve">10.05.2023 r. </w:t>
      </w:r>
      <w:r w:rsidR="00030802">
        <w:rPr>
          <w:rFonts w:ascii="Open Sans" w:eastAsia="Cambria" w:hAnsi="Open Sans" w:cs="Open Sans"/>
          <w:bCs/>
          <w:color w:val="000000" w:themeColor="text1"/>
          <w:u w:val="single"/>
        </w:rPr>
        <w:t>do godziny 10.00.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630D6140"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5.Otwarcie ofert nastąpi  w dni</w:t>
      </w:r>
      <w:r w:rsidR="00030802">
        <w:rPr>
          <w:rFonts w:ascii="Open Sans" w:eastAsia="Cambria" w:hAnsi="Open Sans" w:cs="Open Sans"/>
          <w:bCs/>
          <w:color w:val="000000" w:themeColor="text1"/>
          <w:u w:val="single"/>
        </w:rPr>
        <w:t xml:space="preserve">u </w:t>
      </w:r>
      <w:r w:rsidR="00030802" w:rsidRPr="00E46F62">
        <w:rPr>
          <w:rFonts w:ascii="Open Sans" w:eastAsia="Cambria" w:hAnsi="Open Sans" w:cs="Open Sans"/>
          <w:bCs/>
          <w:strike/>
          <w:color w:val="000000" w:themeColor="text1"/>
          <w:sz w:val="18"/>
          <w:szCs w:val="18"/>
          <w:u w:val="single"/>
        </w:rPr>
        <w:t>2</w:t>
      </w:r>
      <w:r w:rsidR="004969D6" w:rsidRPr="00E46F62">
        <w:rPr>
          <w:rFonts w:ascii="Open Sans" w:eastAsia="Cambria" w:hAnsi="Open Sans" w:cs="Open Sans"/>
          <w:bCs/>
          <w:strike/>
          <w:color w:val="000000" w:themeColor="text1"/>
          <w:sz w:val="18"/>
          <w:szCs w:val="18"/>
          <w:u w:val="single"/>
        </w:rPr>
        <w:t>7</w:t>
      </w:r>
      <w:r w:rsidR="00030802" w:rsidRPr="00E46F62">
        <w:rPr>
          <w:rFonts w:ascii="Open Sans" w:eastAsia="Cambria" w:hAnsi="Open Sans" w:cs="Open Sans"/>
          <w:bCs/>
          <w:strike/>
          <w:color w:val="000000" w:themeColor="text1"/>
          <w:sz w:val="18"/>
          <w:szCs w:val="18"/>
          <w:u w:val="single"/>
        </w:rPr>
        <w:t>.04.2023 r.</w:t>
      </w:r>
      <w:r w:rsidR="00030802">
        <w:rPr>
          <w:rFonts w:ascii="Open Sans" w:eastAsia="Cambria" w:hAnsi="Open Sans" w:cs="Open Sans"/>
          <w:bCs/>
          <w:color w:val="000000" w:themeColor="text1"/>
          <w:u w:val="single"/>
        </w:rPr>
        <w:t xml:space="preserve"> </w:t>
      </w:r>
      <w:r w:rsidR="00E46F62" w:rsidRPr="00E46F62">
        <w:rPr>
          <w:rFonts w:ascii="Open Sans" w:eastAsia="Cambria" w:hAnsi="Open Sans" w:cs="Open Sans"/>
          <w:bCs/>
          <w:color w:val="FF0000"/>
          <w:u w:val="single"/>
        </w:rPr>
        <w:t xml:space="preserve">10.05.2023 r. </w:t>
      </w:r>
      <w:r w:rsidR="00030802">
        <w:rPr>
          <w:rFonts w:ascii="Open Sans" w:eastAsia="Cambria" w:hAnsi="Open Sans" w:cs="Open Sans"/>
          <w:bCs/>
          <w:color w:val="000000" w:themeColor="text1"/>
          <w:u w:val="single"/>
        </w:rPr>
        <w:t>o godzinie 10.30.</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lastRenderedPageBreak/>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5704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3E88B45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D47DE17" w14:textId="0D5D10BB"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55A648A2"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35F221BD" w14:textId="4B24CF79" w:rsidR="00683D62" w:rsidRPr="006F4DD4" w:rsidRDefault="00683D62" w:rsidP="00683D62">
      <w:pPr>
        <w:autoSpaceDE w:val="0"/>
        <w:autoSpaceDN w:val="0"/>
        <w:adjustRightInd w:val="0"/>
        <w:spacing w:after="0" w:line="240" w:lineRule="auto"/>
        <w:jc w:val="both"/>
        <w:rPr>
          <w:rFonts w:ascii="Open Sans" w:eastAsia="Times New Roman" w:hAnsi="Open Sans" w:cs="Open Sans"/>
          <w:color w:val="000000"/>
          <w:sz w:val="20"/>
          <w:szCs w:val="20"/>
        </w:rPr>
      </w:pPr>
      <w:r w:rsidRPr="006F4DD4">
        <w:rPr>
          <w:rFonts w:ascii="Open Sans" w:eastAsia="Times New Roman" w:hAnsi="Open Sans" w:cs="Open Sans"/>
          <w:color w:val="000000"/>
          <w:sz w:val="20"/>
          <w:szCs w:val="20"/>
        </w:rPr>
        <w:t>Przy wyborze oferty Zamawiający będzie kierował się następującymi kryteriami:</w:t>
      </w:r>
    </w:p>
    <w:p w14:paraId="5B3501AD" w14:textId="77777777" w:rsidR="002B7B9D" w:rsidRPr="00C63977" w:rsidRDefault="002B7B9D" w:rsidP="002B7B9D">
      <w:pPr>
        <w:tabs>
          <w:tab w:val="left" w:pos="284"/>
        </w:tabs>
        <w:spacing w:after="0" w:line="240" w:lineRule="auto"/>
        <w:rPr>
          <w:rStyle w:val="Pogrubienie"/>
          <w:rFonts w:ascii="Open Sans" w:hAnsi="Open Sans" w:cs="Open Sans"/>
          <w:b w:val="0"/>
          <w:bCs w:val="0"/>
          <w:color w:val="000000"/>
          <w:sz w:val="20"/>
          <w:szCs w:val="20"/>
        </w:rPr>
      </w:pPr>
    </w:p>
    <w:p w14:paraId="5A31590F" w14:textId="2785CFC0" w:rsidR="002B7B9D" w:rsidRPr="00C73ED0" w:rsidRDefault="002B7B9D" w:rsidP="0060782C">
      <w:pPr>
        <w:tabs>
          <w:tab w:val="left" w:pos="284"/>
        </w:tabs>
        <w:spacing w:after="0" w:line="240" w:lineRule="auto"/>
        <w:ind w:left="284"/>
        <w:jc w:val="both"/>
        <w:rPr>
          <w:rFonts w:ascii="Open Sans" w:hAnsi="Open Sans" w:cs="Open Sans"/>
          <w:color w:val="000000"/>
          <w:sz w:val="20"/>
          <w:szCs w:val="20"/>
        </w:rPr>
      </w:pPr>
      <w:r w:rsidRPr="00A21FA8">
        <w:rPr>
          <w:rStyle w:val="Pogrubienie"/>
          <w:rFonts w:ascii="Open Sans" w:hAnsi="Open Sans" w:cs="Open Sans"/>
          <w:b w:val="0"/>
          <w:bCs w:val="0"/>
          <w:sz w:val="20"/>
          <w:szCs w:val="20"/>
          <w:u w:val="single"/>
        </w:rPr>
        <w:t xml:space="preserve">Kryterium </w:t>
      </w:r>
      <w:r w:rsidRPr="00A21FA8">
        <w:rPr>
          <w:rStyle w:val="Pogrubienie"/>
          <w:rFonts w:ascii="Open Sans" w:hAnsi="Open Sans" w:cs="Open Sans"/>
          <w:b w:val="0"/>
          <w:bCs w:val="0"/>
          <w:color w:val="0000FF"/>
          <w:sz w:val="20"/>
          <w:szCs w:val="20"/>
          <w:u w:val="single"/>
        </w:rPr>
        <w:t xml:space="preserve">cena </w:t>
      </w:r>
      <w:r w:rsidRPr="00A21FA8">
        <w:rPr>
          <w:rFonts w:ascii="Open Sans" w:hAnsi="Open Sans" w:cs="Open Sans"/>
          <w:color w:val="0000FF"/>
          <w:sz w:val="20"/>
          <w:szCs w:val="20"/>
          <w:u w:val="single"/>
        </w:rPr>
        <w:t>całego zamówienia (CCZ) –</w:t>
      </w:r>
      <w:r w:rsidRPr="00A21FA8">
        <w:rPr>
          <w:rFonts w:ascii="Open Sans" w:hAnsi="Open Sans" w:cs="Open Sans"/>
          <w:sz w:val="20"/>
          <w:szCs w:val="20"/>
          <w:u w:val="single"/>
        </w:rPr>
        <w:t xml:space="preserve"> waga 75 punktów</w:t>
      </w:r>
      <w:r w:rsidRPr="00C73ED0">
        <w:rPr>
          <w:rFonts w:ascii="Open Sans" w:hAnsi="Open Sans" w:cs="Open Sans"/>
          <w:sz w:val="20"/>
          <w:szCs w:val="20"/>
        </w:rPr>
        <w:t>.</w:t>
      </w:r>
      <w:r>
        <w:rPr>
          <w:rFonts w:ascii="Open Sans" w:hAnsi="Open Sans" w:cs="Open Sans"/>
          <w:sz w:val="20"/>
          <w:szCs w:val="20"/>
        </w:rPr>
        <w:t xml:space="preserve"> </w:t>
      </w:r>
      <w:r w:rsidRPr="00C73ED0">
        <w:rPr>
          <w:rStyle w:val="Pogrubienie"/>
          <w:rFonts w:ascii="Open Sans" w:hAnsi="Open Sans" w:cs="Open Sans"/>
          <w:b w:val="0"/>
          <w:bCs w:val="0"/>
          <w:sz w:val="20"/>
          <w:szCs w:val="20"/>
        </w:rPr>
        <w:t>Zamawiający przy wyborze kierować się będzie kryterium najniższej ceny.</w:t>
      </w:r>
      <w:r w:rsidR="0060782C">
        <w:rPr>
          <w:rStyle w:val="Pogrubienie"/>
          <w:rFonts w:ascii="Open Sans" w:hAnsi="Open Sans" w:cs="Open Sans"/>
          <w:b w:val="0"/>
          <w:bCs w:val="0"/>
          <w:sz w:val="20"/>
          <w:szCs w:val="20"/>
        </w:rPr>
        <w:t xml:space="preserve"> </w:t>
      </w:r>
      <w:r w:rsidRPr="00C73ED0">
        <w:rPr>
          <w:rFonts w:ascii="Open Sans" w:hAnsi="Open Sans" w:cs="Open Sans"/>
          <w:color w:val="000000"/>
          <w:sz w:val="20"/>
          <w:szCs w:val="20"/>
        </w:rPr>
        <w:t xml:space="preserve">Kryterium </w:t>
      </w:r>
      <w:r w:rsidRPr="00C73ED0">
        <w:rPr>
          <w:rStyle w:val="Pogrubienie"/>
          <w:rFonts w:ascii="Open Sans" w:hAnsi="Open Sans" w:cs="Open Sans"/>
          <w:b w:val="0"/>
          <w:bCs w:val="0"/>
          <w:color w:val="000000"/>
          <w:sz w:val="20"/>
          <w:szCs w:val="20"/>
        </w:rPr>
        <w:t xml:space="preserve">cena </w:t>
      </w:r>
      <w:r w:rsidRPr="00C73ED0">
        <w:rPr>
          <w:rFonts w:ascii="Open Sans" w:hAnsi="Open Sans" w:cs="Open Sans"/>
          <w:color w:val="000000"/>
          <w:sz w:val="20"/>
          <w:szCs w:val="20"/>
        </w:rPr>
        <w:t xml:space="preserve">całego zamówienia będzie rozpatrywane na podstawie ceny brutto za wykonanie przedmiotu zamówienia, podanej przez </w:t>
      </w:r>
      <w:r w:rsidRPr="00C73ED0">
        <w:rPr>
          <w:rFonts w:ascii="Open Sans" w:hAnsi="Open Sans" w:cs="Open Sans"/>
          <w:color w:val="000000"/>
          <w:sz w:val="20"/>
          <w:szCs w:val="20"/>
        </w:rPr>
        <w:lastRenderedPageBreak/>
        <w:t>Wykonawcę w „Formularzu ofertowym”. Ocena kryterium cena całego zamówienia obliczona zostanie zgodnie ze wzorem:</w:t>
      </w:r>
    </w:p>
    <w:p w14:paraId="323287EA" w14:textId="77777777" w:rsidR="002B7B9D"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p>
    <w:p w14:paraId="5794F253" w14:textId="7777777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Najniższa cena brutto z ocenianych ofert</w:t>
      </w:r>
    </w:p>
    <w:p w14:paraId="08213D96" w14:textId="6CD94F1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w:t>
      </w:r>
      <w:r>
        <w:rPr>
          <w:rFonts w:ascii="Open Sans" w:hAnsi="Open Sans" w:cs="Open Sans"/>
          <w:color w:val="000000"/>
          <w:sz w:val="20"/>
          <w:szCs w:val="20"/>
        </w:rPr>
        <w:t>----</w:t>
      </w:r>
      <w:r w:rsidRPr="00C73ED0">
        <w:rPr>
          <w:rFonts w:ascii="Open Sans" w:hAnsi="Open Sans" w:cs="Open Sans"/>
          <w:color w:val="000000"/>
          <w:sz w:val="20"/>
          <w:szCs w:val="20"/>
        </w:rPr>
        <w:t>- x 75</w:t>
      </w:r>
      <w:r>
        <w:rPr>
          <w:rFonts w:ascii="Open Sans" w:hAnsi="Open Sans" w:cs="Open Sans"/>
          <w:color w:val="000000"/>
          <w:sz w:val="20"/>
          <w:szCs w:val="20"/>
        </w:rPr>
        <w:t xml:space="preserve"> pkt. </w:t>
      </w:r>
      <w:r w:rsidRPr="00C73ED0">
        <w:rPr>
          <w:rFonts w:ascii="Open Sans" w:hAnsi="Open Sans" w:cs="Open Sans"/>
          <w:color w:val="000000"/>
          <w:sz w:val="20"/>
          <w:szCs w:val="20"/>
        </w:rPr>
        <w:t xml:space="preserve"> = ilość uzyskanych punktów.</w:t>
      </w:r>
    </w:p>
    <w:p w14:paraId="7E445863" w14:textId="77777777" w:rsidR="002B7B9D" w:rsidRPr="00C73ED0" w:rsidRDefault="002B7B9D" w:rsidP="002B7B9D">
      <w:pPr>
        <w:autoSpaceDE w:val="0"/>
        <w:autoSpaceDN w:val="0"/>
        <w:adjustRightInd w:val="0"/>
        <w:spacing w:after="0" w:line="240" w:lineRule="auto"/>
        <w:ind w:left="1276" w:hanging="425"/>
        <w:rPr>
          <w:rFonts w:ascii="Open Sans" w:hAnsi="Open Sans" w:cs="Open Sans"/>
          <w:color w:val="000000"/>
          <w:sz w:val="20"/>
          <w:szCs w:val="20"/>
        </w:rPr>
      </w:pPr>
      <w:r w:rsidRPr="00C73ED0">
        <w:rPr>
          <w:rFonts w:ascii="Open Sans" w:hAnsi="Open Sans" w:cs="Open Sans"/>
          <w:color w:val="000000"/>
          <w:sz w:val="20"/>
          <w:szCs w:val="20"/>
        </w:rPr>
        <w:t>Cena brutto badanej oferty</w:t>
      </w:r>
    </w:p>
    <w:p w14:paraId="1EFFD750" w14:textId="77777777" w:rsidR="002B7B9D" w:rsidRPr="00C73ED0" w:rsidRDefault="002B7B9D" w:rsidP="002B7B9D">
      <w:pPr>
        <w:tabs>
          <w:tab w:val="left" w:pos="142"/>
          <w:tab w:val="left" w:pos="284"/>
        </w:tabs>
        <w:spacing w:after="0" w:line="240" w:lineRule="auto"/>
        <w:rPr>
          <w:rStyle w:val="Pogrubienie"/>
          <w:rFonts w:ascii="Open Sans" w:hAnsi="Open Sans" w:cs="Open Sans"/>
          <w:b w:val="0"/>
          <w:bCs w:val="0"/>
          <w:i/>
          <w:iCs/>
          <w:sz w:val="20"/>
          <w:szCs w:val="20"/>
        </w:rPr>
      </w:pPr>
    </w:p>
    <w:p w14:paraId="57F3C997" w14:textId="77777777" w:rsidR="002B7B9D" w:rsidRPr="0088425B" w:rsidRDefault="002B7B9D" w:rsidP="0060782C">
      <w:pPr>
        <w:tabs>
          <w:tab w:val="left" w:pos="284"/>
        </w:tabs>
        <w:spacing w:after="0" w:line="240" w:lineRule="auto"/>
        <w:jc w:val="both"/>
        <w:rPr>
          <w:rFonts w:ascii="Open Sans" w:hAnsi="Open Sans" w:cs="Open Sans"/>
          <w:color w:val="000000"/>
          <w:sz w:val="20"/>
          <w:szCs w:val="20"/>
          <w:u w:val="single"/>
        </w:rPr>
      </w:pPr>
      <w:r w:rsidRPr="0088425B">
        <w:rPr>
          <w:rStyle w:val="Pogrubienie"/>
          <w:rFonts w:ascii="Open Sans" w:hAnsi="Open Sans" w:cs="Open Sans"/>
          <w:b w:val="0"/>
          <w:bCs w:val="0"/>
          <w:sz w:val="20"/>
          <w:szCs w:val="20"/>
          <w:u w:val="single"/>
        </w:rPr>
        <w:t xml:space="preserve">Kryterium </w:t>
      </w:r>
      <w:r w:rsidRPr="0088425B">
        <w:rPr>
          <w:rStyle w:val="Pogrubienie"/>
          <w:rFonts w:ascii="Open Sans" w:hAnsi="Open Sans" w:cs="Open Sans"/>
          <w:b w:val="0"/>
          <w:bCs w:val="0"/>
          <w:color w:val="0000FF"/>
          <w:sz w:val="20"/>
          <w:szCs w:val="20"/>
          <w:u w:val="single"/>
        </w:rPr>
        <w:t>okres gwarancji na nadwozie (OGN)</w:t>
      </w:r>
      <w:r w:rsidRPr="0088425B">
        <w:rPr>
          <w:rStyle w:val="Pogrubienie"/>
          <w:rFonts w:ascii="Open Sans" w:hAnsi="Open Sans" w:cs="Open Sans"/>
          <w:b w:val="0"/>
          <w:bCs w:val="0"/>
          <w:sz w:val="20"/>
          <w:szCs w:val="20"/>
          <w:u w:val="single"/>
        </w:rPr>
        <w:t xml:space="preserve"> – </w:t>
      </w:r>
      <w:r w:rsidRPr="0088425B">
        <w:rPr>
          <w:rFonts w:ascii="Open Sans" w:hAnsi="Open Sans" w:cs="Open Sans"/>
          <w:sz w:val="20"/>
          <w:szCs w:val="20"/>
          <w:u w:val="single"/>
        </w:rPr>
        <w:t>waga 10 punktów.</w:t>
      </w:r>
    </w:p>
    <w:p w14:paraId="69F1E005" w14:textId="4012CB8D" w:rsidR="002B7B9D" w:rsidRPr="00C73ED0" w:rsidRDefault="002B7B9D" w:rsidP="0060782C">
      <w:pPr>
        <w:tabs>
          <w:tab w:val="left" w:pos="284"/>
        </w:tabs>
        <w:spacing w:after="0" w:line="240" w:lineRule="auto"/>
        <w:jc w:val="both"/>
        <w:rPr>
          <w:rFonts w:ascii="Open Sans" w:hAnsi="Open Sans" w:cs="Open Sans"/>
          <w:sz w:val="20"/>
          <w:szCs w:val="20"/>
        </w:rPr>
      </w:pPr>
      <w:r w:rsidRPr="0060782C">
        <w:rPr>
          <w:rStyle w:val="Pogrubienie"/>
          <w:rFonts w:ascii="Open Sans" w:hAnsi="Open Sans" w:cs="Open Sans"/>
          <w:b w:val="0"/>
          <w:bCs w:val="0"/>
          <w:sz w:val="20"/>
          <w:szCs w:val="20"/>
        </w:rPr>
        <w:t xml:space="preserve">Zamawiający przy wyborze, kierować się będzie najdłuższym okresem udzielonej gwarancji </w:t>
      </w:r>
      <w:r w:rsidR="0060782C">
        <w:rPr>
          <w:rStyle w:val="Pogrubienie"/>
          <w:rFonts w:ascii="Open Sans" w:hAnsi="Open Sans" w:cs="Open Sans"/>
          <w:b w:val="0"/>
          <w:bCs w:val="0"/>
          <w:sz w:val="20"/>
          <w:szCs w:val="20"/>
        </w:rPr>
        <w:br/>
      </w:r>
      <w:r w:rsidRPr="0060782C">
        <w:rPr>
          <w:rStyle w:val="Pogrubienie"/>
          <w:rFonts w:ascii="Open Sans" w:hAnsi="Open Sans" w:cs="Open Sans"/>
          <w:b w:val="0"/>
          <w:bCs w:val="0"/>
          <w:sz w:val="20"/>
          <w:szCs w:val="20"/>
        </w:rPr>
        <w:t xml:space="preserve">przez Wykonawcę. </w:t>
      </w:r>
      <w:r w:rsidRPr="00C73ED0">
        <w:rPr>
          <w:rStyle w:val="Pogrubienie"/>
          <w:rFonts w:ascii="Open Sans" w:hAnsi="Open Sans" w:cs="Open Sans"/>
          <w:b w:val="0"/>
          <w:bCs w:val="0"/>
          <w:sz w:val="20"/>
          <w:szCs w:val="20"/>
        </w:rPr>
        <w:t xml:space="preserve">W przypadku gdy Wykonawca wpisze w treści oferty okres gwarancji krótszy </w:t>
      </w:r>
      <w:r w:rsidR="0060782C">
        <w:rPr>
          <w:rStyle w:val="Pogrubienie"/>
          <w:rFonts w:ascii="Open Sans" w:hAnsi="Open Sans" w:cs="Open Sans"/>
          <w:b w:val="0"/>
          <w:bCs w:val="0"/>
          <w:sz w:val="20"/>
          <w:szCs w:val="20"/>
        </w:rPr>
        <w:br/>
      </w:r>
      <w:r w:rsidRPr="00C73ED0">
        <w:rPr>
          <w:rStyle w:val="Pogrubienie"/>
          <w:rFonts w:ascii="Open Sans" w:hAnsi="Open Sans" w:cs="Open Sans"/>
          <w:b w:val="0"/>
          <w:bCs w:val="0"/>
          <w:sz w:val="20"/>
          <w:szCs w:val="20"/>
        </w:rPr>
        <w:t>niż 24 miesiące lub dłuższy niż 60 miesięcy, Zamawiający uzna tą ofertę jako niezgodną z treścią SWZ i zostanie ona przez Zamawiającego odrzucona.</w:t>
      </w:r>
      <w:r w:rsidR="0060782C">
        <w:rPr>
          <w:rStyle w:val="Pogrubienie"/>
          <w:rFonts w:ascii="Open Sans" w:hAnsi="Open Sans" w:cs="Open Sans"/>
          <w:b w:val="0"/>
          <w:bCs w:val="0"/>
          <w:sz w:val="20"/>
          <w:szCs w:val="20"/>
        </w:rPr>
        <w:t xml:space="preserve"> </w:t>
      </w:r>
      <w:r w:rsidRPr="00C73ED0">
        <w:rPr>
          <w:rFonts w:ascii="Open Sans" w:hAnsi="Open Sans" w:cs="Open Sans"/>
          <w:sz w:val="20"/>
          <w:szCs w:val="20"/>
        </w:rPr>
        <w:t xml:space="preserve">Ocena kryterium okres gwarancji </w:t>
      </w:r>
      <w:r w:rsidR="0060782C">
        <w:rPr>
          <w:rFonts w:ascii="Open Sans" w:hAnsi="Open Sans" w:cs="Open Sans"/>
          <w:sz w:val="20"/>
          <w:szCs w:val="20"/>
        </w:rPr>
        <w:br/>
      </w:r>
      <w:r w:rsidRPr="00C73ED0">
        <w:rPr>
          <w:rFonts w:ascii="Open Sans" w:hAnsi="Open Sans" w:cs="Open Sans"/>
          <w:sz w:val="20"/>
          <w:szCs w:val="20"/>
        </w:rPr>
        <w:t>na podwozie obliczone zostanie zgodnie ze wzorem:</w:t>
      </w:r>
    </w:p>
    <w:p w14:paraId="7F2C20C4" w14:textId="77777777" w:rsidR="002B7B9D" w:rsidRDefault="002B7B9D" w:rsidP="002B7B9D">
      <w:pPr>
        <w:tabs>
          <w:tab w:val="left" w:pos="284"/>
        </w:tabs>
        <w:spacing w:after="0" w:line="240" w:lineRule="auto"/>
        <w:ind w:left="709"/>
        <w:rPr>
          <w:rFonts w:ascii="Open Sans" w:hAnsi="Open Sans" w:cs="Open Sans"/>
          <w:sz w:val="20"/>
          <w:szCs w:val="20"/>
        </w:rPr>
      </w:pPr>
    </w:p>
    <w:p w14:paraId="5AF1F032"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Okres gwarancji badanej oferty</w:t>
      </w:r>
    </w:p>
    <w:p w14:paraId="0E9884B6"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----------------------------------------------------------------x 10  = ilość uzyskanych punktów.</w:t>
      </w:r>
    </w:p>
    <w:p w14:paraId="0C27E5BB" w14:textId="77777777" w:rsidR="002B7B9D" w:rsidRPr="00C73ED0" w:rsidRDefault="002B7B9D" w:rsidP="002B7B9D">
      <w:pPr>
        <w:tabs>
          <w:tab w:val="left" w:pos="284"/>
        </w:tabs>
        <w:spacing w:after="0" w:line="240" w:lineRule="auto"/>
        <w:ind w:left="709"/>
        <w:rPr>
          <w:rFonts w:ascii="Open Sans" w:hAnsi="Open Sans" w:cs="Open Sans"/>
          <w:sz w:val="20"/>
          <w:szCs w:val="20"/>
        </w:rPr>
      </w:pPr>
      <w:r w:rsidRPr="00C73ED0">
        <w:rPr>
          <w:rFonts w:ascii="Open Sans" w:hAnsi="Open Sans" w:cs="Open Sans"/>
          <w:sz w:val="20"/>
          <w:szCs w:val="20"/>
        </w:rPr>
        <w:t>Najdłuższy okres gwarancji z ocenianych ofert.</w:t>
      </w:r>
    </w:p>
    <w:p w14:paraId="71A4DF78" w14:textId="77777777" w:rsidR="002B7B9D" w:rsidRPr="00C73ED0" w:rsidRDefault="002B7B9D" w:rsidP="002B7B9D">
      <w:pPr>
        <w:tabs>
          <w:tab w:val="left" w:pos="284"/>
        </w:tabs>
        <w:spacing w:after="0" w:line="240" w:lineRule="auto"/>
        <w:rPr>
          <w:rFonts w:ascii="Open Sans" w:hAnsi="Open Sans" w:cs="Open Sans"/>
          <w:sz w:val="20"/>
          <w:szCs w:val="20"/>
        </w:rPr>
      </w:pPr>
    </w:p>
    <w:p w14:paraId="542D198C" w14:textId="3B7CCC6B" w:rsidR="002B7B9D" w:rsidRPr="00DD7D84" w:rsidRDefault="002B7B9D" w:rsidP="0060782C">
      <w:pPr>
        <w:tabs>
          <w:tab w:val="left" w:pos="284"/>
        </w:tabs>
        <w:spacing w:after="0" w:line="240" w:lineRule="auto"/>
        <w:jc w:val="both"/>
        <w:rPr>
          <w:rFonts w:ascii="Open Sans" w:hAnsi="Open Sans" w:cs="Open Sans"/>
          <w:sz w:val="20"/>
          <w:szCs w:val="20"/>
        </w:rPr>
      </w:pPr>
      <w:r w:rsidRPr="0060782C">
        <w:rPr>
          <w:rStyle w:val="Pogrubienie"/>
          <w:rFonts w:ascii="Open Sans" w:hAnsi="Open Sans" w:cs="Open Sans"/>
          <w:b w:val="0"/>
          <w:bCs w:val="0"/>
          <w:sz w:val="20"/>
          <w:szCs w:val="20"/>
          <w:u w:val="single"/>
        </w:rPr>
        <w:t xml:space="preserve">Kryterium </w:t>
      </w:r>
      <w:r w:rsidRPr="0060782C">
        <w:rPr>
          <w:rStyle w:val="Pogrubienie"/>
          <w:rFonts w:ascii="Open Sans" w:hAnsi="Open Sans" w:cs="Open Sans"/>
          <w:b w:val="0"/>
          <w:bCs w:val="0"/>
          <w:color w:val="0000FF"/>
          <w:sz w:val="20"/>
          <w:szCs w:val="20"/>
          <w:u w:val="single"/>
        </w:rPr>
        <w:t>okres gwarancji</w:t>
      </w:r>
      <w:r w:rsidRPr="0060782C">
        <w:rPr>
          <w:rFonts w:ascii="Open Sans" w:hAnsi="Open Sans" w:cs="Open Sans"/>
          <w:color w:val="0000FF"/>
          <w:sz w:val="20"/>
          <w:szCs w:val="20"/>
          <w:u w:val="single"/>
        </w:rPr>
        <w:t xml:space="preserve"> na podwozie (OGP) </w:t>
      </w:r>
      <w:r w:rsidRPr="0060782C">
        <w:rPr>
          <w:rFonts w:ascii="Open Sans" w:hAnsi="Open Sans" w:cs="Open Sans"/>
          <w:sz w:val="20"/>
          <w:szCs w:val="20"/>
          <w:u w:val="single"/>
        </w:rPr>
        <w:t>– waga 10 punktów</w:t>
      </w:r>
      <w:r w:rsidRPr="00DD7D84">
        <w:rPr>
          <w:rFonts w:ascii="Open Sans" w:hAnsi="Open Sans" w:cs="Open Sans"/>
          <w:sz w:val="20"/>
          <w:szCs w:val="20"/>
        </w:rPr>
        <w:t>.</w:t>
      </w:r>
      <w:r w:rsidR="0060782C">
        <w:rPr>
          <w:rFonts w:ascii="Open Sans" w:hAnsi="Open Sans" w:cs="Open Sans"/>
          <w:sz w:val="20"/>
          <w:szCs w:val="20"/>
        </w:rPr>
        <w:t xml:space="preserve"> </w:t>
      </w:r>
      <w:r w:rsidRPr="00DD7D84">
        <w:rPr>
          <w:rStyle w:val="Pogrubienie"/>
          <w:rFonts w:ascii="Open Sans" w:hAnsi="Open Sans" w:cs="Open Sans"/>
          <w:b w:val="0"/>
          <w:bCs w:val="0"/>
          <w:sz w:val="20"/>
          <w:szCs w:val="20"/>
        </w:rPr>
        <w:t xml:space="preserve">Zamawiający przy wyborze, kierować się będzie najdłuższym okresem udzielonej gwarancji przez Wykonawcę. W przypadku gdy Wykonawca wpisze w treści oferty okres gwarancji krótszy niż 24 miesiące lub dłuższy </w:t>
      </w:r>
      <w:r w:rsidR="0060782C">
        <w:rPr>
          <w:rStyle w:val="Pogrubienie"/>
          <w:rFonts w:ascii="Open Sans" w:hAnsi="Open Sans" w:cs="Open Sans"/>
          <w:b w:val="0"/>
          <w:bCs w:val="0"/>
          <w:sz w:val="20"/>
          <w:szCs w:val="20"/>
        </w:rPr>
        <w:br/>
      </w:r>
      <w:r w:rsidRPr="00DD7D84">
        <w:rPr>
          <w:rStyle w:val="Pogrubienie"/>
          <w:rFonts w:ascii="Open Sans" w:hAnsi="Open Sans" w:cs="Open Sans"/>
          <w:b w:val="0"/>
          <w:bCs w:val="0"/>
          <w:sz w:val="20"/>
          <w:szCs w:val="20"/>
        </w:rPr>
        <w:t xml:space="preserve">niż 60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r w:rsidR="0060782C">
        <w:rPr>
          <w:rStyle w:val="Pogrubienie"/>
          <w:rFonts w:ascii="Open Sans" w:hAnsi="Open Sans" w:cs="Open Sans"/>
          <w:b w:val="0"/>
          <w:bCs w:val="0"/>
          <w:sz w:val="20"/>
          <w:szCs w:val="20"/>
        </w:rPr>
        <w:t xml:space="preserve"> </w:t>
      </w:r>
      <w:r w:rsidRPr="00DD7D84">
        <w:rPr>
          <w:rFonts w:ascii="Open Sans" w:hAnsi="Open Sans" w:cs="Open Sans"/>
          <w:sz w:val="20"/>
          <w:szCs w:val="20"/>
        </w:rPr>
        <w:t>Ocena kryterium okres gwarancji na podwozie obliczone zostanie zgodnie ze wzorem:</w:t>
      </w:r>
    </w:p>
    <w:p w14:paraId="6139EBDF" w14:textId="77777777" w:rsidR="002B7B9D" w:rsidRDefault="002B7B9D" w:rsidP="002B7B9D">
      <w:pPr>
        <w:tabs>
          <w:tab w:val="left" w:pos="284"/>
        </w:tabs>
        <w:spacing w:after="0" w:line="240" w:lineRule="auto"/>
        <w:ind w:left="709"/>
        <w:rPr>
          <w:rFonts w:ascii="Open Sans" w:hAnsi="Open Sans" w:cs="Open Sans"/>
          <w:sz w:val="20"/>
          <w:szCs w:val="20"/>
        </w:rPr>
      </w:pPr>
    </w:p>
    <w:p w14:paraId="061AA5F4"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Okres gwarancji badanej oferty</w:t>
      </w:r>
    </w:p>
    <w:p w14:paraId="475D303F"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----------------------------------------------------------------x 10  = ilość uzyskanych punktów.</w:t>
      </w:r>
    </w:p>
    <w:p w14:paraId="5D10B9FA" w14:textId="77777777" w:rsidR="002B7B9D" w:rsidRPr="00DD7D84" w:rsidRDefault="002B7B9D" w:rsidP="002B7B9D">
      <w:pPr>
        <w:tabs>
          <w:tab w:val="left" w:pos="284"/>
        </w:tabs>
        <w:spacing w:after="0" w:line="240" w:lineRule="auto"/>
        <w:ind w:left="709"/>
        <w:rPr>
          <w:rFonts w:ascii="Open Sans" w:hAnsi="Open Sans" w:cs="Open Sans"/>
          <w:sz w:val="20"/>
          <w:szCs w:val="20"/>
        </w:rPr>
      </w:pPr>
      <w:r w:rsidRPr="00DD7D84">
        <w:rPr>
          <w:rFonts w:ascii="Open Sans" w:hAnsi="Open Sans" w:cs="Open Sans"/>
          <w:sz w:val="20"/>
          <w:szCs w:val="20"/>
        </w:rPr>
        <w:t>Najdłuższy okres gwarancji z ocenianych ofert</w:t>
      </w:r>
    </w:p>
    <w:p w14:paraId="65BB8489" w14:textId="77777777" w:rsidR="002B7B9D" w:rsidRPr="00DD7D84" w:rsidRDefault="002B7B9D" w:rsidP="002B7B9D">
      <w:pPr>
        <w:tabs>
          <w:tab w:val="left" w:pos="284"/>
        </w:tabs>
        <w:spacing w:after="0" w:line="240" w:lineRule="auto"/>
        <w:ind w:left="709"/>
        <w:rPr>
          <w:rFonts w:ascii="Open Sans" w:hAnsi="Open Sans" w:cs="Open Sans"/>
          <w:sz w:val="20"/>
          <w:szCs w:val="20"/>
        </w:rPr>
      </w:pPr>
    </w:p>
    <w:p w14:paraId="1F66CE23" w14:textId="4FF950A0" w:rsidR="002B7B9D" w:rsidRPr="00C63977" w:rsidRDefault="002B7B9D" w:rsidP="008A3F82">
      <w:pPr>
        <w:tabs>
          <w:tab w:val="left" w:pos="284"/>
        </w:tabs>
        <w:spacing w:after="0" w:line="240" w:lineRule="auto"/>
        <w:jc w:val="both"/>
        <w:rPr>
          <w:rFonts w:ascii="Open Sans" w:hAnsi="Open Sans" w:cs="Open Sans"/>
          <w:color w:val="000000"/>
          <w:sz w:val="20"/>
          <w:szCs w:val="20"/>
        </w:rPr>
      </w:pPr>
      <w:r w:rsidRPr="00592A85">
        <w:rPr>
          <w:rStyle w:val="Pogrubienie"/>
          <w:rFonts w:ascii="Open Sans" w:hAnsi="Open Sans" w:cs="Open Sans"/>
          <w:b w:val="0"/>
          <w:bCs w:val="0"/>
          <w:sz w:val="20"/>
          <w:szCs w:val="20"/>
          <w:u w:val="single"/>
        </w:rPr>
        <w:t xml:space="preserve">Kryterium </w:t>
      </w:r>
      <w:r w:rsidRPr="00592A85">
        <w:rPr>
          <w:rStyle w:val="Pogrubienie"/>
          <w:rFonts w:ascii="Open Sans" w:hAnsi="Open Sans" w:cs="Open Sans"/>
          <w:b w:val="0"/>
          <w:bCs w:val="0"/>
          <w:color w:val="0000FF"/>
          <w:sz w:val="20"/>
          <w:szCs w:val="20"/>
          <w:u w:val="single"/>
        </w:rPr>
        <w:t>okres gwarancji na system wagowy (OGW)</w:t>
      </w:r>
      <w:r w:rsidRPr="00592A85">
        <w:rPr>
          <w:rStyle w:val="Pogrubienie"/>
          <w:rFonts w:ascii="Open Sans" w:hAnsi="Open Sans" w:cs="Open Sans"/>
          <w:b w:val="0"/>
          <w:bCs w:val="0"/>
          <w:sz w:val="20"/>
          <w:szCs w:val="20"/>
          <w:u w:val="single"/>
        </w:rPr>
        <w:t xml:space="preserve"> – waga 5 punktów.</w:t>
      </w:r>
      <w:r w:rsidR="002E46AC">
        <w:rPr>
          <w:rStyle w:val="Pogrubienie"/>
          <w:b w:val="0"/>
          <w:bCs w:val="0"/>
          <w:u w:val="single"/>
        </w:rPr>
        <w:t xml:space="preserve"> </w:t>
      </w:r>
      <w:r w:rsidRPr="00DD7D84">
        <w:rPr>
          <w:rStyle w:val="Pogrubienie"/>
          <w:rFonts w:ascii="Open Sans" w:hAnsi="Open Sans" w:cs="Open Sans"/>
          <w:b w:val="0"/>
          <w:bCs w:val="0"/>
          <w:sz w:val="20"/>
          <w:szCs w:val="20"/>
        </w:rPr>
        <w:t xml:space="preserve">Zamawiający </w:t>
      </w:r>
      <w:r w:rsidR="008A3F82">
        <w:rPr>
          <w:rStyle w:val="Pogrubienie"/>
          <w:rFonts w:ascii="Open Sans" w:hAnsi="Open Sans" w:cs="Open Sans"/>
          <w:b w:val="0"/>
          <w:bCs w:val="0"/>
          <w:sz w:val="20"/>
          <w:szCs w:val="20"/>
        </w:rPr>
        <w:br/>
      </w:r>
      <w:r w:rsidRPr="00DD7D84">
        <w:rPr>
          <w:rStyle w:val="Pogrubienie"/>
          <w:rFonts w:ascii="Open Sans" w:hAnsi="Open Sans" w:cs="Open Sans"/>
          <w:b w:val="0"/>
          <w:bCs w:val="0"/>
          <w:sz w:val="20"/>
          <w:szCs w:val="20"/>
        </w:rPr>
        <w:t>przy wyborze, kierować się będzie najdłuższym okresem udzielonej gwarancji przez Wykonawcę.</w:t>
      </w:r>
      <w:r w:rsidRPr="00DD7D84">
        <w:rPr>
          <w:rStyle w:val="Pogrubienie"/>
          <w:rFonts w:ascii="Open Sans" w:hAnsi="Open Sans" w:cs="Open Sans"/>
          <w:b w:val="0"/>
          <w:bCs w:val="0"/>
          <w:color w:val="000000"/>
          <w:sz w:val="20"/>
          <w:szCs w:val="20"/>
        </w:rPr>
        <w:t xml:space="preserve"> </w:t>
      </w:r>
      <w:r w:rsidRPr="00DD7D84">
        <w:rPr>
          <w:rStyle w:val="Pogrubienie"/>
          <w:rFonts w:ascii="Open Sans" w:hAnsi="Open Sans" w:cs="Open Sans"/>
          <w:b w:val="0"/>
          <w:bCs w:val="0"/>
          <w:sz w:val="20"/>
          <w:szCs w:val="20"/>
        </w:rPr>
        <w:t xml:space="preserve">W przypadku gdy Wykonawca wpisze w treści oferty okres gwarancji krótszy niż 12 miesiące lub dłuższy niż 48 miesięcy, Zamawiający uzna tą ofertę jako niezgodną z treścią SWZ </w:t>
      </w:r>
      <w:r w:rsidRPr="00DD7D84">
        <w:rPr>
          <w:rStyle w:val="Pogrubienie"/>
          <w:rFonts w:ascii="Open Sans" w:hAnsi="Open Sans" w:cs="Open Sans"/>
          <w:b w:val="0"/>
          <w:bCs w:val="0"/>
          <w:sz w:val="20"/>
          <w:szCs w:val="20"/>
        </w:rPr>
        <w:br/>
        <w:t>i zostanie ona przez Zamawiającego odrzucona.</w:t>
      </w:r>
      <w:r w:rsidR="008A3F82">
        <w:rPr>
          <w:rStyle w:val="Pogrubienie"/>
          <w:rFonts w:ascii="Open Sans" w:hAnsi="Open Sans" w:cs="Open Sans"/>
          <w:b w:val="0"/>
          <w:bCs w:val="0"/>
          <w:sz w:val="20"/>
          <w:szCs w:val="20"/>
        </w:rPr>
        <w:t xml:space="preserve"> </w:t>
      </w:r>
      <w:r w:rsidRPr="00C63977">
        <w:rPr>
          <w:rFonts w:ascii="Open Sans" w:hAnsi="Open Sans" w:cs="Open Sans"/>
          <w:color w:val="000000"/>
          <w:sz w:val="20"/>
          <w:szCs w:val="20"/>
        </w:rPr>
        <w:t>Ocena kryterium okres gwarancji na system wagowy obliczone zostanie zgodnie ze wzorem:</w:t>
      </w:r>
    </w:p>
    <w:p w14:paraId="7C71ACD8" w14:textId="77777777" w:rsidR="008A3F82" w:rsidRDefault="008A3F82" w:rsidP="002B7B9D">
      <w:pPr>
        <w:tabs>
          <w:tab w:val="left" w:pos="284"/>
        </w:tabs>
        <w:spacing w:after="0" w:line="240" w:lineRule="auto"/>
        <w:ind w:left="709"/>
        <w:rPr>
          <w:rFonts w:ascii="Open Sans" w:hAnsi="Open Sans" w:cs="Open Sans"/>
          <w:color w:val="000000"/>
          <w:sz w:val="20"/>
          <w:szCs w:val="20"/>
        </w:rPr>
      </w:pPr>
    </w:p>
    <w:p w14:paraId="45FEE2DD" w14:textId="2A96F640" w:rsidR="002B7B9D" w:rsidRPr="00C63977" w:rsidRDefault="002B7B9D" w:rsidP="002B7B9D">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Okres gwarancji badanej oferty</w:t>
      </w:r>
    </w:p>
    <w:p w14:paraId="5E52236E" w14:textId="77777777" w:rsidR="002B7B9D" w:rsidRPr="00C63977" w:rsidRDefault="002B7B9D" w:rsidP="002B7B9D">
      <w:pPr>
        <w:tabs>
          <w:tab w:val="left" w:pos="284"/>
        </w:tabs>
        <w:spacing w:after="0" w:line="240" w:lineRule="auto"/>
        <w:ind w:left="709"/>
        <w:rPr>
          <w:rFonts w:ascii="Open Sans" w:hAnsi="Open Sans" w:cs="Open Sans"/>
          <w:color w:val="000000"/>
          <w:sz w:val="20"/>
          <w:szCs w:val="20"/>
        </w:rPr>
      </w:pPr>
      <w:r w:rsidRPr="00C63977">
        <w:rPr>
          <w:rFonts w:ascii="Open Sans" w:hAnsi="Open Sans" w:cs="Open Sans"/>
          <w:color w:val="000000"/>
          <w:sz w:val="20"/>
          <w:szCs w:val="20"/>
        </w:rPr>
        <w:t>--------------------------------------------------</w:t>
      </w:r>
      <w:r>
        <w:rPr>
          <w:rFonts w:ascii="Open Sans" w:hAnsi="Open Sans" w:cs="Open Sans"/>
          <w:color w:val="000000"/>
          <w:sz w:val="20"/>
          <w:szCs w:val="20"/>
        </w:rPr>
        <w:t>----------</w:t>
      </w:r>
      <w:r w:rsidRPr="00C63977">
        <w:rPr>
          <w:rFonts w:ascii="Open Sans" w:hAnsi="Open Sans" w:cs="Open Sans"/>
          <w:color w:val="000000"/>
          <w:sz w:val="20"/>
          <w:szCs w:val="20"/>
        </w:rPr>
        <w:t>------  x 5  = ilość uzyskanych punktów</w:t>
      </w:r>
      <w:r>
        <w:rPr>
          <w:rFonts w:ascii="Open Sans" w:hAnsi="Open Sans" w:cs="Open Sans"/>
          <w:color w:val="000000"/>
          <w:sz w:val="20"/>
          <w:szCs w:val="20"/>
        </w:rPr>
        <w:t>.</w:t>
      </w:r>
    </w:p>
    <w:p w14:paraId="1026296D" w14:textId="77777777" w:rsidR="002B7B9D" w:rsidRDefault="002B7B9D" w:rsidP="002B7B9D">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Najdłuższy okres gwarancji z ocenianych ofert</w:t>
      </w:r>
    </w:p>
    <w:p w14:paraId="25051EDD" w14:textId="15BCE3BE" w:rsidR="00683D62" w:rsidRDefault="00683D62" w:rsidP="00683D62">
      <w:pPr>
        <w:autoSpaceDE w:val="0"/>
        <w:autoSpaceDN w:val="0"/>
        <w:adjustRightInd w:val="0"/>
        <w:spacing w:after="0" w:line="240" w:lineRule="auto"/>
        <w:ind w:left="360"/>
        <w:jc w:val="both"/>
        <w:rPr>
          <w:rFonts w:ascii="Open Sans" w:eastAsia="Times New Roman" w:hAnsi="Open Sans" w:cs="Open Sans"/>
          <w:color w:val="000000"/>
          <w:sz w:val="20"/>
          <w:szCs w:val="20"/>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w:t>
      </w:r>
      <w:r w:rsidRPr="00DE20C7">
        <w:rPr>
          <w:rFonts w:ascii="Open Sans" w:eastAsia="Cambria" w:hAnsi="Open Sans" w:cs="Open Sans"/>
        </w:rPr>
        <w:lastRenderedPageBreak/>
        <w:t xml:space="preserve">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29B4438"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lastRenderedPageBreak/>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197005" w:rsidRPr="006372FC">
        <w:rPr>
          <w:rFonts w:ascii="Open Sans" w:eastAsia="Cambria" w:hAnsi="Open Sans" w:cs="Open Sans"/>
          <w:color w:val="000000" w:themeColor="text1"/>
        </w:rPr>
        <w:t>6</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CFEEF0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B37B52">
        <w:rPr>
          <w:rFonts w:ascii="Open Sans" w:eastAsia="Cambria" w:hAnsi="Open Sans" w:cs="Open Sans"/>
        </w:rPr>
        <w:t>6</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6F0858C" w14:textId="401DC0A4"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Pr>
          <w:rFonts w:ascii="Open Sans" w:eastAsia="Cambria" w:hAnsi="Open Sans" w:cs="Open Sans"/>
        </w:rPr>
        <w:t>3</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lastRenderedPageBreak/>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09C7AD5B"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8A3F82" w:rsidRPr="00370D63">
        <w:rPr>
          <w:rFonts w:ascii="Book Antiqua" w:eastAsia="Times New Roman" w:hAnsi="Book Antiqua"/>
          <w:i/>
          <w:iCs/>
          <w:color w:val="ED7D31" w:themeColor="accent2"/>
          <w:sz w:val="20"/>
          <w:szCs w:val="20"/>
          <w:u w:val="single"/>
        </w:rPr>
        <w:t>„Dostawę nowego pojazdu do odbioru odpadów zbieranych selektywnie, na podwoziu trzyosiowym, o pojemności skrzyni ładunkowej minimum 21 m</w:t>
      </w:r>
      <w:r w:rsidR="008A3F82" w:rsidRPr="00370D63">
        <w:rPr>
          <w:rFonts w:ascii="Book Antiqua" w:eastAsia="Times New Roman" w:hAnsi="Book Antiqua"/>
          <w:i/>
          <w:iCs/>
          <w:color w:val="ED7D31" w:themeColor="accent2"/>
          <w:sz w:val="20"/>
          <w:szCs w:val="20"/>
          <w:u w:val="single"/>
          <w:vertAlign w:val="superscript"/>
        </w:rPr>
        <w:t>3</w:t>
      </w:r>
      <w:r w:rsidR="008A3F82" w:rsidRPr="00370D63">
        <w:rPr>
          <w:rFonts w:ascii="Book Antiqua" w:eastAsia="Times New Roman" w:hAnsi="Book Antiqua"/>
          <w:i/>
          <w:iCs/>
          <w:color w:val="ED7D31" w:themeColor="accent2"/>
          <w:sz w:val="20"/>
          <w:szCs w:val="20"/>
          <w:u w:val="single"/>
        </w:rPr>
        <w:t xml:space="preserve">  z  systemem wagowym”</w:t>
      </w:r>
      <w:r w:rsidRPr="00370D63">
        <w:rPr>
          <w:rFonts w:ascii="Book Antiqua" w:eastAsia="Times New Roman" w:hAnsi="Book Antiqua"/>
          <w:i/>
          <w:iCs/>
          <w:color w:val="ED7D31" w:themeColor="accent2"/>
          <w:sz w:val="20"/>
          <w:szCs w:val="20"/>
          <w:u w:val="single"/>
        </w:rPr>
        <w:t>,</w:t>
      </w:r>
      <w:r w:rsidRPr="00370D63">
        <w:rPr>
          <w:rFonts w:ascii="Open Sans" w:eastAsia="Cambria" w:hAnsi="Open Sans" w:cs="Open Sans"/>
          <w:sz w:val="20"/>
          <w:szCs w:val="20"/>
        </w:rPr>
        <w:t xml:space="preserve"> prowadzonego w  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Pzp.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Pzp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lastRenderedPageBreak/>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Pzp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6B89CDD2" w14:textId="1DF9E2B9" w:rsidR="0029163D" w:rsidRPr="00B43ED3" w:rsidRDefault="0029163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Załącznik nr 1 do formularza ofertowego „ Informacja o oferowanym produkcie”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5022D38D"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Wykaz dostaw – załącznik nr 5 do SWZ</w:t>
      </w:r>
    </w:p>
    <w:p w14:paraId="631A98D8"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Istotne postanowienia umowy – załącznik nr 6 do SWZ</w:t>
      </w:r>
    </w:p>
    <w:p w14:paraId="0E668165"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7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8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51D45CF9" w14:textId="77777777" w:rsidR="00197005" w:rsidRPr="00396AD1" w:rsidRDefault="00197005" w:rsidP="00197005">
      <w:pPr>
        <w:tabs>
          <w:tab w:val="left" w:pos="1418"/>
          <w:tab w:val="left" w:pos="1701"/>
        </w:tabs>
        <w:suppressAutoHyphens/>
        <w:spacing w:after="0" w:line="276" w:lineRule="auto"/>
        <w:jc w:val="both"/>
        <w:rPr>
          <w:rFonts w:ascii="Open Sans" w:eastAsia="Cambria" w:hAnsi="Open Sans" w:cs="Open Sans"/>
          <w:color w:val="000000" w:themeColor="text1"/>
          <w:lang w:eastAsia="en-US"/>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1189AFD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A2C9ED4" w14:textId="4CD61A49"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BB323E" w14:textId="77777777"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6AE1AD4" w14:textId="2047FFC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587E63C" w14:textId="499847E4" w:rsidR="00AB09F4" w:rsidRPr="0029163D" w:rsidRDefault="00AB09F4" w:rsidP="007B550D">
      <w:pPr>
        <w:tabs>
          <w:tab w:val="left" w:pos="1418"/>
          <w:tab w:val="left" w:pos="1701"/>
        </w:tabs>
        <w:suppressAutoHyphens/>
        <w:spacing w:after="0" w:line="276" w:lineRule="auto"/>
        <w:jc w:val="both"/>
        <w:rPr>
          <w:rFonts w:ascii="Open Sans" w:eastAsia="Cambria" w:hAnsi="Open Sans" w:cs="Open Sans"/>
          <w:color w:val="FF0000"/>
        </w:rPr>
      </w:pPr>
    </w:p>
    <w:p w14:paraId="1905C18E" w14:textId="7AC91E4F" w:rsidR="007B550D" w:rsidRPr="00D903EF" w:rsidRDefault="007B550D" w:rsidP="007B550D">
      <w:pPr>
        <w:suppressAutoHyphens/>
        <w:spacing w:after="120" w:line="276" w:lineRule="auto"/>
        <w:jc w:val="right"/>
        <w:rPr>
          <w:rFonts w:ascii="Open Sans" w:eastAsia="Cambria" w:hAnsi="Open Sans" w:cs="Open Sans"/>
          <w:bCs/>
          <w:i/>
          <w:iCs/>
          <w:color w:val="000000" w:themeColor="text1"/>
          <w:sz w:val="16"/>
          <w:szCs w:val="16"/>
        </w:rPr>
      </w:pPr>
      <w:r w:rsidRPr="00D903EF">
        <w:rPr>
          <w:rFonts w:ascii="Open Sans" w:eastAsia="Cambria" w:hAnsi="Open Sans" w:cs="Open Sans"/>
          <w:bCs/>
          <w:i/>
          <w:iCs/>
          <w:color w:val="000000" w:themeColor="text1"/>
          <w:sz w:val="16"/>
          <w:szCs w:val="16"/>
        </w:rPr>
        <w:lastRenderedPageBreak/>
        <w:t>Załącznik nr 1 do SWZ – Formularz ofertowy</w:t>
      </w:r>
    </w:p>
    <w:p w14:paraId="64F2F7C2" w14:textId="50D56FFD" w:rsidR="007B550D" w:rsidRPr="00D903EF" w:rsidRDefault="007B550D" w:rsidP="007B550D">
      <w:pPr>
        <w:suppressAutoHyphens/>
        <w:spacing w:after="0" w:line="240" w:lineRule="auto"/>
        <w:jc w:val="right"/>
        <w:rPr>
          <w:rFonts w:ascii="Open Sans" w:eastAsia="Cambria" w:hAnsi="Open Sans" w:cs="Open Sans"/>
          <w:color w:val="000000" w:themeColor="text1"/>
          <w:sz w:val="18"/>
          <w:szCs w:val="18"/>
        </w:rPr>
      </w:pPr>
      <w:r w:rsidRPr="00D903EF">
        <w:rPr>
          <w:rFonts w:ascii="Open Sans" w:eastAsia="Cambria" w:hAnsi="Open Sans" w:cs="Open Sans"/>
          <w:color w:val="000000" w:themeColor="text1"/>
          <w:sz w:val="18"/>
          <w:szCs w:val="18"/>
        </w:rPr>
        <w:t>____________202</w:t>
      </w:r>
      <w:r w:rsidR="00BE40A2" w:rsidRPr="00D903EF">
        <w:rPr>
          <w:rFonts w:ascii="Open Sans" w:eastAsia="Cambria" w:hAnsi="Open Sans" w:cs="Open Sans"/>
          <w:color w:val="000000" w:themeColor="text1"/>
          <w:sz w:val="18"/>
          <w:szCs w:val="18"/>
        </w:rPr>
        <w:t>3</w:t>
      </w:r>
      <w:r w:rsidRPr="00D903EF">
        <w:rPr>
          <w:rFonts w:ascii="Open Sans" w:eastAsia="Cambria" w:hAnsi="Open Sans" w:cs="Open Sans"/>
          <w:color w:val="000000" w:themeColor="text1"/>
          <w:sz w:val="18"/>
          <w:szCs w:val="18"/>
        </w:rPr>
        <w:t xml:space="preserve"> r.</w:t>
      </w:r>
    </w:p>
    <w:p w14:paraId="2736127B" w14:textId="77777777" w:rsidR="00FB2B93" w:rsidRPr="00F40449" w:rsidRDefault="00FB2B93" w:rsidP="007B550D">
      <w:pPr>
        <w:suppressAutoHyphens/>
        <w:spacing w:after="0" w:line="240" w:lineRule="auto"/>
        <w:jc w:val="right"/>
        <w:rPr>
          <w:rFonts w:ascii="Open Sans" w:eastAsia="Cambria" w:hAnsi="Open Sans" w:cs="Open Sans"/>
          <w:bCs/>
          <w:color w:val="000000" w:themeColor="text1"/>
        </w:rPr>
      </w:pPr>
    </w:p>
    <w:p w14:paraId="74EE50DC" w14:textId="77777777" w:rsidR="00C17212" w:rsidRDefault="00C17212" w:rsidP="00C17212">
      <w:pPr>
        <w:suppressAutoHyphens/>
        <w:spacing w:after="0" w:line="276" w:lineRule="auto"/>
        <w:jc w:val="center"/>
        <w:rPr>
          <w:rFonts w:ascii="Open Sans" w:eastAsia="Cambria" w:hAnsi="Open Sans" w:cs="Open Sans"/>
          <w:bCs/>
          <w:color w:val="000000" w:themeColor="text1"/>
          <w:sz w:val="20"/>
          <w:szCs w:val="20"/>
        </w:rPr>
      </w:pPr>
    </w:p>
    <w:p w14:paraId="60E29CD8" w14:textId="70A7EAF9" w:rsidR="00C17212" w:rsidRPr="004F1E88" w:rsidRDefault="00C17212" w:rsidP="00C17212">
      <w:pPr>
        <w:suppressAutoHyphens/>
        <w:spacing w:after="0" w:line="276" w:lineRule="auto"/>
        <w:jc w:val="center"/>
        <w:rPr>
          <w:rFonts w:ascii="Open Sans" w:eastAsia="Cambria" w:hAnsi="Open Sans" w:cs="Open Sans"/>
          <w:bCs/>
          <w:color w:val="000000" w:themeColor="text1"/>
          <w:sz w:val="20"/>
          <w:szCs w:val="20"/>
        </w:rPr>
      </w:pPr>
      <w:r w:rsidRPr="004F1E88">
        <w:rPr>
          <w:rFonts w:ascii="Open Sans" w:eastAsia="Cambria" w:hAnsi="Open Sans" w:cs="Open Sans"/>
          <w:bCs/>
          <w:color w:val="000000" w:themeColor="text1"/>
          <w:sz w:val="20"/>
          <w:szCs w:val="20"/>
        </w:rPr>
        <w:t>O F E R T A  dla   Przedsiębiorstwa Gospodarki Komunalnej Sp. z o.o. w Koszalinie</w:t>
      </w:r>
    </w:p>
    <w:p w14:paraId="761F7024" w14:textId="77777777" w:rsidR="007B550D" w:rsidRPr="00D903EF" w:rsidRDefault="007B550D" w:rsidP="007B550D">
      <w:pPr>
        <w:suppressAutoHyphens/>
        <w:spacing w:after="0" w:line="240" w:lineRule="auto"/>
        <w:rPr>
          <w:rFonts w:ascii="Open Sans" w:eastAsia="Cambria" w:hAnsi="Open Sans" w:cs="Open Sans"/>
          <w:color w:val="000000" w:themeColor="text1"/>
        </w:rPr>
      </w:pPr>
    </w:p>
    <w:p w14:paraId="1A585DBB" w14:textId="5A56F562" w:rsidR="00D903EF" w:rsidRPr="008902E3" w:rsidRDefault="00D903EF" w:rsidP="00D903EF">
      <w:pPr>
        <w:suppressAutoHyphens/>
        <w:spacing w:after="0" w:line="240" w:lineRule="auto"/>
        <w:rPr>
          <w:rFonts w:ascii="Open Sans" w:eastAsia="Cambria" w:hAnsi="Open Sans" w:cs="Open Sans"/>
          <w:color w:val="000000" w:themeColor="text1"/>
          <w:u w:val="single"/>
        </w:rPr>
      </w:pPr>
      <w:r w:rsidRPr="008902E3">
        <w:rPr>
          <w:rFonts w:ascii="Open Sans" w:eastAsia="Cambria" w:hAnsi="Open Sans" w:cs="Open Sans"/>
          <w:color w:val="000000" w:themeColor="text1"/>
          <w:u w:val="single"/>
        </w:rPr>
        <w:t>Dane Wykonawcy:</w:t>
      </w:r>
      <w:r w:rsidRPr="008902E3">
        <w:rPr>
          <w:rFonts w:ascii="Open Sans" w:eastAsia="Cambria" w:hAnsi="Open Sans" w:cs="Open Sans"/>
          <w:color w:val="000000" w:themeColor="text1"/>
          <w:u w:val="single"/>
        </w:rPr>
        <w:tab/>
      </w:r>
    </w:p>
    <w:p w14:paraId="4B108B1A" w14:textId="6819344E"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Pełna nazwa </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54B538D0" w14:textId="0577570D"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Siedziba i adres</w:t>
      </w:r>
      <w:r>
        <w:rPr>
          <w:rFonts w:ascii="Open Sans" w:eastAsia="Cambria" w:hAnsi="Open Sans" w:cs="Open Sans"/>
          <w:color w:val="000000" w:themeColor="text1"/>
        </w:rPr>
        <w:t>…………………….…………..</w:t>
      </w:r>
    </w:p>
    <w:p w14:paraId="475171A2" w14:textId="4F803B7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telefonu</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A81272D" w14:textId="1B44E631"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NIP</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67C89C39" w14:textId="7801C6C7"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REGON</w:t>
      </w:r>
      <w:r>
        <w:rPr>
          <w:rFonts w:ascii="Open Sans" w:eastAsia="Cambria" w:hAnsi="Open Sans" w:cs="Open Sans"/>
          <w:color w:val="000000" w:themeColor="text1"/>
        </w:rPr>
        <w:t>……………………………………………..</w:t>
      </w:r>
    </w:p>
    <w:p w14:paraId="161E1D5D" w14:textId="62019509"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KRS</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C59266B" w14:textId="6480E18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Województwo</w:t>
      </w:r>
      <w:r>
        <w:rPr>
          <w:rFonts w:ascii="Open Sans" w:eastAsia="Cambria" w:hAnsi="Open Sans" w:cs="Open Sans"/>
          <w:color w:val="000000" w:themeColor="text1"/>
        </w:rPr>
        <w:t>…………………………………..</w:t>
      </w:r>
    </w:p>
    <w:p w14:paraId="2323A21A" w14:textId="35D39C03"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e-mail  </w:t>
      </w:r>
      <w:r>
        <w:rPr>
          <w:rFonts w:ascii="Open Sans" w:eastAsia="Cambria" w:hAnsi="Open Sans" w:cs="Open Sans"/>
          <w:color w:val="000000" w:themeColor="text1"/>
        </w:rPr>
        <w:t>……………………………………………..</w:t>
      </w:r>
    </w:p>
    <w:p w14:paraId="290E8102" w14:textId="1D813BA5"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Adres strony internetowej</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2C780118" w14:textId="27BF5239" w:rsidR="00D903EF" w:rsidRPr="00D903EF" w:rsidRDefault="00D903EF" w:rsidP="00D903EF">
      <w:pPr>
        <w:suppressAutoHyphens/>
        <w:spacing w:after="0" w:line="240" w:lineRule="auto"/>
        <w:rPr>
          <w:rFonts w:ascii="Open Sans" w:eastAsia="Cambria" w:hAnsi="Open Sans" w:cs="Open Sans"/>
          <w:color w:val="FF0000"/>
        </w:rPr>
      </w:pPr>
      <w:r w:rsidRPr="00D903EF">
        <w:rPr>
          <w:rFonts w:ascii="Open Sans" w:eastAsia="Cambria" w:hAnsi="Open Sans" w:cs="Open Sans"/>
          <w:color w:val="000000" w:themeColor="text1"/>
        </w:rPr>
        <w:t>BDO</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2CEC79E" w14:textId="77777777" w:rsidR="00D903EF" w:rsidRPr="00D903EF" w:rsidRDefault="00D903EF" w:rsidP="00D903EF">
      <w:pPr>
        <w:suppressAutoHyphens/>
        <w:spacing w:after="0" w:line="240" w:lineRule="auto"/>
        <w:rPr>
          <w:rFonts w:ascii="Open Sans" w:eastAsia="Cambria" w:hAnsi="Open Sans" w:cs="Open Sans"/>
          <w:color w:val="FF0000"/>
        </w:rPr>
      </w:pPr>
    </w:p>
    <w:p w14:paraId="539ACC01" w14:textId="77777777" w:rsidR="007B550D" w:rsidRPr="004F1E88" w:rsidRDefault="007B550D" w:rsidP="007B550D">
      <w:pPr>
        <w:suppressAutoHyphens/>
        <w:spacing w:after="0" w:line="276" w:lineRule="auto"/>
        <w:jc w:val="center"/>
        <w:rPr>
          <w:rFonts w:ascii="Open Sans" w:eastAsia="Cambria" w:hAnsi="Open Sans" w:cs="Open Sans"/>
          <w:color w:val="000000" w:themeColor="text1"/>
          <w:sz w:val="20"/>
          <w:szCs w:val="20"/>
        </w:rPr>
      </w:pPr>
    </w:p>
    <w:p w14:paraId="2D30D91D" w14:textId="57AA3E8F" w:rsidR="00725B81" w:rsidRDefault="006C4423" w:rsidP="004F1E88">
      <w:pPr>
        <w:spacing w:after="0" w:line="360" w:lineRule="auto"/>
        <w:ind w:right="-427"/>
        <w:jc w:val="both"/>
        <w:rPr>
          <w:rFonts w:ascii="Open Sans" w:eastAsia="Cambria" w:hAnsi="Open Sans" w:cs="Open Sans"/>
          <w:color w:val="000000" w:themeColor="text1"/>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B56EC">
        <w:rPr>
          <w:rFonts w:ascii="Open Sans" w:eastAsia="Cambria" w:hAnsi="Open Sans" w:cs="Open Sans"/>
          <w:sz w:val="20"/>
          <w:szCs w:val="20"/>
        </w:rPr>
        <w:t xml:space="preserve"> </w:t>
      </w:r>
      <w:r w:rsidR="004F1E88" w:rsidRPr="00D15FD3">
        <w:rPr>
          <w:rFonts w:ascii="Book Antiqua" w:eastAsia="Times New Roman" w:hAnsi="Book Antiqua"/>
          <w:i/>
          <w:iCs/>
          <w:color w:val="ED7D31" w:themeColor="accent2"/>
          <w:sz w:val="24"/>
          <w:szCs w:val="24"/>
        </w:rPr>
        <w:t>„Dostawa nowego pojazdu do odbioru odpadów zbieranych selektywnie,</w:t>
      </w:r>
      <w:r w:rsidR="00310693">
        <w:rPr>
          <w:rFonts w:ascii="Book Antiqua" w:eastAsia="Times New Roman" w:hAnsi="Book Antiqua"/>
          <w:i/>
          <w:iCs/>
          <w:color w:val="ED7D31" w:themeColor="accent2"/>
          <w:sz w:val="24"/>
          <w:szCs w:val="24"/>
        </w:rPr>
        <w:br/>
      </w:r>
      <w:r w:rsidR="004F1E88" w:rsidRPr="00D15FD3">
        <w:rPr>
          <w:rFonts w:ascii="Book Antiqua" w:eastAsia="Times New Roman" w:hAnsi="Book Antiqua"/>
          <w:i/>
          <w:iCs/>
          <w:color w:val="ED7D31" w:themeColor="accent2"/>
          <w:sz w:val="24"/>
          <w:szCs w:val="24"/>
        </w:rPr>
        <w:t>na podwoziu trzyosiowym, o pojemności skrzyni ładunkowej minimum 21 m</w:t>
      </w:r>
      <w:r w:rsidR="004F1E88" w:rsidRPr="00D15FD3">
        <w:rPr>
          <w:rFonts w:ascii="Book Antiqua" w:eastAsia="Times New Roman" w:hAnsi="Book Antiqua"/>
          <w:i/>
          <w:iCs/>
          <w:color w:val="ED7D31" w:themeColor="accent2"/>
          <w:sz w:val="24"/>
          <w:szCs w:val="24"/>
          <w:vertAlign w:val="superscript"/>
        </w:rPr>
        <w:t>3</w:t>
      </w:r>
      <w:r w:rsidR="004F1E88" w:rsidRPr="00D15FD3">
        <w:rPr>
          <w:rFonts w:ascii="Book Antiqua" w:eastAsia="Times New Roman" w:hAnsi="Book Antiqua"/>
          <w:i/>
          <w:iCs/>
          <w:color w:val="ED7D31" w:themeColor="accent2"/>
          <w:sz w:val="24"/>
          <w:szCs w:val="24"/>
        </w:rPr>
        <w:t xml:space="preserve">  z  systemem wagowym”</w:t>
      </w:r>
      <w:r w:rsidR="004F1E88">
        <w:rPr>
          <w:rFonts w:ascii="Book Antiqua" w:eastAsia="Times New Roman" w:hAnsi="Book Antiqua"/>
          <w:i/>
          <w:iCs/>
          <w:color w:val="ED7D31" w:themeColor="accent2"/>
          <w:sz w:val="24"/>
          <w:szCs w:val="24"/>
        </w:rPr>
        <w:t xml:space="preserve">, </w:t>
      </w:r>
      <w:r w:rsidR="00725B81">
        <w:rPr>
          <w:rFonts w:ascii="Open Sans" w:hAnsi="Open Sans" w:cs="Open Sans"/>
          <w:color w:val="0000FF"/>
          <w:sz w:val="20"/>
          <w:szCs w:val="20"/>
        </w:rPr>
        <w:t xml:space="preserve"> </w:t>
      </w:r>
      <w:r w:rsidR="00BF7716">
        <w:rPr>
          <w:rFonts w:ascii="Open Sans" w:hAnsi="Open Sans" w:cs="Open Sans"/>
          <w:color w:val="0000FF"/>
          <w:sz w:val="20"/>
          <w:szCs w:val="20"/>
        </w:rPr>
        <w:t xml:space="preserve"> </w:t>
      </w:r>
      <w:r w:rsidR="003632B0" w:rsidRPr="00494A6A">
        <w:rPr>
          <w:rFonts w:ascii="Open Sans" w:eastAsia="Cambria" w:hAnsi="Open Sans" w:cs="Open Sans"/>
          <w:color w:val="000000" w:themeColor="text1"/>
          <w:sz w:val="20"/>
          <w:szCs w:val="20"/>
        </w:rPr>
        <w:t xml:space="preserve">my niżej podpisani, działając w imieniu i na rzecz: </w:t>
      </w:r>
    </w:p>
    <w:p w14:paraId="790802A1" w14:textId="288FBC20" w:rsidR="003632B0" w:rsidRPr="00494A6A" w:rsidRDefault="003632B0" w:rsidP="00BF7716">
      <w:pPr>
        <w:suppressAutoHyphens/>
        <w:spacing w:after="0" w:line="276" w:lineRule="auto"/>
        <w:jc w:val="both"/>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w:t>
      </w:r>
    </w:p>
    <w:p w14:paraId="4359E5B5"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6ACE171C" w14:textId="3AF6EF33" w:rsidR="003632B0" w:rsidRDefault="003632B0" w:rsidP="003632B0">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 w przypadku podmiotów występujących wspólnie -  podać nazwy i adresy wszystkich członków konsorcjum)</w:t>
      </w:r>
    </w:p>
    <w:p w14:paraId="2E43405C" w14:textId="77777777" w:rsidR="005203FD" w:rsidRPr="00494A6A" w:rsidRDefault="005203FD" w:rsidP="003632B0">
      <w:pPr>
        <w:suppressAutoHyphens/>
        <w:spacing w:after="0" w:line="276" w:lineRule="auto"/>
        <w:jc w:val="both"/>
        <w:rPr>
          <w:rFonts w:ascii="Open Sans" w:eastAsia="Cambria" w:hAnsi="Open Sans" w:cs="Open Sans"/>
          <w:color w:val="000000" w:themeColor="text1"/>
          <w:sz w:val="16"/>
          <w:szCs w:val="16"/>
        </w:rPr>
      </w:pPr>
    </w:p>
    <w:p w14:paraId="6F56BBAD" w14:textId="49279335"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Składamy ofertę na </w:t>
      </w:r>
      <w:r w:rsidRPr="00E44D56">
        <w:rPr>
          <w:rFonts w:ascii="Open Sans" w:eastAsia="Cambria" w:hAnsi="Open Sans" w:cs="Open Sans"/>
          <w:bCs/>
          <w:sz w:val="20"/>
          <w:szCs w:val="20"/>
          <w:u w:val="single"/>
        </w:rPr>
        <w:t>wykonanie przedmiotu zamówienia</w:t>
      </w:r>
      <w:r w:rsidRPr="00E44D56">
        <w:rPr>
          <w:rFonts w:ascii="Open Sans" w:eastAsia="Cambria" w:hAnsi="Open Sans" w:cs="Open Sans"/>
          <w:sz w:val="20"/>
          <w:szCs w:val="20"/>
        </w:rPr>
        <w:t>, w zakresie określonym w  Specyfikacji Warunków Zamówienia (SWZ) i zgodnie z załączoną do formularza ofertowego informacją o oferowanym produkcie;</w:t>
      </w:r>
    </w:p>
    <w:p w14:paraId="0E473518" w14:textId="77777777" w:rsidR="00E44D56" w:rsidRPr="00E44D56" w:rsidRDefault="00E44D56" w:rsidP="00E44D56">
      <w:pPr>
        <w:suppressAutoHyphens/>
        <w:spacing w:after="60" w:line="276" w:lineRule="auto"/>
        <w:ind w:left="397"/>
        <w:jc w:val="both"/>
        <w:rPr>
          <w:rFonts w:ascii="Open Sans" w:eastAsia="Cambria" w:hAnsi="Open Sans" w:cs="Open Sans"/>
          <w:sz w:val="20"/>
          <w:szCs w:val="20"/>
        </w:rPr>
      </w:pPr>
    </w:p>
    <w:p w14:paraId="6D6AD2E8" w14:textId="696FDC01"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cena </w:t>
      </w:r>
      <w:r w:rsidR="00E44D56" w:rsidRPr="00E44D56">
        <w:rPr>
          <w:rFonts w:ascii="Open Sans" w:eastAsia="Cambria" w:hAnsi="Open Sans" w:cs="Open Sans"/>
          <w:sz w:val="20"/>
          <w:szCs w:val="20"/>
        </w:rPr>
        <w:t xml:space="preserve">netto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5"/>
        <w:gridCol w:w="7393"/>
      </w:tblGrid>
      <w:tr w:rsidR="005203FD" w:rsidRPr="00E44D56" w14:paraId="0458555F"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362A0040"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09EA7E08"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CFC0E1"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274762"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E44D56" w14:paraId="01DADE21"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3F19D1A"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2497A7"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bl>
    <w:p w14:paraId="05BD830E" w14:textId="5259697B" w:rsidR="00E44D56" w:rsidRPr="00E44D56" w:rsidRDefault="00E44D56" w:rsidP="005203FD">
      <w:pPr>
        <w:suppressAutoHyphens/>
        <w:spacing w:after="0" w:line="276" w:lineRule="auto"/>
        <w:ind w:left="360"/>
        <w:rPr>
          <w:rFonts w:ascii="Open Sans" w:eastAsia="Cambria" w:hAnsi="Open Sans" w:cs="Open Sans"/>
          <w:sz w:val="20"/>
          <w:szCs w:val="20"/>
        </w:rPr>
      </w:pPr>
    </w:p>
    <w:p w14:paraId="4ED6F802" w14:textId="77777777" w:rsidR="00E44D56" w:rsidRPr="00E44D56" w:rsidRDefault="00E44D56" w:rsidP="005203FD">
      <w:pPr>
        <w:suppressAutoHyphens/>
        <w:spacing w:after="0" w:line="276" w:lineRule="auto"/>
        <w:ind w:left="360"/>
        <w:rPr>
          <w:rFonts w:ascii="Open Sans" w:eastAsia="Cambria" w:hAnsi="Open Sans" w:cs="Open Sans"/>
          <w:sz w:val="20"/>
          <w:szCs w:val="20"/>
        </w:rPr>
      </w:pPr>
    </w:p>
    <w:p w14:paraId="3A11D96F" w14:textId="320A3D74"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kwota </w:t>
      </w:r>
      <w:r w:rsidR="00E44D56" w:rsidRPr="00E44D56">
        <w:rPr>
          <w:rFonts w:ascii="Open Sans" w:eastAsia="Cambria" w:hAnsi="Open Sans" w:cs="Open Sans"/>
          <w:sz w:val="20"/>
          <w:szCs w:val="20"/>
        </w:rPr>
        <w:t xml:space="preserve">brutto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8"/>
        <w:gridCol w:w="7390"/>
      </w:tblGrid>
      <w:tr w:rsidR="005203FD" w:rsidRPr="00E44D56" w14:paraId="004FD69C"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59CF49D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7CEB1430"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E8BF9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09ED8D"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DE20C7" w14:paraId="38FB269D"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728346" w14:textId="77777777" w:rsidR="005203FD" w:rsidRPr="00DE20C7" w:rsidRDefault="005203FD" w:rsidP="007E4C98">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230ECB" w14:textId="77777777" w:rsidR="005203FD" w:rsidRPr="00DE20C7" w:rsidRDefault="005203FD" w:rsidP="007E4C98">
            <w:pPr>
              <w:tabs>
                <w:tab w:val="left" w:pos="0"/>
              </w:tabs>
              <w:suppressAutoHyphens/>
              <w:spacing w:after="0" w:line="276" w:lineRule="auto"/>
              <w:jc w:val="both"/>
              <w:rPr>
                <w:rFonts w:ascii="Open Sans" w:eastAsia="Calibri" w:hAnsi="Open Sans" w:cs="Open Sans"/>
              </w:rPr>
            </w:pPr>
          </w:p>
        </w:tc>
      </w:tr>
    </w:tbl>
    <w:p w14:paraId="1605169A" w14:textId="77777777" w:rsidR="005203FD" w:rsidRPr="00DE20C7" w:rsidRDefault="005203FD" w:rsidP="005203FD">
      <w:pPr>
        <w:suppressAutoHyphens/>
        <w:spacing w:after="0" w:line="276" w:lineRule="auto"/>
        <w:ind w:left="360"/>
        <w:rPr>
          <w:rFonts w:ascii="Open Sans" w:eastAsia="Cambria" w:hAnsi="Open Sans" w:cs="Open Sans"/>
        </w:rPr>
      </w:pPr>
    </w:p>
    <w:p w14:paraId="5C40CE69" w14:textId="77777777" w:rsidR="005203FD" w:rsidRPr="00E44D56" w:rsidRDefault="005203FD" w:rsidP="005203FD">
      <w:pPr>
        <w:numPr>
          <w:ilvl w:val="0"/>
          <w:numId w:val="15"/>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lastRenderedPageBreak/>
        <w:t>Oświadczamy, że ceny uwzględniają wszystkie elementy cenotwórcze, w szczególności wszystkie koszty i  wymagania Zamawiającego odnoszące się do przedmiotu zamówienia opisanego w SWZ i  konieczne dla prawidłowej jego realizacji.</w:t>
      </w:r>
    </w:p>
    <w:p w14:paraId="0B11FEEF" w14:textId="0A940299" w:rsidR="00104D8C" w:rsidRPr="005A5FB0" w:rsidRDefault="00104D8C" w:rsidP="00104D8C">
      <w:pPr>
        <w:numPr>
          <w:ilvl w:val="0"/>
          <w:numId w:val="16"/>
        </w:numPr>
        <w:suppressAutoHyphens/>
        <w:spacing w:after="60" w:line="276" w:lineRule="auto"/>
        <w:ind w:left="426" w:hanging="426"/>
        <w:jc w:val="both"/>
        <w:rPr>
          <w:rFonts w:ascii="Open Sans" w:eastAsia="Cambria" w:hAnsi="Open Sans" w:cs="Open Sans"/>
          <w:color w:val="000000" w:themeColor="text1"/>
          <w:sz w:val="20"/>
          <w:szCs w:val="20"/>
        </w:rPr>
      </w:pPr>
      <w:r w:rsidRPr="005A5FB0">
        <w:rPr>
          <w:rFonts w:ascii="Open Sans" w:eastAsia="Cambria" w:hAnsi="Open Sans" w:cs="Open Sans"/>
          <w:color w:val="000000" w:themeColor="text1"/>
          <w:sz w:val="20"/>
          <w:szCs w:val="20"/>
        </w:rPr>
        <w:t xml:space="preserve">Zobowiązujemy się wykonać  przedmiot zamówienia przez </w:t>
      </w:r>
      <w:r w:rsidR="00701654" w:rsidRPr="005A5FB0">
        <w:rPr>
          <w:rFonts w:ascii="Open Sans" w:eastAsia="Cambria" w:hAnsi="Open Sans" w:cs="Open Sans"/>
          <w:color w:val="000000" w:themeColor="text1"/>
          <w:sz w:val="20"/>
          <w:szCs w:val="20"/>
        </w:rPr>
        <w:t xml:space="preserve">czas </w:t>
      </w:r>
      <w:r w:rsidRPr="005A5FB0">
        <w:rPr>
          <w:rFonts w:ascii="Open Sans" w:eastAsia="Cambria" w:hAnsi="Open Sans" w:cs="Open Sans"/>
          <w:color w:val="000000" w:themeColor="text1"/>
          <w:sz w:val="20"/>
          <w:szCs w:val="20"/>
        </w:rPr>
        <w:t xml:space="preserve">określony </w:t>
      </w:r>
      <w:r w:rsidRPr="005A5FB0">
        <w:rPr>
          <w:rFonts w:ascii="Open Sans" w:eastAsia="Cambria" w:hAnsi="Open Sans" w:cs="Open Sans"/>
          <w:color w:val="000000" w:themeColor="text1"/>
          <w:sz w:val="20"/>
          <w:szCs w:val="20"/>
        </w:rPr>
        <w:br/>
        <w:t>w SWZ</w:t>
      </w:r>
      <w:r w:rsidR="00701654" w:rsidRPr="005A5FB0">
        <w:rPr>
          <w:rFonts w:ascii="Open Sans" w:eastAsia="Cambria" w:hAnsi="Open Sans" w:cs="Open Sans"/>
          <w:color w:val="000000" w:themeColor="text1"/>
          <w:sz w:val="20"/>
          <w:szCs w:val="20"/>
        </w:rPr>
        <w:t xml:space="preserve"> </w:t>
      </w:r>
      <w:r w:rsidR="005A5FB0" w:rsidRPr="005A5FB0">
        <w:rPr>
          <w:rFonts w:ascii="Open Sans" w:eastAsia="Cambria" w:hAnsi="Open Sans" w:cs="Open Sans"/>
          <w:color w:val="000000" w:themeColor="text1"/>
          <w:sz w:val="20"/>
          <w:szCs w:val="20"/>
        </w:rPr>
        <w:t>w terminie do ……………………. dni od dnia zawarcia umowy.</w:t>
      </w:r>
      <w:r w:rsidR="00701654" w:rsidRPr="005A5FB0">
        <w:rPr>
          <w:rFonts w:ascii="Open Sans" w:eastAsia="Cambria" w:hAnsi="Open Sans" w:cs="Open Sans"/>
          <w:color w:val="000000" w:themeColor="text1"/>
          <w:sz w:val="20"/>
          <w:szCs w:val="20"/>
        </w:rPr>
        <w:t xml:space="preserve"> </w:t>
      </w:r>
    </w:p>
    <w:p w14:paraId="55703F45" w14:textId="57D10234" w:rsidR="005A5FB0" w:rsidRPr="005A5FB0" w:rsidRDefault="005A5FB0" w:rsidP="005A5FB0">
      <w:pPr>
        <w:pStyle w:val="Akapitzlist"/>
        <w:ind w:left="0"/>
        <w:rPr>
          <w:rFonts w:ascii="Open Sans" w:hAnsi="Open Sans" w:cs="Open Sans"/>
          <w:color w:val="FF0000"/>
          <w:sz w:val="20"/>
          <w:szCs w:val="20"/>
        </w:rPr>
      </w:pPr>
      <w:r w:rsidRPr="005A5FB0">
        <w:rPr>
          <w:rFonts w:ascii="Open Sans" w:hAnsi="Open Sans" w:cs="Open Sans"/>
          <w:color w:val="FF0000"/>
          <w:sz w:val="20"/>
          <w:szCs w:val="20"/>
        </w:rPr>
        <w:t>Uwaga ! Należy zaznaczyć odpowiedź.</w:t>
      </w:r>
    </w:p>
    <w:p w14:paraId="252FC4CA" w14:textId="6BF3177A" w:rsidR="003632B0" w:rsidRPr="00701654" w:rsidRDefault="00701654" w:rsidP="00D80B2E">
      <w:pPr>
        <w:numPr>
          <w:ilvl w:val="0"/>
          <w:numId w:val="16"/>
        </w:numPr>
        <w:suppressAutoHyphens/>
        <w:spacing w:after="60" w:line="276" w:lineRule="auto"/>
        <w:ind w:left="426" w:hanging="426"/>
        <w:jc w:val="both"/>
        <w:rPr>
          <w:rFonts w:ascii="Open Sans" w:eastAsia="Cambria" w:hAnsi="Open Sans" w:cs="Open Sans"/>
          <w:color w:val="000000" w:themeColor="text1"/>
          <w:sz w:val="20"/>
          <w:szCs w:val="20"/>
        </w:rPr>
      </w:pPr>
      <w:r w:rsidRPr="00701654">
        <w:rPr>
          <w:rFonts w:ascii="Open Sans" w:eastAsia="Cambria" w:hAnsi="Open Sans" w:cs="Open Sans"/>
          <w:color w:val="000000" w:themeColor="text1"/>
          <w:sz w:val="20"/>
          <w:szCs w:val="20"/>
        </w:rPr>
        <w:t xml:space="preserve">Oświadczamy, </w:t>
      </w:r>
      <w:r w:rsidR="003632B0" w:rsidRPr="00701654">
        <w:rPr>
          <w:rFonts w:ascii="Open Sans" w:eastAsia="Cambria" w:hAnsi="Open Sans" w:cs="Open Sans"/>
          <w:color w:val="000000" w:themeColor="text1"/>
          <w:sz w:val="20"/>
          <w:szCs w:val="20"/>
        </w:rPr>
        <w:t>że akceptujemy warunki płatności ustalone przez Zamawiającego.</w:t>
      </w:r>
    </w:p>
    <w:p w14:paraId="506C8FD4" w14:textId="6FD69B25" w:rsidR="00DA3CE9" w:rsidRPr="00E44D56"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sz w:val="20"/>
          <w:szCs w:val="20"/>
        </w:rPr>
      </w:pPr>
    </w:p>
    <w:p w14:paraId="3B56C3F7" w14:textId="57987ECC"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akceptujemy zawarte  w SWZ  projektowane postanowienia  umowy –  stanowiące załącznik nr </w:t>
      </w:r>
      <w:r w:rsidR="00104D8C" w:rsidRPr="00E44D56">
        <w:rPr>
          <w:rFonts w:ascii="Open Sans" w:eastAsia="Cambria" w:hAnsi="Open Sans" w:cs="Open Sans"/>
          <w:sz w:val="20"/>
          <w:szCs w:val="20"/>
        </w:rPr>
        <w:t>6</w:t>
      </w:r>
      <w:r w:rsidRPr="00E44D56">
        <w:rPr>
          <w:rFonts w:ascii="Open Sans" w:eastAsia="Cambria" w:hAnsi="Open Sans" w:cs="Open Sans"/>
          <w:sz w:val="20"/>
          <w:szCs w:val="20"/>
        </w:rPr>
        <w:t xml:space="preserve"> do SWZ i zobowiązujemy się, w przypadku wyboru naszej oferty, do zawarcia umowy zgodnie z  niniejszą ofertą i na warunkach określonych </w:t>
      </w:r>
      <w:r w:rsidR="000F037D" w:rsidRPr="00E44D56">
        <w:rPr>
          <w:rFonts w:ascii="Open Sans" w:eastAsia="Cambria" w:hAnsi="Open Sans" w:cs="Open Sans"/>
          <w:sz w:val="20"/>
          <w:szCs w:val="20"/>
        </w:rPr>
        <w:br/>
      </w:r>
      <w:r w:rsidRPr="00E44D56">
        <w:rPr>
          <w:rFonts w:ascii="Open Sans" w:eastAsia="Cambria" w:hAnsi="Open Sans" w:cs="Open Sans"/>
          <w:sz w:val="20"/>
          <w:szCs w:val="20"/>
        </w:rPr>
        <w:t>w SWZ, w miejscu i terminie wyznaczonym przez Zamawiającego.</w:t>
      </w:r>
    </w:p>
    <w:p w14:paraId="0AA8B6E5" w14:textId="77777777"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w:t>
      </w:r>
    </w:p>
    <w:p w14:paraId="057D32B5"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zapoznaliśmy się z treścią SWZ dla niniejszego</w:t>
      </w:r>
      <w:r w:rsidRPr="005D12E2">
        <w:rPr>
          <w:rFonts w:ascii="Open Sans" w:eastAsia="Cambria" w:hAnsi="Open Sans" w:cs="Open Sans"/>
          <w:sz w:val="20"/>
          <w:szCs w:val="20"/>
        </w:rPr>
        <w:t xml:space="preserve"> </w:t>
      </w:r>
      <w:r w:rsidRPr="00E44D56">
        <w:rPr>
          <w:rFonts w:ascii="Open Sans" w:eastAsia="Cambria" w:hAnsi="Open Sans" w:cs="Open Sans"/>
          <w:sz w:val="20"/>
          <w:szCs w:val="20"/>
        </w:rPr>
        <w:t>zamówienia i nie wnosimy do niej żadnych zastrzeżeń,</w:t>
      </w:r>
    </w:p>
    <w:p w14:paraId="2F0EF01E" w14:textId="78C9FA2D"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 xml:space="preserve">akceptujemy zakres wymagany w rozdziale  SWZ – </w:t>
      </w:r>
      <w:r w:rsidR="00701654">
        <w:rPr>
          <w:rFonts w:ascii="Open Sans" w:eastAsia="Cambria" w:hAnsi="Open Sans" w:cs="Open Sans"/>
          <w:sz w:val="20"/>
          <w:szCs w:val="20"/>
        </w:rPr>
        <w:t xml:space="preserve">szczegółowy </w:t>
      </w:r>
      <w:r w:rsidRPr="00E44D56">
        <w:rPr>
          <w:rFonts w:ascii="Open Sans" w:eastAsia="Cambria" w:hAnsi="Open Sans" w:cs="Open Sans"/>
          <w:sz w:val="20"/>
          <w:szCs w:val="20"/>
        </w:rPr>
        <w:t>opis przedmiotu zamówienia,</w:t>
      </w:r>
    </w:p>
    <w:p w14:paraId="6B1E88BC"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uzyskaliśmy niezbędne informacje do przygotowania oferty,</w:t>
      </w:r>
    </w:p>
    <w:p w14:paraId="0D708C56"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gwarantujemy wykonanie całości niniejszego zamówienia zgodnie z treścią: SWZ, wyjaśnień oraz zmian do SWZ,</w:t>
      </w:r>
    </w:p>
    <w:p w14:paraId="67B7EBD7" w14:textId="77777777" w:rsidR="00301737" w:rsidRPr="00F656F3" w:rsidRDefault="00301737" w:rsidP="00301737">
      <w:pPr>
        <w:numPr>
          <w:ilvl w:val="0"/>
          <w:numId w:val="16"/>
        </w:numPr>
        <w:suppressAutoHyphens/>
        <w:spacing w:after="60" w:line="276" w:lineRule="auto"/>
        <w:ind w:left="993" w:hanging="567"/>
        <w:jc w:val="both"/>
        <w:rPr>
          <w:rFonts w:ascii="Open Sans" w:eastAsia="Cambria" w:hAnsi="Open Sans" w:cs="Open Sans"/>
          <w:sz w:val="20"/>
          <w:szCs w:val="20"/>
        </w:rPr>
      </w:pPr>
      <w:r w:rsidRPr="00F656F3">
        <w:rPr>
          <w:rFonts w:ascii="Open Sans" w:eastAsia="Cambria" w:hAnsi="Open Sans" w:cs="Open Sans"/>
          <w:sz w:val="20"/>
          <w:szCs w:val="20"/>
        </w:rPr>
        <w:t>uważamy się za związanych niniejszą ofertą na czas wskazany w SWZ – 90 dni od terminu składania ofert,</w:t>
      </w:r>
    </w:p>
    <w:p w14:paraId="32357082" w14:textId="77777777" w:rsidR="00301737" w:rsidRPr="00F656F3" w:rsidRDefault="00301737" w:rsidP="00301737">
      <w:pPr>
        <w:numPr>
          <w:ilvl w:val="0"/>
          <w:numId w:val="16"/>
        </w:numPr>
        <w:suppressAutoHyphens/>
        <w:spacing w:after="60" w:line="276" w:lineRule="auto"/>
        <w:ind w:left="426" w:hanging="426"/>
        <w:jc w:val="both"/>
        <w:rPr>
          <w:rFonts w:ascii="Open Sans" w:eastAsia="Cambria" w:hAnsi="Open Sans" w:cs="Open Sans"/>
          <w:sz w:val="20"/>
          <w:szCs w:val="20"/>
        </w:rPr>
      </w:pPr>
      <w:r w:rsidRPr="00F656F3">
        <w:rPr>
          <w:rFonts w:ascii="Open Sans" w:eastAsia="Cambria" w:hAnsi="Open Sans" w:cs="Open Sans"/>
          <w:sz w:val="20"/>
          <w:szCs w:val="20"/>
        </w:rPr>
        <w:t>Oświadczamy, że:</w:t>
      </w:r>
    </w:p>
    <w:p w14:paraId="472A0870" w14:textId="48EEB7D6"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w:t>
      </w:r>
      <w:r w:rsidR="00D903EF" w:rsidRPr="00F656F3">
        <w:rPr>
          <w:rFonts w:ascii="Open Sans" w:eastAsia="Cambria" w:hAnsi="Open Sans" w:cs="Open Sans"/>
          <w:color w:val="000000" w:themeColor="text1"/>
          <w:sz w:val="20"/>
          <w:szCs w:val="20"/>
        </w:rPr>
        <w:t xml:space="preserve">nadwozie </w:t>
      </w:r>
      <w:r w:rsidRPr="00F656F3">
        <w:rPr>
          <w:rFonts w:ascii="Open Sans" w:eastAsia="Cambria" w:hAnsi="Open Sans" w:cs="Open Sans"/>
          <w:color w:val="000000" w:themeColor="text1"/>
          <w:sz w:val="20"/>
          <w:szCs w:val="20"/>
        </w:rPr>
        <w:t xml:space="preserve"> wynosi ………miesięcy </w:t>
      </w:r>
    </w:p>
    <w:p w14:paraId="32928907" w14:textId="757E18A5"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na podwozie  wynosi ………miesięcy </w:t>
      </w:r>
    </w:p>
    <w:p w14:paraId="2C80AF17" w14:textId="142E8623" w:rsidR="00D903EF" w:rsidRPr="00F656F3" w:rsidRDefault="00D903EF" w:rsidP="00D903EF">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oferowany przez nas okres gwarancji na system wagowy wynosi…</w:t>
      </w:r>
      <w:r w:rsidR="005E6D88" w:rsidRPr="00F656F3">
        <w:rPr>
          <w:rFonts w:ascii="Open Sans" w:eastAsia="Cambria" w:hAnsi="Open Sans" w:cs="Open Sans"/>
          <w:color w:val="000000" w:themeColor="text1"/>
          <w:sz w:val="20"/>
          <w:szCs w:val="20"/>
        </w:rPr>
        <w:t>….</w:t>
      </w:r>
      <w:r w:rsidRPr="00F656F3">
        <w:rPr>
          <w:rFonts w:ascii="Open Sans" w:eastAsia="Cambria" w:hAnsi="Open Sans" w:cs="Open Sans"/>
          <w:color w:val="000000" w:themeColor="text1"/>
          <w:sz w:val="20"/>
          <w:szCs w:val="20"/>
        </w:rPr>
        <w:t xml:space="preserve">.miesięcy </w:t>
      </w:r>
    </w:p>
    <w:p w14:paraId="3A9FB14D" w14:textId="11AB6CAE"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serwis podwozia oddalony jest od siedziby Zamawiającego w odległości ………………… km</w:t>
      </w:r>
    </w:p>
    <w:p w14:paraId="20769144" w14:textId="78750A2D" w:rsidR="00D44E48" w:rsidRPr="00F656F3" w:rsidRDefault="00D44E48"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serwis gwarancyjny zabudowy ( nadwozia) oddalony jest od siedziby Zamawiającego </w:t>
      </w:r>
      <w:r w:rsidR="00F656F3">
        <w:rPr>
          <w:rFonts w:ascii="Open Sans" w:eastAsia="Cambria" w:hAnsi="Open Sans" w:cs="Open Sans"/>
          <w:color w:val="000000" w:themeColor="text1"/>
          <w:sz w:val="20"/>
          <w:szCs w:val="20"/>
        </w:rPr>
        <w:br/>
      </w:r>
      <w:r w:rsidRPr="00F656F3">
        <w:rPr>
          <w:rFonts w:ascii="Open Sans" w:eastAsia="Cambria" w:hAnsi="Open Sans" w:cs="Open Sans"/>
          <w:color w:val="000000" w:themeColor="text1"/>
          <w:sz w:val="20"/>
          <w:szCs w:val="20"/>
        </w:rPr>
        <w:t xml:space="preserve">w odległości …………………km </w:t>
      </w:r>
    </w:p>
    <w:p w14:paraId="0E92242F" w14:textId="77777777" w:rsidR="00301737" w:rsidRPr="00216E6F" w:rsidRDefault="00301737" w:rsidP="00301737">
      <w:pPr>
        <w:tabs>
          <w:tab w:val="left" w:pos="993"/>
        </w:tabs>
        <w:suppressAutoHyphens/>
        <w:spacing w:after="60" w:line="240" w:lineRule="auto"/>
        <w:ind w:left="851"/>
        <w:jc w:val="both"/>
        <w:rPr>
          <w:rFonts w:ascii="Open Sans" w:eastAsia="Cambria" w:hAnsi="Open Sans" w:cs="Open Sans"/>
          <w:color w:val="F4B083" w:themeColor="accent2" w:themeTint="99"/>
          <w:sz w:val="20"/>
          <w:szCs w:val="20"/>
        </w:rPr>
      </w:pPr>
      <w:r w:rsidRPr="00216E6F">
        <w:rPr>
          <w:rFonts w:ascii="Open Sans" w:eastAsia="Cambria" w:hAnsi="Open Sans" w:cs="Open Sans"/>
          <w:color w:val="F4B083" w:themeColor="accent2" w:themeTint="99"/>
          <w:sz w:val="20"/>
          <w:szCs w:val="20"/>
        </w:rPr>
        <w:t xml:space="preserve">Uwaga! Proszę zaznaczyć właściwe. </w:t>
      </w:r>
    </w:p>
    <w:p w14:paraId="1782E489" w14:textId="77777777" w:rsidR="00301737" w:rsidRPr="00342A11" w:rsidRDefault="00301737" w:rsidP="00301737">
      <w:pPr>
        <w:tabs>
          <w:tab w:val="left" w:pos="993"/>
        </w:tabs>
        <w:suppressAutoHyphens/>
        <w:spacing w:after="60" w:line="240" w:lineRule="auto"/>
        <w:ind w:left="851"/>
        <w:jc w:val="both"/>
        <w:rPr>
          <w:rFonts w:ascii="Open Sans" w:eastAsia="Cambria" w:hAnsi="Open Sans" w:cs="Open Sans"/>
          <w:color w:val="FF0000"/>
          <w:sz w:val="20"/>
          <w:szCs w:val="20"/>
        </w:rPr>
      </w:pPr>
    </w:p>
    <w:p w14:paraId="20EAA5EA" w14:textId="64ACCED3"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t>Oświadczam/y*, że wadiu</w:t>
      </w:r>
      <w:r w:rsidR="00F656F3" w:rsidRPr="00742D50">
        <w:rPr>
          <w:rFonts w:ascii="Open Sans" w:eastAsia="Open Sans" w:hAnsi="Open Sans" w:cs="Open Sans"/>
          <w:sz w:val="20"/>
          <w:szCs w:val="20"/>
        </w:rPr>
        <w:t>m</w:t>
      </w:r>
      <w:r w:rsidR="00F656F3">
        <w:rPr>
          <w:rFonts w:ascii="Open Sans" w:eastAsia="Open Sans" w:hAnsi="Open Sans" w:cs="Open Sans"/>
        </w:rPr>
        <w:t xml:space="preserve"> </w:t>
      </w:r>
      <w:r w:rsidR="00F656F3" w:rsidRPr="00F656F3">
        <w:rPr>
          <w:rFonts w:ascii="Open Sans" w:eastAsia="Open Sans" w:hAnsi="Open Sans" w:cs="Open Sans"/>
          <w:strike/>
          <w:sz w:val="16"/>
          <w:szCs w:val="16"/>
        </w:rPr>
        <w:t>w kwocie 20.000,00 zł</w:t>
      </w:r>
      <w:r w:rsidRPr="00342A11">
        <w:rPr>
          <w:rFonts w:ascii="Open Sans" w:eastAsia="Open Sans" w:hAnsi="Open Sans" w:cs="Open Sans"/>
        </w:rPr>
        <w:t xml:space="preserve"> </w:t>
      </w:r>
      <w:r w:rsidRPr="00742D50">
        <w:rPr>
          <w:rFonts w:ascii="Open Sans" w:eastAsia="Open Sans" w:hAnsi="Open Sans" w:cs="Open Sans"/>
          <w:color w:val="FF0000"/>
          <w:sz w:val="20"/>
          <w:szCs w:val="20"/>
        </w:rPr>
        <w:t xml:space="preserve">w kwocie </w:t>
      </w:r>
      <w:r w:rsidR="00071D72" w:rsidRPr="00742D50">
        <w:rPr>
          <w:rFonts w:ascii="Open Sans" w:eastAsia="Open Sans" w:hAnsi="Open Sans" w:cs="Open Sans"/>
          <w:color w:val="FF0000"/>
          <w:sz w:val="20"/>
          <w:szCs w:val="20"/>
        </w:rPr>
        <w:t>13.</w:t>
      </w:r>
      <w:r w:rsidRPr="00742D50">
        <w:rPr>
          <w:rFonts w:ascii="Open Sans" w:eastAsia="Open Sans" w:hAnsi="Open Sans" w:cs="Open Sans"/>
          <w:color w:val="FF0000"/>
          <w:sz w:val="20"/>
          <w:szCs w:val="20"/>
        </w:rPr>
        <w:t>000,00 zł</w:t>
      </w:r>
      <w:r w:rsidRPr="00742D50">
        <w:rPr>
          <w:rFonts w:ascii="Open Sans" w:eastAsia="Open Sans" w:hAnsi="Open Sans" w:cs="Open Sans"/>
          <w:sz w:val="20"/>
          <w:szCs w:val="20"/>
        </w:rPr>
        <w:t xml:space="preserve">, zostało wniesione </w:t>
      </w:r>
      <w:r w:rsidR="00216E6F">
        <w:rPr>
          <w:rFonts w:ascii="Open Sans" w:eastAsia="Open Sans" w:hAnsi="Open Sans" w:cs="Open Sans"/>
          <w:sz w:val="20"/>
          <w:szCs w:val="20"/>
        </w:rPr>
        <w:br/>
      </w:r>
      <w:r w:rsidRPr="00742D50">
        <w:rPr>
          <w:rFonts w:ascii="Open Sans" w:eastAsia="Open Sans" w:hAnsi="Open Sans" w:cs="Open Sans"/>
          <w:sz w:val="20"/>
          <w:szCs w:val="20"/>
        </w:rPr>
        <w:t xml:space="preserve">w dniu …….… w formie …. Wadium należy zwrócić na rachunek bankowy </w:t>
      </w:r>
      <w:r w:rsidR="005E6D88" w:rsidRPr="00742D50">
        <w:rPr>
          <w:rFonts w:ascii="Open Sans" w:eastAsia="Open Sans" w:hAnsi="Open Sans" w:cs="Open Sans"/>
          <w:sz w:val="20"/>
          <w:szCs w:val="20"/>
        </w:rPr>
        <w:br/>
      </w:r>
      <w:r w:rsidRPr="00742D50">
        <w:rPr>
          <w:rFonts w:ascii="Open Sans" w:eastAsia="Open Sans" w:hAnsi="Open Sans" w:cs="Open Sans"/>
          <w:sz w:val="20"/>
          <w:szCs w:val="20"/>
        </w:rPr>
        <w:t xml:space="preserve">Wykonawcy </w:t>
      </w:r>
      <w:r w:rsidR="005E6D88" w:rsidRPr="00742D50">
        <w:rPr>
          <w:rFonts w:ascii="Open Sans" w:eastAsia="Open Sans" w:hAnsi="Open Sans" w:cs="Open Sans"/>
          <w:sz w:val="20"/>
          <w:szCs w:val="20"/>
        </w:rPr>
        <w:t>o numerze………………………</w:t>
      </w:r>
      <w:r w:rsidRPr="00742D50">
        <w:rPr>
          <w:rFonts w:ascii="Open Sans" w:eastAsia="Open Sans" w:hAnsi="Open Sans" w:cs="Open Sans"/>
          <w:sz w:val="20"/>
          <w:szCs w:val="20"/>
        </w:rPr>
        <w:t>…</w:t>
      </w:r>
    </w:p>
    <w:p w14:paraId="64EBCA3D" w14:textId="01CD80CF"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t>Oświadczam/y*, że zabezpieczenie należytego wykonania umowy w kwocie …….… zł wniosę/ wniesiemy* w następującej formie: …… na rachunek Bankowy ………..…</w:t>
      </w:r>
    </w:p>
    <w:p w14:paraId="5420B907" w14:textId="72982873" w:rsidR="005F4D04" w:rsidRPr="00E44D56" w:rsidRDefault="005F4D04" w:rsidP="00494A6A">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sz w:val="20"/>
          <w:szCs w:val="20"/>
        </w:rPr>
      </w:pPr>
      <w:r w:rsidRPr="00E44D56">
        <w:rPr>
          <w:rFonts w:ascii="Open Sans" w:eastAsia="Open Sans" w:hAnsi="Open Sans" w:cs="Open Sans"/>
          <w:sz w:val="20"/>
          <w:szCs w:val="20"/>
        </w:rPr>
        <w:t xml:space="preserve">Informuję/informujemy* że wybór naszej oferty nie będzie prowadzić </w:t>
      </w:r>
      <w:r w:rsidRPr="00E44D56">
        <w:rPr>
          <w:rFonts w:ascii="Open Sans" w:eastAsia="Open Sans" w:hAnsi="Open Sans" w:cs="Open Sans"/>
          <w:sz w:val="20"/>
          <w:szCs w:val="20"/>
        </w:rPr>
        <w:br/>
        <w:t xml:space="preserve">do powstania u Zamawiającego obowiązku podatkowego na podstawie ustawy </w:t>
      </w:r>
      <w:r w:rsidRPr="00E44D56">
        <w:rPr>
          <w:rFonts w:ascii="Open Sans" w:eastAsia="Open Sans" w:hAnsi="Open Sans" w:cs="Open Sans"/>
          <w:sz w:val="20"/>
          <w:szCs w:val="20"/>
        </w:rPr>
        <w:br/>
        <w:t xml:space="preserve">z dnia 11 marca 2004 r. o podatku od towarów i usług (Dz. U. z 2022 r. poz. 931 </w:t>
      </w:r>
      <w:r w:rsidRPr="00E44D56">
        <w:rPr>
          <w:rFonts w:ascii="Open Sans" w:eastAsia="Open Sans" w:hAnsi="Open Sans" w:cs="Open Sans"/>
          <w:sz w:val="20"/>
          <w:szCs w:val="20"/>
        </w:rPr>
        <w:br/>
        <w:t>z późn. zm. ).</w:t>
      </w:r>
    </w:p>
    <w:p w14:paraId="3C58D2DC" w14:textId="1BAD5115" w:rsid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lastRenderedPageBreak/>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630C61AD" w14:textId="6D0C1BE3" w:rsidR="005E47C3"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0496BED7" w14:textId="77777777" w:rsidR="005E47C3" w:rsidRPr="005F4D04"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3EEDAA21" w14:textId="2E3C7400" w:rsidR="00B3544D" w:rsidRPr="00961963" w:rsidRDefault="00B3544D" w:rsidP="00391421">
      <w:pPr>
        <w:pStyle w:val="Akapitzlist"/>
        <w:numPr>
          <w:ilvl w:val="0"/>
          <w:numId w:val="15"/>
        </w:numPr>
        <w:jc w:val="both"/>
        <w:rPr>
          <w:rFonts w:ascii="Open Sans" w:hAnsi="Open Sans" w:cs="Open Sans"/>
          <w:sz w:val="20"/>
          <w:szCs w:val="20"/>
        </w:rPr>
      </w:pPr>
      <w:r w:rsidRPr="00961963">
        <w:rPr>
          <w:rFonts w:ascii="Open Sans" w:hAnsi="Open Sans" w:cs="Open Sans"/>
          <w:sz w:val="20"/>
          <w:szCs w:val="20"/>
        </w:rPr>
        <w:t>OŚWIADCZAMY</w:t>
      </w:r>
      <w:r w:rsidR="00D1001E" w:rsidRPr="00961963">
        <w:rPr>
          <w:rFonts w:ascii="Open Sans" w:hAnsi="Open Sans" w:cs="Open Sans"/>
          <w:sz w:val="20"/>
          <w:szCs w:val="20"/>
        </w:rPr>
        <w:t xml:space="preserve"> </w:t>
      </w:r>
      <w:r w:rsidR="00336E59" w:rsidRPr="00961963">
        <w:rPr>
          <w:rFonts w:ascii="Open Sans" w:eastAsia="Cambria" w:hAnsi="Open Sans" w:cs="Open Sans"/>
          <w:b/>
          <w:sz w:val="20"/>
          <w:szCs w:val="20"/>
        </w:rPr>
        <w:t>****)</w:t>
      </w:r>
      <w:r w:rsidR="00336E59" w:rsidRPr="00961963">
        <w:rPr>
          <w:rFonts w:ascii="Open Sans" w:hAnsi="Open Sans" w:cs="Open Sans"/>
          <w:sz w:val="20"/>
          <w:szCs w:val="20"/>
        </w:rPr>
        <w:t xml:space="preserve"> </w:t>
      </w:r>
      <w:r w:rsidRPr="00961963">
        <w:rPr>
          <w:rFonts w:ascii="Open Sans" w:hAnsi="Open Sans" w:cs="Open Sans"/>
          <w:sz w:val="20"/>
          <w:szCs w:val="20"/>
        </w:rPr>
        <w:t>, że zgodnie z definicjami zawartymi w art. 7 ust. 1 pkt 1-3 ustawy z dnia 6 marca 2018 roku Prawo Przedsiębiorców jesteśmy:</w:t>
      </w:r>
    </w:p>
    <w:p w14:paraId="3EA48FA0"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Mikro przedsiębiorcą</w:t>
      </w:r>
    </w:p>
    <w:p w14:paraId="4A26CC95"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małym przedsiębiorcą</w:t>
      </w:r>
    </w:p>
    <w:p w14:paraId="4D8359B4"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średnim przedsiębiorcą</w:t>
      </w:r>
    </w:p>
    <w:p w14:paraId="4315259B" w14:textId="631978C1" w:rsidR="00B3544D" w:rsidRPr="00F063AB" w:rsidRDefault="00B3544D" w:rsidP="00B3544D">
      <w:pPr>
        <w:rPr>
          <w:rFonts w:ascii="Open Sans" w:hAnsi="Open Sans" w:cs="Open Sans"/>
          <w:color w:val="C45911" w:themeColor="accent2" w:themeShade="BF"/>
          <w:sz w:val="20"/>
          <w:szCs w:val="20"/>
        </w:rPr>
      </w:pPr>
      <w:r w:rsidRPr="00F063AB">
        <w:rPr>
          <w:rFonts w:ascii="Open Sans" w:hAnsi="Open Sans" w:cs="Open Sans"/>
          <w:color w:val="C45911" w:themeColor="accent2" w:themeShade="BF"/>
          <w:sz w:val="20"/>
          <w:szCs w:val="20"/>
        </w:rPr>
        <w:t>Uwaga ! Należy zaznaczyć prawidłową odpowiedź.</w:t>
      </w:r>
    </w:p>
    <w:p w14:paraId="1D5095A2" w14:textId="4D327A53" w:rsidR="00B3544D" w:rsidRPr="00961963" w:rsidRDefault="00D1001E" w:rsidP="00B3544D">
      <w:pPr>
        <w:jc w:val="both"/>
        <w:rPr>
          <w:rFonts w:ascii="Open Sans" w:hAnsi="Open Sans" w:cs="Open Sans"/>
          <w:color w:val="000000" w:themeColor="text1"/>
          <w:sz w:val="20"/>
          <w:szCs w:val="20"/>
        </w:rPr>
      </w:pPr>
      <w:r w:rsidRPr="00961963">
        <w:rPr>
          <w:rFonts w:ascii="Open Sans" w:hAnsi="Open Sans" w:cs="Open Sans"/>
          <w:color w:val="000000" w:themeColor="text1"/>
          <w:sz w:val="20"/>
          <w:szCs w:val="20"/>
        </w:rPr>
        <w:t>6</w:t>
      </w:r>
      <w:r w:rsidR="00B3544D" w:rsidRPr="00961963">
        <w:rPr>
          <w:rFonts w:ascii="Open Sans" w:hAnsi="Open Sans" w:cs="Open Sans"/>
          <w:color w:val="000000" w:themeColor="text1"/>
          <w:sz w:val="20"/>
          <w:szCs w:val="20"/>
        </w:rPr>
        <w:t>.</w:t>
      </w:r>
      <w:r w:rsidR="00B3544D" w:rsidRPr="00961963">
        <w:rPr>
          <w:rFonts w:ascii="Open Sans" w:hAnsi="Open Sans" w:cs="Open Sans"/>
          <w:color w:val="000000" w:themeColor="text1"/>
          <w:sz w:val="20"/>
          <w:szCs w:val="20"/>
        </w:rPr>
        <w:tab/>
        <w:t xml:space="preserve">Oświadczam, </w:t>
      </w:r>
      <w:r w:rsidR="00B3544D" w:rsidRPr="00F063AB">
        <w:rPr>
          <w:rFonts w:ascii="Open Sans" w:hAnsi="Open Sans" w:cs="Open Sans"/>
          <w:color w:val="C45911" w:themeColor="accent2" w:themeShade="BF"/>
          <w:sz w:val="20"/>
          <w:szCs w:val="20"/>
        </w:rPr>
        <w:t>iż jestem / nie jestem</w:t>
      </w:r>
      <w:r w:rsidR="00B3544D" w:rsidRPr="00961963">
        <w:rPr>
          <w:rFonts w:ascii="Open Sans" w:hAnsi="Open Sans" w:cs="Open Sans"/>
          <w:color w:val="FF0000"/>
          <w:sz w:val="20"/>
          <w:szCs w:val="20"/>
        </w:rPr>
        <w:t xml:space="preserve"> </w:t>
      </w:r>
      <w:r w:rsidR="00B3544D" w:rsidRPr="00961963">
        <w:rPr>
          <w:rFonts w:ascii="Open Sans" w:hAnsi="Open Sans" w:cs="Open Sans"/>
          <w:color w:val="000000" w:themeColor="text1"/>
          <w:sz w:val="20"/>
          <w:szCs w:val="20"/>
        </w:rPr>
        <w:t xml:space="preserve">podatnikiem podatku VAT, a numer konta bankowego </w:t>
      </w:r>
      <w:r w:rsidR="005F7BBC" w:rsidRPr="00961963">
        <w:rPr>
          <w:rFonts w:ascii="Open Sans" w:hAnsi="Open Sans" w:cs="Open Sans"/>
          <w:color w:val="000000" w:themeColor="text1"/>
          <w:sz w:val="20"/>
          <w:szCs w:val="20"/>
        </w:rPr>
        <w:t xml:space="preserve">( proszę wskazać numer konta bankowego Wykonawcy…………………… ) </w:t>
      </w:r>
      <w:r w:rsidR="00B3544D" w:rsidRPr="00961963">
        <w:rPr>
          <w:rFonts w:ascii="Open Sans" w:hAnsi="Open Sans" w:cs="Open Sans"/>
          <w:color w:val="000000" w:themeColor="text1"/>
          <w:sz w:val="20"/>
          <w:szCs w:val="20"/>
        </w:rPr>
        <w:t>jaki zostanie wskazany  w umowie jest zgłoszonym numerem rachunku rozliczeniowego w</w:t>
      </w:r>
      <w:r w:rsidR="00B3544D" w:rsidRPr="00B3544D">
        <w:rPr>
          <w:rFonts w:ascii="Open Sans" w:hAnsi="Open Sans" w:cs="Open Sans"/>
          <w:color w:val="000000" w:themeColor="text1"/>
        </w:rPr>
        <w:t xml:space="preserve"> banku lub imiennym </w:t>
      </w:r>
      <w:r w:rsidR="00B3544D" w:rsidRPr="00961963">
        <w:rPr>
          <w:rFonts w:ascii="Open Sans" w:hAnsi="Open Sans" w:cs="Open Sans"/>
          <w:color w:val="000000" w:themeColor="text1"/>
          <w:sz w:val="20"/>
          <w:szCs w:val="20"/>
        </w:rPr>
        <w:t xml:space="preserve">rachunkiem w spółdzielczej kasie oszczędnościowo-kredytowej, której Wykonawca jest członkiem, otwartym w związku z prowadzoną działalnością gospodarczą.                        </w:t>
      </w:r>
    </w:p>
    <w:p w14:paraId="37893807" w14:textId="77777777" w:rsidR="00B3544D" w:rsidRPr="00F063AB" w:rsidRDefault="00B3544D" w:rsidP="00B3544D">
      <w:pPr>
        <w:rPr>
          <w:rFonts w:ascii="Open Sans" w:hAnsi="Open Sans" w:cs="Open Sans"/>
          <w:color w:val="C45911" w:themeColor="accent2" w:themeShade="BF"/>
          <w:sz w:val="20"/>
          <w:szCs w:val="20"/>
        </w:rPr>
      </w:pPr>
      <w:bookmarkStart w:id="41" w:name="_Hlk94454495"/>
      <w:r w:rsidRPr="00F063AB">
        <w:rPr>
          <w:rFonts w:ascii="Open Sans" w:hAnsi="Open Sans" w:cs="Open Sans"/>
          <w:color w:val="C45911" w:themeColor="accent2" w:themeShade="BF"/>
          <w:sz w:val="20"/>
          <w:szCs w:val="20"/>
        </w:rPr>
        <w:t>Uwaga ! Należy zaznaczyć prawidłową odpowiedź.</w:t>
      </w:r>
    </w:p>
    <w:bookmarkEnd w:id="41"/>
    <w:p w14:paraId="5A825310" w14:textId="77777777" w:rsidR="007B550D" w:rsidRPr="00961963" w:rsidRDefault="007B550D" w:rsidP="00391421">
      <w:pPr>
        <w:numPr>
          <w:ilvl w:val="0"/>
          <w:numId w:val="16"/>
        </w:numPr>
        <w:suppressAutoHyphens/>
        <w:spacing w:after="60" w:line="276" w:lineRule="auto"/>
        <w:ind w:left="426" w:hanging="426"/>
        <w:jc w:val="both"/>
        <w:rPr>
          <w:rFonts w:ascii="Open Sans" w:eastAsia="Cambria" w:hAnsi="Open Sans" w:cs="Open Sans"/>
          <w:sz w:val="20"/>
          <w:szCs w:val="20"/>
        </w:rPr>
      </w:pPr>
      <w:r w:rsidRPr="00961963">
        <w:rPr>
          <w:rFonts w:ascii="Open Sans" w:eastAsia="Cambria" w:hAnsi="Open Sans" w:cs="Open Sans"/>
          <w:sz w:val="20"/>
          <w:szCs w:val="20"/>
        </w:rPr>
        <w:t>Oświadczamy, że:</w:t>
      </w:r>
    </w:p>
    <w:p w14:paraId="54B976D6" w14:textId="77777777" w:rsidR="007B550D" w:rsidRPr="00961963"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sz w:val="20"/>
          <w:szCs w:val="20"/>
        </w:rPr>
      </w:pPr>
      <w:r w:rsidRPr="00961963">
        <w:rPr>
          <w:rFonts w:ascii="Open Sans" w:eastAsia="Cambria" w:hAnsi="Open Sans" w:cs="Open Sans"/>
          <w:sz w:val="20"/>
          <w:szCs w:val="20"/>
        </w:rPr>
        <w:t>przedmiot zamówienia wykonamy samodzielnie</w:t>
      </w:r>
      <w:r w:rsidRPr="00961963">
        <w:rPr>
          <w:rFonts w:ascii="Open Sans" w:eastAsia="Cambria" w:hAnsi="Open Sans" w:cs="Open Sans"/>
          <w:b/>
          <w:sz w:val="20"/>
          <w:szCs w:val="20"/>
        </w:rPr>
        <w:t>**</w:t>
      </w:r>
      <w:r w:rsidRPr="00961963">
        <w:rPr>
          <w:rFonts w:ascii="Open Sans" w:eastAsia="Cambria" w:hAnsi="Open Sans" w:cs="Open Sans"/>
          <w:b/>
          <w:i/>
          <w:sz w:val="20"/>
          <w:szCs w:val="20"/>
        </w:rPr>
        <w:t>*</w:t>
      </w:r>
      <w:r w:rsidRPr="00961963">
        <w:rPr>
          <w:rFonts w:ascii="Open Sans" w:eastAsia="Cambria" w:hAnsi="Open Sans" w:cs="Open Sans"/>
          <w:b/>
          <w:i/>
          <w:sz w:val="20"/>
          <w:szCs w:val="20"/>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961963">
        <w:rPr>
          <w:rFonts w:ascii="Open Sans" w:eastAsia="Cambria" w:hAnsi="Open Sans" w:cs="Open Sans"/>
          <w:sz w:val="20"/>
          <w:szCs w:val="20"/>
        </w:rPr>
        <w:t>powierzymy podwykonawcom realizację następujących części zamówienia (zadań):</w:t>
      </w:r>
      <w:r w:rsidRPr="00DE20C7">
        <w:rPr>
          <w:rFonts w:ascii="Open Sans" w:eastAsia="Cambria" w:hAnsi="Open Sans" w:cs="Open Sans"/>
        </w:rPr>
        <w:t xml:space="preserve">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2F2A4D" w:rsidRDefault="007B550D" w:rsidP="00391421">
      <w:pPr>
        <w:numPr>
          <w:ilvl w:val="0"/>
          <w:numId w:val="17"/>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Oświadczamy, że informacje i dokumenty</w:t>
      </w:r>
    </w:p>
    <w:p w14:paraId="1DD1A50F" w14:textId="35F0E952" w:rsidR="007B550D" w:rsidRPr="002F2A4D" w:rsidRDefault="007B550D" w:rsidP="00256A9B">
      <w:pPr>
        <w:suppressAutoHyphens/>
        <w:spacing w:after="60" w:line="276" w:lineRule="auto"/>
        <w:ind w:left="397"/>
        <w:jc w:val="both"/>
        <w:rPr>
          <w:rFonts w:ascii="Open Sans" w:eastAsia="Cambria" w:hAnsi="Open Sans" w:cs="Open Sans"/>
          <w:sz w:val="20"/>
          <w:szCs w:val="20"/>
        </w:rPr>
      </w:pPr>
      <w:r w:rsidRPr="002F2A4D">
        <w:rPr>
          <w:rFonts w:ascii="Open Sans" w:eastAsia="Cambria" w:hAnsi="Open Sans" w:cs="Open Sans"/>
          <w:sz w:val="20"/>
          <w:szCs w:val="20"/>
        </w:rPr>
        <w:t>_____________________________________________________________________________________</w:t>
      </w:r>
    </w:p>
    <w:p w14:paraId="0EB60353" w14:textId="77777777" w:rsidR="007B550D" w:rsidRPr="002F2A4D" w:rsidRDefault="007B550D" w:rsidP="00FB17A9">
      <w:pPr>
        <w:suppressAutoHyphens/>
        <w:spacing w:after="60" w:line="276" w:lineRule="auto"/>
        <w:ind w:left="426"/>
        <w:jc w:val="center"/>
        <w:rPr>
          <w:rFonts w:ascii="Open Sans" w:eastAsia="Cambria" w:hAnsi="Open Sans" w:cs="Open Sans"/>
          <w:i/>
          <w:sz w:val="20"/>
          <w:szCs w:val="20"/>
        </w:rPr>
      </w:pPr>
      <w:r w:rsidRPr="002F2A4D">
        <w:rPr>
          <w:rFonts w:ascii="Open Sans" w:eastAsia="Cambria" w:hAnsi="Open Sans" w:cs="Open Sans"/>
          <w:i/>
          <w:sz w:val="20"/>
          <w:szCs w:val="20"/>
        </w:rPr>
        <w:t>(tylko, jeśli dotyczy - podać nazwę dokumentu, nr załącznika, nr strony)</w:t>
      </w:r>
    </w:p>
    <w:p w14:paraId="59B6074A" w14:textId="092DCCD6" w:rsidR="007B550D" w:rsidRPr="002F2A4D" w:rsidRDefault="007B550D" w:rsidP="00C404EB">
      <w:pPr>
        <w:suppressAutoHyphens/>
        <w:spacing w:after="60" w:line="276" w:lineRule="auto"/>
        <w:ind w:left="426"/>
        <w:jc w:val="both"/>
        <w:rPr>
          <w:rFonts w:ascii="Open Sans" w:eastAsia="Cambria" w:hAnsi="Open Sans" w:cs="Open Sans"/>
          <w:sz w:val="20"/>
          <w:szCs w:val="20"/>
        </w:rPr>
      </w:pPr>
      <w:r w:rsidRPr="002F2A4D">
        <w:rPr>
          <w:rFonts w:ascii="Open Sans" w:eastAsia="Cambria" w:hAnsi="Open Sans" w:cs="Open Sans"/>
          <w:sz w:val="20"/>
          <w:szCs w:val="20"/>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2F2A4D">
        <w:rPr>
          <w:rFonts w:ascii="Open Sans" w:eastAsia="Cambria" w:hAnsi="Open Sans" w:cs="Open Sans"/>
          <w:color w:val="FF0000"/>
          <w:sz w:val="20"/>
          <w:szCs w:val="20"/>
        </w:rPr>
        <w:t xml:space="preserve"> </w:t>
      </w:r>
    </w:p>
    <w:p w14:paraId="37429A71" w14:textId="77777777" w:rsidR="007B550D" w:rsidRPr="002F2A4D" w:rsidRDefault="007B550D" w:rsidP="00391421">
      <w:pPr>
        <w:numPr>
          <w:ilvl w:val="0"/>
          <w:numId w:val="18"/>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2AEA2BF" w:rsidR="007B550D" w:rsidRPr="002F2A4D" w:rsidRDefault="007B550D" w:rsidP="00391421">
      <w:pPr>
        <w:numPr>
          <w:ilvl w:val="0"/>
          <w:numId w:val="18"/>
        </w:numPr>
        <w:suppressAutoHyphens/>
        <w:spacing w:after="6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Niniejszym wskazuję dane umożliwiające dostęp do bezpłatnych i ogólnodostępnych baz danych zawierających następujące p</w:t>
      </w:r>
      <w:r w:rsidR="00194775" w:rsidRPr="002F2A4D">
        <w:rPr>
          <w:rFonts w:ascii="Open Sans" w:eastAsia="Cambria" w:hAnsi="Open Sans" w:cs="Open Sans"/>
          <w:sz w:val="20"/>
          <w:szCs w:val="20"/>
        </w:rPr>
        <w:t>odmiotowe</w:t>
      </w:r>
      <w:r w:rsidRPr="002F2A4D">
        <w:rPr>
          <w:rFonts w:ascii="Open Sans" w:eastAsia="Cambria" w:hAnsi="Open Sans" w:cs="Open Sans"/>
          <w:sz w:val="20"/>
          <w:szCs w:val="20"/>
        </w:rPr>
        <w:t xml:space="preserv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___________________________________________________________________________________</w:t>
      </w:r>
    </w:p>
    <w:p w14:paraId="48D5A159"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 xml:space="preserve">Korespondencję w sprawie niniejszego postępowania należy kierować na: </w:t>
      </w:r>
    </w:p>
    <w:p w14:paraId="469BAD05"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adres __________________________________________________________</w:t>
      </w:r>
    </w:p>
    <w:p w14:paraId="5D4982EA"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nr  telefonu___________________________________________________</w:t>
      </w:r>
    </w:p>
    <w:p w14:paraId="68302CA3"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 xml:space="preserve">e-mail_________________________________________________________ </w:t>
      </w:r>
    </w:p>
    <w:p w14:paraId="1B2D5D0E"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Wraz z ofertą składamy następujące oświadczenia i dokumenty:</w:t>
      </w:r>
    </w:p>
    <w:p w14:paraId="3657B4E2"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5DC310ED"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3B069C2B" w14:textId="1431704E" w:rsidR="007B550D" w:rsidRPr="002F2A4D" w:rsidRDefault="007B550D" w:rsidP="00391421">
      <w:pPr>
        <w:numPr>
          <w:ilvl w:val="0"/>
          <w:numId w:val="19"/>
        </w:numPr>
        <w:suppressAutoHyphens/>
        <w:spacing w:after="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2F2A4D"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sz w:val="20"/>
          <w:szCs w:val="20"/>
        </w:rPr>
      </w:pPr>
      <w:r w:rsidRPr="002F2A4D">
        <w:rPr>
          <w:rFonts w:ascii="Open Sans" w:eastAsia="Calibri" w:hAnsi="Open Sans" w:cs="Open Sans"/>
          <w:sz w:val="20"/>
          <w:szCs w:val="20"/>
        </w:rPr>
        <w:t xml:space="preserve">Oświadczamy, że akceptujemy postanowienia Specyfikacji Warunków Zamówienia, Regulaminu korzystania z systemu </w:t>
      </w:r>
      <w:hyperlink r:id="rId33" w:history="1">
        <w:r w:rsidRPr="002F2A4D">
          <w:rPr>
            <w:rFonts w:ascii="Open Sans" w:hAnsi="Open Sans" w:cs="Open Sans"/>
            <w:color w:val="0000FF"/>
            <w:sz w:val="20"/>
            <w:szCs w:val="20"/>
            <w:u w:val="single"/>
            <w:lang w:eastAsia="pl-PL"/>
          </w:rPr>
          <w:t>https://platformazakupowa.pl/strona/1-regulamin</w:t>
        </w:r>
      </w:hyperlink>
      <w:r w:rsidRPr="002F2A4D">
        <w:rPr>
          <w:rFonts w:ascii="Open Sans" w:hAnsi="Open Sans" w:cs="Open Sans"/>
          <w:sz w:val="20"/>
          <w:szCs w:val="20"/>
          <w:lang w:eastAsia="pl-PL"/>
        </w:rPr>
        <w:t>,</w:t>
      </w:r>
      <w:r w:rsidRPr="002F2A4D">
        <w:rPr>
          <w:rFonts w:ascii="Open Sans" w:eastAsia="Calibri" w:hAnsi="Open Sans" w:cs="Open Sans"/>
          <w:sz w:val="20"/>
          <w:szCs w:val="20"/>
        </w:rPr>
        <w:t xml:space="preserve"> Warunków korzystania z elektronicznej platformy usług administracji publicznej </w:t>
      </w:r>
      <w:hyperlink r:id="rId34" w:history="1">
        <w:r w:rsidRPr="002F2A4D">
          <w:rPr>
            <w:rFonts w:ascii="Open Sans" w:hAnsi="Open Sans" w:cs="Open Sans"/>
            <w:color w:val="0000FF"/>
            <w:sz w:val="20"/>
            <w:szCs w:val="20"/>
            <w:u w:val="single"/>
            <w:lang w:eastAsia="pl-PL"/>
          </w:rPr>
          <w:t>https://platformazakupowa.pl/pn/pgk_koszalin/proceedings</w:t>
        </w:r>
      </w:hyperlink>
      <w:r w:rsidRPr="002F2A4D">
        <w:rPr>
          <w:rFonts w:ascii="Times New Roman" w:hAnsi="Times New Roman"/>
          <w:sz w:val="20"/>
          <w:szCs w:val="20"/>
          <w:lang w:eastAsia="pl-PL"/>
        </w:rPr>
        <w:t xml:space="preserve"> </w:t>
      </w:r>
      <w:r w:rsidRPr="002F2A4D">
        <w:rPr>
          <w:rFonts w:ascii="Open Sans" w:eastAsia="Calibri" w:hAnsi="Open Sans" w:cs="Open Sans"/>
          <w:sz w:val="20"/>
          <w:szCs w:val="20"/>
        </w:rPr>
        <w:t xml:space="preserve">oraz Instrukcji użytkownika systemu </w:t>
      </w:r>
      <w:hyperlink r:id="rId35" w:history="1">
        <w:r w:rsidRPr="002F2A4D">
          <w:rPr>
            <w:rFonts w:ascii="Open Sans" w:hAnsi="Open Sans" w:cs="Open Sans"/>
            <w:color w:val="0000FF"/>
            <w:sz w:val="20"/>
            <w:szCs w:val="20"/>
            <w:u w:val="single"/>
            <w:lang w:eastAsia="pl-PL"/>
          </w:rPr>
          <w:t>https://platformazakupowa.pl/strona/45-instrukcje</w:t>
        </w:r>
      </w:hyperlink>
      <w:r w:rsidR="00087FBC" w:rsidRPr="002F2A4D">
        <w:rPr>
          <w:rFonts w:ascii="Open Sans" w:eastAsia="Cambria" w:hAnsi="Open Sans" w:cs="Open Sans"/>
          <w:sz w:val="20"/>
          <w:szCs w:val="20"/>
        </w:rPr>
        <w:t>.</w:t>
      </w:r>
      <w:r w:rsidRPr="002F2A4D">
        <w:rPr>
          <w:rFonts w:ascii="Open Sans" w:eastAsia="Cambria" w:hAnsi="Open Sans" w:cs="Open Sans"/>
          <w:sz w:val="20"/>
          <w:szCs w:val="20"/>
        </w:rPr>
        <w:t xml:space="preserve">                      </w:t>
      </w:r>
    </w:p>
    <w:p w14:paraId="47AE2665" w14:textId="77777777" w:rsidR="00181F88" w:rsidRPr="002F2A4D" w:rsidRDefault="00181F88" w:rsidP="00181F88">
      <w:pPr>
        <w:suppressAutoHyphens/>
        <w:spacing w:after="0" w:line="276" w:lineRule="auto"/>
        <w:ind w:left="397"/>
        <w:jc w:val="both"/>
        <w:rPr>
          <w:rFonts w:ascii="Open Sans" w:eastAsia="Cambria" w:hAnsi="Open Sans" w:cs="Open Sans"/>
          <w:sz w:val="20"/>
          <w:szCs w:val="20"/>
        </w:rPr>
      </w:pPr>
    </w:p>
    <w:p w14:paraId="07A20181" w14:textId="64FA1A64" w:rsidR="007B550D" w:rsidRPr="002F2A4D" w:rsidRDefault="007B550D" w:rsidP="007B550D">
      <w:pPr>
        <w:suppressAutoHyphens/>
        <w:spacing w:after="0" w:line="276" w:lineRule="auto"/>
        <w:ind w:left="360"/>
        <w:rPr>
          <w:rFonts w:ascii="Open Sans" w:eastAsia="Cambria" w:hAnsi="Open Sans" w:cs="Open Sans"/>
          <w:sz w:val="20"/>
          <w:szCs w:val="20"/>
        </w:rPr>
      </w:pPr>
      <w:r w:rsidRPr="002F2A4D">
        <w:rPr>
          <w:rFonts w:ascii="Open Sans" w:eastAsia="Cambria" w:hAnsi="Open Sans" w:cs="Open Sans"/>
          <w:sz w:val="20"/>
          <w:szCs w:val="20"/>
        </w:rPr>
        <w:tab/>
      </w:r>
      <w:r w:rsidRPr="002F2A4D">
        <w:rPr>
          <w:rFonts w:ascii="Open Sans" w:eastAsia="Cambria" w:hAnsi="Open Sans" w:cs="Open Sans"/>
          <w:sz w:val="20"/>
          <w:szCs w:val="20"/>
        </w:rPr>
        <w:tab/>
        <w:t xml:space="preserve">                    </w:t>
      </w:r>
    </w:p>
    <w:p w14:paraId="0F9763E0" w14:textId="77777777" w:rsidR="007B550D" w:rsidRPr="00F063AB" w:rsidRDefault="007B550D" w:rsidP="00910DDA">
      <w:pPr>
        <w:suppressAutoHyphens/>
        <w:spacing w:after="0" w:line="276" w:lineRule="auto"/>
        <w:jc w:val="center"/>
        <w:rPr>
          <w:rFonts w:ascii="Open Sans" w:eastAsia="Cambria" w:hAnsi="Open Sans" w:cs="Open Sans"/>
          <w:i/>
          <w:color w:val="C45911" w:themeColor="accent2" w:themeShade="BF"/>
          <w:sz w:val="20"/>
          <w:szCs w:val="20"/>
          <w:u w:val="single"/>
        </w:rPr>
      </w:pPr>
      <w:r w:rsidRPr="00F063AB">
        <w:rPr>
          <w:rFonts w:ascii="Open Sans" w:eastAsia="Cambria" w:hAnsi="Open Sans" w:cs="Open Sans"/>
          <w:i/>
          <w:color w:val="C45911" w:themeColor="accent2" w:themeShade="BF"/>
          <w:sz w:val="20"/>
          <w:szCs w:val="20"/>
          <w:u w:val="single"/>
        </w:rPr>
        <w:t>Niniejszą ofertę należy sporządzić w formie elektronicznej, podpisać kwalifikowanym podpisem elektronicznym.</w:t>
      </w:r>
    </w:p>
    <w:p w14:paraId="3DDF3C27" w14:textId="77777777" w:rsidR="007B550D" w:rsidRPr="00F063AB" w:rsidRDefault="007B550D" w:rsidP="007B550D">
      <w:pPr>
        <w:suppressAutoHyphens/>
        <w:spacing w:after="0" w:line="276" w:lineRule="auto"/>
        <w:rPr>
          <w:rFonts w:ascii="Open Sans" w:eastAsia="Cambria" w:hAnsi="Open Sans" w:cs="Open Sans"/>
          <w:b/>
          <w:color w:val="C45911" w:themeColor="accent2" w:themeShade="BF"/>
          <w:sz w:val="20"/>
          <w:szCs w:val="20"/>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 xml:space="preserve"> niepotrzebne skreślić</w:t>
      </w:r>
      <w:r w:rsidRPr="002F2A4D">
        <w:rPr>
          <w:rFonts w:ascii="Open Sans" w:eastAsia="Cambria" w:hAnsi="Open Sans" w:cs="Open Sans"/>
          <w:sz w:val="16"/>
          <w:szCs w:val="16"/>
        </w:rPr>
        <w:tab/>
      </w:r>
    </w:p>
    <w:p w14:paraId="676C3F26" w14:textId="4FA3D870"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ab/>
        <w:t xml:space="preserve">niepotrzebne skreślić; w przypadku nie wykreślenia którejś z pozycji i nie wypełnienia pola </w:t>
      </w:r>
      <w:r w:rsidRPr="002F2A4D">
        <w:rPr>
          <w:rFonts w:ascii="Open Sans" w:eastAsia="Cambria" w:hAnsi="Open Sans" w:cs="Open Sans"/>
          <w:i/>
          <w:sz w:val="16"/>
          <w:szCs w:val="16"/>
        </w:rPr>
        <w:t xml:space="preserve"> formularza oznaczonego: „część (zakres) przedmiotu zamówienia”, „część (zakres) przedmiotu zamówienia oraz nazwa (firma) podwykonawcy” –</w:t>
      </w:r>
      <w:r w:rsidRPr="002F2A4D">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2F2A4D" w:rsidRDefault="007B550D" w:rsidP="007B550D">
      <w:pPr>
        <w:suppressAutoHyphens/>
        <w:spacing w:after="0" w:line="276" w:lineRule="auto"/>
        <w:jc w:val="both"/>
        <w:rPr>
          <w:rFonts w:ascii="Open Sans" w:eastAsia="Cambria" w:hAnsi="Open Sans" w:cs="Open Sans"/>
          <w:sz w:val="16"/>
          <w:szCs w:val="16"/>
        </w:rPr>
      </w:pPr>
      <w:bookmarkStart w:id="42" w:name="_Hlk113616306"/>
      <w:r w:rsidRPr="002F2A4D">
        <w:rPr>
          <w:rFonts w:ascii="Open Sans" w:eastAsia="Cambria" w:hAnsi="Open Sans" w:cs="Open Sans"/>
          <w:b/>
          <w:sz w:val="16"/>
          <w:szCs w:val="16"/>
        </w:rPr>
        <w:t>****)</w:t>
      </w:r>
      <w:bookmarkEnd w:id="42"/>
      <w:r w:rsidRPr="002F2A4D">
        <w:rPr>
          <w:rFonts w:ascii="Open Sans" w:eastAsia="Cambria" w:hAnsi="Open Sans" w:cs="Open Sans"/>
          <w:b/>
          <w:sz w:val="16"/>
          <w:szCs w:val="16"/>
        </w:rPr>
        <w:t xml:space="preserve"> </w:t>
      </w:r>
      <w:r w:rsidRPr="002F2A4D">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60943494" w:rsidR="00154238" w:rsidRDefault="00154238" w:rsidP="004D7D07">
      <w:pPr>
        <w:spacing w:after="0" w:line="240" w:lineRule="auto"/>
        <w:jc w:val="right"/>
        <w:rPr>
          <w:rFonts w:ascii="Open Sans" w:eastAsia="Times New Roman" w:hAnsi="Open Sans" w:cs="Open Sans"/>
          <w:b/>
          <w:bCs/>
          <w:u w:val="single"/>
        </w:rPr>
      </w:pPr>
    </w:p>
    <w:p w14:paraId="30B200E3" w14:textId="092AC6B6" w:rsidR="002F665E" w:rsidRDefault="002F665E" w:rsidP="004D7D07">
      <w:pPr>
        <w:spacing w:after="0" w:line="240" w:lineRule="auto"/>
        <w:jc w:val="right"/>
        <w:rPr>
          <w:rFonts w:ascii="Open Sans" w:eastAsia="Times New Roman" w:hAnsi="Open Sans" w:cs="Open Sans"/>
          <w:b/>
          <w:bCs/>
          <w:u w:val="single"/>
        </w:rPr>
      </w:pPr>
    </w:p>
    <w:p w14:paraId="4915E6B2" w14:textId="7F5DF7C1" w:rsidR="003A3FD7" w:rsidRDefault="003A3FD7" w:rsidP="004D7D07">
      <w:pPr>
        <w:spacing w:after="0" w:line="240" w:lineRule="auto"/>
        <w:jc w:val="right"/>
        <w:rPr>
          <w:rFonts w:ascii="Open Sans" w:eastAsia="Times New Roman" w:hAnsi="Open Sans" w:cs="Open Sans"/>
          <w:b/>
          <w:bCs/>
          <w:u w:val="single"/>
        </w:rPr>
      </w:pPr>
    </w:p>
    <w:p w14:paraId="52F69EA0" w14:textId="5A302F2C" w:rsidR="00F063AB" w:rsidRDefault="00F063AB" w:rsidP="004D7D07">
      <w:pPr>
        <w:spacing w:after="0" w:line="240" w:lineRule="auto"/>
        <w:jc w:val="right"/>
        <w:rPr>
          <w:rFonts w:ascii="Open Sans" w:eastAsia="Times New Roman" w:hAnsi="Open Sans" w:cs="Open Sans"/>
          <w:b/>
          <w:bCs/>
          <w:u w:val="single"/>
        </w:rPr>
      </w:pPr>
    </w:p>
    <w:p w14:paraId="058E9D07" w14:textId="4B2ADA8D" w:rsidR="00F063AB" w:rsidRDefault="00F063AB" w:rsidP="004D7D07">
      <w:pPr>
        <w:spacing w:after="0" w:line="240" w:lineRule="auto"/>
        <w:jc w:val="right"/>
        <w:rPr>
          <w:rFonts w:ascii="Open Sans" w:eastAsia="Times New Roman" w:hAnsi="Open Sans" w:cs="Open Sans"/>
          <w:b/>
          <w:bCs/>
          <w:u w:val="single"/>
        </w:rPr>
      </w:pPr>
    </w:p>
    <w:p w14:paraId="460F383A" w14:textId="50ECDD37" w:rsidR="00F063AB" w:rsidRDefault="00F063AB" w:rsidP="004D7D07">
      <w:pPr>
        <w:spacing w:after="0" w:line="240" w:lineRule="auto"/>
        <w:jc w:val="right"/>
        <w:rPr>
          <w:rFonts w:ascii="Open Sans" w:eastAsia="Times New Roman" w:hAnsi="Open Sans" w:cs="Open Sans"/>
          <w:b/>
          <w:bCs/>
          <w:u w:val="single"/>
        </w:rPr>
      </w:pPr>
    </w:p>
    <w:p w14:paraId="29EF6026" w14:textId="77777777" w:rsidR="00F063AB" w:rsidRDefault="00F063AB" w:rsidP="004D7D07">
      <w:pPr>
        <w:spacing w:after="0" w:line="240" w:lineRule="auto"/>
        <w:jc w:val="right"/>
        <w:rPr>
          <w:rFonts w:ascii="Open Sans" w:eastAsia="Times New Roman" w:hAnsi="Open Sans" w:cs="Open Sans"/>
          <w:b/>
          <w:bCs/>
          <w:u w:val="single"/>
        </w:rPr>
      </w:pPr>
    </w:p>
    <w:p w14:paraId="7B1DA487" w14:textId="3B3DBF23" w:rsidR="003A3FD7" w:rsidRDefault="003A3FD7" w:rsidP="004D7D07">
      <w:pPr>
        <w:spacing w:after="0" w:line="240" w:lineRule="auto"/>
        <w:jc w:val="right"/>
        <w:rPr>
          <w:rFonts w:ascii="Open Sans" w:eastAsia="Times New Roman" w:hAnsi="Open Sans" w:cs="Open Sans"/>
          <w:b/>
          <w:bCs/>
          <w:u w:val="single"/>
        </w:rPr>
      </w:pPr>
    </w:p>
    <w:p w14:paraId="4ADA715D" w14:textId="393BD9D9" w:rsidR="003A3FD7" w:rsidRDefault="003A3FD7" w:rsidP="004D7D07">
      <w:pPr>
        <w:spacing w:after="0" w:line="240" w:lineRule="auto"/>
        <w:jc w:val="right"/>
        <w:rPr>
          <w:rFonts w:ascii="Open Sans" w:eastAsia="Times New Roman" w:hAnsi="Open Sans" w:cs="Open Sans"/>
          <w:b/>
          <w:bCs/>
          <w:u w:val="single"/>
        </w:rPr>
      </w:pPr>
    </w:p>
    <w:p w14:paraId="4821243C" w14:textId="3A77F9CC" w:rsidR="003A3FD7" w:rsidRDefault="003A3FD7" w:rsidP="004D7D07">
      <w:pPr>
        <w:spacing w:after="0" w:line="240" w:lineRule="auto"/>
        <w:jc w:val="right"/>
        <w:rPr>
          <w:rFonts w:ascii="Open Sans" w:eastAsia="Times New Roman" w:hAnsi="Open Sans" w:cs="Open Sans"/>
          <w:b/>
          <w:bCs/>
          <w:u w:val="single"/>
        </w:rPr>
      </w:pPr>
    </w:p>
    <w:p w14:paraId="27B6E572" w14:textId="2E8D1431" w:rsidR="003A3FD7" w:rsidRDefault="003A3FD7" w:rsidP="004D7D07">
      <w:pPr>
        <w:spacing w:after="0" w:line="240" w:lineRule="auto"/>
        <w:jc w:val="right"/>
        <w:rPr>
          <w:rFonts w:ascii="Open Sans" w:eastAsia="Times New Roman" w:hAnsi="Open Sans" w:cs="Open Sans"/>
          <w:b/>
          <w:bCs/>
          <w:u w:val="single"/>
        </w:rPr>
      </w:pPr>
    </w:p>
    <w:p w14:paraId="50064A25" w14:textId="77777777" w:rsidR="003A3FD7" w:rsidRPr="003A3FD7" w:rsidRDefault="003A3FD7" w:rsidP="003A3FD7">
      <w:pPr>
        <w:spacing w:after="0" w:line="240" w:lineRule="auto"/>
        <w:jc w:val="right"/>
        <w:rPr>
          <w:rFonts w:ascii="Open Sans" w:eastAsia="Times New Roman" w:hAnsi="Open Sans" w:cs="Open Sans"/>
          <w:sz w:val="16"/>
          <w:szCs w:val="16"/>
          <w:u w:val="single"/>
        </w:rPr>
      </w:pPr>
      <w:r w:rsidRPr="003A3FD7">
        <w:rPr>
          <w:rFonts w:ascii="Open Sans" w:eastAsia="Times New Roman" w:hAnsi="Open Sans" w:cs="Open Sans"/>
          <w:sz w:val="16"/>
          <w:szCs w:val="16"/>
          <w:u w:val="single"/>
        </w:rPr>
        <w:lastRenderedPageBreak/>
        <w:t>Załącznik nr 1 do Formularza ofertowego.</w:t>
      </w:r>
    </w:p>
    <w:p w14:paraId="1C5753DF" w14:textId="77777777" w:rsidR="003A3FD7" w:rsidRPr="003A3FD7" w:rsidRDefault="003A3FD7" w:rsidP="003A3FD7">
      <w:pPr>
        <w:spacing w:after="0" w:line="240" w:lineRule="auto"/>
        <w:jc w:val="right"/>
        <w:rPr>
          <w:rFonts w:ascii="Open Sans" w:eastAsia="Times New Roman" w:hAnsi="Open Sans" w:cs="Open Sans"/>
          <w:b/>
          <w:bCs/>
          <w:sz w:val="20"/>
          <w:szCs w:val="20"/>
          <w:u w:val="single"/>
        </w:rPr>
      </w:pPr>
    </w:p>
    <w:p w14:paraId="5D39511A" w14:textId="77777777" w:rsidR="003A3FD7" w:rsidRPr="003A3FD7" w:rsidRDefault="003A3FD7" w:rsidP="003A3FD7">
      <w:pPr>
        <w:spacing w:after="0" w:line="240" w:lineRule="auto"/>
        <w:rPr>
          <w:rFonts w:ascii="Open Sans" w:eastAsia="Times New Roman" w:hAnsi="Open Sans" w:cs="Open Sans"/>
          <w:sz w:val="16"/>
          <w:szCs w:val="16"/>
        </w:rPr>
      </w:pPr>
      <w:r w:rsidRPr="003A3FD7">
        <w:rPr>
          <w:rFonts w:ascii="Open Sans" w:eastAsia="Times New Roman" w:hAnsi="Open Sans" w:cs="Open Sans"/>
          <w:sz w:val="16"/>
          <w:szCs w:val="16"/>
        </w:rPr>
        <w:t xml:space="preserve">…………………….…………………….…...  </w:t>
      </w:r>
    </w:p>
    <w:p w14:paraId="7AE92A09" w14:textId="77777777" w:rsidR="003A3FD7" w:rsidRPr="003A3FD7" w:rsidRDefault="003A3FD7" w:rsidP="003A3FD7">
      <w:pPr>
        <w:spacing w:after="0" w:line="240" w:lineRule="auto"/>
        <w:rPr>
          <w:rFonts w:ascii="Open Sans" w:eastAsia="Times New Roman" w:hAnsi="Open Sans" w:cs="Open Sans"/>
          <w:b/>
          <w:sz w:val="32"/>
          <w:szCs w:val="32"/>
          <w:u w:val="single"/>
        </w:rPr>
      </w:pPr>
      <w:r w:rsidRPr="003A3FD7">
        <w:rPr>
          <w:rFonts w:ascii="Open Sans" w:eastAsia="Times New Roman" w:hAnsi="Open Sans" w:cs="Open Sans"/>
          <w:sz w:val="16"/>
          <w:szCs w:val="16"/>
        </w:rPr>
        <w:t xml:space="preserve">    Nazwa i adres Wykonawcy</w:t>
      </w:r>
      <w:r w:rsidRPr="003A3FD7">
        <w:rPr>
          <w:rFonts w:ascii="Open Sans" w:eastAsia="Times New Roman" w:hAnsi="Open Sans" w:cs="Open Sans"/>
          <w:b/>
          <w:sz w:val="32"/>
          <w:szCs w:val="32"/>
          <w:u w:val="single"/>
        </w:rPr>
        <w:t xml:space="preserve"> </w:t>
      </w:r>
    </w:p>
    <w:p w14:paraId="5DFE8212" w14:textId="77777777" w:rsidR="003A3FD7" w:rsidRPr="003A3FD7" w:rsidRDefault="003A3FD7" w:rsidP="003A3F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center"/>
        <w:rPr>
          <w:rFonts w:ascii="Open Sans" w:eastAsia="Times New Roman" w:hAnsi="Open Sans" w:cs="Open Sans"/>
          <w:bCs/>
          <w:sz w:val="20"/>
          <w:szCs w:val="20"/>
        </w:rPr>
      </w:pPr>
      <w:r w:rsidRPr="003A3FD7">
        <w:rPr>
          <w:rFonts w:ascii="Open Sans" w:eastAsia="Times New Roman" w:hAnsi="Open Sans" w:cs="Open Sans"/>
          <w:bCs/>
          <w:sz w:val="20"/>
          <w:szCs w:val="20"/>
        </w:rPr>
        <w:t>INFORMACJA O OFEROWANYM PRODUKCIE.</w:t>
      </w:r>
      <w:bookmarkStart w:id="43" w:name="_Hlk15622036"/>
      <w:bookmarkStart w:id="44" w:name="_Hlk51299446"/>
    </w:p>
    <w:bookmarkEnd w:id="43"/>
    <w:bookmarkEnd w:id="44"/>
    <w:p w14:paraId="07D0CE79" w14:textId="77777777" w:rsidR="003A3FD7" w:rsidRPr="003A3FD7" w:rsidRDefault="003A3FD7" w:rsidP="003A3FD7">
      <w:pPr>
        <w:spacing w:after="0" w:line="240" w:lineRule="auto"/>
        <w:jc w:val="center"/>
        <w:rPr>
          <w:rFonts w:ascii="Open Sans" w:eastAsia="Times New Roman" w:hAnsi="Open Sans" w:cs="Open Sans"/>
          <w:bCs/>
          <w:sz w:val="20"/>
          <w:szCs w:val="20"/>
        </w:rPr>
      </w:pPr>
      <w:r w:rsidRPr="003A3FD7">
        <w:rPr>
          <w:rFonts w:ascii="Open Sans" w:eastAsia="Times New Roman" w:hAnsi="Open Sans" w:cs="Open Sans"/>
          <w:bCs/>
          <w:sz w:val="20"/>
          <w:szCs w:val="20"/>
        </w:rPr>
        <w:t>„Dostawa nowego pojazdu do odbioru odpadów zbieranych selektywnie, na podwoziu trzyosiowym, o pojemności skrzyni ładunkowej minimum 21 m</w:t>
      </w:r>
      <w:r w:rsidRPr="003A3FD7">
        <w:rPr>
          <w:rFonts w:ascii="Open Sans" w:eastAsia="Times New Roman" w:hAnsi="Open Sans" w:cs="Open Sans"/>
          <w:bCs/>
          <w:sz w:val="20"/>
          <w:szCs w:val="20"/>
          <w:vertAlign w:val="superscript"/>
        </w:rPr>
        <w:t xml:space="preserve">3 </w:t>
      </w:r>
      <w:r w:rsidRPr="003A3FD7">
        <w:rPr>
          <w:rFonts w:ascii="Open Sans" w:eastAsia="Times New Roman" w:hAnsi="Open Sans" w:cs="Open Sans"/>
          <w:bCs/>
          <w:sz w:val="20"/>
          <w:szCs w:val="20"/>
        </w:rPr>
        <w:t xml:space="preserve"> z  systemem wagowym”.</w:t>
      </w:r>
    </w:p>
    <w:p w14:paraId="708DBAF1" w14:textId="77777777" w:rsidR="003A3FD7" w:rsidRPr="003A3FD7" w:rsidRDefault="003A3FD7" w:rsidP="003A3FD7">
      <w:pPr>
        <w:spacing w:after="0" w:line="240" w:lineRule="auto"/>
        <w:jc w:val="center"/>
        <w:rPr>
          <w:rFonts w:ascii="Open Sans" w:eastAsia="Times New Roman" w:hAnsi="Open Sans" w:cs="Open Sans"/>
          <w:bCs/>
        </w:rPr>
      </w:pPr>
    </w:p>
    <w:p w14:paraId="0849983B" w14:textId="77777777" w:rsidR="003A3FD7" w:rsidRPr="003A3FD7" w:rsidRDefault="003A3FD7" w:rsidP="00FD3642">
      <w:pPr>
        <w:spacing w:after="0" w:line="240" w:lineRule="auto"/>
        <w:rPr>
          <w:rFonts w:ascii="Open Sans" w:eastAsia="Times New Roman" w:hAnsi="Open Sans" w:cs="Open Sans"/>
          <w:bCs/>
        </w:rPr>
      </w:pPr>
      <w:r w:rsidRPr="003A3FD7">
        <w:rPr>
          <w:rFonts w:ascii="Open Sans" w:eastAsia="Times New Roman" w:hAnsi="Open Sans" w:cs="Open Sans"/>
          <w:bCs/>
        </w:rPr>
        <w:t>Oświadczam, że oferuję przedmiot zamówienia o następujących parametrach:</w:t>
      </w:r>
    </w:p>
    <w:p w14:paraId="6215069C" w14:textId="77777777" w:rsidR="003A3FD7" w:rsidRPr="003A3FD7" w:rsidRDefault="003A3FD7" w:rsidP="003A3FD7">
      <w:pPr>
        <w:numPr>
          <w:ilvl w:val="0"/>
          <w:numId w:val="135"/>
        </w:numPr>
        <w:spacing w:after="0" w:line="240" w:lineRule="auto"/>
        <w:ind w:left="142" w:hanging="426"/>
        <w:rPr>
          <w:rFonts w:ascii="Open Sans" w:eastAsia="Times New Roman" w:hAnsi="Open Sans" w:cs="Open Sans"/>
          <w:bCs/>
          <w:sz w:val="20"/>
          <w:szCs w:val="20"/>
        </w:rPr>
      </w:pPr>
      <w:bookmarkStart w:id="45" w:name="_Hlk129049654"/>
      <w:r w:rsidRPr="003A3FD7">
        <w:rPr>
          <w:rFonts w:ascii="Open Sans" w:eastAsia="Times New Roman" w:hAnsi="Open Sans" w:cs="Open Sans"/>
          <w:bCs/>
          <w:sz w:val="20"/>
          <w:szCs w:val="20"/>
        </w:rPr>
        <w:t>Parametry techniczne zabudowy (nadwozia).</w:t>
      </w:r>
    </w:p>
    <w:tbl>
      <w:tblPr>
        <w:tblW w:w="100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37"/>
        <w:gridCol w:w="5946"/>
        <w:gridCol w:w="1524"/>
      </w:tblGrid>
      <w:tr w:rsidR="003A3FD7" w:rsidRPr="003A3FD7" w14:paraId="56062D6D" w14:textId="77777777" w:rsidTr="003A3FD7">
        <w:trPr>
          <w:trHeight w:val="300"/>
        </w:trPr>
        <w:tc>
          <w:tcPr>
            <w:tcW w:w="2589" w:type="dxa"/>
            <w:gridSpan w:val="2"/>
            <w:shd w:val="clear" w:color="auto" w:fill="F2F2F2"/>
            <w:vAlign w:val="center"/>
          </w:tcPr>
          <w:bookmarkEnd w:id="45"/>
          <w:p w14:paraId="5BAB7C9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rPr>
              <w:t>Marka / Typ:</w:t>
            </w:r>
          </w:p>
        </w:tc>
        <w:tc>
          <w:tcPr>
            <w:tcW w:w="7470" w:type="dxa"/>
            <w:gridSpan w:val="2"/>
          </w:tcPr>
          <w:p w14:paraId="5CD7989A"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rPr>
              <w:t>……………………………………………………………………………………………………</w:t>
            </w:r>
          </w:p>
        </w:tc>
      </w:tr>
      <w:tr w:rsidR="003A3FD7" w:rsidRPr="003A3FD7" w14:paraId="6E42D695" w14:textId="77777777" w:rsidTr="003A3FD7">
        <w:trPr>
          <w:trHeight w:val="268"/>
        </w:trPr>
        <w:tc>
          <w:tcPr>
            <w:tcW w:w="952" w:type="dxa"/>
            <w:tcBorders>
              <w:top w:val="single" w:sz="4" w:space="0" w:color="auto"/>
              <w:bottom w:val="single" w:sz="4" w:space="0" w:color="auto"/>
            </w:tcBorders>
            <w:shd w:val="clear" w:color="auto" w:fill="F2F2F2"/>
            <w:vAlign w:val="center"/>
          </w:tcPr>
          <w:p w14:paraId="46099480"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583" w:type="dxa"/>
            <w:gridSpan w:val="2"/>
            <w:tcBorders>
              <w:top w:val="single" w:sz="4" w:space="0" w:color="auto"/>
              <w:bottom w:val="single" w:sz="4" w:space="0" w:color="auto"/>
            </w:tcBorders>
            <w:shd w:val="clear" w:color="auto" w:fill="F2F2F2"/>
            <w:vAlign w:val="center"/>
          </w:tcPr>
          <w:p w14:paraId="7892CD89"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524" w:type="dxa"/>
            <w:tcBorders>
              <w:top w:val="single" w:sz="4" w:space="0" w:color="auto"/>
              <w:bottom w:val="single" w:sz="4" w:space="0" w:color="auto"/>
            </w:tcBorders>
            <w:shd w:val="clear" w:color="auto" w:fill="F2F2F2"/>
            <w:vAlign w:val="center"/>
          </w:tcPr>
          <w:p w14:paraId="32E3F536"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507D31BB" w14:textId="77777777" w:rsidTr="003A3FD7">
        <w:trPr>
          <w:trHeight w:val="214"/>
        </w:trPr>
        <w:tc>
          <w:tcPr>
            <w:tcW w:w="952" w:type="dxa"/>
            <w:tcBorders>
              <w:top w:val="single" w:sz="4" w:space="0" w:color="auto"/>
              <w:bottom w:val="single" w:sz="4" w:space="0" w:color="auto"/>
            </w:tcBorders>
            <w:shd w:val="clear" w:color="auto" w:fill="F2F2F2"/>
            <w:vAlign w:val="center"/>
          </w:tcPr>
          <w:p w14:paraId="152EF44A" w14:textId="77777777" w:rsidR="003A3FD7" w:rsidRPr="003A3FD7" w:rsidRDefault="003A3FD7" w:rsidP="003A3FD7">
            <w:pPr>
              <w:spacing w:after="0" w:line="240" w:lineRule="auto"/>
              <w:ind w:left="720" w:hanging="685"/>
              <w:jc w:val="center"/>
              <w:rPr>
                <w:rFonts w:ascii="Open Sans" w:eastAsia="Times New Roman" w:hAnsi="Open Sans" w:cs="Open Sans"/>
                <w:sz w:val="16"/>
                <w:szCs w:val="16"/>
              </w:rPr>
            </w:pPr>
            <w:r w:rsidRPr="003A3FD7">
              <w:rPr>
                <w:rFonts w:ascii="Open Sans" w:eastAsia="Times New Roman" w:hAnsi="Open Sans" w:cs="Open Sans"/>
                <w:sz w:val="16"/>
                <w:szCs w:val="16"/>
              </w:rPr>
              <w:t>1</w:t>
            </w:r>
          </w:p>
        </w:tc>
        <w:tc>
          <w:tcPr>
            <w:tcW w:w="7583" w:type="dxa"/>
            <w:gridSpan w:val="2"/>
            <w:tcBorders>
              <w:top w:val="single" w:sz="4" w:space="0" w:color="auto"/>
              <w:bottom w:val="single" w:sz="4" w:space="0" w:color="auto"/>
            </w:tcBorders>
            <w:shd w:val="clear" w:color="auto" w:fill="F2F2F2"/>
            <w:vAlign w:val="center"/>
          </w:tcPr>
          <w:p w14:paraId="455E6C8F" w14:textId="77777777" w:rsidR="003A3FD7" w:rsidRPr="003A3FD7" w:rsidRDefault="003A3FD7" w:rsidP="003A3FD7">
            <w:pPr>
              <w:spacing w:after="0" w:line="240" w:lineRule="auto"/>
              <w:jc w:val="center"/>
              <w:rPr>
                <w:rFonts w:ascii="Open Sans" w:eastAsia="Times New Roman" w:hAnsi="Open Sans" w:cs="Open Sans"/>
                <w:sz w:val="16"/>
                <w:szCs w:val="16"/>
              </w:rPr>
            </w:pPr>
            <w:r w:rsidRPr="003A3FD7">
              <w:rPr>
                <w:rFonts w:ascii="Open Sans" w:eastAsia="Times New Roman" w:hAnsi="Open Sans" w:cs="Open Sans"/>
                <w:sz w:val="16"/>
                <w:szCs w:val="16"/>
              </w:rPr>
              <w:t>2</w:t>
            </w:r>
          </w:p>
        </w:tc>
        <w:tc>
          <w:tcPr>
            <w:tcW w:w="1524" w:type="dxa"/>
            <w:tcBorders>
              <w:top w:val="single" w:sz="4" w:space="0" w:color="auto"/>
              <w:bottom w:val="single" w:sz="4" w:space="0" w:color="auto"/>
            </w:tcBorders>
            <w:shd w:val="clear" w:color="auto" w:fill="F2F2F2"/>
            <w:vAlign w:val="center"/>
          </w:tcPr>
          <w:p w14:paraId="52779432" w14:textId="77777777" w:rsidR="003A3FD7" w:rsidRPr="003A3FD7" w:rsidRDefault="003A3FD7" w:rsidP="003A3FD7">
            <w:pPr>
              <w:spacing w:after="0" w:line="240" w:lineRule="auto"/>
              <w:jc w:val="center"/>
              <w:rPr>
                <w:rFonts w:ascii="Open Sans" w:eastAsia="Times New Roman" w:hAnsi="Open Sans" w:cs="Open Sans"/>
                <w:sz w:val="16"/>
                <w:szCs w:val="16"/>
              </w:rPr>
            </w:pPr>
            <w:r w:rsidRPr="003A3FD7">
              <w:rPr>
                <w:rFonts w:ascii="Open Sans" w:eastAsia="Times New Roman" w:hAnsi="Open Sans" w:cs="Open Sans"/>
                <w:sz w:val="16"/>
                <w:szCs w:val="16"/>
              </w:rPr>
              <w:t>3</w:t>
            </w:r>
          </w:p>
        </w:tc>
      </w:tr>
      <w:tr w:rsidR="003A3FD7" w:rsidRPr="003A3FD7" w14:paraId="47936B65"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DE9BE87"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B3F3AF4"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3C56A80"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Tak/Nie*</w:t>
            </w:r>
          </w:p>
        </w:tc>
      </w:tr>
      <w:tr w:rsidR="003A3FD7" w:rsidRPr="003A3FD7" w14:paraId="5955CD67"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D8BD2AF"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1E9156"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Nieeksploatowane.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7BA838F"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Tak/Nie*</w:t>
            </w:r>
          </w:p>
        </w:tc>
      </w:tr>
      <w:tr w:rsidR="003A3FD7" w:rsidRPr="003A3FD7" w14:paraId="488F4A01"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BB5DB0F"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AA1A4D8"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Wyprodukowane nie wcześniej niż w 2023 r.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63DB681"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rok</w:t>
            </w:r>
          </w:p>
        </w:tc>
      </w:tr>
      <w:tr w:rsidR="003A3FD7" w:rsidRPr="003A3FD7" w14:paraId="6710105D"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C16EBB8"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5DC623"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Pojemność skrzyni ładunkowej: minimum  21 m</w:t>
            </w:r>
            <w:r w:rsidRPr="003A3FD7">
              <w:rPr>
                <w:rFonts w:ascii="Open Sans" w:eastAsia="Times New Roman" w:hAnsi="Open Sans" w:cs="Open Sans"/>
                <w:sz w:val="20"/>
                <w:szCs w:val="20"/>
                <w:vertAlign w:val="superscript"/>
              </w:rPr>
              <w:t>3</w:t>
            </w:r>
            <w:r w:rsidRPr="003A3FD7">
              <w:rPr>
                <w:rFonts w:ascii="Open Sans" w:eastAsia="Times New Roman" w:hAnsi="Open Sans" w:cs="Open Sans"/>
                <w:sz w:val="20"/>
                <w:szCs w:val="20"/>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68713D0"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m</w:t>
            </w:r>
            <w:r w:rsidRPr="003A3FD7">
              <w:rPr>
                <w:rFonts w:ascii="Open Sans" w:eastAsia="Times New Roman" w:hAnsi="Open Sans" w:cs="Open Sans"/>
                <w:sz w:val="20"/>
                <w:szCs w:val="20"/>
                <w:vertAlign w:val="superscript"/>
              </w:rPr>
              <w:t>3</w:t>
            </w:r>
          </w:p>
        </w:tc>
      </w:tr>
      <w:tr w:rsidR="003A3FD7" w:rsidRPr="003A3FD7" w14:paraId="026870C8"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E50BF03"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ABCC044"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Ładowność pojazdu po skompletowaniu: minimum 10,0 Mg (+/-10%),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628B304"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sz w:val="20"/>
                <w:szCs w:val="20"/>
              </w:rPr>
              <w:t>…….. Mg</w:t>
            </w:r>
          </w:p>
        </w:tc>
      </w:tr>
      <w:tr w:rsidR="003A3FD7" w:rsidRPr="003A3FD7" w14:paraId="2EB78465" w14:textId="77777777" w:rsidTr="003A3FD7">
        <w:trPr>
          <w:trHeight w:val="70"/>
        </w:trPr>
        <w:tc>
          <w:tcPr>
            <w:tcW w:w="952" w:type="dxa"/>
            <w:tcBorders>
              <w:top w:val="single" w:sz="4" w:space="0" w:color="auto"/>
              <w:left w:val="single" w:sz="4" w:space="0" w:color="auto"/>
              <w:bottom w:val="single" w:sz="4" w:space="0" w:color="auto"/>
              <w:right w:val="single" w:sz="4" w:space="0" w:color="auto"/>
            </w:tcBorders>
            <w:shd w:val="clear" w:color="auto" w:fill="F2F2F2"/>
            <w:vAlign w:val="center"/>
          </w:tcPr>
          <w:p w14:paraId="7BBB5157" w14:textId="77777777" w:rsidR="003A3FD7" w:rsidRPr="003A3FD7" w:rsidRDefault="003A3FD7" w:rsidP="003A3FD7">
            <w:pPr>
              <w:numPr>
                <w:ilvl w:val="0"/>
                <w:numId w:val="134"/>
              </w:numPr>
              <w:spacing w:after="0" w:line="240" w:lineRule="auto"/>
              <w:ind w:left="786" w:hanging="753"/>
              <w:rPr>
                <w:rFonts w:ascii="Open Sans" w:eastAsia="Times New Roman" w:hAnsi="Open Sans" w:cs="Open Sans"/>
                <w:b/>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F2F2F2"/>
          </w:tcPr>
          <w:p w14:paraId="5C2C68A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Parametry techniczne zabudowy (nadwozia).</w:t>
            </w:r>
          </w:p>
        </w:tc>
      </w:tr>
      <w:tr w:rsidR="003A3FD7" w:rsidRPr="003A3FD7" w14:paraId="00E01469"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515ED33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3DDA75A5"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Skrzynia ładunkowa.</w:t>
            </w:r>
          </w:p>
        </w:tc>
      </w:tr>
      <w:tr w:rsidR="003A3FD7" w:rsidRPr="003A3FD7" w14:paraId="1D36C55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F7BAEF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6F47474" w14:textId="77777777" w:rsidR="003A3FD7" w:rsidRPr="003A3FD7" w:rsidRDefault="003A3FD7" w:rsidP="003A3FD7">
            <w:pPr>
              <w:numPr>
                <w:ilvl w:val="0"/>
                <w:numId w:val="137"/>
              </w:numPr>
              <w:spacing w:after="0" w:line="240" w:lineRule="auto"/>
              <w:ind w:left="311" w:hanging="311"/>
              <w:rPr>
                <w:rFonts w:ascii="Open Sans" w:eastAsia="Times New Roman" w:hAnsi="Open Sans" w:cs="Open Sans"/>
                <w:sz w:val="20"/>
                <w:szCs w:val="20"/>
              </w:rPr>
            </w:pPr>
            <w:r w:rsidRPr="003A3FD7">
              <w:rPr>
                <w:rFonts w:ascii="Open Sans" w:eastAsia="Times New Roman" w:hAnsi="Open Sans" w:cs="Open Sans"/>
                <w:sz w:val="20"/>
                <w:szCs w:val="20"/>
              </w:rPr>
              <w:t>Zastosowane materiały do wykonania skrzyni ładunkowej: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B245DFE"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76757BA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93CB1C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87D1B14" w14:textId="77777777" w:rsidR="003A3FD7" w:rsidRPr="003A3FD7" w:rsidRDefault="003A3FD7" w:rsidP="003A3FD7">
            <w:pPr>
              <w:numPr>
                <w:ilvl w:val="0"/>
                <w:numId w:val="138"/>
              </w:numPr>
              <w:spacing w:after="0" w:line="240" w:lineRule="auto"/>
              <w:ind w:left="596"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Podłoga skrzyni ładunkowej: ze stali trudnościeralnej: </w:t>
            </w:r>
          </w:p>
          <w:p w14:paraId="42848470" w14:textId="77777777" w:rsidR="003A3FD7" w:rsidRPr="003A3FD7" w:rsidRDefault="003A3FD7" w:rsidP="003A3FD7">
            <w:pPr>
              <w:spacing w:after="0" w:line="240" w:lineRule="auto"/>
              <w:ind w:left="596"/>
              <w:rPr>
                <w:rFonts w:ascii="Open Sans" w:eastAsia="Times New Roman" w:hAnsi="Open Sans" w:cs="Open Sans"/>
                <w:sz w:val="20"/>
                <w:szCs w:val="20"/>
              </w:rPr>
            </w:pPr>
            <w:r w:rsidRPr="003A3FD7">
              <w:rPr>
                <w:rFonts w:ascii="Open Sans" w:eastAsia="Times New Roman" w:hAnsi="Open Sans" w:cs="Open Sans"/>
                <w:sz w:val="20"/>
                <w:szCs w:val="20"/>
              </w:rPr>
              <w:t xml:space="preserve">minimum 4 mm,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6 mm.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0D9A30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Tak/Nie*   </w:t>
            </w:r>
          </w:p>
          <w:p w14:paraId="6850951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635D409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416D5F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B1B6C6D" w14:textId="77777777" w:rsidR="003A3FD7" w:rsidRPr="003A3FD7" w:rsidRDefault="003A3FD7" w:rsidP="003A3FD7">
            <w:pPr>
              <w:numPr>
                <w:ilvl w:val="0"/>
                <w:numId w:val="138"/>
              </w:numPr>
              <w:spacing w:after="0" w:line="240" w:lineRule="auto"/>
              <w:ind w:left="596"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Boki i dach skrzyni ładunkowej: </w:t>
            </w:r>
          </w:p>
          <w:p w14:paraId="761B698F" w14:textId="77777777" w:rsidR="003A3FD7" w:rsidRPr="003A3FD7" w:rsidRDefault="003A3FD7" w:rsidP="003A3FD7">
            <w:pPr>
              <w:spacing w:after="0" w:line="240" w:lineRule="auto"/>
              <w:ind w:left="596"/>
              <w:rPr>
                <w:rFonts w:ascii="Open Sans" w:eastAsia="Times New Roman" w:hAnsi="Open Sans" w:cs="Open Sans"/>
                <w:sz w:val="20"/>
                <w:szCs w:val="20"/>
              </w:rPr>
            </w:pPr>
            <w:r w:rsidRPr="003A3FD7">
              <w:rPr>
                <w:rFonts w:ascii="Open Sans" w:eastAsia="Times New Roman" w:hAnsi="Open Sans" w:cs="Open Sans"/>
                <w:sz w:val="20"/>
                <w:szCs w:val="20"/>
              </w:rPr>
              <w:t xml:space="preserve">blacha stalowa minimum 3 mm,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4 mm.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4AD9C9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   …………mm</w:t>
            </w:r>
          </w:p>
        </w:tc>
      </w:tr>
      <w:tr w:rsidR="003A3FD7" w:rsidRPr="003A3FD7" w14:paraId="0E9599B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B84DF9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38276CE" w14:textId="77777777" w:rsidR="003A3FD7" w:rsidRPr="003A3FD7" w:rsidRDefault="003A3FD7" w:rsidP="003A3FD7">
            <w:pPr>
              <w:numPr>
                <w:ilvl w:val="0"/>
                <w:numId w:val="137"/>
              </w:numPr>
              <w:spacing w:after="0" w:line="240" w:lineRule="auto"/>
              <w:ind w:left="311" w:hanging="311"/>
              <w:rPr>
                <w:rFonts w:ascii="Open Sans" w:eastAsia="Times New Roman" w:hAnsi="Open Sans" w:cs="Open Sans"/>
                <w:sz w:val="20"/>
                <w:szCs w:val="20"/>
              </w:rPr>
            </w:pPr>
            <w:r w:rsidRPr="003A3FD7">
              <w:rPr>
                <w:rFonts w:ascii="Open Sans" w:eastAsia="Times New Roman" w:hAnsi="Open Sans" w:cs="Open Sans"/>
                <w:sz w:val="20"/>
                <w:szCs w:val="20"/>
              </w:rPr>
              <w:t>Sztywna konstrukcja stalowej skrzyni ładunkowej całkowicie spawanej i szczelnej:</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F14733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B6E06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C35ED6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BE22512"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Skrzynia ładunkowa spawana spoiną ciągłą.</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DB4FF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B4D24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9CC461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A96BF8"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Uszczelka na styku skrzyni ładunkowej i odwłoka.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A9FE8D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30C15D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AF3DAE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212249" w14:textId="77777777" w:rsidR="003A3FD7" w:rsidRPr="003A3FD7" w:rsidRDefault="003A3FD7" w:rsidP="003A3FD7">
            <w:pPr>
              <w:numPr>
                <w:ilvl w:val="0"/>
                <w:numId w:val="179"/>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Drzwi rewizyjne na  ścianie skrzyni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A2D330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8C13656"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21ADF78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9FEA308" w14:textId="77777777" w:rsidR="003A3FD7" w:rsidRPr="003A3FD7" w:rsidRDefault="003A3FD7" w:rsidP="003A3FD7">
            <w:pPr>
              <w:spacing w:after="0" w:line="240" w:lineRule="auto"/>
              <w:contextualSpacing/>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Wanna zasypowa odwłoka:</w:t>
            </w:r>
          </w:p>
        </w:tc>
      </w:tr>
      <w:tr w:rsidR="003A3FD7" w:rsidRPr="003A3FD7" w14:paraId="4547DF9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74E3F3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FDBB669" w14:textId="77777777" w:rsidR="003A3FD7" w:rsidRPr="003A3FD7" w:rsidRDefault="003A3FD7" w:rsidP="003A3FD7">
            <w:pPr>
              <w:numPr>
                <w:ilvl w:val="0"/>
                <w:numId w:val="139"/>
              </w:numPr>
              <w:spacing w:after="0" w:line="240" w:lineRule="auto"/>
              <w:ind w:left="317" w:hanging="317"/>
              <w:rPr>
                <w:rFonts w:ascii="Open Sans" w:eastAsia="Times New Roman" w:hAnsi="Open Sans" w:cs="Open Sans"/>
                <w:sz w:val="20"/>
                <w:szCs w:val="20"/>
              </w:rPr>
            </w:pPr>
            <w:r w:rsidRPr="003A3FD7">
              <w:rPr>
                <w:rFonts w:ascii="Open Sans" w:eastAsia="Times New Roman" w:hAnsi="Open Sans" w:cs="Open Sans"/>
                <w:sz w:val="20"/>
                <w:szCs w:val="20"/>
              </w:rPr>
              <w:t>Pojemność wanny zasypowej: minimum 2,5 m</w:t>
            </w:r>
            <w:r w:rsidRPr="003A3FD7">
              <w:rPr>
                <w:rFonts w:ascii="Open Sans" w:eastAsia="Times New Roman" w:hAnsi="Open Sans" w:cs="Open Sans"/>
                <w:sz w:val="20"/>
                <w:szCs w:val="20"/>
                <w:vertAlign w:val="superscript"/>
              </w:rPr>
              <w:t>3</w:t>
            </w:r>
            <w:r w:rsidRPr="003A3FD7">
              <w:rPr>
                <w:rFonts w:ascii="Open Sans" w:eastAsia="Times New Roman" w:hAnsi="Open Sans" w:cs="Open Sans"/>
                <w:sz w:val="20"/>
                <w:szCs w:val="20"/>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AF1B2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w:t>
            </w:r>
            <w:r w:rsidRPr="003A3FD7">
              <w:rPr>
                <w:rFonts w:ascii="Open Sans" w:eastAsia="Times New Roman" w:hAnsi="Open Sans" w:cs="Open Sans"/>
                <w:sz w:val="20"/>
                <w:szCs w:val="20"/>
                <w:vertAlign w:val="superscript"/>
              </w:rPr>
              <w:t>3</w:t>
            </w:r>
          </w:p>
        </w:tc>
      </w:tr>
      <w:tr w:rsidR="003A3FD7" w:rsidRPr="003A3FD7" w14:paraId="4637997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159289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4767A41" w14:textId="77777777" w:rsidR="003A3FD7" w:rsidRPr="003A3FD7" w:rsidRDefault="003A3FD7" w:rsidP="003A3FD7">
            <w:pPr>
              <w:numPr>
                <w:ilvl w:val="0"/>
                <w:numId w:val="139"/>
              </w:numPr>
              <w:spacing w:after="0" w:line="240" w:lineRule="auto"/>
              <w:ind w:left="317" w:hanging="317"/>
              <w:rPr>
                <w:rFonts w:ascii="Open Sans" w:eastAsia="Times New Roman" w:hAnsi="Open Sans" w:cs="Open Sans"/>
                <w:sz w:val="20"/>
                <w:szCs w:val="20"/>
              </w:rPr>
            </w:pPr>
            <w:r w:rsidRPr="003A3FD7">
              <w:rPr>
                <w:rFonts w:ascii="Open Sans" w:eastAsia="Times New Roman" w:hAnsi="Open Sans" w:cs="Open Sans"/>
                <w:sz w:val="20"/>
                <w:szCs w:val="20"/>
              </w:rPr>
              <w:t>Wykonana ze stali trudnościeralnej, odpornej na odkształcenia i ścieranie  o  grubości: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03CC3F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A4E982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E07AB9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74FC57B" w14:textId="77777777" w:rsidR="003A3FD7" w:rsidRPr="003A3FD7" w:rsidRDefault="003A3FD7" w:rsidP="003A3FD7">
            <w:pPr>
              <w:numPr>
                <w:ilvl w:val="0"/>
                <w:numId w:val="140"/>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Dno minimum 8 mm,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11 mm.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A57EDE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76C2751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430C77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E62221C" w14:textId="77777777" w:rsidR="003A3FD7" w:rsidRPr="003A3FD7" w:rsidRDefault="003A3FD7" w:rsidP="003A3FD7">
            <w:pPr>
              <w:numPr>
                <w:ilvl w:val="0"/>
                <w:numId w:val="140"/>
              </w:num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Boki </w:t>
            </w:r>
            <w:r w:rsidRPr="003A3FD7">
              <w:rPr>
                <w:rFonts w:ascii="Open Sans" w:eastAsia="Times New Roman" w:hAnsi="Open Sans" w:cs="Open Sans"/>
                <w:sz w:val="20"/>
                <w:szCs w:val="24"/>
              </w:rPr>
              <w:t xml:space="preserve">minimum 4 mm,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6 mm.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5C3773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1DB68DC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D12DEF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8000A2F"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Cs w:val="24"/>
              </w:rPr>
            </w:pPr>
            <w:r w:rsidRPr="003A3FD7">
              <w:rPr>
                <w:rFonts w:ascii="Open Sans" w:eastAsia="Times New Roman" w:hAnsi="Open Sans" w:cs="Open Sans"/>
                <w:sz w:val="20"/>
                <w:szCs w:val="20"/>
              </w:rPr>
              <w:t>Podnoszenie odwłoka za pomocą siłowników umieszczonych na bokach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4939B3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F9515E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F6A14B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3A968E7"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Krawędź załadowcza podajnika z możliwością obniżenia – załadunek worków – </w:t>
            </w:r>
            <w:r w:rsidRPr="003A3FD7">
              <w:rPr>
                <w:rFonts w:ascii="Open Sans" w:eastAsia="Times New Roman" w:hAnsi="Open Sans" w:cs="Open Sans"/>
                <w:sz w:val="20"/>
                <w:szCs w:val="24"/>
              </w:rPr>
              <w:t xml:space="preserve">minimum </w:t>
            </w:r>
            <w:r w:rsidRPr="003A3FD7">
              <w:rPr>
                <w:rFonts w:ascii="Open Sans" w:eastAsia="Times New Roman" w:hAnsi="Open Sans" w:cs="Open Sans"/>
                <w:sz w:val="20"/>
                <w:szCs w:val="20"/>
              </w:rPr>
              <w:t xml:space="preserve">1 200 mm od podłoża, </w:t>
            </w:r>
            <w:r w:rsidRPr="003A3FD7">
              <w:rPr>
                <w:rFonts w:ascii="Open Sans" w:eastAsia="Times New Roman" w:hAnsi="Open Sans" w:cs="Open Sans"/>
                <w:sz w:val="20"/>
                <w:szCs w:val="24"/>
                <w:lang w:eastAsia="de-DE"/>
              </w:rPr>
              <w:t xml:space="preserve">maksymalnie </w:t>
            </w:r>
            <w:r w:rsidRPr="003A3FD7">
              <w:rPr>
                <w:rFonts w:ascii="Open Sans" w:eastAsia="Times New Roman" w:hAnsi="Open Sans" w:cs="Open Sans"/>
                <w:sz w:val="20"/>
                <w:szCs w:val="24"/>
              </w:rPr>
              <w:t>1 300 mm od podłoża.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52A373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…………mm</w:t>
            </w:r>
          </w:p>
        </w:tc>
      </w:tr>
      <w:tr w:rsidR="003A3FD7" w:rsidRPr="003A3FD7" w14:paraId="769DA84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575AEA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EBA5347"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Odwłok posiadający automatyczne blokowanie  i odblokowanie.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19820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D6021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94D50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6194529"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4"/>
              </w:rPr>
              <w:t>Akustyczny sygnał ostrzegający przy otwieraniu i zamykaniu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27F185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043A47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D1B44E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2F7196"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Zabezpieczenia przed pęknięciem przewodu, zapobiegające gwałtownemu opadnięciu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9258A9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BB140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E08631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2CEFDC4"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4"/>
              </w:rPr>
              <w:t>Opuszczanie odwłoka  - obsługa z zewnątrz poprzez sterowanie dwuręczne.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9EA333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446A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6BFD1F7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8AD3C3F" w14:textId="77777777" w:rsidR="003A3FD7" w:rsidRPr="003A3FD7" w:rsidRDefault="003A3FD7" w:rsidP="003A3FD7">
            <w:pPr>
              <w:numPr>
                <w:ilvl w:val="0"/>
                <w:numId w:val="139"/>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Kurtyny przeciwkurzowe.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8ED2E4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390DC6A"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0AE698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B785CE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Urządzenie wysypujące: </w:t>
            </w:r>
          </w:p>
        </w:tc>
      </w:tr>
      <w:tr w:rsidR="003A3FD7" w:rsidRPr="003A3FD7" w14:paraId="34EEDC1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764A7D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B8710E8"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Zabudowa (nadwozie) z urządzeniem zasypowym tylnym.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7A08A8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27967F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A7D6A8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6C2AD6"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Urządzenie załadowcze przystosowane do opróżniania pojemników o pojemności od 80 litrów do 1100 litrów.</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8B4284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CDF158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696F9B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8F628FD"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Opróżnianie pojemników czterokołowych  za pomocą łap oraz na grzebieniu.</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68F272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5368B7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549EBF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FEED366"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Udźwig urządzenia wysypującego: minimum 700 kg, </w:t>
            </w:r>
            <w:r w:rsidRPr="003A3FD7">
              <w:rPr>
                <w:rFonts w:ascii="Open Sans" w:eastAsia="Times New Roman" w:hAnsi="Open Sans" w:cs="Open Sans"/>
                <w:sz w:val="20"/>
                <w:szCs w:val="20"/>
                <w:lang w:eastAsia="de-DE"/>
              </w:rPr>
              <w:t xml:space="preserve">maksymalnie </w:t>
            </w:r>
            <w:r w:rsidRPr="003A3FD7">
              <w:rPr>
                <w:rFonts w:ascii="Open Sans" w:eastAsia="Times New Roman" w:hAnsi="Open Sans" w:cs="Open Sans"/>
                <w:sz w:val="20"/>
                <w:szCs w:val="20"/>
              </w:rPr>
              <w:t>900 kg.</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830DA6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kg</w:t>
            </w:r>
          </w:p>
        </w:tc>
      </w:tr>
      <w:tr w:rsidR="003A3FD7" w:rsidRPr="003A3FD7" w14:paraId="63F360C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892027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4766B93"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lang w:eastAsia="de-DE"/>
              </w:rPr>
              <w:t>Otwieracz pokryw i odbijacz do pojemników.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E09AB0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A87FE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AD5348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04BC36E" w14:textId="77777777" w:rsidR="003A3FD7" w:rsidRPr="003A3FD7" w:rsidRDefault="003A3FD7" w:rsidP="003A3FD7">
            <w:pPr>
              <w:spacing w:after="0" w:line="240" w:lineRule="auto"/>
              <w:ind w:left="317"/>
              <w:jc w:val="both"/>
              <w:rPr>
                <w:rFonts w:ascii="Open Sans" w:eastAsia="Times New Roman" w:hAnsi="Open Sans" w:cs="Open Sans"/>
                <w:sz w:val="20"/>
                <w:szCs w:val="20"/>
              </w:rPr>
            </w:pPr>
            <w:r w:rsidRPr="003A3FD7">
              <w:rPr>
                <w:rFonts w:ascii="Open Sans" w:eastAsia="Times New Roman" w:hAnsi="Open Sans" w:cs="Open Sans"/>
                <w:sz w:val="20"/>
                <w:szCs w:val="20"/>
                <w:lang w:eastAsia="de-DE"/>
              </w:rPr>
              <w:t>a) Sterowany pneumatycznie.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5951D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E37D84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F3EC29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5BBEB41" w14:textId="77777777" w:rsidR="003A3FD7" w:rsidRPr="003A3FD7" w:rsidRDefault="003A3FD7" w:rsidP="003A3FD7">
            <w:pPr>
              <w:spacing w:after="0" w:line="240" w:lineRule="auto"/>
              <w:ind w:left="317"/>
              <w:jc w:val="both"/>
              <w:rPr>
                <w:rFonts w:ascii="Open Sans" w:eastAsia="Times New Roman" w:hAnsi="Open Sans" w:cs="Open Sans"/>
                <w:sz w:val="20"/>
                <w:szCs w:val="20"/>
              </w:rPr>
            </w:pPr>
            <w:r w:rsidRPr="003A3FD7">
              <w:rPr>
                <w:rFonts w:ascii="Open Sans" w:eastAsia="Times New Roman" w:hAnsi="Open Sans" w:cs="Open Sans"/>
                <w:sz w:val="20"/>
                <w:szCs w:val="20"/>
                <w:lang w:eastAsia="de-DE"/>
              </w:rPr>
              <w:t>b) Całkowicie ocynkowany.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53CF2B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EA83D1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F71036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D9D01BB"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Układ uwalniania zakleszczonych przedmiotów.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B581EF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8C057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73BD1D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CEE6AD7"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Automatyczne sterowanie obrotami silnika w zależności od obciążenia układu hydraulicznego.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185A15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A86C4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CB96A5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03043A0"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Dostosowane do współpracy z wagą dynamiczną.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69F0C5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C53AF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E4F768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982E77F" w14:textId="77777777" w:rsidR="003A3FD7" w:rsidRPr="003A3FD7" w:rsidRDefault="003A3FD7" w:rsidP="003A3FD7">
            <w:pPr>
              <w:numPr>
                <w:ilvl w:val="0"/>
                <w:numId w:val="141"/>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Współpracujące z systemem identyfikacji pojemników RFID wraz z systemem lokalizacji GPS marki ELTE albo XTRACK, które są wykorzystywane obecnie przez Przedsiębiorstwo Gospodarki Komunalnej Sp. z o.o.  w Koszalinie.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F7AD6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20C48D6"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672EB3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1B5A71E" w14:textId="77777777" w:rsidR="003A3FD7" w:rsidRPr="003A3FD7" w:rsidRDefault="003A3FD7" w:rsidP="003A3FD7">
            <w:pPr>
              <w:numPr>
                <w:ilvl w:val="0"/>
                <w:numId w:val="14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 Akustyczny sygnał ostrzegający o cofaniu pojazdu oraz otwieraniu i zamykaniu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0D90E7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2401EA8"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3C532BB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5DC0A32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Przesuwanie i zagęszczanie odpadów: </w:t>
            </w:r>
          </w:p>
        </w:tc>
      </w:tr>
      <w:tr w:rsidR="003A3FD7" w:rsidRPr="003A3FD7" w14:paraId="485BB38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0E4E6C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772328"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W systemie liniowym  realizowane przez łopatę i szufladę ugniatającą.</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D8CA9D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BA711B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0344F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578B7E6"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Prowadnice płyty wypychającej umieszczone na ścianach skrzyni ładunkowej.</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333F7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4998C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3609260"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ADC132A"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Płyta wypychająca wykonuje ruch posuwisto zwrotny w trakcie ugniatania odpadu.</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7D8052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935D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37709A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BADD3B"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Siłowniki prasy zgniatającej umieszczone na zewnątrz wanny zasypowej. </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3C600C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BC4CCAB"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833B85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333109D" w14:textId="77777777" w:rsidR="003A3FD7" w:rsidRPr="003A3FD7" w:rsidRDefault="003A3FD7" w:rsidP="003A3FD7">
            <w:pPr>
              <w:numPr>
                <w:ilvl w:val="0"/>
                <w:numId w:val="142"/>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Siłowniki płyty suwaka umieszczone wewnątrz odwłoka.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910FCF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622E5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7ECBD8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602F8BD4" w14:textId="77777777" w:rsidR="003A3FD7" w:rsidRPr="003A3FD7" w:rsidRDefault="003A3FD7" w:rsidP="003A3FD7">
            <w:pPr>
              <w:tabs>
                <w:tab w:val="left" w:pos="567"/>
              </w:tabs>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Stopień kompresji:</w:t>
            </w:r>
          </w:p>
          <w:p w14:paraId="1B142F2A" w14:textId="77777777" w:rsidR="003A3FD7" w:rsidRPr="003A3FD7" w:rsidRDefault="003A3FD7" w:rsidP="003A3FD7">
            <w:pPr>
              <w:tabs>
                <w:tab w:val="left" w:pos="567"/>
              </w:tabs>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Sposób regulacji stopnia zgniotu Zamawiający dopuszcza alternatywnie pkt. 1) albo 2).</w:t>
            </w:r>
          </w:p>
        </w:tc>
      </w:tr>
      <w:tr w:rsidR="003A3FD7" w:rsidRPr="003A3FD7" w14:paraId="6F08D7A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99399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E4247B7" w14:textId="77777777" w:rsidR="003A3FD7" w:rsidRPr="003A3FD7" w:rsidRDefault="003A3FD7" w:rsidP="003A3FD7">
            <w:pPr>
              <w:numPr>
                <w:ilvl w:val="0"/>
                <w:numId w:val="14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Zgniot odpadów  (w zależności od rodzaju) minimum x 5, możliwość zmiany ciśnienia (stopnia zagęszczenia) w układzie hydraulicznym na minimum trzy mniejsze wartości (włącznik mechaniczny).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C621B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FDBB5A"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4146F27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9D0D1B7" w14:textId="77777777" w:rsidR="003A3FD7" w:rsidRPr="003A3FD7" w:rsidRDefault="003A3FD7" w:rsidP="003A3FD7">
            <w:pPr>
              <w:numPr>
                <w:ilvl w:val="0"/>
                <w:numId w:val="14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Regulacja siły zgniotu od 0 do 100% - przełą</w:t>
            </w:r>
            <w:r w:rsidRPr="003A3FD7">
              <w:rPr>
                <w:rFonts w:ascii="Open Sans" w:eastAsia="Times New Roman" w:hAnsi="Open Sans" w:cs="Open Sans"/>
                <w:sz w:val="20"/>
                <w:szCs w:val="20"/>
              </w:rPr>
              <w:softHyphen/>
              <w:t>czenie w kabinie kierowcy na warianty surowców w zależności od zbieranej frakcji.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B0A377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1C77F1"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E09223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F73875A" w14:textId="77777777" w:rsidR="003A3FD7" w:rsidRPr="003A3FD7" w:rsidRDefault="003A3FD7" w:rsidP="003A3FD7">
            <w:pPr>
              <w:tabs>
                <w:tab w:val="left" w:pos="567"/>
                <w:tab w:val="left" w:pos="709"/>
              </w:tabs>
              <w:spacing w:after="0" w:line="240" w:lineRule="auto"/>
              <w:ind w:left="993" w:hanging="993"/>
              <w:rPr>
                <w:rFonts w:ascii="Open Sans" w:eastAsia="Times New Roman" w:hAnsi="Open Sans" w:cs="Open Sans"/>
                <w:b/>
                <w:bCs/>
                <w:sz w:val="36"/>
                <w:szCs w:val="20"/>
              </w:rPr>
            </w:pPr>
            <w:r w:rsidRPr="003A3FD7">
              <w:rPr>
                <w:rFonts w:ascii="Open Sans" w:eastAsia="Times New Roman" w:hAnsi="Open Sans" w:cs="Open Sans"/>
                <w:b/>
                <w:bCs/>
                <w:sz w:val="20"/>
                <w:szCs w:val="20"/>
              </w:rPr>
              <w:t>Sterowanie urządzeniami:</w:t>
            </w:r>
          </w:p>
        </w:tc>
      </w:tr>
      <w:tr w:rsidR="003A3FD7" w:rsidRPr="003A3FD7" w14:paraId="2C3999E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5320FC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C93F3C0"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Opróżnianie skrzyni ładunkowej z kabiny kierowcy oraz z boku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2FAD7E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51192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D101D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5414CCF" w14:textId="77777777" w:rsidR="003A3FD7" w:rsidRPr="003A3FD7" w:rsidRDefault="003A3FD7" w:rsidP="003A3FD7">
            <w:pPr>
              <w:numPr>
                <w:ilvl w:val="0"/>
                <w:numId w:val="145"/>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Na stanowisku kierowcy znajduje się terminal obsługi.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52C6CA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9D675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63E1ED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8330B9B" w14:textId="77777777" w:rsidR="003A3FD7" w:rsidRPr="003A3FD7" w:rsidRDefault="003A3FD7" w:rsidP="003A3FD7">
            <w:pPr>
              <w:numPr>
                <w:ilvl w:val="0"/>
                <w:numId w:val="145"/>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Przyciski na terminalu są wyposażone w lampkę kontrolną.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95114F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AE4DCF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F93911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B31D036"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Pulpity obsługowe  - sterowanie do obsługi zasypu – umieszczone po obu stronach tylnej części odwłoka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10D6B9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FD069A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8FCCAAB"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4F7AFAE"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System sterowania: podwójny system sterowania prasy zagęszczającej.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1B6A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4A5C7F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9718F9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49DA975"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Automatyczny i ręczny.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F7ACA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9C8A1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6F5ED0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393279E"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Cykl sterowania automatycznego: pojedynczy albo ciągły.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F63BED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1EABC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06B056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4BB00DB" w14:textId="77777777" w:rsidR="003A3FD7" w:rsidRPr="003A3FD7" w:rsidRDefault="003A3FD7" w:rsidP="003A3FD7">
            <w:pPr>
              <w:numPr>
                <w:ilvl w:val="0"/>
                <w:numId w:val="146"/>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Cykl sterowania ręcznego: z możliwością niezależnego uruchomienia poszczególnych faz.</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51CB37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3DC455"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B01A2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E81A7D"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Pulpit do obsługi zabudowy (nadwozia) zamontowany w kabinie kierowcy z funkcjami: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14D22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37ED8D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7A1B5E4"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1CBAA77"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zabudowy (nadwozia).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D5791B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8BECDE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450F65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107195C"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lamp ostrzegawczych.</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864A94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9179BE"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AECF65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FB3845B"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oświetlenia roboczego.</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4E9709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91D566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9F857E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750DF47"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Podnoszenia odwłoka.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492A6F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602FAA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587CE0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5F80058" w14:textId="77777777" w:rsidR="003A3FD7" w:rsidRPr="003A3FD7" w:rsidRDefault="003A3FD7" w:rsidP="003A3FD7">
            <w:pPr>
              <w:numPr>
                <w:ilvl w:val="0"/>
                <w:numId w:val="147"/>
              </w:numPr>
              <w:spacing w:after="0" w:line="240" w:lineRule="auto"/>
              <w:ind w:left="600" w:hanging="240"/>
              <w:jc w:val="both"/>
              <w:rPr>
                <w:rFonts w:ascii="Open Sans" w:eastAsia="Times New Roman" w:hAnsi="Open Sans" w:cs="Open Sans"/>
                <w:sz w:val="20"/>
                <w:szCs w:val="20"/>
              </w:rPr>
            </w:pPr>
            <w:r w:rsidRPr="003A3FD7">
              <w:rPr>
                <w:rFonts w:ascii="Open Sans" w:eastAsia="Times New Roman" w:hAnsi="Open Sans" w:cs="Open Sans"/>
                <w:sz w:val="20"/>
                <w:szCs w:val="20"/>
              </w:rPr>
              <w:t>Włączenia przesuwu płyty wypychającej.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631F7F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7B5C7B"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B56A16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57B9462" w14:textId="77777777" w:rsidR="003A3FD7" w:rsidRPr="003A3FD7" w:rsidRDefault="003A3FD7" w:rsidP="003A3FD7">
            <w:pPr>
              <w:numPr>
                <w:ilvl w:val="0"/>
                <w:numId w:val="144"/>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Wyłączniki bezpieczeństwa - powodujące natychmiastowe zatrzymanie wszystkich ruchów, wprowadzając maszynę w tzw. stan bezpieczny: minim. 2 szt.</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0F8600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p w14:paraId="438899A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02F9736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997B91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6CA4A27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Podesty dla ładowaczy:</w:t>
            </w:r>
          </w:p>
        </w:tc>
      </w:tr>
      <w:tr w:rsidR="003A3FD7" w:rsidRPr="003A3FD7" w14:paraId="5DEB6B7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6CD8EB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6E9AB5A"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Odpowiadające aktualnym normom bezpieczeństwa PN-EN 1501-1:2011 lub równoważne.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D5F592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C5534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B8635E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6CDD26D"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Dwie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10E89B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BF586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E19581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D5516CA"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Umieszczone po bokach tylnej części wanny zasypowej.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458123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B6A738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4AEC5B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FE347E9" w14:textId="77777777" w:rsidR="003A3FD7" w:rsidRPr="003A3FD7" w:rsidRDefault="003A3FD7" w:rsidP="003A3FD7">
            <w:pPr>
              <w:numPr>
                <w:ilvl w:val="0"/>
                <w:numId w:val="148"/>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Stopnie odchylane w górę ze zintegrowanym zabezpieczeniem w postaci czujnika obciążenia.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D4A6DF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7C757D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DDEDC2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9B1BE42"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Ograniczenie prędkości jazdy do 30 km/h przy jeździe do przodu z obciążonym stopniem.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2DCB2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0C2A51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5811DA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55C9FDD"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Zapobieganie jazdy do tyłu z obciążonym stopniem.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D6D9A3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0D45E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643831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7083A15" w14:textId="77777777" w:rsidR="003A3FD7" w:rsidRPr="003A3FD7" w:rsidRDefault="003A3FD7" w:rsidP="003A3FD7">
            <w:pPr>
              <w:numPr>
                <w:ilvl w:val="0"/>
                <w:numId w:val="149"/>
              </w:numPr>
              <w:spacing w:after="0" w:line="240" w:lineRule="auto"/>
              <w:ind w:left="600" w:hanging="283"/>
              <w:jc w:val="both"/>
              <w:rPr>
                <w:rFonts w:ascii="Open Sans" w:eastAsia="Times New Roman" w:hAnsi="Open Sans" w:cs="Open Sans"/>
                <w:sz w:val="20"/>
                <w:szCs w:val="20"/>
              </w:rPr>
            </w:pPr>
            <w:r w:rsidRPr="003A3FD7">
              <w:rPr>
                <w:rFonts w:ascii="Open Sans" w:eastAsia="Times New Roman" w:hAnsi="Open Sans" w:cs="Open Sans"/>
                <w:sz w:val="20"/>
                <w:szCs w:val="20"/>
              </w:rPr>
              <w:t>Z czujnikami z informacją do kabiny kierowcy, że stopień jest zajęty.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1A90AB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982590"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313FA1E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13420C4" w14:textId="77777777" w:rsidR="003A3FD7" w:rsidRPr="003A3FD7" w:rsidRDefault="003A3FD7" w:rsidP="003A3FD7">
            <w:pPr>
              <w:numPr>
                <w:ilvl w:val="0"/>
                <w:numId w:val="148"/>
              </w:numPr>
              <w:spacing w:after="0" w:line="240" w:lineRule="auto"/>
              <w:ind w:left="175" w:hanging="175"/>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Poręcze, znajdujące się po bokach zbiornika, gwarantują pełne bezpieczeństwo ładowaczy podczas przejazdu między poszczególnymi punktami odbioru odpadów.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7DA025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7708FC2"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44E5BF1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3CE06431" w14:textId="77777777" w:rsidR="003A3FD7" w:rsidRPr="003A3FD7" w:rsidRDefault="003A3FD7" w:rsidP="003A3FD7">
            <w:pPr>
              <w:tabs>
                <w:tab w:val="left" w:pos="567"/>
              </w:tabs>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Układ centralnego smarowania zabudowy (nadwozia):</w:t>
            </w:r>
          </w:p>
        </w:tc>
      </w:tr>
      <w:tr w:rsidR="003A3FD7" w:rsidRPr="003A3FD7" w14:paraId="5E47F867"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447C4C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05565E1" w14:textId="77777777" w:rsidR="003A3FD7" w:rsidRPr="003A3FD7" w:rsidRDefault="003A3FD7" w:rsidP="003A3FD7">
            <w:pPr>
              <w:numPr>
                <w:ilvl w:val="0"/>
                <w:numId w:val="150"/>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Smarowanie wszystkich mechanizmów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z automatycznego centralnego układu smarowania.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732432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2AFFAE"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A11665B"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9069DA" w14:textId="77777777" w:rsidR="003A3FD7" w:rsidRPr="003A3FD7" w:rsidRDefault="003A3FD7" w:rsidP="003A3FD7">
            <w:pPr>
              <w:numPr>
                <w:ilvl w:val="0"/>
                <w:numId w:val="150"/>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Ilość punktów smarnych - wszystkie wymagające smarowania.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739C44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7583232"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29F78A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0AE53CBF"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Oświetlenie:</w:t>
            </w:r>
          </w:p>
        </w:tc>
      </w:tr>
      <w:tr w:rsidR="003A3FD7" w:rsidRPr="003A3FD7" w14:paraId="53E9795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D8A749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3A7A92F"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pacing w:val="-1"/>
                <w:sz w:val="20"/>
                <w:szCs w:val="24"/>
              </w:rPr>
              <w:t xml:space="preserve">Oświetlenie i oznakowanie zgodnie z obowiązującymi przepisami ruchu drogowego.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212523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F53D42"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EE0417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3C43A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Światło białe: załączane przez obsługę umieszczone w tylnej górnej części odwłoka umożliwiające pracę w pogorszonych warunkach widoczności.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EFD2E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514248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83BB15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50E4DF0"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Lampy robocze umieszczone po obu bokach zabudowy (nadwozia) - doświetlanie chodnika LED </w:t>
            </w:r>
          </w:p>
          <w:p w14:paraId="70D0D50A" w14:textId="77777777" w:rsidR="003A3FD7" w:rsidRPr="003A3FD7" w:rsidRDefault="003A3FD7" w:rsidP="003A3FD7">
            <w:pPr>
              <w:spacing w:after="0" w:line="240" w:lineRule="auto"/>
              <w:ind w:left="317"/>
              <w:jc w:val="both"/>
              <w:rPr>
                <w:rFonts w:ascii="Open Sans" w:eastAsia="Times New Roman" w:hAnsi="Open Sans" w:cs="Open Sans"/>
                <w:sz w:val="20"/>
                <w:szCs w:val="20"/>
              </w:rPr>
            </w:pPr>
            <w:r w:rsidRPr="003A3FD7">
              <w:rPr>
                <w:rFonts w:ascii="Open Sans" w:eastAsia="Times New Roman" w:hAnsi="Open Sans" w:cs="Open Sans"/>
                <w:sz w:val="20"/>
                <w:szCs w:val="20"/>
              </w:rPr>
              <w:t>– minimum 2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689CD3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Tak/Nie* </w:t>
            </w:r>
          </w:p>
          <w:p w14:paraId="3F92255F" w14:textId="77777777" w:rsidR="003A3FD7" w:rsidRPr="003A3FD7" w:rsidRDefault="003A3FD7" w:rsidP="003A3FD7">
            <w:pPr>
              <w:spacing w:after="0" w:line="240" w:lineRule="auto"/>
              <w:jc w:val="center"/>
              <w:rPr>
                <w:rFonts w:ascii="Open Sans" w:eastAsia="Times New Roman" w:hAnsi="Open Sans" w:cs="Open Sans"/>
                <w:sz w:val="20"/>
                <w:szCs w:val="20"/>
              </w:rPr>
            </w:pPr>
          </w:p>
          <w:p w14:paraId="64B0936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19AB6F4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0CADCE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18AA102"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Światła obrysowe – LED.</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E4F779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447742A"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60D838E7"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620BCE68"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Światła obrysowe skrajne tylne – LED.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9FA59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B68BFB0"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144036D1"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E83B54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Belka świetlna na dachu kabiny z napisem „PGK Koszalin”.</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DCF792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25499E9"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C8EA4F2"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475AA1DE" w14:textId="77777777" w:rsidR="003A3FD7" w:rsidRPr="003A3FD7" w:rsidRDefault="003A3FD7" w:rsidP="003A3FD7">
            <w:pPr>
              <w:numPr>
                <w:ilvl w:val="0"/>
                <w:numId w:val="151"/>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Lampy ostrzegawcze o kolorze pomarańczowym, włączane automatycznie podczas pracy urządzenia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zamontowane w górnej części </w:t>
            </w:r>
            <w:r w:rsidRPr="003A3FD7">
              <w:rPr>
                <w:rFonts w:ascii="Open Sans" w:eastAsia="Times New Roman" w:hAnsi="Open Sans" w:cs="Open Sans"/>
                <w:sz w:val="20"/>
                <w:szCs w:val="24"/>
              </w:rPr>
              <w:t>zabudowy (nadwozia)</w:t>
            </w:r>
            <w:r w:rsidRPr="003A3FD7">
              <w:rPr>
                <w:rFonts w:ascii="Open Sans" w:eastAsia="Times New Roman" w:hAnsi="Open Sans" w:cs="Open Sans"/>
                <w:sz w:val="20"/>
                <w:szCs w:val="20"/>
              </w:rPr>
              <w:t xml:space="preserve"> minimum 2 sztuki: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B00A63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Tak/Nie* </w:t>
            </w:r>
          </w:p>
          <w:p w14:paraId="62F4E996" w14:textId="77777777" w:rsidR="003A3FD7" w:rsidRPr="003A3FD7" w:rsidRDefault="003A3FD7" w:rsidP="003A3FD7">
            <w:pPr>
              <w:spacing w:after="0" w:line="240" w:lineRule="auto"/>
              <w:jc w:val="center"/>
              <w:rPr>
                <w:rFonts w:ascii="Open Sans" w:eastAsia="Times New Roman" w:hAnsi="Open Sans" w:cs="Open Sans"/>
                <w:sz w:val="20"/>
                <w:szCs w:val="20"/>
              </w:rPr>
            </w:pPr>
          </w:p>
          <w:p w14:paraId="68B2117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szt.</w:t>
            </w:r>
          </w:p>
        </w:tc>
      </w:tr>
      <w:tr w:rsidR="003A3FD7" w:rsidRPr="003A3FD7" w14:paraId="1AA05C9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2A1426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F7D638E" w14:textId="77777777" w:rsidR="003A3FD7" w:rsidRPr="003A3FD7" w:rsidRDefault="003A3FD7" w:rsidP="003A3FD7">
            <w:pPr>
              <w:numPr>
                <w:ilvl w:val="0"/>
                <w:numId w:val="152"/>
              </w:num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jedna od strony kabiny,</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860F4E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6EDBC43"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150C234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0DB25D9F" w14:textId="77777777" w:rsidR="003A3FD7" w:rsidRPr="003A3FD7" w:rsidRDefault="003A3FD7" w:rsidP="003A3FD7">
            <w:pPr>
              <w:numPr>
                <w:ilvl w:val="0"/>
                <w:numId w:val="152"/>
              </w:numPr>
              <w:spacing w:after="0" w:line="240" w:lineRule="auto"/>
              <w:ind w:left="317"/>
              <w:jc w:val="both"/>
              <w:rPr>
                <w:rFonts w:ascii="Open Sans" w:eastAsia="Times New Roman" w:hAnsi="Open Sans" w:cs="Open Sans"/>
                <w:sz w:val="20"/>
                <w:szCs w:val="20"/>
              </w:rPr>
            </w:pPr>
            <w:r w:rsidRPr="003A3FD7">
              <w:rPr>
                <w:rFonts w:ascii="Open Sans" w:eastAsia="Times New Roman" w:hAnsi="Open Sans" w:cs="Open Sans"/>
                <w:sz w:val="20"/>
                <w:szCs w:val="20"/>
              </w:rPr>
              <w:t>druga od strony załadunku.</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EBE55C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49A9CCF"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595C31A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40EAA3CC"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Szczelność skrzyni ładunkowej:</w:t>
            </w:r>
          </w:p>
        </w:tc>
      </w:tr>
      <w:tr w:rsidR="003A3FD7" w:rsidRPr="003A3FD7" w14:paraId="1A7E1FD4"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A7E608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D4AF9A3"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Uszczelnienie na styku skrzyni ładunkowej i odwłoka uniemożliwiające wyciekanie gromadzących się płynów – odcieków.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05791B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2848BB3"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7397D5A3"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22EBD550"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Możliwość gromadzenia płynów w odwłoku ładunkowym oraz ich kontrolowanego spuszczania zaworem kulowym.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C6324B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20388D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01F0183D"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2DE9733"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kulowy w przedniej części skrzyni ładunkowej w celu spuszczania nagromadzonych płynów – odcieków albo zintegrowany ze zbiornikiem na odcieki.</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05B84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E04950C"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4CA47E8F"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D981C79"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Uszczelnienie płyty wypychającej.</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F8936B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8B59F3F"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0D6B849"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5868BAEF"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Zbiornik na odcieki o pojemności od 150 litrów do 250 litrów.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4D84AA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litr</w:t>
            </w:r>
          </w:p>
        </w:tc>
      </w:tr>
      <w:tr w:rsidR="003A3FD7" w:rsidRPr="003A3FD7" w14:paraId="2E57D60B"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2AAB09E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EA7D0D6"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odpływowy  z przodu zbiornika z kurkiem spustowym.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7038D7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359CF44"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7ABB3178"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65C1C0" w14:textId="77777777" w:rsidR="003A3FD7" w:rsidRPr="003A3FD7" w:rsidRDefault="003A3FD7" w:rsidP="003A3FD7">
            <w:pPr>
              <w:numPr>
                <w:ilvl w:val="0"/>
                <w:numId w:val="153"/>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Zawór odpływowy w wannie zasypowej, z kurkiem spustowym.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CC6D80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815403B"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07715E4A"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33AF6A8" w14:textId="77777777" w:rsidR="003A3FD7" w:rsidRPr="003A3FD7" w:rsidRDefault="003A3FD7" w:rsidP="003A3FD7">
            <w:pPr>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 xml:space="preserve">Kamera:  </w:t>
            </w:r>
          </w:p>
        </w:tc>
      </w:tr>
      <w:tr w:rsidR="003A3FD7" w:rsidRPr="003A3FD7" w14:paraId="3F85FE51"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24DEFEC"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12FA1E6F" w14:textId="77777777" w:rsidR="003A3FD7" w:rsidRPr="003A3FD7" w:rsidRDefault="003A3FD7" w:rsidP="003A3FD7">
            <w:pPr>
              <w:numPr>
                <w:ilvl w:val="0"/>
                <w:numId w:val="154"/>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Pokazująca pracę ładowaczy w promieniu minimum 5 m, maksymalnie 10 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06E38C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…….…m</w:t>
            </w:r>
          </w:p>
        </w:tc>
      </w:tr>
      <w:tr w:rsidR="003A3FD7" w:rsidRPr="003A3FD7" w14:paraId="39AF699C"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127A4E3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917067D" w14:textId="77777777" w:rsidR="003A3FD7" w:rsidRPr="003A3FD7" w:rsidRDefault="003A3FD7" w:rsidP="003A3FD7">
            <w:pPr>
              <w:numPr>
                <w:ilvl w:val="0"/>
                <w:numId w:val="154"/>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Współpracująca  z monitorem w kabinie kierowcy.</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360F54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4B2420"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197348F6"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6C2BD30" w14:textId="77777777" w:rsidR="003A3FD7" w:rsidRPr="003A3FD7" w:rsidRDefault="003A3FD7" w:rsidP="003A3FD7">
            <w:pPr>
              <w:spacing w:after="0" w:line="240" w:lineRule="auto"/>
              <w:rPr>
                <w:rFonts w:ascii="Open Sans" w:eastAsia="Times New Roman" w:hAnsi="Open Sans" w:cs="Open Sans"/>
                <w:b/>
                <w:bCs/>
                <w:sz w:val="36"/>
                <w:szCs w:val="20"/>
              </w:rPr>
            </w:pPr>
            <w:r w:rsidRPr="003A3FD7">
              <w:rPr>
                <w:rFonts w:ascii="Open Sans" w:eastAsia="Times New Roman" w:hAnsi="Open Sans" w:cs="Open Sans"/>
                <w:b/>
                <w:bCs/>
                <w:sz w:val="20"/>
                <w:szCs w:val="20"/>
              </w:rPr>
              <w:t xml:space="preserve">Kolorystyka: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7E0C0A4"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627F0915"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1B5C395"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51CEA9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Kolor zabudowy (nadwozia): pomarańczowy RAL 2000 albo biały RAL 9003.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1609D4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RAL ……..</w:t>
            </w:r>
          </w:p>
        </w:tc>
      </w:tr>
      <w:tr w:rsidR="003A3FD7" w:rsidRPr="003A3FD7" w14:paraId="1957DDC9" w14:textId="77777777" w:rsidTr="003A3FD7">
        <w:trPr>
          <w:trHeight w:val="70"/>
        </w:trPr>
        <w:tc>
          <w:tcPr>
            <w:tcW w:w="952" w:type="dxa"/>
            <w:vMerge w:val="restart"/>
            <w:tcBorders>
              <w:top w:val="single" w:sz="4" w:space="0" w:color="auto"/>
              <w:left w:val="single" w:sz="4" w:space="0" w:color="auto"/>
              <w:right w:val="single" w:sz="4" w:space="0" w:color="auto"/>
            </w:tcBorders>
            <w:shd w:val="clear" w:color="auto" w:fill="auto"/>
            <w:vAlign w:val="center"/>
          </w:tcPr>
          <w:p w14:paraId="3E8C455E" w14:textId="77777777" w:rsidR="003A3FD7" w:rsidRPr="003A3FD7" w:rsidRDefault="003A3FD7" w:rsidP="003A3FD7">
            <w:pPr>
              <w:numPr>
                <w:ilvl w:val="1"/>
                <w:numId w:val="136"/>
              </w:numPr>
              <w:spacing w:after="0" w:line="240" w:lineRule="auto"/>
              <w:ind w:hanging="687"/>
              <w:rPr>
                <w:rFonts w:ascii="Open Sans" w:eastAsia="Times New Roman" w:hAnsi="Open Sans" w:cs="Open Sans"/>
                <w:bCs/>
                <w:sz w:val="20"/>
                <w:szCs w:val="20"/>
              </w:rPr>
            </w:pPr>
          </w:p>
        </w:tc>
        <w:tc>
          <w:tcPr>
            <w:tcW w:w="9107" w:type="dxa"/>
            <w:gridSpan w:val="3"/>
            <w:tcBorders>
              <w:top w:val="single" w:sz="4" w:space="0" w:color="auto"/>
              <w:left w:val="single" w:sz="4" w:space="0" w:color="auto"/>
              <w:bottom w:val="single" w:sz="4" w:space="0" w:color="auto"/>
              <w:right w:val="single" w:sz="4" w:space="0" w:color="auto"/>
            </w:tcBorders>
            <w:shd w:val="clear" w:color="auto" w:fill="auto"/>
          </w:tcPr>
          <w:p w14:paraId="264DFFB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Wyposażenie dodatkowe:</w:t>
            </w:r>
          </w:p>
        </w:tc>
      </w:tr>
      <w:tr w:rsidR="003A3FD7" w:rsidRPr="003A3FD7" w14:paraId="367839F8"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5AE41460"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AEE9517" w14:textId="77777777" w:rsidR="003A3FD7" w:rsidRPr="003A3FD7" w:rsidRDefault="003A3FD7" w:rsidP="003A3FD7">
            <w:pPr>
              <w:numPr>
                <w:ilvl w:val="0"/>
                <w:numId w:val="155"/>
              </w:numPr>
              <w:spacing w:after="0" w:line="240" w:lineRule="auto"/>
              <w:ind w:left="317" w:hanging="284"/>
              <w:jc w:val="both"/>
              <w:rPr>
                <w:rFonts w:ascii="Open Sans" w:eastAsia="Times New Roman" w:hAnsi="Open Sans" w:cs="Open Sans"/>
                <w:sz w:val="20"/>
                <w:szCs w:val="20"/>
              </w:rPr>
            </w:pPr>
            <w:r w:rsidRPr="003A3FD7">
              <w:rPr>
                <w:rFonts w:ascii="Open Sans" w:eastAsia="Times New Roman" w:hAnsi="Open Sans" w:cs="Open Sans"/>
                <w:sz w:val="20"/>
                <w:szCs w:val="20"/>
              </w:rPr>
              <w:t>Gaśnica samochodowa – 1 sztuka.</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DDA9AF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C1322DD" w14:textId="77777777" w:rsidTr="003A3FD7">
        <w:trPr>
          <w:trHeight w:val="70"/>
        </w:trPr>
        <w:tc>
          <w:tcPr>
            <w:tcW w:w="952" w:type="dxa"/>
            <w:vMerge/>
            <w:tcBorders>
              <w:left w:val="single" w:sz="4" w:space="0" w:color="auto"/>
              <w:right w:val="single" w:sz="4" w:space="0" w:color="auto"/>
            </w:tcBorders>
            <w:shd w:val="clear" w:color="auto" w:fill="auto"/>
            <w:vAlign w:val="center"/>
          </w:tcPr>
          <w:p w14:paraId="3D54AE12"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74A6AD3F" w14:textId="77777777" w:rsidR="003A3FD7" w:rsidRPr="003A3FD7" w:rsidRDefault="003A3FD7" w:rsidP="003A3FD7">
            <w:pPr>
              <w:numPr>
                <w:ilvl w:val="0"/>
                <w:numId w:val="155"/>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Uchwyt z zamontowaną łopatą i miotłą.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951396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E20FBF2" w14:textId="77777777" w:rsidTr="003A3FD7">
        <w:trPr>
          <w:trHeight w:val="70"/>
        </w:trPr>
        <w:tc>
          <w:tcPr>
            <w:tcW w:w="952" w:type="dxa"/>
            <w:vMerge/>
            <w:tcBorders>
              <w:left w:val="single" w:sz="4" w:space="0" w:color="auto"/>
              <w:bottom w:val="single" w:sz="4" w:space="0" w:color="auto"/>
              <w:right w:val="single" w:sz="4" w:space="0" w:color="auto"/>
            </w:tcBorders>
            <w:shd w:val="clear" w:color="auto" w:fill="auto"/>
            <w:vAlign w:val="center"/>
          </w:tcPr>
          <w:p w14:paraId="052D7652" w14:textId="77777777" w:rsidR="003A3FD7" w:rsidRPr="003A3FD7" w:rsidRDefault="003A3FD7" w:rsidP="003A3FD7">
            <w:pPr>
              <w:numPr>
                <w:ilvl w:val="1"/>
                <w:numId w:val="136"/>
              </w:numPr>
              <w:spacing w:after="0" w:line="240" w:lineRule="auto"/>
              <w:ind w:hanging="537"/>
              <w:rPr>
                <w:rFonts w:ascii="Open Sans" w:eastAsia="Times New Roman" w:hAnsi="Open Sans" w:cs="Open Sans"/>
                <w:bCs/>
                <w:sz w:val="20"/>
                <w:szCs w:val="20"/>
              </w:rPr>
            </w:pP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tcPr>
          <w:p w14:paraId="3C20C8FC" w14:textId="77777777" w:rsidR="003A3FD7" w:rsidRPr="003A3FD7" w:rsidRDefault="003A3FD7" w:rsidP="003A3FD7">
            <w:pPr>
              <w:numPr>
                <w:ilvl w:val="0"/>
                <w:numId w:val="155"/>
              </w:numPr>
              <w:spacing w:after="0" w:line="240" w:lineRule="auto"/>
              <w:ind w:left="317" w:hanging="317"/>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Myjka do rąk na zewnątrz pojazdu – zbiornik  czystej wody z zaworem o pojemności </w:t>
            </w:r>
            <w:r w:rsidRPr="003A3FD7">
              <w:rPr>
                <w:rFonts w:ascii="Open Sans" w:eastAsia="Times New Roman" w:hAnsi="Open Sans" w:cs="Open Sans"/>
                <w:sz w:val="20"/>
                <w:szCs w:val="20"/>
                <w:lang w:eastAsia="de-DE"/>
              </w:rPr>
              <w:t xml:space="preserve">minimum 10 litrów, a maksymalnie </w:t>
            </w:r>
            <w:r w:rsidRPr="003A3FD7">
              <w:rPr>
                <w:rFonts w:ascii="Open Sans" w:eastAsia="Times New Roman" w:hAnsi="Open Sans" w:cs="Open Sans"/>
                <w:sz w:val="20"/>
                <w:szCs w:val="20"/>
              </w:rPr>
              <w:t>15 litrów.</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0CB30E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litr</w:t>
            </w:r>
          </w:p>
        </w:tc>
      </w:tr>
    </w:tbl>
    <w:p w14:paraId="726E3273"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 xml:space="preserve">*Skreślić niewłaściwe lub wpisać dane..  </w:t>
      </w:r>
    </w:p>
    <w:p w14:paraId="0892672F"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07BF6C13" w14:textId="5559754E"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 podpis wykonawcy lub uprawnionego przedstawiciela</w:t>
      </w:r>
      <w:r w:rsidR="0038258B">
        <w:rPr>
          <w:rFonts w:ascii="Open Sans" w:eastAsia="Times New Roman" w:hAnsi="Open Sans" w:cs="Open Sans"/>
          <w:sz w:val="16"/>
          <w:szCs w:val="16"/>
        </w:rPr>
        <w:t xml:space="preserve">. </w:t>
      </w:r>
      <w:r w:rsidRPr="003A3FD7">
        <w:rPr>
          <w:rFonts w:ascii="Open Sans" w:eastAsia="Times New Roman" w:hAnsi="Open Sans" w:cs="Open Sans"/>
          <w:sz w:val="16"/>
          <w:szCs w:val="16"/>
        </w:rPr>
        <w:t>Niniejszy załącznik należy sporządzić w formie elektronicznej, podpisać kwalifikowanym podpisem elektronicznym.</w:t>
      </w:r>
    </w:p>
    <w:p w14:paraId="39211377"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p>
    <w:p w14:paraId="44F48C07" w14:textId="77777777" w:rsidR="003A3FD7" w:rsidRPr="003A3FD7" w:rsidRDefault="003A3FD7" w:rsidP="003A3FD7">
      <w:pPr>
        <w:numPr>
          <w:ilvl w:val="0"/>
          <w:numId w:val="135"/>
        </w:numPr>
        <w:spacing w:after="0" w:line="240" w:lineRule="auto"/>
        <w:ind w:left="142" w:hanging="426"/>
        <w:rPr>
          <w:rFonts w:ascii="Open Sans" w:eastAsia="Times New Roman" w:hAnsi="Open Sans" w:cs="Open Sans"/>
          <w:b/>
          <w:bCs/>
          <w:sz w:val="24"/>
          <w:szCs w:val="24"/>
        </w:rPr>
      </w:pPr>
      <w:r w:rsidRPr="003A3FD7">
        <w:rPr>
          <w:rFonts w:ascii="Open Sans" w:eastAsia="Times New Roman" w:hAnsi="Open Sans" w:cs="Open Sans"/>
          <w:b/>
          <w:bCs/>
          <w:sz w:val="24"/>
          <w:szCs w:val="24"/>
        </w:rPr>
        <w:t>Parametry techniczne podwozia.</w:t>
      </w:r>
    </w:p>
    <w:tbl>
      <w:tblPr>
        <w:tblW w:w="10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607"/>
        <w:gridCol w:w="6100"/>
        <w:gridCol w:w="1566"/>
      </w:tblGrid>
      <w:tr w:rsidR="003A3FD7" w:rsidRPr="003A3FD7" w14:paraId="13163EDC" w14:textId="77777777" w:rsidTr="007C4F07">
        <w:trPr>
          <w:trHeight w:val="301"/>
        </w:trPr>
        <w:tc>
          <w:tcPr>
            <w:tcW w:w="2576" w:type="dxa"/>
            <w:gridSpan w:val="2"/>
            <w:shd w:val="clear" w:color="auto" w:fill="F2F2F2"/>
            <w:vAlign w:val="center"/>
          </w:tcPr>
          <w:p w14:paraId="74ACD38A"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rPr>
              <w:t>Marka / Typ:</w:t>
            </w:r>
          </w:p>
        </w:tc>
        <w:tc>
          <w:tcPr>
            <w:tcW w:w="7666" w:type="dxa"/>
            <w:gridSpan w:val="2"/>
          </w:tcPr>
          <w:p w14:paraId="253C3DA9" w14:textId="77777777" w:rsidR="003A3FD7" w:rsidRPr="003A3FD7" w:rsidRDefault="003A3FD7" w:rsidP="003A3FD7">
            <w:pPr>
              <w:spacing w:after="0" w:line="240" w:lineRule="auto"/>
              <w:jc w:val="center"/>
              <w:rPr>
                <w:rFonts w:ascii="Open Sans" w:eastAsia="Times New Roman" w:hAnsi="Open Sans" w:cs="Open Sans"/>
                <w:sz w:val="24"/>
                <w:szCs w:val="24"/>
              </w:rPr>
            </w:pPr>
            <w:r w:rsidRPr="003A3FD7">
              <w:rPr>
                <w:rFonts w:ascii="Open Sans" w:eastAsia="Times New Roman" w:hAnsi="Open Sans" w:cs="Open Sans"/>
              </w:rPr>
              <w:t>……………………………………………………………………………………………………</w:t>
            </w:r>
          </w:p>
        </w:tc>
      </w:tr>
      <w:tr w:rsidR="003A3FD7" w:rsidRPr="003A3FD7" w14:paraId="23BC5E8F" w14:textId="77777777" w:rsidTr="007C4F07">
        <w:trPr>
          <w:trHeight w:val="269"/>
        </w:trPr>
        <w:tc>
          <w:tcPr>
            <w:tcW w:w="969" w:type="dxa"/>
            <w:tcBorders>
              <w:top w:val="single" w:sz="4" w:space="0" w:color="auto"/>
              <w:bottom w:val="single" w:sz="4" w:space="0" w:color="auto"/>
            </w:tcBorders>
            <w:shd w:val="clear" w:color="auto" w:fill="F2F2F2"/>
            <w:vAlign w:val="center"/>
          </w:tcPr>
          <w:p w14:paraId="577635D1"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707" w:type="dxa"/>
            <w:gridSpan w:val="2"/>
            <w:tcBorders>
              <w:top w:val="single" w:sz="4" w:space="0" w:color="auto"/>
              <w:bottom w:val="single" w:sz="4" w:space="0" w:color="auto"/>
            </w:tcBorders>
            <w:shd w:val="clear" w:color="auto" w:fill="F2F2F2"/>
            <w:vAlign w:val="center"/>
          </w:tcPr>
          <w:p w14:paraId="6CFB8018"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566" w:type="dxa"/>
            <w:tcBorders>
              <w:top w:val="single" w:sz="4" w:space="0" w:color="auto"/>
              <w:bottom w:val="single" w:sz="4" w:space="0" w:color="auto"/>
            </w:tcBorders>
            <w:shd w:val="clear" w:color="auto" w:fill="F2F2F2"/>
            <w:vAlign w:val="center"/>
          </w:tcPr>
          <w:p w14:paraId="076E0B83"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557D8F3C" w14:textId="77777777" w:rsidTr="007C4F07">
        <w:trPr>
          <w:trHeight w:val="215"/>
        </w:trPr>
        <w:tc>
          <w:tcPr>
            <w:tcW w:w="969" w:type="dxa"/>
            <w:tcBorders>
              <w:top w:val="single" w:sz="4" w:space="0" w:color="auto"/>
              <w:bottom w:val="single" w:sz="4" w:space="0" w:color="auto"/>
            </w:tcBorders>
            <w:shd w:val="clear" w:color="auto" w:fill="F2F2F2"/>
            <w:vAlign w:val="center"/>
          </w:tcPr>
          <w:p w14:paraId="0C844FBF"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sz w:val="16"/>
                <w:szCs w:val="16"/>
              </w:rPr>
              <w:t>1</w:t>
            </w:r>
          </w:p>
        </w:tc>
        <w:tc>
          <w:tcPr>
            <w:tcW w:w="7707" w:type="dxa"/>
            <w:gridSpan w:val="2"/>
            <w:tcBorders>
              <w:top w:val="single" w:sz="4" w:space="0" w:color="auto"/>
              <w:bottom w:val="single" w:sz="4" w:space="0" w:color="auto"/>
            </w:tcBorders>
            <w:shd w:val="clear" w:color="auto" w:fill="F2F2F2"/>
            <w:vAlign w:val="center"/>
          </w:tcPr>
          <w:p w14:paraId="4AF403EA"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sz w:val="16"/>
                <w:szCs w:val="16"/>
              </w:rPr>
              <w:t>2</w:t>
            </w:r>
          </w:p>
        </w:tc>
        <w:tc>
          <w:tcPr>
            <w:tcW w:w="1566" w:type="dxa"/>
            <w:tcBorders>
              <w:top w:val="single" w:sz="4" w:space="0" w:color="auto"/>
              <w:bottom w:val="single" w:sz="4" w:space="0" w:color="auto"/>
            </w:tcBorders>
            <w:shd w:val="clear" w:color="auto" w:fill="F2F2F2"/>
            <w:vAlign w:val="center"/>
          </w:tcPr>
          <w:p w14:paraId="0E470453"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sz w:val="16"/>
                <w:szCs w:val="16"/>
              </w:rPr>
              <w:t>3</w:t>
            </w:r>
          </w:p>
        </w:tc>
      </w:tr>
      <w:tr w:rsidR="003A3FD7" w:rsidRPr="003A3FD7" w14:paraId="6A20A6CF"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CECDBA5"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5B3238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466E309"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374B8653"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1AC4B8A"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9DA95AB"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Nieeksploatowane.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1ACA53A"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06C4273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76CF957"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AA65A9E"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Wyprodukowane nie wcześniej niż w 2023 r.</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AEF3B56"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 rok</w:t>
            </w:r>
          </w:p>
        </w:tc>
      </w:tr>
      <w:tr w:rsidR="003A3FD7" w:rsidRPr="003A3FD7" w14:paraId="6A820FDB"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E211BB5"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730C778"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Wykonane dla ruchu prawostronnego.</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56122D5"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6352DCC5"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AA73388"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B709C42" w14:textId="77777777" w:rsidR="003A3FD7" w:rsidRPr="003A3FD7" w:rsidRDefault="003A3FD7" w:rsidP="003A3FD7">
            <w:pPr>
              <w:spacing w:after="0" w:line="240" w:lineRule="auto"/>
              <w:rPr>
                <w:rFonts w:ascii="Open Sans" w:eastAsia="Times New Roman" w:hAnsi="Open Sans" w:cs="Open Sans"/>
                <w:bCs/>
                <w:sz w:val="20"/>
                <w:szCs w:val="20"/>
              </w:rPr>
            </w:pPr>
            <w:r w:rsidRPr="003A3FD7">
              <w:rPr>
                <w:rFonts w:ascii="Open Sans" w:eastAsia="Times New Roman" w:hAnsi="Open Sans" w:cs="Open Sans"/>
                <w:sz w:val="20"/>
                <w:szCs w:val="20"/>
              </w:rPr>
              <w:t xml:space="preserve">Dopuszczalna masa całkowita (DMC) pojazdu: minimum 26 Mg, </w:t>
            </w:r>
            <w:r w:rsidRPr="003A3FD7">
              <w:rPr>
                <w:rFonts w:ascii="Open Sans" w:eastAsia="Times New Roman" w:hAnsi="Open Sans" w:cs="Open Sans"/>
                <w:sz w:val="20"/>
                <w:szCs w:val="20"/>
                <w:lang w:eastAsia="de-DE"/>
              </w:rPr>
              <w:t xml:space="preserve">maksym. </w:t>
            </w:r>
            <w:r w:rsidRPr="003A3FD7">
              <w:rPr>
                <w:rFonts w:ascii="Open Sans" w:eastAsia="Times New Roman" w:hAnsi="Open Sans" w:cs="Open Sans"/>
                <w:sz w:val="20"/>
                <w:szCs w:val="20"/>
              </w:rPr>
              <w:t>28 Mg.</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A275E20"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 Mg</w:t>
            </w:r>
          </w:p>
        </w:tc>
      </w:tr>
      <w:tr w:rsidR="003A3FD7" w:rsidRPr="003A3FD7" w14:paraId="544BA216"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CEC6806"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45FB50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Ładowność pojazdu po skompletowaniu: minimum 10,0 Mg (+/-10%), </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6B18BC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Mg</w:t>
            </w:r>
          </w:p>
        </w:tc>
      </w:tr>
      <w:tr w:rsidR="003A3FD7" w:rsidRPr="003A3FD7" w14:paraId="61FB7D9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496158F"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C5FA8C"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Posiadanie deklaracji zgodności CE.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229A06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80C0D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80CD79B" w14:textId="77777777" w:rsidR="003A3FD7" w:rsidRPr="003A3FD7" w:rsidRDefault="003A3FD7" w:rsidP="003A3FD7">
            <w:pPr>
              <w:numPr>
                <w:ilvl w:val="0"/>
                <w:numId w:val="156"/>
              </w:numPr>
              <w:spacing w:after="0" w:line="240" w:lineRule="auto"/>
              <w:ind w:hanging="682"/>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6FB8041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zabudowy (nadwozia).</w:t>
            </w:r>
          </w:p>
        </w:tc>
      </w:tr>
      <w:tr w:rsidR="003A3FD7" w:rsidRPr="003A3FD7" w14:paraId="036DCEE8"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4372C8A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258892A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Podwozie</w:t>
            </w:r>
            <w:r w:rsidRPr="003A3FD7">
              <w:rPr>
                <w:rFonts w:ascii="Open Sans" w:eastAsia="Times New Roman" w:hAnsi="Open Sans" w:cs="Open Sans"/>
                <w:sz w:val="20"/>
                <w:szCs w:val="20"/>
              </w:rPr>
              <w:t xml:space="preserve">: </w:t>
            </w:r>
          </w:p>
        </w:tc>
      </w:tr>
      <w:tr w:rsidR="003A3FD7" w:rsidRPr="003A3FD7" w14:paraId="4F6BCD42"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26A75866"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CF70AC8" w14:textId="77777777" w:rsidR="003A3FD7" w:rsidRPr="003A3FD7" w:rsidRDefault="003A3FD7" w:rsidP="003A3FD7">
            <w:pPr>
              <w:tabs>
                <w:tab w:val="left" w:pos="709"/>
              </w:tabs>
              <w:spacing w:after="0" w:line="240" w:lineRule="auto"/>
              <w:rPr>
                <w:rFonts w:ascii="Open Sans" w:eastAsia="Times New Roman" w:hAnsi="Open Sans" w:cs="Open Sans"/>
                <w:b/>
                <w:bCs/>
                <w:sz w:val="20"/>
                <w:szCs w:val="20"/>
              </w:rPr>
            </w:pPr>
            <w:r w:rsidRPr="003A3FD7">
              <w:rPr>
                <w:rFonts w:ascii="Open Sans" w:eastAsia="Times New Roman" w:hAnsi="Open Sans" w:cs="Open Sans"/>
                <w:sz w:val="20"/>
                <w:szCs w:val="20"/>
              </w:rPr>
              <w:t>Trzyosiowe 6 x2.</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C6590A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F0266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75AE2E59"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3634F036"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Rozstaw osi: </w:t>
            </w:r>
          </w:p>
        </w:tc>
      </w:tr>
      <w:tr w:rsidR="003A3FD7" w:rsidRPr="003A3FD7" w14:paraId="6F6D389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2FE0EA4"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7847F86" w14:textId="77777777"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sz w:val="20"/>
                <w:szCs w:val="20"/>
              </w:rPr>
              <w:t>Minimum 3 800 mm, maksimum 4 300 mm.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11CF84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mm</w:t>
            </w:r>
          </w:p>
        </w:tc>
      </w:tr>
      <w:tr w:rsidR="003A3FD7" w:rsidRPr="003A3FD7" w14:paraId="3CEAC5A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C201A2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697E6DF" w14:textId="77777777"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bCs/>
                <w:sz w:val="20"/>
                <w:szCs w:val="20"/>
              </w:rPr>
              <w:t>Osie skrętne: pierwsza i trzecia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C809BE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D5AE6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15ADDA2F"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998053B" w14:textId="77777777" w:rsidR="003A3FD7" w:rsidRPr="003A3FD7" w:rsidRDefault="003A3FD7" w:rsidP="003A3FD7">
            <w:pPr>
              <w:numPr>
                <w:ilvl w:val="0"/>
                <w:numId w:val="158"/>
              </w:numPr>
              <w:tabs>
                <w:tab w:val="left" w:pos="454"/>
              </w:tabs>
              <w:spacing w:after="0" w:line="240" w:lineRule="auto"/>
              <w:ind w:hanging="549"/>
              <w:rPr>
                <w:rFonts w:ascii="Open Sans" w:eastAsia="Times New Roman" w:hAnsi="Open Sans" w:cs="Open Sans"/>
                <w:sz w:val="20"/>
                <w:szCs w:val="20"/>
              </w:rPr>
            </w:pPr>
            <w:r w:rsidRPr="003A3FD7">
              <w:rPr>
                <w:rFonts w:ascii="Open Sans" w:eastAsia="Times New Roman" w:hAnsi="Open Sans" w:cs="Open Sans"/>
                <w:bCs/>
                <w:sz w:val="20"/>
                <w:szCs w:val="20"/>
              </w:rPr>
              <w:t>Oś napędowa: druga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80D7F3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EC355B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8908E5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0CB09EA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Nośność osi:</w:t>
            </w:r>
          </w:p>
        </w:tc>
      </w:tr>
      <w:tr w:rsidR="003A3FD7" w:rsidRPr="003A3FD7" w14:paraId="10305EA1"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6BC40A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F08DAD4"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przedniej: minimum 8 000 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1BFA52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48C54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AB119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FCDC1A9"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napędowej; minimum 11 500 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38B765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3E3AE73"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AC5C395"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FED1634" w14:textId="77777777" w:rsidR="003A3FD7" w:rsidRPr="003A3FD7" w:rsidRDefault="003A3FD7" w:rsidP="003A3FD7">
            <w:pPr>
              <w:numPr>
                <w:ilvl w:val="0"/>
                <w:numId w:val="159"/>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Osi tylnej wleczonej; minimum 7 500kg</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579920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FDFCB14"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0A82314"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D56A409"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Zawieszenie osi:</w:t>
            </w:r>
          </w:p>
        </w:tc>
      </w:tr>
      <w:tr w:rsidR="003A3FD7" w:rsidRPr="003A3FD7" w14:paraId="5FEEB71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7EA7F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0FF7A10"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 xml:space="preserve">Oś przednia z zawieszeniem mechanicznym </w:t>
            </w:r>
            <w:r w:rsidRPr="003A3FD7">
              <w:rPr>
                <w:rFonts w:ascii="Open Sans" w:eastAsia="Times New Roman" w:hAnsi="Open Sans" w:cs="Open Sans"/>
                <w:sz w:val="20"/>
                <w:szCs w:val="24"/>
              </w:rPr>
              <w:t xml:space="preserve">albo </w:t>
            </w:r>
            <w:r w:rsidRPr="003A3FD7">
              <w:rPr>
                <w:rFonts w:ascii="Open Sans" w:eastAsia="Times New Roman" w:hAnsi="Open Sans" w:cs="Open Sans"/>
                <w:sz w:val="20"/>
                <w:szCs w:val="20"/>
              </w:rPr>
              <w:t>pneumatycznym.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3FA99E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1BE305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3F3B3F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74C022B"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Tylne zawieszenie osi pneumatyczne.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59FBF3A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D1779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850828B"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3ACF6A5"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Stabilizator osi przedniej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D7F043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C45CD8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E5ABE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7FFB047"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Stabilizator osi tylnej.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71A6FF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3D765F4"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6CEA0D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A1BA60C" w14:textId="77777777" w:rsidR="003A3FD7" w:rsidRPr="003A3FD7" w:rsidRDefault="003A3FD7" w:rsidP="003A3FD7">
            <w:pPr>
              <w:numPr>
                <w:ilvl w:val="0"/>
                <w:numId w:val="160"/>
              </w:numPr>
              <w:tabs>
                <w:tab w:val="left" w:pos="313"/>
              </w:tabs>
              <w:spacing w:after="0" w:line="240" w:lineRule="auto"/>
              <w:ind w:hanging="720"/>
              <w:rPr>
                <w:rFonts w:ascii="Open Sans" w:eastAsia="Times New Roman" w:hAnsi="Open Sans" w:cs="Open Sans"/>
                <w:sz w:val="20"/>
                <w:szCs w:val="20"/>
              </w:rPr>
            </w:pPr>
            <w:r w:rsidRPr="003A3FD7">
              <w:rPr>
                <w:rFonts w:ascii="Open Sans" w:eastAsia="Times New Roman" w:hAnsi="Open Sans" w:cs="Open Sans"/>
                <w:sz w:val="20"/>
                <w:szCs w:val="20"/>
              </w:rPr>
              <w:t>Regulacja pilotem wysokości tylnego zawieszenia.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BE127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898126B"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96F0BB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4226A83" w14:textId="77777777" w:rsidR="003A3FD7" w:rsidRPr="003A3FD7" w:rsidRDefault="003A3FD7" w:rsidP="003A3FD7">
            <w:pPr>
              <w:tabs>
                <w:tab w:val="left" w:pos="709"/>
              </w:tabs>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Układ hamulcowy:</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75D126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72C89A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D078FA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61DD787"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Hamulce wszystkich osi:  tarczowe.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1E206D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9A1088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2A9533C"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4EB0BE5"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System zapobiegający blokowaniu kół podczas hamowania.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8344DF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BF89B65"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1D000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3B6AF2A" w14:textId="77777777" w:rsidR="003A3FD7" w:rsidRPr="003A3FD7" w:rsidRDefault="003A3FD7" w:rsidP="003A3FD7">
            <w:pPr>
              <w:numPr>
                <w:ilvl w:val="0"/>
                <w:numId w:val="161"/>
              </w:numPr>
              <w:spacing w:after="0" w:line="240" w:lineRule="auto"/>
              <w:ind w:left="313" w:hanging="284"/>
              <w:jc w:val="both"/>
              <w:rPr>
                <w:rFonts w:ascii="Open Sans" w:eastAsia="Times New Roman" w:hAnsi="Open Sans" w:cs="Open Sans"/>
                <w:sz w:val="20"/>
                <w:szCs w:val="20"/>
              </w:rPr>
            </w:pPr>
            <w:r w:rsidRPr="003A3FD7">
              <w:rPr>
                <w:rFonts w:ascii="Open Sans" w:eastAsia="Times New Roman" w:hAnsi="Open Sans" w:cs="Open Sans"/>
                <w:sz w:val="20"/>
                <w:szCs w:val="20"/>
              </w:rPr>
              <w:t>Elektroniczny układ sterowania układem hamulcowym (elektroniczna regulacja zwiększenia ciśnienia w tłokach hamulcowych powodujących skrócenie drogi hamowania).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26A883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1A9ECF"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B6E3D5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F352A85"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Elektroniczny układ stabilizacji toru jazdy  pojazdu podczas pokonywania zakrętu.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5AD156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1EF00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44B19E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02CACCD"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Układ zapobiegający poślizgowi kół przy ruszaniu pojazdu.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CEDE2B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C96D20"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6EA1D52"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E73AD3A"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 xml:space="preserve">Układy napędowy: </w:t>
            </w:r>
          </w:p>
        </w:tc>
      </w:tr>
      <w:tr w:rsidR="003A3FD7" w:rsidRPr="003A3FD7" w14:paraId="1171B9B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86C438F"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C68A41C"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sz w:val="20"/>
                <w:szCs w:val="20"/>
              </w:rPr>
              <w:t>Blokada mechanizmu różnicowego osi napędowej.</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56C93D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A7BDC5F"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2EE63F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1E7CF2D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 xml:space="preserve">Układ kierowniczy: </w:t>
            </w:r>
          </w:p>
        </w:tc>
      </w:tr>
      <w:tr w:rsidR="003A3FD7" w:rsidRPr="003A3FD7" w14:paraId="719F8336"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CC1F4F0"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7DE7F83"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sz w:val="20"/>
                <w:szCs w:val="20"/>
              </w:rPr>
              <w:t>Ze wspomaganiem.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DCECD1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8C678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0F7998D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6EA4601" w14:textId="77777777" w:rsidR="003A3FD7" w:rsidRPr="003A3FD7" w:rsidRDefault="003A3FD7" w:rsidP="003A3FD7">
            <w:pPr>
              <w:spacing w:after="0" w:line="240" w:lineRule="auto"/>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Oświetlenie: </w:t>
            </w:r>
          </w:p>
        </w:tc>
      </w:tr>
      <w:tr w:rsidR="003A3FD7" w:rsidRPr="003A3FD7" w14:paraId="69E6534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96CBE13"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BC4A76F"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Oświetlenie zgodne z kodeksem drogowym.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258209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B200F2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416E879"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DE13D94"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Światła do jazdy dziennej LED.</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504258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F2A1A5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67F0EDC1"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0DDE89F" w14:textId="77777777" w:rsidR="003A3FD7" w:rsidRPr="003A3FD7" w:rsidRDefault="003A3FD7" w:rsidP="003A3FD7">
            <w:pPr>
              <w:numPr>
                <w:ilvl w:val="0"/>
                <w:numId w:val="162"/>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Boczne  światła obrysowe LED.</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C31D7A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06B179C"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D41A0AD"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9BDC63E" w14:textId="77777777" w:rsidR="003A3FD7" w:rsidRPr="003A3FD7" w:rsidRDefault="003A3FD7" w:rsidP="003A3FD7">
            <w:pPr>
              <w:spacing w:after="0" w:line="240" w:lineRule="auto"/>
              <w:ind w:left="312" w:hanging="312"/>
              <w:rPr>
                <w:rFonts w:ascii="Open Sans" w:eastAsia="Times New Roman" w:hAnsi="Open Sans" w:cs="Open Sans"/>
                <w:b/>
                <w:bCs/>
                <w:sz w:val="20"/>
                <w:szCs w:val="20"/>
              </w:rPr>
            </w:pPr>
            <w:r w:rsidRPr="003A3FD7">
              <w:rPr>
                <w:rFonts w:ascii="Open Sans" w:eastAsia="Times New Roman" w:hAnsi="Open Sans" w:cs="Open Sans"/>
                <w:b/>
                <w:bCs/>
                <w:sz w:val="20"/>
                <w:szCs w:val="20"/>
              </w:rPr>
              <w:t>Instalacja elektryczna:</w:t>
            </w:r>
          </w:p>
        </w:tc>
      </w:tr>
      <w:tr w:rsidR="003A3FD7" w:rsidRPr="003A3FD7" w14:paraId="1E3F7B6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7758267"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218953D" w14:textId="77777777" w:rsidR="003A3FD7" w:rsidRPr="003A3FD7" w:rsidRDefault="003A3FD7" w:rsidP="003A3FD7">
            <w:pPr>
              <w:numPr>
                <w:ilvl w:val="0"/>
                <w:numId w:val="163"/>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Akumulatory: 24 V minimum 170 Ah  2 szt.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4222DB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xml:space="preserve">.…… Ah  </w:t>
            </w:r>
          </w:p>
        </w:tc>
      </w:tr>
      <w:tr w:rsidR="003A3FD7" w:rsidRPr="003A3FD7" w14:paraId="36A2B909"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046DD652"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4C3A83D" w14:textId="77777777" w:rsidR="003A3FD7" w:rsidRPr="003A3FD7" w:rsidRDefault="003A3FD7" w:rsidP="003A3FD7">
            <w:pPr>
              <w:numPr>
                <w:ilvl w:val="0"/>
                <w:numId w:val="163"/>
              </w:numPr>
              <w:spacing w:after="0" w:line="240" w:lineRule="auto"/>
              <w:ind w:left="312" w:hanging="312"/>
              <w:rPr>
                <w:rFonts w:ascii="Open Sans" w:eastAsia="Times New Roman" w:hAnsi="Open Sans" w:cs="Open Sans"/>
                <w:sz w:val="20"/>
                <w:szCs w:val="20"/>
              </w:rPr>
            </w:pPr>
            <w:r w:rsidRPr="003A3FD7">
              <w:rPr>
                <w:rFonts w:ascii="Open Sans" w:eastAsia="Times New Roman" w:hAnsi="Open Sans" w:cs="Open Sans"/>
                <w:sz w:val="20"/>
                <w:szCs w:val="20"/>
              </w:rPr>
              <w:t>Akustyczny sygnał cofania zamontowany z tyłu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119D23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AD7E0B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1BA1706E" w14:textId="77777777" w:rsidR="003A3FD7" w:rsidRPr="003A3FD7" w:rsidRDefault="003A3FD7" w:rsidP="003A3FD7">
            <w:pPr>
              <w:numPr>
                <w:ilvl w:val="1"/>
                <w:numId w:val="157"/>
              </w:numPr>
              <w:spacing w:after="0" w:line="240" w:lineRule="auto"/>
              <w:ind w:hanging="1054"/>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1B62DD7E"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Ogumienie: </w:t>
            </w:r>
          </w:p>
        </w:tc>
      </w:tr>
      <w:tr w:rsidR="003A3FD7" w:rsidRPr="003A3FD7" w14:paraId="47B8442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6D4EAA8"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13AF384"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Wielosezonowe.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D9CE98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B8D410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31A562C"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688198"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 xml:space="preserve">Wszystkie tarcze kół stalowe dziesięciootworowe, do opon bezdętkowych.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840731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365CAD6"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503ADEA"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933A8B8"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Wszystkie koła z oponami bezdętkowymi R 22,5.</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DDC9C5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B310B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3232D83"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795D627" w14:textId="77777777" w:rsidR="003A3FD7" w:rsidRPr="003A3FD7" w:rsidRDefault="003A3FD7" w:rsidP="003A3FD7">
            <w:pPr>
              <w:numPr>
                <w:ilvl w:val="0"/>
                <w:numId w:val="164"/>
              </w:numPr>
              <w:spacing w:after="0" w:line="240" w:lineRule="auto"/>
              <w:ind w:left="312" w:hanging="283"/>
              <w:rPr>
                <w:rFonts w:ascii="Open Sans" w:eastAsia="Times New Roman" w:hAnsi="Open Sans" w:cs="Open Sans"/>
                <w:sz w:val="20"/>
                <w:szCs w:val="20"/>
              </w:rPr>
            </w:pPr>
            <w:r w:rsidRPr="003A3FD7">
              <w:rPr>
                <w:rFonts w:ascii="Open Sans" w:eastAsia="Times New Roman" w:hAnsi="Open Sans" w:cs="Open Sans"/>
                <w:sz w:val="20"/>
                <w:szCs w:val="20"/>
              </w:rPr>
              <w:t>Kliny pod koła 2 sztuki</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A456EA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D0669B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495866B"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75257FD"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silnika:</w:t>
            </w:r>
          </w:p>
        </w:tc>
      </w:tr>
      <w:tr w:rsidR="003A3FD7" w:rsidRPr="003A3FD7" w14:paraId="3149AC7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A116A9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933F58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 xml:space="preserve">Moc: minimum 320 KM, </w:t>
            </w:r>
          </w:p>
          <w:p w14:paraId="195F3CD9"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minimum 1 300 Nm.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5AE0D8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KM ………… Nm</w:t>
            </w:r>
          </w:p>
        </w:tc>
      </w:tr>
      <w:tr w:rsidR="003A3FD7" w:rsidRPr="003A3FD7" w14:paraId="63C06BE9"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26A22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CBB71F4"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Silnik spełniający normy emisji spalin: co najmniej EURO 6.</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E0F807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7E26A39"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7F8AE45"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A428B1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Wyciszona praca, poziom hałasu nie powinien przekraczać 87 db.</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5DF057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db.</w:t>
            </w:r>
          </w:p>
        </w:tc>
      </w:tr>
      <w:tr w:rsidR="003A3FD7" w:rsidRPr="003A3FD7" w14:paraId="6E9A1F8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411D01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A680155"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Ogranicznik prędkości 85-90 km/h.</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307D59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F751000"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9B778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E8ECCC1"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Układ chłodzenia do minimum -25</w:t>
            </w:r>
            <w:r w:rsidRPr="003A3FD7">
              <w:rPr>
                <w:rFonts w:ascii="Open Sans" w:eastAsia="Times New Roman" w:hAnsi="Open Sans" w:cs="Open Sans"/>
                <w:sz w:val="20"/>
                <w:szCs w:val="20"/>
                <w:vertAlign w:val="superscript"/>
              </w:rPr>
              <w:t>o</w:t>
            </w:r>
            <w:r w:rsidRPr="003A3FD7">
              <w:rPr>
                <w:rFonts w:ascii="Open Sans" w:eastAsia="Times New Roman" w:hAnsi="Open Sans" w:cs="Open Sans"/>
                <w:sz w:val="20"/>
                <w:szCs w:val="20"/>
              </w:rPr>
              <w:t>C temperatury panującej na zewnątrz</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751FD7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BC453BA"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38F3A711"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65D138F" w14:textId="77777777" w:rsidR="003A3FD7" w:rsidRPr="003A3FD7" w:rsidRDefault="003A3FD7" w:rsidP="003A3FD7">
            <w:pPr>
              <w:tabs>
                <w:tab w:val="left" w:pos="284"/>
              </w:tabs>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Parametry techniczne skrzyni biegów:</w:t>
            </w:r>
          </w:p>
        </w:tc>
      </w:tr>
      <w:tr w:rsidR="003A3FD7" w:rsidRPr="003A3FD7" w14:paraId="6A96F26B"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5CCED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1B857A7"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Automatyczna </w:t>
            </w:r>
            <w:r w:rsidRPr="003A3FD7">
              <w:rPr>
                <w:rFonts w:ascii="Open Sans" w:eastAsia="Times New Roman" w:hAnsi="Open Sans" w:cs="Open Sans"/>
                <w:sz w:val="20"/>
                <w:szCs w:val="24"/>
              </w:rPr>
              <w:t>albo</w:t>
            </w:r>
            <w:r w:rsidRPr="003A3FD7">
              <w:rPr>
                <w:rFonts w:ascii="Open Sans" w:eastAsia="Times New Roman" w:hAnsi="Open Sans" w:cs="Open Sans"/>
                <w:sz w:val="20"/>
                <w:szCs w:val="20"/>
              </w:rPr>
              <w:t xml:space="preserve"> zautomatyzowana (bez pedału sprzęgła).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807496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A01A45"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BDEDE1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FFB15C8"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Minimum 8 biegowa.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E7F9C6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bieg.</w:t>
            </w:r>
          </w:p>
        </w:tc>
      </w:tr>
      <w:tr w:rsidR="003A3FD7" w:rsidRPr="003A3FD7" w14:paraId="1238AFD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91CB6C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D9C2DAE"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Przystawka odbioru mocy: od silnikowa niezależna od sprzęgła i skrzyni biegów spełniająca wymagania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B915A0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2157343"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3BF96F7"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80F47DE"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Sygnał dźwiękowy dla włączonego wstecznego biegu.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D44C3B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90036C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6BF3B01F" w14:textId="77777777" w:rsidR="003A3FD7" w:rsidRPr="003A3FD7" w:rsidRDefault="003A3FD7" w:rsidP="003A3FD7">
            <w:pPr>
              <w:numPr>
                <w:ilvl w:val="0"/>
                <w:numId w:val="157"/>
              </w:numPr>
              <w:spacing w:after="0" w:line="240" w:lineRule="auto"/>
              <w:ind w:hanging="18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7EB88CD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Parametry techniczne kabiny:</w:t>
            </w:r>
          </w:p>
        </w:tc>
      </w:tr>
      <w:tr w:rsidR="003A3FD7" w:rsidRPr="003A3FD7" w14:paraId="5F8EE04E"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84230F4"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4E5CF77A"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Kabina:</w:t>
            </w:r>
          </w:p>
        </w:tc>
      </w:tr>
      <w:tr w:rsidR="003A3FD7" w:rsidRPr="003A3FD7" w14:paraId="46F5B1A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73FFA2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6BD679"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Dzienna w wersji krótkiej.</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00FBDE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AFD26B7"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AADCA0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2C77BC"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Trzyosobowa.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CFA578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11A1B6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CC335A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7EE85E9"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Odchylana do przodu.</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4941C9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E789CDC"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19B42D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C604A48" w14:textId="77777777" w:rsidR="003A3FD7" w:rsidRPr="003A3FD7" w:rsidRDefault="003A3FD7" w:rsidP="003A3FD7">
            <w:pPr>
              <w:numPr>
                <w:ilvl w:val="0"/>
                <w:numId w:val="165"/>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Zawieszenie kabiny mechaniczne </w:t>
            </w:r>
            <w:r w:rsidRPr="003A3FD7">
              <w:rPr>
                <w:rFonts w:ascii="Open Sans" w:eastAsia="Times New Roman" w:hAnsi="Open Sans" w:cs="Open Sans"/>
                <w:sz w:val="20"/>
                <w:szCs w:val="24"/>
              </w:rPr>
              <w:t>albo</w:t>
            </w:r>
            <w:r w:rsidRPr="003A3FD7">
              <w:rPr>
                <w:rFonts w:ascii="Open Sans" w:eastAsia="Times New Roman" w:hAnsi="Open Sans" w:cs="Open Sans"/>
                <w:sz w:val="20"/>
                <w:szCs w:val="20"/>
              </w:rPr>
              <w:t xml:space="preserve"> pneumatyczne.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50EA91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CF55C7"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42679C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31B1A5D"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Kierownica:</w:t>
            </w:r>
          </w:p>
        </w:tc>
      </w:tr>
      <w:tr w:rsidR="003A3FD7" w:rsidRPr="003A3FD7" w14:paraId="68C6F81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A1A6DA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2EDD957"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Z lewej strony.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9B7BC7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CF38B7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428DE7A"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EEBD0C7"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Koło kierownicy z regulowanym pochyleniem.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7B52F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71A3603"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063B33B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83BF69B" w14:textId="77777777" w:rsidR="003A3FD7" w:rsidRPr="003A3FD7" w:rsidRDefault="003A3FD7" w:rsidP="003A3FD7">
            <w:pPr>
              <w:numPr>
                <w:ilvl w:val="0"/>
                <w:numId w:val="166"/>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Wielofunkcyjna kierownica.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706D3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DC04A5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0396EDEE"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03278F6"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Tablica wskaźników: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B57435E" w14:textId="77777777" w:rsidR="003A3FD7" w:rsidRPr="003A3FD7" w:rsidRDefault="003A3FD7" w:rsidP="003A3FD7">
            <w:pPr>
              <w:spacing w:after="0" w:line="240" w:lineRule="auto"/>
              <w:jc w:val="center"/>
              <w:rPr>
                <w:rFonts w:ascii="Open Sans" w:eastAsia="Times New Roman" w:hAnsi="Open Sans" w:cs="Open Sans"/>
                <w:sz w:val="20"/>
                <w:szCs w:val="20"/>
              </w:rPr>
            </w:pPr>
          </w:p>
        </w:tc>
      </w:tr>
      <w:tr w:rsidR="003A3FD7" w:rsidRPr="003A3FD7" w14:paraId="0749A9AC"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4F183C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058AF98"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Standardowa z opisem w języku polskim.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5555FD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66D77A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FFEEFA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623D5833" w14:textId="77777777" w:rsidR="003A3FD7" w:rsidRPr="003A3FD7" w:rsidRDefault="003A3FD7" w:rsidP="003A3FD7">
            <w:pPr>
              <w:tabs>
                <w:tab w:val="left" w:pos="321"/>
              </w:tabs>
              <w:spacing w:after="0" w:line="240" w:lineRule="auto"/>
              <w:ind w:left="321" w:hanging="321"/>
              <w:jc w:val="both"/>
              <w:rPr>
                <w:rFonts w:ascii="Open Sans" w:eastAsia="Times New Roman" w:hAnsi="Open Sans" w:cs="Open Sans"/>
                <w:b/>
                <w:bCs/>
                <w:sz w:val="20"/>
                <w:szCs w:val="20"/>
              </w:rPr>
            </w:pPr>
            <w:r w:rsidRPr="003A3FD7">
              <w:rPr>
                <w:rFonts w:ascii="Open Sans" w:eastAsia="Times New Roman" w:hAnsi="Open Sans" w:cs="Open Sans"/>
                <w:b/>
                <w:bCs/>
                <w:sz w:val="20"/>
                <w:szCs w:val="20"/>
              </w:rPr>
              <w:t>Tachograf:</w:t>
            </w:r>
          </w:p>
        </w:tc>
      </w:tr>
      <w:tr w:rsidR="003A3FD7" w:rsidRPr="003A3FD7" w14:paraId="05C010B8"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093A3A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AF8EAD3" w14:textId="77777777" w:rsidR="003A3FD7" w:rsidRPr="003A3FD7" w:rsidRDefault="003A3FD7" w:rsidP="003A3FD7">
            <w:pPr>
              <w:numPr>
                <w:ilvl w:val="0"/>
                <w:numId w:val="167"/>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Tachograf cyfrowy, zgodny z wymaganiami obowiązującymi po 15 czerwca 2019 roku zdolny do zdalnego odczytu.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A554EE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B9AC81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344E037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FE6BA0D" w14:textId="77777777" w:rsidR="003A3FD7" w:rsidRPr="003A3FD7" w:rsidRDefault="003A3FD7" w:rsidP="003A3FD7">
            <w:pPr>
              <w:numPr>
                <w:ilvl w:val="0"/>
                <w:numId w:val="167"/>
              </w:numPr>
              <w:tabs>
                <w:tab w:val="left" w:pos="321"/>
              </w:tabs>
              <w:spacing w:after="0" w:line="240" w:lineRule="auto"/>
              <w:ind w:left="321" w:hanging="321"/>
              <w:jc w:val="both"/>
              <w:rPr>
                <w:rFonts w:ascii="Open Sans" w:eastAsia="Times New Roman" w:hAnsi="Open Sans" w:cs="Open Sans"/>
                <w:sz w:val="20"/>
                <w:szCs w:val="20"/>
              </w:rPr>
            </w:pPr>
            <w:r w:rsidRPr="003A3FD7">
              <w:rPr>
                <w:rFonts w:ascii="Open Sans" w:eastAsia="Times New Roman" w:hAnsi="Open Sans" w:cs="Open Sans"/>
                <w:sz w:val="20"/>
                <w:szCs w:val="20"/>
              </w:rPr>
              <w:t>Fabryczna kalibracja tachografu.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7C60C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1C2AF56"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5BFB84A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B1CFA7F"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Siedzenia i tapicerka:</w:t>
            </w:r>
          </w:p>
        </w:tc>
      </w:tr>
      <w:tr w:rsidR="003A3FD7" w:rsidRPr="003A3FD7" w14:paraId="3B71234B"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4CD178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0BC8F1"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Komfortowe zawieszenie siedzenia kierowcy: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E28B9E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0930B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E63D38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6B7CA39"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Układ tłumienia wstrząsów.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3D5CC3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597719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9E3C7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C834BBE"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Regulacja obciążenia i położenia.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3FDAB0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448F28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DED17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AC6AEF" w14:textId="77777777" w:rsidR="003A3FD7" w:rsidRPr="003A3FD7" w:rsidRDefault="003A3FD7" w:rsidP="003A3FD7">
            <w:pPr>
              <w:numPr>
                <w:ilvl w:val="0"/>
                <w:numId w:val="169"/>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Z zawieszeniem pneumatycznym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08F4B4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7A20B1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D8D4DA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0E80DDA"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Siedzenia dla dwóch pasażerów.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168416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8D01255"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E91841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F8572C6"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Pasy bezpieczeństwa dla kierowcy i dwa dla pasażerów.</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D90D88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DAFA0DA"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15C057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249B397"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Obicie drzwi zmywalne.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07B852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6E7BF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5BA9ED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36B86AD"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Dywaniki gumowe - komplet.</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F1A710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A986D86"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4D95D66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84FA91B" w14:textId="77777777" w:rsidR="003A3FD7" w:rsidRPr="003A3FD7" w:rsidRDefault="003A3FD7" w:rsidP="003A3FD7">
            <w:pPr>
              <w:numPr>
                <w:ilvl w:val="0"/>
                <w:numId w:val="168"/>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Pokrowce ochronne na fotele.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317294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5D114E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4AEA5F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B20D67B" w14:textId="77777777" w:rsidR="003A3FD7" w:rsidRPr="003A3FD7" w:rsidRDefault="003A3FD7" w:rsidP="003A3FD7">
            <w:pPr>
              <w:spacing w:after="0" w:line="240" w:lineRule="auto"/>
              <w:ind w:left="324" w:hanging="324"/>
              <w:rPr>
                <w:rFonts w:ascii="Open Sans" w:eastAsia="Times New Roman" w:hAnsi="Open Sans" w:cs="Open Sans"/>
                <w:b/>
                <w:bCs/>
                <w:sz w:val="20"/>
                <w:szCs w:val="20"/>
              </w:rPr>
            </w:pPr>
            <w:r w:rsidRPr="003A3FD7">
              <w:rPr>
                <w:rFonts w:ascii="Open Sans" w:eastAsia="Times New Roman" w:hAnsi="Open Sans" w:cs="Open Sans"/>
                <w:b/>
                <w:bCs/>
                <w:sz w:val="20"/>
                <w:szCs w:val="20"/>
              </w:rPr>
              <w:t>Instalacja elektryczna:</w:t>
            </w:r>
          </w:p>
        </w:tc>
      </w:tr>
      <w:tr w:rsidR="003A3FD7" w:rsidRPr="003A3FD7" w14:paraId="25FC12F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11BFB8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98D0517"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Gniazdo 24V/15A.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209332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84347E1"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26F951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DB7A8FD"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Gniazdo 12V/15A.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9DAC1A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91E4D6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8296F6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8A2EAFA"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Oświetlenie wejścia kierowcy i pasażera.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D1D53A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F47DD1D"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A8B9924"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7EF389" w14:textId="77777777" w:rsidR="003A3FD7" w:rsidRPr="003A3FD7" w:rsidRDefault="003A3FD7" w:rsidP="003A3FD7">
            <w:pPr>
              <w:numPr>
                <w:ilvl w:val="0"/>
                <w:numId w:val="170"/>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Dodatkowe lampy robocze po obu bokach zabudowy (nadwozia).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951B98C"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256BB5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32FA96A6"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272348C"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Centralny zamek:</w:t>
            </w:r>
          </w:p>
        </w:tc>
      </w:tr>
      <w:tr w:rsidR="003A3FD7" w:rsidRPr="003A3FD7" w14:paraId="10C1080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45D182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2753298" w14:textId="77777777" w:rsidR="003A3FD7" w:rsidRPr="003A3FD7" w:rsidRDefault="003A3FD7" w:rsidP="003A3FD7">
            <w:pPr>
              <w:numPr>
                <w:ilvl w:val="0"/>
                <w:numId w:val="171"/>
              </w:numPr>
              <w:spacing w:after="0" w:line="240" w:lineRule="auto"/>
              <w:ind w:left="311" w:hanging="283"/>
              <w:jc w:val="both"/>
              <w:rPr>
                <w:rFonts w:ascii="Open Sans" w:eastAsia="Times New Roman" w:hAnsi="Open Sans" w:cs="Open Sans"/>
                <w:sz w:val="20"/>
                <w:szCs w:val="20"/>
              </w:rPr>
            </w:pPr>
            <w:r w:rsidRPr="003A3FD7">
              <w:rPr>
                <w:rFonts w:ascii="Open Sans" w:eastAsia="Times New Roman" w:hAnsi="Open Sans" w:cs="Open Sans"/>
                <w:sz w:val="20"/>
                <w:szCs w:val="20"/>
              </w:rPr>
              <w:t>Drzwi kabiny zamykane z pilota w czasie pracy pojazdu - umożliwiającego zabezpieczenie przed dostaniem się osób niepowołanych w czasie pracy pojazdu.</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522BD3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FC9C34"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85E88E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DB5F562" w14:textId="77777777" w:rsidR="003A3FD7" w:rsidRPr="003A3FD7" w:rsidRDefault="003A3FD7" w:rsidP="003A3FD7">
            <w:pPr>
              <w:numPr>
                <w:ilvl w:val="0"/>
                <w:numId w:val="171"/>
              </w:numPr>
              <w:spacing w:after="0" w:line="240" w:lineRule="auto"/>
              <w:ind w:left="311" w:hanging="283"/>
              <w:jc w:val="both"/>
              <w:rPr>
                <w:rFonts w:ascii="Open Sans" w:eastAsia="Times New Roman" w:hAnsi="Open Sans" w:cs="Open Sans"/>
                <w:sz w:val="20"/>
                <w:szCs w:val="20"/>
              </w:rPr>
            </w:pPr>
            <w:r w:rsidRPr="003A3FD7">
              <w:rPr>
                <w:rFonts w:ascii="Open Sans" w:eastAsia="Times New Roman" w:hAnsi="Open Sans" w:cs="Open Sans"/>
                <w:sz w:val="20"/>
                <w:szCs w:val="20"/>
              </w:rPr>
              <w:t>Dwa komplety kluczyków z pilotami uruchamiającymi centralny zamek.</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8937BA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2561043"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2013023"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22A07FDD"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Szyby:</w:t>
            </w:r>
          </w:p>
        </w:tc>
      </w:tr>
      <w:tr w:rsidR="003A3FD7" w:rsidRPr="003A3FD7" w14:paraId="63E2CF9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ABA9F0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747EDB"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Szyba przednia: ze szkła zespolonego.</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4336CD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138E72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F43A8A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1A9063A"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Elektryczny podnośnik szyby kierowcy i pasażera.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C609B7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D138A7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5F0831C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86AC076" w14:textId="77777777" w:rsidR="003A3FD7" w:rsidRPr="003A3FD7" w:rsidRDefault="003A3FD7" w:rsidP="003A3FD7">
            <w:pPr>
              <w:numPr>
                <w:ilvl w:val="0"/>
                <w:numId w:val="172"/>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Elektryczny mechanizm wycieraczek.</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26663E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C47E07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71B46A4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315EC8BE" w14:textId="77777777" w:rsidR="003A3FD7" w:rsidRPr="003A3FD7" w:rsidRDefault="003A3FD7" w:rsidP="003A3FD7">
            <w:pPr>
              <w:spacing w:after="0" w:line="240" w:lineRule="auto"/>
              <w:ind w:left="324" w:hanging="283"/>
              <w:rPr>
                <w:rFonts w:ascii="Open Sans" w:eastAsia="Times New Roman" w:hAnsi="Open Sans" w:cs="Open Sans"/>
                <w:b/>
                <w:bCs/>
                <w:sz w:val="20"/>
                <w:szCs w:val="20"/>
              </w:rPr>
            </w:pPr>
            <w:r w:rsidRPr="003A3FD7">
              <w:rPr>
                <w:rFonts w:ascii="Open Sans" w:eastAsia="Times New Roman" w:hAnsi="Open Sans" w:cs="Open Sans"/>
                <w:b/>
                <w:bCs/>
                <w:sz w:val="20"/>
                <w:szCs w:val="20"/>
              </w:rPr>
              <w:t>Lusterka:</w:t>
            </w:r>
          </w:p>
        </w:tc>
      </w:tr>
      <w:tr w:rsidR="003A3FD7" w:rsidRPr="003A3FD7" w14:paraId="11FEE63E"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0C7BEF7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99F13E2"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Lusterka wsteczne: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6CA828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D15E872"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AD38088"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1EF6E176" w14:textId="77777777" w:rsidR="003A3FD7" w:rsidRPr="003A3FD7" w:rsidRDefault="003A3FD7" w:rsidP="003A3FD7">
            <w:pPr>
              <w:numPr>
                <w:ilvl w:val="0"/>
                <w:numId w:val="174"/>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 Ogrzewane.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0342FA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9F47D9"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C834D21"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432F2FB" w14:textId="77777777" w:rsidR="003A3FD7" w:rsidRPr="003A3FD7" w:rsidRDefault="003A3FD7" w:rsidP="003A3FD7">
            <w:pPr>
              <w:numPr>
                <w:ilvl w:val="0"/>
                <w:numId w:val="174"/>
              </w:numPr>
              <w:spacing w:after="0" w:line="240" w:lineRule="auto"/>
              <w:ind w:left="608" w:hanging="284"/>
              <w:jc w:val="both"/>
              <w:rPr>
                <w:rFonts w:ascii="Open Sans" w:eastAsia="Times New Roman" w:hAnsi="Open Sans" w:cs="Open Sans"/>
                <w:sz w:val="20"/>
                <w:szCs w:val="20"/>
              </w:rPr>
            </w:pPr>
            <w:r w:rsidRPr="003A3FD7">
              <w:rPr>
                <w:rFonts w:ascii="Open Sans" w:eastAsia="Times New Roman" w:hAnsi="Open Sans" w:cs="Open Sans"/>
                <w:sz w:val="20"/>
                <w:szCs w:val="20"/>
              </w:rPr>
              <w:t>Elektrycznie regulowane.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1A07B1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2D2300"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D941A89"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5CAD748"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szerokokątne prawe i lewe ogrzewane.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1B1B30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E2DDA73"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63A497B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5DCDE1"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krawężnikowe prawe.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5B00E9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8AF6D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4022752C"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04F5FB85"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Lusterko przednie po stronie pasażera „dojazdowe” zgodnie z wymaganiami UE.</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BBECB52"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117590F9"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1B2D2952"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E96E8A3" w14:textId="77777777" w:rsidR="003A3FD7" w:rsidRPr="003A3FD7" w:rsidRDefault="003A3FD7" w:rsidP="003A3FD7">
            <w:pPr>
              <w:numPr>
                <w:ilvl w:val="0"/>
                <w:numId w:val="173"/>
              </w:numPr>
              <w:spacing w:after="0" w:line="240" w:lineRule="auto"/>
              <w:ind w:left="324" w:hanging="283"/>
              <w:jc w:val="both"/>
              <w:rPr>
                <w:rFonts w:ascii="Open Sans" w:eastAsia="Times New Roman" w:hAnsi="Open Sans" w:cs="Open Sans"/>
                <w:sz w:val="20"/>
                <w:szCs w:val="20"/>
              </w:rPr>
            </w:pPr>
            <w:r w:rsidRPr="003A3FD7">
              <w:rPr>
                <w:rFonts w:ascii="Open Sans" w:eastAsia="Times New Roman" w:hAnsi="Open Sans" w:cs="Open Sans"/>
                <w:sz w:val="20"/>
                <w:szCs w:val="20"/>
              </w:rPr>
              <w:t>Ramiona lusterek: 2 500 mm -  2 600 mm</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E67716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EE68C9"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66476850"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5C79A651"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 xml:space="preserve">Kolorystyka: </w:t>
            </w:r>
          </w:p>
        </w:tc>
      </w:tr>
      <w:tr w:rsidR="003A3FD7" w:rsidRPr="003A3FD7" w14:paraId="72367477"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236CE6B"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B99D230" w14:textId="77777777" w:rsidR="003A3FD7" w:rsidRPr="003A3FD7" w:rsidRDefault="003A3FD7" w:rsidP="003A3FD7">
            <w:pPr>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Kolor kabiny: biały RAL 9003. </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72143E5"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E7A30ED" w14:textId="77777777" w:rsidTr="007C4F07">
        <w:trPr>
          <w:trHeight w:val="71"/>
        </w:trPr>
        <w:tc>
          <w:tcPr>
            <w:tcW w:w="969" w:type="dxa"/>
            <w:vMerge w:val="restart"/>
            <w:tcBorders>
              <w:top w:val="single" w:sz="4" w:space="0" w:color="auto"/>
              <w:left w:val="single" w:sz="4" w:space="0" w:color="auto"/>
              <w:right w:val="single" w:sz="4" w:space="0" w:color="auto"/>
            </w:tcBorders>
            <w:shd w:val="clear" w:color="auto" w:fill="auto"/>
            <w:vAlign w:val="center"/>
          </w:tcPr>
          <w:p w14:paraId="2E1EF5FD" w14:textId="77777777" w:rsidR="003A3FD7" w:rsidRPr="003A3FD7" w:rsidRDefault="003A3FD7" w:rsidP="003A3FD7">
            <w:pPr>
              <w:numPr>
                <w:ilvl w:val="1"/>
                <w:numId w:val="157"/>
              </w:numPr>
              <w:spacing w:after="0" w:line="240" w:lineRule="auto"/>
              <w:ind w:hanging="907"/>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auto"/>
          </w:tcPr>
          <w:p w14:paraId="74CFAF04"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Wyposażenie dodatkowe;</w:t>
            </w:r>
          </w:p>
        </w:tc>
      </w:tr>
      <w:tr w:rsidR="003A3FD7" w:rsidRPr="003A3FD7" w14:paraId="0CDA4FE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10B3D356"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DBF388C"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Radioodbiornik  z zestawem głośnomówiącym.</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BE9367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9A5C48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E379234"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4F0AD75"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Antena radioodbiornika.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03B2FC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41245F4"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277269CF"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6B51E517"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Schowek na dokumenty formatu A-4.</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FCE9AB7"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17944BF"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7C129BEC"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0F4975B"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Apteczka.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25F6A2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3E629AD"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344F2BBA"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C4D5E54"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Trójkąt ostrzegawczy.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289B9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B70B099" w14:textId="77777777" w:rsidTr="007C4F07">
        <w:trPr>
          <w:trHeight w:val="71"/>
        </w:trPr>
        <w:tc>
          <w:tcPr>
            <w:tcW w:w="969" w:type="dxa"/>
            <w:vMerge/>
            <w:tcBorders>
              <w:left w:val="single" w:sz="4" w:space="0" w:color="auto"/>
              <w:right w:val="single" w:sz="4" w:space="0" w:color="auto"/>
            </w:tcBorders>
            <w:shd w:val="clear" w:color="auto" w:fill="auto"/>
            <w:vAlign w:val="center"/>
          </w:tcPr>
          <w:p w14:paraId="5FD9BDAB"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F4E31A5"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Gaśnica samochodowa w kabinie pojazdu – 1 sztuka.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5D36FB1"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490506A" w14:textId="77777777" w:rsidTr="007C4F07">
        <w:trPr>
          <w:trHeight w:val="71"/>
        </w:trPr>
        <w:tc>
          <w:tcPr>
            <w:tcW w:w="969" w:type="dxa"/>
            <w:vMerge/>
            <w:tcBorders>
              <w:left w:val="single" w:sz="4" w:space="0" w:color="auto"/>
              <w:bottom w:val="single" w:sz="4" w:space="0" w:color="auto"/>
              <w:right w:val="single" w:sz="4" w:space="0" w:color="auto"/>
            </w:tcBorders>
            <w:shd w:val="clear" w:color="auto" w:fill="auto"/>
            <w:vAlign w:val="center"/>
          </w:tcPr>
          <w:p w14:paraId="7D338225" w14:textId="77777777" w:rsidR="003A3FD7" w:rsidRPr="003A3FD7" w:rsidRDefault="003A3FD7" w:rsidP="003A3FD7">
            <w:pPr>
              <w:numPr>
                <w:ilvl w:val="1"/>
                <w:numId w:val="157"/>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3C14B7DC" w14:textId="77777777" w:rsidR="003A3FD7" w:rsidRPr="003A3FD7" w:rsidRDefault="003A3FD7" w:rsidP="003A3FD7">
            <w:pPr>
              <w:numPr>
                <w:ilvl w:val="0"/>
                <w:numId w:val="175"/>
              </w:numPr>
              <w:spacing w:after="0" w:line="240" w:lineRule="auto"/>
              <w:ind w:left="324" w:hanging="324"/>
              <w:jc w:val="both"/>
              <w:rPr>
                <w:rFonts w:ascii="Open Sans" w:eastAsia="Times New Roman" w:hAnsi="Open Sans" w:cs="Open Sans"/>
                <w:sz w:val="20"/>
                <w:szCs w:val="20"/>
              </w:rPr>
            </w:pPr>
            <w:r w:rsidRPr="003A3FD7">
              <w:rPr>
                <w:rFonts w:ascii="Open Sans" w:eastAsia="Times New Roman" w:hAnsi="Open Sans" w:cs="Open Sans"/>
                <w:sz w:val="20"/>
                <w:szCs w:val="20"/>
              </w:rPr>
              <w:t>Klucz do odkręcania kół.</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01DE347D"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519682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6F69C467"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47A0A8B7"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Klimatyzacja fabryczna.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97553B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65912096"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5ABD5D88"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2DBA218B"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Immobilizer.</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58A5A3FE"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BDD1ED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B9C081E"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F2F2F2"/>
          </w:tcPr>
          <w:p w14:paraId="7BF01068" w14:textId="77777777" w:rsidR="003A3FD7" w:rsidRPr="003A3FD7" w:rsidRDefault="003A3FD7" w:rsidP="003A3FD7">
            <w:pPr>
              <w:spacing w:after="0" w:line="240" w:lineRule="auto"/>
              <w:rPr>
                <w:rFonts w:ascii="Open Sans" w:eastAsia="Times New Roman" w:hAnsi="Open Sans" w:cs="Open Sans"/>
                <w:b/>
                <w:bCs/>
                <w:sz w:val="20"/>
                <w:szCs w:val="20"/>
              </w:rPr>
            </w:pPr>
            <w:r w:rsidRPr="003A3FD7">
              <w:rPr>
                <w:rFonts w:ascii="Open Sans" w:eastAsia="Times New Roman" w:hAnsi="Open Sans" w:cs="Open Sans"/>
                <w:b/>
                <w:bCs/>
                <w:sz w:val="20"/>
                <w:szCs w:val="20"/>
              </w:rPr>
              <w:t>Komputer pokładowy.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3B257B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6E6D87"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5CF5F460" w14:textId="77777777" w:rsidR="003A3FD7" w:rsidRPr="003A3FD7" w:rsidRDefault="003A3FD7" w:rsidP="003A3FD7">
            <w:pPr>
              <w:numPr>
                <w:ilvl w:val="0"/>
                <w:numId w:val="176"/>
              </w:numPr>
              <w:spacing w:after="0" w:line="240" w:lineRule="auto"/>
              <w:ind w:hanging="616"/>
              <w:rPr>
                <w:rFonts w:ascii="Open Sans" w:eastAsia="Times New Roman" w:hAnsi="Open Sans" w:cs="Open Sans"/>
                <w:b/>
                <w:sz w:val="20"/>
                <w:szCs w:val="20"/>
              </w:rPr>
            </w:pPr>
          </w:p>
        </w:tc>
        <w:tc>
          <w:tcPr>
            <w:tcW w:w="9273" w:type="dxa"/>
            <w:gridSpan w:val="3"/>
            <w:tcBorders>
              <w:top w:val="single" w:sz="4" w:space="0" w:color="auto"/>
              <w:left w:val="single" w:sz="4" w:space="0" w:color="auto"/>
              <w:bottom w:val="single" w:sz="4" w:space="0" w:color="auto"/>
              <w:right w:val="single" w:sz="4" w:space="0" w:color="auto"/>
            </w:tcBorders>
            <w:shd w:val="clear" w:color="auto" w:fill="F2F2F2"/>
          </w:tcPr>
          <w:p w14:paraId="62ACFCE3"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
                <w:bCs/>
                <w:sz w:val="20"/>
                <w:szCs w:val="20"/>
              </w:rPr>
              <w:t>Inne wymagania:</w:t>
            </w:r>
          </w:p>
        </w:tc>
      </w:tr>
      <w:tr w:rsidR="003A3FD7" w:rsidRPr="003A3FD7" w14:paraId="3602A752"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46C9E73"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76076369"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Boczne osłony przeciwnajazdowe.</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47DB7D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386E02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ED9C411"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3437A66"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Sygnał dźwiękowy pneumatyczny.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EBB53B3"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DBBE1A8"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8522831"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52DC821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Tablica VIN z numerami podwozia.</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0789A1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95A36CE"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BCCD58F"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4C29752A"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Osuszacz powietrza podgrzewany.</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D809828"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967E371" w14:textId="77777777" w:rsidTr="007C4F07">
        <w:trPr>
          <w:trHeight w:val="71"/>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4F57BD8" w14:textId="77777777" w:rsidR="003A3FD7" w:rsidRPr="003A3FD7" w:rsidRDefault="003A3FD7" w:rsidP="003A3FD7">
            <w:pPr>
              <w:numPr>
                <w:ilvl w:val="1"/>
                <w:numId w:val="176"/>
              </w:numPr>
              <w:spacing w:after="0" w:line="240" w:lineRule="auto"/>
              <w:ind w:hanging="912"/>
              <w:rPr>
                <w:rFonts w:ascii="Open Sans" w:eastAsia="Times New Roman" w:hAnsi="Open Sans" w:cs="Open Sans"/>
                <w:b/>
                <w:sz w:val="20"/>
                <w:szCs w:val="20"/>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14:paraId="289CBC73"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Wszystkie koła osi zabezpieczone fartuchami przeciwbłotnymi – chlapaczami.</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FF65D5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bl>
    <w:p w14:paraId="318D4429"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 xml:space="preserve">*Skreślić niewłaściwe lub wpisać dane. </w:t>
      </w:r>
    </w:p>
    <w:p w14:paraId="137CB82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31AA27DF" w14:textId="6726AF5F"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w:t>
      </w:r>
      <w:r w:rsidR="007C4F07">
        <w:rPr>
          <w:rFonts w:ascii="Open Sans" w:eastAsia="Times New Roman" w:hAnsi="Open Sans" w:cs="Open Sans"/>
          <w:sz w:val="16"/>
          <w:szCs w:val="16"/>
        </w:rPr>
        <w:t xml:space="preserve"> </w:t>
      </w:r>
      <w:r w:rsidRPr="003A3FD7">
        <w:rPr>
          <w:rFonts w:ascii="Open Sans" w:eastAsia="Times New Roman" w:hAnsi="Open Sans" w:cs="Open Sans"/>
          <w:sz w:val="16"/>
          <w:szCs w:val="16"/>
        </w:rPr>
        <w:t>podpis wykonawcy lub uprawnionego przedstawiciela</w:t>
      </w:r>
      <w:r w:rsidR="007C4F07">
        <w:rPr>
          <w:rFonts w:ascii="Open Sans" w:eastAsia="Times New Roman" w:hAnsi="Open Sans" w:cs="Open Sans"/>
          <w:sz w:val="16"/>
          <w:szCs w:val="16"/>
        </w:rPr>
        <w:t xml:space="preserve">. </w:t>
      </w:r>
      <w:r w:rsidRPr="003A3FD7">
        <w:rPr>
          <w:rFonts w:ascii="Open Sans" w:eastAsia="Times New Roman" w:hAnsi="Open Sans" w:cs="Open Sans"/>
          <w:sz w:val="16"/>
          <w:szCs w:val="16"/>
        </w:rPr>
        <w:t>Niniejszy załącznik należy sporządzić w formie elektronicznej, podpisać kwalifikowanym podpisem elektronicznym</w:t>
      </w:r>
    </w:p>
    <w:p w14:paraId="67C870BF"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sz w:val="24"/>
          <w:szCs w:val="24"/>
        </w:rPr>
      </w:pPr>
      <w:r w:rsidRPr="003A3FD7">
        <w:rPr>
          <w:rFonts w:ascii="Open Sans" w:eastAsia="Times New Roman" w:hAnsi="Open Sans" w:cs="Open Sans"/>
          <w:sz w:val="24"/>
          <w:szCs w:val="24"/>
        </w:rPr>
        <w:t xml:space="preserve">           </w:t>
      </w:r>
    </w:p>
    <w:p w14:paraId="5F486C01" w14:textId="4B194DCE" w:rsidR="003A3FD7" w:rsidRPr="003A3FD7" w:rsidRDefault="003A3FD7" w:rsidP="007C4F07">
      <w:pPr>
        <w:spacing w:after="0" w:line="240" w:lineRule="auto"/>
        <w:ind w:left="142" w:hanging="284"/>
        <w:rPr>
          <w:rFonts w:ascii="Open Sans" w:eastAsia="Times New Roman" w:hAnsi="Open Sans" w:cs="Open Sans"/>
          <w:b/>
          <w:bCs/>
          <w:sz w:val="24"/>
          <w:szCs w:val="24"/>
        </w:rPr>
      </w:pPr>
      <w:r w:rsidRPr="003A3FD7">
        <w:rPr>
          <w:rFonts w:ascii="Open Sans" w:eastAsia="Times New Roman" w:hAnsi="Open Sans" w:cs="Open Sans"/>
          <w:sz w:val="16"/>
          <w:szCs w:val="16"/>
        </w:rPr>
        <w:t xml:space="preserve">            </w:t>
      </w:r>
      <w:r w:rsidRPr="003A3FD7">
        <w:rPr>
          <w:rFonts w:ascii="Open Sans" w:eastAsia="Times New Roman" w:hAnsi="Open Sans" w:cs="Open Sans"/>
          <w:b/>
          <w:bCs/>
          <w:sz w:val="24"/>
          <w:szCs w:val="24"/>
        </w:rPr>
        <w:t>System wagowy nadwozia</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01"/>
        <w:gridCol w:w="6166"/>
        <w:gridCol w:w="1276"/>
      </w:tblGrid>
      <w:tr w:rsidR="003A3FD7" w:rsidRPr="003A3FD7" w14:paraId="43129F8F" w14:textId="77777777" w:rsidTr="0038258B">
        <w:tc>
          <w:tcPr>
            <w:tcW w:w="2794" w:type="dxa"/>
            <w:gridSpan w:val="2"/>
            <w:shd w:val="clear" w:color="auto" w:fill="F2F2F2"/>
            <w:vAlign w:val="center"/>
          </w:tcPr>
          <w:p w14:paraId="78645D3E" w14:textId="77777777" w:rsidR="003A3FD7" w:rsidRPr="003A3FD7" w:rsidRDefault="003A3FD7" w:rsidP="003A3FD7">
            <w:pPr>
              <w:spacing w:after="0" w:line="240" w:lineRule="auto"/>
              <w:rPr>
                <w:rFonts w:ascii="Open Sans" w:eastAsia="Times New Roman" w:hAnsi="Open Sans" w:cs="Open Sans"/>
                <w:b/>
                <w:bCs/>
              </w:rPr>
            </w:pPr>
            <w:r w:rsidRPr="003A3FD7">
              <w:rPr>
                <w:rFonts w:ascii="Open Sans" w:eastAsia="Times New Roman" w:hAnsi="Open Sans" w:cs="Open Sans"/>
                <w:b/>
                <w:bCs/>
              </w:rPr>
              <w:t>Marka / Typ:</w:t>
            </w:r>
          </w:p>
        </w:tc>
        <w:tc>
          <w:tcPr>
            <w:tcW w:w="7442" w:type="dxa"/>
            <w:gridSpan w:val="2"/>
          </w:tcPr>
          <w:p w14:paraId="3D5A0F88" w14:textId="77777777" w:rsidR="003A3FD7" w:rsidRPr="003A3FD7" w:rsidRDefault="003A3FD7" w:rsidP="003A3FD7">
            <w:pPr>
              <w:spacing w:after="0" w:line="240" w:lineRule="auto"/>
              <w:jc w:val="center"/>
              <w:rPr>
                <w:rFonts w:ascii="Open Sans" w:eastAsia="Times New Roman" w:hAnsi="Open Sans" w:cs="Open Sans"/>
              </w:rPr>
            </w:pPr>
            <w:r w:rsidRPr="003A3FD7">
              <w:rPr>
                <w:rFonts w:ascii="Open Sans" w:eastAsia="Times New Roman" w:hAnsi="Open Sans" w:cs="Open Sans"/>
              </w:rPr>
              <w:t>……………………………………………………………………………………………………</w:t>
            </w:r>
          </w:p>
        </w:tc>
      </w:tr>
      <w:tr w:rsidR="003A3FD7" w:rsidRPr="003A3FD7" w14:paraId="22EB04CF" w14:textId="77777777" w:rsidTr="0038258B">
        <w:tc>
          <w:tcPr>
            <w:tcW w:w="993" w:type="dxa"/>
            <w:tcBorders>
              <w:top w:val="single" w:sz="4" w:space="0" w:color="auto"/>
              <w:bottom w:val="single" w:sz="4" w:space="0" w:color="auto"/>
            </w:tcBorders>
            <w:shd w:val="clear" w:color="auto" w:fill="F2F2F2"/>
            <w:vAlign w:val="center"/>
          </w:tcPr>
          <w:p w14:paraId="3C8011E8"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Lp.</w:t>
            </w:r>
          </w:p>
        </w:tc>
        <w:tc>
          <w:tcPr>
            <w:tcW w:w="7967" w:type="dxa"/>
            <w:gridSpan w:val="2"/>
            <w:tcBorders>
              <w:top w:val="single" w:sz="4" w:space="0" w:color="auto"/>
              <w:bottom w:val="single" w:sz="4" w:space="0" w:color="auto"/>
            </w:tcBorders>
            <w:shd w:val="clear" w:color="auto" w:fill="F2F2F2"/>
            <w:vAlign w:val="center"/>
          </w:tcPr>
          <w:p w14:paraId="183BCCC5"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Wyszczególnienie:</w:t>
            </w:r>
          </w:p>
        </w:tc>
        <w:tc>
          <w:tcPr>
            <w:tcW w:w="1276" w:type="dxa"/>
            <w:tcBorders>
              <w:top w:val="single" w:sz="4" w:space="0" w:color="auto"/>
              <w:bottom w:val="single" w:sz="4" w:space="0" w:color="auto"/>
            </w:tcBorders>
            <w:shd w:val="clear" w:color="auto" w:fill="F2F2F2"/>
            <w:vAlign w:val="center"/>
          </w:tcPr>
          <w:p w14:paraId="492B7317"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b/>
                <w:bCs/>
                <w:sz w:val="20"/>
                <w:szCs w:val="20"/>
              </w:rPr>
              <w:t>*</w:t>
            </w:r>
            <w:r w:rsidRPr="003A3FD7">
              <w:rPr>
                <w:rFonts w:ascii="Open Sans" w:eastAsia="Times New Roman" w:hAnsi="Open Sans" w:cs="Open Sans"/>
                <w:b/>
                <w:bCs/>
                <w:sz w:val="20"/>
                <w:szCs w:val="20"/>
                <w:vertAlign w:val="superscript"/>
              </w:rPr>
              <w:t>*</w:t>
            </w:r>
          </w:p>
        </w:tc>
      </w:tr>
      <w:tr w:rsidR="003A3FD7" w:rsidRPr="003A3FD7" w14:paraId="6D9691AB" w14:textId="77777777" w:rsidTr="0038258B">
        <w:tc>
          <w:tcPr>
            <w:tcW w:w="993" w:type="dxa"/>
            <w:tcBorders>
              <w:top w:val="single" w:sz="4" w:space="0" w:color="auto"/>
              <w:bottom w:val="single" w:sz="4" w:space="0" w:color="auto"/>
            </w:tcBorders>
            <w:shd w:val="clear" w:color="auto" w:fill="F2F2F2"/>
            <w:vAlign w:val="center"/>
          </w:tcPr>
          <w:p w14:paraId="2D244FAB" w14:textId="77777777" w:rsidR="003A3FD7" w:rsidRPr="003A3FD7" w:rsidRDefault="003A3FD7" w:rsidP="003A3FD7">
            <w:pPr>
              <w:spacing w:after="0" w:line="240" w:lineRule="auto"/>
              <w:ind w:left="720" w:hanging="685"/>
              <w:jc w:val="center"/>
              <w:rPr>
                <w:rFonts w:ascii="Open Sans" w:eastAsia="Times New Roman" w:hAnsi="Open Sans" w:cs="Open Sans"/>
                <w:b/>
                <w:bCs/>
                <w:sz w:val="20"/>
                <w:szCs w:val="20"/>
              </w:rPr>
            </w:pPr>
            <w:r w:rsidRPr="003A3FD7">
              <w:rPr>
                <w:rFonts w:ascii="Open Sans" w:eastAsia="Times New Roman" w:hAnsi="Open Sans" w:cs="Open Sans"/>
                <w:sz w:val="16"/>
                <w:szCs w:val="16"/>
              </w:rPr>
              <w:t>1</w:t>
            </w:r>
          </w:p>
        </w:tc>
        <w:tc>
          <w:tcPr>
            <w:tcW w:w="7967" w:type="dxa"/>
            <w:gridSpan w:val="2"/>
            <w:tcBorders>
              <w:top w:val="single" w:sz="4" w:space="0" w:color="auto"/>
              <w:bottom w:val="single" w:sz="4" w:space="0" w:color="auto"/>
            </w:tcBorders>
            <w:shd w:val="clear" w:color="auto" w:fill="F2F2F2"/>
            <w:vAlign w:val="center"/>
          </w:tcPr>
          <w:p w14:paraId="65111E1F" w14:textId="77777777" w:rsidR="003A3FD7" w:rsidRPr="003A3FD7" w:rsidRDefault="003A3FD7" w:rsidP="003A3FD7">
            <w:pPr>
              <w:spacing w:after="0" w:line="240" w:lineRule="auto"/>
              <w:ind w:hanging="113"/>
              <w:jc w:val="center"/>
              <w:rPr>
                <w:rFonts w:ascii="Open Sans" w:eastAsia="Times New Roman" w:hAnsi="Open Sans" w:cs="Open Sans"/>
                <w:b/>
                <w:bCs/>
                <w:sz w:val="20"/>
                <w:szCs w:val="20"/>
              </w:rPr>
            </w:pPr>
            <w:r w:rsidRPr="003A3FD7">
              <w:rPr>
                <w:rFonts w:ascii="Open Sans" w:eastAsia="Times New Roman" w:hAnsi="Open Sans" w:cs="Open Sans"/>
                <w:sz w:val="16"/>
                <w:szCs w:val="16"/>
              </w:rPr>
              <w:t>2</w:t>
            </w:r>
          </w:p>
        </w:tc>
        <w:tc>
          <w:tcPr>
            <w:tcW w:w="1276" w:type="dxa"/>
            <w:tcBorders>
              <w:top w:val="single" w:sz="4" w:space="0" w:color="auto"/>
              <w:bottom w:val="single" w:sz="4" w:space="0" w:color="auto"/>
            </w:tcBorders>
            <w:shd w:val="clear" w:color="auto" w:fill="F2F2F2"/>
            <w:vAlign w:val="center"/>
          </w:tcPr>
          <w:p w14:paraId="5CBD84A5" w14:textId="77777777" w:rsidR="003A3FD7" w:rsidRPr="003A3FD7" w:rsidRDefault="003A3FD7" w:rsidP="003A3FD7">
            <w:pPr>
              <w:spacing w:after="0" w:line="240" w:lineRule="auto"/>
              <w:jc w:val="center"/>
              <w:rPr>
                <w:rFonts w:ascii="Open Sans" w:eastAsia="Times New Roman" w:hAnsi="Open Sans" w:cs="Open Sans"/>
                <w:b/>
                <w:bCs/>
                <w:sz w:val="20"/>
                <w:szCs w:val="20"/>
              </w:rPr>
            </w:pPr>
            <w:r w:rsidRPr="003A3FD7">
              <w:rPr>
                <w:rFonts w:ascii="Open Sans" w:eastAsia="Times New Roman" w:hAnsi="Open Sans" w:cs="Open Sans"/>
                <w:sz w:val="16"/>
                <w:szCs w:val="16"/>
              </w:rPr>
              <w:t>3</w:t>
            </w:r>
          </w:p>
        </w:tc>
      </w:tr>
      <w:tr w:rsidR="003A3FD7" w:rsidRPr="003A3FD7" w14:paraId="0D568179"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5F4442"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5CA6AA0"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sz w:val="20"/>
                <w:szCs w:val="20"/>
              </w:rPr>
              <w:t>Fabrycznie nowy.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693D04" w14:textId="77777777" w:rsidR="003A3FD7" w:rsidRPr="003A3FD7" w:rsidRDefault="003A3FD7" w:rsidP="003A3FD7">
            <w:pPr>
              <w:spacing w:after="0" w:line="240" w:lineRule="auto"/>
              <w:jc w:val="center"/>
              <w:rPr>
                <w:rFonts w:ascii="Times New Roman" w:eastAsia="Times New Roman" w:hAnsi="Times New Roman" w:cs="Times New Roman"/>
                <w:sz w:val="24"/>
                <w:szCs w:val="24"/>
              </w:rPr>
            </w:pPr>
            <w:r w:rsidRPr="003A3FD7">
              <w:rPr>
                <w:rFonts w:ascii="Open Sans" w:eastAsia="Times New Roman" w:hAnsi="Open Sans" w:cs="Open Sans"/>
                <w:sz w:val="20"/>
                <w:szCs w:val="20"/>
              </w:rPr>
              <w:t>Tak/Nie*</w:t>
            </w:r>
          </w:p>
        </w:tc>
      </w:tr>
      <w:tr w:rsidR="003A3FD7" w:rsidRPr="003A3FD7" w14:paraId="4EDEE6D4"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B1A937"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CB58DE8"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Nieeksploatowany.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11B879"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1D84C2C"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4A2A02"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303A6425"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Wyprodukowany nie wcześniej niż w 2023r.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0BBF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 rok</w:t>
            </w:r>
          </w:p>
        </w:tc>
      </w:tr>
      <w:tr w:rsidR="003A3FD7" w:rsidRPr="003A3FD7" w14:paraId="5809C55E"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EF1279"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BA4614E" w14:textId="77777777" w:rsidR="003A3FD7" w:rsidRPr="003A3FD7" w:rsidRDefault="003A3FD7" w:rsidP="003A3FD7">
            <w:pPr>
              <w:spacing w:after="0" w:line="240" w:lineRule="auto"/>
              <w:rPr>
                <w:rFonts w:ascii="Open Sans" w:eastAsia="Times New Roman" w:hAnsi="Open Sans" w:cs="Open Sans"/>
                <w:sz w:val="20"/>
                <w:szCs w:val="20"/>
              </w:rPr>
            </w:pPr>
            <w:r w:rsidRPr="003A3FD7">
              <w:rPr>
                <w:rFonts w:ascii="Open Sans" w:eastAsia="Times New Roman" w:hAnsi="Open Sans" w:cs="Open Sans"/>
                <w:bCs/>
                <w:sz w:val="20"/>
                <w:szCs w:val="20"/>
              </w:rPr>
              <w:t>Posiadający deklaracji zgodności 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35D3C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C58ABA1"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09E585B6" w14:textId="77777777" w:rsidR="003A3FD7" w:rsidRPr="003A3FD7" w:rsidRDefault="003A3FD7" w:rsidP="003A3FD7">
            <w:pPr>
              <w:numPr>
                <w:ilvl w:val="0"/>
                <w:numId w:val="177"/>
              </w:numPr>
              <w:spacing w:after="0" w:line="240" w:lineRule="auto"/>
              <w:ind w:hanging="547"/>
              <w:rPr>
                <w:rFonts w:ascii="Open Sans" w:eastAsia="Times New Roman" w:hAnsi="Open Sans" w:cs="Open Sans"/>
                <w:b/>
                <w:sz w:val="20"/>
                <w:szCs w:val="20"/>
              </w:rPr>
            </w:pPr>
          </w:p>
        </w:tc>
        <w:tc>
          <w:tcPr>
            <w:tcW w:w="9243" w:type="dxa"/>
            <w:gridSpan w:val="3"/>
            <w:tcBorders>
              <w:top w:val="single" w:sz="4" w:space="0" w:color="auto"/>
              <w:left w:val="single" w:sz="4" w:space="0" w:color="auto"/>
              <w:bottom w:val="single" w:sz="4" w:space="0" w:color="auto"/>
              <w:right w:val="single" w:sz="4" w:space="0" w:color="auto"/>
            </w:tcBorders>
            <w:shd w:val="clear" w:color="auto" w:fill="F2F2F2"/>
          </w:tcPr>
          <w:p w14:paraId="4547536F" w14:textId="77777777" w:rsidR="003A3FD7" w:rsidRPr="003A3FD7" w:rsidRDefault="003A3FD7" w:rsidP="003A3FD7">
            <w:pPr>
              <w:spacing w:after="0" w:line="240" w:lineRule="auto"/>
              <w:rPr>
                <w:rFonts w:ascii="Open Sans" w:eastAsia="Times New Roman" w:hAnsi="Open Sans" w:cs="Open Sans"/>
                <w:b/>
                <w:sz w:val="20"/>
                <w:szCs w:val="20"/>
              </w:rPr>
            </w:pPr>
            <w:r w:rsidRPr="003A3FD7">
              <w:rPr>
                <w:rFonts w:ascii="Open Sans" w:eastAsia="Times New Roman" w:hAnsi="Open Sans" w:cs="Open Sans"/>
                <w:b/>
                <w:sz w:val="20"/>
                <w:szCs w:val="20"/>
              </w:rPr>
              <w:t>Charakterystyka techniczna wagi:</w:t>
            </w:r>
          </w:p>
        </w:tc>
      </w:tr>
      <w:tr w:rsidR="003A3FD7" w:rsidRPr="003A3FD7" w14:paraId="05967AB1"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BD255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034D6880"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musi być systemem dynamicznym, tzn. rejestrować ciężar ważonych odpadów bez konieczności zatrzymywania urządzeń załadowczych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AEA25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50974F1D"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ED7A5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497A6119"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Ważenie pojemnika ma odbywać się w czasie procesu opróżniania pojemnika przez urządzenia załadowcze zamontowane na śmieciarce.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EBD6AB"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D30ED8E"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C2E214"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A67EB3C"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ma niezależnie wyznaczać (mierzyć) tarę pojemników dla każdego cyklu załadunku.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B85210"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3F8E86B2" w14:textId="77777777" w:rsidTr="0038258B">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69162DD6"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2E94F00"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 xml:space="preserve">Dokładność pomiaru systemu wagowego: </w:t>
            </w:r>
          </w:p>
          <w:p w14:paraId="1B8867D4"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Nie powinna być gorsza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03E5A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4C3FACF0" w14:textId="77777777" w:rsidTr="0038258B">
        <w:trPr>
          <w:trHeight w:val="71"/>
        </w:trPr>
        <w:tc>
          <w:tcPr>
            <w:tcW w:w="993" w:type="dxa"/>
            <w:vMerge/>
            <w:tcBorders>
              <w:left w:val="single" w:sz="4" w:space="0" w:color="auto"/>
              <w:right w:val="single" w:sz="4" w:space="0" w:color="auto"/>
            </w:tcBorders>
            <w:shd w:val="clear" w:color="auto" w:fill="auto"/>
            <w:vAlign w:val="center"/>
          </w:tcPr>
          <w:p w14:paraId="59D22FA2"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6F7A32F0" w14:textId="77777777" w:rsidR="003A3FD7" w:rsidRPr="003A3FD7" w:rsidRDefault="003A3FD7" w:rsidP="003A3FD7">
            <w:pPr>
              <w:numPr>
                <w:ilvl w:val="0"/>
                <w:numId w:val="178"/>
              </w:numPr>
              <w:spacing w:after="0" w:line="240" w:lineRule="auto"/>
              <w:ind w:left="311" w:hanging="311"/>
              <w:jc w:val="both"/>
              <w:rPr>
                <w:rFonts w:ascii="Open Sans" w:eastAsia="Times New Roman" w:hAnsi="Open Sans" w:cs="Open Sans"/>
                <w:sz w:val="20"/>
                <w:szCs w:val="20"/>
              </w:rPr>
            </w:pPr>
            <w:r w:rsidRPr="003A3FD7">
              <w:rPr>
                <w:rFonts w:ascii="Open Sans" w:eastAsia="Times New Roman" w:hAnsi="Open Sans" w:cs="Open Sans"/>
                <w:sz w:val="20"/>
                <w:szCs w:val="20"/>
              </w:rPr>
              <w:t>Przy załadunku pojemników o wadze brutto do 150 kg wymaga się parametrów działka legalizacyjna i odczytowa e=d≤1kg (nie większa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012044"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0E762FC" w14:textId="77777777" w:rsidTr="0038258B">
        <w:trPr>
          <w:trHeight w:val="71"/>
        </w:trPr>
        <w:tc>
          <w:tcPr>
            <w:tcW w:w="993" w:type="dxa"/>
            <w:vMerge/>
            <w:tcBorders>
              <w:left w:val="single" w:sz="4" w:space="0" w:color="auto"/>
              <w:bottom w:val="single" w:sz="4" w:space="0" w:color="auto"/>
              <w:right w:val="single" w:sz="4" w:space="0" w:color="auto"/>
            </w:tcBorders>
            <w:shd w:val="clear" w:color="auto" w:fill="auto"/>
            <w:vAlign w:val="center"/>
          </w:tcPr>
          <w:p w14:paraId="41DA6408"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723C4F82" w14:textId="77777777" w:rsidR="003A3FD7" w:rsidRPr="003A3FD7" w:rsidRDefault="003A3FD7" w:rsidP="003A3FD7">
            <w:pPr>
              <w:numPr>
                <w:ilvl w:val="0"/>
                <w:numId w:val="178"/>
              </w:numPr>
              <w:spacing w:after="0" w:line="240" w:lineRule="auto"/>
              <w:ind w:left="311" w:hanging="311"/>
              <w:jc w:val="both"/>
              <w:rPr>
                <w:rFonts w:ascii="Open Sans" w:eastAsia="Times New Roman" w:hAnsi="Open Sans" w:cs="Open Sans"/>
                <w:sz w:val="20"/>
                <w:szCs w:val="20"/>
              </w:rPr>
            </w:pPr>
            <w:r w:rsidRPr="003A3FD7">
              <w:rPr>
                <w:rFonts w:ascii="Open Sans" w:eastAsia="Times New Roman" w:hAnsi="Open Sans" w:cs="Open Sans"/>
                <w:sz w:val="20"/>
                <w:szCs w:val="20"/>
              </w:rPr>
              <w:t>Przy załadunku pojemników o wadze brutto do 500 kg wymaga się parametrów działka legalizacyjna i odczytowa e=d≤5kg (nie większa niż).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C32ECF"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2179BB07"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CD48B1"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196AA4EA"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Wymaga się przełączania działki legalizacyjnej i zakresu max w sposób automatyczny, w zależności od sposobu wykorzystywania mechanizmu załadunkowego śmieciarki.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456D2A"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081211FC"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08BC0E"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28234DFD"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System wagowy musi udostępniać dane z wykonanych pomiarów do systemu transmisji danych w standardzie CleANOpen.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73A1C6"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r w:rsidR="003A3FD7" w:rsidRPr="003A3FD7" w14:paraId="71693CD7" w14:textId="77777777" w:rsidTr="0038258B">
        <w:trPr>
          <w:trHeight w:val="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489723" w14:textId="77777777" w:rsidR="003A3FD7" w:rsidRPr="003A3FD7" w:rsidRDefault="003A3FD7" w:rsidP="003A3FD7">
            <w:pPr>
              <w:numPr>
                <w:ilvl w:val="1"/>
                <w:numId w:val="177"/>
              </w:numPr>
              <w:spacing w:after="0" w:line="240" w:lineRule="auto"/>
              <w:ind w:hanging="907"/>
              <w:rPr>
                <w:rFonts w:ascii="Open Sans" w:eastAsia="Times New Roman" w:hAnsi="Open Sans" w:cs="Open Sans"/>
                <w:b/>
                <w:sz w:val="20"/>
                <w:szCs w:val="20"/>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53DAE218" w14:textId="77777777" w:rsidR="003A3FD7" w:rsidRPr="003A3FD7" w:rsidRDefault="003A3FD7" w:rsidP="003A3FD7">
            <w:pPr>
              <w:tabs>
                <w:tab w:val="left" w:pos="709"/>
              </w:tabs>
              <w:spacing w:after="0" w:line="240" w:lineRule="auto"/>
              <w:jc w:val="both"/>
              <w:rPr>
                <w:rFonts w:ascii="Open Sans" w:eastAsia="Times New Roman" w:hAnsi="Open Sans" w:cs="Open Sans"/>
                <w:sz w:val="20"/>
                <w:szCs w:val="20"/>
              </w:rPr>
            </w:pPr>
            <w:r w:rsidRPr="003A3FD7">
              <w:rPr>
                <w:rFonts w:ascii="Open Sans" w:eastAsia="Times New Roman" w:hAnsi="Open Sans" w:cs="Open Sans"/>
                <w:sz w:val="20"/>
                <w:szCs w:val="20"/>
              </w:rPr>
              <w:t>Kompatybilny z systemem ELTE GPS system lokalizacji satelitarnej, identyfikacji pojemników RFiD pracujących na częstotliwości 125 kHz zamontowanych w fabrycznych gniazdach pojemników dwukołowych oraz nitowanych do powierzchni czołowych pojemników czterokołowych, a także dynamicznego ważenia załadowywanych odpadów z terminalem PDA wewnątrz kabiny kierowcy.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09E65" w14:textId="77777777" w:rsidR="003A3FD7" w:rsidRPr="003A3FD7" w:rsidRDefault="003A3FD7" w:rsidP="003A3FD7">
            <w:pPr>
              <w:spacing w:after="0" w:line="240" w:lineRule="auto"/>
              <w:jc w:val="center"/>
              <w:rPr>
                <w:rFonts w:ascii="Open Sans" w:eastAsia="Times New Roman" w:hAnsi="Open Sans" w:cs="Open Sans"/>
                <w:sz w:val="20"/>
                <w:szCs w:val="20"/>
              </w:rPr>
            </w:pPr>
            <w:r w:rsidRPr="003A3FD7">
              <w:rPr>
                <w:rFonts w:ascii="Open Sans" w:eastAsia="Times New Roman" w:hAnsi="Open Sans" w:cs="Open Sans"/>
                <w:sz w:val="20"/>
                <w:szCs w:val="20"/>
              </w:rPr>
              <w:t>Tak/Nie*</w:t>
            </w:r>
          </w:p>
        </w:tc>
      </w:tr>
    </w:tbl>
    <w:p w14:paraId="6D4FEE20"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bCs/>
          <w:sz w:val="16"/>
          <w:szCs w:val="16"/>
        </w:rPr>
      </w:pPr>
      <w:r w:rsidRPr="003A3FD7">
        <w:rPr>
          <w:rFonts w:ascii="Open Sans" w:eastAsia="Times New Roman" w:hAnsi="Open Sans" w:cs="Open Sans"/>
          <w:bCs/>
          <w:sz w:val="16"/>
          <w:szCs w:val="16"/>
        </w:rPr>
        <w:t>*Skreślić niewłaściwe lub wpisać dane.</w:t>
      </w:r>
    </w:p>
    <w:p w14:paraId="2E6F42BA" w14:textId="77777777" w:rsidR="003A3FD7" w:rsidRPr="003A3FD7" w:rsidRDefault="003A3FD7" w:rsidP="003A3FD7">
      <w:pPr>
        <w:widowControl w:val="0"/>
        <w:autoSpaceDE w:val="0"/>
        <w:autoSpaceDN w:val="0"/>
        <w:adjustRightInd w:val="0"/>
        <w:spacing w:after="0" w:line="240" w:lineRule="auto"/>
        <w:rPr>
          <w:rFonts w:ascii="Open Sans" w:eastAsia="Times New Roman" w:hAnsi="Open Sans" w:cs="Open Sans"/>
          <w:sz w:val="24"/>
          <w:szCs w:val="24"/>
        </w:rPr>
      </w:pPr>
    </w:p>
    <w:p w14:paraId="5B4496E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3A3FD7">
        <w:rPr>
          <w:rFonts w:ascii="Open Sans" w:eastAsia="Times New Roman" w:hAnsi="Open Sans" w:cs="Open Sans"/>
          <w:sz w:val="24"/>
          <w:szCs w:val="24"/>
        </w:rPr>
        <w:t>……………………………………………………………..</w:t>
      </w:r>
    </w:p>
    <w:p w14:paraId="715D5136"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(imię i nazwisko)</w:t>
      </w:r>
    </w:p>
    <w:p w14:paraId="24018126"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 xml:space="preserve">podpis wykonawcy lub uprawnionego przedstawiciela </w:t>
      </w:r>
    </w:p>
    <w:p w14:paraId="68C46472"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3A3FD7">
        <w:rPr>
          <w:rFonts w:ascii="Open Sans" w:eastAsia="Times New Roman" w:hAnsi="Open Sans" w:cs="Open Sans"/>
          <w:sz w:val="16"/>
          <w:szCs w:val="16"/>
        </w:rPr>
        <w:t xml:space="preserve">Niniejszy załącznik należy sporządzić w formie elektronicznej, podpisać kwalifikowanym podpisem elektronicznym. </w:t>
      </w:r>
    </w:p>
    <w:p w14:paraId="514E5ADB" w14:textId="77777777" w:rsidR="003A3FD7" w:rsidRPr="003A3FD7" w:rsidRDefault="003A3FD7" w:rsidP="003A3FD7">
      <w:pPr>
        <w:widowControl w:val="0"/>
        <w:autoSpaceDE w:val="0"/>
        <w:autoSpaceDN w:val="0"/>
        <w:adjustRightInd w:val="0"/>
        <w:spacing w:after="0" w:line="240" w:lineRule="auto"/>
        <w:ind w:left="3828"/>
        <w:jc w:val="center"/>
        <w:rPr>
          <w:rFonts w:ascii="Open Sans" w:eastAsia="Times New Roman" w:hAnsi="Open Sans" w:cs="Open Sans"/>
          <w:sz w:val="16"/>
          <w:szCs w:val="16"/>
        </w:rPr>
      </w:pPr>
    </w:p>
    <w:p w14:paraId="46005D8C"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1711A378"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1AB903BE"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46D15EFF"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693647B5" w14:textId="77777777" w:rsidR="003A3FD7" w:rsidRPr="003A3FD7" w:rsidRDefault="003A3FD7" w:rsidP="003A3FD7">
      <w:pPr>
        <w:spacing w:after="0" w:line="240" w:lineRule="auto"/>
        <w:jc w:val="center"/>
        <w:rPr>
          <w:rFonts w:ascii="Open Sans" w:eastAsia="Times New Roman" w:hAnsi="Open Sans" w:cs="Open Sans"/>
          <w:b/>
          <w:bCs/>
          <w:sz w:val="16"/>
          <w:szCs w:val="16"/>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6757" w14:textId="3492BADE" w:rsidR="007B550D" w:rsidRPr="00F81397" w:rsidRDefault="004A3F9E" w:rsidP="00F81397">
            <w:pPr>
              <w:suppressAutoHyphens/>
              <w:spacing w:after="0" w:line="276" w:lineRule="auto"/>
              <w:jc w:val="both"/>
              <w:rPr>
                <w:rFonts w:ascii="Book Antiqua" w:eastAsia="Times New Roman" w:hAnsi="Book Antiqua" w:cs="Open Sans"/>
                <w:i/>
                <w:iCs/>
                <w:color w:val="ED7D31" w:themeColor="accent2"/>
                <w:sz w:val="20"/>
                <w:szCs w:val="20"/>
              </w:rPr>
            </w:pPr>
            <w:r w:rsidRPr="004A3F9E">
              <w:rPr>
                <w:rFonts w:ascii="Book Antiqua" w:eastAsia="Times New Roman" w:hAnsi="Book Antiqua" w:cs="Open Sans"/>
                <w:i/>
                <w:iCs/>
                <w:color w:val="ED7D31" w:themeColor="accent2"/>
                <w:sz w:val="20"/>
                <w:szCs w:val="20"/>
              </w:rPr>
              <w:t>„Dostawa nowego pojazdu do odbioru odpadów zbieranych selektywnie, na podwoziu trzyosiowym,</w:t>
            </w:r>
            <w:r>
              <w:rPr>
                <w:rFonts w:ascii="Book Antiqua" w:eastAsia="Times New Roman" w:hAnsi="Book Antiqua" w:cs="Open Sans"/>
                <w:i/>
                <w:iCs/>
                <w:color w:val="ED7D31" w:themeColor="accent2"/>
                <w:sz w:val="20"/>
                <w:szCs w:val="20"/>
              </w:rPr>
              <w:br/>
            </w:r>
            <w:r w:rsidRPr="004A3F9E">
              <w:rPr>
                <w:rFonts w:ascii="Book Antiqua" w:eastAsia="Times New Roman" w:hAnsi="Book Antiqua" w:cs="Open Sans"/>
                <w:i/>
                <w:iCs/>
                <w:color w:val="ED7D31" w:themeColor="accent2"/>
                <w:sz w:val="20"/>
                <w:szCs w:val="20"/>
              </w:rPr>
              <w:t xml:space="preserve"> o pojemności skrzyni ładunkowej minimum 21 m</w:t>
            </w:r>
            <w:r w:rsidRPr="004A3F9E">
              <w:rPr>
                <w:rFonts w:ascii="Book Antiqua" w:eastAsia="Times New Roman" w:hAnsi="Book Antiqua" w:cs="Open Sans"/>
                <w:i/>
                <w:iCs/>
                <w:color w:val="ED7D31" w:themeColor="accent2"/>
                <w:sz w:val="20"/>
                <w:szCs w:val="20"/>
                <w:vertAlign w:val="superscript"/>
              </w:rPr>
              <w:t>3</w:t>
            </w:r>
            <w:r w:rsidRPr="004A3F9E">
              <w:rPr>
                <w:rFonts w:ascii="Book Antiqua" w:eastAsia="Times New Roman" w:hAnsi="Book Antiqua" w:cs="Open Sans"/>
                <w:i/>
                <w:iCs/>
                <w:color w:val="ED7D31" w:themeColor="accent2"/>
                <w:sz w:val="20"/>
                <w:szCs w:val="20"/>
              </w:rPr>
              <w:t xml:space="preserve">  </w:t>
            </w:r>
            <w:r>
              <w:rPr>
                <w:rFonts w:ascii="Book Antiqua" w:eastAsia="Times New Roman" w:hAnsi="Book Antiqua" w:cs="Open Sans"/>
                <w:i/>
                <w:iCs/>
                <w:color w:val="ED7D31" w:themeColor="accent2"/>
                <w:sz w:val="20"/>
                <w:szCs w:val="20"/>
              </w:rPr>
              <w:br/>
            </w:r>
            <w:r w:rsidRPr="004A3F9E">
              <w:rPr>
                <w:rFonts w:ascii="Book Antiqua" w:eastAsia="Times New Roman" w:hAnsi="Book Antiqua" w:cs="Open Sans"/>
                <w:i/>
                <w:iCs/>
                <w:color w:val="ED7D31" w:themeColor="accent2"/>
                <w:sz w:val="20"/>
                <w:szCs w:val="20"/>
              </w:rPr>
              <w:t>z  systemem wagowym”.</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E95073C" w:rsidR="007B550D" w:rsidRPr="003F4288" w:rsidRDefault="00331C6D">
            <w:pPr>
              <w:spacing w:after="0" w:line="240" w:lineRule="auto"/>
              <w:rPr>
                <w:rFonts w:ascii="Open Sans" w:hAnsi="Open Sans" w:cs="Open Sans"/>
                <w:bCs/>
                <w:sz w:val="20"/>
                <w:szCs w:val="20"/>
              </w:rPr>
            </w:pPr>
            <w:r>
              <w:t xml:space="preserve"> </w:t>
            </w:r>
            <w:r w:rsidRPr="00331C6D">
              <w:rPr>
                <w:rFonts w:ascii="Book Antiqua" w:eastAsia="Times New Roman" w:hAnsi="Book Antiqua" w:cs="Open Sans"/>
                <w:i/>
                <w:iCs/>
                <w:color w:val="ED7D31" w:themeColor="accent2"/>
                <w:sz w:val="20"/>
                <w:szCs w:val="20"/>
              </w:rPr>
              <w:t>06/AP/2023</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3EE351D7" w14:textId="6B16A260" w:rsidR="007B550D" w:rsidRPr="00695B76" w:rsidRDefault="007B550D" w:rsidP="00ED33A2">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lastRenderedPageBreak/>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wie o jakimkolwiek konflikcie interesów spowodowanym jego udziałem w </w:t>
            </w:r>
            <w:r w:rsidRPr="00695B76">
              <w:rPr>
                <w:rFonts w:ascii="Open Sans" w:hAnsi="Open Sans" w:cs="Open Sans"/>
                <w:bCs/>
                <w:sz w:val="20"/>
                <w:szCs w:val="20"/>
              </w:rPr>
              <w:lastRenderedPageBreak/>
              <w:t>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lastRenderedPageBreak/>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lastRenderedPageBreak/>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lastRenderedPageBreak/>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w:t>
            </w:r>
            <w:r w:rsidRPr="00695B76">
              <w:rPr>
                <w:rFonts w:ascii="Open Sans" w:eastAsia="Arial" w:hAnsi="Open Sans" w:cs="Open Sans"/>
                <w:bCs/>
                <w:strike/>
                <w:sz w:val="20"/>
                <w:szCs w:val="20"/>
              </w:rPr>
              <w:lastRenderedPageBreak/>
              <w:t xml:space="preserve">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się zwrócić do następujących pracowników </w:t>
            </w:r>
            <w:r w:rsidRPr="00695B76">
              <w:rPr>
                <w:rFonts w:ascii="Open Sans" w:eastAsia="Arial" w:hAnsi="Open Sans" w:cs="Open Sans"/>
                <w:bCs/>
                <w:strike/>
                <w:sz w:val="20"/>
                <w:szCs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być dostarczone i którym nie musi </w:t>
            </w:r>
            <w:r w:rsidRPr="00695B76">
              <w:rPr>
                <w:rFonts w:ascii="Open Sans" w:eastAsia="Arial" w:hAnsi="Open Sans" w:cs="Open Sans"/>
                <w:bCs/>
                <w:sz w:val="20"/>
                <w:szCs w:val="20"/>
              </w:rPr>
              <w:lastRenderedPageBreak/>
              <w:t>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jakie inne środki dowodowe dotyczące </w:t>
            </w:r>
            <w:r w:rsidRPr="00695B76">
              <w:rPr>
                <w:rFonts w:ascii="Open Sans" w:eastAsia="Arial" w:hAnsi="Open Sans" w:cs="Open Sans"/>
                <w:bCs/>
                <w:strike/>
                <w:sz w:val="20"/>
                <w:szCs w:val="20"/>
              </w:rPr>
              <w:lastRenderedPageBreak/>
              <w:t>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0E74B2" w:rsidRDefault="007B550D" w:rsidP="00D85844">
      <w:pPr>
        <w:suppressAutoHyphens/>
        <w:spacing w:after="0" w:line="276" w:lineRule="auto"/>
        <w:jc w:val="center"/>
        <w:rPr>
          <w:rFonts w:ascii="Open Sans" w:eastAsia="Cambria" w:hAnsi="Open Sans" w:cs="Open Sans"/>
          <w:i/>
          <w:color w:val="FF0000"/>
          <w:sz w:val="18"/>
          <w:szCs w:val="18"/>
        </w:rPr>
      </w:pPr>
      <w:r w:rsidRPr="000E74B2">
        <w:rPr>
          <w:rFonts w:ascii="Open Sans" w:eastAsia="Cambria" w:hAnsi="Open Sans" w:cs="Open Sans"/>
          <w:i/>
          <w:color w:val="FF0000"/>
          <w:sz w:val="18"/>
          <w:szCs w:val="18"/>
        </w:rPr>
        <w:t>Niniejsze oświadczenie należy sporządzić w formie elektronicznej, podpisać kwalifikowanym podpisem elektronicznym.</w:t>
      </w:r>
    </w:p>
    <w:p w14:paraId="43E89B81" w14:textId="703C104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lastRenderedPageBreak/>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8A191D" w:rsidRDefault="007B550D" w:rsidP="007B550D">
      <w:pPr>
        <w:suppressAutoHyphens/>
        <w:spacing w:after="0" w:line="360" w:lineRule="auto"/>
        <w:jc w:val="center"/>
        <w:rPr>
          <w:rFonts w:ascii="Open Sans" w:eastAsia="Cambria" w:hAnsi="Open Sans" w:cs="Open Sans"/>
          <w:bCs/>
          <w:color w:val="C45911" w:themeColor="accent2" w:themeShade="BF"/>
          <w:sz w:val="20"/>
          <w:szCs w:val="20"/>
          <w:u w:val="single"/>
        </w:rPr>
      </w:pPr>
      <w:r w:rsidRPr="008A191D">
        <w:rPr>
          <w:rFonts w:ascii="Open Sans" w:eastAsia="Cambria" w:hAnsi="Open Sans" w:cs="Open Sans"/>
          <w:bCs/>
          <w:color w:val="C45911" w:themeColor="accent2" w:themeShade="BF"/>
          <w:sz w:val="20"/>
          <w:szCs w:val="20"/>
          <w:u w:val="single"/>
        </w:rPr>
        <w:t xml:space="preserve">OŚWIADCZENIE WYKONAWCY </w:t>
      </w:r>
    </w:p>
    <w:p w14:paraId="50DCB09D" w14:textId="77777777" w:rsidR="007B550D" w:rsidRPr="008A191D" w:rsidRDefault="007B550D" w:rsidP="007B550D">
      <w:pPr>
        <w:suppressAutoHyphens/>
        <w:spacing w:after="0" w:line="276" w:lineRule="auto"/>
        <w:jc w:val="center"/>
        <w:rPr>
          <w:rFonts w:ascii="Open Sans" w:eastAsia="Cambria" w:hAnsi="Open Sans" w:cs="Open Sans"/>
          <w:bCs/>
          <w:color w:val="C45911" w:themeColor="accent2" w:themeShade="BF"/>
          <w:sz w:val="20"/>
          <w:szCs w:val="20"/>
          <w:u w:val="single"/>
        </w:rPr>
      </w:pPr>
      <w:r w:rsidRPr="008A191D">
        <w:rPr>
          <w:rFonts w:ascii="Open Sans" w:eastAsia="Cambria" w:hAnsi="Open Sans" w:cs="Open Sans"/>
          <w:bCs/>
          <w:color w:val="C45911" w:themeColor="accent2" w:themeShade="BF"/>
          <w:sz w:val="20"/>
          <w:szCs w:val="20"/>
          <w:u w:val="single"/>
        </w:rPr>
        <w:t>O PRZYNALEŻNOŚCI / BRAKU PRZYNALEŻNOŚCI DO TEJ SAMEJ GRUPY KAPITAŁOWEJ</w:t>
      </w:r>
    </w:p>
    <w:p w14:paraId="1C1FED6A" w14:textId="77777777" w:rsidR="007B550D" w:rsidRPr="008A191D" w:rsidRDefault="007B550D" w:rsidP="007B550D">
      <w:pPr>
        <w:suppressAutoHyphens/>
        <w:spacing w:after="0" w:line="276" w:lineRule="auto"/>
        <w:jc w:val="center"/>
        <w:rPr>
          <w:rFonts w:ascii="Open Sans" w:eastAsia="Cambria" w:hAnsi="Open Sans" w:cs="Open Sans"/>
          <w:color w:val="C45911" w:themeColor="accent2" w:themeShade="BF"/>
        </w:rPr>
      </w:pPr>
      <w:r w:rsidRPr="008A191D">
        <w:rPr>
          <w:rFonts w:ascii="Open Sans" w:eastAsia="Cambria" w:hAnsi="Open Sans" w:cs="Open Sans"/>
          <w:color w:val="C45911" w:themeColor="accent2" w:themeShade="BF"/>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2E93858" w14:textId="77777777" w:rsidR="008A191D" w:rsidRPr="00D15FD3" w:rsidRDefault="008A191D" w:rsidP="000E74B2">
      <w:pPr>
        <w:spacing w:after="0" w:line="240" w:lineRule="auto"/>
        <w:ind w:right="-427"/>
        <w:jc w:val="both"/>
        <w:rPr>
          <w:rFonts w:ascii="Book Antiqua" w:eastAsia="Times New Roman" w:hAnsi="Book Antiqua"/>
          <w:i/>
          <w:iCs/>
          <w:color w:val="ED7D31" w:themeColor="accent2"/>
          <w:sz w:val="24"/>
          <w:szCs w:val="24"/>
        </w:rPr>
      </w:pPr>
      <w:bookmarkStart w:id="46" w:name="_Hlk81778968"/>
      <w:r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Pr="00D15FD3">
        <w:rPr>
          <w:rFonts w:ascii="Book Antiqua" w:eastAsia="Times New Roman" w:hAnsi="Book Antiqua"/>
          <w:i/>
          <w:iCs/>
          <w:color w:val="ED7D31" w:themeColor="accent2"/>
          <w:sz w:val="24"/>
          <w:szCs w:val="24"/>
          <w:vertAlign w:val="superscript"/>
        </w:rPr>
        <w:t>3</w:t>
      </w:r>
      <w:r w:rsidRPr="00D15FD3">
        <w:rPr>
          <w:rFonts w:ascii="Book Antiqua" w:eastAsia="Times New Roman" w:hAnsi="Book Antiqua"/>
          <w:i/>
          <w:iCs/>
          <w:color w:val="ED7D31" w:themeColor="accent2"/>
          <w:sz w:val="24"/>
          <w:szCs w:val="24"/>
        </w:rPr>
        <w:t xml:space="preserve">  z  systemem wagowym”. </w:t>
      </w:r>
    </w:p>
    <w:p w14:paraId="6C8788C5" w14:textId="0D1669CE" w:rsidR="007B550D" w:rsidRPr="00DE20C7" w:rsidRDefault="00DE462F" w:rsidP="000E74B2">
      <w:pPr>
        <w:rPr>
          <w:rFonts w:ascii="Open Sans" w:eastAsia="Cambria" w:hAnsi="Open Sans" w:cs="Open Sans"/>
        </w:rPr>
      </w:pPr>
      <w:r w:rsidRPr="00DE462F">
        <w:rPr>
          <w:rFonts w:ascii="Open Sans" w:hAnsi="Open Sans" w:cs="Open Sans"/>
          <w:bCs/>
          <w:color w:val="0000FF"/>
        </w:rPr>
        <w:t xml:space="preserve">  </w:t>
      </w:r>
      <w:bookmarkEnd w:id="46"/>
      <w:r w:rsidR="007B550D"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0384AE43" w14:textId="2385E8D7" w:rsidR="00943DAF" w:rsidRPr="00026DA7" w:rsidRDefault="00943DAF" w:rsidP="000A7686">
      <w:pPr>
        <w:suppressAutoHyphens/>
        <w:spacing w:after="0" w:line="276" w:lineRule="auto"/>
        <w:jc w:val="center"/>
        <w:rPr>
          <w:rFonts w:ascii="Open Sans" w:eastAsia="Cambria" w:hAnsi="Open Sans" w:cs="Open Sans"/>
          <w:i/>
          <w:color w:val="FF0000"/>
          <w:sz w:val="18"/>
          <w:szCs w:val="18"/>
        </w:rPr>
      </w:pPr>
    </w:p>
    <w:p w14:paraId="63424A48" w14:textId="196A160A" w:rsidR="00B1106C" w:rsidRDefault="00B1106C" w:rsidP="000A7686">
      <w:pPr>
        <w:suppressAutoHyphens/>
        <w:spacing w:after="0" w:line="276" w:lineRule="auto"/>
        <w:jc w:val="center"/>
        <w:rPr>
          <w:rFonts w:ascii="Open Sans" w:eastAsia="Cambria" w:hAnsi="Open Sans" w:cs="Open Sans"/>
          <w:i/>
          <w:color w:val="FF0000"/>
        </w:rPr>
      </w:pPr>
    </w:p>
    <w:p w14:paraId="15DC396E" w14:textId="3C93E27D" w:rsidR="00026DA7" w:rsidRDefault="00026DA7" w:rsidP="000A7686">
      <w:pPr>
        <w:suppressAutoHyphens/>
        <w:spacing w:after="0" w:line="276" w:lineRule="auto"/>
        <w:jc w:val="center"/>
        <w:rPr>
          <w:rFonts w:ascii="Open Sans" w:eastAsia="Cambria" w:hAnsi="Open Sans" w:cs="Open Sans"/>
          <w:i/>
          <w:color w:val="FF0000"/>
        </w:rPr>
      </w:pPr>
    </w:p>
    <w:p w14:paraId="1064B1BA" w14:textId="0202D7A8" w:rsidR="00026DA7" w:rsidRDefault="00026DA7" w:rsidP="000A7686">
      <w:pPr>
        <w:suppressAutoHyphens/>
        <w:spacing w:after="0" w:line="276" w:lineRule="auto"/>
        <w:jc w:val="center"/>
        <w:rPr>
          <w:rFonts w:ascii="Open Sans" w:eastAsia="Cambria" w:hAnsi="Open Sans" w:cs="Open Sans"/>
          <w:i/>
          <w:color w:val="FF0000"/>
        </w:rPr>
      </w:pPr>
    </w:p>
    <w:p w14:paraId="42180C84" w14:textId="77777777" w:rsidR="00026DA7" w:rsidRDefault="00026DA7" w:rsidP="000A7686">
      <w:pPr>
        <w:suppressAutoHyphens/>
        <w:spacing w:after="0" w:line="276" w:lineRule="auto"/>
        <w:jc w:val="center"/>
        <w:rPr>
          <w:rFonts w:ascii="Open Sans" w:eastAsia="Cambria" w:hAnsi="Open Sans" w:cs="Open Sans"/>
          <w:i/>
          <w:color w:val="FF0000"/>
        </w:rPr>
      </w:pPr>
    </w:p>
    <w:p w14:paraId="798F4E31" w14:textId="77777777" w:rsidR="007B550D" w:rsidRPr="002578F3" w:rsidRDefault="007B550D" w:rsidP="00FE2C1B">
      <w:pPr>
        <w:suppressAutoHyphens/>
        <w:spacing w:after="120" w:line="276" w:lineRule="auto"/>
        <w:ind w:left="2832"/>
        <w:jc w:val="right"/>
        <w:rPr>
          <w:rFonts w:ascii="Open Sans" w:eastAsia="Cambria" w:hAnsi="Open Sans" w:cs="Open Sans"/>
          <w:bCs/>
          <w:color w:val="C45911" w:themeColor="accent2" w:themeShade="BF"/>
          <w:sz w:val="16"/>
          <w:szCs w:val="16"/>
        </w:rPr>
      </w:pPr>
      <w:bookmarkStart w:id="47" w:name="_Hlk71839516"/>
      <w:r w:rsidRPr="002578F3">
        <w:rPr>
          <w:rFonts w:ascii="Open Sans" w:eastAsia="Cambria" w:hAnsi="Open Sans" w:cs="Open Sans"/>
          <w:bCs/>
          <w:color w:val="C45911" w:themeColor="accent2" w:themeShade="BF"/>
          <w:sz w:val="16"/>
          <w:szCs w:val="16"/>
        </w:rPr>
        <w:lastRenderedPageBreak/>
        <w:t>Załącznik nr 4 do SWZ - Oświadczenie Wykonawcy o aktualności informacji zawartych w JEDZ</w:t>
      </w:r>
    </w:p>
    <w:bookmarkEnd w:id="47"/>
    <w:p w14:paraId="09B7B773"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p>
    <w:p w14:paraId="68055DD0"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r w:rsidRPr="002578F3">
        <w:rPr>
          <w:rFonts w:ascii="Open Sans" w:eastAsia="Cambria" w:hAnsi="Open Sans" w:cs="Open Sans"/>
          <w:b/>
          <w:color w:val="C45911" w:themeColor="accent2" w:themeShade="BF"/>
        </w:rPr>
        <w:t xml:space="preserve">OŚWIADCZENIE WYKONAWCY </w:t>
      </w:r>
    </w:p>
    <w:p w14:paraId="30ECE6C1" w14:textId="77777777" w:rsidR="007B550D" w:rsidRPr="002578F3" w:rsidRDefault="007B550D" w:rsidP="007B550D">
      <w:pPr>
        <w:suppressAutoHyphens/>
        <w:spacing w:after="0" w:line="276" w:lineRule="auto"/>
        <w:jc w:val="center"/>
        <w:rPr>
          <w:rFonts w:ascii="Open Sans" w:eastAsia="Cambria" w:hAnsi="Open Sans" w:cs="Open Sans"/>
          <w:b/>
          <w:color w:val="C45911" w:themeColor="accent2" w:themeShade="BF"/>
        </w:rPr>
      </w:pPr>
      <w:r w:rsidRPr="002578F3">
        <w:rPr>
          <w:rFonts w:ascii="Open Sans" w:eastAsia="Cambria" w:hAnsi="Open Sans" w:cs="Open Sans"/>
          <w:b/>
          <w:color w:val="C45911" w:themeColor="accent2" w:themeShade="BF"/>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1869A06C" w:rsidR="007B550D" w:rsidRPr="00DE20C7" w:rsidRDefault="007B550D" w:rsidP="002578F3">
      <w:pPr>
        <w:spacing w:after="0" w:line="360" w:lineRule="auto"/>
        <w:ind w:right="-427"/>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48" w:name="_Hlk113616927"/>
      <w:r w:rsidR="002578F3"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2578F3" w:rsidRPr="00D15FD3">
        <w:rPr>
          <w:rFonts w:ascii="Book Antiqua" w:eastAsia="Times New Roman" w:hAnsi="Book Antiqua"/>
          <w:i/>
          <w:iCs/>
          <w:color w:val="ED7D31" w:themeColor="accent2"/>
          <w:sz w:val="24"/>
          <w:szCs w:val="24"/>
          <w:vertAlign w:val="superscript"/>
        </w:rPr>
        <w:t>3</w:t>
      </w:r>
      <w:r w:rsidR="002578F3" w:rsidRPr="00D15FD3">
        <w:rPr>
          <w:rFonts w:ascii="Book Antiqua" w:eastAsia="Times New Roman" w:hAnsi="Book Antiqua"/>
          <w:i/>
          <w:iCs/>
          <w:color w:val="ED7D31" w:themeColor="accent2"/>
          <w:sz w:val="24"/>
          <w:szCs w:val="24"/>
        </w:rPr>
        <w:t xml:space="preserve">  z  systemem wagowym”</w:t>
      </w:r>
      <w:r w:rsidR="002578F3">
        <w:rPr>
          <w:rFonts w:ascii="Book Antiqua" w:eastAsia="Times New Roman" w:hAnsi="Book Antiqua"/>
          <w:i/>
          <w:iCs/>
          <w:color w:val="ED7D31" w:themeColor="accent2"/>
          <w:sz w:val="24"/>
          <w:szCs w:val="24"/>
        </w:rPr>
        <w:t xml:space="preserve">, </w:t>
      </w:r>
      <w:bookmarkEnd w:id="48"/>
      <w:r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xml:space="preserve">( t.j. Dz.U. z 2019 r. poz. 2019), tekst jednolity z dnia 16 sierpnia 2022 r. ( Dz. U. z 2022 r. poz. 1710 z późn. zm. )   </w:t>
      </w:r>
      <w:r w:rsidRPr="00DE20C7">
        <w:rPr>
          <w:rFonts w:ascii="Open Sans" w:eastAsia="Cambria" w:hAnsi="Open Sans" w:cs="Open Sans"/>
        </w:rPr>
        <w:t xml:space="preserve"> oświadczam, że informacje zawarte w oświadczeniu, o którym mowa w art. 125 ust. 1 ustawy złożonym wraz z ofertą </w:t>
      </w:r>
      <w:r w:rsidR="00702699">
        <w:rPr>
          <w:rFonts w:ascii="Open Sans" w:eastAsia="Cambria" w:hAnsi="Open Sans" w:cs="Open Sans"/>
        </w:rPr>
        <w:br/>
      </w:r>
      <w:r w:rsidRPr="00DE20C7">
        <w:rPr>
          <w:rFonts w:ascii="Open Sans" w:eastAsia="Cambria" w:hAnsi="Open Sans" w:cs="Open Sans"/>
        </w:rPr>
        <w:t xml:space="preserve">na formularzu Jednolitego Europejskiego Dokumentu Zamówienia (JEDZ) są aktualne </w:t>
      </w:r>
      <w:r w:rsidR="00702699">
        <w:rPr>
          <w:rFonts w:ascii="Open Sans" w:eastAsia="Cambria" w:hAnsi="Open Sans" w:cs="Open Sans"/>
        </w:rPr>
        <w:br/>
      </w:r>
      <w:r w:rsidRPr="00DE20C7">
        <w:rPr>
          <w:rFonts w:ascii="Open Sans" w:eastAsia="Cambria" w:hAnsi="Open Sans" w:cs="Open Sans"/>
        </w:rPr>
        <w:t>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589D7F84" w14:textId="77777777" w:rsidR="00EA47A2" w:rsidRPr="009861B6" w:rsidRDefault="00EA47A2" w:rsidP="00EA47A2">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Załącznik nr 5 do SWZ – Wykaz dostaw</w:t>
      </w:r>
    </w:p>
    <w:p w14:paraId="2D31E17E" w14:textId="77777777" w:rsidR="00EA47A2"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6DA45FE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55FF5B6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4061A93A" w14:textId="77777777" w:rsidR="00EA47A2" w:rsidRPr="00532C72" w:rsidRDefault="00EA47A2" w:rsidP="00EA47A2">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7DA5DBC0"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5EEC521A"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2B16AB4E"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738FD8DD" w14:textId="77777777" w:rsidR="002578F3" w:rsidRPr="00DE20C7" w:rsidRDefault="002578F3" w:rsidP="002578F3">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2578F3" w:rsidRPr="00DE20C7" w14:paraId="4973066B" w14:textId="77777777" w:rsidTr="0015553B">
        <w:trPr>
          <w:trHeight w:val="1609"/>
        </w:trPr>
        <w:tc>
          <w:tcPr>
            <w:tcW w:w="2440" w:type="dxa"/>
            <w:tcBorders>
              <w:top w:val="single" w:sz="4" w:space="0" w:color="00000A"/>
              <w:left w:val="single" w:sz="4" w:space="0" w:color="00000A"/>
              <w:bottom w:val="single" w:sz="4" w:space="0" w:color="00000A"/>
              <w:right w:val="nil"/>
            </w:tcBorders>
            <w:vAlign w:val="center"/>
          </w:tcPr>
          <w:p w14:paraId="707F8075" w14:textId="77777777" w:rsidR="002578F3" w:rsidRPr="00532C72" w:rsidRDefault="002578F3" w:rsidP="0015553B">
            <w:pPr>
              <w:snapToGrid w:val="0"/>
              <w:spacing w:after="0" w:line="240" w:lineRule="auto"/>
              <w:jc w:val="center"/>
              <w:rPr>
                <w:rFonts w:ascii="Open Sans" w:eastAsia="Times New Roman" w:hAnsi="Open Sans" w:cs="Open Sans"/>
                <w:bCs/>
                <w:sz w:val="20"/>
                <w:szCs w:val="20"/>
                <w:lang w:eastAsia="zh-CN"/>
              </w:rPr>
            </w:pPr>
          </w:p>
          <w:p w14:paraId="666FF12D"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F84421B"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3FE90231"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6905D95B" w14:textId="77777777" w:rsidR="002578F3" w:rsidRPr="00532C72" w:rsidRDefault="002578F3" w:rsidP="0015553B">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207063CF"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12B1B752"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6D28454"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152B658E"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3CE3C6A9"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9492594"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Pr>
                <w:rFonts w:ascii="Open Sans" w:eastAsia="Times New Roman" w:hAnsi="Open Sans" w:cs="Open Sans"/>
                <w:bCs/>
                <w:i/>
                <w:iCs/>
                <w:color w:val="FF0000"/>
                <w:sz w:val="20"/>
                <w:szCs w:val="20"/>
                <w:lang w:eastAsia="zh-CN"/>
              </w:rPr>
              <w:t>brutto</w:t>
            </w:r>
            <w:r w:rsidRPr="0070161C">
              <w:rPr>
                <w:rFonts w:ascii="Open Sans" w:eastAsia="Times New Roman"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6334C9F" w14:textId="77777777" w:rsidR="002578F3" w:rsidRPr="00532C72" w:rsidRDefault="002578F3" w:rsidP="0015553B">
            <w:pPr>
              <w:tabs>
                <w:tab w:val="left" w:pos="708"/>
              </w:tabs>
              <w:snapToGrid w:val="0"/>
              <w:spacing w:after="0" w:line="240" w:lineRule="auto"/>
              <w:jc w:val="center"/>
              <w:rPr>
                <w:rFonts w:ascii="Open Sans" w:eastAsia="Times New Roman" w:hAnsi="Open Sans" w:cs="Open Sans"/>
                <w:bCs/>
                <w:i/>
                <w:iCs/>
                <w:sz w:val="20"/>
                <w:szCs w:val="20"/>
              </w:rPr>
            </w:pPr>
          </w:p>
          <w:p w14:paraId="090F4FE6" w14:textId="77777777" w:rsidR="002578F3" w:rsidRPr="00532C72" w:rsidRDefault="002578F3" w:rsidP="0015553B">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B78DFC1" w14:textId="77777777" w:rsidR="002578F3" w:rsidRPr="00532C72" w:rsidRDefault="002578F3" w:rsidP="0015553B">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572CC79A"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6BF24CA3"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2578F3" w:rsidRPr="00DE20C7" w14:paraId="216180AF"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5CCA24C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1F24521"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5652E478"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4513B57F"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026A42D"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575206D"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p w14:paraId="7969B369"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p w14:paraId="6714BDBA"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1BF68B5"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7209CF4"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9321521"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r w:rsidR="002578F3" w:rsidRPr="00DE20C7" w14:paraId="3A574515"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3492906B"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75BB20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26D5017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4A664A2"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0E6F87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7A83BC5"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C09D79F"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0A1CD8B"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bl>
    <w:p w14:paraId="1BAC4857"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3B5FFC03"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bCs/>
          <w:i/>
          <w:iCs/>
          <w:lang w:eastAsia="zh-CN"/>
        </w:rPr>
      </w:pPr>
    </w:p>
    <w:p w14:paraId="6C53C0BA"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Uwaga!</w:t>
      </w:r>
    </w:p>
    <w:p w14:paraId="64157DE7" w14:textId="7B23568D"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 xml:space="preserve">Rodzaj dostawy wykazany w tabeli powinien być opisany precyzyjnie </w:t>
      </w:r>
      <w:r w:rsidRPr="00207E1C">
        <w:rPr>
          <w:rFonts w:ascii="Open Sans" w:eastAsia="Times New Roman" w:hAnsi="Open Sans" w:cs="Open Sans"/>
          <w:bCs/>
          <w:i/>
          <w:color w:val="000000" w:themeColor="text1"/>
          <w:sz w:val="18"/>
          <w:szCs w:val="18"/>
          <w:lang w:eastAsia="zh-CN"/>
        </w:rPr>
        <w:br/>
        <w:t>i jednoznacznie odpowiadać warunkom postawionym przez Zamawiającego w SWZ</w:t>
      </w:r>
      <w:r w:rsidR="00207E1C" w:rsidRPr="00207E1C">
        <w:rPr>
          <w:rFonts w:ascii="Open Sans" w:eastAsia="Times New Roman" w:hAnsi="Open Sans" w:cs="Open Sans"/>
          <w:bCs/>
          <w:i/>
          <w:color w:val="000000" w:themeColor="text1"/>
          <w:sz w:val="18"/>
          <w:szCs w:val="18"/>
          <w:lang w:eastAsia="zh-CN"/>
        </w:rPr>
        <w:t>.</w:t>
      </w:r>
      <w:r w:rsidRPr="00207E1C">
        <w:rPr>
          <w:rFonts w:ascii="Open Sans" w:eastAsia="Times New Roman" w:hAnsi="Open Sans" w:cs="Open Sans"/>
          <w:bCs/>
          <w:i/>
          <w:color w:val="000000" w:themeColor="text1"/>
          <w:sz w:val="18"/>
          <w:szCs w:val="18"/>
          <w:lang w:eastAsia="zh-CN"/>
        </w:rPr>
        <w:t xml:space="preserve"> </w:t>
      </w:r>
      <w:r w:rsidRPr="00207E1C">
        <w:rPr>
          <w:rFonts w:ascii="Open Sans" w:eastAsia="Times New Roman" w:hAnsi="Open Sans" w:cs="Open Sans"/>
          <w:bCs/>
          <w:i/>
          <w:color w:val="000000" w:themeColor="text1"/>
          <w:sz w:val="18"/>
          <w:szCs w:val="18"/>
          <w:lang w:eastAsia="zh-CN"/>
        </w:rPr>
        <w:br/>
      </w:r>
    </w:p>
    <w:p w14:paraId="278BFB22"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
          <w:bCs/>
          <w:i/>
          <w:color w:val="000000" w:themeColor="text1"/>
          <w:sz w:val="18"/>
          <w:szCs w:val="18"/>
          <w:lang w:eastAsia="zh-CN"/>
        </w:rPr>
      </w:pPr>
    </w:p>
    <w:p w14:paraId="402E16A0" w14:textId="77777777" w:rsidR="00EA47A2" w:rsidRPr="00207E1C" w:rsidRDefault="00EA47A2" w:rsidP="008348AB">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p>
    <w:p w14:paraId="4326D8B5" w14:textId="130406B9" w:rsidR="00EA47A2" w:rsidRPr="00207E1C" w:rsidRDefault="00EA47A2" w:rsidP="008348AB">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Niniejszy wykaz należy opatrzyć kwalifikowanym podpisem elektronicznym</w:t>
      </w:r>
    </w:p>
    <w:p w14:paraId="445476C3" w14:textId="77777777" w:rsidR="00EA47A2" w:rsidRPr="00207E1C" w:rsidRDefault="00EA47A2" w:rsidP="008348AB">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właściwej, umocowanej osoby / właściwych, umocowanych osób</w:t>
      </w:r>
    </w:p>
    <w:p w14:paraId="775CFCF7" w14:textId="1C8293B8" w:rsidR="00EA47A2" w:rsidRPr="00207E1C" w:rsidRDefault="00EA47A2" w:rsidP="008348AB">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p>
    <w:p w14:paraId="45617FAC"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486BD1B6"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B58FFFE" w14:textId="206215DD"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DED8BA2" w14:textId="4D12C99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64CBF2D4" w14:textId="7F2F9477"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5F5F972F" w14:textId="7137CCF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04BE6F2E" w14:textId="18BBF694"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7DEF4E73" w14:textId="60A184F1"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2F75F26F" w14:textId="5AE260D8"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39AA141D" w14:textId="4CD2679D"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3BF1BD06"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lastRenderedPageBreak/>
        <w:t>Załącznik Nr</w:t>
      </w:r>
      <w:r w:rsidR="00F66589" w:rsidRPr="00BB11DF">
        <w:rPr>
          <w:rFonts w:ascii="Open Sans" w:eastAsia="Cambria" w:hAnsi="Open Sans" w:cs="Open Sans"/>
          <w:bCs/>
          <w:color w:val="002060"/>
          <w:sz w:val="16"/>
          <w:szCs w:val="16"/>
        </w:rPr>
        <w:t xml:space="preserve"> </w:t>
      </w:r>
      <w:r w:rsidR="006B6E01">
        <w:rPr>
          <w:rFonts w:ascii="Open Sans" w:eastAsia="Cambria" w:hAnsi="Open Sans" w:cs="Open Sans"/>
          <w:bCs/>
          <w:color w:val="002060"/>
          <w:sz w:val="16"/>
          <w:szCs w:val="16"/>
        </w:rPr>
        <w:t>6</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2EDE0921" w14:textId="4077E73C"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3C6311A8" w14:textId="77777777" w:rsidR="000F465B" w:rsidRPr="00913445" w:rsidRDefault="000F465B" w:rsidP="000F465B">
      <w:pPr>
        <w:keepNext/>
        <w:widowControl w:val="0"/>
        <w:suppressAutoHyphens/>
        <w:spacing w:after="0" w:line="240" w:lineRule="auto"/>
        <w:contextualSpacing/>
        <w:jc w:val="center"/>
        <w:outlineLvl w:val="4"/>
        <w:rPr>
          <w:rFonts w:ascii="Open Sans" w:eastAsia="SimSun" w:hAnsi="Open Sans" w:cs="Open Sans"/>
          <w:b/>
          <w:kern w:val="1"/>
          <w:sz w:val="20"/>
          <w:szCs w:val="20"/>
          <w:lang w:bidi="hi-IN"/>
        </w:rPr>
      </w:pPr>
      <w:r w:rsidRPr="00913445">
        <w:rPr>
          <w:rFonts w:ascii="Open Sans" w:eastAsia="SimSun" w:hAnsi="Open Sans" w:cs="Open Sans"/>
          <w:b/>
          <w:kern w:val="1"/>
          <w:sz w:val="20"/>
          <w:szCs w:val="20"/>
          <w:lang w:bidi="hi-IN"/>
        </w:rPr>
        <w:t>WZÓR</w:t>
      </w:r>
    </w:p>
    <w:p w14:paraId="3FA936B8" w14:textId="77777777" w:rsidR="000F465B" w:rsidRPr="00913445" w:rsidRDefault="000F465B" w:rsidP="000F465B">
      <w:pPr>
        <w:keepNext/>
        <w:widowControl w:val="0"/>
        <w:suppressAutoHyphens/>
        <w:spacing w:after="0" w:line="240" w:lineRule="auto"/>
        <w:contextualSpacing/>
        <w:jc w:val="center"/>
        <w:outlineLvl w:val="4"/>
        <w:rPr>
          <w:rFonts w:ascii="Open Sans" w:eastAsia="SimSun" w:hAnsi="Open Sans" w:cs="Open Sans"/>
          <w:b/>
          <w:kern w:val="1"/>
          <w:sz w:val="20"/>
          <w:szCs w:val="20"/>
          <w:lang w:bidi="hi-IN"/>
        </w:rPr>
      </w:pPr>
      <w:r w:rsidRPr="00913445">
        <w:rPr>
          <w:rFonts w:ascii="Open Sans" w:eastAsia="SimSun" w:hAnsi="Open Sans" w:cs="Open Sans"/>
          <w:b/>
          <w:kern w:val="1"/>
          <w:sz w:val="20"/>
          <w:szCs w:val="20"/>
          <w:lang w:bidi="hi-IN"/>
        </w:rPr>
        <w:t>Umowa dostawy nr …/……..</w:t>
      </w:r>
    </w:p>
    <w:p w14:paraId="59A4FEC5" w14:textId="77777777" w:rsidR="000F465B" w:rsidRPr="00B25E61" w:rsidRDefault="000F465B" w:rsidP="000F465B">
      <w:pPr>
        <w:keepNext/>
        <w:widowControl w:val="0"/>
        <w:suppressAutoHyphens/>
        <w:spacing w:after="0" w:line="240" w:lineRule="auto"/>
        <w:contextualSpacing/>
        <w:jc w:val="both"/>
        <w:outlineLvl w:val="2"/>
        <w:rPr>
          <w:rFonts w:ascii="Open Sans" w:eastAsia="SimSun" w:hAnsi="Open Sans" w:cs="Open Sans"/>
          <w:bCs/>
          <w:kern w:val="1"/>
          <w:sz w:val="20"/>
          <w:szCs w:val="20"/>
          <w:lang w:bidi="hi-IN"/>
        </w:rPr>
      </w:pPr>
    </w:p>
    <w:p w14:paraId="29CEA1D0"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zawarta dnia ………… roku w Koszalinie pomiędzy:</w:t>
      </w:r>
    </w:p>
    <w:p w14:paraId="77225EA8" w14:textId="77777777" w:rsidR="000F465B" w:rsidRPr="00B25E61" w:rsidRDefault="000F465B" w:rsidP="000F465B">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bCs/>
          <w:kern w:val="1"/>
          <w:sz w:val="20"/>
          <w:szCs w:val="20"/>
          <w:lang w:eastAsia="hi-IN" w:bidi="hi-IN"/>
        </w:rPr>
        <w:t xml:space="preserve">Przedsiębiorstwem Gospodarki Komunalnej Spółka z o.o. z siedzibą w Koszalinie, </w:t>
      </w:r>
      <w:r w:rsidRPr="00B25E61">
        <w:rPr>
          <w:rFonts w:ascii="Open Sans" w:eastAsia="SimSun" w:hAnsi="Open Sans" w:cs="Open Sans"/>
          <w:bCs/>
          <w:kern w:val="1"/>
          <w:sz w:val="20"/>
          <w:szCs w:val="20"/>
          <w:lang w:eastAsia="hi-IN" w:bidi="hi-IN"/>
        </w:rPr>
        <w:br/>
        <w:t xml:space="preserve">ul. Komunalna 5, wpisaną do rejestru przedsiębiorców prowadzonego przez Sąd Rejonowy </w:t>
      </w:r>
      <w:r w:rsidRPr="00B25E61">
        <w:rPr>
          <w:rFonts w:ascii="Open Sans" w:eastAsia="SimSun" w:hAnsi="Open Sans" w:cs="Open Sans"/>
          <w:bCs/>
          <w:kern w:val="1"/>
          <w:sz w:val="20"/>
          <w:szCs w:val="20"/>
          <w:lang w:eastAsia="hi-IN" w:bidi="hi-IN"/>
        </w:rPr>
        <w:br/>
        <w:t>w Koszalinie IX Wydział Gospodarczy Krajowego Rejestru Sądowego pod nr 0000045697, posługująca się nr NIP 669-05-05-783, REGON 330253984, numer rejestrowy BDO 000005452</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o kapitale za</w:t>
      </w:r>
      <w:r>
        <w:rPr>
          <w:rFonts w:ascii="Open Sans" w:eastAsia="SimSun" w:hAnsi="Open Sans" w:cs="Open Sans"/>
          <w:bCs/>
          <w:kern w:val="1"/>
          <w:sz w:val="20"/>
          <w:szCs w:val="20"/>
          <w:lang w:eastAsia="hi-IN" w:bidi="hi-IN"/>
        </w:rPr>
        <w:t>kładowym w wysokości 6.332.043,</w:t>
      </w:r>
      <w:r w:rsidRPr="00B25E61">
        <w:rPr>
          <w:rFonts w:ascii="Open Sans" w:eastAsia="SimSun" w:hAnsi="Open Sans" w:cs="Open Sans"/>
          <w:bCs/>
          <w:kern w:val="1"/>
          <w:sz w:val="20"/>
          <w:szCs w:val="20"/>
          <w:lang w:eastAsia="hi-IN" w:bidi="hi-IN"/>
        </w:rPr>
        <w:t>0</w:t>
      </w:r>
      <w:r>
        <w:rPr>
          <w:rFonts w:ascii="Open Sans" w:eastAsia="SimSun" w:hAnsi="Open Sans" w:cs="Open Sans"/>
          <w:bCs/>
          <w:kern w:val="1"/>
          <w:sz w:val="20"/>
          <w:szCs w:val="20"/>
          <w:lang w:eastAsia="hi-IN" w:bidi="hi-IN"/>
        </w:rPr>
        <w:t>6</w:t>
      </w:r>
      <w:r w:rsidRPr="00B25E61">
        <w:rPr>
          <w:rFonts w:ascii="Open Sans" w:eastAsia="SimSun" w:hAnsi="Open Sans" w:cs="Open Sans"/>
          <w:bCs/>
          <w:kern w:val="1"/>
          <w:sz w:val="20"/>
          <w:szCs w:val="20"/>
          <w:lang w:eastAsia="hi-IN" w:bidi="hi-IN"/>
        </w:rPr>
        <w:t xml:space="preserve"> złotych</w:t>
      </w:r>
      <w:r w:rsidRPr="00B25E61">
        <w:rPr>
          <w:rFonts w:ascii="Open Sans" w:eastAsia="SimSun" w:hAnsi="Open Sans" w:cs="Open Sans"/>
          <w:kern w:val="1"/>
          <w:sz w:val="20"/>
          <w:szCs w:val="20"/>
          <w:lang w:eastAsia="hi-IN" w:bidi="hi-IN"/>
        </w:rPr>
        <w:t xml:space="preserve"> w całości wniesionym,  </w:t>
      </w:r>
      <w:r>
        <w:rPr>
          <w:rFonts w:ascii="Open Sans" w:eastAsia="SimSun" w:hAnsi="Open Sans" w:cs="Open Sans"/>
          <w:kern w:val="1"/>
          <w:sz w:val="20"/>
          <w:szCs w:val="20"/>
          <w:lang w:eastAsia="hi-IN" w:bidi="hi-IN"/>
        </w:rPr>
        <w:t>r</w:t>
      </w:r>
      <w:r w:rsidRPr="00B25E61">
        <w:rPr>
          <w:rFonts w:ascii="Open Sans" w:eastAsia="SimSun" w:hAnsi="Open Sans" w:cs="Open Sans"/>
          <w:kern w:val="1"/>
          <w:sz w:val="20"/>
          <w:szCs w:val="20"/>
          <w:lang w:eastAsia="hi-IN" w:bidi="hi-IN"/>
        </w:rPr>
        <w:t>eprezentowaną przez:</w:t>
      </w:r>
    </w:p>
    <w:p w14:paraId="7C9658C6" w14:textId="77777777" w:rsidR="000F465B" w:rsidRPr="00B25E61" w:rsidRDefault="000F465B" w:rsidP="000F465B">
      <w:pPr>
        <w:keepNext/>
        <w:widowControl w:val="0"/>
        <w:numPr>
          <w:ilvl w:val="0"/>
          <w:numId w:val="125"/>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Tomasza Ucińskiego - Prezesa Zarządu,</w:t>
      </w:r>
    </w:p>
    <w:p w14:paraId="2ED8ACFA" w14:textId="77777777" w:rsidR="000F465B" w:rsidRPr="00B25E61" w:rsidRDefault="000F465B" w:rsidP="000F465B">
      <w:pPr>
        <w:keepNext/>
        <w:widowControl w:val="0"/>
        <w:numPr>
          <w:ilvl w:val="0"/>
          <w:numId w:val="125"/>
        </w:numPr>
        <w:suppressAutoHyphens/>
        <w:spacing w:after="0" w:line="276" w:lineRule="auto"/>
        <w:contextualSpacing/>
        <w:jc w:val="both"/>
        <w:rPr>
          <w:rFonts w:ascii="Open Sans" w:eastAsia="Times New Roman" w:hAnsi="Open Sans" w:cs="Open Sans"/>
          <w:sz w:val="20"/>
          <w:szCs w:val="20"/>
          <w:lang w:eastAsia="zh-CN"/>
        </w:rPr>
      </w:pPr>
      <w:r>
        <w:rPr>
          <w:rFonts w:ascii="Open Sans" w:eastAsia="Times New Roman" w:hAnsi="Open Sans" w:cs="Open Sans"/>
          <w:sz w:val="20"/>
          <w:szCs w:val="20"/>
          <w:lang w:eastAsia="zh-CN"/>
        </w:rPr>
        <w:t>Magdalenę Wałęska – Prokurenta,</w:t>
      </w:r>
    </w:p>
    <w:p w14:paraId="5D2FD95C" w14:textId="77777777" w:rsidR="00F65F82" w:rsidRDefault="00F65F82" w:rsidP="000F465B">
      <w:pPr>
        <w:keepNext/>
        <w:widowControl w:val="0"/>
        <w:suppressAutoHyphens/>
        <w:spacing w:after="0" w:line="240" w:lineRule="auto"/>
        <w:jc w:val="both"/>
        <w:rPr>
          <w:rFonts w:ascii="Open Sans" w:eastAsia="SimSun" w:hAnsi="Open Sans" w:cs="Open Sans"/>
          <w:kern w:val="1"/>
          <w:sz w:val="20"/>
          <w:szCs w:val="20"/>
          <w:lang w:eastAsia="hi-IN" w:bidi="hi-IN"/>
        </w:rPr>
      </w:pPr>
    </w:p>
    <w:p w14:paraId="4970AED6" w14:textId="7F46E0ED" w:rsidR="000F465B" w:rsidRPr="00B25E61" w:rsidRDefault="000F465B" w:rsidP="000F465B">
      <w:pPr>
        <w:keepNext/>
        <w:widowControl w:val="0"/>
        <w:suppressAutoHyphens/>
        <w:spacing w:after="0" w:line="240" w:lineRule="auto"/>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hi-IN" w:bidi="hi-IN"/>
        </w:rPr>
        <w:t>z</w:t>
      </w:r>
      <w:r w:rsidRPr="00B25E61">
        <w:rPr>
          <w:rFonts w:ascii="Open Sans" w:eastAsia="SimSun" w:hAnsi="Open Sans" w:cs="Open Sans"/>
          <w:kern w:val="1"/>
          <w:sz w:val="20"/>
          <w:szCs w:val="20"/>
          <w:lang w:eastAsia="hi-IN" w:bidi="hi-IN"/>
        </w:rPr>
        <w:t>wan</w:t>
      </w:r>
      <w:r>
        <w:rPr>
          <w:rFonts w:ascii="Open Sans" w:eastAsia="SimSun" w:hAnsi="Open Sans" w:cs="Open Sans"/>
          <w:kern w:val="1"/>
          <w:sz w:val="20"/>
          <w:szCs w:val="20"/>
          <w:lang w:eastAsia="hi-IN" w:bidi="hi-IN"/>
        </w:rPr>
        <w:t>ą</w:t>
      </w:r>
      <w:r w:rsidRPr="00B25E61">
        <w:rPr>
          <w:rFonts w:ascii="Open Sans" w:eastAsia="SimSun" w:hAnsi="Open Sans" w:cs="Open Sans"/>
          <w:kern w:val="1"/>
          <w:sz w:val="20"/>
          <w:szCs w:val="20"/>
          <w:lang w:eastAsia="hi-IN" w:bidi="hi-IN"/>
        </w:rPr>
        <w:t xml:space="preserve"> dalej </w:t>
      </w:r>
      <w:r w:rsidRPr="00B25E61">
        <w:rPr>
          <w:rFonts w:ascii="Open Sans" w:eastAsia="SimSun" w:hAnsi="Open Sans" w:cs="Open Sans"/>
          <w:bCs/>
          <w:kern w:val="1"/>
          <w:sz w:val="20"/>
          <w:szCs w:val="20"/>
          <w:lang w:eastAsia="hi-IN" w:bidi="hi-IN"/>
        </w:rPr>
        <w:t>Zamawiającym</w:t>
      </w:r>
      <w:r w:rsidRPr="00B25E61">
        <w:rPr>
          <w:rFonts w:ascii="Open Sans" w:eastAsia="SimSun" w:hAnsi="Open Sans" w:cs="Open Sans"/>
          <w:kern w:val="1"/>
          <w:sz w:val="20"/>
          <w:szCs w:val="20"/>
          <w:lang w:eastAsia="hi-IN" w:bidi="hi-IN"/>
        </w:rPr>
        <w:t>.</w:t>
      </w:r>
    </w:p>
    <w:p w14:paraId="02F0348B"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a </w:t>
      </w:r>
    </w:p>
    <w:p w14:paraId="5FEB9233" w14:textId="3FC23C81" w:rsidR="000F465B" w:rsidRPr="00CB600C"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………………….,NIP………..……,REGON……………, reprezentowaną przy zawarciu niniejszej Umowy przez:</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i/>
          <w:iCs/>
          <w:kern w:val="1"/>
          <w:sz w:val="20"/>
          <w:szCs w:val="20"/>
          <w:u w:val="single"/>
          <w:lang w:eastAsia="hi-IN" w:bidi="hi-IN"/>
        </w:rPr>
        <w:t xml:space="preserve">gdy pełnomocnictwo: </w:t>
      </w:r>
      <w:r w:rsidRPr="00B25E61">
        <w:rPr>
          <w:rFonts w:ascii="Open Sans" w:eastAsia="SimSun" w:hAnsi="Open Sans" w:cs="Open Sans"/>
          <w:kern w:val="1"/>
          <w:sz w:val="20"/>
          <w:szCs w:val="20"/>
          <w:lang w:eastAsia="hi-IN" w:bidi="hi-IN"/>
        </w:rPr>
        <w:t xml:space="preserve">(umocowanie ustalone na podstawie pełnomocnictwa, z którego wynika prawo do reprezentowania Wykonawcy - stanowiącego załącznik nr ... </w:t>
      </w:r>
      <w:r w:rsidR="00F65F82">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do niniejszej umowy:</w:t>
      </w:r>
    </w:p>
    <w:p w14:paraId="6B54A5D0" w14:textId="77777777" w:rsidR="000F465B" w:rsidRPr="00B25E61"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zwanym w treści umowy </w:t>
      </w:r>
      <w:r w:rsidRPr="00B25E61">
        <w:rPr>
          <w:rFonts w:ascii="Open Sans" w:eastAsia="SimSun" w:hAnsi="Open Sans" w:cs="Open Sans"/>
          <w:bCs/>
          <w:kern w:val="1"/>
          <w:sz w:val="20"/>
          <w:szCs w:val="20"/>
          <w:lang w:eastAsia="hi-IN" w:bidi="hi-IN"/>
        </w:rPr>
        <w:t>Wykonawcą</w:t>
      </w:r>
      <w:r w:rsidRPr="00B25E61">
        <w:rPr>
          <w:rFonts w:ascii="Open Sans" w:eastAsia="SimSun" w:hAnsi="Open Sans" w:cs="Open Sans"/>
          <w:kern w:val="1"/>
          <w:sz w:val="20"/>
          <w:szCs w:val="20"/>
          <w:lang w:eastAsia="hi-IN" w:bidi="hi-IN"/>
        </w:rPr>
        <w:t xml:space="preserve">,      </w:t>
      </w:r>
    </w:p>
    <w:p w14:paraId="2969FCFF" w14:textId="77777777" w:rsidR="000F465B" w:rsidRPr="00B25E61" w:rsidRDefault="000F465B" w:rsidP="000F465B">
      <w:pPr>
        <w:widowControl w:val="0"/>
        <w:suppressAutoHyphens/>
        <w:overflowPunct w:val="0"/>
        <w:autoSpaceDE w:val="0"/>
        <w:spacing w:after="0" w:line="240" w:lineRule="auto"/>
        <w:jc w:val="both"/>
        <w:textAlignment w:val="baseline"/>
        <w:rPr>
          <w:rFonts w:ascii="Open Sans" w:eastAsia="SimSun" w:hAnsi="Open Sans" w:cs="Open Sans"/>
          <w:kern w:val="1"/>
          <w:sz w:val="20"/>
          <w:szCs w:val="20"/>
          <w:lang w:eastAsia="ar-SA"/>
        </w:rPr>
      </w:pPr>
    </w:p>
    <w:p w14:paraId="621B93C8" w14:textId="4EC4BB73" w:rsidR="000F465B" w:rsidRPr="00924F4C" w:rsidRDefault="000F465B" w:rsidP="000F465B">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Zważywszy, że </w:t>
      </w:r>
      <w:r w:rsidRPr="00B25E61">
        <w:rPr>
          <w:rFonts w:ascii="Open Sans" w:eastAsia="SimSun" w:hAnsi="Open Sans" w:cs="Open Sans"/>
          <w:bCs/>
          <w:kern w:val="1"/>
          <w:sz w:val="20"/>
          <w:szCs w:val="20"/>
          <w:lang w:eastAsia="hi-IN" w:bidi="hi-IN"/>
        </w:rPr>
        <w:t xml:space="preserve">Zamawiający w wyniku przeprowadzonego postępowania o udzielenie zamówienia publicznego prowadzonego </w:t>
      </w:r>
      <w:r w:rsidRPr="00924F4C">
        <w:rPr>
          <w:rFonts w:ascii="Open Sans" w:eastAsia="SimSun" w:hAnsi="Open Sans" w:cs="Open Sans"/>
          <w:bCs/>
          <w:kern w:val="1"/>
          <w:sz w:val="20"/>
          <w:szCs w:val="20"/>
          <w:highlight w:val="yellow"/>
          <w:lang w:eastAsia="hi-IN" w:bidi="hi-IN"/>
        </w:rPr>
        <w:t>w trybie</w:t>
      </w:r>
      <w:r w:rsidRPr="00924F4C">
        <w:rPr>
          <w:rFonts w:ascii="Open Sans" w:eastAsia="SimSun" w:hAnsi="Open Sans" w:cs="Open Sans"/>
          <w:kern w:val="1"/>
          <w:sz w:val="20"/>
          <w:szCs w:val="20"/>
          <w:highlight w:val="yellow"/>
          <w:lang w:eastAsia="hi-IN" w:bidi="hi-IN"/>
        </w:rPr>
        <w:t xml:space="preserve"> przetargu nieograniczonego na podstawie art. 132 i następne ustawy z dnia  11 września 2019 roku Prawo zamówień publicznych (Dz.U. z 2021 r. poz. 1129 ze zm. - zwana dalej „ustawą PZP”)</w:t>
      </w:r>
      <w:r w:rsidRPr="00745976">
        <w:rPr>
          <w:rFonts w:ascii="Open Sans" w:eastAsia="SimSun" w:hAnsi="Open Sans" w:cs="Open Sans"/>
          <w:bCs/>
          <w:kern w:val="1"/>
          <w:sz w:val="20"/>
          <w:szCs w:val="20"/>
          <w:lang w:eastAsia="hi-IN" w:bidi="hi-IN"/>
        </w:rPr>
        <w:t xml:space="preserve">, </w:t>
      </w:r>
      <w:r w:rsidRPr="00B25E61">
        <w:rPr>
          <w:rFonts w:ascii="Open Sans" w:eastAsia="SimSun" w:hAnsi="Open Sans" w:cs="Open Sans"/>
          <w:bCs/>
          <w:kern w:val="1"/>
          <w:sz w:val="20"/>
          <w:szCs w:val="20"/>
          <w:lang w:eastAsia="hi-IN" w:bidi="hi-IN"/>
        </w:rPr>
        <w:t>w przedmiocie</w:t>
      </w:r>
      <w:r>
        <w:rPr>
          <w:rFonts w:ascii="Open Sans" w:eastAsia="SimSun" w:hAnsi="Open Sans" w:cs="Open Sans"/>
          <w:bCs/>
          <w:kern w:val="1"/>
          <w:sz w:val="20"/>
          <w:szCs w:val="20"/>
          <w:lang w:eastAsia="hi-IN" w:bidi="hi-IN"/>
        </w:rPr>
        <w:t xml:space="preserve"> </w:t>
      </w:r>
      <w:r w:rsidRPr="00CB600C">
        <w:rPr>
          <w:rFonts w:ascii="Open Sans" w:hAnsi="Open Sans" w:cs="Open Sans"/>
          <w:b/>
          <w:iCs/>
          <w:sz w:val="20"/>
          <w:szCs w:val="20"/>
        </w:rPr>
        <w:t>„</w:t>
      </w:r>
      <w:bookmarkStart w:id="49" w:name="_Hlk534717957"/>
      <w:r w:rsidRPr="00CB600C">
        <w:rPr>
          <w:rFonts w:ascii="Open Sans" w:eastAsia="Times New Roman" w:hAnsi="Open Sans" w:cs="Open Sans"/>
          <w:bCs/>
          <w:sz w:val="20"/>
          <w:szCs w:val="20"/>
        </w:rPr>
        <w:t>Dostawa</w:t>
      </w:r>
      <w:r w:rsidRPr="0013271F">
        <w:rPr>
          <w:rFonts w:ascii="Open Sans" w:eastAsia="Times New Roman" w:hAnsi="Open Sans" w:cs="Open Sans"/>
          <w:b/>
          <w:bCs/>
          <w:sz w:val="20"/>
          <w:szCs w:val="20"/>
        </w:rPr>
        <w:t xml:space="preserve"> </w:t>
      </w:r>
      <w:r w:rsidRPr="0013271F">
        <w:rPr>
          <w:rFonts w:ascii="Open Sans" w:eastAsia="Times New Roman" w:hAnsi="Open Sans" w:cs="Open Sans"/>
          <w:sz w:val="20"/>
          <w:szCs w:val="20"/>
        </w:rPr>
        <w:t xml:space="preserve">nowego pojazdu do </w:t>
      </w:r>
      <w:r w:rsidR="00526FBC">
        <w:rPr>
          <w:rFonts w:ascii="Open Sans" w:eastAsia="Times New Roman" w:hAnsi="Open Sans" w:cs="Open Sans"/>
          <w:sz w:val="20"/>
          <w:szCs w:val="20"/>
        </w:rPr>
        <w:t xml:space="preserve">odbioru </w:t>
      </w:r>
      <w:r w:rsidRPr="0013271F">
        <w:rPr>
          <w:rFonts w:ascii="Open Sans" w:eastAsia="Times New Roman" w:hAnsi="Open Sans" w:cs="Open Sans"/>
          <w:sz w:val="20"/>
          <w:szCs w:val="20"/>
        </w:rPr>
        <w:t>odpadów zbieranych selektywnie, na podwoziu trzyosiowym, o pojemności skrzyni ładunkowej minimum 21 m</w:t>
      </w:r>
      <w:r w:rsidRPr="0013271F">
        <w:rPr>
          <w:rFonts w:ascii="Open Sans" w:eastAsia="Times New Roman" w:hAnsi="Open Sans" w:cs="Open Sans"/>
          <w:sz w:val="20"/>
          <w:szCs w:val="20"/>
          <w:vertAlign w:val="superscript"/>
        </w:rPr>
        <w:t xml:space="preserve">3 </w:t>
      </w:r>
      <w:r w:rsidRPr="0013271F">
        <w:rPr>
          <w:rFonts w:ascii="Open Sans" w:eastAsia="Times New Roman" w:hAnsi="Open Sans" w:cs="Open Sans"/>
          <w:sz w:val="20"/>
          <w:szCs w:val="20"/>
        </w:rPr>
        <w:t xml:space="preserve"> z  systemem wagowym</w:t>
      </w:r>
      <w:r w:rsidRPr="0013271F">
        <w:rPr>
          <w:rFonts w:ascii="Open Sans" w:hAnsi="Open Sans" w:cs="Open Sans"/>
          <w:iCs/>
          <w:sz w:val="20"/>
          <w:szCs w:val="20"/>
        </w:rPr>
        <w:t>”</w:t>
      </w:r>
      <w:bookmarkEnd w:id="49"/>
      <w:r w:rsidRPr="0013271F">
        <w:rPr>
          <w:rFonts w:ascii="Open Sans" w:hAnsi="Open Sans" w:cs="Open Sans"/>
          <w:iCs/>
          <w:sz w:val="20"/>
          <w:szCs w:val="20"/>
        </w:rPr>
        <w:t xml:space="preserve">, </w:t>
      </w:r>
      <w:r w:rsidRPr="0013271F">
        <w:rPr>
          <w:rFonts w:ascii="Open Sans" w:hAnsi="Open Sans" w:cs="Open Sans"/>
          <w:sz w:val="20"/>
          <w:szCs w:val="20"/>
        </w:rPr>
        <w:t xml:space="preserve"> </w:t>
      </w:r>
      <w:r w:rsidRPr="00B25E61">
        <w:rPr>
          <w:rFonts w:ascii="Open Sans" w:eastAsia="SimSun" w:hAnsi="Open Sans" w:cs="Open Sans"/>
          <w:bCs/>
          <w:kern w:val="1"/>
          <w:sz w:val="20"/>
          <w:szCs w:val="20"/>
          <w:lang w:eastAsia="hi-IN" w:bidi="hi-IN"/>
        </w:rPr>
        <w:t>dokonał wyboru oferty Wykonawcy</w:t>
      </w:r>
      <w:r w:rsidRPr="00B25E61">
        <w:rPr>
          <w:rFonts w:ascii="Open Sans" w:eastAsia="SimSun" w:hAnsi="Open Sans" w:cs="Open Sans"/>
          <w:kern w:val="1"/>
          <w:sz w:val="20"/>
          <w:szCs w:val="20"/>
          <w:lang w:eastAsia="hi-IN" w:bidi="hi-IN"/>
        </w:rPr>
        <w:t>, Strony uzgadniają, co następuje:</w:t>
      </w:r>
    </w:p>
    <w:p w14:paraId="1ECED179" w14:textId="77777777" w:rsidR="00F65F82" w:rsidRDefault="00F65F82"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570154FE" w14:textId="43729BC6" w:rsidR="000F465B" w:rsidRPr="003F5B30"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3F5B30">
        <w:rPr>
          <w:rFonts w:ascii="Open Sans" w:eastAsia="SimSun" w:hAnsi="Open Sans" w:cs="Open Sans"/>
          <w:bCs/>
          <w:kern w:val="1"/>
          <w:sz w:val="20"/>
          <w:szCs w:val="20"/>
          <w:lang w:eastAsia="hi-IN" w:bidi="hi-IN"/>
        </w:rPr>
        <w:t>§ 1</w:t>
      </w:r>
    </w:p>
    <w:p w14:paraId="69267F58" w14:textId="77777777" w:rsidR="000F465B" w:rsidRPr="003F5B30"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3F5B30">
        <w:rPr>
          <w:rFonts w:ascii="Open Sans" w:eastAsia="SimSun" w:hAnsi="Open Sans" w:cs="Open Sans"/>
          <w:bCs/>
          <w:kern w:val="1"/>
          <w:sz w:val="20"/>
          <w:szCs w:val="20"/>
          <w:lang w:eastAsia="hi-IN" w:bidi="hi-IN"/>
        </w:rPr>
        <w:t>Przedmiot umowy i zasady realizacji</w:t>
      </w:r>
    </w:p>
    <w:p w14:paraId="04F04277" w14:textId="6FAD8B70" w:rsidR="000F465B" w:rsidRPr="00B25E61" w:rsidRDefault="000F465B" w:rsidP="000F465B">
      <w:pPr>
        <w:widowControl w:val="0"/>
        <w:numPr>
          <w:ilvl w:val="0"/>
          <w:numId w:val="38"/>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Przedmiotem niniejszej umowy jest dostawa dla Zamawiającego</w:t>
      </w:r>
      <w:r>
        <w:rPr>
          <w:rFonts w:ascii="Open Sans" w:eastAsia="Times New Roman" w:hAnsi="Open Sans" w:cs="Open Sans"/>
          <w:bCs/>
          <w:sz w:val="20"/>
          <w:szCs w:val="20"/>
        </w:rPr>
        <w:t>,</w:t>
      </w:r>
      <w:r w:rsidRPr="00B25E61">
        <w:rPr>
          <w:rFonts w:ascii="Open Sans" w:eastAsia="SimSun" w:hAnsi="Open Sans" w:cs="Open Sans"/>
          <w:kern w:val="1"/>
          <w:sz w:val="20"/>
          <w:szCs w:val="20"/>
          <w:lang w:eastAsia="hi-IN" w:bidi="hi-IN"/>
        </w:rPr>
        <w:t xml:space="preserve"> </w:t>
      </w:r>
      <w:r w:rsidRPr="0013271F">
        <w:rPr>
          <w:rFonts w:ascii="Open Sans" w:eastAsia="Times New Roman" w:hAnsi="Open Sans" w:cs="Open Sans"/>
          <w:sz w:val="20"/>
          <w:szCs w:val="20"/>
        </w:rPr>
        <w:t xml:space="preserve">nowego pojazdu </w:t>
      </w:r>
      <w:r>
        <w:rPr>
          <w:rFonts w:ascii="Open Sans" w:eastAsia="Times New Roman" w:hAnsi="Open Sans" w:cs="Open Sans"/>
          <w:sz w:val="20"/>
          <w:szCs w:val="20"/>
        </w:rPr>
        <w:br/>
      </w:r>
      <w:r w:rsidRPr="0013271F">
        <w:rPr>
          <w:rFonts w:ascii="Open Sans" w:eastAsia="Times New Roman" w:hAnsi="Open Sans" w:cs="Open Sans"/>
          <w:sz w:val="20"/>
          <w:szCs w:val="20"/>
        </w:rPr>
        <w:t xml:space="preserve">do </w:t>
      </w:r>
      <w:r w:rsidR="00526FBC">
        <w:rPr>
          <w:rFonts w:ascii="Open Sans" w:eastAsia="Times New Roman" w:hAnsi="Open Sans" w:cs="Open Sans"/>
          <w:sz w:val="20"/>
          <w:szCs w:val="20"/>
        </w:rPr>
        <w:t xml:space="preserve">odbioru </w:t>
      </w:r>
      <w:r w:rsidRPr="0013271F">
        <w:rPr>
          <w:rFonts w:ascii="Open Sans" w:eastAsia="Times New Roman" w:hAnsi="Open Sans" w:cs="Open Sans"/>
          <w:sz w:val="20"/>
          <w:szCs w:val="20"/>
        </w:rPr>
        <w:t>odpadów zbieranych selektywnie, na podwoziu trzyosiowym, o pojemności skrzyni ładunkowej minimum 21 m</w:t>
      </w:r>
      <w:r w:rsidRPr="0013271F">
        <w:rPr>
          <w:rFonts w:ascii="Open Sans" w:eastAsia="Times New Roman" w:hAnsi="Open Sans" w:cs="Open Sans"/>
          <w:sz w:val="20"/>
          <w:szCs w:val="20"/>
          <w:vertAlign w:val="superscript"/>
        </w:rPr>
        <w:t xml:space="preserve">3 </w:t>
      </w:r>
      <w:r w:rsidRPr="0013271F">
        <w:rPr>
          <w:rFonts w:ascii="Open Sans" w:eastAsia="Times New Roman" w:hAnsi="Open Sans" w:cs="Open Sans"/>
          <w:sz w:val="20"/>
          <w:szCs w:val="20"/>
        </w:rPr>
        <w:t xml:space="preserve"> z  systemem wagowym</w:t>
      </w:r>
      <w:r w:rsidRPr="00B25E61">
        <w:rPr>
          <w:rFonts w:ascii="Open Sans" w:eastAsia="SimSun" w:hAnsi="Open Sans" w:cs="Open Sans"/>
          <w:kern w:val="1"/>
          <w:sz w:val="20"/>
          <w:szCs w:val="20"/>
          <w:lang w:eastAsia="hi-IN" w:bidi="hi-IN"/>
        </w:rPr>
        <w:t xml:space="preserve"> zgodnego z wymogami </w:t>
      </w:r>
      <w:bookmarkStart w:id="50" w:name="_Hlk96974884"/>
      <w:bookmarkStart w:id="51" w:name="_Hlk96971104"/>
      <w:r w:rsidRPr="00B25E61">
        <w:rPr>
          <w:rFonts w:ascii="Open Sans" w:eastAsia="SimSun" w:hAnsi="Open Sans" w:cs="Open Sans"/>
          <w:kern w:val="1"/>
          <w:sz w:val="20"/>
          <w:szCs w:val="20"/>
          <w:lang w:eastAsia="hi-IN" w:bidi="hi-IN"/>
        </w:rPr>
        <w:t xml:space="preserve">zawartymi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w Specyfikacji Warunków Zamówienia </w:t>
      </w:r>
      <w:bookmarkEnd w:id="50"/>
      <w:r w:rsidRPr="00B25E61">
        <w:rPr>
          <w:rFonts w:ascii="Open Sans" w:eastAsia="SimSun" w:hAnsi="Open Sans" w:cs="Open Sans"/>
          <w:kern w:val="1"/>
          <w:sz w:val="20"/>
          <w:szCs w:val="20"/>
          <w:lang w:eastAsia="hi-IN" w:bidi="hi-IN"/>
        </w:rPr>
        <w:t>(SWZ)</w:t>
      </w:r>
      <w:bookmarkEnd w:id="51"/>
      <w:r w:rsidRPr="00B25E61">
        <w:rPr>
          <w:rFonts w:ascii="Open Sans" w:eastAsia="SimSun" w:hAnsi="Open Sans" w:cs="Open Sans"/>
          <w:kern w:val="1"/>
          <w:sz w:val="20"/>
          <w:szCs w:val="20"/>
          <w:lang w:eastAsia="hi-IN" w:bidi="hi-IN"/>
        </w:rPr>
        <w:t xml:space="preserve">  stanowiącej załącznik nr 1 do umowy.</w:t>
      </w:r>
    </w:p>
    <w:p w14:paraId="10328D80"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 zamówienia będzie realizowany zgodnie z ofertą Wykonawcy. </w:t>
      </w:r>
    </w:p>
    <w:p w14:paraId="7E6B18C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Zakres rzeczowy przedmiotu niniejszej umowy określają zapisy </w:t>
      </w:r>
      <w:bookmarkStart w:id="52" w:name="_Hlk96971164"/>
      <w:r w:rsidRPr="00B25E61">
        <w:rPr>
          <w:rFonts w:ascii="Open Sans" w:eastAsia="SimSun" w:hAnsi="Open Sans" w:cs="Open Sans"/>
          <w:kern w:val="1"/>
          <w:sz w:val="20"/>
          <w:szCs w:val="20"/>
          <w:lang w:eastAsia="hi-IN" w:bidi="hi-IN"/>
        </w:rPr>
        <w:t>SWZ.</w:t>
      </w:r>
    </w:p>
    <w:p w14:paraId="6DA35E3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53" w:name="_Hlk102354563"/>
      <w:bookmarkEnd w:id="52"/>
      <w:r w:rsidRPr="00B25E61">
        <w:rPr>
          <w:rFonts w:ascii="Open Sans" w:eastAsia="SimSun" w:hAnsi="Open Sans" w:cs="Open Sans"/>
          <w:kern w:val="1"/>
          <w:sz w:val="20"/>
          <w:szCs w:val="20"/>
          <w:lang w:eastAsia="hi-IN" w:bidi="hi-IN"/>
        </w:rPr>
        <w:t xml:space="preserve">Dostawa zostanie zrealizowana jednorazowo, </w:t>
      </w:r>
      <w:r w:rsidRPr="005451BA">
        <w:rPr>
          <w:rFonts w:ascii="Open Sans" w:eastAsia="SimSun" w:hAnsi="Open Sans" w:cs="Open Sans"/>
          <w:kern w:val="1"/>
          <w:sz w:val="20"/>
          <w:szCs w:val="20"/>
          <w:lang w:eastAsia="hi-IN" w:bidi="hi-IN"/>
        </w:rPr>
        <w:t xml:space="preserve">w terminie </w:t>
      </w:r>
      <w:r w:rsidRPr="001D73A8">
        <w:rPr>
          <w:rFonts w:ascii="Open Sans" w:eastAsia="SimSun" w:hAnsi="Open Sans" w:cs="Open Sans"/>
          <w:kern w:val="1"/>
          <w:sz w:val="20"/>
          <w:szCs w:val="20"/>
          <w:lang w:eastAsia="hi-IN" w:bidi="hi-IN"/>
        </w:rPr>
        <w:t xml:space="preserve">do </w:t>
      </w:r>
      <w:r>
        <w:rPr>
          <w:rFonts w:ascii="Open Sans" w:eastAsia="SimSun" w:hAnsi="Open Sans" w:cs="Open Sans"/>
          <w:kern w:val="1"/>
          <w:sz w:val="20"/>
          <w:szCs w:val="20"/>
          <w:lang w:eastAsia="hi-IN" w:bidi="hi-IN"/>
        </w:rPr>
        <w:t>120 dni</w:t>
      </w:r>
      <w:r w:rsidRPr="001D73A8">
        <w:rPr>
          <w:rFonts w:ascii="Open Sans" w:eastAsia="SimSun" w:hAnsi="Open Sans" w:cs="Open Sans"/>
          <w:kern w:val="1"/>
          <w:sz w:val="20"/>
          <w:szCs w:val="20"/>
          <w:lang w:eastAsia="hi-IN" w:bidi="hi-IN"/>
        </w:rPr>
        <w:t xml:space="preserve"> od</w:t>
      </w:r>
      <w:r>
        <w:rPr>
          <w:rFonts w:ascii="Open Sans" w:eastAsia="SimSun" w:hAnsi="Open Sans" w:cs="Open Sans"/>
          <w:kern w:val="1"/>
          <w:sz w:val="20"/>
          <w:szCs w:val="20"/>
          <w:lang w:eastAsia="hi-IN" w:bidi="hi-IN"/>
        </w:rPr>
        <w:t xml:space="preserve"> dnia</w:t>
      </w:r>
      <w:r w:rsidRPr="001D73A8">
        <w:rPr>
          <w:rFonts w:ascii="Open Sans" w:eastAsia="SimSun" w:hAnsi="Open Sans" w:cs="Open Sans"/>
          <w:kern w:val="1"/>
          <w:sz w:val="20"/>
          <w:szCs w:val="20"/>
          <w:lang w:eastAsia="hi-IN" w:bidi="hi-IN"/>
        </w:rPr>
        <w:t xml:space="preserve"> podpisania umowy.</w:t>
      </w:r>
    </w:p>
    <w:bookmarkEnd w:id="53"/>
    <w:p w14:paraId="2F634E69"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zostanie potwierdzona podpisanym przez strony protokołem</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 xml:space="preserve">zdawczo </w:t>
      </w:r>
      <w:r>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t>odbiorczym.</w:t>
      </w:r>
    </w:p>
    <w:p w14:paraId="0FC3DC8D"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realizowana będzie na koszt i ryzyko Wykonawcy.</w:t>
      </w:r>
    </w:p>
    <w:p w14:paraId="67F0CEDC" w14:textId="77777777" w:rsidR="000F465B" w:rsidRPr="00B25E61"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 czasu odbioru</w:t>
      </w:r>
      <w:r>
        <w:rPr>
          <w:rFonts w:ascii="Open Sans" w:eastAsia="SimSun" w:hAnsi="Open Sans" w:cs="Open Sans"/>
          <w:kern w:val="1"/>
          <w:sz w:val="20"/>
          <w:szCs w:val="20"/>
          <w:lang w:eastAsia="hi-IN" w:bidi="hi-IN"/>
        </w:rPr>
        <w:t xml:space="preserve"> przedmiotu</w:t>
      </w:r>
      <w:r w:rsidRPr="00B25E61">
        <w:rPr>
          <w:rFonts w:ascii="Open Sans" w:eastAsia="SimSun" w:hAnsi="Open Sans" w:cs="Open Sans"/>
          <w:kern w:val="1"/>
          <w:sz w:val="20"/>
          <w:szCs w:val="20"/>
          <w:lang w:eastAsia="hi-IN" w:bidi="hi-IN"/>
        </w:rPr>
        <w:t xml:space="preserve"> zamówienia przez Zamawiającego, ryzyko wszelkich niebezpieczeństw związanych z ewentualnym uszkodzeniem lub utratą przedmiotu zamówienia </w:t>
      </w:r>
      <w:r>
        <w:rPr>
          <w:rFonts w:ascii="Open Sans" w:eastAsia="SimSun" w:hAnsi="Open Sans" w:cs="Open Sans"/>
          <w:kern w:val="1"/>
          <w:sz w:val="20"/>
          <w:szCs w:val="20"/>
          <w:lang w:eastAsia="hi-IN" w:bidi="hi-IN"/>
        </w:rPr>
        <w:t xml:space="preserve">spoczywa na </w:t>
      </w:r>
      <w:r w:rsidRPr="00B25E61">
        <w:rPr>
          <w:rFonts w:ascii="Open Sans" w:eastAsia="SimSun" w:hAnsi="Open Sans" w:cs="Open Sans"/>
          <w:kern w:val="1"/>
          <w:sz w:val="20"/>
          <w:szCs w:val="20"/>
          <w:lang w:eastAsia="hi-IN" w:bidi="hi-IN"/>
        </w:rPr>
        <w:t>Wykonawc</w:t>
      </w:r>
      <w:r>
        <w:rPr>
          <w:rFonts w:ascii="Open Sans" w:eastAsia="SimSun" w:hAnsi="Open Sans" w:cs="Open Sans"/>
          <w:kern w:val="1"/>
          <w:sz w:val="20"/>
          <w:szCs w:val="20"/>
          <w:lang w:eastAsia="hi-IN" w:bidi="hi-IN"/>
        </w:rPr>
        <w:t>y</w:t>
      </w:r>
      <w:r w:rsidRPr="00B25E61">
        <w:rPr>
          <w:rFonts w:ascii="Open Sans" w:eastAsia="SimSun" w:hAnsi="Open Sans" w:cs="Open Sans"/>
          <w:kern w:val="1"/>
          <w:sz w:val="20"/>
          <w:szCs w:val="20"/>
          <w:lang w:eastAsia="hi-IN" w:bidi="hi-IN"/>
        </w:rPr>
        <w:t>.</w:t>
      </w:r>
    </w:p>
    <w:p w14:paraId="1C3CAC42" w14:textId="77777777" w:rsidR="000F465B" w:rsidRPr="008223D7" w:rsidRDefault="000F465B" w:rsidP="000F465B">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i Wykonawca obowiązani są współdziałać przy wykonaniu umowy w sprawie zamówienia publicznego w celu należytej realizacji zamówienia. </w:t>
      </w:r>
    </w:p>
    <w:p w14:paraId="5EA92DC0" w14:textId="77777777" w:rsidR="000F465B" w:rsidRPr="00913445" w:rsidRDefault="000F465B" w:rsidP="000F465B">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0E68E5E5" w14:textId="77777777" w:rsidR="000F465B" w:rsidRDefault="000F465B" w:rsidP="000F465B">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13288852" w14:textId="77777777" w:rsidR="000F465B" w:rsidRDefault="000F465B" w:rsidP="000F465B">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1B4D0D6C" w14:textId="69483BBC" w:rsidR="000F465B" w:rsidRPr="000F465B"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F465B">
        <w:rPr>
          <w:rFonts w:ascii="Open Sans" w:eastAsia="SimSun" w:hAnsi="Open Sans" w:cs="Open Sans"/>
          <w:bCs/>
          <w:kern w:val="1"/>
          <w:sz w:val="20"/>
          <w:szCs w:val="20"/>
          <w:lang w:eastAsia="hi-IN" w:bidi="hi-IN"/>
        </w:rPr>
        <w:t>§ 2</w:t>
      </w:r>
    </w:p>
    <w:p w14:paraId="7608A692" w14:textId="77777777" w:rsidR="000F465B" w:rsidRPr="000F465B" w:rsidRDefault="000F465B" w:rsidP="000F465B">
      <w:pPr>
        <w:widowControl w:val="0"/>
        <w:suppressAutoHyphens/>
        <w:autoSpaceDE w:val="0"/>
        <w:autoSpaceDN w:val="0"/>
        <w:adjustRightInd w:val="0"/>
        <w:spacing w:after="0" w:line="240" w:lineRule="auto"/>
        <w:jc w:val="center"/>
        <w:rPr>
          <w:rFonts w:ascii="Open Sans" w:eastAsia="SimSun" w:hAnsi="Open Sans" w:cs="Open Sans"/>
          <w:bCs/>
          <w:kern w:val="1"/>
          <w:sz w:val="20"/>
          <w:szCs w:val="20"/>
          <w:lang w:eastAsia="ar-SA"/>
        </w:rPr>
      </w:pPr>
      <w:r w:rsidRPr="000F465B">
        <w:rPr>
          <w:rFonts w:ascii="Open Sans" w:eastAsia="SimSun" w:hAnsi="Open Sans" w:cs="Open Sans"/>
          <w:bCs/>
          <w:kern w:val="1"/>
          <w:sz w:val="20"/>
          <w:szCs w:val="20"/>
          <w:lang w:eastAsia="ar-SA"/>
        </w:rPr>
        <w:lastRenderedPageBreak/>
        <w:t xml:space="preserve">Oświadczenia i zobowiązania Wykonawcy </w:t>
      </w:r>
    </w:p>
    <w:p w14:paraId="44EB3409" w14:textId="77777777" w:rsidR="000F465B" w:rsidRPr="000F465B" w:rsidRDefault="000F465B" w:rsidP="000F465B">
      <w:pPr>
        <w:widowControl w:val="0"/>
        <w:numPr>
          <w:ilvl w:val="0"/>
          <w:numId w:val="52"/>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bCs/>
          <w:kern w:val="1"/>
          <w:sz w:val="20"/>
          <w:szCs w:val="20"/>
          <w:lang w:bidi="hi-IN"/>
        </w:rPr>
      </w:pPr>
      <w:r w:rsidRPr="000F465B">
        <w:rPr>
          <w:rFonts w:ascii="Open Sans" w:eastAsia="SimSun" w:hAnsi="Open Sans" w:cs="Open Sans"/>
          <w:bCs/>
          <w:kern w:val="1"/>
          <w:sz w:val="20"/>
          <w:szCs w:val="20"/>
          <w:lang w:bidi="hi-IN"/>
        </w:rPr>
        <w:t xml:space="preserve">Wykonawca oświadcza, że: </w:t>
      </w:r>
    </w:p>
    <w:p w14:paraId="0E3826FF"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dysponuje specjalistyczną wiedzą, doświadczeniem, środkami finansowymi i technicznymi oraz potencjałem niezbędnym do wykonania dostawy oraz wszystkich obowiązków wynikających z niniejszej umowy szczegółowo określonych w SWZ oraz oświadcza, że znany jest mu cel umowy, zakres rzeczowy, a ponadto zapoznał się ze wszelkimi</w:t>
      </w:r>
      <w:r>
        <w:rPr>
          <w:rFonts w:ascii="Open Sans" w:eastAsia="SimSun" w:hAnsi="Open Sans" w:cs="Open Sans"/>
          <w:kern w:val="1"/>
          <w:sz w:val="20"/>
          <w:szCs w:val="20"/>
          <w:lang w:bidi="hi-IN"/>
        </w:rPr>
        <w:t xml:space="preserve"> </w:t>
      </w:r>
      <w:r w:rsidRPr="00B25E61">
        <w:rPr>
          <w:rFonts w:ascii="Open Sans" w:eastAsia="SimSun" w:hAnsi="Open Sans" w:cs="Open Sans"/>
          <w:kern w:val="1"/>
          <w:sz w:val="20"/>
          <w:szCs w:val="20"/>
          <w:lang w:bidi="hi-IN"/>
        </w:rPr>
        <w:t>uwarunkowaniami formalno-prawnymi związanymi z realizacją umowy,</w:t>
      </w:r>
    </w:p>
    <w:p w14:paraId="1B3CC36E"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posiada uprawnienia umożliwiające wykonanie umowy,</w:t>
      </w:r>
    </w:p>
    <w:p w14:paraId="05220EAF"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przy realizacji umowy zachowa najwyższą staranność wynikającą z zawodowego charakteru prowadzonej działalności,</w:t>
      </w:r>
    </w:p>
    <w:p w14:paraId="0699FA23" w14:textId="77777777" w:rsidR="000F465B" w:rsidRPr="00B25E61" w:rsidRDefault="000F465B" w:rsidP="000F465B">
      <w:pPr>
        <w:widowControl w:val="0"/>
        <w:numPr>
          <w:ilvl w:val="0"/>
          <w:numId w:val="53"/>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przed złożeniem oferty uwzględnił wszelkie okoliczności mogące mieć wpływ na dostawę</w:t>
      </w:r>
      <w:r>
        <w:rPr>
          <w:rFonts w:ascii="Open Sans" w:eastAsia="SimSun" w:hAnsi="Open Sans" w:cs="Open Sans"/>
          <w:kern w:val="1"/>
          <w:sz w:val="20"/>
          <w:szCs w:val="20"/>
          <w:lang w:bidi="hi-IN"/>
        </w:rPr>
        <w:t xml:space="preserve"> </w:t>
      </w:r>
      <w:r w:rsidRPr="00B25E61">
        <w:rPr>
          <w:rFonts w:ascii="Open Sans" w:eastAsia="SimSun" w:hAnsi="Open Sans" w:cs="Open Sans"/>
          <w:kern w:val="1"/>
          <w:sz w:val="20"/>
          <w:szCs w:val="20"/>
          <w:lang w:bidi="hi-IN"/>
        </w:rPr>
        <w:t xml:space="preserve"> </w:t>
      </w:r>
      <w:bookmarkStart w:id="54" w:name="_Hlk127869490"/>
      <w:r>
        <w:rPr>
          <w:rFonts w:ascii="Open Sans" w:hAnsi="Open Sans" w:cs="Open Sans"/>
          <w:bCs/>
          <w:iCs/>
          <w:sz w:val="20"/>
          <w:szCs w:val="20"/>
        </w:rPr>
        <w:t>przedmiotu zamówienia</w:t>
      </w:r>
      <w:bookmarkEnd w:id="54"/>
      <w:r w:rsidRPr="00B25E61">
        <w:rPr>
          <w:rFonts w:ascii="Open Sans" w:eastAsia="SimSun" w:hAnsi="Open Sans" w:cs="Open Sans"/>
          <w:kern w:val="1"/>
          <w:sz w:val="20"/>
          <w:szCs w:val="20"/>
          <w:lang w:bidi="hi-IN"/>
        </w:rPr>
        <w:t xml:space="preserve">, w tym na ustalenie wysokości wynagrodzenia, o którym mowa w § 6 umowy. </w:t>
      </w:r>
    </w:p>
    <w:p w14:paraId="5C1DCAC8" w14:textId="77777777" w:rsidR="000F465B" w:rsidRPr="00B25E61" w:rsidRDefault="000F465B" w:rsidP="000F465B">
      <w:pPr>
        <w:widowControl w:val="0"/>
        <w:numPr>
          <w:ilvl w:val="0"/>
          <w:numId w:val="52"/>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Wykonawca zobowiązuje się:</w:t>
      </w:r>
    </w:p>
    <w:p w14:paraId="7DF95217"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Pr>
          <w:rFonts w:ascii="Open Sans" w:eastAsia="SimSun" w:hAnsi="Open Sans" w:cs="Open Sans"/>
          <w:kern w:val="1"/>
          <w:sz w:val="20"/>
          <w:szCs w:val="20"/>
          <w:lang w:eastAsia="ar-SA"/>
        </w:rPr>
        <w:t>przekaza</w:t>
      </w:r>
      <w:r w:rsidRPr="00B25E61">
        <w:rPr>
          <w:rFonts w:ascii="Open Sans" w:eastAsia="SimSun" w:hAnsi="Open Sans" w:cs="Open Sans"/>
          <w:kern w:val="1"/>
          <w:sz w:val="20"/>
          <w:szCs w:val="20"/>
          <w:lang w:eastAsia="ar-SA"/>
        </w:rPr>
        <w:t xml:space="preserve">ć </w:t>
      </w:r>
      <w:r>
        <w:rPr>
          <w:rFonts w:ascii="Open Sans" w:hAnsi="Open Sans" w:cs="Open Sans"/>
          <w:bCs/>
          <w:iCs/>
          <w:sz w:val="20"/>
          <w:szCs w:val="20"/>
        </w:rPr>
        <w:t>przedmiot zamówienia</w:t>
      </w:r>
      <w:r w:rsidRPr="00B25E61">
        <w:rPr>
          <w:rFonts w:ascii="Open Sans" w:eastAsia="SimSun" w:hAnsi="Open Sans" w:cs="Open Sans"/>
          <w:kern w:val="1"/>
          <w:sz w:val="20"/>
          <w:szCs w:val="20"/>
          <w:lang w:eastAsia="ar-SA"/>
        </w:rPr>
        <w:t xml:space="preserve"> bez wad i usterek wraz z dokumentami gwarancyjnymi oraz dokumentami umożliwiającymi Zamawiającemu korzystanie</w:t>
      </w:r>
      <w:r>
        <w:rPr>
          <w:rFonts w:ascii="Open Sans" w:eastAsia="SimSun" w:hAnsi="Open Sans" w:cs="Open Sans"/>
          <w:kern w:val="1"/>
          <w:sz w:val="20"/>
          <w:szCs w:val="20"/>
          <w:lang w:eastAsia="ar-SA"/>
        </w:rPr>
        <w:t xml:space="preserve"> z </w:t>
      </w:r>
      <w:r>
        <w:rPr>
          <w:rFonts w:ascii="Open Sans" w:hAnsi="Open Sans" w:cs="Open Sans"/>
          <w:bCs/>
          <w:iCs/>
          <w:sz w:val="20"/>
          <w:szCs w:val="20"/>
        </w:rPr>
        <w:t>przedmiotu zamówienia</w:t>
      </w:r>
      <w:r w:rsidRPr="00377240">
        <w:rPr>
          <w:rFonts w:ascii="Open Sans" w:hAnsi="Open Sans" w:cs="Open Sans"/>
          <w:b/>
          <w:iCs/>
          <w:sz w:val="20"/>
          <w:szCs w:val="20"/>
        </w:rPr>
        <w:t>,</w:t>
      </w:r>
      <w:r>
        <w:rPr>
          <w:rFonts w:ascii="Open Sans" w:hAnsi="Open Sans" w:cs="Open Sans"/>
          <w:b/>
          <w:iCs/>
          <w:color w:val="FF0000"/>
          <w:sz w:val="20"/>
          <w:szCs w:val="20"/>
        </w:rPr>
        <w:t xml:space="preserve"> </w:t>
      </w:r>
      <w:r w:rsidRPr="00B25E61">
        <w:rPr>
          <w:rFonts w:ascii="Open Sans" w:eastAsia="SimSun" w:hAnsi="Open Sans" w:cs="Open Sans"/>
          <w:kern w:val="1"/>
          <w:sz w:val="20"/>
          <w:szCs w:val="20"/>
          <w:lang w:eastAsia="ar-SA"/>
        </w:rPr>
        <w:t xml:space="preserve">o których mowa w SWZ, </w:t>
      </w:r>
    </w:p>
    <w:p w14:paraId="60CF2AB9"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wymienić na własny koszt i ryzyko wadliwej jakości przedmiot umowy, a następnie </w:t>
      </w:r>
      <w:r>
        <w:rPr>
          <w:rFonts w:ascii="Open Sans" w:eastAsia="SimSun" w:hAnsi="Open Sans" w:cs="Open Sans"/>
          <w:kern w:val="1"/>
          <w:sz w:val="20"/>
          <w:szCs w:val="20"/>
          <w:lang w:eastAsia="ar-SA"/>
        </w:rPr>
        <w:br/>
      </w:r>
      <w:r w:rsidRPr="00B25E61">
        <w:rPr>
          <w:rFonts w:ascii="Open Sans" w:eastAsia="SimSun" w:hAnsi="Open Sans" w:cs="Open Sans"/>
          <w:kern w:val="1"/>
          <w:sz w:val="20"/>
          <w:szCs w:val="20"/>
          <w:lang w:eastAsia="ar-SA"/>
        </w:rPr>
        <w:t>w terminie określonym przez Zamawiającego dostarczyć nowy, wolny od wad</w:t>
      </w:r>
      <w:r>
        <w:rPr>
          <w:rFonts w:ascii="Open Sans" w:eastAsia="SimSun" w:hAnsi="Open Sans" w:cs="Open Sans"/>
          <w:kern w:val="1"/>
          <w:sz w:val="20"/>
          <w:szCs w:val="20"/>
          <w:lang w:eastAsia="ar-SA"/>
        </w:rPr>
        <w:t>,</w:t>
      </w:r>
    </w:p>
    <w:p w14:paraId="06A6EA7B"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niezwłocznie informować Zamawiającego o wszelkich okol</w:t>
      </w:r>
      <w:r>
        <w:rPr>
          <w:rFonts w:ascii="Open Sans" w:eastAsia="SimSun" w:hAnsi="Open Sans" w:cs="Open Sans"/>
          <w:kern w:val="1"/>
          <w:sz w:val="20"/>
          <w:szCs w:val="20"/>
          <w:lang w:eastAsia="ar-SA"/>
        </w:rPr>
        <w:t xml:space="preserve">icznościach mogących mieć wpływ </w:t>
      </w:r>
      <w:r w:rsidRPr="00B25E61">
        <w:rPr>
          <w:rFonts w:ascii="Open Sans" w:eastAsia="SimSun" w:hAnsi="Open Sans" w:cs="Open Sans"/>
          <w:kern w:val="1"/>
          <w:sz w:val="20"/>
          <w:szCs w:val="20"/>
          <w:lang w:eastAsia="ar-SA"/>
        </w:rPr>
        <w:t xml:space="preserve">na terminową </w:t>
      </w:r>
      <w:r w:rsidRPr="00C02DE7">
        <w:rPr>
          <w:rFonts w:ascii="Open Sans" w:eastAsia="SimSun" w:hAnsi="Open Sans" w:cs="Open Sans"/>
          <w:kern w:val="1"/>
          <w:sz w:val="20"/>
          <w:szCs w:val="20"/>
          <w:lang w:eastAsia="ar-SA"/>
        </w:rPr>
        <w:t>dostawę</w:t>
      </w:r>
      <w:r w:rsidRPr="0013271F">
        <w:rPr>
          <w:rFonts w:ascii="Open Sans" w:hAnsi="Open Sans" w:cs="Open Sans"/>
          <w:bCs/>
          <w:iCs/>
          <w:sz w:val="20"/>
          <w:szCs w:val="20"/>
        </w:rPr>
        <w:t xml:space="preserve"> </w:t>
      </w:r>
      <w:r>
        <w:rPr>
          <w:rFonts w:ascii="Open Sans" w:hAnsi="Open Sans" w:cs="Open Sans"/>
          <w:bCs/>
          <w:iCs/>
          <w:sz w:val="20"/>
          <w:szCs w:val="20"/>
        </w:rPr>
        <w:t>przedmiotu zamówienia</w:t>
      </w:r>
      <w:r w:rsidRPr="00B25E61">
        <w:rPr>
          <w:rFonts w:ascii="Open Sans" w:eastAsia="SimSun" w:hAnsi="Open Sans" w:cs="Open Sans"/>
          <w:kern w:val="1"/>
          <w:sz w:val="20"/>
          <w:szCs w:val="20"/>
          <w:lang w:eastAsia="ar-SA"/>
        </w:rPr>
        <w:t xml:space="preserve">, skutkujących ryzykiem niedotrzymania terminu wskazanego umową, </w:t>
      </w:r>
    </w:p>
    <w:p w14:paraId="4C7E1A0B" w14:textId="77777777" w:rsidR="000F465B" w:rsidRPr="00B25E61" w:rsidRDefault="000F465B" w:rsidP="000F465B">
      <w:pPr>
        <w:widowControl w:val="0"/>
        <w:numPr>
          <w:ilvl w:val="0"/>
          <w:numId w:val="54"/>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naprawić szkody wynikające z niewykonania lub nienależytego wykonani umowy.</w:t>
      </w:r>
    </w:p>
    <w:p w14:paraId="1CB9FC07" w14:textId="77777777" w:rsidR="000F465B" w:rsidRPr="00B25E61" w:rsidRDefault="000F465B" w:rsidP="000F465B">
      <w:pPr>
        <w:widowControl w:val="0"/>
        <w:numPr>
          <w:ilvl w:val="0"/>
          <w:numId w:val="52"/>
        </w:numPr>
        <w:suppressAutoHyphens/>
        <w:spacing w:after="0" w:line="240" w:lineRule="auto"/>
        <w:ind w:left="426" w:hanging="426"/>
        <w:jc w:val="both"/>
        <w:rPr>
          <w:rFonts w:ascii="Open Sans" w:eastAsia="SimSun" w:hAnsi="Open Sans" w:cs="Open Sans"/>
          <w:strike/>
          <w:kern w:val="1"/>
          <w:sz w:val="20"/>
          <w:szCs w:val="20"/>
          <w:lang w:bidi="hi-IN"/>
        </w:rPr>
      </w:pPr>
      <w:bookmarkStart w:id="55" w:name="_Hlk96972917"/>
      <w:r w:rsidRPr="00B25E61">
        <w:rPr>
          <w:rFonts w:ascii="Open Sans" w:eastAsia="SimSun" w:hAnsi="Open Sans" w:cs="Open Sans"/>
          <w:kern w:val="1"/>
          <w:sz w:val="20"/>
          <w:szCs w:val="20"/>
          <w:lang w:eastAsia="ar-SA"/>
        </w:rPr>
        <w:t xml:space="preserve">Z chwilą wymiany przedmiotu umowy, przez co rozumie się dostawę do siedziby Zamawiającego fabrycznie nowego przedmiotu umowy okres gwarancji na </w:t>
      </w:r>
      <w:r>
        <w:rPr>
          <w:rFonts w:ascii="Open Sans" w:eastAsia="SimSun" w:hAnsi="Open Sans" w:cs="Open Sans"/>
          <w:kern w:val="1"/>
          <w:sz w:val="20"/>
          <w:szCs w:val="20"/>
          <w:lang w:eastAsia="ar-SA"/>
        </w:rPr>
        <w:t>przekaza</w:t>
      </w:r>
      <w:r w:rsidRPr="00B25E61">
        <w:rPr>
          <w:rFonts w:ascii="Open Sans" w:eastAsia="SimSun" w:hAnsi="Open Sans" w:cs="Open Sans"/>
          <w:kern w:val="1"/>
          <w:sz w:val="20"/>
          <w:szCs w:val="20"/>
          <w:lang w:eastAsia="ar-SA"/>
        </w:rPr>
        <w:t>ny przedmiot  biegnie  od nowa.</w:t>
      </w:r>
    </w:p>
    <w:bookmarkEnd w:id="55"/>
    <w:p w14:paraId="26065ED4"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p>
    <w:p w14:paraId="5D70AD07"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 3</w:t>
      </w:r>
    </w:p>
    <w:p w14:paraId="46AAC05B" w14:textId="77777777" w:rsidR="000F465B" w:rsidRPr="00F65F82" w:rsidRDefault="000F465B" w:rsidP="000F465B">
      <w:pPr>
        <w:widowControl w:val="0"/>
        <w:suppressAutoHyphens/>
        <w:spacing w:after="0" w:line="240" w:lineRule="auto"/>
        <w:jc w:val="center"/>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 xml:space="preserve">Zobowiązania i uprawnienia Zamawiającego </w:t>
      </w:r>
    </w:p>
    <w:p w14:paraId="1FA24298" w14:textId="77777777" w:rsidR="000F465B" w:rsidRPr="00F65F82" w:rsidRDefault="000F465B" w:rsidP="000F465B">
      <w:pPr>
        <w:widowControl w:val="0"/>
        <w:numPr>
          <w:ilvl w:val="0"/>
          <w:numId w:val="44"/>
        </w:numPr>
        <w:suppressAutoHyphens/>
        <w:spacing w:after="0" w:line="240" w:lineRule="auto"/>
        <w:ind w:left="357" w:hanging="357"/>
        <w:jc w:val="both"/>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Odbioru przedmiotu umowy dokona upoważniony pracownik Zamawiającego czego potwierdzeniem będzie spisany na tę okoliczność protokół zdawczo-odbiorczy.</w:t>
      </w:r>
    </w:p>
    <w:p w14:paraId="2EE18B66" w14:textId="77777777" w:rsidR="000F465B" w:rsidRPr="00F65F82" w:rsidRDefault="000F465B" w:rsidP="000F465B">
      <w:pPr>
        <w:widowControl w:val="0"/>
        <w:numPr>
          <w:ilvl w:val="0"/>
          <w:numId w:val="44"/>
        </w:numPr>
        <w:suppressAutoHyphens/>
        <w:spacing w:after="0" w:line="240" w:lineRule="auto"/>
        <w:ind w:left="357" w:hanging="357"/>
        <w:jc w:val="both"/>
        <w:rPr>
          <w:rFonts w:ascii="Open Sans" w:eastAsia="SimSun" w:hAnsi="Open Sans" w:cs="Open Sans"/>
          <w:bCs/>
          <w:kern w:val="1"/>
          <w:sz w:val="20"/>
          <w:szCs w:val="20"/>
          <w:lang w:eastAsia="ar-SA"/>
        </w:rPr>
      </w:pPr>
      <w:r w:rsidRPr="00F65F82">
        <w:rPr>
          <w:rFonts w:ascii="Open Sans" w:eastAsia="SimSun" w:hAnsi="Open Sans" w:cs="Open Sans"/>
          <w:bCs/>
          <w:kern w:val="1"/>
          <w:sz w:val="20"/>
          <w:szCs w:val="20"/>
          <w:lang w:eastAsia="ar-SA"/>
        </w:rPr>
        <w:t>Zamawiający przy odbiorze zobowiązany jest do sprawdzenia przekazanego</w:t>
      </w:r>
      <w:r w:rsidRPr="00F65F82">
        <w:rPr>
          <w:rFonts w:ascii="Open Sans" w:hAnsi="Open Sans" w:cs="Open Sans"/>
          <w:bCs/>
          <w:iCs/>
          <w:color w:val="FF0000"/>
          <w:sz w:val="20"/>
          <w:szCs w:val="20"/>
        </w:rPr>
        <w:t xml:space="preserve"> </w:t>
      </w:r>
      <w:r w:rsidRPr="00F65F82">
        <w:rPr>
          <w:rFonts w:ascii="Open Sans" w:hAnsi="Open Sans" w:cs="Open Sans"/>
          <w:bCs/>
          <w:iCs/>
          <w:sz w:val="20"/>
          <w:szCs w:val="20"/>
        </w:rPr>
        <w:t>przedmiotu zamówienia</w:t>
      </w:r>
      <w:r w:rsidRPr="00F65F82">
        <w:rPr>
          <w:rFonts w:ascii="Open Sans" w:eastAsia="SimSun" w:hAnsi="Open Sans" w:cs="Open Sans"/>
          <w:bCs/>
          <w:kern w:val="1"/>
          <w:sz w:val="20"/>
          <w:szCs w:val="20"/>
          <w:lang w:eastAsia="ar-SA"/>
        </w:rPr>
        <w:t xml:space="preserve"> i powiadomienia Wykonawcy o wykrytych wadach. Sprawdzenie jakości </w:t>
      </w:r>
      <w:r w:rsidRPr="00F65F82">
        <w:rPr>
          <w:rFonts w:ascii="Open Sans" w:hAnsi="Open Sans" w:cs="Open Sans"/>
          <w:bCs/>
          <w:iCs/>
          <w:sz w:val="20"/>
          <w:szCs w:val="20"/>
        </w:rPr>
        <w:t>przedmiotu zamówienia</w:t>
      </w:r>
      <w:r w:rsidRPr="00F65F82">
        <w:rPr>
          <w:rFonts w:ascii="Open Sans" w:eastAsia="SimSun" w:hAnsi="Open Sans" w:cs="Open Sans"/>
          <w:bCs/>
          <w:kern w:val="1"/>
          <w:sz w:val="20"/>
          <w:szCs w:val="20"/>
          <w:lang w:eastAsia="ar-SA"/>
        </w:rPr>
        <w:t xml:space="preserve"> nie ma wpływu na odpowiedzialność Wykonawcy z tytułu ujawnionych </w:t>
      </w:r>
      <w:r w:rsidRPr="00F65F82">
        <w:rPr>
          <w:rFonts w:ascii="Open Sans" w:eastAsia="SimSun" w:hAnsi="Open Sans" w:cs="Open Sans"/>
          <w:bCs/>
          <w:kern w:val="1"/>
          <w:sz w:val="20"/>
          <w:szCs w:val="20"/>
          <w:lang w:eastAsia="ar-SA"/>
        </w:rPr>
        <w:br/>
        <w:t>w późniejszym okresie wad ukrytych w przekazanym pojeździe, o czym Zamawiający powiadomi Wykonawcę na piśmie.</w:t>
      </w:r>
    </w:p>
    <w:p w14:paraId="2825EB81"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F65F82">
        <w:rPr>
          <w:rFonts w:ascii="Open Sans" w:eastAsia="SimSun" w:hAnsi="Open Sans" w:cs="Open Sans"/>
          <w:bCs/>
          <w:kern w:val="1"/>
          <w:sz w:val="20"/>
          <w:szCs w:val="20"/>
          <w:lang w:eastAsia="hi-IN" w:bidi="hi-IN"/>
        </w:rPr>
        <w:t>§ 4</w:t>
      </w:r>
    </w:p>
    <w:p w14:paraId="51C88084"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F65F82">
        <w:rPr>
          <w:rFonts w:ascii="Open Sans" w:eastAsia="SimSun" w:hAnsi="Open Sans" w:cs="Open Sans"/>
          <w:bCs/>
          <w:kern w:val="1"/>
          <w:sz w:val="20"/>
          <w:szCs w:val="20"/>
          <w:lang w:eastAsia="hi-IN" w:bidi="hi-IN"/>
        </w:rPr>
        <w:t>Czas trwania umowy</w:t>
      </w:r>
    </w:p>
    <w:p w14:paraId="13F71AD4" w14:textId="77777777" w:rsidR="000F465B" w:rsidRPr="00F65F82" w:rsidRDefault="000F465B" w:rsidP="000F465B">
      <w:pPr>
        <w:widowControl w:val="0"/>
        <w:suppressAutoHyphens/>
        <w:spacing w:after="0" w:line="240" w:lineRule="auto"/>
        <w:ind w:left="75"/>
        <w:contextualSpacing/>
        <w:jc w:val="both"/>
        <w:rPr>
          <w:rFonts w:ascii="Open Sans" w:eastAsia="SimSun" w:hAnsi="Open Sans" w:cs="Open Sans"/>
          <w:bCs/>
          <w:strike/>
          <w:kern w:val="1"/>
          <w:sz w:val="20"/>
          <w:szCs w:val="20"/>
          <w:lang w:eastAsia="hi-IN" w:bidi="hi-IN"/>
        </w:rPr>
      </w:pPr>
      <w:r w:rsidRPr="00F65F82">
        <w:rPr>
          <w:rFonts w:ascii="Open Sans" w:eastAsia="SimSun" w:hAnsi="Open Sans" w:cs="Open Sans"/>
          <w:bCs/>
          <w:kern w:val="1"/>
          <w:sz w:val="20"/>
          <w:szCs w:val="20"/>
          <w:lang w:eastAsia="hi-IN" w:bidi="hi-IN"/>
        </w:rPr>
        <w:t>Niniejsza umowa zostaje zawarta na okres do 120 dni od dnia jej podpisania.</w:t>
      </w:r>
    </w:p>
    <w:p w14:paraId="09CCE673" w14:textId="77777777" w:rsidR="000F465B" w:rsidRPr="00F65F82"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14B17C6F" w14:textId="77777777" w:rsidR="000F465B" w:rsidRPr="00E923A1"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923A1">
        <w:rPr>
          <w:rFonts w:ascii="Open Sans" w:eastAsia="SimSun" w:hAnsi="Open Sans" w:cs="Open Sans"/>
          <w:bCs/>
          <w:kern w:val="1"/>
          <w:sz w:val="20"/>
          <w:szCs w:val="20"/>
          <w:lang w:eastAsia="hi-IN" w:bidi="hi-IN"/>
        </w:rPr>
        <w:t>§ 5</w:t>
      </w:r>
    </w:p>
    <w:p w14:paraId="77FF59B4" w14:textId="77777777" w:rsidR="000F465B" w:rsidRPr="00E923A1"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923A1">
        <w:rPr>
          <w:rFonts w:ascii="Open Sans" w:eastAsia="SimSun" w:hAnsi="Open Sans" w:cs="Open Sans"/>
          <w:bCs/>
          <w:kern w:val="1"/>
          <w:sz w:val="20"/>
          <w:szCs w:val="20"/>
          <w:lang w:eastAsia="hi-IN" w:bidi="hi-IN"/>
        </w:rPr>
        <w:t>Osoby upoważnione do realizacji umowy</w:t>
      </w:r>
    </w:p>
    <w:p w14:paraId="1A21551D" w14:textId="77777777" w:rsidR="000F465B" w:rsidRPr="00B25E61" w:rsidRDefault="000F465B" w:rsidP="000F465B">
      <w:pPr>
        <w:widowControl w:val="0"/>
        <w:numPr>
          <w:ilvl w:val="0"/>
          <w:numId w:val="121"/>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sprawach związanych z realizacją niniejszej umowy Zamawiającego reprezentować będzie: </w:t>
      </w:r>
    </w:p>
    <w:p w14:paraId="0BCB03CB" w14:textId="77777777" w:rsidR="000F465B"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Mariusz Grab, telefon do kontaktu: 502 443 189, e-mail: mariusz.grab@pgkkoszalin.pl,</w:t>
      </w:r>
    </w:p>
    <w:p w14:paraId="065D3673" w14:textId="77777777" w:rsidR="000F465B" w:rsidRPr="00C02DE7"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Dariusz Papka, telefon do kontaktu: 502 680 774, e-mail: </w:t>
      </w:r>
      <w:hyperlink r:id="rId36" w:history="1">
        <w:r w:rsidRPr="00C02DE7">
          <w:rPr>
            <w:rFonts w:ascii="Open Sans" w:eastAsia="SimSun" w:hAnsi="Open Sans" w:cs="Open Sans"/>
            <w:kern w:val="1"/>
            <w:sz w:val="20"/>
            <w:szCs w:val="20"/>
            <w:u w:color="FF0000"/>
            <w:lang w:eastAsia="hi-IN" w:bidi="hi-IN"/>
          </w:rPr>
          <w:t>dariusz.papka@pgkkoszalin.pl,</w:t>
        </w:r>
      </w:hyperlink>
    </w:p>
    <w:p w14:paraId="40FE99FE" w14:textId="77777777" w:rsidR="000F465B" w:rsidRPr="00C02DE7" w:rsidRDefault="000F465B" w:rsidP="000F465B">
      <w:pPr>
        <w:widowControl w:val="0"/>
        <w:numPr>
          <w:ilvl w:val="0"/>
          <w:numId w:val="122"/>
        </w:numPr>
        <w:suppressAutoHyphens/>
        <w:spacing w:after="0" w:line="240" w:lineRule="auto"/>
        <w:contextualSpacing/>
        <w:rPr>
          <w:rFonts w:ascii="Open Sans" w:eastAsia="SimSun" w:hAnsi="Open Sans" w:cs="Open Sans"/>
          <w:kern w:val="1"/>
          <w:sz w:val="20"/>
          <w:szCs w:val="20"/>
          <w:lang w:eastAsia="hi-IN" w:bidi="hi-IN"/>
        </w:rPr>
      </w:pPr>
      <w:r w:rsidRPr="00C02DE7">
        <w:rPr>
          <w:rFonts w:ascii="Open Sans" w:eastAsia="SimSun" w:hAnsi="Open Sans" w:cs="Open Sans"/>
          <w:kern w:val="1"/>
          <w:sz w:val="20"/>
          <w:szCs w:val="20"/>
          <w:u w:color="FF0000"/>
          <w:lang w:eastAsia="hi-IN" w:bidi="hi-IN"/>
        </w:rPr>
        <w:t>Martyna Łączyńska, telefon do kontaktu:</w:t>
      </w:r>
      <w:r>
        <w:rPr>
          <w:rFonts w:ascii="Open Sans" w:eastAsia="SimSun" w:hAnsi="Open Sans" w:cs="Open Sans"/>
          <w:kern w:val="1"/>
          <w:sz w:val="20"/>
          <w:szCs w:val="20"/>
          <w:u w:color="FF0000"/>
          <w:lang w:eastAsia="hi-IN" w:bidi="hi-IN"/>
        </w:rPr>
        <w:t xml:space="preserve"> </w:t>
      </w:r>
      <w:r w:rsidRPr="00C02DE7">
        <w:rPr>
          <w:rFonts w:ascii="Open Sans" w:eastAsia="SimSun" w:hAnsi="Open Sans" w:cs="Open Sans"/>
          <w:kern w:val="1"/>
          <w:sz w:val="20"/>
          <w:szCs w:val="20"/>
          <w:u w:color="FF0000"/>
          <w:lang w:eastAsia="hi-IN" w:bidi="hi-IN"/>
        </w:rPr>
        <w:t xml:space="preserve">505 034 544, </w:t>
      </w:r>
      <w:r w:rsidRPr="00C02DE7">
        <w:rPr>
          <w:rFonts w:ascii="Open Sans" w:eastAsia="SimSun" w:hAnsi="Open Sans" w:cs="Open Sans"/>
          <w:kern w:val="1"/>
          <w:sz w:val="20"/>
          <w:szCs w:val="20"/>
          <w:u w:color="FF0000"/>
          <w:lang w:eastAsia="hi-IN" w:bidi="hi-IN"/>
        </w:rPr>
        <w:br/>
        <w:t>e-mail: martyna.laczynska@pgkkoszalin.pl</w:t>
      </w:r>
      <w:r>
        <w:rPr>
          <w:rFonts w:ascii="Open Sans" w:eastAsia="SimSun" w:hAnsi="Open Sans" w:cs="Open Sans"/>
          <w:kern w:val="1"/>
          <w:sz w:val="20"/>
          <w:szCs w:val="20"/>
          <w:u w:color="FF0000"/>
          <w:lang w:eastAsia="hi-IN" w:bidi="hi-IN"/>
        </w:rPr>
        <w:t>.</w:t>
      </w:r>
    </w:p>
    <w:p w14:paraId="0266724E" w14:textId="77777777" w:rsidR="000F465B" w:rsidRPr="00B25E61" w:rsidRDefault="000F465B" w:rsidP="000F465B">
      <w:pPr>
        <w:widowControl w:val="0"/>
        <w:numPr>
          <w:ilvl w:val="0"/>
          <w:numId w:val="121"/>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Wykonawcę reprezentować będzie:</w:t>
      </w:r>
    </w:p>
    <w:p w14:paraId="2F3BC353" w14:textId="77777777" w:rsidR="000F465B" w:rsidRPr="00B25E61" w:rsidRDefault="000F465B" w:rsidP="000F465B">
      <w:pPr>
        <w:widowControl w:val="0"/>
        <w:numPr>
          <w:ilvl w:val="0"/>
          <w:numId w:val="12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22C10858" w14:textId="77777777" w:rsidR="000F465B"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6269E37F" w14:textId="77777777" w:rsidR="000F465B" w:rsidRPr="00ED58AC"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 6</w:t>
      </w:r>
    </w:p>
    <w:p w14:paraId="13495C93" w14:textId="77777777" w:rsidR="000F465B" w:rsidRPr="00ED58AC"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lastRenderedPageBreak/>
        <w:t>Wartość umowy</w:t>
      </w:r>
    </w:p>
    <w:p w14:paraId="00713A4A" w14:textId="77777777" w:rsidR="000F465B" w:rsidRPr="00ED58AC" w:rsidRDefault="000F465B" w:rsidP="000F465B">
      <w:pPr>
        <w:widowControl w:val="0"/>
        <w:numPr>
          <w:ilvl w:val="0"/>
          <w:numId w:val="45"/>
        </w:numPr>
        <w:suppressAutoHyphens/>
        <w:spacing w:after="0" w:line="240" w:lineRule="auto"/>
        <w:ind w:left="426" w:hanging="426"/>
        <w:contextualSpacing/>
        <w:jc w:val="both"/>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Wartość umowy zostaje określona na ........... (.....) PLN brutto, w tym ….. (…) netto i podatek VAT ….. (……) PLN i zawiera wszystkie składniki cenotwórcze.</w:t>
      </w:r>
    </w:p>
    <w:p w14:paraId="12D5D5EB" w14:textId="77777777" w:rsidR="000F465B" w:rsidRPr="00ED58AC" w:rsidRDefault="000F465B" w:rsidP="000F465B">
      <w:pPr>
        <w:widowControl w:val="0"/>
        <w:numPr>
          <w:ilvl w:val="0"/>
          <w:numId w:val="45"/>
        </w:numPr>
        <w:suppressAutoHyphens/>
        <w:spacing w:after="0" w:line="240" w:lineRule="auto"/>
        <w:ind w:left="426" w:hanging="426"/>
        <w:contextualSpacing/>
        <w:jc w:val="both"/>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 xml:space="preserve">Wartość umowy określona w ust. 1 jest wartością maksymalną zamówienia. </w:t>
      </w:r>
    </w:p>
    <w:p w14:paraId="307C5238" w14:textId="77777777" w:rsidR="000F465B" w:rsidRPr="00ED58AC"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bookmarkStart w:id="56" w:name="_Hlk97308174"/>
    </w:p>
    <w:p w14:paraId="2C6AF604" w14:textId="77777777" w:rsidR="000F465B" w:rsidRPr="00ED58AC"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 7</w:t>
      </w:r>
    </w:p>
    <w:p w14:paraId="1E6CB41C" w14:textId="77777777" w:rsidR="000F465B" w:rsidRPr="00ED58AC"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D58AC">
        <w:rPr>
          <w:rFonts w:ascii="Open Sans" w:eastAsia="SimSun" w:hAnsi="Open Sans" w:cs="Open Sans"/>
          <w:bCs/>
          <w:kern w:val="1"/>
          <w:sz w:val="20"/>
          <w:szCs w:val="20"/>
          <w:lang w:eastAsia="hi-IN" w:bidi="hi-IN"/>
        </w:rPr>
        <w:t>Warunki zapłaty</w:t>
      </w:r>
    </w:p>
    <w:p w14:paraId="4B465E4A" w14:textId="77777777" w:rsidR="000F465B" w:rsidRPr="00B25E61"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ED58AC">
        <w:rPr>
          <w:rFonts w:ascii="Open Sans" w:eastAsia="SimSun" w:hAnsi="Open Sans" w:cs="Open Sans"/>
          <w:bCs/>
          <w:kern w:val="1"/>
          <w:sz w:val="20"/>
          <w:szCs w:val="20"/>
          <w:lang w:bidi="hi-IN"/>
        </w:rPr>
        <w:t>Należność z tytułu wynagrodzenia będzie uregulowana przelewem</w:t>
      </w:r>
      <w:r w:rsidRPr="00B25E61">
        <w:rPr>
          <w:rFonts w:ascii="Open Sans" w:eastAsia="SimSun" w:hAnsi="Open Sans" w:cs="Open Sans"/>
          <w:kern w:val="1"/>
          <w:sz w:val="20"/>
          <w:szCs w:val="20"/>
          <w:lang w:bidi="hi-IN"/>
        </w:rPr>
        <w:t xml:space="preserve"> z konta Zamawiającego </w:t>
      </w:r>
      <w:r w:rsidRPr="00B25E61">
        <w:rPr>
          <w:rFonts w:ascii="Open Sans" w:eastAsia="SimSun" w:hAnsi="Open Sans" w:cs="Open Sans"/>
          <w:kern w:val="1"/>
          <w:sz w:val="20"/>
          <w:szCs w:val="20"/>
          <w:lang w:bidi="hi-IN"/>
        </w:rPr>
        <w:br/>
        <w:t>na konto Wykonawcy nr ……..</w:t>
      </w:r>
    </w:p>
    <w:p w14:paraId="659C2358" w14:textId="77777777" w:rsidR="000F465B" w:rsidRPr="00B25E61"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ar-SA"/>
        </w:rPr>
        <w:t xml:space="preserve">Wykonawca uprawniony jest do wystawienia faktury VAT z tytułu prawidłowo wykonanej Umowy po podpisaniu przez Zamawiającego protokołu zdawczo - odbiorczego, o którym mowa w § 1 ust. </w:t>
      </w:r>
      <w:r>
        <w:rPr>
          <w:rFonts w:ascii="Open Sans" w:eastAsia="SimSun" w:hAnsi="Open Sans" w:cs="Open Sans"/>
          <w:kern w:val="1"/>
          <w:sz w:val="20"/>
          <w:szCs w:val="20"/>
          <w:lang w:eastAsia="ar-SA"/>
        </w:rPr>
        <w:t>5</w:t>
      </w:r>
      <w:r w:rsidRPr="00B25E61">
        <w:rPr>
          <w:rFonts w:ascii="Open Sans" w:eastAsia="SimSun" w:hAnsi="Open Sans" w:cs="Open Sans"/>
          <w:kern w:val="1"/>
          <w:sz w:val="20"/>
          <w:szCs w:val="20"/>
          <w:lang w:eastAsia="ar-SA"/>
        </w:rPr>
        <w:t xml:space="preserve"> umowy.</w:t>
      </w:r>
    </w:p>
    <w:p w14:paraId="3204E30D" w14:textId="77777777" w:rsidR="000F465B" w:rsidRDefault="000F465B" w:rsidP="000F465B">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ar-SA"/>
        </w:rPr>
      </w:pPr>
      <w:bookmarkStart w:id="57" w:name="_Hlk102355446"/>
      <w:r>
        <w:rPr>
          <w:rFonts w:ascii="Open Sans" w:eastAsia="SimSun" w:hAnsi="Open Sans" w:cs="Open Sans"/>
          <w:kern w:val="1"/>
          <w:sz w:val="20"/>
          <w:szCs w:val="20"/>
          <w:lang w:eastAsia="ar-SA"/>
        </w:rPr>
        <w:t>Z</w:t>
      </w:r>
      <w:r w:rsidRPr="00B25E61">
        <w:rPr>
          <w:rFonts w:ascii="Open Sans" w:eastAsia="SimSun" w:hAnsi="Open Sans" w:cs="Open Sans"/>
          <w:kern w:val="1"/>
          <w:sz w:val="20"/>
          <w:szCs w:val="20"/>
          <w:lang w:eastAsia="ar-SA"/>
        </w:rPr>
        <w:t xml:space="preserve">amawiający dokona zapłaty wynagrodzenia w </w:t>
      </w:r>
      <w:r>
        <w:rPr>
          <w:rFonts w:ascii="Open Sans" w:eastAsia="SimSun" w:hAnsi="Open Sans" w:cs="Open Sans"/>
          <w:kern w:val="1"/>
          <w:sz w:val="20"/>
          <w:szCs w:val="20"/>
          <w:lang w:eastAsia="ar-SA"/>
        </w:rPr>
        <w:t>2 równych ratach w wysokości ……. zł brutto każda:</w:t>
      </w:r>
    </w:p>
    <w:p w14:paraId="00873BC6" w14:textId="77777777" w:rsidR="000F465B"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ar-SA"/>
        </w:rPr>
        <w:t>pierwsza – płatna w terminie 21 dni od daty dostarczenia prawidłowo wystawionej faktury,</w:t>
      </w:r>
    </w:p>
    <w:p w14:paraId="5F0CCA6F" w14:textId="77777777" w:rsidR="000F465B"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Pr>
          <w:rFonts w:ascii="Open Sans" w:eastAsia="SimSun" w:hAnsi="Open Sans" w:cs="Open Sans"/>
          <w:kern w:val="1"/>
          <w:sz w:val="20"/>
          <w:szCs w:val="20"/>
          <w:lang w:eastAsia="ar-SA"/>
        </w:rPr>
        <w:t>druga – płatna w terminie 30 dni od daty zapłaty pierwszej raty,</w:t>
      </w:r>
    </w:p>
    <w:p w14:paraId="08BEE450" w14:textId="77777777" w:rsidR="000F465B" w:rsidRPr="000E515A" w:rsidRDefault="000F465B" w:rsidP="000F465B">
      <w:pPr>
        <w:pStyle w:val="Akapitzlist"/>
        <w:widowControl w:val="0"/>
        <w:numPr>
          <w:ilvl w:val="1"/>
          <w:numId w:val="130"/>
        </w:numPr>
        <w:suppressAutoHyphens/>
        <w:spacing w:after="0" w:line="240" w:lineRule="auto"/>
        <w:ind w:left="709" w:hanging="283"/>
        <w:jc w:val="both"/>
        <w:rPr>
          <w:rFonts w:ascii="Open Sans" w:eastAsia="SimSun" w:hAnsi="Open Sans" w:cs="Open Sans"/>
          <w:kern w:val="1"/>
          <w:sz w:val="20"/>
          <w:szCs w:val="20"/>
          <w:lang w:eastAsia="ar-SA"/>
        </w:rPr>
      </w:pPr>
      <w:r w:rsidRPr="000E515A">
        <w:rPr>
          <w:rFonts w:ascii="Open Sans" w:eastAsia="SimSun" w:hAnsi="Open Sans" w:cs="Open Sans"/>
          <w:kern w:val="2"/>
          <w:sz w:val="20"/>
          <w:szCs w:val="20"/>
          <w:highlight w:val="cyan"/>
          <w:lang w:eastAsia="ar-SA"/>
        </w:rPr>
        <w:t>w przypadku braku możliwości podziału na 2 równe raty, należy pierwszą ratę zaokrąglić do pełnych złotych.</w:t>
      </w:r>
    </w:p>
    <w:bookmarkEnd w:id="57"/>
    <w:p w14:paraId="1E4983CB"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oświadcza, iż jest / nie jest podatnikiem podatku VAT, a numer wskazany </w:t>
      </w:r>
      <w:r>
        <w:rPr>
          <w:rFonts w:ascii="Open Sans" w:eastAsia="SimSun" w:hAnsi="Open Sans" w:cs="Open Sans"/>
          <w:kern w:val="1"/>
          <w:sz w:val="20"/>
          <w:szCs w:val="20"/>
          <w:lang w:eastAsia="ar-SA"/>
        </w:rPr>
        <w:br/>
      </w:r>
      <w:r w:rsidRPr="00B25E61">
        <w:rPr>
          <w:rFonts w:ascii="Open Sans" w:eastAsia="SimSun" w:hAnsi="Open Sans" w:cs="Open Sans"/>
          <w:kern w:val="1"/>
          <w:sz w:val="20"/>
          <w:szCs w:val="20"/>
          <w:lang w:eastAsia="ar-SA"/>
        </w:rPr>
        <w:t xml:space="preserve">w ust. 1 jest zgłoszonym numerem rachunku rozliczeniowego w banku lub imiennym rachunkiem w spółdzielczej kasie oszczędnościowo-kredytowej, której Wykonawca jest członkiem, otwartym w związku z prowadzoną działalnością gospodarczą.    </w:t>
      </w:r>
    </w:p>
    <w:p w14:paraId="0551B51A"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rachunek bankowy, który zostanie wskazany na fakturze VAT będzie znajdować się na białej liście podatników VAT prowadzonej przez Szefa Krajowej Administracji Skarbowej.</w:t>
      </w:r>
      <w:r w:rsidRPr="00B25E61">
        <w:rPr>
          <w:rFonts w:ascii="Open Sans" w:eastAsia="SimSun" w:hAnsi="Open Sans" w:cs="Open Sans"/>
          <w:kern w:val="1"/>
          <w:sz w:val="20"/>
          <w:szCs w:val="20"/>
          <w:lang w:eastAsia="ar-SA"/>
        </w:rPr>
        <w:t xml:space="preserve">   </w:t>
      </w:r>
    </w:p>
    <w:p w14:paraId="2A9D5C52"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organem podatkowym właściwym dla Wykonawcy jest ……………………. (np. Naczelnik Pierwszego Urzędu Skarbowego w Koszalinie).</w:t>
      </w:r>
      <w:r w:rsidRPr="00B25E61">
        <w:rPr>
          <w:rFonts w:ascii="Open Sans" w:eastAsia="SimSun" w:hAnsi="Open Sans" w:cs="Open Sans"/>
          <w:kern w:val="1"/>
          <w:sz w:val="20"/>
          <w:szCs w:val="20"/>
          <w:lang w:eastAsia="ar-SA"/>
        </w:rPr>
        <w:t xml:space="preserve">                 </w:t>
      </w:r>
    </w:p>
    <w:p w14:paraId="71EB8044"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Każda zmiana rachunku bankowego Wykonawcy  wymaga dla</w:t>
      </w:r>
      <w:r>
        <w:rPr>
          <w:rFonts w:ascii="Open Sans" w:eastAsia="SimSun" w:hAnsi="Open Sans" w:cs="Open Sans"/>
          <w:kern w:val="1"/>
          <w:sz w:val="20"/>
          <w:szCs w:val="20"/>
          <w:lang w:eastAsia="ar-SA"/>
        </w:rPr>
        <w:t xml:space="preserve"> swej ważności zawarcia aneksu </w:t>
      </w:r>
      <w:r w:rsidRPr="00B25E61">
        <w:rPr>
          <w:rFonts w:ascii="Open Sans" w:eastAsia="SimSun" w:hAnsi="Open Sans" w:cs="Open Sans"/>
          <w:kern w:val="1"/>
          <w:sz w:val="20"/>
          <w:szCs w:val="20"/>
          <w:lang w:eastAsia="ar-SA"/>
        </w:rPr>
        <w:t>do niniejszej umowy.</w:t>
      </w:r>
    </w:p>
    <w:p w14:paraId="72A49FAB" w14:textId="77777777" w:rsidR="000F465B" w:rsidRPr="00B25E61"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Za datę zapłaty uznaje się datę obciążenia rachunku bankowego Zamawiającego.</w:t>
      </w:r>
    </w:p>
    <w:p w14:paraId="308E63C6" w14:textId="77777777" w:rsidR="000F465B" w:rsidRDefault="000F465B" w:rsidP="000F465B">
      <w:pPr>
        <w:widowControl w:val="0"/>
        <w:numPr>
          <w:ilvl w:val="0"/>
          <w:numId w:val="43"/>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B25E61">
        <w:rPr>
          <w:rFonts w:ascii="Open Sans" w:eastAsia="SimSun" w:hAnsi="Open Sans" w:cs="Open Sans"/>
          <w:kern w:val="1"/>
          <w:sz w:val="20"/>
          <w:szCs w:val="20"/>
          <w:lang w:eastAsia="ar-SA"/>
        </w:rPr>
        <w:br/>
        <w:t>i obowiązki dotyczą, pod rygorem nieważności.</w:t>
      </w:r>
    </w:p>
    <w:p w14:paraId="6196781F" w14:textId="77777777" w:rsidR="000F465B" w:rsidRPr="00B25E61" w:rsidRDefault="000F465B" w:rsidP="000F465B">
      <w:pPr>
        <w:widowControl w:val="0"/>
        <w:suppressAutoHyphens/>
        <w:spacing w:after="0" w:line="240" w:lineRule="auto"/>
        <w:ind w:left="426"/>
        <w:jc w:val="both"/>
        <w:rPr>
          <w:rFonts w:ascii="Open Sans" w:eastAsia="SimSun" w:hAnsi="Open Sans" w:cs="Open Sans"/>
          <w:kern w:val="1"/>
          <w:sz w:val="20"/>
          <w:szCs w:val="20"/>
          <w:lang w:eastAsia="ar-SA"/>
        </w:rPr>
      </w:pPr>
    </w:p>
    <w:p w14:paraId="648B2B41" w14:textId="77777777" w:rsidR="000F465B" w:rsidRPr="00E05897"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05897">
        <w:rPr>
          <w:rFonts w:ascii="Open Sans" w:eastAsia="SimSun" w:hAnsi="Open Sans" w:cs="Open Sans"/>
          <w:bCs/>
          <w:kern w:val="1"/>
          <w:sz w:val="20"/>
          <w:szCs w:val="20"/>
          <w:lang w:eastAsia="hi-IN" w:bidi="hi-IN"/>
        </w:rPr>
        <w:t>§ 8</w:t>
      </w:r>
    </w:p>
    <w:p w14:paraId="4A074F54" w14:textId="77777777" w:rsidR="000F465B" w:rsidRPr="00E05897" w:rsidRDefault="000F465B" w:rsidP="000F465B">
      <w:pPr>
        <w:widowControl w:val="0"/>
        <w:suppressAutoHyphens/>
        <w:spacing w:after="0" w:line="240" w:lineRule="auto"/>
        <w:ind w:left="75"/>
        <w:contextualSpacing/>
        <w:jc w:val="center"/>
        <w:rPr>
          <w:rFonts w:ascii="Open Sans" w:eastAsia="SimSun" w:hAnsi="Open Sans" w:cs="Open Sans"/>
          <w:bCs/>
          <w:kern w:val="1"/>
          <w:sz w:val="20"/>
          <w:szCs w:val="20"/>
          <w:lang w:eastAsia="hi-IN" w:bidi="hi-IN"/>
        </w:rPr>
      </w:pPr>
      <w:r w:rsidRPr="00E05897">
        <w:rPr>
          <w:rFonts w:ascii="Open Sans" w:eastAsia="SimSun" w:hAnsi="Open Sans" w:cs="Open Sans"/>
          <w:bCs/>
          <w:kern w:val="1"/>
          <w:sz w:val="20"/>
          <w:szCs w:val="20"/>
          <w:lang w:eastAsia="hi-IN" w:bidi="hi-IN"/>
        </w:rPr>
        <w:t>Kary umowne</w:t>
      </w:r>
    </w:p>
    <w:p w14:paraId="157B26E1" w14:textId="77777777" w:rsidR="000F465B" w:rsidRPr="00B25E61" w:rsidRDefault="000F465B" w:rsidP="000F465B">
      <w:pPr>
        <w:widowControl w:val="0"/>
        <w:numPr>
          <w:ilvl w:val="0"/>
          <w:numId w:val="46"/>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zapłaci karę umowną w przypadku:</w:t>
      </w:r>
    </w:p>
    <w:p w14:paraId="308F45A7" w14:textId="77777777" w:rsidR="000F465B" w:rsidRPr="00513C6B"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wykonaniu dostawy w wysokości </w:t>
      </w:r>
      <w:r>
        <w:rPr>
          <w:rFonts w:ascii="Open Sans" w:eastAsia="SimSun" w:hAnsi="Open Sans" w:cs="Open Sans"/>
          <w:kern w:val="1"/>
          <w:sz w:val="20"/>
          <w:szCs w:val="20"/>
          <w:lang w:eastAsia="hi-IN" w:bidi="hi-IN"/>
        </w:rPr>
        <w:t>1</w:t>
      </w:r>
      <w:r w:rsidRPr="00513C6B">
        <w:rPr>
          <w:rFonts w:ascii="Open Sans" w:eastAsia="SimSun" w:hAnsi="Open Sans" w:cs="Open Sans"/>
          <w:kern w:val="1"/>
          <w:sz w:val="20"/>
          <w:szCs w:val="20"/>
          <w:lang w:eastAsia="hi-IN" w:bidi="hi-IN"/>
        </w:rPr>
        <w:t>.000,00 (</w:t>
      </w:r>
      <w:r>
        <w:rPr>
          <w:rFonts w:ascii="Open Sans" w:eastAsia="SimSun" w:hAnsi="Open Sans" w:cs="Open Sans"/>
          <w:kern w:val="1"/>
          <w:sz w:val="20"/>
          <w:szCs w:val="20"/>
          <w:lang w:eastAsia="hi-IN" w:bidi="hi-IN"/>
        </w:rPr>
        <w:t>tysiąc</w:t>
      </w:r>
      <w:r w:rsidRPr="00513C6B">
        <w:rPr>
          <w:rFonts w:ascii="Open Sans" w:eastAsia="SimSun" w:hAnsi="Open Sans" w:cs="Open Sans"/>
          <w:kern w:val="1"/>
          <w:sz w:val="20"/>
          <w:szCs w:val="20"/>
          <w:lang w:eastAsia="hi-IN" w:bidi="hi-IN"/>
        </w:rPr>
        <w:t xml:space="preserve">) złotych, naliczoną za każdy dzień zwłoki,  </w:t>
      </w:r>
    </w:p>
    <w:p w14:paraId="036FEF30" w14:textId="77777777" w:rsidR="000F465B" w:rsidRPr="00B25E61"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513C6B">
        <w:rPr>
          <w:rFonts w:ascii="Open Sans" w:eastAsia="SimSun" w:hAnsi="Open Sans" w:cs="Open Sans"/>
          <w:kern w:val="1"/>
          <w:sz w:val="20"/>
          <w:szCs w:val="20"/>
          <w:lang w:eastAsia="hi-IN" w:bidi="hi-IN"/>
        </w:rPr>
        <w:t xml:space="preserve">zwłoki w usunięciu wad stwierdzonych w okresie gwarancji i rękojmi za wady w wysokości </w:t>
      </w:r>
      <w:bookmarkStart w:id="58" w:name="_Hlk95479869"/>
      <w:r>
        <w:rPr>
          <w:rFonts w:ascii="Open Sans" w:eastAsia="SimSun" w:hAnsi="Open Sans" w:cs="Open Sans"/>
          <w:kern w:val="1"/>
          <w:sz w:val="20"/>
          <w:szCs w:val="20"/>
          <w:lang w:eastAsia="hi-IN" w:bidi="hi-IN"/>
        </w:rPr>
        <w:t>5</w:t>
      </w:r>
      <w:r w:rsidRPr="00513C6B">
        <w:rPr>
          <w:rFonts w:ascii="Open Sans" w:eastAsia="SimSun" w:hAnsi="Open Sans" w:cs="Open Sans"/>
          <w:kern w:val="1"/>
          <w:sz w:val="20"/>
          <w:szCs w:val="20"/>
          <w:lang w:eastAsia="hi-IN" w:bidi="hi-IN"/>
        </w:rPr>
        <w:t>00,00 (</w:t>
      </w:r>
      <w:r>
        <w:rPr>
          <w:rFonts w:ascii="Open Sans" w:eastAsia="SimSun" w:hAnsi="Open Sans" w:cs="Open Sans"/>
          <w:kern w:val="1"/>
          <w:sz w:val="20"/>
          <w:szCs w:val="20"/>
          <w:lang w:eastAsia="hi-IN" w:bidi="hi-IN"/>
        </w:rPr>
        <w:t>pięć</w:t>
      </w:r>
      <w:r w:rsidRPr="00513C6B">
        <w:rPr>
          <w:rFonts w:ascii="Open Sans" w:eastAsia="SimSun" w:hAnsi="Open Sans" w:cs="Open Sans"/>
          <w:kern w:val="1"/>
          <w:sz w:val="20"/>
          <w:szCs w:val="20"/>
          <w:lang w:eastAsia="hi-IN" w:bidi="hi-IN"/>
        </w:rPr>
        <w:t>set) złotych, naliczoną za każdy dzień zwłoki, liczony od dnia wyznaczonego przez Zamawiającego jako termin na usunięcie</w:t>
      </w:r>
      <w:r w:rsidRPr="00B25E61">
        <w:rPr>
          <w:rFonts w:ascii="Open Sans" w:eastAsia="SimSun" w:hAnsi="Open Sans" w:cs="Open Sans"/>
          <w:kern w:val="1"/>
          <w:sz w:val="20"/>
          <w:szCs w:val="20"/>
          <w:lang w:eastAsia="hi-IN" w:bidi="hi-IN"/>
        </w:rPr>
        <w:t xml:space="preserve"> wady,</w:t>
      </w:r>
      <w:bookmarkStart w:id="59" w:name="_Hlk95907790"/>
      <w:bookmarkEnd w:id="58"/>
    </w:p>
    <w:bookmarkEnd w:id="59"/>
    <w:p w14:paraId="7837BDE8" w14:textId="77777777" w:rsidR="000F465B" w:rsidRPr="00B25E61" w:rsidRDefault="000F465B" w:rsidP="000F465B">
      <w:pPr>
        <w:widowControl w:val="0"/>
        <w:numPr>
          <w:ilvl w:val="0"/>
          <w:numId w:val="13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odstąpienia od umowy przez Zamawiającego z przyczyn leżących po stronie Wykonawcy lub rozwiązania umowy przez Zamawiającego z przyczyn leżących po stronie Wykonawcy, </w:t>
      </w:r>
      <w:r w:rsidRPr="00B25E61">
        <w:rPr>
          <w:rFonts w:ascii="Open Sans" w:eastAsia="SimSun" w:hAnsi="Open Sans" w:cs="Open Sans"/>
          <w:kern w:val="1"/>
          <w:sz w:val="20"/>
          <w:szCs w:val="20"/>
          <w:lang w:eastAsia="hi-IN" w:bidi="hi-IN"/>
        </w:rPr>
        <w:br/>
        <w:t>w wysokości 30 % wartości wynagrodzenia brutto określonego w § 6.</w:t>
      </w:r>
    </w:p>
    <w:p w14:paraId="0D7D5356" w14:textId="77777777" w:rsidR="000F465B" w:rsidRPr="00B25E61"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1BF2CD01" w14:textId="77777777" w:rsidR="000F465B" w:rsidRPr="004C1415"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4C1415">
        <w:rPr>
          <w:rFonts w:ascii="Open Sans" w:eastAsia="SimSun" w:hAnsi="Open Sans" w:cs="Open Sans"/>
          <w:kern w:val="1"/>
          <w:sz w:val="20"/>
          <w:szCs w:val="20"/>
          <w:lang w:eastAsia="hi-IN" w:bidi="hi-IN"/>
        </w:rPr>
        <w:t>Zamawiający może potrącić należną mu karę umowną z dowolnej należności Wykonawcy.</w:t>
      </w:r>
    </w:p>
    <w:p w14:paraId="4CAF7322" w14:textId="77777777" w:rsidR="000F465B" w:rsidRPr="004C1415"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4C1415">
        <w:rPr>
          <w:rFonts w:ascii="Open Sans" w:eastAsia="SimSun" w:hAnsi="Open Sans" w:cs="Open Sans"/>
          <w:kern w:val="1"/>
          <w:sz w:val="20"/>
          <w:szCs w:val="20"/>
          <w:lang w:bidi="hi-IN"/>
        </w:rPr>
        <w:t>Kara umowna płatna jest w terminie 7 dni od dnia doręczenia wezwania do zapłaty.</w:t>
      </w:r>
    </w:p>
    <w:p w14:paraId="01E0BC0B" w14:textId="77777777" w:rsidR="000F465B" w:rsidRDefault="000F465B" w:rsidP="000F465B">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Łączna maksymalna wysokość kar umownych, których może dochodzić Zamawiający wynosi 30% wynagrodzenia brutto określonego w § 6.</w:t>
      </w:r>
    </w:p>
    <w:p w14:paraId="6940A705" w14:textId="77777777" w:rsidR="000F465B" w:rsidRDefault="000F465B" w:rsidP="000F465B">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70544E3E" w14:textId="77777777" w:rsidR="000F465B" w:rsidRPr="00A6094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A60942">
        <w:rPr>
          <w:rFonts w:ascii="Open Sans" w:eastAsia="SimSun" w:hAnsi="Open Sans" w:cs="Open Sans"/>
          <w:kern w:val="1"/>
          <w:sz w:val="20"/>
          <w:szCs w:val="20"/>
          <w:lang w:eastAsia="hi-IN" w:bidi="hi-IN"/>
        </w:rPr>
        <w:t>§ 9</w:t>
      </w:r>
    </w:p>
    <w:p w14:paraId="6D4AA226" w14:textId="77777777" w:rsidR="000F465B" w:rsidRPr="00A6094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A60942">
        <w:rPr>
          <w:rFonts w:ascii="Open Sans" w:eastAsia="SimSun" w:hAnsi="Open Sans" w:cs="Open Sans"/>
          <w:kern w:val="1"/>
          <w:sz w:val="20"/>
          <w:szCs w:val="20"/>
          <w:lang w:eastAsia="hi-IN" w:bidi="hi-IN"/>
        </w:rPr>
        <w:t xml:space="preserve">Zabezpieczenie należytego wykonania umowy </w:t>
      </w:r>
    </w:p>
    <w:p w14:paraId="633B6EEF" w14:textId="77777777" w:rsidR="000F465B" w:rsidRPr="006B27AF" w:rsidRDefault="000F465B" w:rsidP="000F465B">
      <w:pPr>
        <w:widowControl w:val="0"/>
        <w:numPr>
          <w:ilvl w:val="0"/>
          <w:numId w:val="12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B27AF">
        <w:rPr>
          <w:rFonts w:ascii="Open Sans" w:eastAsia="SimSun" w:hAnsi="Open Sans" w:cs="Open Sans"/>
          <w:kern w:val="1"/>
          <w:sz w:val="20"/>
          <w:szCs w:val="20"/>
          <w:lang w:eastAsia="hi-IN" w:bidi="hi-IN"/>
        </w:rPr>
        <w:t xml:space="preserve">Wykonawca wnosi zabezpieczenie należytego wykonania umowy w wysokości </w:t>
      </w:r>
      <w:r>
        <w:rPr>
          <w:rFonts w:ascii="Open Sans" w:eastAsia="SimSun" w:hAnsi="Open Sans" w:cs="Open Sans"/>
          <w:kern w:val="1"/>
          <w:sz w:val="20"/>
          <w:szCs w:val="20"/>
          <w:lang w:eastAsia="hi-IN" w:bidi="hi-IN"/>
        </w:rPr>
        <w:t xml:space="preserve">3% </w:t>
      </w:r>
      <w:r w:rsidRPr="006B27AF">
        <w:rPr>
          <w:rFonts w:ascii="Open Sans" w:eastAsia="SimSun" w:hAnsi="Open Sans" w:cs="Open Sans"/>
          <w:kern w:val="1"/>
          <w:sz w:val="20"/>
          <w:szCs w:val="20"/>
          <w:lang w:eastAsia="hi-IN" w:bidi="hi-IN"/>
        </w:rPr>
        <w:t xml:space="preserve">ceny całkowitej podanej w ofercie co stanowi kwotę </w:t>
      </w:r>
      <w:r w:rsidRPr="006B27AF">
        <w:rPr>
          <w:rFonts w:ascii="Open Sans" w:eastAsia="SimSun" w:hAnsi="Open Sans" w:cs="Open Sans"/>
          <w:b/>
          <w:kern w:val="1"/>
          <w:sz w:val="20"/>
          <w:szCs w:val="20"/>
          <w:lang w:eastAsia="hi-IN" w:bidi="hi-IN"/>
        </w:rPr>
        <w:t>.</w:t>
      </w:r>
      <w:r w:rsidRPr="006B27AF">
        <w:rPr>
          <w:rFonts w:ascii="Open Sans" w:eastAsia="SimSun" w:hAnsi="Open Sans" w:cs="Open Sans"/>
          <w:kern w:val="1"/>
          <w:sz w:val="20"/>
          <w:szCs w:val="20"/>
          <w:lang w:eastAsia="hi-IN" w:bidi="hi-IN"/>
        </w:rPr>
        <w:t>............................ (......................................................................) złotych.</w:t>
      </w:r>
    </w:p>
    <w:p w14:paraId="7A1BACA6" w14:textId="77777777" w:rsidR="000F465B" w:rsidRPr="006B27AF" w:rsidRDefault="000F465B" w:rsidP="000F465B">
      <w:pPr>
        <w:widowControl w:val="0"/>
        <w:numPr>
          <w:ilvl w:val="0"/>
          <w:numId w:val="12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B27AF">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12BB56BE" w14:textId="77777777" w:rsidR="000F465B" w:rsidRPr="00612132" w:rsidRDefault="000F465B" w:rsidP="000F465B">
      <w:pPr>
        <w:suppressAutoHyphens/>
        <w:spacing w:after="0" w:line="240" w:lineRule="auto"/>
        <w:rPr>
          <w:rFonts w:ascii="Open Sans" w:eastAsia="SimSun" w:hAnsi="Open Sans" w:cs="Open Sans"/>
          <w:bCs/>
          <w:sz w:val="20"/>
          <w:szCs w:val="20"/>
          <w:lang w:eastAsia="ar-SA"/>
        </w:rPr>
      </w:pPr>
    </w:p>
    <w:p w14:paraId="37FB6302" w14:textId="77777777" w:rsidR="000F465B" w:rsidRPr="00612132" w:rsidRDefault="000F465B" w:rsidP="000F465B">
      <w:pPr>
        <w:suppressAutoHyphens/>
        <w:spacing w:after="0" w:line="240" w:lineRule="auto"/>
        <w:jc w:val="center"/>
        <w:rPr>
          <w:rFonts w:ascii="Open Sans" w:eastAsia="SimSun" w:hAnsi="Open Sans" w:cs="Open Sans"/>
          <w:bCs/>
          <w:sz w:val="20"/>
          <w:szCs w:val="20"/>
          <w:lang w:eastAsia="ar-SA"/>
        </w:rPr>
      </w:pPr>
      <w:r w:rsidRPr="00612132">
        <w:rPr>
          <w:rFonts w:ascii="Open Sans" w:eastAsia="SimSun" w:hAnsi="Open Sans" w:cs="Open Sans"/>
          <w:bCs/>
          <w:sz w:val="20"/>
          <w:szCs w:val="20"/>
          <w:lang w:eastAsia="ar-SA"/>
        </w:rPr>
        <w:t>§ 10</w:t>
      </w:r>
    </w:p>
    <w:p w14:paraId="42120F1B" w14:textId="77777777" w:rsidR="000F465B" w:rsidRPr="00612132" w:rsidRDefault="000F465B" w:rsidP="000F465B">
      <w:pPr>
        <w:suppressAutoHyphens/>
        <w:spacing w:after="0" w:line="240" w:lineRule="auto"/>
        <w:jc w:val="center"/>
        <w:rPr>
          <w:rFonts w:ascii="Open Sans" w:eastAsia="SimSun" w:hAnsi="Open Sans" w:cs="Open Sans"/>
          <w:bCs/>
          <w:sz w:val="20"/>
          <w:szCs w:val="20"/>
          <w:lang w:eastAsia="ar-SA"/>
        </w:rPr>
      </w:pPr>
      <w:r w:rsidRPr="00612132">
        <w:rPr>
          <w:rFonts w:ascii="Open Sans" w:eastAsia="SimSun" w:hAnsi="Open Sans" w:cs="Open Sans"/>
          <w:bCs/>
          <w:sz w:val="20"/>
          <w:szCs w:val="20"/>
          <w:lang w:eastAsia="ar-SA"/>
        </w:rPr>
        <w:t>Gwarancja i rękojmia za wady</w:t>
      </w:r>
    </w:p>
    <w:p w14:paraId="49DA4E4F" w14:textId="77777777" w:rsidR="000F465B" w:rsidRDefault="000F465B" w:rsidP="000F465B">
      <w:pPr>
        <w:widowControl w:val="0"/>
        <w:numPr>
          <w:ilvl w:val="0"/>
          <w:numId w:val="47"/>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Wykonawca udziela Zamawiającemu gwarancji na dostarczony przedmiot umowy </w:t>
      </w:r>
      <w:r>
        <w:rPr>
          <w:rFonts w:ascii="Open Sans" w:eastAsia="SimSun" w:hAnsi="Open Sans" w:cs="Open Sans"/>
          <w:sz w:val="20"/>
          <w:szCs w:val="20"/>
          <w:lang w:eastAsia="ar-SA"/>
        </w:rPr>
        <w:br/>
      </w:r>
      <w:r w:rsidRPr="00B25E61">
        <w:rPr>
          <w:rFonts w:ascii="Open Sans" w:eastAsia="SimSun" w:hAnsi="Open Sans" w:cs="Open Sans"/>
          <w:sz w:val="20"/>
          <w:szCs w:val="20"/>
          <w:lang w:eastAsia="ar-SA"/>
        </w:rPr>
        <w:t>na warunkach określonych w Kodeksi</w:t>
      </w:r>
      <w:r>
        <w:rPr>
          <w:rFonts w:ascii="Open Sans" w:eastAsia="SimSun" w:hAnsi="Open Sans" w:cs="Open Sans"/>
          <w:sz w:val="20"/>
          <w:szCs w:val="20"/>
          <w:lang w:eastAsia="ar-SA"/>
        </w:rPr>
        <w:t>e cywilnym oraz umowie na okres:</w:t>
      </w:r>
    </w:p>
    <w:p w14:paraId="56FAFBD3" w14:textId="77777777" w:rsidR="000F465B" w:rsidRPr="00C63977" w:rsidRDefault="000F465B" w:rsidP="000F465B">
      <w:pPr>
        <w:numPr>
          <w:ilvl w:val="1"/>
          <w:numId w:val="131"/>
        </w:numPr>
        <w:tabs>
          <w:tab w:val="left" w:pos="284"/>
        </w:tabs>
        <w:spacing w:after="0" w:line="240" w:lineRule="auto"/>
        <w:rPr>
          <w:rFonts w:ascii="Open Sans" w:hAnsi="Open Sans" w:cs="Open Sans"/>
          <w:sz w:val="20"/>
          <w:szCs w:val="20"/>
        </w:rPr>
      </w:pPr>
      <w:r>
        <w:rPr>
          <w:rFonts w:ascii="Open Sans" w:hAnsi="Open Sans" w:cs="Open Sans"/>
          <w:sz w:val="20"/>
          <w:szCs w:val="20"/>
        </w:rPr>
        <w:t>d</w:t>
      </w:r>
      <w:r w:rsidRPr="00C63977">
        <w:rPr>
          <w:rFonts w:ascii="Open Sans" w:hAnsi="Open Sans" w:cs="Open Sans"/>
          <w:sz w:val="20"/>
          <w:szCs w:val="20"/>
        </w:rPr>
        <w:t xml:space="preserve">la zabudowy (nadwozia) wynosi: </w:t>
      </w:r>
      <w:r>
        <w:rPr>
          <w:rFonts w:ascii="Open Sans" w:hAnsi="Open Sans" w:cs="Open Sans"/>
          <w:sz w:val="20"/>
          <w:szCs w:val="20"/>
        </w:rPr>
        <w:t>…. .</w:t>
      </w:r>
    </w:p>
    <w:p w14:paraId="759BA04C" w14:textId="77777777" w:rsidR="000F465B" w:rsidRPr="00C63977" w:rsidRDefault="000F465B" w:rsidP="000F465B">
      <w:pPr>
        <w:numPr>
          <w:ilvl w:val="1"/>
          <w:numId w:val="131"/>
        </w:numPr>
        <w:tabs>
          <w:tab w:val="left" w:pos="284"/>
        </w:tabs>
        <w:spacing w:after="0" w:line="240" w:lineRule="auto"/>
        <w:rPr>
          <w:rFonts w:ascii="Open Sans" w:hAnsi="Open Sans" w:cs="Open Sans"/>
          <w:sz w:val="20"/>
          <w:szCs w:val="20"/>
        </w:rPr>
      </w:pPr>
      <w:r>
        <w:rPr>
          <w:rFonts w:ascii="Open Sans" w:hAnsi="Open Sans" w:cs="Open Sans"/>
          <w:sz w:val="20"/>
          <w:szCs w:val="20"/>
        </w:rPr>
        <w:t>d</w:t>
      </w:r>
      <w:r w:rsidRPr="00C63977">
        <w:rPr>
          <w:rFonts w:ascii="Open Sans" w:hAnsi="Open Sans" w:cs="Open Sans"/>
          <w:sz w:val="20"/>
          <w:szCs w:val="20"/>
        </w:rPr>
        <w:t>la podwozia wynosi:</w:t>
      </w:r>
      <w:r>
        <w:rPr>
          <w:rFonts w:ascii="Open Sans" w:hAnsi="Open Sans" w:cs="Open Sans"/>
          <w:sz w:val="20"/>
          <w:szCs w:val="20"/>
        </w:rPr>
        <w:t xml:space="preserve"> …. .</w:t>
      </w:r>
    </w:p>
    <w:p w14:paraId="6E616ADC" w14:textId="77777777" w:rsidR="000F465B" w:rsidRPr="00670BDC" w:rsidRDefault="000F465B" w:rsidP="000F465B">
      <w:pPr>
        <w:pStyle w:val="Akapitzlist"/>
        <w:widowControl w:val="0"/>
        <w:numPr>
          <w:ilvl w:val="1"/>
          <w:numId w:val="131"/>
        </w:numPr>
        <w:suppressAutoHyphens/>
        <w:spacing w:after="0" w:line="240" w:lineRule="auto"/>
        <w:jc w:val="both"/>
        <w:rPr>
          <w:rFonts w:ascii="Open Sans" w:eastAsia="SimSun" w:hAnsi="Open Sans" w:cs="Open Sans"/>
          <w:sz w:val="20"/>
          <w:szCs w:val="20"/>
          <w:lang w:eastAsia="ar-SA"/>
        </w:rPr>
      </w:pPr>
      <w:r>
        <w:rPr>
          <w:rFonts w:ascii="Open Sans" w:hAnsi="Open Sans" w:cs="Open Sans"/>
          <w:sz w:val="20"/>
          <w:szCs w:val="20"/>
        </w:rPr>
        <w:t>d</w:t>
      </w:r>
      <w:r w:rsidRPr="00C63977">
        <w:rPr>
          <w:rFonts w:ascii="Open Sans" w:hAnsi="Open Sans" w:cs="Open Sans"/>
          <w:sz w:val="20"/>
          <w:szCs w:val="20"/>
        </w:rPr>
        <w:t>la systemu wagowego wynosi:</w:t>
      </w:r>
      <w:r>
        <w:rPr>
          <w:rFonts w:ascii="Open Sans" w:hAnsi="Open Sans" w:cs="Open Sans"/>
          <w:sz w:val="20"/>
          <w:szCs w:val="20"/>
        </w:rPr>
        <w:t xml:space="preserve"> ….. .</w:t>
      </w:r>
    </w:p>
    <w:p w14:paraId="2A4D5F74" w14:textId="77777777" w:rsidR="000F465B" w:rsidRPr="00B25E61" w:rsidRDefault="000F465B" w:rsidP="000F465B">
      <w:pPr>
        <w:widowControl w:val="0"/>
        <w:suppressAutoHyphens/>
        <w:spacing w:after="0" w:line="240" w:lineRule="auto"/>
        <w:jc w:val="both"/>
        <w:rPr>
          <w:rFonts w:ascii="Open Sans" w:eastAsia="SimSun" w:hAnsi="Open Sans" w:cs="Open Sans"/>
          <w:sz w:val="20"/>
          <w:szCs w:val="20"/>
          <w:lang w:eastAsia="ar-SA"/>
        </w:rPr>
      </w:pPr>
      <w:r>
        <w:rPr>
          <w:rFonts w:ascii="Open Sans" w:eastAsia="SimSun" w:hAnsi="Open Sans" w:cs="Open Sans"/>
          <w:sz w:val="20"/>
          <w:szCs w:val="20"/>
          <w:lang w:eastAsia="ar-SA"/>
        </w:rPr>
        <w:t xml:space="preserve">2. </w:t>
      </w:r>
      <w:r w:rsidRPr="00B25E61">
        <w:rPr>
          <w:rFonts w:ascii="Open Sans" w:eastAsia="SimSun" w:hAnsi="Open Sans" w:cs="Open Sans"/>
          <w:sz w:val="20"/>
          <w:szCs w:val="20"/>
          <w:lang w:eastAsia="ar-SA"/>
        </w:rPr>
        <w:t>Gwarancja producenta</w:t>
      </w:r>
      <w:r>
        <w:rPr>
          <w:rFonts w:ascii="Open Sans" w:eastAsia="SimSun" w:hAnsi="Open Sans" w:cs="Open Sans"/>
          <w:sz w:val="20"/>
          <w:szCs w:val="20"/>
          <w:lang w:eastAsia="ar-SA"/>
        </w:rPr>
        <w:t xml:space="preserve">, </w:t>
      </w:r>
      <w:r w:rsidRPr="005451BA">
        <w:rPr>
          <w:rFonts w:ascii="Open Sans" w:eastAsia="SimSun" w:hAnsi="Open Sans" w:cs="Open Sans"/>
          <w:sz w:val="20"/>
          <w:szCs w:val="20"/>
          <w:lang w:eastAsia="ar-SA"/>
        </w:rPr>
        <w:t>jeżeli występuje</w:t>
      </w:r>
      <w:r w:rsidRPr="00B25E61">
        <w:rPr>
          <w:rFonts w:ascii="Open Sans" w:eastAsia="SimSun" w:hAnsi="Open Sans" w:cs="Open Sans"/>
          <w:sz w:val="20"/>
          <w:szCs w:val="20"/>
          <w:lang w:eastAsia="ar-SA"/>
        </w:rPr>
        <w:t xml:space="preserve"> udzielona jest niezależnie od gwarancji Wykonawcy. </w:t>
      </w:r>
    </w:p>
    <w:p w14:paraId="75539D69" w14:textId="77777777" w:rsidR="000F465B" w:rsidRPr="00B25E61" w:rsidRDefault="000F465B" w:rsidP="000F465B">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udzielonej przez producenta przedmiotu umowy potwierdzają dostarczone dokumenty (certyfikaty) gwarancji.</w:t>
      </w:r>
    </w:p>
    <w:p w14:paraId="23CAAECC"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Zamawiającemu przysługuje prawo wyboru uprawnień, które będzie wykonywać </w:t>
      </w:r>
      <w:r>
        <w:rPr>
          <w:rFonts w:ascii="Open Sans" w:eastAsia="SimSun" w:hAnsi="Open Sans" w:cs="Open Sans"/>
          <w:sz w:val="20"/>
          <w:szCs w:val="20"/>
          <w:lang w:eastAsia="ar-SA"/>
        </w:rPr>
        <w:br/>
      </w:r>
      <w:r w:rsidRPr="00B25E61">
        <w:rPr>
          <w:rFonts w:ascii="Open Sans" w:eastAsia="SimSun" w:hAnsi="Open Sans" w:cs="Open Sans"/>
          <w:sz w:val="20"/>
          <w:szCs w:val="20"/>
          <w:lang w:eastAsia="ar-SA"/>
        </w:rPr>
        <w:t>w przypadku ujawnienia wady</w:t>
      </w:r>
      <w:r w:rsidRPr="00804D5B">
        <w:rPr>
          <w:rFonts w:ascii="Open Sans" w:hAnsi="Open Sans" w:cs="Open Sans"/>
          <w:bCs/>
          <w:iCs/>
          <w:sz w:val="20"/>
          <w:szCs w:val="20"/>
        </w:rPr>
        <w:t xml:space="preserve"> </w:t>
      </w:r>
      <w:r>
        <w:rPr>
          <w:rFonts w:ascii="Open Sans" w:hAnsi="Open Sans" w:cs="Open Sans"/>
          <w:bCs/>
          <w:iCs/>
          <w:sz w:val="20"/>
          <w:szCs w:val="20"/>
        </w:rPr>
        <w:t>przedmiotu zamówienia</w:t>
      </w:r>
      <w:r w:rsidRPr="00B25E61">
        <w:rPr>
          <w:rFonts w:ascii="Open Sans" w:eastAsia="SimSun" w:hAnsi="Open Sans" w:cs="Open Sans"/>
          <w:sz w:val="20"/>
          <w:szCs w:val="20"/>
          <w:lang w:eastAsia="ar-SA"/>
        </w:rPr>
        <w:t>. Zapis niniejszy stanowi dokument gwarancji w rozumieniu przepisu art. 577 Kodeksu cywilnego.</w:t>
      </w:r>
    </w:p>
    <w:p w14:paraId="31A08015" w14:textId="77777777" w:rsidR="000F465B" w:rsidRPr="00B25E61" w:rsidRDefault="000F465B" w:rsidP="000F465B">
      <w:pPr>
        <w:widowControl w:val="0"/>
        <w:numPr>
          <w:ilvl w:val="0"/>
          <w:numId w:val="12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rozpoczyna bieg od dnia następnego po dniu podpisania przez Zamawiającego protokołu zdawczo-odbiorczego.</w:t>
      </w:r>
    </w:p>
    <w:p w14:paraId="755E7367"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Uprawnienia z tytułu gwarancji strony rozszerzają o prawo Zamawiającego do usunięcia na koszt Wykonawcy wad ujawnionych w pojeździe, w przypadku bezskutecznego upływu terminu na ich usunięcie wyznaczonego przez Zamawiającego.</w:t>
      </w:r>
    </w:p>
    <w:p w14:paraId="437E2516" w14:textId="77777777" w:rsidR="000F465B" w:rsidRPr="00B25E61" w:rsidRDefault="000F465B" w:rsidP="000F465B">
      <w:pPr>
        <w:widowControl w:val="0"/>
        <w:numPr>
          <w:ilvl w:val="0"/>
          <w:numId w:val="12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W ramach gwarancji Wykonawca zobowiązany jest do świadczenia serwisu, tj. przeglądów gwarancyjnyc</w:t>
      </w:r>
      <w:r>
        <w:rPr>
          <w:rFonts w:ascii="Open Sans" w:eastAsia="SimSun" w:hAnsi="Open Sans" w:cs="Open Sans"/>
          <w:sz w:val="20"/>
          <w:szCs w:val="20"/>
          <w:lang w:eastAsia="ar-SA"/>
        </w:rPr>
        <w:t>h zgodnie z zaleceniami producenta oraz wykonywania napraw gwarancyjnych.</w:t>
      </w:r>
    </w:p>
    <w:p w14:paraId="5961A1C5" w14:textId="77777777" w:rsidR="000F465B" w:rsidRPr="00334E29"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trike/>
          <w:kern w:val="1"/>
          <w:sz w:val="19"/>
          <w:szCs w:val="19"/>
          <w:lang w:bidi="hi-IN"/>
        </w:rPr>
      </w:pPr>
      <w:r w:rsidRPr="00334E29">
        <w:rPr>
          <w:rFonts w:ascii="Open Sans" w:eastAsia="SimSun" w:hAnsi="Open Sans" w:cs="Open Sans"/>
          <w:sz w:val="19"/>
          <w:szCs w:val="19"/>
          <w:lang w:eastAsia="ar-SA"/>
        </w:rPr>
        <w:t>Wykonawca zobowiązuje się świadczyć na rzecz Zamawiającego bezpłatnie naprawy gwarancyjne, przez które strony rozumieją naprawy przedmiotu umowy wynikające z jego wad.</w:t>
      </w:r>
    </w:p>
    <w:p w14:paraId="1187E82C" w14:textId="77777777" w:rsidR="000F465B" w:rsidRPr="006B27AF" w:rsidRDefault="000F465B" w:rsidP="000F465B">
      <w:pPr>
        <w:widowControl w:val="0"/>
        <w:numPr>
          <w:ilvl w:val="0"/>
          <w:numId w:val="129"/>
        </w:numPr>
        <w:suppressAutoHyphens/>
        <w:spacing w:after="0" w:line="240" w:lineRule="auto"/>
        <w:ind w:left="426" w:hanging="426"/>
        <w:jc w:val="both"/>
        <w:rPr>
          <w:rFonts w:ascii="Open Sans" w:eastAsia="SimSun" w:hAnsi="Open Sans" w:cs="Open Sans"/>
          <w:strike/>
          <w:kern w:val="1"/>
          <w:sz w:val="20"/>
          <w:szCs w:val="20"/>
          <w:lang w:bidi="hi-IN"/>
        </w:rPr>
      </w:pPr>
      <w:r>
        <w:rPr>
          <w:rFonts w:ascii="Open Sans" w:eastAsia="SimSun" w:hAnsi="Open Sans" w:cs="Open Sans"/>
          <w:sz w:val="20"/>
          <w:szCs w:val="20"/>
          <w:lang w:eastAsia="ar-SA"/>
        </w:rPr>
        <w:t>Uprawnienia z tytułu rękojmi za wady przysługują Zamawiającemu na zasadach określonych przepisami Kodeksu cywilnego.</w:t>
      </w:r>
    </w:p>
    <w:p w14:paraId="25E29F27" w14:textId="77777777" w:rsidR="000F465B" w:rsidRPr="00C35ED5" w:rsidRDefault="000F465B" w:rsidP="000F465B">
      <w:pPr>
        <w:widowControl w:val="0"/>
        <w:suppressAutoHyphens/>
        <w:spacing w:after="0" w:line="240" w:lineRule="auto"/>
        <w:jc w:val="both"/>
        <w:rPr>
          <w:rFonts w:ascii="Open Sans" w:eastAsia="SimSun" w:hAnsi="Open Sans" w:cs="Open Sans"/>
          <w:sz w:val="20"/>
          <w:szCs w:val="20"/>
          <w:lang w:eastAsia="ar-SA"/>
        </w:rPr>
      </w:pPr>
    </w:p>
    <w:p w14:paraId="0200535E" w14:textId="77777777" w:rsidR="000F465B" w:rsidRPr="00C35ED5" w:rsidRDefault="000F465B" w:rsidP="000F465B">
      <w:pPr>
        <w:suppressAutoHyphens/>
        <w:spacing w:after="0" w:line="240" w:lineRule="auto"/>
        <w:jc w:val="center"/>
        <w:rPr>
          <w:rFonts w:ascii="Open Sans" w:eastAsia="SimSun" w:hAnsi="Open Sans" w:cs="Open Sans"/>
          <w:sz w:val="20"/>
          <w:szCs w:val="20"/>
          <w:lang w:eastAsia="ar-SA"/>
        </w:rPr>
      </w:pPr>
      <w:r w:rsidRPr="00C35ED5">
        <w:rPr>
          <w:rFonts w:ascii="Open Sans" w:eastAsia="SimSun" w:hAnsi="Open Sans" w:cs="Open Sans"/>
          <w:sz w:val="20"/>
          <w:szCs w:val="20"/>
          <w:lang w:eastAsia="ar-SA"/>
        </w:rPr>
        <w:t>§ 11</w:t>
      </w:r>
    </w:p>
    <w:p w14:paraId="618AF977" w14:textId="77777777" w:rsidR="000F465B" w:rsidRPr="00C35ED5" w:rsidRDefault="000F465B" w:rsidP="000F465B">
      <w:pPr>
        <w:suppressAutoHyphens/>
        <w:spacing w:after="0" w:line="240" w:lineRule="auto"/>
        <w:jc w:val="center"/>
        <w:rPr>
          <w:rFonts w:ascii="Open Sans" w:eastAsia="SimSun" w:hAnsi="Open Sans" w:cs="Open Sans"/>
          <w:sz w:val="20"/>
          <w:szCs w:val="20"/>
          <w:lang w:eastAsia="ar-SA"/>
        </w:rPr>
      </w:pPr>
      <w:r w:rsidRPr="00C35ED5">
        <w:rPr>
          <w:rFonts w:ascii="Open Sans" w:eastAsia="SimSun" w:hAnsi="Open Sans" w:cs="Open Sans"/>
          <w:sz w:val="20"/>
          <w:szCs w:val="20"/>
          <w:lang w:eastAsia="ar-SA"/>
        </w:rPr>
        <w:t>Usługi serwisu i naprawy gwarancyjne</w:t>
      </w:r>
    </w:p>
    <w:p w14:paraId="2B912C8A" w14:textId="77777777" w:rsidR="000F465B" w:rsidRPr="00C35ED5" w:rsidRDefault="000F465B" w:rsidP="000F465B">
      <w:pPr>
        <w:widowControl w:val="0"/>
        <w:numPr>
          <w:ilvl w:val="0"/>
          <w:numId w:val="128"/>
        </w:numPr>
        <w:suppressAutoHyphens/>
        <w:spacing w:after="0" w:line="240" w:lineRule="auto"/>
        <w:ind w:left="425" w:hanging="425"/>
        <w:jc w:val="both"/>
        <w:rPr>
          <w:rFonts w:ascii="Open Sans" w:eastAsia="SimSun" w:hAnsi="Open Sans" w:cs="Open Sans"/>
          <w:sz w:val="20"/>
          <w:szCs w:val="20"/>
          <w:lang w:eastAsia="ar-SA"/>
        </w:rPr>
      </w:pPr>
      <w:r w:rsidRPr="00C35ED5">
        <w:rPr>
          <w:rFonts w:ascii="Open Sans" w:eastAsia="SimSun" w:hAnsi="Open Sans" w:cs="Open Sans"/>
          <w:sz w:val="20"/>
          <w:szCs w:val="20"/>
          <w:lang w:eastAsia="ar-SA"/>
        </w:rPr>
        <w:t>W okresie rękojmi i gwarancji Wykonawca zobowiązany jest dokonać bezpłatnych przeglądów technicznych przedmiotu umowy zgodnie z zapisami SWZ.</w:t>
      </w:r>
    </w:p>
    <w:p w14:paraId="7B668099" w14:textId="77777777" w:rsidR="000F465B" w:rsidRPr="00C35ED5" w:rsidRDefault="000F465B" w:rsidP="000F465B">
      <w:pPr>
        <w:widowControl w:val="0"/>
        <w:numPr>
          <w:ilvl w:val="0"/>
          <w:numId w:val="128"/>
        </w:numPr>
        <w:suppressAutoHyphens/>
        <w:spacing w:after="0" w:line="240" w:lineRule="auto"/>
        <w:ind w:left="425" w:hanging="425"/>
        <w:contextualSpacing/>
        <w:jc w:val="both"/>
        <w:rPr>
          <w:rFonts w:ascii="Open Sans" w:eastAsia="SimSun" w:hAnsi="Open Sans" w:cs="Open Sans"/>
          <w:sz w:val="20"/>
          <w:szCs w:val="20"/>
          <w:lang w:eastAsia="ar-SA"/>
        </w:rPr>
      </w:pPr>
      <w:r w:rsidRPr="00C35ED5">
        <w:rPr>
          <w:rFonts w:ascii="Open Sans" w:eastAsia="SimSun" w:hAnsi="Open Sans" w:cs="Open Sans"/>
          <w:sz w:val="20"/>
          <w:szCs w:val="20"/>
          <w:lang w:eastAsia="ar-SA"/>
        </w:rPr>
        <w:t xml:space="preserve">W okresie rękojmi i gwarancji Wykonawca zapewnia bezpłatne naprawy przedmiotu umowy zgodnie z zapisami SWZ. </w:t>
      </w:r>
    </w:p>
    <w:p w14:paraId="26605EF3" w14:textId="77777777" w:rsidR="000F465B" w:rsidRPr="00C35ED5" w:rsidRDefault="000F465B" w:rsidP="000F465B">
      <w:pPr>
        <w:widowControl w:val="0"/>
        <w:suppressAutoHyphens/>
        <w:spacing w:after="0" w:line="240" w:lineRule="auto"/>
        <w:jc w:val="both"/>
        <w:rPr>
          <w:rFonts w:ascii="Open Sans" w:eastAsia="SimSun" w:hAnsi="Open Sans" w:cs="Open Sans"/>
          <w:strike/>
          <w:kern w:val="1"/>
          <w:sz w:val="20"/>
          <w:szCs w:val="20"/>
          <w:lang w:bidi="hi-IN"/>
        </w:rPr>
      </w:pPr>
    </w:p>
    <w:p w14:paraId="5A27635F" w14:textId="77777777" w:rsidR="000F465B" w:rsidRPr="00C35ED5"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C35ED5">
        <w:rPr>
          <w:rFonts w:ascii="Open Sans" w:eastAsia="SimSun" w:hAnsi="Open Sans" w:cs="Open Sans"/>
          <w:kern w:val="1"/>
          <w:sz w:val="20"/>
          <w:szCs w:val="20"/>
          <w:lang w:eastAsia="hi-IN" w:bidi="hi-IN"/>
        </w:rPr>
        <w:t>§ 12</w:t>
      </w:r>
    </w:p>
    <w:p w14:paraId="341C1E36" w14:textId="77777777" w:rsidR="000F465B" w:rsidRPr="00C35ED5"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C35ED5">
        <w:rPr>
          <w:rFonts w:ascii="Open Sans" w:eastAsia="SimSun" w:hAnsi="Open Sans" w:cs="Open Sans"/>
          <w:kern w:val="1"/>
          <w:sz w:val="20"/>
          <w:szCs w:val="20"/>
          <w:lang w:eastAsia="hi-IN" w:bidi="hi-IN"/>
        </w:rPr>
        <w:t xml:space="preserve">Zmiany umowy </w:t>
      </w:r>
    </w:p>
    <w:p w14:paraId="35BFCA45" w14:textId="77777777" w:rsidR="000F465B" w:rsidRPr="00B25E61" w:rsidRDefault="000F465B" w:rsidP="000F465B">
      <w:pPr>
        <w:widowControl w:val="0"/>
        <w:numPr>
          <w:ilvl w:val="0"/>
          <w:numId w:val="117"/>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wymaga formy pisemnej pod rygorem nieważności.</w:t>
      </w:r>
    </w:p>
    <w:p w14:paraId="19BF8BF1" w14:textId="77777777" w:rsidR="000F465B" w:rsidRPr="00B25E61" w:rsidRDefault="000F465B" w:rsidP="000F465B">
      <w:pPr>
        <w:widowControl w:val="0"/>
        <w:numPr>
          <w:ilvl w:val="0"/>
          <w:numId w:val="117"/>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jest możliwa w przypadku:</w:t>
      </w:r>
    </w:p>
    <w:p w14:paraId="64684BFA"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1037B534"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terminu dostawy z przyczyn niezależnych od Wykonawcy,</w:t>
      </w:r>
    </w:p>
    <w:p w14:paraId="442F3746"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ustawowej zmiany stawki podatku VAT</w:t>
      </w:r>
      <w:r>
        <w:rPr>
          <w:rFonts w:ascii="Open Sans" w:eastAsia="SimSun" w:hAnsi="Open Sans" w:cs="Open Sans"/>
          <w:kern w:val="1"/>
          <w:sz w:val="20"/>
          <w:szCs w:val="20"/>
          <w:lang w:eastAsia="hi-IN" w:bidi="hi-IN"/>
        </w:rPr>
        <w:t>,</w:t>
      </w:r>
    </w:p>
    <w:p w14:paraId="626858C9" w14:textId="77777777" w:rsidR="000F465B" w:rsidRPr="00B25E61"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osób upoważnionych do realizacji umowy wskazanych w § 5,</w:t>
      </w:r>
    </w:p>
    <w:p w14:paraId="5823077C" w14:textId="77777777" w:rsidR="000F465B" w:rsidRDefault="000F465B" w:rsidP="000F465B">
      <w:pPr>
        <w:widowControl w:val="0"/>
        <w:numPr>
          <w:ilvl w:val="0"/>
          <w:numId w:val="13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lastRenderedPageBreak/>
        <w:t>jeżeli łączna wartość zmian jest mniejsza niż progi unijne oraz jest niższa niż 10% wartości pierwotnej umowy.</w:t>
      </w:r>
    </w:p>
    <w:p w14:paraId="52E31289" w14:textId="77777777" w:rsidR="000F465B" w:rsidRDefault="000F465B" w:rsidP="000F465B">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14626D23" w14:textId="77777777" w:rsidR="000F465B" w:rsidRPr="009104D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9104D2">
        <w:rPr>
          <w:rFonts w:ascii="Open Sans" w:eastAsia="SimSun" w:hAnsi="Open Sans" w:cs="Open Sans"/>
          <w:kern w:val="1"/>
          <w:sz w:val="20"/>
          <w:szCs w:val="20"/>
          <w:lang w:eastAsia="hi-IN" w:bidi="hi-IN"/>
        </w:rPr>
        <w:t>§ 13</w:t>
      </w:r>
    </w:p>
    <w:p w14:paraId="1F0187E5" w14:textId="77777777" w:rsidR="000F465B" w:rsidRPr="009104D2" w:rsidRDefault="000F465B" w:rsidP="000F465B">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9104D2">
        <w:rPr>
          <w:rFonts w:ascii="Open Sans" w:eastAsia="SimSun" w:hAnsi="Open Sans" w:cs="Open Sans"/>
          <w:kern w:val="1"/>
          <w:sz w:val="20"/>
          <w:szCs w:val="20"/>
          <w:lang w:eastAsia="hi-IN" w:bidi="hi-IN"/>
        </w:rPr>
        <w:t xml:space="preserve">Odstąpienie od umowy </w:t>
      </w:r>
    </w:p>
    <w:p w14:paraId="18C72E2A" w14:textId="77777777" w:rsidR="000F465B" w:rsidRPr="00B25E61" w:rsidRDefault="000F465B" w:rsidP="000F465B">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może odstąpić od umowy: </w:t>
      </w:r>
    </w:p>
    <w:p w14:paraId="2C42D029" w14:textId="77777777" w:rsidR="000F465B" w:rsidRPr="00B25E61" w:rsidRDefault="000F465B" w:rsidP="000F465B">
      <w:pPr>
        <w:widowControl w:val="0"/>
        <w:numPr>
          <w:ilvl w:val="0"/>
          <w:numId w:val="41"/>
        </w:numPr>
        <w:suppressAutoHyphens/>
        <w:spacing w:after="0" w:line="240" w:lineRule="auto"/>
        <w:ind w:hanging="294"/>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terminie 30 dni od dnia powzięcia wiadomości o zajęciu majątku Wykonawcy, </w:t>
      </w:r>
    </w:p>
    <w:p w14:paraId="1A3872A3" w14:textId="77777777" w:rsidR="000F465B" w:rsidRPr="00B25E61" w:rsidRDefault="000F465B" w:rsidP="000F465B">
      <w:pPr>
        <w:widowControl w:val="0"/>
        <w:numPr>
          <w:ilvl w:val="0"/>
          <w:numId w:val="41"/>
        </w:numPr>
        <w:suppressAutoHyphens/>
        <w:spacing w:after="0" w:line="240" w:lineRule="auto"/>
        <w:ind w:hanging="294"/>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jeżeli zachodzi co najmniej jedna z następujących okoliczności: </w:t>
      </w:r>
    </w:p>
    <w:p w14:paraId="0292A478"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nie przystąpił do wykonywania umowy</w:t>
      </w:r>
      <w:r>
        <w:rPr>
          <w:rFonts w:ascii="Open Sans" w:eastAsia="SimSun" w:hAnsi="Open Sans" w:cs="Open Sans"/>
          <w:kern w:val="1"/>
          <w:sz w:val="20"/>
          <w:szCs w:val="20"/>
          <w:lang w:eastAsia="hi-IN" w:bidi="hi-IN"/>
        </w:rPr>
        <w:t>,</w:t>
      </w:r>
    </w:p>
    <w:p w14:paraId="4EBC4D7C"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dokonano zmiany umowy z naruszeniem art. 454 p.z.p. i art. 455 p.z.p., </w:t>
      </w:r>
    </w:p>
    <w:p w14:paraId="28F5693D" w14:textId="77777777" w:rsidR="000F465B" w:rsidRPr="00B25E61" w:rsidRDefault="000F465B" w:rsidP="000F465B">
      <w:pPr>
        <w:widowControl w:val="0"/>
        <w:numPr>
          <w:ilvl w:val="0"/>
          <w:numId w:val="39"/>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w chwili zawarcia umowy podlegał wykluczeniu na podstawie art. 108 p.z.p.,</w:t>
      </w:r>
    </w:p>
    <w:p w14:paraId="61F89F6E" w14:textId="2A3250C4" w:rsidR="000F465B" w:rsidRPr="00B25E61" w:rsidRDefault="000F465B" w:rsidP="00D94601">
      <w:pPr>
        <w:widowControl w:val="0"/>
        <w:suppressAutoHyphens/>
        <w:spacing w:after="0" w:line="240" w:lineRule="auto"/>
        <w:ind w:left="993"/>
        <w:contextualSpacing/>
        <w:jc w:val="both"/>
        <w:rPr>
          <w:rFonts w:ascii="Open Sans" w:eastAsia="SimSun" w:hAnsi="Open Sans" w:cs="Open Sans"/>
          <w:kern w:val="1"/>
          <w:sz w:val="20"/>
          <w:szCs w:val="20"/>
          <w:lang w:eastAsia="hi-IN" w:bidi="hi-IN"/>
        </w:rPr>
      </w:pPr>
      <w:r w:rsidRPr="000E515A">
        <w:rPr>
          <w:rFonts w:ascii="Open Sans" w:eastAsia="SimSun" w:hAnsi="Open Sans" w:cs="Open Sans"/>
          <w:kern w:val="2"/>
          <w:sz w:val="20"/>
          <w:szCs w:val="20"/>
          <w:lang w:eastAsia="hi-IN" w:bidi="hi-IN"/>
        </w:rPr>
        <w:t xml:space="preserve">i </w:t>
      </w:r>
      <w:r w:rsidRPr="000E515A">
        <w:rPr>
          <w:rFonts w:ascii="Open Sans" w:eastAsia="SimSun" w:hAnsi="Open Sans" w:cs="Open Sans"/>
          <w:kern w:val="2"/>
          <w:sz w:val="20"/>
          <w:szCs w:val="20"/>
          <w:highlight w:val="cyan"/>
          <w:lang w:eastAsia="hi-IN" w:bidi="hi-IN"/>
        </w:rPr>
        <w:t>art. 109 p.z.p.,</w:t>
      </w:r>
      <w:r w:rsidRPr="00B25E61">
        <w:rPr>
          <w:rFonts w:ascii="Open Sans" w:eastAsia="SimSun" w:hAnsi="Open Sans" w:cs="Open Sans"/>
          <w:kern w:val="1"/>
          <w:sz w:val="20"/>
          <w:szCs w:val="20"/>
          <w:lang w:eastAsia="hi-IN" w:bidi="hi-IN"/>
        </w:rPr>
        <w:t xml:space="preserve"> i art. 455 p.z.p., Zamawiający odstępuje od umowy w części, której zmiana dotyczy. </w:t>
      </w:r>
    </w:p>
    <w:p w14:paraId="1A093B1F" w14:textId="77777777" w:rsidR="000F465B" w:rsidRPr="00661E7C" w:rsidRDefault="000F465B" w:rsidP="000F465B">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6F2DC6E9"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4A34D0C1"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 14</w:t>
      </w:r>
    </w:p>
    <w:p w14:paraId="67395C8B" w14:textId="77777777" w:rsidR="000F465B" w:rsidRPr="00F4625D" w:rsidRDefault="000F465B" w:rsidP="000F465B">
      <w:pPr>
        <w:widowControl w:val="0"/>
        <w:suppressAutoHyphens/>
        <w:spacing w:after="0" w:line="240" w:lineRule="auto"/>
        <w:jc w:val="center"/>
        <w:rPr>
          <w:rFonts w:ascii="Open Sans" w:eastAsia="SimSun" w:hAnsi="Open Sans" w:cs="Open Sans"/>
          <w:kern w:val="1"/>
          <w:sz w:val="20"/>
          <w:szCs w:val="20"/>
          <w:lang w:eastAsia="ar-SA"/>
        </w:rPr>
      </w:pPr>
      <w:r w:rsidRPr="00F4625D">
        <w:rPr>
          <w:rFonts w:ascii="Open Sans" w:eastAsia="SimSun" w:hAnsi="Open Sans" w:cs="Open Sans"/>
          <w:kern w:val="1"/>
          <w:sz w:val="20"/>
          <w:szCs w:val="20"/>
          <w:lang w:eastAsia="ar-SA"/>
        </w:rPr>
        <w:t>Cesja</w:t>
      </w:r>
    </w:p>
    <w:p w14:paraId="1EA037EF" w14:textId="77777777" w:rsidR="000F465B" w:rsidRPr="00F4625D" w:rsidRDefault="000F465B" w:rsidP="000F465B">
      <w:pPr>
        <w:widowControl w:val="0"/>
        <w:suppressAutoHyphens/>
        <w:spacing w:after="0" w:line="240" w:lineRule="auto"/>
        <w:jc w:val="both"/>
        <w:rPr>
          <w:rFonts w:ascii="Open Sans" w:eastAsia="SimSun" w:hAnsi="Open Sans" w:cs="Open Sans"/>
          <w:kern w:val="1"/>
          <w:sz w:val="20"/>
          <w:szCs w:val="20"/>
          <w:lang w:eastAsia="ar-SA"/>
        </w:rPr>
      </w:pPr>
      <w:r w:rsidRPr="00F4625D">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56"/>
    <w:p w14:paraId="0FCA1B36" w14:textId="77777777" w:rsidR="000F465B" w:rsidRPr="00F4625D"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 15</w:t>
      </w:r>
    </w:p>
    <w:p w14:paraId="5782AF5F" w14:textId="77777777" w:rsidR="000F465B" w:rsidRPr="00F4625D" w:rsidRDefault="000F465B" w:rsidP="000F465B">
      <w:pPr>
        <w:widowControl w:val="0"/>
        <w:suppressAutoHyphens/>
        <w:spacing w:after="0" w:line="240" w:lineRule="auto"/>
        <w:jc w:val="center"/>
        <w:rPr>
          <w:rFonts w:ascii="Open Sans" w:eastAsia="SimSun" w:hAnsi="Open Sans" w:cs="Open Sans"/>
          <w:kern w:val="1"/>
          <w:sz w:val="20"/>
          <w:szCs w:val="20"/>
          <w:lang w:eastAsia="hi-IN" w:bidi="hi-IN"/>
        </w:rPr>
      </w:pPr>
      <w:r w:rsidRPr="00F4625D">
        <w:rPr>
          <w:rFonts w:ascii="Open Sans" w:eastAsia="SimSun" w:hAnsi="Open Sans" w:cs="Open Sans"/>
          <w:kern w:val="1"/>
          <w:sz w:val="20"/>
          <w:szCs w:val="20"/>
          <w:lang w:eastAsia="hi-IN" w:bidi="hi-IN"/>
        </w:rPr>
        <w:t>Poufność informacji</w:t>
      </w:r>
    </w:p>
    <w:p w14:paraId="4B8EB7A9"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F4625D">
        <w:rPr>
          <w:rFonts w:ascii="Open Sans" w:eastAsia="SimSun" w:hAnsi="Open Sans" w:cs="Open Sans"/>
          <w:kern w:val="1"/>
          <w:sz w:val="20"/>
          <w:szCs w:val="20"/>
          <w:lang w:eastAsia="hi-IN" w:bidi="hi-IN"/>
        </w:rPr>
        <w:t>Strony zgodnie oświadczają, że wszelkie informacje uzyskane</w:t>
      </w:r>
      <w:r w:rsidRPr="00B25E61">
        <w:rPr>
          <w:rFonts w:ascii="Open Sans" w:eastAsia="SimSun" w:hAnsi="Open Sans" w:cs="Open Sans"/>
          <w:bCs/>
          <w:kern w:val="1"/>
          <w:sz w:val="20"/>
          <w:szCs w:val="20"/>
          <w:lang w:eastAsia="hi-IN" w:bidi="hi-IN"/>
        </w:rPr>
        <w:t xml:space="preserve"> w trakcie realizacji niniejszej Umowy będą traktowane jako poufne i stanowiące tajemnicę Zamawiającego,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zaś ich ujawnienie wymaga uzyskania każdorazowej akceptacji przez Zamawiającego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na piśmie.</w:t>
      </w:r>
    </w:p>
    <w:p w14:paraId="3D28BAAB"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5E8DF7A7"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ich ujawnienia wynikać będzie z bezwzględnie obowiązujących przepisów prawa. W każdym takim przypadku przed ujawnieniem informacji poufnych Wykonawca będzie zobowiązany </w:t>
      </w:r>
      <w:r>
        <w:rPr>
          <w:rFonts w:ascii="Open Sans" w:eastAsia="SimSun" w:hAnsi="Open Sans" w:cs="Open Sans"/>
          <w:bCs/>
          <w:kern w:val="1"/>
          <w:sz w:val="20"/>
          <w:szCs w:val="20"/>
          <w:lang w:eastAsia="hi-IN" w:bidi="hi-IN"/>
        </w:rPr>
        <w:br/>
      </w:r>
      <w:r w:rsidRPr="00B25E61">
        <w:rPr>
          <w:rFonts w:ascii="Open Sans" w:eastAsia="SimSun" w:hAnsi="Open Sans" w:cs="Open Sans"/>
          <w:bCs/>
          <w:kern w:val="1"/>
          <w:sz w:val="20"/>
          <w:szCs w:val="20"/>
          <w:lang w:eastAsia="hi-IN" w:bidi="hi-IN"/>
        </w:rPr>
        <w:t xml:space="preserve">do natychmiastowego poinformowania Zamawiającego. </w:t>
      </w:r>
    </w:p>
    <w:p w14:paraId="0762B117"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703076A6"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0E44C075" w14:textId="77777777" w:rsidR="000F465B" w:rsidRPr="00B25E61" w:rsidRDefault="000F465B" w:rsidP="000F465B">
      <w:pPr>
        <w:widowControl w:val="0"/>
        <w:numPr>
          <w:ilvl w:val="0"/>
          <w:numId w:val="48"/>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Obowiązek zachowania w tajemnicy informacji poufnych spoczywa na Wykonawcy także </w:t>
      </w:r>
      <w:r w:rsidRPr="00B25E61">
        <w:rPr>
          <w:rFonts w:ascii="Open Sans" w:eastAsia="SimSun" w:hAnsi="Open Sans" w:cs="Open Sans"/>
          <w:bCs/>
          <w:kern w:val="1"/>
          <w:sz w:val="20"/>
          <w:szCs w:val="20"/>
          <w:lang w:eastAsia="hi-IN" w:bidi="hi-IN"/>
        </w:rPr>
        <w:br/>
        <w:t>po wygaśnięciu Umowy lub jej rozwiązaniu przez Strony.</w:t>
      </w:r>
    </w:p>
    <w:p w14:paraId="7E980F9B"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2A9BBBF9"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3387134E" w14:textId="77777777" w:rsidR="000F465B"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5FFC54A0" w14:textId="77777777" w:rsidR="000F465B" w:rsidRPr="00D94601" w:rsidRDefault="000F465B" w:rsidP="000F465B">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D94601">
        <w:rPr>
          <w:rFonts w:ascii="Open Sans" w:eastAsia="SimSun" w:hAnsi="Open Sans" w:cs="Open Sans"/>
          <w:kern w:val="1"/>
          <w:sz w:val="20"/>
          <w:szCs w:val="20"/>
          <w:lang w:eastAsia="hi-IN" w:bidi="hi-IN"/>
        </w:rPr>
        <w:t>§ 16</w:t>
      </w:r>
    </w:p>
    <w:p w14:paraId="6E476E4A" w14:textId="77777777" w:rsidR="000F465B" w:rsidRPr="00D94601" w:rsidRDefault="000F465B" w:rsidP="000F465B">
      <w:pPr>
        <w:widowControl w:val="0"/>
        <w:suppressAutoHyphens/>
        <w:spacing w:after="0" w:line="100" w:lineRule="atLeast"/>
        <w:jc w:val="center"/>
        <w:rPr>
          <w:rFonts w:ascii="Open Sans" w:eastAsia="SimSun" w:hAnsi="Open Sans" w:cs="Open Sans"/>
          <w:kern w:val="1"/>
          <w:sz w:val="20"/>
          <w:szCs w:val="20"/>
          <w:lang w:eastAsia="hi-IN" w:bidi="hi-IN"/>
        </w:rPr>
      </w:pPr>
      <w:r w:rsidRPr="00D94601">
        <w:rPr>
          <w:rFonts w:ascii="Open Sans" w:eastAsia="SimSun" w:hAnsi="Open Sans" w:cs="Open Sans"/>
          <w:kern w:val="1"/>
          <w:sz w:val="20"/>
          <w:szCs w:val="20"/>
          <w:lang w:eastAsia="hi-IN" w:bidi="hi-IN"/>
        </w:rPr>
        <w:t>COVID-19</w:t>
      </w:r>
    </w:p>
    <w:p w14:paraId="455F09DD"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lastRenderedPageBreak/>
        <w:t xml:space="preserve">Strony umowy ustalają, że będą się niezwłocznie, wzajemnie informowały o wpływie okoliczności związanych z wystąpieniem COVID-19 na należyte wykonanie niniejszej umowy,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o ile taki wpływ wystąpił lub może wystąpić. Strony umowy będą potwierdzały ten wpływ dołączając do informacji, o której mowa w zdaniu pierwszym, oświadczenia lub dokumenty, które mogą dotyczyć   w szczególności: </w:t>
      </w:r>
    </w:p>
    <w:p w14:paraId="6A0A3C39"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r>
        <w:rPr>
          <w:rFonts w:ascii="Open Sans" w:eastAsia="SimSun" w:hAnsi="Open Sans" w:cs="Open Sans"/>
          <w:kern w:val="1"/>
          <w:sz w:val="20"/>
          <w:szCs w:val="20"/>
          <w:lang w:eastAsia="hi-IN" w:bidi="hi-IN"/>
        </w:rPr>
        <w:t>;</w:t>
      </w:r>
    </w:p>
    <w:p w14:paraId="25B547DA"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decyzji wydanych przez Głównego Inspektora Sanitarnego lub działającego z jego upoważnienia państwowego wojewódzkiego inspektora sanitarnego, w związku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36923450"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z dnia  2 marca 2020 r. o szczególnych rozwiązaniach związanych z zapobieganiem, przeciwdziałaniem  i zwalczaniem COVID-19, innych chorób zakaźnych oraz wywołanych nimi sytuacji kryzysowych (Dz. U. z 2020 r., poz. 374 ze zm.);</w:t>
      </w:r>
    </w:p>
    <w:p w14:paraId="21EDAACB"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wstrzymania dostaw produktów, komponentów produktu lub materiałów trudności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dostępie do sprzętu lub trudności w realizacji usług transportowych;</w:t>
      </w:r>
    </w:p>
    <w:p w14:paraId="35BDFD65" w14:textId="77777777" w:rsidR="000F465B" w:rsidRPr="00B25E61" w:rsidRDefault="000F465B" w:rsidP="000F465B">
      <w:pPr>
        <w:widowControl w:val="0"/>
        <w:numPr>
          <w:ilvl w:val="0"/>
          <w:numId w:val="5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okoliczności, o których mowa w pkt 1–4, w zakresie w jakim dotyczą one podwykonawcy </w:t>
      </w:r>
      <w:r w:rsidRPr="00B25E61">
        <w:rPr>
          <w:rFonts w:ascii="Open Sans" w:eastAsia="SimSun" w:hAnsi="Open Sans" w:cs="Open Sans"/>
          <w:kern w:val="1"/>
          <w:sz w:val="20"/>
          <w:szCs w:val="20"/>
          <w:lang w:eastAsia="hi-IN" w:bidi="hi-IN"/>
        </w:rPr>
        <w:br/>
        <w:t>lub dalszego podwykonawcy.</w:t>
      </w:r>
    </w:p>
    <w:p w14:paraId="54AEE8C0"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Każda ze stron umowy, może żądać przedstawienia dodatkowych oświadczeń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lub dokumentów potwierdzających wpływ okoliczności związanych z wystąpieniem COVID-19 na należyte wykonanie tej umowy.</w:t>
      </w:r>
    </w:p>
    <w:p w14:paraId="5523FE84"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na podstawie otrzymanych oświadczeń lub dokumentów, o których mowa </w:t>
      </w:r>
      <w:r w:rsidRPr="00B25E61">
        <w:rPr>
          <w:rFonts w:ascii="Open Sans" w:eastAsia="SimSun" w:hAnsi="Open Sans" w:cs="Open Sans"/>
          <w:kern w:val="1"/>
          <w:sz w:val="20"/>
          <w:szCs w:val="20"/>
          <w:lang w:eastAsia="hi-IN" w:bidi="hi-IN"/>
        </w:rPr>
        <w:br/>
        <w:t xml:space="preserve">w ust. 1 i 2, w terminie 14 dni od dnia ich otrzymania, przekazuje drugiej stronie swoje stanowisko, wraz z uzasadnieniem, odnośnie do wpływu okoliczności, o których mowa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ust. 1, na należyte jej wykonanie. Jeżeli strona umowy otrzymała kolejne oświadczenia lub dokumenty, termin liczony będzie od dnia ich otrzymania.</w:t>
      </w:r>
    </w:p>
    <w:p w14:paraId="60E7F5F4"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po stwierdzeniu, że okoliczności związane z wystąpieniem COVID-19, o których mowa w ust. 1, mogą wpłynąć lub wpływają na należyte wykonanie umowy, o której mowa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ust. 1, może w uzgodnieniu z Wykonawcą dokonać zmiany umowy, o której mowa w art. 455 Ustawy PZP, w szczególności przez:</w:t>
      </w:r>
    </w:p>
    <w:p w14:paraId="3DD36FFA"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terminu wykonania umowy lub jej części, lub czasowe zawieszenie wykonywania umowy lub jej części,</w:t>
      </w:r>
    </w:p>
    <w:p w14:paraId="737B9798"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sposobu wykonywania dostawy,</w:t>
      </w:r>
    </w:p>
    <w:p w14:paraId="677390E3" w14:textId="77777777" w:rsidR="000F465B" w:rsidRPr="00B25E61" w:rsidRDefault="000F465B" w:rsidP="000F465B">
      <w:pPr>
        <w:widowControl w:val="0"/>
        <w:numPr>
          <w:ilvl w:val="0"/>
          <w:numId w:val="51"/>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578A393E"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odniesieniu do postanowień § 8 umowy dotyczących kar umownych lub odszkodowań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 xml:space="preserve">z tytułu odpowiedzialności za niewykonanie lub nienależyte wykonanie umowy z powodu oznaczonych okoliczności, Strona umowy, o której mowa w ust. 1, w stanowisku, o którym mowa w ust. 3, przedstawi wpływ okoliczności związanych z wystąpieniem COVID-19 </w:t>
      </w:r>
      <w:r>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na należyte wykonanie umowy oraz wpływ okoliczności związanych z wystąpieniem COVID-19, na zasadność ustalenia  i dochodzenia tych kar lub odszkodowań, lub ich wysokość.</w:t>
      </w:r>
    </w:p>
    <w:p w14:paraId="6CC2E520"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0BDCE228" w14:textId="77777777" w:rsidR="000F465B" w:rsidRPr="00B25E61"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lastRenderedPageBreak/>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33DCD0CE" w14:textId="77777777" w:rsidR="000F465B" w:rsidRDefault="000F465B" w:rsidP="000F465B">
      <w:pPr>
        <w:widowControl w:val="0"/>
        <w:numPr>
          <w:ilvl w:val="0"/>
          <w:numId w:val="49"/>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Postanowienia ust. 6 i 7 stosuje się do umowy zawartej między podwykonawcą a dalszym podwykonawcą.</w:t>
      </w:r>
    </w:p>
    <w:p w14:paraId="3943321F"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 17</w:t>
      </w:r>
    </w:p>
    <w:p w14:paraId="61E6AD72" w14:textId="77777777" w:rsidR="000F465B" w:rsidRPr="00045385" w:rsidRDefault="000F465B" w:rsidP="000F465B">
      <w:pPr>
        <w:widowControl w:val="0"/>
        <w:suppressAutoHyphens/>
        <w:spacing w:after="0" w:line="240" w:lineRule="auto"/>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Części składowe umowy</w:t>
      </w:r>
    </w:p>
    <w:p w14:paraId="6998D49D" w14:textId="77777777" w:rsidR="000F465B" w:rsidRPr="00045385" w:rsidRDefault="000F465B" w:rsidP="000F465B">
      <w:pPr>
        <w:widowControl w:val="0"/>
        <w:numPr>
          <w:ilvl w:val="0"/>
          <w:numId w:val="118"/>
        </w:numPr>
        <w:tabs>
          <w:tab w:val="left" w:pos="426"/>
        </w:tabs>
        <w:suppressAutoHyphens/>
        <w:spacing w:after="0" w:line="240" w:lineRule="auto"/>
        <w:ind w:left="426" w:hanging="426"/>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Integralne części niniejszej Umowy stanowią następujące dokumenty:</w:t>
      </w:r>
    </w:p>
    <w:p w14:paraId="272181F3"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Załącznik nr 1 – SWZ.</w:t>
      </w:r>
    </w:p>
    <w:p w14:paraId="4B8304DE"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Załącznik nr 2 – „Formularz ofertowy”.</w:t>
      </w:r>
    </w:p>
    <w:p w14:paraId="7C5E9E53" w14:textId="77777777" w:rsidR="000F465B" w:rsidRPr="00045385" w:rsidRDefault="000F465B" w:rsidP="000F465B">
      <w:pPr>
        <w:widowControl w:val="0"/>
        <w:numPr>
          <w:ilvl w:val="0"/>
          <w:numId w:val="119"/>
        </w:numPr>
        <w:tabs>
          <w:tab w:val="left" w:pos="426"/>
        </w:tabs>
        <w:suppressAutoHyphens/>
        <w:spacing w:after="0" w:line="240" w:lineRule="auto"/>
        <w:ind w:left="709" w:hanging="283"/>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kern w:val="2"/>
          <w:sz w:val="20"/>
          <w:szCs w:val="20"/>
        </w:rPr>
        <w:t>Załącznik nr 3 - Informacja dotycząca przetwarzania danych osobowych.</w:t>
      </w:r>
    </w:p>
    <w:p w14:paraId="54ECC2A6" w14:textId="77777777" w:rsidR="000F465B" w:rsidRPr="00045385" w:rsidRDefault="000F465B" w:rsidP="000F465B">
      <w:pPr>
        <w:widowControl w:val="0"/>
        <w:numPr>
          <w:ilvl w:val="0"/>
          <w:numId w:val="118"/>
        </w:numPr>
        <w:tabs>
          <w:tab w:val="left" w:pos="426"/>
        </w:tabs>
        <w:suppressAutoHyphens/>
        <w:spacing w:after="0" w:line="240" w:lineRule="auto"/>
        <w:ind w:left="426" w:hanging="426"/>
        <w:contextualSpacing/>
        <w:jc w:val="both"/>
        <w:rPr>
          <w:rFonts w:ascii="Open Sans" w:eastAsia="Times New Roman" w:hAnsi="Open Sans" w:cs="Open Sans"/>
          <w:bCs/>
          <w:sz w:val="20"/>
          <w:szCs w:val="20"/>
          <w:lang w:eastAsia="en-US"/>
        </w:rPr>
      </w:pPr>
      <w:r w:rsidRPr="00045385">
        <w:rPr>
          <w:rFonts w:ascii="Open Sans" w:eastAsia="Times New Roman" w:hAnsi="Open Sans" w:cs="Open Sans"/>
          <w:bCs/>
          <w:sz w:val="20"/>
          <w:szCs w:val="20"/>
          <w:lang w:eastAsia="en-US"/>
        </w:rPr>
        <w:t xml:space="preserve">Nagłówki umieszczone w tekście niniejszej Umowy mają charakter informacyjny i nie mają wpływu na interpretacje niniejszej Umowy. </w:t>
      </w:r>
    </w:p>
    <w:p w14:paraId="19F434BF"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48984014"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 18</w:t>
      </w:r>
    </w:p>
    <w:p w14:paraId="13DF1E0E" w14:textId="77777777" w:rsidR="000F465B" w:rsidRPr="00045385" w:rsidRDefault="000F465B" w:rsidP="000F465B">
      <w:pPr>
        <w:widowControl w:val="0"/>
        <w:suppressAutoHyphens/>
        <w:spacing w:after="0" w:line="240" w:lineRule="auto"/>
        <w:contextualSpacing/>
        <w:jc w:val="center"/>
        <w:rPr>
          <w:rFonts w:ascii="Open Sans" w:eastAsia="SimSun" w:hAnsi="Open Sans" w:cs="Open Sans"/>
          <w:bCs/>
          <w:kern w:val="1"/>
          <w:sz w:val="20"/>
          <w:szCs w:val="20"/>
          <w:lang w:eastAsia="hi-IN" w:bidi="hi-IN"/>
        </w:rPr>
      </w:pPr>
      <w:r w:rsidRPr="00045385">
        <w:rPr>
          <w:rFonts w:ascii="Open Sans" w:eastAsia="SimSun" w:hAnsi="Open Sans" w:cs="Open Sans"/>
          <w:bCs/>
          <w:kern w:val="1"/>
          <w:sz w:val="20"/>
          <w:szCs w:val="20"/>
          <w:lang w:eastAsia="hi-IN" w:bidi="hi-IN"/>
        </w:rPr>
        <w:t>Postanowienia końcowe</w:t>
      </w:r>
    </w:p>
    <w:p w14:paraId="7190A9F1"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55D47EDB"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4137E96"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0AEC10F8"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D53B0B8" w14:textId="77777777" w:rsidR="000F465B" w:rsidRPr="00B25E61" w:rsidRDefault="000F465B" w:rsidP="000F465B">
      <w:pPr>
        <w:widowControl w:val="0"/>
        <w:numPr>
          <w:ilvl w:val="0"/>
          <w:numId w:val="120"/>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2EAF4648" w14:textId="77777777" w:rsidR="000F465B"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r w:rsidRPr="00A45DB4">
        <w:rPr>
          <w:rFonts w:ascii="Open Sans" w:eastAsia="SimSun" w:hAnsi="Open Sans" w:cs="Open Sans"/>
          <w:kern w:val="1"/>
          <w:sz w:val="20"/>
          <w:szCs w:val="20"/>
          <w:lang w:eastAsia="hi-IN" w:bidi="hi-IN"/>
        </w:rPr>
        <w:t>.</w:t>
      </w:r>
    </w:p>
    <w:p w14:paraId="1527FDEB" w14:textId="77777777" w:rsidR="000F465B"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p>
    <w:p w14:paraId="3A44D7F8" w14:textId="77777777" w:rsidR="000F465B" w:rsidRPr="00A45DB4" w:rsidRDefault="000F465B" w:rsidP="000F465B">
      <w:pPr>
        <w:widowControl w:val="0"/>
        <w:tabs>
          <w:tab w:val="right" w:pos="9214"/>
        </w:tabs>
        <w:suppressAutoHyphens/>
        <w:spacing w:after="0" w:line="240" w:lineRule="auto"/>
        <w:ind w:left="426"/>
        <w:contextualSpacing/>
        <w:jc w:val="center"/>
        <w:rPr>
          <w:rFonts w:ascii="Open Sans" w:eastAsia="SimSun" w:hAnsi="Open Sans" w:cs="Open Sans"/>
          <w:kern w:val="1"/>
          <w:sz w:val="20"/>
          <w:szCs w:val="20"/>
          <w:lang w:eastAsia="hi-IN" w:bidi="hi-IN"/>
        </w:rPr>
      </w:pPr>
      <w:r w:rsidRPr="00A45DB4">
        <w:rPr>
          <w:rFonts w:ascii="Open Sans" w:eastAsia="SimSun" w:hAnsi="Open Sans" w:cs="Open Sans"/>
          <w:kern w:val="1"/>
          <w:sz w:val="20"/>
          <w:szCs w:val="20"/>
          <w:lang w:eastAsia="hi-IN" w:bidi="hi-IN"/>
        </w:rPr>
        <w:t>................................</w:t>
      </w: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w:t>
      </w:r>
    </w:p>
    <w:p w14:paraId="7E1E1663" w14:textId="77777777" w:rsidR="000F465B" w:rsidRPr="00A45DB4" w:rsidRDefault="000F465B" w:rsidP="000F465B">
      <w:pPr>
        <w:widowControl w:val="0"/>
        <w:tabs>
          <w:tab w:val="right" w:pos="9214"/>
        </w:tabs>
        <w:suppressAutoHyphens/>
        <w:spacing w:after="0" w:line="240" w:lineRule="auto"/>
        <w:ind w:left="426"/>
        <w:contextualSpacing/>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 xml:space="preserve">(Wykonawca)                                                                                             </w:t>
      </w:r>
      <w:r>
        <w:rPr>
          <w:rFonts w:ascii="Open Sans" w:eastAsia="SimSun" w:hAnsi="Open Sans" w:cs="Open Sans"/>
          <w:kern w:val="1"/>
          <w:sz w:val="20"/>
          <w:szCs w:val="20"/>
          <w:lang w:eastAsia="hi-IN" w:bidi="hi-IN"/>
        </w:rPr>
        <w:t xml:space="preserve">    </w:t>
      </w:r>
      <w:r w:rsidRPr="00A45DB4">
        <w:rPr>
          <w:rFonts w:ascii="Open Sans" w:eastAsia="SimSun" w:hAnsi="Open Sans" w:cs="Open Sans"/>
          <w:kern w:val="1"/>
          <w:sz w:val="20"/>
          <w:szCs w:val="20"/>
          <w:lang w:eastAsia="hi-IN" w:bidi="hi-IN"/>
        </w:rPr>
        <w:t xml:space="preserve">      (Zamawiający)</w:t>
      </w:r>
    </w:p>
    <w:p w14:paraId="634DD73D" w14:textId="77777777" w:rsidR="000F465B" w:rsidRPr="00A45DB4"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C4721FE"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FEFD728"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F1DD0C0"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5DE50EF"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2CD3ABFB"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F7976C7"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1CE8BC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6BD5492D"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065352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5B579B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E0BBCF2"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35C6ACE"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B7A20F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74FDCE2" w14:textId="77777777" w:rsidR="000F465B" w:rsidRDefault="000F465B" w:rsidP="000F465B">
      <w:pPr>
        <w:widowControl w:val="0"/>
        <w:tabs>
          <w:tab w:val="right" w:pos="9214"/>
        </w:tabs>
        <w:suppressAutoHyphens/>
        <w:spacing w:after="0" w:line="240" w:lineRule="auto"/>
        <w:contextualSpacing/>
        <w:rPr>
          <w:rFonts w:ascii="Open Sans" w:eastAsia="SimSun" w:hAnsi="Open Sans" w:cs="Open Sans"/>
          <w:kern w:val="1"/>
          <w:sz w:val="16"/>
          <w:szCs w:val="16"/>
          <w:u w:val="single"/>
          <w:lang w:eastAsia="zh-CN"/>
        </w:rPr>
      </w:pPr>
    </w:p>
    <w:p w14:paraId="4AC1F34D" w14:textId="77777777" w:rsidR="000F465B" w:rsidRPr="004A6B2F"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b/>
          <w:bCs/>
          <w:kern w:val="1"/>
          <w:sz w:val="20"/>
          <w:szCs w:val="20"/>
          <w:lang w:eastAsia="hi-IN" w:bidi="hi-IN"/>
        </w:rPr>
      </w:pPr>
      <w:r w:rsidRPr="00B25E61">
        <w:rPr>
          <w:rFonts w:ascii="Open Sans" w:eastAsia="SimSun" w:hAnsi="Open Sans" w:cs="Open Sans"/>
          <w:bCs/>
          <w:kern w:val="1"/>
          <w:sz w:val="16"/>
          <w:szCs w:val="16"/>
          <w:u w:val="single"/>
          <w:lang w:eastAsia="zh-CN"/>
        </w:rPr>
        <w:t>Załącznik nr 3 do Umowy</w:t>
      </w:r>
    </w:p>
    <w:p w14:paraId="0D9FAB6A" w14:textId="77777777" w:rsidR="000F465B" w:rsidRPr="00B25E61" w:rsidRDefault="000F465B" w:rsidP="000F465B">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417FBE33" w14:textId="77777777" w:rsidR="000F465B" w:rsidRPr="00B25E61" w:rsidRDefault="000F465B" w:rsidP="000F465B">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lastRenderedPageBreak/>
        <w:t>Informacja dotycząca przetwarzania danych osobowych przez Przedsiębiorstwo Gospodarki Komunalnej Spółka z o.o.</w:t>
      </w:r>
    </w:p>
    <w:p w14:paraId="5CB0894F" w14:textId="77777777" w:rsidR="000F465B" w:rsidRPr="00B25E61" w:rsidRDefault="000F465B" w:rsidP="000F465B">
      <w:pPr>
        <w:suppressAutoHyphens/>
        <w:spacing w:after="0" w:line="240" w:lineRule="auto"/>
        <w:jc w:val="center"/>
        <w:rPr>
          <w:rFonts w:ascii="Open Sans" w:eastAsia="Times New Roman" w:hAnsi="Open Sans" w:cs="Open Sans"/>
          <w:bCs/>
          <w:sz w:val="20"/>
          <w:szCs w:val="20"/>
          <w:lang w:eastAsia="zh-CN"/>
        </w:rPr>
      </w:pPr>
    </w:p>
    <w:p w14:paraId="7B909348" w14:textId="77777777" w:rsidR="000F465B" w:rsidRPr="00B25E61" w:rsidRDefault="000F465B" w:rsidP="000F465B">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746F2D76"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682FEEE4"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11EC97BE" w14:textId="77777777" w:rsidR="000F465B" w:rsidRPr="00B25E61" w:rsidRDefault="000F465B" w:rsidP="000F465B">
      <w:pPr>
        <w:suppressAutoHyphens/>
        <w:spacing w:after="0" w:line="240" w:lineRule="auto"/>
        <w:jc w:val="both"/>
        <w:rPr>
          <w:rFonts w:ascii="Open Sans" w:eastAsia="SimSun" w:hAnsi="Open Sans" w:cs="Open Sans"/>
          <w:bCs/>
          <w:kern w:val="1"/>
          <w:sz w:val="16"/>
          <w:szCs w:val="16"/>
          <w:lang w:eastAsia="zh-CN"/>
        </w:rPr>
      </w:pPr>
    </w:p>
    <w:p w14:paraId="3C86119D" w14:textId="77777777" w:rsidR="000F465B" w:rsidRPr="00B25E61" w:rsidRDefault="000F465B" w:rsidP="000F465B">
      <w:pPr>
        <w:widowControl w:val="0"/>
        <w:numPr>
          <w:ilvl w:val="0"/>
          <w:numId w:val="126"/>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7E5E99B6"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Administratorem Pani/Pana danych osobowych jest Przedsiębiorstwo Gospodarki Komunalnej Spółka  o.o. ul. Komunalna 5 75-724 Koszalin.</w:t>
      </w:r>
    </w:p>
    <w:p w14:paraId="0E3BC79E"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2665AC7A"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25968104"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19E02EE0"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48731899"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2837B87"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0926AAA3"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2B6CD25C"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08CEE52A"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043A2702" w14:textId="77777777" w:rsidR="000F465B" w:rsidRPr="00B25E61" w:rsidRDefault="000F465B" w:rsidP="000F465B">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5F73009"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36FAA339" w14:textId="77777777" w:rsidR="000F465B" w:rsidRPr="00B25E61" w:rsidRDefault="000F465B" w:rsidP="000F465B">
      <w:pPr>
        <w:widowControl w:val="0"/>
        <w:numPr>
          <w:ilvl w:val="1"/>
          <w:numId w:val="127"/>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48548AB0"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6E5958A1"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74A9F865"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37AB27B7" w14:textId="77777777" w:rsidR="000F465B" w:rsidRPr="00B25E61" w:rsidRDefault="000F465B" w:rsidP="000F465B">
      <w:pPr>
        <w:widowControl w:val="0"/>
        <w:numPr>
          <w:ilvl w:val="1"/>
          <w:numId w:val="127"/>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3C1F560C"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1934D78A"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1B3D800F" w14:textId="77777777" w:rsidR="000F465B" w:rsidRPr="00B25E61" w:rsidRDefault="000F465B" w:rsidP="000F465B">
      <w:pPr>
        <w:widowControl w:val="0"/>
        <w:numPr>
          <w:ilvl w:val="0"/>
          <w:numId w:val="126"/>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21667866" w14:textId="77777777" w:rsidR="000F465B" w:rsidRPr="00B25E61" w:rsidRDefault="000F465B" w:rsidP="000F465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73259653" w14:textId="77777777" w:rsidR="000F465B" w:rsidRPr="00B25E61" w:rsidRDefault="000F465B" w:rsidP="000F465B">
      <w:pPr>
        <w:widowControl w:val="0"/>
        <w:suppressAutoHyphens/>
        <w:spacing w:after="120" w:line="240" w:lineRule="auto"/>
        <w:rPr>
          <w:rFonts w:ascii="Times New Roman" w:eastAsia="SimSun" w:hAnsi="Times New Roman" w:cs="Lucida Sans"/>
          <w:bCs/>
          <w:kern w:val="1"/>
          <w:sz w:val="16"/>
          <w:szCs w:val="16"/>
          <w:lang w:eastAsia="zh-CN"/>
        </w:rPr>
      </w:pPr>
    </w:p>
    <w:p w14:paraId="0404F3FA" w14:textId="77777777" w:rsidR="000F465B" w:rsidRPr="00B25E61" w:rsidRDefault="000F465B" w:rsidP="000F465B">
      <w:pPr>
        <w:tabs>
          <w:tab w:val="left" w:pos="426"/>
        </w:tabs>
        <w:suppressAutoHyphens/>
        <w:spacing w:after="0" w:line="240" w:lineRule="auto"/>
        <w:jc w:val="center"/>
        <w:rPr>
          <w:rFonts w:ascii="Open Sans" w:eastAsia="Times New Roman" w:hAnsi="Open Sans" w:cs="Open Sans"/>
          <w:bCs/>
          <w:sz w:val="16"/>
          <w:szCs w:val="16"/>
          <w:u w:val="single"/>
          <w:lang w:eastAsia="zh-CN"/>
        </w:rPr>
      </w:pPr>
      <w:r>
        <w:rPr>
          <w:rFonts w:ascii="Open Sans" w:eastAsia="Times New Roman" w:hAnsi="Open Sans" w:cs="Open Sans"/>
          <w:bCs/>
          <w:sz w:val="16"/>
          <w:szCs w:val="16"/>
          <w:lang w:eastAsia="zh-CN"/>
        </w:rPr>
        <w:t xml:space="preserve">                                                                                                            </w:t>
      </w:r>
      <w:r w:rsidRPr="00B25E61">
        <w:rPr>
          <w:rFonts w:ascii="Open Sans" w:eastAsia="Times New Roman" w:hAnsi="Open Sans" w:cs="Open Sans"/>
          <w:bCs/>
          <w:sz w:val="16"/>
          <w:szCs w:val="16"/>
          <w:lang w:eastAsia="zh-CN"/>
        </w:rPr>
        <w:t>Wykonawca:</w:t>
      </w:r>
    </w:p>
    <w:p w14:paraId="4D10812E" w14:textId="77777777" w:rsidR="000F465B" w:rsidRDefault="000F465B" w:rsidP="000F465B"/>
    <w:p w14:paraId="1E820334" w14:textId="4FDDC30F" w:rsidR="006B6E01" w:rsidRDefault="006B6E01"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0990F23D" w14:textId="18A9D532"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46649A22" w14:textId="1C79E252"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0AEC20B6" w14:textId="1FAF8D15"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2CC4237D" w14:textId="7B924979"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3619A9B5" w14:textId="77777777"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5A32FA6A"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CA5BAD">
        <w:rPr>
          <w:rFonts w:ascii="Open Sans" w:eastAsia="Cambria" w:hAnsi="Open Sans" w:cs="Open Sans"/>
          <w:bCs/>
          <w:color w:val="002060"/>
          <w:sz w:val="16"/>
          <w:szCs w:val="16"/>
        </w:rPr>
        <w:t>7</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lastRenderedPageBreak/>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28EDCF22" w:rsidR="007971F5" w:rsidRPr="007971F5" w:rsidRDefault="007971F5" w:rsidP="00A105F0">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60" w:name="_Hlk83293421"/>
      <w:r w:rsidR="00126F6F"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126F6F" w:rsidRPr="00D15FD3">
        <w:rPr>
          <w:rFonts w:ascii="Book Antiqua" w:eastAsia="Times New Roman" w:hAnsi="Book Antiqua"/>
          <w:i/>
          <w:iCs/>
          <w:color w:val="ED7D31" w:themeColor="accent2"/>
          <w:sz w:val="24"/>
          <w:szCs w:val="24"/>
          <w:vertAlign w:val="superscript"/>
        </w:rPr>
        <w:t>3</w:t>
      </w:r>
      <w:r w:rsidR="00126F6F" w:rsidRPr="00D15FD3">
        <w:rPr>
          <w:rFonts w:ascii="Book Antiqua" w:eastAsia="Times New Roman" w:hAnsi="Book Antiqua"/>
          <w:i/>
          <w:iCs/>
          <w:color w:val="ED7D31" w:themeColor="accent2"/>
          <w:sz w:val="24"/>
          <w:szCs w:val="24"/>
        </w:rPr>
        <w:t xml:space="preserve">  z  systemem wagowym”</w:t>
      </w:r>
      <w:r w:rsidR="00126F6F">
        <w:rPr>
          <w:rFonts w:ascii="Book Antiqua" w:eastAsia="Times New Roman" w:hAnsi="Book Antiqua"/>
          <w:i/>
          <w:iCs/>
          <w:color w:val="ED7D31" w:themeColor="accent2"/>
          <w:sz w:val="24"/>
          <w:szCs w:val="24"/>
        </w:rPr>
        <w:t xml:space="preserve">, </w:t>
      </w:r>
      <w:r w:rsidR="00CB1BAB" w:rsidRPr="00CB1BAB">
        <w:rPr>
          <w:rFonts w:ascii="Open Sans" w:eastAsia="Times New Roman" w:hAnsi="Open Sans" w:cs="Open Sans"/>
          <w:color w:val="0000FF"/>
          <w:sz w:val="21"/>
          <w:szCs w:val="21"/>
        </w:rPr>
        <w:t xml:space="preserve">  </w:t>
      </w:r>
      <w:r w:rsidR="001E35DC" w:rsidRPr="001E35DC">
        <w:rPr>
          <w:rFonts w:ascii="Open Sans" w:eastAsia="Times New Roman" w:hAnsi="Open Sans" w:cs="Open Sans"/>
          <w:color w:val="0000FF"/>
          <w:sz w:val="21"/>
          <w:szCs w:val="21"/>
        </w:rPr>
        <w:t xml:space="preserve"> </w:t>
      </w:r>
      <w:bookmarkEnd w:id="60"/>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 xml:space="preserve">w trybie przetargu nieograniczonego na podstawie art.132 ustawy  z dnia 11 września 2019 roku Prawo zamówień publicznych ( t.j. Dz.U. </w:t>
      </w:r>
      <w:r w:rsidR="00A105F0">
        <w:rPr>
          <w:rFonts w:ascii="Open Sans" w:eastAsia="Times New Roman" w:hAnsi="Open Sans" w:cs="Open Sans"/>
          <w:sz w:val="21"/>
          <w:szCs w:val="21"/>
          <w:lang w:eastAsia="ar-SA"/>
        </w:rPr>
        <w:br/>
      </w:r>
      <w:r w:rsidR="00A105F0" w:rsidRPr="00A105F0">
        <w:rPr>
          <w:rFonts w:ascii="Open Sans" w:eastAsia="Times New Roman" w:hAnsi="Open Sans" w:cs="Open Sans"/>
          <w:sz w:val="21"/>
          <w:szCs w:val="21"/>
          <w:lang w:eastAsia="ar-SA"/>
        </w:rPr>
        <w:t xml:space="preserve">z 2019 r. poz. 2019 z późn. zm.) tekst jednolity z dnia 16 sierpnia 2022 roku ( Dz. U. z 2022 r. poz. 1710)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19E7D1B5" w14:textId="6D64C2C6"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4D9124B5" w14:textId="543A1A7B"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46300199"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CA5BA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lastRenderedPageBreak/>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310000FF"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126F6F" w:rsidRPr="00ED39C2">
        <w:rPr>
          <w:rFonts w:ascii="Open Sans" w:eastAsia="Times New Roman" w:hAnsi="Open Sans" w:cs="Open Sans"/>
          <w:i/>
          <w:iCs/>
          <w:color w:val="C45911" w:themeColor="accent2" w:themeShade="BF"/>
          <w:sz w:val="20"/>
          <w:szCs w:val="20"/>
        </w:rPr>
        <w:t xml:space="preserve"> </w:t>
      </w:r>
      <w:r w:rsidR="00126F6F" w:rsidRPr="00D15FD3">
        <w:rPr>
          <w:rFonts w:ascii="Book Antiqua" w:eastAsia="Times New Roman" w:hAnsi="Book Antiqua"/>
          <w:i/>
          <w:iCs/>
          <w:color w:val="ED7D31" w:themeColor="accent2"/>
          <w:sz w:val="24"/>
          <w:szCs w:val="24"/>
        </w:rPr>
        <w:t>„Dostawa nowego pojazdu do odbioru odpadów zbieranych selektywnie, na podwoziu trzyosiowym, o pojemności skrzyni ładunkowej minimum 21 m</w:t>
      </w:r>
      <w:r w:rsidR="00126F6F" w:rsidRPr="00D15FD3">
        <w:rPr>
          <w:rFonts w:ascii="Book Antiqua" w:eastAsia="Times New Roman" w:hAnsi="Book Antiqua"/>
          <w:i/>
          <w:iCs/>
          <w:color w:val="ED7D31" w:themeColor="accent2"/>
          <w:sz w:val="24"/>
          <w:szCs w:val="24"/>
          <w:vertAlign w:val="superscript"/>
        </w:rPr>
        <w:t>3</w:t>
      </w:r>
      <w:r w:rsidR="00126F6F" w:rsidRPr="00D15FD3">
        <w:rPr>
          <w:rFonts w:ascii="Book Antiqua" w:eastAsia="Times New Roman" w:hAnsi="Book Antiqua"/>
          <w:i/>
          <w:iCs/>
          <w:color w:val="ED7D31" w:themeColor="accent2"/>
          <w:sz w:val="24"/>
          <w:szCs w:val="24"/>
        </w:rPr>
        <w:t xml:space="preserve">  z  systemem wagowym”</w:t>
      </w:r>
      <w:r w:rsidR="00126F6F">
        <w:rPr>
          <w:rFonts w:ascii="Open Sans" w:eastAsia="Times New Roman" w:hAnsi="Open Sans" w:cs="Open Sans"/>
          <w:color w:val="0000FF"/>
          <w:sz w:val="21"/>
          <w:szCs w:val="21"/>
        </w:rPr>
        <w:t xml:space="preserve">, </w:t>
      </w:r>
      <w:r w:rsidR="00A105F0" w:rsidRPr="001E35DC">
        <w:rPr>
          <w:rFonts w:ascii="Open Sans" w:eastAsia="Times New Roman" w:hAnsi="Open Sans" w:cs="Open Sans"/>
          <w:color w:val="0000FF"/>
          <w:sz w:val="21"/>
          <w:szCs w:val="21"/>
        </w:rPr>
        <w:t xml:space="preserve"> </w:t>
      </w:r>
      <w:r w:rsidR="00A105F0"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dalej zwanym „Postępowaniem”, oświadczam(y), że </w:t>
      </w:r>
      <w:r w:rsidR="002006C4">
        <w:rPr>
          <w:rFonts w:ascii="Open Sans" w:eastAsia="Times New Roman" w:hAnsi="Open Sans" w:cs="Open Sans"/>
          <w:sz w:val="21"/>
          <w:szCs w:val="21"/>
          <w:lang w:eastAsia="ar-SA"/>
        </w:rPr>
        <w:t>d</w:t>
      </w:r>
      <w:r w:rsidRPr="007971F5">
        <w:rPr>
          <w:rFonts w:ascii="Open Sans" w:eastAsia="Times New Roman" w:hAnsi="Open Sans" w:cs="Open Sans"/>
          <w:sz w:val="21"/>
          <w:szCs w:val="21"/>
          <w:lang w:eastAsia="ar-SA"/>
        </w:rPr>
        <w:t xml:space="preserve">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w Postępowaniu, prowadzonym przez Przedsiębiorstwo Gospodarki Komunalnej Sp. z o.o.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w Koszalinie, na podstawie ustawy 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61"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62"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61"/>
      <w:bookmarkEnd w:id="62"/>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63"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63"/>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64" w:name="_Hlk101290882"/>
    <w:bookmarkStart w:id="65"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4"/>
      <w:bookmarkEnd w:id="65"/>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66"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w:t>
      </w:r>
      <w:r w:rsidRPr="007971F5">
        <w:rPr>
          <w:rFonts w:ascii="Open Sans" w:eastAsia="Times New Roman" w:hAnsi="Open Sans" w:cs="Open Sans"/>
          <w:sz w:val="21"/>
          <w:szCs w:val="21"/>
          <w:lang w:eastAsia="ar-SA"/>
        </w:rPr>
        <w:lastRenderedPageBreak/>
        <w:t>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67"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67"/>
      <w:r w:rsidRPr="007971F5">
        <w:rPr>
          <w:rFonts w:ascii="Open Sans" w:eastAsiaTheme="minorHAnsi" w:hAnsi="Open Sans" w:cs="Open Sans"/>
          <w:sz w:val="21"/>
          <w:szCs w:val="21"/>
          <w:lang w:eastAsia="ar-SA"/>
        </w:rPr>
        <w:t xml:space="preserve"> </w:t>
      </w:r>
      <w:bookmarkStart w:id="68"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68"/>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9"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69"/>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3C9B" w14:textId="77777777" w:rsidR="00C25CD5" w:rsidRDefault="00C25CD5" w:rsidP="00713FB3">
      <w:pPr>
        <w:spacing w:after="0" w:line="240" w:lineRule="auto"/>
      </w:pPr>
      <w:r>
        <w:separator/>
      </w:r>
    </w:p>
  </w:endnote>
  <w:endnote w:type="continuationSeparator" w:id="0">
    <w:p w14:paraId="3C7BBBF0" w14:textId="77777777" w:rsidR="00C25CD5" w:rsidRDefault="00C25CD5"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EE"/>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35C7" w14:textId="77777777" w:rsidR="00C25CD5" w:rsidRDefault="00C25CD5" w:rsidP="00713FB3">
      <w:pPr>
        <w:spacing w:after="0" w:line="240" w:lineRule="auto"/>
      </w:pPr>
      <w:r>
        <w:separator/>
      </w:r>
    </w:p>
  </w:footnote>
  <w:footnote w:type="continuationSeparator" w:id="0">
    <w:p w14:paraId="29262210" w14:textId="77777777" w:rsidR="00C25CD5" w:rsidRDefault="00C25CD5"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432A3D"/>
    <w:multiLevelType w:val="multilevel"/>
    <w:tmpl w:val="1BC474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014313BF"/>
    <w:multiLevelType w:val="hybridMultilevel"/>
    <w:tmpl w:val="5A70EFEA"/>
    <w:lvl w:ilvl="0" w:tplc="51742ADC">
      <w:start w:val="1"/>
      <w:numFmt w:val="decimal"/>
      <w:lvlText w:val="%1)"/>
      <w:lvlJc w:val="left"/>
      <w:pPr>
        <w:ind w:left="10140" w:hanging="360"/>
      </w:pPr>
      <w:rPr>
        <w:b/>
      </w:rPr>
    </w:lvl>
    <w:lvl w:ilvl="1" w:tplc="91A29D8E">
      <w:start w:val="1"/>
      <w:numFmt w:val="decimal"/>
      <w:lvlText w:val="%2)"/>
      <w:lvlJc w:val="left"/>
      <w:pPr>
        <w:ind w:left="1440" w:hanging="360"/>
      </w:pPr>
      <w:rPr>
        <w:rFonts w:ascii="Open Sans" w:eastAsia="Calibri" w:hAnsi="Open Sans" w:cs="Open Sans" w:hint="default"/>
        <w:b w:val="0"/>
        <w:bCs w:val="0"/>
        <w:sz w:val="20"/>
        <w:szCs w:val="20"/>
      </w:rPr>
    </w:lvl>
    <w:lvl w:ilvl="2" w:tplc="8DB003C8">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1D32479"/>
    <w:multiLevelType w:val="hybridMultilevel"/>
    <w:tmpl w:val="90F8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2563A1E"/>
    <w:multiLevelType w:val="hybridMultilevel"/>
    <w:tmpl w:val="ADD8A832"/>
    <w:lvl w:ilvl="0" w:tplc="24C4EDD2">
      <w:start w:val="1"/>
      <w:numFmt w:val="decimal"/>
      <w:lvlText w:val="%1)"/>
      <w:lvlJc w:val="left"/>
      <w:pPr>
        <w:ind w:left="1080" w:hanging="360"/>
      </w:pPr>
      <w:rPr>
        <w:b w:val="0"/>
        <w:bCs/>
        <w:color w:val="auto"/>
      </w:rPr>
    </w:lvl>
    <w:lvl w:ilvl="1" w:tplc="23526434">
      <w:start w:val="1"/>
      <w:numFmt w:val="decimal"/>
      <w:lvlText w:val="%2)"/>
      <w:lvlJc w:val="left"/>
      <w:pPr>
        <w:ind w:left="1800"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03A040B9"/>
    <w:multiLevelType w:val="hybridMultilevel"/>
    <w:tmpl w:val="05FE5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4D17FFD"/>
    <w:multiLevelType w:val="hybridMultilevel"/>
    <w:tmpl w:val="3B521CE0"/>
    <w:lvl w:ilvl="0" w:tplc="FFC00896">
      <w:start w:val="1"/>
      <w:numFmt w:val="decimal"/>
      <w:lvlText w:val="%1)"/>
      <w:lvlJc w:val="left"/>
      <w:pPr>
        <w:ind w:left="1080" w:hanging="360"/>
      </w:pPr>
      <w:rPr>
        <w:b w:val="0"/>
        <w:bCs w:val="0"/>
      </w:rPr>
    </w:lvl>
    <w:lvl w:ilvl="1" w:tplc="F23EDEA0">
      <w:start w:val="1"/>
      <w:numFmt w:val="lowerLetter"/>
      <w:lvlText w:val="%2)"/>
      <w:lvlJc w:val="left"/>
      <w:pPr>
        <w:ind w:left="1800" w:hanging="360"/>
      </w:pPr>
      <w:rPr>
        <w:rFonts w:ascii="Open Sans" w:eastAsia="Calibri" w:hAnsi="Open Sans" w:cs="Open Sans"/>
        <w:b w:val="0"/>
        <w:bCs/>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052E77D1"/>
    <w:multiLevelType w:val="hybridMultilevel"/>
    <w:tmpl w:val="57142820"/>
    <w:lvl w:ilvl="0" w:tplc="9D1E1CDA">
      <w:start w:val="1"/>
      <w:numFmt w:val="lowerLetter"/>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52" w15:restartNumberingAfterBreak="0">
    <w:nsid w:val="05567542"/>
    <w:multiLevelType w:val="hybridMultilevel"/>
    <w:tmpl w:val="3496F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57627FA"/>
    <w:multiLevelType w:val="hybridMultilevel"/>
    <w:tmpl w:val="BB948E20"/>
    <w:lvl w:ilvl="0" w:tplc="F3FEF5EA">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05C33DF6"/>
    <w:multiLevelType w:val="multilevel"/>
    <w:tmpl w:val="8DAA4090"/>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061F0245"/>
    <w:multiLevelType w:val="hybridMultilevel"/>
    <w:tmpl w:val="0C043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58"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1"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0B892C5D"/>
    <w:multiLevelType w:val="hybridMultilevel"/>
    <w:tmpl w:val="7D42A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BD35AF2"/>
    <w:multiLevelType w:val="multilevel"/>
    <w:tmpl w:val="7570E2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0C070EBE"/>
    <w:multiLevelType w:val="multilevel"/>
    <w:tmpl w:val="6E041EF2"/>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5" w15:restartNumberingAfterBreak="0">
    <w:nsid w:val="0CAB3DE7"/>
    <w:multiLevelType w:val="hybridMultilevel"/>
    <w:tmpl w:val="64BE5A46"/>
    <w:lvl w:ilvl="0" w:tplc="C1D0F644">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0D2202D6"/>
    <w:multiLevelType w:val="hybridMultilevel"/>
    <w:tmpl w:val="E71A7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3E001C"/>
    <w:multiLevelType w:val="hybridMultilevel"/>
    <w:tmpl w:val="57ACC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EA57CBE"/>
    <w:multiLevelType w:val="hybridMultilevel"/>
    <w:tmpl w:val="F66EA484"/>
    <w:lvl w:ilvl="0" w:tplc="CF2094B2">
      <w:start w:val="1"/>
      <w:numFmt w:val="decimal"/>
      <w:lvlText w:val="%1)"/>
      <w:lvlJc w:val="left"/>
      <w:pPr>
        <w:ind w:left="1353" w:hanging="360"/>
      </w:pPr>
      <w:rPr>
        <w:rFonts w:ascii="Segoe UI" w:hAnsi="Segoe UI" w:cs="Segoe UI" w:hint="default"/>
        <w:b w:val="0"/>
        <w:bCs/>
        <w:i w:val="0"/>
        <w:iCs w:val="0"/>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9"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12B96914"/>
    <w:multiLevelType w:val="hybridMultilevel"/>
    <w:tmpl w:val="DD1E5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C9534C"/>
    <w:multiLevelType w:val="multilevel"/>
    <w:tmpl w:val="87821816"/>
    <w:lvl w:ilvl="0">
      <w:start w:val="3"/>
      <w:numFmt w:val="decimal"/>
      <w:lvlText w:val="%1."/>
      <w:lvlJc w:val="left"/>
      <w:pPr>
        <w:ind w:left="720" w:hanging="360"/>
      </w:pPr>
      <w:rPr>
        <w:rFonts w:cs="Times New Roman" w:hint="default"/>
        <w:strike w:val="0"/>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7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42F1523"/>
    <w:multiLevelType w:val="hybridMultilevel"/>
    <w:tmpl w:val="51C8C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441C9D"/>
    <w:multiLevelType w:val="hybridMultilevel"/>
    <w:tmpl w:val="3E62B696"/>
    <w:lvl w:ilvl="0" w:tplc="08E0C38C">
      <w:start w:val="1"/>
      <w:numFmt w:val="decimal"/>
      <w:lvlText w:val="%1)"/>
      <w:lvlJc w:val="left"/>
      <w:pPr>
        <w:ind w:left="1353" w:hanging="360"/>
      </w:pPr>
      <w:rPr>
        <w:b w:val="0"/>
        <w:bCs w:val="0"/>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6" w15:restartNumberingAfterBreak="0">
    <w:nsid w:val="14A94BDB"/>
    <w:multiLevelType w:val="hybridMultilevel"/>
    <w:tmpl w:val="1E5C269E"/>
    <w:lvl w:ilvl="0" w:tplc="3CF04352">
      <w:start w:val="1"/>
      <w:numFmt w:val="lowerLetter"/>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77" w15:restartNumberingAfterBreak="0">
    <w:nsid w:val="15B20941"/>
    <w:multiLevelType w:val="multilevel"/>
    <w:tmpl w:val="55E4A82A"/>
    <w:lvl w:ilvl="0">
      <w:start w:val="7"/>
      <w:numFmt w:val="decimal"/>
      <w:lvlText w:val="%1."/>
      <w:lvlJc w:val="left"/>
      <w:pPr>
        <w:ind w:left="360" w:hanging="360"/>
      </w:pPr>
    </w:lvl>
    <w:lvl w:ilvl="1">
      <w:start w:val="1"/>
      <w:numFmt w:val="decimal"/>
      <w:lvlText w:val="%1.%2."/>
      <w:lvlJc w:val="left"/>
      <w:pPr>
        <w:ind w:left="3164" w:hanging="720"/>
      </w:pPr>
      <w:rPr>
        <w:b w:val="0"/>
        <w:bCs/>
        <w:strike w:val="0"/>
        <w:color w:val="auto"/>
      </w:rPr>
    </w:lvl>
    <w:lvl w:ilvl="2">
      <w:start w:val="1"/>
      <w:numFmt w:val="decimal"/>
      <w:lvlText w:val="%1.%2.%3."/>
      <w:lvlJc w:val="left"/>
      <w:pPr>
        <w:ind w:left="5608" w:hanging="720"/>
      </w:pPr>
    </w:lvl>
    <w:lvl w:ilvl="3">
      <w:start w:val="1"/>
      <w:numFmt w:val="decimal"/>
      <w:lvlText w:val="%1.%2.%3.%4."/>
      <w:lvlJc w:val="left"/>
      <w:pPr>
        <w:ind w:left="8412" w:hanging="1080"/>
      </w:pPr>
    </w:lvl>
    <w:lvl w:ilvl="4">
      <w:start w:val="1"/>
      <w:numFmt w:val="decimal"/>
      <w:lvlText w:val="%1.%2.%3.%4.%5."/>
      <w:lvlJc w:val="left"/>
      <w:pPr>
        <w:ind w:left="10856" w:hanging="1080"/>
      </w:pPr>
    </w:lvl>
    <w:lvl w:ilvl="5">
      <w:start w:val="1"/>
      <w:numFmt w:val="decimal"/>
      <w:lvlText w:val="%1.%2.%3.%4.%5.%6."/>
      <w:lvlJc w:val="left"/>
      <w:pPr>
        <w:ind w:left="13660" w:hanging="1440"/>
      </w:pPr>
    </w:lvl>
    <w:lvl w:ilvl="6">
      <w:start w:val="1"/>
      <w:numFmt w:val="decimal"/>
      <w:lvlText w:val="%1.%2.%3.%4.%5.%6.%7."/>
      <w:lvlJc w:val="left"/>
      <w:pPr>
        <w:ind w:left="16104" w:hanging="1440"/>
      </w:pPr>
    </w:lvl>
    <w:lvl w:ilvl="7">
      <w:start w:val="1"/>
      <w:numFmt w:val="decimal"/>
      <w:lvlText w:val="%1.%2.%3.%4.%5.%6.%7.%8."/>
      <w:lvlJc w:val="left"/>
      <w:pPr>
        <w:ind w:left="18908" w:hanging="1800"/>
      </w:pPr>
    </w:lvl>
    <w:lvl w:ilvl="8">
      <w:start w:val="1"/>
      <w:numFmt w:val="decimal"/>
      <w:lvlText w:val="%1.%2.%3.%4.%5.%6.%7.%8.%9."/>
      <w:lvlJc w:val="left"/>
      <w:pPr>
        <w:ind w:left="21352" w:hanging="1800"/>
      </w:pPr>
    </w:lvl>
  </w:abstractNum>
  <w:abstractNum w:abstractNumId="78"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17C169FE"/>
    <w:multiLevelType w:val="multilevel"/>
    <w:tmpl w:val="DB888634"/>
    <w:lvl w:ilvl="0">
      <w:start w:val="8"/>
      <w:numFmt w:val="decimal"/>
      <w:lvlText w:val="%1."/>
      <w:lvlJc w:val="left"/>
      <w:pPr>
        <w:ind w:left="360" w:hanging="360"/>
      </w:pPr>
      <w:rPr>
        <w:u w:val="single"/>
      </w:rPr>
    </w:lvl>
    <w:lvl w:ilvl="1">
      <w:start w:val="1"/>
      <w:numFmt w:val="decimal"/>
      <w:lvlText w:val="%1.%2."/>
      <w:lvlJc w:val="left"/>
      <w:pPr>
        <w:ind w:left="0" w:firstLine="0"/>
      </w:pPr>
      <w:rPr>
        <w:b w:val="0"/>
        <w:bCs w:val="0"/>
        <w:strike w:val="0"/>
        <w:dstrike w:val="0"/>
        <w:color w:val="auto"/>
        <w:u w:val="none" w:color="000000"/>
        <w:effect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82" w15:restartNumberingAfterBreak="0">
    <w:nsid w:val="17D4663F"/>
    <w:multiLevelType w:val="multilevel"/>
    <w:tmpl w:val="3FBC9AA4"/>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val="0"/>
        <w:bCs/>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83" w15:restartNumberingAfterBreak="0">
    <w:nsid w:val="18622FAF"/>
    <w:multiLevelType w:val="hybridMultilevel"/>
    <w:tmpl w:val="7F50A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8FF18F5"/>
    <w:multiLevelType w:val="multilevel"/>
    <w:tmpl w:val="CE58AF8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b w:val="0"/>
        <w:bCs/>
        <w:color w:val="auto"/>
      </w:rPr>
    </w:lvl>
    <w:lvl w:ilvl="2">
      <w:start w:val="1"/>
      <w:numFmt w:val="decimal"/>
      <w:lvlText w:val="%1.%2.%3."/>
      <w:lvlJc w:val="left"/>
      <w:pPr>
        <w:ind w:left="1288" w:hanging="720"/>
      </w:pPr>
      <w:rPr>
        <w:b/>
        <w:color w:val="auto"/>
      </w:rPr>
    </w:lvl>
    <w:lvl w:ilvl="3">
      <w:start w:val="1"/>
      <w:numFmt w:val="decimal"/>
      <w:lvlText w:val="%1.%2.%3.%4."/>
      <w:lvlJc w:val="left"/>
      <w:pPr>
        <w:ind w:left="1932" w:hanging="1080"/>
      </w:pPr>
      <w:rPr>
        <w:b/>
        <w:color w:val="auto"/>
      </w:rPr>
    </w:lvl>
    <w:lvl w:ilvl="4">
      <w:start w:val="1"/>
      <w:numFmt w:val="decimal"/>
      <w:lvlText w:val="%1.%2.%3.%4.%5."/>
      <w:lvlJc w:val="left"/>
      <w:pPr>
        <w:ind w:left="2576" w:hanging="1440"/>
      </w:pPr>
      <w:rPr>
        <w:b/>
        <w:color w:val="auto"/>
      </w:rPr>
    </w:lvl>
    <w:lvl w:ilvl="5">
      <w:start w:val="1"/>
      <w:numFmt w:val="decimal"/>
      <w:lvlText w:val="%1.%2.%3.%4.%5.%6."/>
      <w:lvlJc w:val="left"/>
      <w:pPr>
        <w:ind w:left="2860" w:hanging="1440"/>
      </w:pPr>
      <w:rPr>
        <w:b/>
        <w:color w:val="auto"/>
      </w:rPr>
    </w:lvl>
    <w:lvl w:ilvl="6">
      <w:start w:val="1"/>
      <w:numFmt w:val="decimal"/>
      <w:lvlText w:val="%1.%2.%3.%4.%5.%6.%7."/>
      <w:lvlJc w:val="left"/>
      <w:pPr>
        <w:ind w:left="3504" w:hanging="1800"/>
      </w:pPr>
      <w:rPr>
        <w:b/>
        <w:color w:val="auto"/>
      </w:rPr>
    </w:lvl>
    <w:lvl w:ilvl="7">
      <w:start w:val="1"/>
      <w:numFmt w:val="decimal"/>
      <w:lvlText w:val="%1.%2.%3.%4.%5.%6.%7.%8."/>
      <w:lvlJc w:val="left"/>
      <w:pPr>
        <w:ind w:left="4148" w:hanging="2160"/>
      </w:pPr>
      <w:rPr>
        <w:b/>
        <w:color w:val="auto"/>
      </w:rPr>
    </w:lvl>
    <w:lvl w:ilvl="8">
      <w:start w:val="1"/>
      <w:numFmt w:val="decimal"/>
      <w:lvlText w:val="%1.%2.%3.%4.%5.%6.%7.%8.%9."/>
      <w:lvlJc w:val="left"/>
      <w:pPr>
        <w:ind w:left="4432" w:hanging="2160"/>
      </w:pPr>
      <w:rPr>
        <w:b/>
        <w:color w:val="auto"/>
      </w:rPr>
    </w:lvl>
  </w:abstractNum>
  <w:abstractNum w:abstractNumId="85"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19C66DEB"/>
    <w:multiLevelType w:val="hybridMultilevel"/>
    <w:tmpl w:val="2EC6B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A0E5119"/>
    <w:multiLevelType w:val="hybridMultilevel"/>
    <w:tmpl w:val="B57289FA"/>
    <w:lvl w:ilvl="0" w:tplc="1CB4A6E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88"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tentative="1">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90" w15:restartNumberingAfterBreak="0">
    <w:nsid w:val="1C255B2D"/>
    <w:multiLevelType w:val="hybridMultilevel"/>
    <w:tmpl w:val="CACA5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1D3F367F"/>
    <w:multiLevelType w:val="hybridMultilevel"/>
    <w:tmpl w:val="299CAF32"/>
    <w:lvl w:ilvl="0" w:tplc="BEA43380">
      <w:start w:val="1"/>
      <w:numFmt w:val="lowerLetter"/>
      <w:lvlText w:val="%1)"/>
      <w:lvlJc w:val="left"/>
      <w:pPr>
        <w:ind w:left="0" w:firstLine="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93" w15:restartNumberingAfterBreak="0">
    <w:nsid w:val="1D80646D"/>
    <w:multiLevelType w:val="hybridMultilevel"/>
    <w:tmpl w:val="86A04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DC66643"/>
    <w:multiLevelType w:val="hybridMultilevel"/>
    <w:tmpl w:val="0DFAA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6175EA"/>
    <w:multiLevelType w:val="multilevel"/>
    <w:tmpl w:val="CF06A33E"/>
    <w:lvl w:ilvl="0">
      <w:start w:val="1"/>
      <w:numFmt w:val="decimal"/>
      <w:lvlText w:val="%1."/>
      <w:lvlJc w:val="left"/>
      <w:pPr>
        <w:ind w:left="720" w:hanging="360"/>
      </w:pPr>
      <w:rPr>
        <w:rFonts w:cs="Times New Roman"/>
        <w:strike w:val="0"/>
      </w:rPr>
    </w:lvl>
    <w:lvl w:ilvl="1">
      <w:start w:val="1"/>
      <w:numFmt w:val="decimal"/>
      <w:lvlText w:val="%2)"/>
      <w:lvlJc w:val="left"/>
      <w:pPr>
        <w:ind w:left="785" w:hanging="360"/>
      </w:p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96" w15:restartNumberingAfterBreak="0">
    <w:nsid w:val="1FDF642C"/>
    <w:multiLevelType w:val="multilevel"/>
    <w:tmpl w:val="8D603632"/>
    <w:lvl w:ilvl="0">
      <w:start w:val="4"/>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9744" w:hanging="1800"/>
      </w:pPr>
      <w:rPr>
        <w:rFonts w:hint="default"/>
        <w:color w:val="auto"/>
      </w:rPr>
    </w:lvl>
  </w:abstractNum>
  <w:abstractNum w:abstractNumId="97" w15:restartNumberingAfterBreak="0">
    <w:nsid w:val="21AC76F7"/>
    <w:multiLevelType w:val="hybridMultilevel"/>
    <w:tmpl w:val="D07A6FFE"/>
    <w:lvl w:ilvl="0" w:tplc="BBF8B8FC">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8" w15:restartNumberingAfterBreak="0">
    <w:nsid w:val="22320BF2"/>
    <w:multiLevelType w:val="hybridMultilevel"/>
    <w:tmpl w:val="80140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23EF447A"/>
    <w:multiLevelType w:val="hybridMultilevel"/>
    <w:tmpl w:val="83A01AA8"/>
    <w:lvl w:ilvl="0" w:tplc="05FCF96E">
      <w:start w:val="1"/>
      <w:numFmt w:val="decimal"/>
      <w:lvlText w:val="%1)"/>
      <w:lvlJc w:val="left"/>
      <w:pPr>
        <w:ind w:left="786" w:hanging="360"/>
      </w:pPr>
      <w:rPr>
        <w:rFonts w:ascii="Segoe UI" w:hAnsi="Segoe UI" w:cs="Segoe UI" w:hint="default"/>
        <w:b w:val="0"/>
        <w:bCs w:val="0"/>
        <w:strike w:val="0"/>
        <w:dstrike w:val="0"/>
        <w:sz w:val="20"/>
        <w:szCs w:val="20"/>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2" w15:restartNumberingAfterBreak="0">
    <w:nsid w:val="245630C2"/>
    <w:multiLevelType w:val="hybridMultilevel"/>
    <w:tmpl w:val="76C856AE"/>
    <w:lvl w:ilvl="0" w:tplc="63EAA326">
      <w:start w:val="1"/>
      <w:numFmt w:val="lowerLetter"/>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03" w15:restartNumberingAfterBreak="0">
    <w:nsid w:val="24644D70"/>
    <w:multiLevelType w:val="hybridMultilevel"/>
    <w:tmpl w:val="BBB0C876"/>
    <w:lvl w:ilvl="0" w:tplc="F89639EE">
      <w:start w:val="1"/>
      <w:numFmt w:val="decimal"/>
      <w:lvlText w:val="%1)"/>
      <w:lvlJc w:val="left"/>
      <w:pPr>
        <w:ind w:left="644" w:hanging="360"/>
      </w:pPr>
      <w:rPr>
        <w:b w:val="0"/>
        <w:bCs/>
        <w:strike w:val="0"/>
        <w:dstrike w:val="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4"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4B60A05"/>
    <w:multiLevelType w:val="hybridMultilevel"/>
    <w:tmpl w:val="ABB6F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5486295"/>
    <w:multiLevelType w:val="hybridMultilevel"/>
    <w:tmpl w:val="1DA8213E"/>
    <w:lvl w:ilvl="0" w:tplc="0AE41E2E">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07" w15:restartNumberingAfterBreak="0">
    <w:nsid w:val="264843D3"/>
    <w:multiLevelType w:val="multilevel"/>
    <w:tmpl w:val="A470C420"/>
    <w:lvl w:ilvl="0">
      <w:start w:val="8"/>
      <w:numFmt w:val="decimal"/>
      <w:lvlText w:val="%1."/>
      <w:lvlJc w:val="left"/>
      <w:pPr>
        <w:ind w:left="360" w:hanging="360"/>
      </w:pPr>
    </w:lvl>
    <w:lvl w:ilvl="1">
      <w:start w:val="1"/>
      <w:numFmt w:val="decimal"/>
      <w:lvlText w:val="%1.%2."/>
      <w:lvlJc w:val="left"/>
      <w:pPr>
        <w:ind w:left="1429" w:hanging="720"/>
      </w:pPr>
      <w:rPr>
        <w:b w:val="0"/>
        <w:bCs/>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8"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276766DB"/>
    <w:multiLevelType w:val="multilevel"/>
    <w:tmpl w:val="64B87A98"/>
    <w:lvl w:ilvl="0">
      <w:start w:val="10"/>
      <w:numFmt w:val="decimal"/>
      <w:lvlText w:val="%1."/>
      <w:lvlJc w:val="left"/>
      <w:pPr>
        <w:ind w:left="405" w:hanging="40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0" w15:restartNumberingAfterBreak="0">
    <w:nsid w:val="28766F23"/>
    <w:multiLevelType w:val="hybridMultilevel"/>
    <w:tmpl w:val="247CFDD2"/>
    <w:lvl w:ilvl="0" w:tplc="0CAC85FE">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1" w15:restartNumberingAfterBreak="0">
    <w:nsid w:val="28BB50D5"/>
    <w:multiLevelType w:val="multilevel"/>
    <w:tmpl w:val="3402838A"/>
    <w:lvl w:ilvl="0">
      <w:start w:val="9"/>
      <w:numFmt w:val="decimal"/>
      <w:lvlText w:val="%1."/>
      <w:lvlJc w:val="left"/>
      <w:pPr>
        <w:ind w:left="360" w:hanging="360"/>
      </w:pPr>
      <w:rPr>
        <w:b w:val="0"/>
      </w:rPr>
    </w:lvl>
    <w:lvl w:ilvl="1">
      <w:start w:val="1"/>
      <w:numFmt w:val="decimal"/>
      <w:lvlText w:val="%1.%2."/>
      <w:lvlJc w:val="left"/>
      <w:pPr>
        <w:ind w:left="1004" w:hanging="720"/>
      </w:pPr>
      <w:rPr>
        <w:b w:val="0"/>
        <w:bCs/>
      </w:rPr>
    </w:lvl>
    <w:lvl w:ilvl="2">
      <w:start w:val="1"/>
      <w:numFmt w:val="decimal"/>
      <w:lvlText w:val="%1.%2.%3."/>
      <w:lvlJc w:val="left"/>
      <w:pPr>
        <w:ind w:left="1288" w:hanging="720"/>
      </w:pPr>
      <w:rPr>
        <w:b w:val="0"/>
      </w:rPr>
    </w:lvl>
    <w:lvl w:ilvl="3">
      <w:start w:val="1"/>
      <w:numFmt w:val="decimal"/>
      <w:lvlText w:val="%1.%2.%3.%4."/>
      <w:lvlJc w:val="left"/>
      <w:pPr>
        <w:ind w:left="1932" w:hanging="1080"/>
      </w:pPr>
      <w:rPr>
        <w:b w:val="0"/>
      </w:rPr>
    </w:lvl>
    <w:lvl w:ilvl="4">
      <w:start w:val="1"/>
      <w:numFmt w:val="decimal"/>
      <w:lvlText w:val="%1.%2.%3.%4.%5."/>
      <w:lvlJc w:val="left"/>
      <w:pPr>
        <w:ind w:left="2216" w:hanging="1080"/>
      </w:pPr>
      <w:rPr>
        <w:b w:val="0"/>
      </w:rPr>
    </w:lvl>
    <w:lvl w:ilvl="5">
      <w:start w:val="1"/>
      <w:numFmt w:val="decimal"/>
      <w:lvlText w:val="%1.%2.%3.%4.%5.%6."/>
      <w:lvlJc w:val="left"/>
      <w:pPr>
        <w:ind w:left="2860" w:hanging="1440"/>
      </w:pPr>
      <w:rPr>
        <w:b w:val="0"/>
      </w:rPr>
    </w:lvl>
    <w:lvl w:ilvl="6">
      <w:start w:val="1"/>
      <w:numFmt w:val="decimal"/>
      <w:lvlText w:val="%1.%2.%3.%4.%5.%6.%7."/>
      <w:lvlJc w:val="left"/>
      <w:pPr>
        <w:ind w:left="3144" w:hanging="1440"/>
      </w:pPr>
      <w:rPr>
        <w:b w:val="0"/>
      </w:rPr>
    </w:lvl>
    <w:lvl w:ilvl="7">
      <w:start w:val="1"/>
      <w:numFmt w:val="decimal"/>
      <w:lvlText w:val="%1.%2.%3.%4.%5.%6.%7.%8."/>
      <w:lvlJc w:val="left"/>
      <w:pPr>
        <w:ind w:left="3788" w:hanging="1800"/>
      </w:pPr>
      <w:rPr>
        <w:b w:val="0"/>
      </w:rPr>
    </w:lvl>
    <w:lvl w:ilvl="8">
      <w:start w:val="1"/>
      <w:numFmt w:val="decimal"/>
      <w:lvlText w:val="%1.%2.%3.%4.%5.%6.%7.%8.%9."/>
      <w:lvlJc w:val="left"/>
      <w:pPr>
        <w:ind w:left="4072" w:hanging="1800"/>
      </w:pPr>
      <w:rPr>
        <w:b w:val="0"/>
      </w:rPr>
    </w:lvl>
  </w:abstractNum>
  <w:abstractNum w:abstractNumId="112"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3" w15:restartNumberingAfterBreak="0">
    <w:nsid w:val="296243D9"/>
    <w:multiLevelType w:val="multilevel"/>
    <w:tmpl w:val="BDAE33FC"/>
    <w:lvl w:ilvl="0">
      <w:start w:val="2"/>
      <w:numFmt w:val="decimal"/>
      <w:lvlText w:val="%1."/>
      <w:lvlJc w:val="left"/>
      <w:pPr>
        <w:ind w:left="408" w:hanging="408"/>
      </w:pPr>
      <w:rPr>
        <w:b/>
        <w:bCs/>
        <w:sz w:val="20"/>
        <w:szCs w:val="20"/>
      </w:rPr>
    </w:lvl>
    <w:lvl w:ilvl="1">
      <w:start w:val="1"/>
      <w:numFmt w:val="decimal"/>
      <w:lvlText w:val="%1.%2."/>
      <w:lvlJc w:val="left"/>
      <w:pPr>
        <w:ind w:left="1428" w:hanging="720"/>
      </w:pPr>
      <w:rPr>
        <w:b w:val="0"/>
        <w:bCs/>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4"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B0F23FA"/>
    <w:multiLevelType w:val="hybridMultilevel"/>
    <w:tmpl w:val="039A8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F8829A0"/>
    <w:multiLevelType w:val="multilevel"/>
    <w:tmpl w:val="50B48A88"/>
    <w:lvl w:ilvl="0">
      <w:start w:val="1"/>
      <w:numFmt w:val="decimal"/>
      <w:lvlText w:val="%1."/>
      <w:lvlJc w:val="left"/>
      <w:pPr>
        <w:ind w:left="360" w:hanging="360"/>
      </w:pPr>
      <w:rPr>
        <w:rFonts w:hint="default"/>
      </w:rPr>
    </w:lvl>
    <w:lvl w:ilvl="1">
      <w:start w:val="1"/>
      <w:numFmt w:val="decimal"/>
      <w:lvlText w:val="%2)"/>
      <w:lvlJc w:val="left"/>
      <w:pPr>
        <w:ind w:left="1485" w:hanging="360"/>
      </w:p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7"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8" w15:restartNumberingAfterBreak="0">
    <w:nsid w:val="32616860"/>
    <w:multiLevelType w:val="hybridMultilevel"/>
    <w:tmpl w:val="56E29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646CF7"/>
    <w:multiLevelType w:val="multilevel"/>
    <w:tmpl w:val="F54AD7F6"/>
    <w:lvl w:ilvl="0">
      <w:start w:val="2"/>
      <w:numFmt w:val="decimal"/>
      <w:lvlText w:val="%1."/>
      <w:lvlJc w:val="left"/>
      <w:pPr>
        <w:ind w:left="360" w:hanging="360"/>
      </w:pPr>
    </w:lvl>
    <w:lvl w:ilvl="1">
      <w:start w:val="1"/>
      <w:numFmt w:val="decimal"/>
      <w:lvlText w:val="%1.%2."/>
      <w:lvlJc w:val="left"/>
      <w:pPr>
        <w:ind w:left="720" w:hanging="72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0" w15:restartNumberingAfterBreak="0">
    <w:nsid w:val="32BE52F0"/>
    <w:multiLevelType w:val="hybridMultilevel"/>
    <w:tmpl w:val="50F8C480"/>
    <w:lvl w:ilvl="0" w:tplc="EE5036A4">
      <w:start w:val="1"/>
      <w:numFmt w:val="decimal"/>
      <w:lvlText w:val="%1)"/>
      <w:lvlJc w:val="left"/>
      <w:pPr>
        <w:ind w:left="2520" w:hanging="360"/>
      </w:pPr>
      <w:rPr>
        <w:b w:val="0"/>
        <w:bCs w:val="0"/>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21" w15:restartNumberingAfterBreak="0">
    <w:nsid w:val="33172D51"/>
    <w:multiLevelType w:val="hybridMultilevel"/>
    <w:tmpl w:val="F3A0F95C"/>
    <w:lvl w:ilvl="0" w:tplc="DE0E5200">
      <w:start w:val="1"/>
      <w:numFmt w:val="decimal"/>
      <w:lvlText w:val="%1)"/>
      <w:lvlJc w:val="left"/>
      <w:pPr>
        <w:ind w:left="1069" w:hanging="360"/>
      </w:pPr>
      <w:rPr>
        <w:rFonts w:ascii="Segoe UI" w:eastAsia="Calibri" w:hAnsi="Segoe UI" w:cs="Segoe UI"/>
        <w:b w:val="0"/>
        <w:bCs w:val="0"/>
        <w:sz w:val="20"/>
        <w:szCs w:val="20"/>
      </w:rPr>
    </w:lvl>
    <w:lvl w:ilvl="1" w:tplc="64DA772E">
      <w:start w:val="1"/>
      <w:numFmt w:val="decimal"/>
      <w:lvlText w:val="%2."/>
      <w:lvlJc w:val="left"/>
      <w:pPr>
        <w:ind w:left="1920" w:hanging="360"/>
      </w:pPr>
      <w:rPr>
        <w:rFonts w:ascii="Open Sans" w:eastAsia="Calibri" w:hAnsi="Open Sans" w:cs="Open Sans"/>
        <w:b w:val="0"/>
        <w:bCs/>
        <w:color w:val="auto"/>
        <w:sz w:val="20"/>
        <w:szCs w:val="2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2" w15:restartNumberingAfterBreak="0">
    <w:nsid w:val="33383A96"/>
    <w:multiLevelType w:val="hybridMultilevel"/>
    <w:tmpl w:val="85047700"/>
    <w:lvl w:ilvl="0" w:tplc="96C0C6C6">
      <w:start w:val="1"/>
      <w:numFmt w:val="decimal"/>
      <w:lvlText w:val="%1)"/>
      <w:lvlJc w:val="left"/>
      <w:pPr>
        <w:ind w:left="1561" w:hanging="360"/>
      </w:pPr>
      <w:rPr>
        <w:b w:val="0"/>
        <w:bCs w:val="0"/>
        <w:strike w:val="0"/>
        <w:dstrike w:val="0"/>
        <w:u w:val="none"/>
        <w:effect w:val="none"/>
      </w:rPr>
    </w:lvl>
    <w:lvl w:ilvl="1" w:tplc="04150019">
      <w:start w:val="1"/>
      <w:numFmt w:val="lowerLetter"/>
      <w:lvlText w:val="%2."/>
      <w:lvlJc w:val="left"/>
      <w:pPr>
        <w:ind w:left="2281" w:hanging="360"/>
      </w:pPr>
    </w:lvl>
    <w:lvl w:ilvl="2" w:tplc="0415001B">
      <w:start w:val="1"/>
      <w:numFmt w:val="lowerRoman"/>
      <w:lvlText w:val="%3."/>
      <w:lvlJc w:val="right"/>
      <w:pPr>
        <w:ind w:left="3001" w:hanging="180"/>
      </w:pPr>
    </w:lvl>
    <w:lvl w:ilvl="3" w:tplc="0415000F">
      <w:start w:val="1"/>
      <w:numFmt w:val="decimal"/>
      <w:lvlText w:val="%4."/>
      <w:lvlJc w:val="left"/>
      <w:pPr>
        <w:ind w:left="3721" w:hanging="360"/>
      </w:pPr>
    </w:lvl>
    <w:lvl w:ilvl="4" w:tplc="04150019">
      <w:start w:val="1"/>
      <w:numFmt w:val="lowerLetter"/>
      <w:lvlText w:val="%5."/>
      <w:lvlJc w:val="left"/>
      <w:pPr>
        <w:ind w:left="4441" w:hanging="360"/>
      </w:pPr>
    </w:lvl>
    <w:lvl w:ilvl="5" w:tplc="0415001B">
      <w:start w:val="1"/>
      <w:numFmt w:val="lowerRoman"/>
      <w:lvlText w:val="%6."/>
      <w:lvlJc w:val="right"/>
      <w:pPr>
        <w:ind w:left="5161" w:hanging="180"/>
      </w:pPr>
    </w:lvl>
    <w:lvl w:ilvl="6" w:tplc="0415000F">
      <w:start w:val="1"/>
      <w:numFmt w:val="decimal"/>
      <w:lvlText w:val="%7."/>
      <w:lvlJc w:val="left"/>
      <w:pPr>
        <w:ind w:left="5881" w:hanging="360"/>
      </w:pPr>
    </w:lvl>
    <w:lvl w:ilvl="7" w:tplc="04150019">
      <w:start w:val="1"/>
      <w:numFmt w:val="lowerLetter"/>
      <w:lvlText w:val="%8."/>
      <w:lvlJc w:val="left"/>
      <w:pPr>
        <w:ind w:left="6601" w:hanging="360"/>
      </w:pPr>
    </w:lvl>
    <w:lvl w:ilvl="8" w:tplc="0415001B">
      <w:start w:val="1"/>
      <w:numFmt w:val="lowerRoman"/>
      <w:lvlText w:val="%9."/>
      <w:lvlJc w:val="right"/>
      <w:pPr>
        <w:ind w:left="7321" w:hanging="180"/>
      </w:pPr>
    </w:lvl>
  </w:abstractNum>
  <w:abstractNum w:abstractNumId="12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33F74D21"/>
    <w:multiLevelType w:val="hybridMultilevel"/>
    <w:tmpl w:val="2B7800D2"/>
    <w:lvl w:ilvl="0" w:tplc="D85E0A3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126" w15:restartNumberingAfterBreak="0">
    <w:nsid w:val="35DC789B"/>
    <w:multiLevelType w:val="multilevel"/>
    <w:tmpl w:val="F9FA73F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28" w15:restartNumberingAfterBreak="0">
    <w:nsid w:val="376B4D3A"/>
    <w:multiLevelType w:val="multilevel"/>
    <w:tmpl w:val="0BD67C64"/>
    <w:lvl w:ilvl="0">
      <w:start w:val="2"/>
      <w:numFmt w:val="decimal"/>
      <w:lvlText w:val="%1"/>
      <w:lvlJc w:val="left"/>
      <w:pPr>
        <w:ind w:left="384" w:hanging="384"/>
      </w:pPr>
      <w:rPr>
        <w:b/>
        <w:u w:val="single"/>
      </w:rPr>
    </w:lvl>
    <w:lvl w:ilvl="1">
      <w:start w:val="1"/>
      <w:numFmt w:val="decimal"/>
      <w:lvlText w:val="%1.%2"/>
      <w:lvlJc w:val="left"/>
      <w:pPr>
        <w:ind w:left="862" w:hanging="720"/>
      </w:pPr>
      <w:rPr>
        <w:b w:val="0"/>
        <w:bCs w:val="0"/>
        <w:strike w:val="0"/>
        <w:dstrike w:val="0"/>
        <w:sz w:val="20"/>
        <w:szCs w:val="20"/>
        <w:u w:val="none" w:color="000000"/>
        <w:effect w:val="none"/>
      </w:rPr>
    </w:lvl>
    <w:lvl w:ilvl="2">
      <w:start w:val="1"/>
      <w:numFmt w:val="decimal"/>
      <w:lvlText w:val="%1.%2.%3"/>
      <w:lvlJc w:val="left"/>
      <w:pPr>
        <w:ind w:left="1004" w:hanging="720"/>
      </w:pPr>
      <w:rPr>
        <w:b/>
        <w:u w:val="single"/>
      </w:rPr>
    </w:lvl>
    <w:lvl w:ilvl="3">
      <w:start w:val="1"/>
      <w:numFmt w:val="decimal"/>
      <w:lvlText w:val="%1.%2.%3.%4"/>
      <w:lvlJc w:val="left"/>
      <w:pPr>
        <w:ind w:left="1506" w:hanging="1080"/>
      </w:pPr>
      <w:rPr>
        <w:b/>
        <w:u w:val="single"/>
      </w:rPr>
    </w:lvl>
    <w:lvl w:ilvl="4">
      <w:start w:val="1"/>
      <w:numFmt w:val="decimal"/>
      <w:lvlText w:val="%1.%2.%3.%4.%5"/>
      <w:lvlJc w:val="left"/>
      <w:pPr>
        <w:ind w:left="1648" w:hanging="1080"/>
      </w:pPr>
      <w:rPr>
        <w:b/>
        <w:u w:val="single"/>
      </w:rPr>
    </w:lvl>
    <w:lvl w:ilvl="5">
      <w:start w:val="1"/>
      <w:numFmt w:val="decimal"/>
      <w:lvlText w:val="%1.%2.%3.%4.%5.%6"/>
      <w:lvlJc w:val="left"/>
      <w:pPr>
        <w:ind w:left="2150" w:hanging="1440"/>
      </w:pPr>
      <w:rPr>
        <w:b/>
        <w:u w:val="single"/>
      </w:rPr>
    </w:lvl>
    <w:lvl w:ilvl="6">
      <w:start w:val="1"/>
      <w:numFmt w:val="decimal"/>
      <w:lvlText w:val="%1.%2.%3.%4.%5.%6.%7"/>
      <w:lvlJc w:val="left"/>
      <w:pPr>
        <w:ind w:left="2652" w:hanging="1800"/>
      </w:pPr>
      <w:rPr>
        <w:b/>
        <w:u w:val="single"/>
      </w:rPr>
    </w:lvl>
    <w:lvl w:ilvl="7">
      <w:start w:val="1"/>
      <w:numFmt w:val="decimal"/>
      <w:lvlText w:val="%1.%2.%3.%4.%5.%6.%7.%8"/>
      <w:lvlJc w:val="left"/>
      <w:pPr>
        <w:ind w:left="2794" w:hanging="1800"/>
      </w:pPr>
      <w:rPr>
        <w:b/>
        <w:u w:val="single"/>
      </w:rPr>
    </w:lvl>
    <w:lvl w:ilvl="8">
      <w:start w:val="1"/>
      <w:numFmt w:val="decimal"/>
      <w:lvlText w:val="%1.%2.%3.%4.%5.%6.%7.%8.%9"/>
      <w:lvlJc w:val="left"/>
      <w:pPr>
        <w:ind w:left="3296" w:hanging="2160"/>
      </w:pPr>
      <w:rPr>
        <w:b/>
        <w:u w:val="single"/>
      </w:rPr>
    </w:lvl>
  </w:abstractNum>
  <w:abstractNum w:abstractNumId="129" w15:restartNumberingAfterBreak="0">
    <w:nsid w:val="39FC3B48"/>
    <w:multiLevelType w:val="multilevel"/>
    <w:tmpl w:val="DF98856C"/>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0" w15:restartNumberingAfterBreak="0">
    <w:nsid w:val="3AC54662"/>
    <w:multiLevelType w:val="hybridMultilevel"/>
    <w:tmpl w:val="D146E2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3B625C52"/>
    <w:multiLevelType w:val="hybridMultilevel"/>
    <w:tmpl w:val="7B5E2CA8"/>
    <w:lvl w:ilvl="0" w:tplc="7EAE4F46">
      <w:start w:val="1"/>
      <w:numFmt w:val="decimal"/>
      <w:lvlText w:val="%1)"/>
      <w:lvlJc w:val="left"/>
      <w:pPr>
        <w:ind w:left="1211" w:hanging="360"/>
      </w:pPr>
      <w:rPr>
        <w:rFonts w:ascii="Open Sans" w:eastAsia="Calibri" w:hAnsi="Open Sans" w:cs="Open Sans"/>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3" w15:restartNumberingAfterBreak="0">
    <w:nsid w:val="3B9D4792"/>
    <w:multiLevelType w:val="hybridMultilevel"/>
    <w:tmpl w:val="9FF2B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38" w15:restartNumberingAfterBreak="0">
    <w:nsid w:val="41843848"/>
    <w:multiLevelType w:val="hybridMultilevel"/>
    <w:tmpl w:val="87681BE0"/>
    <w:lvl w:ilvl="0" w:tplc="BFE67D50">
      <w:start w:val="1"/>
      <w:numFmt w:val="decimal"/>
      <w:lvlText w:val="%1)"/>
      <w:lvlJc w:val="left"/>
      <w:pPr>
        <w:tabs>
          <w:tab w:val="num" w:pos="786"/>
        </w:tabs>
        <w:ind w:left="786" w:hanging="360"/>
      </w:pPr>
      <w:rPr>
        <w:rFonts w:ascii="Open Sans" w:eastAsia="Calibri" w:hAnsi="Open Sans" w:cs="Open Sans" w:hint="default"/>
        <w:b w:val="0"/>
        <w:bCs/>
        <w:color w:val="auto"/>
        <w:sz w:val="20"/>
        <w:szCs w:val="20"/>
      </w:rPr>
    </w:lvl>
    <w:lvl w:ilvl="1" w:tplc="04150003">
      <w:start w:val="1"/>
      <w:numFmt w:val="bullet"/>
      <w:lvlText w:val="o"/>
      <w:lvlJc w:val="left"/>
      <w:pPr>
        <w:tabs>
          <w:tab w:val="num" w:pos="1500"/>
        </w:tabs>
        <w:ind w:left="1500" w:hanging="360"/>
      </w:pPr>
      <w:rPr>
        <w:rFonts w:ascii="Courier New" w:hAnsi="Courier New" w:cs="Times New Roman"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Times New Roman"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Times New Roman"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39"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34035EA"/>
    <w:multiLevelType w:val="hybridMultilevel"/>
    <w:tmpl w:val="4EB617EE"/>
    <w:lvl w:ilvl="0" w:tplc="67466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15:restartNumberingAfterBreak="0">
    <w:nsid w:val="443276B8"/>
    <w:multiLevelType w:val="multilevel"/>
    <w:tmpl w:val="6046CF84"/>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487C7846"/>
    <w:multiLevelType w:val="hybridMultilevel"/>
    <w:tmpl w:val="1D7C7336"/>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387A7F"/>
    <w:multiLevelType w:val="multilevel"/>
    <w:tmpl w:val="4EF8147A"/>
    <w:lvl w:ilvl="0">
      <w:start w:val="5"/>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6" w15:restartNumberingAfterBreak="0">
    <w:nsid w:val="4A3D3A07"/>
    <w:multiLevelType w:val="hybridMultilevel"/>
    <w:tmpl w:val="B44E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8" w15:restartNumberingAfterBreak="0">
    <w:nsid w:val="4D3C342C"/>
    <w:multiLevelType w:val="hybridMultilevel"/>
    <w:tmpl w:val="FFFFFFFF"/>
    <w:lvl w:ilvl="0" w:tplc="6574A17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1F974AD"/>
    <w:multiLevelType w:val="hybridMultilevel"/>
    <w:tmpl w:val="93C46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24737B3"/>
    <w:multiLevelType w:val="hybridMultilevel"/>
    <w:tmpl w:val="F4F03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27923FD"/>
    <w:multiLevelType w:val="hybridMultilevel"/>
    <w:tmpl w:val="D930AF90"/>
    <w:lvl w:ilvl="0" w:tplc="51742ADC">
      <w:start w:val="1"/>
      <w:numFmt w:val="decimal"/>
      <w:lvlText w:val="%1)"/>
      <w:lvlJc w:val="left"/>
      <w:pPr>
        <w:ind w:left="720" w:hanging="360"/>
      </w:pPr>
      <w:rPr>
        <w:b/>
      </w:rPr>
    </w:lvl>
    <w:lvl w:ilvl="1" w:tplc="A40628C0">
      <w:start w:val="1"/>
      <w:numFmt w:val="decimal"/>
      <w:lvlText w:val="%2)"/>
      <w:lvlJc w:val="left"/>
      <w:pPr>
        <w:ind w:left="1440" w:hanging="360"/>
      </w:pPr>
      <w:rPr>
        <w:rFonts w:ascii="Segoe UI" w:eastAsia="Calibri" w:hAnsi="Segoe UI" w:cs="Segoe UI" w:hint="default"/>
        <w:b w:val="0"/>
        <w:bCs/>
        <w:color w:val="auto"/>
        <w:sz w:val="20"/>
        <w:szCs w:val="20"/>
      </w:rPr>
    </w:lvl>
    <w:lvl w:ilvl="2" w:tplc="8DB003C8">
      <w:start w:val="1"/>
      <w:numFmt w:val="lowerLetter"/>
      <w:lvlText w:val="%3)"/>
      <w:lvlJc w:val="left"/>
      <w:pPr>
        <w:ind w:left="2340" w:hanging="360"/>
      </w:pPr>
      <w:rPr>
        <w:b w:val="0"/>
      </w:rPr>
    </w:lvl>
    <w:lvl w:ilvl="3" w:tplc="63A6450E">
      <w:start w:val="1"/>
      <w:numFmt w:val="decimal"/>
      <w:lvlText w:val="%4."/>
      <w:lvlJc w:val="left"/>
      <w:pPr>
        <w:ind w:left="2880" w:hanging="360"/>
      </w:pPr>
      <w:rPr>
        <w:b/>
        <w:bCs/>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53B92031"/>
    <w:multiLevelType w:val="hybridMultilevel"/>
    <w:tmpl w:val="BA4A2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41D1793"/>
    <w:multiLevelType w:val="hybridMultilevel"/>
    <w:tmpl w:val="272E6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56"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7"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0"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15:restartNumberingAfterBreak="0">
    <w:nsid w:val="5B3C60E3"/>
    <w:multiLevelType w:val="hybridMultilevel"/>
    <w:tmpl w:val="67745D8C"/>
    <w:lvl w:ilvl="0" w:tplc="F27C30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5F157078"/>
    <w:multiLevelType w:val="hybridMultilevel"/>
    <w:tmpl w:val="00D2CBF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02B0EA4"/>
    <w:multiLevelType w:val="hybridMultilevel"/>
    <w:tmpl w:val="1166D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317FE5"/>
    <w:multiLevelType w:val="hybridMultilevel"/>
    <w:tmpl w:val="263C5596"/>
    <w:lvl w:ilvl="0" w:tplc="D3D4EFAC">
      <w:start w:val="1"/>
      <w:numFmt w:val="decimal"/>
      <w:lvlText w:val="%1)"/>
      <w:lvlJc w:val="left"/>
      <w:pPr>
        <w:ind w:left="0" w:firstLine="0"/>
      </w:pPr>
      <w:rPr>
        <w:b w:val="0"/>
        <w:bCs/>
        <w:strike w:val="0"/>
        <w:dstrike w:val="0"/>
        <w:color w:val="auto"/>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7" w15:restartNumberingAfterBreak="0">
    <w:nsid w:val="604A33B7"/>
    <w:multiLevelType w:val="hybridMultilevel"/>
    <w:tmpl w:val="B8146328"/>
    <w:lvl w:ilvl="0" w:tplc="9328F246">
      <w:start w:val="1"/>
      <w:numFmt w:val="decimal"/>
      <w:lvlText w:val="%1."/>
      <w:lvlJc w:val="left"/>
      <w:pPr>
        <w:ind w:left="435" w:hanging="360"/>
      </w:pPr>
      <w:rPr>
        <w:rFonts w:cs="Times New Roman" w:hint="default"/>
        <w:b w:val="0"/>
        <w:bCs w:val="0"/>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68" w15:restartNumberingAfterBreak="0">
    <w:nsid w:val="61A2427D"/>
    <w:multiLevelType w:val="multilevel"/>
    <w:tmpl w:val="0B2622D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3C82B93"/>
    <w:multiLevelType w:val="hybridMultilevel"/>
    <w:tmpl w:val="FB080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46848D9"/>
    <w:multiLevelType w:val="hybridMultilevel"/>
    <w:tmpl w:val="7F80BB6E"/>
    <w:lvl w:ilvl="0" w:tplc="EF68E97C">
      <w:start w:val="1"/>
      <w:numFmt w:val="lowerLetter"/>
      <w:lvlText w:val="%1)"/>
      <w:lvlJc w:val="left"/>
      <w:pPr>
        <w:ind w:left="0" w:firstLine="0"/>
      </w:pPr>
      <w:rPr>
        <w:rFonts w:ascii="Open Sans" w:eastAsia="Times New Roman" w:hAnsi="Open Sans" w:cs="Open Sans"/>
        <w:color w:val="00000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1"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2" w15:restartNumberingAfterBreak="0">
    <w:nsid w:val="651C1EED"/>
    <w:multiLevelType w:val="hybridMultilevel"/>
    <w:tmpl w:val="2AEE5A7A"/>
    <w:lvl w:ilvl="0" w:tplc="89E21E64">
      <w:start w:val="1"/>
      <w:numFmt w:val="decimal"/>
      <w:lvlText w:val="%1)"/>
      <w:lvlJc w:val="left"/>
      <w:pPr>
        <w:ind w:left="1211" w:hanging="360"/>
      </w:pPr>
      <w:rPr>
        <w:b w:val="0"/>
        <w:bCs/>
        <w:strike w:val="0"/>
        <w:dstrike w:val="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3" w15:restartNumberingAfterBreak="0">
    <w:nsid w:val="65535DEC"/>
    <w:multiLevelType w:val="hybridMultilevel"/>
    <w:tmpl w:val="B28AF646"/>
    <w:lvl w:ilvl="0" w:tplc="61B249EE">
      <w:start w:val="1"/>
      <w:numFmt w:val="decimal"/>
      <w:lvlText w:val="%1)"/>
      <w:lvlJc w:val="left"/>
      <w:pPr>
        <w:ind w:left="2520" w:hanging="360"/>
      </w:pPr>
      <w:rPr>
        <w:b w:val="0"/>
        <w:bCs w:val="0"/>
      </w:rPr>
    </w:lvl>
    <w:lvl w:ilvl="1" w:tplc="849236E4">
      <w:start w:val="1"/>
      <w:numFmt w:val="decimal"/>
      <w:lvlText w:val="%2)"/>
      <w:lvlJc w:val="left"/>
      <w:pPr>
        <w:ind w:left="0" w:firstLine="0"/>
      </w:pPr>
      <w:rPr>
        <w:rFonts w:ascii="Segoe UI" w:eastAsia="Calibri" w:hAnsi="Segoe UI" w:cs="Segoe UI" w:hint="default"/>
        <w:b w:val="0"/>
        <w:bCs w:val="0"/>
        <w:color w:val="auto"/>
      </w:r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74" w15:restartNumberingAfterBreak="0">
    <w:nsid w:val="656522A1"/>
    <w:multiLevelType w:val="hybridMultilevel"/>
    <w:tmpl w:val="6D469594"/>
    <w:lvl w:ilvl="0" w:tplc="DD5830D0">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5"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6" w15:restartNumberingAfterBreak="0">
    <w:nsid w:val="657A4AC9"/>
    <w:multiLevelType w:val="hybridMultilevel"/>
    <w:tmpl w:val="108E6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8" w15:restartNumberingAfterBreak="0">
    <w:nsid w:val="66964D48"/>
    <w:multiLevelType w:val="hybridMultilevel"/>
    <w:tmpl w:val="411E8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732410F"/>
    <w:multiLevelType w:val="multilevel"/>
    <w:tmpl w:val="4E00D8A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8C7764A"/>
    <w:multiLevelType w:val="hybridMultilevel"/>
    <w:tmpl w:val="AD2A9010"/>
    <w:lvl w:ilvl="0" w:tplc="28EC4BAC">
      <w:start w:val="1"/>
      <w:numFmt w:val="decimal"/>
      <w:lvlText w:val="%1)"/>
      <w:lvlJc w:val="left"/>
      <w:pPr>
        <w:ind w:left="876" w:hanging="450"/>
      </w:pPr>
      <w:rPr>
        <w:rFonts w:ascii="Segoe UI" w:eastAsia="Times New Roman" w:hAnsi="Segoe UI" w:cs="Segoe UI" w:hint="default"/>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1"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2" w15:restartNumberingAfterBreak="0">
    <w:nsid w:val="697E63ED"/>
    <w:multiLevelType w:val="hybridMultilevel"/>
    <w:tmpl w:val="945AB1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85"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6CCD47FC"/>
    <w:multiLevelType w:val="hybridMultilevel"/>
    <w:tmpl w:val="6C906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F4208E6"/>
    <w:multiLevelType w:val="hybridMultilevel"/>
    <w:tmpl w:val="1038A616"/>
    <w:lvl w:ilvl="0" w:tplc="79DC48F4">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88" w15:restartNumberingAfterBreak="0">
    <w:nsid w:val="717F638B"/>
    <w:multiLevelType w:val="hybridMultilevel"/>
    <w:tmpl w:val="BB8EEEE0"/>
    <w:lvl w:ilvl="0" w:tplc="C7548CFA">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89" w15:restartNumberingAfterBreak="0">
    <w:nsid w:val="722535BA"/>
    <w:multiLevelType w:val="hybridMultilevel"/>
    <w:tmpl w:val="26EE0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28D65A9"/>
    <w:multiLevelType w:val="multilevel"/>
    <w:tmpl w:val="554EE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1"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9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3" w15:restartNumberingAfterBreak="0">
    <w:nsid w:val="73A71615"/>
    <w:multiLevelType w:val="hybridMultilevel"/>
    <w:tmpl w:val="0FFEE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50175D6"/>
    <w:multiLevelType w:val="hybridMultilevel"/>
    <w:tmpl w:val="FCFE5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5192287"/>
    <w:multiLevelType w:val="hybridMultilevel"/>
    <w:tmpl w:val="83D04B0C"/>
    <w:lvl w:ilvl="0" w:tplc="1548A82E">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96" w15:restartNumberingAfterBreak="0">
    <w:nsid w:val="76254092"/>
    <w:multiLevelType w:val="hybridMultilevel"/>
    <w:tmpl w:val="4FC6E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788144A0"/>
    <w:multiLevelType w:val="hybridMultilevel"/>
    <w:tmpl w:val="613EF918"/>
    <w:lvl w:ilvl="0" w:tplc="04150011">
      <w:start w:val="1"/>
      <w:numFmt w:val="decimal"/>
      <w:lvlText w:val="%1)"/>
      <w:lvlJc w:val="left"/>
      <w:pPr>
        <w:ind w:left="720" w:hanging="360"/>
      </w:pPr>
      <w:rPr>
        <w:strike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1" w15:restartNumberingAfterBreak="0">
    <w:nsid w:val="78B9183A"/>
    <w:multiLevelType w:val="multilevel"/>
    <w:tmpl w:val="1B1A0CEC"/>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2"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7B164819"/>
    <w:multiLevelType w:val="multilevel"/>
    <w:tmpl w:val="3B162D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7B7C20CE"/>
    <w:multiLevelType w:val="hybridMultilevel"/>
    <w:tmpl w:val="4CF26780"/>
    <w:lvl w:ilvl="0" w:tplc="3A7E5FBC">
      <w:start w:val="1"/>
      <w:numFmt w:val="decimal"/>
      <w:lvlText w:val="%1)"/>
      <w:lvlJc w:val="left"/>
      <w:pPr>
        <w:ind w:left="1494" w:hanging="360"/>
      </w:pPr>
      <w:rPr>
        <w:rFonts w:ascii="Segoe UI" w:eastAsia="Times New Roman" w:hAnsi="Segoe UI" w:cs="Segoe UI" w:hint="default"/>
        <w:b w:val="0"/>
        <w:bCs w:val="0"/>
        <w:strike w:val="0"/>
        <w:dstrike w:val="0"/>
        <w:u w:val="none"/>
        <w:effect w:val="none"/>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05" w15:restartNumberingAfterBreak="0">
    <w:nsid w:val="7DB552CE"/>
    <w:multiLevelType w:val="hybridMultilevel"/>
    <w:tmpl w:val="DAA6BAF2"/>
    <w:lvl w:ilvl="0" w:tplc="8FF675EC">
      <w:start w:val="1"/>
      <w:numFmt w:val="decimal"/>
      <w:lvlText w:val="%1)"/>
      <w:lvlJc w:val="left"/>
      <w:pPr>
        <w:ind w:left="1440" w:hanging="360"/>
      </w:pPr>
      <w:rPr>
        <w:b w:val="0"/>
        <w:bCs/>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6"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7" w15:restartNumberingAfterBreak="0">
    <w:nsid w:val="7E3802D5"/>
    <w:multiLevelType w:val="hybridMultilevel"/>
    <w:tmpl w:val="F9943A82"/>
    <w:lvl w:ilvl="0" w:tplc="1D4C5DBE">
      <w:start w:val="1"/>
      <w:numFmt w:val="lowerLetter"/>
      <w:lvlText w:val="%1)"/>
      <w:lvlJc w:val="left"/>
      <w:pPr>
        <w:ind w:left="1494" w:hanging="360"/>
      </w:pPr>
      <w:rPr>
        <w:b w:val="0"/>
        <w:bCs w:val="0"/>
        <w:strike w:val="0"/>
        <w:dstrike w:val="0"/>
        <w:u w:val="none"/>
        <w:effect w:val="none"/>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08" w15:restartNumberingAfterBreak="0">
    <w:nsid w:val="7E3A48E4"/>
    <w:multiLevelType w:val="hybridMultilevel"/>
    <w:tmpl w:val="8C368084"/>
    <w:lvl w:ilvl="0" w:tplc="C5AE2C4A">
      <w:start w:val="1"/>
      <w:numFmt w:val="decimal"/>
      <w:lvlText w:val="%1."/>
      <w:lvlJc w:val="left"/>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9" w15:restartNumberingAfterBreak="0">
    <w:nsid w:val="7E4D25A5"/>
    <w:multiLevelType w:val="hybridMultilevel"/>
    <w:tmpl w:val="177661C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0" w15:restartNumberingAfterBreak="0">
    <w:nsid w:val="7EBB2576"/>
    <w:multiLevelType w:val="hybridMultilevel"/>
    <w:tmpl w:val="8F320BF4"/>
    <w:lvl w:ilvl="0" w:tplc="BB345AC0">
      <w:start w:val="1"/>
      <w:numFmt w:val="decimal"/>
      <w:lvlText w:val="%1)"/>
      <w:lvlJc w:val="left"/>
      <w:pPr>
        <w:ind w:left="1800" w:hanging="360"/>
      </w:pPr>
      <w:rPr>
        <w:b w:val="0"/>
        <w:bCs/>
      </w:rPr>
    </w:lvl>
    <w:lvl w:ilvl="1" w:tplc="A6FEE75C">
      <w:start w:val="1"/>
      <w:numFmt w:val="decimal"/>
      <w:lvlText w:val="%2)"/>
      <w:lvlJc w:val="left"/>
      <w:pPr>
        <w:ind w:left="2520" w:hanging="360"/>
      </w:pPr>
      <w:rPr>
        <w:rFonts w:ascii="Open Sans" w:eastAsia="Calibri" w:hAnsi="Open Sans" w:cs="Open Sans"/>
        <w:b w:val="0"/>
        <w:bCs/>
      </w:rPr>
    </w:lvl>
    <w:lvl w:ilvl="2" w:tplc="FE4409EA">
      <w:start w:val="1"/>
      <w:numFmt w:val="decimal"/>
      <w:lvlText w:val="%3)"/>
      <w:lvlJc w:val="left"/>
      <w:pPr>
        <w:ind w:left="3420" w:hanging="360"/>
      </w:pPr>
      <w:rPr>
        <w:b w:val="0"/>
        <w:bCs w:val="0"/>
        <w:i w:val="0"/>
        <w:iCs w:val="0"/>
      </w:r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1"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13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77"/>
  </w:num>
  <w:num w:numId="5" w16cid:durableId="173305466">
    <w:abstractNumId w:val="20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1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56"/>
  </w:num>
  <w:num w:numId="8" w16cid:durableId="873418892">
    <w:abstractNumId w:val="136"/>
  </w:num>
  <w:num w:numId="9" w16cid:durableId="852652401">
    <w:abstractNumId w:val="159"/>
  </w:num>
  <w:num w:numId="10" w16cid:durableId="1937323579">
    <w:abstractNumId w:val="59"/>
  </w:num>
  <w:num w:numId="11" w16cid:durableId="1387416006">
    <w:abstractNumId w:val="88"/>
  </w:num>
  <w:num w:numId="12" w16cid:durableId="447284511">
    <w:abstractNumId w:val="192"/>
  </w:num>
  <w:num w:numId="13" w16cid:durableId="1274821064">
    <w:abstractNumId w:val="61"/>
  </w:num>
  <w:num w:numId="14" w16cid:durableId="1182401747">
    <w:abstractNumId w:val="78"/>
  </w:num>
  <w:num w:numId="15" w16cid:durableId="937058060">
    <w:abstractNumId w:val="156"/>
  </w:num>
  <w:num w:numId="16" w16cid:durableId="1816337527">
    <w:abstractNumId w:val="91"/>
  </w:num>
  <w:num w:numId="17" w16cid:durableId="1612929028">
    <w:abstractNumId w:val="134"/>
  </w:num>
  <w:num w:numId="18" w16cid:durableId="399911944">
    <w:abstractNumId w:val="141"/>
  </w:num>
  <w:num w:numId="19" w16cid:durableId="1102608776">
    <w:abstractNumId w:val="79"/>
  </w:num>
  <w:num w:numId="20" w16cid:durableId="13654062">
    <w:abstractNumId w:val="135"/>
  </w:num>
  <w:num w:numId="21" w16cid:durableId="1862696066">
    <w:abstractNumId w:val="72"/>
  </w:num>
  <w:num w:numId="22" w16cid:durableId="1833376890">
    <w:abstractNumId w:val="85"/>
  </w:num>
  <w:num w:numId="23" w16cid:durableId="1370187406">
    <w:abstractNumId w:val="147"/>
  </w:num>
  <w:num w:numId="24" w16cid:durableId="1064257520">
    <w:abstractNumId w:val="100"/>
  </w:num>
  <w:num w:numId="25" w16cid:durableId="1245604650">
    <w:abstractNumId w:val="160"/>
  </w:num>
  <w:num w:numId="26" w16cid:durableId="456072758">
    <w:abstractNumId w:val="157"/>
  </w:num>
  <w:num w:numId="27" w16cid:durableId="2028171017">
    <w:abstractNumId w:val="123"/>
  </w:num>
  <w:num w:numId="28" w16cid:durableId="958149177">
    <w:abstractNumId w:val="108"/>
  </w:num>
  <w:num w:numId="29" w16cid:durableId="1605261021">
    <w:abstractNumId w:val="171"/>
  </w:num>
  <w:num w:numId="30" w16cid:durableId="565535903">
    <w:abstractNumId w:val="198"/>
  </w:num>
  <w:num w:numId="31" w16cid:durableId="1547838108">
    <w:abstractNumId w:val="47"/>
  </w:num>
  <w:num w:numId="32" w16cid:durableId="423041420">
    <w:abstractNumId w:val="162"/>
  </w:num>
  <w:num w:numId="33" w16cid:durableId="407382102">
    <w:abstractNumId w:val="212"/>
  </w:num>
  <w:num w:numId="34" w16cid:durableId="2068138553">
    <w:abstractNumId w:val="211"/>
  </w:num>
  <w:num w:numId="35" w16cid:durableId="216204136">
    <w:abstractNumId w:val="144"/>
  </w:num>
  <w:num w:numId="36" w16cid:durableId="2146505593">
    <w:abstractNumId w:val="99"/>
  </w:num>
  <w:num w:numId="37" w16cid:durableId="932739893">
    <w:abstractNumId w:val="73"/>
  </w:num>
  <w:num w:numId="38" w16cid:durableId="323512318">
    <w:abstractNumId w:val="184"/>
  </w:num>
  <w:num w:numId="39" w16cid:durableId="459808498">
    <w:abstractNumId w:val="149"/>
  </w:num>
  <w:num w:numId="40" w16cid:durableId="1902135403">
    <w:abstractNumId w:val="202"/>
  </w:num>
  <w:num w:numId="41" w16cid:durableId="2006207724">
    <w:abstractNumId w:val="185"/>
  </w:num>
  <w:num w:numId="42" w16cid:durableId="1378821556">
    <w:abstractNumId w:val="89"/>
  </w:num>
  <w:num w:numId="43" w16cid:durableId="1831866768">
    <w:abstractNumId w:val="114"/>
  </w:num>
  <w:num w:numId="44" w16cid:durableId="128480523">
    <w:abstractNumId w:val="199"/>
  </w:num>
  <w:num w:numId="45" w16cid:durableId="1995333418">
    <w:abstractNumId w:val="127"/>
  </w:num>
  <w:num w:numId="46" w16cid:durableId="684135757">
    <w:abstractNumId w:val="45"/>
  </w:num>
  <w:num w:numId="47" w16cid:durableId="1492407980">
    <w:abstractNumId w:val="197"/>
  </w:num>
  <w:num w:numId="48" w16cid:durableId="10679973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6272329">
    <w:abstractNumId w:val="131"/>
  </w:num>
  <w:num w:numId="50" w16cid:durableId="13189643">
    <w:abstractNumId w:val="58"/>
  </w:num>
  <w:num w:numId="51" w16cid:durableId="1419212748">
    <w:abstractNumId w:val="69"/>
  </w:num>
  <w:num w:numId="52" w16cid:durableId="394621053">
    <w:abstractNumId w:val="163"/>
  </w:num>
  <w:num w:numId="53" w16cid:durableId="1138378484">
    <w:abstractNumId w:val="183"/>
  </w:num>
  <w:num w:numId="54" w16cid:durableId="829753151">
    <w:abstractNumId w:val="57"/>
  </w:num>
  <w:num w:numId="55" w16cid:durableId="1979457923">
    <w:abstractNumId w:val="136"/>
  </w:num>
  <w:num w:numId="56" w16cid:durableId="19853505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2811545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751074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308300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3652328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89802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2564842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3092266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81410233">
    <w:abstractNumId w:val="138"/>
    <w:lvlOverride w:ilvl="0">
      <w:startOverride w:val="1"/>
    </w:lvlOverride>
    <w:lvlOverride w:ilvl="1"/>
    <w:lvlOverride w:ilvl="2"/>
    <w:lvlOverride w:ilvl="3"/>
    <w:lvlOverride w:ilvl="4"/>
    <w:lvlOverride w:ilvl="5"/>
    <w:lvlOverride w:ilvl="6"/>
    <w:lvlOverride w:ilvl="7"/>
    <w:lvlOverride w:ilvl="8"/>
  </w:num>
  <w:num w:numId="65" w16cid:durableId="70414180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584819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3267256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585634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046997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4755703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568504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275810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040937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46424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4553615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655579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11649330">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266076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4310438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3708697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071444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85661092">
    <w:abstractNumId w:val="1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344520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08135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760594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6654943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0131402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1388773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85685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4619465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0374933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15128145">
    <w:abstractNumId w:val="1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896143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57121438">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96371079">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86219994">
    <w:abstractNumId w:val="10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998238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94545584">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3425651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9720117">
    <w:abstractNumId w:val="209"/>
  </w:num>
  <w:num w:numId="101" w16cid:durableId="186917675">
    <w:abstractNumId w:val="48"/>
  </w:num>
  <w:num w:numId="102" w16cid:durableId="1673292282">
    <w:abstractNumId w:val="140"/>
  </w:num>
  <w:num w:numId="103" w16cid:durableId="1760563858">
    <w:abstractNumId w:val="82"/>
  </w:num>
  <w:num w:numId="104" w16cid:durableId="341206159">
    <w:abstractNumId w:val="125"/>
  </w:num>
  <w:num w:numId="105" w16cid:durableId="372465281">
    <w:abstractNumId w:val="63"/>
  </w:num>
  <w:num w:numId="106" w16cid:durableId="1176576643">
    <w:abstractNumId w:val="64"/>
  </w:num>
  <w:num w:numId="107" w16cid:durableId="702681234">
    <w:abstractNumId w:val="96"/>
  </w:num>
  <w:num w:numId="108" w16cid:durableId="1576814998">
    <w:abstractNumId w:val="145"/>
  </w:num>
  <w:num w:numId="109" w16cid:durableId="581255819">
    <w:abstractNumId w:val="1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3361818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59688931">
    <w:abstractNumId w:val="109"/>
  </w:num>
  <w:num w:numId="112" w16cid:durableId="61760328">
    <w:abstractNumId w:val="201"/>
  </w:num>
  <w:num w:numId="113" w16cid:durableId="215357484">
    <w:abstractNumId w:val="142"/>
  </w:num>
  <w:num w:numId="114" w16cid:durableId="214706630">
    <w:abstractNumId w:val="203"/>
  </w:num>
  <w:num w:numId="115" w16cid:durableId="1376854948">
    <w:abstractNumId w:val="168"/>
  </w:num>
  <w:num w:numId="116" w16cid:durableId="371879236">
    <w:abstractNumId w:val="179"/>
  </w:num>
  <w:num w:numId="117" w16cid:durableId="482354975">
    <w:abstractNumId w:val="104"/>
  </w:num>
  <w:num w:numId="118" w16cid:durableId="208660473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7086196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27983951">
    <w:abstractNumId w:val="3"/>
  </w:num>
  <w:num w:numId="121" w16cid:durableId="887378177">
    <w:abstractNumId w:val="167"/>
  </w:num>
  <w:num w:numId="122" w16cid:durableId="1783379052">
    <w:abstractNumId w:val="191"/>
  </w:num>
  <w:num w:numId="123" w16cid:durableId="1677993595">
    <w:abstractNumId w:val="155"/>
  </w:num>
  <w:num w:numId="124" w16cid:durableId="1840971872">
    <w:abstractNumId w:val="158"/>
  </w:num>
  <w:num w:numId="125" w16cid:durableId="281347803">
    <w:abstractNumId w:val="6"/>
  </w:num>
  <w:num w:numId="126" w16cid:durableId="549997976">
    <w:abstractNumId w:val="16"/>
  </w:num>
  <w:num w:numId="127" w16cid:durableId="128210306">
    <w:abstractNumId w:val="18"/>
  </w:num>
  <w:num w:numId="128" w16cid:durableId="675888622">
    <w:abstractNumId w:val="148"/>
  </w:num>
  <w:num w:numId="129" w16cid:durableId="105469281">
    <w:abstractNumId w:val="71"/>
  </w:num>
  <w:num w:numId="130" w16cid:durableId="702755767">
    <w:abstractNumId w:val="116"/>
  </w:num>
  <w:num w:numId="131" w16cid:durableId="1137726182">
    <w:abstractNumId w:val="95"/>
  </w:num>
  <w:num w:numId="132" w16cid:durableId="139422657">
    <w:abstractNumId w:val="200"/>
  </w:num>
  <w:num w:numId="133" w16cid:durableId="607273891">
    <w:abstractNumId w:val="143"/>
  </w:num>
  <w:num w:numId="134" w16cid:durableId="675426252">
    <w:abstractNumId w:val="208"/>
  </w:num>
  <w:num w:numId="135" w16cid:durableId="1747340660">
    <w:abstractNumId w:val="161"/>
  </w:num>
  <w:num w:numId="136" w16cid:durableId="512688446">
    <w:abstractNumId w:val="43"/>
  </w:num>
  <w:num w:numId="137" w16cid:durableId="1185442819">
    <w:abstractNumId w:val="98"/>
  </w:num>
  <w:num w:numId="138" w16cid:durableId="1901162265">
    <w:abstractNumId w:val="105"/>
  </w:num>
  <w:num w:numId="139" w16cid:durableId="1483545357">
    <w:abstractNumId w:val="182"/>
  </w:num>
  <w:num w:numId="140" w16cid:durableId="1967924661">
    <w:abstractNumId w:val="194"/>
  </w:num>
  <w:num w:numId="141" w16cid:durableId="1203054807">
    <w:abstractNumId w:val="87"/>
  </w:num>
  <w:num w:numId="142" w16cid:durableId="1852406286">
    <w:abstractNumId w:val="70"/>
  </w:num>
  <w:num w:numId="143" w16cid:durableId="851799332">
    <w:abstractNumId w:val="115"/>
  </w:num>
  <w:num w:numId="144" w16cid:durableId="1282224488">
    <w:abstractNumId w:val="130"/>
  </w:num>
  <w:num w:numId="145" w16cid:durableId="487525731">
    <w:abstractNumId w:val="55"/>
  </w:num>
  <w:num w:numId="146" w16cid:durableId="863709014">
    <w:abstractNumId w:val="178"/>
  </w:num>
  <w:num w:numId="147" w16cid:durableId="940071267">
    <w:abstractNumId w:val="196"/>
  </w:num>
  <w:num w:numId="148" w16cid:durableId="1653177129">
    <w:abstractNumId w:val="52"/>
  </w:num>
  <w:num w:numId="149" w16cid:durableId="802236333">
    <w:abstractNumId w:val="186"/>
  </w:num>
  <w:num w:numId="150" w16cid:durableId="1077939708">
    <w:abstractNumId w:val="46"/>
  </w:num>
  <w:num w:numId="151" w16cid:durableId="743576261">
    <w:abstractNumId w:val="74"/>
  </w:num>
  <w:num w:numId="152" w16cid:durableId="931430145">
    <w:abstractNumId w:val="187"/>
  </w:num>
  <w:num w:numId="153" w16cid:durableId="191386203">
    <w:abstractNumId w:val="150"/>
  </w:num>
  <w:num w:numId="154" w16cid:durableId="811361775">
    <w:abstractNumId w:val="151"/>
  </w:num>
  <w:num w:numId="155" w16cid:durableId="1640528256">
    <w:abstractNumId w:val="118"/>
  </w:num>
  <w:num w:numId="156" w16cid:durableId="2075858096">
    <w:abstractNumId w:val="153"/>
  </w:num>
  <w:num w:numId="157" w16cid:durableId="1770269261">
    <w:abstractNumId w:val="126"/>
  </w:num>
  <w:num w:numId="158" w16cid:durableId="4941358">
    <w:abstractNumId w:val="164"/>
  </w:num>
  <w:num w:numId="159" w16cid:durableId="1372804659">
    <w:abstractNumId w:val="90"/>
  </w:num>
  <w:num w:numId="160" w16cid:durableId="467626024">
    <w:abstractNumId w:val="189"/>
  </w:num>
  <w:num w:numId="161" w16cid:durableId="397097033">
    <w:abstractNumId w:val="94"/>
  </w:num>
  <w:num w:numId="162" w16cid:durableId="1958028737">
    <w:abstractNumId w:val="86"/>
  </w:num>
  <w:num w:numId="163" w16cid:durableId="337855287">
    <w:abstractNumId w:val="49"/>
  </w:num>
  <w:num w:numId="164" w16cid:durableId="1497918136">
    <w:abstractNumId w:val="169"/>
  </w:num>
  <w:num w:numId="165" w16cid:durableId="1878002296">
    <w:abstractNumId w:val="154"/>
  </w:num>
  <w:num w:numId="166" w16cid:durableId="1429499135">
    <w:abstractNumId w:val="66"/>
  </w:num>
  <w:num w:numId="167" w16cid:durableId="969046495">
    <w:abstractNumId w:val="67"/>
  </w:num>
  <w:num w:numId="168" w16cid:durableId="968508064">
    <w:abstractNumId w:val="165"/>
  </w:num>
  <w:num w:numId="169" w16cid:durableId="1037118199">
    <w:abstractNumId w:val="102"/>
  </w:num>
  <w:num w:numId="170" w16cid:durableId="61494004">
    <w:abstractNumId w:val="93"/>
  </w:num>
  <w:num w:numId="171" w16cid:durableId="527529168">
    <w:abstractNumId w:val="62"/>
  </w:num>
  <w:num w:numId="172" w16cid:durableId="615021085">
    <w:abstractNumId w:val="146"/>
  </w:num>
  <w:num w:numId="173" w16cid:durableId="31808104">
    <w:abstractNumId w:val="176"/>
  </w:num>
  <w:num w:numId="174" w16cid:durableId="41252639">
    <w:abstractNumId w:val="51"/>
  </w:num>
  <w:num w:numId="175" w16cid:durableId="577329915">
    <w:abstractNumId w:val="83"/>
  </w:num>
  <w:num w:numId="176" w16cid:durableId="494342082">
    <w:abstractNumId w:val="54"/>
  </w:num>
  <w:num w:numId="177" w16cid:durableId="1220096769">
    <w:abstractNumId w:val="190"/>
  </w:num>
  <w:num w:numId="178" w16cid:durableId="2040469151">
    <w:abstractNumId w:val="193"/>
  </w:num>
  <w:num w:numId="179" w16cid:durableId="2043629329">
    <w:abstractNumId w:val="13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43BB"/>
    <w:rsid w:val="00022003"/>
    <w:rsid w:val="00022DD9"/>
    <w:rsid w:val="000240BC"/>
    <w:rsid w:val="00024E55"/>
    <w:rsid w:val="00026DA7"/>
    <w:rsid w:val="00030802"/>
    <w:rsid w:val="0003220E"/>
    <w:rsid w:val="0003235B"/>
    <w:rsid w:val="000342EA"/>
    <w:rsid w:val="00035691"/>
    <w:rsid w:val="00035882"/>
    <w:rsid w:val="0003687B"/>
    <w:rsid w:val="00036C80"/>
    <w:rsid w:val="00041EE0"/>
    <w:rsid w:val="000440DF"/>
    <w:rsid w:val="00045385"/>
    <w:rsid w:val="00045539"/>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383C"/>
    <w:rsid w:val="0006457C"/>
    <w:rsid w:val="00064F84"/>
    <w:rsid w:val="000651B6"/>
    <w:rsid w:val="00070916"/>
    <w:rsid w:val="00070B96"/>
    <w:rsid w:val="00071D72"/>
    <w:rsid w:val="00072341"/>
    <w:rsid w:val="000737C5"/>
    <w:rsid w:val="00080923"/>
    <w:rsid w:val="00080D5D"/>
    <w:rsid w:val="00081D93"/>
    <w:rsid w:val="000825FC"/>
    <w:rsid w:val="00084A65"/>
    <w:rsid w:val="000852D7"/>
    <w:rsid w:val="00085896"/>
    <w:rsid w:val="000872AD"/>
    <w:rsid w:val="000878BA"/>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62F8"/>
    <w:rsid w:val="000D00CD"/>
    <w:rsid w:val="000D05A8"/>
    <w:rsid w:val="000D0EA5"/>
    <w:rsid w:val="000D2F39"/>
    <w:rsid w:val="000D3E4A"/>
    <w:rsid w:val="000D4D53"/>
    <w:rsid w:val="000D64FF"/>
    <w:rsid w:val="000E186C"/>
    <w:rsid w:val="000E2BD5"/>
    <w:rsid w:val="000E3D91"/>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B25"/>
    <w:rsid w:val="001104EE"/>
    <w:rsid w:val="00112606"/>
    <w:rsid w:val="001174D0"/>
    <w:rsid w:val="00121D15"/>
    <w:rsid w:val="00121DBE"/>
    <w:rsid w:val="00122D2A"/>
    <w:rsid w:val="001233E4"/>
    <w:rsid w:val="001236C2"/>
    <w:rsid w:val="00126F6F"/>
    <w:rsid w:val="00131F5E"/>
    <w:rsid w:val="001322B1"/>
    <w:rsid w:val="001355F4"/>
    <w:rsid w:val="0014036F"/>
    <w:rsid w:val="00141C96"/>
    <w:rsid w:val="00142CD2"/>
    <w:rsid w:val="00147934"/>
    <w:rsid w:val="00147A75"/>
    <w:rsid w:val="00150355"/>
    <w:rsid w:val="001538C6"/>
    <w:rsid w:val="00154238"/>
    <w:rsid w:val="00157620"/>
    <w:rsid w:val="00157BC2"/>
    <w:rsid w:val="00160C78"/>
    <w:rsid w:val="00161807"/>
    <w:rsid w:val="00162B4E"/>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5AA"/>
    <w:rsid w:val="001918FE"/>
    <w:rsid w:val="00191FAF"/>
    <w:rsid w:val="00194775"/>
    <w:rsid w:val="00197005"/>
    <w:rsid w:val="0019712B"/>
    <w:rsid w:val="001A08CA"/>
    <w:rsid w:val="001A2E08"/>
    <w:rsid w:val="001A4926"/>
    <w:rsid w:val="001A5095"/>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22C7"/>
    <w:rsid w:val="00214771"/>
    <w:rsid w:val="00216639"/>
    <w:rsid w:val="002169BC"/>
    <w:rsid w:val="00216E6F"/>
    <w:rsid w:val="00217FB4"/>
    <w:rsid w:val="00220AE8"/>
    <w:rsid w:val="00224792"/>
    <w:rsid w:val="002267F2"/>
    <w:rsid w:val="00227DCA"/>
    <w:rsid w:val="002305A9"/>
    <w:rsid w:val="00233F72"/>
    <w:rsid w:val="00237686"/>
    <w:rsid w:val="002379DF"/>
    <w:rsid w:val="00240BA3"/>
    <w:rsid w:val="00245F92"/>
    <w:rsid w:val="0024636C"/>
    <w:rsid w:val="00246EB5"/>
    <w:rsid w:val="00247380"/>
    <w:rsid w:val="00247CD9"/>
    <w:rsid w:val="00250687"/>
    <w:rsid w:val="00252AD7"/>
    <w:rsid w:val="00252CFA"/>
    <w:rsid w:val="00253D2F"/>
    <w:rsid w:val="00254A98"/>
    <w:rsid w:val="00255A9E"/>
    <w:rsid w:val="00255EF2"/>
    <w:rsid w:val="00256A9B"/>
    <w:rsid w:val="0025732B"/>
    <w:rsid w:val="002578F3"/>
    <w:rsid w:val="002606F4"/>
    <w:rsid w:val="002617C3"/>
    <w:rsid w:val="00261F5E"/>
    <w:rsid w:val="00265AC0"/>
    <w:rsid w:val="00266FB0"/>
    <w:rsid w:val="002750C8"/>
    <w:rsid w:val="00275B99"/>
    <w:rsid w:val="00280C90"/>
    <w:rsid w:val="00280CD5"/>
    <w:rsid w:val="00280F04"/>
    <w:rsid w:val="002815E2"/>
    <w:rsid w:val="00283053"/>
    <w:rsid w:val="002840FE"/>
    <w:rsid w:val="0028692F"/>
    <w:rsid w:val="0029163D"/>
    <w:rsid w:val="00291FC7"/>
    <w:rsid w:val="00292AA0"/>
    <w:rsid w:val="00293659"/>
    <w:rsid w:val="00294936"/>
    <w:rsid w:val="0029521C"/>
    <w:rsid w:val="002960AC"/>
    <w:rsid w:val="002A0576"/>
    <w:rsid w:val="002A358E"/>
    <w:rsid w:val="002A5DC8"/>
    <w:rsid w:val="002A69CF"/>
    <w:rsid w:val="002B05E1"/>
    <w:rsid w:val="002B0698"/>
    <w:rsid w:val="002B0775"/>
    <w:rsid w:val="002B7B9D"/>
    <w:rsid w:val="002C0C04"/>
    <w:rsid w:val="002C0DC1"/>
    <w:rsid w:val="002C134A"/>
    <w:rsid w:val="002C18CE"/>
    <w:rsid w:val="002C231E"/>
    <w:rsid w:val="002C3B2A"/>
    <w:rsid w:val="002C4019"/>
    <w:rsid w:val="002C4715"/>
    <w:rsid w:val="002C48A7"/>
    <w:rsid w:val="002C63DB"/>
    <w:rsid w:val="002C66E7"/>
    <w:rsid w:val="002C692D"/>
    <w:rsid w:val="002D0278"/>
    <w:rsid w:val="002D5E1C"/>
    <w:rsid w:val="002D6D09"/>
    <w:rsid w:val="002D6FFF"/>
    <w:rsid w:val="002D715F"/>
    <w:rsid w:val="002E0CE9"/>
    <w:rsid w:val="002E15D7"/>
    <w:rsid w:val="002E46AC"/>
    <w:rsid w:val="002E5E77"/>
    <w:rsid w:val="002F10C2"/>
    <w:rsid w:val="002F2A4D"/>
    <w:rsid w:val="002F36B1"/>
    <w:rsid w:val="002F5A5C"/>
    <w:rsid w:val="002F665E"/>
    <w:rsid w:val="00301737"/>
    <w:rsid w:val="00304250"/>
    <w:rsid w:val="00304644"/>
    <w:rsid w:val="00304652"/>
    <w:rsid w:val="003056A9"/>
    <w:rsid w:val="003058BF"/>
    <w:rsid w:val="00305E55"/>
    <w:rsid w:val="003062A7"/>
    <w:rsid w:val="00310693"/>
    <w:rsid w:val="003135F1"/>
    <w:rsid w:val="003209A2"/>
    <w:rsid w:val="00321D24"/>
    <w:rsid w:val="003243F9"/>
    <w:rsid w:val="00326F5C"/>
    <w:rsid w:val="00331C6D"/>
    <w:rsid w:val="003329A6"/>
    <w:rsid w:val="00334515"/>
    <w:rsid w:val="00336E59"/>
    <w:rsid w:val="003408F2"/>
    <w:rsid w:val="00342A11"/>
    <w:rsid w:val="00342F81"/>
    <w:rsid w:val="00342FE1"/>
    <w:rsid w:val="0034447C"/>
    <w:rsid w:val="00347713"/>
    <w:rsid w:val="00350A08"/>
    <w:rsid w:val="00351C4B"/>
    <w:rsid w:val="003538D7"/>
    <w:rsid w:val="00353D3D"/>
    <w:rsid w:val="00361B3E"/>
    <w:rsid w:val="0036255E"/>
    <w:rsid w:val="00362697"/>
    <w:rsid w:val="003632B0"/>
    <w:rsid w:val="00366F22"/>
    <w:rsid w:val="00370D63"/>
    <w:rsid w:val="003718BB"/>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700"/>
    <w:rsid w:val="003902A2"/>
    <w:rsid w:val="00391421"/>
    <w:rsid w:val="00392736"/>
    <w:rsid w:val="00392F98"/>
    <w:rsid w:val="0039358A"/>
    <w:rsid w:val="00394B64"/>
    <w:rsid w:val="00394E6A"/>
    <w:rsid w:val="003957D2"/>
    <w:rsid w:val="00395E64"/>
    <w:rsid w:val="0039638E"/>
    <w:rsid w:val="0039693C"/>
    <w:rsid w:val="00396AD1"/>
    <w:rsid w:val="00397093"/>
    <w:rsid w:val="003A0022"/>
    <w:rsid w:val="003A04D2"/>
    <w:rsid w:val="003A0B85"/>
    <w:rsid w:val="003A0F35"/>
    <w:rsid w:val="003A1095"/>
    <w:rsid w:val="003A1287"/>
    <w:rsid w:val="003A159A"/>
    <w:rsid w:val="003A2DE7"/>
    <w:rsid w:val="003A3FD7"/>
    <w:rsid w:val="003A59DB"/>
    <w:rsid w:val="003B4D48"/>
    <w:rsid w:val="003B509F"/>
    <w:rsid w:val="003B5163"/>
    <w:rsid w:val="003B5A57"/>
    <w:rsid w:val="003B7D71"/>
    <w:rsid w:val="003C1494"/>
    <w:rsid w:val="003C1B0D"/>
    <w:rsid w:val="003C26F9"/>
    <w:rsid w:val="003C62EB"/>
    <w:rsid w:val="003C6804"/>
    <w:rsid w:val="003D14AD"/>
    <w:rsid w:val="003D23C2"/>
    <w:rsid w:val="003D3161"/>
    <w:rsid w:val="003D3D3C"/>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57A5"/>
    <w:rsid w:val="00406B25"/>
    <w:rsid w:val="00406E9C"/>
    <w:rsid w:val="004103C6"/>
    <w:rsid w:val="00410B99"/>
    <w:rsid w:val="00417213"/>
    <w:rsid w:val="00417344"/>
    <w:rsid w:val="004178CB"/>
    <w:rsid w:val="00421F45"/>
    <w:rsid w:val="0042349D"/>
    <w:rsid w:val="00425FE9"/>
    <w:rsid w:val="00430A6D"/>
    <w:rsid w:val="00433FF7"/>
    <w:rsid w:val="00434D49"/>
    <w:rsid w:val="00436F96"/>
    <w:rsid w:val="00437667"/>
    <w:rsid w:val="0044132D"/>
    <w:rsid w:val="00441F29"/>
    <w:rsid w:val="00441F71"/>
    <w:rsid w:val="00443B0D"/>
    <w:rsid w:val="004452D3"/>
    <w:rsid w:val="004453BB"/>
    <w:rsid w:val="0044668E"/>
    <w:rsid w:val="00451D7E"/>
    <w:rsid w:val="00451E6F"/>
    <w:rsid w:val="004545E4"/>
    <w:rsid w:val="00455A04"/>
    <w:rsid w:val="00456F61"/>
    <w:rsid w:val="00457DC2"/>
    <w:rsid w:val="004607C3"/>
    <w:rsid w:val="00460E26"/>
    <w:rsid w:val="0046150A"/>
    <w:rsid w:val="004622F4"/>
    <w:rsid w:val="004622FC"/>
    <w:rsid w:val="00463546"/>
    <w:rsid w:val="00466985"/>
    <w:rsid w:val="004672BD"/>
    <w:rsid w:val="00467AFA"/>
    <w:rsid w:val="004709D6"/>
    <w:rsid w:val="004758F7"/>
    <w:rsid w:val="00477CB0"/>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104D"/>
    <w:rsid w:val="004A3F24"/>
    <w:rsid w:val="004A3F9E"/>
    <w:rsid w:val="004A42D7"/>
    <w:rsid w:val="004A5630"/>
    <w:rsid w:val="004A6E61"/>
    <w:rsid w:val="004B29CE"/>
    <w:rsid w:val="004B3096"/>
    <w:rsid w:val="004B30FC"/>
    <w:rsid w:val="004B4E27"/>
    <w:rsid w:val="004B7D68"/>
    <w:rsid w:val="004C1B5D"/>
    <w:rsid w:val="004C2E1C"/>
    <w:rsid w:val="004C3C0E"/>
    <w:rsid w:val="004C49CD"/>
    <w:rsid w:val="004C51F8"/>
    <w:rsid w:val="004C5855"/>
    <w:rsid w:val="004C5F50"/>
    <w:rsid w:val="004C624E"/>
    <w:rsid w:val="004C6332"/>
    <w:rsid w:val="004C6453"/>
    <w:rsid w:val="004C64B8"/>
    <w:rsid w:val="004D2135"/>
    <w:rsid w:val="004D2685"/>
    <w:rsid w:val="004D390C"/>
    <w:rsid w:val="004D4582"/>
    <w:rsid w:val="004D75C6"/>
    <w:rsid w:val="004D7663"/>
    <w:rsid w:val="004D7D07"/>
    <w:rsid w:val="004D7F7B"/>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F9B"/>
    <w:rsid w:val="0054506F"/>
    <w:rsid w:val="00546143"/>
    <w:rsid w:val="00553186"/>
    <w:rsid w:val="005531C1"/>
    <w:rsid w:val="00554694"/>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2549"/>
    <w:rsid w:val="00592A85"/>
    <w:rsid w:val="0059389E"/>
    <w:rsid w:val="00596383"/>
    <w:rsid w:val="005A235E"/>
    <w:rsid w:val="005A2A7F"/>
    <w:rsid w:val="005A5FB0"/>
    <w:rsid w:val="005B2D20"/>
    <w:rsid w:val="005B4796"/>
    <w:rsid w:val="005B4A22"/>
    <w:rsid w:val="005B4BB5"/>
    <w:rsid w:val="005B4DE7"/>
    <w:rsid w:val="005B6E12"/>
    <w:rsid w:val="005B7F1E"/>
    <w:rsid w:val="005C0E9A"/>
    <w:rsid w:val="005C1440"/>
    <w:rsid w:val="005C1CE9"/>
    <w:rsid w:val="005C4BDD"/>
    <w:rsid w:val="005C510D"/>
    <w:rsid w:val="005C66CD"/>
    <w:rsid w:val="005C74D0"/>
    <w:rsid w:val="005D1068"/>
    <w:rsid w:val="005D12E2"/>
    <w:rsid w:val="005D1DC6"/>
    <w:rsid w:val="005D3455"/>
    <w:rsid w:val="005D3C04"/>
    <w:rsid w:val="005D7C76"/>
    <w:rsid w:val="005E21F7"/>
    <w:rsid w:val="005E2535"/>
    <w:rsid w:val="005E2F99"/>
    <w:rsid w:val="005E318C"/>
    <w:rsid w:val="005E47C3"/>
    <w:rsid w:val="005E6D88"/>
    <w:rsid w:val="005F1F42"/>
    <w:rsid w:val="005F4D04"/>
    <w:rsid w:val="005F59F4"/>
    <w:rsid w:val="005F689E"/>
    <w:rsid w:val="005F6CEA"/>
    <w:rsid w:val="005F7BBC"/>
    <w:rsid w:val="0060360D"/>
    <w:rsid w:val="0060432E"/>
    <w:rsid w:val="006047D1"/>
    <w:rsid w:val="006049F0"/>
    <w:rsid w:val="0060700E"/>
    <w:rsid w:val="0060782C"/>
    <w:rsid w:val="00610249"/>
    <w:rsid w:val="00612132"/>
    <w:rsid w:val="00612695"/>
    <w:rsid w:val="00612B6C"/>
    <w:rsid w:val="00614B7D"/>
    <w:rsid w:val="00620F26"/>
    <w:rsid w:val="006210B5"/>
    <w:rsid w:val="006216C4"/>
    <w:rsid w:val="00621938"/>
    <w:rsid w:val="00624052"/>
    <w:rsid w:val="006248E0"/>
    <w:rsid w:val="006302A3"/>
    <w:rsid w:val="0063030B"/>
    <w:rsid w:val="006308BF"/>
    <w:rsid w:val="00632685"/>
    <w:rsid w:val="0063269C"/>
    <w:rsid w:val="00635822"/>
    <w:rsid w:val="00636439"/>
    <w:rsid w:val="00636C25"/>
    <w:rsid w:val="00636CC8"/>
    <w:rsid w:val="006372FC"/>
    <w:rsid w:val="00641FAB"/>
    <w:rsid w:val="00643565"/>
    <w:rsid w:val="00644710"/>
    <w:rsid w:val="00645F1B"/>
    <w:rsid w:val="00645FD9"/>
    <w:rsid w:val="00646FDB"/>
    <w:rsid w:val="00647257"/>
    <w:rsid w:val="006474E1"/>
    <w:rsid w:val="00651750"/>
    <w:rsid w:val="00654F08"/>
    <w:rsid w:val="0065538B"/>
    <w:rsid w:val="006570E3"/>
    <w:rsid w:val="00657731"/>
    <w:rsid w:val="00663AF2"/>
    <w:rsid w:val="00670465"/>
    <w:rsid w:val="006707C6"/>
    <w:rsid w:val="00671124"/>
    <w:rsid w:val="00671923"/>
    <w:rsid w:val="00671BD1"/>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91A79"/>
    <w:rsid w:val="00693C72"/>
    <w:rsid w:val="00695B76"/>
    <w:rsid w:val="006A02B1"/>
    <w:rsid w:val="006A0704"/>
    <w:rsid w:val="006A577C"/>
    <w:rsid w:val="006A605C"/>
    <w:rsid w:val="006A750D"/>
    <w:rsid w:val="006B0411"/>
    <w:rsid w:val="006B0C5F"/>
    <w:rsid w:val="006B0E81"/>
    <w:rsid w:val="006B37FD"/>
    <w:rsid w:val="006B6E01"/>
    <w:rsid w:val="006B78D9"/>
    <w:rsid w:val="006B7905"/>
    <w:rsid w:val="006C1E2C"/>
    <w:rsid w:val="006C2558"/>
    <w:rsid w:val="006C2C8B"/>
    <w:rsid w:val="006C3F0F"/>
    <w:rsid w:val="006C4423"/>
    <w:rsid w:val="006C531F"/>
    <w:rsid w:val="006C6B00"/>
    <w:rsid w:val="006D0DDE"/>
    <w:rsid w:val="006D1010"/>
    <w:rsid w:val="006D4614"/>
    <w:rsid w:val="006D508C"/>
    <w:rsid w:val="006D58F0"/>
    <w:rsid w:val="006D7345"/>
    <w:rsid w:val="006E06D6"/>
    <w:rsid w:val="006E1CE0"/>
    <w:rsid w:val="006E293C"/>
    <w:rsid w:val="006E2FBB"/>
    <w:rsid w:val="006E3026"/>
    <w:rsid w:val="006E3B3A"/>
    <w:rsid w:val="006E4D65"/>
    <w:rsid w:val="006E4D8E"/>
    <w:rsid w:val="006E5AD7"/>
    <w:rsid w:val="006F2360"/>
    <w:rsid w:val="006F4DD4"/>
    <w:rsid w:val="006F5581"/>
    <w:rsid w:val="006F5696"/>
    <w:rsid w:val="006F5D6C"/>
    <w:rsid w:val="00700195"/>
    <w:rsid w:val="00700807"/>
    <w:rsid w:val="0070161C"/>
    <w:rsid w:val="00701654"/>
    <w:rsid w:val="00702630"/>
    <w:rsid w:val="00702699"/>
    <w:rsid w:val="00702D76"/>
    <w:rsid w:val="00704F41"/>
    <w:rsid w:val="00707E89"/>
    <w:rsid w:val="0071257D"/>
    <w:rsid w:val="00712804"/>
    <w:rsid w:val="0071284F"/>
    <w:rsid w:val="0071317B"/>
    <w:rsid w:val="007138EB"/>
    <w:rsid w:val="007139AF"/>
    <w:rsid w:val="00713FB3"/>
    <w:rsid w:val="00715381"/>
    <w:rsid w:val="00722043"/>
    <w:rsid w:val="00722F06"/>
    <w:rsid w:val="007259E0"/>
    <w:rsid w:val="00725B81"/>
    <w:rsid w:val="0073025A"/>
    <w:rsid w:val="00731430"/>
    <w:rsid w:val="00733A0A"/>
    <w:rsid w:val="0073636F"/>
    <w:rsid w:val="00736833"/>
    <w:rsid w:val="00736903"/>
    <w:rsid w:val="00736FA8"/>
    <w:rsid w:val="00737331"/>
    <w:rsid w:val="00740501"/>
    <w:rsid w:val="00742C83"/>
    <w:rsid w:val="00742D50"/>
    <w:rsid w:val="0074626D"/>
    <w:rsid w:val="007469E3"/>
    <w:rsid w:val="00747DE7"/>
    <w:rsid w:val="007506A7"/>
    <w:rsid w:val="0075265B"/>
    <w:rsid w:val="007534F7"/>
    <w:rsid w:val="00756318"/>
    <w:rsid w:val="007563B0"/>
    <w:rsid w:val="00771911"/>
    <w:rsid w:val="00771ADA"/>
    <w:rsid w:val="00772F6E"/>
    <w:rsid w:val="0077392C"/>
    <w:rsid w:val="00775ED0"/>
    <w:rsid w:val="0077771E"/>
    <w:rsid w:val="007777C8"/>
    <w:rsid w:val="00787EAF"/>
    <w:rsid w:val="00791C38"/>
    <w:rsid w:val="007971F5"/>
    <w:rsid w:val="007A0BBB"/>
    <w:rsid w:val="007A1172"/>
    <w:rsid w:val="007A16A9"/>
    <w:rsid w:val="007A1B3F"/>
    <w:rsid w:val="007A30AF"/>
    <w:rsid w:val="007A3654"/>
    <w:rsid w:val="007A4688"/>
    <w:rsid w:val="007A6985"/>
    <w:rsid w:val="007A6C69"/>
    <w:rsid w:val="007B0271"/>
    <w:rsid w:val="007B0747"/>
    <w:rsid w:val="007B38BA"/>
    <w:rsid w:val="007B4299"/>
    <w:rsid w:val="007B550D"/>
    <w:rsid w:val="007B61B0"/>
    <w:rsid w:val="007B73D1"/>
    <w:rsid w:val="007C0FED"/>
    <w:rsid w:val="007C36DD"/>
    <w:rsid w:val="007C3F60"/>
    <w:rsid w:val="007C4F07"/>
    <w:rsid w:val="007C630E"/>
    <w:rsid w:val="007C69D9"/>
    <w:rsid w:val="007D2DF8"/>
    <w:rsid w:val="007D4DD6"/>
    <w:rsid w:val="007D55D0"/>
    <w:rsid w:val="007D5FE9"/>
    <w:rsid w:val="007E2BA6"/>
    <w:rsid w:val="007E3A8D"/>
    <w:rsid w:val="007E676C"/>
    <w:rsid w:val="007F12D0"/>
    <w:rsid w:val="007F2659"/>
    <w:rsid w:val="007F5EB4"/>
    <w:rsid w:val="007F6BD4"/>
    <w:rsid w:val="008001E4"/>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25FD"/>
    <w:rsid w:val="00844931"/>
    <w:rsid w:val="008463F8"/>
    <w:rsid w:val="00847DE4"/>
    <w:rsid w:val="008521E9"/>
    <w:rsid w:val="0085268F"/>
    <w:rsid w:val="00853AB1"/>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7D50"/>
    <w:rsid w:val="008B0626"/>
    <w:rsid w:val="008B3956"/>
    <w:rsid w:val="008B6D95"/>
    <w:rsid w:val="008C1271"/>
    <w:rsid w:val="008C1956"/>
    <w:rsid w:val="008C3B96"/>
    <w:rsid w:val="008C3CF1"/>
    <w:rsid w:val="008C3D3A"/>
    <w:rsid w:val="008C433A"/>
    <w:rsid w:val="008C48A5"/>
    <w:rsid w:val="008C5D70"/>
    <w:rsid w:val="008C65EE"/>
    <w:rsid w:val="008D1DF1"/>
    <w:rsid w:val="008D5BCC"/>
    <w:rsid w:val="008D698D"/>
    <w:rsid w:val="008D69E4"/>
    <w:rsid w:val="008D6CBE"/>
    <w:rsid w:val="008E1079"/>
    <w:rsid w:val="008E5749"/>
    <w:rsid w:val="008E6650"/>
    <w:rsid w:val="008F2405"/>
    <w:rsid w:val="008F530B"/>
    <w:rsid w:val="008F6267"/>
    <w:rsid w:val="008F7C31"/>
    <w:rsid w:val="00900477"/>
    <w:rsid w:val="00901812"/>
    <w:rsid w:val="00903FB8"/>
    <w:rsid w:val="0090420C"/>
    <w:rsid w:val="009104D2"/>
    <w:rsid w:val="00910DDA"/>
    <w:rsid w:val="00911195"/>
    <w:rsid w:val="0091166A"/>
    <w:rsid w:val="00912EAB"/>
    <w:rsid w:val="00912FA1"/>
    <w:rsid w:val="00913E59"/>
    <w:rsid w:val="00913F97"/>
    <w:rsid w:val="00914765"/>
    <w:rsid w:val="00914C5E"/>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3DCD"/>
    <w:rsid w:val="00965ACD"/>
    <w:rsid w:val="00965D86"/>
    <w:rsid w:val="0096704C"/>
    <w:rsid w:val="009719A4"/>
    <w:rsid w:val="009733AC"/>
    <w:rsid w:val="00975459"/>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5292"/>
    <w:rsid w:val="009A613C"/>
    <w:rsid w:val="009B03B4"/>
    <w:rsid w:val="009B03EE"/>
    <w:rsid w:val="009B13F1"/>
    <w:rsid w:val="009B253D"/>
    <w:rsid w:val="009B2564"/>
    <w:rsid w:val="009B2DF0"/>
    <w:rsid w:val="009B303A"/>
    <w:rsid w:val="009B48A9"/>
    <w:rsid w:val="009B5462"/>
    <w:rsid w:val="009B7009"/>
    <w:rsid w:val="009B7B77"/>
    <w:rsid w:val="009C03D7"/>
    <w:rsid w:val="009C06D3"/>
    <w:rsid w:val="009C0E8E"/>
    <w:rsid w:val="009C1672"/>
    <w:rsid w:val="009C214B"/>
    <w:rsid w:val="009C277E"/>
    <w:rsid w:val="009C2CE3"/>
    <w:rsid w:val="009C4175"/>
    <w:rsid w:val="009C619B"/>
    <w:rsid w:val="009C713D"/>
    <w:rsid w:val="009D0BF4"/>
    <w:rsid w:val="009D1B6E"/>
    <w:rsid w:val="009D372A"/>
    <w:rsid w:val="009D51CD"/>
    <w:rsid w:val="009D7578"/>
    <w:rsid w:val="009E0A9D"/>
    <w:rsid w:val="009E1F94"/>
    <w:rsid w:val="009E32B6"/>
    <w:rsid w:val="009E3601"/>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56AC"/>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61DC"/>
    <w:rsid w:val="00A603D6"/>
    <w:rsid w:val="00A60942"/>
    <w:rsid w:val="00A60ADD"/>
    <w:rsid w:val="00A61624"/>
    <w:rsid w:val="00A637A1"/>
    <w:rsid w:val="00A67F6C"/>
    <w:rsid w:val="00A7006E"/>
    <w:rsid w:val="00A71040"/>
    <w:rsid w:val="00A710BA"/>
    <w:rsid w:val="00A73A97"/>
    <w:rsid w:val="00A807B8"/>
    <w:rsid w:val="00A8095F"/>
    <w:rsid w:val="00A820B1"/>
    <w:rsid w:val="00A838CF"/>
    <w:rsid w:val="00A85B22"/>
    <w:rsid w:val="00A865E3"/>
    <w:rsid w:val="00A92507"/>
    <w:rsid w:val="00A92941"/>
    <w:rsid w:val="00A94715"/>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556E"/>
    <w:rsid w:val="00AB56EC"/>
    <w:rsid w:val="00AB7A2C"/>
    <w:rsid w:val="00AC3201"/>
    <w:rsid w:val="00AC3AB2"/>
    <w:rsid w:val="00AC4B9E"/>
    <w:rsid w:val="00AC774F"/>
    <w:rsid w:val="00AD428B"/>
    <w:rsid w:val="00AD5302"/>
    <w:rsid w:val="00AD6CF5"/>
    <w:rsid w:val="00AE0550"/>
    <w:rsid w:val="00AE22DE"/>
    <w:rsid w:val="00AE2CF4"/>
    <w:rsid w:val="00AE41C6"/>
    <w:rsid w:val="00AE421F"/>
    <w:rsid w:val="00AF167F"/>
    <w:rsid w:val="00AF241A"/>
    <w:rsid w:val="00AF38A6"/>
    <w:rsid w:val="00AF593D"/>
    <w:rsid w:val="00AF5F5C"/>
    <w:rsid w:val="00B00845"/>
    <w:rsid w:val="00B00B0E"/>
    <w:rsid w:val="00B06B34"/>
    <w:rsid w:val="00B07212"/>
    <w:rsid w:val="00B101E4"/>
    <w:rsid w:val="00B1106C"/>
    <w:rsid w:val="00B14048"/>
    <w:rsid w:val="00B15987"/>
    <w:rsid w:val="00B15D52"/>
    <w:rsid w:val="00B15F5A"/>
    <w:rsid w:val="00B1661E"/>
    <w:rsid w:val="00B1713B"/>
    <w:rsid w:val="00B17CCA"/>
    <w:rsid w:val="00B2012E"/>
    <w:rsid w:val="00B20A0A"/>
    <w:rsid w:val="00B222C7"/>
    <w:rsid w:val="00B25073"/>
    <w:rsid w:val="00B25558"/>
    <w:rsid w:val="00B25E61"/>
    <w:rsid w:val="00B26EAB"/>
    <w:rsid w:val="00B314D2"/>
    <w:rsid w:val="00B3247F"/>
    <w:rsid w:val="00B343B0"/>
    <w:rsid w:val="00B3544D"/>
    <w:rsid w:val="00B364EF"/>
    <w:rsid w:val="00B368D5"/>
    <w:rsid w:val="00B36E29"/>
    <w:rsid w:val="00B37B52"/>
    <w:rsid w:val="00B40387"/>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7576"/>
    <w:rsid w:val="00B67B52"/>
    <w:rsid w:val="00B72633"/>
    <w:rsid w:val="00B73D55"/>
    <w:rsid w:val="00B80DFF"/>
    <w:rsid w:val="00B836A4"/>
    <w:rsid w:val="00B8724E"/>
    <w:rsid w:val="00B877B6"/>
    <w:rsid w:val="00B91634"/>
    <w:rsid w:val="00B953F7"/>
    <w:rsid w:val="00B95A88"/>
    <w:rsid w:val="00B97ADE"/>
    <w:rsid w:val="00BA14BB"/>
    <w:rsid w:val="00BA431B"/>
    <w:rsid w:val="00BA4D36"/>
    <w:rsid w:val="00BB11DF"/>
    <w:rsid w:val="00BB12CB"/>
    <w:rsid w:val="00BB259A"/>
    <w:rsid w:val="00BB2DB0"/>
    <w:rsid w:val="00BB32B1"/>
    <w:rsid w:val="00BB33B1"/>
    <w:rsid w:val="00BB7B55"/>
    <w:rsid w:val="00BC2349"/>
    <w:rsid w:val="00BC5D96"/>
    <w:rsid w:val="00BC6434"/>
    <w:rsid w:val="00BD0F06"/>
    <w:rsid w:val="00BD25D9"/>
    <w:rsid w:val="00BD4930"/>
    <w:rsid w:val="00BD6D03"/>
    <w:rsid w:val="00BE005F"/>
    <w:rsid w:val="00BE0CA1"/>
    <w:rsid w:val="00BE1894"/>
    <w:rsid w:val="00BE2576"/>
    <w:rsid w:val="00BE292B"/>
    <w:rsid w:val="00BE40A2"/>
    <w:rsid w:val="00BE504C"/>
    <w:rsid w:val="00BE736B"/>
    <w:rsid w:val="00BE75C5"/>
    <w:rsid w:val="00BF387B"/>
    <w:rsid w:val="00BF3D4A"/>
    <w:rsid w:val="00BF4340"/>
    <w:rsid w:val="00BF5E62"/>
    <w:rsid w:val="00BF75C8"/>
    <w:rsid w:val="00BF7716"/>
    <w:rsid w:val="00C0090A"/>
    <w:rsid w:val="00C01EF9"/>
    <w:rsid w:val="00C04641"/>
    <w:rsid w:val="00C069A8"/>
    <w:rsid w:val="00C06B36"/>
    <w:rsid w:val="00C07C58"/>
    <w:rsid w:val="00C10317"/>
    <w:rsid w:val="00C10CAB"/>
    <w:rsid w:val="00C125AC"/>
    <w:rsid w:val="00C127B5"/>
    <w:rsid w:val="00C12B5B"/>
    <w:rsid w:val="00C158E8"/>
    <w:rsid w:val="00C15A5B"/>
    <w:rsid w:val="00C15B81"/>
    <w:rsid w:val="00C17212"/>
    <w:rsid w:val="00C176C9"/>
    <w:rsid w:val="00C20205"/>
    <w:rsid w:val="00C20380"/>
    <w:rsid w:val="00C21A37"/>
    <w:rsid w:val="00C249F5"/>
    <w:rsid w:val="00C25CD5"/>
    <w:rsid w:val="00C2702C"/>
    <w:rsid w:val="00C31455"/>
    <w:rsid w:val="00C337E1"/>
    <w:rsid w:val="00C35ED5"/>
    <w:rsid w:val="00C366C8"/>
    <w:rsid w:val="00C36E51"/>
    <w:rsid w:val="00C404EB"/>
    <w:rsid w:val="00C4074E"/>
    <w:rsid w:val="00C40CB0"/>
    <w:rsid w:val="00C41388"/>
    <w:rsid w:val="00C41A8D"/>
    <w:rsid w:val="00C42B92"/>
    <w:rsid w:val="00C439F9"/>
    <w:rsid w:val="00C4468B"/>
    <w:rsid w:val="00C46A27"/>
    <w:rsid w:val="00C4701C"/>
    <w:rsid w:val="00C535B0"/>
    <w:rsid w:val="00C55C3D"/>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B48"/>
    <w:rsid w:val="00C90B57"/>
    <w:rsid w:val="00C92022"/>
    <w:rsid w:val="00C93295"/>
    <w:rsid w:val="00C93622"/>
    <w:rsid w:val="00C93971"/>
    <w:rsid w:val="00C95CB8"/>
    <w:rsid w:val="00C96226"/>
    <w:rsid w:val="00C97538"/>
    <w:rsid w:val="00CA01AD"/>
    <w:rsid w:val="00CA11F1"/>
    <w:rsid w:val="00CA24B4"/>
    <w:rsid w:val="00CA38E1"/>
    <w:rsid w:val="00CA41F8"/>
    <w:rsid w:val="00CA42C2"/>
    <w:rsid w:val="00CA5144"/>
    <w:rsid w:val="00CA5634"/>
    <w:rsid w:val="00CA57FE"/>
    <w:rsid w:val="00CA5BAD"/>
    <w:rsid w:val="00CA6E81"/>
    <w:rsid w:val="00CA76AD"/>
    <w:rsid w:val="00CB1BAB"/>
    <w:rsid w:val="00CB3AEB"/>
    <w:rsid w:val="00CB3C9E"/>
    <w:rsid w:val="00CB455E"/>
    <w:rsid w:val="00CB6711"/>
    <w:rsid w:val="00CB6A1E"/>
    <w:rsid w:val="00CB786B"/>
    <w:rsid w:val="00CC0827"/>
    <w:rsid w:val="00CC0DEC"/>
    <w:rsid w:val="00CC3BE9"/>
    <w:rsid w:val="00CC4618"/>
    <w:rsid w:val="00CC5883"/>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233A"/>
    <w:rsid w:val="00CF26C1"/>
    <w:rsid w:val="00CF3C76"/>
    <w:rsid w:val="00CF42F5"/>
    <w:rsid w:val="00CF5BBD"/>
    <w:rsid w:val="00CF6881"/>
    <w:rsid w:val="00D0150D"/>
    <w:rsid w:val="00D02435"/>
    <w:rsid w:val="00D03903"/>
    <w:rsid w:val="00D043E6"/>
    <w:rsid w:val="00D076E7"/>
    <w:rsid w:val="00D1001E"/>
    <w:rsid w:val="00D1403A"/>
    <w:rsid w:val="00D15207"/>
    <w:rsid w:val="00D15FD3"/>
    <w:rsid w:val="00D160CC"/>
    <w:rsid w:val="00D20220"/>
    <w:rsid w:val="00D208A8"/>
    <w:rsid w:val="00D24105"/>
    <w:rsid w:val="00D25597"/>
    <w:rsid w:val="00D27BC3"/>
    <w:rsid w:val="00D337EA"/>
    <w:rsid w:val="00D3583B"/>
    <w:rsid w:val="00D36678"/>
    <w:rsid w:val="00D366ED"/>
    <w:rsid w:val="00D36E88"/>
    <w:rsid w:val="00D37406"/>
    <w:rsid w:val="00D3796E"/>
    <w:rsid w:val="00D426E3"/>
    <w:rsid w:val="00D42C8D"/>
    <w:rsid w:val="00D44E48"/>
    <w:rsid w:val="00D46A08"/>
    <w:rsid w:val="00D471DD"/>
    <w:rsid w:val="00D473C2"/>
    <w:rsid w:val="00D53222"/>
    <w:rsid w:val="00D54591"/>
    <w:rsid w:val="00D57216"/>
    <w:rsid w:val="00D60331"/>
    <w:rsid w:val="00D61166"/>
    <w:rsid w:val="00D6260E"/>
    <w:rsid w:val="00D62E5A"/>
    <w:rsid w:val="00D62F1D"/>
    <w:rsid w:val="00D638C6"/>
    <w:rsid w:val="00D6475D"/>
    <w:rsid w:val="00D647AC"/>
    <w:rsid w:val="00D64C67"/>
    <w:rsid w:val="00D6535C"/>
    <w:rsid w:val="00D664F8"/>
    <w:rsid w:val="00D70AF5"/>
    <w:rsid w:val="00D7626F"/>
    <w:rsid w:val="00D7762B"/>
    <w:rsid w:val="00D810CE"/>
    <w:rsid w:val="00D826FF"/>
    <w:rsid w:val="00D82F38"/>
    <w:rsid w:val="00D85844"/>
    <w:rsid w:val="00D903EF"/>
    <w:rsid w:val="00D939F2"/>
    <w:rsid w:val="00D94601"/>
    <w:rsid w:val="00D974DE"/>
    <w:rsid w:val="00D976F5"/>
    <w:rsid w:val="00D97E34"/>
    <w:rsid w:val="00DA0EE9"/>
    <w:rsid w:val="00DA1C70"/>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719F"/>
    <w:rsid w:val="00DD7CC4"/>
    <w:rsid w:val="00DD7D84"/>
    <w:rsid w:val="00DE20C7"/>
    <w:rsid w:val="00DE462F"/>
    <w:rsid w:val="00DF0BF6"/>
    <w:rsid w:val="00DF1002"/>
    <w:rsid w:val="00DF12F0"/>
    <w:rsid w:val="00DF1798"/>
    <w:rsid w:val="00DF27CF"/>
    <w:rsid w:val="00DF2B86"/>
    <w:rsid w:val="00DF34DB"/>
    <w:rsid w:val="00DF58D8"/>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44EC"/>
    <w:rsid w:val="00E346E8"/>
    <w:rsid w:val="00E355BE"/>
    <w:rsid w:val="00E42653"/>
    <w:rsid w:val="00E427AE"/>
    <w:rsid w:val="00E42C74"/>
    <w:rsid w:val="00E44471"/>
    <w:rsid w:val="00E448A8"/>
    <w:rsid w:val="00E44D56"/>
    <w:rsid w:val="00E45BD5"/>
    <w:rsid w:val="00E46F62"/>
    <w:rsid w:val="00E511B6"/>
    <w:rsid w:val="00E51788"/>
    <w:rsid w:val="00E51F66"/>
    <w:rsid w:val="00E546C2"/>
    <w:rsid w:val="00E55184"/>
    <w:rsid w:val="00E55511"/>
    <w:rsid w:val="00E55D5E"/>
    <w:rsid w:val="00E56075"/>
    <w:rsid w:val="00E577C5"/>
    <w:rsid w:val="00E629F5"/>
    <w:rsid w:val="00E70627"/>
    <w:rsid w:val="00E7224D"/>
    <w:rsid w:val="00E72A4F"/>
    <w:rsid w:val="00E72DD1"/>
    <w:rsid w:val="00E733EA"/>
    <w:rsid w:val="00E73631"/>
    <w:rsid w:val="00E73A65"/>
    <w:rsid w:val="00E824F9"/>
    <w:rsid w:val="00E83AD7"/>
    <w:rsid w:val="00E90DAA"/>
    <w:rsid w:val="00E923A1"/>
    <w:rsid w:val="00E92FBA"/>
    <w:rsid w:val="00E95397"/>
    <w:rsid w:val="00E968DD"/>
    <w:rsid w:val="00E9775C"/>
    <w:rsid w:val="00E97A22"/>
    <w:rsid w:val="00EA0370"/>
    <w:rsid w:val="00EA0EBE"/>
    <w:rsid w:val="00EA1CEE"/>
    <w:rsid w:val="00EA2B1C"/>
    <w:rsid w:val="00EA394D"/>
    <w:rsid w:val="00EA3B84"/>
    <w:rsid w:val="00EA47A2"/>
    <w:rsid w:val="00EA638F"/>
    <w:rsid w:val="00EB2739"/>
    <w:rsid w:val="00EB64B7"/>
    <w:rsid w:val="00EB6CD4"/>
    <w:rsid w:val="00EB7F8C"/>
    <w:rsid w:val="00EC05AC"/>
    <w:rsid w:val="00EC1F72"/>
    <w:rsid w:val="00EC612B"/>
    <w:rsid w:val="00EC7B11"/>
    <w:rsid w:val="00ED33A2"/>
    <w:rsid w:val="00ED3540"/>
    <w:rsid w:val="00ED39C2"/>
    <w:rsid w:val="00ED5661"/>
    <w:rsid w:val="00ED58AC"/>
    <w:rsid w:val="00ED68C0"/>
    <w:rsid w:val="00ED6927"/>
    <w:rsid w:val="00ED6E2D"/>
    <w:rsid w:val="00ED71CC"/>
    <w:rsid w:val="00EE0794"/>
    <w:rsid w:val="00EE0F42"/>
    <w:rsid w:val="00EE1CEC"/>
    <w:rsid w:val="00EE3D20"/>
    <w:rsid w:val="00EE67FA"/>
    <w:rsid w:val="00EE7295"/>
    <w:rsid w:val="00EF1128"/>
    <w:rsid w:val="00EF13D0"/>
    <w:rsid w:val="00EF2A8A"/>
    <w:rsid w:val="00EF2F41"/>
    <w:rsid w:val="00EF34E3"/>
    <w:rsid w:val="00EF3CAF"/>
    <w:rsid w:val="00F0107D"/>
    <w:rsid w:val="00F0334A"/>
    <w:rsid w:val="00F03DC6"/>
    <w:rsid w:val="00F04B96"/>
    <w:rsid w:val="00F05D74"/>
    <w:rsid w:val="00F063AB"/>
    <w:rsid w:val="00F06ABA"/>
    <w:rsid w:val="00F12A92"/>
    <w:rsid w:val="00F12D26"/>
    <w:rsid w:val="00F142DE"/>
    <w:rsid w:val="00F14A07"/>
    <w:rsid w:val="00F22D06"/>
    <w:rsid w:val="00F24216"/>
    <w:rsid w:val="00F26350"/>
    <w:rsid w:val="00F305E8"/>
    <w:rsid w:val="00F31E45"/>
    <w:rsid w:val="00F31F76"/>
    <w:rsid w:val="00F332D8"/>
    <w:rsid w:val="00F33FB0"/>
    <w:rsid w:val="00F342A9"/>
    <w:rsid w:val="00F34382"/>
    <w:rsid w:val="00F3461F"/>
    <w:rsid w:val="00F36BE9"/>
    <w:rsid w:val="00F40449"/>
    <w:rsid w:val="00F41AE8"/>
    <w:rsid w:val="00F4512A"/>
    <w:rsid w:val="00F45E1E"/>
    <w:rsid w:val="00F4625D"/>
    <w:rsid w:val="00F46875"/>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7798"/>
    <w:rsid w:val="00F80299"/>
    <w:rsid w:val="00F80BF0"/>
    <w:rsid w:val="00F811B3"/>
    <w:rsid w:val="00F81397"/>
    <w:rsid w:val="00F81889"/>
    <w:rsid w:val="00F825BD"/>
    <w:rsid w:val="00F83204"/>
    <w:rsid w:val="00F869FC"/>
    <w:rsid w:val="00F872CB"/>
    <w:rsid w:val="00F9423F"/>
    <w:rsid w:val="00F96FA6"/>
    <w:rsid w:val="00F97F14"/>
    <w:rsid w:val="00FA0483"/>
    <w:rsid w:val="00FA05A2"/>
    <w:rsid w:val="00FA1822"/>
    <w:rsid w:val="00FA45F7"/>
    <w:rsid w:val="00FA55A1"/>
    <w:rsid w:val="00FA71E8"/>
    <w:rsid w:val="00FB088C"/>
    <w:rsid w:val="00FB17A9"/>
    <w:rsid w:val="00FB2B93"/>
    <w:rsid w:val="00FB2E58"/>
    <w:rsid w:val="00FB3528"/>
    <w:rsid w:val="00FB604B"/>
    <w:rsid w:val="00FB68BD"/>
    <w:rsid w:val="00FC0D08"/>
    <w:rsid w:val="00FC0E36"/>
    <w:rsid w:val="00FC17D3"/>
    <w:rsid w:val="00FC211A"/>
    <w:rsid w:val="00FC35C1"/>
    <w:rsid w:val="00FD1A4B"/>
    <w:rsid w:val="00FD2F76"/>
    <w:rsid w:val="00FD3642"/>
    <w:rsid w:val="00FD66E6"/>
    <w:rsid w:val="00FE188B"/>
    <w:rsid w:val="00FE2874"/>
    <w:rsid w:val="00FE2C1B"/>
    <w:rsid w:val="00FE302F"/>
    <w:rsid w:val="00FE7786"/>
    <w:rsid w:val="00FF0197"/>
    <w:rsid w:val="00FF0A53"/>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8F3"/>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dariusz.papka@pgkkoszalin.pl,"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77</Pages>
  <Words>26169</Words>
  <Characters>157018</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2023-03-31T12:05:00Z</cp:lastPrinted>
  <dcterms:created xsi:type="dcterms:W3CDTF">2023-04-21T10:26:00Z</dcterms:created>
  <dcterms:modified xsi:type="dcterms:W3CDTF">2023-04-21T11:59:00Z</dcterms:modified>
</cp:coreProperties>
</file>