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2A87B4C1" w:rsidR="003358D7" w:rsidRPr="003358D7" w:rsidRDefault="00DD0C8F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77FDDF1C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B92A3E" w:rsidRPr="00B92A3E">
        <w:rPr>
          <w:rFonts w:ascii="Arial" w:hAnsi="Arial" w:cs="Arial"/>
          <w:b/>
          <w:bCs/>
          <w:sz w:val="20"/>
          <w:szCs w:val="20"/>
        </w:rPr>
        <w:t>Przebudowa drogi powiatowej nr 1916 O Praszka – Szyszków – Gorzów Śląski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063A99EE" w14:textId="57F21FE8" w:rsidR="003358D7" w:rsidRPr="00D96AA9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109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1</w:t>
      </w:r>
      <w:r>
        <w:rPr>
          <w:rFonts w:ascii="Arial" w:eastAsia="Calibri" w:hAnsi="Arial" w:cs="Arial"/>
          <w:sz w:val="21"/>
          <w:szCs w:val="21"/>
        </w:rPr>
        <w:t xml:space="preserve"> pkt </w:t>
      </w:r>
      <w:r w:rsidR="005D195B">
        <w:rPr>
          <w:rFonts w:ascii="Arial" w:eastAsia="Calibri" w:hAnsi="Arial" w:cs="Arial"/>
          <w:sz w:val="21"/>
          <w:szCs w:val="21"/>
        </w:rPr>
        <w:t>4</w:t>
      </w:r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16"/>
          <w:szCs w:val="16"/>
        </w:rPr>
        <w:t>.</w:t>
      </w:r>
    </w:p>
    <w:p w14:paraId="718293C7" w14:textId="77777777" w:rsidR="00D96AA9" w:rsidRDefault="00D96AA9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35C3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E0A613B" w14:textId="7177E713" w:rsidR="003358D7" w:rsidRPr="00D96AA9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96AA9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D96AA9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 w:rsidRPr="00D96AA9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 w:rsidRPr="00D96AA9">
        <w:rPr>
          <w:rFonts w:ascii="Arial" w:eastAsia="Calibri" w:hAnsi="Arial" w:cs="Arial"/>
          <w:sz w:val="21"/>
          <w:szCs w:val="21"/>
        </w:rPr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D96AA9">
        <w:rPr>
          <w:rFonts w:ascii="Arial" w:eastAsia="Calibri" w:hAnsi="Arial" w:cs="Arial"/>
          <w:sz w:val="21"/>
          <w:szCs w:val="21"/>
        </w:rPr>
        <w:t xml:space="preserve"> ustawy Pzp</w:t>
      </w:r>
      <w:r w:rsidRPr="00D96AA9">
        <w:rPr>
          <w:rFonts w:ascii="Arial" w:eastAsia="Calibri" w:hAnsi="Arial" w:cs="Arial"/>
          <w:sz w:val="20"/>
          <w:szCs w:val="20"/>
        </w:rPr>
        <w:t xml:space="preserve"> </w:t>
      </w:r>
      <w:r w:rsidRPr="00D96AA9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>108</w:t>
      </w:r>
      <w:r w:rsidRPr="00D96AA9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>1, 2</w:t>
      </w:r>
      <w:r w:rsidR="00D96AA9">
        <w:rPr>
          <w:rFonts w:ascii="Arial" w:eastAsia="Calibri" w:hAnsi="Arial" w:cs="Arial"/>
          <w:i/>
          <w:sz w:val="16"/>
          <w:szCs w:val="16"/>
        </w:rPr>
        <w:t xml:space="preserve"> i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 xml:space="preserve"> 5</w:t>
      </w:r>
      <w:r w:rsidR="00280612" w:rsidRPr="00D96AA9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D96AA9">
        <w:rPr>
          <w:rFonts w:ascii="Arial" w:eastAsia="Calibri" w:hAnsi="Arial" w:cs="Arial"/>
          <w:i/>
          <w:sz w:val="16"/>
          <w:szCs w:val="16"/>
        </w:rPr>
        <w:t>ustawy Pzp).</w:t>
      </w:r>
      <w:r w:rsidRPr="00D96AA9">
        <w:rPr>
          <w:rFonts w:ascii="Arial" w:eastAsia="Calibri" w:hAnsi="Arial" w:cs="Arial"/>
          <w:sz w:val="20"/>
          <w:szCs w:val="20"/>
        </w:rPr>
        <w:t xml:space="preserve"> </w:t>
      </w:r>
      <w:r w:rsidRPr="00D96AA9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D96AA9">
        <w:rPr>
          <w:rFonts w:ascii="Arial" w:eastAsia="Calibri" w:hAnsi="Arial" w:cs="Arial"/>
          <w:sz w:val="21"/>
          <w:szCs w:val="21"/>
        </w:rPr>
        <w:t> </w:t>
      </w:r>
      <w:r w:rsidRPr="00D96AA9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D96AA9">
        <w:rPr>
          <w:rFonts w:ascii="Arial" w:eastAsia="Calibri" w:hAnsi="Arial" w:cs="Arial"/>
          <w:sz w:val="21"/>
          <w:szCs w:val="21"/>
        </w:rPr>
        <w:t>110</w:t>
      </w:r>
      <w:r w:rsidRPr="00D96AA9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D96AA9">
        <w:rPr>
          <w:rFonts w:ascii="Arial" w:eastAsia="Calibri" w:hAnsi="Arial" w:cs="Arial"/>
          <w:sz w:val="21"/>
          <w:szCs w:val="21"/>
        </w:rPr>
        <w:t>2</w:t>
      </w:r>
      <w:r w:rsidRPr="00D96AA9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4FC13311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D96AA9">
        <w:rPr>
          <w:rFonts w:ascii="Arial" w:hAnsi="Arial" w:cs="Arial"/>
          <w:sz w:val="21"/>
          <w:szCs w:val="21"/>
        </w:rPr>
        <w:t>6 września 2023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151757F4" w14:textId="77777777" w:rsidR="00D57DC0" w:rsidRPr="00D57DC0" w:rsidRDefault="00D57DC0" w:rsidP="00D57DC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</w:rPr>
      </w:pPr>
    </w:p>
    <w:p w14:paraId="3B95F6A5" w14:textId="18787220" w:rsidR="00D57DC0" w:rsidRPr="00D57DC0" w:rsidRDefault="00D57DC0" w:rsidP="00D57DC0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F90586" w:rsidRPr="00521415">
        <w:rPr>
          <w:rStyle w:val="Odwoanieprzypisukocowego"/>
          <w:rFonts w:ascii="Arial" w:eastAsia="Calibri" w:hAnsi="Arial" w:cs="Arial"/>
          <w:b/>
          <w:sz w:val="36"/>
          <w:szCs w:val="36"/>
        </w:rPr>
        <w:endnoteReference w:id="1"/>
      </w:r>
      <w:r w:rsidRPr="00D57DC0">
        <w:rPr>
          <w:rFonts w:ascii="Arial" w:eastAsia="Calibri" w:hAnsi="Arial" w:cs="Arial"/>
          <w:sz w:val="21"/>
          <w:szCs w:val="21"/>
        </w:rPr>
        <w:t xml:space="preserve">: </w:t>
      </w:r>
    </w:p>
    <w:p w14:paraId="1DA2FD4F" w14:textId="7900726B" w:rsidR="00677907" w:rsidRPr="00C22AFF" w:rsidRDefault="00D57DC0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 w:rsidR="00A31AE2">
        <w:rPr>
          <w:rFonts w:ascii="Arial" w:hAnsi="Arial" w:cs="Arial"/>
          <w:sz w:val="21"/>
          <w:szCs w:val="21"/>
        </w:rPr>
        <w:t xml:space="preserve">Warunków Zamówienia </w:t>
      </w:r>
      <w:r w:rsidRPr="00D57DC0">
        <w:rPr>
          <w:rFonts w:ascii="Arial" w:eastAsia="Calibri" w:hAnsi="Arial" w:cs="Arial"/>
          <w:sz w:val="21"/>
          <w:szCs w:val="21"/>
        </w:rPr>
        <w:t>polegam na zasobach następującego/ych podmiotu/ów:</w:t>
      </w:r>
      <w:sdt>
        <w:sdtPr>
          <w:rPr>
            <w:rFonts w:ascii="Arial" w:eastAsia="Calibri" w:hAnsi="Arial" w:cs="Arial"/>
            <w:sz w:val="21"/>
            <w:szCs w:val="21"/>
          </w:rPr>
          <w:id w:val="-46534694"/>
          <w:placeholder>
            <w:docPart w:val="9CA04B3EF6B04FDC8D3AEC07398DEAD6"/>
          </w:placeholder>
          <w:showingPlcHdr/>
        </w:sdtPr>
        <w:sdtContent>
          <w:r w:rsidR="00C22AFF">
            <w:rPr>
              <w:rStyle w:val="Tekstzastpczy"/>
            </w:rPr>
            <w:t>wskazać podmiot</w:t>
          </w:r>
        </w:sdtContent>
      </w:sdt>
      <w:r w:rsidRPr="00D57DC0">
        <w:rPr>
          <w:rFonts w:ascii="Arial" w:eastAsia="Calibri" w:hAnsi="Arial" w:cs="Arial"/>
          <w:sz w:val="21"/>
          <w:szCs w:val="21"/>
        </w:rPr>
        <w:t>, w następującym zakresie:</w:t>
      </w:r>
      <w:sdt>
        <w:sdtPr>
          <w:rPr>
            <w:rFonts w:ascii="Arial" w:eastAsia="Calibri" w:hAnsi="Arial" w:cs="Arial"/>
            <w:sz w:val="21"/>
            <w:szCs w:val="21"/>
          </w:rPr>
          <w:id w:val="1110784379"/>
          <w:placeholder>
            <w:docPart w:val="C961C45B50BE4AB48AEC3E6BF81D352B"/>
          </w:placeholder>
          <w:showingPlcHdr/>
        </w:sdtPr>
        <w:sdtContent>
          <w:r w:rsidR="00C22AFF" w:rsidRPr="00C22AFF">
            <w:rPr>
              <w:i/>
              <w:color w:val="808080"/>
            </w:rPr>
            <w:t>określić odpowiedni zakres dla wskazanego podmiotu</w:t>
          </w:r>
        </w:sdtContent>
      </w:sdt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104013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B194" w14:textId="77777777" w:rsidR="00004006" w:rsidRDefault="00004006" w:rsidP="000A35CB">
      <w:pPr>
        <w:spacing w:after="0" w:line="240" w:lineRule="auto"/>
      </w:pPr>
      <w:r>
        <w:separator/>
      </w:r>
    </w:p>
  </w:endnote>
  <w:endnote w:type="continuationSeparator" w:id="0">
    <w:p w14:paraId="549EE912" w14:textId="77777777" w:rsidR="00004006" w:rsidRDefault="00004006" w:rsidP="000A35CB">
      <w:pPr>
        <w:spacing w:after="0" w:line="240" w:lineRule="auto"/>
      </w:pPr>
      <w:r>
        <w:continuationSeparator/>
      </w:r>
    </w:p>
  </w:endnote>
  <w:endnote w:id="1">
    <w:p w14:paraId="5FBF01FA" w14:textId="704BDC92" w:rsidR="00F90586" w:rsidRDefault="00F90586">
      <w:pPr>
        <w:pStyle w:val="Tekstprzypisukocowego"/>
      </w:pPr>
      <w:r w:rsidRPr="00521415">
        <w:rPr>
          <w:rStyle w:val="Odwoanieprzypisukocowego"/>
          <w:sz w:val="24"/>
          <w:szCs w:val="24"/>
        </w:rPr>
        <w:endnoteRef/>
      </w:r>
      <w:r>
        <w:t xml:space="preserve"> Wypełnić jeśli dotyczy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C340" w14:textId="73A5B9FD" w:rsidR="0005570E" w:rsidRPr="001C0413" w:rsidRDefault="0005570E" w:rsidP="0005570E">
    <w:pPr>
      <w:spacing w:after="0"/>
      <w:jc w:val="center"/>
      <w:rPr>
        <w:rFonts w:ascii="Tahoma" w:eastAsia="Times New Roman" w:hAnsi="Tahoma" w:cs="Tahoma"/>
        <w:sz w:val="16"/>
        <w:szCs w:val="16"/>
      </w:rPr>
    </w:pPr>
    <w:r w:rsidRPr="001C0413">
      <w:rPr>
        <w:rFonts w:ascii="Tahoma" w:eastAsia="Times New Roman" w:hAnsi="Tahoma" w:cs="Tahoma"/>
        <w:sz w:val="16"/>
        <w:szCs w:val="16"/>
      </w:rPr>
      <w:t>Umowa nr 000</w:t>
    </w:r>
    <w:r>
      <w:rPr>
        <w:rFonts w:ascii="Tahoma" w:eastAsia="Times New Roman" w:hAnsi="Tahoma" w:cs="Tahoma"/>
        <w:sz w:val="16"/>
        <w:szCs w:val="16"/>
      </w:rPr>
      <w:t>91-65151-UM0800173/23</w:t>
    </w:r>
    <w:r w:rsidRPr="001C0413">
      <w:rPr>
        <w:rFonts w:ascii="Tahoma" w:eastAsia="Times New Roman" w:hAnsi="Tahoma" w:cs="Tahoma"/>
        <w:sz w:val="16"/>
        <w:szCs w:val="16"/>
      </w:rPr>
      <w:t xml:space="preserve"> z dnia 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1 </w:t>
    </w:r>
    <w:r>
      <w:rPr>
        <w:rFonts w:ascii="Tahoma" w:eastAsia="Times New Roman" w:hAnsi="Tahoma" w:cs="Tahoma"/>
        <w:sz w:val="16"/>
        <w:szCs w:val="16"/>
      </w:rPr>
      <w:t>lipca</w:t>
    </w:r>
    <w:r w:rsidRPr="001C0413">
      <w:rPr>
        <w:rFonts w:ascii="Tahoma" w:eastAsia="Times New Roman" w:hAnsi="Tahoma" w:cs="Tahoma"/>
        <w:sz w:val="16"/>
        <w:szCs w:val="16"/>
      </w:rPr>
      <w:t xml:space="preserve"> 202</w:t>
    </w:r>
    <w:r>
      <w:rPr>
        <w:rFonts w:ascii="Tahoma" w:eastAsia="Times New Roman" w:hAnsi="Tahoma" w:cs="Tahoma"/>
        <w:sz w:val="16"/>
        <w:szCs w:val="16"/>
      </w:rPr>
      <w:t>3</w:t>
    </w:r>
    <w:r w:rsidRPr="001C0413">
      <w:rPr>
        <w:rFonts w:ascii="Tahoma" w:eastAsia="Times New Roman" w:hAnsi="Tahoma" w:cs="Tahoma"/>
        <w:sz w:val="16"/>
        <w:szCs w:val="16"/>
      </w:rPr>
      <w:t xml:space="preserve"> r.</w:t>
    </w:r>
  </w:p>
  <w:p w14:paraId="782FF0E2" w14:textId="40F78B3F" w:rsidR="0005570E" w:rsidRDefault="0005570E" w:rsidP="0005570E">
    <w:pPr>
      <w:pStyle w:val="Stopka"/>
      <w:jc w:val="center"/>
    </w:pPr>
    <w:r w:rsidRPr="001C0413">
      <w:rPr>
        <w:rFonts w:ascii="Tahoma" w:eastAsia="Times New Roman" w:hAnsi="Tahoma" w:cs="Tahoma"/>
        <w:sz w:val="16"/>
        <w:szCs w:val="16"/>
      </w:rPr>
      <w:t xml:space="preserve">Przebudowa drogi powiatowej nr </w:t>
    </w:r>
    <w:r>
      <w:rPr>
        <w:rFonts w:ascii="Tahoma" w:eastAsia="Times New Roman" w:hAnsi="Tahoma" w:cs="Tahoma"/>
        <w:sz w:val="16"/>
        <w:szCs w:val="16"/>
      </w:rPr>
      <w:t>1916 O Praszka-Szyszków-Gorzów Śląski</w:t>
    </w:r>
  </w:p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01AD" w14:textId="77777777" w:rsidR="00004006" w:rsidRDefault="00004006" w:rsidP="000A35CB">
      <w:pPr>
        <w:spacing w:after="0" w:line="240" w:lineRule="auto"/>
      </w:pPr>
      <w:r>
        <w:separator/>
      </w:r>
    </w:p>
  </w:footnote>
  <w:footnote w:type="continuationSeparator" w:id="0">
    <w:p w14:paraId="67EDBC10" w14:textId="77777777" w:rsidR="00004006" w:rsidRDefault="00004006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7E69B353" w:rsidR="00280612" w:rsidRDefault="00D96AA9" w:rsidP="0010401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8116DEA" wp14:editId="4E9EACB3">
          <wp:extent cx="5760720" cy="874395"/>
          <wp:effectExtent l="0" t="0" r="0" b="1905"/>
          <wp:docPr id="390908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08416" name="Obraz 390908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84F95" w14:textId="47DAE601" w:rsidR="00D96AA9" w:rsidRPr="00280612" w:rsidRDefault="00D96AA9" w:rsidP="00D96AA9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433B05">
      <w:rPr>
        <w:rFonts w:ascii="Tahoma" w:eastAsia="Times New Roman" w:hAnsi="Tahoma" w:cs="Tahoma"/>
        <w:sz w:val="16"/>
        <w:szCs w:val="16"/>
      </w:rPr>
      <w:t>Europejski Fundusz Rolny na Rzecz Rozwoju Obszarów Wiejskich: Europa inwestująca w obszary wiejskie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6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04006"/>
    <w:rsid w:val="00020431"/>
    <w:rsid w:val="00031939"/>
    <w:rsid w:val="000525C9"/>
    <w:rsid w:val="0005570E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4A8E"/>
    <w:rsid w:val="007114BB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92A3E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C6C2D"/>
    <w:rsid w:val="00CF2251"/>
    <w:rsid w:val="00D0058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96AA9"/>
    <w:rsid w:val="00DB025E"/>
    <w:rsid w:val="00DB3240"/>
    <w:rsid w:val="00DC2124"/>
    <w:rsid w:val="00DC4E87"/>
    <w:rsid w:val="00DC5C54"/>
    <w:rsid w:val="00DD0C8F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9CA04B3EF6B04FDC8D3AEC07398D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FE359-9DA9-4EE7-A3D4-FB39ECA0DB82}"/>
      </w:docPartPr>
      <w:docPartBody>
        <w:p w:rsidR="002058FD" w:rsidRDefault="002058FD" w:rsidP="002058FD">
          <w:pPr>
            <w:pStyle w:val="9CA04B3EF6B04FDC8D3AEC07398DEAD6"/>
          </w:pPr>
          <w:r>
            <w:rPr>
              <w:rStyle w:val="Tekstzastpczy"/>
            </w:rPr>
            <w:t>wskazać podmiot</w:t>
          </w:r>
        </w:p>
      </w:docPartBody>
    </w:docPart>
    <w:docPart>
      <w:docPartPr>
        <w:name w:val="C961C45B50BE4AB48AEC3E6BF81D3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A1F40-7657-4C8B-A354-1C9956400D9D}"/>
      </w:docPartPr>
      <w:docPartBody>
        <w:p w:rsidR="002058FD" w:rsidRDefault="002058FD" w:rsidP="002058FD">
          <w:pPr>
            <w:pStyle w:val="C961C45B50BE4AB48AEC3E6BF81D352B1"/>
          </w:pPr>
          <w:r w:rsidRPr="00C22AFF">
            <w:rPr>
              <w:i/>
              <w:color w:val="808080"/>
            </w:rPr>
            <w:t>określić odpowiedni zakres dla wskazanego podmiotu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2058FD"/>
    <w:rsid w:val="002279D0"/>
    <w:rsid w:val="002854AF"/>
    <w:rsid w:val="00322349"/>
    <w:rsid w:val="004D1A1A"/>
    <w:rsid w:val="00500E0F"/>
    <w:rsid w:val="005077AA"/>
    <w:rsid w:val="005520FA"/>
    <w:rsid w:val="00603B5A"/>
    <w:rsid w:val="00665822"/>
    <w:rsid w:val="007530E3"/>
    <w:rsid w:val="007810A1"/>
    <w:rsid w:val="007C5A2F"/>
    <w:rsid w:val="00906BF2"/>
    <w:rsid w:val="00D36F76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077AA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88B623EFBA4A4F35928D9E0F4CEC99B6">
    <w:name w:val="88B623EFBA4A4F35928D9E0F4CEC99B6"/>
    <w:rsid w:val="007810A1"/>
  </w:style>
  <w:style w:type="paragraph" w:customStyle="1" w:styleId="DF23DCA07281454096D3F84749AA8DF3">
    <w:name w:val="DF23DCA07281454096D3F84749AA8DF3"/>
    <w:rsid w:val="005077A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42</cp:revision>
  <cp:lastPrinted>2016-08-08T11:30:00Z</cp:lastPrinted>
  <dcterms:created xsi:type="dcterms:W3CDTF">2017-03-31T07:35:00Z</dcterms:created>
  <dcterms:modified xsi:type="dcterms:W3CDTF">2023-09-06T07:55:00Z</dcterms:modified>
</cp:coreProperties>
</file>