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01" w:rsidRPr="00773D17" w:rsidRDefault="001E5801" w:rsidP="001E5801">
      <w:pPr>
        <w:rPr>
          <w:rFonts w:asciiTheme="majorHAnsi" w:eastAsiaTheme="majorEastAsia" w:hAnsiTheme="majorHAnsi" w:cs="Arial"/>
          <w:b/>
          <w:u w:val="single"/>
          <w:lang w:eastAsia="en-US"/>
        </w:rPr>
      </w:pPr>
    </w:p>
    <w:p w:rsidR="00773D17" w:rsidRPr="00D06A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p>
    <w:p w:rsidR="00773D17"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r w:rsidRPr="00D06A2B">
        <w:rPr>
          <w:rFonts w:asciiTheme="majorHAnsi" w:eastAsiaTheme="majorEastAsia" w:hAnsiTheme="majorHAnsi" w:cs="Arial"/>
          <w:b/>
          <w:sz w:val="22"/>
          <w:lang w:eastAsia="en-US"/>
        </w:rPr>
        <w:t xml:space="preserve">SPECYFIKACJA WARUNKÓW ZAMÓWIENIA </w:t>
      </w:r>
    </w:p>
    <w:p w:rsidR="001E5801"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sz w:val="22"/>
          <w:lang w:eastAsia="en-US"/>
        </w:rPr>
      </w:pPr>
      <w:r w:rsidRPr="00D06A2B">
        <w:rPr>
          <w:rFonts w:asciiTheme="majorHAnsi" w:eastAsiaTheme="majorEastAsia" w:hAnsiTheme="majorHAnsi" w:cs="Arial"/>
          <w:b/>
          <w:sz w:val="22"/>
          <w:lang w:eastAsia="en-US"/>
        </w:rPr>
        <w:t>(dalej: SWZ)</w:t>
      </w:r>
    </w:p>
    <w:p w:rsidR="001E5801"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r w:rsidRPr="00D06A2B">
        <w:rPr>
          <w:rFonts w:asciiTheme="majorHAnsi" w:eastAsiaTheme="majorEastAsia" w:hAnsiTheme="majorHAnsi" w:cs="Arial"/>
          <w:sz w:val="22"/>
          <w:lang w:eastAsia="en-US"/>
        </w:rPr>
        <w:t xml:space="preserve"> </w:t>
      </w:r>
    </w:p>
    <w:p w:rsidR="00773D17" w:rsidRPr="00D06A2B"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D06A2B">
        <w:rPr>
          <w:rFonts w:asciiTheme="majorHAnsi" w:eastAsiaTheme="majorEastAsia" w:hAnsiTheme="majorHAnsi" w:cstheme="majorBidi"/>
          <w:caps/>
          <w:color w:val="632423" w:themeColor="accent2" w:themeShade="80"/>
          <w:spacing w:val="20"/>
          <w:lang w:eastAsia="en-US"/>
        </w:rPr>
        <w:t xml:space="preserve">Znak sprawy: </w:t>
      </w:r>
      <w:r w:rsidR="00451DEE" w:rsidRPr="00D06A2B">
        <w:rPr>
          <w:rFonts w:asciiTheme="majorHAnsi" w:eastAsiaTheme="majorEastAsia" w:hAnsiTheme="majorHAnsi" w:cstheme="majorBidi"/>
          <w:caps/>
          <w:color w:val="632423" w:themeColor="accent2" w:themeShade="80"/>
          <w:spacing w:val="20"/>
          <w:lang w:eastAsia="en-US"/>
        </w:rPr>
        <w:t>rzP.271.1.1</w:t>
      </w:r>
      <w:r w:rsidR="00B76359" w:rsidRPr="00D06A2B">
        <w:rPr>
          <w:rFonts w:asciiTheme="majorHAnsi" w:eastAsiaTheme="majorEastAsia" w:hAnsiTheme="majorHAnsi" w:cstheme="majorBidi"/>
          <w:caps/>
          <w:color w:val="632423" w:themeColor="accent2" w:themeShade="80"/>
          <w:spacing w:val="20"/>
          <w:lang w:eastAsia="en-US"/>
        </w:rPr>
        <w:t>3</w:t>
      </w:r>
      <w:r w:rsidR="00451DEE" w:rsidRPr="00D06A2B">
        <w:rPr>
          <w:rFonts w:asciiTheme="majorHAnsi" w:eastAsiaTheme="majorEastAsia" w:hAnsiTheme="majorHAnsi" w:cstheme="majorBidi"/>
          <w:caps/>
          <w:color w:val="632423" w:themeColor="accent2" w:themeShade="80"/>
          <w:spacing w:val="20"/>
          <w:lang w:eastAsia="en-US"/>
        </w:rPr>
        <w:t>.2022</w:t>
      </w:r>
    </w:p>
    <w:p w:rsidR="00773D17" w:rsidRPr="00D06A2B" w:rsidRDefault="00773D17" w:rsidP="00C05ABE">
      <w:pPr>
        <w:jc w:val="center"/>
        <w:rPr>
          <w:rFonts w:asciiTheme="majorHAnsi" w:eastAsiaTheme="majorEastAsia" w:hAnsiTheme="majorHAnsi" w:cs="Arial"/>
          <w:b/>
          <w:sz w:val="28"/>
          <w:lang w:eastAsia="en-US"/>
        </w:rPr>
      </w:pPr>
      <w:r w:rsidRPr="00D06A2B">
        <w:rPr>
          <w:rFonts w:asciiTheme="majorHAnsi" w:eastAsiaTheme="majorEastAsia" w:hAnsiTheme="majorHAnsi" w:cs="Arial"/>
          <w:b/>
          <w:sz w:val="28"/>
          <w:lang w:eastAsia="en-US"/>
        </w:rPr>
        <w:t>ZAMAWIAJĄCY</w:t>
      </w:r>
    </w:p>
    <w:p w:rsidR="00773D17" w:rsidRPr="00D06A2B"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D06A2B">
        <w:rPr>
          <w:rFonts w:asciiTheme="majorHAnsi" w:eastAsiaTheme="majorEastAsia" w:hAnsiTheme="majorHAnsi" w:cs="Arial"/>
          <w:caps/>
          <w:color w:val="943634" w:themeColor="accent2" w:themeShade="BF"/>
          <w:spacing w:val="10"/>
          <w:sz w:val="28"/>
          <w:lang w:eastAsia="en-US"/>
        </w:rPr>
        <w:t>Gmina gNIEWKOWO</w:t>
      </w:r>
    </w:p>
    <w:p w:rsidR="00773D17" w:rsidRPr="00D06A2B"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D06A2B">
        <w:rPr>
          <w:rFonts w:asciiTheme="majorHAnsi" w:eastAsiaTheme="majorEastAsia" w:hAnsiTheme="majorHAnsi" w:cs="Arial"/>
          <w:i/>
          <w:caps/>
          <w:color w:val="943634" w:themeColor="accent2" w:themeShade="BF"/>
          <w:spacing w:val="10"/>
          <w:sz w:val="28"/>
          <w:lang w:eastAsia="en-US"/>
        </w:rPr>
        <w:t>UL. 17- STYCZNIA 11</w:t>
      </w:r>
    </w:p>
    <w:p w:rsidR="00787A08" w:rsidRPr="00D06A2B" w:rsidRDefault="00787A08" w:rsidP="00D06A2B">
      <w:pPr>
        <w:jc w:val="center"/>
        <w:outlineLvl w:val="5"/>
        <w:rPr>
          <w:rFonts w:asciiTheme="majorHAnsi" w:eastAsiaTheme="majorEastAsia" w:hAnsiTheme="majorHAnsi" w:cs="Arial"/>
          <w:i/>
          <w:caps/>
          <w:color w:val="943634" w:themeColor="accent2" w:themeShade="BF"/>
          <w:spacing w:val="10"/>
          <w:sz w:val="28"/>
          <w:lang w:eastAsia="en-US"/>
        </w:rPr>
      </w:pPr>
      <w:r w:rsidRPr="00D06A2B">
        <w:rPr>
          <w:rFonts w:asciiTheme="majorHAnsi" w:eastAsiaTheme="majorEastAsia" w:hAnsiTheme="majorHAnsi" w:cs="Arial"/>
          <w:i/>
          <w:caps/>
          <w:color w:val="943634" w:themeColor="accent2" w:themeShade="BF"/>
          <w:spacing w:val="10"/>
          <w:sz w:val="28"/>
          <w:lang w:eastAsia="en-US"/>
        </w:rPr>
        <w:t>88-140 GNIEWKOWO</w:t>
      </w:r>
    </w:p>
    <w:p w:rsidR="00773D17" w:rsidRPr="00D06A2B" w:rsidRDefault="00773D17" w:rsidP="00773D17">
      <w:pPr>
        <w:rPr>
          <w:rFonts w:asciiTheme="majorHAnsi" w:eastAsiaTheme="majorEastAsia" w:hAnsiTheme="majorHAnsi" w:cs="Arial"/>
          <w:b/>
          <w:lang w:eastAsia="en-US"/>
        </w:rPr>
      </w:pPr>
      <w:r w:rsidRPr="00D06A2B">
        <w:rPr>
          <w:rFonts w:asciiTheme="majorHAnsi" w:eastAsiaTheme="majorEastAsia" w:hAnsiTheme="majorHAnsi" w:cs="Arial"/>
          <w:b/>
          <w:lang w:eastAsia="en-US"/>
        </w:rPr>
        <w:t xml:space="preserve">tel.: </w:t>
      </w:r>
      <w:r w:rsidR="00787A08" w:rsidRPr="00D06A2B">
        <w:rPr>
          <w:rFonts w:asciiTheme="majorHAnsi" w:eastAsiaTheme="majorEastAsia" w:hAnsiTheme="majorHAnsi" w:cs="Arial"/>
          <w:lang w:eastAsia="en-US"/>
        </w:rPr>
        <w:t xml:space="preserve">52/ 354 30 08 </w:t>
      </w:r>
      <w:r w:rsidR="00787A08" w:rsidRPr="00D06A2B">
        <w:rPr>
          <w:rFonts w:asciiTheme="majorHAnsi" w:eastAsiaTheme="majorEastAsia" w:hAnsiTheme="majorHAnsi" w:cs="Arial"/>
          <w:lang w:eastAsia="en-US"/>
        </w:rPr>
        <w:tab/>
      </w:r>
      <w:r w:rsidR="00787A08" w:rsidRPr="00D06A2B">
        <w:rPr>
          <w:rFonts w:asciiTheme="majorHAnsi" w:eastAsiaTheme="majorEastAsia" w:hAnsiTheme="majorHAnsi" w:cs="Arial"/>
          <w:lang w:eastAsia="en-US"/>
        </w:rPr>
        <w:tab/>
      </w:r>
      <w:r w:rsidRPr="00D06A2B">
        <w:rPr>
          <w:rFonts w:asciiTheme="majorHAnsi" w:eastAsiaTheme="majorEastAsia" w:hAnsiTheme="majorHAnsi" w:cs="Arial"/>
          <w:b/>
          <w:lang w:eastAsia="en-US"/>
        </w:rPr>
        <w:t xml:space="preserve"> </w:t>
      </w:r>
      <w:r w:rsidR="00787A08" w:rsidRPr="00D06A2B">
        <w:rPr>
          <w:rFonts w:asciiTheme="majorHAnsi" w:eastAsiaTheme="majorEastAsia" w:hAnsiTheme="majorHAnsi" w:cs="Arial"/>
          <w:b/>
          <w:lang w:eastAsia="en-US"/>
        </w:rPr>
        <w:t xml:space="preserve">  </w:t>
      </w:r>
    </w:p>
    <w:p w:rsidR="00773D17" w:rsidRPr="00D06A2B" w:rsidRDefault="00773D17" w:rsidP="00773D17">
      <w:pPr>
        <w:rPr>
          <w:rFonts w:asciiTheme="majorHAnsi" w:eastAsiaTheme="majorEastAsia" w:hAnsiTheme="majorHAnsi" w:cs="Arial"/>
          <w:lang w:eastAsia="en-US"/>
        </w:rPr>
      </w:pPr>
      <w:r w:rsidRPr="00D06A2B">
        <w:rPr>
          <w:rFonts w:asciiTheme="majorHAnsi" w:eastAsiaTheme="majorEastAsia" w:hAnsiTheme="majorHAnsi" w:cs="Arial"/>
          <w:b/>
          <w:lang w:eastAsia="en-US"/>
        </w:rPr>
        <w:t>R</w:t>
      </w:r>
      <w:r w:rsidR="00295E81" w:rsidRPr="00D06A2B">
        <w:rPr>
          <w:rFonts w:asciiTheme="majorHAnsi" w:eastAsiaTheme="majorEastAsia" w:hAnsiTheme="majorHAnsi" w:cs="Arial"/>
          <w:b/>
          <w:lang w:eastAsia="en-US"/>
        </w:rPr>
        <w:t>EGON</w:t>
      </w:r>
      <w:r w:rsidRPr="00D06A2B">
        <w:rPr>
          <w:rFonts w:asciiTheme="majorHAnsi" w:eastAsiaTheme="majorEastAsia" w:hAnsiTheme="majorHAnsi" w:cs="Arial"/>
          <w:b/>
          <w:lang w:eastAsia="en-US"/>
        </w:rPr>
        <w:t xml:space="preserve">: </w:t>
      </w:r>
      <w:r w:rsidR="00787A08" w:rsidRPr="00D06A2B">
        <w:rPr>
          <w:rFonts w:asciiTheme="majorHAnsi" w:eastAsiaTheme="majorEastAsia" w:hAnsiTheme="majorHAnsi" w:cs="Arial"/>
          <w:lang w:eastAsia="en-US"/>
        </w:rPr>
        <w:t>092350748</w:t>
      </w:r>
      <w:r w:rsidR="00787A08" w:rsidRPr="00D06A2B">
        <w:rPr>
          <w:rFonts w:asciiTheme="majorHAnsi" w:eastAsiaTheme="majorEastAsia" w:hAnsiTheme="majorHAnsi" w:cs="Arial"/>
          <w:b/>
          <w:lang w:eastAsia="en-US"/>
        </w:rPr>
        <w:tab/>
        <w:t xml:space="preserve">                </w:t>
      </w:r>
      <w:r w:rsidRPr="00D06A2B">
        <w:rPr>
          <w:rFonts w:asciiTheme="majorHAnsi" w:eastAsiaTheme="majorEastAsia" w:hAnsiTheme="majorHAnsi" w:cs="Arial"/>
          <w:b/>
          <w:lang w:eastAsia="en-US"/>
        </w:rPr>
        <w:t xml:space="preserve">NIP: </w:t>
      </w:r>
      <w:r w:rsidR="00787A08" w:rsidRPr="00D06A2B">
        <w:rPr>
          <w:rFonts w:asciiTheme="majorHAnsi" w:eastAsiaTheme="majorEastAsia" w:hAnsiTheme="majorHAnsi" w:cs="Arial"/>
          <w:lang w:eastAsia="en-US"/>
        </w:rPr>
        <w:t>556-25-63-314</w:t>
      </w:r>
    </w:p>
    <w:p w:rsidR="00787A08" w:rsidRPr="00D06A2B" w:rsidRDefault="00773D17" w:rsidP="00787A08">
      <w:pPr>
        <w:widowControl w:val="0"/>
        <w:tabs>
          <w:tab w:val="left" w:pos="3060"/>
          <w:tab w:val="left" w:pos="3544"/>
        </w:tabs>
        <w:rPr>
          <w:rFonts w:asciiTheme="majorHAnsi" w:eastAsia="Calibri" w:hAnsiTheme="majorHAnsi"/>
        </w:rPr>
      </w:pPr>
      <w:r w:rsidRPr="00D06A2B">
        <w:rPr>
          <w:rFonts w:asciiTheme="majorHAnsi" w:eastAsiaTheme="majorEastAsia" w:hAnsiTheme="majorHAnsi" w:cs="Arial"/>
          <w:b/>
          <w:lang w:eastAsia="en-US"/>
        </w:rPr>
        <w:t xml:space="preserve">Godziny pracy: </w:t>
      </w:r>
      <w:r w:rsidR="00787A08" w:rsidRPr="00D06A2B">
        <w:rPr>
          <w:rFonts w:asciiTheme="majorHAnsi" w:eastAsia="Calibri" w:hAnsiTheme="majorHAnsi"/>
        </w:rPr>
        <w:t>- poniedziałek, środa, czwartek od godz. 7:00 do godz. 15:00</w:t>
      </w:r>
    </w:p>
    <w:p w:rsidR="00787A08" w:rsidRPr="00D06A2B" w:rsidRDefault="00787A08" w:rsidP="00787A08">
      <w:pPr>
        <w:widowControl w:val="0"/>
        <w:tabs>
          <w:tab w:val="left" w:pos="3060"/>
          <w:tab w:val="left" w:pos="3544"/>
        </w:tabs>
        <w:rPr>
          <w:rFonts w:asciiTheme="majorHAnsi" w:eastAsia="Calibri" w:hAnsiTheme="majorHAnsi"/>
        </w:rPr>
      </w:pPr>
      <w:r w:rsidRPr="00D06A2B">
        <w:rPr>
          <w:rFonts w:asciiTheme="majorHAnsi" w:eastAsia="Calibri" w:hAnsiTheme="majorHAnsi"/>
        </w:rPr>
        <w:t xml:space="preserve">                                 - wtorek od godz. 7:00 do godz. 16:00</w:t>
      </w:r>
    </w:p>
    <w:p w:rsidR="00787A08" w:rsidRPr="00D06A2B" w:rsidRDefault="00787A08" w:rsidP="00787A08">
      <w:pPr>
        <w:widowControl w:val="0"/>
        <w:tabs>
          <w:tab w:val="left" w:pos="3060"/>
          <w:tab w:val="left" w:pos="3544"/>
        </w:tabs>
        <w:rPr>
          <w:rFonts w:asciiTheme="majorHAnsi" w:eastAsia="Calibri" w:hAnsiTheme="majorHAnsi"/>
        </w:rPr>
      </w:pPr>
      <w:r w:rsidRPr="00D06A2B">
        <w:rPr>
          <w:rFonts w:asciiTheme="majorHAnsi" w:eastAsia="Calibri" w:hAnsiTheme="majorHAnsi"/>
        </w:rPr>
        <w:t xml:space="preserve">                                 - piątek od godz. 7:00 do godz. 14:00</w:t>
      </w:r>
    </w:p>
    <w:p w:rsidR="00773D17" w:rsidRPr="00D06A2B" w:rsidRDefault="00773D17" w:rsidP="00773D17">
      <w:pPr>
        <w:rPr>
          <w:rFonts w:asciiTheme="majorHAnsi" w:eastAsiaTheme="majorEastAsia" w:hAnsiTheme="majorHAnsi" w:cs="Arial"/>
          <w:lang w:eastAsia="en-US"/>
        </w:rPr>
      </w:pPr>
    </w:p>
    <w:p w:rsidR="00773D17" w:rsidRPr="00D06A2B" w:rsidRDefault="00773D17" w:rsidP="00773D17">
      <w:pPr>
        <w:rPr>
          <w:rFonts w:asciiTheme="majorHAnsi" w:eastAsiaTheme="majorEastAsia" w:hAnsiTheme="majorHAnsi" w:cs="Arial"/>
          <w:lang w:eastAsia="en-US"/>
        </w:rPr>
      </w:pPr>
      <w:r w:rsidRPr="00D06A2B">
        <w:rPr>
          <w:rFonts w:asciiTheme="majorHAnsi" w:eastAsiaTheme="majorEastAsia" w:hAnsiTheme="majorHAnsi" w:cs="Arial"/>
          <w:b/>
          <w:lang w:eastAsia="en-US"/>
        </w:rPr>
        <w:t>Adres strony internetowej prowadzonego postępowania:</w:t>
      </w:r>
      <w:r w:rsidR="00BC1EAD" w:rsidRPr="00D06A2B">
        <w:rPr>
          <w:rFonts w:asciiTheme="majorHAnsi" w:eastAsiaTheme="majorEastAsia" w:hAnsiTheme="majorHAnsi" w:cs="Arial"/>
          <w:b/>
          <w:lang w:eastAsia="en-US"/>
        </w:rPr>
        <w:t xml:space="preserve"> </w:t>
      </w:r>
    </w:p>
    <w:p w:rsidR="00085F06" w:rsidRPr="00D06A2B" w:rsidRDefault="00085F06" w:rsidP="00773D17">
      <w:pPr>
        <w:rPr>
          <w:rFonts w:asciiTheme="majorHAnsi" w:eastAsiaTheme="majorEastAsia" w:hAnsiTheme="majorHAnsi" w:cs="Arial"/>
          <w:lang w:eastAsia="en-US"/>
        </w:rPr>
      </w:pPr>
      <w:r w:rsidRPr="00D06A2B">
        <w:rPr>
          <w:rFonts w:asciiTheme="majorHAnsi" w:eastAsiaTheme="majorEastAsia" w:hAnsiTheme="majorHAnsi" w:cs="Arial"/>
          <w:lang w:eastAsia="en-US"/>
        </w:rPr>
        <w:t>https://platformazakupowa.pl/pn/ug_gniewkowo</w:t>
      </w:r>
    </w:p>
    <w:p w:rsidR="00773D17" w:rsidRPr="00D06A2B" w:rsidRDefault="00773D17" w:rsidP="00773D17">
      <w:pPr>
        <w:rPr>
          <w:rFonts w:asciiTheme="majorHAnsi" w:hAnsiTheme="majorHAnsi"/>
          <w:color w:val="333333"/>
          <w:shd w:val="clear" w:color="auto" w:fill="FFFFFF"/>
        </w:rPr>
      </w:pPr>
      <w:r w:rsidRPr="00D06A2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rsidR="005C1A20" w:rsidRPr="00D06A2B" w:rsidRDefault="00773D17" w:rsidP="00AA4F20">
      <w:pPr>
        <w:rPr>
          <w:rFonts w:asciiTheme="majorHAnsi" w:eastAsiaTheme="majorEastAsia" w:hAnsiTheme="majorHAnsi" w:cs="Arial"/>
          <w:b/>
          <w:u w:val="single"/>
          <w:lang w:eastAsia="en-US"/>
        </w:rPr>
      </w:pPr>
      <w:r w:rsidRPr="00D06A2B">
        <w:rPr>
          <w:rFonts w:asciiTheme="majorHAnsi" w:eastAsiaTheme="majorEastAsia" w:hAnsiTheme="majorHAnsi" w:cs="Arial"/>
          <w:b/>
          <w:lang w:eastAsia="en-US"/>
        </w:rPr>
        <w:t xml:space="preserve">Adres poczty elektronicznej: </w:t>
      </w:r>
      <w:r w:rsidR="00636719" w:rsidRPr="00D06A2B">
        <w:rPr>
          <w:rFonts w:asciiTheme="majorHAnsi" w:eastAsiaTheme="majorEastAsia" w:hAnsiTheme="majorHAnsi" w:cs="Arial"/>
          <w:b/>
          <w:lang w:eastAsia="en-US"/>
        </w:rPr>
        <w:t>zamo</w:t>
      </w:r>
      <w:r w:rsidR="00787A08" w:rsidRPr="00D06A2B">
        <w:rPr>
          <w:rFonts w:asciiTheme="majorHAnsi" w:eastAsiaTheme="majorEastAsia" w:hAnsiTheme="majorHAnsi" w:cs="Arial"/>
          <w:b/>
          <w:lang w:eastAsia="en-US"/>
        </w:rPr>
        <w:t>wienia@gniewkowo.com.pl</w:t>
      </w:r>
    </w:p>
    <w:p w:rsidR="00D06A2B" w:rsidRPr="00D06A2B" w:rsidRDefault="00D06A2B" w:rsidP="00AA4F20">
      <w:pPr>
        <w:rPr>
          <w:rFonts w:asciiTheme="majorHAnsi" w:eastAsiaTheme="majorEastAsia" w:hAnsiTheme="majorHAnsi" w:cs="Arial"/>
          <w:b/>
          <w:sz w:val="22"/>
          <w:u w:val="single"/>
          <w:lang w:eastAsia="en-US"/>
        </w:rPr>
      </w:pPr>
    </w:p>
    <w:p w:rsidR="005C1A20" w:rsidRPr="00D06A2B" w:rsidRDefault="00D06A2B" w:rsidP="00C05ABE">
      <w:pPr>
        <w:jc w:val="center"/>
        <w:rPr>
          <w:rFonts w:asciiTheme="majorHAnsi" w:eastAsiaTheme="majorEastAsia" w:hAnsiTheme="majorHAnsi" w:cs="Arial"/>
          <w:b/>
          <w:sz w:val="22"/>
          <w:lang w:eastAsia="en-US"/>
        </w:rPr>
      </w:pPr>
      <w:r w:rsidRPr="00D06A2B">
        <w:rPr>
          <w:rFonts w:asciiTheme="majorHAnsi" w:eastAsiaTheme="majorEastAsia" w:hAnsiTheme="majorHAnsi" w:cs="Arial"/>
          <w:b/>
          <w:sz w:val="22"/>
          <w:lang w:eastAsia="en-US"/>
        </w:rPr>
        <w:t>Nazwa za</w:t>
      </w:r>
      <w:r w:rsidR="005C1A20" w:rsidRPr="00D06A2B">
        <w:rPr>
          <w:rFonts w:asciiTheme="majorHAnsi" w:eastAsiaTheme="majorEastAsia" w:hAnsiTheme="majorHAnsi" w:cs="Arial"/>
          <w:b/>
          <w:sz w:val="22"/>
          <w:lang w:eastAsia="en-US"/>
        </w:rPr>
        <w:t>mówienia:</w:t>
      </w:r>
    </w:p>
    <w:p w:rsidR="00D06A2B" w:rsidRPr="00D06A2B" w:rsidRDefault="00B76359" w:rsidP="00D06A2B">
      <w:pPr>
        <w:jc w:val="center"/>
        <w:outlineLvl w:val="5"/>
        <w:rPr>
          <w:rFonts w:asciiTheme="majorHAnsi" w:eastAsiaTheme="majorEastAsia" w:hAnsiTheme="majorHAnsi" w:cs="Arial"/>
          <w:b/>
          <w:caps/>
          <w:color w:val="943634" w:themeColor="accent2" w:themeShade="BF"/>
          <w:spacing w:val="10"/>
          <w:sz w:val="28"/>
          <w:lang w:eastAsia="en-US"/>
        </w:rPr>
      </w:pPr>
      <w:r w:rsidRPr="00D06A2B">
        <w:rPr>
          <w:rFonts w:asciiTheme="majorHAnsi" w:eastAsiaTheme="majorEastAsia" w:hAnsiTheme="majorHAnsi" w:cs="Arial"/>
          <w:b/>
          <w:caps/>
          <w:color w:val="943634" w:themeColor="accent2" w:themeShade="BF"/>
          <w:spacing w:val="10"/>
          <w:sz w:val="28"/>
          <w:lang w:eastAsia="en-US"/>
        </w:rPr>
        <w:t>rozbudowa istniejącej sieci wodociągowej i kanalizacyjnej wraz z urządzeniami na terenie gminy gniewkowo</w:t>
      </w:r>
    </w:p>
    <w:p w:rsidR="00D06A2B" w:rsidRPr="00D06A2B" w:rsidRDefault="00D06A2B" w:rsidP="00AB0104">
      <w:pPr>
        <w:rPr>
          <w:rFonts w:asciiTheme="majorHAnsi" w:eastAsiaTheme="majorEastAsia" w:hAnsiTheme="majorHAnsi" w:cs="Arial"/>
          <w:color w:val="000000" w:themeColor="text1"/>
          <w:lang w:eastAsia="en-US"/>
        </w:rPr>
      </w:pPr>
      <w:r w:rsidRPr="00D06A2B">
        <w:rPr>
          <w:rFonts w:asciiTheme="majorHAnsi" w:eastAsiaTheme="majorEastAsia" w:hAnsiTheme="majorHAnsi" w:cs="Arial"/>
          <w:color w:val="000000" w:themeColor="text1"/>
          <w:lang w:eastAsia="en-US"/>
        </w:rPr>
        <w:t>Zadanie dofinansowane  w ramach:</w:t>
      </w:r>
    </w:p>
    <w:p w:rsidR="00D06A2B" w:rsidRPr="00D06A2B" w:rsidRDefault="00D06A2B" w:rsidP="002C4632">
      <w:pPr>
        <w:pStyle w:val="Akapitzlist"/>
        <w:numPr>
          <w:ilvl w:val="0"/>
          <w:numId w:val="53"/>
        </w:numPr>
        <w:ind w:left="284" w:hanging="284"/>
        <w:jc w:val="both"/>
        <w:rPr>
          <w:rFonts w:asciiTheme="majorHAnsi" w:eastAsiaTheme="majorEastAsia" w:hAnsiTheme="majorHAnsi" w:cs="Arial"/>
          <w:color w:val="000000" w:themeColor="text1"/>
          <w:lang w:eastAsia="en-US"/>
        </w:rPr>
      </w:pPr>
      <w:r w:rsidRPr="00D06A2B">
        <w:rPr>
          <w:rFonts w:asciiTheme="majorHAnsi" w:eastAsiaTheme="majorEastAsia" w:hAnsiTheme="majorHAnsi" w:cs="Arial"/>
          <w:color w:val="000000" w:themeColor="text1"/>
          <w:lang w:eastAsia="en-US"/>
        </w:rPr>
        <w:t>Operacji typu „Gospodarka wodno-ściekowa” w ramach poddziałania:  „Wsparcie inwestycji związanych z tworzeniem, ulepszaniem lub rozbudową wszystkich rodzajów małej infrastruktury, w tym inwestycji w energię i w oszczędzanie energii”  objętego Programem Rozwoju Obszarów Wiejskich na lata  2014-2020.</w:t>
      </w:r>
    </w:p>
    <w:p w:rsidR="00D06A2B" w:rsidRPr="00D06A2B" w:rsidRDefault="00D06A2B" w:rsidP="002C4632">
      <w:pPr>
        <w:pStyle w:val="Akapitzlist"/>
        <w:numPr>
          <w:ilvl w:val="0"/>
          <w:numId w:val="53"/>
        </w:numPr>
        <w:ind w:left="284" w:hanging="284"/>
        <w:jc w:val="both"/>
        <w:rPr>
          <w:rFonts w:asciiTheme="majorHAnsi" w:eastAsiaTheme="majorEastAsia" w:hAnsiTheme="majorHAnsi" w:cs="Arial"/>
          <w:color w:val="000000" w:themeColor="text1"/>
          <w:lang w:eastAsia="en-US"/>
        </w:rPr>
      </w:pPr>
      <w:r w:rsidRPr="00D06A2B">
        <w:rPr>
          <w:rFonts w:asciiTheme="majorHAnsi" w:eastAsiaTheme="majorEastAsia" w:hAnsiTheme="majorHAnsi" w:cs="Arial"/>
          <w:color w:val="000000" w:themeColor="text1"/>
          <w:lang w:eastAsia="en-US"/>
        </w:rPr>
        <w:t>Europejskiego Funduszu Rozwoju Regionalnego w ramach osi priorytetowej 4. Region przyjazny środowisku, działania 4.3. Rozwój infrastruktury wodno- ściekowej Regionalnego Programu Operacyjnego Województwa Kujawsko- Pomorskiego na lata 2014-2020.</w:t>
      </w:r>
    </w:p>
    <w:p w:rsidR="00D06A2B" w:rsidRPr="00D06A2B" w:rsidRDefault="00D06A2B" w:rsidP="00D06A2B">
      <w:pPr>
        <w:pStyle w:val="Akapitzlist"/>
        <w:ind w:left="284"/>
        <w:jc w:val="both"/>
        <w:rPr>
          <w:rFonts w:asciiTheme="majorHAnsi" w:eastAsiaTheme="majorEastAsia" w:hAnsiTheme="majorHAnsi" w:cs="Arial"/>
          <w:color w:val="000000" w:themeColor="text1"/>
          <w:lang w:eastAsia="en-US"/>
        </w:rPr>
      </w:pPr>
    </w:p>
    <w:p w:rsidR="00C05ABE" w:rsidRPr="00D06A2B" w:rsidRDefault="005C1A20" w:rsidP="00D06A2B">
      <w:pPr>
        <w:rPr>
          <w:rFonts w:asciiTheme="majorHAnsi" w:eastAsiaTheme="majorEastAsia" w:hAnsiTheme="majorHAnsi" w:cs="Arial"/>
          <w:lang w:eastAsia="en-US"/>
        </w:rPr>
      </w:pPr>
      <w:r w:rsidRPr="00D06A2B">
        <w:rPr>
          <w:rFonts w:asciiTheme="majorHAnsi" w:eastAsiaTheme="majorEastAsia" w:hAnsiTheme="majorHAnsi" w:cs="Arial"/>
          <w:bCs/>
          <w:lang w:eastAsia="en-US"/>
        </w:rPr>
        <w:t>Wartość zamówienia</w:t>
      </w:r>
      <w:r w:rsidR="00773D17" w:rsidRPr="00D06A2B">
        <w:rPr>
          <w:rFonts w:asciiTheme="majorHAnsi" w:eastAsiaTheme="majorEastAsia" w:hAnsiTheme="majorHAnsi" w:cs="Arial"/>
          <w:bCs/>
          <w:lang w:eastAsia="en-US"/>
        </w:rPr>
        <w:t xml:space="preserve"> </w:t>
      </w:r>
      <w:r w:rsidRPr="00D06A2B">
        <w:rPr>
          <w:rFonts w:asciiTheme="majorHAnsi" w:eastAsiaTheme="majorEastAsia" w:hAnsiTheme="majorHAnsi" w:cs="Arial"/>
          <w:b/>
          <w:lang w:eastAsia="en-US"/>
        </w:rPr>
        <w:t>nie przekracza</w:t>
      </w:r>
      <w:r w:rsidRPr="00D06A2B">
        <w:rPr>
          <w:rFonts w:asciiTheme="majorHAnsi" w:eastAsiaTheme="majorEastAsia" w:hAnsiTheme="majorHAnsi" w:cs="Arial"/>
          <w:lang w:eastAsia="en-US"/>
        </w:rPr>
        <w:t xml:space="preserve"> progów unijnych określonych na podstawie art. 3  </w:t>
      </w:r>
      <w:r w:rsidR="00AB0104" w:rsidRPr="00D06A2B">
        <w:rPr>
          <w:rFonts w:asciiTheme="majorHAnsi" w:eastAsiaTheme="majorEastAsia" w:hAnsiTheme="majorHAnsi" w:cs="Arial"/>
          <w:lang w:eastAsia="en-US"/>
        </w:rPr>
        <w:t>ustawy z 11 września 2019 r</w:t>
      </w:r>
      <w:r w:rsidR="00773D17" w:rsidRPr="00D06A2B">
        <w:rPr>
          <w:rFonts w:asciiTheme="majorHAnsi" w:eastAsiaTheme="majorEastAsia" w:hAnsiTheme="majorHAnsi" w:cs="Arial"/>
          <w:lang w:eastAsia="en-US"/>
        </w:rPr>
        <w:t xml:space="preserve">. – </w:t>
      </w:r>
      <w:r w:rsidR="00AB0104" w:rsidRPr="00D06A2B">
        <w:rPr>
          <w:rFonts w:asciiTheme="majorHAnsi" w:eastAsiaTheme="majorEastAsia" w:hAnsiTheme="majorHAnsi" w:cs="Arial"/>
          <w:lang w:eastAsia="en-US"/>
        </w:rPr>
        <w:t>Prawo zamówień publicznych (</w:t>
      </w:r>
      <w:r w:rsidR="00D34FEF" w:rsidRPr="00D06A2B">
        <w:rPr>
          <w:rFonts w:asciiTheme="majorHAnsi" w:eastAsiaTheme="majorEastAsia" w:hAnsiTheme="majorHAnsi" w:cs="Arial"/>
          <w:lang w:eastAsia="en-US"/>
        </w:rPr>
        <w:t>Dz.U. 202</w:t>
      </w:r>
      <w:r w:rsidR="00D06A2B">
        <w:rPr>
          <w:rFonts w:asciiTheme="majorHAnsi" w:eastAsiaTheme="majorEastAsia" w:hAnsiTheme="majorHAnsi" w:cs="Arial"/>
          <w:lang w:eastAsia="en-US"/>
        </w:rPr>
        <w:t>2</w:t>
      </w:r>
      <w:r w:rsidR="00D34FEF" w:rsidRPr="00D06A2B">
        <w:rPr>
          <w:rFonts w:asciiTheme="majorHAnsi" w:eastAsiaTheme="majorEastAsia" w:hAnsiTheme="majorHAnsi" w:cs="Arial"/>
          <w:lang w:eastAsia="en-US"/>
        </w:rPr>
        <w:t xml:space="preserve"> poz. </w:t>
      </w:r>
      <w:r w:rsidR="00D06A2B">
        <w:rPr>
          <w:rFonts w:asciiTheme="majorHAnsi" w:eastAsiaTheme="majorEastAsia" w:hAnsiTheme="majorHAnsi" w:cs="Arial"/>
          <w:lang w:eastAsia="en-US"/>
        </w:rPr>
        <w:t>1710</w:t>
      </w:r>
      <w:r w:rsidR="00773D17" w:rsidRPr="00D06A2B">
        <w:rPr>
          <w:rFonts w:asciiTheme="majorHAnsi" w:eastAsiaTheme="majorEastAsia" w:hAnsiTheme="majorHAnsi" w:cs="Arial"/>
          <w:lang w:eastAsia="en-US"/>
        </w:rPr>
        <w:t xml:space="preserve"> ze zm.</w:t>
      </w:r>
      <w:r w:rsidR="00F04544" w:rsidRPr="00D06A2B">
        <w:rPr>
          <w:rFonts w:asciiTheme="majorHAnsi" w:eastAsiaTheme="majorEastAsia" w:hAnsiTheme="majorHAnsi" w:cs="Arial"/>
          <w:lang w:eastAsia="en-US"/>
        </w:rPr>
        <w:t>)</w:t>
      </w:r>
      <w:r w:rsidR="00D06A2B">
        <w:rPr>
          <w:rFonts w:asciiTheme="majorHAnsi" w:eastAsiaTheme="majorEastAsia" w:hAnsiTheme="majorHAnsi" w:cs="Arial"/>
          <w:lang w:eastAsia="en-US"/>
        </w:rPr>
        <w:t>.</w:t>
      </w:r>
    </w:p>
    <w:p w:rsidR="00F2599C" w:rsidRPr="00D06A2B" w:rsidRDefault="00A75EB0"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22</w:t>
      </w:r>
      <w:r w:rsidR="00451DEE" w:rsidRPr="00D06A2B">
        <w:rPr>
          <w:rFonts w:asciiTheme="majorHAnsi" w:eastAsiaTheme="majorEastAsia" w:hAnsiTheme="majorHAnsi" w:cs="Arial"/>
          <w:bCs/>
          <w:lang w:eastAsia="en-US"/>
        </w:rPr>
        <w:t>.</w:t>
      </w:r>
      <w:r w:rsidR="00224E67" w:rsidRPr="00D06A2B">
        <w:rPr>
          <w:rFonts w:asciiTheme="majorHAnsi" w:eastAsiaTheme="majorEastAsia" w:hAnsiTheme="majorHAnsi" w:cs="Arial"/>
          <w:bCs/>
          <w:lang w:eastAsia="en-US"/>
        </w:rPr>
        <w:t>0</w:t>
      </w:r>
      <w:r>
        <w:rPr>
          <w:rFonts w:asciiTheme="majorHAnsi" w:eastAsiaTheme="majorEastAsia" w:hAnsiTheme="majorHAnsi" w:cs="Arial"/>
          <w:bCs/>
          <w:lang w:eastAsia="en-US"/>
        </w:rPr>
        <w:t>8</w:t>
      </w:r>
      <w:r w:rsidR="00D30E4A" w:rsidRPr="00D06A2B">
        <w:rPr>
          <w:rFonts w:asciiTheme="majorHAnsi" w:eastAsiaTheme="majorEastAsia" w:hAnsiTheme="majorHAnsi" w:cs="Arial"/>
          <w:bCs/>
          <w:lang w:eastAsia="en-US"/>
        </w:rPr>
        <w:t>.202</w:t>
      </w:r>
      <w:r w:rsidR="00451DEE" w:rsidRPr="00D06A2B">
        <w:rPr>
          <w:rFonts w:asciiTheme="majorHAnsi" w:eastAsiaTheme="majorEastAsia" w:hAnsiTheme="majorHAnsi" w:cs="Arial"/>
          <w:bCs/>
          <w:lang w:eastAsia="en-US"/>
        </w:rPr>
        <w:t>2</w:t>
      </w:r>
    </w:p>
    <w:p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rsidR="007B6AA5" w:rsidRPr="002149A8"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rsidR="00773D17"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otwarcia ofert</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rsidR="007B6AA5" w:rsidRPr="00773D17" w:rsidRDefault="00773D17"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rsidR="00236611" w:rsidRPr="00773D17" w:rsidRDefault="00236611" w:rsidP="007C0085">
      <w:pPr>
        <w:rPr>
          <w:rFonts w:ascii="Open Sans" w:hAnsi="Open Sans"/>
          <w:color w:val="333333"/>
        </w:rPr>
      </w:pPr>
    </w:p>
    <w:p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rsidR="00142A1B" w:rsidRPr="00773D17" w:rsidRDefault="00142A1B"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rsidR="00962CBB" w:rsidRDefault="00962CBB" w:rsidP="00AB0104">
      <w:pPr>
        <w:jc w:val="both"/>
        <w:rPr>
          <w:rFonts w:asciiTheme="majorHAnsi" w:eastAsiaTheme="majorEastAsia" w:hAnsiTheme="majorHAnsi" w:cs="Arial"/>
          <w:lang w:eastAsia="en-US"/>
        </w:rPr>
      </w:pPr>
    </w:p>
    <w:p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rsidR="00CD5F87" w:rsidRPr="00CD5F87" w:rsidRDefault="00CD5F87" w:rsidP="00CD5F87">
      <w:pPr>
        <w:jc w:val="both"/>
        <w:rPr>
          <w:rFonts w:asciiTheme="majorHAnsi" w:eastAsiaTheme="majorEastAsia" w:hAnsiTheme="majorHAnsi" w:cs="Arial"/>
          <w:lang w:eastAsia="en-US"/>
        </w:rPr>
      </w:pPr>
    </w:p>
    <w:p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rsidR="00CD5F87" w:rsidRPr="00CD5F87" w:rsidRDefault="00CD5F87" w:rsidP="00CD5F87">
      <w:pPr>
        <w:jc w:val="both"/>
        <w:rPr>
          <w:rFonts w:asciiTheme="majorHAnsi" w:eastAsiaTheme="majorEastAsia" w:hAnsiTheme="majorHAnsi" w:cs="Arial"/>
          <w:lang w:eastAsia="en-US"/>
        </w:rPr>
      </w:pPr>
    </w:p>
    <w:p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rsidR="00F04544" w:rsidRPr="00773D17" w:rsidRDefault="00F04544" w:rsidP="00AB0104">
      <w:pPr>
        <w:jc w:val="both"/>
        <w:rPr>
          <w:rFonts w:asciiTheme="majorHAnsi" w:eastAsiaTheme="majorEastAsia" w:hAnsiTheme="majorHAnsi" w:cs="Arial"/>
          <w:lang w:eastAsia="en-US"/>
        </w:rPr>
      </w:pPr>
    </w:p>
    <w:p w:rsidR="009C4529" w:rsidRPr="00773D17" w:rsidRDefault="009C4529"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rsidR="009C4529" w:rsidRDefault="009C4529"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rsidR="00B07F86" w:rsidRPr="00773D17" w:rsidRDefault="00B07F86"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rsidR="00C11069" w:rsidRPr="00773D17" w:rsidRDefault="00B174FF"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rsidR="00B66CB3" w:rsidRPr="00477497" w:rsidRDefault="00B174FF" w:rsidP="002C4632">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lastRenderedPageBreak/>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rsidR="00A85EAD" w:rsidRPr="00477497" w:rsidRDefault="00B174FF" w:rsidP="002C4632">
      <w:pPr>
        <w:pStyle w:val="Akapitzlist"/>
        <w:numPr>
          <w:ilvl w:val="0"/>
          <w:numId w:val="41"/>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rsidR="0006185A" w:rsidRPr="00025A21" w:rsidRDefault="0006185A" w:rsidP="002C4632">
      <w:pPr>
        <w:pStyle w:val="Akapitzlist"/>
        <w:numPr>
          <w:ilvl w:val="0"/>
          <w:numId w:val="41"/>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r w:rsidR="00025A21">
        <w:rPr>
          <w:rFonts w:asciiTheme="majorHAnsi" w:eastAsiaTheme="majorEastAsia" w:hAnsiTheme="majorHAnsi" w:cstheme="majorBidi"/>
          <w:lang w:eastAsia="en-US"/>
        </w:rPr>
        <w:t>,</w:t>
      </w:r>
    </w:p>
    <w:p w:rsidR="00025A21" w:rsidRPr="00025A21" w:rsidRDefault="00025A21" w:rsidP="002C4632">
      <w:pPr>
        <w:pStyle w:val="Akapitzlist"/>
        <w:numPr>
          <w:ilvl w:val="0"/>
          <w:numId w:val="41"/>
        </w:numPr>
        <w:jc w:val="both"/>
        <w:rPr>
          <w:rFonts w:asciiTheme="majorHAnsi" w:hAnsiTheme="majorHAnsi"/>
        </w:rPr>
      </w:pPr>
      <w:r w:rsidRPr="00025A21">
        <w:rPr>
          <w:rFonts w:asciiTheme="majorHAnsi" w:hAnsiTheme="majorHAnsi"/>
        </w:rPr>
        <w:t>nie podlega wykluczeniu na podstawie art. 7 ust. 1 ustawy z dnia 13 kwietnia 2022 r. o szczególnych rozwiązaniach w zakresie przeciwdziałania wspieraniu agresji na Ukrainę oraz służących ochronie bezpieczeństwa narodowego (Dz.U. 2022 r. poz. 835),</w:t>
      </w:r>
    </w:p>
    <w:p w:rsidR="00B07F86" w:rsidRPr="00477497" w:rsidRDefault="00B174FF" w:rsidP="002C4632">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rsidR="00DD0276" w:rsidRPr="00773D17" w:rsidRDefault="00FE361A" w:rsidP="002C4632">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rsidR="00E90B9E" w:rsidRPr="00773D17" w:rsidRDefault="00E90B9E" w:rsidP="002C4632">
      <w:pPr>
        <w:numPr>
          <w:ilvl w:val="0"/>
          <w:numId w:val="42"/>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rsidR="002E2F67" w:rsidRDefault="00E90B9E" w:rsidP="002C4632">
      <w:pPr>
        <w:numPr>
          <w:ilvl w:val="0"/>
          <w:numId w:val="42"/>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rsidR="00954349" w:rsidRDefault="00954349"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rsidR="00954349" w:rsidRDefault="00954349"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rsidR="009A635D" w:rsidRDefault="009A635D"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rsidR="00E60C1C" w:rsidRPr="00773D17" w:rsidRDefault="00E60C1C"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rsidR="00C4221C" w:rsidRPr="00773D17" w:rsidRDefault="00C4221C" w:rsidP="002C4632">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rsidR="002C6573" w:rsidRPr="002C6573" w:rsidRDefault="009C4529"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rsidR="00A85EAD" w:rsidRPr="006F0A20" w:rsidRDefault="009C4529"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lastRenderedPageBreak/>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025B54">
        <w:rPr>
          <w:rFonts w:asciiTheme="majorHAnsi" w:eastAsiaTheme="majorEastAsia" w:hAnsiTheme="majorHAnsi" w:cstheme="majorBidi"/>
          <w:lang w:eastAsia="en-US"/>
        </w:rPr>
        <w:t xml:space="preserve"> oraz </w:t>
      </w:r>
      <w:r w:rsidR="00025A21" w:rsidRPr="00025B54">
        <w:rPr>
          <w:rFonts w:asciiTheme="majorHAnsi" w:eastAsiaTheme="majorEastAsia" w:hAnsiTheme="majorHAnsi" w:cstheme="majorBidi"/>
          <w:lang w:eastAsia="en-US"/>
        </w:rPr>
        <w:t>art. 7 ust. 1 ustawy z dnia 13 kwietnia 2022 r. o szczególnych rozwiązaniach w zakresie przeciwdziałania wspieraniu agresji na Ukrainę oraz służących ochronie bezpieczeństwa narodowego (Dz.U. 2022 r. poz. 835),</w:t>
      </w:r>
    </w:p>
    <w:p w:rsidR="006F0A20" w:rsidRPr="006F0A20"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F0A20" w:rsidRPr="006F0A20"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rsidR="00BD5669" w:rsidRPr="00BD5669"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rsid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Zakres dostępnych wykonawcy zasobów podmiotu udostępniającego zasoby;</w:t>
      </w:r>
    </w:p>
    <w:p w:rsid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rsidR="00BD5669" w:rsidRP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F55D1" w:rsidRPr="00CF55D1" w:rsidRDefault="002D18F8"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rsidR="00CF55D1" w:rsidRPr="00CF55D1" w:rsidRDefault="00CF55D1"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w:t>
      </w:r>
      <w:r w:rsidRPr="00CF55D1">
        <w:rPr>
          <w:rFonts w:asciiTheme="majorHAnsi" w:eastAsiaTheme="majorEastAsia" w:hAnsiTheme="majorHAnsi" w:cstheme="majorBidi"/>
          <w:lang w:eastAsia="en-US"/>
        </w:rPr>
        <w:lastRenderedPageBreak/>
        <w:t xml:space="preserve">określonym przez Zamawiającego zastąpił ten podmiot innym podmiotem lub podmiotami albo wykazał, że samodzielnie spełnia warunki udziału w postępowaniu. </w:t>
      </w:r>
    </w:p>
    <w:p w:rsidR="00980B88" w:rsidRPr="00980B88" w:rsidRDefault="00980B88"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rsidR="00E90B9E" w:rsidRPr="000C6F43" w:rsidRDefault="000C6F43"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rsidR="00C75797" w:rsidRPr="00773D17" w:rsidRDefault="00C75797" w:rsidP="002C4632">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rsidR="00C75797"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rsidR="0048246B"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Pozostałe zapisy dotyczące Podwykonawstwa, w tym dotyczące umowy o Podwykonawstwo, zawarte są we wzorze umowy stanowiącej załącznik nr 9 do SWZ.</w:t>
      </w:r>
    </w:p>
    <w:p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rsidR="009C4529" w:rsidRPr="00773D17" w:rsidRDefault="00587F52"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rsidR="00962CBB" w:rsidRDefault="00962CBB" w:rsidP="00C75797">
      <w:pPr>
        <w:spacing w:after="200" w:line="252" w:lineRule="auto"/>
        <w:contextualSpacing/>
        <w:jc w:val="both"/>
        <w:rPr>
          <w:rFonts w:asciiTheme="majorHAnsi" w:eastAsiaTheme="majorEastAsia" w:hAnsiTheme="majorHAnsi" w:cstheme="majorBidi"/>
          <w:lang w:eastAsia="en-US"/>
        </w:rPr>
      </w:pPr>
    </w:p>
    <w:p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rsidR="00C75797" w:rsidRPr="00773D17" w:rsidRDefault="00C75797"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w:t>
      </w:r>
      <w:r w:rsidR="00CC2BF0">
        <w:rPr>
          <w:rFonts w:asciiTheme="majorHAnsi" w:eastAsiaTheme="majorEastAsia" w:hAnsiTheme="majorHAnsi" w:cstheme="majorBidi"/>
          <w:lang w:eastAsia="en-US"/>
        </w:rPr>
        <w:t xml:space="preserve">i zaleca </w:t>
      </w:r>
      <w:r w:rsidRPr="00773D17">
        <w:rPr>
          <w:rFonts w:asciiTheme="majorHAnsi" w:eastAsiaTheme="majorEastAsia" w:hAnsiTheme="majorHAnsi" w:cstheme="majorBidi"/>
          <w:lang w:eastAsia="en-US"/>
        </w:rPr>
        <w:t>odbyci</w:t>
      </w:r>
      <w:r w:rsidR="00CC2BF0">
        <w:rPr>
          <w:rFonts w:asciiTheme="majorHAnsi" w:eastAsiaTheme="majorEastAsia" w:hAnsiTheme="majorHAnsi" w:cstheme="majorBidi"/>
          <w:lang w:eastAsia="en-US"/>
        </w:rPr>
        <w:t>e</w:t>
      </w:r>
      <w:r w:rsidRPr="00773D17">
        <w:rPr>
          <w:rFonts w:asciiTheme="majorHAnsi" w:eastAsiaTheme="majorEastAsia" w:hAnsiTheme="majorHAnsi" w:cstheme="majorBidi"/>
          <w:lang w:eastAsia="en-US"/>
        </w:rPr>
        <w:t xml:space="preserve"> przez wykonawcę wizji lokalnej oraz sprawdzeni</w:t>
      </w:r>
      <w:r w:rsidR="00CC2BF0">
        <w:rPr>
          <w:rFonts w:asciiTheme="majorHAnsi" w:eastAsiaTheme="majorEastAsia" w:hAnsiTheme="majorHAnsi" w:cstheme="majorBidi"/>
          <w:lang w:eastAsia="en-US"/>
        </w:rPr>
        <w:t>e</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rsidR="00C75797" w:rsidRPr="00773D17" w:rsidRDefault="00C75797"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rsidR="00962CBB" w:rsidRDefault="00962CBB" w:rsidP="00282787">
      <w:pPr>
        <w:spacing w:after="200" w:line="252" w:lineRule="auto"/>
        <w:contextualSpacing/>
        <w:jc w:val="both"/>
        <w:rPr>
          <w:rFonts w:asciiTheme="majorHAnsi" w:eastAsiaTheme="majorEastAsia" w:hAnsiTheme="majorHAnsi" w:cstheme="majorBidi"/>
          <w:lang w:eastAsia="en-US"/>
        </w:rPr>
      </w:pPr>
    </w:p>
    <w:p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rsidR="005D4CC3" w:rsidRDefault="005D4CC3" w:rsidP="005D4CC3">
      <w:pPr>
        <w:spacing w:after="200" w:line="252" w:lineRule="auto"/>
        <w:contextualSpacing/>
        <w:jc w:val="both"/>
        <w:rPr>
          <w:rFonts w:asciiTheme="majorHAnsi" w:eastAsiaTheme="majorEastAsia" w:hAnsiTheme="majorHAnsi" w:cstheme="majorBidi"/>
          <w:lang w:eastAsia="en-US"/>
        </w:rPr>
      </w:pPr>
    </w:p>
    <w:p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rsidR="003167F3" w:rsidRPr="003167F3" w:rsidRDefault="003167F3" w:rsidP="003543BB">
      <w:pPr>
        <w:spacing w:after="200" w:line="252" w:lineRule="auto"/>
        <w:contextualSpacing/>
        <w:jc w:val="both"/>
        <w:rPr>
          <w:rFonts w:asciiTheme="majorHAnsi" w:eastAsiaTheme="majorEastAsia" w:hAnsiTheme="majorHAnsi" w:cstheme="majorBidi"/>
          <w:lang w:eastAsia="en-US"/>
        </w:rPr>
      </w:pPr>
      <w:r w:rsidRPr="003167F3">
        <w:rPr>
          <w:rFonts w:asciiTheme="majorHAnsi" w:eastAsiaTheme="majorEastAsia" w:hAnsiTheme="majorHAnsi" w:cstheme="majorBidi"/>
          <w:lang w:eastAsia="en-US"/>
        </w:rPr>
        <w:t>Wskazana inwestycja ma charakter liniowy, składa się z dwóch odrębnych projektów</w:t>
      </w:r>
      <w:r>
        <w:rPr>
          <w:rFonts w:asciiTheme="majorHAnsi" w:eastAsiaTheme="majorEastAsia" w:hAnsiTheme="majorHAnsi" w:cstheme="majorBidi"/>
          <w:lang w:eastAsia="en-US"/>
        </w:rPr>
        <w:t xml:space="preserve"> (jeżeli chodzi o dofinansowanie)</w:t>
      </w:r>
      <w:r w:rsidR="00B22CDE">
        <w:rPr>
          <w:rFonts w:asciiTheme="majorHAnsi" w:eastAsiaTheme="majorEastAsia" w:hAnsiTheme="majorHAnsi" w:cstheme="majorBidi"/>
          <w:lang w:eastAsia="en-US"/>
        </w:rPr>
        <w:t>, ale</w:t>
      </w:r>
      <w:r w:rsidRPr="003167F3">
        <w:rPr>
          <w:rFonts w:asciiTheme="majorHAnsi" w:eastAsiaTheme="majorEastAsia" w:hAnsiTheme="majorHAnsi" w:cstheme="majorBidi"/>
          <w:lang w:eastAsia="en-US"/>
        </w:rPr>
        <w:t xml:space="preserve"> powiązanych ze sobą w sposób komplementarny do tego stopnia, że żadna z części nie może funkcjonować bez realizacji drugiej.  Dopiero realizacja wszystkich części, na które podzielone jest zamówienie, umożliwi uzyskanie wymaganych wskaźników środowiskowych ,stworzy  spójny system zaopatrzenia w wodę  odprowadzania i oczyszczania  ścieków dla mieszkańców gminy oraz umożliwi wykorzystanie istniejącej infrastruktury </w:t>
      </w:r>
      <w:proofErr w:type="spellStart"/>
      <w:r w:rsidRPr="003167F3">
        <w:rPr>
          <w:rFonts w:asciiTheme="majorHAnsi" w:eastAsiaTheme="majorEastAsia" w:hAnsiTheme="majorHAnsi" w:cstheme="majorBidi"/>
          <w:lang w:eastAsia="en-US"/>
        </w:rPr>
        <w:t>wod</w:t>
      </w:r>
      <w:proofErr w:type="spellEnd"/>
      <w:r w:rsidRPr="003167F3">
        <w:rPr>
          <w:rFonts w:asciiTheme="majorHAnsi" w:eastAsiaTheme="majorEastAsia" w:hAnsiTheme="majorHAnsi" w:cstheme="majorBidi"/>
          <w:lang w:eastAsia="en-US"/>
        </w:rPr>
        <w:t>-kan.</w:t>
      </w:r>
    </w:p>
    <w:p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rsidR="00C75797" w:rsidRPr="00773D17" w:rsidRDefault="00C75797"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rsidR="00C75797" w:rsidRPr="00773D17" w:rsidRDefault="00C75797" w:rsidP="00C75797">
      <w:pPr>
        <w:shd w:val="clear" w:color="auto" w:fill="FFFFFF"/>
        <w:spacing w:line="396" w:lineRule="atLeast"/>
        <w:rPr>
          <w:rFonts w:ascii="Open Sans" w:hAnsi="Open Sans"/>
          <w:color w:val="333333"/>
        </w:rPr>
      </w:pPr>
    </w:p>
    <w:p w:rsidR="00C75797" w:rsidRPr="000F7318" w:rsidRDefault="007B6AA5"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rsidR="007C0085" w:rsidRPr="00773D17" w:rsidRDefault="00BD5A6F"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Umowa ramowa</w:t>
      </w:r>
    </w:p>
    <w:p w:rsidR="00962CBB" w:rsidRDefault="00962CBB" w:rsidP="00BD5A6F">
      <w:pPr>
        <w:spacing w:after="200" w:line="252" w:lineRule="auto"/>
        <w:contextualSpacing/>
        <w:jc w:val="both"/>
        <w:rPr>
          <w:rFonts w:asciiTheme="majorHAnsi" w:eastAsiaTheme="majorEastAsia" w:hAnsiTheme="majorHAnsi" w:cstheme="majorBidi"/>
          <w:lang w:eastAsia="en-US"/>
        </w:rPr>
      </w:pPr>
    </w:p>
    <w:p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rsidR="00BD5A6F" w:rsidRPr="00773D17" w:rsidRDefault="00BD5A6F" w:rsidP="00BD5A6F">
      <w:pPr>
        <w:shd w:val="clear" w:color="auto" w:fill="FFFFFF"/>
        <w:rPr>
          <w:rFonts w:asciiTheme="majorHAnsi" w:eastAsiaTheme="majorEastAsia" w:hAnsiTheme="majorHAnsi" w:cstheme="majorBidi"/>
          <w:i/>
          <w:color w:val="002060"/>
          <w:lang w:eastAsia="en-US"/>
        </w:rPr>
      </w:pPr>
    </w:p>
    <w:p w:rsidR="00BD5A6F" w:rsidRPr="00773D17" w:rsidRDefault="00BD5A6F"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rsidR="00BD5A6F" w:rsidRPr="00773D17" w:rsidRDefault="00BD5A6F" w:rsidP="00324D72">
      <w:pPr>
        <w:shd w:val="clear" w:color="auto" w:fill="FFFFFF"/>
        <w:rPr>
          <w:rFonts w:asciiTheme="majorHAnsi" w:eastAsiaTheme="majorEastAsia" w:hAnsiTheme="majorHAnsi" w:cstheme="majorBidi"/>
          <w:i/>
          <w:color w:val="002060"/>
          <w:lang w:eastAsia="en-US"/>
        </w:rPr>
      </w:pPr>
    </w:p>
    <w:p w:rsidR="00324D72"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rsidR="00962CBB" w:rsidRDefault="00962CBB" w:rsidP="00BD5A6F">
      <w:pPr>
        <w:spacing w:after="200" w:line="252" w:lineRule="auto"/>
        <w:contextualSpacing/>
        <w:jc w:val="both"/>
        <w:rPr>
          <w:rFonts w:asciiTheme="majorHAnsi" w:eastAsiaTheme="majorEastAsia" w:hAnsiTheme="majorHAnsi" w:cstheme="majorBidi"/>
          <w:lang w:eastAsia="en-US"/>
        </w:rPr>
      </w:pPr>
    </w:p>
    <w:p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rsidR="00FE361A"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rsidR="00962CBB" w:rsidRDefault="00962CBB" w:rsidP="00B63974">
      <w:pPr>
        <w:spacing w:after="200" w:line="252" w:lineRule="auto"/>
        <w:contextualSpacing/>
        <w:jc w:val="both"/>
        <w:rPr>
          <w:rFonts w:asciiTheme="majorHAnsi" w:eastAsiaTheme="majorEastAsia" w:hAnsiTheme="majorHAnsi" w:cstheme="majorBidi"/>
          <w:lang w:eastAsia="en-US"/>
        </w:rPr>
      </w:pPr>
    </w:p>
    <w:p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rsidR="00AD13F0"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rsidR="00AD13F0" w:rsidRPr="00773D17" w:rsidRDefault="00AD13F0" w:rsidP="00AD13F0">
      <w:pPr>
        <w:shd w:val="clear" w:color="auto" w:fill="FFFFFF"/>
        <w:rPr>
          <w:rFonts w:asciiTheme="majorHAnsi" w:eastAsiaTheme="majorEastAsia" w:hAnsiTheme="majorHAnsi" w:cstheme="majorBidi"/>
          <w:i/>
          <w:color w:val="002060"/>
          <w:lang w:eastAsia="en-US"/>
        </w:rPr>
      </w:pPr>
    </w:p>
    <w:p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rsidR="00AD13F0"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rsidR="00962CBB" w:rsidRDefault="00962CBB" w:rsidP="00C11079">
      <w:pPr>
        <w:spacing w:after="200" w:line="252" w:lineRule="auto"/>
        <w:contextualSpacing/>
        <w:jc w:val="both"/>
        <w:rPr>
          <w:rFonts w:asciiTheme="majorHAnsi" w:eastAsiaTheme="majorEastAsia" w:hAnsiTheme="majorHAnsi" w:cstheme="majorBidi"/>
          <w:lang w:eastAsia="en-US"/>
        </w:rPr>
      </w:pPr>
    </w:p>
    <w:p w:rsidR="006F69FC" w:rsidRPr="00773D17" w:rsidRDefault="0002636F"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683F59" w:rsidRPr="00773D17">
        <w:rPr>
          <w:rFonts w:asciiTheme="majorHAnsi" w:eastAsiaTheme="majorEastAsia" w:hAnsiTheme="majorHAnsi" w:cstheme="majorBidi"/>
          <w:lang w:eastAsia="en-US"/>
        </w:rPr>
        <w:t xml:space="preserve">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00683F59" w:rsidRPr="00773D17">
        <w:rPr>
          <w:rFonts w:asciiTheme="majorHAnsi" w:eastAsiaTheme="majorEastAsia" w:hAnsiTheme="majorHAnsi" w:cstheme="majorBidi"/>
          <w:lang w:eastAsia="en-US"/>
        </w:rPr>
        <w:t>.</w:t>
      </w:r>
    </w:p>
    <w:p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rsidR="00DE2041"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rsidR="00962CBB" w:rsidRDefault="00962CBB" w:rsidP="00DE2041">
      <w:pPr>
        <w:spacing w:after="200" w:line="252" w:lineRule="auto"/>
        <w:contextualSpacing/>
        <w:jc w:val="both"/>
        <w:rPr>
          <w:rFonts w:asciiTheme="majorHAnsi" w:eastAsiaTheme="majorEastAsia" w:hAnsiTheme="majorHAnsi" w:cstheme="majorBidi"/>
          <w:lang w:eastAsia="en-US"/>
        </w:rPr>
      </w:pPr>
    </w:p>
    <w:p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rsidR="00581F72"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rsidR="00962CBB" w:rsidRDefault="00962CBB" w:rsidP="00581F72">
      <w:pPr>
        <w:spacing w:after="200" w:line="252" w:lineRule="auto"/>
        <w:contextualSpacing/>
        <w:jc w:val="both"/>
        <w:rPr>
          <w:rFonts w:asciiTheme="majorHAnsi" w:eastAsiaTheme="majorEastAsia" w:hAnsiTheme="majorHAnsi" w:cstheme="majorBidi"/>
          <w:lang w:eastAsia="en-US"/>
        </w:rPr>
      </w:pPr>
    </w:p>
    <w:p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w:t>
      </w:r>
      <w:r w:rsidRPr="00773D17">
        <w:rPr>
          <w:rFonts w:asciiTheme="majorHAnsi" w:eastAsiaTheme="majorEastAsia" w:hAnsiTheme="majorHAnsi" w:cstheme="majorBidi"/>
          <w:lang w:eastAsia="en-US"/>
        </w:rPr>
        <w:lastRenderedPageBreak/>
        <w:t xml:space="preserve">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rsidR="00587F52" w:rsidRPr="00773D17" w:rsidRDefault="0068680A"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B22CDE">
        <w:rPr>
          <w:rFonts w:asciiTheme="majorHAnsi" w:eastAsiaTheme="majorEastAsia" w:hAnsiTheme="majorHAnsi" w:cstheme="majorBidi"/>
          <w:b/>
          <w:lang w:eastAsia="en-US"/>
        </w:rPr>
        <w:t>Rozbudowa istniejącej sieci wodociągowej i kanalizacyjnej wraz z urządzeniami na terenie gminy Gniewkowo</w:t>
      </w:r>
      <w:r w:rsidR="00175145">
        <w:rPr>
          <w:rFonts w:asciiTheme="majorHAnsi" w:eastAsiaTheme="majorEastAsia" w:hAnsiTheme="majorHAnsi" w:cstheme="majorBidi"/>
          <w:b/>
          <w:lang w:eastAsia="en-US"/>
        </w:rPr>
        <w:t>.</w:t>
      </w:r>
    </w:p>
    <w:p w:rsidR="00587F52" w:rsidRPr="00246491" w:rsidRDefault="00587F52" w:rsidP="002C4632">
      <w:pPr>
        <w:numPr>
          <w:ilvl w:val="0"/>
          <w:numId w:val="17"/>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rsidR="00352806"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lastRenderedPageBreak/>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rsidR="00814EB5"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rsidR="00587F52" w:rsidRPr="00773D17" w:rsidRDefault="009303A8"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 xml:space="preserve">spowoduje ograniczenie przetwarzania danych osobowych zawartych w protokole postępowania lub załącznikach do tego protokołu, od dnia zakończenia postępowania o udzielenie zamówienia zamawiający nie </w:t>
      </w:r>
      <w:r w:rsidR="009F62A5" w:rsidRPr="00773D17">
        <w:rPr>
          <w:rFonts w:asciiTheme="majorHAnsi" w:eastAsiaTheme="majorEastAsia" w:hAnsiTheme="majorHAnsi" w:cstheme="majorBidi"/>
          <w:lang w:eastAsia="en-US"/>
        </w:rPr>
        <w:lastRenderedPageBreak/>
        <w:t>udostępnia tych danych, chyba że zachodzą przesłanki, o których mowa w art. 18 ust. 2 rozporządzenia 2016/679.</w:t>
      </w:r>
    </w:p>
    <w:p w:rsidR="00F022AA" w:rsidRPr="00D90052" w:rsidRDefault="00F022AA" w:rsidP="00F022AA">
      <w:pPr>
        <w:ind w:left="714"/>
        <w:jc w:val="both"/>
        <w:rPr>
          <w:rFonts w:asciiTheme="majorHAnsi" w:eastAsiaTheme="majorEastAsia" w:hAnsiTheme="majorHAnsi" w:cstheme="majorBidi"/>
          <w:lang w:eastAsia="en-US"/>
        </w:rPr>
      </w:pPr>
    </w:p>
    <w:p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w:t>
      </w:r>
      <w:r w:rsidR="00B22CDE">
        <w:rPr>
          <w:rFonts w:asciiTheme="majorHAnsi" w:hAnsiTheme="majorHAnsi" w:cstheme="majorBidi"/>
          <w:b/>
          <w:highlight w:val="lightGray"/>
          <w:lang w:eastAsia="en-US"/>
        </w:rPr>
        <w:t>2</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rsidR="00FE361A" w:rsidRPr="00773D17" w:rsidRDefault="00FE361A"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rsidR="00E72EDC" w:rsidRDefault="00AA4F20" w:rsidP="002C4632">
      <w:pPr>
        <w:numPr>
          <w:ilvl w:val="0"/>
          <w:numId w:val="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Przedmiotem zamówienia </w:t>
      </w:r>
      <w:r w:rsidR="00491585">
        <w:rPr>
          <w:rFonts w:asciiTheme="majorHAnsi" w:eastAsiaTheme="majorEastAsia" w:hAnsiTheme="majorHAnsi" w:cstheme="majorBidi"/>
          <w:lang w:eastAsia="en-US"/>
        </w:rPr>
        <w:t xml:space="preserve">jest </w:t>
      </w:r>
      <w:r w:rsidR="00175145">
        <w:rPr>
          <w:rFonts w:asciiTheme="majorHAnsi" w:eastAsiaTheme="majorEastAsia" w:hAnsiTheme="majorHAnsi" w:cstheme="majorBidi"/>
          <w:lang w:eastAsia="en-US"/>
        </w:rPr>
        <w:t xml:space="preserve">wykonanie zadania inwestycyjnego pn. </w:t>
      </w:r>
      <w:r w:rsidR="00211046" w:rsidRPr="00211046">
        <w:rPr>
          <w:rFonts w:asciiTheme="majorHAnsi" w:eastAsiaTheme="majorEastAsia" w:hAnsiTheme="majorHAnsi" w:cstheme="majorBidi"/>
          <w:b/>
          <w:lang w:eastAsia="en-US"/>
        </w:rPr>
        <w:t>Rozbudowa istniejącej sieci wodociągowej i kanalizacyjnej wraz z urządzeniami na terenie gminy Gniewkowo</w:t>
      </w:r>
      <w:r w:rsidR="00E72EDC">
        <w:rPr>
          <w:rFonts w:asciiTheme="majorHAnsi" w:eastAsiaTheme="majorEastAsia" w:hAnsiTheme="majorHAnsi" w:cstheme="majorBidi"/>
          <w:b/>
          <w:lang w:eastAsia="en-US"/>
        </w:rPr>
        <w:t>.</w:t>
      </w:r>
    </w:p>
    <w:p w:rsidR="00E72EDC" w:rsidRPr="00E72EDC" w:rsidRDefault="00E72EDC" w:rsidP="002C4632">
      <w:pPr>
        <w:numPr>
          <w:ilvl w:val="0"/>
          <w:numId w:val="7"/>
        </w:numPr>
        <w:spacing w:after="200" w:line="252" w:lineRule="auto"/>
        <w:contextualSpacing/>
        <w:jc w:val="both"/>
        <w:rPr>
          <w:rFonts w:asciiTheme="majorHAnsi" w:eastAsiaTheme="majorEastAsia" w:hAnsiTheme="majorHAnsi" w:cstheme="majorBidi"/>
          <w:b/>
          <w:lang w:eastAsia="en-US"/>
        </w:rPr>
      </w:pPr>
      <w:r w:rsidRPr="00E72EDC">
        <w:rPr>
          <w:rFonts w:asciiTheme="majorHAnsi" w:eastAsiaTheme="majorEastAsia" w:hAnsiTheme="majorHAnsi" w:cstheme="majorBidi"/>
          <w:lang w:eastAsia="en-US"/>
        </w:rPr>
        <w:t>Zadanie podzielone jest na dwa etapy dofinansowane w ramach dwóch różnych programów:</w:t>
      </w:r>
    </w:p>
    <w:p w:rsidR="008F304E" w:rsidRPr="008F304E" w:rsidRDefault="008F304E" w:rsidP="002C4632">
      <w:pPr>
        <w:pStyle w:val="Akapitzlist"/>
        <w:numPr>
          <w:ilvl w:val="0"/>
          <w:numId w:val="54"/>
        </w:numPr>
        <w:spacing w:after="200" w:line="252" w:lineRule="auto"/>
        <w:ind w:left="709" w:hanging="283"/>
        <w:contextualSpacing/>
        <w:jc w:val="both"/>
        <w:rPr>
          <w:rFonts w:asciiTheme="majorHAnsi" w:eastAsiaTheme="majorEastAsia" w:hAnsiTheme="majorHAnsi" w:cstheme="majorBidi"/>
          <w:lang w:eastAsia="en-US"/>
        </w:rPr>
      </w:pPr>
      <w:r w:rsidRPr="008F304E">
        <w:rPr>
          <w:rFonts w:asciiTheme="majorHAnsi" w:eastAsiaTheme="majorEastAsia" w:hAnsiTheme="majorHAnsi" w:cstheme="majorBidi"/>
          <w:lang w:eastAsia="en-US"/>
        </w:rPr>
        <w:t>Etap 1: „Rozbudowa istniejącej sieci wodociągowej i kanalizacyjnej wraz z urządzeniami na terenie gminy Gniewkowo, powiat inowrocławski”. Zadanie współfinansowane w ramach operacji typu „Gospodarka wodno-ściekowa” w ramach poddziałania:  „Wsparcie inwestycji związanych z tworzeniem, ulepszaniem lub rozbudową wszystkich rodzajów małej infrastruktury, w tym inwestycji w energię i w oszczędzanie energii”  objętego Programem Rozwoju Obszarów Wiejskich na lata  2014-2020. Niniejsze zadanie obejmuje wykonanie:</w:t>
      </w:r>
    </w:p>
    <w:p w:rsidR="008F304E" w:rsidRPr="008F304E" w:rsidRDefault="008F304E" w:rsidP="002C4632">
      <w:pPr>
        <w:pStyle w:val="Akapitzlist"/>
        <w:numPr>
          <w:ilvl w:val="0"/>
          <w:numId w:val="55"/>
        </w:numPr>
        <w:spacing w:after="200" w:line="252" w:lineRule="auto"/>
        <w:ind w:left="993" w:hanging="284"/>
        <w:contextualSpacing/>
        <w:jc w:val="both"/>
        <w:rPr>
          <w:rFonts w:asciiTheme="majorHAnsi" w:eastAsiaTheme="majorEastAsia" w:hAnsiTheme="majorHAnsi" w:cstheme="majorBidi"/>
          <w:lang w:eastAsia="en-US"/>
        </w:rPr>
      </w:pPr>
      <w:r w:rsidRPr="008F304E">
        <w:rPr>
          <w:rFonts w:asciiTheme="majorHAnsi" w:eastAsiaTheme="majorEastAsia" w:hAnsiTheme="majorHAnsi" w:cstheme="majorBidi"/>
          <w:lang w:eastAsia="en-US"/>
        </w:rPr>
        <w:t>rozbudowy (połączenia) sieci wodociągowej na odcinku ok. 797,3[m] Wierzchosławice - Szadłowice  wzdłuż drogi krajowej nr 15.” na terenie działek  nr 11/2, 54  - obręb Wierzchosławice, gmina Gniewkowo;</w:t>
      </w:r>
    </w:p>
    <w:p w:rsidR="008F304E" w:rsidRPr="008F304E" w:rsidRDefault="008F304E" w:rsidP="002C4632">
      <w:pPr>
        <w:pStyle w:val="Akapitzlist"/>
        <w:numPr>
          <w:ilvl w:val="0"/>
          <w:numId w:val="55"/>
        </w:numPr>
        <w:spacing w:after="200" w:line="252" w:lineRule="auto"/>
        <w:ind w:left="993" w:hanging="284"/>
        <w:contextualSpacing/>
        <w:jc w:val="both"/>
        <w:rPr>
          <w:rFonts w:asciiTheme="majorHAnsi" w:eastAsiaTheme="majorEastAsia" w:hAnsiTheme="majorHAnsi" w:cstheme="majorBidi"/>
          <w:lang w:eastAsia="en-US"/>
        </w:rPr>
      </w:pPr>
      <w:r w:rsidRPr="008F304E">
        <w:rPr>
          <w:rFonts w:asciiTheme="majorHAnsi" w:eastAsiaTheme="majorEastAsia" w:hAnsiTheme="majorHAnsi" w:cstheme="majorBidi"/>
          <w:lang w:eastAsia="en-US"/>
        </w:rPr>
        <w:t>rozbudowy (połączenia) sieci wodociągowej  na odcinku ok. 2,98 km Wierzbiczany - Gąski na terenie działek nr 12, 15, 16, 17  obręb  Wierzbiczany oraz działek nr 77, 78, 79, 135, 78/1, 80/5, 80/4, 81, 145, 146/1, 147, 148, 169, 170, 171/1, 172, 179,  180,  110/4, 110/5, 110/6, 203 obręb Gąski, gmina Gniewkowo;</w:t>
      </w:r>
    </w:p>
    <w:p w:rsidR="008F304E" w:rsidRPr="008F304E" w:rsidRDefault="008F304E" w:rsidP="002C4632">
      <w:pPr>
        <w:pStyle w:val="Akapitzlist"/>
        <w:numPr>
          <w:ilvl w:val="0"/>
          <w:numId w:val="55"/>
        </w:numPr>
        <w:spacing w:after="200" w:line="252" w:lineRule="auto"/>
        <w:ind w:left="993" w:hanging="284"/>
        <w:contextualSpacing/>
        <w:jc w:val="both"/>
        <w:rPr>
          <w:rFonts w:asciiTheme="majorHAnsi" w:eastAsiaTheme="majorEastAsia" w:hAnsiTheme="majorHAnsi" w:cstheme="majorBidi"/>
          <w:lang w:eastAsia="en-US"/>
        </w:rPr>
      </w:pPr>
      <w:r w:rsidRPr="008F304E">
        <w:rPr>
          <w:rFonts w:asciiTheme="majorHAnsi" w:eastAsiaTheme="majorEastAsia" w:hAnsiTheme="majorHAnsi" w:cstheme="majorBidi"/>
          <w:lang w:eastAsia="en-US"/>
        </w:rPr>
        <w:t>rozbudowy (połączenia) sieci wodociągowej  na odcinku ok. 1,87 km Murzynno – Żyrosławice na terenie działek nr 114/4, 114/2, 209, 208, 202, 201  obręb Murzynno, oraz  działek nr 18, 17, 16/1, 86/1, 86/2, 86/5 obręb Żyrosławice, gmina Gniewkowo;</w:t>
      </w:r>
    </w:p>
    <w:p w:rsidR="008F304E" w:rsidRPr="008F304E" w:rsidRDefault="008F304E" w:rsidP="002C4632">
      <w:pPr>
        <w:pStyle w:val="Akapitzlist"/>
        <w:numPr>
          <w:ilvl w:val="0"/>
          <w:numId w:val="55"/>
        </w:numPr>
        <w:spacing w:after="200" w:line="252" w:lineRule="auto"/>
        <w:ind w:left="993" w:hanging="284"/>
        <w:contextualSpacing/>
        <w:jc w:val="both"/>
        <w:rPr>
          <w:rFonts w:asciiTheme="majorHAnsi" w:eastAsiaTheme="majorEastAsia" w:hAnsiTheme="majorHAnsi" w:cstheme="majorBidi"/>
          <w:lang w:eastAsia="en-US"/>
        </w:rPr>
      </w:pPr>
      <w:r w:rsidRPr="008F304E">
        <w:rPr>
          <w:rFonts w:asciiTheme="majorHAnsi" w:eastAsiaTheme="majorEastAsia" w:hAnsiTheme="majorHAnsi" w:cstheme="majorBidi"/>
          <w:lang w:eastAsia="en-US"/>
        </w:rPr>
        <w:t xml:space="preserve">rozbudowy sieci kanalizacji sanitarnej grawitacyjnej i tłocznej wraz z </w:t>
      </w:r>
      <w:proofErr w:type="spellStart"/>
      <w:r w:rsidRPr="008F304E">
        <w:rPr>
          <w:rFonts w:asciiTheme="majorHAnsi" w:eastAsiaTheme="majorEastAsia" w:hAnsiTheme="majorHAnsi" w:cstheme="majorBidi"/>
          <w:lang w:eastAsia="en-US"/>
        </w:rPr>
        <w:t>odgałęzieniami</w:t>
      </w:r>
      <w:proofErr w:type="spellEnd"/>
      <w:r w:rsidRPr="008F304E">
        <w:rPr>
          <w:rFonts w:asciiTheme="majorHAnsi" w:eastAsiaTheme="majorEastAsia" w:hAnsiTheme="majorHAnsi" w:cstheme="majorBidi"/>
          <w:lang w:eastAsia="en-US"/>
        </w:rPr>
        <w:t xml:space="preserve"> bocznymi w miejscowości Suchatówka na terenie działek ewidencyjnych nr 23, 27/7, 30/7, 19/5, 20/14, 20/12, 21/8, 21/14, 22/3, 24/3, 25/4, 31/1, 46, 28/4, 10/2, 56,  obręb Suchatówka oraz działka nr 336/1   obręb Dąblin, gmina Gniewkowo;</w:t>
      </w:r>
    </w:p>
    <w:p w:rsidR="008F304E" w:rsidRPr="008F304E" w:rsidRDefault="008F304E" w:rsidP="002C4632">
      <w:pPr>
        <w:pStyle w:val="Akapitzlist"/>
        <w:numPr>
          <w:ilvl w:val="0"/>
          <w:numId w:val="55"/>
        </w:numPr>
        <w:spacing w:after="200" w:line="252" w:lineRule="auto"/>
        <w:ind w:left="993" w:hanging="284"/>
        <w:contextualSpacing/>
        <w:jc w:val="both"/>
        <w:rPr>
          <w:rFonts w:asciiTheme="majorHAnsi" w:eastAsiaTheme="majorEastAsia" w:hAnsiTheme="majorHAnsi" w:cstheme="majorBidi"/>
          <w:lang w:eastAsia="en-US"/>
        </w:rPr>
      </w:pPr>
      <w:r w:rsidRPr="008F304E">
        <w:rPr>
          <w:rFonts w:asciiTheme="majorHAnsi" w:eastAsiaTheme="majorEastAsia" w:hAnsiTheme="majorHAnsi" w:cstheme="majorBidi"/>
          <w:lang w:eastAsia="en-US"/>
        </w:rPr>
        <w:t xml:space="preserve">przebudowy Stacji Podnoszenia ciśnienia wraz z budową dwóch rurociągów od czynnej sieci wodociągowej do budynku podnoszenia ciśnienia w Kijewie </w:t>
      </w:r>
      <w:r w:rsidRPr="008F304E">
        <w:rPr>
          <w:rFonts w:asciiTheme="majorHAnsi" w:eastAsiaTheme="majorEastAsia" w:hAnsiTheme="majorHAnsi" w:cstheme="majorBidi"/>
          <w:lang w:eastAsia="en-US"/>
        </w:rPr>
        <w:lastRenderedPageBreak/>
        <w:t>na terenie działek o nr ewidencyjnych nr 78/1, 202, 201  obręb Kijewo, gmina Gniewkowo;</w:t>
      </w:r>
    </w:p>
    <w:p w:rsidR="008F304E" w:rsidRDefault="008F304E" w:rsidP="002C4632">
      <w:pPr>
        <w:pStyle w:val="Akapitzlist"/>
        <w:numPr>
          <w:ilvl w:val="0"/>
          <w:numId w:val="55"/>
        </w:numPr>
        <w:spacing w:after="200" w:line="252" w:lineRule="auto"/>
        <w:ind w:left="993" w:hanging="284"/>
        <w:contextualSpacing/>
        <w:jc w:val="both"/>
        <w:rPr>
          <w:rFonts w:asciiTheme="majorHAnsi" w:eastAsiaTheme="majorEastAsia" w:hAnsiTheme="majorHAnsi" w:cstheme="majorBidi"/>
          <w:lang w:eastAsia="en-US"/>
        </w:rPr>
      </w:pPr>
      <w:r w:rsidRPr="008F304E">
        <w:rPr>
          <w:rFonts w:asciiTheme="majorHAnsi" w:eastAsiaTheme="majorEastAsia" w:hAnsiTheme="majorHAnsi" w:cstheme="majorBidi"/>
          <w:lang w:eastAsia="en-US"/>
        </w:rPr>
        <w:t>modernizacji (remontu) Stacji Uzdatniania Wody w Murzynnie, gmina Gniewkowo na terenie działki o nr ewidencyjnym 67/2 obręb Murzynno;</w:t>
      </w:r>
    </w:p>
    <w:p w:rsidR="008F304E" w:rsidRDefault="008F304E" w:rsidP="002C4632">
      <w:pPr>
        <w:pStyle w:val="Akapitzlist"/>
        <w:numPr>
          <w:ilvl w:val="0"/>
          <w:numId w:val="55"/>
        </w:numPr>
        <w:spacing w:after="200" w:line="252" w:lineRule="auto"/>
        <w:ind w:left="993" w:hanging="284"/>
        <w:contextualSpacing/>
        <w:jc w:val="both"/>
        <w:rPr>
          <w:rFonts w:asciiTheme="majorHAnsi" w:eastAsiaTheme="majorEastAsia" w:hAnsiTheme="majorHAnsi" w:cstheme="majorBidi"/>
          <w:lang w:eastAsia="en-US"/>
        </w:rPr>
      </w:pPr>
      <w:r w:rsidRPr="008F304E">
        <w:rPr>
          <w:rFonts w:asciiTheme="majorHAnsi" w:eastAsiaTheme="majorEastAsia" w:hAnsiTheme="majorHAnsi" w:cstheme="majorBidi"/>
          <w:lang w:eastAsia="en-US"/>
        </w:rPr>
        <w:t xml:space="preserve">rozbudowy sieci kanalizacji sanitarnej grawitacyjnej i tłocznej wraz z </w:t>
      </w:r>
      <w:proofErr w:type="spellStart"/>
      <w:r w:rsidRPr="008F304E">
        <w:rPr>
          <w:rFonts w:asciiTheme="majorHAnsi" w:eastAsiaTheme="majorEastAsia" w:hAnsiTheme="majorHAnsi" w:cstheme="majorBidi"/>
          <w:lang w:eastAsia="en-US"/>
        </w:rPr>
        <w:t>odgałęzieniami</w:t>
      </w:r>
      <w:proofErr w:type="spellEnd"/>
      <w:r w:rsidRPr="008F304E">
        <w:rPr>
          <w:rFonts w:asciiTheme="majorHAnsi" w:eastAsiaTheme="majorEastAsia" w:hAnsiTheme="majorHAnsi" w:cstheme="majorBidi"/>
          <w:lang w:eastAsia="en-US"/>
        </w:rPr>
        <w:t xml:space="preserve"> bocznymi w miejscowości Suchatówka na terenie działki o nr ewidencyjnym nr 36 obręb Suchatówka, gmina Gniewkowo;</w:t>
      </w:r>
    </w:p>
    <w:p w:rsidR="008F304E" w:rsidRPr="008F304E" w:rsidRDefault="008F304E" w:rsidP="002C4632">
      <w:pPr>
        <w:pStyle w:val="Akapitzlist"/>
        <w:numPr>
          <w:ilvl w:val="0"/>
          <w:numId w:val="55"/>
        </w:numPr>
        <w:spacing w:after="200" w:line="252" w:lineRule="auto"/>
        <w:ind w:left="993" w:hanging="284"/>
        <w:contextualSpacing/>
        <w:jc w:val="both"/>
        <w:rPr>
          <w:rFonts w:asciiTheme="majorHAnsi" w:eastAsiaTheme="majorEastAsia" w:hAnsiTheme="majorHAnsi" w:cstheme="majorBidi"/>
          <w:lang w:eastAsia="en-US"/>
        </w:rPr>
      </w:pPr>
      <w:r w:rsidRPr="008F304E">
        <w:rPr>
          <w:rFonts w:asciiTheme="majorHAnsi" w:eastAsiaTheme="majorEastAsia" w:hAnsiTheme="majorHAnsi" w:cstheme="majorBidi"/>
          <w:lang w:eastAsia="en-US"/>
        </w:rPr>
        <w:t>rozbudowy (połączenia) sieci wodociągowej  na odcinku 12,9 [m] Wierzchosławice - Szadłowice  wzdłuż drogi krajowej nr 15 na terenie działki nr 26/2 obręb Wierzchosławice, gmina Gniewkowo.</w:t>
      </w:r>
    </w:p>
    <w:p w:rsidR="00F424E8" w:rsidRDefault="0010637E" w:rsidP="002C4632">
      <w:pPr>
        <w:pStyle w:val="Akapitzlist"/>
        <w:numPr>
          <w:ilvl w:val="0"/>
          <w:numId w:val="54"/>
        </w:numPr>
        <w:spacing w:after="200" w:line="252" w:lineRule="auto"/>
        <w:ind w:left="709" w:hanging="283"/>
        <w:contextualSpacing/>
        <w:jc w:val="both"/>
        <w:rPr>
          <w:rFonts w:asciiTheme="majorHAnsi" w:eastAsiaTheme="majorEastAsia" w:hAnsiTheme="majorHAnsi" w:cstheme="majorBidi"/>
          <w:lang w:eastAsia="en-US"/>
        </w:rPr>
      </w:pPr>
      <w:r w:rsidRPr="0010637E">
        <w:rPr>
          <w:rFonts w:asciiTheme="majorHAnsi" w:eastAsiaTheme="majorEastAsia" w:hAnsiTheme="majorHAnsi" w:cstheme="majorBidi"/>
          <w:lang w:eastAsia="en-US"/>
        </w:rPr>
        <w:t xml:space="preserve">Etap 2: „Rozbudowa istniejącej sieci wodociągowej i kanalizacyjnej wraz </w:t>
      </w:r>
      <w:r w:rsidRPr="0010637E">
        <w:rPr>
          <w:rFonts w:asciiTheme="majorHAnsi" w:eastAsiaTheme="majorEastAsia" w:hAnsiTheme="majorHAnsi" w:cstheme="majorBidi"/>
          <w:lang w:eastAsia="en-US"/>
        </w:rPr>
        <w:br/>
        <w:t>z urządzeniami na terenie gminy Gniewkowo w obrębie aglomeracji powiat inowrocławski”. Zadanie współfinansowane z Europejskiego Funduszu Rozwoju Regionalnego w ramach osi priorytetowej 4. Region przyjazny środowisku, działania 4.3. Rozwój infrastruktury wodno- ściekowej Regionalnego Programu Operacyjnego Województwa Kujawsko- Pomorskiego na lata 2014-2020. Niniejsze zadanie obejmuje wykonanie</w:t>
      </w:r>
      <w:r>
        <w:rPr>
          <w:rFonts w:asciiTheme="majorHAnsi" w:eastAsiaTheme="majorEastAsia" w:hAnsiTheme="majorHAnsi" w:cstheme="majorBidi"/>
          <w:lang w:eastAsia="en-US"/>
        </w:rPr>
        <w:t>:</w:t>
      </w:r>
    </w:p>
    <w:p w:rsidR="0010637E" w:rsidRPr="0010637E" w:rsidRDefault="0010637E" w:rsidP="002C4632">
      <w:pPr>
        <w:pStyle w:val="Akapitzlist"/>
        <w:numPr>
          <w:ilvl w:val="0"/>
          <w:numId w:val="56"/>
        </w:numPr>
        <w:spacing w:after="200" w:line="252" w:lineRule="auto"/>
        <w:ind w:left="993" w:hanging="284"/>
        <w:contextualSpacing/>
        <w:jc w:val="both"/>
        <w:rPr>
          <w:rFonts w:asciiTheme="majorHAnsi" w:eastAsiaTheme="majorEastAsia" w:hAnsiTheme="majorHAnsi" w:cstheme="majorBidi"/>
          <w:lang w:eastAsia="en-US"/>
        </w:rPr>
      </w:pPr>
      <w:r w:rsidRPr="0010637E">
        <w:rPr>
          <w:rFonts w:asciiTheme="majorHAnsi" w:eastAsiaTheme="majorEastAsia" w:hAnsiTheme="majorHAnsi" w:cstheme="majorBidi"/>
          <w:lang w:eastAsia="en-US"/>
        </w:rPr>
        <w:t xml:space="preserve">rozbudowy (połączenia) sieci wodociągowej na odcinku L= 3,55 km Gniewkowo- Wierzbiczany wzdłuż drogi gminnej (włączenie w istniejący wodociąg dz. dr. 664/1 w m. Gniewkowo- poprzez działki dr. 664/2, 664/4, 664/5, dz. dr nr 8 </w:t>
      </w:r>
      <w:proofErr w:type="spellStart"/>
      <w:r w:rsidRPr="0010637E">
        <w:rPr>
          <w:rFonts w:asciiTheme="majorHAnsi" w:eastAsiaTheme="majorEastAsia" w:hAnsiTheme="majorHAnsi" w:cstheme="majorBidi"/>
          <w:lang w:eastAsia="en-US"/>
        </w:rPr>
        <w:t>obr</w:t>
      </w:r>
      <w:proofErr w:type="spellEnd"/>
      <w:r w:rsidRPr="0010637E">
        <w:rPr>
          <w:rFonts w:asciiTheme="majorHAnsi" w:eastAsiaTheme="majorEastAsia" w:hAnsiTheme="majorHAnsi" w:cstheme="majorBidi"/>
          <w:lang w:eastAsia="en-US"/>
        </w:rPr>
        <w:t xml:space="preserve">. Bąbolin, dz. nr 50 obręb Lipie, dz. dr 28 obręb Bąbolin, dz. nr 53, obręb Lipie, dz. nr 9 </w:t>
      </w:r>
      <w:proofErr w:type="spellStart"/>
      <w:r w:rsidRPr="0010637E">
        <w:rPr>
          <w:rFonts w:asciiTheme="majorHAnsi" w:eastAsiaTheme="majorEastAsia" w:hAnsiTheme="majorHAnsi" w:cstheme="majorBidi"/>
          <w:lang w:eastAsia="en-US"/>
        </w:rPr>
        <w:t>obr</w:t>
      </w:r>
      <w:proofErr w:type="spellEnd"/>
      <w:r w:rsidRPr="0010637E">
        <w:rPr>
          <w:rFonts w:asciiTheme="majorHAnsi" w:eastAsiaTheme="majorEastAsia" w:hAnsiTheme="majorHAnsi" w:cstheme="majorBidi"/>
          <w:lang w:eastAsia="en-US"/>
        </w:rPr>
        <w:t>. Bąbolin, dz. 13, obręb Bąbolin, dz. nr 20, obręb Wierzbiczany, dz. drogowa nr 18;</w:t>
      </w:r>
    </w:p>
    <w:p w:rsidR="0010637E" w:rsidRPr="0010637E" w:rsidRDefault="0010637E" w:rsidP="002C4632">
      <w:pPr>
        <w:pStyle w:val="Akapitzlist"/>
        <w:numPr>
          <w:ilvl w:val="0"/>
          <w:numId w:val="56"/>
        </w:numPr>
        <w:spacing w:after="200" w:line="252" w:lineRule="auto"/>
        <w:ind w:left="993" w:hanging="284"/>
        <w:contextualSpacing/>
        <w:jc w:val="both"/>
        <w:rPr>
          <w:rFonts w:asciiTheme="majorHAnsi" w:eastAsiaTheme="majorEastAsia" w:hAnsiTheme="majorHAnsi" w:cstheme="majorBidi"/>
          <w:lang w:eastAsia="en-US"/>
        </w:rPr>
      </w:pPr>
      <w:r w:rsidRPr="0010637E">
        <w:rPr>
          <w:rFonts w:asciiTheme="majorHAnsi" w:eastAsiaTheme="majorEastAsia" w:hAnsiTheme="majorHAnsi" w:cstheme="majorBidi"/>
          <w:lang w:eastAsia="en-US"/>
        </w:rPr>
        <w:t>rozbudowy (połączenia) sieci wodociągowej na odcinku L=296,10 m Wierzchosławice- Szadłowice, obręb Ostrowo wzdłuż drogi krajowej nr 15- działka nr 138 obręb Ostrowo;</w:t>
      </w:r>
    </w:p>
    <w:p w:rsidR="0010637E" w:rsidRPr="00532136" w:rsidRDefault="0010637E" w:rsidP="002C4632">
      <w:pPr>
        <w:pStyle w:val="Akapitzlist"/>
        <w:numPr>
          <w:ilvl w:val="0"/>
          <w:numId w:val="56"/>
        </w:numPr>
        <w:spacing w:after="200" w:line="252" w:lineRule="auto"/>
        <w:ind w:left="993" w:hanging="284"/>
        <w:contextualSpacing/>
        <w:jc w:val="both"/>
        <w:rPr>
          <w:rFonts w:asciiTheme="majorHAnsi" w:eastAsiaTheme="majorEastAsia" w:hAnsiTheme="majorHAnsi" w:cstheme="majorBidi"/>
          <w:lang w:eastAsia="en-US"/>
        </w:rPr>
      </w:pPr>
      <w:r w:rsidRPr="0010637E">
        <w:rPr>
          <w:rFonts w:asciiTheme="majorHAnsi" w:eastAsiaTheme="majorEastAsia" w:hAnsiTheme="majorHAnsi" w:cstheme="majorBidi"/>
          <w:lang w:eastAsia="en-US"/>
        </w:rPr>
        <w:t xml:space="preserve">budowy (połączenia) sieci kanalizacji sanitarnej na odcinku 1,512 km w ulicy Kasprowicza i Konopnickiej w Gniewkowie- </w:t>
      </w:r>
      <w:proofErr w:type="spellStart"/>
      <w:r w:rsidRPr="0010637E">
        <w:rPr>
          <w:rFonts w:asciiTheme="majorHAnsi" w:eastAsiaTheme="majorEastAsia" w:hAnsiTheme="majorHAnsi" w:cstheme="majorBidi"/>
          <w:lang w:eastAsia="en-US"/>
        </w:rPr>
        <w:t>obr</w:t>
      </w:r>
      <w:proofErr w:type="spellEnd"/>
      <w:r w:rsidRPr="0010637E">
        <w:rPr>
          <w:rFonts w:asciiTheme="majorHAnsi" w:eastAsiaTheme="majorEastAsia" w:hAnsiTheme="majorHAnsi" w:cstheme="majorBidi"/>
          <w:lang w:eastAsia="en-US"/>
        </w:rPr>
        <w:t xml:space="preserve">. Gniewkowo 0169, działki </w:t>
      </w:r>
      <w:r w:rsidRPr="00532136">
        <w:rPr>
          <w:rFonts w:asciiTheme="majorHAnsi" w:eastAsiaTheme="majorEastAsia" w:hAnsiTheme="majorHAnsi" w:cstheme="majorBidi"/>
          <w:lang w:eastAsia="en-US"/>
        </w:rPr>
        <w:t>o nr 183/4, 179/7, 179/16, 185/58, 174/1, 185/25, 185/12, 185/27, 185/16;</w:t>
      </w:r>
    </w:p>
    <w:p w:rsidR="0010637E" w:rsidRPr="0010637E" w:rsidRDefault="0010637E" w:rsidP="002C4632">
      <w:pPr>
        <w:pStyle w:val="Akapitzlist"/>
        <w:numPr>
          <w:ilvl w:val="0"/>
          <w:numId w:val="56"/>
        </w:numPr>
        <w:spacing w:after="200" w:line="252" w:lineRule="auto"/>
        <w:ind w:left="993" w:hanging="284"/>
        <w:contextualSpacing/>
        <w:jc w:val="both"/>
        <w:rPr>
          <w:rFonts w:asciiTheme="majorHAnsi" w:eastAsiaTheme="majorEastAsia" w:hAnsiTheme="majorHAnsi" w:cstheme="majorBidi"/>
          <w:lang w:eastAsia="en-US"/>
        </w:rPr>
      </w:pPr>
      <w:r w:rsidRPr="0010637E">
        <w:rPr>
          <w:rFonts w:asciiTheme="majorHAnsi" w:eastAsiaTheme="majorEastAsia" w:hAnsiTheme="majorHAnsi" w:cstheme="majorBidi"/>
          <w:lang w:eastAsia="en-US"/>
        </w:rPr>
        <w:t>budowy (połączenia) sieci wodociągowej na odcinku 0,214 km w ulicy Marii Konopnickiej w Gniewkowie- działki 179/16, 185/58 oraz 185/25;</w:t>
      </w:r>
    </w:p>
    <w:p w:rsidR="0010637E" w:rsidRPr="0010637E" w:rsidRDefault="0010637E" w:rsidP="002C4632">
      <w:pPr>
        <w:pStyle w:val="Akapitzlist"/>
        <w:numPr>
          <w:ilvl w:val="0"/>
          <w:numId w:val="56"/>
        </w:numPr>
        <w:spacing w:after="200" w:line="252" w:lineRule="auto"/>
        <w:ind w:left="993" w:hanging="284"/>
        <w:contextualSpacing/>
        <w:jc w:val="both"/>
        <w:rPr>
          <w:rFonts w:asciiTheme="majorHAnsi" w:eastAsiaTheme="majorEastAsia" w:hAnsiTheme="majorHAnsi" w:cstheme="majorBidi"/>
          <w:lang w:eastAsia="en-US"/>
        </w:rPr>
      </w:pPr>
      <w:r w:rsidRPr="0010637E">
        <w:rPr>
          <w:rFonts w:asciiTheme="majorHAnsi" w:eastAsiaTheme="majorEastAsia" w:hAnsiTheme="majorHAnsi" w:cstheme="majorBidi"/>
          <w:lang w:eastAsia="en-US"/>
        </w:rPr>
        <w:t>Budowy kanalizacji tłocznej w Buczkowie L=939,8 m (od istniejącej przepompowni ścieków w kierunku i przyłączeniem w miejscowości Suchatówka), gmina Gniewkowo, działki ewidencyjne nr 2, 3/5, 3/3, 8/3, 9/6, 9/2, 9/4, 15, 17/1, 18/4, 18/1, 21 obręb Buczkowo.</w:t>
      </w:r>
    </w:p>
    <w:p w:rsidR="00557F36" w:rsidRPr="00557F36" w:rsidRDefault="00EC45FB" w:rsidP="002C4632">
      <w:pPr>
        <w:widowControl w:val="0"/>
        <w:numPr>
          <w:ilvl w:val="0"/>
          <w:numId w:val="7"/>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rsidR="00557F36" w:rsidRDefault="00557F36" w:rsidP="00557F36">
      <w:pPr>
        <w:widowControl w:val="0"/>
        <w:spacing w:after="200" w:line="252" w:lineRule="auto"/>
        <w:ind w:left="360"/>
        <w:contextualSpacing/>
        <w:jc w:val="both"/>
        <w:rPr>
          <w:rFonts w:asciiTheme="majorHAnsi" w:hAnsiTheme="majorHAnsi" w:cs="Arial"/>
          <w:szCs w:val="22"/>
          <w:u w:val="single"/>
          <w:lang w:eastAsia="x-none"/>
        </w:rPr>
      </w:pPr>
      <w:r w:rsidRPr="00557F36">
        <w:rPr>
          <w:rFonts w:asciiTheme="majorHAnsi" w:hAnsiTheme="majorHAnsi" w:cs="Arial"/>
          <w:szCs w:val="22"/>
          <w:u w:val="single"/>
          <w:lang w:eastAsia="x-none"/>
        </w:rPr>
        <w:t xml:space="preserve">Główny kod CPV: </w:t>
      </w:r>
    </w:p>
    <w:p w:rsidR="00557F36" w:rsidRPr="00557F36" w:rsidRDefault="00557F36" w:rsidP="00557F36">
      <w:pPr>
        <w:widowControl w:val="0"/>
        <w:spacing w:after="200" w:line="252" w:lineRule="auto"/>
        <w:ind w:left="360"/>
        <w:contextualSpacing/>
        <w:jc w:val="both"/>
        <w:rPr>
          <w:rFonts w:asciiTheme="majorHAnsi" w:eastAsiaTheme="majorEastAsia" w:hAnsiTheme="majorHAnsi" w:cstheme="majorBidi"/>
          <w:lang w:eastAsia="en-US"/>
        </w:rPr>
      </w:pPr>
      <w:r w:rsidRPr="00557F36">
        <w:rPr>
          <w:rFonts w:asciiTheme="majorHAnsi" w:hAnsiTheme="majorHAnsi" w:cs="Arial"/>
          <w:szCs w:val="22"/>
          <w:lang w:eastAsia="x-none"/>
        </w:rPr>
        <w:t>45231300-8 Roboty budowlane w zakresie budowy wodociągów i rurociągów do odprowadzania ścieków</w:t>
      </w:r>
    </w:p>
    <w:p w:rsidR="00557F36" w:rsidRPr="00557F36" w:rsidRDefault="00557F36" w:rsidP="00557F36">
      <w:pPr>
        <w:pStyle w:val="Bezodstpw"/>
        <w:ind w:left="360"/>
        <w:jc w:val="both"/>
        <w:rPr>
          <w:rFonts w:asciiTheme="majorHAnsi" w:hAnsiTheme="majorHAnsi" w:cs="Arial"/>
          <w:szCs w:val="22"/>
          <w:lang w:eastAsia="x-none"/>
        </w:rPr>
      </w:pPr>
    </w:p>
    <w:p w:rsidR="00557F36" w:rsidRPr="00557F36" w:rsidRDefault="00557F36" w:rsidP="00557F36">
      <w:pPr>
        <w:pStyle w:val="Bezodstpw"/>
        <w:ind w:left="360"/>
        <w:jc w:val="both"/>
        <w:rPr>
          <w:rFonts w:asciiTheme="majorHAnsi" w:hAnsiTheme="majorHAnsi" w:cs="Arial"/>
          <w:szCs w:val="22"/>
          <w:u w:val="single"/>
          <w:lang w:eastAsia="x-none"/>
        </w:rPr>
      </w:pPr>
      <w:r w:rsidRPr="00557F36">
        <w:rPr>
          <w:rFonts w:asciiTheme="majorHAnsi" w:hAnsiTheme="majorHAnsi" w:cs="Arial"/>
          <w:szCs w:val="22"/>
          <w:u w:val="single"/>
          <w:lang w:eastAsia="x-none"/>
        </w:rPr>
        <w:lastRenderedPageBreak/>
        <w:t xml:space="preserve">Dodatkowe kody CPV:   </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45111200-0 Roboty w zakresie przygotowania terenu pod budowę i roboty ziemne</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45111300-1 Roboty rozbiórkowe</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45112200-7 Usuwanie powłoki gleby</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45231000-5 Roboty budowlane w zakresie budowy rurociągów, ciągów komunikacyjnych i linii energetycznych</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45232000-2 Roboty pomocnicze w zakresie rurociągów i kabli</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45112710-5 Roboty w zakresie kształtowania terenów zielonych</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 xml:space="preserve">45230000-8 Roboty budowlane w zakresie budowy rurociągów, linii komunikacyjnych i elektroenergetycznych, autostrad, dróg, lotnisk i kolei; wyrównywanie terenu </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 xml:space="preserve">45110000-1 Roboty w zakresie burzenia i rozbiórki obiektów budowlanych; roboty ziemne </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 xml:space="preserve">45223500-1 Konstrukcje z betonu zbrojonego </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 xml:space="preserve">45200000-9 Roboty budowlane w zakresie wznoszenia kompletnych obiektów budowlanych lub ich części oraz robot w zakresie inżynierii lądowej i wodnej </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45111291-4 Roboty w zakresie zagospodarowania terenu</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45310000-3 Roboty instalacyjne elektryczne</w:t>
      </w:r>
    </w:p>
    <w:p w:rsidR="00557F36" w:rsidRPr="00557F36" w:rsidRDefault="00557F36" w:rsidP="00557F36">
      <w:pPr>
        <w:pStyle w:val="Bezodstpw"/>
        <w:ind w:left="360"/>
        <w:jc w:val="both"/>
        <w:rPr>
          <w:rFonts w:asciiTheme="majorHAnsi" w:hAnsiTheme="majorHAnsi" w:cs="Arial"/>
          <w:szCs w:val="22"/>
          <w:lang w:eastAsia="x-none"/>
        </w:rPr>
      </w:pPr>
      <w:r w:rsidRPr="00557F36">
        <w:rPr>
          <w:rFonts w:asciiTheme="majorHAnsi" w:hAnsiTheme="majorHAnsi" w:cs="Arial"/>
          <w:szCs w:val="22"/>
          <w:lang w:eastAsia="x-none"/>
        </w:rPr>
        <w:t>45252120-5 Roboty budowlane z zakresie zakładów uzdatniania wody</w:t>
      </w:r>
    </w:p>
    <w:p w:rsidR="00AA4F20" w:rsidRPr="00773D17" w:rsidRDefault="00AA4F20" w:rsidP="002C4632">
      <w:pPr>
        <w:numPr>
          <w:ilvl w:val="0"/>
          <w:numId w:val="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rsidR="00AA4F20" w:rsidRDefault="00AB0388"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wzór</w:t>
      </w:r>
      <w:r w:rsidR="00A87478" w:rsidRPr="00773D17">
        <w:rPr>
          <w:rFonts w:asciiTheme="majorHAnsi" w:eastAsiaTheme="majorEastAsia" w:hAnsiTheme="majorHAnsi" w:cstheme="majorBidi"/>
          <w:lang w:eastAsia="en-US"/>
        </w:rPr>
        <w:t xml:space="preserve"> umowy</w:t>
      </w:r>
      <w:r w:rsidR="007515D3" w:rsidRPr="00773D17">
        <w:rPr>
          <w:rFonts w:asciiTheme="majorHAnsi" w:eastAsiaTheme="majorEastAsia" w:hAnsiTheme="majorHAnsi" w:cstheme="majorBidi"/>
          <w:lang w:eastAsia="en-US"/>
        </w:rPr>
        <w:t xml:space="preserve"> –</w:t>
      </w:r>
      <w:r w:rsidR="001C6A9E">
        <w:rPr>
          <w:rFonts w:asciiTheme="majorHAnsi" w:eastAsiaTheme="majorEastAsia" w:hAnsiTheme="majorHAnsi" w:cstheme="majorBidi"/>
          <w:lang w:eastAsia="en-US"/>
        </w:rPr>
        <w:t xml:space="preserve"> </w:t>
      </w:r>
      <w:r w:rsidR="007515D3" w:rsidRPr="00773D17">
        <w:rPr>
          <w:rFonts w:asciiTheme="majorHAnsi" w:eastAsiaTheme="majorEastAsia" w:hAnsiTheme="majorHAnsi" w:cstheme="majorBidi"/>
          <w:lang w:eastAsia="en-US"/>
        </w:rPr>
        <w:t>załącznik nr</w:t>
      </w:r>
      <w:r>
        <w:rPr>
          <w:rFonts w:asciiTheme="majorHAnsi" w:eastAsiaTheme="majorEastAsia" w:hAnsiTheme="majorHAnsi" w:cstheme="majorBidi"/>
          <w:lang w:eastAsia="en-US"/>
        </w:rPr>
        <w:t xml:space="preserve"> </w:t>
      </w:r>
      <w:r w:rsidR="00F424E8">
        <w:rPr>
          <w:rFonts w:asciiTheme="majorHAnsi" w:eastAsiaTheme="majorEastAsia" w:hAnsiTheme="majorHAnsi" w:cstheme="majorBidi"/>
          <w:lang w:eastAsia="en-US"/>
        </w:rPr>
        <w:t>9</w:t>
      </w:r>
      <w:r w:rsidR="00CF11B9">
        <w:rPr>
          <w:rFonts w:asciiTheme="majorHAnsi" w:eastAsiaTheme="majorEastAsia" w:hAnsiTheme="majorHAnsi" w:cstheme="majorBidi"/>
          <w:lang w:eastAsia="en-US"/>
        </w:rPr>
        <w:t xml:space="preserve"> do SWZ;</w:t>
      </w:r>
    </w:p>
    <w:p w:rsidR="001A6ED6" w:rsidRPr="001A6ED6" w:rsidRDefault="001A6ED6" w:rsidP="00C0716E">
      <w:pPr>
        <w:numPr>
          <w:ilvl w:val="0"/>
          <w:numId w:val="4"/>
        </w:numPr>
        <w:spacing w:after="200" w:line="252" w:lineRule="auto"/>
        <w:ind w:firstLine="66"/>
        <w:contextualSpacing/>
        <w:jc w:val="both"/>
        <w:rPr>
          <w:rFonts w:asciiTheme="majorHAnsi" w:eastAsiaTheme="majorEastAsia" w:hAnsiTheme="majorHAnsi" w:cstheme="majorBidi"/>
          <w:bCs/>
          <w:lang w:eastAsia="en-US"/>
        </w:rPr>
      </w:pPr>
      <w:r w:rsidRPr="001A6ED6">
        <w:rPr>
          <w:rFonts w:asciiTheme="majorHAnsi" w:eastAsiaTheme="majorEastAsia" w:hAnsiTheme="majorHAnsi" w:cstheme="majorBidi"/>
          <w:lang w:eastAsia="en-US"/>
        </w:rPr>
        <w:t>dokume</w:t>
      </w:r>
      <w:r w:rsidR="006B17EE">
        <w:rPr>
          <w:rFonts w:asciiTheme="majorHAnsi" w:eastAsiaTheme="majorEastAsia" w:hAnsiTheme="majorHAnsi" w:cstheme="majorBidi"/>
          <w:lang w:eastAsia="en-US"/>
        </w:rPr>
        <w:t>ntacja projektowa- załączniki 10-11</w:t>
      </w:r>
      <w:r w:rsidR="00E80E20">
        <w:rPr>
          <w:rFonts w:asciiTheme="majorHAnsi" w:eastAsiaTheme="majorEastAsia" w:hAnsiTheme="majorHAnsi" w:cstheme="majorBidi"/>
          <w:lang w:eastAsia="en-US"/>
        </w:rPr>
        <w:t xml:space="preserve"> do SWZ.</w:t>
      </w:r>
    </w:p>
    <w:p w:rsidR="005F1760" w:rsidRPr="005F1760" w:rsidRDefault="005F1760" w:rsidP="00C0716E">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w:t>
      </w:r>
      <w:r w:rsidR="009A4434">
        <w:rPr>
          <w:rFonts w:asciiTheme="majorHAnsi" w:eastAsiaTheme="majorEastAsia" w:hAnsiTheme="majorHAnsi" w:cstheme="majorBidi"/>
          <w:lang w:eastAsia="en-US"/>
        </w:rPr>
        <w:t>4 r. Prawo Budowlane (Dz.U. 2021 poz. 2351</w:t>
      </w:r>
      <w:r w:rsidRPr="005F1760">
        <w:rPr>
          <w:rFonts w:asciiTheme="majorHAnsi" w:eastAsiaTheme="majorEastAsia" w:hAnsiTheme="majorHAnsi" w:cstheme="majorBidi"/>
          <w:lang w:eastAsia="en-US"/>
        </w:rPr>
        <w:t xml:space="preserve"> ze zm.).</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rsidR="005F1760" w:rsidRPr="005F1760" w:rsidRDefault="005F1760" w:rsidP="002C4632">
      <w:pPr>
        <w:numPr>
          <w:ilvl w:val="0"/>
          <w:numId w:val="32"/>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rsidR="005F1760" w:rsidRPr="005F1760" w:rsidRDefault="005F1760" w:rsidP="002C4632">
      <w:pPr>
        <w:numPr>
          <w:ilvl w:val="0"/>
          <w:numId w:val="32"/>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lastRenderedPageBreak/>
        <w:t xml:space="preserve">Zobowiązuje się Wykonawcę do opracowania harmonogramu rzeczowo- finansowego robót. </w:t>
      </w:r>
      <w:r w:rsidRPr="000939F3">
        <w:rPr>
          <w:rFonts w:asciiTheme="majorHAnsi" w:eastAsiaTheme="majorEastAsia" w:hAnsiTheme="majorHAnsi" w:cstheme="majorBidi"/>
          <w:b/>
          <w:u w:val="single"/>
          <w:lang w:eastAsia="en-US"/>
        </w:rPr>
        <w:t xml:space="preserve">Harmonogram rzeczowo- finansowy Wykonawca zobowiązany jest przedstawić </w:t>
      </w:r>
      <w:r w:rsidR="00E80E20" w:rsidRPr="000939F3">
        <w:rPr>
          <w:rFonts w:asciiTheme="majorHAnsi" w:eastAsiaTheme="majorEastAsia" w:hAnsiTheme="majorHAnsi" w:cstheme="majorBidi"/>
          <w:b/>
          <w:u w:val="single"/>
          <w:lang w:eastAsia="en-US"/>
        </w:rPr>
        <w:t xml:space="preserve">Zamawiającemu </w:t>
      </w:r>
      <w:r w:rsidR="006E4C7E" w:rsidRPr="000939F3">
        <w:rPr>
          <w:rFonts w:asciiTheme="majorHAnsi" w:eastAsiaTheme="majorEastAsia" w:hAnsiTheme="majorHAnsi" w:cstheme="majorBidi"/>
          <w:b/>
          <w:u w:val="single"/>
          <w:lang w:eastAsia="en-US"/>
        </w:rPr>
        <w:t>przed podpisaniem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 W ramach podziału robót należy w pierwszej kolejności wyodrębnić roboty wykonywane siłami własnymi oraz roboty wykonywane przez podwykonawców na podstawie umów o podwykonawstwo. Harmonogram powinien być wykonany w takim stopniu szczegółowości, aby Zamawiający miał możliwość wyodrębnienia z harmonogramu rodzaju i wartości robót, które zostaną powierzone Podwykonawcy.</w:t>
      </w:r>
      <w:r w:rsidR="002016A0">
        <w:rPr>
          <w:rFonts w:asciiTheme="majorHAnsi" w:eastAsiaTheme="majorEastAsia" w:hAnsiTheme="majorHAnsi" w:cstheme="majorBidi"/>
          <w:b/>
          <w:lang w:eastAsia="en-US"/>
        </w:rPr>
        <w:t xml:space="preserve"> Powyższe dotyczy kolejnych aktualizacji, gdy będą konieczne.</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w:t>
      </w:r>
      <w:r w:rsidR="006E4C7E">
        <w:rPr>
          <w:rFonts w:asciiTheme="majorHAnsi" w:eastAsiaTheme="majorEastAsia" w:hAnsiTheme="majorHAnsi" w:cstheme="majorBidi"/>
          <w:lang w:eastAsia="en-US"/>
        </w:rPr>
        <w:t>2</w:t>
      </w:r>
      <w:r w:rsidRPr="005F1760">
        <w:rPr>
          <w:rFonts w:asciiTheme="majorHAnsi" w:eastAsiaTheme="majorEastAsia" w:hAnsiTheme="majorHAnsi" w:cstheme="majorBidi"/>
          <w:lang w:eastAsia="en-US"/>
        </w:rPr>
        <w:t xml:space="preserve"> poz. </w:t>
      </w:r>
      <w:r w:rsidR="006E4C7E">
        <w:rPr>
          <w:rFonts w:asciiTheme="majorHAnsi" w:eastAsiaTheme="majorEastAsia" w:hAnsiTheme="majorHAnsi" w:cstheme="majorBidi"/>
          <w:lang w:eastAsia="en-US"/>
        </w:rPr>
        <w:t xml:space="preserve">699 </w:t>
      </w:r>
      <w:r w:rsidRPr="005F1760">
        <w:rPr>
          <w:rFonts w:asciiTheme="majorHAnsi" w:eastAsiaTheme="majorEastAsia" w:hAnsiTheme="majorHAnsi" w:cstheme="majorBidi"/>
          <w:lang w:eastAsia="en-US"/>
        </w:rPr>
        <w:t>ze zm.).</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rsidR="005F1760" w:rsidRP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lastRenderedPageBreak/>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rsidR="005F1760" w:rsidRPr="005F1760" w:rsidRDefault="007D4214"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rsidR="005F1760" w:rsidRP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rsid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poniesienie kosztów odszkodowań za szkody wyrządzone podczas prowad</w:t>
      </w:r>
      <w:r w:rsidR="006E4C7E">
        <w:rPr>
          <w:rFonts w:asciiTheme="majorHAnsi" w:eastAsiaTheme="majorEastAsia" w:hAnsiTheme="majorHAnsi" w:cstheme="majorBidi"/>
          <w:lang w:eastAsia="en-US"/>
        </w:rPr>
        <w:t xml:space="preserve">zenia </w:t>
      </w:r>
      <w:r w:rsidR="006E4C7E">
        <w:rPr>
          <w:rFonts w:asciiTheme="majorHAnsi" w:eastAsiaTheme="majorEastAsia" w:hAnsiTheme="majorHAnsi" w:cstheme="majorBidi"/>
          <w:lang w:eastAsia="en-US"/>
        </w:rPr>
        <w:tab/>
        <w:t>robót budowlanych;</w:t>
      </w:r>
    </w:p>
    <w:p w:rsidR="006E4C7E" w:rsidRDefault="006E4C7E"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zajęcia pasa drogowego;</w:t>
      </w:r>
    </w:p>
    <w:p w:rsidR="006E4C7E" w:rsidRDefault="006E4C7E"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wycinki drzew</w:t>
      </w:r>
      <w:r w:rsidR="00623615">
        <w:rPr>
          <w:rFonts w:asciiTheme="majorHAnsi" w:eastAsiaTheme="majorEastAsia" w:hAnsiTheme="majorHAnsi" w:cstheme="majorBidi"/>
          <w:lang w:eastAsia="en-US"/>
        </w:rPr>
        <w:t>,</w:t>
      </w:r>
    </w:p>
    <w:p w:rsidR="00623615" w:rsidRPr="005F1760" w:rsidRDefault="00623615"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innych kosztów wskazanych w projekcie umowy i dokumentacji projektowej</w:t>
      </w:r>
    </w:p>
    <w:p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064AB2">
        <w:rPr>
          <w:rFonts w:asciiTheme="majorHAnsi" w:eastAsiaTheme="majorEastAsia" w:hAnsiTheme="majorHAnsi" w:cstheme="majorBidi"/>
          <w:b/>
          <w:u w:val="single"/>
          <w:lang w:eastAsia="en-US"/>
        </w:rPr>
        <w:t>wymaga przed podpisaniem umowy,</w:t>
      </w:r>
      <w:r w:rsidRPr="005F1760">
        <w:rPr>
          <w:rFonts w:asciiTheme="majorHAnsi" w:eastAsiaTheme="majorEastAsia" w:hAnsiTheme="majorHAnsi" w:cstheme="majorBidi"/>
          <w:b/>
          <w:lang w:eastAsia="en-US"/>
        </w:rPr>
        <w:t xml:space="preserve">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w:t>
      </w:r>
      <w:r w:rsidR="00342AFD">
        <w:rPr>
          <w:rFonts w:asciiTheme="majorHAnsi" w:eastAsiaTheme="majorEastAsia" w:hAnsiTheme="majorHAnsi" w:cstheme="majorBidi"/>
          <w:lang w:eastAsia="en-US"/>
        </w:rPr>
        <w:t xml:space="preserve"> oraz ewentualnych rozliczeń w przypadku robót dodatkowych, zamiennych oraz zaniechanych) </w:t>
      </w:r>
      <w:r w:rsidRPr="005F1760">
        <w:rPr>
          <w:rFonts w:asciiTheme="majorHAnsi" w:eastAsiaTheme="majorEastAsia" w:hAnsiTheme="majorHAnsi" w:cstheme="majorBidi"/>
          <w:lang w:eastAsia="en-US"/>
        </w:rPr>
        <w:t xml:space="preserve">kosztorysu obrazującego sposób obliczania ceny. Kosztorys ma być sporządzony metodą </w:t>
      </w:r>
      <w:r w:rsidR="00342AFD">
        <w:rPr>
          <w:rFonts w:asciiTheme="majorHAnsi" w:eastAsiaTheme="majorEastAsia" w:hAnsiTheme="majorHAnsi" w:cstheme="majorBidi"/>
          <w:lang w:eastAsia="en-US"/>
        </w:rPr>
        <w:t>kalkulacji szczegółowej</w:t>
      </w:r>
      <w:r w:rsidRPr="005F1760">
        <w:rPr>
          <w:rFonts w:asciiTheme="majorHAnsi" w:eastAsiaTheme="majorEastAsia" w:hAnsiTheme="majorHAnsi" w:cstheme="majorBidi"/>
          <w:lang w:eastAsia="en-US"/>
        </w:rPr>
        <w:t xml:space="preserve">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xml:space="preserve">) wraz z tabelą elementów scalonych lub sporządzony metodą </w:t>
      </w:r>
      <w:r w:rsidR="00342AFD">
        <w:rPr>
          <w:rFonts w:asciiTheme="majorHAnsi" w:eastAsiaTheme="majorEastAsia" w:hAnsiTheme="majorHAnsi" w:cstheme="majorBidi"/>
          <w:lang w:eastAsia="en-US"/>
        </w:rPr>
        <w:t>kalkulacji uproszczonej</w:t>
      </w:r>
      <w:r w:rsidRPr="005F1760">
        <w:rPr>
          <w:rFonts w:asciiTheme="majorHAnsi" w:eastAsiaTheme="majorEastAsia" w:hAnsiTheme="majorHAnsi" w:cstheme="majorBidi"/>
          <w:lang w:eastAsia="en-US"/>
        </w:rPr>
        <w:t xml:space="preserve">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 xml:space="preserve">Zamawiający nie będzie </w:t>
      </w:r>
      <w:r w:rsidRPr="005F1760">
        <w:rPr>
          <w:rFonts w:asciiTheme="majorHAnsi" w:eastAsiaTheme="majorEastAsia" w:hAnsiTheme="majorHAnsi" w:cstheme="majorBidi"/>
          <w:lang w:eastAsia="en-US"/>
        </w:rPr>
        <w:lastRenderedPageBreak/>
        <w:t>sprawdzał ani poprawiał kosztorysu Wykonawcy przyjmując, że prawidłowo podano cenę ryczałtową ogółem w formularzu ofertowym.</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w:t>
      </w:r>
      <w:r w:rsidR="00E72EDC">
        <w:rPr>
          <w:rFonts w:asciiTheme="majorHAnsi" w:eastAsiaTheme="majorEastAsia" w:hAnsiTheme="majorHAnsi" w:cstheme="majorBidi"/>
          <w:b/>
          <w:lang w:eastAsia="en-US"/>
        </w:rPr>
        <w:t xml:space="preserve">ący udostępnia przedmiary robót </w:t>
      </w:r>
      <w:r w:rsidRPr="005F1760">
        <w:rPr>
          <w:rFonts w:asciiTheme="majorHAnsi" w:eastAsiaTheme="majorEastAsia" w:hAnsiTheme="majorHAnsi" w:cstheme="majorBidi"/>
          <w:b/>
          <w:lang w:eastAsia="en-US"/>
        </w:rPr>
        <w:t>jako materiał pomocniczy, wyjściowy.</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rsidR="00447382" w:rsidRPr="00773D17" w:rsidRDefault="00447382" w:rsidP="00AA4F20">
      <w:pPr>
        <w:ind w:left="-142"/>
        <w:jc w:val="both"/>
        <w:rPr>
          <w:rFonts w:asciiTheme="majorHAnsi" w:hAnsiTheme="majorHAnsi"/>
          <w:b/>
        </w:rPr>
      </w:pPr>
    </w:p>
    <w:p w:rsidR="00447382" w:rsidRPr="00773D17" w:rsidRDefault="0044738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rsidR="007515D3" w:rsidRPr="00773D17" w:rsidRDefault="0089169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rsidR="002B582F" w:rsidRDefault="002B582F" w:rsidP="002C4632">
      <w:pPr>
        <w:pStyle w:val="Akapitzlist"/>
        <w:numPr>
          <w:ilvl w:val="0"/>
          <w:numId w:val="29"/>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na podstawie stosunku pracy</w:t>
      </w:r>
      <w:r w:rsidR="00503CDA">
        <w:rPr>
          <w:rFonts w:asciiTheme="majorHAnsi" w:hAnsiTheme="majorHAnsi"/>
        </w:rPr>
        <w:t xml:space="preserve"> </w:t>
      </w:r>
      <w:r w:rsidR="00E463F7">
        <w:rPr>
          <w:rFonts w:asciiTheme="majorHAnsi" w:hAnsiTheme="majorHAnsi"/>
        </w:rPr>
        <w:t xml:space="preserve">pracowników fizycznych </w:t>
      </w:r>
      <w:r w:rsidR="00F075AE">
        <w:rPr>
          <w:rFonts w:asciiTheme="majorHAnsi" w:hAnsiTheme="majorHAnsi"/>
        </w:rPr>
        <w:t xml:space="preserve">oraz operatorów sprzętu budowlanego, </w:t>
      </w:r>
      <w:r w:rsidR="00D9771F">
        <w:rPr>
          <w:rFonts w:asciiTheme="majorHAnsi" w:hAnsiTheme="majorHAnsi"/>
        </w:rPr>
        <w:t>wykonujących roboty budowlane</w:t>
      </w:r>
      <w:r w:rsidR="00E463F7">
        <w:rPr>
          <w:rFonts w:asciiTheme="majorHAnsi" w:hAnsiTheme="majorHAnsi"/>
        </w:rPr>
        <w:t xml:space="preserve"> związane z realizacją przedmiotowej inwestycji, </w:t>
      </w:r>
      <w:r w:rsidR="00D9771F">
        <w:rPr>
          <w:rFonts w:asciiTheme="majorHAnsi" w:hAnsiTheme="majorHAnsi"/>
        </w:rPr>
        <w:t>w ilości osób niezbędnej do realizacji przedmiotu zamówienia</w:t>
      </w:r>
      <w:r w:rsidR="00F075AE">
        <w:rPr>
          <w:rFonts w:asciiTheme="majorHAnsi" w:hAnsiTheme="majorHAnsi"/>
        </w:rPr>
        <w:t>. Obowiązek ten nie dotyczy osób pełniących samodzielne funkcje techniczne</w:t>
      </w:r>
      <w:r w:rsidR="00AF180A">
        <w:rPr>
          <w:rFonts w:asciiTheme="majorHAnsi" w:hAnsiTheme="majorHAnsi"/>
        </w:rPr>
        <w:t xml:space="preserve"> w budownictwie, takich jak: kierownik budowy/ kierownik robót, projektanci, osoby wykonujące obsługę geodezyjną, geotechniczną, dostawcy materiałów budowlanych i innych materiałów niezbędnych dla </w:t>
      </w:r>
      <w:r w:rsidR="00350980">
        <w:rPr>
          <w:rFonts w:asciiTheme="majorHAnsi" w:hAnsiTheme="majorHAnsi"/>
        </w:rPr>
        <w:t>inwestycji</w:t>
      </w:r>
      <w:r w:rsidR="00AF180A">
        <w:rPr>
          <w:rFonts w:asciiTheme="majorHAnsi" w:hAnsiTheme="majorHAnsi"/>
        </w:rPr>
        <w:t>.</w:t>
      </w:r>
    </w:p>
    <w:p w:rsidR="002B582F" w:rsidRDefault="003067CE" w:rsidP="002C4632">
      <w:pPr>
        <w:pStyle w:val="Akapitzlist"/>
        <w:numPr>
          <w:ilvl w:val="0"/>
          <w:numId w:val="29"/>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rsidR="002B582F" w:rsidRDefault="006A1BF4" w:rsidP="002C4632">
      <w:pPr>
        <w:pStyle w:val="Akapitzlist"/>
        <w:numPr>
          <w:ilvl w:val="0"/>
          <w:numId w:val="29"/>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rsidR="002B582F" w:rsidRDefault="006A1BF4" w:rsidP="002C4632">
      <w:pPr>
        <w:pStyle w:val="Akapitzlist"/>
        <w:numPr>
          <w:ilvl w:val="0"/>
          <w:numId w:val="29"/>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rsidR="006A1BF4" w:rsidRDefault="006A1BF4" w:rsidP="002C4632">
      <w:pPr>
        <w:pStyle w:val="Akapitzlist"/>
        <w:numPr>
          <w:ilvl w:val="0"/>
          <w:numId w:val="30"/>
        </w:numPr>
        <w:ind w:hanging="76"/>
        <w:jc w:val="both"/>
        <w:rPr>
          <w:rFonts w:asciiTheme="majorHAnsi" w:hAnsiTheme="majorHAnsi"/>
        </w:rPr>
      </w:pPr>
      <w:r>
        <w:rPr>
          <w:rFonts w:asciiTheme="majorHAnsi" w:hAnsiTheme="majorHAnsi"/>
        </w:rPr>
        <w:t>oświadczenia zatrudnionego pracownika</w:t>
      </w:r>
    </w:p>
    <w:p w:rsidR="006A1BF4" w:rsidRDefault="006A1BF4" w:rsidP="002C4632">
      <w:pPr>
        <w:pStyle w:val="Akapitzlist"/>
        <w:numPr>
          <w:ilvl w:val="0"/>
          <w:numId w:val="30"/>
        </w:numPr>
        <w:ind w:hanging="76"/>
        <w:jc w:val="both"/>
        <w:rPr>
          <w:rFonts w:asciiTheme="majorHAnsi" w:hAnsiTheme="majorHAnsi"/>
        </w:rPr>
      </w:pPr>
      <w:r>
        <w:rPr>
          <w:rFonts w:asciiTheme="majorHAnsi" w:hAnsiTheme="majorHAnsi"/>
        </w:rPr>
        <w:t>oświadczenia Wykonawcy lub podwykonawcy o zatrudnieniu pracownika na podstawie umowy o pracę</w:t>
      </w:r>
    </w:p>
    <w:p w:rsidR="006A1BF4" w:rsidRDefault="006A1BF4" w:rsidP="002C4632">
      <w:pPr>
        <w:pStyle w:val="Akapitzlist"/>
        <w:numPr>
          <w:ilvl w:val="0"/>
          <w:numId w:val="30"/>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rsidR="006A1BF4" w:rsidRDefault="00704B6D" w:rsidP="002C4632">
      <w:pPr>
        <w:pStyle w:val="Akapitzlist"/>
        <w:numPr>
          <w:ilvl w:val="0"/>
          <w:numId w:val="30"/>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rsidR="00704B6D" w:rsidRPr="006A1BF4" w:rsidRDefault="00704B6D" w:rsidP="00704B6D">
      <w:pPr>
        <w:pStyle w:val="Akapitzlist"/>
        <w:ind w:left="360"/>
        <w:jc w:val="both"/>
        <w:rPr>
          <w:rFonts w:asciiTheme="majorHAnsi" w:hAnsiTheme="majorHAnsi"/>
        </w:rPr>
      </w:pPr>
      <w:r>
        <w:rPr>
          <w:rFonts w:asciiTheme="majorHAnsi" w:hAnsiTheme="majorHAnsi"/>
        </w:rPr>
        <w:lastRenderedPageBreak/>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rsidR="006A1BF4"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rsidR="000F41B3" w:rsidRPr="00171970"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rsidR="007C0085" w:rsidRPr="00773D17" w:rsidRDefault="007C0085" w:rsidP="006374A7">
      <w:pPr>
        <w:jc w:val="both"/>
        <w:rPr>
          <w:rFonts w:asciiTheme="majorHAnsi" w:hAnsiTheme="majorHAnsi"/>
        </w:rPr>
      </w:pPr>
    </w:p>
    <w:p w:rsidR="0089169E" w:rsidRPr="00773D17" w:rsidRDefault="0089169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rsidR="007C0085" w:rsidRPr="00773D17" w:rsidRDefault="007C0085" w:rsidP="007C0085">
      <w:pPr>
        <w:ind w:left="-142"/>
        <w:jc w:val="both"/>
        <w:rPr>
          <w:rFonts w:asciiTheme="majorHAnsi" w:hAnsiTheme="majorHAnsi"/>
        </w:rPr>
      </w:pPr>
    </w:p>
    <w:p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rsidR="00F04C1F" w:rsidRPr="00773D17" w:rsidRDefault="00F04C1F" w:rsidP="00447382">
      <w:pPr>
        <w:jc w:val="both"/>
        <w:rPr>
          <w:rFonts w:asciiTheme="majorHAnsi" w:hAnsiTheme="majorHAnsi"/>
        </w:rPr>
      </w:pPr>
    </w:p>
    <w:p w:rsidR="00F04C1F" w:rsidRPr="00773D17" w:rsidRDefault="00F04C1F"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rsidR="00BF14BD" w:rsidRPr="009A1E33" w:rsidRDefault="00BF14BD" w:rsidP="00070355">
      <w:pPr>
        <w:jc w:val="both"/>
        <w:rPr>
          <w:rFonts w:asciiTheme="majorHAnsi" w:hAnsiTheme="majorHAnsi"/>
          <w:color w:val="000000" w:themeColor="text1"/>
        </w:rPr>
      </w:pPr>
    </w:p>
    <w:p w:rsidR="000F0283" w:rsidRPr="00AE47FA" w:rsidRDefault="00EC45FB"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rsidR="007E5A8A" w:rsidRDefault="007E5A8A" w:rsidP="00AA4F20">
      <w:pPr>
        <w:jc w:val="both"/>
        <w:rPr>
          <w:rFonts w:asciiTheme="majorHAnsi" w:eastAsiaTheme="majorEastAsia" w:hAnsiTheme="majorHAnsi" w:cstheme="majorBidi"/>
          <w:lang w:eastAsia="en-US"/>
        </w:rPr>
      </w:pPr>
    </w:p>
    <w:p w:rsidR="00AE092F" w:rsidRPr="00AE092F" w:rsidRDefault="00AE092F" w:rsidP="00AE092F">
      <w:pPr>
        <w:jc w:val="both"/>
        <w:rPr>
          <w:rFonts w:asciiTheme="majorHAnsi" w:eastAsiaTheme="majorEastAsia" w:hAnsiTheme="majorHAnsi" w:cstheme="majorBidi"/>
          <w:color w:val="000000" w:themeColor="text1"/>
          <w:lang w:eastAsia="en-US"/>
        </w:rPr>
      </w:pPr>
      <w:r w:rsidRPr="00AE092F">
        <w:rPr>
          <w:rFonts w:asciiTheme="majorHAnsi" w:eastAsiaTheme="majorEastAsia" w:hAnsiTheme="majorHAnsi" w:cstheme="majorBidi"/>
          <w:color w:val="000000" w:themeColor="text1"/>
          <w:lang w:eastAsia="en-US"/>
        </w:rPr>
        <w:t xml:space="preserve">Realizacja przedmiotu zamówienia nastąpi </w:t>
      </w:r>
      <w:r w:rsidRPr="006718E8">
        <w:rPr>
          <w:rFonts w:asciiTheme="majorHAnsi" w:eastAsiaTheme="majorEastAsia" w:hAnsiTheme="majorHAnsi" w:cstheme="majorBidi"/>
          <w:b/>
          <w:color w:val="000000" w:themeColor="text1"/>
          <w:lang w:eastAsia="en-US"/>
        </w:rPr>
        <w:t>do 15.06.2023 r.</w:t>
      </w:r>
      <w:r w:rsidRPr="00AE092F">
        <w:rPr>
          <w:rFonts w:asciiTheme="majorHAnsi" w:eastAsiaTheme="majorEastAsia" w:hAnsiTheme="majorHAnsi" w:cstheme="majorBidi"/>
          <w:color w:val="000000" w:themeColor="text1"/>
          <w:lang w:eastAsia="en-US"/>
        </w:rPr>
        <w:t xml:space="preserve"> z zastrzeżeniem:</w:t>
      </w:r>
    </w:p>
    <w:p w:rsidR="00AE092F" w:rsidRPr="0053563D" w:rsidRDefault="00AE092F" w:rsidP="002C4632">
      <w:pPr>
        <w:pStyle w:val="Akapitzlist"/>
        <w:numPr>
          <w:ilvl w:val="0"/>
          <w:numId w:val="57"/>
        </w:numPr>
        <w:jc w:val="both"/>
        <w:rPr>
          <w:rFonts w:asciiTheme="majorHAnsi" w:eastAsiaTheme="majorEastAsia" w:hAnsiTheme="majorHAnsi" w:cstheme="majorBidi"/>
          <w:color w:val="000000" w:themeColor="text1"/>
          <w:lang w:eastAsia="en-US"/>
        </w:rPr>
      </w:pPr>
      <w:r w:rsidRPr="0053563D">
        <w:rPr>
          <w:rFonts w:asciiTheme="majorHAnsi" w:eastAsiaTheme="majorEastAsia" w:hAnsiTheme="majorHAnsi" w:cstheme="majorBidi"/>
          <w:color w:val="000000" w:themeColor="text1"/>
          <w:lang w:eastAsia="en-US"/>
        </w:rPr>
        <w:t>realizacja części etapu 1, o którym mowa w §1 ust. 2 pkt 1 lit. a, b, c, h</w:t>
      </w:r>
      <w:r w:rsidRPr="0053563D">
        <w:rPr>
          <w:rFonts w:asciiTheme="majorHAnsi" w:eastAsiaTheme="majorEastAsia" w:hAnsiTheme="majorHAnsi" w:cstheme="majorBidi"/>
          <w:color w:val="000000" w:themeColor="text1"/>
          <w:lang w:eastAsia="en-US"/>
        </w:rPr>
        <w:t xml:space="preserve"> załącznika nr 9- projektu umowy- </w:t>
      </w:r>
      <w:r w:rsidRPr="0053563D">
        <w:rPr>
          <w:rFonts w:asciiTheme="majorHAnsi" w:eastAsiaTheme="majorEastAsia" w:hAnsiTheme="majorHAnsi" w:cstheme="majorBidi"/>
          <w:color w:val="000000" w:themeColor="text1"/>
          <w:lang w:eastAsia="en-US"/>
        </w:rPr>
        <w:t xml:space="preserve"> nastąpi do 15.04.2023 r.;</w:t>
      </w:r>
    </w:p>
    <w:p w:rsidR="00EC45FB" w:rsidRPr="0053563D" w:rsidRDefault="00AE092F" w:rsidP="002C4632">
      <w:pPr>
        <w:pStyle w:val="Akapitzlist"/>
        <w:numPr>
          <w:ilvl w:val="0"/>
          <w:numId w:val="57"/>
        </w:numPr>
        <w:jc w:val="both"/>
        <w:rPr>
          <w:rFonts w:asciiTheme="majorHAnsi" w:eastAsiaTheme="majorEastAsia" w:hAnsiTheme="majorHAnsi" w:cstheme="majorBidi"/>
          <w:color w:val="000000" w:themeColor="text1"/>
          <w:lang w:eastAsia="en-US"/>
        </w:rPr>
      </w:pPr>
      <w:r w:rsidRPr="0053563D">
        <w:rPr>
          <w:rFonts w:asciiTheme="majorHAnsi" w:eastAsiaTheme="majorEastAsia" w:hAnsiTheme="majorHAnsi" w:cstheme="majorBidi"/>
          <w:color w:val="000000" w:themeColor="text1"/>
          <w:lang w:eastAsia="en-US"/>
        </w:rPr>
        <w:t xml:space="preserve">realizacja części etapu 1, o którym mowa w §1 ust. 2 pkt 1 lit. d, e, f, g </w:t>
      </w:r>
      <w:r w:rsidRPr="0053563D">
        <w:rPr>
          <w:rFonts w:asciiTheme="majorHAnsi" w:eastAsiaTheme="majorEastAsia" w:hAnsiTheme="majorHAnsi" w:cstheme="majorBidi"/>
          <w:color w:val="000000" w:themeColor="text1"/>
          <w:lang w:eastAsia="en-US"/>
        </w:rPr>
        <w:t xml:space="preserve">załącznika nr 9- projektu umowy </w:t>
      </w:r>
      <w:r w:rsidRPr="0053563D">
        <w:rPr>
          <w:rFonts w:asciiTheme="majorHAnsi" w:eastAsiaTheme="majorEastAsia" w:hAnsiTheme="majorHAnsi" w:cstheme="majorBidi"/>
          <w:color w:val="000000" w:themeColor="text1"/>
          <w:lang w:eastAsia="en-US"/>
        </w:rPr>
        <w:t>nastąpi do 15.05.2023 r.</w:t>
      </w:r>
    </w:p>
    <w:p w:rsidR="00AE092F" w:rsidRPr="00AE092F" w:rsidRDefault="00AE092F" w:rsidP="00AE092F">
      <w:pPr>
        <w:jc w:val="both"/>
        <w:rPr>
          <w:rFonts w:asciiTheme="majorHAnsi" w:eastAsiaTheme="majorEastAsia" w:hAnsiTheme="majorHAnsi" w:cstheme="majorBidi"/>
          <w:color w:val="000000" w:themeColor="text1"/>
          <w:lang w:eastAsia="en-US"/>
        </w:rPr>
      </w:pPr>
    </w:p>
    <w:p w:rsidR="00587F52" w:rsidRPr="00773D17" w:rsidRDefault="00F04C1F"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Informacja o warunkach udziału w postępowaniu o udzielenie zamówienia</w:t>
      </w:r>
    </w:p>
    <w:p w:rsidR="000F0283" w:rsidRDefault="000F0283" w:rsidP="00AA4F20">
      <w:pPr>
        <w:jc w:val="both"/>
        <w:rPr>
          <w:rFonts w:asciiTheme="majorHAnsi" w:eastAsiaTheme="majorEastAsia" w:hAnsiTheme="majorHAnsi" w:cs="Arial"/>
          <w:lang w:eastAsia="en-US"/>
        </w:rPr>
      </w:pPr>
    </w:p>
    <w:p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rsidR="000F0283" w:rsidRPr="00773D17" w:rsidRDefault="000F0283" w:rsidP="00AA4F20">
      <w:pPr>
        <w:jc w:val="both"/>
        <w:rPr>
          <w:rFonts w:asciiTheme="majorHAnsi" w:eastAsiaTheme="majorEastAsia" w:hAnsiTheme="majorHAnsi" w:cs="Arial"/>
          <w:b/>
          <w:lang w:eastAsia="en-US"/>
        </w:rPr>
      </w:pPr>
    </w:p>
    <w:p w:rsidR="00DB65A7" w:rsidRPr="00773D17"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rsidR="00DB65A7" w:rsidRPr="00773D17" w:rsidRDefault="00DB65A7" w:rsidP="002E2F67">
      <w:pPr>
        <w:ind w:left="-142"/>
        <w:jc w:val="both"/>
        <w:rPr>
          <w:rFonts w:asciiTheme="majorHAnsi" w:eastAsiaTheme="majorEastAsia" w:hAnsiTheme="majorHAnsi" w:cstheme="majorBidi"/>
          <w:u w:val="single"/>
          <w:lang w:eastAsia="en-US"/>
        </w:rPr>
      </w:pPr>
    </w:p>
    <w:p w:rsidR="00DB65A7" w:rsidRPr="00773D17"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rsidR="00DB65A7" w:rsidRPr="00773D17" w:rsidRDefault="00DB65A7" w:rsidP="00DB65A7">
      <w:pPr>
        <w:ind w:left="-142"/>
        <w:jc w:val="both"/>
        <w:rPr>
          <w:rFonts w:asciiTheme="majorHAnsi" w:eastAsiaTheme="majorEastAsia" w:hAnsiTheme="majorHAnsi" w:cstheme="majorBidi"/>
          <w:b/>
          <w:u w:val="single"/>
          <w:lang w:eastAsia="en-US"/>
        </w:rPr>
      </w:pPr>
    </w:p>
    <w:p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rsidR="002E2F67" w:rsidRPr="00536C65" w:rsidRDefault="002E2F67" w:rsidP="002C4632">
      <w:pPr>
        <w:numPr>
          <w:ilvl w:val="0"/>
          <w:numId w:val="27"/>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rsidR="002A0F78" w:rsidRPr="00536C65" w:rsidRDefault="00536C65"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 xml:space="preserve">W celu potwierdzenia spełnienia warunku Wykonawca musi wykazać, że posiada środki finansowe lub </w:t>
      </w:r>
      <w:r w:rsidR="00F70D5B">
        <w:rPr>
          <w:rFonts w:asciiTheme="majorHAnsi" w:eastAsiaTheme="majorEastAsia" w:hAnsiTheme="majorHAnsi" w:cstheme="majorBidi"/>
          <w:color w:val="000000" w:themeColor="text1"/>
          <w:lang w:eastAsia="en-US"/>
        </w:rPr>
        <w:t>zdolność kredytową w wysokości 1.0</w:t>
      </w:r>
      <w:r>
        <w:rPr>
          <w:rFonts w:asciiTheme="majorHAnsi" w:eastAsiaTheme="majorEastAsia" w:hAnsiTheme="majorHAnsi" w:cstheme="majorBidi"/>
          <w:color w:val="000000" w:themeColor="text1"/>
          <w:lang w:eastAsia="en-US"/>
        </w:rPr>
        <w:t>00.000,00 zł.</w:t>
      </w:r>
    </w:p>
    <w:p w:rsidR="002A0F78" w:rsidRPr="00773D17" w:rsidRDefault="002A0F78" w:rsidP="002A0F78">
      <w:pPr>
        <w:ind w:left="218"/>
        <w:jc w:val="both"/>
        <w:rPr>
          <w:rFonts w:asciiTheme="majorHAnsi" w:eastAsiaTheme="majorEastAsia" w:hAnsiTheme="majorHAnsi" w:cstheme="majorBidi"/>
          <w:b/>
          <w:u w:val="single"/>
          <w:lang w:eastAsia="en-US"/>
        </w:rPr>
      </w:pPr>
    </w:p>
    <w:p w:rsidR="00363290" w:rsidRPr="00185F41"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rsidR="002A0F78" w:rsidRPr="00185F41" w:rsidRDefault="00185F41" w:rsidP="002C4632">
      <w:pPr>
        <w:pStyle w:val="Akapitzlist"/>
        <w:numPr>
          <w:ilvl w:val="0"/>
          <w:numId w:val="34"/>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rsidR="00F91998" w:rsidRPr="00F377E0"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D36AA5" w:rsidRPr="00F377E0">
        <w:rPr>
          <w:rFonts w:asciiTheme="majorHAnsi" w:eastAsiaTheme="majorEastAsia" w:hAnsiTheme="majorHAnsi" w:cstheme="majorBidi"/>
          <w:lang w:eastAsia="en-US"/>
        </w:rPr>
        <w:t>co najmniej 1 osoba pełniąca funkcję kierownika budowy po</w:t>
      </w:r>
      <w:r w:rsidR="009650C5">
        <w:rPr>
          <w:rFonts w:asciiTheme="majorHAnsi" w:eastAsiaTheme="majorEastAsia" w:hAnsiTheme="majorHAnsi" w:cstheme="majorBidi"/>
          <w:lang w:eastAsia="en-US"/>
        </w:rPr>
        <w:t xml:space="preserve">siadająca uprawnienia budowlane </w:t>
      </w:r>
      <w:r w:rsidR="00D36AA5" w:rsidRPr="00F377E0">
        <w:rPr>
          <w:rFonts w:asciiTheme="majorHAnsi" w:eastAsiaTheme="majorEastAsia" w:hAnsiTheme="majorHAnsi" w:cstheme="majorBidi"/>
          <w:lang w:eastAsia="en-US"/>
        </w:rPr>
        <w:t xml:space="preserve">w specjalności </w:t>
      </w:r>
      <w:r w:rsidR="009650C5">
        <w:rPr>
          <w:rFonts w:asciiTheme="majorHAnsi" w:eastAsiaTheme="majorEastAsia" w:hAnsiTheme="majorHAnsi" w:cstheme="majorBidi"/>
          <w:lang w:eastAsia="en-US"/>
        </w:rPr>
        <w:t>instalacyjnej w zakresie sieci, instalacji i urządzeń cieplnych, gazowych wodociągowych i kanalizacyjnych bez ograniczeń</w:t>
      </w:r>
      <w:r w:rsidRPr="00F377E0">
        <w:rPr>
          <w:rFonts w:asciiTheme="majorHAnsi" w:eastAsiaTheme="majorEastAsia" w:hAnsiTheme="majorHAnsi" w:cstheme="majorBidi"/>
          <w:lang w:eastAsia="en-US"/>
        </w:rPr>
        <w:t xml:space="preserve"> </w:t>
      </w:r>
      <w:r w:rsidR="004528B8">
        <w:rPr>
          <w:rFonts w:asciiTheme="majorHAnsi" w:eastAsiaTheme="majorEastAsia" w:hAnsiTheme="majorHAnsi" w:cstheme="majorBidi"/>
          <w:lang w:eastAsia="en-US"/>
        </w:rPr>
        <w:t>(</w:t>
      </w:r>
      <w:r w:rsidR="004528B8" w:rsidRPr="004528B8">
        <w:rPr>
          <w:rFonts w:asciiTheme="majorHAnsi" w:eastAsiaTheme="majorEastAsia" w:hAnsiTheme="majorHAnsi" w:cstheme="majorBidi"/>
          <w:lang w:eastAsia="en-US"/>
        </w:rPr>
        <w:t>o których mowa w art. 15a ust. 20 ustawy z dnia 7 lipca 1994 r. Prawo budowlane</w:t>
      </w:r>
      <w:r w:rsidR="004528B8">
        <w:rPr>
          <w:rFonts w:asciiTheme="majorHAnsi" w:eastAsiaTheme="majorEastAsia" w:hAnsiTheme="majorHAnsi" w:cstheme="majorBidi"/>
          <w:lang w:eastAsia="en-US"/>
        </w:rPr>
        <w:t xml:space="preserve">) </w:t>
      </w:r>
      <w:r w:rsidRPr="00F377E0">
        <w:rPr>
          <w:rFonts w:asciiTheme="majorHAnsi" w:eastAsiaTheme="majorEastAsia" w:hAnsiTheme="majorHAnsi" w:cstheme="majorBidi"/>
          <w:lang w:eastAsia="en-US"/>
        </w:rPr>
        <w:t xml:space="preserve">oraz aktualny wpis do Polskiej Izby Inżynierów </w:t>
      </w:r>
      <w:r w:rsidR="00D36AA5" w:rsidRPr="00F377E0">
        <w:rPr>
          <w:rFonts w:asciiTheme="majorHAnsi" w:eastAsiaTheme="majorEastAsia" w:hAnsiTheme="majorHAnsi" w:cstheme="majorBidi"/>
          <w:lang w:eastAsia="en-US"/>
        </w:rPr>
        <w:t>Budownictwa;</w:t>
      </w:r>
    </w:p>
    <w:p w:rsidR="00D36AA5" w:rsidRDefault="00D36AA5" w:rsidP="00F377E0">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 co najmniej 1 osoba pełniąca funkcję kiero</w:t>
      </w:r>
      <w:r w:rsidR="009650C5">
        <w:rPr>
          <w:rFonts w:asciiTheme="majorHAnsi" w:eastAsiaTheme="majorEastAsia" w:hAnsiTheme="majorHAnsi" w:cstheme="majorBidi"/>
          <w:lang w:eastAsia="en-US"/>
        </w:rPr>
        <w:t>wnika robót</w:t>
      </w:r>
      <w:r w:rsidRPr="00F377E0">
        <w:rPr>
          <w:rFonts w:asciiTheme="majorHAnsi" w:eastAsiaTheme="majorEastAsia" w:hAnsiTheme="majorHAnsi" w:cstheme="majorBidi"/>
          <w:lang w:eastAsia="en-US"/>
        </w:rPr>
        <w:t xml:space="preserve">, </w:t>
      </w:r>
      <w:r w:rsidR="009650C5">
        <w:rPr>
          <w:rFonts w:asciiTheme="majorHAnsi" w:eastAsiaTheme="majorEastAsia" w:hAnsiTheme="majorHAnsi" w:cstheme="majorBidi"/>
          <w:lang w:eastAsia="en-US"/>
        </w:rPr>
        <w:t xml:space="preserve">posiadająca uprawnienia budowlane </w:t>
      </w:r>
      <w:r w:rsidRPr="00F377E0">
        <w:rPr>
          <w:rFonts w:asciiTheme="majorHAnsi" w:eastAsiaTheme="majorEastAsia" w:hAnsiTheme="majorHAnsi" w:cstheme="majorBidi"/>
          <w:lang w:eastAsia="en-US"/>
        </w:rPr>
        <w:t xml:space="preserve">w specjalności </w:t>
      </w:r>
      <w:r w:rsidR="009650C5">
        <w:rPr>
          <w:rFonts w:asciiTheme="majorHAnsi" w:eastAsiaTheme="majorEastAsia" w:hAnsiTheme="majorHAnsi" w:cstheme="majorBidi"/>
          <w:lang w:eastAsia="en-US"/>
        </w:rPr>
        <w:t>instalacyjnej w zakresie sieci, instalacji i urządzeń elektrycznych i elektroenergetycznych bez ograniczeń</w:t>
      </w:r>
      <w:r w:rsidR="00F377E0" w:rsidRPr="00F377E0">
        <w:rPr>
          <w:rFonts w:asciiTheme="majorHAnsi" w:eastAsiaTheme="majorEastAsia" w:hAnsiTheme="majorHAnsi" w:cstheme="majorBidi"/>
          <w:lang w:eastAsia="en-US"/>
        </w:rPr>
        <w:t xml:space="preserve"> </w:t>
      </w:r>
      <w:r w:rsidR="004528B8">
        <w:rPr>
          <w:rFonts w:asciiTheme="majorHAnsi" w:eastAsiaTheme="majorEastAsia" w:hAnsiTheme="majorHAnsi" w:cstheme="majorBidi"/>
          <w:lang w:eastAsia="en-US"/>
        </w:rPr>
        <w:t>(</w:t>
      </w:r>
      <w:r w:rsidR="004528B8" w:rsidRPr="004528B8">
        <w:rPr>
          <w:rFonts w:asciiTheme="majorHAnsi" w:eastAsiaTheme="majorEastAsia" w:hAnsiTheme="majorHAnsi" w:cstheme="majorBidi"/>
          <w:lang w:eastAsia="en-US"/>
        </w:rPr>
        <w:t>o których mowa w art. 15a ust. 22 ustawy z dnia 7 lipca 1994 r. Prawo budowlane</w:t>
      </w:r>
      <w:r w:rsidR="004528B8">
        <w:rPr>
          <w:rFonts w:asciiTheme="majorHAnsi" w:eastAsiaTheme="majorEastAsia" w:hAnsiTheme="majorHAnsi" w:cstheme="majorBidi"/>
          <w:lang w:eastAsia="en-US"/>
        </w:rPr>
        <w:t xml:space="preserve">) </w:t>
      </w:r>
      <w:r w:rsidR="00F377E0" w:rsidRPr="00F377E0">
        <w:rPr>
          <w:rFonts w:asciiTheme="majorHAnsi" w:eastAsiaTheme="majorEastAsia" w:hAnsiTheme="majorHAnsi" w:cstheme="majorBidi"/>
          <w:lang w:eastAsia="en-US"/>
        </w:rPr>
        <w:t>oraz aktualny wpis do Polskiej Izby Inżynierów Budownictwa;</w:t>
      </w:r>
    </w:p>
    <w:p w:rsidR="00E9095A" w:rsidRPr="00F377E0" w:rsidRDefault="00E9095A" w:rsidP="00F377E0">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co najmniej 1 osoba pełniąca funkcję kierownika robót elektrycznych, </w:t>
      </w:r>
      <w:r w:rsidR="009650C5">
        <w:rPr>
          <w:rFonts w:asciiTheme="majorHAnsi" w:eastAsiaTheme="majorEastAsia" w:hAnsiTheme="majorHAnsi" w:cstheme="majorBidi"/>
          <w:lang w:eastAsia="en-US"/>
        </w:rPr>
        <w:t xml:space="preserve">posiadająca uprawnienia budowlane </w:t>
      </w:r>
      <w:r>
        <w:rPr>
          <w:rFonts w:asciiTheme="majorHAnsi" w:eastAsiaTheme="majorEastAsia" w:hAnsiTheme="majorHAnsi" w:cstheme="majorBidi"/>
          <w:lang w:eastAsia="en-US"/>
        </w:rPr>
        <w:t xml:space="preserve">w </w:t>
      </w:r>
      <w:r w:rsidR="009650C5">
        <w:rPr>
          <w:rFonts w:asciiTheme="majorHAnsi" w:eastAsiaTheme="majorEastAsia" w:hAnsiTheme="majorHAnsi" w:cstheme="majorBidi"/>
          <w:lang w:eastAsia="en-US"/>
        </w:rPr>
        <w:t>specjalności konstrukcyjno- budowlanej bez ograniczeń</w:t>
      </w:r>
      <w:r>
        <w:rPr>
          <w:rFonts w:asciiTheme="majorHAnsi" w:eastAsiaTheme="majorEastAsia" w:hAnsiTheme="majorHAnsi" w:cstheme="majorBidi"/>
          <w:lang w:eastAsia="en-US"/>
        </w:rPr>
        <w:t xml:space="preserve"> </w:t>
      </w:r>
      <w:r w:rsidR="004528B8">
        <w:rPr>
          <w:rFonts w:asciiTheme="majorHAnsi" w:eastAsiaTheme="majorEastAsia" w:hAnsiTheme="majorHAnsi" w:cstheme="majorBidi"/>
          <w:lang w:eastAsia="en-US"/>
        </w:rPr>
        <w:t>(</w:t>
      </w:r>
      <w:r w:rsidR="004528B8" w:rsidRPr="004528B8">
        <w:rPr>
          <w:rFonts w:asciiTheme="majorHAnsi" w:eastAsiaTheme="majorEastAsia" w:hAnsiTheme="majorHAnsi" w:cstheme="majorBidi"/>
          <w:lang w:eastAsia="en-US"/>
        </w:rPr>
        <w:t xml:space="preserve">o których mowa w art. 15a ust. 4 ustawy z dnia </w:t>
      </w:r>
      <w:r w:rsidR="004528B8">
        <w:rPr>
          <w:rFonts w:asciiTheme="majorHAnsi" w:eastAsiaTheme="majorEastAsia" w:hAnsiTheme="majorHAnsi" w:cstheme="majorBidi"/>
          <w:lang w:eastAsia="en-US"/>
        </w:rPr>
        <w:t xml:space="preserve">7 lipca 1994 r. Prawo budowlane) </w:t>
      </w:r>
      <w:r>
        <w:rPr>
          <w:rFonts w:asciiTheme="majorHAnsi" w:eastAsiaTheme="majorEastAsia" w:hAnsiTheme="majorHAnsi" w:cstheme="majorBidi"/>
          <w:lang w:eastAsia="en-US"/>
        </w:rPr>
        <w:t>oraz aktualny wpis do Polskiej Izby Inżynierów Budownictwa</w:t>
      </w:r>
      <w:r w:rsidR="009650C5">
        <w:rPr>
          <w:rFonts w:asciiTheme="majorHAnsi" w:eastAsiaTheme="majorEastAsia" w:hAnsiTheme="majorHAnsi" w:cstheme="majorBidi"/>
          <w:lang w:eastAsia="en-US"/>
        </w:rPr>
        <w:t>.</w:t>
      </w:r>
    </w:p>
    <w:p w:rsidR="00F377E0" w:rsidRDefault="00F377E0" w:rsidP="00F377E0">
      <w:pPr>
        <w:ind w:left="-142"/>
        <w:jc w:val="both"/>
        <w:rPr>
          <w:rFonts w:asciiTheme="majorHAnsi" w:eastAsiaTheme="majorEastAsia" w:hAnsiTheme="majorHAnsi" w:cstheme="majorBidi"/>
          <w:b/>
          <w:lang w:eastAsia="en-US"/>
        </w:rPr>
      </w:pPr>
    </w:p>
    <w:p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 xml:space="preserve">ca 1994 r. Prawo budowlane (Dz.U. 2020 poz. </w:t>
      </w:r>
      <w:r w:rsidR="004017FA" w:rsidRPr="000C34D6">
        <w:rPr>
          <w:rFonts w:asciiTheme="majorHAnsi" w:eastAsiaTheme="majorEastAsia" w:hAnsiTheme="majorHAnsi" w:cstheme="majorBidi"/>
          <w:lang w:eastAsia="en-US"/>
        </w:rPr>
        <w:t xml:space="preserve">1333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 xml:space="preserve">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w:t>
      </w:r>
      <w:r w:rsidR="004017FA" w:rsidRPr="000C34D6">
        <w:rPr>
          <w:rFonts w:asciiTheme="majorHAnsi" w:eastAsiaTheme="majorEastAsia" w:hAnsiTheme="majorHAnsi" w:cstheme="majorBidi"/>
          <w:lang w:eastAsia="en-US"/>
        </w:rPr>
        <w:lastRenderedPageBreak/>
        <w:t>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rsidR="0053081A" w:rsidRDefault="0053081A" w:rsidP="00DB65A7">
      <w:pPr>
        <w:ind w:left="-142"/>
        <w:jc w:val="both"/>
        <w:rPr>
          <w:rFonts w:asciiTheme="majorHAnsi" w:eastAsiaTheme="majorEastAsia" w:hAnsiTheme="majorHAnsi" w:cstheme="majorBidi"/>
          <w:lang w:eastAsia="en-US"/>
        </w:rPr>
      </w:pPr>
    </w:p>
    <w:p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Dopuszcza się łączenie funkcji w różnych specjalnościach, o ile osoby te będą posiadały stosowne uprawnienia budowalne. W przypadku składania oferty wspólnej, Zamawiający uzna warunek za spełniony, jeśli spełni go jeden z Wykonawców lub spełnią go łącznie wszyscy Wykonawcy składający ofertę wspólną.</w:t>
      </w:r>
    </w:p>
    <w:p w:rsidR="00743C1C" w:rsidRPr="008C5D97" w:rsidRDefault="00743C1C" w:rsidP="00DB65A7">
      <w:pPr>
        <w:ind w:left="-142"/>
        <w:jc w:val="both"/>
        <w:rPr>
          <w:rFonts w:asciiTheme="majorHAnsi" w:eastAsiaTheme="majorEastAsia" w:hAnsiTheme="majorHAnsi" w:cstheme="majorBidi"/>
          <w:color w:val="FF0000"/>
          <w:lang w:eastAsia="en-US"/>
        </w:rPr>
      </w:pPr>
    </w:p>
    <w:p w:rsidR="00DB65A7" w:rsidRPr="008C5D97" w:rsidRDefault="00DB65A7" w:rsidP="00AA4F20">
      <w:pPr>
        <w:jc w:val="both"/>
        <w:rPr>
          <w:rFonts w:asciiTheme="majorHAnsi" w:eastAsiaTheme="majorEastAsia" w:hAnsiTheme="majorHAnsi" w:cstheme="majorBidi"/>
          <w:color w:val="FF0000"/>
          <w:lang w:eastAsia="en-US"/>
        </w:rPr>
      </w:pPr>
    </w:p>
    <w:p w:rsidR="00AA4F20" w:rsidRPr="00A16684" w:rsidRDefault="00587F5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AA4F20" w:rsidRPr="0049088A">
        <w:rPr>
          <w:rFonts w:ascii="Cambria" w:hAnsi="Cambria" w:cs="Arial"/>
          <w:color w:val="000000" w:themeColor="text1"/>
        </w:rPr>
        <w:t xml:space="preserve">ustawy </w:t>
      </w:r>
      <w:proofErr w:type="spellStart"/>
      <w:r w:rsidR="00AA4F20" w:rsidRPr="0049088A">
        <w:rPr>
          <w:rFonts w:ascii="Cambria" w:hAnsi="Cambria" w:cs="Arial"/>
          <w:color w:val="000000" w:themeColor="text1"/>
        </w:rPr>
        <w:t>Pzp</w:t>
      </w:r>
      <w:proofErr w:type="spellEnd"/>
      <w:r w:rsidR="00AA4F20" w:rsidRPr="0049088A">
        <w:rPr>
          <w:rFonts w:ascii="Cambria" w:hAnsi="Cambria" w:cs="Arial"/>
          <w:color w:val="000000" w:themeColor="text1"/>
        </w:rPr>
        <w:t>.</w:t>
      </w:r>
    </w:p>
    <w:p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rsidR="00165E2F" w:rsidRPr="00390881"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rsidR="00390881" w:rsidRPr="00C87AE3" w:rsidRDefault="00C87AE3" w:rsidP="002C4632">
      <w:pPr>
        <w:pStyle w:val="Akapitzlist"/>
        <w:numPr>
          <w:ilvl w:val="0"/>
          <w:numId w:val="48"/>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rsidR="00C87AE3" w:rsidRPr="00C87AE3" w:rsidRDefault="00C87AE3" w:rsidP="002C4632">
      <w:pPr>
        <w:pStyle w:val="Akapitzlist"/>
        <w:numPr>
          <w:ilvl w:val="0"/>
          <w:numId w:val="48"/>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rsidR="00C87AE3" w:rsidRPr="00C87AE3" w:rsidRDefault="00C87AE3" w:rsidP="002C4632">
      <w:pPr>
        <w:pStyle w:val="Akapitzlist"/>
        <w:numPr>
          <w:ilvl w:val="0"/>
          <w:numId w:val="48"/>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543E8" w:rsidRP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7AE3" w:rsidRPr="000543E8" w:rsidRDefault="000543E8" w:rsidP="002C4632">
      <w:pPr>
        <w:pStyle w:val="Akapitzlist"/>
        <w:numPr>
          <w:ilvl w:val="0"/>
          <w:numId w:val="48"/>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rsidR="000543E8" w:rsidRP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0543E8" w:rsidRDefault="000543E8" w:rsidP="002C4632">
      <w:pPr>
        <w:pStyle w:val="Akapitzlist"/>
        <w:numPr>
          <w:ilvl w:val="0"/>
          <w:numId w:val="48"/>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xml:space="preserve">przeciwko obrotowi gospodarczemu, o których mowa w art. 296-307 Kodeksu karnego, przestępstwo oszustwa, o którym mowa w art. 286 </w:t>
      </w:r>
      <w:r w:rsidRPr="000543E8">
        <w:rPr>
          <w:rFonts w:asciiTheme="majorHAnsi" w:eastAsiaTheme="majorEastAsia" w:hAnsiTheme="majorHAnsi" w:cstheme="majorBidi"/>
          <w:color w:val="000000" w:themeColor="text1"/>
          <w:lang w:eastAsia="en-US"/>
        </w:rPr>
        <w:lastRenderedPageBreak/>
        <w:t>Kodeksu karnego, przestępstwo przeciwko wiarygodności dokumentów, o których mowa w art. 270-277d Kodeksu karnego, lub przestępstwo skarbowe,</w:t>
      </w:r>
    </w:p>
    <w:p w:rsid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65E2F" w:rsidRPr="00165E2F" w:rsidRDefault="00165E2F" w:rsidP="002C4632">
      <w:pPr>
        <w:pStyle w:val="Akapitzlist"/>
        <w:numPr>
          <w:ilvl w:val="0"/>
          <w:numId w:val="47"/>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rsidR="009C5220" w:rsidRPr="000543E8"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165E2F">
        <w:rPr>
          <w:rFonts w:asciiTheme="majorHAnsi" w:eastAsiaTheme="majorEastAsia" w:hAnsiTheme="majorHAnsi" w:cstheme="majorBidi"/>
          <w:color w:val="000000" w:themeColor="text1"/>
          <w:lang w:eastAsia="en-US"/>
        </w:rPr>
        <w:lastRenderedPageBreak/>
        <w:t>wynikającej z podobnej procedury przewidzianej w przepisach miejsca wszczęcia tej procedury;</w:t>
      </w:r>
    </w:p>
    <w:p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9C5220"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rsid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rsidR="008E01F8" w:rsidRPr="008E01F8" w:rsidRDefault="008E01F8" w:rsidP="008E01F8">
      <w:pPr>
        <w:shd w:val="clear" w:color="auto" w:fill="FFFFFF"/>
        <w:spacing w:line="252" w:lineRule="auto"/>
        <w:jc w:val="both"/>
        <w:rPr>
          <w:rFonts w:asciiTheme="majorHAnsi" w:eastAsiaTheme="majorEastAsia" w:hAnsiTheme="majorHAnsi" w:cstheme="majorBidi"/>
          <w:b/>
          <w:color w:val="000000" w:themeColor="text1"/>
          <w:lang w:eastAsia="en-US"/>
        </w:rPr>
      </w:pPr>
      <w:r w:rsidRPr="008E01F8">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8E01F8">
        <w:rPr>
          <w:rFonts w:asciiTheme="majorHAnsi" w:eastAsiaTheme="majorEastAsia" w:hAnsiTheme="majorHAnsi" w:cstheme="majorBidi"/>
          <w:b/>
          <w:color w:val="000000" w:themeColor="text1"/>
          <w:lang w:eastAsia="en-US"/>
        </w:rPr>
        <w:t>tj</w:t>
      </w:r>
      <w:proofErr w:type="spellEnd"/>
      <w:r w:rsidRPr="008E01F8">
        <w:rPr>
          <w:rFonts w:asciiTheme="majorHAnsi" w:eastAsiaTheme="majorEastAsia" w:hAnsiTheme="majorHAnsi" w:cstheme="majorBidi"/>
          <w:b/>
          <w:color w:val="000000" w:themeColor="text1"/>
          <w:lang w:eastAsia="en-US"/>
        </w:rPr>
        <w:t>:</w:t>
      </w:r>
    </w:p>
    <w:p w:rsidR="008E01F8" w:rsidRPr="008E01F8" w:rsidRDefault="008E01F8" w:rsidP="002C4632">
      <w:pPr>
        <w:numPr>
          <w:ilvl w:val="0"/>
          <w:numId w:val="58"/>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8E01F8" w:rsidRPr="008E01F8" w:rsidRDefault="008E01F8" w:rsidP="002C4632">
      <w:pPr>
        <w:numPr>
          <w:ilvl w:val="0"/>
          <w:numId w:val="58"/>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8E01F8" w:rsidRPr="008E01F8" w:rsidRDefault="008E01F8" w:rsidP="002C4632">
      <w:pPr>
        <w:numPr>
          <w:ilvl w:val="0"/>
          <w:numId w:val="58"/>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Zamawiający informuję, iż na podstawie art. 7 ust. 6 oraz ust. 7 ustawy z dnia 13 kwietnia 2022 r. o szczególnych rozwiązaniach w zakresie przeciwdziałania wspieraniu agresji na Ukrainę oraz służących ochronie bezpieczeństwa narodowego osoba lub podmiot podlegający wykluczeniu na podstawie art. 1 niniejszej ustawy,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20.000.000,00 zł.</w:t>
      </w:r>
    </w:p>
    <w:p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rsidR="009C5220" w:rsidRPr="008C5D97" w:rsidRDefault="009C5220" w:rsidP="00B40D1F">
      <w:pPr>
        <w:shd w:val="clear" w:color="auto" w:fill="FFFFFF"/>
        <w:rPr>
          <w:rFonts w:asciiTheme="majorHAnsi" w:eastAsiaTheme="majorEastAsia" w:hAnsiTheme="majorHAnsi" w:cstheme="majorBidi"/>
          <w:b/>
          <w:i/>
          <w:color w:val="FF0000"/>
          <w:lang w:eastAsia="en-US"/>
        </w:rPr>
      </w:pPr>
    </w:p>
    <w:p w:rsidR="009D4DAE" w:rsidRPr="00165E2F" w:rsidRDefault="009D4DA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rsidR="009615B1" w:rsidRPr="00165E2F" w:rsidRDefault="009615B1" w:rsidP="002C4632">
      <w:pPr>
        <w:numPr>
          <w:ilvl w:val="0"/>
          <w:numId w:val="10"/>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rsidR="008B58DE" w:rsidRPr="00E711A3" w:rsidRDefault="00E14DCB" w:rsidP="002C4632">
      <w:pPr>
        <w:numPr>
          <w:ilvl w:val="0"/>
          <w:numId w:val="24"/>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rsidR="00AC1CD8" w:rsidRPr="00775196" w:rsidRDefault="008B58DE" w:rsidP="002C4632">
      <w:pPr>
        <w:numPr>
          <w:ilvl w:val="0"/>
          <w:numId w:val="24"/>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rsidR="000C0411" w:rsidRPr="00221C50" w:rsidRDefault="00AC1CD8" w:rsidP="002C4632">
      <w:pPr>
        <w:pStyle w:val="Tekstpodstawowy"/>
        <w:numPr>
          <w:ilvl w:val="0"/>
          <w:numId w:val="51"/>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lastRenderedPageBreak/>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rsidR="002C00DC" w:rsidRPr="00EA57BD" w:rsidRDefault="00AC1CD8" w:rsidP="002C4632">
      <w:pPr>
        <w:pStyle w:val="Tekstpodstawowy"/>
        <w:numPr>
          <w:ilvl w:val="0"/>
          <w:numId w:val="51"/>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rsidR="000C0411" w:rsidRDefault="00514BAF" w:rsidP="002C4632">
      <w:pPr>
        <w:numPr>
          <w:ilvl w:val="0"/>
          <w:numId w:val="24"/>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rsidR="001277D5"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rsidR="001277D5"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rsidR="009670A0"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rsidR="000C0411" w:rsidRPr="009670A0"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rsidR="0078519A" w:rsidRPr="00543BA3" w:rsidRDefault="0078519A" w:rsidP="002C4632">
      <w:pPr>
        <w:numPr>
          <w:ilvl w:val="0"/>
          <w:numId w:val="24"/>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lastRenderedPageBreak/>
        <w:t xml:space="preserve">Pełnomocnictwo  </w:t>
      </w:r>
    </w:p>
    <w:p w:rsidR="0078519A" w:rsidRPr="00221C50" w:rsidRDefault="0078519A" w:rsidP="002C4632">
      <w:pPr>
        <w:pStyle w:val="Tekstpodstawowy"/>
        <w:numPr>
          <w:ilvl w:val="0"/>
          <w:numId w:val="11"/>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rsidR="0078519A" w:rsidRPr="00221C50" w:rsidRDefault="0078519A" w:rsidP="002C4632">
      <w:pPr>
        <w:pStyle w:val="Tekstpodstawowy"/>
        <w:numPr>
          <w:ilvl w:val="0"/>
          <w:numId w:val="11"/>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rsidR="00E72E22" w:rsidRPr="00221C50" w:rsidRDefault="00E72E22" w:rsidP="002C4632">
      <w:pPr>
        <w:numPr>
          <w:ilvl w:val="0"/>
          <w:numId w:val="6"/>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rsidR="00E72E22" w:rsidRPr="00221C50" w:rsidRDefault="00E72E22" w:rsidP="002C4632">
      <w:pPr>
        <w:numPr>
          <w:ilvl w:val="0"/>
          <w:numId w:val="6"/>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rsidR="00E72E22" w:rsidRPr="00221C50" w:rsidRDefault="005A7BEC" w:rsidP="002C4632">
      <w:pPr>
        <w:numPr>
          <w:ilvl w:val="0"/>
          <w:numId w:val="6"/>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rsidR="00543BA3" w:rsidRDefault="00543BA3" w:rsidP="00543BA3">
      <w:pPr>
        <w:pStyle w:val="Tekstpodstawowy"/>
        <w:spacing w:after="0" w:line="252" w:lineRule="auto"/>
        <w:ind w:right="20"/>
        <w:jc w:val="both"/>
        <w:rPr>
          <w:rFonts w:ascii="Cambria" w:hAnsi="Cambria"/>
          <w:b/>
          <w:color w:val="000000" w:themeColor="text1"/>
        </w:rPr>
      </w:pPr>
    </w:p>
    <w:p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rsidR="0078519A" w:rsidRPr="00221C50" w:rsidRDefault="0078519A" w:rsidP="002C4632">
      <w:pPr>
        <w:pStyle w:val="Tekstpodstawowy"/>
        <w:numPr>
          <w:ilvl w:val="0"/>
          <w:numId w:val="8"/>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78519A" w:rsidRPr="00221C50" w:rsidRDefault="0078519A" w:rsidP="002C4632">
      <w:pPr>
        <w:pStyle w:val="Tekstpodstawowy"/>
        <w:numPr>
          <w:ilvl w:val="0"/>
          <w:numId w:val="8"/>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543BA3" w:rsidRDefault="00543BA3" w:rsidP="00543BA3">
      <w:pPr>
        <w:pStyle w:val="Tekstpodstawowy"/>
        <w:spacing w:after="0" w:line="252" w:lineRule="auto"/>
        <w:ind w:left="360" w:right="20" w:hanging="360"/>
        <w:jc w:val="both"/>
        <w:rPr>
          <w:rFonts w:ascii="Cambria" w:hAnsi="Cambria"/>
          <w:b/>
          <w:color w:val="000000" w:themeColor="text1"/>
        </w:rPr>
      </w:pPr>
    </w:p>
    <w:p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rsidR="005F74F8" w:rsidRPr="00221C50" w:rsidRDefault="005F74F8" w:rsidP="009670A0">
      <w:pPr>
        <w:pStyle w:val="Tekstpodstawowy"/>
        <w:spacing w:after="0" w:line="252" w:lineRule="auto"/>
        <w:ind w:right="20"/>
        <w:jc w:val="both"/>
        <w:rPr>
          <w:rFonts w:ascii="Cambria" w:hAnsi="Cambria"/>
          <w:b/>
          <w:color w:val="000000" w:themeColor="text1"/>
        </w:rPr>
      </w:pPr>
    </w:p>
    <w:p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lastRenderedPageBreak/>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rsidR="0078519A" w:rsidRPr="00221C50" w:rsidRDefault="0078519A" w:rsidP="009670A0">
      <w:pPr>
        <w:pStyle w:val="Tekstpodstawowy"/>
        <w:spacing w:after="0" w:line="252" w:lineRule="auto"/>
        <w:ind w:left="360" w:right="20"/>
        <w:jc w:val="both"/>
        <w:rPr>
          <w:rFonts w:ascii="Cambria" w:hAnsi="Cambria"/>
          <w:b/>
          <w:color w:val="000000" w:themeColor="text1"/>
        </w:rPr>
      </w:pPr>
    </w:p>
    <w:p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8519A" w:rsidRPr="00221C50" w:rsidRDefault="0078519A" w:rsidP="009670A0">
      <w:pPr>
        <w:pStyle w:val="Tekstpodstawowy"/>
        <w:spacing w:after="0" w:line="252" w:lineRule="auto"/>
        <w:ind w:right="20"/>
        <w:jc w:val="both"/>
        <w:rPr>
          <w:rFonts w:ascii="Cambria" w:hAnsi="Cambria"/>
          <w:color w:val="000000" w:themeColor="text1"/>
        </w:rPr>
      </w:pPr>
    </w:p>
    <w:p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rsidR="0078519A" w:rsidRPr="00221C50" w:rsidRDefault="0078519A" w:rsidP="002C4632">
      <w:pPr>
        <w:pStyle w:val="Tekstpodstawowy"/>
        <w:numPr>
          <w:ilvl w:val="0"/>
          <w:numId w:val="11"/>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A514B" w:rsidRPr="00221C50" w:rsidRDefault="004A514B" w:rsidP="009670A0">
      <w:pPr>
        <w:pStyle w:val="Tekstpodstawowy"/>
        <w:spacing w:after="0" w:line="252" w:lineRule="auto"/>
        <w:ind w:right="20"/>
        <w:jc w:val="both"/>
        <w:rPr>
          <w:rFonts w:ascii="Cambria" w:hAnsi="Cambria"/>
          <w:color w:val="000000" w:themeColor="text1"/>
        </w:rPr>
      </w:pPr>
    </w:p>
    <w:p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rsidR="004835A1" w:rsidRPr="00221C50" w:rsidRDefault="004835A1"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rsidR="00DC6E39" w:rsidRPr="00221C50" w:rsidRDefault="00DC6E39" w:rsidP="009670A0">
      <w:pPr>
        <w:pStyle w:val="Tekstpodstawowy"/>
        <w:spacing w:after="0" w:line="252" w:lineRule="auto"/>
        <w:ind w:right="20"/>
        <w:jc w:val="both"/>
        <w:rPr>
          <w:rFonts w:ascii="Cambria" w:hAnsi="Cambria"/>
          <w:b/>
          <w:color w:val="000000" w:themeColor="text1"/>
        </w:rPr>
      </w:pPr>
    </w:p>
    <w:p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221C50" w:rsidRDefault="00887365" w:rsidP="002C4632">
      <w:pPr>
        <w:numPr>
          <w:ilvl w:val="0"/>
          <w:numId w:val="25"/>
        </w:numPr>
        <w:spacing w:before="240" w:line="252" w:lineRule="auto"/>
        <w:ind w:right="-108"/>
        <w:jc w:val="both"/>
        <w:rPr>
          <w:rFonts w:ascii="Cambria" w:hAnsi="Cambria"/>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221C50">
        <w:rPr>
          <w:rFonts w:ascii="Cambria" w:hAnsi="Cambria"/>
          <w:color w:val="000000" w:themeColor="text1"/>
        </w:rPr>
        <w:t>.</w:t>
      </w:r>
    </w:p>
    <w:p w:rsidR="00DC6E39" w:rsidRPr="00221C50" w:rsidRDefault="00DC6E39" w:rsidP="009670A0">
      <w:pPr>
        <w:pStyle w:val="Tekstpodstawowy"/>
        <w:spacing w:after="0" w:line="252" w:lineRule="auto"/>
        <w:ind w:right="20"/>
        <w:jc w:val="both"/>
        <w:rPr>
          <w:rFonts w:ascii="Cambria" w:hAnsi="Cambria"/>
          <w:b/>
          <w:color w:val="000000" w:themeColor="text1"/>
        </w:rPr>
      </w:pPr>
    </w:p>
    <w:p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705CA" w:rsidRPr="00773D17" w:rsidRDefault="005705CA" w:rsidP="00AB7DAF">
      <w:pPr>
        <w:pStyle w:val="Tekstpodstawowy"/>
        <w:spacing w:after="0"/>
        <w:ind w:right="20"/>
        <w:jc w:val="both"/>
        <w:rPr>
          <w:rFonts w:ascii="Cambria" w:hAnsi="Cambria"/>
        </w:rPr>
      </w:pPr>
    </w:p>
    <w:p w:rsidR="009F01BF" w:rsidRDefault="009F01BF" w:rsidP="002C4632">
      <w:pPr>
        <w:numPr>
          <w:ilvl w:val="0"/>
          <w:numId w:val="49"/>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rsidR="00F62A0D" w:rsidRPr="00773D17" w:rsidRDefault="00F62A0D" w:rsidP="00F62A0D">
      <w:pPr>
        <w:pStyle w:val="Tekstpodstawowy"/>
        <w:spacing w:after="0"/>
        <w:ind w:right="20"/>
        <w:jc w:val="both"/>
        <w:rPr>
          <w:rFonts w:ascii="Cambria" w:hAnsi="Cambria"/>
        </w:rPr>
      </w:pPr>
    </w:p>
    <w:p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rsidR="00F62A0D" w:rsidRDefault="00F62A0D" w:rsidP="00F62A0D">
      <w:pPr>
        <w:ind w:left="-142"/>
        <w:jc w:val="both"/>
        <w:rPr>
          <w:rFonts w:asciiTheme="majorHAnsi" w:hAnsiTheme="majorHAnsi"/>
        </w:rPr>
      </w:pPr>
      <w:r>
        <w:rPr>
          <w:rFonts w:asciiTheme="majorHAnsi" w:hAnsiTheme="majorHAnsi"/>
        </w:rPr>
        <w:tab/>
      </w:r>
    </w:p>
    <w:p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rsidR="008F5B10" w:rsidRPr="008F5B10" w:rsidRDefault="008C094C" w:rsidP="002C4632">
      <w:pPr>
        <w:pStyle w:val="Akapitzlist"/>
        <w:numPr>
          <w:ilvl w:val="0"/>
          <w:numId w:val="52"/>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rsidR="00413CE9" w:rsidRDefault="00413CE9" w:rsidP="00413CE9">
      <w:pPr>
        <w:pStyle w:val="Akapitzlist"/>
        <w:ind w:left="360"/>
        <w:jc w:val="both"/>
        <w:rPr>
          <w:rFonts w:ascii="Cambria" w:hAnsi="Cambria"/>
          <w:color w:val="000000" w:themeColor="text1"/>
        </w:rPr>
      </w:pPr>
    </w:p>
    <w:p w:rsidR="002F0950" w:rsidRPr="00450446" w:rsidRDefault="00413CE9" w:rsidP="002C4632">
      <w:pPr>
        <w:pStyle w:val="Akapitzlist"/>
        <w:numPr>
          <w:ilvl w:val="0"/>
          <w:numId w:val="52"/>
        </w:numPr>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rsidR="00413CE9" w:rsidRPr="00413CE9" w:rsidRDefault="00413CE9" w:rsidP="00450446">
      <w:pPr>
        <w:pStyle w:val="Akapitzlist"/>
        <w:ind w:left="142"/>
        <w:jc w:val="both"/>
        <w:rPr>
          <w:rFonts w:ascii="Cambria" w:hAnsi="Cambria"/>
          <w:b/>
          <w:color w:val="000000" w:themeColor="text1"/>
        </w:rPr>
      </w:pPr>
    </w:p>
    <w:p w:rsidR="007B72CA" w:rsidRPr="00773D17" w:rsidRDefault="007B72CA" w:rsidP="007B72CA">
      <w:pPr>
        <w:ind w:left="-142"/>
        <w:jc w:val="both"/>
        <w:rPr>
          <w:rFonts w:asciiTheme="majorHAnsi" w:eastAsiaTheme="majorEastAsia" w:hAnsiTheme="majorHAnsi" w:cstheme="majorBidi"/>
          <w:b/>
          <w:i/>
          <w:color w:val="002060"/>
          <w:lang w:eastAsia="en-US"/>
        </w:rPr>
      </w:pPr>
    </w:p>
    <w:p w:rsidR="00884A69" w:rsidRPr="00DE535E" w:rsidRDefault="00DA5BE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lastRenderedPageBreak/>
        <w:t>Zasady obowiązujące podczas przygotowywania ofert</w:t>
      </w:r>
    </w:p>
    <w:p w:rsidR="00C911EA" w:rsidRPr="00C911EA" w:rsidRDefault="00C911EA" w:rsidP="002C4632">
      <w:pPr>
        <w:numPr>
          <w:ilvl w:val="0"/>
          <w:numId w:val="9"/>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rsidR="00C911EA" w:rsidRPr="00C911EA" w:rsidRDefault="00C911EA" w:rsidP="002C4632">
      <w:pPr>
        <w:numPr>
          <w:ilvl w:val="0"/>
          <w:numId w:val="9"/>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C911EA" w:rsidRDefault="00C911EA" w:rsidP="002C4632">
      <w:pPr>
        <w:numPr>
          <w:ilvl w:val="0"/>
          <w:numId w:val="9"/>
        </w:numPr>
        <w:spacing w:before="120"/>
        <w:jc w:val="both"/>
        <w:rPr>
          <w:rFonts w:ascii="Cambria" w:hAnsi="Cambria"/>
        </w:rPr>
      </w:pPr>
      <w:r>
        <w:rPr>
          <w:rFonts w:ascii="Cambria" w:hAnsi="Cambria"/>
        </w:rPr>
        <w:t>Oferta powinna być:</w:t>
      </w:r>
    </w:p>
    <w:p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rsidR="00C911EA" w:rsidRPr="00C911EA" w:rsidRDefault="00C911EA" w:rsidP="002C4632">
      <w:pPr>
        <w:numPr>
          <w:ilvl w:val="0"/>
          <w:numId w:val="9"/>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rsidR="00C911EA" w:rsidRPr="00C911EA" w:rsidRDefault="00C911EA" w:rsidP="002C4632">
      <w:pPr>
        <w:numPr>
          <w:ilvl w:val="0"/>
          <w:numId w:val="9"/>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rsidR="00C911EA" w:rsidRPr="00C911EA" w:rsidRDefault="00C911EA" w:rsidP="002C4632">
      <w:pPr>
        <w:numPr>
          <w:ilvl w:val="0"/>
          <w:numId w:val="9"/>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E4D89" w:rsidRPr="00CE4D89" w:rsidRDefault="00CE4D89" w:rsidP="002C4632">
      <w:pPr>
        <w:numPr>
          <w:ilvl w:val="0"/>
          <w:numId w:val="9"/>
        </w:numPr>
        <w:spacing w:before="120" w:line="252" w:lineRule="auto"/>
        <w:ind w:left="357"/>
        <w:jc w:val="both"/>
        <w:rPr>
          <w:rFonts w:ascii="Cambria" w:hAnsi="Cambria"/>
          <w:lang w:val="pl"/>
        </w:rPr>
      </w:pPr>
      <w:r w:rsidRPr="00CE4D89">
        <w:rPr>
          <w:rFonts w:ascii="Cambria" w:hAnsi="Cambria"/>
          <w:lang w:val="pl"/>
        </w:rPr>
        <w:lastRenderedPageBreak/>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rsidR="00CE4D89" w:rsidRPr="00CE4D89" w:rsidRDefault="000939F3"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rsidR="00C911EA" w:rsidRPr="00CE4D89" w:rsidRDefault="00CE4D89" w:rsidP="002C4632">
      <w:pPr>
        <w:numPr>
          <w:ilvl w:val="0"/>
          <w:numId w:val="9"/>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rsidR="00CE4D89" w:rsidRPr="00CE4D89" w:rsidRDefault="00CE4D89" w:rsidP="002C4632">
      <w:pPr>
        <w:numPr>
          <w:ilvl w:val="0"/>
          <w:numId w:val="9"/>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rsidR="00CE4D89" w:rsidRPr="00CE4D89" w:rsidRDefault="00CE4D89" w:rsidP="002C4632">
      <w:pPr>
        <w:numPr>
          <w:ilvl w:val="0"/>
          <w:numId w:val="9"/>
        </w:numPr>
        <w:spacing w:before="120"/>
        <w:jc w:val="both"/>
        <w:rPr>
          <w:rFonts w:ascii="Cambria" w:hAnsi="Cambria"/>
          <w:lang w:val="pl"/>
        </w:rPr>
      </w:pPr>
      <w:r>
        <w:rPr>
          <w:rFonts w:ascii="Cambria" w:hAnsi="Cambria"/>
        </w:rPr>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E4D89" w:rsidRDefault="00CE4D89" w:rsidP="002C4632">
      <w:pPr>
        <w:numPr>
          <w:ilvl w:val="0"/>
          <w:numId w:val="9"/>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E4D89" w:rsidRPr="00CE4D89" w:rsidRDefault="00CE4D89" w:rsidP="002C4632">
      <w:pPr>
        <w:numPr>
          <w:ilvl w:val="0"/>
          <w:numId w:val="9"/>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rsidR="00CE4D89" w:rsidRDefault="009C5F6E" w:rsidP="002C4632">
      <w:pPr>
        <w:numPr>
          <w:ilvl w:val="0"/>
          <w:numId w:val="9"/>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9C5F6E" w:rsidRPr="00CC6F9F" w:rsidRDefault="009C5F6E" w:rsidP="002C4632">
      <w:pPr>
        <w:numPr>
          <w:ilvl w:val="0"/>
          <w:numId w:val="9"/>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rsidR="00CC6F9F" w:rsidRDefault="00CC6F9F" w:rsidP="002C4632">
      <w:pPr>
        <w:numPr>
          <w:ilvl w:val="0"/>
          <w:numId w:val="9"/>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rsidR="00CC6F9F" w:rsidRDefault="00CC6F9F" w:rsidP="002C4632">
      <w:pPr>
        <w:pStyle w:val="Akapitzlist"/>
        <w:numPr>
          <w:ilvl w:val="0"/>
          <w:numId w:val="40"/>
        </w:numPr>
        <w:spacing w:before="120"/>
        <w:jc w:val="both"/>
        <w:rPr>
          <w:rFonts w:ascii="Cambria" w:hAnsi="Cambria"/>
          <w:lang w:val="pl"/>
        </w:rPr>
      </w:pPr>
      <w:r>
        <w:rPr>
          <w:rFonts w:ascii="Cambria" w:hAnsi="Cambria"/>
          <w:lang w:val="pl"/>
        </w:rPr>
        <w:t>.zip</w:t>
      </w:r>
    </w:p>
    <w:p w:rsidR="00CC6F9F" w:rsidRPr="00CC6F9F" w:rsidRDefault="00CC6F9F" w:rsidP="002C4632">
      <w:pPr>
        <w:pStyle w:val="Akapitzlist"/>
        <w:numPr>
          <w:ilvl w:val="0"/>
          <w:numId w:val="40"/>
        </w:numPr>
        <w:spacing w:before="120"/>
        <w:jc w:val="both"/>
        <w:rPr>
          <w:rFonts w:ascii="Cambria" w:hAnsi="Cambria"/>
          <w:lang w:val="pl"/>
        </w:rPr>
      </w:pPr>
      <w:r>
        <w:rPr>
          <w:rFonts w:ascii="Cambria" w:hAnsi="Cambria"/>
          <w:lang w:val="pl"/>
        </w:rPr>
        <w:t>.7Z</w:t>
      </w:r>
    </w:p>
    <w:p w:rsidR="00CC6F9F" w:rsidRPr="000A2B96" w:rsidRDefault="009C5899" w:rsidP="002C4632">
      <w:pPr>
        <w:numPr>
          <w:ilvl w:val="0"/>
          <w:numId w:val="9"/>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rsidR="000A2B96" w:rsidRPr="000A2B96" w:rsidRDefault="000A2B96" w:rsidP="002C4632">
      <w:pPr>
        <w:numPr>
          <w:ilvl w:val="0"/>
          <w:numId w:val="9"/>
        </w:numPr>
        <w:spacing w:before="120"/>
        <w:ind w:left="0" w:firstLine="0"/>
        <w:jc w:val="both"/>
        <w:rPr>
          <w:rFonts w:ascii="Cambria" w:hAnsi="Cambria"/>
          <w:lang w:val="pl"/>
        </w:rPr>
      </w:pPr>
      <w:r>
        <w:rPr>
          <w:rFonts w:ascii="Cambria" w:hAnsi="Cambria"/>
          <w:lang w:val="pl"/>
        </w:rPr>
        <w:lastRenderedPageBreak/>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rsidR="000A2B96" w:rsidRP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rsidR="00C911EA" w:rsidRPr="00C911EA" w:rsidRDefault="00C911EA" w:rsidP="00C911EA">
      <w:pPr>
        <w:spacing w:before="120"/>
        <w:ind w:left="360"/>
        <w:jc w:val="both"/>
        <w:rPr>
          <w:rFonts w:ascii="Cambria" w:hAnsi="Cambria"/>
        </w:rPr>
      </w:pPr>
    </w:p>
    <w:p w:rsidR="00884A69" w:rsidRPr="00DE535E" w:rsidRDefault="00884A69"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rsidR="009E15DA" w:rsidRDefault="009E15DA" w:rsidP="009E15DA">
      <w:pPr>
        <w:spacing w:after="200" w:line="252" w:lineRule="auto"/>
        <w:ind w:left="284"/>
        <w:contextualSpacing/>
        <w:jc w:val="both"/>
        <w:rPr>
          <w:rFonts w:asciiTheme="majorHAnsi" w:eastAsiaTheme="majorEastAsia" w:hAnsiTheme="majorHAnsi"/>
          <w:lang w:eastAsia="en-US"/>
        </w:rPr>
      </w:pPr>
    </w:p>
    <w:p w:rsidR="00B00FE9"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rsidR="002F797D" w:rsidRDefault="002F797D"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rsidR="00C31C67" w:rsidRPr="00773D17" w:rsidRDefault="00C31C67"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rsidR="00C31C67" w:rsidRDefault="00C31C67" w:rsidP="00065D2D">
      <w:pPr>
        <w:spacing w:after="200" w:line="252" w:lineRule="auto"/>
        <w:ind w:left="-76"/>
        <w:contextualSpacing/>
        <w:jc w:val="both"/>
        <w:rPr>
          <w:rFonts w:asciiTheme="majorHAnsi" w:eastAsiaTheme="majorEastAsia" w:hAnsiTheme="majorHAnsi"/>
          <w:lang w:eastAsia="en-US"/>
        </w:rPr>
      </w:pPr>
    </w:p>
    <w:p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rsidR="00B00FE9"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rsidR="00F22244" w:rsidRDefault="00F22244"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rsidR="00D45C88" w:rsidRPr="001C7F4B" w:rsidRDefault="00482C9E" w:rsidP="002C4632">
      <w:pPr>
        <w:numPr>
          <w:ilvl w:val="3"/>
          <w:numId w:val="26"/>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rsidR="00B00FE9" w:rsidRPr="00773D17" w:rsidRDefault="00D161D5"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rsidR="00B00FE9" w:rsidRDefault="00D161D5"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rsidR="005F7023" w:rsidRPr="00773D17" w:rsidRDefault="005F7023"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rsidR="00937209" w:rsidRDefault="00937209"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w:t>
      </w:r>
      <w:r w:rsidR="006718E8">
        <w:rPr>
          <w:rFonts w:asciiTheme="majorHAnsi" w:eastAsiaTheme="majorEastAsia" w:hAnsiTheme="majorHAnsi"/>
          <w:lang w:eastAsia="en-US"/>
        </w:rPr>
        <w:t xml:space="preserve">podstawy obliczenia </w:t>
      </w:r>
      <w:r w:rsidR="006718E8">
        <w:rPr>
          <w:rFonts w:asciiTheme="majorHAnsi" w:eastAsiaTheme="majorEastAsia" w:hAnsiTheme="majorHAnsi"/>
          <w:lang w:eastAsia="en-US"/>
        </w:rPr>
        <w:lastRenderedPageBreak/>
        <w:t xml:space="preserve">ceny oferty, jednak pozycje uwzględnione w przedmiarach </w:t>
      </w:r>
      <w:r w:rsidR="00803149">
        <w:rPr>
          <w:rFonts w:asciiTheme="majorHAnsi" w:eastAsiaTheme="majorEastAsia" w:hAnsiTheme="majorHAnsi"/>
          <w:lang w:eastAsia="en-US"/>
        </w:rPr>
        <w:t>winny być uwzględnione przy sporządzaniu oferty.</w:t>
      </w:r>
    </w:p>
    <w:p w:rsidR="00B2342A" w:rsidRPr="00773D17"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rsidR="00B2342A" w:rsidRPr="00773D17" w:rsidRDefault="00884A6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rsidR="00712C2F" w:rsidRDefault="00712C2F"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rsidR="00C54BC6" w:rsidRPr="00773D17" w:rsidRDefault="00884A6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rsidR="00EB7EB9" w:rsidRPr="00773D17" w:rsidRDefault="00FF5F28"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0" w:name="bookmark28"/>
    </w:p>
    <w:p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0"/>
    <w:p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rsidR="006B5378" w:rsidRPr="00116BE2" w:rsidRDefault="00B2342A"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rsidR="006B5378" w:rsidRPr="00EC7D54" w:rsidRDefault="00116BE2" w:rsidP="002C4632">
      <w:pPr>
        <w:pStyle w:val="Akapitzlist"/>
        <w:numPr>
          <w:ilvl w:val="0"/>
          <w:numId w:val="28"/>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rsidR="00732BC0" w:rsidRPr="003D1BBA" w:rsidRDefault="00732BC0" w:rsidP="002C4632">
      <w:pPr>
        <w:numPr>
          <w:ilvl w:val="0"/>
          <w:numId w:val="28"/>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rsidR="00732BC0" w:rsidRPr="00EC7D54" w:rsidRDefault="00732BC0" w:rsidP="002C4632">
      <w:pPr>
        <w:pStyle w:val="Akapitzlist"/>
        <w:numPr>
          <w:ilvl w:val="0"/>
          <w:numId w:val="28"/>
        </w:numPr>
        <w:spacing w:line="252" w:lineRule="auto"/>
        <w:ind w:left="499" w:hanging="357"/>
        <w:jc w:val="both"/>
        <w:rPr>
          <w:rFonts w:asciiTheme="majorHAnsi" w:hAnsiTheme="majorHAnsi"/>
        </w:rPr>
      </w:pPr>
      <w:r w:rsidRPr="00EC7D54">
        <w:rPr>
          <w:rFonts w:asciiTheme="majorHAnsi" w:hAnsiTheme="maj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EE0259" w:rsidRPr="00EC7D54" w:rsidRDefault="00EE0259" w:rsidP="002C4632">
      <w:pPr>
        <w:pStyle w:val="Akapitzlist"/>
        <w:numPr>
          <w:ilvl w:val="0"/>
          <w:numId w:val="28"/>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E0259" w:rsidRPr="00EC7D54" w:rsidRDefault="00EE0259" w:rsidP="002C4632">
      <w:pPr>
        <w:pStyle w:val="Akapitzlist"/>
        <w:numPr>
          <w:ilvl w:val="0"/>
          <w:numId w:val="28"/>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rsidR="00EC7D54" w:rsidRPr="00EC7D54" w:rsidRDefault="00EC7D54" w:rsidP="002C4632">
      <w:pPr>
        <w:numPr>
          <w:ilvl w:val="0"/>
          <w:numId w:val="38"/>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rsidR="00EC7D54" w:rsidRPr="00EC7D54" w:rsidRDefault="00EC7D54" w:rsidP="002C4632">
      <w:pPr>
        <w:numPr>
          <w:ilvl w:val="1"/>
          <w:numId w:val="38"/>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rsidR="00EC7D54" w:rsidRPr="00EC7D54" w:rsidRDefault="00EC7D54" w:rsidP="002C4632">
      <w:pPr>
        <w:numPr>
          <w:ilvl w:val="1"/>
          <w:numId w:val="38"/>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rsidR="00E27D02" w:rsidRPr="00E27D02" w:rsidRDefault="00E27D02" w:rsidP="002C4632">
      <w:pPr>
        <w:pStyle w:val="Akapitzlist"/>
        <w:numPr>
          <w:ilvl w:val="0"/>
          <w:numId w:val="39"/>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rsidR="00E27D02" w:rsidRDefault="00E27D02" w:rsidP="002C4632">
      <w:pPr>
        <w:pStyle w:val="Akapitzlist"/>
        <w:numPr>
          <w:ilvl w:val="0"/>
          <w:numId w:val="39"/>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rsidR="003123E6" w:rsidRDefault="003123E6" w:rsidP="002C4632">
      <w:pPr>
        <w:pStyle w:val="Akapitzlist"/>
        <w:numPr>
          <w:ilvl w:val="0"/>
          <w:numId w:val="39"/>
        </w:numPr>
        <w:spacing w:line="252" w:lineRule="auto"/>
        <w:jc w:val="both"/>
        <w:rPr>
          <w:rFonts w:ascii="Cambria" w:hAnsi="Cambria"/>
        </w:rPr>
      </w:pPr>
      <w:r w:rsidRPr="003123E6">
        <w:rPr>
          <w:rFonts w:ascii="Cambria" w:hAnsi="Cambria"/>
        </w:rPr>
        <w:t>Wykonawca może zwrócić się do Zamawiającego z wnioskiem o wyjaśnienie treści SWZ.</w:t>
      </w:r>
    </w:p>
    <w:p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rsidR="0011460F" w:rsidRPr="003123E6" w:rsidRDefault="0011460F" w:rsidP="002C4632">
      <w:pPr>
        <w:pStyle w:val="Akapitzlist"/>
        <w:numPr>
          <w:ilvl w:val="0"/>
          <w:numId w:val="39"/>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rsidR="0011460F" w:rsidRPr="00773D17" w:rsidRDefault="0011460F" w:rsidP="002C4632">
      <w:pPr>
        <w:pStyle w:val="Tekstpodstawowy"/>
        <w:numPr>
          <w:ilvl w:val="0"/>
          <w:numId w:val="12"/>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rsidR="0011460F" w:rsidRPr="00773D17" w:rsidRDefault="0011460F" w:rsidP="002C4632">
      <w:pPr>
        <w:pStyle w:val="Tekstpodstawowy"/>
        <w:numPr>
          <w:ilvl w:val="0"/>
          <w:numId w:val="12"/>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rsidR="003C7B82" w:rsidRPr="00773D17" w:rsidRDefault="003C7B82" w:rsidP="003C7B82">
      <w:pPr>
        <w:tabs>
          <w:tab w:val="left" w:pos="284"/>
        </w:tabs>
        <w:jc w:val="both"/>
        <w:rPr>
          <w:rFonts w:asciiTheme="majorHAnsi" w:hAnsiTheme="majorHAnsi"/>
        </w:rPr>
      </w:pPr>
    </w:p>
    <w:p w:rsidR="000778FB" w:rsidRPr="003247A5" w:rsidRDefault="00545239"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rsidR="00795EB8" w:rsidRPr="00773D17" w:rsidRDefault="00795EB8" w:rsidP="00795EB8">
      <w:pPr>
        <w:ind w:right="-108"/>
        <w:jc w:val="both"/>
        <w:rPr>
          <w:rFonts w:ascii="Cambria" w:hAnsi="Cambria"/>
        </w:rPr>
      </w:pPr>
    </w:p>
    <w:p w:rsidR="006929D6" w:rsidRPr="00CE662E" w:rsidRDefault="00CE662E" w:rsidP="002C4632">
      <w:pPr>
        <w:numPr>
          <w:ilvl w:val="1"/>
          <w:numId w:val="13"/>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 postępowania do dnia 0</w:t>
      </w:r>
      <w:r w:rsidR="00803149">
        <w:rPr>
          <w:rFonts w:ascii="Cambria" w:hAnsi="Cambria"/>
        </w:rPr>
        <w:t>6.09</w:t>
      </w:r>
      <w:r>
        <w:rPr>
          <w:rFonts w:ascii="Cambria" w:hAnsi="Cambria"/>
        </w:rPr>
        <w:t>.2022 r. do godziny 10:00.</w:t>
      </w:r>
    </w:p>
    <w:p w:rsidR="006929D6" w:rsidRDefault="00CE662E" w:rsidP="002C4632">
      <w:pPr>
        <w:numPr>
          <w:ilvl w:val="1"/>
          <w:numId w:val="13"/>
        </w:numPr>
        <w:ind w:left="431" w:right="-108"/>
        <w:jc w:val="both"/>
        <w:rPr>
          <w:rFonts w:ascii="Cambria" w:hAnsi="Cambria"/>
        </w:rPr>
      </w:pPr>
      <w:r>
        <w:rPr>
          <w:rFonts w:ascii="Cambria" w:hAnsi="Cambria"/>
        </w:rPr>
        <w:t>Do oferty należy dołączyć wszystkie wymagane w SWZ dokumenty.</w:t>
      </w:r>
    </w:p>
    <w:p w:rsidR="00CE662E" w:rsidRPr="00773D17" w:rsidRDefault="00CE662E" w:rsidP="002C4632">
      <w:pPr>
        <w:numPr>
          <w:ilvl w:val="1"/>
          <w:numId w:val="13"/>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rsidR="00714292" w:rsidRPr="00714292" w:rsidRDefault="00714292" w:rsidP="002C4632">
      <w:pPr>
        <w:pStyle w:val="Akapitzlist"/>
        <w:numPr>
          <w:ilvl w:val="1"/>
          <w:numId w:val="13"/>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14292" w:rsidRPr="00714292" w:rsidRDefault="00714292" w:rsidP="002C4632">
      <w:pPr>
        <w:pStyle w:val="Akapitzlist"/>
        <w:numPr>
          <w:ilvl w:val="1"/>
          <w:numId w:val="13"/>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rsidR="002F388E" w:rsidRPr="002F388E" w:rsidRDefault="002F388E" w:rsidP="002C4632">
      <w:pPr>
        <w:pStyle w:val="Akapitzlist"/>
        <w:numPr>
          <w:ilvl w:val="1"/>
          <w:numId w:val="13"/>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rsidR="00545239" w:rsidRDefault="00545239" w:rsidP="002F388E">
      <w:pPr>
        <w:ind w:left="432" w:right="-108"/>
        <w:jc w:val="both"/>
        <w:rPr>
          <w:rFonts w:ascii="Cambria" w:hAnsi="Cambria"/>
        </w:rPr>
      </w:pPr>
    </w:p>
    <w:p w:rsidR="005534CC" w:rsidRPr="00773D17" w:rsidRDefault="005534CC"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rsidR="00D76005" w:rsidRDefault="00D76005" w:rsidP="00D76005">
      <w:pPr>
        <w:ind w:left="432" w:right="-108"/>
        <w:jc w:val="both"/>
        <w:rPr>
          <w:rFonts w:ascii="Cambria" w:hAnsi="Cambria"/>
        </w:rPr>
      </w:pPr>
    </w:p>
    <w:p w:rsidR="00D76005" w:rsidRDefault="00803149" w:rsidP="002C4632">
      <w:pPr>
        <w:numPr>
          <w:ilvl w:val="1"/>
          <w:numId w:val="35"/>
        </w:numPr>
        <w:ind w:right="-108"/>
        <w:jc w:val="both"/>
        <w:rPr>
          <w:rFonts w:ascii="Cambria" w:hAnsi="Cambria"/>
        </w:rPr>
      </w:pPr>
      <w:r>
        <w:rPr>
          <w:rFonts w:ascii="Cambria" w:hAnsi="Cambria"/>
        </w:rPr>
        <w:t>Otwarcie ofert nastąpi 06.09.2022 r. o godz. 10:0</w:t>
      </w:r>
      <w:r w:rsidR="00D76005">
        <w:rPr>
          <w:rFonts w:ascii="Cambria" w:hAnsi="Cambria"/>
        </w:rPr>
        <w:t>5.</w:t>
      </w:r>
    </w:p>
    <w:p w:rsidR="00D76005" w:rsidRPr="00CE662E" w:rsidRDefault="00D76005" w:rsidP="002C4632">
      <w:pPr>
        <w:numPr>
          <w:ilvl w:val="1"/>
          <w:numId w:val="35"/>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76005" w:rsidRDefault="00D76005" w:rsidP="002C4632">
      <w:pPr>
        <w:pStyle w:val="Akapitzlist"/>
        <w:numPr>
          <w:ilvl w:val="1"/>
          <w:numId w:val="35"/>
        </w:numPr>
        <w:jc w:val="both"/>
        <w:rPr>
          <w:rFonts w:ascii="Cambria" w:hAnsi="Cambria"/>
        </w:rPr>
      </w:pPr>
      <w:r w:rsidRPr="00D76005">
        <w:rPr>
          <w:rFonts w:ascii="Cambria" w:hAnsi="Cambria"/>
        </w:rPr>
        <w:t>Zamawiający poinformuje o zmianie terminu otwarcia ofert na stronie internetowej prowadzonego postępowania.</w:t>
      </w:r>
    </w:p>
    <w:p w:rsidR="00D76005" w:rsidRDefault="00D76005" w:rsidP="002C4632">
      <w:pPr>
        <w:pStyle w:val="Akapitzlist"/>
        <w:numPr>
          <w:ilvl w:val="1"/>
          <w:numId w:val="35"/>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rsidR="00D76005" w:rsidRDefault="00D76005" w:rsidP="002C4632">
      <w:pPr>
        <w:pStyle w:val="Akapitzlist"/>
        <w:numPr>
          <w:ilvl w:val="1"/>
          <w:numId w:val="35"/>
        </w:numPr>
        <w:jc w:val="both"/>
        <w:rPr>
          <w:rFonts w:ascii="Cambria" w:hAnsi="Cambria"/>
        </w:rPr>
      </w:pPr>
      <w:r w:rsidRPr="00D76005">
        <w:rPr>
          <w:rFonts w:ascii="Cambria" w:hAnsi="Cambria"/>
        </w:rPr>
        <w:t>Zamawiający, niezwłocznie po otwarciu ofert, udostępnia na stronie internetowej prowadzonego postępowania informacje o:</w:t>
      </w:r>
    </w:p>
    <w:p w:rsidR="00D76005" w:rsidRDefault="00D5539A" w:rsidP="002C4632">
      <w:pPr>
        <w:pStyle w:val="Akapitzlist"/>
        <w:numPr>
          <w:ilvl w:val="0"/>
          <w:numId w:val="36"/>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rsidR="00D5539A" w:rsidRDefault="00D5539A" w:rsidP="002C4632">
      <w:pPr>
        <w:pStyle w:val="Akapitzlist"/>
        <w:numPr>
          <w:ilvl w:val="0"/>
          <w:numId w:val="36"/>
        </w:numPr>
        <w:jc w:val="both"/>
        <w:rPr>
          <w:rFonts w:ascii="Cambria" w:hAnsi="Cambria"/>
        </w:rPr>
      </w:pPr>
      <w:r w:rsidRPr="00D5539A">
        <w:rPr>
          <w:rFonts w:ascii="Cambria" w:hAnsi="Cambria"/>
        </w:rPr>
        <w:t>cenach lub kosztach zawartych w ofertach.</w:t>
      </w:r>
    </w:p>
    <w:p w:rsidR="00D5539A" w:rsidRDefault="00D5539A" w:rsidP="00D5539A">
      <w:pPr>
        <w:pStyle w:val="Akapitzlist"/>
        <w:ind w:left="426"/>
        <w:jc w:val="both"/>
        <w:rPr>
          <w:rFonts w:ascii="Cambria" w:hAnsi="Cambria"/>
        </w:rPr>
      </w:pPr>
      <w:r w:rsidRPr="00D5539A">
        <w:rPr>
          <w:rFonts w:ascii="Cambria" w:hAnsi="Cambria"/>
        </w:rPr>
        <w:lastRenderedPageBreak/>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rsidR="005534CC" w:rsidRDefault="005534CC" w:rsidP="005534CC">
      <w:pPr>
        <w:pStyle w:val="Akapitzlist"/>
        <w:ind w:left="360"/>
        <w:rPr>
          <w:rFonts w:asciiTheme="majorHAnsi" w:hAnsiTheme="majorHAnsi" w:cstheme="majorBidi"/>
          <w:b/>
          <w:lang w:eastAsia="en-US"/>
        </w:rPr>
      </w:pPr>
    </w:p>
    <w:p w:rsidR="00D76005" w:rsidRPr="005534CC" w:rsidRDefault="00D76005" w:rsidP="005534CC">
      <w:pPr>
        <w:pStyle w:val="Akapitzlist"/>
        <w:ind w:left="360"/>
        <w:rPr>
          <w:rFonts w:asciiTheme="majorHAnsi" w:hAnsiTheme="majorHAnsi" w:cstheme="majorBidi"/>
          <w:b/>
          <w:lang w:eastAsia="en-US"/>
        </w:rPr>
      </w:pPr>
    </w:p>
    <w:p w:rsidR="00DB1A25" w:rsidRPr="00773D17" w:rsidRDefault="00DB1A25"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rsidR="005C30CD" w:rsidRPr="00773D17" w:rsidRDefault="005C30CD" w:rsidP="005C30CD">
      <w:pPr>
        <w:ind w:right="-108"/>
        <w:jc w:val="both"/>
        <w:rPr>
          <w:rFonts w:ascii="Cambria" w:hAnsi="Cambria"/>
        </w:rPr>
      </w:pPr>
    </w:p>
    <w:p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5A6514">
        <w:rPr>
          <w:rFonts w:ascii="Cambria" w:hAnsi="Cambria"/>
          <w:b/>
          <w:bCs/>
        </w:rPr>
        <w:t>05.10</w:t>
      </w:r>
      <w:r w:rsidR="00381C4B">
        <w:rPr>
          <w:rFonts w:ascii="Cambria" w:hAnsi="Cambria"/>
          <w:b/>
          <w:bCs/>
        </w:rPr>
        <w:t>.2022</w:t>
      </w:r>
      <w:r w:rsidR="00763CDF">
        <w:rPr>
          <w:rFonts w:ascii="Cambria" w:hAnsi="Cambria"/>
          <w:b/>
          <w:bCs/>
        </w:rPr>
        <w:t xml:space="preserve"> r.</w:t>
      </w:r>
    </w:p>
    <w:p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rsidR="00BD16C3" w:rsidRPr="00773D17" w:rsidRDefault="00BD16C3" w:rsidP="000778FB">
      <w:pPr>
        <w:ind w:right="-108"/>
        <w:jc w:val="both"/>
        <w:rPr>
          <w:rFonts w:ascii="Cambria" w:hAnsi="Cambria"/>
          <w:bCs/>
        </w:rPr>
      </w:pPr>
    </w:p>
    <w:p w:rsidR="009615B1" w:rsidRPr="00773D17" w:rsidRDefault="000778FB"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rsidR="003C7B82" w:rsidRDefault="003C7B82" w:rsidP="002C4632">
      <w:pPr>
        <w:pStyle w:val="Akapitzlist"/>
        <w:numPr>
          <w:ilvl w:val="0"/>
          <w:numId w:val="31"/>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A87297">
            <w:pPr>
              <w:jc w:val="both"/>
            </w:pPr>
            <w:r w:rsidRPr="00773D17">
              <w:t>Znaczenie (%)</w:t>
            </w:r>
          </w:p>
        </w:tc>
      </w:tr>
      <w:tr w:rsidR="003C7B82" w:rsidRPr="00773D1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rsidTr="00A87297">
        <w:tc>
          <w:tcPr>
            <w:tcW w:w="494" w:type="pct"/>
            <w:tcBorders>
              <w:top w:val="single" w:sz="4" w:space="0" w:color="auto"/>
              <w:left w:val="single" w:sz="4" w:space="0" w:color="auto"/>
              <w:bottom w:val="single" w:sz="4" w:space="0" w:color="auto"/>
              <w:right w:val="single" w:sz="4" w:space="0" w:color="auto"/>
            </w:tcBorders>
          </w:tcPr>
          <w:p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rsidTr="00A87297">
        <w:tc>
          <w:tcPr>
            <w:tcW w:w="494" w:type="pct"/>
            <w:tcBorders>
              <w:top w:val="single" w:sz="4" w:space="0" w:color="auto"/>
              <w:left w:val="single" w:sz="4" w:space="0" w:color="auto"/>
              <w:bottom w:val="single" w:sz="4" w:space="0" w:color="auto"/>
              <w:right w:val="single" w:sz="4" w:space="0" w:color="auto"/>
            </w:tcBorders>
          </w:tcPr>
          <w:p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both"/>
              <w:rPr>
                <w:rFonts w:asciiTheme="majorHAnsi" w:hAnsiTheme="majorHAnsi"/>
                <w:b/>
              </w:rPr>
            </w:pPr>
            <w:r w:rsidRPr="00773D17">
              <w:rPr>
                <w:rFonts w:asciiTheme="majorHAnsi" w:hAnsiTheme="majorHAnsi"/>
                <w:b/>
              </w:rPr>
              <w:t>100%</w:t>
            </w:r>
          </w:p>
        </w:tc>
      </w:tr>
    </w:tbl>
    <w:p w:rsidR="003C7B82" w:rsidRPr="00773D17" w:rsidRDefault="003C7B82" w:rsidP="003C7B82">
      <w:pPr>
        <w:tabs>
          <w:tab w:val="left" w:pos="284"/>
        </w:tabs>
        <w:jc w:val="both"/>
        <w:rPr>
          <w:rFonts w:asciiTheme="majorHAnsi" w:hAnsiTheme="majorHAnsi"/>
        </w:rPr>
      </w:pPr>
    </w:p>
    <w:p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rsidR="00D46066" w:rsidRPr="00773D17" w:rsidRDefault="00D46066" w:rsidP="00D46066">
      <w:pPr>
        <w:ind w:right="-108"/>
        <w:jc w:val="both"/>
        <w:rPr>
          <w:rFonts w:asciiTheme="majorHAnsi" w:eastAsiaTheme="majorEastAsia" w:hAnsiTheme="majorHAnsi" w:cstheme="majorBidi"/>
          <w:i/>
          <w:color w:val="002060"/>
          <w:lang w:eastAsia="en-US"/>
        </w:rPr>
      </w:pPr>
    </w:p>
    <w:p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rsidR="001572CD" w:rsidRDefault="001572CD" w:rsidP="003C7B82">
      <w:pPr>
        <w:tabs>
          <w:tab w:val="left" w:pos="284"/>
        </w:tabs>
        <w:jc w:val="both"/>
        <w:rPr>
          <w:rFonts w:asciiTheme="majorHAnsi" w:hAnsiTheme="majorHAnsi"/>
          <w:b/>
        </w:rPr>
      </w:pPr>
    </w:p>
    <w:p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rsidR="003C7B82" w:rsidRPr="00773D17" w:rsidRDefault="003C7B82" w:rsidP="003C7B82">
      <w:pPr>
        <w:tabs>
          <w:tab w:val="left" w:pos="284"/>
        </w:tabs>
        <w:jc w:val="both"/>
        <w:rPr>
          <w:rFonts w:asciiTheme="majorHAnsi" w:hAnsiTheme="majorHAnsi"/>
          <w:b/>
        </w:rPr>
      </w:pPr>
    </w:p>
    <w:p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rsidR="00241AFA" w:rsidRDefault="00241AFA" w:rsidP="000521B3">
      <w:pPr>
        <w:tabs>
          <w:tab w:val="left" w:pos="284"/>
        </w:tabs>
        <w:jc w:val="both"/>
        <w:rPr>
          <w:rFonts w:asciiTheme="majorHAnsi" w:hAnsiTheme="majorHAnsi"/>
        </w:rPr>
      </w:pPr>
    </w:p>
    <w:p w:rsidR="0060777F" w:rsidRDefault="0060777F" w:rsidP="0060777F">
      <w:pPr>
        <w:tabs>
          <w:tab w:val="left" w:pos="284"/>
        </w:tabs>
        <w:jc w:val="both"/>
        <w:rPr>
          <w:rFonts w:asciiTheme="majorHAnsi" w:hAnsiTheme="majorHAnsi"/>
        </w:rPr>
      </w:pPr>
      <w:r w:rsidRPr="0060777F">
        <w:rPr>
          <w:rFonts w:asciiTheme="majorHAnsi" w:hAnsiTheme="majorHAnsi"/>
        </w:rPr>
        <w:t>Zamawiający będzie przyznawał punkty w zakresie udzielonego przez Wykonawcę okresu odpowiedzialności z tytułu gwarancji i rękojmi za wady. Wykonawca może zaproponować 60 albo więcej miesięcy odpowiedzialności z tytułu gwarancji i rękojmi za wady. W tym kryterium Wykonawca może otrzymać max. 40 punktów. Punktacja będzie przyznana w następujący sposób:</w:t>
      </w:r>
    </w:p>
    <w:p w:rsidR="0060777F" w:rsidRPr="0060777F" w:rsidRDefault="0060777F" w:rsidP="0060777F">
      <w:pPr>
        <w:tabs>
          <w:tab w:val="left" w:pos="284"/>
        </w:tabs>
        <w:jc w:val="both"/>
        <w:rPr>
          <w:rFonts w:asciiTheme="majorHAnsi" w:hAnsiTheme="majorHAnsi"/>
        </w:rPr>
      </w:pPr>
    </w:p>
    <w:p w:rsidR="0060777F" w:rsidRPr="0060777F" w:rsidRDefault="001572CD" w:rsidP="001572CD">
      <w:pPr>
        <w:tabs>
          <w:tab w:val="left" w:pos="284"/>
        </w:tabs>
        <w:ind w:left="968"/>
        <w:jc w:val="both"/>
        <w:rPr>
          <w:rFonts w:asciiTheme="majorHAnsi" w:hAnsiTheme="majorHAnsi"/>
        </w:rPr>
      </w:pPr>
      <w:r>
        <w:rPr>
          <w:rFonts w:asciiTheme="majorHAnsi" w:hAnsiTheme="majorHAnsi"/>
        </w:rPr>
        <w:lastRenderedPageBreak/>
        <w:t xml:space="preserve">- </w:t>
      </w:r>
      <w:r w:rsidR="0060777F" w:rsidRPr="0060777F">
        <w:rPr>
          <w:rFonts w:asciiTheme="majorHAnsi" w:hAnsiTheme="majorHAnsi"/>
        </w:rPr>
        <w:t>za udzielenie 60 miesięcznego (lub dłuższego ale krótszego niż 72) okresu odpowiedzialności z tytułu gwarancji i rękojmi za wady – 0 pkt.,</w:t>
      </w:r>
    </w:p>
    <w:p w:rsidR="0060777F" w:rsidRDefault="001572CD" w:rsidP="001572CD">
      <w:pPr>
        <w:tabs>
          <w:tab w:val="left" w:pos="284"/>
        </w:tabs>
        <w:ind w:left="968"/>
        <w:jc w:val="both"/>
        <w:rPr>
          <w:rFonts w:asciiTheme="majorHAnsi" w:hAnsiTheme="majorHAnsi"/>
        </w:rPr>
      </w:pPr>
      <w:r>
        <w:rPr>
          <w:rFonts w:asciiTheme="majorHAnsi" w:hAnsiTheme="majorHAnsi"/>
        </w:rPr>
        <w:t xml:space="preserve">- </w:t>
      </w:r>
      <w:r w:rsidR="0060777F" w:rsidRPr="0060777F">
        <w:rPr>
          <w:rFonts w:asciiTheme="majorHAnsi" w:hAnsiTheme="majorHAnsi"/>
        </w:rPr>
        <w:t>za udzielenie 72 miesięcznego (lub dłuższego) okres odpowiedzialności z tytułu gwarancji i rękojmi za wady – 40 pkt.</w:t>
      </w:r>
    </w:p>
    <w:p w:rsidR="0060777F" w:rsidRPr="0060777F" w:rsidRDefault="0060777F" w:rsidP="0060777F">
      <w:pPr>
        <w:tabs>
          <w:tab w:val="left" w:pos="284"/>
        </w:tabs>
        <w:ind w:left="968"/>
        <w:jc w:val="both"/>
        <w:rPr>
          <w:rFonts w:asciiTheme="majorHAnsi" w:hAnsiTheme="majorHAnsi"/>
        </w:rPr>
      </w:pPr>
    </w:p>
    <w:p w:rsidR="0060777F" w:rsidRPr="00FF3422" w:rsidRDefault="0060777F" w:rsidP="0060777F">
      <w:pPr>
        <w:tabs>
          <w:tab w:val="left" w:pos="284"/>
        </w:tabs>
        <w:jc w:val="both"/>
        <w:rPr>
          <w:rFonts w:asciiTheme="majorHAnsi" w:hAnsiTheme="majorHAnsi"/>
          <w:b/>
        </w:rPr>
      </w:pPr>
      <w:r w:rsidRPr="00FF3422">
        <w:rPr>
          <w:rFonts w:asciiTheme="majorHAnsi" w:hAnsiTheme="majorHAnsi"/>
          <w:b/>
        </w:rPr>
        <w:t>Zamawiający nie będzie przyznawał punktów częściowych. Oznacza to, że Wykonawca w ramach kryterium może otrzymać odpowiednio 0 lub 40 punktów.</w:t>
      </w:r>
    </w:p>
    <w:p w:rsidR="0060777F" w:rsidRPr="0060777F" w:rsidRDefault="0060777F" w:rsidP="0060777F">
      <w:pPr>
        <w:tabs>
          <w:tab w:val="left" w:pos="284"/>
        </w:tabs>
        <w:jc w:val="both"/>
        <w:rPr>
          <w:rFonts w:asciiTheme="majorHAnsi" w:hAnsiTheme="majorHAnsi"/>
        </w:rPr>
      </w:pPr>
    </w:p>
    <w:p w:rsidR="0060777F" w:rsidRPr="0060777F" w:rsidRDefault="0060777F" w:rsidP="0060777F">
      <w:pPr>
        <w:tabs>
          <w:tab w:val="left" w:pos="284"/>
        </w:tabs>
        <w:jc w:val="both"/>
        <w:rPr>
          <w:rFonts w:asciiTheme="majorHAnsi" w:hAnsiTheme="majorHAnsi"/>
        </w:rPr>
      </w:pPr>
      <w:r w:rsidRPr="0060777F">
        <w:rPr>
          <w:rFonts w:asciiTheme="majorHAnsi" w:hAnsiTheme="majorHAnsi"/>
        </w:rPr>
        <w:t>UWAGA:</w:t>
      </w:r>
    </w:p>
    <w:p w:rsidR="0017001F" w:rsidRPr="00FF3422" w:rsidRDefault="0060777F" w:rsidP="000521B3">
      <w:pPr>
        <w:tabs>
          <w:tab w:val="left" w:pos="284"/>
        </w:tabs>
        <w:jc w:val="both"/>
        <w:rPr>
          <w:rFonts w:asciiTheme="majorHAnsi" w:hAnsiTheme="majorHAnsi"/>
        </w:rPr>
      </w:pPr>
      <w:r w:rsidRPr="0060777F">
        <w:rPr>
          <w:rFonts w:asciiTheme="majorHAnsi" w:hAnsiTheme="majorHAnsi"/>
        </w:rPr>
        <w:t>- w przypadku nie wpisania przez Wykonawcę w formularzu ofertowym ilości miesięcy udzielonej gwarancji i rękojmi za wady - Zamawiający przyjmie termin „minimalny” tj</w:t>
      </w:r>
      <w:r w:rsidR="001572CD">
        <w:rPr>
          <w:rFonts w:asciiTheme="majorHAnsi" w:hAnsiTheme="majorHAnsi"/>
        </w:rPr>
        <w:t>.</w:t>
      </w:r>
      <w:r w:rsidRPr="0060777F">
        <w:rPr>
          <w:rFonts w:asciiTheme="majorHAnsi" w:hAnsiTheme="majorHAnsi"/>
        </w:rPr>
        <w:t xml:space="preserve"> 60 miesięcy i przyzna Wykonawcy w tym kryterium oceny ofert „0” punktów.</w:t>
      </w:r>
    </w:p>
    <w:p w:rsidR="00AB7DAF" w:rsidRPr="00773D17" w:rsidRDefault="00AB7DAF" w:rsidP="00F77A1B">
      <w:pPr>
        <w:tabs>
          <w:tab w:val="left" w:pos="284"/>
        </w:tabs>
        <w:jc w:val="both"/>
        <w:rPr>
          <w:rFonts w:asciiTheme="majorHAnsi" w:hAnsiTheme="majorHAnsi"/>
          <w:b/>
        </w:rPr>
      </w:pPr>
    </w:p>
    <w:p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rsidR="00884302" w:rsidRDefault="00884302" w:rsidP="00F77A1B">
      <w:pPr>
        <w:ind w:right="-108"/>
        <w:rPr>
          <w:rFonts w:ascii="Cambria" w:hAnsi="Cambria"/>
          <w:b/>
        </w:rPr>
      </w:pPr>
    </w:p>
    <w:p w:rsidR="000E28D2" w:rsidRDefault="000E28D2" w:rsidP="002C4632">
      <w:pPr>
        <w:pStyle w:val="Akapitzlist"/>
        <w:numPr>
          <w:ilvl w:val="0"/>
          <w:numId w:val="31"/>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rsidR="000E28D2" w:rsidRDefault="009C21C1" w:rsidP="002C4632">
      <w:pPr>
        <w:pStyle w:val="Akapitzlist"/>
        <w:numPr>
          <w:ilvl w:val="0"/>
          <w:numId w:val="31"/>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rsidR="0017001F" w:rsidRPr="000E28D2" w:rsidRDefault="006363BD" w:rsidP="002C4632">
      <w:pPr>
        <w:pStyle w:val="Akapitzlist"/>
        <w:numPr>
          <w:ilvl w:val="0"/>
          <w:numId w:val="31"/>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rsidR="00F03965" w:rsidRPr="00773D17" w:rsidRDefault="00F03965" w:rsidP="00BE21CB">
      <w:pPr>
        <w:ind w:right="-108"/>
        <w:rPr>
          <w:rFonts w:ascii="Cambria" w:hAnsi="Cambria"/>
          <w:b/>
        </w:rPr>
      </w:pPr>
    </w:p>
    <w:p w:rsidR="009615B1" w:rsidRPr="00773D17" w:rsidRDefault="006F1EA5"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rsidR="00F03965" w:rsidRPr="00773D17" w:rsidRDefault="00F03965" w:rsidP="00660A68">
      <w:pPr>
        <w:ind w:right="-108"/>
        <w:jc w:val="both"/>
        <w:rPr>
          <w:rFonts w:ascii="Cambria" w:hAnsi="Cambria"/>
          <w:b/>
        </w:rPr>
      </w:pPr>
    </w:p>
    <w:p w:rsidR="00660A68" w:rsidRPr="00773D17" w:rsidRDefault="00660A68" w:rsidP="00660A68">
      <w:pPr>
        <w:ind w:right="-108"/>
        <w:jc w:val="both"/>
        <w:rPr>
          <w:rFonts w:ascii="Cambria" w:hAnsi="Cambria"/>
        </w:rPr>
      </w:pPr>
    </w:p>
    <w:p w:rsidR="00660A68" w:rsidRPr="00773D17" w:rsidRDefault="00660A68"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rsidR="00DB1923" w:rsidRPr="00E27F62" w:rsidRDefault="00660A68" w:rsidP="002C4632">
      <w:pPr>
        <w:numPr>
          <w:ilvl w:val="0"/>
          <w:numId w:val="16"/>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t>
      </w:r>
      <w:r w:rsidRPr="00773D17">
        <w:rPr>
          <w:rFonts w:ascii="Cambria" w:hAnsi="Cambria"/>
        </w:rPr>
        <w:lastRenderedPageBreak/>
        <w:t>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rsidR="00660A68" w:rsidRPr="00773D17" w:rsidRDefault="00660A68" w:rsidP="002C4632">
      <w:pPr>
        <w:numPr>
          <w:ilvl w:val="0"/>
          <w:numId w:val="16"/>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rsidR="00A23B70" w:rsidRPr="00773D17" w:rsidRDefault="00A23B70" w:rsidP="00A23B70">
      <w:pPr>
        <w:ind w:right="-108" w:firstLine="360"/>
        <w:jc w:val="both"/>
        <w:rPr>
          <w:rFonts w:ascii="Cambria" w:hAnsi="Cambria"/>
        </w:rPr>
      </w:pPr>
      <w:r w:rsidRPr="00773D17">
        <w:rPr>
          <w:rFonts w:ascii="Cambria" w:hAnsi="Cambria"/>
        </w:rPr>
        <w:t>- pieniądzu;</w:t>
      </w:r>
    </w:p>
    <w:p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rsidR="00A23B70" w:rsidRPr="00773D17" w:rsidRDefault="00A23B70" w:rsidP="00A23B70">
      <w:pPr>
        <w:ind w:left="360" w:right="-108"/>
        <w:jc w:val="both"/>
        <w:rPr>
          <w:rFonts w:ascii="Cambria" w:hAnsi="Cambria"/>
        </w:rPr>
      </w:pPr>
      <w:r w:rsidRPr="00773D17">
        <w:rPr>
          <w:rFonts w:ascii="Cambria" w:hAnsi="Cambria"/>
        </w:rPr>
        <w:t>- gwarancjach bankowych;</w:t>
      </w:r>
    </w:p>
    <w:p w:rsidR="00A23B70" w:rsidRPr="00773D17" w:rsidRDefault="00A23B70" w:rsidP="00A23B70">
      <w:pPr>
        <w:ind w:left="360" w:right="-108"/>
        <w:jc w:val="both"/>
        <w:rPr>
          <w:rFonts w:ascii="Cambria" w:hAnsi="Cambria"/>
        </w:rPr>
      </w:pPr>
      <w:r w:rsidRPr="00773D17">
        <w:rPr>
          <w:rFonts w:ascii="Cambria" w:hAnsi="Cambria"/>
        </w:rPr>
        <w:t>- gwarancjach ubezpieczeniowych;</w:t>
      </w:r>
    </w:p>
    <w:p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rsidR="00660A68" w:rsidRPr="00773D17" w:rsidRDefault="00660A68" w:rsidP="002C4632">
      <w:pPr>
        <w:numPr>
          <w:ilvl w:val="0"/>
          <w:numId w:val="16"/>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rsidR="00660A68" w:rsidRPr="00773D17" w:rsidRDefault="00660A68" w:rsidP="002C4632">
      <w:pPr>
        <w:numPr>
          <w:ilvl w:val="0"/>
          <w:numId w:val="16"/>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rsidR="00660A68" w:rsidRPr="00773D17" w:rsidRDefault="00660A68" w:rsidP="002C4632">
      <w:pPr>
        <w:numPr>
          <w:ilvl w:val="1"/>
          <w:numId w:val="14"/>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rsidR="00DB1923" w:rsidRPr="00E27F62" w:rsidRDefault="00660A68" w:rsidP="002C4632">
      <w:pPr>
        <w:numPr>
          <w:ilvl w:val="1"/>
          <w:numId w:val="14"/>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rsidR="00660A68" w:rsidRPr="00420519" w:rsidRDefault="00660A68" w:rsidP="002C4632">
      <w:pPr>
        <w:numPr>
          <w:ilvl w:val="0"/>
          <w:numId w:val="16"/>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 xml:space="preserve">o wykonania umowy </w:t>
      </w:r>
      <w:r w:rsidR="007B5FD2" w:rsidRPr="007B04A5">
        <w:rPr>
          <w:rFonts w:ascii="Cambria" w:hAnsi="Cambria"/>
          <w:b/>
        </w:rPr>
        <w:t>„</w:t>
      </w:r>
      <w:r w:rsidR="00934555" w:rsidRPr="007B04A5">
        <w:rPr>
          <w:rFonts w:ascii="Cambria" w:hAnsi="Cambria"/>
          <w:b/>
        </w:rPr>
        <w:t>ROZBUDOWA ISTNIEJĄCEJ SIECI WODOCIĄGOWEJ I KANALIZACYJNEJ</w:t>
      </w:r>
      <w:r w:rsidR="007B04A5" w:rsidRPr="007B04A5">
        <w:rPr>
          <w:rFonts w:ascii="Cambria" w:hAnsi="Cambria"/>
          <w:b/>
        </w:rPr>
        <w:t xml:space="preserve"> WRAZ Z URZĄDZENIAMI NA TERENIE GMINY GNIEWKOWO</w:t>
      </w:r>
      <w:r w:rsidR="00420519" w:rsidRPr="007B04A5">
        <w:rPr>
          <w:rFonts w:ascii="Cambria" w:hAnsi="Cambria"/>
          <w:b/>
        </w:rPr>
        <w:t>”.</w:t>
      </w:r>
    </w:p>
    <w:p w:rsidR="007D7898" w:rsidRPr="002E771D" w:rsidRDefault="00660A68" w:rsidP="002C4632">
      <w:pPr>
        <w:numPr>
          <w:ilvl w:val="0"/>
          <w:numId w:val="16"/>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rsidR="00660A68" w:rsidRPr="00773D17" w:rsidRDefault="00660A68" w:rsidP="002C4632">
      <w:pPr>
        <w:numPr>
          <w:ilvl w:val="0"/>
          <w:numId w:val="16"/>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rsidR="00660A68" w:rsidRPr="00773D17" w:rsidRDefault="00660A68" w:rsidP="002C4632">
      <w:pPr>
        <w:numPr>
          <w:ilvl w:val="0"/>
          <w:numId w:val="16"/>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rsidR="00660A68" w:rsidRPr="00773D17" w:rsidRDefault="00660A68" w:rsidP="002C4632">
      <w:pPr>
        <w:numPr>
          <w:ilvl w:val="1"/>
          <w:numId w:val="14"/>
        </w:numPr>
        <w:ind w:right="-108"/>
        <w:jc w:val="both"/>
        <w:rPr>
          <w:rFonts w:ascii="Cambria" w:hAnsi="Cambria"/>
        </w:rPr>
      </w:pPr>
      <w:r w:rsidRPr="00773D17">
        <w:rPr>
          <w:rFonts w:ascii="Cambria" w:hAnsi="Cambria"/>
        </w:rPr>
        <w:lastRenderedPageBreak/>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rsidR="00660A68" w:rsidRPr="00773D17" w:rsidRDefault="00660A68" w:rsidP="002C4632">
      <w:pPr>
        <w:numPr>
          <w:ilvl w:val="1"/>
          <w:numId w:val="14"/>
        </w:numPr>
        <w:ind w:right="-108"/>
        <w:jc w:val="both"/>
        <w:rPr>
          <w:rFonts w:ascii="Cambria" w:hAnsi="Cambria"/>
        </w:rPr>
      </w:pPr>
      <w:r w:rsidRPr="00773D17">
        <w:rPr>
          <w:rFonts w:ascii="Cambria" w:hAnsi="Cambria"/>
        </w:rPr>
        <w:t>określenie wierzytelności, która ma być zabezpieczona gwarancją lub poręczeniem,</w:t>
      </w:r>
    </w:p>
    <w:p w:rsidR="00660A68" w:rsidRPr="00773D17" w:rsidRDefault="00660A68" w:rsidP="002C4632">
      <w:pPr>
        <w:numPr>
          <w:ilvl w:val="1"/>
          <w:numId w:val="14"/>
        </w:numPr>
        <w:ind w:right="-108"/>
        <w:jc w:val="both"/>
        <w:rPr>
          <w:rFonts w:ascii="Cambria" w:hAnsi="Cambria"/>
        </w:rPr>
      </w:pPr>
      <w:r w:rsidRPr="00773D17">
        <w:rPr>
          <w:rFonts w:ascii="Cambria" w:hAnsi="Cambria"/>
        </w:rPr>
        <w:t>kwota gwarancji lub poręczenia,</w:t>
      </w:r>
    </w:p>
    <w:p w:rsidR="00660A68" w:rsidRPr="00773D17" w:rsidRDefault="00660A68" w:rsidP="002C4632">
      <w:pPr>
        <w:numPr>
          <w:ilvl w:val="1"/>
          <w:numId w:val="14"/>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rsidR="00660A68" w:rsidRPr="00773D17" w:rsidRDefault="00660A68" w:rsidP="002C4632">
      <w:pPr>
        <w:numPr>
          <w:ilvl w:val="1"/>
          <w:numId w:val="14"/>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rsidR="00660A68" w:rsidRPr="00773D17" w:rsidRDefault="00660A68" w:rsidP="002C4632">
      <w:pPr>
        <w:numPr>
          <w:ilvl w:val="1"/>
          <w:numId w:val="14"/>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rsidR="00805A04" w:rsidRPr="00773D17" w:rsidRDefault="00805A04" w:rsidP="00DB1923">
      <w:pPr>
        <w:ind w:right="-108"/>
        <w:jc w:val="both"/>
        <w:rPr>
          <w:rFonts w:ascii="Cambria" w:hAnsi="Cambria"/>
        </w:rPr>
      </w:pPr>
    </w:p>
    <w:p w:rsidR="009615B1" w:rsidRPr="00773D17" w:rsidRDefault="002C37E6"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rsidR="00DB1A25" w:rsidRPr="00773D17" w:rsidRDefault="00DB1A25" w:rsidP="002C4632">
      <w:pPr>
        <w:numPr>
          <w:ilvl w:val="0"/>
          <w:numId w:val="15"/>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1" w:name="_Toc42045493"/>
    </w:p>
    <w:p w:rsidR="008A0851" w:rsidRDefault="008A0851" w:rsidP="002C4632">
      <w:pPr>
        <w:numPr>
          <w:ilvl w:val="0"/>
          <w:numId w:val="15"/>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rsidR="008A0851" w:rsidRDefault="008A0851" w:rsidP="008A0851">
      <w:pPr>
        <w:ind w:left="360" w:right="-108"/>
        <w:jc w:val="both"/>
        <w:rPr>
          <w:rFonts w:ascii="Cambria" w:hAnsi="Cambria"/>
        </w:rPr>
      </w:pPr>
      <w:r>
        <w:rPr>
          <w:rFonts w:ascii="Cambria" w:hAnsi="Cambria"/>
        </w:rPr>
        <w:t>- pełnomocnictwo, jeżeli umowę podpisuje pełnomocnik,</w:t>
      </w:r>
    </w:p>
    <w:p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rsidR="008225DF" w:rsidRDefault="008225DF" w:rsidP="008A0851">
      <w:pPr>
        <w:ind w:left="360" w:right="-108"/>
        <w:jc w:val="both"/>
        <w:rPr>
          <w:rFonts w:ascii="Cambria" w:hAnsi="Cambria"/>
        </w:rPr>
      </w:pPr>
      <w:r>
        <w:rPr>
          <w:rFonts w:ascii="Cambria" w:hAnsi="Cambria"/>
        </w:rPr>
        <w:t>- harmonogram rzeczowo- finansowy,</w:t>
      </w:r>
    </w:p>
    <w:p w:rsidR="008C3F42" w:rsidRPr="008C3F42" w:rsidRDefault="008C3F42" w:rsidP="008C3F42">
      <w:pPr>
        <w:ind w:left="360" w:right="-108"/>
        <w:jc w:val="both"/>
        <w:rPr>
          <w:rFonts w:ascii="Cambria" w:hAnsi="Cambria"/>
        </w:rPr>
      </w:pPr>
      <w:r w:rsidRPr="008C3F42">
        <w:rPr>
          <w:rFonts w:ascii="Cambria" w:hAnsi="Cambria"/>
        </w:rPr>
        <w:t xml:space="preserve">- kosztorys ofertowy. </w:t>
      </w:r>
      <w:r w:rsidR="00064AB2" w:rsidRPr="00064AB2">
        <w:rPr>
          <w:rFonts w:ascii="Cambria" w:hAnsi="Cambria"/>
        </w:rPr>
        <w:t xml:space="preserve">Kosztorys ma być sporządzony metodą kalkulacji szczegółowej (zgodnie z rozporządzeniem Ministra Rozwoju i Technologii z dnia 20 grudnia 2021 r. w sprawie określenia metod i podstaw sporządzania kosztorysu inwestorskiego, obliczania planowanych kosztów prac projektowych oraz planowanych kosztów </w:t>
      </w:r>
      <w:r w:rsidR="00064AB2" w:rsidRPr="00064AB2">
        <w:rPr>
          <w:rFonts w:ascii="Cambria" w:hAnsi="Cambria"/>
        </w:rPr>
        <w:lastRenderedPageBreak/>
        <w:t>robót budowlanych określonych w programie funkcjonalno-użytkowym (Dz.U. z 2021 r.  poz. 2458) wraz z tabelą elementów scalonych lub sporządzony metodą kalkulacji uproszczonej oraz tabelą elementów scalonych. Zamawiający nie będzie sprawdzał ani poprawiał kosztorysu Wykonawcy przyjmując, że prawidłowo podano cenę ryczałtową ogółem w formularzu ofertowym.</w:t>
      </w:r>
      <w:bookmarkStart w:id="2" w:name="_GoBack"/>
      <w:bookmarkEnd w:id="2"/>
    </w:p>
    <w:p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1"/>
      <w:r w:rsidR="00F42970">
        <w:rPr>
          <w:rFonts w:ascii="Cambria" w:hAnsi="Cambria"/>
        </w:rPr>
        <w:t>.</w:t>
      </w:r>
    </w:p>
    <w:p w:rsidR="00DB1A25" w:rsidRPr="00773D17" w:rsidRDefault="00DB1A25" w:rsidP="00660A68">
      <w:pPr>
        <w:ind w:right="-108"/>
        <w:jc w:val="both"/>
        <w:rPr>
          <w:rFonts w:ascii="Cambria" w:hAnsi="Cambria"/>
          <w:b/>
        </w:rPr>
      </w:pPr>
    </w:p>
    <w:p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rsidR="00D4155E" w:rsidRPr="00773D17" w:rsidRDefault="00D4155E" w:rsidP="00067B80">
      <w:pPr>
        <w:ind w:right="-108"/>
        <w:jc w:val="both"/>
        <w:rPr>
          <w:rFonts w:ascii="Cambria" w:hAnsi="Cambria"/>
          <w:b/>
        </w:rPr>
      </w:pPr>
    </w:p>
    <w:p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rsidR="00A75EB0" w:rsidRDefault="007E7302" w:rsidP="00A75EB0">
      <w:pPr>
        <w:pStyle w:val="pkt"/>
        <w:spacing w:before="0" w:after="0" w:line="240" w:lineRule="auto"/>
        <w:ind w:left="0" w:firstLine="0"/>
        <w:rPr>
          <w:rFonts w:asciiTheme="majorHAnsi" w:hAnsiTheme="majorHAnsi" w:cs="Arial"/>
          <w:szCs w:val="24"/>
        </w:rPr>
      </w:pPr>
      <w:r>
        <w:rPr>
          <w:rFonts w:asciiTheme="majorHAnsi" w:hAnsiTheme="majorHAnsi" w:cs="Arial"/>
          <w:szCs w:val="24"/>
        </w:rPr>
        <w:t>10</w:t>
      </w:r>
      <w:r w:rsidR="00A75EB0">
        <w:rPr>
          <w:rFonts w:asciiTheme="majorHAnsi" w:hAnsiTheme="majorHAnsi" w:cs="Arial"/>
          <w:szCs w:val="24"/>
        </w:rPr>
        <w:t>. Dokumentacja projektowa dla etapu 1</w:t>
      </w:r>
    </w:p>
    <w:p w:rsidR="00A75EB0" w:rsidRPr="002D28EF" w:rsidRDefault="007E7302" w:rsidP="00A75EB0">
      <w:pPr>
        <w:pStyle w:val="pkt"/>
        <w:spacing w:before="0" w:after="0" w:line="240" w:lineRule="auto"/>
        <w:ind w:left="0" w:firstLine="0"/>
        <w:rPr>
          <w:rFonts w:asciiTheme="majorHAnsi" w:hAnsiTheme="majorHAnsi" w:cs="Arial"/>
          <w:szCs w:val="24"/>
        </w:rPr>
      </w:pPr>
      <w:r>
        <w:rPr>
          <w:rFonts w:asciiTheme="majorHAnsi" w:hAnsiTheme="majorHAnsi" w:cs="Arial"/>
          <w:szCs w:val="24"/>
        </w:rPr>
        <w:t>11</w:t>
      </w:r>
      <w:r w:rsidR="00A75EB0">
        <w:rPr>
          <w:rFonts w:asciiTheme="majorHAnsi" w:hAnsiTheme="majorHAnsi" w:cs="Arial"/>
          <w:szCs w:val="24"/>
        </w:rPr>
        <w:t>. Dokumentacja projektowa dla etapu 2</w:t>
      </w:r>
    </w:p>
    <w:p w:rsidR="008459CA" w:rsidRPr="002D28EF" w:rsidRDefault="008459CA" w:rsidP="00135E48">
      <w:pPr>
        <w:pStyle w:val="pkt"/>
        <w:spacing w:before="0" w:after="0" w:line="240" w:lineRule="auto"/>
        <w:ind w:left="0" w:firstLine="0"/>
        <w:rPr>
          <w:rFonts w:asciiTheme="majorHAnsi" w:hAnsiTheme="majorHAnsi" w:cs="Arial"/>
          <w:iCs/>
          <w:szCs w:val="24"/>
        </w:rPr>
      </w:pPr>
    </w:p>
    <w:p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A75EB0">
        <w:rPr>
          <w:rFonts w:asciiTheme="majorHAnsi" w:hAnsiTheme="majorHAnsi" w:cs="Arial"/>
          <w:szCs w:val="24"/>
        </w:rPr>
        <w:t>, dnia 22.08</w:t>
      </w:r>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rsidR="002D28EF" w:rsidRDefault="002D28EF" w:rsidP="00135E48">
      <w:pPr>
        <w:pStyle w:val="pkt"/>
        <w:spacing w:before="0" w:after="0" w:line="240" w:lineRule="auto"/>
        <w:ind w:left="0" w:firstLine="0"/>
        <w:rPr>
          <w:rFonts w:asciiTheme="majorHAnsi" w:hAnsiTheme="majorHAnsi" w:cs="Arial"/>
          <w:szCs w:val="24"/>
        </w:rPr>
      </w:pPr>
    </w:p>
    <w:p w:rsidR="00135E48" w:rsidRPr="00773D17" w:rsidRDefault="00135E48" w:rsidP="00135E48">
      <w:pPr>
        <w:pStyle w:val="pkt"/>
        <w:spacing w:before="0" w:after="0" w:line="240" w:lineRule="auto"/>
        <w:ind w:left="0" w:firstLine="0"/>
        <w:rPr>
          <w:rFonts w:asciiTheme="majorHAnsi" w:hAnsiTheme="majorHAnsi" w:cs="Arial"/>
          <w:szCs w:val="24"/>
        </w:rPr>
      </w:pPr>
    </w:p>
    <w:p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rsidR="00135E48" w:rsidRPr="00773D17" w:rsidRDefault="00135E48" w:rsidP="00135E48">
      <w:pPr>
        <w:widowControl w:val="0"/>
        <w:tabs>
          <w:tab w:val="left" w:pos="0"/>
        </w:tabs>
        <w:jc w:val="both"/>
        <w:rPr>
          <w:rFonts w:cs="Arial"/>
          <w:b/>
          <w:snapToGrid w:val="0"/>
        </w:rPr>
      </w:pPr>
    </w:p>
    <w:p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32" w:rsidRDefault="002C4632" w:rsidP="000F1DCF">
      <w:r>
        <w:separator/>
      </w:r>
    </w:p>
  </w:endnote>
  <w:endnote w:type="continuationSeparator" w:id="0">
    <w:p w:rsidR="002C4632" w:rsidRDefault="002C4632" w:rsidP="000F1DCF">
      <w:r>
        <w:continuationSeparator/>
      </w:r>
    </w:p>
  </w:endnote>
  <w:endnote w:type="continuationNotice" w:id="1">
    <w:p w:rsidR="002C4632" w:rsidRDefault="002C4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32" w:rsidRDefault="002C4632" w:rsidP="000F1DCF">
      <w:r>
        <w:separator/>
      </w:r>
    </w:p>
  </w:footnote>
  <w:footnote w:type="continuationSeparator" w:id="0">
    <w:p w:rsidR="002C4632" w:rsidRDefault="002C4632" w:rsidP="000F1DCF">
      <w:r>
        <w:continuationSeparator/>
      </w:r>
    </w:p>
  </w:footnote>
  <w:footnote w:type="continuationNotice" w:id="1">
    <w:p w:rsidR="002C4632" w:rsidRDefault="002C46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F3" w:rsidRDefault="000939F3">
    <w:pPr>
      <w:pStyle w:val="Nagwek"/>
      <w:rPr>
        <w:lang w:val="pl-PL"/>
      </w:rPr>
    </w:pPr>
    <w:r w:rsidRPr="00B76359">
      <w:rPr>
        <w:noProof/>
        <w:lang w:val="pl-PL" w:eastAsia="pl-PL"/>
      </w:rPr>
      <w:drawing>
        <wp:inline distT="0" distB="0" distL="0" distR="0" wp14:anchorId="622EC2D2" wp14:editId="53588504">
          <wp:extent cx="5760720" cy="545408"/>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5408"/>
                  </a:xfrm>
                  <a:prstGeom prst="rect">
                    <a:avLst/>
                  </a:prstGeom>
                  <a:noFill/>
                </pic:spPr>
              </pic:pic>
            </a:graphicData>
          </a:graphic>
        </wp:inline>
      </w:drawing>
    </w:r>
  </w:p>
  <w:p w:rsidR="000939F3" w:rsidRPr="00B76359" w:rsidRDefault="000939F3">
    <w:pPr>
      <w:pStyle w:val="Nagwek"/>
      <w:rPr>
        <w:lang w:val="pl-PL"/>
      </w:rPr>
    </w:pPr>
    <w:r>
      <w:rPr>
        <w:noProof/>
        <w:lang w:val="pl-PL" w:eastAsia="pl-PL"/>
      </w:rPr>
      <w:drawing>
        <wp:anchor distT="0" distB="0" distL="114300" distR="114300" simplePos="0" relativeHeight="251658240" behindDoc="0" locked="0" layoutInCell="1" allowOverlap="1" wp14:editId="25103F47">
          <wp:simplePos x="0" y="0"/>
          <wp:positionH relativeFrom="margin">
            <wp:align>center</wp:align>
          </wp:positionH>
          <wp:positionV relativeFrom="margin">
            <wp:align>top</wp:align>
          </wp:positionV>
          <wp:extent cx="7571740" cy="7239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064031"/>
    <w:multiLevelType w:val="hybridMultilevel"/>
    <w:tmpl w:val="2D7C4E5E"/>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7">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nsid w:val="3AFD3CF9"/>
    <w:multiLevelType w:val="hybridMultilevel"/>
    <w:tmpl w:val="B756D3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41F22DE"/>
    <w:multiLevelType w:val="hybridMultilevel"/>
    <w:tmpl w:val="D660D11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6057426"/>
    <w:multiLevelType w:val="hybridMultilevel"/>
    <w:tmpl w:val="6380B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4">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6FAF4B23"/>
    <w:multiLevelType w:val="hybridMultilevel"/>
    <w:tmpl w:val="9A8EA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nsid w:val="70246BE4"/>
    <w:multiLevelType w:val="hybridMultilevel"/>
    <w:tmpl w:val="A9DAA1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719A7F3D"/>
    <w:multiLevelType w:val="hybridMultilevel"/>
    <w:tmpl w:val="24BEEC5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76CE2119"/>
    <w:multiLevelType w:val="hybridMultilevel"/>
    <w:tmpl w:val="094278E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34"/>
  </w:num>
  <w:num w:numId="3">
    <w:abstractNumId w:val="53"/>
  </w:num>
  <w:num w:numId="4">
    <w:abstractNumId w:val="57"/>
  </w:num>
  <w:num w:numId="5">
    <w:abstractNumId w:val="55"/>
  </w:num>
  <w:num w:numId="6">
    <w:abstractNumId w:val="17"/>
  </w:num>
  <w:num w:numId="7">
    <w:abstractNumId w:val="32"/>
  </w:num>
  <w:num w:numId="8">
    <w:abstractNumId w:val="14"/>
  </w:num>
  <w:num w:numId="9">
    <w:abstractNumId w:val="0"/>
  </w:num>
  <w:num w:numId="10">
    <w:abstractNumId w:val="21"/>
  </w:num>
  <w:num w:numId="11">
    <w:abstractNumId w:val="49"/>
  </w:num>
  <w:num w:numId="12">
    <w:abstractNumId w:val="39"/>
  </w:num>
  <w:num w:numId="13">
    <w:abstractNumId w:val="42"/>
  </w:num>
  <w:num w:numId="14">
    <w:abstractNumId w:val="19"/>
  </w:num>
  <w:num w:numId="15">
    <w:abstractNumId w:val="31"/>
  </w:num>
  <w:num w:numId="16">
    <w:abstractNumId w:val="33"/>
  </w:num>
  <w:num w:numId="17">
    <w:abstractNumId w:val="11"/>
  </w:num>
  <w:num w:numId="18">
    <w:abstractNumId w:val="46"/>
  </w:num>
  <w:num w:numId="19">
    <w:abstractNumId w:val="18"/>
  </w:num>
  <w:num w:numId="20">
    <w:abstractNumId w:val="9"/>
  </w:num>
  <w:num w:numId="21">
    <w:abstractNumId w:val="10"/>
  </w:num>
  <w:num w:numId="22">
    <w:abstractNumId w:val="25"/>
  </w:num>
  <w:num w:numId="23">
    <w:abstractNumId w:val="45"/>
  </w:num>
  <w:num w:numId="24">
    <w:abstractNumId w:val="13"/>
  </w:num>
  <w:num w:numId="25">
    <w:abstractNumId w:val="24"/>
  </w:num>
  <w:num w:numId="26">
    <w:abstractNumId w:val="4"/>
  </w:num>
  <w:num w:numId="27">
    <w:abstractNumId w:val="22"/>
  </w:num>
  <w:num w:numId="28">
    <w:abstractNumId w:val="6"/>
  </w:num>
  <w:num w:numId="29">
    <w:abstractNumId w:val="40"/>
  </w:num>
  <w:num w:numId="30">
    <w:abstractNumId w:val="38"/>
  </w:num>
  <w:num w:numId="31">
    <w:abstractNumId w:val="3"/>
  </w:num>
  <w:num w:numId="32">
    <w:abstractNumId w:val="47"/>
  </w:num>
  <w:num w:numId="33">
    <w:abstractNumId w:val="28"/>
  </w:num>
  <w:num w:numId="34">
    <w:abstractNumId w:val="27"/>
  </w:num>
  <w:num w:numId="35">
    <w:abstractNumId w:val="36"/>
  </w:num>
  <w:num w:numId="36">
    <w:abstractNumId w:val="51"/>
  </w:num>
  <w:num w:numId="37">
    <w:abstractNumId w:val="26"/>
  </w:num>
  <w:num w:numId="38">
    <w:abstractNumId w:val="1"/>
  </w:num>
  <w:num w:numId="39">
    <w:abstractNumId w:val="43"/>
  </w:num>
  <w:num w:numId="40">
    <w:abstractNumId w:val="44"/>
  </w:num>
  <w:num w:numId="41">
    <w:abstractNumId w:val="37"/>
  </w:num>
  <w:num w:numId="42">
    <w:abstractNumId w:val="48"/>
  </w:num>
  <w:num w:numId="43">
    <w:abstractNumId w:val="2"/>
  </w:num>
  <w:num w:numId="44">
    <w:abstractNumId w:val="35"/>
  </w:num>
  <w:num w:numId="45">
    <w:abstractNumId w:val="29"/>
  </w:num>
  <w:num w:numId="46">
    <w:abstractNumId w:val="12"/>
  </w:num>
  <w:num w:numId="47">
    <w:abstractNumId w:val="8"/>
  </w:num>
  <w:num w:numId="48">
    <w:abstractNumId w:val="7"/>
  </w:num>
  <w:num w:numId="49">
    <w:abstractNumId w:val="41"/>
  </w:num>
  <w:num w:numId="50">
    <w:abstractNumId w:val="20"/>
  </w:num>
  <w:num w:numId="51">
    <w:abstractNumId w:val="15"/>
  </w:num>
  <w:num w:numId="52">
    <w:abstractNumId w:val="5"/>
  </w:num>
  <w:num w:numId="53">
    <w:abstractNumId w:val="54"/>
  </w:num>
  <w:num w:numId="54">
    <w:abstractNumId w:val="52"/>
  </w:num>
  <w:num w:numId="55">
    <w:abstractNumId w:val="56"/>
  </w:num>
  <w:num w:numId="56">
    <w:abstractNumId w:val="23"/>
  </w:num>
  <w:num w:numId="57">
    <w:abstractNumId w:val="30"/>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5A21"/>
    <w:rsid w:val="00025B54"/>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61705"/>
    <w:rsid w:val="0006185A"/>
    <w:rsid w:val="0006246E"/>
    <w:rsid w:val="00063DB3"/>
    <w:rsid w:val="00064340"/>
    <w:rsid w:val="00064AB2"/>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39F3"/>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7E"/>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021"/>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2DF2"/>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33C6"/>
    <w:rsid w:val="001A50A7"/>
    <w:rsid w:val="001A5B3C"/>
    <w:rsid w:val="001A6ED6"/>
    <w:rsid w:val="001A6F87"/>
    <w:rsid w:val="001A7BB1"/>
    <w:rsid w:val="001B01D0"/>
    <w:rsid w:val="001B069A"/>
    <w:rsid w:val="001B1C4E"/>
    <w:rsid w:val="001B30C5"/>
    <w:rsid w:val="001B42DA"/>
    <w:rsid w:val="001B46AE"/>
    <w:rsid w:val="001B4F32"/>
    <w:rsid w:val="001B543A"/>
    <w:rsid w:val="001B6665"/>
    <w:rsid w:val="001B6DA1"/>
    <w:rsid w:val="001B70C8"/>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3B05"/>
    <w:rsid w:val="001E467C"/>
    <w:rsid w:val="001E5801"/>
    <w:rsid w:val="001E5CB9"/>
    <w:rsid w:val="001E5F51"/>
    <w:rsid w:val="001E72B7"/>
    <w:rsid w:val="001F0D7F"/>
    <w:rsid w:val="001F48B2"/>
    <w:rsid w:val="001F665A"/>
    <w:rsid w:val="0020063A"/>
    <w:rsid w:val="002016A0"/>
    <w:rsid w:val="00203AC7"/>
    <w:rsid w:val="00205450"/>
    <w:rsid w:val="00205672"/>
    <w:rsid w:val="00206687"/>
    <w:rsid w:val="00206FC6"/>
    <w:rsid w:val="00207AC9"/>
    <w:rsid w:val="00211046"/>
    <w:rsid w:val="00212D4B"/>
    <w:rsid w:val="002134A8"/>
    <w:rsid w:val="002141F4"/>
    <w:rsid w:val="0021475D"/>
    <w:rsid w:val="002149A8"/>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632"/>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67F3"/>
    <w:rsid w:val="00317A25"/>
    <w:rsid w:val="00317C1A"/>
    <w:rsid w:val="00320F91"/>
    <w:rsid w:val="00322252"/>
    <w:rsid w:val="00323B10"/>
    <w:rsid w:val="003247A5"/>
    <w:rsid w:val="00324D72"/>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2AFD"/>
    <w:rsid w:val="0034323A"/>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81C4B"/>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006F"/>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E10B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28B8"/>
    <w:rsid w:val="004530E9"/>
    <w:rsid w:val="004546B5"/>
    <w:rsid w:val="00460508"/>
    <w:rsid w:val="00460B78"/>
    <w:rsid w:val="00460C17"/>
    <w:rsid w:val="00463C1D"/>
    <w:rsid w:val="00465784"/>
    <w:rsid w:val="00466A45"/>
    <w:rsid w:val="00466DEE"/>
    <w:rsid w:val="004700E6"/>
    <w:rsid w:val="00470661"/>
    <w:rsid w:val="00470903"/>
    <w:rsid w:val="00470F5A"/>
    <w:rsid w:val="00474427"/>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14B"/>
    <w:rsid w:val="004A5B68"/>
    <w:rsid w:val="004A65DA"/>
    <w:rsid w:val="004A6CBB"/>
    <w:rsid w:val="004B1BE4"/>
    <w:rsid w:val="004B227D"/>
    <w:rsid w:val="004B37F8"/>
    <w:rsid w:val="004B3BBC"/>
    <w:rsid w:val="004B4168"/>
    <w:rsid w:val="004B52BB"/>
    <w:rsid w:val="004B62DA"/>
    <w:rsid w:val="004B6CE4"/>
    <w:rsid w:val="004B7F25"/>
    <w:rsid w:val="004C01CA"/>
    <w:rsid w:val="004C17DA"/>
    <w:rsid w:val="004C3078"/>
    <w:rsid w:val="004C3097"/>
    <w:rsid w:val="004C3E03"/>
    <w:rsid w:val="004C4B45"/>
    <w:rsid w:val="004C4FA9"/>
    <w:rsid w:val="004C5145"/>
    <w:rsid w:val="004C6342"/>
    <w:rsid w:val="004C6BED"/>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2136"/>
    <w:rsid w:val="0053312B"/>
    <w:rsid w:val="00533E87"/>
    <w:rsid w:val="00534763"/>
    <w:rsid w:val="00534BF9"/>
    <w:rsid w:val="00534CF3"/>
    <w:rsid w:val="00534F77"/>
    <w:rsid w:val="0053563D"/>
    <w:rsid w:val="00536C65"/>
    <w:rsid w:val="00537301"/>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57F36"/>
    <w:rsid w:val="00563BB9"/>
    <w:rsid w:val="0056489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6514"/>
    <w:rsid w:val="005A792D"/>
    <w:rsid w:val="005A7BEC"/>
    <w:rsid w:val="005B1E10"/>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3615"/>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18E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4AE4"/>
    <w:rsid w:val="006A4F2A"/>
    <w:rsid w:val="006A7A05"/>
    <w:rsid w:val="006B17EE"/>
    <w:rsid w:val="006B1ED3"/>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4C7E"/>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3C1C"/>
    <w:rsid w:val="00744AEA"/>
    <w:rsid w:val="0074543F"/>
    <w:rsid w:val="00745DA7"/>
    <w:rsid w:val="00745F2F"/>
    <w:rsid w:val="00747543"/>
    <w:rsid w:val="007515D3"/>
    <w:rsid w:val="00751930"/>
    <w:rsid w:val="00752A2D"/>
    <w:rsid w:val="00755614"/>
    <w:rsid w:val="00762198"/>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4A5"/>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E7302"/>
    <w:rsid w:val="007F0775"/>
    <w:rsid w:val="007F0DA0"/>
    <w:rsid w:val="007F0FB8"/>
    <w:rsid w:val="007F1448"/>
    <w:rsid w:val="007F1C50"/>
    <w:rsid w:val="007F66D9"/>
    <w:rsid w:val="007F70B8"/>
    <w:rsid w:val="007F7497"/>
    <w:rsid w:val="0080158C"/>
    <w:rsid w:val="00803149"/>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B58"/>
    <w:rsid w:val="00814EB5"/>
    <w:rsid w:val="0081543D"/>
    <w:rsid w:val="00816456"/>
    <w:rsid w:val="008204FC"/>
    <w:rsid w:val="0082105F"/>
    <w:rsid w:val="00821F8E"/>
    <w:rsid w:val="008225DF"/>
    <w:rsid w:val="008231AE"/>
    <w:rsid w:val="00823425"/>
    <w:rsid w:val="008242DE"/>
    <w:rsid w:val="0082603D"/>
    <w:rsid w:val="0082627F"/>
    <w:rsid w:val="00826E43"/>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FFD"/>
    <w:rsid w:val="00896A57"/>
    <w:rsid w:val="00897586"/>
    <w:rsid w:val="008A0085"/>
    <w:rsid w:val="008A0851"/>
    <w:rsid w:val="008A0B0D"/>
    <w:rsid w:val="008A20B6"/>
    <w:rsid w:val="008A2895"/>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01F8"/>
    <w:rsid w:val="008E1190"/>
    <w:rsid w:val="008E24B4"/>
    <w:rsid w:val="008E2912"/>
    <w:rsid w:val="008E2F35"/>
    <w:rsid w:val="008E3763"/>
    <w:rsid w:val="008E45F0"/>
    <w:rsid w:val="008E5A5F"/>
    <w:rsid w:val="008F092C"/>
    <w:rsid w:val="008F13D3"/>
    <w:rsid w:val="008F1D84"/>
    <w:rsid w:val="008F28C4"/>
    <w:rsid w:val="008F2D56"/>
    <w:rsid w:val="008F304E"/>
    <w:rsid w:val="008F4290"/>
    <w:rsid w:val="008F4580"/>
    <w:rsid w:val="008F4894"/>
    <w:rsid w:val="008F4F4C"/>
    <w:rsid w:val="008F5003"/>
    <w:rsid w:val="008F5882"/>
    <w:rsid w:val="008F5B10"/>
    <w:rsid w:val="008F6463"/>
    <w:rsid w:val="008F6A34"/>
    <w:rsid w:val="008F73F2"/>
    <w:rsid w:val="0090125C"/>
    <w:rsid w:val="009050E2"/>
    <w:rsid w:val="00907000"/>
    <w:rsid w:val="00910EE4"/>
    <w:rsid w:val="00910FBC"/>
    <w:rsid w:val="00913B47"/>
    <w:rsid w:val="00914132"/>
    <w:rsid w:val="009151CE"/>
    <w:rsid w:val="00917A5D"/>
    <w:rsid w:val="00920833"/>
    <w:rsid w:val="0092167E"/>
    <w:rsid w:val="009220E3"/>
    <w:rsid w:val="00922E50"/>
    <w:rsid w:val="00925C76"/>
    <w:rsid w:val="0092635C"/>
    <w:rsid w:val="00926CA6"/>
    <w:rsid w:val="009270A7"/>
    <w:rsid w:val="009303A8"/>
    <w:rsid w:val="00931BE6"/>
    <w:rsid w:val="009321C8"/>
    <w:rsid w:val="00932F6D"/>
    <w:rsid w:val="0093304E"/>
    <w:rsid w:val="00934555"/>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0C5"/>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5A53"/>
    <w:rsid w:val="00996F21"/>
    <w:rsid w:val="009A08F9"/>
    <w:rsid w:val="009A0CEE"/>
    <w:rsid w:val="009A11B8"/>
    <w:rsid w:val="009A1E33"/>
    <w:rsid w:val="009A3625"/>
    <w:rsid w:val="009A3C12"/>
    <w:rsid w:val="009A43F7"/>
    <w:rsid w:val="009A4434"/>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5EB0"/>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CC3"/>
    <w:rsid w:val="00AD7AAC"/>
    <w:rsid w:val="00AD7B9C"/>
    <w:rsid w:val="00AE0410"/>
    <w:rsid w:val="00AE0890"/>
    <w:rsid w:val="00AE092F"/>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2CDE"/>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59"/>
    <w:rsid w:val="00B763A0"/>
    <w:rsid w:val="00B80C29"/>
    <w:rsid w:val="00B80D28"/>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2BF0"/>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62E"/>
    <w:rsid w:val="00CE66F3"/>
    <w:rsid w:val="00CE6F5F"/>
    <w:rsid w:val="00CF07EC"/>
    <w:rsid w:val="00CF0B54"/>
    <w:rsid w:val="00CF11B9"/>
    <w:rsid w:val="00CF2987"/>
    <w:rsid w:val="00CF3FB9"/>
    <w:rsid w:val="00CF47B6"/>
    <w:rsid w:val="00CF55D1"/>
    <w:rsid w:val="00CF5944"/>
    <w:rsid w:val="00CF5EF6"/>
    <w:rsid w:val="00D0214A"/>
    <w:rsid w:val="00D0280A"/>
    <w:rsid w:val="00D03518"/>
    <w:rsid w:val="00D03EED"/>
    <w:rsid w:val="00D03FFA"/>
    <w:rsid w:val="00D0442D"/>
    <w:rsid w:val="00D048A0"/>
    <w:rsid w:val="00D04D3F"/>
    <w:rsid w:val="00D04DEB"/>
    <w:rsid w:val="00D06791"/>
    <w:rsid w:val="00D06A2B"/>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E39"/>
    <w:rsid w:val="00DC7FE1"/>
    <w:rsid w:val="00DD0276"/>
    <w:rsid w:val="00DD03C1"/>
    <w:rsid w:val="00DD05B2"/>
    <w:rsid w:val="00DD11DE"/>
    <w:rsid w:val="00DD1F6F"/>
    <w:rsid w:val="00DD3394"/>
    <w:rsid w:val="00DD36DB"/>
    <w:rsid w:val="00DD3D59"/>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A9C"/>
    <w:rsid w:val="00E56D17"/>
    <w:rsid w:val="00E57296"/>
    <w:rsid w:val="00E57723"/>
    <w:rsid w:val="00E57E3A"/>
    <w:rsid w:val="00E6019C"/>
    <w:rsid w:val="00E60454"/>
    <w:rsid w:val="00E60C1C"/>
    <w:rsid w:val="00E60ED3"/>
    <w:rsid w:val="00E6218F"/>
    <w:rsid w:val="00E676A0"/>
    <w:rsid w:val="00E708E1"/>
    <w:rsid w:val="00E70C5B"/>
    <w:rsid w:val="00E711A3"/>
    <w:rsid w:val="00E72CF4"/>
    <w:rsid w:val="00E72E22"/>
    <w:rsid w:val="00E72EDC"/>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106C"/>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9794C"/>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Bezodstpw">
    <w:name w:val="No Spacing"/>
    <w:link w:val="BezodstpwZnak"/>
    <w:uiPriority w:val="1"/>
    <w:qFormat/>
    <w:rsid w:val="00557F36"/>
    <w:rPr>
      <w:sz w:val="24"/>
      <w:szCs w:val="24"/>
    </w:rPr>
  </w:style>
  <w:style w:type="character" w:customStyle="1" w:styleId="BezodstpwZnak">
    <w:name w:val="Bez odstępów Znak"/>
    <w:link w:val="Bezodstpw"/>
    <w:uiPriority w:val="1"/>
    <w:rsid w:val="00557F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Bezodstpw">
    <w:name w:val="No Spacing"/>
    <w:link w:val="BezodstpwZnak"/>
    <w:uiPriority w:val="1"/>
    <w:qFormat/>
    <w:rsid w:val="00557F36"/>
    <w:rPr>
      <w:sz w:val="24"/>
      <w:szCs w:val="24"/>
    </w:rPr>
  </w:style>
  <w:style w:type="character" w:customStyle="1" w:styleId="BezodstpwZnak">
    <w:name w:val="Bez odstępów Znak"/>
    <w:link w:val="Bezodstpw"/>
    <w:uiPriority w:val="1"/>
    <w:rsid w:val="00557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55883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44E0-629F-4A20-A81E-183A786B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40</Pages>
  <Words>13680</Words>
  <Characters>82083</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95572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37</cp:revision>
  <cp:lastPrinted>2022-01-17T09:11:00Z</cp:lastPrinted>
  <dcterms:created xsi:type="dcterms:W3CDTF">2022-08-19T10:00:00Z</dcterms:created>
  <dcterms:modified xsi:type="dcterms:W3CDTF">2022-08-22T07:48:00Z</dcterms:modified>
</cp:coreProperties>
</file>