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2937A" w14:textId="58A03530" w:rsidR="00C64822" w:rsidRPr="0003561C" w:rsidRDefault="00C64822" w:rsidP="00AB28F4">
      <w:pPr>
        <w:spacing w:line="360" w:lineRule="auto"/>
        <w:ind w:left="6480"/>
        <w:jc w:val="right"/>
        <w:rPr>
          <w:rFonts w:ascii="Arial" w:hAnsi="Arial" w:cs="Arial"/>
          <w:color w:val="000000" w:themeColor="text1"/>
          <w:sz w:val="18"/>
          <w:szCs w:val="20"/>
        </w:rPr>
      </w:pPr>
      <w:r w:rsidRPr="0003561C">
        <w:rPr>
          <w:rFonts w:ascii="Arial" w:hAnsi="Arial" w:cs="Arial"/>
          <w:color w:val="000000" w:themeColor="text1"/>
          <w:sz w:val="18"/>
          <w:szCs w:val="20"/>
        </w:rPr>
        <w:t xml:space="preserve">Załącznik nr </w:t>
      </w:r>
      <w:r w:rsidR="00E83A14" w:rsidRPr="0003561C">
        <w:rPr>
          <w:rFonts w:ascii="Arial" w:hAnsi="Arial" w:cs="Arial"/>
          <w:color w:val="000000" w:themeColor="text1"/>
          <w:sz w:val="18"/>
          <w:szCs w:val="20"/>
        </w:rPr>
        <w:t>2</w:t>
      </w:r>
      <w:r w:rsidRPr="0003561C">
        <w:rPr>
          <w:rFonts w:ascii="Arial" w:hAnsi="Arial" w:cs="Arial"/>
          <w:color w:val="000000" w:themeColor="text1"/>
          <w:sz w:val="18"/>
          <w:szCs w:val="20"/>
        </w:rPr>
        <w:t xml:space="preserve"> do SWZ </w:t>
      </w:r>
    </w:p>
    <w:p w14:paraId="5C40E2E1" w14:textId="77777777" w:rsidR="00C64822" w:rsidRPr="0003561C" w:rsidRDefault="00C64822" w:rsidP="00AB28F4">
      <w:pPr>
        <w:spacing w:line="360" w:lineRule="auto"/>
        <w:rPr>
          <w:rFonts w:ascii="Arial" w:hAnsi="Arial" w:cs="Arial"/>
          <w:color w:val="000000" w:themeColor="text1"/>
        </w:rPr>
      </w:pPr>
    </w:p>
    <w:p w14:paraId="404CC44E" w14:textId="0A86C8E7" w:rsidR="00C64822" w:rsidRPr="0003561C" w:rsidRDefault="00C64822" w:rsidP="00AB28F4">
      <w:pPr>
        <w:spacing w:line="360" w:lineRule="auto"/>
        <w:jc w:val="center"/>
        <w:rPr>
          <w:rFonts w:ascii="Arial" w:hAnsi="Arial" w:cs="Arial"/>
          <w:b/>
          <w:bCs/>
          <w:color w:val="000000" w:themeColor="text1"/>
        </w:rPr>
      </w:pPr>
      <w:r w:rsidRPr="0003561C">
        <w:rPr>
          <w:rFonts w:ascii="Arial" w:hAnsi="Arial" w:cs="Arial"/>
          <w:b/>
          <w:bCs/>
          <w:color w:val="000000" w:themeColor="text1"/>
        </w:rPr>
        <w:t>Umowa Nr Ru-</w:t>
      </w:r>
      <w:r w:rsidR="00AB28F4" w:rsidRPr="0003561C">
        <w:rPr>
          <w:rFonts w:ascii="Arial" w:hAnsi="Arial" w:cs="Arial"/>
          <w:b/>
          <w:bCs/>
          <w:color w:val="000000" w:themeColor="text1"/>
        </w:rPr>
        <w:t xml:space="preserve"> </w:t>
      </w:r>
      <w:r w:rsidRPr="0003561C">
        <w:rPr>
          <w:rFonts w:ascii="Arial" w:hAnsi="Arial" w:cs="Arial"/>
          <w:b/>
          <w:bCs/>
          <w:color w:val="000000" w:themeColor="text1"/>
        </w:rPr>
        <w:t>…/2</w:t>
      </w:r>
      <w:r w:rsidR="009C1687" w:rsidRPr="0003561C">
        <w:rPr>
          <w:rFonts w:ascii="Arial" w:hAnsi="Arial" w:cs="Arial"/>
          <w:b/>
          <w:bCs/>
          <w:color w:val="000000" w:themeColor="text1"/>
        </w:rPr>
        <w:t>2</w:t>
      </w:r>
      <w:r w:rsidRPr="0003561C">
        <w:rPr>
          <w:rFonts w:ascii="Arial" w:hAnsi="Arial" w:cs="Arial"/>
          <w:b/>
          <w:bCs/>
          <w:color w:val="000000" w:themeColor="text1"/>
        </w:rPr>
        <w:t>/TT</w:t>
      </w:r>
    </w:p>
    <w:p w14:paraId="5C13B3C2" w14:textId="77777777" w:rsidR="00C64822" w:rsidRPr="0003561C" w:rsidRDefault="00C64822" w:rsidP="00AB28F4">
      <w:pPr>
        <w:spacing w:line="360" w:lineRule="auto"/>
        <w:jc w:val="center"/>
        <w:rPr>
          <w:rFonts w:ascii="Arial" w:hAnsi="Arial" w:cs="Arial"/>
          <w:b/>
          <w:bCs/>
          <w:i/>
          <w:iCs/>
          <w:color w:val="000000" w:themeColor="text1"/>
        </w:rPr>
      </w:pPr>
      <w:r w:rsidRPr="0003561C">
        <w:rPr>
          <w:rFonts w:ascii="Arial" w:hAnsi="Arial" w:cs="Arial"/>
          <w:b/>
          <w:bCs/>
          <w:i/>
          <w:iCs/>
          <w:color w:val="000000" w:themeColor="text1"/>
        </w:rPr>
        <w:t>(ISTOTNE POSTANOWIENIA)</w:t>
      </w:r>
    </w:p>
    <w:p w14:paraId="19139868" w14:textId="77777777" w:rsidR="00C64822" w:rsidRPr="0003561C" w:rsidRDefault="00C64822" w:rsidP="00AB28F4">
      <w:pPr>
        <w:spacing w:line="360" w:lineRule="auto"/>
        <w:jc w:val="both"/>
        <w:rPr>
          <w:rFonts w:ascii="Arial" w:hAnsi="Arial" w:cs="Arial"/>
          <w:color w:val="000000" w:themeColor="text1"/>
          <w:sz w:val="16"/>
          <w:szCs w:val="16"/>
        </w:rPr>
      </w:pPr>
    </w:p>
    <w:p w14:paraId="1FCA8E72" w14:textId="7161798B" w:rsidR="00003D44" w:rsidRPr="0003561C" w:rsidRDefault="00C64822" w:rsidP="00AB28F4">
      <w:pPr>
        <w:spacing w:line="360" w:lineRule="auto"/>
        <w:jc w:val="both"/>
        <w:rPr>
          <w:rFonts w:ascii="Arial" w:hAnsi="Arial" w:cs="Arial"/>
          <w:color w:val="000000" w:themeColor="text1"/>
        </w:rPr>
      </w:pPr>
      <w:r w:rsidRPr="0003561C">
        <w:rPr>
          <w:rFonts w:ascii="Arial" w:hAnsi="Arial" w:cs="Arial"/>
          <w:color w:val="000000" w:themeColor="text1"/>
        </w:rPr>
        <w:t>zawarta w dniu ...</w:t>
      </w:r>
      <w:r w:rsidR="00AB28F4" w:rsidRPr="0003561C">
        <w:rPr>
          <w:rFonts w:ascii="Arial" w:hAnsi="Arial" w:cs="Arial"/>
          <w:color w:val="000000" w:themeColor="text1"/>
        </w:rPr>
        <w:t xml:space="preserve"> …</w:t>
      </w:r>
      <w:r w:rsidRPr="0003561C">
        <w:rPr>
          <w:rFonts w:ascii="Arial" w:hAnsi="Arial" w:cs="Arial"/>
          <w:color w:val="000000" w:themeColor="text1"/>
        </w:rPr>
        <w:t xml:space="preserve"> 202</w:t>
      </w:r>
      <w:r w:rsidR="009C1687" w:rsidRPr="0003561C">
        <w:rPr>
          <w:rFonts w:ascii="Arial" w:hAnsi="Arial" w:cs="Arial"/>
          <w:color w:val="000000" w:themeColor="text1"/>
        </w:rPr>
        <w:t>2</w:t>
      </w:r>
      <w:r w:rsidRPr="0003561C">
        <w:rPr>
          <w:rFonts w:ascii="Arial" w:hAnsi="Arial" w:cs="Arial"/>
          <w:color w:val="000000" w:themeColor="text1"/>
        </w:rPr>
        <w:t xml:space="preserve"> r. w Opolu</w:t>
      </w:r>
      <w:r w:rsidR="00003D44" w:rsidRPr="0003561C">
        <w:rPr>
          <w:rFonts w:ascii="Arial" w:hAnsi="Arial" w:cs="Arial"/>
          <w:color w:val="000000" w:themeColor="text1"/>
        </w:rPr>
        <w:t xml:space="preserve">, </w:t>
      </w:r>
      <w:r w:rsidRPr="0003561C">
        <w:rPr>
          <w:rFonts w:ascii="Arial" w:hAnsi="Arial" w:cs="Arial"/>
          <w:color w:val="000000" w:themeColor="text1"/>
        </w:rPr>
        <w:t>pomiędzy:</w:t>
      </w:r>
    </w:p>
    <w:p w14:paraId="3AAC2CF7" w14:textId="64CC398E" w:rsidR="00AB28F4" w:rsidRPr="0003561C" w:rsidRDefault="00C64822" w:rsidP="00AB28F4">
      <w:pPr>
        <w:spacing w:line="360" w:lineRule="auto"/>
        <w:jc w:val="both"/>
        <w:rPr>
          <w:rFonts w:ascii="Arial" w:hAnsi="Arial" w:cs="Arial"/>
          <w:b/>
          <w:color w:val="000000" w:themeColor="text1"/>
        </w:rPr>
      </w:pPr>
      <w:r w:rsidRPr="0003561C">
        <w:rPr>
          <w:rFonts w:ascii="Arial" w:hAnsi="Arial" w:cs="Arial"/>
          <w:b/>
          <w:color w:val="000000" w:themeColor="text1"/>
        </w:rPr>
        <w:t xml:space="preserve">Miejski Zakład Komunikacyjny </w:t>
      </w:r>
      <w:r w:rsidR="00AB28F4" w:rsidRPr="0003561C">
        <w:rPr>
          <w:rFonts w:ascii="Arial" w:hAnsi="Arial" w:cs="Arial"/>
          <w:b/>
          <w:color w:val="000000" w:themeColor="text1"/>
        </w:rPr>
        <w:t>s</w:t>
      </w:r>
      <w:r w:rsidRPr="0003561C">
        <w:rPr>
          <w:rFonts w:ascii="Arial" w:hAnsi="Arial" w:cs="Arial"/>
          <w:b/>
          <w:color w:val="000000" w:themeColor="text1"/>
        </w:rPr>
        <w:t>p. z o.o.,</w:t>
      </w:r>
    </w:p>
    <w:p w14:paraId="38C77BE3" w14:textId="435DC864" w:rsidR="00C64822" w:rsidRPr="0003561C" w:rsidRDefault="00003D44" w:rsidP="00AB28F4">
      <w:pPr>
        <w:spacing w:line="360" w:lineRule="auto"/>
        <w:jc w:val="both"/>
        <w:rPr>
          <w:rFonts w:ascii="Arial" w:hAnsi="Arial" w:cs="Arial"/>
          <w:color w:val="000000" w:themeColor="text1"/>
        </w:rPr>
      </w:pPr>
      <w:r w:rsidRPr="0003561C">
        <w:rPr>
          <w:rFonts w:ascii="Arial" w:hAnsi="Arial" w:cs="Arial"/>
          <w:color w:val="000000" w:themeColor="text1"/>
        </w:rPr>
        <w:t xml:space="preserve">z siedzibą w Opolu przy </w:t>
      </w:r>
      <w:r w:rsidR="00C64822" w:rsidRPr="0003561C">
        <w:rPr>
          <w:rFonts w:ascii="Arial" w:hAnsi="Arial" w:cs="Arial"/>
          <w:color w:val="000000" w:themeColor="text1"/>
        </w:rPr>
        <w:t>ul. Luboszyck</w:t>
      </w:r>
      <w:r w:rsidRPr="0003561C">
        <w:rPr>
          <w:rFonts w:ascii="Arial" w:hAnsi="Arial" w:cs="Arial"/>
          <w:color w:val="000000" w:themeColor="text1"/>
        </w:rPr>
        <w:t>iej</w:t>
      </w:r>
      <w:r w:rsidR="00C64822" w:rsidRPr="0003561C">
        <w:rPr>
          <w:rFonts w:ascii="Arial" w:hAnsi="Arial" w:cs="Arial"/>
          <w:color w:val="000000" w:themeColor="text1"/>
        </w:rPr>
        <w:t xml:space="preserve"> 19, </w:t>
      </w:r>
      <w:r w:rsidRPr="0003561C">
        <w:rPr>
          <w:rFonts w:ascii="Arial" w:hAnsi="Arial" w:cs="Arial"/>
          <w:color w:val="000000" w:themeColor="text1"/>
        </w:rPr>
        <w:t>kod 45-215</w:t>
      </w:r>
      <w:r w:rsidR="00EF2F3B" w:rsidRPr="0003561C">
        <w:rPr>
          <w:rFonts w:ascii="Arial" w:hAnsi="Arial" w:cs="Arial"/>
          <w:color w:val="000000" w:themeColor="text1"/>
        </w:rPr>
        <w:t>,</w:t>
      </w:r>
      <w:r w:rsidRPr="0003561C">
        <w:rPr>
          <w:rFonts w:ascii="Arial" w:hAnsi="Arial" w:cs="Arial"/>
          <w:color w:val="000000" w:themeColor="text1"/>
        </w:rPr>
        <w:t xml:space="preserve"> wpisaną do rejestru przedsiębiorców prowadzonego przez Sąd Rejonowy w Opolu, Wydział VIII Gospodarczy Krajowego Rejestru Sądowego </w:t>
      </w:r>
      <w:r w:rsidR="00C64822" w:rsidRPr="0003561C">
        <w:rPr>
          <w:rFonts w:ascii="Arial" w:hAnsi="Arial" w:cs="Arial"/>
          <w:color w:val="000000" w:themeColor="text1"/>
        </w:rPr>
        <w:t xml:space="preserve">pod numerem KRS 0000033020, </w:t>
      </w:r>
      <w:r w:rsidRPr="0003561C">
        <w:rPr>
          <w:rFonts w:ascii="Arial" w:hAnsi="Arial" w:cs="Arial"/>
          <w:color w:val="000000" w:themeColor="text1"/>
        </w:rPr>
        <w:t>z k</w:t>
      </w:r>
      <w:r w:rsidR="000B4239" w:rsidRPr="0003561C">
        <w:rPr>
          <w:rFonts w:ascii="Arial" w:hAnsi="Arial" w:cs="Arial"/>
          <w:color w:val="000000" w:themeColor="text1"/>
        </w:rPr>
        <w:t>apitałem zakładowym wpłaconym w </w:t>
      </w:r>
      <w:r w:rsidRPr="0003561C">
        <w:rPr>
          <w:rFonts w:ascii="Arial" w:hAnsi="Arial" w:cs="Arial"/>
          <w:color w:val="000000" w:themeColor="text1"/>
        </w:rPr>
        <w:t xml:space="preserve">kwocie 28.366.000,00 zł, posiadającą numery </w:t>
      </w:r>
      <w:r w:rsidR="00C64822" w:rsidRPr="0003561C">
        <w:rPr>
          <w:rFonts w:ascii="Arial" w:hAnsi="Arial" w:cs="Arial"/>
          <w:color w:val="000000" w:themeColor="text1"/>
        </w:rPr>
        <w:t>NIP: 754-24-90-122</w:t>
      </w:r>
      <w:r w:rsidRPr="0003561C">
        <w:rPr>
          <w:rFonts w:ascii="Arial" w:hAnsi="Arial" w:cs="Arial"/>
          <w:color w:val="000000" w:themeColor="text1"/>
        </w:rPr>
        <w:t xml:space="preserve"> i REGON: 531313469,</w:t>
      </w:r>
      <w:r w:rsidR="00C64822" w:rsidRPr="0003561C">
        <w:rPr>
          <w:rFonts w:ascii="Arial" w:hAnsi="Arial" w:cs="Arial"/>
          <w:color w:val="000000" w:themeColor="text1"/>
        </w:rPr>
        <w:t xml:space="preserve"> </w:t>
      </w:r>
      <w:r w:rsidRPr="0003561C">
        <w:rPr>
          <w:rFonts w:ascii="Arial" w:hAnsi="Arial" w:cs="Arial"/>
          <w:color w:val="000000" w:themeColor="text1"/>
        </w:rPr>
        <w:t>reprezentowaną przez</w:t>
      </w:r>
      <w:r w:rsidR="00C64822" w:rsidRPr="0003561C">
        <w:rPr>
          <w:rFonts w:ascii="Arial" w:hAnsi="Arial" w:cs="Arial"/>
          <w:color w:val="000000" w:themeColor="text1"/>
        </w:rPr>
        <w:t>:</w:t>
      </w:r>
    </w:p>
    <w:p w14:paraId="57E89073" w14:textId="3A0371AA" w:rsidR="00C64822" w:rsidRPr="0003561C" w:rsidRDefault="00C36B14" w:rsidP="0003561C">
      <w:pPr>
        <w:spacing w:line="360" w:lineRule="auto"/>
        <w:jc w:val="both"/>
        <w:rPr>
          <w:rFonts w:ascii="Arial" w:hAnsi="Arial" w:cs="Arial"/>
          <w:color w:val="000000" w:themeColor="text1"/>
        </w:rPr>
      </w:pPr>
      <w:r w:rsidRPr="0003561C">
        <w:rPr>
          <w:rFonts w:ascii="Arial" w:hAnsi="Arial" w:cs="Arial"/>
          <w:color w:val="000000" w:themeColor="text1"/>
        </w:rPr>
        <w:t xml:space="preserve">- Tadeusza Stadnickiego - </w:t>
      </w:r>
      <w:r w:rsidR="00C64822" w:rsidRPr="0003561C">
        <w:rPr>
          <w:rFonts w:ascii="Arial" w:hAnsi="Arial" w:cs="Arial"/>
          <w:color w:val="000000" w:themeColor="text1"/>
        </w:rPr>
        <w:t>Prezes</w:t>
      </w:r>
      <w:r w:rsidR="00003D44" w:rsidRPr="0003561C">
        <w:rPr>
          <w:rFonts w:ascii="Arial" w:hAnsi="Arial" w:cs="Arial"/>
          <w:color w:val="000000" w:themeColor="text1"/>
        </w:rPr>
        <w:t xml:space="preserve">a </w:t>
      </w:r>
      <w:r w:rsidR="00C64822" w:rsidRPr="0003561C">
        <w:rPr>
          <w:rFonts w:ascii="Arial" w:hAnsi="Arial" w:cs="Arial"/>
          <w:color w:val="000000" w:themeColor="text1"/>
        </w:rPr>
        <w:t>Zarządu – Dyrektor</w:t>
      </w:r>
      <w:r w:rsidR="00003D44" w:rsidRPr="0003561C">
        <w:rPr>
          <w:rFonts w:ascii="Arial" w:hAnsi="Arial" w:cs="Arial"/>
          <w:color w:val="000000" w:themeColor="text1"/>
        </w:rPr>
        <w:t>a</w:t>
      </w:r>
      <w:r w:rsidR="00C64822" w:rsidRPr="0003561C">
        <w:rPr>
          <w:rFonts w:ascii="Arial" w:hAnsi="Arial" w:cs="Arial"/>
          <w:color w:val="000000" w:themeColor="text1"/>
        </w:rPr>
        <w:t xml:space="preserve"> Przedsiębiorstwa Spółki,</w:t>
      </w:r>
    </w:p>
    <w:p w14:paraId="0FFA7594" w14:textId="0537F56C" w:rsidR="00C64822" w:rsidRPr="0003561C" w:rsidRDefault="00C36B14" w:rsidP="0003561C">
      <w:pPr>
        <w:spacing w:line="360" w:lineRule="auto"/>
        <w:jc w:val="both"/>
        <w:rPr>
          <w:rFonts w:ascii="Arial" w:hAnsi="Arial" w:cs="Arial"/>
          <w:color w:val="000000" w:themeColor="text1"/>
        </w:rPr>
      </w:pPr>
      <w:r w:rsidRPr="0003561C">
        <w:rPr>
          <w:rFonts w:ascii="Arial" w:hAnsi="Arial" w:cs="Arial"/>
          <w:color w:val="000000" w:themeColor="text1"/>
        </w:rPr>
        <w:t xml:space="preserve">- Łukasza Wacha - </w:t>
      </w:r>
      <w:r w:rsidR="00C64822" w:rsidRPr="0003561C">
        <w:rPr>
          <w:rFonts w:ascii="Arial" w:hAnsi="Arial" w:cs="Arial"/>
          <w:color w:val="000000" w:themeColor="text1"/>
        </w:rPr>
        <w:t>Człon</w:t>
      </w:r>
      <w:r w:rsidR="00003D44" w:rsidRPr="0003561C">
        <w:rPr>
          <w:rFonts w:ascii="Arial" w:hAnsi="Arial" w:cs="Arial"/>
          <w:color w:val="000000" w:themeColor="text1"/>
        </w:rPr>
        <w:t xml:space="preserve">ka </w:t>
      </w:r>
      <w:r w:rsidR="00C64822" w:rsidRPr="0003561C">
        <w:rPr>
          <w:rFonts w:ascii="Arial" w:hAnsi="Arial" w:cs="Arial"/>
          <w:color w:val="000000" w:themeColor="text1"/>
        </w:rPr>
        <w:t>Zarządu – Zastępc</w:t>
      </w:r>
      <w:r w:rsidR="00003D44" w:rsidRPr="0003561C">
        <w:rPr>
          <w:rFonts w:ascii="Arial" w:hAnsi="Arial" w:cs="Arial"/>
          <w:color w:val="000000" w:themeColor="text1"/>
        </w:rPr>
        <w:t>ę</w:t>
      </w:r>
      <w:r w:rsidR="00C64822" w:rsidRPr="0003561C">
        <w:rPr>
          <w:rFonts w:ascii="Arial" w:hAnsi="Arial" w:cs="Arial"/>
          <w:color w:val="000000" w:themeColor="text1"/>
        </w:rPr>
        <w:t xml:space="preserve"> Dyrektora Przedsiębiorstwa Spółki,</w:t>
      </w:r>
    </w:p>
    <w:p w14:paraId="167D7487" w14:textId="36D2295D" w:rsidR="00C64822" w:rsidRPr="0003561C" w:rsidRDefault="00C64822" w:rsidP="00AB28F4">
      <w:pPr>
        <w:spacing w:line="360" w:lineRule="auto"/>
        <w:jc w:val="both"/>
        <w:rPr>
          <w:rFonts w:ascii="Arial" w:hAnsi="Arial" w:cs="Arial"/>
          <w:color w:val="000000" w:themeColor="text1"/>
        </w:rPr>
      </w:pPr>
      <w:r w:rsidRPr="0003561C">
        <w:rPr>
          <w:rFonts w:ascii="Arial" w:hAnsi="Arial" w:cs="Arial"/>
          <w:color w:val="000000" w:themeColor="text1"/>
        </w:rPr>
        <w:t xml:space="preserve">zwaną </w:t>
      </w:r>
      <w:r w:rsidR="00C36B14" w:rsidRPr="0003561C">
        <w:rPr>
          <w:rFonts w:ascii="Arial" w:hAnsi="Arial" w:cs="Arial"/>
          <w:color w:val="000000" w:themeColor="text1"/>
        </w:rPr>
        <w:t xml:space="preserve">w dalszej części Umowy </w:t>
      </w:r>
      <w:r w:rsidRPr="0003561C">
        <w:rPr>
          <w:rFonts w:ascii="Arial" w:hAnsi="Arial" w:cs="Arial"/>
          <w:color w:val="000000" w:themeColor="text1"/>
        </w:rPr>
        <w:t>„Zamawiającym”</w:t>
      </w:r>
      <w:r w:rsidR="00C36B14" w:rsidRPr="0003561C">
        <w:rPr>
          <w:rFonts w:ascii="Arial" w:hAnsi="Arial" w:cs="Arial"/>
          <w:color w:val="000000" w:themeColor="text1"/>
        </w:rPr>
        <w:t>,</w:t>
      </w:r>
    </w:p>
    <w:p w14:paraId="65EC16A3" w14:textId="77777777" w:rsidR="00C64822" w:rsidRPr="0003561C" w:rsidRDefault="00C64822" w:rsidP="00AB28F4">
      <w:pPr>
        <w:spacing w:line="360" w:lineRule="auto"/>
        <w:jc w:val="both"/>
        <w:rPr>
          <w:rFonts w:ascii="Arial" w:hAnsi="Arial" w:cs="Arial"/>
          <w:color w:val="000000" w:themeColor="text1"/>
        </w:rPr>
      </w:pPr>
      <w:r w:rsidRPr="0003561C">
        <w:rPr>
          <w:rFonts w:ascii="Arial" w:hAnsi="Arial" w:cs="Arial"/>
          <w:color w:val="000000" w:themeColor="text1"/>
        </w:rPr>
        <w:t>a</w:t>
      </w:r>
    </w:p>
    <w:p w14:paraId="2D2D62E0" w14:textId="77777777" w:rsidR="00C64822" w:rsidRPr="0003561C" w:rsidRDefault="00C64822" w:rsidP="00AB28F4">
      <w:pPr>
        <w:spacing w:line="360" w:lineRule="auto"/>
        <w:jc w:val="both"/>
        <w:rPr>
          <w:rFonts w:ascii="Arial" w:hAnsi="Arial" w:cs="Arial"/>
          <w:b/>
          <w:bCs/>
          <w:color w:val="000000" w:themeColor="text1"/>
        </w:rPr>
      </w:pPr>
      <w:r w:rsidRPr="0003561C">
        <w:rPr>
          <w:rFonts w:ascii="Arial" w:hAnsi="Arial" w:cs="Arial"/>
          <w:b/>
          <w:bCs/>
          <w:color w:val="000000" w:themeColor="text1"/>
        </w:rPr>
        <w:t>........................................................................................................................................</w:t>
      </w:r>
    </w:p>
    <w:p w14:paraId="41370849" w14:textId="77777777" w:rsidR="00C64822" w:rsidRPr="0003561C" w:rsidRDefault="00C64822" w:rsidP="00AB28F4">
      <w:pPr>
        <w:spacing w:line="360" w:lineRule="auto"/>
        <w:jc w:val="center"/>
        <w:rPr>
          <w:rFonts w:ascii="Arial" w:hAnsi="Arial" w:cs="Arial"/>
          <w:i/>
          <w:iCs/>
          <w:color w:val="000000" w:themeColor="text1"/>
          <w:sz w:val="20"/>
          <w:szCs w:val="20"/>
        </w:rPr>
      </w:pPr>
      <w:r w:rsidRPr="0003561C">
        <w:rPr>
          <w:rFonts w:ascii="Arial" w:hAnsi="Arial" w:cs="Arial"/>
          <w:i/>
          <w:iCs/>
          <w:color w:val="000000" w:themeColor="text1"/>
          <w:sz w:val="20"/>
          <w:szCs w:val="20"/>
        </w:rPr>
        <w:t>(pełna nazwa firmy i jej adres)</w:t>
      </w:r>
    </w:p>
    <w:p w14:paraId="49313593" w14:textId="697A61C6" w:rsidR="00C64822" w:rsidRPr="0003561C" w:rsidRDefault="00C64822" w:rsidP="00AB28F4">
      <w:pPr>
        <w:spacing w:line="360" w:lineRule="auto"/>
        <w:jc w:val="both"/>
        <w:rPr>
          <w:rFonts w:ascii="Arial" w:hAnsi="Arial" w:cs="Arial"/>
          <w:color w:val="000000" w:themeColor="text1"/>
        </w:rPr>
      </w:pPr>
      <w:r w:rsidRPr="0003561C">
        <w:rPr>
          <w:rFonts w:ascii="Arial" w:hAnsi="Arial" w:cs="Arial"/>
          <w:color w:val="000000" w:themeColor="text1"/>
        </w:rPr>
        <w:t>........................................................................................................................................</w:t>
      </w:r>
    </w:p>
    <w:p w14:paraId="1705DE32" w14:textId="6218D66F" w:rsidR="009C520C" w:rsidRPr="0003561C" w:rsidRDefault="009C520C" w:rsidP="0003561C">
      <w:pPr>
        <w:spacing w:line="360" w:lineRule="auto"/>
        <w:jc w:val="center"/>
        <w:rPr>
          <w:rFonts w:ascii="Arial" w:hAnsi="Arial" w:cs="Arial"/>
          <w:i/>
          <w:iCs/>
          <w:color w:val="000000" w:themeColor="text1"/>
          <w:sz w:val="20"/>
          <w:szCs w:val="20"/>
        </w:rPr>
      </w:pPr>
      <w:r w:rsidRPr="0003561C">
        <w:rPr>
          <w:rFonts w:ascii="Arial" w:hAnsi="Arial" w:cs="Arial"/>
          <w:i/>
          <w:iCs/>
          <w:color w:val="000000" w:themeColor="text1"/>
          <w:sz w:val="20"/>
          <w:szCs w:val="20"/>
        </w:rPr>
        <w:t>(miejsce i nr rejestracji ewentualnie wysokość kapitału zakładowego)</w:t>
      </w:r>
    </w:p>
    <w:p w14:paraId="69D49185" w14:textId="77777777" w:rsidR="009C520C" w:rsidRPr="0003561C" w:rsidRDefault="009C520C" w:rsidP="009C520C">
      <w:pPr>
        <w:spacing w:line="360" w:lineRule="auto"/>
        <w:jc w:val="both"/>
        <w:rPr>
          <w:rFonts w:ascii="Arial" w:hAnsi="Arial" w:cs="Arial"/>
          <w:color w:val="000000" w:themeColor="text1"/>
        </w:rPr>
      </w:pPr>
      <w:r w:rsidRPr="0003561C">
        <w:rPr>
          <w:rFonts w:ascii="Arial" w:hAnsi="Arial" w:cs="Arial"/>
          <w:color w:val="000000" w:themeColor="text1"/>
        </w:rPr>
        <w:t>........................................................................................................................................</w:t>
      </w:r>
    </w:p>
    <w:p w14:paraId="1ADF89EA" w14:textId="689D5DB5" w:rsidR="009C520C" w:rsidRPr="0003561C" w:rsidRDefault="009C520C" w:rsidP="009C520C">
      <w:pPr>
        <w:spacing w:line="360" w:lineRule="auto"/>
        <w:jc w:val="center"/>
        <w:rPr>
          <w:rFonts w:ascii="Arial" w:hAnsi="Arial" w:cs="Arial"/>
          <w:i/>
          <w:iCs/>
          <w:color w:val="000000" w:themeColor="text1"/>
          <w:sz w:val="20"/>
          <w:szCs w:val="20"/>
        </w:rPr>
      </w:pPr>
      <w:r w:rsidRPr="0003561C">
        <w:rPr>
          <w:rFonts w:ascii="Arial" w:hAnsi="Arial" w:cs="Arial"/>
          <w:i/>
          <w:iCs/>
          <w:color w:val="000000" w:themeColor="text1"/>
          <w:sz w:val="20"/>
          <w:szCs w:val="20"/>
        </w:rPr>
        <w:t>(numery NIP i REGON)</w:t>
      </w:r>
    </w:p>
    <w:p w14:paraId="245A7705" w14:textId="77777777" w:rsidR="00403721" w:rsidRPr="0003561C" w:rsidRDefault="00403721" w:rsidP="00403721">
      <w:pPr>
        <w:spacing w:line="360" w:lineRule="auto"/>
        <w:jc w:val="both"/>
        <w:rPr>
          <w:rFonts w:ascii="Arial" w:hAnsi="Arial" w:cs="Arial"/>
          <w:color w:val="000000" w:themeColor="text1"/>
        </w:rPr>
      </w:pPr>
      <w:r w:rsidRPr="0003561C">
        <w:rPr>
          <w:rFonts w:ascii="Arial" w:hAnsi="Arial" w:cs="Arial"/>
          <w:color w:val="000000" w:themeColor="text1"/>
        </w:rPr>
        <w:t>........................................................................................................................................</w:t>
      </w:r>
    </w:p>
    <w:p w14:paraId="04F3612D" w14:textId="7569C308" w:rsidR="00C64822" w:rsidRPr="0003561C" w:rsidRDefault="00403721" w:rsidP="0003561C">
      <w:pPr>
        <w:spacing w:line="360" w:lineRule="auto"/>
        <w:jc w:val="center"/>
        <w:rPr>
          <w:rFonts w:ascii="Arial" w:hAnsi="Arial" w:cs="Arial"/>
          <w:i/>
          <w:iCs/>
          <w:color w:val="000000" w:themeColor="text1"/>
          <w:sz w:val="20"/>
          <w:szCs w:val="20"/>
        </w:rPr>
      </w:pPr>
      <w:r w:rsidRPr="0003561C">
        <w:rPr>
          <w:rFonts w:ascii="Arial" w:hAnsi="Arial" w:cs="Arial"/>
          <w:i/>
          <w:iCs/>
          <w:color w:val="000000" w:themeColor="text1"/>
          <w:sz w:val="20"/>
          <w:szCs w:val="20"/>
        </w:rPr>
        <w:t>(reprezentacja)</w:t>
      </w:r>
    </w:p>
    <w:p w14:paraId="43B6D1D6" w14:textId="37745E8E" w:rsidR="00003D44" w:rsidRPr="0003561C" w:rsidRDefault="00C64822" w:rsidP="00AB28F4">
      <w:pPr>
        <w:spacing w:line="360" w:lineRule="auto"/>
        <w:jc w:val="both"/>
        <w:rPr>
          <w:rFonts w:ascii="Arial" w:hAnsi="Arial" w:cs="Arial"/>
          <w:color w:val="000000" w:themeColor="text1"/>
        </w:rPr>
      </w:pPr>
      <w:r w:rsidRPr="0003561C">
        <w:rPr>
          <w:rFonts w:ascii="Arial" w:hAnsi="Arial" w:cs="Arial"/>
          <w:color w:val="000000" w:themeColor="text1"/>
        </w:rPr>
        <w:t xml:space="preserve">zwaną </w:t>
      </w:r>
      <w:r w:rsidR="00C36B14" w:rsidRPr="0003561C">
        <w:rPr>
          <w:rFonts w:ascii="Arial" w:hAnsi="Arial" w:cs="Arial"/>
          <w:color w:val="000000" w:themeColor="text1"/>
        </w:rPr>
        <w:t xml:space="preserve">w dalszej części Umowy </w:t>
      </w:r>
      <w:r w:rsidRPr="0003561C">
        <w:rPr>
          <w:rFonts w:ascii="Arial" w:hAnsi="Arial" w:cs="Arial"/>
          <w:color w:val="000000" w:themeColor="text1"/>
        </w:rPr>
        <w:t>„Dostawcą”</w:t>
      </w:r>
      <w:r w:rsidR="00003D44" w:rsidRPr="0003561C">
        <w:rPr>
          <w:rFonts w:ascii="Arial" w:hAnsi="Arial" w:cs="Arial"/>
          <w:color w:val="000000" w:themeColor="text1"/>
        </w:rPr>
        <w:t>,</w:t>
      </w:r>
    </w:p>
    <w:p w14:paraId="34959BAD" w14:textId="67E45709" w:rsidR="00C64822" w:rsidRPr="0003561C" w:rsidRDefault="00403721" w:rsidP="00AB28F4">
      <w:pPr>
        <w:spacing w:line="360" w:lineRule="auto"/>
        <w:jc w:val="both"/>
        <w:rPr>
          <w:rFonts w:ascii="Arial" w:hAnsi="Arial" w:cs="Arial"/>
          <w:color w:val="000000" w:themeColor="text1"/>
        </w:rPr>
      </w:pPr>
      <w:r w:rsidRPr="0003561C">
        <w:rPr>
          <w:rFonts w:ascii="Arial" w:hAnsi="Arial" w:cs="Arial"/>
          <w:color w:val="000000" w:themeColor="text1"/>
        </w:rPr>
        <w:t xml:space="preserve">zwanymi </w:t>
      </w:r>
      <w:r w:rsidR="00003D44" w:rsidRPr="0003561C">
        <w:rPr>
          <w:rFonts w:ascii="Arial" w:hAnsi="Arial" w:cs="Arial"/>
          <w:color w:val="000000" w:themeColor="text1"/>
        </w:rPr>
        <w:t xml:space="preserve">łącznie </w:t>
      </w:r>
      <w:r w:rsidRPr="0003561C">
        <w:rPr>
          <w:rFonts w:ascii="Arial" w:hAnsi="Arial" w:cs="Arial"/>
          <w:color w:val="000000" w:themeColor="text1"/>
        </w:rPr>
        <w:t xml:space="preserve">w dalszej części Umowy </w:t>
      </w:r>
      <w:r w:rsidR="00003D44" w:rsidRPr="0003561C">
        <w:rPr>
          <w:rFonts w:ascii="Arial" w:hAnsi="Arial" w:cs="Arial"/>
          <w:color w:val="000000" w:themeColor="text1"/>
        </w:rPr>
        <w:t>„Stronami”</w:t>
      </w:r>
      <w:r w:rsidRPr="0003561C">
        <w:rPr>
          <w:rFonts w:ascii="Arial" w:hAnsi="Arial" w:cs="Arial"/>
          <w:color w:val="000000" w:themeColor="text1"/>
        </w:rPr>
        <w:t>, a każda z osobna „Stroną”.</w:t>
      </w:r>
    </w:p>
    <w:p w14:paraId="6A820E1E" w14:textId="77777777" w:rsidR="00C64822" w:rsidRPr="0003561C" w:rsidRDefault="00C64822" w:rsidP="00AB28F4">
      <w:pPr>
        <w:spacing w:line="360" w:lineRule="auto"/>
        <w:jc w:val="center"/>
        <w:rPr>
          <w:rFonts w:ascii="Arial" w:hAnsi="Arial" w:cs="Arial"/>
          <w:color w:val="000000" w:themeColor="text1"/>
          <w:sz w:val="16"/>
          <w:szCs w:val="16"/>
        </w:rPr>
      </w:pPr>
    </w:p>
    <w:p w14:paraId="1C82BD1B" w14:textId="47EBE0C0" w:rsidR="00C64822" w:rsidRPr="0003561C" w:rsidRDefault="00C64822" w:rsidP="006D5BD1">
      <w:pPr>
        <w:spacing w:line="360" w:lineRule="auto"/>
        <w:jc w:val="center"/>
        <w:rPr>
          <w:rFonts w:ascii="Arial" w:hAnsi="Arial" w:cs="Arial"/>
          <w:color w:val="000000" w:themeColor="text1"/>
        </w:rPr>
      </w:pPr>
      <w:r w:rsidRPr="0003561C">
        <w:rPr>
          <w:rFonts w:ascii="Arial" w:hAnsi="Arial" w:cs="Arial"/>
          <w:b/>
          <w:bCs/>
          <w:color w:val="000000" w:themeColor="text1"/>
        </w:rPr>
        <w:t>§ 1</w:t>
      </w:r>
      <w:r w:rsidR="00B904C5" w:rsidRPr="0003561C">
        <w:rPr>
          <w:rFonts w:ascii="Arial" w:hAnsi="Arial" w:cs="Arial"/>
          <w:b/>
          <w:bCs/>
          <w:color w:val="000000" w:themeColor="text1"/>
        </w:rPr>
        <w:t>.</w:t>
      </w:r>
    </w:p>
    <w:p w14:paraId="5CFEE364" w14:textId="5762E4EF" w:rsidR="00C64822" w:rsidRPr="0003561C" w:rsidRDefault="00C64822" w:rsidP="00AB28F4">
      <w:pPr>
        <w:tabs>
          <w:tab w:val="num" w:pos="426"/>
        </w:tabs>
        <w:spacing w:line="360" w:lineRule="auto"/>
        <w:jc w:val="both"/>
        <w:rPr>
          <w:rFonts w:ascii="Arial" w:hAnsi="Arial" w:cs="Arial"/>
          <w:color w:val="000000" w:themeColor="text1"/>
        </w:rPr>
      </w:pPr>
      <w:r w:rsidRPr="0003561C">
        <w:rPr>
          <w:rFonts w:ascii="Arial" w:hAnsi="Arial" w:cs="Arial"/>
          <w:color w:val="000000" w:themeColor="text1"/>
        </w:rPr>
        <w:t>Zamawiający zamawia, a Dostawca zobowiązuje się do sprzedaży i sukcesywnego dostarczania do siedziby Zamawiającego następujących środków smarnych:</w:t>
      </w:r>
    </w:p>
    <w:p w14:paraId="396656D5"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Olej silnikowy SAE - 10W40, API – CJ-4, ACEA /E9/E7/E6/E4:</w:t>
      </w:r>
    </w:p>
    <w:p w14:paraId="4471B910" w14:textId="36186CC4" w:rsidR="00D879E7" w:rsidRPr="0003561C" w:rsidRDefault="00C64822" w:rsidP="0003561C">
      <w:pPr>
        <w:pStyle w:val="Akapitzlist"/>
        <w:spacing w:line="360" w:lineRule="auto"/>
        <w:ind w:firstLine="131"/>
        <w:jc w:val="both"/>
        <w:rPr>
          <w:rFonts w:ascii="Arial" w:hAnsi="Arial" w:cs="Arial"/>
          <w:color w:val="000000" w:themeColor="text1"/>
        </w:rPr>
      </w:pPr>
      <w:r w:rsidRPr="0003561C">
        <w:rPr>
          <w:rFonts w:ascii="Arial" w:hAnsi="Arial" w:cs="Arial"/>
          <w:color w:val="000000" w:themeColor="text1"/>
        </w:rPr>
        <w:t>...</w:t>
      </w:r>
      <w:r w:rsidR="00D879E7"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Pr="0003561C">
        <w:rPr>
          <w:rFonts w:ascii="Arial" w:hAnsi="Arial" w:cs="Arial"/>
          <w:color w:val="000000" w:themeColor="text1"/>
        </w:rPr>
        <w:t xml:space="preserve"> – ilość </w:t>
      </w:r>
      <w:r w:rsidR="0031361E" w:rsidRPr="0003561C">
        <w:rPr>
          <w:rFonts w:ascii="Arial" w:hAnsi="Arial" w:cs="Arial"/>
          <w:color w:val="000000" w:themeColor="text1"/>
        </w:rPr>
        <w:t>5</w:t>
      </w:r>
      <w:r w:rsidRPr="0003561C">
        <w:rPr>
          <w:rFonts w:ascii="Arial" w:hAnsi="Arial" w:cs="Arial"/>
          <w:color w:val="000000" w:themeColor="text1"/>
        </w:rPr>
        <w:t>.</w:t>
      </w:r>
      <w:r w:rsidR="006276F3" w:rsidRPr="0003561C">
        <w:rPr>
          <w:rFonts w:ascii="Arial" w:hAnsi="Arial" w:cs="Arial"/>
          <w:color w:val="000000" w:themeColor="text1"/>
        </w:rPr>
        <w:t>5</w:t>
      </w:r>
      <w:r w:rsidRPr="0003561C">
        <w:rPr>
          <w:rFonts w:ascii="Arial" w:hAnsi="Arial" w:cs="Arial"/>
          <w:color w:val="000000" w:themeColor="text1"/>
        </w:rPr>
        <w:t>00 dm</w:t>
      </w:r>
      <w:r w:rsidRPr="0003561C">
        <w:rPr>
          <w:rFonts w:ascii="Arial" w:hAnsi="Arial" w:cs="Arial"/>
          <w:color w:val="000000" w:themeColor="text1"/>
          <w:vertAlign w:val="superscript"/>
        </w:rPr>
        <w:t>3</w:t>
      </w:r>
      <w:r w:rsidRPr="0003561C">
        <w:rPr>
          <w:rFonts w:ascii="Arial" w:hAnsi="Arial" w:cs="Arial"/>
          <w:color w:val="000000" w:themeColor="text1"/>
        </w:rPr>
        <w:t>,</w:t>
      </w:r>
    </w:p>
    <w:p w14:paraId="69B03E87" w14:textId="48830581" w:rsidR="00C64822" w:rsidRPr="0003561C" w:rsidRDefault="00C64822" w:rsidP="0003561C">
      <w:pPr>
        <w:pStyle w:val="Akapitzlist"/>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Olej silnikowy SAE - 5W30, API – CJ-4, ACEA /E9/E7/E6/E4:</w:t>
      </w:r>
    </w:p>
    <w:p w14:paraId="295BBF99" w14:textId="0B01F0C5" w:rsidR="00C64822" w:rsidRPr="0003561C" w:rsidRDefault="00D879E7" w:rsidP="0003561C">
      <w:pPr>
        <w:spacing w:line="360" w:lineRule="auto"/>
        <w:ind w:left="851" w:hanging="294"/>
        <w:jc w:val="both"/>
        <w:rPr>
          <w:rFonts w:ascii="Arial" w:hAnsi="Arial" w:cs="Arial"/>
          <w:color w:val="000000" w:themeColor="text1"/>
        </w:rPr>
      </w:pPr>
      <w:r w:rsidRPr="0003561C">
        <w:rPr>
          <w:rFonts w:ascii="Arial" w:hAnsi="Arial" w:cs="Arial"/>
          <w:color w:val="000000" w:themeColor="text1"/>
        </w:rPr>
        <w:tab/>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00C64822" w:rsidRPr="0003561C">
        <w:rPr>
          <w:rFonts w:ascii="Arial" w:hAnsi="Arial" w:cs="Arial"/>
          <w:color w:val="000000" w:themeColor="text1"/>
        </w:rPr>
        <w:t>– ilość 1</w:t>
      </w:r>
      <w:r w:rsidR="006276F3" w:rsidRPr="0003561C">
        <w:rPr>
          <w:rFonts w:ascii="Arial" w:hAnsi="Arial" w:cs="Arial"/>
          <w:color w:val="000000" w:themeColor="text1"/>
        </w:rPr>
        <w:t>4</w:t>
      </w:r>
      <w:r w:rsidR="00C64822" w:rsidRPr="0003561C">
        <w:rPr>
          <w:rFonts w:ascii="Arial" w:hAnsi="Arial" w:cs="Arial"/>
          <w:color w:val="000000" w:themeColor="text1"/>
        </w:rPr>
        <w:t>.000 dm</w:t>
      </w:r>
      <w:r w:rsidR="00C64822" w:rsidRPr="0003561C">
        <w:rPr>
          <w:rFonts w:ascii="Arial" w:hAnsi="Arial" w:cs="Arial"/>
          <w:color w:val="000000" w:themeColor="text1"/>
          <w:vertAlign w:val="superscript"/>
        </w:rPr>
        <w:t>3</w:t>
      </w:r>
      <w:r w:rsidR="00C64822" w:rsidRPr="0003561C">
        <w:rPr>
          <w:rFonts w:ascii="Arial" w:hAnsi="Arial" w:cs="Arial"/>
          <w:color w:val="000000" w:themeColor="text1"/>
        </w:rPr>
        <w:t>,</w:t>
      </w:r>
    </w:p>
    <w:p w14:paraId="3FD22267"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 xml:space="preserve">Olej przekładniowy typu ATF, DEXRON II D: </w:t>
      </w:r>
    </w:p>
    <w:p w14:paraId="7B7EB0BE" w14:textId="57625F9A" w:rsidR="00C64822" w:rsidRPr="0003561C" w:rsidRDefault="00D879E7" w:rsidP="0003561C">
      <w:pPr>
        <w:spacing w:line="360" w:lineRule="auto"/>
        <w:ind w:left="851" w:hanging="425"/>
        <w:jc w:val="both"/>
        <w:rPr>
          <w:rFonts w:ascii="Arial" w:hAnsi="Arial" w:cs="Arial"/>
          <w:color w:val="000000" w:themeColor="text1"/>
        </w:rPr>
      </w:pPr>
      <w:r w:rsidRPr="0003561C">
        <w:rPr>
          <w:rFonts w:ascii="Arial" w:hAnsi="Arial" w:cs="Arial"/>
          <w:color w:val="000000" w:themeColor="text1"/>
        </w:rPr>
        <w:lastRenderedPageBreak/>
        <w:tab/>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00C64822" w:rsidRPr="0003561C">
        <w:rPr>
          <w:rFonts w:ascii="Arial" w:hAnsi="Arial" w:cs="Arial"/>
          <w:color w:val="000000" w:themeColor="text1"/>
        </w:rPr>
        <w:t xml:space="preserve"> – ilość </w:t>
      </w:r>
      <w:r w:rsidR="008816F1" w:rsidRPr="0003561C">
        <w:rPr>
          <w:rFonts w:ascii="Arial" w:hAnsi="Arial" w:cs="Arial"/>
          <w:color w:val="000000" w:themeColor="text1"/>
        </w:rPr>
        <w:t>1</w:t>
      </w:r>
      <w:r w:rsidR="00C64822" w:rsidRPr="0003561C">
        <w:rPr>
          <w:rFonts w:ascii="Arial" w:hAnsi="Arial" w:cs="Arial"/>
          <w:color w:val="000000" w:themeColor="text1"/>
        </w:rPr>
        <w:t>.</w:t>
      </w:r>
      <w:r w:rsidR="006276F3" w:rsidRPr="0003561C">
        <w:rPr>
          <w:rFonts w:ascii="Arial" w:hAnsi="Arial" w:cs="Arial"/>
          <w:color w:val="000000" w:themeColor="text1"/>
        </w:rPr>
        <w:t>2</w:t>
      </w:r>
      <w:r w:rsidR="00C64822" w:rsidRPr="0003561C">
        <w:rPr>
          <w:rFonts w:ascii="Arial" w:hAnsi="Arial" w:cs="Arial"/>
          <w:color w:val="000000" w:themeColor="text1"/>
        </w:rPr>
        <w:t>00 dm</w:t>
      </w:r>
      <w:r w:rsidR="00C64822" w:rsidRPr="0003561C">
        <w:rPr>
          <w:rFonts w:ascii="Arial" w:hAnsi="Arial" w:cs="Arial"/>
          <w:color w:val="000000" w:themeColor="text1"/>
          <w:vertAlign w:val="superscript"/>
        </w:rPr>
        <w:t>3</w:t>
      </w:r>
      <w:r w:rsidR="00C64822" w:rsidRPr="0003561C">
        <w:rPr>
          <w:rFonts w:ascii="Arial" w:hAnsi="Arial" w:cs="Arial"/>
          <w:color w:val="000000" w:themeColor="text1"/>
        </w:rPr>
        <w:t>,</w:t>
      </w:r>
    </w:p>
    <w:p w14:paraId="464F555F"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Olej przekładniowy typu ATF, DEXRON III H:</w:t>
      </w:r>
    </w:p>
    <w:p w14:paraId="6C8AEA29" w14:textId="4E665067" w:rsidR="00C64822" w:rsidRPr="0003561C" w:rsidRDefault="00D879E7" w:rsidP="0003561C">
      <w:pPr>
        <w:spacing w:line="360" w:lineRule="auto"/>
        <w:ind w:left="851"/>
        <w:jc w:val="both"/>
        <w:rPr>
          <w:rFonts w:ascii="Arial" w:hAnsi="Arial" w:cs="Arial"/>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00C64822" w:rsidRPr="0003561C">
        <w:rPr>
          <w:rFonts w:ascii="Arial" w:hAnsi="Arial" w:cs="Arial"/>
          <w:color w:val="000000" w:themeColor="text1"/>
        </w:rPr>
        <w:t xml:space="preserve"> – ilość </w:t>
      </w:r>
      <w:r w:rsidR="008816F1" w:rsidRPr="0003561C">
        <w:rPr>
          <w:rFonts w:ascii="Arial" w:hAnsi="Arial" w:cs="Arial"/>
          <w:color w:val="000000" w:themeColor="text1"/>
        </w:rPr>
        <w:t>3</w:t>
      </w:r>
      <w:r w:rsidR="00C64822" w:rsidRPr="0003561C">
        <w:rPr>
          <w:rFonts w:ascii="Arial" w:hAnsi="Arial" w:cs="Arial"/>
          <w:color w:val="000000" w:themeColor="text1"/>
        </w:rPr>
        <w:t>.000 dm</w:t>
      </w:r>
      <w:r w:rsidR="00C64822" w:rsidRPr="0003561C">
        <w:rPr>
          <w:rFonts w:ascii="Arial" w:hAnsi="Arial" w:cs="Arial"/>
          <w:color w:val="000000" w:themeColor="text1"/>
          <w:vertAlign w:val="superscript"/>
        </w:rPr>
        <w:t>3</w:t>
      </w:r>
      <w:r w:rsidR="00C64822" w:rsidRPr="0003561C">
        <w:rPr>
          <w:rFonts w:ascii="Arial" w:hAnsi="Arial" w:cs="Arial"/>
          <w:color w:val="000000" w:themeColor="text1"/>
        </w:rPr>
        <w:t>,</w:t>
      </w:r>
    </w:p>
    <w:p w14:paraId="28462021"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Wielosezonowy olej przekładniowy SAE 80W90, API –GL4/GL5:</w:t>
      </w:r>
    </w:p>
    <w:p w14:paraId="254B67EF" w14:textId="03A76E07" w:rsidR="00C64822" w:rsidRPr="0003561C" w:rsidRDefault="00D879E7" w:rsidP="0003561C">
      <w:pPr>
        <w:spacing w:line="360" w:lineRule="auto"/>
        <w:ind w:left="851"/>
        <w:jc w:val="both"/>
        <w:rPr>
          <w:rFonts w:ascii="Arial" w:hAnsi="Arial" w:cs="Arial"/>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00C64822" w:rsidRPr="0003561C">
        <w:rPr>
          <w:rFonts w:ascii="Arial" w:hAnsi="Arial" w:cs="Arial"/>
          <w:color w:val="000000" w:themeColor="text1"/>
        </w:rPr>
        <w:t xml:space="preserve">– ilość </w:t>
      </w:r>
      <w:r w:rsidR="008816F1" w:rsidRPr="0003561C">
        <w:rPr>
          <w:rFonts w:ascii="Arial" w:hAnsi="Arial" w:cs="Arial"/>
          <w:color w:val="000000" w:themeColor="text1"/>
        </w:rPr>
        <w:t>1</w:t>
      </w:r>
      <w:r w:rsidR="00C64822" w:rsidRPr="0003561C">
        <w:rPr>
          <w:rFonts w:ascii="Arial" w:hAnsi="Arial" w:cs="Arial"/>
          <w:color w:val="000000" w:themeColor="text1"/>
        </w:rPr>
        <w:t>.</w:t>
      </w:r>
      <w:r w:rsidR="008816F1" w:rsidRPr="0003561C">
        <w:rPr>
          <w:rFonts w:ascii="Arial" w:hAnsi="Arial" w:cs="Arial"/>
          <w:color w:val="000000" w:themeColor="text1"/>
        </w:rPr>
        <w:t>5</w:t>
      </w:r>
      <w:r w:rsidR="00C64822" w:rsidRPr="0003561C">
        <w:rPr>
          <w:rFonts w:ascii="Arial" w:hAnsi="Arial" w:cs="Arial"/>
          <w:color w:val="000000" w:themeColor="text1"/>
        </w:rPr>
        <w:t>00 dm</w:t>
      </w:r>
      <w:r w:rsidR="00C64822" w:rsidRPr="0003561C">
        <w:rPr>
          <w:rFonts w:ascii="Arial" w:hAnsi="Arial" w:cs="Arial"/>
          <w:color w:val="000000" w:themeColor="text1"/>
          <w:vertAlign w:val="superscript"/>
        </w:rPr>
        <w:t>3</w:t>
      </w:r>
      <w:r w:rsidR="00C64822" w:rsidRPr="0003561C">
        <w:rPr>
          <w:rFonts w:ascii="Arial" w:hAnsi="Arial" w:cs="Arial"/>
          <w:color w:val="000000" w:themeColor="text1"/>
        </w:rPr>
        <w:t>,</w:t>
      </w:r>
    </w:p>
    <w:p w14:paraId="58DEFC69"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Smar wielofunkcyjny z dwusiarczkiem molibdenu NLGI 2, KPF2K – 30:</w:t>
      </w:r>
    </w:p>
    <w:p w14:paraId="7D863802" w14:textId="0D22DD96" w:rsidR="00C64822" w:rsidRPr="0003561C" w:rsidRDefault="00D879E7" w:rsidP="0003561C">
      <w:pPr>
        <w:spacing w:line="360" w:lineRule="auto"/>
        <w:ind w:left="851"/>
        <w:jc w:val="both"/>
        <w:rPr>
          <w:rFonts w:ascii="Arial" w:hAnsi="Arial" w:cs="Arial"/>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00C64822" w:rsidRPr="0003561C">
        <w:rPr>
          <w:rFonts w:ascii="Arial" w:hAnsi="Arial" w:cs="Arial"/>
          <w:color w:val="000000" w:themeColor="text1"/>
        </w:rPr>
        <w:t xml:space="preserve"> – ilość </w:t>
      </w:r>
      <w:r w:rsidR="004C3E98" w:rsidRPr="0003561C">
        <w:rPr>
          <w:rFonts w:ascii="Arial" w:hAnsi="Arial" w:cs="Arial"/>
          <w:color w:val="000000" w:themeColor="text1"/>
        </w:rPr>
        <w:t>1000</w:t>
      </w:r>
      <w:r w:rsidR="00C64822" w:rsidRPr="0003561C">
        <w:rPr>
          <w:rFonts w:ascii="Arial" w:hAnsi="Arial" w:cs="Arial"/>
          <w:color w:val="000000" w:themeColor="text1"/>
        </w:rPr>
        <w:t xml:space="preserve"> kg,</w:t>
      </w:r>
    </w:p>
    <w:p w14:paraId="211FAC33" w14:textId="77777777" w:rsidR="00C64822" w:rsidRPr="0003561C" w:rsidRDefault="00C64822" w:rsidP="0003561C">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Olej do układów klimatyzacji na bazie syntetycznych estrów (czynnik HFC/FC):</w:t>
      </w:r>
    </w:p>
    <w:p w14:paraId="571DE396" w14:textId="06C63178" w:rsidR="00C64822" w:rsidRPr="0003561C" w:rsidRDefault="00D879E7" w:rsidP="00B67897">
      <w:pPr>
        <w:spacing w:line="360" w:lineRule="auto"/>
        <w:ind w:left="851"/>
        <w:jc w:val="both"/>
        <w:rPr>
          <w:rFonts w:ascii="Arial" w:hAnsi="Arial" w:cs="Arial"/>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00C64822" w:rsidRPr="0003561C">
        <w:rPr>
          <w:rFonts w:ascii="Arial" w:hAnsi="Arial" w:cs="Arial"/>
          <w:color w:val="000000" w:themeColor="text1"/>
        </w:rPr>
        <w:t>– ilość 50 dm</w:t>
      </w:r>
      <w:r w:rsidR="00C64822" w:rsidRPr="0003561C">
        <w:rPr>
          <w:rFonts w:ascii="Arial" w:hAnsi="Arial" w:cs="Arial"/>
          <w:color w:val="000000" w:themeColor="text1"/>
          <w:vertAlign w:val="superscript"/>
        </w:rPr>
        <w:t>3</w:t>
      </w:r>
      <w:r w:rsidR="00C64822" w:rsidRPr="0003561C">
        <w:rPr>
          <w:rFonts w:ascii="Arial" w:hAnsi="Arial" w:cs="Arial"/>
          <w:color w:val="000000" w:themeColor="text1"/>
        </w:rPr>
        <w:t>,</w:t>
      </w:r>
    </w:p>
    <w:p w14:paraId="221A6F98" w14:textId="7CCD4580" w:rsidR="00D879E7" w:rsidRPr="0003561C" w:rsidRDefault="00C64822" w:rsidP="00D879E7">
      <w:pPr>
        <w:numPr>
          <w:ilvl w:val="0"/>
          <w:numId w:val="1"/>
        </w:numPr>
        <w:spacing w:line="360" w:lineRule="auto"/>
        <w:ind w:left="851" w:hanging="425"/>
        <w:jc w:val="both"/>
        <w:rPr>
          <w:rFonts w:ascii="Arial" w:hAnsi="Arial" w:cs="Arial"/>
          <w:color w:val="000000" w:themeColor="text1"/>
        </w:rPr>
      </w:pPr>
      <w:r w:rsidRPr="0003561C">
        <w:rPr>
          <w:rFonts w:ascii="Arial" w:hAnsi="Arial" w:cs="Arial"/>
          <w:color w:val="000000" w:themeColor="text1"/>
        </w:rPr>
        <w:t xml:space="preserve">Smar do smarowania sworzni zwrotnicy: </w:t>
      </w:r>
    </w:p>
    <w:p w14:paraId="30B0E123" w14:textId="6F371C7C" w:rsidR="00C64822" w:rsidRPr="0003561C" w:rsidRDefault="00D879E7" w:rsidP="0003561C">
      <w:pPr>
        <w:spacing w:line="360" w:lineRule="auto"/>
        <w:ind w:left="851"/>
        <w:jc w:val="both"/>
        <w:rPr>
          <w:rFonts w:ascii="Arial" w:hAnsi="Arial" w:cs="Arial"/>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(nazwa i oznaczenie oleju – ustalenie przetargowe)</w:t>
      </w:r>
      <w:r w:rsidR="00C64822" w:rsidRPr="0003561C">
        <w:rPr>
          <w:rFonts w:ascii="Arial" w:hAnsi="Arial" w:cs="Arial"/>
          <w:color w:val="000000" w:themeColor="text1"/>
        </w:rPr>
        <w:t xml:space="preserve"> – ilość 50 kg.</w:t>
      </w:r>
    </w:p>
    <w:p w14:paraId="0CB9C7EC" w14:textId="77777777" w:rsidR="00EF2F3B" w:rsidRPr="0003561C" w:rsidRDefault="00EF2F3B" w:rsidP="00AB28F4">
      <w:pPr>
        <w:spacing w:line="360" w:lineRule="auto"/>
        <w:jc w:val="center"/>
        <w:rPr>
          <w:rFonts w:ascii="Arial" w:hAnsi="Arial" w:cs="Arial"/>
          <w:color w:val="000000" w:themeColor="text1"/>
          <w:sz w:val="16"/>
          <w:szCs w:val="16"/>
        </w:rPr>
      </w:pPr>
    </w:p>
    <w:p w14:paraId="3B49C744" w14:textId="5254489F" w:rsidR="00C64822" w:rsidRPr="0003561C" w:rsidRDefault="00C64822" w:rsidP="006D5BD1">
      <w:pPr>
        <w:spacing w:line="360" w:lineRule="auto"/>
        <w:jc w:val="center"/>
        <w:rPr>
          <w:rFonts w:ascii="Arial" w:hAnsi="Arial" w:cs="Arial"/>
          <w:b/>
          <w:bCs/>
          <w:color w:val="000000" w:themeColor="text1"/>
        </w:rPr>
      </w:pPr>
      <w:r w:rsidRPr="0003561C">
        <w:rPr>
          <w:rFonts w:ascii="Arial" w:hAnsi="Arial" w:cs="Arial"/>
          <w:b/>
          <w:bCs/>
          <w:color w:val="000000" w:themeColor="text1"/>
        </w:rPr>
        <w:t>§ 2</w:t>
      </w:r>
      <w:r w:rsidR="00B904C5" w:rsidRPr="0003561C">
        <w:rPr>
          <w:rFonts w:ascii="Arial" w:hAnsi="Arial" w:cs="Arial"/>
          <w:b/>
          <w:bCs/>
          <w:color w:val="000000" w:themeColor="text1"/>
        </w:rPr>
        <w:t>.</w:t>
      </w:r>
    </w:p>
    <w:p w14:paraId="186E5279" w14:textId="6A58ADC7" w:rsidR="00E223EC" w:rsidRPr="0003561C" w:rsidRDefault="00C64822" w:rsidP="00AB28F4">
      <w:pPr>
        <w:numPr>
          <w:ilvl w:val="0"/>
          <w:numId w:val="10"/>
        </w:numPr>
        <w:spacing w:line="360" w:lineRule="auto"/>
        <w:ind w:left="426" w:hanging="426"/>
        <w:jc w:val="both"/>
        <w:rPr>
          <w:rFonts w:ascii="Arial" w:eastAsia="Calibri" w:hAnsi="Arial" w:cs="Arial"/>
          <w:color w:val="000000" w:themeColor="text1"/>
          <w:lang w:eastAsia="en-US"/>
        </w:rPr>
      </w:pPr>
      <w:r w:rsidRPr="0003561C">
        <w:rPr>
          <w:rFonts w:ascii="Arial" w:eastAsia="Calibri" w:hAnsi="Arial" w:cs="Arial"/>
          <w:color w:val="000000" w:themeColor="text1"/>
          <w:lang w:eastAsia="en-US"/>
        </w:rPr>
        <w:t>Ilości podane w § 1 mają charakter orientacyjny, a faktyczne ilości środków smarnych zakupionych w ramach niniejszej umowy będą wynikać z bieżących potrzeb Zamawiającego. Zamawiający zastrzega sobie prawo zmiany ilości środków smarnych</w:t>
      </w:r>
      <w:r w:rsidRPr="0003561C">
        <w:rPr>
          <w:rFonts w:ascii="Arial" w:hAnsi="Arial" w:cs="Arial"/>
          <w:color w:val="000000" w:themeColor="text1"/>
        </w:rPr>
        <w:t xml:space="preserve"> </w:t>
      </w:r>
      <w:r w:rsidRPr="0003561C">
        <w:rPr>
          <w:rFonts w:ascii="Arial" w:eastAsia="Calibri" w:hAnsi="Arial" w:cs="Arial"/>
          <w:color w:val="000000" w:themeColor="text1"/>
          <w:lang w:eastAsia="en-US"/>
        </w:rPr>
        <w:t xml:space="preserve">podanych w § 1 niniejszej umowy, </w:t>
      </w:r>
      <w:r w:rsidRPr="0003561C">
        <w:rPr>
          <w:rFonts w:ascii="Arial" w:hAnsi="Arial" w:cs="Arial"/>
          <w:color w:val="000000" w:themeColor="text1"/>
        </w:rPr>
        <w:t>w każdym z wymienionych rodzajów,</w:t>
      </w:r>
      <w:r w:rsidRPr="0003561C">
        <w:rPr>
          <w:rFonts w:ascii="Arial" w:eastAsia="Calibri" w:hAnsi="Arial" w:cs="Arial"/>
          <w:color w:val="000000" w:themeColor="text1"/>
          <w:lang w:eastAsia="en-US"/>
        </w:rPr>
        <w:t xml:space="preserve"> </w:t>
      </w:r>
      <w:r w:rsidR="00134846" w:rsidRPr="0003561C">
        <w:rPr>
          <w:rFonts w:ascii="Arial" w:eastAsia="Calibri" w:hAnsi="Arial" w:cs="Arial"/>
          <w:color w:val="000000" w:themeColor="text1"/>
          <w:lang w:eastAsia="en-US"/>
        </w:rPr>
        <w:t>do</w:t>
      </w:r>
      <w:r w:rsidRPr="0003561C">
        <w:rPr>
          <w:rFonts w:ascii="Arial" w:eastAsia="Calibri" w:hAnsi="Arial" w:cs="Arial"/>
          <w:color w:val="000000" w:themeColor="text1"/>
          <w:lang w:eastAsia="en-US"/>
        </w:rPr>
        <w:t> ± 30 %.</w:t>
      </w:r>
    </w:p>
    <w:p w14:paraId="5B5EAC78" w14:textId="77777777" w:rsidR="00C64822" w:rsidRPr="0003561C" w:rsidRDefault="00C64822" w:rsidP="00AB28F4">
      <w:pPr>
        <w:numPr>
          <w:ilvl w:val="0"/>
          <w:numId w:val="10"/>
        </w:numPr>
        <w:spacing w:line="360" w:lineRule="auto"/>
        <w:ind w:left="426" w:hanging="426"/>
        <w:jc w:val="both"/>
        <w:rPr>
          <w:rFonts w:ascii="Arial" w:eastAsia="Calibri" w:hAnsi="Arial" w:cs="Arial"/>
          <w:color w:val="000000" w:themeColor="text1"/>
          <w:lang w:eastAsia="en-US"/>
        </w:rPr>
      </w:pPr>
      <w:r w:rsidRPr="0003561C">
        <w:rPr>
          <w:rFonts w:ascii="Arial" w:eastAsia="Calibri" w:hAnsi="Arial" w:cs="Arial"/>
          <w:color w:val="000000" w:themeColor="text1"/>
          <w:lang w:eastAsia="en-US"/>
        </w:rPr>
        <w:t>W przypadku zmiany (zwiększenia lub zmniejszenia) ilości</w:t>
      </w:r>
      <w:r w:rsidR="00E223EC" w:rsidRPr="0003561C">
        <w:rPr>
          <w:rFonts w:ascii="Arial" w:eastAsia="Calibri" w:hAnsi="Arial" w:cs="Arial"/>
          <w:color w:val="000000" w:themeColor="text1"/>
          <w:lang w:eastAsia="en-US"/>
        </w:rPr>
        <w:t xml:space="preserve"> zakupionych</w:t>
      </w:r>
      <w:r w:rsidRPr="0003561C">
        <w:rPr>
          <w:rFonts w:ascii="Arial" w:eastAsia="Calibri" w:hAnsi="Arial" w:cs="Arial"/>
          <w:color w:val="000000" w:themeColor="text1"/>
          <w:lang w:eastAsia="en-US"/>
        </w:rPr>
        <w:t xml:space="preserve"> środków smarnych, podanych w § 1, ceny jednostkowe podane w § 3 niniejszej umowy nie ulegną zmianie.</w:t>
      </w:r>
    </w:p>
    <w:p w14:paraId="5A0B607E" w14:textId="77777777" w:rsidR="00C64822" w:rsidRPr="0003561C" w:rsidRDefault="00C64822" w:rsidP="00AB28F4">
      <w:pPr>
        <w:numPr>
          <w:ilvl w:val="0"/>
          <w:numId w:val="10"/>
        </w:numPr>
        <w:spacing w:line="360" w:lineRule="auto"/>
        <w:ind w:left="426" w:hanging="426"/>
        <w:jc w:val="both"/>
        <w:rPr>
          <w:rFonts w:ascii="Arial" w:eastAsia="Calibri" w:hAnsi="Arial" w:cs="Arial"/>
          <w:color w:val="000000" w:themeColor="text1"/>
          <w:lang w:eastAsia="en-US"/>
        </w:rPr>
      </w:pPr>
      <w:r w:rsidRPr="0003561C">
        <w:rPr>
          <w:rFonts w:ascii="Arial" w:eastAsia="Calibri" w:hAnsi="Arial" w:cs="Arial"/>
          <w:color w:val="000000" w:themeColor="text1"/>
          <w:lang w:eastAsia="en-US"/>
        </w:rPr>
        <w:t>W przypadku zmniejszenia ilości</w:t>
      </w:r>
      <w:r w:rsidR="00E223EC" w:rsidRPr="0003561C">
        <w:rPr>
          <w:rFonts w:ascii="Arial" w:eastAsia="Calibri" w:hAnsi="Arial" w:cs="Arial"/>
          <w:color w:val="000000" w:themeColor="text1"/>
          <w:lang w:eastAsia="en-US"/>
        </w:rPr>
        <w:t xml:space="preserve"> z</w:t>
      </w:r>
      <w:r w:rsidR="00D07404" w:rsidRPr="0003561C">
        <w:rPr>
          <w:rFonts w:ascii="Arial" w:eastAsia="Calibri" w:hAnsi="Arial" w:cs="Arial"/>
          <w:color w:val="000000" w:themeColor="text1"/>
          <w:lang w:eastAsia="en-US"/>
        </w:rPr>
        <w:t>a</w:t>
      </w:r>
      <w:r w:rsidR="00E223EC" w:rsidRPr="0003561C">
        <w:rPr>
          <w:rFonts w:ascii="Arial" w:eastAsia="Calibri" w:hAnsi="Arial" w:cs="Arial"/>
          <w:color w:val="000000" w:themeColor="text1"/>
          <w:lang w:eastAsia="en-US"/>
        </w:rPr>
        <w:t>kupionych</w:t>
      </w:r>
      <w:r w:rsidRPr="0003561C">
        <w:rPr>
          <w:rFonts w:ascii="Arial" w:eastAsia="Calibri" w:hAnsi="Arial" w:cs="Arial"/>
          <w:color w:val="000000" w:themeColor="text1"/>
          <w:lang w:eastAsia="en-US"/>
        </w:rPr>
        <w:t xml:space="preserve"> środków smarnych, podanych </w:t>
      </w:r>
      <w:r w:rsidR="00EF2F3B" w:rsidRPr="0003561C">
        <w:rPr>
          <w:rFonts w:ascii="Arial" w:eastAsia="Calibri" w:hAnsi="Arial" w:cs="Arial"/>
          <w:color w:val="000000" w:themeColor="text1"/>
          <w:lang w:eastAsia="en-US"/>
        </w:rPr>
        <w:br/>
      </w:r>
      <w:r w:rsidRPr="0003561C">
        <w:rPr>
          <w:rFonts w:ascii="Arial" w:eastAsia="Calibri" w:hAnsi="Arial" w:cs="Arial"/>
          <w:color w:val="000000" w:themeColor="text1"/>
          <w:lang w:eastAsia="en-US"/>
        </w:rPr>
        <w:t>w § 1 niniejszej umowy, Dostawcy nie przysługuje prawo kierowania do Zamawiającego jakichkolwiek roszczeń z tego tytułu.</w:t>
      </w:r>
    </w:p>
    <w:p w14:paraId="0181A701" w14:textId="670F9C35" w:rsidR="00C64822" w:rsidRPr="0003561C" w:rsidRDefault="00C64822" w:rsidP="00AB28F4">
      <w:pPr>
        <w:numPr>
          <w:ilvl w:val="0"/>
          <w:numId w:val="10"/>
        </w:numPr>
        <w:spacing w:line="360" w:lineRule="auto"/>
        <w:ind w:left="426" w:hanging="426"/>
        <w:jc w:val="both"/>
        <w:rPr>
          <w:rFonts w:ascii="Arial" w:eastAsia="Calibri" w:hAnsi="Arial" w:cs="Arial"/>
          <w:color w:val="000000" w:themeColor="text1"/>
          <w:lang w:eastAsia="en-US"/>
        </w:rPr>
      </w:pPr>
      <w:r w:rsidRPr="0003561C">
        <w:rPr>
          <w:rFonts w:ascii="Arial" w:eastAsia="Calibri" w:hAnsi="Arial" w:cs="Arial"/>
          <w:color w:val="000000" w:themeColor="text1"/>
          <w:lang w:eastAsia="en-US"/>
        </w:rPr>
        <w:t xml:space="preserve">Zmiana ilości </w:t>
      </w:r>
      <w:r w:rsidR="00D07404" w:rsidRPr="0003561C">
        <w:rPr>
          <w:rFonts w:ascii="Arial" w:eastAsia="Calibri" w:hAnsi="Arial" w:cs="Arial"/>
          <w:color w:val="000000" w:themeColor="text1"/>
          <w:lang w:eastAsia="en-US"/>
        </w:rPr>
        <w:t xml:space="preserve">zakupionych </w:t>
      </w:r>
      <w:r w:rsidRPr="0003561C">
        <w:rPr>
          <w:rFonts w:ascii="Arial" w:eastAsia="Calibri" w:hAnsi="Arial" w:cs="Arial"/>
          <w:color w:val="000000" w:themeColor="text1"/>
          <w:lang w:eastAsia="en-US"/>
        </w:rPr>
        <w:t>środków smarnych, o której mowa w niniejszym ustępie, nie stanowi zmiany umowy i nie wymaga aneksu.</w:t>
      </w:r>
    </w:p>
    <w:p w14:paraId="65F0940C" w14:textId="77777777" w:rsidR="00C64822" w:rsidRPr="0003561C" w:rsidRDefault="00C64822" w:rsidP="00AB28F4">
      <w:pPr>
        <w:spacing w:line="360" w:lineRule="auto"/>
        <w:rPr>
          <w:rFonts w:ascii="Arial" w:hAnsi="Arial" w:cs="Arial"/>
          <w:color w:val="000000" w:themeColor="text1"/>
          <w:sz w:val="16"/>
          <w:szCs w:val="16"/>
        </w:rPr>
      </w:pPr>
    </w:p>
    <w:p w14:paraId="32FE97F4" w14:textId="17E01167" w:rsidR="00C64822" w:rsidRPr="0003561C" w:rsidRDefault="00C64822" w:rsidP="006D5BD1">
      <w:pPr>
        <w:spacing w:line="360" w:lineRule="auto"/>
        <w:jc w:val="center"/>
        <w:rPr>
          <w:rFonts w:ascii="Arial" w:hAnsi="Arial" w:cs="Arial"/>
          <w:b/>
          <w:bCs/>
          <w:color w:val="000000" w:themeColor="text1"/>
        </w:rPr>
      </w:pPr>
      <w:r w:rsidRPr="0003561C">
        <w:rPr>
          <w:rFonts w:ascii="Arial" w:hAnsi="Arial" w:cs="Arial"/>
          <w:b/>
          <w:bCs/>
          <w:color w:val="000000" w:themeColor="text1"/>
        </w:rPr>
        <w:t>§ 3</w:t>
      </w:r>
      <w:r w:rsidR="00B904C5" w:rsidRPr="0003561C">
        <w:rPr>
          <w:rFonts w:ascii="Arial" w:hAnsi="Arial" w:cs="Arial"/>
          <w:b/>
          <w:bCs/>
          <w:color w:val="000000" w:themeColor="text1"/>
        </w:rPr>
        <w:t>.</w:t>
      </w:r>
    </w:p>
    <w:p w14:paraId="77235466" w14:textId="335D8E2B" w:rsidR="00C64822" w:rsidRPr="0003561C" w:rsidRDefault="00C64822" w:rsidP="0003561C">
      <w:pPr>
        <w:spacing w:line="360" w:lineRule="auto"/>
        <w:jc w:val="both"/>
        <w:rPr>
          <w:rFonts w:ascii="Arial" w:hAnsi="Arial" w:cs="Arial"/>
          <w:color w:val="000000" w:themeColor="text1"/>
        </w:rPr>
      </w:pPr>
      <w:r w:rsidRPr="0003561C">
        <w:rPr>
          <w:rFonts w:ascii="Arial" w:hAnsi="Arial" w:cs="Arial"/>
          <w:color w:val="000000" w:themeColor="text1"/>
        </w:rPr>
        <w:t xml:space="preserve">Ceny jednostkowe </w:t>
      </w:r>
      <w:r w:rsidR="006D5BD1" w:rsidRPr="0003561C">
        <w:rPr>
          <w:rFonts w:ascii="Arial" w:hAnsi="Arial" w:cs="Arial"/>
          <w:color w:val="000000" w:themeColor="text1"/>
        </w:rPr>
        <w:t xml:space="preserve">franco </w:t>
      </w:r>
      <w:r w:rsidRPr="0003561C">
        <w:rPr>
          <w:rFonts w:ascii="Arial" w:hAnsi="Arial" w:cs="Arial"/>
          <w:color w:val="000000" w:themeColor="text1"/>
        </w:rPr>
        <w:t>magazyn MZK Sp. z o.o. w Opolu dla wymienionych w § 1 środków smarnych wynoszą:</w:t>
      </w:r>
    </w:p>
    <w:p w14:paraId="2169D128"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Olej silnikowy SAE - 10W40, API – CJ-4, ACEA /E9/E7/E6/E4:</w:t>
      </w:r>
    </w:p>
    <w:p w14:paraId="7389A7FF" w14:textId="7135318D" w:rsidR="00C64822" w:rsidRPr="0003561C" w:rsidRDefault="00B904C5" w:rsidP="00AB28F4">
      <w:pPr>
        <w:tabs>
          <w:tab w:val="num" w:pos="426"/>
        </w:tabs>
        <w:spacing w:line="360" w:lineRule="auto"/>
        <w:ind w:left="426"/>
        <w:jc w:val="both"/>
        <w:rPr>
          <w:rFonts w:ascii="Arial" w:hAnsi="Arial" w:cs="Arial"/>
          <w:i/>
          <w:iCs/>
          <w:color w:val="000000" w:themeColor="text1"/>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00C64822" w:rsidRPr="0003561C">
        <w:rPr>
          <w:rFonts w:ascii="Arial" w:hAnsi="Arial" w:cs="Arial"/>
          <w:color w:val="000000" w:themeColor="text1"/>
        </w:rPr>
        <w:t xml:space="preserve">– cena netto za 1 litr ... </w:t>
      </w:r>
      <w:r w:rsidRPr="0003561C">
        <w:rPr>
          <w:rFonts w:ascii="Arial" w:hAnsi="Arial" w:cs="Arial"/>
          <w:color w:val="000000" w:themeColor="text1"/>
        </w:rPr>
        <w:t>zł</w:t>
      </w:r>
      <w:r w:rsidRPr="0003561C">
        <w:rPr>
          <w:rFonts w:ascii="Arial" w:hAnsi="Arial" w:cs="Arial"/>
          <w:color w:val="000000" w:themeColor="text1"/>
          <w:sz w:val="16"/>
        </w:rPr>
        <w:t xml:space="preserve"> </w:t>
      </w:r>
      <w:r w:rsidR="00C64822" w:rsidRPr="0003561C">
        <w:rPr>
          <w:rFonts w:ascii="Arial" w:hAnsi="Arial" w:cs="Arial"/>
          <w:i/>
          <w:iCs/>
          <w:color w:val="000000" w:themeColor="text1"/>
          <w:sz w:val="20"/>
          <w:szCs w:val="20"/>
        </w:rPr>
        <w:t>(ustalenie przetargowe),</w:t>
      </w:r>
    </w:p>
    <w:p w14:paraId="02FED1E2"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Olej silnikowy SAE - 5W30, API - CJ-4, ACEA /E9/E7/E6/E4:</w:t>
      </w:r>
    </w:p>
    <w:p w14:paraId="4957DD2E" w14:textId="77777777" w:rsidR="00B904C5" w:rsidRPr="0003561C" w:rsidRDefault="00B904C5"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lastRenderedPageBreak/>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litr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4E883EB7" w14:textId="77777777" w:rsidR="00C64822" w:rsidRPr="0003561C" w:rsidRDefault="00C64822" w:rsidP="0003561C">
      <w:pPr>
        <w:numPr>
          <w:ilvl w:val="0"/>
          <w:numId w:val="2"/>
        </w:numPr>
        <w:spacing w:line="360" w:lineRule="auto"/>
        <w:ind w:left="851" w:hanging="425"/>
        <w:jc w:val="both"/>
        <w:rPr>
          <w:rFonts w:ascii="Arial" w:hAnsi="Arial" w:cs="Arial"/>
          <w:color w:val="000000" w:themeColor="text1"/>
        </w:rPr>
      </w:pPr>
      <w:r w:rsidRPr="0003561C">
        <w:rPr>
          <w:rFonts w:ascii="Arial" w:hAnsi="Arial" w:cs="Arial"/>
          <w:color w:val="000000" w:themeColor="text1"/>
        </w:rPr>
        <w:t xml:space="preserve">Olej przekładniowy typu ATF, DEXRON II D: </w:t>
      </w:r>
    </w:p>
    <w:p w14:paraId="4C7F724E" w14:textId="77777777" w:rsidR="00B904C5" w:rsidRPr="0003561C" w:rsidRDefault="00B904C5"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litr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73DFBB51"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Olej przekładniowy typu ATF, DEXRON III H:</w:t>
      </w:r>
    </w:p>
    <w:p w14:paraId="71037C4A" w14:textId="77777777" w:rsidR="00B904C5" w:rsidRPr="0003561C" w:rsidRDefault="00B904C5"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litr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5A31A7D2"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Wielosezonowy olej przekładniowy SAE 80W90, API –GL4/GL5:</w:t>
      </w:r>
    </w:p>
    <w:p w14:paraId="39A15204" w14:textId="77777777" w:rsidR="00B904C5" w:rsidRPr="0003561C" w:rsidRDefault="00B904C5"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litr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201D527B"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Smar wielofunkcyjny z dwusiarczkiem molibdenu NLGI 2, KPF2K – 30:</w:t>
      </w:r>
    </w:p>
    <w:p w14:paraId="24984D98" w14:textId="701ACA36" w:rsidR="00B904C5" w:rsidRPr="0003561C" w:rsidRDefault="00B904C5"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kg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23B7DC1F" w14:textId="77777777" w:rsidR="00C64822" w:rsidRPr="0003561C" w:rsidRDefault="00C64822" w:rsidP="0003561C">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Olej do układów klimatyzacji na bazie syntetycznych estrów (czynnik HFC/FC):</w:t>
      </w:r>
    </w:p>
    <w:p w14:paraId="29C79D81" w14:textId="77777777" w:rsidR="009B2AAB" w:rsidRPr="0003561C" w:rsidRDefault="009B2AAB"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litr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762B8B2A" w14:textId="77777777" w:rsidR="009B2AAB" w:rsidRPr="0003561C" w:rsidRDefault="00C64822" w:rsidP="00B67897">
      <w:pPr>
        <w:numPr>
          <w:ilvl w:val="0"/>
          <w:numId w:val="2"/>
        </w:numPr>
        <w:spacing w:line="360" w:lineRule="auto"/>
        <w:ind w:left="851" w:hanging="426"/>
        <w:jc w:val="both"/>
        <w:rPr>
          <w:rFonts w:ascii="Arial" w:hAnsi="Arial" w:cs="Arial"/>
          <w:color w:val="000000" w:themeColor="text1"/>
        </w:rPr>
      </w:pPr>
      <w:r w:rsidRPr="0003561C">
        <w:rPr>
          <w:rFonts w:ascii="Arial" w:hAnsi="Arial" w:cs="Arial"/>
          <w:color w:val="000000" w:themeColor="text1"/>
        </w:rPr>
        <w:t xml:space="preserve"> Smar do smarowania sworzni zwrotnicy</w:t>
      </w:r>
      <w:r w:rsidR="009B2AAB" w:rsidRPr="0003561C">
        <w:rPr>
          <w:rFonts w:ascii="Arial" w:hAnsi="Arial" w:cs="Arial"/>
          <w:color w:val="000000" w:themeColor="text1"/>
        </w:rPr>
        <w:t>:</w:t>
      </w:r>
    </w:p>
    <w:p w14:paraId="26D272C1" w14:textId="335113F8" w:rsidR="009B2AAB" w:rsidRPr="0003561C" w:rsidRDefault="009B2AAB" w:rsidP="0003561C">
      <w:pPr>
        <w:pStyle w:val="Akapitzlist"/>
        <w:spacing w:line="360" w:lineRule="auto"/>
        <w:jc w:val="both"/>
        <w:rPr>
          <w:rFonts w:ascii="Arial" w:hAnsi="Arial" w:cs="Arial"/>
          <w:i/>
          <w:iCs/>
          <w:color w:val="000000" w:themeColor="text1"/>
          <w:sz w:val="24"/>
          <w:szCs w:val="24"/>
        </w:rPr>
      </w:pPr>
      <w:r w:rsidRPr="0003561C">
        <w:rPr>
          <w:rFonts w:ascii="Arial" w:hAnsi="Arial" w:cs="Arial"/>
          <w:color w:val="000000" w:themeColor="text1"/>
        </w:rPr>
        <w:t>...</w:t>
      </w:r>
      <w:r w:rsidRPr="0003561C" w:rsidDel="00D879E7">
        <w:rPr>
          <w:rFonts w:ascii="Arial" w:hAnsi="Arial" w:cs="Arial"/>
          <w:color w:val="000000" w:themeColor="text1"/>
        </w:rPr>
        <w:t xml:space="preserve"> </w:t>
      </w:r>
      <w:r w:rsidRPr="0003561C">
        <w:rPr>
          <w:rFonts w:ascii="Arial" w:hAnsi="Arial" w:cs="Arial"/>
          <w:i/>
          <w:iCs/>
          <w:color w:val="000000" w:themeColor="text1"/>
          <w:sz w:val="20"/>
          <w:szCs w:val="20"/>
        </w:rPr>
        <w:t xml:space="preserve">(nazwa i oznaczenie oleju – ustalenie przetargowe) </w:t>
      </w:r>
      <w:r w:rsidRPr="0003561C">
        <w:rPr>
          <w:rFonts w:ascii="Arial" w:hAnsi="Arial" w:cs="Arial"/>
          <w:color w:val="000000" w:themeColor="text1"/>
        </w:rPr>
        <w:t>– cena netto za 1 kg ... zł</w:t>
      </w:r>
      <w:r w:rsidRPr="0003561C">
        <w:rPr>
          <w:rFonts w:ascii="Arial" w:hAnsi="Arial" w:cs="Arial"/>
          <w:color w:val="000000" w:themeColor="text1"/>
          <w:sz w:val="16"/>
        </w:rPr>
        <w:t xml:space="preserve"> </w:t>
      </w:r>
      <w:r w:rsidRPr="0003561C">
        <w:rPr>
          <w:rFonts w:ascii="Arial" w:hAnsi="Arial" w:cs="Arial"/>
          <w:i/>
          <w:iCs/>
          <w:color w:val="000000" w:themeColor="text1"/>
          <w:sz w:val="20"/>
          <w:szCs w:val="20"/>
        </w:rPr>
        <w:t>(ustalenie przetargowe).</w:t>
      </w:r>
    </w:p>
    <w:p w14:paraId="035AB572" w14:textId="77777777" w:rsidR="000B4239" w:rsidRPr="0003561C" w:rsidRDefault="000B4239" w:rsidP="0003561C">
      <w:pPr>
        <w:spacing w:line="360" w:lineRule="auto"/>
        <w:jc w:val="both"/>
        <w:rPr>
          <w:rFonts w:ascii="Arial" w:hAnsi="Arial" w:cs="Arial"/>
          <w:color w:val="000000" w:themeColor="text1"/>
          <w:sz w:val="16"/>
          <w:szCs w:val="16"/>
        </w:rPr>
      </w:pPr>
    </w:p>
    <w:p w14:paraId="50EE48BE" w14:textId="0BFBA118"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xml:space="preserve">§ </w:t>
      </w:r>
      <w:r w:rsidR="009B2AAB" w:rsidRPr="0003561C">
        <w:rPr>
          <w:rFonts w:ascii="Arial" w:hAnsi="Arial" w:cs="Arial"/>
          <w:b/>
          <w:bCs/>
          <w:color w:val="000000" w:themeColor="text1"/>
        </w:rPr>
        <w:t>4.</w:t>
      </w:r>
    </w:p>
    <w:p w14:paraId="606976D1" w14:textId="4C4253FA"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Termin</w:t>
      </w:r>
      <w:r w:rsidR="000200F5" w:rsidRPr="0003561C">
        <w:rPr>
          <w:rFonts w:ascii="Arial" w:hAnsi="Arial" w:cs="Arial"/>
          <w:color w:val="000000" w:themeColor="text1"/>
          <w:szCs w:val="20"/>
        </w:rPr>
        <w:t>y</w:t>
      </w:r>
      <w:r w:rsidRPr="0003561C">
        <w:rPr>
          <w:rFonts w:ascii="Arial" w:hAnsi="Arial" w:cs="Arial"/>
          <w:color w:val="000000" w:themeColor="text1"/>
          <w:szCs w:val="20"/>
        </w:rPr>
        <w:t xml:space="preserve"> </w:t>
      </w:r>
      <w:r w:rsidR="000200F5" w:rsidRPr="0003561C">
        <w:rPr>
          <w:rFonts w:ascii="Arial" w:hAnsi="Arial" w:cs="Arial"/>
          <w:color w:val="000000" w:themeColor="text1"/>
          <w:szCs w:val="20"/>
        </w:rPr>
        <w:t xml:space="preserve">dostaw </w:t>
      </w:r>
      <w:r w:rsidRPr="0003561C">
        <w:rPr>
          <w:rFonts w:ascii="Arial" w:hAnsi="Arial" w:cs="Arial"/>
          <w:color w:val="000000" w:themeColor="text1"/>
          <w:szCs w:val="20"/>
        </w:rPr>
        <w:t xml:space="preserve">i ilość </w:t>
      </w:r>
      <w:r w:rsidR="000200F5" w:rsidRPr="0003561C">
        <w:rPr>
          <w:rFonts w:ascii="Arial" w:hAnsi="Arial" w:cs="Arial"/>
          <w:color w:val="000000" w:themeColor="text1"/>
          <w:szCs w:val="20"/>
        </w:rPr>
        <w:t xml:space="preserve">dostarczanych środków smarnych określane </w:t>
      </w:r>
      <w:r w:rsidRPr="0003561C">
        <w:rPr>
          <w:rFonts w:ascii="Arial" w:hAnsi="Arial" w:cs="Arial"/>
          <w:color w:val="000000" w:themeColor="text1"/>
          <w:szCs w:val="20"/>
        </w:rPr>
        <w:t xml:space="preserve">będą przez </w:t>
      </w:r>
      <w:r w:rsidR="002A79FA" w:rsidRPr="0003561C">
        <w:rPr>
          <w:rFonts w:ascii="Arial" w:hAnsi="Arial" w:cs="Arial"/>
          <w:color w:val="000000" w:themeColor="text1"/>
          <w:szCs w:val="20"/>
        </w:rPr>
        <w:t>S</w:t>
      </w:r>
      <w:r w:rsidRPr="0003561C">
        <w:rPr>
          <w:rFonts w:ascii="Arial" w:hAnsi="Arial" w:cs="Arial"/>
          <w:color w:val="000000" w:themeColor="text1"/>
          <w:szCs w:val="20"/>
        </w:rPr>
        <w:t xml:space="preserve">trony </w:t>
      </w:r>
      <w:r w:rsidR="000200F5" w:rsidRPr="0003561C">
        <w:rPr>
          <w:rFonts w:ascii="Arial" w:hAnsi="Arial" w:cs="Arial"/>
          <w:color w:val="000000" w:themeColor="text1"/>
          <w:szCs w:val="20"/>
        </w:rPr>
        <w:t xml:space="preserve">w ramach </w:t>
      </w:r>
      <w:r w:rsidR="009B2AAB" w:rsidRPr="0003561C">
        <w:rPr>
          <w:rFonts w:ascii="Arial" w:hAnsi="Arial" w:cs="Arial"/>
          <w:color w:val="000000" w:themeColor="text1"/>
          <w:szCs w:val="20"/>
        </w:rPr>
        <w:t xml:space="preserve">zamówień jednostkowych </w:t>
      </w:r>
      <w:r w:rsidRPr="0003561C">
        <w:rPr>
          <w:rFonts w:ascii="Arial" w:hAnsi="Arial" w:cs="Arial"/>
          <w:color w:val="000000" w:themeColor="text1"/>
          <w:szCs w:val="20"/>
        </w:rPr>
        <w:t>uzgadnian</w:t>
      </w:r>
      <w:r w:rsidR="009B2AAB" w:rsidRPr="0003561C">
        <w:rPr>
          <w:rFonts w:ascii="Arial" w:hAnsi="Arial" w:cs="Arial"/>
          <w:color w:val="000000" w:themeColor="text1"/>
          <w:szCs w:val="20"/>
        </w:rPr>
        <w:t>ych</w:t>
      </w:r>
      <w:r w:rsidRPr="0003561C">
        <w:rPr>
          <w:rFonts w:ascii="Arial" w:hAnsi="Arial" w:cs="Arial"/>
          <w:color w:val="000000" w:themeColor="text1"/>
          <w:szCs w:val="20"/>
        </w:rPr>
        <w:t xml:space="preserve"> na bieżąco w ramach roboczych kontaktów</w:t>
      </w:r>
      <w:r w:rsidR="000200F5" w:rsidRPr="0003561C">
        <w:rPr>
          <w:rFonts w:ascii="Arial" w:hAnsi="Arial" w:cs="Arial"/>
          <w:color w:val="000000" w:themeColor="text1"/>
          <w:szCs w:val="20"/>
        </w:rPr>
        <w:t>. Zamówienia te będą każdorazowo</w:t>
      </w:r>
      <w:r w:rsidRPr="0003561C">
        <w:rPr>
          <w:rFonts w:ascii="Arial" w:hAnsi="Arial" w:cs="Arial"/>
          <w:color w:val="000000" w:themeColor="text1"/>
          <w:szCs w:val="20"/>
        </w:rPr>
        <w:t xml:space="preserve"> </w:t>
      </w:r>
      <w:r w:rsidR="00B01794" w:rsidRPr="0003561C">
        <w:rPr>
          <w:rFonts w:ascii="Arial" w:hAnsi="Arial" w:cs="Arial"/>
          <w:color w:val="000000" w:themeColor="text1"/>
          <w:szCs w:val="20"/>
        </w:rPr>
        <w:t xml:space="preserve">składane i </w:t>
      </w:r>
      <w:r w:rsidRPr="0003561C">
        <w:rPr>
          <w:rFonts w:ascii="Arial" w:hAnsi="Arial" w:cs="Arial"/>
          <w:color w:val="000000" w:themeColor="text1"/>
          <w:szCs w:val="20"/>
        </w:rPr>
        <w:t>potwierdz</w:t>
      </w:r>
      <w:r w:rsidR="000200F5" w:rsidRPr="0003561C">
        <w:rPr>
          <w:rFonts w:ascii="Arial" w:hAnsi="Arial" w:cs="Arial"/>
          <w:color w:val="000000" w:themeColor="text1"/>
          <w:szCs w:val="20"/>
        </w:rPr>
        <w:t>a</w:t>
      </w:r>
      <w:r w:rsidRPr="0003561C">
        <w:rPr>
          <w:rFonts w:ascii="Arial" w:hAnsi="Arial" w:cs="Arial"/>
          <w:color w:val="000000" w:themeColor="text1"/>
          <w:szCs w:val="20"/>
        </w:rPr>
        <w:t xml:space="preserve">ne drogą mailową </w:t>
      </w:r>
      <w:r w:rsidR="00DD557E" w:rsidRPr="0003561C">
        <w:rPr>
          <w:rFonts w:ascii="Arial" w:hAnsi="Arial" w:cs="Arial"/>
          <w:color w:val="000000" w:themeColor="text1"/>
          <w:szCs w:val="20"/>
        </w:rPr>
        <w:t xml:space="preserve">na </w:t>
      </w:r>
      <w:r w:rsidRPr="0003561C">
        <w:rPr>
          <w:rFonts w:ascii="Arial" w:hAnsi="Arial" w:cs="Arial"/>
          <w:color w:val="000000" w:themeColor="text1"/>
          <w:szCs w:val="20"/>
        </w:rPr>
        <w:t xml:space="preserve">adres: mzk@mzkopole.pl </w:t>
      </w:r>
      <w:r w:rsidR="00B01794" w:rsidRPr="0003561C">
        <w:rPr>
          <w:rFonts w:ascii="Arial" w:hAnsi="Arial" w:cs="Arial"/>
          <w:color w:val="000000" w:themeColor="text1"/>
          <w:szCs w:val="20"/>
        </w:rPr>
        <w:t>.</w:t>
      </w:r>
    </w:p>
    <w:p w14:paraId="490008F1" w14:textId="33330855"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Dostawy będą realizowane transportem i na koszt Dostawcy </w:t>
      </w:r>
      <w:r w:rsidR="00B01794" w:rsidRPr="0003561C">
        <w:rPr>
          <w:rFonts w:ascii="Arial" w:hAnsi="Arial" w:cs="Arial"/>
          <w:color w:val="000000" w:themeColor="text1"/>
        </w:rPr>
        <w:t xml:space="preserve">franco </w:t>
      </w:r>
      <w:r w:rsidRPr="0003561C">
        <w:rPr>
          <w:rFonts w:ascii="Arial" w:hAnsi="Arial" w:cs="Arial"/>
          <w:color w:val="000000" w:themeColor="text1"/>
        </w:rPr>
        <w:t>magazyn Zamawiającego</w:t>
      </w:r>
      <w:r w:rsidR="00134846" w:rsidRPr="0003561C">
        <w:rPr>
          <w:rFonts w:ascii="Arial" w:hAnsi="Arial" w:cs="Arial"/>
          <w:color w:val="000000" w:themeColor="text1"/>
        </w:rPr>
        <w:t xml:space="preserve"> w Opolu, ul. Luboszycka 19 od poniedziałku do piątku </w:t>
      </w:r>
      <w:r w:rsidR="00134846" w:rsidRPr="0003561C">
        <w:rPr>
          <w:rFonts w:ascii="Arial" w:hAnsi="Arial" w:cs="Arial"/>
          <w:color w:val="000000" w:themeColor="text1"/>
        </w:rPr>
        <w:br/>
        <w:t>w godz. 7</w:t>
      </w:r>
      <w:r w:rsidR="00134846" w:rsidRPr="0003561C">
        <w:rPr>
          <w:rFonts w:ascii="Arial" w:hAnsi="Arial" w:cs="Arial"/>
          <w:color w:val="000000" w:themeColor="text1"/>
          <w:vertAlign w:val="superscript"/>
        </w:rPr>
        <w:t>00</w:t>
      </w:r>
      <w:r w:rsidR="00134846" w:rsidRPr="0003561C">
        <w:rPr>
          <w:rFonts w:ascii="Arial" w:hAnsi="Arial" w:cs="Arial"/>
          <w:color w:val="000000" w:themeColor="text1"/>
        </w:rPr>
        <w:t xml:space="preserve"> – 13</w:t>
      </w:r>
      <w:r w:rsidR="00134846" w:rsidRPr="0003561C">
        <w:rPr>
          <w:rFonts w:ascii="Arial" w:hAnsi="Arial" w:cs="Arial"/>
          <w:color w:val="000000" w:themeColor="text1"/>
          <w:vertAlign w:val="superscript"/>
        </w:rPr>
        <w:t>00</w:t>
      </w:r>
      <w:r w:rsidR="00134846" w:rsidRPr="0003561C">
        <w:rPr>
          <w:rFonts w:ascii="Arial" w:hAnsi="Arial" w:cs="Arial"/>
          <w:color w:val="000000" w:themeColor="text1"/>
        </w:rPr>
        <w:t xml:space="preserve">, </w:t>
      </w:r>
      <w:r w:rsidRPr="0003561C">
        <w:rPr>
          <w:rFonts w:ascii="Arial" w:hAnsi="Arial" w:cs="Arial"/>
          <w:color w:val="000000" w:themeColor="text1"/>
        </w:rPr>
        <w:t xml:space="preserve">nie później niż w terminie 3 dni </w:t>
      </w:r>
      <w:r w:rsidR="00422AEB" w:rsidRPr="0003561C">
        <w:rPr>
          <w:rFonts w:ascii="Arial" w:hAnsi="Arial" w:cs="Arial"/>
          <w:color w:val="000000" w:themeColor="text1"/>
        </w:rPr>
        <w:t xml:space="preserve">roboczych </w:t>
      </w:r>
      <w:r w:rsidRPr="0003561C">
        <w:rPr>
          <w:rFonts w:ascii="Arial" w:hAnsi="Arial" w:cs="Arial"/>
          <w:color w:val="000000" w:themeColor="text1"/>
        </w:rPr>
        <w:t xml:space="preserve">od daty złożenia </w:t>
      </w:r>
      <w:r w:rsidR="00B01794" w:rsidRPr="0003561C">
        <w:rPr>
          <w:rFonts w:ascii="Arial" w:hAnsi="Arial" w:cs="Arial"/>
          <w:color w:val="000000" w:themeColor="text1"/>
        </w:rPr>
        <w:t xml:space="preserve">każdego </w:t>
      </w:r>
      <w:r w:rsidRPr="0003561C">
        <w:rPr>
          <w:rFonts w:ascii="Arial" w:hAnsi="Arial" w:cs="Arial"/>
          <w:color w:val="000000" w:themeColor="text1"/>
        </w:rPr>
        <w:t>zamówienia</w:t>
      </w:r>
      <w:r w:rsidR="00B01794" w:rsidRPr="0003561C">
        <w:rPr>
          <w:rFonts w:ascii="Arial" w:hAnsi="Arial" w:cs="Arial"/>
          <w:color w:val="000000" w:themeColor="text1"/>
        </w:rPr>
        <w:t xml:space="preserve"> jednostkowego</w:t>
      </w:r>
      <w:r w:rsidRPr="0003561C">
        <w:rPr>
          <w:rFonts w:ascii="Arial" w:hAnsi="Arial" w:cs="Arial"/>
          <w:color w:val="000000" w:themeColor="text1"/>
        </w:rPr>
        <w:t>.</w:t>
      </w:r>
    </w:p>
    <w:p w14:paraId="5C746504" w14:textId="14AD7D3E" w:rsidR="002A79FA" w:rsidRPr="0003561C" w:rsidRDefault="00134846" w:rsidP="00AB28F4">
      <w:pPr>
        <w:numPr>
          <w:ilvl w:val="0"/>
          <w:numId w:val="3"/>
        </w:numPr>
        <w:tabs>
          <w:tab w:val="clear" w:pos="720"/>
          <w:tab w:val="num" w:pos="426"/>
        </w:tabs>
        <w:spacing w:line="360" w:lineRule="auto"/>
        <w:ind w:left="426" w:hanging="426"/>
        <w:jc w:val="both"/>
        <w:rPr>
          <w:rFonts w:ascii="Arial" w:hAnsi="Arial" w:cs="Arial"/>
          <w:color w:val="000000" w:themeColor="text1"/>
        </w:rPr>
      </w:pPr>
      <w:bookmarkStart w:id="0" w:name="_GoBack"/>
      <w:bookmarkEnd w:id="0"/>
      <w:r w:rsidRPr="0003561C">
        <w:rPr>
          <w:rFonts w:ascii="Arial" w:hAnsi="Arial" w:cs="Arial"/>
          <w:color w:val="000000" w:themeColor="text1"/>
        </w:rPr>
        <w:t>Przyjęcie środków smarnych będzie odnotowywane w protokole przyjęcia dostawy.</w:t>
      </w:r>
    </w:p>
    <w:p w14:paraId="42049D4B" w14:textId="6692F1E5" w:rsidR="000200F5" w:rsidRPr="0003561C" w:rsidRDefault="000200F5" w:rsidP="00310C97">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Dostawca zobowi</w:t>
      </w:r>
      <w:r w:rsidRPr="0003561C">
        <w:rPr>
          <w:rFonts w:ascii="Arial" w:hAnsi="Arial" w:cs="Arial" w:hint="eastAsia"/>
          <w:color w:val="000000" w:themeColor="text1"/>
        </w:rPr>
        <w:t>ą</w:t>
      </w:r>
      <w:r w:rsidRPr="0003561C">
        <w:rPr>
          <w:rFonts w:ascii="Arial" w:hAnsi="Arial" w:cs="Arial"/>
          <w:color w:val="000000" w:themeColor="text1"/>
        </w:rPr>
        <w:t>zuje si</w:t>
      </w:r>
      <w:r w:rsidRPr="0003561C">
        <w:rPr>
          <w:rFonts w:ascii="Arial" w:hAnsi="Arial" w:cs="Arial" w:hint="eastAsia"/>
          <w:color w:val="000000" w:themeColor="text1"/>
        </w:rPr>
        <w:t>ę</w:t>
      </w:r>
      <w:r w:rsidRPr="0003561C">
        <w:rPr>
          <w:rFonts w:ascii="Arial" w:hAnsi="Arial" w:cs="Arial"/>
          <w:color w:val="000000" w:themeColor="text1"/>
        </w:rPr>
        <w:t xml:space="preserve"> do zapewnienia w</w:t>
      </w:r>
      <w:r w:rsidRPr="0003561C">
        <w:rPr>
          <w:rFonts w:ascii="Arial" w:hAnsi="Arial" w:cs="Arial" w:hint="eastAsia"/>
          <w:color w:val="000000" w:themeColor="text1"/>
        </w:rPr>
        <w:t>ł</w:t>
      </w:r>
      <w:r w:rsidRPr="0003561C">
        <w:rPr>
          <w:rFonts w:ascii="Arial" w:hAnsi="Arial" w:cs="Arial"/>
          <w:color w:val="000000" w:themeColor="text1"/>
        </w:rPr>
        <w:t>a</w:t>
      </w:r>
      <w:r w:rsidRPr="0003561C">
        <w:rPr>
          <w:rFonts w:ascii="Arial" w:hAnsi="Arial" w:cs="Arial" w:hint="eastAsia"/>
          <w:color w:val="000000" w:themeColor="text1"/>
        </w:rPr>
        <w:t>ś</w:t>
      </w:r>
      <w:r w:rsidRPr="0003561C">
        <w:rPr>
          <w:rFonts w:ascii="Arial" w:hAnsi="Arial" w:cs="Arial"/>
          <w:color w:val="000000" w:themeColor="text1"/>
        </w:rPr>
        <w:t>ciwej jako</w:t>
      </w:r>
      <w:r w:rsidRPr="0003561C">
        <w:rPr>
          <w:rFonts w:ascii="Arial" w:hAnsi="Arial" w:cs="Arial" w:hint="eastAsia"/>
          <w:color w:val="000000" w:themeColor="text1"/>
        </w:rPr>
        <w:t>ś</w:t>
      </w:r>
      <w:r w:rsidRPr="0003561C">
        <w:rPr>
          <w:rFonts w:ascii="Arial" w:hAnsi="Arial" w:cs="Arial"/>
          <w:color w:val="000000" w:themeColor="text1"/>
        </w:rPr>
        <w:t>ci dostarczanych środków smarnych, zgodnej z w</w:t>
      </w:r>
      <w:r w:rsidRPr="0003561C">
        <w:rPr>
          <w:rFonts w:ascii="Arial" w:hAnsi="Arial" w:cs="Arial" w:hint="eastAsia"/>
          <w:color w:val="000000" w:themeColor="text1"/>
        </w:rPr>
        <w:t>ł</w:t>
      </w:r>
      <w:r w:rsidRPr="0003561C">
        <w:rPr>
          <w:rFonts w:ascii="Arial" w:hAnsi="Arial" w:cs="Arial"/>
          <w:color w:val="000000" w:themeColor="text1"/>
        </w:rPr>
        <w:t>a</w:t>
      </w:r>
      <w:r w:rsidRPr="0003561C">
        <w:rPr>
          <w:rFonts w:ascii="Arial" w:hAnsi="Arial" w:cs="Arial" w:hint="eastAsia"/>
          <w:color w:val="000000" w:themeColor="text1"/>
        </w:rPr>
        <w:t>ś</w:t>
      </w:r>
      <w:r w:rsidRPr="0003561C">
        <w:rPr>
          <w:rFonts w:ascii="Arial" w:hAnsi="Arial" w:cs="Arial"/>
          <w:color w:val="000000" w:themeColor="text1"/>
        </w:rPr>
        <w:t>ciwo</w:t>
      </w:r>
      <w:r w:rsidRPr="0003561C">
        <w:rPr>
          <w:rFonts w:ascii="Arial" w:hAnsi="Arial" w:cs="Arial" w:hint="eastAsia"/>
          <w:color w:val="000000" w:themeColor="text1"/>
        </w:rPr>
        <w:t>ś</w:t>
      </w:r>
      <w:r w:rsidRPr="0003561C">
        <w:rPr>
          <w:rFonts w:ascii="Arial" w:hAnsi="Arial" w:cs="Arial"/>
          <w:color w:val="000000" w:themeColor="text1"/>
        </w:rPr>
        <w:t xml:space="preserve">ciami fizyko-chemicznymi i parametrami określonymi w ofercie przetargowej. </w:t>
      </w:r>
      <w:r w:rsidR="00134846" w:rsidRPr="0003561C">
        <w:rPr>
          <w:rFonts w:ascii="Arial" w:hAnsi="Arial" w:cs="Arial"/>
          <w:color w:val="000000" w:themeColor="text1"/>
        </w:rPr>
        <w:t>Dostawca</w:t>
      </w:r>
      <w:r w:rsidRPr="0003561C">
        <w:rPr>
          <w:rFonts w:ascii="Arial" w:hAnsi="Arial" w:cs="Arial"/>
          <w:color w:val="000000" w:themeColor="text1"/>
        </w:rPr>
        <w:t xml:space="preserve"> do ka</w:t>
      </w:r>
      <w:r w:rsidRPr="0003561C">
        <w:rPr>
          <w:rFonts w:ascii="Arial" w:hAnsi="Arial" w:cs="Arial" w:hint="eastAsia"/>
          <w:color w:val="000000" w:themeColor="text1"/>
        </w:rPr>
        <w:t>ż</w:t>
      </w:r>
      <w:r w:rsidRPr="0003561C">
        <w:rPr>
          <w:rFonts w:ascii="Arial" w:hAnsi="Arial" w:cs="Arial"/>
          <w:color w:val="000000" w:themeColor="text1"/>
        </w:rPr>
        <w:t>dej dostawy za</w:t>
      </w:r>
      <w:r w:rsidRPr="0003561C">
        <w:rPr>
          <w:rFonts w:ascii="Arial" w:hAnsi="Arial" w:cs="Arial" w:hint="eastAsia"/>
          <w:color w:val="000000" w:themeColor="text1"/>
        </w:rPr>
        <w:t>łą</w:t>
      </w:r>
      <w:r w:rsidRPr="0003561C">
        <w:rPr>
          <w:rFonts w:ascii="Arial" w:hAnsi="Arial" w:cs="Arial"/>
          <w:color w:val="000000" w:themeColor="text1"/>
        </w:rPr>
        <w:t xml:space="preserve">czy </w:t>
      </w:r>
      <w:r w:rsidRPr="0003561C">
        <w:rPr>
          <w:rFonts w:ascii="Arial" w:hAnsi="Arial" w:cs="Arial" w:hint="eastAsia"/>
          <w:color w:val="000000" w:themeColor="text1"/>
        </w:rPr>
        <w:t>ś</w:t>
      </w:r>
      <w:r w:rsidRPr="0003561C">
        <w:rPr>
          <w:rFonts w:ascii="Arial" w:hAnsi="Arial" w:cs="Arial"/>
          <w:color w:val="000000" w:themeColor="text1"/>
        </w:rPr>
        <w:t>wiadectwo jako</w:t>
      </w:r>
      <w:r w:rsidRPr="0003561C">
        <w:rPr>
          <w:rFonts w:ascii="Arial" w:hAnsi="Arial" w:cs="Arial" w:hint="eastAsia"/>
          <w:color w:val="000000" w:themeColor="text1"/>
        </w:rPr>
        <w:t>ś</w:t>
      </w:r>
      <w:r w:rsidRPr="0003561C">
        <w:rPr>
          <w:rFonts w:ascii="Arial" w:hAnsi="Arial" w:cs="Arial"/>
          <w:color w:val="000000" w:themeColor="text1"/>
        </w:rPr>
        <w:t xml:space="preserve">ci (atest) lub jego kopię dla dostarczonych środków smarnych. </w:t>
      </w:r>
      <w:r w:rsidRPr="0003561C">
        <w:rPr>
          <w:rFonts w:ascii="Arial" w:hAnsi="Arial" w:cs="Arial"/>
          <w:color w:val="000000" w:themeColor="text1"/>
        </w:rPr>
        <w:lastRenderedPageBreak/>
        <w:t xml:space="preserve">Ewentualna niezgodność w ateście na środki smarne pochodzące z danej </w:t>
      </w:r>
      <w:r w:rsidR="00743456" w:rsidRPr="0003561C">
        <w:rPr>
          <w:rFonts w:ascii="Arial" w:hAnsi="Arial" w:cs="Arial"/>
          <w:color w:val="000000" w:themeColor="text1"/>
        </w:rPr>
        <w:t xml:space="preserve">dostawy </w:t>
      </w:r>
      <w:r w:rsidRPr="0003561C">
        <w:rPr>
          <w:rFonts w:ascii="Arial" w:hAnsi="Arial" w:cs="Arial"/>
          <w:color w:val="000000" w:themeColor="text1"/>
        </w:rPr>
        <w:t xml:space="preserve">z parametrami przedstawionymi w ofercie przetargowej uznana będzie za dostarczenie środków smarnych </w:t>
      </w:r>
      <w:r w:rsidR="00C910A5" w:rsidRPr="0003561C">
        <w:rPr>
          <w:rFonts w:ascii="Arial" w:hAnsi="Arial" w:cs="Arial"/>
          <w:color w:val="000000" w:themeColor="text1"/>
        </w:rPr>
        <w:t>niezgodn</w:t>
      </w:r>
      <w:r w:rsidR="00743456" w:rsidRPr="0003561C">
        <w:rPr>
          <w:rFonts w:ascii="Arial" w:hAnsi="Arial" w:cs="Arial"/>
          <w:color w:val="000000" w:themeColor="text1"/>
        </w:rPr>
        <w:t>ych</w:t>
      </w:r>
      <w:r w:rsidR="00C910A5" w:rsidRPr="0003561C">
        <w:rPr>
          <w:rFonts w:ascii="Arial" w:hAnsi="Arial" w:cs="Arial"/>
          <w:color w:val="000000" w:themeColor="text1"/>
        </w:rPr>
        <w:t xml:space="preserve"> z zamówieniem i </w:t>
      </w:r>
      <w:r w:rsidRPr="0003561C">
        <w:rPr>
          <w:rFonts w:ascii="Arial" w:hAnsi="Arial" w:cs="Arial"/>
          <w:color w:val="000000" w:themeColor="text1"/>
        </w:rPr>
        <w:t xml:space="preserve">będzie podlegało </w:t>
      </w:r>
      <w:r w:rsidR="00310C97" w:rsidRPr="0003561C">
        <w:rPr>
          <w:rFonts w:ascii="Arial" w:hAnsi="Arial" w:cs="Arial"/>
          <w:color w:val="000000" w:themeColor="text1"/>
        </w:rPr>
        <w:t>reklamacji</w:t>
      </w:r>
      <w:r w:rsidRPr="0003561C">
        <w:rPr>
          <w:rFonts w:ascii="Arial" w:hAnsi="Arial" w:cs="Arial"/>
          <w:color w:val="000000" w:themeColor="text1"/>
        </w:rPr>
        <w:t>.</w:t>
      </w:r>
    </w:p>
    <w:p w14:paraId="4A9CF5B8" w14:textId="6062A7D6" w:rsidR="000200F5" w:rsidRPr="0003561C" w:rsidRDefault="000200F5"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Dostarczane w ramach niniejszej umowy środki smarne musz</w:t>
      </w:r>
      <w:r w:rsidRPr="0003561C">
        <w:rPr>
          <w:rFonts w:ascii="Arial" w:hAnsi="Arial" w:cs="Arial" w:hint="eastAsia"/>
          <w:color w:val="000000" w:themeColor="text1"/>
        </w:rPr>
        <w:t>ą</w:t>
      </w:r>
      <w:r w:rsidRPr="0003561C">
        <w:rPr>
          <w:rFonts w:ascii="Arial" w:hAnsi="Arial" w:cs="Arial"/>
          <w:color w:val="000000" w:themeColor="text1"/>
        </w:rPr>
        <w:t xml:space="preserve"> by</w:t>
      </w:r>
      <w:r w:rsidRPr="0003561C">
        <w:rPr>
          <w:rFonts w:ascii="Arial" w:hAnsi="Arial" w:cs="Arial" w:hint="eastAsia"/>
          <w:color w:val="000000" w:themeColor="text1"/>
        </w:rPr>
        <w:t>ć</w:t>
      </w:r>
      <w:r w:rsidR="00C910A5" w:rsidRPr="0003561C">
        <w:rPr>
          <w:rFonts w:ascii="Arial" w:hAnsi="Arial" w:cs="Arial"/>
          <w:color w:val="000000" w:themeColor="text1"/>
        </w:rPr>
        <w:t xml:space="preserve"> mieszalne z </w:t>
      </w:r>
      <w:r w:rsidRPr="0003561C">
        <w:rPr>
          <w:rFonts w:ascii="Arial" w:hAnsi="Arial" w:cs="Arial"/>
          <w:color w:val="000000" w:themeColor="text1"/>
        </w:rPr>
        <w:t>dotychczas stosowanymi przez Zamawiaj</w:t>
      </w:r>
      <w:r w:rsidRPr="0003561C">
        <w:rPr>
          <w:rFonts w:ascii="Arial" w:hAnsi="Arial" w:cs="Arial" w:hint="eastAsia"/>
          <w:color w:val="000000" w:themeColor="text1"/>
        </w:rPr>
        <w:t>ą</w:t>
      </w:r>
      <w:r w:rsidRPr="0003561C">
        <w:rPr>
          <w:rFonts w:ascii="Arial" w:hAnsi="Arial" w:cs="Arial"/>
          <w:color w:val="000000" w:themeColor="text1"/>
        </w:rPr>
        <w:t>cego, określonymi w dokumentacji przetargowej (SWZ).</w:t>
      </w:r>
    </w:p>
    <w:p w14:paraId="028B6E10" w14:textId="3DCE7FD6" w:rsidR="000200F5" w:rsidRPr="0003561C" w:rsidRDefault="000200F5"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Dostarczone środki smarne muszą pochodzić wyłącznie z bieżącej produkcji, </w:t>
      </w:r>
      <w:r w:rsidRPr="0003561C">
        <w:rPr>
          <w:rFonts w:ascii="Arial" w:hAnsi="Arial" w:cs="Arial"/>
          <w:color w:val="000000" w:themeColor="text1"/>
        </w:rPr>
        <w:br/>
        <w:t>tj. 6 miesięcy od daty produkcji i powinny charakteryzować się gwarantowaną trwałością – okres przechowywania 36 miesięcy. Nie spełnienie tego warunku uznane będzie za dostarczenie środków smarnych niezgodnych z zamówieniem i będzie podlegało reklamacji.</w:t>
      </w:r>
    </w:p>
    <w:p w14:paraId="02D0D220" w14:textId="4DC38618" w:rsidR="002A79FA" w:rsidRPr="0003561C" w:rsidRDefault="002A79FA"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Opakowania, w których będą dostarczane środki smarne muszą być fabrycznie napełniane i zabezpieczane, stosownie oznaczone (pełna nazwa wyrobu, nazwa producenta, oznaczenie szarży, data produkcji). Ponadto opakowania muszą posiadać zabezpieczenia np. plomby ze znakami producenta potwierdzającymi nienaruszalność zawartych w nich środków smarnych. Jakiekolwiek naruszenie fabrycznego zabezpieczenia na opakowaniu wskazujące na możliwość otwierania przed dostarczeniem do Zamawiającego, będzie uznane za dostarczenie środka smarnego niezgodnego z zamówieniem. Towar w opakowaniach z uszkodzonym fabrycznym zabezpieczeniem </w:t>
      </w:r>
      <w:r w:rsidR="00537C8C" w:rsidRPr="0003561C">
        <w:rPr>
          <w:rFonts w:ascii="Arial" w:hAnsi="Arial" w:cs="Arial"/>
          <w:color w:val="000000" w:themeColor="text1"/>
        </w:rPr>
        <w:t>podlega reklamacji.</w:t>
      </w:r>
    </w:p>
    <w:p w14:paraId="0EEEC233" w14:textId="269587C1" w:rsidR="002A79FA" w:rsidRPr="0003561C" w:rsidRDefault="002A79FA"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Zamawiaj</w:t>
      </w:r>
      <w:r w:rsidRPr="0003561C">
        <w:rPr>
          <w:rFonts w:ascii="Arial" w:hAnsi="Arial" w:cs="Arial" w:hint="eastAsia"/>
          <w:color w:val="000000" w:themeColor="text1"/>
        </w:rPr>
        <w:t>ą</w:t>
      </w:r>
      <w:r w:rsidRPr="0003561C">
        <w:rPr>
          <w:rFonts w:ascii="Arial" w:hAnsi="Arial" w:cs="Arial"/>
          <w:color w:val="000000" w:themeColor="text1"/>
        </w:rPr>
        <w:t>cy zastrzega sobie prawo do przeprowadzenia w czasie dostawy kontroli wst</w:t>
      </w:r>
      <w:r w:rsidRPr="0003561C">
        <w:rPr>
          <w:rFonts w:ascii="Arial" w:hAnsi="Arial" w:cs="Arial" w:hint="eastAsia"/>
          <w:color w:val="000000" w:themeColor="text1"/>
        </w:rPr>
        <w:t>ę</w:t>
      </w:r>
      <w:r w:rsidRPr="0003561C">
        <w:rPr>
          <w:rFonts w:ascii="Arial" w:hAnsi="Arial" w:cs="Arial"/>
          <w:color w:val="000000" w:themeColor="text1"/>
        </w:rPr>
        <w:t>pnej obejmuj</w:t>
      </w:r>
      <w:r w:rsidRPr="0003561C">
        <w:rPr>
          <w:rFonts w:ascii="Arial" w:hAnsi="Arial" w:cs="Arial" w:hint="eastAsia"/>
          <w:color w:val="000000" w:themeColor="text1"/>
        </w:rPr>
        <w:t>ą</w:t>
      </w:r>
      <w:r w:rsidRPr="0003561C">
        <w:rPr>
          <w:rFonts w:ascii="Arial" w:hAnsi="Arial" w:cs="Arial"/>
          <w:color w:val="000000" w:themeColor="text1"/>
        </w:rPr>
        <w:t>cej</w:t>
      </w:r>
      <w:r w:rsidR="00012424" w:rsidRPr="0003561C">
        <w:rPr>
          <w:rFonts w:ascii="Arial" w:hAnsi="Arial" w:cs="Arial"/>
          <w:color w:val="000000" w:themeColor="text1"/>
        </w:rPr>
        <w:t>, w szczególności</w:t>
      </w:r>
      <w:r w:rsidRPr="0003561C">
        <w:rPr>
          <w:rFonts w:ascii="Arial" w:hAnsi="Arial" w:cs="Arial"/>
          <w:color w:val="000000" w:themeColor="text1"/>
        </w:rPr>
        <w:t>:</w:t>
      </w:r>
    </w:p>
    <w:p w14:paraId="72768B00" w14:textId="1C9B48C1" w:rsidR="00537C8C" w:rsidRPr="0003561C" w:rsidRDefault="002A79FA" w:rsidP="0003561C">
      <w:pPr>
        <w:pStyle w:val="Akapitzlist"/>
        <w:numPr>
          <w:ilvl w:val="0"/>
          <w:numId w:val="12"/>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 xml:space="preserve">sprawdzenie stanu </w:t>
      </w:r>
      <w:r w:rsidR="000200F5" w:rsidRPr="0003561C">
        <w:rPr>
          <w:rFonts w:ascii="Arial" w:hAnsi="Arial" w:cs="Arial"/>
          <w:color w:val="000000" w:themeColor="text1"/>
          <w:sz w:val="24"/>
          <w:szCs w:val="24"/>
        </w:rPr>
        <w:t xml:space="preserve">fabrycznego </w:t>
      </w:r>
      <w:r w:rsidRPr="0003561C">
        <w:rPr>
          <w:rFonts w:ascii="Arial" w:hAnsi="Arial" w:cs="Arial"/>
          <w:color w:val="000000" w:themeColor="text1"/>
          <w:sz w:val="24"/>
          <w:szCs w:val="24"/>
        </w:rPr>
        <w:t>zabezpiecze</w:t>
      </w:r>
      <w:r w:rsidR="000200F5" w:rsidRPr="0003561C">
        <w:rPr>
          <w:rFonts w:ascii="Arial" w:hAnsi="Arial" w:cs="Arial"/>
          <w:color w:val="000000" w:themeColor="text1"/>
          <w:sz w:val="24"/>
          <w:szCs w:val="24"/>
        </w:rPr>
        <w:t>nia producenta na opakowaniu</w:t>
      </w:r>
      <w:r w:rsidRPr="0003561C">
        <w:rPr>
          <w:rFonts w:ascii="Arial" w:hAnsi="Arial" w:cs="Arial"/>
          <w:color w:val="000000" w:themeColor="text1"/>
          <w:sz w:val="24"/>
          <w:szCs w:val="24"/>
        </w:rPr>
        <w:t>,</w:t>
      </w:r>
    </w:p>
    <w:p w14:paraId="670AAD5C" w14:textId="0083B62B" w:rsidR="002A79FA" w:rsidRPr="0003561C" w:rsidRDefault="002A79FA" w:rsidP="0003561C">
      <w:pPr>
        <w:pStyle w:val="Akapitzlist"/>
        <w:numPr>
          <w:ilvl w:val="0"/>
          <w:numId w:val="12"/>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sprawdzenie</w:t>
      </w:r>
      <w:r w:rsidR="000200F5" w:rsidRPr="0003561C">
        <w:rPr>
          <w:rFonts w:ascii="Arial" w:hAnsi="Arial" w:cs="Arial"/>
          <w:color w:val="000000" w:themeColor="text1"/>
          <w:sz w:val="24"/>
          <w:szCs w:val="24"/>
        </w:rPr>
        <w:t xml:space="preserve"> zgodności dostawy z zamówieniem pod względem </w:t>
      </w:r>
      <w:r w:rsidRPr="0003561C">
        <w:rPr>
          <w:rFonts w:ascii="Arial" w:hAnsi="Arial" w:cs="Arial"/>
          <w:color w:val="000000" w:themeColor="text1"/>
          <w:sz w:val="24"/>
          <w:szCs w:val="24"/>
        </w:rPr>
        <w:t>ilo</w:t>
      </w:r>
      <w:r w:rsidRPr="0003561C">
        <w:rPr>
          <w:rFonts w:ascii="Arial" w:hAnsi="Arial" w:cs="Arial" w:hint="eastAsia"/>
          <w:color w:val="000000" w:themeColor="text1"/>
          <w:sz w:val="24"/>
          <w:szCs w:val="24"/>
        </w:rPr>
        <w:t>ś</w:t>
      </w:r>
      <w:r w:rsidR="000200F5" w:rsidRPr="0003561C">
        <w:rPr>
          <w:rFonts w:ascii="Arial" w:hAnsi="Arial" w:cs="Arial"/>
          <w:color w:val="000000" w:themeColor="text1"/>
          <w:sz w:val="24"/>
          <w:szCs w:val="24"/>
        </w:rPr>
        <w:t>ciowym</w:t>
      </w:r>
      <w:r w:rsidR="00A724BD">
        <w:rPr>
          <w:rFonts w:ascii="Arial" w:hAnsi="Arial" w:cs="Arial"/>
          <w:color w:val="000000" w:themeColor="text1"/>
          <w:sz w:val="24"/>
          <w:szCs w:val="24"/>
        </w:rPr>
        <w:t xml:space="preserve"> i </w:t>
      </w:r>
      <w:r w:rsidRPr="0003561C">
        <w:rPr>
          <w:rFonts w:ascii="Arial" w:hAnsi="Arial" w:cs="Arial"/>
          <w:color w:val="000000" w:themeColor="text1"/>
          <w:sz w:val="24"/>
          <w:szCs w:val="24"/>
        </w:rPr>
        <w:t>jako</w:t>
      </w:r>
      <w:r w:rsidRPr="0003561C">
        <w:rPr>
          <w:rFonts w:ascii="Arial" w:hAnsi="Arial" w:cs="Arial" w:hint="eastAsia"/>
          <w:color w:val="000000" w:themeColor="text1"/>
          <w:sz w:val="24"/>
          <w:szCs w:val="24"/>
        </w:rPr>
        <w:t>ś</w:t>
      </w:r>
      <w:r w:rsidR="000200F5" w:rsidRPr="0003561C">
        <w:rPr>
          <w:rFonts w:ascii="Arial" w:hAnsi="Arial" w:cs="Arial"/>
          <w:color w:val="000000" w:themeColor="text1"/>
          <w:sz w:val="24"/>
          <w:szCs w:val="24"/>
        </w:rPr>
        <w:t>ciowym</w:t>
      </w:r>
      <w:r w:rsidRPr="0003561C">
        <w:rPr>
          <w:rFonts w:ascii="Arial" w:hAnsi="Arial" w:cs="Arial"/>
          <w:color w:val="000000" w:themeColor="text1"/>
          <w:sz w:val="24"/>
          <w:szCs w:val="24"/>
        </w:rPr>
        <w:t>.</w:t>
      </w:r>
    </w:p>
    <w:p w14:paraId="1FA993A4" w14:textId="2C52FBF0" w:rsidR="002A79FA" w:rsidRPr="0003561C" w:rsidRDefault="002A79FA"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Zamawiaj</w:t>
      </w:r>
      <w:r w:rsidRPr="0003561C">
        <w:rPr>
          <w:rFonts w:ascii="Arial" w:hAnsi="Arial" w:cs="Arial" w:hint="eastAsia"/>
          <w:color w:val="000000" w:themeColor="text1"/>
        </w:rPr>
        <w:t>ą</w:t>
      </w:r>
      <w:r w:rsidRPr="0003561C">
        <w:rPr>
          <w:rFonts w:ascii="Arial" w:hAnsi="Arial" w:cs="Arial"/>
          <w:color w:val="000000" w:themeColor="text1"/>
        </w:rPr>
        <w:t>cy zastrzega sobie prawo do odmowy przyj</w:t>
      </w:r>
      <w:r w:rsidRPr="0003561C">
        <w:rPr>
          <w:rFonts w:ascii="Arial" w:hAnsi="Arial" w:cs="Arial" w:hint="eastAsia"/>
          <w:color w:val="000000" w:themeColor="text1"/>
        </w:rPr>
        <w:t>ę</w:t>
      </w:r>
      <w:r w:rsidR="000200F5" w:rsidRPr="0003561C">
        <w:rPr>
          <w:rFonts w:ascii="Arial" w:hAnsi="Arial" w:cs="Arial"/>
          <w:color w:val="000000" w:themeColor="text1"/>
        </w:rPr>
        <w:t>cia dostarczanych</w:t>
      </w:r>
      <w:r w:rsidRPr="0003561C">
        <w:rPr>
          <w:rFonts w:ascii="Arial" w:hAnsi="Arial" w:cs="Arial"/>
          <w:color w:val="000000" w:themeColor="text1"/>
        </w:rPr>
        <w:t xml:space="preserve"> </w:t>
      </w:r>
      <w:r w:rsidR="000200F5" w:rsidRPr="0003561C">
        <w:rPr>
          <w:rFonts w:ascii="Arial" w:hAnsi="Arial" w:cs="Arial"/>
          <w:color w:val="000000" w:themeColor="text1"/>
        </w:rPr>
        <w:t>środków smarnych</w:t>
      </w:r>
      <w:r w:rsidRPr="0003561C">
        <w:rPr>
          <w:rFonts w:ascii="Arial" w:hAnsi="Arial" w:cs="Arial"/>
          <w:color w:val="000000" w:themeColor="text1"/>
        </w:rPr>
        <w:t xml:space="preserve"> w przypadku:</w:t>
      </w:r>
    </w:p>
    <w:p w14:paraId="2F613FC7" w14:textId="4B6EA2D2" w:rsidR="00AF3F80" w:rsidRPr="0003561C" w:rsidRDefault="00AF3F80" w:rsidP="00AF3F80">
      <w:pPr>
        <w:pStyle w:val="Akapitzlist"/>
        <w:numPr>
          <w:ilvl w:val="0"/>
          <w:numId w:val="13"/>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d</w:t>
      </w:r>
      <w:r w:rsidR="00537C8C" w:rsidRPr="0003561C">
        <w:rPr>
          <w:rFonts w:ascii="Arial" w:hAnsi="Arial" w:cs="Arial"/>
          <w:color w:val="000000" w:themeColor="text1"/>
          <w:sz w:val="24"/>
          <w:szCs w:val="24"/>
        </w:rPr>
        <w:t xml:space="preserve">ostawy </w:t>
      </w:r>
      <w:r w:rsidRPr="0003561C">
        <w:rPr>
          <w:rFonts w:ascii="Arial" w:hAnsi="Arial" w:cs="Arial"/>
          <w:color w:val="000000" w:themeColor="text1"/>
          <w:sz w:val="24"/>
          <w:szCs w:val="24"/>
        </w:rPr>
        <w:t>rzeczy niespełniających wymagań wskazanych w SWZ lub ofercie,</w:t>
      </w:r>
    </w:p>
    <w:p w14:paraId="37A2AB4E" w14:textId="0C13F680" w:rsidR="00AF3F80" w:rsidRPr="0003561C" w:rsidRDefault="00134846" w:rsidP="0003561C">
      <w:pPr>
        <w:pStyle w:val="Akapitzlist"/>
        <w:numPr>
          <w:ilvl w:val="0"/>
          <w:numId w:val="13"/>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 xml:space="preserve">stwierdzenia braku dokumentu, o którym mowa w </w:t>
      </w:r>
      <w:r w:rsidRPr="0003561C">
        <w:rPr>
          <w:rFonts w:ascii="Arial" w:hAnsi="Arial" w:cs="Arial"/>
          <w:bCs/>
          <w:color w:val="000000" w:themeColor="text1"/>
          <w:sz w:val="24"/>
          <w:szCs w:val="24"/>
        </w:rPr>
        <w:t xml:space="preserve">§ </w:t>
      </w:r>
      <w:r w:rsidR="00C910A5" w:rsidRPr="0003561C">
        <w:rPr>
          <w:rFonts w:ascii="Arial" w:hAnsi="Arial" w:cs="Arial"/>
          <w:color w:val="000000" w:themeColor="text1"/>
          <w:sz w:val="24"/>
          <w:szCs w:val="24"/>
        </w:rPr>
        <w:t>4</w:t>
      </w:r>
      <w:r w:rsidRPr="0003561C">
        <w:rPr>
          <w:rFonts w:ascii="Arial" w:hAnsi="Arial" w:cs="Arial"/>
          <w:color w:val="000000" w:themeColor="text1"/>
          <w:sz w:val="24"/>
          <w:szCs w:val="24"/>
        </w:rPr>
        <w:t xml:space="preserve"> ust. </w:t>
      </w:r>
      <w:r w:rsidR="00B07FF6" w:rsidRPr="0003561C">
        <w:rPr>
          <w:rFonts w:ascii="Arial" w:hAnsi="Arial" w:cs="Arial"/>
          <w:color w:val="000000" w:themeColor="text1"/>
        </w:rPr>
        <w:t>5</w:t>
      </w:r>
      <w:r w:rsidRPr="0003561C">
        <w:rPr>
          <w:rFonts w:ascii="Arial" w:hAnsi="Arial" w:cs="Arial"/>
          <w:color w:val="000000" w:themeColor="text1"/>
          <w:sz w:val="24"/>
          <w:szCs w:val="24"/>
        </w:rPr>
        <w:t>,</w:t>
      </w:r>
    </w:p>
    <w:p w14:paraId="0B5DA87D" w14:textId="3836EA8C" w:rsidR="00AF3F80" w:rsidRPr="0003561C" w:rsidRDefault="002A79FA" w:rsidP="0003561C">
      <w:pPr>
        <w:pStyle w:val="Akapitzlist"/>
        <w:numPr>
          <w:ilvl w:val="0"/>
          <w:numId w:val="13"/>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zastrze</w:t>
      </w:r>
      <w:r w:rsidRPr="0003561C">
        <w:rPr>
          <w:rFonts w:ascii="Arial" w:hAnsi="Arial" w:cs="Arial" w:hint="eastAsia"/>
          <w:color w:val="000000" w:themeColor="text1"/>
          <w:sz w:val="24"/>
          <w:szCs w:val="24"/>
        </w:rPr>
        <w:t>ż</w:t>
      </w:r>
      <w:r w:rsidRPr="0003561C">
        <w:rPr>
          <w:rFonts w:ascii="Arial" w:hAnsi="Arial" w:cs="Arial"/>
          <w:color w:val="000000" w:themeColor="text1"/>
          <w:sz w:val="24"/>
          <w:szCs w:val="24"/>
        </w:rPr>
        <w:t>e</w:t>
      </w:r>
      <w:r w:rsidRPr="0003561C">
        <w:rPr>
          <w:rFonts w:ascii="Arial" w:hAnsi="Arial" w:cs="Arial" w:hint="eastAsia"/>
          <w:color w:val="000000" w:themeColor="text1"/>
          <w:sz w:val="24"/>
          <w:szCs w:val="24"/>
        </w:rPr>
        <w:t>ń</w:t>
      </w:r>
      <w:r w:rsidRPr="0003561C">
        <w:rPr>
          <w:rFonts w:ascii="Arial" w:hAnsi="Arial" w:cs="Arial"/>
          <w:color w:val="000000" w:themeColor="text1"/>
          <w:sz w:val="24"/>
          <w:szCs w:val="24"/>
        </w:rPr>
        <w:t xml:space="preserve"> wynikaj</w:t>
      </w:r>
      <w:r w:rsidRPr="0003561C">
        <w:rPr>
          <w:rFonts w:ascii="Arial" w:hAnsi="Arial" w:cs="Arial" w:hint="eastAsia"/>
          <w:color w:val="000000" w:themeColor="text1"/>
          <w:sz w:val="24"/>
          <w:szCs w:val="24"/>
        </w:rPr>
        <w:t>ą</w:t>
      </w:r>
      <w:r w:rsidRPr="0003561C">
        <w:rPr>
          <w:rFonts w:ascii="Arial" w:hAnsi="Arial" w:cs="Arial"/>
          <w:color w:val="000000" w:themeColor="text1"/>
          <w:sz w:val="24"/>
          <w:szCs w:val="24"/>
        </w:rPr>
        <w:t>cych z kontroli wst</w:t>
      </w:r>
      <w:r w:rsidRPr="0003561C">
        <w:rPr>
          <w:rFonts w:ascii="Arial" w:hAnsi="Arial" w:cs="Arial" w:hint="eastAsia"/>
          <w:color w:val="000000" w:themeColor="text1"/>
          <w:sz w:val="24"/>
          <w:szCs w:val="24"/>
        </w:rPr>
        <w:t>ę</w:t>
      </w:r>
      <w:r w:rsidRPr="0003561C">
        <w:rPr>
          <w:rFonts w:ascii="Arial" w:hAnsi="Arial" w:cs="Arial"/>
          <w:color w:val="000000" w:themeColor="text1"/>
          <w:sz w:val="24"/>
          <w:szCs w:val="24"/>
        </w:rPr>
        <w:t>pnej, o kt</w:t>
      </w:r>
      <w:r w:rsidRPr="0003561C">
        <w:rPr>
          <w:rFonts w:ascii="Arial" w:hAnsi="Arial" w:cs="Arial" w:hint="eastAsia"/>
          <w:color w:val="000000" w:themeColor="text1"/>
          <w:sz w:val="24"/>
          <w:szCs w:val="24"/>
        </w:rPr>
        <w:t>ó</w:t>
      </w:r>
      <w:r w:rsidRPr="0003561C">
        <w:rPr>
          <w:rFonts w:ascii="Arial" w:hAnsi="Arial" w:cs="Arial"/>
          <w:color w:val="000000" w:themeColor="text1"/>
          <w:sz w:val="24"/>
          <w:szCs w:val="24"/>
        </w:rPr>
        <w:t xml:space="preserve">rej mowa w ust. </w:t>
      </w:r>
      <w:r w:rsidR="00537C8C" w:rsidRPr="0003561C">
        <w:rPr>
          <w:rFonts w:ascii="Arial" w:hAnsi="Arial" w:cs="Arial"/>
          <w:color w:val="000000" w:themeColor="text1"/>
          <w:sz w:val="24"/>
          <w:szCs w:val="24"/>
        </w:rPr>
        <w:t>9</w:t>
      </w:r>
      <w:r w:rsidRPr="0003561C">
        <w:rPr>
          <w:rFonts w:ascii="Arial" w:hAnsi="Arial" w:cs="Arial"/>
          <w:color w:val="000000" w:themeColor="text1"/>
          <w:sz w:val="24"/>
          <w:szCs w:val="24"/>
        </w:rPr>
        <w:t xml:space="preserve"> powyżej,</w:t>
      </w:r>
    </w:p>
    <w:p w14:paraId="0D644F5A" w14:textId="76D08857" w:rsidR="00AF3F80" w:rsidRPr="0003561C" w:rsidRDefault="002A79FA" w:rsidP="0003561C">
      <w:pPr>
        <w:pStyle w:val="Akapitzlist"/>
        <w:numPr>
          <w:ilvl w:val="0"/>
          <w:numId w:val="13"/>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 xml:space="preserve">dostarczenia </w:t>
      </w:r>
      <w:r w:rsidR="004A5F42" w:rsidRPr="0003561C">
        <w:rPr>
          <w:rFonts w:ascii="Arial" w:hAnsi="Arial" w:cs="Arial"/>
          <w:color w:val="000000" w:themeColor="text1"/>
          <w:sz w:val="24"/>
          <w:szCs w:val="24"/>
        </w:rPr>
        <w:t>środka smarnego innego</w:t>
      </w:r>
      <w:r w:rsidRPr="0003561C">
        <w:rPr>
          <w:rFonts w:ascii="Arial" w:hAnsi="Arial" w:cs="Arial"/>
          <w:color w:val="000000" w:themeColor="text1"/>
          <w:sz w:val="24"/>
          <w:szCs w:val="24"/>
        </w:rPr>
        <w:t xml:space="preserve"> od zamawianego</w:t>
      </w:r>
      <w:r w:rsidR="000200F5" w:rsidRPr="0003561C">
        <w:rPr>
          <w:rFonts w:ascii="Arial" w:hAnsi="Arial" w:cs="Arial"/>
          <w:color w:val="000000" w:themeColor="text1"/>
          <w:sz w:val="24"/>
          <w:szCs w:val="24"/>
        </w:rPr>
        <w:t>,</w:t>
      </w:r>
    </w:p>
    <w:p w14:paraId="60119664" w14:textId="4061613B" w:rsidR="002A79FA" w:rsidRPr="0003561C" w:rsidRDefault="002A79FA" w:rsidP="0003561C">
      <w:pPr>
        <w:pStyle w:val="Akapitzlist"/>
        <w:numPr>
          <w:ilvl w:val="0"/>
          <w:numId w:val="13"/>
        </w:numPr>
        <w:spacing w:line="360" w:lineRule="auto"/>
        <w:ind w:left="851" w:hanging="425"/>
        <w:jc w:val="both"/>
        <w:rPr>
          <w:rFonts w:ascii="Arial" w:hAnsi="Arial" w:cs="Arial"/>
          <w:color w:val="000000" w:themeColor="text1"/>
          <w:sz w:val="24"/>
          <w:szCs w:val="24"/>
        </w:rPr>
      </w:pPr>
      <w:r w:rsidRPr="0003561C">
        <w:rPr>
          <w:rFonts w:ascii="Arial" w:hAnsi="Arial" w:cs="Arial"/>
          <w:color w:val="000000" w:themeColor="text1"/>
          <w:sz w:val="24"/>
          <w:szCs w:val="24"/>
        </w:rPr>
        <w:t xml:space="preserve">dokonania dostawy w </w:t>
      </w:r>
      <w:r w:rsidR="000200F5" w:rsidRPr="0003561C">
        <w:rPr>
          <w:rFonts w:ascii="Arial" w:hAnsi="Arial" w:cs="Arial"/>
          <w:color w:val="000000" w:themeColor="text1"/>
          <w:sz w:val="24"/>
          <w:szCs w:val="24"/>
        </w:rPr>
        <w:t xml:space="preserve">innym terminie i/lub w innej ilości niż </w:t>
      </w:r>
      <w:r w:rsidR="00A724BD">
        <w:rPr>
          <w:rFonts w:ascii="Arial" w:hAnsi="Arial" w:cs="Arial"/>
          <w:color w:val="000000" w:themeColor="text1"/>
          <w:sz w:val="24"/>
          <w:szCs w:val="24"/>
        </w:rPr>
        <w:t>uzgodnione i </w:t>
      </w:r>
      <w:r w:rsidR="000200F5" w:rsidRPr="0003561C">
        <w:rPr>
          <w:rFonts w:ascii="Arial" w:hAnsi="Arial" w:cs="Arial"/>
          <w:color w:val="000000" w:themeColor="text1"/>
          <w:sz w:val="24"/>
          <w:szCs w:val="24"/>
        </w:rPr>
        <w:t>potwierdzone przez Zamawiającego, zgodnie z ust. 1 powyżej.</w:t>
      </w:r>
    </w:p>
    <w:p w14:paraId="3B2E5AEC" w14:textId="2E28CD06" w:rsidR="000200F5" w:rsidRPr="0003561C" w:rsidRDefault="002A79FA" w:rsidP="00B07FF6">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lastRenderedPageBreak/>
        <w:t xml:space="preserve">W przypadku </w:t>
      </w:r>
      <w:r w:rsidR="000200F5" w:rsidRPr="0003561C">
        <w:rPr>
          <w:rFonts w:ascii="Arial" w:hAnsi="Arial" w:cs="Arial"/>
          <w:color w:val="000000" w:themeColor="text1"/>
        </w:rPr>
        <w:t>odmowy</w:t>
      </w:r>
      <w:r w:rsidRPr="0003561C">
        <w:rPr>
          <w:rFonts w:ascii="Arial" w:hAnsi="Arial" w:cs="Arial"/>
          <w:color w:val="000000" w:themeColor="text1"/>
        </w:rPr>
        <w:t xml:space="preserve"> przyj</w:t>
      </w:r>
      <w:r w:rsidRPr="0003561C">
        <w:rPr>
          <w:rFonts w:ascii="Arial" w:hAnsi="Arial" w:cs="Arial" w:hint="eastAsia"/>
          <w:color w:val="000000" w:themeColor="text1"/>
        </w:rPr>
        <w:t>ę</w:t>
      </w:r>
      <w:r w:rsidRPr="0003561C">
        <w:rPr>
          <w:rFonts w:ascii="Arial" w:hAnsi="Arial" w:cs="Arial"/>
          <w:color w:val="000000" w:themeColor="text1"/>
        </w:rPr>
        <w:t xml:space="preserve">cia </w:t>
      </w:r>
      <w:r w:rsidR="000200F5" w:rsidRPr="0003561C">
        <w:rPr>
          <w:rFonts w:ascii="Arial" w:hAnsi="Arial" w:cs="Arial"/>
          <w:color w:val="000000" w:themeColor="text1"/>
        </w:rPr>
        <w:t xml:space="preserve">dostarczanych środków smarnych, o której mowa w ust. </w:t>
      </w:r>
      <w:r w:rsidR="00AF3F80" w:rsidRPr="0003561C">
        <w:rPr>
          <w:rFonts w:ascii="Arial" w:hAnsi="Arial" w:cs="Arial"/>
          <w:color w:val="000000" w:themeColor="text1"/>
        </w:rPr>
        <w:t>10</w:t>
      </w:r>
      <w:r w:rsidR="000200F5" w:rsidRPr="0003561C">
        <w:rPr>
          <w:rFonts w:ascii="Arial" w:hAnsi="Arial" w:cs="Arial"/>
          <w:color w:val="000000" w:themeColor="text1"/>
        </w:rPr>
        <w:t xml:space="preserve"> </w:t>
      </w:r>
      <w:r w:rsidRPr="0003561C">
        <w:rPr>
          <w:rFonts w:ascii="Arial" w:hAnsi="Arial" w:cs="Arial"/>
          <w:color w:val="000000" w:themeColor="text1"/>
        </w:rPr>
        <w:t xml:space="preserve">powyżej, </w:t>
      </w:r>
      <w:r w:rsidR="00AF3F80" w:rsidRPr="0003561C">
        <w:rPr>
          <w:rFonts w:ascii="Arial" w:hAnsi="Arial" w:cs="Arial"/>
          <w:color w:val="000000" w:themeColor="text1"/>
        </w:rPr>
        <w:t>kt</w:t>
      </w:r>
      <w:r w:rsidR="00A724BD">
        <w:rPr>
          <w:rFonts w:ascii="Arial" w:hAnsi="Arial" w:cs="Arial"/>
          <w:color w:val="000000" w:themeColor="text1"/>
        </w:rPr>
        <w:t>óra uważana będzie za reklamację</w:t>
      </w:r>
      <w:r w:rsidR="00AF3F80" w:rsidRPr="0003561C">
        <w:rPr>
          <w:rFonts w:ascii="Arial" w:hAnsi="Arial" w:cs="Arial"/>
          <w:color w:val="000000" w:themeColor="text1"/>
        </w:rPr>
        <w:t xml:space="preserve"> złożoną podczas odbioru </w:t>
      </w:r>
      <w:r w:rsidRPr="0003561C">
        <w:rPr>
          <w:rFonts w:ascii="Arial" w:hAnsi="Arial" w:cs="Arial"/>
          <w:color w:val="000000" w:themeColor="text1"/>
        </w:rPr>
        <w:t xml:space="preserve">Dostawca </w:t>
      </w:r>
      <w:r w:rsidR="000200F5" w:rsidRPr="0003561C">
        <w:rPr>
          <w:rFonts w:ascii="Arial" w:hAnsi="Arial" w:cs="Arial"/>
          <w:color w:val="000000" w:themeColor="text1"/>
        </w:rPr>
        <w:t xml:space="preserve">zobowiązuje się je wymienić </w:t>
      </w:r>
      <w:r w:rsidRPr="0003561C">
        <w:rPr>
          <w:rFonts w:ascii="Arial" w:hAnsi="Arial" w:cs="Arial"/>
          <w:color w:val="000000" w:themeColor="text1"/>
        </w:rPr>
        <w:t>na w</w:t>
      </w:r>
      <w:r w:rsidRPr="0003561C">
        <w:rPr>
          <w:rFonts w:ascii="Arial" w:hAnsi="Arial" w:cs="Arial" w:hint="eastAsia"/>
          <w:color w:val="000000" w:themeColor="text1"/>
        </w:rPr>
        <w:t>ł</w:t>
      </w:r>
      <w:r w:rsidRPr="0003561C">
        <w:rPr>
          <w:rFonts w:ascii="Arial" w:hAnsi="Arial" w:cs="Arial"/>
          <w:color w:val="000000" w:themeColor="text1"/>
        </w:rPr>
        <w:t>asny koszt</w:t>
      </w:r>
      <w:r w:rsidR="00134846" w:rsidRPr="0003561C">
        <w:rPr>
          <w:rFonts w:ascii="Arial" w:hAnsi="Arial" w:cs="Arial"/>
          <w:color w:val="000000" w:themeColor="text1"/>
        </w:rPr>
        <w:t xml:space="preserve"> i ryzyko</w:t>
      </w:r>
      <w:r w:rsidR="000200F5" w:rsidRPr="0003561C">
        <w:rPr>
          <w:rFonts w:ascii="Arial" w:hAnsi="Arial" w:cs="Arial"/>
          <w:color w:val="000000" w:themeColor="text1"/>
        </w:rPr>
        <w:t>,</w:t>
      </w:r>
      <w:r w:rsidRPr="0003561C">
        <w:rPr>
          <w:rFonts w:ascii="Arial" w:hAnsi="Arial" w:cs="Arial"/>
          <w:color w:val="000000" w:themeColor="text1"/>
        </w:rPr>
        <w:t xml:space="preserve"> w</w:t>
      </w:r>
      <w:r w:rsidR="000200F5" w:rsidRPr="0003561C">
        <w:rPr>
          <w:rFonts w:ascii="Arial" w:hAnsi="Arial" w:cs="Arial"/>
          <w:color w:val="000000" w:themeColor="text1"/>
        </w:rPr>
        <w:t xml:space="preserve"> </w:t>
      </w:r>
      <w:r w:rsidRPr="0003561C">
        <w:rPr>
          <w:rFonts w:ascii="Arial" w:hAnsi="Arial" w:cs="Arial"/>
          <w:color w:val="000000" w:themeColor="text1"/>
        </w:rPr>
        <w:t>terminie</w:t>
      </w:r>
      <w:r w:rsidR="00832D35" w:rsidRPr="0003561C">
        <w:rPr>
          <w:rFonts w:ascii="Arial" w:hAnsi="Arial" w:cs="Arial"/>
          <w:color w:val="000000" w:themeColor="text1"/>
        </w:rPr>
        <w:t xml:space="preserve"> </w:t>
      </w:r>
      <w:r w:rsidR="00AF3F80" w:rsidRPr="0003561C">
        <w:rPr>
          <w:rFonts w:ascii="Arial" w:hAnsi="Arial" w:cs="Arial"/>
          <w:color w:val="000000" w:themeColor="text1"/>
        </w:rPr>
        <w:t>2</w:t>
      </w:r>
      <w:r w:rsidRPr="0003561C">
        <w:rPr>
          <w:rFonts w:ascii="Arial" w:hAnsi="Arial" w:cs="Arial"/>
          <w:color w:val="000000" w:themeColor="text1"/>
        </w:rPr>
        <w:t xml:space="preserve"> dni roboczych od daty odmowy przyjęcia dostawy</w:t>
      </w:r>
      <w:r w:rsidR="00B07FF6" w:rsidRPr="0003561C">
        <w:rPr>
          <w:rFonts w:ascii="Arial" w:hAnsi="Arial" w:cs="Arial"/>
          <w:color w:val="000000" w:themeColor="text1"/>
        </w:rPr>
        <w:t xml:space="preserve"> lub jej części, </w:t>
      </w:r>
      <w:r w:rsidR="00134846" w:rsidRPr="0003561C">
        <w:rPr>
          <w:rFonts w:ascii="Arial" w:hAnsi="Arial" w:cs="Arial"/>
          <w:bCs/>
          <w:color w:val="000000" w:themeColor="text1"/>
        </w:rPr>
        <w:t>pod rygorem wykonania zastępczego na koszt i ryzyko Dostawcy bez konieczności uzyskania zgody sądu.</w:t>
      </w:r>
    </w:p>
    <w:p w14:paraId="3766EF19" w14:textId="336D78A7" w:rsidR="002A79FA" w:rsidRPr="0003561C" w:rsidRDefault="002A79FA"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W przypadku zaniechania produkcji produktu lub zmiany rodzaju produktu </w:t>
      </w:r>
      <w:r w:rsidR="006B1698" w:rsidRPr="0003561C">
        <w:rPr>
          <w:rFonts w:ascii="Arial" w:hAnsi="Arial" w:cs="Arial"/>
          <w:color w:val="000000" w:themeColor="text1"/>
        </w:rPr>
        <w:t xml:space="preserve">lub zmiany nazwy handlowej produktu, </w:t>
      </w:r>
      <w:r w:rsidR="009332C3" w:rsidRPr="0003561C">
        <w:rPr>
          <w:rFonts w:ascii="Arial" w:hAnsi="Arial" w:cs="Arial"/>
          <w:color w:val="000000" w:themeColor="text1"/>
        </w:rPr>
        <w:t xml:space="preserve">w toku wykonania Umowy, </w:t>
      </w:r>
      <w:r w:rsidRPr="0003561C">
        <w:rPr>
          <w:rFonts w:ascii="Arial" w:hAnsi="Arial" w:cs="Arial"/>
          <w:color w:val="000000" w:themeColor="text1"/>
        </w:rPr>
        <w:t>Zamawiaj</w:t>
      </w:r>
      <w:r w:rsidRPr="0003561C">
        <w:rPr>
          <w:rFonts w:ascii="Arial" w:hAnsi="Arial" w:cs="Arial" w:hint="eastAsia"/>
          <w:color w:val="000000" w:themeColor="text1"/>
        </w:rPr>
        <w:t>ą</w:t>
      </w:r>
      <w:r w:rsidRPr="0003561C">
        <w:rPr>
          <w:rFonts w:ascii="Arial" w:hAnsi="Arial" w:cs="Arial"/>
          <w:color w:val="000000" w:themeColor="text1"/>
        </w:rPr>
        <w:t xml:space="preserve">cy dopuszcza dostarczenie </w:t>
      </w:r>
      <w:r w:rsidR="006B1698" w:rsidRPr="0003561C">
        <w:rPr>
          <w:rFonts w:ascii="Arial" w:hAnsi="Arial" w:cs="Arial"/>
          <w:color w:val="000000" w:themeColor="text1"/>
        </w:rPr>
        <w:t xml:space="preserve">zaakceptowanego przez niego </w:t>
      </w:r>
      <w:r w:rsidRPr="0003561C">
        <w:rPr>
          <w:rFonts w:ascii="Arial" w:hAnsi="Arial" w:cs="Arial"/>
          <w:color w:val="000000" w:themeColor="text1"/>
        </w:rPr>
        <w:t>produktu r</w:t>
      </w:r>
      <w:r w:rsidRPr="0003561C">
        <w:rPr>
          <w:rFonts w:ascii="Arial" w:hAnsi="Arial" w:cs="Arial" w:hint="eastAsia"/>
          <w:color w:val="000000" w:themeColor="text1"/>
        </w:rPr>
        <w:t>ó</w:t>
      </w:r>
      <w:r w:rsidRPr="0003561C">
        <w:rPr>
          <w:rFonts w:ascii="Arial" w:hAnsi="Arial" w:cs="Arial"/>
          <w:color w:val="000000" w:themeColor="text1"/>
        </w:rPr>
        <w:t>wnowa</w:t>
      </w:r>
      <w:r w:rsidRPr="0003561C">
        <w:rPr>
          <w:rFonts w:ascii="Arial" w:hAnsi="Arial" w:cs="Arial" w:hint="eastAsia"/>
          <w:color w:val="000000" w:themeColor="text1"/>
        </w:rPr>
        <w:t>ż</w:t>
      </w:r>
      <w:r w:rsidRPr="0003561C">
        <w:rPr>
          <w:rFonts w:ascii="Arial" w:hAnsi="Arial" w:cs="Arial"/>
          <w:color w:val="000000" w:themeColor="text1"/>
        </w:rPr>
        <w:t>nego, przy czym jego parametry jako</w:t>
      </w:r>
      <w:r w:rsidRPr="0003561C">
        <w:rPr>
          <w:rFonts w:ascii="Arial" w:hAnsi="Arial" w:cs="Arial" w:hint="eastAsia"/>
          <w:color w:val="000000" w:themeColor="text1"/>
        </w:rPr>
        <w:t>ś</w:t>
      </w:r>
      <w:r w:rsidRPr="0003561C">
        <w:rPr>
          <w:rFonts w:ascii="Arial" w:hAnsi="Arial" w:cs="Arial"/>
          <w:color w:val="000000" w:themeColor="text1"/>
        </w:rPr>
        <w:t>ciowanie nie mog</w:t>
      </w:r>
      <w:r w:rsidRPr="0003561C">
        <w:rPr>
          <w:rFonts w:ascii="Arial" w:hAnsi="Arial" w:cs="Arial" w:hint="eastAsia"/>
          <w:color w:val="000000" w:themeColor="text1"/>
        </w:rPr>
        <w:t>ą</w:t>
      </w:r>
      <w:r w:rsidRPr="0003561C">
        <w:rPr>
          <w:rFonts w:ascii="Arial" w:hAnsi="Arial" w:cs="Arial"/>
          <w:color w:val="000000" w:themeColor="text1"/>
        </w:rPr>
        <w:t xml:space="preserve"> by</w:t>
      </w:r>
      <w:r w:rsidRPr="0003561C">
        <w:rPr>
          <w:rFonts w:ascii="Arial" w:hAnsi="Arial" w:cs="Arial" w:hint="eastAsia"/>
          <w:color w:val="000000" w:themeColor="text1"/>
        </w:rPr>
        <w:t>ć</w:t>
      </w:r>
      <w:r w:rsidRPr="0003561C">
        <w:rPr>
          <w:rFonts w:ascii="Arial" w:hAnsi="Arial" w:cs="Arial"/>
          <w:color w:val="000000" w:themeColor="text1"/>
        </w:rPr>
        <w:t xml:space="preserve"> gorsze, ni</w:t>
      </w:r>
      <w:r w:rsidRPr="0003561C">
        <w:rPr>
          <w:rFonts w:ascii="Arial" w:hAnsi="Arial" w:cs="Arial" w:hint="eastAsia"/>
          <w:color w:val="000000" w:themeColor="text1"/>
        </w:rPr>
        <w:t>ż</w:t>
      </w:r>
      <w:r w:rsidRPr="0003561C">
        <w:rPr>
          <w:rFonts w:ascii="Arial" w:hAnsi="Arial" w:cs="Arial"/>
          <w:color w:val="000000" w:themeColor="text1"/>
        </w:rPr>
        <w:t xml:space="preserve"> </w:t>
      </w:r>
      <w:r w:rsidR="00A724BD">
        <w:rPr>
          <w:rFonts w:ascii="Arial" w:hAnsi="Arial" w:cs="Arial"/>
          <w:color w:val="000000" w:themeColor="text1"/>
        </w:rPr>
        <w:t>wymagane w S</w:t>
      </w:r>
      <w:r w:rsidR="009332C3" w:rsidRPr="0003561C">
        <w:rPr>
          <w:rFonts w:ascii="Arial" w:hAnsi="Arial" w:cs="Arial"/>
          <w:color w:val="000000" w:themeColor="text1"/>
        </w:rPr>
        <w:t xml:space="preserve">WZ i </w:t>
      </w:r>
      <w:r w:rsidRPr="0003561C">
        <w:rPr>
          <w:rFonts w:ascii="Arial" w:hAnsi="Arial" w:cs="Arial"/>
          <w:color w:val="000000" w:themeColor="text1"/>
        </w:rPr>
        <w:t>przedstawione w ofercie przetargowej oraz cena produktu nie mo</w:t>
      </w:r>
      <w:r w:rsidRPr="0003561C">
        <w:rPr>
          <w:rFonts w:ascii="Arial" w:hAnsi="Arial" w:cs="Arial" w:hint="eastAsia"/>
          <w:color w:val="000000" w:themeColor="text1"/>
        </w:rPr>
        <w:t>ż</w:t>
      </w:r>
      <w:r w:rsidRPr="0003561C">
        <w:rPr>
          <w:rFonts w:ascii="Arial" w:hAnsi="Arial" w:cs="Arial"/>
          <w:color w:val="000000" w:themeColor="text1"/>
        </w:rPr>
        <w:t>e ulec zmianie.</w:t>
      </w:r>
      <w:r w:rsidR="009332C3" w:rsidRPr="0003561C">
        <w:rPr>
          <w:rFonts w:ascii="Arial" w:hAnsi="Arial" w:cs="Arial"/>
          <w:color w:val="000000" w:themeColor="text1"/>
        </w:rPr>
        <w:t xml:space="preserve"> Obowiązek udowodnienia równoważności spoczywa na Dostawcy.</w:t>
      </w:r>
    </w:p>
    <w:p w14:paraId="1D367072" w14:textId="2228FBE4" w:rsidR="002A79FA" w:rsidRPr="0003561C" w:rsidRDefault="002A79FA"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Dostawca przed</w:t>
      </w:r>
      <w:r w:rsidRPr="0003561C">
        <w:rPr>
          <w:rFonts w:ascii="Arial" w:hAnsi="Arial" w:cs="Arial" w:hint="eastAsia"/>
          <w:color w:val="000000" w:themeColor="text1"/>
        </w:rPr>
        <w:t>ł</w:t>
      </w:r>
      <w:r w:rsidRPr="0003561C">
        <w:rPr>
          <w:rFonts w:ascii="Arial" w:hAnsi="Arial" w:cs="Arial"/>
          <w:color w:val="000000" w:themeColor="text1"/>
        </w:rPr>
        <w:t>o</w:t>
      </w:r>
      <w:r w:rsidRPr="0003561C">
        <w:rPr>
          <w:rFonts w:ascii="Arial" w:hAnsi="Arial" w:cs="Arial" w:hint="eastAsia"/>
          <w:color w:val="000000" w:themeColor="text1"/>
        </w:rPr>
        <w:t>ż</w:t>
      </w:r>
      <w:r w:rsidRPr="0003561C">
        <w:rPr>
          <w:rFonts w:ascii="Arial" w:hAnsi="Arial" w:cs="Arial"/>
          <w:color w:val="000000" w:themeColor="text1"/>
        </w:rPr>
        <w:t xml:space="preserve">y Zamawiającemu pisemny wniosek o wyrażenie zgody na dostawę produktu równoważnego, o którym mowa w ust. </w:t>
      </w:r>
      <w:r w:rsidR="000200F5" w:rsidRPr="0003561C">
        <w:rPr>
          <w:rFonts w:ascii="Arial" w:hAnsi="Arial" w:cs="Arial"/>
          <w:color w:val="000000" w:themeColor="text1"/>
        </w:rPr>
        <w:t>12</w:t>
      </w:r>
      <w:r w:rsidR="00A724BD">
        <w:rPr>
          <w:rFonts w:ascii="Arial" w:hAnsi="Arial" w:cs="Arial"/>
          <w:color w:val="000000" w:themeColor="text1"/>
        </w:rPr>
        <w:t xml:space="preserve"> powyżej wraz z </w:t>
      </w:r>
      <w:r w:rsidRPr="0003561C">
        <w:rPr>
          <w:rFonts w:ascii="Arial" w:hAnsi="Arial" w:cs="Arial"/>
          <w:color w:val="000000" w:themeColor="text1"/>
        </w:rPr>
        <w:t>uzasadnieniem w celu jego akceptacji. Do wniosku należy do</w:t>
      </w:r>
      <w:r w:rsidRPr="0003561C">
        <w:rPr>
          <w:rFonts w:ascii="Arial" w:hAnsi="Arial" w:cs="Arial" w:hint="eastAsia"/>
          <w:color w:val="000000" w:themeColor="text1"/>
        </w:rPr>
        <w:t>łą</w:t>
      </w:r>
      <w:r w:rsidRPr="0003561C">
        <w:rPr>
          <w:rFonts w:ascii="Arial" w:hAnsi="Arial" w:cs="Arial"/>
          <w:color w:val="000000" w:themeColor="text1"/>
        </w:rPr>
        <w:t>czyć dokumenty po</w:t>
      </w:r>
      <w:r w:rsidRPr="0003561C">
        <w:rPr>
          <w:rFonts w:ascii="Arial" w:hAnsi="Arial" w:cs="Arial" w:hint="eastAsia"/>
          <w:color w:val="000000" w:themeColor="text1"/>
        </w:rPr>
        <w:t>ś</w:t>
      </w:r>
      <w:r w:rsidRPr="0003561C">
        <w:rPr>
          <w:rFonts w:ascii="Arial" w:hAnsi="Arial" w:cs="Arial"/>
          <w:color w:val="000000" w:themeColor="text1"/>
        </w:rPr>
        <w:t>wiadczaj</w:t>
      </w:r>
      <w:r w:rsidRPr="0003561C">
        <w:rPr>
          <w:rFonts w:ascii="Arial" w:hAnsi="Arial" w:cs="Arial" w:hint="eastAsia"/>
          <w:color w:val="000000" w:themeColor="text1"/>
        </w:rPr>
        <w:t>ą</w:t>
      </w:r>
      <w:r w:rsidRPr="0003561C">
        <w:rPr>
          <w:rFonts w:ascii="Arial" w:hAnsi="Arial" w:cs="Arial"/>
          <w:color w:val="000000" w:themeColor="text1"/>
        </w:rPr>
        <w:t>ce zgodno</w:t>
      </w:r>
      <w:r w:rsidRPr="0003561C">
        <w:rPr>
          <w:rFonts w:ascii="Arial" w:hAnsi="Arial" w:cs="Arial" w:hint="eastAsia"/>
          <w:color w:val="000000" w:themeColor="text1"/>
        </w:rPr>
        <w:t>ść</w:t>
      </w:r>
      <w:r w:rsidRPr="0003561C">
        <w:rPr>
          <w:rFonts w:ascii="Arial" w:hAnsi="Arial" w:cs="Arial"/>
          <w:color w:val="000000" w:themeColor="text1"/>
        </w:rPr>
        <w:t xml:space="preserve"> proponowanego produktu z wymaganiami określonymi w ofercie przetargowej.</w:t>
      </w:r>
    </w:p>
    <w:p w14:paraId="6EE0E2A7" w14:textId="2EE592C5"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Zamawiającemu przysługuje prawo do pobrania, badania i archiwizowania przez okres trwania umowy i rok po jej zakończeniu, próbek olejów smarnych z każdej dostawy, celem poddania ich analizie-badaniom w niezależnym akredytowanym laboratorium w zakresie zgodności parametrów dostarczonych środków smarnych z próbkami wzorcowymi lub parametrami </w:t>
      </w:r>
      <w:r w:rsidR="00A724BD">
        <w:rPr>
          <w:rFonts w:ascii="Arial" w:hAnsi="Arial" w:cs="Arial"/>
          <w:color w:val="000000" w:themeColor="text1"/>
        </w:rPr>
        <w:t>przedstawionymi Zamawiającemu w </w:t>
      </w:r>
      <w:r w:rsidRPr="0003561C">
        <w:rPr>
          <w:rFonts w:ascii="Arial" w:hAnsi="Arial" w:cs="Arial"/>
          <w:color w:val="000000" w:themeColor="text1"/>
        </w:rPr>
        <w:t>ofercie. Prawo do przeprowadzenia badania pobranych próbek na koszt dostawcy przysługuje nie częściej niż raz na kwartał. Dostawca udzieli pełnomocnictwa osobie dostarczającej produk</w:t>
      </w:r>
      <w:r w:rsidR="00A724BD">
        <w:rPr>
          <w:rFonts w:ascii="Arial" w:hAnsi="Arial" w:cs="Arial"/>
          <w:color w:val="000000" w:themeColor="text1"/>
        </w:rPr>
        <w:t>t do Zamawiającego do udziału w </w:t>
      </w:r>
      <w:r w:rsidRPr="0003561C">
        <w:rPr>
          <w:rFonts w:ascii="Arial" w:hAnsi="Arial" w:cs="Arial"/>
          <w:color w:val="000000" w:themeColor="text1"/>
        </w:rPr>
        <w:t xml:space="preserve">komisyjnym pobraniu próbek. </w:t>
      </w:r>
    </w:p>
    <w:p w14:paraId="44640F7D" w14:textId="58AA45F3"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W przypadku niezgodności badanych próbek z próbkami wzorcowymi lub parametrami przedstawionymi w ofercie Zamawiającemu </w:t>
      </w:r>
      <w:r w:rsidR="00506414" w:rsidRPr="0003561C">
        <w:rPr>
          <w:rFonts w:ascii="Arial" w:hAnsi="Arial" w:cs="Arial"/>
          <w:color w:val="000000" w:themeColor="text1"/>
        </w:rPr>
        <w:t xml:space="preserve">poza innymi uprawnieniami wynikającymi z Umowy </w:t>
      </w:r>
      <w:r w:rsidRPr="0003561C">
        <w:rPr>
          <w:rFonts w:ascii="Arial" w:hAnsi="Arial" w:cs="Arial"/>
          <w:color w:val="000000" w:themeColor="text1"/>
        </w:rPr>
        <w:t xml:space="preserve">przysługuje prawo odstąpienia od umowy, w terminie 90 dni od dnia, w którym Zamawiający dowiedział się o niezgodności. </w:t>
      </w:r>
    </w:p>
    <w:p w14:paraId="4DB2FAC3" w14:textId="41D9A807"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Dostawca zobowiązany jest dostarczać oleje smarowe wytworzone wyłącznie </w:t>
      </w:r>
      <w:r w:rsidRPr="0003561C">
        <w:rPr>
          <w:rFonts w:ascii="Arial" w:hAnsi="Arial" w:cs="Arial"/>
          <w:color w:val="000000" w:themeColor="text1"/>
        </w:rPr>
        <w:br/>
        <w:t>z udziałem świeżego oleju bazowego, bez udziału olejów i komponentów uzyskanych z regeneracji olejów odpadowych – przepracowanych. W przypadku nie</w:t>
      </w:r>
      <w:r w:rsidR="00AB28F4" w:rsidRPr="0003561C">
        <w:rPr>
          <w:rFonts w:ascii="Arial" w:hAnsi="Arial" w:cs="Arial"/>
          <w:color w:val="000000" w:themeColor="text1"/>
        </w:rPr>
        <w:t>s</w:t>
      </w:r>
      <w:r w:rsidRPr="0003561C">
        <w:rPr>
          <w:rFonts w:ascii="Arial" w:hAnsi="Arial" w:cs="Arial"/>
          <w:color w:val="000000" w:themeColor="text1"/>
        </w:rPr>
        <w:t xml:space="preserve">pełnienia tego warunku Zamawiającemu przysługuje </w:t>
      </w:r>
      <w:r w:rsidR="00506414" w:rsidRPr="0003561C">
        <w:rPr>
          <w:rFonts w:ascii="Arial" w:hAnsi="Arial" w:cs="Arial"/>
          <w:color w:val="000000" w:themeColor="text1"/>
        </w:rPr>
        <w:t xml:space="preserve">poza innymi </w:t>
      </w:r>
      <w:r w:rsidR="00506414" w:rsidRPr="0003561C">
        <w:rPr>
          <w:rFonts w:ascii="Arial" w:hAnsi="Arial" w:cs="Arial"/>
          <w:color w:val="000000" w:themeColor="text1"/>
        </w:rPr>
        <w:lastRenderedPageBreak/>
        <w:t xml:space="preserve">uprawnieniami wskazanymi w Umowie </w:t>
      </w:r>
      <w:r w:rsidRPr="0003561C">
        <w:rPr>
          <w:rFonts w:ascii="Arial" w:hAnsi="Arial" w:cs="Arial"/>
          <w:color w:val="000000" w:themeColor="text1"/>
        </w:rPr>
        <w:t xml:space="preserve">prawo odstąpienia od umowy, w terminie 90 dni od dnia, w którym Zamawiający dowiedział się o niespełnieniu warunku. </w:t>
      </w:r>
    </w:p>
    <w:p w14:paraId="664AE833" w14:textId="77777777" w:rsidR="00C64822" w:rsidRPr="0003561C" w:rsidRDefault="00C64822" w:rsidP="00AB28F4">
      <w:pPr>
        <w:numPr>
          <w:ilvl w:val="0"/>
          <w:numId w:val="3"/>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Dostawca zobowiązany jest zagwarantować </w:t>
      </w:r>
      <w:r w:rsidR="00422AEB" w:rsidRPr="0003561C">
        <w:rPr>
          <w:rFonts w:ascii="Arial" w:hAnsi="Arial" w:cs="Arial"/>
          <w:color w:val="000000" w:themeColor="text1"/>
        </w:rPr>
        <w:t xml:space="preserve">w ramach wynagrodzenia umownego </w:t>
      </w:r>
      <w:r w:rsidRPr="0003561C">
        <w:rPr>
          <w:rFonts w:ascii="Arial" w:hAnsi="Arial" w:cs="Arial"/>
          <w:color w:val="000000" w:themeColor="text1"/>
        </w:rPr>
        <w:t>badania (analizy) próbek olejów smarowych w trakcie eksploatacji (oleje pracujące) i po jej zakończeniu (oleje przepracowane) we własnym (fabrycznym) lub niezależnym, akredytowanym laboratorium. Zamawiający każdorazowo decyduje o wyborze laboratorium i zakresie badań. Ilość gwarantowanych badań nie będzie większa niż 25 w ciągu 12 miesięcy od daty zawarcia umowy.</w:t>
      </w:r>
    </w:p>
    <w:p w14:paraId="090760D9" w14:textId="77777777" w:rsidR="000B4239" w:rsidRPr="0003561C" w:rsidRDefault="000B4239" w:rsidP="0003561C">
      <w:pPr>
        <w:spacing w:line="360" w:lineRule="auto"/>
        <w:rPr>
          <w:rFonts w:ascii="Arial" w:hAnsi="Arial" w:cs="Arial"/>
          <w:color w:val="000000" w:themeColor="text1"/>
          <w:sz w:val="16"/>
          <w:szCs w:val="16"/>
        </w:rPr>
      </w:pPr>
    </w:p>
    <w:p w14:paraId="16B85C88" w14:textId="30F06B67"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xml:space="preserve">§ </w:t>
      </w:r>
      <w:r w:rsidR="00783335" w:rsidRPr="0003561C">
        <w:rPr>
          <w:rFonts w:ascii="Arial" w:hAnsi="Arial" w:cs="Arial"/>
          <w:b/>
          <w:bCs/>
          <w:color w:val="000000" w:themeColor="text1"/>
        </w:rPr>
        <w:t>5</w:t>
      </w:r>
      <w:r w:rsidR="00123457" w:rsidRPr="0003561C">
        <w:rPr>
          <w:rFonts w:ascii="Arial" w:hAnsi="Arial" w:cs="Arial"/>
          <w:b/>
          <w:bCs/>
          <w:color w:val="000000" w:themeColor="text1"/>
        </w:rPr>
        <w:t>.</w:t>
      </w:r>
    </w:p>
    <w:p w14:paraId="39C28D19" w14:textId="7B15D6F2" w:rsidR="00C64822" w:rsidRPr="0003561C" w:rsidRDefault="00C64822" w:rsidP="00AB28F4">
      <w:pPr>
        <w:numPr>
          <w:ilvl w:val="0"/>
          <w:numId w:val="4"/>
        </w:numPr>
        <w:tabs>
          <w:tab w:val="clear" w:pos="735"/>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Dostawca udziela na dostarczone środki smarne gwarancji trwałości (przydatności do zastosowania), na okres 36 miesięcy</w:t>
      </w:r>
      <w:r w:rsidR="00294006" w:rsidRPr="0003561C">
        <w:rPr>
          <w:rFonts w:ascii="Arial" w:hAnsi="Arial" w:cs="Arial"/>
          <w:color w:val="000000" w:themeColor="text1"/>
          <w:szCs w:val="20"/>
        </w:rPr>
        <w:t xml:space="preserve"> od daty </w:t>
      </w:r>
      <w:r w:rsidR="002A79FA" w:rsidRPr="0003561C">
        <w:rPr>
          <w:rFonts w:ascii="Arial" w:hAnsi="Arial" w:cs="Arial"/>
          <w:color w:val="000000" w:themeColor="text1"/>
          <w:szCs w:val="20"/>
        </w:rPr>
        <w:t>dostawy</w:t>
      </w:r>
      <w:r w:rsidR="00123457" w:rsidRPr="0003561C">
        <w:rPr>
          <w:rFonts w:ascii="Arial" w:hAnsi="Arial" w:cs="Arial"/>
          <w:color w:val="000000" w:themeColor="text1"/>
          <w:szCs w:val="20"/>
        </w:rPr>
        <w:t xml:space="preserve"> potwierdzonej protokołem odbioru</w:t>
      </w:r>
      <w:r w:rsidR="008E19FF" w:rsidRPr="0003561C">
        <w:rPr>
          <w:rFonts w:ascii="Arial" w:hAnsi="Arial" w:cs="Arial"/>
          <w:color w:val="000000" w:themeColor="text1"/>
          <w:szCs w:val="20"/>
        </w:rPr>
        <w:t xml:space="preserve"> (bez wad)</w:t>
      </w:r>
      <w:r w:rsidR="00134846" w:rsidRPr="0003561C">
        <w:rPr>
          <w:rFonts w:ascii="Arial" w:hAnsi="Arial" w:cs="Arial"/>
          <w:color w:val="000000" w:themeColor="text1"/>
          <w:szCs w:val="20"/>
        </w:rPr>
        <w:t xml:space="preserve">, </w:t>
      </w:r>
      <w:r w:rsidR="00134846" w:rsidRPr="0003561C">
        <w:rPr>
          <w:rFonts w:ascii="Arial" w:hAnsi="Arial" w:cs="Arial"/>
          <w:bCs/>
          <w:color w:val="000000" w:themeColor="text1"/>
          <w:szCs w:val="20"/>
        </w:rPr>
        <w:t>bez konieczności wystawiania odrębnej karty gwarancyjnej</w:t>
      </w:r>
      <w:r w:rsidRPr="0003561C">
        <w:rPr>
          <w:rFonts w:ascii="Arial" w:hAnsi="Arial" w:cs="Arial"/>
          <w:color w:val="000000" w:themeColor="text1"/>
          <w:szCs w:val="20"/>
        </w:rPr>
        <w:t>.</w:t>
      </w:r>
    </w:p>
    <w:p w14:paraId="5F2DF52C" w14:textId="7E414706" w:rsidR="00123457" w:rsidRPr="0003561C" w:rsidRDefault="00123457" w:rsidP="0003561C">
      <w:pPr>
        <w:numPr>
          <w:ilvl w:val="0"/>
          <w:numId w:val="4"/>
        </w:numPr>
        <w:tabs>
          <w:tab w:val="clear" w:pos="735"/>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 xml:space="preserve">W okresie gwarancji Dostawca zobowiązuje się wszelkie ujawnione wady bezpłatnie usunąć, poprzez dostarczenie produktu wolnego od wad, </w:t>
      </w:r>
      <w:r w:rsidRPr="0003561C">
        <w:rPr>
          <w:rFonts w:ascii="Arial" w:hAnsi="Arial" w:cs="Arial"/>
          <w:color w:val="000000" w:themeColor="text1"/>
        </w:rPr>
        <w:t xml:space="preserve">w terminie </w:t>
      </w:r>
      <w:r w:rsidR="0007605F">
        <w:rPr>
          <w:rFonts w:ascii="Arial" w:hAnsi="Arial" w:cs="Arial"/>
          <w:color w:val="000000" w:themeColor="text1"/>
        </w:rPr>
        <w:t>7</w:t>
      </w:r>
      <w:r w:rsidRPr="0003561C">
        <w:rPr>
          <w:rFonts w:ascii="Arial" w:hAnsi="Arial" w:cs="Arial"/>
          <w:color w:val="000000" w:themeColor="text1"/>
        </w:rPr>
        <w:t xml:space="preserve"> dni roboczych od dnia zgłoszenia wady, </w:t>
      </w:r>
      <w:r w:rsidRPr="0003561C">
        <w:rPr>
          <w:rFonts w:ascii="Arial" w:hAnsi="Arial" w:cs="Arial"/>
          <w:bCs/>
          <w:color w:val="000000" w:themeColor="text1"/>
        </w:rPr>
        <w:t>pod rygorem wykonania zastępczego na koszt i ryzyko Dostawcy bez konieczności uzyskania zgody sądu.</w:t>
      </w:r>
    </w:p>
    <w:p w14:paraId="3DEC9620" w14:textId="281729CC" w:rsidR="00123457" w:rsidRPr="0003561C" w:rsidRDefault="00123457" w:rsidP="00AB28F4">
      <w:pPr>
        <w:numPr>
          <w:ilvl w:val="0"/>
          <w:numId w:val="4"/>
        </w:numPr>
        <w:tabs>
          <w:tab w:val="clear" w:pos="735"/>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Termin rękojmi zbieżny jest z terminem gwarancji.</w:t>
      </w:r>
    </w:p>
    <w:p w14:paraId="1BAB3980" w14:textId="71960B3F" w:rsidR="008E19FF" w:rsidRPr="0003561C" w:rsidRDefault="008E19FF" w:rsidP="00AB28F4">
      <w:pPr>
        <w:numPr>
          <w:ilvl w:val="0"/>
          <w:numId w:val="4"/>
        </w:numPr>
        <w:tabs>
          <w:tab w:val="clear" w:pos="735"/>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Postanowienia niniejszego paragrafu nie mogą skracać ani ograniczać innych gwarancji udzielonych przez producentów rzeczy objętych przedmiotem umowy.</w:t>
      </w:r>
    </w:p>
    <w:p w14:paraId="12260480" w14:textId="77777777" w:rsidR="00C64822" w:rsidRPr="0003561C" w:rsidRDefault="00C64822" w:rsidP="00AB28F4">
      <w:pPr>
        <w:spacing w:line="360" w:lineRule="auto"/>
        <w:ind w:left="360"/>
        <w:jc w:val="center"/>
        <w:rPr>
          <w:rFonts w:ascii="Arial" w:hAnsi="Arial" w:cs="Arial"/>
          <w:color w:val="000000" w:themeColor="text1"/>
          <w:sz w:val="16"/>
          <w:szCs w:val="16"/>
        </w:rPr>
      </w:pPr>
    </w:p>
    <w:p w14:paraId="7FA39659" w14:textId="23B84B91" w:rsidR="00C64822" w:rsidRPr="0003561C" w:rsidRDefault="00C64822" w:rsidP="0003561C">
      <w:pPr>
        <w:spacing w:line="360" w:lineRule="auto"/>
        <w:jc w:val="center"/>
        <w:rPr>
          <w:rFonts w:ascii="Arial" w:hAnsi="Arial" w:cs="Arial"/>
          <w:b/>
          <w:bCs/>
          <w:color w:val="000000" w:themeColor="text1"/>
        </w:rPr>
      </w:pPr>
      <w:r w:rsidRPr="0003561C">
        <w:rPr>
          <w:rFonts w:ascii="Arial" w:hAnsi="Arial" w:cs="Arial"/>
          <w:b/>
          <w:bCs/>
          <w:color w:val="000000" w:themeColor="text1"/>
        </w:rPr>
        <w:t xml:space="preserve">§ </w:t>
      </w:r>
      <w:r w:rsidR="00783335" w:rsidRPr="0003561C">
        <w:rPr>
          <w:rFonts w:ascii="Arial" w:hAnsi="Arial" w:cs="Arial"/>
          <w:b/>
          <w:bCs/>
          <w:color w:val="000000" w:themeColor="text1"/>
        </w:rPr>
        <w:t>6</w:t>
      </w:r>
      <w:r w:rsidR="008E19FF" w:rsidRPr="0003561C">
        <w:rPr>
          <w:rFonts w:ascii="Arial" w:hAnsi="Arial" w:cs="Arial"/>
          <w:b/>
          <w:bCs/>
          <w:color w:val="000000" w:themeColor="text1"/>
        </w:rPr>
        <w:t>.</w:t>
      </w:r>
    </w:p>
    <w:p w14:paraId="41CBD7FB" w14:textId="64B15E85" w:rsidR="00C64822" w:rsidRPr="0003561C" w:rsidRDefault="00C64822" w:rsidP="00AB28F4">
      <w:pPr>
        <w:keepNext/>
        <w:spacing w:line="360" w:lineRule="auto"/>
        <w:jc w:val="both"/>
        <w:outlineLvl w:val="0"/>
        <w:rPr>
          <w:rFonts w:ascii="Arial" w:hAnsi="Arial" w:cs="Arial"/>
          <w:bCs/>
          <w:color w:val="000000" w:themeColor="text1"/>
          <w:szCs w:val="20"/>
        </w:rPr>
      </w:pPr>
      <w:r w:rsidRPr="0003561C">
        <w:rPr>
          <w:rFonts w:ascii="Arial" w:hAnsi="Arial" w:cs="Arial"/>
          <w:bCs/>
          <w:color w:val="000000" w:themeColor="text1"/>
          <w:szCs w:val="20"/>
        </w:rPr>
        <w:t xml:space="preserve">W razie przekroczenia przez Dostawcę terminów wskazanych w § </w:t>
      </w:r>
      <w:r w:rsidR="00C910A5" w:rsidRPr="0003561C">
        <w:rPr>
          <w:rFonts w:ascii="Arial" w:hAnsi="Arial" w:cs="Arial"/>
          <w:bCs/>
          <w:color w:val="000000" w:themeColor="text1"/>
          <w:szCs w:val="20"/>
        </w:rPr>
        <w:t xml:space="preserve">4 </w:t>
      </w:r>
      <w:r w:rsidR="00003FDA" w:rsidRPr="0003561C">
        <w:rPr>
          <w:rFonts w:ascii="Arial" w:hAnsi="Arial" w:cs="Arial"/>
          <w:bCs/>
          <w:color w:val="000000" w:themeColor="text1"/>
          <w:szCs w:val="20"/>
        </w:rPr>
        <w:t xml:space="preserve">lub § 5 </w:t>
      </w:r>
      <w:r w:rsidRPr="0003561C">
        <w:rPr>
          <w:rFonts w:ascii="Arial" w:hAnsi="Arial" w:cs="Arial"/>
          <w:bCs/>
          <w:color w:val="000000" w:themeColor="text1"/>
          <w:szCs w:val="20"/>
        </w:rPr>
        <w:t xml:space="preserve">oraz warunków </w:t>
      </w:r>
      <w:r w:rsidR="00003FDA" w:rsidRPr="0003561C">
        <w:rPr>
          <w:rFonts w:ascii="Arial" w:hAnsi="Arial" w:cs="Arial"/>
          <w:bCs/>
          <w:color w:val="000000" w:themeColor="text1"/>
          <w:szCs w:val="20"/>
        </w:rPr>
        <w:t xml:space="preserve">i wymagań </w:t>
      </w:r>
      <w:r w:rsidRPr="0003561C">
        <w:rPr>
          <w:rFonts w:ascii="Arial" w:hAnsi="Arial" w:cs="Arial"/>
          <w:bCs/>
          <w:color w:val="000000" w:themeColor="text1"/>
          <w:szCs w:val="20"/>
        </w:rPr>
        <w:t xml:space="preserve">określonych w § </w:t>
      </w:r>
      <w:r w:rsidR="00C910A5" w:rsidRPr="0003561C">
        <w:rPr>
          <w:rFonts w:ascii="Arial" w:hAnsi="Arial" w:cs="Arial"/>
          <w:bCs/>
          <w:color w:val="000000" w:themeColor="text1"/>
          <w:szCs w:val="20"/>
        </w:rPr>
        <w:t xml:space="preserve">4 </w:t>
      </w:r>
      <w:r w:rsidRPr="0003561C">
        <w:rPr>
          <w:rFonts w:ascii="Arial" w:hAnsi="Arial" w:cs="Arial"/>
          <w:bCs/>
          <w:color w:val="000000" w:themeColor="text1"/>
          <w:szCs w:val="20"/>
        </w:rPr>
        <w:t xml:space="preserve">Zamawiający ma prawo odstąpienia od umowy w terminie </w:t>
      </w:r>
      <w:r w:rsidR="00003FDA" w:rsidRPr="0003561C">
        <w:rPr>
          <w:rFonts w:ascii="Arial" w:hAnsi="Arial" w:cs="Arial"/>
          <w:bCs/>
          <w:color w:val="000000" w:themeColor="text1"/>
          <w:szCs w:val="20"/>
        </w:rPr>
        <w:t>90 dni</w:t>
      </w:r>
      <w:r w:rsidRPr="0003561C">
        <w:rPr>
          <w:rFonts w:ascii="Arial" w:hAnsi="Arial" w:cs="Arial"/>
          <w:bCs/>
          <w:color w:val="000000" w:themeColor="text1"/>
          <w:szCs w:val="20"/>
        </w:rPr>
        <w:t xml:space="preserve"> od wystąpienia przyczyny </w:t>
      </w:r>
      <w:r w:rsidR="00003FDA" w:rsidRPr="0003561C">
        <w:rPr>
          <w:rFonts w:ascii="Arial" w:hAnsi="Arial" w:cs="Arial"/>
          <w:bCs/>
          <w:color w:val="000000" w:themeColor="text1"/>
          <w:szCs w:val="20"/>
        </w:rPr>
        <w:t>warunkujących możliwość odstąpienia od Umowy</w:t>
      </w:r>
      <w:r w:rsidRPr="0003561C">
        <w:rPr>
          <w:rFonts w:ascii="Arial" w:hAnsi="Arial" w:cs="Arial"/>
          <w:bCs/>
          <w:color w:val="000000" w:themeColor="text1"/>
          <w:szCs w:val="20"/>
        </w:rPr>
        <w:t>.</w:t>
      </w:r>
    </w:p>
    <w:p w14:paraId="44299791" w14:textId="77777777" w:rsidR="00C64822" w:rsidRPr="0003561C" w:rsidRDefault="00C64822" w:rsidP="00AB28F4">
      <w:pPr>
        <w:spacing w:line="360" w:lineRule="auto"/>
        <w:rPr>
          <w:rFonts w:ascii="Arial" w:hAnsi="Arial" w:cs="Arial"/>
          <w:color w:val="000000" w:themeColor="text1"/>
          <w:sz w:val="16"/>
          <w:szCs w:val="16"/>
        </w:rPr>
      </w:pPr>
    </w:p>
    <w:p w14:paraId="7C1B3D7E" w14:textId="1CFEB065"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xml:space="preserve">§ </w:t>
      </w:r>
      <w:r w:rsidR="00783335" w:rsidRPr="0003561C">
        <w:rPr>
          <w:rFonts w:ascii="Arial" w:hAnsi="Arial" w:cs="Arial"/>
          <w:b/>
          <w:bCs/>
          <w:color w:val="000000" w:themeColor="text1"/>
        </w:rPr>
        <w:t>7</w:t>
      </w:r>
      <w:r w:rsidR="00003FDA" w:rsidRPr="0003561C">
        <w:rPr>
          <w:rFonts w:ascii="Arial" w:hAnsi="Arial" w:cs="Arial"/>
          <w:color w:val="000000" w:themeColor="text1"/>
        </w:rPr>
        <w:t>.</w:t>
      </w:r>
    </w:p>
    <w:p w14:paraId="1EE2B4E6" w14:textId="0126C965" w:rsidR="00134846" w:rsidRPr="0003561C" w:rsidRDefault="00134846" w:rsidP="0003561C">
      <w:pPr>
        <w:numPr>
          <w:ilvl w:val="0"/>
          <w:numId w:val="5"/>
        </w:numPr>
        <w:spacing w:line="360" w:lineRule="auto"/>
        <w:ind w:left="426" w:hanging="426"/>
        <w:jc w:val="both"/>
        <w:rPr>
          <w:rFonts w:ascii="Arial" w:hAnsi="Arial" w:cs="Arial"/>
          <w:color w:val="000000" w:themeColor="text1"/>
        </w:rPr>
      </w:pPr>
      <w:r w:rsidRPr="0003561C">
        <w:rPr>
          <w:rFonts w:ascii="Arial" w:hAnsi="Arial" w:cs="Arial"/>
          <w:color w:val="000000" w:themeColor="text1"/>
        </w:rPr>
        <w:t>Po protokolarnym, bezusterkowym odbiorze danego zamówienia, Dostawca wystawia fakturę VAT za wykonaną dostawę.</w:t>
      </w:r>
    </w:p>
    <w:p w14:paraId="3C7B4669" w14:textId="103D3258" w:rsidR="00274358" w:rsidRPr="0003561C" w:rsidRDefault="00C64822" w:rsidP="0003561C">
      <w:pPr>
        <w:numPr>
          <w:ilvl w:val="0"/>
          <w:numId w:val="5"/>
        </w:numPr>
        <w:spacing w:line="360" w:lineRule="auto"/>
        <w:ind w:left="426" w:hanging="426"/>
        <w:jc w:val="both"/>
        <w:rPr>
          <w:rFonts w:ascii="Arial" w:hAnsi="Arial" w:cs="Arial"/>
          <w:color w:val="000000" w:themeColor="text1"/>
        </w:rPr>
      </w:pPr>
      <w:r w:rsidRPr="0003561C">
        <w:rPr>
          <w:rFonts w:ascii="Arial" w:hAnsi="Arial" w:cs="Arial"/>
          <w:color w:val="000000" w:themeColor="text1"/>
        </w:rPr>
        <w:t>Zapłata za poszczególne dostawy płatna będzie do 21 dni od daty otrzymania prawidłowo wystawionej faktury VAT</w:t>
      </w:r>
      <w:r w:rsidR="00003FDA" w:rsidRPr="0003561C">
        <w:rPr>
          <w:rFonts w:ascii="Arial" w:hAnsi="Arial" w:cs="Arial"/>
          <w:color w:val="000000" w:themeColor="text1"/>
        </w:rPr>
        <w:t>,</w:t>
      </w:r>
      <w:r w:rsidRPr="0003561C">
        <w:rPr>
          <w:rFonts w:ascii="Arial" w:hAnsi="Arial" w:cs="Arial"/>
          <w:color w:val="000000" w:themeColor="text1"/>
        </w:rPr>
        <w:t xml:space="preserve"> przelewem na konto Dostawcy</w:t>
      </w:r>
      <w:r w:rsidR="00003FDA" w:rsidRPr="0003561C">
        <w:rPr>
          <w:rFonts w:ascii="Arial" w:hAnsi="Arial" w:cs="Arial"/>
          <w:color w:val="000000" w:themeColor="text1"/>
        </w:rPr>
        <w:t xml:space="preserve"> w banku …, nr …</w:t>
      </w:r>
      <w:r w:rsidR="00E753FC" w:rsidRPr="00912D28">
        <w:rPr>
          <w:rFonts w:ascii="Arial" w:hAnsi="Arial" w:cs="Arial"/>
          <w:color w:val="000000" w:themeColor="text1"/>
        </w:rPr>
        <w:t xml:space="preserve">, spełniający wymagania wskazane w ust. 6. </w:t>
      </w:r>
      <w:r w:rsidR="00274358" w:rsidRPr="0003561C">
        <w:rPr>
          <w:rFonts w:ascii="Arial" w:hAnsi="Arial" w:cs="Arial"/>
          <w:color w:val="000000" w:themeColor="text1"/>
        </w:rPr>
        <w:t xml:space="preserve">Zmiana numeru rachunku bankowego Wykonawcy określonego w niniejszej umowie jest dopuszczalna za </w:t>
      </w:r>
      <w:r w:rsidR="00274358" w:rsidRPr="0003561C">
        <w:rPr>
          <w:rFonts w:ascii="Arial" w:hAnsi="Arial" w:cs="Arial"/>
          <w:color w:val="000000" w:themeColor="text1"/>
        </w:rPr>
        <w:lastRenderedPageBreak/>
        <w:t>pisemnym powiadomieniem Zamawiającego bez konieczności sporządzania aneksu do umowy, z zastrzeżeniem postanowień ust. 6.</w:t>
      </w:r>
    </w:p>
    <w:p w14:paraId="0750DF14" w14:textId="510CEF23" w:rsidR="00274358" w:rsidRPr="00912D28" w:rsidRDefault="00274358" w:rsidP="00673D13">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Za datę zapłaty uważa się dzień obciążenia rachunku Zamawiającego.</w:t>
      </w:r>
    </w:p>
    <w:p w14:paraId="18C80F0A" w14:textId="22D81942" w:rsidR="00274358" w:rsidRPr="0003561C" w:rsidRDefault="00274358" w:rsidP="00716585">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 xml:space="preserve">Złożenie reklamacji zwalnia Zamawiającego z obowiązku zapłaty za dostarczone środki smarne, do czasu dostawy rzeczy wolnych od wad. </w:t>
      </w:r>
    </w:p>
    <w:p w14:paraId="574DB84A" w14:textId="1E210AE7" w:rsidR="00274358" w:rsidRPr="0003561C" w:rsidRDefault="00274358"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Strony oświadczają, iż są aktywnymi podatnikami podatku od towarów i usług (VAT).</w:t>
      </w:r>
    </w:p>
    <w:p w14:paraId="29E764DC" w14:textId="0157C471" w:rsidR="00274358" w:rsidRPr="0003561C" w:rsidRDefault="00274358" w:rsidP="00716585">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Dostawca zobowiązany jest do posiadania rachunku bankowego, na który realizowane będą płatności z tytułu realizacji niniejszej umowy, wskazanego w danych Dostawcy objętych elektronicznym wykazem podmiotów, o którym mowa w art. 96b ust. 1 Ustawy z dnia 11.03.2004 r. o podatku od towarów i usług (tj. Dz. U. z 2022 r. poz. 931 z późn. zm.), zwanym dalej „białą listą podatników VAT” (zapis dot. czynnych podatników podatku VAT).</w:t>
      </w:r>
    </w:p>
    <w:p w14:paraId="246061C7" w14:textId="77777777" w:rsidR="00274358" w:rsidRPr="00912D28" w:rsidRDefault="00274358" w:rsidP="0003561C">
      <w:pPr>
        <w:numPr>
          <w:ilvl w:val="0"/>
          <w:numId w:val="5"/>
        </w:numPr>
        <w:autoSpaceDN w:val="0"/>
        <w:spacing w:line="360" w:lineRule="auto"/>
        <w:ind w:left="426" w:hanging="426"/>
        <w:jc w:val="both"/>
        <w:rPr>
          <w:rFonts w:ascii="Arial" w:hAnsi="Arial" w:cs="Arial"/>
          <w:color w:val="000000" w:themeColor="text1"/>
        </w:rPr>
      </w:pPr>
      <w:r w:rsidRPr="00912D28">
        <w:rPr>
          <w:rFonts w:ascii="Arial" w:hAnsi="Arial" w:cs="Arial"/>
          <w:color w:val="000000" w:themeColor="text1"/>
        </w:rPr>
        <w:t>Jeżeli podany przez Dostawcę numer rachunku bankowego nie spełnia wymogów, o których mowa w ust. 6, tj. nie jest zawarty w danych Dostawcy zawartych w wykazie, o którym mowa w tym ustępie, Zamawiający ma prawo wstrzymania płatności bez ponoszenia odpowiedzialności z tego tytułu, w szczególności w takim przypadku nie powstaje po stronie Dostawcy prawo do naliczania odsetek za opóźnienie.</w:t>
      </w:r>
    </w:p>
    <w:p w14:paraId="7567FC15" w14:textId="77777777" w:rsidR="00274358" w:rsidRPr="0003561C" w:rsidRDefault="00274358"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Zamawiający oświadcza, że będzie realizować płatności za faktury z zastosowaniem mechanizmu podzielonej płatności, tzw. split payment.</w:t>
      </w:r>
    </w:p>
    <w:p w14:paraId="6E85D815" w14:textId="77777777" w:rsidR="00274358" w:rsidRPr="00912D28" w:rsidRDefault="00274358" w:rsidP="0003561C">
      <w:pPr>
        <w:numPr>
          <w:ilvl w:val="0"/>
          <w:numId w:val="5"/>
        </w:numPr>
        <w:autoSpaceDN w:val="0"/>
        <w:spacing w:line="360" w:lineRule="auto"/>
        <w:ind w:left="426" w:hanging="426"/>
        <w:jc w:val="both"/>
        <w:rPr>
          <w:rFonts w:ascii="Arial" w:hAnsi="Arial" w:cs="Arial"/>
          <w:color w:val="000000" w:themeColor="text1"/>
        </w:rPr>
      </w:pPr>
      <w:r w:rsidRPr="00912D28">
        <w:rPr>
          <w:rFonts w:ascii="Arial" w:hAnsi="Arial" w:cs="Arial"/>
          <w:color w:val="000000" w:themeColor="text1"/>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768C6741" w14:textId="77777777" w:rsidR="00274358" w:rsidRPr="00912D28" w:rsidRDefault="00274358" w:rsidP="0003561C">
      <w:pPr>
        <w:numPr>
          <w:ilvl w:val="0"/>
          <w:numId w:val="5"/>
        </w:numPr>
        <w:autoSpaceDN w:val="0"/>
        <w:spacing w:line="360" w:lineRule="auto"/>
        <w:ind w:left="426" w:hanging="426"/>
        <w:jc w:val="both"/>
        <w:rPr>
          <w:rFonts w:ascii="Arial" w:hAnsi="Arial" w:cs="Arial"/>
          <w:color w:val="000000" w:themeColor="text1"/>
        </w:rPr>
      </w:pPr>
      <w:r w:rsidRPr="00912D28">
        <w:rPr>
          <w:rFonts w:ascii="Arial" w:hAnsi="Arial" w:cs="Arial"/>
          <w:color w:val="000000" w:themeColor="text1"/>
        </w:rPr>
        <w:t>Dostawca oświadcza, że wyraża zgodę na dokonywanie przez Zamawiającego płatności w systemie podzielonej płatności.</w:t>
      </w:r>
    </w:p>
    <w:p w14:paraId="5D7FFD55" w14:textId="77777777" w:rsidR="00274358" w:rsidRPr="00912D28" w:rsidRDefault="00274358"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912D28">
        <w:rPr>
          <w:rFonts w:ascii="Arial" w:hAnsi="Arial" w:cs="Arial"/>
          <w:color w:val="000000" w:themeColor="text1"/>
          <w:sz w:val="24"/>
          <w:szCs w:val="24"/>
        </w:rPr>
        <w:t>Na podstawie Rozporządzenia Ministra Finansów, Funduszy i Polityki Regionalnej z dnia 28.06.2021 r. w sprawie zwolnień od podatku akcyzowego (tj. Dz.U. z 2021 r. poz. 1178 z późn zm.) Zamawiający ma prawo nabycia olejów przekładniowych bez podatku akcyzowego.</w:t>
      </w:r>
    </w:p>
    <w:p w14:paraId="4CEAEB52" w14:textId="10B65F7B" w:rsidR="00716585" w:rsidRPr="0003561C" w:rsidRDefault="00D652AD" w:rsidP="00716585">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lastRenderedPageBreak/>
        <w:t>Dostawca zobowiązany jest zamieszczać na fakturach numer niniejszej umowy</w:t>
      </w:r>
      <w:r w:rsidR="00716585" w:rsidRPr="0003561C">
        <w:rPr>
          <w:rFonts w:ascii="Arial" w:hAnsi="Arial" w:cs="Arial"/>
          <w:color w:val="000000" w:themeColor="text1"/>
          <w:sz w:val="24"/>
          <w:szCs w:val="24"/>
        </w:rPr>
        <w:t xml:space="preserve"> oraz wskazany w niej numer rachunku bankowego.</w:t>
      </w:r>
    </w:p>
    <w:p w14:paraId="79FDF172" w14:textId="77777777" w:rsidR="00716585" w:rsidRPr="00912D28" w:rsidRDefault="00716585"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Zgodnie z wymogiem z art. 4c Ustawy z dnia 08.03.2013 r. o przeciwdziałaniu nadmiernym opóźnieniom w transakcjach handlowych (tj. Dz. U. z 2022 r. poz. 893 z późn. zm.) Zamawiający oświadcza, że posiada status dużego przedsiębiorcy w rozumieniu art. 4 ust. 6 ww. ustawy.</w:t>
      </w:r>
    </w:p>
    <w:p w14:paraId="73B24AEF" w14:textId="76551A63" w:rsidR="00716585" w:rsidRPr="00912D28" w:rsidRDefault="00716585"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912D28">
        <w:rPr>
          <w:rFonts w:ascii="Arial" w:hAnsi="Arial" w:cs="Arial"/>
          <w:color w:val="000000" w:themeColor="text1"/>
          <w:sz w:val="24"/>
          <w:szCs w:val="24"/>
        </w:rPr>
        <w:t>Ceny jednostkowe wskazane w niniejszej umo</w:t>
      </w:r>
      <w:r w:rsidR="00F514A8">
        <w:rPr>
          <w:rFonts w:ascii="Arial" w:hAnsi="Arial" w:cs="Arial"/>
          <w:color w:val="000000" w:themeColor="text1"/>
          <w:sz w:val="24"/>
          <w:szCs w:val="24"/>
        </w:rPr>
        <w:t>wie mają charakter ryczałtowy i </w:t>
      </w:r>
      <w:r w:rsidRPr="00912D28">
        <w:rPr>
          <w:rFonts w:ascii="Arial" w:hAnsi="Arial" w:cs="Arial"/>
          <w:color w:val="000000" w:themeColor="text1"/>
          <w:sz w:val="24"/>
          <w:szCs w:val="24"/>
        </w:rPr>
        <w:t xml:space="preserve">obejmują wszelkie zobowiązania Dostawcy </w:t>
      </w:r>
      <w:r w:rsidR="00F514A8">
        <w:rPr>
          <w:rFonts w:ascii="Arial" w:hAnsi="Arial" w:cs="Arial"/>
          <w:color w:val="000000" w:themeColor="text1"/>
          <w:sz w:val="24"/>
          <w:szCs w:val="24"/>
        </w:rPr>
        <w:t>wskazane w niniejszej Umowie, w </w:t>
      </w:r>
      <w:r w:rsidRPr="00912D28">
        <w:rPr>
          <w:rFonts w:ascii="Arial" w:hAnsi="Arial" w:cs="Arial"/>
          <w:color w:val="000000" w:themeColor="text1"/>
          <w:sz w:val="24"/>
          <w:szCs w:val="24"/>
        </w:rPr>
        <w:t>tym w szczególności ceny (koszty) sprzedaży rzeczy, magazynowania, zapakowania, załadunku, transportu, spedycji, rozładunku, wniesienia, rozpakowania, ubezpieczeń, kosztów osobowych.</w:t>
      </w:r>
    </w:p>
    <w:p w14:paraId="3F79B68B" w14:textId="56F61EDB" w:rsidR="00716585" w:rsidRPr="0003561C" w:rsidRDefault="00716585" w:rsidP="0003561C">
      <w:pPr>
        <w:pStyle w:val="Akapitzlist"/>
        <w:numPr>
          <w:ilvl w:val="0"/>
          <w:numId w:val="5"/>
        </w:numPr>
        <w:spacing w:line="360" w:lineRule="auto"/>
        <w:ind w:left="426" w:hanging="426"/>
        <w:jc w:val="both"/>
        <w:rPr>
          <w:rFonts w:ascii="Arial" w:hAnsi="Arial" w:cs="Arial"/>
          <w:color w:val="000000" w:themeColor="text1"/>
          <w:sz w:val="24"/>
          <w:szCs w:val="24"/>
        </w:rPr>
      </w:pPr>
      <w:r w:rsidRPr="00912D28">
        <w:rPr>
          <w:rFonts w:ascii="Arial" w:eastAsia="Times New Roman" w:hAnsi="Arial" w:cs="Arial"/>
          <w:color w:val="000000" w:themeColor="text1"/>
          <w:sz w:val="24"/>
          <w:szCs w:val="24"/>
        </w:rPr>
        <w:t>Potrącenia lub przelew wierzytel</w:t>
      </w:r>
      <w:r w:rsidR="00F514A8">
        <w:rPr>
          <w:rFonts w:ascii="Arial" w:eastAsia="Times New Roman" w:hAnsi="Arial" w:cs="Arial"/>
          <w:color w:val="000000" w:themeColor="text1"/>
          <w:sz w:val="24"/>
          <w:szCs w:val="24"/>
        </w:rPr>
        <w:t>ności dokonywane przez Dostawcę</w:t>
      </w:r>
      <w:r w:rsidRPr="00912D28">
        <w:rPr>
          <w:rFonts w:ascii="Arial" w:eastAsia="Times New Roman" w:hAnsi="Arial" w:cs="Arial"/>
          <w:color w:val="000000" w:themeColor="text1"/>
          <w:sz w:val="24"/>
          <w:szCs w:val="24"/>
        </w:rPr>
        <w:t xml:space="preserve"> wobec zamawiającego wymagają pod rygorem nieważności uzyskania uprzedniej pisemnej zgody Zamawiającego. </w:t>
      </w:r>
    </w:p>
    <w:p w14:paraId="0182BD68" w14:textId="77777777" w:rsidR="00134846" w:rsidRPr="0003561C" w:rsidRDefault="00134846" w:rsidP="00AB28F4">
      <w:pPr>
        <w:spacing w:line="360" w:lineRule="auto"/>
        <w:jc w:val="center"/>
        <w:rPr>
          <w:rFonts w:ascii="Arial" w:hAnsi="Arial" w:cs="Arial"/>
          <w:color w:val="000000" w:themeColor="text1"/>
          <w:sz w:val="16"/>
          <w:szCs w:val="16"/>
        </w:rPr>
      </w:pPr>
    </w:p>
    <w:p w14:paraId="113A2738" w14:textId="36153ABA" w:rsidR="00134846" w:rsidRPr="0003561C" w:rsidRDefault="00134846" w:rsidP="004F671F">
      <w:pPr>
        <w:spacing w:line="360" w:lineRule="auto"/>
        <w:jc w:val="center"/>
        <w:rPr>
          <w:rFonts w:ascii="Arial" w:hAnsi="Arial" w:cs="Arial"/>
          <w:color w:val="000000" w:themeColor="text1"/>
        </w:rPr>
      </w:pPr>
      <w:r w:rsidRPr="0003561C">
        <w:rPr>
          <w:rFonts w:ascii="Arial" w:hAnsi="Arial" w:cs="Arial"/>
          <w:b/>
          <w:bCs/>
          <w:color w:val="000000" w:themeColor="text1"/>
        </w:rPr>
        <w:t xml:space="preserve">§ </w:t>
      </w:r>
      <w:r w:rsidR="00783335" w:rsidRPr="0003561C">
        <w:rPr>
          <w:rFonts w:ascii="Arial" w:hAnsi="Arial" w:cs="Arial"/>
          <w:b/>
          <w:bCs/>
          <w:color w:val="000000" w:themeColor="text1"/>
        </w:rPr>
        <w:t>8</w:t>
      </w:r>
      <w:r w:rsidR="004F671F" w:rsidRPr="0003561C">
        <w:rPr>
          <w:rFonts w:ascii="Arial" w:hAnsi="Arial" w:cs="Arial"/>
          <w:color w:val="000000" w:themeColor="text1"/>
        </w:rPr>
        <w:t>.</w:t>
      </w:r>
    </w:p>
    <w:p w14:paraId="7EFF36FA" w14:textId="62CEF97C" w:rsidR="00134846" w:rsidRPr="0003561C" w:rsidRDefault="00134846" w:rsidP="00AB28F4">
      <w:pPr>
        <w:numPr>
          <w:ilvl w:val="0"/>
          <w:numId w:val="8"/>
        </w:numPr>
        <w:tabs>
          <w:tab w:val="clear" w:pos="720"/>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Strony dopuszczają możliwość waloryzacji cen jednostkowych, o których mowa w § 3, nie wcześniej jednak niż po roku obowiązywania umowy. Ewentualna</w:t>
      </w:r>
      <w:r w:rsidRPr="0003561C">
        <w:rPr>
          <w:rFonts w:ascii="Arial" w:hAnsi="Arial" w:cs="Arial"/>
          <w:color w:val="000000" w:themeColor="text1"/>
          <w:szCs w:val="20"/>
        </w:rPr>
        <w:br/>
        <w:t>waloryzacja, o wskaźnik wzrostu cen towarów i usług konsumpcyjnych publikowany przez Prezesa GUS może następować nie częściej niż raz na 12 miesięcy i wymaga zgody obu Stron, przy czym pierwsza waloryzacja nastąpić może nie wcześniej niż od stycznia 2023 r.</w:t>
      </w:r>
    </w:p>
    <w:p w14:paraId="1FED1866" w14:textId="37DC4E5C" w:rsidR="00134846" w:rsidRPr="0003561C" w:rsidRDefault="00134846" w:rsidP="00AB28F4">
      <w:pPr>
        <w:numPr>
          <w:ilvl w:val="0"/>
          <w:numId w:val="8"/>
        </w:numPr>
        <w:tabs>
          <w:tab w:val="clear" w:pos="720"/>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Warunki waloryzacji cen określone wyżej nie obowiązują w przypadku nadzwyczajnej zmiany sytuacji na światowym rynku paliwowym powodującej zmiany cen olejów bazowych i komponentów o więcej niż 10</w:t>
      </w:r>
      <w:r w:rsidR="002018D1" w:rsidRPr="0003561C">
        <w:rPr>
          <w:rFonts w:ascii="Arial" w:hAnsi="Arial" w:cs="Arial"/>
          <w:color w:val="000000" w:themeColor="text1"/>
          <w:szCs w:val="20"/>
        </w:rPr>
        <w:t xml:space="preserve"> </w:t>
      </w:r>
      <w:r w:rsidRPr="0003561C">
        <w:rPr>
          <w:rFonts w:ascii="Arial" w:hAnsi="Arial" w:cs="Arial"/>
          <w:color w:val="000000" w:themeColor="text1"/>
          <w:szCs w:val="20"/>
        </w:rPr>
        <w:t>% w stosunku do poz</w:t>
      </w:r>
      <w:r w:rsidR="00052710" w:rsidRPr="0003561C">
        <w:rPr>
          <w:rFonts w:ascii="Arial" w:hAnsi="Arial" w:cs="Arial"/>
          <w:color w:val="000000" w:themeColor="text1"/>
          <w:szCs w:val="20"/>
        </w:rPr>
        <w:t xml:space="preserve">iomu cen z daty zawarcia umowy, </w:t>
      </w:r>
      <w:r w:rsidR="00052710" w:rsidRPr="0003561C">
        <w:rPr>
          <w:rFonts w:ascii="Arial" w:hAnsi="Arial" w:cs="Arial"/>
          <w:bCs/>
          <w:color w:val="000000" w:themeColor="text1"/>
          <w:szCs w:val="20"/>
        </w:rPr>
        <w:t>jednak nie częściej niż raz w miesiącu</w:t>
      </w:r>
      <w:r w:rsidR="00DA3A7A" w:rsidRPr="0003561C">
        <w:rPr>
          <w:rFonts w:ascii="Arial" w:hAnsi="Arial" w:cs="Arial"/>
          <w:bCs/>
          <w:color w:val="000000" w:themeColor="text1"/>
          <w:szCs w:val="20"/>
        </w:rPr>
        <w:t>, począwszy od czwartego miesiąca obowiązywania Umowy</w:t>
      </w:r>
      <w:r w:rsidR="00052710" w:rsidRPr="0003561C">
        <w:rPr>
          <w:rFonts w:ascii="Arial" w:hAnsi="Arial" w:cs="Arial"/>
          <w:bCs/>
          <w:color w:val="000000" w:themeColor="text1"/>
          <w:szCs w:val="20"/>
        </w:rPr>
        <w:t xml:space="preserve">. Zmiana </w:t>
      </w:r>
      <w:r w:rsidR="00052710" w:rsidRPr="0003561C">
        <w:rPr>
          <w:rFonts w:ascii="Arial" w:hAnsi="Arial" w:cs="Arial"/>
          <w:color w:val="000000" w:themeColor="text1"/>
          <w:szCs w:val="20"/>
        </w:rPr>
        <w:t xml:space="preserve">ceny dostawy </w:t>
      </w:r>
      <w:r w:rsidR="00052710" w:rsidRPr="0003561C">
        <w:rPr>
          <w:rFonts w:ascii="Arial" w:hAnsi="Arial" w:cs="Arial"/>
          <w:bCs/>
          <w:color w:val="000000" w:themeColor="text1"/>
          <w:szCs w:val="20"/>
        </w:rPr>
        <w:t>może nastąpić tylko o wielkość zmiany</w:t>
      </w:r>
      <w:r w:rsidR="00052710" w:rsidRPr="0003561C">
        <w:rPr>
          <w:rFonts w:ascii="Arial" w:hAnsi="Arial" w:cs="Arial"/>
          <w:color w:val="000000" w:themeColor="text1"/>
        </w:rPr>
        <w:t xml:space="preserve"> </w:t>
      </w:r>
      <w:r w:rsidR="00052710" w:rsidRPr="0003561C">
        <w:rPr>
          <w:rFonts w:ascii="Arial" w:hAnsi="Arial" w:cs="Arial"/>
          <w:bCs/>
          <w:color w:val="000000" w:themeColor="text1"/>
          <w:szCs w:val="20"/>
        </w:rPr>
        <w:t>cen składników środków smarnych, w tym olejów bazowych i</w:t>
      </w:r>
      <w:r w:rsidR="005F31ED" w:rsidRPr="0003561C">
        <w:rPr>
          <w:rFonts w:ascii="Arial" w:hAnsi="Arial" w:cs="Arial"/>
          <w:bCs/>
          <w:color w:val="000000" w:themeColor="text1"/>
          <w:szCs w:val="20"/>
        </w:rPr>
        <w:t xml:space="preserve"> </w:t>
      </w:r>
      <w:r w:rsidR="00052710" w:rsidRPr="0003561C">
        <w:rPr>
          <w:rFonts w:ascii="Arial" w:hAnsi="Arial" w:cs="Arial"/>
          <w:bCs/>
          <w:color w:val="000000" w:themeColor="text1"/>
          <w:szCs w:val="20"/>
        </w:rPr>
        <w:t xml:space="preserve">komponentów przez ich producentów, a Dostawca każdorazowo obowiązany będzie </w:t>
      </w:r>
      <w:r w:rsidR="00052710" w:rsidRPr="0003561C">
        <w:rPr>
          <w:rFonts w:ascii="Arial" w:hAnsi="Arial" w:cs="Arial"/>
          <w:color w:val="000000" w:themeColor="text1"/>
          <w:szCs w:val="20"/>
        </w:rPr>
        <w:t xml:space="preserve">do przedłożenia Zamawiającemu pisemnego </w:t>
      </w:r>
      <w:r w:rsidR="00052710" w:rsidRPr="0003561C">
        <w:rPr>
          <w:rFonts w:ascii="Arial" w:hAnsi="Arial" w:cs="Arial"/>
          <w:bCs/>
          <w:color w:val="000000" w:themeColor="text1"/>
          <w:szCs w:val="20"/>
        </w:rPr>
        <w:t>wniosku wraz z dokumentami potwierdzającymi fakt zmiany ceny (w szczególności cenniki przed i po zmianie lub inne dokumenty potwierdzające wyrażoną wartościowo lub procentowo wielkość dokonanej zmiany, faktury zakupowe).</w:t>
      </w:r>
      <w:r w:rsidR="005F31ED" w:rsidRPr="0003561C">
        <w:rPr>
          <w:rFonts w:ascii="Arial" w:hAnsi="Arial" w:cs="Arial"/>
          <w:color w:val="000000" w:themeColor="text1"/>
          <w:szCs w:val="20"/>
        </w:rPr>
        <w:t xml:space="preserve"> </w:t>
      </w:r>
      <w:r w:rsidR="00052710" w:rsidRPr="0003561C">
        <w:rPr>
          <w:rFonts w:ascii="Arial" w:hAnsi="Arial" w:cs="Arial"/>
          <w:bCs/>
          <w:color w:val="000000" w:themeColor="text1"/>
          <w:szCs w:val="20"/>
        </w:rPr>
        <w:t xml:space="preserve">Zmiana ceny dostawy następuje wyłącznie w formie aneksu do umowy i wymaga </w:t>
      </w:r>
      <w:r w:rsidR="00052710" w:rsidRPr="0003561C">
        <w:rPr>
          <w:rFonts w:ascii="Arial" w:hAnsi="Arial" w:cs="Arial"/>
          <w:bCs/>
          <w:color w:val="000000" w:themeColor="text1"/>
          <w:szCs w:val="20"/>
        </w:rPr>
        <w:lastRenderedPageBreak/>
        <w:t>zgody Zamawiającego.</w:t>
      </w:r>
      <w:r w:rsidR="005F31ED" w:rsidRPr="0003561C">
        <w:rPr>
          <w:rFonts w:ascii="Arial" w:hAnsi="Arial" w:cs="Arial"/>
          <w:bCs/>
          <w:color w:val="000000" w:themeColor="text1"/>
          <w:szCs w:val="20"/>
        </w:rPr>
        <w:t xml:space="preserve"> Waloryzacja wskazana w niniejszym ustępie nie będzie obejmowała </w:t>
      </w:r>
      <w:r w:rsidR="00DA3A7A" w:rsidRPr="0003561C">
        <w:rPr>
          <w:rFonts w:ascii="Arial" w:hAnsi="Arial" w:cs="Arial"/>
          <w:bCs/>
          <w:color w:val="000000" w:themeColor="text1"/>
          <w:szCs w:val="20"/>
        </w:rPr>
        <w:t>innych składników cenotwórczych, w tym zysku, kosztów dostawy, kosztów marketingu.</w:t>
      </w:r>
    </w:p>
    <w:p w14:paraId="0169734F" w14:textId="77777777" w:rsidR="00B71A97" w:rsidRPr="0003561C" w:rsidRDefault="00134846" w:rsidP="00B71A97">
      <w:pPr>
        <w:numPr>
          <w:ilvl w:val="0"/>
          <w:numId w:val="8"/>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szCs w:val="20"/>
        </w:rPr>
        <w:t xml:space="preserve">W </w:t>
      </w:r>
      <w:r w:rsidRPr="0003561C">
        <w:rPr>
          <w:rFonts w:ascii="Arial" w:hAnsi="Arial" w:cs="Arial"/>
          <w:color w:val="000000" w:themeColor="text1"/>
        </w:rPr>
        <w:t>przypadku obniżenia cen składników środków smarnych, w tym olejów bazowych i komponentów przez ich producentów, Dostawca zobowiązuje się do odpowiedniego obniżenia cen środków smarnych.</w:t>
      </w:r>
      <w:r w:rsidR="00052710" w:rsidRPr="0003561C">
        <w:rPr>
          <w:rFonts w:ascii="Arial" w:hAnsi="Arial" w:cs="Arial"/>
          <w:bCs/>
          <w:color w:val="000000" w:themeColor="text1"/>
          <w:szCs w:val="20"/>
        </w:rPr>
        <w:t xml:space="preserve"> Procedurę zmiany ceny dostawy określoną w ust. 2 powyżej stosuje się odpowiednio.</w:t>
      </w:r>
    </w:p>
    <w:p w14:paraId="3DEAFEF0" w14:textId="29AF83E0" w:rsidR="00E27393" w:rsidRPr="0003561C" w:rsidRDefault="00B71A97" w:rsidP="00E27393">
      <w:pPr>
        <w:numPr>
          <w:ilvl w:val="0"/>
          <w:numId w:val="8"/>
        </w:numPr>
        <w:tabs>
          <w:tab w:val="clear" w:pos="720"/>
          <w:tab w:val="num" w:pos="426"/>
        </w:tabs>
        <w:spacing w:line="360" w:lineRule="auto"/>
        <w:ind w:left="426" w:hanging="426"/>
        <w:jc w:val="both"/>
        <w:rPr>
          <w:rFonts w:ascii="Arial" w:hAnsi="Arial" w:cs="Arial"/>
          <w:bCs/>
          <w:color w:val="000000" w:themeColor="text1"/>
          <w:szCs w:val="20"/>
        </w:rPr>
      </w:pPr>
      <w:r w:rsidRPr="0003561C">
        <w:rPr>
          <w:rFonts w:ascii="Arial" w:hAnsi="Arial" w:cs="Arial"/>
          <w:bCs/>
          <w:color w:val="000000" w:themeColor="text1"/>
          <w:szCs w:val="20"/>
        </w:rPr>
        <w:t>Jeżeli w trakcie trwania umowy ulegnie zmianie stawka podatku od towarów i usług VAT lub pod</w:t>
      </w:r>
      <w:r w:rsidR="009B5106">
        <w:rPr>
          <w:rFonts w:ascii="Arial" w:hAnsi="Arial" w:cs="Arial"/>
          <w:bCs/>
          <w:color w:val="000000" w:themeColor="text1"/>
          <w:szCs w:val="20"/>
        </w:rPr>
        <w:t>atku akcyzowego, podatki te będ</w:t>
      </w:r>
      <w:r w:rsidRPr="0003561C">
        <w:rPr>
          <w:rFonts w:ascii="Arial" w:hAnsi="Arial" w:cs="Arial"/>
          <w:bCs/>
          <w:color w:val="000000" w:themeColor="text1"/>
          <w:szCs w:val="20"/>
        </w:rPr>
        <w:t>ą naliczane w wysokości obowiązującej w dniu wystawienia faktury, zgodnie z aktualnymi przepisami prawa.</w:t>
      </w:r>
    </w:p>
    <w:p w14:paraId="1F280D9A" w14:textId="5FD55CD8" w:rsidR="00E27393" w:rsidRPr="0003561C" w:rsidRDefault="00E27393" w:rsidP="00E27393">
      <w:pPr>
        <w:numPr>
          <w:ilvl w:val="0"/>
          <w:numId w:val="8"/>
        </w:numPr>
        <w:tabs>
          <w:tab w:val="clear" w:pos="720"/>
          <w:tab w:val="num" w:pos="426"/>
        </w:tabs>
        <w:spacing w:line="360" w:lineRule="auto"/>
        <w:ind w:left="426" w:hanging="426"/>
        <w:jc w:val="both"/>
        <w:rPr>
          <w:rFonts w:ascii="Arial" w:hAnsi="Arial" w:cs="Arial"/>
          <w:bCs/>
          <w:color w:val="000000" w:themeColor="text1"/>
          <w:szCs w:val="20"/>
        </w:rPr>
      </w:pPr>
      <w:r w:rsidRPr="0003561C">
        <w:rPr>
          <w:rFonts w:ascii="Arial" w:hAnsi="Arial" w:cs="Arial"/>
          <w:color w:val="000000" w:themeColor="text1"/>
        </w:rPr>
        <w:t>Dostawca może udzielić Zamawiającemu rabatu/upustu cenowego na poszczególne produkty będące przedmiotem zamówienia w ramach poszczególnych, indywidualnych zamówień realizowanych na podstawie niniejszej umowy. Zastoso</w:t>
      </w:r>
      <w:r w:rsidR="001B26B4">
        <w:rPr>
          <w:rFonts w:ascii="Arial" w:hAnsi="Arial" w:cs="Arial"/>
          <w:color w:val="000000" w:themeColor="text1"/>
        </w:rPr>
        <w:t>wanie cen z udzielonym rabatem/</w:t>
      </w:r>
      <w:r w:rsidRPr="0003561C">
        <w:rPr>
          <w:rFonts w:ascii="Arial" w:hAnsi="Arial" w:cs="Arial"/>
          <w:color w:val="000000" w:themeColor="text1"/>
        </w:rPr>
        <w:t>upustem przy poszczególnych zamówieniach nie stanowi zmiany umowy i odbywa się po uprzedn</w:t>
      </w:r>
      <w:r w:rsidR="001B26B4">
        <w:rPr>
          <w:rFonts w:ascii="Arial" w:hAnsi="Arial" w:cs="Arial"/>
          <w:color w:val="000000" w:themeColor="text1"/>
        </w:rPr>
        <w:t xml:space="preserve">im zawiadomieniu Zamawiającego. </w:t>
      </w:r>
      <w:r w:rsidRPr="0003561C">
        <w:rPr>
          <w:rFonts w:ascii="Arial" w:hAnsi="Arial" w:cs="Arial"/>
          <w:color w:val="000000" w:themeColor="text1"/>
        </w:rPr>
        <w:t>Potwierdzeniem udzielenia przez Dostawcę Zamawiającemu rabatu/upustu cenowego, o którym mowa w niniejszym ustępie jest faktura z wyszczególnieniem cen podanych w niniejszej umowie oraz wysokości udzielonego rabatu/upustu.</w:t>
      </w:r>
    </w:p>
    <w:p w14:paraId="30318A0B" w14:textId="77777777" w:rsidR="00C64822" w:rsidRPr="0003561C" w:rsidRDefault="00C64822" w:rsidP="0003561C">
      <w:pPr>
        <w:spacing w:line="360" w:lineRule="auto"/>
        <w:jc w:val="both"/>
        <w:rPr>
          <w:rFonts w:ascii="Arial" w:hAnsi="Arial" w:cs="Arial"/>
          <w:color w:val="000000" w:themeColor="text1"/>
          <w:sz w:val="16"/>
          <w:szCs w:val="16"/>
        </w:rPr>
      </w:pPr>
    </w:p>
    <w:p w14:paraId="7596C5F9" w14:textId="739993D1"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9</w:t>
      </w:r>
      <w:r w:rsidR="009967A9" w:rsidRPr="0003561C">
        <w:rPr>
          <w:rFonts w:ascii="Arial" w:hAnsi="Arial" w:cs="Arial"/>
          <w:color w:val="000000" w:themeColor="text1"/>
        </w:rPr>
        <w:t>.</w:t>
      </w:r>
    </w:p>
    <w:p w14:paraId="3435D2AD" w14:textId="77777777" w:rsidR="00C64822" w:rsidRPr="0003561C" w:rsidRDefault="00373CE7" w:rsidP="00AB28F4">
      <w:pPr>
        <w:spacing w:line="360" w:lineRule="auto"/>
        <w:jc w:val="both"/>
        <w:rPr>
          <w:rFonts w:ascii="Arial" w:hAnsi="Arial" w:cs="Arial"/>
          <w:color w:val="000000" w:themeColor="text1"/>
        </w:rPr>
      </w:pPr>
      <w:r w:rsidRPr="0003561C">
        <w:rPr>
          <w:rFonts w:ascii="Arial" w:hAnsi="Arial" w:cs="Arial"/>
          <w:color w:val="000000" w:themeColor="text1"/>
        </w:rPr>
        <w:t>Dostawca w okresie trwania umowy i w ramach wynagrodzenia objętego umową zorganizuje jedno szkolenie dla pracowników Zamawiającego.</w:t>
      </w:r>
    </w:p>
    <w:p w14:paraId="0FDFFC02" w14:textId="77777777" w:rsidR="00373CE7" w:rsidRPr="0003561C" w:rsidRDefault="00373CE7" w:rsidP="00AB28F4">
      <w:pPr>
        <w:spacing w:line="360" w:lineRule="auto"/>
        <w:rPr>
          <w:rFonts w:ascii="Arial" w:hAnsi="Arial" w:cs="Arial"/>
          <w:b/>
          <w:bCs/>
          <w:color w:val="000000" w:themeColor="text1"/>
          <w:sz w:val="16"/>
          <w:szCs w:val="16"/>
        </w:rPr>
      </w:pPr>
    </w:p>
    <w:p w14:paraId="57B34704" w14:textId="0B09CC9C" w:rsidR="00EF515B"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10</w:t>
      </w:r>
      <w:r w:rsidR="00EF515B" w:rsidRPr="0003561C">
        <w:rPr>
          <w:rFonts w:ascii="Arial" w:hAnsi="Arial" w:cs="Arial"/>
          <w:color w:val="000000" w:themeColor="text1"/>
        </w:rPr>
        <w:t>.</w:t>
      </w:r>
    </w:p>
    <w:p w14:paraId="05908C8C" w14:textId="1500AE7F" w:rsidR="00C64822" w:rsidRPr="001B26B4" w:rsidRDefault="00C64822" w:rsidP="0003561C">
      <w:pPr>
        <w:pStyle w:val="Akapitzlist"/>
        <w:numPr>
          <w:ilvl w:val="0"/>
          <w:numId w:val="21"/>
        </w:numPr>
        <w:spacing w:line="360" w:lineRule="auto"/>
        <w:ind w:left="426" w:hanging="426"/>
        <w:jc w:val="both"/>
        <w:rPr>
          <w:rFonts w:ascii="Arial" w:hAnsi="Arial" w:cs="Arial"/>
          <w:color w:val="000000" w:themeColor="text1"/>
          <w:sz w:val="24"/>
          <w:szCs w:val="24"/>
        </w:rPr>
      </w:pPr>
      <w:r w:rsidRPr="0003561C">
        <w:rPr>
          <w:rFonts w:ascii="Arial" w:hAnsi="Arial" w:cs="Arial"/>
          <w:color w:val="000000" w:themeColor="text1"/>
          <w:sz w:val="24"/>
          <w:szCs w:val="24"/>
        </w:rPr>
        <w:t xml:space="preserve">W razie </w:t>
      </w:r>
      <w:r w:rsidRPr="001B26B4">
        <w:rPr>
          <w:rFonts w:ascii="Arial" w:hAnsi="Arial" w:cs="Arial"/>
          <w:color w:val="000000" w:themeColor="text1"/>
          <w:sz w:val="24"/>
          <w:szCs w:val="24"/>
        </w:rPr>
        <w:t>niewykonania lub nienależytego wykonania umowy</w:t>
      </w:r>
      <w:r w:rsidR="00EF2E11" w:rsidRPr="001B26B4">
        <w:rPr>
          <w:rFonts w:ascii="Arial" w:hAnsi="Arial" w:cs="Arial"/>
          <w:color w:val="000000" w:themeColor="text1"/>
          <w:sz w:val="24"/>
          <w:szCs w:val="24"/>
        </w:rPr>
        <w:t xml:space="preserve"> </w:t>
      </w:r>
      <w:r w:rsidRPr="001B26B4">
        <w:rPr>
          <w:rFonts w:ascii="Arial" w:hAnsi="Arial" w:cs="Arial"/>
          <w:color w:val="000000" w:themeColor="text1"/>
          <w:sz w:val="24"/>
          <w:szCs w:val="24"/>
        </w:rPr>
        <w:t>Dostawca zobowiązany jest zapłacić Zamawiającemu kary umowne:</w:t>
      </w:r>
    </w:p>
    <w:p w14:paraId="156C85C4" w14:textId="4ABE43DF" w:rsidR="00C64822" w:rsidRPr="0003561C" w:rsidRDefault="00C64822" w:rsidP="0003561C">
      <w:pPr>
        <w:numPr>
          <w:ilvl w:val="1"/>
          <w:numId w:val="6"/>
        </w:numPr>
        <w:spacing w:line="360" w:lineRule="auto"/>
        <w:ind w:left="851" w:hanging="425"/>
        <w:jc w:val="both"/>
        <w:rPr>
          <w:rFonts w:ascii="Arial" w:hAnsi="Arial" w:cs="Arial"/>
          <w:color w:val="000000" w:themeColor="text1"/>
        </w:rPr>
      </w:pPr>
      <w:r w:rsidRPr="001B26B4">
        <w:rPr>
          <w:rFonts w:ascii="Arial" w:hAnsi="Arial" w:cs="Arial"/>
          <w:color w:val="000000" w:themeColor="text1"/>
        </w:rPr>
        <w:t>w wysokości 40.000</w:t>
      </w:r>
      <w:r w:rsidR="00EF2E11" w:rsidRPr="001B26B4">
        <w:rPr>
          <w:rFonts w:ascii="Arial" w:hAnsi="Arial" w:cs="Arial"/>
          <w:color w:val="000000" w:themeColor="text1"/>
        </w:rPr>
        <w:t>,</w:t>
      </w:r>
      <w:r w:rsidRPr="001B26B4">
        <w:rPr>
          <w:rFonts w:ascii="Arial" w:hAnsi="Arial" w:cs="Arial"/>
          <w:color w:val="000000" w:themeColor="text1"/>
        </w:rPr>
        <w:t xml:space="preserve"> zł w przypadku odstąpienia od umowy z przyczyn określonych</w:t>
      </w:r>
      <w:r w:rsidRPr="0003561C">
        <w:rPr>
          <w:rFonts w:ascii="Arial" w:hAnsi="Arial" w:cs="Arial"/>
          <w:color w:val="000000" w:themeColor="text1"/>
        </w:rPr>
        <w:t xml:space="preserve"> w § </w:t>
      </w:r>
      <w:r w:rsidR="00F874AC" w:rsidRPr="0003561C">
        <w:rPr>
          <w:rFonts w:ascii="Arial" w:hAnsi="Arial" w:cs="Arial"/>
          <w:color w:val="000000" w:themeColor="text1"/>
        </w:rPr>
        <w:t>4</w:t>
      </w:r>
      <w:r w:rsidR="001B26B4">
        <w:rPr>
          <w:rFonts w:ascii="Arial" w:hAnsi="Arial" w:cs="Arial"/>
          <w:color w:val="000000" w:themeColor="text1"/>
        </w:rPr>
        <w:t>,</w:t>
      </w:r>
    </w:p>
    <w:p w14:paraId="0B984102" w14:textId="59935564" w:rsidR="00FE2AC1" w:rsidRPr="00912D28" w:rsidRDefault="00C64822" w:rsidP="00FE2AC1">
      <w:pPr>
        <w:numPr>
          <w:ilvl w:val="1"/>
          <w:numId w:val="6"/>
        </w:numPr>
        <w:spacing w:line="360" w:lineRule="auto"/>
        <w:ind w:left="851" w:hanging="425"/>
        <w:jc w:val="both"/>
        <w:rPr>
          <w:rFonts w:ascii="Arial" w:hAnsi="Arial" w:cs="Arial"/>
          <w:color w:val="000000" w:themeColor="text1"/>
        </w:rPr>
      </w:pPr>
      <w:r w:rsidRPr="0003561C">
        <w:rPr>
          <w:rFonts w:ascii="Arial" w:hAnsi="Arial" w:cs="Arial"/>
          <w:color w:val="000000" w:themeColor="text1"/>
        </w:rPr>
        <w:t xml:space="preserve">w wysokości 10 % rocznej wartości przedmiotu umowy dostawy obliczonej według cen jednostkowych z daty zawarcia umowy, gdy Zamawiający odstąpi od umowy z powodu okoliczności innych niż określone </w:t>
      </w:r>
      <w:r w:rsidR="00FE2AC1" w:rsidRPr="00912D28">
        <w:rPr>
          <w:rFonts w:ascii="Arial" w:hAnsi="Arial" w:cs="Arial"/>
          <w:color w:val="000000" w:themeColor="text1"/>
        </w:rPr>
        <w:t>w § 4</w:t>
      </w:r>
      <w:r w:rsidRPr="0003561C">
        <w:rPr>
          <w:rFonts w:ascii="Arial" w:hAnsi="Arial" w:cs="Arial"/>
          <w:color w:val="000000" w:themeColor="text1"/>
        </w:rPr>
        <w:t>, z</w:t>
      </w:r>
      <w:r w:rsidR="00FE2AC1" w:rsidRPr="00912D28">
        <w:rPr>
          <w:rFonts w:ascii="Arial" w:hAnsi="Arial" w:cs="Arial"/>
          <w:color w:val="000000" w:themeColor="text1"/>
        </w:rPr>
        <w:t xml:space="preserve"> przyczyn leżących po stronie Dostawcy,</w:t>
      </w:r>
    </w:p>
    <w:p w14:paraId="3BC5A57B" w14:textId="6323E6BF" w:rsidR="00FE2AC1" w:rsidRPr="0003561C" w:rsidRDefault="00C64822" w:rsidP="0003561C">
      <w:pPr>
        <w:numPr>
          <w:ilvl w:val="1"/>
          <w:numId w:val="6"/>
        </w:numPr>
        <w:spacing w:line="360" w:lineRule="auto"/>
        <w:ind w:left="851" w:hanging="425"/>
        <w:jc w:val="both"/>
        <w:rPr>
          <w:rFonts w:ascii="Arial" w:hAnsi="Arial" w:cs="Arial"/>
          <w:color w:val="000000" w:themeColor="text1"/>
        </w:rPr>
      </w:pPr>
      <w:r w:rsidRPr="0003561C">
        <w:rPr>
          <w:rFonts w:ascii="Arial" w:hAnsi="Arial" w:cs="Arial"/>
          <w:color w:val="000000" w:themeColor="text1"/>
        </w:rPr>
        <w:lastRenderedPageBreak/>
        <w:t>w wysokości 0,</w:t>
      </w:r>
      <w:r w:rsidR="00FE2AC1" w:rsidRPr="00912D28">
        <w:rPr>
          <w:rFonts w:ascii="Arial" w:hAnsi="Arial" w:cs="Arial"/>
          <w:color w:val="000000" w:themeColor="text1"/>
        </w:rPr>
        <w:t>06</w:t>
      </w:r>
      <w:r w:rsidRPr="0003561C">
        <w:rPr>
          <w:rFonts w:ascii="Arial" w:hAnsi="Arial" w:cs="Arial"/>
          <w:color w:val="000000" w:themeColor="text1"/>
        </w:rPr>
        <w:t xml:space="preserve"> % wartości niezrealizowanej części dostawy przedmiotu umowy za niedostarczone w terminie </w:t>
      </w:r>
      <w:r w:rsidR="00FE2AC1" w:rsidRPr="00912D28">
        <w:rPr>
          <w:rFonts w:ascii="Arial" w:hAnsi="Arial" w:cs="Arial"/>
          <w:color w:val="000000" w:themeColor="text1"/>
        </w:rPr>
        <w:t>części przedmiotu umowy</w:t>
      </w:r>
      <w:r w:rsidR="000E458E" w:rsidRPr="00912D28">
        <w:rPr>
          <w:rFonts w:ascii="Arial" w:hAnsi="Arial" w:cs="Arial"/>
          <w:color w:val="000000" w:themeColor="text1"/>
        </w:rPr>
        <w:t>,</w:t>
      </w:r>
      <w:r w:rsidRPr="0003561C">
        <w:rPr>
          <w:rFonts w:ascii="Arial" w:hAnsi="Arial" w:cs="Arial"/>
          <w:color w:val="000000" w:themeColor="text1"/>
        </w:rPr>
        <w:t xml:space="preserve"> za każdy rozpoczęty dzień </w:t>
      </w:r>
      <w:r w:rsidR="00FE2AC1" w:rsidRPr="00912D28">
        <w:rPr>
          <w:rFonts w:ascii="Arial" w:hAnsi="Arial" w:cs="Arial"/>
          <w:color w:val="000000" w:themeColor="text1"/>
        </w:rPr>
        <w:t>zwłoki,</w:t>
      </w:r>
    </w:p>
    <w:p w14:paraId="67E13830" w14:textId="0EDB0DE9" w:rsidR="00E80658" w:rsidRPr="0003561C" w:rsidRDefault="004A5F42" w:rsidP="0003561C">
      <w:pPr>
        <w:numPr>
          <w:ilvl w:val="1"/>
          <w:numId w:val="6"/>
        </w:numPr>
        <w:spacing w:line="360" w:lineRule="auto"/>
        <w:ind w:left="851" w:hanging="425"/>
        <w:jc w:val="both"/>
        <w:rPr>
          <w:rFonts w:ascii="Arial" w:hAnsi="Arial" w:cs="Arial"/>
          <w:color w:val="000000" w:themeColor="text1"/>
        </w:rPr>
      </w:pPr>
      <w:r w:rsidRPr="0003561C">
        <w:rPr>
          <w:rFonts w:ascii="Arial" w:hAnsi="Arial" w:cs="Arial"/>
          <w:color w:val="000000" w:themeColor="text1"/>
        </w:rPr>
        <w:t>w wysokości 0,</w:t>
      </w:r>
      <w:r w:rsidR="00FE2AC1" w:rsidRPr="00912D28">
        <w:rPr>
          <w:rFonts w:ascii="Arial" w:hAnsi="Arial" w:cs="Arial"/>
          <w:color w:val="000000" w:themeColor="text1"/>
        </w:rPr>
        <w:t>08</w:t>
      </w:r>
      <w:r w:rsidRPr="0003561C">
        <w:rPr>
          <w:rFonts w:ascii="Arial" w:hAnsi="Arial" w:cs="Arial"/>
          <w:color w:val="000000" w:themeColor="text1"/>
        </w:rPr>
        <w:t xml:space="preserve"> % wartości części dostawy objętej </w:t>
      </w:r>
      <w:r w:rsidR="00FE2AC1" w:rsidRPr="00912D28">
        <w:rPr>
          <w:rFonts w:ascii="Arial" w:hAnsi="Arial" w:cs="Arial"/>
          <w:color w:val="000000" w:themeColor="text1"/>
        </w:rPr>
        <w:t xml:space="preserve">reklamacją </w:t>
      </w:r>
      <w:r w:rsidR="00E80658" w:rsidRPr="00912D28">
        <w:rPr>
          <w:rFonts w:ascii="Arial" w:hAnsi="Arial" w:cs="Arial"/>
          <w:color w:val="000000" w:themeColor="text1"/>
        </w:rPr>
        <w:t xml:space="preserve">zgłoszoną podczas odbioru, </w:t>
      </w:r>
      <w:r w:rsidRPr="0003561C">
        <w:rPr>
          <w:rFonts w:ascii="Arial" w:hAnsi="Arial" w:cs="Arial"/>
          <w:color w:val="000000" w:themeColor="text1"/>
        </w:rPr>
        <w:t xml:space="preserve">za każdy rozpoczęty dzień </w:t>
      </w:r>
      <w:r w:rsidR="00FE2AC1" w:rsidRPr="00912D28">
        <w:rPr>
          <w:rFonts w:ascii="Arial" w:hAnsi="Arial" w:cs="Arial"/>
          <w:color w:val="000000" w:themeColor="text1"/>
        </w:rPr>
        <w:t>zwłoki</w:t>
      </w:r>
      <w:r w:rsidR="00FE2AC1" w:rsidRPr="0003561C">
        <w:rPr>
          <w:rFonts w:ascii="Arial" w:hAnsi="Arial" w:cs="Arial"/>
          <w:color w:val="000000" w:themeColor="text1"/>
        </w:rPr>
        <w:t xml:space="preserve"> </w:t>
      </w:r>
      <w:r w:rsidRPr="0003561C">
        <w:rPr>
          <w:rFonts w:ascii="Arial" w:hAnsi="Arial" w:cs="Arial"/>
          <w:color w:val="000000" w:themeColor="text1"/>
        </w:rPr>
        <w:t xml:space="preserve">w realizacji </w:t>
      </w:r>
      <w:r w:rsidR="00E80658" w:rsidRPr="00912D28">
        <w:rPr>
          <w:rFonts w:ascii="Arial" w:hAnsi="Arial" w:cs="Arial"/>
          <w:color w:val="000000" w:themeColor="text1"/>
        </w:rPr>
        <w:t>obowiązków umownych,</w:t>
      </w:r>
    </w:p>
    <w:p w14:paraId="511202E9" w14:textId="4077ADA1" w:rsidR="00C64822" w:rsidRPr="0003561C" w:rsidRDefault="00C64822" w:rsidP="0003561C">
      <w:pPr>
        <w:numPr>
          <w:ilvl w:val="1"/>
          <w:numId w:val="6"/>
        </w:numPr>
        <w:spacing w:line="360" w:lineRule="auto"/>
        <w:ind w:left="851" w:hanging="425"/>
        <w:jc w:val="both"/>
        <w:rPr>
          <w:rFonts w:ascii="Arial" w:hAnsi="Arial" w:cs="Arial"/>
          <w:color w:val="000000" w:themeColor="text1"/>
        </w:rPr>
      </w:pPr>
      <w:r w:rsidRPr="0003561C">
        <w:rPr>
          <w:rFonts w:ascii="Arial" w:hAnsi="Arial" w:cs="Arial"/>
          <w:color w:val="000000" w:themeColor="text1"/>
        </w:rPr>
        <w:t>w wysokości 0,</w:t>
      </w:r>
      <w:r w:rsidR="00E80658" w:rsidRPr="00912D28">
        <w:rPr>
          <w:rFonts w:ascii="Arial" w:hAnsi="Arial" w:cs="Arial"/>
          <w:color w:val="000000" w:themeColor="text1"/>
        </w:rPr>
        <w:t>08</w:t>
      </w:r>
      <w:r w:rsidRPr="0003561C">
        <w:rPr>
          <w:rFonts w:ascii="Arial" w:hAnsi="Arial" w:cs="Arial"/>
          <w:color w:val="000000" w:themeColor="text1"/>
        </w:rPr>
        <w:t xml:space="preserve"> % wartości </w:t>
      </w:r>
      <w:r w:rsidR="00E80658" w:rsidRPr="00912D28">
        <w:rPr>
          <w:rFonts w:ascii="Arial" w:hAnsi="Arial" w:cs="Arial"/>
          <w:color w:val="000000" w:themeColor="text1"/>
        </w:rPr>
        <w:t xml:space="preserve">wadliwej </w:t>
      </w:r>
      <w:r w:rsidRPr="0003561C">
        <w:rPr>
          <w:rFonts w:ascii="Arial" w:hAnsi="Arial" w:cs="Arial"/>
          <w:color w:val="000000" w:themeColor="text1"/>
        </w:rPr>
        <w:t xml:space="preserve">części dostawy przedmiotu umowy </w:t>
      </w:r>
      <w:r w:rsidR="00E80658" w:rsidRPr="00912D28">
        <w:rPr>
          <w:rFonts w:ascii="Arial" w:hAnsi="Arial" w:cs="Arial"/>
          <w:color w:val="000000" w:themeColor="text1"/>
        </w:rPr>
        <w:t>objętej r</w:t>
      </w:r>
      <w:r w:rsidR="0046153C" w:rsidRPr="00912D28">
        <w:rPr>
          <w:rFonts w:ascii="Arial" w:hAnsi="Arial" w:cs="Arial"/>
          <w:color w:val="000000" w:themeColor="text1"/>
        </w:rPr>
        <w:t>ę</w:t>
      </w:r>
      <w:r w:rsidR="00E80658" w:rsidRPr="00912D28">
        <w:rPr>
          <w:rFonts w:ascii="Arial" w:hAnsi="Arial" w:cs="Arial"/>
          <w:color w:val="000000" w:themeColor="text1"/>
        </w:rPr>
        <w:t>kojmi</w:t>
      </w:r>
      <w:r w:rsidR="0046153C" w:rsidRPr="00912D28">
        <w:rPr>
          <w:rFonts w:ascii="Arial" w:hAnsi="Arial" w:cs="Arial"/>
          <w:color w:val="000000" w:themeColor="text1"/>
        </w:rPr>
        <w:t>ą</w:t>
      </w:r>
      <w:r w:rsidR="00E80658" w:rsidRPr="00912D28">
        <w:rPr>
          <w:rFonts w:ascii="Arial" w:hAnsi="Arial" w:cs="Arial"/>
          <w:color w:val="000000" w:themeColor="text1"/>
        </w:rPr>
        <w:t xml:space="preserve"> za wady lub gwarancją, </w:t>
      </w:r>
      <w:r w:rsidRPr="0003561C">
        <w:rPr>
          <w:rFonts w:ascii="Arial" w:hAnsi="Arial" w:cs="Arial"/>
          <w:color w:val="000000" w:themeColor="text1"/>
        </w:rPr>
        <w:t xml:space="preserve">za każdy rozpoczęty dzień </w:t>
      </w:r>
      <w:r w:rsidR="00E80658" w:rsidRPr="00912D28">
        <w:rPr>
          <w:rFonts w:ascii="Arial" w:hAnsi="Arial" w:cs="Arial"/>
          <w:color w:val="000000" w:themeColor="text1"/>
        </w:rPr>
        <w:t>zwłoki</w:t>
      </w:r>
      <w:r w:rsidR="00E80658" w:rsidRPr="0003561C">
        <w:rPr>
          <w:rFonts w:ascii="Arial" w:hAnsi="Arial" w:cs="Arial"/>
          <w:color w:val="000000" w:themeColor="text1"/>
        </w:rPr>
        <w:t xml:space="preserve"> </w:t>
      </w:r>
      <w:r w:rsidR="001B26B4">
        <w:rPr>
          <w:rFonts w:ascii="Arial" w:hAnsi="Arial" w:cs="Arial"/>
          <w:color w:val="000000" w:themeColor="text1"/>
        </w:rPr>
        <w:t>w </w:t>
      </w:r>
      <w:r w:rsidR="0046153C" w:rsidRPr="00912D28">
        <w:rPr>
          <w:rFonts w:ascii="Arial" w:hAnsi="Arial" w:cs="Arial"/>
          <w:color w:val="000000" w:themeColor="text1"/>
        </w:rPr>
        <w:t>wymianie rzeczy na wolne od wad</w:t>
      </w:r>
      <w:r w:rsidRPr="0003561C">
        <w:rPr>
          <w:rFonts w:ascii="Arial" w:hAnsi="Arial" w:cs="Arial"/>
          <w:color w:val="000000" w:themeColor="text1"/>
        </w:rPr>
        <w:t>.</w:t>
      </w:r>
    </w:p>
    <w:p w14:paraId="2ED1BC89" w14:textId="3DA4B8C7" w:rsidR="0051145F" w:rsidRPr="0003561C" w:rsidRDefault="00F874AC" w:rsidP="0003561C">
      <w:pPr>
        <w:numPr>
          <w:ilvl w:val="0"/>
          <w:numId w:val="21"/>
        </w:numPr>
        <w:spacing w:line="360" w:lineRule="auto"/>
        <w:ind w:left="426" w:hanging="426"/>
        <w:jc w:val="both"/>
        <w:rPr>
          <w:rFonts w:ascii="Arial" w:hAnsi="Arial" w:cs="Arial"/>
          <w:color w:val="000000" w:themeColor="text1"/>
          <w:lang w:val="x-none"/>
        </w:rPr>
      </w:pPr>
      <w:r w:rsidRPr="0003561C">
        <w:rPr>
          <w:rFonts w:ascii="Arial" w:hAnsi="Arial" w:cs="Arial"/>
          <w:color w:val="000000" w:themeColor="text1"/>
        </w:rPr>
        <w:t>Zamawiający</w:t>
      </w:r>
      <w:r w:rsidRPr="0003561C">
        <w:rPr>
          <w:rFonts w:ascii="Arial" w:hAnsi="Arial" w:cs="Arial"/>
          <w:color w:val="000000" w:themeColor="text1"/>
          <w:lang w:val="x-none"/>
        </w:rPr>
        <w:t xml:space="preserve"> zastrzega możliwość dochodzenia odszkodowania uzupełniającego na zasa</w:t>
      </w:r>
      <w:r w:rsidR="001B26B4">
        <w:rPr>
          <w:rFonts w:ascii="Arial" w:hAnsi="Arial" w:cs="Arial"/>
          <w:color w:val="000000" w:themeColor="text1"/>
          <w:lang w:val="x-none"/>
        </w:rPr>
        <w:t>dach ogólnych kodeksu cywilnego</w:t>
      </w:r>
      <w:r w:rsidRPr="0003561C">
        <w:rPr>
          <w:rFonts w:ascii="Arial" w:hAnsi="Arial" w:cs="Arial"/>
          <w:color w:val="000000" w:themeColor="text1"/>
          <w:lang w:val="x-none"/>
        </w:rPr>
        <w:t xml:space="preserve"> w przypadku, gdy wartość którejkolwiek ze wskazanych w umowie kar umownych będzie niższa od wartości poniesionej szkody.</w:t>
      </w:r>
    </w:p>
    <w:p w14:paraId="28CBDC27" w14:textId="5DF6F6CD" w:rsidR="00C64822" w:rsidRPr="00912D28" w:rsidRDefault="00C64822" w:rsidP="0051145F">
      <w:pPr>
        <w:numPr>
          <w:ilvl w:val="0"/>
          <w:numId w:val="21"/>
        </w:numPr>
        <w:spacing w:line="360" w:lineRule="auto"/>
        <w:ind w:left="426" w:hanging="426"/>
        <w:jc w:val="both"/>
        <w:rPr>
          <w:rFonts w:ascii="Arial" w:hAnsi="Arial" w:cs="Arial"/>
          <w:color w:val="000000" w:themeColor="text1"/>
        </w:rPr>
      </w:pPr>
      <w:r w:rsidRPr="0003561C">
        <w:rPr>
          <w:rFonts w:ascii="Arial" w:hAnsi="Arial" w:cs="Arial"/>
          <w:color w:val="000000" w:themeColor="text1"/>
        </w:rPr>
        <w:t>Dostawca wyraża zgodę na potrącenie należn</w:t>
      </w:r>
      <w:r w:rsidR="001B26B4">
        <w:rPr>
          <w:rFonts w:ascii="Arial" w:hAnsi="Arial" w:cs="Arial"/>
          <w:color w:val="000000" w:themeColor="text1"/>
        </w:rPr>
        <w:t>ych Zamawiającemu od Dostawcy z </w:t>
      </w:r>
      <w:r w:rsidRPr="0003561C">
        <w:rPr>
          <w:rFonts w:ascii="Arial" w:hAnsi="Arial" w:cs="Arial"/>
          <w:color w:val="000000" w:themeColor="text1"/>
        </w:rPr>
        <w:t>tytułu niniejszej umowy kar umownych, każdorazowo z należności za dostawy określone fakturą</w:t>
      </w:r>
      <w:r w:rsidR="0051145F" w:rsidRPr="00912D28">
        <w:rPr>
          <w:rFonts w:ascii="Arial" w:hAnsi="Arial" w:cs="Arial"/>
          <w:color w:val="000000" w:themeColor="text1"/>
        </w:rPr>
        <w:t>, choćby wierzytelności n</w:t>
      </w:r>
      <w:r w:rsidR="001B26B4">
        <w:rPr>
          <w:rFonts w:ascii="Arial" w:hAnsi="Arial" w:cs="Arial"/>
          <w:color w:val="000000" w:themeColor="text1"/>
        </w:rPr>
        <w:t>ie były jeszcze wymagalne (potrą</w:t>
      </w:r>
      <w:r w:rsidR="0051145F" w:rsidRPr="00912D28">
        <w:rPr>
          <w:rFonts w:ascii="Arial" w:hAnsi="Arial" w:cs="Arial"/>
          <w:color w:val="000000" w:themeColor="text1"/>
        </w:rPr>
        <w:t>cenie umowne), o ile przepisy prawa powszechnego nie będą nakładały w tym zakresie ograniczeń.</w:t>
      </w:r>
    </w:p>
    <w:p w14:paraId="1DEF19B4" w14:textId="54EC3A83" w:rsidR="000E458E" w:rsidRPr="0003561C" w:rsidRDefault="000E458E" w:rsidP="0003561C">
      <w:pPr>
        <w:numPr>
          <w:ilvl w:val="0"/>
          <w:numId w:val="21"/>
        </w:numPr>
        <w:spacing w:line="360" w:lineRule="auto"/>
        <w:ind w:left="426" w:hanging="426"/>
        <w:jc w:val="both"/>
        <w:rPr>
          <w:rFonts w:ascii="Arial" w:hAnsi="Arial" w:cs="Arial"/>
          <w:color w:val="000000" w:themeColor="text1"/>
        </w:rPr>
      </w:pPr>
      <w:r w:rsidRPr="00912D28">
        <w:rPr>
          <w:rFonts w:ascii="Arial" w:hAnsi="Arial" w:cs="Arial"/>
          <w:color w:val="000000" w:themeColor="text1"/>
        </w:rPr>
        <w:t>Maksymalna wysokość kar umownych wynosi 30 % rocznej wartości przedmiotu umowy dostawy obliczonej według cen jednostkowych z daty zawarcia umowy.</w:t>
      </w:r>
    </w:p>
    <w:p w14:paraId="734B74BC" w14:textId="77777777" w:rsidR="00C64822" w:rsidRPr="0003561C" w:rsidRDefault="00C64822" w:rsidP="00AB28F4">
      <w:pPr>
        <w:spacing w:line="360" w:lineRule="auto"/>
        <w:jc w:val="center"/>
        <w:rPr>
          <w:rFonts w:ascii="Arial" w:hAnsi="Arial" w:cs="Arial"/>
          <w:color w:val="000000" w:themeColor="text1"/>
          <w:sz w:val="16"/>
          <w:szCs w:val="16"/>
        </w:rPr>
      </w:pPr>
    </w:p>
    <w:p w14:paraId="5823C26D" w14:textId="3E074981"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11</w:t>
      </w:r>
      <w:r w:rsidR="00D07D40" w:rsidRPr="00912D28">
        <w:rPr>
          <w:rFonts w:ascii="Arial" w:hAnsi="Arial" w:cs="Arial"/>
          <w:color w:val="000000" w:themeColor="text1"/>
        </w:rPr>
        <w:t>.</w:t>
      </w:r>
    </w:p>
    <w:p w14:paraId="716D0FC0" w14:textId="71DEF2DF" w:rsidR="00134846" w:rsidRPr="0003561C" w:rsidRDefault="00134846" w:rsidP="00AB28F4">
      <w:pPr>
        <w:numPr>
          <w:ilvl w:val="0"/>
          <w:numId w:val="7"/>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szCs w:val="20"/>
        </w:rPr>
        <w:t xml:space="preserve">Umowa została zawarta na kres 24 miesięcy </w:t>
      </w:r>
      <w:r w:rsidR="00D07D40" w:rsidRPr="00912D28">
        <w:rPr>
          <w:rFonts w:ascii="Arial" w:hAnsi="Arial" w:cs="Arial"/>
          <w:color w:val="000000" w:themeColor="text1"/>
          <w:szCs w:val="20"/>
        </w:rPr>
        <w:t>od dnia jej podpisania.</w:t>
      </w:r>
    </w:p>
    <w:p w14:paraId="69646C21" w14:textId="3517AE51" w:rsidR="00134846" w:rsidRPr="0003561C" w:rsidRDefault="00134846" w:rsidP="00AB28F4">
      <w:pPr>
        <w:numPr>
          <w:ilvl w:val="0"/>
          <w:numId w:val="7"/>
        </w:numPr>
        <w:tabs>
          <w:tab w:val="clear" w:pos="720"/>
          <w:tab w:val="num" w:pos="426"/>
        </w:tabs>
        <w:spacing w:line="360" w:lineRule="auto"/>
        <w:ind w:left="426" w:hanging="426"/>
        <w:jc w:val="both"/>
        <w:rPr>
          <w:rFonts w:ascii="Arial" w:hAnsi="Arial" w:cs="Arial"/>
          <w:color w:val="000000" w:themeColor="text1"/>
          <w:szCs w:val="20"/>
        </w:rPr>
      </w:pPr>
      <w:r w:rsidRPr="0003561C">
        <w:rPr>
          <w:rFonts w:ascii="Arial" w:hAnsi="Arial" w:cs="Arial"/>
          <w:color w:val="000000" w:themeColor="text1"/>
          <w:szCs w:val="20"/>
        </w:rPr>
        <w:t>Umowa może zostać rozwiązana przez każdą ze Stron z zachowaniem dwumiesięcznego okresu wypowiedzenia.</w:t>
      </w:r>
    </w:p>
    <w:p w14:paraId="531748FE" w14:textId="29C1F530" w:rsidR="00134846" w:rsidRPr="00912D28" w:rsidRDefault="00134846" w:rsidP="00D07D40">
      <w:pPr>
        <w:numPr>
          <w:ilvl w:val="0"/>
          <w:numId w:val="7"/>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szCs w:val="20"/>
        </w:rPr>
        <w:t xml:space="preserve">Rozwiązanie </w:t>
      </w:r>
      <w:r w:rsidRPr="0003561C">
        <w:rPr>
          <w:rFonts w:ascii="Arial" w:hAnsi="Arial" w:cs="Arial"/>
          <w:bCs/>
          <w:color w:val="000000" w:themeColor="text1"/>
          <w:szCs w:val="20"/>
        </w:rPr>
        <w:t xml:space="preserve">umowy, o którym mowa w ust. 2, </w:t>
      </w:r>
      <w:r w:rsidRPr="0003561C">
        <w:rPr>
          <w:rFonts w:ascii="Arial" w:hAnsi="Arial" w:cs="Arial"/>
          <w:color w:val="000000" w:themeColor="text1"/>
          <w:szCs w:val="20"/>
        </w:rPr>
        <w:t xml:space="preserve">wymaga zachowania </w:t>
      </w:r>
      <w:r w:rsidRPr="0003561C">
        <w:rPr>
          <w:rFonts w:ascii="Arial" w:hAnsi="Arial" w:cs="Arial"/>
          <w:bCs/>
          <w:color w:val="000000" w:themeColor="text1"/>
          <w:szCs w:val="20"/>
        </w:rPr>
        <w:t>formy pisemnej</w:t>
      </w:r>
      <w:r w:rsidRPr="0003561C">
        <w:rPr>
          <w:rFonts w:ascii="Arial" w:hAnsi="Arial" w:cs="Arial"/>
          <w:color w:val="000000" w:themeColor="text1"/>
          <w:szCs w:val="20"/>
        </w:rPr>
        <w:t xml:space="preserve">, pod rygorem </w:t>
      </w:r>
      <w:r w:rsidRPr="0003561C">
        <w:rPr>
          <w:rFonts w:ascii="Arial" w:hAnsi="Arial" w:cs="Arial"/>
          <w:color w:val="000000" w:themeColor="text1"/>
        </w:rPr>
        <w:t>nieważności.</w:t>
      </w:r>
    </w:p>
    <w:p w14:paraId="10E802B0" w14:textId="63B5B191" w:rsidR="00D07D40" w:rsidRPr="0003561C" w:rsidRDefault="00D07D40" w:rsidP="0003561C">
      <w:pPr>
        <w:numPr>
          <w:ilvl w:val="0"/>
          <w:numId w:val="7"/>
        </w:numPr>
        <w:tabs>
          <w:tab w:val="clear" w:pos="720"/>
        </w:tabs>
        <w:suppressAutoHyphens/>
        <w:spacing w:line="360" w:lineRule="auto"/>
        <w:ind w:left="426" w:hanging="426"/>
        <w:jc w:val="both"/>
        <w:rPr>
          <w:rFonts w:ascii="Arial" w:hAnsi="Arial" w:cs="Arial"/>
          <w:color w:val="000000" w:themeColor="text1"/>
        </w:rPr>
      </w:pPr>
      <w:r w:rsidRPr="0003561C">
        <w:rPr>
          <w:rFonts w:ascii="Arial" w:hAnsi="Arial" w:cs="Arial"/>
          <w:color w:val="000000" w:themeColor="text1"/>
        </w:rPr>
        <w:t>Zamawiającemu przysługuje prawo rozwiązania umowy w całości lub w zakresie poszczególnej części zamówienia (zadania) ze skutkiem natychmiastowym w przypadku rażącego naruszenia p</w:t>
      </w:r>
      <w:r w:rsidR="001B26B4">
        <w:rPr>
          <w:rFonts w:ascii="Arial" w:hAnsi="Arial" w:cs="Arial"/>
          <w:color w:val="000000" w:themeColor="text1"/>
        </w:rPr>
        <w:t>rzez Dostawcę warunków umowy, w </w:t>
      </w:r>
      <w:r w:rsidRPr="0003561C">
        <w:rPr>
          <w:rFonts w:ascii="Arial" w:hAnsi="Arial" w:cs="Arial"/>
          <w:color w:val="000000" w:themeColor="text1"/>
        </w:rPr>
        <w:t xml:space="preserve">szczególności powtarzających się reklamacji dotyczących złej jakości dostarczanego przedmiotu zamówienia lub/i nieterminowych dostaw. </w:t>
      </w:r>
    </w:p>
    <w:p w14:paraId="23696C4F" w14:textId="3B4258DD" w:rsidR="00C64822" w:rsidRPr="0003561C" w:rsidRDefault="00C64822" w:rsidP="00D07D40">
      <w:pPr>
        <w:numPr>
          <w:ilvl w:val="0"/>
          <w:numId w:val="7"/>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Zamawiający może odstąpić od umowy w razie wystąpienia istotnej zmiany okoliczności powodującej, że wykonanie umowy nie leży w interesie publicznym, </w:t>
      </w:r>
      <w:r w:rsidRPr="0003561C">
        <w:rPr>
          <w:rFonts w:ascii="Arial" w:hAnsi="Arial" w:cs="Arial"/>
          <w:color w:val="000000" w:themeColor="text1"/>
        </w:rPr>
        <w:lastRenderedPageBreak/>
        <w:t>czego nie można było prz</w:t>
      </w:r>
      <w:r w:rsidR="00134846" w:rsidRPr="0003561C">
        <w:rPr>
          <w:rFonts w:ascii="Arial" w:hAnsi="Arial" w:cs="Arial"/>
          <w:color w:val="000000" w:themeColor="text1"/>
        </w:rPr>
        <w:t xml:space="preserve">ewidzieć w dacie zawarcia umowy. </w:t>
      </w:r>
      <w:r w:rsidRPr="0003561C">
        <w:rPr>
          <w:rFonts w:ascii="Arial" w:hAnsi="Arial" w:cs="Arial"/>
          <w:color w:val="000000" w:themeColor="text1"/>
        </w:rPr>
        <w:t xml:space="preserve">Odstąpienie od umowy </w:t>
      </w:r>
      <w:r w:rsidR="000B4239" w:rsidRPr="0003561C">
        <w:rPr>
          <w:rFonts w:ascii="Arial" w:hAnsi="Arial" w:cs="Arial"/>
          <w:color w:val="000000" w:themeColor="text1"/>
        </w:rPr>
        <w:t xml:space="preserve">może nastąpić </w:t>
      </w:r>
      <w:r w:rsidRPr="0003561C">
        <w:rPr>
          <w:rFonts w:ascii="Arial" w:hAnsi="Arial" w:cs="Arial"/>
          <w:color w:val="000000" w:themeColor="text1"/>
        </w:rPr>
        <w:t xml:space="preserve">w terminie </w:t>
      </w:r>
      <w:r w:rsidR="00EF2E11" w:rsidRPr="00912D28">
        <w:rPr>
          <w:rFonts w:ascii="Arial" w:hAnsi="Arial" w:cs="Arial"/>
          <w:color w:val="000000" w:themeColor="text1"/>
        </w:rPr>
        <w:t>30 dni</w:t>
      </w:r>
      <w:r w:rsidRPr="0003561C">
        <w:rPr>
          <w:rFonts w:ascii="Arial" w:hAnsi="Arial" w:cs="Arial"/>
          <w:color w:val="000000" w:themeColor="text1"/>
        </w:rPr>
        <w:t xml:space="preserve"> od powzięcia wiadomości o powyższych okolicznościach.</w:t>
      </w:r>
      <w:r w:rsidR="00134846" w:rsidRPr="0003561C">
        <w:rPr>
          <w:rFonts w:ascii="Arial" w:hAnsi="Arial" w:cs="Arial"/>
          <w:color w:val="000000" w:themeColor="text1"/>
        </w:rPr>
        <w:t xml:space="preserve"> </w:t>
      </w:r>
      <w:r w:rsidRPr="0003561C">
        <w:rPr>
          <w:rFonts w:ascii="Arial" w:hAnsi="Arial" w:cs="Arial"/>
          <w:color w:val="000000" w:themeColor="text1"/>
        </w:rPr>
        <w:t>W przypadku odstąpienia od umowy Dostawca może żądać jedynie wynagrodzenia należnego mu z tytułu wykonania zrealizowanej części umowy – dotyczy aktualnie realizowanej dostawy.</w:t>
      </w:r>
    </w:p>
    <w:p w14:paraId="1E6CCB0C" w14:textId="77777777" w:rsidR="00373CE7" w:rsidRPr="0003561C" w:rsidRDefault="00373CE7" w:rsidP="00AB28F4">
      <w:pPr>
        <w:numPr>
          <w:ilvl w:val="0"/>
          <w:numId w:val="7"/>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Ponadto Zamawiającemu przysługuje prawo odstąpienia od umowy w przypadku ziszczenia się przesłanek przewidzianych w powszechnie obowiązujących przepisach prawa.</w:t>
      </w:r>
    </w:p>
    <w:p w14:paraId="4EB6559D" w14:textId="4E9921E1" w:rsidR="00373CE7" w:rsidRPr="0003561C" w:rsidRDefault="00373CE7" w:rsidP="00AB28F4">
      <w:pPr>
        <w:numPr>
          <w:ilvl w:val="0"/>
          <w:numId w:val="7"/>
        </w:numPr>
        <w:tabs>
          <w:tab w:val="clear" w:pos="720"/>
          <w:tab w:val="num" w:pos="426"/>
        </w:tabs>
        <w:spacing w:line="360" w:lineRule="auto"/>
        <w:ind w:left="426" w:hanging="426"/>
        <w:jc w:val="both"/>
        <w:rPr>
          <w:rFonts w:ascii="Arial" w:hAnsi="Arial" w:cs="Arial"/>
          <w:color w:val="000000" w:themeColor="text1"/>
        </w:rPr>
      </w:pPr>
      <w:r w:rsidRPr="0003561C">
        <w:rPr>
          <w:rFonts w:ascii="Arial" w:hAnsi="Arial" w:cs="Arial"/>
          <w:color w:val="000000" w:themeColor="text1"/>
        </w:rPr>
        <w:t xml:space="preserve">O ile </w:t>
      </w:r>
      <w:r w:rsidR="00134846" w:rsidRPr="0003561C">
        <w:rPr>
          <w:rFonts w:ascii="Arial" w:hAnsi="Arial" w:cs="Arial"/>
          <w:color w:val="000000" w:themeColor="text1"/>
        </w:rPr>
        <w:t>u</w:t>
      </w:r>
      <w:r w:rsidRPr="0003561C">
        <w:rPr>
          <w:rFonts w:ascii="Arial" w:hAnsi="Arial" w:cs="Arial"/>
          <w:color w:val="000000" w:themeColor="text1"/>
        </w:rPr>
        <w:t xml:space="preserve">mowa nie przewiduje innego terminu, oświadczenia Zamawiającego o odstąpieniu od umowy może zostać złożone w terminie </w:t>
      </w:r>
      <w:r w:rsidR="00EF2E11" w:rsidRPr="00912D28">
        <w:rPr>
          <w:rFonts w:ascii="Arial" w:hAnsi="Arial" w:cs="Arial"/>
          <w:color w:val="000000" w:themeColor="text1"/>
        </w:rPr>
        <w:t>90 dni</w:t>
      </w:r>
      <w:r w:rsidR="00EF2E11" w:rsidRPr="0003561C">
        <w:rPr>
          <w:rFonts w:ascii="Arial" w:hAnsi="Arial" w:cs="Arial"/>
          <w:color w:val="000000" w:themeColor="text1"/>
        </w:rPr>
        <w:t xml:space="preserve"> </w:t>
      </w:r>
      <w:r w:rsidRPr="0003561C">
        <w:rPr>
          <w:rFonts w:ascii="Arial" w:hAnsi="Arial" w:cs="Arial"/>
          <w:color w:val="000000" w:themeColor="text1"/>
        </w:rPr>
        <w:t>od ziszczenia się przesłanek umożliwiających odstąpienie.</w:t>
      </w:r>
    </w:p>
    <w:p w14:paraId="203D7863" w14:textId="3B425E6D" w:rsidR="000B4239" w:rsidRPr="0003561C" w:rsidRDefault="000B4239" w:rsidP="00AB28F4">
      <w:pPr>
        <w:spacing w:line="360" w:lineRule="auto"/>
        <w:rPr>
          <w:rFonts w:ascii="Arial" w:hAnsi="Arial" w:cs="Arial"/>
          <w:b/>
          <w:bCs/>
          <w:color w:val="000000" w:themeColor="text1"/>
          <w:sz w:val="16"/>
          <w:szCs w:val="16"/>
        </w:rPr>
      </w:pPr>
    </w:p>
    <w:p w14:paraId="39B6FEB1" w14:textId="61EB02CE" w:rsidR="00134846" w:rsidRPr="0003561C" w:rsidRDefault="00C64822" w:rsidP="00A847CA">
      <w:pPr>
        <w:spacing w:line="360" w:lineRule="auto"/>
        <w:jc w:val="center"/>
        <w:rPr>
          <w:rFonts w:ascii="Arial" w:hAnsi="Arial" w:cs="Arial"/>
          <w:b/>
          <w:bCs/>
          <w:color w:val="000000" w:themeColor="text1"/>
        </w:rPr>
      </w:pPr>
      <w:r w:rsidRPr="0003561C">
        <w:rPr>
          <w:rFonts w:ascii="Arial" w:hAnsi="Arial" w:cs="Arial"/>
          <w:b/>
          <w:bCs/>
          <w:color w:val="000000" w:themeColor="text1"/>
        </w:rPr>
        <w:t>§ 12</w:t>
      </w:r>
      <w:r w:rsidR="00EF2E11" w:rsidRPr="00912D28">
        <w:rPr>
          <w:rFonts w:ascii="Arial" w:hAnsi="Arial" w:cs="Arial"/>
          <w:b/>
          <w:bCs/>
          <w:color w:val="000000" w:themeColor="text1"/>
        </w:rPr>
        <w:t>.</w:t>
      </w:r>
    </w:p>
    <w:p w14:paraId="09DF18B0" w14:textId="2F9E7EA4" w:rsidR="002F1763" w:rsidRPr="0003561C" w:rsidRDefault="005428DC" w:rsidP="0003561C">
      <w:pPr>
        <w:numPr>
          <w:ilvl w:val="0"/>
          <w:numId w:val="27"/>
        </w:numPr>
        <w:spacing w:line="360" w:lineRule="auto"/>
        <w:ind w:left="426" w:hanging="426"/>
        <w:jc w:val="both"/>
        <w:rPr>
          <w:rFonts w:ascii="Arial" w:hAnsi="Arial" w:cs="Arial"/>
          <w:color w:val="000000" w:themeColor="text1"/>
        </w:rPr>
      </w:pPr>
      <w:r w:rsidRPr="00912D28">
        <w:rPr>
          <w:rFonts w:ascii="Arial" w:hAnsi="Arial" w:cs="Arial"/>
          <w:color w:val="000000" w:themeColor="text1"/>
        </w:rPr>
        <w:t xml:space="preserve">Dostawca wnosi zabezpieczenie należytego wykonania umowy w wysokości </w:t>
      </w:r>
      <w:r w:rsidR="002F1763" w:rsidRPr="00912D28">
        <w:rPr>
          <w:rFonts w:ascii="Arial" w:hAnsi="Arial" w:cs="Arial"/>
          <w:color w:val="000000" w:themeColor="text1"/>
        </w:rPr>
        <w:t>5 % m</w:t>
      </w:r>
      <w:r w:rsidR="002F1763" w:rsidRPr="0003561C">
        <w:rPr>
          <w:rFonts w:ascii="Arial" w:hAnsi="Arial" w:cs="Arial"/>
          <w:color w:val="000000" w:themeColor="text1"/>
          <w:shd w:val="clear" w:color="auto" w:fill="FFFFFF"/>
        </w:rPr>
        <w:t>aksymalnej wa</w:t>
      </w:r>
      <w:r w:rsidR="001B26B4">
        <w:rPr>
          <w:rFonts w:ascii="Arial" w:hAnsi="Arial" w:cs="Arial"/>
          <w:color w:val="000000" w:themeColor="text1"/>
          <w:shd w:val="clear" w:color="auto" w:fill="FFFFFF"/>
        </w:rPr>
        <w:t>rtości nominalnej zobowiązania Zamawiającego wynikającego z U</w:t>
      </w:r>
      <w:r w:rsidR="002F1763" w:rsidRPr="0003561C">
        <w:rPr>
          <w:rFonts w:ascii="Arial" w:hAnsi="Arial" w:cs="Arial"/>
          <w:color w:val="000000" w:themeColor="text1"/>
          <w:shd w:val="clear" w:color="auto" w:fill="FFFFFF"/>
        </w:rPr>
        <w:t>mowy</w:t>
      </w:r>
      <w:r w:rsidR="002F1763" w:rsidRPr="00912D28">
        <w:rPr>
          <w:rFonts w:ascii="Arial" w:hAnsi="Arial" w:cs="Arial"/>
          <w:color w:val="000000" w:themeColor="text1"/>
          <w:shd w:val="clear" w:color="auto" w:fill="FFFFFF"/>
        </w:rPr>
        <w:t>.</w:t>
      </w:r>
    </w:p>
    <w:p w14:paraId="2005BB00" w14:textId="0F8A94E7" w:rsidR="005428DC" w:rsidRPr="00912D28" w:rsidRDefault="00571206" w:rsidP="0003561C">
      <w:pPr>
        <w:numPr>
          <w:ilvl w:val="0"/>
          <w:numId w:val="27"/>
        </w:numPr>
        <w:spacing w:line="360" w:lineRule="auto"/>
        <w:ind w:left="426" w:hanging="426"/>
        <w:jc w:val="both"/>
        <w:rPr>
          <w:rFonts w:ascii="Arial" w:hAnsi="Arial" w:cs="Arial"/>
          <w:color w:val="000000" w:themeColor="text1"/>
        </w:rPr>
      </w:pPr>
      <w:r w:rsidRPr="00912D28">
        <w:rPr>
          <w:rFonts w:ascii="Arial" w:hAnsi="Arial" w:cs="Arial"/>
          <w:color w:val="000000" w:themeColor="text1"/>
        </w:rPr>
        <w:t xml:space="preserve">Zabezpieczenie, o którym mowa w ust. 1 wynosi … zł </w:t>
      </w:r>
      <w:r w:rsidRPr="00912D28">
        <w:rPr>
          <w:rFonts w:ascii="Arial" w:hAnsi="Arial" w:cs="Arial"/>
          <w:i/>
          <w:iCs/>
          <w:color w:val="000000" w:themeColor="text1"/>
          <w:sz w:val="20"/>
          <w:szCs w:val="20"/>
        </w:rPr>
        <w:t>(ustalenie przetargowe)</w:t>
      </w:r>
      <w:r w:rsidR="005428DC" w:rsidRPr="00912D28">
        <w:rPr>
          <w:rFonts w:ascii="Arial" w:hAnsi="Arial" w:cs="Arial"/>
          <w:color w:val="000000" w:themeColor="text1"/>
        </w:rPr>
        <w:t>.</w:t>
      </w:r>
    </w:p>
    <w:p w14:paraId="16E3B2D0" w14:textId="5313BAA0" w:rsidR="005428DC" w:rsidRPr="00912D28" w:rsidRDefault="005428DC" w:rsidP="005428DC">
      <w:pPr>
        <w:numPr>
          <w:ilvl w:val="0"/>
          <w:numId w:val="27"/>
        </w:numPr>
        <w:spacing w:line="360" w:lineRule="auto"/>
        <w:ind w:left="426" w:hanging="426"/>
        <w:jc w:val="both"/>
        <w:rPr>
          <w:rFonts w:ascii="Arial" w:hAnsi="Arial" w:cs="Arial"/>
          <w:color w:val="000000" w:themeColor="text1"/>
        </w:rPr>
      </w:pPr>
      <w:r w:rsidRPr="00912D28">
        <w:rPr>
          <w:rFonts w:ascii="Arial" w:hAnsi="Arial" w:cs="Arial"/>
          <w:color w:val="000000" w:themeColor="text1"/>
        </w:rPr>
        <w:t>Zabezpieczenie należytego wykonania umowy zosta</w:t>
      </w:r>
      <w:r w:rsidR="00D575AE" w:rsidRPr="0003561C">
        <w:rPr>
          <w:rFonts w:ascii="Arial" w:hAnsi="Arial" w:cs="Arial"/>
          <w:color w:val="000000" w:themeColor="text1"/>
        </w:rPr>
        <w:t>ło</w:t>
      </w:r>
      <w:r w:rsidRPr="00912D28">
        <w:rPr>
          <w:rFonts w:ascii="Arial" w:hAnsi="Arial" w:cs="Arial"/>
          <w:color w:val="000000" w:themeColor="text1"/>
        </w:rPr>
        <w:t xml:space="preserve"> wniesione w formie ... </w:t>
      </w:r>
      <w:r w:rsidRPr="0003561C">
        <w:rPr>
          <w:rFonts w:ascii="Arial" w:hAnsi="Arial" w:cs="Arial"/>
          <w:i/>
          <w:iCs/>
          <w:color w:val="000000" w:themeColor="text1"/>
          <w:sz w:val="20"/>
          <w:szCs w:val="20"/>
        </w:rPr>
        <w:t>(ustalenie przetargowe)</w:t>
      </w:r>
      <w:r w:rsidRPr="00912D28">
        <w:rPr>
          <w:rFonts w:ascii="Arial" w:hAnsi="Arial" w:cs="Arial"/>
          <w:color w:val="000000" w:themeColor="text1"/>
        </w:rPr>
        <w:t xml:space="preserve"> przed zawarciem </w:t>
      </w:r>
      <w:r w:rsidR="00D575AE" w:rsidRPr="0003561C">
        <w:rPr>
          <w:rFonts w:ascii="Arial" w:hAnsi="Arial" w:cs="Arial"/>
          <w:color w:val="000000" w:themeColor="text1"/>
        </w:rPr>
        <w:t>U</w:t>
      </w:r>
      <w:r w:rsidRPr="00912D28">
        <w:rPr>
          <w:rFonts w:ascii="Arial" w:hAnsi="Arial" w:cs="Arial"/>
          <w:color w:val="000000" w:themeColor="text1"/>
        </w:rPr>
        <w:t>mowy.</w:t>
      </w:r>
    </w:p>
    <w:p w14:paraId="472A947C" w14:textId="6E8C09C2" w:rsidR="00D35B2E" w:rsidRPr="00D35B2E" w:rsidRDefault="00912D28" w:rsidP="00D35B2E">
      <w:pPr>
        <w:numPr>
          <w:ilvl w:val="0"/>
          <w:numId w:val="27"/>
        </w:numPr>
        <w:spacing w:line="360" w:lineRule="auto"/>
        <w:ind w:left="426" w:hanging="426"/>
        <w:jc w:val="both"/>
        <w:rPr>
          <w:rFonts w:ascii="Arial" w:hAnsi="Arial" w:cs="Arial"/>
          <w:color w:val="000000" w:themeColor="text1"/>
        </w:rPr>
      </w:pPr>
      <w:r w:rsidRPr="00D35B2E">
        <w:rPr>
          <w:rFonts w:ascii="Arial" w:hAnsi="Arial" w:cs="Arial"/>
          <w:color w:val="000000" w:themeColor="text1"/>
        </w:rPr>
        <w:t xml:space="preserve">Zabezpieczenie zostanie zwrócone </w:t>
      </w:r>
      <w:r w:rsidR="000660F4" w:rsidRPr="00D35B2E">
        <w:rPr>
          <w:rFonts w:ascii="Arial" w:hAnsi="Arial" w:cs="Arial"/>
          <w:color w:val="000000" w:themeColor="text1"/>
        </w:rPr>
        <w:t xml:space="preserve">lub zwolnione </w:t>
      </w:r>
      <w:r w:rsidR="00D35B2E" w:rsidRPr="00D35B2E">
        <w:rPr>
          <w:rFonts w:ascii="Arial" w:hAnsi="Arial" w:cs="Arial"/>
          <w:color w:val="000000" w:themeColor="text1"/>
        </w:rPr>
        <w:t>w następujący sposób:</w:t>
      </w:r>
    </w:p>
    <w:p w14:paraId="44045308" w14:textId="77777777" w:rsidR="00D35B2E" w:rsidRDefault="00D35B2E" w:rsidP="001F4D99">
      <w:pPr>
        <w:pStyle w:val="Akapitzlist"/>
        <w:numPr>
          <w:ilvl w:val="0"/>
          <w:numId w:val="31"/>
        </w:numPr>
        <w:spacing w:line="360" w:lineRule="auto"/>
        <w:jc w:val="both"/>
        <w:rPr>
          <w:rFonts w:ascii="Arial" w:hAnsi="Arial" w:cs="Arial"/>
          <w:color w:val="000000" w:themeColor="text1"/>
          <w:sz w:val="24"/>
          <w:szCs w:val="24"/>
        </w:rPr>
      </w:pPr>
      <w:r w:rsidRPr="00D35B2E">
        <w:rPr>
          <w:rFonts w:ascii="Arial" w:hAnsi="Arial" w:cs="Arial"/>
          <w:color w:val="000000" w:themeColor="text1"/>
          <w:sz w:val="24"/>
          <w:szCs w:val="24"/>
        </w:rPr>
        <w:t>50 % zabezpieczenia zostanie zwrócone w 30 dni po upływie 12 miesięcy od dnia zawarcia Umowy,</w:t>
      </w:r>
    </w:p>
    <w:p w14:paraId="1D70EF6B" w14:textId="4369919F" w:rsidR="005428DC" w:rsidRPr="00D35B2E" w:rsidRDefault="00D35B2E" w:rsidP="001F4D99">
      <w:pPr>
        <w:pStyle w:val="Akapitzlist"/>
        <w:numPr>
          <w:ilvl w:val="0"/>
          <w:numId w:val="31"/>
        </w:numPr>
        <w:spacing w:line="360" w:lineRule="auto"/>
        <w:jc w:val="both"/>
        <w:rPr>
          <w:rFonts w:ascii="Arial" w:hAnsi="Arial" w:cs="Arial"/>
          <w:color w:val="000000" w:themeColor="text1"/>
          <w:sz w:val="24"/>
          <w:szCs w:val="24"/>
        </w:rPr>
      </w:pPr>
      <w:r w:rsidRPr="00D35B2E">
        <w:rPr>
          <w:rFonts w:ascii="Arial" w:hAnsi="Arial" w:cs="Arial"/>
          <w:color w:val="000000" w:themeColor="text1"/>
          <w:sz w:val="24"/>
          <w:szCs w:val="24"/>
        </w:rPr>
        <w:t>50 % zabezpieczenia zostanie zwrócone w 30 dni po protokolarnym odbiorze bez wad, ostatniej z dostaw realizowanych na podstawie niniejszej Umowy.</w:t>
      </w:r>
    </w:p>
    <w:p w14:paraId="0E03AB2D" w14:textId="77777777" w:rsidR="00D35B2E" w:rsidRDefault="00D35B2E" w:rsidP="0003561C">
      <w:pPr>
        <w:spacing w:line="360" w:lineRule="auto"/>
        <w:jc w:val="center"/>
        <w:rPr>
          <w:rFonts w:ascii="Arial" w:hAnsi="Arial" w:cs="Arial"/>
          <w:b/>
          <w:bCs/>
          <w:color w:val="000000" w:themeColor="text1"/>
        </w:rPr>
      </w:pPr>
    </w:p>
    <w:p w14:paraId="08BEED6E" w14:textId="2D7C20D1" w:rsidR="005428DC" w:rsidRPr="0003561C" w:rsidRDefault="005428DC" w:rsidP="0003561C">
      <w:pPr>
        <w:spacing w:line="360" w:lineRule="auto"/>
        <w:jc w:val="center"/>
        <w:rPr>
          <w:rFonts w:ascii="Arial" w:hAnsi="Arial" w:cs="Arial"/>
          <w:b/>
          <w:bCs/>
          <w:color w:val="000000" w:themeColor="text1"/>
        </w:rPr>
      </w:pPr>
      <w:r w:rsidRPr="00912D28">
        <w:rPr>
          <w:rFonts w:ascii="Arial" w:hAnsi="Arial" w:cs="Arial"/>
          <w:b/>
          <w:bCs/>
          <w:color w:val="000000" w:themeColor="text1"/>
        </w:rPr>
        <w:t>§ 1</w:t>
      </w:r>
      <w:r w:rsidR="00A847CA" w:rsidRPr="00912D28">
        <w:rPr>
          <w:rFonts w:ascii="Arial" w:hAnsi="Arial" w:cs="Arial"/>
          <w:b/>
          <w:bCs/>
          <w:color w:val="000000" w:themeColor="text1"/>
        </w:rPr>
        <w:t>3</w:t>
      </w:r>
      <w:r w:rsidRPr="00912D28">
        <w:rPr>
          <w:rFonts w:ascii="Arial" w:hAnsi="Arial" w:cs="Arial"/>
          <w:b/>
          <w:bCs/>
          <w:color w:val="000000" w:themeColor="text1"/>
        </w:rPr>
        <w:t>.</w:t>
      </w:r>
    </w:p>
    <w:p w14:paraId="7B9B935E" w14:textId="28F5B0D5" w:rsidR="00134846" w:rsidRPr="0003561C" w:rsidRDefault="00134846" w:rsidP="00AB28F4">
      <w:pPr>
        <w:widowControl w:val="0"/>
        <w:numPr>
          <w:ilvl w:val="0"/>
          <w:numId w:val="17"/>
        </w:numPr>
        <w:suppressAutoHyphens/>
        <w:autoSpaceDN w:val="0"/>
        <w:spacing w:line="360" w:lineRule="auto"/>
        <w:ind w:left="425" w:hanging="425"/>
        <w:jc w:val="both"/>
        <w:textAlignment w:val="baseline"/>
        <w:rPr>
          <w:rFonts w:ascii="Arial" w:eastAsia="SimSun" w:hAnsi="Arial" w:cs="Arial"/>
          <w:b/>
          <w:bCs/>
          <w:color w:val="000000" w:themeColor="text1"/>
          <w:kern w:val="3"/>
          <w:lang w:eastAsia="zh-CN" w:bidi="hi-IN"/>
        </w:rPr>
      </w:pPr>
      <w:r w:rsidRPr="0003561C">
        <w:rPr>
          <w:rFonts w:ascii="Arial" w:eastAsia="SimSun" w:hAnsi="Arial" w:cs="Arial"/>
          <w:color w:val="000000" w:themeColor="text1"/>
          <w:kern w:val="3"/>
          <w:lang w:eastAsia="zh-CN" w:bidi="hi-IN"/>
        </w:rPr>
        <w:t>Strony zobowiązują się do ochrony danych osobowych udo</w:t>
      </w:r>
      <w:r w:rsidR="001B26B4">
        <w:rPr>
          <w:rFonts w:ascii="Arial" w:eastAsia="SimSun" w:hAnsi="Arial" w:cs="Arial"/>
          <w:color w:val="000000" w:themeColor="text1"/>
          <w:kern w:val="3"/>
          <w:lang w:eastAsia="zh-CN" w:bidi="hi-IN"/>
        </w:rPr>
        <w:t xml:space="preserve">stępnionych wzajemnie w związku </w:t>
      </w:r>
      <w:r w:rsidRPr="0003561C">
        <w:rPr>
          <w:rFonts w:ascii="Arial" w:eastAsia="SimSun" w:hAnsi="Arial" w:cs="Arial"/>
          <w:color w:val="000000" w:themeColor="text1"/>
          <w:kern w:val="3"/>
          <w:lang w:eastAsia="zh-CN" w:bidi="hi-IN"/>
        </w:rPr>
        <w:t xml:space="preserve">z wykonywaniem umowy, w tym </w:t>
      </w:r>
      <w:r w:rsidR="001B26B4">
        <w:rPr>
          <w:rFonts w:ascii="Arial" w:eastAsia="SimSun" w:hAnsi="Arial" w:cs="Arial"/>
          <w:color w:val="000000" w:themeColor="text1"/>
          <w:kern w:val="3"/>
          <w:lang w:eastAsia="zh-CN" w:bidi="hi-IN"/>
        </w:rPr>
        <w:t>do stosowania organizacyjnych i </w:t>
      </w:r>
      <w:r w:rsidRPr="0003561C">
        <w:rPr>
          <w:rFonts w:ascii="Arial" w:eastAsia="SimSun" w:hAnsi="Arial" w:cs="Arial"/>
          <w:color w:val="000000" w:themeColor="text1"/>
          <w:kern w:val="3"/>
          <w:lang w:eastAsia="zh-CN" w:bidi="hi-IN"/>
        </w:rPr>
        <w:t xml:space="preserve">technicznych środków ochrony danych osobowych przetwarzanych w systemach informatycznych, zgodnie z zapisami Rozporządzenia Parlamentu Europejskiego i Rady (UE) 2016/679 z dnia 27 kwietnia 2016 r. w sprawie ochrony osób fizycznych w związku z przetwarzaniem danych osobowych i w sprawie swobodnego przepływu takich danych oraz uchylenia dyrektywy 95/46/WE (ogólne </w:t>
      </w:r>
      <w:r w:rsidRPr="0003561C">
        <w:rPr>
          <w:rFonts w:ascii="Arial" w:eastAsia="SimSun" w:hAnsi="Arial" w:cs="Arial"/>
          <w:color w:val="000000" w:themeColor="text1"/>
          <w:kern w:val="3"/>
          <w:lang w:eastAsia="zh-CN" w:bidi="hi-IN"/>
        </w:rPr>
        <w:lastRenderedPageBreak/>
        <w:t xml:space="preserve">rozporządzenie o ochronie danych) („RODO”), jednocześnie upoważniają drugą stronę do przetwarzania przekazanych danych osobowych w zakresie niezbędnym do zawarcia i wykonania niniejszej umowy. Strony oświadczają, iż obowiązek informacyjny wykonają we własnym zakresie. </w:t>
      </w:r>
    </w:p>
    <w:p w14:paraId="1A716EAB" w14:textId="1195CE97" w:rsidR="00134846" w:rsidRPr="0003561C" w:rsidRDefault="001B26B4" w:rsidP="00AB28F4">
      <w:pPr>
        <w:widowControl w:val="0"/>
        <w:numPr>
          <w:ilvl w:val="0"/>
          <w:numId w:val="17"/>
        </w:numPr>
        <w:suppressAutoHyphens/>
        <w:autoSpaceDN w:val="0"/>
        <w:spacing w:line="360" w:lineRule="auto"/>
        <w:ind w:left="425" w:hanging="425"/>
        <w:jc w:val="both"/>
        <w:textAlignment w:val="baseline"/>
        <w:rPr>
          <w:rFonts w:ascii="Arial" w:eastAsia="SimSun" w:hAnsi="Arial" w:cs="Arial"/>
          <w:b/>
          <w:bCs/>
          <w:color w:val="000000" w:themeColor="text1"/>
          <w:kern w:val="3"/>
          <w:lang w:eastAsia="zh-CN" w:bidi="hi-IN"/>
        </w:rPr>
      </w:pPr>
      <w:r>
        <w:rPr>
          <w:rFonts w:ascii="Arial" w:eastAsia="SimSun" w:hAnsi="Arial" w:cs="Arial"/>
          <w:color w:val="000000" w:themeColor="text1"/>
          <w:kern w:val="3"/>
          <w:lang w:eastAsia="zh-CN" w:bidi="hi-IN"/>
        </w:rPr>
        <w:t>Osoby podpisujące niniejszą U</w:t>
      </w:r>
      <w:r w:rsidR="00134846" w:rsidRPr="0003561C">
        <w:rPr>
          <w:rFonts w:ascii="Arial" w:eastAsia="SimSun" w:hAnsi="Arial" w:cs="Arial"/>
          <w:color w:val="000000" w:themeColor="text1"/>
          <w:kern w:val="3"/>
          <w:lang w:eastAsia="zh-CN" w:bidi="hi-IN"/>
        </w:rPr>
        <w:t xml:space="preserve">mowę oświadczają, iż wyrażają zgodę na przetwarzanie ich danych osobowych w celu zawarcia i wykonania niniejszej Umowy, a obowiązek informacyjny został wobec nich wykonany. </w:t>
      </w:r>
    </w:p>
    <w:p w14:paraId="43095002" w14:textId="20BF7F1A" w:rsidR="00C64822" w:rsidRPr="0003561C" w:rsidRDefault="00C64822" w:rsidP="00AB28F4">
      <w:pPr>
        <w:spacing w:line="360" w:lineRule="auto"/>
        <w:rPr>
          <w:rFonts w:ascii="Arial" w:hAnsi="Arial" w:cs="Arial"/>
          <w:b/>
          <w:bCs/>
          <w:color w:val="000000" w:themeColor="text1"/>
          <w:sz w:val="16"/>
          <w:szCs w:val="16"/>
        </w:rPr>
      </w:pPr>
    </w:p>
    <w:p w14:paraId="17938BD4" w14:textId="5B4CFB84" w:rsidR="00C64822" w:rsidRPr="0003561C" w:rsidRDefault="00C64822" w:rsidP="0003561C">
      <w:pPr>
        <w:spacing w:line="360" w:lineRule="auto"/>
        <w:jc w:val="center"/>
        <w:rPr>
          <w:rFonts w:ascii="Arial" w:hAnsi="Arial" w:cs="Arial"/>
          <w:color w:val="000000" w:themeColor="text1"/>
        </w:rPr>
      </w:pPr>
      <w:r w:rsidRPr="0003561C">
        <w:rPr>
          <w:rFonts w:ascii="Arial" w:hAnsi="Arial" w:cs="Arial"/>
          <w:b/>
          <w:bCs/>
          <w:color w:val="000000" w:themeColor="text1"/>
        </w:rPr>
        <w:t xml:space="preserve">§ </w:t>
      </w:r>
      <w:r w:rsidR="00783335" w:rsidRPr="0003561C">
        <w:rPr>
          <w:rFonts w:ascii="Arial" w:hAnsi="Arial" w:cs="Arial"/>
          <w:b/>
          <w:bCs/>
          <w:color w:val="000000" w:themeColor="text1"/>
        </w:rPr>
        <w:t>1</w:t>
      </w:r>
      <w:r w:rsidR="00A847CA" w:rsidRPr="00912D28">
        <w:rPr>
          <w:rFonts w:ascii="Arial" w:hAnsi="Arial" w:cs="Arial"/>
          <w:b/>
          <w:bCs/>
          <w:color w:val="000000" w:themeColor="text1"/>
        </w:rPr>
        <w:t>4</w:t>
      </w:r>
      <w:r w:rsidR="005428DC" w:rsidRPr="00912D28">
        <w:rPr>
          <w:rFonts w:ascii="Arial" w:hAnsi="Arial" w:cs="Arial"/>
          <w:b/>
          <w:bCs/>
          <w:color w:val="000000" w:themeColor="text1"/>
        </w:rPr>
        <w:t>.</w:t>
      </w:r>
    </w:p>
    <w:p w14:paraId="0584BF5D" w14:textId="0D78E9C8" w:rsidR="000E458E" w:rsidRPr="0003561C" w:rsidRDefault="000E458E"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912D28">
        <w:rPr>
          <w:rFonts w:ascii="Arial" w:hAnsi="Arial" w:cs="Arial"/>
          <w:color w:val="000000" w:themeColor="text1"/>
        </w:rPr>
        <w:t xml:space="preserve">Strony </w:t>
      </w:r>
      <w:r w:rsidR="00912D28" w:rsidRPr="00912D28">
        <w:rPr>
          <w:rFonts w:ascii="Arial" w:hAnsi="Arial" w:cs="Arial"/>
          <w:color w:val="000000" w:themeColor="text1"/>
        </w:rPr>
        <w:t>zobowiązują</w:t>
      </w:r>
      <w:r w:rsidRPr="00912D28">
        <w:rPr>
          <w:rFonts w:ascii="Arial" w:hAnsi="Arial" w:cs="Arial"/>
          <w:color w:val="000000" w:themeColor="text1"/>
        </w:rPr>
        <w:t xml:space="preserve"> się do współdziałan</w:t>
      </w:r>
      <w:r w:rsidR="001B26B4">
        <w:rPr>
          <w:rFonts w:ascii="Arial" w:hAnsi="Arial" w:cs="Arial"/>
          <w:color w:val="000000" w:themeColor="text1"/>
        </w:rPr>
        <w:t>ia w celu wykonania niniejszej U</w:t>
      </w:r>
      <w:r w:rsidRPr="00912D28">
        <w:rPr>
          <w:rFonts w:ascii="Arial" w:hAnsi="Arial" w:cs="Arial"/>
          <w:color w:val="000000" w:themeColor="text1"/>
        </w:rPr>
        <w:t>mowy.</w:t>
      </w:r>
    </w:p>
    <w:p w14:paraId="78111976" w14:textId="07A2A446" w:rsidR="005428DC" w:rsidRPr="00912D28" w:rsidRDefault="005428DC"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912D28">
        <w:rPr>
          <w:rFonts w:ascii="Arial" w:hAnsi="Arial" w:cs="Arial"/>
          <w:color w:val="000000" w:themeColor="text1"/>
        </w:rPr>
        <w:t>Strony zobowiązują się do</w:t>
      </w:r>
      <w:r w:rsidR="00DA65BF" w:rsidRPr="00912D28">
        <w:rPr>
          <w:rFonts w:ascii="Arial" w:hAnsi="Arial" w:cs="Arial"/>
          <w:color w:val="000000" w:themeColor="text1"/>
        </w:rPr>
        <w:t xml:space="preserve"> niezwłocznego</w:t>
      </w:r>
      <w:r w:rsidRPr="00912D28">
        <w:rPr>
          <w:rFonts w:ascii="Arial" w:hAnsi="Arial" w:cs="Arial"/>
          <w:color w:val="000000" w:themeColor="text1"/>
        </w:rPr>
        <w:t xml:space="preserve"> powiadomienia </w:t>
      </w:r>
      <w:r w:rsidR="00DA65BF" w:rsidRPr="00912D28">
        <w:rPr>
          <w:rFonts w:ascii="Arial" w:hAnsi="Arial" w:cs="Arial"/>
          <w:color w:val="000000" w:themeColor="text1"/>
        </w:rPr>
        <w:t>na piśmie o zmianie danych teleadresowych i innych danych wskazanych we wstępnej części Umowy, pod rygorem domniemania doręczenia wraz z upływem terminu dwukrotnego awizowania (14 dni).</w:t>
      </w:r>
    </w:p>
    <w:p w14:paraId="38B8BE3C" w14:textId="40835822" w:rsidR="00134846" w:rsidRPr="0003561C" w:rsidRDefault="00134846"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03561C">
        <w:rPr>
          <w:rFonts w:ascii="Arial" w:hAnsi="Arial" w:cs="Arial"/>
          <w:color w:val="000000" w:themeColor="text1"/>
          <w:lang w:val="x-none"/>
        </w:rPr>
        <w:t xml:space="preserve">Wszelkie zmiany </w:t>
      </w:r>
      <w:r w:rsidRPr="0003561C">
        <w:rPr>
          <w:rFonts w:ascii="Arial" w:hAnsi="Arial" w:cs="Arial"/>
          <w:color w:val="000000" w:themeColor="text1"/>
        </w:rPr>
        <w:t xml:space="preserve">lub uzupełnienia </w:t>
      </w:r>
      <w:r w:rsidR="001B26B4">
        <w:rPr>
          <w:rFonts w:ascii="Arial" w:hAnsi="Arial" w:cs="Arial"/>
          <w:color w:val="000000" w:themeColor="text1"/>
          <w:lang w:val="x-none"/>
        </w:rPr>
        <w:t xml:space="preserve">niniejszej </w:t>
      </w:r>
      <w:r w:rsidR="001B26B4">
        <w:rPr>
          <w:rFonts w:ascii="Arial" w:hAnsi="Arial" w:cs="Arial"/>
          <w:color w:val="000000" w:themeColor="text1"/>
        </w:rPr>
        <w:t>U</w:t>
      </w:r>
      <w:r w:rsidRPr="0003561C">
        <w:rPr>
          <w:rFonts w:ascii="Arial" w:hAnsi="Arial" w:cs="Arial"/>
          <w:color w:val="000000" w:themeColor="text1"/>
          <w:lang w:val="x-none"/>
        </w:rPr>
        <w:t xml:space="preserve">mowy </w:t>
      </w:r>
      <w:r w:rsidRPr="0003561C">
        <w:rPr>
          <w:rFonts w:ascii="Arial" w:hAnsi="Arial" w:cs="Arial"/>
          <w:color w:val="000000" w:themeColor="text1"/>
        </w:rPr>
        <w:t xml:space="preserve">oraz prawno - kształtujące oświadczenia woli </w:t>
      </w:r>
      <w:r w:rsidRPr="0003561C">
        <w:rPr>
          <w:rFonts w:ascii="Arial" w:hAnsi="Arial" w:cs="Arial"/>
          <w:color w:val="000000" w:themeColor="text1"/>
          <w:lang w:val="x-none"/>
        </w:rPr>
        <w:t>wymagają zachowania formy pisemnej</w:t>
      </w:r>
      <w:r w:rsidRPr="0003561C">
        <w:rPr>
          <w:rFonts w:ascii="Arial" w:hAnsi="Arial" w:cs="Arial"/>
          <w:color w:val="000000" w:themeColor="text1"/>
        </w:rPr>
        <w:t>,</w:t>
      </w:r>
      <w:r w:rsidRPr="0003561C">
        <w:rPr>
          <w:rFonts w:ascii="Arial" w:hAnsi="Arial" w:cs="Arial"/>
          <w:color w:val="000000" w:themeColor="text1"/>
          <w:lang w:val="x-none"/>
        </w:rPr>
        <w:t xml:space="preserve"> pod rygorem nieważności.</w:t>
      </w:r>
    </w:p>
    <w:p w14:paraId="2266DAA4" w14:textId="63B262DB" w:rsidR="00134846" w:rsidRPr="0003561C" w:rsidRDefault="00134846"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03561C">
        <w:rPr>
          <w:rFonts w:ascii="Arial" w:hAnsi="Arial" w:cs="Arial"/>
          <w:color w:val="000000" w:themeColor="text1"/>
          <w:lang w:val="x-none"/>
        </w:rPr>
        <w:t>W sprawa</w:t>
      </w:r>
      <w:r w:rsidR="001B26B4">
        <w:rPr>
          <w:rFonts w:ascii="Arial" w:hAnsi="Arial" w:cs="Arial"/>
          <w:color w:val="000000" w:themeColor="text1"/>
          <w:lang w:val="x-none"/>
        </w:rPr>
        <w:t xml:space="preserve">ch nie uregulowanych niniejszą </w:t>
      </w:r>
      <w:r w:rsidR="001B26B4">
        <w:rPr>
          <w:rFonts w:ascii="Arial" w:hAnsi="Arial" w:cs="Arial"/>
          <w:color w:val="000000" w:themeColor="text1"/>
        </w:rPr>
        <w:t>U</w:t>
      </w:r>
      <w:r w:rsidRPr="0003561C">
        <w:rPr>
          <w:rFonts w:ascii="Arial" w:hAnsi="Arial" w:cs="Arial"/>
          <w:color w:val="000000" w:themeColor="text1"/>
          <w:lang w:val="x-none"/>
        </w:rPr>
        <w:t xml:space="preserve">mową mają zastosowanie przepisy </w:t>
      </w:r>
      <w:r w:rsidR="00DA65BF" w:rsidRPr="00912D28">
        <w:rPr>
          <w:rFonts w:ascii="Arial" w:hAnsi="Arial" w:cs="Arial"/>
          <w:color w:val="000000" w:themeColor="text1"/>
        </w:rPr>
        <w:t xml:space="preserve">prawa powszechnego, w tym przepisy </w:t>
      </w:r>
      <w:r w:rsidRPr="0003561C">
        <w:rPr>
          <w:rFonts w:ascii="Arial" w:hAnsi="Arial" w:cs="Arial"/>
          <w:color w:val="000000" w:themeColor="text1"/>
          <w:lang w:val="x-none"/>
        </w:rPr>
        <w:t>Kodeksu cywilnego.</w:t>
      </w:r>
    </w:p>
    <w:p w14:paraId="5EDE8D0F" w14:textId="31B92BE7" w:rsidR="00134846" w:rsidRPr="0003561C" w:rsidRDefault="00134846"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03561C">
        <w:rPr>
          <w:rFonts w:ascii="Arial" w:hAnsi="Arial" w:cs="Arial"/>
          <w:color w:val="000000" w:themeColor="text1"/>
          <w:lang w:val="x-none"/>
        </w:rPr>
        <w:t>Wszelkie spory, mogą</w:t>
      </w:r>
      <w:r w:rsidR="001B26B4">
        <w:rPr>
          <w:rFonts w:ascii="Arial" w:hAnsi="Arial" w:cs="Arial"/>
          <w:color w:val="000000" w:themeColor="text1"/>
          <w:lang w:val="x-none"/>
        </w:rPr>
        <w:t xml:space="preserve">ce powstać z tytułu niniejszej </w:t>
      </w:r>
      <w:r w:rsidR="001B26B4">
        <w:rPr>
          <w:rFonts w:ascii="Arial" w:hAnsi="Arial" w:cs="Arial"/>
          <w:color w:val="000000" w:themeColor="text1"/>
        </w:rPr>
        <w:t>U</w:t>
      </w:r>
      <w:r w:rsidRPr="0003561C">
        <w:rPr>
          <w:rFonts w:ascii="Arial" w:hAnsi="Arial" w:cs="Arial"/>
          <w:color w:val="000000" w:themeColor="text1"/>
          <w:lang w:val="x-none"/>
        </w:rPr>
        <w:t xml:space="preserve">mowy, będą rozstrzygane przez sąd powszechny właściwy dla siedziby </w:t>
      </w:r>
      <w:r w:rsidRPr="0003561C">
        <w:rPr>
          <w:rFonts w:ascii="Arial" w:hAnsi="Arial" w:cs="Arial"/>
          <w:color w:val="000000" w:themeColor="text1"/>
        </w:rPr>
        <w:t>Zamawiającego</w:t>
      </w:r>
      <w:r w:rsidRPr="0003561C">
        <w:rPr>
          <w:rFonts w:ascii="Arial" w:hAnsi="Arial" w:cs="Arial"/>
          <w:color w:val="000000" w:themeColor="text1"/>
          <w:lang w:val="x-none"/>
        </w:rPr>
        <w:t>.</w:t>
      </w:r>
    </w:p>
    <w:p w14:paraId="2CC35FAD" w14:textId="4247543D" w:rsidR="00134846" w:rsidRPr="0003561C" w:rsidRDefault="00134846" w:rsidP="00AB28F4">
      <w:pPr>
        <w:numPr>
          <w:ilvl w:val="0"/>
          <w:numId w:val="18"/>
        </w:numPr>
        <w:tabs>
          <w:tab w:val="left" w:pos="426"/>
        </w:tabs>
        <w:spacing w:line="360" w:lineRule="auto"/>
        <w:ind w:left="426" w:hanging="426"/>
        <w:jc w:val="both"/>
        <w:rPr>
          <w:rFonts w:ascii="Arial" w:hAnsi="Arial" w:cs="Arial"/>
          <w:color w:val="000000" w:themeColor="text1"/>
          <w:lang w:val="x-none"/>
        </w:rPr>
      </w:pPr>
      <w:r w:rsidRPr="0003561C">
        <w:rPr>
          <w:rFonts w:ascii="Arial" w:hAnsi="Arial" w:cs="Arial"/>
          <w:color w:val="000000" w:themeColor="text1"/>
          <w:lang w:val="x-none"/>
        </w:rPr>
        <w:t xml:space="preserve">Umowa sporządzona została w dwóch jednobrzmiących egzemplarzach po jednym dla każdej ze </w:t>
      </w:r>
      <w:r w:rsidRPr="0003561C">
        <w:rPr>
          <w:rFonts w:ascii="Arial" w:hAnsi="Arial" w:cs="Arial"/>
          <w:color w:val="000000" w:themeColor="text1"/>
        </w:rPr>
        <w:t>S</w:t>
      </w:r>
      <w:r w:rsidRPr="0003561C">
        <w:rPr>
          <w:rFonts w:ascii="Arial" w:hAnsi="Arial" w:cs="Arial"/>
          <w:color w:val="000000" w:themeColor="text1"/>
          <w:lang w:val="x-none"/>
        </w:rPr>
        <w:t>tron.</w:t>
      </w:r>
    </w:p>
    <w:p w14:paraId="5A7189E1" w14:textId="77777777" w:rsidR="00370DCC" w:rsidRPr="0003561C" w:rsidRDefault="00370DCC" w:rsidP="00AB28F4">
      <w:pPr>
        <w:spacing w:line="360" w:lineRule="auto"/>
        <w:jc w:val="center"/>
        <w:rPr>
          <w:rFonts w:ascii="Arial" w:hAnsi="Arial" w:cs="Arial"/>
          <w:color w:val="000000" w:themeColor="text1"/>
          <w:sz w:val="26"/>
        </w:rPr>
      </w:pPr>
    </w:p>
    <w:p w14:paraId="75132CF0" w14:textId="62714DD5" w:rsidR="004C5BEC" w:rsidRPr="0003561C" w:rsidRDefault="00C64822" w:rsidP="00AB28F4">
      <w:pPr>
        <w:spacing w:line="360" w:lineRule="auto"/>
        <w:ind w:firstLine="708"/>
        <w:jc w:val="center"/>
        <w:rPr>
          <w:rFonts w:ascii="Arial" w:hAnsi="Arial" w:cs="Arial"/>
          <w:b/>
          <w:bCs/>
          <w:color w:val="000000" w:themeColor="text1"/>
          <w:sz w:val="22"/>
          <w:szCs w:val="22"/>
        </w:rPr>
      </w:pPr>
      <w:r w:rsidRPr="0003561C">
        <w:rPr>
          <w:rFonts w:ascii="Arial" w:hAnsi="Arial" w:cs="Arial"/>
          <w:b/>
          <w:bCs/>
          <w:color w:val="000000" w:themeColor="text1"/>
          <w:sz w:val="22"/>
          <w:szCs w:val="22"/>
        </w:rPr>
        <w:t>DOSTAWCA:</w:t>
      </w:r>
      <w:r w:rsidRPr="0003561C">
        <w:rPr>
          <w:rFonts w:ascii="Arial" w:hAnsi="Arial" w:cs="Arial"/>
          <w:b/>
          <w:bCs/>
          <w:color w:val="000000" w:themeColor="text1"/>
          <w:sz w:val="22"/>
          <w:szCs w:val="22"/>
        </w:rPr>
        <w:tab/>
      </w:r>
      <w:r w:rsidRPr="0003561C">
        <w:rPr>
          <w:rFonts w:ascii="Arial" w:hAnsi="Arial" w:cs="Arial"/>
          <w:b/>
          <w:bCs/>
          <w:color w:val="000000" w:themeColor="text1"/>
          <w:sz w:val="22"/>
          <w:szCs w:val="22"/>
        </w:rPr>
        <w:tab/>
      </w:r>
      <w:r w:rsidRPr="0003561C">
        <w:rPr>
          <w:rFonts w:ascii="Arial" w:hAnsi="Arial" w:cs="Arial"/>
          <w:b/>
          <w:bCs/>
          <w:color w:val="000000" w:themeColor="text1"/>
          <w:sz w:val="22"/>
          <w:szCs w:val="22"/>
        </w:rPr>
        <w:tab/>
      </w:r>
      <w:r w:rsidRPr="0003561C">
        <w:rPr>
          <w:rFonts w:ascii="Arial" w:hAnsi="Arial" w:cs="Arial"/>
          <w:b/>
          <w:bCs/>
          <w:color w:val="000000" w:themeColor="text1"/>
          <w:sz w:val="22"/>
          <w:szCs w:val="22"/>
        </w:rPr>
        <w:tab/>
      </w:r>
      <w:r w:rsidRPr="0003561C">
        <w:rPr>
          <w:rFonts w:ascii="Arial" w:hAnsi="Arial" w:cs="Arial"/>
          <w:b/>
          <w:bCs/>
          <w:color w:val="000000" w:themeColor="text1"/>
          <w:sz w:val="22"/>
          <w:szCs w:val="22"/>
        </w:rPr>
        <w:tab/>
        <w:t>ZAMAWIAJĄCY:</w:t>
      </w:r>
    </w:p>
    <w:sectPr w:rsidR="004C5BEC" w:rsidRPr="0003561C" w:rsidSect="004C5BEC">
      <w:footerReference w:type="even"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80B1" w16cex:dateUtc="2022-06-09T12:22:00Z"/>
  <w16cex:commentExtensible w16cex:durableId="264C61B4" w16cex:dateUtc="2022-06-09T10:10:00Z"/>
  <w16cex:commentExtensible w16cex:durableId="264C78EF" w16cex:dateUtc="2022-06-09T11:33:00Z"/>
  <w16cex:commentExtensible w16cex:durableId="264C752E" w16cex:dateUtc="2022-06-09T11:33:00Z"/>
  <w16cex:commentExtensible w16cex:durableId="264C8031" w16cex:dateUtc="2022-06-09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9ACD2" w16cid:durableId="264C80B1"/>
  <w16cid:commentId w16cid:paraId="2A51A3E6" w16cid:durableId="264C61B4"/>
  <w16cid:commentId w16cid:paraId="12268724" w16cid:durableId="264C78EF"/>
  <w16cid:commentId w16cid:paraId="25606A78" w16cid:durableId="264C752E"/>
  <w16cid:commentId w16cid:paraId="727D7661" w16cid:durableId="264C80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E9DA0" w14:textId="77777777" w:rsidR="0093014F" w:rsidRDefault="0093014F" w:rsidP="00AB28F4">
      <w:r>
        <w:separator/>
      </w:r>
    </w:p>
  </w:endnote>
  <w:endnote w:type="continuationSeparator" w:id="0">
    <w:p w14:paraId="076FDD66" w14:textId="77777777" w:rsidR="0093014F" w:rsidRDefault="0093014F" w:rsidP="00AB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733436235"/>
      <w:docPartObj>
        <w:docPartGallery w:val="Page Numbers (Bottom of Page)"/>
        <w:docPartUnique/>
      </w:docPartObj>
    </w:sdtPr>
    <w:sdtEndPr>
      <w:rPr>
        <w:rStyle w:val="Numerstrony"/>
      </w:rPr>
    </w:sdtEndPr>
    <w:sdtContent>
      <w:p w14:paraId="55DB0C9B" w14:textId="6620DD6F" w:rsidR="00AB28F4" w:rsidRDefault="00AB28F4" w:rsidP="0003561C">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8ABE773" w14:textId="77777777" w:rsidR="00AB28F4" w:rsidRDefault="00AB28F4" w:rsidP="00AB28F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870603355"/>
      <w:docPartObj>
        <w:docPartGallery w:val="Page Numbers (Bottom of Page)"/>
        <w:docPartUnique/>
      </w:docPartObj>
    </w:sdtPr>
    <w:sdtEndPr>
      <w:rPr>
        <w:rStyle w:val="Numerstrony"/>
      </w:rPr>
    </w:sdtEndPr>
    <w:sdtContent>
      <w:p w14:paraId="00E41024" w14:textId="2CE3B5D0" w:rsidR="00AB28F4" w:rsidRDefault="00AB28F4" w:rsidP="00AB28F4">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07605F">
          <w:rPr>
            <w:rStyle w:val="Numerstrony"/>
            <w:noProof/>
          </w:rPr>
          <w:t>6</w:t>
        </w:r>
        <w:r>
          <w:rPr>
            <w:rStyle w:val="Numerstrony"/>
          </w:rPr>
          <w:fldChar w:fldCharType="end"/>
        </w:r>
      </w:p>
    </w:sdtContent>
  </w:sdt>
  <w:p w14:paraId="25C49064" w14:textId="77777777" w:rsidR="00AB28F4" w:rsidRDefault="00AB28F4" w:rsidP="00AB28F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043FB" w14:textId="77777777" w:rsidR="0093014F" w:rsidRDefault="0093014F" w:rsidP="00AB28F4">
      <w:r>
        <w:separator/>
      </w:r>
    </w:p>
  </w:footnote>
  <w:footnote w:type="continuationSeparator" w:id="0">
    <w:p w14:paraId="6C5DC1B8" w14:textId="77777777" w:rsidR="0093014F" w:rsidRDefault="0093014F" w:rsidP="00AB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F6E"/>
    <w:multiLevelType w:val="hybridMultilevel"/>
    <w:tmpl w:val="12EE7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02240"/>
    <w:multiLevelType w:val="hybridMultilevel"/>
    <w:tmpl w:val="0652E042"/>
    <w:lvl w:ilvl="0" w:tplc="D7C4FE0C">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E1C38"/>
    <w:multiLevelType w:val="hybridMultilevel"/>
    <w:tmpl w:val="2DAA2E32"/>
    <w:lvl w:ilvl="0" w:tplc="04150011">
      <w:start w:val="1"/>
      <w:numFmt w:val="decimal"/>
      <w:lvlText w:val="%1)"/>
      <w:lvlJc w:val="left"/>
      <w:pPr>
        <w:ind w:left="72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59F381E"/>
    <w:multiLevelType w:val="hybridMultilevel"/>
    <w:tmpl w:val="7CCC067C"/>
    <w:lvl w:ilvl="0" w:tplc="3D729E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416E07"/>
    <w:multiLevelType w:val="hybridMultilevel"/>
    <w:tmpl w:val="131ECF5C"/>
    <w:lvl w:ilvl="0" w:tplc="B15A51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57BF6"/>
    <w:multiLevelType w:val="hybridMultilevel"/>
    <w:tmpl w:val="30384AFE"/>
    <w:lvl w:ilvl="0" w:tplc="7D9A1E3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E17756"/>
    <w:multiLevelType w:val="hybridMultilevel"/>
    <w:tmpl w:val="27F2FBE2"/>
    <w:lvl w:ilvl="0" w:tplc="04150011">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1C5A91"/>
    <w:multiLevelType w:val="hybridMultilevel"/>
    <w:tmpl w:val="32C6483A"/>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CA4B33"/>
    <w:multiLevelType w:val="hybridMultilevel"/>
    <w:tmpl w:val="AEC2C520"/>
    <w:lvl w:ilvl="0" w:tplc="93FA745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E463AD0"/>
    <w:multiLevelType w:val="hybridMultilevel"/>
    <w:tmpl w:val="1D9C35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E65637E"/>
    <w:multiLevelType w:val="multilevel"/>
    <w:tmpl w:val="3758953E"/>
    <w:lvl w:ilvl="0">
      <w:start w:val="1"/>
      <w:numFmt w:val="decimal"/>
      <w:lvlText w:val="%1."/>
      <w:lvlJc w:val="left"/>
      <w:pPr>
        <w:ind w:left="397" w:hanging="397"/>
      </w:pPr>
      <w:rPr>
        <w:rFonts w:ascii="Arial" w:hAnsi="Arial"/>
        <w:b w:val="0"/>
        <w:sz w:val="22"/>
      </w:rPr>
    </w:lvl>
    <w:lvl w:ilvl="1">
      <w:start w:val="1"/>
      <w:numFmt w:val="decimal"/>
      <w:lvlText w:val="%1.%2."/>
      <w:lvlJc w:val="left"/>
      <w:pPr>
        <w:ind w:left="680" w:hanging="510"/>
      </w:pPr>
      <w:rPr>
        <w:rFonts w:ascii="Arial" w:hAnsi="Arial"/>
        <w:sz w:val="22"/>
        <w:szCs w:val="22"/>
      </w:rPr>
    </w:lvl>
    <w:lvl w:ilvl="2">
      <w:start w:val="1"/>
      <w:numFmt w:val="decimal"/>
      <w:lvlText w:val="%1.%2.%3."/>
      <w:lvlJc w:val="left"/>
      <w:pPr>
        <w:ind w:left="1077" w:hanging="567"/>
      </w:pPr>
    </w:lvl>
    <w:lvl w:ilvl="3">
      <w:start w:val="1"/>
      <w:numFmt w:val="decimal"/>
      <w:lvlText w:val="%1.%2.%3.%4."/>
      <w:lvlJc w:val="left"/>
      <w:pPr>
        <w:ind w:left="1474" w:hanging="623"/>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223F49"/>
    <w:multiLevelType w:val="hybridMultilevel"/>
    <w:tmpl w:val="975AC89C"/>
    <w:lvl w:ilvl="0" w:tplc="04150011">
      <w:start w:val="1"/>
      <w:numFmt w:val="decimal"/>
      <w:lvlText w:val="%1)"/>
      <w:lvlJc w:val="left"/>
      <w:pPr>
        <w:ind w:left="72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1727A22"/>
    <w:multiLevelType w:val="hybridMultilevel"/>
    <w:tmpl w:val="8ED0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77AD3"/>
    <w:multiLevelType w:val="hybridMultilevel"/>
    <w:tmpl w:val="15B06426"/>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36D7D17"/>
    <w:multiLevelType w:val="hybridMultilevel"/>
    <w:tmpl w:val="7D9676E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FE675BB"/>
    <w:multiLevelType w:val="hybridMultilevel"/>
    <w:tmpl w:val="4B1867DA"/>
    <w:lvl w:ilvl="0" w:tplc="A1BE87D8">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1EF7199"/>
    <w:multiLevelType w:val="hybridMultilevel"/>
    <w:tmpl w:val="0714EB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7AC2C8D"/>
    <w:multiLevelType w:val="hybridMultilevel"/>
    <w:tmpl w:val="32C6483A"/>
    <w:lvl w:ilvl="0" w:tplc="3752A45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484074"/>
    <w:multiLevelType w:val="hybridMultilevel"/>
    <w:tmpl w:val="0714EB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7C368D2"/>
    <w:multiLevelType w:val="hybridMultilevel"/>
    <w:tmpl w:val="1BD8B7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BC8271D"/>
    <w:multiLevelType w:val="multilevel"/>
    <w:tmpl w:val="6518DC3E"/>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92" w:hanging="432"/>
      </w:pPr>
      <w:rPr>
        <w:sz w:val="22"/>
        <w:szCs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cs="Symbol" w:hint="default"/>
        <w:color w:val="00000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45038"/>
    <w:multiLevelType w:val="hybridMultilevel"/>
    <w:tmpl w:val="07907316"/>
    <w:lvl w:ilvl="0" w:tplc="CF266F0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E12770A"/>
    <w:multiLevelType w:val="hybridMultilevel"/>
    <w:tmpl w:val="8CF4E03E"/>
    <w:lvl w:ilvl="0" w:tplc="04150011">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2991642"/>
    <w:multiLevelType w:val="hybridMultilevel"/>
    <w:tmpl w:val="395853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72EE6730"/>
    <w:multiLevelType w:val="hybridMultilevel"/>
    <w:tmpl w:val="A622CF02"/>
    <w:lvl w:ilvl="0" w:tplc="0415000F">
      <w:start w:val="1"/>
      <w:numFmt w:val="decimal"/>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4750299"/>
    <w:multiLevelType w:val="hybridMultilevel"/>
    <w:tmpl w:val="F544DC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7CA48D7"/>
    <w:multiLevelType w:val="hybridMultilevel"/>
    <w:tmpl w:val="52BEA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8AD61F8"/>
    <w:multiLevelType w:val="hybridMultilevel"/>
    <w:tmpl w:val="D250DB80"/>
    <w:lvl w:ilvl="0" w:tplc="732E4956">
      <w:start w:val="1"/>
      <w:numFmt w:val="decimal"/>
      <w:lvlText w:val="%1)"/>
      <w:lvlJc w:val="left"/>
      <w:pPr>
        <w:ind w:left="1146"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A584401"/>
    <w:multiLevelType w:val="hybridMultilevel"/>
    <w:tmpl w:val="52AAD7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C02349A"/>
    <w:multiLevelType w:val="hybridMultilevel"/>
    <w:tmpl w:val="53CAD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3B186B"/>
    <w:multiLevelType w:val="multilevel"/>
    <w:tmpl w:val="26C00D84"/>
    <w:lvl w:ilvl="0">
      <w:start w:val="1"/>
      <w:numFmt w:val="decimal"/>
      <w:lvlText w:val="%1."/>
      <w:lvlJc w:val="left"/>
      <w:pPr>
        <w:tabs>
          <w:tab w:val="num" w:pos="360"/>
        </w:tabs>
        <w:ind w:left="360" w:hanging="360"/>
      </w:pPr>
      <w:rPr>
        <w:rFonts w:ascii="Calibri" w:hAnsi="Calibri" w:cs="Calibri"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2"/>
  </w:num>
  <w:num w:numId="3">
    <w:abstractNumId w:val="26"/>
  </w:num>
  <w:num w:numId="4">
    <w:abstractNumId w:val="21"/>
  </w:num>
  <w:num w:numId="5">
    <w:abstractNumId w:val="14"/>
  </w:num>
  <w:num w:numId="6">
    <w:abstractNumId w:val="13"/>
  </w:num>
  <w:num w:numId="7">
    <w:abstractNumId w:val="19"/>
  </w:num>
  <w:num w:numId="8">
    <w:abstractNumId w:val="3"/>
  </w:num>
  <w:num w:numId="9">
    <w:abstractNumId w:val="25"/>
  </w:num>
  <w:num w:numId="10">
    <w:abstractNumId w:val="15"/>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0"/>
  </w:num>
  <w:num w:numId="15">
    <w:abstractNumId w:val="4"/>
  </w:num>
  <w:num w:numId="16">
    <w:abstractNumId w:val="23"/>
  </w:num>
  <w:num w:numId="17">
    <w:abstractNumId w:val="1"/>
  </w:num>
  <w:num w:numId="18">
    <w:abstractNumId w:val="12"/>
  </w:num>
  <w:num w:numId="19">
    <w:abstractNumId w:val="2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0"/>
  </w:num>
  <w:num w:numId="23">
    <w:abstractNumId w:val="16"/>
  </w:num>
  <w:num w:numId="24">
    <w:abstractNumId w:val="18"/>
  </w:num>
  <w:num w:numId="25">
    <w:abstractNumId w:val="24"/>
  </w:num>
  <w:num w:numId="26">
    <w:abstractNumId w:val="20"/>
  </w:num>
  <w:num w:numId="27">
    <w:abstractNumId w:val="7"/>
  </w:num>
  <w:num w:numId="28">
    <w:abstractNumId w:val="5"/>
  </w:num>
  <w:num w:numId="29">
    <w:abstractNumId w:val="27"/>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22"/>
    <w:rsid w:val="00003D44"/>
    <w:rsid w:val="00003FDA"/>
    <w:rsid w:val="00012424"/>
    <w:rsid w:val="000200F5"/>
    <w:rsid w:val="0003561C"/>
    <w:rsid w:val="00052710"/>
    <w:rsid w:val="000660F4"/>
    <w:rsid w:val="0007605F"/>
    <w:rsid w:val="000A399B"/>
    <w:rsid w:val="000B4239"/>
    <w:rsid w:val="000C02EF"/>
    <w:rsid w:val="000E458E"/>
    <w:rsid w:val="00103F1C"/>
    <w:rsid w:val="00113784"/>
    <w:rsid w:val="00123457"/>
    <w:rsid w:val="00134846"/>
    <w:rsid w:val="00145394"/>
    <w:rsid w:val="001619D3"/>
    <w:rsid w:val="001654C4"/>
    <w:rsid w:val="001824B0"/>
    <w:rsid w:val="00193B74"/>
    <w:rsid w:val="001B26B4"/>
    <w:rsid w:val="002018D1"/>
    <w:rsid w:val="00274358"/>
    <w:rsid w:val="00276B4A"/>
    <w:rsid w:val="00294006"/>
    <w:rsid w:val="00294BD5"/>
    <w:rsid w:val="002A79FA"/>
    <w:rsid w:val="002F0F80"/>
    <w:rsid w:val="002F1763"/>
    <w:rsid w:val="002F20ED"/>
    <w:rsid w:val="00310C97"/>
    <w:rsid w:val="0031361E"/>
    <w:rsid w:val="003459B2"/>
    <w:rsid w:val="003664F9"/>
    <w:rsid w:val="00370DCC"/>
    <w:rsid w:val="00373CE7"/>
    <w:rsid w:val="003E59CF"/>
    <w:rsid w:val="00403721"/>
    <w:rsid w:val="00422AEB"/>
    <w:rsid w:val="004473AC"/>
    <w:rsid w:val="0046153C"/>
    <w:rsid w:val="00484CAC"/>
    <w:rsid w:val="00495FF5"/>
    <w:rsid w:val="004A5F42"/>
    <w:rsid w:val="004C3E98"/>
    <w:rsid w:val="004C5BEC"/>
    <w:rsid w:val="004F671F"/>
    <w:rsid w:val="00504BB2"/>
    <w:rsid w:val="00506414"/>
    <w:rsid w:val="0051145F"/>
    <w:rsid w:val="00537C8C"/>
    <w:rsid w:val="005428DC"/>
    <w:rsid w:val="00571206"/>
    <w:rsid w:val="005F31ED"/>
    <w:rsid w:val="0062577F"/>
    <w:rsid w:val="00626656"/>
    <w:rsid w:val="006276F3"/>
    <w:rsid w:val="0064250D"/>
    <w:rsid w:val="00650327"/>
    <w:rsid w:val="00666A12"/>
    <w:rsid w:val="00673D13"/>
    <w:rsid w:val="006741E0"/>
    <w:rsid w:val="006805F9"/>
    <w:rsid w:val="006B0305"/>
    <w:rsid w:val="006B1698"/>
    <w:rsid w:val="006D5BD1"/>
    <w:rsid w:val="006F7FE1"/>
    <w:rsid w:val="007160BD"/>
    <w:rsid w:val="00716585"/>
    <w:rsid w:val="00743456"/>
    <w:rsid w:val="00761593"/>
    <w:rsid w:val="00776C44"/>
    <w:rsid w:val="00783335"/>
    <w:rsid w:val="007D07B0"/>
    <w:rsid w:val="00802A5C"/>
    <w:rsid w:val="00817AA7"/>
    <w:rsid w:val="00832D35"/>
    <w:rsid w:val="008816F1"/>
    <w:rsid w:val="00887FA5"/>
    <w:rsid w:val="008D2E8B"/>
    <w:rsid w:val="008E19FF"/>
    <w:rsid w:val="009126BA"/>
    <w:rsid w:val="00912D28"/>
    <w:rsid w:val="009144AB"/>
    <w:rsid w:val="0093014F"/>
    <w:rsid w:val="009332C3"/>
    <w:rsid w:val="00995D76"/>
    <w:rsid w:val="009967A9"/>
    <w:rsid w:val="009B2AAB"/>
    <w:rsid w:val="009B5106"/>
    <w:rsid w:val="009C1687"/>
    <w:rsid w:val="009C520C"/>
    <w:rsid w:val="00A1668F"/>
    <w:rsid w:val="00A3454F"/>
    <w:rsid w:val="00A724BD"/>
    <w:rsid w:val="00A847CA"/>
    <w:rsid w:val="00AB28F4"/>
    <w:rsid w:val="00AD6923"/>
    <w:rsid w:val="00AF01DC"/>
    <w:rsid w:val="00AF3F80"/>
    <w:rsid w:val="00B01794"/>
    <w:rsid w:val="00B07FF6"/>
    <w:rsid w:val="00B40F48"/>
    <w:rsid w:val="00B64A78"/>
    <w:rsid w:val="00B67897"/>
    <w:rsid w:val="00B71A97"/>
    <w:rsid w:val="00B74348"/>
    <w:rsid w:val="00B904C5"/>
    <w:rsid w:val="00B974A7"/>
    <w:rsid w:val="00C36B14"/>
    <w:rsid w:val="00C64822"/>
    <w:rsid w:val="00C910A5"/>
    <w:rsid w:val="00CC307F"/>
    <w:rsid w:val="00D07404"/>
    <w:rsid w:val="00D07D40"/>
    <w:rsid w:val="00D35B2E"/>
    <w:rsid w:val="00D548F4"/>
    <w:rsid w:val="00D56FF2"/>
    <w:rsid w:val="00D575AE"/>
    <w:rsid w:val="00D652AD"/>
    <w:rsid w:val="00D879E7"/>
    <w:rsid w:val="00DA3A7A"/>
    <w:rsid w:val="00DA65BF"/>
    <w:rsid w:val="00DC3637"/>
    <w:rsid w:val="00DD557E"/>
    <w:rsid w:val="00DE2217"/>
    <w:rsid w:val="00DE6631"/>
    <w:rsid w:val="00E0205D"/>
    <w:rsid w:val="00E21958"/>
    <w:rsid w:val="00E223EC"/>
    <w:rsid w:val="00E27393"/>
    <w:rsid w:val="00E753FC"/>
    <w:rsid w:val="00E80658"/>
    <w:rsid w:val="00E83A14"/>
    <w:rsid w:val="00E959FB"/>
    <w:rsid w:val="00EA688A"/>
    <w:rsid w:val="00ED1D20"/>
    <w:rsid w:val="00EF2E11"/>
    <w:rsid w:val="00EF2F3B"/>
    <w:rsid w:val="00EF515B"/>
    <w:rsid w:val="00F514A8"/>
    <w:rsid w:val="00F74486"/>
    <w:rsid w:val="00F75E16"/>
    <w:rsid w:val="00F86E6D"/>
    <w:rsid w:val="00F874AC"/>
    <w:rsid w:val="00FE2AC1"/>
    <w:rsid w:val="00FF156F"/>
    <w:rsid w:val="00FF5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4421"/>
  <w15:docId w15:val="{A2F2820F-C2FA-4D7B-92BD-10CD6732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8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473AC"/>
    <w:rPr>
      <w:rFonts w:ascii="Tahoma" w:hAnsi="Tahoma" w:cs="Tahoma"/>
      <w:sz w:val="16"/>
      <w:szCs w:val="16"/>
    </w:rPr>
  </w:style>
  <w:style w:type="character" w:customStyle="1" w:styleId="TekstdymkaZnak">
    <w:name w:val="Tekst dymka Znak"/>
    <w:basedOn w:val="Domylnaczcionkaakapitu"/>
    <w:link w:val="Tekstdymka"/>
    <w:uiPriority w:val="99"/>
    <w:semiHidden/>
    <w:rsid w:val="004473AC"/>
    <w:rPr>
      <w:rFonts w:ascii="Tahoma" w:eastAsia="Times New Roman" w:hAnsi="Tahoma" w:cs="Tahoma"/>
      <w:sz w:val="16"/>
      <w:szCs w:val="16"/>
      <w:lang w:eastAsia="pl-PL"/>
    </w:rPr>
  </w:style>
  <w:style w:type="paragraph" w:styleId="Akapitzlist">
    <w:name w:val="List Paragraph"/>
    <w:basedOn w:val="Normalny"/>
    <w:uiPriority w:val="34"/>
    <w:qFormat/>
    <w:rsid w:val="004473AC"/>
    <w:pPr>
      <w:ind w:left="720"/>
    </w:pPr>
    <w:rPr>
      <w:rFonts w:ascii="Calibri" w:eastAsiaTheme="minorHAnsi" w:hAnsi="Calibri"/>
      <w:sz w:val="22"/>
      <w:szCs w:val="22"/>
    </w:rPr>
  </w:style>
  <w:style w:type="character" w:styleId="Odwoaniedokomentarza">
    <w:name w:val="annotation reference"/>
    <w:basedOn w:val="Domylnaczcionkaakapitu"/>
    <w:uiPriority w:val="99"/>
    <w:semiHidden/>
    <w:unhideWhenUsed/>
    <w:rsid w:val="00EF2F3B"/>
    <w:rPr>
      <w:sz w:val="16"/>
      <w:szCs w:val="16"/>
    </w:rPr>
  </w:style>
  <w:style w:type="paragraph" w:styleId="Tekstkomentarza">
    <w:name w:val="annotation text"/>
    <w:basedOn w:val="Normalny"/>
    <w:link w:val="TekstkomentarzaZnak"/>
    <w:uiPriority w:val="99"/>
    <w:semiHidden/>
    <w:unhideWhenUsed/>
    <w:rsid w:val="00EF2F3B"/>
    <w:rPr>
      <w:sz w:val="20"/>
      <w:szCs w:val="20"/>
    </w:rPr>
  </w:style>
  <w:style w:type="character" w:customStyle="1" w:styleId="TekstkomentarzaZnak">
    <w:name w:val="Tekst komentarza Znak"/>
    <w:basedOn w:val="Domylnaczcionkaakapitu"/>
    <w:link w:val="Tekstkomentarza"/>
    <w:uiPriority w:val="99"/>
    <w:semiHidden/>
    <w:rsid w:val="00EF2F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2F3B"/>
    <w:rPr>
      <w:b/>
      <w:bCs/>
    </w:rPr>
  </w:style>
  <w:style w:type="character" w:customStyle="1" w:styleId="TematkomentarzaZnak">
    <w:name w:val="Temat komentarza Znak"/>
    <w:basedOn w:val="TekstkomentarzaZnak"/>
    <w:link w:val="Tematkomentarza"/>
    <w:uiPriority w:val="99"/>
    <w:semiHidden/>
    <w:rsid w:val="00EF2F3B"/>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semiHidden/>
    <w:unhideWhenUsed/>
    <w:rsid w:val="00134846"/>
    <w:pPr>
      <w:spacing w:after="120" w:line="480" w:lineRule="auto"/>
    </w:pPr>
  </w:style>
  <w:style w:type="character" w:customStyle="1" w:styleId="Tekstpodstawowy2Znak">
    <w:name w:val="Tekst podstawowy 2 Znak"/>
    <w:basedOn w:val="Domylnaczcionkaakapitu"/>
    <w:link w:val="Tekstpodstawowy2"/>
    <w:uiPriority w:val="99"/>
    <w:semiHidden/>
    <w:rsid w:val="00134846"/>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910A5"/>
    <w:rPr>
      <w:color w:val="0000FF" w:themeColor="hyperlink"/>
      <w:u w:val="single"/>
    </w:rPr>
  </w:style>
  <w:style w:type="paragraph" w:styleId="Stopka">
    <w:name w:val="footer"/>
    <w:basedOn w:val="Normalny"/>
    <w:link w:val="StopkaZnak"/>
    <w:uiPriority w:val="99"/>
    <w:unhideWhenUsed/>
    <w:rsid w:val="00AB28F4"/>
    <w:pPr>
      <w:tabs>
        <w:tab w:val="center" w:pos="4536"/>
        <w:tab w:val="right" w:pos="9072"/>
      </w:tabs>
    </w:pPr>
  </w:style>
  <w:style w:type="character" w:customStyle="1" w:styleId="StopkaZnak">
    <w:name w:val="Stopka Znak"/>
    <w:basedOn w:val="Domylnaczcionkaakapitu"/>
    <w:link w:val="Stopka"/>
    <w:uiPriority w:val="99"/>
    <w:rsid w:val="00AB28F4"/>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unhideWhenUsed/>
    <w:rsid w:val="00AB28F4"/>
  </w:style>
  <w:style w:type="paragraph" w:styleId="Nagwek">
    <w:name w:val="header"/>
    <w:basedOn w:val="Normalny"/>
    <w:link w:val="NagwekZnak"/>
    <w:uiPriority w:val="99"/>
    <w:unhideWhenUsed/>
    <w:rsid w:val="00AB28F4"/>
    <w:pPr>
      <w:tabs>
        <w:tab w:val="center" w:pos="4536"/>
        <w:tab w:val="right" w:pos="9072"/>
      </w:tabs>
    </w:pPr>
  </w:style>
  <w:style w:type="character" w:customStyle="1" w:styleId="NagwekZnak">
    <w:name w:val="Nagłówek Znak"/>
    <w:basedOn w:val="Domylnaczcionkaakapitu"/>
    <w:link w:val="Nagwek"/>
    <w:uiPriority w:val="99"/>
    <w:rsid w:val="00AB28F4"/>
    <w:rPr>
      <w:rFonts w:ascii="Times New Roman" w:eastAsia="Times New Roman" w:hAnsi="Times New Roman" w:cs="Times New Roman"/>
      <w:sz w:val="24"/>
      <w:szCs w:val="24"/>
      <w:lang w:eastAsia="pl-PL"/>
    </w:rPr>
  </w:style>
  <w:style w:type="paragraph" w:styleId="Poprawka">
    <w:name w:val="Revision"/>
    <w:hidden/>
    <w:uiPriority w:val="99"/>
    <w:semiHidden/>
    <w:rsid w:val="006D5BD1"/>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6D5BD1"/>
    <w:rPr>
      <w:color w:val="605E5C"/>
      <w:shd w:val="clear" w:color="auto" w:fill="E1DFDD"/>
    </w:rPr>
  </w:style>
  <w:style w:type="paragraph" w:styleId="Tekstpodstawowywcity2">
    <w:name w:val="Body Text Indent 2"/>
    <w:basedOn w:val="Normalny"/>
    <w:link w:val="Tekstpodstawowywcity2Znak"/>
    <w:uiPriority w:val="99"/>
    <w:semiHidden/>
    <w:unhideWhenUsed/>
    <w:rsid w:val="00B71A9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1A97"/>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rsid w:val="00E75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53316">
      <w:bodyDiv w:val="1"/>
      <w:marLeft w:val="0"/>
      <w:marRight w:val="0"/>
      <w:marTop w:val="0"/>
      <w:marBottom w:val="0"/>
      <w:divBdr>
        <w:top w:val="none" w:sz="0" w:space="0" w:color="auto"/>
        <w:left w:val="none" w:sz="0" w:space="0" w:color="auto"/>
        <w:bottom w:val="none" w:sz="0" w:space="0" w:color="auto"/>
        <w:right w:val="none" w:sz="0" w:space="0" w:color="auto"/>
      </w:divBdr>
    </w:div>
    <w:div w:id="1360206470">
      <w:bodyDiv w:val="1"/>
      <w:marLeft w:val="0"/>
      <w:marRight w:val="0"/>
      <w:marTop w:val="0"/>
      <w:marBottom w:val="0"/>
      <w:divBdr>
        <w:top w:val="none" w:sz="0" w:space="0" w:color="auto"/>
        <w:left w:val="none" w:sz="0" w:space="0" w:color="auto"/>
        <w:bottom w:val="none" w:sz="0" w:space="0" w:color="auto"/>
        <w:right w:val="none" w:sz="0" w:space="0" w:color="auto"/>
      </w:divBdr>
    </w:div>
    <w:div w:id="1475247708">
      <w:bodyDiv w:val="1"/>
      <w:marLeft w:val="0"/>
      <w:marRight w:val="0"/>
      <w:marTop w:val="0"/>
      <w:marBottom w:val="0"/>
      <w:divBdr>
        <w:top w:val="none" w:sz="0" w:space="0" w:color="auto"/>
        <w:left w:val="none" w:sz="0" w:space="0" w:color="auto"/>
        <w:bottom w:val="none" w:sz="0" w:space="0" w:color="auto"/>
        <w:right w:val="none" w:sz="0" w:space="0" w:color="auto"/>
      </w:divBdr>
    </w:div>
    <w:div w:id="1659453827">
      <w:bodyDiv w:val="1"/>
      <w:marLeft w:val="0"/>
      <w:marRight w:val="0"/>
      <w:marTop w:val="0"/>
      <w:marBottom w:val="0"/>
      <w:divBdr>
        <w:top w:val="none" w:sz="0" w:space="0" w:color="auto"/>
        <w:left w:val="none" w:sz="0" w:space="0" w:color="auto"/>
        <w:bottom w:val="none" w:sz="0" w:space="0" w:color="auto"/>
        <w:right w:val="none" w:sz="0" w:space="0" w:color="auto"/>
      </w:divBdr>
    </w:div>
    <w:div w:id="17120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3374</Words>
  <Characters>20248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ewaw</dc:creator>
  <cp:lastModifiedBy>Wilczewska Ewa</cp:lastModifiedBy>
  <cp:revision>2</cp:revision>
  <cp:lastPrinted>2020-06-03T09:54:00Z</cp:lastPrinted>
  <dcterms:created xsi:type="dcterms:W3CDTF">2022-06-23T12:23:00Z</dcterms:created>
  <dcterms:modified xsi:type="dcterms:W3CDTF">2022-06-23T12:23:00Z</dcterms:modified>
</cp:coreProperties>
</file>