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5269" w14:textId="3CC642B1" w:rsidR="00217DAA" w:rsidRDefault="000B62F2" w:rsidP="000B62F2">
      <w:pPr>
        <w:jc w:val="right"/>
        <w:rPr>
          <w:b/>
          <w:bCs/>
          <w:sz w:val="20"/>
          <w:szCs w:val="20"/>
        </w:rPr>
      </w:pPr>
      <w:r w:rsidRPr="000B62F2">
        <w:rPr>
          <w:b/>
          <w:bCs/>
          <w:sz w:val="20"/>
          <w:szCs w:val="20"/>
        </w:rPr>
        <w:t>Załącznik nr 3 do SWZ</w:t>
      </w:r>
    </w:p>
    <w:p w14:paraId="0B09D357" w14:textId="60575D45" w:rsidR="000B62F2" w:rsidRDefault="000B62F2" w:rsidP="000B62F2">
      <w:pPr>
        <w:jc w:val="center"/>
        <w:rPr>
          <w:b/>
          <w:bCs/>
        </w:rPr>
      </w:pPr>
      <w:r>
        <w:rPr>
          <w:b/>
          <w:bCs/>
        </w:rPr>
        <w:t>KALKULACJA CENOWA – OPIS PRZEDMIOTU ZAMÓWIENIA</w:t>
      </w:r>
    </w:p>
    <w:p w14:paraId="6DCBAA9F" w14:textId="77777777" w:rsidR="000B62F2" w:rsidRPr="000B62F2" w:rsidRDefault="000B62F2" w:rsidP="000B62F2">
      <w:pPr>
        <w:jc w:val="center"/>
        <w:rPr>
          <w:rFonts w:cstheme="minorHAnsi"/>
          <w:b/>
          <w:bCs/>
        </w:rPr>
      </w:pPr>
    </w:p>
    <w:p w14:paraId="052F3707" w14:textId="77777777" w:rsidR="000B62F2" w:rsidRPr="000B62F2" w:rsidRDefault="000B62F2" w:rsidP="000B62F2">
      <w:pPr>
        <w:pStyle w:val="Standard1"/>
        <w:rPr>
          <w:rFonts w:asciiTheme="minorHAnsi" w:hAnsiTheme="minorHAnsi" w:cstheme="minorHAnsi"/>
          <w:szCs w:val="20"/>
        </w:rPr>
      </w:pPr>
    </w:p>
    <w:p w14:paraId="7F5EB71E" w14:textId="040F2271" w:rsidR="000B62F2" w:rsidRPr="000B62F2" w:rsidRDefault="000B62F2" w:rsidP="000B62F2">
      <w:pPr>
        <w:pStyle w:val="Standard1"/>
        <w:rPr>
          <w:rFonts w:asciiTheme="minorHAnsi" w:hAnsiTheme="minorHAnsi" w:cstheme="minorBidi"/>
          <w:b/>
        </w:rPr>
      </w:pPr>
      <w:r w:rsidRPr="480BE0B6">
        <w:rPr>
          <w:rFonts w:asciiTheme="minorHAnsi" w:hAnsiTheme="minorHAnsi" w:cstheme="minorBidi"/>
          <w:b/>
        </w:rPr>
        <w:t xml:space="preserve">Grupa taryfowa </w:t>
      </w:r>
      <w:r w:rsidR="34C22DA3" w:rsidRPr="3F187365">
        <w:rPr>
          <w:rFonts w:asciiTheme="minorHAnsi" w:hAnsiTheme="minorHAnsi" w:cstheme="minorBidi"/>
          <w:b/>
          <w:bCs/>
        </w:rPr>
        <w:t>B21</w:t>
      </w:r>
      <w:r w:rsidRPr="480BE0B6">
        <w:rPr>
          <w:rFonts w:asciiTheme="minorHAnsi" w:hAnsiTheme="minorHAnsi" w:cstheme="minorBidi"/>
          <w:b/>
        </w:rPr>
        <w:t>:</w:t>
      </w:r>
    </w:p>
    <w:p w14:paraId="2071BF0D" w14:textId="77777777" w:rsidR="000B62F2" w:rsidRPr="000B62F2" w:rsidRDefault="000B62F2" w:rsidP="000B62F2">
      <w:pPr>
        <w:pStyle w:val="Standard1"/>
        <w:rPr>
          <w:rFonts w:asciiTheme="minorHAnsi" w:hAnsiTheme="minorHAnsi" w:cstheme="minorHAnsi"/>
          <w:b/>
        </w:rPr>
      </w:pPr>
    </w:p>
    <w:tbl>
      <w:tblPr>
        <w:tblW w:w="1509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1843"/>
        <w:gridCol w:w="992"/>
        <w:gridCol w:w="1559"/>
        <w:gridCol w:w="992"/>
        <w:gridCol w:w="851"/>
        <w:gridCol w:w="850"/>
        <w:gridCol w:w="851"/>
        <w:gridCol w:w="1276"/>
        <w:gridCol w:w="1635"/>
        <w:gridCol w:w="1701"/>
      </w:tblGrid>
      <w:tr w:rsidR="00466691" w:rsidRPr="000B62F2" w14:paraId="4D696EF7" w14:textId="398A5ADB" w:rsidTr="00ED5DB7">
        <w:trPr>
          <w:trHeight w:hRule="exact" w:val="1424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FA40736" w14:textId="77777777" w:rsidR="0020258E" w:rsidRPr="000B62F2" w:rsidRDefault="0020258E" w:rsidP="004F1DBA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0B62F2">
              <w:rPr>
                <w:rFonts w:cstheme="minorHAnsi"/>
                <w:b/>
              </w:rPr>
              <w:t>L.p. punkt odbioru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2B592A4" w14:textId="77777777" w:rsidR="0020258E" w:rsidRPr="000B62F2" w:rsidRDefault="0020258E" w:rsidP="004F1DBA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0B62F2">
              <w:rPr>
                <w:rFonts w:cstheme="minorHAnsi"/>
                <w:b/>
              </w:rPr>
              <w:t>Punkt odbioru energii elektrycznej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0AC73FF9" w14:textId="77777777" w:rsidR="0020258E" w:rsidRPr="000B62F2" w:rsidRDefault="0020258E" w:rsidP="004F1DBA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0B62F2">
              <w:rPr>
                <w:rFonts w:cstheme="minorHAnsi"/>
                <w:b/>
              </w:rPr>
              <w:t>Lokalizacja punktu odbioru</w:t>
            </w:r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18EDF540" w14:textId="77777777" w:rsidR="0020258E" w:rsidRPr="000B62F2" w:rsidRDefault="0020258E" w:rsidP="004F1DBA">
            <w:pPr>
              <w:autoSpaceDE w:val="0"/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B62F2">
              <w:rPr>
                <w:rFonts w:cstheme="minorHAnsi"/>
                <w:b/>
              </w:rPr>
              <w:t>Warunki rozliczeń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7BFDB7" w14:textId="0DB2B20C" w:rsidR="0020258E" w:rsidRPr="000B62F2" w:rsidRDefault="0020258E" w:rsidP="00EF1BF8">
            <w:pPr>
              <w:autoSpaceDE w:val="0"/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Stawka netto/ 1kWh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729C31" w14:textId="6E895BEA" w:rsidR="0020258E" w:rsidRPr="000B62F2" w:rsidRDefault="0020258E" w:rsidP="004F1DBA">
            <w:pPr>
              <w:autoSpaceDE w:val="0"/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Stawka VAT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838740" w14:textId="32367304" w:rsidR="0020258E" w:rsidRPr="000B62F2" w:rsidRDefault="0020258E" w:rsidP="1C720B0D">
            <w:pPr>
              <w:autoSpaceDE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1D9136F0">
              <w:rPr>
                <w:b/>
                <w:bCs/>
              </w:rPr>
              <w:t>Stawka brutto/</w:t>
            </w:r>
          </w:p>
          <w:p w14:paraId="209B3C0A" w14:textId="2DE0FBDC" w:rsidR="0020258E" w:rsidRPr="000B62F2" w:rsidRDefault="0020258E" w:rsidP="004F1DBA">
            <w:pPr>
              <w:autoSpaceDE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1D9136F0">
              <w:rPr>
                <w:b/>
                <w:bCs/>
              </w:rPr>
              <w:t>1 kWh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E64EC9" w14:textId="1C73C6B8" w:rsidR="0020258E" w:rsidRPr="000B62F2" w:rsidRDefault="0020258E" w:rsidP="004F1DBA">
            <w:pPr>
              <w:autoSpaceDE w:val="0"/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B62F2">
              <w:rPr>
                <w:rFonts w:cstheme="minorHAnsi"/>
                <w:b/>
              </w:rPr>
              <w:t xml:space="preserve">Prognoza zużycia energii </w:t>
            </w:r>
            <w:r>
              <w:rPr>
                <w:rFonts w:cstheme="minorHAnsi"/>
                <w:b/>
              </w:rPr>
              <w:t xml:space="preserve">do </w:t>
            </w:r>
            <w:r w:rsidRPr="000B62F2">
              <w:rPr>
                <w:rFonts w:cstheme="minorHAnsi"/>
                <w:b/>
              </w:rPr>
              <w:t>31.12.2023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E8D3AA7" w14:textId="4FD2149D" w:rsidR="0020258E" w:rsidRPr="000B62F2" w:rsidRDefault="0020258E" w:rsidP="004F1DBA">
            <w:pPr>
              <w:autoSpaceDE w:val="0"/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Wartość netto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BCC644B" w14:textId="373E289D" w:rsidR="0020258E" w:rsidRPr="000B62F2" w:rsidRDefault="0020258E" w:rsidP="004F1DBA">
            <w:pPr>
              <w:autoSpaceDE w:val="0"/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Wartość brutto</w:t>
            </w:r>
          </w:p>
        </w:tc>
      </w:tr>
      <w:tr w:rsidR="005E16C0" w:rsidRPr="000B62F2" w14:paraId="39FC5F7B" w14:textId="2CA19140" w:rsidTr="005E16C0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D2D837" w14:textId="77777777" w:rsidR="005E16C0" w:rsidRPr="000B62F2" w:rsidRDefault="005E16C0" w:rsidP="00177357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BD91B2" w14:textId="77777777" w:rsidR="005E16C0" w:rsidRPr="000B62F2" w:rsidRDefault="005E16C0" w:rsidP="00177357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A8B19BA" w14:textId="77777777" w:rsidR="005E16C0" w:rsidRPr="000B62F2" w:rsidRDefault="005E16C0" w:rsidP="00177357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7566DA05" w14:textId="77777777" w:rsidR="005E16C0" w:rsidRPr="000B62F2" w:rsidRDefault="005E16C0" w:rsidP="00177357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0B62F2">
              <w:rPr>
                <w:rFonts w:cstheme="minorHAnsi"/>
                <w:b/>
              </w:rPr>
              <w:t>Grupa taryfowa</w:t>
            </w:r>
          </w:p>
        </w:tc>
        <w:tc>
          <w:tcPr>
            <w:tcW w:w="155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05C6EFC6" w14:textId="77777777" w:rsidR="005E16C0" w:rsidRPr="000B62F2" w:rsidRDefault="005E16C0" w:rsidP="00177357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0B62F2">
              <w:rPr>
                <w:rFonts w:cstheme="minorHAnsi"/>
                <w:b/>
              </w:rPr>
              <w:t>Moc przyłączeniowa</w:t>
            </w: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7E33BAF2" w14:textId="1A9143AF" w:rsidR="005E16C0" w:rsidRPr="000B62F2" w:rsidRDefault="005E16C0" w:rsidP="00177357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0B62F2">
              <w:rPr>
                <w:rFonts w:cstheme="minorHAnsi"/>
                <w:b/>
              </w:rPr>
              <w:t>Moc umowna</w:t>
            </w:r>
          </w:p>
        </w:tc>
        <w:tc>
          <w:tcPr>
            <w:tcW w:w="2552" w:type="dxa"/>
            <w:gridSpan w:val="3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F0DAAA6" w14:textId="77777777" w:rsidR="005E16C0" w:rsidRPr="000B62F2" w:rsidRDefault="005E16C0" w:rsidP="00177357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BBE2E5" w14:textId="055F9617" w:rsidR="005E16C0" w:rsidRPr="000B62F2" w:rsidRDefault="005E16C0" w:rsidP="00177357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0B62F2">
              <w:rPr>
                <w:rFonts w:cstheme="minorHAnsi"/>
                <w:b/>
              </w:rPr>
              <w:t>Rozliczenie całodobowe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858122" w14:textId="2F5D1EDF" w:rsidR="005E16C0" w:rsidRPr="000B62F2" w:rsidRDefault="005E16C0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stawka netto *  prognoza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4DFEEB" w14:textId="5580EED7" w:rsidR="005E16C0" w:rsidRPr="000B62F2" w:rsidRDefault="005E16C0" w:rsidP="00177357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stawka brutto * prognoza</w:t>
            </w:r>
          </w:p>
        </w:tc>
      </w:tr>
      <w:tr w:rsidR="005E16C0" w:rsidRPr="000B62F2" w14:paraId="161350A5" w14:textId="652875B2" w:rsidTr="005E16C0">
        <w:trPr>
          <w:trHeight w:val="2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E7C7EE" w14:textId="77777777" w:rsidR="005E16C0" w:rsidRPr="000B62F2" w:rsidRDefault="005E16C0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EDAB8F" w14:textId="77777777" w:rsidR="005E16C0" w:rsidRPr="000B62F2" w:rsidRDefault="005E16C0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BFBFBF" w:themeFill="background1" w:themeFillShade="BF"/>
            <w:vAlign w:val="center"/>
          </w:tcPr>
          <w:p w14:paraId="5FDB6C55" w14:textId="77777777" w:rsidR="005E16C0" w:rsidRPr="000B62F2" w:rsidRDefault="005E16C0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BFBFBF" w:themeFill="background1" w:themeFillShade="BF"/>
            <w:vAlign w:val="center"/>
          </w:tcPr>
          <w:p w14:paraId="7FD7DB7B" w14:textId="77777777" w:rsidR="005E16C0" w:rsidRPr="000B62F2" w:rsidRDefault="005E16C0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170BFF63" w14:textId="77777777" w:rsidR="005E16C0" w:rsidRPr="000B62F2" w:rsidRDefault="005E16C0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0B62F2">
              <w:rPr>
                <w:rFonts w:cstheme="minorHAnsi"/>
                <w:b/>
              </w:rPr>
              <w:t>[kW]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418FA0CA" w14:textId="0178E971" w:rsidR="005E16C0" w:rsidRPr="000B62F2" w:rsidRDefault="005E16C0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0B62F2">
              <w:rPr>
                <w:rFonts w:cstheme="minorHAnsi"/>
                <w:b/>
              </w:rPr>
              <w:t>[kW]</w:t>
            </w:r>
          </w:p>
        </w:tc>
        <w:tc>
          <w:tcPr>
            <w:tcW w:w="2552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FAE512C" w14:textId="77777777" w:rsidR="005E16C0" w:rsidRPr="2B2AF29D" w:rsidRDefault="005E16C0" w:rsidP="000B62F2">
            <w:pPr>
              <w:autoSpaceDE w:val="0"/>
              <w:snapToGrid w:val="0"/>
              <w:spacing w:after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3B8968" w14:textId="6A1F5936" w:rsidR="005E16C0" w:rsidRPr="000B62F2" w:rsidRDefault="005E16C0" w:rsidP="000B62F2">
            <w:pPr>
              <w:autoSpaceDE w:val="0"/>
              <w:snapToGrid w:val="0"/>
              <w:spacing w:after="0"/>
              <w:jc w:val="center"/>
              <w:rPr>
                <w:b/>
              </w:rPr>
            </w:pPr>
            <w:r w:rsidRPr="2B2AF29D">
              <w:rPr>
                <w:b/>
              </w:rPr>
              <w:t>[</w:t>
            </w:r>
            <w:r w:rsidRPr="3581385F">
              <w:rPr>
                <w:b/>
                <w:bCs/>
              </w:rPr>
              <w:t>kWh</w:t>
            </w:r>
            <w:r w:rsidRPr="2B2AF29D">
              <w:rPr>
                <w:b/>
              </w:rPr>
              <w:t>]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  <w:vAlign w:val="center"/>
          </w:tcPr>
          <w:p w14:paraId="6B3CD884" w14:textId="66A8C015" w:rsidR="005E16C0" w:rsidRPr="000B62F2" w:rsidRDefault="005E16C0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826F9" w14:textId="77777777" w:rsidR="005E16C0" w:rsidRPr="000B62F2" w:rsidRDefault="005E16C0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466691" w:rsidRPr="00D55CBE" w14:paraId="1738E142" w14:textId="0DA8BE5C" w:rsidTr="00ED5DB7">
        <w:trPr>
          <w:trHeight w:val="3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E099910" w14:textId="77777777" w:rsidR="0020258E" w:rsidRPr="00041C35" w:rsidRDefault="0020258E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41C35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DBA6E0D" w14:textId="77777777" w:rsidR="0020258E" w:rsidRPr="00041C35" w:rsidRDefault="0020258E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41C35">
              <w:rPr>
                <w:rFonts w:cstheme="minorHAnsi"/>
                <w:sz w:val="18"/>
                <w:szCs w:val="18"/>
              </w:rPr>
              <w:t>Przyłącze 1</w:t>
            </w:r>
          </w:p>
          <w:p w14:paraId="2C0D38AA" w14:textId="5AFE1B6C" w:rsidR="0020258E" w:rsidRPr="00041C35" w:rsidRDefault="0020258E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41C35">
              <w:rPr>
                <w:rFonts w:cstheme="minorHAnsi"/>
                <w:sz w:val="18"/>
                <w:szCs w:val="18"/>
              </w:rPr>
              <w:t>Kod PPE</w:t>
            </w:r>
          </w:p>
          <w:p w14:paraId="5141F3D2" w14:textId="4174F002" w:rsidR="0020258E" w:rsidRPr="00041C35" w:rsidRDefault="0020258E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41C35">
              <w:rPr>
                <w:rFonts w:cstheme="minorHAnsi"/>
                <w:sz w:val="18"/>
                <w:szCs w:val="18"/>
              </w:rPr>
              <w:t>590322429202210850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14:paraId="59612759" w14:textId="77777777" w:rsidR="0020258E" w:rsidRPr="00041C35" w:rsidRDefault="0020258E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41C35">
              <w:rPr>
                <w:rFonts w:cstheme="minorHAnsi"/>
                <w:sz w:val="18"/>
                <w:szCs w:val="18"/>
              </w:rPr>
              <w:t xml:space="preserve">Al. Gen. Tadeusza Bora-Komorowskiego, </w:t>
            </w:r>
          </w:p>
          <w:p w14:paraId="6A33A69D" w14:textId="623654D4" w:rsidR="0020258E" w:rsidRPr="00041C35" w:rsidRDefault="0020258E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41C35">
              <w:rPr>
                <w:rFonts w:cstheme="minorHAnsi"/>
                <w:sz w:val="18"/>
                <w:szCs w:val="18"/>
              </w:rPr>
              <w:t>31-876 KRAKÓW</w:t>
            </w: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5A8BC161" w14:textId="792A3179" w:rsidR="0020258E" w:rsidRPr="00041C35" w:rsidRDefault="0020258E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41C35">
              <w:rPr>
                <w:rFonts w:cstheme="minorHAnsi"/>
                <w:sz w:val="18"/>
                <w:szCs w:val="18"/>
              </w:rPr>
              <w:t>B21</w:t>
            </w:r>
          </w:p>
        </w:tc>
        <w:tc>
          <w:tcPr>
            <w:tcW w:w="155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E86991B" w14:textId="36CD96EF" w:rsidR="0020258E" w:rsidRPr="00041C35" w:rsidRDefault="0020258E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41C35">
              <w:rPr>
                <w:rFonts w:cstheme="minorHAnsi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0CC80810" w14:textId="73251605" w:rsidR="0020258E" w:rsidRPr="00041C35" w:rsidRDefault="0020258E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41C35">
              <w:rPr>
                <w:rFonts w:cstheme="minorHAnsi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C1251B" w14:textId="77777777" w:rsidR="0020258E" w:rsidRPr="00041C35" w:rsidRDefault="0020258E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FC5FC" w14:textId="77777777" w:rsidR="0020258E" w:rsidRPr="00041C35" w:rsidRDefault="0020258E" w:rsidP="153BE7E2">
            <w:pPr>
              <w:autoSpaceDE w:val="0"/>
              <w:snapToGrid w:val="0"/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C03E0" w14:textId="77777777" w:rsidR="0020258E" w:rsidRPr="00041C35" w:rsidRDefault="0020258E" w:rsidP="153BE7E2">
            <w:pPr>
              <w:autoSpaceDE w:val="0"/>
              <w:snapToGrid w:val="0"/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7F5DA9" w14:textId="59C51A3A" w:rsidR="0020258E" w:rsidRPr="00041C35" w:rsidRDefault="0020258E" w:rsidP="153BE7E2">
            <w:pPr>
              <w:autoSpaceDE w:val="0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041C3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186836</w:t>
            </w:r>
          </w:p>
        </w:tc>
        <w:tc>
          <w:tcPr>
            <w:tcW w:w="163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81927C8" w14:textId="77777777" w:rsidR="0020258E" w:rsidRPr="00041C35" w:rsidRDefault="0020258E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D9B8CDE" w14:textId="77777777" w:rsidR="0020258E" w:rsidRPr="00041C35" w:rsidRDefault="0020258E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2CBB83E5" w14:textId="77777777" w:rsidR="000B62F2" w:rsidRPr="00D55CBE" w:rsidRDefault="000B62F2" w:rsidP="000B62F2">
      <w:pPr>
        <w:pStyle w:val="Standard1"/>
        <w:rPr>
          <w:rFonts w:asciiTheme="minorHAnsi" w:hAnsiTheme="minorHAnsi" w:cstheme="minorHAnsi"/>
          <w:sz w:val="20"/>
          <w:szCs w:val="20"/>
        </w:rPr>
      </w:pPr>
    </w:p>
    <w:p w14:paraId="146F1645" w14:textId="024FF477" w:rsidR="000B62F2" w:rsidRPr="00D55CBE" w:rsidRDefault="000B62F2" w:rsidP="000B62F2">
      <w:pPr>
        <w:pStyle w:val="Standard1"/>
        <w:rPr>
          <w:rFonts w:asciiTheme="minorHAnsi" w:hAnsiTheme="minorHAnsi" w:cstheme="minorHAnsi"/>
          <w:sz w:val="20"/>
          <w:szCs w:val="20"/>
        </w:rPr>
      </w:pPr>
    </w:p>
    <w:p w14:paraId="5152AFE6" w14:textId="77777777" w:rsidR="000B62F2" w:rsidRPr="000B62F2" w:rsidRDefault="000B62F2" w:rsidP="000B62F2">
      <w:pPr>
        <w:jc w:val="both"/>
        <w:rPr>
          <w:rFonts w:cstheme="minorHAnsi"/>
          <w:b/>
          <w:bCs/>
        </w:rPr>
      </w:pPr>
    </w:p>
    <w:sectPr w:rsidR="000B62F2" w:rsidRPr="000B62F2" w:rsidSect="00041C35">
      <w:footerReference w:type="default" r:id="rId9"/>
      <w:pgSz w:w="16838" w:h="11906" w:orient="landscape"/>
      <w:pgMar w:top="1417" w:right="39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B5A7E" w14:textId="77777777" w:rsidR="00BC46D9" w:rsidRDefault="00BC46D9" w:rsidP="000B62F2">
      <w:pPr>
        <w:spacing w:after="0" w:line="240" w:lineRule="auto"/>
      </w:pPr>
      <w:r>
        <w:separator/>
      </w:r>
    </w:p>
  </w:endnote>
  <w:endnote w:type="continuationSeparator" w:id="0">
    <w:p w14:paraId="2EFB3E7F" w14:textId="77777777" w:rsidR="00BC46D9" w:rsidRDefault="00BC46D9" w:rsidP="000B62F2">
      <w:pPr>
        <w:spacing w:after="0" w:line="240" w:lineRule="auto"/>
      </w:pPr>
      <w:r>
        <w:continuationSeparator/>
      </w:r>
    </w:p>
  </w:endnote>
  <w:endnote w:type="continuationNotice" w:id="1">
    <w:p w14:paraId="500C17F6" w14:textId="77777777" w:rsidR="00BC46D9" w:rsidRDefault="00BC46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3413860"/>
      <w:docPartObj>
        <w:docPartGallery w:val="Page Numbers (Bottom of Page)"/>
        <w:docPartUnique/>
      </w:docPartObj>
    </w:sdtPr>
    <w:sdtContent>
      <w:p w14:paraId="361F4E8E" w14:textId="5EA4E0A6" w:rsidR="000B62F2" w:rsidRDefault="000B62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05E799" w14:textId="77777777" w:rsidR="000B62F2" w:rsidRDefault="000B62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DD5EE" w14:textId="77777777" w:rsidR="00BC46D9" w:rsidRDefault="00BC46D9" w:rsidP="000B62F2">
      <w:pPr>
        <w:spacing w:after="0" w:line="240" w:lineRule="auto"/>
      </w:pPr>
      <w:r>
        <w:separator/>
      </w:r>
    </w:p>
  </w:footnote>
  <w:footnote w:type="continuationSeparator" w:id="0">
    <w:p w14:paraId="278BC07D" w14:textId="77777777" w:rsidR="00BC46D9" w:rsidRDefault="00BC46D9" w:rsidP="000B62F2">
      <w:pPr>
        <w:spacing w:after="0" w:line="240" w:lineRule="auto"/>
      </w:pPr>
      <w:r>
        <w:continuationSeparator/>
      </w:r>
    </w:p>
  </w:footnote>
  <w:footnote w:type="continuationNotice" w:id="1">
    <w:p w14:paraId="1E86512B" w14:textId="77777777" w:rsidR="00BC46D9" w:rsidRDefault="00BC46D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F2"/>
    <w:rsid w:val="0001668D"/>
    <w:rsid w:val="00041C35"/>
    <w:rsid w:val="00052832"/>
    <w:rsid w:val="000B62F2"/>
    <w:rsid w:val="000C3F6F"/>
    <w:rsid w:val="00145C30"/>
    <w:rsid w:val="00146CC0"/>
    <w:rsid w:val="00177357"/>
    <w:rsid w:val="00196506"/>
    <w:rsid w:val="0020258E"/>
    <w:rsid w:val="00217DAA"/>
    <w:rsid w:val="00223FC1"/>
    <w:rsid w:val="00287AA0"/>
    <w:rsid w:val="002E7395"/>
    <w:rsid w:val="002F40CA"/>
    <w:rsid w:val="00306F19"/>
    <w:rsid w:val="00312F07"/>
    <w:rsid w:val="00324084"/>
    <w:rsid w:val="00374C49"/>
    <w:rsid w:val="003B5A10"/>
    <w:rsid w:val="003C08F3"/>
    <w:rsid w:val="003C15BA"/>
    <w:rsid w:val="003E21E0"/>
    <w:rsid w:val="00466691"/>
    <w:rsid w:val="004836D7"/>
    <w:rsid w:val="004F0386"/>
    <w:rsid w:val="004F1DBA"/>
    <w:rsid w:val="00513BE6"/>
    <w:rsid w:val="0053340E"/>
    <w:rsid w:val="00591D12"/>
    <w:rsid w:val="005B4603"/>
    <w:rsid w:val="005E16C0"/>
    <w:rsid w:val="00651C9F"/>
    <w:rsid w:val="00842098"/>
    <w:rsid w:val="0084790D"/>
    <w:rsid w:val="00873015"/>
    <w:rsid w:val="00946A5F"/>
    <w:rsid w:val="00967282"/>
    <w:rsid w:val="009E2DAF"/>
    <w:rsid w:val="009E7159"/>
    <w:rsid w:val="00A236C3"/>
    <w:rsid w:val="00A46265"/>
    <w:rsid w:val="00A52815"/>
    <w:rsid w:val="00A658E5"/>
    <w:rsid w:val="00A930BC"/>
    <w:rsid w:val="00B03D4C"/>
    <w:rsid w:val="00B35F0F"/>
    <w:rsid w:val="00B63B91"/>
    <w:rsid w:val="00BB2186"/>
    <w:rsid w:val="00BB3F25"/>
    <w:rsid w:val="00BB6293"/>
    <w:rsid w:val="00BC1DEB"/>
    <w:rsid w:val="00BC46D9"/>
    <w:rsid w:val="00C1204A"/>
    <w:rsid w:val="00C74DC8"/>
    <w:rsid w:val="00C755A3"/>
    <w:rsid w:val="00C94036"/>
    <w:rsid w:val="00C94AB4"/>
    <w:rsid w:val="00CA5ADC"/>
    <w:rsid w:val="00CA7279"/>
    <w:rsid w:val="00D36D18"/>
    <w:rsid w:val="00D55CBE"/>
    <w:rsid w:val="00DB760C"/>
    <w:rsid w:val="00E2314B"/>
    <w:rsid w:val="00E25B1C"/>
    <w:rsid w:val="00ED5DB7"/>
    <w:rsid w:val="00ED6AAD"/>
    <w:rsid w:val="00EF1BF8"/>
    <w:rsid w:val="00EF4CFE"/>
    <w:rsid w:val="00F07286"/>
    <w:rsid w:val="00F3758A"/>
    <w:rsid w:val="00F8653D"/>
    <w:rsid w:val="00FD11B6"/>
    <w:rsid w:val="056BF25F"/>
    <w:rsid w:val="100C3138"/>
    <w:rsid w:val="153BE7E2"/>
    <w:rsid w:val="1C720B0D"/>
    <w:rsid w:val="1D9136F0"/>
    <w:rsid w:val="233C7685"/>
    <w:rsid w:val="295D8529"/>
    <w:rsid w:val="2B2AF29D"/>
    <w:rsid w:val="2FFCEF9D"/>
    <w:rsid w:val="3382B626"/>
    <w:rsid w:val="34C22DA3"/>
    <w:rsid w:val="3581385F"/>
    <w:rsid w:val="3F187365"/>
    <w:rsid w:val="480BE0B6"/>
    <w:rsid w:val="4B661823"/>
    <w:rsid w:val="4E20AFC0"/>
    <w:rsid w:val="4FA3A9EE"/>
    <w:rsid w:val="5C8D6364"/>
    <w:rsid w:val="6621FF77"/>
    <w:rsid w:val="6788C552"/>
    <w:rsid w:val="71043156"/>
    <w:rsid w:val="782FB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0AA9"/>
  <w15:chartTrackingRefBased/>
  <w15:docId w15:val="{22B49C4F-EA74-4484-869F-378176C9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andard1Znak">
    <w:name w:val="Standard_1 Znak"/>
    <w:link w:val="Standard1"/>
    <w:locked/>
    <w:rsid w:val="000B62F2"/>
    <w:rPr>
      <w:rFonts w:ascii="Tahoma" w:hAnsi="Tahoma" w:cs="Tahoma"/>
    </w:rPr>
  </w:style>
  <w:style w:type="paragraph" w:customStyle="1" w:styleId="Standard1">
    <w:name w:val="Standard_1"/>
    <w:basedOn w:val="Normalny"/>
    <w:link w:val="Standard1Znak"/>
    <w:qFormat/>
    <w:rsid w:val="000B62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0B6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2F2"/>
  </w:style>
  <w:style w:type="paragraph" w:styleId="Stopka">
    <w:name w:val="footer"/>
    <w:basedOn w:val="Normalny"/>
    <w:link w:val="StopkaZnak"/>
    <w:uiPriority w:val="99"/>
    <w:unhideWhenUsed/>
    <w:rsid w:val="000B6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62F2"/>
  </w:style>
  <w:style w:type="character" w:styleId="Odwoaniedokomentarza">
    <w:name w:val="annotation reference"/>
    <w:basedOn w:val="Domylnaczcionkaakapitu"/>
    <w:uiPriority w:val="99"/>
    <w:semiHidden/>
    <w:unhideWhenUsed/>
    <w:rsid w:val="00946A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6A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6A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A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A5F"/>
    <w:rPr>
      <w:b/>
      <w:bCs/>
      <w:sz w:val="20"/>
      <w:szCs w:val="20"/>
    </w:rPr>
  </w:style>
  <w:style w:type="character" w:styleId="Wzmianka">
    <w:name w:val="Mention"/>
    <w:basedOn w:val="Domylnaczcionkaakapitu"/>
    <w:uiPriority w:val="99"/>
    <w:unhideWhenUsed/>
    <w:rsid w:val="00946A5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1B7C3E51BF4E9DCE52B569F3A754" ma:contentTypeVersion="18" ma:contentTypeDescription="Create a new document." ma:contentTypeScope="" ma:versionID="0448426b64edcf947676c18082aed915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6f837a8e508459960574cadeb84ccd71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BA8439-DD8B-464A-BF49-E7ADB828C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649387-73E0-4A0D-8151-297EC77F52A6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customXml/itemProps3.xml><?xml version="1.0" encoding="utf-8"?>
<ds:datastoreItem xmlns:ds="http://schemas.openxmlformats.org/officeDocument/2006/customXml" ds:itemID="{DB6D76E0-1A4A-4AAF-8BC0-3D9C5C354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498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Kochański | MCN Cogiteon</dc:creator>
  <cp:keywords/>
  <dc:description/>
  <cp:lastModifiedBy>Robert Kochański | MCN Cogiteon</cp:lastModifiedBy>
  <cp:revision>5</cp:revision>
  <dcterms:created xsi:type="dcterms:W3CDTF">2023-07-21T10:51:00Z</dcterms:created>
  <dcterms:modified xsi:type="dcterms:W3CDTF">2023-07-24T06:38:00Z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MediaServiceImageTags">
    <vt:lpwstr/>
  </property>
</Properties>
</file>