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DBE9D" w14:textId="078BB0D5" w:rsidR="00BA06F4" w:rsidRPr="00BA06F4" w:rsidRDefault="004A393D" w:rsidP="00BA06F4">
      <w:pPr>
        <w:suppressAutoHyphens/>
        <w:jc w:val="center"/>
        <w:rPr>
          <w:rFonts w:eastAsia="Andale Sans UI"/>
          <w:b/>
          <w:bCs/>
          <w:kern w:val="2"/>
          <w:sz w:val="22"/>
          <w:szCs w:val="22"/>
          <w:lang w:eastAsia="zh-CN" w:bidi="en-US"/>
        </w:rPr>
      </w:pPr>
      <w:r w:rsidRPr="00BA06F4">
        <w:rPr>
          <w:rFonts w:ascii="Calibri" w:eastAsia="TeXGyrePagella" w:hAnsi="Calibri" w:cs="Arial"/>
          <w:b/>
          <w:bCs/>
          <w:noProof/>
          <w:kern w:val="3"/>
          <w:sz w:val="22"/>
          <w:szCs w:val="22"/>
        </w:rPr>
        <w:drawing>
          <wp:anchor distT="0" distB="0" distL="114300" distR="114300" simplePos="0" relativeHeight="251659264" behindDoc="1" locked="0" layoutInCell="1" allowOverlap="1" wp14:anchorId="02E5F1A7" wp14:editId="6BEDA750">
            <wp:simplePos x="0" y="0"/>
            <wp:positionH relativeFrom="page">
              <wp:posOffset>635</wp:posOffset>
            </wp:positionH>
            <wp:positionV relativeFrom="page">
              <wp:posOffset>-253829</wp:posOffset>
            </wp:positionV>
            <wp:extent cx="1760220" cy="10508615"/>
            <wp:effectExtent l="0" t="0" r="0" b="6985"/>
            <wp:wrapTight wrapText="bothSides">
              <wp:wrapPolygon edited="0">
                <wp:start x="0" y="0"/>
                <wp:lineTo x="0" y="21575"/>
                <wp:lineTo x="21273" y="21575"/>
                <wp:lineTo x="21273" y="0"/>
                <wp:lineTo x="0" y="0"/>
              </wp:wrapPolygon>
            </wp:wrapTight>
            <wp:docPr id="1" name="Obraz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1760220" cy="10508615"/>
                    </a:xfrm>
                    <a:prstGeom prst="rect">
                      <a:avLst/>
                    </a:prstGeom>
                    <a:noFill/>
                    <a:ln>
                      <a:noFill/>
                      <a:prstDash/>
                    </a:ln>
                  </pic:spPr>
                </pic:pic>
              </a:graphicData>
            </a:graphic>
            <wp14:sizeRelV relativeFrom="margin">
              <wp14:pctHeight>0</wp14:pctHeight>
            </wp14:sizeRelV>
          </wp:anchor>
        </w:drawing>
      </w:r>
      <w:r w:rsidR="00BA06F4" w:rsidRPr="00BA06F4">
        <w:rPr>
          <w:rFonts w:eastAsia="Andale Sans UI"/>
          <w:b/>
          <w:bCs/>
          <w:kern w:val="2"/>
          <w:sz w:val="22"/>
          <w:szCs w:val="22"/>
          <w:lang w:eastAsia="zh-CN" w:bidi="en-US"/>
        </w:rPr>
        <w:t>GMINA PSARY</w:t>
      </w:r>
    </w:p>
    <w:p w14:paraId="1CB663CE" w14:textId="154F6D17" w:rsidR="00BA06F4" w:rsidRPr="00BA06F4" w:rsidRDefault="00BA06F4" w:rsidP="00BA06F4">
      <w:pPr>
        <w:suppressAutoHyphens/>
        <w:jc w:val="center"/>
        <w:rPr>
          <w:sz w:val="22"/>
          <w:szCs w:val="22"/>
        </w:rPr>
      </w:pPr>
      <w:r w:rsidRPr="00BA06F4">
        <w:rPr>
          <w:rFonts w:eastAsia="Andale Sans UI"/>
          <w:b/>
          <w:bCs/>
          <w:sz w:val="22"/>
          <w:szCs w:val="22"/>
          <w:lang w:bidi="en-US"/>
        </w:rPr>
        <w:t>42-512 Psary</w:t>
      </w:r>
    </w:p>
    <w:p w14:paraId="1C1F965A" w14:textId="77777777" w:rsidR="00BA06F4" w:rsidRPr="00BA06F4" w:rsidRDefault="00BA06F4" w:rsidP="00BA06F4">
      <w:pPr>
        <w:suppressAutoHyphens/>
        <w:jc w:val="center"/>
        <w:rPr>
          <w:sz w:val="22"/>
          <w:szCs w:val="22"/>
        </w:rPr>
      </w:pPr>
      <w:r w:rsidRPr="00BA06F4">
        <w:rPr>
          <w:rFonts w:eastAsia="Andale Sans UI"/>
          <w:b/>
          <w:bCs/>
          <w:sz w:val="22"/>
          <w:szCs w:val="22"/>
          <w:lang w:bidi="en-US"/>
        </w:rPr>
        <w:t>ul. Malinowicka 4</w:t>
      </w:r>
    </w:p>
    <w:p w14:paraId="02D7BD3C" w14:textId="1544A866" w:rsidR="00BA06F4" w:rsidRPr="00BA06F4" w:rsidRDefault="00BA06F4" w:rsidP="000C2B79">
      <w:pPr>
        <w:suppressAutoHyphens/>
        <w:ind w:left="1560"/>
        <w:jc w:val="center"/>
        <w:rPr>
          <w:sz w:val="22"/>
          <w:szCs w:val="22"/>
        </w:rPr>
      </w:pPr>
      <w:r w:rsidRPr="00BA06F4">
        <w:rPr>
          <w:rFonts w:eastAsia="Andale Sans UI"/>
          <w:b/>
          <w:bCs/>
          <w:sz w:val="22"/>
          <w:szCs w:val="22"/>
          <w:lang w:bidi="en-US"/>
        </w:rPr>
        <w:t>woj. Śląskie</w:t>
      </w:r>
    </w:p>
    <w:p w14:paraId="298365AA" w14:textId="7ECFDE2F" w:rsidR="00BA06F4" w:rsidRPr="00BA06F4" w:rsidRDefault="00BA06F4" w:rsidP="00BA06F4">
      <w:pPr>
        <w:suppressAutoHyphens/>
        <w:jc w:val="center"/>
        <w:rPr>
          <w:sz w:val="22"/>
          <w:szCs w:val="22"/>
        </w:rPr>
      </w:pPr>
      <w:r w:rsidRPr="00BA06F4">
        <w:rPr>
          <w:rFonts w:eastAsia="Andale Sans UI"/>
          <w:sz w:val="22"/>
          <w:szCs w:val="22"/>
          <w:lang w:bidi="en-US"/>
        </w:rPr>
        <w:t xml:space="preserve">Regon: 276258167,     </w:t>
      </w:r>
    </w:p>
    <w:p w14:paraId="30DFED73" w14:textId="77777777" w:rsidR="00BA06F4" w:rsidRPr="00BA06F4" w:rsidRDefault="00BA06F4" w:rsidP="00BA06F4">
      <w:pPr>
        <w:suppressAutoHyphens/>
        <w:jc w:val="center"/>
        <w:rPr>
          <w:sz w:val="22"/>
          <w:szCs w:val="22"/>
        </w:rPr>
      </w:pPr>
      <w:r w:rsidRPr="00BA06F4">
        <w:rPr>
          <w:rFonts w:eastAsia="Andale Sans UI"/>
          <w:sz w:val="22"/>
          <w:szCs w:val="22"/>
          <w:lang w:bidi="en-US"/>
        </w:rPr>
        <w:t>NIP:  625-244-67-73</w:t>
      </w:r>
    </w:p>
    <w:p w14:paraId="19A51239" w14:textId="77777777" w:rsidR="00BA06F4" w:rsidRPr="00BA06F4" w:rsidRDefault="00BA06F4" w:rsidP="00BA06F4">
      <w:pPr>
        <w:suppressAutoHyphens/>
        <w:jc w:val="center"/>
        <w:rPr>
          <w:sz w:val="22"/>
          <w:szCs w:val="22"/>
        </w:rPr>
      </w:pPr>
      <w:r w:rsidRPr="00BA06F4">
        <w:rPr>
          <w:rFonts w:eastAsia="Andale Sans UI"/>
          <w:sz w:val="22"/>
          <w:szCs w:val="22"/>
          <w:lang w:bidi="en-US"/>
        </w:rPr>
        <w:t xml:space="preserve">Tel. 32 294 49 21 </w:t>
      </w:r>
    </w:p>
    <w:p w14:paraId="6CB8C615" w14:textId="77777777" w:rsidR="00BA06F4" w:rsidRPr="00BA06F4" w:rsidRDefault="00BA06F4" w:rsidP="00BA06F4">
      <w:pPr>
        <w:suppressAutoHyphens/>
        <w:ind w:right="28"/>
        <w:jc w:val="center"/>
        <w:rPr>
          <w:strike/>
          <w:lang w:val="en-US"/>
        </w:rPr>
      </w:pPr>
      <w:r w:rsidRPr="00BA06F4">
        <w:rPr>
          <w:rFonts w:eastAsia="Andale Sans UI" w:cs="Arial"/>
          <w:b/>
          <w:color w:val="0000FF"/>
          <w:sz w:val="22"/>
          <w:szCs w:val="22"/>
          <w:u w:val="single"/>
          <w:lang w:val="en-US" w:bidi="en-US"/>
        </w:rPr>
        <w:t xml:space="preserve">e-mail: </w:t>
      </w:r>
      <w:hyperlink r:id="rId9">
        <w:r w:rsidRPr="00BA06F4">
          <w:rPr>
            <w:rFonts w:eastAsia="Andale Sans UI" w:cs="Arial"/>
            <w:b/>
            <w:color w:val="0000FF"/>
            <w:sz w:val="22"/>
            <w:szCs w:val="22"/>
            <w:u w:val="single"/>
            <w:lang w:val="en-US" w:bidi="en-US"/>
          </w:rPr>
          <w:t>urzad@psary.pl</w:t>
        </w:r>
      </w:hyperlink>
      <w:r w:rsidRPr="00BA06F4">
        <w:rPr>
          <w:rFonts w:eastAsia="Andale Sans UI" w:cs="Arial"/>
          <w:b/>
          <w:color w:val="0000FF"/>
          <w:sz w:val="22"/>
          <w:szCs w:val="22"/>
          <w:u w:val="single"/>
          <w:lang w:val="en-US" w:bidi="en-US"/>
        </w:rPr>
        <w:t xml:space="preserve"> </w:t>
      </w:r>
    </w:p>
    <w:p w14:paraId="0794085F" w14:textId="77777777" w:rsidR="00BA06F4" w:rsidRPr="00BA06F4" w:rsidRDefault="00B31A11" w:rsidP="00BA06F4">
      <w:pPr>
        <w:suppressAutoHyphens/>
        <w:jc w:val="center"/>
        <w:rPr>
          <w:lang w:val="en-US"/>
        </w:rPr>
      </w:pPr>
      <w:hyperlink r:id="rId10">
        <w:r w:rsidR="00BA06F4" w:rsidRPr="00BA06F4">
          <w:rPr>
            <w:rFonts w:eastAsia="Andale Sans UI"/>
            <w:color w:val="0000FF"/>
            <w:sz w:val="22"/>
            <w:szCs w:val="22"/>
            <w:u w:val="single"/>
            <w:lang w:val="en-US" w:bidi="en-US"/>
          </w:rPr>
          <w:t>http://www.psary.pl</w:t>
        </w:r>
      </w:hyperlink>
    </w:p>
    <w:p w14:paraId="5511D7FD" w14:textId="77777777" w:rsidR="00BA06F4" w:rsidRPr="00BA06F4" w:rsidRDefault="00BA06F4" w:rsidP="00BA06F4">
      <w:pPr>
        <w:suppressAutoHyphens/>
        <w:jc w:val="center"/>
        <w:rPr>
          <w:lang w:val="en-US"/>
        </w:rPr>
      </w:pPr>
      <w:r w:rsidRPr="00BA06F4">
        <w:rPr>
          <w:rFonts w:eastAsia="Andale Sans UI"/>
          <w:color w:val="0000FF"/>
          <w:sz w:val="22"/>
          <w:szCs w:val="22"/>
          <w:u w:val="single"/>
          <w:lang w:val="en-US" w:bidi="en-US"/>
        </w:rPr>
        <w:t>http://www.bip.psary.pl</w:t>
      </w:r>
    </w:p>
    <w:p w14:paraId="2897D695" w14:textId="77777777" w:rsidR="00BA06F4" w:rsidRPr="00BA06F4" w:rsidRDefault="00BA06F4" w:rsidP="00BA06F4">
      <w:pPr>
        <w:suppressAutoHyphens/>
        <w:jc w:val="center"/>
        <w:rPr>
          <w:rFonts w:eastAsia="Andale Sans UI"/>
          <w:color w:val="0000FF"/>
          <w:sz w:val="22"/>
          <w:szCs w:val="22"/>
          <w:u w:val="single"/>
          <w:lang w:val="en-US" w:bidi="en-US"/>
        </w:rPr>
      </w:pPr>
    </w:p>
    <w:p w14:paraId="640FEB84" w14:textId="7CE775C8" w:rsidR="00BA06F4" w:rsidRDefault="00B31A11" w:rsidP="00BA06F4">
      <w:pPr>
        <w:suppressAutoHyphens/>
        <w:jc w:val="center"/>
        <w:rPr>
          <w:rFonts w:eastAsia="Andale Sans UI"/>
          <w:bCs/>
          <w:color w:val="000080"/>
          <w:sz w:val="22"/>
          <w:szCs w:val="22"/>
          <w:u w:val="single"/>
          <w:lang w:val="en-US" w:bidi="en-US"/>
        </w:rPr>
      </w:pPr>
      <w:hyperlink r:id="rId11">
        <w:r w:rsidR="00BA06F4" w:rsidRPr="00BA06F4">
          <w:rPr>
            <w:rFonts w:eastAsia="Andale Sans UI"/>
            <w:b/>
            <w:i/>
            <w:iCs/>
            <w:color w:val="0000FF"/>
            <w:sz w:val="22"/>
            <w:szCs w:val="22"/>
            <w:u w:val="single"/>
            <w:lang w:val="en-US" w:bidi="en-US"/>
          </w:rPr>
          <w:t>https://platformazakupowa.pl/pn/psary</w:t>
        </w:r>
      </w:hyperlink>
      <w:r w:rsidR="00BA06F4" w:rsidRPr="00BA06F4">
        <w:rPr>
          <w:rFonts w:eastAsia="Andale Sans UI"/>
          <w:bCs/>
          <w:color w:val="000080"/>
          <w:sz w:val="22"/>
          <w:szCs w:val="22"/>
          <w:u w:val="single"/>
          <w:lang w:val="en-US" w:bidi="en-US"/>
        </w:rPr>
        <w:t xml:space="preserve"> </w:t>
      </w:r>
      <w:r w:rsidR="003E1EE5">
        <w:rPr>
          <w:rFonts w:eastAsia="Andale Sans UI"/>
          <w:bCs/>
          <w:color w:val="000080"/>
          <w:sz w:val="22"/>
          <w:szCs w:val="22"/>
          <w:u w:val="single"/>
          <w:lang w:val="en-US" w:bidi="en-US"/>
        </w:rPr>
        <w:t>-</w:t>
      </w:r>
    </w:p>
    <w:p w14:paraId="6FA3A91D" w14:textId="77777777" w:rsidR="00BA06F4" w:rsidRPr="00BA06F4" w:rsidRDefault="00BA06F4" w:rsidP="00BA06F4">
      <w:pPr>
        <w:suppressAutoHyphens/>
        <w:jc w:val="center"/>
        <w:rPr>
          <w:lang w:val="en-US"/>
        </w:rPr>
      </w:pPr>
    </w:p>
    <w:p w14:paraId="51CB1B8A" w14:textId="19E950E9" w:rsidR="00BA06F4" w:rsidRPr="00BA06F4" w:rsidRDefault="00BA06F4" w:rsidP="00BA06F4">
      <w:pPr>
        <w:suppressAutoHyphens/>
        <w:jc w:val="center"/>
      </w:pPr>
      <w:r w:rsidRPr="00BA06F4">
        <w:rPr>
          <w:rFonts w:eastAsia="Andale Sans UI"/>
          <w:b/>
          <w:i/>
          <w:iCs/>
          <w:sz w:val="22"/>
          <w:szCs w:val="22"/>
          <w:u w:val="single"/>
          <w:lang w:bidi="en-US"/>
        </w:rPr>
        <w:t xml:space="preserve">(dedykowana Platforma zakupowa do obsługi komunikacji w formie elektronicznej pomiędzy Zamawiającym a Wykonawcami oraz składania ofert), </w:t>
      </w:r>
    </w:p>
    <w:p w14:paraId="0B0C03F6" w14:textId="77777777" w:rsidR="00BA06F4" w:rsidRDefault="00BA06F4" w:rsidP="002B3FBB">
      <w:pPr>
        <w:spacing w:line="276" w:lineRule="auto"/>
        <w:ind w:right="28"/>
        <w:jc w:val="center"/>
        <w:rPr>
          <w:rFonts w:ascii="Trebuchet MS" w:hAnsi="Trebuchet MS" w:cs="Arial"/>
          <w:b/>
        </w:rPr>
      </w:pPr>
    </w:p>
    <w:p w14:paraId="1F1CDC2D" w14:textId="77777777" w:rsidR="00BA06F4" w:rsidRDefault="00BA06F4" w:rsidP="002B3FBB">
      <w:pPr>
        <w:spacing w:line="276" w:lineRule="auto"/>
        <w:ind w:right="28"/>
        <w:jc w:val="center"/>
        <w:rPr>
          <w:rFonts w:ascii="Trebuchet MS" w:hAnsi="Trebuchet MS" w:cs="Arial"/>
          <w:b/>
        </w:rPr>
      </w:pPr>
    </w:p>
    <w:p w14:paraId="34A01173" w14:textId="77777777" w:rsidR="000C788C" w:rsidRPr="00D909E7" w:rsidRDefault="000C788C" w:rsidP="000C788C">
      <w:pPr>
        <w:rPr>
          <w:rFonts w:ascii="Trebuchet MS" w:hAnsi="Trebuchet MS" w:cs="Arial"/>
        </w:rPr>
      </w:pPr>
    </w:p>
    <w:p w14:paraId="1820CDEB" w14:textId="67992CDB" w:rsidR="00BA06F4" w:rsidRDefault="00BA06F4" w:rsidP="00BA06F4">
      <w:pPr>
        <w:widowControl w:val="0"/>
        <w:autoSpaceDE w:val="0"/>
        <w:autoSpaceDN w:val="0"/>
        <w:spacing w:after="120" w:line="276" w:lineRule="auto"/>
        <w:ind w:left="698" w:right="699"/>
        <w:jc w:val="center"/>
        <w:rPr>
          <w:rFonts w:eastAsia="TeXGyrePagella"/>
          <w:b/>
          <w:sz w:val="28"/>
          <w:szCs w:val="28"/>
          <w:lang w:eastAsia="en-US"/>
        </w:rPr>
      </w:pPr>
      <w:r w:rsidRPr="003E1EE5">
        <w:rPr>
          <w:rFonts w:eastAsia="TeXGyrePagella"/>
          <w:b/>
          <w:sz w:val="28"/>
          <w:szCs w:val="28"/>
          <w:lang w:eastAsia="en-US"/>
        </w:rPr>
        <w:t>SPECYFIKACJA WARUNKÓW ZAMÓWIENIA</w:t>
      </w:r>
    </w:p>
    <w:p w14:paraId="7A5AC272" w14:textId="70C3F80F" w:rsidR="009B2566" w:rsidRPr="003E1EE5" w:rsidRDefault="009B2566" w:rsidP="00BA06F4">
      <w:pPr>
        <w:widowControl w:val="0"/>
        <w:autoSpaceDE w:val="0"/>
        <w:autoSpaceDN w:val="0"/>
        <w:spacing w:after="120" w:line="276" w:lineRule="auto"/>
        <w:ind w:left="698" w:right="699"/>
        <w:jc w:val="center"/>
        <w:rPr>
          <w:rFonts w:eastAsia="TeXGyrePagella"/>
          <w:b/>
          <w:sz w:val="28"/>
          <w:szCs w:val="28"/>
          <w:lang w:eastAsia="en-US"/>
        </w:rPr>
      </w:pPr>
      <w:r>
        <w:rPr>
          <w:rFonts w:eastAsia="TeXGyrePagella"/>
          <w:b/>
          <w:sz w:val="28"/>
          <w:szCs w:val="28"/>
          <w:lang w:eastAsia="en-US"/>
        </w:rPr>
        <w:t>DLA ZAMÓWIENIA O NAZWIE</w:t>
      </w:r>
    </w:p>
    <w:p w14:paraId="3D887442" w14:textId="77777777" w:rsidR="00BA06F4" w:rsidRPr="00BA06F4" w:rsidRDefault="00BA06F4" w:rsidP="00BA06F4">
      <w:pPr>
        <w:widowControl w:val="0"/>
        <w:autoSpaceDE w:val="0"/>
        <w:autoSpaceDN w:val="0"/>
        <w:spacing w:after="120" w:line="276" w:lineRule="auto"/>
        <w:rPr>
          <w:rFonts w:eastAsia="TeXGyrePagella"/>
          <w:b/>
          <w:sz w:val="22"/>
          <w:szCs w:val="22"/>
          <w:lang w:eastAsia="en-US"/>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5447"/>
      </w:tblGrid>
      <w:tr w:rsidR="009B2566" w14:paraId="1A117A9B" w14:textId="77777777" w:rsidTr="00A744B4">
        <w:tc>
          <w:tcPr>
            <w:tcW w:w="7823" w:type="dxa"/>
            <w:gridSpan w:val="2"/>
            <w:vAlign w:val="center"/>
          </w:tcPr>
          <w:p w14:paraId="36FE2849" w14:textId="77777777" w:rsidR="00A744B4" w:rsidRDefault="00A744B4" w:rsidP="002A4273">
            <w:pPr>
              <w:pStyle w:val="Tekstpodstawowy"/>
              <w:tabs>
                <w:tab w:val="left" w:pos="1560"/>
              </w:tabs>
              <w:spacing w:before="8"/>
              <w:jc w:val="left"/>
              <w:rPr>
                <w:rFonts w:eastAsia="Arial"/>
                <w:b/>
                <w:sz w:val="22"/>
                <w:szCs w:val="22"/>
                <w:lang w:eastAsia="zh-CN"/>
              </w:rPr>
            </w:pPr>
            <w:bookmarkStart w:id="0" w:name="_Hlk71794804"/>
          </w:p>
          <w:p w14:paraId="26637B5D" w14:textId="7DD4652A" w:rsidR="0079333F" w:rsidRPr="0079333F" w:rsidRDefault="0079333F" w:rsidP="0079333F">
            <w:pPr>
              <w:pStyle w:val="Tekstpodstawowy"/>
              <w:tabs>
                <w:tab w:val="left" w:pos="1560"/>
              </w:tabs>
              <w:spacing w:before="8"/>
              <w:jc w:val="center"/>
              <w:rPr>
                <w:rFonts w:eastAsia="TeXGyrePagella"/>
                <w:sz w:val="22"/>
                <w:szCs w:val="22"/>
                <w:lang w:eastAsia="en-US"/>
              </w:rPr>
            </w:pPr>
            <w:bookmarkStart w:id="1" w:name="_Hlk77148577"/>
            <w:bookmarkEnd w:id="0"/>
            <w:r w:rsidRPr="0079333F">
              <w:rPr>
                <w:rFonts w:eastAsia="Arial"/>
                <w:b/>
                <w:sz w:val="22"/>
                <w:szCs w:val="22"/>
                <w:lang w:eastAsia="zh-CN"/>
              </w:rPr>
              <w:t>„</w:t>
            </w:r>
            <w:r w:rsidRPr="0079333F">
              <w:rPr>
                <w:rFonts w:eastAsia="Arial"/>
                <w:b/>
                <w:bCs/>
                <w:color w:val="000000"/>
                <w:kern w:val="3"/>
                <w:sz w:val="22"/>
                <w:szCs w:val="22"/>
                <w:lang w:eastAsia="zh-CN" w:bidi="hi-IN"/>
              </w:rPr>
              <w:t xml:space="preserve">Dowóz dzieci </w:t>
            </w:r>
            <w:r w:rsidRPr="0079333F">
              <w:rPr>
                <w:rFonts w:eastAsia="Arial"/>
                <w:b/>
                <w:bCs/>
                <w:color w:val="000000"/>
                <w:kern w:val="3"/>
                <w:sz w:val="22"/>
                <w:szCs w:val="22"/>
                <w:lang w:eastAsia="zh-CN"/>
              </w:rPr>
              <w:t>d</w:t>
            </w:r>
            <w:r w:rsidRPr="0079333F">
              <w:rPr>
                <w:rFonts w:eastAsia="Arial"/>
                <w:b/>
                <w:bCs/>
                <w:color w:val="000000"/>
                <w:kern w:val="3"/>
                <w:sz w:val="22"/>
                <w:szCs w:val="22"/>
                <w:lang w:eastAsia="zh-CN" w:bidi="hi-IN"/>
              </w:rPr>
              <w:t>o placówek oświatowych znajdujących się na terenie gminy Psary w roku szkolnym 20</w:t>
            </w:r>
            <w:r w:rsidRPr="0079333F">
              <w:rPr>
                <w:rFonts w:eastAsia="Arial"/>
                <w:b/>
                <w:bCs/>
                <w:color w:val="000000"/>
                <w:kern w:val="3"/>
                <w:sz w:val="22"/>
                <w:szCs w:val="22"/>
                <w:lang w:eastAsia="zh-CN"/>
              </w:rPr>
              <w:t>21/22</w:t>
            </w:r>
            <w:r w:rsidRPr="0079333F">
              <w:rPr>
                <w:rFonts w:eastAsia="Arial"/>
                <w:b/>
                <w:bCs/>
                <w:color w:val="000000"/>
                <w:kern w:val="3"/>
                <w:sz w:val="22"/>
                <w:szCs w:val="22"/>
                <w:lang w:eastAsia="zh-CN" w:bidi="hi-IN"/>
              </w:rPr>
              <w:t xml:space="preserve"> oraz 2022/2023</w:t>
            </w:r>
            <w:r>
              <w:rPr>
                <w:rFonts w:eastAsia="Arial"/>
                <w:b/>
                <w:bCs/>
                <w:color w:val="000000"/>
                <w:kern w:val="3"/>
                <w:sz w:val="22"/>
                <w:szCs w:val="22"/>
                <w:lang w:eastAsia="zh-CN" w:bidi="hi-IN"/>
              </w:rPr>
              <w:t>”</w:t>
            </w:r>
            <w:r w:rsidRPr="0079333F">
              <w:rPr>
                <w:rFonts w:eastAsia="Arial"/>
                <w:b/>
                <w:bCs/>
                <w:color w:val="000000"/>
                <w:kern w:val="3"/>
                <w:sz w:val="22"/>
                <w:szCs w:val="22"/>
                <w:lang w:eastAsia="zh-CN" w:bidi="hi-IN"/>
              </w:rPr>
              <w:t>.</w:t>
            </w:r>
          </w:p>
          <w:bookmarkEnd w:id="1"/>
          <w:p w14:paraId="2762F303" w14:textId="6A381B0A" w:rsidR="00C81D2A" w:rsidRPr="004A393D" w:rsidRDefault="00C81D2A" w:rsidP="00C81D2A">
            <w:pPr>
              <w:pStyle w:val="Tekstpodstawowy"/>
              <w:tabs>
                <w:tab w:val="left" w:pos="1560"/>
              </w:tabs>
              <w:spacing w:before="8"/>
              <w:jc w:val="left"/>
              <w:rPr>
                <w:rFonts w:eastAsia="TeXGyrePagella"/>
                <w:sz w:val="22"/>
                <w:szCs w:val="22"/>
                <w:lang w:eastAsia="en-US"/>
              </w:rPr>
            </w:pPr>
          </w:p>
        </w:tc>
      </w:tr>
      <w:tr w:rsidR="00DE6308" w14:paraId="4E7F2AB7" w14:textId="77777777" w:rsidTr="00AE484F">
        <w:tc>
          <w:tcPr>
            <w:tcW w:w="2376" w:type="dxa"/>
          </w:tcPr>
          <w:p w14:paraId="2B994ED9" w14:textId="77777777" w:rsidR="00BA06F4" w:rsidRDefault="00BA06F4" w:rsidP="00BA06F4">
            <w:pPr>
              <w:widowControl w:val="0"/>
              <w:autoSpaceDE w:val="0"/>
              <w:autoSpaceDN w:val="0"/>
              <w:jc w:val="both"/>
              <w:rPr>
                <w:rFonts w:eastAsia="TeXGyrePagella"/>
                <w:sz w:val="24"/>
                <w:szCs w:val="24"/>
                <w:lang w:eastAsia="en-US"/>
              </w:rPr>
            </w:pPr>
          </w:p>
        </w:tc>
        <w:tc>
          <w:tcPr>
            <w:tcW w:w="5447" w:type="dxa"/>
          </w:tcPr>
          <w:p w14:paraId="337299B3" w14:textId="77777777" w:rsidR="00BA06F4" w:rsidRDefault="00BA06F4" w:rsidP="00BA06F4">
            <w:pPr>
              <w:widowControl w:val="0"/>
              <w:autoSpaceDE w:val="0"/>
              <w:autoSpaceDN w:val="0"/>
              <w:jc w:val="both"/>
              <w:rPr>
                <w:rFonts w:eastAsia="TeXGyrePagella"/>
                <w:sz w:val="24"/>
                <w:szCs w:val="24"/>
                <w:lang w:eastAsia="en-US"/>
              </w:rPr>
            </w:pPr>
          </w:p>
        </w:tc>
      </w:tr>
      <w:tr w:rsidR="00DE6308" w14:paraId="00FC2649" w14:textId="77777777" w:rsidTr="00AE484F">
        <w:tc>
          <w:tcPr>
            <w:tcW w:w="2376" w:type="dxa"/>
          </w:tcPr>
          <w:p w14:paraId="7F967B47" w14:textId="63DBAFFE" w:rsidR="00BA06F4" w:rsidRDefault="00BA06F4" w:rsidP="00BA06F4">
            <w:pPr>
              <w:widowControl w:val="0"/>
              <w:autoSpaceDE w:val="0"/>
              <w:autoSpaceDN w:val="0"/>
              <w:jc w:val="both"/>
              <w:rPr>
                <w:rFonts w:eastAsia="TeXGyrePagella"/>
                <w:sz w:val="24"/>
                <w:szCs w:val="24"/>
                <w:lang w:eastAsia="en-US"/>
              </w:rPr>
            </w:pPr>
            <w:r w:rsidRPr="00BA06F4">
              <w:rPr>
                <w:rFonts w:eastAsia="TeXGyrePagella"/>
                <w:b/>
                <w:sz w:val="22"/>
                <w:szCs w:val="22"/>
                <w:lang w:eastAsia="en-US"/>
              </w:rPr>
              <w:t>Tryb postępowania:</w:t>
            </w:r>
          </w:p>
        </w:tc>
        <w:tc>
          <w:tcPr>
            <w:tcW w:w="5447" w:type="dxa"/>
          </w:tcPr>
          <w:p w14:paraId="6B1A30A9" w14:textId="34C90D68" w:rsidR="00BA06F4" w:rsidRPr="00BA06F4" w:rsidRDefault="00BA06F4" w:rsidP="000E5577">
            <w:pPr>
              <w:widowControl w:val="0"/>
              <w:autoSpaceDE w:val="0"/>
              <w:autoSpaceDN w:val="0"/>
              <w:ind w:left="31" w:right="133"/>
              <w:jc w:val="both"/>
              <w:rPr>
                <w:rFonts w:eastAsia="TeXGyrePagella"/>
                <w:sz w:val="22"/>
                <w:szCs w:val="22"/>
                <w:lang w:eastAsia="en-US"/>
              </w:rPr>
            </w:pPr>
            <w:r w:rsidRPr="00BA06F4">
              <w:rPr>
                <w:rFonts w:eastAsia="TeXGyrePagella"/>
                <w:sz w:val="22"/>
                <w:szCs w:val="22"/>
                <w:lang w:eastAsia="en-US"/>
              </w:rPr>
              <w:t xml:space="preserve">tryb podstawowy </w:t>
            </w:r>
            <w:r w:rsidR="000E5577">
              <w:rPr>
                <w:rFonts w:eastAsia="TeXGyrePagella"/>
                <w:sz w:val="22"/>
                <w:szCs w:val="22"/>
                <w:lang w:eastAsia="en-US"/>
              </w:rPr>
              <w:t xml:space="preserve">z możliwością </w:t>
            </w:r>
            <w:r w:rsidRPr="00BA06F4">
              <w:rPr>
                <w:rFonts w:eastAsia="TeXGyrePagella"/>
                <w:sz w:val="22"/>
                <w:szCs w:val="22"/>
                <w:lang w:eastAsia="en-US"/>
              </w:rPr>
              <w:t>negocjacji</w:t>
            </w:r>
            <w:r w:rsidR="000E5577">
              <w:rPr>
                <w:rFonts w:eastAsia="TeXGyrePagella"/>
                <w:sz w:val="22"/>
                <w:szCs w:val="22"/>
                <w:lang w:eastAsia="en-US"/>
              </w:rPr>
              <w:t xml:space="preserve"> art. 275 pkt 2 ustawy,</w:t>
            </w:r>
            <w:r w:rsidRPr="00BA06F4">
              <w:rPr>
                <w:rFonts w:eastAsia="TeXGyrePagella"/>
                <w:sz w:val="22"/>
                <w:szCs w:val="22"/>
                <w:lang w:eastAsia="en-US"/>
              </w:rPr>
              <w:t xml:space="preserve"> o wartości</w:t>
            </w:r>
            <w:r w:rsidR="000E5577">
              <w:rPr>
                <w:rFonts w:eastAsia="TeXGyrePagella"/>
                <w:sz w:val="22"/>
                <w:szCs w:val="22"/>
                <w:lang w:eastAsia="en-US"/>
              </w:rPr>
              <w:t xml:space="preserve"> </w:t>
            </w:r>
            <w:r w:rsidRPr="00BA06F4">
              <w:rPr>
                <w:rFonts w:eastAsia="TeXGyrePagella"/>
                <w:sz w:val="22"/>
                <w:szCs w:val="22"/>
                <w:lang w:eastAsia="en-US"/>
              </w:rPr>
              <w:t>zamówienia</w:t>
            </w:r>
            <w:r w:rsidR="000E5577">
              <w:rPr>
                <w:rFonts w:eastAsia="TeXGyrePagella"/>
                <w:sz w:val="22"/>
                <w:szCs w:val="22"/>
                <w:lang w:eastAsia="en-US"/>
              </w:rPr>
              <w:t xml:space="preserve"> </w:t>
            </w:r>
            <w:r w:rsidRPr="00BA06F4">
              <w:rPr>
                <w:rFonts w:eastAsia="TeXGyrePagella"/>
                <w:sz w:val="22"/>
                <w:szCs w:val="22"/>
                <w:lang w:eastAsia="en-US"/>
              </w:rPr>
              <w:t>nie</w:t>
            </w:r>
            <w:r>
              <w:rPr>
                <w:rFonts w:eastAsia="TeXGyrePagella"/>
                <w:sz w:val="22"/>
                <w:szCs w:val="22"/>
                <w:lang w:eastAsia="en-US"/>
              </w:rPr>
              <w:t xml:space="preserve"> </w:t>
            </w:r>
            <w:r w:rsidRPr="00BA06F4">
              <w:rPr>
                <w:rFonts w:eastAsia="TeXGyrePagella"/>
                <w:sz w:val="22"/>
                <w:szCs w:val="22"/>
                <w:lang w:eastAsia="en-US"/>
              </w:rPr>
              <w:t>przekraczającej progów</w:t>
            </w:r>
            <w:r w:rsidRPr="00BA06F4">
              <w:rPr>
                <w:rFonts w:eastAsia="TeXGyrePagella"/>
                <w:spacing w:val="-11"/>
                <w:sz w:val="22"/>
                <w:szCs w:val="22"/>
                <w:lang w:eastAsia="en-US"/>
              </w:rPr>
              <w:t xml:space="preserve"> </w:t>
            </w:r>
            <w:r w:rsidRPr="00BA06F4">
              <w:rPr>
                <w:rFonts w:eastAsia="TeXGyrePagella"/>
                <w:sz w:val="22"/>
                <w:szCs w:val="22"/>
                <w:lang w:eastAsia="en-US"/>
              </w:rPr>
              <w:t>unijnych</w:t>
            </w:r>
            <w:r w:rsidRPr="00BA06F4">
              <w:rPr>
                <w:rFonts w:eastAsia="TeXGyrePagella"/>
                <w:spacing w:val="-9"/>
                <w:sz w:val="22"/>
                <w:szCs w:val="22"/>
                <w:lang w:eastAsia="en-US"/>
              </w:rPr>
              <w:t xml:space="preserve"> </w:t>
            </w:r>
            <w:r w:rsidRPr="00BA06F4">
              <w:rPr>
                <w:rFonts w:eastAsia="TeXGyrePagella"/>
                <w:sz w:val="22"/>
                <w:szCs w:val="22"/>
                <w:lang w:eastAsia="en-US"/>
              </w:rPr>
              <w:t>o</w:t>
            </w:r>
            <w:r w:rsidRPr="00BA06F4">
              <w:rPr>
                <w:rFonts w:eastAsia="TeXGyrePagella"/>
                <w:spacing w:val="-11"/>
                <w:sz w:val="22"/>
                <w:szCs w:val="22"/>
                <w:lang w:eastAsia="en-US"/>
              </w:rPr>
              <w:t xml:space="preserve"> </w:t>
            </w:r>
            <w:r w:rsidRPr="00BA06F4">
              <w:rPr>
                <w:rFonts w:eastAsia="TeXGyrePagella"/>
                <w:sz w:val="22"/>
                <w:szCs w:val="22"/>
                <w:lang w:eastAsia="en-US"/>
              </w:rPr>
              <w:t>jakich</w:t>
            </w:r>
            <w:r w:rsidRPr="00BA06F4">
              <w:rPr>
                <w:rFonts w:eastAsia="TeXGyrePagella"/>
                <w:spacing w:val="-11"/>
                <w:sz w:val="22"/>
                <w:szCs w:val="22"/>
                <w:lang w:eastAsia="en-US"/>
              </w:rPr>
              <w:t xml:space="preserve"> </w:t>
            </w:r>
            <w:r w:rsidRPr="00BA06F4">
              <w:rPr>
                <w:rFonts w:eastAsia="TeXGyrePagella"/>
                <w:sz w:val="22"/>
                <w:szCs w:val="22"/>
                <w:lang w:eastAsia="en-US"/>
              </w:rPr>
              <w:t>stanowi</w:t>
            </w:r>
            <w:r w:rsidRPr="00BA06F4">
              <w:rPr>
                <w:rFonts w:eastAsia="TeXGyrePagella"/>
                <w:spacing w:val="-9"/>
                <w:sz w:val="22"/>
                <w:szCs w:val="22"/>
                <w:lang w:eastAsia="en-US"/>
              </w:rPr>
              <w:t xml:space="preserve"> </w:t>
            </w:r>
            <w:r w:rsidRPr="00BA06F4">
              <w:rPr>
                <w:rFonts w:eastAsia="TeXGyrePagella"/>
                <w:sz w:val="22"/>
                <w:szCs w:val="22"/>
                <w:lang w:eastAsia="en-US"/>
              </w:rPr>
              <w:t>art.</w:t>
            </w:r>
            <w:r w:rsidRPr="00BA06F4">
              <w:rPr>
                <w:rFonts w:eastAsia="TeXGyrePagella"/>
                <w:spacing w:val="-11"/>
                <w:sz w:val="22"/>
                <w:szCs w:val="22"/>
                <w:lang w:eastAsia="en-US"/>
              </w:rPr>
              <w:t xml:space="preserve"> </w:t>
            </w:r>
            <w:r w:rsidRPr="00BA06F4">
              <w:rPr>
                <w:rFonts w:eastAsia="TeXGyrePagella"/>
                <w:sz w:val="22"/>
                <w:szCs w:val="22"/>
                <w:lang w:eastAsia="en-US"/>
              </w:rPr>
              <w:t>3</w:t>
            </w:r>
            <w:r w:rsidRPr="00BA06F4">
              <w:rPr>
                <w:rFonts w:eastAsia="TeXGyrePagella"/>
                <w:spacing w:val="-12"/>
                <w:sz w:val="22"/>
                <w:szCs w:val="22"/>
                <w:lang w:eastAsia="en-US"/>
              </w:rPr>
              <w:t xml:space="preserve"> </w:t>
            </w:r>
            <w:r w:rsidRPr="00BA06F4">
              <w:rPr>
                <w:rFonts w:eastAsia="TeXGyrePagella"/>
                <w:sz w:val="22"/>
                <w:szCs w:val="22"/>
                <w:lang w:eastAsia="en-US"/>
              </w:rPr>
              <w:t>ustawy</w:t>
            </w:r>
            <w:r w:rsidRPr="00BA06F4">
              <w:rPr>
                <w:rFonts w:eastAsia="TeXGyrePagella"/>
                <w:spacing w:val="-12"/>
                <w:sz w:val="22"/>
                <w:szCs w:val="22"/>
                <w:lang w:eastAsia="en-US"/>
              </w:rPr>
              <w:t xml:space="preserve"> </w:t>
            </w:r>
            <w:r w:rsidRPr="00BA06F4">
              <w:rPr>
                <w:rFonts w:eastAsia="TeXGyrePagella"/>
                <w:sz w:val="22"/>
                <w:szCs w:val="22"/>
                <w:lang w:eastAsia="en-US"/>
              </w:rPr>
              <w:t>z</w:t>
            </w:r>
            <w:r w:rsidRPr="00BA06F4">
              <w:rPr>
                <w:rFonts w:eastAsia="TeXGyrePagella"/>
                <w:spacing w:val="-11"/>
                <w:sz w:val="22"/>
                <w:szCs w:val="22"/>
                <w:lang w:eastAsia="en-US"/>
              </w:rPr>
              <w:t xml:space="preserve"> </w:t>
            </w:r>
            <w:r w:rsidRPr="00BA06F4">
              <w:rPr>
                <w:rFonts w:eastAsia="TeXGyrePagella"/>
                <w:sz w:val="22"/>
                <w:szCs w:val="22"/>
                <w:lang w:eastAsia="en-US"/>
              </w:rPr>
              <w:t>11 września</w:t>
            </w:r>
            <w:r w:rsidRPr="00BA06F4">
              <w:rPr>
                <w:rFonts w:eastAsia="TeXGyrePagella"/>
                <w:spacing w:val="-10"/>
                <w:sz w:val="22"/>
                <w:szCs w:val="22"/>
                <w:lang w:eastAsia="en-US"/>
              </w:rPr>
              <w:t xml:space="preserve"> </w:t>
            </w:r>
            <w:r w:rsidRPr="00BA06F4">
              <w:rPr>
                <w:rFonts w:eastAsia="TeXGyrePagella"/>
                <w:sz w:val="22"/>
                <w:szCs w:val="22"/>
                <w:lang w:eastAsia="en-US"/>
              </w:rPr>
              <w:t>2019</w:t>
            </w:r>
            <w:r w:rsidRPr="00BA06F4">
              <w:rPr>
                <w:rFonts w:eastAsia="TeXGyrePagella"/>
                <w:spacing w:val="-10"/>
                <w:sz w:val="22"/>
                <w:szCs w:val="22"/>
                <w:lang w:eastAsia="en-US"/>
              </w:rPr>
              <w:t xml:space="preserve"> </w:t>
            </w:r>
            <w:r w:rsidRPr="00BA06F4">
              <w:rPr>
                <w:rFonts w:eastAsia="TeXGyrePagella"/>
                <w:sz w:val="22"/>
                <w:szCs w:val="22"/>
                <w:lang w:eastAsia="en-US"/>
              </w:rPr>
              <w:t>r.</w:t>
            </w:r>
            <w:r w:rsidRPr="00BA06F4">
              <w:rPr>
                <w:rFonts w:eastAsia="TeXGyrePagella"/>
                <w:spacing w:val="-11"/>
                <w:sz w:val="22"/>
                <w:szCs w:val="22"/>
                <w:lang w:eastAsia="en-US"/>
              </w:rPr>
              <w:t xml:space="preserve"> </w:t>
            </w:r>
            <w:r w:rsidRPr="00BA06F4">
              <w:rPr>
                <w:rFonts w:eastAsia="TeXGyrePagella"/>
                <w:sz w:val="22"/>
                <w:szCs w:val="22"/>
                <w:lang w:eastAsia="en-US"/>
              </w:rPr>
              <w:t>-</w:t>
            </w:r>
            <w:r w:rsidRPr="00BA06F4">
              <w:rPr>
                <w:rFonts w:eastAsia="TeXGyrePagella"/>
                <w:spacing w:val="-10"/>
                <w:sz w:val="22"/>
                <w:szCs w:val="22"/>
                <w:lang w:eastAsia="en-US"/>
              </w:rPr>
              <w:t xml:space="preserve"> </w:t>
            </w:r>
            <w:r w:rsidRPr="00BA06F4">
              <w:rPr>
                <w:rFonts w:eastAsia="TeXGyrePagella"/>
                <w:sz w:val="22"/>
                <w:szCs w:val="22"/>
                <w:lang w:eastAsia="en-US"/>
              </w:rPr>
              <w:t>Prawo zamówień publicznych (Dz. U. z 2019 r. poz.</w:t>
            </w:r>
            <w:r w:rsidRPr="00BA06F4">
              <w:rPr>
                <w:rFonts w:eastAsia="TeXGyrePagella"/>
                <w:spacing w:val="-3"/>
                <w:sz w:val="22"/>
                <w:szCs w:val="22"/>
                <w:lang w:eastAsia="en-US"/>
              </w:rPr>
              <w:t xml:space="preserve"> </w:t>
            </w:r>
            <w:r w:rsidRPr="00BA06F4">
              <w:rPr>
                <w:rFonts w:eastAsia="TeXGyrePagella"/>
                <w:sz w:val="22"/>
                <w:szCs w:val="22"/>
                <w:lang w:eastAsia="en-US"/>
              </w:rPr>
              <w:t>2019)</w:t>
            </w:r>
          </w:p>
          <w:p w14:paraId="4B0459F7" w14:textId="77777777" w:rsidR="00BA06F4" w:rsidRDefault="00BA06F4" w:rsidP="000E5577">
            <w:pPr>
              <w:widowControl w:val="0"/>
              <w:autoSpaceDE w:val="0"/>
              <w:autoSpaceDN w:val="0"/>
              <w:ind w:left="31"/>
              <w:jc w:val="both"/>
              <w:rPr>
                <w:rFonts w:eastAsia="TeXGyrePagella"/>
                <w:sz w:val="24"/>
                <w:szCs w:val="24"/>
                <w:lang w:eastAsia="en-US"/>
              </w:rPr>
            </w:pPr>
          </w:p>
        </w:tc>
      </w:tr>
      <w:tr w:rsidR="00DE6308" w14:paraId="4C0EF2A9" w14:textId="77777777" w:rsidTr="00AE484F">
        <w:tc>
          <w:tcPr>
            <w:tcW w:w="2376" w:type="dxa"/>
          </w:tcPr>
          <w:p w14:paraId="645571EB" w14:textId="77777777" w:rsidR="00BA06F4" w:rsidRDefault="00BA06F4" w:rsidP="00BA06F4">
            <w:pPr>
              <w:widowControl w:val="0"/>
              <w:autoSpaceDE w:val="0"/>
              <w:autoSpaceDN w:val="0"/>
              <w:jc w:val="both"/>
              <w:rPr>
                <w:rFonts w:eastAsia="TeXGyrePagella"/>
                <w:sz w:val="24"/>
                <w:szCs w:val="24"/>
                <w:lang w:eastAsia="en-US"/>
              </w:rPr>
            </w:pPr>
          </w:p>
        </w:tc>
        <w:tc>
          <w:tcPr>
            <w:tcW w:w="5447" w:type="dxa"/>
          </w:tcPr>
          <w:p w14:paraId="3D003571" w14:textId="77777777" w:rsidR="00BA06F4" w:rsidRDefault="00BA06F4" w:rsidP="00BA06F4">
            <w:pPr>
              <w:widowControl w:val="0"/>
              <w:autoSpaceDE w:val="0"/>
              <w:autoSpaceDN w:val="0"/>
              <w:jc w:val="both"/>
              <w:rPr>
                <w:rFonts w:eastAsia="TeXGyrePagella"/>
                <w:sz w:val="24"/>
                <w:szCs w:val="24"/>
                <w:lang w:eastAsia="en-US"/>
              </w:rPr>
            </w:pPr>
          </w:p>
        </w:tc>
      </w:tr>
      <w:tr w:rsidR="004A393D" w14:paraId="6AB56E45" w14:textId="77777777" w:rsidTr="00AE484F">
        <w:tc>
          <w:tcPr>
            <w:tcW w:w="7823" w:type="dxa"/>
            <w:gridSpan w:val="2"/>
          </w:tcPr>
          <w:p w14:paraId="35D0D725" w14:textId="77777777" w:rsidR="00BA06F4" w:rsidRPr="00BA06F4" w:rsidRDefault="00BA06F4" w:rsidP="00BA06F4">
            <w:pPr>
              <w:widowControl w:val="0"/>
              <w:autoSpaceDE w:val="0"/>
              <w:autoSpaceDN w:val="0"/>
              <w:spacing w:after="120" w:line="276" w:lineRule="auto"/>
              <w:ind w:left="132" w:right="131"/>
              <w:jc w:val="both"/>
              <w:rPr>
                <w:rFonts w:eastAsia="TeXGyrePagella"/>
                <w:b/>
                <w:sz w:val="22"/>
                <w:szCs w:val="22"/>
                <w:lang w:eastAsia="en-US"/>
              </w:rPr>
            </w:pPr>
            <w:r w:rsidRPr="00BA06F4">
              <w:rPr>
                <w:rFonts w:eastAsia="TeXGyrePagella"/>
                <w:sz w:val="22"/>
                <w:szCs w:val="22"/>
                <w:lang w:eastAsia="en-US"/>
              </w:rPr>
              <w:t xml:space="preserve">Przedmiotowe postępowanie prowadzone jest przy użyciu środków komunikacji elektronicznej. Składanie ofert następuje za pośrednictwem platformy zakupowej dostępnej pod adresem internetowym: </w:t>
            </w:r>
            <w:hyperlink r:id="rId12" w:history="1">
              <w:r w:rsidRPr="00BA06F4">
                <w:rPr>
                  <w:rFonts w:eastAsia="TeXGyrePagella"/>
                  <w:b/>
                  <w:color w:val="0000FF"/>
                  <w:sz w:val="22"/>
                  <w:szCs w:val="22"/>
                  <w:u w:val="single"/>
                  <w:lang w:eastAsia="en-US"/>
                </w:rPr>
                <w:t>https://platformazakupowa.pl/pn/psary</w:t>
              </w:r>
            </w:hyperlink>
          </w:p>
          <w:p w14:paraId="73C86AC8" w14:textId="77777777" w:rsidR="00BA06F4" w:rsidRDefault="00BA06F4" w:rsidP="00BA06F4">
            <w:pPr>
              <w:widowControl w:val="0"/>
              <w:autoSpaceDE w:val="0"/>
              <w:autoSpaceDN w:val="0"/>
              <w:jc w:val="both"/>
              <w:rPr>
                <w:rFonts w:eastAsia="TeXGyrePagella"/>
                <w:sz w:val="24"/>
                <w:szCs w:val="24"/>
                <w:lang w:eastAsia="en-US"/>
              </w:rPr>
            </w:pPr>
          </w:p>
        </w:tc>
      </w:tr>
    </w:tbl>
    <w:p w14:paraId="1CED5F50" w14:textId="77777777" w:rsidR="00BA06F4" w:rsidRDefault="00BA06F4" w:rsidP="00BA06F4">
      <w:pPr>
        <w:widowControl w:val="0"/>
        <w:autoSpaceDE w:val="0"/>
        <w:autoSpaceDN w:val="0"/>
        <w:jc w:val="both"/>
        <w:rPr>
          <w:rFonts w:eastAsia="TeXGyrePagella"/>
          <w:sz w:val="24"/>
          <w:szCs w:val="24"/>
          <w:lang w:eastAsia="en-US"/>
        </w:rPr>
      </w:pPr>
    </w:p>
    <w:p w14:paraId="2B954B7B" w14:textId="458D6BBB" w:rsidR="00997648" w:rsidRPr="00033109" w:rsidRDefault="003E1EE5" w:rsidP="00033109">
      <w:pPr>
        <w:tabs>
          <w:tab w:val="center" w:pos="4607"/>
        </w:tabs>
        <w:ind w:left="6237" w:right="28"/>
        <w:jc w:val="both"/>
        <w:rPr>
          <w:bCs/>
        </w:rPr>
      </w:pPr>
      <w:r>
        <w:rPr>
          <w:rFonts w:ascii="Trebuchet MS" w:hAnsi="Trebuchet MS" w:cs="Arial"/>
          <w:b/>
        </w:rPr>
        <w:t xml:space="preserve">  </w:t>
      </w:r>
      <w:r w:rsidR="00033109">
        <w:rPr>
          <w:rFonts w:ascii="Trebuchet MS" w:hAnsi="Trebuchet MS" w:cs="Arial"/>
          <w:b/>
        </w:rPr>
        <w:t xml:space="preserve">    </w:t>
      </w:r>
      <w:r w:rsidR="00033109" w:rsidRPr="00033109">
        <w:rPr>
          <w:bCs/>
        </w:rPr>
        <w:t>Wójt</w:t>
      </w:r>
    </w:p>
    <w:p w14:paraId="64BDB13C" w14:textId="77777777" w:rsidR="00033109" w:rsidRPr="00033109" w:rsidRDefault="00033109" w:rsidP="00033109">
      <w:pPr>
        <w:tabs>
          <w:tab w:val="center" w:pos="4607"/>
        </w:tabs>
        <w:ind w:left="6237" w:right="28"/>
        <w:jc w:val="both"/>
        <w:rPr>
          <w:bCs/>
        </w:rPr>
      </w:pPr>
    </w:p>
    <w:p w14:paraId="015043D9" w14:textId="45CF4B9A" w:rsidR="006827C4" w:rsidRPr="00033109" w:rsidRDefault="00033109" w:rsidP="00033109">
      <w:pPr>
        <w:tabs>
          <w:tab w:val="center" w:pos="4607"/>
        </w:tabs>
        <w:ind w:left="6237" w:right="28"/>
        <w:jc w:val="both"/>
        <w:rPr>
          <w:bCs/>
        </w:rPr>
      </w:pPr>
      <w:r w:rsidRPr="00033109">
        <w:rPr>
          <w:bCs/>
        </w:rPr>
        <w:t>Tomasz Sadłoń</w:t>
      </w:r>
    </w:p>
    <w:p w14:paraId="291A3AC7" w14:textId="5ADFA3F9" w:rsidR="00AE484F" w:rsidRPr="00AE484F" w:rsidRDefault="00AE484F" w:rsidP="00AE484F">
      <w:pPr>
        <w:widowControl w:val="0"/>
        <w:tabs>
          <w:tab w:val="left" w:pos="2719"/>
        </w:tabs>
        <w:autoSpaceDE w:val="0"/>
        <w:autoSpaceDN w:val="0"/>
        <w:spacing w:after="120" w:line="276" w:lineRule="auto"/>
        <w:ind w:right="1"/>
        <w:rPr>
          <w:rFonts w:eastAsia="TeXGyrePagella"/>
          <w:sz w:val="22"/>
          <w:szCs w:val="22"/>
          <w:lang w:eastAsia="en-US"/>
        </w:rPr>
      </w:pPr>
      <w:r>
        <w:rPr>
          <w:rFonts w:eastAsia="TeXGyrePagella"/>
          <w:sz w:val="22"/>
          <w:szCs w:val="22"/>
          <w:lang w:eastAsia="en-US"/>
        </w:rPr>
        <w:t xml:space="preserve">                                                           </w:t>
      </w:r>
      <w:r w:rsidRPr="00AE484F">
        <w:rPr>
          <w:rFonts w:eastAsia="TeXGyrePagella"/>
          <w:sz w:val="22"/>
          <w:szCs w:val="22"/>
          <w:lang w:eastAsia="en-US"/>
        </w:rPr>
        <w:t>……….……………………..…………………</w:t>
      </w:r>
    </w:p>
    <w:p w14:paraId="6E4DBE48" w14:textId="77777777" w:rsidR="00AE484F" w:rsidRPr="00AE484F" w:rsidRDefault="00AE484F" w:rsidP="00AE484F">
      <w:pPr>
        <w:widowControl w:val="0"/>
        <w:autoSpaceDE w:val="0"/>
        <w:autoSpaceDN w:val="0"/>
        <w:spacing w:after="120" w:line="276" w:lineRule="auto"/>
        <w:ind w:left="696" w:right="129"/>
        <w:jc w:val="center"/>
        <w:rPr>
          <w:rFonts w:eastAsia="TeXGyrePagella"/>
          <w:i/>
          <w:sz w:val="16"/>
          <w:szCs w:val="16"/>
          <w:lang w:eastAsia="en-US"/>
        </w:rPr>
      </w:pPr>
      <w:r w:rsidRPr="00AE484F">
        <w:rPr>
          <w:rFonts w:eastAsia="TeXGyrePagella"/>
          <w:i/>
          <w:sz w:val="22"/>
          <w:szCs w:val="22"/>
          <w:lang w:eastAsia="en-US"/>
        </w:rPr>
        <w:t xml:space="preserve">                                                        /</w:t>
      </w:r>
      <w:r w:rsidRPr="00AE484F">
        <w:rPr>
          <w:rFonts w:eastAsia="TeXGyrePagella"/>
          <w:i/>
          <w:sz w:val="16"/>
          <w:szCs w:val="16"/>
          <w:lang w:eastAsia="en-US"/>
        </w:rPr>
        <w:t>data i podpis Kierownika Zamawiającego</w:t>
      </w:r>
      <w:r w:rsidRPr="00AE484F">
        <w:rPr>
          <w:rFonts w:eastAsia="TeXGyrePagella"/>
          <w:i/>
          <w:sz w:val="16"/>
          <w:szCs w:val="16"/>
          <w:lang w:eastAsia="en-US"/>
        </w:rPr>
        <w:br/>
        <w:t xml:space="preserve">                                                                lub osoby upoważnionej/</w:t>
      </w:r>
    </w:p>
    <w:p w14:paraId="03C57863" w14:textId="77777777" w:rsidR="00571329" w:rsidRDefault="00571329" w:rsidP="00997648">
      <w:pPr>
        <w:ind w:left="4956" w:right="28" w:firstLine="708"/>
        <w:rPr>
          <w:rFonts w:ascii="Trebuchet MS" w:hAnsi="Trebuchet MS" w:cs="Arial"/>
          <w:b/>
        </w:rPr>
      </w:pPr>
    </w:p>
    <w:p w14:paraId="49A827A9" w14:textId="77777777" w:rsidR="00571329" w:rsidRDefault="00571329" w:rsidP="00997648">
      <w:pPr>
        <w:ind w:left="4956" w:right="28" w:firstLine="708"/>
        <w:rPr>
          <w:rFonts w:ascii="Trebuchet MS" w:hAnsi="Trebuchet MS" w:cs="Arial"/>
          <w:b/>
        </w:rPr>
      </w:pPr>
    </w:p>
    <w:p w14:paraId="5266A5B6" w14:textId="25D24CA1" w:rsidR="00997648" w:rsidRDefault="00997648" w:rsidP="00997648">
      <w:pPr>
        <w:ind w:left="4956" w:right="28" w:firstLine="708"/>
        <w:jc w:val="both"/>
        <w:rPr>
          <w:rFonts w:ascii="Trebuchet MS" w:hAnsi="Trebuchet MS" w:cs="Arial"/>
          <w:i/>
          <w:sz w:val="16"/>
          <w:szCs w:val="16"/>
        </w:rPr>
      </w:pPr>
    </w:p>
    <w:p w14:paraId="0FD27630" w14:textId="77777777" w:rsidR="002C7090" w:rsidRPr="00454078" w:rsidRDefault="002C7090" w:rsidP="00997648">
      <w:pPr>
        <w:ind w:left="4956" w:right="28" w:firstLine="708"/>
        <w:jc w:val="both"/>
        <w:rPr>
          <w:rFonts w:ascii="Trebuchet MS" w:hAnsi="Trebuchet MS" w:cs="Arial"/>
          <w:i/>
          <w:sz w:val="16"/>
          <w:szCs w:val="16"/>
        </w:rPr>
      </w:pPr>
    </w:p>
    <w:p w14:paraId="63AF96A1" w14:textId="66E3DFE9" w:rsidR="002C7090" w:rsidRDefault="002C7090" w:rsidP="002C7090">
      <w:pPr>
        <w:widowControl w:val="0"/>
        <w:tabs>
          <w:tab w:val="left" w:pos="2719"/>
        </w:tabs>
        <w:autoSpaceDE w:val="0"/>
        <w:autoSpaceDN w:val="0"/>
        <w:spacing w:after="120" w:line="276" w:lineRule="auto"/>
        <w:ind w:right="1"/>
        <w:jc w:val="center"/>
        <w:rPr>
          <w:rFonts w:eastAsia="TeXGyrePagella"/>
          <w:sz w:val="22"/>
          <w:szCs w:val="22"/>
          <w:lang w:eastAsia="en-US"/>
        </w:rPr>
      </w:pPr>
      <w:r w:rsidRPr="00AE484F">
        <w:rPr>
          <w:rFonts w:eastAsia="TeXGyrePagella"/>
          <w:sz w:val="22"/>
          <w:szCs w:val="22"/>
          <w:lang w:eastAsia="en-US"/>
        </w:rPr>
        <w:t>Psary, dnia</w:t>
      </w:r>
      <w:r w:rsidRPr="00AE484F">
        <w:rPr>
          <w:rFonts w:eastAsia="TeXGyrePagella"/>
          <w:spacing w:val="-2"/>
          <w:sz w:val="22"/>
          <w:szCs w:val="22"/>
          <w:lang w:eastAsia="en-US"/>
        </w:rPr>
        <w:t xml:space="preserve"> </w:t>
      </w:r>
      <w:r w:rsidR="00033109">
        <w:rPr>
          <w:rFonts w:eastAsia="TeXGyrePagella"/>
          <w:spacing w:val="-2"/>
          <w:sz w:val="22"/>
          <w:szCs w:val="22"/>
          <w:lang w:eastAsia="en-US"/>
        </w:rPr>
        <w:t>30.07.</w:t>
      </w:r>
      <w:r w:rsidRPr="00AE484F">
        <w:rPr>
          <w:rFonts w:eastAsia="TeXGyrePagella"/>
          <w:sz w:val="22"/>
          <w:szCs w:val="22"/>
          <w:lang w:eastAsia="en-US"/>
        </w:rPr>
        <w:t>2021</w:t>
      </w:r>
      <w:r w:rsidRPr="00AE484F">
        <w:rPr>
          <w:rFonts w:eastAsia="TeXGyrePagella"/>
          <w:spacing w:val="-1"/>
          <w:sz w:val="22"/>
          <w:szCs w:val="22"/>
          <w:lang w:eastAsia="en-US"/>
        </w:rPr>
        <w:t xml:space="preserve"> </w:t>
      </w:r>
      <w:r w:rsidRPr="00AE484F">
        <w:rPr>
          <w:rFonts w:eastAsia="TeXGyrePagella"/>
          <w:sz w:val="22"/>
          <w:szCs w:val="22"/>
          <w:lang w:eastAsia="en-US"/>
        </w:rPr>
        <w:t>r.</w:t>
      </w:r>
    </w:p>
    <w:p w14:paraId="021AE070" w14:textId="7CC5C546" w:rsidR="005064DB" w:rsidRPr="00AE484F" w:rsidRDefault="000A088B" w:rsidP="00CC5078">
      <w:pPr>
        <w:jc w:val="center"/>
        <w:rPr>
          <w:b/>
          <w:sz w:val="22"/>
          <w:szCs w:val="22"/>
        </w:rPr>
      </w:pPr>
      <w:r>
        <w:rPr>
          <w:rFonts w:ascii="Trebuchet MS" w:hAnsi="Trebuchet MS" w:cs="Arial"/>
          <w:sz w:val="16"/>
          <w:szCs w:val="16"/>
        </w:rPr>
        <w:br w:type="page"/>
      </w:r>
      <w:r w:rsidR="005064DB" w:rsidRPr="00AE484F">
        <w:rPr>
          <w:b/>
          <w:sz w:val="22"/>
          <w:szCs w:val="22"/>
        </w:rPr>
        <w:lastRenderedPageBreak/>
        <w:t>POSTANOWIENIA</w:t>
      </w:r>
    </w:p>
    <w:p w14:paraId="5C20ECCC" w14:textId="77777777" w:rsidR="005064DB" w:rsidRPr="00AE484F" w:rsidRDefault="00A6503E" w:rsidP="00AE484F">
      <w:pPr>
        <w:jc w:val="center"/>
        <w:rPr>
          <w:b/>
          <w:sz w:val="22"/>
          <w:szCs w:val="22"/>
        </w:rPr>
      </w:pPr>
      <w:r w:rsidRPr="00AE484F">
        <w:rPr>
          <w:b/>
          <w:sz w:val="22"/>
          <w:szCs w:val="22"/>
        </w:rPr>
        <w:t xml:space="preserve">SPECYFIKACJI </w:t>
      </w:r>
      <w:r w:rsidR="003616AB" w:rsidRPr="00AE484F">
        <w:rPr>
          <w:b/>
          <w:sz w:val="22"/>
          <w:szCs w:val="22"/>
        </w:rPr>
        <w:t xml:space="preserve">WARUNKÓW </w:t>
      </w:r>
      <w:r w:rsidR="005064DB" w:rsidRPr="00AE484F">
        <w:rPr>
          <w:b/>
          <w:sz w:val="22"/>
          <w:szCs w:val="22"/>
        </w:rPr>
        <w:t>ZAMÓWIENIA</w:t>
      </w:r>
    </w:p>
    <w:p w14:paraId="76292C38" w14:textId="77777777" w:rsidR="005064DB" w:rsidRPr="00AE484F" w:rsidRDefault="00A6503E" w:rsidP="00AE484F">
      <w:pPr>
        <w:jc w:val="center"/>
        <w:rPr>
          <w:b/>
          <w:sz w:val="22"/>
          <w:szCs w:val="22"/>
        </w:rPr>
      </w:pPr>
      <w:r w:rsidRPr="00AE484F">
        <w:rPr>
          <w:b/>
          <w:sz w:val="22"/>
          <w:szCs w:val="22"/>
        </w:rPr>
        <w:t>(S</w:t>
      </w:r>
      <w:r w:rsidR="005064DB" w:rsidRPr="00AE484F">
        <w:rPr>
          <w:b/>
          <w:sz w:val="22"/>
          <w:szCs w:val="22"/>
        </w:rPr>
        <w:t>WZ)</w:t>
      </w:r>
    </w:p>
    <w:p w14:paraId="6B761E67" w14:textId="77777777" w:rsidR="00AE484F" w:rsidRDefault="00AE484F" w:rsidP="00AE484F">
      <w:pPr>
        <w:spacing w:after="120" w:line="276" w:lineRule="auto"/>
        <w:ind w:right="28"/>
        <w:jc w:val="both"/>
        <w:rPr>
          <w:b/>
          <w:sz w:val="22"/>
          <w:szCs w:val="22"/>
        </w:rPr>
      </w:pPr>
    </w:p>
    <w:p w14:paraId="40C3799B" w14:textId="2C6DF7CC" w:rsidR="00B4667B" w:rsidRPr="00AE484F" w:rsidRDefault="005064DB" w:rsidP="00AE484F">
      <w:pPr>
        <w:pBdr>
          <w:bottom w:val="single" w:sz="4" w:space="1" w:color="auto"/>
        </w:pBdr>
        <w:tabs>
          <w:tab w:val="left" w:pos="1701"/>
          <w:tab w:val="left" w:pos="2127"/>
        </w:tabs>
        <w:spacing w:after="120" w:line="276" w:lineRule="auto"/>
        <w:ind w:left="1695" w:right="28" w:hanging="1695"/>
        <w:rPr>
          <w:b/>
          <w:sz w:val="22"/>
          <w:szCs w:val="22"/>
        </w:rPr>
      </w:pPr>
      <w:r w:rsidRPr="00AE484F">
        <w:rPr>
          <w:b/>
          <w:sz w:val="22"/>
          <w:szCs w:val="22"/>
        </w:rPr>
        <w:t>ROZDZIA</w:t>
      </w:r>
      <w:r w:rsidR="00B4667B" w:rsidRPr="00AE484F">
        <w:rPr>
          <w:b/>
          <w:sz w:val="22"/>
          <w:szCs w:val="22"/>
        </w:rPr>
        <w:t>Ł I</w:t>
      </w:r>
      <w:r w:rsidR="00AE484F" w:rsidRPr="00AE484F">
        <w:rPr>
          <w:b/>
          <w:sz w:val="22"/>
          <w:szCs w:val="22"/>
        </w:rPr>
        <w:t xml:space="preserve">. </w:t>
      </w:r>
      <w:r w:rsidR="00AE484F" w:rsidRPr="00AE484F">
        <w:rPr>
          <w:b/>
          <w:sz w:val="22"/>
          <w:szCs w:val="22"/>
        </w:rPr>
        <w:tab/>
      </w:r>
      <w:r w:rsidRPr="00AE484F">
        <w:rPr>
          <w:b/>
          <w:sz w:val="22"/>
          <w:szCs w:val="22"/>
        </w:rPr>
        <w:t>ZAMAWIAJĄCY (NAZWA I ADRES</w:t>
      </w:r>
      <w:r w:rsidR="00A6503E" w:rsidRPr="00AE484F">
        <w:rPr>
          <w:b/>
          <w:sz w:val="22"/>
          <w:szCs w:val="22"/>
        </w:rPr>
        <w:t xml:space="preserve"> ORAZ INNE DANE </w:t>
      </w:r>
      <w:r w:rsidR="00D909E7">
        <w:rPr>
          <w:b/>
          <w:sz w:val="22"/>
          <w:szCs w:val="22"/>
        </w:rPr>
        <w:br/>
      </w:r>
      <w:r w:rsidR="00A6503E" w:rsidRPr="00AE484F">
        <w:rPr>
          <w:b/>
          <w:sz w:val="22"/>
          <w:szCs w:val="22"/>
        </w:rPr>
        <w:t>TELE-INFORMATYCZNE</w:t>
      </w:r>
      <w:r w:rsidRPr="00AE484F">
        <w:rPr>
          <w:b/>
          <w:sz w:val="22"/>
          <w:szCs w:val="22"/>
        </w:rPr>
        <w:t>)</w:t>
      </w:r>
    </w:p>
    <w:p w14:paraId="0EC966AF" w14:textId="77777777" w:rsidR="00AE484F" w:rsidRPr="00255228" w:rsidRDefault="00AE484F" w:rsidP="00255228">
      <w:pPr>
        <w:ind w:left="57"/>
        <w:jc w:val="both"/>
        <w:rPr>
          <w:rFonts w:eastAsia="Andale Sans UI"/>
          <w:bCs/>
          <w:sz w:val="22"/>
          <w:szCs w:val="22"/>
          <w:lang w:bidi="en-US"/>
        </w:rPr>
      </w:pPr>
      <w:r w:rsidRPr="00255228">
        <w:rPr>
          <w:rFonts w:eastAsia="Andale Sans UI"/>
          <w:bCs/>
          <w:sz w:val="22"/>
          <w:szCs w:val="22"/>
          <w:lang w:bidi="en-US"/>
        </w:rPr>
        <w:t>Gmina Psary</w:t>
      </w:r>
    </w:p>
    <w:p w14:paraId="5F74F055" w14:textId="77777777" w:rsidR="00AE484F" w:rsidRPr="00255228" w:rsidRDefault="00AE484F" w:rsidP="00255228">
      <w:pPr>
        <w:ind w:left="57"/>
        <w:jc w:val="both"/>
        <w:rPr>
          <w:rFonts w:eastAsia="Andale Sans UI"/>
          <w:bCs/>
          <w:sz w:val="22"/>
          <w:szCs w:val="22"/>
          <w:lang w:bidi="en-US"/>
        </w:rPr>
      </w:pPr>
      <w:r w:rsidRPr="00255228">
        <w:rPr>
          <w:rFonts w:eastAsia="Andale Sans UI"/>
          <w:bCs/>
          <w:sz w:val="22"/>
          <w:szCs w:val="22"/>
          <w:lang w:bidi="en-US"/>
        </w:rPr>
        <w:t>ul. Malinowicka 4</w:t>
      </w:r>
    </w:p>
    <w:p w14:paraId="2434E5E4" w14:textId="77777777" w:rsidR="00AE484F" w:rsidRPr="00255228" w:rsidRDefault="00AE484F" w:rsidP="00255228">
      <w:pPr>
        <w:ind w:left="57"/>
        <w:jc w:val="both"/>
        <w:rPr>
          <w:rFonts w:eastAsia="Andale Sans UI"/>
          <w:bCs/>
          <w:sz w:val="22"/>
          <w:szCs w:val="22"/>
          <w:lang w:bidi="en-US"/>
        </w:rPr>
      </w:pPr>
      <w:r w:rsidRPr="00255228">
        <w:rPr>
          <w:rFonts w:eastAsia="Andale Sans UI"/>
          <w:bCs/>
          <w:sz w:val="22"/>
          <w:szCs w:val="22"/>
          <w:lang w:bidi="en-US"/>
        </w:rPr>
        <w:t>42-512 Psary</w:t>
      </w:r>
    </w:p>
    <w:p w14:paraId="1C641CB8" w14:textId="77777777" w:rsidR="00AE484F" w:rsidRPr="00255228" w:rsidRDefault="00AE484F" w:rsidP="00255228">
      <w:pPr>
        <w:ind w:left="57"/>
        <w:jc w:val="both"/>
        <w:rPr>
          <w:rFonts w:eastAsia="Andale Sans UI"/>
          <w:bCs/>
          <w:sz w:val="22"/>
          <w:szCs w:val="22"/>
          <w:lang w:bidi="en-US"/>
        </w:rPr>
      </w:pPr>
      <w:r w:rsidRPr="00255228">
        <w:rPr>
          <w:rFonts w:eastAsia="Andale Sans UI"/>
          <w:bCs/>
          <w:sz w:val="22"/>
          <w:szCs w:val="22"/>
          <w:lang w:bidi="en-US"/>
        </w:rPr>
        <w:t>Regon: 276258167</w:t>
      </w:r>
    </w:p>
    <w:p w14:paraId="47AE7DDC" w14:textId="77777777" w:rsidR="00AE484F" w:rsidRPr="00255228" w:rsidRDefault="00AE484F" w:rsidP="00255228">
      <w:pPr>
        <w:tabs>
          <w:tab w:val="left" w:pos="1985"/>
        </w:tabs>
        <w:ind w:left="57"/>
        <w:jc w:val="both"/>
        <w:rPr>
          <w:rFonts w:eastAsia="Andale Sans UI"/>
          <w:bCs/>
          <w:sz w:val="22"/>
          <w:szCs w:val="22"/>
          <w:lang w:bidi="en-US"/>
        </w:rPr>
      </w:pPr>
      <w:r w:rsidRPr="00255228">
        <w:rPr>
          <w:rFonts w:eastAsia="Andale Sans UI"/>
          <w:bCs/>
          <w:sz w:val="22"/>
          <w:szCs w:val="22"/>
          <w:lang w:bidi="en-US"/>
        </w:rPr>
        <w:t>NIP:  625-244-67-73</w:t>
      </w:r>
    </w:p>
    <w:p w14:paraId="0C1F318C" w14:textId="77777777" w:rsidR="00AE484F" w:rsidRPr="00255228" w:rsidRDefault="00AE484F" w:rsidP="00255228">
      <w:pPr>
        <w:ind w:left="57"/>
        <w:jc w:val="both"/>
        <w:rPr>
          <w:sz w:val="22"/>
          <w:szCs w:val="22"/>
        </w:rPr>
      </w:pPr>
      <w:r w:rsidRPr="00255228">
        <w:rPr>
          <w:rFonts w:eastAsia="Andale Sans UI"/>
          <w:b/>
          <w:bCs/>
          <w:sz w:val="22"/>
          <w:szCs w:val="22"/>
          <w:lang w:bidi="en-US"/>
        </w:rPr>
        <w:t>Adres do korespondencji:</w:t>
      </w:r>
    </w:p>
    <w:p w14:paraId="23BC8C6C" w14:textId="77777777" w:rsidR="00AE484F" w:rsidRPr="00255228" w:rsidRDefault="00AE484F" w:rsidP="00255228">
      <w:pPr>
        <w:ind w:left="57"/>
        <w:jc w:val="both"/>
        <w:rPr>
          <w:rFonts w:eastAsia="Andale Sans UI"/>
          <w:bCs/>
          <w:sz w:val="22"/>
          <w:szCs w:val="22"/>
          <w:lang w:bidi="en-US"/>
        </w:rPr>
      </w:pPr>
      <w:r w:rsidRPr="00255228">
        <w:rPr>
          <w:rFonts w:eastAsia="Andale Sans UI"/>
          <w:bCs/>
          <w:sz w:val="22"/>
          <w:szCs w:val="22"/>
          <w:lang w:bidi="en-US"/>
        </w:rPr>
        <w:t>Urząd Gminy w  Psarach</w:t>
      </w:r>
    </w:p>
    <w:p w14:paraId="1363C66E" w14:textId="77777777" w:rsidR="00AE484F" w:rsidRPr="00255228" w:rsidRDefault="00AE484F" w:rsidP="00255228">
      <w:pPr>
        <w:ind w:left="57"/>
        <w:jc w:val="both"/>
        <w:rPr>
          <w:rFonts w:eastAsia="Andale Sans UI"/>
          <w:bCs/>
          <w:sz w:val="22"/>
          <w:szCs w:val="22"/>
          <w:lang w:bidi="en-US"/>
        </w:rPr>
      </w:pPr>
      <w:r w:rsidRPr="00255228">
        <w:rPr>
          <w:rFonts w:eastAsia="Andale Sans UI"/>
          <w:bCs/>
          <w:sz w:val="22"/>
          <w:szCs w:val="22"/>
          <w:lang w:bidi="en-US"/>
        </w:rPr>
        <w:t>ul. Malinowicka 4</w:t>
      </w:r>
    </w:p>
    <w:p w14:paraId="75C03077" w14:textId="4A45A24C" w:rsidR="00AE484F" w:rsidRPr="00255228" w:rsidRDefault="00AE484F" w:rsidP="00255228">
      <w:pPr>
        <w:ind w:left="57"/>
        <w:jc w:val="both"/>
        <w:rPr>
          <w:rFonts w:eastAsia="Andale Sans UI"/>
          <w:bCs/>
          <w:sz w:val="22"/>
          <w:szCs w:val="22"/>
          <w:lang w:bidi="en-US"/>
        </w:rPr>
      </w:pPr>
      <w:r w:rsidRPr="00255228">
        <w:rPr>
          <w:rFonts w:eastAsia="Andale Sans UI"/>
          <w:bCs/>
          <w:sz w:val="22"/>
          <w:szCs w:val="22"/>
          <w:lang w:bidi="en-US"/>
        </w:rPr>
        <w:t>42-512 Psary</w:t>
      </w:r>
    </w:p>
    <w:p w14:paraId="2FD46A0B" w14:textId="09333613" w:rsidR="00AE484F" w:rsidRPr="00255228" w:rsidRDefault="00AE484F" w:rsidP="00255228">
      <w:pPr>
        <w:ind w:left="57"/>
        <w:jc w:val="both"/>
        <w:rPr>
          <w:sz w:val="22"/>
          <w:szCs w:val="22"/>
        </w:rPr>
      </w:pPr>
      <w:r w:rsidRPr="00255228">
        <w:rPr>
          <w:rFonts w:eastAsia="Andale Sans UI"/>
          <w:bCs/>
          <w:sz w:val="22"/>
          <w:szCs w:val="22"/>
          <w:lang w:bidi="en-US"/>
        </w:rPr>
        <w:t>Tel. 32 294 49 21</w:t>
      </w:r>
      <w:r w:rsidR="009C712A">
        <w:rPr>
          <w:rFonts w:eastAsia="Andale Sans UI"/>
          <w:bCs/>
          <w:sz w:val="22"/>
          <w:szCs w:val="22"/>
          <w:lang w:bidi="en-US"/>
        </w:rPr>
        <w:t xml:space="preserve"> ; </w:t>
      </w:r>
      <w:r w:rsidRPr="00255228">
        <w:rPr>
          <w:rFonts w:eastAsia="Andale Sans UI"/>
          <w:bCs/>
          <w:sz w:val="22"/>
          <w:szCs w:val="22"/>
          <w:lang w:bidi="en-US"/>
        </w:rPr>
        <w:t xml:space="preserve">e-mail: </w:t>
      </w:r>
      <w:hyperlink r:id="rId13" w:history="1">
        <w:r w:rsidRPr="00255228">
          <w:rPr>
            <w:rFonts w:eastAsia="Andale Sans UI"/>
            <w:bCs/>
            <w:color w:val="000080"/>
            <w:sz w:val="22"/>
            <w:szCs w:val="22"/>
            <w:u w:val="single"/>
          </w:rPr>
          <w:t>urzad@psary.pl</w:t>
        </w:r>
      </w:hyperlink>
    </w:p>
    <w:p w14:paraId="079A16DD" w14:textId="2B5338AD" w:rsidR="00AE484F" w:rsidRPr="00255228" w:rsidRDefault="00B31A11" w:rsidP="00255228">
      <w:pPr>
        <w:ind w:left="57"/>
        <w:jc w:val="both"/>
        <w:rPr>
          <w:rFonts w:eastAsia="Andale Sans UI"/>
          <w:bCs/>
          <w:color w:val="000080"/>
          <w:sz w:val="22"/>
          <w:szCs w:val="22"/>
          <w:u w:val="single"/>
        </w:rPr>
      </w:pPr>
      <w:hyperlink r:id="rId14" w:history="1">
        <w:r w:rsidR="00AE484F" w:rsidRPr="00255228">
          <w:rPr>
            <w:rFonts w:eastAsia="Andale Sans UI"/>
            <w:bCs/>
            <w:color w:val="0000FF"/>
            <w:sz w:val="22"/>
            <w:szCs w:val="22"/>
            <w:u w:val="single"/>
          </w:rPr>
          <w:t>www.psary.pl</w:t>
        </w:r>
      </w:hyperlink>
      <w:r w:rsidR="009C712A">
        <w:rPr>
          <w:rFonts w:eastAsia="Andale Sans UI"/>
          <w:bCs/>
          <w:color w:val="0000FF"/>
          <w:sz w:val="22"/>
          <w:szCs w:val="22"/>
          <w:u w:val="single"/>
        </w:rPr>
        <w:t xml:space="preserve"> ; </w:t>
      </w:r>
      <w:hyperlink r:id="rId15" w:history="1">
        <w:r w:rsidR="00AE484F" w:rsidRPr="00255228">
          <w:rPr>
            <w:rFonts w:eastAsia="Andale Sans UI"/>
            <w:bCs/>
            <w:color w:val="0000FF"/>
            <w:sz w:val="22"/>
            <w:szCs w:val="22"/>
            <w:u w:val="single"/>
          </w:rPr>
          <w:t>www.bip.psary.pl</w:t>
        </w:r>
      </w:hyperlink>
    </w:p>
    <w:p w14:paraId="3D6BD7EE" w14:textId="77777777" w:rsidR="00AE484F" w:rsidRPr="00255228" w:rsidRDefault="00AE484F" w:rsidP="00255228">
      <w:pPr>
        <w:ind w:left="57"/>
        <w:jc w:val="both"/>
        <w:rPr>
          <w:sz w:val="22"/>
          <w:szCs w:val="22"/>
          <w:lang w:val="x-none" w:eastAsia="x-none"/>
        </w:rPr>
      </w:pPr>
      <w:r w:rsidRPr="00255228">
        <w:rPr>
          <w:sz w:val="22"/>
          <w:szCs w:val="22"/>
          <w:lang w:val="x-none" w:eastAsia="x-none"/>
        </w:rPr>
        <w:t xml:space="preserve">godziny urzędowania:    poniedziałek – </w:t>
      </w:r>
      <w:r w:rsidRPr="00255228">
        <w:rPr>
          <w:sz w:val="22"/>
          <w:szCs w:val="22"/>
          <w:lang w:eastAsia="x-none"/>
        </w:rPr>
        <w:t>czwartek 7.30 – 15.30</w:t>
      </w:r>
    </w:p>
    <w:p w14:paraId="6D47A668" w14:textId="77777777" w:rsidR="00AE484F" w:rsidRPr="00255228" w:rsidRDefault="00AE484F" w:rsidP="00255228">
      <w:pPr>
        <w:tabs>
          <w:tab w:val="left" w:pos="5012"/>
        </w:tabs>
        <w:ind w:left="57"/>
        <w:rPr>
          <w:sz w:val="22"/>
          <w:szCs w:val="22"/>
        </w:rPr>
      </w:pPr>
      <w:r w:rsidRPr="00255228">
        <w:rPr>
          <w:sz w:val="22"/>
          <w:szCs w:val="22"/>
        </w:rPr>
        <w:t>piątek 7:30 – 14.00</w:t>
      </w:r>
    </w:p>
    <w:p w14:paraId="70C7D658" w14:textId="77777777" w:rsidR="00AE484F" w:rsidRPr="00255228" w:rsidRDefault="00AE484F" w:rsidP="00255228">
      <w:pPr>
        <w:suppressAutoHyphens/>
        <w:ind w:left="57"/>
        <w:jc w:val="both"/>
        <w:rPr>
          <w:sz w:val="22"/>
          <w:szCs w:val="22"/>
          <w:lang w:eastAsia="ar-SA"/>
        </w:rPr>
      </w:pPr>
      <w:r w:rsidRPr="00255228">
        <w:rPr>
          <w:sz w:val="22"/>
          <w:szCs w:val="22"/>
          <w:lang w:eastAsia="ar-SA"/>
        </w:rPr>
        <w:t xml:space="preserve">strona internetowa prowadzonego postępowania: </w:t>
      </w:r>
    </w:p>
    <w:p w14:paraId="52D97AD5" w14:textId="5EE02CCF" w:rsidR="00AE484F" w:rsidRPr="00255228" w:rsidRDefault="00AE484F" w:rsidP="003404E5">
      <w:pPr>
        <w:ind w:left="57"/>
        <w:jc w:val="both"/>
        <w:rPr>
          <w:sz w:val="22"/>
          <w:szCs w:val="22"/>
        </w:rPr>
      </w:pPr>
      <w:r w:rsidRPr="00AE484F">
        <w:rPr>
          <w:sz w:val="22"/>
          <w:szCs w:val="22"/>
        </w:rPr>
        <w:t xml:space="preserve">Adres strony internetowej, na której jest prowadzone postępowanie oraz na której będą zamieszczane zmiany i wyjaśnienia treści SWZ oraz inne dokumenty zamówienia bezpośrednio związane </w:t>
      </w:r>
      <w:r w:rsidR="00BD47AE">
        <w:rPr>
          <w:sz w:val="22"/>
          <w:szCs w:val="22"/>
        </w:rPr>
        <w:br/>
      </w:r>
      <w:r w:rsidRPr="00255228">
        <w:rPr>
          <w:sz w:val="22"/>
          <w:szCs w:val="22"/>
        </w:rPr>
        <w:t xml:space="preserve">z postępowaniem: </w:t>
      </w:r>
      <w:hyperlink r:id="rId16" w:history="1">
        <w:r w:rsidRPr="00255228">
          <w:rPr>
            <w:color w:val="0000FF"/>
            <w:sz w:val="22"/>
            <w:szCs w:val="22"/>
            <w:u w:val="single"/>
          </w:rPr>
          <w:t>http://www.bip.psary.pl</w:t>
        </w:r>
      </w:hyperlink>
      <w:r w:rsidRPr="00255228">
        <w:rPr>
          <w:sz w:val="22"/>
          <w:szCs w:val="22"/>
        </w:rPr>
        <w:t xml:space="preserve"> , zawierająca odesłanie na </w:t>
      </w:r>
      <w:r w:rsidRPr="00CC5078">
        <w:rPr>
          <w:b/>
          <w:bCs/>
          <w:sz w:val="22"/>
          <w:szCs w:val="22"/>
        </w:rPr>
        <w:t>Platformę zakupową</w:t>
      </w:r>
      <w:r w:rsidRPr="00255228">
        <w:rPr>
          <w:sz w:val="22"/>
          <w:szCs w:val="22"/>
        </w:rPr>
        <w:t xml:space="preserve"> pod adres:</w:t>
      </w:r>
    </w:p>
    <w:p w14:paraId="7C4A13C5" w14:textId="2BB925D1" w:rsidR="00AE484F" w:rsidRDefault="00B31A11" w:rsidP="00BF403C">
      <w:pPr>
        <w:spacing w:after="600"/>
        <w:ind w:left="57"/>
        <w:jc w:val="both"/>
        <w:rPr>
          <w:b/>
          <w:color w:val="0000FF"/>
          <w:sz w:val="22"/>
          <w:szCs w:val="22"/>
          <w:u w:val="single"/>
          <w:lang w:eastAsia="ar-SA"/>
        </w:rPr>
      </w:pPr>
      <w:hyperlink r:id="rId17" w:history="1">
        <w:r w:rsidR="00AE484F" w:rsidRPr="00AE484F">
          <w:rPr>
            <w:b/>
            <w:color w:val="0000FF"/>
            <w:sz w:val="22"/>
            <w:szCs w:val="22"/>
            <w:u w:val="single"/>
            <w:lang w:eastAsia="ar-SA"/>
          </w:rPr>
          <w:t>https://platformazakupowa.pl/pn/psary</w:t>
        </w:r>
      </w:hyperlink>
    </w:p>
    <w:p w14:paraId="4A40D610" w14:textId="475EED79" w:rsidR="005064DB" w:rsidRPr="00AE484F" w:rsidRDefault="00B4667B" w:rsidP="00BD47AE">
      <w:pPr>
        <w:pBdr>
          <w:bottom w:val="single" w:sz="4" w:space="1" w:color="auto"/>
        </w:pBdr>
        <w:tabs>
          <w:tab w:val="left" w:pos="1701"/>
          <w:tab w:val="left" w:pos="2127"/>
        </w:tabs>
        <w:spacing w:after="120" w:line="276" w:lineRule="auto"/>
        <w:ind w:right="28"/>
        <w:rPr>
          <w:b/>
          <w:sz w:val="22"/>
          <w:szCs w:val="22"/>
        </w:rPr>
      </w:pPr>
      <w:r w:rsidRPr="00AE484F">
        <w:rPr>
          <w:b/>
          <w:sz w:val="22"/>
          <w:szCs w:val="22"/>
        </w:rPr>
        <w:t>ROZDZIAŁ II</w:t>
      </w:r>
      <w:r w:rsidR="00BD47AE">
        <w:rPr>
          <w:b/>
          <w:sz w:val="22"/>
          <w:szCs w:val="22"/>
        </w:rPr>
        <w:t xml:space="preserve">. </w:t>
      </w:r>
      <w:r w:rsidR="00BD47AE">
        <w:rPr>
          <w:b/>
          <w:sz w:val="22"/>
          <w:szCs w:val="22"/>
        </w:rPr>
        <w:tab/>
      </w:r>
      <w:r w:rsidR="005064DB" w:rsidRPr="00AE484F">
        <w:rPr>
          <w:b/>
          <w:sz w:val="22"/>
          <w:szCs w:val="22"/>
        </w:rPr>
        <w:t>TRYB U</w:t>
      </w:r>
      <w:r w:rsidR="00E0767A" w:rsidRPr="00AE484F">
        <w:rPr>
          <w:b/>
          <w:sz w:val="22"/>
          <w:szCs w:val="22"/>
        </w:rPr>
        <w:t>DZIELENIA ZAMÓWIENIA</w:t>
      </w:r>
    </w:p>
    <w:p w14:paraId="08A1F953" w14:textId="15773F51" w:rsidR="005064DB" w:rsidRDefault="005064DB" w:rsidP="00B2479A">
      <w:pPr>
        <w:pStyle w:val="Akapitzlist"/>
        <w:numPr>
          <w:ilvl w:val="0"/>
          <w:numId w:val="44"/>
        </w:numPr>
        <w:spacing w:after="120" w:line="276" w:lineRule="auto"/>
        <w:ind w:left="567" w:hanging="567"/>
        <w:jc w:val="both"/>
        <w:rPr>
          <w:sz w:val="22"/>
          <w:szCs w:val="22"/>
        </w:rPr>
      </w:pPr>
      <w:r w:rsidRPr="00AE484F">
        <w:rPr>
          <w:sz w:val="22"/>
          <w:szCs w:val="22"/>
        </w:rPr>
        <w:t xml:space="preserve">Postępowanie prowadzone jest w </w:t>
      </w:r>
      <w:r w:rsidRPr="00AE484F">
        <w:rPr>
          <w:b/>
          <w:sz w:val="22"/>
          <w:szCs w:val="22"/>
        </w:rPr>
        <w:t>trybie</w:t>
      </w:r>
      <w:r w:rsidRPr="00AE484F">
        <w:rPr>
          <w:sz w:val="22"/>
          <w:szCs w:val="22"/>
        </w:rPr>
        <w:t xml:space="preserve"> </w:t>
      </w:r>
      <w:r w:rsidR="00E0767A" w:rsidRPr="00AE484F">
        <w:rPr>
          <w:b/>
          <w:sz w:val="22"/>
          <w:szCs w:val="22"/>
        </w:rPr>
        <w:t>podstawowym,</w:t>
      </w:r>
      <w:r w:rsidR="00E0767A" w:rsidRPr="00AE484F">
        <w:rPr>
          <w:sz w:val="22"/>
          <w:szCs w:val="22"/>
        </w:rPr>
        <w:t xml:space="preserve"> zgodnie z ustawą z dnia 11 września 2019 </w:t>
      </w:r>
      <w:r w:rsidRPr="00AE484F">
        <w:rPr>
          <w:sz w:val="22"/>
          <w:szCs w:val="22"/>
        </w:rPr>
        <w:t>r. Prawo zamówi</w:t>
      </w:r>
      <w:r w:rsidR="00E0767A" w:rsidRPr="00AE484F">
        <w:rPr>
          <w:sz w:val="22"/>
          <w:szCs w:val="22"/>
        </w:rPr>
        <w:t>eń publicznych (</w:t>
      </w:r>
      <w:r w:rsidRPr="00AE484F">
        <w:rPr>
          <w:sz w:val="22"/>
          <w:szCs w:val="22"/>
        </w:rPr>
        <w:t>Dz. U. z 2019</w:t>
      </w:r>
      <w:r w:rsidR="00E0767A" w:rsidRPr="00AE484F">
        <w:rPr>
          <w:sz w:val="22"/>
          <w:szCs w:val="22"/>
        </w:rPr>
        <w:t xml:space="preserve"> </w:t>
      </w:r>
      <w:r w:rsidRPr="00AE484F">
        <w:rPr>
          <w:sz w:val="22"/>
          <w:szCs w:val="22"/>
        </w:rPr>
        <w:t xml:space="preserve">r. poz. </w:t>
      </w:r>
      <w:r w:rsidR="00E0767A" w:rsidRPr="00AE484F">
        <w:rPr>
          <w:sz w:val="22"/>
          <w:szCs w:val="22"/>
        </w:rPr>
        <w:t>2019</w:t>
      </w:r>
      <w:r w:rsidRPr="00AE484F">
        <w:rPr>
          <w:sz w:val="22"/>
          <w:szCs w:val="22"/>
        </w:rPr>
        <w:t xml:space="preserve"> z późn.</w:t>
      </w:r>
      <w:r w:rsidR="00E0767A" w:rsidRPr="00AE484F">
        <w:rPr>
          <w:sz w:val="22"/>
          <w:szCs w:val="22"/>
        </w:rPr>
        <w:t xml:space="preserve">zm.) zwaną </w:t>
      </w:r>
      <w:r w:rsidR="00B4667B" w:rsidRPr="00AE484F">
        <w:rPr>
          <w:sz w:val="22"/>
          <w:szCs w:val="22"/>
        </w:rPr>
        <w:t>w dalszej części ustawą</w:t>
      </w:r>
      <w:r w:rsidRPr="00AE484F">
        <w:rPr>
          <w:sz w:val="22"/>
          <w:szCs w:val="22"/>
        </w:rPr>
        <w:t>. W sprawach nieureg</w:t>
      </w:r>
      <w:r w:rsidR="00E0767A" w:rsidRPr="00AE484F">
        <w:rPr>
          <w:sz w:val="22"/>
          <w:szCs w:val="22"/>
        </w:rPr>
        <w:t>ulowanych zapisami niniejszej S</w:t>
      </w:r>
      <w:r w:rsidRPr="00AE484F">
        <w:rPr>
          <w:sz w:val="22"/>
          <w:szCs w:val="22"/>
        </w:rPr>
        <w:t>WZ, stosuje się przepisy</w:t>
      </w:r>
      <w:r w:rsidR="002E63FB" w:rsidRPr="00AE484F">
        <w:rPr>
          <w:sz w:val="22"/>
          <w:szCs w:val="22"/>
        </w:rPr>
        <w:t xml:space="preserve"> wspomnianej ustawy</w:t>
      </w:r>
      <w:r w:rsidR="003B21A1" w:rsidRPr="00AE484F">
        <w:rPr>
          <w:sz w:val="22"/>
          <w:szCs w:val="22"/>
        </w:rPr>
        <w:t xml:space="preserve"> wraz z aktami wykonawczymi do tej ustawy.</w:t>
      </w:r>
    </w:p>
    <w:p w14:paraId="29B994F7" w14:textId="2B482B34" w:rsidR="00A516EF" w:rsidRDefault="00A516EF" w:rsidP="00B2479A">
      <w:pPr>
        <w:pStyle w:val="Akapitzlist"/>
        <w:numPr>
          <w:ilvl w:val="0"/>
          <w:numId w:val="44"/>
        </w:numPr>
        <w:spacing w:after="120" w:line="276" w:lineRule="auto"/>
        <w:ind w:left="567" w:hanging="567"/>
        <w:jc w:val="both"/>
        <w:rPr>
          <w:sz w:val="22"/>
          <w:szCs w:val="22"/>
        </w:rPr>
      </w:pPr>
      <w:r w:rsidRPr="00BD47AE">
        <w:rPr>
          <w:sz w:val="22"/>
          <w:szCs w:val="22"/>
        </w:rPr>
        <w:t>Zamawiający zastrzega sobie prawo do prowadzenia negocjacji (przewiduje możliwość prowadzenia negocjacji) w celu ulepszenia treści ofert, które podlegają ocenie w ramach kryteriów oceny ofert, co oznacza wybór trybu podstawowego, o którym mowa w art. 275 pkt 2 ustawy. Szczegółowe informacje dotyczące prowadzenia negocjacji zawiera rozdział XXVII SWZ.</w:t>
      </w:r>
    </w:p>
    <w:p w14:paraId="6CB3A0CF" w14:textId="77777777" w:rsidR="00E0767A" w:rsidRPr="00BD47AE" w:rsidRDefault="00E0767A" w:rsidP="00B2479A">
      <w:pPr>
        <w:pStyle w:val="Akapitzlist"/>
        <w:numPr>
          <w:ilvl w:val="0"/>
          <w:numId w:val="44"/>
        </w:numPr>
        <w:spacing w:after="600" w:line="276" w:lineRule="auto"/>
        <w:ind w:left="567" w:hanging="567"/>
        <w:jc w:val="both"/>
        <w:rPr>
          <w:sz w:val="22"/>
          <w:szCs w:val="22"/>
        </w:rPr>
      </w:pPr>
      <w:r w:rsidRPr="00BD47AE">
        <w:rPr>
          <w:sz w:val="22"/>
          <w:szCs w:val="22"/>
        </w:rPr>
        <w:t>Postępowanie prowadzone jest dla wartości zamówienia mniejszej niż próg unijny.</w:t>
      </w:r>
    </w:p>
    <w:p w14:paraId="48044696" w14:textId="360FC537" w:rsidR="00F72BCD" w:rsidRPr="00AE484F" w:rsidRDefault="00B4667B" w:rsidP="00BD47AE">
      <w:pPr>
        <w:pBdr>
          <w:bottom w:val="single" w:sz="4" w:space="1" w:color="auto"/>
        </w:pBdr>
        <w:tabs>
          <w:tab w:val="left" w:pos="567"/>
        </w:tabs>
        <w:spacing w:after="120" w:line="276" w:lineRule="auto"/>
        <w:rPr>
          <w:b/>
          <w:sz w:val="22"/>
          <w:szCs w:val="22"/>
        </w:rPr>
      </w:pPr>
      <w:r w:rsidRPr="00AE484F">
        <w:rPr>
          <w:b/>
          <w:sz w:val="22"/>
          <w:szCs w:val="22"/>
        </w:rPr>
        <w:t>ROZDZIAŁ III</w:t>
      </w:r>
      <w:r w:rsidR="00BD47AE">
        <w:rPr>
          <w:b/>
          <w:sz w:val="22"/>
          <w:szCs w:val="22"/>
        </w:rPr>
        <w:t xml:space="preserve">. </w:t>
      </w:r>
      <w:r w:rsidR="00BD47AE">
        <w:rPr>
          <w:b/>
          <w:sz w:val="22"/>
          <w:szCs w:val="22"/>
        </w:rPr>
        <w:tab/>
      </w:r>
      <w:r w:rsidR="00F72BCD" w:rsidRPr="00AE484F">
        <w:rPr>
          <w:b/>
          <w:sz w:val="22"/>
          <w:szCs w:val="22"/>
        </w:rPr>
        <w:t>OPIS</w:t>
      </w:r>
      <w:r w:rsidR="00F72BCD" w:rsidRPr="00AE484F">
        <w:rPr>
          <w:sz w:val="22"/>
          <w:szCs w:val="22"/>
        </w:rPr>
        <w:t xml:space="preserve"> </w:t>
      </w:r>
      <w:r w:rsidR="00F72BCD" w:rsidRPr="00AE484F">
        <w:rPr>
          <w:b/>
          <w:sz w:val="22"/>
          <w:szCs w:val="22"/>
        </w:rPr>
        <w:t>PRZEDMIOTU ZAMÓWIENIA</w:t>
      </w:r>
    </w:p>
    <w:p w14:paraId="392AC295" w14:textId="43C467F7" w:rsidR="00465929" w:rsidRPr="00465929" w:rsidRDefault="00465929" w:rsidP="00B2479A">
      <w:pPr>
        <w:widowControl w:val="0"/>
        <w:numPr>
          <w:ilvl w:val="0"/>
          <w:numId w:val="60"/>
        </w:numPr>
        <w:tabs>
          <w:tab w:val="left" w:pos="567"/>
        </w:tabs>
        <w:autoSpaceDE w:val="0"/>
        <w:autoSpaceDN w:val="0"/>
        <w:spacing w:after="120" w:line="276" w:lineRule="auto"/>
        <w:ind w:left="567" w:hanging="567"/>
        <w:jc w:val="both"/>
        <w:rPr>
          <w:rFonts w:eastAsia="TeXGyrePagella"/>
          <w:sz w:val="22"/>
          <w:szCs w:val="22"/>
          <w:lang w:eastAsia="en-US"/>
        </w:rPr>
      </w:pPr>
      <w:bookmarkStart w:id="2" w:name="_Hlk34121606"/>
      <w:r w:rsidRPr="00465929">
        <w:rPr>
          <w:kern w:val="3"/>
          <w:sz w:val="22"/>
          <w:szCs w:val="22"/>
          <w:lang w:eastAsia="zh-CN"/>
        </w:rPr>
        <w:t xml:space="preserve">Przedmiotem zamówienia jest usługa dowozu </w:t>
      </w:r>
      <w:r w:rsidRPr="00465929">
        <w:rPr>
          <w:rFonts w:eastAsia="Arial"/>
          <w:color w:val="000000"/>
          <w:kern w:val="3"/>
          <w:sz w:val="22"/>
          <w:szCs w:val="22"/>
          <w:lang w:eastAsia="zh-CN"/>
        </w:rPr>
        <w:t>dzieci zamieszkałych na terenie gminy Psary do placówek oświatowych znajdujących się na terenie gminy Psary w roku szkolnym 2021/22 oraz 2022/23.</w:t>
      </w:r>
    </w:p>
    <w:p w14:paraId="00676946" w14:textId="60475110" w:rsidR="0079333F" w:rsidRPr="00465929" w:rsidRDefault="0079333F" w:rsidP="00B2479A">
      <w:pPr>
        <w:widowControl w:val="0"/>
        <w:numPr>
          <w:ilvl w:val="0"/>
          <w:numId w:val="60"/>
        </w:numPr>
        <w:tabs>
          <w:tab w:val="left" w:pos="567"/>
        </w:tabs>
        <w:autoSpaceDE w:val="0"/>
        <w:autoSpaceDN w:val="0"/>
        <w:spacing w:after="120" w:line="276" w:lineRule="auto"/>
        <w:ind w:left="567" w:hanging="567"/>
        <w:jc w:val="both"/>
        <w:rPr>
          <w:rFonts w:eastAsia="TeXGyrePagella"/>
          <w:sz w:val="22"/>
          <w:szCs w:val="22"/>
          <w:lang w:eastAsia="en-US"/>
        </w:rPr>
      </w:pPr>
      <w:bookmarkStart w:id="3" w:name="_Hlk69469382"/>
      <w:bookmarkStart w:id="4" w:name="_Hlk31361328"/>
      <w:bookmarkEnd w:id="2"/>
      <w:r w:rsidRPr="00465929">
        <w:rPr>
          <w:sz w:val="22"/>
          <w:szCs w:val="22"/>
        </w:rPr>
        <w:t>Pełny, szczegółowy i wyczerpujący opis przedmiotu</w:t>
      </w:r>
      <w:r w:rsidR="00465929">
        <w:rPr>
          <w:sz w:val="22"/>
          <w:szCs w:val="22"/>
        </w:rPr>
        <w:t xml:space="preserve"> oraz </w:t>
      </w:r>
      <w:r w:rsidRPr="00465929">
        <w:rPr>
          <w:sz w:val="22"/>
          <w:szCs w:val="22"/>
        </w:rPr>
        <w:t xml:space="preserve">wymagań zamawiającego w zakresie realizacji </w:t>
      </w:r>
      <w:r w:rsidR="00465929" w:rsidRPr="00465929">
        <w:rPr>
          <w:sz w:val="22"/>
          <w:szCs w:val="22"/>
        </w:rPr>
        <w:t xml:space="preserve">przedmiotu zamówienia </w:t>
      </w:r>
      <w:r w:rsidRPr="00465929">
        <w:rPr>
          <w:sz w:val="22"/>
          <w:szCs w:val="22"/>
        </w:rPr>
        <w:t>określają:</w:t>
      </w:r>
    </w:p>
    <w:p w14:paraId="67B08148" w14:textId="2E7BF211" w:rsidR="00465929" w:rsidRPr="00465929" w:rsidRDefault="00465929" w:rsidP="00B2479A">
      <w:pPr>
        <w:widowControl w:val="0"/>
        <w:numPr>
          <w:ilvl w:val="1"/>
          <w:numId w:val="60"/>
        </w:numPr>
        <w:tabs>
          <w:tab w:val="left" w:pos="-29617"/>
          <w:tab w:val="left" w:pos="-20537"/>
        </w:tabs>
        <w:suppressAutoHyphens/>
        <w:autoSpaceDE w:val="0"/>
        <w:autoSpaceDN w:val="0"/>
        <w:spacing w:after="120" w:line="276" w:lineRule="auto"/>
        <w:ind w:left="1134" w:hanging="567"/>
        <w:jc w:val="both"/>
        <w:textAlignment w:val="baseline"/>
        <w:rPr>
          <w:rFonts w:eastAsia="Calibri"/>
          <w:sz w:val="22"/>
          <w:szCs w:val="22"/>
        </w:rPr>
      </w:pPr>
      <w:r>
        <w:rPr>
          <w:sz w:val="22"/>
          <w:szCs w:val="22"/>
        </w:rPr>
        <w:t>O</w:t>
      </w:r>
      <w:r w:rsidRPr="00465929">
        <w:rPr>
          <w:sz w:val="22"/>
          <w:szCs w:val="22"/>
        </w:rPr>
        <w:t xml:space="preserve">pis przedmiotu zamówienia tj. </w:t>
      </w:r>
      <w:r w:rsidRPr="00465929">
        <w:rPr>
          <w:b/>
          <w:sz w:val="22"/>
          <w:szCs w:val="22"/>
        </w:rPr>
        <w:t>załączniki nr 1</w:t>
      </w:r>
      <w:r w:rsidR="00C776BE">
        <w:rPr>
          <w:b/>
          <w:sz w:val="22"/>
          <w:szCs w:val="22"/>
        </w:rPr>
        <w:t xml:space="preserve"> </w:t>
      </w:r>
      <w:r w:rsidRPr="00465929">
        <w:rPr>
          <w:b/>
          <w:sz w:val="22"/>
          <w:szCs w:val="22"/>
        </w:rPr>
        <w:t xml:space="preserve">do SWZ. </w:t>
      </w:r>
    </w:p>
    <w:p w14:paraId="01AEED5F" w14:textId="53459874" w:rsidR="0079333F" w:rsidRPr="00465929" w:rsidRDefault="0079333F" w:rsidP="00B2479A">
      <w:pPr>
        <w:widowControl w:val="0"/>
        <w:numPr>
          <w:ilvl w:val="1"/>
          <w:numId w:val="60"/>
        </w:numPr>
        <w:tabs>
          <w:tab w:val="left" w:pos="-29617"/>
          <w:tab w:val="left" w:pos="-20537"/>
        </w:tabs>
        <w:suppressAutoHyphens/>
        <w:autoSpaceDE w:val="0"/>
        <w:autoSpaceDN w:val="0"/>
        <w:spacing w:after="120" w:line="276" w:lineRule="auto"/>
        <w:ind w:left="1134" w:hanging="567"/>
        <w:jc w:val="both"/>
        <w:textAlignment w:val="baseline"/>
        <w:rPr>
          <w:rFonts w:eastAsia="Calibri"/>
          <w:sz w:val="22"/>
          <w:szCs w:val="22"/>
        </w:rPr>
      </w:pPr>
      <w:bookmarkStart w:id="5" w:name="_Hlk71795832"/>
      <w:r w:rsidRPr="00465929">
        <w:rPr>
          <w:rFonts w:eastAsia="Calibri"/>
          <w:color w:val="000000"/>
          <w:sz w:val="22"/>
          <w:szCs w:val="22"/>
        </w:rPr>
        <w:t>SWZ wraz z załącznikami,</w:t>
      </w:r>
    </w:p>
    <w:p w14:paraId="2ED4F761" w14:textId="77777777" w:rsidR="0079333F" w:rsidRPr="00BC1DD2" w:rsidRDefault="0079333F" w:rsidP="00B2479A">
      <w:pPr>
        <w:widowControl w:val="0"/>
        <w:numPr>
          <w:ilvl w:val="1"/>
          <w:numId w:val="60"/>
        </w:numPr>
        <w:tabs>
          <w:tab w:val="left" w:pos="-29617"/>
          <w:tab w:val="left" w:pos="-20537"/>
        </w:tabs>
        <w:suppressAutoHyphens/>
        <w:autoSpaceDE w:val="0"/>
        <w:autoSpaceDN w:val="0"/>
        <w:spacing w:after="120" w:line="276" w:lineRule="auto"/>
        <w:ind w:left="1134" w:hanging="567"/>
        <w:jc w:val="both"/>
        <w:textAlignment w:val="baseline"/>
        <w:rPr>
          <w:rFonts w:eastAsia="Calibri"/>
          <w:sz w:val="22"/>
          <w:szCs w:val="22"/>
        </w:rPr>
      </w:pPr>
      <w:r w:rsidRPr="00BC1DD2">
        <w:rPr>
          <w:rFonts w:eastAsia="Calibri"/>
          <w:color w:val="000000"/>
          <w:sz w:val="22"/>
          <w:szCs w:val="22"/>
        </w:rPr>
        <w:lastRenderedPageBreak/>
        <w:t>Projektowane postanowienia umowy,</w:t>
      </w:r>
    </w:p>
    <w:p w14:paraId="3B2321FA" w14:textId="77777777" w:rsidR="0079333F" w:rsidRPr="00BC1DD2" w:rsidRDefault="0079333F" w:rsidP="00B2479A">
      <w:pPr>
        <w:widowControl w:val="0"/>
        <w:numPr>
          <w:ilvl w:val="1"/>
          <w:numId w:val="60"/>
        </w:numPr>
        <w:tabs>
          <w:tab w:val="left" w:pos="-29617"/>
          <w:tab w:val="left" w:pos="-20537"/>
        </w:tabs>
        <w:suppressAutoHyphens/>
        <w:autoSpaceDE w:val="0"/>
        <w:autoSpaceDN w:val="0"/>
        <w:spacing w:after="120" w:line="276" w:lineRule="auto"/>
        <w:ind w:left="1134" w:hanging="567"/>
        <w:jc w:val="both"/>
        <w:textAlignment w:val="baseline"/>
        <w:rPr>
          <w:rFonts w:eastAsia="Calibri"/>
          <w:sz w:val="22"/>
          <w:szCs w:val="22"/>
        </w:rPr>
      </w:pPr>
      <w:r w:rsidRPr="00BC1DD2">
        <w:rPr>
          <w:rFonts w:eastAsia="Calibri"/>
          <w:color w:val="000000"/>
          <w:sz w:val="22"/>
          <w:szCs w:val="22"/>
        </w:rPr>
        <w:t>Odpowiedzi na pytania udzielane w trakcie procedury przetargowej (jeżeli dotyczy),</w:t>
      </w:r>
    </w:p>
    <w:p w14:paraId="4DDB4737" w14:textId="4BF39DCE" w:rsidR="0079333F" w:rsidRPr="00465929" w:rsidRDefault="0079333F" w:rsidP="00B2479A">
      <w:pPr>
        <w:widowControl w:val="0"/>
        <w:numPr>
          <w:ilvl w:val="1"/>
          <w:numId w:val="60"/>
        </w:numPr>
        <w:tabs>
          <w:tab w:val="left" w:pos="-29617"/>
          <w:tab w:val="left" w:pos="-20537"/>
        </w:tabs>
        <w:suppressAutoHyphens/>
        <w:autoSpaceDE w:val="0"/>
        <w:autoSpaceDN w:val="0"/>
        <w:spacing w:after="120" w:line="276" w:lineRule="auto"/>
        <w:ind w:left="1134" w:hanging="567"/>
        <w:jc w:val="both"/>
        <w:textAlignment w:val="baseline"/>
        <w:rPr>
          <w:rFonts w:eastAsia="Calibri"/>
          <w:sz w:val="22"/>
          <w:szCs w:val="22"/>
        </w:rPr>
      </w:pPr>
      <w:r w:rsidRPr="00BC1DD2">
        <w:rPr>
          <w:rFonts w:eastAsia="Calibri"/>
          <w:b/>
          <w:color w:val="000000"/>
          <w:sz w:val="22"/>
          <w:szCs w:val="22"/>
          <w:lang w:eastAsia="zh-CN"/>
        </w:rPr>
        <w:t>Wszystkie ww. dokumenty należy traktować jako wzajemnie się uzupełniające.</w:t>
      </w:r>
      <w:r w:rsidRPr="00BC1DD2">
        <w:rPr>
          <w:rFonts w:eastAsia="Calibri"/>
          <w:sz w:val="22"/>
          <w:szCs w:val="22"/>
        </w:rPr>
        <w:t xml:space="preserve"> </w:t>
      </w:r>
      <w:r w:rsidRPr="00BC1DD2">
        <w:rPr>
          <w:rFonts w:eastAsia="Cambria"/>
          <w:sz w:val="22"/>
          <w:szCs w:val="22"/>
          <w:lang w:eastAsia="en-US"/>
        </w:rPr>
        <w:t xml:space="preserve">Wszystkie wymagania określone w dokumentach wskazanych powyżej stanowią wymagania minimalne, a ich spełnienie jest obligatoryjne. </w:t>
      </w:r>
    </w:p>
    <w:p w14:paraId="2735C6A0" w14:textId="77777777" w:rsidR="0079333F" w:rsidRPr="00C776BE" w:rsidRDefault="00CC5078" w:rsidP="00B2479A">
      <w:pPr>
        <w:widowControl w:val="0"/>
        <w:numPr>
          <w:ilvl w:val="0"/>
          <w:numId w:val="60"/>
        </w:numPr>
        <w:tabs>
          <w:tab w:val="left" w:pos="475"/>
        </w:tabs>
        <w:autoSpaceDE w:val="0"/>
        <w:autoSpaceDN w:val="0"/>
        <w:spacing w:after="120" w:line="276" w:lineRule="auto"/>
        <w:ind w:left="567" w:hanging="567"/>
        <w:jc w:val="both"/>
        <w:rPr>
          <w:rFonts w:eastAsia="TeXGyrePagella"/>
          <w:b/>
          <w:bCs/>
          <w:sz w:val="22"/>
          <w:szCs w:val="22"/>
          <w:lang w:eastAsia="en-US"/>
        </w:rPr>
      </w:pPr>
      <w:bookmarkStart w:id="6" w:name="_Hlk34121682"/>
      <w:bookmarkEnd w:id="3"/>
      <w:bookmarkEnd w:id="4"/>
      <w:bookmarkEnd w:id="5"/>
      <w:bookmarkEnd w:id="6"/>
      <w:r w:rsidRPr="00C776BE">
        <w:rPr>
          <w:rFonts w:eastAsia="TeXGyrePagella"/>
          <w:b/>
          <w:bCs/>
          <w:sz w:val="22"/>
          <w:szCs w:val="22"/>
          <w:lang w:eastAsia="en-US"/>
        </w:rPr>
        <w:t>Oznaczenie przedmiotu zamówienia wg Wspólnego Słownika Zamówień</w:t>
      </w:r>
      <w:r w:rsidRPr="00C776BE">
        <w:rPr>
          <w:rFonts w:eastAsia="TeXGyrePagella"/>
          <w:b/>
          <w:bCs/>
          <w:spacing w:val="-13"/>
          <w:sz w:val="22"/>
          <w:szCs w:val="22"/>
          <w:lang w:eastAsia="en-US"/>
        </w:rPr>
        <w:t xml:space="preserve"> </w:t>
      </w:r>
      <w:r w:rsidRPr="00C776BE">
        <w:rPr>
          <w:rFonts w:eastAsia="TeXGyrePagella"/>
          <w:b/>
          <w:bCs/>
          <w:sz w:val="22"/>
          <w:szCs w:val="22"/>
          <w:lang w:eastAsia="en-US"/>
        </w:rPr>
        <w:t>CPV:</w:t>
      </w:r>
    </w:p>
    <w:p w14:paraId="26E968DE" w14:textId="0E813119" w:rsidR="0079333F" w:rsidRPr="00FE733C" w:rsidRDefault="0079333F" w:rsidP="0079333F">
      <w:pPr>
        <w:widowControl w:val="0"/>
        <w:tabs>
          <w:tab w:val="left" w:pos="475"/>
        </w:tabs>
        <w:autoSpaceDE w:val="0"/>
        <w:autoSpaceDN w:val="0"/>
        <w:spacing w:after="120" w:line="276" w:lineRule="auto"/>
        <w:ind w:left="567"/>
        <w:jc w:val="both"/>
        <w:rPr>
          <w:sz w:val="22"/>
          <w:szCs w:val="22"/>
        </w:rPr>
      </w:pPr>
      <w:r w:rsidRPr="00FE733C">
        <w:rPr>
          <w:sz w:val="22"/>
          <w:szCs w:val="22"/>
        </w:rPr>
        <w:t xml:space="preserve">60 11 20 00-6: usługi w zakresie transportu publicznego drogowego.   </w:t>
      </w:r>
    </w:p>
    <w:p w14:paraId="0809C926" w14:textId="77777777" w:rsidR="00B7778C" w:rsidRPr="008533FA" w:rsidRDefault="00B7778C" w:rsidP="00B2479A">
      <w:pPr>
        <w:widowControl w:val="0"/>
        <w:numPr>
          <w:ilvl w:val="0"/>
          <w:numId w:val="60"/>
        </w:numPr>
        <w:tabs>
          <w:tab w:val="left" w:pos="567"/>
        </w:tabs>
        <w:autoSpaceDE w:val="0"/>
        <w:autoSpaceDN w:val="0"/>
        <w:spacing w:after="120" w:line="276" w:lineRule="auto"/>
        <w:ind w:left="567" w:hanging="567"/>
        <w:jc w:val="both"/>
        <w:outlineLvl w:val="1"/>
        <w:rPr>
          <w:rFonts w:eastAsia="TeXGyrePagella"/>
          <w:b/>
          <w:bCs/>
          <w:sz w:val="22"/>
          <w:szCs w:val="22"/>
          <w:lang w:eastAsia="en-US"/>
        </w:rPr>
      </w:pPr>
      <w:r w:rsidRPr="008533FA">
        <w:rPr>
          <w:b/>
          <w:bCs/>
          <w:sz w:val="22"/>
          <w:szCs w:val="22"/>
        </w:rPr>
        <w:t>Informacja o przedmiotowych środkach dowodowych</w:t>
      </w:r>
    </w:p>
    <w:p w14:paraId="752322F9" w14:textId="11BF461A" w:rsidR="0079333F" w:rsidRPr="0079333F" w:rsidRDefault="0079333F" w:rsidP="0079333F">
      <w:pPr>
        <w:spacing w:after="600" w:line="276" w:lineRule="auto"/>
        <w:ind w:left="567"/>
        <w:jc w:val="both"/>
        <w:rPr>
          <w:sz w:val="22"/>
          <w:szCs w:val="22"/>
        </w:rPr>
      </w:pPr>
      <w:r w:rsidRPr="0079333F">
        <w:rPr>
          <w:sz w:val="22"/>
          <w:szCs w:val="22"/>
        </w:rPr>
        <w:t>Zamawiający nie wymaga złożenia przedmiotowych środków dowodowych w przedmiotowym</w:t>
      </w:r>
      <w:r>
        <w:rPr>
          <w:sz w:val="22"/>
          <w:szCs w:val="22"/>
        </w:rPr>
        <w:t xml:space="preserve"> </w:t>
      </w:r>
      <w:r w:rsidRPr="0079333F">
        <w:rPr>
          <w:sz w:val="22"/>
          <w:szCs w:val="22"/>
        </w:rPr>
        <w:t>postępowaniu.</w:t>
      </w:r>
    </w:p>
    <w:p w14:paraId="4452B870" w14:textId="066E5604" w:rsidR="00E51C12" w:rsidRPr="00294219" w:rsidRDefault="0019483D" w:rsidP="00294219">
      <w:pPr>
        <w:pBdr>
          <w:bottom w:val="single" w:sz="4" w:space="1" w:color="auto"/>
        </w:pBdr>
        <w:tabs>
          <w:tab w:val="left" w:pos="1701"/>
          <w:tab w:val="left" w:pos="2127"/>
        </w:tabs>
        <w:spacing w:after="120" w:line="276" w:lineRule="auto"/>
        <w:ind w:left="2124" w:right="28" w:hanging="2124"/>
        <w:jc w:val="both"/>
        <w:rPr>
          <w:b/>
          <w:sz w:val="22"/>
          <w:szCs w:val="22"/>
        </w:rPr>
      </w:pPr>
      <w:r w:rsidRPr="00294219">
        <w:rPr>
          <w:b/>
          <w:sz w:val="22"/>
          <w:szCs w:val="22"/>
        </w:rPr>
        <w:t>ROZDZIAŁ IV</w:t>
      </w:r>
      <w:r w:rsidR="00B7778C" w:rsidRPr="00294219">
        <w:rPr>
          <w:b/>
          <w:sz w:val="22"/>
          <w:szCs w:val="22"/>
        </w:rPr>
        <w:t xml:space="preserve">. </w:t>
      </w:r>
      <w:r w:rsidR="00B7778C" w:rsidRPr="00294219">
        <w:rPr>
          <w:b/>
          <w:sz w:val="22"/>
          <w:szCs w:val="22"/>
        </w:rPr>
        <w:tab/>
      </w:r>
      <w:r w:rsidR="00B7778C" w:rsidRPr="00294219">
        <w:rPr>
          <w:b/>
          <w:sz w:val="22"/>
          <w:szCs w:val="22"/>
        </w:rPr>
        <w:tab/>
      </w:r>
      <w:r w:rsidR="00E51C12" w:rsidRPr="00294219">
        <w:rPr>
          <w:b/>
          <w:sz w:val="22"/>
          <w:szCs w:val="22"/>
        </w:rPr>
        <w:t>INFORMACJA NA TEMAT CZĘŚCI ZAMÓWIENIA I MOŻLIWOŚCI SKŁADANIA OFERT CZĘŚCIOWYCH</w:t>
      </w:r>
    </w:p>
    <w:p w14:paraId="587C4D12" w14:textId="7DD563D6" w:rsidR="00E51C12" w:rsidRDefault="00E51C12" w:rsidP="00952F96">
      <w:pPr>
        <w:numPr>
          <w:ilvl w:val="0"/>
          <w:numId w:val="39"/>
        </w:numPr>
        <w:tabs>
          <w:tab w:val="clear" w:pos="720"/>
          <w:tab w:val="num" w:pos="567"/>
        </w:tabs>
        <w:spacing w:after="120" w:line="276" w:lineRule="auto"/>
        <w:ind w:left="567" w:hanging="567"/>
        <w:jc w:val="both"/>
        <w:rPr>
          <w:sz w:val="22"/>
          <w:szCs w:val="22"/>
        </w:rPr>
      </w:pPr>
      <w:r w:rsidRPr="00AE484F">
        <w:rPr>
          <w:sz w:val="22"/>
          <w:szCs w:val="22"/>
        </w:rPr>
        <w:t>Oferta musi obejmować całość zamówienia, Zamawiający nie dopuszcza możliwości składania ofert częściowych.</w:t>
      </w:r>
    </w:p>
    <w:p w14:paraId="6F7951BA" w14:textId="788A3CC8" w:rsidR="00E51C12" w:rsidRDefault="00E51C12" w:rsidP="00952F96">
      <w:pPr>
        <w:numPr>
          <w:ilvl w:val="0"/>
          <w:numId w:val="39"/>
        </w:numPr>
        <w:tabs>
          <w:tab w:val="clear" w:pos="720"/>
          <w:tab w:val="num" w:pos="567"/>
        </w:tabs>
        <w:spacing w:after="120" w:line="276" w:lineRule="auto"/>
        <w:ind w:left="567" w:hanging="567"/>
        <w:jc w:val="both"/>
        <w:rPr>
          <w:sz w:val="22"/>
          <w:szCs w:val="22"/>
        </w:rPr>
      </w:pPr>
      <w:r w:rsidRPr="00C66C78">
        <w:rPr>
          <w:sz w:val="22"/>
          <w:szCs w:val="22"/>
        </w:rPr>
        <w:t>Ofert</w:t>
      </w:r>
      <w:r w:rsidR="00C22C1F" w:rsidRPr="00C66C78">
        <w:rPr>
          <w:sz w:val="22"/>
          <w:szCs w:val="22"/>
        </w:rPr>
        <w:t>a</w:t>
      </w:r>
      <w:r w:rsidRPr="00C66C78">
        <w:rPr>
          <w:sz w:val="22"/>
          <w:szCs w:val="22"/>
        </w:rPr>
        <w:t xml:space="preserve"> częściow</w:t>
      </w:r>
      <w:r w:rsidR="00C22C1F" w:rsidRPr="00C66C78">
        <w:rPr>
          <w:sz w:val="22"/>
          <w:szCs w:val="22"/>
        </w:rPr>
        <w:t>a stanowić będzie ofertę o treści niezgodnej z warunkami zamówienia i zostanie odrzucona, zgodnie z art. 226 ust. 1 pkt 5 ustawy.</w:t>
      </w:r>
    </w:p>
    <w:p w14:paraId="4797AE4D" w14:textId="592A05DC" w:rsidR="003B5E12" w:rsidRPr="00BE2C71" w:rsidRDefault="00C179EB" w:rsidP="00952F96">
      <w:pPr>
        <w:numPr>
          <w:ilvl w:val="0"/>
          <w:numId w:val="39"/>
        </w:numPr>
        <w:tabs>
          <w:tab w:val="clear" w:pos="720"/>
          <w:tab w:val="num" w:pos="567"/>
        </w:tabs>
        <w:spacing w:after="120" w:line="276" w:lineRule="auto"/>
        <w:ind w:left="567" w:hanging="567"/>
        <w:jc w:val="both"/>
        <w:rPr>
          <w:b/>
          <w:bCs/>
          <w:sz w:val="22"/>
          <w:szCs w:val="22"/>
        </w:rPr>
      </w:pPr>
      <w:r w:rsidRPr="00BE2C71">
        <w:rPr>
          <w:b/>
          <w:bCs/>
          <w:sz w:val="22"/>
          <w:szCs w:val="22"/>
        </w:rPr>
        <w:t>P</w:t>
      </w:r>
      <w:r w:rsidR="00B45135" w:rsidRPr="00BE2C71">
        <w:rPr>
          <w:b/>
          <w:bCs/>
          <w:sz w:val="22"/>
          <w:szCs w:val="22"/>
        </w:rPr>
        <w:t>owody niedokonania podziału zamówienia na części:</w:t>
      </w:r>
    </w:p>
    <w:p w14:paraId="5318CF05" w14:textId="1F1AFC2C" w:rsidR="00BE2C71" w:rsidRPr="00BE2C71" w:rsidRDefault="00BE2C71" w:rsidP="00BE2C71">
      <w:pPr>
        <w:pStyle w:val="Tekstpodstawowy2"/>
        <w:spacing w:after="600" w:line="276" w:lineRule="auto"/>
        <w:ind w:left="567"/>
        <w:jc w:val="both"/>
        <w:rPr>
          <w:sz w:val="23"/>
          <w:szCs w:val="23"/>
        </w:rPr>
      </w:pPr>
      <w:r>
        <w:rPr>
          <w:rStyle w:val="markedcontent"/>
          <w:sz w:val="23"/>
          <w:szCs w:val="23"/>
        </w:rPr>
        <w:t>R</w:t>
      </w:r>
      <w:r w:rsidR="004276EB">
        <w:rPr>
          <w:rStyle w:val="markedcontent"/>
          <w:sz w:val="23"/>
          <w:szCs w:val="23"/>
        </w:rPr>
        <w:t>ozmiar zamówienia nie utrudnia konkurencji</w:t>
      </w:r>
      <w:r>
        <w:rPr>
          <w:rStyle w:val="markedcontent"/>
          <w:sz w:val="23"/>
          <w:szCs w:val="23"/>
        </w:rPr>
        <w:t>,</w:t>
      </w:r>
      <w:r w:rsidR="004276EB">
        <w:rPr>
          <w:rStyle w:val="markedcontent"/>
          <w:sz w:val="23"/>
          <w:szCs w:val="23"/>
        </w:rPr>
        <w:t xml:space="preserve"> a jego podział może doprowadzić do zwiększenie kosztów wykonania zamówienia, ryzyko utrudnień i komplikacji dla zamawiającego, wynikających z realizacji zamówienia częściami przez różnych wykonawców.</w:t>
      </w:r>
      <w:r>
        <w:rPr>
          <w:sz w:val="23"/>
          <w:szCs w:val="23"/>
        </w:rPr>
        <w:t xml:space="preserve"> </w:t>
      </w:r>
      <w:r w:rsidRPr="00AE484F">
        <w:rPr>
          <w:sz w:val="22"/>
          <w:szCs w:val="22"/>
        </w:rPr>
        <w:t>Przedmiot niniejszego zamówienia co do zasady jest realizowany przez przedsiębiorców stanowiących małe lub średnie przedsiębiorstwa, w związku z tym podział zamówienia na części nie jest konieczny (zasadny).</w:t>
      </w:r>
    </w:p>
    <w:p w14:paraId="0588A3F7" w14:textId="0010E736" w:rsidR="00E51C12" w:rsidRPr="00AE484F" w:rsidRDefault="00815B6A" w:rsidP="00C66C78">
      <w:pPr>
        <w:pBdr>
          <w:bottom w:val="single" w:sz="4" w:space="1" w:color="auto"/>
        </w:pBdr>
        <w:tabs>
          <w:tab w:val="left" w:pos="2127"/>
        </w:tabs>
        <w:spacing w:after="120" w:line="276" w:lineRule="auto"/>
        <w:ind w:left="2124" w:right="28" w:hanging="2124"/>
        <w:rPr>
          <w:b/>
          <w:sz w:val="22"/>
          <w:szCs w:val="22"/>
        </w:rPr>
      </w:pPr>
      <w:r w:rsidRPr="00AE484F">
        <w:rPr>
          <w:b/>
          <w:sz w:val="22"/>
          <w:szCs w:val="22"/>
        </w:rPr>
        <w:t>ROZDZIAŁ V</w:t>
      </w:r>
      <w:r w:rsidR="00B7778C">
        <w:rPr>
          <w:b/>
          <w:sz w:val="22"/>
          <w:szCs w:val="22"/>
        </w:rPr>
        <w:t xml:space="preserve">. </w:t>
      </w:r>
      <w:r w:rsidR="00C66C78">
        <w:rPr>
          <w:b/>
          <w:sz w:val="22"/>
          <w:szCs w:val="22"/>
        </w:rPr>
        <w:tab/>
      </w:r>
      <w:r w:rsidR="00C66C78">
        <w:rPr>
          <w:b/>
          <w:sz w:val="22"/>
          <w:szCs w:val="22"/>
        </w:rPr>
        <w:tab/>
      </w:r>
      <w:r w:rsidR="00E51C12" w:rsidRPr="00AE484F">
        <w:rPr>
          <w:b/>
          <w:sz w:val="22"/>
          <w:szCs w:val="22"/>
        </w:rPr>
        <w:t>INFORMACJA NA TEMAT MOŻLIWOŚCI SKŁADANIA OFERT WARIANTOWYCH</w:t>
      </w:r>
    </w:p>
    <w:p w14:paraId="32B3BB83" w14:textId="77777777" w:rsidR="00E51C12" w:rsidRPr="00AE484F" w:rsidRDefault="00E51C12" w:rsidP="00C66C78">
      <w:pPr>
        <w:spacing w:after="600" w:line="276" w:lineRule="auto"/>
        <w:ind w:right="28"/>
        <w:jc w:val="both"/>
        <w:rPr>
          <w:sz w:val="22"/>
          <w:szCs w:val="22"/>
        </w:rPr>
      </w:pPr>
      <w:r w:rsidRPr="00AE484F">
        <w:rPr>
          <w:sz w:val="22"/>
          <w:szCs w:val="22"/>
        </w:rPr>
        <w:t>Zamawiający nie dopuszcza możliwości złożenia oferty wariantowej.</w:t>
      </w:r>
    </w:p>
    <w:p w14:paraId="1DBE2DF2" w14:textId="1748F3DD" w:rsidR="00815B6A" w:rsidRPr="00AE484F" w:rsidRDefault="006A370E" w:rsidP="00C66C78">
      <w:pPr>
        <w:pBdr>
          <w:bottom w:val="single" w:sz="4" w:space="1" w:color="auto"/>
        </w:pBdr>
        <w:tabs>
          <w:tab w:val="left" w:pos="2127"/>
        </w:tabs>
        <w:spacing w:after="120" w:line="276" w:lineRule="auto"/>
        <w:ind w:left="2124" w:right="28" w:hanging="2124"/>
        <w:rPr>
          <w:b/>
          <w:sz w:val="22"/>
          <w:szCs w:val="22"/>
        </w:rPr>
      </w:pPr>
      <w:r w:rsidRPr="00AE484F">
        <w:rPr>
          <w:b/>
          <w:sz w:val="22"/>
          <w:szCs w:val="22"/>
        </w:rPr>
        <w:t>ROZDZIAŁ VI</w:t>
      </w:r>
      <w:r w:rsidR="00C66C78">
        <w:rPr>
          <w:b/>
          <w:sz w:val="22"/>
          <w:szCs w:val="22"/>
        </w:rPr>
        <w:t>.</w:t>
      </w:r>
      <w:r w:rsidR="00C66C78">
        <w:rPr>
          <w:b/>
          <w:sz w:val="22"/>
          <w:szCs w:val="22"/>
        </w:rPr>
        <w:tab/>
      </w:r>
      <w:r w:rsidR="00C66C78">
        <w:rPr>
          <w:b/>
          <w:sz w:val="22"/>
          <w:szCs w:val="22"/>
        </w:rPr>
        <w:tab/>
      </w:r>
      <w:r w:rsidR="00815B6A" w:rsidRPr="00AE484F">
        <w:rPr>
          <w:b/>
          <w:sz w:val="22"/>
          <w:szCs w:val="22"/>
        </w:rPr>
        <w:t xml:space="preserve">INFORMACJA NA TEMAT PRZEWIDYWANEGO ZAMÓWIENIA POLEGAJĄCEGO NA POWTÓRZENIU PODOBNYCH </w:t>
      </w:r>
      <w:r w:rsidR="00234C6B">
        <w:rPr>
          <w:b/>
          <w:sz w:val="22"/>
          <w:szCs w:val="22"/>
        </w:rPr>
        <w:t>USŁUG</w:t>
      </w:r>
    </w:p>
    <w:p w14:paraId="164A904B" w14:textId="3A0B73B1" w:rsidR="00815B6A" w:rsidRPr="00AE484F" w:rsidRDefault="00815B6A" w:rsidP="00C66C78">
      <w:pPr>
        <w:spacing w:after="600" w:line="276" w:lineRule="auto"/>
        <w:ind w:right="28"/>
        <w:jc w:val="both"/>
        <w:rPr>
          <w:sz w:val="22"/>
          <w:szCs w:val="22"/>
        </w:rPr>
      </w:pPr>
      <w:r w:rsidRPr="00AE484F">
        <w:rPr>
          <w:sz w:val="22"/>
          <w:szCs w:val="22"/>
        </w:rPr>
        <w:t xml:space="preserve">Zamawiający </w:t>
      </w:r>
      <w:r w:rsidRPr="00C96980">
        <w:rPr>
          <w:b/>
          <w:bCs/>
          <w:sz w:val="22"/>
          <w:szCs w:val="22"/>
        </w:rPr>
        <w:t>nie przewiduje</w:t>
      </w:r>
      <w:r w:rsidRPr="00AE484F">
        <w:rPr>
          <w:sz w:val="22"/>
          <w:szCs w:val="22"/>
        </w:rPr>
        <w:t xml:space="preserve"> udzielenia zam</w:t>
      </w:r>
      <w:r w:rsidR="006A370E" w:rsidRPr="00AE484F">
        <w:rPr>
          <w:sz w:val="22"/>
          <w:szCs w:val="22"/>
        </w:rPr>
        <w:t>ówieni</w:t>
      </w:r>
      <w:r w:rsidR="00DA31F6" w:rsidRPr="00AE484F">
        <w:rPr>
          <w:sz w:val="22"/>
          <w:szCs w:val="22"/>
        </w:rPr>
        <w:t xml:space="preserve">a polegającego na powtórzeniu podobnych </w:t>
      </w:r>
      <w:r w:rsidR="00234C6B">
        <w:rPr>
          <w:sz w:val="22"/>
          <w:szCs w:val="22"/>
        </w:rPr>
        <w:t>usług</w:t>
      </w:r>
      <w:r w:rsidR="006A370E" w:rsidRPr="00AE484F">
        <w:rPr>
          <w:sz w:val="22"/>
          <w:szCs w:val="22"/>
        </w:rPr>
        <w:t xml:space="preserve">, </w:t>
      </w:r>
      <w:r w:rsidR="00234C6B">
        <w:rPr>
          <w:sz w:val="22"/>
          <w:szCs w:val="22"/>
        </w:rPr>
        <w:br/>
      </w:r>
      <w:r w:rsidR="006A370E" w:rsidRPr="00AE484F">
        <w:rPr>
          <w:sz w:val="22"/>
          <w:szCs w:val="22"/>
        </w:rPr>
        <w:t>o którym mowa w art. 214 ust.1 pkt 7</w:t>
      </w:r>
      <w:r w:rsidRPr="00AE484F">
        <w:rPr>
          <w:sz w:val="22"/>
          <w:szCs w:val="22"/>
        </w:rPr>
        <w:t xml:space="preserve"> ustawy.</w:t>
      </w:r>
    </w:p>
    <w:p w14:paraId="6FF5D144" w14:textId="156992C1" w:rsidR="006A370E" w:rsidRPr="00AE484F" w:rsidRDefault="006A370E" w:rsidP="00C66C78">
      <w:pPr>
        <w:pBdr>
          <w:bottom w:val="single" w:sz="4" w:space="1" w:color="auto"/>
        </w:pBdr>
        <w:tabs>
          <w:tab w:val="left" w:pos="426"/>
          <w:tab w:val="left" w:pos="2127"/>
        </w:tabs>
        <w:spacing w:after="120" w:line="276" w:lineRule="auto"/>
        <w:ind w:left="2124" w:right="28" w:hanging="2124"/>
        <w:rPr>
          <w:b/>
          <w:sz w:val="22"/>
          <w:szCs w:val="22"/>
        </w:rPr>
      </w:pPr>
      <w:r w:rsidRPr="00AE484F">
        <w:rPr>
          <w:b/>
          <w:sz w:val="22"/>
          <w:szCs w:val="22"/>
        </w:rPr>
        <w:t>ROZDZIAŁ VII</w:t>
      </w:r>
      <w:r w:rsidR="00C66C78">
        <w:rPr>
          <w:b/>
          <w:sz w:val="22"/>
          <w:szCs w:val="22"/>
        </w:rPr>
        <w:t xml:space="preserve">. </w:t>
      </w:r>
      <w:r w:rsidR="00C66C78">
        <w:rPr>
          <w:b/>
          <w:sz w:val="22"/>
          <w:szCs w:val="22"/>
        </w:rPr>
        <w:tab/>
      </w:r>
      <w:r w:rsidR="00C66C78">
        <w:rPr>
          <w:b/>
          <w:sz w:val="22"/>
          <w:szCs w:val="22"/>
        </w:rPr>
        <w:tab/>
      </w:r>
      <w:r w:rsidRPr="00AE484F">
        <w:rPr>
          <w:b/>
          <w:sz w:val="22"/>
          <w:szCs w:val="22"/>
        </w:rPr>
        <w:t>MAKSYMALNA LICZBA WYKONAWCÓW, Z KTÓRYMI ZAMAWIAJĄCY ZAWRZE UMOWĘ RAMOWĄ</w:t>
      </w:r>
    </w:p>
    <w:p w14:paraId="3321A073" w14:textId="77777777" w:rsidR="006A370E" w:rsidRPr="00AE484F" w:rsidRDefault="006A370E" w:rsidP="00C66C78">
      <w:pPr>
        <w:tabs>
          <w:tab w:val="left" w:pos="426"/>
        </w:tabs>
        <w:spacing w:after="600" w:line="276" w:lineRule="auto"/>
        <w:ind w:left="1701" w:right="28" w:hanging="1701"/>
        <w:jc w:val="both"/>
        <w:rPr>
          <w:sz w:val="22"/>
          <w:szCs w:val="22"/>
        </w:rPr>
      </w:pPr>
      <w:r w:rsidRPr="00AE484F">
        <w:rPr>
          <w:sz w:val="22"/>
          <w:szCs w:val="22"/>
        </w:rPr>
        <w:t>Przedmiotowe postępowanie nie jest prowadzone w celu zawarcia umowy ramowej.</w:t>
      </w:r>
    </w:p>
    <w:p w14:paraId="3D892940" w14:textId="77777777" w:rsidR="00C776BE" w:rsidRDefault="00C776BE" w:rsidP="00C66C78">
      <w:pPr>
        <w:pBdr>
          <w:bottom w:val="single" w:sz="4" w:space="1" w:color="auto"/>
        </w:pBdr>
        <w:tabs>
          <w:tab w:val="left" w:pos="567"/>
          <w:tab w:val="left" w:pos="2127"/>
        </w:tabs>
        <w:spacing w:after="120" w:line="276" w:lineRule="auto"/>
        <w:rPr>
          <w:b/>
          <w:sz w:val="22"/>
          <w:szCs w:val="22"/>
        </w:rPr>
      </w:pPr>
    </w:p>
    <w:p w14:paraId="1DCA5405" w14:textId="76B94B42" w:rsidR="00A16332" w:rsidRPr="00AE484F" w:rsidRDefault="007707A6" w:rsidP="00C66C78">
      <w:pPr>
        <w:pBdr>
          <w:bottom w:val="single" w:sz="4" w:space="1" w:color="auto"/>
        </w:pBdr>
        <w:tabs>
          <w:tab w:val="left" w:pos="567"/>
          <w:tab w:val="left" w:pos="2127"/>
        </w:tabs>
        <w:spacing w:after="120" w:line="276" w:lineRule="auto"/>
        <w:rPr>
          <w:b/>
          <w:sz w:val="22"/>
          <w:szCs w:val="22"/>
        </w:rPr>
      </w:pPr>
      <w:r w:rsidRPr="00AE484F">
        <w:rPr>
          <w:b/>
          <w:sz w:val="22"/>
          <w:szCs w:val="22"/>
        </w:rPr>
        <w:t xml:space="preserve">ROZDZIAŁ </w:t>
      </w:r>
      <w:r w:rsidR="00B4667B" w:rsidRPr="00AE484F">
        <w:rPr>
          <w:b/>
          <w:sz w:val="22"/>
          <w:szCs w:val="22"/>
        </w:rPr>
        <w:t>V</w:t>
      </w:r>
      <w:r w:rsidRPr="00AE484F">
        <w:rPr>
          <w:b/>
          <w:sz w:val="22"/>
          <w:szCs w:val="22"/>
        </w:rPr>
        <w:t>III</w:t>
      </w:r>
      <w:r w:rsidR="00C66C78">
        <w:rPr>
          <w:b/>
          <w:sz w:val="22"/>
          <w:szCs w:val="22"/>
        </w:rPr>
        <w:t xml:space="preserve">. </w:t>
      </w:r>
      <w:r w:rsidR="00C66C78">
        <w:rPr>
          <w:b/>
          <w:sz w:val="22"/>
          <w:szCs w:val="22"/>
        </w:rPr>
        <w:tab/>
      </w:r>
      <w:r w:rsidR="00A16332" w:rsidRPr="00AE484F">
        <w:rPr>
          <w:b/>
          <w:sz w:val="22"/>
          <w:szCs w:val="22"/>
        </w:rPr>
        <w:t>TERMIN WYKONANIA ZAMÓWIENIA</w:t>
      </w:r>
    </w:p>
    <w:p w14:paraId="483BC8F4" w14:textId="520042E8" w:rsidR="00234C6B" w:rsidRPr="00C776BE" w:rsidRDefault="00DB1CEA" w:rsidP="00B2479A">
      <w:pPr>
        <w:numPr>
          <w:ilvl w:val="0"/>
          <w:numId w:val="65"/>
        </w:numPr>
        <w:spacing w:after="120" w:line="276" w:lineRule="auto"/>
        <w:ind w:left="567" w:hanging="567"/>
        <w:jc w:val="both"/>
        <w:rPr>
          <w:b/>
          <w:bCs/>
          <w:sz w:val="22"/>
          <w:szCs w:val="22"/>
        </w:rPr>
      </w:pPr>
      <w:bookmarkStart w:id="7" w:name="_Hlk58839809"/>
      <w:r w:rsidRPr="00C776BE">
        <w:rPr>
          <w:sz w:val="22"/>
          <w:szCs w:val="22"/>
        </w:rPr>
        <w:t xml:space="preserve">Zamówienie należy zrealizować w terminie: </w:t>
      </w:r>
      <w:r w:rsidR="00234C6B" w:rsidRPr="00C776BE">
        <w:rPr>
          <w:b/>
          <w:bCs/>
          <w:sz w:val="22"/>
          <w:szCs w:val="22"/>
          <w:highlight w:val="lightGray"/>
        </w:rPr>
        <w:t>od</w:t>
      </w:r>
      <w:r w:rsidR="00BD301A" w:rsidRPr="00C776BE">
        <w:rPr>
          <w:b/>
          <w:bCs/>
          <w:sz w:val="22"/>
          <w:szCs w:val="22"/>
          <w:highlight w:val="lightGray"/>
        </w:rPr>
        <w:t xml:space="preserve"> </w:t>
      </w:r>
      <w:r w:rsidR="00234C6B" w:rsidRPr="00C776BE">
        <w:rPr>
          <w:b/>
          <w:bCs/>
          <w:sz w:val="22"/>
          <w:szCs w:val="22"/>
          <w:highlight w:val="lightGray"/>
        </w:rPr>
        <w:t xml:space="preserve">dnia </w:t>
      </w:r>
      <w:r w:rsidR="00234C6B" w:rsidRPr="00C776BE">
        <w:rPr>
          <w:rFonts w:eastAsia="Symbol"/>
          <w:b/>
          <w:bCs/>
          <w:color w:val="000000"/>
          <w:kern w:val="3"/>
          <w:sz w:val="22"/>
          <w:szCs w:val="22"/>
          <w:highlight w:val="lightGray"/>
          <w:lang w:eastAsia="zh-CN"/>
        </w:rPr>
        <w:t>01.09.2021 r. – do dnia 30.06.2023 r.</w:t>
      </w:r>
    </w:p>
    <w:p w14:paraId="690B287C" w14:textId="7EAA90AC" w:rsidR="00234C6B" w:rsidRPr="00C776BE" w:rsidRDefault="00234C6B" w:rsidP="00B2479A">
      <w:pPr>
        <w:numPr>
          <w:ilvl w:val="0"/>
          <w:numId w:val="65"/>
        </w:numPr>
        <w:spacing w:after="600" w:line="276" w:lineRule="auto"/>
        <w:ind w:left="567" w:hanging="567"/>
        <w:jc w:val="both"/>
        <w:rPr>
          <w:b/>
          <w:bCs/>
          <w:sz w:val="22"/>
          <w:szCs w:val="22"/>
        </w:rPr>
      </w:pPr>
      <w:r w:rsidRPr="00C776BE">
        <w:rPr>
          <w:w w:val="107"/>
          <w:sz w:val="22"/>
          <w:szCs w:val="22"/>
        </w:rPr>
        <w:t xml:space="preserve">Z uwagi na okoliczności związane z zapobieganiem, przeciwdziałaniem i zwalczaniem COVID-19 lub innych chorób zakaźnych oraz wywołanych nimi sytuacji kryzysowych rozpoczęcie lub zakończenie realizacji umowy może ulec zmianie.    </w:t>
      </w:r>
    </w:p>
    <w:bookmarkEnd w:id="7"/>
    <w:p w14:paraId="6B9D28E9" w14:textId="4B14D59B" w:rsidR="00C477D3" w:rsidRPr="00AE484F" w:rsidRDefault="007707A6" w:rsidP="00F7564A">
      <w:pPr>
        <w:pStyle w:val="Tekstpodstawowy"/>
        <w:pBdr>
          <w:bottom w:val="single" w:sz="4" w:space="1" w:color="auto"/>
        </w:pBdr>
        <w:tabs>
          <w:tab w:val="left" w:pos="2127"/>
        </w:tabs>
        <w:spacing w:after="120" w:line="276" w:lineRule="auto"/>
        <w:ind w:left="2124" w:hanging="2124"/>
        <w:jc w:val="left"/>
        <w:rPr>
          <w:b/>
          <w:sz w:val="22"/>
          <w:szCs w:val="22"/>
        </w:rPr>
      </w:pPr>
      <w:r w:rsidRPr="00AE484F">
        <w:rPr>
          <w:b/>
          <w:sz w:val="22"/>
          <w:szCs w:val="22"/>
        </w:rPr>
        <w:t>ROZDZIAŁ IX</w:t>
      </w:r>
      <w:r w:rsidR="00C66C78">
        <w:rPr>
          <w:b/>
          <w:sz w:val="22"/>
          <w:szCs w:val="22"/>
        </w:rPr>
        <w:t xml:space="preserve">. </w:t>
      </w:r>
      <w:r w:rsidR="00C66C78">
        <w:rPr>
          <w:b/>
          <w:sz w:val="22"/>
          <w:szCs w:val="22"/>
        </w:rPr>
        <w:tab/>
      </w:r>
      <w:r w:rsidR="00C477D3" w:rsidRPr="00AE484F">
        <w:rPr>
          <w:b/>
          <w:sz w:val="22"/>
          <w:szCs w:val="22"/>
        </w:rPr>
        <w:t>PROJEKTOWANE POSTANOWIENIA UMOWY W SPRAWIE ZAMÓWIENIA PUBLICZNEGO, KTÓRE ZOSTANĄ WPROWADZONE DO TREŚCI TEJ UMOWY</w:t>
      </w:r>
    </w:p>
    <w:p w14:paraId="727AA064" w14:textId="27B67C87" w:rsidR="00C477D3" w:rsidRPr="00AE484F" w:rsidRDefault="00C477D3" w:rsidP="00B2479A">
      <w:pPr>
        <w:numPr>
          <w:ilvl w:val="0"/>
          <w:numId w:val="41"/>
        </w:numPr>
        <w:spacing w:after="120" w:line="276" w:lineRule="auto"/>
        <w:ind w:left="567" w:hanging="567"/>
        <w:jc w:val="both"/>
        <w:rPr>
          <w:sz w:val="22"/>
          <w:szCs w:val="22"/>
        </w:rPr>
      </w:pPr>
      <w:r w:rsidRPr="00AE484F">
        <w:rPr>
          <w:sz w:val="22"/>
          <w:szCs w:val="22"/>
        </w:rPr>
        <w:t xml:space="preserve">Projektowane postanowienia umowy w sprawie zamówienia publicznego, które zostaną wprowadzone do treści tej umowy, </w:t>
      </w:r>
      <w:r w:rsidR="00527AD9" w:rsidRPr="00AE484F">
        <w:rPr>
          <w:sz w:val="22"/>
          <w:szCs w:val="22"/>
        </w:rPr>
        <w:t xml:space="preserve">zawiera </w:t>
      </w:r>
      <w:r w:rsidRPr="005647B2">
        <w:rPr>
          <w:b/>
          <w:bCs/>
          <w:sz w:val="22"/>
          <w:szCs w:val="22"/>
        </w:rPr>
        <w:t>załącz</w:t>
      </w:r>
      <w:r w:rsidR="004D14DA" w:rsidRPr="005647B2">
        <w:rPr>
          <w:b/>
          <w:bCs/>
          <w:sz w:val="22"/>
          <w:szCs w:val="22"/>
        </w:rPr>
        <w:t>nik nr 5</w:t>
      </w:r>
      <w:r w:rsidRPr="005647B2">
        <w:rPr>
          <w:b/>
          <w:bCs/>
          <w:sz w:val="22"/>
          <w:szCs w:val="22"/>
        </w:rPr>
        <w:t xml:space="preserve"> do SW</w:t>
      </w:r>
      <w:r w:rsidR="004D14DA" w:rsidRPr="005647B2">
        <w:rPr>
          <w:b/>
          <w:bCs/>
          <w:sz w:val="22"/>
          <w:szCs w:val="22"/>
        </w:rPr>
        <w:t>Z</w:t>
      </w:r>
      <w:r w:rsidRPr="00AE484F">
        <w:rPr>
          <w:sz w:val="22"/>
          <w:szCs w:val="22"/>
        </w:rPr>
        <w:t>.</w:t>
      </w:r>
    </w:p>
    <w:p w14:paraId="63C859D9" w14:textId="0DBF3462" w:rsidR="00C477D3" w:rsidRDefault="00C477D3" w:rsidP="00B2479A">
      <w:pPr>
        <w:pStyle w:val="Akapitzlist"/>
        <w:numPr>
          <w:ilvl w:val="1"/>
          <w:numId w:val="46"/>
        </w:numPr>
        <w:tabs>
          <w:tab w:val="left" w:pos="851"/>
        </w:tabs>
        <w:spacing w:after="120" w:line="276" w:lineRule="auto"/>
        <w:ind w:left="1134" w:hanging="567"/>
        <w:jc w:val="both"/>
        <w:rPr>
          <w:sz w:val="22"/>
          <w:szCs w:val="22"/>
        </w:rPr>
      </w:pPr>
      <w:r w:rsidRPr="00AE484F">
        <w:rPr>
          <w:sz w:val="22"/>
          <w:szCs w:val="22"/>
        </w:rPr>
        <w:t>Zamawiający przewiduje możliwość zmian postanowień zawartej umowy (tzw. zmiany kontraktowe w oparciu o art. 455 ust. 1 pkt 1 ustawy) w stosunku do treści oferty, na podstawie której dokonano wyboru Wykonawcy, zgodnie z warunkami zawartymi w </w:t>
      </w:r>
      <w:r w:rsidRPr="005647B2">
        <w:rPr>
          <w:b/>
          <w:bCs/>
          <w:sz w:val="22"/>
          <w:szCs w:val="22"/>
        </w:rPr>
        <w:t>załączniku nr 5 do SWZ</w:t>
      </w:r>
      <w:r w:rsidRPr="00AE484F">
        <w:rPr>
          <w:sz w:val="22"/>
          <w:szCs w:val="22"/>
        </w:rPr>
        <w:t>.</w:t>
      </w:r>
    </w:p>
    <w:p w14:paraId="60E33048" w14:textId="293480C9" w:rsidR="00C477D3" w:rsidRDefault="00C477D3" w:rsidP="00B2479A">
      <w:pPr>
        <w:pStyle w:val="Akapitzlist"/>
        <w:numPr>
          <w:ilvl w:val="1"/>
          <w:numId w:val="46"/>
        </w:numPr>
        <w:tabs>
          <w:tab w:val="left" w:pos="851"/>
        </w:tabs>
        <w:spacing w:after="120" w:line="276" w:lineRule="auto"/>
        <w:ind w:left="1134" w:hanging="567"/>
        <w:jc w:val="both"/>
        <w:rPr>
          <w:sz w:val="22"/>
          <w:szCs w:val="22"/>
        </w:rPr>
      </w:pPr>
      <w:r w:rsidRPr="00C66C78">
        <w:rPr>
          <w:sz w:val="22"/>
          <w:szCs w:val="22"/>
        </w:rPr>
        <w:t>Zmiana umowy może także nastąpić w przypadkach, o których mowa w art. 455 ust. 1 pkt 2-4 oraz ust. 2 ustawy.</w:t>
      </w:r>
    </w:p>
    <w:p w14:paraId="15722548" w14:textId="169B6691" w:rsidR="00C477D3" w:rsidRDefault="00C477D3" w:rsidP="00B2479A">
      <w:pPr>
        <w:pStyle w:val="Akapitzlist"/>
        <w:numPr>
          <w:ilvl w:val="1"/>
          <w:numId w:val="46"/>
        </w:numPr>
        <w:tabs>
          <w:tab w:val="left" w:pos="851"/>
        </w:tabs>
        <w:spacing w:after="600" w:line="276" w:lineRule="auto"/>
        <w:ind w:left="1134" w:hanging="567"/>
        <w:jc w:val="both"/>
        <w:rPr>
          <w:sz w:val="22"/>
          <w:szCs w:val="22"/>
        </w:rPr>
      </w:pPr>
      <w:r w:rsidRPr="00C66C78">
        <w:rPr>
          <w:sz w:val="22"/>
          <w:szCs w:val="22"/>
        </w:rPr>
        <w:t xml:space="preserve">Przed zawarciem umowy należy dopełnić formalności, które zostały wskazane w Rozdziale </w:t>
      </w:r>
      <w:r w:rsidR="004D14DA" w:rsidRPr="00C66C78">
        <w:rPr>
          <w:sz w:val="22"/>
          <w:szCs w:val="22"/>
        </w:rPr>
        <w:t>XX</w:t>
      </w:r>
      <w:r w:rsidR="007E75FE" w:rsidRPr="00C66C78">
        <w:rPr>
          <w:sz w:val="22"/>
          <w:szCs w:val="22"/>
        </w:rPr>
        <w:t>X</w:t>
      </w:r>
      <w:r w:rsidRPr="00C66C78">
        <w:rPr>
          <w:sz w:val="22"/>
          <w:szCs w:val="22"/>
        </w:rPr>
        <w:t xml:space="preserve"> SWZ.</w:t>
      </w:r>
    </w:p>
    <w:p w14:paraId="6C02ACAB" w14:textId="0FB70C81" w:rsidR="00962F12" w:rsidRPr="00AE484F" w:rsidRDefault="00962F12" w:rsidP="00C66C78">
      <w:pPr>
        <w:pStyle w:val="Tekstpodstawowy"/>
        <w:pBdr>
          <w:bottom w:val="single" w:sz="4" w:space="1" w:color="auto"/>
        </w:pBdr>
        <w:tabs>
          <w:tab w:val="num" w:pos="567"/>
          <w:tab w:val="left" w:pos="2127"/>
        </w:tabs>
        <w:spacing w:after="120" w:line="276" w:lineRule="auto"/>
        <w:ind w:left="567" w:hanging="567"/>
        <w:rPr>
          <w:b/>
          <w:sz w:val="22"/>
          <w:szCs w:val="22"/>
        </w:rPr>
      </w:pPr>
      <w:r w:rsidRPr="00AE484F">
        <w:rPr>
          <w:b/>
          <w:sz w:val="22"/>
          <w:szCs w:val="22"/>
        </w:rPr>
        <w:t xml:space="preserve">ROZDZIAŁ </w:t>
      </w:r>
      <w:r w:rsidR="007707A6" w:rsidRPr="00AE484F">
        <w:rPr>
          <w:b/>
          <w:sz w:val="22"/>
          <w:szCs w:val="22"/>
        </w:rPr>
        <w:t>X</w:t>
      </w:r>
      <w:r w:rsidR="00C66C78">
        <w:rPr>
          <w:b/>
          <w:sz w:val="22"/>
          <w:szCs w:val="22"/>
        </w:rPr>
        <w:t xml:space="preserve">. </w:t>
      </w:r>
      <w:r w:rsidR="00C66C78">
        <w:rPr>
          <w:b/>
          <w:sz w:val="22"/>
          <w:szCs w:val="22"/>
        </w:rPr>
        <w:tab/>
      </w:r>
      <w:r w:rsidRPr="00AE484F">
        <w:rPr>
          <w:b/>
          <w:sz w:val="22"/>
          <w:szCs w:val="22"/>
        </w:rPr>
        <w:t>OPIS SPOSOBU OBLICZENIA CENY</w:t>
      </w:r>
    </w:p>
    <w:p w14:paraId="12E04528" w14:textId="7D797D55" w:rsidR="00D74E58" w:rsidRPr="001812F9" w:rsidRDefault="00D74E58" w:rsidP="00D74E58">
      <w:pPr>
        <w:numPr>
          <w:ilvl w:val="0"/>
          <w:numId w:val="2"/>
        </w:numPr>
        <w:spacing w:after="120" w:line="276" w:lineRule="auto"/>
        <w:jc w:val="both"/>
        <w:rPr>
          <w:sz w:val="22"/>
          <w:szCs w:val="22"/>
        </w:rPr>
      </w:pPr>
      <w:r w:rsidRPr="001812F9">
        <w:rPr>
          <w:sz w:val="22"/>
          <w:szCs w:val="22"/>
        </w:rPr>
        <w:t>Wykonawca poda cenę ofertową</w:t>
      </w:r>
      <w:r w:rsidR="00B20F50" w:rsidRPr="001812F9">
        <w:rPr>
          <w:sz w:val="22"/>
          <w:szCs w:val="22"/>
        </w:rPr>
        <w:t xml:space="preserve"> tj. cenę jednostkową brutto za jeden kilometr (1 km) </w:t>
      </w:r>
      <w:r w:rsidRPr="001812F9">
        <w:rPr>
          <w:sz w:val="22"/>
          <w:szCs w:val="22"/>
        </w:rPr>
        <w:t xml:space="preserve">na formularzu oferty, zgodnie z </w:t>
      </w:r>
      <w:r w:rsidRPr="001812F9">
        <w:rPr>
          <w:b/>
          <w:sz w:val="22"/>
          <w:szCs w:val="22"/>
        </w:rPr>
        <w:t>załącznikiem nr</w:t>
      </w:r>
      <w:r w:rsidR="005647B2" w:rsidRPr="001812F9">
        <w:rPr>
          <w:b/>
          <w:sz w:val="22"/>
          <w:szCs w:val="22"/>
        </w:rPr>
        <w:t xml:space="preserve"> 2 </w:t>
      </w:r>
      <w:r w:rsidRPr="001812F9">
        <w:rPr>
          <w:sz w:val="22"/>
          <w:szCs w:val="22"/>
        </w:rPr>
        <w:t>do SWZ.</w:t>
      </w:r>
    </w:p>
    <w:p w14:paraId="0C00C9F6" w14:textId="519DD96E" w:rsidR="001F5F21" w:rsidRPr="003A0F35" w:rsidRDefault="00D74E58" w:rsidP="003A0F35">
      <w:pPr>
        <w:numPr>
          <w:ilvl w:val="0"/>
          <w:numId w:val="2"/>
        </w:numPr>
        <w:spacing w:after="120" w:line="276" w:lineRule="auto"/>
        <w:jc w:val="both"/>
        <w:rPr>
          <w:rStyle w:val="markedcontent"/>
          <w:sz w:val="22"/>
          <w:szCs w:val="22"/>
        </w:rPr>
      </w:pPr>
      <w:r w:rsidRPr="001812F9">
        <w:rPr>
          <w:sz w:val="22"/>
          <w:szCs w:val="22"/>
        </w:rPr>
        <w:t>Podana cena</w:t>
      </w:r>
      <w:r w:rsidR="00B20F50" w:rsidRPr="001812F9">
        <w:rPr>
          <w:sz w:val="22"/>
          <w:szCs w:val="22"/>
        </w:rPr>
        <w:t xml:space="preserve"> ofertowa, tj. cena jednostkowa brutto za jeden kilometr (1 km), </w:t>
      </w:r>
      <w:r w:rsidRPr="001812F9">
        <w:rPr>
          <w:sz w:val="22"/>
          <w:szCs w:val="22"/>
        </w:rPr>
        <w:t xml:space="preserve">musi </w:t>
      </w:r>
      <w:r w:rsidR="001F5F21" w:rsidRPr="001812F9">
        <w:rPr>
          <w:sz w:val="22"/>
          <w:szCs w:val="22"/>
        </w:rPr>
        <w:t xml:space="preserve">uwzględniać wszystkie wymagania opisane w dokumentach wymienionych w rozdziale III ust. 2 SWZ </w:t>
      </w:r>
      <w:r w:rsidR="001F5F21" w:rsidRPr="001812F9">
        <w:rPr>
          <w:rStyle w:val="markedcontent"/>
          <w:sz w:val="22"/>
          <w:szCs w:val="22"/>
        </w:rPr>
        <w:t xml:space="preserve">oraz obejmować wszelkie koszty, jakie poniesie Wykonawca z tytułu należytej oraz zgodnej </w:t>
      </w:r>
      <w:r w:rsidR="003A0F35">
        <w:rPr>
          <w:rStyle w:val="markedcontent"/>
          <w:sz w:val="22"/>
          <w:szCs w:val="22"/>
        </w:rPr>
        <w:br/>
      </w:r>
      <w:r w:rsidR="001F5F21" w:rsidRPr="001812F9">
        <w:rPr>
          <w:rStyle w:val="markedcontent"/>
          <w:sz w:val="22"/>
          <w:szCs w:val="22"/>
        </w:rPr>
        <w:t xml:space="preserve">z obowiązującymi przepisami realizacji przedmiotu zamówienia, m.in.: </w:t>
      </w:r>
      <w:r w:rsidR="003A0F35" w:rsidRPr="003A0F35">
        <w:rPr>
          <w:color w:val="000000"/>
          <w:kern w:val="3"/>
          <w:sz w:val="22"/>
          <w:szCs w:val="22"/>
          <w:lang w:eastAsia="zh-CN"/>
        </w:rPr>
        <w:t xml:space="preserve">ponoszenie kosztów </w:t>
      </w:r>
      <w:r w:rsidR="003A0F35">
        <w:rPr>
          <w:color w:val="000000"/>
          <w:kern w:val="3"/>
          <w:sz w:val="22"/>
          <w:szCs w:val="22"/>
          <w:lang w:eastAsia="zh-CN"/>
        </w:rPr>
        <w:t xml:space="preserve">należytego </w:t>
      </w:r>
      <w:r w:rsidR="003A0F35" w:rsidRPr="003A0F35">
        <w:rPr>
          <w:color w:val="000000"/>
          <w:kern w:val="3"/>
          <w:sz w:val="22"/>
          <w:szCs w:val="22"/>
          <w:lang w:eastAsia="zh-CN"/>
        </w:rPr>
        <w:t xml:space="preserve">utrzymania autobusów, kosztów paliwa, bieżącej eksploatacji, napraw, </w:t>
      </w:r>
      <w:r w:rsidR="003A0F35" w:rsidRPr="003A0F35">
        <w:rPr>
          <w:kern w:val="3"/>
          <w:sz w:val="22"/>
          <w:szCs w:val="22"/>
          <w:lang w:eastAsia="en-US"/>
        </w:rPr>
        <w:t>ponoszenie kosztów zatrudnienia i szkolenia kierowców</w:t>
      </w:r>
      <w:r w:rsidR="003A0F35">
        <w:rPr>
          <w:sz w:val="22"/>
          <w:szCs w:val="22"/>
        </w:rPr>
        <w:t xml:space="preserve">, </w:t>
      </w:r>
      <w:r w:rsidR="001F5F21" w:rsidRPr="003A0F35">
        <w:rPr>
          <w:rStyle w:val="markedcontent"/>
          <w:sz w:val="22"/>
          <w:szCs w:val="22"/>
        </w:rPr>
        <w:t>ubezpieczenie pojazdu, zapewnienie zastępczego pojazdu w przypadku awarii, oznakowanie pojazdu stosownie do charakteru świadczonych usług</w:t>
      </w:r>
      <w:r w:rsidR="004B139D">
        <w:rPr>
          <w:rStyle w:val="markedcontent"/>
          <w:sz w:val="22"/>
          <w:szCs w:val="22"/>
        </w:rPr>
        <w:t>.</w:t>
      </w:r>
    </w:p>
    <w:p w14:paraId="1625C298" w14:textId="2BCEB605" w:rsidR="00D74E58" w:rsidRPr="001812F9" w:rsidRDefault="005647B2" w:rsidP="001812F9">
      <w:pPr>
        <w:pStyle w:val="Akapitzlist"/>
        <w:numPr>
          <w:ilvl w:val="0"/>
          <w:numId w:val="2"/>
        </w:numPr>
        <w:spacing w:after="120" w:line="276" w:lineRule="auto"/>
        <w:jc w:val="both"/>
        <w:rPr>
          <w:sz w:val="22"/>
          <w:szCs w:val="22"/>
        </w:rPr>
      </w:pPr>
      <w:bookmarkStart w:id="8" w:name="_Hlk77848546"/>
      <w:r w:rsidRPr="001812F9">
        <w:rPr>
          <w:sz w:val="22"/>
          <w:szCs w:val="22"/>
        </w:rPr>
        <w:t xml:space="preserve">Podana cena za jeden kilometr (1km) jest </w:t>
      </w:r>
      <w:r w:rsidR="00D74E58" w:rsidRPr="001812F9">
        <w:rPr>
          <w:sz w:val="22"/>
          <w:szCs w:val="22"/>
        </w:rPr>
        <w:t xml:space="preserve">– </w:t>
      </w:r>
      <w:r w:rsidR="00D74E58" w:rsidRPr="001812F9">
        <w:rPr>
          <w:b/>
          <w:sz w:val="22"/>
          <w:szCs w:val="22"/>
        </w:rPr>
        <w:t>cen</w:t>
      </w:r>
      <w:r w:rsidRPr="001812F9">
        <w:rPr>
          <w:b/>
          <w:sz w:val="22"/>
          <w:szCs w:val="22"/>
        </w:rPr>
        <w:t>ą</w:t>
      </w:r>
      <w:r w:rsidR="00D74E58" w:rsidRPr="001812F9">
        <w:rPr>
          <w:b/>
          <w:sz w:val="22"/>
          <w:szCs w:val="22"/>
        </w:rPr>
        <w:t xml:space="preserve"> ryczałtow</w:t>
      </w:r>
      <w:r w:rsidRPr="001812F9">
        <w:rPr>
          <w:b/>
          <w:sz w:val="22"/>
          <w:szCs w:val="22"/>
        </w:rPr>
        <w:t>ą</w:t>
      </w:r>
      <w:r w:rsidR="00D74E58" w:rsidRPr="001812F9">
        <w:rPr>
          <w:sz w:val="22"/>
          <w:szCs w:val="22"/>
        </w:rPr>
        <w:t>.</w:t>
      </w:r>
      <w:r w:rsidR="00D74E58" w:rsidRPr="001812F9">
        <w:rPr>
          <w:i/>
          <w:sz w:val="22"/>
          <w:szCs w:val="22"/>
        </w:rPr>
        <w:t xml:space="preserve"> </w:t>
      </w:r>
      <w:r w:rsidR="00D74E58" w:rsidRPr="001812F9">
        <w:rPr>
          <w:sz w:val="22"/>
          <w:szCs w:val="22"/>
        </w:rPr>
        <w:t>Cena ta będzie stała i nie może się zmienić, za wyjątkiem przypadków opisanych w projektowanych postanowieniach umowy w sprawie zamówienia, które zostaną wprowadzone do treści tej umowy</w:t>
      </w:r>
      <w:r w:rsidRPr="001812F9">
        <w:rPr>
          <w:sz w:val="22"/>
          <w:szCs w:val="22"/>
        </w:rPr>
        <w:t>.</w:t>
      </w:r>
    </w:p>
    <w:bookmarkEnd w:id="8"/>
    <w:p w14:paraId="4BBE23B0" w14:textId="200F96E7" w:rsidR="00D74E58" w:rsidRPr="00CC5591" w:rsidRDefault="00D74E58" w:rsidP="005647B2">
      <w:pPr>
        <w:numPr>
          <w:ilvl w:val="0"/>
          <w:numId w:val="2"/>
        </w:numPr>
        <w:spacing w:after="120" w:line="276" w:lineRule="auto"/>
        <w:ind w:right="28"/>
        <w:jc w:val="both"/>
        <w:rPr>
          <w:b/>
          <w:sz w:val="22"/>
          <w:szCs w:val="22"/>
        </w:rPr>
      </w:pPr>
      <w:r w:rsidRPr="005647B2">
        <w:rPr>
          <w:sz w:val="22"/>
          <w:szCs w:val="22"/>
        </w:rPr>
        <w:t>Cenę oferty należy podać w następujący sposób:</w:t>
      </w:r>
      <w:r w:rsidR="005647B2" w:rsidRPr="005647B2">
        <w:rPr>
          <w:sz w:val="22"/>
          <w:szCs w:val="22"/>
        </w:rPr>
        <w:t xml:space="preserve"> </w:t>
      </w:r>
      <w:r w:rsidRPr="005647B2">
        <w:rPr>
          <w:b/>
          <w:sz w:val="22"/>
          <w:szCs w:val="22"/>
        </w:rPr>
        <w:t xml:space="preserve">Cena za 1 </w:t>
      </w:r>
      <w:r w:rsidR="00C13A4D" w:rsidRPr="005647B2">
        <w:rPr>
          <w:b/>
          <w:sz w:val="22"/>
          <w:szCs w:val="22"/>
        </w:rPr>
        <w:t xml:space="preserve">km </w:t>
      </w:r>
      <w:r w:rsidRPr="005647B2">
        <w:rPr>
          <w:b/>
          <w:sz w:val="22"/>
          <w:szCs w:val="22"/>
        </w:rPr>
        <w:t>(netto) + 8% VAT = cena brutto</w:t>
      </w:r>
      <w:r w:rsidR="005647B2">
        <w:rPr>
          <w:b/>
          <w:sz w:val="22"/>
          <w:szCs w:val="22"/>
        </w:rPr>
        <w:t xml:space="preserve">. </w:t>
      </w:r>
      <w:r w:rsidRPr="005647B2">
        <w:rPr>
          <w:sz w:val="22"/>
          <w:szCs w:val="22"/>
        </w:rPr>
        <w:t>Cena ofertowa musi być podana w złotych polskich (PLN), cyfrowo (do drugiego miejsca po przecinku).</w:t>
      </w:r>
    </w:p>
    <w:p w14:paraId="52D81DFE" w14:textId="25F79D57" w:rsidR="00CC5591" w:rsidRPr="00CA2AD6" w:rsidRDefault="00CC5591" w:rsidP="00CC5591">
      <w:pPr>
        <w:numPr>
          <w:ilvl w:val="0"/>
          <w:numId w:val="2"/>
        </w:numPr>
        <w:spacing w:after="120" w:line="276" w:lineRule="auto"/>
        <w:ind w:right="28"/>
        <w:jc w:val="both"/>
        <w:rPr>
          <w:b/>
          <w:sz w:val="22"/>
          <w:szCs w:val="22"/>
        </w:rPr>
      </w:pPr>
      <w:r w:rsidRPr="00CA2AD6">
        <w:rPr>
          <w:sz w:val="22"/>
          <w:szCs w:val="22"/>
        </w:rPr>
        <w:t xml:space="preserve">Całkowite i ostateczne wynagrodzenie, jakie </w:t>
      </w:r>
      <w:r w:rsidRPr="00B4499E">
        <w:rPr>
          <w:sz w:val="22"/>
          <w:szCs w:val="22"/>
        </w:rPr>
        <w:t xml:space="preserve">zapłaci Zamawiający Wykonawcy, będzie wynikać z ilości faktycznie </w:t>
      </w:r>
      <w:r w:rsidRPr="00CA2AD6">
        <w:rPr>
          <w:sz w:val="22"/>
          <w:szCs w:val="22"/>
        </w:rPr>
        <w:t>przejechanych, udokumentowanych i rozliczonych kilometrów w okresie realizacji umowy.</w:t>
      </w:r>
    </w:p>
    <w:p w14:paraId="10E455AE" w14:textId="2B6FBE05" w:rsidR="00CC5591" w:rsidRDefault="00CC5591" w:rsidP="00CC5591">
      <w:pPr>
        <w:spacing w:after="120" w:line="276" w:lineRule="auto"/>
        <w:ind w:left="567" w:right="28"/>
        <w:jc w:val="both"/>
        <w:rPr>
          <w:sz w:val="22"/>
          <w:szCs w:val="22"/>
        </w:rPr>
      </w:pPr>
    </w:p>
    <w:p w14:paraId="3E26894E" w14:textId="31567DB4" w:rsidR="00D74E58" w:rsidRPr="001812F9" w:rsidRDefault="00D74E58" w:rsidP="001812F9">
      <w:pPr>
        <w:numPr>
          <w:ilvl w:val="0"/>
          <w:numId w:val="2"/>
        </w:numPr>
        <w:spacing w:after="120" w:line="276" w:lineRule="auto"/>
        <w:ind w:right="28"/>
        <w:jc w:val="both"/>
        <w:rPr>
          <w:b/>
          <w:sz w:val="22"/>
          <w:szCs w:val="22"/>
        </w:rPr>
      </w:pPr>
      <w:r w:rsidRPr="001812F9">
        <w:rPr>
          <w:color w:val="000000"/>
          <w:sz w:val="22"/>
          <w:szCs w:val="22"/>
        </w:rPr>
        <w:lastRenderedPageBreak/>
        <w:t xml:space="preserve">Wykonawca, składając ofertę (na formularzu oferty, zgodnie z </w:t>
      </w:r>
      <w:r w:rsidRPr="001812F9">
        <w:rPr>
          <w:b/>
          <w:bCs/>
          <w:color w:val="000000"/>
          <w:sz w:val="22"/>
          <w:szCs w:val="22"/>
        </w:rPr>
        <w:t xml:space="preserve">załącznikami nr </w:t>
      </w:r>
      <w:r w:rsidR="005647B2" w:rsidRPr="001812F9">
        <w:rPr>
          <w:b/>
          <w:bCs/>
          <w:color w:val="000000"/>
          <w:sz w:val="22"/>
          <w:szCs w:val="22"/>
        </w:rPr>
        <w:t>2</w:t>
      </w:r>
      <w:r w:rsidRPr="001812F9">
        <w:rPr>
          <w:b/>
          <w:bCs/>
          <w:color w:val="000000"/>
          <w:sz w:val="22"/>
          <w:szCs w:val="22"/>
        </w:rPr>
        <w:t xml:space="preserve"> do SWZ</w:t>
      </w:r>
      <w:r w:rsidR="005647B2" w:rsidRPr="001812F9">
        <w:rPr>
          <w:color w:val="000000"/>
          <w:sz w:val="22"/>
          <w:szCs w:val="22"/>
        </w:rPr>
        <w:t xml:space="preserve">, </w:t>
      </w:r>
      <w:r w:rsidRPr="001812F9">
        <w:rPr>
          <w:color w:val="000000"/>
          <w:sz w:val="22"/>
          <w:szCs w:val="22"/>
        </w:rPr>
        <w:t xml:space="preserve"> informuje Zamawiającego, że wybór jego oferty będzie prowadził do powstania u Zamawiającego obowiązku podatkowego, wskazując:</w:t>
      </w:r>
    </w:p>
    <w:p w14:paraId="676E4429" w14:textId="77777777" w:rsidR="00D74E58" w:rsidRPr="00D74E58" w:rsidRDefault="00D74E58" w:rsidP="00B2479A">
      <w:pPr>
        <w:pStyle w:val="Akapitzlist"/>
        <w:numPr>
          <w:ilvl w:val="0"/>
          <w:numId w:val="51"/>
        </w:numPr>
        <w:spacing w:after="120" w:line="276" w:lineRule="auto"/>
        <w:jc w:val="both"/>
        <w:rPr>
          <w:sz w:val="22"/>
          <w:szCs w:val="22"/>
        </w:rPr>
      </w:pPr>
      <w:r w:rsidRPr="00D74E58">
        <w:rPr>
          <w:color w:val="000000"/>
          <w:sz w:val="22"/>
          <w:szCs w:val="22"/>
        </w:rPr>
        <w:t>nazwę (rodzaj) towaru lub usługi, których dostawa lub świadczenie będą prowadziły do powstania obowiązku podatkowego;</w:t>
      </w:r>
    </w:p>
    <w:p w14:paraId="0C39B609" w14:textId="77777777" w:rsidR="00D74E58" w:rsidRPr="00D74E58" w:rsidRDefault="00D74E58" w:rsidP="00B2479A">
      <w:pPr>
        <w:pStyle w:val="Akapitzlist"/>
        <w:numPr>
          <w:ilvl w:val="0"/>
          <w:numId w:val="51"/>
        </w:numPr>
        <w:spacing w:after="120" w:line="276" w:lineRule="auto"/>
        <w:jc w:val="both"/>
        <w:rPr>
          <w:sz w:val="22"/>
          <w:szCs w:val="22"/>
        </w:rPr>
      </w:pPr>
      <w:r w:rsidRPr="00D74E58">
        <w:rPr>
          <w:color w:val="000000"/>
          <w:sz w:val="22"/>
          <w:szCs w:val="22"/>
        </w:rPr>
        <w:t>wartość towaru lub usługi objętego obowiązkiem podatkowym Zamawiającego, bez kwoty podatku;</w:t>
      </w:r>
    </w:p>
    <w:p w14:paraId="1D092248" w14:textId="77777777" w:rsidR="00D74E58" w:rsidRPr="00D74E58" w:rsidRDefault="00D74E58" w:rsidP="00B2479A">
      <w:pPr>
        <w:pStyle w:val="Akapitzlist"/>
        <w:numPr>
          <w:ilvl w:val="0"/>
          <w:numId w:val="51"/>
        </w:numPr>
        <w:spacing w:after="600" w:line="276" w:lineRule="auto"/>
        <w:ind w:left="924" w:hanging="357"/>
        <w:jc w:val="both"/>
        <w:rPr>
          <w:sz w:val="22"/>
          <w:szCs w:val="22"/>
        </w:rPr>
      </w:pPr>
      <w:r w:rsidRPr="00D74E58">
        <w:rPr>
          <w:color w:val="000000"/>
          <w:sz w:val="22"/>
          <w:szCs w:val="22"/>
        </w:rPr>
        <w:t>stawkę podatku od towarów i usług, która zgodnie z wiedzą Wykonawcy, będzie miała zastosowanie.</w:t>
      </w:r>
    </w:p>
    <w:p w14:paraId="2CC21413" w14:textId="2D5484D9" w:rsidR="0042417D" w:rsidRPr="00AE484F" w:rsidRDefault="0042417D" w:rsidP="00C66C78">
      <w:pPr>
        <w:pBdr>
          <w:bottom w:val="single" w:sz="4" w:space="1" w:color="auto"/>
        </w:pBdr>
        <w:shd w:val="clear" w:color="auto" w:fill="FFFFFF"/>
        <w:tabs>
          <w:tab w:val="left" w:pos="2127"/>
        </w:tabs>
        <w:spacing w:after="120" w:line="276" w:lineRule="auto"/>
        <w:ind w:left="2124" w:right="100" w:hanging="2124"/>
        <w:rPr>
          <w:b/>
          <w:sz w:val="22"/>
          <w:szCs w:val="22"/>
        </w:rPr>
      </w:pPr>
      <w:r w:rsidRPr="00AE484F">
        <w:rPr>
          <w:b/>
          <w:sz w:val="22"/>
          <w:szCs w:val="22"/>
        </w:rPr>
        <w:t>ROZDZIAŁ XI</w:t>
      </w:r>
      <w:r w:rsidR="00C66C78">
        <w:rPr>
          <w:b/>
          <w:sz w:val="22"/>
          <w:szCs w:val="22"/>
        </w:rPr>
        <w:t xml:space="preserve">. </w:t>
      </w:r>
      <w:r w:rsidR="00C66C78">
        <w:rPr>
          <w:b/>
          <w:sz w:val="22"/>
          <w:szCs w:val="22"/>
        </w:rPr>
        <w:tab/>
      </w:r>
      <w:r w:rsidRPr="00AE484F">
        <w:rPr>
          <w:b/>
          <w:sz w:val="22"/>
          <w:szCs w:val="22"/>
        </w:rPr>
        <w:t xml:space="preserve">INFORMACJA NA TEMAT MOŻLIWOŚCI ROZLICZANIA SIĘ </w:t>
      </w:r>
      <w:r w:rsidR="002828C3">
        <w:rPr>
          <w:b/>
          <w:sz w:val="22"/>
          <w:szCs w:val="22"/>
        </w:rPr>
        <w:br/>
      </w:r>
      <w:r w:rsidRPr="00AE484F">
        <w:rPr>
          <w:b/>
          <w:sz w:val="22"/>
          <w:szCs w:val="22"/>
        </w:rPr>
        <w:t>W WALUTACH OBCYCH</w:t>
      </w:r>
    </w:p>
    <w:p w14:paraId="1A2FEE13" w14:textId="77777777" w:rsidR="0042417D" w:rsidRPr="00AE484F" w:rsidRDefault="0042417D" w:rsidP="002828C3">
      <w:pPr>
        <w:pStyle w:val="Tekstpodstawowy"/>
        <w:spacing w:after="600" w:line="276" w:lineRule="auto"/>
        <w:rPr>
          <w:sz w:val="22"/>
          <w:szCs w:val="22"/>
        </w:rPr>
      </w:pPr>
      <w:r w:rsidRPr="00AE484F">
        <w:rPr>
          <w:sz w:val="22"/>
          <w:szCs w:val="22"/>
        </w:rPr>
        <w:t>Zamawiający będzie rozliczał się z Wykonawcą wyłącznie w walucie polskiej (PLN).</w:t>
      </w:r>
    </w:p>
    <w:p w14:paraId="498CD66B" w14:textId="646F0946" w:rsidR="006E67D3" w:rsidRPr="00AE484F" w:rsidRDefault="00304D95" w:rsidP="00C66C78">
      <w:pPr>
        <w:pBdr>
          <w:bottom w:val="single" w:sz="4" w:space="1" w:color="auto"/>
        </w:pBdr>
        <w:tabs>
          <w:tab w:val="left" w:pos="0"/>
          <w:tab w:val="left" w:pos="2127"/>
        </w:tabs>
        <w:spacing w:after="120" w:line="276" w:lineRule="auto"/>
        <w:ind w:left="2124" w:right="-114" w:hanging="2124"/>
        <w:rPr>
          <w:b/>
          <w:sz w:val="22"/>
          <w:szCs w:val="22"/>
        </w:rPr>
      </w:pPr>
      <w:r w:rsidRPr="00AE484F">
        <w:rPr>
          <w:b/>
          <w:sz w:val="22"/>
          <w:szCs w:val="22"/>
        </w:rPr>
        <w:t>ROZDZIAŁ XI</w:t>
      </w:r>
      <w:r w:rsidR="0042417D" w:rsidRPr="00AE484F">
        <w:rPr>
          <w:b/>
          <w:sz w:val="22"/>
          <w:szCs w:val="22"/>
        </w:rPr>
        <w:t>I</w:t>
      </w:r>
      <w:r w:rsidR="00C66C78">
        <w:rPr>
          <w:b/>
          <w:sz w:val="22"/>
          <w:szCs w:val="22"/>
        </w:rPr>
        <w:t xml:space="preserve">. </w:t>
      </w:r>
      <w:r w:rsidR="00C66C78">
        <w:rPr>
          <w:b/>
          <w:sz w:val="22"/>
          <w:szCs w:val="22"/>
        </w:rPr>
        <w:tab/>
      </w:r>
      <w:r w:rsidR="006E67D3" w:rsidRPr="00AE484F">
        <w:rPr>
          <w:b/>
          <w:sz w:val="22"/>
          <w:szCs w:val="22"/>
        </w:rPr>
        <w:t>INFORMACJA O ŚRODKACH KOMUNIKACJI ELEKTRONICZNEJ,</w:t>
      </w:r>
      <w:r w:rsidR="00C66C78">
        <w:rPr>
          <w:b/>
          <w:sz w:val="22"/>
          <w:szCs w:val="22"/>
        </w:rPr>
        <w:t xml:space="preserve"> </w:t>
      </w:r>
      <w:r w:rsidR="006E67D3" w:rsidRPr="00AE484F">
        <w:rPr>
          <w:b/>
          <w:sz w:val="22"/>
          <w:szCs w:val="22"/>
        </w:rPr>
        <w:t>PRZY U</w:t>
      </w:r>
      <w:r w:rsidR="000C2B79">
        <w:rPr>
          <w:b/>
          <w:sz w:val="22"/>
          <w:szCs w:val="22"/>
        </w:rPr>
        <w:t>Ż</w:t>
      </w:r>
      <w:r w:rsidR="006E67D3" w:rsidRPr="00AE484F">
        <w:rPr>
          <w:b/>
          <w:sz w:val="22"/>
          <w:szCs w:val="22"/>
        </w:rPr>
        <w:t>YCIU KTÓRYCH ZAMAWIAJĄCY BĘDZIE KOMUNIKOWAŁ SIĘ Z WYKONAWCAMI</w:t>
      </w:r>
    </w:p>
    <w:p w14:paraId="25C1238E" w14:textId="77777777" w:rsidR="00473851" w:rsidRPr="006740BE" w:rsidRDefault="00473851" w:rsidP="00B2479A">
      <w:pPr>
        <w:numPr>
          <w:ilvl w:val="1"/>
          <w:numId w:val="55"/>
        </w:numPr>
        <w:tabs>
          <w:tab w:val="clear" w:pos="567"/>
        </w:tabs>
        <w:spacing w:after="120" w:line="23" w:lineRule="atLeast"/>
        <w:jc w:val="both"/>
        <w:rPr>
          <w:sz w:val="22"/>
          <w:szCs w:val="22"/>
        </w:rPr>
      </w:pPr>
      <w:r w:rsidRPr="006740BE">
        <w:rPr>
          <w:color w:val="000000"/>
          <w:sz w:val="22"/>
          <w:szCs w:val="22"/>
        </w:rPr>
        <w:t xml:space="preserve">Postępowanie prowadzone jest w języku polskim w formie elektronicznej za pośrednictwem </w:t>
      </w:r>
      <w:hyperlink r:id="rId18" w:history="1">
        <w:r w:rsidRPr="006740BE">
          <w:rPr>
            <w:rStyle w:val="Hipercze"/>
            <w:rFonts w:eastAsia="TeXGyrePagella"/>
            <w:b/>
            <w:sz w:val="22"/>
            <w:szCs w:val="22"/>
            <w:lang w:eastAsia="en-US"/>
          </w:rPr>
          <w:t>platformazakupowa.pl</w:t>
        </w:r>
      </w:hyperlink>
      <w:r w:rsidRPr="006740BE">
        <w:rPr>
          <w:rStyle w:val="Hipercze"/>
          <w:rFonts w:eastAsia="TeXGyrePagella"/>
          <w:b/>
          <w:sz w:val="22"/>
          <w:szCs w:val="22"/>
          <w:lang w:eastAsia="en-US"/>
        </w:rPr>
        <w:t xml:space="preserve"> </w:t>
      </w:r>
      <w:r w:rsidRPr="006740BE">
        <w:rPr>
          <w:color w:val="000000"/>
          <w:sz w:val="22"/>
          <w:szCs w:val="22"/>
        </w:rPr>
        <w:t>pod adresem</w:t>
      </w:r>
      <w:r w:rsidRPr="006740BE">
        <w:rPr>
          <w:color w:val="FF9900"/>
          <w:sz w:val="22"/>
          <w:szCs w:val="22"/>
        </w:rPr>
        <w:t xml:space="preserve">: </w:t>
      </w:r>
      <w:hyperlink r:id="rId19" w:history="1">
        <w:r w:rsidRPr="006740BE">
          <w:rPr>
            <w:rStyle w:val="Hipercze"/>
            <w:rFonts w:eastAsia="TeXGyrePagella"/>
            <w:b/>
            <w:sz w:val="22"/>
            <w:szCs w:val="22"/>
            <w:lang w:eastAsia="en-US"/>
          </w:rPr>
          <w:t>https://platformazakupowa.pl/pn/psary</w:t>
        </w:r>
      </w:hyperlink>
    </w:p>
    <w:p w14:paraId="7D7DCDB5" w14:textId="77777777" w:rsidR="00473851" w:rsidRPr="006740BE" w:rsidRDefault="00473851" w:rsidP="00B2479A">
      <w:pPr>
        <w:numPr>
          <w:ilvl w:val="1"/>
          <w:numId w:val="55"/>
        </w:numPr>
        <w:tabs>
          <w:tab w:val="clear" w:pos="567"/>
        </w:tabs>
        <w:spacing w:after="120" w:line="23" w:lineRule="atLeast"/>
        <w:jc w:val="both"/>
        <w:rPr>
          <w:sz w:val="22"/>
          <w:szCs w:val="22"/>
        </w:rPr>
      </w:pPr>
      <w:r w:rsidRPr="006740BE">
        <w:rPr>
          <w:color w:val="000000"/>
          <w:sz w:val="22"/>
          <w:szCs w:val="22"/>
        </w:rPr>
        <w:t xml:space="preserve">W celu skrócenia czasu udzielenia odpowiedzi na pytania komunikacja między zamawiającym </w:t>
      </w:r>
      <w:r>
        <w:rPr>
          <w:color w:val="000000"/>
          <w:sz w:val="22"/>
          <w:szCs w:val="22"/>
        </w:rPr>
        <w:br/>
      </w:r>
      <w:r w:rsidRPr="006740BE">
        <w:rPr>
          <w:color w:val="000000"/>
          <w:sz w:val="22"/>
          <w:szCs w:val="22"/>
        </w:rPr>
        <w:t>a wykonawcami w zakresie:</w:t>
      </w:r>
    </w:p>
    <w:p w14:paraId="5E4991C3" w14:textId="77777777" w:rsidR="00473851" w:rsidRPr="006740BE" w:rsidRDefault="00473851" w:rsidP="00B2479A">
      <w:pPr>
        <w:pStyle w:val="Akapitzlist"/>
        <w:numPr>
          <w:ilvl w:val="0"/>
          <w:numId w:val="81"/>
        </w:numPr>
        <w:spacing w:after="120" w:line="23" w:lineRule="atLeast"/>
        <w:ind w:left="1134" w:hanging="567"/>
        <w:jc w:val="both"/>
        <w:rPr>
          <w:sz w:val="22"/>
          <w:szCs w:val="22"/>
        </w:rPr>
      </w:pPr>
      <w:r w:rsidRPr="006740BE">
        <w:rPr>
          <w:color w:val="000000"/>
          <w:sz w:val="22"/>
          <w:szCs w:val="22"/>
          <w:shd w:val="clear" w:color="auto" w:fill="FFFFFF"/>
        </w:rPr>
        <w:t>przesyłania Zamawiającemu pytań do treści SWZ;</w:t>
      </w:r>
    </w:p>
    <w:p w14:paraId="4769CD2A" w14:textId="77777777" w:rsidR="00473851" w:rsidRPr="006740BE" w:rsidRDefault="00473851" w:rsidP="00B2479A">
      <w:pPr>
        <w:pStyle w:val="Akapitzlist"/>
        <w:numPr>
          <w:ilvl w:val="0"/>
          <w:numId w:val="81"/>
        </w:numPr>
        <w:spacing w:after="120" w:line="23" w:lineRule="atLeast"/>
        <w:ind w:left="1134" w:hanging="567"/>
        <w:jc w:val="both"/>
        <w:rPr>
          <w:sz w:val="22"/>
          <w:szCs w:val="22"/>
        </w:rPr>
      </w:pPr>
      <w:r w:rsidRPr="006740BE">
        <w:rPr>
          <w:color w:val="000000"/>
          <w:sz w:val="22"/>
          <w:szCs w:val="22"/>
          <w:shd w:val="clear" w:color="auto" w:fill="FFFFFF"/>
        </w:rPr>
        <w:t>przesyłania odpowiedzi na wezwanie Zamawiającego do złożenia podmiotowych środków dowodowych;</w:t>
      </w:r>
    </w:p>
    <w:p w14:paraId="40F0B09B" w14:textId="77777777" w:rsidR="00473851" w:rsidRPr="006740BE" w:rsidRDefault="00473851" w:rsidP="00B2479A">
      <w:pPr>
        <w:pStyle w:val="Akapitzlist"/>
        <w:numPr>
          <w:ilvl w:val="0"/>
          <w:numId w:val="81"/>
        </w:numPr>
        <w:spacing w:after="120" w:line="23" w:lineRule="atLeast"/>
        <w:ind w:left="1134" w:hanging="567"/>
        <w:jc w:val="both"/>
        <w:rPr>
          <w:sz w:val="22"/>
          <w:szCs w:val="22"/>
        </w:rPr>
      </w:pPr>
      <w:r w:rsidRPr="006740BE">
        <w:rPr>
          <w:color w:val="000000"/>
          <w:sz w:val="22"/>
          <w:szCs w:val="22"/>
          <w:shd w:val="clear" w:color="auto" w:fill="FFFFFF"/>
        </w:rPr>
        <w:t>przesyłania odpowiedzi na wezwanie Zamawiającego do złożenia/</w:t>
      </w:r>
      <w:r>
        <w:rPr>
          <w:color w:val="000000"/>
          <w:sz w:val="22"/>
          <w:szCs w:val="22"/>
          <w:shd w:val="clear" w:color="auto" w:fill="FFFFFF"/>
        </w:rPr>
        <w:t xml:space="preserve"> </w:t>
      </w:r>
      <w:r w:rsidRPr="006740BE">
        <w:rPr>
          <w:color w:val="000000"/>
          <w:sz w:val="22"/>
          <w:szCs w:val="22"/>
          <w:shd w:val="clear" w:color="auto" w:fill="FFFFFF"/>
        </w:rPr>
        <w:t>poprawienia/</w:t>
      </w:r>
      <w:r>
        <w:rPr>
          <w:color w:val="000000"/>
          <w:sz w:val="22"/>
          <w:szCs w:val="22"/>
          <w:shd w:val="clear" w:color="auto" w:fill="FFFFFF"/>
        </w:rPr>
        <w:t xml:space="preserve"> </w:t>
      </w:r>
      <w:r w:rsidRPr="006740BE">
        <w:rPr>
          <w:color w:val="000000"/>
          <w:sz w:val="22"/>
          <w:szCs w:val="22"/>
          <w:shd w:val="clear" w:color="auto" w:fill="FFFFFF"/>
        </w:rPr>
        <w:t>uzupełnienia oświadczenia, o którym mowa w art. 125 ust. 1, podmiotowych środków dowodowych, innych dokumentów lub oświadczeń składanych w postępowaniu;</w:t>
      </w:r>
    </w:p>
    <w:p w14:paraId="6CB3F6CF" w14:textId="77777777" w:rsidR="00473851" w:rsidRPr="006740BE" w:rsidRDefault="00473851" w:rsidP="00B2479A">
      <w:pPr>
        <w:pStyle w:val="Akapitzlist"/>
        <w:numPr>
          <w:ilvl w:val="0"/>
          <w:numId w:val="81"/>
        </w:numPr>
        <w:spacing w:after="120" w:line="23" w:lineRule="atLeast"/>
        <w:ind w:left="1134" w:hanging="567"/>
        <w:jc w:val="both"/>
        <w:rPr>
          <w:sz w:val="22"/>
          <w:szCs w:val="22"/>
        </w:rPr>
      </w:pPr>
      <w:r w:rsidRPr="006740BE">
        <w:rPr>
          <w:color w:val="000000"/>
          <w:sz w:val="22"/>
          <w:szCs w:val="22"/>
          <w:shd w:val="clear" w:color="auto" w:fill="FFFFFF"/>
        </w:rPr>
        <w:t xml:space="preserve">przesyłania odpowiedzi na wezwanie Zamawiającego do złożenia wyjaśnień dotyczących treści oświadczenia, o którym mowa w art. 125 ust. 1 lub złożonych podmiotowych środków dowodowych lub innych dokumentów lub oświadczeń składanych </w:t>
      </w:r>
      <w:r>
        <w:rPr>
          <w:color w:val="000000"/>
          <w:sz w:val="22"/>
          <w:szCs w:val="22"/>
          <w:shd w:val="clear" w:color="auto" w:fill="FFFFFF"/>
        </w:rPr>
        <w:br/>
      </w:r>
      <w:r w:rsidRPr="006740BE">
        <w:rPr>
          <w:color w:val="000000"/>
          <w:sz w:val="22"/>
          <w:szCs w:val="22"/>
          <w:shd w:val="clear" w:color="auto" w:fill="FFFFFF"/>
        </w:rPr>
        <w:t>w postępowaniu;</w:t>
      </w:r>
    </w:p>
    <w:p w14:paraId="4F104E7F" w14:textId="77777777" w:rsidR="00473851" w:rsidRPr="006740BE" w:rsidRDefault="00473851" w:rsidP="00B2479A">
      <w:pPr>
        <w:pStyle w:val="Akapitzlist"/>
        <w:numPr>
          <w:ilvl w:val="0"/>
          <w:numId w:val="81"/>
        </w:numPr>
        <w:spacing w:after="120" w:line="23" w:lineRule="atLeast"/>
        <w:ind w:left="1134" w:hanging="567"/>
        <w:jc w:val="both"/>
        <w:rPr>
          <w:sz w:val="22"/>
          <w:szCs w:val="22"/>
        </w:rPr>
      </w:pPr>
      <w:r w:rsidRPr="006740BE">
        <w:rPr>
          <w:color w:val="000000"/>
          <w:sz w:val="22"/>
          <w:szCs w:val="22"/>
          <w:shd w:val="clear" w:color="auto" w:fill="FFFFFF"/>
        </w:rPr>
        <w:t>przesyłania odpowiedzi na wezwanie Zamawiającego do złożenia wyjaśnień dot. treści przedmiotowych środków dowodowych;</w:t>
      </w:r>
    </w:p>
    <w:p w14:paraId="3FA03C2C" w14:textId="77777777" w:rsidR="00473851" w:rsidRPr="006740BE" w:rsidRDefault="00473851" w:rsidP="00B2479A">
      <w:pPr>
        <w:pStyle w:val="Akapitzlist"/>
        <w:numPr>
          <w:ilvl w:val="0"/>
          <w:numId w:val="81"/>
        </w:numPr>
        <w:spacing w:after="120" w:line="23" w:lineRule="atLeast"/>
        <w:ind w:left="1134" w:hanging="567"/>
        <w:jc w:val="both"/>
        <w:rPr>
          <w:sz w:val="22"/>
          <w:szCs w:val="22"/>
        </w:rPr>
      </w:pPr>
      <w:r w:rsidRPr="006740BE">
        <w:rPr>
          <w:color w:val="000000"/>
          <w:sz w:val="22"/>
          <w:szCs w:val="22"/>
          <w:shd w:val="clear" w:color="auto" w:fill="FFFFFF"/>
        </w:rPr>
        <w:t>przesłania odpowiedzi na inne wezwania Zamawiającego wynikające z ustawy - Prawo zamówień publicznych;</w:t>
      </w:r>
    </w:p>
    <w:p w14:paraId="01313C41" w14:textId="77777777" w:rsidR="00473851" w:rsidRPr="006740BE" w:rsidRDefault="00473851" w:rsidP="00B2479A">
      <w:pPr>
        <w:pStyle w:val="Akapitzlist"/>
        <w:numPr>
          <w:ilvl w:val="0"/>
          <w:numId w:val="81"/>
        </w:numPr>
        <w:spacing w:after="120" w:line="23" w:lineRule="atLeast"/>
        <w:ind w:left="1134" w:hanging="567"/>
        <w:jc w:val="both"/>
        <w:rPr>
          <w:sz w:val="22"/>
          <w:szCs w:val="22"/>
        </w:rPr>
      </w:pPr>
      <w:r w:rsidRPr="006740BE">
        <w:rPr>
          <w:color w:val="000000"/>
          <w:sz w:val="22"/>
          <w:szCs w:val="22"/>
          <w:shd w:val="clear" w:color="auto" w:fill="FFFFFF"/>
        </w:rPr>
        <w:t>przesyłania wniosków, informacji, oświadczeń Wykonawcy;</w:t>
      </w:r>
    </w:p>
    <w:p w14:paraId="58E13C0A" w14:textId="6C63BA31" w:rsidR="00473851" w:rsidRPr="006740BE" w:rsidRDefault="00473851" w:rsidP="00B2479A">
      <w:pPr>
        <w:pStyle w:val="Akapitzlist"/>
        <w:numPr>
          <w:ilvl w:val="0"/>
          <w:numId w:val="81"/>
        </w:numPr>
        <w:spacing w:after="120" w:line="23" w:lineRule="atLeast"/>
        <w:ind w:left="1134" w:hanging="567"/>
        <w:jc w:val="both"/>
        <w:rPr>
          <w:sz w:val="22"/>
          <w:szCs w:val="22"/>
        </w:rPr>
      </w:pPr>
      <w:r w:rsidRPr="006740BE">
        <w:rPr>
          <w:color w:val="000000"/>
          <w:sz w:val="22"/>
          <w:szCs w:val="22"/>
          <w:shd w:val="clear" w:color="auto" w:fill="FFFFFF"/>
        </w:rPr>
        <w:t>przesyłania odwołania/inne</w:t>
      </w:r>
      <w:r w:rsidR="009C712A">
        <w:rPr>
          <w:color w:val="000000"/>
          <w:sz w:val="22"/>
          <w:szCs w:val="22"/>
          <w:shd w:val="clear" w:color="auto" w:fill="FFFFFF"/>
        </w:rPr>
        <w:t>,</w:t>
      </w:r>
    </w:p>
    <w:p w14:paraId="6816BFED" w14:textId="77777777" w:rsidR="00473851" w:rsidRPr="006740BE" w:rsidRDefault="00473851" w:rsidP="009C712A">
      <w:pPr>
        <w:spacing w:after="120" w:line="23" w:lineRule="atLeast"/>
        <w:ind w:left="567"/>
        <w:jc w:val="both"/>
        <w:rPr>
          <w:sz w:val="22"/>
          <w:szCs w:val="22"/>
        </w:rPr>
      </w:pPr>
      <w:r w:rsidRPr="006740BE">
        <w:rPr>
          <w:color w:val="000000"/>
          <w:sz w:val="22"/>
          <w:szCs w:val="22"/>
        </w:rPr>
        <w:t xml:space="preserve">odbywa się za pośrednictwem </w:t>
      </w:r>
      <w:hyperlink r:id="rId20" w:history="1">
        <w:r w:rsidRPr="00946DCD">
          <w:rPr>
            <w:rStyle w:val="Hipercze"/>
            <w:rFonts w:eastAsia="TeXGyrePagella"/>
            <w:b/>
            <w:sz w:val="22"/>
            <w:szCs w:val="22"/>
            <w:lang w:eastAsia="en-US"/>
          </w:rPr>
          <w:t>platformazakupowa.pl</w:t>
        </w:r>
      </w:hyperlink>
      <w:r w:rsidRPr="00946DCD">
        <w:rPr>
          <w:color w:val="000000"/>
          <w:sz w:val="22"/>
          <w:szCs w:val="22"/>
        </w:rPr>
        <w:t xml:space="preserve"> </w:t>
      </w:r>
      <w:r w:rsidRPr="006740BE">
        <w:rPr>
          <w:color w:val="000000"/>
          <w:sz w:val="22"/>
          <w:szCs w:val="22"/>
        </w:rPr>
        <w:t xml:space="preserve">i formularza </w:t>
      </w:r>
      <w:r w:rsidRPr="006740BE">
        <w:rPr>
          <w:b/>
          <w:bCs/>
          <w:color w:val="000000"/>
          <w:sz w:val="22"/>
          <w:szCs w:val="22"/>
        </w:rPr>
        <w:t>„Wyślij wiadomość do zamawiającego”. </w:t>
      </w:r>
    </w:p>
    <w:p w14:paraId="4BCDCE6C" w14:textId="724F634B" w:rsidR="00473851" w:rsidRPr="003A25EE" w:rsidRDefault="00473851" w:rsidP="009C712A">
      <w:pPr>
        <w:spacing w:after="120" w:line="23" w:lineRule="atLeast"/>
        <w:ind w:left="567"/>
        <w:jc w:val="both"/>
        <w:rPr>
          <w:strike/>
          <w:sz w:val="22"/>
          <w:szCs w:val="22"/>
        </w:rPr>
      </w:pPr>
      <w:r w:rsidRPr="006740BE">
        <w:rPr>
          <w:color w:val="000000"/>
          <w:sz w:val="22"/>
          <w:szCs w:val="22"/>
        </w:rPr>
        <w:t xml:space="preserve">Za datę przekazania (wpływu) oświadczeń, wniosków, zawiadomień oraz informacji przyjmuje się datę ich przesłania za pośrednictwem </w:t>
      </w:r>
      <w:hyperlink r:id="rId21" w:history="1">
        <w:r w:rsidRPr="00946DCD">
          <w:rPr>
            <w:rStyle w:val="Hipercze"/>
            <w:rFonts w:eastAsia="TeXGyrePagella"/>
            <w:b/>
            <w:sz w:val="22"/>
            <w:szCs w:val="22"/>
            <w:lang w:eastAsia="en-US"/>
          </w:rPr>
          <w:t>platformazakupowa.pl</w:t>
        </w:r>
      </w:hyperlink>
      <w:r w:rsidRPr="00946DCD">
        <w:rPr>
          <w:rStyle w:val="Hipercze"/>
          <w:rFonts w:eastAsia="TeXGyrePagella"/>
          <w:b/>
          <w:lang w:eastAsia="en-US"/>
        </w:rPr>
        <w:t xml:space="preserve"> </w:t>
      </w:r>
      <w:r w:rsidRPr="006740BE">
        <w:rPr>
          <w:color w:val="000000"/>
          <w:sz w:val="22"/>
          <w:szCs w:val="22"/>
        </w:rPr>
        <w:t xml:space="preserve">poprzez kliknięcie przycisku  „Wyślij wiadomość do zamawiającego” po których pojawi się komunikat, że wiadomość została </w:t>
      </w:r>
      <w:r w:rsidRPr="006740BE">
        <w:rPr>
          <w:color w:val="000000"/>
          <w:sz w:val="22"/>
          <w:szCs w:val="22"/>
        </w:rPr>
        <w:lastRenderedPageBreak/>
        <w:t xml:space="preserve">wysłana do zamawiającego. Zamawiający dopuszcza, opcjonalnie, komunikację  za pośrednictwem poczty elektronicznej. </w:t>
      </w:r>
      <w:r w:rsidRPr="003A25EE">
        <w:rPr>
          <w:strike/>
          <w:color w:val="000000"/>
          <w:sz w:val="22"/>
          <w:szCs w:val="22"/>
        </w:rPr>
        <w:t xml:space="preserve"> </w:t>
      </w:r>
    </w:p>
    <w:p w14:paraId="3174F195" w14:textId="21A28661" w:rsidR="00473851" w:rsidRDefault="00473851" w:rsidP="00B2479A">
      <w:pPr>
        <w:numPr>
          <w:ilvl w:val="0"/>
          <w:numId w:val="80"/>
        </w:numPr>
        <w:spacing w:after="120" w:line="23" w:lineRule="atLeast"/>
        <w:ind w:left="567" w:hanging="567"/>
        <w:jc w:val="both"/>
        <w:textAlignment w:val="baseline"/>
        <w:rPr>
          <w:color w:val="000000"/>
          <w:sz w:val="22"/>
          <w:szCs w:val="22"/>
        </w:rPr>
      </w:pPr>
      <w:r w:rsidRPr="006740BE">
        <w:rPr>
          <w:color w:val="000000"/>
          <w:sz w:val="22"/>
          <w:szCs w:val="22"/>
        </w:rPr>
        <w:t xml:space="preserve">Zamawiający będzie przekazywał wykonawcom informacje za pośrednictwem </w:t>
      </w:r>
      <w:hyperlink r:id="rId22" w:history="1">
        <w:r w:rsidRPr="00946DCD">
          <w:rPr>
            <w:rStyle w:val="Hipercze"/>
            <w:rFonts w:eastAsia="TeXGyrePagella"/>
            <w:b/>
            <w:sz w:val="22"/>
            <w:szCs w:val="22"/>
            <w:lang w:eastAsia="en-US"/>
          </w:rPr>
          <w:t>platformazakupowa.pl</w:t>
        </w:r>
      </w:hyperlink>
      <w:r w:rsidRPr="00946DCD">
        <w:rPr>
          <w:rStyle w:val="Hipercze"/>
          <w:rFonts w:eastAsia="TeXGyrePagella"/>
          <w:b/>
          <w:lang w:eastAsia="en-US"/>
        </w:rPr>
        <w:t>.</w:t>
      </w:r>
      <w:r w:rsidRPr="006740BE">
        <w:rPr>
          <w:color w:val="000000"/>
          <w:sz w:val="22"/>
          <w:szCs w:val="22"/>
        </w:rPr>
        <w:t xml:space="preserve"> Informacje dotyczące odpowiedzi na pytania, zmiany specyfikacji, zmiany terminu składania i otwarcia ofert Zamawiający będzie zamieszczał na platformie w sekcji </w:t>
      </w:r>
      <w:r w:rsidR="00977065">
        <w:rPr>
          <w:color w:val="000000"/>
          <w:sz w:val="22"/>
          <w:szCs w:val="22"/>
        </w:rPr>
        <w:t>„</w:t>
      </w:r>
      <w:r w:rsidRPr="006740BE">
        <w:rPr>
          <w:color w:val="000000"/>
          <w:sz w:val="22"/>
          <w:szCs w:val="22"/>
        </w:rPr>
        <w:t xml:space="preserve">Komunikaty”. Korespondencja, której zgodnie z obowiązującymi przepisami adresatem jest konkretny Wykonawca, będzie przekazywana za pośrednictwem </w:t>
      </w:r>
      <w:hyperlink r:id="rId23" w:history="1">
        <w:r w:rsidRPr="00946DCD">
          <w:rPr>
            <w:rStyle w:val="Hipercze"/>
            <w:rFonts w:eastAsia="TeXGyrePagella"/>
            <w:b/>
            <w:sz w:val="22"/>
            <w:szCs w:val="22"/>
            <w:lang w:eastAsia="en-US"/>
          </w:rPr>
          <w:t>platformazakupowa.pl</w:t>
        </w:r>
      </w:hyperlink>
      <w:r w:rsidRPr="006740BE">
        <w:rPr>
          <w:color w:val="000000"/>
          <w:sz w:val="22"/>
          <w:szCs w:val="22"/>
        </w:rPr>
        <w:t xml:space="preserve"> do konkretnego wykonawcy.</w:t>
      </w:r>
    </w:p>
    <w:p w14:paraId="6E64ADA1" w14:textId="77777777" w:rsidR="00473851" w:rsidRDefault="00473851" w:rsidP="00B2479A">
      <w:pPr>
        <w:numPr>
          <w:ilvl w:val="0"/>
          <w:numId w:val="80"/>
        </w:numPr>
        <w:spacing w:after="120" w:line="23" w:lineRule="atLeast"/>
        <w:ind w:left="567" w:hanging="567"/>
        <w:jc w:val="both"/>
        <w:textAlignment w:val="baseline"/>
        <w:rPr>
          <w:color w:val="000000"/>
          <w:sz w:val="22"/>
          <w:szCs w:val="22"/>
        </w:rPr>
      </w:pPr>
      <w:r w:rsidRPr="006740BE">
        <w:rPr>
          <w:color w:val="000000"/>
          <w:sz w:val="22"/>
          <w:szCs w:val="22"/>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2765E4CA" w14:textId="77777777" w:rsidR="00473851" w:rsidRPr="006740BE" w:rsidRDefault="00473851" w:rsidP="00B2479A">
      <w:pPr>
        <w:numPr>
          <w:ilvl w:val="0"/>
          <w:numId w:val="80"/>
        </w:numPr>
        <w:spacing w:after="120" w:line="23" w:lineRule="atLeast"/>
        <w:jc w:val="both"/>
        <w:textAlignment w:val="baseline"/>
        <w:rPr>
          <w:color w:val="000000"/>
          <w:sz w:val="22"/>
          <w:szCs w:val="22"/>
        </w:rPr>
      </w:pPr>
      <w:r w:rsidRPr="006740BE">
        <w:rPr>
          <w:color w:val="000000"/>
          <w:sz w:val="22"/>
          <w:szCs w:val="22"/>
        </w:rPr>
        <w:t>Wykonawca, przystępując do niniejszego postępowania o udzielenie zamówienia publicznego:</w:t>
      </w:r>
    </w:p>
    <w:p w14:paraId="0B06D10F" w14:textId="77777777" w:rsidR="00473851" w:rsidRDefault="00473851" w:rsidP="00B2479A">
      <w:pPr>
        <w:numPr>
          <w:ilvl w:val="0"/>
          <w:numId w:val="82"/>
        </w:numPr>
        <w:spacing w:after="120" w:line="23" w:lineRule="atLeast"/>
        <w:ind w:left="1134" w:hanging="567"/>
        <w:jc w:val="both"/>
        <w:textAlignment w:val="baseline"/>
        <w:rPr>
          <w:color w:val="000000"/>
          <w:sz w:val="22"/>
          <w:szCs w:val="22"/>
        </w:rPr>
      </w:pPr>
      <w:r w:rsidRPr="006740BE">
        <w:rPr>
          <w:color w:val="000000"/>
          <w:sz w:val="22"/>
          <w:szCs w:val="22"/>
        </w:rPr>
        <w:t xml:space="preserve">akceptuje warunki korzystania z </w:t>
      </w:r>
      <w:hyperlink r:id="rId24" w:history="1">
        <w:r w:rsidRPr="00946DCD">
          <w:rPr>
            <w:rStyle w:val="Hipercze"/>
            <w:rFonts w:eastAsia="TeXGyrePagella"/>
            <w:b/>
            <w:sz w:val="22"/>
            <w:szCs w:val="22"/>
            <w:lang w:eastAsia="en-US"/>
          </w:rPr>
          <w:t>platformazakupowa.pl</w:t>
        </w:r>
      </w:hyperlink>
      <w:r w:rsidRPr="006740BE">
        <w:rPr>
          <w:color w:val="000000"/>
          <w:sz w:val="22"/>
          <w:szCs w:val="22"/>
        </w:rPr>
        <w:t xml:space="preserve"> określone w Regulaminie zamieszczonym na stronie internetowej </w:t>
      </w:r>
      <w:hyperlink r:id="rId25" w:history="1">
        <w:r w:rsidRPr="006740BE">
          <w:rPr>
            <w:color w:val="000000"/>
            <w:sz w:val="22"/>
            <w:szCs w:val="22"/>
            <w:u w:val="single"/>
          </w:rPr>
          <w:t>pod linkiem</w:t>
        </w:r>
      </w:hyperlink>
      <w:r w:rsidRPr="006740BE">
        <w:rPr>
          <w:color w:val="000000"/>
          <w:sz w:val="22"/>
          <w:szCs w:val="22"/>
        </w:rPr>
        <w:t>  w zakładce „Regulamin" oraz uznaje go za wiążący,</w:t>
      </w:r>
    </w:p>
    <w:p w14:paraId="1F8EDE5B" w14:textId="77777777" w:rsidR="00473851" w:rsidRPr="00946DCD" w:rsidRDefault="00473851" w:rsidP="00B2479A">
      <w:pPr>
        <w:numPr>
          <w:ilvl w:val="0"/>
          <w:numId w:val="82"/>
        </w:numPr>
        <w:spacing w:after="120" w:line="23" w:lineRule="atLeast"/>
        <w:ind w:left="1134" w:hanging="567"/>
        <w:jc w:val="both"/>
        <w:textAlignment w:val="baseline"/>
        <w:rPr>
          <w:rStyle w:val="Hipercze"/>
          <w:color w:val="000000"/>
          <w:sz w:val="22"/>
          <w:szCs w:val="22"/>
          <w:u w:val="none"/>
        </w:rPr>
      </w:pPr>
      <w:r w:rsidRPr="00946DCD">
        <w:rPr>
          <w:color w:val="000000"/>
          <w:sz w:val="22"/>
          <w:szCs w:val="22"/>
        </w:rPr>
        <w:t xml:space="preserve">zapoznał i stosuje się do Instrukcji składania ofert/wniosków dostępnej </w:t>
      </w:r>
      <w:hyperlink r:id="rId26" w:history="1">
        <w:r w:rsidRPr="00946DCD">
          <w:rPr>
            <w:rStyle w:val="Hipercze"/>
            <w:rFonts w:eastAsia="TeXGyrePagella"/>
            <w:b/>
            <w:sz w:val="22"/>
            <w:szCs w:val="22"/>
            <w:lang w:eastAsia="en-US"/>
          </w:rPr>
          <w:t>pod linkiem</w:t>
        </w:r>
      </w:hyperlink>
      <w:r w:rsidRPr="00946DCD">
        <w:rPr>
          <w:rStyle w:val="Hipercze"/>
          <w:rFonts w:eastAsia="TeXGyrePagella"/>
          <w:b/>
          <w:sz w:val="22"/>
          <w:szCs w:val="22"/>
          <w:lang w:eastAsia="en-US"/>
        </w:rPr>
        <w:t>. </w:t>
      </w:r>
    </w:p>
    <w:p w14:paraId="46F4FB7C" w14:textId="49CC8F37" w:rsidR="00473851" w:rsidRDefault="00473851" w:rsidP="00B2479A">
      <w:pPr>
        <w:pStyle w:val="Akapitzlist"/>
        <w:numPr>
          <w:ilvl w:val="0"/>
          <w:numId w:val="83"/>
        </w:numPr>
        <w:spacing w:after="120" w:line="23" w:lineRule="atLeast"/>
        <w:ind w:left="567" w:hanging="567"/>
        <w:jc w:val="both"/>
        <w:textAlignment w:val="baseline"/>
        <w:rPr>
          <w:color w:val="000000"/>
          <w:sz w:val="22"/>
          <w:szCs w:val="22"/>
        </w:rPr>
      </w:pPr>
      <w:r w:rsidRPr="006740BE">
        <w:rPr>
          <w:b/>
          <w:bCs/>
          <w:color w:val="000000"/>
          <w:sz w:val="22"/>
          <w:szCs w:val="22"/>
        </w:rPr>
        <w:t xml:space="preserve">Zamawiający nie ponosi odpowiedzialności za złożenie oferty w sposób niezgodny </w:t>
      </w:r>
      <w:r>
        <w:rPr>
          <w:b/>
          <w:bCs/>
          <w:color w:val="000000"/>
          <w:sz w:val="22"/>
          <w:szCs w:val="22"/>
        </w:rPr>
        <w:br/>
      </w:r>
      <w:r w:rsidRPr="006740BE">
        <w:rPr>
          <w:b/>
          <w:bCs/>
          <w:color w:val="000000"/>
          <w:sz w:val="22"/>
          <w:szCs w:val="22"/>
        </w:rPr>
        <w:t xml:space="preserve">z Instrukcją korzystania z </w:t>
      </w:r>
      <w:hyperlink r:id="rId27" w:history="1">
        <w:r w:rsidRPr="00946DCD">
          <w:rPr>
            <w:rStyle w:val="Hipercze"/>
            <w:rFonts w:eastAsia="TeXGyrePagella"/>
            <w:b/>
            <w:sz w:val="22"/>
            <w:szCs w:val="22"/>
            <w:lang w:eastAsia="en-US"/>
          </w:rPr>
          <w:t>platformazakupowa.pl</w:t>
        </w:r>
      </w:hyperlink>
      <w:r w:rsidRPr="006740BE">
        <w:rPr>
          <w:color w:val="000000"/>
          <w:sz w:val="22"/>
          <w:szCs w:val="22"/>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28FEBDF5" w14:textId="4FCA2FA7" w:rsidR="00C05855" w:rsidRPr="00C05855" w:rsidRDefault="00C05855" w:rsidP="00B2479A">
      <w:pPr>
        <w:pStyle w:val="Akapitzlist"/>
        <w:numPr>
          <w:ilvl w:val="0"/>
          <w:numId w:val="83"/>
        </w:numPr>
        <w:spacing w:after="120" w:line="23" w:lineRule="atLeast"/>
        <w:ind w:left="567" w:hanging="567"/>
        <w:jc w:val="both"/>
        <w:textAlignment w:val="baseline"/>
        <w:rPr>
          <w:color w:val="000000"/>
          <w:sz w:val="22"/>
          <w:szCs w:val="22"/>
        </w:rPr>
      </w:pPr>
      <w:r w:rsidRPr="00C05855">
        <w:rPr>
          <w:color w:val="000000"/>
          <w:sz w:val="22"/>
          <w:szCs w:val="22"/>
        </w:rPr>
        <w:t>Zamawiający dopuszcza, opcjonalnie, komunikację  za pośrednictwem poczty elektronicznej.</w:t>
      </w:r>
    </w:p>
    <w:p w14:paraId="16B16D8D" w14:textId="2D5ECD82" w:rsidR="00C05855" w:rsidRPr="00C05855" w:rsidRDefault="00C05855" w:rsidP="00C05855">
      <w:pPr>
        <w:pStyle w:val="Akapitzlist"/>
        <w:spacing w:after="120" w:line="23" w:lineRule="atLeast"/>
        <w:ind w:left="567"/>
        <w:jc w:val="both"/>
        <w:textAlignment w:val="baseline"/>
        <w:rPr>
          <w:color w:val="000000"/>
          <w:sz w:val="22"/>
          <w:szCs w:val="22"/>
        </w:rPr>
      </w:pPr>
      <w:r w:rsidRPr="00C05855">
        <w:rPr>
          <w:sz w:val="22"/>
          <w:szCs w:val="22"/>
        </w:rPr>
        <w:t xml:space="preserve">Komunikacja pomiędzy Zamawiającym a Wykonawcą może odbywać się również </w:t>
      </w:r>
      <w:r w:rsidR="003A25EE" w:rsidRPr="00C05855">
        <w:rPr>
          <w:sz w:val="22"/>
          <w:szCs w:val="22"/>
        </w:rPr>
        <w:t>przy użyciu środk</w:t>
      </w:r>
      <w:r w:rsidRPr="00C05855">
        <w:rPr>
          <w:sz w:val="22"/>
          <w:szCs w:val="22"/>
        </w:rPr>
        <w:t>a</w:t>
      </w:r>
      <w:r w:rsidR="003A25EE" w:rsidRPr="00C05855">
        <w:rPr>
          <w:sz w:val="22"/>
          <w:szCs w:val="22"/>
        </w:rPr>
        <w:t xml:space="preserve"> komunikacji elektronicznej </w:t>
      </w:r>
      <w:r w:rsidRPr="00C05855">
        <w:rPr>
          <w:sz w:val="22"/>
          <w:szCs w:val="22"/>
        </w:rPr>
        <w:t>tj. p</w:t>
      </w:r>
      <w:r w:rsidR="003A25EE" w:rsidRPr="00C05855">
        <w:rPr>
          <w:sz w:val="22"/>
          <w:szCs w:val="22"/>
        </w:rPr>
        <w:t>oczt</w:t>
      </w:r>
      <w:r w:rsidRPr="00C05855">
        <w:rPr>
          <w:sz w:val="22"/>
          <w:szCs w:val="22"/>
        </w:rPr>
        <w:t>y</w:t>
      </w:r>
      <w:r w:rsidR="003A25EE" w:rsidRPr="00C05855">
        <w:rPr>
          <w:sz w:val="22"/>
          <w:szCs w:val="22"/>
        </w:rPr>
        <w:t xml:space="preserve"> elektroniczn</w:t>
      </w:r>
      <w:r w:rsidRPr="00C05855">
        <w:rPr>
          <w:sz w:val="22"/>
          <w:szCs w:val="22"/>
        </w:rPr>
        <w:t>ej</w:t>
      </w:r>
      <w:r w:rsidR="003A25EE" w:rsidRPr="00C05855">
        <w:rPr>
          <w:sz w:val="22"/>
          <w:szCs w:val="22"/>
        </w:rPr>
        <w:t xml:space="preserve"> na adres e-mail Zamawiającego:</w:t>
      </w:r>
    </w:p>
    <w:p w14:paraId="6244DA0E" w14:textId="06E4FFC4" w:rsidR="00C05855" w:rsidRPr="00C05855" w:rsidRDefault="00B31A11" w:rsidP="00C05855">
      <w:pPr>
        <w:pStyle w:val="Akapitzlist"/>
        <w:spacing w:after="120" w:line="23" w:lineRule="atLeast"/>
        <w:ind w:left="567"/>
        <w:jc w:val="both"/>
        <w:textAlignment w:val="baseline"/>
        <w:rPr>
          <w:sz w:val="22"/>
          <w:szCs w:val="22"/>
        </w:rPr>
      </w:pPr>
      <w:hyperlink r:id="rId28" w:history="1">
        <w:r w:rsidR="00C05855" w:rsidRPr="00C05855">
          <w:rPr>
            <w:rStyle w:val="Hipercze"/>
            <w:sz w:val="22"/>
            <w:szCs w:val="22"/>
          </w:rPr>
          <w:t>urzad@psary.pl</w:t>
        </w:r>
      </w:hyperlink>
      <w:r w:rsidR="00C05855" w:rsidRPr="00C05855">
        <w:rPr>
          <w:sz w:val="22"/>
          <w:szCs w:val="22"/>
        </w:rPr>
        <w:t xml:space="preserve"> ; </w:t>
      </w:r>
      <w:hyperlink r:id="rId29" w:history="1">
        <w:r w:rsidR="00C05855" w:rsidRPr="00C05855">
          <w:rPr>
            <w:rStyle w:val="Hipercze"/>
            <w:sz w:val="22"/>
            <w:szCs w:val="22"/>
          </w:rPr>
          <w:t>arkadiuszmaraszek@psary.pl</w:t>
        </w:r>
      </w:hyperlink>
    </w:p>
    <w:p w14:paraId="4FBCE081" w14:textId="5054AE71" w:rsidR="003A25EE" w:rsidRPr="00C05855" w:rsidRDefault="003A25EE" w:rsidP="00CA708E">
      <w:pPr>
        <w:pStyle w:val="Akapitzlist"/>
        <w:spacing w:after="600" w:line="23" w:lineRule="atLeast"/>
        <w:ind w:left="567"/>
        <w:jc w:val="both"/>
        <w:textAlignment w:val="baseline"/>
        <w:rPr>
          <w:color w:val="000000"/>
          <w:sz w:val="22"/>
          <w:szCs w:val="22"/>
        </w:rPr>
      </w:pPr>
      <w:r w:rsidRPr="00C05855">
        <w:rPr>
          <w:sz w:val="22"/>
          <w:szCs w:val="22"/>
        </w:rPr>
        <w:t>oraz adresy e mail Wykonawców podane w formularzach ofertowych. Po otwarciu ofert kontakt przez adres e-mail będzie możliwy tylko poprzez adres(adresy) wskazany w formularzu ofertowym.</w:t>
      </w:r>
    </w:p>
    <w:p w14:paraId="7BA54F71" w14:textId="3447F55A" w:rsidR="00143A7B" w:rsidRPr="00AE484F" w:rsidRDefault="00143A7B" w:rsidP="00CC5740">
      <w:pPr>
        <w:pBdr>
          <w:bottom w:val="single" w:sz="4" w:space="1" w:color="auto"/>
        </w:pBdr>
        <w:tabs>
          <w:tab w:val="left" w:pos="2127"/>
        </w:tabs>
        <w:spacing w:after="120" w:line="276" w:lineRule="auto"/>
        <w:ind w:left="2124" w:hanging="2124"/>
        <w:rPr>
          <w:b/>
          <w:sz w:val="22"/>
          <w:szCs w:val="22"/>
        </w:rPr>
      </w:pPr>
      <w:r w:rsidRPr="00AE484F">
        <w:rPr>
          <w:b/>
          <w:sz w:val="22"/>
          <w:szCs w:val="22"/>
        </w:rPr>
        <w:t>ROZDZIAŁ</w:t>
      </w:r>
      <w:r w:rsidR="00EC1688" w:rsidRPr="00AE484F">
        <w:rPr>
          <w:b/>
          <w:sz w:val="22"/>
          <w:szCs w:val="22"/>
        </w:rPr>
        <w:t xml:space="preserve"> XII</w:t>
      </w:r>
      <w:r w:rsidR="0042417D" w:rsidRPr="00AE484F">
        <w:rPr>
          <w:b/>
          <w:sz w:val="22"/>
          <w:szCs w:val="22"/>
        </w:rPr>
        <w:t>I</w:t>
      </w:r>
      <w:r w:rsidR="00CC5740">
        <w:rPr>
          <w:b/>
          <w:sz w:val="22"/>
          <w:szCs w:val="22"/>
        </w:rPr>
        <w:t>.</w:t>
      </w:r>
      <w:r w:rsidR="00CC5740">
        <w:rPr>
          <w:b/>
          <w:sz w:val="22"/>
          <w:szCs w:val="22"/>
        </w:rPr>
        <w:tab/>
      </w:r>
      <w:r w:rsidRPr="00AE484F">
        <w:rPr>
          <w:b/>
          <w:sz w:val="22"/>
          <w:szCs w:val="22"/>
        </w:rPr>
        <w:t xml:space="preserve">INFORMACJE O WYMAGANIACH TECHNICZNYCH </w:t>
      </w:r>
      <w:r w:rsidR="00CC5740">
        <w:rPr>
          <w:b/>
          <w:sz w:val="22"/>
          <w:szCs w:val="22"/>
        </w:rPr>
        <w:br/>
      </w:r>
      <w:r w:rsidRPr="00AE484F">
        <w:rPr>
          <w:b/>
          <w:sz w:val="22"/>
          <w:szCs w:val="22"/>
        </w:rPr>
        <w:t>I ORGANIZACYJNYCH SPORZĄDZANIA,</w:t>
      </w:r>
      <w:r w:rsidR="00CC5740">
        <w:rPr>
          <w:b/>
          <w:sz w:val="22"/>
          <w:szCs w:val="22"/>
        </w:rPr>
        <w:t xml:space="preserve"> </w:t>
      </w:r>
      <w:r w:rsidRPr="00AE484F">
        <w:rPr>
          <w:b/>
          <w:sz w:val="22"/>
          <w:szCs w:val="22"/>
        </w:rPr>
        <w:t xml:space="preserve">WYSYŁANIA </w:t>
      </w:r>
      <w:r w:rsidR="00CC5740">
        <w:rPr>
          <w:b/>
          <w:sz w:val="22"/>
          <w:szCs w:val="22"/>
        </w:rPr>
        <w:br/>
      </w:r>
      <w:r w:rsidRPr="00AE484F">
        <w:rPr>
          <w:b/>
          <w:sz w:val="22"/>
          <w:szCs w:val="22"/>
        </w:rPr>
        <w:t>I ODBIERANIA KORESPONDENCJI ELEKTRONICZNEJ</w:t>
      </w:r>
    </w:p>
    <w:p w14:paraId="21A68673" w14:textId="77777777" w:rsidR="00473851" w:rsidRPr="008533FA" w:rsidRDefault="00473851" w:rsidP="00B2479A">
      <w:pPr>
        <w:numPr>
          <w:ilvl w:val="0"/>
          <w:numId w:val="45"/>
        </w:numPr>
        <w:suppressAutoHyphens/>
        <w:spacing w:after="120" w:line="23" w:lineRule="atLeast"/>
        <w:ind w:left="567" w:hanging="567"/>
        <w:jc w:val="both"/>
        <w:rPr>
          <w:b/>
          <w:sz w:val="22"/>
          <w:szCs w:val="22"/>
          <w:lang w:eastAsia="ar-SA"/>
        </w:rPr>
      </w:pPr>
      <w:r w:rsidRPr="008533FA">
        <w:rPr>
          <w:color w:val="000000"/>
          <w:sz w:val="22"/>
          <w:szCs w:val="22"/>
        </w:rPr>
        <w:t xml:space="preserve">Zamawiający, zgodnie z § 11 ust. 2 ROZPORZĄDZENIE PREZESA RADY MINISTRÓW </w:t>
      </w:r>
      <w:r w:rsidRPr="008533FA">
        <w:rPr>
          <w:color w:val="000000"/>
          <w:sz w:val="22"/>
          <w:szCs w:val="22"/>
        </w:rPr>
        <w:br/>
        <w:t xml:space="preserve">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w:t>
      </w:r>
      <w:r w:rsidRPr="008533FA">
        <w:rPr>
          <w:color w:val="000000"/>
          <w:sz w:val="22"/>
          <w:szCs w:val="22"/>
        </w:rPr>
        <w:br/>
        <w:t xml:space="preserve">i oznaczania czasu przekazania i odbioru danych za pośrednictwem </w:t>
      </w:r>
      <w:hyperlink r:id="rId30" w:history="1">
        <w:r w:rsidRPr="008533FA">
          <w:rPr>
            <w:rStyle w:val="Hipercze"/>
            <w:rFonts w:eastAsia="TeXGyrePagella"/>
            <w:b/>
            <w:sz w:val="22"/>
            <w:szCs w:val="22"/>
            <w:lang w:eastAsia="en-US"/>
          </w:rPr>
          <w:t>platformazakupowa.pl</w:t>
        </w:r>
      </w:hyperlink>
      <w:r w:rsidRPr="008533FA">
        <w:rPr>
          <w:color w:val="000000"/>
          <w:sz w:val="22"/>
          <w:szCs w:val="22"/>
        </w:rPr>
        <w:t>, tj.:</w:t>
      </w:r>
    </w:p>
    <w:p w14:paraId="0C80B216" w14:textId="77777777" w:rsidR="00473851" w:rsidRPr="008533FA" w:rsidRDefault="00473851" w:rsidP="00B2479A">
      <w:pPr>
        <w:numPr>
          <w:ilvl w:val="0"/>
          <w:numId w:val="84"/>
        </w:numPr>
        <w:spacing w:after="120" w:line="23" w:lineRule="atLeast"/>
        <w:ind w:left="1134" w:hanging="567"/>
        <w:jc w:val="both"/>
        <w:textAlignment w:val="baseline"/>
        <w:rPr>
          <w:color w:val="000000"/>
          <w:sz w:val="22"/>
          <w:szCs w:val="22"/>
        </w:rPr>
      </w:pPr>
      <w:r w:rsidRPr="008533FA">
        <w:rPr>
          <w:color w:val="000000"/>
          <w:sz w:val="22"/>
          <w:szCs w:val="22"/>
        </w:rPr>
        <w:t>stały dostęp do sieci Internet o gwarantowanej przepustowości nie mniejszej niż 512 kb/s,</w:t>
      </w:r>
    </w:p>
    <w:p w14:paraId="403CB455" w14:textId="77777777" w:rsidR="00473851" w:rsidRPr="008533FA" w:rsidRDefault="00473851" w:rsidP="00B2479A">
      <w:pPr>
        <w:numPr>
          <w:ilvl w:val="0"/>
          <w:numId w:val="84"/>
        </w:numPr>
        <w:spacing w:after="120" w:line="23" w:lineRule="atLeast"/>
        <w:ind w:left="1134" w:hanging="567"/>
        <w:jc w:val="both"/>
        <w:textAlignment w:val="baseline"/>
        <w:rPr>
          <w:color w:val="000000"/>
          <w:sz w:val="22"/>
          <w:szCs w:val="22"/>
        </w:rPr>
      </w:pPr>
      <w:r w:rsidRPr="008533FA">
        <w:rPr>
          <w:color w:val="000000"/>
          <w:sz w:val="22"/>
          <w:szCs w:val="22"/>
        </w:rPr>
        <w:t>komputer klasy PC lub MAC o następującej konfiguracji: pamięć min. 2 GB Ram, procesor Intel IV 2 GHZ lub jego nowsza wersja, jeden z systemów operacyjnych - MS Windows 7, Mac Os x 10 4, Linux, lub ich nowsze wersje,</w:t>
      </w:r>
    </w:p>
    <w:p w14:paraId="73DEFF83" w14:textId="3021FF1D" w:rsidR="00473851" w:rsidRPr="008533FA" w:rsidRDefault="00473851" w:rsidP="00B2479A">
      <w:pPr>
        <w:numPr>
          <w:ilvl w:val="0"/>
          <w:numId w:val="84"/>
        </w:numPr>
        <w:spacing w:after="120" w:line="23" w:lineRule="atLeast"/>
        <w:ind w:left="1134" w:hanging="567"/>
        <w:jc w:val="both"/>
        <w:textAlignment w:val="baseline"/>
        <w:rPr>
          <w:i/>
          <w:iCs/>
          <w:color w:val="000000"/>
          <w:sz w:val="22"/>
          <w:szCs w:val="22"/>
        </w:rPr>
      </w:pPr>
      <w:r w:rsidRPr="008533FA">
        <w:rPr>
          <w:color w:val="000000"/>
          <w:sz w:val="22"/>
          <w:szCs w:val="22"/>
        </w:rPr>
        <w:t xml:space="preserve">zainstalowana dowolna przeglądarka internetowa; </w:t>
      </w:r>
      <w:r w:rsidRPr="008533FA">
        <w:rPr>
          <w:b/>
          <w:bCs/>
          <w:i/>
          <w:iCs/>
          <w:color w:val="000000"/>
          <w:sz w:val="22"/>
          <w:szCs w:val="22"/>
          <w:u w:val="single"/>
        </w:rPr>
        <w:t xml:space="preserve">Uwaga nr </w:t>
      </w:r>
      <w:r w:rsidR="002C666E">
        <w:rPr>
          <w:b/>
          <w:bCs/>
          <w:i/>
          <w:iCs/>
          <w:color w:val="000000"/>
          <w:sz w:val="22"/>
          <w:szCs w:val="22"/>
          <w:u w:val="single"/>
        </w:rPr>
        <w:t>1</w:t>
      </w:r>
      <w:r w:rsidRPr="008533FA">
        <w:rPr>
          <w:i/>
          <w:iCs/>
          <w:color w:val="000000"/>
          <w:sz w:val="22"/>
          <w:szCs w:val="22"/>
          <w:u w:val="single"/>
        </w:rPr>
        <w:t>.</w:t>
      </w:r>
      <w:r w:rsidRPr="008533FA">
        <w:rPr>
          <w:i/>
          <w:iCs/>
          <w:color w:val="000000"/>
          <w:sz w:val="22"/>
          <w:szCs w:val="22"/>
        </w:rPr>
        <w:t xml:space="preserve"> od dnia 17 sierpnia 2021,ze względu na zakończenie wspierania przeglądarki Internet Explorer przez firmę Microsoft, stosowanie przeglądarki Internet Explorer nie będzie dopuszczalne,</w:t>
      </w:r>
    </w:p>
    <w:p w14:paraId="4CFD2E3D" w14:textId="77777777" w:rsidR="00473851" w:rsidRPr="008533FA" w:rsidRDefault="00473851" w:rsidP="00B2479A">
      <w:pPr>
        <w:numPr>
          <w:ilvl w:val="0"/>
          <w:numId w:val="84"/>
        </w:numPr>
        <w:spacing w:after="120" w:line="23" w:lineRule="atLeast"/>
        <w:ind w:left="1134" w:hanging="567"/>
        <w:jc w:val="both"/>
        <w:textAlignment w:val="baseline"/>
        <w:rPr>
          <w:color w:val="000000"/>
          <w:sz w:val="22"/>
          <w:szCs w:val="22"/>
        </w:rPr>
      </w:pPr>
      <w:r w:rsidRPr="008533FA">
        <w:rPr>
          <w:color w:val="000000"/>
          <w:sz w:val="22"/>
          <w:szCs w:val="22"/>
        </w:rPr>
        <w:lastRenderedPageBreak/>
        <w:t>włączona obsługa JavaScript,</w:t>
      </w:r>
    </w:p>
    <w:p w14:paraId="27E3B87F" w14:textId="77777777" w:rsidR="00473851" w:rsidRPr="008533FA" w:rsidRDefault="00473851" w:rsidP="00B2479A">
      <w:pPr>
        <w:numPr>
          <w:ilvl w:val="0"/>
          <w:numId w:val="84"/>
        </w:numPr>
        <w:spacing w:after="120" w:line="23" w:lineRule="atLeast"/>
        <w:ind w:left="1134" w:hanging="567"/>
        <w:jc w:val="both"/>
        <w:textAlignment w:val="baseline"/>
        <w:rPr>
          <w:color w:val="000000"/>
          <w:sz w:val="22"/>
          <w:szCs w:val="22"/>
        </w:rPr>
      </w:pPr>
      <w:r w:rsidRPr="008533FA">
        <w:rPr>
          <w:color w:val="000000"/>
          <w:sz w:val="22"/>
          <w:szCs w:val="22"/>
        </w:rPr>
        <w:t>zainstalowany program Adobe Acrobat Reader lub inny obsługujący format plików .pdf,</w:t>
      </w:r>
    </w:p>
    <w:p w14:paraId="6629ADE9" w14:textId="77777777" w:rsidR="00473851" w:rsidRPr="008533FA" w:rsidRDefault="00473851" w:rsidP="00B2479A">
      <w:pPr>
        <w:numPr>
          <w:ilvl w:val="0"/>
          <w:numId w:val="84"/>
        </w:numPr>
        <w:spacing w:after="120" w:line="23" w:lineRule="atLeast"/>
        <w:ind w:left="1134" w:hanging="567"/>
        <w:jc w:val="both"/>
        <w:textAlignment w:val="baseline"/>
        <w:rPr>
          <w:color w:val="000000"/>
          <w:sz w:val="22"/>
          <w:szCs w:val="22"/>
        </w:rPr>
      </w:pPr>
      <w:r w:rsidRPr="008533FA">
        <w:rPr>
          <w:color w:val="000000"/>
          <w:sz w:val="22"/>
          <w:szCs w:val="22"/>
        </w:rPr>
        <w:t>Platformazakupowa.pl działa według standardu przyjętego w komunikacji sieciowej - kodowanie UTF8,</w:t>
      </w:r>
    </w:p>
    <w:p w14:paraId="6801B250" w14:textId="77777777" w:rsidR="00473851" w:rsidRPr="008533FA" w:rsidRDefault="00473851" w:rsidP="00B2479A">
      <w:pPr>
        <w:numPr>
          <w:ilvl w:val="0"/>
          <w:numId w:val="84"/>
        </w:numPr>
        <w:spacing w:after="120" w:line="23" w:lineRule="atLeast"/>
        <w:ind w:left="1134" w:hanging="567"/>
        <w:jc w:val="both"/>
        <w:textAlignment w:val="baseline"/>
        <w:rPr>
          <w:color w:val="000000"/>
          <w:sz w:val="22"/>
          <w:szCs w:val="22"/>
        </w:rPr>
      </w:pPr>
      <w:r w:rsidRPr="008533FA">
        <w:rPr>
          <w:color w:val="000000"/>
          <w:sz w:val="22"/>
          <w:szCs w:val="22"/>
        </w:rPr>
        <w:t>Oznaczenie czasu odbioru danych przez platformę zakupową stanowi datę oraz dokładny czas (hh:mm:ss) generowany wg. czasu lokalnego serwera synchronizowanego z zegarem Głównego Urzędu Miar.</w:t>
      </w:r>
    </w:p>
    <w:p w14:paraId="57A3B242" w14:textId="4CBD5A8F" w:rsidR="00473851" w:rsidRPr="008533FA" w:rsidRDefault="00473851" w:rsidP="00B2479A">
      <w:pPr>
        <w:pStyle w:val="Akapitzlist"/>
        <w:numPr>
          <w:ilvl w:val="0"/>
          <w:numId w:val="45"/>
        </w:numPr>
        <w:suppressAutoHyphens/>
        <w:spacing w:after="600" w:line="23" w:lineRule="atLeast"/>
        <w:ind w:left="567" w:hanging="567"/>
        <w:jc w:val="both"/>
        <w:textAlignment w:val="baseline"/>
        <w:rPr>
          <w:b/>
          <w:sz w:val="22"/>
          <w:szCs w:val="22"/>
          <w:lang w:eastAsia="ar-SA"/>
        </w:rPr>
      </w:pPr>
      <w:r w:rsidRPr="008533FA">
        <w:rPr>
          <w:color w:val="000000"/>
          <w:sz w:val="22"/>
          <w:szCs w:val="22"/>
        </w:rPr>
        <w:t xml:space="preserve">Zamawiający informuje, że instrukcje korzystania z </w:t>
      </w:r>
      <w:hyperlink r:id="rId31" w:history="1">
        <w:r w:rsidRPr="008533FA">
          <w:rPr>
            <w:color w:val="1155CC"/>
            <w:sz w:val="22"/>
            <w:szCs w:val="22"/>
            <w:u w:val="single"/>
          </w:rPr>
          <w:t>platformazakupowa.pl</w:t>
        </w:r>
      </w:hyperlink>
      <w:r w:rsidRPr="008533FA">
        <w:rPr>
          <w:color w:val="000000"/>
          <w:sz w:val="22"/>
          <w:szCs w:val="22"/>
        </w:rPr>
        <w:t xml:space="preserve"> dotyczące </w:t>
      </w:r>
      <w:r w:rsidRPr="008533FA">
        <w:rPr>
          <w:color w:val="000000"/>
          <w:sz w:val="22"/>
          <w:szCs w:val="22"/>
        </w:rPr>
        <w:br/>
        <w:t xml:space="preserve">w szczególności logowania, składania wniosków o wyjaśnienie treści SWZ, składania ofert oraz innych czynności podejmowanych w niniejszym postępowaniu przy użyciu </w:t>
      </w:r>
      <w:hyperlink r:id="rId32" w:history="1">
        <w:r w:rsidRPr="008533FA">
          <w:rPr>
            <w:color w:val="1155CC"/>
            <w:sz w:val="22"/>
            <w:szCs w:val="22"/>
            <w:u w:val="single"/>
          </w:rPr>
          <w:t>platformazakupowa.pl</w:t>
        </w:r>
      </w:hyperlink>
      <w:r w:rsidRPr="008533FA">
        <w:rPr>
          <w:color w:val="000000"/>
          <w:sz w:val="22"/>
          <w:szCs w:val="22"/>
        </w:rPr>
        <w:t xml:space="preserve"> znajdują się w zakładce „Instrukcje dla Wykonawców" na stronie internetowej pod adresem: </w:t>
      </w:r>
      <w:hyperlink r:id="rId33" w:history="1">
        <w:r w:rsidRPr="008533FA">
          <w:rPr>
            <w:color w:val="1155CC"/>
            <w:sz w:val="22"/>
            <w:szCs w:val="22"/>
            <w:u w:val="single"/>
          </w:rPr>
          <w:t>https://platformazakupowa.pl/strona/45-instrukcje</w:t>
        </w:r>
      </w:hyperlink>
      <w:r w:rsidRPr="008533FA">
        <w:rPr>
          <w:color w:val="000000"/>
          <w:sz w:val="22"/>
          <w:szCs w:val="22"/>
        </w:rPr>
        <w:t xml:space="preserve"> .</w:t>
      </w:r>
    </w:p>
    <w:p w14:paraId="58B1EEB8" w14:textId="1E2305A0" w:rsidR="006E67D3" w:rsidRPr="00AE484F" w:rsidRDefault="000F1435" w:rsidP="00B12082">
      <w:pPr>
        <w:pStyle w:val="Tekstpodstawowy"/>
        <w:pBdr>
          <w:bottom w:val="single" w:sz="4" w:space="1" w:color="auto"/>
        </w:pBdr>
        <w:tabs>
          <w:tab w:val="left" w:pos="2127"/>
        </w:tabs>
        <w:spacing w:after="120" w:line="276" w:lineRule="auto"/>
        <w:ind w:left="2124" w:hanging="2124"/>
        <w:jc w:val="left"/>
        <w:rPr>
          <w:b/>
          <w:sz w:val="22"/>
          <w:szCs w:val="22"/>
        </w:rPr>
      </w:pPr>
      <w:r w:rsidRPr="00AE484F">
        <w:rPr>
          <w:b/>
          <w:sz w:val="22"/>
          <w:szCs w:val="22"/>
        </w:rPr>
        <w:t xml:space="preserve">ROZDZIAŁ </w:t>
      </w:r>
      <w:r w:rsidR="00572D54" w:rsidRPr="00AE484F">
        <w:rPr>
          <w:b/>
          <w:sz w:val="22"/>
          <w:szCs w:val="22"/>
        </w:rPr>
        <w:t>X</w:t>
      </w:r>
      <w:r w:rsidR="0042417D" w:rsidRPr="00AE484F">
        <w:rPr>
          <w:b/>
          <w:sz w:val="22"/>
          <w:szCs w:val="22"/>
        </w:rPr>
        <w:t>IV</w:t>
      </w:r>
      <w:r w:rsidR="00CC5740">
        <w:rPr>
          <w:b/>
          <w:sz w:val="22"/>
          <w:szCs w:val="22"/>
        </w:rPr>
        <w:t xml:space="preserve">. </w:t>
      </w:r>
      <w:r w:rsidR="00CC5740">
        <w:rPr>
          <w:b/>
          <w:sz w:val="22"/>
          <w:szCs w:val="22"/>
        </w:rPr>
        <w:tab/>
      </w:r>
      <w:r w:rsidR="006E67D3" w:rsidRPr="00AE484F">
        <w:rPr>
          <w:b/>
          <w:sz w:val="22"/>
          <w:szCs w:val="22"/>
        </w:rPr>
        <w:t>OPIS SPOSOBU UDZIELANIA WYJAŚNIEŃ DOTYCZĄCYCH SPECYFIKACJI</w:t>
      </w:r>
      <w:r w:rsidRPr="00AE484F">
        <w:rPr>
          <w:b/>
          <w:sz w:val="22"/>
          <w:szCs w:val="22"/>
        </w:rPr>
        <w:t xml:space="preserve"> WARUNKÓW </w:t>
      </w:r>
      <w:r w:rsidR="006E67D3" w:rsidRPr="00AE484F">
        <w:rPr>
          <w:b/>
          <w:sz w:val="22"/>
          <w:szCs w:val="22"/>
        </w:rPr>
        <w:t>ZAMÓWIENIA</w:t>
      </w:r>
    </w:p>
    <w:p w14:paraId="0E5EA1AF" w14:textId="4F3D0886" w:rsidR="006E67D3" w:rsidRPr="00AE484F" w:rsidRDefault="000F1435" w:rsidP="00B12082">
      <w:pPr>
        <w:pStyle w:val="Tekstpodstawowy"/>
        <w:numPr>
          <w:ilvl w:val="0"/>
          <w:numId w:val="5"/>
        </w:numPr>
        <w:tabs>
          <w:tab w:val="clear" w:pos="567"/>
          <w:tab w:val="num" w:pos="426"/>
        </w:tabs>
        <w:spacing w:after="120" w:line="276" w:lineRule="auto"/>
        <w:rPr>
          <w:sz w:val="22"/>
          <w:szCs w:val="22"/>
        </w:rPr>
      </w:pPr>
      <w:r w:rsidRPr="00AE484F">
        <w:rPr>
          <w:sz w:val="22"/>
          <w:szCs w:val="22"/>
        </w:rPr>
        <w:t>Treść S</w:t>
      </w:r>
      <w:r w:rsidR="006E67D3" w:rsidRPr="00AE484F">
        <w:rPr>
          <w:sz w:val="22"/>
          <w:szCs w:val="22"/>
        </w:rPr>
        <w:t>WZ wraz z załącznikami zamieszczona jest na Platformie</w:t>
      </w:r>
      <w:r w:rsidR="00CC5740">
        <w:rPr>
          <w:sz w:val="22"/>
          <w:szCs w:val="22"/>
        </w:rPr>
        <w:t xml:space="preserve"> zakupowej</w:t>
      </w:r>
      <w:r w:rsidR="006E67D3" w:rsidRPr="00AE484F">
        <w:rPr>
          <w:sz w:val="22"/>
          <w:szCs w:val="22"/>
        </w:rPr>
        <w:t>.</w:t>
      </w:r>
    </w:p>
    <w:p w14:paraId="061C88C8" w14:textId="77777777" w:rsidR="006E67D3" w:rsidRPr="00AE484F" w:rsidRDefault="006E67D3" w:rsidP="00C47B4A">
      <w:pPr>
        <w:pStyle w:val="Tekstpodstawowy"/>
        <w:numPr>
          <w:ilvl w:val="0"/>
          <w:numId w:val="5"/>
        </w:numPr>
        <w:tabs>
          <w:tab w:val="clear" w:pos="567"/>
          <w:tab w:val="num" w:pos="426"/>
        </w:tabs>
        <w:spacing w:after="120" w:line="276" w:lineRule="auto"/>
        <w:ind w:right="28"/>
        <w:rPr>
          <w:sz w:val="22"/>
          <w:szCs w:val="22"/>
        </w:rPr>
      </w:pPr>
      <w:r w:rsidRPr="00AE484F">
        <w:rPr>
          <w:sz w:val="22"/>
          <w:szCs w:val="22"/>
        </w:rPr>
        <w:t>Wykonawca może zwrócić się do Zamaw</w:t>
      </w:r>
      <w:r w:rsidR="000F1435" w:rsidRPr="00AE484F">
        <w:rPr>
          <w:sz w:val="22"/>
          <w:szCs w:val="22"/>
        </w:rPr>
        <w:t>iającego z wnioskiem o wyjaśnienie treści S</w:t>
      </w:r>
      <w:r w:rsidRPr="00AE484F">
        <w:rPr>
          <w:sz w:val="22"/>
          <w:szCs w:val="22"/>
        </w:rPr>
        <w:t>WZ.</w:t>
      </w:r>
    </w:p>
    <w:p w14:paraId="2625344A" w14:textId="77777777" w:rsidR="006E67D3" w:rsidRPr="00AE484F" w:rsidRDefault="006E67D3" w:rsidP="00C47B4A">
      <w:pPr>
        <w:pStyle w:val="Tekstpodstawowy"/>
        <w:numPr>
          <w:ilvl w:val="0"/>
          <w:numId w:val="5"/>
        </w:numPr>
        <w:tabs>
          <w:tab w:val="clear" w:pos="567"/>
        </w:tabs>
        <w:spacing w:after="120" w:line="276" w:lineRule="auto"/>
        <w:ind w:left="426" w:right="28" w:hanging="426"/>
        <w:rPr>
          <w:sz w:val="22"/>
          <w:szCs w:val="22"/>
        </w:rPr>
      </w:pPr>
      <w:r w:rsidRPr="00AE484F">
        <w:rPr>
          <w:sz w:val="22"/>
          <w:szCs w:val="22"/>
        </w:rPr>
        <w:t>Zamawiający niezwłocznie udzieli wyjaśnień, jednakże nie później niż na 2 dni przed upływem terminu składania ofert</w:t>
      </w:r>
      <w:r w:rsidR="000F1435" w:rsidRPr="00AE484F">
        <w:rPr>
          <w:sz w:val="22"/>
          <w:szCs w:val="22"/>
        </w:rPr>
        <w:t>, o ile wniosek o wyjaśnienie S</w:t>
      </w:r>
      <w:r w:rsidRPr="00AE484F">
        <w:rPr>
          <w:sz w:val="22"/>
          <w:szCs w:val="22"/>
        </w:rPr>
        <w:t xml:space="preserve">WZ wpłynie do Zamawiającego nie później niż </w:t>
      </w:r>
      <w:r w:rsidR="000F1435" w:rsidRPr="00AE484F">
        <w:rPr>
          <w:sz w:val="22"/>
          <w:szCs w:val="22"/>
        </w:rPr>
        <w:t>na 4 dni przed</w:t>
      </w:r>
      <w:r w:rsidRPr="00AE484F">
        <w:rPr>
          <w:sz w:val="22"/>
          <w:szCs w:val="22"/>
        </w:rPr>
        <w:t xml:space="preserve"> </w:t>
      </w:r>
      <w:r w:rsidR="000F1435" w:rsidRPr="00AE484F">
        <w:rPr>
          <w:sz w:val="22"/>
          <w:szCs w:val="22"/>
        </w:rPr>
        <w:t>upływem</w:t>
      </w:r>
      <w:r w:rsidRPr="00AE484F">
        <w:rPr>
          <w:sz w:val="22"/>
          <w:szCs w:val="22"/>
        </w:rPr>
        <w:t xml:space="preserve"> terminu składania ofert.</w:t>
      </w:r>
    </w:p>
    <w:p w14:paraId="34D8889E" w14:textId="44AB5172" w:rsidR="006E67D3" w:rsidRPr="00AE484F" w:rsidRDefault="006E67D3" w:rsidP="00C47B4A">
      <w:pPr>
        <w:pStyle w:val="Tekstpodstawowy"/>
        <w:numPr>
          <w:ilvl w:val="0"/>
          <w:numId w:val="5"/>
        </w:numPr>
        <w:tabs>
          <w:tab w:val="clear" w:pos="567"/>
        </w:tabs>
        <w:spacing w:after="120" w:line="276" w:lineRule="auto"/>
        <w:ind w:left="426" w:right="28" w:hanging="426"/>
        <w:rPr>
          <w:sz w:val="22"/>
          <w:szCs w:val="22"/>
        </w:rPr>
      </w:pPr>
      <w:r w:rsidRPr="00AE484F">
        <w:rPr>
          <w:sz w:val="22"/>
          <w:szCs w:val="22"/>
        </w:rPr>
        <w:t>Wszelkie wy</w:t>
      </w:r>
      <w:r w:rsidR="00EA0A8C" w:rsidRPr="00AE484F">
        <w:rPr>
          <w:sz w:val="22"/>
          <w:szCs w:val="22"/>
        </w:rPr>
        <w:t>jaśnienia, modyfikacje treści S</w:t>
      </w:r>
      <w:r w:rsidRPr="00AE484F">
        <w:rPr>
          <w:sz w:val="22"/>
          <w:szCs w:val="22"/>
        </w:rPr>
        <w:t>WZ oraz inne informacje związane z niniejszym postępowaniem</w:t>
      </w:r>
      <w:r w:rsidR="00592711" w:rsidRPr="00AE484F">
        <w:rPr>
          <w:sz w:val="22"/>
          <w:szCs w:val="22"/>
        </w:rPr>
        <w:t xml:space="preserve">, </w:t>
      </w:r>
      <w:r w:rsidRPr="00AE484F">
        <w:rPr>
          <w:sz w:val="22"/>
          <w:szCs w:val="22"/>
        </w:rPr>
        <w:t xml:space="preserve">Zamawiający będzie zamieszczał wyłącznie na Platformie </w:t>
      </w:r>
      <w:r w:rsidR="000D5491">
        <w:rPr>
          <w:sz w:val="22"/>
          <w:szCs w:val="22"/>
        </w:rPr>
        <w:t>zakupowej</w:t>
      </w:r>
      <w:r w:rsidR="00592711" w:rsidRPr="00AE484F">
        <w:rPr>
          <w:sz w:val="22"/>
          <w:szCs w:val="22"/>
        </w:rPr>
        <w:t xml:space="preserve">, </w:t>
      </w:r>
      <w:r w:rsidRPr="00AE484F">
        <w:rPr>
          <w:sz w:val="22"/>
          <w:szCs w:val="22"/>
        </w:rPr>
        <w:t>w wierszu oznaczonym tytułem oraz znakiem sprawy niniejszego postępowania.</w:t>
      </w:r>
    </w:p>
    <w:p w14:paraId="322C72BC" w14:textId="1D98524A" w:rsidR="006E67D3" w:rsidRPr="00AE484F" w:rsidRDefault="006E67D3" w:rsidP="00C47B4A">
      <w:pPr>
        <w:pStyle w:val="Tekstpodstawowy"/>
        <w:numPr>
          <w:ilvl w:val="0"/>
          <w:numId w:val="5"/>
        </w:numPr>
        <w:tabs>
          <w:tab w:val="clear" w:pos="567"/>
        </w:tabs>
        <w:spacing w:after="120" w:line="276" w:lineRule="auto"/>
        <w:ind w:left="426" w:right="28" w:hanging="426"/>
        <w:rPr>
          <w:sz w:val="22"/>
          <w:szCs w:val="22"/>
        </w:rPr>
      </w:pPr>
      <w:r w:rsidRPr="00AE484F">
        <w:rPr>
          <w:sz w:val="22"/>
          <w:szCs w:val="22"/>
        </w:rPr>
        <w:t xml:space="preserve">W uzasadnionych przypadkach Zamawiający może przed upływem terminu </w:t>
      </w:r>
      <w:r w:rsidR="00EA0A8C" w:rsidRPr="00AE484F">
        <w:rPr>
          <w:sz w:val="22"/>
          <w:szCs w:val="22"/>
        </w:rPr>
        <w:t>składania ofert zmienić treść S</w:t>
      </w:r>
      <w:r w:rsidRPr="00AE484F">
        <w:rPr>
          <w:sz w:val="22"/>
          <w:szCs w:val="22"/>
        </w:rPr>
        <w:t xml:space="preserve">WZ. Każda wprowadzona przez Zamawiającego zmiana staje </w:t>
      </w:r>
      <w:r w:rsidR="00EA0A8C" w:rsidRPr="00AE484F">
        <w:rPr>
          <w:sz w:val="22"/>
          <w:szCs w:val="22"/>
        </w:rPr>
        <w:t>się w takim przypadku częścią SWZ. Dokonaną zmianę treści S</w:t>
      </w:r>
      <w:r w:rsidRPr="00AE484F">
        <w:rPr>
          <w:sz w:val="22"/>
          <w:szCs w:val="22"/>
        </w:rPr>
        <w:t xml:space="preserve">WZ Zamawiający udostępnia na Platformie </w:t>
      </w:r>
      <w:r w:rsidR="000D5491">
        <w:rPr>
          <w:sz w:val="22"/>
          <w:szCs w:val="22"/>
        </w:rPr>
        <w:t>zakupowej</w:t>
      </w:r>
      <w:r w:rsidRPr="00AE484F">
        <w:rPr>
          <w:sz w:val="22"/>
          <w:szCs w:val="22"/>
        </w:rPr>
        <w:t>.</w:t>
      </w:r>
    </w:p>
    <w:p w14:paraId="51C1CDD6" w14:textId="77777777" w:rsidR="006E67D3" w:rsidRPr="00AE484F" w:rsidRDefault="006E67D3" w:rsidP="00C47B4A">
      <w:pPr>
        <w:pStyle w:val="Tekstpodstawowy"/>
        <w:numPr>
          <w:ilvl w:val="0"/>
          <w:numId w:val="5"/>
        </w:numPr>
        <w:tabs>
          <w:tab w:val="clear" w:pos="567"/>
          <w:tab w:val="num" w:pos="142"/>
        </w:tabs>
        <w:spacing w:after="600" w:line="276" w:lineRule="auto"/>
        <w:ind w:left="425" w:right="28" w:hanging="425"/>
        <w:rPr>
          <w:sz w:val="22"/>
          <w:szCs w:val="22"/>
        </w:rPr>
      </w:pPr>
      <w:r w:rsidRPr="00AE484F">
        <w:rPr>
          <w:sz w:val="22"/>
          <w:szCs w:val="22"/>
        </w:rPr>
        <w:t>Zamawiający oświadcza, iż nie zamierza zwoływać zebrania Wykonaw</w:t>
      </w:r>
      <w:r w:rsidR="00EA0A8C" w:rsidRPr="00AE484F">
        <w:rPr>
          <w:sz w:val="22"/>
          <w:szCs w:val="22"/>
        </w:rPr>
        <w:t>ców w celu wyjaśnienia treści S</w:t>
      </w:r>
      <w:r w:rsidRPr="00AE484F">
        <w:rPr>
          <w:sz w:val="22"/>
          <w:szCs w:val="22"/>
        </w:rPr>
        <w:t>WZ.</w:t>
      </w:r>
    </w:p>
    <w:p w14:paraId="0BA6EB8C" w14:textId="2C07EC11" w:rsidR="006E67D3" w:rsidRPr="00AE484F" w:rsidRDefault="006E67D3" w:rsidP="000D5491">
      <w:pPr>
        <w:pBdr>
          <w:bottom w:val="single" w:sz="4" w:space="1" w:color="auto"/>
        </w:pBdr>
        <w:tabs>
          <w:tab w:val="left" w:pos="2127"/>
        </w:tabs>
        <w:spacing w:after="120" w:line="276" w:lineRule="auto"/>
        <w:ind w:left="2124" w:hanging="2124"/>
        <w:rPr>
          <w:b/>
          <w:sz w:val="22"/>
          <w:szCs w:val="22"/>
        </w:rPr>
      </w:pPr>
      <w:r w:rsidRPr="00AE484F">
        <w:rPr>
          <w:b/>
          <w:sz w:val="22"/>
          <w:szCs w:val="22"/>
        </w:rPr>
        <w:t>ROZDZIAŁ X</w:t>
      </w:r>
      <w:r w:rsidR="00EC1688" w:rsidRPr="00AE484F">
        <w:rPr>
          <w:b/>
          <w:sz w:val="22"/>
          <w:szCs w:val="22"/>
        </w:rPr>
        <w:t>V</w:t>
      </w:r>
      <w:r w:rsidR="000D5491">
        <w:rPr>
          <w:b/>
          <w:sz w:val="22"/>
          <w:szCs w:val="22"/>
        </w:rPr>
        <w:t xml:space="preserve">. </w:t>
      </w:r>
      <w:r w:rsidR="000D5491">
        <w:rPr>
          <w:b/>
          <w:sz w:val="22"/>
          <w:szCs w:val="22"/>
        </w:rPr>
        <w:tab/>
      </w:r>
      <w:r w:rsidR="000D5491">
        <w:rPr>
          <w:b/>
          <w:sz w:val="22"/>
          <w:szCs w:val="22"/>
        </w:rPr>
        <w:tab/>
      </w:r>
      <w:r w:rsidRPr="00AE484F">
        <w:rPr>
          <w:b/>
          <w:sz w:val="22"/>
          <w:szCs w:val="22"/>
        </w:rPr>
        <w:t xml:space="preserve">OSOBY ZE STRONY ZAMAWIAJĄCEGO UPRAWNIONE DO </w:t>
      </w:r>
      <w:r w:rsidR="00A86AC3" w:rsidRPr="00AE484F">
        <w:rPr>
          <w:b/>
          <w:sz w:val="22"/>
          <w:szCs w:val="22"/>
        </w:rPr>
        <w:t>KOMUNIKOWANIA</w:t>
      </w:r>
      <w:r w:rsidRPr="00AE484F">
        <w:rPr>
          <w:b/>
          <w:sz w:val="22"/>
          <w:szCs w:val="22"/>
        </w:rPr>
        <w:t xml:space="preserve"> SIĘ Z WYKONAWCAMI</w:t>
      </w:r>
    </w:p>
    <w:p w14:paraId="7E3ED6EB" w14:textId="0F0EA74B" w:rsidR="00473851" w:rsidRDefault="00473851" w:rsidP="00473851">
      <w:pPr>
        <w:pStyle w:val="Tekstpodstawowy"/>
        <w:spacing w:after="600" w:line="276" w:lineRule="auto"/>
        <w:rPr>
          <w:color w:val="000000"/>
          <w:sz w:val="22"/>
          <w:szCs w:val="22"/>
        </w:rPr>
      </w:pPr>
      <w:r w:rsidRPr="00005630">
        <w:rPr>
          <w:sz w:val="22"/>
          <w:szCs w:val="22"/>
        </w:rPr>
        <w:t xml:space="preserve">Zamawiający wyznacza następującą osobę do komunikowania się z Wykonawcami, w sprawach dotyczących niniejszego postępowania: Arkadiusz Maraszek </w:t>
      </w:r>
      <w:r w:rsidRPr="00005630">
        <w:rPr>
          <w:color w:val="000000"/>
          <w:sz w:val="22"/>
          <w:szCs w:val="22"/>
        </w:rPr>
        <w:t xml:space="preserve">– </w:t>
      </w:r>
      <w:r>
        <w:rPr>
          <w:color w:val="000000"/>
          <w:sz w:val="22"/>
          <w:szCs w:val="22"/>
        </w:rPr>
        <w:t xml:space="preserve">e-mail: </w:t>
      </w:r>
      <w:hyperlink r:id="rId34" w:history="1">
        <w:r w:rsidR="00D74E58" w:rsidRPr="00D83D10">
          <w:rPr>
            <w:rStyle w:val="Hipercze"/>
            <w:sz w:val="22"/>
            <w:szCs w:val="22"/>
          </w:rPr>
          <w:t>arkadiuszmaraszek@psary.pl</w:t>
        </w:r>
      </w:hyperlink>
      <w:r w:rsidR="00D74E58">
        <w:rPr>
          <w:color w:val="000000"/>
          <w:sz w:val="22"/>
          <w:szCs w:val="22"/>
        </w:rPr>
        <w:t xml:space="preserve"> ; Magdalena Kidawa-Kubień – e-mail: </w:t>
      </w:r>
      <w:hyperlink r:id="rId35" w:history="1">
        <w:r w:rsidR="00D74E58" w:rsidRPr="00D83D10">
          <w:rPr>
            <w:rStyle w:val="Hipercze"/>
            <w:sz w:val="22"/>
            <w:szCs w:val="22"/>
          </w:rPr>
          <w:t>magdalenakidawakubien@psary.pl</w:t>
        </w:r>
      </w:hyperlink>
    </w:p>
    <w:p w14:paraId="15480171" w14:textId="5B223153" w:rsidR="001B37C3" w:rsidRPr="00AE484F" w:rsidRDefault="00EC1688" w:rsidP="000D5491">
      <w:pPr>
        <w:pStyle w:val="Tekstpodstawowy"/>
        <w:pBdr>
          <w:bottom w:val="single" w:sz="4" w:space="1" w:color="auto"/>
        </w:pBdr>
        <w:tabs>
          <w:tab w:val="left" w:pos="2127"/>
        </w:tabs>
        <w:spacing w:after="120" w:line="276" w:lineRule="auto"/>
        <w:rPr>
          <w:b/>
          <w:sz w:val="22"/>
          <w:szCs w:val="22"/>
        </w:rPr>
      </w:pPr>
      <w:r w:rsidRPr="00AE484F">
        <w:rPr>
          <w:b/>
          <w:sz w:val="22"/>
          <w:szCs w:val="22"/>
        </w:rPr>
        <w:t>ROZDZIAŁ XV</w:t>
      </w:r>
      <w:r w:rsidR="0042417D" w:rsidRPr="00AE484F">
        <w:rPr>
          <w:b/>
          <w:sz w:val="22"/>
          <w:szCs w:val="22"/>
        </w:rPr>
        <w:t>I</w:t>
      </w:r>
      <w:r w:rsidR="000D5491">
        <w:rPr>
          <w:b/>
          <w:sz w:val="22"/>
          <w:szCs w:val="22"/>
        </w:rPr>
        <w:t xml:space="preserve">. </w:t>
      </w:r>
      <w:r w:rsidR="000D5491">
        <w:rPr>
          <w:b/>
          <w:sz w:val="22"/>
          <w:szCs w:val="22"/>
        </w:rPr>
        <w:tab/>
      </w:r>
      <w:r w:rsidR="001B37C3" w:rsidRPr="00AE484F">
        <w:rPr>
          <w:b/>
          <w:sz w:val="22"/>
          <w:szCs w:val="22"/>
        </w:rPr>
        <w:t>OPIS SPOSOBU PRZYGOTOWANIA OFERT</w:t>
      </w:r>
      <w:r w:rsidR="006C3C6A" w:rsidRPr="00AE484F">
        <w:rPr>
          <w:b/>
          <w:sz w:val="22"/>
          <w:szCs w:val="22"/>
        </w:rPr>
        <w:t>Y</w:t>
      </w:r>
    </w:p>
    <w:p w14:paraId="68F33DE1" w14:textId="77777777" w:rsidR="00473851" w:rsidRPr="0023061A" w:rsidRDefault="00473851" w:rsidP="00952F96">
      <w:pPr>
        <w:pStyle w:val="Tekstpodstawowy2"/>
        <w:numPr>
          <w:ilvl w:val="0"/>
          <w:numId w:val="38"/>
        </w:numPr>
        <w:spacing w:after="120" w:line="276" w:lineRule="auto"/>
        <w:jc w:val="both"/>
        <w:rPr>
          <w:sz w:val="22"/>
          <w:szCs w:val="22"/>
        </w:rPr>
      </w:pPr>
      <w:r w:rsidRPr="009B7F05">
        <w:rPr>
          <w:color w:val="000000"/>
          <w:sz w:val="22"/>
          <w:szCs w:val="22"/>
        </w:rPr>
        <w:t xml:space="preserve">Oferta oraz przedmiotowe środki dowodowe (jeżeli były wymagane) składane elektronicznie muszą zostać podpisane </w:t>
      </w:r>
      <w:r w:rsidRPr="009B7F05">
        <w:rPr>
          <w:b/>
          <w:bCs/>
          <w:color w:val="000000"/>
          <w:sz w:val="22"/>
          <w:szCs w:val="22"/>
        </w:rPr>
        <w:t>elektronicznym kwalifikowanym podpisem</w:t>
      </w:r>
      <w:r w:rsidRPr="009B7F05">
        <w:rPr>
          <w:color w:val="000000"/>
          <w:sz w:val="22"/>
          <w:szCs w:val="22"/>
        </w:rPr>
        <w:t xml:space="preserve"> lub </w:t>
      </w:r>
      <w:r w:rsidRPr="009B7F05">
        <w:rPr>
          <w:b/>
          <w:bCs/>
          <w:color w:val="000000"/>
          <w:sz w:val="22"/>
          <w:szCs w:val="22"/>
        </w:rPr>
        <w:t>podpisem zaufanym</w:t>
      </w:r>
      <w:r w:rsidRPr="009B7F05">
        <w:rPr>
          <w:color w:val="000000"/>
          <w:sz w:val="22"/>
          <w:szCs w:val="22"/>
        </w:rPr>
        <w:t xml:space="preserve"> lub </w:t>
      </w:r>
      <w:r w:rsidRPr="009B7F05">
        <w:rPr>
          <w:b/>
          <w:bCs/>
          <w:color w:val="000000"/>
          <w:sz w:val="22"/>
          <w:szCs w:val="22"/>
        </w:rPr>
        <w:t>podpisem osobistym</w:t>
      </w:r>
      <w:r w:rsidRPr="009B7F05">
        <w:rPr>
          <w:color w:val="000000"/>
          <w:sz w:val="22"/>
          <w:szCs w:val="22"/>
        </w:rPr>
        <w:t xml:space="preserve">. W procesie składania oferty, w tym przedmiotowych środków dowodowych na platformie, </w:t>
      </w:r>
      <w:r w:rsidRPr="009B7F05">
        <w:rPr>
          <w:b/>
          <w:bCs/>
          <w:color w:val="000000"/>
          <w:sz w:val="22"/>
          <w:szCs w:val="22"/>
        </w:rPr>
        <w:t>kwalifikowany podpis elektroniczny</w:t>
      </w:r>
      <w:r w:rsidRPr="009B7F05">
        <w:rPr>
          <w:color w:val="000000"/>
          <w:sz w:val="22"/>
          <w:szCs w:val="22"/>
        </w:rPr>
        <w:t xml:space="preserve"> lub </w:t>
      </w:r>
      <w:r w:rsidRPr="009B7F05">
        <w:rPr>
          <w:b/>
          <w:bCs/>
          <w:color w:val="000000"/>
          <w:sz w:val="22"/>
          <w:szCs w:val="22"/>
        </w:rPr>
        <w:t>podpis zaufany</w:t>
      </w:r>
      <w:r w:rsidRPr="009B7F05">
        <w:rPr>
          <w:color w:val="000000"/>
          <w:sz w:val="22"/>
          <w:szCs w:val="22"/>
        </w:rPr>
        <w:t xml:space="preserve"> lub </w:t>
      </w:r>
      <w:r w:rsidRPr="009B7F05">
        <w:rPr>
          <w:b/>
          <w:bCs/>
          <w:color w:val="000000"/>
          <w:sz w:val="22"/>
          <w:szCs w:val="22"/>
        </w:rPr>
        <w:t>podpis osobisty</w:t>
      </w:r>
      <w:r w:rsidRPr="009B7F05">
        <w:rPr>
          <w:color w:val="000000"/>
          <w:sz w:val="22"/>
          <w:szCs w:val="22"/>
        </w:rPr>
        <w:t xml:space="preserve"> Wykonawca składa bezpośrednio na dokumencie, który następnie przesyła do systemu.</w:t>
      </w:r>
    </w:p>
    <w:p w14:paraId="5699D2DA" w14:textId="77777777" w:rsidR="00473851" w:rsidRPr="0023061A" w:rsidRDefault="00473851" w:rsidP="00952F96">
      <w:pPr>
        <w:pStyle w:val="Tekstpodstawowy2"/>
        <w:numPr>
          <w:ilvl w:val="0"/>
          <w:numId w:val="38"/>
        </w:numPr>
        <w:spacing w:after="120" w:line="276" w:lineRule="auto"/>
        <w:jc w:val="both"/>
        <w:rPr>
          <w:sz w:val="22"/>
          <w:szCs w:val="22"/>
        </w:rPr>
      </w:pPr>
      <w:r w:rsidRPr="0023061A">
        <w:rPr>
          <w:color w:val="000000"/>
          <w:sz w:val="22"/>
          <w:szCs w:val="22"/>
        </w:rPr>
        <w:lastRenderedPageBreak/>
        <w:t xml:space="preserve">Poświadczenia za zgodność z oryginałem dokonuje odpowiednio Wykonawca, podmiot, na którego zdolnościach lub sytuacji polega Wykonawca, wykonawcy wspólnie ubiegający się </w:t>
      </w:r>
      <w:r>
        <w:rPr>
          <w:color w:val="000000"/>
          <w:sz w:val="22"/>
          <w:szCs w:val="22"/>
        </w:rPr>
        <w:br/>
      </w:r>
      <w:r w:rsidRPr="0023061A">
        <w:rPr>
          <w:color w:val="000000"/>
          <w:sz w:val="22"/>
          <w:szCs w:val="22"/>
        </w:rPr>
        <w:t xml:space="preserve">o udzielenie zamówienia publicznego albo podwykonawca, w zakresie dokumentów, które każdego z nich dotyczą. Poprzez oryginał należy rozumieć dokument podpisany </w:t>
      </w:r>
      <w:r w:rsidRPr="0023061A">
        <w:rPr>
          <w:b/>
          <w:bCs/>
          <w:color w:val="000000"/>
          <w:sz w:val="22"/>
          <w:szCs w:val="22"/>
        </w:rPr>
        <w:t>kwalifikowanym podpisem elektronicznym</w:t>
      </w:r>
      <w:r w:rsidRPr="0023061A">
        <w:rPr>
          <w:color w:val="000000"/>
          <w:sz w:val="22"/>
          <w:szCs w:val="22"/>
        </w:rPr>
        <w:t xml:space="preserve"> lub </w:t>
      </w:r>
      <w:r w:rsidRPr="0023061A">
        <w:rPr>
          <w:b/>
          <w:bCs/>
          <w:color w:val="000000"/>
          <w:sz w:val="22"/>
          <w:szCs w:val="22"/>
        </w:rPr>
        <w:t>podpisem zaufanym</w:t>
      </w:r>
      <w:r w:rsidRPr="0023061A">
        <w:rPr>
          <w:color w:val="000000"/>
          <w:sz w:val="22"/>
          <w:szCs w:val="22"/>
        </w:rPr>
        <w:t xml:space="preserve"> lub </w:t>
      </w:r>
      <w:r w:rsidRPr="0023061A">
        <w:rPr>
          <w:b/>
          <w:bCs/>
          <w:color w:val="000000"/>
          <w:sz w:val="22"/>
          <w:szCs w:val="22"/>
        </w:rPr>
        <w:t>podpisem osobistym</w:t>
      </w:r>
      <w:r w:rsidRPr="0023061A">
        <w:rPr>
          <w:color w:val="000000"/>
          <w:sz w:val="22"/>
          <w:szCs w:val="22"/>
        </w:rPr>
        <w:t xml:space="preserve"> przez osobę/osoby upoważnioną/upoważnione. Poświadczenie za zgodność z oryginałem następuje w postaci elektronicznej podpisane kwalifikowanym podpisem elektronicznym lub podpisem zaufanym lub podpisem osobistym przez osobę/osoby upoważnioną/upoważnione. </w:t>
      </w:r>
    </w:p>
    <w:p w14:paraId="663AE789" w14:textId="77777777" w:rsidR="00473851" w:rsidRPr="0023061A" w:rsidRDefault="00473851" w:rsidP="00952F96">
      <w:pPr>
        <w:pStyle w:val="Tekstpodstawowy2"/>
        <w:numPr>
          <w:ilvl w:val="0"/>
          <w:numId w:val="38"/>
        </w:numPr>
        <w:spacing w:after="120" w:line="276" w:lineRule="auto"/>
        <w:jc w:val="both"/>
        <w:rPr>
          <w:sz w:val="22"/>
          <w:szCs w:val="22"/>
        </w:rPr>
      </w:pPr>
      <w:r w:rsidRPr="0023061A">
        <w:rPr>
          <w:color w:val="000000"/>
          <w:sz w:val="22"/>
          <w:szCs w:val="22"/>
        </w:rPr>
        <w:t>Oferta powinna być:</w:t>
      </w:r>
    </w:p>
    <w:p w14:paraId="7CD153A6" w14:textId="77777777" w:rsidR="00473851" w:rsidRDefault="00473851" w:rsidP="00B2479A">
      <w:pPr>
        <w:numPr>
          <w:ilvl w:val="0"/>
          <w:numId w:val="90"/>
        </w:numPr>
        <w:spacing w:after="120" w:line="23" w:lineRule="atLeast"/>
        <w:ind w:left="1134" w:hanging="567"/>
        <w:jc w:val="both"/>
        <w:textAlignment w:val="baseline"/>
        <w:rPr>
          <w:color w:val="000000"/>
          <w:sz w:val="22"/>
          <w:szCs w:val="22"/>
        </w:rPr>
      </w:pPr>
      <w:r w:rsidRPr="009B7F05">
        <w:rPr>
          <w:color w:val="000000"/>
          <w:sz w:val="22"/>
          <w:szCs w:val="22"/>
        </w:rPr>
        <w:t>sporządzona na podstawie załączników niniejszej SWZ w języku polskim,</w:t>
      </w:r>
    </w:p>
    <w:p w14:paraId="05830231" w14:textId="77777777" w:rsidR="00473851" w:rsidRDefault="00473851" w:rsidP="00B2479A">
      <w:pPr>
        <w:numPr>
          <w:ilvl w:val="0"/>
          <w:numId w:val="90"/>
        </w:numPr>
        <w:spacing w:after="120" w:line="23" w:lineRule="atLeast"/>
        <w:ind w:left="1134" w:hanging="567"/>
        <w:jc w:val="both"/>
        <w:textAlignment w:val="baseline"/>
        <w:rPr>
          <w:color w:val="000000"/>
          <w:sz w:val="22"/>
          <w:szCs w:val="22"/>
        </w:rPr>
      </w:pPr>
      <w:r w:rsidRPr="009B7F05">
        <w:rPr>
          <w:color w:val="000000"/>
          <w:sz w:val="22"/>
          <w:szCs w:val="22"/>
        </w:rPr>
        <w:t xml:space="preserve">złożona przy użyciu środków komunikacji elektronicznej tzn. za pośrednictwem </w:t>
      </w:r>
      <w:hyperlink r:id="rId36" w:history="1">
        <w:r w:rsidRPr="009B7F05">
          <w:rPr>
            <w:color w:val="1155CC"/>
            <w:sz w:val="22"/>
            <w:szCs w:val="22"/>
            <w:u w:val="single"/>
          </w:rPr>
          <w:t>platformazakupowa.pl</w:t>
        </w:r>
      </w:hyperlink>
      <w:r w:rsidRPr="009B7F05">
        <w:rPr>
          <w:color w:val="000000"/>
          <w:sz w:val="22"/>
          <w:szCs w:val="22"/>
        </w:rPr>
        <w:t>,</w:t>
      </w:r>
    </w:p>
    <w:p w14:paraId="0DF7C115" w14:textId="77777777" w:rsidR="00473851" w:rsidRPr="009B7F05" w:rsidRDefault="00473851" w:rsidP="00B2479A">
      <w:pPr>
        <w:numPr>
          <w:ilvl w:val="0"/>
          <w:numId w:val="90"/>
        </w:numPr>
        <w:spacing w:after="120" w:line="23" w:lineRule="atLeast"/>
        <w:ind w:left="1134" w:hanging="567"/>
        <w:jc w:val="both"/>
        <w:textAlignment w:val="baseline"/>
        <w:rPr>
          <w:color w:val="000000"/>
          <w:sz w:val="22"/>
          <w:szCs w:val="22"/>
        </w:rPr>
      </w:pPr>
      <w:r w:rsidRPr="009B7F05">
        <w:rPr>
          <w:color w:val="000000"/>
          <w:sz w:val="22"/>
          <w:szCs w:val="22"/>
        </w:rPr>
        <w:t xml:space="preserve">podpisana </w:t>
      </w:r>
      <w:hyperlink r:id="rId37" w:history="1">
        <w:r w:rsidRPr="009B7F05">
          <w:rPr>
            <w:b/>
            <w:bCs/>
            <w:color w:val="1155CC"/>
            <w:sz w:val="22"/>
            <w:szCs w:val="22"/>
            <w:u w:val="single"/>
          </w:rPr>
          <w:t>kwalifikowanym podpisem elektronicznym</w:t>
        </w:r>
      </w:hyperlink>
      <w:r w:rsidRPr="009B7F05">
        <w:rPr>
          <w:color w:val="000000"/>
          <w:sz w:val="22"/>
          <w:szCs w:val="22"/>
        </w:rPr>
        <w:t xml:space="preserve"> lub </w:t>
      </w:r>
      <w:hyperlink r:id="rId38" w:history="1">
        <w:r w:rsidRPr="009B7F05">
          <w:rPr>
            <w:b/>
            <w:bCs/>
            <w:color w:val="1155CC"/>
            <w:sz w:val="22"/>
            <w:szCs w:val="22"/>
            <w:u w:val="single"/>
          </w:rPr>
          <w:t>podpisem zaufanym</w:t>
        </w:r>
      </w:hyperlink>
      <w:r w:rsidRPr="009B7F05">
        <w:rPr>
          <w:color w:val="000000"/>
          <w:sz w:val="22"/>
          <w:szCs w:val="22"/>
        </w:rPr>
        <w:t xml:space="preserve"> lub </w:t>
      </w:r>
      <w:hyperlink r:id="rId39" w:history="1">
        <w:r w:rsidRPr="009B7F05">
          <w:rPr>
            <w:b/>
            <w:bCs/>
            <w:color w:val="1155CC"/>
            <w:sz w:val="22"/>
            <w:szCs w:val="22"/>
            <w:u w:val="single"/>
          </w:rPr>
          <w:t>podpisem osobistym</w:t>
        </w:r>
      </w:hyperlink>
      <w:r w:rsidRPr="009B7F05">
        <w:rPr>
          <w:color w:val="000000"/>
          <w:sz w:val="22"/>
          <w:szCs w:val="22"/>
        </w:rPr>
        <w:t xml:space="preserve"> przez osobę/osoby upoważnioną/upoważnione.</w:t>
      </w:r>
    </w:p>
    <w:p w14:paraId="74B70DB4" w14:textId="77777777" w:rsidR="00473851" w:rsidRDefault="00473851" w:rsidP="00B2479A">
      <w:pPr>
        <w:numPr>
          <w:ilvl w:val="0"/>
          <w:numId w:val="85"/>
        </w:numPr>
        <w:spacing w:after="120" w:line="23" w:lineRule="atLeast"/>
        <w:ind w:left="567" w:hanging="567"/>
        <w:jc w:val="both"/>
        <w:textAlignment w:val="baseline"/>
        <w:rPr>
          <w:color w:val="000000"/>
          <w:sz w:val="22"/>
          <w:szCs w:val="22"/>
        </w:rPr>
      </w:pPr>
      <w:r w:rsidRPr="009B7F05">
        <w:rPr>
          <w:color w:val="000000"/>
          <w:sz w:val="22"/>
          <w:szCs w:val="22"/>
        </w:rPr>
        <w:t xml:space="preserve">Podpisy kwalifikowane wykorzystywane przez Wykonawców do podpisywania wszelkich plików muszą spełniać </w:t>
      </w:r>
      <w:r>
        <w:rPr>
          <w:color w:val="000000"/>
          <w:sz w:val="22"/>
          <w:szCs w:val="22"/>
        </w:rPr>
        <w:t>„</w:t>
      </w:r>
      <w:r w:rsidRPr="009B7F05">
        <w:rPr>
          <w:color w:val="000000"/>
          <w:sz w:val="22"/>
          <w:szCs w:val="22"/>
        </w:rPr>
        <w:t>Rozporządzenie Parlamentu Europejskiego i Rady w sprawie identyfikacji elektronicznej i usług zaufania w odniesieniu do transakcji elektronicznych na rynku wewnętrznym (eIDAS) (UE) nr 910/2014 - od 1 lipca 2016 roku”.</w:t>
      </w:r>
    </w:p>
    <w:p w14:paraId="2D95B2BF" w14:textId="77777777" w:rsidR="00473851" w:rsidRDefault="00473851" w:rsidP="00B2479A">
      <w:pPr>
        <w:numPr>
          <w:ilvl w:val="0"/>
          <w:numId w:val="85"/>
        </w:numPr>
        <w:spacing w:after="120" w:line="23" w:lineRule="atLeast"/>
        <w:ind w:left="567" w:hanging="567"/>
        <w:jc w:val="both"/>
        <w:textAlignment w:val="baseline"/>
        <w:rPr>
          <w:color w:val="000000"/>
          <w:sz w:val="22"/>
          <w:szCs w:val="22"/>
        </w:rPr>
      </w:pPr>
      <w:r w:rsidRPr="009B7F05">
        <w:rPr>
          <w:color w:val="000000"/>
          <w:sz w:val="22"/>
          <w:szCs w:val="22"/>
        </w:rPr>
        <w:t>W przypadku wykorzystania formatu podpisu XAdES zewnętrzny. Zamawiający wymaga dołączenia odpowiedniej ilości plików tj. podpisywanych plików z danymi oraz plików XAdES.</w:t>
      </w:r>
    </w:p>
    <w:p w14:paraId="62F702B4" w14:textId="77777777" w:rsidR="00473851" w:rsidRDefault="00473851" w:rsidP="00B2479A">
      <w:pPr>
        <w:numPr>
          <w:ilvl w:val="0"/>
          <w:numId w:val="85"/>
        </w:numPr>
        <w:spacing w:after="120" w:line="23" w:lineRule="atLeast"/>
        <w:ind w:left="567" w:hanging="567"/>
        <w:jc w:val="both"/>
        <w:textAlignment w:val="baseline"/>
        <w:rPr>
          <w:color w:val="000000"/>
          <w:sz w:val="22"/>
          <w:szCs w:val="22"/>
        </w:rPr>
      </w:pPr>
      <w:r w:rsidRPr="009B7F05">
        <w:rPr>
          <w:color w:val="000000"/>
          <w:sz w:val="22"/>
          <w:szCs w:val="22"/>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392FB1DF" w14:textId="77777777" w:rsidR="00473851" w:rsidRPr="0023061A" w:rsidRDefault="00473851" w:rsidP="00B2479A">
      <w:pPr>
        <w:numPr>
          <w:ilvl w:val="0"/>
          <w:numId w:val="85"/>
        </w:numPr>
        <w:spacing w:after="120" w:line="23" w:lineRule="atLeast"/>
        <w:ind w:left="567" w:hanging="567"/>
        <w:jc w:val="both"/>
        <w:textAlignment w:val="baseline"/>
        <w:rPr>
          <w:color w:val="000000"/>
          <w:sz w:val="22"/>
          <w:szCs w:val="22"/>
        </w:rPr>
      </w:pPr>
      <w:r w:rsidRPr="009B7F05">
        <w:rPr>
          <w:color w:val="000000"/>
          <w:sz w:val="22"/>
          <w:szCs w:val="22"/>
        </w:rPr>
        <w:t xml:space="preserve">Wykonawca, za pośrednictwem </w:t>
      </w:r>
      <w:hyperlink r:id="rId40" w:history="1">
        <w:r w:rsidRPr="009B7F05">
          <w:rPr>
            <w:color w:val="1155CC"/>
            <w:sz w:val="22"/>
            <w:szCs w:val="22"/>
            <w:u w:val="single"/>
          </w:rPr>
          <w:t>platformazakupowa.pl</w:t>
        </w:r>
      </w:hyperlink>
      <w:r w:rsidRPr="009B7F05">
        <w:rPr>
          <w:color w:val="000000"/>
          <w:sz w:val="22"/>
          <w:szCs w:val="22"/>
        </w:rPr>
        <w:t xml:space="preserve"> może przed upływem terminu do składania ofert zmienić lub wycofać ofertę. Sposób dokonywania zmiany lub wycofania oferty zamieszczono w instrukcji zamieszczonej na stronie internetowej pod adresem:</w:t>
      </w:r>
      <w:r>
        <w:rPr>
          <w:color w:val="000000"/>
          <w:sz w:val="22"/>
          <w:szCs w:val="22"/>
        </w:rPr>
        <w:t xml:space="preserve"> </w:t>
      </w:r>
      <w:hyperlink r:id="rId41" w:history="1">
        <w:r w:rsidRPr="009B7F05">
          <w:rPr>
            <w:rStyle w:val="Hipercze"/>
            <w:sz w:val="22"/>
            <w:szCs w:val="22"/>
          </w:rPr>
          <w:t>https://platformazakupowa.pl/strona/45-instrukcje</w:t>
        </w:r>
      </w:hyperlink>
    </w:p>
    <w:p w14:paraId="75C782DD" w14:textId="77777777" w:rsidR="00473851" w:rsidRDefault="00473851" w:rsidP="00B2479A">
      <w:pPr>
        <w:numPr>
          <w:ilvl w:val="0"/>
          <w:numId w:val="85"/>
        </w:numPr>
        <w:spacing w:after="120" w:line="23" w:lineRule="atLeast"/>
        <w:ind w:left="567" w:hanging="567"/>
        <w:jc w:val="both"/>
        <w:textAlignment w:val="baseline"/>
        <w:rPr>
          <w:color w:val="000000"/>
          <w:sz w:val="22"/>
          <w:szCs w:val="22"/>
        </w:rPr>
      </w:pPr>
      <w:r w:rsidRPr="009B7F05">
        <w:rPr>
          <w:color w:val="000000"/>
          <w:sz w:val="22"/>
          <w:szCs w:val="22"/>
        </w:rPr>
        <w:t xml:space="preserve">Każdy z Wykonawców może złożyć tylko jedną ofertę. Złożenie większej liczby ofert lub oferty zawierającej propozycje wariantowe spowoduje </w:t>
      </w:r>
      <w:r>
        <w:rPr>
          <w:color w:val="000000"/>
          <w:sz w:val="22"/>
          <w:szCs w:val="22"/>
        </w:rPr>
        <w:t>odrzucenie oferty</w:t>
      </w:r>
      <w:r w:rsidRPr="009B7F05">
        <w:rPr>
          <w:color w:val="000000"/>
          <w:sz w:val="22"/>
          <w:szCs w:val="22"/>
        </w:rPr>
        <w:t>.</w:t>
      </w:r>
    </w:p>
    <w:p w14:paraId="01F443BD" w14:textId="77777777" w:rsidR="00473851" w:rsidRDefault="00473851" w:rsidP="00B2479A">
      <w:pPr>
        <w:numPr>
          <w:ilvl w:val="0"/>
          <w:numId w:val="85"/>
        </w:numPr>
        <w:spacing w:after="120" w:line="23" w:lineRule="atLeast"/>
        <w:ind w:left="567" w:hanging="567"/>
        <w:jc w:val="both"/>
        <w:textAlignment w:val="baseline"/>
        <w:rPr>
          <w:color w:val="000000"/>
          <w:sz w:val="22"/>
          <w:szCs w:val="22"/>
        </w:rPr>
      </w:pPr>
      <w:r w:rsidRPr="009B7F05">
        <w:rPr>
          <w:color w:val="000000"/>
          <w:sz w:val="22"/>
          <w:szCs w:val="22"/>
        </w:rPr>
        <w:t>Ceny oferty muszą zawierać wszystkie koszty, jakie musi ponieść Wykonawca, aby zrealizować zamówienie z najwyższą starannością oraz ewentualne rabaty.</w:t>
      </w:r>
    </w:p>
    <w:p w14:paraId="12D7490F" w14:textId="77777777" w:rsidR="00473851" w:rsidRDefault="00473851" w:rsidP="00B2479A">
      <w:pPr>
        <w:numPr>
          <w:ilvl w:val="0"/>
          <w:numId w:val="85"/>
        </w:numPr>
        <w:spacing w:after="120" w:line="23" w:lineRule="atLeast"/>
        <w:ind w:left="567" w:hanging="567"/>
        <w:jc w:val="both"/>
        <w:textAlignment w:val="baseline"/>
        <w:rPr>
          <w:color w:val="000000"/>
          <w:sz w:val="22"/>
          <w:szCs w:val="22"/>
        </w:rPr>
      </w:pPr>
      <w:r w:rsidRPr="009B7F05">
        <w:rPr>
          <w:color w:val="000000"/>
          <w:sz w:val="22"/>
          <w:szCs w:val="22"/>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681A7C0C" w14:textId="77777777" w:rsidR="00473851" w:rsidRDefault="00473851" w:rsidP="00B2479A">
      <w:pPr>
        <w:numPr>
          <w:ilvl w:val="0"/>
          <w:numId w:val="85"/>
        </w:numPr>
        <w:spacing w:after="120" w:line="23" w:lineRule="atLeast"/>
        <w:ind w:left="567" w:hanging="567"/>
        <w:jc w:val="both"/>
        <w:textAlignment w:val="baseline"/>
        <w:rPr>
          <w:color w:val="000000"/>
          <w:sz w:val="22"/>
          <w:szCs w:val="22"/>
        </w:rPr>
      </w:pPr>
      <w:r w:rsidRPr="009B7F05">
        <w:rPr>
          <w:color w:val="000000"/>
          <w:sz w:val="22"/>
          <w:szCs w:val="22"/>
        </w:rPr>
        <w:t>Zgodnie z definicją dokumentu elektronicznego z art.3 ustęp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5B15C0A9" w14:textId="77777777" w:rsidR="00473851" w:rsidRDefault="00473851" w:rsidP="00B2479A">
      <w:pPr>
        <w:numPr>
          <w:ilvl w:val="0"/>
          <w:numId w:val="85"/>
        </w:numPr>
        <w:spacing w:after="120" w:line="23" w:lineRule="atLeast"/>
        <w:ind w:left="567" w:hanging="567"/>
        <w:jc w:val="both"/>
        <w:textAlignment w:val="baseline"/>
        <w:rPr>
          <w:color w:val="000000"/>
          <w:sz w:val="22"/>
          <w:szCs w:val="22"/>
        </w:rPr>
      </w:pPr>
      <w:r w:rsidRPr="009B7F05">
        <w:rPr>
          <w:color w:val="000000"/>
          <w:sz w:val="22"/>
          <w:szCs w:val="22"/>
        </w:rPr>
        <w:t>Maksymalny rozmiar jednego pliku przesyłanego za pośrednictwem dedykowanych formularzy do: złożenia, zmiany, wycofania oferty wynosi 150 MB natomiast przy komunikacji wielkość pliku to maksymalnie 500 MB.</w:t>
      </w:r>
    </w:p>
    <w:p w14:paraId="6C8CE73D" w14:textId="77777777" w:rsidR="00473851" w:rsidRDefault="00473851" w:rsidP="00B2479A">
      <w:pPr>
        <w:numPr>
          <w:ilvl w:val="0"/>
          <w:numId w:val="85"/>
        </w:numPr>
        <w:spacing w:after="120" w:line="23" w:lineRule="atLeast"/>
        <w:ind w:left="567" w:hanging="567"/>
        <w:jc w:val="both"/>
        <w:textAlignment w:val="baseline"/>
        <w:rPr>
          <w:color w:val="000000"/>
          <w:sz w:val="22"/>
          <w:szCs w:val="22"/>
        </w:rPr>
      </w:pPr>
      <w:r w:rsidRPr="009B7F05">
        <w:rPr>
          <w:b/>
          <w:bCs/>
          <w:color w:val="000000"/>
          <w:sz w:val="22"/>
          <w:szCs w:val="22"/>
        </w:rPr>
        <w:lastRenderedPageBreak/>
        <w:t xml:space="preserve">Rozszerzenia plików wykorzystywanych przez Wykonawców powinny być zgodne </w:t>
      </w:r>
      <w:r>
        <w:rPr>
          <w:b/>
          <w:bCs/>
          <w:color w:val="000000"/>
          <w:sz w:val="22"/>
          <w:szCs w:val="22"/>
        </w:rPr>
        <w:br/>
      </w:r>
      <w:r w:rsidRPr="009B7F05">
        <w:rPr>
          <w:b/>
          <w:bCs/>
          <w:color w:val="000000"/>
          <w:sz w:val="22"/>
          <w:szCs w:val="22"/>
        </w:rPr>
        <w:t>z</w:t>
      </w:r>
      <w:r w:rsidRPr="009B7F05">
        <w:rPr>
          <w:color w:val="000000"/>
          <w:sz w:val="22"/>
          <w:szCs w:val="22"/>
        </w:rPr>
        <w:t xml:space="preserve"> Załącznikiem nr 2 do </w:t>
      </w:r>
      <w:r>
        <w:rPr>
          <w:color w:val="000000"/>
          <w:sz w:val="22"/>
          <w:szCs w:val="22"/>
        </w:rPr>
        <w:t>„</w:t>
      </w:r>
      <w:r w:rsidRPr="009B7F05">
        <w:rPr>
          <w:color w:val="000000"/>
          <w:sz w:val="22"/>
          <w:szCs w:val="22"/>
        </w:rPr>
        <w:t xml:space="preserve">Rozporządzenia Rady Ministrów w sprawie Krajowych Ram Interoperacyjności, minimalnych wymagań dla rejestrów publicznych i wymiany informacji </w:t>
      </w:r>
      <w:r>
        <w:rPr>
          <w:color w:val="000000"/>
          <w:sz w:val="22"/>
          <w:szCs w:val="22"/>
        </w:rPr>
        <w:br/>
      </w:r>
      <w:r w:rsidRPr="009B7F05">
        <w:rPr>
          <w:color w:val="000000"/>
          <w:sz w:val="22"/>
          <w:szCs w:val="22"/>
        </w:rPr>
        <w:t>w postaci elektronicznej oraz minimalnych wymagań dla systemów teleinformatycznych”, zwanego dalej Rozporządzeniem KRI.</w:t>
      </w:r>
    </w:p>
    <w:p w14:paraId="748FF2D0" w14:textId="77777777" w:rsidR="00473851" w:rsidRPr="0023061A" w:rsidRDefault="00473851" w:rsidP="00B2479A">
      <w:pPr>
        <w:numPr>
          <w:ilvl w:val="0"/>
          <w:numId w:val="85"/>
        </w:numPr>
        <w:spacing w:after="120" w:line="23" w:lineRule="atLeast"/>
        <w:ind w:left="567" w:hanging="567"/>
        <w:jc w:val="both"/>
        <w:textAlignment w:val="baseline"/>
        <w:rPr>
          <w:color w:val="000000"/>
          <w:sz w:val="22"/>
          <w:szCs w:val="22"/>
        </w:rPr>
      </w:pPr>
      <w:r w:rsidRPr="009B7F05">
        <w:rPr>
          <w:color w:val="000000"/>
          <w:sz w:val="22"/>
          <w:szCs w:val="22"/>
        </w:rPr>
        <w:t xml:space="preserve">Zamawiający rekomenduje wykorzystanie formatów: .pdf .doc .docx .xls .xlsx .jpg (.jpeg) </w:t>
      </w:r>
      <w:r w:rsidRPr="009B7F05">
        <w:rPr>
          <w:b/>
          <w:bCs/>
          <w:color w:val="000000"/>
          <w:sz w:val="22"/>
          <w:szCs w:val="22"/>
          <w:u w:val="single"/>
        </w:rPr>
        <w:t>ze szczególnym wskazaniem na .pdf</w:t>
      </w:r>
    </w:p>
    <w:p w14:paraId="516305E1" w14:textId="77777777" w:rsidR="00473851" w:rsidRPr="009B7F05" w:rsidRDefault="00473851" w:rsidP="00B2479A">
      <w:pPr>
        <w:numPr>
          <w:ilvl w:val="0"/>
          <w:numId w:val="85"/>
        </w:numPr>
        <w:spacing w:after="120" w:line="23" w:lineRule="atLeast"/>
        <w:ind w:left="567" w:hanging="567"/>
        <w:jc w:val="both"/>
        <w:textAlignment w:val="baseline"/>
        <w:rPr>
          <w:color w:val="000000"/>
          <w:sz w:val="22"/>
          <w:szCs w:val="22"/>
        </w:rPr>
      </w:pPr>
      <w:r w:rsidRPr="009B7F05">
        <w:rPr>
          <w:color w:val="000000"/>
          <w:sz w:val="22"/>
          <w:szCs w:val="22"/>
        </w:rPr>
        <w:t xml:space="preserve">W celu ewentualnej kompresji danych Zamawiający rekomenduje wykorzystanie jednego </w:t>
      </w:r>
      <w:r>
        <w:rPr>
          <w:color w:val="000000"/>
          <w:sz w:val="22"/>
          <w:szCs w:val="22"/>
        </w:rPr>
        <w:br/>
      </w:r>
      <w:r w:rsidRPr="009B7F05">
        <w:rPr>
          <w:color w:val="000000"/>
          <w:sz w:val="22"/>
          <w:szCs w:val="22"/>
        </w:rPr>
        <w:t>z rozszerzeń:</w:t>
      </w:r>
    </w:p>
    <w:p w14:paraId="5EE56D5E" w14:textId="77777777" w:rsidR="00473851" w:rsidRDefault="00473851" w:rsidP="00B2479A">
      <w:pPr>
        <w:numPr>
          <w:ilvl w:val="0"/>
          <w:numId w:val="91"/>
        </w:numPr>
        <w:spacing w:after="120" w:line="23" w:lineRule="atLeast"/>
        <w:ind w:left="1134" w:hanging="567"/>
        <w:jc w:val="both"/>
        <w:textAlignment w:val="baseline"/>
        <w:rPr>
          <w:color w:val="000000"/>
          <w:sz w:val="22"/>
          <w:szCs w:val="22"/>
        </w:rPr>
      </w:pPr>
      <w:r w:rsidRPr="009B7F05">
        <w:rPr>
          <w:color w:val="000000"/>
          <w:sz w:val="22"/>
          <w:szCs w:val="22"/>
        </w:rPr>
        <w:t>.zip </w:t>
      </w:r>
    </w:p>
    <w:p w14:paraId="22A186D1" w14:textId="77777777" w:rsidR="00473851" w:rsidRPr="009B7F05" w:rsidRDefault="00473851" w:rsidP="00B2479A">
      <w:pPr>
        <w:numPr>
          <w:ilvl w:val="0"/>
          <w:numId w:val="91"/>
        </w:numPr>
        <w:spacing w:after="120" w:line="23" w:lineRule="atLeast"/>
        <w:ind w:left="1134" w:hanging="567"/>
        <w:jc w:val="both"/>
        <w:textAlignment w:val="baseline"/>
        <w:rPr>
          <w:color w:val="000000"/>
          <w:sz w:val="22"/>
          <w:szCs w:val="22"/>
        </w:rPr>
      </w:pPr>
      <w:r w:rsidRPr="009B7F05">
        <w:rPr>
          <w:color w:val="000000"/>
          <w:sz w:val="22"/>
          <w:szCs w:val="22"/>
        </w:rPr>
        <w:t>.7Z</w:t>
      </w:r>
    </w:p>
    <w:p w14:paraId="29BDC756" w14:textId="77777777" w:rsidR="00473851" w:rsidRDefault="00473851" w:rsidP="00B2479A">
      <w:pPr>
        <w:numPr>
          <w:ilvl w:val="0"/>
          <w:numId w:val="86"/>
        </w:numPr>
        <w:spacing w:after="120" w:line="23" w:lineRule="atLeast"/>
        <w:ind w:left="567" w:hanging="567"/>
        <w:jc w:val="both"/>
        <w:textAlignment w:val="baseline"/>
        <w:rPr>
          <w:b/>
          <w:bCs/>
          <w:sz w:val="22"/>
          <w:szCs w:val="22"/>
          <w:u w:val="single"/>
        </w:rPr>
      </w:pPr>
      <w:r w:rsidRPr="009B7F05">
        <w:rPr>
          <w:color w:val="000000"/>
          <w:sz w:val="22"/>
          <w:szCs w:val="22"/>
        </w:rPr>
        <w:t xml:space="preserve">Wśród rozszerzeń powszechnych a </w:t>
      </w:r>
      <w:r w:rsidRPr="009B7F05">
        <w:rPr>
          <w:b/>
          <w:bCs/>
          <w:color w:val="000000"/>
          <w:sz w:val="22"/>
          <w:szCs w:val="22"/>
        </w:rPr>
        <w:t>niewystępujących</w:t>
      </w:r>
      <w:r w:rsidRPr="009B7F05">
        <w:rPr>
          <w:color w:val="000000"/>
          <w:sz w:val="22"/>
          <w:szCs w:val="22"/>
        </w:rPr>
        <w:t xml:space="preserve"> w Rozporządzeniu KRI występują: .rar .gif .bmp .numbers .pages. </w:t>
      </w:r>
      <w:r w:rsidRPr="009B7F05">
        <w:rPr>
          <w:b/>
          <w:bCs/>
          <w:sz w:val="22"/>
          <w:szCs w:val="22"/>
          <w:u w:val="single"/>
        </w:rPr>
        <w:t>Dokumenty złożone w takich plikach zostaną uznane za złożone nieskutecznie.</w:t>
      </w:r>
    </w:p>
    <w:p w14:paraId="7094E5B0" w14:textId="77777777" w:rsidR="00473851" w:rsidRPr="0023061A" w:rsidRDefault="00473851" w:rsidP="00B2479A">
      <w:pPr>
        <w:numPr>
          <w:ilvl w:val="0"/>
          <w:numId w:val="86"/>
        </w:numPr>
        <w:spacing w:after="120" w:line="23" w:lineRule="atLeast"/>
        <w:ind w:left="567" w:hanging="567"/>
        <w:jc w:val="both"/>
        <w:textAlignment w:val="baseline"/>
        <w:rPr>
          <w:b/>
          <w:bCs/>
          <w:sz w:val="22"/>
          <w:szCs w:val="22"/>
          <w:u w:val="single"/>
        </w:rPr>
      </w:pPr>
      <w:r w:rsidRPr="009B7F05">
        <w:rPr>
          <w:color w:val="000000"/>
          <w:sz w:val="22"/>
          <w:szCs w:val="22"/>
        </w:rPr>
        <w:t xml:space="preserve">Zamawiający zwraca uwagę na ograniczenia wielkości plików podpisywanych profilem zaufanym, który wynosi </w:t>
      </w:r>
      <w:r w:rsidRPr="009B7F05">
        <w:rPr>
          <w:b/>
          <w:bCs/>
          <w:color w:val="000000"/>
          <w:sz w:val="22"/>
          <w:szCs w:val="22"/>
        </w:rPr>
        <w:t>maksymalnie 10MB</w:t>
      </w:r>
      <w:r w:rsidRPr="009B7F05">
        <w:rPr>
          <w:color w:val="000000"/>
          <w:sz w:val="22"/>
          <w:szCs w:val="22"/>
        </w:rPr>
        <w:t xml:space="preserve">, oraz na ograniczenie wielkości plików podpisywanych w aplikacji eDoApp służącej do składania podpisu osobistego, który wynosi </w:t>
      </w:r>
      <w:r w:rsidRPr="009B7F05">
        <w:rPr>
          <w:b/>
          <w:bCs/>
          <w:color w:val="000000"/>
          <w:sz w:val="22"/>
          <w:szCs w:val="22"/>
        </w:rPr>
        <w:t>maksymalnie 5MB</w:t>
      </w:r>
      <w:r w:rsidRPr="009B7F05">
        <w:rPr>
          <w:color w:val="000000"/>
          <w:sz w:val="22"/>
          <w:szCs w:val="22"/>
        </w:rPr>
        <w:t>.</w:t>
      </w:r>
    </w:p>
    <w:p w14:paraId="1B3C7AAA" w14:textId="77777777" w:rsidR="00473851" w:rsidRPr="009B7F05" w:rsidRDefault="00473851" w:rsidP="00B2479A">
      <w:pPr>
        <w:numPr>
          <w:ilvl w:val="0"/>
          <w:numId w:val="86"/>
        </w:numPr>
        <w:spacing w:after="120" w:line="23" w:lineRule="atLeast"/>
        <w:jc w:val="both"/>
        <w:textAlignment w:val="baseline"/>
        <w:rPr>
          <w:b/>
          <w:bCs/>
          <w:sz w:val="22"/>
          <w:szCs w:val="22"/>
          <w:u w:val="single"/>
        </w:rPr>
      </w:pPr>
      <w:r w:rsidRPr="009B7F05">
        <w:rPr>
          <w:color w:val="000000"/>
          <w:sz w:val="22"/>
          <w:szCs w:val="22"/>
        </w:rPr>
        <w:t>W przypadku stosowania przez wykonawcę kwalifikowanego podpisu elektronicznego:</w:t>
      </w:r>
    </w:p>
    <w:p w14:paraId="7A3A8A9F" w14:textId="77777777" w:rsidR="00473851" w:rsidRPr="0023061A" w:rsidRDefault="00473851" w:rsidP="00B2479A">
      <w:pPr>
        <w:numPr>
          <w:ilvl w:val="0"/>
          <w:numId w:val="87"/>
        </w:numPr>
        <w:spacing w:after="120" w:line="23" w:lineRule="atLeast"/>
        <w:ind w:left="1134" w:hanging="567"/>
        <w:jc w:val="both"/>
        <w:textAlignment w:val="baseline"/>
        <w:rPr>
          <w:color w:val="000000"/>
          <w:sz w:val="22"/>
          <w:szCs w:val="22"/>
        </w:rPr>
      </w:pPr>
      <w:r w:rsidRPr="009B7F05">
        <w:rPr>
          <w:color w:val="000000"/>
          <w:sz w:val="22"/>
          <w:szCs w:val="22"/>
        </w:rPr>
        <w:t xml:space="preserve">Ze względu na niskie ryzyko naruszenia integralności pliku oraz łatwiejszą weryfikację podpisu zamawiający zaleca, w miarę możliwości, </w:t>
      </w:r>
      <w:r w:rsidRPr="009B7F05">
        <w:rPr>
          <w:b/>
          <w:bCs/>
          <w:color w:val="000000"/>
          <w:sz w:val="22"/>
          <w:szCs w:val="22"/>
        </w:rPr>
        <w:t>przekonwertowanie plików składających się na ofertę na rozszerzenie .pdf  i opatrzenie ich podpisem kwalifikowanym w formacie PAdES. </w:t>
      </w:r>
    </w:p>
    <w:p w14:paraId="32E4DED0" w14:textId="77777777" w:rsidR="00473851" w:rsidRDefault="00473851" w:rsidP="00B2479A">
      <w:pPr>
        <w:numPr>
          <w:ilvl w:val="0"/>
          <w:numId w:val="87"/>
        </w:numPr>
        <w:spacing w:after="120" w:line="23" w:lineRule="atLeast"/>
        <w:ind w:left="1134" w:hanging="567"/>
        <w:jc w:val="both"/>
        <w:textAlignment w:val="baseline"/>
        <w:rPr>
          <w:color w:val="000000"/>
          <w:sz w:val="22"/>
          <w:szCs w:val="22"/>
        </w:rPr>
      </w:pPr>
      <w:r w:rsidRPr="009B7F05">
        <w:rPr>
          <w:color w:val="000000"/>
          <w:sz w:val="22"/>
          <w:szCs w:val="22"/>
        </w:rPr>
        <w:t xml:space="preserve">Pliki w innych formatach niż PDF </w:t>
      </w:r>
      <w:r w:rsidRPr="009B7F05">
        <w:rPr>
          <w:b/>
          <w:bCs/>
          <w:color w:val="000000"/>
          <w:sz w:val="22"/>
          <w:szCs w:val="22"/>
        </w:rPr>
        <w:t xml:space="preserve">zaleca się opatrzyć podpisem w formacie XAdES </w:t>
      </w:r>
      <w:r>
        <w:rPr>
          <w:b/>
          <w:bCs/>
          <w:color w:val="000000"/>
          <w:sz w:val="22"/>
          <w:szCs w:val="22"/>
        </w:rPr>
        <w:br/>
      </w:r>
      <w:r w:rsidRPr="009B7F05">
        <w:rPr>
          <w:b/>
          <w:bCs/>
          <w:color w:val="000000"/>
          <w:sz w:val="22"/>
          <w:szCs w:val="22"/>
        </w:rPr>
        <w:t>o typie zewnętrznym</w:t>
      </w:r>
      <w:r w:rsidRPr="009B7F05">
        <w:rPr>
          <w:color w:val="000000"/>
          <w:sz w:val="22"/>
          <w:szCs w:val="22"/>
        </w:rPr>
        <w:t>. Wykonawca powinien pamiętać, aby plik z podpisem przekazywać łącznie z dokumentem podpisywanym.</w:t>
      </w:r>
    </w:p>
    <w:p w14:paraId="11449E84" w14:textId="77777777" w:rsidR="00473851" w:rsidRPr="009B7F05" w:rsidRDefault="00473851" w:rsidP="00B2479A">
      <w:pPr>
        <w:numPr>
          <w:ilvl w:val="0"/>
          <w:numId w:val="87"/>
        </w:numPr>
        <w:spacing w:after="120" w:line="23" w:lineRule="atLeast"/>
        <w:ind w:left="1134" w:hanging="567"/>
        <w:jc w:val="both"/>
        <w:textAlignment w:val="baseline"/>
        <w:rPr>
          <w:color w:val="000000"/>
          <w:sz w:val="22"/>
          <w:szCs w:val="22"/>
        </w:rPr>
      </w:pPr>
      <w:r w:rsidRPr="009B7F05">
        <w:rPr>
          <w:color w:val="000000"/>
          <w:sz w:val="22"/>
          <w:szCs w:val="22"/>
        </w:rPr>
        <w:t>Zamawiający rekomenduje wykorzystanie podpisu z kwalifikowanym znacznikiem czasu.</w:t>
      </w:r>
    </w:p>
    <w:p w14:paraId="1081F656" w14:textId="77777777" w:rsidR="00473851" w:rsidRDefault="00473851" w:rsidP="00B2479A">
      <w:pPr>
        <w:numPr>
          <w:ilvl w:val="0"/>
          <w:numId w:val="88"/>
        </w:numPr>
        <w:spacing w:after="120" w:line="23" w:lineRule="atLeast"/>
        <w:ind w:left="567" w:hanging="567"/>
        <w:jc w:val="both"/>
        <w:textAlignment w:val="baseline"/>
        <w:rPr>
          <w:color w:val="000000"/>
          <w:sz w:val="22"/>
          <w:szCs w:val="22"/>
        </w:rPr>
      </w:pPr>
      <w:r w:rsidRPr="009B7F05">
        <w:rPr>
          <w:color w:val="000000"/>
          <w:sz w:val="22"/>
          <w:szCs w:val="22"/>
        </w:rPr>
        <w:t>Zamawiający zaleca aby</w:t>
      </w:r>
      <w:r w:rsidRPr="009B7F05">
        <w:rPr>
          <w:b/>
          <w:bCs/>
          <w:color w:val="000000"/>
          <w:sz w:val="22"/>
          <w:szCs w:val="22"/>
        </w:rPr>
        <w:t xml:space="preserve"> w przypadku podpisywania pliku przez kilka osób, stosować podpisy tego samego rodzaju.</w:t>
      </w:r>
      <w:r w:rsidRPr="009B7F05">
        <w:rPr>
          <w:color w:val="000000"/>
          <w:sz w:val="22"/>
          <w:szCs w:val="22"/>
        </w:rPr>
        <w:t xml:space="preserve"> Podpisywanie różnymi rodzajami podpisów np. osobistym </w:t>
      </w:r>
      <w:r>
        <w:rPr>
          <w:color w:val="000000"/>
          <w:sz w:val="22"/>
          <w:szCs w:val="22"/>
        </w:rPr>
        <w:br/>
      </w:r>
      <w:r w:rsidRPr="009B7F05">
        <w:rPr>
          <w:color w:val="000000"/>
          <w:sz w:val="22"/>
          <w:szCs w:val="22"/>
        </w:rPr>
        <w:t>i kwalifikowanym może doprowadzić do problemów w weryfikacji plików. </w:t>
      </w:r>
    </w:p>
    <w:p w14:paraId="64D4068D" w14:textId="77777777" w:rsidR="00473851" w:rsidRDefault="00473851" w:rsidP="00B2479A">
      <w:pPr>
        <w:numPr>
          <w:ilvl w:val="0"/>
          <w:numId w:val="88"/>
        </w:numPr>
        <w:spacing w:after="120" w:line="23" w:lineRule="atLeast"/>
        <w:ind w:left="567" w:hanging="567"/>
        <w:jc w:val="both"/>
        <w:textAlignment w:val="baseline"/>
        <w:rPr>
          <w:color w:val="000000"/>
          <w:sz w:val="22"/>
          <w:szCs w:val="22"/>
        </w:rPr>
      </w:pPr>
      <w:r w:rsidRPr="009B7F05">
        <w:rPr>
          <w:color w:val="000000"/>
          <w:sz w:val="22"/>
          <w:szCs w:val="22"/>
        </w:rPr>
        <w:t>Zamawiający zaleca, aby Wykonawca z odpowiednim wyprzedzeniem przetestował możliwość prawidłowego wykorzystania wybranej metody podpisania plików oferty.</w:t>
      </w:r>
    </w:p>
    <w:p w14:paraId="350C29BD" w14:textId="77777777" w:rsidR="00473851" w:rsidRDefault="00473851" w:rsidP="00B2479A">
      <w:pPr>
        <w:numPr>
          <w:ilvl w:val="0"/>
          <w:numId w:val="88"/>
        </w:numPr>
        <w:spacing w:after="120" w:line="23" w:lineRule="atLeast"/>
        <w:ind w:left="567" w:hanging="567"/>
        <w:jc w:val="both"/>
        <w:textAlignment w:val="baseline"/>
        <w:rPr>
          <w:color w:val="000000"/>
          <w:sz w:val="22"/>
          <w:szCs w:val="22"/>
        </w:rPr>
      </w:pPr>
      <w:r w:rsidRPr="009B7F05">
        <w:rPr>
          <w:color w:val="000000"/>
          <w:sz w:val="22"/>
          <w:szCs w:val="22"/>
        </w:rPr>
        <w:t>Osobą składającą ofertę powinna być osoba kontaktowa podawana w dokumentacji.</w:t>
      </w:r>
    </w:p>
    <w:p w14:paraId="2EA9FB52" w14:textId="77777777" w:rsidR="00473851" w:rsidRDefault="00473851" w:rsidP="00B2479A">
      <w:pPr>
        <w:numPr>
          <w:ilvl w:val="0"/>
          <w:numId w:val="88"/>
        </w:numPr>
        <w:spacing w:after="120" w:line="23" w:lineRule="atLeast"/>
        <w:ind w:left="567" w:hanging="567"/>
        <w:jc w:val="both"/>
        <w:textAlignment w:val="baseline"/>
        <w:rPr>
          <w:color w:val="000000"/>
          <w:sz w:val="22"/>
          <w:szCs w:val="22"/>
        </w:rPr>
      </w:pPr>
      <w:r w:rsidRPr="009B7F05">
        <w:rPr>
          <w:color w:val="000000"/>
          <w:sz w:val="22"/>
          <w:szCs w:val="22"/>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4A1B5374" w14:textId="77777777" w:rsidR="00473851" w:rsidRDefault="00473851" w:rsidP="00B2479A">
      <w:pPr>
        <w:numPr>
          <w:ilvl w:val="0"/>
          <w:numId w:val="88"/>
        </w:numPr>
        <w:spacing w:after="120" w:line="23" w:lineRule="atLeast"/>
        <w:ind w:left="567" w:hanging="567"/>
        <w:jc w:val="both"/>
        <w:textAlignment w:val="baseline"/>
        <w:rPr>
          <w:color w:val="000000"/>
          <w:sz w:val="22"/>
          <w:szCs w:val="22"/>
        </w:rPr>
      </w:pPr>
      <w:r w:rsidRPr="009B7F05">
        <w:rPr>
          <w:color w:val="000000"/>
          <w:sz w:val="22"/>
          <w:szCs w:val="22"/>
        </w:rPr>
        <w:t>Jeśli Wykonawca pakuje dokumenty np. w plik o rozszerzeniu .zip, zaleca się wcześniejsze podpisanie każdego ze skompresowanych plików. </w:t>
      </w:r>
    </w:p>
    <w:p w14:paraId="155D5ABE" w14:textId="1C8284D9" w:rsidR="00473851" w:rsidRDefault="00473851" w:rsidP="00B2479A">
      <w:pPr>
        <w:numPr>
          <w:ilvl w:val="0"/>
          <w:numId w:val="88"/>
        </w:numPr>
        <w:spacing w:after="120" w:line="23" w:lineRule="atLeast"/>
        <w:ind w:left="567" w:hanging="567"/>
        <w:jc w:val="both"/>
        <w:textAlignment w:val="baseline"/>
        <w:rPr>
          <w:color w:val="000000"/>
          <w:sz w:val="22"/>
          <w:szCs w:val="22"/>
        </w:rPr>
      </w:pPr>
      <w:r w:rsidRPr="002E5520">
        <w:rPr>
          <w:color w:val="000000"/>
          <w:sz w:val="22"/>
          <w:szCs w:val="22"/>
        </w:rPr>
        <w:t xml:space="preserve">Zamawiający zaleca aby </w:t>
      </w:r>
      <w:r w:rsidRPr="002E5520">
        <w:rPr>
          <w:b/>
          <w:bCs/>
          <w:color w:val="000000"/>
          <w:sz w:val="22"/>
          <w:szCs w:val="22"/>
          <w:u w:val="single"/>
        </w:rPr>
        <w:t>nie</w:t>
      </w:r>
      <w:r w:rsidRPr="002E5520">
        <w:rPr>
          <w:b/>
          <w:bCs/>
          <w:color w:val="000000"/>
          <w:sz w:val="22"/>
          <w:szCs w:val="22"/>
        </w:rPr>
        <w:t xml:space="preserve"> </w:t>
      </w:r>
      <w:r w:rsidRPr="002E5520">
        <w:rPr>
          <w:color w:val="000000"/>
          <w:sz w:val="22"/>
          <w:szCs w:val="22"/>
        </w:rPr>
        <w:t>wprowadzać jakichkolwiek zmian w plikach po podpisaniu ich podpisem kwalifikowanym. Może to skutkować naruszeniem integralności plików co równoważne będzie z koniecznością odrzucenia oferty.</w:t>
      </w:r>
    </w:p>
    <w:p w14:paraId="562F4B41" w14:textId="12C3AE7B" w:rsidR="00372095" w:rsidRDefault="00372095" w:rsidP="00372095">
      <w:pPr>
        <w:spacing w:after="120" w:line="23" w:lineRule="atLeast"/>
        <w:ind w:left="567"/>
        <w:jc w:val="both"/>
        <w:textAlignment w:val="baseline"/>
        <w:rPr>
          <w:color w:val="000000"/>
          <w:sz w:val="22"/>
          <w:szCs w:val="22"/>
        </w:rPr>
      </w:pPr>
    </w:p>
    <w:p w14:paraId="396ED715" w14:textId="77777777" w:rsidR="00473851" w:rsidRPr="001812F9" w:rsidRDefault="00473851" w:rsidP="00B2479A">
      <w:pPr>
        <w:numPr>
          <w:ilvl w:val="0"/>
          <w:numId w:val="89"/>
        </w:numPr>
        <w:spacing w:after="120" w:line="23" w:lineRule="atLeast"/>
        <w:jc w:val="both"/>
        <w:textAlignment w:val="baseline"/>
        <w:rPr>
          <w:b/>
          <w:bCs/>
          <w:sz w:val="22"/>
          <w:szCs w:val="22"/>
        </w:rPr>
      </w:pPr>
      <w:r w:rsidRPr="001812F9">
        <w:rPr>
          <w:b/>
          <w:bCs/>
          <w:sz w:val="22"/>
          <w:szCs w:val="22"/>
          <w:u w:val="single"/>
        </w:rPr>
        <w:t>Do oferty należy załączyć:</w:t>
      </w:r>
    </w:p>
    <w:p w14:paraId="6C3E12F9" w14:textId="119C277E" w:rsidR="00473851" w:rsidRPr="001812F9" w:rsidRDefault="00473851" w:rsidP="00B2479A">
      <w:pPr>
        <w:pStyle w:val="Akapitzlist"/>
        <w:numPr>
          <w:ilvl w:val="1"/>
          <w:numId w:val="92"/>
        </w:numPr>
        <w:spacing w:after="120" w:line="23" w:lineRule="atLeast"/>
        <w:ind w:left="1134" w:hanging="567"/>
        <w:jc w:val="both"/>
        <w:textAlignment w:val="baseline"/>
        <w:rPr>
          <w:sz w:val="22"/>
          <w:szCs w:val="22"/>
        </w:rPr>
      </w:pPr>
      <w:r w:rsidRPr="001812F9">
        <w:rPr>
          <w:sz w:val="22"/>
          <w:szCs w:val="22"/>
        </w:rPr>
        <w:t xml:space="preserve">Ofertę </w:t>
      </w:r>
      <w:r w:rsidR="009C712A" w:rsidRPr="001812F9">
        <w:rPr>
          <w:sz w:val="22"/>
          <w:szCs w:val="22"/>
        </w:rPr>
        <w:t xml:space="preserve">- </w:t>
      </w:r>
      <w:r w:rsidRPr="001812F9">
        <w:rPr>
          <w:sz w:val="22"/>
          <w:szCs w:val="22"/>
        </w:rPr>
        <w:t xml:space="preserve">należy sporządzić na formularzu oferty lub według takiego samego schematu, stanowiącego załącznik nr </w:t>
      </w:r>
      <w:r w:rsidR="001812F9" w:rsidRPr="001812F9">
        <w:rPr>
          <w:sz w:val="22"/>
          <w:szCs w:val="22"/>
        </w:rPr>
        <w:t>2</w:t>
      </w:r>
      <w:r w:rsidRPr="001812F9">
        <w:rPr>
          <w:sz w:val="22"/>
          <w:szCs w:val="22"/>
        </w:rPr>
        <w:t xml:space="preserve"> do SWZ. Ofertę należy złożyć pod rygorem nieważności </w:t>
      </w:r>
      <w:r w:rsidRPr="001812F9">
        <w:rPr>
          <w:sz w:val="22"/>
          <w:szCs w:val="22"/>
        </w:rPr>
        <w:br/>
        <w:t xml:space="preserve">w formie elektronicznej (w postaci elektronicznej opatrzonej kwalifikowanym podpisem </w:t>
      </w:r>
      <w:r w:rsidRPr="001812F9">
        <w:rPr>
          <w:sz w:val="22"/>
          <w:szCs w:val="22"/>
        </w:rPr>
        <w:lastRenderedPageBreak/>
        <w:t>elektronicznym) lub w postaci elektronicznej opatrzonej podpisem zaufanym lub podpisem osobistym.</w:t>
      </w:r>
    </w:p>
    <w:p w14:paraId="246ACC33" w14:textId="77777777" w:rsidR="00473851" w:rsidRPr="001812F9" w:rsidRDefault="00473851" w:rsidP="00B2479A">
      <w:pPr>
        <w:pStyle w:val="Akapitzlist"/>
        <w:numPr>
          <w:ilvl w:val="1"/>
          <w:numId w:val="92"/>
        </w:numPr>
        <w:spacing w:after="120" w:line="23" w:lineRule="atLeast"/>
        <w:ind w:left="1134" w:hanging="567"/>
        <w:jc w:val="both"/>
        <w:textAlignment w:val="baseline"/>
        <w:rPr>
          <w:sz w:val="22"/>
          <w:szCs w:val="22"/>
        </w:rPr>
      </w:pPr>
      <w:r w:rsidRPr="001812F9">
        <w:rPr>
          <w:sz w:val="22"/>
          <w:szCs w:val="22"/>
        </w:rPr>
        <w:t>Oferta wraz z załącznikami musi być złożona za pośrednictwem Platformy zakupowej. Zamawiający zaleca, aby oferta została utworzona w formacie .pdf oraz podpisana wewnętrznym kwalifikowanym podpisem elektronicznym. W przypadku zastosowania podpisu zewnętrznego należy pamiętać o obowiązku dołączenia do pliku stanowiącego ofertę także pliku podpisującego, który generuje się automatycznie podczas złożenia podpisu.</w:t>
      </w:r>
    </w:p>
    <w:p w14:paraId="3028902D" w14:textId="77777777" w:rsidR="00473851" w:rsidRPr="001812F9" w:rsidRDefault="00473851" w:rsidP="00B2479A">
      <w:pPr>
        <w:pStyle w:val="Akapitzlist"/>
        <w:numPr>
          <w:ilvl w:val="1"/>
          <w:numId w:val="92"/>
        </w:numPr>
        <w:spacing w:after="120" w:line="23" w:lineRule="atLeast"/>
        <w:ind w:left="1134" w:hanging="567"/>
        <w:jc w:val="both"/>
        <w:textAlignment w:val="baseline"/>
        <w:rPr>
          <w:b/>
          <w:bCs/>
          <w:sz w:val="22"/>
          <w:szCs w:val="22"/>
        </w:rPr>
      </w:pPr>
      <w:r w:rsidRPr="001812F9">
        <w:rPr>
          <w:b/>
          <w:sz w:val="22"/>
          <w:szCs w:val="22"/>
          <w:u w:val="single"/>
        </w:rPr>
        <w:t>Wraz z ofertą</w:t>
      </w:r>
      <w:r w:rsidRPr="001812F9">
        <w:rPr>
          <w:b/>
          <w:sz w:val="22"/>
          <w:szCs w:val="22"/>
        </w:rPr>
        <w:t xml:space="preserve"> (dotyczy oferty składanej w odpowiedzi na ogłoszenie o zamówieniu) należy złożyć:</w:t>
      </w:r>
    </w:p>
    <w:p w14:paraId="1F2FEB69" w14:textId="7134D205" w:rsidR="00473851" w:rsidRPr="001812F9" w:rsidRDefault="00473851" w:rsidP="00B2479A">
      <w:pPr>
        <w:pStyle w:val="Akapitzlist"/>
        <w:numPr>
          <w:ilvl w:val="2"/>
          <w:numId w:val="92"/>
        </w:numPr>
        <w:spacing w:after="120" w:line="23" w:lineRule="atLeast"/>
        <w:ind w:left="1854"/>
        <w:jc w:val="both"/>
        <w:textAlignment w:val="baseline"/>
        <w:rPr>
          <w:b/>
          <w:bCs/>
          <w:sz w:val="22"/>
          <w:szCs w:val="22"/>
        </w:rPr>
      </w:pPr>
      <w:r w:rsidRPr="001812F9">
        <w:rPr>
          <w:b/>
          <w:sz w:val="22"/>
          <w:szCs w:val="22"/>
        </w:rPr>
        <w:t>Oświadczenie, o którym mowa w art. 125 ust. 1 ustawy</w:t>
      </w:r>
      <w:r w:rsidRPr="001812F9">
        <w:rPr>
          <w:sz w:val="22"/>
          <w:szCs w:val="22"/>
        </w:rPr>
        <w:t xml:space="preserve">, o niepodleganiu wykluczeniu z postępowania oraz spełnianiu warunków udziału w postępowaniu, </w:t>
      </w:r>
      <w:r w:rsidRPr="001812F9">
        <w:rPr>
          <w:sz w:val="22"/>
          <w:szCs w:val="22"/>
        </w:rPr>
        <w:br/>
        <w:t xml:space="preserve">w zakresie wskazanym w rozdziale XIX SWZ – zgodnie z </w:t>
      </w:r>
      <w:r w:rsidRPr="001812F9">
        <w:rPr>
          <w:b/>
          <w:bCs/>
          <w:sz w:val="22"/>
          <w:szCs w:val="22"/>
        </w:rPr>
        <w:t xml:space="preserve">załącznikiem nr </w:t>
      </w:r>
      <w:r w:rsidR="001812F9" w:rsidRPr="001812F9">
        <w:rPr>
          <w:b/>
          <w:bCs/>
          <w:sz w:val="22"/>
          <w:szCs w:val="22"/>
        </w:rPr>
        <w:t>3</w:t>
      </w:r>
      <w:r w:rsidR="00627E07" w:rsidRPr="001812F9">
        <w:rPr>
          <w:b/>
          <w:bCs/>
          <w:sz w:val="22"/>
          <w:szCs w:val="22"/>
        </w:rPr>
        <w:t xml:space="preserve"> </w:t>
      </w:r>
      <w:r w:rsidRPr="001812F9">
        <w:rPr>
          <w:b/>
          <w:bCs/>
          <w:sz w:val="22"/>
          <w:szCs w:val="22"/>
        </w:rPr>
        <w:t>do SWZ</w:t>
      </w:r>
      <w:r w:rsidRPr="001812F9">
        <w:rPr>
          <w:sz w:val="22"/>
          <w:szCs w:val="22"/>
        </w:rPr>
        <w:t xml:space="preserve">. Oświadczenia stanowią dowód potwierdzający brak podstaw wykluczenia </w:t>
      </w:r>
      <w:r w:rsidR="00A74AB4" w:rsidRPr="001812F9">
        <w:rPr>
          <w:sz w:val="22"/>
          <w:szCs w:val="22"/>
        </w:rPr>
        <w:t xml:space="preserve">Wykonawcy </w:t>
      </w:r>
      <w:r w:rsidRPr="001812F9">
        <w:rPr>
          <w:sz w:val="22"/>
          <w:szCs w:val="22"/>
        </w:rPr>
        <w:t xml:space="preserve">oraz spełniania </w:t>
      </w:r>
      <w:r w:rsidR="00A74AB4" w:rsidRPr="001812F9">
        <w:rPr>
          <w:sz w:val="22"/>
          <w:szCs w:val="22"/>
        </w:rPr>
        <w:t xml:space="preserve">przez niego </w:t>
      </w:r>
      <w:r w:rsidRPr="001812F9">
        <w:rPr>
          <w:sz w:val="22"/>
          <w:szCs w:val="22"/>
        </w:rPr>
        <w:t xml:space="preserve">warunków udziału w postępowaniu na dzień składania ofert, tymczasowo zastępujący wymagane przez Zamawiającego podmiotowe środki dowodowe, wskazane w SWZ. Oświadczenia składa się, pod rygorem nieważności, w formie elektronicznej (w postaci elektronicznej opatrzonej kwalifikowanym podpisem elektronicznym) lub w postaci elektronicznej opatrzonej podpisem zaufanym lub podpisem osobistym. Wykonawca, </w:t>
      </w:r>
      <w:r w:rsidR="00A74AB4" w:rsidRPr="001812F9">
        <w:rPr>
          <w:sz w:val="22"/>
          <w:szCs w:val="22"/>
        </w:rPr>
        <w:br/>
      </w:r>
      <w:r w:rsidRPr="001812F9">
        <w:rPr>
          <w:sz w:val="22"/>
          <w:szCs w:val="22"/>
        </w:rPr>
        <w:t xml:space="preserve">w przypadku polegania na zdolnościach </w:t>
      </w:r>
      <w:r w:rsidRPr="001812F9">
        <w:rPr>
          <w:bCs/>
          <w:sz w:val="22"/>
          <w:szCs w:val="22"/>
        </w:rPr>
        <w:t>technicznych lub zawodowych podmiotów udostępniających zasoby, przedstawia wraz z oświadczeniem, o którym wyżej mowa, także oświadczenie</w:t>
      </w:r>
      <w:r w:rsidRPr="001812F9">
        <w:rPr>
          <w:sz w:val="22"/>
          <w:szCs w:val="22"/>
        </w:rPr>
        <w:t xml:space="preserve"> podmiotu udostępniającego zasoby, potwierdzające brak</w:t>
      </w:r>
      <w:r w:rsidRPr="001812F9">
        <w:rPr>
          <w:bCs/>
          <w:sz w:val="22"/>
          <w:szCs w:val="22"/>
        </w:rPr>
        <w:t xml:space="preserve"> podstaw wykluczenia tego podmiotu oraz odpowiednio spełnianie warunków udziału w postępowaniu w zakresie, w jakim Wykonawca powołuje się na jego zasoby </w:t>
      </w:r>
      <w:r w:rsidR="001812F9">
        <w:rPr>
          <w:bCs/>
          <w:sz w:val="22"/>
          <w:szCs w:val="22"/>
        </w:rPr>
        <w:t xml:space="preserve">- </w:t>
      </w:r>
      <w:r w:rsidRPr="001812F9">
        <w:rPr>
          <w:b/>
          <w:sz w:val="22"/>
          <w:szCs w:val="22"/>
        </w:rPr>
        <w:t xml:space="preserve">załącznik nr </w:t>
      </w:r>
      <w:r w:rsidR="001812F9" w:rsidRPr="001812F9">
        <w:rPr>
          <w:b/>
          <w:sz w:val="22"/>
          <w:szCs w:val="22"/>
        </w:rPr>
        <w:t>4</w:t>
      </w:r>
      <w:r w:rsidRPr="001812F9">
        <w:rPr>
          <w:b/>
          <w:sz w:val="22"/>
          <w:szCs w:val="22"/>
        </w:rPr>
        <w:t xml:space="preserve"> do SWZ</w:t>
      </w:r>
      <w:r w:rsidRPr="001812F9">
        <w:rPr>
          <w:bCs/>
          <w:sz w:val="22"/>
          <w:szCs w:val="22"/>
        </w:rPr>
        <w:t>.</w:t>
      </w:r>
    </w:p>
    <w:p w14:paraId="0C66E58D" w14:textId="077425FC" w:rsidR="00473851" w:rsidRPr="001812F9" w:rsidRDefault="00473851" w:rsidP="00B2479A">
      <w:pPr>
        <w:pStyle w:val="Akapitzlist"/>
        <w:numPr>
          <w:ilvl w:val="2"/>
          <w:numId w:val="92"/>
        </w:numPr>
        <w:spacing w:after="120" w:line="23" w:lineRule="atLeast"/>
        <w:ind w:left="1854"/>
        <w:jc w:val="both"/>
        <w:textAlignment w:val="baseline"/>
        <w:rPr>
          <w:b/>
          <w:bCs/>
          <w:sz w:val="22"/>
          <w:szCs w:val="22"/>
        </w:rPr>
      </w:pPr>
      <w:r w:rsidRPr="001812F9">
        <w:rPr>
          <w:b/>
          <w:sz w:val="22"/>
          <w:szCs w:val="22"/>
        </w:rPr>
        <w:t xml:space="preserve">Oświadczenie, że Wykonawca zapoznał się z warunkami zamówienia </w:t>
      </w:r>
      <w:r w:rsidRPr="001812F9">
        <w:rPr>
          <w:b/>
          <w:sz w:val="22"/>
          <w:szCs w:val="22"/>
        </w:rPr>
        <w:br/>
        <w:t>i z projektowanymi postanowieniami umowy</w:t>
      </w:r>
      <w:r w:rsidRPr="001812F9">
        <w:rPr>
          <w:sz w:val="22"/>
          <w:szCs w:val="22"/>
        </w:rPr>
        <w:t xml:space="preserve"> w sprawie zamówienia, które zostaną wprowadzone do umowy w sprawie zamówienia oraz, że przyjmuje ich treść bez żadnych zastrzeżeń – zgodnie z treścią zawartą w formularzu oferty, stanowiącym </w:t>
      </w:r>
      <w:r w:rsidRPr="001812F9">
        <w:rPr>
          <w:b/>
          <w:sz w:val="22"/>
          <w:szCs w:val="22"/>
        </w:rPr>
        <w:t xml:space="preserve">załącznikiem nr </w:t>
      </w:r>
      <w:r w:rsidR="001812F9" w:rsidRPr="001812F9">
        <w:rPr>
          <w:b/>
          <w:sz w:val="22"/>
          <w:szCs w:val="22"/>
        </w:rPr>
        <w:t>2</w:t>
      </w:r>
      <w:r w:rsidRPr="001812F9">
        <w:rPr>
          <w:b/>
          <w:sz w:val="22"/>
          <w:szCs w:val="22"/>
        </w:rPr>
        <w:t xml:space="preserve"> </w:t>
      </w:r>
      <w:r w:rsidRPr="001812F9">
        <w:rPr>
          <w:sz w:val="22"/>
          <w:szCs w:val="22"/>
        </w:rPr>
        <w:t>do SWZ. Oświadczenie składa się, pod rygorem nieważności, w formie elektronicznej (w postaci elektronicznej opatrzonej kwalifikowanym podpisem elektronicznym) lub w postaci elektronicznej opatrzonej podpisem zaufanym lub podpisem osobistym.</w:t>
      </w:r>
    </w:p>
    <w:p w14:paraId="628113DC" w14:textId="77777777" w:rsidR="00473851" w:rsidRPr="001812F9" w:rsidRDefault="00473851" w:rsidP="00B2479A">
      <w:pPr>
        <w:pStyle w:val="Akapitzlist"/>
        <w:numPr>
          <w:ilvl w:val="2"/>
          <w:numId w:val="92"/>
        </w:numPr>
        <w:spacing w:after="120" w:line="23" w:lineRule="atLeast"/>
        <w:ind w:left="1854"/>
        <w:jc w:val="both"/>
        <w:textAlignment w:val="baseline"/>
        <w:rPr>
          <w:b/>
          <w:bCs/>
          <w:sz w:val="22"/>
          <w:szCs w:val="22"/>
        </w:rPr>
      </w:pPr>
      <w:r w:rsidRPr="001812F9">
        <w:rPr>
          <w:b/>
          <w:sz w:val="22"/>
          <w:szCs w:val="22"/>
        </w:rPr>
        <w:t>Pełnomocnictwo ustanowione do reprezentowania Wykonawcy/ów ubiegającego/cych się o udzielenie zamówienia publicznego.</w:t>
      </w:r>
    </w:p>
    <w:p w14:paraId="0CE3BD43" w14:textId="77777777" w:rsidR="00473851" w:rsidRPr="001812F9" w:rsidRDefault="00473851" w:rsidP="00473851">
      <w:pPr>
        <w:pStyle w:val="Akapitzlist"/>
        <w:spacing w:after="120" w:line="23" w:lineRule="atLeast"/>
        <w:ind w:left="1854"/>
        <w:jc w:val="both"/>
        <w:textAlignment w:val="baseline"/>
        <w:rPr>
          <w:b/>
          <w:bCs/>
          <w:sz w:val="22"/>
          <w:szCs w:val="22"/>
        </w:rPr>
      </w:pPr>
      <w:r w:rsidRPr="001812F9">
        <w:rPr>
          <w:bCs/>
          <w:sz w:val="22"/>
          <w:szCs w:val="22"/>
        </w:rPr>
        <w:t xml:space="preserve">Pełnomocnictwo przekazuje się w postaci elektronicznej i opatruje kwalifikowanym podpisem elektronicznym, podpisem zaufanym lub podpisem osobistym. W przypadku, gdy pełnomocnictwo zostało wystawione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pełnomocnictwem </w:t>
      </w:r>
      <w:r w:rsidRPr="001812F9">
        <w:rPr>
          <w:bCs/>
          <w:sz w:val="22"/>
          <w:szCs w:val="22"/>
        </w:rPr>
        <w:br/>
        <w:t>w postaci papierowej, może dokonać mocodawca (osoba/osoby wystawiające pełnomocnictwo) lub notariusz.</w:t>
      </w:r>
    </w:p>
    <w:p w14:paraId="1506666C" w14:textId="4B8B08C4" w:rsidR="00473851" w:rsidRPr="001812F9" w:rsidRDefault="00473851" w:rsidP="00B2479A">
      <w:pPr>
        <w:pStyle w:val="Akapitzlist"/>
        <w:numPr>
          <w:ilvl w:val="2"/>
          <w:numId w:val="92"/>
        </w:numPr>
        <w:spacing w:after="120" w:line="23" w:lineRule="atLeast"/>
        <w:ind w:left="1854"/>
        <w:jc w:val="both"/>
        <w:textAlignment w:val="baseline"/>
        <w:rPr>
          <w:b/>
          <w:bCs/>
          <w:sz w:val="22"/>
          <w:szCs w:val="22"/>
        </w:rPr>
      </w:pPr>
      <w:r w:rsidRPr="001812F9">
        <w:rPr>
          <w:b/>
          <w:sz w:val="22"/>
          <w:szCs w:val="22"/>
        </w:rPr>
        <w:t>Zobowiązanie podmiotu udostępniającego Wykonawcy zasoby</w:t>
      </w:r>
      <w:r w:rsidRPr="001812F9">
        <w:rPr>
          <w:sz w:val="22"/>
          <w:szCs w:val="22"/>
        </w:rPr>
        <w:t xml:space="preserve">, do oddania do dyspozycji Wykonawcy niezbędnych zasobów na potrzeby realizacji zamówienia lub inny podmiotowy środek dowodowy potwierdzający, że Wykonawca realizując zamówienie, będzie dysponował niezbędnymi zasobami tych podmiotów (o ile Wykonawca korzysta ze zdolności innych podmiotów na zasadach określonych </w:t>
      </w:r>
      <w:r w:rsidR="00074884" w:rsidRPr="001812F9">
        <w:rPr>
          <w:sz w:val="22"/>
          <w:szCs w:val="22"/>
        </w:rPr>
        <w:br/>
      </w:r>
      <w:r w:rsidRPr="001812F9">
        <w:rPr>
          <w:sz w:val="22"/>
          <w:szCs w:val="22"/>
        </w:rPr>
        <w:t xml:space="preserve">w art. 118 ustawy). </w:t>
      </w:r>
    </w:p>
    <w:p w14:paraId="3193FB93" w14:textId="6E1532E1" w:rsidR="00473851" w:rsidRPr="001812F9" w:rsidRDefault="00473851" w:rsidP="00473851">
      <w:pPr>
        <w:pStyle w:val="Akapitzlist"/>
        <w:spacing w:after="120" w:line="23" w:lineRule="atLeast"/>
        <w:ind w:left="1854"/>
        <w:jc w:val="both"/>
        <w:textAlignment w:val="baseline"/>
        <w:rPr>
          <w:bCs/>
          <w:sz w:val="22"/>
          <w:szCs w:val="22"/>
        </w:rPr>
      </w:pPr>
      <w:r w:rsidRPr="001812F9">
        <w:rPr>
          <w:sz w:val="22"/>
          <w:szCs w:val="22"/>
        </w:rPr>
        <w:lastRenderedPageBreak/>
        <w:t xml:space="preserve">Zobowiązanie lub inny podmiotowy środek dowodowy w opisywanym zakresie, przekazuje się w postaci elektronicznej, </w:t>
      </w:r>
      <w:r w:rsidRPr="001812F9">
        <w:rPr>
          <w:bCs/>
          <w:sz w:val="22"/>
          <w:szCs w:val="22"/>
        </w:rPr>
        <w:t>i opatruje kwalifikowanym podpisem elektronicznym, podpisem zaufanym lub podpisem osobistym. W przypadku, gdy zobowiązanie (inny podmiotowy środek dowodowy) zostało wystawione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dokumentem w postaci papierowej, może dokonać podmiot udostępniający zasoby lub notariusz.</w:t>
      </w:r>
    </w:p>
    <w:p w14:paraId="3F65334F" w14:textId="1B8045D2" w:rsidR="00A74AB4" w:rsidRPr="001812F9" w:rsidRDefault="00A74AB4" w:rsidP="00B2479A">
      <w:pPr>
        <w:pStyle w:val="Akapitzlist"/>
        <w:numPr>
          <w:ilvl w:val="2"/>
          <w:numId w:val="92"/>
        </w:numPr>
        <w:spacing w:after="120" w:line="23" w:lineRule="atLeast"/>
        <w:ind w:left="1854"/>
        <w:jc w:val="both"/>
        <w:textAlignment w:val="baseline"/>
        <w:rPr>
          <w:b/>
          <w:bCs/>
          <w:sz w:val="22"/>
          <w:szCs w:val="22"/>
        </w:rPr>
      </w:pPr>
      <w:r w:rsidRPr="001812F9">
        <w:rPr>
          <w:bCs/>
          <w:sz w:val="22"/>
          <w:szCs w:val="22"/>
        </w:rPr>
        <w:t>Oświadczenie, o którym mowa w art. 117 ust. 4 ustawy („(…) z którego wynika, które usługi wykonają poszczególni wykonawcy.”) – o ile dotyczy (odnosi się do Wykonawców wspólnie ubiegających się o udzielenie zamówienia).</w:t>
      </w:r>
    </w:p>
    <w:p w14:paraId="7962A923" w14:textId="3EB88EC1" w:rsidR="00A74AB4" w:rsidRPr="001812F9" w:rsidRDefault="00A74AB4" w:rsidP="00B2479A">
      <w:pPr>
        <w:pStyle w:val="Akapitzlist"/>
        <w:numPr>
          <w:ilvl w:val="2"/>
          <w:numId w:val="92"/>
        </w:numPr>
        <w:spacing w:after="120" w:line="23" w:lineRule="atLeast"/>
        <w:ind w:left="1854"/>
        <w:jc w:val="both"/>
        <w:textAlignment w:val="baseline"/>
        <w:rPr>
          <w:b/>
          <w:bCs/>
          <w:sz w:val="22"/>
          <w:szCs w:val="22"/>
        </w:rPr>
      </w:pPr>
      <w:r w:rsidRPr="001812F9">
        <w:rPr>
          <w:sz w:val="22"/>
          <w:szCs w:val="22"/>
        </w:rPr>
        <w:t>Przedmiotowe środki dowodowe</w:t>
      </w:r>
      <w:r w:rsidR="00294219" w:rsidRPr="001812F9">
        <w:rPr>
          <w:sz w:val="22"/>
          <w:szCs w:val="22"/>
        </w:rPr>
        <w:t>, o których mowa w ust. 17 rozdziału III SWZ.</w:t>
      </w:r>
    </w:p>
    <w:p w14:paraId="013A7314" w14:textId="2F2E194B" w:rsidR="00A74AB4" w:rsidRPr="001812F9" w:rsidRDefault="00E642B7" w:rsidP="00A74AB4">
      <w:pPr>
        <w:pStyle w:val="Akapitzlist"/>
        <w:spacing w:after="120" w:line="23" w:lineRule="atLeast"/>
        <w:ind w:left="1854"/>
        <w:jc w:val="both"/>
        <w:textAlignment w:val="baseline"/>
        <w:rPr>
          <w:b/>
          <w:bCs/>
          <w:sz w:val="22"/>
          <w:szCs w:val="22"/>
        </w:rPr>
      </w:pPr>
      <w:r w:rsidRPr="001812F9">
        <w:rPr>
          <w:rStyle w:val="markedcontent"/>
          <w:sz w:val="22"/>
          <w:szCs w:val="22"/>
        </w:rPr>
        <w:t>(o ile Zamawiający żąda złożenia</w:t>
      </w:r>
      <w:r w:rsidR="00294219" w:rsidRPr="001812F9">
        <w:rPr>
          <w:rStyle w:val="markedcontent"/>
          <w:sz w:val="22"/>
          <w:szCs w:val="22"/>
        </w:rPr>
        <w:t xml:space="preserve"> </w:t>
      </w:r>
      <w:r w:rsidRPr="001812F9">
        <w:rPr>
          <w:rStyle w:val="markedcontent"/>
          <w:sz w:val="22"/>
          <w:szCs w:val="22"/>
        </w:rPr>
        <w:t>przez Wykonawcę przedmiotowych środków dowodowych)</w:t>
      </w:r>
      <w:r w:rsidR="00294219" w:rsidRPr="001812F9">
        <w:rPr>
          <w:rStyle w:val="markedcontent"/>
          <w:sz w:val="22"/>
          <w:szCs w:val="22"/>
        </w:rPr>
        <w:t>.</w:t>
      </w:r>
    </w:p>
    <w:p w14:paraId="3BB75AEE" w14:textId="77777777" w:rsidR="00473851" w:rsidRPr="001812F9" w:rsidRDefault="00473851" w:rsidP="00B2479A">
      <w:pPr>
        <w:pStyle w:val="Tekstpodstawowy2"/>
        <w:numPr>
          <w:ilvl w:val="0"/>
          <w:numId w:val="92"/>
        </w:numPr>
        <w:spacing w:after="120" w:line="276" w:lineRule="auto"/>
        <w:ind w:left="567" w:hanging="567"/>
        <w:jc w:val="both"/>
        <w:rPr>
          <w:sz w:val="22"/>
          <w:szCs w:val="22"/>
        </w:rPr>
      </w:pPr>
      <w:r w:rsidRPr="001812F9">
        <w:rPr>
          <w:sz w:val="22"/>
          <w:szCs w:val="22"/>
        </w:rPr>
        <w:t xml:space="preserve">Spis wszystkich załączonych dokumentów </w:t>
      </w:r>
      <w:r w:rsidRPr="001812F9">
        <w:rPr>
          <w:b/>
          <w:bCs/>
          <w:sz w:val="22"/>
          <w:szCs w:val="22"/>
        </w:rPr>
        <w:t>(spis treści)</w:t>
      </w:r>
      <w:r w:rsidRPr="001812F9">
        <w:rPr>
          <w:sz w:val="22"/>
          <w:szCs w:val="22"/>
        </w:rPr>
        <w:t xml:space="preserve"> – zalecane, niewymagane.</w:t>
      </w:r>
    </w:p>
    <w:p w14:paraId="0428406B" w14:textId="77777777" w:rsidR="00473851" w:rsidRPr="001812F9" w:rsidRDefault="00473851" w:rsidP="00B2479A">
      <w:pPr>
        <w:pStyle w:val="Tekstpodstawowy2"/>
        <w:numPr>
          <w:ilvl w:val="0"/>
          <w:numId w:val="92"/>
        </w:numPr>
        <w:spacing w:after="120" w:line="276" w:lineRule="auto"/>
        <w:ind w:left="567" w:hanging="567"/>
        <w:jc w:val="both"/>
        <w:rPr>
          <w:sz w:val="22"/>
          <w:szCs w:val="22"/>
        </w:rPr>
      </w:pPr>
      <w:r w:rsidRPr="001812F9">
        <w:rPr>
          <w:sz w:val="22"/>
          <w:szCs w:val="22"/>
        </w:rPr>
        <w:t>Każdy Wykonawca może złożyć tylko jedną ofertę. Ofertę należy sporządzić zgodnie z wymaganiami SWZ.</w:t>
      </w:r>
    </w:p>
    <w:p w14:paraId="173C0830" w14:textId="77777777" w:rsidR="00473851" w:rsidRPr="001812F9" w:rsidRDefault="00473851" w:rsidP="00B2479A">
      <w:pPr>
        <w:pStyle w:val="Tekstpodstawowy2"/>
        <w:numPr>
          <w:ilvl w:val="0"/>
          <w:numId w:val="92"/>
        </w:numPr>
        <w:spacing w:after="120" w:line="276" w:lineRule="auto"/>
        <w:ind w:left="567" w:hanging="567"/>
        <w:jc w:val="both"/>
        <w:rPr>
          <w:sz w:val="22"/>
          <w:szCs w:val="22"/>
        </w:rPr>
      </w:pPr>
      <w:r w:rsidRPr="001812F9">
        <w:rPr>
          <w:sz w:val="22"/>
          <w:szCs w:val="22"/>
        </w:rPr>
        <w:t>Oferta musi być sporządzona pod rygorem nieważności w formie elektronicznej (w postaci elektronicznej opatrzonej kwalifikowanym podpisem elektronicznym) albo w postaci elektronicznej opatrzonej podpisem zaufanym lub podpisem osobistym, w języku polskim.</w:t>
      </w:r>
    </w:p>
    <w:p w14:paraId="7512DF91" w14:textId="77777777" w:rsidR="00473851" w:rsidRPr="001812F9" w:rsidRDefault="00473851" w:rsidP="00B2479A">
      <w:pPr>
        <w:pStyle w:val="Tekstpodstawowy2"/>
        <w:numPr>
          <w:ilvl w:val="1"/>
          <w:numId w:val="92"/>
        </w:numPr>
        <w:spacing w:after="120" w:line="276" w:lineRule="auto"/>
        <w:ind w:left="1134" w:hanging="567"/>
        <w:jc w:val="both"/>
        <w:rPr>
          <w:sz w:val="22"/>
          <w:szCs w:val="22"/>
        </w:rPr>
      </w:pPr>
      <w:r w:rsidRPr="001812F9">
        <w:rPr>
          <w:sz w:val="22"/>
          <w:szCs w:val="22"/>
        </w:rPr>
        <w:t>Podmiotowe środki dowodowe, przedmiotowe środki dowodowe oraz inne dokumenty lub oświadczenia, sporządzone w języku obcym przekazuje się wraz z tłumaczeniem na język polski.</w:t>
      </w:r>
    </w:p>
    <w:p w14:paraId="7017BE7A" w14:textId="77777777" w:rsidR="00473851" w:rsidRPr="001812F9" w:rsidRDefault="00473851" w:rsidP="00B2479A">
      <w:pPr>
        <w:pStyle w:val="Tekstpodstawowy2"/>
        <w:numPr>
          <w:ilvl w:val="1"/>
          <w:numId w:val="92"/>
        </w:numPr>
        <w:spacing w:after="120" w:line="276" w:lineRule="auto"/>
        <w:ind w:left="1134" w:hanging="567"/>
        <w:jc w:val="both"/>
        <w:rPr>
          <w:sz w:val="22"/>
          <w:szCs w:val="22"/>
        </w:rPr>
      </w:pPr>
      <w:r w:rsidRPr="001812F9">
        <w:rPr>
          <w:sz w:val="22"/>
          <w:szCs w:val="22"/>
        </w:rPr>
        <w:t>Oferta musi być podpisana przez osobę/y upoważnioną/e do reprezentowania Wykonawcy.</w:t>
      </w:r>
    </w:p>
    <w:p w14:paraId="59F33173" w14:textId="77777777" w:rsidR="00473851" w:rsidRPr="001812F9" w:rsidRDefault="00473851" w:rsidP="00B2479A">
      <w:pPr>
        <w:pStyle w:val="Tekstpodstawowy2"/>
        <w:numPr>
          <w:ilvl w:val="1"/>
          <w:numId w:val="92"/>
        </w:numPr>
        <w:spacing w:after="120" w:line="276" w:lineRule="auto"/>
        <w:ind w:left="1134" w:hanging="567"/>
        <w:jc w:val="both"/>
        <w:rPr>
          <w:sz w:val="22"/>
          <w:szCs w:val="22"/>
        </w:rPr>
      </w:pPr>
      <w:r w:rsidRPr="001812F9">
        <w:rPr>
          <w:sz w:val="22"/>
          <w:szCs w:val="22"/>
        </w:rPr>
        <w:t>Upoważnienie (pełnomocnictwo) do podpisania oferty, do poświadczania dokumentów za zgodność z oryginałem należy dołączyć do oferty zgodnie z ust. 25.3.3. niniejszego rozdziału SWZ, o ile nie wynika ono z dokumentów rejestrowych Wykonawcy, jeżeli Zamawiający może je uzyskać za pomocą bezpłatnych i ogólnodostępnych baz danych.</w:t>
      </w:r>
    </w:p>
    <w:p w14:paraId="61BCEE9A" w14:textId="77777777" w:rsidR="00473851" w:rsidRPr="001812F9" w:rsidRDefault="00473851" w:rsidP="00B2479A">
      <w:pPr>
        <w:pStyle w:val="Tekstpodstawowy2"/>
        <w:numPr>
          <w:ilvl w:val="1"/>
          <w:numId w:val="92"/>
        </w:numPr>
        <w:spacing w:after="120" w:line="276" w:lineRule="auto"/>
        <w:ind w:left="1134" w:hanging="567"/>
        <w:jc w:val="both"/>
        <w:rPr>
          <w:sz w:val="22"/>
          <w:szCs w:val="22"/>
        </w:rPr>
      </w:pPr>
      <w:r w:rsidRPr="001812F9">
        <w:rPr>
          <w:sz w:val="22"/>
          <w:szCs w:val="22"/>
        </w:rPr>
        <w:t xml:space="preserve">W przypadku, gdy w opatrzonej kwalifikowanym podpisem elektronicznym, podpisem zaufanym lub podpisem osobistym ofercie lub oświadczeniu Wykonawcy, zostały naniesione zmiany, oferta/oświadczenie Wykonawcy </w:t>
      </w:r>
      <w:r w:rsidRPr="001812F9">
        <w:rPr>
          <w:b/>
          <w:sz w:val="22"/>
          <w:szCs w:val="22"/>
        </w:rPr>
        <w:t>muszą być ponownie</w:t>
      </w:r>
      <w:r w:rsidRPr="001812F9">
        <w:rPr>
          <w:sz w:val="22"/>
          <w:szCs w:val="22"/>
        </w:rPr>
        <w:t xml:space="preserve"> podpisane kwalifikowanym podpisem elektronicznym lub podpisem zaufanym lub podpisem osobistym, przez Wykonawcę lub osobę/y upoważnioną/e do reprezentowania Wykonawcy/ów wspólnie ubiegających się o udzielenie zamówienia publicznego.</w:t>
      </w:r>
    </w:p>
    <w:p w14:paraId="281A8461" w14:textId="77777777" w:rsidR="00473851" w:rsidRPr="001812F9" w:rsidRDefault="00473851" w:rsidP="00B2479A">
      <w:pPr>
        <w:pStyle w:val="Tekstpodstawowy2"/>
        <w:numPr>
          <w:ilvl w:val="1"/>
          <w:numId w:val="92"/>
        </w:numPr>
        <w:spacing w:after="120" w:line="276" w:lineRule="auto"/>
        <w:ind w:left="1134" w:hanging="567"/>
        <w:jc w:val="both"/>
        <w:rPr>
          <w:sz w:val="22"/>
          <w:szCs w:val="22"/>
        </w:rPr>
      </w:pPr>
      <w:r w:rsidRPr="001812F9">
        <w:rPr>
          <w:sz w:val="22"/>
          <w:szCs w:val="22"/>
        </w:rPr>
        <w:t xml:space="preserve">Wykonawca może wprowadzić zmiany w złożonej przez siebie ofercie lub wycofać złożoną przez siebie ofertę. Sposób zmiany lub wycofania oferty został opisany </w:t>
      </w:r>
      <w:r w:rsidRPr="001812F9">
        <w:rPr>
          <w:sz w:val="22"/>
          <w:szCs w:val="22"/>
        </w:rPr>
        <w:br/>
        <w:t>w instrukcjach użytkownika, o których mowa w rozdziale XVI SWZ.</w:t>
      </w:r>
    </w:p>
    <w:p w14:paraId="1C554F70" w14:textId="77777777" w:rsidR="00473851" w:rsidRPr="001812F9" w:rsidRDefault="00473851" w:rsidP="00B2479A">
      <w:pPr>
        <w:pStyle w:val="Tekstpodstawowy2"/>
        <w:numPr>
          <w:ilvl w:val="1"/>
          <w:numId w:val="92"/>
        </w:numPr>
        <w:spacing w:after="120" w:line="276" w:lineRule="auto"/>
        <w:ind w:left="1134" w:hanging="567"/>
        <w:jc w:val="both"/>
        <w:rPr>
          <w:sz w:val="22"/>
          <w:szCs w:val="22"/>
        </w:rPr>
      </w:pPr>
      <w:r w:rsidRPr="001812F9">
        <w:rPr>
          <w:sz w:val="22"/>
          <w:szCs w:val="22"/>
        </w:rPr>
        <w:t>Protokół postępowania o udzielenie zamówienia wraz z załącznikami, w tym oferta Wykonawcy wraz z załącznikami, są jawne, z wyjątkiem informacji stanowiących tajemnicę przedsiębiorstwa w rozumieniu przepisów o zwalczaniu nieuczciwej konkurencji, jeżeli Wykonawca wraz z przekazaniem takich informacji zastrzegł, że nie mogą być one udostępniane oraz wykazał, że zastrzeżone informacje stanowią tajemnicę przedsiębiorstwa. Wykonawca nie może zastrzec informacji, o których mowa w art. 222 ust. 5 ustawy.</w:t>
      </w:r>
    </w:p>
    <w:p w14:paraId="0FD53922" w14:textId="77777777" w:rsidR="00473851" w:rsidRPr="001812F9" w:rsidRDefault="00473851" w:rsidP="00B2479A">
      <w:pPr>
        <w:pStyle w:val="Tekstpodstawowy2"/>
        <w:numPr>
          <w:ilvl w:val="1"/>
          <w:numId w:val="92"/>
        </w:numPr>
        <w:spacing w:after="120" w:line="276" w:lineRule="auto"/>
        <w:ind w:left="1134" w:hanging="567"/>
        <w:jc w:val="both"/>
        <w:rPr>
          <w:sz w:val="22"/>
          <w:szCs w:val="22"/>
        </w:rPr>
      </w:pPr>
      <w:r w:rsidRPr="001812F9">
        <w:rPr>
          <w:color w:val="000000" w:themeColor="text1"/>
          <w:sz w:val="22"/>
          <w:szCs w:val="22"/>
        </w:rPr>
        <w:lastRenderedPageBreak/>
        <w:t>W przypadku, gdy Wykonawca nie wykaże, że zastrzeżone informacje stanowią tajemnicę przedsiębiorstwa w rozumieniu art. 11 ust. 2 ustawy z dnia 16.04.1993 r. o zwalczaniu nieuczciwej konkurencji (</w:t>
      </w:r>
      <w:r w:rsidRPr="001812F9">
        <w:rPr>
          <w:sz w:val="22"/>
          <w:szCs w:val="22"/>
        </w:rPr>
        <w:t>tj. Dz. U. z 2020r. poz. 1913</w:t>
      </w:r>
      <w:r w:rsidRPr="001812F9">
        <w:rPr>
          <w:color w:val="000000" w:themeColor="text1"/>
          <w:sz w:val="22"/>
          <w:szCs w:val="22"/>
        </w:rPr>
        <w:t>) Zamawiający uzna zastrzeżenie tajemnicy za bezskuteczne, o czym poinformuje Wykonawcę.</w:t>
      </w:r>
    </w:p>
    <w:p w14:paraId="01FD7EBC" w14:textId="77777777" w:rsidR="00473851" w:rsidRPr="001812F9" w:rsidRDefault="00473851" w:rsidP="00B2479A">
      <w:pPr>
        <w:pStyle w:val="Tekstpodstawowy2"/>
        <w:numPr>
          <w:ilvl w:val="1"/>
          <w:numId w:val="92"/>
        </w:numPr>
        <w:spacing w:after="120" w:line="276" w:lineRule="auto"/>
        <w:ind w:left="1134" w:hanging="567"/>
        <w:jc w:val="both"/>
        <w:rPr>
          <w:sz w:val="22"/>
          <w:szCs w:val="22"/>
        </w:rPr>
      </w:pPr>
      <w:r w:rsidRPr="001812F9">
        <w:rPr>
          <w:color w:val="000000" w:themeColor="text1"/>
          <w:sz w:val="22"/>
          <w:szCs w:val="22"/>
        </w:rPr>
        <w:t>Informacje stanowiące tajemnicę przedsiębiorstwa powinny być zgrupowane i stanowić oddzielną część oferty - odrębny plik lub pliki elektroniczne. Plik (pliki) należy opatrzyć dopiskiem „tajemnica przedsiębiorstwa” lub innym (</w:t>
      </w:r>
      <w:r w:rsidRPr="001812F9">
        <w:rPr>
          <w:sz w:val="22"/>
          <w:szCs w:val="22"/>
        </w:rPr>
        <w:t>nazwa pliku powinna jednoznacznie wskazywać, iż dane w nim zawarte stanowią tajemnicę przedsiębiorstwa).</w:t>
      </w:r>
    </w:p>
    <w:p w14:paraId="74F39A4E" w14:textId="77777777" w:rsidR="00473851" w:rsidRPr="001812F9" w:rsidRDefault="00473851" w:rsidP="00B2479A">
      <w:pPr>
        <w:pStyle w:val="Tekstpodstawowy2"/>
        <w:numPr>
          <w:ilvl w:val="1"/>
          <w:numId w:val="92"/>
        </w:numPr>
        <w:spacing w:after="600" w:line="276" w:lineRule="auto"/>
        <w:ind w:left="1134" w:hanging="567"/>
        <w:jc w:val="both"/>
        <w:rPr>
          <w:sz w:val="22"/>
          <w:szCs w:val="22"/>
        </w:rPr>
      </w:pPr>
      <w:r w:rsidRPr="001812F9">
        <w:rPr>
          <w:color w:val="000000" w:themeColor="text1"/>
          <w:sz w:val="22"/>
          <w:szCs w:val="22"/>
        </w:rPr>
        <w:t>Protokół postępowania wraz z załącznikami, w tym oferty wraz z załącznikami, udostępnia się na wniosek.</w:t>
      </w:r>
    </w:p>
    <w:p w14:paraId="3A46ED56" w14:textId="17446DD2" w:rsidR="00D9277A" w:rsidRPr="00875B1E" w:rsidRDefault="006C3C6A" w:rsidP="00875B1E">
      <w:pPr>
        <w:pBdr>
          <w:bottom w:val="single" w:sz="4" w:space="1" w:color="auto"/>
        </w:pBdr>
        <w:tabs>
          <w:tab w:val="left" w:pos="2127"/>
        </w:tabs>
        <w:spacing w:after="120" w:line="276" w:lineRule="auto"/>
        <w:ind w:left="2124" w:hanging="2124"/>
        <w:rPr>
          <w:b/>
          <w:sz w:val="22"/>
          <w:szCs w:val="22"/>
        </w:rPr>
      </w:pPr>
      <w:r w:rsidRPr="00AE484F">
        <w:rPr>
          <w:b/>
          <w:sz w:val="22"/>
          <w:szCs w:val="22"/>
        </w:rPr>
        <w:t>ROZDZIAŁ X</w:t>
      </w:r>
      <w:r w:rsidR="00C53429" w:rsidRPr="00AE484F">
        <w:rPr>
          <w:b/>
          <w:sz w:val="22"/>
          <w:szCs w:val="22"/>
        </w:rPr>
        <w:t>VII</w:t>
      </w:r>
      <w:r w:rsidR="00875B1E">
        <w:rPr>
          <w:b/>
          <w:sz w:val="22"/>
          <w:szCs w:val="22"/>
        </w:rPr>
        <w:t xml:space="preserve">. </w:t>
      </w:r>
      <w:r w:rsidR="00875B1E">
        <w:rPr>
          <w:b/>
          <w:sz w:val="22"/>
          <w:szCs w:val="22"/>
        </w:rPr>
        <w:tab/>
      </w:r>
      <w:r w:rsidR="00116A9D" w:rsidRPr="00AE484F">
        <w:rPr>
          <w:b/>
          <w:sz w:val="22"/>
          <w:szCs w:val="22"/>
        </w:rPr>
        <w:t xml:space="preserve">INFORMACJA NA TEMAT </w:t>
      </w:r>
      <w:r w:rsidR="00D9277A" w:rsidRPr="00AE484F">
        <w:rPr>
          <w:b/>
          <w:sz w:val="22"/>
          <w:szCs w:val="22"/>
        </w:rPr>
        <w:t>WSPÓLNEGO UBIEGANIA SIĘ WYKONAWCÓW</w:t>
      </w:r>
      <w:r w:rsidR="00875B1E">
        <w:rPr>
          <w:b/>
          <w:sz w:val="22"/>
          <w:szCs w:val="22"/>
        </w:rPr>
        <w:t xml:space="preserve"> </w:t>
      </w:r>
      <w:r w:rsidR="00D9277A" w:rsidRPr="00AE484F">
        <w:rPr>
          <w:b/>
          <w:sz w:val="22"/>
          <w:szCs w:val="22"/>
        </w:rPr>
        <w:t>O UDZIELENIE ZAMÓWIENIA</w:t>
      </w:r>
    </w:p>
    <w:p w14:paraId="334F6146" w14:textId="0E5730A4" w:rsidR="000F5653" w:rsidRDefault="000F5653" w:rsidP="00C47B4A">
      <w:pPr>
        <w:pStyle w:val="Akapitzlist"/>
        <w:numPr>
          <w:ilvl w:val="1"/>
          <w:numId w:val="4"/>
        </w:numPr>
        <w:spacing w:after="120" w:line="276" w:lineRule="auto"/>
        <w:ind w:left="567" w:hanging="567"/>
        <w:jc w:val="both"/>
        <w:rPr>
          <w:sz w:val="22"/>
          <w:szCs w:val="22"/>
        </w:rPr>
      </w:pPr>
      <w:r w:rsidRPr="00AE484F">
        <w:rPr>
          <w:sz w:val="22"/>
          <w:szCs w:val="22"/>
        </w:rPr>
        <w:t>Wykonawcy mogą wspólnie ubiegać się o udzielenie zamówienia.</w:t>
      </w:r>
    </w:p>
    <w:p w14:paraId="299D4D12" w14:textId="6AB0EAD4" w:rsidR="00116A9D" w:rsidRDefault="00116A9D" w:rsidP="00C47B4A">
      <w:pPr>
        <w:pStyle w:val="Akapitzlist"/>
        <w:numPr>
          <w:ilvl w:val="1"/>
          <w:numId w:val="4"/>
        </w:numPr>
        <w:spacing w:after="120" w:line="276" w:lineRule="auto"/>
        <w:ind w:left="567" w:hanging="567"/>
        <w:jc w:val="both"/>
        <w:rPr>
          <w:sz w:val="22"/>
          <w:szCs w:val="22"/>
        </w:rPr>
      </w:pPr>
      <w:r w:rsidRPr="00875B1E">
        <w:rPr>
          <w:sz w:val="22"/>
          <w:szCs w:val="22"/>
        </w:rPr>
        <w:t xml:space="preserve">Wykonawcy wspólnie ubiegający się o </w:t>
      </w:r>
      <w:r w:rsidR="000F5653" w:rsidRPr="00875B1E">
        <w:rPr>
          <w:sz w:val="22"/>
          <w:szCs w:val="22"/>
        </w:rPr>
        <w:t>udzielenie zamówienia, ustanawiają</w:t>
      </w:r>
      <w:r w:rsidRPr="00875B1E">
        <w:rPr>
          <w:sz w:val="22"/>
          <w:szCs w:val="22"/>
        </w:rPr>
        <w:t xml:space="preserve"> pełnomocnika do reprezentowania ich w postępowaniu o udzielenie zamówienia albo reprezentowania w postępowaniu i zawarcia umowy w sprawie zamówienia publicznego – nie dotyczy spółki cywilnej, o ile upoważnienie/pełnomocnictwo do występowania w imieniu tej spółki wynika z dołączonej do oferty umowy spółki bądź wszyscy wspólnicy podpiszą ofertę.</w:t>
      </w:r>
    </w:p>
    <w:p w14:paraId="7EFDB641" w14:textId="2B48BF69" w:rsidR="00116A9D" w:rsidRPr="00875B1E" w:rsidRDefault="00116A9D" w:rsidP="00C47B4A">
      <w:pPr>
        <w:pStyle w:val="Akapitzlist"/>
        <w:numPr>
          <w:ilvl w:val="1"/>
          <w:numId w:val="4"/>
        </w:numPr>
        <w:spacing w:after="120" w:line="276" w:lineRule="auto"/>
        <w:ind w:left="567" w:hanging="567"/>
        <w:jc w:val="both"/>
        <w:rPr>
          <w:sz w:val="22"/>
          <w:szCs w:val="22"/>
        </w:rPr>
      </w:pPr>
      <w:r w:rsidRPr="00875B1E">
        <w:rPr>
          <w:sz w:val="22"/>
          <w:szCs w:val="22"/>
        </w:rPr>
        <w:t xml:space="preserve">Wykonawcy </w:t>
      </w:r>
      <w:r w:rsidR="000F5653" w:rsidRPr="00875B1E">
        <w:rPr>
          <w:sz w:val="22"/>
          <w:szCs w:val="22"/>
        </w:rPr>
        <w:t xml:space="preserve">wspólnie ubiegający się o udzielenie zamówienia, zobowiązani się złożyć wraz z ofertą </w:t>
      </w:r>
      <w:r w:rsidRPr="00875B1E">
        <w:rPr>
          <w:sz w:val="22"/>
          <w:szCs w:val="22"/>
        </w:rPr>
        <w:t xml:space="preserve">stosowne pełnomocnictwo – zgodnie z </w:t>
      </w:r>
      <w:r w:rsidR="000F5653" w:rsidRPr="00875B1E">
        <w:rPr>
          <w:sz w:val="22"/>
          <w:szCs w:val="22"/>
        </w:rPr>
        <w:t xml:space="preserve">ust. </w:t>
      </w:r>
      <w:r w:rsidR="00473851">
        <w:rPr>
          <w:sz w:val="22"/>
          <w:szCs w:val="22"/>
        </w:rPr>
        <w:t>25.</w:t>
      </w:r>
      <w:r w:rsidR="00AB7A28" w:rsidRPr="00875B1E">
        <w:rPr>
          <w:sz w:val="22"/>
          <w:szCs w:val="22"/>
        </w:rPr>
        <w:t>3.3.</w:t>
      </w:r>
      <w:r w:rsidR="000F5653" w:rsidRPr="00875B1E">
        <w:rPr>
          <w:sz w:val="22"/>
          <w:szCs w:val="22"/>
        </w:rPr>
        <w:t xml:space="preserve"> </w:t>
      </w:r>
      <w:r w:rsidRPr="00875B1E">
        <w:rPr>
          <w:sz w:val="22"/>
          <w:szCs w:val="22"/>
        </w:rPr>
        <w:t>rozdz.</w:t>
      </w:r>
      <w:r w:rsidR="000F5653" w:rsidRPr="00875B1E">
        <w:rPr>
          <w:sz w:val="22"/>
          <w:szCs w:val="22"/>
        </w:rPr>
        <w:t xml:space="preserve"> </w:t>
      </w:r>
      <w:r w:rsidR="00AB7A28" w:rsidRPr="00875B1E">
        <w:rPr>
          <w:sz w:val="22"/>
          <w:szCs w:val="22"/>
        </w:rPr>
        <w:t>XVI</w:t>
      </w:r>
      <w:r w:rsidRPr="00875B1E">
        <w:rPr>
          <w:sz w:val="22"/>
          <w:szCs w:val="22"/>
        </w:rPr>
        <w:t xml:space="preserve"> </w:t>
      </w:r>
      <w:r w:rsidR="000F5653" w:rsidRPr="00875B1E">
        <w:rPr>
          <w:sz w:val="22"/>
          <w:szCs w:val="22"/>
        </w:rPr>
        <w:t>S</w:t>
      </w:r>
      <w:r w:rsidRPr="00875B1E">
        <w:rPr>
          <w:sz w:val="22"/>
          <w:szCs w:val="22"/>
        </w:rPr>
        <w:t>WZ – nie dotyczy spółki cywilnej, o ile upoważnienie/pełnomocnictwo do występowania w imieniu tej spółki wynika z dołączonej do oferty umowy spółki bądź wszyscy wspólnicy podpiszą ofertę.</w:t>
      </w:r>
    </w:p>
    <w:p w14:paraId="191C762A" w14:textId="77777777" w:rsidR="00C367C9" w:rsidRDefault="00C367C9" w:rsidP="0065012C">
      <w:pPr>
        <w:tabs>
          <w:tab w:val="num" w:pos="510"/>
          <w:tab w:val="num" w:pos="567"/>
        </w:tabs>
        <w:spacing w:after="120" w:line="276" w:lineRule="auto"/>
        <w:jc w:val="both"/>
        <w:rPr>
          <w:b/>
          <w:i/>
          <w:iCs/>
          <w:sz w:val="22"/>
          <w:szCs w:val="22"/>
          <w:u w:val="single"/>
        </w:rPr>
      </w:pPr>
    </w:p>
    <w:p w14:paraId="1D0CCC3E" w14:textId="22BA958D" w:rsidR="00116A9D" w:rsidRPr="0065012C" w:rsidRDefault="003C6201" w:rsidP="0065012C">
      <w:pPr>
        <w:tabs>
          <w:tab w:val="num" w:pos="510"/>
          <w:tab w:val="num" w:pos="567"/>
        </w:tabs>
        <w:spacing w:after="120" w:line="276" w:lineRule="auto"/>
        <w:jc w:val="both"/>
        <w:rPr>
          <w:b/>
          <w:i/>
          <w:iCs/>
          <w:sz w:val="22"/>
          <w:szCs w:val="22"/>
          <w:u w:val="single"/>
        </w:rPr>
      </w:pPr>
      <w:r w:rsidRPr="0065012C">
        <w:rPr>
          <w:b/>
          <w:i/>
          <w:iCs/>
          <w:sz w:val="22"/>
          <w:szCs w:val="22"/>
          <w:u w:val="single"/>
        </w:rPr>
        <w:t>Uwaga</w:t>
      </w:r>
      <w:r w:rsidR="00B12082" w:rsidRPr="0065012C">
        <w:rPr>
          <w:b/>
          <w:i/>
          <w:iCs/>
          <w:sz w:val="22"/>
          <w:szCs w:val="22"/>
          <w:u w:val="single"/>
        </w:rPr>
        <w:t xml:space="preserve"> nr </w:t>
      </w:r>
      <w:r w:rsidR="002C666E">
        <w:rPr>
          <w:b/>
          <w:i/>
          <w:iCs/>
          <w:sz w:val="22"/>
          <w:szCs w:val="22"/>
          <w:u w:val="single"/>
        </w:rPr>
        <w:t>2</w:t>
      </w:r>
      <w:r w:rsidR="0065012C" w:rsidRPr="0065012C">
        <w:rPr>
          <w:b/>
          <w:i/>
          <w:iCs/>
          <w:sz w:val="22"/>
          <w:szCs w:val="22"/>
          <w:u w:val="single"/>
        </w:rPr>
        <w:t>.</w:t>
      </w:r>
    </w:p>
    <w:p w14:paraId="0F042D2F" w14:textId="55D6F9A9" w:rsidR="00116A9D" w:rsidRPr="0065012C" w:rsidRDefault="00116A9D" w:rsidP="0065012C">
      <w:pPr>
        <w:tabs>
          <w:tab w:val="num" w:pos="510"/>
          <w:tab w:val="num" w:pos="567"/>
        </w:tabs>
        <w:spacing w:after="120" w:line="276" w:lineRule="auto"/>
        <w:jc w:val="both"/>
        <w:rPr>
          <w:bCs/>
          <w:i/>
          <w:iCs/>
          <w:sz w:val="22"/>
          <w:szCs w:val="22"/>
        </w:rPr>
      </w:pPr>
      <w:r w:rsidRPr="0065012C">
        <w:rPr>
          <w:bCs/>
          <w:i/>
          <w:iCs/>
          <w:sz w:val="22"/>
          <w:szCs w:val="22"/>
        </w:rPr>
        <w:t xml:space="preserve">Pełnomocnictwo, o którym mowa powyżej </w:t>
      </w:r>
      <w:r w:rsidR="00B22F1F" w:rsidRPr="0065012C">
        <w:rPr>
          <w:bCs/>
          <w:i/>
          <w:iCs/>
          <w:sz w:val="22"/>
          <w:szCs w:val="22"/>
        </w:rPr>
        <w:t xml:space="preserve">może wynikać albo z </w:t>
      </w:r>
      <w:r w:rsidRPr="0065012C">
        <w:rPr>
          <w:bCs/>
          <w:i/>
          <w:iCs/>
          <w:sz w:val="22"/>
          <w:szCs w:val="22"/>
        </w:rPr>
        <w:t xml:space="preserve">dokumentu pod taką samą nazwą, albo </w:t>
      </w:r>
      <w:r w:rsidR="0065012C">
        <w:rPr>
          <w:bCs/>
          <w:i/>
          <w:iCs/>
          <w:sz w:val="22"/>
          <w:szCs w:val="22"/>
        </w:rPr>
        <w:br/>
      </w:r>
      <w:r w:rsidRPr="0065012C">
        <w:rPr>
          <w:bCs/>
          <w:i/>
          <w:iCs/>
          <w:sz w:val="22"/>
          <w:szCs w:val="22"/>
        </w:rPr>
        <w:t xml:space="preserve">z umowy </w:t>
      </w:r>
      <w:r w:rsidR="00883FE1" w:rsidRPr="0065012C">
        <w:rPr>
          <w:bCs/>
          <w:i/>
          <w:iCs/>
          <w:sz w:val="22"/>
          <w:szCs w:val="22"/>
        </w:rPr>
        <w:t>Wykonawców wspólnie ubiegających się o udzielenie zamówienia</w:t>
      </w:r>
      <w:r w:rsidRPr="0065012C">
        <w:rPr>
          <w:bCs/>
          <w:i/>
          <w:iCs/>
          <w:sz w:val="22"/>
          <w:szCs w:val="22"/>
        </w:rPr>
        <w:t>.</w:t>
      </w:r>
    </w:p>
    <w:p w14:paraId="2E462291" w14:textId="77777777" w:rsidR="00116A9D" w:rsidRPr="00AE484F" w:rsidRDefault="00116A9D" w:rsidP="00AE484F">
      <w:pPr>
        <w:tabs>
          <w:tab w:val="num" w:pos="510"/>
          <w:tab w:val="num" w:pos="567"/>
        </w:tabs>
        <w:spacing w:after="120" w:line="276" w:lineRule="auto"/>
        <w:jc w:val="both"/>
        <w:rPr>
          <w:sz w:val="22"/>
          <w:szCs w:val="22"/>
        </w:rPr>
      </w:pPr>
    </w:p>
    <w:p w14:paraId="53A8DAE2" w14:textId="7BD63223" w:rsidR="00116A9D" w:rsidRDefault="00116A9D" w:rsidP="00C47B4A">
      <w:pPr>
        <w:numPr>
          <w:ilvl w:val="1"/>
          <w:numId w:val="4"/>
        </w:numPr>
        <w:spacing w:after="120" w:line="276" w:lineRule="auto"/>
        <w:ind w:left="567" w:hanging="567"/>
        <w:jc w:val="both"/>
        <w:rPr>
          <w:sz w:val="22"/>
          <w:szCs w:val="22"/>
        </w:rPr>
      </w:pPr>
      <w:r w:rsidRPr="00AE484F">
        <w:rPr>
          <w:sz w:val="22"/>
          <w:szCs w:val="22"/>
        </w:rPr>
        <w:t xml:space="preserve">Oferta musi być podpisana w taki sposób, by prawnie zobowiązywała wszystkich Wykonawców występujących wspólnie (przez każdego z Wykonawców lub </w:t>
      </w:r>
      <w:r w:rsidR="00B22F1F" w:rsidRPr="00AE484F">
        <w:rPr>
          <w:sz w:val="22"/>
          <w:szCs w:val="22"/>
        </w:rPr>
        <w:t xml:space="preserve">upoważnionego </w:t>
      </w:r>
      <w:r w:rsidRPr="00AE484F">
        <w:rPr>
          <w:sz w:val="22"/>
          <w:szCs w:val="22"/>
        </w:rPr>
        <w:t>pełnomocnika).</w:t>
      </w:r>
    </w:p>
    <w:p w14:paraId="69FAE729" w14:textId="19BFE884" w:rsidR="00B22F1F" w:rsidRPr="00875B1E" w:rsidRDefault="00116A9D" w:rsidP="00C47B4A">
      <w:pPr>
        <w:numPr>
          <w:ilvl w:val="1"/>
          <w:numId w:val="4"/>
        </w:numPr>
        <w:spacing w:after="120" w:line="276" w:lineRule="auto"/>
        <w:ind w:left="567" w:hanging="567"/>
        <w:jc w:val="both"/>
        <w:rPr>
          <w:sz w:val="22"/>
          <w:szCs w:val="22"/>
        </w:rPr>
      </w:pPr>
      <w:r w:rsidRPr="00875B1E">
        <w:rPr>
          <w:bCs/>
          <w:sz w:val="22"/>
          <w:szCs w:val="22"/>
        </w:rPr>
        <w:t xml:space="preserve">W przypadku wspólnego ubiegania się o </w:t>
      </w:r>
      <w:r w:rsidR="00B22F1F" w:rsidRPr="00875B1E">
        <w:rPr>
          <w:bCs/>
          <w:sz w:val="22"/>
          <w:szCs w:val="22"/>
        </w:rPr>
        <w:t xml:space="preserve">udzielenie </w:t>
      </w:r>
      <w:r w:rsidRPr="00875B1E">
        <w:rPr>
          <w:bCs/>
          <w:sz w:val="22"/>
          <w:szCs w:val="22"/>
        </w:rPr>
        <w:t xml:space="preserve">zamówienie przez Wykonawców oświadczenie, o którym mowa w art. </w:t>
      </w:r>
      <w:r w:rsidR="00B22F1F" w:rsidRPr="00875B1E">
        <w:rPr>
          <w:bCs/>
          <w:sz w:val="22"/>
          <w:szCs w:val="22"/>
        </w:rPr>
        <w:t xml:space="preserve">125 ustawy (ust. </w:t>
      </w:r>
      <w:r w:rsidR="00B01642" w:rsidRPr="00875B1E">
        <w:rPr>
          <w:bCs/>
          <w:sz w:val="22"/>
          <w:szCs w:val="22"/>
        </w:rPr>
        <w:t>3</w:t>
      </w:r>
      <w:r w:rsidR="006E3BEA" w:rsidRPr="00875B1E">
        <w:rPr>
          <w:bCs/>
          <w:sz w:val="22"/>
          <w:szCs w:val="22"/>
        </w:rPr>
        <w:t>.1.</w:t>
      </w:r>
      <w:r w:rsidRPr="00875B1E">
        <w:rPr>
          <w:bCs/>
          <w:sz w:val="22"/>
          <w:szCs w:val="22"/>
        </w:rPr>
        <w:t xml:space="preserve"> rozdziału </w:t>
      </w:r>
      <w:r w:rsidR="006E3BEA" w:rsidRPr="00875B1E">
        <w:rPr>
          <w:bCs/>
          <w:sz w:val="22"/>
          <w:szCs w:val="22"/>
        </w:rPr>
        <w:t>X</w:t>
      </w:r>
      <w:r w:rsidR="00B01642" w:rsidRPr="00875B1E">
        <w:rPr>
          <w:bCs/>
          <w:sz w:val="22"/>
          <w:szCs w:val="22"/>
        </w:rPr>
        <w:t>VI</w:t>
      </w:r>
      <w:r w:rsidR="00B22F1F" w:rsidRPr="00875B1E">
        <w:rPr>
          <w:bCs/>
          <w:sz w:val="22"/>
          <w:szCs w:val="22"/>
        </w:rPr>
        <w:t xml:space="preserve"> S</w:t>
      </w:r>
      <w:r w:rsidRPr="00875B1E">
        <w:rPr>
          <w:bCs/>
          <w:sz w:val="22"/>
          <w:szCs w:val="22"/>
        </w:rPr>
        <w:t xml:space="preserve">WZ) składa każdy </w:t>
      </w:r>
      <w:r w:rsidR="00875B1E">
        <w:rPr>
          <w:bCs/>
          <w:sz w:val="22"/>
          <w:szCs w:val="22"/>
        </w:rPr>
        <w:br/>
      </w:r>
      <w:r w:rsidRPr="00875B1E">
        <w:rPr>
          <w:bCs/>
          <w:sz w:val="22"/>
          <w:szCs w:val="22"/>
        </w:rPr>
        <w:t>z Wykonawców wspólnie ubiegających się o zamówienie. Oświadczenia te potwierdzaj</w:t>
      </w:r>
      <w:r w:rsidR="00B22F1F" w:rsidRPr="00875B1E">
        <w:rPr>
          <w:bCs/>
          <w:sz w:val="22"/>
          <w:szCs w:val="22"/>
        </w:rPr>
        <w:t xml:space="preserve">ą spełnianie warunków udziału w </w:t>
      </w:r>
      <w:r w:rsidRPr="00875B1E">
        <w:rPr>
          <w:bCs/>
          <w:sz w:val="22"/>
          <w:szCs w:val="22"/>
        </w:rPr>
        <w:t xml:space="preserve">postępowaniu w zakresie, w którym </w:t>
      </w:r>
      <w:r w:rsidR="00251C34" w:rsidRPr="00875B1E">
        <w:rPr>
          <w:bCs/>
          <w:sz w:val="22"/>
          <w:szCs w:val="22"/>
        </w:rPr>
        <w:t xml:space="preserve">Wykonawca wspólnie ubiegający się o udzielenie zamówienia </w:t>
      </w:r>
      <w:r w:rsidRPr="00875B1E">
        <w:rPr>
          <w:bCs/>
          <w:sz w:val="22"/>
          <w:szCs w:val="22"/>
        </w:rPr>
        <w:t xml:space="preserve">wykazuje spełnianie warunków udziału w postępowaniu, oraz brak podstaw wykluczenia - każdy z Wykonawców wspólnie </w:t>
      </w:r>
      <w:r w:rsidR="00B22F1F" w:rsidRPr="00875B1E">
        <w:rPr>
          <w:bCs/>
          <w:sz w:val="22"/>
          <w:szCs w:val="22"/>
        </w:rPr>
        <w:t>ubiegających się o udzielenie zamówienia</w:t>
      </w:r>
      <w:r w:rsidRPr="00875B1E">
        <w:rPr>
          <w:bCs/>
          <w:sz w:val="22"/>
          <w:szCs w:val="22"/>
        </w:rPr>
        <w:t xml:space="preserve"> nie może podlegać wykluczeniu z postępowania w oparciu o </w:t>
      </w:r>
      <w:r w:rsidR="00B22F1F" w:rsidRPr="00875B1E">
        <w:rPr>
          <w:bCs/>
          <w:sz w:val="22"/>
          <w:szCs w:val="22"/>
        </w:rPr>
        <w:t>wskazane w SWZ podstawy wykluczenia. Powyższe oznacza, iż:</w:t>
      </w:r>
    </w:p>
    <w:p w14:paraId="0F19B9CA" w14:textId="5FEF82F4" w:rsidR="00B22F1F" w:rsidRPr="00875B1E" w:rsidRDefault="00B22F1F" w:rsidP="00B2479A">
      <w:pPr>
        <w:pStyle w:val="Akapitzlist"/>
        <w:numPr>
          <w:ilvl w:val="1"/>
          <w:numId w:val="56"/>
        </w:numPr>
        <w:spacing w:after="120" w:line="276" w:lineRule="auto"/>
        <w:ind w:left="1134" w:hanging="567"/>
        <w:jc w:val="both"/>
        <w:rPr>
          <w:sz w:val="22"/>
          <w:szCs w:val="22"/>
        </w:rPr>
      </w:pPr>
      <w:r w:rsidRPr="00AE484F">
        <w:rPr>
          <w:bCs/>
          <w:sz w:val="22"/>
          <w:szCs w:val="22"/>
        </w:rPr>
        <w:t>Oświadczenie w zakresie braku podstaw wykluczenia</w:t>
      </w:r>
      <w:r w:rsidR="00116A9D" w:rsidRPr="00AE484F">
        <w:rPr>
          <w:bCs/>
          <w:sz w:val="22"/>
          <w:szCs w:val="22"/>
        </w:rPr>
        <w:t xml:space="preserve"> musi złożyć każdy z Wykonawców </w:t>
      </w:r>
      <w:r w:rsidRPr="00AE484F">
        <w:rPr>
          <w:bCs/>
          <w:sz w:val="22"/>
          <w:szCs w:val="22"/>
        </w:rPr>
        <w:t>wspólnie ubiegających się o udzielenie zamówienia;</w:t>
      </w:r>
    </w:p>
    <w:p w14:paraId="3C74EAAB" w14:textId="49520C2C" w:rsidR="00116A9D" w:rsidRPr="00875B1E" w:rsidRDefault="00B22F1F" w:rsidP="00B2479A">
      <w:pPr>
        <w:pStyle w:val="Akapitzlist"/>
        <w:numPr>
          <w:ilvl w:val="1"/>
          <w:numId w:val="56"/>
        </w:numPr>
        <w:spacing w:after="120" w:line="276" w:lineRule="auto"/>
        <w:ind w:left="1134" w:hanging="567"/>
        <w:jc w:val="both"/>
        <w:rPr>
          <w:sz w:val="22"/>
          <w:szCs w:val="22"/>
        </w:rPr>
      </w:pPr>
      <w:r w:rsidRPr="00875B1E">
        <w:rPr>
          <w:bCs/>
          <w:sz w:val="22"/>
          <w:szCs w:val="22"/>
        </w:rPr>
        <w:t>O</w:t>
      </w:r>
      <w:r w:rsidR="00116A9D" w:rsidRPr="00875B1E">
        <w:rPr>
          <w:bCs/>
          <w:sz w:val="22"/>
          <w:szCs w:val="22"/>
        </w:rPr>
        <w:t xml:space="preserve">świadczenie o spełnianiu warunków udziału składa podmiot, który w odniesieniu do danego warunku udziału w postępowaniu potwierdza jego spełnianie; dopuszcza się </w:t>
      </w:r>
      <w:r w:rsidR="00116A9D" w:rsidRPr="00875B1E">
        <w:rPr>
          <w:bCs/>
          <w:sz w:val="22"/>
          <w:szCs w:val="22"/>
        </w:rPr>
        <w:lastRenderedPageBreak/>
        <w:t>oświadczenie złożone łącznie, tj. podpisane przez wszystkie podmioty wspólnie składające ofertę lub przez pełnomocnika występującego w imieniu wszystkich podmiotów.</w:t>
      </w:r>
    </w:p>
    <w:p w14:paraId="774B88DA" w14:textId="1DA9CCC4" w:rsidR="00A043EC" w:rsidRPr="00AE484F" w:rsidRDefault="00A043EC" w:rsidP="00B2479A">
      <w:pPr>
        <w:pStyle w:val="Akapitzlist"/>
        <w:numPr>
          <w:ilvl w:val="0"/>
          <w:numId w:val="56"/>
        </w:numPr>
        <w:spacing w:after="120" w:line="276" w:lineRule="auto"/>
        <w:jc w:val="both"/>
        <w:rPr>
          <w:sz w:val="22"/>
          <w:szCs w:val="22"/>
        </w:rPr>
      </w:pPr>
      <w:r w:rsidRPr="00AE484F">
        <w:rPr>
          <w:sz w:val="22"/>
          <w:szCs w:val="22"/>
        </w:rPr>
        <w:t>W przypadku, o którym mowa w art. 117 ust. 2 lub 3 ustawy., Wykonawcy wspólnie ubiegający się o udzielenie zamówienia zobowiązani są dołączyć do oferty ośw</w:t>
      </w:r>
      <w:r w:rsidR="00AA33D2" w:rsidRPr="00AE484F">
        <w:rPr>
          <w:sz w:val="22"/>
          <w:szCs w:val="22"/>
        </w:rPr>
        <w:t>iadczenie, o którym mowa w art. </w:t>
      </w:r>
      <w:r w:rsidRPr="00AE484F">
        <w:rPr>
          <w:sz w:val="22"/>
          <w:szCs w:val="22"/>
        </w:rPr>
        <w:t>117 ust. 4 ustawy („(…) z którego wynika, które roboty budowlane, dostawy lub usługi wykonają poszczególni wykonawcy.”).</w:t>
      </w:r>
    </w:p>
    <w:p w14:paraId="47281B6E" w14:textId="22578DAF" w:rsidR="00116A9D" w:rsidRPr="00AE484F" w:rsidRDefault="00116A9D" w:rsidP="00B2479A">
      <w:pPr>
        <w:pStyle w:val="Akapitzlist"/>
        <w:numPr>
          <w:ilvl w:val="0"/>
          <w:numId w:val="57"/>
        </w:numPr>
        <w:tabs>
          <w:tab w:val="clear" w:pos="567"/>
          <w:tab w:val="num" w:pos="284"/>
        </w:tabs>
        <w:spacing w:after="600" w:line="276" w:lineRule="auto"/>
        <w:ind w:left="284" w:hanging="284"/>
        <w:jc w:val="both"/>
        <w:rPr>
          <w:sz w:val="22"/>
          <w:szCs w:val="22"/>
        </w:rPr>
      </w:pPr>
      <w:r w:rsidRPr="00AE484F">
        <w:rPr>
          <w:sz w:val="22"/>
          <w:szCs w:val="22"/>
        </w:rPr>
        <w:t xml:space="preserve">Wszelka korespondencja prowadzona będzie wyłącznie z podmiotem występującym jako pełnomocnik Wykonawców </w:t>
      </w:r>
      <w:r w:rsidR="00362C62" w:rsidRPr="00AE484F">
        <w:rPr>
          <w:sz w:val="22"/>
          <w:szCs w:val="22"/>
        </w:rPr>
        <w:t>wspólnie ubiegających się o udzielenie zamówienia</w:t>
      </w:r>
      <w:r w:rsidRPr="00AE484F">
        <w:rPr>
          <w:sz w:val="22"/>
          <w:szCs w:val="22"/>
        </w:rPr>
        <w:t>.</w:t>
      </w:r>
    </w:p>
    <w:p w14:paraId="092DB8D8" w14:textId="3A16D991" w:rsidR="00C53429" w:rsidRPr="00AE484F" w:rsidRDefault="00E270DC" w:rsidP="00875B1E">
      <w:pPr>
        <w:pBdr>
          <w:bottom w:val="single" w:sz="4" w:space="1" w:color="auto"/>
        </w:pBdr>
        <w:tabs>
          <w:tab w:val="left" w:pos="2127"/>
        </w:tabs>
        <w:spacing w:after="120" w:line="276" w:lineRule="auto"/>
        <w:ind w:left="1701" w:hanging="1701"/>
        <w:rPr>
          <w:b/>
          <w:sz w:val="22"/>
          <w:szCs w:val="22"/>
        </w:rPr>
      </w:pPr>
      <w:r w:rsidRPr="00AE484F">
        <w:rPr>
          <w:b/>
          <w:sz w:val="22"/>
          <w:szCs w:val="22"/>
        </w:rPr>
        <w:t>ROZDZIAŁ XVIII</w:t>
      </w:r>
      <w:r w:rsidR="00875B1E">
        <w:rPr>
          <w:b/>
          <w:sz w:val="22"/>
          <w:szCs w:val="22"/>
        </w:rPr>
        <w:t xml:space="preserve">. </w:t>
      </w:r>
      <w:r w:rsidR="00875B1E">
        <w:rPr>
          <w:b/>
          <w:sz w:val="22"/>
          <w:szCs w:val="22"/>
        </w:rPr>
        <w:tab/>
      </w:r>
      <w:r w:rsidR="00C53429" w:rsidRPr="00AE484F">
        <w:rPr>
          <w:b/>
          <w:sz w:val="22"/>
          <w:szCs w:val="22"/>
        </w:rPr>
        <w:t>INFORMACJA NA TEMAT PODWYKONAWCÓW</w:t>
      </w:r>
    </w:p>
    <w:p w14:paraId="696653FD" w14:textId="7D3188E5" w:rsidR="004235F5" w:rsidRDefault="004235F5" w:rsidP="00952F96">
      <w:pPr>
        <w:pStyle w:val="Akapitzlist"/>
        <w:numPr>
          <w:ilvl w:val="0"/>
          <w:numId w:val="37"/>
        </w:numPr>
        <w:tabs>
          <w:tab w:val="left" w:pos="567"/>
        </w:tabs>
        <w:spacing w:after="120" w:line="276" w:lineRule="auto"/>
        <w:ind w:left="567" w:hanging="567"/>
        <w:jc w:val="both"/>
        <w:rPr>
          <w:sz w:val="22"/>
          <w:szCs w:val="22"/>
        </w:rPr>
      </w:pPr>
      <w:r w:rsidRPr="00AE484F">
        <w:rPr>
          <w:sz w:val="22"/>
          <w:szCs w:val="22"/>
        </w:rPr>
        <w:t>Wykonawca może powierzyć wykonanie części zamówienia podwykonawcy.</w:t>
      </w:r>
    </w:p>
    <w:p w14:paraId="4218D7AB" w14:textId="011BBBD9" w:rsidR="004235F5" w:rsidRDefault="004235F5" w:rsidP="00952F96">
      <w:pPr>
        <w:pStyle w:val="Akapitzlist"/>
        <w:numPr>
          <w:ilvl w:val="0"/>
          <w:numId w:val="37"/>
        </w:numPr>
        <w:tabs>
          <w:tab w:val="left" w:pos="567"/>
        </w:tabs>
        <w:spacing w:after="120" w:line="276" w:lineRule="auto"/>
        <w:ind w:left="567" w:hanging="567"/>
        <w:jc w:val="both"/>
        <w:rPr>
          <w:sz w:val="22"/>
          <w:szCs w:val="22"/>
        </w:rPr>
      </w:pPr>
      <w:r w:rsidRPr="00B12082">
        <w:rPr>
          <w:sz w:val="22"/>
          <w:szCs w:val="22"/>
        </w:rPr>
        <w:t xml:space="preserve">Wykonawca, który zamierza wykonywać zamówienie przy udziale podwykonawcy/ów, musi wyraźnie w ofercie wskazać, jaką część (zakres zamówienia) wykonywać będzie w jego imieniu podwykonawca </w:t>
      </w:r>
      <w:r w:rsidR="002D2968" w:rsidRPr="00B12082">
        <w:rPr>
          <w:b/>
          <w:sz w:val="22"/>
          <w:szCs w:val="22"/>
        </w:rPr>
        <w:t>oraz podać nazwę ewentualnych</w:t>
      </w:r>
      <w:r w:rsidRPr="00B12082">
        <w:rPr>
          <w:b/>
          <w:sz w:val="22"/>
          <w:szCs w:val="22"/>
        </w:rPr>
        <w:t xml:space="preserve"> podwykonawc</w:t>
      </w:r>
      <w:r w:rsidR="002D2968" w:rsidRPr="00B12082">
        <w:rPr>
          <w:b/>
          <w:sz w:val="22"/>
          <w:szCs w:val="22"/>
        </w:rPr>
        <w:t>ów</w:t>
      </w:r>
      <w:r w:rsidR="002D2968" w:rsidRPr="00B12082">
        <w:rPr>
          <w:sz w:val="22"/>
          <w:szCs w:val="22"/>
        </w:rPr>
        <w:t xml:space="preserve">, </w:t>
      </w:r>
      <w:r w:rsidR="002D2968" w:rsidRPr="00B12082">
        <w:rPr>
          <w:b/>
          <w:bCs/>
          <w:sz w:val="22"/>
          <w:szCs w:val="22"/>
        </w:rPr>
        <w:t>jeżeli</w:t>
      </w:r>
      <w:r w:rsidR="00D902D0" w:rsidRPr="00B12082">
        <w:rPr>
          <w:b/>
          <w:bCs/>
          <w:sz w:val="22"/>
          <w:szCs w:val="22"/>
        </w:rPr>
        <w:t xml:space="preserve"> są </w:t>
      </w:r>
      <w:r w:rsidR="002D2968" w:rsidRPr="00B12082">
        <w:rPr>
          <w:b/>
          <w:bCs/>
          <w:sz w:val="22"/>
          <w:szCs w:val="22"/>
        </w:rPr>
        <w:t xml:space="preserve">już </w:t>
      </w:r>
      <w:r w:rsidR="00D902D0" w:rsidRPr="00B12082">
        <w:rPr>
          <w:b/>
          <w:bCs/>
          <w:sz w:val="22"/>
          <w:szCs w:val="22"/>
        </w:rPr>
        <w:t>znani</w:t>
      </w:r>
      <w:r w:rsidRPr="00B12082">
        <w:rPr>
          <w:sz w:val="22"/>
          <w:szCs w:val="22"/>
        </w:rPr>
        <w:t>. Należy w tym celu wypełnić odpowiedni punkt formularza oferty, stanowiącego załącznik nr 1 do SWZ.</w:t>
      </w:r>
      <w:r w:rsidRPr="00B12082">
        <w:rPr>
          <w:b/>
          <w:sz w:val="22"/>
          <w:szCs w:val="22"/>
        </w:rPr>
        <w:t xml:space="preserve"> </w:t>
      </w:r>
      <w:r w:rsidRPr="00B12082">
        <w:rPr>
          <w:sz w:val="22"/>
          <w:szCs w:val="22"/>
        </w:rPr>
        <w:t>W przypadku, gdy Wykonawca nie zamierza wykonywać zamówienia przy udziale podwykonawców, należy wpisać w formularzu „nie dotyczy” lub inne podobne sformułowanie. Jeżeli Wykonawca zostawi ten punkt niewypełniony (puste pole), Zamawiający uzna, iż zamówienie zostanie wykonane siłami własnymi tj. bez udziału podwykonawców.</w:t>
      </w:r>
    </w:p>
    <w:p w14:paraId="60E2DC08" w14:textId="22BC5FB4" w:rsidR="004235F5" w:rsidRPr="00B12082" w:rsidRDefault="004235F5" w:rsidP="00952F96">
      <w:pPr>
        <w:pStyle w:val="Akapitzlist"/>
        <w:numPr>
          <w:ilvl w:val="0"/>
          <w:numId w:val="37"/>
        </w:numPr>
        <w:tabs>
          <w:tab w:val="left" w:pos="567"/>
        </w:tabs>
        <w:spacing w:after="120" w:line="276" w:lineRule="auto"/>
        <w:ind w:left="567" w:hanging="567"/>
        <w:jc w:val="both"/>
        <w:rPr>
          <w:sz w:val="22"/>
          <w:szCs w:val="22"/>
        </w:rPr>
      </w:pPr>
      <w:r w:rsidRPr="00B12082">
        <w:rPr>
          <w:sz w:val="22"/>
          <w:szCs w:val="22"/>
        </w:rPr>
        <w:t xml:space="preserve">Zamawiający żąda, </w:t>
      </w:r>
      <w:r w:rsidRPr="00B12082">
        <w:rPr>
          <w:color w:val="000000"/>
          <w:sz w:val="22"/>
          <w:szCs w:val="22"/>
        </w:rPr>
        <w:t>aby przed przystąpieniem do wykonania zamówienia W</w:t>
      </w:r>
      <w:r w:rsidR="008B68BA" w:rsidRPr="00B12082">
        <w:rPr>
          <w:color w:val="000000"/>
          <w:sz w:val="22"/>
          <w:szCs w:val="22"/>
        </w:rPr>
        <w:t xml:space="preserve">ykonawca </w:t>
      </w:r>
      <w:r w:rsidRPr="00B12082">
        <w:rPr>
          <w:color w:val="000000"/>
          <w:sz w:val="22"/>
          <w:szCs w:val="22"/>
        </w:rPr>
        <w:t>podał nazwy</w:t>
      </w:r>
      <w:r w:rsidR="008B68BA" w:rsidRPr="00B12082">
        <w:rPr>
          <w:color w:val="000000"/>
          <w:sz w:val="22"/>
          <w:szCs w:val="22"/>
        </w:rPr>
        <w:t>,</w:t>
      </w:r>
      <w:r w:rsidRPr="00B12082">
        <w:rPr>
          <w:color w:val="000000"/>
          <w:sz w:val="22"/>
          <w:szCs w:val="22"/>
        </w:rPr>
        <w:t xml:space="preserve"> dane kontaktowe </w:t>
      </w:r>
      <w:r w:rsidR="008B68BA" w:rsidRPr="00B12082">
        <w:rPr>
          <w:color w:val="000000"/>
          <w:sz w:val="22"/>
          <w:szCs w:val="22"/>
        </w:rPr>
        <w:t xml:space="preserve">oraz przedstawicieli, </w:t>
      </w:r>
      <w:r w:rsidRPr="00B12082">
        <w:rPr>
          <w:color w:val="000000"/>
          <w:sz w:val="22"/>
          <w:szCs w:val="22"/>
        </w:rPr>
        <w:t>podwykonawców zaangażowanych w wykonanie zamówienia</w:t>
      </w:r>
      <w:r w:rsidR="008B68BA" w:rsidRPr="00B12082">
        <w:rPr>
          <w:color w:val="000000"/>
          <w:sz w:val="22"/>
          <w:szCs w:val="22"/>
        </w:rPr>
        <w:t xml:space="preserve"> (jeżeli są już znani)</w:t>
      </w:r>
      <w:r w:rsidRPr="00B12082">
        <w:rPr>
          <w:color w:val="000000"/>
          <w:sz w:val="22"/>
          <w:szCs w:val="22"/>
        </w:rPr>
        <w:t xml:space="preserve">. Wykonawca zobowiązany jest do zawiadomienia Zamawiającego o wszelkich zmianach </w:t>
      </w:r>
      <w:r w:rsidR="00F14E62" w:rsidRPr="00B12082">
        <w:rPr>
          <w:color w:val="000000"/>
          <w:sz w:val="22"/>
          <w:szCs w:val="22"/>
        </w:rPr>
        <w:t>w odniesieniu do informacji</w:t>
      </w:r>
      <w:r w:rsidRPr="00B12082">
        <w:rPr>
          <w:color w:val="000000"/>
          <w:sz w:val="22"/>
          <w:szCs w:val="22"/>
        </w:rPr>
        <w:t xml:space="preserve">, o których mowa w zdaniu pierwszym, w trakcie realizacji zamówienia, a także przekazuje </w:t>
      </w:r>
      <w:r w:rsidR="00F14E62" w:rsidRPr="00B12082">
        <w:rPr>
          <w:color w:val="000000"/>
          <w:sz w:val="22"/>
          <w:szCs w:val="22"/>
        </w:rPr>
        <w:t xml:space="preserve">wymagane </w:t>
      </w:r>
      <w:r w:rsidRPr="00B12082">
        <w:rPr>
          <w:color w:val="000000"/>
          <w:sz w:val="22"/>
          <w:szCs w:val="22"/>
        </w:rPr>
        <w:t>informacje na temat nowych podwykonawców, którym w późniejszym okresie zamierza powierzyć realizację zamówienia.</w:t>
      </w:r>
    </w:p>
    <w:p w14:paraId="7A1FFA3E" w14:textId="16B1557B" w:rsidR="004235F5" w:rsidRPr="00B12082" w:rsidRDefault="004235F5" w:rsidP="00952F96">
      <w:pPr>
        <w:pStyle w:val="Akapitzlist"/>
        <w:numPr>
          <w:ilvl w:val="0"/>
          <w:numId w:val="37"/>
        </w:numPr>
        <w:tabs>
          <w:tab w:val="left" w:pos="567"/>
        </w:tabs>
        <w:spacing w:after="120" w:line="276" w:lineRule="auto"/>
        <w:ind w:left="567" w:hanging="567"/>
        <w:jc w:val="both"/>
        <w:rPr>
          <w:sz w:val="22"/>
          <w:szCs w:val="22"/>
        </w:rPr>
      </w:pPr>
      <w:r w:rsidRPr="00B12082">
        <w:rPr>
          <w:color w:val="000000"/>
          <w:sz w:val="22"/>
          <w:szCs w:val="22"/>
        </w:rPr>
        <w:t>Jeżeli zmiana albo rezygnacja z podwykonawcy dotyczy podmiotu, na którego zasoby Wykonawca powoływał się, na</w:t>
      </w:r>
      <w:r w:rsidR="00126671" w:rsidRPr="00B12082">
        <w:rPr>
          <w:color w:val="000000"/>
          <w:sz w:val="22"/>
          <w:szCs w:val="22"/>
        </w:rPr>
        <w:t xml:space="preserve"> zasadach określonych w art. 118</w:t>
      </w:r>
      <w:r w:rsidRPr="00B12082">
        <w:rPr>
          <w:color w:val="000000"/>
          <w:sz w:val="22"/>
          <w:szCs w:val="22"/>
        </w:rPr>
        <w:t xml:space="preserve">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429523CD" w14:textId="77777777" w:rsidR="004235F5" w:rsidRPr="00B12082" w:rsidRDefault="004235F5" w:rsidP="00952F96">
      <w:pPr>
        <w:pStyle w:val="Akapitzlist"/>
        <w:numPr>
          <w:ilvl w:val="0"/>
          <w:numId w:val="37"/>
        </w:numPr>
        <w:tabs>
          <w:tab w:val="left" w:pos="567"/>
        </w:tabs>
        <w:spacing w:after="600" w:line="276" w:lineRule="auto"/>
        <w:ind w:left="567" w:hanging="567"/>
        <w:jc w:val="both"/>
        <w:rPr>
          <w:sz w:val="22"/>
          <w:szCs w:val="22"/>
        </w:rPr>
      </w:pPr>
      <w:r w:rsidRPr="00B12082">
        <w:rPr>
          <w:sz w:val="22"/>
          <w:szCs w:val="22"/>
        </w:rPr>
        <w:t>Powierzenie wykonania części zamówienia podwykonawcom nie zwalnia Wykonawcy z odpowiedzialności za należyte wykonanie tego zamówienia.</w:t>
      </w:r>
    </w:p>
    <w:p w14:paraId="206C8AE8" w14:textId="0C5695A6" w:rsidR="00E37293" w:rsidRPr="00AE484F" w:rsidRDefault="004235F5" w:rsidP="00875B1E">
      <w:pPr>
        <w:pBdr>
          <w:bottom w:val="single" w:sz="4" w:space="1" w:color="auto"/>
        </w:pBdr>
        <w:tabs>
          <w:tab w:val="left" w:pos="567"/>
          <w:tab w:val="left" w:pos="2127"/>
        </w:tabs>
        <w:spacing w:after="120" w:line="276" w:lineRule="auto"/>
        <w:ind w:left="2124" w:hanging="2124"/>
        <w:rPr>
          <w:b/>
          <w:sz w:val="22"/>
          <w:szCs w:val="22"/>
        </w:rPr>
      </w:pPr>
      <w:r w:rsidRPr="00AE484F">
        <w:rPr>
          <w:b/>
          <w:sz w:val="22"/>
          <w:szCs w:val="22"/>
        </w:rPr>
        <w:t>ROZDZIAŁ XIX</w:t>
      </w:r>
      <w:r w:rsidR="00875B1E">
        <w:rPr>
          <w:b/>
          <w:sz w:val="22"/>
          <w:szCs w:val="22"/>
        </w:rPr>
        <w:t xml:space="preserve">. </w:t>
      </w:r>
      <w:r w:rsidR="00875B1E">
        <w:rPr>
          <w:b/>
          <w:sz w:val="22"/>
          <w:szCs w:val="22"/>
        </w:rPr>
        <w:tab/>
      </w:r>
      <w:r w:rsidR="00E37293" w:rsidRPr="00AE484F">
        <w:rPr>
          <w:b/>
          <w:sz w:val="22"/>
          <w:szCs w:val="22"/>
        </w:rPr>
        <w:t>PODSTAWY</w:t>
      </w:r>
      <w:r w:rsidR="0000076D" w:rsidRPr="00AE484F">
        <w:rPr>
          <w:b/>
          <w:sz w:val="22"/>
          <w:szCs w:val="22"/>
        </w:rPr>
        <w:t xml:space="preserve"> (PRZESŁANKI)</w:t>
      </w:r>
      <w:r w:rsidR="00E37293" w:rsidRPr="00AE484F">
        <w:rPr>
          <w:b/>
          <w:sz w:val="22"/>
          <w:szCs w:val="22"/>
        </w:rPr>
        <w:t xml:space="preserve"> WYKLUCZENIA Z POST</w:t>
      </w:r>
      <w:r w:rsidR="0073736B" w:rsidRPr="00AE484F">
        <w:rPr>
          <w:b/>
          <w:sz w:val="22"/>
          <w:szCs w:val="22"/>
        </w:rPr>
        <w:t>ĘPOWANIA</w:t>
      </w:r>
      <w:r w:rsidR="004543FF" w:rsidRPr="00AE484F">
        <w:rPr>
          <w:b/>
          <w:sz w:val="22"/>
          <w:szCs w:val="22"/>
        </w:rPr>
        <w:t xml:space="preserve">, </w:t>
      </w:r>
      <w:r w:rsidR="00E37293" w:rsidRPr="00AE484F">
        <w:rPr>
          <w:b/>
          <w:sz w:val="22"/>
          <w:szCs w:val="22"/>
        </w:rPr>
        <w:t>WAR</w:t>
      </w:r>
      <w:r w:rsidR="0073736B" w:rsidRPr="00AE484F">
        <w:rPr>
          <w:b/>
          <w:sz w:val="22"/>
          <w:szCs w:val="22"/>
        </w:rPr>
        <w:t>UNKI UDZIAŁU W POSTĘPOWANIU</w:t>
      </w:r>
      <w:r w:rsidR="00875B1E">
        <w:rPr>
          <w:b/>
          <w:sz w:val="22"/>
          <w:szCs w:val="22"/>
        </w:rPr>
        <w:t xml:space="preserve"> </w:t>
      </w:r>
      <w:r w:rsidR="00E37293" w:rsidRPr="00AE484F">
        <w:rPr>
          <w:b/>
          <w:sz w:val="22"/>
          <w:szCs w:val="22"/>
        </w:rPr>
        <w:t xml:space="preserve">WYKAZ </w:t>
      </w:r>
      <w:r w:rsidR="005A48F1" w:rsidRPr="00AE484F">
        <w:rPr>
          <w:b/>
          <w:sz w:val="22"/>
          <w:szCs w:val="22"/>
        </w:rPr>
        <w:t>PODMIOTOWYCH ŚRODKÓW DOWODOWYCH</w:t>
      </w:r>
    </w:p>
    <w:p w14:paraId="1709782C" w14:textId="77777777" w:rsidR="00E37293" w:rsidRPr="00AE484F" w:rsidRDefault="00E37293" w:rsidP="00952F96">
      <w:pPr>
        <w:pStyle w:val="Akapitzlist"/>
        <w:numPr>
          <w:ilvl w:val="0"/>
          <w:numId w:val="35"/>
        </w:numPr>
        <w:spacing w:after="120" w:line="276" w:lineRule="auto"/>
        <w:ind w:left="567" w:hanging="567"/>
        <w:jc w:val="both"/>
        <w:rPr>
          <w:b/>
          <w:sz w:val="22"/>
          <w:szCs w:val="22"/>
        </w:rPr>
      </w:pPr>
      <w:r w:rsidRPr="00AE484F">
        <w:rPr>
          <w:b/>
          <w:sz w:val="22"/>
          <w:szCs w:val="22"/>
        </w:rPr>
        <w:t>O udzielenie zamówienia mogą się ubiegać Wykonawcy, którzy:</w:t>
      </w:r>
    </w:p>
    <w:p w14:paraId="6153FA63" w14:textId="459EE494" w:rsidR="00E37293" w:rsidRDefault="00E37293" w:rsidP="00952F96">
      <w:pPr>
        <w:pStyle w:val="Akapitzlist"/>
        <w:numPr>
          <w:ilvl w:val="0"/>
          <w:numId w:val="36"/>
        </w:numPr>
        <w:spacing w:after="120" w:line="276" w:lineRule="auto"/>
        <w:ind w:left="1134" w:hanging="567"/>
        <w:jc w:val="both"/>
        <w:rPr>
          <w:sz w:val="22"/>
          <w:szCs w:val="22"/>
        </w:rPr>
      </w:pPr>
      <w:r w:rsidRPr="00AE484F">
        <w:rPr>
          <w:sz w:val="22"/>
          <w:szCs w:val="22"/>
        </w:rPr>
        <w:t>nie podlegają wykluczeniu;</w:t>
      </w:r>
    </w:p>
    <w:p w14:paraId="6DB98FF6" w14:textId="350DA26D" w:rsidR="007C3EE3" w:rsidRPr="00B12082" w:rsidRDefault="00E37293" w:rsidP="00952F96">
      <w:pPr>
        <w:pStyle w:val="Akapitzlist"/>
        <w:numPr>
          <w:ilvl w:val="0"/>
          <w:numId w:val="36"/>
        </w:numPr>
        <w:spacing w:after="120" w:line="276" w:lineRule="auto"/>
        <w:ind w:left="1134" w:hanging="567"/>
        <w:jc w:val="both"/>
        <w:rPr>
          <w:sz w:val="22"/>
          <w:szCs w:val="22"/>
        </w:rPr>
      </w:pPr>
      <w:r w:rsidRPr="00B12082">
        <w:rPr>
          <w:sz w:val="22"/>
          <w:szCs w:val="22"/>
        </w:rPr>
        <w:t>spełniają warunki udziału w postępowaniu</w:t>
      </w:r>
      <w:r w:rsidR="0073736B" w:rsidRPr="00B12082">
        <w:rPr>
          <w:sz w:val="22"/>
          <w:szCs w:val="22"/>
        </w:rPr>
        <w:t>,</w:t>
      </w:r>
      <w:r w:rsidRPr="00B12082">
        <w:rPr>
          <w:sz w:val="22"/>
          <w:szCs w:val="22"/>
        </w:rPr>
        <w:t xml:space="preserve"> określone przez Zamawiającego w ogłoszeniu o </w:t>
      </w:r>
      <w:r w:rsidR="00246FB5" w:rsidRPr="00B12082">
        <w:rPr>
          <w:sz w:val="22"/>
          <w:szCs w:val="22"/>
        </w:rPr>
        <w:t>zamówieniu oraz w ust.</w:t>
      </w:r>
      <w:r w:rsidRPr="00B12082">
        <w:rPr>
          <w:sz w:val="22"/>
          <w:szCs w:val="22"/>
        </w:rPr>
        <w:t xml:space="preserve"> 3 niniejszego rozdziału </w:t>
      </w:r>
      <w:r w:rsidR="005A48F1" w:rsidRPr="00B12082">
        <w:rPr>
          <w:sz w:val="22"/>
          <w:szCs w:val="22"/>
        </w:rPr>
        <w:t>S</w:t>
      </w:r>
      <w:r w:rsidRPr="00B12082">
        <w:rPr>
          <w:sz w:val="22"/>
          <w:szCs w:val="22"/>
        </w:rPr>
        <w:t>WZ.</w:t>
      </w:r>
    </w:p>
    <w:p w14:paraId="39FEBB07" w14:textId="43B928AA" w:rsidR="00E37293" w:rsidRPr="00AE484F" w:rsidRDefault="00E37293" w:rsidP="00952F96">
      <w:pPr>
        <w:pStyle w:val="Akapitzlist"/>
        <w:numPr>
          <w:ilvl w:val="0"/>
          <w:numId w:val="35"/>
        </w:numPr>
        <w:spacing w:after="120" w:line="276" w:lineRule="auto"/>
        <w:ind w:left="567" w:hanging="567"/>
        <w:jc w:val="both"/>
        <w:rPr>
          <w:b/>
          <w:sz w:val="22"/>
          <w:szCs w:val="22"/>
        </w:rPr>
      </w:pPr>
      <w:r w:rsidRPr="00AE484F">
        <w:rPr>
          <w:b/>
          <w:sz w:val="22"/>
          <w:szCs w:val="22"/>
        </w:rPr>
        <w:lastRenderedPageBreak/>
        <w:t>Podstawy wykluczenia:</w:t>
      </w:r>
    </w:p>
    <w:p w14:paraId="7C59CAD1" w14:textId="7779FDF2" w:rsidR="00E37293" w:rsidRPr="00AE484F" w:rsidRDefault="00E37293" w:rsidP="00952F96">
      <w:pPr>
        <w:pStyle w:val="Akapitzlist"/>
        <w:numPr>
          <w:ilvl w:val="1"/>
          <w:numId w:val="35"/>
        </w:numPr>
        <w:spacing w:after="120" w:line="276" w:lineRule="auto"/>
        <w:ind w:left="1134" w:hanging="567"/>
        <w:jc w:val="both"/>
        <w:rPr>
          <w:b/>
          <w:sz w:val="22"/>
          <w:szCs w:val="22"/>
        </w:rPr>
      </w:pPr>
      <w:r w:rsidRPr="00AE484F">
        <w:rPr>
          <w:b/>
          <w:sz w:val="22"/>
          <w:szCs w:val="22"/>
        </w:rPr>
        <w:t>Zamawiający wykl</w:t>
      </w:r>
      <w:r w:rsidR="00A52196" w:rsidRPr="00AE484F">
        <w:rPr>
          <w:b/>
          <w:sz w:val="22"/>
          <w:szCs w:val="22"/>
        </w:rPr>
        <w:t>uczy z postępowania Wykonawcę</w:t>
      </w:r>
      <w:r w:rsidRPr="00AE484F">
        <w:rPr>
          <w:b/>
          <w:sz w:val="22"/>
          <w:szCs w:val="22"/>
        </w:rPr>
        <w:t xml:space="preserve"> w przypadkach, o których mowa w art. </w:t>
      </w:r>
      <w:r w:rsidR="0073736B" w:rsidRPr="00AE484F">
        <w:rPr>
          <w:b/>
          <w:sz w:val="22"/>
          <w:szCs w:val="22"/>
        </w:rPr>
        <w:t>108 1 pkt 1-6</w:t>
      </w:r>
      <w:r w:rsidR="00A52196" w:rsidRPr="00AE484F">
        <w:rPr>
          <w:b/>
          <w:sz w:val="22"/>
          <w:szCs w:val="22"/>
        </w:rPr>
        <w:t xml:space="preserve"> ustawy (</w:t>
      </w:r>
      <w:r w:rsidR="0073736B" w:rsidRPr="00AE484F">
        <w:rPr>
          <w:b/>
          <w:sz w:val="22"/>
          <w:szCs w:val="22"/>
        </w:rPr>
        <w:t>obligatoryjne</w:t>
      </w:r>
      <w:r w:rsidR="00A52196" w:rsidRPr="00AE484F">
        <w:rPr>
          <w:b/>
          <w:sz w:val="22"/>
          <w:szCs w:val="22"/>
        </w:rPr>
        <w:t xml:space="preserve"> przesłanki wykluczenia</w:t>
      </w:r>
      <w:r w:rsidR="0073736B" w:rsidRPr="00AE484F">
        <w:rPr>
          <w:b/>
          <w:sz w:val="22"/>
          <w:szCs w:val="22"/>
        </w:rPr>
        <w:t>):</w:t>
      </w:r>
    </w:p>
    <w:p w14:paraId="2FAE9689" w14:textId="509BC46A" w:rsidR="00A52196" w:rsidRPr="00B12082" w:rsidRDefault="00A52196" w:rsidP="00B2479A">
      <w:pPr>
        <w:pStyle w:val="Akapitzlist"/>
        <w:numPr>
          <w:ilvl w:val="3"/>
          <w:numId w:val="66"/>
        </w:numPr>
        <w:spacing w:after="120" w:line="276" w:lineRule="auto"/>
        <w:ind w:left="1701" w:hanging="567"/>
        <w:jc w:val="both"/>
        <w:rPr>
          <w:sz w:val="22"/>
          <w:szCs w:val="22"/>
        </w:rPr>
      </w:pPr>
      <w:r w:rsidRPr="00B12082">
        <w:rPr>
          <w:sz w:val="22"/>
          <w:szCs w:val="22"/>
        </w:rPr>
        <w:t>będącego osobą fizyczną, którego prawomocnie skazano za przestępstwo:</w:t>
      </w:r>
    </w:p>
    <w:p w14:paraId="57D1C65B" w14:textId="69447174" w:rsidR="00A52196" w:rsidRDefault="00A52196" w:rsidP="00B2479A">
      <w:pPr>
        <w:pStyle w:val="Akapitzlist"/>
        <w:numPr>
          <w:ilvl w:val="1"/>
          <w:numId w:val="67"/>
        </w:numPr>
        <w:spacing w:after="120" w:line="276" w:lineRule="auto"/>
        <w:ind w:left="2268" w:hanging="567"/>
        <w:jc w:val="both"/>
        <w:rPr>
          <w:sz w:val="22"/>
          <w:szCs w:val="22"/>
        </w:rPr>
      </w:pPr>
      <w:r w:rsidRPr="00B12082">
        <w:rPr>
          <w:sz w:val="22"/>
          <w:szCs w:val="22"/>
        </w:rPr>
        <w:t>udziału w zorganizowanej grupie przestępczej albo związku mającym na celu popełnienie przestępstwa lub przestępstwa skarbowego, o którym mowa w art. 258 Kodeksu karnego,</w:t>
      </w:r>
    </w:p>
    <w:p w14:paraId="25B380EE" w14:textId="63800164" w:rsidR="00A52196" w:rsidRDefault="00A52196" w:rsidP="00B2479A">
      <w:pPr>
        <w:pStyle w:val="Akapitzlist"/>
        <w:numPr>
          <w:ilvl w:val="1"/>
          <w:numId w:val="67"/>
        </w:numPr>
        <w:spacing w:after="120" w:line="276" w:lineRule="auto"/>
        <w:ind w:left="2268" w:hanging="567"/>
        <w:jc w:val="both"/>
        <w:rPr>
          <w:sz w:val="22"/>
          <w:szCs w:val="22"/>
        </w:rPr>
      </w:pPr>
      <w:r w:rsidRPr="00B12082">
        <w:rPr>
          <w:sz w:val="22"/>
          <w:szCs w:val="22"/>
        </w:rPr>
        <w:t>handlu ludźmi, o którym mowa w art. 189a Kodeksu karnego,</w:t>
      </w:r>
    </w:p>
    <w:p w14:paraId="7265E534" w14:textId="70749100" w:rsidR="00A52196" w:rsidRDefault="00A52196" w:rsidP="00B2479A">
      <w:pPr>
        <w:pStyle w:val="Akapitzlist"/>
        <w:numPr>
          <w:ilvl w:val="1"/>
          <w:numId w:val="67"/>
        </w:numPr>
        <w:spacing w:after="120" w:line="276" w:lineRule="auto"/>
        <w:ind w:left="2268" w:hanging="567"/>
        <w:jc w:val="both"/>
        <w:rPr>
          <w:sz w:val="22"/>
          <w:szCs w:val="22"/>
        </w:rPr>
      </w:pPr>
      <w:r w:rsidRPr="00B12082">
        <w:rPr>
          <w:sz w:val="22"/>
          <w:szCs w:val="22"/>
        </w:rPr>
        <w:t>o którym mowa w art. 228–230a, art. 250a Kodeksu karnego lub w art. 46 lub art. 48 ustawy z dnia 25 czerwca 2010 r. o sporcie,</w:t>
      </w:r>
    </w:p>
    <w:p w14:paraId="4A16E550" w14:textId="5915770A" w:rsidR="00A52196" w:rsidRDefault="00A52196" w:rsidP="00B2479A">
      <w:pPr>
        <w:pStyle w:val="Akapitzlist"/>
        <w:numPr>
          <w:ilvl w:val="1"/>
          <w:numId w:val="67"/>
        </w:numPr>
        <w:spacing w:after="120" w:line="276" w:lineRule="auto"/>
        <w:ind w:left="2268" w:hanging="567"/>
        <w:jc w:val="both"/>
        <w:rPr>
          <w:sz w:val="22"/>
          <w:szCs w:val="22"/>
        </w:rPr>
      </w:pPr>
      <w:r w:rsidRPr="00B12082">
        <w:rPr>
          <w:sz w:val="22"/>
          <w:szCs w:val="22"/>
        </w:rPr>
        <w:t xml:space="preserve">finansowania przestępstwa o charakterze terrorystycznym, o którym mowa </w:t>
      </w:r>
      <w:r w:rsidR="00B301DB">
        <w:rPr>
          <w:sz w:val="22"/>
          <w:szCs w:val="22"/>
        </w:rPr>
        <w:br/>
      </w:r>
      <w:r w:rsidRPr="00B12082">
        <w:rPr>
          <w:sz w:val="22"/>
          <w:szCs w:val="22"/>
        </w:rPr>
        <w:t>w art. 165a Kodeksu karnego, lub przestępstwo udaremniania lub utrudniania stwierdzenia przestępnego pochodzenia pieniędzy lub ukrywania ich pochodzenia, o którym mowa w art. 299 Kodeksu karnego,</w:t>
      </w:r>
    </w:p>
    <w:p w14:paraId="6B681DC7" w14:textId="355B5ACA" w:rsidR="00A52196" w:rsidRDefault="00A52196" w:rsidP="00B2479A">
      <w:pPr>
        <w:pStyle w:val="Akapitzlist"/>
        <w:numPr>
          <w:ilvl w:val="1"/>
          <w:numId w:val="67"/>
        </w:numPr>
        <w:spacing w:after="120" w:line="276" w:lineRule="auto"/>
        <w:ind w:left="2268" w:hanging="567"/>
        <w:jc w:val="both"/>
        <w:rPr>
          <w:sz w:val="22"/>
          <w:szCs w:val="22"/>
        </w:rPr>
      </w:pPr>
      <w:r w:rsidRPr="00B12082">
        <w:rPr>
          <w:sz w:val="22"/>
          <w:szCs w:val="22"/>
        </w:rPr>
        <w:t>o charakterze terrorystycznym, o którym mowa w art. 115 § 20 Kodeksu karnego, lub mające na celu popełnienie tego przestępstwa,</w:t>
      </w:r>
    </w:p>
    <w:p w14:paraId="144B54D4" w14:textId="25C61C03" w:rsidR="00A52196" w:rsidRDefault="00A52196" w:rsidP="00B2479A">
      <w:pPr>
        <w:pStyle w:val="Akapitzlist"/>
        <w:numPr>
          <w:ilvl w:val="1"/>
          <w:numId w:val="67"/>
        </w:numPr>
        <w:spacing w:after="120" w:line="276" w:lineRule="auto"/>
        <w:ind w:left="2268" w:hanging="567"/>
        <w:jc w:val="both"/>
        <w:rPr>
          <w:sz w:val="22"/>
          <w:szCs w:val="22"/>
        </w:rPr>
      </w:pPr>
      <w:r w:rsidRPr="00B12082">
        <w:rPr>
          <w:bCs/>
          <w:sz w:val="22"/>
          <w:szCs w:val="22"/>
        </w:rPr>
        <w:t>powierzenia wykonywania pracy małoletniemu cudzoziemcowi</w:t>
      </w:r>
      <w:r w:rsidRPr="00B12082">
        <w:rPr>
          <w:sz w:val="22"/>
          <w:szCs w:val="22"/>
        </w:rPr>
        <w:t>, o którym mowa w art. 9 ust. 2 ustawy z dnia 15 czerwca 2012 r. o skutkach powierzania wykonywania pracy cudzoziemcom przebywającym wbrew przepisom na terytorium Rzeczypospolitej Polskiej (Dz. U. poz. 769),</w:t>
      </w:r>
    </w:p>
    <w:p w14:paraId="29021478" w14:textId="4A2A12B5" w:rsidR="00A52196" w:rsidRDefault="00A52196" w:rsidP="00B2479A">
      <w:pPr>
        <w:pStyle w:val="Akapitzlist"/>
        <w:numPr>
          <w:ilvl w:val="1"/>
          <w:numId w:val="67"/>
        </w:numPr>
        <w:spacing w:after="120" w:line="276" w:lineRule="auto"/>
        <w:ind w:left="2268" w:hanging="567"/>
        <w:jc w:val="both"/>
        <w:rPr>
          <w:sz w:val="22"/>
          <w:szCs w:val="22"/>
        </w:rPr>
      </w:pPr>
      <w:r w:rsidRPr="00B12082">
        <w:rPr>
          <w:sz w:val="22"/>
          <w:szCs w:val="22"/>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4FD8160F" w14:textId="5FC2C97A" w:rsidR="00A52196" w:rsidRPr="00B12082" w:rsidRDefault="00A52196" w:rsidP="00B2479A">
      <w:pPr>
        <w:pStyle w:val="Akapitzlist"/>
        <w:numPr>
          <w:ilvl w:val="1"/>
          <w:numId w:val="67"/>
        </w:numPr>
        <w:spacing w:after="120" w:line="276" w:lineRule="auto"/>
        <w:ind w:left="2268" w:hanging="567"/>
        <w:jc w:val="both"/>
        <w:rPr>
          <w:sz w:val="22"/>
          <w:szCs w:val="22"/>
        </w:rPr>
      </w:pPr>
      <w:r w:rsidRPr="00B12082">
        <w:rPr>
          <w:sz w:val="22"/>
          <w:szCs w:val="22"/>
        </w:rPr>
        <w:t>o którym mowa w art. 9 ust. 1 i 3 lub art. 10 ustawy z dnia 15 czerwca 2012 r. o skutkach powierzania wykonywania pracy cudzoziemcom przebywającym wbrew przepisom na terytorium Rzeczypospolitej Polskiej</w:t>
      </w:r>
    </w:p>
    <w:p w14:paraId="2FD32ED1" w14:textId="77777777" w:rsidR="00A52196" w:rsidRPr="00AE484F" w:rsidRDefault="00A52196" w:rsidP="00AE484F">
      <w:pPr>
        <w:spacing w:after="120" w:line="276" w:lineRule="auto"/>
        <w:ind w:left="1418" w:hanging="283"/>
        <w:jc w:val="both"/>
        <w:rPr>
          <w:sz w:val="22"/>
          <w:szCs w:val="22"/>
        </w:rPr>
      </w:pPr>
      <w:r w:rsidRPr="00AE484F">
        <w:rPr>
          <w:sz w:val="22"/>
          <w:szCs w:val="22"/>
        </w:rPr>
        <w:t>– lub za odpowiedni czyn zabroniony określony w przepisach prawa obcego;</w:t>
      </w:r>
    </w:p>
    <w:p w14:paraId="53B7DAF2" w14:textId="34B9B6D3" w:rsidR="00A52196" w:rsidRDefault="00A52196" w:rsidP="00B2479A">
      <w:pPr>
        <w:pStyle w:val="Akapitzlist"/>
        <w:numPr>
          <w:ilvl w:val="3"/>
          <w:numId w:val="66"/>
        </w:numPr>
        <w:spacing w:after="120" w:line="276" w:lineRule="auto"/>
        <w:ind w:left="1701" w:hanging="567"/>
        <w:jc w:val="both"/>
        <w:rPr>
          <w:sz w:val="22"/>
          <w:szCs w:val="22"/>
        </w:rPr>
      </w:pPr>
      <w:r w:rsidRPr="00B12082">
        <w:rPr>
          <w:sz w:val="22"/>
          <w:szCs w:val="22"/>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4F5759A5" w14:textId="7783F170" w:rsidR="00A52196" w:rsidRDefault="00A52196" w:rsidP="00B2479A">
      <w:pPr>
        <w:pStyle w:val="Akapitzlist"/>
        <w:numPr>
          <w:ilvl w:val="3"/>
          <w:numId w:val="66"/>
        </w:numPr>
        <w:spacing w:after="120" w:line="276" w:lineRule="auto"/>
        <w:ind w:left="1701" w:hanging="567"/>
        <w:jc w:val="both"/>
        <w:rPr>
          <w:sz w:val="22"/>
          <w:szCs w:val="22"/>
        </w:rPr>
      </w:pPr>
      <w:r w:rsidRPr="00B12082">
        <w:rPr>
          <w:sz w:val="22"/>
          <w:szCs w:val="22"/>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t>
      </w:r>
      <w:r w:rsidR="00B12082">
        <w:rPr>
          <w:sz w:val="22"/>
          <w:szCs w:val="22"/>
        </w:rPr>
        <w:br/>
      </w:r>
      <w:r w:rsidRPr="00B12082">
        <w:rPr>
          <w:sz w:val="22"/>
          <w:szCs w:val="22"/>
        </w:rPr>
        <w:t>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516DFB6" w14:textId="307E1EA4" w:rsidR="00A52196" w:rsidRDefault="00A52196" w:rsidP="00B2479A">
      <w:pPr>
        <w:pStyle w:val="Akapitzlist"/>
        <w:numPr>
          <w:ilvl w:val="3"/>
          <w:numId w:val="66"/>
        </w:numPr>
        <w:spacing w:after="120" w:line="276" w:lineRule="auto"/>
        <w:ind w:left="1701" w:hanging="567"/>
        <w:jc w:val="both"/>
        <w:rPr>
          <w:sz w:val="22"/>
          <w:szCs w:val="22"/>
        </w:rPr>
      </w:pPr>
      <w:r w:rsidRPr="00D60EF1">
        <w:rPr>
          <w:sz w:val="22"/>
          <w:szCs w:val="22"/>
        </w:rPr>
        <w:t xml:space="preserve">wobec którego </w:t>
      </w:r>
      <w:r w:rsidRPr="00D60EF1">
        <w:rPr>
          <w:bCs/>
          <w:sz w:val="22"/>
          <w:szCs w:val="22"/>
        </w:rPr>
        <w:t>prawomocnie</w:t>
      </w:r>
      <w:r w:rsidRPr="00D60EF1">
        <w:rPr>
          <w:sz w:val="22"/>
          <w:szCs w:val="22"/>
        </w:rPr>
        <w:t xml:space="preserve">  orzeczono zakaz ubiegania się o zamówienia </w:t>
      </w:r>
      <w:r w:rsidR="00D60EF1">
        <w:rPr>
          <w:sz w:val="22"/>
          <w:szCs w:val="22"/>
        </w:rPr>
        <w:t>p</w:t>
      </w:r>
      <w:r w:rsidRPr="00D60EF1">
        <w:rPr>
          <w:sz w:val="22"/>
          <w:szCs w:val="22"/>
        </w:rPr>
        <w:t>ubliczne;</w:t>
      </w:r>
    </w:p>
    <w:p w14:paraId="399141FA" w14:textId="32988C5F" w:rsidR="00A52196" w:rsidRDefault="00A52196" w:rsidP="00B2479A">
      <w:pPr>
        <w:pStyle w:val="Akapitzlist"/>
        <w:numPr>
          <w:ilvl w:val="3"/>
          <w:numId w:val="66"/>
        </w:numPr>
        <w:spacing w:after="120" w:line="276" w:lineRule="auto"/>
        <w:ind w:left="1701" w:hanging="567"/>
        <w:jc w:val="both"/>
        <w:rPr>
          <w:sz w:val="22"/>
          <w:szCs w:val="22"/>
        </w:rPr>
      </w:pPr>
      <w:r w:rsidRPr="00D60EF1">
        <w:rPr>
          <w:sz w:val="22"/>
          <w:szCs w:val="22"/>
        </w:rPr>
        <w:lastRenderedPageBreak/>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w:t>
      </w:r>
      <w:r w:rsidR="00D60EF1">
        <w:rPr>
          <w:sz w:val="22"/>
          <w:szCs w:val="22"/>
        </w:rPr>
        <w:br/>
      </w:r>
      <w:r w:rsidRPr="00D60EF1">
        <w:rPr>
          <w:sz w:val="22"/>
          <w:szCs w:val="22"/>
        </w:rPr>
        <w:t>i konsumentów, złożyli odrębne oferty, oferty częściowe lub wnioski o dopuszczenie do udziału w postępowaniu, chyba że wykażą, że przygotowali te oferty lub wnioski niezależnie od siebie;</w:t>
      </w:r>
    </w:p>
    <w:p w14:paraId="149CED23" w14:textId="3B6927EB" w:rsidR="00A52196" w:rsidRDefault="00A52196" w:rsidP="00B2479A">
      <w:pPr>
        <w:pStyle w:val="Akapitzlist"/>
        <w:numPr>
          <w:ilvl w:val="3"/>
          <w:numId w:val="66"/>
        </w:numPr>
        <w:spacing w:after="120" w:line="276" w:lineRule="auto"/>
        <w:ind w:left="1701" w:hanging="567"/>
        <w:jc w:val="both"/>
        <w:rPr>
          <w:sz w:val="22"/>
          <w:szCs w:val="22"/>
        </w:rPr>
      </w:pPr>
      <w:r w:rsidRPr="00D60EF1">
        <w:rPr>
          <w:sz w:val="22"/>
          <w:szCs w:val="22"/>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09B8C076" w14:textId="77777777" w:rsidR="00D74E58" w:rsidRPr="00D74E58" w:rsidRDefault="00D74E58" w:rsidP="00B2479A">
      <w:pPr>
        <w:pStyle w:val="Akapitzlist"/>
        <w:numPr>
          <w:ilvl w:val="1"/>
          <w:numId w:val="96"/>
        </w:numPr>
        <w:spacing w:after="120" w:line="276" w:lineRule="auto"/>
        <w:ind w:left="1134" w:hanging="567"/>
        <w:jc w:val="both"/>
        <w:rPr>
          <w:b/>
          <w:sz w:val="22"/>
          <w:szCs w:val="22"/>
        </w:rPr>
      </w:pPr>
      <w:r w:rsidRPr="00D74E58">
        <w:rPr>
          <w:b/>
          <w:sz w:val="22"/>
          <w:szCs w:val="22"/>
        </w:rPr>
        <w:t xml:space="preserve">Zamawiający nie przewiduje fakultatywnych podstaw wykluczenia zawartych w art. 109 ust. 1 ustawy. </w:t>
      </w:r>
    </w:p>
    <w:p w14:paraId="65F6A656" w14:textId="77777777" w:rsidR="00AE2177" w:rsidRPr="00D60EF1" w:rsidRDefault="00AE2177" w:rsidP="00372095">
      <w:pPr>
        <w:pStyle w:val="Akapitzlist"/>
        <w:spacing w:after="120" w:line="276" w:lineRule="auto"/>
        <w:ind w:left="1701"/>
        <w:jc w:val="both"/>
        <w:rPr>
          <w:sz w:val="22"/>
          <w:szCs w:val="22"/>
        </w:rPr>
      </w:pPr>
    </w:p>
    <w:p w14:paraId="7DA2300E" w14:textId="2784A496" w:rsidR="00E37293" w:rsidRDefault="00E37293" w:rsidP="00B2479A">
      <w:pPr>
        <w:pStyle w:val="Akapitzlist"/>
        <w:numPr>
          <w:ilvl w:val="0"/>
          <w:numId w:val="96"/>
        </w:numPr>
        <w:spacing w:after="120" w:line="276" w:lineRule="auto"/>
        <w:ind w:left="567" w:hanging="567"/>
        <w:jc w:val="both"/>
        <w:rPr>
          <w:b/>
          <w:sz w:val="22"/>
          <w:szCs w:val="22"/>
        </w:rPr>
      </w:pPr>
      <w:r w:rsidRPr="00AE484F">
        <w:rPr>
          <w:b/>
          <w:sz w:val="22"/>
          <w:szCs w:val="22"/>
        </w:rPr>
        <w:t xml:space="preserve">Warunki udziału w postępowaniu, określone przez Zamawiającego </w:t>
      </w:r>
      <w:r w:rsidR="00150F29" w:rsidRPr="00AE484F">
        <w:rPr>
          <w:b/>
          <w:sz w:val="22"/>
          <w:szCs w:val="22"/>
        </w:rPr>
        <w:t>spośród warunkó</w:t>
      </w:r>
      <w:r w:rsidR="00585A43" w:rsidRPr="00AE484F">
        <w:rPr>
          <w:b/>
          <w:sz w:val="22"/>
          <w:szCs w:val="22"/>
        </w:rPr>
        <w:t>w, o </w:t>
      </w:r>
      <w:r w:rsidR="00150F29" w:rsidRPr="00AE484F">
        <w:rPr>
          <w:b/>
          <w:sz w:val="22"/>
          <w:szCs w:val="22"/>
        </w:rPr>
        <w:t>których mowa w art. 112 ust. 2</w:t>
      </w:r>
      <w:r w:rsidRPr="00AE484F">
        <w:rPr>
          <w:b/>
          <w:sz w:val="22"/>
          <w:szCs w:val="22"/>
        </w:rPr>
        <w:t xml:space="preserve"> ustawy:</w:t>
      </w:r>
    </w:p>
    <w:p w14:paraId="5FF7A348" w14:textId="25E337EF" w:rsidR="0037350E" w:rsidRPr="004B4AD8" w:rsidRDefault="0037350E" w:rsidP="004B4AD8">
      <w:pPr>
        <w:pStyle w:val="Akapitzlist"/>
        <w:numPr>
          <w:ilvl w:val="1"/>
          <w:numId w:val="38"/>
        </w:numPr>
        <w:tabs>
          <w:tab w:val="left" w:pos="1134"/>
        </w:tabs>
        <w:spacing w:after="120" w:line="276" w:lineRule="auto"/>
        <w:ind w:left="1134" w:hanging="567"/>
        <w:jc w:val="both"/>
        <w:rPr>
          <w:b/>
          <w:sz w:val="22"/>
          <w:szCs w:val="22"/>
        </w:rPr>
      </w:pPr>
      <w:r w:rsidRPr="004B4AD8">
        <w:rPr>
          <w:b/>
          <w:sz w:val="22"/>
          <w:szCs w:val="22"/>
        </w:rPr>
        <w:t>Zdolność do występowania w obrocie gospodarczym</w:t>
      </w:r>
    </w:p>
    <w:p w14:paraId="4182A9C2" w14:textId="39FD9F99" w:rsidR="00C3275C" w:rsidRDefault="00C3275C" w:rsidP="00AE484F">
      <w:pPr>
        <w:pStyle w:val="Akapitzlist"/>
        <w:tabs>
          <w:tab w:val="left" w:pos="1134"/>
        </w:tabs>
        <w:spacing w:after="120" w:line="276" w:lineRule="auto"/>
        <w:ind w:left="1134"/>
        <w:jc w:val="both"/>
        <w:rPr>
          <w:sz w:val="22"/>
          <w:szCs w:val="22"/>
        </w:rPr>
      </w:pPr>
      <w:r w:rsidRPr="00AE484F">
        <w:rPr>
          <w:sz w:val="22"/>
          <w:szCs w:val="22"/>
        </w:rPr>
        <w:t>Zamawiający nie określa warunków udziału w postępowaniu w tym zakresie.</w:t>
      </w:r>
    </w:p>
    <w:p w14:paraId="42113428" w14:textId="095BA25D" w:rsidR="0037350E" w:rsidRDefault="0037350E" w:rsidP="004B4AD8">
      <w:pPr>
        <w:pStyle w:val="Akapitzlist"/>
        <w:numPr>
          <w:ilvl w:val="1"/>
          <w:numId w:val="38"/>
        </w:numPr>
        <w:tabs>
          <w:tab w:val="left" w:pos="1134"/>
        </w:tabs>
        <w:spacing w:after="120" w:line="276" w:lineRule="auto"/>
        <w:ind w:left="1134" w:hanging="567"/>
        <w:jc w:val="both"/>
        <w:rPr>
          <w:b/>
          <w:sz w:val="22"/>
          <w:szCs w:val="22"/>
        </w:rPr>
      </w:pPr>
      <w:r w:rsidRPr="00AE484F">
        <w:rPr>
          <w:b/>
          <w:sz w:val="22"/>
          <w:szCs w:val="22"/>
        </w:rPr>
        <w:t>Uprawnienia do prowadzenia określonej działalności gospodarczej lub zawodowej</w:t>
      </w:r>
      <w:r w:rsidR="00D74E58">
        <w:rPr>
          <w:b/>
          <w:sz w:val="22"/>
          <w:szCs w:val="22"/>
        </w:rPr>
        <w:t>.</w:t>
      </w:r>
    </w:p>
    <w:p w14:paraId="21BE1FDD" w14:textId="77777777" w:rsidR="00D74E58" w:rsidRPr="00D852E3" w:rsidRDefault="00D74E58" w:rsidP="00D74E58">
      <w:pPr>
        <w:pStyle w:val="Akapitzlist"/>
        <w:numPr>
          <w:ilvl w:val="2"/>
          <w:numId w:val="38"/>
        </w:numPr>
        <w:tabs>
          <w:tab w:val="left" w:pos="1134"/>
        </w:tabs>
        <w:spacing w:after="120" w:line="276" w:lineRule="auto"/>
        <w:ind w:left="1854"/>
        <w:jc w:val="both"/>
        <w:rPr>
          <w:b/>
          <w:sz w:val="22"/>
          <w:szCs w:val="22"/>
        </w:rPr>
      </w:pPr>
      <w:r w:rsidRPr="00D852E3">
        <w:rPr>
          <w:sz w:val="22"/>
          <w:szCs w:val="22"/>
        </w:rPr>
        <w:t xml:space="preserve">Wykonawca musi posiadać uprawnienia do wykonywania działalności polegającej na transporcie drogowym osób – obszar prowadzenia przewozu osób – Rzeczpospolita Polska. </w:t>
      </w:r>
    </w:p>
    <w:p w14:paraId="04B59A9D" w14:textId="7807FEE0" w:rsidR="00D852E3" w:rsidRPr="00D852E3" w:rsidRDefault="00D74E58" w:rsidP="00D852E3">
      <w:pPr>
        <w:spacing w:line="288" w:lineRule="auto"/>
        <w:jc w:val="both"/>
        <w:rPr>
          <w:b/>
          <w:i/>
          <w:iCs/>
          <w:sz w:val="22"/>
          <w:szCs w:val="22"/>
        </w:rPr>
      </w:pPr>
      <w:r w:rsidRPr="00D852E3">
        <w:rPr>
          <w:b/>
          <w:i/>
          <w:iCs/>
          <w:sz w:val="22"/>
          <w:szCs w:val="22"/>
        </w:rPr>
        <w:t>Uwaga</w:t>
      </w:r>
      <w:r w:rsidR="00D852E3" w:rsidRPr="00D852E3">
        <w:rPr>
          <w:b/>
          <w:i/>
          <w:iCs/>
          <w:sz w:val="22"/>
          <w:szCs w:val="22"/>
        </w:rPr>
        <w:t xml:space="preserve"> nr </w:t>
      </w:r>
      <w:r w:rsidR="002C666E">
        <w:rPr>
          <w:b/>
          <w:i/>
          <w:iCs/>
          <w:sz w:val="22"/>
          <w:szCs w:val="22"/>
        </w:rPr>
        <w:t>3</w:t>
      </w:r>
      <w:r w:rsidRPr="00D852E3">
        <w:rPr>
          <w:b/>
          <w:i/>
          <w:iCs/>
          <w:sz w:val="22"/>
          <w:szCs w:val="22"/>
        </w:rPr>
        <w:t xml:space="preserve">: </w:t>
      </w:r>
    </w:p>
    <w:p w14:paraId="15D918BC" w14:textId="45F92B2A" w:rsidR="00D74E58" w:rsidRPr="00D852E3" w:rsidRDefault="00D74E58" w:rsidP="00D852E3">
      <w:pPr>
        <w:spacing w:line="288" w:lineRule="auto"/>
        <w:jc w:val="both"/>
        <w:rPr>
          <w:bCs/>
          <w:i/>
          <w:iCs/>
          <w:sz w:val="22"/>
          <w:szCs w:val="22"/>
        </w:rPr>
      </w:pPr>
      <w:r w:rsidRPr="00D852E3">
        <w:rPr>
          <w:bCs/>
          <w:i/>
          <w:iCs/>
          <w:sz w:val="22"/>
          <w:szCs w:val="22"/>
        </w:rPr>
        <w:t xml:space="preserve">W przypadku wykonywania usługi przez podmioty wspólnie składające ofertę warunek dotyczący uprawnień do prowadzenia, o którym mowa powyżej – uznawać się będzie za spełniony, jeżeli co najmniej jeden z Wykonawców wspólnie ubiegających się o udzielenie zamówienia posiada wymagane uprawnienia i zrealizuje usługi do których te uprawnienia są wymagane. </w:t>
      </w:r>
    </w:p>
    <w:p w14:paraId="41F8C7CA" w14:textId="77777777" w:rsidR="00D852E3" w:rsidRPr="00D852E3" w:rsidRDefault="00D852E3" w:rsidP="00D74E58">
      <w:pPr>
        <w:spacing w:line="288" w:lineRule="auto"/>
        <w:ind w:left="1854"/>
        <w:jc w:val="both"/>
        <w:rPr>
          <w:b/>
          <w:sz w:val="22"/>
          <w:szCs w:val="22"/>
        </w:rPr>
      </w:pPr>
    </w:p>
    <w:p w14:paraId="1DA12666" w14:textId="77777777" w:rsidR="0037350E" w:rsidRPr="00AE484F" w:rsidRDefault="0037350E" w:rsidP="004B4AD8">
      <w:pPr>
        <w:pStyle w:val="Akapitzlist"/>
        <w:numPr>
          <w:ilvl w:val="1"/>
          <w:numId w:val="38"/>
        </w:numPr>
        <w:tabs>
          <w:tab w:val="left" w:pos="1134"/>
        </w:tabs>
        <w:spacing w:after="120" w:line="276" w:lineRule="auto"/>
        <w:ind w:left="1134" w:hanging="567"/>
        <w:jc w:val="both"/>
        <w:rPr>
          <w:b/>
          <w:sz w:val="22"/>
          <w:szCs w:val="22"/>
        </w:rPr>
      </w:pPr>
      <w:r w:rsidRPr="00AE484F">
        <w:rPr>
          <w:b/>
          <w:sz w:val="22"/>
          <w:szCs w:val="22"/>
        </w:rPr>
        <w:t>Sytuacja ekonomiczna lub finansowa</w:t>
      </w:r>
    </w:p>
    <w:p w14:paraId="5A497428" w14:textId="64914D8D" w:rsidR="00C3275C" w:rsidRDefault="00C3275C" w:rsidP="00AE484F">
      <w:pPr>
        <w:pStyle w:val="Akapitzlist"/>
        <w:tabs>
          <w:tab w:val="left" w:pos="1134"/>
        </w:tabs>
        <w:spacing w:after="120" w:line="276" w:lineRule="auto"/>
        <w:ind w:left="1134"/>
        <w:jc w:val="both"/>
        <w:rPr>
          <w:sz w:val="22"/>
          <w:szCs w:val="22"/>
        </w:rPr>
      </w:pPr>
      <w:r w:rsidRPr="00AE484F">
        <w:rPr>
          <w:sz w:val="22"/>
          <w:szCs w:val="22"/>
        </w:rPr>
        <w:t>Zamawiający nie określa warunków udziału w postępowaniu w tym zakresie.</w:t>
      </w:r>
    </w:p>
    <w:p w14:paraId="237B92E9" w14:textId="7EB319A6" w:rsidR="00265563" w:rsidRPr="00AE484F" w:rsidRDefault="00E37293" w:rsidP="004B4AD8">
      <w:pPr>
        <w:pStyle w:val="Akapitzlist"/>
        <w:numPr>
          <w:ilvl w:val="1"/>
          <w:numId w:val="38"/>
        </w:numPr>
        <w:tabs>
          <w:tab w:val="left" w:pos="1134"/>
        </w:tabs>
        <w:spacing w:after="120" w:line="276" w:lineRule="auto"/>
        <w:ind w:left="1134" w:hanging="567"/>
        <w:jc w:val="both"/>
        <w:rPr>
          <w:b/>
          <w:sz w:val="22"/>
          <w:szCs w:val="22"/>
        </w:rPr>
      </w:pPr>
      <w:r w:rsidRPr="00AE484F">
        <w:rPr>
          <w:b/>
          <w:sz w:val="22"/>
          <w:szCs w:val="22"/>
        </w:rPr>
        <w:t>Zdolność techniczna lub zawodowa:</w:t>
      </w:r>
    </w:p>
    <w:p w14:paraId="78E01A42" w14:textId="09412905" w:rsidR="00D852E3" w:rsidRPr="0016112D" w:rsidRDefault="00D852E3" w:rsidP="00D852E3">
      <w:pPr>
        <w:pStyle w:val="Akapitzlist"/>
        <w:numPr>
          <w:ilvl w:val="2"/>
          <w:numId w:val="38"/>
        </w:numPr>
        <w:spacing w:after="120" w:line="276" w:lineRule="auto"/>
        <w:ind w:left="1843" w:hanging="709"/>
        <w:jc w:val="both"/>
        <w:rPr>
          <w:sz w:val="22"/>
          <w:szCs w:val="22"/>
        </w:rPr>
      </w:pPr>
      <w:r w:rsidRPr="0016112D">
        <w:rPr>
          <w:sz w:val="22"/>
          <w:szCs w:val="22"/>
        </w:rPr>
        <w:t>Wykonawca musi wykazać, iż w okresie ostatnich 3 lat przed upływem terminu składania ofert, a jeżeli okres prowadzenia działalności jest krótszy – w tym okresie, wykonał/wykonuje należycie co najmniej 2 usługi polegające na transporcie osób na łączną kwotę min. 60 000,00 PLN brutto. W przypadku usług wykonywanych i niezakończonych należy podać kwotę usług wykonanych. Wartość ta będzie brana pod uwagę przy analizie spełniania warunku.</w:t>
      </w:r>
    </w:p>
    <w:p w14:paraId="485C5282" w14:textId="77777777" w:rsidR="00D852E3" w:rsidRPr="00D852E3" w:rsidRDefault="00D852E3" w:rsidP="00D852E3">
      <w:pPr>
        <w:tabs>
          <w:tab w:val="left" w:pos="1134"/>
        </w:tabs>
        <w:spacing w:line="288" w:lineRule="auto"/>
        <w:ind w:left="1843" w:hanging="709"/>
        <w:jc w:val="both"/>
        <w:rPr>
          <w:sz w:val="22"/>
          <w:szCs w:val="22"/>
        </w:rPr>
      </w:pPr>
    </w:p>
    <w:p w14:paraId="486BE5E6" w14:textId="77777777" w:rsidR="006827C4" w:rsidRDefault="006827C4" w:rsidP="00D852E3">
      <w:pPr>
        <w:spacing w:line="288" w:lineRule="auto"/>
        <w:jc w:val="both"/>
        <w:rPr>
          <w:b/>
          <w:i/>
          <w:iCs/>
          <w:sz w:val="22"/>
          <w:szCs w:val="22"/>
          <w:u w:val="single"/>
        </w:rPr>
      </w:pPr>
    </w:p>
    <w:p w14:paraId="6136ED11" w14:textId="77777777" w:rsidR="006827C4" w:rsidRDefault="006827C4" w:rsidP="00D852E3">
      <w:pPr>
        <w:spacing w:line="288" w:lineRule="auto"/>
        <w:jc w:val="both"/>
        <w:rPr>
          <w:b/>
          <w:i/>
          <w:iCs/>
          <w:sz w:val="22"/>
          <w:szCs w:val="22"/>
          <w:u w:val="single"/>
        </w:rPr>
      </w:pPr>
    </w:p>
    <w:p w14:paraId="142023DD" w14:textId="6E5F8324" w:rsidR="00D852E3" w:rsidRPr="00C34D77" w:rsidRDefault="00D852E3" w:rsidP="00D852E3">
      <w:pPr>
        <w:spacing w:line="288" w:lineRule="auto"/>
        <w:jc w:val="both"/>
        <w:rPr>
          <w:b/>
          <w:i/>
          <w:iCs/>
          <w:sz w:val="22"/>
          <w:szCs w:val="22"/>
          <w:u w:val="single"/>
        </w:rPr>
      </w:pPr>
      <w:r w:rsidRPr="00C34D77">
        <w:rPr>
          <w:b/>
          <w:i/>
          <w:iCs/>
          <w:sz w:val="22"/>
          <w:szCs w:val="22"/>
          <w:u w:val="single"/>
        </w:rPr>
        <w:lastRenderedPageBreak/>
        <w:t xml:space="preserve">Uwaga nr </w:t>
      </w:r>
      <w:r w:rsidR="002C666E">
        <w:rPr>
          <w:b/>
          <w:i/>
          <w:iCs/>
          <w:sz w:val="22"/>
          <w:szCs w:val="22"/>
          <w:u w:val="single"/>
        </w:rPr>
        <w:t>4</w:t>
      </w:r>
      <w:r w:rsidRPr="00C34D77">
        <w:rPr>
          <w:b/>
          <w:i/>
          <w:iCs/>
          <w:sz w:val="22"/>
          <w:szCs w:val="22"/>
          <w:u w:val="single"/>
        </w:rPr>
        <w:t>:</w:t>
      </w:r>
    </w:p>
    <w:p w14:paraId="18D61ADF" w14:textId="2511705B" w:rsidR="00D852E3" w:rsidRPr="00C34D77" w:rsidRDefault="00D852E3" w:rsidP="00B2479A">
      <w:pPr>
        <w:pStyle w:val="Akapitzlist"/>
        <w:numPr>
          <w:ilvl w:val="0"/>
          <w:numId w:val="101"/>
        </w:numPr>
        <w:spacing w:line="288" w:lineRule="auto"/>
        <w:ind w:left="567" w:hanging="567"/>
        <w:jc w:val="both"/>
        <w:rPr>
          <w:bCs/>
          <w:i/>
          <w:iCs/>
          <w:sz w:val="22"/>
          <w:szCs w:val="22"/>
        </w:rPr>
      </w:pPr>
      <w:r w:rsidRPr="00C34D77">
        <w:rPr>
          <w:bCs/>
          <w:i/>
          <w:iCs/>
          <w:sz w:val="22"/>
          <w:szCs w:val="22"/>
        </w:rPr>
        <w:t xml:space="preserve">Mając na uwadze art. 117 ust. 1 ustawy Zamawiający zastrzega, że w sytuacji składania oferty przez Wykonawców wspólnie ubiegających się o udzielenie zamówienia oraz analogicznie </w:t>
      </w:r>
      <w:r w:rsidR="0016112D">
        <w:rPr>
          <w:bCs/>
          <w:i/>
          <w:iCs/>
          <w:sz w:val="22"/>
          <w:szCs w:val="22"/>
        </w:rPr>
        <w:br/>
      </w:r>
      <w:r w:rsidRPr="00C34D77">
        <w:rPr>
          <w:bCs/>
          <w:i/>
          <w:iCs/>
          <w:sz w:val="22"/>
          <w:szCs w:val="22"/>
        </w:rPr>
        <w:t xml:space="preserve">w sytuacji, gdy Wykonawca będzie polegał na zasobach innego podmiotu, na zasadach określonych w art. 118 ustawy, warunek o którym wyżej mowa, musi zostać spełniony w całości przez Wykonawcę (jednego z Wykonawców wspólnie składającego ofertę) lub podmiot, na którego zdolności w tym zakresie powołuje się Wykonawca – brak możliwości tzw. sumowania zasobów </w:t>
      </w:r>
      <w:r w:rsidR="0016112D">
        <w:rPr>
          <w:bCs/>
          <w:i/>
          <w:iCs/>
          <w:sz w:val="22"/>
          <w:szCs w:val="22"/>
        </w:rPr>
        <w:br/>
      </w:r>
      <w:r w:rsidRPr="00C34D77">
        <w:rPr>
          <w:bCs/>
          <w:i/>
          <w:iCs/>
          <w:sz w:val="22"/>
          <w:szCs w:val="22"/>
        </w:rPr>
        <w:t>w zakresie doświadczenia.</w:t>
      </w:r>
    </w:p>
    <w:p w14:paraId="4E2A5458" w14:textId="028AEF9D" w:rsidR="00D852E3" w:rsidRPr="00C34D77" w:rsidRDefault="00D852E3" w:rsidP="00B2479A">
      <w:pPr>
        <w:pStyle w:val="Akapitzlist"/>
        <w:numPr>
          <w:ilvl w:val="0"/>
          <w:numId w:val="101"/>
        </w:numPr>
        <w:spacing w:line="288" w:lineRule="auto"/>
        <w:ind w:left="567" w:hanging="567"/>
        <w:jc w:val="both"/>
        <w:rPr>
          <w:bCs/>
          <w:i/>
          <w:iCs/>
          <w:sz w:val="22"/>
          <w:szCs w:val="22"/>
        </w:rPr>
      </w:pPr>
      <w:r w:rsidRPr="00C34D77">
        <w:rPr>
          <w:bCs/>
          <w:i/>
          <w:iCs/>
          <w:sz w:val="22"/>
          <w:szCs w:val="22"/>
        </w:rPr>
        <w:t>Jeżeli Wykonawca powołuje się na doświadczenie w realizacji usług wykonywanych wspólnie z innymi wykonawcami, należy wykazać usługę (zakres), w której Wykonawca bezpośrednio uczestniczył.</w:t>
      </w:r>
    </w:p>
    <w:p w14:paraId="1D1465EA" w14:textId="2F26CCD2" w:rsidR="00D852E3" w:rsidRPr="00C34D77" w:rsidRDefault="00D852E3" w:rsidP="00B2479A">
      <w:pPr>
        <w:pStyle w:val="Akapitzlist"/>
        <w:numPr>
          <w:ilvl w:val="0"/>
          <w:numId w:val="101"/>
        </w:numPr>
        <w:spacing w:line="288" w:lineRule="auto"/>
        <w:ind w:left="567" w:hanging="567"/>
        <w:jc w:val="both"/>
        <w:rPr>
          <w:bCs/>
          <w:i/>
          <w:iCs/>
          <w:sz w:val="22"/>
          <w:szCs w:val="22"/>
        </w:rPr>
      </w:pPr>
      <w:r w:rsidRPr="00C34D77">
        <w:rPr>
          <w:bCs/>
          <w:i/>
          <w:iCs/>
          <w:sz w:val="22"/>
          <w:szCs w:val="22"/>
        </w:rPr>
        <w:t xml:space="preserve">W przypadku wskazania przez Wykonawcę, w celu wykazania spełniania warunku udziału, waluty innej niż polska (PLN), w celu jej przeliczenia stosowany będzie średni kurs NBP na dzień publikacji ogłoszenia o zamówieniu w </w:t>
      </w:r>
      <w:r w:rsidR="00AD2A11" w:rsidRPr="00C34D77">
        <w:rPr>
          <w:bCs/>
          <w:i/>
          <w:iCs/>
          <w:sz w:val="22"/>
          <w:szCs w:val="22"/>
        </w:rPr>
        <w:t>Biuletynie Zamówień Publicznych.</w:t>
      </w:r>
    </w:p>
    <w:p w14:paraId="4EBE0FCD" w14:textId="77777777" w:rsidR="00D852E3" w:rsidRDefault="00D852E3" w:rsidP="00D852E3">
      <w:pPr>
        <w:pStyle w:val="Akapitzlist"/>
        <w:spacing w:after="120" w:line="276" w:lineRule="auto"/>
        <w:ind w:left="1843"/>
        <w:jc w:val="both"/>
        <w:rPr>
          <w:sz w:val="22"/>
          <w:szCs w:val="22"/>
        </w:rPr>
      </w:pPr>
    </w:p>
    <w:p w14:paraId="39CFB4FA" w14:textId="1B16CE45" w:rsidR="00D852E3" w:rsidRPr="00C34D77" w:rsidRDefault="00D852E3" w:rsidP="00C2585A">
      <w:pPr>
        <w:pStyle w:val="Akapitzlist"/>
        <w:numPr>
          <w:ilvl w:val="2"/>
          <w:numId w:val="38"/>
        </w:numPr>
        <w:tabs>
          <w:tab w:val="num" w:pos="567"/>
        </w:tabs>
        <w:spacing w:line="288" w:lineRule="auto"/>
        <w:ind w:left="1814" w:hanging="680"/>
        <w:jc w:val="both"/>
        <w:rPr>
          <w:b/>
          <w:bCs/>
          <w:sz w:val="22"/>
          <w:szCs w:val="22"/>
        </w:rPr>
      </w:pPr>
      <w:bookmarkStart w:id="9" w:name="_Hlk69822180"/>
      <w:r w:rsidRPr="00C34D77">
        <w:rPr>
          <w:b/>
          <w:bCs/>
          <w:color w:val="000000"/>
          <w:sz w:val="22"/>
          <w:szCs w:val="22"/>
        </w:rPr>
        <w:t>Wykonawca musi wykazać dysponowanie osobami zdolnymi do wykonania zamówienia, tj.:</w:t>
      </w:r>
    </w:p>
    <w:p w14:paraId="705EB81A" w14:textId="3E2CFE1F" w:rsidR="00D852E3" w:rsidRPr="00D852E3" w:rsidRDefault="00D852E3" w:rsidP="00B2479A">
      <w:pPr>
        <w:pStyle w:val="Akapitzlist"/>
        <w:numPr>
          <w:ilvl w:val="3"/>
          <w:numId w:val="99"/>
        </w:numPr>
        <w:tabs>
          <w:tab w:val="left" w:pos="567"/>
        </w:tabs>
        <w:spacing w:after="120" w:line="276" w:lineRule="auto"/>
        <w:ind w:left="2098" w:hanging="284"/>
        <w:jc w:val="both"/>
        <w:rPr>
          <w:sz w:val="22"/>
          <w:szCs w:val="22"/>
        </w:rPr>
      </w:pPr>
      <w:r w:rsidRPr="00D852E3">
        <w:rPr>
          <w:sz w:val="22"/>
          <w:szCs w:val="22"/>
        </w:rPr>
        <w:t xml:space="preserve">co najmniej 2 </w:t>
      </w:r>
      <w:r w:rsidR="00C34D77">
        <w:rPr>
          <w:sz w:val="22"/>
          <w:szCs w:val="22"/>
        </w:rPr>
        <w:t>osobami/</w:t>
      </w:r>
      <w:r w:rsidRPr="00D852E3">
        <w:rPr>
          <w:sz w:val="22"/>
          <w:szCs w:val="22"/>
        </w:rPr>
        <w:t xml:space="preserve">kierowcami, spełniającymi wymagania określone </w:t>
      </w:r>
      <w:r w:rsidR="00C2585A">
        <w:rPr>
          <w:sz w:val="22"/>
          <w:szCs w:val="22"/>
        </w:rPr>
        <w:br/>
      </w:r>
      <w:r w:rsidRPr="00D852E3">
        <w:rPr>
          <w:sz w:val="22"/>
          <w:szCs w:val="22"/>
        </w:rPr>
        <w:t xml:space="preserve">w art. 39a ust.1 ustawy z dnia 6 września 2001r. o transporcie drogowym (tj. Dz.U. z 2019r. poz. 2140 z późn.zm.), </w:t>
      </w:r>
    </w:p>
    <w:p w14:paraId="6ADF5E83" w14:textId="77777777" w:rsidR="00D852E3" w:rsidRPr="00D852E3" w:rsidRDefault="00D852E3" w:rsidP="00D852E3">
      <w:pPr>
        <w:pStyle w:val="Akapitzlist"/>
        <w:tabs>
          <w:tab w:val="left" w:pos="567"/>
        </w:tabs>
        <w:spacing w:line="288" w:lineRule="auto"/>
        <w:ind w:left="2410"/>
        <w:jc w:val="both"/>
        <w:rPr>
          <w:sz w:val="22"/>
          <w:szCs w:val="22"/>
        </w:rPr>
      </w:pPr>
    </w:p>
    <w:p w14:paraId="65C0929C" w14:textId="51FFC643" w:rsidR="00D852E3" w:rsidRPr="0016112D" w:rsidRDefault="00D852E3" w:rsidP="00C2585A">
      <w:pPr>
        <w:pStyle w:val="Akapitzlist"/>
        <w:numPr>
          <w:ilvl w:val="2"/>
          <w:numId w:val="38"/>
        </w:numPr>
        <w:tabs>
          <w:tab w:val="clear" w:pos="720"/>
          <w:tab w:val="num" w:pos="510"/>
          <w:tab w:val="num" w:pos="567"/>
        </w:tabs>
        <w:spacing w:line="288" w:lineRule="auto"/>
        <w:ind w:left="1814" w:hanging="680"/>
        <w:jc w:val="both"/>
        <w:rPr>
          <w:b/>
          <w:bCs/>
          <w:sz w:val="22"/>
          <w:szCs w:val="22"/>
        </w:rPr>
      </w:pPr>
      <w:r w:rsidRPr="0016112D">
        <w:rPr>
          <w:b/>
          <w:bCs/>
          <w:color w:val="000000"/>
          <w:sz w:val="22"/>
          <w:szCs w:val="22"/>
        </w:rPr>
        <w:t>Wykonawca musi wykazać dysponowanie odpowiednim potencjałem technicznym w celu wykonania zamówienia, tj.:</w:t>
      </w:r>
    </w:p>
    <w:p w14:paraId="5A06D78A" w14:textId="3D195C4D" w:rsidR="00D852E3" w:rsidRPr="0016112D" w:rsidRDefault="0016112D" w:rsidP="00B2479A">
      <w:pPr>
        <w:pStyle w:val="Akapitzlist"/>
        <w:numPr>
          <w:ilvl w:val="3"/>
          <w:numId w:val="99"/>
        </w:numPr>
        <w:tabs>
          <w:tab w:val="left" w:pos="567"/>
        </w:tabs>
        <w:spacing w:line="288" w:lineRule="auto"/>
        <w:ind w:left="2410" w:hanging="425"/>
        <w:jc w:val="both"/>
        <w:rPr>
          <w:strike/>
          <w:sz w:val="22"/>
          <w:szCs w:val="22"/>
        </w:rPr>
      </w:pPr>
      <w:r w:rsidRPr="0016112D">
        <w:rPr>
          <w:b/>
          <w:sz w:val="22"/>
          <w:szCs w:val="22"/>
        </w:rPr>
        <w:t>c</w:t>
      </w:r>
      <w:r w:rsidR="00D852E3" w:rsidRPr="0016112D">
        <w:rPr>
          <w:b/>
          <w:sz w:val="22"/>
          <w:szCs w:val="22"/>
        </w:rPr>
        <w:t xml:space="preserve">o najmniej </w:t>
      </w:r>
      <w:r w:rsidR="00D852E3" w:rsidRPr="0016112D">
        <w:rPr>
          <w:sz w:val="22"/>
          <w:szCs w:val="22"/>
        </w:rPr>
        <w:t>2 pojazdami</w:t>
      </w:r>
      <w:r w:rsidR="00225FAD" w:rsidRPr="0016112D">
        <w:rPr>
          <w:sz w:val="22"/>
          <w:szCs w:val="22"/>
        </w:rPr>
        <w:t xml:space="preserve"> </w:t>
      </w:r>
      <w:r w:rsidR="00D852E3" w:rsidRPr="0016112D">
        <w:rPr>
          <w:sz w:val="22"/>
          <w:szCs w:val="22"/>
        </w:rPr>
        <w:t xml:space="preserve">z liczbą miejsc siedzących dla minimum </w:t>
      </w:r>
      <w:r w:rsidR="00225FAD" w:rsidRPr="0016112D">
        <w:rPr>
          <w:sz w:val="22"/>
          <w:szCs w:val="22"/>
        </w:rPr>
        <w:t>54</w:t>
      </w:r>
      <w:r w:rsidR="00D852E3" w:rsidRPr="0016112D">
        <w:rPr>
          <w:sz w:val="22"/>
          <w:szCs w:val="22"/>
        </w:rPr>
        <w:t xml:space="preserve"> osób (łącznie z kierowcą)</w:t>
      </w:r>
      <w:r w:rsidRPr="0016112D">
        <w:rPr>
          <w:sz w:val="22"/>
          <w:szCs w:val="22"/>
        </w:rPr>
        <w:t xml:space="preserve">. </w:t>
      </w:r>
    </w:p>
    <w:p w14:paraId="3F3FB95B" w14:textId="723EA7AC" w:rsidR="00D852E3" w:rsidRPr="00D852E3" w:rsidRDefault="00D852E3" w:rsidP="00D852E3">
      <w:pPr>
        <w:pStyle w:val="Tekstpodstawowy"/>
        <w:spacing w:line="288" w:lineRule="auto"/>
        <w:ind w:left="1134"/>
        <w:rPr>
          <w:b/>
          <w:w w:val="107"/>
          <w:sz w:val="22"/>
          <w:szCs w:val="22"/>
        </w:rPr>
      </w:pPr>
      <w:r w:rsidRPr="00D852E3">
        <w:rPr>
          <w:b/>
          <w:sz w:val="22"/>
          <w:szCs w:val="22"/>
        </w:rPr>
        <w:t>Poj</w:t>
      </w:r>
      <w:r w:rsidRPr="00D852E3">
        <w:rPr>
          <w:b/>
          <w:w w:val="107"/>
          <w:sz w:val="22"/>
          <w:szCs w:val="22"/>
        </w:rPr>
        <w:t>azdy do transportu dzieci winny spełniać normy dopuszczalnej emisji spalin – co najmniej norma Euro 4.</w:t>
      </w:r>
    </w:p>
    <w:p w14:paraId="0AB6BA12" w14:textId="77777777" w:rsidR="00D852E3" w:rsidRPr="00D852E3" w:rsidRDefault="00D852E3" w:rsidP="00D852E3">
      <w:pPr>
        <w:pStyle w:val="Akapitzlist"/>
        <w:spacing w:line="288" w:lineRule="auto"/>
        <w:ind w:left="2717" w:right="28"/>
        <w:jc w:val="both"/>
        <w:rPr>
          <w:sz w:val="22"/>
          <w:szCs w:val="22"/>
        </w:rPr>
      </w:pPr>
    </w:p>
    <w:bookmarkEnd w:id="9"/>
    <w:p w14:paraId="090352F0" w14:textId="77777777" w:rsidR="00D175BB" w:rsidRPr="00AE484F" w:rsidRDefault="002E15E7" w:rsidP="004B4AD8">
      <w:pPr>
        <w:pStyle w:val="Akapitzlist"/>
        <w:numPr>
          <w:ilvl w:val="0"/>
          <w:numId w:val="38"/>
        </w:numPr>
        <w:tabs>
          <w:tab w:val="left" w:pos="993"/>
          <w:tab w:val="left" w:pos="1134"/>
        </w:tabs>
        <w:spacing w:after="120" w:line="276" w:lineRule="auto"/>
        <w:contextualSpacing/>
        <w:jc w:val="both"/>
        <w:rPr>
          <w:b/>
          <w:sz w:val="22"/>
          <w:szCs w:val="22"/>
        </w:rPr>
      </w:pPr>
      <w:r w:rsidRPr="00AE484F">
        <w:rPr>
          <w:b/>
          <w:sz w:val="22"/>
          <w:szCs w:val="22"/>
        </w:rPr>
        <w:t>Wykaz podmiotowych środków dowodowych</w:t>
      </w:r>
    </w:p>
    <w:p w14:paraId="2F9A29B7" w14:textId="1CCF060D" w:rsidR="005F4580" w:rsidRPr="00225FAD" w:rsidRDefault="005F4580" w:rsidP="00225FAD">
      <w:pPr>
        <w:pStyle w:val="Akapitzlist"/>
        <w:numPr>
          <w:ilvl w:val="1"/>
          <w:numId w:val="38"/>
        </w:numPr>
        <w:spacing w:after="120" w:line="276" w:lineRule="auto"/>
        <w:ind w:left="1134" w:hanging="567"/>
        <w:jc w:val="both"/>
        <w:rPr>
          <w:b/>
          <w:sz w:val="22"/>
          <w:szCs w:val="22"/>
        </w:rPr>
      </w:pPr>
      <w:r w:rsidRPr="00225FAD">
        <w:rPr>
          <w:b/>
          <w:sz w:val="22"/>
          <w:szCs w:val="22"/>
        </w:rPr>
        <w:t>Wykonawca, którego oferta zostanie najwyżej oceniona, w celu wykazania braku podstaw (przesłanek) wykluczenia z postępowania, na podstawie art. 274 ust. 1 ustawy zostanie wezwany do złożenia następujących podmiotowych środków dowodowych (aktualnych na dzień ich złożenia):</w:t>
      </w:r>
    </w:p>
    <w:p w14:paraId="48CED5C8" w14:textId="78DA1F50" w:rsidR="00693DA2" w:rsidRDefault="003C6201" w:rsidP="00B2479A">
      <w:pPr>
        <w:pStyle w:val="Akapitzlist"/>
        <w:numPr>
          <w:ilvl w:val="0"/>
          <w:numId w:val="61"/>
        </w:numPr>
        <w:tabs>
          <w:tab w:val="left" w:pos="993"/>
          <w:tab w:val="left" w:pos="1134"/>
        </w:tabs>
        <w:spacing w:after="120" w:line="276" w:lineRule="auto"/>
        <w:ind w:left="1701" w:hanging="567"/>
        <w:contextualSpacing/>
        <w:jc w:val="both"/>
        <w:rPr>
          <w:sz w:val="22"/>
          <w:szCs w:val="22"/>
        </w:rPr>
      </w:pPr>
      <w:r w:rsidRPr="00693DA2">
        <w:rPr>
          <w:bCs/>
          <w:sz w:val="22"/>
          <w:szCs w:val="22"/>
        </w:rPr>
        <w:t xml:space="preserve">oświadczenia Wykonawcy, w zakresie art. 108 ust. 1 pkt 5 ustawy, o braku przynależności do tej samej grupy kapitałowej w rozumieniu ustawy z dnia 16 lutego 2007r. o ochronie konkurencji i konsumentów (Dz. U. z 2020 r. poz. 1076 i 1086), </w:t>
      </w:r>
      <w:r w:rsidR="008475E9" w:rsidRPr="00693DA2">
        <w:rPr>
          <w:bCs/>
          <w:sz w:val="22"/>
          <w:szCs w:val="22"/>
        </w:rPr>
        <w:br/>
      </w:r>
      <w:r w:rsidRPr="00693DA2">
        <w:rPr>
          <w:bCs/>
          <w:sz w:val="22"/>
          <w:szCs w:val="22"/>
        </w:rPr>
        <w:t xml:space="preserve">z innym Wykonawcą, który złożył odrębną ofertę, ofertę częściową lub wniosek </w:t>
      </w:r>
      <w:r w:rsidR="008475E9" w:rsidRPr="00693DA2">
        <w:rPr>
          <w:bCs/>
          <w:sz w:val="22"/>
          <w:szCs w:val="22"/>
        </w:rPr>
        <w:br/>
      </w:r>
      <w:r w:rsidRPr="00693DA2">
        <w:rPr>
          <w:bCs/>
          <w:sz w:val="22"/>
          <w:szCs w:val="22"/>
        </w:rPr>
        <w:t>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r w:rsidRPr="00693DA2">
        <w:rPr>
          <w:sz w:val="22"/>
          <w:szCs w:val="22"/>
        </w:rPr>
        <w:t>.</w:t>
      </w:r>
      <w:r w:rsidR="00AE2177" w:rsidRPr="00693DA2">
        <w:rPr>
          <w:sz w:val="22"/>
          <w:szCs w:val="22"/>
        </w:rPr>
        <w:t xml:space="preserve"> </w:t>
      </w:r>
    </w:p>
    <w:p w14:paraId="4291F2D4" w14:textId="6C000FE3" w:rsidR="00693DA2" w:rsidRPr="00693DA2" w:rsidRDefault="00693DA2" w:rsidP="00B2479A">
      <w:pPr>
        <w:pStyle w:val="Akapitzlist"/>
        <w:numPr>
          <w:ilvl w:val="0"/>
          <w:numId w:val="61"/>
        </w:numPr>
        <w:tabs>
          <w:tab w:val="left" w:pos="993"/>
          <w:tab w:val="left" w:pos="1134"/>
        </w:tabs>
        <w:spacing w:after="120" w:line="276" w:lineRule="auto"/>
        <w:ind w:left="1701" w:hanging="567"/>
        <w:contextualSpacing/>
        <w:jc w:val="both"/>
        <w:rPr>
          <w:rStyle w:val="markedcontent"/>
          <w:sz w:val="22"/>
          <w:szCs w:val="22"/>
        </w:rPr>
      </w:pPr>
      <w:r w:rsidRPr="00693DA2">
        <w:rPr>
          <w:rStyle w:val="markedcontent"/>
          <w:sz w:val="22"/>
          <w:szCs w:val="22"/>
        </w:rPr>
        <w:t xml:space="preserve">oświadczenia wykonawcy o aktualności informacji zawartych w oświadczeniu, </w:t>
      </w:r>
      <w:r>
        <w:rPr>
          <w:rStyle w:val="markedcontent"/>
          <w:sz w:val="22"/>
          <w:szCs w:val="22"/>
        </w:rPr>
        <w:br/>
      </w:r>
      <w:r w:rsidRPr="00693DA2">
        <w:rPr>
          <w:rStyle w:val="markedcontent"/>
          <w:sz w:val="22"/>
          <w:szCs w:val="22"/>
        </w:rPr>
        <w:t xml:space="preserve">o którym mowa w art. 125 ust. 1 ustawy, w zakresie podstaw wykluczenia </w:t>
      </w:r>
      <w:r>
        <w:rPr>
          <w:rStyle w:val="markedcontent"/>
          <w:sz w:val="22"/>
          <w:szCs w:val="22"/>
        </w:rPr>
        <w:br/>
      </w:r>
      <w:r w:rsidRPr="00693DA2">
        <w:rPr>
          <w:rStyle w:val="markedcontent"/>
          <w:sz w:val="22"/>
          <w:szCs w:val="22"/>
        </w:rPr>
        <w:t>z postępowania wskazanych przez zamawiającego, o których mowa w:</w:t>
      </w:r>
    </w:p>
    <w:p w14:paraId="0350F6EA" w14:textId="04D9FE01" w:rsidR="00693DA2" w:rsidRDefault="00693DA2" w:rsidP="00B2479A">
      <w:pPr>
        <w:pStyle w:val="Akapitzlist"/>
        <w:numPr>
          <w:ilvl w:val="2"/>
          <w:numId w:val="97"/>
        </w:numPr>
        <w:tabs>
          <w:tab w:val="left" w:pos="993"/>
          <w:tab w:val="left" w:pos="1134"/>
        </w:tabs>
        <w:spacing w:after="120" w:line="276" w:lineRule="auto"/>
        <w:ind w:left="2041" w:hanging="340"/>
        <w:contextualSpacing/>
        <w:jc w:val="both"/>
        <w:rPr>
          <w:rStyle w:val="markedcontent"/>
          <w:sz w:val="22"/>
          <w:szCs w:val="22"/>
        </w:rPr>
      </w:pPr>
      <w:r w:rsidRPr="00693DA2">
        <w:rPr>
          <w:rStyle w:val="markedcontent"/>
          <w:sz w:val="22"/>
          <w:szCs w:val="22"/>
        </w:rPr>
        <w:t>art. 108 ust. 1 pkt 3 ustawy,</w:t>
      </w:r>
    </w:p>
    <w:p w14:paraId="045FB32C" w14:textId="596E66BB" w:rsidR="00693DA2" w:rsidRDefault="00693DA2" w:rsidP="00B2479A">
      <w:pPr>
        <w:pStyle w:val="Akapitzlist"/>
        <w:numPr>
          <w:ilvl w:val="2"/>
          <w:numId w:val="97"/>
        </w:numPr>
        <w:tabs>
          <w:tab w:val="left" w:pos="993"/>
          <w:tab w:val="left" w:pos="1134"/>
        </w:tabs>
        <w:spacing w:after="120" w:line="276" w:lineRule="auto"/>
        <w:ind w:left="2041" w:hanging="340"/>
        <w:contextualSpacing/>
        <w:jc w:val="both"/>
        <w:rPr>
          <w:rStyle w:val="markedcontent"/>
          <w:sz w:val="22"/>
          <w:szCs w:val="22"/>
        </w:rPr>
      </w:pPr>
      <w:r w:rsidRPr="00693DA2">
        <w:rPr>
          <w:rStyle w:val="markedcontent"/>
          <w:sz w:val="22"/>
          <w:szCs w:val="22"/>
        </w:rPr>
        <w:lastRenderedPageBreak/>
        <w:t xml:space="preserve">art. 108 ust. 1 pkt 4 ustawy, dotyczących orzeczenia zakazu ubiegania się </w:t>
      </w:r>
      <w:r>
        <w:rPr>
          <w:rStyle w:val="markedcontent"/>
          <w:sz w:val="22"/>
          <w:szCs w:val="22"/>
        </w:rPr>
        <w:br/>
      </w:r>
      <w:r w:rsidRPr="00693DA2">
        <w:rPr>
          <w:rStyle w:val="markedcontent"/>
          <w:sz w:val="22"/>
          <w:szCs w:val="22"/>
        </w:rPr>
        <w:t>o zamówienie publiczne tytułem środka zapobiegawczego,</w:t>
      </w:r>
    </w:p>
    <w:p w14:paraId="73F18EFD" w14:textId="3C8A1BD0" w:rsidR="00693DA2" w:rsidRDefault="00693DA2" w:rsidP="00B2479A">
      <w:pPr>
        <w:pStyle w:val="Akapitzlist"/>
        <w:numPr>
          <w:ilvl w:val="2"/>
          <w:numId w:val="97"/>
        </w:numPr>
        <w:tabs>
          <w:tab w:val="left" w:pos="993"/>
          <w:tab w:val="left" w:pos="1134"/>
        </w:tabs>
        <w:spacing w:after="120" w:line="276" w:lineRule="auto"/>
        <w:ind w:left="2041" w:hanging="340"/>
        <w:contextualSpacing/>
        <w:jc w:val="both"/>
        <w:rPr>
          <w:rStyle w:val="markedcontent"/>
          <w:sz w:val="22"/>
          <w:szCs w:val="22"/>
        </w:rPr>
      </w:pPr>
      <w:r w:rsidRPr="00693DA2">
        <w:rPr>
          <w:rStyle w:val="markedcontent"/>
          <w:sz w:val="22"/>
          <w:szCs w:val="22"/>
        </w:rPr>
        <w:t>art. 108 ust. 1 pkt 5 ustawy, dotyczących zawarcia z innymi wykonawcami porozumienia mającego na celu zakłócenie konkurencji,</w:t>
      </w:r>
    </w:p>
    <w:p w14:paraId="5C68C33E" w14:textId="7A2F482A" w:rsidR="00693DA2" w:rsidRDefault="00693DA2" w:rsidP="00B2479A">
      <w:pPr>
        <w:pStyle w:val="Akapitzlist"/>
        <w:numPr>
          <w:ilvl w:val="2"/>
          <w:numId w:val="97"/>
        </w:numPr>
        <w:tabs>
          <w:tab w:val="left" w:pos="993"/>
          <w:tab w:val="left" w:pos="1134"/>
        </w:tabs>
        <w:spacing w:after="120" w:line="276" w:lineRule="auto"/>
        <w:ind w:left="2041" w:hanging="340"/>
        <w:contextualSpacing/>
        <w:jc w:val="both"/>
        <w:rPr>
          <w:rStyle w:val="markedcontent"/>
          <w:sz w:val="22"/>
          <w:szCs w:val="22"/>
        </w:rPr>
      </w:pPr>
      <w:r w:rsidRPr="00693DA2">
        <w:rPr>
          <w:rStyle w:val="markedcontent"/>
          <w:sz w:val="22"/>
          <w:szCs w:val="22"/>
        </w:rPr>
        <w:t>art. 108 ust. 1 pkt 6 ustawy,</w:t>
      </w:r>
    </w:p>
    <w:p w14:paraId="76D15399" w14:textId="77777777" w:rsidR="00225FAD" w:rsidRDefault="00225FAD" w:rsidP="00693DA2">
      <w:pPr>
        <w:pStyle w:val="Akapitzlist"/>
        <w:tabs>
          <w:tab w:val="left" w:pos="993"/>
          <w:tab w:val="left" w:pos="1134"/>
        </w:tabs>
        <w:spacing w:after="120" w:line="276" w:lineRule="auto"/>
        <w:ind w:left="1418"/>
        <w:contextualSpacing/>
        <w:jc w:val="both"/>
        <w:rPr>
          <w:rStyle w:val="markedcontent"/>
          <w:sz w:val="22"/>
          <w:szCs w:val="22"/>
        </w:rPr>
      </w:pPr>
    </w:p>
    <w:p w14:paraId="6538F081" w14:textId="3B5CEBDD" w:rsidR="00693DA2" w:rsidRPr="00693DA2" w:rsidRDefault="00693DA2" w:rsidP="00693DA2">
      <w:pPr>
        <w:pStyle w:val="Akapitzlist"/>
        <w:tabs>
          <w:tab w:val="left" w:pos="993"/>
          <w:tab w:val="left" w:pos="1134"/>
        </w:tabs>
        <w:spacing w:after="120" w:line="276" w:lineRule="auto"/>
        <w:ind w:left="1418"/>
        <w:contextualSpacing/>
        <w:jc w:val="both"/>
        <w:rPr>
          <w:sz w:val="22"/>
          <w:szCs w:val="22"/>
        </w:rPr>
      </w:pPr>
      <w:r w:rsidRPr="00693DA2">
        <w:rPr>
          <w:rStyle w:val="markedcontent"/>
          <w:sz w:val="22"/>
          <w:szCs w:val="22"/>
        </w:rPr>
        <w:t xml:space="preserve">W przypadku wspólnego ubiegania się o zamówienie przez Wykonawców, dokumenty </w:t>
      </w:r>
      <w:r>
        <w:rPr>
          <w:rStyle w:val="markedcontent"/>
          <w:sz w:val="22"/>
          <w:szCs w:val="22"/>
        </w:rPr>
        <w:br/>
      </w:r>
      <w:r w:rsidRPr="00693DA2">
        <w:rPr>
          <w:rStyle w:val="markedcontent"/>
          <w:sz w:val="22"/>
          <w:szCs w:val="22"/>
        </w:rPr>
        <w:t>i oświadczenia określone w pkt 4.1 składa każdy z Wykonawców wspólnie ubiegających się o zamówienie, w zakresie jakim go dotyczą</w:t>
      </w:r>
    </w:p>
    <w:p w14:paraId="52D6C466" w14:textId="77777777" w:rsidR="00693DA2" w:rsidRDefault="00693DA2" w:rsidP="00693DA2">
      <w:pPr>
        <w:pStyle w:val="Akapitzlist"/>
        <w:tabs>
          <w:tab w:val="left" w:pos="993"/>
          <w:tab w:val="left" w:pos="1134"/>
        </w:tabs>
        <w:spacing w:after="120" w:line="276" w:lineRule="auto"/>
        <w:ind w:left="1418"/>
        <w:contextualSpacing/>
        <w:jc w:val="both"/>
        <w:rPr>
          <w:sz w:val="22"/>
          <w:szCs w:val="22"/>
        </w:rPr>
      </w:pPr>
    </w:p>
    <w:p w14:paraId="76CA40BB" w14:textId="77777777" w:rsidR="00693DA2" w:rsidRDefault="00693DA2" w:rsidP="00693DA2">
      <w:pPr>
        <w:pStyle w:val="Akapitzlist"/>
        <w:tabs>
          <w:tab w:val="left" w:pos="993"/>
          <w:tab w:val="left" w:pos="1134"/>
        </w:tabs>
        <w:spacing w:after="120" w:line="276" w:lineRule="auto"/>
        <w:ind w:left="1418"/>
        <w:contextualSpacing/>
        <w:jc w:val="both"/>
        <w:rPr>
          <w:sz w:val="22"/>
          <w:szCs w:val="22"/>
        </w:rPr>
      </w:pPr>
    </w:p>
    <w:p w14:paraId="742B42F6" w14:textId="06A7B824" w:rsidR="001C6EA3" w:rsidRPr="002E416A" w:rsidRDefault="001C6EA3" w:rsidP="00225FAD">
      <w:pPr>
        <w:pStyle w:val="Akapitzlist"/>
        <w:numPr>
          <w:ilvl w:val="1"/>
          <w:numId w:val="38"/>
        </w:numPr>
        <w:spacing w:after="120" w:line="276" w:lineRule="auto"/>
        <w:ind w:left="1134"/>
        <w:jc w:val="both"/>
        <w:rPr>
          <w:b/>
          <w:sz w:val="22"/>
          <w:szCs w:val="22"/>
        </w:rPr>
      </w:pPr>
      <w:r w:rsidRPr="002E416A">
        <w:rPr>
          <w:b/>
          <w:sz w:val="22"/>
          <w:szCs w:val="22"/>
        </w:rPr>
        <w:t>Wykonawca, którego oferta zostanie najwyżej oceniona, w celu wykazania spełniania warunków u</w:t>
      </w:r>
      <w:r w:rsidR="00B24059" w:rsidRPr="002E416A">
        <w:rPr>
          <w:b/>
          <w:sz w:val="22"/>
          <w:szCs w:val="22"/>
        </w:rPr>
        <w:t xml:space="preserve">działu w postępowaniu (określonych przez Zamawiającego w </w:t>
      </w:r>
      <w:r w:rsidR="00B5772B" w:rsidRPr="002E416A">
        <w:rPr>
          <w:b/>
          <w:sz w:val="22"/>
          <w:szCs w:val="22"/>
        </w:rPr>
        <w:t>ust.</w:t>
      </w:r>
      <w:r w:rsidR="00B24059" w:rsidRPr="002E416A">
        <w:rPr>
          <w:b/>
          <w:sz w:val="22"/>
          <w:szCs w:val="22"/>
        </w:rPr>
        <w:t xml:space="preserve"> 3 niniejszego rozdziału S</w:t>
      </w:r>
      <w:r w:rsidRPr="002E416A">
        <w:rPr>
          <w:b/>
          <w:sz w:val="22"/>
          <w:szCs w:val="22"/>
        </w:rPr>
        <w:t xml:space="preserve">WZ), </w:t>
      </w:r>
      <w:r w:rsidR="0000076D" w:rsidRPr="002E416A">
        <w:rPr>
          <w:b/>
          <w:sz w:val="22"/>
          <w:szCs w:val="22"/>
        </w:rPr>
        <w:t xml:space="preserve">na podstawie art. 274 ust. 1 ustawy </w:t>
      </w:r>
      <w:r w:rsidRPr="002E416A">
        <w:rPr>
          <w:b/>
          <w:sz w:val="22"/>
          <w:szCs w:val="22"/>
        </w:rPr>
        <w:t xml:space="preserve">zostanie wezwany do </w:t>
      </w:r>
      <w:r w:rsidR="003F7BFB" w:rsidRPr="002E416A">
        <w:rPr>
          <w:b/>
          <w:sz w:val="22"/>
          <w:szCs w:val="22"/>
        </w:rPr>
        <w:t>z</w:t>
      </w:r>
      <w:r w:rsidRPr="002E416A">
        <w:rPr>
          <w:b/>
          <w:sz w:val="22"/>
          <w:szCs w:val="22"/>
        </w:rPr>
        <w:t xml:space="preserve">łożenia następujących </w:t>
      </w:r>
      <w:r w:rsidR="00B24059" w:rsidRPr="002E416A">
        <w:rPr>
          <w:b/>
          <w:sz w:val="22"/>
          <w:szCs w:val="22"/>
        </w:rPr>
        <w:t>podmiotowych środków dowodowych</w:t>
      </w:r>
      <w:r w:rsidRPr="002E416A">
        <w:rPr>
          <w:b/>
          <w:sz w:val="22"/>
          <w:szCs w:val="22"/>
        </w:rPr>
        <w:t xml:space="preserve"> (aktualnych na dzień </w:t>
      </w:r>
      <w:r w:rsidR="00B24059" w:rsidRPr="002E416A">
        <w:rPr>
          <w:b/>
          <w:sz w:val="22"/>
          <w:szCs w:val="22"/>
        </w:rPr>
        <w:t>ich złożenia</w:t>
      </w:r>
      <w:r w:rsidRPr="002E416A">
        <w:rPr>
          <w:b/>
          <w:sz w:val="22"/>
          <w:szCs w:val="22"/>
        </w:rPr>
        <w:t>):</w:t>
      </w:r>
    </w:p>
    <w:p w14:paraId="035C7128" w14:textId="5ACE2AE7" w:rsidR="002E416A" w:rsidRPr="00225FAD" w:rsidRDefault="002E416A" w:rsidP="00B2479A">
      <w:pPr>
        <w:pStyle w:val="Akapitzlist1"/>
        <w:numPr>
          <w:ilvl w:val="3"/>
          <w:numId w:val="73"/>
        </w:numPr>
        <w:suppressAutoHyphens/>
        <w:spacing w:after="120" w:line="276" w:lineRule="auto"/>
        <w:ind w:right="28"/>
        <w:jc w:val="both"/>
        <w:rPr>
          <w:b/>
          <w:bCs/>
          <w:sz w:val="22"/>
          <w:szCs w:val="22"/>
          <w:u w:val="single"/>
        </w:rPr>
      </w:pPr>
      <w:r w:rsidRPr="00225FAD">
        <w:rPr>
          <w:b/>
          <w:bCs/>
          <w:sz w:val="22"/>
          <w:szCs w:val="22"/>
        </w:rPr>
        <w:t>w celu wykazania spełniania warunku z ust. 3.2.1</w:t>
      </w:r>
    </w:p>
    <w:p w14:paraId="0C6DAE74" w14:textId="0CC05074" w:rsidR="002E416A" w:rsidRPr="00225FAD" w:rsidRDefault="002E416A" w:rsidP="00B2479A">
      <w:pPr>
        <w:pStyle w:val="Akapitzlist"/>
        <w:numPr>
          <w:ilvl w:val="0"/>
          <w:numId w:val="102"/>
        </w:numPr>
        <w:spacing w:after="120" w:line="288" w:lineRule="auto"/>
        <w:ind w:left="1985" w:hanging="567"/>
        <w:jc w:val="both"/>
        <w:rPr>
          <w:sz w:val="22"/>
          <w:szCs w:val="22"/>
        </w:rPr>
      </w:pPr>
      <w:r w:rsidRPr="00225FAD">
        <w:rPr>
          <w:sz w:val="22"/>
          <w:szCs w:val="22"/>
        </w:rPr>
        <w:t>licencji na wykonywanie transportu drogowego osób – obszar prowadzenia przewozu osób – Rzeczpospolita Polska;</w:t>
      </w:r>
    </w:p>
    <w:p w14:paraId="66CA3DFA" w14:textId="77777777" w:rsidR="002E416A" w:rsidRPr="002E416A" w:rsidRDefault="002E416A" w:rsidP="002E416A">
      <w:pPr>
        <w:tabs>
          <w:tab w:val="left" w:pos="1134"/>
        </w:tabs>
        <w:spacing w:after="120" w:line="276" w:lineRule="auto"/>
        <w:jc w:val="both"/>
        <w:rPr>
          <w:b/>
          <w:bCs/>
          <w:sz w:val="22"/>
          <w:szCs w:val="22"/>
        </w:rPr>
      </w:pPr>
    </w:p>
    <w:p w14:paraId="5F6E9949" w14:textId="64919A5F" w:rsidR="002E416A" w:rsidRPr="00225FAD" w:rsidRDefault="002E416A" w:rsidP="00B2479A">
      <w:pPr>
        <w:pStyle w:val="Akapitzlist1"/>
        <w:numPr>
          <w:ilvl w:val="3"/>
          <w:numId w:val="73"/>
        </w:numPr>
        <w:suppressAutoHyphens/>
        <w:spacing w:after="120" w:line="276" w:lineRule="auto"/>
        <w:ind w:right="28"/>
        <w:jc w:val="both"/>
        <w:rPr>
          <w:b/>
          <w:bCs/>
          <w:sz w:val="22"/>
          <w:szCs w:val="22"/>
          <w:u w:val="single"/>
        </w:rPr>
      </w:pPr>
      <w:r w:rsidRPr="00225FAD">
        <w:rPr>
          <w:b/>
          <w:bCs/>
          <w:sz w:val="22"/>
          <w:szCs w:val="22"/>
        </w:rPr>
        <w:t>w celu wykazania spełniania warunku z ust. 3.4.1.</w:t>
      </w:r>
    </w:p>
    <w:p w14:paraId="775EC600" w14:textId="77777777" w:rsidR="00225FAD" w:rsidRPr="00225FAD" w:rsidRDefault="00225FAD" w:rsidP="00B2479A">
      <w:pPr>
        <w:pStyle w:val="Akapitzlist"/>
        <w:numPr>
          <w:ilvl w:val="0"/>
          <w:numId w:val="102"/>
        </w:numPr>
        <w:autoSpaceDE w:val="0"/>
        <w:autoSpaceDN w:val="0"/>
        <w:adjustRightInd w:val="0"/>
        <w:spacing w:after="120" w:line="276" w:lineRule="auto"/>
        <w:ind w:left="1985" w:hanging="567"/>
        <w:jc w:val="both"/>
        <w:rPr>
          <w:sz w:val="22"/>
          <w:szCs w:val="22"/>
        </w:rPr>
      </w:pPr>
      <w:r w:rsidRPr="00225FAD">
        <w:rPr>
          <w:sz w:val="22"/>
          <w:szCs w:val="22"/>
        </w:rPr>
        <w:t>wykazu usług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usługi zostały wykonane lub są wykonywane oraz załączeniem dowodów określających, czy te usługi zostały wykonane lub są wykonywane należycie.</w:t>
      </w:r>
    </w:p>
    <w:p w14:paraId="09DEF7F2" w14:textId="77777777" w:rsidR="00225FAD" w:rsidRPr="002E416A" w:rsidRDefault="00225FAD" w:rsidP="00225FAD">
      <w:pPr>
        <w:autoSpaceDE w:val="0"/>
        <w:autoSpaceDN w:val="0"/>
        <w:adjustRightInd w:val="0"/>
        <w:spacing w:line="288" w:lineRule="auto"/>
        <w:ind w:left="1418"/>
        <w:jc w:val="both"/>
        <w:rPr>
          <w:b/>
          <w:sz w:val="22"/>
          <w:szCs w:val="22"/>
        </w:rPr>
      </w:pPr>
    </w:p>
    <w:p w14:paraId="7BAD3C92" w14:textId="7BC3A76E" w:rsidR="0016112D" w:rsidRPr="0016112D" w:rsidRDefault="00225FAD" w:rsidP="0016112D">
      <w:pPr>
        <w:autoSpaceDE w:val="0"/>
        <w:autoSpaceDN w:val="0"/>
        <w:adjustRightInd w:val="0"/>
        <w:spacing w:line="288" w:lineRule="auto"/>
        <w:jc w:val="both"/>
        <w:rPr>
          <w:b/>
          <w:i/>
          <w:iCs/>
          <w:sz w:val="22"/>
          <w:szCs w:val="22"/>
        </w:rPr>
      </w:pPr>
      <w:r w:rsidRPr="0016112D">
        <w:rPr>
          <w:b/>
          <w:i/>
          <w:iCs/>
          <w:sz w:val="22"/>
          <w:szCs w:val="22"/>
        </w:rPr>
        <w:t>Uwaga</w:t>
      </w:r>
      <w:r w:rsidR="0016112D" w:rsidRPr="0016112D">
        <w:rPr>
          <w:b/>
          <w:i/>
          <w:iCs/>
          <w:sz w:val="22"/>
          <w:szCs w:val="22"/>
        </w:rPr>
        <w:t xml:space="preserve"> nr </w:t>
      </w:r>
      <w:r w:rsidR="002C666E">
        <w:rPr>
          <w:b/>
          <w:i/>
          <w:iCs/>
          <w:sz w:val="22"/>
          <w:szCs w:val="22"/>
        </w:rPr>
        <w:t>5</w:t>
      </w:r>
      <w:r w:rsidRPr="0016112D">
        <w:rPr>
          <w:b/>
          <w:i/>
          <w:iCs/>
          <w:sz w:val="22"/>
          <w:szCs w:val="22"/>
        </w:rPr>
        <w:t>:</w:t>
      </w:r>
    </w:p>
    <w:p w14:paraId="49DAC1D3" w14:textId="3FF9A347" w:rsidR="00225FAD" w:rsidRPr="0016112D" w:rsidRDefault="00225FAD" w:rsidP="0016112D">
      <w:pPr>
        <w:autoSpaceDE w:val="0"/>
        <w:autoSpaceDN w:val="0"/>
        <w:adjustRightInd w:val="0"/>
        <w:spacing w:line="288" w:lineRule="auto"/>
        <w:jc w:val="both"/>
        <w:rPr>
          <w:i/>
          <w:iCs/>
          <w:sz w:val="22"/>
          <w:szCs w:val="22"/>
        </w:rPr>
      </w:pPr>
      <w:r w:rsidRPr="0016112D">
        <w:rPr>
          <w:i/>
          <w:iCs/>
          <w:sz w:val="22"/>
          <w:szCs w:val="22"/>
        </w:rPr>
        <w:t>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są wykonywane,  a jeżeli wykonawca z przyczyn niezależnych od niego nie jest wstanie uzyskać tych dokumentów - oświadczenie wykonawcy; w przypadku świadczeń powtarzających się lub ciągłych nadal wykonywanych referencje bądź inne dokumenty potwierdzające ich należyte wykonywanie powinny być wystawione w okresie ostatnich 3 miesięcy. Okres, o którym wyżej mowa liczy się wstecz od dnia, w którym upływa termin składania ofert.</w:t>
      </w:r>
    </w:p>
    <w:p w14:paraId="22EC5121" w14:textId="5EF125CB" w:rsidR="00225FAD" w:rsidRDefault="00225FAD" w:rsidP="00225FAD">
      <w:pPr>
        <w:pStyle w:val="Akapitzlist1"/>
        <w:suppressAutoHyphens/>
        <w:spacing w:after="120" w:line="276" w:lineRule="auto"/>
        <w:ind w:left="1494" w:right="28"/>
        <w:jc w:val="both"/>
        <w:rPr>
          <w:b/>
          <w:bCs/>
          <w:sz w:val="22"/>
          <w:szCs w:val="22"/>
        </w:rPr>
      </w:pPr>
    </w:p>
    <w:p w14:paraId="6443CF89" w14:textId="684A9D5B" w:rsidR="00225FAD" w:rsidRDefault="00225FAD" w:rsidP="00225FAD">
      <w:pPr>
        <w:pStyle w:val="Akapitzlist1"/>
        <w:suppressAutoHyphens/>
        <w:spacing w:after="120" w:line="276" w:lineRule="auto"/>
        <w:ind w:left="1494" w:right="28"/>
        <w:jc w:val="both"/>
        <w:rPr>
          <w:b/>
          <w:bCs/>
          <w:sz w:val="22"/>
          <w:szCs w:val="22"/>
          <w:u w:val="single"/>
        </w:rPr>
      </w:pPr>
    </w:p>
    <w:p w14:paraId="38A04E11" w14:textId="41B51148" w:rsidR="00225FAD" w:rsidRPr="00225FAD" w:rsidRDefault="00225FAD" w:rsidP="00B2479A">
      <w:pPr>
        <w:pStyle w:val="Akapitzlist1"/>
        <w:numPr>
          <w:ilvl w:val="3"/>
          <w:numId w:val="73"/>
        </w:numPr>
        <w:suppressAutoHyphens/>
        <w:spacing w:after="120" w:line="276" w:lineRule="auto"/>
        <w:ind w:right="28"/>
        <w:jc w:val="both"/>
        <w:rPr>
          <w:b/>
          <w:bCs/>
          <w:sz w:val="22"/>
          <w:szCs w:val="22"/>
          <w:u w:val="single"/>
        </w:rPr>
      </w:pPr>
      <w:r w:rsidRPr="00225FAD">
        <w:rPr>
          <w:b/>
          <w:bCs/>
          <w:sz w:val="22"/>
          <w:szCs w:val="22"/>
        </w:rPr>
        <w:t>w celu wykazania spełniania warunku z ust. 3.4.2.</w:t>
      </w:r>
    </w:p>
    <w:p w14:paraId="78DFA755" w14:textId="7A353C97" w:rsidR="00225FAD" w:rsidRPr="00225FAD" w:rsidRDefault="00225FAD" w:rsidP="00B2479A">
      <w:pPr>
        <w:pStyle w:val="Akapitzlist"/>
        <w:numPr>
          <w:ilvl w:val="0"/>
          <w:numId w:val="102"/>
        </w:numPr>
        <w:autoSpaceDE w:val="0"/>
        <w:autoSpaceDN w:val="0"/>
        <w:adjustRightInd w:val="0"/>
        <w:spacing w:after="120" w:line="276" w:lineRule="auto"/>
        <w:ind w:left="1985" w:hanging="567"/>
        <w:jc w:val="both"/>
        <w:rPr>
          <w:sz w:val="22"/>
          <w:szCs w:val="22"/>
        </w:rPr>
      </w:pPr>
      <w:r w:rsidRPr="00225FAD">
        <w:rPr>
          <w:sz w:val="22"/>
          <w:szCs w:val="22"/>
        </w:rPr>
        <w:t xml:space="preserve">wykazu osób, skierowanych przez Wykonawcę do realizacji zamówienia publicznego, w szczególności odpowiedzialnych za świadczenie usług, wraz z informacjami na temat ich kwalifikacji zawodowych i uprawnień niezbędnych </w:t>
      </w:r>
      <w:r w:rsidRPr="00225FAD">
        <w:rPr>
          <w:sz w:val="22"/>
          <w:szCs w:val="22"/>
        </w:rPr>
        <w:lastRenderedPageBreak/>
        <w:t>do wykonania zamówienia publicznego, a także zakresu wykonywanych przez nie czynności oraz informacją o podstawie do dysponowania tymi osobami.</w:t>
      </w:r>
    </w:p>
    <w:p w14:paraId="7BC66AD4" w14:textId="60C42460" w:rsidR="00225FAD" w:rsidRPr="00225FAD" w:rsidRDefault="00225FAD" w:rsidP="00225FAD">
      <w:pPr>
        <w:pStyle w:val="Akapitzlist1"/>
        <w:suppressAutoHyphens/>
        <w:spacing w:after="120" w:line="276" w:lineRule="auto"/>
        <w:ind w:left="1494" w:right="28"/>
        <w:jc w:val="both"/>
        <w:rPr>
          <w:b/>
          <w:bCs/>
          <w:sz w:val="22"/>
          <w:szCs w:val="22"/>
          <w:u w:val="single"/>
        </w:rPr>
      </w:pPr>
    </w:p>
    <w:p w14:paraId="17D7BFA6" w14:textId="04CB25F6" w:rsidR="002E416A" w:rsidRPr="00225FAD" w:rsidRDefault="002E416A" w:rsidP="00B2479A">
      <w:pPr>
        <w:pStyle w:val="Akapitzlist1"/>
        <w:numPr>
          <w:ilvl w:val="3"/>
          <w:numId w:val="73"/>
        </w:numPr>
        <w:suppressAutoHyphens/>
        <w:spacing w:after="120" w:line="276" w:lineRule="auto"/>
        <w:ind w:right="28"/>
        <w:jc w:val="both"/>
        <w:rPr>
          <w:b/>
          <w:bCs/>
          <w:sz w:val="22"/>
          <w:szCs w:val="22"/>
          <w:u w:val="single"/>
        </w:rPr>
      </w:pPr>
      <w:r w:rsidRPr="00225FAD">
        <w:rPr>
          <w:b/>
          <w:bCs/>
          <w:sz w:val="22"/>
          <w:szCs w:val="22"/>
        </w:rPr>
        <w:t>w celu wykazania spełniania warunku z ust. 3.4.3.</w:t>
      </w:r>
    </w:p>
    <w:p w14:paraId="4ADFF25C" w14:textId="25B7D5F8" w:rsidR="002E416A" w:rsidRPr="00225FAD" w:rsidRDefault="002E416A" w:rsidP="00B2479A">
      <w:pPr>
        <w:pStyle w:val="Akapitzlist"/>
        <w:numPr>
          <w:ilvl w:val="0"/>
          <w:numId w:val="102"/>
        </w:numPr>
        <w:autoSpaceDE w:val="0"/>
        <w:autoSpaceDN w:val="0"/>
        <w:adjustRightInd w:val="0"/>
        <w:spacing w:after="600" w:line="276" w:lineRule="auto"/>
        <w:ind w:left="1985" w:hanging="567"/>
        <w:jc w:val="both"/>
        <w:rPr>
          <w:sz w:val="22"/>
          <w:szCs w:val="22"/>
        </w:rPr>
      </w:pPr>
      <w:r w:rsidRPr="00225FAD">
        <w:rPr>
          <w:sz w:val="22"/>
          <w:szCs w:val="22"/>
        </w:rPr>
        <w:t xml:space="preserve">wykaz narzędzi, wyposażenia zakładu i urządzeń technicznych dostępnych Wykonawcy w celu wykonania zamówienia publicznego wraz z informacją </w:t>
      </w:r>
      <w:r w:rsidR="00225FAD">
        <w:rPr>
          <w:sz w:val="22"/>
          <w:szCs w:val="22"/>
        </w:rPr>
        <w:br/>
      </w:r>
      <w:r w:rsidRPr="00225FAD">
        <w:rPr>
          <w:sz w:val="22"/>
          <w:szCs w:val="22"/>
        </w:rPr>
        <w:t>o podstawie dysponowania tymi zasobami.</w:t>
      </w:r>
    </w:p>
    <w:p w14:paraId="0C8B165A" w14:textId="53CC6815" w:rsidR="005B1AED" w:rsidRPr="00AE484F" w:rsidRDefault="00126671" w:rsidP="00CA7251">
      <w:pPr>
        <w:pBdr>
          <w:bottom w:val="single" w:sz="4" w:space="1" w:color="auto"/>
        </w:pBdr>
        <w:tabs>
          <w:tab w:val="left" w:pos="1701"/>
          <w:tab w:val="left" w:pos="2127"/>
        </w:tabs>
        <w:spacing w:after="120" w:line="276" w:lineRule="auto"/>
        <w:ind w:left="2124" w:hanging="2124"/>
        <w:rPr>
          <w:b/>
          <w:sz w:val="22"/>
          <w:szCs w:val="22"/>
        </w:rPr>
      </w:pPr>
      <w:r w:rsidRPr="00AE484F">
        <w:rPr>
          <w:b/>
          <w:sz w:val="22"/>
          <w:szCs w:val="22"/>
        </w:rPr>
        <w:t>ROZDZIAŁ XX</w:t>
      </w:r>
      <w:r w:rsidR="00CA7251">
        <w:rPr>
          <w:b/>
          <w:sz w:val="22"/>
          <w:szCs w:val="22"/>
        </w:rPr>
        <w:t>.</w:t>
      </w:r>
      <w:r w:rsidR="00CA7251">
        <w:rPr>
          <w:b/>
          <w:sz w:val="22"/>
          <w:szCs w:val="22"/>
        </w:rPr>
        <w:tab/>
      </w:r>
      <w:r w:rsidR="00CA7251">
        <w:rPr>
          <w:b/>
          <w:sz w:val="22"/>
          <w:szCs w:val="22"/>
        </w:rPr>
        <w:tab/>
      </w:r>
      <w:r w:rsidR="005B1AED" w:rsidRPr="00AE484F">
        <w:rPr>
          <w:b/>
          <w:sz w:val="22"/>
          <w:szCs w:val="22"/>
        </w:rPr>
        <w:t xml:space="preserve">KORZYSTANIE </w:t>
      </w:r>
      <w:r w:rsidR="005B2745" w:rsidRPr="00AE484F">
        <w:rPr>
          <w:b/>
          <w:sz w:val="22"/>
          <w:szCs w:val="22"/>
        </w:rPr>
        <w:t xml:space="preserve">PRZEZ WYKONAWCĘ </w:t>
      </w:r>
      <w:r w:rsidR="005B1AED" w:rsidRPr="00AE484F">
        <w:rPr>
          <w:b/>
          <w:sz w:val="22"/>
          <w:szCs w:val="22"/>
        </w:rPr>
        <w:t>Z ZASOBÓW INNYCH PODMIOTÓWW CELU POTWIERDZENIA SPEŁNIANIA WARUNKÓW UDZIAŁU W POSTĘPOWANIU</w:t>
      </w:r>
    </w:p>
    <w:p w14:paraId="4809AC97" w14:textId="5EE8D179" w:rsidR="000D2C45" w:rsidRDefault="000D2C45" w:rsidP="00952F96">
      <w:pPr>
        <w:pStyle w:val="NormalnyWeb"/>
        <w:numPr>
          <w:ilvl w:val="1"/>
          <w:numId w:val="40"/>
        </w:numPr>
        <w:spacing w:before="0" w:beforeAutospacing="0" w:after="120" w:afterAutospacing="0" w:line="276" w:lineRule="auto"/>
        <w:ind w:left="567" w:hanging="567"/>
        <w:jc w:val="both"/>
        <w:rPr>
          <w:bCs/>
          <w:sz w:val="22"/>
          <w:szCs w:val="22"/>
        </w:rPr>
      </w:pPr>
      <w:r w:rsidRPr="00AE484F">
        <w:rPr>
          <w:bCs/>
          <w:sz w:val="22"/>
          <w:szCs w:val="22"/>
        </w:rPr>
        <w:t xml:space="preserve">Wykonawca może w celu potwierdzenia spełniania warunków udziału w postępowaniu, w stosownych sytuacjach oraz w odniesieniu do konkretnego zamówienia lub jego części, polegać na zdolnościach technicznych lub zawodowych </w:t>
      </w:r>
      <w:r w:rsidR="00E71602" w:rsidRPr="00AE484F">
        <w:rPr>
          <w:bCs/>
          <w:sz w:val="22"/>
          <w:szCs w:val="22"/>
        </w:rPr>
        <w:t>podmiotów udostępniających zasoby,</w:t>
      </w:r>
      <w:r w:rsidRPr="00AE484F">
        <w:rPr>
          <w:bCs/>
          <w:sz w:val="22"/>
          <w:szCs w:val="22"/>
        </w:rPr>
        <w:t xml:space="preserve"> </w:t>
      </w:r>
      <w:r w:rsidR="00E71602" w:rsidRPr="00AE484F">
        <w:rPr>
          <w:bCs/>
          <w:sz w:val="22"/>
          <w:szCs w:val="22"/>
        </w:rPr>
        <w:t xml:space="preserve">niezależnie od charakteru prawnego łączących go z nim stosunków prawnych </w:t>
      </w:r>
      <w:r w:rsidRPr="00AE484F">
        <w:rPr>
          <w:bCs/>
          <w:sz w:val="22"/>
          <w:szCs w:val="22"/>
        </w:rPr>
        <w:t>(</w:t>
      </w:r>
      <w:r w:rsidR="00E71602" w:rsidRPr="00AE484F">
        <w:rPr>
          <w:bCs/>
          <w:sz w:val="22"/>
          <w:szCs w:val="22"/>
        </w:rPr>
        <w:t>dotyczy</w:t>
      </w:r>
      <w:r w:rsidRPr="00AE484F">
        <w:rPr>
          <w:bCs/>
          <w:sz w:val="22"/>
          <w:szCs w:val="22"/>
        </w:rPr>
        <w:t xml:space="preserve"> warunków udziału w postępowaniu określonych przez Zamawiającego </w:t>
      </w:r>
      <w:r w:rsidR="00E660D3" w:rsidRPr="00AE484F">
        <w:rPr>
          <w:bCs/>
          <w:sz w:val="22"/>
          <w:szCs w:val="22"/>
        </w:rPr>
        <w:t>w </w:t>
      </w:r>
      <w:r w:rsidR="00B5772B" w:rsidRPr="00AE484F">
        <w:rPr>
          <w:bCs/>
          <w:sz w:val="22"/>
          <w:szCs w:val="22"/>
        </w:rPr>
        <w:t xml:space="preserve"> ust. 3.4.</w:t>
      </w:r>
      <w:r w:rsidR="00E71602" w:rsidRPr="00AE484F">
        <w:rPr>
          <w:bCs/>
          <w:sz w:val="22"/>
          <w:szCs w:val="22"/>
        </w:rPr>
        <w:t xml:space="preserve"> rozdziału </w:t>
      </w:r>
      <w:r w:rsidR="00B5772B" w:rsidRPr="00AE484F">
        <w:rPr>
          <w:bCs/>
          <w:sz w:val="22"/>
          <w:szCs w:val="22"/>
        </w:rPr>
        <w:t>XIX</w:t>
      </w:r>
      <w:r w:rsidR="00E71602" w:rsidRPr="00AE484F">
        <w:rPr>
          <w:bCs/>
          <w:sz w:val="22"/>
          <w:szCs w:val="22"/>
        </w:rPr>
        <w:t xml:space="preserve"> SWZ)</w:t>
      </w:r>
      <w:r w:rsidRPr="00AE484F">
        <w:rPr>
          <w:bCs/>
          <w:sz w:val="22"/>
          <w:szCs w:val="22"/>
        </w:rPr>
        <w:t>.</w:t>
      </w:r>
    </w:p>
    <w:p w14:paraId="412E2E2F" w14:textId="627929AD" w:rsidR="0058089A" w:rsidRPr="00CA7251" w:rsidRDefault="0058089A" w:rsidP="00952F96">
      <w:pPr>
        <w:pStyle w:val="NormalnyWeb"/>
        <w:numPr>
          <w:ilvl w:val="1"/>
          <w:numId w:val="40"/>
        </w:numPr>
        <w:spacing w:before="0" w:beforeAutospacing="0" w:after="120" w:afterAutospacing="0" w:line="276" w:lineRule="auto"/>
        <w:ind w:left="567" w:hanging="567"/>
        <w:jc w:val="both"/>
        <w:rPr>
          <w:bCs/>
          <w:sz w:val="22"/>
          <w:szCs w:val="22"/>
        </w:rPr>
      </w:pPr>
      <w:r w:rsidRPr="00CA7251">
        <w:rPr>
          <w:b/>
          <w:bCs/>
          <w:sz w:val="22"/>
          <w:szCs w:val="22"/>
        </w:rPr>
        <w:t>W odniesieniu do warunków dotyczących wykształcenia, kwalifikacji z</w:t>
      </w:r>
      <w:r w:rsidR="006A4DFB" w:rsidRPr="00CA7251">
        <w:rPr>
          <w:b/>
          <w:bCs/>
          <w:sz w:val="22"/>
          <w:szCs w:val="22"/>
        </w:rPr>
        <w:t>awodowych lub doświadczenia (ust.</w:t>
      </w:r>
      <w:r w:rsidRPr="00CA7251">
        <w:rPr>
          <w:b/>
          <w:bCs/>
          <w:sz w:val="22"/>
          <w:szCs w:val="22"/>
        </w:rPr>
        <w:t xml:space="preserve"> </w:t>
      </w:r>
      <w:r w:rsidR="00B5772B" w:rsidRPr="00CA7251">
        <w:rPr>
          <w:b/>
          <w:bCs/>
          <w:sz w:val="22"/>
          <w:szCs w:val="22"/>
        </w:rPr>
        <w:t>3.4.</w:t>
      </w:r>
      <w:r w:rsidRPr="00CA7251">
        <w:rPr>
          <w:b/>
          <w:bCs/>
          <w:sz w:val="22"/>
          <w:szCs w:val="22"/>
        </w:rPr>
        <w:t xml:space="preserve"> rozdziału </w:t>
      </w:r>
      <w:r w:rsidR="00B5772B" w:rsidRPr="00CA7251">
        <w:rPr>
          <w:b/>
          <w:bCs/>
          <w:sz w:val="22"/>
          <w:szCs w:val="22"/>
        </w:rPr>
        <w:t>XIX</w:t>
      </w:r>
      <w:r w:rsidRPr="00CA7251">
        <w:rPr>
          <w:b/>
          <w:bCs/>
          <w:sz w:val="22"/>
          <w:szCs w:val="22"/>
        </w:rPr>
        <w:t xml:space="preserve"> SWZ) Wykonawcy mogą polegać na zdolnościach podmiotów udostępniających zasoby, jeśli podmioty te wykonają roboty budowlane lub usługi, do realizacji których te zdolności są wymagane.</w:t>
      </w:r>
    </w:p>
    <w:p w14:paraId="0E793B1A" w14:textId="1BDADDDC" w:rsidR="000D2C45" w:rsidRPr="00CA7251" w:rsidRDefault="000D2C45" w:rsidP="00952F96">
      <w:pPr>
        <w:pStyle w:val="NormalnyWeb"/>
        <w:numPr>
          <w:ilvl w:val="1"/>
          <w:numId w:val="40"/>
        </w:numPr>
        <w:spacing w:before="0" w:beforeAutospacing="0" w:after="120" w:afterAutospacing="0" w:line="276" w:lineRule="auto"/>
        <w:ind w:left="567" w:hanging="567"/>
        <w:jc w:val="both"/>
        <w:rPr>
          <w:bCs/>
          <w:sz w:val="22"/>
          <w:szCs w:val="22"/>
        </w:rPr>
      </w:pPr>
      <w:r w:rsidRPr="00CA7251">
        <w:rPr>
          <w:bCs/>
          <w:sz w:val="22"/>
          <w:szCs w:val="22"/>
        </w:rPr>
        <w:t>Wykonawca, który polega na zdolnościach</w:t>
      </w:r>
      <w:r w:rsidR="0058089A" w:rsidRPr="00CA7251">
        <w:rPr>
          <w:bCs/>
          <w:sz w:val="22"/>
          <w:szCs w:val="22"/>
        </w:rPr>
        <w:t xml:space="preserve"> </w:t>
      </w:r>
      <w:r w:rsidRPr="00CA7251">
        <w:rPr>
          <w:bCs/>
          <w:sz w:val="22"/>
          <w:szCs w:val="22"/>
        </w:rPr>
        <w:t>podmiotów</w:t>
      </w:r>
      <w:r w:rsidR="0058089A" w:rsidRPr="00CA7251">
        <w:rPr>
          <w:bCs/>
          <w:sz w:val="22"/>
          <w:szCs w:val="22"/>
        </w:rPr>
        <w:t xml:space="preserve"> udostępniających zasoby, składa, wraz </w:t>
      </w:r>
      <w:r w:rsidR="00CA7251" w:rsidRPr="00CA7251">
        <w:rPr>
          <w:bCs/>
          <w:sz w:val="22"/>
          <w:szCs w:val="22"/>
        </w:rPr>
        <w:br/>
      </w:r>
      <w:r w:rsidR="0058089A" w:rsidRPr="00CA7251">
        <w:rPr>
          <w:bCs/>
          <w:sz w:val="22"/>
          <w:szCs w:val="22"/>
        </w:rPr>
        <w:t xml:space="preserve">z ofertą, zobowiązanie podmiotu udostępniającego zasoby do oddania mu do dyspozycji niezbędnych zasobów na potrzeby realizacji danego zamówienia lub inny podmiotowy środek dowodowy potwierdzający, że </w:t>
      </w:r>
      <w:r w:rsidR="00FC1B2E" w:rsidRPr="00CA7251">
        <w:rPr>
          <w:bCs/>
          <w:sz w:val="22"/>
          <w:szCs w:val="22"/>
        </w:rPr>
        <w:t>W</w:t>
      </w:r>
      <w:r w:rsidR="0058089A" w:rsidRPr="00CA7251">
        <w:rPr>
          <w:bCs/>
          <w:sz w:val="22"/>
          <w:szCs w:val="22"/>
        </w:rPr>
        <w:t>ykonawca realizując zamówienie, będzie dysponował niezbędnymi zasobami tych podmiotów</w:t>
      </w:r>
      <w:r w:rsidRPr="00CA7251">
        <w:rPr>
          <w:bCs/>
          <w:sz w:val="22"/>
          <w:szCs w:val="22"/>
        </w:rPr>
        <w:t>.</w:t>
      </w:r>
    </w:p>
    <w:p w14:paraId="5BDCFEC7" w14:textId="4D872A43" w:rsidR="000D2C45" w:rsidRPr="00CA7251" w:rsidRDefault="0058089A" w:rsidP="00952F96">
      <w:pPr>
        <w:pStyle w:val="NormalnyWeb"/>
        <w:numPr>
          <w:ilvl w:val="1"/>
          <w:numId w:val="39"/>
        </w:numPr>
        <w:spacing w:before="0" w:beforeAutospacing="0" w:after="120" w:afterAutospacing="0" w:line="276" w:lineRule="auto"/>
        <w:ind w:left="1134" w:hanging="567"/>
        <w:jc w:val="both"/>
        <w:rPr>
          <w:bCs/>
          <w:sz w:val="22"/>
          <w:szCs w:val="22"/>
        </w:rPr>
      </w:pPr>
      <w:r w:rsidRPr="00CA7251">
        <w:rPr>
          <w:bCs/>
          <w:sz w:val="22"/>
          <w:szCs w:val="22"/>
        </w:rPr>
        <w:t xml:space="preserve">Zobowiązanie podmiotu udostępniającego zasoby, o którym mowa w </w:t>
      </w:r>
      <w:r w:rsidR="008A1D3A" w:rsidRPr="00CA7251">
        <w:rPr>
          <w:bCs/>
          <w:sz w:val="22"/>
          <w:szCs w:val="22"/>
        </w:rPr>
        <w:t>ust.</w:t>
      </w:r>
      <w:r w:rsidRPr="00CA7251">
        <w:rPr>
          <w:bCs/>
          <w:sz w:val="22"/>
          <w:szCs w:val="22"/>
        </w:rPr>
        <w:t xml:space="preserve"> 3</w:t>
      </w:r>
      <w:r w:rsidR="008A1D3A" w:rsidRPr="00CA7251">
        <w:rPr>
          <w:bCs/>
          <w:sz w:val="22"/>
          <w:szCs w:val="22"/>
        </w:rPr>
        <w:t xml:space="preserve"> niniejszego rozdziału SWZ</w:t>
      </w:r>
      <w:r w:rsidRPr="00CA7251">
        <w:rPr>
          <w:bCs/>
          <w:sz w:val="22"/>
          <w:szCs w:val="22"/>
        </w:rPr>
        <w:t>, potwierdza, że stosunek łączący Wykonawcę z podmiotami udostępniającymi zasoby gwarantuje rzeczywisty dostęp do tych zasobów oraz określa</w:t>
      </w:r>
      <w:r w:rsidR="000D2C45" w:rsidRPr="00CA7251">
        <w:rPr>
          <w:bCs/>
          <w:sz w:val="22"/>
          <w:szCs w:val="22"/>
        </w:rPr>
        <w:t xml:space="preserve"> </w:t>
      </w:r>
      <w:r w:rsidR="00CA7251">
        <w:rPr>
          <w:bCs/>
          <w:sz w:val="22"/>
          <w:szCs w:val="22"/>
        </w:rPr>
        <w:br/>
      </w:r>
      <w:r w:rsidR="000D2C45" w:rsidRPr="00CA7251">
        <w:rPr>
          <w:bCs/>
          <w:sz w:val="22"/>
          <w:szCs w:val="22"/>
        </w:rPr>
        <w:t>w szczególności:</w:t>
      </w:r>
    </w:p>
    <w:p w14:paraId="48270A2F" w14:textId="49330DF9" w:rsidR="000D2C45" w:rsidRDefault="000D2C45" w:rsidP="00B2479A">
      <w:pPr>
        <w:pStyle w:val="NormalnyWeb"/>
        <w:numPr>
          <w:ilvl w:val="0"/>
          <w:numId w:val="100"/>
        </w:numPr>
        <w:tabs>
          <w:tab w:val="left" w:pos="426"/>
        </w:tabs>
        <w:spacing w:before="0" w:beforeAutospacing="0" w:after="120" w:afterAutospacing="0" w:line="276" w:lineRule="auto"/>
        <w:jc w:val="both"/>
        <w:rPr>
          <w:bCs/>
          <w:sz w:val="22"/>
          <w:szCs w:val="22"/>
        </w:rPr>
      </w:pPr>
      <w:r w:rsidRPr="00AE484F">
        <w:rPr>
          <w:bCs/>
          <w:sz w:val="22"/>
          <w:szCs w:val="22"/>
        </w:rPr>
        <w:t>zakres dost</w:t>
      </w:r>
      <w:r w:rsidR="0058089A" w:rsidRPr="00AE484F">
        <w:rPr>
          <w:bCs/>
          <w:sz w:val="22"/>
          <w:szCs w:val="22"/>
        </w:rPr>
        <w:t xml:space="preserve">ępnych Wykonawcy zasobów </w:t>
      </w:r>
      <w:r w:rsidRPr="00AE484F">
        <w:rPr>
          <w:bCs/>
          <w:sz w:val="22"/>
          <w:szCs w:val="22"/>
        </w:rPr>
        <w:t>podmiotu</w:t>
      </w:r>
      <w:r w:rsidR="0058089A" w:rsidRPr="00AE484F">
        <w:rPr>
          <w:bCs/>
          <w:sz w:val="22"/>
          <w:szCs w:val="22"/>
        </w:rPr>
        <w:t xml:space="preserve"> udostępniającego zasoby</w:t>
      </w:r>
      <w:r w:rsidR="00F8722D" w:rsidRPr="00AE484F">
        <w:rPr>
          <w:bCs/>
          <w:sz w:val="22"/>
          <w:szCs w:val="22"/>
        </w:rPr>
        <w:t>;</w:t>
      </w:r>
    </w:p>
    <w:p w14:paraId="1CBE8A83" w14:textId="07912E53" w:rsidR="000D2C45" w:rsidRDefault="000D2C45" w:rsidP="00B2479A">
      <w:pPr>
        <w:pStyle w:val="NormalnyWeb"/>
        <w:numPr>
          <w:ilvl w:val="0"/>
          <w:numId w:val="100"/>
        </w:numPr>
        <w:tabs>
          <w:tab w:val="left" w:pos="426"/>
        </w:tabs>
        <w:spacing w:before="0" w:beforeAutospacing="0" w:after="120" w:afterAutospacing="0" w:line="276" w:lineRule="auto"/>
        <w:jc w:val="both"/>
        <w:rPr>
          <w:bCs/>
          <w:sz w:val="22"/>
          <w:szCs w:val="22"/>
        </w:rPr>
      </w:pPr>
      <w:r w:rsidRPr="002E416A">
        <w:rPr>
          <w:bCs/>
          <w:sz w:val="22"/>
          <w:szCs w:val="22"/>
        </w:rPr>
        <w:t>sposób</w:t>
      </w:r>
      <w:r w:rsidR="00F8722D" w:rsidRPr="002E416A">
        <w:rPr>
          <w:bCs/>
          <w:sz w:val="22"/>
          <w:szCs w:val="22"/>
        </w:rPr>
        <w:t xml:space="preserve"> i okres udostępnienia Wykonawcy i</w:t>
      </w:r>
      <w:r w:rsidRPr="002E416A">
        <w:rPr>
          <w:bCs/>
          <w:sz w:val="22"/>
          <w:szCs w:val="22"/>
        </w:rPr>
        <w:t xml:space="preserve"> wykorzy</w:t>
      </w:r>
      <w:r w:rsidR="00F8722D" w:rsidRPr="002E416A">
        <w:rPr>
          <w:bCs/>
          <w:sz w:val="22"/>
          <w:szCs w:val="22"/>
        </w:rPr>
        <w:t xml:space="preserve">stania </w:t>
      </w:r>
      <w:r w:rsidRPr="002E416A">
        <w:rPr>
          <w:bCs/>
          <w:sz w:val="22"/>
          <w:szCs w:val="22"/>
        </w:rPr>
        <w:t xml:space="preserve">przez </w:t>
      </w:r>
      <w:r w:rsidR="00F8722D" w:rsidRPr="002E416A">
        <w:rPr>
          <w:bCs/>
          <w:sz w:val="22"/>
          <w:szCs w:val="22"/>
        </w:rPr>
        <w:t>niego zasobów podmiotu udostępniającego te zasoby</w:t>
      </w:r>
      <w:r w:rsidRPr="002E416A">
        <w:rPr>
          <w:bCs/>
          <w:sz w:val="22"/>
          <w:szCs w:val="22"/>
        </w:rPr>
        <w:t xml:space="preserve"> przy wykon</w:t>
      </w:r>
      <w:r w:rsidR="00F8722D" w:rsidRPr="002E416A">
        <w:rPr>
          <w:bCs/>
          <w:sz w:val="22"/>
          <w:szCs w:val="22"/>
        </w:rPr>
        <w:t>ywaniu zamówienia;</w:t>
      </w:r>
    </w:p>
    <w:p w14:paraId="54D48A79" w14:textId="61D05535" w:rsidR="000D2C45" w:rsidRPr="00FF71BC" w:rsidRDefault="00F8722D" w:rsidP="00B2479A">
      <w:pPr>
        <w:pStyle w:val="NormalnyWeb"/>
        <w:numPr>
          <w:ilvl w:val="0"/>
          <w:numId w:val="100"/>
        </w:numPr>
        <w:tabs>
          <w:tab w:val="left" w:pos="426"/>
        </w:tabs>
        <w:spacing w:before="0" w:beforeAutospacing="0" w:after="120" w:afterAutospacing="0" w:line="276" w:lineRule="auto"/>
        <w:jc w:val="both"/>
        <w:rPr>
          <w:bCs/>
          <w:sz w:val="22"/>
          <w:szCs w:val="22"/>
        </w:rPr>
      </w:pPr>
      <w:r w:rsidRPr="002E416A">
        <w:rPr>
          <w:bCs/>
          <w:sz w:val="22"/>
          <w:szCs w:val="22"/>
        </w:rPr>
        <w:t>czy i w jakim zakresie</w:t>
      </w:r>
      <w:r w:rsidR="008027D8" w:rsidRPr="002E416A">
        <w:rPr>
          <w:bCs/>
          <w:sz w:val="22"/>
          <w:szCs w:val="22"/>
        </w:rPr>
        <w:t xml:space="preserve"> podmiot udostępniający zasoby, na zdolnościach którego Wykonawca polega w odniesieniu do warunków udziału w postępowaniu dotyczących wykształcenia, kwalifikacji zawodowych lub doświadczenia, </w:t>
      </w:r>
      <w:r w:rsidR="008027D8" w:rsidRPr="00FF71BC">
        <w:rPr>
          <w:bCs/>
          <w:sz w:val="22"/>
          <w:szCs w:val="22"/>
        </w:rPr>
        <w:t>zrealizuje roboty budowlane lub usługi, których wskazane zdolności dotyczą.</w:t>
      </w:r>
    </w:p>
    <w:p w14:paraId="0879B7E8" w14:textId="7E901EB6" w:rsidR="000D2C45" w:rsidRPr="00FF71BC" w:rsidRDefault="000D2C45" w:rsidP="00E642B7">
      <w:pPr>
        <w:pStyle w:val="NormalnyWeb"/>
        <w:numPr>
          <w:ilvl w:val="0"/>
          <w:numId w:val="39"/>
        </w:numPr>
        <w:spacing w:before="0" w:beforeAutospacing="0" w:after="120" w:afterAutospacing="0" w:line="276" w:lineRule="auto"/>
        <w:ind w:left="567" w:hanging="567"/>
        <w:jc w:val="both"/>
        <w:rPr>
          <w:bCs/>
          <w:sz w:val="22"/>
          <w:szCs w:val="22"/>
        </w:rPr>
      </w:pPr>
      <w:r w:rsidRPr="00FF71BC">
        <w:rPr>
          <w:bCs/>
          <w:sz w:val="22"/>
          <w:szCs w:val="22"/>
        </w:rPr>
        <w:t>Zamawiający ocenia, czy ud</w:t>
      </w:r>
      <w:r w:rsidR="008027D8" w:rsidRPr="00FF71BC">
        <w:rPr>
          <w:bCs/>
          <w:sz w:val="22"/>
          <w:szCs w:val="22"/>
        </w:rPr>
        <w:t xml:space="preserve">ostępniane Wykonawcy przez </w:t>
      </w:r>
      <w:r w:rsidRPr="00FF71BC">
        <w:rPr>
          <w:bCs/>
          <w:sz w:val="22"/>
          <w:szCs w:val="22"/>
        </w:rPr>
        <w:t>podmioty</w:t>
      </w:r>
      <w:r w:rsidR="008027D8" w:rsidRPr="00FF71BC">
        <w:rPr>
          <w:bCs/>
          <w:sz w:val="22"/>
          <w:szCs w:val="22"/>
        </w:rPr>
        <w:t xml:space="preserve"> udostępniające zasoby</w:t>
      </w:r>
      <w:r w:rsidRPr="00FF71BC">
        <w:rPr>
          <w:bCs/>
          <w:sz w:val="22"/>
          <w:szCs w:val="22"/>
        </w:rPr>
        <w:t xml:space="preserve"> zdolności techniczne lub zawodowe</w:t>
      </w:r>
      <w:r w:rsidR="008027D8" w:rsidRPr="00FF71BC">
        <w:rPr>
          <w:bCs/>
          <w:color w:val="FF0000"/>
          <w:sz w:val="22"/>
          <w:szCs w:val="22"/>
        </w:rPr>
        <w:t>,</w:t>
      </w:r>
      <w:r w:rsidRPr="00FF71BC">
        <w:rPr>
          <w:bCs/>
          <w:sz w:val="22"/>
          <w:szCs w:val="22"/>
        </w:rPr>
        <w:t xml:space="preserve"> pozwalają na wykazanie przez Wykonawcę spełniania waru</w:t>
      </w:r>
      <w:r w:rsidR="008027D8" w:rsidRPr="00FF71BC">
        <w:rPr>
          <w:bCs/>
          <w:sz w:val="22"/>
          <w:szCs w:val="22"/>
        </w:rPr>
        <w:t xml:space="preserve">nków udziału w postępowaniu, a także bada, czy nie zachodzą wobec tego podmiotu </w:t>
      </w:r>
      <w:r w:rsidRPr="00FF71BC">
        <w:rPr>
          <w:bCs/>
          <w:sz w:val="22"/>
          <w:szCs w:val="22"/>
        </w:rPr>
        <w:t xml:space="preserve">podstawy wykluczenia, </w:t>
      </w:r>
      <w:r w:rsidR="008027D8" w:rsidRPr="00FF71BC">
        <w:rPr>
          <w:bCs/>
          <w:sz w:val="22"/>
          <w:szCs w:val="22"/>
        </w:rPr>
        <w:t>które zostały przewidziane względem Wykonawcy</w:t>
      </w:r>
      <w:r w:rsidR="00B01642" w:rsidRPr="00FF71BC">
        <w:rPr>
          <w:bCs/>
          <w:sz w:val="22"/>
          <w:szCs w:val="22"/>
        </w:rPr>
        <w:t xml:space="preserve"> (</w:t>
      </w:r>
      <w:r w:rsidR="006C17C7" w:rsidRPr="00FF71BC">
        <w:rPr>
          <w:bCs/>
          <w:sz w:val="22"/>
          <w:szCs w:val="22"/>
        </w:rPr>
        <w:t xml:space="preserve">na podstawie oświadczenia o którym mowa w ust. </w:t>
      </w:r>
      <w:r w:rsidR="00473851" w:rsidRPr="00FF71BC">
        <w:rPr>
          <w:bCs/>
          <w:sz w:val="22"/>
          <w:szCs w:val="22"/>
        </w:rPr>
        <w:t>25.</w:t>
      </w:r>
      <w:r w:rsidR="006C17C7" w:rsidRPr="00FF71BC">
        <w:rPr>
          <w:bCs/>
          <w:sz w:val="22"/>
          <w:szCs w:val="22"/>
        </w:rPr>
        <w:t>3.1 rozdziału XVI SWZ, składanego wraz z ofertą</w:t>
      </w:r>
      <w:r w:rsidR="00CD7CA0" w:rsidRPr="00FF71BC">
        <w:rPr>
          <w:bCs/>
          <w:sz w:val="22"/>
          <w:szCs w:val="22"/>
        </w:rPr>
        <w:t>)</w:t>
      </w:r>
      <w:r w:rsidR="007A59E7" w:rsidRPr="00FF71BC">
        <w:rPr>
          <w:bCs/>
          <w:sz w:val="22"/>
          <w:szCs w:val="22"/>
        </w:rPr>
        <w:t>.</w:t>
      </w:r>
    </w:p>
    <w:p w14:paraId="150B3F26" w14:textId="506A5C9E" w:rsidR="000D2C45" w:rsidRPr="00FF71BC" w:rsidRDefault="000D2C45" w:rsidP="00E642B7">
      <w:pPr>
        <w:pStyle w:val="NormalnyWeb"/>
        <w:numPr>
          <w:ilvl w:val="0"/>
          <w:numId w:val="39"/>
        </w:numPr>
        <w:spacing w:before="0" w:beforeAutospacing="0" w:after="120" w:afterAutospacing="0" w:line="276" w:lineRule="auto"/>
        <w:ind w:left="567" w:hanging="567"/>
        <w:jc w:val="both"/>
        <w:rPr>
          <w:bCs/>
          <w:sz w:val="22"/>
          <w:szCs w:val="22"/>
        </w:rPr>
      </w:pPr>
      <w:r w:rsidRPr="00FF71BC">
        <w:rPr>
          <w:bCs/>
          <w:sz w:val="22"/>
          <w:szCs w:val="22"/>
        </w:rPr>
        <w:t>Jeżeli zdolności techniczne lub zawodowe</w:t>
      </w:r>
      <w:r w:rsidR="008027D8" w:rsidRPr="00FF71BC">
        <w:rPr>
          <w:bCs/>
          <w:sz w:val="22"/>
          <w:szCs w:val="22"/>
        </w:rPr>
        <w:t>,</w:t>
      </w:r>
      <w:r w:rsidR="008027D8" w:rsidRPr="00FF71BC">
        <w:rPr>
          <w:bCs/>
          <w:color w:val="FF0000"/>
          <w:sz w:val="22"/>
          <w:szCs w:val="22"/>
        </w:rPr>
        <w:t xml:space="preserve"> </w:t>
      </w:r>
      <w:r w:rsidRPr="00FF71BC">
        <w:rPr>
          <w:bCs/>
          <w:sz w:val="22"/>
          <w:szCs w:val="22"/>
        </w:rPr>
        <w:t>podmiotu</w:t>
      </w:r>
      <w:r w:rsidR="008027D8" w:rsidRPr="00FF71BC">
        <w:rPr>
          <w:bCs/>
          <w:sz w:val="22"/>
          <w:szCs w:val="22"/>
        </w:rPr>
        <w:t xml:space="preserve"> udostępniającego zasoby </w:t>
      </w:r>
      <w:r w:rsidRPr="00FF71BC">
        <w:rPr>
          <w:bCs/>
          <w:sz w:val="22"/>
          <w:szCs w:val="22"/>
        </w:rPr>
        <w:t>nie potwierdzają spełnienia przez Wykonawcę warunków udziału w post</w:t>
      </w:r>
      <w:r w:rsidR="008027D8" w:rsidRPr="00FF71BC">
        <w:rPr>
          <w:bCs/>
          <w:sz w:val="22"/>
          <w:szCs w:val="22"/>
        </w:rPr>
        <w:t xml:space="preserve">ępowaniu lub zachodzą wobec tego </w:t>
      </w:r>
      <w:r w:rsidR="008027D8" w:rsidRPr="00FF71BC">
        <w:rPr>
          <w:bCs/>
          <w:sz w:val="22"/>
          <w:szCs w:val="22"/>
        </w:rPr>
        <w:lastRenderedPageBreak/>
        <w:t xml:space="preserve">podmiotu </w:t>
      </w:r>
      <w:r w:rsidRPr="00FF71BC">
        <w:rPr>
          <w:bCs/>
          <w:sz w:val="22"/>
          <w:szCs w:val="22"/>
        </w:rPr>
        <w:t>podstawy wykluczenia</w:t>
      </w:r>
      <w:r w:rsidR="008027D8" w:rsidRPr="00FF71BC">
        <w:rPr>
          <w:bCs/>
          <w:sz w:val="22"/>
          <w:szCs w:val="22"/>
        </w:rPr>
        <w:t>,</w:t>
      </w:r>
      <w:r w:rsidRPr="00FF71BC">
        <w:rPr>
          <w:bCs/>
          <w:sz w:val="22"/>
          <w:szCs w:val="22"/>
        </w:rPr>
        <w:t xml:space="preserve"> Zamawiający żąda, aby Wykonawca w terminie</w:t>
      </w:r>
      <w:r w:rsidR="008027D8" w:rsidRPr="00FF71BC">
        <w:rPr>
          <w:bCs/>
          <w:sz w:val="22"/>
          <w:szCs w:val="22"/>
        </w:rPr>
        <w:t xml:space="preserve"> określonym przez Zamawiającego </w:t>
      </w:r>
      <w:r w:rsidRPr="00FF71BC">
        <w:rPr>
          <w:bCs/>
          <w:sz w:val="22"/>
          <w:szCs w:val="22"/>
        </w:rPr>
        <w:t>zastąpił ten podmiot innym podmiotem l</w:t>
      </w:r>
      <w:r w:rsidR="008027D8" w:rsidRPr="00FF71BC">
        <w:rPr>
          <w:bCs/>
          <w:sz w:val="22"/>
          <w:szCs w:val="22"/>
        </w:rPr>
        <w:t>ub podmiotami albo wykazał, że samodzielnie spełnia warunki udziału w postępowaniu.</w:t>
      </w:r>
    </w:p>
    <w:p w14:paraId="0323E0EA" w14:textId="09C9FF01" w:rsidR="000D2C45" w:rsidRPr="00FF71BC" w:rsidRDefault="00B32295" w:rsidP="00E642B7">
      <w:pPr>
        <w:pStyle w:val="NormalnyWeb"/>
        <w:numPr>
          <w:ilvl w:val="0"/>
          <w:numId w:val="39"/>
        </w:numPr>
        <w:spacing w:before="0" w:beforeAutospacing="0" w:after="600" w:afterAutospacing="0" w:line="276" w:lineRule="auto"/>
        <w:ind w:left="567" w:hanging="567"/>
        <w:jc w:val="both"/>
        <w:rPr>
          <w:bCs/>
          <w:sz w:val="22"/>
          <w:szCs w:val="22"/>
        </w:rPr>
      </w:pPr>
      <w:r w:rsidRPr="00FF71BC">
        <w:rPr>
          <w:sz w:val="22"/>
          <w:szCs w:val="22"/>
        </w:rPr>
        <w:t>Wykonawca nie może, po upływie terminu składania ofert, powoływać się na zdolności podmiotów udostępniających zasoby, jeżeli na etapie składania ofert nie polegał on w danym zakresie na zdolnościach podmiotów udostępniających zasoby.</w:t>
      </w:r>
    </w:p>
    <w:p w14:paraId="5A4AC8B2" w14:textId="17F21699" w:rsidR="00143414" w:rsidRPr="00AE484F" w:rsidRDefault="00B32295" w:rsidP="00CA7251">
      <w:pPr>
        <w:pBdr>
          <w:bottom w:val="single" w:sz="4" w:space="1" w:color="auto"/>
        </w:pBdr>
        <w:tabs>
          <w:tab w:val="left" w:pos="1701"/>
          <w:tab w:val="left" w:pos="2127"/>
        </w:tabs>
        <w:spacing w:after="120" w:line="276" w:lineRule="auto"/>
        <w:ind w:left="1701" w:right="-114" w:hanging="1701"/>
        <w:rPr>
          <w:b/>
          <w:sz w:val="22"/>
          <w:szCs w:val="22"/>
        </w:rPr>
      </w:pPr>
      <w:r w:rsidRPr="00AE484F">
        <w:rPr>
          <w:b/>
          <w:sz w:val="22"/>
          <w:szCs w:val="22"/>
        </w:rPr>
        <w:t>ROZDZIAŁ X</w:t>
      </w:r>
      <w:r w:rsidR="00126671" w:rsidRPr="00AE484F">
        <w:rPr>
          <w:b/>
          <w:sz w:val="22"/>
          <w:szCs w:val="22"/>
        </w:rPr>
        <w:t>XI</w:t>
      </w:r>
      <w:r w:rsidR="00CA7251">
        <w:rPr>
          <w:b/>
          <w:sz w:val="22"/>
          <w:szCs w:val="22"/>
        </w:rPr>
        <w:t xml:space="preserve">. </w:t>
      </w:r>
      <w:r w:rsidR="00CA7251">
        <w:rPr>
          <w:b/>
          <w:sz w:val="22"/>
          <w:szCs w:val="22"/>
        </w:rPr>
        <w:tab/>
      </w:r>
      <w:r w:rsidR="00A6210A" w:rsidRPr="00AE484F">
        <w:rPr>
          <w:b/>
          <w:sz w:val="22"/>
          <w:szCs w:val="22"/>
        </w:rPr>
        <w:t>PROCEDURA SANACYJNA - SAMOOCZYSZCZENIE</w:t>
      </w:r>
    </w:p>
    <w:p w14:paraId="183256BB" w14:textId="005923D2" w:rsidR="00693DA2" w:rsidRPr="00693DA2" w:rsidRDefault="00693DA2" w:rsidP="00693DA2">
      <w:pPr>
        <w:pStyle w:val="NormalnyWeb"/>
        <w:numPr>
          <w:ilvl w:val="2"/>
          <w:numId w:val="25"/>
        </w:numPr>
        <w:tabs>
          <w:tab w:val="clear" w:pos="2520"/>
          <w:tab w:val="num" w:pos="567"/>
        </w:tabs>
        <w:spacing w:before="0" w:beforeAutospacing="0" w:after="120" w:afterAutospacing="0" w:line="276" w:lineRule="auto"/>
        <w:ind w:left="567" w:hanging="567"/>
        <w:jc w:val="both"/>
        <w:rPr>
          <w:sz w:val="22"/>
          <w:szCs w:val="22"/>
        </w:rPr>
      </w:pPr>
      <w:r w:rsidRPr="00693DA2">
        <w:rPr>
          <w:color w:val="000000"/>
          <w:sz w:val="22"/>
          <w:szCs w:val="22"/>
        </w:rPr>
        <w:t>Wykonawca nie podlega wykluczeniu w okolicznościach określonych w art. 108 ust. 1 pkt 1,2 i 5</w:t>
      </w:r>
      <w:r w:rsidRPr="00693DA2">
        <w:rPr>
          <w:sz w:val="22"/>
          <w:szCs w:val="22"/>
        </w:rPr>
        <w:t>, jeżeli udowodni Zamawiającemu</w:t>
      </w:r>
      <w:r w:rsidRPr="00693DA2">
        <w:rPr>
          <w:color w:val="000000"/>
          <w:sz w:val="22"/>
          <w:szCs w:val="22"/>
        </w:rPr>
        <w:t>, że spełnił łącznie następujące przesłanki:</w:t>
      </w:r>
    </w:p>
    <w:p w14:paraId="569531FF" w14:textId="77777777" w:rsidR="00693DA2" w:rsidRPr="00693DA2" w:rsidRDefault="00693DA2" w:rsidP="00693DA2">
      <w:pPr>
        <w:spacing w:after="120" w:line="23" w:lineRule="atLeast"/>
        <w:ind w:left="851" w:hanging="425"/>
        <w:jc w:val="both"/>
        <w:rPr>
          <w:sz w:val="22"/>
          <w:szCs w:val="22"/>
        </w:rPr>
      </w:pPr>
      <w:r w:rsidRPr="00693DA2">
        <w:rPr>
          <w:color w:val="000000"/>
          <w:sz w:val="22"/>
          <w:szCs w:val="22"/>
        </w:rPr>
        <w:t>1)</w:t>
      </w:r>
      <w:r w:rsidRPr="00693DA2">
        <w:rPr>
          <w:color w:val="000000"/>
          <w:sz w:val="22"/>
          <w:szCs w:val="22"/>
        </w:rPr>
        <w:tab/>
        <w:t>naprawił lub zobowiązał się do naprawienia szkody wyrządzonej przestępstwem, wykroczeniem lub swoim nieprawidłowym postępowaniem, w tym poprzez zadośćuczynienie pieniężne;</w:t>
      </w:r>
    </w:p>
    <w:p w14:paraId="34ABF514" w14:textId="77777777" w:rsidR="00693DA2" w:rsidRPr="00693DA2" w:rsidRDefault="00693DA2" w:rsidP="00693DA2">
      <w:pPr>
        <w:spacing w:after="120" w:line="23" w:lineRule="atLeast"/>
        <w:ind w:left="851" w:hanging="425"/>
        <w:jc w:val="both"/>
        <w:rPr>
          <w:sz w:val="22"/>
          <w:szCs w:val="22"/>
        </w:rPr>
      </w:pPr>
      <w:r w:rsidRPr="00693DA2">
        <w:rPr>
          <w:color w:val="000000"/>
          <w:sz w:val="22"/>
          <w:szCs w:val="22"/>
        </w:rPr>
        <w:t>2)</w:t>
      </w:r>
      <w:r w:rsidRPr="00693DA2">
        <w:rPr>
          <w:color w:val="000000"/>
          <w:sz w:val="22"/>
          <w:szCs w:val="22"/>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43E5DA41" w14:textId="77777777" w:rsidR="00693DA2" w:rsidRPr="00693DA2" w:rsidRDefault="00693DA2" w:rsidP="00693DA2">
      <w:pPr>
        <w:spacing w:after="120" w:line="23" w:lineRule="atLeast"/>
        <w:ind w:left="851" w:hanging="425"/>
        <w:jc w:val="both"/>
        <w:rPr>
          <w:color w:val="000000"/>
          <w:sz w:val="22"/>
          <w:szCs w:val="22"/>
        </w:rPr>
      </w:pPr>
      <w:r w:rsidRPr="00693DA2">
        <w:rPr>
          <w:color w:val="000000"/>
          <w:sz w:val="22"/>
          <w:szCs w:val="22"/>
        </w:rPr>
        <w:t>3)</w:t>
      </w:r>
      <w:r w:rsidRPr="00693DA2">
        <w:rPr>
          <w:color w:val="000000"/>
          <w:sz w:val="22"/>
          <w:szCs w:val="22"/>
        </w:rPr>
        <w:tab/>
        <w:t>podjął konkretne środki techniczne, organizacyjne i kadrowe, odpowiednie dla zapobiegania dalszym przestępstwom, wykroczeniom lub nieprawidłowemu postępowaniu, w szczególności:</w:t>
      </w:r>
    </w:p>
    <w:p w14:paraId="75048EDA" w14:textId="77777777" w:rsidR="00693DA2" w:rsidRPr="00693DA2" w:rsidRDefault="00693DA2" w:rsidP="00693DA2">
      <w:pPr>
        <w:spacing w:after="120" w:line="23" w:lineRule="atLeast"/>
        <w:ind w:left="1418" w:hanging="425"/>
        <w:jc w:val="both"/>
        <w:rPr>
          <w:sz w:val="22"/>
          <w:szCs w:val="22"/>
        </w:rPr>
      </w:pPr>
      <w:r w:rsidRPr="00693DA2">
        <w:rPr>
          <w:color w:val="000000"/>
          <w:sz w:val="22"/>
          <w:szCs w:val="22"/>
        </w:rPr>
        <w:t>a)</w:t>
      </w:r>
      <w:r w:rsidRPr="00693DA2">
        <w:rPr>
          <w:color w:val="000000"/>
          <w:sz w:val="22"/>
          <w:szCs w:val="22"/>
        </w:rPr>
        <w:tab/>
        <w:t>zerwał wszelkie powiązania z osobami lub podmiotami odpowiedzialnymi za nieprawidłowe postępowanie Wykonawcy,</w:t>
      </w:r>
    </w:p>
    <w:p w14:paraId="4AE93688" w14:textId="77777777" w:rsidR="00693DA2" w:rsidRPr="00693DA2" w:rsidRDefault="00693DA2" w:rsidP="00693DA2">
      <w:pPr>
        <w:spacing w:after="120" w:line="23" w:lineRule="atLeast"/>
        <w:ind w:left="1418" w:hanging="425"/>
        <w:jc w:val="both"/>
        <w:rPr>
          <w:sz w:val="22"/>
          <w:szCs w:val="22"/>
        </w:rPr>
      </w:pPr>
      <w:r w:rsidRPr="00693DA2">
        <w:rPr>
          <w:color w:val="000000"/>
          <w:sz w:val="22"/>
          <w:szCs w:val="22"/>
        </w:rPr>
        <w:t>b)</w:t>
      </w:r>
      <w:r w:rsidRPr="00693DA2">
        <w:rPr>
          <w:color w:val="000000"/>
          <w:sz w:val="22"/>
          <w:szCs w:val="22"/>
        </w:rPr>
        <w:tab/>
        <w:t>zreorganizował personel,</w:t>
      </w:r>
    </w:p>
    <w:p w14:paraId="6FDDEAA0" w14:textId="77777777" w:rsidR="00693DA2" w:rsidRPr="00693DA2" w:rsidRDefault="00693DA2" w:rsidP="00693DA2">
      <w:pPr>
        <w:spacing w:after="120" w:line="23" w:lineRule="atLeast"/>
        <w:ind w:left="1418" w:hanging="425"/>
        <w:jc w:val="both"/>
        <w:rPr>
          <w:sz w:val="22"/>
          <w:szCs w:val="22"/>
        </w:rPr>
      </w:pPr>
      <w:r w:rsidRPr="00693DA2">
        <w:rPr>
          <w:color w:val="000000"/>
          <w:sz w:val="22"/>
          <w:szCs w:val="22"/>
        </w:rPr>
        <w:t>c)</w:t>
      </w:r>
      <w:r w:rsidRPr="00693DA2">
        <w:rPr>
          <w:color w:val="000000"/>
          <w:sz w:val="22"/>
          <w:szCs w:val="22"/>
        </w:rPr>
        <w:tab/>
        <w:t>wdrożył system sprawozdawczości i kontroli,</w:t>
      </w:r>
    </w:p>
    <w:p w14:paraId="2F7EF98E" w14:textId="77777777" w:rsidR="00693DA2" w:rsidRPr="00693DA2" w:rsidRDefault="00693DA2" w:rsidP="00693DA2">
      <w:pPr>
        <w:spacing w:after="120" w:line="23" w:lineRule="atLeast"/>
        <w:ind w:left="1418" w:hanging="425"/>
        <w:jc w:val="both"/>
        <w:rPr>
          <w:sz w:val="22"/>
          <w:szCs w:val="22"/>
        </w:rPr>
      </w:pPr>
      <w:r w:rsidRPr="00693DA2">
        <w:rPr>
          <w:color w:val="000000"/>
          <w:sz w:val="22"/>
          <w:szCs w:val="22"/>
        </w:rPr>
        <w:t>d)</w:t>
      </w:r>
      <w:r w:rsidRPr="00693DA2">
        <w:rPr>
          <w:color w:val="000000"/>
          <w:sz w:val="22"/>
          <w:szCs w:val="22"/>
        </w:rPr>
        <w:tab/>
        <w:t>utworzył struktury audytu wewnętrznego do monitorowania przestrzegania przepisów, wewnętrznych regulacji lub standardów,</w:t>
      </w:r>
    </w:p>
    <w:p w14:paraId="35389920" w14:textId="77777777" w:rsidR="00693DA2" w:rsidRPr="00693DA2" w:rsidRDefault="00693DA2" w:rsidP="00693DA2">
      <w:pPr>
        <w:spacing w:after="120" w:line="23" w:lineRule="atLeast"/>
        <w:ind w:left="1418" w:hanging="425"/>
        <w:jc w:val="both"/>
        <w:rPr>
          <w:color w:val="000000"/>
          <w:sz w:val="22"/>
          <w:szCs w:val="22"/>
        </w:rPr>
      </w:pPr>
      <w:r w:rsidRPr="00693DA2">
        <w:rPr>
          <w:color w:val="000000"/>
          <w:sz w:val="22"/>
          <w:szCs w:val="22"/>
        </w:rPr>
        <w:t>e)</w:t>
      </w:r>
      <w:r w:rsidRPr="00693DA2">
        <w:rPr>
          <w:color w:val="000000"/>
          <w:sz w:val="22"/>
          <w:szCs w:val="22"/>
        </w:rPr>
        <w:tab/>
        <w:t>wprowadził wewnętrzne regulacje dotyczące odpowiedzialności i odszkodowań za nieprzestrzeganie przepisów, wewnętrznych regulacji lub standardów.</w:t>
      </w:r>
    </w:p>
    <w:p w14:paraId="448B0585" w14:textId="77777777" w:rsidR="00693DA2" w:rsidRPr="00693DA2" w:rsidRDefault="00693DA2" w:rsidP="00693DA2">
      <w:pPr>
        <w:pStyle w:val="Akapitzlist"/>
        <w:numPr>
          <w:ilvl w:val="2"/>
          <w:numId w:val="25"/>
        </w:numPr>
        <w:tabs>
          <w:tab w:val="clear" w:pos="2520"/>
          <w:tab w:val="num" w:pos="426"/>
        </w:tabs>
        <w:spacing w:after="600" w:line="23" w:lineRule="atLeast"/>
        <w:ind w:left="425" w:right="-113" w:hanging="425"/>
        <w:jc w:val="both"/>
        <w:rPr>
          <w:sz w:val="22"/>
          <w:szCs w:val="22"/>
        </w:rPr>
      </w:pPr>
      <w:r w:rsidRPr="00693DA2">
        <w:rPr>
          <w:color w:val="000000"/>
          <w:sz w:val="22"/>
          <w:szCs w:val="22"/>
        </w:rPr>
        <w:t>Zamawiający ocenia, czy podjęte przez Wykonawcę czynności, o których mowa w ust. 1 niniejszego rozdziału SWZ, są wystarczające do wykazania jego rzetelności, uwzględniając wagę i szczególne okoliczności czynu Wykonawcy. Jeżeli podjęte przez Wykonawcę czynności, o których mowa w ust. 1 niniejszego rozdziału SWZ, nie są wystarczające do wykazania jego rzetelności, Zamawiający wykluczy Wykonawcę.</w:t>
      </w:r>
    </w:p>
    <w:p w14:paraId="7FE98CAE" w14:textId="2499CB5C" w:rsidR="00A16332" w:rsidRPr="00AE484F" w:rsidRDefault="00572D54" w:rsidP="00CA7251">
      <w:pPr>
        <w:pBdr>
          <w:bottom w:val="single" w:sz="4" w:space="1" w:color="auto"/>
        </w:pBdr>
        <w:tabs>
          <w:tab w:val="left" w:pos="567"/>
          <w:tab w:val="left" w:pos="2127"/>
        </w:tabs>
        <w:spacing w:after="120" w:line="276" w:lineRule="auto"/>
        <w:rPr>
          <w:b/>
          <w:sz w:val="22"/>
          <w:szCs w:val="22"/>
        </w:rPr>
      </w:pPr>
      <w:r w:rsidRPr="00AE484F">
        <w:rPr>
          <w:b/>
          <w:sz w:val="22"/>
          <w:szCs w:val="22"/>
        </w:rPr>
        <w:t>ROZDZIAŁ X</w:t>
      </w:r>
      <w:r w:rsidR="00EC1688" w:rsidRPr="00AE484F">
        <w:rPr>
          <w:b/>
          <w:sz w:val="22"/>
          <w:szCs w:val="22"/>
        </w:rPr>
        <w:t>X</w:t>
      </w:r>
      <w:r w:rsidR="00126671" w:rsidRPr="00AE484F">
        <w:rPr>
          <w:b/>
          <w:sz w:val="22"/>
          <w:szCs w:val="22"/>
        </w:rPr>
        <w:t>II</w:t>
      </w:r>
      <w:r w:rsidR="00CA7251">
        <w:rPr>
          <w:b/>
          <w:sz w:val="22"/>
          <w:szCs w:val="22"/>
        </w:rPr>
        <w:t xml:space="preserve">. </w:t>
      </w:r>
      <w:r w:rsidR="00CA7251">
        <w:rPr>
          <w:b/>
          <w:sz w:val="22"/>
          <w:szCs w:val="22"/>
        </w:rPr>
        <w:tab/>
      </w:r>
      <w:r w:rsidR="00A16332" w:rsidRPr="00AE484F">
        <w:rPr>
          <w:b/>
          <w:sz w:val="22"/>
          <w:szCs w:val="22"/>
        </w:rPr>
        <w:t>WYMAGANIA DOTYCZĄCE WADIUM</w:t>
      </w:r>
    </w:p>
    <w:p w14:paraId="2E335A5D" w14:textId="77777777" w:rsidR="002E416A" w:rsidRPr="002E416A" w:rsidRDefault="002E416A" w:rsidP="00FF71BC">
      <w:pPr>
        <w:widowControl w:val="0"/>
        <w:tabs>
          <w:tab w:val="left" w:pos="475"/>
        </w:tabs>
        <w:autoSpaceDE w:val="0"/>
        <w:autoSpaceDN w:val="0"/>
        <w:spacing w:after="600" w:line="276" w:lineRule="auto"/>
        <w:jc w:val="both"/>
        <w:rPr>
          <w:rFonts w:eastAsia="TeXGyrePagella"/>
          <w:b/>
          <w:bCs/>
          <w:sz w:val="22"/>
          <w:szCs w:val="22"/>
          <w:lang w:eastAsia="en-US"/>
        </w:rPr>
      </w:pPr>
      <w:r w:rsidRPr="002E416A">
        <w:rPr>
          <w:sz w:val="22"/>
          <w:szCs w:val="22"/>
        </w:rPr>
        <w:t>Zamawiający nie wymaga wniesienia wadium w niniejszym postępowaniu o udzielenie zamówienia.</w:t>
      </w:r>
    </w:p>
    <w:p w14:paraId="71E84973" w14:textId="65C33983" w:rsidR="00EC1688" w:rsidRPr="00AE484F" w:rsidRDefault="00A16332" w:rsidP="00CA7251">
      <w:pPr>
        <w:pBdr>
          <w:bottom w:val="single" w:sz="4" w:space="1" w:color="auto"/>
        </w:pBdr>
        <w:tabs>
          <w:tab w:val="left" w:pos="2127"/>
        </w:tabs>
        <w:spacing w:after="120" w:line="276" w:lineRule="auto"/>
        <w:rPr>
          <w:b/>
          <w:sz w:val="22"/>
          <w:szCs w:val="22"/>
        </w:rPr>
      </w:pPr>
      <w:r w:rsidRPr="00AE484F">
        <w:rPr>
          <w:b/>
          <w:sz w:val="22"/>
          <w:szCs w:val="22"/>
        </w:rPr>
        <w:t>ROZDZIAŁ XX</w:t>
      </w:r>
      <w:r w:rsidR="0042417D" w:rsidRPr="00AE484F">
        <w:rPr>
          <w:b/>
          <w:sz w:val="22"/>
          <w:szCs w:val="22"/>
        </w:rPr>
        <w:t>I</w:t>
      </w:r>
      <w:r w:rsidR="00341D83" w:rsidRPr="00AE484F">
        <w:rPr>
          <w:b/>
          <w:sz w:val="22"/>
          <w:szCs w:val="22"/>
        </w:rPr>
        <w:t>II</w:t>
      </w:r>
      <w:r w:rsidR="00CA7251">
        <w:rPr>
          <w:b/>
          <w:sz w:val="22"/>
          <w:szCs w:val="22"/>
        </w:rPr>
        <w:t xml:space="preserve">. </w:t>
      </w:r>
      <w:r w:rsidR="00CA7251">
        <w:rPr>
          <w:b/>
          <w:sz w:val="22"/>
          <w:szCs w:val="22"/>
        </w:rPr>
        <w:tab/>
      </w:r>
      <w:r w:rsidR="00EC1688" w:rsidRPr="00AE484F">
        <w:rPr>
          <w:b/>
          <w:sz w:val="22"/>
          <w:szCs w:val="22"/>
        </w:rPr>
        <w:t>SPOSÓB ORAZ TERMIN SKŁADANIA OFERT</w:t>
      </w:r>
    </w:p>
    <w:p w14:paraId="06803A88" w14:textId="15DC2F45" w:rsidR="00EA59E3" w:rsidRPr="00A7717C" w:rsidRDefault="00EA59E3" w:rsidP="00EA59E3">
      <w:pPr>
        <w:pStyle w:val="Tekstpodstawowy"/>
        <w:numPr>
          <w:ilvl w:val="0"/>
          <w:numId w:val="6"/>
        </w:numPr>
        <w:tabs>
          <w:tab w:val="left" w:pos="567"/>
        </w:tabs>
        <w:spacing w:after="120" w:line="276" w:lineRule="auto"/>
        <w:ind w:right="130"/>
        <w:rPr>
          <w:b/>
          <w:bCs/>
          <w:color w:val="0000FF"/>
          <w:sz w:val="22"/>
          <w:szCs w:val="22"/>
          <w:highlight w:val="lightGray"/>
        </w:rPr>
      </w:pPr>
      <w:r w:rsidRPr="001C6867">
        <w:rPr>
          <w:color w:val="000000"/>
          <w:sz w:val="22"/>
          <w:szCs w:val="22"/>
        </w:rPr>
        <w:t xml:space="preserve">Ofertę wraz z wymaganymi dokumentami należy </w:t>
      </w:r>
      <w:r w:rsidR="00F421F4">
        <w:rPr>
          <w:color w:val="000000"/>
          <w:sz w:val="22"/>
          <w:szCs w:val="22"/>
        </w:rPr>
        <w:t xml:space="preserve">złożyć za pośrednictwem Platformy zakupowej: </w:t>
      </w:r>
      <w:hyperlink r:id="rId42" w:history="1">
        <w:r w:rsidRPr="001C6867">
          <w:rPr>
            <w:color w:val="1155CC"/>
            <w:sz w:val="22"/>
            <w:szCs w:val="22"/>
            <w:u w:val="single"/>
          </w:rPr>
          <w:t>platformazakupowa.pl</w:t>
        </w:r>
      </w:hyperlink>
      <w:r w:rsidRPr="001C6867">
        <w:rPr>
          <w:color w:val="000000"/>
          <w:sz w:val="22"/>
          <w:szCs w:val="22"/>
        </w:rPr>
        <w:t xml:space="preserve"> pod adresem:</w:t>
      </w:r>
      <w:r>
        <w:rPr>
          <w:color w:val="000000"/>
          <w:sz w:val="22"/>
          <w:szCs w:val="22"/>
        </w:rPr>
        <w:t xml:space="preserve"> </w:t>
      </w:r>
      <w:r w:rsidRPr="001C6867">
        <w:rPr>
          <w:color w:val="000000"/>
          <w:sz w:val="22"/>
          <w:szCs w:val="22"/>
        </w:rPr>
        <w:t xml:space="preserve"> </w:t>
      </w:r>
      <w:hyperlink r:id="rId43" w:history="1">
        <w:r w:rsidRPr="00084603">
          <w:rPr>
            <w:rStyle w:val="Hipercze"/>
            <w:b/>
            <w:sz w:val="22"/>
            <w:szCs w:val="22"/>
          </w:rPr>
          <w:t xml:space="preserve">https://platformazakupowa.pl/pn/psary </w:t>
        </w:r>
      </w:hyperlink>
      <w:r w:rsidRPr="001C6867">
        <w:rPr>
          <w:b/>
          <w:color w:val="0000FF"/>
          <w:sz w:val="22"/>
          <w:szCs w:val="22"/>
        </w:rPr>
        <w:t xml:space="preserve"> </w:t>
      </w:r>
      <w:r w:rsidRPr="001C6867">
        <w:rPr>
          <w:b/>
          <w:sz w:val="22"/>
          <w:szCs w:val="22"/>
        </w:rPr>
        <w:t xml:space="preserve"> </w:t>
      </w:r>
      <w:r>
        <w:rPr>
          <w:b/>
          <w:color w:val="0000FF"/>
          <w:sz w:val="22"/>
          <w:szCs w:val="22"/>
        </w:rPr>
        <w:t xml:space="preserve">, </w:t>
      </w:r>
      <w:r w:rsidR="00F421F4">
        <w:rPr>
          <w:b/>
          <w:color w:val="0000FF"/>
          <w:sz w:val="22"/>
          <w:szCs w:val="22"/>
        </w:rPr>
        <w:br/>
      </w:r>
      <w:r w:rsidR="0038711C">
        <w:rPr>
          <w:color w:val="000000"/>
          <w:sz w:val="22"/>
          <w:szCs w:val="22"/>
        </w:rPr>
        <w:t xml:space="preserve">nie później niż do </w:t>
      </w:r>
      <w:r w:rsidRPr="001C6867">
        <w:rPr>
          <w:color w:val="000000"/>
          <w:sz w:val="22"/>
          <w:szCs w:val="22"/>
        </w:rPr>
        <w:t>dnia</w:t>
      </w:r>
      <w:r w:rsidR="00372095">
        <w:rPr>
          <w:color w:val="000000"/>
          <w:sz w:val="22"/>
          <w:szCs w:val="22"/>
        </w:rPr>
        <w:t xml:space="preserve"> </w:t>
      </w:r>
      <w:r>
        <w:rPr>
          <w:color w:val="000000"/>
          <w:sz w:val="22"/>
          <w:szCs w:val="22"/>
        </w:rPr>
        <w:t xml:space="preserve"> </w:t>
      </w:r>
      <w:r w:rsidR="00033109">
        <w:rPr>
          <w:b/>
          <w:bCs/>
          <w:color w:val="000000"/>
          <w:sz w:val="22"/>
          <w:szCs w:val="22"/>
          <w:highlight w:val="lightGray"/>
        </w:rPr>
        <w:t>10.08.</w:t>
      </w:r>
      <w:r w:rsidRPr="00A7717C">
        <w:rPr>
          <w:b/>
          <w:bCs/>
          <w:color w:val="000000"/>
          <w:sz w:val="22"/>
          <w:szCs w:val="22"/>
          <w:highlight w:val="lightGray"/>
        </w:rPr>
        <w:t>2021 r. do godziny 12:00.</w:t>
      </w:r>
    </w:p>
    <w:p w14:paraId="00521D5F" w14:textId="77777777" w:rsidR="00EA59E3" w:rsidRPr="000A7DAE" w:rsidRDefault="00EA59E3" w:rsidP="00EA59E3">
      <w:pPr>
        <w:pStyle w:val="Tekstpodstawowy"/>
        <w:numPr>
          <w:ilvl w:val="0"/>
          <w:numId w:val="6"/>
        </w:numPr>
        <w:tabs>
          <w:tab w:val="left" w:pos="567"/>
        </w:tabs>
        <w:spacing w:after="120" w:line="276" w:lineRule="auto"/>
        <w:ind w:right="130"/>
        <w:rPr>
          <w:b/>
          <w:bCs/>
          <w:color w:val="0000FF"/>
          <w:sz w:val="22"/>
          <w:szCs w:val="22"/>
        </w:rPr>
      </w:pPr>
      <w:r w:rsidRPr="000A7DAE">
        <w:rPr>
          <w:color w:val="000000"/>
          <w:sz w:val="22"/>
          <w:szCs w:val="22"/>
        </w:rPr>
        <w:t>Do oferty należy dołączyć wszystkie wymagane w SWZ dokumenty.</w:t>
      </w:r>
    </w:p>
    <w:p w14:paraId="693D79B1" w14:textId="77777777" w:rsidR="00EA59E3" w:rsidRPr="000A7DAE" w:rsidRDefault="00EA59E3" w:rsidP="00EA59E3">
      <w:pPr>
        <w:pStyle w:val="Tekstpodstawowy"/>
        <w:numPr>
          <w:ilvl w:val="0"/>
          <w:numId w:val="6"/>
        </w:numPr>
        <w:tabs>
          <w:tab w:val="left" w:pos="567"/>
        </w:tabs>
        <w:spacing w:after="120" w:line="276" w:lineRule="auto"/>
        <w:ind w:right="130"/>
        <w:rPr>
          <w:b/>
          <w:bCs/>
          <w:color w:val="0000FF"/>
          <w:sz w:val="22"/>
          <w:szCs w:val="22"/>
        </w:rPr>
      </w:pPr>
      <w:r w:rsidRPr="000A7DAE">
        <w:rPr>
          <w:color w:val="000000"/>
          <w:sz w:val="22"/>
          <w:szCs w:val="22"/>
        </w:rPr>
        <w:lastRenderedPageBreak/>
        <w:t>Po wypełnieniu Formularza składania oferty lub wniosku i dołączenia  wszystkich wymaganych załączników należy kliknąć przycisk „Przejdź do podsumowania”.</w:t>
      </w:r>
    </w:p>
    <w:p w14:paraId="7672745C" w14:textId="77777777" w:rsidR="00EA59E3" w:rsidRPr="000A7DAE" w:rsidRDefault="00EA59E3" w:rsidP="00EA59E3">
      <w:pPr>
        <w:pStyle w:val="Tekstpodstawowy"/>
        <w:numPr>
          <w:ilvl w:val="0"/>
          <w:numId w:val="6"/>
        </w:numPr>
        <w:tabs>
          <w:tab w:val="left" w:pos="567"/>
        </w:tabs>
        <w:spacing w:after="120" w:line="276" w:lineRule="auto"/>
        <w:ind w:right="130"/>
        <w:rPr>
          <w:b/>
          <w:bCs/>
          <w:color w:val="0000FF"/>
          <w:sz w:val="22"/>
          <w:szCs w:val="22"/>
        </w:rPr>
      </w:pPr>
      <w:r w:rsidRPr="000A7DAE">
        <w:rPr>
          <w:color w:val="000000"/>
          <w:sz w:val="22"/>
          <w:szCs w:val="22"/>
        </w:rPr>
        <w:t xml:space="preserve">Oferta lub wniosek składana elektronicznie musi zostać podpisana elektronicznym podpisem kwalifikowanym, podpisem zaufanym lub podpisem osobistym. W procesie składania oferty za pośrednictwem </w:t>
      </w:r>
      <w:hyperlink r:id="rId44" w:history="1">
        <w:r w:rsidRPr="000A7DAE">
          <w:rPr>
            <w:color w:val="1155CC"/>
            <w:sz w:val="22"/>
            <w:szCs w:val="22"/>
            <w:u w:val="single"/>
          </w:rPr>
          <w:t>platformazakupowa.pl</w:t>
        </w:r>
      </w:hyperlink>
      <w:r w:rsidRPr="000A7DAE">
        <w:rPr>
          <w:color w:val="000000"/>
          <w:sz w:val="22"/>
          <w:szCs w:val="22"/>
        </w:rPr>
        <w:t xml:space="preserve">, Wykonawca powinien złożyć podpis bezpośrednio na dokumentach przesłanych za pośrednictwem </w:t>
      </w:r>
      <w:hyperlink r:id="rId45" w:history="1">
        <w:r w:rsidRPr="000A7DAE">
          <w:rPr>
            <w:color w:val="1155CC"/>
            <w:sz w:val="22"/>
            <w:szCs w:val="22"/>
            <w:u w:val="single"/>
          </w:rPr>
          <w:t>platformazakupowa.pl</w:t>
        </w:r>
      </w:hyperlink>
      <w:r w:rsidRPr="000A7DAE">
        <w:rPr>
          <w:color w:val="000000"/>
          <w:sz w:val="22"/>
          <w:szCs w:val="22"/>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1FE6EA41" w14:textId="77777777" w:rsidR="00EA59E3" w:rsidRPr="000A7DAE" w:rsidRDefault="00EA59E3" w:rsidP="00EA59E3">
      <w:pPr>
        <w:pStyle w:val="Tekstpodstawowy"/>
        <w:numPr>
          <w:ilvl w:val="0"/>
          <w:numId w:val="6"/>
        </w:numPr>
        <w:tabs>
          <w:tab w:val="left" w:pos="567"/>
        </w:tabs>
        <w:spacing w:after="120" w:line="276" w:lineRule="auto"/>
        <w:ind w:right="130"/>
        <w:rPr>
          <w:b/>
          <w:bCs/>
          <w:color w:val="0000FF"/>
          <w:sz w:val="22"/>
          <w:szCs w:val="22"/>
        </w:rPr>
      </w:pPr>
      <w:r w:rsidRPr="000A7DAE">
        <w:rPr>
          <w:color w:val="000000"/>
          <w:sz w:val="22"/>
          <w:szCs w:val="22"/>
        </w:rPr>
        <w:t>Za datę złożenia oferty przyjmuje się datę jej przekazania w systemie (platformie) w drugim kroku składania oferty poprzez kliknięcie przycisku “Złóż ofertę” i wyświetlenie się komunikatu, że oferta została zaszyfrowana i złożona.</w:t>
      </w:r>
    </w:p>
    <w:p w14:paraId="78B58AC3" w14:textId="77777777" w:rsidR="00EA59E3" w:rsidRPr="000A7DAE" w:rsidRDefault="00EA59E3" w:rsidP="00EA59E3">
      <w:pPr>
        <w:pStyle w:val="Tekstpodstawowy"/>
        <w:numPr>
          <w:ilvl w:val="0"/>
          <w:numId w:val="6"/>
        </w:numPr>
        <w:tabs>
          <w:tab w:val="left" w:pos="567"/>
        </w:tabs>
        <w:spacing w:after="120" w:line="276" w:lineRule="auto"/>
        <w:ind w:right="130"/>
        <w:rPr>
          <w:b/>
          <w:bCs/>
          <w:color w:val="0000FF"/>
          <w:sz w:val="22"/>
          <w:szCs w:val="22"/>
        </w:rPr>
      </w:pPr>
      <w:r w:rsidRPr="000A7DAE">
        <w:rPr>
          <w:color w:val="000000"/>
          <w:sz w:val="22"/>
          <w:szCs w:val="22"/>
        </w:rPr>
        <w:t>Szczegółowa instrukcja dla Wykonawców dotycząca złożenia, zmiany i wycofania oferty znajduje się na stronie internetowej pod adresem: </w:t>
      </w:r>
    </w:p>
    <w:p w14:paraId="67996229" w14:textId="77777777" w:rsidR="00EA59E3" w:rsidRPr="001C6867" w:rsidRDefault="00B31A11" w:rsidP="00EA59E3">
      <w:pPr>
        <w:spacing w:after="600" w:line="276" w:lineRule="auto"/>
        <w:ind w:left="567"/>
        <w:jc w:val="both"/>
        <w:textAlignment w:val="baseline"/>
        <w:rPr>
          <w:color w:val="000000"/>
          <w:sz w:val="22"/>
          <w:szCs w:val="22"/>
        </w:rPr>
      </w:pPr>
      <w:hyperlink r:id="rId46" w:history="1">
        <w:r w:rsidR="00EA59E3" w:rsidRPr="001C6867">
          <w:rPr>
            <w:color w:val="1155CC"/>
            <w:sz w:val="22"/>
            <w:szCs w:val="22"/>
            <w:u w:val="single"/>
          </w:rPr>
          <w:t>https://platformazakupowa.pl/strona/45-instrukcje</w:t>
        </w:r>
      </w:hyperlink>
    </w:p>
    <w:p w14:paraId="2AE5B73B" w14:textId="6C1A7292" w:rsidR="0042417D" w:rsidRPr="00AE484F" w:rsidRDefault="0042417D" w:rsidP="00D171A6">
      <w:pPr>
        <w:pBdr>
          <w:bottom w:val="single" w:sz="4" w:space="1" w:color="auto"/>
        </w:pBdr>
        <w:tabs>
          <w:tab w:val="left" w:pos="567"/>
          <w:tab w:val="left" w:pos="2127"/>
        </w:tabs>
        <w:spacing w:after="120" w:line="276" w:lineRule="auto"/>
        <w:rPr>
          <w:b/>
          <w:sz w:val="22"/>
          <w:szCs w:val="22"/>
        </w:rPr>
      </w:pPr>
      <w:r w:rsidRPr="00AE484F">
        <w:rPr>
          <w:b/>
          <w:sz w:val="22"/>
          <w:szCs w:val="22"/>
        </w:rPr>
        <w:t>ROZDZIAŁ XX</w:t>
      </w:r>
      <w:r w:rsidR="00341D83" w:rsidRPr="00AE484F">
        <w:rPr>
          <w:b/>
          <w:sz w:val="22"/>
          <w:szCs w:val="22"/>
        </w:rPr>
        <w:t>IV</w:t>
      </w:r>
      <w:r w:rsidR="00D171A6">
        <w:rPr>
          <w:b/>
          <w:sz w:val="22"/>
          <w:szCs w:val="22"/>
        </w:rPr>
        <w:t xml:space="preserve">. </w:t>
      </w:r>
      <w:r w:rsidR="00D171A6">
        <w:rPr>
          <w:b/>
          <w:sz w:val="22"/>
          <w:szCs w:val="22"/>
        </w:rPr>
        <w:tab/>
      </w:r>
      <w:r w:rsidRPr="00AE484F">
        <w:rPr>
          <w:b/>
          <w:sz w:val="22"/>
          <w:szCs w:val="22"/>
        </w:rPr>
        <w:t>TERMIN ZWIĄZANIA OFERTĄ</w:t>
      </w:r>
    </w:p>
    <w:p w14:paraId="74B724A6" w14:textId="633D9C1D" w:rsidR="0042417D" w:rsidRPr="00A7717C" w:rsidRDefault="0042417D" w:rsidP="00EA59E3">
      <w:pPr>
        <w:pStyle w:val="Tekstpodstawowy"/>
        <w:tabs>
          <w:tab w:val="left" w:pos="2127"/>
        </w:tabs>
        <w:spacing w:after="600" w:line="276" w:lineRule="auto"/>
        <w:rPr>
          <w:b/>
          <w:bCs/>
          <w:sz w:val="22"/>
          <w:szCs w:val="22"/>
        </w:rPr>
      </w:pPr>
      <w:r w:rsidRPr="00AE484F">
        <w:rPr>
          <w:sz w:val="22"/>
          <w:szCs w:val="22"/>
        </w:rPr>
        <w:t xml:space="preserve">Termin związania ofertą </w:t>
      </w:r>
      <w:r w:rsidR="00EA59E3">
        <w:rPr>
          <w:sz w:val="22"/>
          <w:szCs w:val="22"/>
        </w:rPr>
        <w:t xml:space="preserve">30 dni i </w:t>
      </w:r>
      <w:r w:rsidRPr="00AE484F">
        <w:rPr>
          <w:sz w:val="22"/>
          <w:szCs w:val="22"/>
        </w:rPr>
        <w:t xml:space="preserve">upływa w dniu </w:t>
      </w:r>
      <w:r w:rsidR="00033109">
        <w:rPr>
          <w:b/>
          <w:bCs/>
          <w:sz w:val="22"/>
          <w:szCs w:val="22"/>
          <w:highlight w:val="lightGray"/>
        </w:rPr>
        <w:t>08.09.</w:t>
      </w:r>
      <w:r w:rsidR="00185EA1" w:rsidRPr="00A7717C">
        <w:rPr>
          <w:b/>
          <w:bCs/>
          <w:sz w:val="22"/>
          <w:szCs w:val="22"/>
          <w:highlight w:val="lightGray"/>
        </w:rPr>
        <w:t>2021</w:t>
      </w:r>
      <w:r w:rsidR="00566B22" w:rsidRPr="00A7717C">
        <w:rPr>
          <w:b/>
          <w:bCs/>
          <w:sz w:val="22"/>
          <w:szCs w:val="22"/>
          <w:highlight w:val="lightGray"/>
        </w:rPr>
        <w:t xml:space="preserve"> r.</w:t>
      </w:r>
    </w:p>
    <w:p w14:paraId="5D1AA92B" w14:textId="7598AEA8" w:rsidR="00D171A6" w:rsidRDefault="0042417D" w:rsidP="00D60EF1">
      <w:pPr>
        <w:tabs>
          <w:tab w:val="left" w:pos="567"/>
          <w:tab w:val="left" w:pos="2127"/>
        </w:tabs>
        <w:rPr>
          <w:b/>
          <w:sz w:val="22"/>
          <w:szCs w:val="22"/>
        </w:rPr>
      </w:pPr>
      <w:r w:rsidRPr="00AE484F">
        <w:rPr>
          <w:b/>
          <w:sz w:val="22"/>
          <w:szCs w:val="22"/>
        </w:rPr>
        <w:t>ROZDZIAŁ XX</w:t>
      </w:r>
      <w:r w:rsidR="00341D83" w:rsidRPr="00AE484F">
        <w:rPr>
          <w:b/>
          <w:sz w:val="22"/>
          <w:szCs w:val="22"/>
        </w:rPr>
        <w:t>V</w:t>
      </w:r>
      <w:r w:rsidR="00D171A6">
        <w:rPr>
          <w:b/>
          <w:sz w:val="22"/>
          <w:szCs w:val="22"/>
        </w:rPr>
        <w:t xml:space="preserve">. </w:t>
      </w:r>
      <w:r w:rsidR="00D171A6">
        <w:rPr>
          <w:b/>
          <w:sz w:val="22"/>
          <w:szCs w:val="22"/>
        </w:rPr>
        <w:tab/>
      </w:r>
      <w:r w:rsidRPr="00AE484F">
        <w:rPr>
          <w:b/>
          <w:sz w:val="22"/>
          <w:szCs w:val="22"/>
        </w:rPr>
        <w:t>TERMIN OTWARCIA OFERT</w:t>
      </w:r>
      <w:r w:rsidR="00D171A6">
        <w:rPr>
          <w:b/>
          <w:sz w:val="22"/>
          <w:szCs w:val="22"/>
        </w:rPr>
        <w:t xml:space="preserve"> </w:t>
      </w:r>
    </w:p>
    <w:p w14:paraId="30910C72" w14:textId="1698C671" w:rsidR="0042417D" w:rsidRPr="00AE484F" w:rsidRDefault="00D171A6" w:rsidP="00D60EF1">
      <w:pPr>
        <w:pBdr>
          <w:bottom w:val="single" w:sz="4" w:space="1" w:color="auto"/>
        </w:pBdr>
        <w:tabs>
          <w:tab w:val="left" w:pos="567"/>
          <w:tab w:val="left" w:pos="2127"/>
        </w:tabs>
        <w:spacing w:after="120" w:line="276" w:lineRule="auto"/>
        <w:rPr>
          <w:b/>
          <w:sz w:val="22"/>
          <w:szCs w:val="22"/>
        </w:rPr>
      </w:pPr>
      <w:r>
        <w:rPr>
          <w:b/>
          <w:sz w:val="22"/>
          <w:szCs w:val="22"/>
        </w:rPr>
        <w:tab/>
      </w:r>
      <w:r>
        <w:rPr>
          <w:b/>
          <w:sz w:val="22"/>
          <w:szCs w:val="22"/>
        </w:rPr>
        <w:tab/>
      </w:r>
      <w:r w:rsidR="0042417D" w:rsidRPr="00AE484F">
        <w:rPr>
          <w:b/>
          <w:sz w:val="22"/>
          <w:szCs w:val="22"/>
        </w:rPr>
        <w:t>CZYNNOŚCI ZWIĄZANE Z OTWARCIEM OFERT</w:t>
      </w:r>
    </w:p>
    <w:p w14:paraId="6E56C2DA" w14:textId="43465FE9" w:rsidR="00EA59E3" w:rsidRPr="00A7717C" w:rsidRDefault="00EA59E3" w:rsidP="00EA59E3">
      <w:pPr>
        <w:pStyle w:val="Tekstpodstawowy"/>
        <w:numPr>
          <w:ilvl w:val="0"/>
          <w:numId w:val="3"/>
        </w:numPr>
        <w:spacing w:after="120" w:line="276" w:lineRule="auto"/>
        <w:rPr>
          <w:b/>
          <w:bCs/>
          <w:sz w:val="22"/>
          <w:szCs w:val="22"/>
          <w:highlight w:val="lightGray"/>
        </w:rPr>
      </w:pPr>
      <w:bookmarkStart w:id="10" w:name="_Hlk61446340"/>
      <w:r w:rsidRPr="008912D7">
        <w:rPr>
          <w:color w:val="000000"/>
          <w:sz w:val="22"/>
          <w:szCs w:val="22"/>
        </w:rPr>
        <w:t>Otwarcie ofert następuje niezwłocznie po upływie terminu składania ofert, nie później niż następnego dnia po dniu, w którym upłynął termin składania ofert tj.</w:t>
      </w:r>
      <w:r>
        <w:rPr>
          <w:color w:val="000000"/>
          <w:sz w:val="22"/>
          <w:szCs w:val="22"/>
        </w:rPr>
        <w:t xml:space="preserve"> </w:t>
      </w:r>
      <w:r w:rsidR="00033109">
        <w:rPr>
          <w:b/>
          <w:bCs/>
          <w:color w:val="000000"/>
          <w:sz w:val="22"/>
          <w:szCs w:val="22"/>
          <w:highlight w:val="lightGray"/>
        </w:rPr>
        <w:t>10.08.</w:t>
      </w:r>
      <w:r w:rsidRPr="00A7717C">
        <w:rPr>
          <w:b/>
          <w:bCs/>
          <w:color w:val="000000"/>
          <w:sz w:val="22"/>
          <w:szCs w:val="22"/>
          <w:highlight w:val="lightGray"/>
        </w:rPr>
        <w:t xml:space="preserve">2021 r. </w:t>
      </w:r>
      <w:r w:rsidR="006827C4">
        <w:rPr>
          <w:b/>
          <w:bCs/>
          <w:color w:val="000000"/>
          <w:sz w:val="22"/>
          <w:szCs w:val="22"/>
          <w:highlight w:val="lightGray"/>
        </w:rPr>
        <w:br/>
      </w:r>
      <w:r w:rsidRPr="00A7717C">
        <w:rPr>
          <w:b/>
          <w:bCs/>
          <w:color w:val="000000"/>
          <w:sz w:val="22"/>
          <w:szCs w:val="22"/>
          <w:highlight w:val="lightGray"/>
        </w:rPr>
        <w:t>o godz. 12:30.</w:t>
      </w:r>
    </w:p>
    <w:p w14:paraId="117E099A" w14:textId="77777777" w:rsidR="00EA59E3" w:rsidRPr="008912D7" w:rsidRDefault="00EA59E3" w:rsidP="00EA59E3">
      <w:pPr>
        <w:pStyle w:val="Tekstpodstawowy"/>
        <w:numPr>
          <w:ilvl w:val="0"/>
          <w:numId w:val="3"/>
        </w:numPr>
        <w:spacing w:after="120" w:line="276" w:lineRule="auto"/>
        <w:rPr>
          <w:sz w:val="22"/>
          <w:szCs w:val="22"/>
        </w:rPr>
      </w:pPr>
      <w:r w:rsidRPr="008912D7">
        <w:rPr>
          <w:color w:val="000000"/>
          <w:sz w:val="22"/>
          <w:szCs w:val="22"/>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2B431BB5" w14:textId="77777777" w:rsidR="00EA59E3" w:rsidRPr="008912D7" w:rsidRDefault="00EA59E3" w:rsidP="00EA59E3">
      <w:pPr>
        <w:pStyle w:val="Tekstpodstawowy"/>
        <w:numPr>
          <w:ilvl w:val="0"/>
          <w:numId w:val="3"/>
        </w:numPr>
        <w:spacing w:after="120" w:line="276" w:lineRule="auto"/>
        <w:rPr>
          <w:sz w:val="22"/>
          <w:szCs w:val="22"/>
        </w:rPr>
      </w:pPr>
      <w:r w:rsidRPr="008912D7">
        <w:rPr>
          <w:color w:val="000000"/>
          <w:sz w:val="22"/>
          <w:szCs w:val="22"/>
        </w:rPr>
        <w:t>Zamawiający poinformuje o zmianie terminu otwarcia ofert na stronie internetowej prowadzonego postępowania.</w:t>
      </w:r>
    </w:p>
    <w:p w14:paraId="488AC286" w14:textId="77777777" w:rsidR="00EA59E3" w:rsidRPr="008912D7" w:rsidRDefault="00EA59E3" w:rsidP="00EA59E3">
      <w:pPr>
        <w:pStyle w:val="Tekstpodstawowy"/>
        <w:numPr>
          <w:ilvl w:val="0"/>
          <w:numId w:val="3"/>
        </w:numPr>
        <w:spacing w:after="120" w:line="276" w:lineRule="auto"/>
        <w:rPr>
          <w:sz w:val="22"/>
          <w:szCs w:val="22"/>
        </w:rPr>
      </w:pPr>
      <w:r w:rsidRPr="008912D7">
        <w:rPr>
          <w:color w:val="000000"/>
          <w:sz w:val="22"/>
          <w:szCs w:val="22"/>
        </w:rPr>
        <w:t>Zamawiający, najpóźniej przed otwarciem ofert, udostępnia na stronie internetowej prowadzonego postępowania informację o kwocie, jaką zamierza przeznaczyć na sfinansowanie zamówienia.</w:t>
      </w:r>
    </w:p>
    <w:p w14:paraId="0E556B5F" w14:textId="77777777" w:rsidR="00EA59E3" w:rsidRPr="008912D7" w:rsidRDefault="00EA59E3" w:rsidP="00EA59E3">
      <w:pPr>
        <w:pStyle w:val="Tekstpodstawowy"/>
        <w:numPr>
          <w:ilvl w:val="0"/>
          <w:numId w:val="3"/>
        </w:numPr>
        <w:spacing w:after="120" w:line="276" w:lineRule="auto"/>
        <w:rPr>
          <w:sz w:val="22"/>
          <w:szCs w:val="22"/>
        </w:rPr>
      </w:pPr>
      <w:r w:rsidRPr="008912D7">
        <w:rPr>
          <w:color w:val="000000"/>
          <w:sz w:val="22"/>
          <w:szCs w:val="22"/>
        </w:rPr>
        <w:t>Zamawiający, niezwłocznie po otwarciu ofert, udostępnia na stronie internetowej prowadzonego postępowania informacje o:</w:t>
      </w:r>
    </w:p>
    <w:p w14:paraId="7E04C312" w14:textId="77777777" w:rsidR="00EA59E3" w:rsidRPr="008912D7" w:rsidRDefault="00EA59E3" w:rsidP="00EA59E3">
      <w:pPr>
        <w:pStyle w:val="Tekstpodstawowy"/>
        <w:numPr>
          <w:ilvl w:val="1"/>
          <w:numId w:val="3"/>
        </w:numPr>
        <w:spacing w:after="120" w:line="276" w:lineRule="auto"/>
        <w:ind w:left="1134" w:hanging="567"/>
        <w:rPr>
          <w:sz w:val="22"/>
          <w:szCs w:val="22"/>
        </w:rPr>
      </w:pPr>
      <w:r w:rsidRPr="008912D7">
        <w:rPr>
          <w:color w:val="000000"/>
          <w:sz w:val="22"/>
          <w:szCs w:val="22"/>
        </w:rPr>
        <w:t>nazwach albo imionach i nazwiskach oraz siedzibach lub miejscach prowadzonej działalności gospodarczej albo miejscach zamieszkania Wykonawców, których oferty zostały otwarte;</w:t>
      </w:r>
    </w:p>
    <w:p w14:paraId="17BC8626" w14:textId="77777777" w:rsidR="00EA59E3" w:rsidRPr="008912D7" w:rsidRDefault="00EA59E3" w:rsidP="00EA59E3">
      <w:pPr>
        <w:pStyle w:val="Tekstpodstawowy"/>
        <w:numPr>
          <w:ilvl w:val="1"/>
          <w:numId w:val="3"/>
        </w:numPr>
        <w:spacing w:after="120" w:line="276" w:lineRule="auto"/>
        <w:ind w:left="1134" w:hanging="567"/>
        <w:rPr>
          <w:sz w:val="22"/>
          <w:szCs w:val="22"/>
        </w:rPr>
      </w:pPr>
      <w:r w:rsidRPr="008912D7">
        <w:rPr>
          <w:color w:val="000000"/>
          <w:sz w:val="22"/>
          <w:szCs w:val="22"/>
        </w:rPr>
        <w:t>cenach lub kosztach zawartych w ofertach.</w:t>
      </w:r>
    </w:p>
    <w:p w14:paraId="781EFE2B" w14:textId="7C55C457" w:rsidR="00EA59E3" w:rsidRPr="006827C4" w:rsidRDefault="00EA59E3" w:rsidP="006827C4">
      <w:pPr>
        <w:shd w:val="clear" w:color="auto" w:fill="FFFFFF"/>
        <w:spacing w:after="120" w:line="23" w:lineRule="atLeast"/>
        <w:ind w:left="567" w:hanging="567"/>
        <w:jc w:val="both"/>
        <w:rPr>
          <w:color w:val="000000"/>
        </w:rPr>
      </w:pPr>
      <w:r w:rsidRPr="006827C4">
        <w:rPr>
          <w:color w:val="000000"/>
        </w:rPr>
        <w:t>Informacja zostanie opublikowana na stronie postępowania na</w:t>
      </w:r>
      <w:hyperlink r:id="rId47" w:history="1">
        <w:r w:rsidRPr="006827C4">
          <w:rPr>
            <w:color w:val="1155CC"/>
            <w:u w:val="single"/>
          </w:rPr>
          <w:t xml:space="preserve"> platformazakupowa.pl</w:t>
        </w:r>
      </w:hyperlink>
      <w:r w:rsidRPr="006827C4">
        <w:rPr>
          <w:color w:val="000000"/>
        </w:rPr>
        <w:t xml:space="preserve"> w sekcji ,,Komunikaty” .</w:t>
      </w:r>
    </w:p>
    <w:bookmarkEnd w:id="10"/>
    <w:p w14:paraId="60DD0DFD" w14:textId="444232D9" w:rsidR="00A16332" w:rsidRPr="00AE484F" w:rsidRDefault="00A16332" w:rsidP="001F2447">
      <w:pPr>
        <w:pStyle w:val="Tekstpodstawowy"/>
        <w:pBdr>
          <w:bottom w:val="single" w:sz="4" w:space="1" w:color="auto"/>
        </w:pBdr>
        <w:tabs>
          <w:tab w:val="left" w:pos="2127"/>
        </w:tabs>
        <w:spacing w:after="120" w:line="276" w:lineRule="auto"/>
        <w:rPr>
          <w:b/>
          <w:sz w:val="22"/>
          <w:szCs w:val="22"/>
        </w:rPr>
      </w:pPr>
      <w:r w:rsidRPr="00AE484F">
        <w:rPr>
          <w:b/>
          <w:sz w:val="22"/>
          <w:szCs w:val="22"/>
        </w:rPr>
        <w:lastRenderedPageBreak/>
        <w:t>ROZDZIAŁ XX</w:t>
      </w:r>
      <w:r w:rsidR="00341D83" w:rsidRPr="00AE484F">
        <w:rPr>
          <w:b/>
          <w:sz w:val="22"/>
          <w:szCs w:val="22"/>
        </w:rPr>
        <w:t>VI</w:t>
      </w:r>
      <w:r w:rsidR="001F2447">
        <w:rPr>
          <w:b/>
          <w:sz w:val="22"/>
          <w:szCs w:val="22"/>
        </w:rPr>
        <w:t xml:space="preserve">. </w:t>
      </w:r>
      <w:r w:rsidR="001F2447">
        <w:rPr>
          <w:b/>
          <w:sz w:val="22"/>
          <w:szCs w:val="22"/>
        </w:rPr>
        <w:tab/>
      </w:r>
      <w:r w:rsidR="0042417D" w:rsidRPr="00AE484F">
        <w:rPr>
          <w:b/>
          <w:sz w:val="22"/>
          <w:szCs w:val="22"/>
        </w:rPr>
        <w:t xml:space="preserve">INFORMACJE O TRYBIE </w:t>
      </w:r>
      <w:r w:rsidRPr="00AE484F">
        <w:rPr>
          <w:b/>
          <w:sz w:val="22"/>
          <w:szCs w:val="22"/>
        </w:rPr>
        <w:t>OCENY OFERT</w:t>
      </w:r>
    </w:p>
    <w:p w14:paraId="15AD1DAD" w14:textId="71C04CEC" w:rsidR="00164E76" w:rsidRDefault="0058033E" w:rsidP="00B2479A">
      <w:pPr>
        <w:pStyle w:val="Akapitzlist"/>
        <w:numPr>
          <w:ilvl w:val="1"/>
          <w:numId w:val="47"/>
        </w:numPr>
        <w:tabs>
          <w:tab w:val="clear" w:pos="1800"/>
        </w:tabs>
        <w:spacing w:after="120" w:line="276" w:lineRule="auto"/>
        <w:ind w:left="567" w:hanging="567"/>
        <w:jc w:val="both"/>
        <w:rPr>
          <w:sz w:val="22"/>
          <w:szCs w:val="22"/>
        </w:rPr>
      </w:pPr>
      <w:r w:rsidRPr="00AE484F">
        <w:rPr>
          <w:sz w:val="22"/>
          <w:szCs w:val="22"/>
        </w:rPr>
        <w:t>Zgodnie z art. 223 ust. 1 ustawy, w</w:t>
      </w:r>
      <w:r w:rsidR="00164E76" w:rsidRPr="00AE484F">
        <w:rPr>
          <w:sz w:val="22"/>
          <w:szCs w:val="22"/>
        </w:rPr>
        <w:t xml:space="preserve"> toku dokonywania oceny złożonych ofert Zamawiający może żądać </w:t>
      </w:r>
      <w:r w:rsidRPr="00AE484F">
        <w:rPr>
          <w:sz w:val="22"/>
          <w:szCs w:val="22"/>
        </w:rPr>
        <w:t>od</w:t>
      </w:r>
      <w:r w:rsidR="00164E76" w:rsidRPr="00AE484F">
        <w:rPr>
          <w:sz w:val="22"/>
          <w:szCs w:val="22"/>
        </w:rPr>
        <w:t xml:space="preserve"> Wykonawców wyjaśnień dotyczących treści złożonych ofer</w:t>
      </w:r>
      <w:r w:rsidRPr="00AE484F">
        <w:rPr>
          <w:sz w:val="22"/>
          <w:szCs w:val="22"/>
        </w:rPr>
        <w:t>t oraz przedmiotowych środków dowodowych lub innych składanych dokumentów lub oświadczeń.</w:t>
      </w:r>
    </w:p>
    <w:p w14:paraId="7AC96C1F" w14:textId="6EC763F9" w:rsidR="004E4397" w:rsidRDefault="00164E76" w:rsidP="00B2479A">
      <w:pPr>
        <w:pStyle w:val="Akapitzlist"/>
        <w:numPr>
          <w:ilvl w:val="1"/>
          <w:numId w:val="47"/>
        </w:numPr>
        <w:tabs>
          <w:tab w:val="clear" w:pos="1800"/>
        </w:tabs>
        <w:spacing w:after="120" w:line="276" w:lineRule="auto"/>
        <w:ind w:left="567" w:hanging="567"/>
        <w:jc w:val="both"/>
        <w:rPr>
          <w:sz w:val="22"/>
          <w:szCs w:val="22"/>
        </w:rPr>
      </w:pPr>
      <w:r w:rsidRPr="001F2447">
        <w:rPr>
          <w:sz w:val="22"/>
          <w:szCs w:val="22"/>
        </w:rPr>
        <w:t>Zamawiający poprawi w ofer</w:t>
      </w:r>
      <w:r w:rsidR="0058033E" w:rsidRPr="001F2447">
        <w:rPr>
          <w:sz w:val="22"/>
          <w:szCs w:val="22"/>
        </w:rPr>
        <w:t>cie</w:t>
      </w:r>
      <w:r w:rsidRPr="001F2447">
        <w:rPr>
          <w:sz w:val="22"/>
          <w:szCs w:val="22"/>
        </w:rPr>
        <w:t xml:space="preserve"> omyłki wskazane w art. </w:t>
      </w:r>
      <w:r w:rsidR="0058033E" w:rsidRPr="001F2447">
        <w:rPr>
          <w:sz w:val="22"/>
          <w:szCs w:val="22"/>
        </w:rPr>
        <w:t>223</w:t>
      </w:r>
      <w:r w:rsidRPr="001F2447">
        <w:rPr>
          <w:sz w:val="22"/>
          <w:szCs w:val="22"/>
        </w:rPr>
        <w:t xml:space="preserve"> ust. 2 ustawy, niezwłocznie zawiadamiając o tym Wykonawcę, którego oferta zostanie poprawiona.</w:t>
      </w:r>
    </w:p>
    <w:p w14:paraId="7B813A9A" w14:textId="6C8676AC" w:rsidR="0058033E" w:rsidRDefault="0058033E" w:rsidP="00B2479A">
      <w:pPr>
        <w:pStyle w:val="Akapitzlist"/>
        <w:numPr>
          <w:ilvl w:val="1"/>
          <w:numId w:val="47"/>
        </w:numPr>
        <w:tabs>
          <w:tab w:val="clear" w:pos="1800"/>
        </w:tabs>
        <w:spacing w:after="120" w:line="276" w:lineRule="auto"/>
        <w:ind w:left="567" w:hanging="567"/>
        <w:jc w:val="both"/>
        <w:rPr>
          <w:sz w:val="22"/>
          <w:szCs w:val="22"/>
        </w:rPr>
      </w:pPr>
      <w:r w:rsidRPr="001F2447">
        <w:rPr>
          <w:sz w:val="22"/>
          <w:szCs w:val="22"/>
        </w:rPr>
        <w:t>Zamawiający odrzuci złożoną ofertę, w przypadku wystąpienia przynajmniej jednej z okoliczności</w:t>
      </w:r>
      <w:r w:rsidR="00566B22" w:rsidRPr="001F2447">
        <w:rPr>
          <w:sz w:val="22"/>
          <w:szCs w:val="22"/>
        </w:rPr>
        <w:t xml:space="preserve">, o których mowa </w:t>
      </w:r>
      <w:r w:rsidRPr="001F2447">
        <w:rPr>
          <w:sz w:val="22"/>
          <w:szCs w:val="22"/>
        </w:rPr>
        <w:t>w art. 226 ust. 1 ustawy.</w:t>
      </w:r>
    </w:p>
    <w:p w14:paraId="5EC55FE1" w14:textId="1DD1884C" w:rsidR="004E4397" w:rsidRDefault="00164E76" w:rsidP="00B2479A">
      <w:pPr>
        <w:pStyle w:val="Akapitzlist"/>
        <w:numPr>
          <w:ilvl w:val="1"/>
          <w:numId w:val="47"/>
        </w:numPr>
        <w:tabs>
          <w:tab w:val="clear" w:pos="1800"/>
        </w:tabs>
        <w:spacing w:after="120" w:line="276" w:lineRule="auto"/>
        <w:ind w:left="567" w:hanging="567"/>
        <w:jc w:val="both"/>
        <w:rPr>
          <w:sz w:val="22"/>
          <w:szCs w:val="22"/>
        </w:rPr>
      </w:pPr>
      <w:r w:rsidRPr="001F2447">
        <w:rPr>
          <w:sz w:val="22"/>
          <w:szCs w:val="22"/>
        </w:rPr>
        <w:t xml:space="preserve">W przypadku, gdy nie zostanie złożona żadna oferta niepodlegająca odrzuceniu, </w:t>
      </w:r>
      <w:r w:rsidR="0058033E" w:rsidRPr="001F2447">
        <w:rPr>
          <w:sz w:val="22"/>
          <w:szCs w:val="22"/>
        </w:rPr>
        <w:t>postępowanie</w:t>
      </w:r>
      <w:r w:rsidRPr="001F2447">
        <w:rPr>
          <w:sz w:val="22"/>
          <w:szCs w:val="22"/>
        </w:rPr>
        <w:t xml:space="preserve"> zostanie unieważnion</w:t>
      </w:r>
      <w:r w:rsidR="0058033E" w:rsidRPr="001F2447">
        <w:rPr>
          <w:sz w:val="22"/>
          <w:szCs w:val="22"/>
        </w:rPr>
        <w:t>e</w:t>
      </w:r>
      <w:r w:rsidRPr="001F2447">
        <w:rPr>
          <w:sz w:val="22"/>
          <w:szCs w:val="22"/>
        </w:rPr>
        <w:t>. Zamawiający unieważni postępowanie także w innych przypadkach, określonych w ustawie</w:t>
      </w:r>
      <w:r w:rsidR="0058033E" w:rsidRPr="001F2447">
        <w:rPr>
          <w:sz w:val="22"/>
          <w:szCs w:val="22"/>
        </w:rPr>
        <w:t>.</w:t>
      </w:r>
    </w:p>
    <w:p w14:paraId="13764B3E" w14:textId="5E6659A0" w:rsidR="00ED50F3" w:rsidRPr="001F2447" w:rsidRDefault="00ED50F3" w:rsidP="00B2479A">
      <w:pPr>
        <w:pStyle w:val="Akapitzlist"/>
        <w:numPr>
          <w:ilvl w:val="1"/>
          <w:numId w:val="47"/>
        </w:numPr>
        <w:tabs>
          <w:tab w:val="clear" w:pos="1800"/>
        </w:tabs>
        <w:spacing w:after="120" w:line="276" w:lineRule="auto"/>
        <w:ind w:left="567" w:hanging="567"/>
        <w:jc w:val="both"/>
        <w:rPr>
          <w:sz w:val="22"/>
          <w:szCs w:val="22"/>
        </w:rPr>
      </w:pPr>
      <w:r w:rsidRPr="001F2447">
        <w:rPr>
          <w:b/>
          <w:bCs/>
          <w:sz w:val="22"/>
          <w:szCs w:val="22"/>
        </w:rPr>
        <w:t>Zamawiający wezwie Wykonawcę, którego oferta została najwyżej oceniona, do złożenia w wyznaczonym terminie, nie krótszym niż 5 dni od dnia wezwania, podmiotowych środków dowodowych</w:t>
      </w:r>
      <w:r w:rsidR="003F07E1" w:rsidRPr="001F2447">
        <w:rPr>
          <w:b/>
          <w:bCs/>
          <w:sz w:val="22"/>
          <w:szCs w:val="22"/>
        </w:rPr>
        <w:t xml:space="preserve"> wskazanych w SWZ</w:t>
      </w:r>
      <w:r w:rsidRPr="001F2447">
        <w:rPr>
          <w:b/>
          <w:bCs/>
          <w:sz w:val="22"/>
          <w:szCs w:val="22"/>
        </w:rPr>
        <w:t>, aktualnych na dzień złożenia podmiotowych środków dowodowych.</w:t>
      </w:r>
    </w:p>
    <w:p w14:paraId="6CE59E7B" w14:textId="4FFA191A" w:rsidR="004E4397" w:rsidRDefault="00164E76" w:rsidP="00B2479A">
      <w:pPr>
        <w:pStyle w:val="Akapitzlist"/>
        <w:numPr>
          <w:ilvl w:val="1"/>
          <w:numId w:val="47"/>
        </w:numPr>
        <w:tabs>
          <w:tab w:val="clear" w:pos="1800"/>
        </w:tabs>
        <w:spacing w:after="120" w:line="276" w:lineRule="auto"/>
        <w:ind w:left="567" w:hanging="567"/>
        <w:jc w:val="both"/>
        <w:rPr>
          <w:sz w:val="22"/>
          <w:szCs w:val="22"/>
        </w:rPr>
      </w:pPr>
      <w:r w:rsidRPr="001F2447">
        <w:rPr>
          <w:sz w:val="22"/>
          <w:szCs w:val="22"/>
        </w:rPr>
        <w:t xml:space="preserve">Zamawiający przyzna zamówienie Wykonawcy, który złoży ofertę niepodlegającą odrzuceniu, i która zostanie </w:t>
      </w:r>
      <w:r w:rsidR="00ED50F3" w:rsidRPr="001F2447">
        <w:rPr>
          <w:sz w:val="22"/>
          <w:szCs w:val="22"/>
        </w:rPr>
        <w:t>najwyżej oceniona</w:t>
      </w:r>
      <w:r w:rsidRPr="001F2447">
        <w:rPr>
          <w:sz w:val="22"/>
          <w:szCs w:val="22"/>
        </w:rPr>
        <w:t xml:space="preserve"> (uzyska największą liczbę punktów przyznanych według kryteriów wyboru oferty określonych w niniejszej SWZ).</w:t>
      </w:r>
      <w:r w:rsidR="00496098" w:rsidRPr="001F2447">
        <w:rPr>
          <w:sz w:val="22"/>
          <w:szCs w:val="22"/>
        </w:rPr>
        <w:t xml:space="preserve"> </w:t>
      </w:r>
      <w:r w:rsidR="000D54A4" w:rsidRPr="001F2447">
        <w:rPr>
          <w:sz w:val="22"/>
          <w:szCs w:val="22"/>
        </w:rPr>
        <w:t>Zamawiający zastrzega sobie prawo do prowadzenia negocjacji (przewiduje możliwość prowadzenia negocjacji) w celu ulepszenia treści ofert, które podlegają ocenie w ramach kryteriów oceny ofert</w:t>
      </w:r>
      <w:r w:rsidR="00ED50F3" w:rsidRPr="001F2447">
        <w:rPr>
          <w:sz w:val="22"/>
          <w:szCs w:val="22"/>
        </w:rPr>
        <w:t>.</w:t>
      </w:r>
    </w:p>
    <w:p w14:paraId="2210047D" w14:textId="73E237F0" w:rsidR="00164E76" w:rsidRPr="001F2447" w:rsidRDefault="00164E76" w:rsidP="00B2479A">
      <w:pPr>
        <w:pStyle w:val="Akapitzlist"/>
        <w:numPr>
          <w:ilvl w:val="1"/>
          <w:numId w:val="47"/>
        </w:numPr>
        <w:tabs>
          <w:tab w:val="clear" w:pos="1800"/>
        </w:tabs>
        <w:spacing w:after="600" w:line="276" w:lineRule="auto"/>
        <w:ind w:left="567" w:hanging="567"/>
        <w:jc w:val="both"/>
        <w:rPr>
          <w:sz w:val="22"/>
          <w:szCs w:val="22"/>
        </w:rPr>
      </w:pPr>
      <w:r w:rsidRPr="001F2447">
        <w:rPr>
          <w:sz w:val="22"/>
          <w:szCs w:val="22"/>
        </w:rPr>
        <w:t xml:space="preserve">Zamawiający powiadomi o wyniku </w:t>
      </w:r>
      <w:r w:rsidR="00D30EA4" w:rsidRPr="001F2447">
        <w:rPr>
          <w:sz w:val="22"/>
          <w:szCs w:val="22"/>
        </w:rPr>
        <w:t>postępowania</w:t>
      </w:r>
      <w:r w:rsidRPr="001F2447">
        <w:rPr>
          <w:sz w:val="22"/>
          <w:szCs w:val="22"/>
        </w:rPr>
        <w:t xml:space="preserve"> przesyłając zawiadomienie wszystkim Wykonawcom, którzy złożyli oferty oraz poprzez zamieszczenie stosownej informacji na Platformie</w:t>
      </w:r>
      <w:r w:rsidR="0065012C">
        <w:rPr>
          <w:sz w:val="22"/>
          <w:szCs w:val="22"/>
        </w:rPr>
        <w:t xml:space="preserve"> zakupowej</w:t>
      </w:r>
      <w:r w:rsidRPr="001F2447">
        <w:rPr>
          <w:sz w:val="22"/>
          <w:szCs w:val="22"/>
        </w:rPr>
        <w:t>.</w:t>
      </w:r>
      <w:r w:rsidR="00D405A9" w:rsidRPr="001F2447">
        <w:rPr>
          <w:sz w:val="22"/>
          <w:szCs w:val="22"/>
        </w:rPr>
        <w:t xml:space="preserve"> Zawiadomienie o rozstrzygnięciu postępowania będzie zawierało informacje, o których mowa w art. 253 ustawy.</w:t>
      </w:r>
    </w:p>
    <w:p w14:paraId="4BB69E18" w14:textId="58F2058C" w:rsidR="00DD7706" w:rsidRPr="00AE484F" w:rsidRDefault="00DD7706" w:rsidP="001F2447">
      <w:pPr>
        <w:pStyle w:val="Tekstpodstawowy"/>
        <w:pBdr>
          <w:bottom w:val="single" w:sz="4" w:space="1" w:color="auto"/>
        </w:pBdr>
        <w:tabs>
          <w:tab w:val="left" w:pos="1701"/>
          <w:tab w:val="left" w:pos="2127"/>
        </w:tabs>
        <w:spacing w:after="120" w:line="276" w:lineRule="auto"/>
        <w:ind w:left="1701" w:hanging="1701"/>
        <w:rPr>
          <w:b/>
          <w:sz w:val="22"/>
          <w:szCs w:val="22"/>
        </w:rPr>
      </w:pPr>
      <w:r w:rsidRPr="00AE484F">
        <w:rPr>
          <w:b/>
          <w:sz w:val="22"/>
          <w:szCs w:val="22"/>
        </w:rPr>
        <w:t>ROZDZIAŁ XXVII</w:t>
      </w:r>
      <w:r w:rsidR="001F2447">
        <w:rPr>
          <w:b/>
          <w:sz w:val="22"/>
          <w:szCs w:val="22"/>
        </w:rPr>
        <w:t xml:space="preserve">. </w:t>
      </w:r>
      <w:r w:rsidR="001F2447">
        <w:rPr>
          <w:b/>
          <w:sz w:val="22"/>
          <w:szCs w:val="22"/>
        </w:rPr>
        <w:tab/>
      </w:r>
      <w:r w:rsidRPr="00AE484F">
        <w:rPr>
          <w:b/>
          <w:sz w:val="22"/>
          <w:szCs w:val="22"/>
        </w:rPr>
        <w:t>NEGOCJACJE TREŚCI OFERT W CELU ICH ULEPSZENIA</w:t>
      </w:r>
    </w:p>
    <w:p w14:paraId="0685E958" w14:textId="7D1155B4" w:rsidR="00DD7706" w:rsidRDefault="00DD7706" w:rsidP="00B2479A">
      <w:pPr>
        <w:pStyle w:val="Tekstpodstawowy"/>
        <w:numPr>
          <w:ilvl w:val="2"/>
          <w:numId w:val="47"/>
        </w:numPr>
        <w:tabs>
          <w:tab w:val="clear" w:pos="2520"/>
          <w:tab w:val="num" w:pos="2160"/>
        </w:tabs>
        <w:spacing w:after="120" w:line="276" w:lineRule="auto"/>
        <w:ind w:left="567" w:hanging="567"/>
        <w:rPr>
          <w:sz w:val="22"/>
          <w:szCs w:val="22"/>
        </w:rPr>
      </w:pPr>
      <w:r w:rsidRPr="00AE484F">
        <w:rPr>
          <w:sz w:val="22"/>
          <w:szCs w:val="22"/>
        </w:rPr>
        <w:t>Zamawiający może, ale nie musi</w:t>
      </w:r>
      <w:r w:rsidR="00F25F0B" w:rsidRPr="00AE484F">
        <w:rPr>
          <w:sz w:val="22"/>
          <w:szCs w:val="22"/>
        </w:rPr>
        <w:t>,</w:t>
      </w:r>
      <w:r w:rsidRPr="00AE484F">
        <w:rPr>
          <w:sz w:val="22"/>
          <w:szCs w:val="22"/>
        </w:rPr>
        <w:t xml:space="preserve"> przeprowadzić negocjacji w ulepszenia treści ofert, które podlegają ocenie w ramach kryteriów oceny ofert. W przypadku, gdy Zamawiający nie będzie prowadził negocjacji, dokonuje wyboru najkorzystniejszej oferty spośród niepodlegających odrzuceniu ofert złożonych w odpowiedzi na ogłoszenie o zamówieniu.</w:t>
      </w:r>
    </w:p>
    <w:p w14:paraId="1CAE429E" w14:textId="03C00541" w:rsidR="00DD7706" w:rsidRDefault="00DD7706" w:rsidP="00B2479A">
      <w:pPr>
        <w:pStyle w:val="Tekstpodstawowy"/>
        <w:numPr>
          <w:ilvl w:val="2"/>
          <w:numId w:val="47"/>
        </w:numPr>
        <w:tabs>
          <w:tab w:val="clear" w:pos="2520"/>
          <w:tab w:val="num" w:pos="2160"/>
        </w:tabs>
        <w:spacing w:after="120" w:line="276" w:lineRule="auto"/>
        <w:ind w:left="567" w:hanging="567"/>
        <w:rPr>
          <w:sz w:val="22"/>
          <w:szCs w:val="22"/>
        </w:rPr>
      </w:pPr>
      <w:r w:rsidRPr="001F2447">
        <w:rPr>
          <w:sz w:val="22"/>
          <w:szCs w:val="22"/>
        </w:rPr>
        <w:t>W przypadku podjęcia przez Zamawiającego decyzji o przeprowadzeniu negocjacji w celu ulepszenia treści ofert, do negocjacji Zamawiający zaprosi wszystkich Wykonawców, którzy w odpowiedzi na ogłoszenie o zamówieniu złożyli oferty niepodlegające odrzuceniu.</w:t>
      </w:r>
    </w:p>
    <w:p w14:paraId="47CC38A6" w14:textId="2F6F3962" w:rsidR="00DD7706" w:rsidRPr="001F2447" w:rsidRDefault="00DD7706" w:rsidP="00B2479A">
      <w:pPr>
        <w:pStyle w:val="Tekstpodstawowy"/>
        <w:numPr>
          <w:ilvl w:val="2"/>
          <w:numId w:val="47"/>
        </w:numPr>
        <w:tabs>
          <w:tab w:val="clear" w:pos="2520"/>
          <w:tab w:val="num" w:pos="2160"/>
        </w:tabs>
        <w:spacing w:after="120" w:line="276" w:lineRule="auto"/>
        <w:ind w:left="567" w:hanging="567"/>
        <w:rPr>
          <w:sz w:val="22"/>
          <w:szCs w:val="22"/>
        </w:rPr>
      </w:pPr>
      <w:r w:rsidRPr="001F2447">
        <w:rPr>
          <w:sz w:val="22"/>
          <w:szCs w:val="22"/>
        </w:rPr>
        <w:t>Zamawiający informuje równocześnie wszystkich Wykonawców, którzy w odpowiedzi</w:t>
      </w:r>
      <w:r w:rsidR="00914CA0" w:rsidRPr="001F2447">
        <w:rPr>
          <w:sz w:val="22"/>
          <w:szCs w:val="22"/>
        </w:rPr>
        <w:t xml:space="preserve"> na ogłoszenie o zamówieniu </w:t>
      </w:r>
      <w:r w:rsidRPr="001F2447">
        <w:rPr>
          <w:sz w:val="22"/>
          <w:szCs w:val="22"/>
        </w:rPr>
        <w:t>złożyli oferty, o Wykonawcach:</w:t>
      </w:r>
    </w:p>
    <w:p w14:paraId="00A6088F" w14:textId="0244568E" w:rsidR="00DD7706" w:rsidRDefault="00DD7706" w:rsidP="00B2479A">
      <w:pPr>
        <w:pStyle w:val="Tekstpodstawowy"/>
        <w:numPr>
          <w:ilvl w:val="0"/>
          <w:numId w:val="52"/>
        </w:numPr>
        <w:spacing w:after="120" w:line="276" w:lineRule="auto"/>
        <w:ind w:left="1134" w:hanging="567"/>
        <w:rPr>
          <w:sz w:val="22"/>
          <w:szCs w:val="22"/>
        </w:rPr>
      </w:pPr>
      <w:r w:rsidRPr="00AE484F">
        <w:rPr>
          <w:sz w:val="22"/>
          <w:szCs w:val="22"/>
        </w:rPr>
        <w:t>których oferty nie zostały odrzucone oraz punktacji przyznanej ofertom w każdym kryterium oceny ofert i łącznej punktacji,</w:t>
      </w:r>
    </w:p>
    <w:p w14:paraId="7CA2F7AA" w14:textId="77777777" w:rsidR="00DD7706" w:rsidRPr="001F2447" w:rsidRDefault="00DD7706" w:rsidP="00B2479A">
      <w:pPr>
        <w:pStyle w:val="Tekstpodstawowy"/>
        <w:numPr>
          <w:ilvl w:val="0"/>
          <w:numId w:val="52"/>
        </w:numPr>
        <w:spacing w:after="120" w:line="276" w:lineRule="auto"/>
        <w:ind w:left="1134" w:hanging="567"/>
        <w:rPr>
          <w:sz w:val="22"/>
          <w:szCs w:val="22"/>
        </w:rPr>
      </w:pPr>
      <w:r w:rsidRPr="001F2447">
        <w:rPr>
          <w:sz w:val="22"/>
          <w:szCs w:val="22"/>
        </w:rPr>
        <w:t>których oferty zostały odrzucone,</w:t>
      </w:r>
    </w:p>
    <w:p w14:paraId="1705D1EE" w14:textId="45C46F2E" w:rsidR="00F45A75" w:rsidRPr="006827C4" w:rsidRDefault="00A54F3F" w:rsidP="00B2479A">
      <w:pPr>
        <w:pStyle w:val="Tekstpodstawowy"/>
        <w:numPr>
          <w:ilvl w:val="0"/>
          <w:numId w:val="58"/>
        </w:numPr>
        <w:spacing w:after="120" w:line="276" w:lineRule="auto"/>
        <w:ind w:left="567" w:hanging="567"/>
        <w:rPr>
          <w:sz w:val="22"/>
          <w:szCs w:val="22"/>
        </w:rPr>
      </w:pPr>
      <w:r w:rsidRPr="00AE484F">
        <w:rPr>
          <w:sz w:val="22"/>
          <w:szCs w:val="22"/>
        </w:rPr>
        <w:t xml:space="preserve">W </w:t>
      </w:r>
      <w:r w:rsidR="00914CA0" w:rsidRPr="00AE484F">
        <w:rPr>
          <w:sz w:val="22"/>
          <w:szCs w:val="22"/>
        </w:rPr>
        <w:t xml:space="preserve">przypadku podjęcia przez Zamawiającego decyzji </w:t>
      </w:r>
      <w:r w:rsidR="00470216" w:rsidRPr="00AE484F">
        <w:rPr>
          <w:sz w:val="22"/>
          <w:szCs w:val="22"/>
        </w:rPr>
        <w:t xml:space="preserve">o prowadzeniu negocjacji, Zamawiający zaprasza jednocześnie wszystkich Wykonawców, którzy w odpowiedzi na ogłoszenie </w:t>
      </w:r>
      <w:r w:rsidR="001F2447">
        <w:rPr>
          <w:sz w:val="22"/>
          <w:szCs w:val="22"/>
        </w:rPr>
        <w:br/>
      </w:r>
      <w:r w:rsidR="00470216" w:rsidRPr="00AE484F">
        <w:rPr>
          <w:sz w:val="22"/>
          <w:szCs w:val="22"/>
        </w:rPr>
        <w:t>o zamówieniu złożyli oferty niepodlegające odrzuceniu</w:t>
      </w:r>
      <w:r w:rsidR="006827C4">
        <w:rPr>
          <w:color w:val="FF0000"/>
          <w:sz w:val="22"/>
          <w:szCs w:val="22"/>
        </w:rPr>
        <w:t>.</w:t>
      </w:r>
    </w:p>
    <w:p w14:paraId="1BEA20C3" w14:textId="77777777" w:rsidR="006827C4" w:rsidRPr="006827C4" w:rsidRDefault="006827C4" w:rsidP="006827C4">
      <w:pPr>
        <w:pStyle w:val="Tekstpodstawowy"/>
        <w:spacing w:after="120" w:line="276" w:lineRule="auto"/>
        <w:ind w:left="567"/>
        <w:rPr>
          <w:sz w:val="22"/>
          <w:szCs w:val="22"/>
        </w:rPr>
      </w:pPr>
    </w:p>
    <w:p w14:paraId="2A3F03F4" w14:textId="75A27594" w:rsidR="00470216" w:rsidRPr="00AE484F" w:rsidRDefault="00470216" w:rsidP="00B2479A">
      <w:pPr>
        <w:pStyle w:val="Tekstpodstawowy"/>
        <w:numPr>
          <w:ilvl w:val="1"/>
          <w:numId w:val="58"/>
        </w:numPr>
        <w:tabs>
          <w:tab w:val="left" w:pos="567"/>
          <w:tab w:val="left" w:pos="1134"/>
        </w:tabs>
        <w:spacing w:after="120" w:line="276" w:lineRule="auto"/>
        <w:ind w:left="567" w:firstLine="0"/>
        <w:rPr>
          <w:sz w:val="22"/>
          <w:szCs w:val="22"/>
        </w:rPr>
      </w:pPr>
      <w:r w:rsidRPr="00AE484F">
        <w:rPr>
          <w:sz w:val="22"/>
          <w:szCs w:val="22"/>
        </w:rPr>
        <w:lastRenderedPageBreak/>
        <w:t>W zaproszeniu do negocjacji Zamawiający wskazuje:</w:t>
      </w:r>
    </w:p>
    <w:p w14:paraId="12F5F87E" w14:textId="05A76CAA" w:rsidR="00470216" w:rsidRDefault="00470216" w:rsidP="00B2479A">
      <w:pPr>
        <w:pStyle w:val="Tekstpodstawowy"/>
        <w:numPr>
          <w:ilvl w:val="0"/>
          <w:numId w:val="53"/>
        </w:numPr>
        <w:spacing w:after="120" w:line="276" w:lineRule="auto"/>
        <w:ind w:left="1418" w:hanging="284"/>
        <w:rPr>
          <w:sz w:val="22"/>
          <w:szCs w:val="22"/>
        </w:rPr>
      </w:pPr>
      <w:r w:rsidRPr="00AE484F">
        <w:rPr>
          <w:sz w:val="22"/>
          <w:szCs w:val="22"/>
        </w:rPr>
        <w:t>miejsce prowadzenia negocjacji,</w:t>
      </w:r>
    </w:p>
    <w:p w14:paraId="0E02FCE3" w14:textId="3D521E92" w:rsidR="00470216" w:rsidRDefault="00470216" w:rsidP="00B2479A">
      <w:pPr>
        <w:pStyle w:val="Tekstpodstawowy"/>
        <w:numPr>
          <w:ilvl w:val="0"/>
          <w:numId w:val="53"/>
        </w:numPr>
        <w:spacing w:after="120" w:line="276" w:lineRule="auto"/>
        <w:ind w:left="1418" w:hanging="284"/>
        <w:rPr>
          <w:sz w:val="22"/>
          <w:szCs w:val="22"/>
        </w:rPr>
      </w:pPr>
      <w:r w:rsidRPr="00D87823">
        <w:rPr>
          <w:sz w:val="22"/>
          <w:szCs w:val="22"/>
        </w:rPr>
        <w:t>termin prowadzenia negocjacji,</w:t>
      </w:r>
    </w:p>
    <w:p w14:paraId="2A7D70AC" w14:textId="5710C7E7" w:rsidR="00D87823" w:rsidRDefault="00470216" w:rsidP="00B2479A">
      <w:pPr>
        <w:pStyle w:val="Tekstpodstawowy"/>
        <w:numPr>
          <w:ilvl w:val="0"/>
          <w:numId w:val="53"/>
        </w:numPr>
        <w:spacing w:after="120" w:line="276" w:lineRule="auto"/>
        <w:ind w:left="1418" w:hanging="284"/>
        <w:rPr>
          <w:sz w:val="22"/>
          <w:szCs w:val="22"/>
        </w:rPr>
      </w:pPr>
      <w:r w:rsidRPr="00D87823">
        <w:rPr>
          <w:sz w:val="22"/>
          <w:szCs w:val="22"/>
        </w:rPr>
        <w:t>sposób prowadzenia negocjacji</w:t>
      </w:r>
      <w:r w:rsidR="008434E4">
        <w:rPr>
          <w:sz w:val="22"/>
          <w:szCs w:val="22"/>
        </w:rPr>
        <w:t>,</w:t>
      </w:r>
    </w:p>
    <w:p w14:paraId="4197825F" w14:textId="29EB2E9D" w:rsidR="00470216" w:rsidRPr="00D87823" w:rsidRDefault="00470216" w:rsidP="00B2479A">
      <w:pPr>
        <w:pStyle w:val="Tekstpodstawowy"/>
        <w:numPr>
          <w:ilvl w:val="0"/>
          <w:numId w:val="53"/>
        </w:numPr>
        <w:spacing w:after="120" w:line="276" w:lineRule="auto"/>
        <w:ind w:left="1418" w:hanging="284"/>
        <w:rPr>
          <w:sz w:val="22"/>
          <w:szCs w:val="22"/>
        </w:rPr>
      </w:pPr>
      <w:r w:rsidRPr="00D87823">
        <w:rPr>
          <w:sz w:val="22"/>
          <w:szCs w:val="22"/>
        </w:rPr>
        <w:t>kryteria oceny ofert w ramach któ</w:t>
      </w:r>
      <w:r w:rsidR="00A54F3F" w:rsidRPr="00D87823">
        <w:rPr>
          <w:sz w:val="22"/>
          <w:szCs w:val="22"/>
        </w:rPr>
        <w:t xml:space="preserve">rych będą prowadzone negocjacje – Zamawiający przewiduje możliwość negocjacji w </w:t>
      </w:r>
      <w:r w:rsidR="00A54F3F" w:rsidRPr="008434E4">
        <w:rPr>
          <w:sz w:val="22"/>
          <w:szCs w:val="22"/>
        </w:rPr>
        <w:t>kryterium</w:t>
      </w:r>
      <w:r w:rsidR="008434E4" w:rsidRPr="008434E4">
        <w:rPr>
          <w:sz w:val="22"/>
          <w:szCs w:val="22"/>
        </w:rPr>
        <w:t>:</w:t>
      </w:r>
      <w:r w:rsidR="008434E4">
        <w:rPr>
          <w:b/>
          <w:bCs/>
          <w:sz w:val="22"/>
          <w:szCs w:val="22"/>
          <w:u w:val="single"/>
        </w:rPr>
        <w:t xml:space="preserve"> </w:t>
      </w:r>
      <w:r w:rsidR="00A54F3F" w:rsidRPr="00EA59E3">
        <w:rPr>
          <w:b/>
          <w:bCs/>
          <w:sz w:val="22"/>
          <w:szCs w:val="22"/>
          <w:u w:val="single"/>
        </w:rPr>
        <w:t>cena ofertowa</w:t>
      </w:r>
      <w:r w:rsidR="00A54F3F" w:rsidRPr="00D87823">
        <w:rPr>
          <w:sz w:val="22"/>
          <w:szCs w:val="22"/>
        </w:rPr>
        <w:t>.</w:t>
      </w:r>
    </w:p>
    <w:p w14:paraId="2BBEA2B7" w14:textId="658DEFD3" w:rsidR="00470216" w:rsidRDefault="003D35B7" w:rsidP="00B2479A">
      <w:pPr>
        <w:pStyle w:val="Tekstpodstawowy"/>
        <w:numPr>
          <w:ilvl w:val="1"/>
          <w:numId w:val="58"/>
        </w:numPr>
        <w:spacing w:after="120" w:line="276" w:lineRule="auto"/>
        <w:ind w:left="1134" w:hanging="567"/>
        <w:rPr>
          <w:sz w:val="22"/>
          <w:szCs w:val="22"/>
        </w:rPr>
      </w:pPr>
      <w:r w:rsidRPr="00AE484F">
        <w:rPr>
          <w:sz w:val="22"/>
          <w:szCs w:val="22"/>
        </w:rPr>
        <w:t>Podczas negocjacji ofert Zamawiający zapewnia równe traktowanie wszystkich Wykonawców.</w:t>
      </w:r>
    </w:p>
    <w:p w14:paraId="4DBE6EAE" w14:textId="501911E5" w:rsidR="003D35B7" w:rsidRDefault="003D35B7" w:rsidP="00B2479A">
      <w:pPr>
        <w:pStyle w:val="Tekstpodstawowy"/>
        <w:numPr>
          <w:ilvl w:val="1"/>
          <w:numId w:val="58"/>
        </w:numPr>
        <w:spacing w:after="120" w:line="276" w:lineRule="auto"/>
        <w:ind w:left="1134" w:hanging="567"/>
        <w:rPr>
          <w:sz w:val="22"/>
          <w:szCs w:val="22"/>
        </w:rPr>
      </w:pPr>
      <w:r w:rsidRPr="00D87823">
        <w:rPr>
          <w:sz w:val="22"/>
          <w:szCs w:val="22"/>
        </w:rPr>
        <w:t>Zamawiający nie udziela informacji w sposób, który mógłby zapewnić niektórym Wykonawcom przewagę nad innymi Wykonawcami.</w:t>
      </w:r>
    </w:p>
    <w:p w14:paraId="37D3BABF" w14:textId="789E718F" w:rsidR="003D35B7" w:rsidRDefault="003D35B7" w:rsidP="00B2479A">
      <w:pPr>
        <w:pStyle w:val="Tekstpodstawowy"/>
        <w:numPr>
          <w:ilvl w:val="1"/>
          <w:numId w:val="58"/>
        </w:numPr>
        <w:spacing w:after="120" w:line="276" w:lineRule="auto"/>
        <w:ind w:left="1134" w:hanging="567"/>
        <w:rPr>
          <w:sz w:val="22"/>
          <w:szCs w:val="22"/>
        </w:rPr>
      </w:pPr>
      <w:r w:rsidRPr="00D87823">
        <w:rPr>
          <w:sz w:val="22"/>
          <w:szCs w:val="22"/>
        </w:rPr>
        <w:t>Prowadzone negocjacje mają charakter poufny.</w:t>
      </w:r>
    </w:p>
    <w:p w14:paraId="38E3CD82" w14:textId="2C9609F8" w:rsidR="003D35B7" w:rsidRPr="00D87823" w:rsidRDefault="003D35B7" w:rsidP="00B2479A">
      <w:pPr>
        <w:pStyle w:val="Tekstpodstawowy"/>
        <w:numPr>
          <w:ilvl w:val="1"/>
          <w:numId w:val="58"/>
        </w:numPr>
        <w:spacing w:after="120" w:line="276" w:lineRule="auto"/>
        <w:ind w:left="1134" w:hanging="567"/>
        <w:rPr>
          <w:sz w:val="22"/>
          <w:szCs w:val="22"/>
        </w:rPr>
      </w:pPr>
      <w:r w:rsidRPr="00D87823">
        <w:rPr>
          <w:sz w:val="22"/>
          <w:szCs w:val="22"/>
        </w:rPr>
        <w:t>Żadna ze stron nie może, bez zgody drugiej strony, ujawniać informacji techn</w:t>
      </w:r>
      <w:r w:rsidR="00C619D8" w:rsidRPr="00D87823">
        <w:rPr>
          <w:sz w:val="22"/>
          <w:szCs w:val="22"/>
        </w:rPr>
        <w:t>icznych i </w:t>
      </w:r>
      <w:r w:rsidRPr="00D87823">
        <w:rPr>
          <w:sz w:val="22"/>
          <w:szCs w:val="22"/>
        </w:rPr>
        <w:t>handlowych związanych z negocjacjami. Zgoda jest udzielana w odniesieniu do konkretnych informacji i przed ich ujawnieniem.</w:t>
      </w:r>
    </w:p>
    <w:p w14:paraId="0C1E19FA" w14:textId="70E0E0BF" w:rsidR="00470216" w:rsidRPr="00AE484F" w:rsidRDefault="003D35B7" w:rsidP="00B2479A">
      <w:pPr>
        <w:pStyle w:val="Tekstpodstawowy"/>
        <w:numPr>
          <w:ilvl w:val="2"/>
          <w:numId w:val="59"/>
        </w:numPr>
        <w:spacing w:after="120" w:line="276" w:lineRule="auto"/>
        <w:ind w:left="567" w:hanging="567"/>
        <w:rPr>
          <w:sz w:val="22"/>
          <w:szCs w:val="22"/>
        </w:rPr>
      </w:pPr>
      <w:r w:rsidRPr="00AE484F">
        <w:rPr>
          <w:sz w:val="22"/>
          <w:szCs w:val="22"/>
        </w:rPr>
        <w:t>Zamawiający informuje równocześnie wszystkich Wy</w:t>
      </w:r>
      <w:r w:rsidR="00C619D8" w:rsidRPr="00AE484F">
        <w:rPr>
          <w:sz w:val="22"/>
          <w:szCs w:val="22"/>
        </w:rPr>
        <w:t>konawców, których oferty</w:t>
      </w:r>
      <w:r w:rsidRPr="00AE484F">
        <w:rPr>
          <w:sz w:val="22"/>
          <w:szCs w:val="22"/>
        </w:rPr>
        <w:t xml:space="preserve"> złożone </w:t>
      </w:r>
      <w:r w:rsidR="00C619D8" w:rsidRPr="00AE484F">
        <w:rPr>
          <w:sz w:val="22"/>
          <w:szCs w:val="22"/>
        </w:rPr>
        <w:t>w odpowiedzi na ogłoszenie o zamówieniu nie zostały odrzucone</w:t>
      </w:r>
      <w:r w:rsidR="0096625B" w:rsidRPr="00AE484F">
        <w:rPr>
          <w:sz w:val="22"/>
          <w:szCs w:val="22"/>
        </w:rPr>
        <w:t xml:space="preserve"> (oznacza to Wykonawców, którzy zostali zaproszeni do negocjacji, nawet jak w tych negocjacjach nie brali udziału), o </w:t>
      </w:r>
      <w:r w:rsidR="00C619D8" w:rsidRPr="00AE484F">
        <w:rPr>
          <w:sz w:val="22"/>
          <w:szCs w:val="22"/>
        </w:rPr>
        <w:t xml:space="preserve">zakończeniu negocjacji oraz zaprasza ich do składania </w:t>
      </w:r>
      <w:r w:rsidR="00C619D8" w:rsidRPr="00AE484F">
        <w:rPr>
          <w:b/>
          <w:sz w:val="22"/>
          <w:szCs w:val="22"/>
        </w:rPr>
        <w:t>ofert dodatkowych</w:t>
      </w:r>
      <w:r w:rsidR="00C619D8" w:rsidRPr="00AE484F">
        <w:rPr>
          <w:sz w:val="22"/>
          <w:szCs w:val="22"/>
        </w:rPr>
        <w:t>.</w:t>
      </w:r>
    </w:p>
    <w:p w14:paraId="178B2040" w14:textId="08EE05A9" w:rsidR="008915B7" w:rsidRPr="00AE484F" w:rsidRDefault="008915B7" w:rsidP="00B2479A">
      <w:pPr>
        <w:pStyle w:val="Tekstpodstawowy"/>
        <w:numPr>
          <w:ilvl w:val="1"/>
          <w:numId w:val="98"/>
        </w:numPr>
        <w:spacing w:after="120" w:line="276" w:lineRule="auto"/>
        <w:rPr>
          <w:sz w:val="22"/>
          <w:szCs w:val="22"/>
        </w:rPr>
      </w:pPr>
      <w:r w:rsidRPr="00AE484F">
        <w:rPr>
          <w:sz w:val="22"/>
          <w:szCs w:val="22"/>
        </w:rPr>
        <w:t>Zaproszenie do składania ofert dodatkowych zawiera co najmniej:</w:t>
      </w:r>
    </w:p>
    <w:p w14:paraId="619DC5EE" w14:textId="5DCDB2FC" w:rsidR="008915B7" w:rsidRDefault="008915B7" w:rsidP="00B2479A">
      <w:pPr>
        <w:pStyle w:val="Tekstpodstawowy"/>
        <w:numPr>
          <w:ilvl w:val="0"/>
          <w:numId w:val="54"/>
        </w:numPr>
        <w:spacing w:after="120" w:line="276" w:lineRule="auto"/>
        <w:ind w:left="1701" w:hanging="567"/>
        <w:rPr>
          <w:sz w:val="22"/>
          <w:szCs w:val="22"/>
        </w:rPr>
      </w:pPr>
      <w:r w:rsidRPr="00AE484F">
        <w:rPr>
          <w:sz w:val="22"/>
          <w:szCs w:val="22"/>
        </w:rPr>
        <w:t>nazwę oraz adres Zamawiającego, numer telefonu, adres poczty elektronicznej oraz strony internetowej prowadzonego postępowania,</w:t>
      </w:r>
    </w:p>
    <w:p w14:paraId="68FA277D" w14:textId="598258A8" w:rsidR="008915B7" w:rsidRPr="00D87823" w:rsidRDefault="008915B7" w:rsidP="00B2479A">
      <w:pPr>
        <w:pStyle w:val="Tekstpodstawowy"/>
        <w:numPr>
          <w:ilvl w:val="0"/>
          <w:numId w:val="54"/>
        </w:numPr>
        <w:spacing w:after="120" w:line="276" w:lineRule="auto"/>
        <w:ind w:left="1701" w:hanging="567"/>
        <w:rPr>
          <w:sz w:val="22"/>
          <w:szCs w:val="22"/>
        </w:rPr>
      </w:pPr>
      <w:r w:rsidRPr="00D87823">
        <w:rPr>
          <w:sz w:val="22"/>
          <w:szCs w:val="22"/>
        </w:rPr>
        <w:t>sposób i termin składania ofert dodatkowych oraz język lub języki, w jakich muszą być one sporządzone, oraz termin otwarcia tych ofert.</w:t>
      </w:r>
    </w:p>
    <w:p w14:paraId="7C9336D1" w14:textId="784DE59F" w:rsidR="008915B7" w:rsidRDefault="008434E4" w:rsidP="00B2479A">
      <w:pPr>
        <w:pStyle w:val="Tekstpodstawowy"/>
        <w:numPr>
          <w:ilvl w:val="1"/>
          <w:numId w:val="98"/>
        </w:numPr>
        <w:spacing w:after="120" w:line="276" w:lineRule="auto"/>
        <w:rPr>
          <w:sz w:val="22"/>
          <w:szCs w:val="22"/>
        </w:rPr>
      </w:pPr>
      <w:r>
        <w:rPr>
          <w:sz w:val="22"/>
          <w:szCs w:val="22"/>
        </w:rPr>
        <w:t xml:space="preserve"> </w:t>
      </w:r>
      <w:r w:rsidR="00F74EBA" w:rsidRPr="00AE484F">
        <w:rPr>
          <w:sz w:val="22"/>
          <w:szCs w:val="22"/>
        </w:rPr>
        <w:t xml:space="preserve">Wykonawca </w:t>
      </w:r>
      <w:r w:rsidR="00F74EBA" w:rsidRPr="00AE484F">
        <w:rPr>
          <w:b/>
          <w:sz w:val="22"/>
          <w:szCs w:val="22"/>
        </w:rPr>
        <w:t>może złożyć ofertę dodatkową</w:t>
      </w:r>
      <w:r w:rsidR="00F74EBA" w:rsidRPr="00AE484F">
        <w:rPr>
          <w:sz w:val="22"/>
          <w:szCs w:val="22"/>
        </w:rPr>
        <w:t>, która zawiera nowe propozycje w zakresie treści oferty podlegających ocenie</w:t>
      </w:r>
      <w:r w:rsidR="00B40976" w:rsidRPr="00AE484F">
        <w:rPr>
          <w:sz w:val="22"/>
          <w:szCs w:val="22"/>
        </w:rPr>
        <w:t xml:space="preserve"> w ramach kryteriów oceny ofert wskazanych przez Zamawiającego w zaproszeniu do negocjacji. W przypadku, gdy Wykonawca nie złoży oferty dodatkowej, wówczas wiążąca będzie oferta złożona w odpowiedzi na ogłoszenie o zamówieniu.</w:t>
      </w:r>
    </w:p>
    <w:p w14:paraId="6B8567CF" w14:textId="6B9FC1D7" w:rsidR="00B40976" w:rsidRDefault="00B40976" w:rsidP="00B2479A">
      <w:pPr>
        <w:pStyle w:val="Tekstpodstawowy"/>
        <w:numPr>
          <w:ilvl w:val="1"/>
          <w:numId w:val="98"/>
        </w:numPr>
        <w:spacing w:after="120" w:line="276" w:lineRule="auto"/>
        <w:ind w:left="1134" w:hanging="567"/>
        <w:rPr>
          <w:sz w:val="22"/>
          <w:szCs w:val="22"/>
        </w:rPr>
      </w:pPr>
      <w:r w:rsidRPr="00D87823">
        <w:rPr>
          <w:sz w:val="22"/>
          <w:szCs w:val="22"/>
        </w:rPr>
        <w:t>Oferta dodatkowa nie może być mniej korzystna w żadnym z kryteriów oceny ofert wskazanych w zaproszeniu do negocjacji niż oferta złożona w odpowiedzi na ogłoszenie o zamówieniu.</w:t>
      </w:r>
    </w:p>
    <w:p w14:paraId="30F9FA67" w14:textId="225B38E9" w:rsidR="00B40976" w:rsidRDefault="00B40976" w:rsidP="00B2479A">
      <w:pPr>
        <w:pStyle w:val="Tekstpodstawowy"/>
        <w:numPr>
          <w:ilvl w:val="1"/>
          <w:numId w:val="98"/>
        </w:numPr>
        <w:spacing w:after="120" w:line="276" w:lineRule="auto"/>
        <w:ind w:left="1134" w:hanging="567"/>
        <w:rPr>
          <w:sz w:val="22"/>
          <w:szCs w:val="22"/>
        </w:rPr>
      </w:pPr>
      <w:r w:rsidRPr="00D87823">
        <w:rPr>
          <w:sz w:val="22"/>
          <w:szCs w:val="22"/>
        </w:rPr>
        <w:t>Oferta przestaje wiązać Wykonawcę w takim zakresie, w jakim złoży on ofertę dodatkową zawierającą korzystniejsze propozycje w ramach każdego z kryteriów oceny ofert wskazanych w zaproszeniu do negocjacji.</w:t>
      </w:r>
    </w:p>
    <w:p w14:paraId="150E9F87" w14:textId="7D3149C0" w:rsidR="00B40976" w:rsidRPr="00D87823" w:rsidRDefault="00B40976" w:rsidP="00B2479A">
      <w:pPr>
        <w:pStyle w:val="Tekstpodstawowy"/>
        <w:numPr>
          <w:ilvl w:val="1"/>
          <w:numId w:val="98"/>
        </w:numPr>
        <w:spacing w:after="600" w:line="276" w:lineRule="auto"/>
        <w:ind w:left="1134" w:hanging="567"/>
        <w:rPr>
          <w:sz w:val="22"/>
          <w:szCs w:val="22"/>
        </w:rPr>
      </w:pPr>
      <w:r w:rsidRPr="00D87823">
        <w:rPr>
          <w:sz w:val="22"/>
          <w:szCs w:val="22"/>
        </w:rPr>
        <w:t>Oferta dodatkowa, która jest mniej korzystna w którymkolwiek z kryteriów oceny ofert wskazanych w zaproszeniu do negocjacji niż oferta złożona w odpowiedzi na ogłoszenie o zamówieniu, podlega odrzuceniu.</w:t>
      </w:r>
    </w:p>
    <w:p w14:paraId="587D6901" w14:textId="11594084" w:rsidR="00A16332" w:rsidRPr="00AE484F" w:rsidRDefault="00143414" w:rsidP="0056655C">
      <w:pPr>
        <w:pStyle w:val="Tekstpodstawowy"/>
        <w:pBdr>
          <w:bottom w:val="single" w:sz="4" w:space="1" w:color="auto"/>
        </w:pBdr>
        <w:tabs>
          <w:tab w:val="left" w:pos="1701"/>
          <w:tab w:val="left" w:pos="2127"/>
        </w:tabs>
        <w:spacing w:after="120" w:line="276" w:lineRule="auto"/>
        <w:ind w:left="2124" w:hanging="2124"/>
        <w:rPr>
          <w:b/>
          <w:sz w:val="22"/>
          <w:szCs w:val="22"/>
        </w:rPr>
      </w:pPr>
      <w:r w:rsidRPr="00AE484F">
        <w:rPr>
          <w:b/>
          <w:sz w:val="22"/>
          <w:szCs w:val="22"/>
        </w:rPr>
        <w:t>ROZDZIAŁ XX</w:t>
      </w:r>
      <w:r w:rsidR="00FF27BF" w:rsidRPr="00AE484F">
        <w:rPr>
          <w:b/>
          <w:sz w:val="22"/>
          <w:szCs w:val="22"/>
        </w:rPr>
        <w:t>V</w:t>
      </w:r>
      <w:r w:rsidR="00341D83" w:rsidRPr="00AE484F">
        <w:rPr>
          <w:b/>
          <w:sz w:val="22"/>
          <w:szCs w:val="22"/>
        </w:rPr>
        <w:t>II</w:t>
      </w:r>
      <w:r w:rsidR="00DD7706" w:rsidRPr="00AE484F">
        <w:rPr>
          <w:b/>
          <w:sz w:val="22"/>
          <w:szCs w:val="22"/>
        </w:rPr>
        <w:t>I</w:t>
      </w:r>
      <w:r w:rsidR="0056655C">
        <w:rPr>
          <w:b/>
          <w:sz w:val="22"/>
          <w:szCs w:val="22"/>
        </w:rPr>
        <w:t xml:space="preserve">. </w:t>
      </w:r>
      <w:r w:rsidR="0056655C">
        <w:rPr>
          <w:b/>
          <w:sz w:val="22"/>
          <w:szCs w:val="22"/>
        </w:rPr>
        <w:tab/>
      </w:r>
      <w:r w:rsidR="00A16332" w:rsidRPr="00AE484F">
        <w:rPr>
          <w:b/>
          <w:sz w:val="22"/>
          <w:szCs w:val="22"/>
        </w:rPr>
        <w:t>OPIS KRYTERIÓW</w:t>
      </w:r>
      <w:r w:rsidR="004B186C" w:rsidRPr="00AE484F">
        <w:rPr>
          <w:b/>
          <w:sz w:val="22"/>
          <w:szCs w:val="22"/>
        </w:rPr>
        <w:t xml:space="preserve"> </w:t>
      </w:r>
      <w:r w:rsidR="00077CD2" w:rsidRPr="00AE484F">
        <w:rPr>
          <w:b/>
          <w:sz w:val="22"/>
          <w:szCs w:val="22"/>
        </w:rPr>
        <w:t>OCENY OFERT</w:t>
      </w:r>
      <w:r w:rsidR="004B186C" w:rsidRPr="00AE484F">
        <w:rPr>
          <w:b/>
          <w:sz w:val="22"/>
          <w:szCs w:val="22"/>
        </w:rPr>
        <w:t>, WRAZ Z PODANIEM WAG TYCH KRYTERIÓW</w:t>
      </w:r>
      <w:r w:rsidR="0056655C">
        <w:rPr>
          <w:b/>
          <w:sz w:val="22"/>
          <w:szCs w:val="22"/>
        </w:rPr>
        <w:t xml:space="preserve"> </w:t>
      </w:r>
      <w:r w:rsidR="004B186C" w:rsidRPr="00AE484F">
        <w:rPr>
          <w:b/>
          <w:sz w:val="22"/>
          <w:szCs w:val="22"/>
        </w:rPr>
        <w:t>I SPOSOBU OCENY OFERT</w:t>
      </w:r>
    </w:p>
    <w:p w14:paraId="488FE21C" w14:textId="6BA030AE" w:rsidR="008308D1" w:rsidRDefault="008308D1" w:rsidP="00C47B4A">
      <w:pPr>
        <w:pStyle w:val="Tekstpodstawowy"/>
        <w:numPr>
          <w:ilvl w:val="0"/>
          <w:numId w:val="1"/>
        </w:numPr>
        <w:spacing w:after="120" w:line="276" w:lineRule="auto"/>
        <w:rPr>
          <w:sz w:val="22"/>
          <w:szCs w:val="22"/>
        </w:rPr>
      </w:pPr>
      <w:r w:rsidRPr="00AE484F">
        <w:rPr>
          <w:sz w:val="22"/>
          <w:szCs w:val="22"/>
        </w:rPr>
        <w:t>Przy wyborze oferty najkorzystniejszej, Zamawiający będzie się kierował następującymi kryteriami:</w:t>
      </w:r>
    </w:p>
    <w:tbl>
      <w:tblPr>
        <w:tblW w:w="8937" w:type="dxa"/>
        <w:jc w:val="center"/>
        <w:tblLayout w:type="fixed"/>
        <w:tblCellMar>
          <w:left w:w="10" w:type="dxa"/>
          <w:right w:w="10" w:type="dxa"/>
        </w:tblCellMar>
        <w:tblLook w:val="0000" w:firstRow="0" w:lastRow="0" w:firstColumn="0" w:lastColumn="0" w:noHBand="0" w:noVBand="0"/>
      </w:tblPr>
      <w:tblGrid>
        <w:gridCol w:w="709"/>
        <w:gridCol w:w="5528"/>
        <w:gridCol w:w="1134"/>
        <w:gridCol w:w="1566"/>
      </w:tblGrid>
      <w:tr w:rsidR="0056655C" w:rsidRPr="0056655C" w14:paraId="4A497793" w14:textId="77777777" w:rsidTr="00351F3A">
        <w:trPr>
          <w:trHeight w:val="524"/>
          <w:jc w:val="center"/>
        </w:trPr>
        <w:tc>
          <w:tcPr>
            <w:tcW w:w="70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E117A32" w14:textId="2AD6258C" w:rsidR="0056655C" w:rsidRPr="0056655C" w:rsidRDefault="0056655C" w:rsidP="0056655C">
            <w:pPr>
              <w:spacing w:after="120"/>
              <w:jc w:val="center"/>
              <w:rPr>
                <w:rFonts w:eastAsia="Courier New"/>
              </w:rPr>
            </w:pPr>
            <w:r>
              <w:rPr>
                <w:b/>
                <w:sz w:val="22"/>
                <w:szCs w:val="22"/>
              </w:rPr>
              <w:lastRenderedPageBreak/>
              <w:tab/>
            </w:r>
            <w:r w:rsidRPr="0056655C">
              <w:rPr>
                <w:rFonts w:eastAsia="Courier New"/>
              </w:rPr>
              <w:t>Lp.</w:t>
            </w:r>
          </w:p>
        </w:tc>
        <w:tc>
          <w:tcPr>
            <w:tcW w:w="552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F899313" w14:textId="77777777" w:rsidR="0056655C" w:rsidRPr="0056655C" w:rsidRDefault="0056655C" w:rsidP="0056655C">
            <w:pPr>
              <w:spacing w:after="120"/>
              <w:jc w:val="center"/>
              <w:rPr>
                <w:rFonts w:eastAsia="Courier New"/>
              </w:rPr>
            </w:pPr>
            <w:r w:rsidRPr="0056655C">
              <w:rPr>
                <w:rFonts w:eastAsia="Courier New"/>
              </w:rPr>
              <w:t>KRYTERIUM</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BDC219D" w14:textId="77777777" w:rsidR="0056655C" w:rsidRPr="0056655C" w:rsidRDefault="0056655C" w:rsidP="0056655C">
            <w:pPr>
              <w:spacing w:after="120"/>
              <w:jc w:val="center"/>
              <w:rPr>
                <w:rFonts w:eastAsia="Courier New"/>
              </w:rPr>
            </w:pPr>
            <w:r w:rsidRPr="0056655C">
              <w:rPr>
                <w:rFonts w:eastAsia="Courier New"/>
              </w:rPr>
              <w:t>WAGA</w:t>
            </w:r>
          </w:p>
        </w:tc>
        <w:tc>
          <w:tcPr>
            <w:tcW w:w="156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702321E" w14:textId="77777777" w:rsidR="0056655C" w:rsidRPr="0056655C" w:rsidRDefault="0056655C" w:rsidP="0056655C">
            <w:pPr>
              <w:spacing w:after="120"/>
              <w:jc w:val="center"/>
              <w:rPr>
                <w:rFonts w:eastAsia="Courier New"/>
              </w:rPr>
            </w:pPr>
            <w:r w:rsidRPr="0056655C">
              <w:rPr>
                <w:rFonts w:eastAsia="Courier New"/>
              </w:rPr>
              <w:t>Punktacja</w:t>
            </w:r>
          </w:p>
        </w:tc>
      </w:tr>
      <w:tr w:rsidR="0056655C" w:rsidRPr="0056655C" w14:paraId="5560B8CA" w14:textId="77777777" w:rsidTr="00083359">
        <w:trPr>
          <w:trHeight w:val="461"/>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7D1199" w14:textId="77777777" w:rsidR="0056655C" w:rsidRPr="0056655C" w:rsidRDefault="0056655C" w:rsidP="0056655C">
            <w:pPr>
              <w:spacing w:after="120"/>
              <w:jc w:val="center"/>
              <w:rPr>
                <w:rFonts w:eastAsia="Courier New"/>
              </w:rPr>
            </w:pPr>
            <w:r w:rsidRPr="0056655C">
              <w:rPr>
                <w:rFonts w:eastAsia="Courier New"/>
              </w:rPr>
              <w:t>1.</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191A8E" w14:textId="629F974B" w:rsidR="0056655C" w:rsidRPr="0056655C" w:rsidRDefault="0056655C" w:rsidP="0056655C">
            <w:pPr>
              <w:spacing w:after="120"/>
              <w:jc w:val="both"/>
              <w:rPr>
                <w:rFonts w:eastAsia="Courier New"/>
              </w:rPr>
            </w:pPr>
            <w:r w:rsidRPr="0056655C">
              <w:rPr>
                <w:rFonts w:eastAsia="Courier New"/>
              </w:rPr>
              <w:t>Cena ofertowa (IP</w:t>
            </w:r>
            <w:r w:rsidR="00926CD3">
              <w:rPr>
                <w:rFonts w:eastAsia="Courier New"/>
              </w:rPr>
              <w:t>c</w:t>
            </w:r>
            <w:r w:rsidRPr="0056655C">
              <w:rPr>
                <w:rFonts w:eastAsia="Courier New"/>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1CC314" w14:textId="420F4837" w:rsidR="0056655C" w:rsidRPr="0056655C" w:rsidRDefault="00A14A23" w:rsidP="0056655C">
            <w:pPr>
              <w:spacing w:after="120"/>
              <w:jc w:val="center"/>
              <w:rPr>
                <w:rFonts w:eastAsia="Courier New"/>
              </w:rPr>
            </w:pPr>
            <w:r>
              <w:rPr>
                <w:rFonts w:eastAsia="Courier New"/>
              </w:rPr>
              <w:t>100</w:t>
            </w:r>
            <w:r w:rsidR="0056655C" w:rsidRPr="0056655C">
              <w:rPr>
                <w:rFonts w:eastAsia="Courier New"/>
              </w:rPr>
              <w:t xml:space="preserve"> %</w:t>
            </w:r>
          </w:p>
        </w:tc>
        <w:tc>
          <w:tcPr>
            <w:tcW w:w="1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74BC17" w14:textId="4E3064D7" w:rsidR="0056655C" w:rsidRPr="0056655C" w:rsidRDefault="0056655C" w:rsidP="0056655C">
            <w:pPr>
              <w:spacing w:after="120"/>
              <w:jc w:val="center"/>
              <w:rPr>
                <w:rFonts w:eastAsia="Courier New"/>
              </w:rPr>
            </w:pPr>
            <w:r w:rsidRPr="0056655C">
              <w:rPr>
                <w:rFonts w:eastAsia="Courier New"/>
              </w:rPr>
              <w:t xml:space="preserve">max - </w:t>
            </w:r>
            <w:r w:rsidR="00A14A23">
              <w:rPr>
                <w:rFonts w:eastAsia="Courier New"/>
              </w:rPr>
              <w:t>100</w:t>
            </w:r>
            <w:r w:rsidRPr="0056655C">
              <w:rPr>
                <w:rFonts w:eastAsia="Courier New"/>
              </w:rPr>
              <w:t xml:space="preserve"> pkt</w:t>
            </w:r>
          </w:p>
        </w:tc>
      </w:tr>
    </w:tbl>
    <w:p w14:paraId="52E221F7" w14:textId="552F5304" w:rsidR="00DC46AB" w:rsidRDefault="00DC46AB" w:rsidP="0056655C">
      <w:pPr>
        <w:tabs>
          <w:tab w:val="left" w:pos="3007"/>
        </w:tabs>
        <w:spacing w:after="120" w:line="276" w:lineRule="auto"/>
        <w:jc w:val="both"/>
        <w:rPr>
          <w:b/>
          <w:sz w:val="22"/>
          <w:szCs w:val="22"/>
        </w:rPr>
      </w:pPr>
    </w:p>
    <w:p w14:paraId="654B60B2" w14:textId="6959ADC7" w:rsidR="0056655C" w:rsidRDefault="0056655C" w:rsidP="00B2479A">
      <w:pPr>
        <w:widowControl w:val="0"/>
        <w:numPr>
          <w:ilvl w:val="0"/>
          <w:numId w:val="62"/>
        </w:numPr>
        <w:autoSpaceDE w:val="0"/>
        <w:autoSpaceDN w:val="0"/>
        <w:spacing w:after="120" w:line="360" w:lineRule="auto"/>
        <w:ind w:left="357" w:hanging="357"/>
        <w:jc w:val="both"/>
        <w:textAlignment w:val="baseline"/>
        <w:rPr>
          <w:rFonts w:eastAsia="Courier New"/>
          <w:sz w:val="22"/>
          <w:szCs w:val="22"/>
        </w:rPr>
      </w:pPr>
      <w:r w:rsidRPr="0056655C">
        <w:rPr>
          <w:rFonts w:eastAsia="Courier New"/>
          <w:sz w:val="22"/>
          <w:szCs w:val="22"/>
        </w:rPr>
        <w:t>Przyjmuje się, że 1% = 1 punkt.</w:t>
      </w:r>
    </w:p>
    <w:p w14:paraId="17C983BA" w14:textId="714FC454" w:rsidR="0056655C" w:rsidRDefault="0056655C" w:rsidP="00B2479A">
      <w:pPr>
        <w:widowControl w:val="0"/>
        <w:numPr>
          <w:ilvl w:val="0"/>
          <w:numId w:val="62"/>
        </w:numPr>
        <w:autoSpaceDE w:val="0"/>
        <w:autoSpaceDN w:val="0"/>
        <w:spacing w:after="120" w:line="360" w:lineRule="auto"/>
        <w:ind w:left="357" w:hanging="357"/>
        <w:jc w:val="both"/>
        <w:textAlignment w:val="baseline"/>
        <w:rPr>
          <w:rFonts w:eastAsia="Courier New"/>
          <w:sz w:val="22"/>
          <w:szCs w:val="22"/>
        </w:rPr>
      </w:pPr>
      <w:r w:rsidRPr="000C2B79">
        <w:rPr>
          <w:rFonts w:eastAsia="Courier New"/>
          <w:sz w:val="22"/>
          <w:szCs w:val="22"/>
        </w:rPr>
        <w:t>Każdy z Wykonawców w poszczególnych kryteriach otrzyma odpowiednią ilość punktów,</w:t>
      </w:r>
      <w:r w:rsidRPr="0056655C">
        <w:rPr>
          <w:rFonts w:eastAsia="Courier New"/>
          <w:sz w:val="22"/>
          <w:szCs w:val="22"/>
        </w:rPr>
        <w:t xml:space="preserve"> wyliczoną w następujący sposób:</w:t>
      </w:r>
    </w:p>
    <w:p w14:paraId="28CF421A" w14:textId="46341923" w:rsidR="0056655C" w:rsidRPr="0056655C" w:rsidRDefault="0056655C" w:rsidP="00B2479A">
      <w:pPr>
        <w:widowControl w:val="0"/>
        <w:numPr>
          <w:ilvl w:val="1"/>
          <w:numId w:val="63"/>
        </w:numPr>
        <w:suppressAutoHyphens/>
        <w:autoSpaceDE w:val="0"/>
        <w:autoSpaceDN w:val="0"/>
        <w:spacing w:after="120" w:line="360" w:lineRule="auto"/>
        <w:ind w:left="1134"/>
        <w:jc w:val="both"/>
        <w:textAlignment w:val="baseline"/>
        <w:rPr>
          <w:rFonts w:eastAsia="Courier New"/>
          <w:b/>
          <w:sz w:val="22"/>
          <w:szCs w:val="22"/>
        </w:rPr>
      </w:pPr>
      <w:r w:rsidRPr="0056655C">
        <w:rPr>
          <w:rFonts w:eastAsia="Courier New"/>
          <w:b/>
          <w:sz w:val="22"/>
          <w:szCs w:val="22"/>
        </w:rPr>
        <w:t xml:space="preserve">Kryterium - cena ofertowa </w:t>
      </w:r>
      <w:r w:rsidR="00A14A23">
        <w:rPr>
          <w:rFonts w:eastAsia="Courier New"/>
          <w:b/>
          <w:sz w:val="22"/>
          <w:szCs w:val="22"/>
        </w:rPr>
        <w:t xml:space="preserve">IPC </w:t>
      </w:r>
      <w:r w:rsidRPr="0056655C">
        <w:rPr>
          <w:rFonts w:eastAsia="Courier New"/>
          <w:b/>
          <w:sz w:val="22"/>
          <w:szCs w:val="22"/>
        </w:rPr>
        <w:t xml:space="preserve">-max </w:t>
      </w:r>
      <w:r w:rsidR="00A14A23">
        <w:rPr>
          <w:rFonts w:eastAsia="Courier New"/>
          <w:b/>
          <w:sz w:val="22"/>
          <w:szCs w:val="22"/>
        </w:rPr>
        <w:t xml:space="preserve">100 </w:t>
      </w:r>
      <w:r w:rsidRPr="0056655C">
        <w:rPr>
          <w:rFonts w:eastAsia="Courier New"/>
          <w:b/>
          <w:sz w:val="22"/>
          <w:szCs w:val="22"/>
        </w:rPr>
        <w:t xml:space="preserve">pkt - wg następującego wzoru: </w:t>
      </w:r>
    </w:p>
    <w:p w14:paraId="32279685" w14:textId="77777777" w:rsidR="0056655C" w:rsidRPr="0056655C" w:rsidRDefault="0056655C" w:rsidP="0056655C">
      <w:pPr>
        <w:spacing w:line="360" w:lineRule="auto"/>
        <w:jc w:val="center"/>
        <w:rPr>
          <w:rFonts w:eastAsia="Courier New"/>
          <w:sz w:val="22"/>
          <w:szCs w:val="22"/>
        </w:rPr>
      </w:pPr>
      <w:r w:rsidRPr="0056655C">
        <w:rPr>
          <w:rFonts w:eastAsia="Courier New"/>
          <w:sz w:val="22"/>
          <w:szCs w:val="22"/>
        </w:rPr>
        <w:t>Cn</w:t>
      </w:r>
    </w:p>
    <w:p w14:paraId="33C63333" w14:textId="57B532A6" w:rsidR="0056655C" w:rsidRPr="0056655C" w:rsidRDefault="0056655C" w:rsidP="0056655C">
      <w:pPr>
        <w:spacing w:line="360" w:lineRule="auto"/>
        <w:jc w:val="center"/>
        <w:rPr>
          <w:rFonts w:eastAsia="Courier New"/>
          <w:sz w:val="22"/>
          <w:szCs w:val="22"/>
        </w:rPr>
      </w:pPr>
      <w:r w:rsidRPr="0056655C">
        <w:rPr>
          <w:rFonts w:eastAsia="Courier New"/>
          <w:sz w:val="22"/>
          <w:szCs w:val="22"/>
        </w:rPr>
        <w:t>IP</w:t>
      </w:r>
      <w:r w:rsidR="00926CD3">
        <w:rPr>
          <w:rFonts w:eastAsia="Courier New"/>
          <w:sz w:val="22"/>
          <w:szCs w:val="22"/>
        </w:rPr>
        <w:t>c</w:t>
      </w:r>
      <w:r w:rsidRPr="0056655C">
        <w:rPr>
          <w:rFonts w:eastAsia="Courier New"/>
          <w:sz w:val="22"/>
          <w:szCs w:val="22"/>
        </w:rPr>
        <w:t xml:space="preserve"> =   -----   x  Zc</w:t>
      </w:r>
    </w:p>
    <w:p w14:paraId="55A6FEEC" w14:textId="77777777" w:rsidR="0056655C" w:rsidRPr="0056655C" w:rsidRDefault="0056655C" w:rsidP="0056655C">
      <w:pPr>
        <w:spacing w:line="360" w:lineRule="auto"/>
        <w:jc w:val="center"/>
        <w:rPr>
          <w:rFonts w:eastAsia="Courier New"/>
          <w:sz w:val="22"/>
          <w:szCs w:val="22"/>
        </w:rPr>
      </w:pPr>
      <w:r w:rsidRPr="0056655C">
        <w:rPr>
          <w:rFonts w:eastAsia="Courier New"/>
          <w:sz w:val="22"/>
          <w:szCs w:val="22"/>
        </w:rPr>
        <w:t>Cb</w:t>
      </w:r>
    </w:p>
    <w:p w14:paraId="028E83F2" w14:textId="198B35E5" w:rsidR="0056655C" w:rsidRPr="0056655C" w:rsidRDefault="0056655C" w:rsidP="0056655C">
      <w:pPr>
        <w:spacing w:line="360" w:lineRule="auto"/>
        <w:jc w:val="both"/>
        <w:rPr>
          <w:sz w:val="22"/>
          <w:szCs w:val="22"/>
        </w:rPr>
      </w:pPr>
      <w:r w:rsidRPr="0056655C">
        <w:rPr>
          <w:sz w:val="22"/>
          <w:szCs w:val="22"/>
        </w:rPr>
        <w:t>gdzie poszczególne litery oznaczają:</w:t>
      </w:r>
    </w:p>
    <w:p w14:paraId="30689715" w14:textId="0D58C2E8" w:rsidR="0056655C" w:rsidRPr="0056655C" w:rsidRDefault="0056655C" w:rsidP="0056655C">
      <w:pPr>
        <w:spacing w:line="360" w:lineRule="auto"/>
        <w:jc w:val="both"/>
        <w:rPr>
          <w:rFonts w:eastAsia="Courier New"/>
          <w:sz w:val="22"/>
          <w:szCs w:val="22"/>
        </w:rPr>
      </w:pPr>
      <w:r w:rsidRPr="0056655C">
        <w:rPr>
          <w:rFonts w:eastAsia="Courier New"/>
          <w:sz w:val="22"/>
          <w:szCs w:val="22"/>
        </w:rPr>
        <w:t>IP</w:t>
      </w:r>
      <w:r w:rsidR="00926CD3">
        <w:rPr>
          <w:rFonts w:eastAsia="Courier New"/>
          <w:sz w:val="22"/>
          <w:szCs w:val="22"/>
        </w:rPr>
        <w:t>c</w:t>
      </w:r>
      <w:r w:rsidRPr="0056655C">
        <w:rPr>
          <w:rFonts w:eastAsia="Courier New"/>
          <w:sz w:val="22"/>
          <w:szCs w:val="22"/>
        </w:rPr>
        <w:t xml:space="preserve"> – liczba punktów</w:t>
      </w:r>
      <w:r w:rsidR="00926CD3">
        <w:rPr>
          <w:rFonts w:eastAsia="Courier New"/>
          <w:sz w:val="22"/>
          <w:szCs w:val="22"/>
        </w:rPr>
        <w:t xml:space="preserve"> w kryterium „cena ofertowa”</w:t>
      </w:r>
      <w:r w:rsidRPr="0056655C">
        <w:rPr>
          <w:rFonts w:eastAsia="Courier New"/>
          <w:sz w:val="22"/>
          <w:szCs w:val="22"/>
        </w:rPr>
        <w:t>,</w:t>
      </w:r>
    </w:p>
    <w:p w14:paraId="3778D500" w14:textId="77777777" w:rsidR="0056655C" w:rsidRPr="0056655C" w:rsidRDefault="0056655C" w:rsidP="0056655C">
      <w:pPr>
        <w:spacing w:line="360" w:lineRule="auto"/>
        <w:jc w:val="both"/>
        <w:rPr>
          <w:rFonts w:eastAsia="Courier New"/>
          <w:sz w:val="22"/>
          <w:szCs w:val="22"/>
        </w:rPr>
      </w:pPr>
      <w:r w:rsidRPr="0056655C">
        <w:rPr>
          <w:rFonts w:eastAsia="Courier New"/>
          <w:sz w:val="22"/>
          <w:szCs w:val="22"/>
        </w:rPr>
        <w:t>Cn – cena  ofertowa najniższa spośród wszystkich rozpatrywanych i nieodrzuconych ofert,</w:t>
      </w:r>
    </w:p>
    <w:p w14:paraId="31903FB6" w14:textId="77777777" w:rsidR="0056655C" w:rsidRPr="0056655C" w:rsidRDefault="0056655C" w:rsidP="0056655C">
      <w:pPr>
        <w:spacing w:line="360" w:lineRule="auto"/>
        <w:jc w:val="both"/>
        <w:rPr>
          <w:rFonts w:eastAsia="Courier New"/>
          <w:sz w:val="22"/>
          <w:szCs w:val="22"/>
        </w:rPr>
      </w:pPr>
      <w:r w:rsidRPr="0056655C">
        <w:rPr>
          <w:rFonts w:eastAsia="Courier New"/>
          <w:sz w:val="22"/>
          <w:szCs w:val="22"/>
        </w:rPr>
        <w:t>Cb – cena ofertowa oferty badanej (przeliczanej),</w:t>
      </w:r>
    </w:p>
    <w:p w14:paraId="05E8F360" w14:textId="5D392F1A" w:rsidR="0056655C" w:rsidRPr="0056655C" w:rsidRDefault="0056655C" w:rsidP="0056655C">
      <w:pPr>
        <w:spacing w:line="360" w:lineRule="auto"/>
        <w:jc w:val="both"/>
        <w:rPr>
          <w:rFonts w:eastAsia="Courier New"/>
          <w:sz w:val="22"/>
          <w:szCs w:val="22"/>
        </w:rPr>
      </w:pPr>
      <w:r w:rsidRPr="0056655C">
        <w:rPr>
          <w:rFonts w:eastAsia="Courier New"/>
          <w:sz w:val="22"/>
          <w:szCs w:val="22"/>
        </w:rPr>
        <w:t xml:space="preserve">Zc – znaczenie (waga) kryterium cena ofertowa wyrażone w punktach – </w:t>
      </w:r>
      <w:r w:rsidR="00A14A23">
        <w:rPr>
          <w:rFonts w:eastAsia="Courier New"/>
          <w:sz w:val="22"/>
          <w:szCs w:val="22"/>
        </w:rPr>
        <w:t>100</w:t>
      </w:r>
      <w:r w:rsidRPr="0056655C">
        <w:rPr>
          <w:rFonts w:eastAsia="Courier New"/>
          <w:sz w:val="22"/>
          <w:szCs w:val="22"/>
        </w:rPr>
        <w:t xml:space="preserve"> pkt</w:t>
      </w:r>
    </w:p>
    <w:p w14:paraId="013A1F92" w14:textId="77777777" w:rsidR="0056655C" w:rsidRDefault="0056655C" w:rsidP="0056655C">
      <w:pPr>
        <w:spacing w:after="120" w:line="23" w:lineRule="atLeast"/>
        <w:jc w:val="both"/>
        <w:rPr>
          <w:b/>
          <w:i/>
          <w:sz w:val="22"/>
          <w:szCs w:val="22"/>
          <w:u w:val="single"/>
        </w:rPr>
      </w:pPr>
    </w:p>
    <w:p w14:paraId="0DD134FA" w14:textId="56706571" w:rsidR="00A14A23" w:rsidRPr="00A14A23" w:rsidRDefault="00A14A23" w:rsidP="00B2479A">
      <w:pPr>
        <w:widowControl w:val="0"/>
        <w:numPr>
          <w:ilvl w:val="0"/>
          <w:numId w:val="64"/>
        </w:numPr>
        <w:shd w:val="clear" w:color="auto" w:fill="FFFFFF"/>
        <w:suppressAutoHyphens/>
        <w:autoSpaceDE w:val="0"/>
        <w:autoSpaceDN w:val="0"/>
        <w:spacing w:after="120" w:line="276" w:lineRule="auto"/>
        <w:jc w:val="both"/>
        <w:rPr>
          <w:rFonts w:eastAsia="Courier New"/>
          <w:sz w:val="22"/>
          <w:szCs w:val="22"/>
        </w:rPr>
      </w:pPr>
      <w:r w:rsidRPr="00A14A23">
        <w:rPr>
          <w:sz w:val="22"/>
          <w:szCs w:val="22"/>
        </w:rPr>
        <w:t xml:space="preserve">Za ofertę najkorzystniejszą, w każdej części będzie uznana oferta, która przy uwzględnieniu powyższego kryterium i jego wagi otrzyma najwyższą punktację – </w:t>
      </w:r>
      <w:r w:rsidRPr="00A14A23">
        <w:rPr>
          <w:b/>
          <w:sz w:val="22"/>
          <w:szCs w:val="22"/>
        </w:rPr>
        <w:t>100 pkt</w:t>
      </w:r>
      <w:r w:rsidRPr="00A14A23">
        <w:rPr>
          <w:sz w:val="22"/>
          <w:szCs w:val="22"/>
        </w:rPr>
        <w:t xml:space="preserve">. </w:t>
      </w:r>
    </w:p>
    <w:p w14:paraId="08473EDF" w14:textId="77777777" w:rsidR="00A14A23" w:rsidRPr="00A14A23" w:rsidRDefault="00A14A23" w:rsidP="00B2479A">
      <w:pPr>
        <w:widowControl w:val="0"/>
        <w:numPr>
          <w:ilvl w:val="0"/>
          <w:numId w:val="64"/>
        </w:numPr>
        <w:shd w:val="clear" w:color="auto" w:fill="FFFFFF"/>
        <w:suppressAutoHyphens/>
        <w:autoSpaceDE w:val="0"/>
        <w:autoSpaceDN w:val="0"/>
        <w:spacing w:after="120" w:line="276" w:lineRule="auto"/>
        <w:jc w:val="both"/>
        <w:rPr>
          <w:rFonts w:eastAsia="Courier New"/>
          <w:sz w:val="22"/>
          <w:szCs w:val="22"/>
        </w:rPr>
      </w:pPr>
      <w:r w:rsidRPr="00A14A23">
        <w:rPr>
          <w:sz w:val="22"/>
          <w:szCs w:val="22"/>
        </w:rPr>
        <w:t>Jeżeli w postępowaniu o udzielenie zamówienia, w którym jedynym kryterium oceny ofert jest cena, nie można dokonać wyboru najkorzystniejszej oferty ze względu na to, że zostały złożone oferty o takiej samej cenie, Zamawiający wzywa Wykonawców, którzy złożyli te oferty, do złożenia w terminie określonym przez Zamawiającego ofert dodatkowych zawierających nową cenę.</w:t>
      </w:r>
    </w:p>
    <w:p w14:paraId="3043980D" w14:textId="77777777" w:rsidR="00A14A23" w:rsidRPr="00A14A23" w:rsidRDefault="00A14A23" w:rsidP="00A14A23">
      <w:pPr>
        <w:pStyle w:val="Akapitzlist"/>
        <w:shd w:val="clear" w:color="auto" w:fill="FFFFFF"/>
        <w:spacing w:line="288" w:lineRule="auto"/>
        <w:ind w:left="567" w:right="100"/>
        <w:jc w:val="both"/>
        <w:rPr>
          <w:b/>
          <w:sz w:val="22"/>
          <w:szCs w:val="22"/>
        </w:rPr>
      </w:pPr>
    </w:p>
    <w:p w14:paraId="222A003F" w14:textId="6DABDF68" w:rsidR="00A14A23" w:rsidRPr="00FF71BC" w:rsidRDefault="00A14A23" w:rsidP="00A14A23">
      <w:pPr>
        <w:shd w:val="clear" w:color="auto" w:fill="FFFFFF"/>
        <w:spacing w:line="288" w:lineRule="auto"/>
        <w:ind w:right="100"/>
        <w:jc w:val="both"/>
        <w:rPr>
          <w:i/>
          <w:iCs/>
          <w:sz w:val="22"/>
          <w:szCs w:val="22"/>
        </w:rPr>
      </w:pPr>
      <w:r w:rsidRPr="00FF71BC">
        <w:rPr>
          <w:b/>
          <w:i/>
          <w:iCs/>
          <w:sz w:val="22"/>
          <w:szCs w:val="22"/>
        </w:rPr>
        <w:t xml:space="preserve">Uwaga nr </w:t>
      </w:r>
      <w:r w:rsidR="002C666E">
        <w:rPr>
          <w:b/>
          <w:i/>
          <w:iCs/>
          <w:sz w:val="22"/>
          <w:szCs w:val="22"/>
        </w:rPr>
        <w:t>6</w:t>
      </w:r>
      <w:r w:rsidRPr="00FF71BC">
        <w:rPr>
          <w:b/>
          <w:i/>
          <w:iCs/>
          <w:sz w:val="22"/>
          <w:szCs w:val="22"/>
        </w:rPr>
        <w:t>:</w:t>
      </w:r>
      <w:r w:rsidRPr="00FF71BC">
        <w:rPr>
          <w:i/>
          <w:iCs/>
          <w:sz w:val="22"/>
          <w:szCs w:val="22"/>
        </w:rPr>
        <w:t xml:space="preserve"> </w:t>
      </w:r>
    </w:p>
    <w:p w14:paraId="2C2CF68D" w14:textId="46B1FFBE" w:rsidR="00A14A23" w:rsidRPr="00FF71BC" w:rsidRDefault="00A14A23" w:rsidP="00B2479A">
      <w:pPr>
        <w:pStyle w:val="Akapitzlist"/>
        <w:numPr>
          <w:ilvl w:val="0"/>
          <w:numId w:val="103"/>
        </w:numPr>
        <w:shd w:val="clear" w:color="auto" w:fill="FFFFFF"/>
        <w:spacing w:line="276" w:lineRule="auto"/>
        <w:ind w:left="567" w:hanging="567"/>
        <w:jc w:val="both"/>
        <w:rPr>
          <w:i/>
          <w:iCs/>
          <w:sz w:val="22"/>
          <w:szCs w:val="22"/>
        </w:rPr>
      </w:pPr>
      <w:r w:rsidRPr="00FF71BC">
        <w:rPr>
          <w:i/>
          <w:iCs/>
          <w:sz w:val="22"/>
          <w:szCs w:val="22"/>
        </w:rPr>
        <w:t>Przy obliczaniu punktów, Zamawiający zastosuje zaokrąglenie do dwóch miejsc po przecinku według zasady, że trzecia cyfra po przecinku od 5 w górę powoduje zaokrąglenie drugiej cyfry po przecinku</w:t>
      </w:r>
      <w:r w:rsidR="00FF71BC" w:rsidRPr="00FF71BC">
        <w:rPr>
          <w:i/>
          <w:iCs/>
          <w:sz w:val="22"/>
          <w:szCs w:val="22"/>
        </w:rPr>
        <w:t xml:space="preserve"> </w:t>
      </w:r>
      <w:r w:rsidRPr="00FF71BC">
        <w:rPr>
          <w:i/>
          <w:iCs/>
          <w:sz w:val="22"/>
          <w:szCs w:val="22"/>
        </w:rPr>
        <w:t>w górę o 1. Jeśli trzecia cyfra po przecinku jest mniejsza niż 5, to druga cyfra po przecinku nie ulega zmianie.</w:t>
      </w:r>
    </w:p>
    <w:p w14:paraId="6B8C1861" w14:textId="5C333538" w:rsidR="00A14A23" w:rsidRPr="00FF71BC" w:rsidRDefault="00A14A23" w:rsidP="00B2479A">
      <w:pPr>
        <w:pStyle w:val="Akapitzlist"/>
        <w:numPr>
          <w:ilvl w:val="0"/>
          <w:numId w:val="103"/>
        </w:numPr>
        <w:shd w:val="clear" w:color="auto" w:fill="FFFFFF"/>
        <w:spacing w:line="276" w:lineRule="auto"/>
        <w:ind w:left="567" w:hanging="567"/>
        <w:jc w:val="both"/>
        <w:rPr>
          <w:i/>
          <w:iCs/>
          <w:sz w:val="22"/>
          <w:szCs w:val="22"/>
        </w:rPr>
      </w:pPr>
      <w:r w:rsidRPr="00FF71BC">
        <w:rPr>
          <w:i/>
          <w:iCs/>
          <w:sz w:val="22"/>
          <w:szCs w:val="22"/>
        </w:rPr>
        <w:t>Jeżeli zostanie złożona oferta, której wybór prowadziłby do powstania u Zamawiającego obowiązku podatkowego zgodnie z ustawą z dnia 11 marca 2004 r. o podatku od towarów i usług (Dz.U. z 2020r. poz. 106, z późn.zm.), dla celów zastosowania kryterium ceny Zamawiający dolicza do przedstawionej w tej ofercie ceny kwotę podatku od towarów i usług, którą miałby obowiązek rozliczyć.</w:t>
      </w:r>
    </w:p>
    <w:p w14:paraId="506DA655" w14:textId="185E259A" w:rsidR="00A14A23" w:rsidRPr="00FF71BC" w:rsidRDefault="00A14A23" w:rsidP="00B2479A">
      <w:pPr>
        <w:pStyle w:val="Akapitzlist"/>
        <w:numPr>
          <w:ilvl w:val="0"/>
          <w:numId w:val="103"/>
        </w:numPr>
        <w:shd w:val="clear" w:color="auto" w:fill="FFFFFF"/>
        <w:spacing w:after="600" w:line="276" w:lineRule="auto"/>
        <w:ind w:left="567" w:hanging="567"/>
        <w:jc w:val="both"/>
        <w:rPr>
          <w:i/>
          <w:iCs/>
          <w:sz w:val="22"/>
          <w:szCs w:val="22"/>
        </w:rPr>
      </w:pPr>
      <w:r w:rsidRPr="00FF71BC">
        <w:rPr>
          <w:i/>
          <w:iCs/>
          <w:color w:val="000000" w:themeColor="text1"/>
          <w:sz w:val="22"/>
          <w:szCs w:val="22"/>
        </w:rPr>
        <w:t xml:space="preserve">Z uwagi na fakt, iż wymagania jakościowe o których mowa w art. 246 ust. 2 ustawy zostały wskazane w opisie przedmiotu zamówienia stanowiącym </w:t>
      </w:r>
      <w:r w:rsidRPr="00FF71BC">
        <w:rPr>
          <w:b/>
          <w:bCs/>
          <w:i/>
          <w:iCs/>
          <w:color w:val="000000" w:themeColor="text1"/>
          <w:sz w:val="22"/>
          <w:szCs w:val="22"/>
        </w:rPr>
        <w:t xml:space="preserve">załączniki </w:t>
      </w:r>
      <w:r w:rsidR="00FF71BC" w:rsidRPr="00FF71BC">
        <w:rPr>
          <w:b/>
          <w:bCs/>
          <w:i/>
          <w:iCs/>
          <w:color w:val="000000" w:themeColor="text1"/>
          <w:sz w:val="22"/>
          <w:szCs w:val="22"/>
        </w:rPr>
        <w:t xml:space="preserve">1 </w:t>
      </w:r>
      <w:r w:rsidRPr="00FF71BC">
        <w:rPr>
          <w:b/>
          <w:bCs/>
          <w:i/>
          <w:iCs/>
          <w:color w:val="000000" w:themeColor="text1"/>
          <w:sz w:val="22"/>
          <w:szCs w:val="22"/>
        </w:rPr>
        <w:t>do niniejszej SWZ</w:t>
      </w:r>
      <w:r w:rsidRPr="00FF71BC">
        <w:rPr>
          <w:i/>
          <w:iCs/>
          <w:color w:val="000000" w:themeColor="text1"/>
          <w:sz w:val="22"/>
          <w:szCs w:val="22"/>
        </w:rPr>
        <w:t xml:space="preserve"> Zamawiający jest uprawniony do zastosowania kryterium ceny o wadze przekraczającej 60%. Dokumenty opisujące przedmiot zamówienia są na tyle precyzyjne, że bez względu na fakt, kto będzie wykonawcą przedmiotu zamówienia jedyną różnicą będą zaoferowane ceny (tzn. przedmiot zamówienia jest zestandaryzowany, niezależnie od tego, który z Wykonawców go wykona).</w:t>
      </w:r>
    </w:p>
    <w:p w14:paraId="052B0209" w14:textId="02358ED8" w:rsidR="0065723F" w:rsidRPr="00AE484F" w:rsidRDefault="0065723F" w:rsidP="0056655C">
      <w:pPr>
        <w:pBdr>
          <w:bottom w:val="single" w:sz="4" w:space="1" w:color="auto"/>
        </w:pBdr>
        <w:tabs>
          <w:tab w:val="left" w:pos="567"/>
          <w:tab w:val="left" w:pos="1701"/>
          <w:tab w:val="left" w:pos="2127"/>
        </w:tabs>
        <w:spacing w:after="120" w:line="276" w:lineRule="auto"/>
        <w:ind w:right="28"/>
        <w:rPr>
          <w:b/>
          <w:sz w:val="22"/>
          <w:szCs w:val="22"/>
        </w:rPr>
      </w:pPr>
      <w:r w:rsidRPr="00AE484F">
        <w:rPr>
          <w:b/>
          <w:sz w:val="22"/>
          <w:szCs w:val="22"/>
        </w:rPr>
        <w:lastRenderedPageBreak/>
        <w:t xml:space="preserve">ROZDZIAŁ </w:t>
      </w:r>
      <w:r w:rsidR="004870DA" w:rsidRPr="00AE484F">
        <w:rPr>
          <w:b/>
          <w:sz w:val="22"/>
          <w:szCs w:val="22"/>
        </w:rPr>
        <w:t>XX</w:t>
      </w:r>
      <w:r w:rsidR="00DD7706" w:rsidRPr="00AE484F">
        <w:rPr>
          <w:b/>
          <w:sz w:val="22"/>
          <w:szCs w:val="22"/>
        </w:rPr>
        <w:t>IX</w:t>
      </w:r>
      <w:r w:rsidR="0056655C">
        <w:rPr>
          <w:b/>
          <w:sz w:val="22"/>
          <w:szCs w:val="22"/>
        </w:rPr>
        <w:t xml:space="preserve">. </w:t>
      </w:r>
      <w:r w:rsidR="0056655C">
        <w:rPr>
          <w:b/>
          <w:sz w:val="22"/>
          <w:szCs w:val="22"/>
        </w:rPr>
        <w:tab/>
      </w:r>
      <w:r w:rsidRPr="00AE484F">
        <w:rPr>
          <w:b/>
          <w:sz w:val="22"/>
          <w:szCs w:val="22"/>
        </w:rPr>
        <w:t>INFORMACJE NA TEMAT AUKCJI ELEKTRONICZNEJ</w:t>
      </w:r>
    </w:p>
    <w:p w14:paraId="6F510BBB" w14:textId="77777777" w:rsidR="008B3BDE" w:rsidRDefault="008B3BDE" w:rsidP="00B2479A">
      <w:pPr>
        <w:pStyle w:val="Akapitzlist"/>
        <w:numPr>
          <w:ilvl w:val="0"/>
          <w:numId w:val="93"/>
        </w:numPr>
        <w:spacing w:after="120" w:line="276" w:lineRule="auto"/>
        <w:ind w:left="567" w:hanging="567"/>
        <w:jc w:val="both"/>
        <w:rPr>
          <w:sz w:val="22"/>
          <w:szCs w:val="22"/>
        </w:rPr>
      </w:pPr>
      <w:r w:rsidRPr="008912D7">
        <w:rPr>
          <w:sz w:val="22"/>
          <w:szCs w:val="22"/>
        </w:rPr>
        <w:t>Zamawiający nie przewiduje w niniejszym postępowaniu przeprowadzenia aukcji elektronicznej.</w:t>
      </w:r>
    </w:p>
    <w:p w14:paraId="133BFDCC" w14:textId="77777777" w:rsidR="008B3BDE" w:rsidRPr="008533FA" w:rsidRDefault="008B3BDE" w:rsidP="00B2479A">
      <w:pPr>
        <w:pStyle w:val="Akapitzlist"/>
        <w:numPr>
          <w:ilvl w:val="0"/>
          <w:numId w:val="93"/>
        </w:numPr>
        <w:spacing w:after="600" w:line="276" w:lineRule="auto"/>
        <w:ind w:left="567" w:hanging="567"/>
        <w:jc w:val="both"/>
        <w:rPr>
          <w:sz w:val="22"/>
          <w:szCs w:val="22"/>
        </w:rPr>
      </w:pPr>
      <w:r w:rsidRPr="008533FA">
        <w:rPr>
          <w:color w:val="000000"/>
          <w:sz w:val="22"/>
          <w:szCs w:val="22"/>
        </w:rPr>
        <w:t xml:space="preserve">Zamawiający nie przewiduje złożenia oferty w postaci katalogów elektronicznych. </w:t>
      </w:r>
    </w:p>
    <w:p w14:paraId="21E36D9E" w14:textId="309124B7" w:rsidR="00F03113" w:rsidRPr="00AE484F" w:rsidRDefault="00A16332" w:rsidP="0056655C">
      <w:pPr>
        <w:pStyle w:val="Tekstpodstawowy"/>
        <w:pBdr>
          <w:bottom w:val="single" w:sz="4" w:space="1" w:color="auto"/>
        </w:pBdr>
        <w:tabs>
          <w:tab w:val="left" w:pos="2127"/>
        </w:tabs>
        <w:spacing w:after="120" w:line="276" w:lineRule="auto"/>
        <w:ind w:left="2124" w:hanging="2124"/>
        <w:jc w:val="left"/>
        <w:rPr>
          <w:b/>
          <w:sz w:val="22"/>
          <w:szCs w:val="22"/>
        </w:rPr>
      </w:pPr>
      <w:r w:rsidRPr="00AE484F">
        <w:rPr>
          <w:b/>
          <w:sz w:val="22"/>
          <w:szCs w:val="22"/>
        </w:rPr>
        <w:t>ROZDZIAŁ XX</w:t>
      </w:r>
      <w:r w:rsidR="00341D83" w:rsidRPr="00AE484F">
        <w:rPr>
          <w:b/>
          <w:sz w:val="22"/>
          <w:szCs w:val="22"/>
        </w:rPr>
        <w:t>X</w:t>
      </w:r>
      <w:r w:rsidR="0056655C">
        <w:rPr>
          <w:b/>
          <w:sz w:val="22"/>
          <w:szCs w:val="22"/>
        </w:rPr>
        <w:t>.</w:t>
      </w:r>
      <w:r w:rsidR="0056655C">
        <w:rPr>
          <w:b/>
          <w:sz w:val="22"/>
          <w:szCs w:val="22"/>
        </w:rPr>
        <w:tab/>
      </w:r>
      <w:r w:rsidR="00C1344F" w:rsidRPr="00AE484F">
        <w:rPr>
          <w:b/>
          <w:sz w:val="22"/>
          <w:szCs w:val="22"/>
        </w:rPr>
        <w:t xml:space="preserve">INFORMACJE O </w:t>
      </w:r>
      <w:r w:rsidR="00F03113" w:rsidRPr="00AE484F">
        <w:rPr>
          <w:b/>
          <w:sz w:val="22"/>
          <w:szCs w:val="22"/>
        </w:rPr>
        <w:t>FORMALNOŚC</w:t>
      </w:r>
      <w:r w:rsidR="00C1344F" w:rsidRPr="00AE484F">
        <w:rPr>
          <w:b/>
          <w:sz w:val="22"/>
          <w:szCs w:val="22"/>
        </w:rPr>
        <w:t xml:space="preserve">IACH, JAKIE MUSZĄ ZOSTAĆ DOPEŁNIONE PO WYBORZE OFERTY </w:t>
      </w:r>
      <w:r w:rsidR="0056655C">
        <w:rPr>
          <w:b/>
          <w:sz w:val="22"/>
          <w:szCs w:val="22"/>
        </w:rPr>
        <w:t xml:space="preserve"> </w:t>
      </w:r>
      <w:r w:rsidR="00C1344F" w:rsidRPr="00AE484F">
        <w:rPr>
          <w:b/>
          <w:sz w:val="22"/>
          <w:szCs w:val="22"/>
        </w:rPr>
        <w:t>W CELU ZAWARCIA UMOWY W SPRAWIE ZAMÓWIENIA PUBLICZNEGO</w:t>
      </w:r>
    </w:p>
    <w:p w14:paraId="7DC1D07B" w14:textId="64116105" w:rsidR="00FD56D6" w:rsidRDefault="00FD56D6" w:rsidP="00B2479A">
      <w:pPr>
        <w:pStyle w:val="Akapitzlist"/>
        <w:numPr>
          <w:ilvl w:val="3"/>
          <w:numId w:val="48"/>
        </w:numPr>
        <w:spacing w:after="120" w:line="276" w:lineRule="auto"/>
        <w:ind w:left="567" w:hanging="567"/>
        <w:jc w:val="both"/>
        <w:rPr>
          <w:sz w:val="22"/>
          <w:szCs w:val="22"/>
        </w:rPr>
      </w:pPr>
      <w:r w:rsidRPr="00AE484F">
        <w:rPr>
          <w:sz w:val="22"/>
          <w:szCs w:val="22"/>
        </w:rPr>
        <w:t>Umowa w sprawie zamówienia publicznego może zostać zawarta wyłącznie z Wykonawcą, którego oferta zostanie wybrana jako najkorzystniejsza, po upływie terminów określonych w art.</w:t>
      </w:r>
      <w:r w:rsidR="00575504" w:rsidRPr="00AE484F">
        <w:rPr>
          <w:sz w:val="22"/>
          <w:szCs w:val="22"/>
        </w:rPr>
        <w:t> </w:t>
      </w:r>
      <w:r w:rsidR="006E6D34" w:rsidRPr="00AE484F">
        <w:rPr>
          <w:sz w:val="22"/>
          <w:szCs w:val="22"/>
        </w:rPr>
        <w:t>308 ust. 2</w:t>
      </w:r>
      <w:r w:rsidRPr="00AE484F">
        <w:rPr>
          <w:sz w:val="22"/>
          <w:szCs w:val="22"/>
        </w:rPr>
        <w:t xml:space="preserve"> ustawy.</w:t>
      </w:r>
    </w:p>
    <w:p w14:paraId="206881B8" w14:textId="3D79AFEC" w:rsidR="00FD56D6" w:rsidRDefault="00FD56D6" w:rsidP="00B2479A">
      <w:pPr>
        <w:pStyle w:val="Akapitzlist"/>
        <w:numPr>
          <w:ilvl w:val="3"/>
          <w:numId w:val="48"/>
        </w:numPr>
        <w:spacing w:after="120" w:line="276" w:lineRule="auto"/>
        <w:ind w:left="567" w:hanging="567"/>
        <w:jc w:val="both"/>
        <w:rPr>
          <w:sz w:val="22"/>
          <w:szCs w:val="22"/>
        </w:rPr>
      </w:pPr>
      <w:r w:rsidRPr="0056655C">
        <w:rPr>
          <w:sz w:val="22"/>
          <w:szCs w:val="22"/>
        </w:rPr>
        <w:t>W przypadku wniesienia odwołania</w:t>
      </w:r>
      <w:r w:rsidR="004753E2" w:rsidRPr="0056655C">
        <w:rPr>
          <w:sz w:val="22"/>
          <w:szCs w:val="22"/>
        </w:rPr>
        <w:t>, z zastrzeżeniem wyjątków przewidzianych w ustawie,</w:t>
      </w:r>
      <w:r w:rsidR="00233271" w:rsidRPr="0056655C">
        <w:rPr>
          <w:sz w:val="22"/>
          <w:szCs w:val="22"/>
        </w:rPr>
        <w:t xml:space="preserve"> Zamawiający nie może zawrzeć umowy do czasu ogłoszenia przez Krajową Izbę Odwoławczą (zwanej dalej KIO lub Izbą) wyroku lub postanowienia kończącego postępowanie odwoławcze.</w:t>
      </w:r>
    </w:p>
    <w:p w14:paraId="06DB63C9" w14:textId="36C7DECE" w:rsidR="00575504" w:rsidRPr="0056655C" w:rsidRDefault="00575504" w:rsidP="00B2479A">
      <w:pPr>
        <w:pStyle w:val="Akapitzlist"/>
        <w:numPr>
          <w:ilvl w:val="3"/>
          <w:numId w:val="48"/>
        </w:numPr>
        <w:spacing w:after="120" w:line="276" w:lineRule="auto"/>
        <w:ind w:left="567" w:hanging="567"/>
        <w:jc w:val="both"/>
        <w:rPr>
          <w:sz w:val="22"/>
          <w:szCs w:val="22"/>
        </w:rPr>
      </w:pPr>
      <w:r w:rsidRPr="0056655C">
        <w:rPr>
          <w:sz w:val="22"/>
          <w:szCs w:val="22"/>
        </w:rPr>
        <w:t>Po wyborze najkorzystniejszej oferty, w celu zawarcia umowy</w:t>
      </w:r>
      <w:r w:rsidR="00747ECF" w:rsidRPr="0056655C">
        <w:rPr>
          <w:sz w:val="22"/>
          <w:szCs w:val="22"/>
        </w:rPr>
        <w:t xml:space="preserve"> w sprawie zamówienia publicznego</w:t>
      </w:r>
      <w:r w:rsidRPr="0056655C">
        <w:rPr>
          <w:sz w:val="22"/>
          <w:szCs w:val="22"/>
        </w:rPr>
        <w:t>, Wykonawca zobowiązany będzie</w:t>
      </w:r>
      <w:r w:rsidR="00406CBD" w:rsidRPr="0056655C">
        <w:rPr>
          <w:sz w:val="22"/>
          <w:szCs w:val="22"/>
        </w:rPr>
        <w:t xml:space="preserve"> do</w:t>
      </w:r>
      <w:r w:rsidRPr="0056655C">
        <w:rPr>
          <w:sz w:val="22"/>
          <w:szCs w:val="22"/>
        </w:rPr>
        <w:t>:</w:t>
      </w:r>
    </w:p>
    <w:p w14:paraId="6E5A0A44" w14:textId="18E75B67" w:rsidR="00575504" w:rsidRDefault="00406CBD" w:rsidP="00B2479A">
      <w:pPr>
        <w:pStyle w:val="Akapitzlist"/>
        <w:numPr>
          <w:ilvl w:val="0"/>
          <w:numId w:val="49"/>
        </w:numPr>
        <w:spacing w:after="120" w:line="276" w:lineRule="auto"/>
        <w:ind w:left="1134" w:hanging="567"/>
        <w:jc w:val="both"/>
        <w:rPr>
          <w:sz w:val="22"/>
          <w:szCs w:val="22"/>
        </w:rPr>
      </w:pPr>
      <w:r w:rsidRPr="00AE484F">
        <w:rPr>
          <w:sz w:val="22"/>
          <w:szCs w:val="22"/>
        </w:rPr>
        <w:t>z</w:t>
      </w:r>
      <w:r w:rsidR="00575504" w:rsidRPr="00AE484F">
        <w:rPr>
          <w:sz w:val="22"/>
          <w:szCs w:val="22"/>
        </w:rPr>
        <w:t>łoż</w:t>
      </w:r>
      <w:r w:rsidRPr="00AE484F">
        <w:rPr>
          <w:sz w:val="22"/>
          <w:szCs w:val="22"/>
        </w:rPr>
        <w:t xml:space="preserve">enia </w:t>
      </w:r>
      <w:r w:rsidR="00747ECF" w:rsidRPr="00AE484F">
        <w:rPr>
          <w:sz w:val="22"/>
          <w:szCs w:val="22"/>
        </w:rPr>
        <w:t>dokument</w:t>
      </w:r>
      <w:r w:rsidRPr="00AE484F">
        <w:rPr>
          <w:sz w:val="22"/>
          <w:szCs w:val="22"/>
        </w:rPr>
        <w:t>u</w:t>
      </w:r>
      <w:r w:rsidR="00747ECF" w:rsidRPr="00AE484F">
        <w:rPr>
          <w:sz w:val="22"/>
          <w:szCs w:val="22"/>
        </w:rPr>
        <w:t xml:space="preserve"> </w:t>
      </w:r>
      <w:r w:rsidR="00575504" w:rsidRPr="00AE484F">
        <w:rPr>
          <w:sz w:val="22"/>
          <w:szCs w:val="22"/>
        </w:rPr>
        <w:t>pełnomocnictwa dla osoby zawierającej umowę w</w:t>
      </w:r>
      <w:r w:rsidR="00863197" w:rsidRPr="00AE484F">
        <w:rPr>
          <w:sz w:val="22"/>
          <w:szCs w:val="22"/>
        </w:rPr>
        <w:t> </w:t>
      </w:r>
      <w:r w:rsidR="00575504" w:rsidRPr="00AE484F">
        <w:rPr>
          <w:sz w:val="22"/>
          <w:szCs w:val="22"/>
        </w:rPr>
        <w:t xml:space="preserve">imieniu Wykonawcy, o ile </w:t>
      </w:r>
      <w:r w:rsidR="00747ECF" w:rsidRPr="00AE484F">
        <w:rPr>
          <w:sz w:val="22"/>
          <w:szCs w:val="22"/>
        </w:rPr>
        <w:t xml:space="preserve">upoważnienie do reprezentowania Wykonawcy </w:t>
      </w:r>
      <w:r w:rsidR="00575504" w:rsidRPr="00AE484F">
        <w:rPr>
          <w:sz w:val="22"/>
          <w:szCs w:val="22"/>
        </w:rPr>
        <w:t>nie wynika z</w:t>
      </w:r>
      <w:r w:rsidR="00747ECF" w:rsidRPr="00AE484F">
        <w:rPr>
          <w:sz w:val="22"/>
          <w:szCs w:val="22"/>
        </w:rPr>
        <w:t> </w:t>
      </w:r>
      <w:r w:rsidR="00575504" w:rsidRPr="00AE484F">
        <w:rPr>
          <w:sz w:val="22"/>
          <w:szCs w:val="22"/>
        </w:rPr>
        <w:t>dokumentów rejestrowych Wykonawcy</w:t>
      </w:r>
      <w:r w:rsidR="00CF64D3" w:rsidRPr="00AE484F">
        <w:rPr>
          <w:sz w:val="22"/>
          <w:szCs w:val="22"/>
        </w:rPr>
        <w:t>, jeżeli Zamawiający może je uzyskać za pomocą bezpłatnych i ogólnodostępnych baz danych,</w:t>
      </w:r>
      <w:r w:rsidR="00575504" w:rsidRPr="00AE484F">
        <w:rPr>
          <w:sz w:val="22"/>
          <w:szCs w:val="22"/>
        </w:rPr>
        <w:t xml:space="preserve"> lub </w:t>
      </w:r>
      <w:r w:rsidR="00747ECF" w:rsidRPr="00AE484F">
        <w:rPr>
          <w:sz w:val="22"/>
          <w:szCs w:val="22"/>
        </w:rPr>
        <w:t xml:space="preserve">dokument pełnomocnictwa </w:t>
      </w:r>
      <w:r w:rsidR="00575504" w:rsidRPr="00AE484F">
        <w:rPr>
          <w:sz w:val="22"/>
          <w:szCs w:val="22"/>
        </w:rPr>
        <w:t>nie został wcześniej złożon</w:t>
      </w:r>
      <w:r w:rsidR="00747ECF" w:rsidRPr="00AE484F">
        <w:rPr>
          <w:sz w:val="22"/>
          <w:szCs w:val="22"/>
        </w:rPr>
        <w:t>y</w:t>
      </w:r>
      <w:r w:rsidR="00575504" w:rsidRPr="00AE484F">
        <w:rPr>
          <w:sz w:val="22"/>
          <w:szCs w:val="22"/>
        </w:rPr>
        <w:t xml:space="preserve"> w trakcie postępowania o udzielenie zamówienia,</w:t>
      </w:r>
    </w:p>
    <w:p w14:paraId="2D0CE89B" w14:textId="1F4CF3B0" w:rsidR="00575504" w:rsidRDefault="00863197" w:rsidP="00B2479A">
      <w:pPr>
        <w:pStyle w:val="Akapitzlist"/>
        <w:numPr>
          <w:ilvl w:val="0"/>
          <w:numId w:val="49"/>
        </w:numPr>
        <w:spacing w:after="120" w:line="276" w:lineRule="auto"/>
        <w:ind w:left="1134" w:hanging="567"/>
        <w:jc w:val="both"/>
        <w:rPr>
          <w:sz w:val="22"/>
          <w:szCs w:val="22"/>
        </w:rPr>
      </w:pPr>
      <w:r w:rsidRPr="0056655C">
        <w:rPr>
          <w:sz w:val="22"/>
          <w:szCs w:val="22"/>
        </w:rPr>
        <w:t>w przypadku dokonania wyboru najkorzystniejszej oferty złożonej przez Wykonawców wspólnie ubiegających się o udzielenie zamówienia,</w:t>
      </w:r>
      <w:r w:rsidR="00406CBD" w:rsidRPr="0056655C">
        <w:rPr>
          <w:sz w:val="22"/>
          <w:szCs w:val="22"/>
        </w:rPr>
        <w:t xml:space="preserve"> złożenia</w:t>
      </w:r>
      <w:r w:rsidRPr="0056655C">
        <w:rPr>
          <w:sz w:val="22"/>
          <w:szCs w:val="22"/>
        </w:rPr>
        <w:t xml:space="preserve"> umow</w:t>
      </w:r>
      <w:r w:rsidR="00406CBD" w:rsidRPr="0056655C">
        <w:rPr>
          <w:sz w:val="22"/>
          <w:szCs w:val="22"/>
        </w:rPr>
        <w:t>y</w:t>
      </w:r>
      <w:r w:rsidRPr="0056655C">
        <w:rPr>
          <w:sz w:val="22"/>
          <w:szCs w:val="22"/>
        </w:rPr>
        <w:t xml:space="preserve"> regulując</w:t>
      </w:r>
      <w:r w:rsidR="00406CBD" w:rsidRPr="0056655C">
        <w:rPr>
          <w:sz w:val="22"/>
          <w:szCs w:val="22"/>
        </w:rPr>
        <w:t>ej</w:t>
      </w:r>
      <w:r w:rsidRPr="0056655C">
        <w:rPr>
          <w:sz w:val="22"/>
          <w:szCs w:val="22"/>
        </w:rPr>
        <w:t xml:space="preserve"> współpracę tych podmiotów (np. umow</w:t>
      </w:r>
      <w:r w:rsidR="00406CBD" w:rsidRPr="0056655C">
        <w:rPr>
          <w:sz w:val="22"/>
          <w:szCs w:val="22"/>
        </w:rPr>
        <w:t>a</w:t>
      </w:r>
      <w:r w:rsidRPr="0056655C">
        <w:rPr>
          <w:sz w:val="22"/>
          <w:szCs w:val="22"/>
        </w:rPr>
        <w:t xml:space="preserve"> konsorcjum, umowa spółki cywilnej),</w:t>
      </w:r>
    </w:p>
    <w:p w14:paraId="43838987" w14:textId="2D2F9310" w:rsidR="00863197" w:rsidRPr="00BE2C71" w:rsidRDefault="00863197" w:rsidP="00B2479A">
      <w:pPr>
        <w:pStyle w:val="Akapitzlist"/>
        <w:numPr>
          <w:ilvl w:val="0"/>
          <w:numId w:val="49"/>
        </w:numPr>
        <w:spacing w:after="120" w:line="276" w:lineRule="auto"/>
        <w:ind w:left="1134" w:hanging="567"/>
        <w:jc w:val="both"/>
        <w:rPr>
          <w:sz w:val="22"/>
          <w:szCs w:val="22"/>
        </w:rPr>
      </w:pPr>
      <w:r w:rsidRPr="0056655C">
        <w:rPr>
          <w:sz w:val="22"/>
          <w:szCs w:val="22"/>
        </w:rPr>
        <w:t>wnie</w:t>
      </w:r>
      <w:r w:rsidR="00406CBD" w:rsidRPr="0056655C">
        <w:rPr>
          <w:sz w:val="22"/>
          <w:szCs w:val="22"/>
        </w:rPr>
        <w:t>sienia</w:t>
      </w:r>
      <w:r w:rsidRPr="0056655C">
        <w:rPr>
          <w:sz w:val="22"/>
          <w:szCs w:val="22"/>
        </w:rPr>
        <w:t xml:space="preserve"> zabezpieczeni</w:t>
      </w:r>
      <w:r w:rsidR="00406CBD" w:rsidRPr="0056655C">
        <w:rPr>
          <w:sz w:val="22"/>
          <w:szCs w:val="22"/>
        </w:rPr>
        <w:t>a</w:t>
      </w:r>
      <w:r w:rsidRPr="0056655C">
        <w:rPr>
          <w:sz w:val="22"/>
          <w:szCs w:val="22"/>
        </w:rPr>
        <w:t xml:space="preserve"> należytego wykonania umowy, zgodnie z informacją zawartą </w:t>
      </w:r>
      <w:r w:rsidRPr="00BE2C71">
        <w:rPr>
          <w:sz w:val="22"/>
          <w:szCs w:val="22"/>
        </w:rPr>
        <w:t xml:space="preserve">w rozdziale </w:t>
      </w:r>
      <w:r w:rsidR="00FF0DE9" w:rsidRPr="00BE2C71">
        <w:rPr>
          <w:sz w:val="22"/>
          <w:szCs w:val="22"/>
        </w:rPr>
        <w:t>XXXI</w:t>
      </w:r>
      <w:r w:rsidRPr="00BE2C71">
        <w:rPr>
          <w:sz w:val="22"/>
          <w:szCs w:val="22"/>
        </w:rPr>
        <w:t xml:space="preserve"> SWZ</w:t>
      </w:r>
      <w:r w:rsidR="009F452E" w:rsidRPr="00BE2C71">
        <w:rPr>
          <w:i/>
          <w:iCs/>
          <w:sz w:val="22"/>
          <w:szCs w:val="22"/>
        </w:rPr>
        <w:t>,</w:t>
      </w:r>
    </w:p>
    <w:p w14:paraId="1E72ABA1" w14:textId="310C8866" w:rsidR="00863197" w:rsidRDefault="00406CBD" w:rsidP="00B2479A">
      <w:pPr>
        <w:pStyle w:val="Akapitzlist"/>
        <w:numPr>
          <w:ilvl w:val="0"/>
          <w:numId w:val="49"/>
        </w:numPr>
        <w:spacing w:after="120" w:line="276" w:lineRule="auto"/>
        <w:ind w:left="1134" w:hanging="567"/>
        <w:jc w:val="both"/>
        <w:rPr>
          <w:sz w:val="22"/>
          <w:szCs w:val="22"/>
        </w:rPr>
      </w:pPr>
      <w:r w:rsidRPr="0056655C">
        <w:rPr>
          <w:sz w:val="22"/>
          <w:szCs w:val="22"/>
        </w:rPr>
        <w:t>złożenia dokumentu potwierdzającego ubezpieczenie Wykonawcy, w zakresie i na kwotę określoną w projektowanych postanowieniach umowy w sprawie zamówienia publicznego, które zostaną wprowadzone do treści tej umowy,</w:t>
      </w:r>
    </w:p>
    <w:p w14:paraId="06F53A23" w14:textId="0407A4CF" w:rsidR="00406CBD" w:rsidRDefault="001B1D3C" w:rsidP="00B2479A">
      <w:pPr>
        <w:pStyle w:val="Akapitzlist"/>
        <w:numPr>
          <w:ilvl w:val="0"/>
          <w:numId w:val="49"/>
        </w:numPr>
        <w:spacing w:after="120" w:line="276" w:lineRule="auto"/>
        <w:ind w:left="1134" w:hanging="567"/>
        <w:jc w:val="both"/>
        <w:rPr>
          <w:sz w:val="22"/>
          <w:szCs w:val="22"/>
        </w:rPr>
      </w:pPr>
      <w:r w:rsidRPr="0056655C">
        <w:rPr>
          <w:sz w:val="22"/>
          <w:szCs w:val="22"/>
        </w:rPr>
        <w:t>złożenia oświadczenia (przez Wykonawcę lub podwykonawcę/dalszego podwykonawcę) potwierdzającego, że czynności wskazane w opisie przedmiotu zamówienia zostaną wykonane przez osoby zatrudnione na umowę o pracę. W oświadczeniu należy wskazać, że osoby, które będą wykonywać te czynności są już zatrudnione na umowę o pracę lub, że zostaną one zatrudnione na umowę o pracę do realizacji zamówienia w zakresie wymaganych czynności (zobowiązanie Wykonawcy</w:t>
      </w:r>
      <w:r w:rsidR="003F6641" w:rsidRPr="0056655C">
        <w:rPr>
          <w:sz w:val="22"/>
          <w:szCs w:val="22"/>
        </w:rPr>
        <w:t xml:space="preserve"> lub </w:t>
      </w:r>
      <w:r w:rsidRPr="0056655C">
        <w:rPr>
          <w:sz w:val="22"/>
          <w:szCs w:val="22"/>
        </w:rPr>
        <w:t>podwykonawcy</w:t>
      </w:r>
      <w:r w:rsidR="003F6641" w:rsidRPr="0056655C">
        <w:rPr>
          <w:sz w:val="22"/>
          <w:szCs w:val="22"/>
        </w:rPr>
        <w:t xml:space="preserve"> lub </w:t>
      </w:r>
      <w:r w:rsidRPr="0056655C">
        <w:rPr>
          <w:sz w:val="22"/>
          <w:szCs w:val="22"/>
        </w:rPr>
        <w:t>dalszego podwykonawc</w:t>
      </w:r>
      <w:r w:rsidR="003F6641" w:rsidRPr="0056655C">
        <w:rPr>
          <w:sz w:val="22"/>
          <w:szCs w:val="22"/>
        </w:rPr>
        <w:t>y),</w:t>
      </w:r>
    </w:p>
    <w:p w14:paraId="0B1B778E" w14:textId="5DEF48EC" w:rsidR="003F6641" w:rsidRPr="0056655C" w:rsidRDefault="003F6641" w:rsidP="00B2479A">
      <w:pPr>
        <w:pStyle w:val="Akapitzlist"/>
        <w:numPr>
          <w:ilvl w:val="0"/>
          <w:numId w:val="49"/>
        </w:numPr>
        <w:spacing w:after="120" w:line="276" w:lineRule="auto"/>
        <w:ind w:left="1134" w:hanging="567"/>
        <w:jc w:val="both"/>
        <w:rPr>
          <w:sz w:val="22"/>
          <w:szCs w:val="22"/>
        </w:rPr>
      </w:pPr>
      <w:r w:rsidRPr="0056655C">
        <w:rPr>
          <w:sz w:val="22"/>
          <w:szCs w:val="22"/>
        </w:rPr>
        <w:t>złożenia innych oświadczeń lub dokumentów, które wynikają z projektowanych postanowień umowy w sprawie zamówienia publicznego, które zostaną wprowadzone do treści tej umowy.</w:t>
      </w:r>
    </w:p>
    <w:p w14:paraId="0233AD6B" w14:textId="71941EA2" w:rsidR="008C0EB2" w:rsidRPr="00AE484F" w:rsidRDefault="008C0EB2" w:rsidP="00B2479A">
      <w:pPr>
        <w:pStyle w:val="Akapitzlist"/>
        <w:numPr>
          <w:ilvl w:val="3"/>
          <w:numId w:val="48"/>
        </w:numPr>
        <w:spacing w:after="120" w:line="276" w:lineRule="auto"/>
        <w:ind w:left="426" w:hanging="426"/>
        <w:jc w:val="both"/>
        <w:rPr>
          <w:b/>
          <w:sz w:val="22"/>
          <w:szCs w:val="22"/>
        </w:rPr>
      </w:pPr>
      <w:r w:rsidRPr="00AE484F">
        <w:rPr>
          <w:b/>
          <w:sz w:val="22"/>
          <w:szCs w:val="22"/>
        </w:rPr>
        <w:t>W przypadku, gdy Wykonawca nie wniesie wymaganego zabezpieczenia należytego wykonania umowy lub nie złoży wymaganych przez Zamawiającego w ust. 3 niniejszego rozdziału SWZ oświadczeń lub dokumentów, oznaczać to będzie, iż Wykonawca uchyla się od zawarcia umowy. Zamawiający w takim przypadku zatrzyma wadium Wykonawcy oraz postąpi zgodnie z dyspozycją zawartą w art. 263 ustawy.</w:t>
      </w:r>
    </w:p>
    <w:p w14:paraId="185C22EF" w14:textId="70AC358F" w:rsidR="003F6641" w:rsidRPr="000654BC" w:rsidRDefault="003F6641" w:rsidP="00B2479A">
      <w:pPr>
        <w:pStyle w:val="Akapitzlist"/>
        <w:numPr>
          <w:ilvl w:val="3"/>
          <w:numId w:val="48"/>
        </w:numPr>
        <w:spacing w:after="600" w:line="276" w:lineRule="auto"/>
        <w:ind w:left="425" w:hanging="425"/>
        <w:jc w:val="both"/>
        <w:rPr>
          <w:sz w:val="22"/>
          <w:szCs w:val="22"/>
          <w:highlight w:val="lightGray"/>
        </w:rPr>
      </w:pPr>
      <w:r w:rsidRPr="000654BC">
        <w:rPr>
          <w:sz w:val="22"/>
          <w:szCs w:val="22"/>
        </w:rPr>
        <w:lastRenderedPageBreak/>
        <w:t xml:space="preserve">Osobą uprawnioną ze strony Zamawiającego do ustalania szczegółów związanych z podpisaniem umowy po wyborze najkorzystniejszej oferty będzie </w:t>
      </w:r>
      <w:r w:rsidR="0056655C" w:rsidRPr="000654BC">
        <w:rPr>
          <w:sz w:val="22"/>
          <w:szCs w:val="22"/>
          <w:highlight w:val="lightGray"/>
        </w:rPr>
        <w:t>Arkadiusz Maraszek</w:t>
      </w:r>
      <w:r w:rsidRPr="000654BC">
        <w:rPr>
          <w:sz w:val="22"/>
          <w:szCs w:val="22"/>
          <w:highlight w:val="lightGray"/>
        </w:rPr>
        <w:t xml:space="preserve">, </w:t>
      </w:r>
      <w:r w:rsidR="00C27AF1" w:rsidRPr="000654BC">
        <w:rPr>
          <w:sz w:val="22"/>
          <w:szCs w:val="22"/>
          <w:highlight w:val="lightGray"/>
        </w:rPr>
        <w:t>nr </w:t>
      </w:r>
      <w:r w:rsidRPr="000654BC">
        <w:rPr>
          <w:sz w:val="22"/>
          <w:szCs w:val="22"/>
          <w:highlight w:val="lightGray"/>
        </w:rPr>
        <w:t>tel</w:t>
      </w:r>
      <w:r w:rsidR="00C27AF1" w:rsidRPr="000654BC">
        <w:rPr>
          <w:sz w:val="22"/>
          <w:szCs w:val="22"/>
          <w:highlight w:val="lightGray"/>
        </w:rPr>
        <w:t>efonu</w:t>
      </w:r>
      <w:r w:rsidRPr="000654BC">
        <w:rPr>
          <w:sz w:val="22"/>
          <w:szCs w:val="22"/>
          <w:highlight w:val="lightGray"/>
        </w:rPr>
        <w:t xml:space="preserve"> </w:t>
      </w:r>
      <w:r w:rsidR="00A54F3F" w:rsidRPr="000654BC">
        <w:rPr>
          <w:sz w:val="22"/>
          <w:szCs w:val="22"/>
          <w:highlight w:val="lightGray"/>
        </w:rPr>
        <w:t>32</w:t>
      </w:r>
      <w:r w:rsidR="001663A2" w:rsidRPr="000654BC">
        <w:rPr>
          <w:sz w:val="22"/>
          <w:szCs w:val="22"/>
          <w:highlight w:val="lightGray"/>
        </w:rPr>
        <w:t xml:space="preserve"> </w:t>
      </w:r>
      <w:r w:rsidR="0056655C" w:rsidRPr="000654BC">
        <w:rPr>
          <w:sz w:val="22"/>
          <w:szCs w:val="22"/>
          <w:highlight w:val="lightGray"/>
        </w:rPr>
        <w:t>29 44</w:t>
      </w:r>
      <w:r w:rsidR="00481A49">
        <w:rPr>
          <w:sz w:val="22"/>
          <w:szCs w:val="22"/>
          <w:highlight w:val="lightGray"/>
        </w:rPr>
        <w:t> </w:t>
      </w:r>
      <w:r w:rsidR="0056655C" w:rsidRPr="000654BC">
        <w:rPr>
          <w:sz w:val="22"/>
          <w:szCs w:val="22"/>
          <w:highlight w:val="lightGray"/>
        </w:rPr>
        <w:t>943</w:t>
      </w:r>
      <w:r w:rsidR="00481A49">
        <w:rPr>
          <w:sz w:val="22"/>
          <w:szCs w:val="22"/>
          <w:highlight w:val="lightGray"/>
        </w:rPr>
        <w:t>; Magdalena Kidawa-Kubień, nr tel. 32 29 44 923.</w:t>
      </w:r>
    </w:p>
    <w:p w14:paraId="536786A8" w14:textId="069044FC" w:rsidR="00376793" w:rsidRPr="00AE484F" w:rsidRDefault="00376793" w:rsidP="00AC6391">
      <w:pPr>
        <w:pStyle w:val="Tekstpodstawowy"/>
        <w:pBdr>
          <w:bottom w:val="single" w:sz="4" w:space="1" w:color="auto"/>
        </w:pBdr>
        <w:tabs>
          <w:tab w:val="left" w:pos="2127"/>
        </w:tabs>
        <w:spacing w:after="120" w:line="276" w:lineRule="auto"/>
        <w:ind w:left="2124" w:hanging="2124"/>
        <w:jc w:val="left"/>
        <w:rPr>
          <w:b/>
          <w:sz w:val="22"/>
          <w:szCs w:val="22"/>
        </w:rPr>
      </w:pPr>
      <w:r w:rsidRPr="00AE484F">
        <w:rPr>
          <w:b/>
          <w:sz w:val="22"/>
          <w:szCs w:val="22"/>
        </w:rPr>
        <w:t>ROZDZIAŁ XX</w:t>
      </w:r>
      <w:r w:rsidR="00341D83" w:rsidRPr="00AE484F">
        <w:rPr>
          <w:b/>
          <w:sz w:val="22"/>
          <w:szCs w:val="22"/>
        </w:rPr>
        <w:t>X</w:t>
      </w:r>
      <w:r w:rsidR="00DD7706" w:rsidRPr="00AE484F">
        <w:rPr>
          <w:b/>
          <w:sz w:val="22"/>
          <w:szCs w:val="22"/>
        </w:rPr>
        <w:t>I</w:t>
      </w:r>
      <w:r w:rsidR="0056655C">
        <w:rPr>
          <w:b/>
          <w:sz w:val="22"/>
          <w:szCs w:val="22"/>
        </w:rPr>
        <w:t xml:space="preserve">. </w:t>
      </w:r>
      <w:r w:rsidR="0056655C">
        <w:rPr>
          <w:b/>
          <w:sz w:val="22"/>
          <w:szCs w:val="22"/>
        </w:rPr>
        <w:tab/>
      </w:r>
      <w:r w:rsidRPr="00AE484F">
        <w:rPr>
          <w:b/>
          <w:sz w:val="22"/>
          <w:szCs w:val="22"/>
        </w:rPr>
        <w:t>INFORMACJE DOTYCZĄCE ZABEZPIECZENIA NALEŻYTEGO WYKONANIA UMOWY</w:t>
      </w:r>
    </w:p>
    <w:p w14:paraId="4D431D1F" w14:textId="42BF02C6" w:rsidR="00FD56D6" w:rsidRPr="0056655C" w:rsidRDefault="00FD56D6" w:rsidP="00B2479A">
      <w:pPr>
        <w:pStyle w:val="Akapitzlist"/>
        <w:numPr>
          <w:ilvl w:val="3"/>
          <w:numId w:val="59"/>
        </w:numPr>
        <w:suppressAutoHyphens/>
        <w:autoSpaceDN w:val="0"/>
        <w:spacing w:after="120" w:line="276" w:lineRule="auto"/>
        <w:ind w:left="567" w:hanging="567"/>
        <w:jc w:val="both"/>
        <w:textAlignment w:val="baseline"/>
        <w:rPr>
          <w:kern w:val="3"/>
          <w:sz w:val="22"/>
          <w:szCs w:val="22"/>
          <w:lang w:eastAsia="zh-CN"/>
        </w:rPr>
      </w:pPr>
      <w:r w:rsidRPr="00AE484F">
        <w:rPr>
          <w:kern w:val="3"/>
          <w:sz w:val="22"/>
          <w:szCs w:val="22"/>
          <w:lang w:eastAsia="zh-CN"/>
        </w:rPr>
        <w:t>Wykonawca, którego oferta zostanie wybrana (uznana za najkorzystniejszą)</w:t>
      </w:r>
      <w:r w:rsidR="00376793" w:rsidRPr="00AE484F">
        <w:rPr>
          <w:kern w:val="3"/>
          <w:sz w:val="22"/>
          <w:szCs w:val="22"/>
          <w:lang w:eastAsia="zh-CN"/>
        </w:rPr>
        <w:t>, zobowiązany jest</w:t>
      </w:r>
      <w:r w:rsidRPr="00AE484F">
        <w:rPr>
          <w:kern w:val="3"/>
          <w:sz w:val="22"/>
          <w:szCs w:val="22"/>
          <w:lang w:eastAsia="zh-CN"/>
        </w:rPr>
        <w:t xml:space="preserve"> przed </w:t>
      </w:r>
      <w:r w:rsidR="00376793" w:rsidRPr="00AE484F">
        <w:rPr>
          <w:kern w:val="3"/>
          <w:sz w:val="22"/>
          <w:szCs w:val="22"/>
          <w:lang w:eastAsia="zh-CN"/>
        </w:rPr>
        <w:t>zawarciem umowy w sprawie zamówienia publicznego,</w:t>
      </w:r>
      <w:r w:rsidRPr="00AE484F">
        <w:rPr>
          <w:kern w:val="3"/>
          <w:sz w:val="22"/>
          <w:szCs w:val="22"/>
          <w:lang w:eastAsia="zh-CN"/>
        </w:rPr>
        <w:t xml:space="preserve"> do wniesienia zabezpieczenia należytego wykonania umowy, w</w:t>
      </w:r>
      <w:r w:rsidR="00376793" w:rsidRPr="00AE484F">
        <w:rPr>
          <w:kern w:val="3"/>
          <w:sz w:val="22"/>
          <w:szCs w:val="22"/>
          <w:lang w:eastAsia="zh-CN"/>
        </w:rPr>
        <w:t xml:space="preserve"> w</w:t>
      </w:r>
      <w:r w:rsidRPr="00AE484F">
        <w:rPr>
          <w:kern w:val="3"/>
          <w:sz w:val="22"/>
          <w:szCs w:val="22"/>
          <w:lang w:eastAsia="zh-CN"/>
        </w:rPr>
        <w:t xml:space="preserve">ysokości </w:t>
      </w:r>
      <w:r w:rsidRPr="00AE484F">
        <w:rPr>
          <w:b/>
          <w:kern w:val="3"/>
          <w:sz w:val="22"/>
          <w:szCs w:val="22"/>
          <w:lang w:eastAsia="zh-CN"/>
        </w:rPr>
        <w:t xml:space="preserve">w </w:t>
      </w:r>
      <w:r w:rsidRPr="00627E07">
        <w:rPr>
          <w:b/>
          <w:kern w:val="3"/>
          <w:sz w:val="22"/>
          <w:szCs w:val="22"/>
          <w:highlight w:val="lightGray"/>
          <w:lang w:eastAsia="zh-CN"/>
        </w:rPr>
        <w:t>wysokości</w:t>
      </w:r>
      <w:r w:rsidR="00943E7A" w:rsidRPr="00627E07">
        <w:rPr>
          <w:b/>
          <w:kern w:val="3"/>
          <w:sz w:val="22"/>
          <w:szCs w:val="22"/>
          <w:highlight w:val="lightGray"/>
          <w:lang w:eastAsia="zh-CN"/>
        </w:rPr>
        <w:t xml:space="preserve"> </w:t>
      </w:r>
      <w:r w:rsidR="00B00AFB" w:rsidRPr="00627E07">
        <w:rPr>
          <w:b/>
          <w:kern w:val="3"/>
          <w:sz w:val="22"/>
          <w:szCs w:val="22"/>
          <w:highlight w:val="lightGray"/>
          <w:lang w:eastAsia="zh-CN"/>
        </w:rPr>
        <w:t>5</w:t>
      </w:r>
      <w:r w:rsidR="00376793" w:rsidRPr="00627E07">
        <w:rPr>
          <w:b/>
          <w:kern w:val="3"/>
          <w:sz w:val="22"/>
          <w:szCs w:val="22"/>
          <w:highlight w:val="lightGray"/>
          <w:lang w:eastAsia="zh-CN"/>
        </w:rPr>
        <w:t xml:space="preserve"> </w:t>
      </w:r>
      <w:r w:rsidRPr="00627E07">
        <w:rPr>
          <w:b/>
          <w:kern w:val="3"/>
          <w:sz w:val="22"/>
          <w:szCs w:val="22"/>
          <w:highlight w:val="lightGray"/>
          <w:lang w:eastAsia="zh-CN"/>
        </w:rPr>
        <w:t>%</w:t>
      </w:r>
      <w:r w:rsidRPr="00AE484F">
        <w:rPr>
          <w:b/>
          <w:kern w:val="3"/>
          <w:sz w:val="22"/>
          <w:szCs w:val="22"/>
          <w:lang w:eastAsia="zh-CN"/>
        </w:rPr>
        <w:t xml:space="preserve"> </w:t>
      </w:r>
      <w:r w:rsidR="00943E7A" w:rsidRPr="00AE484F">
        <w:rPr>
          <w:b/>
          <w:kern w:val="3"/>
          <w:sz w:val="22"/>
          <w:szCs w:val="22"/>
          <w:lang w:eastAsia="zh-CN"/>
        </w:rPr>
        <w:t>ceny</w:t>
      </w:r>
      <w:r w:rsidR="00943E7A" w:rsidRPr="00AE484F">
        <w:rPr>
          <w:kern w:val="3"/>
          <w:sz w:val="22"/>
          <w:szCs w:val="22"/>
          <w:lang w:eastAsia="zh-CN"/>
        </w:rPr>
        <w:t xml:space="preserve"> </w:t>
      </w:r>
      <w:r w:rsidRPr="00AE484F">
        <w:rPr>
          <w:b/>
          <w:kern w:val="3"/>
          <w:sz w:val="22"/>
          <w:szCs w:val="22"/>
          <w:lang w:eastAsia="zh-CN"/>
        </w:rPr>
        <w:t xml:space="preserve">całkowitej </w:t>
      </w:r>
      <w:r w:rsidR="00943E7A" w:rsidRPr="00AE484F">
        <w:rPr>
          <w:b/>
          <w:kern w:val="3"/>
          <w:sz w:val="22"/>
          <w:szCs w:val="22"/>
          <w:lang w:eastAsia="zh-CN"/>
        </w:rPr>
        <w:t>podanej w ofercie.</w:t>
      </w:r>
    </w:p>
    <w:p w14:paraId="08E99D5A" w14:textId="320BDA26" w:rsidR="00E34A3B" w:rsidRDefault="004A6242" w:rsidP="00B2479A">
      <w:pPr>
        <w:pStyle w:val="Akapitzlist"/>
        <w:numPr>
          <w:ilvl w:val="3"/>
          <w:numId w:val="59"/>
        </w:numPr>
        <w:suppressAutoHyphens/>
        <w:autoSpaceDN w:val="0"/>
        <w:spacing w:after="120" w:line="276" w:lineRule="auto"/>
        <w:ind w:left="567" w:hanging="567"/>
        <w:jc w:val="both"/>
        <w:textAlignment w:val="baseline"/>
        <w:rPr>
          <w:kern w:val="3"/>
          <w:sz w:val="22"/>
          <w:szCs w:val="22"/>
          <w:lang w:eastAsia="zh-CN"/>
        </w:rPr>
      </w:pPr>
      <w:r w:rsidRPr="0056655C">
        <w:rPr>
          <w:kern w:val="3"/>
          <w:sz w:val="22"/>
          <w:szCs w:val="22"/>
          <w:lang w:eastAsia="zh-CN"/>
        </w:rPr>
        <w:t>Zabezpieczenie służy pokryciu roszcze</w:t>
      </w:r>
      <w:r w:rsidR="00E34A3B" w:rsidRPr="0056655C">
        <w:rPr>
          <w:kern w:val="3"/>
          <w:sz w:val="22"/>
          <w:szCs w:val="22"/>
          <w:lang w:eastAsia="zh-CN"/>
        </w:rPr>
        <w:t>ń z tytułu niewykonania lub nienależytego wykonania umowy.</w:t>
      </w:r>
    </w:p>
    <w:p w14:paraId="350D801E" w14:textId="24495773" w:rsidR="000756B1" w:rsidRPr="0056655C" w:rsidRDefault="00E34A3B" w:rsidP="00B2479A">
      <w:pPr>
        <w:pStyle w:val="Akapitzlist"/>
        <w:numPr>
          <w:ilvl w:val="3"/>
          <w:numId w:val="59"/>
        </w:numPr>
        <w:suppressAutoHyphens/>
        <w:autoSpaceDN w:val="0"/>
        <w:spacing w:after="120" w:line="276" w:lineRule="auto"/>
        <w:ind w:left="567" w:hanging="567"/>
        <w:jc w:val="both"/>
        <w:textAlignment w:val="baseline"/>
        <w:rPr>
          <w:kern w:val="3"/>
          <w:sz w:val="22"/>
          <w:szCs w:val="22"/>
          <w:lang w:eastAsia="zh-CN"/>
        </w:rPr>
      </w:pPr>
      <w:r w:rsidRPr="0056655C">
        <w:rPr>
          <w:kern w:val="3"/>
          <w:sz w:val="22"/>
          <w:szCs w:val="22"/>
          <w:lang w:eastAsia="zh-CN"/>
        </w:rPr>
        <w:t>Zabezpieczenie może być wnoszone, według wyboru Wykonawcy, w jednej lub kilku następujących formach:</w:t>
      </w:r>
    </w:p>
    <w:p w14:paraId="7723D774" w14:textId="77B049C8" w:rsidR="000756B1" w:rsidRDefault="000756B1" w:rsidP="00B2479A">
      <w:pPr>
        <w:pStyle w:val="Akapitzlist"/>
        <w:numPr>
          <w:ilvl w:val="0"/>
          <w:numId w:val="50"/>
        </w:numPr>
        <w:suppressAutoHyphens/>
        <w:autoSpaceDN w:val="0"/>
        <w:spacing w:after="120" w:line="276" w:lineRule="auto"/>
        <w:ind w:left="1134" w:hanging="567"/>
        <w:jc w:val="both"/>
        <w:textAlignment w:val="baseline"/>
        <w:rPr>
          <w:kern w:val="3"/>
          <w:sz w:val="22"/>
          <w:szCs w:val="22"/>
          <w:lang w:eastAsia="zh-CN"/>
        </w:rPr>
      </w:pPr>
      <w:r w:rsidRPr="00AE484F">
        <w:rPr>
          <w:kern w:val="3"/>
          <w:sz w:val="22"/>
          <w:szCs w:val="22"/>
          <w:lang w:eastAsia="zh-CN"/>
        </w:rPr>
        <w:t>pieniądzu;</w:t>
      </w:r>
    </w:p>
    <w:p w14:paraId="788AF0AF" w14:textId="27C8C264" w:rsidR="000756B1" w:rsidRDefault="00D37985" w:rsidP="00B2479A">
      <w:pPr>
        <w:pStyle w:val="Akapitzlist"/>
        <w:numPr>
          <w:ilvl w:val="0"/>
          <w:numId w:val="50"/>
        </w:numPr>
        <w:suppressAutoHyphens/>
        <w:autoSpaceDN w:val="0"/>
        <w:spacing w:after="120" w:line="276" w:lineRule="auto"/>
        <w:ind w:left="1134" w:hanging="567"/>
        <w:jc w:val="both"/>
        <w:textAlignment w:val="baseline"/>
        <w:rPr>
          <w:kern w:val="3"/>
          <w:sz w:val="22"/>
          <w:szCs w:val="22"/>
          <w:lang w:eastAsia="zh-CN"/>
        </w:rPr>
      </w:pPr>
      <w:r w:rsidRPr="0056655C">
        <w:rPr>
          <w:kern w:val="3"/>
          <w:sz w:val="22"/>
          <w:szCs w:val="22"/>
          <w:lang w:eastAsia="zh-CN"/>
        </w:rPr>
        <w:t>poręczeniach bankowych lub poręczeniach spółdzielczej kasy oszczędnościowo-kredytowej, z tym że zobowiązanie kasy jest zawsze zobowiązaniem pieniężnym;</w:t>
      </w:r>
    </w:p>
    <w:p w14:paraId="5263709D" w14:textId="6E95A276" w:rsidR="00D37985" w:rsidRDefault="00D37985" w:rsidP="00B2479A">
      <w:pPr>
        <w:pStyle w:val="Akapitzlist"/>
        <w:numPr>
          <w:ilvl w:val="0"/>
          <w:numId w:val="50"/>
        </w:numPr>
        <w:suppressAutoHyphens/>
        <w:autoSpaceDN w:val="0"/>
        <w:spacing w:after="120" w:line="276" w:lineRule="auto"/>
        <w:ind w:left="1134" w:hanging="567"/>
        <w:jc w:val="both"/>
        <w:textAlignment w:val="baseline"/>
        <w:rPr>
          <w:kern w:val="3"/>
          <w:sz w:val="22"/>
          <w:szCs w:val="22"/>
          <w:lang w:eastAsia="zh-CN"/>
        </w:rPr>
      </w:pPr>
      <w:r w:rsidRPr="0056655C">
        <w:rPr>
          <w:kern w:val="3"/>
          <w:sz w:val="22"/>
          <w:szCs w:val="22"/>
          <w:lang w:eastAsia="zh-CN"/>
        </w:rPr>
        <w:t>gwarancjach bankowych;</w:t>
      </w:r>
    </w:p>
    <w:p w14:paraId="62CE9FB5" w14:textId="305D6CE5" w:rsidR="00D37985" w:rsidRDefault="00D37985" w:rsidP="00B2479A">
      <w:pPr>
        <w:pStyle w:val="Akapitzlist"/>
        <w:numPr>
          <w:ilvl w:val="0"/>
          <w:numId w:val="50"/>
        </w:numPr>
        <w:suppressAutoHyphens/>
        <w:autoSpaceDN w:val="0"/>
        <w:spacing w:after="120" w:line="276" w:lineRule="auto"/>
        <w:ind w:left="1134" w:hanging="567"/>
        <w:jc w:val="both"/>
        <w:textAlignment w:val="baseline"/>
        <w:rPr>
          <w:kern w:val="3"/>
          <w:sz w:val="22"/>
          <w:szCs w:val="22"/>
          <w:lang w:eastAsia="zh-CN"/>
        </w:rPr>
      </w:pPr>
      <w:r w:rsidRPr="0056655C">
        <w:rPr>
          <w:kern w:val="3"/>
          <w:sz w:val="22"/>
          <w:szCs w:val="22"/>
          <w:lang w:eastAsia="zh-CN"/>
        </w:rPr>
        <w:t>gwarancjach ubezpieczeniowych;</w:t>
      </w:r>
    </w:p>
    <w:p w14:paraId="0BD70AED" w14:textId="2FB4C924" w:rsidR="00D37985" w:rsidRPr="0056655C" w:rsidRDefault="00440115" w:rsidP="00B2479A">
      <w:pPr>
        <w:pStyle w:val="Akapitzlist"/>
        <w:numPr>
          <w:ilvl w:val="0"/>
          <w:numId w:val="50"/>
        </w:numPr>
        <w:suppressAutoHyphens/>
        <w:autoSpaceDN w:val="0"/>
        <w:spacing w:after="120" w:line="276" w:lineRule="auto"/>
        <w:ind w:left="1134" w:hanging="567"/>
        <w:jc w:val="both"/>
        <w:textAlignment w:val="baseline"/>
        <w:rPr>
          <w:kern w:val="3"/>
          <w:sz w:val="22"/>
          <w:szCs w:val="22"/>
          <w:lang w:eastAsia="zh-CN"/>
        </w:rPr>
      </w:pPr>
      <w:r w:rsidRPr="0056655C">
        <w:rPr>
          <w:kern w:val="3"/>
          <w:sz w:val="22"/>
          <w:szCs w:val="22"/>
          <w:lang w:eastAsia="zh-CN"/>
        </w:rPr>
        <w:t>poręczeniach udzielanych przez podmioty, o których mowa w art. 6b ust. 5 pkt 2 ustawy z dnia 9 listopada 2000 r. o utworzeniu Polskiej Agencji Rozwoju Przedsiębiorczości.</w:t>
      </w:r>
    </w:p>
    <w:p w14:paraId="27B4B13C" w14:textId="3C13D122" w:rsidR="000756B1" w:rsidRDefault="006B0624" w:rsidP="00B2479A">
      <w:pPr>
        <w:pStyle w:val="Akapitzlist"/>
        <w:numPr>
          <w:ilvl w:val="3"/>
          <w:numId w:val="59"/>
        </w:numPr>
        <w:tabs>
          <w:tab w:val="num" w:pos="2880"/>
        </w:tabs>
        <w:suppressAutoHyphens/>
        <w:autoSpaceDN w:val="0"/>
        <w:spacing w:after="120" w:line="276" w:lineRule="auto"/>
        <w:ind w:left="567" w:hanging="567"/>
        <w:jc w:val="both"/>
        <w:textAlignment w:val="baseline"/>
        <w:rPr>
          <w:kern w:val="3"/>
          <w:sz w:val="22"/>
          <w:szCs w:val="22"/>
          <w:lang w:eastAsia="zh-CN"/>
        </w:rPr>
      </w:pPr>
      <w:r w:rsidRPr="00AE484F">
        <w:rPr>
          <w:kern w:val="3"/>
          <w:sz w:val="22"/>
          <w:szCs w:val="22"/>
          <w:lang w:eastAsia="zh-CN"/>
        </w:rPr>
        <w:t>Zamawiający nie wyraża zgody na wniesienie zabezpieczenia w formach, o których mowa w art. 450 ust. 2 ustawy.</w:t>
      </w:r>
    </w:p>
    <w:p w14:paraId="5B095A4F" w14:textId="77777777" w:rsidR="008533FA" w:rsidRPr="008533FA" w:rsidRDefault="00AB5B62" w:rsidP="00B2479A">
      <w:pPr>
        <w:pStyle w:val="Akapitzlist"/>
        <w:numPr>
          <w:ilvl w:val="3"/>
          <w:numId w:val="59"/>
        </w:numPr>
        <w:tabs>
          <w:tab w:val="num" w:pos="2880"/>
        </w:tabs>
        <w:suppressAutoHyphens/>
        <w:autoSpaceDN w:val="0"/>
        <w:spacing w:after="120"/>
        <w:ind w:left="567" w:hanging="567"/>
        <w:textAlignment w:val="baseline"/>
        <w:rPr>
          <w:kern w:val="3"/>
          <w:sz w:val="22"/>
          <w:szCs w:val="22"/>
          <w:lang w:eastAsia="zh-CN"/>
        </w:rPr>
      </w:pPr>
      <w:r w:rsidRPr="0056655C">
        <w:rPr>
          <w:kern w:val="3"/>
          <w:sz w:val="22"/>
          <w:szCs w:val="22"/>
          <w:lang w:eastAsia="zh-CN"/>
        </w:rPr>
        <w:t xml:space="preserve">W przypadku zabezpieczenia należytego wykonania umowy wnoszonego w pieniądzu, należy je wpłacić przelewem na konto: </w:t>
      </w:r>
      <w:r w:rsidR="00CE5CE5" w:rsidRPr="008533FA">
        <w:rPr>
          <w:rFonts w:eastAsia="Courier New"/>
          <w:sz w:val="22"/>
          <w:szCs w:val="22"/>
        </w:rPr>
        <w:t xml:space="preserve">Bank Spółdzielczy w Będzinie oddział Psary nr : </w:t>
      </w:r>
    </w:p>
    <w:p w14:paraId="7C2AA380" w14:textId="77777777" w:rsidR="00351F3A" w:rsidRDefault="00CE5CE5" w:rsidP="008533FA">
      <w:pPr>
        <w:pStyle w:val="Akapitzlist"/>
        <w:suppressAutoHyphens/>
        <w:autoSpaceDN w:val="0"/>
        <w:spacing w:after="120"/>
        <w:ind w:left="567"/>
        <w:textAlignment w:val="baseline"/>
        <w:rPr>
          <w:rFonts w:eastAsia="Courier New"/>
          <w:sz w:val="22"/>
          <w:szCs w:val="22"/>
        </w:rPr>
      </w:pPr>
      <w:r w:rsidRPr="008533FA">
        <w:rPr>
          <w:rFonts w:eastAsia="Courier New"/>
          <w:b/>
          <w:sz w:val="22"/>
          <w:szCs w:val="22"/>
        </w:rPr>
        <w:t>44 843800010000025720160003</w:t>
      </w:r>
      <w:r w:rsidR="008533FA">
        <w:rPr>
          <w:rFonts w:eastAsia="Courier New"/>
          <w:b/>
          <w:sz w:val="22"/>
          <w:szCs w:val="22"/>
        </w:rPr>
        <w:t xml:space="preserve">, </w:t>
      </w:r>
      <w:r w:rsidRPr="008533FA">
        <w:rPr>
          <w:rFonts w:eastAsia="Courier New"/>
          <w:sz w:val="22"/>
          <w:szCs w:val="22"/>
        </w:rPr>
        <w:t>z dopiskiem „zabezpieczenie” na zadanie pn.:</w:t>
      </w:r>
      <w:r w:rsidR="007A21F3" w:rsidRPr="008533FA">
        <w:rPr>
          <w:rFonts w:eastAsia="Courier New"/>
          <w:sz w:val="22"/>
          <w:szCs w:val="22"/>
        </w:rPr>
        <w:t xml:space="preserve"> </w:t>
      </w:r>
    </w:p>
    <w:p w14:paraId="38D795FC" w14:textId="29C65AA6" w:rsidR="00481A49" w:rsidRPr="0079333F" w:rsidRDefault="00481A49" w:rsidP="00481A49">
      <w:pPr>
        <w:pStyle w:val="Tekstpodstawowy"/>
        <w:tabs>
          <w:tab w:val="left" w:pos="1560"/>
        </w:tabs>
        <w:spacing w:before="8"/>
        <w:jc w:val="center"/>
        <w:rPr>
          <w:rFonts w:eastAsia="TeXGyrePagella"/>
          <w:sz w:val="22"/>
          <w:szCs w:val="22"/>
          <w:lang w:eastAsia="en-US"/>
        </w:rPr>
      </w:pPr>
      <w:r w:rsidRPr="0079333F">
        <w:rPr>
          <w:rFonts w:eastAsia="Arial"/>
          <w:b/>
          <w:sz w:val="22"/>
          <w:szCs w:val="22"/>
          <w:lang w:eastAsia="zh-CN"/>
        </w:rPr>
        <w:t>„</w:t>
      </w:r>
      <w:r w:rsidRPr="0079333F">
        <w:rPr>
          <w:rFonts w:eastAsia="Arial"/>
          <w:b/>
          <w:bCs/>
          <w:color w:val="000000"/>
          <w:kern w:val="3"/>
          <w:sz w:val="22"/>
          <w:szCs w:val="22"/>
          <w:lang w:eastAsia="zh-CN" w:bidi="hi-IN"/>
        </w:rPr>
        <w:t xml:space="preserve">Dowóz dzieci </w:t>
      </w:r>
      <w:r w:rsidRPr="0079333F">
        <w:rPr>
          <w:rFonts w:eastAsia="Arial"/>
          <w:b/>
          <w:bCs/>
          <w:color w:val="000000"/>
          <w:kern w:val="3"/>
          <w:sz w:val="22"/>
          <w:szCs w:val="22"/>
          <w:lang w:eastAsia="zh-CN"/>
        </w:rPr>
        <w:t>d</w:t>
      </w:r>
      <w:r w:rsidRPr="0079333F">
        <w:rPr>
          <w:rFonts w:eastAsia="Arial"/>
          <w:b/>
          <w:bCs/>
          <w:color w:val="000000"/>
          <w:kern w:val="3"/>
          <w:sz w:val="22"/>
          <w:szCs w:val="22"/>
          <w:lang w:eastAsia="zh-CN" w:bidi="hi-IN"/>
        </w:rPr>
        <w:t>o placówek oświatowych znajdujących się na terenie gminy Psary w roku szkolnym 20</w:t>
      </w:r>
      <w:r w:rsidRPr="0079333F">
        <w:rPr>
          <w:rFonts w:eastAsia="Arial"/>
          <w:b/>
          <w:bCs/>
          <w:color w:val="000000"/>
          <w:kern w:val="3"/>
          <w:sz w:val="22"/>
          <w:szCs w:val="22"/>
          <w:lang w:eastAsia="zh-CN"/>
        </w:rPr>
        <w:t>21/22</w:t>
      </w:r>
      <w:r w:rsidRPr="0079333F">
        <w:rPr>
          <w:rFonts w:eastAsia="Arial"/>
          <w:b/>
          <w:bCs/>
          <w:color w:val="000000"/>
          <w:kern w:val="3"/>
          <w:sz w:val="22"/>
          <w:szCs w:val="22"/>
          <w:lang w:eastAsia="zh-CN" w:bidi="hi-IN"/>
        </w:rPr>
        <w:t xml:space="preserve"> oraz 2022/2023</w:t>
      </w:r>
      <w:r>
        <w:rPr>
          <w:rFonts w:eastAsia="Arial"/>
          <w:b/>
          <w:bCs/>
          <w:color w:val="000000"/>
          <w:kern w:val="3"/>
          <w:sz w:val="22"/>
          <w:szCs w:val="22"/>
          <w:lang w:eastAsia="zh-CN" w:bidi="hi-IN"/>
        </w:rPr>
        <w:t>”</w:t>
      </w:r>
      <w:r w:rsidRPr="0079333F">
        <w:rPr>
          <w:rFonts w:eastAsia="Arial"/>
          <w:b/>
          <w:bCs/>
          <w:color w:val="000000"/>
          <w:kern w:val="3"/>
          <w:sz w:val="22"/>
          <w:szCs w:val="22"/>
          <w:lang w:eastAsia="zh-CN" w:bidi="hi-IN"/>
        </w:rPr>
        <w:t>.</w:t>
      </w:r>
    </w:p>
    <w:p w14:paraId="3290009F" w14:textId="044F2CE5" w:rsidR="007A21F3" w:rsidRPr="008533FA" w:rsidRDefault="007A21F3" w:rsidP="008533FA">
      <w:pPr>
        <w:pStyle w:val="Akapitzlist"/>
        <w:suppressAutoHyphens/>
        <w:autoSpaceDN w:val="0"/>
        <w:spacing w:after="120"/>
        <w:ind w:left="567"/>
        <w:textAlignment w:val="baseline"/>
        <w:rPr>
          <w:kern w:val="3"/>
          <w:sz w:val="22"/>
          <w:szCs w:val="22"/>
          <w:lang w:eastAsia="zh-CN"/>
        </w:rPr>
      </w:pPr>
    </w:p>
    <w:p w14:paraId="6512B895" w14:textId="2BB1C957" w:rsidR="00AB5B62" w:rsidRPr="00AE484F" w:rsidRDefault="00AB5B62" w:rsidP="00B2479A">
      <w:pPr>
        <w:pStyle w:val="Akapitzlist"/>
        <w:numPr>
          <w:ilvl w:val="2"/>
          <w:numId w:val="59"/>
        </w:numPr>
        <w:suppressAutoHyphens/>
        <w:autoSpaceDN w:val="0"/>
        <w:spacing w:after="120" w:line="276" w:lineRule="auto"/>
        <w:ind w:left="426" w:hanging="426"/>
        <w:jc w:val="both"/>
        <w:textAlignment w:val="baseline"/>
        <w:rPr>
          <w:kern w:val="3"/>
          <w:sz w:val="22"/>
          <w:szCs w:val="22"/>
          <w:lang w:eastAsia="zh-CN"/>
        </w:rPr>
      </w:pPr>
      <w:r w:rsidRPr="00AE484F">
        <w:rPr>
          <w:kern w:val="3"/>
          <w:sz w:val="22"/>
          <w:szCs w:val="22"/>
          <w:lang w:eastAsia="zh-CN"/>
        </w:rPr>
        <w:t>W przypadku wniesienia wadium w pieniądzu Wykonawca może wyrazić zgodę na zaliczenie kwoty wadium na poczet zabezpieczenia.</w:t>
      </w:r>
    </w:p>
    <w:p w14:paraId="7AD0C137" w14:textId="7828D244" w:rsidR="00FD56D6" w:rsidRPr="00AE484F" w:rsidRDefault="00FD56D6" w:rsidP="00B2479A">
      <w:pPr>
        <w:pStyle w:val="Akapitzlist"/>
        <w:numPr>
          <w:ilvl w:val="2"/>
          <w:numId w:val="59"/>
        </w:numPr>
        <w:suppressAutoHyphens/>
        <w:autoSpaceDN w:val="0"/>
        <w:spacing w:after="600" w:line="276" w:lineRule="auto"/>
        <w:ind w:left="425" w:hanging="425"/>
        <w:jc w:val="both"/>
        <w:textAlignment w:val="baseline"/>
        <w:rPr>
          <w:kern w:val="3"/>
          <w:sz w:val="22"/>
          <w:szCs w:val="22"/>
          <w:lang w:eastAsia="zh-CN"/>
        </w:rPr>
      </w:pPr>
      <w:r w:rsidRPr="00AE484F">
        <w:rPr>
          <w:kern w:val="3"/>
          <w:sz w:val="22"/>
          <w:szCs w:val="22"/>
          <w:lang w:eastAsia="zh-CN"/>
        </w:rPr>
        <w:t xml:space="preserve">Zamawiający zwróci zabezpieczenie należytego wykonania umowy w terminie i na warunkach określonych </w:t>
      </w:r>
      <w:r w:rsidR="00B122F6" w:rsidRPr="00AE484F">
        <w:rPr>
          <w:kern w:val="3"/>
          <w:sz w:val="22"/>
          <w:szCs w:val="22"/>
          <w:lang w:eastAsia="zh-CN"/>
        </w:rPr>
        <w:t xml:space="preserve">w ustawie oraz </w:t>
      </w:r>
      <w:r w:rsidR="00A7769F" w:rsidRPr="00AE484F">
        <w:rPr>
          <w:kern w:val="3"/>
          <w:sz w:val="22"/>
          <w:szCs w:val="22"/>
          <w:lang w:eastAsia="zh-CN"/>
        </w:rPr>
        <w:t>w projektowanych postanowieniach umowy w sprawie zamówienia, które zostaną wprowadzone do treści tej umowy (załącznik nr 5 do SWZ).</w:t>
      </w:r>
    </w:p>
    <w:p w14:paraId="2F7B799C" w14:textId="52C0B051" w:rsidR="00A16332" w:rsidRPr="00AE484F" w:rsidRDefault="001C2A6F" w:rsidP="00AC6391">
      <w:pPr>
        <w:pStyle w:val="Tekstpodstawowy"/>
        <w:pBdr>
          <w:bottom w:val="single" w:sz="4" w:space="1" w:color="auto"/>
        </w:pBdr>
        <w:tabs>
          <w:tab w:val="left" w:pos="2127"/>
        </w:tabs>
        <w:spacing w:after="120" w:line="276" w:lineRule="auto"/>
        <w:ind w:left="2124" w:hanging="2124"/>
        <w:jc w:val="left"/>
        <w:rPr>
          <w:b/>
          <w:sz w:val="22"/>
          <w:szCs w:val="22"/>
        </w:rPr>
      </w:pPr>
      <w:r w:rsidRPr="00AE484F">
        <w:rPr>
          <w:b/>
          <w:sz w:val="22"/>
          <w:szCs w:val="22"/>
        </w:rPr>
        <w:t>ROZDZIAŁ XX</w:t>
      </w:r>
      <w:r w:rsidR="00341D83" w:rsidRPr="00AE484F">
        <w:rPr>
          <w:b/>
          <w:sz w:val="22"/>
          <w:szCs w:val="22"/>
        </w:rPr>
        <w:t>XI</w:t>
      </w:r>
      <w:r w:rsidR="00DD7706" w:rsidRPr="00AE484F">
        <w:rPr>
          <w:b/>
          <w:sz w:val="22"/>
          <w:szCs w:val="22"/>
        </w:rPr>
        <w:t>I</w:t>
      </w:r>
      <w:r w:rsidR="00AC6391">
        <w:rPr>
          <w:b/>
          <w:sz w:val="22"/>
          <w:szCs w:val="22"/>
        </w:rPr>
        <w:t xml:space="preserve">. </w:t>
      </w:r>
      <w:r w:rsidR="00AC6391">
        <w:rPr>
          <w:b/>
          <w:sz w:val="22"/>
          <w:szCs w:val="22"/>
        </w:rPr>
        <w:tab/>
      </w:r>
      <w:r w:rsidR="00A16332" w:rsidRPr="00AE484F">
        <w:rPr>
          <w:b/>
          <w:sz w:val="22"/>
          <w:szCs w:val="22"/>
        </w:rPr>
        <w:t>POUCZENIE O ŚRODKACH OCHRONY PRAWNEJ PRZYSŁUGUJĄCYCH WYKONAWC</w:t>
      </w:r>
      <w:r w:rsidR="0011083F" w:rsidRPr="00AE484F">
        <w:rPr>
          <w:b/>
          <w:sz w:val="22"/>
          <w:szCs w:val="22"/>
        </w:rPr>
        <w:t>Y</w:t>
      </w:r>
    </w:p>
    <w:p w14:paraId="0B1BF515" w14:textId="7821C78F" w:rsidR="002C555A" w:rsidRDefault="002C555A" w:rsidP="00952F96">
      <w:pPr>
        <w:numPr>
          <w:ilvl w:val="0"/>
          <w:numId w:val="24"/>
        </w:numPr>
        <w:tabs>
          <w:tab w:val="num" w:pos="0"/>
        </w:tabs>
        <w:spacing w:after="120" w:line="276" w:lineRule="auto"/>
        <w:ind w:left="567" w:hanging="567"/>
        <w:jc w:val="both"/>
        <w:rPr>
          <w:b/>
          <w:sz w:val="22"/>
          <w:szCs w:val="22"/>
        </w:rPr>
      </w:pPr>
      <w:r w:rsidRPr="00AE484F">
        <w:rPr>
          <w:sz w:val="22"/>
          <w:szCs w:val="22"/>
        </w:rPr>
        <w:t xml:space="preserve">Zasady, terminy oraz sposób korzystania ze środków ochrony prawnej szczegółowo regulują przepisy </w:t>
      </w:r>
      <w:r w:rsidRPr="00AE484F">
        <w:rPr>
          <w:b/>
          <w:sz w:val="22"/>
          <w:szCs w:val="22"/>
        </w:rPr>
        <w:t xml:space="preserve">działu </w:t>
      </w:r>
      <w:r w:rsidR="00CA7C05" w:rsidRPr="00AE484F">
        <w:rPr>
          <w:b/>
          <w:sz w:val="22"/>
          <w:szCs w:val="22"/>
        </w:rPr>
        <w:t>IX</w:t>
      </w:r>
      <w:r w:rsidRPr="00AE484F">
        <w:rPr>
          <w:b/>
          <w:sz w:val="22"/>
          <w:szCs w:val="22"/>
        </w:rPr>
        <w:t xml:space="preserve"> ustawy</w:t>
      </w:r>
      <w:r w:rsidRPr="00AE484F">
        <w:rPr>
          <w:sz w:val="22"/>
          <w:szCs w:val="22"/>
        </w:rPr>
        <w:t xml:space="preserve"> – Środki ochrony prawnej (</w:t>
      </w:r>
      <w:r w:rsidRPr="00AE484F">
        <w:rPr>
          <w:b/>
          <w:sz w:val="22"/>
          <w:szCs w:val="22"/>
        </w:rPr>
        <w:t xml:space="preserve">art. </w:t>
      </w:r>
      <w:r w:rsidR="00CA7C05" w:rsidRPr="00AE484F">
        <w:rPr>
          <w:b/>
          <w:sz w:val="22"/>
          <w:szCs w:val="22"/>
        </w:rPr>
        <w:t>505</w:t>
      </w:r>
      <w:r w:rsidRPr="00AE484F">
        <w:rPr>
          <w:b/>
          <w:sz w:val="22"/>
          <w:szCs w:val="22"/>
        </w:rPr>
        <w:t xml:space="preserve"> – </w:t>
      </w:r>
      <w:r w:rsidR="00CA7C05" w:rsidRPr="00AE484F">
        <w:rPr>
          <w:b/>
          <w:sz w:val="22"/>
          <w:szCs w:val="22"/>
        </w:rPr>
        <w:t>590</w:t>
      </w:r>
      <w:r w:rsidRPr="00AE484F">
        <w:rPr>
          <w:b/>
          <w:sz w:val="22"/>
          <w:szCs w:val="22"/>
        </w:rPr>
        <w:t xml:space="preserve"> ustawy</w:t>
      </w:r>
      <w:r w:rsidRPr="00AE484F">
        <w:rPr>
          <w:sz w:val="22"/>
          <w:szCs w:val="22"/>
        </w:rPr>
        <w:t>)</w:t>
      </w:r>
      <w:r w:rsidRPr="00AE484F">
        <w:rPr>
          <w:b/>
          <w:sz w:val="22"/>
          <w:szCs w:val="22"/>
        </w:rPr>
        <w:t>.</w:t>
      </w:r>
    </w:p>
    <w:p w14:paraId="712517C1" w14:textId="1804FDDB" w:rsidR="002C555A" w:rsidRPr="00AC6391" w:rsidRDefault="00F3363B" w:rsidP="00952F96">
      <w:pPr>
        <w:numPr>
          <w:ilvl w:val="0"/>
          <w:numId w:val="24"/>
        </w:numPr>
        <w:tabs>
          <w:tab w:val="num" w:pos="0"/>
        </w:tabs>
        <w:spacing w:after="120" w:line="276" w:lineRule="auto"/>
        <w:ind w:left="567" w:hanging="567"/>
        <w:jc w:val="both"/>
        <w:rPr>
          <w:b/>
          <w:sz w:val="22"/>
          <w:szCs w:val="22"/>
        </w:rPr>
      </w:pPr>
      <w:r w:rsidRPr="00AC6391">
        <w:rPr>
          <w:sz w:val="22"/>
          <w:szCs w:val="22"/>
        </w:rPr>
        <w:lastRenderedPageBreak/>
        <w:t>Środki ochrony prawnej przysługują Wykonawcy oraz innemu podmiotowi, jeżeli ma lub miał interes w uzyskaniu zamówienia oraz poniósł lub może ponieść szkodę w wyniku naruszenia przez zamawiającego przepisów ustawy</w:t>
      </w:r>
      <w:r w:rsidR="002C555A" w:rsidRPr="00AC6391">
        <w:rPr>
          <w:sz w:val="22"/>
          <w:szCs w:val="22"/>
        </w:rPr>
        <w:t>.</w:t>
      </w:r>
    </w:p>
    <w:p w14:paraId="12AC893A" w14:textId="2D507B67" w:rsidR="002C555A" w:rsidRPr="00AC6391" w:rsidRDefault="00F3363B" w:rsidP="00952F96">
      <w:pPr>
        <w:numPr>
          <w:ilvl w:val="0"/>
          <w:numId w:val="24"/>
        </w:numPr>
        <w:tabs>
          <w:tab w:val="num" w:pos="0"/>
        </w:tabs>
        <w:spacing w:after="120" w:line="276" w:lineRule="auto"/>
        <w:ind w:left="567" w:hanging="567"/>
        <w:jc w:val="both"/>
        <w:rPr>
          <w:b/>
          <w:sz w:val="22"/>
          <w:szCs w:val="22"/>
        </w:rPr>
      </w:pPr>
      <w:r w:rsidRPr="00AC6391">
        <w:rPr>
          <w:sz w:val="22"/>
          <w:szCs w:val="22"/>
        </w:rPr>
        <w:t>Środki ochrony prawnej wobec ogłoszenia wszczynającego postępowanie o udzielenie zamówienia oraz dokumentów zamówienia przysługują również organizacjom wpisanym na listę, o której mowa w art. 469 pkt 15, oraz Rzecznikowi Małych i Średnich Przedsiębiorców</w:t>
      </w:r>
      <w:r w:rsidR="002C555A" w:rsidRPr="00AC6391">
        <w:rPr>
          <w:sz w:val="22"/>
          <w:szCs w:val="22"/>
        </w:rPr>
        <w:t>.</w:t>
      </w:r>
    </w:p>
    <w:p w14:paraId="7377E46E" w14:textId="108024EF" w:rsidR="002C555A" w:rsidRPr="00AC6391" w:rsidRDefault="002C555A" w:rsidP="00952F96">
      <w:pPr>
        <w:numPr>
          <w:ilvl w:val="0"/>
          <w:numId w:val="24"/>
        </w:numPr>
        <w:tabs>
          <w:tab w:val="num" w:pos="0"/>
        </w:tabs>
        <w:spacing w:after="120" w:line="276" w:lineRule="auto"/>
        <w:ind w:left="567" w:hanging="567"/>
        <w:jc w:val="both"/>
        <w:rPr>
          <w:b/>
          <w:sz w:val="22"/>
          <w:szCs w:val="22"/>
        </w:rPr>
      </w:pPr>
      <w:r w:rsidRPr="00AC6391">
        <w:rPr>
          <w:sz w:val="22"/>
          <w:szCs w:val="22"/>
        </w:rPr>
        <w:t xml:space="preserve">Odwołanie przysługuje </w:t>
      </w:r>
      <w:r w:rsidR="001A0454" w:rsidRPr="00AC6391">
        <w:rPr>
          <w:sz w:val="22"/>
          <w:szCs w:val="22"/>
        </w:rPr>
        <w:t>na:</w:t>
      </w:r>
    </w:p>
    <w:p w14:paraId="42740EFB" w14:textId="285E66DD" w:rsidR="001A0454" w:rsidRDefault="001A0454" w:rsidP="00B2479A">
      <w:pPr>
        <w:pStyle w:val="Akapitzlist"/>
        <w:numPr>
          <w:ilvl w:val="1"/>
          <w:numId w:val="68"/>
        </w:numPr>
        <w:tabs>
          <w:tab w:val="left" w:pos="1134"/>
        </w:tabs>
        <w:spacing w:after="120" w:line="276" w:lineRule="auto"/>
        <w:ind w:left="1134" w:hanging="567"/>
        <w:jc w:val="both"/>
        <w:rPr>
          <w:sz w:val="22"/>
          <w:szCs w:val="22"/>
        </w:rPr>
      </w:pPr>
      <w:r w:rsidRPr="00AC6391">
        <w:rPr>
          <w:sz w:val="22"/>
          <w:szCs w:val="22"/>
        </w:rPr>
        <w:t>niezgodną z przepisami ustawy czynność zamawiającego, podjętą w postępowaniu o udzielenie zamówienia, o zawarcie umowy ramowej, dynamicznym systemie zakupów, systemie kwalifikowania wykonawców lub konkursie, w tym na projektowane postanowienie umowy;</w:t>
      </w:r>
    </w:p>
    <w:p w14:paraId="796F8B72" w14:textId="357BFE46" w:rsidR="001A0454" w:rsidRDefault="001A0454" w:rsidP="00B2479A">
      <w:pPr>
        <w:pStyle w:val="Akapitzlist"/>
        <w:numPr>
          <w:ilvl w:val="1"/>
          <w:numId w:val="68"/>
        </w:numPr>
        <w:tabs>
          <w:tab w:val="left" w:pos="1134"/>
        </w:tabs>
        <w:spacing w:after="120" w:line="276" w:lineRule="auto"/>
        <w:ind w:left="1134" w:hanging="567"/>
        <w:jc w:val="both"/>
        <w:rPr>
          <w:sz w:val="22"/>
          <w:szCs w:val="22"/>
        </w:rPr>
      </w:pPr>
      <w:r w:rsidRPr="00AC6391">
        <w:rPr>
          <w:sz w:val="22"/>
          <w:szCs w:val="22"/>
        </w:rPr>
        <w:t>zaniechanie czynności w postępowaniu o udzielenie zamówienia, o zawarcie umowy ramowej, dynamicznym systemie zakupów, systemie kwalifikowania wykonawców lub konkursie, do której zamawiający był obowiązany na podstawie ustawy;</w:t>
      </w:r>
    </w:p>
    <w:p w14:paraId="47459391" w14:textId="5C5A195D" w:rsidR="001A0454" w:rsidRPr="00AC6391" w:rsidRDefault="001A0454" w:rsidP="00B2479A">
      <w:pPr>
        <w:pStyle w:val="Akapitzlist"/>
        <w:numPr>
          <w:ilvl w:val="1"/>
          <w:numId w:val="68"/>
        </w:numPr>
        <w:tabs>
          <w:tab w:val="left" w:pos="1134"/>
        </w:tabs>
        <w:spacing w:after="120" w:line="276" w:lineRule="auto"/>
        <w:ind w:left="1134" w:hanging="567"/>
        <w:jc w:val="both"/>
        <w:rPr>
          <w:sz w:val="22"/>
          <w:szCs w:val="22"/>
        </w:rPr>
      </w:pPr>
      <w:r w:rsidRPr="00AC6391">
        <w:rPr>
          <w:sz w:val="22"/>
          <w:szCs w:val="22"/>
        </w:rPr>
        <w:t>zaniechanie przeprowadzenia postępowania o udzielenie zamówienia lub zorganizowania konkursu na podstawie ustawy, mimo że zamawiający był do tego obowiązany.</w:t>
      </w:r>
    </w:p>
    <w:p w14:paraId="2C964BF1" w14:textId="2858B983" w:rsidR="00496995" w:rsidRDefault="00496995" w:rsidP="00952F96">
      <w:pPr>
        <w:numPr>
          <w:ilvl w:val="0"/>
          <w:numId w:val="24"/>
        </w:numPr>
        <w:tabs>
          <w:tab w:val="num" w:pos="567"/>
          <w:tab w:val="left" w:pos="900"/>
        </w:tabs>
        <w:spacing w:after="120" w:line="276" w:lineRule="auto"/>
        <w:ind w:left="567" w:hanging="567"/>
        <w:jc w:val="both"/>
        <w:rPr>
          <w:sz w:val="22"/>
          <w:szCs w:val="22"/>
        </w:rPr>
      </w:pPr>
      <w:r w:rsidRPr="00AE484F">
        <w:rPr>
          <w:sz w:val="22"/>
          <w:szCs w:val="22"/>
        </w:rPr>
        <w:t>Odwołanie wnosi się do Prezesa Izby.</w:t>
      </w:r>
    </w:p>
    <w:p w14:paraId="55A9F648" w14:textId="68E5140E" w:rsidR="00496995" w:rsidRDefault="00496995" w:rsidP="00952F96">
      <w:pPr>
        <w:numPr>
          <w:ilvl w:val="0"/>
          <w:numId w:val="24"/>
        </w:numPr>
        <w:tabs>
          <w:tab w:val="num" w:pos="567"/>
          <w:tab w:val="left" w:pos="900"/>
        </w:tabs>
        <w:spacing w:after="120" w:line="276" w:lineRule="auto"/>
        <w:ind w:left="567" w:hanging="567"/>
        <w:jc w:val="both"/>
        <w:rPr>
          <w:sz w:val="22"/>
          <w:szCs w:val="22"/>
        </w:rPr>
      </w:pPr>
      <w:r w:rsidRPr="00AC6391">
        <w:rPr>
          <w:sz w:val="22"/>
          <w:szCs w:val="22"/>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7AF7FA39" w14:textId="062F9A9C" w:rsidR="00496995" w:rsidRDefault="00496995" w:rsidP="00952F96">
      <w:pPr>
        <w:numPr>
          <w:ilvl w:val="0"/>
          <w:numId w:val="24"/>
        </w:numPr>
        <w:tabs>
          <w:tab w:val="num" w:pos="567"/>
          <w:tab w:val="left" w:pos="900"/>
        </w:tabs>
        <w:spacing w:after="120" w:line="276" w:lineRule="auto"/>
        <w:ind w:left="567" w:hanging="567"/>
        <w:jc w:val="both"/>
        <w:rPr>
          <w:sz w:val="22"/>
          <w:szCs w:val="22"/>
        </w:rPr>
      </w:pPr>
      <w:r w:rsidRPr="00AC6391">
        <w:rPr>
          <w:sz w:val="22"/>
          <w:szCs w:val="22"/>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5C945C43" w14:textId="773D1D73" w:rsidR="00496995" w:rsidRPr="00AC6391" w:rsidRDefault="00684B38" w:rsidP="00952F96">
      <w:pPr>
        <w:numPr>
          <w:ilvl w:val="0"/>
          <w:numId w:val="24"/>
        </w:numPr>
        <w:tabs>
          <w:tab w:val="num" w:pos="567"/>
          <w:tab w:val="left" w:pos="900"/>
        </w:tabs>
        <w:spacing w:after="120" w:line="276" w:lineRule="auto"/>
        <w:ind w:left="567" w:hanging="567"/>
        <w:jc w:val="both"/>
        <w:rPr>
          <w:sz w:val="22"/>
          <w:szCs w:val="22"/>
        </w:rPr>
      </w:pPr>
      <w:r w:rsidRPr="00AC6391">
        <w:rPr>
          <w:sz w:val="22"/>
          <w:szCs w:val="22"/>
        </w:rPr>
        <w:t>Zgodnie z art. 515 ustawy, odwołanie wnosi się:</w:t>
      </w:r>
    </w:p>
    <w:p w14:paraId="41618C9C" w14:textId="1C136994" w:rsidR="00684B38" w:rsidRPr="00AE484F" w:rsidRDefault="00684B38" w:rsidP="00AC6391">
      <w:pPr>
        <w:spacing w:after="120" w:line="276" w:lineRule="auto"/>
        <w:ind w:firstLine="373"/>
        <w:jc w:val="both"/>
        <w:rPr>
          <w:sz w:val="22"/>
          <w:szCs w:val="22"/>
        </w:rPr>
      </w:pPr>
      <w:r w:rsidRPr="00AE484F">
        <w:rPr>
          <w:sz w:val="22"/>
          <w:szCs w:val="22"/>
        </w:rPr>
        <w:t>„1. Odwołanie wnosi się:</w:t>
      </w:r>
    </w:p>
    <w:p w14:paraId="565C2053" w14:textId="77777777" w:rsidR="00684B38" w:rsidRPr="00AE484F" w:rsidRDefault="00684B38" w:rsidP="00AE484F">
      <w:pPr>
        <w:spacing w:after="120" w:line="276" w:lineRule="auto"/>
        <w:ind w:left="373"/>
        <w:jc w:val="both"/>
        <w:rPr>
          <w:sz w:val="22"/>
          <w:szCs w:val="22"/>
        </w:rPr>
      </w:pPr>
      <w:r w:rsidRPr="00AE484F">
        <w:rPr>
          <w:sz w:val="22"/>
          <w:szCs w:val="22"/>
        </w:rPr>
        <w:t>1) w przypadku zamówień, których wartość jest równa albo przekracza progi unijne, w terminie:</w:t>
      </w:r>
    </w:p>
    <w:p w14:paraId="27510052" w14:textId="77777777" w:rsidR="00684B38" w:rsidRPr="00AE484F" w:rsidRDefault="00684B38" w:rsidP="00AE484F">
      <w:pPr>
        <w:spacing w:after="120" w:line="276" w:lineRule="auto"/>
        <w:ind w:left="746"/>
        <w:jc w:val="both"/>
        <w:rPr>
          <w:sz w:val="22"/>
          <w:szCs w:val="22"/>
        </w:rPr>
      </w:pPr>
      <w:r w:rsidRPr="00AE484F">
        <w:rPr>
          <w:sz w:val="22"/>
          <w:szCs w:val="22"/>
        </w:rPr>
        <w:t>a) 10 dni od dnia przekazania informacji o czynności zamawiającego stanowiącej podstawę jego wniesienia, jeżeli informacja została przekazana przy użyciu środków komunikacji elektronicznej,</w:t>
      </w:r>
    </w:p>
    <w:p w14:paraId="69862067" w14:textId="77777777" w:rsidR="00684B38" w:rsidRPr="00AE484F" w:rsidRDefault="00684B38" w:rsidP="00AE484F">
      <w:pPr>
        <w:spacing w:after="120" w:line="276" w:lineRule="auto"/>
        <w:ind w:left="746"/>
        <w:jc w:val="both"/>
        <w:rPr>
          <w:sz w:val="22"/>
          <w:szCs w:val="22"/>
        </w:rPr>
      </w:pPr>
      <w:r w:rsidRPr="00AE484F">
        <w:rPr>
          <w:sz w:val="22"/>
          <w:szCs w:val="22"/>
        </w:rPr>
        <w:t>b) 15 dni od dnia przekazania informacji o czynności zamawiającego stanowiącej podstawę jego wniesienia, jeżeli informacja została przekazana w sposób inny niż określony w lit. a;</w:t>
      </w:r>
    </w:p>
    <w:p w14:paraId="59960EB8" w14:textId="77777777" w:rsidR="00684B38" w:rsidRPr="00AE484F" w:rsidRDefault="00684B38" w:rsidP="00AE484F">
      <w:pPr>
        <w:spacing w:after="120" w:line="276" w:lineRule="auto"/>
        <w:ind w:left="373"/>
        <w:jc w:val="both"/>
        <w:rPr>
          <w:sz w:val="22"/>
          <w:szCs w:val="22"/>
        </w:rPr>
      </w:pPr>
      <w:r w:rsidRPr="00AE484F">
        <w:rPr>
          <w:sz w:val="22"/>
          <w:szCs w:val="22"/>
        </w:rPr>
        <w:t>2) w przypadku zamówień, których wartość jest mniejsza niż progi unijne, w terminie:</w:t>
      </w:r>
    </w:p>
    <w:p w14:paraId="6CBF99FC" w14:textId="77777777" w:rsidR="00684B38" w:rsidRPr="00AE484F" w:rsidRDefault="00684B38" w:rsidP="00AE484F">
      <w:pPr>
        <w:spacing w:after="120" w:line="276" w:lineRule="auto"/>
        <w:ind w:left="746"/>
        <w:jc w:val="both"/>
        <w:rPr>
          <w:sz w:val="22"/>
          <w:szCs w:val="22"/>
        </w:rPr>
      </w:pPr>
      <w:r w:rsidRPr="00AE484F">
        <w:rPr>
          <w:sz w:val="22"/>
          <w:szCs w:val="22"/>
        </w:rPr>
        <w:t>a) 5 dni od dnia przekazania informacji o czynności zamawiającego stanowiącej podstawę jego wniesienia, jeżeli informacja została przekazana przy użyciu środków komunikacji elektronicznej,</w:t>
      </w:r>
    </w:p>
    <w:p w14:paraId="0D833D07" w14:textId="77777777" w:rsidR="00684B38" w:rsidRPr="00AE484F" w:rsidRDefault="00684B38" w:rsidP="00AE484F">
      <w:pPr>
        <w:spacing w:after="120" w:line="276" w:lineRule="auto"/>
        <w:ind w:left="746"/>
        <w:jc w:val="both"/>
        <w:rPr>
          <w:sz w:val="22"/>
          <w:szCs w:val="22"/>
        </w:rPr>
      </w:pPr>
      <w:r w:rsidRPr="00AE484F">
        <w:rPr>
          <w:sz w:val="22"/>
          <w:szCs w:val="22"/>
        </w:rPr>
        <w:t>b) 10 dni od dnia przekazania informacji o czynności zamawiającego stanowiącej podstawę jego wniesienia, jeżeli informacja została przekazana w sposób inny niż określony w lit. a.</w:t>
      </w:r>
    </w:p>
    <w:p w14:paraId="7EC8FF58" w14:textId="77777777" w:rsidR="00684B38" w:rsidRPr="00AE484F" w:rsidRDefault="00684B38" w:rsidP="00AE484F">
      <w:pPr>
        <w:spacing w:after="120" w:line="276" w:lineRule="auto"/>
        <w:jc w:val="both"/>
        <w:rPr>
          <w:sz w:val="22"/>
          <w:szCs w:val="22"/>
        </w:rPr>
      </w:pPr>
      <w:r w:rsidRPr="00AE484F">
        <w:rPr>
          <w:sz w:val="22"/>
          <w:szCs w:val="22"/>
        </w:rPr>
        <w:t>2. Odwołanie wobec treści ogłoszenia wszczynającego postępowanie o udzielenie zamówienia lub konkurs lub wobec treści dokumentów zamówienia wnosi się w terminie:</w:t>
      </w:r>
    </w:p>
    <w:p w14:paraId="7FF8CFF2" w14:textId="77777777" w:rsidR="00684B38" w:rsidRPr="00AE484F" w:rsidRDefault="00684B38" w:rsidP="00AE484F">
      <w:pPr>
        <w:spacing w:after="120" w:line="276" w:lineRule="auto"/>
        <w:ind w:left="373"/>
        <w:jc w:val="both"/>
        <w:rPr>
          <w:sz w:val="22"/>
          <w:szCs w:val="22"/>
        </w:rPr>
      </w:pPr>
      <w:r w:rsidRPr="00AE484F">
        <w:rPr>
          <w:sz w:val="22"/>
          <w:szCs w:val="22"/>
        </w:rPr>
        <w:lastRenderedPageBreak/>
        <w:t>1) 10 dni od dnia publikacji ogłoszenia w Dzienniku Urzędowym Unii Europejskiej lub zamieszczenia dokumentów zamówienia na stronie internetowej, w przypadku zamówień, których wartość jest równa albo przekracza progi unijne;</w:t>
      </w:r>
    </w:p>
    <w:p w14:paraId="074E7639" w14:textId="77777777" w:rsidR="00684B38" w:rsidRPr="00AE484F" w:rsidRDefault="00684B38" w:rsidP="00AE484F">
      <w:pPr>
        <w:spacing w:after="120" w:line="276" w:lineRule="auto"/>
        <w:ind w:left="373"/>
        <w:jc w:val="both"/>
        <w:rPr>
          <w:sz w:val="22"/>
          <w:szCs w:val="22"/>
        </w:rPr>
      </w:pPr>
      <w:r w:rsidRPr="00AE484F">
        <w:rPr>
          <w:sz w:val="22"/>
          <w:szCs w:val="22"/>
        </w:rPr>
        <w:t>2) 5 dni od dnia zamieszczenia ogłoszenia w Biuletynie Zamówień Publicznych lub dokumentów zamówienia na stronie internetowej, w przypadku zamówień, których wartość jest mniejsza niż progi unijne.</w:t>
      </w:r>
    </w:p>
    <w:p w14:paraId="681A0D32" w14:textId="77777777" w:rsidR="00684B38" w:rsidRPr="00AE484F" w:rsidRDefault="00684B38" w:rsidP="00AE484F">
      <w:pPr>
        <w:spacing w:after="120" w:line="276" w:lineRule="auto"/>
        <w:jc w:val="both"/>
        <w:rPr>
          <w:sz w:val="22"/>
          <w:szCs w:val="22"/>
        </w:rPr>
      </w:pPr>
      <w:r w:rsidRPr="00AE484F">
        <w:rPr>
          <w:sz w:val="22"/>
          <w:szCs w:val="22"/>
        </w:rPr>
        <w:t>3. Odwołanie w przypadkach innych niż określone w ust. 1 i 2 wnosi się w terminie:</w:t>
      </w:r>
    </w:p>
    <w:p w14:paraId="4A79229C" w14:textId="77777777" w:rsidR="00684B38" w:rsidRPr="00AE484F" w:rsidRDefault="00684B38" w:rsidP="00AE484F">
      <w:pPr>
        <w:spacing w:after="120" w:line="276" w:lineRule="auto"/>
        <w:ind w:left="373"/>
        <w:jc w:val="both"/>
        <w:rPr>
          <w:sz w:val="22"/>
          <w:szCs w:val="22"/>
        </w:rPr>
      </w:pPr>
      <w:r w:rsidRPr="00AE484F">
        <w:rPr>
          <w:sz w:val="22"/>
          <w:szCs w:val="22"/>
        </w:rPr>
        <w:t>1) 10 dni od dnia, w którym powzięto lub przy zachowaniu należytej staranności można było powziąć wiadomość o okolicznościach stanowiących podstawę jego wniesienia, w przypadku zamówień, których wartość jest równa albo przekracza progi unijne;</w:t>
      </w:r>
    </w:p>
    <w:p w14:paraId="2431A6A5" w14:textId="77777777" w:rsidR="00684B38" w:rsidRPr="00AE484F" w:rsidRDefault="00684B38" w:rsidP="00AE484F">
      <w:pPr>
        <w:spacing w:after="120" w:line="276" w:lineRule="auto"/>
        <w:ind w:left="373"/>
        <w:jc w:val="both"/>
        <w:rPr>
          <w:sz w:val="22"/>
          <w:szCs w:val="22"/>
        </w:rPr>
      </w:pPr>
      <w:r w:rsidRPr="00AE484F">
        <w:rPr>
          <w:sz w:val="22"/>
          <w:szCs w:val="22"/>
        </w:rPr>
        <w:t>2) 5 dni od dnia, w którym powzięto lub przy zachowaniu należytej staranności można było powziąć wiadomość o okolicznościach stanowiących podstawę jego wniesienia, w przypadku zamówień, których wartość jest mniejsza niż progi unijne.</w:t>
      </w:r>
    </w:p>
    <w:p w14:paraId="1FD2D7F8" w14:textId="77777777" w:rsidR="00684B38" w:rsidRPr="00AE484F" w:rsidRDefault="00684B38" w:rsidP="00AE484F">
      <w:pPr>
        <w:spacing w:after="120" w:line="276" w:lineRule="auto"/>
        <w:jc w:val="both"/>
        <w:rPr>
          <w:sz w:val="22"/>
          <w:szCs w:val="22"/>
        </w:rPr>
      </w:pPr>
      <w:r w:rsidRPr="00AE484F">
        <w:rPr>
          <w:sz w:val="22"/>
          <w:szCs w:val="22"/>
        </w:rPr>
        <w:t>4. 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w:t>
      </w:r>
    </w:p>
    <w:p w14:paraId="76B3F844" w14:textId="77777777" w:rsidR="00684B38" w:rsidRPr="00AE484F" w:rsidRDefault="00684B38" w:rsidP="00AE484F">
      <w:pPr>
        <w:spacing w:after="120" w:line="276" w:lineRule="auto"/>
        <w:ind w:left="373"/>
        <w:jc w:val="both"/>
        <w:rPr>
          <w:sz w:val="22"/>
          <w:szCs w:val="22"/>
        </w:rPr>
      </w:pPr>
      <w:r w:rsidRPr="00AE484F">
        <w:rPr>
          <w:sz w:val="22"/>
          <w:szCs w:val="22"/>
        </w:rPr>
        <w:t>1) 15 dni od dnia zamieszczenia w Biuletynie Zamówień Publicznych ogłoszenia o wyniku postępowania albo 30 dni od dnia publikacji w Dzienniku Urzędowym Unii Europejskiej ogłoszenia o udzieleniu zamówienia, a w przypadku udzielenia zamówienia w trybie negocjacji bez ogłoszenia albo zamówienia z wolnej ręki – ogłoszenia o wyniku postępowania albo ogłoszenia o udzieleniu zamówienia, zawierającego uzasadnienie udzielenia zamówienia w trybie negocjacji bez ogłoszenia albo zamówienia z wolnej ręki;</w:t>
      </w:r>
    </w:p>
    <w:p w14:paraId="71484B3A" w14:textId="77777777" w:rsidR="00684B38" w:rsidRPr="00AE484F" w:rsidRDefault="00684B38" w:rsidP="00AE484F">
      <w:pPr>
        <w:spacing w:after="120" w:line="276" w:lineRule="auto"/>
        <w:ind w:left="373"/>
        <w:jc w:val="both"/>
        <w:rPr>
          <w:sz w:val="22"/>
          <w:szCs w:val="22"/>
        </w:rPr>
      </w:pPr>
      <w:r w:rsidRPr="00AE484F">
        <w:rPr>
          <w:sz w:val="22"/>
          <w:szCs w:val="22"/>
        </w:rPr>
        <w:t>2) 6 miesięcy od dnia zawarcia umowy, jeżeli zamawiający:</w:t>
      </w:r>
    </w:p>
    <w:p w14:paraId="7D7ADA17" w14:textId="77777777" w:rsidR="00684B38" w:rsidRPr="00AE484F" w:rsidRDefault="00684B38" w:rsidP="00AE484F">
      <w:pPr>
        <w:spacing w:after="120" w:line="276" w:lineRule="auto"/>
        <w:ind w:left="746"/>
        <w:jc w:val="both"/>
        <w:rPr>
          <w:sz w:val="22"/>
          <w:szCs w:val="22"/>
        </w:rPr>
      </w:pPr>
      <w:r w:rsidRPr="00AE484F">
        <w:rPr>
          <w:sz w:val="22"/>
          <w:szCs w:val="22"/>
        </w:rPr>
        <w:t>a) nie opublikował w Dzienniku Urzędowym Unii Europejskiej ogłoszenia o udzieleniu zamówienia albo</w:t>
      </w:r>
    </w:p>
    <w:p w14:paraId="6D0DA574" w14:textId="77777777" w:rsidR="00684B38" w:rsidRPr="00AE484F" w:rsidRDefault="00684B38" w:rsidP="00AE484F">
      <w:pPr>
        <w:spacing w:after="120" w:line="276" w:lineRule="auto"/>
        <w:ind w:left="746"/>
        <w:jc w:val="both"/>
        <w:rPr>
          <w:sz w:val="22"/>
          <w:szCs w:val="22"/>
        </w:rPr>
      </w:pPr>
      <w:r w:rsidRPr="00AE484F">
        <w:rPr>
          <w:sz w:val="22"/>
          <w:szCs w:val="22"/>
        </w:rPr>
        <w:t>b) opublikował w Dzienniku Urzędowym Unii Europejskiej ogłoszenie o udzieleniu zamówienia, które nie zawiera uzasadnienia udzielenia zamówienia w trybie negocjacji bez ogłoszenia albo zamówienia z wolnej ręki;</w:t>
      </w:r>
    </w:p>
    <w:p w14:paraId="3F915225" w14:textId="77777777" w:rsidR="00684B38" w:rsidRPr="00AE484F" w:rsidRDefault="00684B38" w:rsidP="00AE484F">
      <w:pPr>
        <w:spacing w:after="120" w:line="276" w:lineRule="auto"/>
        <w:ind w:left="373"/>
        <w:jc w:val="both"/>
        <w:rPr>
          <w:sz w:val="22"/>
          <w:szCs w:val="22"/>
        </w:rPr>
      </w:pPr>
      <w:r w:rsidRPr="00AE484F">
        <w:rPr>
          <w:sz w:val="22"/>
          <w:szCs w:val="22"/>
        </w:rPr>
        <w:t>3) miesiąca od dnia zawarcia umowy, jeżeli zamawiający:</w:t>
      </w:r>
    </w:p>
    <w:p w14:paraId="45092AC9" w14:textId="77777777" w:rsidR="00684B38" w:rsidRPr="00AE484F" w:rsidRDefault="00684B38" w:rsidP="00AE484F">
      <w:pPr>
        <w:spacing w:after="120" w:line="276" w:lineRule="auto"/>
        <w:ind w:left="746"/>
        <w:jc w:val="both"/>
        <w:rPr>
          <w:sz w:val="22"/>
          <w:szCs w:val="22"/>
        </w:rPr>
      </w:pPr>
      <w:r w:rsidRPr="00AE484F">
        <w:rPr>
          <w:sz w:val="22"/>
          <w:szCs w:val="22"/>
        </w:rPr>
        <w:t>a) nie zamieścił w Biuletynie Zamówień Publicznych ogłoszenia o wyniku postępowania albo</w:t>
      </w:r>
    </w:p>
    <w:p w14:paraId="0BBB3697" w14:textId="451E7BCD" w:rsidR="00684B38" w:rsidRPr="00AE484F" w:rsidRDefault="00684B38" w:rsidP="00AE484F">
      <w:pPr>
        <w:spacing w:after="120" w:line="276" w:lineRule="auto"/>
        <w:ind w:left="746"/>
        <w:jc w:val="both"/>
        <w:rPr>
          <w:sz w:val="22"/>
          <w:szCs w:val="22"/>
        </w:rPr>
      </w:pPr>
      <w:r w:rsidRPr="00AE484F">
        <w:rPr>
          <w:sz w:val="22"/>
          <w:szCs w:val="22"/>
        </w:rPr>
        <w:t>b) zamieścił w Biuletynie Zamówień Publicznych ogłoszenie o wyniku postępowania, które nie zawiera uzasadnienia udzielenia zamówienia w trybie negocjacji bez ogłoszenia albo zamówienia z wolnej ręki.”</w:t>
      </w:r>
    </w:p>
    <w:p w14:paraId="7EC77A10" w14:textId="7AFEAD9C" w:rsidR="00684B38" w:rsidRDefault="00684B38" w:rsidP="00952F96">
      <w:pPr>
        <w:numPr>
          <w:ilvl w:val="0"/>
          <w:numId w:val="24"/>
        </w:numPr>
        <w:tabs>
          <w:tab w:val="num" w:pos="567"/>
          <w:tab w:val="left" w:pos="900"/>
        </w:tabs>
        <w:spacing w:after="120" w:line="276" w:lineRule="auto"/>
        <w:ind w:left="567" w:hanging="567"/>
        <w:jc w:val="both"/>
        <w:rPr>
          <w:sz w:val="22"/>
          <w:szCs w:val="22"/>
        </w:rPr>
      </w:pPr>
      <w:r w:rsidRPr="00AE484F">
        <w:rPr>
          <w:sz w:val="22"/>
          <w:szCs w:val="22"/>
        </w:rPr>
        <w:t>Na orzeczenie Izby oraz postanowienie Prezesa Izby, o którym mowa w art. 519 ust. 1 ustawy, stronom oraz uczestnikom postępowania odwoławczego przysługuje skarga do sądu. Skargę wnosi się do Sądu Okręgowego w Warszawie – sądu zamówień publicznych, zwanego „sądem zamówień publicznych”.</w:t>
      </w:r>
    </w:p>
    <w:p w14:paraId="40CBD703" w14:textId="77BB76FD" w:rsidR="00684B38" w:rsidRDefault="00684B38" w:rsidP="00952F96">
      <w:pPr>
        <w:numPr>
          <w:ilvl w:val="0"/>
          <w:numId w:val="24"/>
        </w:numPr>
        <w:tabs>
          <w:tab w:val="num" w:pos="567"/>
          <w:tab w:val="left" w:pos="900"/>
        </w:tabs>
        <w:spacing w:after="120" w:line="276" w:lineRule="auto"/>
        <w:ind w:left="567" w:hanging="567"/>
        <w:jc w:val="both"/>
        <w:rPr>
          <w:sz w:val="22"/>
          <w:szCs w:val="22"/>
        </w:rPr>
      </w:pPr>
      <w:r w:rsidRPr="00AC6391">
        <w:rPr>
          <w:sz w:val="22"/>
          <w:szCs w:val="22"/>
        </w:rPr>
        <w:t>Skargę wnosi się za pośrednictwem Prezesa Izby, w terminie 14 dni od dnia doręczenia orzeczenia Izby lub postanowienia Prezesa Izby, o którym mowa w art. 519 ust. 1, przesyłając jednocześnie jej odpis przeciwnikowi skargi. Złożenie skargi w placówce pocztowej operatora wyznaczonego w rozumieniu ustawy z dnia 23 listopada 2012 r. – Prawo pocztowe jest równoznaczne z jej wniesieniem.</w:t>
      </w:r>
    </w:p>
    <w:p w14:paraId="7370DC4A" w14:textId="329EC97F" w:rsidR="00684B38" w:rsidRPr="00AC6391" w:rsidRDefault="00E51C52" w:rsidP="00952F96">
      <w:pPr>
        <w:numPr>
          <w:ilvl w:val="0"/>
          <w:numId w:val="24"/>
        </w:numPr>
        <w:tabs>
          <w:tab w:val="num" w:pos="567"/>
          <w:tab w:val="left" w:pos="900"/>
        </w:tabs>
        <w:spacing w:after="600" w:line="276" w:lineRule="auto"/>
        <w:ind w:left="567" w:hanging="567"/>
        <w:jc w:val="both"/>
        <w:rPr>
          <w:sz w:val="22"/>
          <w:szCs w:val="22"/>
        </w:rPr>
      </w:pPr>
      <w:r w:rsidRPr="00AC6391">
        <w:rPr>
          <w:sz w:val="22"/>
          <w:szCs w:val="22"/>
        </w:rPr>
        <w:lastRenderedPageBreak/>
        <w:t>Od wyroku sądu lub postanowienia kończącego postępowanie w sprawie przysługuje skarga kasacyjna do Sądu Najwyższego.</w:t>
      </w:r>
    </w:p>
    <w:p w14:paraId="53D1F7BB" w14:textId="1FD5428B" w:rsidR="003616AB" w:rsidRPr="00AE484F" w:rsidRDefault="003616AB" w:rsidP="00AC6391">
      <w:pPr>
        <w:pBdr>
          <w:bottom w:val="single" w:sz="4" w:space="1" w:color="auto"/>
        </w:pBdr>
        <w:tabs>
          <w:tab w:val="left" w:pos="567"/>
          <w:tab w:val="left" w:pos="2127"/>
        </w:tabs>
        <w:spacing w:after="120" w:line="276" w:lineRule="auto"/>
        <w:ind w:left="2126" w:hanging="2126"/>
        <w:rPr>
          <w:b/>
          <w:sz w:val="22"/>
          <w:szCs w:val="22"/>
        </w:rPr>
      </w:pPr>
      <w:r w:rsidRPr="00AE484F">
        <w:rPr>
          <w:b/>
          <w:sz w:val="22"/>
          <w:szCs w:val="22"/>
        </w:rPr>
        <w:t xml:space="preserve">ROZDZIAŁ </w:t>
      </w:r>
      <w:r w:rsidR="002B453A" w:rsidRPr="00AE484F">
        <w:rPr>
          <w:b/>
          <w:sz w:val="22"/>
          <w:szCs w:val="22"/>
        </w:rPr>
        <w:t>XXX</w:t>
      </w:r>
      <w:r w:rsidR="00341D83" w:rsidRPr="00AE484F">
        <w:rPr>
          <w:b/>
          <w:sz w:val="22"/>
          <w:szCs w:val="22"/>
        </w:rPr>
        <w:t>II</w:t>
      </w:r>
      <w:r w:rsidR="00DD7706" w:rsidRPr="00AE484F">
        <w:rPr>
          <w:b/>
          <w:sz w:val="22"/>
          <w:szCs w:val="22"/>
        </w:rPr>
        <w:t>I</w:t>
      </w:r>
      <w:r w:rsidR="00AC6391">
        <w:rPr>
          <w:b/>
          <w:sz w:val="22"/>
          <w:szCs w:val="22"/>
        </w:rPr>
        <w:t xml:space="preserve">. </w:t>
      </w:r>
      <w:r w:rsidR="00AC6391">
        <w:rPr>
          <w:b/>
          <w:sz w:val="22"/>
          <w:szCs w:val="22"/>
        </w:rPr>
        <w:tab/>
      </w:r>
      <w:r w:rsidRPr="00AE484F">
        <w:rPr>
          <w:b/>
          <w:sz w:val="22"/>
          <w:szCs w:val="22"/>
        </w:rPr>
        <w:t xml:space="preserve">INFORMACJA W SPRAWIE ZWROTU KOSZTÓW </w:t>
      </w:r>
      <w:r w:rsidR="00AC6391">
        <w:rPr>
          <w:b/>
          <w:sz w:val="22"/>
          <w:szCs w:val="22"/>
        </w:rPr>
        <w:br/>
      </w:r>
      <w:r w:rsidRPr="00AE484F">
        <w:rPr>
          <w:b/>
          <w:sz w:val="22"/>
          <w:szCs w:val="22"/>
        </w:rPr>
        <w:t>W POSTĘPOWANIU</w:t>
      </w:r>
    </w:p>
    <w:p w14:paraId="268A0D25" w14:textId="64D7E376" w:rsidR="003616AB" w:rsidRPr="00AE484F" w:rsidRDefault="003616AB" w:rsidP="00AC6391">
      <w:pPr>
        <w:spacing w:after="600" w:line="276" w:lineRule="auto"/>
        <w:jc w:val="both"/>
        <w:rPr>
          <w:sz w:val="22"/>
          <w:szCs w:val="22"/>
        </w:rPr>
      </w:pPr>
      <w:r w:rsidRPr="00AE484F">
        <w:rPr>
          <w:sz w:val="22"/>
          <w:szCs w:val="22"/>
        </w:rPr>
        <w:t xml:space="preserve">Koszty udziału w postępowaniu, a w szczególności koszty sporządzenia oferty, pokrywa Wykonawca. Zamawiający nie przewiduje zwrotu kosztów udziału w postępowaniu (za wyjątkiem zaistnienia </w:t>
      </w:r>
      <w:r w:rsidR="00E51C52" w:rsidRPr="00AE484F">
        <w:rPr>
          <w:sz w:val="22"/>
          <w:szCs w:val="22"/>
        </w:rPr>
        <w:t>okoliczności</w:t>
      </w:r>
      <w:r w:rsidRPr="00AE484F">
        <w:rPr>
          <w:sz w:val="22"/>
          <w:szCs w:val="22"/>
        </w:rPr>
        <w:t xml:space="preserve">, o której mowa w art. </w:t>
      </w:r>
      <w:r w:rsidR="00E51C52" w:rsidRPr="00AE484F">
        <w:rPr>
          <w:sz w:val="22"/>
          <w:szCs w:val="22"/>
        </w:rPr>
        <w:t>261</w:t>
      </w:r>
      <w:r w:rsidRPr="00AE484F">
        <w:rPr>
          <w:sz w:val="22"/>
          <w:szCs w:val="22"/>
        </w:rPr>
        <w:t xml:space="preserve"> ustawy).</w:t>
      </w:r>
    </w:p>
    <w:p w14:paraId="607C4884" w14:textId="1025069B" w:rsidR="002C555A" w:rsidRPr="00AE484F" w:rsidRDefault="002C555A" w:rsidP="00AC6391">
      <w:pPr>
        <w:pBdr>
          <w:bottom w:val="single" w:sz="4" w:space="1" w:color="auto"/>
        </w:pBdr>
        <w:tabs>
          <w:tab w:val="left" w:pos="2127"/>
        </w:tabs>
        <w:spacing w:after="120" w:line="276" w:lineRule="auto"/>
        <w:ind w:left="2124" w:right="28" w:hanging="2124"/>
        <w:rPr>
          <w:b/>
          <w:sz w:val="22"/>
          <w:szCs w:val="22"/>
        </w:rPr>
      </w:pPr>
      <w:r w:rsidRPr="00AE484F">
        <w:rPr>
          <w:b/>
          <w:sz w:val="22"/>
          <w:szCs w:val="22"/>
        </w:rPr>
        <w:t>ROZDZIAŁ XX</w:t>
      </w:r>
      <w:r w:rsidR="002B453A" w:rsidRPr="00AE484F">
        <w:rPr>
          <w:b/>
          <w:sz w:val="22"/>
          <w:szCs w:val="22"/>
        </w:rPr>
        <w:t>XI</w:t>
      </w:r>
      <w:r w:rsidR="00DD7706" w:rsidRPr="00AE484F">
        <w:rPr>
          <w:b/>
          <w:sz w:val="22"/>
          <w:szCs w:val="22"/>
        </w:rPr>
        <w:t>V</w:t>
      </w:r>
      <w:r w:rsidR="00AC6391">
        <w:rPr>
          <w:b/>
          <w:sz w:val="22"/>
          <w:szCs w:val="22"/>
        </w:rPr>
        <w:t xml:space="preserve">. </w:t>
      </w:r>
      <w:r w:rsidR="00AC6391">
        <w:rPr>
          <w:b/>
          <w:sz w:val="22"/>
          <w:szCs w:val="22"/>
        </w:rPr>
        <w:tab/>
      </w:r>
      <w:r w:rsidRPr="00AE484F">
        <w:rPr>
          <w:b/>
          <w:sz w:val="22"/>
          <w:szCs w:val="22"/>
        </w:rPr>
        <w:t>INFORMACJA DOTYCZĄCA OCHRONY DANYCH O</w:t>
      </w:r>
      <w:r w:rsidR="002271F3">
        <w:rPr>
          <w:b/>
          <w:sz w:val="22"/>
          <w:szCs w:val="22"/>
        </w:rPr>
        <w:t>S</w:t>
      </w:r>
      <w:r w:rsidRPr="00AE484F">
        <w:rPr>
          <w:b/>
          <w:sz w:val="22"/>
          <w:szCs w:val="22"/>
        </w:rPr>
        <w:t>OBOWYCH – RODO</w:t>
      </w:r>
    </w:p>
    <w:p w14:paraId="68E5F306" w14:textId="77777777" w:rsidR="00AC6391" w:rsidRPr="00C764C3" w:rsidRDefault="00AC6391" w:rsidP="00AC6391">
      <w:pPr>
        <w:suppressAutoHyphens/>
        <w:autoSpaceDN w:val="0"/>
        <w:jc w:val="both"/>
        <w:textAlignment w:val="baseline"/>
        <w:rPr>
          <w:rFonts w:eastAsia="SimSun"/>
          <w:kern w:val="3"/>
          <w:sz w:val="22"/>
          <w:szCs w:val="22"/>
          <w:lang w:eastAsia="zh-CN" w:bidi="hi-IN"/>
        </w:rPr>
      </w:pPr>
      <w:r w:rsidRPr="00C764C3">
        <w:rPr>
          <w:rFonts w:eastAsia="SimSun"/>
          <w:kern w:val="3"/>
          <w:sz w:val="22"/>
          <w:szCs w:val="22"/>
          <w:lang w:eastAsia="zh-CN" w:bidi="hi-IN"/>
        </w:rPr>
        <w:t xml:space="preserve">Zgodnie z art. 13 rozporządzenia Parlamentu Europejskiego i Rady (UE) 2016/679 z dnia 27 kwietnia 2016 r. w sprawie ochrony osób fizycznych w związku z przetwarzaniem danych osobowych </w:t>
      </w:r>
      <w:r w:rsidRPr="00C764C3">
        <w:rPr>
          <w:rFonts w:eastAsia="SimSun"/>
          <w:kern w:val="3"/>
          <w:sz w:val="22"/>
          <w:szCs w:val="22"/>
          <w:lang w:eastAsia="zh-CN" w:bidi="hi-IN"/>
        </w:rPr>
        <w:br/>
        <w:t>i w sprawie swobodnego przepływu takich danych oraz uchylenia dyrektywy 95/46/WE (ogólne rozporządzenie o ochronie danych) (Dz. Urz. UE L 119 z 04.05.2016, str. 1), dalej „RODO”, informuję, że:</w:t>
      </w:r>
    </w:p>
    <w:p w14:paraId="58A90EF6" w14:textId="77777777" w:rsidR="00AC6391" w:rsidRPr="00C764C3" w:rsidRDefault="00AC6391" w:rsidP="00B2479A">
      <w:pPr>
        <w:numPr>
          <w:ilvl w:val="0"/>
          <w:numId w:val="70"/>
        </w:numPr>
        <w:suppressAutoHyphens/>
        <w:autoSpaceDN w:val="0"/>
        <w:ind w:left="357" w:hanging="357"/>
        <w:jc w:val="both"/>
        <w:textAlignment w:val="baseline"/>
        <w:rPr>
          <w:rFonts w:eastAsia="SimSun"/>
          <w:kern w:val="3"/>
          <w:sz w:val="22"/>
          <w:szCs w:val="22"/>
          <w:lang w:eastAsia="zh-CN" w:bidi="hi-IN"/>
        </w:rPr>
      </w:pPr>
      <w:r w:rsidRPr="00C764C3">
        <w:rPr>
          <w:rFonts w:eastAsia="SimSun"/>
          <w:kern w:val="3"/>
          <w:sz w:val="22"/>
          <w:szCs w:val="22"/>
          <w:lang w:eastAsia="zh-CN" w:bidi="hi-IN"/>
        </w:rPr>
        <w:t>Administratorem Pani/Pana danych osobowych jest Gmina Psary reprezentowana przez Wójt Gminy Psary z siedzibą w Urzędzie Gminy w Psarach, 42-512 Psary ul. Malinowicka 4.</w:t>
      </w:r>
    </w:p>
    <w:p w14:paraId="68AFCEC7" w14:textId="55EBB1CA" w:rsidR="00AC6391" w:rsidRPr="00C764C3" w:rsidRDefault="00AC6391" w:rsidP="00B2479A">
      <w:pPr>
        <w:numPr>
          <w:ilvl w:val="0"/>
          <w:numId w:val="70"/>
        </w:numPr>
        <w:suppressAutoHyphens/>
        <w:autoSpaceDN w:val="0"/>
        <w:ind w:left="357" w:hanging="357"/>
        <w:jc w:val="both"/>
        <w:textAlignment w:val="baseline"/>
        <w:rPr>
          <w:rFonts w:eastAsia="SimSun"/>
          <w:kern w:val="3"/>
          <w:sz w:val="22"/>
          <w:szCs w:val="22"/>
          <w:lang w:eastAsia="zh-CN" w:bidi="hi-IN"/>
        </w:rPr>
      </w:pPr>
      <w:r w:rsidRPr="00C764C3">
        <w:rPr>
          <w:rFonts w:eastAsia="SimSun"/>
          <w:kern w:val="3"/>
          <w:sz w:val="22"/>
          <w:szCs w:val="22"/>
          <w:lang w:eastAsia="zh-CN" w:bidi="hi-IN"/>
        </w:rPr>
        <w:t xml:space="preserve">Administrator wyznaczył Inspektora Ochrony Danych, z którym może się Pani/Pan skontaktować </w:t>
      </w:r>
      <w:r w:rsidR="00351F3A">
        <w:rPr>
          <w:rFonts w:eastAsia="SimSun"/>
          <w:kern w:val="3"/>
          <w:sz w:val="22"/>
          <w:szCs w:val="22"/>
          <w:lang w:eastAsia="zh-CN" w:bidi="hi-IN"/>
        </w:rPr>
        <w:br/>
      </w:r>
      <w:r w:rsidRPr="00C764C3">
        <w:rPr>
          <w:rFonts w:eastAsia="SimSun"/>
          <w:kern w:val="3"/>
          <w:sz w:val="22"/>
          <w:szCs w:val="22"/>
          <w:lang w:eastAsia="zh-CN" w:bidi="hi-IN"/>
        </w:rPr>
        <w:t xml:space="preserve">w sprawach związanych z ochroną danych osobowych pod adresem poczty elektronicznej: </w:t>
      </w:r>
      <w:hyperlink r:id="rId48" w:history="1">
        <w:r w:rsidRPr="00C764C3">
          <w:rPr>
            <w:rFonts w:eastAsia="SimSun"/>
            <w:kern w:val="3"/>
            <w:sz w:val="22"/>
            <w:szCs w:val="22"/>
            <w:lang w:eastAsia="zh-CN" w:bidi="hi-IN"/>
          </w:rPr>
          <w:t>iod@</w:t>
        </w:r>
      </w:hyperlink>
      <w:hyperlink r:id="rId49" w:history="1">
        <w:r w:rsidRPr="00C764C3">
          <w:rPr>
            <w:rFonts w:eastAsia="SimSun"/>
            <w:kern w:val="3"/>
            <w:sz w:val="22"/>
            <w:szCs w:val="22"/>
            <w:lang w:eastAsia="zh-CN" w:bidi="hi-IN"/>
          </w:rPr>
          <w:t>psary</w:t>
        </w:r>
      </w:hyperlink>
      <w:hyperlink r:id="rId50" w:history="1">
        <w:r w:rsidRPr="00C764C3">
          <w:rPr>
            <w:rFonts w:eastAsia="SimSun"/>
            <w:kern w:val="3"/>
            <w:sz w:val="22"/>
            <w:szCs w:val="22"/>
            <w:lang w:eastAsia="zh-CN" w:bidi="hi-IN"/>
          </w:rPr>
          <w:t>.pl</w:t>
        </w:r>
      </w:hyperlink>
      <w:r w:rsidRPr="00C764C3">
        <w:rPr>
          <w:rFonts w:eastAsia="SimSun"/>
          <w:kern w:val="3"/>
          <w:sz w:val="22"/>
          <w:szCs w:val="22"/>
          <w:lang w:eastAsia="zh-CN" w:bidi="hi-IN"/>
        </w:rPr>
        <w:t>.</w:t>
      </w:r>
    </w:p>
    <w:p w14:paraId="3B9C9936" w14:textId="7E59F33C" w:rsidR="00AC6391" w:rsidRPr="00481A49" w:rsidRDefault="00AC6391" w:rsidP="00B2479A">
      <w:pPr>
        <w:numPr>
          <w:ilvl w:val="0"/>
          <w:numId w:val="70"/>
        </w:numPr>
        <w:suppressAutoHyphens/>
        <w:autoSpaceDN w:val="0"/>
        <w:ind w:left="357" w:hanging="357"/>
        <w:jc w:val="both"/>
        <w:textAlignment w:val="baseline"/>
        <w:rPr>
          <w:rFonts w:eastAsia="SimSun"/>
          <w:kern w:val="3"/>
          <w:sz w:val="22"/>
          <w:szCs w:val="22"/>
          <w:lang w:eastAsia="zh-CN" w:bidi="hi-IN"/>
        </w:rPr>
      </w:pPr>
      <w:r w:rsidRPr="00C764C3">
        <w:rPr>
          <w:rFonts w:eastAsia="SimSun"/>
          <w:kern w:val="3"/>
          <w:sz w:val="22"/>
          <w:szCs w:val="22"/>
          <w:lang w:eastAsia="zh-CN" w:bidi="hi-IN"/>
        </w:rPr>
        <w:t xml:space="preserve">Pani/Pana dane osobowe będą przetwarzane na podstawie art. 6 ust. 1 lit. c RODO w celu realizacji ustawowych zadań Gminy Psary związanych z prowadzonym zamówieniem publicznym pn.: </w:t>
      </w:r>
      <w:r w:rsidR="00481A49" w:rsidRPr="00481A49">
        <w:rPr>
          <w:rFonts w:eastAsia="Arial"/>
          <w:b/>
          <w:sz w:val="22"/>
          <w:szCs w:val="22"/>
          <w:lang w:eastAsia="zh-CN"/>
        </w:rPr>
        <w:t>„</w:t>
      </w:r>
      <w:r w:rsidR="00481A49" w:rsidRPr="00481A49">
        <w:rPr>
          <w:rFonts w:eastAsia="Arial"/>
          <w:b/>
          <w:bCs/>
          <w:color w:val="000000"/>
          <w:kern w:val="3"/>
          <w:sz w:val="22"/>
          <w:szCs w:val="22"/>
          <w:lang w:eastAsia="zh-CN" w:bidi="hi-IN"/>
        </w:rPr>
        <w:t xml:space="preserve">Dowóz dzieci </w:t>
      </w:r>
      <w:r w:rsidR="00481A49" w:rsidRPr="00481A49">
        <w:rPr>
          <w:rFonts w:eastAsia="Arial"/>
          <w:b/>
          <w:bCs/>
          <w:color w:val="000000"/>
          <w:kern w:val="3"/>
          <w:sz w:val="22"/>
          <w:szCs w:val="22"/>
          <w:lang w:eastAsia="zh-CN"/>
        </w:rPr>
        <w:t>d</w:t>
      </w:r>
      <w:r w:rsidR="00481A49" w:rsidRPr="00481A49">
        <w:rPr>
          <w:rFonts w:eastAsia="Arial"/>
          <w:b/>
          <w:bCs/>
          <w:color w:val="000000"/>
          <w:kern w:val="3"/>
          <w:sz w:val="22"/>
          <w:szCs w:val="22"/>
          <w:lang w:eastAsia="zh-CN" w:bidi="hi-IN"/>
        </w:rPr>
        <w:t>o placówek oświatowych znajdujących się na terenie gminy Psary w roku szkolnym 20</w:t>
      </w:r>
      <w:r w:rsidR="00481A49" w:rsidRPr="00481A49">
        <w:rPr>
          <w:rFonts w:eastAsia="Arial"/>
          <w:b/>
          <w:bCs/>
          <w:color w:val="000000"/>
          <w:kern w:val="3"/>
          <w:sz w:val="22"/>
          <w:szCs w:val="22"/>
          <w:lang w:eastAsia="zh-CN"/>
        </w:rPr>
        <w:t>21/22</w:t>
      </w:r>
      <w:r w:rsidR="00481A49" w:rsidRPr="00481A49">
        <w:rPr>
          <w:rFonts w:eastAsia="Arial"/>
          <w:b/>
          <w:bCs/>
          <w:color w:val="000000"/>
          <w:kern w:val="3"/>
          <w:sz w:val="22"/>
          <w:szCs w:val="22"/>
          <w:lang w:eastAsia="zh-CN" w:bidi="hi-IN"/>
        </w:rPr>
        <w:t xml:space="preserve"> oraz 2022/2023”</w:t>
      </w:r>
      <w:r w:rsidRPr="00481A49">
        <w:rPr>
          <w:rFonts w:eastAsia="SimSun"/>
          <w:kern w:val="3"/>
          <w:sz w:val="22"/>
          <w:szCs w:val="22"/>
          <w:lang w:eastAsia="zh-CN" w:bidi="hi-IN"/>
        </w:rPr>
        <w:t>, na podstawie ustawy Pzp oraz wewnętrznych regulacji.</w:t>
      </w:r>
    </w:p>
    <w:p w14:paraId="01AE7C32" w14:textId="77777777" w:rsidR="00AC6391" w:rsidRPr="00C764C3" w:rsidRDefault="00AC6391" w:rsidP="00B2479A">
      <w:pPr>
        <w:numPr>
          <w:ilvl w:val="0"/>
          <w:numId w:val="70"/>
        </w:numPr>
        <w:suppressAutoHyphens/>
        <w:autoSpaceDN w:val="0"/>
        <w:ind w:left="357" w:hanging="357"/>
        <w:jc w:val="both"/>
        <w:textAlignment w:val="baseline"/>
        <w:rPr>
          <w:rFonts w:eastAsia="SimSun"/>
          <w:kern w:val="3"/>
          <w:sz w:val="22"/>
          <w:szCs w:val="22"/>
          <w:lang w:eastAsia="zh-CN" w:bidi="hi-IN"/>
        </w:rPr>
      </w:pPr>
      <w:r w:rsidRPr="00C764C3">
        <w:rPr>
          <w:rFonts w:eastAsia="SimSun"/>
          <w:kern w:val="3"/>
          <w:sz w:val="22"/>
          <w:szCs w:val="22"/>
          <w:lang w:eastAsia="zh-CN" w:bidi="hi-IN"/>
        </w:rPr>
        <w:t xml:space="preserve">Odbiorcami Pani/Pana danych osobowych będą osoby lub podmioty, </w:t>
      </w:r>
      <w:r w:rsidRPr="00C764C3">
        <w:rPr>
          <w:sz w:val="22"/>
          <w:szCs w:val="22"/>
        </w:rPr>
        <w:t>którym udostępniona zostanie dokumentacja postępowania w oparciu o art. 18 oraz art. 74 ust. 1 ustawy z dnia 11 września 2019 r. – Pzp (Dz.U. z 2019 r. poz. 2019 z późn.zm.)”;</w:t>
      </w:r>
    </w:p>
    <w:p w14:paraId="1DDF39E5" w14:textId="77777777" w:rsidR="00AC6391" w:rsidRPr="00C764C3" w:rsidRDefault="00AC6391" w:rsidP="00B2479A">
      <w:pPr>
        <w:numPr>
          <w:ilvl w:val="0"/>
          <w:numId w:val="70"/>
        </w:numPr>
        <w:suppressAutoHyphens/>
        <w:autoSpaceDN w:val="0"/>
        <w:ind w:left="357" w:hanging="357"/>
        <w:jc w:val="both"/>
        <w:textAlignment w:val="baseline"/>
        <w:rPr>
          <w:rFonts w:eastAsia="SimSun"/>
          <w:kern w:val="3"/>
          <w:sz w:val="22"/>
          <w:szCs w:val="22"/>
          <w:lang w:eastAsia="zh-CN" w:bidi="hi-IN"/>
        </w:rPr>
      </w:pPr>
      <w:r w:rsidRPr="00C764C3">
        <w:rPr>
          <w:rFonts w:eastAsia="SimSun"/>
          <w:kern w:val="3"/>
          <w:sz w:val="22"/>
          <w:szCs w:val="22"/>
          <w:lang w:eastAsia="zh-CN" w:bidi="hi-IN"/>
        </w:rPr>
        <w:t>W odniesieniu do Pani/Pana danych osobowych decyzje nie będą podejmowane w sposób zautomatyzowany.</w:t>
      </w:r>
    </w:p>
    <w:p w14:paraId="17BCD4B9" w14:textId="77777777" w:rsidR="00AC6391" w:rsidRPr="00C764C3" w:rsidRDefault="00AC6391" w:rsidP="00B2479A">
      <w:pPr>
        <w:numPr>
          <w:ilvl w:val="0"/>
          <w:numId w:val="70"/>
        </w:numPr>
        <w:suppressAutoHyphens/>
        <w:autoSpaceDN w:val="0"/>
        <w:ind w:left="357" w:hanging="357"/>
        <w:jc w:val="both"/>
        <w:textAlignment w:val="baseline"/>
        <w:rPr>
          <w:rFonts w:eastAsia="SimSun"/>
          <w:kern w:val="3"/>
          <w:sz w:val="22"/>
          <w:szCs w:val="22"/>
          <w:lang w:eastAsia="zh-CN" w:bidi="hi-IN"/>
        </w:rPr>
      </w:pPr>
      <w:r w:rsidRPr="00C764C3">
        <w:rPr>
          <w:rFonts w:eastAsia="SimSun"/>
          <w:kern w:val="3"/>
          <w:sz w:val="22"/>
          <w:szCs w:val="22"/>
          <w:lang w:eastAsia="zh-CN" w:bidi="hi-IN"/>
        </w:rPr>
        <w:t>Dane osobowe będą przetwarzane zgodnie z Rozporządzenie Prezesa Rady Ministrów z dnia 18 stycznia 2011 r. w sprawie instrukcji kancelaryjnej, jednolitych rzeczowych wykazów akt oraz instrukcji w sprawie organizacji i zakresu działania archiwów zakładowych oraz przepisami prawa.</w:t>
      </w:r>
    </w:p>
    <w:p w14:paraId="42396F1C" w14:textId="77777777" w:rsidR="00AC6391" w:rsidRPr="00CF6FB6" w:rsidRDefault="00AC6391" w:rsidP="00B2479A">
      <w:pPr>
        <w:numPr>
          <w:ilvl w:val="0"/>
          <w:numId w:val="70"/>
        </w:numPr>
        <w:suppressAutoHyphens/>
        <w:autoSpaceDN w:val="0"/>
        <w:ind w:left="357" w:hanging="357"/>
        <w:jc w:val="both"/>
        <w:textAlignment w:val="baseline"/>
        <w:rPr>
          <w:rFonts w:eastAsia="SimSun"/>
          <w:kern w:val="3"/>
          <w:sz w:val="22"/>
          <w:szCs w:val="22"/>
          <w:lang w:eastAsia="zh-CN" w:bidi="hi-IN"/>
        </w:rPr>
      </w:pPr>
      <w:r w:rsidRPr="00CF6FB6">
        <w:rPr>
          <w:rFonts w:eastAsia="SimSun"/>
          <w:kern w:val="3"/>
          <w:sz w:val="22"/>
          <w:szCs w:val="22"/>
          <w:lang w:eastAsia="zh-CN" w:bidi="hi-IN"/>
        </w:rPr>
        <w:t>Posiada Pani/Pan prawo:</w:t>
      </w:r>
    </w:p>
    <w:p w14:paraId="30685DF7" w14:textId="77777777" w:rsidR="00AC6391" w:rsidRPr="00CF6FB6" w:rsidRDefault="00AC6391" w:rsidP="00B2479A">
      <w:pPr>
        <w:pStyle w:val="Akapitzlist"/>
        <w:numPr>
          <w:ilvl w:val="0"/>
          <w:numId w:val="69"/>
        </w:numPr>
        <w:suppressAutoHyphens/>
        <w:autoSpaceDN w:val="0"/>
        <w:ind w:left="924" w:hanging="357"/>
        <w:jc w:val="both"/>
        <w:textAlignment w:val="baseline"/>
        <w:rPr>
          <w:rFonts w:eastAsia="SimSun"/>
          <w:kern w:val="3"/>
          <w:sz w:val="22"/>
          <w:szCs w:val="22"/>
          <w:lang w:eastAsia="zh-CN" w:bidi="hi-IN"/>
        </w:rPr>
      </w:pPr>
      <w:r w:rsidRPr="00CF6FB6">
        <w:rPr>
          <w:rFonts w:eastAsia="SimSun"/>
          <w:kern w:val="3"/>
          <w:sz w:val="22"/>
          <w:szCs w:val="22"/>
          <w:lang w:eastAsia="zh-CN" w:bidi="hi-IN"/>
        </w:rPr>
        <w:t>dostępu do danych osobowych Pani/Pana dotyczących,</w:t>
      </w:r>
    </w:p>
    <w:p w14:paraId="2EE98993" w14:textId="77777777" w:rsidR="00AC6391" w:rsidRPr="00CF6FB6" w:rsidRDefault="00AC6391" w:rsidP="00B2479A">
      <w:pPr>
        <w:pStyle w:val="Akapitzlist"/>
        <w:numPr>
          <w:ilvl w:val="0"/>
          <w:numId w:val="69"/>
        </w:numPr>
        <w:suppressAutoHyphens/>
        <w:autoSpaceDN w:val="0"/>
        <w:ind w:left="924" w:hanging="357"/>
        <w:jc w:val="both"/>
        <w:textAlignment w:val="baseline"/>
        <w:rPr>
          <w:rFonts w:eastAsia="SimSun"/>
          <w:kern w:val="3"/>
          <w:sz w:val="22"/>
          <w:szCs w:val="22"/>
          <w:lang w:eastAsia="zh-CN" w:bidi="hi-IN"/>
        </w:rPr>
      </w:pPr>
      <w:r w:rsidRPr="00CF6FB6">
        <w:rPr>
          <w:rFonts w:eastAsia="SimSun"/>
          <w:kern w:val="3"/>
          <w:sz w:val="22"/>
          <w:szCs w:val="22"/>
          <w:lang w:eastAsia="zh-CN" w:bidi="hi-IN"/>
        </w:rPr>
        <w:t>prawo do sprostowania lub uzupełnienia Pani/Pana danych osobowych *;</w:t>
      </w:r>
    </w:p>
    <w:p w14:paraId="504F92C2" w14:textId="77777777" w:rsidR="00AC6391" w:rsidRPr="00CF6FB6" w:rsidRDefault="00AC6391" w:rsidP="00B2479A">
      <w:pPr>
        <w:pStyle w:val="Akapitzlist"/>
        <w:numPr>
          <w:ilvl w:val="0"/>
          <w:numId w:val="69"/>
        </w:numPr>
        <w:suppressAutoHyphens/>
        <w:autoSpaceDN w:val="0"/>
        <w:ind w:left="924" w:hanging="357"/>
        <w:jc w:val="both"/>
        <w:textAlignment w:val="baseline"/>
        <w:rPr>
          <w:rFonts w:eastAsia="SimSun"/>
          <w:kern w:val="3"/>
          <w:sz w:val="22"/>
          <w:szCs w:val="22"/>
          <w:lang w:eastAsia="zh-CN" w:bidi="hi-IN"/>
        </w:rPr>
      </w:pPr>
      <w:r w:rsidRPr="00CF6FB6">
        <w:rPr>
          <w:rFonts w:eastAsia="SimSun"/>
          <w:kern w:val="3"/>
          <w:sz w:val="22"/>
          <w:szCs w:val="22"/>
          <w:lang w:eastAsia="zh-CN" w:bidi="hi-IN"/>
        </w:rPr>
        <w:t xml:space="preserve">prawo żądania od administratora ograniczenia przetwarzania danych osobowych </w:t>
      </w:r>
      <w:r w:rsidRPr="00CF6FB6">
        <w:rPr>
          <w:rFonts w:eastAsia="SimSun"/>
          <w:kern w:val="3"/>
          <w:sz w:val="22"/>
          <w:szCs w:val="22"/>
          <w:lang w:eastAsia="zh-CN" w:bidi="hi-IN"/>
        </w:rPr>
        <w:br/>
        <w:t>z zastrzeżeniem przypadków, o których mowa w art. 18 ust. 1 RODO **;</w:t>
      </w:r>
    </w:p>
    <w:p w14:paraId="17BE0BD3" w14:textId="77777777" w:rsidR="00AC6391" w:rsidRPr="00CF6FB6" w:rsidRDefault="00AC6391" w:rsidP="00B2479A">
      <w:pPr>
        <w:pStyle w:val="Akapitzlist"/>
        <w:numPr>
          <w:ilvl w:val="0"/>
          <w:numId w:val="69"/>
        </w:numPr>
        <w:suppressAutoHyphens/>
        <w:autoSpaceDN w:val="0"/>
        <w:ind w:left="924" w:hanging="357"/>
        <w:jc w:val="both"/>
        <w:textAlignment w:val="baseline"/>
        <w:rPr>
          <w:rFonts w:eastAsia="SimSun"/>
          <w:kern w:val="3"/>
          <w:sz w:val="22"/>
          <w:szCs w:val="22"/>
          <w:lang w:eastAsia="zh-CN" w:bidi="hi-IN"/>
        </w:rPr>
      </w:pPr>
      <w:r w:rsidRPr="00CF6FB6">
        <w:rPr>
          <w:rFonts w:eastAsia="SimSun"/>
          <w:kern w:val="3"/>
          <w:sz w:val="22"/>
          <w:szCs w:val="22"/>
          <w:lang w:eastAsia="zh-CN" w:bidi="hi-IN"/>
        </w:rPr>
        <w:t>prawo do wniesienia skargi do Prezesa Urzędu Ochrony Danych Osobowych, gdy uzna Pani/Pan, że przetwarzanie danych osobowych Pani/Pana dotyczących narusza przepisy RODO.</w:t>
      </w:r>
    </w:p>
    <w:p w14:paraId="70D84DFA" w14:textId="689FB576" w:rsidR="00AC6391" w:rsidRDefault="00AC6391" w:rsidP="00AC6391">
      <w:pPr>
        <w:pStyle w:val="Akapitzlist"/>
        <w:suppressAutoHyphens/>
        <w:autoSpaceDN w:val="0"/>
        <w:ind w:left="924"/>
        <w:jc w:val="both"/>
        <w:textAlignment w:val="baseline"/>
        <w:rPr>
          <w:rFonts w:eastAsia="SimSun"/>
          <w:kern w:val="3"/>
          <w:sz w:val="22"/>
          <w:szCs w:val="22"/>
          <w:lang w:eastAsia="zh-CN" w:bidi="hi-IN"/>
        </w:rPr>
      </w:pPr>
    </w:p>
    <w:p w14:paraId="35347618" w14:textId="77777777" w:rsidR="00AC6391" w:rsidRPr="00CF6FB6" w:rsidRDefault="00AC6391" w:rsidP="00B2479A">
      <w:pPr>
        <w:numPr>
          <w:ilvl w:val="0"/>
          <w:numId w:val="71"/>
        </w:numPr>
        <w:suppressAutoHyphens/>
        <w:autoSpaceDN w:val="0"/>
        <w:ind w:left="357" w:hanging="357"/>
        <w:jc w:val="both"/>
        <w:textAlignment w:val="baseline"/>
        <w:rPr>
          <w:rFonts w:eastAsia="SimSun"/>
          <w:kern w:val="3"/>
          <w:sz w:val="22"/>
          <w:szCs w:val="22"/>
          <w:lang w:eastAsia="zh-CN" w:bidi="hi-IN"/>
        </w:rPr>
      </w:pPr>
      <w:r w:rsidRPr="00CF6FB6">
        <w:rPr>
          <w:rFonts w:eastAsia="SimSun"/>
          <w:kern w:val="3"/>
          <w:sz w:val="22"/>
          <w:szCs w:val="22"/>
          <w:lang w:eastAsia="zh-CN" w:bidi="hi-IN"/>
        </w:rPr>
        <w:t>Nie przysługuje Pani/Panu:</w:t>
      </w:r>
    </w:p>
    <w:p w14:paraId="38A33D60" w14:textId="77777777" w:rsidR="00AC6391" w:rsidRPr="00CF6FB6" w:rsidRDefault="00AC6391" w:rsidP="00B2479A">
      <w:pPr>
        <w:pStyle w:val="Akapitzlist"/>
        <w:numPr>
          <w:ilvl w:val="0"/>
          <w:numId w:val="72"/>
        </w:numPr>
        <w:suppressAutoHyphens/>
        <w:autoSpaceDN w:val="0"/>
        <w:ind w:left="924" w:hanging="357"/>
        <w:jc w:val="both"/>
        <w:textAlignment w:val="baseline"/>
        <w:rPr>
          <w:rFonts w:eastAsia="SimSun"/>
          <w:kern w:val="3"/>
          <w:sz w:val="22"/>
          <w:szCs w:val="22"/>
          <w:lang w:eastAsia="zh-CN" w:bidi="hi-IN"/>
        </w:rPr>
      </w:pPr>
      <w:r w:rsidRPr="00CF6FB6">
        <w:rPr>
          <w:rFonts w:eastAsia="SimSun"/>
          <w:kern w:val="3"/>
          <w:sz w:val="22"/>
          <w:szCs w:val="22"/>
          <w:lang w:eastAsia="zh-CN" w:bidi="hi-IN"/>
        </w:rPr>
        <w:t>w związku z art. 17 ust. 3 lit. b, d lub e RODO prawo do usunięcia danych osobowych;</w:t>
      </w:r>
    </w:p>
    <w:p w14:paraId="697670BA" w14:textId="77777777" w:rsidR="00AC6391" w:rsidRPr="00CF6FB6" w:rsidRDefault="00AC6391" w:rsidP="00B2479A">
      <w:pPr>
        <w:pStyle w:val="Akapitzlist"/>
        <w:numPr>
          <w:ilvl w:val="0"/>
          <w:numId w:val="72"/>
        </w:numPr>
        <w:suppressAutoHyphens/>
        <w:autoSpaceDN w:val="0"/>
        <w:ind w:left="924" w:hanging="357"/>
        <w:jc w:val="both"/>
        <w:textAlignment w:val="baseline"/>
        <w:rPr>
          <w:rFonts w:eastAsia="SimSun"/>
          <w:kern w:val="3"/>
          <w:sz w:val="22"/>
          <w:szCs w:val="22"/>
          <w:lang w:eastAsia="zh-CN" w:bidi="hi-IN"/>
        </w:rPr>
      </w:pPr>
      <w:r w:rsidRPr="00CF6FB6">
        <w:rPr>
          <w:rFonts w:eastAsia="SimSun"/>
          <w:kern w:val="3"/>
          <w:sz w:val="22"/>
          <w:szCs w:val="22"/>
          <w:lang w:eastAsia="zh-CN" w:bidi="hi-IN"/>
        </w:rPr>
        <w:t>prawo do przenoszenia danych osobowych, o którym mowa w art. 20 RODO;</w:t>
      </w:r>
    </w:p>
    <w:p w14:paraId="7FCF7C23" w14:textId="77777777" w:rsidR="00AC6391" w:rsidRPr="00CF6FB6" w:rsidRDefault="00AC6391" w:rsidP="00B2479A">
      <w:pPr>
        <w:pStyle w:val="Akapitzlist"/>
        <w:numPr>
          <w:ilvl w:val="0"/>
          <w:numId w:val="72"/>
        </w:numPr>
        <w:suppressAutoHyphens/>
        <w:autoSpaceDN w:val="0"/>
        <w:ind w:left="924" w:hanging="357"/>
        <w:jc w:val="both"/>
        <w:textAlignment w:val="baseline"/>
        <w:rPr>
          <w:rFonts w:eastAsia="SimSun"/>
          <w:kern w:val="3"/>
          <w:sz w:val="22"/>
          <w:szCs w:val="22"/>
          <w:lang w:eastAsia="zh-CN" w:bidi="hi-IN"/>
        </w:rPr>
      </w:pPr>
      <w:r w:rsidRPr="00CF6FB6">
        <w:rPr>
          <w:rFonts w:eastAsia="SimSun"/>
          <w:kern w:val="3"/>
          <w:sz w:val="22"/>
          <w:szCs w:val="22"/>
          <w:lang w:eastAsia="zh-CN" w:bidi="hi-IN"/>
        </w:rPr>
        <w:t>na podstawie art. 21 RODO prawo sprzeciwu, wobec przetwarzania danych osobowych, gdyż podstawą prawną przetwarzania Pani/Pana danych osobowych jest art. 6 ust. 1 lit. c RODO.</w:t>
      </w:r>
    </w:p>
    <w:p w14:paraId="55DA527C" w14:textId="77777777" w:rsidR="00AC6391" w:rsidRPr="00CF6FB6" w:rsidRDefault="00AC6391" w:rsidP="00AC6391">
      <w:pPr>
        <w:suppressAutoHyphens/>
        <w:autoSpaceDN w:val="0"/>
        <w:jc w:val="both"/>
        <w:textAlignment w:val="baseline"/>
        <w:rPr>
          <w:rFonts w:eastAsia="SimSun"/>
          <w:kern w:val="3"/>
          <w:sz w:val="22"/>
          <w:szCs w:val="22"/>
          <w:lang w:eastAsia="zh-CN" w:bidi="hi-IN"/>
        </w:rPr>
      </w:pPr>
    </w:p>
    <w:p w14:paraId="65A5A557" w14:textId="77777777" w:rsidR="00AC6391" w:rsidRPr="00CF6FB6" w:rsidRDefault="00AC6391" w:rsidP="00AC6391">
      <w:pPr>
        <w:suppressAutoHyphens/>
        <w:autoSpaceDN w:val="0"/>
        <w:jc w:val="both"/>
        <w:textAlignment w:val="baseline"/>
        <w:rPr>
          <w:rFonts w:eastAsia="SimSun"/>
          <w:i/>
          <w:iCs/>
          <w:kern w:val="3"/>
          <w:sz w:val="22"/>
          <w:szCs w:val="22"/>
          <w:lang w:eastAsia="zh-CN" w:bidi="hi-IN"/>
        </w:rPr>
      </w:pPr>
      <w:r w:rsidRPr="00CF6FB6">
        <w:rPr>
          <w:rFonts w:eastAsia="SimSun"/>
          <w:i/>
          <w:iCs/>
          <w:kern w:val="3"/>
          <w:sz w:val="22"/>
          <w:szCs w:val="22"/>
          <w:lang w:eastAsia="zh-CN" w:bidi="hi-IN"/>
        </w:rPr>
        <w:t>*  Wyjaśnienie: skorzystanie z prawa do sprostowania lub uzupełnienia nie może skutkować zmianą</w:t>
      </w:r>
      <w:r w:rsidRPr="00CF6FB6">
        <w:rPr>
          <w:rFonts w:eastAsia="SimSun"/>
          <w:i/>
          <w:iCs/>
          <w:kern w:val="3"/>
          <w:sz w:val="22"/>
          <w:szCs w:val="22"/>
          <w:lang w:eastAsia="zh-CN" w:bidi="hi-IN"/>
        </w:rPr>
        <w:br/>
        <w:t xml:space="preserve">     wyniku postępowania o udzielanie zamówienia publicznego ani zmianą postanowień umowy </w:t>
      </w:r>
      <w:r w:rsidRPr="00CF6FB6">
        <w:rPr>
          <w:rFonts w:eastAsia="SimSun"/>
          <w:i/>
          <w:iCs/>
          <w:kern w:val="3"/>
          <w:sz w:val="22"/>
          <w:szCs w:val="22"/>
          <w:lang w:eastAsia="zh-CN" w:bidi="hi-IN"/>
        </w:rPr>
        <w:br/>
        <w:t xml:space="preserve">     w  sprawie zamówienia publicznego w zakresie niezgodnym z ustawą.</w:t>
      </w:r>
    </w:p>
    <w:p w14:paraId="1EC4EEAC" w14:textId="77777777" w:rsidR="00AC6391" w:rsidRPr="00C764C3" w:rsidRDefault="00AC6391" w:rsidP="00AC6391">
      <w:pPr>
        <w:suppressAutoHyphens/>
        <w:autoSpaceDN w:val="0"/>
        <w:spacing w:after="600" w:line="276" w:lineRule="auto"/>
        <w:jc w:val="both"/>
        <w:textAlignment w:val="baseline"/>
        <w:rPr>
          <w:rFonts w:eastAsia="SimSun"/>
          <w:i/>
          <w:iCs/>
          <w:kern w:val="3"/>
          <w:sz w:val="22"/>
          <w:szCs w:val="22"/>
          <w:lang w:eastAsia="zh-CN" w:bidi="hi-IN"/>
        </w:rPr>
      </w:pPr>
      <w:r w:rsidRPr="00CF6FB6">
        <w:rPr>
          <w:rFonts w:eastAsia="SimSun"/>
          <w:i/>
          <w:iCs/>
          <w:kern w:val="3"/>
          <w:sz w:val="22"/>
          <w:szCs w:val="22"/>
          <w:lang w:eastAsia="zh-CN" w:bidi="hi-IN"/>
        </w:rPr>
        <w:lastRenderedPageBreak/>
        <w:t>** Wyjaśnienie: prawo do ograniczenia przetwarzania nie ogranicza przetwarzania danych osobowych</w:t>
      </w:r>
      <w:r w:rsidRPr="00CF6FB6">
        <w:rPr>
          <w:rFonts w:eastAsia="SimSun"/>
          <w:i/>
          <w:iCs/>
          <w:kern w:val="3"/>
          <w:sz w:val="22"/>
          <w:szCs w:val="22"/>
          <w:lang w:eastAsia="zh-CN" w:bidi="hi-IN"/>
        </w:rPr>
        <w:br/>
        <w:t xml:space="preserve">      do czasu zakończenia tego postępowania.</w:t>
      </w:r>
      <w:r w:rsidRPr="00C764C3">
        <w:rPr>
          <w:rFonts w:eastAsia="SimSun"/>
          <w:i/>
          <w:iCs/>
          <w:kern w:val="3"/>
          <w:sz w:val="22"/>
          <w:szCs w:val="22"/>
          <w:lang w:eastAsia="zh-CN" w:bidi="hi-IN"/>
        </w:rPr>
        <w:t xml:space="preserve"> </w:t>
      </w:r>
    </w:p>
    <w:p w14:paraId="42FB7660" w14:textId="2A563D67" w:rsidR="00AC6391" w:rsidRPr="00AE484F" w:rsidRDefault="00AC6391" w:rsidP="00AC6391">
      <w:pPr>
        <w:pBdr>
          <w:bottom w:val="single" w:sz="4" w:space="1" w:color="auto"/>
        </w:pBdr>
        <w:tabs>
          <w:tab w:val="left" w:pos="2127"/>
        </w:tabs>
        <w:spacing w:after="120" w:line="276" w:lineRule="auto"/>
        <w:ind w:left="2124" w:right="28" w:hanging="2124"/>
        <w:rPr>
          <w:b/>
          <w:sz w:val="22"/>
          <w:szCs w:val="22"/>
        </w:rPr>
      </w:pPr>
      <w:r w:rsidRPr="00AE484F">
        <w:rPr>
          <w:b/>
          <w:sz w:val="22"/>
          <w:szCs w:val="22"/>
        </w:rPr>
        <w:t>ROZDZIAŁ XXXV</w:t>
      </w:r>
      <w:r>
        <w:rPr>
          <w:b/>
          <w:sz w:val="22"/>
          <w:szCs w:val="22"/>
        </w:rPr>
        <w:t xml:space="preserve">. </w:t>
      </w:r>
      <w:r>
        <w:rPr>
          <w:b/>
          <w:sz w:val="22"/>
          <w:szCs w:val="22"/>
        </w:rPr>
        <w:tab/>
        <w:t>Z</w:t>
      </w:r>
      <w:r w:rsidR="002F1BF8">
        <w:rPr>
          <w:b/>
          <w:sz w:val="22"/>
          <w:szCs w:val="22"/>
        </w:rPr>
        <w:t>AŁĄCZNIKI DO SWZ</w:t>
      </w:r>
    </w:p>
    <w:tbl>
      <w:tblPr>
        <w:tblStyle w:val="Tabela-Siatka"/>
        <w:tblW w:w="0" w:type="auto"/>
        <w:tblLook w:val="04A0" w:firstRow="1" w:lastRow="0" w:firstColumn="1" w:lastColumn="0" w:noHBand="0" w:noVBand="1"/>
      </w:tblPr>
      <w:tblGrid>
        <w:gridCol w:w="817"/>
        <w:gridCol w:w="1559"/>
        <w:gridCol w:w="7006"/>
      </w:tblGrid>
      <w:tr w:rsidR="00EB4AC6" w:rsidRPr="00293801" w14:paraId="43C65431" w14:textId="77777777" w:rsidTr="002F2468">
        <w:tc>
          <w:tcPr>
            <w:tcW w:w="817" w:type="dxa"/>
            <w:vAlign w:val="center"/>
          </w:tcPr>
          <w:p w14:paraId="4183F7A9" w14:textId="4F02FE1C" w:rsidR="00EB4AC6" w:rsidRPr="00293801" w:rsidRDefault="00EB4AC6" w:rsidP="002F2468">
            <w:pPr>
              <w:jc w:val="center"/>
              <w:rPr>
                <w:b/>
                <w:bCs/>
                <w:iCs/>
                <w:sz w:val="22"/>
                <w:szCs w:val="22"/>
              </w:rPr>
            </w:pPr>
            <w:r w:rsidRPr="00293801">
              <w:rPr>
                <w:b/>
                <w:bCs/>
                <w:iCs/>
                <w:sz w:val="22"/>
                <w:szCs w:val="22"/>
              </w:rPr>
              <w:t>L.p.</w:t>
            </w:r>
          </w:p>
        </w:tc>
        <w:tc>
          <w:tcPr>
            <w:tcW w:w="1559" w:type="dxa"/>
            <w:vAlign w:val="center"/>
          </w:tcPr>
          <w:p w14:paraId="7EC0D652" w14:textId="47997694" w:rsidR="00EB4AC6" w:rsidRPr="00293801" w:rsidRDefault="00EB4AC6" w:rsidP="002F2468">
            <w:pPr>
              <w:jc w:val="center"/>
              <w:rPr>
                <w:b/>
                <w:bCs/>
                <w:iCs/>
                <w:sz w:val="22"/>
                <w:szCs w:val="22"/>
              </w:rPr>
            </w:pPr>
            <w:r w:rsidRPr="00293801">
              <w:rPr>
                <w:b/>
                <w:bCs/>
                <w:iCs/>
                <w:sz w:val="22"/>
                <w:szCs w:val="22"/>
              </w:rPr>
              <w:t>Numer załącznika</w:t>
            </w:r>
          </w:p>
        </w:tc>
        <w:tc>
          <w:tcPr>
            <w:tcW w:w="7006" w:type="dxa"/>
            <w:vAlign w:val="center"/>
          </w:tcPr>
          <w:p w14:paraId="46EB1661" w14:textId="02D89A96" w:rsidR="00EB4AC6" w:rsidRPr="00293801" w:rsidRDefault="00EB4AC6" w:rsidP="002F2468">
            <w:pPr>
              <w:jc w:val="center"/>
              <w:rPr>
                <w:b/>
                <w:bCs/>
                <w:iCs/>
                <w:sz w:val="22"/>
                <w:szCs w:val="22"/>
              </w:rPr>
            </w:pPr>
            <w:r w:rsidRPr="00293801">
              <w:rPr>
                <w:b/>
                <w:bCs/>
                <w:iCs/>
                <w:sz w:val="22"/>
                <w:szCs w:val="22"/>
              </w:rPr>
              <w:t>Nazwa załącznika</w:t>
            </w:r>
          </w:p>
        </w:tc>
      </w:tr>
      <w:tr w:rsidR="00EB4AC6" w:rsidRPr="00293801" w14:paraId="70A32145" w14:textId="77777777" w:rsidTr="00293801">
        <w:trPr>
          <w:trHeight w:val="741"/>
        </w:trPr>
        <w:tc>
          <w:tcPr>
            <w:tcW w:w="817" w:type="dxa"/>
            <w:vAlign w:val="center"/>
          </w:tcPr>
          <w:p w14:paraId="5EC7E88F" w14:textId="7DD577B2" w:rsidR="00EB4AC6" w:rsidRPr="00293801" w:rsidRDefault="00EB4AC6" w:rsidP="002F2468">
            <w:pPr>
              <w:jc w:val="center"/>
              <w:rPr>
                <w:iCs/>
                <w:sz w:val="22"/>
                <w:szCs w:val="22"/>
              </w:rPr>
            </w:pPr>
            <w:r w:rsidRPr="00293801">
              <w:rPr>
                <w:iCs/>
                <w:sz w:val="22"/>
                <w:szCs w:val="22"/>
              </w:rPr>
              <w:t>1.</w:t>
            </w:r>
          </w:p>
        </w:tc>
        <w:tc>
          <w:tcPr>
            <w:tcW w:w="1559" w:type="dxa"/>
            <w:vAlign w:val="center"/>
          </w:tcPr>
          <w:p w14:paraId="3631909D" w14:textId="21FA38AE" w:rsidR="00EB4AC6" w:rsidRPr="00293801" w:rsidRDefault="00EB4AC6" w:rsidP="002F2468">
            <w:pPr>
              <w:jc w:val="both"/>
              <w:rPr>
                <w:iCs/>
                <w:sz w:val="22"/>
                <w:szCs w:val="22"/>
              </w:rPr>
            </w:pPr>
            <w:r w:rsidRPr="00293801">
              <w:rPr>
                <w:iCs/>
                <w:sz w:val="22"/>
                <w:szCs w:val="22"/>
              </w:rPr>
              <w:t>Załącznik nr 1</w:t>
            </w:r>
          </w:p>
        </w:tc>
        <w:tc>
          <w:tcPr>
            <w:tcW w:w="7006" w:type="dxa"/>
            <w:vAlign w:val="center"/>
          </w:tcPr>
          <w:p w14:paraId="2685A8A2" w14:textId="6E8ACD68" w:rsidR="00EB4AC6" w:rsidRPr="00293801" w:rsidRDefault="00293801" w:rsidP="002F2468">
            <w:pPr>
              <w:jc w:val="both"/>
              <w:rPr>
                <w:iCs/>
                <w:sz w:val="22"/>
                <w:szCs w:val="22"/>
              </w:rPr>
            </w:pPr>
            <w:r>
              <w:rPr>
                <w:iCs/>
                <w:sz w:val="22"/>
                <w:szCs w:val="22"/>
              </w:rPr>
              <w:t>O</w:t>
            </w:r>
            <w:r w:rsidR="00481A49" w:rsidRPr="00293801">
              <w:rPr>
                <w:iCs/>
                <w:sz w:val="22"/>
                <w:szCs w:val="22"/>
              </w:rPr>
              <w:t>pis przedmiotu zamówienia (OPZ)</w:t>
            </w:r>
          </w:p>
        </w:tc>
      </w:tr>
      <w:tr w:rsidR="00481A49" w:rsidRPr="00293801" w14:paraId="17B423F5" w14:textId="77777777" w:rsidTr="00293801">
        <w:trPr>
          <w:trHeight w:val="695"/>
        </w:trPr>
        <w:tc>
          <w:tcPr>
            <w:tcW w:w="817" w:type="dxa"/>
            <w:vAlign w:val="center"/>
          </w:tcPr>
          <w:p w14:paraId="5E2E62FD" w14:textId="6DD31D7E" w:rsidR="00481A49" w:rsidRPr="00293801" w:rsidRDefault="00BB40B1" w:rsidP="002F2468">
            <w:pPr>
              <w:jc w:val="center"/>
              <w:rPr>
                <w:iCs/>
                <w:sz w:val="22"/>
                <w:szCs w:val="22"/>
              </w:rPr>
            </w:pPr>
            <w:r>
              <w:rPr>
                <w:iCs/>
                <w:sz w:val="22"/>
                <w:szCs w:val="22"/>
              </w:rPr>
              <w:t>2.</w:t>
            </w:r>
          </w:p>
        </w:tc>
        <w:tc>
          <w:tcPr>
            <w:tcW w:w="1559" w:type="dxa"/>
            <w:vAlign w:val="center"/>
          </w:tcPr>
          <w:p w14:paraId="34986252" w14:textId="5709344B" w:rsidR="00481A49" w:rsidRPr="00293801" w:rsidRDefault="00481A49" w:rsidP="002F2468">
            <w:pPr>
              <w:jc w:val="both"/>
              <w:rPr>
                <w:iCs/>
                <w:sz w:val="22"/>
                <w:szCs w:val="22"/>
              </w:rPr>
            </w:pPr>
            <w:r w:rsidRPr="00293801">
              <w:rPr>
                <w:iCs/>
                <w:sz w:val="22"/>
                <w:szCs w:val="22"/>
              </w:rPr>
              <w:t>Załącznik nr 2</w:t>
            </w:r>
          </w:p>
        </w:tc>
        <w:tc>
          <w:tcPr>
            <w:tcW w:w="7006" w:type="dxa"/>
            <w:vAlign w:val="center"/>
          </w:tcPr>
          <w:p w14:paraId="5500B888" w14:textId="1879E120" w:rsidR="00481A49" w:rsidRPr="00293801" w:rsidRDefault="00481A49" w:rsidP="002F2468">
            <w:pPr>
              <w:jc w:val="both"/>
              <w:rPr>
                <w:iCs/>
                <w:sz w:val="22"/>
                <w:szCs w:val="22"/>
              </w:rPr>
            </w:pPr>
            <w:r w:rsidRPr="00293801">
              <w:rPr>
                <w:iCs/>
                <w:sz w:val="22"/>
                <w:szCs w:val="22"/>
              </w:rPr>
              <w:t>Formularz oferty</w:t>
            </w:r>
          </w:p>
        </w:tc>
      </w:tr>
      <w:tr w:rsidR="00EB4AC6" w:rsidRPr="00293801" w14:paraId="2F887869" w14:textId="77777777" w:rsidTr="00293801">
        <w:trPr>
          <w:trHeight w:val="752"/>
        </w:trPr>
        <w:tc>
          <w:tcPr>
            <w:tcW w:w="817" w:type="dxa"/>
            <w:vAlign w:val="center"/>
          </w:tcPr>
          <w:p w14:paraId="3BAD1554" w14:textId="67ADA1A7" w:rsidR="00EB4AC6" w:rsidRPr="00293801" w:rsidRDefault="00BB40B1" w:rsidP="002F2468">
            <w:pPr>
              <w:jc w:val="center"/>
              <w:rPr>
                <w:iCs/>
                <w:sz w:val="22"/>
                <w:szCs w:val="22"/>
              </w:rPr>
            </w:pPr>
            <w:r>
              <w:rPr>
                <w:iCs/>
                <w:sz w:val="22"/>
                <w:szCs w:val="22"/>
              </w:rPr>
              <w:t>3.</w:t>
            </w:r>
          </w:p>
        </w:tc>
        <w:tc>
          <w:tcPr>
            <w:tcW w:w="1559" w:type="dxa"/>
            <w:vAlign w:val="center"/>
          </w:tcPr>
          <w:p w14:paraId="7A180EA7" w14:textId="73B87A21" w:rsidR="00EB4AC6" w:rsidRPr="00293801" w:rsidRDefault="00481A49" w:rsidP="002F2468">
            <w:pPr>
              <w:jc w:val="both"/>
              <w:rPr>
                <w:iCs/>
                <w:sz w:val="22"/>
                <w:szCs w:val="22"/>
              </w:rPr>
            </w:pPr>
            <w:r w:rsidRPr="00293801">
              <w:rPr>
                <w:iCs/>
                <w:sz w:val="22"/>
                <w:szCs w:val="22"/>
              </w:rPr>
              <w:t>Załącznik nr 3</w:t>
            </w:r>
          </w:p>
        </w:tc>
        <w:tc>
          <w:tcPr>
            <w:tcW w:w="7006" w:type="dxa"/>
            <w:vAlign w:val="center"/>
          </w:tcPr>
          <w:p w14:paraId="07F72664" w14:textId="35E85FC4" w:rsidR="00EB4AC6" w:rsidRPr="00293801" w:rsidRDefault="00EB4AC6" w:rsidP="00372095">
            <w:pPr>
              <w:rPr>
                <w:iCs/>
                <w:sz w:val="22"/>
                <w:szCs w:val="22"/>
              </w:rPr>
            </w:pPr>
            <w:r w:rsidRPr="00293801">
              <w:rPr>
                <w:iCs/>
                <w:sz w:val="22"/>
                <w:szCs w:val="22"/>
              </w:rPr>
              <w:t>Wzór oświadczenia Wykonawcy o niepodleganiu wykluczeniu</w:t>
            </w:r>
            <w:r w:rsidR="00372095" w:rsidRPr="00293801">
              <w:rPr>
                <w:iCs/>
                <w:sz w:val="22"/>
                <w:szCs w:val="22"/>
              </w:rPr>
              <w:t xml:space="preserve"> </w:t>
            </w:r>
            <w:r w:rsidR="00372095" w:rsidRPr="00293801">
              <w:rPr>
                <w:iCs/>
                <w:sz w:val="22"/>
                <w:szCs w:val="22"/>
              </w:rPr>
              <w:br/>
            </w:r>
            <w:r w:rsidRPr="00293801">
              <w:rPr>
                <w:iCs/>
                <w:sz w:val="22"/>
                <w:szCs w:val="22"/>
              </w:rPr>
              <w:t>z postępowania oraz o spełnianiu warunków udziału</w:t>
            </w:r>
            <w:r w:rsidR="002F2468" w:rsidRPr="00293801">
              <w:rPr>
                <w:iCs/>
                <w:sz w:val="22"/>
                <w:szCs w:val="22"/>
              </w:rPr>
              <w:t xml:space="preserve"> </w:t>
            </w:r>
            <w:r w:rsidRPr="00293801">
              <w:rPr>
                <w:iCs/>
                <w:sz w:val="22"/>
                <w:szCs w:val="22"/>
              </w:rPr>
              <w:t>w postępowaniu</w:t>
            </w:r>
          </w:p>
        </w:tc>
      </w:tr>
      <w:tr w:rsidR="00EB4AC6" w:rsidRPr="00293801" w14:paraId="5621DF7B" w14:textId="77777777" w:rsidTr="00293801">
        <w:trPr>
          <w:trHeight w:val="991"/>
        </w:trPr>
        <w:tc>
          <w:tcPr>
            <w:tcW w:w="817" w:type="dxa"/>
            <w:vAlign w:val="center"/>
          </w:tcPr>
          <w:p w14:paraId="3D7FF721" w14:textId="6272094B" w:rsidR="00EB4AC6" w:rsidRPr="00293801" w:rsidRDefault="00BB40B1" w:rsidP="002F2468">
            <w:pPr>
              <w:jc w:val="center"/>
              <w:rPr>
                <w:iCs/>
                <w:sz w:val="22"/>
                <w:szCs w:val="22"/>
              </w:rPr>
            </w:pPr>
            <w:r>
              <w:rPr>
                <w:iCs/>
                <w:sz w:val="22"/>
                <w:szCs w:val="22"/>
              </w:rPr>
              <w:t>4.</w:t>
            </w:r>
          </w:p>
        </w:tc>
        <w:tc>
          <w:tcPr>
            <w:tcW w:w="1559" w:type="dxa"/>
            <w:vAlign w:val="center"/>
          </w:tcPr>
          <w:p w14:paraId="7138906A" w14:textId="2005430A" w:rsidR="00EB4AC6" w:rsidRPr="00293801" w:rsidRDefault="00481A49" w:rsidP="002F2468">
            <w:pPr>
              <w:jc w:val="both"/>
              <w:rPr>
                <w:iCs/>
                <w:sz w:val="22"/>
                <w:szCs w:val="22"/>
              </w:rPr>
            </w:pPr>
            <w:r w:rsidRPr="00293801">
              <w:rPr>
                <w:iCs/>
                <w:sz w:val="22"/>
                <w:szCs w:val="22"/>
              </w:rPr>
              <w:t>Załącznik nr 4</w:t>
            </w:r>
          </w:p>
        </w:tc>
        <w:tc>
          <w:tcPr>
            <w:tcW w:w="7006" w:type="dxa"/>
            <w:vAlign w:val="center"/>
          </w:tcPr>
          <w:p w14:paraId="22093423" w14:textId="464EB55F" w:rsidR="00EB4AC6" w:rsidRPr="00293801" w:rsidRDefault="00EB4AC6" w:rsidP="00372095">
            <w:pPr>
              <w:rPr>
                <w:iCs/>
                <w:sz w:val="22"/>
                <w:szCs w:val="22"/>
              </w:rPr>
            </w:pPr>
            <w:r w:rsidRPr="00293801">
              <w:rPr>
                <w:iCs/>
                <w:sz w:val="22"/>
                <w:szCs w:val="22"/>
              </w:rPr>
              <w:t>Wzór oświadczenia podmiotu udostępniającego zasoby o braku</w:t>
            </w:r>
            <w:r w:rsidR="002F2468" w:rsidRPr="00293801">
              <w:rPr>
                <w:iCs/>
                <w:sz w:val="22"/>
                <w:szCs w:val="22"/>
              </w:rPr>
              <w:t xml:space="preserve"> </w:t>
            </w:r>
            <w:r w:rsidRPr="00293801">
              <w:rPr>
                <w:iCs/>
                <w:sz w:val="22"/>
                <w:szCs w:val="22"/>
              </w:rPr>
              <w:t>podstaw wykluczenia oraz spełnianiu warunków udziału</w:t>
            </w:r>
            <w:r w:rsidR="002F2468" w:rsidRPr="00293801">
              <w:rPr>
                <w:iCs/>
                <w:sz w:val="22"/>
                <w:szCs w:val="22"/>
              </w:rPr>
              <w:t xml:space="preserve"> </w:t>
            </w:r>
            <w:r w:rsidRPr="00293801">
              <w:rPr>
                <w:iCs/>
                <w:sz w:val="22"/>
                <w:szCs w:val="22"/>
              </w:rPr>
              <w:t xml:space="preserve">w postępowaniu, w zakresie </w:t>
            </w:r>
            <w:r w:rsidR="00351F3A" w:rsidRPr="00293801">
              <w:rPr>
                <w:iCs/>
                <w:sz w:val="22"/>
                <w:szCs w:val="22"/>
              </w:rPr>
              <w:br/>
            </w:r>
            <w:r w:rsidRPr="00293801">
              <w:rPr>
                <w:iCs/>
                <w:sz w:val="22"/>
                <w:szCs w:val="22"/>
              </w:rPr>
              <w:t>w jakim Wykonawca powołuje się na jego</w:t>
            </w:r>
            <w:r w:rsidR="002F2468" w:rsidRPr="00293801">
              <w:rPr>
                <w:iCs/>
                <w:sz w:val="22"/>
                <w:szCs w:val="22"/>
              </w:rPr>
              <w:t xml:space="preserve"> </w:t>
            </w:r>
            <w:r w:rsidRPr="00293801">
              <w:rPr>
                <w:iCs/>
                <w:sz w:val="22"/>
                <w:szCs w:val="22"/>
              </w:rPr>
              <w:t>zasoby</w:t>
            </w:r>
          </w:p>
        </w:tc>
      </w:tr>
      <w:tr w:rsidR="00481A49" w:rsidRPr="00293801" w14:paraId="54DAB7AF" w14:textId="77777777" w:rsidTr="00293801">
        <w:trPr>
          <w:trHeight w:val="835"/>
        </w:trPr>
        <w:tc>
          <w:tcPr>
            <w:tcW w:w="817" w:type="dxa"/>
            <w:vAlign w:val="center"/>
          </w:tcPr>
          <w:p w14:paraId="41E1E39B" w14:textId="57441A26" w:rsidR="00481A49" w:rsidRPr="00293801" w:rsidRDefault="00BB40B1" w:rsidP="00481A49">
            <w:pPr>
              <w:jc w:val="center"/>
              <w:rPr>
                <w:iCs/>
                <w:sz w:val="22"/>
                <w:szCs w:val="22"/>
              </w:rPr>
            </w:pPr>
            <w:r>
              <w:rPr>
                <w:iCs/>
                <w:sz w:val="22"/>
                <w:szCs w:val="22"/>
              </w:rPr>
              <w:t>5.</w:t>
            </w:r>
          </w:p>
        </w:tc>
        <w:tc>
          <w:tcPr>
            <w:tcW w:w="1559" w:type="dxa"/>
            <w:vAlign w:val="center"/>
          </w:tcPr>
          <w:p w14:paraId="11E57C17" w14:textId="22B13F2D" w:rsidR="00481A49" w:rsidRPr="00293801" w:rsidRDefault="00481A49" w:rsidP="00481A49">
            <w:pPr>
              <w:jc w:val="both"/>
              <w:rPr>
                <w:iCs/>
                <w:sz w:val="22"/>
                <w:szCs w:val="22"/>
              </w:rPr>
            </w:pPr>
            <w:r w:rsidRPr="00293801">
              <w:rPr>
                <w:iCs/>
                <w:sz w:val="22"/>
                <w:szCs w:val="22"/>
              </w:rPr>
              <w:t>Załącznik nr 5</w:t>
            </w:r>
          </w:p>
        </w:tc>
        <w:tc>
          <w:tcPr>
            <w:tcW w:w="7006" w:type="dxa"/>
            <w:vAlign w:val="center"/>
          </w:tcPr>
          <w:p w14:paraId="2BD63C79" w14:textId="04D158B9" w:rsidR="00481A49" w:rsidRPr="00293801" w:rsidRDefault="00481A49" w:rsidP="00481A49">
            <w:pPr>
              <w:rPr>
                <w:iCs/>
                <w:sz w:val="22"/>
                <w:szCs w:val="22"/>
              </w:rPr>
            </w:pPr>
            <w:r w:rsidRPr="00293801">
              <w:rPr>
                <w:iCs/>
                <w:sz w:val="22"/>
                <w:szCs w:val="22"/>
              </w:rPr>
              <w:t>Projektowane postanowienia umowy, które zostaną wprowadzone do treści umowy w sprawie zamówienia</w:t>
            </w:r>
          </w:p>
        </w:tc>
      </w:tr>
      <w:tr w:rsidR="00BB40B1" w:rsidRPr="00293801" w14:paraId="3E99B53D" w14:textId="77777777" w:rsidTr="00293801">
        <w:trPr>
          <w:trHeight w:val="835"/>
        </w:trPr>
        <w:tc>
          <w:tcPr>
            <w:tcW w:w="817" w:type="dxa"/>
            <w:vAlign w:val="center"/>
          </w:tcPr>
          <w:p w14:paraId="53660BF7" w14:textId="54994ED7" w:rsidR="00BB40B1" w:rsidRPr="00293801" w:rsidRDefault="00BB40B1" w:rsidP="00481A49">
            <w:pPr>
              <w:jc w:val="center"/>
              <w:rPr>
                <w:iCs/>
                <w:sz w:val="22"/>
                <w:szCs w:val="22"/>
              </w:rPr>
            </w:pPr>
            <w:r>
              <w:rPr>
                <w:iCs/>
                <w:sz w:val="22"/>
                <w:szCs w:val="22"/>
              </w:rPr>
              <w:t>6.</w:t>
            </w:r>
          </w:p>
        </w:tc>
        <w:tc>
          <w:tcPr>
            <w:tcW w:w="1559" w:type="dxa"/>
            <w:vAlign w:val="center"/>
          </w:tcPr>
          <w:p w14:paraId="0CE5D5E8" w14:textId="4ED8FC14" w:rsidR="00BB40B1" w:rsidRPr="00293801" w:rsidRDefault="00BB40B1" w:rsidP="00481A49">
            <w:pPr>
              <w:jc w:val="both"/>
              <w:rPr>
                <w:iCs/>
                <w:sz w:val="22"/>
                <w:szCs w:val="22"/>
              </w:rPr>
            </w:pPr>
            <w:r>
              <w:rPr>
                <w:iCs/>
                <w:sz w:val="22"/>
                <w:szCs w:val="22"/>
              </w:rPr>
              <w:t>Załącznik nr 6</w:t>
            </w:r>
          </w:p>
        </w:tc>
        <w:tc>
          <w:tcPr>
            <w:tcW w:w="7006" w:type="dxa"/>
            <w:vAlign w:val="center"/>
          </w:tcPr>
          <w:p w14:paraId="684BCA38" w14:textId="4EE8A1A1" w:rsidR="00BB40B1" w:rsidRPr="00367FDC" w:rsidRDefault="00367FDC" w:rsidP="00481A49">
            <w:pPr>
              <w:rPr>
                <w:bCs/>
                <w:iCs/>
                <w:sz w:val="22"/>
                <w:szCs w:val="22"/>
              </w:rPr>
            </w:pPr>
            <w:r w:rsidRPr="00367FDC">
              <w:rPr>
                <w:bCs/>
                <w:kern w:val="3"/>
                <w:sz w:val="22"/>
                <w:szCs w:val="22"/>
                <w:lang w:eastAsia="ar-SA" w:bidi="hi-IN"/>
              </w:rPr>
              <w:t>Umowa powierzenia przetwarzania danych osobowych</w:t>
            </w:r>
          </w:p>
        </w:tc>
      </w:tr>
    </w:tbl>
    <w:p w14:paraId="71DD2775" w14:textId="77777777" w:rsidR="00EB4AC6" w:rsidRPr="00AE484F" w:rsidRDefault="00EB4AC6" w:rsidP="00AE484F">
      <w:pPr>
        <w:spacing w:after="120" w:line="276" w:lineRule="auto"/>
        <w:jc w:val="both"/>
        <w:rPr>
          <w:i/>
          <w:sz w:val="22"/>
          <w:szCs w:val="22"/>
        </w:rPr>
      </w:pPr>
    </w:p>
    <w:p w14:paraId="620900FC" w14:textId="0E77A1F6" w:rsidR="003E1EE5" w:rsidRPr="00AE484F" w:rsidRDefault="003E1EE5" w:rsidP="00AE484F">
      <w:pPr>
        <w:spacing w:after="120" w:line="276" w:lineRule="auto"/>
        <w:jc w:val="both"/>
        <w:rPr>
          <w:i/>
          <w:sz w:val="22"/>
          <w:szCs w:val="22"/>
        </w:rPr>
      </w:pPr>
    </w:p>
    <w:p w14:paraId="1E8D08C0" w14:textId="77777777" w:rsidR="003E1EE5" w:rsidRPr="00AE484F" w:rsidRDefault="003E1EE5" w:rsidP="00AE484F">
      <w:pPr>
        <w:spacing w:after="120" w:line="276" w:lineRule="auto"/>
        <w:jc w:val="both"/>
        <w:rPr>
          <w:i/>
          <w:sz w:val="22"/>
          <w:szCs w:val="22"/>
        </w:rPr>
      </w:pPr>
    </w:p>
    <w:sectPr w:rsidR="003E1EE5" w:rsidRPr="00AE484F" w:rsidSect="0072378F">
      <w:headerReference w:type="default" r:id="rId51"/>
      <w:footerReference w:type="even" r:id="rId52"/>
      <w:footerReference w:type="default" r:id="rId53"/>
      <w:headerReference w:type="first" r:id="rId54"/>
      <w:footerReference w:type="first" r:id="rId55"/>
      <w:pgSz w:w="11907" w:h="16840" w:code="9"/>
      <w:pgMar w:top="1134" w:right="1247" w:bottom="1134" w:left="1276" w:header="567" w:footer="567" w:gutter="0"/>
      <w:cols w:space="708" w:equalWidth="0">
        <w:col w:w="9242"/>
      </w:cols>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C5CB9" w14:textId="77777777" w:rsidR="00B31A11" w:rsidRDefault="00B31A11">
      <w:r>
        <w:separator/>
      </w:r>
    </w:p>
  </w:endnote>
  <w:endnote w:type="continuationSeparator" w:id="0">
    <w:p w14:paraId="6959C26A" w14:textId="77777777" w:rsidR="00B31A11" w:rsidRDefault="00B31A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eXGyrePagella">
    <w:altName w:val="Calibri"/>
    <w:charset w:val="00"/>
    <w:family w:val="auto"/>
    <w:pitch w:val="variable"/>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swiss"/>
    <w:pitch w:val="variable"/>
  </w:font>
  <w:font w:name="Lucida Sans Unicode">
    <w:panose1 w:val="020B0602030504020204"/>
    <w:charset w:val="EE"/>
    <w:family w:val="swiss"/>
    <w:pitch w:val="variable"/>
    <w:sig w:usb0="80000AFF" w:usb1="0000396B" w:usb2="00000000" w:usb3="00000000" w:csb0="000000BF" w:csb1="00000000"/>
  </w:font>
  <w:font w:name="F">
    <w:altName w:val="Times New Roman"/>
    <w:charset w:val="00"/>
    <w:family w:val="auto"/>
    <w:pitch w:val="variable"/>
  </w:font>
  <w:font w:name="Liberation Serif">
    <w:panose1 w:val="02020603050405020304"/>
    <w:charset w:val="EE"/>
    <w:family w:val="roman"/>
    <w:pitch w:val="variable"/>
    <w:sig w:usb0="E0000AFF" w:usb1="500078FF" w:usb2="00000021" w:usb3="00000000" w:csb0="000001BF" w:csb1="00000000"/>
  </w:font>
  <w:font w:name="SimSun, 宋体">
    <w:charset w:val="00"/>
    <w:family w:val="auto"/>
    <w:pitch w:val="variable"/>
  </w:font>
  <w:font w:name="Mangal, 'Courier New'">
    <w:charset w:val="00"/>
    <w:family w:val="roman"/>
    <w:pitch w:val="variable"/>
  </w:font>
  <w:font w:name="Andale Sans UI">
    <w:charset w:val="00"/>
    <w:family w:val="auto"/>
    <w:pitch w:val="variable"/>
  </w:font>
  <w:font w:name="Trebuchet MS">
    <w:panose1 w:val="020B0603020202020204"/>
    <w:charset w:val="EE"/>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B2878" w14:textId="77777777" w:rsidR="006E1719" w:rsidRDefault="006E1719" w:rsidP="00A1633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53C5424" w14:textId="77777777" w:rsidR="006E1719" w:rsidRDefault="006E1719" w:rsidP="00A16332">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A91BB" w14:textId="40C671CE" w:rsidR="006E1719" w:rsidRPr="00531A66" w:rsidRDefault="006E1719" w:rsidP="001168EF">
    <w:pPr>
      <w:pStyle w:val="Stopka"/>
      <w:framePr w:wrap="around" w:vAnchor="text" w:hAnchor="page" w:x="10546" w:y="1"/>
      <w:rPr>
        <w:rStyle w:val="Numerstrony"/>
        <w:rFonts w:ascii="Arial" w:hAnsi="Arial" w:cs="Arial"/>
      </w:rPr>
    </w:pPr>
    <w:r w:rsidRPr="00531A66">
      <w:rPr>
        <w:rStyle w:val="Numerstrony"/>
        <w:rFonts w:ascii="Arial" w:hAnsi="Arial" w:cs="Arial"/>
      </w:rPr>
      <w:fldChar w:fldCharType="begin"/>
    </w:r>
    <w:r w:rsidRPr="00531A66">
      <w:rPr>
        <w:rStyle w:val="Numerstrony"/>
        <w:rFonts w:ascii="Arial" w:hAnsi="Arial" w:cs="Arial"/>
      </w:rPr>
      <w:instrText xml:space="preserve">PAGE  </w:instrText>
    </w:r>
    <w:r w:rsidRPr="00531A66">
      <w:rPr>
        <w:rStyle w:val="Numerstrony"/>
        <w:rFonts w:ascii="Arial" w:hAnsi="Arial" w:cs="Arial"/>
      </w:rPr>
      <w:fldChar w:fldCharType="separate"/>
    </w:r>
    <w:r>
      <w:rPr>
        <w:rStyle w:val="Numerstrony"/>
        <w:rFonts w:ascii="Arial" w:hAnsi="Arial" w:cs="Arial"/>
        <w:noProof/>
      </w:rPr>
      <w:t>9</w:t>
    </w:r>
    <w:r w:rsidRPr="00531A66">
      <w:rPr>
        <w:rStyle w:val="Numerstrony"/>
        <w:rFonts w:ascii="Arial" w:hAnsi="Arial" w:cs="Arial"/>
      </w:rPr>
      <w:fldChar w:fldCharType="end"/>
    </w:r>
  </w:p>
  <w:p w14:paraId="33108C89" w14:textId="77777777" w:rsidR="006E1719" w:rsidRPr="00AE484F" w:rsidRDefault="00B31A11" w:rsidP="00BD47AE">
    <w:pPr>
      <w:tabs>
        <w:tab w:val="center" w:pos="4536"/>
        <w:tab w:val="right" w:pos="9072"/>
      </w:tabs>
      <w:suppressAutoHyphens/>
      <w:ind w:right="360"/>
      <w:jc w:val="center"/>
      <w:rPr>
        <w:sz w:val="16"/>
        <w:szCs w:val="16"/>
        <w:u w:val="single"/>
      </w:rPr>
    </w:pPr>
    <w:r>
      <w:rPr>
        <w:noProof/>
      </w:rPr>
      <w:pict w14:anchorId="41E455A4">
        <v:rect id="_x0000_s2051" style="position:absolute;left:0;text-align:left;margin-left:527.3pt;margin-top:.05pt;width:11.2pt;height:11.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" o:allowincell="f" filled="f" stroked="f" strokeweight="0">
          <v:textbox style="mso-fit-shape-to-text:t" inset="0,0,0,0">
            <w:txbxContent>
              <w:p w14:paraId="6FB645CC" w14:textId="77777777" w:rsidR="006E1719" w:rsidRDefault="006E1719" w:rsidP="00BD47AE">
                <w:pPr>
                  <w:pStyle w:val="Stopka"/>
                  <w:rPr>
                    <w:rStyle w:val="Numerstrony"/>
                    <w:rFonts w:ascii="Arial" w:hAnsi="Arial" w:cs="Arial"/>
                  </w:rPr>
                </w:pPr>
                <w:r>
                  <w:rPr>
                    <w:rStyle w:val="Numerstrony"/>
                    <w:rFonts w:ascii="Arial" w:hAnsi="Arial" w:cs="Arial"/>
                  </w:rPr>
                  <w:fldChar w:fldCharType="begin"/>
                </w:r>
                <w:r>
                  <w:rPr>
                    <w:rStyle w:val="Numerstrony"/>
                    <w:rFonts w:ascii="Arial" w:hAnsi="Arial" w:cs="Arial"/>
                  </w:rPr>
                  <w:instrText>PAGE</w:instrText>
                </w:r>
                <w:r>
                  <w:rPr>
                    <w:rStyle w:val="Numerstrony"/>
                    <w:rFonts w:ascii="Arial" w:hAnsi="Arial" w:cs="Arial"/>
                  </w:rPr>
                  <w:fldChar w:fldCharType="separate"/>
                </w:r>
                <w:r>
                  <w:rPr>
                    <w:rStyle w:val="Numerstrony"/>
                    <w:rFonts w:ascii="Arial" w:hAnsi="Arial" w:cs="Arial"/>
                    <w:noProof/>
                  </w:rPr>
                  <w:t>9</w:t>
                </w:r>
                <w:r>
                  <w:rPr>
                    <w:rStyle w:val="Numerstrony"/>
                    <w:rFonts w:ascii="Arial" w:hAnsi="Arial" w:cs="Arial"/>
                  </w:rPr>
                  <w:fldChar w:fldCharType="end"/>
                </w:r>
              </w:p>
            </w:txbxContent>
          </v:textbox>
          <w10:wrap type="square" anchorx="page"/>
        </v:rect>
      </w:pict>
    </w:r>
    <w:r w:rsidR="006E1719" w:rsidRPr="00AE484F">
      <w:rPr>
        <w:sz w:val="16"/>
        <w:szCs w:val="16"/>
        <w:u w:val="single"/>
      </w:rPr>
      <w:t>Zamawiający: Gmina Psary, 42-512 Psary, ul. Malinowicka 4</w:t>
    </w:r>
  </w:p>
  <w:p w14:paraId="66E5AD5D" w14:textId="254ACE98" w:rsidR="006E1719" w:rsidRPr="008D72B0" w:rsidRDefault="006E1719" w:rsidP="00BD47AE">
    <w:pPr>
      <w:pStyle w:val="Stopka"/>
      <w:ind w:right="360"/>
      <w:rPr>
        <w:rFonts w:ascii="Trebuchet MS" w:hAnsi="Trebuchet MS"/>
        <w:u w:val="singl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C69AE" w14:textId="56CFA74B" w:rsidR="006E1719" w:rsidRPr="009A2FFC" w:rsidRDefault="00B31A11" w:rsidP="00AE484F">
    <w:pPr>
      <w:tabs>
        <w:tab w:val="center" w:pos="4536"/>
        <w:tab w:val="right" w:pos="9072"/>
      </w:tabs>
      <w:suppressAutoHyphens/>
      <w:ind w:right="360"/>
      <w:jc w:val="center"/>
      <w:rPr>
        <w:sz w:val="16"/>
        <w:szCs w:val="16"/>
      </w:rPr>
    </w:pPr>
    <w:r>
      <w:rPr>
        <w:noProof/>
      </w:rPr>
      <w:pict w14:anchorId="6F742C2D">
        <v:rect id="Prostokąt 4" o:spid="_x0000_s2050" style="position:absolute;left:0;text-align:left;margin-left:527.3pt;margin-top:.05pt;width:11.2pt;height:11.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" o:allowincell="f" filled="f" stroked="f" strokeweight="0">
          <v:textbox style="mso-fit-shape-to-text:t" inset="0,0,0,0">
            <w:txbxContent>
              <w:p w14:paraId="13F5703A" w14:textId="77777777" w:rsidR="006E1719" w:rsidRDefault="006E1719" w:rsidP="00AE484F">
                <w:pPr>
                  <w:pStyle w:val="Stopka"/>
                  <w:rPr>
                    <w:rStyle w:val="Numerstrony"/>
                    <w:rFonts w:ascii="Arial" w:hAnsi="Arial" w:cs="Arial"/>
                  </w:rPr>
                </w:pPr>
                <w:r>
                  <w:rPr>
                    <w:rStyle w:val="Numerstrony"/>
                    <w:rFonts w:ascii="Arial" w:hAnsi="Arial" w:cs="Arial"/>
                  </w:rPr>
                  <w:fldChar w:fldCharType="begin"/>
                </w:r>
                <w:r>
                  <w:rPr>
                    <w:rStyle w:val="Numerstrony"/>
                    <w:rFonts w:ascii="Arial" w:hAnsi="Arial" w:cs="Arial"/>
                  </w:rPr>
                  <w:instrText>PAGE</w:instrText>
                </w:r>
                <w:r>
                  <w:rPr>
                    <w:rStyle w:val="Numerstrony"/>
                    <w:rFonts w:ascii="Arial" w:hAnsi="Arial" w:cs="Arial"/>
                  </w:rPr>
                  <w:fldChar w:fldCharType="separate"/>
                </w:r>
                <w:r>
                  <w:rPr>
                    <w:rStyle w:val="Numerstrony"/>
                    <w:rFonts w:ascii="Arial" w:hAnsi="Arial" w:cs="Arial"/>
                    <w:noProof/>
                  </w:rPr>
                  <w:t>1</w:t>
                </w:r>
                <w:r>
                  <w:rPr>
                    <w:rStyle w:val="Numerstrony"/>
                    <w:rFonts w:ascii="Arial" w:hAnsi="Arial" w:cs="Arial"/>
                  </w:rPr>
                  <w:fldChar w:fldCharType="end"/>
                </w:r>
              </w:p>
            </w:txbxContent>
          </v:textbox>
          <w10:wrap type="square" anchorx="page"/>
        </v:rect>
      </w:pict>
    </w:r>
    <w:bookmarkStart w:id="24" w:name="_Hlk77254008"/>
    <w:r w:rsidR="006E1719" w:rsidRPr="009A2FFC">
      <w:rPr>
        <w:sz w:val="16"/>
        <w:szCs w:val="16"/>
      </w:rPr>
      <w:t xml:space="preserve">Zamawiający: Gmina Psary, 42-512 Psary, ul. Malinowicka </w:t>
    </w:r>
    <w:bookmarkEnd w:id="24"/>
    <w:r w:rsidR="006E1719" w:rsidRPr="009A2FFC">
      <w:rPr>
        <w:sz w:val="16"/>
        <w:szCs w:val="16"/>
      </w:rPr>
      <w:t>4</w:t>
    </w:r>
  </w:p>
  <w:p w14:paraId="460E7122" w14:textId="77777777" w:rsidR="006E1719" w:rsidRDefault="006E171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CE713" w14:textId="77777777" w:rsidR="00B31A11" w:rsidRDefault="00B31A11">
      <w:r>
        <w:separator/>
      </w:r>
    </w:p>
  </w:footnote>
  <w:footnote w:type="continuationSeparator" w:id="0">
    <w:p w14:paraId="7B0AD75F" w14:textId="77777777" w:rsidR="00B31A11" w:rsidRDefault="00B31A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BD1A9" w14:textId="7D06960B" w:rsidR="0079333F" w:rsidRPr="002A4273" w:rsidRDefault="0079333F" w:rsidP="0079333F">
    <w:pPr>
      <w:pStyle w:val="Tekstpodstawowy"/>
      <w:tabs>
        <w:tab w:val="left" w:pos="1560"/>
      </w:tabs>
      <w:spacing w:before="8"/>
      <w:jc w:val="left"/>
      <w:rPr>
        <w:rFonts w:eastAsia="TeXGyrePagella"/>
        <w:sz w:val="16"/>
        <w:szCs w:val="16"/>
        <w:lang w:eastAsia="en-US"/>
      </w:rPr>
    </w:pPr>
    <w:r w:rsidRPr="002A4273">
      <w:rPr>
        <w:rFonts w:eastAsia="TeXGyrePagella"/>
        <w:sz w:val="16"/>
        <w:szCs w:val="16"/>
        <w:lang w:eastAsia="en-US"/>
      </w:rPr>
      <w:t>Znak sprawy: ZP .271.0</w:t>
    </w:r>
    <w:r>
      <w:rPr>
        <w:rFonts w:eastAsia="TeXGyrePagella"/>
        <w:sz w:val="16"/>
        <w:szCs w:val="16"/>
        <w:lang w:eastAsia="en-US"/>
      </w:rPr>
      <w:t>9</w:t>
    </w:r>
    <w:r w:rsidRPr="002A4273">
      <w:rPr>
        <w:rFonts w:eastAsia="TeXGyrePagella"/>
        <w:sz w:val="16"/>
        <w:szCs w:val="16"/>
        <w:lang w:eastAsia="en-US"/>
      </w:rPr>
      <w:t>.2021</w:t>
    </w:r>
  </w:p>
  <w:p w14:paraId="1057051B" w14:textId="08CEB78E" w:rsidR="0079333F" w:rsidRDefault="0079333F" w:rsidP="0079333F">
    <w:pPr>
      <w:widowControl w:val="0"/>
      <w:tabs>
        <w:tab w:val="left" w:pos="1560"/>
      </w:tabs>
      <w:autoSpaceDE w:val="0"/>
      <w:autoSpaceDN w:val="0"/>
      <w:rPr>
        <w:rFonts w:eastAsia="Arial"/>
        <w:b/>
        <w:bCs/>
        <w:color w:val="000000"/>
        <w:kern w:val="3"/>
        <w:sz w:val="16"/>
        <w:szCs w:val="16"/>
        <w:lang w:eastAsia="zh-CN" w:bidi="hi-IN"/>
      </w:rPr>
    </w:pPr>
    <w:r w:rsidRPr="002A4273">
      <w:rPr>
        <w:rFonts w:eastAsia="TeXGyrePagella"/>
        <w:sz w:val="16"/>
        <w:szCs w:val="16"/>
        <w:lang w:eastAsia="en-US"/>
      </w:rPr>
      <w:t xml:space="preserve">                                       Nazwa zamówienia: </w:t>
    </w:r>
    <w:r w:rsidRPr="002A4273">
      <w:rPr>
        <w:rFonts w:eastAsia="Arial"/>
        <w:b/>
        <w:sz w:val="16"/>
        <w:szCs w:val="16"/>
        <w:lang w:eastAsia="zh-CN"/>
      </w:rPr>
      <w:t>„</w:t>
    </w:r>
    <w:r w:rsidRPr="0079333F">
      <w:rPr>
        <w:rFonts w:eastAsia="Arial"/>
        <w:b/>
        <w:bCs/>
        <w:color w:val="000000"/>
        <w:kern w:val="3"/>
        <w:sz w:val="16"/>
        <w:szCs w:val="16"/>
        <w:lang w:eastAsia="zh-CN" w:bidi="hi-IN"/>
      </w:rPr>
      <w:t xml:space="preserve">Dowóz dzieci </w:t>
    </w:r>
    <w:r w:rsidRPr="0079333F">
      <w:rPr>
        <w:rFonts w:eastAsia="Arial"/>
        <w:b/>
        <w:bCs/>
        <w:color w:val="000000"/>
        <w:kern w:val="3"/>
        <w:sz w:val="16"/>
        <w:szCs w:val="16"/>
        <w:lang w:eastAsia="zh-CN"/>
      </w:rPr>
      <w:t>d</w:t>
    </w:r>
    <w:r w:rsidRPr="0079333F">
      <w:rPr>
        <w:rFonts w:eastAsia="Arial"/>
        <w:b/>
        <w:bCs/>
        <w:color w:val="000000"/>
        <w:kern w:val="3"/>
        <w:sz w:val="16"/>
        <w:szCs w:val="16"/>
        <w:lang w:eastAsia="zh-CN" w:bidi="hi-IN"/>
      </w:rPr>
      <w:t xml:space="preserve">o placówek oświatowych znajdujących się na terenie gminy Psary </w:t>
    </w:r>
    <w:r>
      <w:rPr>
        <w:rFonts w:eastAsia="Arial"/>
        <w:b/>
        <w:bCs/>
        <w:color w:val="000000"/>
        <w:kern w:val="3"/>
        <w:sz w:val="16"/>
        <w:szCs w:val="16"/>
        <w:lang w:eastAsia="zh-CN" w:bidi="hi-IN"/>
      </w:rPr>
      <w:br/>
      <w:t xml:space="preserve">                                                                          </w:t>
    </w:r>
    <w:r w:rsidRPr="0079333F">
      <w:rPr>
        <w:rFonts w:eastAsia="Arial"/>
        <w:b/>
        <w:bCs/>
        <w:color w:val="000000"/>
        <w:kern w:val="3"/>
        <w:sz w:val="16"/>
        <w:szCs w:val="16"/>
        <w:lang w:eastAsia="zh-CN" w:bidi="hi-IN"/>
      </w:rPr>
      <w:t>w roku szkolnym 20</w:t>
    </w:r>
    <w:r w:rsidRPr="0079333F">
      <w:rPr>
        <w:rFonts w:eastAsia="Arial"/>
        <w:b/>
        <w:bCs/>
        <w:color w:val="000000"/>
        <w:kern w:val="3"/>
        <w:sz w:val="16"/>
        <w:szCs w:val="16"/>
        <w:lang w:eastAsia="zh-CN"/>
      </w:rPr>
      <w:t>21/22</w:t>
    </w:r>
    <w:r w:rsidRPr="0079333F">
      <w:rPr>
        <w:rFonts w:eastAsia="Arial"/>
        <w:b/>
        <w:bCs/>
        <w:color w:val="000000"/>
        <w:kern w:val="3"/>
        <w:sz w:val="16"/>
        <w:szCs w:val="16"/>
        <w:lang w:eastAsia="zh-CN" w:bidi="hi-IN"/>
      </w:rPr>
      <w:t xml:space="preserve"> oraz 2022/2023</w:t>
    </w:r>
    <w:r>
      <w:rPr>
        <w:rFonts w:eastAsia="Arial"/>
        <w:b/>
        <w:bCs/>
        <w:color w:val="000000"/>
        <w:kern w:val="3"/>
        <w:sz w:val="16"/>
        <w:szCs w:val="16"/>
        <w:lang w:eastAsia="zh-CN" w:bidi="hi-IN"/>
      </w:rPr>
      <w:t>”</w:t>
    </w:r>
    <w:r w:rsidRPr="0079333F">
      <w:rPr>
        <w:rFonts w:eastAsia="Arial"/>
        <w:b/>
        <w:bCs/>
        <w:color w:val="000000"/>
        <w:kern w:val="3"/>
        <w:sz w:val="16"/>
        <w:szCs w:val="16"/>
        <w:lang w:eastAsia="zh-CN" w:bidi="hi-IN"/>
      </w:rPr>
      <w:t>.</w:t>
    </w:r>
  </w:p>
  <w:p w14:paraId="25D1F6A2" w14:textId="756BA5F0" w:rsidR="006E1719" w:rsidRPr="00C367C9" w:rsidRDefault="002A4273" w:rsidP="00C367C9">
    <w:pPr>
      <w:widowControl w:val="0"/>
      <w:tabs>
        <w:tab w:val="left" w:pos="1560"/>
      </w:tabs>
      <w:autoSpaceDE w:val="0"/>
      <w:autoSpaceDN w:val="0"/>
      <w:rPr>
        <w:rFonts w:eastAsia="TeXGyrePagella"/>
        <w:sz w:val="16"/>
        <w:szCs w:val="16"/>
        <w:lang w:eastAsia="en-US"/>
      </w:rPr>
    </w:pPr>
    <w:r w:rsidRPr="002A4273">
      <w:rPr>
        <w:rFonts w:eastAsia="Arial"/>
        <w:b/>
        <w:kern w:val="3"/>
        <w:sz w:val="16"/>
        <w:szCs w:val="16"/>
        <w:lang w:eastAsia="zh-CN"/>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D0FD8" w14:textId="5DAFEBB1" w:rsidR="006E1719" w:rsidRPr="002A4273" w:rsidRDefault="006E1719" w:rsidP="00D909E7">
    <w:pPr>
      <w:pStyle w:val="Tekstpodstawowy"/>
      <w:tabs>
        <w:tab w:val="left" w:pos="1560"/>
      </w:tabs>
      <w:spacing w:before="8"/>
      <w:jc w:val="left"/>
      <w:rPr>
        <w:rFonts w:eastAsia="TeXGyrePagella"/>
        <w:sz w:val="16"/>
        <w:szCs w:val="16"/>
        <w:lang w:eastAsia="en-US"/>
      </w:rPr>
    </w:pPr>
    <w:r>
      <w:rPr>
        <w:rFonts w:eastAsia="TeXGyrePagella"/>
        <w:sz w:val="16"/>
        <w:szCs w:val="16"/>
        <w:lang w:eastAsia="en-US"/>
      </w:rPr>
      <w:tab/>
    </w:r>
    <w:bookmarkStart w:id="11" w:name="_Hlk71794784"/>
    <w:bookmarkStart w:id="12" w:name="_Hlk71794785"/>
    <w:bookmarkStart w:id="13" w:name="_Hlk71794870"/>
    <w:bookmarkStart w:id="14" w:name="_Hlk71794871"/>
    <w:bookmarkStart w:id="15" w:name="_Hlk71794987"/>
    <w:bookmarkStart w:id="16" w:name="_Hlk71794988"/>
    <w:bookmarkStart w:id="17" w:name="_Hlk77148647"/>
    <w:bookmarkStart w:id="18" w:name="_Hlk77148648"/>
    <w:bookmarkStart w:id="19" w:name="_Hlk77148841"/>
    <w:bookmarkStart w:id="20" w:name="_Hlk77148842"/>
    <w:bookmarkStart w:id="21" w:name="_Hlk77148938"/>
    <w:bookmarkStart w:id="22" w:name="_Hlk77148939"/>
    <w:bookmarkStart w:id="23" w:name="_Hlk77253992"/>
    <w:r w:rsidRPr="002A4273">
      <w:rPr>
        <w:rFonts w:eastAsia="TeXGyrePagella"/>
        <w:sz w:val="16"/>
        <w:szCs w:val="16"/>
        <w:lang w:eastAsia="en-US"/>
      </w:rPr>
      <w:t>Znak sprawy: ZP .271.0</w:t>
    </w:r>
    <w:r w:rsidR="0079333F">
      <w:rPr>
        <w:rFonts w:eastAsia="TeXGyrePagella"/>
        <w:sz w:val="16"/>
        <w:szCs w:val="16"/>
        <w:lang w:eastAsia="en-US"/>
      </w:rPr>
      <w:t>9</w:t>
    </w:r>
    <w:r w:rsidRPr="002A4273">
      <w:rPr>
        <w:rFonts w:eastAsia="TeXGyrePagella"/>
        <w:sz w:val="16"/>
        <w:szCs w:val="16"/>
        <w:lang w:eastAsia="en-US"/>
      </w:rPr>
      <w:t>.2021</w:t>
    </w:r>
  </w:p>
  <w:p w14:paraId="58163228" w14:textId="09666767" w:rsidR="004A393D" w:rsidRDefault="006E1719" w:rsidP="00D909E7">
    <w:pPr>
      <w:widowControl w:val="0"/>
      <w:tabs>
        <w:tab w:val="left" w:pos="1560"/>
      </w:tabs>
      <w:autoSpaceDE w:val="0"/>
      <w:autoSpaceDN w:val="0"/>
      <w:rPr>
        <w:rFonts w:eastAsia="Arial"/>
        <w:b/>
        <w:bCs/>
        <w:color w:val="000000"/>
        <w:kern w:val="3"/>
        <w:sz w:val="16"/>
        <w:szCs w:val="16"/>
        <w:lang w:eastAsia="zh-CN" w:bidi="hi-IN"/>
      </w:rPr>
    </w:pPr>
    <w:r w:rsidRPr="002A4273">
      <w:rPr>
        <w:rFonts w:eastAsia="TeXGyrePagella"/>
        <w:sz w:val="16"/>
        <w:szCs w:val="16"/>
        <w:lang w:eastAsia="en-US"/>
      </w:rPr>
      <w:t xml:space="preserve">                                       Nazwa zamówienia: </w:t>
    </w:r>
    <w:r w:rsidR="002A4273" w:rsidRPr="002A4273">
      <w:rPr>
        <w:rFonts w:eastAsia="Arial"/>
        <w:b/>
        <w:sz w:val="16"/>
        <w:szCs w:val="16"/>
        <w:lang w:eastAsia="zh-CN"/>
      </w:rPr>
      <w:t>„</w:t>
    </w:r>
    <w:bookmarkEnd w:id="11"/>
    <w:bookmarkEnd w:id="12"/>
    <w:bookmarkEnd w:id="13"/>
    <w:bookmarkEnd w:id="14"/>
    <w:bookmarkEnd w:id="15"/>
    <w:bookmarkEnd w:id="16"/>
    <w:bookmarkEnd w:id="17"/>
    <w:bookmarkEnd w:id="18"/>
    <w:bookmarkEnd w:id="19"/>
    <w:bookmarkEnd w:id="20"/>
    <w:bookmarkEnd w:id="21"/>
    <w:bookmarkEnd w:id="22"/>
    <w:r w:rsidR="0079333F" w:rsidRPr="0079333F">
      <w:rPr>
        <w:rFonts w:eastAsia="Arial"/>
        <w:b/>
        <w:bCs/>
        <w:color w:val="000000"/>
        <w:kern w:val="3"/>
        <w:sz w:val="16"/>
        <w:szCs w:val="16"/>
        <w:lang w:eastAsia="zh-CN" w:bidi="hi-IN"/>
      </w:rPr>
      <w:t xml:space="preserve">Dowóz dzieci </w:t>
    </w:r>
    <w:r w:rsidR="0079333F" w:rsidRPr="0079333F">
      <w:rPr>
        <w:rFonts w:eastAsia="Arial"/>
        <w:b/>
        <w:bCs/>
        <w:color w:val="000000"/>
        <w:kern w:val="3"/>
        <w:sz w:val="16"/>
        <w:szCs w:val="16"/>
        <w:lang w:eastAsia="zh-CN"/>
      </w:rPr>
      <w:t>d</w:t>
    </w:r>
    <w:r w:rsidR="0079333F" w:rsidRPr="0079333F">
      <w:rPr>
        <w:rFonts w:eastAsia="Arial"/>
        <w:b/>
        <w:bCs/>
        <w:color w:val="000000"/>
        <w:kern w:val="3"/>
        <w:sz w:val="16"/>
        <w:szCs w:val="16"/>
        <w:lang w:eastAsia="zh-CN" w:bidi="hi-IN"/>
      </w:rPr>
      <w:t xml:space="preserve">o placówek oświatowych znajdujących się na terenie gminy Psary </w:t>
    </w:r>
    <w:r w:rsidR="0079333F">
      <w:rPr>
        <w:rFonts w:eastAsia="Arial"/>
        <w:b/>
        <w:bCs/>
        <w:color w:val="000000"/>
        <w:kern w:val="3"/>
        <w:sz w:val="16"/>
        <w:szCs w:val="16"/>
        <w:lang w:eastAsia="zh-CN" w:bidi="hi-IN"/>
      </w:rPr>
      <w:br/>
      <w:t xml:space="preserve">                                                                          </w:t>
    </w:r>
    <w:r w:rsidR="0079333F" w:rsidRPr="0079333F">
      <w:rPr>
        <w:rFonts w:eastAsia="Arial"/>
        <w:b/>
        <w:bCs/>
        <w:color w:val="000000"/>
        <w:kern w:val="3"/>
        <w:sz w:val="16"/>
        <w:szCs w:val="16"/>
        <w:lang w:eastAsia="zh-CN" w:bidi="hi-IN"/>
      </w:rPr>
      <w:t>w roku szkolnym 20</w:t>
    </w:r>
    <w:r w:rsidR="0079333F" w:rsidRPr="0079333F">
      <w:rPr>
        <w:rFonts w:eastAsia="Arial"/>
        <w:b/>
        <w:bCs/>
        <w:color w:val="000000"/>
        <w:kern w:val="3"/>
        <w:sz w:val="16"/>
        <w:szCs w:val="16"/>
        <w:lang w:eastAsia="zh-CN"/>
      </w:rPr>
      <w:t>21/22</w:t>
    </w:r>
    <w:r w:rsidR="0079333F" w:rsidRPr="0079333F">
      <w:rPr>
        <w:rFonts w:eastAsia="Arial"/>
        <w:b/>
        <w:bCs/>
        <w:color w:val="000000"/>
        <w:kern w:val="3"/>
        <w:sz w:val="16"/>
        <w:szCs w:val="16"/>
        <w:lang w:eastAsia="zh-CN" w:bidi="hi-IN"/>
      </w:rPr>
      <w:t xml:space="preserve"> oraz 2022/2023</w:t>
    </w:r>
    <w:r w:rsidR="0079333F">
      <w:rPr>
        <w:rFonts w:eastAsia="Arial"/>
        <w:b/>
        <w:bCs/>
        <w:color w:val="000000"/>
        <w:kern w:val="3"/>
        <w:sz w:val="16"/>
        <w:szCs w:val="16"/>
        <w:lang w:eastAsia="zh-CN" w:bidi="hi-IN"/>
      </w:rPr>
      <w:t>”</w:t>
    </w:r>
    <w:r w:rsidR="0079333F" w:rsidRPr="0079333F">
      <w:rPr>
        <w:rFonts w:eastAsia="Arial"/>
        <w:b/>
        <w:bCs/>
        <w:color w:val="000000"/>
        <w:kern w:val="3"/>
        <w:sz w:val="16"/>
        <w:szCs w:val="16"/>
        <w:lang w:eastAsia="zh-CN" w:bidi="hi-IN"/>
      </w:rPr>
      <w:t>.</w:t>
    </w:r>
  </w:p>
  <w:bookmarkEnd w:id="23"/>
  <w:p w14:paraId="76C45D00" w14:textId="77777777" w:rsidR="0079333F" w:rsidRPr="0079333F" w:rsidRDefault="0079333F" w:rsidP="00D909E7">
    <w:pPr>
      <w:widowControl w:val="0"/>
      <w:tabs>
        <w:tab w:val="left" w:pos="1560"/>
      </w:tabs>
      <w:autoSpaceDE w:val="0"/>
      <w:autoSpaceDN w:val="0"/>
      <w:rPr>
        <w:rFonts w:eastAsia="TeXGyrePagella"/>
        <w:sz w:val="16"/>
        <w:szCs w:val="16"/>
        <w:lang w:eastAsia="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E8CB8A6"/>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5"/>
    <w:lvl w:ilvl="0">
      <w:start w:val="7"/>
      <w:numFmt w:val="decimal"/>
      <w:lvlText w:val="%1."/>
      <w:lvlJc w:val="left"/>
      <w:pPr>
        <w:tabs>
          <w:tab w:val="num" w:pos="360"/>
        </w:tabs>
        <w:ind w:left="360" w:hanging="360"/>
      </w:pPr>
      <w:rPr>
        <w:b/>
      </w:rPr>
    </w:lvl>
    <w:lvl w:ilvl="1">
      <w:start w:val="2"/>
      <w:numFmt w:val="upperRoman"/>
      <w:lvlText w:val="%2."/>
      <w:lvlJc w:val="left"/>
      <w:pPr>
        <w:tabs>
          <w:tab w:val="num" w:pos="1800"/>
        </w:tabs>
        <w:ind w:left="1800" w:hanging="72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2"/>
    <w:multiLevelType w:val="multilevel"/>
    <w:tmpl w:val="6A76A410"/>
    <w:name w:val="WW8Num2"/>
    <w:lvl w:ilvl="0">
      <w:start w:val="1"/>
      <w:numFmt w:val="lowerLetter"/>
      <w:lvlText w:val="%1)"/>
      <w:lvlJc w:val="left"/>
      <w:pPr>
        <w:tabs>
          <w:tab w:val="num" w:pos="720"/>
        </w:tabs>
        <w:ind w:left="720" w:hanging="360"/>
      </w:pPr>
      <w:rPr>
        <w:rFonts w:ascii="Arial" w:eastAsia="Times New Roman" w:hAnsi="Arial" w:cs="Arial" w:hint="default"/>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0000003"/>
    <w:multiLevelType w:val="multilevel"/>
    <w:tmpl w:val="E5AA3E1C"/>
    <w:name w:val="WW8Num8"/>
    <w:lvl w:ilvl="0">
      <w:start w:val="6"/>
      <w:numFmt w:val="decimal"/>
      <w:lvlText w:val="%1."/>
      <w:lvlJc w:val="left"/>
      <w:pPr>
        <w:tabs>
          <w:tab w:val="num" w:pos="360"/>
        </w:tabs>
        <w:ind w:left="360" w:hanging="360"/>
      </w:pPr>
      <w:rPr>
        <w:b/>
      </w:rPr>
    </w:lvl>
    <w:lvl w:ilvl="1">
      <w:start w:val="2"/>
      <w:numFmt w:val="upperRoman"/>
      <w:lvlText w:val="%2."/>
      <w:lvlJc w:val="left"/>
      <w:pPr>
        <w:tabs>
          <w:tab w:val="num" w:pos="1800"/>
        </w:tabs>
        <w:ind w:left="1800" w:hanging="72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0000007"/>
    <w:multiLevelType w:val="multilevel"/>
    <w:tmpl w:val="00000007"/>
    <w:lvl w:ilvl="0">
      <w:start w:val="1"/>
      <w:numFmt w:val="bullet"/>
      <w:pStyle w:val="StylPunktWieksze"/>
      <w:lvlText w:val=""/>
      <w:lvlJc w:val="left"/>
      <w:pPr>
        <w:tabs>
          <w:tab w:val="num" w:pos="1077"/>
        </w:tabs>
        <w:ind w:left="1077" w:hanging="360"/>
      </w:pPr>
      <w:rPr>
        <w:rFonts w:ascii="Wingdings" w:hAnsi="Wingdings" w:cs="Times New Roman"/>
        <w:color w:val="000000"/>
      </w:rPr>
    </w:lvl>
    <w:lvl w:ilvl="1">
      <w:start w:val="1"/>
      <w:numFmt w:val="bullet"/>
      <w:lvlText w:val="o"/>
      <w:lvlJc w:val="left"/>
      <w:pPr>
        <w:tabs>
          <w:tab w:val="num" w:pos="786"/>
        </w:tabs>
        <w:ind w:left="786" w:hanging="360"/>
      </w:pPr>
      <w:rPr>
        <w:rFonts w:ascii="Courier New" w:hAnsi="Courier New" w:cs="Courier New"/>
      </w:rPr>
    </w:lvl>
    <w:lvl w:ilvl="2">
      <w:start w:val="1"/>
      <w:numFmt w:val="bullet"/>
      <w:lvlText w:val=""/>
      <w:lvlJc w:val="left"/>
      <w:pPr>
        <w:tabs>
          <w:tab w:val="num" w:pos="2517"/>
        </w:tabs>
        <w:ind w:left="2517" w:hanging="360"/>
      </w:pPr>
      <w:rPr>
        <w:rFonts w:ascii="Wingdings" w:hAnsi="Wingdings" w:cs="Times New Roman"/>
        <w:color w:val="000000"/>
      </w:rPr>
    </w:lvl>
    <w:lvl w:ilvl="3">
      <w:start w:val="1"/>
      <w:numFmt w:val="bullet"/>
      <w:lvlText w:val=""/>
      <w:lvlJc w:val="left"/>
      <w:pPr>
        <w:tabs>
          <w:tab w:val="num" w:pos="3060"/>
        </w:tabs>
        <w:ind w:left="3060" w:hanging="360"/>
      </w:pPr>
      <w:rPr>
        <w:rFonts w:ascii="Symbol" w:hAnsi="Symbol" w:cs="Symbol"/>
      </w:rPr>
    </w:lvl>
    <w:lvl w:ilvl="4">
      <w:start w:val="1"/>
      <w:numFmt w:val="bullet"/>
      <w:lvlText w:val="o"/>
      <w:lvlJc w:val="left"/>
      <w:pPr>
        <w:tabs>
          <w:tab w:val="num" w:pos="3957"/>
        </w:tabs>
        <w:ind w:left="3957" w:hanging="360"/>
      </w:pPr>
      <w:rPr>
        <w:rFonts w:ascii="Courier New" w:hAnsi="Courier New" w:cs="Courier New"/>
      </w:rPr>
    </w:lvl>
    <w:lvl w:ilvl="5">
      <w:start w:val="1"/>
      <w:numFmt w:val="bullet"/>
      <w:lvlText w:val=""/>
      <w:lvlJc w:val="left"/>
      <w:pPr>
        <w:tabs>
          <w:tab w:val="num" w:pos="4677"/>
        </w:tabs>
        <w:ind w:left="4677" w:hanging="360"/>
      </w:pPr>
      <w:rPr>
        <w:rFonts w:ascii="Wingdings" w:hAnsi="Wingdings" w:cs="Times New Roman"/>
        <w:color w:val="000000"/>
      </w:rPr>
    </w:lvl>
    <w:lvl w:ilvl="6">
      <w:start w:val="1"/>
      <w:numFmt w:val="bullet"/>
      <w:lvlText w:val=""/>
      <w:lvlJc w:val="left"/>
      <w:pPr>
        <w:tabs>
          <w:tab w:val="num" w:pos="5397"/>
        </w:tabs>
        <w:ind w:left="5397" w:hanging="360"/>
      </w:pPr>
      <w:rPr>
        <w:rFonts w:ascii="Symbol" w:hAnsi="Symbol" w:cs="Symbol"/>
      </w:rPr>
    </w:lvl>
    <w:lvl w:ilvl="7">
      <w:start w:val="1"/>
      <w:numFmt w:val="bullet"/>
      <w:lvlText w:val="o"/>
      <w:lvlJc w:val="left"/>
      <w:pPr>
        <w:tabs>
          <w:tab w:val="num" w:pos="6117"/>
        </w:tabs>
        <w:ind w:left="6117" w:hanging="360"/>
      </w:pPr>
      <w:rPr>
        <w:rFonts w:ascii="Courier New" w:hAnsi="Courier New" w:cs="Courier New"/>
      </w:rPr>
    </w:lvl>
    <w:lvl w:ilvl="8">
      <w:start w:val="1"/>
      <w:numFmt w:val="bullet"/>
      <w:lvlText w:val=""/>
      <w:lvlJc w:val="left"/>
      <w:pPr>
        <w:tabs>
          <w:tab w:val="num" w:pos="6837"/>
        </w:tabs>
        <w:ind w:left="6837" w:hanging="360"/>
      </w:pPr>
      <w:rPr>
        <w:rFonts w:ascii="Wingdings" w:hAnsi="Wingdings" w:cs="Times New Roman"/>
        <w:color w:val="000000"/>
      </w:rPr>
    </w:lvl>
  </w:abstractNum>
  <w:abstractNum w:abstractNumId="5" w15:restartNumberingAfterBreak="0">
    <w:nsid w:val="0000000F"/>
    <w:multiLevelType w:val="multilevel"/>
    <w:tmpl w:val="7D2C8D0E"/>
    <w:name w:val="WW8Num15"/>
    <w:lvl w:ilvl="0">
      <w:start w:val="1"/>
      <w:numFmt w:val="decimal"/>
      <w:lvlText w:val="%1)"/>
      <w:lvlJc w:val="left"/>
      <w:pPr>
        <w:tabs>
          <w:tab w:val="num" w:pos="720"/>
        </w:tabs>
        <w:ind w:left="720" w:hanging="360"/>
      </w:pPr>
      <w:rPr>
        <w:rFonts w:hint="default"/>
        <w:sz w:val="22"/>
        <w:szCs w:val="22"/>
      </w:rPr>
    </w:lvl>
    <w:lvl w:ilvl="1">
      <w:start w:val="1"/>
      <w:numFmt w:val="lowerLetter"/>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Letter"/>
      <w:lvlText w:val="%6)"/>
      <w:lvlJc w:val="left"/>
      <w:pPr>
        <w:tabs>
          <w:tab w:val="num" w:pos="2520"/>
        </w:tabs>
        <w:ind w:left="2520" w:hanging="360"/>
      </w:pPr>
      <w:rPr>
        <w:rFonts w:hint="default"/>
      </w:rPr>
    </w:lvl>
    <w:lvl w:ilvl="6">
      <w:start w:val="1"/>
      <w:numFmt w:val="lowerLetter"/>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Letter"/>
      <w:lvlText w:val="%9)"/>
      <w:lvlJc w:val="left"/>
      <w:pPr>
        <w:tabs>
          <w:tab w:val="num" w:pos="3600"/>
        </w:tabs>
        <w:ind w:left="3600" w:hanging="360"/>
      </w:pPr>
      <w:rPr>
        <w:rFonts w:hint="default"/>
      </w:rPr>
    </w:lvl>
  </w:abstractNum>
  <w:abstractNum w:abstractNumId="6" w15:restartNumberingAfterBreak="0">
    <w:nsid w:val="00000011"/>
    <w:multiLevelType w:val="multilevel"/>
    <w:tmpl w:val="E90AC9B2"/>
    <w:name w:val="WW8Num17"/>
    <w:lvl w:ilvl="0">
      <w:start w:val="1"/>
      <w:numFmt w:val="decimal"/>
      <w:lvlText w:val="%1)"/>
      <w:lvlJc w:val="left"/>
      <w:pPr>
        <w:tabs>
          <w:tab w:val="num" w:pos="720"/>
        </w:tabs>
        <w:ind w:left="720" w:hanging="360"/>
      </w:pPr>
      <w:rPr>
        <w:rFonts w:hint="default"/>
        <w:sz w:val="22"/>
        <w:szCs w:val="22"/>
      </w:rPr>
    </w:lvl>
    <w:lvl w:ilvl="1">
      <w:start w:val="1"/>
      <w:numFmt w:val="lowerLetter"/>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Letter"/>
      <w:lvlText w:val="%6)"/>
      <w:lvlJc w:val="left"/>
      <w:pPr>
        <w:tabs>
          <w:tab w:val="num" w:pos="2520"/>
        </w:tabs>
        <w:ind w:left="2520" w:hanging="360"/>
      </w:pPr>
      <w:rPr>
        <w:rFonts w:hint="default"/>
      </w:rPr>
    </w:lvl>
    <w:lvl w:ilvl="6">
      <w:start w:val="1"/>
      <w:numFmt w:val="lowerLetter"/>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Letter"/>
      <w:lvlText w:val="%9)"/>
      <w:lvlJc w:val="left"/>
      <w:pPr>
        <w:tabs>
          <w:tab w:val="num" w:pos="3600"/>
        </w:tabs>
        <w:ind w:left="3600" w:hanging="360"/>
      </w:pPr>
      <w:rPr>
        <w:rFonts w:hint="default"/>
      </w:rPr>
    </w:lvl>
  </w:abstractNum>
  <w:abstractNum w:abstractNumId="7" w15:restartNumberingAfterBreak="0">
    <w:nsid w:val="00000012"/>
    <w:multiLevelType w:val="multilevel"/>
    <w:tmpl w:val="00000012"/>
    <w:name w:val="WW8Num18"/>
    <w:lvl w:ilvl="0">
      <w:start w:val="1"/>
      <w:numFmt w:val="lowerLetter"/>
      <w:lvlText w:val="%1)"/>
      <w:lvlJc w:val="left"/>
      <w:pPr>
        <w:tabs>
          <w:tab w:val="num" w:pos="720"/>
        </w:tabs>
        <w:ind w:left="720" w:hanging="360"/>
      </w:pPr>
      <w:rPr>
        <w:rFonts w:ascii="Arial" w:hAnsi="Arial" w:cs="Arial" w:hint="default"/>
        <w:sz w:val="20"/>
        <w:szCs w:val="20"/>
      </w:rPr>
    </w:lvl>
    <w:lvl w:ilvl="1">
      <w:start w:val="1"/>
      <w:numFmt w:val="lowerLetter"/>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Letter"/>
      <w:lvlText w:val="%6)"/>
      <w:lvlJc w:val="left"/>
      <w:pPr>
        <w:tabs>
          <w:tab w:val="num" w:pos="2520"/>
        </w:tabs>
        <w:ind w:left="2520" w:hanging="360"/>
      </w:pPr>
      <w:rPr>
        <w:rFonts w:hint="default"/>
      </w:rPr>
    </w:lvl>
    <w:lvl w:ilvl="6">
      <w:start w:val="1"/>
      <w:numFmt w:val="lowerLetter"/>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Letter"/>
      <w:lvlText w:val="%9)"/>
      <w:lvlJc w:val="left"/>
      <w:pPr>
        <w:tabs>
          <w:tab w:val="num" w:pos="3600"/>
        </w:tabs>
        <w:ind w:left="3600" w:hanging="360"/>
      </w:pPr>
      <w:rPr>
        <w:rFonts w:hint="default"/>
      </w:rPr>
    </w:lvl>
  </w:abstractNum>
  <w:abstractNum w:abstractNumId="8" w15:restartNumberingAfterBreak="0">
    <w:nsid w:val="00000013"/>
    <w:multiLevelType w:val="multilevel"/>
    <w:tmpl w:val="00000013"/>
    <w:name w:val="WW8Num19"/>
    <w:lvl w:ilvl="0">
      <w:start w:val="1"/>
      <w:numFmt w:val="lowerLetter"/>
      <w:lvlText w:val="%1)"/>
      <w:lvlJc w:val="left"/>
      <w:pPr>
        <w:tabs>
          <w:tab w:val="num" w:pos="720"/>
        </w:tabs>
        <w:ind w:left="720" w:hanging="360"/>
      </w:pPr>
      <w:rPr>
        <w:rFonts w:ascii="Arial" w:hAnsi="Arial" w:cs="Arial" w:hint="default"/>
        <w:sz w:val="20"/>
        <w:szCs w:val="20"/>
      </w:rPr>
    </w:lvl>
    <w:lvl w:ilvl="1">
      <w:start w:val="1"/>
      <w:numFmt w:val="lowerLetter"/>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Letter"/>
      <w:lvlText w:val="%6)"/>
      <w:lvlJc w:val="left"/>
      <w:pPr>
        <w:tabs>
          <w:tab w:val="num" w:pos="2520"/>
        </w:tabs>
        <w:ind w:left="2520" w:hanging="360"/>
      </w:pPr>
      <w:rPr>
        <w:rFonts w:hint="default"/>
      </w:rPr>
    </w:lvl>
    <w:lvl w:ilvl="6">
      <w:start w:val="1"/>
      <w:numFmt w:val="lowerLetter"/>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Letter"/>
      <w:lvlText w:val="%9)"/>
      <w:lvlJc w:val="left"/>
      <w:pPr>
        <w:tabs>
          <w:tab w:val="num" w:pos="3600"/>
        </w:tabs>
        <w:ind w:left="3600" w:hanging="360"/>
      </w:pPr>
      <w:rPr>
        <w:rFonts w:hint="default"/>
      </w:rPr>
    </w:lvl>
  </w:abstractNum>
  <w:abstractNum w:abstractNumId="9" w15:restartNumberingAfterBreak="0">
    <w:nsid w:val="0000001C"/>
    <w:multiLevelType w:val="multilevel"/>
    <w:tmpl w:val="69AE994A"/>
    <w:name w:val="WW8Num30"/>
    <w:lvl w:ilvl="0">
      <w:start w:val="3"/>
      <w:numFmt w:val="decimal"/>
      <w:lvlText w:val="%1."/>
      <w:lvlJc w:val="left"/>
      <w:pPr>
        <w:tabs>
          <w:tab w:val="num" w:pos="720"/>
        </w:tabs>
        <w:ind w:left="72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10" w15:restartNumberingAfterBreak="0">
    <w:nsid w:val="00D81758"/>
    <w:multiLevelType w:val="multilevel"/>
    <w:tmpl w:val="A644ED1A"/>
    <w:styleLink w:val="Lista4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1.%2.%3."/>
      <w:lvlJc w:val="left"/>
      <w:rPr>
        <w:rFonts w:ascii="Arial" w:eastAsia="Arial" w:hAnsi="Arial" w:cs="Arial"/>
        <w:position w:val="0"/>
      </w:rPr>
    </w:lvl>
    <w:lvl w:ilvl="3">
      <w:start w:val="1"/>
      <w:numFmt w:val="decimal"/>
      <w:lvlText w:val="%1.%2.%3.%4."/>
      <w:lvlJc w:val="left"/>
      <w:rPr>
        <w:rFonts w:ascii="Arial" w:eastAsia="Arial" w:hAnsi="Arial" w:cs="Arial"/>
        <w:position w:val="0"/>
      </w:rPr>
    </w:lvl>
    <w:lvl w:ilvl="4">
      <w:start w:val="1"/>
      <w:numFmt w:val="decimal"/>
      <w:lvlText w:val="%1.%2.%3.%4.%5."/>
      <w:lvlJc w:val="left"/>
      <w:rPr>
        <w:rFonts w:ascii="Arial" w:eastAsia="Arial" w:hAnsi="Arial" w:cs="Arial"/>
        <w:position w:val="0"/>
      </w:rPr>
    </w:lvl>
    <w:lvl w:ilvl="5">
      <w:start w:val="1"/>
      <w:numFmt w:val="decimal"/>
      <w:lvlText w:val="%1.%2.%3.%4.%5.%6."/>
      <w:lvlJc w:val="left"/>
      <w:rPr>
        <w:rFonts w:ascii="Arial" w:eastAsia="Arial" w:hAnsi="Arial" w:cs="Arial"/>
        <w:position w:val="0"/>
      </w:rPr>
    </w:lvl>
    <w:lvl w:ilvl="6">
      <w:start w:val="1"/>
      <w:numFmt w:val="decimal"/>
      <w:lvlText w:val="%1.%2.%3.%4.%5.%6.%7."/>
      <w:lvlJc w:val="left"/>
      <w:rPr>
        <w:rFonts w:ascii="Arial" w:eastAsia="Arial" w:hAnsi="Arial" w:cs="Arial"/>
        <w:position w:val="0"/>
      </w:rPr>
    </w:lvl>
    <w:lvl w:ilvl="7">
      <w:start w:val="1"/>
      <w:numFmt w:val="decimal"/>
      <w:lvlText w:val="%1.%2.%3.%4.%5.%6.%7.%8."/>
      <w:lvlJc w:val="left"/>
      <w:rPr>
        <w:rFonts w:ascii="Arial" w:eastAsia="Arial" w:hAnsi="Arial" w:cs="Arial"/>
        <w:position w:val="0"/>
      </w:rPr>
    </w:lvl>
    <w:lvl w:ilvl="8">
      <w:start w:val="1"/>
      <w:numFmt w:val="decimal"/>
      <w:lvlText w:val="%1.%2.%3.%4.%5.%6.%7.%8.%9."/>
      <w:lvlJc w:val="left"/>
      <w:rPr>
        <w:rFonts w:ascii="Arial" w:eastAsia="Arial" w:hAnsi="Arial" w:cs="Arial"/>
        <w:position w:val="0"/>
      </w:rPr>
    </w:lvl>
  </w:abstractNum>
  <w:abstractNum w:abstractNumId="11" w15:restartNumberingAfterBreak="0">
    <w:nsid w:val="02AD63B0"/>
    <w:multiLevelType w:val="multilevel"/>
    <w:tmpl w:val="23EC762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04C766B0"/>
    <w:multiLevelType w:val="multilevel"/>
    <w:tmpl w:val="9412FB3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51A556A"/>
    <w:multiLevelType w:val="multilevel"/>
    <w:tmpl w:val="144282D8"/>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8320B3A"/>
    <w:multiLevelType w:val="hybridMultilevel"/>
    <w:tmpl w:val="BE8488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8AF62E1"/>
    <w:multiLevelType w:val="hybridMultilevel"/>
    <w:tmpl w:val="4D82CD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9B80403"/>
    <w:multiLevelType w:val="hybridMultilevel"/>
    <w:tmpl w:val="B1CC669E"/>
    <w:lvl w:ilvl="0" w:tplc="E8E05D5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09CD3EF7"/>
    <w:multiLevelType w:val="multilevel"/>
    <w:tmpl w:val="EF6C81DC"/>
    <w:lvl w:ilvl="0">
      <w:start w:val="2"/>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0A4B0E07"/>
    <w:multiLevelType w:val="multilevel"/>
    <w:tmpl w:val="BD085576"/>
    <w:styleLink w:val="List8"/>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19" w15:restartNumberingAfterBreak="0">
    <w:nsid w:val="0C5A77E7"/>
    <w:multiLevelType w:val="multilevel"/>
    <w:tmpl w:val="9DB019A0"/>
    <w:lvl w:ilvl="0">
      <w:start w:val="1"/>
      <w:numFmt w:val="decimal"/>
      <w:lvlText w:val="%1."/>
      <w:lvlJc w:val="left"/>
      <w:pPr>
        <w:tabs>
          <w:tab w:val="num" w:pos="567"/>
        </w:tabs>
        <w:ind w:left="567" w:hanging="567"/>
      </w:pPr>
      <w:rPr>
        <w:rFonts w:hint="default"/>
        <w:b w:val="0"/>
        <w:bCs w:val="0"/>
        <w:color w:val="auto"/>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0" w15:restartNumberingAfterBreak="0">
    <w:nsid w:val="0E73121B"/>
    <w:multiLevelType w:val="hybridMultilevel"/>
    <w:tmpl w:val="8F5427BC"/>
    <w:lvl w:ilvl="0" w:tplc="5F326994">
      <w:start w:val="1"/>
      <w:numFmt w:val="decimal"/>
      <w:lvlText w:val="%1."/>
      <w:lvlJc w:val="left"/>
      <w:pPr>
        <w:ind w:left="474" w:hanging="342"/>
      </w:pPr>
      <w:rPr>
        <w:rFonts w:ascii="TeXGyrePagella" w:eastAsia="TeXGyrePagella" w:hAnsi="TeXGyrePagella" w:cs="TeXGyrePagella" w:hint="default"/>
        <w:w w:val="100"/>
        <w:sz w:val="22"/>
        <w:szCs w:val="22"/>
        <w:lang w:val="pl-PL" w:eastAsia="en-US" w:bidi="ar-SA"/>
      </w:rPr>
    </w:lvl>
    <w:lvl w:ilvl="1" w:tplc="47804CB2">
      <w:start w:val="1"/>
      <w:numFmt w:val="decimal"/>
      <w:lvlText w:val="%2)"/>
      <w:lvlJc w:val="left"/>
      <w:pPr>
        <w:ind w:left="812" w:hanging="339"/>
      </w:pPr>
      <w:rPr>
        <w:rFonts w:ascii="Times New Roman" w:eastAsia="TeXGyrePagella" w:hAnsi="Times New Roman" w:cs="Times New Roman" w:hint="default"/>
        <w:w w:val="100"/>
        <w:sz w:val="22"/>
        <w:szCs w:val="22"/>
        <w:lang w:val="pl-PL" w:eastAsia="en-US" w:bidi="ar-SA"/>
      </w:rPr>
    </w:lvl>
    <w:lvl w:ilvl="2" w:tplc="30ACA6FC">
      <w:start w:val="1"/>
      <w:numFmt w:val="lowerLetter"/>
      <w:lvlText w:val="%3)"/>
      <w:lvlJc w:val="left"/>
      <w:pPr>
        <w:ind w:left="1153" w:hanging="341"/>
      </w:pPr>
      <w:rPr>
        <w:rFonts w:ascii="Times New Roman" w:eastAsia="TeXGyrePagella" w:hAnsi="Times New Roman" w:cs="Times New Roman" w:hint="default"/>
        <w:w w:val="100"/>
        <w:sz w:val="22"/>
        <w:szCs w:val="22"/>
        <w:lang w:val="pl-PL" w:eastAsia="en-US" w:bidi="ar-SA"/>
      </w:rPr>
    </w:lvl>
    <w:lvl w:ilvl="3" w:tplc="04150011">
      <w:start w:val="1"/>
      <w:numFmt w:val="decimal"/>
      <w:lvlText w:val="%4)"/>
      <w:lvlJc w:val="left"/>
      <w:pPr>
        <w:ind w:left="1494" w:hanging="341"/>
      </w:pPr>
      <w:rPr>
        <w:rFonts w:hint="default"/>
        <w:w w:val="100"/>
        <w:lang w:val="pl-PL" w:eastAsia="en-US" w:bidi="ar-SA"/>
      </w:rPr>
    </w:lvl>
    <w:lvl w:ilvl="4" w:tplc="9372FD1A">
      <w:numFmt w:val="bullet"/>
      <w:lvlText w:val="•"/>
      <w:lvlJc w:val="left"/>
      <w:pPr>
        <w:ind w:left="2700" w:hanging="341"/>
      </w:pPr>
      <w:rPr>
        <w:rFonts w:hint="default"/>
        <w:lang w:val="pl-PL" w:eastAsia="en-US" w:bidi="ar-SA"/>
      </w:rPr>
    </w:lvl>
    <w:lvl w:ilvl="5" w:tplc="63341728">
      <w:numFmt w:val="bullet"/>
      <w:lvlText w:val="•"/>
      <w:lvlJc w:val="left"/>
      <w:pPr>
        <w:ind w:left="3901" w:hanging="341"/>
      </w:pPr>
      <w:rPr>
        <w:rFonts w:hint="default"/>
        <w:lang w:val="pl-PL" w:eastAsia="en-US" w:bidi="ar-SA"/>
      </w:rPr>
    </w:lvl>
    <w:lvl w:ilvl="6" w:tplc="ACA26958">
      <w:numFmt w:val="bullet"/>
      <w:lvlText w:val="•"/>
      <w:lvlJc w:val="left"/>
      <w:pPr>
        <w:ind w:left="5102" w:hanging="341"/>
      </w:pPr>
      <w:rPr>
        <w:rFonts w:hint="default"/>
        <w:lang w:val="pl-PL" w:eastAsia="en-US" w:bidi="ar-SA"/>
      </w:rPr>
    </w:lvl>
    <w:lvl w:ilvl="7" w:tplc="EFF06D9E">
      <w:numFmt w:val="bullet"/>
      <w:lvlText w:val="•"/>
      <w:lvlJc w:val="left"/>
      <w:pPr>
        <w:ind w:left="6303" w:hanging="341"/>
      </w:pPr>
      <w:rPr>
        <w:rFonts w:hint="default"/>
        <w:lang w:val="pl-PL" w:eastAsia="en-US" w:bidi="ar-SA"/>
      </w:rPr>
    </w:lvl>
    <w:lvl w:ilvl="8" w:tplc="B26C4E5E">
      <w:numFmt w:val="bullet"/>
      <w:lvlText w:val="•"/>
      <w:lvlJc w:val="left"/>
      <w:pPr>
        <w:ind w:left="7504" w:hanging="341"/>
      </w:pPr>
      <w:rPr>
        <w:rFonts w:hint="default"/>
        <w:lang w:val="pl-PL" w:eastAsia="en-US" w:bidi="ar-SA"/>
      </w:rPr>
    </w:lvl>
  </w:abstractNum>
  <w:abstractNum w:abstractNumId="21" w15:restartNumberingAfterBreak="0">
    <w:nsid w:val="0FA90358"/>
    <w:multiLevelType w:val="multilevel"/>
    <w:tmpl w:val="C8469B38"/>
    <w:styleLink w:val="List6"/>
    <w:lvl w:ilvl="0">
      <w:start w:val="1"/>
      <w:numFmt w:val="decimal"/>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22" w15:restartNumberingAfterBreak="0">
    <w:nsid w:val="13402E26"/>
    <w:multiLevelType w:val="multilevel"/>
    <w:tmpl w:val="34E004D6"/>
    <w:styleLink w:val="WW8Num38"/>
    <w:lvl w:ilvl="0">
      <w:numFmt w:val="bullet"/>
      <w:lvlText w:val="-"/>
      <w:lvlJc w:val="left"/>
      <w:rPr>
        <w:rFonts w:ascii="Times New Roman" w:hAnsi="Times New Roman"/>
        <w:sz w:val="20"/>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3" w15:restartNumberingAfterBreak="0">
    <w:nsid w:val="136954CD"/>
    <w:multiLevelType w:val="multilevel"/>
    <w:tmpl w:val="14660620"/>
    <w:styleLink w:val="Lista5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1.%2.%3."/>
      <w:lvlJc w:val="left"/>
      <w:rPr>
        <w:rFonts w:ascii="Arial" w:eastAsia="Arial" w:hAnsi="Arial" w:cs="Arial"/>
        <w:position w:val="0"/>
      </w:rPr>
    </w:lvl>
    <w:lvl w:ilvl="3">
      <w:start w:val="1"/>
      <w:numFmt w:val="decimal"/>
      <w:lvlText w:val="%1.%2.%3.%4."/>
      <w:lvlJc w:val="left"/>
      <w:rPr>
        <w:rFonts w:ascii="Arial" w:eastAsia="Arial" w:hAnsi="Arial" w:cs="Arial"/>
        <w:position w:val="0"/>
      </w:rPr>
    </w:lvl>
    <w:lvl w:ilvl="4">
      <w:start w:val="1"/>
      <w:numFmt w:val="decimal"/>
      <w:lvlText w:val="%1.%2.%3.%4.%5."/>
      <w:lvlJc w:val="left"/>
      <w:rPr>
        <w:rFonts w:ascii="Arial" w:eastAsia="Arial" w:hAnsi="Arial" w:cs="Arial"/>
        <w:position w:val="0"/>
      </w:rPr>
    </w:lvl>
    <w:lvl w:ilvl="5">
      <w:start w:val="1"/>
      <w:numFmt w:val="decimal"/>
      <w:lvlText w:val="%1.%2.%3.%4.%5.%6."/>
      <w:lvlJc w:val="left"/>
      <w:rPr>
        <w:rFonts w:ascii="Arial" w:eastAsia="Arial" w:hAnsi="Arial" w:cs="Arial"/>
        <w:position w:val="0"/>
      </w:rPr>
    </w:lvl>
    <w:lvl w:ilvl="6">
      <w:start w:val="1"/>
      <w:numFmt w:val="decimal"/>
      <w:lvlText w:val="%1.%2.%3.%4.%5.%6.%7."/>
      <w:lvlJc w:val="left"/>
      <w:rPr>
        <w:rFonts w:ascii="Arial" w:eastAsia="Arial" w:hAnsi="Arial" w:cs="Arial"/>
        <w:position w:val="0"/>
      </w:rPr>
    </w:lvl>
    <w:lvl w:ilvl="7">
      <w:start w:val="1"/>
      <w:numFmt w:val="decimal"/>
      <w:lvlText w:val="%1.%2.%3.%4.%5.%6.%7.%8."/>
      <w:lvlJc w:val="left"/>
      <w:rPr>
        <w:rFonts w:ascii="Arial" w:eastAsia="Arial" w:hAnsi="Arial" w:cs="Arial"/>
        <w:position w:val="0"/>
      </w:rPr>
    </w:lvl>
    <w:lvl w:ilvl="8">
      <w:start w:val="1"/>
      <w:numFmt w:val="decimal"/>
      <w:lvlText w:val="%1.%2.%3.%4.%5.%6.%7.%8.%9."/>
      <w:lvlJc w:val="left"/>
      <w:rPr>
        <w:rFonts w:ascii="Arial" w:eastAsia="Arial" w:hAnsi="Arial" w:cs="Arial"/>
        <w:position w:val="0"/>
      </w:rPr>
    </w:lvl>
  </w:abstractNum>
  <w:abstractNum w:abstractNumId="24" w15:restartNumberingAfterBreak="0">
    <w:nsid w:val="139E48BA"/>
    <w:multiLevelType w:val="multilevel"/>
    <w:tmpl w:val="59B278F4"/>
    <w:lvl w:ilvl="0">
      <w:start w:val="7"/>
      <w:numFmt w:val="decimal"/>
      <w:lvlText w:val="%1."/>
      <w:lvlJc w:val="left"/>
      <w:pPr>
        <w:tabs>
          <w:tab w:val="num" w:pos="567"/>
        </w:tabs>
        <w:ind w:left="567" w:hanging="567"/>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5" w15:restartNumberingAfterBreak="0">
    <w:nsid w:val="15520EB5"/>
    <w:multiLevelType w:val="multilevel"/>
    <w:tmpl w:val="4E4C282C"/>
    <w:lvl w:ilvl="0">
      <w:start w:val="1"/>
      <w:numFmt w:val="decimal"/>
      <w:lvlText w:val="%1."/>
      <w:lvlJc w:val="left"/>
      <w:pPr>
        <w:ind w:left="720" w:hanging="360"/>
      </w:pPr>
      <w:rPr>
        <w:rFonts w:hint="default"/>
        <w:b w:val="0"/>
        <w:bCs/>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6" w15:restartNumberingAfterBreak="0">
    <w:nsid w:val="15B20B19"/>
    <w:multiLevelType w:val="hybridMultilevel"/>
    <w:tmpl w:val="E0C6AC42"/>
    <w:lvl w:ilvl="0" w:tplc="04150011">
      <w:start w:val="1"/>
      <w:numFmt w:val="decimal"/>
      <w:lvlText w:val="%1)"/>
      <w:lvlJc w:val="left"/>
      <w:pPr>
        <w:ind w:left="1146" w:hanging="360"/>
      </w:pPr>
    </w:lvl>
    <w:lvl w:ilvl="1" w:tplc="04150011">
      <w:start w:val="1"/>
      <w:numFmt w:val="decimal"/>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7" w15:restartNumberingAfterBreak="0">
    <w:nsid w:val="16EE67C3"/>
    <w:multiLevelType w:val="multilevel"/>
    <w:tmpl w:val="E0A841DE"/>
    <w:lvl w:ilvl="0">
      <w:start w:val="3"/>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8" w15:restartNumberingAfterBreak="0">
    <w:nsid w:val="17E90A27"/>
    <w:multiLevelType w:val="hybridMultilevel"/>
    <w:tmpl w:val="78C465E2"/>
    <w:lvl w:ilvl="0" w:tplc="04150011">
      <w:start w:val="1"/>
      <w:numFmt w:val="decimal"/>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29" w15:restartNumberingAfterBreak="0">
    <w:nsid w:val="19297E5D"/>
    <w:multiLevelType w:val="multilevel"/>
    <w:tmpl w:val="19E25D6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194D571F"/>
    <w:multiLevelType w:val="multilevel"/>
    <w:tmpl w:val="33B891E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upperLetter"/>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1A2376D0"/>
    <w:multiLevelType w:val="hybridMultilevel"/>
    <w:tmpl w:val="94588B0A"/>
    <w:lvl w:ilvl="0" w:tplc="04150011">
      <w:start w:val="1"/>
      <w:numFmt w:val="decimal"/>
      <w:lvlText w:val="%1)"/>
      <w:lvlJc w:val="left"/>
      <w:pPr>
        <w:ind w:left="1854" w:hanging="360"/>
      </w:pPr>
      <w:rPr>
        <w:rFonts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32" w15:restartNumberingAfterBreak="0">
    <w:nsid w:val="1AE61CE2"/>
    <w:multiLevelType w:val="multilevel"/>
    <w:tmpl w:val="041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1CED720A"/>
    <w:multiLevelType w:val="hybridMultilevel"/>
    <w:tmpl w:val="D1AC43E2"/>
    <w:lvl w:ilvl="0" w:tplc="CD6C3410">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4" w15:restartNumberingAfterBreak="0">
    <w:nsid w:val="1D3410FA"/>
    <w:multiLevelType w:val="hybridMultilevel"/>
    <w:tmpl w:val="BD68F7EA"/>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1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5" w15:restartNumberingAfterBreak="0">
    <w:nsid w:val="20841D2F"/>
    <w:multiLevelType w:val="hybridMultilevel"/>
    <w:tmpl w:val="9D821318"/>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7">
      <w:start w:val="1"/>
      <w:numFmt w:val="lowerLetter"/>
      <w:lvlText w:val="%3)"/>
      <w:lvlJc w:val="lef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36" w15:restartNumberingAfterBreak="0">
    <w:nsid w:val="21D63BB9"/>
    <w:multiLevelType w:val="hybridMultilevel"/>
    <w:tmpl w:val="2C181A7C"/>
    <w:lvl w:ilvl="0" w:tplc="96C6C508">
      <w:start w:val="5"/>
      <w:numFmt w:val="lowerLetter"/>
      <w:lvlText w:val="%1)"/>
      <w:lvlJc w:val="left"/>
      <w:pPr>
        <w:tabs>
          <w:tab w:val="num" w:pos="1701"/>
        </w:tabs>
        <w:ind w:left="1588" w:hanging="397"/>
      </w:pPr>
      <w:rPr>
        <w:rFonts w:hint="default"/>
      </w:rPr>
    </w:lvl>
    <w:lvl w:ilvl="1" w:tplc="A4FA9B32">
      <w:start w:val="1"/>
      <w:numFmt w:val="decimal"/>
      <w:lvlText w:val="%2."/>
      <w:lvlJc w:val="left"/>
      <w:pPr>
        <w:tabs>
          <w:tab w:val="num" w:pos="567"/>
        </w:tabs>
        <w:ind w:left="567" w:hanging="567"/>
      </w:pPr>
      <w:rPr>
        <w:rFonts w:hint="default"/>
      </w:rPr>
    </w:lvl>
    <w:lvl w:ilvl="2" w:tplc="04487C88">
      <w:start w:val="1"/>
      <w:numFmt w:val="decimal"/>
      <w:lvlText w:val="%3)"/>
      <w:lvlJc w:val="left"/>
      <w:pPr>
        <w:ind w:left="2340" w:hanging="360"/>
      </w:pPr>
      <w:rPr>
        <w:rFonts w:hint="default"/>
        <w:b w:val="0"/>
      </w:rPr>
    </w:lvl>
    <w:lvl w:ilvl="3" w:tplc="9EC42B36">
      <w:start w:val="1"/>
      <w:numFmt w:val="upperRoman"/>
      <w:lvlText w:val="%4."/>
      <w:lvlJc w:val="left"/>
      <w:pPr>
        <w:ind w:left="3240" w:hanging="720"/>
      </w:pPr>
      <w:rPr>
        <w:rFonts w:hint="default"/>
      </w:rPr>
    </w:lvl>
    <w:lvl w:ilvl="4" w:tplc="855CA7E8">
      <w:start w:val="2"/>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225961E4"/>
    <w:multiLevelType w:val="hybridMultilevel"/>
    <w:tmpl w:val="90800FC8"/>
    <w:lvl w:ilvl="0" w:tplc="0415000F">
      <w:start w:val="1"/>
      <w:numFmt w:val="decimal"/>
      <w:lvlText w:val="%1."/>
      <w:lvlJc w:val="left"/>
      <w:pPr>
        <w:ind w:left="1070" w:hanging="360"/>
      </w:pPr>
    </w:lvl>
    <w:lvl w:ilvl="1" w:tplc="E632B5FC">
      <w:start w:val="1"/>
      <w:numFmt w:val="upperLetter"/>
      <w:lvlText w:val="%2."/>
      <w:lvlJc w:val="left"/>
      <w:pPr>
        <w:ind w:left="1790" w:hanging="360"/>
      </w:pPr>
      <w:rPr>
        <w:rFonts w:hint="default"/>
      </w:r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38" w15:restartNumberingAfterBreak="0">
    <w:nsid w:val="22DF728A"/>
    <w:multiLevelType w:val="hybridMultilevel"/>
    <w:tmpl w:val="76287F10"/>
    <w:lvl w:ilvl="0" w:tplc="EC1EEE30">
      <w:start w:val="7"/>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23E709F6"/>
    <w:multiLevelType w:val="hybridMultilevel"/>
    <w:tmpl w:val="895618F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4B8669A"/>
    <w:multiLevelType w:val="multilevel"/>
    <w:tmpl w:val="F56CC3FA"/>
    <w:styleLink w:val="WW8Num5"/>
    <w:lvl w:ilvl="0">
      <w:numFmt w:val="bullet"/>
      <w:lvlText w:val="-"/>
      <w:lvlJc w:val="left"/>
      <w:rPr>
        <w:rFonts w:ascii="Times New Roman" w:hAnsi="Times New Roman"/>
        <w:sz w:val="20"/>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42" w15:restartNumberingAfterBreak="0">
    <w:nsid w:val="24D53073"/>
    <w:multiLevelType w:val="hybridMultilevel"/>
    <w:tmpl w:val="A5043EAA"/>
    <w:lvl w:ilvl="0" w:tplc="04150017">
      <w:start w:val="1"/>
      <w:numFmt w:val="lowerLetter"/>
      <w:lvlText w:val="%1)"/>
      <w:lvlJc w:val="left"/>
      <w:pPr>
        <w:ind w:left="2138" w:hanging="360"/>
      </w:pPr>
    </w:lvl>
    <w:lvl w:ilvl="1" w:tplc="04150017">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43" w15:restartNumberingAfterBreak="0">
    <w:nsid w:val="27D855EB"/>
    <w:multiLevelType w:val="multilevel"/>
    <w:tmpl w:val="AB40295E"/>
    <w:styleLink w:val="List7"/>
    <w:lvl w:ilvl="0">
      <w:start w:val="1"/>
      <w:numFmt w:val="decimal"/>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44" w15:restartNumberingAfterBreak="0">
    <w:nsid w:val="292F1963"/>
    <w:multiLevelType w:val="multilevel"/>
    <w:tmpl w:val="CBA4E550"/>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9526DC9"/>
    <w:multiLevelType w:val="multilevel"/>
    <w:tmpl w:val="31E4665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2D804121"/>
    <w:multiLevelType w:val="multilevel"/>
    <w:tmpl w:val="89AE4CE2"/>
    <w:styleLink w:val="List13"/>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47" w15:restartNumberingAfterBreak="0">
    <w:nsid w:val="2D8618AB"/>
    <w:multiLevelType w:val="multilevel"/>
    <w:tmpl w:val="06C6325A"/>
    <w:styleLink w:val="WW8Num15"/>
    <w:lvl w:ilvl="0">
      <w:start w:val="1"/>
      <w:numFmt w:val="lowerLetter"/>
      <w:lvlText w:val="%1)"/>
      <w:lvlJc w:val="left"/>
      <w:rPr>
        <w:rFonts w:ascii="Arial" w:hAnsi="Arial" w:cs="Arial"/>
        <w:sz w:val="20"/>
        <w:szCs w:val="20"/>
      </w:rPr>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start w:val="1"/>
      <w:numFmt w:val="lowerLetter"/>
      <w:lvlText w:val="%9)"/>
      <w:lvlJc w:val="left"/>
    </w:lvl>
  </w:abstractNum>
  <w:abstractNum w:abstractNumId="48" w15:restartNumberingAfterBreak="0">
    <w:nsid w:val="2E192E8B"/>
    <w:multiLevelType w:val="multilevel"/>
    <w:tmpl w:val="888247F4"/>
    <w:styleLink w:val="List1"/>
    <w:lvl w:ilvl="0">
      <w:numFmt w:val="bullet"/>
      <w:lvlText w:val="–"/>
      <w:lvlJc w:val="left"/>
      <w:rPr>
        <w:rFonts w:ascii="Arial" w:eastAsia="Arial" w:hAnsi="Arial" w:cs="Arial"/>
        <w:position w:val="0"/>
      </w:rPr>
    </w:lvl>
    <w:lvl w:ilvl="1">
      <w:start w:val="1"/>
      <w:numFmt w:val="bullet"/>
      <w:lvlText w:val="–"/>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49" w15:restartNumberingAfterBreak="0">
    <w:nsid w:val="2E5B1686"/>
    <w:multiLevelType w:val="multilevel"/>
    <w:tmpl w:val="6E9A7C88"/>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0" w15:restartNumberingAfterBreak="0">
    <w:nsid w:val="304A5228"/>
    <w:multiLevelType w:val="multilevel"/>
    <w:tmpl w:val="1ED2A5F0"/>
    <w:lvl w:ilvl="0">
      <w:start w:val="2"/>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1" w15:restartNumberingAfterBreak="0">
    <w:nsid w:val="31303817"/>
    <w:multiLevelType w:val="hybridMultilevel"/>
    <w:tmpl w:val="DACA0FEC"/>
    <w:lvl w:ilvl="0" w:tplc="1F2E993A">
      <w:start w:val="1"/>
      <w:numFmt w:val="decimal"/>
      <w:lvlText w:val="%1."/>
      <w:lvlJc w:val="left"/>
      <w:pPr>
        <w:tabs>
          <w:tab w:val="num" w:pos="567"/>
        </w:tabs>
        <w:ind w:left="567" w:hanging="567"/>
      </w:pPr>
      <w:rPr>
        <w:rFonts w:hint="default"/>
        <w:b w:val="0"/>
        <w:bCs/>
        <w:color w:val="auto"/>
        <w:sz w:val="22"/>
        <w:szCs w:val="22"/>
      </w:rPr>
    </w:lvl>
    <w:lvl w:ilvl="1" w:tplc="EE3C022A">
      <w:start w:val="22"/>
      <w:numFmt w:val="upperRoman"/>
      <w:lvlText w:val="%2."/>
      <w:lvlJc w:val="left"/>
      <w:pPr>
        <w:tabs>
          <w:tab w:val="num" w:pos="2280"/>
        </w:tabs>
        <w:ind w:left="228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15:restartNumberingAfterBreak="0">
    <w:nsid w:val="314550DB"/>
    <w:multiLevelType w:val="hybridMultilevel"/>
    <w:tmpl w:val="733068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199705B"/>
    <w:multiLevelType w:val="hybridMultilevel"/>
    <w:tmpl w:val="3D66ECA4"/>
    <w:lvl w:ilvl="0" w:tplc="B790AB1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32D845FE"/>
    <w:multiLevelType w:val="multilevel"/>
    <w:tmpl w:val="15CCA226"/>
    <w:styleLink w:val="Styl1"/>
    <w:lvl w:ilvl="0">
      <w:start w:val="1"/>
      <w:numFmt w:val="decimal"/>
      <w:lvlText w:val="%1."/>
      <w:lvlJc w:val="left"/>
      <w:pPr>
        <w:tabs>
          <w:tab w:val="num" w:pos="720"/>
        </w:tabs>
        <w:ind w:left="720" w:hanging="360"/>
      </w:pPr>
      <w:rPr>
        <w:b w:val="0"/>
        <w:i w:val="0"/>
        <w:color w:val="auto"/>
      </w:rPr>
    </w:lvl>
    <w:lvl w:ilvl="1">
      <w:start w:val="5"/>
      <w:numFmt w:val="decimal"/>
      <w:lvlText w:val="%2."/>
      <w:lvlJc w:val="left"/>
      <w:pPr>
        <w:tabs>
          <w:tab w:val="num" w:pos="1440"/>
        </w:tabs>
        <w:ind w:left="1440" w:hanging="360"/>
      </w:pPr>
      <w:rPr>
        <w:rFonts w:hint="default"/>
        <w:b w:val="0"/>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15:restartNumberingAfterBreak="0">
    <w:nsid w:val="33592214"/>
    <w:multiLevelType w:val="multilevel"/>
    <w:tmpl w:val="0506362C"/>
    <w:styleLink w:val="Lista31"/>
    <w:lvl w:ilvl="0">
      <w:start w:val="1"/>
      <w:numFmt w:val="decimal"/>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56" w15:restartNumberingAfterBreak="0">
    <w:nsid w:val="34776DAD"/>
    <w:multiLevelType w:val="hybridMultilevel"/>
    <w:tmpl w:val="00F86170"/>
    <w:lvl w:ilvl="0" w:tplc="B790AB1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348E7C0D"/>
    <w:multiLevelType w:val="multilevel"/>
    <w:tmpl w:val="3E8AA14E"/>
    <w:lvl w:ilvl="0">
      <w:start w:val="11"/>
      <w:numFmt w:val="decimal"/>
      <w:lvlText w:val="%1."/>
      <w:lvlJc w:val="left"/>
      <w:pPr>
        <w:ind w:left="540" w:hanging="540"/>
      </w:pPr>
      <w:rPr>
        <w:rFonts w:hint="default"/>
      </w:rPr>
    </w:lvl>
    <w:lvl w:ilvl="1">
      <w:start w:val="1"/>
      <w:numFmt w:val="decimal"/>
      <w:lvlText w:val="%1.%2."/>
      <w:lvlJc w:val="left"/>
      <w:pPr>
        <w:ind w:left="540" w:hanging="540"/>
      </w:pPr>
      <w:rPr>
        <w:rFonts w:hint="default"/>
        <w:b w:val="0"/>
        <w:strike w:val="0"/>
      </w:rPr>
    </w:lvl>
    <w:lvl w:ilvl="2">
      <w:start w:val="1"/>
      <w:numFmt w:val="decimal"/>
      <w:pStyle w:val="numerowanie"/>
      <w:lvlText w:val="%1.%2.%3."/>
      <w:lvlJc w:val="left"/>
      <w:pPr>
        <w:ind w:left="720" w:hanging="720"/>
      </w:pPr>
      <w:rPr>
        <w:rFonts w:hint="default"/>
        <w:b w:val="0"/>
        <w:strike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93F70C9"/>
    <w:multiLevelType w:val="multilevel"/>
    <w:tmpl w:val="3E0A931A"/>
    <w:styleLink w:val="WW8Num7"/>
    <w:lvl w:ilvl="0">
      <w:start w:val="1"/>
      <w:numFmt w:val="decimal"/>
      <w:lvlText w:val="%1)"/>
      <w:lvlJc w:val="left"/>
      <w:pPr>
        <w:ind w:left="720" w:hanging="360"/>
      </w:pPr>
      <w:rPr>
        <w:rFonts w:ascii="Arial" w:hAnsi="Arial" w:cs="Arial"/>
        <w:sz w:val="16"/>
        <w:szCs w:val="16"/>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9" w15:restartNumberingAfterBreak="0">
    <w:nsid w:val="3A411A15"/>
    <w:multiLevelType w:val="hybridMultilevel"/>
    <w:tmpl w:val="968E53D4"/>
    <w:lvl w:ilvl="0" w:tplc="B790AB1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3A7B4E1F"/>
    <w:multiLevelType w:val="multilevel"/>
    <w:tmpl w:val="98FEB308"/>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1" w15:restartNumberingAfterBreak="0">
    <w:nsid w:val="40C91A44"/>
    <w:multiLevelType w:val="hybridMultilevel"/>
    <w:tmpl w:val="22961828"/>
    <w:lvl w:ilvl="0" w:tplc="C4C69D5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C4C69D52">
      <w:start w:val="1"/>
      <w:numFmt w:val="bullet"/>
      <w:lvlText w:val=""/>
      <w:lvlJc w:val="left"/>
      <w:pPr>
        <w:ind w:left="2880" w:hanging="360"/>
      </w:pPr>
      <w:rPr>
        <w:rFonts w:ascii="Symbol" w:hAnsi="Symbol" w:hint="default"/>
      </w:rPr>
    </w:lvl>
    <w:lvl w:ilvl="4" w:tplc="04150001">
      <w:start w:val="1"/>
      <w:numFmt w:val="bullet"/>
      <w:lvlText w:val=""/>
      <w:lvlJc w:val="left"/>
      <w:pPr>
        <w:ind w:left="3600" w:hanging="360"/>
      </w:pPr>
      <w:rPr>
        <w:rFonts w:ascii="Symbol" w:hAnsi="Symbol"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63" w15:restartNumberingAfterBreak="0">
    <w:nsid w:val="42A270A6"/>
    <w:multiLevelType w:val="hybridMultilevel"/>
    <w:tmpl w:val="CC4E7B8C"/>
    <w:lvl w:ilvl="0" w:tplc="B790AB14">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64" w15:restartNumberingAfterBreak="0">
    <w:nsid w:val="433C19CB"/>
    <w:multiLevelType w:val="hybridMultilevel"/>
    <w:tmpl w:val="30E05406"/>
    <w:lvl w:ilvl="0" w:tplc="B7ACF3D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5" w15:restartNumberingAfterBreak="0">
    <w:nsid w:val="43420B90"/>
    <w:multiLevelType w:val="multilevel"/>
    <w:tmpl w:val="2F7E5E56"/>
    <w:lvl w:ilvl="0">
      <w:start w:val="1"/>
      <w:numFmt w:val="decimal"/>
      <w:lvlText w:val="%1."/>
      <w:lvlJc w:val="left"/>
      <w:pPr>
        <w:tabs>
          <w:tab w:val="num" w:pos="720"/>
        </w:tabs>
        <w:ind w:left="720" w:hanging="360"/>
      </w:pPr>
      <w:rPr>
        <w:rFonts w:hint="default"/>
        <w:b w:val="0"/>
      </w:rPr>
    </w:lvl>
    <w:lvl w:ilvl="1">
      <w:start w:val="1"/>
      <w:numFmt w:val="decimal"/>
      <w:isLgl/>
      <w:lvlText w:val="%1.%2."/>
      <w:lvlJc w:val="left"/>
      <w:pPr>
        <w:tabs>
          <w:tab w:val="num" w:pos="720"/>
        </w:tabs>
        <w:ind w:left="720" w:hanging="360"/>
      </w:pPr>
      <w:rPr>
        <w:rFonts w:hint="default"/>
        <w:sz w:val="20"/>
      </w:rPr>
    </w:lvl>
    <w:lvl w:ilvl="2">
      <w:start w:val="1"/>
      <w:numFmt w:val="decimal"/>
      <w:isLgl/>
      <w:lvlText w:val="%1.%2.%3."/>
      <w:lvlJc w:val="left"/>
      <w:pPr>
        <w:tabs>
          <w:tab w:val="num" w:pos="1080"/>
        </w:tabs>
        <w:ind w:left="1080" w:hanging="720"/>
      </w:pPr>
      <w:rPr>
        <w:rFonts w:hint="default"/>
        <w:sz w:val="20"/>
      </w:rPr>
    </w:lvl>
    <w:lvl w:ilvl="3">
      <w:start w:val="1"/>
      <w:numFmt w:val="decimal"/>
      <w:isLgl/>
      <w:lvlText w:val="%1.%2.%3.%4."/>
      <w:lvlJc w:val="left"/>
      <w:pPr>
        <w:tabs>
          <w:tab w:val="num" w:pos="1080"/>
        </w:tabs>
        <w:ind w:left="1080" w:hanging="720"/>
      </w:pPr>
      <w:rPr>
        <w:rFonts w:hint="default"/>
        <w:sz w:val="20"/>
      </w:rPr>
    </w:lvl>
    <w:lvl w:ilvl="4">
      <w:start w:val="1"/>
      <w:numFmt w:val="decimal"/>
      <w:isLgl/>
      <w:lvlText w:val="%1.%2.%3.%4.%5."/>
      <w:lvlJc w:val="left"/>
      <w:pPr>
        <w:tabs>
          <w:tab w:val="num" w:pos="1080"/>
        </w:tabs>
        <w:ind w:left="1080" w:hanging="720"/>
      </w:pPr>
      <w:rPr>
        <w:rFonts w:hint="default"/>
        <w:sz w:val="20"/>
      </w:rPr>
    </w:lvl>
    <w:lvl w:ilvl="5">
      <w:start w:val="1"/>
      <w:numFmt w:val="decimal"/>
      <w:isLgl/>
      <w:lvlText w:val="%1.%2.%3.%4.%5.%6."/>
      <w:lvlJc w:val="left"/>
      <w:pPr>
        <w:tabs>
          <w:tab w:val="num" w:pos="1440"/>
        </w:tabs>
        <w:ind w:left="1440" w:hanging="1080"/>
      </w:pPr>
      <w:rPr>
        <w:rFonts w:hint="default"/>
        <w:sz w:val="20"/>
      </w:rPr>
    </w:lvl>
    <w:lvl w:ilvl="6">
      <w:start w:val="1"/>
      <w:numFmt w:val="decimal"/>
      <w:isLgl/>
      <w:lvlText w:val="%1.%2.%3.%4.%5.%6.%7."/>
      <w:lvlJc w:val="left"/>
      <w:pPr>
        <w:tabs>
          <w:tab w:val="num" w:pos="1440"/>
        </w:tabs>
        <w:ind w:left="1440" w:hanging="1080"/>
      </w:pPr>
      <w:rPr>
        <w:rFonts w:hint="default"/>
        <w:sz w:val="20"/>
      </w:rPr>
    </w:lvl>
    <w:lvl w:ilvl="7">
      <w:start w:val="1"/>
      <w:numFmt w:val="decimal"/>
      <w:isLgl/>
      <w:lvlText w:val="%1.%2.%3.%4.%5.%6.%7.%8."/>
      <w:lvlJc w:val="left"/>
      <w:pPr>
        <w:tabs>
          <w:tab w:val="num" w:pos="1440"/>
        </w:tabs>
        <w:ind w:left="1440" w:hanging="1080"/>
      </w:pPr>
      <w:rPr>
        <w:rFonts w:hint="default"/>
        <w:sz w:val="20"/>
      </w:rPr>
    </w:lvl>
    <w:lvl w:ilvl="8">
      <w:start w:val="1"/>
      <w:numFmt w:val="decimal"/>
      <w:isLgl/>
      <w:lvlText w:val="%1.%2.%3.%4.%5.%6.%7.%8.%9."/>
      <w:lvlJc w:val="left"/>
      <w:pPr>
        <w:tabs>
          <w:tab w:val="num" w:pos="1800"/>
        </w:tabs>
        <w:ind w:left="1800" w:hanging="1440"/>
      </w:pPr>
      <w:rPr>
        <w:rFonts w:hint="default"/>
        <w:sz w:val="20"/>
      </w:rPr>
    </w:lvl>
  </w:abstractNum>
  <w:abstractNum w:abstractNumId="66" w15:restartNumberingAfterBreak="0">
    <w:nsid w:val="43AF62AC"/>
    <w:multiLevelType w:val="hybridMultilevel"/>
    <w:tmpl w:val="89D07158"/>
    <w:lvl w:ilvl="0" w:tplc="0415000F">
      <w:start w:val="1"/>
      <w:numFmt w:val="decimal"/>
      <w:lvlText w:val="%1."/>
      <w:lvlJc w:val="left"/>
      <w:pPr>
        <w:ind w:left="720" w:hanging="360"/>
      </w:pPr>
      <w:rPr>
        <w:rFonts w:hint="default"/>
      </w:rPr>
    </w:lvl>
    <w:lvl w:ilvl="1" w:tplc="04150019">
      <w:start w:val="1"/>
      <w:numFmt w:val="lowerLetter"/>
      <w:lvlText w:val="%2."/>
      <w:lvlJc w:val="left"/>
      <w:pPr>
        <w:ind w:left="644"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3D6368D"/>
    <w:multiLevelType w:val="multilevel"/>
    <w:tmpl w:val="F22C3FBE"/>
    <w:styleLink w:val="Lista2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68" w15:restartNumberingAfterBreak="0">
    <w:nsid w:val="44577B07"/>
    <w:multiLevelType w:val="multilevel"/>
    <w:tmpl w:val="DE90DB2A"/>
    <w:styleLink w:val="WW8Num25"/>
    <w:lvl w:ilvl="0">
      <w:start w:val="1"/>
      <w:numFmt w:val="decimal"/>
      <w:lvlText w:val="%1)"/>
      <w:lvlJc w:val="left"/>
      <w:pPr>
        <w:ind w:left="720" w:hanging="360"/>
      </w:pPr>
      <w:rPr>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9" w15:restartNumberingAfterBreak="0">
    <w:nsid w:val="45410938"/>
    <w:multiLevelType w:val="multilevel"/>
    <w:tmpl w:val="98DCCD60"/>
    <w:lvl w:ilvl="0">
      <w:start w:val="25"/>
      <w:numFmt w:val="decimal"/>
      <w:lvlText w:val="%1."/>
      <w:lvlJc w:val="left"/>
      <w:pPr>
        <w:ind w:left="480" w:hanging="480"/>
      </w:pPr>
      <w:rPr>
        <w:rFonts w:hint="default"/>
      </w:rPr>
    </w:lvl>
    <w:lvl w:ilvl="1">
      <w:start w:val="1"/>
      <w:numFmt w:val="decimal"/>
      <w:lvlText w:val="%1.%2."/>
      <w:lvlJc w:val="left"/>
      <w:pPr>
        <w:ind w:left="480" w:hanging="48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457F5C3D"/>
    <w:multiLevelType w:val="multilevel"/>
    <w:tmpl w:val="193A3400"/>
    <w:lvl w:ilvl="0">
      <w:start w:val="4"/>
      <w:numFmt w:val="decimal"/>
      <w:lvlText w:val="%1."/>
      <w:lvlJc w:val="left"/>
      <w:pPr>
        <w:ind w:left="567" w:hanging="567"/>
      </w:pPr>
      <w:rPr>
        <w:rFonts w:ascii="Times New Roman" w:hAnsi="Times New Roman" w:cs="Times New Roman" w:hint="default"/>
        <w:sz w:val="22"/>
        <w:szCs w:val="22"/>
      </w:rPr>
    </w:lvl>
    <w:lvl w:ilvl="1">
      <w:start w:val="1"/>
      <w:numFmt w:val="decimal"/>
      <w:lvlText w:val="%2)"/>
      <w:lvlJc w:val="left"/>
      <w:pPr>
        <w:ind w:left="465" w:hanging="465"/>
      </w:pPr>
      <w:rPr>
        <w:rFonts w:ascii="Arial" w:hAnsi="Arial" w:cs="Arial" w:hint="default"/>
        <w:sz w:val="20"/>
        <w:szCs w:val="2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1" w15:restartNumberingAfterBreak="0">
    <w:nsid w:val="46AF7132"/>
    <w:multiLevelType w:val="multilevel"/>
    <w:tmpl w:val="FB160A7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b w:val="0"/>
        <w:bCs w:val="0"/>
        <w:u w:val="none"/>
      </w:rPr>
    </w:lvl>
    <w:lvl w:ilvl="2">
      <w:start w:val="1"/>
      <w:numFmt w:val="decimal"/>
      <w:isLgl/>
      <w:lvlText w:val="%1.%2.%3."/>
      <w:lvlJc w:val="left"/>
      <w:pPr>
        <w:tabs>
          <w:tab w:val="num" w:pos="1080"/>
        </w:tabs>
        <w:ind w:left="1080" w:hanging="720"/>
      </w:pPr>
      <w:rPr>
        <w:rFonts w:hint="default"/>
        <w:b/>
        <w:u w:val="single"/>
      </w:rPr>
    </w:lvl>
    <w:lvl w:ilvl="3">
      <w:start w:val="1"/>
      <w:numFmt w:val="decimal"/>
      <w:isLgl/>
      <w:lvlText w:val="%1.%2.%3.%4."/>
      <w:lvlJc w:val="left"/>
      <w:pPr>
        <w:tabs>
          <w:tab w:val="num" w:pos="1080"/>
        </w:tabs>
        <w:ind w:left="1080" w:hanging="720"/>
      </w:pPr>
      <w:rPr>
        <w:rFonts w:hint="default"/>
        <w:b/>
        <w:u w:val="single"/>
      </w:rPr>
    </w:lvl>
    <w:lvl w:ilvl="4">
      <w:start w:val="1"/>
      <w:numFmt w:val="decimal"/>
      <w:isLgl/>
      <w:lvlText w:val="%1.%2.%3.%4.%5."/>
      <w:lvlJc w:val="left"/>
      <w:pPr>
        <w:tabs>
          <w:tab w:val="num" w:pos="1440"/>
        </w:tabs>
        <w:ind w:left="1440" w:hanging="1080"/>
      </w:pPr>
      <w:rPr>
        <w:rFonts w:hint="default"/>
        <w:b/>
        <w:u w:val="single"/>
      </w:rPr>
    </w:lvl>
    <w:lvl w:ilvl="5">
      <w:start w:val="1"/>
      <w:numFmt w:val="decimal"/>
      <w:isLgl/>
      <w:lvlText w:val="%1.%2.%3.%4.%5.%6."/>
      <w:lvlJc w:val="left"/>
      <w:pPr>
        <w:tabs>
          <w:tab w:val="num" w:pos="1440"/>
        </w:tabs>
        <w:ind w:left="1440" w:hanging="1080"/>
      </w:pPr>
      <w:rPr>
        <w:rFonts w:hint="default"/>
        <w:b/>
        <w:u w:val="single"/>
      </w:rPr>
    </w:lvl>
    <w:lvl w:ilvl="6">
      <w:start w:val="1"/>
      <w:numFmt w:val="decimal"/>
      <w:isLgl/>
      <w:lvlText w:val="%1.%2.%3.%4.%5.%6.%7."/>
      <w:lvlJc w:val="left"/>
      <w:pPr>
        <w:tabs>
          <w:tab w:val="num" w:pos="1800"/>
        </w:tabs>
        <w:ind w:left="1800" w:hanging="1440"/>
      </w:pPr>
      <w:rPr>
        <w:rFonts w:hint="default"/>
        <w:b/>
        <w:u w:val="single"/>
      </w:rPr>
    </w:lvl>
    <w:lvl w:ilvl="7">
      <w:start w:val="1"/>
      <w:numFmt w:val="decimal"/>
      <w:isLgl/>
      <w:lvlText w:val="%1.%2.%3.%4.%5.%6.%7.%8."/>
      <w:lvlJc w:val="left"/>
      <w:pPr>
        <w:tabs>
          <w:tab w:val="num" w:pos="1800"/>
        </w:tabs>
        <w:ind w:left="1800" w:hanging="1440"/>
      </w:pPr>
      <w:rPr>
        <w:rFonts w:hint="default"/>
        <w:b/>
        <w:u w:val="single"/>
      </w:rPr>
    </w:lvl>
    <w:lvl w:ilvl="8">
      <w:start w:val="1"/>
      <w:numFmt w:val="decimal"/>
      <w:isLgl/>
      <w:lvlText w:val="%1.%2.%3.%4.%5.%6.%7.%8.%9."/>
      <w:lvlJc w:val="left"/>
      <w:pPr>
        <w:tabs>
          <w:tab w:val="num" w:pos="2160"/>
        </w:tabs>
        <w:ind w:left="2160" w:hanging="1800"/>
      </w:pPr>
      <w:rPr>
        <w:rFonts w:hint="default"/>
        <w:b/>
        <w:u w:val="single"/>
      </w:rPr>
    </w:lvl>
  </w:abstractNum>
  <w:abstractNum w:abstractNumId="72" w15:restartNumberingAfterBreak="0">
    <w:nsid w:val="47BB2447"/>
    <w:multiLevelType w:val="hybridMultilevel"/>
    <w:tmpl w:val="E7C02E7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4AEA44CF"/>
    <w:multiLevelType w:val="multilevel"/>
    <w:tmpl w:val="35241366"/>
    <w:styleLink w:val="WW8Num152"/>
    <w:lvl w:ilvl="0">
      <w:start w:val="1"/>
      <w:numFmt w:val="decimal"/>
      <w:lvlText w:val="%1)"/>
      <w:lvlJc w:val="left"/>
      <w:pPr>
        <w:ind w:left="720" w:hanging="360"/>
      </w:pPr>
      <w:rPr>
        <w:sz w:val="20"/>
        <w:szCs w:val="20"/>
      </w:r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74" w15:restartNumberingAfterBreak="0">
    <w:nsid w:val="4C0D4873"/>
    <w:multiLevelType w:val="hybridMultilevel"/>
    <w:tmpl w:val="4F108C5C"/>
    <w:lvl w:ilvl="0" w:tplc="6B60AB28">
      <w:start w:val="1"/>
      <w:numFmt w:val="decimal"/>
      <w:lvlText w:val="%1."/>
      <w:lvlJc w:val="left"/>
      <w:pPr>
        <w:tabs>
          <w:tab w:val="num" w:pos="417"/>
        </w:tabs>
        <w:ind w:left="417" w:hanging="360"/>
      </w:pPr>
      <w:rPr>
        <w:rFonts w:hint="default"/>
      </w:rPr>
    </w:lvl>
    <w:lvl w:ilvl="1" w:tplc="1708D30A">
      <w:start w:val="1"/>
      <w:numFmt w:val="decimal"/>
      <w:lvlText w:val="%2."/>
      <w:lvlJc w:val="left"/>
      <w:pPr>
        <w:tabs>
          <w:tab w:val="num" w:pos="510"/>
        </w:tabs>
        <w:ind w:left="397" w:hanging="397"/>
      </w:pPr>
      <w:rPr>
        <w:rFonts w:ascii="Times New Roman" w:eastAsia="Times New Roman" w:hAnsi="Times New Roman" w:cs="Times New Roman" w:hint="default"/>
        <w:b w:val="0"/>
      </w:rPr>
    </w:lvl>
    <w:lvl w:ilvl="2" w:tplc="0415001B">
      <w:start w:val="1"/>
      <w:numFmt w:val="lowerRoman"/>
      <w:lvlText w:val="%3."/>
      <w:lvlJc w:val="right"/>
      <w:pPr>
        <w:tabs>
          <w:tab w:val="num" w:pos="2160"/>
        </w:tabs>
        <w:ind w:left="2160" w:hanging="180"/>
      </w:pPr>
    </w:lvl>
    <w:lvl w:ilvl="3" w:tplc="9EAA9036">
      <w:start w:val="1"/>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5" w15:restartNumberingAfterBreak="0">
    <w:nsid w:val="4D1B59BD"/>
    <w:multiLevelType w:val="multilevel"/>
    <w:tmpl w:val="DC4E38E8"/>
    <w:lvl w:ilvl="0">
      <w:start w:val="8"/>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6" w15:restartNumberingAfterBreak="0">
    <w:nsid w:val="4DCD775F"/>
    <w:multiLevelType w:val="hybridMultilevel"/>
    <w:tmpl w:val="0A4C4766"/>
    <w:lvl w:ilvl="0" w:tplc="FC56F13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7" w15:restartNumberingAfterBreak="0">
    <w:nsid w:val="50EE72FF"/>
    <w:multiLevelType w:val="multilevel"/>
    <w:tmpl w:val="D94269B0"/>
    <w:styleLink w:val="List14"/>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78" w15:restartNumberingAfterBreak="0">
    <w:nsid w:val="51822333"/>
    <w:multiLevelType w:val="multilevel"/>
    <w:tmpl w:val="4D202E2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800"/>
        </w:tabs>
        <w:ind w:left="1800" w:hanging="360"/>
      </w:pPr>
      <w:rPr>
        <w:rFonts w:hint="default"/>
        <w:sz w:val="22"/>
        <w:szCs w:val="22"/>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79" w15:restartNumberingAfterBreak="0">
    <w:nsid w:val="521713CE"/>
    <w:multiLevelType w:val="multilevel"/>
    <w:tmpl w:val="FBDCD71E"/>
    <w:styleLink w:val="WW8Num23"/>
    <w:lvl w:ilvl="0">
      <w:start w:val="1"/>
      <w:numFmt w:val="lowerLetter"/>
      <w:lvlText w:val="%1)"/>
      <w:lvlJc w:val="left"/>
      <w:pPr>
        <w:ind w:left="2138" w:hanging="360"/>
      </w:pPr>
    </w:lvl>
    <w:lvl w:ilvl="1">
      <w:start w:val="1"/>
      <w:numFmt w:val="lowerLetter"/>
      <w:lvlText w:val="%2."/>
      <w:lvlJc w:val="left"/>
      <w:pPr>
        <w:ind w:left="2858" w:hanging="360"/>
      </w:pPr>
    </w:lvl>
    <w:lvl w:ilvl="2">
      <w:start w:val="1"/>
      <w:numFmt w:val="lowerRoman"/>
      <w:lvlText w:val="%3."/>
      <w:lvlJc w:val="right"/>
      <w:pPr>
        <w:ind w:left="3578" w:hanging="180"/>
      </w:pPr>
    </w:lvl>
    <w:lvl w:ilvl="3">
      <w:start w:val="1"/>
      <w:numFmt w:val="decimal"/>
      <w:lvlText w:val="%4."/>
      <w:lvlJc w:val="left"/>
      <w:pPr>
        <w:ind w:left="4298" w:hanging="360"/>
      </w:pPr>
    </w:lvl>
    <w:lvl w:ilvl="4">
      <w:start w:val="1"/>
      <w:numFmt w:val="lowerLetter"/>
      <w:lvlText w:val="%5."/>
      <w:lvlJc w:val="left"/>
      <w:pPr>
        <w:ind w:left="5018" w:hanging="360"/>
      </w:pPr>
    </w:lvl>
    <w:lvl w:ilvl="5">
      <w:start w:val="1"/>
      <w:numFmt w:val="lowerRoman"/>
      <w:lvlText w:val="%6."/>
      <w:lvlJc w:val="right"/>
      <w:pPr>
        <w:ind w:left="5738" w:hanging="180"/>
      </w:pPr>
    </w:lvl>
    <w:lvl w:ilvl="6">
      <w:start w:val="1"/>
      <w:numFmt w:val="decimal"/>
      <w:lvlText w:val="%7."/>
      <w:lvlJc w:val="left"/>
      <w:pPr>
        <w:ind w:left="6458" w:hanging="360"/>
      </w:pPr>
    </w:lvl>
    <w:lvl w:ilvl="7">
      <w:start w:val="1"/>
      <w:numFmt w:val="lowerLetter"/>
      <w:lvlText w:val="%8."/>
      <w:lvlJc w:val="left"/>
      <w:pPr>
        <w:ind w:left="7178" w:hanging="360"/>
      </w:pPr>
    </w:lvl>
    <w:lvl w:ilvl="8">
      <w:start w:val="1"/>
      <w:numFmt w:val="lowerRoman"/>
      <w:lvlText w:val="%9."/>
      <w:lvlJc w:val="right"/>
      <w:pPr>
        <w:ind w:left="7898" w:hanging="180"/>
      </w:pPr>
    </w:lvl>
  </w:abstractNum>
  <w:abstractNum w:abstractNumId="80" w15:restartNumberingAfterBreak="0">
    <w:nsid w:val="530106A5"/>
    <w:multiLevelType w:val="multilevel"/>
    <w:tmpl w:val="1A906FFA"/>
    <w:styleLink w:val="List12"/>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81" w15:restartNumberingAfterBreak="0">
    <w:nsid w:val="541A307E"/>
    <w:multiLevelType w:val="multilevel"/>
    <w:tmpl w:val="FAFC3D02"/>
    <w:styleLink w:val="List10"/>
    <w:lvl w:ilvl="0">
      <w:start w:val="2"/>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82" w15:restartNumberingAfterBreak="0">
    <w:nsid w:val="54370F07"/>
    <w:multiLevelType w:val="multilevel"/>
    <w:tmpl w:val="F68043FE"/>
    <w:styleLink w:val="List0"/>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83" w15:restartNumberingAfterBreak="0">
    <w:nsid w:val="55E50B25"/>
    <w:multiLevelType w:val="multilevel"/>
    <w:tmpl w:val="1D92B8DA"/>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56F83C25"/>
    <w:multiLevelType w:val="hybridMultilevel"/>
    <w:tmpl w:val="422A9B6E"/>
    <w:lvl w:ilvl="0" w:tplc="5D7E2E12">
      <w:start w:val="1"/>
      <w:numFmt w:val="bullet"/>
      <w:pStyle w:val="1wyliczenieROOS"/>
      <w:lvlText w:val=""/>
      <w:lvlJc w:val="left"/>
      <w:pPr>
        <w:ind w:left="360" w:hanging="360"/>
      </w:pPr>
      <w:rPr>
        <w:rFonts w:ascii="Symbol" w:hAnsi="Symbol"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5" w15:restartNumberingAfterBreak="0">
    <w:nsid w:val="57EC472D"/>
    <w:multiLevelType w:val="multilevel"/>
    <w:tmpl w:val="649C1BCA"/>
    <w:lvl w:ilvl="0">
      <w:start w:val="1"/>
      <w:numFmt w:val="decimal"/>
      <w:lvlText w:val="%1."/>
      <w:lvlJc w:val="left"/>
      <w:pPr>
        <w:ind w:left="720" w:hanging="360"/>
      </w:pPr>
      <w:rPr>
        <w:rFonts w:hint="default"/>
        <w:b w:val="0"/>
        <w:bCs/>
      </w:rPr>
    </w:lvl>
    <w:lvl w:ilvl="1">
      <w:start w:val="1"/>
      <w:numFmt w:val="decimal"/>
      <w:isLgl/>
      <w:lvlText w:val="%1.%2."/>
      <w:lvlJc w:val="left"/>
      <w:pPr>
        <w:ind w:left="1146" w:hanging="720"/>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6" w15:restartNumberingAfterBreak="0">
    <w:nsid w:val="5B243294"/>
    <w:multiLevelType w:val="hybridMultilevel"/>
    <w:tmpl w:val="94588B0A"/>
    <w:lvl w:ilvl="0" w:tplc="04150011">
      <w:start w:val="1"/>
      <w:numFmt w:val="decimal"/>
      <w:lvlText w:val="%1)"/>
      <w:lvlJc w:val="left"/>
      <w:pPr>
        <w:ind w:left="1854" w:hanging="360"/>
      </w:pPr>
      <w:rPr>
        <w:rFonts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87" w15:restartNumberingAfterBreak="0">
    <w:nsid w:val="5C5A40FE"/>
    <w:multiLevelType w:val="hybridMultilevel"/>
    <w:tmpl w:val="29F617B2"/>
    <w:lvl w:ilvl="0" w:tplc="DBD061C4">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89" w15:restartNumberingAfterBreak="0">
    <w:nsid w:val="5CD22CED"/>
    <w:multiLevelType w:val="hybridMultilevel"/>
    <w:tmpl w:val="D13C8376"/>
    <w:lvl w:ilvl="0" w:tplc="2B9A16E0">
      <w:start w:val="1"/>
      <w:numFmt w:val="decimal"/>
      <w:lvlText w:val="%1)"/>
      <w:lvlJc w:val="left"/>
      <w:pPr>
        <w:ind w:left="927" w:hanging="360"/>
      </w:pPr>
      <w:rPr>
        <w:rFonts w:hint="default"/>
        <w:color w:val="00000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0" w15:restartNumberingAfterBreak="0">
    <w:nsid w:val="5E787565"/>
    <w:multiLevelType w:val="multilevel"/>
    <w:tmpl w:val="B9BCF1B4"/>
    <w:lvl w:ilvl="0">
      <w:start w:val="1"/>
      <w:numFmt w:val="decimal"/>
      <w:lvlText w:val="%1."/>
      <w:lvlJc w:val="left"/>
      <w:pPr>
        <w:tabs>
          <w:tab w:val="num" w:pos="567"/>
        </w:tabs>
        <w:ind w:left="567" w:hanging="567"/>
      </w:pPr>
      <w:rPr>
        <w:rFonts w:hint="default"/>
        <w:b w:val="0"/>
      </w:rPr>
    </w:lvl>
    <w:lvl w:ilvl="1">
      <w:start w:val="1"/>
      <w:numFmt w:val="none"/>
      <w:lvlText w:val="2.1."/>
      <w:lvlJc w:val="left"/>
      <w:pPr>
        <w:tabs>
          <w:tab w:val="num" w:pos="567"/>
        </w:tabs>
        <w:ind w:left="567" w:hanging="567"/>
      </w:pPr>
      <w:rPr>
        <w:rFonts w:hint="default"/>
        <w:b w:val="0"/>
        <w:i w:val="0"/>
        <w:sz w:val="20"/>
        <w:szCs w:val="2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91" w15:restartNumberingAfterBreak="0">
    <w:nsid w:val="616120F9"/>
    <w:multiLevelType w:val="multilevel"/>
    <w:tmpl w:val="71A673C0"/>
    <w:styleLink w:val="List11"/>
    <w:lvl w:ilvl="0">
      <w:start w:val="1"/>
      <w:numFmt w:val="lowerLetter"/>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92" w15:restartNumberingAfterBreak="0">
    <w:nsid w:val="63B01E84"/>
    <w:multiLevelType w:val="multilevel"/>
    <w:tmpl w:val="B0AEA6CC"/>
    <w:styleLink w:val="List9"/>
    <w:lvl w:ilvl="0">
      <w:start w:val="1"/>
      <w:numFmt w:val="lowerLetter"/>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93" w15:restartNumberingAfterBreak="0">
    <w:nsid w:val="67C25058"/>
    <w:multiLevelType w:val="hybridMultilevel"/>
    <w:tmpl w:val="1CF096B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69720516"/>
    <w:multiLevelType w:val="hybridMultilevel"/>
    <w:tmpl w:val="A6CC94A6"/>
    <w:lvl w:ilvl="0" w:tplc="5D7E2E12">
      <w:start w:val="1"/>
      <w:numFmt w:val="bullet"/>
      <w:pStyle w:val="wyliczanieZnak"/>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5" w15:restartNumberingAfterBreak="0">
    <w:nsid w:val="6BD1761D"/>
    <w:multiLevelType w:val="hybridMultilevel"/>
    <w:tmpl w:val="56183B6C"/>
    <w:lvl w:ilvl="0" w:tplc="2C482D2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6" w15:restartNumberingAfterBreak="0">
    <w:nsid w:val="6C001215"/>
    <w:multiLevelType w:val="multilevel"/>
    <w:tmpl w:val="D38C2730"/>
    <w:lvl w:ilvl="0">
      <w:start w:val="1"/>
      <w:numFmt w:val="decimal"/>
      <w:lvlText w:val="%1."/>
      <w:lvlJc w:val="left"/>
      <w:pPr>
        <w:tabs>
          <w:tab w:val="num" w:pos="567"/>
        </w:tabs>
        <w:ind w:left="567" w:hanging="567"/>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7" w15:restartNumberingAfterBreak="0">
    <w:nsid w:val="6C900F77"/>
    <w:multiLevelType w:val="multilevel"/>
    <w:tmpl w:val="7336693E"/>
    <w:lvl w:ilvl="0">
      <w:start w:val="1"/>
      <w:numFmt w:val="decimal"/>
      <w:lvlText w:val="%1."/>
      <w:lvlJc w:val="left"/>
      <w:pPr>
        <w:tabs>
          <w:tab w:val="num" w:pos="567"/>
        </w:tabs>
        <w:ind w:left="567" w:hanging="567"/>
      </w:pPr>
      <w:rPr>
        <w:rFonts w:hint="default"/>
      </w:rPr>
    </w:lvl>
    <w:lvl w:ilvl="1">
      <w:start w:val="1"/>
      <w:numFmt w:val="decimal"/>
      <w:isLgl/>
      <w:lvlText w:val="%1.%2."/>
      <w:lvlJc w:val="left"/>
      <w:pPr>
        <w:tabs>
          <w:tab w:val="num" w:pos="465"/>
        </w:tabs>
        <w:ind w:left="465" w:hanging="46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8" w15:restartNumberingAfterBreak="0">
    <w:nsid w:val="6FD80775"/>
    <w:multiLevelType w:val="multilevel"/>
    <w:tmpl w:val="6EE23230"/>
    <w:styleLink w:val="WW8Num151"/>
    <w:lvl w:ilvl="0">
      <w:start w:val="1"/>
      <w:numFmt w:val="lowerLetter"/>
      <w:lvlText w:val="%1)"/>
      <w:lvlJc w:val="left"/>
      <w:rPr>
        <w:rFonts w:ascii="Arial" w:hAnsi="Arial" w:cs="Arial"/>
        <w:sz w:val="20"/>
        <w:szCs w:val="20"/>
      </w:rPr>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start w:val="1"/>
      <w:numFmt w:val="lowerLetter"/>
      <w:lvlText w:val="%9)"/>
      <w:lvlJc w:val="left"/>
    </w:lvl>
  </w:abstractNum>
  <w:abstractNum w:abstractNumId="99" w15:restartNumberingAfterBreak="0">
    <w:nsid w:val="71F6482E"/>
    <w:multiLevelType w:val="multilevel"/>
    <w:tmpl w:val="882EBA9C"/>
    <w:styleLink w:val="WW8Num16"/>
    <w:lvl w:ilvl="0">
      <w:start w:val="1"/>
      <w:numFmt w:val="lowerLetter"/>
      <w:lvlText w:val="%1)"/>
      <w:lvlJc w:val="left"/>
      <w:rPr>
        <w:rFonts w:ascii="Arial" w:hAnsi="Arial" w:cs="Arial"/>
        <w:sz w:val="20"/>
        <w:szCs w:val="20"/>
      </w:rPr>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start w:val="1"/>
      <w:numFmt w:val="lowerLetter"/>
      <w:lvlText w:val="%9)"/>
      <w:lvlJc w:val="left"/>
    </w:lvl>
  </w:abstractNum>
  <w:abstractNum w:abstractNumId="100" w15:restartNumberingAfterBreak="0">
    <w:nsid w:val="744C6B2B"/>
    <w:multiLevelType w:val="hybridMultilevel"/>
    <w:tmpl w:val="0B028E1C"/>
    <w:lvl w:ilvl="0" w:tplc="020A9A96">
      <w:start w:val="1"/>
      <w:numFmt w:val="bullet"/>
      <w:pStyle w:val="AtekstROOS"/>
      <w:lvlText w:val=""/>
      <w:lvlJc w:val="left"/>
      <w:pPr>
        <w:tabs>
          <w:tab w:val="num" w:pos="360"/>
        </w:tabs>
        <w:ind w:left="360" w:hanging="360"/>
      </w:pPr>
      <w:rPr>
        <w:rFonts w:ascii="Symbol" w:hAnsi="Symbol" w:hint="default"/>
        <w:color w:val="auto"/>
        <w:sz w:val="18"/>
        <w:szCs w:val="18"/>
      </w:rPr>
    </w:lvl>
    <w:lvl w:ilvl="1" w:tplc="04150003">
      <w:start w:val="1"/>
      <w:numFmt w:val="bullet"/>
      <w:lvlText w:val=""/>
      <w:lvlJc w:val="left"/>
      <w:pPr>
        <w:tabs>
          <w:tab w:val="num" w:pos="1298"/>
        </w:tabs>
        <w:ind w:left="1298" w:hanging="360"/>
      </w:pPr>
      <w:rPr>
        <w:rFonts w:ascii="Wingdings" w:hAnsi="Wingdings" w:hint="default"/>
      </w:rPr>
    </w:lvl>
    <w:lvl w:ilvl="2" w:tplc="04150005">
      <w:start w:val="1"/>
      <w:numFmt w:val="bullet"/>
      <w:lvlText w:val=""/>
      <w:lvlJc w:val="left"/>
      <w:pPr>
        <w:tabs>
          <w:tab w:val="num" w:pos="2018"/>
        </w:tabs>
        <w:ind w:left="2018" w:hanging="360"/>
      </w:pPr>
      <w:rPr>
        <w:rFonts w:ascii="Symbol" w:hAnsi="Symbol" w:hint="default"/>
        <w:color w:val="000000"/>
      </w:rPr>
    </w:lvl>
    <w:lvl w:ilvl="3" w:tplc="04150001" w:tentative="1">
      <w:start w:val="1"/>
      <w:numFmt w:val="bullet"/>
      <w:lvlText w:val=""/>
      <w:lvlJc w:val="left"/>
      <w:pPr>
        <w:tabs>
          <w:tab w:val="num" w:pos="2738"/>
        </w:tabs>
        <w:ind w:left="2738" w:hanging="360"/>
      </w:pPr>
      <w:rPr>
        <w:rFonts w:ascii="Symbol" w:hAnsi="Symbol" w:hint="default"/>
      </w:rPr>
    </w:lvl>
    <w:lvl w:ilvl="4" w:tplc="04150003" w:tentative="1">
      <w:start w:val="1"/>
      <w:numFmt w:val="bullet"/>
      <w:lvlText w:val="o"/>
      <w:lvlJc w:val="left"/>
      <w:pPr>
        <w:tabs>
          <w:tab w:val="num" w:pos="3458"/>
        </w:tabs>
        <w:ind w:left="3458" w:hanging="360"/>
      </w:pPr>
      <w:rPr>
        <w:rFonts w:ascii="Courier New" w:hAnsi="Courier New" w:cs="Courier New" w:hint="default"/>
      </w:rPr>
    </w:lvl>
    <w:lvl w:ilvl="5" w:tplc="04150005" w:tentative="1">
      <w:start w:val="1"/>
      <w:numFmt w:val="bullet"/>
      <w:lvlText w:val=""/>
      <w:lvlJc w:val="left"/>
      <w:pPr>
        <w:tabs>
          <w:tab w:val="num" w:pos="4178"/>
        </w:tabs>
        <w:ind w:left="4178" w:hanging="360"/>
      </w:pPr>
      <w:rPr>
        <w:rFonts w:ascii="Wingdings" w:hAnsi="Wingdings" w:hint="default"/>
      </w:rPr>
    </w:lvl>
    <w:lvl w:ilvl="6" w:tplc="04150001" w:tentative="1">
      <w:start w:val="1"/>
      <w:numFmt w:val="bullet"/>
      <w:lvlText w:val=""/>
      <w:lvlJc w:val="left"/>
      <w:pPr>
        <w:tabs>
          <w:tab w:val="num" w:pos="4898"/>
        </w:tabs>
        <w:ind w:left="4898" w:hanging="360"/>
      </w:pPr>
      <w:rPr>
        <w:rFonts w:ascii="Symbol" w:hAnsi="Symbol" w:hint="default"/>
      </w:rPr>
    </w:lvl>
    <w:lvl w:ilvl="7" w:tplc="04150003" w:tentative="1">
      <w:start w:val="1"/>
      <w:numFmt w:val="bullet"/>
      <w:lvlText w:val="o"/>
      <w:lvlJc w:val="left"/>
      <w:pPr>
        <w:tabs>
          <w:tab w:val="num" w:pos="5618"/>
        </w:tabs>
        <w:ind w:left="5618" w:hanging="360"/>
      </w:pPr>
      <w:rPr>
        <w:rFonts w:ascii="Courier New" w:hAnsi="Courier New" w:cs="Courier New" w:hint="default"/>
      </w:rPr>
    </w:lvl>
    <w:lvl w:ilvl="8" w:tplc="04150005" w:tentative="1">
      <w:start w:val="1"/>
      <w:numFmt w:val="bullet"/>
      <w:lvlText w:val=""/>
      <w:lvlJc w:val="left"/>
      <w:pPr>
        <w:tabs>
          <w:tab w:val="num" w:pos="6338"/>
        </w:tabs>
        <w:ind w:left="6338" w:hanging="360"/>
      </w:pPr>
      <w:rPr>
        <w:rFonts w:ascii="Wingdings" w:hAnsi="Wingdings" w:hint="default"/>
      </w:rPr>
    </w:lvl>
  </w:abstractNum>
  <w:abstractNum w:abstractNumId="101" w15:restartNumberingAfterBreak="0">
    <w:nsid w:val="75767780"/>
    <w:multiLevelType w:val="multilevel"/>
    <w:tmpl w:val="F3E8A622"/>
    <w:lvl w:ilvl="0">
      <w:start w:val="1"/>
      <w:numFmt w:val="lowerLetter"/>
      <w:lvlText w:val="%1)"/>
      <w:lvlJc w:val="left"/>
      <w:pPr>
        <w:tabs>
          <w:tab w:val="num" w:pos="720"/>
        </w:tabs>
        <w:ind w:left="720" w:hanging="360"/>
      </w:pPr>
      <w:rPr>
        <w:rFonts w:hint="default"/>
      </w:rPr>
    </w:lvl>
    <w:lvl w:ilvl="1">
      <w:start w:val="7"/>
      <w:numFmt w:val="decimal"/>
      <w:lvlText w:val="%2."/>
      <w:lvlJc w:val="left"/>
      <w:pPr>
        <w:tabs>
          <w:tab w:val="num" w:pos="1800"/>
        </w:tabs>
        <w:ind w:left="1800" w:hanging="360"/>
      </w:pPr>
      <w:rPr>
        <w:rFonts w:hint="default"/>
        <w:sz w:val="20"/>
        <w:szCs w:val="20"/>
      </w:rPr>
    </w:lvl>
    <w:lvl w:ilvl="2">
      <w:start w:val="5"/>
      <w:numFmt w:val="decimal"/>
      <w:lvlText w:val="%3."/>
      <w:lvlJc w:val="left"/>
      <w:pPr>
        <w:tabs>
          <w:tab w:val="num" w:pos="2520"/>
        </w:tabs>
        <w:ind w:left="2520" w:hanging="360"/>
      </w:pPr>
      <w:rPr>
        <w:rFonts w:hint="default"/>
        <w:vertAlign w:val="baseline"/>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102" w15:restartNumberingAfterBreak="0">
    <w:nsid w:val="765F6630"/>
    <w:multiLevelType w:val="multilevel"/>
    <w:tmpl w:val="8C9A57B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800"/>
        </w:tabs>
        <w:ind w:left="1800" w:hanging="360"/>
      </w:pPr>
      <w:rPr>
        <w:rFonts w:hint="default"/>
        <w:sz w:val="22"/>
        <w:szCs w:val="22"/>
      </w:rPr>
    </w:lvl>
    <w:lvl w:ilvl="2">
      <w:start w:val="1"/>
      <w:numFmt w:val="decimal"/>
      <w:lvlText w:val="%3."/>
      <w:lvlJc w:val="left"/>
      <w:pPr>
        <w:tabs>
          <w:tab w:val="num" w:pos="2520"/>
        </w:tabs>
        <w:ind w:left="2520" w:hanging="360"/>
      </w:pPr>
      <w:rPr>
        <w:rFonts w:hint="default"/>
        <w:vertAlign w:val="baseline"/>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103" w15:restartNumberingAfterBreak="0">
    <w:nsid w:val="78036034"/>
    <w:multiLevelType w:val="hybridMultilevel"/>
    <w:tmpl w:val="C7464864"/>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782271D8"/>
    <w:multiLevelType w:val="multilevel"/>
    <w:tmpl w:val="4C4426E0"/>
    <w:lvl w:ilvl="0">
      <w:start w:val="1"/>
      <w:numFmt w:val="decimal"/>
      <w:lvlText w:val="%1."/>
      <w:lvlJc w:val="left"/>
      <w:pPr>
        <w:ind w:left="474" w:hanging="342"/>
      </w:pPr>
      <w:rPr>
        <w:rFonts w:ascii="Times New Roman" w:eastAsia="TeXGyrePagella" w:hAnsi="Times New Roman" w:cs="Times New Roman" w:hint="default"/>
        <w:b w:val="0"/>
        <w:bCs w:val="0"/>
        <w:w w:val="100"/>
        <w:sz w:val="22"/>
        <w:szCs w:val="22"/>
        <w:lang w:val="pl-PL" w:eastAsia="en-US" w:bidi="ar-SA"/>
      </w:rPr>
    </w:lvl>
    <w:lvl w:ilvl="1">
      <w:start w:val="1"/>
      <w:numFmt w:val="decimal"/>
      <w:lvlText w:val="%1.%2."/>
      <w:lvlJc w:val="left"/>
      <w:pPr>
        <w:ind w:left="342" w:hanging="342"/>
      </w:pPr>
      <w:rPr>
        <w:rFonts w:ascii="Times New Roman" w:eastAsia="TeXGyrePagella" w:hAnsi="Times New Roman" w:cs="Times New Roman" w:hint="default"/>
        <w:b w:val="0"/>
        <w:bCs/>
        <w:w w:val="100"/>
        <w:sz w:val="22"/>
        <w:szCs w:val="22"/>
        <w:lang w:val="pl-PL" w:eastAsia="en-US" w:bidi="ar-SA"/>
      </w:rPr>
    </w:lvl>
    <w:lvl w:ilvl="2">
      <w:start w:val="1"/>
      <w:numFmt w:val="decimal"/>
      <w:lvlText w:val="%3)"/>
      <w:lvlJc w:val="left"/>
      <w:pPr>
        <w:ind w:left="812" w:hanging="339"/>
      </w:pPr>
      <w:rPr>
        <w:rFonts w:ascii="Times New Roman" w:eastAsia="TeXGyrePagella" w:hAnsi="Times New Roman" w:cs="Times New Roman" w:hint="default"/>
        <w:w w:val="100"/>
        <w:sz w:val="22"/>
        <w:szCs w:val="22"/>
        <w:lang w:val="pl-PL" w:eastAsia="en-US" w:bidi="ar-SA"/>
      </w:rPr>
    </w:lvl>
    <w:lvl w:ilvl="3">
      <w:numFmt w:val="bullet"/>
      <w:lvlText w:val="•"/>
      <w:lvlJc w:val="left"/>
      <w:pPr>
        <w:ind w:left="2839" w:hanging="339"/>
      </w:pPr>
      <w:rPr>
        <w:rFonts w:hint="default"/>
        <w:lang w:val="pl-PL" w:eastAsia="en-US" w:bidi="ar-SA"/>
      </w:rPr>
    </w:lvl>
    <w:lvl w:ilvl="4">
      <w:numFmt w:val="bullet"/>
      <w:lvlText w:val="•"/>
      <w:lvlJc w:val="left"/>
      <w:pPr>
        <w:ind w:left="3848" w:hanging="339"/>
      </w:pPr>
      <w:rPr>
        <w:rFonts w:hint="default"/>
        <w:lang w:val="pl-PL" w:eastAsia="en-US" w:bidi="ar-SA"/>
      </w:rPr>
    </w:lvl>
    <w:lvl w:ilvl="5">
      <w:numFmt w:val="bullet"/>
      <w:lvlText w:val="•"/>
      <w:lvlJc w:val="left"/>
      <w:pPr>
        <w:ind w:left="4858" w:hanging="339"/>
      </w:pPr>
      <w:rPr>
        <w:rFonts w:hint="default"/>
        <w:lang w:val="pl-PL" w:eastAsia="en-US" w:bidi="ar-SA"/>
      </w:rPr>
    </w:lvl>
    <w:lvl w:ilvl="6">
      <w:numFmt w:val="bullet"/>
      <w:lvlText w:val="•"/>
      <w:lvlJc w:val="left"/>
      <w:pPr>
        <w:ind w:left="5868" w:hanging="339"/>
      </w:pPr>
      <w:rPr>
        <w:rFonts w:hint="default"/>
        <w:lang w:val="pl-PL" w:eastAsia="en-US" w:bidi="ar-SA"/>
      </w:rPr>
    </w:lvl>
    <w:lvl w:ilvl="7">
      <w:numFmt w:val="bullet"/>
      <w:lvlText w:val="•"/>
      <w:lvlJc w:val="left"/>
      <w:pPr>
        <w:ind w:left="6877" w:hanging="339"/>
      </w:pPr>
      <w:rPr>
        <w:rFonts w:hint="default"/>
        <w:lang w:val="pl-PL" w:eastAsia="en-US" w:bidi="ar-SA"/>
      </w:rPr>
    </w:lvl>
    <w:lvl w:ilvl="8">
      <w:numFmt w:val="bullet"/>
      <w:lvlText w:val="•"/>
      <w:lvlJc w:val="left"/>
      <w:pPr>
        <w:ind w:left="7887" w:hanging="339"/>
      </w:pPr>
      <w:rPr>
        <w:rFonts w:hint="default"/>
        <w:lang w:val="pl-PL" w:eastAsia="en-US" w:bidi="ar-SA"/>
      </w:rPr>
    </w:lvl>
  </w:abstractNum>
  <w:abstractNum w:abstractNumId="105" w15:restartNumberingAfterBreak="0">
    <w:nsid w:val="79B155D5"/>
    <w:multiLevelType w:val="hybridMultilevel"/>
    <w:tmpl w:val="B27834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7CED5470"/>
    <w:multiLevelType w:val="multilevel"/>
    <w:tmpl w:val="4D24C55A"/>
    <w:styleLink w:val="WW8Num9"/>
    <w:lvl w:ilvl="0">
      <w:start w:val="4"/>
      <w:numFmt w:val="decimal"/>
      <w:lvlText w:val="%1."/>
      <w:lvlJc w:val="left"/>
      <w:rPr>
        <w:color w:val="00000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7" w15:restartNumberingAfterBreak="0">
    <w:nsid w:val="7DC11A0A"/>
    <w:multiLevelType w:val="multilevel"/>
    <w:tmpl w:val="AC944DD2"/>
    <w:lvl w:ilvl="0">
      <w:start w:val="1"/>
      <w:numFmt w:val="decimal"/>
      <w:lvlText w:val="%1."/>
      <w:lvlJc w:val="left"/>
      <w:pPr>
        <w:tabs>
          <w:tab w:val="num" w:pos="567"/>
        </w:tabs>
        <w:ind w:left="567" w:hanging="567"/>
      </w:pPr>
      <w:rPr>
        <w:rFonts w:hint="default"/>
      </w:rPr>
    </w:lvl>
    <w:lvl w:ilvl="1">
      <w:start w:val="1"/>
      <w:numFmt w:val="decimal"/>
      <w:isLgl/>
      <w:lvlText w:val="%1.%2."/>
      <w:lvlJc w:val="left"/>
      <w:pPr>
        <w:tabs>
          <w:tab w:val="num" w:pos="1174"/>
        </w:tabs>
        <w:ind w:left="1174" w:hanging="46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08" w15:restartNumberingAfterBreak="0">
    <w:nsid w:val="7DFA3AF0"/>
    <w:multiLevelType w:val="hybridMultilevel"/>
    <w:tmpl w:val="C03E92BC"/>
    <w:lvl w:ilvl="0" w:tplc="D46274C6">
      <w:start w:val="1"/>
      <w:numFmt w:val="decimal"/>
      <w:lvlText w:val="%1."/>
      <w:lvlJc w:val="left"/>
      <w:pPr>
        <w:ind w:left="720" w:hanging="360"/>
      </w:pPr>
      <w:rPr>
        <w:b w:val="0"/>
        <w:bCs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7"/>
  </w:num>
  <w:num w:numId="2">
    <w:abstractNumId w:val="90"/>
  </w:num>
  <w:num w:numId="3">
    <w:abstractNumId w:val="19"/>
  </w:num>
  <w:num w:numId="4">
    <w:abstractNumId w:val="74"/>
  </w:num>
  <w:num w:numId="5">
    <w:abstractNumId w:val="96"/>
  </w:num>
  <w:num w:numId="6">
    <w:abstractNumId w:val="51"/>
  </w:num>
  <w:num w:numId="7">
    <w:abstractNumId w:val="54"/>
  </w:num>
  <w:num w:numId="8">
    <w:abstractNumId w:val="0"/>
  </w:num>
  <w:num w:numId="9">
    <w:abstractNumId w:val="48"/>
  </w:num>
  <w:num w:numId="10">
    <w:abstractNumId w:val="67"/>
  </w:num>
  <w:num w:numId="11">
    <w:abstractNumId w:val="55"/>
  </w:num>
  <w:num w:numId="12">
    <w:abstractNumId w:val="10"/>
  </w:num>
  <w:num w:numId="13">
    <w:abstractNumId w:val="23"/>
  </w:num>
  <w:num w:numId="14">
    <w:abstractNumId w:val="21"/>
  </w:num>
  <w:num w:numId="15">
    <w:abstractNumId w:val="18"/>
  </w:num>
  <w:num w:numId="16">
    <w:abstractNumId w:val="92"/>
  </w:num>
  <w:num w:numId="17">
    <w:abstractNumId w:val="81"/>
  </w:num>
  <w:num w:numId="18">
    <w:abstractNumId w:val="91"/>
  </w:num>
  <w:num w:numId="19">
    <w:abstractNumId w:val="80"/>
  </w:num>
  <w:num w:numId="20">
    <w:abstractNumId w:val="46"/>
  </w:num>
  <w:num w:numId="21">
    <w:abstractNumId w:val="77"/>
  </w:num>
  <w:num w:numId="22">
    <w:abstractNumId w:val="43"/>
  </w:num>
  <w:num w:numId="23">
    <w:abstractNumId w:val="82"/>
  </w:num>
  <w:num w:numId="24">
    <w:abstractNumId w:val="65"/>
  </w:num>
  <w:num w:numId="25">
    <w:abstractNumId w:val="78"/>
  </w:num>
  <w:num w:numId="26">
    <w:abstractNumId w:val="100"/>
  </w:num>
  <w:num w:numId="27">
    <w:abstractNumId w:val="4"/>
  </w:num>
  <w:num w:numId="28">
    <w:abstractNumId w:val="84"/>
  </w:num>
  <w:num w:numId="29">
    <w:abstractNumId w:val="94"/>
  </w:num>
  <w:num w:numId="30">
    <w:abstractNumId w:val="57"/>
  </w:num>
  <w:num w:numId="31">
    <w:abstractNumId w:val="32"/>
  </w:num>
  <w:num w:numId="32">
    <w:abstractNumId w:val="88"/>
    <w:lvlOverride w:ilvl="0">
      <w:startOverride w:val="1"/>
    </w:lvlOverride>
  </w:num>
  <w:num w:numId="33">
    <w:abstractNumId w:val="62"/>
    <w:lvlOverride w:ilvl="0">
      <w:startOverride w:val="1"/>
    </w:lvlOverride>
  </w:num>
  <w:num w:numId="34">
    <w:abstractNumId w:val="39"/>
  </w:num>
  <w:num w:numId="35">
    <w:abstractNumId w:val="85"/>
  </w:num>
  <w:num w:numId="36">
    <w:abstractNumId w:val="16"/>
  </w:num>
  <w:num w:numId="37">
    <w:abstractNumId w:val="66"/>
  </w:num>
  <w:num w:numId="38">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1"/>
  </w:num>
  <w:num w:numId="40">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7"/>
  </w:num>
  <w:num w:numId="42">
    <w:abstractNumId w:val="41"/>
  </w:num>
  <w:num w:numId="43">
    <w:abstractNumId w:val="22"/>
  </w:num>
  <w:num w:numId="44">
    <w:abstractNumId w:val="105"/>
  </w:num>
  <w:num w:numId="45">
    <w:abstractNumId w:val="25"/>
  </w:num>
  <w:num w:numId="46">
    <w:abstractNumId w:val="30"/>
  </w:num>
  <w:num w:numId="47">
    <w:abstractNumId w:val="102"/>
  </w:num>
  <w:num w:numId="4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87"/>
  </w:num>
  <w:num w:numId="50">
    <w:abstractNumId w:val="95"/>
  </w:num>
  <w:num w:numId="51">
    <w:abstractNumId w:val="89"/>
  </w:num>
  <w:num w:numId="52">
    <w:abstractNumId w:val="64"/>
  </w:num>
  <w:num w:numId="53">
    <w:abstractNumId w:val="76"/>
  </w:num>
  <w:num w:numId="54">
    <w:abstractNumId w:val="33"/>
  </w:num>
  <w:num w:numId="55">
    <w:abstractNumId w:val="36"/>
  </w:num>
  <w:num w:numId="56">
    <w:abstractNumId w:val="60"/>
  </w:num>
  <w:num w:numId="57">
    <w:abstractNumId w:val="24"/>
  </w:num>
  <w:num w:numId="58">
    <w:abstractNumId w:val="12"/>
  </w:num>
  <w:num w:numId="59">
    <w:abstractNumId w:val="101"/>
  </w:num>
  <w:num w:numId="60">
    <w:abstractNumId w:val="104"/>
  </w:num>
  <w:num w:numId="61">
    <w:abstractNumId w:val="31"/>
  </w:num>
  <w:num w:numId="62">
    <w:abstractNumId w:val="17"/>
  </w:num>
  <w:num w:numId="63">
    <w:abstractNumId w:val="27"/>
  </w:num>
  <w:num w:numId="64">
    <w:abstractNumId w:val="70"/>
  </w:num>
  <w:num w:numId="65">
    <w:abstractNumId w:val="108"/>
  </w:num>
  <w:num w:numId="66">
    <w:abstractNumId w:val="34"/>
  </w:num>
  <w:num w:numId="67">
    <w:abstractNumId w:val="42"/>
  </w:num>
  <w:num w:numId="68">
    <w:abstractNumId w:val="26"/>
  </w:num>
  <w:num w:numId="69">
    <w:abstractNumId w:val="63"/>
  </w:num>
  <w:num w:numId="70">
    <w:abstractNumId w:val="11"/>
  </w:num>
  <w:num w:numId="71">
    <w:abstractNumId w:val="75"/>
  </w:num>
  <w:num w:numId="72">
    <w:abstractNumId w:val="53"/>
  </w:num>
  <w:num w:numId="73">
    <w:abstractNumId w:val="20"/>
  </w:num>
  <w:num w:numId="74">
    <w:abstractNumId w:val="47"/>
  </w:num>
  <w:num w:numId="75">
    <w:abstractNumId w:val="106"/>
  </w:num>
  <w:num w:numId="76">
    <w:abstractNumId w:val="98"/>
  </w:num>
  <w:num w:numId="77">
    <w:abstractNumId w:val="99"/>
  </w:num>
  <w:num w:numId="78">
    <w:abstractNumId w:val="58"/>
  </w:num>
  <w:num w:numId="79">
    <w:abstractNumId w:val="73"/>
  </w:num>
  <w:num w:numId="80">
    <w:abstractNumId w:val="29"/>
    <w:lvlOverride w:ilvl="0">
      <w:lvl w:ilvl="0">
        <w:numFmt w:val="decimal"/>
        <w:lvlText w:val="%1."/>
        <w:lvlJc w:val="left"/>
      </w:lvl>
    </w:lvlOverride>
  </w:num>
  <w:num w:numId="81">
    <w:abstractNumId w:val="59"/>
  </w:num>
  <w:num w:numId="82">
    <w:abstractNumId w:val="103"/>
  </w:num>
  <w:num w:numId="83">
    <w:abstractNumId w:val="38"/>
  </w:num>
  <w:num w:numId="84">
    <w:abstractNumId w:val="93"/>
  </w:num>
  <w:num w:numId="85">
    <w:abstractNumId w:val="45"/>
    <w:lvlOverride w:ilvl="0">
      <w:lvl w:ilvl="0">
        <w:numFmt w:val="decimal"/>
        <w:lvlText w:val="%1."/>
        <w:lvlJc w:val="left"/>
      </w:lvl>
    </w:lvlOverride>
  </w:num>
  <w:num w:numId="86">
    <w:abstractNumId w:val="83"/>
    <w:lvlOverride w:ilvl="0">
      <w:lvl w:ilvl="0">
        <w:numFmt w:val="decimal"/>
        <w:lvlText w:val="%1."/>
        <w:lvlJc w:val="left"/>
        <w:rPr>
          <w:b w:val="0"/>
          <w:bCs w:val="0"/>
        </w:rPr>
      </w:lvl>
    </w:lvlOverride>
  </w:num>
  <w:num w:numId="87">
    <w:abstractNumId w:val="44"/>
  </w:num>
  <w:num w:numId="88">
    <w:abstractNumId w:val="13"/>
    <w:lvlOverride w:ilvl="0">
      <w:lvl w:ilvl="0">
        <w:numFmt w:val="decimal"/>
        <w:lvlText w:val="%1."/>
        <w:lvlJc w:val="left"/>
      </w:lvl>
    </w:lvlOverride>
  </w:num>
  <w:num w:numId="89">
    <w:abstractNumId w:val="13"/>
    <w:lvlOverride w:ilvl="0">
      <w:lvl w:ilvl="0">
        <w:numFmt w:val="decimal"/>
        <w:lvlText w:val="%1."/>
        <w:lvlJc w:val="left"/>
      </w:lvl>
    </w:lvlOverride>
  </w:num>
  <w:num w:numId="90">
    <w:abstractNumId w:val="72"/>
  </w:num>
  <w:num w:numId="91">
    <w:abstractNumId w:val="40"/>
  </w:num>
  <w:num w:numId="92">
    <w:abstractNumId w:val="69"/>
  </w:num>
  <w:num w:numId="93">
    <w:abstractNumId w:val="52"/>
  </w:num>
  <w:num w:numId="94">
    <w:abstractNumId w:val="68"/>
  </w:num>
  <w:num w:numId="95">
    <w:abstractNumId w:val="79"/>
  </w:num>
  <w:num w:numId="96">
    <w:abstractNumId w:val="50"/>
  </w:num>
  <w:num w:numId="97">
    <w:abstractNumId w:val="35"/>
  </w:num>
  <w:num w:numId="98">
    <w:abstractNumId w:val="49"/>
  </w:num>
  <w:num w:numId="99">
    <w:abstractNumId w:val="61"/>
  </w:num>
  <w:num w:numId="100">
    <w:abstractNumId w:val="86"/>
  </w:num>
  <w:num w:numId="101">
    <w:abstractNumId w:val="14"/>
  </w:num>
  <w:num w:numId="102">
    <w:abstractNumId w:val="56"/>
  </w:num>
  <w:num w:numId="103">
    <w:abstractNumId w:val="15"/>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16332"/>
    <w:rsid w:val="0000056C"/>
    <w:rsid w:val="0000075A"/>
    <w:rsid w:val="0000076D"/>
    <w:rsid w:val="0000079E"/>
    <w:rsid w:val="00000E4C"/>
    <w:rsid w:val="000011A0"/>
    <w:rsid w:val="00001B8A"/>
    <w:rsid w:val="00002298"/>
    <w:rsid w:val="00002F22"/>
    <w:rsid w:val="00003041"/>
    <w:rsid w:val="00003754"/>
    <w:rsid w:val="00003C56"/>
    <w:rsid w:val="00003CBE"/>
    <w:rsid w:val="00004CF8"/>
    <w:rsid w:val="00005691"/>
    <w:rsid w:val="00005B35"/>
    <w:rsid w:val="000060F3"/>
    <w:rsid w:val="00006AE7"/>
    <w:rsid w:val="00007A71"/>
    <w:rsid w:val="0001044E"/>
    <w:rsid w:val="00010793"/>
    <w:rsid w:val="00011665"/>
    <w:rsid w:val="00011A44"/>
    <w:rsid w:val="000120B5"/>
    <w:rsid w:val="000122C9"/>
    <w:rsid w:val="00012EDA"/>
    <w:rsid w:val="000136A2"/>
    <w:rsid w:val="000140AE"/>
    <w:rsid w:val="000143A2"/>
    <w:rsid w:val="0001645B"/>
    <w:rsid w:val="00017339"/>
    <w:rsid w:val="000179BE"/>
    <w:rsid w:val="00017C25"/>
    <w:rsid w:val="00017D4D"/>
    <w:rsid w:val="00020670"/>
    <w:rsid w:val="00021386"/>
    <w:rsid w:val="00023D10"/>
    <w:rsid w:val="000240D6"/>
    <w:rsid w:val="000241F1"/>
    <w:rsid w:val="0002459F"/>
    <w:rsid w:val="00024B5B"/>
    <w:rsid w:val="00024E9B"/>
    <w:rsid w:val="000250F2"/>
    <w:rsid w:val="00027154"/>
    <w:rsid w:val="00027404"/>
    <w:rsid w:val="00027566"/>
    <w:rsid w:val="00027C2E"/>
    <w:rsid w:val="00027C91"/>
    <w:rsid w:val="00027F57"/>
    <w:rsid w:val="000315C1"/>
    <w:rsid w:val="00031BFA"/>
    <w:rsid w:val="0003304F"/>
    <w:rsid w:val="00033109"/>
    <w:rsid w:val="000334AA"/>
    <w:rsid w:val="00033A06"/>
    <w:rsid w:val="00034647"/>
    <w:rsid w:val="000347EB"/>
    <w:rsid w:val="00034910"/>
    <w:rsid w:val="00034B78"/>
    <w:rsid w:val="000353E8"/>
    <w:rsid w:val="000353F6"/>
    <w:rsid w:val="00035449"/>
    <w:rsid w:val="00035FFE"/>
    <w:rsid w:val="00036023"/>
    <w:rsid w:val="00036D63"/>
    <w:rsid w:val="00036F9C"/>
    <w:rsid w:val="000373B8"/>
    <w:rsid w:val="000377FE"/>
    <w:rsid w:val="00037AC0"/>
    <w:rsid w:val="000414E0"/>
    <w:rsid w:val="00041C41"/>
    <w:rsid w:val="00042AF0"/>
    <w:rsid w:val="00042D49"/>
    <w:rsid w:val="00042DCF"/>
    <w:rsid w:val="000436DB"/>
    <w:rsid w:val="0004409E"/>
    <w:rsid w:val="0004455F"/>
    <w:rsid w:val="000458D4"/>
    <w:rsid w:val="00046819"/>
    <w:rsid w:val="00047113"/>
    <w:rsid w:val="000472D3"/>
    <w:rsid w:val="0004764B"/>
    <w:rsid w:val="0005003C"/>
    <w:rsid w:val="00050242"/>
    <w:rsid w:val="000505E8"/>
    <w:rsid w:val="00050BD0"/>
    <w:rsid w:val="0005178D"/>
    <w:rsid w:val="000529FF"/>
    <w:rsid w:val="00053D93"/>
    <w:rsid w:val="000549E7"/>
    <w:rsid w:val="00055A26"/>
    <w:rsid w:val="000569BD"/>
    <w:rsid w:val="00056FE7"/>
    <w:rsid w:val="0005763F"/>
    <w:rsid w:val="00060D07"/>
    <w:rsid w:val="0006114A"/>
    <w:rsid w:val="0006227A"/>
    <w:rsid w:val="00062CF5"/>
    <w:rsid w:val="00063822"/>
    <w:rsid w:val="00063A92"/>
    <w:rsid w:val="00064269"/>
    <w:rsid w:val="000645EA"/>
    <w:rsid w:val="00064F4F"/>
    <w:rsid w:val="000654BC"/>
    <w:rsid w:val="00065D0B"/>
    <w:rsid w:val="00065D44"/>
    <w:rsid w:val="00066113"/>
    <w:rsid w:val="0007023D"/>
    <w:rsid w:val="0007093E"/>
    <w:rsid w:val="000713BB"/>
    <w:rsid w:val="00071A28"/>
    <w:rsid w:val="0007362E"/>
    <w:rsid w:val="00074884"/>
    <w:rsid w:val="00075341"/>
    <w:rsid w:val="000756B1"/>
    <w:rsid w:val="00075C1E"/>
    <w:rsid w:val="00076A46"/>
    <w:rsid w:val="00076A95"/>
    <w:rsid w:val="0007722B"/>
    <w:rsid w:val="0007723A"/>
    <w:rsid w:val="00077516"/>
    <w:rsid w:val="000775FF"/>
    <w:rsid w:val="00077A80"/>
    <w:rsid w:val="00077CD2"/>
    <w:rsid w:val="00077E62"/>
    <w:rsid w:val="00080066"/>
    <w:rsid w:val="000813A2"/>
    <w:rsid w:val="000816CA"/>
    <w:rsid w:val="00083359"/>
    <w:rsid w:val="00083692"/>
    <w:rsid w:val="00083925"/>
    <w:rsid w:val="000839CC"/>
    <w:rsid w:val="00083D90"/>
    <w:rsid w:val="00084646"/>
    <w:rsid w:val="0008525C"/>
    <w:rsid w:val="00085DD3"/>
    <w:rsid w:val="00085DF8"/>
    <w:rsid w:val="0008615A"/>
    <w:rsid w:val="00086162"/>
    <w:rsid w:val="000861FF"/>
    <w:rsid w:val="0008658B"/>
    <w:rsid w:val="00086FFA"/>
    <w:rsid w:val="00087C8C"/>
    <w:rsid w:val="00090BC0"/>
    <w:rsid w:val="00091105"/>
    <w:rsid w:val="00091477"/>
    <w:rsid w:val="00091F63"/>
    <w:rsid w:val="00092EDF"/>
    <w:rsid w:val="00094482"/>
    <w:rsid w:val="000949B3"/>
    <w:rsid w:val="000952D1"/>
    <w:rsid w:val="000958E9"/>
    <w:rsid w:val="00095B9A"/>
    <w:rsid w:val="00096248"/>
    <w:rsid w:val="000963AC"/>
    <w:rsid w:val="00096C32"/>
    <w:rsid w:val="00097290"/>
    <w:rsid w:val="000A0726"/>
    <w:rsid w:val="000A07E1"/>
    <w:rsid w:val="000A088B"/>
    <w:rsid w:val="000A1382"/>
    <w:rsid w:val="000A1C01"/>
    <w:rsid w:val="000A1D81"/>
    <w:rsid w:val="000A21DF"/>
    <w:rsid w:val="000A2A07"/>
    <w:rsid w:val="000A305D"/>
    <w:rsid w:val="000A3B9F"/>
    <w:rsid w:val="000A3E71"/>
    <w:rsid w:val="000A5A0E"/>
    <w:rsid w:val="000A5E73"/>
    <w:rsid w:val="000A5F7A"/>
    <w:rsid w:val="000A626E"/>
    <w:rsid w:val="000A65FF"/>
    <w:rsid w:val="000A687C"/>
    <w:rsid w:val="000A697E"/>
    <w:rsid w:val="000B0152"/>
    <w:rsid w:val="000B09E1"/>
    <w:rsid w:val="000B0C12"/>
    <w:rsid w:val="000B1921"/>
    <w:rsid w:val="000B1BE8"/>
    <w:rsid w:val="000B1C3F"/>
    <w:rsid w:val="000B1D5B"/>
    <w:rsid w:val="000B2442"/>
    <w:rsid w:val="000B244B"/>
    <w:rsid w:val="000B2AB0"/>
    <w:rsid w:val="000B2EFD"/>
    <w:rsid w:val="000B4B46"/>
    <w:rsid w:val="000B61C4"/>
    <w:rsid w:val="000B6C82"/>
    <w:rsid w:val="000B7A78"/>
    <w:rsid w:val="000C04C8"/>
    <w:rsid w:val="000C0874"/>
    <w:rsid w:val="000C0DF6"/>
    <w:rsid w:val="000C0F14"/>
    <w:rsid w:val="000C10A5"/>
    <w:rsid w:val="000C1238"/>
    <w:rsid w:val="000C12FF"/>
    <w:rsid w:val="000C1C5E"/>
    <w:rsid w:val="000C22D2"/>
    <w:rsid w:val="000C22E2"/>
    <w:rsid w:val="000C2428"/>
    <w:rsid w:val="000C2B79"/>
    <w:rsid w:val="000C35F7"/>
    <w:rsid w:val="000C415E"/>
    <w:rsid w:val="000C4B23"/>
    <w:rsid w:val="000C4E82"/>
    <w:rsid w:val="000C5557"/>
    <w:rsid w:val="000C56D2"/>
    <w:rsid w:val="000C5984"/>
    <w:rsid w:val="000C5DA3"/>
    <w:rsid w:val="000C661E"/>
    <w:rsid w:val="000C7101"/>
    <w:rsid w:val="000C788C"/>
    <w:rsid w:val="000C7C41"/>
    <w:rsid w:val="000D0109"/>
    <w:rsid w:val="000D0527"/>
    <w:rsid w:val="000D1223"/>
    <w:rsid w:val="000D1268"/>
    <w:rsid w:val="000D15D3"/>
    <w:rsid w:val="000D23BC"/>
    <w:rsid w:val="000D2577"/>
    <w:rsid w:val="000D2768"/>
    <w:rsid w:val="000D2933"/>
    <w:rsid w:val="000D2C45"/>
    <w:rsid w:val="000D2DA4"/>
    <w:rsid w:val="000D2ED3"/>
    <w:rsid w:val="000D4DD2"/>
    <w:rsid w:val="000D4F7E"/>
    <w:rsid w:val="000D5491"/>
    <w:rsid w:val="000D54A4"/>
    <w:rsid w:val="000D5CD8"/>
    <w:rsid w:val="000D607E"/>
    <w:rsid w:val="000D6323"/>
    <w:rsid w:val="000D679F"/>
    <w:rsid w:val="000D6869"/>
    <w:rsid w:val="000D6A53"/>
    <w:rsid w:val="000D6AE6"/>
    <w:rsid w:val="000D7184"/>
    <w:rsid w:val="000D7BD4"/>
    <w:rsid w:val="000E084A"/>
    <w:rsid w:val="000E0AF5"/>
    <w:rsid w:val="000E137F"/>
    <w:rsid w:val="000E240B"/>
    <w:rsid w:val="000E343F"/>
    <w:rsid w:val="000E3803"/>
    <w:rsid w:val="000E39E8"/>
    <w:rsid w:val="000E3EF8"/>
    <w:rsid w:val="000E4630"/>
    <w:rsid w:val="000E5084"/>
    <w:rsid w:val="000E50E3"/>
    <w:rsid w:val="000E5323"/>
    <w:rsid w:val="000E5577"/>
    <w:rsid w:val="000E5709"/>
    <w:rsid w:val="000E6188"/>
    <w:rsid w:val="000E6847"/>
    <w:rsid w:val="000E68E1"/>
    <w:rsid w:val="000E6A8D"/>
    <w:rsid w:val="000E7508"/>
    <w:rsid w:val="000E7741"/>
    <w:rsid w:val="000F0570"/>
    <w:rsid w:val="000F0612"/>
    <w:rsid w:val="000F1435"/>
    <w:rsid w:val="000F1ECF"/>
    <w:rsid w:val="000F26C4"/>
    <w:rsid w:val="000F270D"/>
    <w:rsid w:val="000F27F1"/>
    <w:rsid w:val="000F41CB"/>
    <w:rsid w:val="000F43E1"/>
    <w:rsid w:val="000F4934"/>
    <w:rsid w:val="000F4FF0"/>
    <w:rsid w:val="000F5468"/>
    <w:rsid w:val="000F5653"/>
    <w:rsid w:val="000F5716"/>
    <w:rsid w:val="000F6258"/>
    <w:rsid w:val="000F667F"/>
    <w:rsid w:val="000F66CF"/>
    <w:rsid w:val="000F694E"/>
    <w:rsid w:val="000F695E"/>
    <w:rsid w:val="000F791A"/>
    <w:rsid w:val="000F7DA5"/>
    <w:rsid w:val="001002C0"/>
    <w:rsid w:val="00100C8A"/>
    <w:rsid w:val="00101460"/>
    <w:rsid w:val="001016FD"/>
    <w:rsid w:val="00102F57"/>
    <w:rsid w:val="0010323B"/>
    <w:rsid w:val="00103EDB"/>
    <w:rsid w:val="0010470C"/>
    <w:rsid w:val="00104746"/>
    <w:rsid w:val="00105086"/>
    <w:rsid w:val="0010526D"/>
    <w:rsid w:val="001052A3"/>
    <w:rsid w:val="00105AA9"/>
    <w:rsid w:val="00106DEE"/>
    <w:rsid w:val="00107134"/>
    <w:rsid w:val="00107AB9"/>
    <w:rsid w:val="00107D40"/>
    <w:rsid w:val="0011083F"/>
    <w:rsid w:val="00110A40"/>
    <w:rsid w:val="00110EA9"/>
    <w:rsid w:val="0011183B"/>
    <w:rsid w:val="00111998"/>
    <w:rsid w:val="00111A14"/>
    <w:rsid w:val="0011213A"/>
    <w:rsid w:val="00112191"/>
    <w:rsid w:val="00112958"/>
    <w:rsid w:val="001139FD"/>
    <w:rsid w:val="0011451F"/>
    <w:rsid w:val="00114771"/>
    <w:rsid w:val="0011506B"/>
    <w:rsid w:val="0011573B"/>
    <w:rsid w:val="001168EF"/>
    <w:rsid w:val="00116A9D"/>
    <w:rsid w:val="00116C4B"/>
    <w:rsid w:val="00117D44"/>
    <w:rsid w:val="00117F40"/>
    <w:rsid w:val="001205B9"/>
    <w:rsid w:val="00120C84"/>
    <w:rsid w:val="0012100A"/>
    <w:rsid w:val="00121546"/>
    <w:rsid w:val="00121AEF"/>
    <w:rsid w:val="00122554"/>
    <w:rsid w:val="00122762"/>
    <w:rsid w:val="00122B87"/>
    <w:rsid w:val="00122E3B"/>
    <w:rsid w:val="00123A60"/>
    <w:rsid w:val="00124DC0"/>
    <w:rsid w:val="00125188"/>
    <w:rsid w:val="001260A9"/>
    <w:rsid w:val="001262BC"/>
    <w:rsid w:val="00126671"/>
    <w:rsid w:val="00127023"/>
    <w:rsid w:val="00127183"/>
    <w:rsid w:val="00127250"/>
    <w:rsid w:val="001272EE"/>
    <w:rsid w:val="0012745B"/>
    <w:rsid w:val="00127575"/>
    <w:rsid w:val="0013063D"/>
    <w:rsid w:val="001307F2"/>
    <w:rsid w:val="00130C1B"/>
    <w:rsid w:val="00131218"/>
    <w:rsid w:val="001320FE"/>
    <w:rsid w:val="001322B3"/>
    <w:rsid w:val="001324A4"/>
    <w:rsid w:val="00133C21"/>
    <w:rsid w:val="00133F16"/>
    <w:rsid w:val="00133FE4"/>
    <w:rsid w:val="00135936"/>
    <w:rsid w:val="00135D93"/>
    <w:rsid w:val="001364CC"/>
    <w:rsid w:val="001402D5"/>
    <w:rsid w:val="00142572"/>
    <w:rsid w:val="0014271B"/>
    <w:rsid w:val="00143414"/>
    <w:rsid w:val="00143755"/>
    <w:rsid w:val="00143A7B"/>
    <w:rsid w:val="00143D2A"/>
    <w:rsid w:val="0014464A"/>
    <w:rsid w:val="00145019"/>
    <w:rsid w:val="00145A1A"/>
    <w:rsid w:val="00145E37"/>
    <w:rsid w:val="001460EE"/>
    <w:rsid w:val="0014657F"/>
    <w:rsid w:val="0014703D"/>
    <w:rsid w:val="00150E6B"/>
    <w:rsid w:val="00150F29"/>
    <w:rsid w:val="00152127"/>
    <w:rsid w:val="00152E81"/>
    <w:rsid w:val="00152EE7"/>
    <w:rsid w:val="00153109"/>
    <w:rsid w:val="00153FFD"/>
    <w:rsid w:val="00154BC8"/>
    <w:rsid w:val="00154DE2"/>
    <w:rsid w:val="00155940"/>
    <w:rsid w:val="001561F3"/>
    <w:rsid w:val="0015635D"/>
    <w:rsid w:val="0015644E"/>
    <w:rsid w:val="00156A38"/>
    <w:rsid w:val="00156CDD"/>
    <w:rsid w:val="00156E1C"/>
    <w:rsid w:val="0015706B"/>
    <w:rsid w:val="0015726E"/>
    <w:rsid w:val="00157363"/>
    <w:rsid w:val="00157808"/>
    <w:rsid w:val="00160909"/>
    <w:rsid w:val="0016112D"/>
    <w:rsid w:val="00161223"/>
    <w:rsid w:val="00161574"/>
    <w:rsid w:val="0016230A"/>
    <w:rsid w:val="0016287F"/>
    <w:rsid w:val="001629BE"/>
    <w:rsid w:val="00162DE6"/>
    <w:rsid w:val="001636D9"/>
    <w:rsid w:val="00163EDC"/>
    <w:rsid w:val="00164943"/>
    <w:rsid w:val="00164AED"/>
    <w:rsid w:val="00164E76"/>
    <w:rsid w:val="0016510D"/>
    <w:rsid w:val="00165488"/>
    <w:rsid w:val="001655D5"/>
    <w:rsid w:val="001657F0"/>
    <w:rsid w:val="00165822"/>
    <w:rsid w:val="00165E49"/>
    <w:rsid w:val="0016612E"/>
    <w:rsid w:val="00166349"/>
    <w:rsid w:val="001663A2"/>
    <w:rsid w:val="001669B4"/>
    <w:rsid w:val="00166C41"/>
    <w:rsid w:val="00166D79"/>
    <w:rsid w:val="00167088"/>
    <w:rsid w:val="001701C8"/>
    <w:rsid w:val="0017078B"/>
    <w:rsid w:val="0017087C"/>
    <w:rsid w:val="00172542"/>
    <w:rsid w:val="0017355E"/>
    <w:rsid w:val="001736F2"/>
    <w:rsid w:val="0017390A"/>
    <w:rsid w:val="00173E0A"/>
    <w:rsid w:val="00174AE0"/>
    <w:rsid w:val="001754D6"/>
    <w:rsid w:val="00175FE6"/>
    <w:rsid w:val="001761C2"/>
    <w:rsid w:val="00176800"/>
    <w:rsid w:val="00177184"/>
    <w:rsid w:val="001773DA"/>
    <w:rsid w:val="00177633"/>
    <w:rsid w:val="001777A0"/>
    <w:rsid w:val="001804FC"/>
    <w:rsid w:val="001812F9"/>
    <w:rsid w:val="0018270E"/>
    <w:rsid w:val="001833E0"/>
    <w:rsid w:val="00183D74"/>
    <w:rsid w:val="00183DEF"/>
    <w:rsid w:val="001857EB"/>
    <w:rsid w:val="00185D09"/>
    <w:rsid w:val="00185E3F"/>
    <w:rsid w:val="00185EA1"/>
    <w:rsid w:val="00186889"/>
    <w:rsid w:val="0018691E"/>
    <w:rsid w:val="00186B18"/>
    <w:rsid w:val="00186E21"/>
    <w:rsid w:val="00187301"/>
    <w:rsid w:val="00187A34"/>
    <w:rsid w:val="00187B95"/>
    <w:rsid w:val="00187FF4"/>
    <w:rsid w:val="001920CC"/>
    <w:rsid w:val="0019211F"/>
    <w:rsid w:val="0019213F"/>
    <w:rsid w:val="00192239"/>
    <w:rsid w:val="00193758"/>
    <w:rsid w:val="00193856"/>
    <w:rsid w:val="00193995"/>
    <w:rsid w:val="0019483D"/>
    <w:rsid w:val="00194AA4"/>
    <w:rsid w:val="00195498"/>
    <w:rsid w:val="001958C8"/>
    <w:rsid w:val="00195FCB"/>
    <w:rsid w:val="00196015"/>
    <w:rsid w:val="00196ADA"/>
    <w:rsid w:val="00196D33"/>
    <w:rsid w:val="00196E2F"/>
    <w:rsid w:val="00197DD7"/>
    <w:rsid w:val="001A030B"/>
    <w:rsid w:val="001A0454"/>
    <w:rsid w:val="001A09C2"/>
    <w:rsid w:val="001A0F3D"/>
    <w:rsid w:val="001A1004"/>
    <w:rsid w:val="001A1615"/>
    <w:rsid w:val="001A2094"/>
    <w:rsid w:val="001A235D"/>
    <w:rsid w:val="001A2A61"/>
    <w:rsid w:val="001A3321"/>
    <w:rsid w:val="001A3AAC"/>
    <w:rsid w:val="001A426A"/>
    <w:rsid w:val="001A4C25"/>
    <w:rsid w:val="001A65D9"/>
    <w:rsid w:val="001A68B8"/>
    <w:rsid w:val="001A6C84"/>
    <w:rsid w:val="001A7611"/>
    <w:rsid w:val="001A7835"/>
    <w:rsid w:val="001B096E"/>
    <w:rsid w:val="001B0F66"/>
    <w:rsid w:val="001B1792"/>
    <w:rsid w:val="001B181A"/>
    <w:rsid w:val="001B1D3C"/>
    <w:rsid w:val="001B1DB0"/>
    <w:rsid w:val="001B2268"/>
    <w:rsid w:val="001B260A"/>
    <w:rsid w:val="001B287A"/>
    <w:rsid w:val="001B2D7E"/>
    <w:rsid w:val="001B36DF"/>
    <w:rsid w:val="001B37C3"/>
    <w:rsid w:val="001B3A5C"/>
    <w:rsid w:val="001B3F81"/>
    <w:rsid w:val="001B53B9"/>
    <w:rsid w:val="001B5DCA"/>
    <w:rsid w:val="001B5DEC"/>
    <w:rsid w:val="001B6074"/>
    <w:rsid w:val="001B62AC"/>
    <w:rsid w:val="001B65C6"/>
    <w:rsid w:val="001B66A5"/>
    <w:rsid w:val="001B7664"/>
    <w:rsid w:val="001B7B62"/>
    <w:rsid w:val="001C1F91"/>
    <w:rsid w:val="001C2A6F"/>
    <w:rsid w:val="001C2FDE"/>
    <w:rsid w:val="001C308D"/>
    <w:rsid w:val="001C4190"/>
    <w:rsid w:val="001C41E7"/>
    <w:rsid w:val="001C49DD"/>
    <w:rsid w:val="001C4CC9"/>
    <w:rsid w:val="001C4D15"/>
    <w:rsid w:val="001C5172"/>
    <w:rsid w:val="001C55DD"/>
    <w:rsid w:val="001C5829"/>
    <w:rsid w:val="001C5EB4"/>
    <w:rsid w:val="001C6553"/>
    <w:rsid w:val="001C6A5D"/>
    <w:rsid w:val="001C6EA3"/>
    <w:rsid w:val="001C70B6"/>
    <w:rsid w:val="001C7471"/>
    <w:rsid w:val="001C7CBD"/>
    <w:rsid w:val="001C7FD0"/>
    <w:rsid w:val="001D1A3C"/>
    <w:rsid w:val="001D1D41"/>
    <w:rsid w:val="001D2680"/>
    <w:rsid w:val="001D3025"/>
    <w:rsid w:val="001D3084"/>
    <w:rsid w:val="001D3BC9"/>
    <w:rsid w:val="001D439B"/>
    <w:rsid w:val="001D5B72"/>
    <w:rsid w:val="001D5FDE"/>
    <w:rsid w:val="001D65B1"/>
    <w:rsid w:val="001D66D8"/>
    <w:rsid w:val="001D6B87"/>
    <w:rsid w:val="001D7040"/>
    <w:rsid w:val="001D72FA"/>
    <w:rsid w:val="001E09FD"/>
    <w:rsid w:val="001E0B73"/>
    <w:rsid w:val="001E1DFE"/>
    <w:rsid w:val="001E28F5"/>
    <w:rsid w:val="001E29AB"/>
    <w:rsid w:val="001E2C28"/>
    <w:rsid w:val="001E3F6E"/>
    <w:rsid w:val="001E4E45"/>
    <w:rsid w:val="001E5474"/>
    <w:rsid w:val="001E5E97"/>
    <w:rsid w:val="001E7219"/>
    <w:rsid w:val="001E7AAE"/>
    <w:rsid w:val="001E7C2C"/>
    <w:rsid w:val="001E7D22"/>
    <w:rsid w:val="001F0402"/>
    <w:rsid w:val="001F09C1"/>
    <w:rsid w:val="001F0F97"/>
    <w:rsid w:val="001F1893"/>
    <w:rsid w:val="001F1996"/>
    <w:rsid w:val="001F2447"/>
    <w:rsid w:val="001F30B6"/>
    <w:rsid w:val="001F35FA"/>
    <w:rsid w:val="001F3BFF"/>
    <w:rsid w:val="001F3CDC"/>
    <w:rsid w:val="001F4164"/>
    <w:rsid w:val="001F4DF6"/>
    <w:rsid w:val="001F5F21"/>
    <w:rsid w:val="001F610F"/>
    <w:rsid w:val="001F62ED"/>
    <w:rsid w:val="001F77B1"/>
    <w:rsid w:val="001F79B6"/>
    <w:rsid w:val="00200066"/>
    <w:rsid w:val="00200234"/>
    <w:rsid w:val="00201144"/>
    <w:rsid w:val="00201B92"/>
    <w:rsid w:val="00201BF6"/>
    <w:rsid w:val="00201E7D"/>
    <w:rsid w:val="002020E5"/>
    <w:rsid w:val="00202EEB"/>
    <w:rsid w:val="0020315F"/>
    <w:rsid w:val="00203217"/>
    <w:rsid w:val="00203546"/>
    <w:rsid w:val="0020392D"/>
    <w:rsid w:val="00203AA0"/>
    <w:rsid w:val="00203AAA"/>
    <w:rsid w:val="0020471A"/>
    <w:rsid w:val="002049F7"/>
    <w:rsid w:val="00204BBF"/>
    <w:rsid w:val="00204E85"/>
    <w:rsid w:val="00205155"/>
    <w:rsid w:val="00205A38"/>
    <w:rsid w:val="00205CCE"/>
    <w:rsid w:val="00205CE0"/>
    <w:rsid w:val="00205D84"/>
    <w:rsid w:val="00205F4D"/>
    <w:rsid w:val="0020666C"/>
    <w:rsid w:val="00206FEA"/>
    <w:rsid w:val="00207212"/>
    <w:rsid w:val="0021064B"/>
    <w:rsid w:val="00210A89"/>
    <w:rsid w:val="00211765"/>
    <w:rsid w:val="002118D4"/>
    <w:rsid w:val="00211F1B"/>
    <w:rsid w:val="00212008"/>
    <w:rsid w:val="002132E9"/>
    <w:rsid w:val="0021381F"/>
    <w:rsid w:val="0021400B"/>
    <w:rsid w:val="0021499B"/>
    <w:rsid w:val="00215665"/>
    <w:rsid w:val="00215F8C"/>
    <w:rsid w:val="00215F9A"/>
    <w:rsid w:val="0021627F"/>
    <w:rsid w:val="002168A0"/>
    <w:rsid w:val="002168AE"/>
    <w:rsid w:val="00216A06"/>
    <w:rsid w:val="00216DD9"/>
    <w:rsid w:val="00217355"/>
    <w:rsid w:val="0021780C"/>
    <w:rsid w:val="00217993"/>
    <w:rsid w:val="00217D45"/>
    <w:rsid w:val="00217E1E"/>
    <w:rsid w:val="00217FE4"/>
    <w:rsid w:val="00220945"/>
    <w:rsid w:val="0022183B"/>
    <w:rsid w:val="002218E8"/>
    <w:rsid w:val="00221B84"/>
    <w:rsid w:val="0022210C"/>
    <w:rsid w:val="0022216D"/>
    <w:rsid w:val="00222590"/>
    <w:rsid w:val="00222ABA"/>
    <w:rsid w:val="00223DB2"/>
    <w:rsid w:val="00224263"/>
    <w:rsid w:val="00224AF1"/>
    <w:rsid w:val="00225FAD"/>
    <w:rsid w:val="00226DA3"/>
    <w:rsid w:val="00226F9B"/>
    <w:rsid w:val="002271F3"/>
    <w:rsid w:val="00227796"/>
    <w:rsid w:val="002277A4"/>
    <w:rsid w:val="00230041"/>
    <w:rsid w:val="00230352"/>
    <w:rsid w:val="00231196"/>
    <w:rsid w:val="0023171E"/>
    <w:rsid w:val="00231AC4"/>
    <w:rsid w:val="00231F62"/>
    <w:rsid w:val="00232561"/>
    <w:rsid w:val="00232AE0"/>
    <w:rsid w:val="00233271"/>
    <w:rsid w:val="00233296"/>
    <w:rsid w:val="002334C8"/>
    <w:rsid w:val="00233AF7"/>
    <w:rsid w:val="00233D5B"/>
    <w:rsid w:val="0023424A"/>
    <w:rsid w:val="00234C42"/>
    <w:rsid w:val="00234C6B"/>
    <w:rsid w:val="00235ADD"/>
    <w:rsid w:val="00236169"/>
    <w:rsid w:val="002365EC"/>
    <w:rsid w:val="0024109B"/>
    <w:rsid w:val="002416DC"/>
    <w:rsid w:val="002419EC"/>
    <w:rsid w:val="00241AC1"/>
    <w:rsid w:val="002421E4"/>
    <w:rsid w:val="0024287A"/>
    <w:rsid w:val="0024365A"/>
    <w:rsid w:val="00243956"/>
    <w:rsid w:val="00244368"/>
    <w:rsid w:val="002453B7"/>
    <w:rsid w:val="0024541B"/>
    <w:rsid w:val="002459FF"/>
    <w:rsid w:val="00246E4E"/>
    <w:rsid w:val="00246EA2"/>
    <w:rsid w:val="00246F8F"/>
    <w:rsid w:val="00246FB5"/>
    <w:rsid w:val="00250BD1"/>
    <w:rsid w:val="00250C70"/>
    <w:rsid w:val="00251C34"/>
    <w:rsid w:val="002526BC"/>
    <w:rsid w:val="00253CAB"/>
    <w:rsid w:val="00255228"/>
    <w:rsid w:val="002552B9"/>
    <w:rsid w:val="00256297"/>
    <w:rsid w:val="002567CF"/>
    <w:rsid w:val="00256ADC"/>
    <w:rsid w:val="0025713A"/>
    <w:rsid w:val="00257667"/>
    <w:rsid w:val="00257BF2"/>
    <w:rsid w:val="002603FF"/>
    <w:rsid w:val="00260BC0"/>
    <w:rsid w:val="002616C7"/>
    <w:rsid w:val="00261707"/>
    <w:rsid w:val="002621C7"/>
    <w:rsid w:val="0026375B"/>
    <w:rsid w:val="0026398D"/>
    <w:rsid w:val="00264036"/>
    <w:rsid w:val="0026418C"/>
    <w:rsid w:val="00264F9B"/>
    <w:rsid w:val="002650CB"/>
    <w:rsid w:val="00265121"/>
    <w:rsid w:val="002653C6"/>
    <w:rsid w:val="00265563"/>
    <w:rsid w:val="002658AA"/>
    <w:rsid w:val="002658DE"/>
    <w:rsid w:val="00266856"/>
    <w:rsid w:val="00266D83"/>
    <w:rsid w:val="002707DA"/>
    <w:rsid w:val="00271198"/>
    <w:rsid w:val="0027178A"/>
    <w:rsid w:val="002726C7"/>
    <w:rsid w:val="00272F5A"/>
    <w:rsid w:val="00273323"/>
    <w:rsid w:val="00273425"/>
    <w:rsid w:val="00273890"/>
    <w:rsid w:val="00273979"/>
    <w:rsid w:val="00274872"/>
    <w:rsid w:val="002749F3"/>
    <w:rsid w:val="00274A01"/>
    <w:rsid w:val="00274DC7"/>
    <w:rsid w:val="00277FCA"/>
    <w:rsid w:val="00280275"/>
    <w:rsid w:val="00280371"/>
    <w:rsid w:val="00280550"/>
    <w:rsid w:val="00280A91"/>
    <w:rsid w:val="00281747"/>
    <w:rsid w:val="00281805"/>
    <w:rsid w:val="00281CD2"/>
    <w:rsid w:val="002826E9"/>
    <w:rsid w:val="002828C3"/>
    <w:rsid w:val="00282F78"/>
    <w:rsid w:val="00283C8C"/>
    <w:rsid w:val="0028411B"/>
    <w:rsid w:val="00284417"/>
    <w:rsid w:val="002847F2"/>
    <w:rsid w:val="00285157"/>
    <w:rsid w:val="0028553D"/>
    <w:rsid w:val="00285832"/>
    <w:rsid w:val="00286409"/>
    <w:rsid w:val="00286C82"/>
    <w:rsid w:val="002876FE"/>
    <w:rsid w:val="00287AB6"/>
    <w:rsid w:val="002905D1"/>
    <w:rsid w:val="00291036"/>
    <w:rsid w:val="002919E4"/>
    <w:rsid w:val="00292036"/>
    <w:rsid w:val="002923FA"/>
    <w:rsid w:val="00292634"/>
    <w:rsid w:val="00293801"/>
    <w:rsid w:val="00293AB7"/>
    <w:rsid w:val="00294219"/>
    <w:rsid w:val="00294939"/>
    <w:rsid w:val="00294FCC"/>
    <w:rsid w:val="00295C93"/>
    <w:rsid w:val="00296C45"/>
    <w:rsid w:val="00296C4E"/>
    <w:rsid w:val="002971EF"/>
    <w:rsid w:val="002972D5"/>
    <w:rsid w:val="002978B1"/>
    <w:rsid w:val="00297DD2"/>
    <w:rsid w:val="002A029A"/>
    <w:rsid w:val="002A0372"/>
    <w:rsid w:val="002A073A"/>
    <w:rsid w:val="002A0BC9"/>
    <w:rsid w:val="002A1660"/>
    <w:rsid w:val="002A26EB"/>
    <w:rsid w:val="002A2709"/>
    <w:rsid w:val="002A412F"/>
    <w:rsid w:val="002A4273"/>
    <w:rsid w:val="002A62DB"/>
    <w:rsid w:val="002B08E2"/>
    <w:rsid w:val="002B1DCC"/>
    <w:rsid w:val="002B237A"/>
    <w:rsid w:val="002B2509"/>
    <w:rsid w:val="002B2F9C"/>
    <w:rsid w:val="002B3806"/>
    <w:rsid w:val="002B3F13"/>
    <w:rsid w:val="002B3F15"/>
    <w:rsid w:val="002B3FBB"/>
    <w:rsid w:val="002B4152"/>
    <w:rsid w:val="002B429A"/>
    <w:rsid w:val="002B453A"/>
    <w:rsid w:val="002B55C2"/>
    <w:rsid w:val="002B579D"/>
    <w:rsid w:val="002B58D8"/>
    <w:rsid w:val="002B5AE4"/>
    <w:rsid w:val="002B6043"/>
    <w:rsid w:val="002B7397"/>
    <w:rsid w:val="002B7F00"/>
    <w:rsid w:val="002C0C60"/>
    <w:rsid w:val="002C0EFB"/>
    <w:rsid w:val="002C10C2"/>
    <w:rsid w:val="002C3C8A"/>
    <w:rsid w:val="002C4FEF"/>
    <w:rsid w:val="002C535B"/>
    <w:rsid w:val="002C5445"/>
    <w:rsid w:val="002C555A"/>
    <w:rsid w:val="002C5677"/>
    <w:rsid w:val="002C5A1B"/>
    <w:rsid w:val="002C5F7F"/>
    <w:rsid w:val="002C636E"/>
    <w:rsid w:val="002C666E"/>
    <w:rsid w:val="002C6F52"/>
    <w:rsid w:val="002C7090"/>
    <w:rsid w:val="002C73A5"/>
    <w:rsid w:val="002D0692"/>
    <w:rsid w:val="002D1243"/>
    <w:rsid w:val="002D1BC5"/>
    <w:rsid w:val="002D1FF8"/>
    <w:rsid w:val="002D220F"/>
    <w:rsid w:val="002D2968"/>
    <w:rsid w:val="002D2DA0"/>
    <w:rsid w:val="002D3834"/>
    <w:rsid w:val="002D3D32"/>
    <w:rsid w:val="002D4419"/>
    <w:rsid w:val="002D51AB"/>
    <w:rsid w:val="002D5369"/>
    <w:rsid w:val="002D56E4"/>
    <w:rsid w:val="002D602E"/>
    <w:rsid w:val="002D6870"/>
    <w:rsid w:val="002D68A3"/>
    <w:rsid w:val="002D69CD"/>
    <w:rsid w:val="002D6C41"/>
    <w:rsid w:val="002D7346"/>
    <w:rsid w:val="002D75F6"/>
    <w:rsid w:val="002D7663"/>
    <w:rsid w:val="002D76BC"/>
    <w:rsid w:val="002D7AA9"/>
    <w:rsid w:val="002D7ABE"/>
    <w:rsid w:val="002E004C"/>
    <w:rsid w:val="002E0244"/>
    <w:rsid w:val="002E057D"/>
    <w:rsid w:val="002E0DE9"/>
    <w:rsid w:val="002E15E7"/>
    <w:rsid w:val="002E1CB6"/>
    <w:rsid w:val="002E1FC4"/>
    <w:rsid w:val="002E25B7"/>
    <w:rsid w:val="002E2818"/>
    <w:rsid w:val="002E2D32"/>
    <w:rsid w:val="002E360E"/>
    <w:rsid w:val="002E3E9E"/>
    <w:rsid w:val="002E416A"/>
    <w:rsid w:val="002E4FF0"/>
    <w:rsid w:val="002E57C2"/>
    <w:rsid w:val="002E5943"/>
    <w:rsid w:val="002E5FF9"/>
    <w:rsid w:val="002E62B2"/>
    <w:rsid w:val="002E63FB"/>
    <w:rsid w:val="002E6454"/>
    <w:rsid w:val="002E65AF"/>
    <w:rsid w:val="002E759C"/>
    <w:rsid w:val="002E770F"/>
    <w:rsid w:val="002E778F"/>
    <w:rsid w:val="002E781E"/>
    <w:rsid w:val="002E78DD"/>
    <w:rsid w:val="002F051A"/>
    <w:rsid w:val="002F0549"/>
    <w:rsid w:val="002F0856"/>
    <w:rsid w:val="002F0AFB"/>
    <w:rsid w:val="002F10DF"/>
    <w:rsid w:val="002F121E"/>
    <w:rsid w:val="002F18AE"/>
    <w:rsid w:val="002F19E3"/>
    <w:rsid w:val="002F1BF8"/>
    <w:rsid w:val="002F1CD0"/>
    <w:rsid w:val="002F1F10"/>
    <w:rsid w:val="002F2468"/>
    <w:rsid w:val="002F33E3"/>
    <w:rsid w:val="002F3B3C"/>
    <w:rsid w:val="002F3D0A"/>
    <w:rsid w:val="002F4038"/>
    <w:rsid w:val="002F4164"/>
    <w:rsid w:val="002F4BA8"/>
    <w:rsid w:val="002F648A"/>
    <w:rsid w:val="002F685F"/>
    <w:rsid w:val="002F6F30"/>
    <w:rsid w:val="002F6FA1"/>
    <w:rsid w:val="002F76D9"/>
    <w:rsid w:val="003000F4"/>
    <w:rsid w:val="0030015E"/>
    <w:rsid w:val="003001E2"/>
    <w:rsid w:val="0030037A"/>
    <w:rsid w:val="003003E2"/>
    <w:rsid w:val="00301D2A"/>
    <w:rsid w:val="00301DA6"/>
    <w:rsid w:val="00301EC3"/>
    <w:rsid w:val="00302D01"/>
    <w:rsid w:val="00302DB2"/>
    <w:rsid w:val="00302FDF"/>
    <w:rsid w:val="00303A68"/>
    <w:rsid w:val="00304D95"/>
    <w:rsid w:val="0030511F"/>
    <w:rsid w:val="003053F4"/>
    <w:rsid w:val="00305E89"/>
    <w:rsid w:val="003067C7"/>
    <w:rsid w:val="00306C73"/>
    <w:rsid w:val="003114AF"/>
    <w:rsid w:val="003117CE"/>
    <w:rsid w:val="0031217C"/>
    <w:rsid w:val="00312608"/>
    <w:rsid w:val="00312762"/>
    <w:rsid w:val="00312939"/>
    <w:rsid w:val="00312941"/>
    <w:rsid w:val="00312D70"/>
    <w:rsid w:val="00313C06"/>
    <w:rsid w:val="0031420A"/>
    <w:rsid w:val="003144A5"/>
    <w:rsid w:val="003149E8"/>
    <w:rsid w:val="00314F36"/>
    <w:rsid w:val="00315A5D"/>
    <w:rsid w:val="00316769"/>
    <w:rsid w:val="003169BB"/>
    <w:rsid w:val="0031703F"/>
    <w:rsid w:val="0031735C"/>
    <w:rsid w:val="0031744A"/>
    <w:rsid w:val="0031757B"/>
    <w:rsid w:val="00317909"/>
    <w:rsid w:val="00321AF1"/>
    <w:rsid w:val="003227EF"/>
    <w:rsid w:val="0032294C"/>
    <w:rsid w:val="0032298D"/>
    <w:rsid w:val="003238BB"/>
    <w:rsid w:val="003240A0"/>
    <w:rsid w:val="00324FE5"/>
    <w:rsid w:val="00325135"/>
    <w:rsid w:val="00325DC9"/>
    <w:rsid w:val="00325DD9"/>
    <w:rsid w:val="003263F0"/>
    <w:rsid w:val="00326BEF"/>
    <w:rsid w:val="00326C76"/>
    <w:rsid w:val="0033074D"/>
    <w:rsid w:val="0033108A"/>
    <w:rsid w:val="00332E69"/>
    <w:rsid w:val="00333417"/>
    <w:rsid w:val="00333513"/>
    <w:rsid w:val="00333563"/>
    <w:rsid w:val="00333DDC"/>
    <w:rsid w:val="00334805"/>
    <w:rsid w:val="00336392"/>
    <w:rsid w:val="003369D5"/>
    <w:rsid w:val="00336B63"/>
    <w:rsid w:val="003372CC"/>
    <w:rsid w:val="003377F0"/>
    <w:rsid w:val="00337ED9"/>
    <w:rsid w:val="003404E5"/>
    <w:rsid w:val="00340654"/>
    <w:rsid w:val="0034066D"/>
    <w:rsid w:val="00340FA9"/>
    <w:rsid w:val="00341D3C"/>
    <w:rsid w:val="00341D83"/>
    <w:rsid w:val="00342A7E"/>
    <w:rsid w:val="003437DD"/>
    <w:rsid w:val="00343BAD"/>
    <w:rsid w:val="00344B58"/>
    <w:rsid w:val="00344D23"/>
    <w:rsid w:val="0034506C"/>
    <w:rsid w:val="0034686F"/>
    <w:rsid w:val="00346F2A"/>
    <w:rsid w:val="003473EF"/>
    <w:rsid w:val="003474BE"/>
    <w:rsid w:val="00347A1B"/>
    <w:rsid w:val="0035069B"/>
    <w:rsid w:val="0035085E"/>
    <w:rsid w:val="00350F6C"/>
    <w:rsid w:val="00351D88"/>
    <w:rsid w:val="00351F3A"/>
    <w:rsid w:val="00352217"/>
    <w:rsid w:val="0035252F"/>
    <w:rsid w:val="003529CB"/>
    <w:rsid w:val="00352E51"/>
    <w:rsid w:val="0035305D"/>
    <w:rsid w:val="003530B8"/>
    <w:rsid w:val="00353654"/>
    <w:rsid w:val="0035370A"/>
    <w:rsid w:val="00353954"/>
    <w:rsid w:val="00353AFC"/>
    <w:rsid w:val="00353EB6"/>
    <w:rsid w:val="00353FB7"/>
    <w:rsid w:val="00355856"/>
    <w:rsid w:val="00355A83"/>
    <w:rsid w:val="003564FD"/>
    <w:rsid w:val="00356D1A"/>
    <w:rsid w:val="00356EEB"/>
    <w:rsid w:val="0035785A"/>
    <w:rsid w:val="00357973"/>
    <w:rsid w:val="003579A9"/>
    <w:rsid w:val="00357C36"/>
    <w:rsid w:val="00357F64"/>
    <w:rsid w:val="00360102"/>
    <w:rsid w:val="003613D1"/>
    <w:rsid w:val="003616AB"/>
    <w:rsid w:val="00361C45"/>
    <w:rsid w:val="003621FE"/>
    <w:rsid w:val="00362751"/>
    <w:rsid w:val="00362C41"/>
    <w:rsid w:val="00362C62"/>
    <w:rsid w:val="003637D4"/>
    <w:rsid w:val="00363A48"/>
    <w:rsid w:val="00363C00"/>
    <w:rsid w:val="00364139"/>
    <w:rsid w:val="00364235"/>
    <w:rsid w:val="003647EF"/>
    <w:rsid w:val="00364F04"/>
    <w:rsid w:val="00365669"/>
    <w:rsid w:val="00366A58"/>
    <w:rsid w:val="00366ABE"/>
    <w:rsid w:val="00367433"/>
    <w:rsid w:val="00367509"/>
    <w:rsid w:val="00367A35"/>
    <w:rsid w:val="00367BEF"/>
    <w:rsid w:val="00367FDC"/>
    <w:rsid w:val="003702F7"/>
    <w:rsid w:val="00370495"/>
    <w:rsid w:val="003707E2"/>
    <w:rsid w:val="00370FBA"/>
    <w:rsid w:val="00371413"/>
    <w:rsid w:val="00372095"/>
    <w:rsid w:val="003728AC"/>
    <w:rsid w:val="00372ADC"/>
    <w:rsid w:val="00372C6B"/>
    <w:rsid w:val="0037350E"/>
    <w:rsid w:val="0037466E"/>
    <w:rsid w:val="003754FE"/>
    <w:rsid w:val="00375695"/>
    <w:rsid w:val="00375763"/>
    <w:rsid w:val="00375768"/>
    <w:rsid w:val="003757F1"/>
    <w:rsid w:val="00375E94"/>
    <w:rsid w:val="0037618D"/>
    <w:rsid w:val="00376729"/>
    <w:rsid w:val="00376793"/>
    <w:rsid w:val="00376906"/>
    <w:rsid w:val="00376D87"/>
    <w:rsid w:val="00377613"/>
    <w:rsid w:val="00377AAB"/>
    <w:rsid w:val="00380A8B"/>
    <w:rsid w:val="003812AA"/>
    <w:rsid w:val="003812B7"/>
    <w:rsid w:val="0038231E"/>
    <w:rsid w:val="00382572"/>
    <w:rsid w:val="00383B61"/>
    <w:rsid w:val="003842D8"/>
    <w:rsid w:val="00384302"/>
    <w:rsid w:val="0038468D"/>
    <w:rsid w:val="003849E0"/>
    <w:rsid w:val="00384B82"/>
    <w:rsid w:val="00384C53"/>
    <w:rsid w:val="003854CE"/>
    <w:rsid w:val="0038559C"/>
    <w:rsid w:val="00385DB3"/>
    <w:rsid w:val="003862EF"/>
    <w:rsid w:val="0038711C"/>
    <w:rsid w:val="00387457"/>
    <w:rsid w:val="00390ADE"/>
    <w:rsid w:val="003912B9"/>
    <w:rsid w:val="0039256C"/>
    <w:rsid w:val="00392B28"/>
    <w:rsid w:val="00392F19"/>
    <w:rsid w:val="003955CB"/>
    <w:rsid w:val="00395C43"/>
    <w:rsid w:val="00395CB7"/>
    <w:rsid w:val="00396046"/>
    <w:rsid w:val="003A0723"/>
    <w:rsid w:val="003A0F35"/>
    <w:rsid w:val="003A1265"/>
    <w:rsid w:val="003A1403"/>
    <w:rsid w:val="003A23EF"/>
    <w:rsid w:val="003A25EE"/>
    <w:rsid w:val="003A2626"/>
    <w:rsid w:val="003A3019"/>
    <w:rsid w:val="003A32FD"/>
    <w:rsid w:val="003A564A"/>
    <w:rsid w:val="003A5713"/>
    <w:rsid w:val="003A61DF"/>
    <w:rsid w:val="003A6855"/>
    <w:rsid w:val="003A731C"/>
    <w:rsid w:val="003A7A8C"/>
    <w:rsid w:val="003A7BB0"/>
    <w:rsid w:val="003A7EFE"/>
    <w:rsid w:val="003B008C"/>
    <w:rsid w:val="003B04D7"/>
    <w:rsid w:val="003B08C6"/>
    <w:rsid w:val="003B195A"/>
    <w:rsid w:val="003B21A1"/>
    <w:rsid w:val="003B3999"/>
    <w:rsid w:val="003B46E2"/>
    <w:rsid w:val="003B4F41"/>
    <w:rsid w:val="003B518D"/>
    <w:rsid w:val="003B51C3"/>
    <w:rsid w:val="003B53A2"/>
    <w:rsid w:val="003B550B"/>
    <w:rsid w:val="003B5E12"/>
    <w:rsid w:val="003B6D0E"/>
    <w:rsid w:val="003B77B2"/>
    <w:rsid w:val="003B78BD"/>
    <w:rsid w:val="003C006A"/>
    <w:rsid w:val="003C0325"/>
    <w:rsid w:val="003C08F2"/>
    <w:rsid w:val="003C13DF"/>
    <w:rsid w:val="003C15EA"/>
    <w:rsid w:val="003C1A19"/>
    <w:rsid w:val="003C1D72"/>
    <w:rsid w:val="003C20A5"/>
    <w:rsid w:val="003C3775"/>
    <w:rsid w:val="003C4529"/>
    <w:rsid w:val="003C587C"/>
    <w:rsid w:val="003C5ECB"/>
    <w:rsid w:val="003C6201"/>
    <w:rsid w:val="003C696F"/>
    <w:rsid w:val="003D0317"/>
    <w:rsid w:val="003D0980"/>
    <w:rsid w:val="003D0DC4"/>
    <w:rsid w:val="003D138D"/>
    <w:rsid w:val="003D140A"/>
    <w:rsid w:val="003D1B67"/>
    <w:rsid w:val="003D2B57"/>
    <w:rsid w:val="003D332C"/>
    <w:rsid w:val="003D33A3"/>
    <w:rsid w:val="003D35B7"/>
    <w:rsid w:val="003D4797"/>
    <w:rsid w:val="003D5439"/>
    <w:rsid w:val="003D591A"/>
    <w:rsid w:val="003D60E9"/>
    <w:rsid w:val="003D63AD"/>
    <w:rsid w:val="003D64D8"/>
    <w:rsid w:val="003D6982"/>
    <w:rsid w:val="003D6BCF"/>
    <w:rsid w:val="003D70E0"/>
    <w:rsid w:val="003D790F"/>
    <w:rsid w:val="003E049B"/>
    <w:rsid w:val="003E12A7"/>
    <w:rsid w:val="003E1A9D"/>
    <w:rsid w:val="003E1C07"/>
    <w:rsid w:val="003E1D43"/>
    <w:rsid w:val="003E1EE5"/>
    <w:rsid w:val="003E1F23"/>
    <w:rsid w:val="003E3D30"/>
    <w:rsid w:val="003E4723"/>
    <w:rsid w:val="003E5029"/>
    <w:rsid w:val="003E5D57"/>
    <w:rsid w:val="003E5D74"/>
    <w:rsid w:val="003E5F9A"/>
    <w:rsid w:val="003E6347"/>
    <w:rsid w:val="003E63BE"/>
    <w:rsid w:val="003E6492"/>
    <w:rsid w:val="003E66AE"/>
    <w:rsid w:val="003E67F8"/>
    <w:rsid w:val="003E6E9C"/>
    <w:rsid w:val="003E74B8"/>
    <w:rsid w:val="003E75E2"/>
    <w:rsid w:val="003F057D"/>
    <w:rsid w:val="003F07E1"/>
    <w:rsid w:val="003F0A39"/>
    <w:rsid w:val="003F0BCA"/>
    <w:rsid w:val="003F11A5"/>
    <w:rsid w:val="003F15B5"/>
    <w:rsid w:val="003F17B8"/>
    <w:rsid w:val="003F207E"/>
    <w:rsid w:val="003F2122"/>
    <w:rsid w:val="003F229B"/>
    <w:rsid w:val="003F22C0"/>
    <w:rsid w:val="003F2567"/>
    <w:rsid w:val="003F26D5"/>
    <w:rsid w:val="003F27EC"/>
    <w:rsid w:val="003F30FB"/>
    <w:rsid w:val="003F3187"/>
    <w:rsid w:val="003F3201"/>
    <w:rsid w:val="003F3C43"/>
    <w:rsid w:val="003F40B5"/>
    <w:rsid w:val="003F4482"/>
    <w:rsid w:val="003F5175"/>
    <w:rsid w:val="003F585B"/>
    <w:rsid w:val="003F6354"/>
    <w:rsid w:val="003F65D9"/>
    <w:rsid w:val="003F6641"/>
    <w:rsid w:val="003F7BFB"/>
    <w:rsid w:val="00400050"/>
    <w:rsid w:val="004006E4"/>
    <w:rsid w:val="00400CA5"/>
    <w:rsid w:val="00402456"/>
    <w:rsid w:val="00402AEF"/>
    <w:rsid w:val="00402EAC"/>
    <w:rsid w:val="00403212"/>
    <w:rsid w:val="004035AA"/>
    <w:rsid w:val="00403CBE"/>
    <w:rsid w:val="00403E0E"/>
    <w:rsid w:val="00403FD2"/>
    <w:rsid w:val="004040D9"/>
    <w:rsid w:val="00405F87"/>
    <w:rsid w:val="004068B0"/>
    <w:rsid w:val="00406BB7"/>
    <w:rsid w:val="00406CBD"/>
    <w:rsid w:val="004072CB"/>
    <w:rsid w:val="00407A34"/>
    <w:rsid w:val="00407C45"/>
    <w:rsid w:val="00407F1C"/>
    <w:rsid w:val="0041015C"/>
    <w:rsid w:val="004105AD"/>
    <w:rsid w:val="00410CC8"/>
    <w:rsid w:val="00410F84"/>
    <w:rsid w:val="0041133C"/>
    <w:rsid w:val="00411DF9"/>
    <w:rsid w:val="0041252D"/>
    <w:rsid w:val="00412623"/>
    <w:rsid w:val="0041326C"/>
    <w:rsid w:val="00414373"/>
    <w:rsid w:val="00414F25"/>
    <w:rsid w:val="004158FD"/>
    <w:rsid w:val="00415909"/>
    <w:rsid w:val="00415B47"/>
    <w:rsid w:val="00415F52"/>
    <w:rsid w:val="00415F57"/>
    <w:rsid w:val="00416478"/>
    <w:rsid w:val="004165DB"/>
    <w:rsid w:val="00416675"/>
    <w:rsid w:val="00417EBF"/>
    <w:rsid w:val="00420205"/>
    <w:rsid w:val="00420B66"/>
    <w:rsid w:val="0042208E"/>
    <w:rsid w:val="00422C87"/>
    <w:rsid w:val="00423470"/>
    <w:rsid w:val="004235F5"/>
    <w:rsid w:val="0042417D"/>
    <w:rsid w:val="00425A7B"/>
    <w:rsid w:val="00426110"/>
    <w:rsid w:val="00426512"/>
    <w:rsid w:val="0042684A"/>
    <w:rsid w:val="00427388"/>
    <w:rsid w:val="004276A7"/>
    <w:rsid w:val="004276EB"/>
    <w:rsid w:val="0043255E"/>
    <w:rsid w:val="00432C69"/>
    <w:rsid w:val="0043354D"/>
    <w:rsid w:val="004341D8"/>
    <w:rsid w:val="00434492"/>
    <w:rsid w:val="00434BA4"/>
    <w:rsid w:val="00435239"/>
    <w:rsid w:val="004360A4"/>
    <w:rsid w:val="00436909"/>
    <w:rsid w:val="00436BCF"/>
    <w:rsid w:val="00436FAA"/>
    <w:rsid w:val="00440115"/>
    <w:rsid w:val="00440598"/>
    <w:rsid w:val="00440968"/>
    <w:rsid w:val="00440A1A"/>
    <w:rsid w:val="00440B80"/>
    <w:rsid w:val="004411CF"/>
    <w:rsid w:val="0044133A"/>
    <w:rsid w:val="00441706"/>
    <w:rsid w:val="00442B5E"/>
    <w:rsid w:val="00442BD6"/>
    <w:rsid w:val="0044315F"/>
    <w:rsid w:val="0044398F"/>
    <w:rsid w:val="00444034"/>
    <w:rsid w:val="00444189"/>
    <w:rsid w:val="00444C81"/>
    <w:rsid w:val="00444DB2"/>
    <w:rsid w:val="0044648B"/>
    <w:rsid w:val="00447717"/>
    <w:rsid w:val="00447F77"/>
    <w:rsid w:val="004504AC"/>
    <w:rsid w:val="00450F58"/>
    <w:rsid w:val="0045101B"/>
    <w:rsid w:val="004519E9"/>
    <w:rsid w:val="00451DED"/>
    <w:rsid w:val="004525A7"/>
    <w:rsid w:val="00452B06"/>
    <w:rsid w:val="004543FF"/>
    <w:rsid w:val="00454559"/>
    <w:rsid w:val="00454D58"/>
    <w:rsid w:val="004557C9"/>
    <w:rsid w:val="00456532"/>
    <w:rsid w:val="00456E72"/>
    <w:rsid w:val="00457C66"/>
    <w:rsid w:val="00457CFF"/>
    <w:rsid w:val="004600C3"/>
    <w:rsid w:val="00460668"/>
    <w:rsid w:val="00460905"/>
    <w:rsid w:val="00461256"/>
    <w:rsid w:val="004616E2"/>
    <w:rsid w:val="0046179A"/>
    <w:rsid w:val="00461B5F"/>
    <w:rsid w:val="00461BCF"/>
    <w:rsid w:val="00461F7A"/>
    <w:rsid w:val="00462C93"/>
    <w:rsid w:val="004630E5"/>
    <w:rsid w:val="00463373"/>
    <w:rsid w:val="00463E20"/>
    <w:rsid w:val="00463FC8"/>
    <w:rsid w:val="00464C6E"/>
    <w:rsid w:val="00465929"/>
    <w:rsid w:val="00466F3C"/>
    <w:rsid w:val="0046701B"/>
    <w:rsid w:val="00467223"/>
    <w:rsid w:val="00467368"/>
    <w:rsid w:val="004677C5"/>
    <w:rsid w:val="00467A0B"/>
    <w:rsid w:val="00467A73"/>
    <w:rsid w:val="00467BA8"/>
    <w:rsid w:val="00470216"/>
    <w:rsid w:val="00470346"/>
    <w:rsid w:val="0047038D"/>
    <w:rsid w:val="00470486"/>
    <w:rsid w:val="004708E8"/>
    <w:rsid w:val="00470FBA"/>
    <w:rsid w:val="00471C26"/>
    <w:rsid w:val="004723C8"/>
    <w:rsid w:val="004735BE"/>
    <w:rsid w:val="00473851"/>
    <w:rsid w:val="004740F4"/>
    <w:rsid w:val="004748B8"/>
    <w:rsid w:val="0047539C"/>
    <w:rsid w:val="004753E2"/>
    <w:rsid w:val="004755EC"/>
    <w:rsid w:val="004767F1"/>
    <w:rsid w:val="004768CA"/>
    <w:rsid w:val="004769D5"/>
    <w:rsid w:val="00477D4B"/>
    <w:rsid w:val="004808F8"/>
    <w:rsid w:val="00480BBB"/>
    <w:rsid w:val="00480F7B"/>
    <w:rsid w:val="004818D9"/>
    <w:rsid w:val="00481A49"/>
    <w:rsid w:val="004823DC"/>
    <w:rsid w:val="0048261E"/>
    <w:rsid w:val="00482995"/>
    <w:rsid w:val="00482E3F"/>
    <w:rsid w:val="00482EDB"/>
    <w:rsid w:val="00483405"/>
    <w:rsid w:val="00483683"/>
    <w:rsid w:val="00483725"/>
    <w:rsid w:val="00483A59"/>
    <w:rsid w:val="004843A0"/>
    <w:rsid w:val="00484A43"/>
    <w:rsid w:val="0048502C"/>
    <w:rsid w:val="00485299"/>
    <w:rsid w:val="0048569D"/>
    <w:rsid w:val="0048573B"/>
    <w:rsid w:val="00485B28"/>
    <w:rsid w:val="00485D56"/>
    <w:rsid w:val="0048673A"/>
    <w:rsid w:val="004868BC"/>
    <w:rsid w:val="004870C5"/>
    <w:rsid w:val="004870DA"/>
    <w:rsid w:val="004871C8"/>
    <w:rsid w:val="00487EAE"/>
    <w:rsid w:val="00490E18"/>
    <w:rsid w:val="004911DE"/>
    <w:rsid w:val="0049166C"/>
    <w:rsid w:val="00491900"/>
    <w:rsid w:val="0049245B"/>
    <w:rsid w:val="0049305F"/>
    <w:rsid w:val="00493C8E"/>
    <w:rsid w:val="00494619"/>
    <w:rsid w:val="00494C38"/>
    <w:rsid w:val="00494C9A"/>
    <w:rsid w:val="00494E3D"/>
    <w:rsid w:val="00494F43"/>
    <w:rsid w:val="00494FE0"/>
    <w:rsid w:val="00495062"/>
    <w:rsid w:val="004956A7"/>
    <w:rsid w:val="00495828"/>
    <w:rsid w:val="00496098"/>
    <w:rsid w:val="0049613A"/>
    <w:rsid w:val="004968B8"/>
    <w:rsid w:val="00496995"/>
    <w:rsid w:val="004969FD"/>
    <w:rsid w:val="00497366"/>
    <w:rsid w:val="004976B2"/>
    <w:rsid w:val="00497DDF"/>
    <w:rsid w:val="004A0164"/>
    <w:rsid w:val="004A1246"/>
    <w:rsid w:val="004A1678"/>
    <w:rsid w:val="004A1E2C"/>
    <w:rsid w:val="004A1F06"/>
    <w:rsid w:val="004A208B"/>
    <w:rsid w:val="004A287A"/>
    <w:rsid w:val="004A393D"/>
    <w:rsid w:val="004A3C63"/>
    <w:rsid w:val="004A40F9"/>
    <w:rsid w:val="004A51D4"/>
    <w:rsid w:val="004A574B"/>
    <w:rsid w:val="004A5D8A"/>
    <w:rsid w:val="004A6242"/>
    <w:rsid w:val="004A6483"/>
    <w:rsid w:val="004A66CE"/>
    <w:rsid w:val="004A6BF5"/>
    <w:rsid w:val="004B01FF"/>
    <w:rsid w:val="004B056C"/>
    <w:rsid w:val="004B139D"/>
    <w:rsid w:val="004B1855"/>
    <w:rsid w:val="004B186C"/>
    <w:rsid w:val="004B2430"/>
    <w:rsid w:val="004B2610"/>
    <w:rsid w:val="004B2A71"/>
    <w:rsid w:val="004B31D3"/>
    <w:rsid w:val="004B3233"/>
    <w:rsid w:val="004B3928"/>
    <w:rsid w:val="004B3D6E"/>
    <w:rsid w:val="004B49EE"/>
    <w:rsid w:val="004B4AD8"/>
    <w:rsid w:val="004B52C6"/>
    <w:rsid w:val="004B5579"/>
    <w:rsid w:val="004B5C26"/>
    <w:rsid w:val="004B62A8"/>
    <w:rsid w:val="004B636D"/>
    <w:rsid w:val="004B646A"/>
    <w:rsid w:val="004B7248"/>
    <w:rsid w:val="004B74AF"/>
    <w:rsid w:val="004B74EA"/>
    <w:rsid w:val="004B761F"/>
    <w:rsid w:val="004B79ED"/>
    <w:rsid w:val="004C04AA"/>
    <w:rsid w:val="004C08FA"/>
    <w:rsid w:val="004C1013"/>
    <w:rsid w:val="004C15D2"/>
    <w:rsid w:val="004C2043"/>
    <w:rsid w:val="004C22C4"/>
    <w:rsid w:val="004C293B"/>
    <w:rsid w:val="004C31C4"/>
    <w:rsid w:val="004C3807"/>
    <w:rsid w:val="004C41E0"/>
    <w:rsid w:val="004C4F04"/>
    <w:rsid w:val="004C566C"/>
    <w:rsid w:val="004C6004"/>
    <w:rsid w:val="004C636D"/>
    <w:rsid w:val="004C7AB1"/>
    <w:rsid w:val="004D0D72"/>
    <w:rsid w:val="004D14DA"/>
    <w:rsid w:val="004D15F0"/>
    <w:rsid w:val="004D1B61"/>
    <w:rsid w:val="004D21F9"/>
    <w:rsid w:val="004D23A1"/>
    <w:rsid w:val="004D24D3"/>
    <w:rsid w:val="004D25AF"/>
    <w:rsid w:val="004D2D26"/>
    <w:rsid w:val="004D2E91"/>
    <w:rsid w:val="004D4023"/>
    <w:rsid w:val="004D46A2"/>
    <w:rsid w:val="004D4F9E"/>
    <w:rsid w:val="004D58D1"/>
    <w:rsid w:val="004D76C9"/>
    <w:rsid w:val="004D7E28"/>
    <w:rsid w:val="004D7FA9"/>
    <w:rsid w:val="004E01D8"/>
    <w:rsid w:val="004E0390"/>
    <w:rsid w:val="004E311D"/>
    <w:rsid w:val="004E4397"/>
    <w:rsid w:val="004E52B5"/>
    <w:rsid w:val="004E55CB"/>
    <w:rsid w:val="004E61E4"/>
    <w:rsid w:val="004E67CA"/>
    <w:rsid w:val="004E69AE"/>
    <w:rsid w:val="004E69D0"/>
    <w:rsid w:val="004E711B"/>
    <w:rsid w:val="004F0C2B"/>
    <w:rsid w:val="004F1B48"/>
    <w:rsid w:val="004F21A4"/>
    <w:rsid w:val="004F244E"/>
    <w:rsid w:val="004F2D26"/>
    <w:rsid w:val="004F3090"/>
    <w:rsid w:val="004F310B"/>
    <w:rsid w:val="004F3431"/>
    <w:rsid w:val="004F3719"/>
    <w:rsid w:val="004F3CF2"/>
    <w:rsid w:val="004F5DEF"/>
    <w:rsid w:val="004F5EBB"/>
    <w:rsid w:val="004F7440"/>
    <w:rsid w:val="004F7DFE"/>
    <w:rsid w:val="00500594"/>
    <w:rsid w:val="00500856"/>
    <w:rsid w:val="0050137D"/>
    <w:rsid w:val="00501F8B"/>
    <w:rsid w:val="00501FCB"/>
    <w:rsid w:val="005028D7"/>
    <w:rsid w:val="00503317"/>
    <w:rsid w:val="005037F0"/>
    <w:rsid w:val="00503C0D"/>
    <w:rsid w:val="00505EE4"/>
    <w:rsid w:val="005063F9"/>
    <w:rsid w:val="005064DB"/>
    <w:rsid w:val="00506570"/>
    <w:rsid w:val="00506ED6"/>
    <w:rsid w:val="00507375"/>
    <w:rsid w:val="00507685"/>
    <w:rsid w:val="0051004C"/>
    <w:rsid w:val="0051029F"/>
    <w:rsid w:val="005105EB"/>
    <w:rsid w:val="00510AB5"/>
    <w:rsid w:val="0051122C"/>
    <w:rsid w:val="00511D63"/>
    <w:rsid w:val="00511E5B"/>
    <w:rsid w:val="00511F23"/>
    <w:rsid w:val="00511FD5"/>
    <w:rsid w:val="005130F0"/>
    <w:rsid w:val="005138BD"/>
    <w:rsid w:val="00513B2A"/>
    <w:rsid w:val="0051433F"/>
    <w:rsid w:val="00514699"/>
    <w:rsid w:val="00514AF7"/>
    <w:rsid w:val="00514C74"/>
    <w:rsid w:val="005150E6"/>
    <w:rsid w:val="00515227"/>
    <w:rsid w:val="00515D6C"/>
    <w:rsid w:val="005173A6"/>
    <w:rsid w:val="00517409"/>
    <w:rsid w:val="00520066"/>
    <w:rsid w:val="005206A4"/>
    <w:rsid w:val="005207EA"/>
    <w:rsid w:val="00520923"/>
    <w:rsid w:val="005235B9"/>
    <w:rsid w:val="00523DAE"/>
    <w:rsid w:val="00524B47"/>
    <w:rsid w:val="005252B2"/>
    <w:rsid w:val="00525899"/>
    <w:rsid w:val="00525DA8"/>
    <w:rsid w:val="00525E04"/>
    <w:rsid w:val="005263A0"/>
    <w:rsid w:val="00526495"/>
    <w:rsid w:val="00526B26"/>
    <w:rsid w:val="0052731C"/>
    <w:rsid w:val="00527AD9"/>
    <w:rsid w:val="00530DEE"/>
    <w:rsid w:val="00530FAC"/>
    <w:rsid w:val="005324B1"/>
    <w:rsid w:val="00532DC3"/>
    <w:rsid w:val="00533FC1"/>
    <w:rsid w:val="00534269"/>
    <w:rsid w:val="00534271"/>
    <w:rsid w:val="005344FE"/>
    <w:rsid w:val="00534C10"/>
    <w:rsid w:val="005351DF"/>
    <w:rsid w:val="00535C00"/>
    <w:rsid w:val="00536261"/>
    <w:rsid w:val="0053647C"/>
    <w:rsid w:val="00536506"/>
    <w:rsid w:val="00536721"/>
    <w:rsid w:val="0054068C"/>
    <w:rsid w:val="00542077"/>
    <w:rsid w:val="005426CF"/>
    <w:rsid w:val="00542A72"/>
    <w:rsid w:val="005434D5"/>
    <w:rsid w:val="00543542"/>
    <w:rsid w:val="00543A74"/>
    <w:rsid w:val="00544485"/>
    <w:rsid w:val="005453E8"/>
    <w:rsid w:val="0054566A"/>
    <w:rsid w:val="0054579D"/>
    <w:rsid w:val="00545834"/>
    <w:rsid w:val="00545FF9"/>
    <w:rsid w:val="00546477"/>
    <w:rsid w:val="00546665"/>
    <w:rsid w:val="0054682B"/>
    <w:rsid w:val="00547CD9"/>
    <w:rsid w:val="0055047F"/>
    <w:rsid w:val="005507BF"/>
    <w:rsid w:val="00550897"/>
    <w:rsid w:val="00551B43"/>
    <w:rsid w:val="00552B3E"/>
    <w:rsid w:val="00553013"/>
    <w:rsid w:val="005531FE"/>
    <w:rsid w:val="00553FD4"/>
    <w:rsid w:val="00555284"/>
    <w:rsid w:val="005553A9"/>
    <w:rsid w:val="00555E12"/>
    <w:rsid w:val="00556555"/>
    <w:rsid w:val="00557F9F"/>
    <w:rsid w:val="00561511"/>
    <w:rsid w:val="00561E41"/>
    <w:rsid w:val="00561EE0"/>
    <w:rsid w:val="00563104"/>
    <w:rsid w:val="00563699"/>
    <w:rsid w:val="00563744"/>
    <w:rsid w:val="00563F80"/>
    <w:rsid w:val="0056465E"/>
    <w:rsid w:val="005647B2"/>
    <w:rsid w:val="005647CA"/>
    <w:rsid w:val="005647E5"/>
    <w:rsid w:val="0056485B"/>
    <w:rsid w:val="00564A1B"/>
    <w:rsid w:val="00564AAF"/>
    <w:rsid w:val="0056595E"/>
    <w:rsid w:val="00565AA2"/>
    <w:rsid w:val="00565D19"/>
    <w:rsid w:val="00565F3D"/>
    <w:rsid w:val="0056655C"/>
    <w:rsid w:val="00566B22"/>
    <w:rsid w:val="00566E1A"/>
    <w:rsid w:val="00567CA7"/>
    <w:rsid w:val="00567D53"/>
    <w:rsid w:val="00567FDC"/>
    <w:rsid w:val="00570639"/>
    <w:rsid w:val="00571329"/>
    <w:rsid w:val="00572166"/>
    <w:rsid w:val="0057265C"/>
    <w:rsid w:val="00572D54"/>
    <w:rsid w:val="00573768"/>
    <w:rsid w:val="00573885"/>
    <w:rsid w:val="00573897"/>
    <w:rsid w:val="00573DD8"/>
    <w:rsid w:val="00573F7C"/>
    <w:rsid w:val="00574141"/>
    <w:rsid w:val="00575504"/>
    <w:rsid w:val="0057578C"/>
    <w:rsid w:val="005774FD"/>
    <w:rsid w:val="00577571"/>
    <w:rsid w:val="00577B5D"/>
    <w:rsid w:val="0058033E"/>
    <w:rsid w:val="0058089A"/>
    <w:rsid w:val="00580D96"/>
    <w:rsid w:val="00580DD8"/>
    <w:rsid w:val="00580E2C"/>
    <w:rsid w:val="00580F17"/>
    <w:rsid w:val="005816EE"/>
    <w:rsid w:val="00581B4B"/>
    <w:rsid w:val="00581D0A"/>
    <w:rsid w:val="00581DA3"/>
    <w:rsid w:val="00582281"/>
    <w:rsid w:val="005832A1"/>
    <w:rsid w:val="00583A7D"/>
    <w:rsid w:val="00584476"/>
    <w:rsid w:val="00584DDD"/>
    <w:rsid w:val="00585A43"/>
    <w:rsid w:val="00586734"/>
    <w:rsid w:val="0058707E"/>
    <w:rsid w:val="00587190"/>
    <w:rsid w:val="00587DD1"/>
    <w:rsid w:val="00590494"/>
    <w:rsid w:val="005912CB"/>
    <w:rsid w:val="005914E2"/>
    <w:rsid w:val="0059172A"/>
    <w:rsid w:val="00591F8F"/>
    <w:rsid w:val="00592711"/>
    <w:rsid w:val="00592BFB"/>
    <w:rsid w:val="00593483"/>
    <w:rsid w:val="00593BCE"/>
    <w:rsid w:val="005940FA"/>
    <w:rsid w:val="00594506"/>
    <w:rsid w:val="0059464D"/>
    <w:rsid w:val="00594660"/>
    <w:rsid w:val="005973AA"/>
    <w:rsid w:val="00597B01"/>
    <w:rsid w:val="005A0586"/>
    <w:rsid w:val="005A09DB"/>
    <w:rsid w:val="005A0BF4"/>
    <w:rsid w:val="005A1534"/>
    <w:rsid w:val="005A162E"/>
    <w:rsid w:val="005A172E"/>
    <w:rsid w:val="005A1E4F"/>
    <w:rsid w:val="005A1EE4"/>
    <w:rsid w:val="005A3573"/>
    <w:rsid w:val="005A3ADF"/>
    <w:rsid w:val="005A3DCD"/>
    <w:rsid w:val="005A42BC"/>
    <w:rsid w:val="005A48F1"/>
    <w:rsid w:val="005A565E"/>
    <w:rsid w:val="005A57E3"/>
    <w:rsid w:val="005A5945"/>
    <w:rsid w:val="005A6E1A"/>
    <w:rsid w:val="005A6FD7"/>
    <w:rsid w:val="005A781B"/>
    <w:rsid w:val="005B014E"/>
    <w:rsid w:val="005B124B"/>
    <w:rsid w:val="005B12D4"/>
    <w:rsid w:val="005B1AED"/>
    <w:rsid w:val="005B1BAD"/>
    <w:rsid w:val="005B2745"/>
    <w:rsid w:val="005B2833"/>
    <w:rsid w:val="005B2A61"/>
    <w:rsid w:val="005B2CA6"/>
    <w:rsid w:val="005B313F"/>
    <w:rsid w:val="005B31EF"/>
    <w:rsid w:val="005B38A7"/>
    <w:rsid w:val="005B49B5"/>
    <w:rsid w:val="005B525B"/>
    <w:rsid w:val="005B546A"/>
    <w:rsid w:val="005B6974"/>
    <w:rsid w:val="005B6C8A"/>
    <w:rsid w:val="005B6F2F"/>
    <w:rsid w:val="005C02F7"/>
    <w:rsid w:val="005C0B96"/>
    <w:rsid w:val="005C1F78"/>
    <w:rsid w:val="005C2F75"/>
    <w:rsid w:val="005C2F89"/>
    <w:rsid w:val="005C3442"/>
    <w:rsid w:val="005C34D4"/>
    <w:rsid w:val="005C3783"/>
    <w:rsid w:val="005C4206"/>
    <w:rsid w:val="005C429A"/>
    <w:rsid w:val="005C42D5"/>
    <w:rsid w:val="005C47A2"/>
    <w:rsid w:val="005C4816"/>
    <w:rsid w:val="005C5972"/>
    <w:rsid w:val="005C5D45"/>
    <w:rsid w:val="005C5FDE"/>
    <w:rsid w:val="005C7E79"/>
    <w:rsid w:val="005D05E0"/>
    <w:rsid w:val="005D07D7"/>
    <w:rsid w:val="005D131F"/>
    <w:rsid w:val="005D2137"/>
    <w:rsid w:val="005D2831"/>
    <w:rsid w:val="005D389D"/>
    <w:rsid w:val="005D405F"/>
    <w:rsid w:val="005D40CA"/>
    <w:rsid w:val="005D430F"/>
    <w:rsid w:val="005D4F24"/>
    <w:rsid w:val="005D510D"/>
    <w:rsid w:val="005D5808"/>
    <w:rsid w:val="005D5DD7"/>
    <w:rsid w:val="005D64E5"/>
    <w:rsid w:val="005D6CAF"/>
    <w:rsid w:val="005D7780"/>
    <w:rsid w:val="005D7D79"/>
    <w:rsid w:val="005E052E"/>
    <w:rsid w:val="005E09A8"/>
    <w:rsid w:val="005E0C33"/>
    <w:rsid w:val="005E198C"/>
    <w:rsid w:val="005E34BF"/>
    <w:rsid w:val="005E56E6"/>
    <w:rsid w:val="005E6F16"/>
    <w:rsid w:val="005E7080"/>
    <w:rsid w:val="005E7EEC"/>
    <w:rsid w:val="005E7F87"/>
    <w:rsid w:val="005E7F94"/>
    <w:rsid w:val="005F018A"/>
    <w:rsid w:val="005F046D"/>
    <w:rsid w:val="005F0D5A"/>
    <w:rsid w:val="005F0FA7"/>
    <w:rsid w:val="005F1150"/>
    <w:rsid w:val="005F1C3A"/>
    <w:rsid w:val="005F1F84"/>
    <w:rsid w:val="005F3949"/>
    <w:rsid w:val="005F3A19"/>
    <w:rsid w:val="005F4036"/>
    <w:rsid w:val="005F43DB"/>
    <w:rsid w:val="005F4580"/>
    <w:rsid w:val="005F47FC"/>
    <w:rsid w:val="005F54BB"/>
    <w:rsid w:val="005F600F"/>
    <w:rsid w:val="005F614B"/>
    <w:rsid w:val="005F6482"/>
    <w:rsid w:val="005F673C"/>
    <w:rsid w:val="005F6B18"/>
    <w:rsid w:val="005F6DA2"/>
    <w:rsid w:val="005F7D0D"/>
    <w:rsid w:val="005F7F65"/>
    <w:rsid w:val="0060004D"/>
    <w:rsid w:val="006001D8"/>
    <w:rsid w:val="0060032B"/>
    <w:rsid w:val="0060096E"/>
    <w:rsid w:val="00600D50"/>
    <w:rsid w:val="00600F4E"/>
    <w:rsid w:val="0060137D"/>
    <w:rsid w:val="0060174B"/>
    <w:rsid w:val="00602924"/>
    <w:rsid w:val="00602A88"/>
    <w:rsid w:val="00602F49"/>
    <w:rsid w:val="00602FE0"/>
    <w:rsid w:val="00603136"/>
    <w:rsid w:val="006032B1"/>
    <w:rsid w:val="006050C3"/>
    <w:rsid w:val="006063E9"/>
    <w:rsid w:val="00607607"/>
    <w:rsid w:val="00607721"/>
    <w:rsid w:val="00607FC0"/>
    <w:rsid w:val="006111D7"/>
    <w:rsid w:val="0061159C"/>
    <w:rsid w:val="00611E52"/>
    <w:rsid w:val="006120BB"/>
    <w:rsid w:val="00612A23"/>
    <w:rsid w:val="00612F61"/>
    <w:rsid w:val="00613DA7"/>
    <w:rsid w:val="00613E0B"/>
    <w:rsid w:val="006144B8"/>
    <w:rsid w:val="0061528B"/>
    <w:rsid w:val="00615397"/>
    <w:rsid w:val="0061545B"/>
    <w:rsid w:val="00615501"/>
    <w:rsid w:val="0061593A"/>
    <w:rsid w:val="0061710A"/>
    <w:rsid w:val="006172A6"/>
    <w:rsid w:val="0061784D"/>
    <w:rsid w:val="00617BDA"/>
    <w:rsid w:val="00617F50"/>
    <w:rsid w:val="00617F62"/>
    <w:rsid w:val="00620108"/>
    <w:rsid w:val="006203B4"/>
    <w:rsid w:val="00621411"/>
    <w:rsid w:val="006214C0"/>
    <w:rsid w:val="006219C0"/>
    <w:rsid w:val="00621D6E"/>
    <w:rsid w:val="0062296D"/>
    <w:rsid w:val="00622A08"/>
    <w:rsid w:val="006238C1"/>
    <w:rsid w:val="00623A6C"/>
    <w:rsid w:val="00623F6F"/>
    <w:rsid w:val="00624272"/>
    <w:rsid w:val="0062472C"/>
    <w:rsid w:val="00627E07"/>
    <w:rsid w:val="00630488"/>
    <w:rsid w:val="0063122E"/>
    <w:rsid w:val="00631E21"/>
    <w:rsid w:val="00632033"/>
    <w:rsid w:val="00632107"/>
    <w:rsid w:val="0063268B"/>
    <w:rsid w:val="0063294A"/>
    <w:rsid w:val="006334FC"/>
    <w:rsid w:val="00633773"/>
    <w:rsid w:val="00633A6B"/>
    <w:rsid w:val="00634A68"/>
    <w:rsid w:val="00634BDB"/>
    <w:rsid w:val="006357F7"/>
    <w:rsid w:val="00635B90"/>
    <w:rsid w:val="00635DC3"/>
    <w:rsid w:val="00636003"/>
    <w:rsid w:val="006362F8"/>
    <w:rsid w:val="00636435"/>
    <w:rsid w:val="0063646E"/>
    <w:rsid w:val="00636512"/>
    <w:rsid w:val="00636588"/>
    <w:rsid w:val="00636B4B"/>
    <w:rsid w:val="00636CC3"/>
    <w:rsid w:val="00637106"/>
    <w:rsid w:val="006372D3"/>
    <w:rsid w:val="00637F45"/>
    <w:rsid w:val="0064002D"/>
    <w:rsid w:val="006400E9"/>
    <w:rsid w:val="0064036C"/>
    <w:rsid w:val="0064153A"/>
    <w:rsid w:val="00641F2B"/>
    <w:rsid w:val="00642361"/>
    <w:rsid w:val="00642E36"/>
    <w:rsid w:val="00642FD7"/>
    <w:rsid w:val="0064335E"/>
    <w:rsid w:val="0064400F"/>
    <w:rsid w:val="006440C0"/>
    <w:rsid w:val="00644415"/>
    <w:rsid w:val="0064499D"/>
    <w:rsid w:val="00645E3E"/>
    <w:rsid w:val="00646290"/>
    <w:rsid w:val="00646531"/>
    <w:rsid w:val="00646950"/>
    <w:rsid w:val="00646BFF"/>
    <w:rsid w:val="0064774E"/>
    <w:rsid w:val="0065012C"/>
    <w:rsid w:val="00650231"/>
    <w:rsid w:val="00650B48"/>
    <w:rsid w:val="006519EE"/>
    <w:rsid w:val="00651B95"/>
    <w:rsid w:val="00652BBF"/>
    <w:rsid w:val="00653216"/>
    <w:rsid w:val="0065334D"/>
    <w:rsid w:val="00653BDF"/>
    <w:rsid w:val="006542B0"/>
    <w:rsid w:val="006543EC"/>
    <w:rsid w:val="00654411"/>
    <w:rsid w:val="00654CE8"/>
    <w:rsid w:val="0065543E"/>
    <w:rsid w:val="00655DBA"/>
    <w:rsid w:val="006567D5"/>
    <w:rsid w:val="00656AAF"/>
    <w:rsid w:val="0065723F"/>
    <w:rsid w:val="00657A33"/>
    <w:rsid w:val="00657DEE"/>
    <w:rsid w:val="00657E0A"/>
    <w:rsid w:val="006601B2"/>
    <w:rsid w:val="00662AF4"/>
    <w:rsid w:val="00662DB9"/>
    <w:rsid w:val="0066306D"/>
    <w:rsid w:val="00663815"/>
    <w:rsid w:val="00663BA8"/>
    <w:rsid w:val="00664212"/>
    <w:rsid w:val="006645BC"/>
    <w:rsid w:val="006645E3"/>
    <w:rsid w:val="00664AD3"/>
    <w:rsid w:val="00664EB8"/>
    <w:rsid w:val="00665755"/>
    <w:rsid w:val="00665C6B"/>
    <w:rsid w:val="00665F80"/>
    <w:rsid w:val="0066613F"/>
    <w:rsid w:val="0066614F"/>
    <w:rsid w:val="006662BF"/>
    <w:rsid w:val="00666403"/>
    <w:rsid w:val="00670994"/>
    <w:rsid w:val="00670EB9"/>
    <w:rsid w:val="006722B1"/>
    <w:rsid w:val="0067279A"/>
    <w:rsid w:val="0067387B"/>
    <w:rsid w:val="00675243"/>
    <w:rsid w:val="0067543A"/>
    <w:rsid w:val="006759DD"/>
    <w:rsid w:val="00676028"/>
    <w:rsid w:val="0067615C"/>
    <w:rsid w:val="006766BD"/>
    <w:rsid w:val="0067683A"/>
    <w:rsid w:val="006768DC"/>
    <w:rsid w:val="00676C2A"/>
    <w:rsid w:val="006770FC"/>
    <w:rsid w:val="00677341"/>
    <w:rsid w:val="00677591"/>
    <w:rsid w:val="00677A85"/>
    <w:rsid w:val="006818B3"/>
    <w:rsid w:val="006818C9"/>
    <w:rsid w:val="006821BC"/>
    <w:rsid w:val="006827C4"/>
    <w:rsid w:val="00682A0D"/>
    <w:rsid w:val="00682DAC"/>
    <w:rsid w:val="00682FDF"/>
    <w:rsid w:val="006836BD"/>
    <w:rsid w:val="00683D08"/>
    <w:rsid w:val="00684128"/>
    <w:rsid w:val="006844A9"/>
    <w:rsid w:val="00684B38"/>
    <w:rsid w:val="00685A25"/>
    <w:rsid w:val="00686005"/>
    <w:rsid w:val="006860CD"/>
    <w:rsid w:val="00686686"/>
    <w:rsid w:val="006867ED"/>
    <w:rsid w:val="00686868"/>
    <w:rsid w:val="00686A2E"/>
    <w:rsid w:val="00687DD0"/>
    <w:rsid w:val="00690F07"/>
    <w:rsid w:val="00692256"/>
    <w:rsid w:val="00692DA6"/>
    <w:rsid w:val="0069364C"/>
    <w:rsid w:val="00693913"/>
    <w:rsid w:val="0069397E"/>
    <w:rsid w:val="00693DA2"/>
    <w:rsid w:val="00694397"/>
    <w:rsid w:val="00694494"/>
    <w:rsid w:val="00695C12"/>
    <w:rsid w:val="00695D30"/>
    <w:rsid w:val="00696131"/>
    <w:rsid w:val="006961C7"/>
    <w:rsid w:val="0069677F"/>
    <w:rsid w:val="00696F6D"/>
    <w:rsid w:val="006971C0"/>
    <w:rsid w:val="00697269"/>
    <w:rsid w:val="00697C65"/>
    <w:rsid w:val="006A011E"/>
    <w:rsid w:val="006A0654"/>
    <w:rsid w:val="006A0D84"/>
    <w:rsid w:val="006A0DF1"/>
    <w:rsid w:val="006A0F69"/>
    <w:rsid w:val="006A142B"/>
    <w:rsid w:val="006A192F"/>
    <w:rsid w:val="006A1AA0"/>
    <w:rsid w:val="006A3279"/>
    <w:rsid w:val="006A370E"/>
    <w:rsid w:val="006A3D50"/>
    <w:rsid w:val="006A4265"/>
    <w:rsid w:val="006A4444"/>
    <w:rsid w:val="006A47D7"/>
    <w:rsid w:val="006A4DFB"/>
    <w:rsid w:val="006A53F4"/>
    <w:rsid w:val="006A58CD"/>
    <w:rsid w:val="006A66D8"/>
    <w:rsid w:val="006A6DCC"/>
    <w:rsid w:val="006A78DE"/>
    <w:rsid w:val="006A79D9"/>
    <w:rsid w:val="006A7C65"/>
    <w:rsid w:val="006A7CD5"/>
    <w:rsid w:val="006B0624"/>
    <w:rsid w:val="006B0E1A"/>
    <w:rsid w:val="006B1077"/>
    <w:rsid w:val="006B16DE"/>
    <w:rsid w:val="006B1F85"/>
    <w:rsid w:val="006B1FD0"/>
    <w:rsid w:val="006B32A4"/>
    <w:rsid w:val="006B32A9"/>
    <w:rsid w:val="006B33D8"/>
    <w:rsid w:val="006B36BD"/>
    <w:rsid w:val="006B3939"/>
    <w:rsid w:val="006B3A9F"/>
    <w:rsid w:val="006B4111"/>
    <w:rsid w:val="006B4438"/>
    <w:rsid w:val="006B4CFA"/>
    <w:rsid w:val="006B5205"/>
    <w:rsid w:val="006B5232"/>
    <w:rsid w:val="006B557F"/>
    <w:rsid w:val="006B5C6F"/>
    <w:rsid w:val="006B61E2"/>
    <w:rsid w:val="006B679E"/>
    <w:rsid w:val="006B6CC8"/>
    <w:rsid w:val="006B6E7D"/>
    <w:rsid w:val="006B76BC"/>
    <w:rsid w:val="006C0052"/>
    <w:rsid w:val="006C1007"/>
    <w:rsid w:val="006C10AD"/>
    <w:rsid w:val="006C17C7"/>
    <w:rsid w:val="006C1D6D"/>
    <w:rsid w:val="006C1DEC"/>
    <w:rsid w:val="006C1F75"/>
    <w:rsid w:val="006C2716"/>
    <w:rsid w:val="006C36BD"/>
    <w:rsid w:val="006C3C6A"/>
    <w:rsid w:val="006C42DD"/>
    <w:rsid w:val="006C5CAD"/>
    <w:rsid w:val="006C617B"/>
    <w:rsid w:val="006C6207"/>
    <w:rsid w:val="006C6D43"/>
    <w:rsid w:val="006C7168"/>
    <w:rsid w:val="006C727A"/>
    <w:rsid w:val="006C75FC"/>
    <w:rsid w:val="006C7811"/>
    <w:rsid w:val="006D0000"/>
    <w:rsid w:val="006D0625"/>
    <w:rsid w:val="006D0898"/>
    <w:rsid w:val="006D0E78"/>
    <w:rsid w:val="006D127D"/>
    <w:rsid w:val="006D1615"/>
    <w:rsid w:val="006D1A18"/>
    <w:rsid w:val="006D2108"/>
    <w:rsid w:val="006D2634"/>
    <w:rsid w:val="006D28B6"/>
    <w:rsid w:val="006D2F83"/>
    <w:rsid w:val="006D3273"/>
    <w:rsid w:val="006D3814"/>
    <w:rsid w:val="006D3AEB"/>
    <w:rsid w:val="006D495D"/>
    <w:rsid w:val="006D57AD"/>
    <w:rsid w:val="006D5C03"/>
    <w:rsid w:val="006D5E89"/>
    <w:rsid w:val="006D6132"/>
    <w:rsid w:val="006D68EC"/>
    <w:rsid w:val="006E044D"/>
    <w:rsid w:val="006E06A0"/>
    <w:rsid w:val="006E0F09"/>
    <w:rsid w:val="006E1719"/>
    <w:rsid w:val="006E1D1D"/>
    <w:rsid w:val="006E1FBD"/>
    <w:rsid w:val="006E2057"/>
    <w:rsid w:val="006E276F"/>
    <w:rsid w:val="006E2C67"/>
    <w:rsid w:val="006E370E"/>
    <w:rsid w:val="006E3911"/>
    <w:rsid w:val="006E3BEA"/>
    <w:rsid w:val="006E3DE5"/>
    <w:rsid w:val="006E3F2D"/>
    <w:rsid w:val="006E40FB"/>
    <w:rsid w:val="006E4183"/>
    <w:rsid w:val="006E48CE"/>
    <w:rsid w:val="006E5684"/>
    <w:rsid w:val="006E59E9"/>
    <w:rsid w:val="006E5A22"/>
    <w:rsid w:val="006E66F6"/>
    <w:rsid w:val="006E67D3"/>
    <w:rsid w:val="006E6D34"/>
    <w:rsid w:val="006E75BC"/>
    <w:rsid w:val="006E7BB1"/>
    <w:rsid w:val="006F050A"/>
    <w:rsid w:val="006F10D5"/>
    <w:rsid w:val="006F27A1"/>
    <w:rsid w:val="006F2F96"/>
    <w:rsid w:val="006F38F8"/>
    <w:rsid w:val="006F41B4"/>
    <w:rsid w:val="006F4AAC"/>
    <w:rsid w:val="006F5331"/>
    <w:rsid w:val="006F576D"/>
    <w:rsid w:val="006F593A"/>
    <w:rsid w:val="006F5FFE"/>
    <w:rsid w:val="006F7C4D"/>
    <w:rsid w:val="006F7F72"/>
    <w:rsid w:val="007008F8"/>
    <w:rsid w:val="00700C5A"/>
    <w:rsid w:val="0070229F"/>
    <w:rsid w:val="0070313D"/>
    <w:rsid w:val="007032E4"/>
    <w:rsid w:val="00703DA3"/>
    <w:rsid w:val="007044FC"/>
    <w:rsid w:val="00704512"/>
    <w:rsid w:val="00704571"/>
    <w:rsid w:val="00704B89"/>
    <w:rsid w:val="00705186"/>
    <w:rsid w:val="00706290"/>
    <w:rsid w:val="0070631B"/>
    <w:rsid w:val="0070647D"/>
    <w:rsid w:val="00706486"/>
    <w:rsid w:val="007065E6"/>
    <w:rsid w:val="007068D3"/>
    <w:rsid w:val="00706D3A"/>
    <w:rsid w:val="00706E07"/>
    <w:rsid w:val="00707D21"/>
    <w:rsid w:val="007103B5"/>
    <w:rsid w:val="0071081B"/>
    <w:rsid w:val="0071178D"/>
    <w:rsid w:val="0071421D"/>
    <w:rsid w:val="0071463A"/>
    <w:rsid w:val="00715700"/>
    <w:rsid w:val="00716C32"/>
    <w:rsid w:val="00716E86"/>
    <w:rsid w:val="00717190"/>
    <w:rsid w:val="0071758B"/>
    <w:rsid w:val="007175AD"/>
    <w:rsid w:val="00717BDE"/>
    <w:rsid w:val="00717C04"/>
    <w:rsid w:val="0072086A"/>
    <w:rsid w:val="00720C95"/>
    <w:rsid w:val="00721036"/>
    <w:rsid w:val="00721577"/>
    <w:rsid w:val="0072232B"/>
    <w:rsid w:val="0072378F"/>
    <w:rsid w:val="00723F69"/>
    <w:rsid w:val="00724B03"/>
    <w:rsid w:val="00724BBE"/>
    <w:rsid w:val="00724D88"/>
    <w:rsid w:val="00726DC3"/>
    <w:rsid w:val="00726F73"/>
    <w:rsid w:val="00727004"/>
    <w:rsid w:val="00727AAF"/>
    <w:rsid w:val="007301AE"/>
    <w:rsid w:val="0073030D"/>
    <w:rsid w:val="007305B2"/>
    <w:rsid w:val="0073063F"/>
    <w:rsid w:val="00730A1A"/>
    <w:rsid w:val="00731139"/>
    <w:rsid w:val="00732DD9"/>
    <w:rsid w:val="00733245"/>
    <w:rsid w:val="00733529"/>
    <w:rsid w:val="00733918"/>
    <w:rsid w:val="0073454F"/>
    <w:rsid w:val="00734DE5"/>
    <w:rsid w:val="00735477"/>
    <w:rsid w:val="0073547D"/>
    <w:rsid w:val="00735ACA"/>
    <w:rsid w:val="00735B13"/>
    <w:rsid w:val="00736F64"/>
    <w:rsid w:val="0073736B"/>
    <w:rsid w:val="007375BD"/>
    <w:rsid w:val="007377DA"/>
    <w:rsid w:val="00737A47"/>
    <w:rsid w:val="00737B48"/>
    <w:rsid w:val="00737E5C"/>
    <w:rsid w:val="007400D7"/>
    <w:rsid w:val="00740386"/>
    <w:rsid w:val="007406A7"/>
    <w:rsid w:val="00741BBF"/>
    <w:rsid w:val="00742ACD"/>
    <w:rsid w:val="00744734"/>
    <w:rsid w:val="00745413"/>
    <w:rsid w:val="00745B80"/>
    <w:rsid w:val="00745C90"/>
    <w:rsid w:val="007460AD"/>
    <w:rsid w:val="00746422"/>
    <w:rsid w:val="00746B28"/>
    <w:rsid w:val="00747ECF"/>
    <w:rsid w:val="0075003F"/>
    <w:rsid w:val="00750DF3"/>
    <w:rsid w:val="00750EC4"/>
    <w:rsid w:val="0075221B"/>
    <w:rsid w:val="00753276"/>
    <w:rsid w:val="007532B6"/>
    <w:rsid w:val="007544FB"/>
    <w:rsid w:val="00755CF0"/>
    <w:rsid w:val="00756EED"/>
    <w:rsid w:val="0075701E"/>
    <w:rsid w:val="007604D4"/>
    <w:rsid w:val="0076091B"/>
    <w:rsid w:val="00760A13"/>
    <w:rsid w:val="00761260"/>
    <w:rsid w:val="00761C13"/>
    <w:rsid w:val="00761EB6"/>
    <w:rsid w:val="00762883"/>
    <w:rsid w:val="00762B18"/>
    <w:rsid w:val="00762D12"/>
    <w:rsid w:val="00763249"/>
    <w:rsid w:val="00763969"/>
    <w:rsid w:val="00763CBD"/>
    <w:rsid w:val="00764057"/>
    <w:rsid w:val="007642AC"/>
    <w:rsid w:val="00764E1C"/>
    <w:rsid w:val="0076505B"/>
    <w:rsid w:val="00766C09"/>
    <w:rsid w:val="00766EE9"/>
    <w:rsid w:val="00767157"/>
    <w:rsid w:val="007672A6"/>
    <w:rsid w:val="00767381"/>
    <w:rsid w:val="007676EB"/>
    <w:rsid w:val="007677EB"/>
    <w:rsid w:val="007677FF"/>
    <w:rsid w:val="00767AA5"/>
    <w:rsid w:val="007707A6"/>
    <w:rsid w:val="00770D11"/>
    <w:rsid w:val="007715D6"/>
    <w:rsid w:val="007717F9"/>
    <w:rsid w:val="007720E2"/>
    <w:rsid w:val="007720F3"/>
    <w:rsid w:val="007721F3"/>
    <w:rsid w:val="00772226"/>
    <w:rsid w:val="00773BC7"/>
    <w:rsid w:val="00773DF7"/>
    <w:rsid w:val="00774B91"/>
    <w:rsid w:val="00774C4B"/>
    <w:rsid w:val="00774CEA"/>
    <w:rsid w:val="00775654"/>
    <w:rsid w:val="007756C6"/>
    <w:rsid w:val="007756CC"/>
    <w:rsid w:val="0077612B"/>
    <w:rsid w:val="00776294"/>
    <w:rsid w:val="007763C0"/>
    <w:rsid w:val="00776700"/>
    <w:rsid w:val="00776A92"/>
    <w:rsid w:val="00776B39"/>
    <w:rsid w:val="007772FF"/>
    <w:rsid w:val="00777377"/>
    <w:rsid w:val="00777804"/>
    <w:rsid w:val="00780D19"/>
    <w:rsid w:val="00781996"/>
    <w:rsid w:val="00781B87"/>
    <w:rsid w:val="00781D9E"/>
    <w:rsid w:val="007820FD"/>
    <w:rsid w:val="00782859"/>
    <w:rsid w:val="00782EF6"/>
    <w:rsid w:val="007838F5"/>
    <w:rsid w:val="007841DF"/>
    <w:rsid w:val="00784FF0"/>
    <w:rsid w:val="00785242"/>
    <w:rsid w:val="00785E5F"/>
    <w:rsid w:val="00786386"/>
    <w:rsid w:val="00786E45"/>
    <w:rsid w:val="007879B3"/>
    <w:rsid w:val="00787B0A"/>
    <w:rsid w:val="00790477"/>
    <w:rsid w:val="00790592"/>
    <w:rsid w:val="0079147F"/>
    <w:rsid w:val="00791637"/>
    <w:rsid w:val="00791916"/>
    <w:rsid w:val="00791CF0"/>
    <w:rsid w:val="0079275C"/>
    <w:rsid w:val="0079283D"/>
    <w:rsid w:val="00792E45"/>
    <w:rsid w:val="0079333F"/>
    <w:rsid w:val="007934C6"/>
    <w:rsid w:val="00793A73"/>
    <w:rsid w:val="00793EC8"/>
    <w:rsid w:val="007941DD"/>
    <w:rsid w:val="007945A4"/>
    <w:rsid w:val="0079490D"/>
    <w:rsid w:val="00794F45"/>
    <w:rsid w:val="0079580B"/>
    <w:rsid w:val="00796409"/>
    <w:rsid w:val="00796667"/>
    <w:rsid w:val="00796703"/>
    <w:rsid w:val="00796FA8"/>
    <w:rsid w:val="007971F2"/>
    <w:rsid w:val="00797370"/>
    <w:rsid w:val="0079756D"/>
    <w:rsid w:val="00797798"/>
    <w:rsid w:val="0079782A"/>
    <w:rsid w:val="007A0B59"/>
    <w:rsid w:val="007A0EA7"/>
    <w:rsid w:val="007A1AB6"/>
    <w:rsid w:val="007A21F3"/>
    <w:rsid w:val="007A2D98"/>
    <w:rsid w:val="007A2E5E"/>
    <w:rsid w:val="007A45DB"/>
    <w:rsid w:val="007A4F23"/>
    <w:rsid w:val="007A59E7"/>
    <w:rsid w:val="007A5F14"/>
    <w:rsid w:val="007A6B80"/>
    <w:rsid w:val="007A726E"/>
    <w:rsid w:val="007A7424"/>
    <w:rsid w:val="007A77C7"/>
    <w:rsid w:val="007A7AFE"/>
    <w:rsid w:val="007B26B2"/>
    <w:rsid w:val="007B2BAD"/>
    <w:rsid w:val="007B2ECA"/>
    <w:rsid w:val="007B30F8"/>
    <w:rsid w:val="007B34CA"/>
    <w:rsid w:val="007B3C10"/>
    <w:rsid w:val="007B3C7D"/>
    <w:rsid w:val="007B435B"/>
    <w:rsid w:val="007B44D1"/>
    <w:rsid w:val="007B4F24"/>
    <w:rsid w:val="007B5D6F"/>
    <w:rsid w:val="007B60C0"/>
    <w:rsid w:val="007B639D"/>
    <w:rsid w:val="007B641B"/>
    <w:rsid w:val="007B6491"/>
    <w:rsid w:val="007B6775"/>
    <w:rsid w:val="007B6D16"/>
    <w:rsid w:val="007B70C9"/>
    <w:rsid w:val="007C03B0"/>
    <w:rsid w:val="007C0B12"/>
    <w:rsid w:val="007C17E7"/>
    <w:rsid w:val="007C1834"/>
    <w:rsid w:val="007C1E70"/>
    <w:rsid w:val="007C213E"/>
    <w:rsid w:val="007C2768"/>
    <w:rsid w:val="007C2D9A"/>
    <w:rsid w:val="007C3EE3"/>
    <w:rsid w:val="007C3FEC"/>
    <w:rsid w:val="007C4340"/>
    <w:rsid w:val="007C4437"/>
    <w:rsid w:val="007C4703"/>
    <w:rsid w:val="007C4CE7"/>
    <w:rsid w:val="007C5B33"/>
    <w:rsid w:val="007C5EC9"/>
    <w:rsid w:val="007C5F73"/>
    <w:rsid w:val="007C5FEE"/>
    <w:rsid w:val="007C60AF"/>
    <w:rsid w:val="007C6DA9"/>
    <w:rsid w:val="007C7088"/>
    <w:rsid w:val="007C792F"/>
    <w:rsid w:val="007C7D61"/>
    <w:rsid w:val="007C7EAB"/>
    <w:rsid w:val="007D0351"/>
    <w:rsid w:val="007D083E"/>
    <w:rsid w:val="007D208F"/>
    <w:rsid w:val="007D25E2"/>
    <w:rsid w:val="007D2630"/>
    <w:rsid w:val="007D2A97"/>
    <w:rsid w:val="007D2B8A"/>
    <w:rsid w:val="007D343E"/>
    <w:rsid w:val="007D4D89"/>
    <w:rsid w:val="007D5410"/>
    <w:rsid w:val="007D5F61"/>
    <w:rsid w:val="007D60A4"/>
    <w:rsid w:val="007D63D0"/>
    <w:rsid w:val="007D67BB"/>
    <w:rsid w:val="007D7043"/>
    <w:rsid w:val="007D77B1"/>
    <w:rsid w:val="007E08DE"/>
    <w:rsid w:val="007E0D80"/>
    <w:rsid w:val="007E1045"/>
    <w:rsid w:val="007E1BD0"/>
    <w:rsid w:val="007E1BDB"/>
    <w:rsid w:val="007E24E8"/>
    <w:rsid w:val="007E2635"/>
    <w:rsid w:val="007E35E0"/>
    <w:rsid w:val="007E4079"/>
    <w:rsid w:val="007E5BB6"/>
    <w:rsid w:val="007E6ABA"/>
    <w:rsid w:val="007E6B11"/>
    <w:rsid w:val="007E736D"/>
    <w:rsid w:val="007E75FE"/>
    <w:rsid w:val="007E7903"/>
    <w:rsid w:val="007E7BC1"/>
    <w:rsid w:val="007E7F75"/>
    <w:rsid w:val="007F00B9"/>
    <w:rsid w:val="007F05B1"/>
    <w:rsid w:val="007F089F"/>
    <w:rsid w:val="007F09A6"/>
    <w:rsid w:val="007F0A62"/>
    <w:rsid w:val="007F0BCA"/>
    <w:rsid w:val="007F16FB"/>
    <w:rsid w:val="007F2521"/>
    <w:rsid w:val="007F3C07"/>
    <w:rsid w:val="007F4312"/>
    <w:rsid w:val="007F49F2"/>
    <w:rsid w:val="007F4B8F"/>
    <w:rsid w:val="007F6016"/>
    <w:rsid w:val="007F6147"/>
    <w:rsid w:val="007F61F9"/>
    <w:rsid w:val="007F741D"/>
    <w:rsid w:val="007F7D09"/>
    <w:rsid w:val="00800059"/>
    <w:rsid w:val="00800C95"/>
    <w:rsid w:val="00800F67"/>
    <w:rsid w:val="00801684"/>
    <w:rsid w:val="008017EF"/>
    <w:rsid w:val="00801865"/>
    <w:rsid w:val="00802037"/>
    <w:rsid w:val="00802329"/>
    <w:rsid w:val="0080262D"/>
    <w:rsid w:val="008027D8"/>
    <w:rsid w:val="00803321"/>
    <w:rsid w:val="00803A96"/>
    <w:rsid w:val="00804E2D"/>
    <w:rsid w:val="00804E76"/>
    <w:rsid w:val="0080504A"/>
    <w:rsid w:val="00805226"/>
    <w:rsid w:val="00805B01"/>
    <w:rsid w:val="008071A0"/>
    <w:rsid w:val="00807970"/>
    <w:rsid w:val="00811799"/>
    <w:rsid w:val="00812D4B"/>
    <w:rsid w:val="00813390"/>
    <w:rsid w:val="008138F4"/>
    <w:rsid w:val="008143BF"/>
    <w:rsid w:val="00814FB4"/>
    <w:rsid w:val="00815690"/>
    <w:rsid w:val="00815B6A"/>
    <w:rsid w:val="00815C5A"/>
    <w:rsid w:val="00815CEB"/>
    <w:rsid w:val="00815FCF"/>
    <w:rsid w:val="008164BE"/>
    <w:rsid w:val="00817353"/>
    <w:rsid w:val="00817567"/>
    <w:rsid w:val="008203DA"/>
    <w:rsid w:val="00820919"/>
    <w:rsid w:val="00820B0B"/>
    <w:rsid w:val="008219AA"/>
    <w:rsid w:val="00821EA6"/>
    <w:rsid w:val="00822713"/>
    <w:rsid w:val="00822F6F"/>
    <w:rsid w:val="008230FB"/>
    <w:rsid w:val="0082451F"/>
    <w:rsid w:val="00824EE5"/>
    <w:rsid w:val="00825504"/>
    <w:rsid w:val="008257C9"/>
    <w:rsid w:val="00825854"/>
    <w:rsid w:val="00825904"/>
    <w:rsid w:val="00825ACD"/>
    <w:rsid w:val="008265A1"/>
    <w:rsid w:val="008278C8"/>
    <w:rsid w:val="008308D1"/>
    <w:rsid w:val="008316F9"/>
    <w:rsid w:val="008319CB"/>
    <w:rsid w:val="00831C16"/>
    <w:rsid w:val="00831EF3"/>
    <w:rsid w:val="00832462"/>
    <w:rsid w:val="008346AF"/>
    <w:rsid w:val="0083538B"/>
    <w:rsid w:val="0083595C"/>
    <w:rsid w:val="00835A20"/>
    <w:rsid w:val="00835D50"/>
    <w:rsid w:val="00836734"/>
    <w:rsid w:val="008372A7"/>
    <w:rsid w:val="0083741D"/>
    <w:rsid w:val="00837665"/>
    <w:rsid w:val="00837AB0"/>
    <w:rsid w:val="00837D48"/>
    <w:rsid w:val="00837F0D"/>
    <w:rsid w:val="0084011F"/>
    <w:rsid w:val="00840385"/>
    <w:rsid w:val="008404B8"/>
    <w:rsid w:val="008417C8"/>
    <w:rsid w:val="00841F8A"/>
    <w:rsid w:val="0084216D"/>
    <w:rsid w:val="0084257E"/>
    <w:rsid w:val="008430F2"/>
    <w:rsid w:val="008434E4"/>
    <w:rsid w:val="00843F27"/>
    <w:rsid w:val="00844187"/>
    <w:rsid w:val="008449B0"/>
    <w:rsid w:val="008454D0"/>
    <w:rsid w:val="0084571A"/>
    <w:rsid w:val="00846B97"/>
    <w:rsid w:val="00846E5C"/>
    <w:rsid w:val="008471A3"/>
    <w:rsid w:val="008475E9"/>
    <w:rsid w:val="008501F7"/>
    <w:rsid w:val="00850A70"/>
    <w:rsid w:val="00850AEC"/>
    <w:rsid w:val="0085135E"/>
    <w:rsid w:val="0085238D"/>
    <w:rsid w:val="0085306D"/>
    <w:rsid w:val="0085320E"/>
    <w:rsid w:val="008533FA"/>
    <w:rsid w:val="008536A1"/>
    <w:rsid w:val="00854094"/>
    <w:rsid w:val="0085450D"/>
    <w:rsid w:val="00855002"/>
    <w:rsid w:val="0085587C"/>
    <w:rsid w:val="00855BC0"/>
    <w:rsid w:val="00856355"/>
    <w:rsid w:val="008578C9"/>
    <w:rsid w:val="0085796F"/>
    <w:rsid w:val="00860620"/>
    <w:rsid w:val="00860792"/>
    <w:rsid w:val="008607F4"/>
    <w:rsid w:val="00862035"/>
    <w:rsid w:val="008622CF"/>
    <w:rsid w:val="00862662"/>
    <w:rsid w:val="00863197"/>
    <w:rsid w:val="00864DAF"/>
    <w:rsid w:val="008652B2"/>
    <w:rsid w:val="0086579C"/>
    <w:rsid w:val="00865D11"/>
    <w:rsid w:val="0086619C"/>
    <w:rsid w:val="0086737D"/>
    <w:rsid w:val="00870D14"/>
    <w:rsid w:val="00870D28"/>
    <w:rsid w:val="00870ED4"/>
    <w:rsid w:val="00871807"/>
    <w:rsid w:val="00871AB0"/>
    <w:rsid w:val="00871AE9"/>
    <w:rsid w:val="00872278"/>
    <w:rsid w:val="008723A6"/>
    <w:rsid w:val="00872955"/>
    <w:rsid w:val="00873B1C"/>
    <w:rsid w:val="00874206"/>
    <w:rsid w:val="00874331"/>
    <w:rsid w:val="0087549D"/>
    <w:rsid w:val="00875AA5"/>
    <w:rsid w:val="00875B1E"/>
    <w:rsid w:val="00875FA2"/>
    <w:rsid w:val="00876E2C"/>
    <w:rsid w:val="00877339"/>
    <w:rsid w:val="00880429"/>
    <w:rsid w:val="008817AA"/>
    <w:rsid w:val="00882391"/>
    <w:rsid w:val="00882506"/>
    <w:rsid w:val="00882973"/>
    <w:rsid w:val="00883116"/>
    <w:rsid w:val="008838D5"/>
    <w:rsid w:val="00883E90"/>
    <w:rsid w:val="00883FE1"/>
    <w:rsid w:val="00884D20"/>
    <w:rsid w:val="00885999"/>
    <w:rsid w:val="0088715B"/>
    <w:rsid w:val="0088724A"/>
    <w:rsid w:val="0088789F"/>
    <w:rsid w:val="00891432"/>
    <w:rsid w:val="00891533"/>
    <w:rsid w:val="008915B7"/>
    <w:rsid w:val="00891721"/>
    <w:rsid w:val="00891918"/>
    <w:rsid w:val="00892379"/>
    <w:rsid w:val="00892780"/>
    <w:rsid w:val="0089285A"/>
    <w:rsid w:val="00892E5E"/>
    <w:rsid w:val="00893254"/>
    <w:rsid w:val="0089337A"/>
    <w:rsid w:val="00895BA2"/>
    <w:rsid w:val="0089628B"/>
    <w:rsid w:val="00896985"/>
    <w:rsid w:val="00897F93"/>
    <w:rsid w:val="008A0016"/>
    <w:rsid w:val="008A04B7"/>
    <w:rsid w:val="008A122E"/>
    <w:rsid w:val="008A142F"/>
    <w:rsid w:val="008A1B5A"/>
    <w:rsid w:val="008A1D3A"/>
    <w:rsid w:val="008A213C"/>
    <w:rsid w:val="008A22CF"/>
    <w:rsid w:val="008A255D"/>
    <w:rsid w:val="008A43EB"/>
    <w:rsid w:val="008A569E"/>
    <w:rsid w:val="008A5D7C"/>
    <w:rsid w:val="008A6534"/>
    <w:rsid w:val="008A718D"/>
    <w:rsid w:val="008A738B"/>
    <w:rsid w:val="008A7AF9"/>
    <w:rsid w:val="008A7C2A"/>
    <w:rsid w:val="008B1EDA"/>
    <w:rsid w:val="008B1F6C"/>
    <w:rsid w:val="008B351B"/>
    <w:rsid w:val="008B3BDE"/>
    <w:rsid w:val="008B3D90"/>
    <w:rsid w:val="008B45EF"/>
    <w:rsid w:val="008B460C"/>
    <w:rsid w:val="008B49F3"/>
    <w:rsid w:val="008B5060"/>
    <w:rsid w:val="008B5789"/>
    <w:rsid w:val="008B5DC8"/>
    <w:rsid w:val="008B5DCB"/>
    <w:rsid w:val="008B6837"/>
    <w:rsid w:val="008B68B0"/>
    <w:rsid w:val="008B68BA"/>
    <w:rsid w:val="008B6A3D"/>
    <w:rsid w:val="008B7EA6"/>
    <w:rsid w:val="008C0EB2"/>
    <w:rsid w:val="008C1DB4"/>
    <w:rsid w:val="008C2638"/>
    <w:rsid w:val="008C4C5C"/>
    <w:rsid w:val="008C5DE7"/>
    <w:rsid w:val="008C695B"/>
    <w:rsid w:val="008C7780"/>
    <w:rsid w:val="008C7AD7"/>
    <w:rsid w:val="008D1CDE"/>
    <w:rsid w:val="008D2857"/>
    <w:rsid w:val="008D2BB2"/>
    <w:rsid w:val="008D3554"/>
    <w:rsid w:val="008D40AD"/>
    <w:rsid w:val="008D429C"/>
    <w:rsid w:val="008D4EDE"/>
    <w:rsid w:val="008D4F99"/>
    <w:rsid w:val="008D71D8"/>
    <w:rsid w:val="008D72B0"/>
    <w:rsid w:val="008D795C"/>
    <w:rsid w:val="008D7B58"/>
    <w:rsid w:val="008E0402"/>
    <w:rsid w:val="008E0BC6"/>
    <w:rsid w:val="008E23AE"/>
    <w:rsid w:val="008E2A0B"/>
    <w:rsid w:val="008E3440"/>
    <w:rsid w:val="008E3934"/>
    <w:rsid w:val="008E3CDE"/>
    <w:rsid w:val="008E44B9"/>
    <w:rsid w:val="008E4907"/>
    <w:rsid w:val="008E52EC"/>
    <w:rsid w:val="008E56F9"/>
    <w:rsid w:val="008E5BF2"/>
    <w:rsid w:val="008E61DD"/>
    <w:rsid w:val="008E6230"/>
    <w:rsid w:val="008E62B3"/>
    <w:rsid w:val="008E637B"/>
    <w:rsid w:val="008E6DCB"/>
    <w:rsid w:val="008E7E52"/>
    <w:rsid w:val="008F12EA"/>
    <w:rsid w:val="008F1A75"/>
    <w:rsid w:val="008F1CDE"/>
    <w:rsid w:val="008F1CEF"/>
    <w:rsid w:val="008F1F35"/>
    <w:rsid w:val="008F2D3F"/>
    <w:rsid w:val="008F4F41"/>
    <w:rsid w:val="008F6381"/>
    <w:rsid w:val="008F65C3"/>
    <w:rsid w:val="008F76FF"/>
    <w:rsid w:val="008F7797"/>
    <w:rsid w:val="008F787A"/>
    <w:rsid w:val="009008A1"/>
    <w:rsid w:val="00901280"/>
    <w:rsid w:val="009017DC"/>
    <w:rsid w:val="00901BEF"/>
    <w:rsid w:val="00901D27"/>
    <w:rsid w:val="00902A60"/>
    <w:rsid w:val="00903025"/>
    <w:rsid w:val="009054A3"/>
    <w:rsid w:val="00907703"/>
    <w:rsid w:val="00907949"/>
    <w:rsid w:val="00910272"/>
    <w:rsid w:val="009105B7"/>
    <w:rsid w:val="00910F54"/>
    <w:rsid w:val="009128BE"/>
    <w:rsid w:val="009129E6"/>
    <w:rsid w:val="00912A2B"/>
    <w:rsid w:val="00913055"/>
    <w:rsid w:val="009135FF"/>
    <w:rsid w:val="009138F6"/>
    <w:rsid w:val="00913949"/>
    <w:rsid w:val="00913ABB"/>
    <w:rsid w:val="00913D0B"/>
    <w:rsid w:val="0091479E"/>
    <w:rsid w:val="009147EE"/>
    <w:rsid w:val="00914B5E"/>
    <w:rsid w:val="00914CA0"/>
    <w:rsid w:val="009151EA"/>
    <w:rsid w:val="009158F7"/>
    <w:rsid w:val="00915D81"/>
    <w:rsid w:val="00915E04"/>
    <w:rsid w:val="00916146"/>
    <w:rsid w:val="009163E0"/>
    <w:rsid w:val="009163F9"/>
    <w:rsid w:val="009171CE"/>
    <w:rsid w:val="009210E9"/>
    <w:rsid w:val="00921636"/>
    <w:rsid w:val="00922383"/>
    <w:rsid w:val="00923224"/>
    <w:rsid w:val="009232F0"/>
    <w:rsid w:val="009235B5"/>
    <w:rsid w:val="00923E7A"/>
    <w:rsid w:val="00924A35"/>
    <w:rsid w:val="0092541B"/>
    <w:rsid w:val="00925F64"/>
    <w:rsid w:val="00925F9C"/>
    <w:rsid w:val="0092678D"/>
    <w:rsid w:val="00926CD3"/>
    <w:rsid w:val="00926F36"/>
    <w:rsid w:val="00930D4E"/>
    <w:rsid w:val="009316D4"/>
    <w:rsid w:val="00932042"/>
    <w:rsid w:val="009327DD"/>
    <w:rsid w:val="00933B96"/>
    <w:rsid w:val="00933B97"/>
    <w:rsid w:val="00933C96"/>
    <w:rsid w:val="00933D61"/>
    <w:rsid w:val="00934254"/>
    <w:rsid w:val="0093488A"/>
    <w:rsid w:val="00935677"/>
    <w:rsid w:val="00936BD3"/>
    <w:rsid w:val="00936C0C"/>
    <w:rsid w:val="00937475"/>
    <w:rsid w:val="00940038"/>
    <w:rsid w:val="0094039A"/>
    <w:rsid w:val="00941137"/>
    <w:rsid w:val="0094158F"/>
    <w:rsid w:val="00941F1B"/>
    <w:rsid w:val="0094211E"/>
    <w:rsid w:val="009422D2"/>
    <w:rsid w:val="00942AE4"/>
    <w:rsid w:val="00942EF6"/>
    <w:rsid w:val="00943808"/>
    <w:rsid w:val="00943E7A"/>
    <w:rsid w:val="00943FB6"/>
    <w:rsid w:val="00944081"/>
    <w:rsid w:val="00944CB0"/>
    <w:rsid w:val="00945161"/>
    <w:rsid w:val="00945EF6"/>
    <w:rsid w:val="00946637"/>
    <w:rsid w:val="009468F6"/>
    <w:rsid w:val="00946A6A"/>
    <w:rsid w:val="00947C7C"/>
    <w:rsid w:val="00947E07"/>
    <w:rsid w:val="00950D83"/>
    <w:rsid w:val="00950F1A"/>
    <w:rsid w:val="00951803"/>
    <w:rsid w:val="009524C6"/>
    <w:rsid w:val="00952530"/>
    <w:rsid w:val="00952F96"/>
    <w:rsid w:val="009533DE"/>
    <w:rsid w:val="00954F45"/>
    <w:rsid w:val="009551CE"/>
    <w:rsid w:val="00955375"/>
    <w:rsid w:val="0095549E"/>
    <w:rsid w:val="00956046"/>
    <w:rsid w:val="009561E5"/>
    <w:rsid w:val="009566FE"/>
    <w:rsid w:val="00956E3A"/>
    <w:rsid w:val="00956F1D"/>
    <w:rsid w:val="00957BCE"/>
    <w:rsid w:val="00957F90"/>
    <w:rsid w:val="00960119"/>
    <w:rsid w:val="009616A3"/>
    <w:rsid w:val="009628D6"/>
    <w:rsid w:val="00962D41"/>
    <w:rsid w:val="00962EC6"/>
    <w:rsid w:val="00962F12"/>
    <w:rsid w:val="00963320"/>
    <w:rsid w:val="0096397C"/>
    <w:rsid w:val="00964159"/>
    <w:rsid w:val="009649C7"/>
    <w:rsid w:val="009649D2"/>
    <w:rsid w:val="009652C3"/>
    <w:rsid w:val="00965975"/>
    <w:rsid w:val="00965A88"/>
    <w:rsid w:val="0096625B"/>
    <w:rsid w:val="00966728"/>
    <w:rsid w:val="00966D3C"/>
    <w:rsid w:val="00966E69"/>
    <w:rsid w:val="00967036"/>
    <w:rsid w:val="0096749C"/>
    <w:rsid w:val="009706C6"/>
    <w:rsid w:val="00970826"/>
    <w:rsid w:val="0097123E"/>
    <w:rsid w:val="00971649"/>
    <w:rsid w:val="00971ABF"/>
    <w:rsid w:val="009726A5"/>
    <w:rsid w:val="00973653"/>
    <w:rsid w:val="0097399D"/>
    <w:rsid w:val="00973AD2"/>
    <w:rsid w:val="0097405F"/>
    <w:rsid w:val="00974365"/>
    <w:rsid w:val="00974724"/>
    <w:rsid w:val="009749D1"/>
    <w:rsid w:val="00974C4C"/>
    <w:rsid w:val="00975C0A"/>
    <w:rsid w:val="009765BF"/>
    <w:rsid w:val="00976F8E"/>
    <w:rsid w:val="00977065"/>
    <w:rsid w:val="009777EA"/>
    <w:rsid w:val="0097786F"/>
    <w:rsid w:val="00977D1B"/>
    <w:rsid w:val="00977FF3"/>
    <w:rsid w:val="00980415"/>
    <w:rsid w:val="00980A96"/>
    <w:rsid w:val="0098164B"/>
    <w:rsid w:val="00981831"/>
    <w:rsid w:val="00984128"/>
    <w:rsid w:val="009850A6"/>
    <w:rsid w:val="00985142"/>
    <w:rsid w:val="009856C7"/>
    <w:rsid w:val="00985A7C"/>
    <w:rsid w:val="00986428"/>
    <w:rsid w:val="00986DC1"/>
    <w:rsid w:val="009872E4"/>
    <w:rsid w:val="00987C4B"/>
    <w:rsid w:val="00990BAB"/>
    <w:rsid w:val="00990C00"/>
    <w:rsid w:val="00990D92"/>
    <w:rsid w:val="00990EEE"/>
    <w:rsid w:val="00991454"/>
    <w:rsid w:val="009919EF"/>
    <w:rsid w:val="009926C8"/>
    <w:rsid w:val="0099366C"/>
    <w:rsid w:val="00994E65"/>
    <w:rsid w:val="0099500A"/>
    <w:rsid w:val="0099522C"/>
    <w:rsid w:val="00995C92"/>
    <w:rsid w:val="00996068"/>
    <w:rsid w:val="0099704C"/>
    <w:rsid w:val="00997648"/>
    <w:rsid w:val="00997D62"/>
    <w:rsid w:val="009A07CC"/>
    <w:rsid w:val="009A0A88"/>
    <w:rsid w:val="009A1042"/>
    <w:rsid w:val="009A1622"/>
    <w:rsid w:val="009A17F6"/>
    <w:rsid w:val="009A2C48"/>
    <w:rsid w:val="009A2EF7"/>
    <w:rsid w:val="009A2FFC"/>
    <w:rsid w:val="009A3246"/>
    <w:rsid w:val="009A3E2B"/>
    <w:rsid w:val="009A43C2"/>
    <w:rsid w:val="009A5268"/>
    <w:rsid w:val="009A52F9"/>
    <w:rsid w:val="009A5EEB"/>
    <w:rsid w:val="009A632D"/>
    <w:rsid w:val="009A6926"/>
    <w:rsid w:val="009A6A9F"/>
    <w:rsid w:val="009A7160"/>
    <w:rsid w:val="009A73D1"/>
    <w:rsid w:val="009A759E"/>
    <w:rsid w:val="009A779F"/>
    <w:rsid w:val="009A7ACE"/>
    <w:rsid w:val="009B03F7"/>
    <w:rsid w:val="009B0975"/>
    <w:rsid w:val="009B0B95"/>
    <w:rsid w:val="009B0CD1"/>
    <w:rsid w:val="009B131F"/>
    <w:rsid w:val="009B18E9"/>
    <w:rsid w:val="009B1912"/>
    <w:rsid w:val="009B2566"/>
    <w:rsid w:val="009B2579"/>
    <w:rsid w:val="009B26D4"/>
    <w:rsid w:val="009B31DA"/>
    <w:rsid w:val="009B3581"/>
    <w:rsid w:val="009B387F"/>
    <w:rsid w:val="009B3959"/>
    <w:rsid w:val="009B406B"/>
    <w:rsid w:val="009B579C"/>
    <w:rsid w:val="009B698D"/>
    <w:rsid w:val="009B6E4B"/>
    <w:rsid w:val="009B7170"/>
    <w:rsid w:val="009B7F44"/>
    <w:rsid w:val="009C13B5"/>
    <w:rsid w:val="009C13E8"/>
    <w:rsid w:val="009C1F77"/>
    <w:rsid w:val="009C2721"/>
    <w:rsid w:val="009C35F4"/>
    <w:rsid w:val="009C374C"/>
    <w:rsid w:val="009C3E40"/>
    <w:rsid w:val="009C408E"/>
    <w:rsid w:val="009C4B00"/>
    <w:rsid w:val="009C50E3"/>
    <w:rsid w:val="009C5E31"/>
    <w:rsid w:val="009C688E"/>
    <w:rsid w:val="009C712A"/>
    <w:rsid w:val="009C72C1"/>
    <w:rsid w:val="009C7665"/>
    <w:rsid w:val="009C76C6"/>
    <w:rsid w:val="009C7DF5"/>
    <w:rsid w:val="009D06F8"/>
    <w:rsid w:val="009D06FF"/>
    <w:rsid w:val="009D1469"/>
    <w:rsid w:val="009D1483"/>
    <w:rsid w:val="009D1B0E"/>
    <w:rsid w:val="009D215D"/>
    <w:rsid w:val="009D21B5"/>
    <w:rsid w:val="009D29DC"/>
    <w:rsid w:val="009D2A75"/>
    <w:rsid w:val="009D2B34"/>
    <w:rsid w:val="009D2E0D"/>
    <w:rsid w:val="009D52F8"/>
    <w:rsid w:val="009D5D47"/>
    <w:rsid w:val="009D6299"/>
    <w:rsid w:val="009D6446"/>
    <w:rsid w:val="009D6D4F"/>
    <w:rsid w:val="009D738D"/>
    <w:rsid w:val="009D7A11"/>
    <w:rsid w:val="009D7BEE"/>
    <w:rsid w:val="009D7EBE"/>
    <w:rsid w:val="009E03ED"/>
    <w:rsid w:val="009E1BD3"/>
    <w:rsid w:val="009E1DD5"/>
    <w:rsid w:val="009E2848"/>
    <w:rsid w:val="009E2CFE"/>
    <w:rsid w:val="009E30FC"/>
    <w:rsid w:val="009E3259"/>
    <w:rsid w:val="009E3B3D"/>
    <w:rsid w:val="009E48AA"/>
    <w:rsid w:val="009E48E3"/>
    <w:rsid w:val="009E4D54"/>
    <w:rsid w:val="009E5095"/>
    <w:rsid w:val="009E5A70"/>
    <w:rsid w:val="009E5AB3"/>
    <w:rsid w:val="009E5F46"/>
    <w:rsid w:val="009E66D9"/>
    <w:rsid w:val="009E6DA5"/>
    <w:rsid w:val="009E763D"/>
    <w:rsid w:val="009E7A84"/>
    <w:rsid w:val="009E7B85"/>
    <w:rsid w:val="009F0140"/>
    <w:rsid w:val="009F1249"/>
    <w:rsid w:val="009F12E9"/>
    <w:rsid w:val="009F1FDA"/>
    <w:rsid w:val="009F21B1"/>
    <w:rsid w:val="009F21B2"/>
    <w:rsid w:val="009F2326"/>
    <w:rsid w:val="009F287D"/>
    <w:rsid w:val="009F2AD4"/>
    <w:rsid w:val="009F3AF3"/>
    <w:rsid w:val="009F42A9"/>
    <w:rsid w:val="009F449E"/>
    <w:rsid w:val="009F452E"/>
    <w:rsid w:val="009F49E6"/>
    <w:rsid w:val="009F5EF8"/>
    <w:rsid w:val="009F621E"/>
    <w:rsid w:val="009F687D"/>
    <w:rsid w:val="009F70E5"/>
    <w:rsid w:val="009F7A2C"/>
    <w:rsid w:val="009F7CF8"/>
    <w:rsid w:val="00A00374"/>
    <w:rsid w:val="00A0083A"/>
    <w:rsid w:val="00A00B74"/>
    <w:rsid w:val="00A0127B"/>
    <w:rsid w:val="00A0130D"/>
    <w:rsid w:val="00A01824"/>
    <w:rsid w:val="00A01A01"/>
    <w:rsid w:val="00A0237B"/>
    <w:rsid w:val="00A025D3"/>
    <w:rsid w:val="00A02C80"/>
    <w:rsid w:val="00A02D33"/>
    <w:rsid w:val="00A02EE4"/>
    <w:rsid w:val="00A043EC"/>
    <w:rsid w:val="00A05D43"/>
    <w:rsid w:val="00A06187"/>
    <w:rsid w:val="00A06BBA"/>
    <w:rsid w:val="00A0742D"/>
    <w:rsid w:val="00A100BA"/>
    <w:rsid w:val="00A104DF"/>
    <w:rsid w:val="00A10B89"/>
    <w:rsid w:val="00A11036"/>
    <w:rsid w:val="00A111B4"/>
    <w:rsid w:val="00A11652"/>
    <w:rsid w:val="00A11682"/>
    <w:rsid w:val="00A11807"/>
    <w:rsid w:val="00A11EC9"/>
    <w:rsid w:val="00A1229B"/>
    <w:rsid w:val="00A12353"/>
    <w:rsid w:val="00A12FAF"/>
    <w:rsid w:val="00A14081"/>
    <w:rsid w:val="00A144BB"/>
    <w:rsid w:val="00A14A23"/>
    <w:rsid w:val="00A14C89"/>
    <w:rsid w:val="00A153E4"/>
    <w:rsid w:val="00A15734"/>
    <w:rsid w:val="00A15D2E"/>
    <w:rsid w:val="00A15D52"/>
    <w:rsid w:val="00A16197"/>
    <w:rsid w:val="00A16332"/>
    <w:rsid w:val="00A166CB"/>
    <w:rsid w:val="00A16EFD"/>
    <w:rsid w:val="00A201AB"/>
    <w:rsid w:val="00A20DD4"/>
    <w:rsid w:val="00A20FBE"/>
    <w:rsid w:val="00A20FE8"/>
    <w:rsid w:val="00A21C3B"/>
    <w:rsid w:val="00A21E6F"/>
    <w:rsid w:val="00A21F07"/>
    <w:rsid w:val="00A226C5"/>
    <w:rsid w:val="00A22BC3"/>
    <w:rsid w:val="00A22C78"/>
    <w:rsid w:val="00A23329"/>
    <w:rsid w:val="00A2492F"/>
    <w:rsid w:val="00A24960"/>
    <w:rsid w:val="00A24BBC"/>
    <w:rsid w:val="00A25065"/>
    <w:rsid w:val="00A25DFE"/>
    <w:rsid w:val="00A25F26"/>
    <w:rsid w:val="00A261C8"/>
    <w:rsid w:val="00A2623A"/>
    <w:rsid w:val="00A26883"/>
    <w:rsid w:val="00A26D46"/>
    <w:rsid w:val="00A270E2"/>
    <w:rsid w:val="00A27E95"/>
    <w:rsid w:val="00A30B3B"/>
    <w:rsid w:val="00A31254"/>
    <w:rsid w:val="00A31C16"/>
    <w:rsid w:val="00A31EE1"/>
    <w:rsid w:val="00A320CC"/>
    <w:rsid w:val="00A32CF7"/>
    <w:rsid w:val="00A33C18"/>
    <w:rsid w:val="00A33D25"/>
    <w:rsid w:val="00A33FD0"/>
    <w:rsid w:val="00A347D0"/>
    <w:rsid w:val="00A34828"/>
    <w:rsid w:val="00A34938"/>
    <w:rsid w:val="00A34CD6"/>
    <w:rsid w:val="00A354FB"/>
    <w:rsid w:val="00A35B6C"/>
    <w:rsid w:val="00A3696E"/>
    <w:rsid w:val="00A36C5A"/>
    <w:rsid w:val="00A37D65"/>
    <w:rsid w:val="00A400E4"/>
    <w:rsid w:val="00A407D3"/>
    <w:rsid w:val="00A40C98"/>
    <w:rsid w:val="00A42554"/>
    <w:rsid w:val="00A43E0D"/>
    <w:rsid w:val="00A4436D"/>
    <w:rsid w:val="00A44897"/>
    <w:rsid w:val="00A45103"/>
    <w:rsid w:val="00A455A1"/>
    <w:rsid w:val="00A45741"/>
    <w:rsid w:val="00A45EDC"/>
    <w:rsid w:val="00A460C4"/>
    <w:rsid w:val="00A46B9C"/>
    <w:rsid w:val="00A47E35"/>
    <w:rsid w:val="00A50789"/>
    <w:rsid w:val="00A50C73"/>
    <w:rsid w:val="00A516EF"/>
    <w:rsid w:val="00A52196"/>
    <w:rsid w:val="00A5287D"/>
    <w:rsid w:val="00A5301C"/>
    <w:rsid w:val="00A53D34"/>
    <w:rsid w:val="00A54219"/>
    <w:rsid w:val="00A548C0"/>
    <w:rsid w:val="00A54F3F"/>
    <w:rsid w:val="00A5522E"/>
    <w:rsid w:val="00A5564A"/>
    <w:rsid w:val="00A55980"/>
    <w:rsid w:val="00A56575"/>
    <w:rsid w:val="00A5670E"/>
    <w:rsid w:val="00A56F27"/>
    <w:rsid w:val="00A57988"/>
    <w:rsid w:val="00A57B25"/>
    <w:rsid w:val="00A57D5B"/>
    <w:rsid w:val="00A60024"/>
    <w:rsid w:val="00A60296"/>
    <w:rsid w:val="00A6100E"/>
    <w:rsid w:val="00A6151C"/>
    <w:rsid w:val="00A615A3"/>
    <w:rsid w:val="00A6210A"/>
    <w:rsid w:val="00A62D54"/>
    <w:rsid w:val="00A62F92"/>
    <w:rsid w:val="00A63639"/>
    <w:rsid w:val="00A6389B"/>
    <w:rsid w:val="00A64D96"/>
    <w:rsid w:val="00A64E3B"/>
    <w:rsid w:val="00A6503E"/>
    <w:rsid w:val="00A65A9E"/>
    <w:rsid w:val="00A65E51"/>
    <w:rsid w:val="00A65E68"/>
    <w:rsid w:val="00A662FE"/>
    <w:rsid w:val="00A66D71"/>
    <w:rsid w:val="00A6707F"/>
    <w:rsid w:val="00A67CF6"/>
    <w:rsid w:val="00A7033C"/>
    <w:rsid w:val="00A70348"/>
    <w:rsid w:val="00A71355"/>
    <w:rsid w:val="00A7192E"/>
    <w:rsid w:val="00A72118"/>
    <w:rsid w:val="00A72638"/>
    <w:rsid w:val="00A728AC"/>
    <w:rsid w:val="00A72AC8"/>
    <w:rsid w:val="00A731D0"/>
    <w:rsid w:val="00A734C2"/>
    <w:rsid w:val="00A738FF"/>
    <w:rsid w:val="00A744B4"/>
    <w:rsid w:val="00A748FC"/>
    <w:rsid w:val="00A74AB4"/>
    <w:rsid w:val="00A754E7"/>
    <w:rsid w:val="00A75782"/>
    <w:rsid w:val="00A76562"/>
    <w:rsid w:val="00A76BB7"/>
    <w:rsid w:val="00A7717C"/>
    <w:rsid w:val="00A7769F"/>
    <w:rsid w:val="00A77767"/>
    <w:rsid w:val="00A779F9"/>
    <w:rsid w:val="00A808E3"/>
    <w:rsid w:val="00A80A0C"/>
    <w:rsid w:val="00A80BE9"/>
    <w:rsid w:val="00A812AA"/>
    <w:rsid w:val="00A8158C"/>
    <w:rsid w:val="00A81BEE"/>
    <w:rsid w:val="00A81F9A"/>
    <w:rsid w:val="00A82493"/>
    <w:rsid w:val="00A82D2A"/>
    <w:rsid w:val="00A83850"/>
    <w:rsid w:val="00A83ECA"/>
    <w:rsid w:val="00A84289"/>
    <w:rsid w:val="00A84782"/>
    <w:rsid w:val="00A84C4F"/>
    <w:rsid w:val="00A850B2"/>
    <w:rsid w:val="00A857D3"/>
    <w:rsid w:val="00A85BE1"/>
    <w:rsid w:val="00A86AC3"/>
    <w:rsid w:val="00A87615"/>
    <w:rsid w:val="00A878FC"/>
    <w:rsid w:val="00A87ABB"/>
    <w:rsid w:val="00A87AF7"/>
    <w:rsid w:val="00A87C93"/>
    <w:rsid w:val="00A87DB8"/>
    <w:rsid w:val="00A90071"/>
    <w:rsid w:val="00A90355"/>
    <w:rsid w:val="00A9037D"/>
    <w:rsid w:val="00A908FF"/>
    <w:rsid w:val="00A91395"/>
    <w:rsid w:val="00A91475"/>
    <w:rsid w:val="00A91F1F"/>
    <w:rsid w:val="00A91F9D"/>
    <w:rsid w:val="00A92116"/>
    <w:rsid w:val="00A9217E"/>
    <w:rsid w:val="00A921B1"/>
    <w:rsid w:val="00A921CB"/>
    <w:rsid w:val="00A925CC"/>
    <w:rsid w:val="00A934A8"/>
    <w:rsid w:val="00A9590C"/>
    <w:rsid w:val="00A96443"/>
    <w:rsid w:val="00A964AB"/>
    <w:rsid w:val="00A9687D"/>
    <w:rsid w:val="00A968C0"/>
    <w:rsid w:val="00A9722B"/>
    <w:rsid w:val="00A97EAC"/>
    <w:rsid w:val="00A97F90"/>
    <w:rsid w:val="00AA01EF"/>
    <w:rsid w:val="00AA04E1"/>
    <w:rsid w:val="00AA1C80"/>
    <w:rsid w:val="00AA21F2"/>
    <w:rsid w:val="00AA2573"/>
    <w:rsid w:val="00AA28AE"/>
    <w:rsid w:val="00AA3067"/>
    <w:rsid w:val="00AA33D2"/>
    <w:rsid w:val="00AA3DFB"/>
    <w:rsid w:val="00AA4AFD"/>
    <w:rsid w:val="00AA4DF5"/>
    <w:rsid w:val="00AB02D4"/>
    <w:rsid w:val="00AB0C4E"/>
    <w:rsid w:val="00AB10FF"/>
    <w:rsid w:val="00AB150D"/>
    <w:rsid w:val="00AB1C09"/>
    <w:rsid w:val="00AB44A1"/>
    <w:rsid w:val="00AB4AC2"/>
    <w:rsid w:val="00AB529F"/>
    <w:rsid w:val="00AB56A7"/>
    <w:rsid w:val="00AB5B62"/>
    <w:rsid w:val="00AB5BF1"/>
    <w:rsid w:val="00AB5F4E"/>
    <w:rsid w:val="00AB6277"/>
    <w:rsid w:val="00AB690A"/>
    <w:rsid w:val="00AB6AF7"/>
    <w:rsid w:val="00AB73C6"/>
    <w:rsid w:val="00AB7749"/>
    <w:rsid w:val="00AB7A28"/>
    <w:rsid w:val="00AB7E21"/>
    <w:rsid w:val="00AC0E86"/>
    <w:rsid w:val="00AC0FB3"/>
    <w:rsid w:val="00AC1626"/>
    <w:rsid w:val="00AC1646"/>
    <w:rsid w:val="00AC19AE"/>
    <w:rsid w:val="00AC2713"/>
    <w:rsid w:val="00AC486D"/>
    <w:rsid w:val="00AC49B1"/>
    <w:rsid w:val="00AC580D"/>
    <w:rsid w:val="00AC5D3D"/>
    <w:rsid w:val="00AC62EE"/>
    <w:rsid w:val="00AC6391"/>
    <w:rsid w:val="00AC6FB0"/>
    <w:rsid w:val="00AC7635"/>
    <w:rsid w:val="00AC7C2A"/>
    <w:rsid w:val="00AD07B5"/>
    <w:rsid w:val="00AD081E"/>
    <w:rsid w:val="00AD1319"/>
    <w:rsid w:val="00AD2676"/>
    <w:rsid w:val="00AD2A11"/>
    <w:rsid w:val="00AD3A40"/>
    <w:rsid w:val="00AD3D34"/>
    <w:rsid w:val="00AD46D6"/>
    <w:rsid w:val="00AD4B74"/>
    <w:rsid w:val="00AD4E85"/>
    <w:rsid w:val="00AD52EF"/>
    <w:rsid w:val="00AD56B3"/>
    <w:rsid w:val="00AD5FA1"/>
    <w:rsid w:val="00AD66E8"/>
    <w:rsid w:val="00AD6B52"/>
    <w:rsid w:val="00AD7CB3"/>
    <w:rsid w:val="00AE02CC"/>
    <w:rsid w:val="00AE0B39"/>
    <w:rsid w:val="00AE135D"/>
    <w:rsid w:val="00AE1C1B"/>
    <w:rsid w:val="00AE2177"/>
    <w:rsid w:val="00AE2421"/>
    <w:rsid w:val="00AE2C4D"/>
    <w:rsid w:val="00AE36DE"/>
    <w:rsid w:val="00AE3C2C"/>
    <w:rsid w:val="00AE3C92"/>
    <w:rsid w:val="00AE484F"/>
    <w:rsid w:val="00AE4E5E"/>
    <w:rsid w:val="00AE59CD"/>
    <w:rsid w:val="00AE6178"/>
    <w:rsid w:val="00AE75A5"/>
    <w:rsid w:val="00AE7CB5"/>
    <w:rsid w:val="00AF02C8"/>
    <w:rsid w:val="00AF0D90"/>
    <w:rsid w:val="00AF101C"/>
    <w:rsid w:val="00AF1314"/>
    <w:rsid w:val="00AF1565"/>
    <w:rsid w:val="00AF170F"/>
    <w:rsid w:val="00AF2529"/>
    <w:rsid w:val="00AF2683"/>
    <w:rsid w:val="00AF2734"/>
    <w:rsid w:val="00AF293E"/>
    <w:rsid w:val="00AF353F"/>
    <w:rsid w:val="00AF3649"/>
    <w:rsid w:val="00AF397B"/>
    <w:rsid w:val="00AF44CD"/>
    <w:rsid w:val="00AF4D4C"/>
    <w:rsid w:val="00AF56FC"/>
    <w:rsid w:val="00AF5C62"/>
    <w:rsid w:val="00AF73A9"/>
    <w:rsid w:val="00AF7724"/>
    <w:rsid w:val="00AF7782"/>
    <w:rsid w:val="00AF7FA6"/>
    <w:rsid w:val="00B002CB"/>
    <w:rsid w:val="00B00AFB"/>
    <w:rsid w:val="00B01642"/>
    <w:rsid w:val="00B01648"/>
    <w:rsid w:val="00B01752"/>
    <w:rsid w:val="00B019EB"/>
    <w:rsid w:val="00B01E2A"/>
    <w:rsid w:val="00B022F6"/>
    <w:rsid w:val="00B02687"/>
    <w:rsid w:val="00B029B9"/>
    <w:rsid w:val="00B030F6"/>
    <w:rsid w:val="00B033EC"/>
    <w:rsid w:val="00B039EE"/>
    <w:rsid w:val="00B04039"/>
    <w:rsid w:val="00B04DDC"/>
    <w:rsid w:val="00B0560B"/>
    <w:rsid w:val="00B06011"/>
    <w:rsid w:val="00B064A2"/>
    <w:rsid w:val="00B0656A"/>
    <w:rsid w:val="00B06A53"/>
    <w:rsid w:val="00B07478"/>
    <w:rsid w:val="00B10332"/>
    <w:rsid w:val="00B10F62"/>
    <w:rsid w:val="00B11519"/>
    <w:rsid w:val="00B115B2"/>
    <w:rsid w:val="00B12082"/>
    <w:rsid w:val="00B122F6"/>
    <w:rsid w:val="00B1256C"/>
    <w:rsid w:val="00B12B08"/>
    <w:rsid w:val="00B14134"/>
    <w:rsid w:val="00B14CC2"/>
    <w:rsid w:val="00B15F2D"/>
    <w:rsid w:val="00B16058"/>
    <w:rsid w:val="00B1614E"/>
    <w:rsid w:val="00B16AA1"/>
    <w:rsid w:val="00B17194"/>
    <w:rsid w:val="00B179DB"/>
    <w:rsid w:val="00B17E15"/>
    <w:rsid w:val="00B20510"/>
    <w:rsid w:val="00B2053B"/>
    <w:rsid w:val="00B20F50"/>
    <w:rsid w:val="00B21124"/>
    <w:rsid w:val="00B2191F"/>
    <w:rsid w:val="00B22F1F"/>
    <w:rsid w:val="00B24059"/>
    <w:rsid w:val="00B241B2"/>
    <w:rsid w:val="00B2479A"/>
    <w:rsid w:val="00B24E39"/>
    <w:rsid w:val="00B24EAF"/>
    <w:rsid w:val="00B25297"/>
    <w:rsid w:val="00B25BE0"/>
    <w:rsid w:val="00B263CB"/>
    <w:rsid w:val="00B26416"/>
    <w:rsid w:val="00B2677D"/>
    <w:rsid w:val="00B26EFA"/>
    <w:rsid w:val="00B275FE"/>
    <w:rsid w:val="00B2786F"/>
    <w:rsid w:val="00B27A8F"/>
    <w:rsid w:val="00B301DB"/>
    <w:rsid w:val="00B304D2"/>
    <w:rsid w:val="00B3073C"/>
    <w:rsid w:val="00B309E6"/>
    <w:rsid w:val="00B30FE5"/>
    <w:rsid w:val="00B31A11"/>
    <w:rsid w:val="00B32295"/>
    <w:rsid w:val="00B32307"/>
    <w:rsid w:val="00B325B8"/>
    <w:rsid w:val="00B32BF2"/>
    <w:rsid w:val="00B34894"/>
    <w:rsid w:val="00B3538E"/>
    <w:rsid w:val="00B35AB0"/>
    <w:rsid w:val="00B35D74"/>
    <w:rsid w:val="00B35F50"/>
    <w:rsid w:val="00B362C1"/>
    <w:rsid w:val="00B3739B"/>
    <w:rsid w:val="00B3792D"/>
    <w:rsid w:val="00B379F8"/>
    <w:rsid w:val="00B37B6D"/>
    <w:rsid w:val="00B37F52"/>
    <w:rsid w:val="00B40019"/>
    <w:rsid w:val="00B40976"/>
    <w:rsid w:val="00B411B1"/>
    <w:rsid w:val="00B41B4F"/>
    <w:rsid w:val="00B41D9D"/>
    <w:rsid w:val="00B4248D"/>
    <w:rsid w:val="00B42BEA"/>
    <w:rsid w:val="00B44092"/>
    <w:rsid w:val="00B445C6"/>
    <w:rsid w:val="00B45135"/>
    <w:rsid w:val="00B45256"/>
    <w:rsid w:val="00B452FA"/>
    <w:rsid w:val="00B46060"/>
    <w:rsid w:val="00B4667B"/>
    <w:rsid w:val="00B4729C"/>
    <w:rsid w:val="00B4761A"/>
    <w:rsid w:val="00B478FE"/>
    <w:rsid w:val="00B47CBE"/>
    <w:rsid w:val="00B508BB"/>
    <w:rsid w:val="00B5113E"/>
    <w:rsid w:val="00B517C1"/>
    <w:rsid w:val="00B52E2E"/>
    <w:rsid w:val="00B5449A"/>
    <w:rsid w:val="00B54726"/>
    <w:rsid w:val="00B54D68"/>
    <w:rsid w:val="00B55302"/>
    <w:rsid w:val="00B55472"/>
    <w:rsid w:val="00B5772B"/>
    <w:rsid w:val="00B57A76"/>
    <w:rsid w:val="00B6182B"/>
    <w:rsid w:val="00B61D11"/>
    <w:rsid w:val="00B61F67"/>
    <w:rsid w:val="00B62380"/>
    <w:rsid w:val="00B62529"/>
    <w:rsid w:val="00B62775"/>
    <w:rsid w:val="00B6282E"/>
    <w:rsid w:val="00B62B42"/>
    <w:rsid w:val="00B63293"/>
    <w:rsid w:val="00B632F0"/>
    <w:rsid w:val="00B63A45"/>
    <w:rsid w:val="00B6445C"/>
    <w:rsid w:val="00B65183"/>
    <w:rsid w:val="00B66F9E"/>
    <w:rsid w:val="00B678CD"/>
    <w:rsid w:val="00B67D82"/>
    <w:rsid w:val="00B67E2B"/>
    <w:rsid w:val="00B705E9"/>
    <w:rsid w:val="00B708B3"/>
    <w:rsid w:val="00B70B13"/>
    <w:rsid w:val="00B71A29"/>
    <w:rsid w:val="00B72770"/>
    <w:rsid w:val="00B74F57"/>
    <w:rsid w:val="00B75565"/>
    <w:rsid w:val="00B76178"/>
    <w:rsid w:val="00B76311"/>
    <w:rsid w:val="00B76721"/>
    <w:rsid w:val="00B76B71"/>
    <w:rsid w:val="00B76D2E"/>
    <w:rsid w:val="00B773D2"/>
    <w:rsid w:val="00B7778C"/>
    <w:rsid w:val="00B777D6"/>
    <w:rsid w:val="00B8057E"/>
    <w:rsid w:val="00B80721"/>
    <w:rsid w:val="00B80F56"/>
    <w:rsid w:val="00B81DA0"/>
    <w:rsid w:val="00B81EB2"/>
    <w:rsid w:val="00B825C4"/>
    <w:rsid w:val="00B82A37"/>
    <w:rsid w:val="00B82EC4"/>
    <w:rsid w:val="00B838FB"/>
    <w:rsid w:val="00B852B7"/>
    <w:rsid w:val="00B857CE"/>
    <w:rsid w:val="00B859AA"/>
    <w:rsid w:val="00B85A29"/>
    <w:rsid w:val="00B85CD0"/>
    <w:rsid w:val="00B86071"/>
    <w:rsid w:val="00B87908"/>
    <w:rsid w:val="00B87B9B"/>
    <w:rsid w:val="00B90324"/>
    <w:rsid w:val="00B917ED"/>
    <w:rsid w:val="00B91854"/>
    <w:rsid w:val="00B91901"/>
    <w:rsid w:val="00B91EA4"/>
    <w:rsid w:val="00B920BE"/>
    <w:rsid w:val="00B92103"/>
    <w:rsid w:val="00B9307A"/>
    <w:rsid w:val="00B948C4"/>
    <w:rsid w:val="00B957F4"/>
    <w:rsid w:val="00B95AC2"/>
    <w:rsid w:val="00B969A6"/>
    <w:rsid w:val="00B970EC"/>
    <w:rsid w:val="00B974CB"/>
    <w:rsid w:val="00BA00A8"/>
    <w:rsid w:val="00BA06F4"/>
    <w:rsid w:val="00BA09E0"/>
    <w:rsid w:val="00BA2301"/>
    <w:rsid w:val="00BA3425"/>
    <w:rsid w:val="00BA5D9A"/>
    <w:rsid w:val="00BA6676"/>
    <w:rsid w:val="00BA679E"/>
    <w:rsid w:val="00BA6B04"/>
    <w:rsid w:val="00BA6C5B"/>
    <w:rsid w:val="00BA6E42"/>
    <w:rsid w:val="00BA73BE"/>
    <w:rsid w:val="00BB00E2"/>
    <w:rsid w:val="00BB1173"/>
    <w:rsid w:val="00BB24E0"/>
    <w:rsid w:val="00BB258A"/>
    <w:rsid w:val="00BB2AD9"/>
    <w:rsid w:val="00BB3074"/>
    <w:rsid w:val="00BB3406"/>
    <w:rsid w:val="00BB39F0"/>
    <w:rsid w:val="00BB3BF5"/>
    <w:rsid w:val="00BB3DA0"/>
    <w:rsid w:val="00BB40B1"/>
    <w:rsid w:val="00BB42F6"/>
    <w:rsid w:val="00BB5334"/>
    <w:rsid w:val="00BB7027"/>
    <w:rsid w:val="00BB7608"/>
    <w:rsid w:val="00BB7D5B"/>
    <w:rsid w:val="00BB7EC6"/>
    <w:rsid w:val="00BC057A"/>
    <w:rsid w:val="00BC0A92"/>
    <w:rsid w:val="00BC0E2A"/>
    <w:rsid w:val="00BC108E"/>
    <w:rsid w:val="00BC15E6"/>
    <w:rsid w:val="00BC1DD2"/>
    <w:rsid w:val="00BC21B4"/>
    <w:rsid w:val="00BC270A"/>
    <w:rsid w:val="00BC28CA"/>
    <w:rsid w:val="00BC2C02"/>
    <w:rsid w:val="00BC3306"/>
    <w:rsid w:val="00BC330D"/>
    <w:rsid w:val="00BC3743"/>
    <w:rsid w:val="00BC40C4"/>
    <w:rsid w:val="00BC433B"/>
    <w:rsid w:val="00BC59AC"/>
    <w:rsid w:val="00BC5E14"/>
    <w:rsid w:val="00BC65C7"/>
    <w:rsid w:val="00BC6B07"/>
    <w:rsid w:val="00BC743B"/>
    <w:rsid w:val="00BC78EA"/>
    <w:rsid w:val="00BD1242"/>
    <w:rsid w:val="00BD219D"/>
    <w:rsid w:val="00BD2FD7"/>
    <w:rsid w:val="00BD301A"/>
    <w:rsid w:val="00BD3129"/>
    <w:rsid w:val="00BD32A8"/>
    <w:rsid w:val="00BD3803"/>
    <w:rsid w:val="00BD3F5D"/>
    <w:rsid w:val="00BD3FE8"/>
    <w:rsid w:val="00BD4227"/>
    <w:rsid w:val="00BD47AE"/>
    <w:rsid w:val="00BD4CEA"/>
    <w:rsid w:val="00BD4F5D"/>
    <w:rsid w:val="00BD5329"/>
    <w:rsid w:val="00BD5BAC"/>
    <w:rsid w:val="00BD620B"/>
    <w:rsid w:val="00BD6995"/>
    <w:rsid w:val="00BD7BEF"/>
    <w:rsid w:val="00BE0CFC"/>
    <w:rsid w:val="00BE139A"/>
    <w:rsid w:val="00BE2329"/>
    <w:rsid w:val="00BE268F"/>
    <w:rsid w:val="00BE2AC2"/>
    <w:rsid w:val="00BE2C71"/>
    <w:rsid w:val="00BE33FE"/>
    <w:rsid w:val="00BE4650"/>
    <w:rsid w:val="00BE4EF1"/>
    <w:rsid w:val="00BE552D"/>
    <w:rsid w:val="00BE5E27"/>
    <w:rsid w:val="00BE691C"/>
    <w:rsid w:val="00BE75E3"/>
    <w:rsid w:val="00BE79B6"/>
    <w:rsid w:val="00BF00AF"/>
    <w:rsid w:val="00BF0284"/>
    <w:rsid w:val="00BF0515"/>
    <w:rsid w:val="00BF0B13"/>
    <w:rsid w:val="00BF1827"/>
    <w:rsid w:val="00BF1CF3"/>
    <w:rsid w:val="00BF2991"/>
    <w:rsid w:val="00BF2A1B"/>
    <w:rsid w:val="00BF2A2C"/>
    <w:rsid w:val="00BF2C6B"/>
    <w:rsid w:val="00BF3258"/>
    <w:rsid w:val="00BF403C"/>
    <w:rsid w:val="00BF4820"/>
    <w:rsid w:val="00BF4A31"/>
    <w:rsid w:val="00BF4D36"/>
    <w:rsid w:val="00BF57C0"/>
    <w:rsid w:val="00BF6376"/>
    <w:rsid w:val="00BF684C"/>
    <w:rsid w:val="00C0143B"/>
    <w:rsid w:val="00C0232E"/>
    <w:rsid w:val="00C02567"/>
    <w:rsid w:val="00C0323E"/>
    <w:rsid w:val="00C03714"/>
    <w:rsid w:val="00C03E03"/>
    <w:rsid w:val="00C040F5"/>
    <w:rsid w:val="00C045D7"/>
    <w:rsid w:val="00C04BE1"/>
    <w:rsid w:val="00C055FB"/>
    <w:rsid w:val="00C05855"/>
    <w:rsid w:val="00C05F22"/>
    <w:rsid w:val="00C060AC"/>
    <w:rsid w:val="00C062DC"/>
    <w:rsid w:val="00C063BF"/>
    <w:rsid w:val="00C06D8A"/>
    <w:rsid w:val="00C11309"/>
    <w:rsid w:val="00C1140F"/>
    <w:rsid w:val="00C11889"/>
    <w:rsid w:val="00C11DDE"/>
    <w:rsid w:val="00C12557"/>
    <w:rsid w:val="00C12C26"/>
    <w:rsid w:val="00C12D40"/>
    <w:rsid w:val="00C1344F"/>
    <w:rsid w:val="00C13A0B"/>
    <w:rsid w:val="00C13A4D"/>
    <w:rsid w:val="00C146B9"/>
    <w:rsid w:val="00C147B5"/>
    <w:rsid w:val="00C15156"/>
    <w:rsid w:val="00C15660"/>
    <w:rsid w:val="00C15DBD"/>
    <w:rsid w:val="00C16C71"/>
    <w:rsid w:val="00C16DA9"/>
    <w:rsid w:val="00C16F10"/>
    <w:rsid w:val="00C16F74"/>
    <w:rsid w:val="00C174BC"/>
    <w:rsid w:val="00C176C9"/>
    <w:rsid w:val="00C17916"/>
    <w:rsid w:val="00C179EB"/>
    <w:rsid w:val="00C17D6E"/>
    <w:rsid w:val="00C20192"/>
    <w:rsid w:val="00C20EA1"/>
    <w:rsid w:val="00C21E69"/>
    <w:rsid w:val="00C21F6A"/>
    <w:rsid w:val="00C220E3"/>
    <w:rsid w:val="00C225AC"/>
    <w:rsid w:val="00C226F7"/>
    <w:rsid w:val="00C228EE"/>
    <w:rsid w:val="00C22A45"/>
    <w:rsid w:val="00C22C1F"/>
    <w:rsid w:val="00C24386"/>
    <w:rsid w:val="00C24A73"/>
    <w:rsid w:val="00C2585A"/>
    <w:rsid w:val="00C2657A"/>
    <w:rsid w:val="00C2660A"/>
    <w:rsid w:val="00C268BA"/>
    <w:rsid w:val="00C2769D"/>
    <w:rsid w:val="00C27AF1"/>
    <w:rsid w:val="00C27DDA"/>
    <w:rsid w:val="00C3081A"/>
    <w:rsid w:val="00C30CA7"/>
    <w:rsid w:val="00C314CF"/>
    <w:rsid w:val="00C31690"/>
    <w:rsid w:val="00C320F6"/>
    <w:rsid w:val="00C3275C"/>
    <w:rsid w:val="00C3365D"/>
    <w:rsid w:val="00C34004"/>
    <w:rsid w:val="00C340E8"/>
    <w:rsid w:val="00C34356"/>
    <w:rsid w:val="00C34D77"/>
    <w:rsid w:val="00C35775"/>
    <w:rsid w:val="00C366B2"/>
    <w:rsid w:val="00C366D0"/>
    <w:rsid w:val="00C367C9"/>
    <w:rsid w:val="00C37320"/>
    <w:rsid w:val="00C373C5"/>
    <w:rsid w:val="00C37624"/>
    <w:rsid w:val="00C406A2"/>
    <w:rsid w:val="00C41E4E"/>
    <w:rsid w:val="00C41FE2"/>
    <w:rsid w:val="00C42449"/>
    <w:rsid w:val="00C42A7D"/>
    <w:rsid w:val="00C4309C"/>
    <w:rsid w:val="00C43139"/>
    <w:rsid w:val="00C44D0B"/>
    <w:rsid w:val="00C44DCD"/>
    <w:rsid w:val="00C45F38"/>
    <w:rsid w:val="00C46252"/>
    <w:rsid w:val="00C4628B"/>
    <w:rsid w:val="00C465A3"/>
    <w:rsid w:val="00C46D69"/>
    <w:rsid w:val="00C46DAC"/>
    <w:rsid w:val="00C47670"/>
    <w:rsid w:val="00C4769C"/>
    <w:rsid w:val="00C477D3"/>
    <w:rsid w:val="00C47B4A"/>
    <w:rsid w:val="00C50203"/>
    <w:rsid w:val="00C50C2E"/>
    <w:rsid w:val="00C50D62"/>
    <w:rsid w:val="00C510B6"/>
    <w:rsid w:val="00C518F3"/>
    <w:rsid w:val="00C5243F"/>
    <w:rsid w:val="00C52A34"/>
    <w:rsid w:val="00C53429"/>
    <w:rsid w:val="00C535C7"/>
    <w:rsid w:val="00C53A7B"/>
    <w:rsid w:val="00C540CA"/>
    <w:rsid w:val="00C547B5"/>
    <w:rsid w:val="00C54983"/>
    <w:rsid w:val="00C54B65"/>
    <w:rsid w:val="00C54E2D"/>
    <w:rsid w:val="00C54F7D"/>
    <w:rsid w:val="00C54FC7"/>
    <w:rsid w:val="00C552B0"/>
    <w:rsid w:val="00C56176"/>
    <w:rsid w:val="00C56259"/>
    <w:rsid w:val="00C56B1E"/>
    <w:rsid w:val="00C56D7E"/>
    <w:rsid w:val="00C56EFF"/>
    <w:rsid w:val="00C60C22"/>
    <w:rsid w:val="00C61125"/>
    <w:rsid w:val="00C619D8"/>
    <w:rsid w:val="00C61CBE"/>
    <w:rsid w:val="00C61D48"/>
    <w:rsid w:val="00C6242E"/>
    <w:rsid w:val="00C62FCE"/>
    <w:rsid w:val="00C63EAA"/>
    <w:rsid w:val="00C64C15"/>
    <w:rsid w:val="00C65123"/>
    <w:rsid w:val="00C65BA9"/>
    <w:rsid w:val="00C660A9"/>
    <w:rsid w:val="00C66C78"/>
    <w:rsid w:val="00C71120"/>
    <w:rsid w:val="00C716FC"/>
    <w:rsid w:val="00C72105"/>
    <w:rsid w:val="00C73052"/>
    <w:rsid w:val="00C731E4"/>
    <w:rsid w:val="00C736D7"/>
    <w:rsid w:val="00C736F5"/>
    <w:rsid w:val="00C7421C"/>
    <w:rsid w:val="00C745D7"/>
    <w:rsid w:val="00C74AE1"/>
    <w:rsid w:val="00C757E1"/>
    <w:rsid w:val="00C75ABD"/>
    <w:rsid w:val="00C75ACC"/>
    <w:rsid w:val="00C76BC2"/>
    <w:rsid w:val="00C76E5F"/>
    <w:rsid w:val="00C76F8D"/>
    <w:rsid w:val="00C776BE"/>
    <w:rsid w:val="00C806A8"/>
    <w:rsid w:val="00C80908"/>
    <w:rsid w:val="00C80EA5"/>
    <w:rsid w:val="00C81D2A"/>
    <w:rsid w:val="00C82A86"/>
    <w:rsid w:val="00C82F3C"/>
    <w:rsid w:val="00C83760"/>
    <w:rsid w:val="00C83AE6"/>
    <w:rsid w:val="00C84559"/>
    <w:rsid w:val="00C8499C"/>
    <w:rsid w:val="00C84A31"/>
    <w:rsid w:val="00C85E79"/>
    <w:rsid w:val="00C86387"/>
    <w:rsid w:val="00C867A2"/>
    <w:rsid w:val="00C868F2"/>
    <w:rsid w:val="00C87A95"/>
    <w:rsid w:val="00C87B8A"/>
    <w:rsid w:val="00C90EDC"/>
    <w:rsid w:val="00C91709"/>
    <w:rsid w:val="00C918B8"/>
    <w:rsid w:val="00C92240"/>
    <w:rsid w:val="00C92591"/>
    <w:rsid w:val="00C92B30"/>
    <w:rsid w:val="00C9374B"/>
    <w:rsid w:val="00C93A25"/>
    <w:rsid w:val="00C93A2D"/>
    <w:rsid w:val="00C942EA"/>
    <w:rsid w:val="00C9436B"/>
    <w:rsid w:val="00C945DC"/>
    <w:rsid w:val="00C94A6A"/>
    <w:rsid w:val="00C94AFE"/>
    <w:rsid w:val="00C954DD"/>
    <w:rsid w:val="00C96890"/>
    <w:rsid w:val="00C96980"/>
    <w:rsid w:val="00C96BC2"/>
    <w:rsid w:val="00C97545"/>
    <w:rsid w:val="00C977FC"/>
    <w:rsid w:val="00C97EB9"/>
    <w:rsid w:val="00CA11A8"/>
    <w:rsid w:val="00CA12D1"/>
    <w:rsid w:val="00CA188E"/>
    <w:rsid w:val="00CA25EB"/>
    <w:rsid w:val="00CA2AD6"/>
    <w:rsid w:val="00CA2CBD"/>
    <w:rsid w:val="00CA3B84"/>
    <w:rsid w:val="00CA455A"/>
    <w:rsid w:val="00CA4D07"/>
    <w:rsid w:val="00CA4DD6"/>
    <w:rsid w:val="00CA5029"/>
    <w:rsid w:val="00CA542D"/>
    <w:rsid w:val="00CA66DF"/>
    <w:rsid w:val="00CA6BB6"/>
    <w:rsid w:val="00CA708E"/>
    <w:rsid w:val="00CA7251"/>
    <w:rsid w:val="00CA7641"/>
    <w:rsid w:val="00CA7C05"/>
    <w:rsid w:val="00CB07D6"/>
    <w:rsid w:val="00CB126F"/>
    <w:rsid w:val="00CB21DB"/>
    <w:rsid w:val="00CB2324"/>
    <w:rsid w:val="00CB2347"/>
    <w:rsid w:val="00CB257D"/>
    <w:rsid w:val="00CB3056"/>
    <w:rsid w:val="00CB396E"/>
    <w:rsid w:val="00CB400E"/>
    <w:rsid w:val="00CB496A"/>
    <w:rsid w:val="00CB4BF0"/>
    <w:rsid w:val="00CB4FAD"/>
    <w:rsid w:val="00CB5585"/>
    <w:rsid w:val="00CB585C"/>
    <w:rsid w:val="00CB5A81"/>
    <w:rsid w:val="00CB5B41"/>
    <w:rsid w:val="00CB5C3C"/>
    <w:rsid w:val="00CB5D96"/>
    <w:rsid w:val="00CB5F91"/>
    <w:rsid w:val="00CB6626"/>
    <w:rsid w:val="00CB71B2"/>
    <w:rsid w:val="00CB71FB"/>
    <w:rsid w:val="00CB73B5"/>
    <w:rsid w:val="00CC0E0B"/>
    <w:rsid w:val="00CC117C"/>
    <w:rsid w:val="00CC1E5A"/>
    <w:rsid w:val="00CC221D"/>
    <w:rsid w:val="00CC24E9"/>
    <w:rsid w:val="00CC3117"/>
    <w:rsid w:val="00CC3A2D"/>
    <w:rsid w:val="00CC3BAB"/>
    <w:rsid w:val="00CC4565"/>
    <w:rsid w:val="00CC5078"/>
    <w:rsid w:val="00CC528A"/>
    <w:rsid w:val="00CC53BE"/>
    <w:rsid w:val="00CC5591"/>
    <w:rsid w:val="00CC5740"/>
    <w:rsid w:val="00CC599B"/>
    <w:rsid w:val="00CC5C54"/>
    <w:rsid w:val="00CC5D15"/>
    <w:rsid w:val="00CC5EA2"/>
    <w:rsid w:val="00CC639D"/>
    <w:rsid w:val="00CC685A"/>
    <w:rsid w:val="00CC6A34"/>
    <w:rsid w:val="00CC6C7B"/>
    <w:rsid w:val="00CC742A"/>
    <w:rsid w:val="00CC7AE7"/>
    <w:rsid w:val="00CD0232"/>
    <w:rsid w:val="00CD069D"/>
    <w:rsid w:val="00CD0C32"/>
    <w:rsid w:val="00CD0D0A"/>
    <w:rsid w:val="00CD0E4F"/>
    <w:rsid w:val="00CD0E9F"/>
    <w:rsid w:val="00CD126A"/>
    <w:rsid w:val="00CD1273"/>
    <w:rsid w:val="00CD2DA6"/>
    <w:rsid w:val="00CD36BA"/>
    <w:rsid w:val="00CD46BE"/>
    <w:rsid w:val="00CD5678"/>
    <w:rsid w:val="00CD5B14"/>
    <w:rsid w:val="00CD5B52"/>
    <w:rsid w:val="00CD5E5C"/>
    <w:rsid w:val="00CD5EF9"/>
    <w:rsid w:val="00CD6674"/>
    <w:rsid w:val="00CD74AB"/>
    <w:rsid w:val="00CD7CA0"/>
    <w:rsid w:val="00CD7EBD"/>
    <w:rsid w:val="00CE03B6"/>
    <w:rsid w:val="00CE0492"/>
    <w:rsid w:val="00CE0714"/>
    <w:rsid w:val="00CE0EFC"/>
    <w:rsid w:val="00CE24F2"/>
    <w:rsid w:val="00CE2BC6"/>
    <w:rsid w:val="00CE2FA0"/>
    <w:rsid w:val="00CE3C7A"/>
    <w:rsid w:val="00CE520E"/>
    <w:rsid w:val="00CE5857"/>
    <w:rsid w:val="00CE5CE5"/>
    <w:rsid w:val="00CE627C"/>
    <w:rsid w:val="00CE730B"/>
    <w:rsid w:val="00CE7312"/>
    <w:rsid w:val="00CE7E77"/>
    <w:rsid w:val="00CF0675"/>
    <w:rsid w:val="00CF1887"/>
    <w:rsid w:val="00CF1AC7"/>
    <w:rsid w:val="00CF1C6C"/>
    <w:rsid w:val="00CF21FD"/>
    <w:rsid w:val="00CF23F3"/>
    <w:rsid w:val="00CF2404"/>
    <w:rsid w:val="00CF3525"/>
    <w:rsid w:val="00CF3A6E"/>
    <w:rsid w:val="00CF3ACD"/>
    <w:rsid w:val="00CF3F23"/>
    <w:rsid w:val="00CF4254"/>
    <w:rsid w:val="00CF4405"/>
    <w:rsid w:val="00CF4D6D"/>
    <w:rsid w:val="00CF51C4"/>
    <w:rsid w:val="00CF6117"/>
    <w:rsid w:val="00CF63B0"/>
    <w:rsid w:val="00CF6435"/>
    <w:rsid w:val="00CF64D3"/>
    <w:rsid w:val="00CF6AFD"/>
    <w:rsid w:val="00CF6B69"/>
    <w:rsid w:val="00CF6FB6"/>
    <w:rsid w:val="00CF736C"/>
    <w:rsid w:val="00CF7765"/>
    <w:rsid w:val="00CF7DF6"/>
    <w:rsid w:val="00D007D4"/>
    <w:rsid w:val="00D00E56"/>
    <w:rsid w:val="00D01349"/>
    <w:rsid w:val="00D01770"/>
    <w:rsid w:val="00D01888"/>
    <w:rsid w:val="00D01B2B"/>
    <w:rsid w:val="00D01D9F"/>
    <w:rsid w:val="00D01F3C"/>
    <w:rsid w:val="00D02758"/>
    <w:rsid w:val="00D029F5"/>
    <w:rsid w:val="00D02EF9"/>
    <w:rsid w:val="00D03DCA"/>
    <w:rsid w:val="00D04825"/>
    <w:rsid w:val="00D048B7"/>
    <w:rsid w:val="00D068E3"/>
    <w:rsid w:val="00D06EAE"/>
    <w:rsid w:val="00D07D49"/>
    <w:rsid w:val="00D1032C"/>
    <w:rsid w:val="00D108BF"/>
    <w:rsid w:val="00D10E24"/>
    <w:rsid w:val="00D1136E"/>
    <w:rsid w:val="00D117AC"/>
    <w:rsid w:val="00D11910"/>
    <w:rsid w:val="00D12ABE"/>
    <w:rsid w:val="00D12AC7"/>
    <w:rsid w:val="00D12D03"/>
    <w:rsid w:val="00D1327D"/>
    <w:rsid w:val="00D13941"/>
    <w:rsid w:val="00D13CBB"/>
    <w:rsid w:val="00D141BC"/>
    <w:rsid w:val="00D14E93"/>
    <w:rsid w:val="00D153B6"/>
    <w:rsid w:val="00D1544D"/>
    <w:rsid w:val="00D15BE7"/>
    <w:rsid w:val="00D15E65"/>
    <w:rsid w:val="00D16ACC"/>
    <w:rsid w:val="00D16F82"/>
    <w:rsid w:val="00D16FE6"/>
    <w:rsid w:val="00D170F8"/>
    <w:rsid w:val="00D17153"/>
    <w:rsid w:val="00D171A6"/>
    <w:rsid w:val="00D17253"/>
    <w:rsid w:val="00D1741C"/>
    <w:rsid w:val="00D175BB"/>
    <w:rsid w:val="00D21476"/>
    <w:rsid w:val="00D2177F"/>
    <w:rsid w:val="00D21B24"/>
    <w:rsid w:val="00D21DA8"/>
    <w:rsid w:val="00D22DFA"/>
    <w:rsid w:val="00D241FE"/>
    <w:rsid w:val="00D2458D"/>
    <w:rsid w:val="00D245E3"/>
    <w:rsid w:val="00D24D37"/>
    <w:rsid w:val="00D25560"/>
    <w:rsid w:val="00D2597C"/>
    <w:rsid w:val="00D25B42"/>
    <w:rsid w:val="00D25F7B"/>
    <w:rsid w:val="00D260D1"/>
    <w:rsid w:val="00D26A07"/>
    <w:rsid w:val="00D26CED"/>
    <w:rsid w:val="00D26F6A"/>
    <w:rsid w:val="00D27CA7"/>
    <w:rsid w:val="00D30234"/>
    <w:rsid w:val="00D3045A"/>
    <w:rsid w:val="00D30EA4"/>
    <w:rsid w:val="00D31928"/>
    <w:rsid w:val="00D31BE0"/>
    <w:rsid w:val="00D324E2"/>
    <w:rsid w:val="00D3256B"/>
    <w:rsid w:val="00D32927"/>
    <w:rsid w:val="00D341E8"/>
    <w:rsid w:val="00D34C0F"/>
    <w:rsid w:val="00D34D4B"/>
    <w:rsid w:val="00D35002"/>
    <w:rsid w:val="00D3579F"/>
    <w:rsid w:val="00D36ADF"/>
    <w:rsid w:val="00D37304"/>
    <w:rsid w:val="00D37643"/>
    <w:rsid w:val="00D37774"/>
    <w:rsid w:val="00D3790C"/>
    <w:rsid w:val="00D37985"/>
    <w:rsid w:val="00D37C36"/>
    <w:rsid w:val="00D405A9"/>
    <w:rsid w:val="00D40B3D"/>
    <w:rsid w:val="00D41399"/>
    <w:rsid w:val="00D413CB"/>
    <w:rsid w:val="00D41B71"/>
    <w:rsid w:val="00D41EF9"/>
    <w:rsid w:val="00D420DC"/>
    <w:rsid w:val="00D42E7B"/>
    <w:rsid w:val="00D43913"/>
    <w:rsid w:val="00D43A30"/>
    <w:rsid w:val="00D442C8"/>
    <w:rsid w:val="00D44E97"/>
    <w:rsid w:val="00D45257"/>
    <w:rsid w:val="00D45363"/>
    <w:rsid w:val="00D4543D"/>
    <w:rsid w:val="00D45D27"/>
    <w:rsid w:val="00D464FC"/>
    <w:rsid w:val="00D4665F"/>
    <w:rsid w:val="00D46EA2"/>
    <w:rsid w:val="00D50B3C"/>
    <w:rsid w:val="00D5175F"/>
    <w:rsid w:val="00D51B95"/>
    <w:rsid w:val="00D51CA1"/>
    <w:rsid w:val="00D53A51"/>
    <w:rsid w:val="00D5419A"/>
    <w:rsid w:val="00D5448C"/>
    <w:rsid w:val="00D54860"/>
    <w:rsid w:val="00D54D5C"/>
    <w:rsid w:val="00D55529"/>
    <w:rsid w:val="00D56860"/>
    <w:rsid w:val="00D56963"/>
    <w:rsid w:val="00D56C59"/>
    <w:rsid w:val="00D6038F"/>
    <w:rsid w:val="00D608BD"/>
    <w:rsid w:val="00D60AD7"/>
    <w:rsid w:val="00D60EF1"/>
    <w:rsid w:val="00D612F8"/>
    <w:rsid w:val="00D6164E"/>
    <w:rsid w:val="00D620C2"/>
    <w:rsid w:val="00D6281F"/>
    <w:rsid w:val="00D63EC6"/>
    <w:rsid w:val="00D64503"/>
    <w:rsid w:val="00D64D94"/>
    <w:rsid w:val="00D65717"/>
    <w:rsid w:val="00D6685F"/>
    <w:rsid w:val="00D674B8"/>
    <w:rsid w:val="00D678BE"/>
    <w:rsid w:val="00D700D8"/>
    <w:rsid w:val="00D70537"/>
    <w:rsid w:val="00D706A3"/>
    <w:rsid w:val="00D708DE"/>
    <w:rsid w:val="00D70C13"/>
    <w:rsid w:val="00D714AB"/>
    <w:rsid w:val="00D71CA3"/>
    <w:rsid w:val="00D72086"/>
    <w:rsid w:val="00D72AC5"/>
    <w:rsid w:val="00D72CC4"/>
    <w:rsid w:val="00D72D72"/>
    <w:rsid w:val="00D739F5"/>
    <w:rsid w:val="00D73F7F"/>
    <w:rsid w:val="00D742A4"/>
    <w:rsid w:val="00D74E58"/>
    <w:rsid w:val="00D75177"/>
    <w:rsid w:val="00D75E32"/>
    <w:rsid w:val="00D75E61"/>
    <w:rsid w:val="00D76365"/>
    <w:rsid w:val="00D769EF"/>
    <w:rsid w:val="00D76C93"/>
    <w:rsid w:val="00D77678"/>
    <w:rsid w:val="00D777F5"/>
    <w:rsid w:val="00D77DEB"/>
    <w:rsid w:val="00D8014C"/>
    <w:rsid w:val="00D81370"/>
    <w:rsid w:val="00D81621"/>
    <w:rsid w:val="00D81F12"/>
    <w:rsid w:val="00D81F6D"/>
    <w:rsid w:val="00D827BA"/>
    <w:rsid w:val="00D833FD"/>
    <w:rsid w:val="00D84094"/>
    <w:rsid w:val="00D84FD9"/>
    <w:rsid w:val="00D852E3"/>
    <w:rsid w:val="00D85A4E"/>
    <w:rsid w:val="00D86340"/>
    <w:rsid w:val="00D8660F"/>
    <w:rsid w:val="00D868F8"/>
    <w:rsid w:val="00D86A0F"/>
    <w:rsid w:val="00D86ABA"/>
    <w:rsid w:val="00D86D9F"/>
    <w:rsid w:val="00D86FA1"/>
    <w:rsid w:val="00D871FA"/>
    <w:rsid w:val="00D87823"/>
    <w:rsid w:val="00D90206"/>
    <w:rsid w:val="00D902D0"/>
    <w:rsid w:val="00D909E7"/>
    <w:rsid w:val="00D90F47"/>
    <w:rsid w:val="00D91BEC"/>
    <w:rsid w:val="00D92031"/>
    <w:rsid w:val="00D9207F"/>
    <w:rsid w:val="00D9277A"/>
    <w:rsid w:val="00D92DF3"/>
    <w:rsid w:val="00D93AC4"/>
    <w:rsid w:val="00D9460F"/>
    <w:rsid w:val="00D9525B"/>
    <w:rsid w:val="00D95840"/>
    <w:rsid w:val="00D95ABF"/>
    <w:rsid w:val="00D962C0"/>
    <w:rsid w:val="00D9693C"/>
    <w:rsid w:val="00D96BD2"/>
    <w:rsid w:val="00D96C78"/>
    <w:rsid w:val="00D96D6B"/>
    <w:rsid w:val="00DA0901"/>
    <w:rsid w:val="00DA0EB4"/>
    <w:rsid w:val="00DA1705"/>
    <w:rsid w:val="00DA17C4"/>
    <w:rsid w:val="00DA1985"/>
    <w:rsid w:val="00DA1D4B"/>
    <w:rsid w:val="00DA2692"/>
    <w:rsid w:val="00DA28DC"/>
    <w:rsid w:val="00DA2A06"/>
    <w:rsid w:val="00DA2A49"/>
    <w:rsid w:val="00DA31F6"/>
    <w:rsid w:val="00DA3DB1"/>
    <w:rsid w:val="00DA3E1B"/>
    <w:rsid w:val="00DA41A5"/>
    <w:rsid w:val="00DA464D"/>
    <w:rsid w:val="00DA4B5A"/>
    <w:rsid w:val="00DA5F55"/>
    <w:rsid w:val="00DA6669"/>
    <w:rsid w:val="00DA729D"/>
    <w:rsid w:val="00DA7742"/>
    <w:rsid w:val="00DA7F62"/>
    <w:rsid w:val="00DB090F"/>
    <w:rsid w:val="00DB0E75"/>
    <w:rsid w:val="00DB1346"/>
    <w:rsid w:val="00DB16C4"/>
    <w:rsid w:val="00DB1CEA"/>
    <w:rsid w:val="00DB1D1F"/>
    <w:rsid w:val="00DB220F"/>
    <w:rsid w:val="00DB27BD"/>
    <w:rsid w:val="00DB27CD"/>
    <w:rsid w:val="00DB2E7A"/>
    <w:rsid w:val="00DB331F"/>
    <w:rsid w:val="00DB3543"/>
    <w:rsid w:val="00DB3A53"/>
    <w:rsid w:val="00DB419F"/>
    <w:rsid w:val="00DB478B"/>
    <w:rsid w:val="00DB4CFA"/>
    <w:rsid w:val="00DB4F0F"/>
    <w:rsid w:val="00DB56D5"/>
    <w:rsid w:val="00DB5974"/>
    <w:rsid w:val="00DB5F4E"/>
    <w:rsid w:val="00DB7000"/>
    <w:rsid w:val="00DB7629"/>
    <w:rsid w:val="00DC0F33"/>
    <w:rsid w:val="00DC1173"/>
    <w:rsid w:val="00DC12B6"/>
    <w:rsid w:val="00DC145C"/>
    <w:rsid w:val="00DC18E0"/>
    <w:rsid w:val="00DC2C33"/>
    <w:rsid w:val="00DC3217"/>
    <w:rsid w:val="00DC3248"/>
    <w:rsid w:val="00DC3BB7"/>
    <w:rsid w:val="00DC3F43"/>
    <w:rsid w:val="00DC46AB"/>
    <w:rsid w:val="00DC4DBD"/>
    <w:rsid w:val="00DC5658"/>
    <w:rsid w:val="00DC5F9D"/>
    <w:rsid w:val="00DC5FA8"/>
    <w:rsid w:val="00DC6099"/>
    <w:rsid w:val="00DC63A8"/>
    <w:rsid w:val="00DC6950"/>
    <w:rsid w:val="00DC7529"/>
    <w:rsid w:val="00DD1C50"/>
    <w:rsid w:val="00DD2170"/>
    <w:rsid w:val="00DD2758"/>
    <w:rsid w:val="00DD2C90"/>
    <w:rsid w:val="00DD3A5B"/>
    <w:rsid w:val="00DD3CB6"/>
    <w:rsid w:val="00DD4336"/>
    <w:rsid w:val="00DD439C"/>
    <w:rsid w:val="00DD4C68"/>
    <w:rsid w:val="00DD4DB6"/>
    <w:rsid w:val="00DD66A1"/>
    <w:rsid w:val="00DD6878"/>
    <w:rsid w:val="00DD68C0"/>
    <w:rsid w:val="00DD72BA"/>
    <w:rsid w:val="00DD7706"/>
    <w:rsid w:val="00DE17AB"/>
    <w:rsid w:val="00DE2D0C"/>
    <w:rsid w:val="00DE33FA"/>
    <w:rsid w:val="00DE38BB"/>
    <w:rsid w:val="00DE452A"/>
    <w:rsid w:val="00DE4EC9"/>
    <w:rsid w:val="00DE5322"/>
    <w:rsid w:val="00DE6228"/>
    <w:rsid w:val="00DE6308"/>
    <w:rsid w:val="00DE7C8A"/>
    <w:rsid w:val="00DE7EA0"/>
    <w:rsid w:val="00DF0241"/>
    <w:rsid w:val="00DF11B9"/>
    <w:rsid w:val="00DF28C0"/>
    <w:rsid w:val="00DF34C9"/>
    <w:rsid w:val="00DF387B"/>
    <w:rsid w:val="00DF49FF"/>
    <w:rsid w:val="00DF5565"/>
    <w:rsid w:val="00DF6D03"/>
    <w:rsid w:val="00E00F76"/>
    <w:rsid w:val="00E0192E"/>
    <w:rsid w:val="00E019BD"/>
    <w:rsid w:val="00E01D75"/>
    <w:rsid w:val="00E0205B"/>
    <w:rsid w:val="00E02E10"/>
    <w:rsid w:val="00E0319E"/>
    <w:rsid w:val="00E037EC"/>
    <w:rsid w:val="00E03DF6"/>
    <w:rsid w:val="00E04ACE"/>
    <w:rsid w:val="00E05674"/>
    <w:rsid w:val="00E05884"/>
    <w:rsid w:val="00E05E88"/>
    <w:rsid w:val="00E0601F"/>
    <w:rsid w:val="00E063E7"/>
    <w:rsid w:val="00E06861"/>
    <w:rsid w:val="00E0767A"/>
    <w:rsid w:val="00E07747"/>
    <w:rsid w:val="00E10597"/>
    <w:rsid w:val="00E10806"/>
    <w:rsid w:val="00E111A8"/>
    <w:rsid w:val="00E114F5"/>
    <w:rsid w:val="00E12C40"/>
    <w:rsid w:val="00E13D9A"/>
    <w:rsid w:val="00E13EAD"/>
    <w:rsid w:val="00E1455B"/>
    <w:rsid w:val="00E15016"/>
    <w:rsid w:val="00E17D8B"/>
    <w:rsid w:val="00E17E2A"/>
    <w:rsid w:val="00E2039C"/>
    <w:rsid w:val="00E206E7"/>
    <w:rsid w:val="00E22C40"/>
    <w:rsid w:val="00E22E7D"/>
    <w:rsid w:val="00E23570"/>
    <w:rsid w:val="00E2379F"/>
    <w:rsid w:val="00E23879"/>
    <w:rsid w:val="00E248EA"/>
    <w:rsid w:val="00E24928"/>
    <w:rsid w:val="00E25309"/>
    <w:rsid w:val="00E2558E"/>
    <w:rsid w:val="00E2649C"/>
    <w:rsid w:val="00E2687F"/>
    <w:rsid w:val="00E270DC"/>
    <w:rsid w:val="00E276F9"/>
    <w:rsid w:val="00E27A0C"/>
    <w:rsid w:val="00E27E2F"/>
    <w:rsid w:val="00E3000F"/>
    <w:rsid w:val="00E3057A"/>
    <w:rsid w:val="00E30986"/>
    <w:rsid w:val="00E31DA8"/>
    <w:rsid w:val="00E327A7"/>
    <w:rsid w:val="00E32850"/>
    <w:rsid w:val="00E32913"/>
    <w:rsid w:val="00E331C4"/>
    <w:rsid w:val="00E33292"/>
    <w:rsid w:val="00E3347F"/>
    <w:rsid w:val="00E34277"/>
    <w:rsid w:val="00E34341"/>
    <w:rsid w:val="00E3463E"/>
    <w:rsid w:val="00E34A3B"/>
    <w:rsid w:val="00E354E4"/>
    <w:rsid w:val="00E355AA"/>
    <w:rsid w:val="00E35939"/>
    <w:rsid w:val="00E35A96"/>
    <w:rsid w:val="00E36002"/>
    <w:rsid w:val="00E37293"/>
    <w:rsid w:val="00E37DDF"/>
    <w:rsid w:val="00E403B8"/>
    <w:rsid w:val="00E4170B"/>
    <w:rsid w:val="00E41881"/>
    <w:rsid w:val="00E41EE1"/>
    <w:rsid w:val="00E424D6"/>
    <w:rsid w:val="00E42E5D"/>
    <w:rsid w:val="00E43444"/>
    <w:rsid w:val="00E440AC"/>
    <w:rsid w:val="00E4424F"/>
    <w:rsid w:val="00E44600"/>
    <w:rsid w:val="00E452FE"/>
    <w:rsid w:val="00E46184"/>
    <w:rsid w:val="00E462ED"/>
    <w:rsid w:val="00E472D9"/>
    <w:rsid w:val="00E50686"/>
    <w:rsid w:val="00E50878"/>
    <w:rsid w:val="00E50C05"/>
    <w:rsid w:val="00E512DB"/>
    <w:rsid w:val="00E51C12"/>
    <w:rsid w:val="00E51C52"/>
    <w:rsid w:val="00E522F6"/>
    <w:rsid w:val="00E52579"/>
    <w:rsid w:val="00E527C8"/>
    <w:rsid w:val="00E534E9"/>
    <w:rsid w:val="00E544B0"/>
    <w:rsid w:val="00E54993"/>
    <w:rsid w:val="00E54A14"/>
    <w:rsid w:val="00E54E31"/>
    <w:rsid w:val="00E55129"/>
    <w:rsid w:val="00E5554D"/>
    <w:rsid w:val="00E562FD"/>
    <w:rsid w:val="00E56568"/>
    <w:rsid w:val="00E56FB7"/>
    <w:rsid w:val="00E57083"/>
    <w:rsid w:val="00E57D51"/>
    <w:rsid w:val="00E60047"/>
    <w:rsid w:val="00E60119"/>
    <w:rsid w:val="00E61DFB"/>
    <w:rsid w:val="00E623CF"/>
    <w:rsid w:val="00E625A9"/>
    <w:rsid w:val="00E629D9"/>
    <w:rsid w:val="00E638DD"/>
    <w:rsid w:val="00E63AB9"/>
    <w:rsid w:val="00E63F2E"/>
    <w:rsid w:val="00E642B7"/>
    <w:rsid w:val="00E64581"/>
    <w:rsid w:val="00E64F92"/>
    <w:rsid w:val="00E6505D"/>
    <w:rsid w:val="00E660D3"/>
    <w:rsid w:val="00E66AB4"/>
    <w:rsid w:val="00E66F98"/>
    <w:rsid w:val="00E67C1E"/>
    <w:rsid w:val="00E70179"/>
    <w:rsid w:val="00E70B7F"/>
    <w:rsid w:val="00E71602"/>
    <w:rsid w:val="00E7224E"/>
    <w:rsid w:val="00E72FA2"/>
    <w:rsid w:val="00E7334E"/>
    <w:rsid w:val="00E7348B"/>
    <w:rsid w:val="00E73962"/>
    <w:rsid w:val="00E739CC"/>
    <w:rsid w:val="00E73CEE"/>
    <w:rsid w:val="00E74654"/>
    <w:rsid w:val="00E74DE3"/>
    <w:rsid w:val="00E75187"/>
    <w:rsid w:val="00E751B5"/>
    <w:rsid w:val="00E76886"/>
    <w:rsid w:val="00E77324"/>
    <w:rsid w:val="00E77574"/>
    <w:rsid w:val="00E77951"/>
    <w:rsid w:val="00E8050D"/>
    <w:rsid w:val="00E816F6"/>
    <w:rsid w:val="00E81A9C"/>
    <w:rsid w:val="00E81F57"/>
    <w:rsid w:val="00E82527"/>
    <w:rsid w:val="00E8256A"/>
    <w:rsid w:val="00E8283A"/>
    <w:rsid w:val="00E82DED"/>
    <w:rsid w:val="00E8388D"/>
    <w:rsid w:val="00E83A7D"/>
    <w:rsid w:val="00E8494C"/>
    <w:rsid w:val="00E84E68"/>
    <w:rsid w:val="00E857DE"/>
    <w:rsid w:val="00E85CB5"/>
    <w:rsid w:val="00E85FE5"/>
    <w:rsid w:val="00E861B4"/>
    <w:rsid w:val="00E86719"/>
    <w:rsid w:val="00E869C1"/>
    <w:rsid w:val="00E86D0C"/>
    <w:rsid w:val="00E87EDA"/>
    <w:rsid w:val="00E905CA"/>
    <w:rsid w:val="00E9091C"/>
    <w:rsid w:val="00E90EF4"/>
    <w:rsid w:val="00E912E2"/>
    <w:rsid w:val="00E91522"/>
    <w:rsid w:val="00E91E2D"/>
    <w:rsid w:val="00E92493"/>
    <w:rsid w:val="00E93038"/>
    <w:rsid w:val="00E941EE"/>
    <w:rsid w:val="00E9463A"/>
    <w:rsid w:val="00E94CE6"/>
    <w:rsid w:val="00E94DEA"/>
    <w:rsid w:val="00E95A6A"/>
    <w:rsid w:val="00E964FA"/>
    <w:rsid w:val="00E974DA"/>
    <w:rsid w:val="00E97BAF"/>
    <w:rsid w:val="00E97E91"/>
    <w:rsid w:val="00EA0103"/>
    <w:rsid w:val="00EA0279"/>
    <w:rsid w:val="00EA04EE"/>
    <w:rsid w:val="00EA07C0"/>
    <w:rsid w:val="00EA0A8C"/>
    <w:rsid w:val="00EA10C8"/>
    <w:rsid w:val="00EA1426"/>
    <w:rsid w:val="00EA200B"/>
    <w:rsid w:val="00EA2BC3"/>
    <w:rsid w:val="00EA2BCA"/>
    <w:rsid w:val="00EA378E"/>
    <w:rsid w:val="00EA3B2E"/>
    <w:rsid w:val="00EA4C28"/>
    <w:rsid w:val="00EA5692"/>
    <w:rsid w:val="00EA59E3"/>
    <w:rsid w:val="00EA609A"/>
    <w:rsid w:val="00EA74DD"/>
    <w:rsid w:val="00EB0705"/>
    <w:rsid w:val="00EB24B7"/>
    <w:rsid w:val="00EB294E"/>
    <w:rsid w:val="00EB2B02"/>
    <w:rsid w:val="00EB33DB"/>
    <w:rsid w:val="00EB4879"/>
    <w:rsid w:val="00EB4AC6"/>
    <w:rsid w:val="00EB54D6"/>
    <w:rsid w:val="00EB57FE"/>
    <w:rsid w:val="00EB5856"/>
    <w:rsid w:val="00EB5BF0"/>
    <w:rsid w:val="00EB6009"/>
    <w:rsid w:val="00EB6C47"/>
    <w:rsid w:val="00EB7527"/>
    <w:rsid w:val="00EB7616"/>
    <w:rsid w:val="00EB7867"/>
    <w:rsid w:val="00EC1686"/>
    <w:rsid w:val="00EC1688"/>
    <w:rsid w:val="00EC1BEE"/>
    <w:rsid w:val="00EC272E"/>
    <w:rsid w:val="00EC2D38"/>
    <w:rsid w:val="00EC3086"/>
    <w:rsid w:val="00EC3A87"/>
    <w:rsid w:val="00EC3BDB"/>
    <w:rsid w:val="00EC3E71"/>
    <w:rsid w:val="00EC4153"/>
    <w:rsid w:val="00EC4239"/>
    <w:rsid w:val="00EC4A74"/>
    <w:rsid w:val="00EC4EA9"/>
    <w:rsid w:val="00EC543A"/>
    <w:rsid w:val="00EC66D3"/>
    <w:rsid w:val="00EC6985"/>
    <w:rsid w:val="00EC7522"/>
    <w:rsid w:val="00EC752C"/>
    <w:rsid w:val="00EC7C5E"/>
    <w:rsid w:val="00ED017D"/>
    <w:rsid w:val="00ED27DA"/>
    <w:rsid w:val="00ED29EF"/>
    <w:rsid w:val="00ED2A6C"/>
    <w:rsid w:val="00ED2E64"/>
    <w:rsid w:val="00ED3012"/>
    <w:rsid w:val="00ED36DF"/>
    <w:rsid w:val="00ED4542"/>
    <w:rsid w:val="00ED46EB"/>
    <w:rsid w:val="00ED50F3"/>
    <w:rsid w:val="00ED5260"/>
    <w:rsid w:val="00ED589B"/>
    <w:rsid w:val="00ED5F4A"/>
    <w:rsid w:val="00ED6679"/>
    <w:rsid w:val="00ED67BE"/>
    <w:rsid w:val="00ED67EF"/>
    <w:rsid w:val="00ED7037"/>
    <w:rsid w:val="00ED7723"/>
    <w:rsid w:val="00EE041F"/>
    <w:rsid w:val="00EE0534"/>
    <w:rsid w:val="00EE092F"/>
    <w:rsid w:val="00EE1414"/>
    <w:rsid w:val="00EE2111"/>
    <w:rsid w:val="00EE22BA"/>
    <w:rsid w:val="00EE2383"/>
    <w:rsid w:val="00EE3A01"/>
    <w:rsid w:val="00EE3B72"/>
    <w:rsid w:val="00EE3BC3"/>
    <w:rsid w:val="00EE3E59"/>
    <w:rsid w:val="00EE4242"/>
    <w:rsid w:val="00EE4982"/>
    <w:rsid w:val="00EE7F43"/>
    <w:rsid w:val="00EF05AD"/>
    <w:rsid w:val="00EF19D0"/>
    <w:rsid w:val="00EF1F3D"/>
    <w:rsid w:val="00EF1FD3"/>
    <w:rsid w:val="00EF293A"/>
    <w:rsid w:val="00EF2AD4"/>
    <w:rsid w:val="00EF48F3"/>
    <w:rsid w:val="00EF4C72"/>
    <w:rsid w:val="00EF4C74"/>
    <w:rsid w:val="00EF5099"/>
    <w:rsid w:val="00EF5281"/>
    <w:rsid w:val="00EF54E9"/>
    <w:rsid w:val="00EF5A0F"/>
    <w:rsid w:val="00EF5F4A"/>
    <w:rsid w:val="00EF66DC"/>
    <w:rsid w:val="00EF6F8E"/>
    <w:rsid w:val="00EF6FA2"/>
    <w:rsid w:val="00F0044F"/>
    <w:rsid w:val="00F00B62"/>
    <w:rsid w:val="00F0282D"/>
    <w:rsid w:val="00F0286E"/>
    <w:rsid w:val="00F029B4"/>
    <w:rsid w:val="00F02BA0"/>
    <w:rsid w:val="00F0310C"/>
    <w:rsid w:val="00F03113"/>
    <w:rsid w:val="00F034EB"/>
    <w:rsid w:val="00F03857"/>
    <w:rsid w:val="00F04200"/>
    <w:rsid w:val="00F0441C"/>
    <w:rsid w:val="00F05014"/>
    <w:rsid w:val="00F0615F"/>
    <w:rsid w:val="00F06ABA"/>
    <w:rsid w:val="00F06B64"/>
    <w:rsid w:val="00F06F00"/>
    <w:rsid w:val="00F072B5"/>
    <w:rsid w:val="00F103E5"/>
    <w:rsid w:val="00F1082D"/>
    <w:rsid w:val="00F10D64"/>
    <w:rsid w:val="00F110E2"/>
    <w:rsid w:val="00F11277"/>
    <w:rsid w:val="00F123E2"/>
    <w:rsid w:val="00F1349B"/>
    <w:rsid w:val="00F135DA"/>
    <w:rsid w:val="00F13E8A"/>
    <w:rsid w:val="00F145E4"/>
    <w:rsid w:val="00F14DEB"/>
    <w:rsid w:val="00F14E62"/>
    <w:rsid w:val="00F15125"/>
    <w:rsid w:val="00F171FB"/>
    <w:rsid w:val="00F17C3B"/>
    <w:rsid w:val="00F2003F"/>
    <w:rsid w:val="00F2062D"/>
    <w:rsid w:val="00F20782"/>
    <w:rsid w:val="00F212F5"/>
    <w:rsid w:val="00F21594"/>
    <w:rsid w:val="00F22A9C"/>
    <w:rsid w:val="00F2307E"/>
    <w:rsid w:val="00F23BAC"/>
    <w:rsid w:val="00F23FFA"/>
    <w:rsid w:val="00F24CF5"/>
    <w:rsid w:val="00F24FDA"/>
    <w:rsid w:val="00F252C9"/>
    <w:rsid w:val="00F25522"/>
    <w:rsid w:val="00F25868"/>
    <w:rsid w:val="00F25C18"/>
    <w:rsid w:val="00F25E47"/>
    <w:rsid w:val="00F25F0B"/>
    <w:rsid w:val="00F2603D"/>
    <w:rsid w:val="00F262DB"/>
    <w:rsid w:val="00F27035"/>
    <w:rsid w:val="00F27EA5"/>
    <w:rsid w:val="00F3072B"/>
    <w:rsid w:val="00F307F6"/>
    <w:rsid w:val="00F30F28"/>
    <w:rsid w:val="00F3139D"/>
    <w:rsid w:val="00F31894"/>
    <w:rsid w:val="00F318E0"/>
    <w:rsid w:val="00F320CE"/>
    <w:rsid w:val="00F325D4"/>
    <w:rsid w:val="00F32C12"/>
    <w:rsid w:val="00F3363B"/>
    <w:rsid w:val="00F33641"/>
    <w:rsid w:val="00F33790"/>
    <w:rsid w:val="00F337A6"/>
    <w:rsid w:val="00F34A67"/>
    <w:rsid w:val="00F35429"/>
    <w:rsid w:val="00F36DB9"/>
    <w:rsid w:val="00F36FB1"/>
    <w:rsid w:val="00F373D1"/>
    <w:rsid w:val="00F3752F"/>
    <w:rsid w:val="00F37A73"/>
    <w:rsid w:val="00F37BAE"/>
    <w:rsid w:val="00F40A85"/>
    <w:rsid w:val="00F40F47"/>
    <w:rsid w:val="00F412DC"/>
    <w:rsid w:val="00F419B0"/>
    <w:rsid w:val="00F41E76"/>
    <w:rsid w:val="00F421F4"/>
    <w:rsid w:val="00F42B75"/>
    <w:rsid w:val="00F4323B"/>
    <w:rsid w:val="00F43EAE"/>
    <w:rsid w:val="00F44DF6"/>
    <w:rsid w:val="00F455B0"/>
    <w:rsid w:val="00F45A75"/>
    <w:rsid w:val="00F46EE9"/>
    <w:rsid w:val="00F472DA"/>
    <w:rsid w:val="00F47900"/>
    <w:rsid w:val="00F50A52"/>
    <w:rsid w:val="00F512C3"/>
    <w:rsid w:val="00F51F4F"/>
    <w:rsid w:val="00F529C1"/>
    <w:rsid w:val="00F52C93"/>
    <w:rsid w:val="00F54F79"/>
    <w:rsid w:val="00F5503E"/>
    <w:rsid w:val="00F55D43"/>
    <w:rsid w:val="00F5616E"/>
    <w:rsid w:val="00F57082"/>
    <w:rsid w:val="00F570BB"/>
    <w:rsid w:val="00F57462"/>
    <w:rsid w:val="00F576B8"/>
    <w:rsid w:val="00F57EC0"/>
    <w:rsid w:val="00F60735"/>
    <w:rsid w:val="00F6086A"/>
    <w:rsid w:val="00F60F7F"/>
    <w:rsid w:val="00F61FEC"/>
    <w:rsid w:val="00F6201F"/>
    <w:rsid w:val="00F62812"/>
    <w:rsid w:val="00F63331"/>
    <w:rsid w:val="00F6396B"/>
    <w:rsid w:val="00F6467A"/>
    <w:rsid w:val="00F656C1"/>
    <w:rsid w:val="00F65EC8"/>
    <w:rsid w:val="00F66386"/>
    <w:rsid w:val="00F6640A"/>
    <w:rsid w:val="00F66CD9"/>
    <w:rsid w:val="00F673E5"/>
    <w:rsid w:val="00F70231"/>
    <w:rsid w:val="00F7023E"/>
    <w:rsid w:val="00F702BE"/>
    <w:rsid w:val="00F70E46"/>
    <w:rsid w:val="00F70FDD"/>
    <w:rsid w:val="00F71FDD"/>
    <w:rsid w:val="00F725C7"/>
    <w:rsid w:val="00F72771"/>
    <w:rsid w:val="00F72BCD"/>
    <w:rsid w:val="00F72C2E"/>
    <w:rsid w:val="00F72D7B"/>
    <w:rsid w:val="00F731C3"/>
    <w:rsid w:val="00F73694"/>
    <w:rsid w:val="00F74D0B"/>
    <w:rsid w:val="00F74EBA"/>
    <w:rsid w:val="00F7564A"/>
    <w:rsid w:val="00F76600"/>
    <w:rsid w:val="00F76B74"/>
    <w:rsid w:val="00F776CB"/>
    <w:rsid w:val="00F82C98"/>
    <w:rsid w:val="00F83475"/>
    <w:rsid w:val="00F8365A"/>
    <w:rsid w:val="00F83997"/>
    <w:rsid w:val="00F83DDB"/>
    <w:rsid w:val="00F83FDC"/>
    <w:rsid w:val="00F848E3"/>
    <w:rsid w:val="00F84CD8"/>
    <w:rsid w:val="00F85C7A"/>
    <w:rsid w:val="00F86695"/>
    <w:rsid w:val="00F86908"/>
    <w:rsid w:val="00F8722D"/>
    <w:rsid w:val="00F87428"/>
    <w:rsid w:val="00F904C4"/>
    <w:rsid w:val="00F90E4D"/>
    <w:rsid w:val="00F916D3"/>
    <w:rsid w:val="00F916F6"/>
    <w:rsid w:val="00F92220"/>
    <w:rsid w:val="00F9278A"/>
    <w:rsid w:val="00F92951"/>
    <w:rsid w:val="00F92DAA"/>
    <w:rsid w:val="00F933A3"/>
    <w:rsid w:val="00F937D2"/>
    <w:rsid w:val="00F93EE5"/>
    <w:rsid w:val="00F942E6"/>
    <w:rsid w:val="00F95B1D"/>
    <w:rsid w:val="00F9619D"/>
    <w:rsid w:val="00F96857"/>
    <w:rsid w:val="00F97037"/>
    <w:rsid w:val="00FA01E3"/>
    <w:rsid w:val="00FA0F07"/>
    <w:rsid w:val="00FA1939"/>
    <w:rsid w:val="00FA1C87"/>
    <w:rsid w:val="00FA2C0E"/>
    <w:rsid w:val="00FA31D5"/>
    <w:rsid w:val="00FA55C7"/>
    <w:rsid w:val="00FA5A73"/>
    <w:rsid w:val="00FA5D50"/>
    <w:rsid w:val="00FA5D7C"/>
    <w:rsid w:val="00FA67C3"/>
    <w:rsid w:val="00FA6ADD"/>
    <w:rsid w:val="00FA7527"/>
    <w:rsid w:val="00FA7D41"/>
    <w:rsid w:val="00FB0070"/>
    <w:rsid w:val="00FB0A31"/>
    <w:rsid w:val="00FB0CC1"/>
    <w:rsid w:val="00FB1484"/>
    <w:rsid w:val="00FB21DD"/>
    <w:rsid w:val="00FB23E6"/>
    <w:rsid w:val="00FB3F43"/>
    <w:rsid w:val="00FB4104"/>
    <w:rsid w:val="00FB47D9"/>
    <w:rsid w:val="00FB4DCF"/>
    <w:rsid w:val="00FB5104"/>
    <w:rsid w:val="00FB6BA2"/>
    <w:rsid w:val="00FB6D84"/>
    <w:rsid w:val="00FB6F90"/>
    <w:rsid w:val="00FC1B2E"/>
    <w:rsid w:val="00FC1C1C"/>
    <w:rsid w:val="00FC21F2"/>
    <w:rsid w:val="00FC283D"/>
    <w:rsid w:val="00FC2962"/>
    <w:rsid w:val="00FC2DAA"/>
    <w:rsid w:val="00FC397D"/>
    <w:rsid w:val="00FC5173"/>
    <w:rsid w:val="00FC5603"/>
    <w:rsid w:val="00FC5EE9"/>
    <w:rsid w:val="00FC63FF"/>
    <w:rsid w:val="00FC6AF8"/>
    <w:rsid w:val="00FC6CC2"/>
    <w:rsid w:val="00FC6FDF"/>
    <w:rsid w:val="00FC71FC"/>
    <w:rsid w:val="00FD025A"/>
    <w:rsid w:val="00FD08AA"/>
    <w:rsid w:val="00FD0AAC"/>
    <w:rsid w:val="00FD0FE5"/>
    <w:rsid w:val="00FD1627"/>
    <w:rsid w:val="00FD1732"/>
    <w:rsid w:val="00FD27C4"/>
    <w:rsid w:val="00FD2802"/>
    <w:rsid w:val="00FD4849"/>
    <w:rsid w:val="00FD4F8C"/>
    <w:rsid w:val="00FD538B"/>
    <w:rsid w:val="00FD56D6"/>
    <w:rsid w:val="00FD58C8"/>
    <w:rsid w:val="00FD657D"/>
    <w:rsid w:val="00FD689C"/>
    <w:rsid w:val="00FD74B5"/>
    <w:rsid w:val="00FD76DF"/>
    <w:rsid w:val="00FD7BEF"/>
    <w:rsid w:val="00FD7C16"/>
    <w:rsid w:val="00FD7D33"/>
    <w:rsid w:val="00FE0256"/>
    <w:rsid w:val="00FE04C2"/>
    <w:rsid w:val="00FE0AFD"/>
    <w:rsid w:val="00FE0E65"/>
    <w:rsid w:val="00FE2360"/>
    <w:rsid w:val="00FE2E7C"/>
    <w:rsid w:val="00FE2FD2"/>
    <w:rsid w:val="00FE487B"/>
    <w:rsid w:val="00FE49D1"/>
    <w:rsid w:val="00FE4E92"/>
    <w:rsid w:val="00FE5FED"/>
    <w:rsid w:val="00FE6E63"/>
    <w:rsid w:val="00FE733C"/>
    <w:rsid w:val="00FE76D6"/>
    <w:rsid w:val="00FE7C9C"/>
    <w:rsid w:val="00FF0C85"/>
    <w:rsid w:val="00FF0C8C"/>
    <w:rsid w:val="00FF0D85"/>
    <w:rsid w:val="00FF0DE9"/>
    <w:rsid w:val="00FF1765"/>
    <w:rsid w:val="00FF2384"/>
    <w:rsid w:val="00FF23A2"/>
    <w:rsid w:val="00FF23ED"/>
    <w:rsid w:val="00FF27BF"/>
    <w:rsid w:val="00FF3170"/>
    <w:rsid w:val="00FF31C1"/>
    <w:rsid w:val="00FF35CE"/>
    <w:rsid w:val="00FF38EF"/>
    <w:rsid w:val="00FF468E"/>
    <w:rsid w:val="00FF4A23"/>
    <w:rsid w:val="00FF5376"/>
    <w:rsid w:val="00FF5803"/>
    <w:rsid w:val="00FF60DB"/>
    <w:rsid w:val="00FF66D0"/>
    <w:rsid w:val="00FF6E5D"/>
    <w:rsid w:val="00FF71B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3DFD701"/>
  <w15:docId w15:val="{612D11A1-4D7E-49C3-960A-FD9268570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62472C"/>
  </w:style>
  <w:style w:type="paragraph" w:styleId="Nagwek1">
    <w:name w:val="heading 1"/>
    <w:aliases w:val="Title 1,NAGŁÓWEK 1,title1,Title 1 Znak"/>
    <w:basedOn w:val="Normalny"/>
    <w:next w:val="Normalny"/>
    <w:link w:val="Nagwek1Znak"/>
    <w:qFormat/>
    <w:rsid w:val="00031BFA"/>
    <w:pPr>
      <w:keepNext/>
      <w:pageBreakBefore/>
      <w:tabs>
        <w:tab w:val="num" w:pos="432"/>
      </w:tabs>
      <w:spacing w:before="120" w:after="240" w:line="360" w:lineRule="auto"/>
      <w:ind w:left="432" w:hanging="432"/>
      <w:outlineLvl w:val="0"/>
    </w:pPr>
    <w:rPr>
      <w:rFonts w:ascii="Arial" w:hAnsi="Arial"/>
      <w:b/>
      <w:caps/>
      <w:kern w:val="28"/>
      <w:sz w:val="24"/>
      <w:u w:val="single"/>
    </w:rPr>
  </w:style>
  <w:style w:type="paragraph" w:styleId="Nagwek2">
    <w:name w:val="heading 2"/>
    <w:basedOn w:val="Normalny"/>
    <w:next w:val="Normalny"/>
    <w:link w:val="Nagwek2Znak"/>
    <w:qFormat/>
    <w:rsid w:val="003000F4"/>
    <w:pPr>
      <w:keepNext/>
      <w:ind w:firstLine="851"/>
      <w:jc w:val="both"/>
      <w:outlineLvl w:val="1"/>
    </w:pPr>
    <w:rPr>
      <w:sz w:val="24"/>
    </w:rPr>
  </w:style>
  <w:style w:type="paragraph" w:styleId="Nagwek3">
    <w:name w:val="heading 3"/>
    <w:basedOn w:val="Normalny"/>
    <w:next w:val="Normalny"/>
    <w:link w:val="Nagwek3Znak"/>
    <w:uiPriority w:val="99"/>
    <w:unhideWhenUsed/>
    <w:qFormat/>
    <w:rsid w:val="00031BFA"/>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nhideWhenUsed/>
    <w:qFormat/>
    <w:rsid w:val="00031BFA"/>
    <w:pPr>
      <w:keepNext/>
      <w:keepLines/>
      <w:spacing w:before="20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qFormat/>
    <w:rsid w:val="00031BFA"/>
    <w:pPr>
      <w:keepNext/>
      <w:tabs>
        <w:tab w:val="num" w:pos="1859"/>
      </w:tabs>
      <w:spacing w:before="160" w:after="120"/>
      <w:ind w:left="1859" w:hanging="1008"/>
      <w:outlineLvl w:val="4"/>
    </w:pPr>
    <w:rPr>
      <w:rFonts w:ascii="Arial" w:hAnsi="Arial"/>
      <w:lang w:eastAsia="ar-SA"/>
    </w:rPr>
  </w:style>
  <w:style w:type="paragraph" w:styleId="Nagwek6">
    <w:name w:val="heading 6"/>
    <w:aliases w:val="Nagłówek 6 Tabela"/>
    <w:basedOn w:val="Normalny"/>
    <w:next w:val="Normalny"/>
    <w:link w:val="Nagwek6Znak"/>
    <w:uiPriority w:val="99"/>
    <w:qFormat/>
    <w:rsid w:val="00031BFA"/>
    <w:pPr>
      <w:tabs>
        <w:tab w:val="num" w:pos="1152"/>
      </w:tabs>
      <w:spacing w:before="240" w:after="60"/>
      <w:ind w:left="1152" w:hanging="1152"/>
      <w:outlineLvl w:val="5"/>
    </w:pPr>
    <w:rPr>
      <w:rFonts w:ascii="Arial" w:hAnsi="Arial"/>
      <w:i/>
      <w:sz w:val="22"/>
      <w:szCs w:val="24"/>
      <w:lang w:eastAsia="ar-SA"/>
    </w:rPr>
  </w:style>
  <w:style w:type="paragraph" w:styleId="Nagwek7">
    <w:name w:val="heading 7"/>
    <w:basedOn w:val="Normalny"/>
    <w:next w:val="Normalny"/>
    <w:link w:val="Nagwek7Znak"/>
    <w:uiPriority w:val="99"/>
    <w:qFormat/>
    <w:rsid w:val="00031BFA"/>
    <w:pPr>
      <w:tabs>
        <w:tab w:val="num" w:pos="1296"/>
      </w:tabs>
      <w:spacing w:before="240" w:after="60"/>
      <w:ind w:left="1296" w:hanging="1296"/>
      <w:outlineLvl w:val="6"/>
    </w:pPr>
    <w:rPr>
      <w:sz w:val="24"/>
    </w:rPr>
  </w:style>
  <w:style w:type="paragraph" w:styleId="Nagwek8">
    <w:name w:val="heading 8"/>
    <w:basedOn w:val="Normalny"/>
    <w:next w:val="Normalny"/>
    <w:link w:val="Nagwek8Znak"/>
    <w:uiPriority w:val="99"/>
    <w:qFormat/>
    <w:rsid w:val="00031BFA"/>
    <w:pPr>
      <w:tabs>
        <w:tab w:val="num" w:pos="1440"/>
      </w:tabs>
      <w:spacing w:before="240" w:after="60"/>
      <w:ind w:left="1440" w:hanging="1440"/>
      <w:outlineLvl w:val="7"/>
    </w:pPr>
    <w:rPr>
      <w:i/>
      <w:sz w:val="24"/>
    </w:rPr>
  </w:style>
  <w:style w:type="paragraph" w:styleId="Nagwek9">
    <w:name w:val="heading 9"/>
    <w:basedOn w:val="Normalny"/>
    <w:next w:val="Normalny"/>
    <w:link w:val="Nagwek9Znak"/>
    <w:uiPriority w:val="99"/>
    <w:qFormat/>
    <w:rsid w:val="00031BFA"/>
    <w:pPr>
      <w:tabs>
        <w:tab w:val="num" w:pos="1584"/>
      </w:tabs>
      <w:spacing w:before="240" w:after="60"/>
      <w:ind w:left="1584" w:hanging="1584"/>
      <w:outlineLvl w:val="8"/>
    </w:pPr>
    <w:rPr>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A16332"/>
    <w:pPr>
      <w:tabs>
        <w:tab w:val="center" w:pos="4536"/>
        <w:tab w:val="right" w:pos="9072"/>
      </w:tabs>
    </w:pPr>
  </w:style>
  <w:style w:type="character" w:styleId="Numerstrony">
    <w:name w:val="page number"/>
    <w:basedOn w:val="Domylnaczcionkaakapitu"/>
    <w:qFormat/>
    <w:rsid w:val="00A16332"/>
  </w:style>
  <w:style w:type="paragraph" w:styleId="Nagwek">
    <w:name w:val="header"/>
    <w:basedOn w:val="Normalny"/>
    <w:link w:val="NagwekZnak"/>
    <w:rsid w:val="00A16332"/>
    <w:pPr>
      <w:tabs>
        <w:tab w:val="center" w:pos="4536"/>
        <w:tab w:val="right" w:pos="9072"/>
      </w:tabs>
    </w:pPr>
  </w:style>
  <w:style w:type="paragraph" w:styleId="Tekstpodstawowy">
    <w:name w:val="Body Text"/>
    <w:aliases w:val=" Znak,Znak,Tekst podstawow.(F2),(F2)"/>
    <w:basedOn w:val="Normalny"/>
    <w:link w:val="TekstpodstawowyZnak"/>
    <w:rsid w:val="00A16332"/>
    <w:pPr>
      <w:jc w:val="both"/>
    </w:pPr>
    <w:rPr>
      <w:sz w:val="24"/>
    </w:rPr>
  </w:style>
  <w:style w:type="paragraph" w:styleId="Tekstpodstawowy2">
    <w:name w:val="Body Text 2"/>
    <w:basedOn w:val="Normalny"/>
    <w:link w:val="Tekstpodstawowy2Znak"/>
    <w:rsid w:val="00A16332"/>
    <w:rPr>
      <w:sz w:val="24"/>
    </w:rPr>
  </w:style>
  <w:style w:type="character" w:styleId="Hipercze">
    <w:name w:val="Hyperlink"/>
    <w:uiPriority w:val="99"/>
    <w:rsid w:val="00A16332"/>
    <w:rPr>
      <w:color w:val="0000FF"/>
      <w:u w:val="single"/>
    </w:rPr>
  </w:style>
  <w:style w:type="table" w:styleId="Tabela-Siatka">
    <w:name w:val="Table Grid"/>
    <w:basedOn w:val="Standardowy"/>
    <w:uiPriority w:val="39"/>
    <w:rsid w:val="00A163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yt">
    <w:name w:val="tyt"/>
    <w:basedOn w:val="Normalny"/>
    <w:rsid w:val="000250F2"/>
    <w:pPr>
      <w:keepNext/>
      <w:suppressAutoHyphens/>
      <w:spacing w:before="60" w:after="60"/>
      <w:jc w:val="center"/>
    </w:pPr>
    <w:rPr>
      <w:b/>
      <w:sz w:val="24"/>
      <w:lang w:eastAsia="ar-SA"/>
    </w:rPr>
  </w:style>
  <w:style w:type="paragraph" w:styleId="Akapitzlist">
    <w:name w:val="List Paragraph"/>
    <w:aliases w:val="wypunktowanie,Obiekt,List Paragraph1,L1,Numerowanie,Akapit z listą5,T_SZ_List Paragraph,normalny tekst,Akapit z listą BS,Kolorowa lista — akcent 11"/>
    <w:basedOn w:val="Normalny"/>
    <w:link w:val="AkapitzlistZnak"/>
    <w:qFormat/>
    <w:rsid w:val="00F6396B"/>
    <w:pPr>
      <w:ind w:left="708"/>
    </w:pPr>
  </w:style>
  <w:style w:type="character" w:customStyle="1" w:styleId="TekstpodstawowyZnak">
    <w:name w:val="Tekst podstawowy Znak"/>
    <w:aliases w:val=" Znak Znak,Znak Znak1,Tekst podstawow.(F2) Znak,(F2) Znak"/>
    <w:link w:val="Tekstpodstawowy"/>
    <w:qFormat/>
    <w:locked/>
    <w:rsid w:val="00C535C7"/>
    <w:rPr>
      <w:sz w:val="24"/>
      <w:lang w:val="pl-PL" w:eastAsia="pl-PL" w:bidi="ar-SA"/>
    </w:rPr>
  </w:style>
  <w:style w:type="character" w:customStyle="1" w:styleId="ZnakZnak">
    <w:name w:val="Znak Znak"/>
    <w:locked/>
    <w:rsid w:val="00454D58"/>
    <w:rPr>
      <w:sz w:val="24"/>
      <w:lang w:val="pl-PL" w:eastAsia="pl-PL" w:bidi="ar-SA"/>
    </w:rPr>
  </w:style>
  <w:style w:type="character" w:customStyle="1" w:styleId="TekstpodstawowyZnak1">
    <w:name w:val="Tekst podstawowy Znak1"/>
    <w:aliases w:val=" Znak Znak1,Tekst podstawow.(F2) Znak1,(F2) Znak1"/>
    <w:locked/>
    <w:rsid w:val="003000F4"/>
    <w:rPr>
      <w:sz w:val="24"/>
    </w:rPr>
  </w:style>
  <w:style w:type="paragraph" w:styleId="Tekstpodstawowywcity2">
    <w:name w:val="Body Text Indent 2"/>
    <w:basedOn w:val="Normalny"/>
    <w:link w:val="Tekstpodstawowywcity2Znak"/>
    <w:rsid w:val="003000F4"/>
    <w:pPr>
      <w:spacing w:after="120" w:line="480" w:lineRule="auto"/>
      <w:ind w:left="283"/>
    </w:pPr>
  </w:style>
  <w:style w:type="character" w:customStyle="1" w:styleId="Tekstpodstawowywcity2Znak">
    <w:name w:val="Tekst podstawowy wcięty 2 Znak"/>
    <w:basedOn w:val="Domylnaczcionkaakapitu"/>
    <w:link w:val="Tekstpodstawowywcity2"/>
    <w:rsid w:val="003000F4"/>
  </w:style>
  <w:style w:type="paragraph" w:customStyle="1" w:styleId="Default">
    <w:name w:val="Default"/>
    <w:rsid w:val="003000F4"/>
    <w:pPr>
      <w:autoSpaceDE w:val="0"/>
      <w:autoSpaceDN w:val="0"/>
      <w:adjustRightInd w:val="0"/>
    </w:pPr>
    <w:rPr>
      <w:rFonts w:ascii="Arial" w:hAnsi="Arial" w:cs="Arial"/>
      <w:color w:val="000000"/>
      <w:sz w:val="24"/>
      <w:szCs w:val="24"/>
    </w:rPr>
  </w:style>
  <w:style w:type="paragraph" w:customStyle="1" w:styleId="Akapitzlist1">
    <w:name w:val="Akapit z listą1"/>
    <w:basedOn w:val="Normalny"/>
    <w:link w:val="ListParagraphChar1"/>
    <w:qFormat/>
    <w:rsid w:val="003000F4"/>
    <w:pPr>
      <w:ind w:left="720"/>
      <w:contextualSpacing/>
    </w:pPr>
    <w:rPr>
      <w:rFonts w:eastAsia="Calibri"/>
    </w:rPr>
  </w:style>
  <w:style w:type="character" w:customStyle="1" w:styleId="Nagwek2Znak">
    <w:name w:val="Nagłówek 2 Znak"/>
    <w:basedOn w:val="Domylnaczcionkaakapitu"/>
    <w:link w:val="Nagwek2"/>
    <w:rsid w:val="003000F4"/>
    <w:rPr>
      <w:sz w:val="24"/>
    </w:rPr>
  </w:style>
  <w:style w:type="character" w:customStyle="1" w:styleId="Tekstpodstawowy2Znak">
    <w:name w:val="Tekst podstawowy 2 Znak"/>
    <w:basedOn w:val="Domylnaczcionkaakapitu"/>
    <w:link w:val="Tekstpodstawowy2"/>
    <w:rsid w:val="003000F4"/>
    <w:rPr>
      <w:sz w:val="24"/>
    </w:rPr>
  </w:style>
  <w:style w:type="paragraph" w:styleId="Zwykytekst">
    <w:name w:val="Plain Text"/>
    <w:basedOn w:val="Normalny"/>
    <w:link w:val="ZwykytekstZnak"/>
    <w:uiPriority w:val="99"/>
    <w:rsid w:val="003000F4"/>
    <w:rPr>
      <w:rFonts w:ascii="Courier New" w:hAnsi="Courier New" w:cs="Courier New"/>
    </w:rPr>
  </w:style>
  <w:style w:type="character" w:customStyle="1" w:styleId="ZwykytekstZnak">
    <w:name w:val="Zwykły tekst Znak"/>
    <w:basedOn w:val="Domylnaczcionkaakapitu"/>
    <w:link w:val="Zwykytekst"/>
    <w:uiPriority w:val="99"/>
    <w:rsid w:val="003000F4"/>
    <w:rPr>
      <w:rFonts w:ascii="Courier New" w:hAnsi="Courier New" w:cs="Courier New"/>
    </w:rPr>
  </w:style>
  <w:style w:type="paragraph" w:styleId="Tekstpodstawowy3">
    <w:name w:val="Body Text 3"/>
    <w:basedOn w:val="Normalny"/>
    <w:link w:val="Tekstpodstawowy3Znak"/>
    <w:rsid w:val="003000F4"/>
    <w:pPr>
      <w:spacing w:after="120"/>
    </w:pPr>
    <w:rPr>
      <w:sz w:val="16"/>
      <w:szCs w:val="16"/>
    </w:rPr>
  </w:style>
  <w:style w:type="character" w:customStyle="1" w:styleId="Tekstpodstawowy3Znak">
    <w:name w:val="Tekst podstawowy 3 Znak"/>
    <w:basedOn w:val="Domylnaczcionkaakapitu"/>
    <w:link w:val="Tekstpodstawowy3"/>
    <w:rsid w:val="003000F4"/>
    <w:rPr>
      <w:sz w:val="16"/>
      <w:szCs w:val="16"/>
    </w:rPr>
  </w:style>
  <w:style w:type="paragraph" w:customStyle="1" w:styleId="Wyliczaniess">
    <w:name w:val="Wyliczanie ss"/>
    <w:rsid w:val="003000F4"/>
    <w:pPr>
      <w:spacing w:before="56" w:after="56"/>
      <w:ind w:left="340" w:hanging="340"/>
    </w:pPr>
    <w:rPr>
      <w:color w:val="000000"/>
      <w:sz w:val="26"/>
      <w:szCs w:val="26"/>
    </w:rPr>
  </w:style>
  <w:style w:type="numbering" w:customStyle="1" w:styleId="Styl1">
    <w:name w:val="Styl1"/>
    <w:rsid w:val="005206A4"/>
    <w:pPr>
      <w:numPr>
        <w:numId w:val="7"/>
      </w:numPr>
    </w:pPr>
  </w:style>
  <w:style w:type="paragraph" w:customStyle="1" w:styleId="BodySingle">
    <w:name w:val="Body Single"/>
    <w:basedOn w:val="Normalny"/>
    <w:rsid w:val="00145E37"/>
    <w:rPr>
      <w:rFonts w:ascii="Tms Rmn" w:hAnsi="Tms Rmn" w:cs="Tms Rmn"/>
      <w:shadow/>
      <w:noProof/>
    </w:rPr>
  </w:style>
  <w:style w:type="character" w:customStyle="1" w:styleId="NagwekZnak">
    <w:name w:val="Nagłówek Znak"/>
    <w:basedOn w:val="Domylnaczcionkaakapitu"/>
    <w:link w:val="Nagwek"/>
    <w:locked/>
    <w:rsid w:val="00A65A9E"/>
  </w:style>
  <w:style w:type="character" w:customStyle="1" w:styleId="tabulatory">
    <w:name w:val="tabulatory"/>
    <w:basedOn w:val="Domylnaczcionkaakapitu"/>
    <w:rsid w:val="003A3019"/>
  </w:style>
  <w:style w:type="paragraph" w:styleId="Tekstdymka">
    <w:name w:val="Balloon Text"/>
    <w:basedOn w:val="Normalny"/>
    <w:link w:val="TekstdymkaZnak"/>
    <w:rsid w:val="003A3019"/>
    <w:rPr>
      <w:rFonts w:ascii="Tahoma" w:hAnsi="Tahoma" w:cs="Tahoma"/>
      <w:sz w:val="16"/>
      <w:szCs w:val="16"/>
    </w:rPr>
  </w:style>
  <w:style w:type="character" w:customStyle="1" w:styleId="TekstdymkaZnak">
    <w:name w:val="Tekst dymka Znak"/>
    <w:basedOn w:val="Domylnaczcionkaakapitu"/>
    <w:link w:val="Tekstdymka"/>
    <w:rsid w:val="003A3019"/>
    <w:rPr>
      <w:rFonts w:ascii="Tahoma" w:hAnsi="Tahoma" w:cs="Tahoma"/>
      <w:sz w:val="16"/>
      <w:szCs w:val="16"/>
    </w:rPr>
  </w:style>
  <w:style w:type="paragraph" w:customStyle="1" w:styleId="Bezodstpw1">
    <w:name w:val="Bez odstępów1"/>
    <w:rsid w:val="00EB24B7"/>
    <w:rPr>
      <w:rFonts w:ascii="Calibri" w:hAnsi="Calibri" w:cs="Calibri"/>
      <w:sz w:val="22"/>
      <w:szCs w:val="22"/>
      <w:lang w:eastAsia="en-US"/>
    </w:rPr>
  </w:style>
  <w:style w:type="character" w:styleId="Odwoanieprzypisudolnego">
    <w:name w:val="footnote reference"/>
    <w:basedOn w:val="Domylnaczcionkaakapitu"/>
    <w:uiPriority w:val="99"/>
    <w:unhideWhenUsed/>
    <w:rsid w:val="00BA09E0"/>
    <w:rPr>
      <w:vertAlign w:val="superscript"/>
    </w:rPr>
  </w:style>
  <w:style w:type="paragraph" w:customStyle="1" w:styleId="Kasia">
    <w:name w:val="Kasia"/>
    <w:basedOn w:val="Normalny"/>
    <w:rsid w:val="00165E49"/>
    <w:pPr>
      <w:tabs>
        <w:tab w:val="left" w:pos="284"/>
      </w:tabs>
      <w:jc w:val="both"/>
    </w:pPr>
    <w:rPr>
      <w:sz w:val="24"/>
      <w:szCs w:val="24"/>
    </w:rPr>
  </w:style>
  <w:style w:type="character" w:styleId="Pogrubienie">
    <w:name w:val="Strong"/>
    <w:basedOn w:val="Domylnaczcionkaakapitu"/>
    <w:uiPriority w:val="22"/>
    <w:qFormat/>
    <w:rsid w:val="00411DF9"/>
    <w:rPr>
      <w:b/>
      <w:bCs/>
    </w:rPr>
  </w:style>
  <w:style w:type="paragraph" w:customStyle="1" w:styleId="StylArial10ptInterlinia15wiersza">
    <w:name w:val="Styl Arial 10 pt Interlinia:  15 wiersza"/>
    <w:basedOn w:val="Normalny"/>
    <w:rsid w:val="00F44DF6"/>
    <w:pPr>
      <w:spacing w:line="360" w:lineRule="auto"/>
      <w:jc w:val="both"/>
    </w:pPr>
    <w:rPr>
      <w:rFonts w:ascii="Arial" w:hAnsi="Arial"/>
    </w:rPr>
  </w:style>
  <w:style w:type="character" w:styleId="UyteHipercze">
    <w:name w:val="FollowedHyperlink"/>
    <w:basedOn w:val="Domylnaczcionkaakapitu"/>
    <w:rsid w:val="00F44DF6"/>
    <w:rPr>
      <w:color w:val="800080"/>
      <w:u w:val="single"/>
    </w:rPr>
  </w:style>
  <w:style w:type="paragraph" w:styleId="NormalnyWeb">
    <w:name w:val="Normal (Web)"/>
    <w:basedOn w:val="Normalny"/>
    <w:link w:val="NormalnyWebZnak"/>
    <w:rsid w:val="00F44DF6"/>
    <w:pPr>
      <w:spacing w:before="100" w:beforeAutospacing="1" w:after="100" w:afterAutospacing="1"/>
    </w:pPr>
    <w:rPr>
      <w:sz w:val="24"/>
      <w:szCs w:val="24"/>
    </w:rPr>
  </w:style>
  <w:style w:type="paragraph" w:styleId="Listapunktowana">
    <w:name w:val="List Bullet"/>
    <w:basedOn w:val="Normalny"/>
    <w:uiPriority w:val="99"/>
    <w:rsid w:val="00F44DF6"/>
    <w:pPr>
      <w:numPr>
        <w:numId w:val="8"/>
      </w:numPr>
    </w:pPr>
  </w:style>
  <w:style w:type="table" w:customStyle="1" w:styleId="TableNormal">
    <w:name w:val="Table Normal"/>
    <w:rsid w:val="00F44DF6"/>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numbering" w:customStyle="1" w:styleId="List0">
    <w:name w:val="List 0"/>
    <w:basedOn w:val="Zaimportowanystyl1"/>
    <w:rsid w:val="00F44DF6"/>
    <w:pPr>
      <w:numPr>
        <w:numId w:val="23"/>
      </w:numPr>
    </w:pPr>
  </w:style>
  <w:style w:type="numbering" w:customStyle="1" w:styleId="Zaimportowanystyl1">
    <w:name w:val="Zaimportowany styl 1"/>
    <w:rsid w:val="00F44DF6"/>
  </w:style>
  <w:style w:type="numbering" w:customStyle="1" w:styleId="List1">
    <w:name w:val="List 1"/>
    <w:basedOn w:val="Zaimportowanystyl2"/>
    <w:rsid w:val="00F44DF6"/>
    <w:pPr>
      <w:numPr>
        <w:numId w:val="9"/>
      </w:numPr>
    </w:pPr>
  </w:style>
  <w:style w:type="numbering" w:customStyle="1" w:styleId="Zaimportowanystyl2">
    <w:name w:val="Zaimportowany styl 2"/>
    <w:rsid w:val="00F44DF6"/>
  </w:style>
  <w:style w:type="numbering" w:customStyle="1" w:styleId="Lista21">
    <w:name w:val="Lista 21"/>
    <w:basedOn w:val="Zaimportowanystyl3"/>
    <w:rsid w:val="00F44DF6"/>
    <w:pPr>
      <w:numPr>
        <w:numId w:val="10"/>
      </w:numPr>
    </w:pPr>
  </w:style>
  <w:style w:type="numbering" w:customStyle="1" w:styleId="Zaimportowanystyl3">
    <w:name w:val="Zaimportowany styl 3"/>
    <w:rsid w:val="00F44DF6"/>
  </w:style>
  <w:style w:type="numbering" w:customStyle="1" w:styleId="Lista31">
    <w:name w:val="Lista 31"/>
    <w:basedOn w:val="Zaimportowanystyl4"/>
    <w:rsid w:val="00F44DF6"/>
    <w:pPr>
      <w:numPr>
        <w:numId w:val="11"/>
      </w:numPr>
    </w:pPr>
  </w:style>
  <w:style w:type="numbering" w:customStyle="1" w:styleId="Zaimportowanystyl4">
    <w:name w:val="Zaimportowany styl 4"/>
    <w:rsid w:val="00F44DF6"/>
  </w:style>
  <w:style w:type="numbering" w:customStyle="1" w:styleId="Lista41">
    <w:name w:val="Lista 41"/>
    <w:basedOn w:val="Zaimportowanystyl5"/>
    <w:rsid w:val="00F44DF6"/>
    <w:pPr>
      <w:numPr>
        <w:numId w:val="12"/>
      </w:numPr>
    </w:pPr>
  </w:style>
  <w:style w:type="numbering" w:customStyle="1" w:styleId="Zaimportowanystyl5">
    <w:name w:val="Zaimportowany styl 5"/>
    <w:rsid w:val="00F44DF6"/>
  </w:style>
  <w:style w:type="numbering" w:customStyle="1" w:styleId="Lista51">
    <w:name w:val="Lista 51"/>
    <w:basedOn w:val="Zaimportowanystyl6"/>
    <w:rsid w:val="00F44DF6"/>
    <w:pPr>
      <w:numPr>
        <w:numId w:val="13"/>
      </w:numPr>
    </w:pPr>
  </w:style>
  <w:style w:type="numbering" w:customStyle="1" w:styleId="Zaimportowanystyl6">
    <w:name w:val="Zaimportowany styl 6"/>
    <w:rsid w:val="00F44DF6"/>
  </w:style>
  <w:style w:type="numbering" w:customStyle="1" w:styleId="List6">
    <w:name w:val="List 6"/>
    <w:basedOn w:val="Zaimportowanystyl7"/>
    <w:rsid w:val="00F44DF6"/>
    <w:pPr>
      <w:numPr>
        <w:numId w:val="14"/>
      </w:numPr>
    </w:pPr>
  </w:style>
  <w:style w:type="numbering" w:customStyle="1" w:styleId="Zaimportowanystyl7">
    <w:name w:val="Zaimportowany styl 7"/>
    <w:rsid w:val="00F44DF6"/>
  </w:style>
  <w:style w:type="numbering" w:customStyle="1" w:styleId="List7">
    <w:name w:val="List 7"/>
    <w:basedOn w:val="Zaimportowanystyl8"/>
    <w:rsid w:val="00F44DF6"/>
    <w:pPr>
      <w:numPr>
        <w:numId w:val="22"/>
      </w:numPr>
    </w:pPr>
  </w:style>
  <w:style w:type="numbering" w:customStyle="1" w:styleId="Zaimportowanystyl8">
    <w:name w:val="Zaimportowany styl 8"/>
    <w:rsid w:val="00F44DF6"/>
  </w:style>
  <w:style w:type="numbering" w:customStyle="1" w:styleId="List8">
    <w:name w:val="List 8"/>
    <w:basedOn w:val="Zaimportowanystyl9"/>
    <w:rsid w:val="00F44DF6"/>
    <w:pPr>
      <w:numPr>
        <w:numId w:val="15"/>
      </w:numPr>
    </w:pPr>
  </w:style>
  <w:style w:type="numbering" w:customStyle="1" w:styleId="Zaimportowanystyl9">
    <w:name w:val="Zaimportowany styl 9"/>
    <w:rsid w:val="00F44DF6"/>
  </w:style>
  <w:style w:type="numbering" w:customStyle="1" w:styleId="List9">
    <w:name w:val="List 9"/>
    <w:basedOn w:val="Zaimportowanystyl10"/>
    <w:rsid w:val="00F44DF6"/>
    <w:pPr>
      <w:numPr>
        <w:numId w:val="16"/>
      </w:numPr>
    </w:pPr>
  </w:style>
  <w:style w:type="numbering" w:customStyle="1" w:styleId="Zaimportowanystyl10">
    <w:name w:val="Zaimportowany styl 10"/>
    <w:rsid w:val="00F44DF6"/>
  </w:style>
  <w:style w:type="numbering" w:customStyle="1" w:styleId="List10">
    <w:name w:val="List 10"/>
    <w:basedOn w:val="Zaimportowanystyl11"/>
    <w:rsid w:val="00F44DF6"/>
    <w:pPr>
      <w:numPr>
        <w:numId w:val="17"/>
      </w:numPr>
    </w:pPr>
  </w:style>
  <w:style w:type="numbering" w:customStyle="1" w:styleId="Zaimportowanystyl11">
    <w:name w:val="Zaimportowany styl 11"/>
    <w:rsid w:val="00F44DF6"/>
  </w:style>
  <w:style w:type="numbering" w:customStyle="1" w:styleId="List11">
    <w:name w:val="List 11"/>
    <w:basedOn w:val="Zaimportowanystyl12"/>
    <w:rsid w:val="00F44DF6"/>
    <w:pPr>
      <w:numPr>
        <w:numId w:val="18"/>
      </w:numPr>
    </w:pPr>
  </w:style>
  <w:style w:type="numbering" w:customStyle="1" w:styleId="Zaimportowanystyl12">
    <w:name w:val="Zaimportowany styl 12"/>
    <w:rsid w:val="00F44DF6"/>
  </w:style>
  <w:style w:type="numbering" w:customStyle="1" w:styleId="List12">
    <w:name w:val="List 12"/>
    <w:basedOn w:val="Zaimportowanystyl13"/>
    <w:rsid w:val="00F44DF6"/>
    <w:pPr>
      <w:numPr>
        <w:numId w:val="19"/>
      </w:numPr>
    </w:pPr>
  </w:style>
  <w:style w:type="numbering" w:customStyle="1" w:styleId="Zaimportowanystyl13">
    <w:name w:val="Zaimportowany styl 13"/>
    <w:rsid w:val="00F44DF6"/>
  </w:style>
  <w:style w:type="numbering" w:customStyle="1" w:styleId="List13">
    <w:name w:val="List 13"/>
    <w:basedOn w:val="Zaimportowanystyl14"/>
    <w:rsid w:val="00F44DF6"/>
    <w:pPr>
      <w:numPr>
        <w:numId w:val="20"/>
      </w:numPr>
    </w:pPr>
  </w:style>
  <w:style w:type="numbering" w:customStyle="1" w:styleId="Zaimportowanystyl14">
    <w:name w:val="Zaimportowany styl 14"/>
    <w:rsid w:val="00F44DF6"/>
  </w:style>
  <w:style w:type="numbering" w:customStyle="1" w:styleId="List14">
    <w:name w:val="List 14"/>
    <w:basedOn w:val="Zaimportowanystyl15"/>
    <w:rsid w:val="00F44DF6"/>
    <w:pPr>
      <w:numPr>
        <w:numId w:val="21"/>
      </w:numPr>
    </w:pPr>
  </w:style>
  <w:style w:type="numbering" w:customStyle="1" w:styleId="Zaimportowanystyl15">
    <w:name w:val="Zaimportowany styl 15"/>
    <w:rsid w:val="00F44DF6"/>
  </w:style>
  <w:style w:type="character" w:styleId="Odwoaniedokomentarza">
    <w:name w:val="annotation reference"/>
    <w:basedOn w:val="Domylnaczcionkaakapitu"/>
    <w:uiPriority w:val="99"/>
    <w:unhideWhenUsed/>
    <w:rsid w:val="00F44DF6"/>
    <w:rPr>
      <w:sz w:val="16"/>
      <w:szCs w:val="16"/>
    </w:rPr>
  </w:style>
  <w:style w:type="paragraph" w:styleId="Tekstkomentarza">
    <w:name w:val="annotation text"/>
    <w:basedOn w:val="Normalny"/>
    <w:link w:val="TekstkomentarzaZnak"/>
    <w:unhideWhenUsed/>
    <w:rsid w:val="00F44DF6"/>
    <w:pPr>
      <w:pBdr>
        <w:top w:val="nil"/>
        <w:left w:val="nil"/>
        <w:bottom w:val="nil"/>
        <w:right w:val="nil"/>
        <w:between w:val="nil"/>
        <w:bar w:val="nil"/>
      </w:pBdr>
    </w:pPr>
    <w:rPr>
      <w:rFonts w:eastAsia="Arial Unicode MS" w:hAnsi="Arial Unicode MS" w:cs="Arial Unicode MS"/>
      <w:color w:val="000000"/>
      <w:u w:color="000000"/>
      <w:bdr w:val="nil"/>
    </w:rPr>
  </w:style>
  <w:style w:type="character" w:customStyle="1" w:styleId="TekstkomentarzaZnak">
    <w:name w:val="Tekst komentarza Znak"/>
    <w:basedOn w:val="Domylnaczcionkaakapitu"/>
    <w:link w:val="Tekstkomentarza"/>
    <w:rsid w:val="00F44DF6"/>
    <w:rPr>
      <w:rFonts w:eastAsia="Arial Unicode MS" w:hAnsi="Arial Unicode MS" w:cs="Arial Unicode MS"/>
      <w:color w:val="000000"/>
      <w:u w:color="000000"/>
      <w:bdr w:val="nil"/>
    </w:rPr>
  </w:style>
  <w:style w:type="paragraph" w:styleId="Tematkomentarza">
    <w:name w:val="annotation subject"/>
    <w:basedOn w:val="Tekstkomentarza"/>
    <w:next w:val="Tekstkomentarza"/>
    <w:link w:val="TematkomentarzaZnak"/>
    <w:unhideWhenUsed/>
    <w:rsid w:val="00F44DF6"/>
    <w:rPr>
      <w:b/>
      <w:bCs/>
    </w:rPr>
  </w:style>
  <w:style w:type="character" w:customStyle="1" w:styleId="TematkomentarzaZnak">
    <w:name w:val="Temat komentarza Znak"/>
    <w:basedOn w:val="TekstkomentarzaZnak"/>
    <w:link w:val="Tematkomentarza"/>
    <w:rsid w:val="00F44DF6"/>
    <w:rPr>
      <w:rFonts w:eastAsia="Arial Unicode MS" w:hAnsi="Arial Unicode MS" w:cs="Arial Unicode MS"/>
      <w:b/>
      <w:bCs/>
      <w:color w:val="000000"/>
      <w:u w:color="000000"/>
      <w:bdr w:val="nil"/>
    </w:rPr>
  </w:style>
  <w:style w:type="character" w:customStyle="1" w:styleId="Nagwek3Znak">
    <w:name w:val="Nagłówek 3 Znak"/>
    <w:basedOn w:val="Domylnaczcionkaakapitu"/>
    <w:link w:val="Nagwek3"/>
    <w:uiPriority w:val="99"/>
    <w:rsid w:val="00031BFA"/>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rsid w:val="00031BFA"/>
    <w:rPr>
      <w:rFonts w:asciiTheme="majorHAnsi" w:eastAsiaTheme="majorEastAsia" w:hAnsiTheme="majorHAnsi" w:cstheme="majorBidi"/>
      <w:b/>
      <w:bCs/>
      <w:i/>
      <w:iCs/>
      <w:color w:val="4F81BD" w:themeColor="accent1"/>
    </w:rPr>
  </w:style>
  <w:style w:type="character" w:customStyle="1" w:styleId="Nagwek1Znak">
    <w:name w:val="Nagłówek 1 Znak"/>
    <w:aliases w:val="Title 1 Znak1,NAGŁÓWEK 1 Znak,title1 Znak,Title 1 Znak Znak"/>
    <w:basedOn w:val="Domylnaczcionkaakapitu"/>
    <w:link w:val="Nagwek1"/>
    <w:rsid w:val="00031BFA"/>
    <w:rPr>
      <w:rFonts w:ascii="Arial" w:hAnsi="Arial"/>
      <w:b/>
      <w:caps/>
      <w:kern w:val="28"/>
      <w:sz w:val="24"/>
      <w:u w:val="single"/>
    </w:rPr>
  </w:style>
  <w:style w:type="character" w:customStyle="1" w:styleId="Nagwek5Znak">
    <w:name w:val="Nagłówek 5 Znak"/>
    <w:basedOn w:val="Domylnaczcionkaakapitu"/>
    <w:link w:val="Nagwek5"/>
    <w:rsid w:val="00031BFA"/>
    <w:rPr>
      <w:rFonts w:ascii="Arial" w:hAnsi="Arial"/>
      <w:lang w:eastAsia="ar-SA"/>
    </w:rPr>
  </w:style>
  <w:style w:type="character" w:customStyle="1" w:styleId="Nagwek6Znak">
    <w:name w:val="Nagłówek 6 Znak"/>
    <w:aliases w:val="Nagłówek 6 Tabela Znak"/>
    <w:basedOn w:val="Domylnaczcionkaakapitu"/>
    <w:link w:val="Nagwek6"/>
    <w:uiPriority w:val="99"/>
    <w:rsid w:val="00031BFA"/>
    <w:rPr>
      <w:rFonts w:ascii="Arial" w:hAnsi="Arial"/>
      <w:i/>
      <w:sz w:val="22"/>
      <w:szCs w:val="24"/>
      <w:lang w:eastAsia="ar-SA"/>
    </w:rPr>
  </w:style>
  <w:style w:type="character" w:customStyle="1" w:styleId="Nagwek7Znak">
    <w:name w:val="Nagłówek 7 Znak"/>
    <w:basedOn w:val="Domylnaczcionkaakapitu"/>
    <w:link w:val="Nagwek7"/>
    <w:uiPriority w:val="99"/>
    <w:rsid w:val="00031BFA"/>
    <w:rPr>
      <w:sz w:val="24"/>
    </w:rPr>
  </w:style>
  <w:style w:type="character" w:customStyle="1" w:styleId="Nagwek8Znak">
    <w:name w:val="Nagłówek 8 Znak"/>
    <w:basedOn w:val="Domylnaczcionkaakapitu"/>
    <w:link w:val="Nagwek8"/>
    <w:uiPriority w:val="99"/>
    <w:rsid w:val="00031BFA"/>
    <w:rPr>
      <w:i/>
      <w:sz w:val="24"/>
    </w:rPr>
  </w:style>
  <w:style w:type="character" w:customStyle="1" w:styleId="Nagwek9Znak">
    <w:name w:val="Nagłówek 9 Znak"/>
    <w:basedOn w:val="Domylnaczcionkaakapitu"/>
    <w:link w:val="Nagwek9"/>
    <w:uiPriority w:val="99"/>
    <w:rsid w:val="00031BFA"/>
    <w:rPr>
      <w:i/>
      <w:sz w:val="18"/>
    </w:rPr>
  </w:style>
  <w:style w:type="paragraph" w:customStyle="1" w:styleId="AtekstROOS">
    <w:name w:val="A_tekst ROOS"/>
    <w:basedOn w:val="Normalny"/>
    <w:next w:val="Normalny"/>
    <w:link w:val="AtekstROOSZnak"/>
    <w:uiPriority w:val="99"/>
    <w:qFormat/>
    <w:rsid w:val="00031BFA"/>
    <w:pPr>
      <w:numPr>
        <w:numId w:val="26"/>
      </w:numPr>
      <w:tabs>
        <w:tab w:val="left" w:pos="284"/>
      </w:tabs>
      <w:spacing w:before="100" w:beforeAutospacing="1" w:after="100" w:afterAutospacing="1"/>
      <w:ind w:left="0" w:firstLine="284"/>
      <w:jc w:val="both"/>
    </w:pPr>
    <w:rPr>
      <w:rFonts w:ascii="Arial" w:hAnsi="Arial"/>
      <w:szCs w:val="24"/>
    </w:rPr>
  </w:style>
  <w:style w:type="character" w:customStyle="1" w:styleId="AtekstROOSZnak">
    <w:name w:val="A_tekst ROOS Znak"/>
    <w:link w:val="AtekstROOS"/>
    <w:uiPriority w:val="99"/>
    <w:rsid w:val="00031BFA"/>
    <w:rPr>
      <w:rFonts w:ascii="Arial" w:hAnsi="Arial"/>
      <w:szCs w:val="24"/>
    </w:rPr>
  </w:style>
  <w:style w:type="paragraph" w:customStyle="1" w:styleId="1wyliczenieROOS">
    <w:name w:val="1_wyliczenie _ROOS"/>
    <w:basedOn w:val="Normalny"/>
    <w:link w:val="1wyliczenieROOSZnak"/>
    <w:qFormat/>
    <w:rsid w:val="00031BFA"/>
    <w:pPr>
      <w:widowControl w:val="0"/>
      <w:numPr>
        <w:numId w:val="28"/>
      </w:numPr>
    </w:pPr>
    <w:rPr>
      <w:rFonts w:ascii="Arial" w:eastAsia="Lucida Sans Unicode" w:hAnsi="Arial"/>
      <w:szCs w:val="16"/>
      <w:lang w:eastAsia="ar-SA"/>
    </w:rPr>
  </w:style>
  <w:style w:type="character" w:customStyle="1" w:styleId="1wyliczenieROOSZnak">
    <w:name w:val="1_wyliczenie _ROOS Znak"/>
    <w:link w:val="1wyliczenieROOS"/>
    <w:rsid w:val="00031BFA"/>
    <w:rPr>
      <w:rFonts w:ascii="Arial" w:eastAsia="Lucida Sans Unicode" w:hAnsi="Arial"/>
      <w:szCs w:val="16"/>
      <w:lang w:eastAsia="ar-SA"/>
    </w:rPr>
  </w:style>
  <w:style w:type="character" w:customStyle="1" w:styleId="Odwoaniedokomentarza3">
    <w:name w:val="Odwołanie do komentarza3"/>
    <w:rsid w:val="00031BFA"/>
    <w:rPr>
      <w:sz w:val="16"/>
      <w:szCs w:val="16"/>
    </w:rPr>
  </w:style>
  <w:style w:type="paragraph" w:customStyle="1" w:styleId="StylPunktWieksze">
    <w:name w:val="Styl Punkt Wieksze"/>
    <w:rsid w:val="00031BFA"/>
    <w:pPr>
      <w:numPr>
        <w:numId w:val="27"/>
      </w:numPr>
      <w:tabs>
        <w:tab w:val="left" w:pos="397"/>
      </w:tabs>
      <w:suppressAutoHyphens/>
      <w:spacing w:line="360" w:lineRule="auto"/>
    </w:pPr>
    <w:rPr>
      <w:rFonts w:eastAsia="Arial"/>
      <w:sz w:val="24"/>
      <w:szCs w:val="24"/>
      <w:lang w:eastAsia="zh-CN"/>
    </w:rPr>
  </w:style>
  <w:style w:type="character" w:customStyle="1" w:styleId="Odwoaniedokomentarza2">
    <w:name w:val="Odwołanie do komentarza2"/>
    <w:basedOn w:val="Domylnaczcionkaakapitu"/>
    <w:rsid w:val="00031BFA"/>
    <w:rPr>
      <w:sz w:val="16"/>
      <w:szCs w:val="16"/>
    </w:rPr>
  </w:style>
  <w:style w:type="paragraph" w:customStyle="1" w:styleId="parametry">
    <w:name w:val="parametry"/>
    <w:basedOn w:val="Normalny"/>
    <w:rsid w:val="00031BFA"/>
    <w:pPr>
      <w:tabs>
        <w:tab w:val="right" w:pos="6804"/>
      </w:tabs>
      <w:suppressAutoHyphens/>
      <w:spacing w:before="120" w:after="240" w:line="360" w:lineRule="auto"/>
      <w:jc w:val="both"/>
    </w:pPr>
    <w:rPr>
      <w:sz w:val="24"/>
      <w:szCs w:val="24"/>
      <w:lang w:eastAsia="zh-CN"/>
    </w:rPr>
  </w:style>
  <w:style w:type="paragraph" w:customStyle="1" w:styleId="NormalnyWeb1">
    <w:name w:val="Normalny (Web)1"/>
    <w:basedOn w:val="Normalny"/>
    <w:rsid w:val="00031BFA"/>
    <w:pPr>
      <w:suppressAutoHyphens/>
      <w:spacing w:before="120" w:after="120" w:line="360" w:lineRule="auto"/>
      <w:ind w:left="1644" w:hanging="357"/>
      <w:jc w:val="both"/>
    </w:pPr>
    <w:rPr>
      <w:rFonts w:ascii="Arial" w:hAnsi="Arial" w:cs="Arial"/>
      <w:kern w:val="1"/>
      <w:sz w:val="24"/>
      <w:szCs w:val="24"/>
      <w:lang w:eastAsia="zh-CN"/>
    </w:rPr>
  </w:style>
  <w:style w:type="character" w:customStyle="1" w:styleId="StopkaZnak">
    <w:name w:val="Stopka Znak"/>
    <w:basedOn w:val="Domylnaczcionkaakapitu"/>
    <w:link w:val="Stopka"/>
    <w:uiPriority w:val="99"/>
    <w:rsid w:val="00031BFA"/>
  </w:style>
  <w:style w:type="paragraph" w:styleId="Tekstpodstawowywcity3">
    <w:name w:val="Body Text Indent 3"/>
    <w:basedOn w:val="Normalny"/>
    <w:link w:val="Tekstpodstawowywcity3Znak"/>
    <w:rsid w:val="00031BFA"/>
    <w:pPr>
      <w:spacing w:after="120"/>
      <w:ind w:left="283"/>
    </w:pPr>
    <w:rPr>
      <w:sz w:val="16"/>
      <w:szCs w:val="16"/>
    </w:rPr>
  </w:style>
  <w:style w:type="character" w:customStyle="1" w:styleId="Tekstpodstawowywcity3Znak">
    <w:name w:val="Tekst podstawowy wcięty 3 Znak"/>
    <w:basedOn w:val="Domylnaczcionkaakapitu"/>
    <w:link w:val="Tekstpodstawowywcity3"/>
    <w:rsid w:val="00031BFA"/>
    <w:rPr>
      <w:sz w:val="16"/>
      <w:szCs w:val="16"/>
    </w:rPr>
  </w:style>
  <w:style w:type="character" w:customStyle="1" w:styleId="BodyTextChar">
    <w:name w:val="Body Text Char"/>
    <w:aliases w:val="Znak Char"/>
    <w:locked/>
    <w:rsid w:val="00031BFA"/>
    <w:rPr>
      <w:rFonts w:ascii="Times New Roman" w:hAnsi="Times New Roman"/>
      <w:sz w:val="20"/>
      <w:lang w:eastAsia="pl-PL"/>
    </w:rPr>
  </w:style>
  <w:style w:type="paragraph" w:customStyle="1" w:styleId="AtabelaROOS">
    <w:name w:val="A_tabela_ROOS"/>
    <w:basedOn w:val="Normalny"/>
    <w:link w:val="AtabelaROOSZnak"/>
    <w:qFormat/>
    <w:rsid w:val="00031BFA"/>
    <w:pPr>
      <w:tabs>
        <w:tab w:val="left" w:pos="284"/>
      </w:tabs>
      <w:spacing w:beforeAutospacing="1" w:afterAutospacing="1"/>
      <w:jc w:val="center"/>
    </w:pPr>
    <w:rPr>
      <w:rFonts w:ascii="Arial" w:hAnsi="Arial"/>
      <w:iCs/>
      <w:sz w:val="18"/>
      <w:szCs w:val="24"/>
    </w:rPr>
  </w:style>
  <w:style w:type="character" w:customStyle="1" w:styleId="AtabelaROOSZnak">
    <w:name w:val="A_tabela_ROOS Znak"/>
    <w:link w:val="AtabelaROOS"/>
    <w:rsid w:val="00031BFA"/>
    <w:rPr>
      <w:rFonts w:ascii="Arial" w:hAnsi="Arial"/>
      <w:iCs/>
      <w:sz w:val="18"/>
      <w:szCs w:val="24"/>
    </w:rPr>
  </w:style>
  <w:style w:type="paragraph" w:customStyle="1" w:styleId="wyliczanieZnak">
    <w:name w:val="– wyliczanie Znak"/>
    <w:basedOn w:val="Normalny"/>
    <w:rsid w:val="00031BFA"/>
    <w:pPr>
      <w:widowControl w:val="0"/>
      <w:numPr>
        <w:numId w:val="29"/>
      </w:numPr>
      <w:spacing w:line="360" w:lineRule="auto"/>
    </w:pPr>
    <w:rPr>
      <w:rFonts w:ascii="Arial" w:eastAsia="Lucida Sans Unicode" w:hAnsi="Arial"/>
      <w:sz w:val="22"/>
      <w:szCs w:val="22"/>
      <w:lang w:eastAsia="ar-SA"/>
    </w:rPr>
  </w:style>
  <w:style w:type="character" w:customStyle="1" w:styleId="Odwoaniedokomentarza4">
    <w:name w:val="Odwołanie do komentarza4"/>
    <w:rsid w:val="00031BFA"/>
    <w:rPr>
      <w:sz w:val="16"/>
      <w:szCs w:val="16"/>
    </w:rPr>
  </w:style>
  <w:style w:type="paragraph" w:styleId="Mapadokumentu">
    <w:name w:val="Document Map"/>
    <w:basedOn w:val="Normalny"/>
    <w:link w:val="MapadokumentuZnak"/>
    <w:rsid w:val="00031BFA"/>
    <w:pPr>
      <w:shd w:val="clear" w:color="auto" w:fill="000080"/>
    </w:pPr>
    <w:rPr>
      <w:rFonts w:ascii="Tahoma" w:hAnsi="Tahoma" w:cs="Tahoma"/>
    </w:rPr>
  </w:style>
  <w:style w:type="character" w:customStyle="1" w:styleId="MapadokumentuZnak">
    <w:name w:val="Mapa dokumentu Znak"/>
    <w:basedOn w:val="Domylnaczcionkaakapitu"/>
    <w:link w:val="Mapadokumentu"/>
    <w:rsid w:val="00031BFA"/>
    <w:rPr>
      <w:rFonts w:ascii="Tahoma" w:hAnsi="Tahoma" w:cs="Tahoma"/>
      <w:shd w:val="clear" w:color="auto" w:fill="000080"/>
    </w:rPr>
  </w:style>
  <w:style w:type="character" w:customStyle="1" w:styleId="ZnakZnak11">
    <w:name w:val="Znak Znak11"/>
    <w:rsid w:val="00031BFA"/>
    <w:rPr>
      <w:rFonts w:ascii="Cambria" w:hAnsi="Cambria"/>
      <w:b/>
      <w:bCs/>
      <w:color w:val="365F91"/>
      <w:sz w:val="28"/>
      <w:szCs w:val="28"/>
      <w:lang w:val="pl-PL" w:eastAsia="en-US" w:bidi="ar-SA"/>
    </w:rPr>
  </w:style>
  <w:style w:type="character" w:customStyle="1" w:styleId="ZnakZnak10">
    <w:name w:val="Znak Znak10"/>
    <w:rsid w:val="00031BFA"/>
    <w:rPr>
      <w:sz w:val="24"/>
      <w:szCs w:val="24"/>
      <w:lang w:val="pl-PL" w:eastAsia="ar-SA" w:bidi="ar-SA"/>
    </w:rPr>
  </w:style>
  <w:style w:type="paragraph" w:customStyle="1" w:styleId="numerowanie">
    <w:name w:val="numerowanie"/>
    <w:basedOn w:val="Normalny"/>
    <w:autoRedefine/>
    <w:rsid w:val="00031BFA"/>
    <w:pPr>
      <w:numPr>
        <w:ilvl w:val="2"/>
        <w:numId w:val="30"/>
      </w:numPr>
      <w:tabs>
        <w:tab w:val="left" w:pos="851"/>
      </w:tabs>
      <w:spacing w:before="120" w:after="120" w:line="360" w:lineRule="auto"/>
      <w:jc w:val="both"/>
    </w:pPr>
    <w:rPr>
      <w:sz w:val="24"/>
      <w:szCs w:val="24"/>
    </w:rPr>
  </w:style>
  <w:style w:type="paragraph" w:styleId="Tekstpodstawowywcity">
    <w:name w:val="Body Text Indent"/>
    <w:basedOn w:val="Normalny"/>
    <w:link w:val="TekstpodstawowywcityZnak"/>
    <w:unhideWhenUsed/>
    <w:rsid w:val="00031BFA"/>
    <w:pPr>
      <w:spacing w:after="120" w:line="276" w:lineRule="auto"/>
      <w:ind w:left="283"/>
    </w:pPr>
    <w:rPr>
      <w:rFonts w:ascii="Calibri" w:eastAsia="Calibri" w:hAnsi="Calibri"/>
      <w:sz w:val="22"/>
      <w:szCs w:val="22"/>
      <w:lang w:eastAsia="en-US"/>
    </w:rPr>
  </w:style>
  <w:style w:type="character" w:customStyle="1" w:styleId="TekstpodstawowywcityZnak">
    <w:name w:val="Tekst podstawowy wcięty Znak"/>
    <w:basedOn w:val="Domylnaczcionkaakapitu"/>
    <w:link w:val="Tekstpodstawowywcity"/>
    <w:rsid w:val="00031BFA"/>
    <w:rPr>
      <w:rFonts w:ascii="Calibri" w:eastAsia="Calibri" w:hAnsi="Calibri"/>
      <w:sz w:val="22"/>
      <w:szCs w:val="22"/>
      <w:lang w:eastAsia="en-US"/>
    </w:rPr>
  </w:style>
  <w:style w:type="paragraph" w:styleId="Poprawka">
    <w:name w:val="Revision"/>
    <w:hidden/>
    <w:semiHidden/>
    <w:rsid w:val="00031BFA"/>
    <w:rPr>
      <w:rFonts w:ascii="Calibri" w:eastAsia="Calibri" w:hAnsi="Calibri"/>
      <w:sz w:val="22"/>
      <w:szCs w:val="22"/>
      <w:lang w:eastAsia="en-US"/>
    </w:rPr>
  </w:style>
  <w:style w:type="paragraph" w:customStyle="1" w:styleId="tekstost">
    <w:name w:val="tekst ost"/>
    <w:basedOn w:val="Normalny"/>
    <w:rsid w:val="00031BFA"/>
    <w:pPr>
      <w:overflowPunct w:val="0"/>
      <w:autoSpaceDE w:val="0"/>
      <w:autoSpaceDN w:val="0"/>
      <w:adjustRightInd w:val="0"/>
      <w:jc w:val="both"/>
      <w:textAlignment w:val="baseline"/>
    </w:pPr>
  </w:style>
  <w:style w:type="character" w:customStyle="1" w:styleId="NormalnyWebZnak">
    <w:name w:val="Normalny (Web) Znak"/>
    <w:link w:val="NormalnyWeb"/>
    <w:locked/>
    <w:rsid w:val="00031BFA"/>
    <w:rPr>
      <w:sz w:val="24"/>
      <w:szCs w:val="24"/>
    </w:rPr>
  </w:style>
  <w:style w:type="paragraph" w:styleId="Tekstprzypisudolnego">
    <w:name w:val="footnote text"/>
    <w:basedOn w:val="Normalny"/>
    <w:link w:val="TekstprzypisudolnegoZnak"/>
    <w:unhideWhenUsed/>
    <w:rsid w:val="00031BFA"/>
    <w:rPr>
      <w:rFonts w:ascii="Calibri" w:eastAsia="Calibri" w:hAnsi="Calibri"/>
      <w:lang w:eastAsia="en-US"/>
    </w:rPr>
  </w:style>
  <w:style w:type="character" w:customStyle="1" w:styleId="TekstprzypisudolnegoZnak">
    <w:name w:val="Tekst przypisu dolnego Znak"/>
    <w:basedOn w:val="Domylnaczcionkaakapitu"/>
    <w:link w:val="Tekstprzypisudolnego"/>
    <w:rsid w:val="00031BFA"/>
    <w:rPr>
      <w:rFonts w:ascii="Calibri" w:eastAsia="Calibri" w:hAnsi="Calibri"/>
      <w:lang w:eastAsia="en-US"/>
    </w:rPr>
  </w:style>
  <w:style w:type="paragraph" w:styleId="Nagwekspisutreci">
    <w:name w:val="TOC Heading"/>
    <w:basedOn w:val="Nagwek1"/>
    <w:next w:val="Normalny"/>
    <w:qFormat/>
    <w:rsid w:val="00031BFA"/>
    <w:pPr>
      <w:keepLines/>
      <w:pageBreakBefore w:val="0"/>
      <w:tabs>
        <w:tab w:val="clear" w:pos="432"/>
      </w:tabs>
      <w:spacing w:before="480" w:after="0" w:line="276" w:lineRule="auto"/>
      <w:ind w:left="0" w:firstLine="0"/>
      <w:outlineLvl w:val="9"/>
    </w:pPr>
    <w:rPr>
      <w:rFonts w:ascii="Cambria" w:hAnsi="Cambria"/>
      <w:bCs/>
      <w:caps w:val="0"/>
      <w:color w:val="365F91"/>
      <w:kern w:val="0"/>
      <w:sz w:val="28"/>
      <w:szCs w:val="28"/>
      <w:u w:val="none"/>
      <w:lang w:eastAsia="en-US"/>
    </w:rPr>
  </w:style>
  <w:style w:type="paragraph" w:styleId="Spistreci1">
    <w:name w:val="toc 1"/>
    <w:basedOn w:val="Normalny"/>
    <w:next w:val="Normalny"/>
    <w:autoRedefine/>
    <w:unhideWhenUsed/>
    <w:qFormat/>
    <w:rsid w:val="00031BFA"/>
    <w:pPr>
      <w:spacing w:after="100" w:line="276" w:lineRule="auto"/>
    </w:pPr>
    <w:rPr>
      <w:rFonts w:ascii="Calibri" w:hAnsi="Calibri"/>
      <w:sz w:val="22"/>
      <w:szCs w:val="22"/>
      <w:lang w:eastAsia="en-US"/>
    </w:rPr>
  </w:style>
  <w:style w:type="paragraph" w:styleId="Tekstprzypisukocowego">
    <w:name w:val="endnote text"/>
    <w:basedOn w:val="Normalny"/>
    <w:link w:val="TekstprzypisukocowegoZnak"/>
    <w:unhideWhenUsed/>
    <w:rsid w:val="00031BFA"/>
    <w:rPr>
      <w:rFonts w:ascii="Calibri" w:eastAsia="Calibri" w:hAnsi="Calibri"/>
      <w:lang w:eastAsia="en-US"/>
    </w:rPr>
  </w:style>
  <w:style w:type="character" w:customStyle="1" w:styleId="TekstprzypisukocowegoZnak">
    <w:name w:val="Tekst przypisu końcowego Znak"/>
    <w:basedOn w:val="Domylnaczcionkaakapitu"/>
    <w:link w:val="Tekstprzypisukocowego"/>
    <w:rsid w:val="00031BFA"/>
    <w:rPr>
      <w:rFonts w:ascii="Calibri" w:eastAsia="Calibri" w:hAnsi="Calibri"/>
      <w:lang w:eastAsia="en-US"/>
    </w:rPr>
  </w:style>
  <w:style w:type="paragraph" w:customStyle="1" w:styleId="WW-NormalnyWeb">
    <w:name w:val="WW-Normalny (Web)"/>
    <w:basedOn w:val="Normalny"/>
    <w:rsid w:val="00031BFA"/>
    <w:pPr>
      <w:suppressAutoHyphens/>
      <w:spacing w:before="100" w:after="119"/>
    </w:pPr>
    <w:rPr>
      <w:rFonts w:ascii="Arial Unicode MS" w:eastAsia="Arial Unicode MS" w:hAnsi="Arial Unicode MS"/>
      <w:sz w:val="24"/>
    </w:rPr>
  </w:style>
  <w:style w:type="character" w:customStyle="1" w:styleId="plainlinks">
    <w:name w:val="plainlinks"/>
    <w:basedOn w:val="Domylnaczcionkaakapitu"/>
    <w:rsid w:val="00031BFA"/>
  </w:style>
  <w:style w:type="numbering" w:styleId="1ai">
    <w:name w:val="Outline List 1"/>
    <w:basedOn w:val="Bezlisty"/>
    <w:rsid w:val="00031BFA"/>
    <w:pPr>
      <w:numPr>
        <w:numId w:val="31"/>
      </w:numPr>
    </w:pPr>
  </w:style>
  <w:style w:type="character" w:customStyle="1" w:styleId="st1">
    <w:name w:val="st1"/>
    <w:basedOn w:val="Domylnaczcionkaakapitu"/>
    <w:rsid w:val="00031BFA"/>
  </w:style>
  <w:style w:type="paragraph" w:customStyle="1" w:styleId="NormalBold">
    <w:name w:val="NormalBold"/>
    <w:basedOn w:val="Normalny"/>
    <w:link w:val="NormalBoldChar"/>
    <w:rsid w:val="00B27A8F"/>
    <w:pPr>
      <w:widowControl w:val="0"/>
    </w:pPr>
    <w:rPr>
      <w:b/>
      <w:sz w:val="24"/>
      <w:lang w:eastAsia="en-GB"/>
    </w:rPr>
  </w:style>
  <w:style w:type="character" w:customStyle="1" w:styleId="NormalBoldChar">
    <w:name w:val="NormalBold Char"/>
    <w:link w:val="NormalBold"/>
    <w:locked/>
    <w:rsid w:val="00B27A8F"/>
    <w:rPr>
      <w:b/>
      <w:sz w:val="24"/>
      <w:lang w:eastAsia="en-GB"/>
    </w:rPr>
  </w:style>
  <w:style w:type="character" w:customStyle="1" w:styleId="DeltaViewInsertion">
    <w:name w:val="DeltaView Insertion"/>
    <w:rsid w:val="00B27A8F"/>
    <w:rPr>
      <w:b/>
      <w:i/>
      <w:spacing w:val="0"/>
    </w:rPr>
  </w:style>
  <w:style w:type="paragraph" w:customStyle="1" w:styleId="Text1">
    <w:name w:val="Text 1"/>
    <w:basedOn w:val="Normalny"/>
    <w:rsid w:val="00B27A8F"/>
    <w:pPr>
      <w:spacing w:before="120" w:after="120"/>
      <w:ind w:left="850"/>
      <w:jc w:val="both"/>
    </w:pPr>
    <w:rPr>
      <w:rFonts w:eastAsia="Calibri"/>
      <w:sz w:val="24"/>
      <w:szCs w:val="22"/>
      <w:lang w:eastAsia="en-GB"/>
    </w:rPr>
  </w:style>
  <w:style w:type="paragraph" w:customStyle="1" w:styleId="NormalLeft">
    <w:name w:val="Normal Left"/>
    <w:basedOn w:val="Normalny"/>
    <w:rsid w:val="00B27A8F"/>
    <w:pPr>
      <w:spacing w:before="120" w:after="120"/>
    </w:pPr>
    <w:rPr>
      <w:rFonts w:eastAsia="Calibri"/>
      <w:sz w:val="24"/>
      <w:szCs w:val="22"/>
      <w:lang w:eastAsia="en-GB"/>
    </w:rPr>
  </w:style>
  <w:style w:type="paragraph" w:customStyle="1" w:styleId="Tiret0">
    <w:name w:val="Tiret 0"/>
    <w:basedOn w:val="Normalny"/>
    <w:rsid w:val="00B27A8F"/>
    <w:pPr>
      <w:numPr>
        <w:numId w:val="32"/>
      </w:numPr>
      <w:spacing w:before="120" w:after="120"/>
      <w:jc w:val="both"/>
    </w:pPr>
    <w:rPr>
      <w:rFonts w:eastAsia="Calibri"/>
      <w:sz w:val="24"/>
      <w:szCs w:val="22"/>
      <w:lang w:eastAsia="en-GB"/>
    </w:rPr>
  </w:style>
  <w:style w:type="paragraph" w:customStyle="1" w:styleId="Tiret1">
    <w:name w:val="Tiret 1"/>
    <w:basedOn w:val="Normalny"/>
    <w:rsid w:val="00B27A8F"/>
    <w:pPr>
      <w:numPr>
        <w:numId w:val="33"/>
      </w:numPr>
      <w:spacing w:before="120" w:after="120"/>
      <w:jc w:val="both"/>
    </w:pPr>
    <w:rPr>
      <w:rFonts w:eastAsia="Calibri"/>
      <w:sz w:val="24"/>
      <w:szCs w:val="22"/>
      <w:lang w:eastAsia="en-GB"/>
    </w:rPr>
  </w:style>
  <w:style w:type="paragraph" w:customStyle="1" w:styleId="NumPar1">
    <w:name w:val="NumPar 1"/>
    <w:basedOn w:val="Normalny"/>
    <w:next w:val="Text1"/>
    <w:rsid w:val="00B27A8F"/>
    <w:pPr>
      <w:numPr>
        <w:numId w:val="34"/>
      </w:numPr>
      <w:spacing w:before="120" w:after="120"/>
      <w:jc w:val="both"/>
    </w:pPr>
    <w:rPr>
      <w:rFonts w:eastAsia="Calibri"/>
      <w:sz w:val="24"/>
      <w:szCs w:val="22"/>
      <w:lang w:eastAsia="en-GB"/>
    </w:rPr>
  </w:style>
  <w:style w:type="paragraph" w:customStyle="1" w:styleId="NumPar2">
    <w:name w:val="NumPar 2"/>
    <w:basedOn w:val="Normalny"/>
    <w:next w:val="Text1"/>
    <w:rsid w:val="00B27A8F"/>
    <w:pPr>
      <w:numPr>
        <w:ilvl w:val="1"/>
        <w:numId w:val="34"/>
      </w:numPr>
      <w:spacing w:before="120" w:after="120"/>
      <w:jc w:val="both"/>
    </w:pPr>
    <w:rPr>
      <w:rFonts w:eastAsia="Calibri"/>
      <w:sz w:val="24"/>
      <w:szCs w:val="22"/>
      <w:lang w:eastAsia="en-GB"/>
    </w:rPr>
  </w:style>
  <w:style w:type="paragraph" w:customStyle="1" w:styleId="NumPar3">
    <w:name w:val="NumPar 3"/>
    <w:basedOn w:val="Normalny"/>
    <w:next w:val="Text1"/>
    <w:rsid w:val="00B27A8F"/>
    <w:pPr>
      <w:numPr>
        <w:ilvl w:val="2"/>
        <w:numId w:val="34"/>
      </w:numPr>
      <w:spacing w:before="120" w:after="120"/>
      <w:jc w:val="both"/>
    </w:pPr>
    <w:rPr>
      <w:rFonts w:eastAsia="Calibri"/>
      <w:sz w:val="24"/>
      <w:szCs w:val="22"/>
      <w:lang w:eastAsia="en-GB"/>
    </w:rPr>
  </w:style>
  <w:style w:type="paragraph" w:customStyle="1" w:styleId="NumPar4">
    <w:name w:val="NumPar 4"/>
    <w:basedOn w:val="Normalny"/>
    <w:next w:val="Text1"/>
    <w:rsid w:val="00B27A8F"/>
    <w:pPr>
      <w:numPr>
        <w:ilvl w:val="3"/>
        <w:numId w:val="34"/>
      </w:numPr>
      <w:spacing w:before="120" w:after="120"/>
      <w:jc w:val="both"/>
    </w:pPr>
    <w:rPr>
      <w:rFonts w:eastAsia="Calibri"/>
      <w:sz w:val="24"/>
      <w:szCs w:val="22"/>
      <w:lang w:eastAsia="en-GB"/>
    </w:rPr>
  </w:style>
  <w:style w:type="paragraph" w:customStyle="1" w:styleId="ChapterTitle">
    <w:name w:val="ChapterTitle"/>
    <w:basedOn w:val="Normalny"/>
    <w:next w:val="Normalny"/>
    <w:rsid w:val="00B27A8F"/>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B27A8F"/>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B27A8F"/>
    <w:pPr>
      <w:spacing w:before="120" w:after="120"/>
      <w:jc w:val="center"/>
    </w:pPr>
    <w:rPr>
      <w:rFonts w:eastAsia="Calibri"/>
      <w:b/>
      <w:sz w:val="24"/>
      <w:szCs w:val="22"/>
      <w:u w:val="single"/>
      <w:lang w:eastAsia="en-GB"/>
    </w:rPr>
  </w:style>
  <w:style w:type="character" w:customStyle="1" w:styleId="ListParagraphChar">
    <w:name w:val="List Paragraph Char"/>
    <w:link w:val="Akapitzlist2"/>
    <w:locked/>
    <w:rsid w:val="00E81A9C"/>
  </w:style>
  <w:style w:type="paragraph" w:customStyle="1" w:styleId="Akapitzlist2">
    <w:name w:val="Akapit z listą2"/>
    <w:basedOn w:val="Normalny"/>
    <w:link w:val="ListParagraphChar"/>
    <w:rsid w:val="00E81A9C"/>
    <w:pPr>
      <w:ind w:left="708"/>
    </w:pPr>
  </w:style>
  <w:style w:type="paragraph" w:customStyle="1" w:styleId="Akapitzlist3">
    <w:name w:val="Akapit z listą3"/>
    <w:basedOn w:val="Normalny"/>
    <w:rsid w:val="00ED3012"/>
    <w:pPr>
      <w:ind w:left="708"/>
    </w:pPr>
  </w:style>
  <w:style w:type="character" w:customStyle="1" w:styleId="AkapitzlistZnak">
    <w:name w:val="Akapit z listą Znak"/>
    <w:aliases w:val="wypunktowanie Znak,Obiekt Znak,List Paragraph1 Znak,L1 Znak,Numerowanie Znak,Akapit z listą5 Znak,T_SZ_List Paragraph Znak,normalny tekst Znak,Akapit z listą BS Znak,Kolorowa lista — akcent 11 Znak"/>
    <w:link w:val="Akapitzlist"/>
    <w:qFormat/>
    <w:locked/>
    <w:rsid w:val="00545FF9"/>
  </w:style>
  <w:style w:type="paragraph" w:customStyle="1" w:styleId="Akapitzlist4">
    <w:name w:val="Akapit z listą4"/>
    <w:basedOn w:val="Normalny"/>
    <w:uiPriority w:val="99"/>
    <w:rsid w:val="00617F62"/>
    <w:pPr>
      <w:ind w:left="708"/>
    </w:pPr>
  </w:style>
  <w:style w:type="numbering" w:customStyle="1" w:styleId="WW8Num38">
    <w:name w:val="WW8Num38"/>
    <w:rsid w:val="00FD56D6"/>
    <w:pPr>
      <w:numPr>
        <w:numId w:val="43"/>
      </w:numPr>
    </w:pPr>
  </w:style>
  <w:style w:type="numbering" w:customStyle="1" w:styleId="WW8Num5">
    <w:name w:val="WW8Num5"/>
    <w:rsid w:val="00FD56D6"/>
    <w:pPr>
      <w:numPr>
        <w:numId w:val="42"/>
      </w:numPr>
    </w:pPr>
  </w:style>
  <w:style w:type="character" w:customStyle="1" w:styleId="Nierozpoznanawzmianka1">
    <w:name w:val="Nierozpoznana wzmianka1"/>
    <w:basedOn w:val="Domylnaczcionkaakapitu"/>
    <w:uiPriority w:val="99"/>
    <w:semiHidden/>
    <w:unhideWhenUsed/>
    <w:rsid w:val="0063294A"/>
    <w:rPr>
      <w:color w:val="605E5C"/>
      <w:shd w:val="clear" w:color="auto" w:fill="E1DFDD"/>
    </w:rPr>
  </w:style>
  <w:style w:type="character" w:customStyle="1" w:styleId="Nierozpoznanawzmianka2">
    <w:name w:val="Nierozpoznana wzmianka2"/>
    <w:basedOn w:val="Domylnaczcionkaakapitu"/>
    <w:uiPriority w:val="99"/>
    <w:semiHidden/>
    <w:unhideWhenUsed/>
    <w:rsid w:val="0028553D"/>
    <w:rPr>
      <w:color w:val="605E5C"/>
      <w:shd w:val="clear" w:color="auto" w:fill="E1DFDD"/>
    </w:rPr>
  </w:style>
  <w:style w:type="character" w:customStyle="1" w:styleId="ListParagraphChar1">
    <w:name w:val="List Paragraph Char1"/>
    <w:link w:val="Akapitzlist1"/>
    <w:qFormat/>
    <w:locked/>
    <w:rsid w:val="003C6201"/>
    <w:rPr>
      <w:rFonts w:eastAsia="Calibri"/>
    </w:rPr>
  </w:style>
  <w:style w:type="character" w:customStyle="1" w:styleId="czeinternetowe">
    <w:name w:val="Łącze internetowe"/>
    <w:rsid w:val="00563F80"/>
    <w:rPr>
      <w:color w:val="0000FF"/>
      <w:u w:val="single"/>
    </w:rPr>
  </w:style>
  <w:style w:type="character" w:customStyle="1" w:styleId="Nierozpoznanawzmianka3">
    <w:name w:val="Nierozpoznana wzmianka3"/>
    <w:basedOn w:val="Domylnaczcionkaakapitu"/>
    <w:uiPriority w:val="99"/>
    <w:semiHidden/>
    <w:unhideWhenUsed/>
    <w:rsid w:val="00C66C78"/>
    <w:rPr>
      <w:color w:val="605E5C"/>
      <w:shd w:val="clear" w:color="auto" w:fill="E1DFDD"/>
    </w:rPr>
  </w:style>
  <w:style w:type="numbering" w:customStyle="1" w:styleId="WW8Num15">
    <w:name w:val="WW8Num15"/>
    <w:basedOn w:val="Bezlisty"/>
    <w:rsid w:val="00D909E7"/>
    <w:pPr>
      <w:numPr>
        <w:numId w:val="74"/>
      </w:numPr>
    </w:pPr>
  </w:style>
  <w:style w:type="numbering" w:customStyle="1" w:styleId="WW8Num9">
    <w:name w:val="WW8Num9"/>
    <w:basedOn w:val="Bezlisty"/>
    <w:rsid w:val="007C5B33"/>
    <w:pPr>
      <w:numPr>
        <w:numId w:val="75"/>
      </w:numPr>
    </w:pPr>
  </w:style>
  <w:style w:type="numbering" w:customStyle="1" w:styleId="WW8Num151">
    <w:name w:val="WW8Num151"/>
    <w:basedOn w:val="Bezlisty"/>
    <w:rsid w:val="007C5B33"/>
    <w:pPr>
      <w:numPr>
        <w:numId w:val="76"/>
      </w:numPr>
    </w:pPr>
  </w:style>
  <w:style w:type="numbering" w:customStyle="1" w:styleId="WW8Num16">
    <w:name w:val="WW8Num16"/>
    <w:basedOn w:val="Bezlisty"/>
    <w:rsid w:val="007C5B33"/>
    <w:pPr>
      <w:numPr>
        <w:numId w:val="77"/>
      </w:numPr>
    </w:pPr>
  </w:style>
  <w:style w:type="numbering" w:customStyle="1" w:styleId="WW8Num161">
    <w:name w:val="WW8Num161"/>
    <w:basedOn w:val="Bezlisty"/>
    <w:rsid w:val="007C5B33"/>
  </w:style>
  <w:style w:type="character" w:customStyle="1" w:styleId="Domylnaczcionkaakapitu7">
    <w:name w:val="Domyślna czcionka akapitu7"/>
    <w:rsid w:val="00AB44A1"/>
  </w:style>
  <w:style w:type="paragraph" w:customStyle="1" w:styleId="Standard">
    <w:name w:val="Standard"/>
    <w:qFormat/>
    <w:rsid w:val="00AB44A1"/>
    <w:pPr>
      <w:suppressAutoHyphens/>
      <w:spacing w:after="200" w:line="276" w:lineRule="auto"/>
      <w:textAlignment w:val="baseline"/>
    </w:pPr>
    <w:rPr>
      <w:rFonts w:ascii="Calibri" w:eastAsia="Calibri" w:hAnsi="Calibri" w:cs="F"/>
      <w:color w:val="00000A"/>
      <w:kern w:val="2"/>
      <w:sz w:val="24"/>
      <w:szCs w:val="22"/>
      <w:lang w:eastAsia="en-US"/>
    </w:rPr>
  </w:style>
  <w:style w:type="character" w:customStyle="1" w:styleId="Domylnaczcionkaakapitu5">
    <w:name w:val="Domyślna czcionka akapitu5"/>
    <w:rsid w:val="00AB44A1"/>
  </w:style>
  <w:style w:type="numbering" w:customStyle="1" w:styleId="WW8Num152">
    <w:name w:val="WW8Num152"/>
    <w:basedOn w:val="Bezlisty"/>
    <w:rsid w:val="0051004C"/>
    <w:pPr>
      <w:numPr>
        <w:numId w:val="79"/>
      </w:numPr>
    </w:pPr>
  </w:style>
  <w:style w:type="paragraph" w:customStyle="1" w:styleId="Normalny1">
    <w:name w:val="Normalny1"/>
    <w:rsid w:val="00973AD2"/>
    <w:pPr>
      <w:widowControl w:val="0"/>
      <w:suppressAutoHyphens/>
      <w:autoSpaceDN w:val="0"/>
      <w:textAlignment w:val="baseline"/>
    </w:pPr>
    <w:rPr>
      <w:rFonts w:ascii="Liberation Serif" w:eastAsia="SimSun, 宋体" w:hAnsi="Liberation Serif" w:cs="Mangal, 'Courier New'"/>
      <w:kern w:val="3"/>
      <w:sz w:val="24"/>
      <w:szCs w:val="24"/>
      <w:lang w:eastAsia="zh-CN" w:bidi="hi-IN"/>
    </w:rPr>
  </w:style>
  <w:style w:type="numbering" w:customStyle="1" w:styleId="WW8Num7">
    <w:name w:val="WW8Num7"/>
    <w:basedOn w:val="Bezlisty"/>
    <w:rsid w:val="00663815"/>
    <w:pPr>
      <w:numPr>
        <w:numId w:val="78"/>
      </w:numPr>
    </w:pPr>
  </w:style>
  <w:style w:type="character" w:customStyle="1" w:styleId="Domylnaczcionkaakapitu9">
    <w:name w:val="Domyślna czcionka akapitu9"/>
    <w:rsid w:val="00977065"/>
  </w:style>
  <w:style w:type="numbering" w:customStyle="1" w:styleId="WW8Num25">
    <w:name w:val="WW8Num25"/>
    <w:basedOn w:val="Bezlisty"/>
    <w:rsid w:val="00BF403C"/>
    <w:pPr>
      <w:numPr>
        <w:numId w:val="94"/>
      </w:numPr>
    </w:pPr>
  </w:style>
  <w:style w:type="paragraph" w:customStyle="1" w:styleId="Standarduser">
    <w:name w:val="Standard (user)"/>
    <w:rsid w:val="002C535B"/>
    <w:pPr>
      <w:widowControl w:val="0"/>
      <w:suppressAutoHyphens/>
      <w:autoSpaceDN w:val="0"/>
      <w:textAlignment w:val="baseline"/>
    </w:pPr>
    <w:rPr>
      <w:rFonts w:eastAsia="Andale Sans UI" w:cs="Tahoma"/>
      <w:kern w:val="3"/>
      <w:sz w:val="24"/>
      <w:szCs w:val="24"/>
      <w:lang w:eastAsia="zh-CN" w:bidi="en-US"/>
    </w:rPr>
  </w:style>
  <w:style w:type="numbering" w:customStyle="1" w:styleId="WW8Num23">
    <w:name w:val="WW8Num23"/>
    <w:basedOn w:val="Bezlisty"/>
    <w:rsid w:val="002C535B"/>
    <w:pPr>
      <w:numPr>
        <w:numId w:val="95"/>
      </w:numPr>
    </w:pPr>
  </w:style>
  <w:style w:type="character" w:styleId="Nierozpoznanawzmianka">
    <w:name w:val="Unresolved Mention"/>
    <w:basedOn w:val="Domylnaczcionkaakapitu"/>
    <w:uiPriority w:val="99"/>
    <w:semiHidden/>
    <w:unhideWhenUsed/>
    <w:rsid w:val="00C05855"/>
    <w:rPr>
      <w:color w:val="605E5C"/>
      <w:shd w:val="clear" w:color="auto" w:fill="E1DFDD"/>
    </w:rPr>
  </w:style>
  <w:style w:type="character" w:customStyle="1" w:styleId="markedcontent">
    <w:name w:val="markedcontent"/>
    <w:basedOn w:val="Domylnaczcionkaakapitu"/>
    <w:rsid w:val="00E642B7"/>
  </w:style>
  <w:style w:type="paragraph" w:customStyle="1" w:styleId="p12">
    <w:name w:val="p12"/>
    <w:basedOn w:val="Normalny"/>
    <w:rsid w:val="00AE2177"/>
    <w:pPr>
      <w:spacing w:before="100" w:beforeAutospacing="1" w:after="100" w:afterAutospacing="1"/>
      <w:ind w:left="300" w:hanging="300"/>
    </w:pPr>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89396">
      <w:bodyDiv w:val="1"/>
      <w:marLeft w:val="0"/>
      <w:marRight w:val="0"/>
      <w:marTop w:val="0"/>
      <w:marBottom w:val="0"/>
      <w:divBdr>
        <w:top w:val="none" w:sz="0" w:space="0" w:color="auto"/>
        <w:left w:val="none" w:sz="0" w:space="0" w:color="auto"/>
        <w:bottom w:val="none" w:sz="0" w:space="0" w:color="auto"/>
        <w:right w:val="none" w:sz="0" w:space="0" w:color="auto"/>
      </w:divBdr>
    </w:div>
    <w:div w:id="35786544">
      <w:bodyDiv w:val="1"/>
      <w:marLeft w:val="0"/>
      <w:marRight w:val="0"/>
      <w:marTop w:val="0"/>
      <w:marBottom w:val="0"/>
      <w:divBdr>
        <w:top w:val="none" w:sz="0" w:space="0" w:color="auto"/>
        <w:left w:val="none" w:sz="0" w:space="0" w:color="auto"/>
        <w:bottom w:val="none" w:sz="0" w:space="0" w:color="auto"/>
        <w:right w:val="none" w:sz="0" w:space="0" w:color="auto"/>
      </w:divBdr>
    </w:div>
    <w:div w:id="36008989">
      <w:bodyDiv w:val="1"/>
      <w:marLeft w:val="0"/>
      <w:marRight w:val="0"/>
      <w:marTop w:val="0"/>
      <w:marBottom w:val="0"/>
      <w:divBdr>
        <w:top w:val="none" w:sz="0" w:space="0" w:color="auto"/>
        <w:left w:val="none" w:sz="0" w:space="0" w:color="auto"/>
        <w:bottom w:val="none" w:sz="0" w:space="0" w:color="auto"/>
        <w:right w:val="none" w:sz="0" w:space="0" w:color="auto"/>
      </w:divBdr>
    </w:div>
    <w:div w:id="36975012">
      <w:bodyDiv w:val="1"/>
      <w:marLeft w:val="0"/>
      <w:marRight w:val="0"/>
      <w:marTop w:val="0"/>
      <w:marBottom w:val="0"/>
      <w:divBdr>
        <w:top w:val="none" w:sz="0" w:space="0" w:color="auto"/>
        <w:left w:val="none" w:sz="0" w:space="0" w:color="auto"/>
        <w:bottom w:val="none" w:sz="0" w:space="0" w:color="auto"/>
        <w:right w:val="none" w:sz="0" w:space="0" w:color="auto"/>
      </w:divBdr>
    </w:div>
    <w:div w:id="37822881">
      <w:bodyDiv w:val="1"/>
      <w:marLeft w:val="0"/>
      <w:marRight w:val="0"/>
      <w:marTop w:val="0"/>
      <w:marBottom w:val="0"/>
      <w:divBdr>
        <w:top w:val="none" w:sz="0" w:space="0" w:color="auto"/>
        <w:left w:val="none" w:sz="0" w:space="0" w:color="auto"/>
        <w:bottom w:val="none" w:sz="0" w:space="0" w:color="auto"/>
        <w:right w:val="none" w:sz="0" w:space="0" w:color="auto"/>
      </w:divBdr>
    </w:div>
    <w:div w:id="41712599">
      <w:bodyDiv w:val="1"/>
      <w:marLeft w:val="0"/>
      <w:marRight w:val="0"/>
      <w:marTop w:val="0"/>
      <w:marBottom w:val="0"/>
      <w:divBdr>
        <w:top w:val="none" w:sz="0" w:space="0" w:color="auto"/>
        <w:left w:val="none" w:sz="0" w:space="0" w:color="auto"/>
        <w:bottom w:val="none" w:sz="0" w:space="0" w:color="auto"/>
        <w:right w:val="none" w:sz="0" w:space="0" w:color="auto"/>
      </w:divBdr>
    </w:div>
    <w:div w:id="59715865">
      <w:bodyDiv w:val="1"/>
      <w:marLeft w:val="0"/>
      <w:marRight w:val="0"/>
      <w:marTop w:val="0"/>
      <w:marBottom w:val="0"/>
      <w:divBdr>
        <w:top w:val="none" w:sz="0" w:space="0" w:color="auto"/>
        <w:left w:val="none" w:sz="0" w:space="0" w:color="auto"/>
        <w:bottom w:val="none" w:sz="0" w:space="0" w:color="auto"/>
        <w:right w:val="none" w:sz="0" w:space="0" w:color="auto"/>
      </w:divBdr>
    </w:div>
    <w:div w:id="59796093">
      <w:bodyDiv w:val="1"/>
      <w:marLeft w:val="0"/>
      <w:marRight w:val="0"/>
      <w:marTop w:val="0"/>
      <w:marBottom w:val="0"/>
      <w:divBdr>
        <w:top w:val="none" w:sz="0" w:space="0" w:color="auto"/>
        <w:left w:val="none" w:sz="0" w:space="0" w:color="auto"/>
        <w:bottom w:val="none" w:sz="0" w:space="0" w:color="auto"/>
        <w:right w:val="none" w:sz="0" w:space="0" w:color="auto"/>
      </w:divBdr>
    </w:div>
    <w:div w:id="60955922">
      <w:bodyDiv w:val="1"/>
      <w:marLeft w:val="0"/>
      <w:marRight w:val="0"/>
      <w:marTop w:val="0"/>
      <w:marBottom w:val="0"/>
      <w:divBdr>
        <w:top w:val="none" w:sz="0" w:space="0" w:color="auto"/>
        <w:left w:val="none" w:sz="0" w:space="0" w:color="auto"/>
        <w:bottom w:val="none" w:sz="0" w:space="0" w:color="auto"/>
        <w:right w:val="none" w:sz="0" w:space="0" w:color="auto"/>
      </w:divBdr>
    </w:div>
    <w:div w:id="65733713">
      <w:bodyDiv w:val="1"/>
      <w:marLeft w:val="0"/>
      <w:marRight w:val="0"/>
      <w:marTop w:val="0"/>
      <w:marBottom w:val="0"/>
      <w:divBdr>
        <w:top w:val="none" w:sz="0" w:space="0" w:color="auto"/>
        <w:left w:val="none" w:sz="0" w:space="0" w:color="auto"/>
        <w:bottom w:val="none" w:sz="0" w:space="0" w:color="auto"/>
        <w:right w:val="none" w:sz="0" w:space="0" w:color="auto"/>
      </w:divBdr>
    </w:div>
    <w:div w:id="67047069">
      <w:bodyDiv w:val="1"/>
      <w:marLeft w:val="0"/>
      <w:marRight w:val="0"/>
      <w:marTop w:val="0"/>
      <w:marBottom w:val="0"/>
      <w:divBdr>
        <w:top w:val="none" w:sz="0" w:space="0" w:color="auto"/>
        <w:left w:val="none" w:sz="0" w:space="0" w:color="auto"/>
        <w:bottom w:val="none" w:sz="0" w:space="0" w:color="auto"/>
        <w:right w:val="none" w:sz="0" w:space="0" w:color="auto"/>
      </w:divBdr>
    </w:div>
    <w:div w:id="84573029">
      <w:bodyDiv w:val="1"/>
      <w:marLeft w:val="0"/>
      <w:marRight w:val="0"/>
      <w:marTop w:val="0"/>
      <w:marBottom w:val="0"/>
      <w:divBdr>
        <w:top w:val="none" w:sz="0" w:space="0" w:color="auto"/>
        <w:left w:val="none" w:sz="0" w:space="0" w:color="auto"/>
        <w:bottom w:val="none" w:sz="0" w:space="0" w:color="auto"/>
        <w:right w:val="none" w:sz="0" w:space="0" w:color="auto"/>
      </w:divBdr>
    </w:div>
    <w:div w:id="92094968">
      <w:bodyDiv w:val="1"/>
      <w:marLeft w:val="0"/>
      <w:marRight w:val="0"/>
      <w:marTop w:val="0"/>
      <w:marBottom w:val="0"/>
      <w:divBdr>
        <w:top w:val="none" w:sz="0" w:space="0" w:color="auto"/>
        <w:left w:val="none" w:sz="0" w:space="0" w:color="auto"/>
        <w:bottom w:val="none" w:sz="0" w:space="0" w:color="auto"/>
        <w:right w:val="none" w:sz="0" w:space="0" w:color="auto"/>
      </w:divBdr>
    </w:div>
    <w:div w:id="113863735">
      <w:bodyDiv w:val="1"/>
      <w:marLeft w:val="0"/>
      <w:marRight w:val="0"/>
      <w:marTop w:val="0"/>
      <w:marBottom w:val="0"/>
      <w:divBdr>
        <w:top w:val="none" w:sz="0" w:space="0" w:color="auto"/>
        <w:left w:val="none" w:sz="0" w:space="0" w:color="auto"/>
        <w:bottom w:val="none" w:sz="0" w:space="0" w:color="auto"/>
        <w:right w:val="none" w:sz="0" w:space="0" w:color="auto"/>
      </w:divBdr>
    </w:div>
    <w:div w:id="120419681">
      <w:bodyDiv w:val="1"/>
      <w:marLeft w:val="0"/>
      <w:marRight w:val="0"/>
      <w:marTop w:val="0"/>
      <w:marBottom w:val="0"/>
      <w:divBdr>
        <w:top w:val="none" w:sz="0" w:space="0" w:color="auto"/>
        <w:left w:val="none" w:sz="0" w:space="0" w:color="auto"/>
        <w:bottom w:val="none" w:sz="0" w:space="0" w:color="auto"/>
        <w:right w:val="none" w:sz="0" w:space="0" w:color="auto"/>
      </w:divBdr>
    </w:div>
    <w:div w:id="126313979">
      <w:bodyDiv w:val="1"/>
      <w:marLeft w:val="0"/>
      <w:marRight w:val="0"/>
      <w:marTop w:val="0"/>
      <w:marBottom w:val="0"/>
      <w:divBdr>
        <w:top w:val="none" w:sz="0" w:space="0" w:color="auto"/>
        <w:left w:val="none" w:sz="0" w:space="0" w:color="auto"/>
        <w:bottom w:val="none" w:sz="0" w:space="0" w:color="auto"/>
        <w:right w:val="none" w:sz="0" w:space="0" w:color="auto"/>
      </w:divBdr>
    </w:div>
    <w:div w:id="158548950">
      <w:bodyDiv w:val="1"/>
      <w:marLeft w:val="0"/>
      <w:marRight w:val="0"/>
      <w:marTop w:val="0"/>
      <w:marBottom w:val="0"/>
      <w:divBdr>
        <w:top w:val="none" w:sz="0" w:space="0" w:color="auto"/>
        <w:left w:val="none" w:sz="0" w:space="0" w:color="auto"/>
        <w:bottom w:val="none" w:sz="0" w:space="0" w:color="auto"/>
        <w:right w:val="none" w:sz="0" w:space="0" w:color="auto"/>
      </w:divBdr>
    </w:div>
    <w:div w:id="161552769">
      <w:bodyDiv w:val="1"/>
      <w:marLeft w:val="0"/>
      <w:marRight w:val="0"/>
      <w:marTop w:val="0"/>
      <w:marBottom w:val="0"/>
      <w:divBdr>
        <w:top w:val="none" w:sz="0" w:space="0" w:color="auto"/>
        <w:left w:val="none" w:sz="0" w:space="0" w:color="auto"/>
        <w:bottom w:val="none" w:sz="0" w:space="0" w:color="auto"/>
        <w:right w:val="none" w:sz="0" w:space="0" w:color="auto"/>
      </w:divBdr>
    </w:div>
    <w:div w:id="174542877">
      <w:bodyDiv w:val="1"/>
      <w:marLeft w:val="0"/>
      <w:marRight w:val="0"/>
      <w:marTop w:val="0"/>
      <w:marBottom w:val="0"/>
      <w:divBdr>
        <w:top w:val="none" w:sz="0" w:space="0" w:color="auto"/>
        <w:left w:val="none" w:sz="0" w:space="0" w:color="auto"/>
        <w:bottom w:val="none" w:sz="0" w:space="0" w:color="auto"/>
        <w:right w:val="none" w:sz="0" w:space="0" w:color="auto"/>
      </w:divBdr>
    </w:div>
    <w:div w:id="175580540">
      <w:bodyDiv w:val="1"/>
      <w:marLeft w:val="0"/>
      <w:marRight w:val="0"/>
      <w:marTop w:val="0"/>
      <w:marBottom w:val="0"/>
      <w:divBdr>
        <w:top w:val="none" w:sz="0" w:space="0" w:color="auto"/>
        <w:left w:val="none" w:sz="0" w:space="0" w:color="auto"/>
        <w:bottom w:val="none" w:sz="0" w:space="0" w:color="auto"/>
        <w:right w:val="none" w:sz="0" w:space="0" w:color="auto"/>
      </w:divBdr>
    </w:div>
    <w:div w:id="176429214">
      <w:bodyDiv w:val="1"/>
      <w:marLeft w:val="0"/>
      <w:marRight w:val="0"/>
      <w:marTop w:val="0"/>
      <w:marBottom w:val="0"/>
      <w:divBdr>
        <w:top w:val="none" w:sz="0" w:space="0" w:color="auto"/>
        <w:left w:val="none" w:sz="0" w:space="0" w:color="auto"/>
        <w:bottom w:val="none" w:sz="0" w:space="0" w:color="auto"/>
        <w:right w:val="none" w:sz="0" w:space="0" w:color="auto"/>
      </w:divBdr>
    </w:div>
    <w:div w:id="179780248">
      <w:bodyDiv w:val="1"/>
      <w:marLeft w:val="0"/>
      <w:marRight w:val="0"/>
      <w:marTop w:val="0"/>
      <w:marBottom w:val="0"/>
      <w:divBdr>
        <w:top w:val="none" w:sz="0" w:space="0" w:color="auto"/>
        <w:left w:val="none" w:sz="0" w:space="0" w:color="auto"/>
        <w:bottom w:val="none" w:sz="0" w:space="0" w:color="auto"/>
        <w:right w:val="none" w:sz="0" w:space="0" w:color="auto"/>
      </w:divBdr>
    </w:div>
    <w:div w:id="182938248">
      <w:bodyDiv w:val="1"/>
      <w:marLeft w:val="0"/>
      <w:marRight w:val="0"/>
      <w:marTop w:val="0"/>
      <w:marBottom w:val="0"/>
      <w:divBdr>
        <w:top w:val="none" w:sz="0" w:space="0" w:color="auto"/>
        <w:left w:val="none" w:sz="0" w:space="0" w:color="auto"/>
        <w:bottom w:val="none" w:sz="0" w:space="0" w:color="auto"/>
        <w:right w:val="none" w:sz="0" w:space="0" w:color="auto"/>
      </w:divBdr>
    </w:div>
    <w:div w:id="196545996">
      <w:bodyDiv w:val="1"/>
      <w:marLeft w:val="0"/>
      <w:marRight w:val="0"/>
      <w:marTop w:val="0"/>
      <w:marBottom w:val="0"/>
      <w:divBdr>
        <w:top w:val="none" w:sz="0" w:space="0" w:color="auto"/>
        <w:left w:val="none" w:sz="0" w:space="0" w:color="auto"/>
        <w:bottom w:val="none" w:sz="0" w:space="0" w:color="auto"/>
        <w:right w:val="none" w:sz="0" w:space="0" w:color="auto"/>
      </w:divBdr>
    </w:div>
    <w:div w:id="196626910">
      <w:bodyDiv w:val="1"/>
      <w:marLeft w:val="0"/>
      <w:marRight w:val="0"/>
      <w:marTop w:val="0"/>
      <w:marBottom w:val="0"/>
      <w:divBdr>
        <w:top w:val="none" w:sz="0" w:space="0" w:color="auto"/>
        <w:left w:val="none" w:sz="0" w:space="0" w:color="auto"/>
        <w:bottom w:val="none" w:sz="0" w:space="0" w:color="auto"/>
        <w:right w:val="none" w:sz="0" w:space="0" w:color="auto"/>
      </w:divBdr>
    </w:div>
    <w:div w:id="210699293">
      <w:bodyDiv w:val="1"/>
      <w:marLeft w:val="0"/>
      <w:marRight w:val="0"/>
      <w:marTop w:val="0"/>
      <w:marBottom w:val="0"/>
      <w:divBdr>
        <w:top w:val="none" w:sz="0" w:space="0" w:color="auto"/>
        <w:left w:val="none" w:sz="0" w:space="0" w:color="auto"/>
        <w:bottom w:val="none" w:sz="0" w:space="0" w:color="auto"/>
        <w:right w:val="none" w:sz="0" w:space="0" w:color="auto"/>
      </w:divBdr>
    </w:div>
    <w:div w:id="270473062">
      <w:bodyDiv w:val="1"/>
      <w:marLeft w:val="0"/>
      <w:marRight w:val="0"/>
      <w:marTop w:val="0"/>
      <w:marBottom w:val="0"/>
      <w:divBdr>
        <w:top w:val="none" w:sz="0" w:space="0" w:color="auto"/>
        <w:left w:val="none" w:sz="0" w:space="0" w:color="auto"/>
        <w:bottom w:val="none" w:sz="0" w:space="0" w:color="auto"/>
        <w:right w:val="none" w:sz="0" w:space="0" w:color="auto"/>
      </w:divBdr>
    </w:div>
    <w:div w:id="290138790">
      <w:bodyDiv w:val="1"/>
      <w:marLeft w:val="0"/>
      <w:marRight w:val="0"/>
      <w:marTop w:val="0"/>
      <w:marBottom w:val="0"/>
      <w:divBdr>
        <w:top w:val="none" w:sz="0" w:space="0" w:color="auto"/>
        <w:left w:val="none" w:sz="0" w:space="0" w:color="auto"/>
        <w:bottom w:val="none" w:sz="0" w:space="0" w:color="auto"/>
        <w:right w:val="none" w:sz="0" w:space="0" w:color="auto"/>
      </w:divBdr>
    </w:div>
    <w:div w:id="311449000">
      <w:bodyDiv w:val="1"/>
      <w:marLeft w:val="0"/>
      <w:marRight w:val="0"/>
      <w:marTop w:val="0"/>
      <w:marBottom w:val="0"/>
      <w:divBdr>
        <w:top w:val="none" w:sz="0" w:space="0" w:color="auto"/>
        <w:left w:val="none" w:sz="0" w:space="0" w:color="auto"/>
        <w:bottom w:val="none" w:sz="0" w:space="0" w:color="auto"/>
        <w:right w:val="none" w:sz="0" w:space="0" w:color="auto"/>
      </w:divBdr>
    </w:div>
    <w:div w:id="314651194">
      <w:bodyDiv w:val="1"/>
      <w:marLeft w:val="0"/>
      <w:marRight w:val="0"/>
      <w:marTop w:val="0"/>
      <w:marBottom w:val="0"/>
      <w:divBdr>
        <w:top w:val="none" w:sz="0" w:space="0" w:color="auto"/>
        <w:left w:val="none" w:sz="0" w:space="0" w:color="auto"/>
        <w:bottom w:val="none" w:sz="0" w:space="0" w:color="auto"/>
        <w:right w:val="none" w:sz="0" w:space="0" w:color="auto"/>
      </w:divBdr>
    </w:div>
    <w:div w:id="315768684">
      <w:bodyDiv w:val="1"/>
      <w:marLeft w:val="0"/>
      <w:marRight w:val="0"/>
      <w:marTop w:val="0"/>
      <w:marBottom w:val="0"/>
      <w:divBdr>
        <w:top w:val="none" w:sz="0" w:space="0" w:color="auto"/>
        <w:left w:val="none" w:sz="0" w:space="0" w:color="auto"/>
        <w:bottom w:val="none" w:sz="0" w:space="0" w:color="auto"/>
        <w:right w:val="none" w:sz="0" w:space="0" w:color="auto"/>
      </w:divBdr>
    </w:div>
    <w:div w:id="320351413">
      <w:bodyDiv w:val="1"/>
      <w:marLeft w:val="0"/>
      <w:marRight w:val="0"/>
      <w:marTop w:val="0"/>
      <w:marBottom w:val="0"/>
      <w:divBdr>
        <w:top w:val="none" w:sz="0" w:space="0" w:color="auto"/>
        <w:left w:val="none" w:sz="0" w:space="0" w:color="auto"/>
        <w:bottom w:val="none" w:sz="0" w:space="0" w:color="auto"/>
        <w:right w:val="none" w:sz="0" w:space="0" w:color="auto"/>
      </w:divBdr>
    </w:div>
    <w:div w:id="326639476">
      <w:bodyDiv w:val="1"/>
      <w:marLeft w:val="0"/>
      <w:marRight w:val="0"/>
      <w:marTop w:val="0"/>
      <w:marBottom w:val="0"/>
      <w:divBdr>
        <w:top w:val="none" w:sz="0" w:space="0" w:color="auto"/>
        <w:left w:val="none" w:sz="0" w:space="0" w:color="auto"/>
        <w:bottom w:val="none" w:sz="0" w:space="0" w:color="auto"/>
        <w:right w:val="none" w:sz="0" w:space="0" w:color="auto"/>
      </w:divBdr>
    </w:div>
    <w:div w:id="340593159">
      <w:bodyDiv w:val="1"/>
      <w:marLeft w:val="0"/>
      <w:marRight w:val="0"/>
      <w:marTop w:val="0"/>
      <w:marBottom w:val="0"/>
      <w:divBdr>
        <w:top w:val="none" w:sz="0" w:space="0" w:color="auto"/>
        <w:left w:val="none" w:sz="0" w:space="0" w:color="auto"/>
        <w:bottom w:val="none" w:sz="0" w:space="0" w:color="auto"/>
        <w:right w:val="none" w:sz="0" w:space="0" w:color="auto"/>
      </w:divBdr>
    </w:div>
    <w:div w:id="342783238">
      <w:bodyDiv w:val="1"/>
      <w:marLeft w:val="0"/>
      <w:marRight w:val="0"/>
      <w:marTop w:val="0"/>
      <w:marBottom w:val="0"/>
      <w:divBdr>
        <w:top w:val="none" w:sz="0" w:space="0" w:color="auto"/>
        <w:left w:val="none" w:sz="0" w:space="0" w:color="auto"/>
        <w:bottom w:val="none" w:sz="0" w:space="0" w:color="auto"/>
        <w:right w:val="none" w:sz="0" w:space="0" w:color="auto"/>
      </w:divBdr>
    </w:div>
    <w:div w:id="352342919">
      <w:bodyDiv w:val="1"/>
      <w:marLeft w:val="0"/>
      <w:marRight w:val="0"/>
      <w:marTop w:val="0"/>
      <w:marBottom w:val="0"/>
      <w:divBdr>
        <w:top w:val="none" w:sz="0" w:space="0" w:color="auto"/>
        <w:left w:val="none" w:sz="0" w:space="0" w:color="auto"/>
        <w:bottom w:val="none" w:sz="0" w:space="0" w:color="auto"/>
        <w:right w:val="none" w:sz="0" w:space="0" w:color="auto"/>
      </w:divBdr>
    </w:div>
    <w:div w:id="365183812">
      <w:bodyDiv w:val="1"/>
      <w:marLeft w:val="0"/>
      <w:marRight w:val="0"/>
      <w:marTop w:val="0"/>
      <w:marBottom w:val="0"/>
      <w:divBdr>
        <w:top w:val="none" w:sz="0" w:space="0" w:color="auto"/>
        <w:left w:val="none" w:sz="0" w:space="0" w:color="auto"/>
        <w:bottom w:val="none" w:sz="0" w:space="0" w:color="auto"/>
        <w:right w:val="none" w:sz="0" w:space="0" w:color="auto"/>
      </w:divBdr>
    </w:div>
    <w:div w:id="369426996">
      <w:bodyDiv w:val="1"/>
      <w:marLeft w:val="0"/>
      <w:marRight w:val="0"/>
      <w:marTop w:val="0"/>
      <w:marBottom w:val="0"/>
      <w:divBdr>
        <w:top w:val="none" w:sz="0" w:space="0" w:color="auto"/>
        <w:left w:val="none" w:sz="0" w:space="0" w:color="auto"/>
        <w:bottom w:val="none" w:sz="0" w:space="0" w:color="auto"/>
        <w:right w:val="none" w:sz="0" w:space="0" w:color="auto"/>
      </w:divBdr>
    </w:div>
    <w:div w:id="374744163">
      <w:bodyDiv w:val="1"/>
      <w:marLeft w:val="0"/>
      <w:marRight w:val="0"/>
      <w:marTop w:val="0"/>
      <w:marBottom w:val="0"/>
      <w:divBdr>
        <w:top w:val="none" w:sz="0" w:space="0" w:color="auto"/>
        <w:left w:val="none" w:sz="0" w:space="0" w:color="auto"/>
        <w:bottom w:val="none" w:sz="0" w:space="0" w:color="auto"/>
        <w:right w:val="none" w:sz="0" w:space="0" w:color="auto"/>
      </w:divBdr>
    </w:div>
    <w:div w:id="382213247">
      <w:bodyDiv w:val="1"/>
      <w:marLeft w:val="0"/>
      <w:marRight w:val="0"/>
      <w:marTop w:val="0"/>
      <w:marBottom w:val="0"/>
      <w:divBdr>
        <w:top w:val="none" w:sz="0" w:space="0" w:color="auto"/>
        <w:left w:val="none" w:sz="0" w:space="0" w:color="auto"/>
        <w:bottom w:val="none" w:sz="0" w:space="0" w:color="auto"/>
        <w:right w:val="none" w:sz="0" w:space="0" w:color="auto"/>
      </w:divBdr>
    </w:div>
    <w:div w:id="385640525">
      <w:bodyDiv w:val="1"/>
      <w:marLeft w:val="0"/>
      <w:marRight w:val="0"/>
      <w:marTop w:val="0"/>
      <w:marBottom w:val="0"/>
      <w:divBdr>
        <w:top w:val="none" w:sz="0" w:space="0" w:color="auto"/>
        <w:left w:val="none" w:sz="0" w:space="0" w:color="auto"/>
        <w:bottom w:val="none" w:sz="0" w:space="0" w:color="auto"/>
        <w:right w:val="none" w:sz="0" w:space="0" w:color="auto"/>
      </w:divBdr>
    </w:div>
    <w:div w:id="413750284">
      <w:bodyDiv w:val="1"/>
      <w:marLeft w:val="0"/>
      <w:marRight w:val="0"/>
      <w:marTop w:val="0"/>
      <w:marBottom w:val="0"/>
      <w:divBdr>
        <w:top w:val="none" w:sz="0" w:space="0" w:color="auto"/>
        <w:left w:val="none" w:sz="0" w:space="0" w:color="auto"/>
        <w:bottom w:val="none" w:sz="0" w:space="0" w:color="auto"/>
        <w:right w:val="none" w:sz="0" w:space="0" w:color="auto"/>
      </w:divBdr>
    </w:div>
    <w:div w:id="413862947">
      <w:bodyDiv w:val="1"/>
      <w:marLeft w:val="0"/>
      <w:marRight w:val="0"/>
      <w:marTop w:val="0"/>
      <w:marBottom w:val="0"/>
      <w:divBdr>
        <w:top w:val="none" w:sz="0" w:space="0" w:color="auto"/>
        <w:left w:val="none" w:sz="0" w:space="0" w:color="auto"/>
        <w:bottom w:val="none" w:sz="0" w:space="0" w:color="auto"/>
        <w:right w:val="none" w:sz="0" w:space="0" w:color="auto"/>
      </w:divBdr>
    </w:div>
    <w:div w:id="416678500">
      <w:bodyDiv w:val="1"/>
      <w:marLeft w:val="0"/>
      <w:marRight w:val="0"/>
      <w:marTop w:val="0"/>
      <w:marBottom w:val="0"/>
      <w:divBdr>
        <w:top w:val="none" w:sz="0" w:space="0" w:color="auto"/>
        <w:left w:val="none" w:sz="0" w:space="0" w:color="auto"/>
        <w:bottom w:val="none" w:sz="0" w:space="0" w:color="auto"/>
        <w:right w:val="none" w:sz="0" w:space="0" w:color="auto"/>
      </w:divBdr>
    </w:div>
    <w:div w:id="434593841">
      <w:bodyDiv w:val="1"/>
      <w:marLeft w:val="0"/>
      <w:marRight w:val="0"/>
      <w:marTop w:val="0"/>
      <w:marBottom w:val="0"/>
      <w:divBdr>
        <w:top w:val="none" w:sz="0" w:space="0" w:color="auto"/>
        <w:left w:val="none" w:sz="0" w:space="0" w:color="auto"/>
        <w:bottom w:val="none" w:sz="0" w:space="0" w:color="auto"/>
        <w:right w:val="none" w:sz="0" w:space="0" w:color="auto"/>
      </w:divBdr>
    </w:div>
    <w:div w:id="434793352">
      <w:bodyDiv w:val="1"/>
      <w:marLeft w:val="0"/>
      <w:marRight w:val="0"/>
      <w:marTop w:val="0"/>
      <w:marBottom w:val="0"/>
      <w:divBdr>
        <w:top w:val="none" w:sz="0" w:space="0" w:color="auto"/>
        <w:left w:val="none" w:sz="0" w:space="0" w:color="auto"/>
        <w:bottom w:val="none" w:sz="0" w:space="0" w:color="auto"/>
        <w:right w:val="none" w:sz="0" w:space="0" w:color="auto"/>
      </w:divBdr>
    </w:div>
    <w:div w:id="435830354">
      <w:bodyDiv w:val="1"/>
      <w:marLeft w:val="0"/>
      <w:marRight w:val="0"/>
      <w:marTop w:val="0"/>
      <w:marBottom w:val="0"/>
      <w:divBdr>
        <w:top w:val="none" w:sz="0" w:space="0" w:color="auto"/>
        <w:left w:val="none" w:sz="0" w:space="0" w:color="auto"/>
        <w:bottom w:val="none" w:sz="0" w:space="0" w:color="auto"/>
        <w:right w:val="none" w:sz="0" w:space="0" w:color="auto"/>
      </w:divBdr>
    </w:div>
    <w:div w:id="437722455">
      <w:bodyDiv w:val="1"/>
      <w:marLeft w:val="0"/>
      <w:marRight w:val="0"/>
      <w:marTop w:val="0"/>
      <w:marBottom w:val="0"/>
      <w:divBdr>
        <w:top w:val="none" w:sz="0" w:space="0" w:color="auto"/>
        <w:left w:val="none" w:sz="0" w:space="0" w:color="auto"/>
        <w:bottom w:val="none" w:sz="0" w:space="0" w:color="auto"/>
        <w:right w:val="none" w:sz="0" w:space="0" w:color="auto"/>
      </w:divBdr>
    </w:div>
    <w:div w:id="447285892">
      <w:bodyDiv w:val="1"/>
      <w:marLeft w:val="0"/>
      <w:marRight w:val="0"/>
      <w:marTop w:val="0"/>
      <w:marBottom w:val="0"/>
      <w:divBdr>
        <w:top w:val="none" w:sz="0" w:space="0" w:color="auto"/>
        <w:left w:val="none" w:sz="0" w:space="0" w:color="auto"/>
        <w:bottom w:val="none" w:sz="0" w:space="0" w:color="auto"/>
        <w:right w:val="none" w:sz="0" w:space="0" w:color="auto"/>
      </w:divBdr>
    </w:div>
    <w:div w:id="448858575">
      <w:bodyDiv w:val="1"/>
      <w:marLeft w:val="0"/>
      <w:marRight w:val="0"/>
      <w:marTop w:val="0"/>
      <w:marBottom w:val="0"/>
      <w:divBdr>
        <w:top w:val="none" w:sz="0" w:space="0" w:color="auto"/>
        <w:left w:val="none" w:sz="0" w:space="0" w:color="auto"/>
        <w:bottom w:val="none" w:sz="0" w:space="0" w:color="auto"/>
        <w:right w:val="none" w:sz="0" w:space="0" w:color="auto"/>
      </w:divBdr>
    </w:div>
    <w:div w:id="451095545">
      <w:bodyDiv w:val="1"/>
      <w:marLeft w:val="0"/>
      <w:marRight w:val="0"/>
      <w:marTop w:val="0"/>
      <w:marBottom w:val="0"/>
      <w:divBdr>
        <w:top w:val="none" w:sz="0" w:space="0" w:color="auto"/>
        <w:left w:val="none" w:sz="0" w:space="0" w:color="auto"/>
        <w:bottom w:val="none" w:sz="0" w:space="0" w:color="auto"/>
        <w:right w:val="none" w:sz="0" w:space="0" w:color="auto"/>
      </w:divBdr>
    </w:div>
    <w:div w:id="462235470">
      <w:bodyDiv w:val="1"/>
      <w:marLeft w:val="0"/>
      <w:marRight w:val="0"/>
      <w:marTop w:val="0"/>
      <w:marBottom w:val="0"/>
      <w:divBdr>
        <w:top w:val="none" w:sz="0" w:space="0" w:color="auto"/>
        <w:left w:val="none" w:sz="0" w:space="0" w:color="auto"/>
        <w:bottom w:val="none" w:sz="0" w:space="0" w:color="auto"/>
        <w:right w:val="none" w:sz="0" w:space="0" w:color="auto"/>
      </w:divBdr>
    </w:div>
    <w:div w:id="480082132">
      <w:bodyDiv w:val="1"/>
      <w:marLeft w:val="0"/>
      <w:marRight w:val="0"/>
      <w:marTop w:val="0"/>
      <w:marBottom w:val="0"/>
      <w:divBdr>
        <w:top w:val="none" w:sz="0" w:space="0" w:color="auto"/>
        <w:left w:val="none" w:sz="0" w:space="0" w:color="auto"/>
        <w:bottom w:val="none" w:sz="0" w:space="0" w:color="auto"/>
        <w:right w:val="none" w:sz="0" w:space="0" w:color="auto"/>
      </w:divBdr>
    </w:div>
    <w:div w:id="485586114">
      <w:bodyDiv w:val="1"/>
      <w:marLeft w:val="0"/>
      <w:marRight w:val="0"/>
      <w:marTop w:val="0"/>
      <w:marBottom w:val="0"/>
      <w:divBdr>
        <w:top w:val="none" w:sz="0" w:space="0" w:color="auto"/>
        <w:left w:val="none" w:sz="0" w:space="0" w:color="auto"/>
        <w:bottom w:val="none" w:sz="0" w:space="0" w:color="auto"/>
        <w:right w:val="none" w:sz="0" w:space="0" w:color="auto"/>
      </w:divBdr>
    </w:div>
    <w:div w:id="495341808">
      <w:bodyDiv w:val="1"/>
      <w:marLeft w:val="0"/>
      <w:marRight w:val="0"/>
      <w:marTop w:val="0"/>
      <w:marBottom w:val="0"/>
      <w:divBdr>
        <w:top w:val="none" w:sz="0" w:space="0" w:color="auto"/>
        <w:left w:val="none" w:sz="0" w:space="0" w:color="auto"/>
        <w:bottom w:val="none" w:sz="0" w:space="0" w:color="auto"/>
        <w:right w:val="none" w:sz="0" w:space="0" w:color="auto"/>
      </w:divBdr>
    </w:div>
    <w:div w:id="509298565">
      <w:bodyDiv w:val="1"/>
      <w:marLeft w:val="0"/>
      <w:marRight w:val="0"/>
      <w:marTop w:val="0"/>
      <w:marBottom w:val="0"/>
      <w:divBdr>
        <w:top w:val="none" w:sz="0" w:space="0" w:color="auto"/>
        <w:left w:val="none" w:sz="0" w:space="0" w:color="auto"/>
        <w:bottom w:val="none" w:sz="0" w:space="0" w:color="auto"/>
        <w:right w:val="none" w:sz="0" w:space="0" w:color="auto"/>
      </w:divBdr>
    </w:div>
    <w:div w:id="532428119">
      <w:bodyDiv w:val="1"/>
      <w:marLeft w:val="0"/>
      <w:marRight w:val="0"/>
      <w:marTop w:val="0"/>
      <w:marBottom w:val="0"/>
      <w:divBdr>
        <w:top w:val="none" w:sz="0" w:space="0" w:color="auto"/>
        <w:left w:val="none" w:sz="0" w:space="0" w:color="auto"/>
        <w:bottom w:val="none" w:sz="0" w:space="0" w:color="auto"/>
        <w:right w:val="none" w:sz="0" w:space="0" w:color="auto"/>
      </w:divBdr>
    </w:div>
    <w:div w:id="535580887">
      <w:bodyDiv w:val="1"/>
      <w:marLeft w:val="0"/>
      <w:marRight w:val="0"/>
      <w:marTop w:val="0"/>
      <w:marBottom w:val="0"/>
      <w:divBdr>
        <w:top w:val="none" w:sz="0" w:space="0" w:color="auto"/>
        <w:left w:val="none" w:sz="0" w:space="0" w:color="auto"/>
        <w:bottom w:val="none" w:sz="0" w:space="0" w:color="auto"/>
        <w:right w:val="none" w:sz="0" w:space="0" w:color="auto"/>
      </w:divBdr>
    </w:div>
    <w:div w:id="548103952">
      <w:bodyDiv w:val="1"/>
      <w:marLeft w:val="0"/>
      <w:marRight w:val="0"/>
      <w:marTop w:val="0"/>
      <w:marBottom w:val="0"/>
      <w:divBdr>
        <w:top w:val="none" w:sz="0" w:space="0" w:color="auto"/>
        <w:left w:val="none" w:sz="0" w:space="0" w:color="auto"/>
        <w:bottom w:val="none" w:sz="0" w:space="0" w:color="auto"/>
        <w:right w:val="none" w:sz="0" w:space="0" w:color="auto"/>
      </w:divBdr>
    </w:div>
    <w:div w:id="555701475">
      <w:bodyDiv w:val="1"/>
      <w:marLeft w:val="0"/>
      <w:marRight w:val="0"/>
      <w:marTop w:val="0"/>
      <w:marBottom w:val="0"/>
      <w:divBdr>
        <w:top w:val="none" w:sz="0" w:space="0" w:color="auto"/>
        <w:left w:val="none" w:sz="0" w:space="0" w:color="auto"/>
        <w:bottom w:val="none" w:sz="0" w:space="0" w:color="auto"/>
        <w:right w:val="none" w:sz="0" w:space="0" w:color="auto"/>
      </w:divBdr>
    </w:div>
    <w:div w:id="567152594">
      <w:bodyDiv w:val="1"/>
      <w:marLeft w:val="0"/>
      <w:marRight w:val="0"/>
      <w:marTop w:val="0"/>
      <w:marBottom w:val="0"/>
      <w:divBdr>
        <w:top w:val="none" w:sz="0" w:space="0" w:color="auto"/>
        <w:left w:val="none" w:sz="0" w:space="0" w:color="auto"/>
        <w:bottom w:val="none" w:sz="0" w:space="0" w:color="auto"/>
        <w:right w:val="none" w:sz="0" w:space="0" w:color="auto"/>
      </w:divBdr>
    </w:div>
    <w:div w:id="577403013">
      <w:bodyDiv w:val="1"/>
      <w:marLeft w:val="0"/>
      <w:marRight w:val="0"/>
      <w:marTop w:val="0"/>
      <w:marBottom w:val="0"/>
      <w:divBdr>
        <w:top w:val="none" w:sz="0" w:space="0" w:color="auto"/>
        <w:left w:val="none" w:sz="0" w:space="0" w:color="auto"/>
        <w:bottom w:val="none" w:sz="0" w:space="0" w:color="auto"/>
        <w:right w:val="none" w:sz="0" w:space="0" w:color="auto"/>
      </w:divBdr>
    </w:div>
    <w:div w:id="578901270">
      <w:bodyDiv w:val="1"/>
      <w:marLeft w:val="0"/>
      <w:marRight w:val="0"/>
      <w:marTop w:val="0"/>
      <w:marBottom w:val="0"/>
      <w:divBdr>
        <w:top w:val="none" w:sz="0" w:space="0" w:color="auto"/>
        <w:left w:val="none" w:sz="0" w:space="0" w:color="auto"/>
        <w:bottom w:val="none" w:sz="0" w:space="0" w:color="auto"/>
        <w:right w:val="none" w:sz="0" w:space="0" w:color="auto"/>
      </w:divBdr>
    </w:div>
    <w:div w:id="585266496">
      <w:bodyDiv w:val="1"/>
      <w:marLeft w:val="0"/>
      <w:marRight w:val="0"/>
      <w:marTop w:val="0"/>
      <w:marBottom w:val="0"/>
      <w:divBdr>
        <w:top w:val="none" w:sz="0" w:space="0" w:color="auto"/>
        <w:left w:val="none" w:sz="0" w:space="0" w:color="auto"/>
        <w:bottom w:val="none" w:sz="0" w:space="0" w:color="auto"/>
        <w:right w:val="none" w:sz="0" w:space="0" w:color="auto"/>
      </w:divBdr>
    </w:div>
    <w:div w:id="590359760">
      <w:bodyDiv w:val="1"/>
      <w:marLeft w:val="0"/>
      <w:marRight w:val="0"/>
      <w:marTop w:val="0"/>
      <w:marBottom w:val="0"/>
      <w:divBdr>
        <w:top w:val="none" w:sz="0" w:space="0" w:color="auto"/>
        <w:left w:val="none" w:sz="0" w:space="0" w:color="auto"/>
        <w:bottom w:val="none" w:sz="0" w:space="0" w:color="auto"/>
        <w:right w:val="none" w:sz="0" w:space="0" w:color="auto"/>
      </w:divBdr>
    </w:div>
    <w:div w:id="591478196">
      <w:bodyDiv w:val="1"/>
      <w:marLeft w:val="0"/>
      <w:marRight w:val="0"/>
      <w:marTop w:val="0"/>
      <w:marBottom w:val="0"/>
      <w:divBdr>
        <w:top w:val="none" w:sz="0" w:space="0" w:color="auto"/>
        <w:left w:val="none" w:sz="0" w:space="0" w:color="auto"/>
        <w:bottom w:val="none" w:sz="0" w:space="0" w:color="auto"/>
        <w:right w:val="none" w:sz="0" w:space="0" w:color="auto"/>
      </w:divBdr>
    </w:div>
    <w:div w:id="601189925">
      <w:bodyDiv w:val="1"/>
      <w:marLeft w:val="0"/>
      <w:marRight w:val="0"/>
      <w:marTop w:val="0"/>
      <w:marBottom w:val="0"/>
      <w:divBdr>
        <w:top w:val="none" w:sz="0" w:space="0" w:color="auto"/>
        <w:left w:val="none" w:sz="0" w:space="0" w:color="auto"/>
        <w:bottom w:val="none" w:sz="0" w:space="0" w:color="auto"/>
        <w:right w:val="none" w:sz="0" w:space="0" w:color="auto"/>
      </w:divBdr>
    </w:div>
    <w:div w:id="605314363">
      <w:bodyDiv w:val="1"/>
      <w:marLeft w:val="0"/>
      <w:marRight w:val="0"/>
      <w:marTop w:val="0"/>
      <w:marBottom w:val="0"/>
      <w:divBdr>
        <w:top w:val="none" w:sz="0" w:space="0" w:color="auto"/>
        <w:left w:val="none" w:sz="0" w:space="0" w:color="auto"/>
        <w:bottom w:val="none" w:sz="0" w:space="0" w:color="auto"/>
        <w:right w:val="none" w:sz="0" w:space="0" w:color="auto"/>
      </w:divBdr>
    </w:div>
    <w:div w:id="635795190">
      <w:bodyDiv w:val="1"/>
      <w:marLeft w:val="0"/>
      <w:marRight w:val="0"/>
      <w:marTop w:val="0"/>
      <w:marBottom w:val="0"/>
      <w:divBdr>
        <w:top w:val="none" w:sz="0" w:space="0" w:color="auto"/>
        <w:left w:val="none" w:sz="0" w:space="0" w:color="auto"/>
        <w:bottom w:val="none" w:sz="0" w:space="0" w:color="auto"/>
        <w:right w:val="none" w:sz="0" w:space="0" w:color="auto"/>
      </w:divBdr>
    </w:div>
    <w:div w:id="644508892">
      <w:bodyDiv w:val="1"/>
      <w:marLeft w:val="0"/>
      <w:marRight w:val="0"/>
      <w:marTop w:val="0"/>
      <w:marBottom w:val="0"/>
      <w:divBdr>
        <w:top w:val="none" w:sz="0" w:space="0" w:color="auto"/>
        <w:left w:val="none" w:sz="0" w:space="0" w:color="auto"/>
        <w:bottom w:val="none" w:sz="0" w:space="0" w:color="auto"/>
        <w:right w:val="none" w:sz="0" w:space="0" w:color="auto"/>
      </w:divBdr>
    </w:div>
    <w:div w:id="650985361">
      <w:bodyDiv w:val="1"/>
      <w:marLeft w:val="0"/>
      <w:marRight w:val="0"/>
      <w:marTop w:val="0"/>
      <w:marBottom w:val="0"/>
      <w:divBdr>
        <w:top w:val="none" w:sz="0" w:space="0" w:color="auto"/>
        <w:left w:val="none" w:sz="0" w:space="0" w:color="auto"/>
        <w:bottom w:val="none" w:sz="0" w:space="0" w:color="auto"/>
        <w:right w:val="none" w:sz="0" w:space="0" w:color="auto"/>
      </w:divBdr>
    </w:div>
    <w:div w:id="669647610">
      <w:bodyDiv w:val="1"/>
      <w:marLeft w:val="0"/>
      <w:marRight w:val="0"/>
      <w:marTop w:val="0"/>
      <w:marBottom w:val="0"/>
      <w:divBdr>
        <w:top w:val="none" w:sz="0" w:space="0" w:color="auto"/>
        <w:left w:val="none" w:sz="0" w:space="0" w:color="auto"/>
        <w:bottom w:val="none" w:sz="0" w:space="0" w:color="auto"/>
        <w:right w:val="none" w:sz="0" w:space="0" w:color="auto"/>
      </w:divBdr>
    </w:div>
    <w:div w:id="685599910">
      <w:bodyDiv w:val="1"/>
      <w:marLeft w:val="0"/>
      <w:marRight w:val="0"/>
      <w:marTop w:val="0"/>
      <w:marBottom w:val="0"/>
      <w:divBdr>
        <w:top w:val="none" w:sz="0" w:space="0" w:color="auto"/>
        <w:left w:val="none" w:sz="0" w:space="0" w:color="auto"/>
        <w:bottom w:val="none" w:sz="0" w:space="0" w:color="auto"/>
        <w:right w:val="none" w:sz="0" w:space="0" w:color="auto"/>
      </w:divBdr>
    </w:div>
    <w:div w:id="686567412">
      <w:bodyDiv w:val="1"/>
      <w:marLeft w:val="0"/>
      <w:marRight w:val="0"/>
      <w:marTop w:val="0"/>
      <w:marBottom w:val="0"/>
      <w:divBdr>
        <w:top w:val="none" w:sz="0" w:space="0" w:color="auto"/>
        <w:left w:val="none" w:sz="0" w:space="0" w:color="auto"/>
        <w:bottom w:val="none" w:sz="0" w:space="0" w:color="auto"/>
        <w:right w:val="none" w:sz="0" w:space="0" w:color="auto"/>
      </w:divBdr>
    </w:div>
    <w:div w:id="692191530">
      <w:bodyDiv w:val="1"/>
      <w:marLeft w:val="0"/>
      <w:marRight w:val="0"/>
      <w:marTop w:val="0"/>
      <w:marBottom w:val="0"/>
      <w:divBdr>
        <w:top w:val="none" w:sz="0" w:space="0" w:color="auto"/>
        <w:left w:val="none" w:sz="0" w:space="0" w:color="auto"/>
        <w:bottom w:val="none" w:sz="0" w:space="0" w:color="auto"/>
        <w:right w:val="none" w:sz="0" w:space="0" w:color="auto"/>
      </w:divBdr>
    </w:div>
    <w:div w:id="697775393">
      <w:bodyDiv w:val="1"/>
      <w:marLeft w:val="0"/>
      <w:marRight w:val="0"/>
      <w:marTop w:val="0"/>
      <w:marBottom w:val="0"/>
      <w:divBdr>
        <w:top w:val="none" w:sz="0" w:space="0" w:color="auto"/>
        <w:left w:val="none" w:sz="0" w:space="0" w:color="auto"/>
        <w:bottom w:val="none" w:sz="0" w:space="0" w:color="auto"/>
        <w:right w:val="none" w:sz="0" w:space="0" w:color="auto"/>
      </w:divBdr>
    </w:div>
    <w:div w:id="698746885">
      <w:bodyDiv w:val="1"/>
      <w:marLeft w:val="0"/>
      <w:marRight w:val="0"/>
      <w:marTop w:val="0"/>
      <w:marBottom w:val="0"/>
      <w:divBdr>
        <w:top w:val="none" w:sz="0" w:space="0" w:color="auto"/>
        <w:left w:val="none" w:sz="0" w:space="0" w:color="auto"/>
        <w:bottom w:val="none" w:sz="0" w:space="0" w:color="auto"/>
        <w:right w:val="none" w:sz="0" w:space="0" w:color="auto"/>
      </w:divBdr>
    </w:div>
    <w:div w:id="704872378">
      <w:bodyDiv w:val="1"/>
      <w:marLeft w:val="0"/>
      <w:marRight w:val="0"/>
      <w:marTop w:val="0"/>
      <w:marBottom w:val="0"/>
      <w:divBdr>
        <w:top w:val="none" w:sz="0" w:space="0" w:color="auto"/>
        <w:left w:val="none" w:sz="0" w:space="0" w:color="auto"/>
        <w:bottom w:val="none" w:sz="0" w:space="0" w:color="auto"/>
        <w:right w:val="none" w:sz="0" w:space="0" w:color="auto"/>
      </w:divBdr>
    </w:div>
    <w:div w:id="710108112">
      <w:bodyDiv w:val="1"/>
      <w:marLeft w:val="0"/>
      <w:marRight w:val="0"/>
      <w:marTop w:val="0"/>
      <w:marBottom w:val="0"/>
      <w:divBdr>
        <w:top w:val="none" w:sz="0" w:space="0" w:color="auto"/>
        <w:left w:val="none" w:sz="0" w:space="0" w:color="auto"/>
        <w:bottom w:val="none" w:sz="0" w:space="0" w:color="auto"/>
        <w:right w:val="none" w:sz="0" w:space="0" w:color="auto"/>
      </w:divBdr>
    </w:div>
    <w:div w:id="717125819">
      <w:bodyDiv w:val="1"/>
      <w:marLeft w:val="0"/>
      <w:marRight w:val="0"/>
      <w:marTop w:val="0"/>
      <w:marBottom w:val="0"/>
      <w:divBdr>
        <w:top w:val="none" w:sz="0" w:space="0" w:color="auto"/>
        <w:left w:val="none" w:sz="0" w:space="0" w:color="auto"/>
        <w:bottom w:val="none" w:sz="0" w:space="0" w:color="auto"/>
        <w:right w:val="none" w:sz="0" w:space="0" w:color="auto"/>
      </w:divBdr>
    </w:div>
    <w:div w:id="731925854">
      <w:bodyDiv w:val="1"/>
      <w:marLeft w:val="0"/>
      <w:marRight w:val="0"/>
      <w:marTop w:val="0"/>
      <w:marBottom w:val="0"/>
      <w:divBdr>
        <w:top w:val="none" w:sz="0" w:space="0" w:color="auto"/>
        <w:left w:val="none" w:sz="0" w:space="0" w:color="auto"/>
        <w:bottom w:val="none" w:sz="0" w:space="0" w:color="auto"/>
        <w:right w:val="none" w:sz="0" w:space="0" w:color="auto"/>
      </w:divBdr>
    </w:div>
    <w:div w:id="736632718">
      <w:bodyDiv w:val="1"/>
      <w:marLeft w:val="0"/>
      <w:marRight w:val="0"/>
      <w:marTop w:val="0"/>
      <w:marBottom w:val="0"/>
      <w:divBdr>
        <w:top w:val="none" w:sz="0" w:space="0" w:color="auto"/>
        <w:left w:val="none" w:sz="0" w:space="0" w:color="auto"/>
        <w:bottom w:val="none" w:sz="0" w:space="0" w:color="auto"/>
        <w:right w:val="none" w:sz="0" w:space="0" w:color="auto"/>
      </w:divBdr>
    </w:div>
    <w:div w:id="748767991">
      <w:bodyDiv w:val="1"/>
      <w:marLeft w:val="0"/>
      <w:marRight w:val="0"/>
      <w:marTop w:val="0"/>
      <w:marBottom w:val="0"/>
      <w:divBdr>
        <w:top w:val="none" w:sz="0" w:space="0" w:color="auto"/>
        <w:left w:val="none" w:sz="0" w:space="0" w:color="auto"/>
        <w:bottom w:val="none" w:sz="0" w:space="0" w:color="auto"/>
        <w:right w:val="none" w:sz="0" w:space="0" w:color="auto"/>
      </w:divBdr>
    </w:div>
    <w:div w:id="783615268">
      <w:bodyDiv w:val="1"/>
      <w:marLeft w:val="0"/>
      <w:marRight w:val="0"/>
      <w:marTop w:val="0"/>
      <w:marBottom w:val="0"/>
      <w:divBdr>
        <w:top w:val="none" w:sz="0" w:space="0" w:color="auto"/>
        <w:left w:val="none" w:sz="0" w:space="0" w:color="auto"/>
        <w:bottom w:val="none" w:sz="0" w:space="0" w:color="auto"/>
        <w:right w:val="none" w:sz="0" w:space="0" w:color="auto"/>
      </w:divBdr>
    </w:div>
    <w:div w:id="783697106">
      <w:bodyDiv w:val="1"/>
      <w:marLeft w:val="0"/>
      <w:marRight w:val="0"/>
      <w:marTop w:val="0"/>
      <w:marBottom w:val="0"/>
      <w:divBdr>
        <w:top w:val="none" w:sz="0" w:space="0" w:color="auto"/>
        <w:left w:val="none" w:sz="0" w:space="0" w:color="auto"/>
        <w:bottom w:val="none" w:sz="0" w:space="0" w:color="auto"/>
        <w:right w:val="none" w:sz="0" w:space="0" w:color="auto"/>
      </w:divBdr>
    </w:div>
    <w:div w:id="785546650">
      <w:bodyDiv w:val="1"/>
      <w:marLeft w:val="0"/>
      <w:marRight w:val="0"/>
      <w:marTop w:val="0"/>
      <w:marBottom w:val="0"/>
      <w:divBdr>
        <w:top w:val="none" w:sz="0" w:space="0" w:color="auto"/>
        <w:left w:val="none" w:sz="0" w:space="0" w:color="auto"/>
        <w:bottom w:val="none" w:sz="0" w:space="0" w:color="auto"/>
        <w:right w:val="none" w:sz="0" w:space="0" w:color="auto"/>
      </w:divBdr>
    </w:div>
    <w:div w:id="790823532">
      <w:bodyDiv w:val="1"/>
      <w:marLeft w:val="0"/>
      <w:marRight w:val="0"/>
      <w:marTop w:val="0"/>
      <w:marBottom w:val="0"/>
      <w:divBdr>
        <w:top w:val="none" w:sz="0" w:space="0" w:color="auto"/>
        <w:left w:val="none" w:sz="0" w:space="0" w:color="auto"/>
        <w:bottom w:val="none" w:sz="0" w:space="0" w:color="auto"/>
        <w:right w:val="none" w:sz="0" w:space="0" w:color="auto"/>
      </w:divBdr>
    </w:div>
    <w:div w:id="791442373">
      <w:bodyDiv w:val="1"/>
      <w:marLeft w:val="0"/>
      <w:marRight w:val="0"/>
      <w:marTop w:val="0"/>
      <w:marBottom w:val="0"/>
      <w:divBdr>
        <w:top w:val="none" w:sz="0" w:space="0" w:color="auto"/>
        <w:left w:val="none" w:sz="0" w:space="0" w:color="auto"/>
        <w:bottom w:val="none" w:sz="0" w:space="0" w:color="auto"/>
        <w:right w:val="none" w:sz="0" w:space="0" w:color="auto"/>
      </w:divBdr>
    </w:div>
    <w:div w:id="794374582">
      <w:bodyDiv w:val="1"/>
      <w:marLeft w:val="0"/>
      <w:marRight w:val="0"/>
      <w:marTop w:val="0"/>
      <w:marBottom w:val="0"/>
      <w:divBdr>
        <w:top w:val="none" w:sz="0" w:space="0" w:color="auto"/>
        <w:left w:val="none" w:sz="0" w:space="0" w:color="auto"/>
        <w:bottom w:val="none" w:sz="0" w:space="0" w:color="auto"/>
        <w:right w:val="none" w:sz="0" w:space="0" w:color="auto"/>
      </w:divBdr>
    </w:div>
    <w:div w:id="810945532">
      <w:bodyDiv w:val="1"/>
      <w:marLeft w:val="0"/>
      <w:marRight w:val="0"/>
      <w:marTop w:val="0"/>
      <w:marBottom w:val="0"/>
      <w:divBdr>
        <w:top w:val="none" w:sz="0" w:space="0" w:color="auto"/>
        <w:left w:val="none" w:sz="0" w:space="0" w:color="auto"/>
        <w:bottom w:val="none" w:sz="0" w:space="0" w:color="auto"/>
        <w:right w:val="none" w:sz="0" w:space="0" w:color="auto"/>
      </w:divBdr>
    </w:div>
    <w:div w:id="870804307">
      <w:bodyDiv w:val="1"/>
      <w:marLeft w:val="0"/>
      <w:marRight w:val="0"/>
      <w:marTop w:val="0"/>
      <w:marBottom w:val="0"/>
      <w:divBdr>
        <w:top w:val="none" w:sz="0" w:space="0" w:color="auto"/>
        <w:left w:val="none" w:sz="0" w:space="0" w:color="auto"/>
        <w:bottom w:val="none" w:sz="0" w:space="0" w:color="auto"/>
        <w:right w:val="none" w:sz="0" w:space="0" w:color="auto"/>
      </w:divBdr>
    </w:div>
    <w:div w:id="885142616">
      <w:bodyDiv w:val="1"/>
      <w:marLeft w:val="0"/>
      <w:marRight w:val="0"/>
      <w:marTop w:val="0"/>
      <w:marBottom w:val="0"/>
      <w:divBdr>
        <w:top w:val="none" w:sz="0" w:space="0" w:color="auto"/>
        <w:left w:val="none" w:sz="0" w:space="0" w:color="auto"/>
        <w:bottom w:val="none" w:sz="0" w:space="0" w:color="auto"/>
        <w:right w:val="none" w:sz="0" w:space="0" w:color="auto"/>
      </w:divBdr>
    </w:div>
    <w:div w:id="897472067">
      <w:bodyDiv w:val="1"/>
      <w:marLeft w:val="0"/>
      <w:marRight w:val="0"/>
      <w:marTop w:val="0"/>
      <w:marBottom w:val="0"/>
      <w:divBdr>
        <w:top w:val="none" w:sz="0" w:space="0" w:color="auto"/>
        <w:left w:val="none" w:sz="0" w:space="0" w:color="auto"/>
        <w:bottom w:val="none" w:sz="0" w:space="0" w:color="auto"/>
        <w:right w:val="none" w:sz="0" w:space="0" w:color="auto"/>
      </w:divBdr>
    </w:div>
    <w:div w:id="902528581">
      <w:bodyDiv w:val="1"/>
      <w:marLeft w:val="0"/>
      <w:marRight w:val="0"/>
      <w:marTop w:val="0"/>
      <w:marBottom w:val="0"/>
      <w:divBdr>
        <w:top w:val="none" w:sz="0" w:space="0" w:color="auto"/>
        <w:left w:val="none" w:sz="0" w:space="0" w:color="auto"/>
        <w:bottom w:val="none" w:sz="0" w:space="0" w:color="auto"/>
        <w:right w:val="none" w:sz="0" w:space="0" w:color="auto"/>
      </w:divBdr>
    </w:div>
    <w:div w:id="928083396">
      <w:bodyDiv w:val="1"/>
      <w:marLeft w:val="0"/>
      <w:marRight w:val="0"/>
      <w:marTop w:val="0"/>
      <w:marBottom w:val="0"/>
      <w:divBdr>
        <w:top w:val="none" w:sz="0" w:space="0" w:color="auto"/>
        <w:left w:val="none" w:sz="0" w:space="0" w:color="auto"/>
        <w:bottom w:val="none" w:sz="0" w:space="0" w:color="auto"/>
        <w:right w:val="none" w:sz="0" w:space="0" w:color="auto"/>
      </w:divBdr>
    </w:div>
    <w:div w:id="937517305">
      <w:bodyDiv w:val="1"/>
      <w:marLeft w:val="0"/>
      <w:marRight w:val="0"/>
      <w:marTop w:val="0"/>
      <w:marBottom w:val="0"/>
      <w:divBdr>
        <w:top w:val="none" w:sz="0" w:space="0" w:color="auto"/>
        <w:left w:val="none" w:sz="0" w:space="0" w:color="auto"/>
        <w:bottom w:val="none" w:sz="0" w:space="0" w:color="auto"/>
        <w:right w:val="none" w:sz="0" w:space="0" w:color="auto"/>
      </w:divBdr>
    </w:div>
    <w:div w:id="941110971">
      <w:bodyDiv w:val="1"/>
      <w:marLeft w:val="0"/>
      <w:marRight w:val="0"/>
      <w:marTop w:val="0"/>
      <w:marBottom w:val="0"/>
      <w:divBdr>
        <w:top w:val="none" w:sz="0" w:space="0" w:color="auto"/>
        <w:left w:val="none" w:sz="0" w:space="0" w:color="auto"/>
        <w:bottom w:val="none" w:sz="0" w:space="0" w:color="auto"/>
        <w:right w:val="none" w:sz="0" w:space="0" w:color="auto"/>
      </w:divBdr>
    </w:div>
    <w:div w:id="947390480">
      <w:bodyDiv w:val="1"/>
      <w:marLeft w:val="0"/>
      <w:marRight w:val="0"/>
      <w:marTop w:val="0"/>
      <w:marBottom w:val="0"/>
      <w:divBdr>
        <w:top w:val="none" w:sz="0" w:space="0" w:color="auto"/>
        <w:left w:val="none" w:sz="0" w:space="0" w:color="auto"/>
        <w:bottom w:val="none" w:sz="0" w:space="0" w:color="auto"/>
        <w:right w:val="none" w:sz="0" w:space="0" w:color="auto"/>
      </w:divBdr>
    </w:div>
    <w:div w:id="989017102">
      <w:bodyDiv w:val="1"/>
      <w:marLeft w:val="0"/>
      <w:marRight w:val="0"/>
      <w:marTop w:val="0"/>
      <w:marBottom w:val="0"/>
      <w:divBdr>
        <w:top w:val="none" w:sz="0" w:space="0" w:color="auto"/>
        <w:left w:val="none" w:sz="0" w:space="0" w:color="auto"/>
        <w:bottom w:val="none" w:sz="0" w:space="0" w:color="auto"/>
        <w:right w:val="none" w:sz="0" w:space="0" w:color="auto"/>
      </w:divBdr>
    </w:div>
    <w:div w:id="995492188">
      <w:bodyDiv w:val="1"/>
      <w:marLeft w:val="0"/>
      <w:marRight w:val="0"/>
      <w:marTop w:val="0"/>
      <w:marBottom w:val="0"/>
      <w:divBdr>
        <w:top w:val="none" w:sz="0" w:space="0" w:color="auto"/>
        <w:left w:val="none" w:sz="0" w:space="0" w:color="auto"/>
        <w:bottom w:val="none" w:sz="0" w:space="0" w:color="auto"/>
        <w:right w:val="none" w:sz="0" w:space="0" w:color="auto"/>
      </w:divBdr>
    </w:div>
    <w:div w:id="1020208029">
      <w:bodyDiv w:val="1"/>
      <w:marLeft w:val="0"/>
      <w:marRight w:val="0"/>
      <w:marTop w:val="0"/>
      <w:marBottom w:val="0"/>
      <w:divBdr>
        <w:top w:val="none" w:sz="0" w:space="0" w:color="auto"/>
        <w:left w:val="none" w:sz="0" w:space="0" w:color="auto"/>
        <w:bottom w:val="none" w:sz="0" w:space="0" w:color="auto"/>
        <w:right w:val="none" w:sz="0" w:space="0" w:color="auto"/>
      </w:divBdr>
    </w:div>
    <w:div w:id="1053457893">
      <w:bodyDiv w:val="1"/>
      <w:marLeft w:val="0"/>
      <w:marRight w:val="0"/>
      <w:marTop w:val="0"/>
      <w:marBottom w:val="0"/>
      <w:divBdr>
        <w:top w:val="none" w:sz="0" w:space="0" w:color="auto"/>
        <w:left w:val="none" w:sz="0" w:space="0" w:color="auto"/>
        <w:bottom w:val="none" w:sz="0" w:space="0" w:color="auto"/>
        <w:right w:val="none" w:sz="0" w:space="0" w:color="auto"/>
      </w:divBdr>
    </w:div>
    <w:div w:id="1060129721">
      <w:bodyDiv w:val="1"/>
      <w:marLeft w:val="0"/>
      <w:marRight w:val="0"/>
      <w:marTop w:val="0"/>
      <w:marBottom w:val="0"/>
      <w:divBdr>
        <w:top w:val="none" w:sz="0" w:space="0" w:color="auto"/>
        <w:left w:val="none" w:sz="0" w:space="0" w:color="auto"/>
        <w:bottom w:val="none" w:sz="0" w:space="0" w:color="auto"/>
        <w:right w:val="none" w:sz="0" w:space="0" w:color="auto"/>
      </w:divBdr>
    </w:div>
    <w:div w:id="1062141956">
      <w:bodyDiv w:val="1"/>
      <w:marLeft w:val="0"/>
      <w:marRight w:val="0"/>
      <w:marTop w:val="0"/>
      <w:marBottom w:val="0"/>
      <w:divBdr>
        <w:top w:val="none" w:sz="0" w:space="0" w:color="auto"/>
        <w:left w:val="none" w:sz="0" w:space="0" w:color="auto"/>
        <w:bottom w:val="none" w:sz="0" w:space="0" w:color="auto"/>
        <w:right w:val="none" w:sz="0" w:space="0" w:color="auto"/>
      </w:divBdr>
    </w:div>
    <w:div w:id="1072120604">
      <w:bodyDiv w:val="1"/>
      <w:marLeft w:val="0"/>
      <w:marRight w:val="0"/>
      <w:marTop w:val="0"/>
      <w:marBottom w:val="0"/>
      <w:divBdr>
        <w:top w:val="none" w:sz="0" w:space="0" w:color="auto"/>
        <w:left w:val="none" w:sz="0" w:space="0" w:color="auto"/>
        <w:bottom w:val="none" w:sz="0" w:space="0" w:color="auto"/>
        <w:right w:val="none" w:sz="0" w:space="0" w:color="auto"/>
      </w:divBdr>
    </w:div>
    <w:div w:id="1073970928">
      <w:bodyDiv w:val="1"/>
      <w:marLeft w:val="0"/>
      <w:marRight w:val="0"/>
      <w:marTop w:val="0"/>
      <w:marBottom w:val="0"/>
      <w:divBdr>
        <w:top w:val="none" w:sz="0" w:space="0" w:color="auto"/>
        <w:left w:val="none" w:sz="0" w:space="0" w:color="auto"/>
        <w:bottom w:val="none" w:sz="0" w:space="0" w:color="auto"/>
        <w:right w:val="none" w:sz="0" w:space="0" w:color="auto"/>
      </w:divBdr>
    </w:div>
    <w:div w:id="1086537324">
      <w:bodyDiv w:val="1"/>
      <w:marLeft w:val="0"/>
      <w:marRight w:val="0"/>
      <w:marTop w:val="0"/>
      <w:marBottom w:val="0"/>
      <w:divBdr>
        <w:top w:val="none" w:sz="0" w:space="0" w:color="auto"/>
        <w:left w:val="none" w:sz="0" w:space="0" w:color="auto"/>
        <w:bottom w:val="none" w:sz="0" w:space="0" w:color="auto"/>
        <w:right w:val="none" w:sz="0" w:space="0" w:color="auto"/>
      </w:divBdr>
    </w:div>
    <w:div w:id="1095519591">
      <w:bodyDiv w:val="1"/>
      <w:marLeft w:val="0"/>
      <w:marRight w:val="0"/>
      <w:marTop w:val="0"/>
      <w:marBottom w:val="0"/>
      <w:divBdr>
        <w:top w:val="none" w:sz="0" w:space="0" w:color="auto"/>
        <w:left w:val="none" w:sz="0" w:space="0" w:color="auto"/>
        <w:bottom w:val="none" w:sz="0" w:space="0" w:color="auto"/>
        <w:right w:val="none" w:sz="0" w:space="0" w:color="auto"/>
      </w:divBdr>
    </w:div>
    <w:div w:id="1105804296">
      <w:bodyDiv w:val="1"/>
      <w:marLeft w:val="0"/>
      <w:marRight w:val="0"/>
      <w:marTop w:val="0"/>
      <w:marBottom w:val="0"/>
      <w:divBdr>
        <w:top w:val="none" w:sz="0" w:space="0" w:color="auto"/>
        <w:left w:val="none" w:sz="0" w:space="0" w:color="auto"/>
        <w:bottom w:val="none" w:sz="0" w:space="0" w:color="auto"/>
        <w:right w:val="none" w:sz="0" w:space="0" w:color="auto"/>
      </w:divBdr>
    </w:div>
    <w:div w:id="1120686716">
      <w:bodyDiv w:val="1"/>
      <w:marLeft w:val="0"/>
      <w:marRight w:val="0"/>
      <w:marTop w:val="0"/>
      <w:marBottom w:val="0"/>
      <w:divBdr>
        <w:top w:val="none" w:sz="0" w:space="0" w:color="auto"/>
        <w:left w:val="none" w:sz="0" w:space="0" w:color="auto"/>
        <w:bottom w:val="none" w:sz="0" w:space="0" w:color="auto"/>
        <w:right w:val="none" w:sz="0" w:space="0" w:color="auto"/>
      </w:divBdr>
    </w:div>
    <w:div w:id="1128551168">
      <w:bodyDiv w:val="1"/>
      <w:marLeft w:val="0"/>
      <w:marRight w:val="0"/>
      <w:marTop w:val="0"/>
      <w:marBottom w:val="0"/>
      <w:divBdr>
        <w:top w:val="none" w:sz="0" w:space="0" w:color="auto"/>
        <w:left w:val="none" w:sz="0" w:space="0" w:color="auto"/>
        <w:bottom w:val="none" w:sz="0" w:space="0" w:color="auto"/>
        <w:right w:val="none" w:sz="0" w:space="0" w:color="auto"/>
      </w:divBdr>
    </w:div>
    <w:div w:id="1137452109">
      <w:bodyDiv w:val="1"/>
      <w:marLeft w:val="0"/>
      <w:marRight w:val="0"/>
      <w:marTop w:val="0"/>
      <w:marBottom w:val="0"/>
      <w:divBdr>
        <w:top w:val="none" w:sz="0" w:space="0" w:color="auto"/>
        <w:left w:val="none" w:sz="0" w:space="0" w:color="auto"/>
        <w:bottom w:val="none" w:sz="0" w:space="0" w:color="auto"/>
        <w:right w:val="none" w:sz="0" w:space="0" w:color="auto"/>
      </w:divBdr>
    </w:div>
    <w:div w:id="1140458334">
      <w:bodyDiv w:val="1"/>
      <w:marLeft w:val="0"/>
      <w:marRight w:val="0"/>
      <w:marTop w:val="0"/>
      <w:marBottom w:val="0"/>
      <w:divBdr>
        <w:top w:val="none" w:sz="0" w:space="0" w:color="auto"/>
        <w:left w:val="none" w:sz="0" w:space="0" w:color="auto"/>
        <w:bottom w:val="none" w:sz="0" w:space="0" w:color="auto"/>
        <w:right w:val="none" w:sz="0" w:space="0" w:color="auto"/>
      </w:divBdr>
    </w:div>
    <w:div w:id="1178159424">
      <w:bodyDiv w:val="1"/>
      <w:marLeft w:val="0"/>
      <w:marRight w:val="0"/>
      <w:marTop w:val="0"/>
      <w:marBottom w:val="0"/>
      <w:divBdr>
        <w:top w:val="none" w:sz="0" w:space="0" w:color="auto"/>
        <w:left w:val="none" w:sz="0" w:space="0" w:color="auto"/>
        <w:bottom w:val="none" w:sz="0" w:space="0" w:color="auto"/>
        <w:right w:val="none" w:sz="0" w:space="0" w:color="auto"/>
      </w:divBdr>
    </w:div>
    <w:div w:id="1184977282">
      <w:bodyDiv w:val="1"/>
      <w:marLeft w:val="0"/>
      <w:marRight w:val="0"/>
      <w:marTop w:val="0"/>
      <w:marBottom w:val="0"/>
      <w:divBdr>
        <w:top w:val="none" w:sz="0" w:space="0" w:color="auto"/>
        <w:left w:val="none" w:sz="0" w:space="0" w:color="auto"/>
        <w:bottom w:val="none" w:sz="0" w:space="0" w:color="auto"/>
        <w:right w:val="none" w:sz="0" w:space="0" w:color="auto"/>
      </w:divBdr>
    </w:div>
    <w:div w:id="1200514372">
      <w:bodyDiv w:val="1"/>
      <w:marLeft w:val="0"/>
      <w:marRight w:val="0"/>
      <w:marTop w:val="0"/>
      <w:marBottom w:val="0"/>
      <w:divBdr>
        <w:top w:val="none" w:sz="0" w:space="0" w:color="auto"/>
        <w:left w:val="none" w:sz="0" w:space="0" w:color="auto"/>
        <w:bottom w:val="none" w:sz="0" w:space="0" w:color="auto"/>
        <w:right w:val="none" w:sz="0" w:space="0" w:color="auto"/>
      </w:divBdr>
    </w:div>
    <w:div w:id="1205168476">
      <w:bodyDiv w:val="1"/>
      <w:marLeft w:val="0"/>
      <w:marRight w:val="0"/>
      <w:marTop w:val="0"/>
      <w:marBottom w:val="0"/>
      <w:divBdr>
        <w:top w:val="none" w:sz="0" w:space="0" w:color="auto"/>
        <w:left w:val="none" w:sz="0" w:space="0" w:color="auto"/>
        <w:bottom w:val="none" w:sz="0" w:space="0" w:color="auto"/>
        <w:right w:val="none" w:sz="0" w:space="0" w:color="auto"/>
      </w:divBdr>
    </w:div>
    <w:div w:id="1248147116">
      <w:bodyDiv w:val="1"/>
      <w:marLeft w:val="0"/>
      <w:marRight w:val="0"/>
      <w:marTop w:val="0"/>
      <w:marBottom w:val="0"/>
      <w:divBdr>
        <w:top w:val="none" w:sz="0" w:space="0" w:color="auto"/>
        <w:left w:val="none" w:sz="0" w:space="0" w:color="auto"/>
        <w:bottom w:val="none" w:sz="0" w:space="0" w:color="auto"/>
        <w:right w:val="none" w:sz="0" w:space="0" w:color="auto"/>
      </w:divBdr>
    </w:div>
    <w:div w:id="1249772567">
      <w:bodyDiv w:val="1"/>
      <w:marLeft w:val="0"/>
      <w:marRight w:val="0"/>
      <w:marTop w:val="0"/>
      <w:marBottom w:val="0"/>
      <w:divBdr>
        <w:top w:val="none" w:sz="0" w:space="0" w:color="auto"/>
        <w:left w:val="none" w:sz="0" w:space="0" w:color="auto"/>
        <w:bottom w:val="none" w:sz="0" w:space="0" w:color="auto"/>
        <w:right w:val="none" w:sz="0" w:space="0" w:color="auto"/>
      </w:divBdr>
    </w:div>
    <w:div w:id="1253050074">
      <w:bodyDiv w:val="1"/>
      <w:marLeft w:val="0"/>
      <w:marRight w:val="0"/>
      <w:marTop w:val="0"/>
      <w:marBottom w:val="0"/>
      <w:divBdr>
        <w:top w:val="none" w:sz="0" w:space="0" w:color="auto"/>
        <w:left w:val="none" w:sz="0" w:space="0" w:color="auto"/>
        <w:bottom w:val="none" w:sz="0" w:space="0" w:color="auto"/>
        <w:right w:val="none" w:sz="0" w:space="0" w:color="auto"/>
      </w:divBdr>
    </w:div>
    <w:div w:id="1255477529">
      <w:bodyDiv w:val="1"/>
      <w:marLeft w:val="0"/>
      <w:marRight w:val="0"/>
      <w:marTop w:val="0"/>
      <w:marBottom w:val="0"/>
      <w:divBdr>
        <w:top w:val="none" w:sz="0" w:space="0" w:color="auto"/>
        <w:left w:val="none" w:sz="0" w:space="0" w:color="auto"/>
        <w:bottom w:val="none" w:sz="0" w:space="0" w:color="auto"/>
        <w:right w:val="none" w:sz="0" w:space="0" w:color="auto"/>
      </w:divBdr>
    </w:div>
    <w:div w:id="1262957283">
      <w:bodyDiv w:val="1"/>
      <w:marLeft w:val="0"/>
      <w:marRight w:val="0"/>
      <w:marTop w:val="0"/>
      <w:marBottom w:val="0"/>
      <w:divBdr>
        <w:top w:val="none" w:sz="0" w:space="0" w:color="auto"/>
        <w:left w:val="none" w:sz="0" w:space="0" w:color="auto"/>
        <w:bottom w:val="none" w:sz="0" w:space="0" w:color="auto"/>
        <w:right w:val="none" w:sz="0" w:space="0" w:color="auto"/>
      </w:divBdr>
    </w:div>
    <w:div w:id="1267233573">
      <w:bodyDiv w:val="1"/>
      <w:marLeft w:val="0"/>
      <w:marRight w:val="0"/>
      <w:marTop w:val="0"/>
      <w:marBottom w:val="0"/>
      <w:divBdr>
        <w:top w:val="none" w:sz="0" w:space="0" w:color="auto"/>
        <w:left w:val="none" w:sz="0" w:space="0" w:color="auto"/>
        <w:bottom w:val="none" w:sz="0" w:space="0" w:color="auto"/>
        <w:right w:val="none" w:sz="0" w:space="0" w:color="auto"/>
      </w:divBdr>
    </w:div>
    <w:div w:id="1287347929">
      <w:bodyDiv w:val="1"/>
      <w:marLeft w:val="0"/>
      <w:marRight w:val="0"/>
      <w:marTop w:val="0"/>
      <w:marBottom w:val="0"/>
      <w:divBdr>
        <w:top w:val="none" w:sz="0" w:space="0" w:color="auto"/>
        <w:left w:val="none" w:sz="0" w:space="0" w:color="auto"/>
        <w:bottom w:val="none" w:sz="0" w:space="0" w:color="auto"/>
        <w:right w:val="none" w:sz="0" w:space="0" w:color="auto"/>
      </w:divBdr>
    </w:div>
    <w:div w:id="1311054808">
      <w:bodyDiv w:val="1"/>
      <w:marLeft w:val="0"/>
      <w:marRight w:val="0"/>
      <w:marTop w:val="0"/>
      <w:marBottom w:val="0"/>
      <w:divBdr>
        <w:top w:val="none" w:sz="0" w:space="0" w:color="auto"/>
        <w:left w:val="none" w:sz="0" w:space="0" w:color="auto"/>
        <w:bottom w:val="none" w:sz="0" w:space="0" w:color="auto"/>
        <w:right w:val="none" w:sz="0" w:space="0" w:color="auto"/>
      </w:divBdr>
    </w:div>
    <w:div w:id="1342656764">
      <w:bodyDiv w:val="1"/>
      <w:marLeft w:val="0"/>
      <w:marRight w:val="0"/>
      <w:marTop w:val="0"/>
      <w:marBottom w:val="0"/>
      <w:divBdr>
        <w:top w:val="none" w:sz="0" w:space="0" w:color="auto"/>
        <w:left w:val="none" w:sz="0" w:space="0" w:color="auto"/>
        <w:bottom w:val="none" w:sz="0" w:space="0" w:color="auto"/>
        <w:right w:val="none" w:sz="0" w:space="0" w:color="auto"/>
      </w:divBdr>
    </w:div>
    <w:div w:id="1343971227">
      <w:bodyDiv w:val="1"/>
      <w:marLeft w:val="0"/>
      <w:marRight w:val="0"/>
      <w:marTop w:val="0"/>
      <w:marBottom w:val="0"/>
      <w:divBdr>
        <w:top w:val="none" w:sz="0" w:space="0" w:color="auto"/>
        <w:left w:val="none" w:sz="0" w:space="0" w:color="auto"/>
        <w:bottom w:val="none" w:sz="0" w:space="0" w:color="auto"/>
        <w:right w:val="none" w:sz="0" w:space="0" w:color="auto"/>
      </w:divBdr>
    </w:div>
    <w:div w:id="1358703054">
      <w:bodyDiv w:val="1"/>
      <w:marLeft w:val="0"/>
      <w:marRight w:val="0"/>
      <w:marTop w:val="0"/>
      <w:marBottom w:val="0"/>
      <w:divBdr>
        <w:top w:val="none" w:sz="0" w:space="0" w:color="auto"/>
        <w:left w:val="none" w:sz="0" w:space="0" w:color="auto"/>
        <w:bottom w:val="none" w:sz="0" w:space="0" w:color="auto"/>
        <w:right w:val="none" w:sz="0" w:space="0" w:color="auto"/>
      </w:divBdr>
    </w:div>
    <w:div w:id="1377310916">
      <w:bodyDiv w:val="1"/>
      <w:marLeft w:val="0"/>
      <w:marRight w:val="0"/>
      <w:marTop w:val="0"/>
      <w:marBottom w:val="0"/>
      <w:divBdr>
        <w:top w:val="none" w:sz="0" w:space="0" w:color="auto"/>
        <w:left w:val="none" w:sz="0" w:space="0" w:color="auto"/>
        <w:bottom w:val="none" w:sz="0" w:space="0" w:color="auto"/>
        <w:right w:val="none" w:sz="0" w:space="0" w:color="auto"/>
      </w:divBdr>
    </w:div>
    <w:div w:id="1407725069">
      <w:bodyDiv w:val="1"/>
      <w:marLeft w:val="0"/>
      <w:marRight w:val="0"/>
      <w:marTop w:val="0"/>
      <w:marBottom w:val="0"/>
      <w:divBdr>
        <w:top w:val="none" w:sz="0" w:space="0" w:color="auto"/>
        <w:left w:val="none" w:sz="0" w:space="0" w:color="auto"/>
        <w:bottom w:val="none" w:sz="0" w:space="0" w:color="auto"/>
        <w:right w:val="none" w:sz="0" w:space="0" w:color="auto"/>
      </w:divBdr>
    </w:div>
    <w:div w:id="1417241102">
      <w:bodyDiv w:val="1"/>
      <w:marLeft w:val="0"/>
      <w:marRight w:val="0"/>
      <w:marTop w:val="0"/>
      <w:marBottom w:val="0"/>
      <w:divBdr>
        <w:top w:val="none" w:sz="0" w:space="0" w:color="auto"/>
        <w:left w:val="none" w:sz="0" w:space="0" w:color="auto"/>
        <w:bottom w:val="none" w:sz="0" w:space="0" w:color="auto"/>
        <w:right w:val="none" w:sz="0" w:space="0" w:color="auto"/>
      </w:divBdr>
    </w:div>
    <w:div w:id="1444227688">
      <w:bodyDiv w:val="1"/>
      <w:marLeft w:val="0"/>
      <w:marRight w:val="0"/>
      <w:marTop w:val="0"/>
      <w:marBottom w:val="0"/>
      <w:divBdr>
        <w:top w:val="none" w:sz="0" w:space="0" w:color="auto"/>
        <w:left w:val="none" w:sz="0" w:space="0" w:color="auto"/>
        <w:bottom w:val="none" w:sz="0" w:space="0" w:color="auto"/>
        <w:right w:val="none" w:sz="0" w:space="0" w:color="auto"/>
      </w:divBdr>
    </w:div>
    <w:div w:id="1453550717">
      <w:bodyDiv w:val="1"/>
      <w:marLeft w:val="0"/>
      <w:marRight w:val="0"/>
      <w:marTop w:val="0"/>
      <w:marBottom w:val="0"/>
      <w:divBdr>
        <w:top w:val="none" w:sz="0" w:space="0" w:color="auto"/>
        <w:left w:val="none" w:sz="0" w:space="0" w:color="auto"/>
        <w:bottom w:val="none" w:sz="0" w:space="0" w:color="auto"/>
        <w:right w:val="none" w:sz="0" w:space="0" w:color="auto"/>
      </w:divBdr>
    </w:div>
    <w:div w:id="1458571634">
      <w:bodyDiv w:val="1"/>
      <w:marLeft w:val="0"/>
      <w:marRight w:val="0"/>
      <w:marTop w:val="0"/>
      <w:marBottom w:val="0"/>
      <w:divBdr>
        <w:top w:val="none" w:sz="0" w:space="0" w:color="auto"/>
        <w:left w:val="none" w:sz="0" w:space="0" w:color="auto"/>
        <w:bottom w:val="none" w:sz="0" w:space="0" w:color="auto"/>
        <w:right w:val="none" w:sz="0" w:space="0" w:color="auto"/>
      </w:divBdr>
    </w:div>
    <w:div w:id="1480731900">
      <w:bodyDiv w:val="1"/>
      <w:marLeft w:val="0"/>
      <w:marRight w:val="0"/>
      <w:marTop w:val="0"/>
      <w:marBottom w:val="0"/>
      <w:divBdr>
        <w:top w:val="none" w:sz="0" w:space="0" w:color="auto"/>
        <w:left w:val="none" w:sz="0" w:space="0" w:color="auto"/>
        <w:bottom w:val="none" w:sz="0" w:space="0" w:color="auto"/>
        <w:right w:val="none" w:sz="0" w:space="0" w:color="auto"/>
      </w:divBdr>
    </w:div>
    <w:div w:id="1484155673">
      <w:bodyDiv w:val="1"/>
      <w:marLeft w:val="0"/>
      <w:marRight w:val="0"/>
      <w:marTop w:val="0"/>
      <w:marBottom w:val="0"/>
      <w:divBdr>
        <w:top w:val="none" w:sz="0" w:space="0" w:color="auto"/>
        <w:left w:val="none" w:sz="0" w:space="0" w:color="auto"/>
        <w:bottom w:val="none" w:sz="0" w:space="0" w:color="auto"/>
        <w:right w:val="none" w:sz="0" w:space="0" w:color="auto"/>
      </w:divBdr>
    </w:div>
    <w:div w:id="1531331829">
      <w:bodyDiv w:val="1"/>
      <w:marLeft w:val="0"/>
      <w:marRight w:val="0"/>
      <w:marTop w:val="0"/>
      <w:marBottom w:val="0"/>
      <w:divBdr>
        <w:top w:val="none" w:sz="0" w:space="0" w:color="auto"/>
        <w:left w:val="none" w:sz="0" w:space="0" w:color="auto"/>
        <w:bottom w:val="none" w:sz="0" w:space="0" w:color="auto"/>
        <w:right w:val="none" w:sz="0" w:space="0" w:color="auto"/>
      </w:divBdr>
    </w:div>
    <w:div w:id="1533835028">
      <w:bodyDiv w:val="1"/>
      <w:marLeft w:val="0"/>
      <w:marRight w:val="0"/>
      <w:marTop w:val="0"/>
      <w:marBottom w:val="0"/>
      <w:divBdr>
        <w:top w:val="none" w:sz="0" w:space="0" w:color="auto"/>
        <w:left w:val="none" w:sz="0" w:space="0" w:color="auto"/>
        <w:bottom w:val="none" w:sz="0" w:space="0" w:color="auto"/>
        <w:right w:val="none" w:sz="0" w:space="0" w:color="auto"/>
      </w:divBdr>
    </w:div>
    <w:div w:id="1544252185">
      <w:bodyDiv w:val="1"/>
      <w:marLeft w:val="0"/>
      <w:marRight w:val="0"/>
      <w:marTop w:val="0"/>
      <w:marBottom w:val="0"/>
      <w:divBdr>
        <w:top w:val="none" w:sz="0" w:space="0" w:color="auto"/>
        <w:left w:val="none" w:sz="0" w:space="0" w:color="auto"/>
        <w:bottom w:val="none" w:sz="0" w:space="0" w:color="auto"/>
        <w:right w:val="none" w:sz="0" w:space="0" w:color="auto"/>
      </w:divBdr>
    </w:div>
    <w:div w:id="1548373821">
      <w:bodyDiv w:val="1"/>
      <w:marLeft w:val="0"/>
      <w:marRight w:val="0"/>
      <w:marTop w:val="0"/>
      <w:marBottom w:val="0"/>
      <w:divBdr>
        <w:top w:val="none" w:sz="0" w:space="0" w:color="auto"/>
        <w:left w:val="none" w:sz="0" w:space="0" w:color="auto"/>
        <w:bottom w:val="none" w:sz="0" w:space="0" w:color="auto"/>
        <w:right w:val="none" w:sz="0" w:space="0" w:color="auto"/>
      </w:divBdr>
    </w:div>
    <w:div w:id="1550801110">
      <w:bodyDiv w:val="1"/>
      <w:marLeft w:val="0"/>
      <w:marRight w:val="0"/>
      <w:marTop w:val="0"/>
      <w:marBottom w:val="0"/>
      <w:divBdr>
        <w:top w:val="none" w:sz="0" w:space="0" w:color="auto"/>
        <w:left w:val="none" w:sz="0" w:space="0" w:color="auto"/>
        <w:bottom w:val="none" w:sz="0" w:space="0" w:color="auto"/>
        <w:right w:val="none" w:sz="0" w:space="0" w:color="auto"/>
      </w:divBdr>
    </w:div>
    <w:div w:id="1552378616">
      <w:bodyDiv w:val="1"/>
      <w:marLeft w:val="0"/>
      <w:marRight w:val="0"/>
      <w:marTop w:val="0"/>
      <w:marBottom w:val="0"/>
      <w:divBdr>
        <w:top w:val="none" w:sz="0" w:space="0" w:color="auto"/>
        <w:left w:val="none" w:sz="0" w:space="0" w:color="auto"/>
        <w:bottom w:val="none" w:sz="0" w:space="0" w:color="auto"/>
        <w:right w:val="none" w:sz="0" w:space="0" w:color="auto"/>
      </w:divBdr>
    </w:div>
    <w:div w:id="1565948088">
      <w:bodyDiv w:val="1"/>
      <w:marLeft w:val="0"/>
      <w:marRight w:val="0"/>
      <w:marTop w:val="0"/>
      <w:marBottom w:val="0"/>
      <w:divBdr>
        <w:top w:val="none" w:sz="0" w:space="0" w:color="auto"/>
        <w:left w:val="none" w:sz="0" w:space="0" w:color="auto"/>
        <w:bottom w:val="none" w:sz="0" w:space="0" w:color="auto"/>
        <w:right w:val="none" w:sz="0" w:space="0" w:color="auto"/>
      </w:divBdr>
    </w:div>
    <w:div w:id="1574123024">
      <w:bodyDiv w:val="1"/>
      <w:marLeft w:val="0"/>
      <w:marRight w:val="0"/>
      <w:marTop w:val="0"/>
      <w:marBottom w:val="0"/>
      <w:divBdr>
        <w:top w:val="none" w:sz="0" w:space="0" w:color="auto"/>
        <w:left w:val="none" w:sz="0" w:space="0" w:color="auto"/>
        <w:bottom w:val="none" w:sz="0" w:space="0" w:color="auto"/>
        <w:right w:val="none" w:sz="0" w:space="0" w:color="auto"/>
      </w:divBdr>
    </w:div>
    <w:div w:id="1576166499">
      <w:bodyDiv w:val="1"/>
      <w:marLeft w:val="0"/>
      <w:marRight w:val="0"/>
      <w:marTop w:val="0"/>
      <w:marBottom w:val="0"/>
      <w:divBdr>
        <w:top w:val="none" w:sz="0" w:space="0" w:color="auto"/>
        <w:left w:val="none" w:sz="0" w:space="0" w:color="auto"/>
        <w:bottom w:val="none" w:sz="0" w:space="0" w:color="auto"/>
        <w:right w:val="none" w:sz="0" w:space="0" w:color="auto"/>
      </w:divBdr>
    </w:div>
    <w:div w:id="1617250247">
      <w:bodyDiv w:val="1"/>
      <w:marLeft w:val="0"/>
      <w:marRight w:val="0"/>
      <w:marTop w:val="0"/>
      <w:marBottom w:val="0"/>
      <w:divBdr>
        <w:top w:val="none" w:sz="0" w:space="0" w:color="auto"/>
        <w:left w:val="none" w:sz="0" w:space="0" w:color="auto"/>
        <w:bottom w:val="none" w:sz="0" w:space="0" w:color="auto"/>
        <w:right w:val="none" w:sz="0" w:space="0" w:color="auto"/>
      </w:divBdr>
    </w:div>
    <w:div w:id="1619339463">
      <w:bodyDiv w:val="1"/>
      <w:marLeft w:val="0"/>
      <w:marRight w:val="0"/>
      <w:marTop w:val="0"/>
      <w:marBottom w:val="0"/>
      <w:divBdr>
        <w:top w:val="none" w:sz="0" w:space="0" w:color="auto"/>
        <w:left w:val="none" w:sz="0" w:space="0" w:color="auto"/>
        <w:bottom w:val="none" w:sz="0" w:space="0" w:color="auto"/>
        <w:right w:val="none" w:sz="0" w:space="0" w:color="auto"/>
      </w:divBdr>
    </w:div>
    <w:div w:id="1626808374">
      <w:bodyDiv w:val="1"/>
      <w:marLeft w:val="0"/>
      <w:marRight w:val="0"/>
      <w:marTop w:val="0"/>
      <w:marBottom w:val="0"/>
      <w:divBdr>
        <w:top w:val="none" w:sz="0" w:space="0" w:color="auto"/>
        <w:left w:val="none" w:sz="0" w:space="0" w:color="auto"/>
        <w:bottom w:val="none" w:sz="0" w:space="0" w:color="auto"/>
        <w:right w:val="none" w:sz="0" w:space="0" w:color="auto"/>
      </w:divBdr>
    </w:div>
    <w:div w:id="1641184218">
      <w:bodyDiv w:val="1"/>
      <w:marLeft w:val="0"/>
      <w:marRight w:val="0"/>
      <w:marTop w:val="0"/>
      <w:marBottom w:val="0"/>
      <w:divBdr>
        <w:top w:val="none" w:sz="0" w:space="0" w:color="auto"/>
        <w:left w:val="none" w:sz="0" w:space="0" w:color="auto"/>
        <w:bottom w:val="none" w:sz="0" w:space="0" w:color="auto"/>
        <w:right w:val="none" w:sz="0" w:space="0" w:color="auto"/>
      </w:divBdr>
    </w:div>
    <w:div w:id="1652635483">
      <w:bodyDiv w:val="1"/>
      <w:marLeft w:val="0"/>
      <w:marRight w:val="0"/>
      <w:marTop w:val="0"/>
      <w:marBottom w:val="0"/>
      <w:divBdr>
        <w:top w:val="none" w:sz="0" w:space="0" w:color="auto"/>
        <w:left w:val="none" w:sz="0" w:space="0" w:color="auto"/>
        <w:bottom w:val="none" w:sz="0" w:space="0" w:color="auto"/>
        <w:right w:val="none" w:sz="0" w:space="0" w:color="auto"/>
      </w:divBdr>
    </w:div>
    <w:div w:id="1700425250">
      <w:bodyDiv w:val="1"/>
      <w:marLeft w:val="0"/>
      <w:marRight w:val="0"/>
      <w:marTop w:val="0"/>
      <w:marBottom w:val="0"/>
      <w:divBdr>
        <w:top w:val="none" w:sz="0" w:space="0" w:color="auto"/>
        <w:left w:val="none" w:sz="0" w:space="0" w:color="auto"/>
        <w:bottom w:val="none" w:sz="0" w:space="0" w:color="auto"/>
        <w:right w:val="none" w:sz="0" w:space="0" w:color="auto"/>
      </w:divBdr>
    </w:div>
    <w:div w:id="1710186167">
      <w:bodyDiv w:val="1"/>
      <w:marLeft w:val="0"/>
      <w:marRight w:val="0"/>
      <w:marTop w:val="0"/>
      <w:marBottom w:val="0"/>
      <w:divBdr>
        <w:top w:val="none" w:sz="0" w:space="0" w:color="auto"/>
        <w:left w:val="none" w:sz="0" w:space="0" w:color="auto"/>
        <w:bottom w:val="none" w:sz="0" w:space="0" w:color="auto"/>
        <w:right w:val="none" w:sz="0" w:space="0" w:color="auto"/>
      </w:divBdr>
    </w:div>
    <w:div w:id="1729575366">
      <w:bodyDiv w:val="1"/>
      <w:marLeft w:val="0"/>
      <w:marRight w:val="0"/>
      <w:marTop w:val="0"/>
      <w:marBottom w:val="0"/>
      <w:divBdr>
        <w:top w:val="none" w:sz="0" w:space="0" w:color="auto"/>
        <w:left w:val="none" w:sz="0" w:space="0" w:color="auto"/>
        <w:bottom w:val="none" w:sz="0" w:space="0" w:color="auto"/>
        <w:right w:val="none" w:sz="0" w:space="0" w:color="auto"/>
      </w:divBdr>
    </w:div>
    <w:div w:id="1731221608">
      <w:bodyDiv w:val="1"/>
      <w:marLeft w:val="0"/>
      <w:marRight w:val="0"/>
      <w:marTop w:val="0"/>
      <w:marBottom w:val="0"/>
      <w:divBdr>
        <w:top w:val="none" w:sz="0" w:space="0" w:color="auto"/>
        <w:left w:val="none" w:sz="0" w:space="0" w:color="auto"/>
        <w:bottom w:val="none" w:sz="0" w:space="0" w:color="auto"/>
        <w:right w:val="none" w:sz="0" w:space="0" w:color="auto"/>
      </w:divBdr>
    </w:div>
    <w:div w:id="1740715710">
      <w:bodyDiv w:val="1"/>
      <w:marLeft w:val="0"/>
      <w:marRight w:val="0"/>
      <w:marTop w:val="0"/>
      <w:marBottom w:val="0"/>
      <w:divBdr>
        <w:top w:val="none" w:sz="0" w:space="0" w:color="auto"/>
        <w:left w:val="none" w:sz="0" w:space="0" w:color="auto"/>
        <w:bottom w:val="none" w:sz="0" w:space="0" w:color="auto"/>
        <w:right w:val="none" w:sz="0" w:space="0" w:color="auto"/>
      </w:divBdr>
    </w:div>
    <w:div w:id="1742672747">
      <w:bodyDiv w:val="1"/>
      <w:marLeft w:val="0"/>
      <w:marRight w:val="0"/>
      <w:marTop w:val="0"/>
      <w:marBottom w:val="0"/>
      <w:divBdr>
        <w:top w:val="none" w:sz="0" w:space="0" w:color="auto"/>
        <w:left w:val="none" w:sz="0" w:space="0" w:color="auto"/>
        <w:bottom w:val="none" w:sz="0" w:space="0" w:color="auto"/>
        <w:right w:val="none" w:sz="0" w:space="0" w:color="auto"/>
      </w:divBdr>
    </w:div>
    <w:div w:id="1743135479">
      <w:bodyDiv w:val="1"/>
      <w:marLeft w:val="0"/>
      <w:marRight w:val="0"/>
      <w:marTop w:val="0"/>
      <w:marBottom w:val="0"/>
      <w:divBdr>
        <w:top w:val="none" w:sz="0" w:space="0" w:color="auto"/>
        <w:left w:val="none" w:sz="0" w:space="0" w:color="auto"/>
        <w:bottom w:val="none" w:sz="0" w:space="0" w:color="auto"/>
        <w:right w:val="none" w:sz="0" w:space="0" w:color="auto"/>
      </w:divBdr>
    </w:div>
    <w:div w:id="1761294727">
      <w:bodyDiv w:val="1"/>
      <w:marLeft w:val="0"/>
      <w:marRight w:val="0"/>
      <w:marTop w:val="0"/>
      <w:marBottom w:val="0"/>
      <w:divBdr>
        <w:top w:val="none" w:sz="0" w:space="0" w:color="auto"/>
        <w:left w:val="none" w:sz="0" w:space="0" w:color="auto"/>
        <w:bottom w:val="none" w:sz="0" w:space="0" w:color="auto"/>
        <w:right w:val="none" w:sz="0" w:space="0" w:color="auto"/>
      </w:divBdr>
    </w:div>
    <w:div w:id="1765295925">
      <w:bodyDiv w:val="1"/>
      <w:marLeft w:val="0"/>
      <w:marRight w:val="0"/>
      <w:marTop w:val="0"/>
      <w:marBottom w:val="0"/>
      <w:divBdr>
        <w:top w:val="none" w:sz="0" w:space="0" w:color="auto"/>
        <w:left w:val="none" w:sz="0" w:space="0" w:color="auto"/>
        <w:bottom w:val="none" w:sz="0" w:space="0" w:color="auto"/>
        <w:right w:val="none" w:sz="0" w:space="0" w:color="auto"/>
      </w:divBdr>
    </w:div>
    <w:div w:id="1771512701">
      <w:bodyDiv w:val="1"/>
      <w:marLeft w:val="0"/>
      <w:marRight w:val="0"/>
      <w:marTop w:val="0"/>
      <w:marBottom w:val="0"/>
      <w:divBdr>
        <w:top w:val="none" w:sz="0" w:space="0" w:color="auto"/>
        <w:left w:val="none" w:sz="0" w:space="0" w:color="auto"/>
        <w:bottom w:val="none" w:sz="0" w:space="0" w:color="auto"/>
        <w:right w:val="none" w:sz="0" w:space="0" w:color="auto"/>
      </w:divBdr>
    </w:div>
    <w:div w:id="1776516003">
      <w:bodyDiv w:val="1"/>
      <w:marLeft w:val="0"/>
      <w:marRight w:val="0"/>
      <w:marTop w:val="0"/>
      <w:marBottom w:val="0"/>
      <w:divBdr>
        <w:top w:val="none" w:sz="0" w:space="0" w:color="auto"/>
        <w:left w:val="none" w:sz="0" w:space="0" w:color="auto"/>
        <w:bottom w:val="none" w:sz="0" w:space="0" w:color="auto"/>
        <w:right w:val="none" w:sz="0" w:space="0" w:color="auto"/>
      </w:divBdr>
    </w:div>
    <w:div w:id="1784881899">
      <w:bodyDiv w:val="1"/>
      <w:marLeft w:val="0"/>
      <w:marRight w:val="0"/>
      <w:marTop w:val="0"/>
      <w:marBottom w:val="0"/>
      <w:divBdr>
        <w:top w:val="none" w:sz="0" w:space="0" w:color="auto"/>
        <w:left w:val="none" w:sz="0" w:space="0" w:color="auto"/>
        <w:bottom w:val="none" w:sz="0" w:space="0" w:color="auto"/>
        <w:right w:val="none" w:sz="0" w:space="0" w:color="auto"/>
      </w:divBdr>
    </w:div>
    <w:div w:id="1787768031">
      <w:bodyDiv w:val="1"/>
      <w:marLeft w:val="0"/>
      <w:marRight w:val="0"/>
      <w:marTop w:val="0"/>
      <w:marBottom w:val="0"/>
      <w:divBdr>
        <w:top w:val="none" w:sz="0" w:space="0" w:color="auto"/>
        <w:left w:val="none" w:sz="0" w:space="0" w:color="auto"/>
        <w:bottom w:val="none" w:sz="0" w:space="0" w:color="auto"/>
        <w:right w:val="none" w:sz="0" w:space="0" w:color="auto"/>
      </w:divBdr>
    </w:div>
    <w:div w:id="1804421728">
      <w:bodyDiv w:val="1"/>
      <w:marLeft w:val="0"/>
      <w:marRight w:val="0"/>
      <w:marTop w:val="0"/>
      <w:marBottom w:val="0"/>
      <w:divBdr>
        <w:top w:val="none" w:sz="0" w:space="0" w:color="auto"/>
        <w:left w:val="none" w:sz="0" w:space="0" w:color="auto"/>
        <w:bottom w:val="none" w:sz="0" w:space="0" w:color="auto"/>
        <w:right w:val="none" w:sz="0" w:space="0" w:color="auto"/>
      </w:divBdr>
    </w:div>
    <w:div w:id="1807550181">
      <w:bodyDiv w:val="1"/>
      <w:marLeft w:val="0"/>
      <w:marRight w:val="0"/>
      <w:marTop w:val="0"/>
      <w:marBottom w:val="0"/>
      <w:divBdr>
        <w:top w:val="none" w:sz="0" w:space="0" w:color="auto"/>
        <w:left w:val="none" w:sz="0" w:space="0" w:color="auto"/>
        <w:bottom w:val="none" w:sz="0" w:space="0" w:color="auto"/>
        <w:right w:val="none" w:sz="0" w:space="0" w:color="auto"/>
      </w:divBdr>
    </w:div>
    <w:div w:id="1809741333">
      <w:bodyDiv w:val="1"/>
      <w:marLeft w:val="0"/>
      <w:marRight w:val="0"/>
      <w:marTop w:val="0"/>
      <w:marBottom w:val="0"/>
      <w:divBdr>
        <w:top w:val="none" w:sz="0" w:space="0" w:color="auto"/>
        <w:left w:val="none" w:sz="0" w:space="0" w:color="auto"/>
        <w:bottom w:val="none" w:sz="0" w:space="0" w:color="auto"/>
        <w:right w:val="none" w:sz="0" w:space="0" w:color="auto"/>
      </w:divBdr>
    </w:div>
    <w:div w:id="1846356547">
      <w:bodyDiv w:val="1"/>
      <w:marLeft w:val="0"/>
      <w:marRight w:val="0"/>
      <w:marTop w:val="0"/>
      <w:marBottom w:val="0"/>
      <w:divBdr>
        <w:top w:val="none" w:sz="0" w:space="0" w:color="auto"/>
        <w:left w:val="none" w:sz="0" w:space="0" w:color="auto"/>
        <w:bottom w:val="none" w:sz="0" w:space="0" w:color="auto"/>
        <w:right w:val="none" w:sz="0" w:space="0" w:color="auto"/>
      </w:divBdr>
    </w:div>
    <w:div w:id="1848593342">
      <w:bodyDiv w:val="1"/>
      <w:marLeft w:val="0"/>
      <w:marRight w:val="0"/>
      <w:marTop w:val="0"/>
      <w:marBottom w:val="0"/>
      <w:divBdr>
        <w:top w:val="none" w:sz="0" w:space="0" w:color="auto"/>
        <w:left w:val="none" w:sz="0" w:space="0" w:color="auto"/>
        <w:bottom w:val="none" w:sz="0" w:space="0" w:color="auto"/>
        <w:right w:val="none" w:sz="0" w:space="0" w:color="auto"/>
      </w:divBdr>
    </w:div>
    <w:div w:id="1870072142">
      <w:bodyDiv w:val="1"/>
      <w:marLeft w:val="0"/>
      <w:marRight w:val="0"/>
      <w:marTop w:val="0"/>
      <w:marBottom w:val="0"/>
      <w:divBdr>
        <w:top w:val="none" w:sz="0" w:space="0" w:color="auto"/>
        <w:left w:val="none" w:sz="0" w:space="0" w:color="auto"/>
        <w:bottom w:val="none" w:sz="0" w:space="0" w:color="auto"/>
        <w:right w:val="none" w:sz="0" w:space="0" w:color="auto"/>
      </w:divBdr>
    </w:div>
    <w:div w:id="1878542923">
      <w:bodyDiv w:val="1"/>
      <w:marLeft w:val="0"/>
      <w:marRight w:val="0"/>
      <w:marTop w:val="0"/>
      <w:marBottom w:val="0"/>
      <w:divBdr>
        <w:top w:val="none" w:sz="0" w:space="0" w:color="auto"/>
        <w:left w:val="none" w:sz="0" w:space="0" w:color="auto"/>
        <w:bottom w:val="none" w:sz="0" w:space="0" w:color="auto"/>
        <w:right w:val="none" w:sz="0" w:space="0" w:color="auto"/>
      </w:divBdr>
    </w:div>
    <w:div w:id="1880243042">
      <w:bodyDiv w:val="1"/>
      <w:marLeft w:val="0"/>
      <w:marRight w:val="0"/>
      <w:marTop w:val="0"/>
      <w:marBottom w:val="0"/>
      <w:divBdr>
        <w:top w:val="none" w:sz="0" w:space="0" w:color="auto"/>
        <w:left w:val="none" w:sz="0" w:space="0" w:color="auto"/>
        <w:bottom w:val="none" w:sz="0" w:space="0" w:color="auto"/>
        <w:right w:val="none" w:sz="0" w:space="0" w:color="auto"/>
      </w:divBdr>
    </w:div>
    <w:div w:id="1884556181">
      <w:bodyDiv w:val="1"/>
      <w:marLeft w:val="0"/>
      <w:marRight w:val="0"/>
      <w:marTop w:val="0"/>
      <w:marBottom w:val="0"/>
      <w:divBdr>
        <w:top w:val="none" w:sz="0" w:space="0" w:color="auto"/>
        <w:left w:val="none" w:sz="0" w:space="0" w:color="auto"/>
        <w:bottom w:val="none" w:sz="0" w:space="0" w:color="auto"/>
        <w:right w:val="none" w:sz="0" w:space="0" w:color="auto"/>
      </w:divBdr>
    </w:div>
    <w:div w:id="1888099525">
      <w:bodyDiv w:val="1"/>
      <w:marLeft w:val="0"/>
      <w:marRight w:val="0"/>
      <w:marTop w:val="0"/>
      <w:marBottom w:val="0"/>
      <w:divBdr>
        <w:top w:val="none" w:sz="0" w:space="0" w:color="auto"/>
        <w:left w:val="none" w:sz="0" w:space="0" w:color="auto"/>
        <w:bottom w:val="none" w:sz="0" w:space="0" w:color="auto"/>
        <w:right w:val="none" w:sz="0" w:space="0" w:color="auto"/>
      </w:divBdr>
    </w:div>
    <w:div w:id="1894580274">
      <w:bodyDiv w:val="1"/>
      <w:marLeft w:val="0"/>
      <w:marRight w:val="0"/>
      <w:marTop w:val="0"/>
      <w:marBottom w:val="0"/>
      <w:divBdr>
        <w:top w:val="none" w:sz="0" w:space="0" w:color="auto"/>
        <w:left w:val="none" w:sz="0" w:space="0" w:color="auto"/>
        <w:bottom w:val="none" w:sz="0" w:space="0" w:color="auto"/>
        <w:right w:val="none" w:sz="0" w:space="0" w:color="auto"/>
      </w:divBdr>
    </w:div>
    <w:div w:id="1897738096">
      <w:bodyDiv w:val="1"/>
      <w:marLeft w:val="0"/>
      <w:marRight w:val="0"/>
      <w:marTop w:val="0"/>
      <w:marBottom w:val="0"/>
      <w:divBdr>
        <w:top w:val="none" w:sz="0" w:space="0" w:color="auto"/>
        <w:left w:val="none" w:sz="0" w:space="0" w:color="auto"/>
        <w:bottom w:val="none" w:sz="0" w:space="0" w:color="auto"/>
        <w:right w:val="none" w:sz="0" w:space="0" w:color="auto"/>
      </w:divBdr>
    </w:div>
    <w:div w:id="1903711858">
      <w:bodyDiv w:val="1"/>
      <w:marLeft w:val="0"/>
      <w:marRight w:val="0"/>
      <w:marTop w:val="0"/>
      <w:marBottom w:val="0"/>
      <w:divBdr>
        <w:top w:val="none" w:sz="0" w:space="0" w:color="auto"/>
        <w:left w:val="none" w:sz="0" w:space="0" w:color="auto"/>
        <w:bottom w:val="none" w:sz="0" w:space="0" w:color="auto"/>
        <w:right w:val="none" w:sz="0" w:space="0" w:color="auto"/>
      </w:divBdr>
    </w:div>
    <w:div w:id="1927378926">
      <w:bodyDiv w:val="1"/>
      <w:marLeft w:val="0"/>
      <w:marRight w:val="0"/>
      <w:marTop w:val="0"/>
      <w:marBottom w:val="0"/>
      <w:divBdr>
        <w:top w:val="none" w:sz="0" w:space="0" w:color="auto"/>
        <w:left w:val="none" w:sz="0" w:space="0" w:color="auto"/>
        <w:bottom w:val="none" w:sz="0" w:space="0" w:color="auto"/>
        <w:right w:val="none" w:sz="0" w:space="0" w:color="auto"/>
      </w:divBdr>
    </w:div>
    <w:div w:id="1934389775">
      <w:bodyDiv w:val="1"/>
      <w:marLeft w:val="0"/>
      <w:marRight w:val="0"/>
      <w:marTop w:val="0"/>
      <w:marBottom w:val="0"/>
      <w:divBdr>
        <w:top w:val="none" w:sz="0" w:space="0" w:color="auto"/>
        <w:left w:val="none" w:sz="0" w:space="0" w:color="auto"/>
        <w:bottom w:val="none" w:sz="0" w:space="0" w:color="auto"/>
        <w:right w:val="none" w:sz="0" w:space="0" w:color="auto"/>
      </w:divBdr>
    </w:div>
    <w:div w:id="1945459771">
      <w:bodyDiv w:val="1"/>
      <w:marLeft w:val="0"/>
      <w:marRight w:val="0"/>
      <w:marTop w:val="0"/>
      <w:marBottom w:val="0"/>
      <w:divBdr>
        <w:top w:val="none" w:sz="0" w:space="0" w:color="auto"/>
        <w:left w:val="none" w:sz="0" w:space="0" w:color="auto"/>
        <w:bottom w:val="none" w:sz="0" w:space="0" w:color="auto"/>
        <w:right w:val="none" w:sz="0" w:space="0" w:color="auto"/>
      </w:divBdr>
    </w:div>
    <w:div w:id="1966697578">
      <w:bodyDiv w:val="1"/>
      <w:marLeft w:val="0"/>
      <w:marRight w:val="0"/>
      <w:marTop w:val="0"/>
      <w:marBottom w:val="0"/>
      <w:divBdr>
        <w:top w:val="none" w:sz="0" w:space="0" w:color="auto"/>
        <w:left w:val="none" w:sz="0" w:space="0" w:color="auto"/>
        <w:bottom w:val="none" w:sz="0" w:space="0" w:color="auto"/>
        <w:right w:val="none" w:sz="0" w:space="0" w:color="auto"/>
      </w:divBdr>
    </w:div>
    <w:div w:id="1986736275">
      <w:bodyDiv w:val="1"/>
      <w:marLeft w:val="0"/>
      <w:marRight w:val="0"/>
      <w:marTop w:val="0"/>
      <w:marBottom w:val="0"/>
      <w:divBdr>
        <w:top w:val="none" w:sz="0" w:space="0" w:color="auto"/>
        <w:left w:val="none" w:sz="0" w:space="0" w:color="auto"/>
        <w:bottom w:val="none" w:sz="0" w:space="0" w:color="auto"/>
        <w:right w:val="none" w:sz="0" w:space="0" w:color="auto"/>
      </w:divBdr>
    </w:div>
    <w:div w:id="2010325565">
      <w:bodyDiv w:val="1"/>
      <w:marLeft w:val="0"/>
      <w:marRight w:val="0"/>
      <w:marTop w:val="0"/>
      <w:marBottom w:val="0"/>
      <w:divBdr>
        <w:top w:val="none" w:sz="0" w:space="0" w:color="auto"/>
        <w:left w:val="none" w:sz="0" w:space="0" w:color="auto"/>
        <w:bottom w:val="none" w:sz="0" w:space="0" w:color="auto"/>
        <w:right w:val="none" w:sz="0" w:space="0" w:color="auto"/>
      </w:divBdr>
    </w:div>
    <w:div w:id="2027752618">
      <w:bodyDiv w:val="1"/>
      <w:marLeft w:val="0"/>
      <w:marRight w:val="0"/>
      <w:marTop w:val="0"/>
      <w:marBottom w:val="0"/>
      <w:divBdr>
        <w:top w:val="none" w:sz="0" w:space="0" w:color="auto"/>
        <w:left w:val="none" w:sz="0" w:space="0" w:color="auto"/>
        <w:bottom w:val="none" w:sz="0" w:space="0" w:color="auto"/>
        <w:right w:val="none" w:sz="0" w:space="0" w:color="auto"/>
      </w:divBdr>
    </w:div>
    <w:div w:id="2030252581">
      <w:bodyDiv w:val="1"/>
      <w:marLeft w:val="0"/>
      <w:marRight w:val="0"/>
      <w:marTop w:val="0"/>
      <w:marBottom w:val="0"/>
      <w:divBdr>
        <w:top w:val="none" w:sz="0" w:space="0" w:color="auto"/>
        <w:left w:val="none" w:sz="0" w:space="0" w:color="auto"/>
        <w:bottom w:val="none" w:sz="0" w:space="0" w:color="auto"/>
        <w:right w:val="none" w:sz="0" w:space="0" w:color="auto"/>
      </w:divBdr>
    </w:div>
    <w:div w:id="2033458325">
      <w:bodyDiv w:val="1"/>
      <w:marLeft w:val="0"/>
      <w:marRight w:val="0"/>
      <w:marTop w:val="0"/>
      <w:marBottom w:val="0"/>
      <w:divBdr>
        <w:top w:val="none" w:sz="0" w:space="0" w:color="auto"/>
        <w:left w:val="none" w:sz="0" w:space="0" w:color="auto"/>
        <w:bottom w:val="none" w:sz="0" w:space="0" w:color="auto"/>
        <w:right w:val="none" w:sz="0" w:space="0" w:color="auto"/>
      </w:divBdr>
    </w:div>
    <w:div w:id="2046322274">
      <w:bodyDiv w:val="1"/>
      <w:marLeft w:val="0"/>
      <w:marRight w:val="0"/>
      <w:marTop w:val="0"/>
      <w:marBottom w:val="0"/>
      <w:divBdr>
        <w:top w:val="none" w:sz="0" w:space="0" w:color="auto"/>
        <w:left w:val="none" w:sz="0" w:space="0" w:color="auto"/>
        <w:bottom w:val="none" w:sz="0" w:space="0" w:color="auto"/>
        <w:right w:val="none" w:sz="0" w:space="0" w:color="auto"/>
      </w:divBdr>
    </w:div>
    <w:div w:id="2062359985">
      <w:bodyDiv w:val="1"/>
      <w:marLeft w:val="0"/>
      <w:marRight w:val="0"/>
      <w:marTop w:val="0"/>
      <w:marBottom w:val="0"/>
      <w:divBdr>
        <w:top w:val="none" w:sz="0" w:space="0" w:color="auto"/>
        <w:left w:val="none" w:sz="0" w:space="0" w:color="auto"/>
        <w:bottom w:val="none" w:sz="0" w:space="0" w:color="auto"/>
        <w:right w:val="none" w:sz="0" w:space="0" w:color="auto"/>
      </w:divBdr>
    </w:div>
    <w:div w:id="2068454376">
      <w:bodyDiv w:val="1"/>
      <w:marLeft w:val="0"/>
      <w:marRight w:val="0"/>
      <w:marTop w:val="0"/>
      <w:marBottom w:val="0"/>
      <w:divBdr>
        <w:top w:val="none" w:sz="0" w:space="0" w:color="auto"/>
        <w:left w:val="none" w:sz="0" w:space="0" w:color="auto"/>
        <w:bottom w:val="none" w:sz="0" w:space="0" w:color="auto"/>
        <w:right w:val="none" w:sz="0" w:space="0" w:color="auto"/>
      </w:divBdr>
    </w:div>
    <w:div w:id="2085833391">
      <w:bodyDiv w:val="1"/>
      <w:marLeft w:val="0"/>
      <w:marRight w:val="0"/>
      <w:marTop w:val="0"/>
      <w:marBottom w:val="0"/>
      <w:divBdr>
        <w:top w:val="none" w:sz="0" w:space="0" w:color="auto"/>
        <w:left w:val="none" w:sz="0" w:space="0" w:color="auto"/>
        <w:bottom w:val="none" w:sz="0" w:space="0" w:color="auto"/>
        <w:right w:val="none" w:sz="0" w:space="0" w:color="auto"/>
      </w:divBdr>
    </w:div>
    <w:div w:id="2092774757">
      <w:bodyDiv w:val="1"/>
      <w:marLeft w:val="0"/>
      <w:marRight w:val="0"/>
      <w:marTop w:val="0"/>
      <w:marBottom w:val="0"/>
      <w:divBdr>
        <w:top w:val="none" w:sz="0" w:space="0" w:color="auto"/>
        <w:left w:val="none" w:sz="0" w:space="0" w:color="auto"/>
        <w:bottom w:val="none" w:sz="0" w:space="0" w:color="auto"/>
        <w:right w:val="none" w:sz="0" w:space="0" w:color="auto"/>
      </w:divBdr>
    </w:div>
    <w:div w:id="2114204793">
      <w:bodyDiv w:val="1"/>
      <w:marLeft w:val="0"/>
      <w:marRight w:val="0"/>
      <w:marTop w:val="0"/>
      <w:marBottom w:val="0"/>
      <w:divBdr>
        <w:top w:val="none" w:sz="0" w:space="0" w:color="auto"/>
        <w:left w:val="none" w:sz="0" w:space="0" w:color="auto"/>
        <w:bottom w:val="none" w:sz="0" w:space="0" w:color="auto"/>
        <w:right w:val="none" w:sz="0" w:space="0" w:color="auto"/>
      </w:divBdr>
    </w:div>
    <w:div w:id="2146045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urzad@psary.pl" TargetMode="External"/><Relationship Id="rId18" Type="http://schemas.openxmlformats.org/officeDocument/2006/relationships/hyperlink" Target="https://platformazakupowa.pl/" TargetMode="External"/><Relationship Id="rId26" Type="http://schemas.openxmlformats.org/officeDocument/2006/relationships/hyperlink" Target="https://drive.google.com/file/d/1Kd1DttbBeiNWt4q4slS4t76lZVKPbkyD/view" TargetMode="External"/><Relationship Id="rId39" Type="http://schemas.openxmlformats.org/officeDocument/2006/relationships/hyperlink" Target="https://www.gov.pl/web/mswia/oprogramowanie-do-pobrania" TargetMode="External"/><Relationship Id="rId21" Type="http://schemas.openxmlformats.org/officeDocument/2006/relationships/hyperlink" Target="http://platformazakupowa.pl" TargetMode="External"/><Relationship Id="rId34" Type="http://schemas.openxmlformats.org/officeDocument/2006/relationships/hyperlink" Target="mailto:arkadiuszmaraszek@psary.pl" TargetMode="External"/><Relationship Id="rId42" Type="http://schemas.openxmlformats.org/officeDocument/2006/relationships/hyperlink" Target="http://platformazakupowa.pl" TargetMode="External"/><Relationship Id="rId47" Type="http://schemas.openxmlformats.org/officeDocument/2006/relationships/hyperlink" Target="http://platformazakupowa.pl" TargetMode="External"/><Relationship Id="rId50" Type="http://schemas.openxmlformats.org/officeDocument/2006/relationships/hyperlink" Target="mailto:iod@psary.pl" TargetMode="External"/><Relationship Id="rId55"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bip.psary.pl" TargetMode="External"/><Relationship Id="rId29" Type="http://schemas.openxmlformats.org/officeDocument/2006/relationships/hyperlink" Target="mailto:arkadiuszmaraszek@psary.pl" TargetMode="External"/><Relationship Id="rId11" Type="http://schemas.openxmlformats.org/officeDocument/2006/relationships/hyperlink" Target="https://platformazakupowa.pl/pn/psary" TargetMode="External"/><Relationship Id="rId24" Type="http://schemas.openxmlformats.org/officeDocument/2006/relationships/hyperlink" Target="https://platformazakupowa.pl/" TargetMode="External"/><Relationship Id="rId32" Type="http://schemas.openxmlformats.org/officeDocument/2006/relationships/hyperlink" Target="http://platformazakupowa.pl" TargetMode="External"/><Relationship Id="rId37" Type="http://schemas.openxmlformats.org/officeDocument/2006/relationships/hyperlink" Target="https://www.nccert.pl/" TargetMode="External"/><Relationship Id="rId40" Type="http://schemas.openxmlformats.org/officeDocument/2006/relationships/hyperlink" Target="https://platformazakupowa.pl/" TargetMode="External"/><Relationship Id="rId45" Type="http://schemas.openxmlformats.org/officeDocument/2006/relationships/hyperlink" Target="http://platformazakupowa.pl" TargetMode="External"/><Relationship Id="rId53" Type="http://schemas.openxmlformats.org/officeDocument/2006/relationships/footer" Target="footer2.xml"/><Relationship Id="rId5" Type="http://schemas.openxmlformats.org/officeDocument/2006/relationships/webSettings" Target="webSettings.xml"/><Relationship Id="rId19" Type="http://schemas.openxmlformats.org/officeDocument/2006/relationships/hyperlink" Target="https://platformazakupowa.pl/pn/psary" TargetMode="External"/><Relationship Id="rId4" Type="http://schemas.openxmlformats.org/officeDocument/2006/relationships/settings" Target="settings.xml"/><Relationship Id="rId9" Type="http://schemas.openxmlformats.org/officeDocument/2006/relationships/hyperlink" Target="mailto:urzad@psary.pl" TargetMode="External"/><Relationship Id="rId14" Type="http://schemas.openxmlformats.org/officeDocument/2006/relationships/hyperlink" Target="http://www.psary.pl" TargetMode="External"/><Relationship Id="rId22" Type="http://schemas.openxmlformats.org/officeDocument/2006/relationships/hyperlink" Target="http://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 TargetMode="External"/><Relationship Id="rId35" Type="http://schemas.openxmlformats.org/officeDocument/2006/relationships/hyperlink" Target="mailto:magdalenakidawakubien@psary.pl" TargetMode="External"/><Relationship Id="rId43" Type="http://schemas.openxmlformats.org/officeDocument/2006/relationships/hyperlink" Target="https://platformazakupowa.pl/pn/psary%20" TargetMode="External"/><Relationship Id="rId48" Type="http://schemas.openxmlformats.org/officeDocument/2006/relationships/hyperlink" Target="mailto:iod@psary.pl" TargetMode="External"/><Relationship Id="rId56"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s://platformazakupowa.pl/pn/psary" TargetMode="External"/><Relationship Id="rId17" Type="http://schemas.openxmlformats.org/officeDocument/2006/relationships/hyperlink" Target="https://platformazakupowa.pl/pn/psary" TargetMode="External"/><Relationship Id="rId25" Type="http://schemas.openxmlformats.org/officeDocument/2006/relationships/hyperlink" Target="https://platformazakupowa.pl/strona/1-regulamin" TargetMode="External"/><Relationship Id="rId33" Type="http://schemas.openxmlformats.org/officeDocument/2006/relationships/hyperlink" Target="https://platformazakupowa.pl/strona/45-instrukcje" TargetMode="External"/><Relationship Id="rId38" Type="http://schemas.openxmlformats.org/officeDocument/2006/relationships/hyperlink" Target="https://moj.gov.pl/nforms/signer/upload?xFormsAppName=SIGNER" TargetMode="External"/><Relationship Id="rId46" Type="http://schemas.openxmlformats.org/officeDocument/2006/relationships/hyperlink" Target="https://platformazakupowa.pl/strona/45-instrukcje" TargetMode="External"/><Relationship Id="rId20" Type="http://schemas.openxmlformats.org/officeDocument/2006/relationships/hyperlink" Target="http://platformazakupowa.pl" TargetMode="External"/><Relationship Id="rId41" Type="http://schemas.openxmlformats.org/officeDocument/2006/relationships/hyperlink" Target="https://platformazakupowa.pl/strona/45-instrukcje" TargetMode="External"/><Relationship Id="rId54"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bip.psary.pl" TargetMode="External"/><Relationship Id="rId23" Type="http://schemas.openxmlformats.org/officeDocument/2006/relationships/hyperlink" Target="http://platformazakupowa.pl" TargetMode="External"/><Relationship Id="rId28" Type="http://schemas.openxmlformats.org/officeDocument/2006/relationships/hyperlink" Target="mailto:urzad@psary.pl" TargetMode="External"/><Relationship Id="rId36" Type="http://schemas.openxmlformats.org/officeDocument/2006/relationships/hyperlink" Target="https://platformazakupowa.pl/" TargetMode="External"/><Relationship Id="rId49" Type="http://schemas.openxmlformats.org/officeDocument/2006/relationships/hyperlink" Target="mailto:iod@psary.pl" TargetMode="External"/><Relationship Id="rId57" Type="http://schemas.openxmlformats.org/officeDocument/2006/relationships/theme" Target="theme/theme1.xml"/><Relationship Id="rId10" Type="http://schemas.openxmlformats.org/officeDocument/2006/relationships/hyperlink" Target="http://www.psary.pl/" TargetMode="External"/><Relationship Id="rId31" Type="http://schemas.openxmlformats.org/officeDocument/2006/relationships/hyperlink" Target="http://platformazakupowa.pl" TargetMode="External"/><Relationship Id="rId44" Type="http://schemas.openxmlformats.org/officeDocument/2006/relationships/hyperlink" Target="http://platformazakupowa.pl" TargetMode="External"/><Relationship Id="rId52"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3C623B-262C-496C-9527-EE6CF76CC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12471</TotalTime>
  <Pages>29</Pages>
  <Words>11407</Words>
  <Characters>68448</Characters>
  <Application>Microsoft Office Word</Application>
  <DocSecurity>0</DocSecurity>
  <Lines>570</Lines>
  <Paragraphs>159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79696</CharactersWithSpaces>
  <SharedDoc>false</SharedDoc>
  <HLinks>
    <vt:vector size="30" baseType="variant">
      <vt:variant>
        <vt:i4>7536741</vt:i4>
      </vt:variant>
      <vt:variant>
        <vt:i4>12</vt:i4>
      </vt:variant>
      <vt:variant>
        <vt:i4>0</vt:i4>
      </vt:variant>
      <vt:variant>
        <vt:i4>5</vt:i4>
      </vt:variant>
      <vt:variant>
        <vt:lpwstr>http://www.rudaslaska.bip.info.pl/</vt:lpwstr>
      </vt:variant>
      <vt:variant>
        <vt:lpwstr/>
      </vt:variant>
      <vt:variant>
        <vt:i4>8061042</vt:i4>
      </vt:variant>
      <vt:variant>
        <vt:i4>9</vt:i4>
      </vt:variant>
      <vt:variant>
        <vt:i4>0</vt:i4>
      </vt:variant>
      <vt:variant>
        <vt:i4>5</vt:i4>
      </vt:variant>
      <vt:variant>
        <vt:lpwstr>http://www.umrudaslask.bip.doc.pl/</vt:lpwstr>
      </vt:variant>
      <vt:variant>
        <vt:lpwstr/>
      </vt:variant>
      <vt:variant>
        <vt:i4>7536741</vt:i4>
      </vt:variant>
      <vt:variant>
        <vt:i4>6</vt:i4>
      </vt:variant>
      <vt:variant>
        <vt:i4>0</vt:i4>
      </vt:variant>
      <vt:variant>
        <vt:i4>5</vt:i4>
      </vt:variant>
      <vt:variant>
        <vt:lpwstr>http://www.rudaslaska.bip.info.pl/</vt:lpwstr>
      </vt:variant>
      <vt:variant>
        <vt:lpwstr/>
      </vt:variant>
      <vt:variant>
        <vt:i4>7536741</vt:i4>
      </vt:variant>
      <vt:variant>
        <vt:i4>3</vt:i4>
      </vt:variant>
      <vt:variant>
        <vt:i4>0</vt:i4>
      </vt:variant>
      <vt:variant>
        <vt:i4>5</vt:i4>
      </vt:variant>
      <vt:variant>
        <vt:lpwstr>http://www.rudaslaska.bip.info.pl/</vt:lpwstr>
      </vt:variant>
      <vt:variant>
        <vt:lpwstr/>
      </vt:variant>
      <vt:variant>
        <vt:i4>7536741</vt:i4>
      </vt:variant>
      <vt:variant>
        <vt:i4>0</vt:i4>
      </vt:variant>
      <vt:variant>
        <vt:i4>0</vt:i4>
      </vt:variant>
      <vt:variant>
        <vt:i4>5</vt:i4>
      </vt:variant>
      <vt:variant>
        <vt:lpwstr>http://www.rudaslaska.bip.info.pl/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Grzegorz</dc:creator>
  <cp:lastModifiedBy>Arkadiusz Maraszek</cp:lastModifiedBy>
  <cp:revision>2672</cp:revision>
  <cp:lastPrinted>2021-07-30T10:06:00Z</cp:lastPrinted>
  <dcterms:created xsi:type="dcterms:W3CDTF">2016-07-05T13:17:00Z</dcterms:created>
  <dcterms:modified xsi:type="dcterms:W3CDTF">2021-07-30T11:47:00Z</dcterms:modified>
</cp:coreProperties>
</file>