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65BA5B12" w:rsidR="00FD6A7A" w:rsidRDefault="00AD6206" w:rsidP="00FD6A7A">
      <w:pPr>
        <w:tabs>
          <w:tab w:val="left" w:pos="1260"/>
        </w:tabs>
        <w:spacing w:after="0" w:line="240" w:lineRule="auto"/>
        <w:jc w:val="right"/>
        <w:rPr>
          <w:rFonts w:ascii="Times New Roman" w:hAnsi="Times New Roman" w:cs="Times New Roman"/>
        </w:rPr>
      </w:pPr>
      <w:r w:rsidRPr="00080C85">
        <w:rPr>
          <w:rFonts w:ascii="Times New Roman" w:hAnsi="Times New Roman" w:cs="Times New Roman"/>
        </w:rPr>
        <w:t>Kr</w:t>
      </w:r>
      <w:r w:rsidR="00767502" w:rsidRPr="00080C85">
        <w:rPr>
          <w:rFonts w:ascii="Times New Roman" w:hAnsi="Times New Roman" w:cs="Times New Roman"/>
        </w:rPr>
        <w:t>aków, dni</w:t>
      </w:r>
      <w:r w:rsidR="00054393" w:rsidRPr="00080C85">
        <w:rPr>
          <w:rFonts w:ascii="Times New Roman" w:hAnsi="Times New Roman" w:cs="Times New Roman"/>
        </w:rPr>
        <w:t>a</w:t>
      </w:r>
      <w:r w:rsidR="00080C85" w:rsidRPr="00080C85">
        <w:rPr>
          <w:rFonts w:ascii="Times New Roman" w:hAnsi="Times New Roman" w:cs="Times New Roman"/>
        </w:rPr>
        <w:t xml:space="preserve"> 28</w:t>
      </w:r>
      <w:r w:rsidR="001A67B4" w:rsidRPr="00080C85">
        <w:rPr>
          <w:rFonts w:ascii="Times New Roman" w:hAnsi="Times New Roman" w:cs="Times New Roman"/>
        </w:rPr>
        <w:t xml:space="preserve"> </w:t>
      </w:r>
      <w:r w:rsidR="00724C95" w:rsidRPr="00080C85">
        <w:rPr>
          <w:rFonts w:ascii="Times New Roman" w:hAnsi="Times New Roman" w:cs="Times New Roman"/>
        </w:rPr>
        <w:t>marca</w:t>
      </w:r>
      <w:r w:rsidR="005D1FFB" w:rsidRPr="00080C85">
        <w:rPr>
          <w:rFonts w:ascii="Times New Roman" w:hAnsi="Times New Roman" w:cs="Times New Roman"/>
        </w:rPr>
        <w:t xml:space="preserve"> </w:t>
      </w:r>
      <w:r w:rsidR="003A2FA0" w:rsidRPr="00080C85">
        <w:rPr>
          <w:rFonts w:ascii="Times New Roman" w:hAnsi="Times New Roman" w:cs="Times New Roman"/>
        </w:rPr>
        <w:t>202</w:t>
      </w:r>
      <w:r w:rsidR="00724C95" w:rsidRPr="00080C85">
        <w:rPr>
          <w:rFonts w:ascii="Times New Roman" w:hAnsi="Times New Roman" w:cs="Times New Roman"/>
        </w:rPr>
        <w:t>4</w:t>
      </w:r>
      <w:r w:rsidR="003A2FA0" w:rsidRPr="00080C85">
        <w:rPr>
          <w:rFonts w:ascii="Times New Roman" w:hAnsi="Times New Roman" w:cs="Times New Roman"/>
        </w:rPr>
        <w:t xml:space="preserve"> r</w:t>
      </w:r>
      <w:r w:rsidR="003A2FA0" w:rsidRPr="008E2273">
        <w:rPr>
          <w:rFonts w:ascii="Times New Roman" w:hAnsi="Times New Roman" w:cs="Times New Roman"/>
        </w:rPr>
        <w:t>.</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5ACD8BC5"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0F4F2E">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F3E8039"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proofErr w:type="spellStart"/>
      <w:r w:rsidR="002870A1">
        <w:rPr>
          <w:rFonts w:ascii="Times New Roman" w:eastAsia="Times New Roman" w:hAnsi="Times New Roman" w:cs="Times New Roman"/>
          <w:bCs/>
          <w:lang w:eastAsia="pl-PL"/>
        </w:rPr>
        <w:t>t.j</w:t>
      </w:r>
      <w:proofErr w:type="spellEnd"/>
      <w:r w:rsidR="002870A1">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20</w:t>
      </w:r>
      <w:r w:rsidR="00214A1B">
        <w:rPr>
          <w:rFonts w:ascii="Times New Roman" w:eastAsia="Times New Roman" w:hAnsi="Times New Roman" w:cs="Times New Roman"/>
          <w:bCs/>
          <w:lang w:eastAsia="pl-PL"/>
        </w:rPr>
        <w:t>2</w:t>
      </w:r>
      <w:r w:rsidR="00A1606D">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A1606D">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567D5263"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A1606D">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A1606D">
        <w:rPr>
          <w:rFonts w:ascii="Times New Roman" w:eastAsia="Times New Roman" w:hAnsi="Times New Roman" w:cs="Times New Roman"/>
          <w:bCs/>
          <w:lang w:eastAsia="pl-PL"/>
        </w:rPr>
        <w:t>610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724C95"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 xml:space="preserve">Rozdział </w:t>
      </w:r>
      <w:r w:rsidRPr="00724C95">
        <w:rPr>
          <w:rFonts w:ascii="Times New Roman" w:eastAsia="Times New Roman" w:hAnsi="Times New Roman" w:cs="Times New Roman"/>
          <w:b/>
          <w:bCs/>
          <w:lang w:eastAsia="pl-PL"/>
        </w:rPr>
        <w:t>III – Opis przedmiotu zamówienia</w:t>
      </w:r>
    </w:p>
    <w:p w14:paraId="5C3398CD" w14:textId="3FFC97CD" w:rsidR="001A67B4" w:rsidRPr="00724C95" w:rsidRDefault="008A0720"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bookmarkStart w:id="2" w:name="_Hlk107300589"/>
      <w:r w:rsidRPr="00724C95">
        <w:rPr>
          <w:rFonts w:ascii="Times New Roman" w:hAnsi="Times New Roman" w:cs="Times New Roman"/>
        </w:rPr>
        <w:t>Przedmiotem zamówienia</w:t>
      </w:r>
      <w:r w:rsidR="00770D92" w:rsidRPr="00724C95">
        <w:rPr>
          <w:rFonts w:ascii="Times New Roman" w:hAnsi="Times New Roman" w:cs="Times New Roman"/>
        </w:rPr>
        <w:t xml:space="preserve"> jest </w:t>
      </w:r>
      <w:r w:rsidR="001A67B4" w:rsidRPr="00724C95">
        <w:rPr>
          <w:rFonts w:ascii="Times New Roman" w:eastAsia="Times New Roman" w:hAnsi="Times New Roman" w:cs="Times New Roman"/>
          <w:color w:val="000000"/>
          <w:kern w:val="2"/>
          <w:lang w:eastAsia="pl-PL"/>
          <w14:ligatures w14:val="standardContextual"/>
        </w:rPr>
        <w:t xml:space="preserve">wyłonienie Wykonawcy w zakresie </w:t>
      </w:r>
      <w:r w:rsidR="00724C95" w:rsidRPr="00724C95">
        <w:rPr>
          <w:rFonts w:ascii="Times New Roman" w:eastAsia="Times New Roman" w:hAnsi="Times New Roman" w:cs="Times New Roman"/>
          <w:lang w:eastAsia="pl-PL"/>
        </w:rPr>
        <w:t xml:space="preserve">sukcesywnej dostawy oprogramowania dla Uniwersytetu Jagiellońskiego wraz </w:t>
      </w:r>
      <w:r w:rsidR="00724C95" w:rsidRPr="00724C95">
        <w:rPr>
          <w:rFonts w:ascii="Times New Roman" w:eastAsia="Times New Roman" w:hAnsi="Times New Roman" w:cs="Times New Roman"/>
          <w:lang w:eastAsia="pl-PL"/>
        </w:rPr>
        <w:br/>
        <w:t xml:space="preserve">z Collegium </w:t>
      </w:r>
      <w:proofErr w:type="spellStart"/>
      <w:r w:rsidR="00724C95" w:rsidRPr="00724C95">
        <w:rPr>
          <w:rFonts w:ascii="Times New Roman" w:eastAsia="Times New Roman" w:hAnsi="Times New Roman" w:cs="Times New Roman"/>
          <w:lang w:eastAsia="pl-PL"/>
        </w:rPr>
        <w:t>Medicum</w:t>
      </w:r>
      <w:proofErr w:type="spellEnd"/>
      <w:r w:rsidR="00724C95" w:rsidRPr="00724C95">
        <w:rPr>
          <w:rFonts w:ascii="Times New Roman" w:eastAsia="Times New Roman" w:hAnsi="Times New Roman" w:cs="Times New Roman"/>
          <w:lang w:eastAsia="pl-PL"/>
        </w:rPr>
        <w:t xml:space="preserve"> w kategoriach: aplikacje, systemy i serwery, w terminie 3 lat od daty zawarcia umowy z Wykonawcą, w ramach programu licencyjnego Microsoft Products and Services Agreement o numerze 4100021400 (Master Agreement) z dnia </w:t>
      </w:r>
      <w:r w:rsidR="00724C95" w:rsidRPr="00724C95">
        <w:rPr>
          <w:rFonts w:ascii="Times New Roman" w:eastAsia="Times New Roman" w:hAnsi="Times New Roman" w:cs="Times New Roman"/>
          <w:lang w:eastAsia="pl-PL"/>
        </w:rPr>
        <w:br/>
        <w:t xml:space="preserve">22 września 2015 r., zawartej pomiędzy Ministerstwem Nauki i Szkolnictwa Wyższego oraz firmą Microsoft </w:t>
      </w:r>
      <w:proofErr w:type="spellStart"/>
      <w:r w:rsidR="00724C95" w:rsidRPr="00724C95">
        <w:rPr>
          <w:rFonts w:ascii="Times New Roman" w:eastAsia="Times New Roman" w:hAnsi="Times New Roman" w:cs="Times New Roman"/>
          <w:lang w:eastAsia="pl-PL"/>
        </w:rPr>
        <w:t>Ireland</w:t>
      </w:r>
      <w:proofErr w:type="spellEnd"/>
      <w:r w:rsidR="00724C95" w:rsidRPr="00724C95">
        <w:rPr>
          <w:rFonts w:ascii="Times New Roman" w:eastAsia="Times New Roman" w:hAnsi="Times New Roman" w:cs="Times New Roman"/>
          <w:lang w:eastAsia="pl-PL"/>
        </w:rPr>
        <w:t xml:space="preserve"> Operations Limited.</w:t>
      </w:r>
      <w:r w:rsidR="001A67B4" w:rsidRPr="00724C95">
        <w:rPr>
          <w:rFonts w:ascii="Times New Roman" w:eastAsia="Times New Roman" w:hAnsi="Times New Roman" w:cs="Times New Roman"/>
          <w:color w:val="000000"/>
          <w:kern w:val="2"/>
          <w:lang w:eastAsia="pl-PL"/>
          <w14:ligatures w14:val="standardContextual"/>
        </w:rPr>
        <w:t xml:space="preserve"> </w:t>
      </w:r>
    </w:p>
    <w:p w14:paraId="25353C25" w14:textId="643D8B88"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t xml:space="preserve">Wykonawca zaoferuje </w:t>
      </w:r>
      <w:r w:rsidRPr="00724C95">
        <w:rPr>
          <w:rFonts w:ascii="Times New Roman" w:eastAsia="Times New Roman" w:hAnsi="Times New Roman" w:cs="Times New Roman"/>
          <w:color w:val="000000"/>
          <w:lang w:eastAsia="pl-PL"/>
        </w:rPr>
        <w:t xml:space="preserve">opust od cen katalogowych na </w:t>
      </w:r>
      <w:r w:rsidRPr="00724C95">
        <w:rPr>
          <w:rFonts w:ascii="Times New Roman" w:eastAsia="Times New Roman" w:hAnsi="Times New Roman" w:cs="Times New Roman"/>
          <w:lang w:eastAsia="pl-PL"/>
        </w:rPr>
        <w:t>licencje na oprogramowanie firmy Microsoft w ramach umowy Microsoft Products and Services Agreement. Taki sam opust musi obowiązywać od cen katalogowych na licencje dostarczane co miesiąc przez firmę Microsoft w ramach umowy Microsoft Products and Services Agreement w czasie trwania umowy.</w:t>
      </w:r>
    </w:p>
    <w:p w14:paraId="43033933" w14:textId="397279C9"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t>Wykonawca będzie dostarczał Zamawiającemu raz w miesiącu aktualny cennik z opustem na licencje na oprogramowanie firmy Microsoft w ramach umowy Microsoft Products and Services Agreement.</w:t>
      </w:r>
    </w:p>
    <w:p w14:paraId="4BFA319A" w14:textId="33C45872"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t>W ramach umowy na dostawę oprogramowania firmy Microsoft Uniwersytet Jagielloński będzie składał Wykonawcy zamówienia pocztą elektroniczną, nie częściej niż raz w miesiącu.</w:t>
      </w:r>
    </w:p>
    <w:p w14:paraId="277D86B4" w14:textId="0725796D"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t>Faktura na zamówione oprogramowanie musi być wystawiona do 10 dni od złożenia zamówienia.</w:t>
      </w:r>
    </w:p>
    <w:p w14:paraId="4EFE2FBE" w14:textId="11F40522"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t>Opis licencji na oprogramowanie firmy Microsoft zawiera załącznik A do niniejszej SIWZ.</w:t>
      </w:r>
    </w:p>
    <w:p w14:paraId="100882F3" w14:textId="19B1821F"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t>Wykonawca musi posiadać upoważnienie firmy Microsoft do sprzedawania licencji w ramach umów  Microsoft Products and Services Agreement.</w:t>
      </w:r>
    </w:p>
    <w:p w14:paraId="3483E5E0" w14:textId="7A7F97B4" w:rsidR="00724C95" w:rsidRPr="00724C95" w:rsidRDefault="00724C95"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eastAsia="Times New Roman" w:hAnsi="Times New Roman" w:cs="Times New Roman"/>
          <w:lang w:eastAsia="pl-PL"/>
        </w:rPr>
        <w:lastRenderedPageBreak/>
        <w:t>Zakupy dokonywane w ramach przedmiotowego postępowania mogą być finansowane ze środków własnych UJ, jak też w ramach projektów realizowanych przez UJ finansowanych ze środków instytucji zewnętrznych.</w:t>
      </w:r>
    </w:p>
    <w:bookmarkEnd w:id="2"/>
    <w:p w14:paraId="4F584CBA" w14:textId="42D37070" w:rsidR="006401E5" w:rsidRPr="00724C95" w:rsidRDefault="006627C1" w:rsidP="00724C95">
      <w:pPr>
        <w:numPr>
          <w:ilvl w:val="0"/>
          <w:numId w:val="43"/>
        </w:numPr>
        <w:spacing w:after="0" w:line="240" w:lineRule="auto"/>
        <w:ind w:left="709" w:right="47" w:hanging="360"/>
        <w:rPr>
          <w:rFonts w:ascii="Times New Roman" w:eastAsia="Times New Roman" w:hAnsi="Times New Roman" w:cs="Times New Roman"/>
          <w:color w:val="000000"/>
          <w:kern w:val="2"/>
          <w:lang w:eastAsia="pl-PL"/>
          <w14:ligatures w14:val="standardContextual"/>
        </w:rPr>
      </w:pPr>
      <w:r w:rsidRPr="00724C95">
        <w:rPr>
          <w:rFonts w:ascii="Times New Roman" w:hAnsi="Times New Roman" w:cs="Times New Roman"/>
        </w:rPr>
        <w:t>Oznaczenie przedmiotu zamówienia według kodu Wspólnego Słownika Zamówień CPV:</w:t>
      </w:r>
      <w:r w:rsidR="00E251E3" w:rsidRPr="00724C95">
        <w:rPr>
          <w:rFonts w:ascii="Times New Roman" w:hAnsi="Times New Roman" w:cs="Times New Roman"/>
        </w:rPr>
        <w:t xml:space="preserve"> </w:t>
      </w:r>
      <w:r w:rsidR="001A67B4" w:rsidRPr="00724C95">
        <w:rPr>
          <w:rFonts w:ascii="Times New Roman" w:hAnsi="Times New Roman" w:cs="Times New Roman"/>
        </w:rPr>
        <w:t>48000000-8 Pakiety oprogramowania i systemy informatyczne</w:t>
      </w:r>
      <w:r w:rsidRPr="00724C95">
        <w:rPr>
          <w:rFonts w:ascii="Times New Roman" w:hAnsi="Times New Roman" w:cs="Times New Roman"/>
        </w:rPr>
        <w:t>.</w:t>
      </w:r>
    </w:p>
    <w:p w14:paraId="1DACD199" w14:textId="77777777" w:rsidR="00AD6206" w:rsidRPr="00724C95" w:rsidRDefault="00AD6206" w:rsidP="00724C95">
      <w:pPr>
        <w:spacing w:after="0" w:line="240" w:lineRule="auto"/>
        <w:ind w:left="709" w:hanging="360"/>
        <w:rPr>
          <w:rFonts w:ascii="Times New Roman" w:eastAsia="Times New Roman" w:hAnsi="Times New Roman" w:cs="Times New Roman"/>
          <w:b/>
          <w:bCs/>
          <w:i/>
          <w:lang w:eastAsia="pl-PL"/>
        </w:rPr>
      </w:pPr>
    </w:p>
    <w:p w14:paraId="09F1ADC2" w14:textId="77777777" w:rsidR="00AD6206" w:rsidRPr="00724C95" w:rsidRDefault="00AD6206" w:rsidP="00724C95">
      <w:pPr>
        <w:spacing w:after="0" w:line="240" w:lineRule="auto"/>
        <w:ind w:left="709" w:hanging="360"/>
        <w:rPr>
          <w:rFonts w:ascii="Times New Roman" w:eastAsia="Times New Roman" w:hAnsi="Times New Roman" w:cs="Times New Roman"/>
          <w:b/>
          <w:bCs/>
          <w:lang w:eastAsia="pl-PL"/>
        </w:rPr>
      </w:pPr>
      <w:r w:rsidRPr="00724C95">
        <w:rPr>
          <w:rFonts w:ascii="Times New Roman" w:eastAsia="Times New Roman" w:hAnsi="Times New Roman" w:cs="Times New Roman"/>
          <w:b/>
          <w:bCs/>
          <w:lang w:eastAsia="pl-PL"/>
        </w:rPr>
        <w:t>Rozdział IV – Przedmiotowe środki dowodowe (składane wraz z ofertą)</w:t>
      </w:r>
    </w:p>
    <w:p w14:paraId="17A3A76C" w14:textId="62D5FA81" w:rsidR="00AD6206" w:rsidRPr="007228D7" w:rsidRDefault="00AD6206" w:rsidP="00724C95">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7228D7">
        <w:rPr>
          <w:rFonts w:ascii="Times New Roman" w:eastAsia="Times New Roman" w:hAnsi="Times New Roman" w:cs="Times New Roman"/>
          <w:bCs/>
          <w:lang w:eastAsia="pl-PL"/>
        </w:rPr>
        <w:t xml:space="preserve">Zamawiający </w:t>
      </w:r>
      <w:r w:rsidR="00D207B6" w:rsidRPr="007228D7">
        <w:rPr>
          <w:rFonts w:ascii="Times New Roman" w:eastAsia="Times New Roman" w:hAnsi="Times New Roman" w:cs="Times New Roman"/>
          <w:bCs/>
          <w:lang w:eastAsia="pl-PL"/>
        </w:rPr>
        <w:t xml:space="preserve">nie </w:t>
      </w:r>
      <w:r w:rsidR="005D3663" w:rsidRPr="007228D7">
        <w:rPr>
          <w:rFonts w:ascii="Times New Roman" w:eastAsia="Times New Roman" w:hAnsi="Times New Roman" w:cs="Times New Roman"/>
          <w:bCs/>
          <w:lang w:eastAsia="pl-PL"/>
        </w:rPr>
        <w:t xml:space="preserve">wymaga </w:t>
      </w:r>
      <w:r w:rsidRPr="007228D7">
        <w:rPr>
          <w:rFonts w:ascii="Times New Roman" w:eastAsia="Times New Roman" w:hAnsi="Times New Roman" w:cs="Times New Roman"/>
          <w:bCs/>
          <w:lang w:eastAsia="pl-PL"/>
        </w:rPr>
        <w:t xml:space="preserve">złożenia </w:t>
      </w:r>
      <w:r w:rsidR="005D3663" w:rsidRPr="007228D7">
        <w:rPr>
          <w:rFonts w:ascii="Times New Roman" w:eastAsia="Times New Roman" w:hAnsi="Times New Roman" w:cs="Times New Roman"/>
          <w:bCs/>
          <w:lang w:eastAsia="pl-PL"/>
        </w:rPr>
        <w:t xml:space="preserve">wraz z ofertą </w:t>
      </w:r>
      <w:r w:rsidRPr="007228D7">
        <w:rPr>
          <w:rFonts w:ascii="Times New Roman" w:eastAsia="Times New Roman" w:hAnsi="Times New Roman" w:cs="Times New Roman"/>
          <w:bCs/>
          <w:lang w:eastAsia="pl-PL"/>
        </w:rPr>
        <w:t xml:space="preserve">przedmiotowych </w:t>
      </w:r>
      <w:r w:rsidR="005D3663" w:rsidRPr="007228D7">
        <w:rPr>
          <w:rFonts w:ascii="Times New Roman" w:eastAsia="Times New Roman" w:hAnsi="Times New Roman" w:cs="Times New Roman"/>
          <w:bCs/>
          <w:lang w:eastAsia="pl-PL"/>
        </w:rPr>
        <w:t>środków dowodowych</w:t>
      </w:r>
      <w:r w:rsidR="00D207B6" w:rsidRPr="007228D7">
        <w:rPr>
          <w:rFonts w:ascii="Times New Roman" w:eastAsia="Times New Roman" w:hAnsi="Times New Roman" w:cs="Times New Roman"/>
          <w:bCs/>
          <w:lang w:eastAsia="pl-PL"/>
        </w:rPr>
        <w:t>.</w:t>
      </w:r>
    </w:p>
    <w:p w14:paraId="64B96B1B" w14:textId="77777777" w:rsidR="00D207B6" w:rsidRPr="007228D7" w:rsidRDefault="00D207B6" w:rsidP="00724C95">
      <w:pPr>
        <w:widowControl w:val="0"/>
        <w:suppressAutoHyphens/>
        <w:spacing w:after="0" w:line="240" w:lineRule="auto"/>
        <w:ind w:left="709" w:hanging="360"/>
        <w:contextualSpacing/>
        <w:rPr>
          <w:rFonts w:ascii="Times New Roman" w:eastAsia="Times New Roman" w:hAnsi="Times New Roman" w:cs="Times New Roman"/>
          <w:bCs/>
          <w:lang w:eastAsia="pl-PL"/>
        </w:rPr>
      </w:pPr>
    </w:p>
    <w:p w14:paraId="05968679" w14:textId="77777777" w:rsidR="00AD6206" w:rsidRPr="006E474D" w:rsidRDefault="00AD6206" w:rsidP="00724C95">
      <w:pPr>
        <w:spacing w:after="0" w:line="240" w:lineRule="auto"/>
        <w:ind w:left="709" w:hanging="360"/>
        <w:rPr>
          <w:rFonts w:ascii="Times New Roman" w:eastAsia="Times New Roman" w:hAnsi="Times New Roman" w:cs="Times New Roman"/>
          <w:b/>
          <w:bCs/>
          <w:lang w:eastAsia="pl-PL"/>
        </w:rPr>
      </w:pPr>
      <w:r w:rsidRPr="006E474D">
        <w:rPr>
          <w:rFonts w:ascii="Times New Roman" w:eastAsia="Times New Roman" w:hAnsi="Times New Roman" w:cs="Times New Roman"/>
          <w:b/>
          <w:bCs/>
          <w:lang w:eastAsia="pl-PL"/>
        </w:rPr>
        <w:t>Rozdział V – Termin wykonania zamówienia</w:t>
      </w:r>
    </w:p>
    <w:p w14:paraId="0688F917" w14:textId="073232A3" w:rsidR="00905003" w:rsidRPr="006E474D" w:rsidRDefault="006E474D" w:rsidP="00F9650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E474D">
        <w:rPr>
          <w:rFonts w:ascii="Times New Roman" w:eastAsia="Times New Roman" w:hAnsi="Times New Roman" w:cs="Times New Roman"/>
          <w:lang w:eastAsia="pl-PL"/>
        </w:rPr>
        <w:t xml:space="preserve">Zamówienie </w:t>
      </w:r>
      <w:r w:rsidRPr="006E474D">
        <w:rPr>
          <w:rFonts w:ascii="Times New Roman" w:eastAsia="Times New Roman" w:hAnsi="Times New Roman" w:cs="Times New Roman"/>
          <w:bCs/>
          <w:lang w:eastAsia="pl-PL"/>
        </w:rPr>
        <w:t xml:space="preserve">będzie wykonywane </w:t>
      </w:r>
      <w:r w:rsidRPr="006E474D">
        <w:rPr>
          <w:rFonts w:ascii="Times New Roman" w:eastAsia="Times New Roman" w:hAnsi="Times New Roman" w:cs="Times New Roman"/>
          <w:b/>
          <w:bCs/>
          <w:u w:val="single"/>
          <w:lang w:eastAsia="pl-PL"/>
        </w:rPr>
        <w:t>w okresie 36 miesięcy</w:t>
      </w:r>
      <w:r w:rsidRPr="006E474D">
        <w:rPr>
          <w:rFonts w:ascii="Times New Roman" w:eastAsia="Times New Roman" w:hAnsi="Times New Roman" w:cs="Times New Roman"/>
          <w:b/>
          <w:u w:val="single"/>
          <w:lang w:eastAsia="pl-PL"/>
        </w:rPr>
        <w:t>, licząc od dnia udzielenia zamówienia tj. od zawarcia umowy z ewentualną możliwością jej przedłużenia o kolejne 6 miesięcy, przy czym w przypadku wyczerpania się kwoty przeznaczonej na realizację zamówienia przed upływem 36 miesięcy lub przedłużonego okresu realizacji zamówienia, umowa wygasa</w:t>
      </w:r>
      <w:r w:rsidR="00905003" w:rsidRPr="006E474D">
        <w:rPr>
          <w:rFonts w:ascii="Times New Roman" w:hAnsi="Times New Roman" w:cs="Times New Roman"/>
        </w:rPr>
        <w:t>.</w:t>
      </w:r>
    </w:p>
    <w:p w14:paraId="4447876B" w14:textId="77777777" w:rsidR="00260888" w:rsidRPr="006E474D"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228D7">
        <w:rPr>
          <w:rFonts w:ascii="Times New Roman" w:eastAsia="Times New Roman" w:hAnsi="Times New Roman" w:cs="Times New Roman"/>
          <w:bCs/>
          <w:lang w:eastAsia="pl-PL"/>
        </w:rPr>
        <w:t>Zdolność do występowania w</w:t>
      </w:r>
      <w:r w:rsidRPr="00AD6206">
        <w:rPr>
          <w:rFonts w:ascii="Times New Roman" w:eastAsia="Times New Roman" w:hAnsi="Times New Roman" w:cs="Times New Roman"/>
          <w:bCs/>
          <w:lang w:eastAsia="pl-PL"/>
        </w:rPr>
        <w:t xml:space="preserve"> obrocie gospodarczym – zamawiający nie wyznacza warunku 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3" w:name="_Hlk109991248"/>
      <w:r w:rsidR="00CB06F9" w:rsidRPr="00CB06F9">
        <w:rPr>
          <w:rFonts w:ascii="Times New Roman" w:eastAsia="Times New Roman" w:hAnsi="Times New Roman" w:cs="Times New Roman"/>
          <w:bCs/>
          <w:lang w:eastAsia="pl-PL"/>
        </w:rPr>
        <w:t>zamawiający nie wyznacza warunku w tym zakresie</w:t>
      </w:r>
      <w:bookmarkEnd w:id="3"/>
      <w:r w:rsidR="00CB06F9" w:rsidRPr="00CB06F9">
        <w:rPr>
          <w:rFonts w:ascii="Times New Roman" w:eastAsia="Times New Roman" w:hAnsi="Times New Roman" w:cs="Times New Roman"/>
          <w:bCs/>
          <w:lang w:eastAsia="pl-PL"/>
        </w:rPr>
        <w:t>;</w:t>
      </w:r>
    </w:p>
    <w:p w14:paraId="1494236B" w14:textId="71C351E0" w:rsidR="006609F6" w:rsidRPr="00AB5D58"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AB5D58">
        <w:rPr>
          <w:rFonts w:ascii="Times New Roman" w:eastAsia="Times New Roman" w:hAnsi="Times New Roman" w:cs="Times New Roman"/>
          <w:bCs/>
          <w:lang w:eastAsia="pl-PL"/>
        </w:rPr>
        <w:t>zamawiający nie wyznacza warunku w tym zakresie;</w:t>
      </w:r>
    </w:p>
    <w:p w14:paraId="21DF54B9" w14:textId="6111505D" w:rsidR="007C13C6" w:rsidRPr="00770D92" w:rsidRDefault="00AD6206" w:rsidP="00770D92">
      <w:pPr>
        <w:widowControl w:val="0"/>
        <w:numPr>
          <w:ilvl w:val="0"/>
          <w:numId w:val="5"/>
        </w:numPr>
        <w:suppressAutoHyphens/>
        <w:spacing w:after="0" w:line="240" w:lineRule="auto"/>
        <w:ind w:left="714" w:hanging="357"/>
        <w:contextualSpacing/>
        <w:rPr>
          <w:rFonts w:ascii="Times New Roman" w:hAnsi="Times New Roman" w:cs="Times New Roman"/>
        </w:rPr>
      </w:pPr>
      <w:r w:rsidRPr="00AB5D58">
        <w:rPr>
          <w:rFonts w:ascii="Times New Roman" w:eastAsia="Times New Roman" w:hAnsi="Times New Roman" w:cs="Times New Roman"/>
          <w:bCs/>
          <w:lang w:eastAsia="pl-PL"/>
        </w:rPr>
        <w:t xml:space="preserve">Zdolność techniczna lub zawodowa – </w:t>
      </w:r>
      <w:r w:rsidR="00770D92" w:rsidRPr="00770D92">
        <w:rPr>
          <w:rFonts w:ascii="Times New Roman" w:eastAsia="Times New Roman" w:hAnsi="Times New Roman" w:cs="Times New Roman"/>
          <w:bCs/>
          <w:lang w:eastAsia="pl-PL"/>
        </w:rPr>
        <w:t>zamawiający nie wyznacza warunku w tym zakresie</w:t>
      </w:r>
      <w:r w:rsidR="00770D92">
        <w:rPr>
          <w:rFonts w:ascii="Times New Roman" w:eastAsia="Times New Roman" w:hAnsi="Times New Roman" w:cs="Times New Roman"/>
          <w:bCs/>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C2647D">
      <w:pPr>
        <w:widowControl w:val="0"/>
        <w:numPr>
          <w:ilvl w:val="0"/>
          <w:numId w:val="30"/>
        </w:numPr>
        <w:suppressAutoHyphens/>
        <w:spacing w:after="0" w:line="240" w:lineRule="auto"/>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13B95ECA" w:rsidR="008A0720" w:rsidRPr="008A0720" w:rsidRDefault="008A0720" w:rsidP="00C2647D">
      <w:pPr>
        <w:numPr>
          <w:ilvl w:val="0"/>
          <w:numId w:val="30"/>
        </w:numPr>
        <w:suppressAutoHyphens/>
        <w:spacing w:after="0" w:line="240" w:lineRule="auto"/>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008239B5" w:rsidRPr="00F62760">
        <w:rPr>
          <w:rFonts w:ascii="Times New Roman" w:eastAsia="Times New Roman" w:hAnsi="Times New Roman" w:cs="Times New Roman"/>
          <w:lang w:eastAsia="pl-PL"/>
        </w:rPr>
        <w:t>Dz.U. z 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r., poz.</w:t>
      </w:r>
      <w:r w:rsidR="008239B5">
        <w:rPr>
          <w:rFonts w:ascii="Times New Roman" w:eastAsia="Times New Roman" w:hAnsi="Times New Roman" w:cs="Times New Roman"/>
          <w:lang w:eastAsia="pl-PL"/>
        </w:rPr>
        <w:t xml:space="preserve"> 1</w:t>
      </w:r>
      <w:r w:rsidR="00080C85">
        <w:rPr>
          <w:rFonts w:ascii="Times New Roman" w:eastAsia="Times New Roman" w:hAnsi="Times New Roman" w:cs="Times New Roman"/>
          <w:lang w:eastAsia="pl-PL"/>
        </w:rPr>
        <w:t>4</w:t>
      </w:r>
      <w:r w:rsidR="008239B5">
        <w:rPr>
          <w:rFonts w:ascii="Times New Roman" w:eastAsia="Times New Roman" w:hAnsi="Times New Roman" w:cs="Times New Roman"/>
          <w:lang w:eastAsia="pl-PL"/>
        </w:rPr>
        <w:t>9</w:t>
      </w:r>
      <w:r w:rsidR="00080C85">
        <w:rPr>
          <w:rFonts w:ascii="Times New Roman" w:eastAsia="Times New Roman" w:hAnsi="Times New Roman" w:cs="Times New Roman"/>
          <w:lang w:eastAsia="pl-PL"/>
        </w:rPr>
        <w:t>7</w:t>
      </w:r>
      <w:r w:rsidR="00214A1B">
        <w:rPr>
          <w:rFonts w:ascii="Times New Roman" w:eastAsia="Calibri" w:hAnsi="Times New Roman" w:cs="Times New Roman"/>
        </w:rPr>
        <w:t>)</w:t>
      </w:r>
    </w:p>
    <w:p w14:paraId="48BC87F0"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8A0720">
        <w:rPr>
          <w:rFonts w:ascii="Times New Roman" w:eastAsia="Times New Roman" w:hAnsi="Times New Roman" w:cs="Times New Roman"/>
          <w:color w:val="000000"/>
          <w:lang w:eastAsia="pl-PL"/>
        </w:rPr>
        <w:lastRenderedPageBreak/>
        <w:t>wady (art. 109 ust. 1 pkt 7);</w:t>
      </w:r>
    </w:p>
    <w:p w14:paraId="7C1C6C68"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257455DC"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w:t>
      </w:r>
      <w:r w:rsidRPr="008B3152">
        <w:rPr>
          <w:rFonts w:ascii="Times New Roman" w:eastAsia="Calibri" w:hAnsi="Times New Roman" w:cs="Times New Roman"/>
        </w:rPr>
        <w:lastRenderedPageBreak/>
        <w:t xml:space="preserve">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2D6267"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lastRenderedPageBreak/>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628755A1"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0F4F2E">
        <w:rPr>
          <w:rFonts w:ascii="Times New Roman" w:hAnsi="Times New Roman" w:cs="Times New Roman"/>
          <w:color w:val="000000"/>
        </w:rPr>
        <w:t xml:space="preserve"> </w:t>
      </w:r>
      <w:r w:rsidRPr="008B3152">
        <w:rPr>
          <w:rFonts w:ascii="Times New Roman" w:hAnsi="Times New Roman" w:cs="Times New Roman"/>
          <w:color w:val="000000"/>
        </w:rPr>
        <w:t xml:space="preserve">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stały dostęp do sieci Internet o gwarantowanej przepustowości nie mniejszej niż 512 kb/s;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lastRenderedPageBreak/>
        <w:t>Oznaczenie czasu odbioru danych przez platformę zakupową stanowi datę oraz</w:t>
      </w:r>
      <w:r w:rsidR="00E251E3">
        <w:rPr>
          <w:color w:val="000000"/>
          <w:sz w:val="22"/>
          <w:szCs w:val="22"/>
        </w:rPr>
        <w:t xml:space="preserve"> </w:t>
      </w:r>
      <w:r w:rsidRPr="008B3152">
        <w:rPr>
          <w:color w:val="000000"/>
          <w:sz w:val="22"/>
          <w:szCs w:val="22"/>
        </w:rPr>
        <w:t>dokładny czas (hh:mm:ss)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(.jpeg)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xml:space="preserve">. Do formatów powszechnych a nieobjętych treścią rozporządzenia zalicza się: .rar, .gif, .bmp, </w:t>
      </w:r>
      <w:r w:rsidRPr="008B3152">
        <w:rPr>
          <w:rFonts w:ascii="Times New Roman" w:hAnsi="Times New Roman" w:cs="Times New Roman"/>
        </w:rPr>
        <w:lastRenderedPageBreak/>
        <w:t xml:space="preserve">.numbers, .pages. Dokumenty złożone w takich plikach zostaną uznane za złożone nieskutecznie. </w:t>
      </w:r>
    </w:p>
    <w:p w14:paraId="4D3FEFA1" w14:textId="27AC5FE9"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0F4F2E">
        <w:rPr>
          <w:rFonts w:ascii="Times New Roman" w:hAnsi="Times New Roman" w:cs="Times New Roman"/>
          <w:color w:val="000000"/>
        </w:rPr>
        <w:t xml:space="preserve"> </w:t>
      </w:r>
      <w:r w:rsidRPr="008B3152">
        <w:rPr>
          <w:rFonts w:ascii="Times New Roman" w:hAnsi="Times New Roman" w:cs="Times New Roman"/>
          <w:color w:val="000000"/>
        </w:rPr>
        <w:t>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730791" w:rsidRDefault="00AD6206" w:rsidP="00AD6206">
      <w:pPr>
        <w:spacing w:after="0" w:line="240" w:lineRule="auto"/>
        <w:rPr>
          <w:rFonts w:ascii="Times New Roman" w:eastAsia="Times New Roman" w:hAnsi="Times New Roman" w:cs="Times New Roman"/>
          <w:b/>
          <w:bCs/>
          <w:lang w:eastAsia="pl-PL"/>
        </w:rPr>
      </w:pPr>
      <w:r w:rsidRPr="00730791">
        <w:rPr>
          <w:rFonts w:ascii="Times New Roman" w:eastAsia="Times New Roman" w:hAnsi="Times New Roman" w:cs="Times New Roman"/>
          <w:b/>
          <w:bCs/>
          <w:lang w:eastAsia="pl-PL"/>
        </w:rPr>
        <w:t>Rozdział XI – Termin związania ofertą</w:t>
      </w:r>
    </w:p>
    <w:p w14:paraId="48884B37" w14:textId="5B5F0223" w:rsidR="00AD6206" w:rsidRPr="002D6267"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730791">
        <w:rPr>
          <w:rFonts w:ascii="Times New Roman" w:eastAsia="Times New Roman" w:hAnsi="Times New Roman" w:cs="Times New Roman"/>
          <w:bCs/>
          <w:lang w:eastAsia="pl-PL"/>
        </w:rPr>
        <w:t xml:space="preserve">Wykonawca </w:t>
      </w:r>
      <w:r w:rsidRPr="002D6267">
        <w:rPr>
          <w:rFonts w:ascii="Times New Roman" w:eastAsia="Times New Roman" w:hAnsi="Times New Roman" w:cs="Times New Roman"/>
          <w:bCs/>
          <w:lang w:eastAsia="pl-PL"/>
        </w:rPr>
        <w:t>jest związany złożoną ofertą od dnia upływu terminu składania ofert</w:t>
      </w:r>
      <w:r w:rsidR="000F4F2E" w:rsidRPr="002D6267">
        <w:rPr>
          <w:rFonts w:ascii="Times New Roman" w:eastAsia="Times New Roman" w:hAnsi="Times New Roman" w:cs="Times New Roman"/>
          <w:bCs/>
          <w:lang w:eastAsia="pl-PL"/>
        </w:rPr>
        <w:t xml:space="preserve"> </w:t>
      </w:r>
      <w:r w:rsidRPr="002D6267">
        <w:rPr>
          <w:rFonts w:ascii="Times New Roman" w:eastAsia="Times New Roman" w:hAnsi="Times New Roman" w:cs="Times New Roman"/>
          <w:bCs/>
          <w:lang w:eastAsia="pl-PL"/>
        </w:rPr>
        <w:t xml:space="preserve">do dnia </w:t>
      </w:r>
      <w:r w:rsidR="002D6267" w:rsidRPr="002D6267">
        <w:rPr>
          <w:rFonts w:ascii="Times New Roman" w:eastAsia="Times New Roman" w:hAnsi="Times New Roman" w:cs="Times New Roman"/>
          <w:bCs/>
          <w:lang w:eastAsia="pl-PL"/>
        </w:rPr>
        <w:t>04.05</w:t>
      </w:r>
      <w:r w:rsidR="00730791" w:rsidRPr="002D6267">
        <w:rPr>
          <w:rFonts w:ascii="Times New Roman" w:eastAsia="Times New Roman" w:hAnsi="Times New Roman" w:cs="Times New Roman"/>
          <w:bCs/>
          <w:lang w:eastAsia="pl-PL"/>
        </w:rPr>
        <w:t>.</w:t>
      </w:r>
      <w:r w:rsidR="008E2273" w:rsidRPr="002D6267">
        <w:rPr>
          <w:rFonts w:ascii="Times New Roman" w:eastAsia="Times New Roman" w:hAnsi="Times New Roman" w:cs="Times New Roman"/>
          <w:bCs/>
          <w:lang w:eastAsia="pl-PL"/>
        </w:rPr>
        <w:t>202</w:t>
      </w:r>
      <w:r w:rsidR="00730791" w:rsidRPr="002D6267">
        <w:rPr>
          <w:rFonts w:ascii="Times New Roman" w:eastAsia="Times New Roman" w:hAnsi="Times New Roman" w:cs="Times New Roman"/>
          <w:bCs/>
          <w:lang w:eastAsia="pl-PL"/>
        </w:rPr>
        <w:t xml:space="preserve">4 </w:t>
      </w:r>
      <w:r w:rsidR="00444C3A" w:rsidRPr="002D6267">
        <w:rPr>
          <w:rFonts w:ascii="Times New Roman" w:eastAsia="Times New Roman" w:hAnsi="Times New Roman" w:cs="Times New Roman"/>
          <w:bCs/>
          <w:lang w:eastAsia="pl-PL"/>
        </w:rPr>
        <w:t>r.</w:t>
      </w:r>
      <w:r w:rsidR="00DF2289" w:rsidRPr="002D6267">
        <w:t xml:space="preserve"> </w:t>
      </w:r>
      <w:r w:rsidR="00DF2289" w:rsidRPr="002D6267">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2D6267">
        <w:rPr>
          <w:rFonts w:ascii="Times New Roman" w:eastAsia="Times New Roman" w:hAnsi="Times New Roman" w:cs="Times New Roman"/>
          <w:lang w:eastAsia="pl-PL"/>
        </w:rPr>
        <w:t>W przypadku, gdy wybór najkorzystniejszej oferty nie nastąpi przed upływem terminu związania ofertą określonego</w:t>
      </w:r>
      <w:r w:rsidRPr="00730791">
        <w:rPr>
          <w:rFonts w:ascii="Times New Roman" w:eastAsia="Times New Roman" w:hAnsi="Times New Roman" w:cs="Times New Roman"/>
          <w:lang w:eastAsia="pl-PL"/>
        </w:rPr>
        <w:t xml:space="preserve"> w SWZ, zamawiający przed upływem terminu związania ofertą zwraca się jednokrotnie</w:t>
      </w:r>
      <w:r w:rsidRPr="00AD6206">
        <w:rPr>
          <w:rFonts w:ascii="Times New Roman" w:eastAsia="Times New Roman" w:hAnsi="Times New Roman" w:cs="Times New Roman"/>
          <w:lang w:eastAsia="pl-PL"/>
        </w:rPr>
        <w:t xml:space="preserv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EB5AA7"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 xml:space="preserve">Każdy wykonawca może złożyć tylko jedną ofertę na realizację całości przedmiotu zamówienia w formie w elektronicznej, tj. opatrzona elektronicznym podpisem kwalifikowanym, lub w </w:t>
      </w:r>
      <w:r w:rsidRPr="00EB5AA7">
        <w:rPr>
          <w:rFonts w:ascii="Times New Roman" w:eastAsia="Times New Roman" w:hAnsi="Times New Roman" w:cs="Times New Roman"/>
          <w:bCs/>
          <w:lang w:eastAsia="pl-PL"/>
        </w:rPr>
        <w:t>postaci elektronicznej opatrzonej podpisem zaufanym lub podpisem osobistym.</w:t>
      </w:r>
    </w:p>
    <w:p w14:paraId="6F7DDC7D" w14:textId="675D6F9D" w:rsidR="00EB5AA7" w:rsidRPr="00EB5AA7" w:rsidRDefault="00EB5AA7"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B5AA7">
        <w:rPr>
          <w:rFonts w:ascii="Times New Roman" w:eastAsia="Times New Roman" w:hAnsi="Times New Roman" w:cs="Times New Roman"/>
          <w:b/>
          <w:lang w:eastAsia="pl-PL"/>
        </w:rPr>
        <w:t xml:space="preserve">W ofercie wykonawca winien skalkulować opust ceny dla całości przedmiotu zamówienia. Jednakże dla porównania ofert Wykonawca w formularzu oferty winien przedstawić cenę uwzględniającą oferowany opust, przy założeniu wartości zamówienia w kwocie </w:t>
      </w:r>
      <w:r>
        <w:rPr>
          <w:rFonts w:ascii="Times New Roman" w:eastAsia="Times New Roman" w:hAnsi="Times New Roman" w:cs="Times New Roman"/>
          <w:b/>
          <w:lang w:eastAsia="pl-PL"/>
        </w:rPr>
        <w:t>735.</w:t>
      </w:r>
      <w:r w:rsidRPr="00EB5AA7">
        <w:rPr>
          <w:rFonts w:ascii="Times New Roman" w:eastAsia="Times New Roman" w:hAnsi="Times New Roman" w:cs="Times New Roman"/>
          <w:b/>
          <w:lang w:eastAsia="pl-PL"/>
        </w:rPr>
        <w:t xml:space="preserve">000,00 zł netto (słownie: </w:t>
      </w:r>
      <w:r>
        <w:rPr>
          <w:rFonts w:ascii="Times New Roman" w:eastAsia="Times New Roman" w:hAnsi="Times New Roman" w:cs="Times New Roman"/>
          <w:b/>
          <w:lang w:eastAsia="pl-PL"/>
        </w:rPr>
        <w:t>siedemset trzydzieści pięć tysięcy</w:t>
      </w:r>
      <w:r w:rsidRPr="00EB5AA7">
        <w:rPr>
          <w:rFonts w:ascii="Times New Roman" w:eastAsia="Times New Roman" w:hAnsi="Times New Roman" w:cs="Times New Roman"/>
          <w:b/>
          <w:lang w:eastAsia="pl-PL"/>
        </w:rPr>
        <w:t xml:space="preserve"> złotych 00/100), tj. bez podatku od towarów i usług VAT.</w:t>
      </w:r>
    </w:p>
    <w:p w14:paraId="664630E1" w14:textId="77777777" w:rsidR="00AD6206" w:rsidRPr="00EB5AA7"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B5AA7">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B5AA7">
        <w:rPr>
          <w:rFonts w:ascii="Times New Roman" w:eastAsia="Times New Roman" w:hAnsi="Times New Roman" w:cs="Times New Roman"/>
          <w:bCs/>
          <w:lang w:eastAsia="pl-PL"/>
        </w:rPr>
        <w:t>Dopuszcza się możliwość złożenia oferty przez dwa lub więcej podmiotów wspólnie ubiegających</w:t>
      </w:r>
      <w:r w:rsidRPr="00AD6206">
        <w:rPr>
          <w:rFonts w:ascii="Times New Roman" w:eastAsia="Times New Roman" w:hAnsi="Times New Roman" w:cs="Times New Roman"/>
          <w:bCs/>
          <w:lang w:eastAsia="pl-PL"/>
        </w:rPr>
        <w:t xml:space="preserve">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 xml:space="preserve">Pełnomocnictwa sporządzone w </w:t>
      </w:r>
      <w:r w:rsidRPr="00AD6206">
        <w:rPr>
          <w:rFonts w:ascii="Times New Roman" w:eastAsia="Times New Roman" w:hAnsi="Times New Roman" w:cs="Times New Roman"/>
          <w:lang w:eastAsia="pl-PL"/>
        </w:rPr>
        <w:lastRenderedPageBreak/>
        <w:t>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4B4C5D56"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214A1B">
        <w:rPr>
          <w:rFonts w:ascii="Times New Roman" w:eastAsia="Times New Roman" w:hAnsi="Times New Roman" w:cs="Times New Roman"/>
          <w:lang w:eastAsia="pl-PL"/>
        </w:rPr>
        <w:t xml:space="preserve">t. j. </w:t>
      </w:r>
      <w:r w:rsidR="007E2397" w:rsidRPr="005F08B9">
        <w:rPr>
          <w:rFonts w:ascii="Times New Roman" w:eastAsia="Times New Roman" w:hAnsi="Times New Roman" w:cs="Times New Roman"/>
          <w:iCs/>
          <w:lang w:eastAsia="pl-PL"/>
        </w:rPr>
        <w:t>Dz. U. 202</w:t>
      </w:r>
      <w:r w:rsidR="00214A1B">
        <w:rPr>
          <w:rFonts w:ascii="Times New Roman" w:eastAsia="Times New Roman" w:hAnsi="Times New Roman" w:cs="Times New Roman"/>
          <w:iCs/>
          <w:lang w:eastAsia="pl-PL"/>
        </w:rPr>
        <w:t>2</w:t>
      </w:r>
      <w:r w:rsidR="007E2397" w:rsidRPr="005F08B9">
        <w:rPr>
          <w:rFonts w:ascii="Times New Roman" w:eastAsia="Times New Roman" w:hAnsi="Times New Roman" w:cs="Times New Roman"/>
          <w:iCs/>
          <w:lang w:eastAsia="pl-PL"/>
        </w:rPr>
        <w:t xml:space="preserve"> poz. 1</w:t>
      </w:r>
      <w:r w:rsidR="00214A1B">
        <w:rPr>
          <w:rFonts w:ascii="Times New Roman" w:eastAsia="Times New Roman" w:hAnsi="Times New Roman" w:cs="Times New Roman"/>
          <w:iCs/>
          <w:lang w:eastAsia="pl-PL"/>
        </w:rPr>
        <w:t xml:space="preserve">799 ze </w:t>
      </w:r>
      <w:r w:rsidRPr="005F08B9">
        <w:rPr>
          <w:rFonts w:ascii="Times New Roman" w:eastAsia="Times New Roman" w:hAnsi="Times New Roman" w:cs="Times New Roman"/>
          <w:iCs/>
          <w:lang w:eastAsia="pl-PL"/>
        </w:rPr>
        <w:t>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62C57266" w:rsidR="005F08B9" w:rsidRDefault="005F08B9" w:rsidP="009D61BD">
      <w:pPr>
        <w:pStyle w:val="Akapitzlist"/>
        <w:spacing w:after="0" w:line="240" w:lineRule="auto"/>
        <w:ind w:left="2127"/>
        <w:rPr>
          <w:rFonts w:ascii="Times New Roman" w:eastAsia="Calibri" w:hAnsi="Times New Roman" w:cs="Times New Roman"/>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794D9976" w14:textId="1BB333AD" w:rsidR="003545E5" w:rsidRPr="009C13E3"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696C7F99" w:rsidR="009D61BD" w:rsidRPr="002D6267"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w:t>
      </w:r>
      <w:r w:rsidRPr="006943E8">
        <w:rPr>
          <w:rFonts w:ascii="Times New Roman" w:hAnsi="Times New Roman" w:cs="Times New Roman"/>
          <w:bCs/>
        </w:rPr>
        <w:t xml:space="preserve">terminie </w:t>
      </w:r>
      <w:r w:rsidRPr="006943E8">
        <w:rPr>
          <w:rFonts w:ascii="Times New Roman" w:hAnsi="Times New Roman" w:cs="Times New Roman"/>
          <w:b/>
          <w:bCs/>
        </w:rPr>
        <w:t xml:space="preserve">do </w:t>
      </w:r>
      <w:r w:rsidRPr="002D6267">
        <w:rPr>
          <w:rFonts w:ascii="Times New Roman" w:hAnsi="Times New Roman" w:cs="Times New Roman"/>
          <w:b/>
          <w:bCs/>
        </w:rPr>
        <w:t xml:space="preserve">dnia </w:t>
      </w:r>
      <w:r w:rsidR="002D6267" w:rsidRPr="002D6267">
        <w:rPr>
          <w:rFonts w:ascii="Times New Roman" w:hAnsi="Times New Roman" w:cs="Times New Roman"/>
          <w:b/>
          <w:bCs/>
        </w:rPr>
        <w:t>05.04.</w:t>
      </w:r>
      <w:r w:rsidR="008E2273" w:rsidRPr="002D6267">
        <w:rPr>
          <w:rFonts w:ascii="Times New Roman" w:hAnsi="Times New Roman" w:cs="Times New Roman"/>
          <w:b/>
          <w:bCs/>
        </w:rPr>
        <w:t>2</w:t>
      </w:r>
      <w:r w:rsidR="00A27AF8" w:rsidRPr="002D6267">
        <w:rPr>
          <w:rFonts w:ascii="Times New Roman" w:hAnsi="Times New Roman" w:cs="Times New Roman"/>
          <w:b/>
          <w:bCs/>
        </w:rPr>
        <w:t>02</w:t>
      </w:r>
      <w:r w:rsidR="006E474D" w:rsidRPr="002D6267">
        <w:rPr>
          <w:rFonts w:ascii="Times New Roman" w:hAnsi="Times New Roman" w:cs="Times New Roman"/>
          <w:b/>
          <w:bCs/>
        </w:rPr>
        <w:t>4</w:t>
      </w:r>
      <w:r w:rsidRPr="002D6267">
        <w:rPr>
          <w:rFonts w:ascii="Times New Roman" w:hAnsi="Times New Roman" w:cs="Times New Roman"/>
          <w:b/>
          <w:bCs/>
        </w:rPr>
        <w:t xml:space="preserve"> r., do godziny 09:00, </w:t>
      </w:r>
      <w:r w:rsidRPr="002D6267">
        <w:rPr>
          <w:rFonts w:ascii="Times New Roman" w:hAnsi="Times New Roman" w:cs="Times New Roman"/>
          <w:bCs/>
        </w:rPr>
        <w:t>na zasadach, opisanych w rozdziale IX SWZ.</w:t>
      </w:r>
    </w:p>
    <w:p w14:paraId="2C8EF08C" w14:textId="77777777" w:rsidR="009D61BD" w:rsidRPr="002D6267" w:rsidRDefault="009D61BD" w:rsidP="009D61BD">
      <w:pPr>
        <w:pStyle w:val="Akapitzlist"/>
        <w:numPr>
          <w:ilvl w:val="0"/>
          <w:numId w:val="11"/>
        </w:numPr>
        <w:spacing w:after="0" w:line="240" w:lineRule="auto"/>
        <w:ind w:left="709" w:hanging="283"/>
        <w:rPr>
          <w:rFonts w:ascii="Times New Roman" w:hAnsi="Times New Roman" w:cs="Times New Roman"/>
          <w:bCs/>
        </w:rPr>
      </w:pPr>
      <w:r w:rsidRPr="002D6267">
        <w:rPr>
          <w:rFonts w:ascii="Times New Roman" w:hAnsi="Times New Roman" w:cs="Times New Roman"/>
        </w:rPr>
        <w:t xml:space="preserve">Wykonawca przed upływem terminu do składania ofert może wycofać ofertę zgodnie z regulaminem na </w:t>
      </w:r>
      <w:hyperlink r:id="rId32" w:history="1">
        <w:r w:rsidRPr="002D6267">
          <w:rPr>
            <w:rStyle w:val="Hipercze"/>
            <w:rFonts w:ascii="Times New Roman" w:hAnsi="Times New Roman" w:cs="Times New Roman"/>
          </w:rPr>
          <w:t>https://platformazakupowa.pl</w:t>
        </w:r>
      </w:hyperlink>
      <w:r w:rsidRPr="002D6267">
        <w:rPr>
          <w:rFonts w:ascii="Times New Roman" w:hAnsi="Times New Roman" w:cs="Times New Roman"/>
        </w:rPr>
        <w:t xml:space="preserve">. </w:t>
      </w:r>
      <w:r w:rsidRPr="002D6267">
        <w:rPr>
          <w:rFonts w:ascii="Times New Roman" w:hAnsi="Times New Roman" w:cs="Times New Roman"/>
          <w:color w:val="000000"/>
        </w:rPr>
        <w:t xml:space="preserve">Sposób wycofania oferty zamieszczono w instrukcji dostępnej adresem: </w:t>
      </w:r>
      <w:hyperlink r:id="rId33" w:history="1">
        <w:r w:rsidRPr="002D6267">
          <w:rPr>
            <w:rStyle w:val="Hipercze"/>
            <w:rFonts w:ascii="Times New Roman" w:hAnsi="Times New Roman" w:cs="Times New Roman"/>
          </w:rPr>
          <w:t>https://platformazakupowa.pl/strona/45-instrukcje</w:t>
        </w:r>
      </w:hyperlink>
      <w:r w:rsidRPr="002D6267">
        <w:rPr>
          <w:rFonts w:ascii="Times New Roman" w:hAnsi="Times New Roman" w:cs="Times New Roman"/>
          <w:color w:val="000000"/>
        </w:rPr>
        <w:t xml:space="preserve">. Oferta nie może zostać wycofana po upływie terminu składania ofert. </w:t>
      </w:r>
    </w:p>
    <w:p w14:paraId="02AF0214" w14:textId="77777777" w:rsidR="009D61BD" w:rsidRPr="002D6267" w:rsidRDefault="009D61BD" w:rsidP="009D61BD">
      <w:pPr>
        <w:pStyle w:val="Akapitzlist"/>
        <w:numPr>
          <w:ilvl w:val="0"/>
          <w:numId w:val="11"/>
        </w:numPr>
        <w:spacing w:after="0" w:line="240" w:lineRule="auto"/>
        <w:ind w:left="709" w:hanging="283"/>
        <w:rPr>
          <w:rFonts w:ascii="Times New Roman" w:hAnsi="Times New Roman" w:cs="Times New Roman"/>
          <w:bCs/>
        </w:rPr>
      </w:pPr>
      <w:r w:rsidRPr="002D6267">
        <w:rPr>
          <w:rFonts w:ascii="Times New Roman" w:hAnsi="Times New Roman" w:cs="Times New Roman"/>
        </w:rPr>
        <w:t>Zamawiający odrzuci ofertę złożoną po terminie składania ofert.</w:t>
      </w:r>
    </w:p>
    <w:p w14:paraId="0EEF7D3B" w14:textId="72628ED3" w:rsidR="009D61BD" w:rsidRPr="002D6267" w:rsidRDefault="009D61BD" w:rsidP="009D61BD">
      <w:pPr>
        <w:pStyle w:val="Akapitzlist"/>
        <w:numPr>
          <w:ilvl w:val="0"/>
          <w:numId w:val="11"/>
        </w:numPr>
        <w:spacing w:after="0" w:line="240" w:lineRule="auto"/>
        <w:ind w:left="709" w:hanging="283"/>
        <w:rPr>
          <w:rFonts w:ascii="Times New Roman" w:hAnsi="Times New Roman" w:cs="Times New Roman"/>
          <w:bCs/>
        </w:rPr>
      </w:pPr>
      <w:r w:rsidRPr="002D6267">
        <w:rPr>
          <w:rFonts w:ascii="Times New Roman" w:hAnsi="Times New Roman" w:cs="Times New Roman"/>
        </w:rPr>
        <w:t xml:space="preserve">Otwarcie ofert nastąpi </w:t>
      </w:r>
      <w:r w:rsidRPr="002D6267">
        <w:rPr>
          <w:rFonts w:ascii="Times New Roman" w:hAnsi="Times New Roman" w:cs="Times New Roman"/>
          <w:b/>
        </w:rPr>
        <w:t xml:space="preserve">w </w:t>
      </w:r>
      <w:r w:rsidRPr="002D6267">
        <w:rPr>
          <w:rFonts w:ascii="Times New Roman" w:hAnsi="Times New Roman" w:cs="Times New Roman"/>
          <w:b/>
          <w:bCs/>
        </w:rPr>
        <w:t>dnia</w:t>
      </w:r>
      <w:r w:rsidR="00876F16" w:rsidRPr="002D6267">
        <w:rPr>
          <w:rFonts w:ascii="Times New Roman" w:hAnsi="Times New Roman" w:cs="Times New Roman"/>
          <w:b/>
          <w:bCs/>
        </w:rPr>
        <w:t xml:space="preserve"> </w:t>
      </w:r>
      <w:r w:rsidR="002D6267" w:rsidRPr="002D6267">
        <w:rPr>
          <w:rFonts w:ascii="Times New Roman" w:hAnsi="Times New Roman" w:cs="Times New Roman"/>
          <w:b/>
          <w:bCs/>
        </w:rPr>
        <w:t>05.04.</w:t>
      </w:r>
      <w:r w:rsidR="00A27AF8" w:rsidRPr="002D6267">
        <w:rPr>
          <w:rFonts w:ascii="Times New Roman" w:hAnsi="Times New Roman" w:cs="Times New Roman"/>
          <w:b/>
          <w:bCs/>
        </w:rPr>
        <w:t>202</w:t>
      </w:r>
      <w:r w:rsidR="006E474D" w:rsidRPr="002D6267">
        <w:rPr>
          <w:rFonts w:ascii="Times New Roman" w:hAnsi="Times New Roman" w:cs="Times New Roman"/>
          <w:b/>
          <w:bCs/>
        </w:rPr>
        <w:t>4</w:t>
      </w:r>
      <w:r w:rsidRPr="002D6267">
        <w:rPr>
          <w:rFonts w:ascii="Times New Roman" w:hAnsi="Times New Roman" w:cs="Times New Roman"/>
          <w:b/>
          <w:bCs/>
        </w:rPr>
        <w:t xml:space="preserve"> r.</w:t>
      </w:r>
      <w:r w:rsidRPr="002D6267">
        <w:rPr>
          <w:rFonts w:ascii="Times New Roman" w:hAnsi="Times New Roman" w:cs="Times New Roman"/>
          <w:b/>
        </w:rPr>
        <w:t xml:space="preserve">, o godzinie 10:00 </w:t>
      </w:r>
      <w:r w:rsidRPr="002D6267">
        <w:rPr>
          <w:rFonts w:ascii="Times New Roman" w:hAnsi="Times New Roman" w:cs="Times New Roman"/>
        </w:rPr>
        <w:t xml:space="preserve">za pośrednictwem </w:t>
      </w:r>
      <w:hyperlink r:id="rId34" w:history="1">
        <w:r w:rsidRPr="002D6267">
          <w:rPr>
            <w:rStyle w:val="Hipercze"/>
            <w:rFonts w:ascii="Times New Roman" w:hAnsi="Times New Roman" w:cs="Times New Roman"/>
          </w:rPr>
          <w:t>https://platformazakupowa.pl</w:t>
        </w:r>
      </w:hyperlink>
      <w:r w:rsidRPr="002D6267">
        <w:rPr>
          <w:rFonts w:ascii="Times New Roman" w:hAnsi="Times New Roman" w:cs="Times New Roman"/>
        </w:rPr>
        <w:t xml:space="preserve"> </w:t>
      </w:r>
    </w:p>
    <w:p w14:paraId="14A3EA40" w14:textId="3C466C1D" w:rsidR="009D61BD" w:rsidRPr="009D61BD" w:rsidRDefault="009D61BD" w:rsidP="009D61BD">
      <w:pPr>
        <w:pStyle w:val="Nagwek"/>
        <w:numPr>
          <w:ilvl w:val="0"/>
          <w:numId w:val="11"/>
        </w:numPr>
        <w:ind w:left="709" w:hanging="283"/>
        <w:rPr>
          <w:rFonts w:ascii="Times New Roman" w:hAnsi="Times New Roman" w:cs="Times New Roman"/>
        </w:rPr>
      </w:pPr>
      <w:r w:rsidRPr="002D6267">
        <w:rPr>
          <w:rFonts w:ascii="Times New Roman" w:hAnsi="Times New Roman" w:cs="Times New Roman"/>
        </w:rPr>
        <w:t>W przypadku zmiany terminu składania ofert</w:t>
      </w:r>
      <w:r w:rsidRPr="008E2273">
        <w:rPr>
          <w:rFonts w:ascii="Times New Roman" w:hAnsi="Times New Roman" w:cs="Times New Roman"/>
        </w:rPr>
        <w:t xml:space="preserve"> zamawiający zamieści informację o</w:t>
      </w:r>
      <w:r w:rsidR="000F4F2E" w:rsidRPr="008E2273">
        <w:rPr>
          <w:rFonts w:ascii="Times New Roman" w:hAnsi="Times New Roman" w:cs="Times New Roman"/>
        </w:rPr>
        <w:t xml:space="preserve"> </w:t>
      </w:r>
      <w:r w:rsidRPr="008E2273">
        <w:rPr>
          <w:rFonts w:ascii="Times New Roman" w:hAnsi="Times New Roman" w:cs="Times New Roman"/>
        </w:rPr>
        <w:t>jego</w:t>
      </w:r>
      <w:r w:rsidR="000F4F2E" w:rsidRPr="008E2273">
        <w:rPr>
          <w:rFonts w:ascii="Times New Roman" w:hAnsi="Times New Roman" w:cs="Times New Roman"/>
        </w:rPr>
        <w:t xml:space="preserve"> </w:t>
      </w:r>
      <w:r w:rsidRPr="008E2273">
        <w:rPr>
          <w:rFonts w:ascii="Times New Roman" w:hAnsi="Times New Roman" w:cs="Times New Roman"/>
        </w:rPr>
        <w:t xml:space="preserve">przedłużeniu na </w:t>
      </w:r>
      <w:hyperlink r:id="rId35" w:history="1">
        <w:r w:rsidRPr="008E2273">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lastRenderedPageBreak/>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0BB3ABA8" w14:textId="2FEAE782" w:rsidR="002D5123" w:rsidRPr="00F54957" w:rsidRDefault="00F54957" w:rsidP="006E474D">
      <w:pPr>
        <w:pStyle w:val="Akapitzlist"/>
        <w:numPr>
          <w:ilvl w:val="0"/>
          <w:numId w:val="12"/>
        </w:numPr>
        <w:spacing w:after="0" w:line="240" w:lineRule="auto"/>
        <w:ind w:left="714" w:hanging="357"/>
        <w:rPr>
          <w:rFonts w:ascii="Times New Roman" w:hAnsi="Times New Roman" w:cs="Times New Roman"/>
          <w:color w:val="000000"/>
        </w:rPr>
      </w:pPr>
      <w:r w:rsidRPr="00F54957">
        <w:rPr>
          <w:rFonts w:ascii="Times New Roman" w:eastAsia="Times New Roman" w:hAnsi="Times New Roman" w:cs="Times New Roman"/>
          <w:lang w:eastAsia="pl-PL"/>
        </w:rPr>
        <w:t xml:space="preserve">Wykonawca określi procentowy opust od cen katalogowych firmy Microsoft na licencje na oprogramowanie, jednakowy dla wszystkich produktów określonych w załączniku </w:t>
      </w:r>
      <w:r w:rsidRPr="00F54957">
        <w:rPr>
          <w:rFonts w:ascii="Times New Roman" w:eastAsia="Times New Roman" w:hAnsi="Times New Roman" w:cs="Times New Roman"/>
          <w:lang w:eastAsia="pl-PL"/>
        </w:rPr>
        <w:br/>
        <w:t>A do SIWZ</w:t>
      </w:r>
      <w:r w:rsidR="002D5123" w:rsidRPr="00F54957">
        <w:rPr>
          <w:rFonts w:ascii="Times New Roman" w:hAnsi="Times New Roman" w:cs="Times New Roman"/>
          <w:color w:val="000000"/>
        </w:rPr>
        <w:t>.</w:t>
      </w:r>
    </w:p>
    <w:p w14:paraId="4DEBB139" w14:textId="46FEAE4C" w:rsidR="00F54957" w:rsidRPr="00F54957" w:rsidRDefault="00F54957" w:rsidP="006E474D">
      <w:pPr>
        <w:pStyle w:val="Akapitzlist"/>
        <w:numPr>
          <w:ilvl w:val="0"/>
          <w:numId w:val="12"/>
        </w:numPr>
        <w:spacing w:after="0" w:line="240" w:lineRule="auto"/>
        <w:ind w:left="714" w:hanging="357"/>
        <w:rPr>
          <w:rFonts w:ascii="Times New Roman" w:hAnsi="Times New Roman" w:cs="Times New Roman"/>
          <w:color w:val="000000"/>
        </w:rPr>
      </w:pPr>
      <w:r w:rsidRPr="00F54957">
        <w:rPr>
          <w:rFonts w:ascii="Times New Roman" w:eastAsia="Times New Roman" w:hAnsi="Times New Roman" w:cs="Times New Roman"/>
          <w:lang w:eastAsia="pl-PL"/>
        </w:rPr>
        <w:t xml:space="preserve">Dla porównania ofert Wykonawca w formularzu oferty winien przedstawić cenę uwzględniającą oferowany opust, przy założeniu wartości zamówienia </w:t>
      </w:r>
      <w:r>
        <w:rPr>
          <w:rFonts w:ascii="Times New Roman" w:eastAsia="Times New Roman" w:hAnsi="Times New Roman" w:cs="Times New Roman"/>
          <w:lang w:eastAsia="pl-PL"/>
        </w:rPr>
        <w:t xml:space="preserve">w </w:t>
      </w:r>
      <w:r w:rsidRPr="00F54957">
        <w:rPr>
          <w:rFonts w:ascii="Times New Roman" w:eastAsia="Times New Roman" w:hAnsi="Times New Roman" w:cs="Times New Roman"/>
          <w:b/>
          <w:lang w:eastAsia="pl-PL"/>
        </w:rPr>
        <w:t xml:space="preserve">kwocie </w:t>
      </w:r>
      <w:r>
        <w:rPr>
          <w:rFonts w:ascii="Times New Roman" w:eastAsia="Times New Roman" w:hAnsi="Times New Roman" w:cs="Times New Roman"/>
          <w:b/>
          <w:lang w:eastAsia="pl-PL"/>
        </w:rPr>
        <w:t>735.000</w:t>
      </w:r>
      <w:r w:rsidRPr="00F54957">
        <w:rPr>
          <w:rFonts w:ascii="Times New Roman" w:eastAsia="Times New Roman" w:hAnsi="Times New Roman" w:cs="Times New Roman"/>
          <w:b/>
          <w:lang w:eastAsia="pl-PL"/>
        </w:rPr>
        <w:t xml:space="preserve">,00 PLN netto (słownie: </w:t>
      </w:r>
      <w:r>
        <w:rPr>
          <w:rFonts w:ascii="Times New Roman" w:eastAsia="Times New Roman" w:hAnsi="Times New Roman" w:cs="Times New Roman"/>
          <w:b/>
          <w:lang w:eastAsia="pl-PL"/>
        </w:rPr>
        <w:t>siedemset trzydzieści pięć tysięcy</w:t>
      </w:r>
      <w:r w:rsidRPr="00F54957">
        <w:rPr>
          <w:rFonts w:ascii="Times New Roman" w:eastAsia="Times New Roman" w:hAnsi="Times New Roman" w:cs="Times New Roman"/>
          <w:b/>
          <w:lang w:eastAsia="pl-PL"/>
        </w:rPr>
        <w:t xml:space="preserve"> złotych 00/100), tj. bez podatku od towarów i usług VAT</w:t>
      </w:r>
      <w:r w:rsidRPr="00F54957">
        <w:rPr>
          <w:rFonts w:ascii="Times New Roman" w:eastAsia="Times New Roman" w:hAnsi="Times New Roman" w:cs="Times New Roman"/>
          <w:lang w:eastAsia="pl-PL"/>
        </w:rPr>
        <w:t xml:space="preserve">. </w:t>
      </w:r>
      <w:r w:rsidRPr="00F54957">
        <w:rPr>
          <w:rFonts w:ascii="Times New Roman" w:eastAsia="Times New Roman" w:hAnsi="Times New Roman" w:cs="Times New Roman"/>
          <w:b/>
          <w:i/>
          <w:u w:val="single"/>
          <w:lang w:eastAsia="pl-PL"/>
        </w:rPr>
        <w:t>Umowa na realizację przedmiotu zamówienia zostanie zawarta do powyżej określonej kwoty, jaką zamawiający przeznaczy</w:t>
      </w:r>
      <w:r>
        <w:rPr>
          <w:rFonts w:ascii="Times New Roman" w:eastAsia="Times New Roman" w:hAnsi="Times New Roman" w:cs="Times New Roman"/>
          <w:b/>
          <w:i/>
          <w:u w:val="single"/>
          <w:lang w:eastAsia="pl-PL"/>
        </w:rPr>
        <w:t>ł</w:t>
      </w:r>
      <w:r w:rsidRPr="00F54957">
        <w:rPr>
          <w:rFonts w:ascii="Times New Roman" w:eastAsia="Times New Roman" w:hAnsi="Times New Roman" w:cs="Times New Roman"/>
          <w:b/>
          <w:i/>
          <w:u w:val="single"/>
          <w:lang w:eastAsia="pl-PL"/>
        </w:rPr>
        <w:t xml:space="preserve"> na jego realizację. Ostateczne wynagrodzenie wykonawcy uzależnione jest od faktycznie zrealizowanych sukcesywnych dostaw w ramach niniejszego zamówienia.</w:t>
      </w:r>
    </w:p>
    <w:p w14:paraId="145C4517" w14:textId="77777777" w:rsidR="00EC1349" w:rsidRPr="00F54957" w:rsidRDefault="00EC1349" w:rsidP="006E474D">
      <w:pPr>
        <w:widowControl w:val="0"/>
        <w:numPr>
          <w:ilvl w:val="0"/>
          <w:numId w:val="12"/>
        </w:numPr>
        <w:suppressAutoHyphens/>
        <w:spacing w:after="0" w:line="240" w:lineRule="auto"/>
        <w:ind w:left="714" w:hanging="357"/>
        <w:contextualSpacing/>
        <w:rPr>
          <w:rFonts w:ascii="Times New Roman" w:hAnsi="Times New Roman" w:cs="Times New Roman"/>
          <w:color w:val="000000"/>
        </w:rPr>
      </w:pPr>
      <w:r w:rsidRPr="00F54957">
        <w:rPr>
          <w:rFonts w:ascii="Times New Roman" w:hAnsi="Times New Roman" w:cs="Times New Roman"/>
          <w:color w:val="000000"/>
        </w:rPr>
        <w:t xml:space="preserve">Nie przewiduje się żadnych przedpłat ani zaliczek na poczet realizacji przedmiotu umowy. </w:t>
      </w:r>
    </w:p>
    <w:p w14:paraId="32D3412C" w14:textId="77777777" w:rsidR="00EC1349" w:rsidRPr="00F54957" w:rsidRDefault="00EC1349" w:rsidP="006E474D">
      <w:pPr>
        <w:widowControl w:val="0"/>
        <w:numPr>
          <w:ilvl w:val="0"/>
          <w:numId w:val="12"/>
        </w:numPr>
        <w:suppressAutoHyphens/>
        <w:spacing w:after="0" w:line="240" w:lineRule="auto"/>
        <w:ind w:left="714" w:hanging="357"/>
        <w:contextualSpacing/>
        <w:rPr>
          <w:rFonts w:ascii="Times New Roman" w:hAnsi="Times New Roman" w:cs="Times New Roman"/>
          <w:color w:val="000000"/>
        </w:rPr>
      </w:pPr>
      <w:r w:rsidRPr="00F54957">
        <w:rPr>
          <w:rFonts w:ascii="Times New Roman" w:hAnsi="Times New Roman" w:cs="Times New Roman"/>
          <w:color w:val="000000"/>
        </w:rPr>
        <w:t xml:space="preserve">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 </w:t>
      </w:r>
    </w:p>
    <w:p w14:paraId="6D780934"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F54957">
        <w:rPr>
          <w:rFonts w:ascii="Times New Roman" w:hAnsi="Times New Roman" w:cs="Times New Roman"/>
          <w:color w:val="000000"/>
        </w:rPr>
        <w:t>Ceny muszą</w:t>
      </w:r>
      <w:r w:rsidRPr="00EC1349">
        <w:rPr>
          <w:rFonts w:ascii="Times New Roman" w:hAnsi="Times New Roman" w:cs="Times New Roman"/>
          <w:color w:val="000000"/>
        </w:rPr>
        <w:t xml:space="preserve"> być podane i wyliczone w zaokrągleniu do dwóch miejsc po przecinku (zasada zaokrąglenia – poniżej 5 należy końcówkę pominąć, powyżej i równe 5 należy zaokrąglić w górę).  </w:t>
      </w:r>
    </w:p>
    <w:p w14:paraId="3105F006" w14:textId="77777777" w:rsidR="00EC1349" w:rsidRPr="00EC1349" w:rsidRDefault="00EC1349" w:rsidP="00EC1349">
      <w:pPr>
        <w:widowControl w:val="0"/>
        <w:numPr>
          <w:ilvl w:val="0"/>
          <w:numId w:val="12"/>
        </w:numPr>
        <w:suppressAutoHyphens/>
        <w:spacing w:after="0" w:line="240" w:lineRule="auto"/>
        <w:contextualSpacing/>
        <w:rPr>
          <w:rFonts w:ascii="Times New Roman" w:hAnsi="Times New Roman" w:cs="Times New Roman"/>
          <w:color w:val="000000"/>
        </w:rPr>
      </w:pPr>
      <w:r w:rsidRPr="00EC1349">
        <w:rPr>
          <w:rFonts w:ascii="Times New Roman" w:hAnsi="Times New Roman" w:cs="Times New Roman"/>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765C85E" w14:textId="484C9528" w:rsidR="00EB66B6" w:rsidRPr="00EC1349" w:rsidRDefault="00EC1349" w:rsidP="005542B8">
      <w:pPr>
        <w:widowControl w:val="0"/>
        <w:numPr>
          <w:ilvl w:val="0"/>
          <w:numId w:val="12"/>
        </w:numPr>
        <w:suppressAutoHyphens/>
        <w:spacing w:after="0" w:line="240" w:lineRule="auto"/>
        <w:contextualSpacing/>
        <w:rPr>
          <w:rFonts w:ascii="Times New Roman" w:hAnsi="Times New Roman" w:cs="Times New Roman"/>
          <w:bCs/>
          <w:iCs/>
          <w:color w:val="000000"/>
        </w:rPr>
      </w:pPr>
      <w:r w:rsidRPr="00EC1349">
        <w:rPr>
          <w:rFonts w:ascii="Times New Roman" w:hAnsi="Times New Roman" w:cs="Times New Roman"/>
          <w:color w:val="00000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EB66B6" w:rsidRPr="00EC1349">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C2647D">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C2647D">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C2647D">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(C</w:t>
      </w:r>
      <w:r w:rsidRPr="0036714C">
        <w:rPr>
          <w:rFonts w:ascii="Times New Roman" w:hAnsi="Times New Roman" w:cs="Times New Roman"/>
          <w:b/>
          <w:i/>
          <w:vertAlign w:val="subscript"/>
        </w:rPr>
        <w:t>naj</w:t>
      </w:r>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3C6DCCD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naj</w:t>
      </w:r>
      <w:r w:rsidRPr="0036714C">
        <w:rPr>
          <w:rFonts w:ascii="Times New Roman" w:hAnsi="Times New Roman" w:cs="Times New Roman"/>
        </w:rPr>
        <w:t xml:space="preserve"> – najniższa cena spośród ważnych ofert,</w:t>
      </w:r>
    </w:p>
    <w:p w14:paraId="7B96919B" w14:textId="56DAC25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lastRenderedPageBreak/>
        <w:t>C</w:t>
      </w:r>
      <w:r w:rsidRPr="0036714C">
        <w:rPr>
          <w:rFonts w:ascii="Times New Roman" w:hAnsi="Times New Roman" w:cs="Times New Roman"/>
          <w:b/>
          <w:vertAlign w:val="subscript"/>
        </w:rPr>
        <w:t>o</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cena podana przez wykonawcę, dla którego wynik jest obliczany,</w:t>
      </w:r>
    </w:p>
    <w:p w14:paraId="5A5CF3A6" w14:textId="3D02FCE4" w:rsidR="0065591D" w:rsidRPr="0036714C" w:rsidRDefault="0065591D" w:rsidP="00EC1349">
      <w:pPr>
        <w:spacing w:after="0" w:line="240" w:lineRule="auto"/>
        <w:ind w:left="709"/>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wynosi 10.</w:t>
      </w:r>
    </w:p>
    <w:p w14:paraId="7200EBE2"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lastRenderedPageBreak/>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w:t>
      </w:r>
      <w:r w:rsidR="009D61BD" w:rsidRPr="009D61BD">
        <w:rPr>
          <w:rFonts w:ascii="Times New Roman" w:eastAsia="Times New Roman" w:hAnsi="Times New Roman" w:cs="Times New Roman"/>
          <w:lang w:eastAsia="pl-PL"/>
        </w:rPr>
        <w:lastRenderedPageBreak/>
        <w:t xml:space="preserve">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5272E45B" w14:textId="77777777" w:rsidR="00EB5AA7" w:rsidRDefault="00EB5AA7" w:rsidP="00AD6206">
      <w:pPr>
        <w:spacing w:after="0" w:line="240" w:lineRule="auto"/>
        <w:contextualSpacing/>
        <w:rPr>
          <w:rFonts w:ascii="Times New Roman" w:eastAsia="Times New Roman" w:hAnsi="Times New Roman" w:cs="Times New Roman"/>
          <w:b/>
          <w:bCs/>
          <w:lang w:eastAsia="pl-PL"/>
        </w:rPr>
      </w:pPr>
    </w:p>
    <w:p w14:paraId="2173C54F" w14:textId="068FB72D"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2E2CE09" w14:textId="77777777" w:rsidR="002D5123" w:rsidRDefault="002D5123" w:rsidP="00F62760">
      <w:pPr>
        <w:spacing w:after="0" w:line="240" w:lineRule="auto"/>
        <w:jc w:val="right"/>
        <w:rPr>
          <w:rFonts w:ascii="Times New Roman" w:eastAsia="Times New Roman" w:hAnsi="Times New Roman" w:cs="Times New Roman"/>
          <w:b/>
          <w:bCs/>
          <w:lang w:eastAsia="pl-PL"/>
        </w:rPr>
      </w:pPr>
    </w:p>
    <w:p w14:paraId="34EC5236" w14:textId="77777777" w:rsidR="002D5123" w:rsidRDefault="002D5123" w:rsidP="00F62760">
      <w:pPr>
        <w:spacing w:after="0" w:line="240" w:lineRule="auto"/>
        <w:jc w:val="right"/>
        <w:rPr>
          <w:rFonts w:ascii="Times New Roman" w:eastAsia="Times New Roman" w:hAnsi="Times New Roman" w:cs="Times New Roman"/>
          <w:b/>
          <w:bCs/>
          <w:lang w:eastAsia="pl-PL"/>
        </w:rPr>
      </w:pPr>
    </w:p>
    <w:p w14:paraId="42AD1CA2" w14:textId="77777777" w:rsidR="002D5123" w:rsidRDefault="002D5123" w:rsidP="00F62760">
      <w:pPr>
        <w:spacing w:after="0" w:line="240" w:lineRule="auto"/>
        <w:jc w:val="right"/>
        <w:rPr>
          <w:rFonts w:ascii="Times New Roman" w:eastAsia="Times New Roman" w:hAnsi="Times New Roman" w:cs="Times New Roman"/>
          <w:b/>
          <w:bCs/>
          <w:lang w:eastAsia="pl-PL"/>
        </w:rPr>
      </w:pPr>
    </w:p>
    <w:p w14:paraId="037FB08F" w14:textId="77777777" w:rsidR="002D5123" w:rsidRDefault="002D5123" w:rsidP="00F62760">
      <w:pPr>
        <w:spacing w:after="0" w:line="240" w:lineRule="auto"/>
        <w:jc w:val="right"/>
        <w:rPr>
          <w:rFonts w:ascii="Times New Roman" w:eastAsia="Times New Roman" w:hAnsi="Times New Roman" w:cs="Times New Roman"/>
          <w:b/>
          <w:bCs/>
          <w:lang w:eastAsia="pl-PL"/>
        </w:rPr>
      </w:pPr>
    </w:p>
    <w:p w14:paraId="5A0AC63F" w14:textId="77777777" w:rsidR="002D5123" w:rsidRDefault="002D5123" w:rsidP="00F62760">
      <w:pPr>
        <w:spacing w:after="0" w:line="240" w:lineRule="auto"/>
        <w:jc w:val="right"/>
        <w:rPr>
          <w:rFonts w:ascii="Times New Roman" w:eastAsia="Times New Roman" w:hAnsi="Times New Roman" w:cs="Times New Roman"/>
          <w:b/>
          <w:bCs/>
          <w:lang w:eastAsia="pl-PL"/>
        </w:rPr>
      </w:pPr>
    </w:p>
    <w:p w14:paraId="216B2E8C" w14:textId="77777777" w:rsidR="002D5123" w:rsidRDefault="002D5123" w:rsidP="00F62760">
      <w:pPr>
        <w:spacing w:after="0" w:line="240" w:lineRule="auto"/>
        <w:jc w:val="right"/>
        <w:rPr>
          <w:rFonts w:ascii="Times New Roman" w:eastAsia="Times New Roman" w:hAnsi="Times New Roman" w:cs="Times New Roman"/>
          <w:b/>
          <w:bCs/>
          <w:lang w:eastAsia="pl-PL"/>
        </w:rPr>
      </w:pPr>
    </w:p>
    <w:p w14:paraId="0E4087E6"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0C517B44"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72EDC765"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617D4E0B"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5776D693"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394B1E7A"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66780B1C"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43BF08BC"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3F19450A"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3B25FA3B"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271E2E95"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7E136C7F"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2102173F"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5BA0F2FF"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65DFABCA"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1497727A"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157683A8"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2EDD9145"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6E19D47E"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5DDF1D42"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66CADB47"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52327AD8"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04FCC534"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7D67EEFE"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52EBD89F"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4A537BEB"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62AD6F4B" w14:textId="77777777" w:rsidR="00EB5AA7" w:rsidRDefault="00EB5AA7" w:rsidP="00F62760">
      <w:pPr>
        <w:spacing w:after="0" w:line="240" w:lineRule="auto"/>
        <w:jc w:val="right"/>
        <w:rPr>
          <w:rFonts w:ascii="Times New Roman" w:eastAsia="Times New Roman" w:hAnsi="Times New Roman" w:cs="Times New Roman"/>
          <w:b/>
          <w:bCs/>
          <w:lang w:eastAsia="pl-PL"/>
        </w:rPr>
      </w:pPr>
    </w:p>
    <w:p w14:paraId="773C2CE9" w14:textId="3293795F"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3D6B4687"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8239B5">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443974B5"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4"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876F16" w:rsidRPr="00876F16">
        <w:rPr>
          <w:rFonts w:ascii="Times New Roman" w:eastAsia="Times New Roman" w:hAnsi="Times New Roman" w:cs="Times New Roman"/>
          <w:i/>
          <w:u w:val="single"/>
          <w:lang w:eastAsia="pl-PL"/>
        </w:rPr>
        <w:t xml:space="preserve">w zakresie </w:t>
      </w:r>
      <w:r w:rsidR="00EB5AA7" w:rsidRPr="00EB5AA7">
        <w:rPr>
          <w:rFonts w:ascii="Times New Roman" w:eastAsia="Times New Roman" w:hAnsi="Times New Roman" w:cs="Times New Roman"/>
          <w:i/>
          <w:u w:val="single"/>
          <w:lang w:eastAsia="pl-PL"/>
        </w:rPr>
        <w:t xml:space="preserve">sukcesywnej dostawy oprogramowania dla Uniwersytetu Jagiellońskiego wraz z Collegium </w:t>
      </w:r>
      <w:proofErr w:type="spellStart"/>
      <w:r w:rsidR="00EB5AA7" w:rsidRPr="00EB5AA7">
        <w:rPr>
          <w:rFonts w:ascii="Times New Roman" w:eastAsia="Times New Roman" w:hAnsi="Times New Roman" w:cs="Times New Roman"/>
          <w:i/>
          <w:u w:val="single"/>
          <w:lang w:eastAsia="pl-PL"/>
        </w:rPr>
        <w:t>Medicum</w:t>
      </w:r>
      <w:proofErr w:type="spellEnd"/>
      <w:r w:rsidR="00EB5AA7" w:rsidRPr="00EB5AA7">
        <w:rPr>
          <w:rFonts w:ascii="Times New Roman" w:eastAsia="Times New Roman" w:hAnsi="Times New Roman" w:cs="Times New Roman"/>
          <w:i/>
          <w:u w:val="single"/>
          <w:lang w:eastAsia="pl-PL"/>
        </w:rPr>
        <w:t xml:space="preserve"> w ramach programu licencyjnego Microsoft Products and Services</w:t>
      </w:r>
      <w:bookmarkEnd w:id="4"/>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EB5AA7">
        <w:rPr>
          <w:rFonts w:ascii="Times New Roman" w:eastAsia="Times New Roman" w:hAnsi="Times New Roman" w:cs="Times New Roman"/>
          <w:i/>
          <w:iCs/>
          <w:u w:val="single"/>
          <w:lang w:eastAsia="pl-PL"/>
        </w:rPr>
        <w:t>82</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EB5AA7">
        <w:rPr>
          <w:rFonts w:ascii="Times New Roman" w:eastAsia="Times New Roman" w:hAnsi="Times New Roman" w:cs="Times New Roman"/>
          <w:i/>
          <w:iCs/>
          <w:u w:val="single"/>
          <w:lang w:eastAsia="pl-PL"/>
        </w:rPr>
        <w:t>4</w:t>
      </w:r>
      <w:r w:rsidRPr="004A560D">
        <w:rPr>
          <w:rFonts w:ascii="Times New Roman" w:eastAsia="Times New Roman" w:hAnsi="Times New Roman" w:cs="Times New Roman"/>
          <w:i/>
          <w:iCs/>
          <w:u w:val="single"/>
          <w:lang w:eastAsia="pl-PL"/>
        </w:rPr>
        <w:t>, składamy poniższą ofertę:</w:t>
      </w:r>
    </w:p>
    <w:p w14:paraId="6F94AD88" w14:textId="77777777" w:rsidR="00F62760" w:rsidRPr="00560625"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251CC57A" w:rsidR="00F62760" w:rsidRPr="00560625" w:rsidRDefault="00EB5AA7"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oferujemy opust w wysokości …………….%  od cen katalogowych przedstawionych w załączniku – A do SIWZ na oprogramowanie firmy Microsoft w ramach programu licencyjnego Microsoft Products and Services Agreement o numerze 4100021400 (Master Agreement) oraz zobowiązujemy się do udzielania powyższego opustu od cen katalogowych dostarczanych co miesiąc przez firmę Microsoft, w tym również do nowych produktów nie wymienionych w załączniku – A do SIWZ</w:t>
      </w:r>
      <w:r w:rsidR="00F62760" w:rsidRPr="00560625">
        <w:rPr>
          <w:rFonts w:ascii="Times New Roman" w:eastAsia="Times New Roman" w:hAnsi="Times New Roman" w:cs="Times New Roman"/>
          <w:lang w:eastAsia="pl-PL"/>
        </w:rPr>
        <w:t>,</w:t>
      </w:r>
    </w:p>
    <w:p w14:paraId="6C3A6553" w14:textId="5A93176A" w:rsidR="00EB5AA7" w:rsidRPr="00560625" w:rsidRDefault="00EB5AA7"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 xml:space="preserve">oferujemy wykonanie całości przedmiotu zamówienia </w:t>
      </w:r>
      <w:r w:rsidRPr="00560625">
        <w:rPr>
          <w:rFonts w:ascii="Times New Roman" w:eastAsia="Times New Roman" w:hAnsi="Times New Roman" w:cs="Times New Roman"/>
          <w:b/>
          <w:lang w:eastAsia="pl-PL"/>
        </w:rPr>
        <w:t xml:space="preserve">(przy założeniu wartości zamówienia 735.000,00 zł netto (słownie: siedemset trzydzieści pięć tysięcy złotych 00/100), </w:t>
      </w:r>
      <w:r w:rsidRPr="00560625">
        <w:rPr>
          <w:rFonts w:ascii="Times New Roman" w:eastAsia="Times New Roman" w:hAnsi="Times New Roman" w:cs="Times New Roman"/>
          <w:lang w:eastAsia="pl-PL"/>
        </w:rPr>
        <w:t xml:space="preserve">za łączną kwotę netto ………................. zł, (słownie:…………………………….. ……….…......00/100 zł) plus należny podatek VAT w wysokości ..…%, co daje </w:t>
      </w:r>
      <w:r w:rsidRPr="00560625">
        <w:rPr>
          <w:rFonts w:ascii="Times New Roman" w:eastAsia="Times New Roman" w:hAnsi="Times New Roman" w:cs="Times New Roman"/>
          <w:b/>
          <w:lang w:eastAsia="pl-PL"/>
        </w:rPr>
        <w:t>kwotę brutto</w:t>
      </w:r>
      <w:r w:rsidRPr="00560625">
        <w:rPr>
          <w:rFonts w:ascii="Times New Roman" w:eastAsia="Times New Roman" w:hAnsi="Times New Roman" w:cs="Times New Roman"/>
          <w:lang w:eastAsia="pl-PL"/>
        </w:rPr>
        <w:t xml:space="preserve"> …....................…. zł  (słownie: ................................................................00/100 zł)</w:t>
      </w:r>
    </w:p>
    <w:p w14:paraId="168307AA" w14:textId="2BF4FF6F" w:rsidR="00EB5AA7" w:rsidRPr="00560625" w:rsidRDefault="00EB5AA7"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oświadczamy, że będziemy dostarczać zamawiającemu raz w miesiącu aktualny cennik z opustem na licencje na oprogramowanie firmy Microsoft w ramach programu licencyjnego Microsoft Products and Services Agreement o numerze 4100021400 (Master Agreement)</w:t>
      </w:r>
    </w:p>
    <w:p w14:paraId="77C53777" w14:textId="5489ED96" w:rsidR="00EB5AA7" w:rsidRPr="00560625" w:rsidRDefault="00EB5AA7"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oświadczamy, że dysponujemy upoważnieniem firmy Microsoft do sprzedawania licencji w ramach umów  Microsoft Products and Services Agreement.</w:t>
      </w:r>
    </w:p>
    <w:p w14:paraId="2BBFE6BC" w14:textId="03D01E59" w:rsidR="00560625" w:rsidRPr="00560625" w:rsidRDefault="00560625"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wyrażamy zgodę na składanie przez Uniwersytet Jagielloński zamówienia pocztą elektroniczną, nie częściej niż raz w miesiącu.</w:t>
      </w:r>
    </w:p>
    <w:p w14:paraId="552EC4C5" w14:textId="725FACCA" w:rsidR="00560625" w:rsidRPr="00560625" w:rsidRDefault="00560625"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będziemy wystawiać fakturę do 10 dni od złożenia zamówienia przez Uniwersytet Jagielloński.</w:t>
      </w:r>
    </w:p>
    <w:p w14:paraId="5D75808A" w14:textId="77777777" w:rsidR="00F62760" w:rsidRPr="00560625"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560625">
        <w:rPr>
          <w:rFonts w:ascii="Times New Roman" w:eastAsia="Times New Roman" w:hAnsi="Times New Roman" w:cs="Times New Roman"/>
          <w:lang w:eastAsia="pl-PL"/>
        </w:rPr>
        <w:lastRenderedPageBreak/>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560625">
        <w:rPr>
          <w:rFonts w:ascii="Times New Roman" w:eastAsia="Times New Roman" w:hAnsi="Times New Roman" w:cs="Times New Roman"/>
          <w:lang w:eastAsia="pl-PL"/>
        </w:rPr>
        <w:t>oświadczamy</w:t>
      </w:r>
      <w:r w:rsidRPr="00F62760">
        <w:rPr>
          <w:rFonts w:ascii="Times New Roman" w:eastAsia="Times New Roman" w:hAnsi="Times New Roman" w:cs="Times New Roman"/>
          <w:lang w:eastAsia="pl-PL"/>
        </w:rPr>
        <w:t>,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77777777"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2B7E27B3"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876F16" w:rsidRPr="00876F16">
        <w:rPr>
          <w:rFonts w:ascii="Times New Roman" w:eastAsia="Times New Roman" w:hAnsi="Times New Roman" w:cs="Times New Roman"/>
          <w:i/>
          <w:iCs/>
          <w:u w:val="single"/>
          <w:lang w:eastAsia="pl-PL"/>
        </w:rPr>
        <w:t xml:space="preserve">w zakresie </w:t>
      </w:r>
      <w:r w:rsidR="00560625" w:rsidRPr="00560625">
        <w:rPr>
          <w:rFonts w:ascii="Times New Roman" w:eastAsia="Times New Roman" w:hAnsi="Times New Roman" w:cs="Times New Roman"/>
          <w:i/>
          <w:iCs/>
          <w:u w:val="single"/>
          <w:lang w:eastAsia="pl-PL"/>
        </w:rPr>
        <w:t xml:space="preserve">sukcesywnej dostawy oprogramowania dla Uniwersytetu Jagiellońskiego wraz z Collegium </w:t>
      </w:r>
      <w:proofErr w:type="spellStart"/>
      <w:r w:rsidR="00560625" w:rsidRPr="00560625">
        <w:rPr>
          <w:rFonts w:ascii="Times New Roman" w:eastAsia="Times New Roman" w:hAnsi="Times New Roman" w:cs="Times New Roman"/>
          <w:i/>
          <w:iCs/>
          <w:u w:val="single"/>
          <w:lang w:eastAsia="pl-PL"/>
        </w:rPr>
        <w:t>Medicum</w:t>
      </w:r>
      <w:proofErr w:type="spellEnd"/>
      <w:r w:rsidR="00560625" w:rsidRPr="00560625">
        <w:rPr>
          <w:rFonts w:ascii="Times New Roman" w:eastAsia="Times New Roman" w:hAnsi="Times New Roman" w:cs="Times New Roman"/>
          <w:i/>
          <w:iCs/>
          <w:u w:val="single"/>
          <w:lang w:eastAsia="pl-PL"/>
        </w:rPr>
        <w:t xml:space="preserve"> w ramach programu licencyjnego Microsoft Products and Services</w:t>
      </w:r>
      <w:r w:rsidRPr="00F62760">
        <w:rPr>
          <w:rFonts w:ascii="Times New Roman" w:eastAsia="Times New Roman" w:hAnsi="Times New Roman" w:cs="Times New Roman"/>
          <w:i/>
          <w:iCs/>
          <w:u w:val="single"/>
          <w:lang w:eastAsia="pl-PL"/>
        </w:rPr>
        <w:t>, nr sprawy 80.272.</w:t>
      </w:r>
      <w:r w:rsidR="00560625">
        <w:rPr>
          <w:rFonts w:ascii="Times New Roman" w:eastAsia="Times New Roman" w:hAnsi="Times New Roman" w:cs="Times New Roman"/>
          <w:i/>
          <w:iCs/>
          <w:u w:val="single"/>
          <w:lang w:eastAsia="pl-PL"/>
        </w:rPr>
        <w:t>82</w:t>
      </w:r>
      <w:r w:rsidRPr="00F62760">
        <w:rPr>
          <w:rFonts w:ascii="Times New Roman" w:eastAsia="Times New Roman" w:hAnsi="Times New Roman" w:cs="Times New Roman"/>
          <w:i/>
          <w:iCs/>
          <w:u w:val="single"/>
          <w:lang w:eastAsia="pl-PL"/>
        </w:rPr>
        <w:t>.202</w:t>
      </w:r>
      <w:r w:rsidR="00560625">
        <w:rPr>
          <w:rFonts w:ascii="Times New Roman" w:eastAsia="Times New Roman" w:hAnsi="Times New Roman" w:cs="Times New Roman"/>
          <w:i/>
          <w:iCs/>
          <w:u w:val="single"/>
          <w:lang w:eastAsia="pl-PL"/>
        </w:rPr>
        <w:t>4</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3ED8B44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560625">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080C85">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 stosunku do następującego/ych podmiotu/tów, będącego/ych podwykonawcą/ami: </w:t>
      </w:r>
      <w:r w:rsidRPr="00F62760">
        <w:rPr>
          <w:rFonts w:ascii="Times New Roman" w:eastAsia="Times New Roman" w:hAnsi="Times New Roman" w:cs="Times New Roman"/>
          <w:i/>
          <w:lang w:eastAsia="pl-PL"/>
        </w:rPr>
        <w:t>(należy podać pełną nazwę/firmę, adres, a także w zależności od podmiotu: NIP/PESEL, KRS/CEiDG)</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3ED63ADF" w14:textId="77777777" w:rsidR="00876F16" w:rsidRDefault="00876F16" w:rsidP="00EA28EC">
      <w:pPr>
        <w:spacing w:after="0" w:line="240" w:lineRule="auto"/>
        <w:ind w:left="540"/>
        <w:jc w:val="center"/>
        <w:rPr>
          <w:rFonts w:ascii="Times New Roman" w:eastAsia="Times New Roman" w:hAnsi="Times New Roman" w:cs="Times New Roman"/>
          <w:b/>
          <w:bCs/>
          <w:lang w:eastAsia="pl-PL"/>
        </w:rPr>
      </w:pPr>
    </w:p>
    <w:p w14:paraId="3C154061" w14:textId="38F8E0D6"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KRS/CEiDG)</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 xml:space="preserve">(podać pełną nazwę/firmę, adres, a także w zależności od podmiotu: NIP/PESEL, KRS/CEiDG)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FC36C9B" w:rsidR="00F62760" w:rsidRPr="00F62760" w:rsidRDefault="008239B5"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sidR="000F4F2E">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p>
    <w:p w14:paraId="592AC503" w14:textId="3F0C3F90" w:rsidR="00F62760" w:rsidRPr="00F62760" w:rsidRDefault="008239B5"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0F4F2E">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433B5F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0F4F2E">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5"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5"/>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764D53BD"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8239B5">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0ABE38CE"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 xml:space="preserve">Dz.U. z </w:t>
      </w:r>
      <w:r w:rsidR="008239B5" w:rsidRPr="00F62760">
        <w:rPr>
          <w:rFonts w:ascii="Times New Roman" w:eastAsia="Times New Roman" w:hAnsi="Times New Roman" w:cs="Times New Roman"/>
          <w:lang w:eastAsia="pl-PL"/>
        </w:rPr>
        <w:t>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r., poz.</w:t>
      </w:r>
      <w:r w:rsidR="008239B5">
        <w:rPr>
          <w:rFonts w:ascii="Times New Roman" w:eastAsia="Times New Roman" w:hAnsi="Times New Roman" w:cs="Times New Roman"/>
          <w:lang w:eastAsia="pl-PL"/>
        </w:rPr>
        <w:t xml:space="preserve"> </w:t>
      </w:r>
      <w:r w:rsidR="00080C85">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tj.:</w:t>
      </w:r>
    </w:p>
    <w:p w14:paraId="4B57E2AF"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6"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4B3C0C0E"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008239B5" w:rsidRPr="00F62760">
        <w:rPr>
          <w:rFonts w:ascii="Times New Roman" w:eastAsia="Times New Roman" w:hAnsi="Times New Roman" w:cs="Times New Roman"/>
          <w:lang w:eastAsia="pl-PL"/>
        </w:rPr>
        <w:t>Dz.U. z 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r., poz.</w:t>
      </w:r>
      <w:r w:rsidR="008239B5">
        <w:rPr>
          <w:rFonts w:ascii="Times New Roman" w:eastAsia="Times New Roman" w:hAnsi="Times New Roman" w:cs="Times New Roman"/>
          <w:lang w:eastAsia="pl-PL"/>
        </w:rPr>
        <w:t xml:space="preserve"> </w:t>
      </w:r>
      <w:r w:rsidR="00080C85">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6"/>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7" w:name="_Hlk64453415"/>
      <w:r w:rsidRPr="00F62760">
        <w:rPr>
          <w:rFonts w:ascii="Times New Roman" w:eastAsia="Times New Roman" w:hAnsi="Times New Roman" w:cs="Times New Roman"/>
          <w:lang w:eastAsia="pl-PL"/>
        </w:rPr>
        <w:t>…………………………………………………………………………………………..…………………...........…………………………………………………………………………………………………..……………</w:t>
      </w:r>
    </w:p>
    <w:bookmarkEnd w:id="7"/>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7A4C3E48" w14:textId="77777777" w:rsidR="0011056F" w:rsidRDefault="0011056F" w:rsidP="00984A28">
      <w:pPr>
        <w:tabs>
          <w:tab w:val="left" w:pos="426"/>
        </w:tabs>
        <w:jc w:val="right"/>
        <w:rPr>
          <w:rFonts w:ascii="Times New Roman" w:hAnsi="Times New Roman" w:cs="Times New Roman"/>
          <w:b/>
        </w:rPr>
      </w:pPr>
    </w:p>
    <w:p w14:paraId="0278CEED" w14:textId="7B0E9A8E" w:rsidR="00CC020D" w:rsidRPr="0011056F" w:rsidRDefault="00CC020D" w:rsidP="0011056F">
      <w:pPr>
        <w:tabs>
          <w:tab w:val="left" w:pos="426"/>
        </w:tabs>
        <w:spacing w:after="0" w:line="240" w:lineRule="auto"/>
        <w:jc w:val="right"/>
        <w:rPr>
          <w:rFonts w:ascii="Times New Roman" w:hAnsi="Times New Roman" w:cs="Times New Roman"/>
          <w:b/>
        </w:rPr>
      </w:pPr>
      <w:r w:rsidRPr="0011056F">
        <w:rPr>
          <w:rFonts w:ascii="Times New Roman" w:hAnsi="Times New Roman" w:cs="Times New Roman"/>
          <w:b/>
        </w:rPr>
        <w:t>Za</w:t>
      </w:r>
      <w:r w:rsidR="00BA04A6" w:rsidRPr="0011056F">
        <w:rPr>
          <w:rFonts w:ascii="Times New Roman" w:hAnsi="Times New Roman" w:cs="Times New Roman"/>
          <w:b/>
        </w:rPr>
        <w:t>łącznik nr 2 do SWZ</w:t>
      </w:r>
    </w:p>
    <w:p w14:paraId="199B2ACF" w14:textId="77777777" w:rsidR="0011056F" w:rsidRPr="0011056F" w:rsidRDefault="0011056F" w:rsidP="0011056F">
      <w:pPr>
        <w:keepNext/>
        <w:keepLines/>
        <w:spacing w:after="0" w:line="240" w:lineRule="auto"/>
        <w:ind w:right="288" w:hanging="10"/>
        <w:jc w:val="center"/>
        <w:outlineLvl w:val="0"/>
        <w:rPr>
          <w:rFonts w:ascii="Times New Roman" w:eastAsia="Times New Roman" w:hAnsi="Times New Roman" w:cs="Times New Roman"/>
          <w:b/>
          <w:color w:val="000000"/>
          <w:kern w:val="2"/>
          <w:u w:val="single" w:color="000000"/>
          <w:lang w:eastAsia="pl-PL"/>
          <w14:ligatures w14:val="standardContextual"/>
        </w:rPr>
      </w:pPr>
    </w:p>
    <w:p w14:paraId="741D0316" w14:textId="5E45F8DF" w:rsidR="0011056F" w:rsidRPr="0011056F" w:rsidRDefault="0011056F" w:rsidP="0011056F">
      <w:pPr>
        <w:keepNext/>
        <w:keepLines/>
        <w:spacing w:after="0" w:line="240" w:lineRule="auto"/>
        <w:ind w:right="288" w:hanging="10"/>
        <w:jc w:val="center"/>
        <w:outlineLvl w:val="0"/>
        <w:rPr>
          <w:rFonts w:ascii="Times New Roman" w:eastAsia="Times New Roman" w:hAnsi="Times New Roman" w:cs="Times New Roman"/>
          <w:b/>
          <w:color w:val="000000"/>
          <w:kern w:val="2"/>
          <w:u w:val="single" w:color="000000"/>
          <w:lang w:eastAsia="pl-PL"/>
          <w14:ligatures w14:val="standardContextual"/>
        </w:rPr>
      </w:pPr>
      <w:r w:rsidRPr="0011056F">
        <w:rPr>
          <w:rFonts w:ascii="Times New Roman" w:eastAsia="Times New Roman" w:hAnsi="Times New Roman" w:cs="Times New Roman"/>
          <w:b/>
          <w:color w:val="000000"/>
          <w:kern w:val="2"/>
          <w:u w:val="single" w:color="000000"/>
          <w:lang w:eastAsia="pl-PL"/>
          <w14:ligatures w14:val="standardContextual"/>
        </w:rPr>
        <w:t>UMOWA 80.272.</w:t>
      </w:r>
      <w:r w:rsidR="00AC743F">
        <w:rPr>
          <w:rFonts w:ascii="Times New Roman" w:eastAsia="Times New Roman" w:hAnsi="Times New Roman" w:cs="Times New Roman"/>
          <w:b/>
          <w:color w:val="000000"/>
          <w:kern w:val="2"/>
          <w:u w:val="single" w:color="000000"/>
          <w:lang w:eastAsia="pl-PL"/>
          <w14:ligatures w14:val="standardContextual"/>
        </w:rPr>
        <w:t>82</w:t>
      </w:r>
      <w:r w:rsidRPr="0011056F">
        <w:rPr>
          <w:rFonts w:ascii="Times New Roman" w:eastAsia="Times New Roman" w:hAnsi="Times New Roman" w:cs="Times New Roman"/>
          <w:b/>
          <w:color w:val="000000"/>
          <w:kern w:val="2"/>
          <w:u w:val="single" w:color="000000"/>
          <w:lang w:eastAsia="pl-PL"/>
          <w14:ligatures w14:val="standardContextual"/>
        </w:rPr>
        <w:t>.202</w:t>
      </w:r>
      <w:r w:rsidR="00AC743F">
        <w:rPr>
          <w:rFonts w:ascii="Times New Roman" w:eastAsia="Times New Roman" w:hAnsi="Times New Roman" w:cs="Times New Roman"/>
          <w:b/>
          <w:color w:val="000000"/>
          <w:kern w:val="2"/>
          <w:u w:val="single" w:color="000000"/>
          <w:lang w:eastAsia="pl-PL"/>
          <w14:ligatures w14:val="standardContextual"/>
        </w:rPr>
        <w:t>4</w:t>
      </w:r>
      <w:r w:rsidRPr="0011056F">
        <w:rPr>
          <w:rFonts w:ascii="Times New Roman" w:eastAsia="Times New Roman" w:hAnsi="Times New Roman" w:cs="Times New Roman"/>
          <w:b/>
          <w:color w:val="000000"/>
          <w:kern w:val="2"/>
          <w:u w:val="single" w:color="000000"/>
          <w:lang w:eastAsia="pl-PL"/>
          <w14:ligatures w14:val="standardContextual"/>
        </w:rPr>
        <w:t xml:space="preserve"> – wzór /projektowane postanowienia umowy/</w:t>
      </w:r>
      <w:r w:rsidRPr="0011056F">
        <w:rPr>
          <w:rFonts w:ascii="Times New Roman" w:eastAsia="Times New Roman" w:hAnsi="Times New Roman" w:cs="Times New Roman"/>
          <w:b/>
          <w:color w:val="000000"/>
          <w:kern w:val="2"/>
          <w:u w:color="000000"/>
          <w:lang w:eastAsia="pl-PL"/>
          <w14:ligatures w14:val="standardContextual"/>
        </w:rPr>
        <w:t xml:space="preserve"> </w:t>
      </w:r>
    </w:p>
    <w:p w14:paraId="180C5E07"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 </w:t>
      </w:r>
    </w:p>
    <w:p w14:paraId="2D7FEFE9" w14:textId="77777777" w:rsidR="0011056F" w:rsidRPr="0011056F" w:rsidRDefault="0011056F" w:rsidP="00C976D4">
      <w:pPr>
        <w:spacing w:after="0" w:line="240" w:lineRule="auto"/>
        <w:ind w:right="42"/>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zawarta w Krakowie w dniu ...................... pomiędzy: </w:t>
      </w:r>
    </w:p>
    <w:p w14:paraId="20238E6B" w14:textId="77777777" w:rsidR="0011056F" w:rsidRPr="0011056F" w:rsidRDefault="0011056F" w:rsidP="00C976D4">
      <w:pPr>
        <w:spacing w:after="0" w:line="240" w:lineRule="auto"/>
        <w:ind w:right="42"/>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Uniwersytetem Jagiellońskim z siedzibą w Krakowie przy ul. Gołębiej 24, reprezentowanym przez: </w:t>
      </w:r>
    </w:p>
    <w:p w14:paraId="0F1B715F"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i/>
          <w:color w:val="000000"/>
          <w:kern w:val="2"/>
          <w:lang w:eastAsia="pl-PL"/>
          <w14:ligatures w14:val="standardContextual"/>
        </w:rPr>
        <w:t xml:space="preserve"> </w:t>
      </w:r>
      <w:r w:rsidRPr="0011056F">
        <w:rPr>
          <w:rFonts w:ascii="Times New Roman" w:eastAsia="Times New Roman" w:hAnsi="Times New Roman" w:cs="Times New Roman"/>
          <w:i/>
          <w:color w:val="000000"/>
          <w:kern w:val="2"/>
          <w:lang w:eastAsia="pl-PL"/>
          <w14:ligatures w14:val="standardContextual"/>
        </w:rPr>
        <w:tab/>
        <w:t xml:space="preserve"> </w:t>
      </w:r>
    </w:p>
    <w:p w14:paraId="2AD8FC77" w14:textId="77777777" w:rsidR="0011056F" w:rsidRPr="0011056F" w:rsidRDefault="0011056F" w:rsidP="00C976D4">
      <w:pPr>
        <w:spacing w:after="0" w:line="240" w:lineRule="auto"/>
        <w:ind w:right="4345"/>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zwanym dalej w treści umowy „Zamawiającym” a </w:t>
      </w:r>
    </w:p>
    <w:p w14:paraId="615A287C" w14:textId="77777777" w:rsidR="0011056F" w:rsidRPr="0011056F" w:rsidRDefault="0011056F" w:rsidP="00C976D4">
      <w:pPr>
        <w:spacing w:after="0" w:line="240" w:lineRule="auto"/>
        <w:ind w:right="42"/>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b/>
          <w:i/>
          <w:color w:val="000000"/>
          <w:kern w:val="2"/>
          <w:lang w:eastAsia="pl-PL"/>
          <w14:ligatures w14:val="standardContextual"/>
        </w:rPr>
        <w:t xml:space="preserve">.............................................................................................................z siedzibą w ........................... reprezentowanym przez ...................................................................................... zwanym dalej w treści umowy „Wykonawcą”. </w:t>
      </w:r>
    </w:p>
    <w:p w14:paraId="5AD01348" w14:textId="77777777" w:rsidR="0011056F" w:rsidRPr="0011056F" w:rsidRDefault="0011056F" w:rsidP="00C976D4">
      <w:pPr>
        <w:spacing w:after="0" w:line="240" w:lineRule="auto"/>
        <w:jc w:val="left"/>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i/>
          <w:color w:val="000000"/>
          <w:kern w:val="2"/>
          <w:lang w:eastAsia="pl-PL"/>
          <w14:ligatures w14:val="standardContextual"/>
        </w:rPr>
        <w:t xml:space="preserve"> </w:t>
      </w:r>
    </w:p>
    <w:p w14:paraId="7B80A31E" w14:textId="68D25C45" w:rsidR="0011056F" w:rsidRPr="00C2709F" w:rsidRDefault="0011056F" w:rsidP="008D57EB">
      <w:pPr>
        <w:spacing w:after="0" w:line="240" w:lineRule="auto"/>
        <w:ind w:right="38"/>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i/>
          <w:color w:val="000000"/>
          <w:kern w:val="2"/>
          <w:lang w:eastAsia="pl-PL"/>
          <w14:ligatures w14:val="standardContextual"/>
        </w:rPr>
        <w:t>Niniejsza umowa jest wynikiem przeprowadzonego postępowania o udzielenie zamówienia publicznego w trybie</w:t>
      </w:r>
      <w:r w:rsidR="00AC743F" w:rsidRPr="00AC743F">
        <w:t xml:space="preserve"> </w:t>
      </w:r>
      <w:r w:rsidR="00AC743F" w:rsidRPr="00AC743F">
        <w:rPr>
          <w:rFonts w:ascii="Times New Roman" w:eastAsia="Times New Roman" w:hAnsi="Times New Roman" w:cs="Times New Roman"/>
          <w:i/>
          <w:color w:val="000000"/>
          <w:kern w:val="2"/>
          <w:lang w:eastAsia="pl-PL"/>
          <w14:ligatures w14:val="standardContextual"/>
        </w:rPr>
        <w:t>podstawowym bez możliwości negocjacji</w:t>
      </w:r>
      <w:r w:rsidRPr="0011056F">
        <w:rPr>
          <w:rFonts w:ascii="Times New Roman" w:eastAsia="Times New Roman" w:hAnsi="Times New Roman" w:cs="Times New Roman"/>
          <w:i/>
          <w:color w:val="000000"/>
          <w:kern w:val="2"/>
          <w:lang w:eastAsia="pl-PL"/>
          <w14:ligatures w14:val="standardContextual"/>
        </w:rPr>
        <w:t xml:space="preserve"> zgodnie z ustawą z dnia 11 wrze</w:t>
      </w:r>
      <w:r w:rsidR="004C0072">
        <w:rPr>
          <w:rFonts w:ascii="Times New Roman" w:eastAsia="Times New Roman" w:hAnsi="Times New Roman" w:cs="Times New Roman"/>
          <w:i/>
          <w:color w:val="000000"/>
          <w:kern w:val="2"/>
          <w:lang w:eastAsia="pl-PL"/>
          <w14:ligatures w14:val="standardContextual"/>
        </w:rPr>
        <w:t>ś</w:t>
      </w:r>
      <w:r w:rsidRPr="0011056F">
        <w:rPr>
          <w:rFonts w:ascii="Times New Roman" w:eastAsia="Times New Roman" w:hAnsi="Times New Roman" w:cs="Times New Roman"/>
          <w:i/>
          <w:color w:val="000000"/>
          <w:kern w:val="2"/>
          <w:lang w:eastAsia="pl-PL"/>
          <w14:ligatures w14:val="standardContextual"/>
        </w:rPr>
        <w:t xml:space="preserve">nia 2019 r. – Prawo </w:t>
      </w:r>
      <w:r w:rsidRPr="00C2709F">
        <w:rPr>
          <w:rFonts w:ascii="Times New Roman" w:eastAsia="Times New Roman" w:hAnsi="Times New Roman" w:cs="Times New Roman"/>
          <w:i/>
          <w:color w:val="000000"/>
          <w:kern w:val="2"/>
          <w:lang w:eastAsia="pl-PL"/>
          <w14:ligatures w14:val="standardContextual"/>
        </w:rPr>
        <w:t>zamówień publicznych (tj. Dz. U. z 20</w:t>
      </w:r>
      <w:r w:rsidR="004C0072" w:rsidRPr="00C2709F">
        <w:rPr>
          <w:rFonts w:ascii="Times New Roman" w:eastAsia="Times New Roman" w:hAnsi="Times New Roman" w:cs="Times New Roman"/>
          <w:i/>
          <w:color w:val="000000"/>
          <w:kern w:val="2"/>
          <w:lang w:eastAsia="pl-PL"/>
          <w14:ligatures w14:val="standardContextual"/>
        </w:rPr>
        <w:t>23</w:t>
      </w:r>
      <w:r w:rsidRPr="00C2709F">
        <w:rPr>
          <w:rFonts w:ascii="Times New Roman" w:eastAsia="Times New Roman" w:hAnsi="Times New Roman" w:cs="Times New Roman"/>
          <w:i/>
          <w:color w:val="000000"/>
          <w:kern w:val="2"/>
          <w:lang w:eastAsia="pl-PL"/>
          <w14:ligatures w14:val="standardContextual"/>
        </w:rPr>
        <w:t xml:space="preserve"> r. poz. </w:t>
      </w:r>
      <w:r w:rsidR="004C0072" w:rsidRPr="00C2709F">
        <w:rPr>
          <w:rFonts w:ascii="Times New Roman" w:eastAsia="Times New Roman" w:hAnsi="Times New Roman" w:cs="Times New Roman"/>
          <w:i/>
          <w:color w:val="000000"/>
          <w:kern w:val="2"/>
          <w:lang w:eastAsia="pl-PL"/>
          <w14:ligatures w14:val="standardContextual"/>
        </w:rPr>
        <w:t>1605</w:t>
      </w:r>
      <w:r w:rsidRPr="00C2709F">
        <w:rPr>
          <w:rFonts w:ascii="Times New Roman" w:eastAsia="Times New Roman" w:hAnsi="Times New Roman" w:cs="Times New Roman"/>
          <w:i/>
          <w:color w:val="000000"/>
          <w:kern w:val="2"/>
          <w:lang w:eastAsia="pl-PL"/>
          <w14:ligatures w14:val="standardContextual"/>
        </w:rPr>
        <w:t xml:space="preserve"> z </w:t>
      </w:r>
      <w:proofErr w:type="spellStart"/>
      <w:r w:rsidRPr="00C2709F">
        <w:rPr>
          <w:rFonts w:ascii="Times New Roman" w:eastAsia="Times New Roman" w:hAnsi="Times New Roman" w:cs="Times New Roman"/>
          <w:i/>
          <w:color w:val="000000"/>
          <w:kern w:val="2"/>
          <w:lang w:eastAsia="pl-PL"/>
          <w14:ligatures w14:val="standardContextual"/>
        </w:rPr>
        <w:t>późn</w:t>
      </w:r>
      <w:proofErr w:type="spellEnd"/>
      <w:r w:rsidRPr="00C2709F">
        <w:rPr>
          <w:rFonts w:ascii="Times New Roman" w:eastAsia="Times New Roman" w:hAnsi="Times New Roman" w:cs="Times New Roman"/>
          <w:i/>
          <w:color w:val="000000"/>
          <w:kern w:val="2"/>
          <w:lang w:eastAsia="pl-PL"/>
          <w14:ligatures w14:val="standardContextual"/>
        </w:rPr>
        <w:t xml:space="preserve">. zm.), zwaną też w dalszej części umowy PZP. </w:t>
      </w:r>
    </w:p>
    <w:p w14:paraId="3EA4FDC0" w14:textId="77777777" w:rsidR="00C2709F" w:rsidRPr="00C2709F" w:rsidRDefault="00C2709F" w:rsidP="008D57EB">
      <w:pPr>
        <w:spacing w:after="0" w:line="240" w:lineRule="auto"/>
        <w:ind w:right="5"/>
        <w:rPr>
          <w:rFonts w:ascii="Times New Roman" w:eastAsia="Times New Roman" w:hAnsi="Times New Roman" w:cs="Times New Roman"/>
          <w:color w:val="000000"/>
          <w:kern w:val="2"/>
          <w:lang w:eastAsia="pl-PL"/>
          <w14:ligatures w14:val="standardContextual"/>
        </w:rPr>
      </w:pPr>
    </w:p>
    <w:p w14:paraId="530FE8FA" w14:textId="77777777" w:rsidR="00C2709F" w:rsidRPr="00C2709F" w:rsidRDefault="00C2709F" w:rsidP="008D57EB">
      <w:pPr>
        <w:tabs>
          <w:tab w:val="left" w:pos="284"/>
        </w:tabs>
        <w:spacing w:after="0" w:line="240" w:lineRule="auto"/>
        <w:jc w:val="center"/>
        <w:rPr>
          <w:rFonts w:ascii="Times New Roman" w:hAnsi="Times New Roman" w:cs="Times New Roman"/>
          <w:b/>
        </w:rPr>
      </w:pPr>
      <w:r w:rsidRPr="00C2709F">
        <w:rPr>
          <w:rFonts w:ascii="Times New Roman" w:hAnsi="Times New Roman" w:cs="Times New Roman"/>
          <w:b/>
        </w:rPr>
        <w:t>§ 1</w:t>
      </w:r>
    </w:p>
    <w:p w14:paraId="24699C08" w14:textId="77777777"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 xml:space="preserve">Przedmiotem niniejszej umowy jest sukcesywna dostawa oprogramowania dla Uniwersytetu Jagiellońskiego wraz z Collegium </w:t>
      </w:r>
      <w:proofErr w:type="spellStart"/>
      <w:r w:rsidRPr="00C2709F">
        <w:rPr>
          <w:rFonts w:ascii="Times New Roman" w:hAnsi="Times New Roman" w:cs="Times New Roman"/>
        </w:rPr>
        <w:t>Medicum</w:t>
      </w:r>
      <w:proofErr w:type="spellEnd"/>
      <w:r w:rsidRPr="00C2709F">
        <w:rPr>
          <w:rFonts w:ascii="Times New Roman" w:hAnsi="Times New Roman" w:cs="Times New Roman"/>
        </w:rPr>
        <w:t xml:space="preserve"> w kategoriach: aplikacje, systemy i serwery w ramach programu licencyjnego Microsoft Products and Services Agreement o numerze 4100021400 (Master Agreement) i umowy z dnia 22 września 2015 r. zawartej pomiędzy Ministerstwem Nauki i Szkolnictwa Wyższego oraz firmą Microsoft </w:t>
      </w:r>
      <w:proofErr w:type="spellStart"/>
      <w:r w:rsidRPr="00C2709F">
        <w:rPr>
          <w:rFonts w:ascii="Times New Roman" w:hAnsi="Times New Roman" w:cs="Times New Roman"/>
        </w:rPr>
        <w:t>Ireland</w:t>
      </w:r>
      <w:proofErr w:type="spellEnd"/>
      <w:r w:rsidRPr="00C2709F">
        <w:rPr>
          <w:rFonts w:ascii="Times New Roman" w:hAnsi="Times New Roman" w:cs="Times New Roman"/>
        </w:rPr>
        <w:t xml:space="preserve"> Operations Limited.</w:t>
      </w:r>
    </w:p>
    <w:p w14:paraId="77E9CBA4" w14:textId="6E036323"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Opis licencji na oprogramowanie firmy Microsoft wraz z cenami zawiera Załącznik A do SWZ, przy czym licencja zostaje udzielona na polach eksploatacji umożliwiających Zamawiającemu niezakłócone korzystanie z ww. oprogramowania zgodnie z jego przeznaczeniem.</w:t>
      </w:r>
    </w:p>
    <w:p w14:paraId="5F365807" w14:textId="77777777"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Zamawiający zleca, a Wykonawca zobowiązuje się wykonać przedmiot umowy bez zbędnej zwłoki, w okresie wskazanym w § 2 ust. 1 niniejszej umowy, przy zachowaniu należytej staranności uwzględniając zawodowy charakter prowadzonej przez niego działalności.</w:t>
      </w:r>
    </w:p>
    <w:p w14:paraId="42DBE247" w14:textId="548AA580"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 xml:space="preserve">Przedmiot umowy będzie realizowany sukcesywnie, w zależności od aktualnych </w:t>
      </w:r>
      <w:proofErr w:type="spellStart"/>
      <w:r w:rsidRPr="00C2709F">
        <w:rPr>
          <w:rFonts w:ascii="Times New Roman" w:hAnsi="Times New Roman" w:cs="Times New Roman"/>
        </w:rPr>
        <w:t>zapotrzebowań</w:t>
      </w:r>
      <w:proofErr w:type="spellEnd"/>
      <w:r w:rsidRPr="00C2709F">
        <w:rPr>
          <w:rFonts w:ascii="Times New Roman" w:hAnsi="Times New Roman" w:cs="Times New Roman"/>
        </w:rPr>
        <w:t xml:space="preserve"> zgłoszonych przez poszczególne jednostki organizacyjne Zamawiającego, dlatego w przypadku braku wykorzystania kwoty </w:t>
      </w:r>
      <w:r w:rsidRPr="00C2709F">
        <w:rPr>
          <w:rFonts w:ascii="Times New Roman" w:hAnsi="Times New Roman" w:cs="Times New Roman"/>
          <w:bCs/>
          <w:color w:val="000000"/>
        </w:rPr>
        <w:t xml:space="preserve">umowy określonej w § 3 ust. 5 </w:t>
      </w:r>
      <w:r w:rsidRPr="00C2709F">
        <w:rPr>
          <w:rFonts w:ascii="Times New Roman" w:hAnsi="Times New Roman" w:cs="Times New Roman"/>
        </w:rPr>
        <w:t>w okresie realizacji przedmiotu zamówienia wskazanym w § 2 ust. 1 niniejszej umowy, Wykonawcy nie przysługuje z tego tytułu żadne roszczenie przeciwko Zamawiającemu.</w:t>
      </w:r>
      <w:r w:rsidR="00080C85">
        <w:rPr>
          <w:rFonts w:ascii="Times New Roman" w:hAnsi="Times New Roman" w:cs="Times New Roman"/>
        </w:rPr>
        <w:t xml:space="preserve"> Zamawiający gwarantuje realizację co najmniej 50% zakresu umowy.</w:t>
      </w:r>
    </w:p>
    <w:p w14:paraId="0884A08D" w14:textId="77777777"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Wykonawca oświadcza, że posiada odpowiednią wiedzę, doświadczenie i dysponuje stosowną bazą do wykonania przedmiotu umowy.</w:t>
      </w:r>
    </w:p>
    <w:p w14:paraId="63100422" w14:textId="12FF19D2"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 xml:space="preserve">Wykonawca zobowiązuje się dostarczać Zamawiającemu raz w miesiącu aktualny cennik z opustem na licencje na oprogramowanie firmy Microsoft w ramach umowy Microsoft Products and Services </w:t>
      </w:r>
      <w:proofErr w:type="spellStart"/>
      <w:r w:rsidRPr="00C2709F">
        <w:rPr>
          <w:rFonts w:ascii="Times New Roman" w:hAnsi="Times New Roman" w:cs="Times New Roman"/>
        </w:rPr>
        <w:t>Agrement</w:t>
      </w:r>
      <w:proofErr w:type="spellEnd"/>
      <w:r w:rsidRPr="00C2709F">
        <w:rPr>
          <w:rFonts w:ascii="Times New Roman" w:hAnsi="Times New Roman" w:cs="Times New Roman"/>
        </w:rPr>
        <w:t xml:space="preserve"> wskazanej w ust. 1 powyżej, w tym również do nowych produktów nie wymienionych w załączniku – A do SWZ. Aktualizacja wykazu produktów firmy Microsoft dostarczanych przez Wykonawcę w ramach niniejszego zamówienia nie wymaga zawarcia pisemnego aneksu do niniejszej umowy.</w:t>
      </w:r>
    </w:p>
    <w:p w14:paraId="787B6E0E" w14:textId="77777777" w:rsidR="00C2709F" w:rsidRPr="00C2709F" w:rsidRDefault="00C2709F" w:rsidP="008D57EB">
      <w:pPr>
        <w:pStyle w:val="Akapitzlist"/>
        <w:numPr>
          <w:ilvl w:val="0"/>
          <w:numId w:val="59"/>
        </w:numPr>
        <w:tabs>
          <w:tab w:val="clear" w:pos="2520"/>
          <w:tab w:val="left" w:pos="284"/>
          <w:tab w:val="num" w:pos="2160"/>
        </w:tabs>
        <w:spacing w:after="0" w:line="240" w:lineRule="auto"/>
        <w:ind w:left="0" w:firstLine="0"/>
        <w:rPr>
          <w:rFonts w:ascii="Times New Roman" w:hAnsi="Times New Roman" w:cs="Times New Roman"/>
        </w:rPr>
      </w:pPr>
      <w:r w:rsidRPr="00C2709F">
        <w:rPr>
          <w:rFonts w:ascii="Times New Roman" w:hAnsi="Times New Roman" w:cs="Times New Roman"/>
        </w:rPr>
        <w:t>W ramach umowy na dostawę oprogramowania firmy Microsoft Uniwersytet Jagielloński będzie składał Wykonawcy zamówienia pocztą elektroniczną email: ……………………, nie częściej niż raz w miesiącu.</w:t>
      </w:r>
    </w:p>
    <w:p w14:paraId="323A09E5" w14:textId="222A5185" w:rsidR="00C2709F" w:rsidRPr="00C2709F" w:rsidRDefault="00C2709F" w:rsidP="008D57EB">
      <w:pPr>
        <w:tabs>
          <w:tab w:val="left" w:pos="284"/>
        </w:tabs>
        <w:spacing w:after="0" w:line="240" w:lineRule="auto"/>
        <w:jc w:val="center"/>
        <w:rPr>
          <w:rFonts w:ascii="Times New Roman" w:hAnsi="Times New Roman" w:cs="Times New Roman"/>
          <w:b/>
        </w:rPr>
      </w:pPr>
      <w:r w:rsidRPr="00C2709F">
        <w:rPr>
          <w:rFonts w:ascii="Times New Roman" w:hAnsi="Times New Roman" w:cs="Times New Roman"/>
          <w:b/>
        </w:rPr>
        <w:t>§ 2</w:t>
      </w:r>
    </w:p>
    <w:p w14:paraId="779A64F0" w14:textId="09E4A640" w:rsidR="00C2709F" w:rsidRPr="00C2709F" w:rsidRDefault="00C2709F" w:rsidP="008D57EB">
      <w:pPr>
        <w:pStyle w:val="Akapitzlist"/>
        <w:numPr>
          <w:ilvl w:val="0"/>
          <w:numId w:val="70"/>
        </w:numPr>
        <w:tabs>
          <w:tab w:val="left" w:pos="284"/>
        </w:tabs>
        <w:adjustRightInd w:val="0"/>
        <w:spacing w:after="0" w:line="240" w:lineRule="auto"/>
        <w:ind w:left="0" w:firstLine="0"/>
        <w:textAlignment w:val="baseline"/>
        <w:rPr>
          <w:rFonts w:ascii="Times New Roman" w:hAnsi="Times New Roman" w:cs="Times New Roman"/>
          <w:bCs/>
          <w:color w:val="000000"/>
        </w:rPr>
      </w:pPr>
      <w:r w:rsidRPr="00C2709F">
        <w:rPr>
          <w:rFonts w:ascii="Times New Roman" w:hAnsi="Times New Roman" w:cs="Times New Roman"/>
        </w:rPr>
        <w:t>Przedmiot umowy będzie realizowany w okresie 36 miesięcy od daty zawarcia niniejszej umowy z ewentualną możliwością jej przedłużenia o kolejne 6 miesi</w:t>
      </w:r>
      <w:r w:rsidR="008D57EB">
        <w:rPr>
          <w:rFonts w:ascii="Times New Roman" w:hAnsi="Times New Roman" w:cs="Times New Roman"/>
        </w:rPr>
        <w:t>ęcy</w:t>
      </w:r>
      <w:r w:rsidRPr="00C2709F">
        <w:rPr>
          <w:rFonts w:ascii="Times New Roman" w:hAnsi="Times New Roman" w:cs="Times New Roman"/>
        </w:rPr>
        <w:t>, przy czym w</w:t>
      </w:r>
      <w:r w:rsidRPr="00C2709F">
        <w:rPr>
          <w:rFonts w:ascii="Times New Roman" w:hAnsi="Times New Roman" w:cs="Times New Roman"/>
          <w:bCs/>
          <w:color w:val="000000"/>
        </w:rPr>
        <w:t xml:space="preserve"> przypadku wyczerpania się kwoty umowy określonej w § 3 ust. 5 przed upływem 36 miesięcy lub okresu przedłużonego okresu realizacji zamówienia, umowa wygasa.</w:t>
      </w:r>
    </w:p>
    <w:p w14:paraId="400F337D" w14:textId="77777777" w:rsidR="00C2709F" w:rsidRPr="00C2709F" w:rsidRDefault="00C2709F" w:rsidP="008D57EB">
      <w:pPr>
        <w:pStyle w:val="Akapitzlist"/>
        <w:numPr>
          <w:ilvl w:val="0"/>
          <w:numId w:val="70"/>
        </w:numPr>
        <w:tabs>
          <w:tab w:val="left" w:pos="284"/>
        </w:tabs>
        <w:adjustRightInd w:val="0"/>
        <w:spacing w:after="0" w:line="240" w:lineRule="auto"/>
        <w:ind w:left="0" w:firstLine="0"/>
        <w:textAlignment w:val="baseline"/>
        <w:rPr>
          <w:rFonts w:ascii="Times New Roman" w:hAnsi="Times New Roman" w:cs="Times New Roman"/>
          <w:bCs/>
          <w:color w:val="000000"/>
        </w:rPr>
      </w:pPr>
      <w:r w:rsidRPr="00C2709F">
        <w:rPr>
          <w:rFonts w:ascii="Times New Roman" w:hAnsi="Times New Roman" w:cs="Times New Roman"/>
        </w:rPr>
        <w:t xml:space="preserve">Wykonawca, przez cały okres realizacji przedmiotu umowy określony w ust. 1 powyżej, musi posiadać upoważnienie firmy Microsoft do sprzedawania licencji w ramach umów Microsoft Products and Services </w:t>
      </w:r>
      <w:proofErr w:type="spellStart"/>
      <w:r w:rsidRPr="00C2709F">
        <w:rPr>
          <w:rFonts w:ascii="Times New Roman" w:hAnsi="Times New Roman" w:cs="Times New Roman"/>
        </w:rPr>
        <w:t>Agrement</w:t>
      </w:r>
      <w:proofErr w:type="spellEnd"/>
      <w:r w:rsidRPr="00C2709F">
        <w:rPr>
          <w:rFonts w:ascii="Times New Roman" w:hAnsi="Times New Roman" w:cs="Times New Roman"/>
        </w:rPr>
        <w:t>.</w:t>
      </w:r>
    </w:p>
    <w:p w14:paraId="35102E45" w14:textId="77777777" w:rsidR="00C2709F" w:rsidRPr="00C2709F" w:rsidRDefault="00C2709F" w:rsidP="008D57EB">
      <w:pPr>
        <w:tabs>
          <w:tab w:val="left" w:pos="284"/>
        </w:tabs>
        <w:spacing w:after="0" w:line="240" w:lineRule="auto"/>
        <w:jc w:val="center"/>
        <w:rPr>
          <w:rFonts w:ascii="Times New Roman" w:hAnsi="Times New Roman" w:cs="Times New Roman"/>
          <w:b/>
        </w:rPr>
      </w:pPr>
      <w:r w:rsidRPr="00C2709F">
        <w:rPr>
          <w:rFonts w:ascii="Times New Roman" w:hAnsi="Times New Roman" w:cs="Times New Roman"/>
          <w:b/>
        </w:rPr>
        <w:lastRenderedPageBreak/>
        <w:t>§ 3</w:t>
      </w:r>
    </w:p>
    <w:p w14:paraId="48CBE88E" w14:textId="6288AEEB"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Wykonawca oferuje </w:t>
      </w:r>
      <w:r w:rsidRPr="00C2709F">
        <w:rPr>
          <w:rFonts w:ascii="Times New Roman" w:hAnsi="Times New Roman" w:cs="Times New Roman"/>
          <w:b/>
        </w:rPr>
        <w:t xml:space="preserve">opust w wysokości ……………. % od cen katalogowych </w:t>
      </w:r>
      <w:r w:rsidRPr="00C2709F">
        <w:rPr>
          <w:rFonts w:ascii="Times New Roman" w:hAnsi="Times New Roman" w:cs="Times New Roman"/>
        </w:rPr>
        <w:t>przedstawionych w załączniku – A do SWZ na licencje na oprogramowanie firmy Microsoft w ramach programu licencyjnego Microsoft Products and Services Agreement o numerze 4100021400 (Master Agreement) oraz zobowiązuje się do udzielania powyższego opustu od cen katalogowych dostarczanych co miesiąc przez firmę Microsoft, w tym również do nowych produktów nie wymienionych w Załączniku – A do SWZ.</w:t>
      </w:r>
    </w:p>
    <w:p w14:paraId="51A5611B" w14:textId="7379B904"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Opust, w wysokości określonej w ust. 1 powyżej, obowiązuje od cen katalogowych na licencje dostarczane co miesiąc przez firmę Microsoft w ramach umowy Microsoft Products and Services Agreement przez cały okres realizacji przedmiotu umowy określony w § </w:t>
      </w:r>
      <w:r w:rsidR="008D57EB">
        <w:rPr>
          <w:rFonts w:ascii="Times New Roman" w:hAnsi="Times New Roman" w:cs="Times New Roman"/>
        </w:rPr>
        <w:t>2</w:t>
      </w:r>
      <w:r w:rsidRPr="00C2709F">
        <w:rPr>
          <w:rFonts w:ascii="Times New Roman" w:hAnsi="Times New Roman" w:cs="Times New Roman"/>
        </w:rPr>
        <w:t xml:space="preserve"> ust. 1 umowy. </w:t>
      </w:r>
    </w:p>
    <w:p w14:paraId="508B3AA0" w14:textId="77777777"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Wysokość przysługującego Zamawiającemu opustu od cen katalogowych została ustalona na podstawie oferty Wykonawcy.</w:t>
      </w:r>
    </w:p>
    <w:p w14:paraId="0854E299" w14:textId="77777777"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Wysokość wynagrodzenia przysługującego Wykonawcy za wykonanie przedmiotu umowy ustalona będzie każdorazowo na podstawie wysłanego zamówienia w oparciu o dane wynikające z oferty Wykonawcy.</w:t>
      </w:r>
    </w:p>
    <w:p w14:paraId="3B85AC39" w14:textId="0D36C5AA"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Zamawiający oświadcza, a Wykonawca przyjmuje do wiadomości i akceptuje, że maksymalne wynagrodzenie Wykonawcy w ramach niniejszej umowy wynosi kwotę </w:t>
      </w:r>
      <w:r w:rsidR="00080C85">
        <w:rPr>
          <w:rFonts w:ascii="Times New Roman" w:hAnsi="Times New Roman" w:cs="Times New Roman"/>
        </w:rPr>
        <w:t>……..(</w:t>
      </w:r>
      <w:r w:rsidR="00080C85" w:rsidRPr="00080C85">
        <w:rPr>
          <w:rFonts w:ascii="Times New Roman" w:hAnsi="Times New Roman" w:cs="Times New Roman"/>
        </w:rPr>
        <w:t>mowa będzie zawarta do kwoty wysokości budżetu jaką zamawiający zamierza przeznaczyć na sfinansowanie zamówienia</w:t>
      </w:r>
      <w:r w:rsidR="00080C85">
        <w:rPr>
          <w:rFonts w:ascii="Times New Roman" w:hAnsi="Times New Roman" w:cs="Times New Roman"/>
        </w:rPr>
        <w:t xml:space="preserve">) </w:t>
      </w:r>
      <w:r w:rsidRPr="00C2709F">
        <w:rPr>
          <w:rFonts w:ascii="Times New Roman" w:hAnsi="Times New Roman" w:cs="Times New Roman"/>
        </w:rPr>
        <w:t>, przy czym ostateczne rozliczenie między Stronami nastąpi na podstawie faktycznie zrealizowanych sukcesywnych dostaw.</w:t>
      </w:r>
    </w:p>
    <w:p w14:paraId="5DA9984C" w14:textId="77777777"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Rozliczenia pomiędzy Wykonawcą a Zamawiający będą dokonywane w złotych polskich (PLN).</w:t>
      </w:r>
    </w:p>
    <w:p w14:paraId="4E4492BF" w14:textId="77777777"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Style w:val="normaltextrun"/>
          <w:rFonts w:ascii="Times New Roman" w:hAnsi="Times New Roman" w:cs="Times New Roman"/>
          <w:color w:val="000000"/>
          <w:bdr w:val="none" w:sz="0" w:space="0" w:color="auto" w:frame="1"/>
        </w:rPr>
        <w:t>Wykonawca dokona przeliczenia wartości faktury z EURO na PLN według średniego kursu sprzedaży EURO w NBP obowiązującego w dniu wystawienia faktury.</w:t>
      </w:r>
    </w:p>
    <w:p w14:paraId="37BE7BE2" w14:textId="6A966DD3"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Zamawiający jest p</w:t>
      </w:r>
      <w:r w:rsidR="008D57EB">
        <w:rPr>
          <w:rFonts w:ascii="Times New Roman" w:hAnsi="Times New Roman" w:cs="Times New Roman"/>
        </w:rPr>
        <w:t>odatnikiem</w:t>
      </w:r>
      <w:r w:rsidRPr="00C2709F">
        <w:rPr>
          <w:rFonts w:ascii="Times New Roman" w:hAnsi="Times New Roman" w:cs="Times New Roman"/>
        </w:rPr>
        <w:t xml:space="preserve"> VAT i posiada NIP 675-000-22-36.</w:t>
      </w:r>
    </w:p>
    <w:p w14:paraId="21A3666B" w14:textId="4C6EE36A" w:rsidR="00C2709F" w:rsidRPr="00C2709F" w:rsidRDefault="00C2709F" w:rsidP="008D57EB">
      <w:pPr>
        <w:pStyle w:val="Akapitzlist"/>
        <w:numPr>
          <w:ilvl w:val="0"/>
          <w:numId w:val="60"/>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Wykonawca jest p</w:t>
      </w:r>
      <w:r w:rsidR="008D57EB">
        <w:rPr>
          <w:rFonts w:ascii="Times New Roman" w:hAnsi="Times New Roman" w:cs="Times New Roman"/>
        </w:rPr>
        <w:t>odatnikiem</w:t>
      </w:r>
      <w:r w:rsidRPr="00C2709F">
        <w:rPr>
          <w:rFonts w:ascii="Times New Roman" w:hAnsi="Times New Roman" w:cs="Times New Roman"/>
        </w:rPr>
        <w:t xml:space="preserve"> VAT i posiada NIP ................................ .</w:t>
      </w:r>
    </w:p>
    <w:p w14:paraId="610267DC" w14:textId="77777777" w:rsidR="00C2709F" w:rsidRPr="00C2709F" w:rsidRDefault="00C2709F" w:rsidP="008D57EB">
      <w:pPr>
        <w:tabs>
          <w:tab w:val="left" w:pos="284"/>
        </w:tabs>
        <w:spacing w:after="0" w:line="240" w:lineRule="auto"/>
        <w:jc w:val="center"/>
        <w:rPr>
          <w:rFonts w:ascii="Times New Roman" w:hAnsi="Times New Roman" w:cs="Times New Roman"/>
          <w:b/>
        </w:rPr>
      </w:pPr>
      <w:r w:rsidRPr="00C2709F">
        <w:rPr>
          <w:rFonts w:ascii="Times New Roman" w:hAnsi="Times New Roman" w:cs="Times New Roman"/>
          <w:b/>
        </w:rPr>
        <w:t>§ 4</w:t>
      </w:r>
    </w:p>
    <w:p w14:paraId="345754E4" w14:textId="77777777" w:rsidR="00C2709F" w:rsidRPr="00C2709F" w:rsidRDefault="00C2709F" w:rsidP="008D57EB">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Wykonawca otrzyma wynagrodzenie po wykonaniu określonej w zamówieniu części przedmiotu umowy przedmiotu umowy i złożeniu faktury, przy czym zamówienia będą wysyłane nie częściej niż raz w miesiącu w sposób wskazany w § 1 ust. 8 umowy. </w:t>
      </w:r>
    </w:p>
    <w:p w14:paraId="15606CDF" w14:textId="77777777" w:rsidR="00C2709F" w:rsidRPr="00C2709F" w:rsidRDefault="00C2709F" w:rsidP="008D57EB">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Faktura na zamówione oprogramowanie musi być wystawiona do 10 dni od złożenia zamówienia, o którym mowa w ust. 1 powyżej.</w:t>
      </w:r>
    </w:p>
    <w:p w14:paraId="2F3D69C6" w14:textId="3E2AA73F" w:rsidR="00C2709F" w:rsidRPr="00C2709F" w:rsidRDefault="00C2709F" w:rsidP="008D57EB">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Termin zapłaty faktury za wykonany i odebrany przedmiot umowy ustala się do 30 dni od dnia doręczenia Zamawiającemu prawidłowo wystawionej faktury. </w:t>
      </w:r>
    </w:p>
    <w:p w14:paraId="620FA4B3" w14:textId="262A3B4D" w:rsidR="00C2709F" w:rsidRPr="00C2709F" w:rsidRDefault="00DA105F" w:rsidP="008D57EB">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DA105F">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w:t>
      </w:r>
      <w:proofErr w:type="spellStart"/>
      <w:r w:rsidRPr="00DA105F">
        <w:rPr>
          <w:rFonts w:ascii="Times New Roman" w:hAnsi="Times New Roman" w:cs="Times New Roman"/>
        </w:rPr>
        <w:t>publicznoprywatnym</w:t>
      </w:r>
      <w:proofErr w:type="spellEnd"/>
      <w:r w:rsidRPr="00DA105F">
        <w:rPr>
          <w:rFonts w:ascii="Times New Roman" w:hAnsi="Times New Roman" w:cs="Times New Roman"/>
        </w:rPr>
        <w:t xml:space="preserve"> (Dz. U. 2018 poz. 2191 ze zm.) za pośrednictwem Platformy Elektronicznego Fakturowania dostępnej pod adresem: https://efaktura.gov.pl/, w polu „referencja”, Wykonawca wpisze następujący adres e-mail: </w:t>
      </w:r>
      <w:r>
        <w:rPr>
          <w:rFonts w:ascii="Times New Roman" w:hAnsi="Times New Roman" w:cs="Times New Roman"/>
        </w:rPr>
        <w:t>…….</w:t>
      </w:r>
      <w:r w:rsidRPr="00DA105F">
        <w:rPr>
          <w:rFonts w:ascii="Times New Roman" w:hAnsi="Times New Roman" w:cs="Times New Roman"/>
        </w:rPr>
        <w:t>@uj.edu.pl</w:t>
      </w:r>
      <w:r w:rsidR="00C2709F" w:rsidRPr="00C2709F">
        <w:rPr>
          <w:rFonts w:ascii="Times New Roman" w:hAnsi="Times New Roman" w:cs="Times New Roman"/>
        </w:rPr>
        <w:t xml:space="preserve"> </w:t>
      </w:r>
    </w:p>
    <w:p w14:paraId="0D2E43B8" w14:textId="416CD7A6" w:rsidR="00C2709F" w:rsidRPr="00C2709F" w:rsidRDefault="00DA105F" w:rsidP="008D57EB">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11056F">
        <w:rPr>
          <w:rFonts w:ascii="Times New Roman" w:eastAsia="Times New Roman" w:hAnsi="Times New Roman" w:cs="Times New Roman"/>
          <w:color w:val="000000"/>
          <w:kern w:val="2"/>
          <w:lang w:eastAsia="pl-PL"/>
          <w14:ligatures w14:val="standardContextual"/>
        </w:rPr>
        <w:t>Wynagrodzenie przysługujące Wykonawcy jest płatne przelewem z rachunku Zamawiającego na konto Wykonawcy wskazane na fakturze</w:t>
      </w:r>
      <w:r w:rsidR="00C2709F" w:rsidRPr="00C2709F">
        <w:rPr>
          <w:rFonts w:ascii="Times New Roman" w:hAnsi="Times New Roman" w:cs="Times New Roman"/>
        </w:rPr>
        <w:t>.</w:t>
      </w:r>
    </w:p>
    <w:p w14:paraId="42E89168" w14:textId="249295A0" w:rsidR="00C2709F" w:rsidRPr="00C2709F" w:rsidRDefault="00DA105F" w:rsidP="00DA105F">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11056F">
        <w:rPr>
          <w:rFonts w:ascii="Times New Roman" w:eastAsia="Times New Roman" w:hAnsi="Times New Roman" w:cs="Times New Roman"/>
          <w:color w:val="000000"/>
          <w:kern w:val="2"/>
          <w:lang w:eastAsia="pl-PL"/>
          <w14:ligatures w14:val="standardContextual"/>
        </w:rPr>
        <w:t>Miejscem płatności jest Bank Zamawiającego, a zaś za datę płatności uznaje się datę zlecenia przelewu przez Zamawiającego</w:t>
      </w:r>
      <w:r w:rsidR="00C2709F" w:rsidRPr="00C2709F">
        <w:rPr>
          <w:rFonts w:ascii="Times New Roman" w:hAnsi="Times New Roman" w:cs="Times New Roman"/>
        </w:rPr>
        <w:t>.</w:t>
      </w:r>
    </w:p>
    <w:p w14:paraId="6F1F1905" w14:textId="2368D93A" w:rsidR="00C2709F" w:rsidRPr="00C2709F" w:rsidRDefault="00DA105F" w:rsidP="00DA105F">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11056F">
        <w:rPr>
          <w:rFonts w:ascii="Times New Roman" w:eastAsia="Times New Roman" w:hAnsi="Times New Roman" w:cs="Times New Roman"/>
          <w:color w:val="000000"/>
          <w:kern w:val="2"/>
          <w:lang w:eastAsia="pl-PL"/>
          <w14:ligatures w14:val="standardContextual"/>
        </w:rPr>
        <w:t>W przypadku faktury korygującej, Wykonawca zobowiązany jest w ciągu 14 dni od daty jej wystawienia dokonać zwrotu środków na rachunek bankowy, z którego nastąpiła zapłata</w:t>
      </w:r>
      <w:r w:rsidR="00C2709F" w:rsidRPr="00C2709F">
        <w:rPr>
          <w:rFonts w:ascii="Times New Roman" w:hAnsi="Times New Roman" w:cs="Times New Roman"/>
        </w:rPr>
        <w:t>.</w:t>
      </w:r>
    </w:p>
    <w:p w14:paraId="52778A1B" w14:textId="7C9325C2" w:rsidR="00DA105F" w:rsidRPr="00DA105F" w:rsidRDefault="00DA105F" w:rsidP="00DA105F">
      <w:pPr>
        <w:numPr>
          <w:ilvl w:val="0"/>
          <w:numId w:val="61"/>
        </w:numPr>
        <w:tabs>
          <w:tab w:val="left" w:pos="284"/>
        </w:tabs>
        <w:spacing w:after="0" w:line="240" w:lineRule="auto"/>
        <w:ind w:left="0" w:right="47" w:firstLine="0"/>
        <w:rPr>
          <w:rFonts w:ascii="Times New Roman" w:hAnsi="Times New Roman" w:cs="Times New Roman"/>
        </w:rPr>
      </w:pPr>
      <w:r w:rsidRPr="00DA105F">
        <w:rPr>
          <w:rFonts w:ascii="Times New Roman" w:eastAsia="Times New Roman" w:hAnsi="Times New Roman" w:cs="Times New Roman"/>
          <w:color w:val="000000"/>
          <w:kern w:val="2"/>
          <w:lang w:eastAsia="pl-PL"/>
          <w14:ligatures w14:val="standardContextual"/>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r>
        <w:rPr>
          <w:rFonts w:ascii="Times New Roman" w:eastAsia="Times New Roman" w:hAnsi="Times New Roman" w:cs="Times New Roman"/>
          <w:color w:val="000000"/>
          <w:kern w:val="2"/>
          <w:lang w:eastAsia="pl-PL"/>
          <w14:ligatures w14:val="standardContextual"/>
        </w:rPr>
        <w:t>.)</w:t>
      </w:r>
    </w:p>
    <w:p w14:paraId="170FD7A5" w14:textId="0E242167" w:rsidR="00C2709F" w:rsidRPr="00DA105F" w:rsidRDefault="00DA105F" w:rsidP="006A12C1">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DA105F">
        <w:rPr>
          <w:rFonts w:ascii="Times New Roman" w:hAnsi="Times New Roman" w:cs="Times New Roman"/>
        </w:rPr>
        <w:t>Zamawiający w przypadku, gdy Wykonawca jest zarejestrowany jako czynny podatnik podatku od towarów i usług Zamawiający dokona płatności wynagrodzenia</w:t>
      </w:r>
      <w:r>
        <w:rPr>
          <w:rFonts w:ascii="Times New Roman" w:hAnsi="Times New Roman" w:cs="Times New Roman"/>
        </w:rPr>
        <w:t xml:space="preserve"> </w:t>
      </w:r>
      <w:r w:rsidRPr="00DA105F">
        <w:rPr>
          <w:rFonts w:ascii="Times New Roman" w:hAnsi="Times New Roman" w:cs="Times New Roman"/>
        </w:rPr>
        <w:t xml:space="preserve">z zastosowaniem mechanizmu podzielonej płatności, to jest w sposób wskazany w art. 108a ust. 2 ustawy z dnia 11 marca 2004 r. o podatku od towarów i usług (t. j. Dz. U. 2020 poz. 106 ze zm.). Postanowień zdania 1. nie stosuje się, </w:t>
      </w:r>
      <w:r w:rsidRPr="00DA105F">
        <w:rPr>
          <w:rFonts w:ascii="Times New Roman" w:hAnsi="Times New Roman" w:cs="Times New Roman"/>
        </w:rPr>
        <w:lastRenderedPageBreak/>
        <w:t>gdy przedmiot umowy stanowi czynność zwolnioną z podatku VAT albo jest on objęty 0% stawką podatku VAT</w:t>
      </w:r>
      <w:r>
        <w:rPr>
          <w:rFonts w:ascii="Times New Roman" w:hAnsi="Times New Roman" w:cs="Times New Roman"/>
        </w:rPr>
        <w:t>.</w:t>
      </w:r>
    </w:p>
    <w:p w14:paraId="55D08E1C" w14:textId="69527CAE" w:rsidR="00C2709F" w:rsidRPr="00C2709F" w:rsidRDefault="00DA105F" w:rsidP="00DA105F">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11056F">
        <w:rPr>
          <w:rFonts w:ascii="Times New Roman" w:eastAsia="Times New Roman" w:hAnsi="Times New Roman" w:cs="Times New Roman"/>
          <w:color w:val="000000"/>
          <w:kern w:val="2"/>
          <w:lang w:eastAsia="pl-PL"/>
          <w14:ligatures w14:val="standardContextual"/>
        </w:rPr>
        <w:t xml:space="preserve">Wykonawca potwierdza, iż ujawniony na fakturze bankowy rachunek rozliczeniowy służy </w:t>
      </w:r>
      <w:r>
        <w:rPr>
          <w:rFonts w:ascii="Times New Roman" w:eastAsia="Times New Roman" w:hAnsi="Times New Roman" w:cs="Times New Roman"/>
          <w:color w:val="000000"/>
          <w:kern w:val="2"/>
          <w:lang w:eastAsia="pl-PL"/>
          <w14:ligatures w14:val="standardContextual"/>
        </w:rPr>
        <w:t xml:space="preserve"> </w:t>
      </w:r>
      <w:r w:rsidRPr="0011056F">
        <w:rPr>
          <w:rFonts w:ascii="Times New Roman" w:eastAsia="Times New Roman" w:hAnsi="Times New Roman" w:cs="Times New Roman"/>
          <w:color w:val="000000"/>
          <w:kern w:val="2"/>
          <w:lang w:eastAsia="pl-PL"/>
          <w14:ligatures w14:val="standardContextual"/>
        </w:rPr>
        <w:t>u dla celów rozliczeń z tytułu prowadzonej przez niego działalności gospodarczej, dla którego prowadzony jest rachunek VAT</w:t>
      </w:r>
      <w:r w:rsidR="00C2709F" w:rsidRPr="00C2709F">
        <w:rPr>
          <w:rFonts w:ascii="Times New Roman" w:hAnsi="Times New Roman" w:cs="Times New Roman"/>
        </w:rPr>
        <w:t>.</w:t>
      </w:r>
    </w:p>
    <w:p w14:paraId="3CE8B8B7" w14:textId="40A5D18D" w:rsidR="00C2709F" w:rsidRPr="00C2709F" w:rsidRDefault="00DA105F" w:rsidP="00DA105F">
      <w:pPr>
        <w:pStyle w:val="Akapitzlist"/>
        <w:numPr>
          <w:ilvl w:val="0"/>
          <w:numId w:val="61"/>
        </w:numPr>
        <w:tabs>
          <w:tab w:val="clear" w:pos="2520"/>
          <w:tab w:val="left" w:pos="284"/>
        </w:tabs>
        <w:spacing w:after="0" w:line="240" w:lineRule="auto"/>
        <w:ind w:left="0" w:firstLine="0"/>
        <w:rPr>
          <w:rFonts w:ascii="Times New Roman" w:hAnsi="Times New Roman" w:cs="Times New Roman"/>
        </w:rPr>
      </w:pPr>
      <w:r w:rsidRPr="0011056F">
        <w:rPr>
          <w:rFonts w:ascii="Times New Roman" w:eastAsia="Times New Roman" w:hAnsi="Times New Roman" w:cs="Times New Roman"/>
          <w:color w:val="000000"/>
          <w:kern w:val="2"/>
          <w:lang w:eastAsia="pl-PL"/>
          <w14:ligatures w14:val="standardContextual"/>
        </w:rPr>
        <w:t>Wykonawcy nie przysługuje prawo przenoszenia wierzytelności wynikających  z niniejszej umowy, bez uprzedniej pisemnej zgody Zamawiającego</w:t>
      </w:r>
      <w:r w:rsidR="00C2709F" w:rsidRPr="00C2709F">
        <w:rPr>
          <w:rFonts w:ascii="Times New Roman" w:hAnsi="Times New Roman" w:cs="Times New Roman"/>
        </w:rPr>
        <w:t>.</w:t>
      </w:r>
    </w:p>
    <w:p w14:paraId="5CAC4D19" w14:textId="77777777" w:rsidR="00C2709F" w:rsidRPr="00C2709F" w:rsidRDefault="00C2709F" w:rsidP="00FC0382">
      <w:pPr>
        <w:tabs>
          <w:tab w:val="left" w:pos="284"/>
        </w:tabs>
        <w:spacing w:after="0" w:line="240" w:lineRule="auto"/>
        <w:jc w:val="center"/>
        <w:rPr>
          <w:rFonts w:ascii="Times New Roman" w:hAnsi="Times New Roman" w:cs="Times New Roman"/>
          <w:b/>
        </w:rPr>
      </w:pPr>
      <w:r w:rsidRPr="00C2709F">
        <w:rPr>
          <w:rFonts w:ascii="Times New Roman" w:hAnsi="Times New Roman" w:cs="Times New Roman"/>
          <w:b/>
        </w:rPr>
        <w:t>§ 5</w:t>
      </w:r>
    </w:p>
    <w:p w14:paraId="5916AB19" w14:textId="77777777" w:rsidR="00C2709F" w:rsidRPr="00C2709F" w:rsidRDefault="00C2709F" w:rsidP="008D57EB">
      <w:pPr>
        <w:pStyle w:val="Akapitzlist"/>
        <w:numPr>
          <w:ilvl w:val="0"/>
          <w:numId w:val="62"/>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Wykonawca zobowiązuje się wykonać przedmiot umowy bez wad i usterek.</w:t>
      </w:r>
    </w:p>
    <w:p w14:paraId="55AEB0F4" w14:textId="47FDD1B6" w:rsidR="00C2709F" w:rsidRPr="00C2709F" w:rsidRDefault="00C2709F" w:rsidP="008D57EB">
      <w:pPr>
        <w:pStyle w:val="Akapitzlist"/>
        <w:numPr>
          <w:ilvl w:val="0"/>
          <w:numId w:val="62"/>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Wykonawca przez cały okres realizacji umowy wskazany w § 2 ust. 1, w przypadku zgłoszenia przez Zamawiającego za pośrednictwem poczty elektronicznej dostępnej pod adresem wskazanym w § 8 ust. 1 lit. b) umowy </w:t>
      </w:r>
      <w:r w:rsidR="00FC0382">
        <w:rPr>
          <w:rFonts w:ascii="Times New Roman" w:hAnsi="Times New Roman" w:cs="Times New Roman"/>
        </w:rPr>
        <w:t xml:space="preserve">– wady </w:t>
      </w:r>
      <w:r w:rsidRPr="00C2709F">
        <w:rPr>
          <w:rFonts w:ascii="Times New Roman" w:hAnsi="Times New Roman" w:cs="Times New Roman"/>
        </w:rPr>
        <w:t>przedmiotu umowy, Wykonawca w terminie 10 dni od otrzymania zgłoszenia usunie ww. wadę albo dostarczy przedmiot umowy wolny od wad.</w:t>
      </w:r>
    </w:p>
    <w:p w14:paraId="5F4BB956" w14:textId="77777777" w:rsidR="00C2709F" w:rsidRPr="00C2709F" w:rsidRDefault="00C2709F" w:rsidP="00FC0382">
      <w:pPr>
        <w:tabs>
          <w:tab w:val="left" w:pos="284"/>
        </w:tabs>
        <w:spacing w:after="0" w:line="240" w:lineRule="auto"/>
        <w:jc w:val="center"/>
        <w:rPr>
          <w:rFonts w:ascii="Times New Roman" w:hAnsi="Times New Roman" w:cs="Times New Roman"/>
          <w:b/>
        </w:rPr>
      </w:pPr>
      <w:r w:rsidRPr="00C2709F">
        <w:rPr>
          <w:rFonts w:ascii="Times New Roman" w:hAnsi="Times New Roman" w:cs="Times New Roman"/>
          <w:b/>
        </w:rPr>
        <w:t>§ 6</w:t>
      </w:r>
    </w:p>
    <w:p w14:paraId="77121059" w14:textId="77777777" w:rsidR="00C2709F" w:rsidRPr="00C2709F" w:rsidRDefault="00C2709F" w:rsidP="008D57EB">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Wykonawca, z zastrzeżeniem ust. 3, zapłaci Zamawiającemu karę umowną w przypadku:</w:t>
      </w:r>
    </w:p>
    <w:p w14:paraId="0B0A2D0F" w14:textId="59A4275C" w:rsidR="00C2709F" w:rsidRPr="00C2709F" w:rsidRDefault="00C2709F" w:rsidP="00FC0382">
      <w:pPr>
        <w:pStyle w:val="Akapitzlist"/>
        <w:numPr>
          <w:ilvl w:val="0"/>
          <w:numId w:val="63"/>
        </w:numPr>
        <w:tabs>
          <w:tab w:val="left" w:pos="284"/>
        </w:tabs>
        <w:spacing w:after="0" w:line="240" w:lineRule="auto"/>
        <w:ind w:left="284" w:firstLine="0"/>
        <w:rPr>
          <w:rFonts w:ascii="Times New Roman" w:hAnsi="Times New Roman" w:cs="Times New Roman"/>
        </w:rPr>
      </w:pPr>
      <w:r w:rsidRPr="00C2709F">
        <w:rPr>
          <w:rFonts w:ascii="Times New Roman" w:hAnsi="Times New Roman" w:cs="Times New Roman"/>
        </w:rPr>
        <w:t xml:space="preserve">każdorazowego nienależytego wykonania umowy w wysokości 10% wartości brutto niezrealizowanego zamówienia, o którym mowa w § 1 ust. 8 niniejszej umowy, przy czym przez </w:t>
      </w:r>
      <w:r w:rsidRPr="00C2709F">
        <w:rPr>
          <w:rFonts w:ascii="Times New Roman" w:hAnsi="Times New Roman" w:cs="Times New Roman"/>
          <w:i/>
          <w:iCs/>
        </w:rPr>
        <w:t xml:space="preserve">„nienależyte wykonanie umowy” </w:t>
      </w:r>
      <w:r w:rsidRPr="00C2709F">
        <w:rPr>
          <w:rFonts w:ascii="Times New Roman" w:hAnsi="Times New Roman" w:cs="Times New Roman"/>
        </w:rPr>
        <w:t>rozumieć należy naruszenie przez Wykonawcę ustalonych przez Zamawiającego w treści SWZ zasad realizacji przedmiotu umowy;</w:t>
      </w:r>
    </w:p>
    <w:p w14:paraId="206F3C58" w14:textId="5E439D09" w:rsidR="00C2709F" w:rsidRPr="00C2709F" w:rsidRDefault="00C2709F" w:rsidP="00FC0382">
      <w:pPr>
        <w:pStyle w:val="Akapitzlist"/>
        <w:numPr>
          <w:ilvl w:val="0"/>
          <w:numId w:val="63"/>
        </w:numPr>
        <w:tabs>
          <w:tab w:val="left" w:pos="284"/>
        </w:tabs>
        <w:spacing w:after="0" w:line="240" w:lineRule="auto"/>
        <w:ind w:left="284" w:firstLine="0"/>
        <w:rPr>
          <w:rFonts w:ascii="Times New Roman" w:hAnsi="Times New Roman" w:cs="Times New Roman"/>
        </w:rPr>
      </w:pPr>
      <w:r w:rsidRPr="00C2709F">
        <w:rPr>
          <w:rFonts w:ascii="Times New Roman" w:hAnsi="Times New Roman" w:cs="Times New Roman"/>
        </w:rPr>
        <w:t>odstąpienia od umowy wskutek okoliczności od Zamawiającego niezależnych w wysokości 10% wartości brutto wskazanej w pkt 2) Formularza Oferty Wykonawcy z dnia …. .</w:t>
      </w:r>
    </w:p>
    <w:p w14:paraId="666AAFAB" w14:textId="77777777" w:rsidR="00C2709F" w:rsidRPr="00C2709F" w:rsidRDefault="00C2709F" w:rsidP="00FC0382">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Zamawiający zastrzega sobie prawo do potrącenia ewentualnych kar umownych z należnej faktury lub innych ewentualnych wierzytelności Wykonawcy względem Zamawiającego, na co Wykonawca wyraża zgodę.</w:t>
      </w:r>
    </w:p>
    <w:p w14:paraId="25E219B3" w14:textId="77777777" w:rsidR="00C2709F" w:rsidRPr="00C2709F" w:rsidRDefault="00C2709F" w:rsidP="00FC0382">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Jeżeli zastrzeżona w niniejszej umowie kara umowna nie pokrywa poniesionej szkody, Strona, która poniosła szkodę może dochodzić odszkodowania uzupełniającego, przy czym kary umowne określone w ust. 1 mają charakter </w:t>
      </w:r>
      <w:proofErr w:type="spellStart"/>
      <w:r w:rsidRPr="00C2709F">
        <w:rPr>
          <w:rFonts w:ascii="Times New Roman" w:hAnsi="Times New Roman" w:cs="Times New Roman"/>
        </w:rPr>
        <w:t>zaliczalny</w:t>
      </w:r>
      <w:proofErr w:type="spellEnd"/>
      <w:r w:rsidRPr="00C2709F">
        <w:rPr>
          <w:rFonts w:ascii="Times New Roman" w:hAnsi="Times New Roman" w:cs="Times New Roman"/>
        </w:rPr>
        <w:t xml:space="preserve"> na poczet przedmiotowego odszkodowania uzupełniającego dochodzonego przez daną Stronę umowy.</w:t>
      </w:r>
    </w:p>
    <w:p w14:paraId="6E00B50D" w14:textId="77777777" w:rsidR="00C2709F" w:rsidRPr="00C2709F" w:rsidRDefault="00C2709F" w:rsidP="008D57EB">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C2EA970" w14:textId="77777777" w:rsidR="00C2709F" w:rsidRPr="00C2709F" w:rsidRDefault="00C2709F" w:rsidP="008D57EB">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Uiszczenie powyższych kar umownych nie zwalnia Wykonawcy z obowiązku dalszego realizowania usług, zgodnie z postanowieniami niniejszej umowy.</w:t>
      </w:r>
    </w:p>
    <w:p w14:paraId="1526EEF4" w14:textId="77777777" w:rsidR="00C2709F" w:rsidRPr="00C2709F" w:rsidRDefault="00C2709F" w:rsidP="008D57EB">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Wykonawcy nie przysługuje odszkodowanie z tytułu odstąpienia Zamawiającego od umowy z przyczyn, za które Zamawiający nie ponosi odpowiedzialności.</w:t>
      </w:r>
    </w:p>
    <w:p w14:paraId="11A9C223" w14:textId="77777777" w:rsidR="00C2709F" w:rsidRPr="00C2709F" w:rsidRDefault="00C2709F" w:rsidP="008D57EB">
      <w:pPr>
        <w:pStyle w:val="Akapitzlist"/>
        <w:numPr>
          <w:ilvl w:val="0"/>
          <w:numId w:val="71"/>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W przypadku odstąpienia od umowy, Strony zachowują prawo egzekucji kar umownych.</w:t>
      </w:r>
    </w:p>
    <w:p w14:paraId="0C5016BC" w14:textId="77777777" w:rsidR="00C2709F" w:rsidRPr="00C2709F" w:rsidRDefault="00C2709F" w:rsidP="00FC0382">
      <w:pPr>
        <w:tabs>
          <w:tab w:val="left" w:pos="284"/>
        </w:tabs>
        <w:spacing w:after="0" w:line="240" w:lineRule="auto"/>
        <w:jc w:val="center"/>
        <w:rPr>
          <w:rFonts w:ascii="Times New Roman" w:hAnsi="Times New Roman" w:cs="Times New Roman"/>
          <w:b/>
          <w:bCs/>
        </w:rPr>
      </w:pPr>
      <w:r w:rsidRPr="00C2709F">
        <w:rPr>
          <w:rFonts w:ascii="Times New Roman" w:hAnsi="Times New Roman" w:cs="Times New Roman"/>
          <w:b/>
          <w:bCs/>
        </w:rPr>
        <w:t>§ 7</w:t>
      </w:r>
    </w:p>
    <w:p w14:paraId="58A66C5B" w14:textId="77777777" w:rsidR="00FC0382" w:rsidRPr="00C252A3" w:rsidRDefault="00FC0382" w:rsidP="00FC0382">
      <w:pPr>
        <w:widowControl w:val="0"/>
        <w:numPr>
          <w:ilvl w:val="0"/>
          <w:numId w:val="57"/>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0397C318" w14:textId="77777777" w:rsidR="00FC0382" w:rsidRPr="00C252A3" w:rsidRDefault="00FC0382" w:rsidP="00FC0382">
      <w:pPr>
        <w:widowControl w:val="0"/>
        <w:numPr>
          <w:ilvl w:val="0"/>
          <w:numId w:val="57"/>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Zamawiający może odstąpić od umowy </w:t>
      </w:r>
      <w:r w:rsidRPr="004C0072">
        <w:rPr>
          <w:rFonts w:ascii="Times New Roman" w:eastAsia="Times New Roman" w:hAnsi="Times New Roman" w:cs="Times New Roman"/>
          <w:lang w:eastAsia="pl-PL"/>
        </w:rPr>
        <w:t xml:space="preserve">w terminie 30 dni od dnia powzięcia wiadomości o zaistnieniu </w:t>
      </w:r>
      <w:r w:rsidRPr="00C252A3">
        <w:rPr>
          <w:rFonts w:ascii="Times New Roman" w:eastAsia="Times New Roman" w:hAnsi="Times New Roman" w:cs="Times New Roman"/>
          <w:lang w:eastAsia="pl-PL"/>
        </w:rPr>
        <w:t>jednej z poniższych okoliczności, to jest gdy:</w:t>
      </w:r>
    </w:p>
    <w:p w14:paraId="70240FA3" w14:textId="77777777" w:rsidR="00FC0382" w:rsidRPr="00C252A3" w:rsidRDefault="00FC0382" w:rsidP="00FC0382">
      <w:pPr>
        <w:widowControl w:val="0"/>
        <w:numPr>
          <w:ilvl w:val="2"/>
          <w:numId w:val="58"/>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na skutek swojej niewypłacalności nie wykonuje zobowiązań pieniężnych przez okres co najmniej 3 miesięcy,</w:t>
      </w:r>
    </w:p>
    <w:p w14:paraId="3278C897" w14:textId="77777777" w:rsidR="00FC0382" w:rsidRPr="00C252A3" w:rsidRDefault="00FC0382" w:rsidP="00FC0382">
      <w:pPr>
        <w:widowControl w:val="0"/>
        <w:numPr>
          <w:ilvl w:val="2"/>
          <w:numId w:val="58"/>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EB423BE" w14:textId="77777777" w:rsidR="00FC0382" w:rsidRDefault="00FC0382" w:rsidP="00FC0382">
      <w:pPr>
        <w:widowControl w:val="0"/>
        <w:numPr>
          <w:ilvl w:val="2"/>
          <w:numId w:val="58"/>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został wydany nakaz zajęcia majątku Wykonawcy,</w:t>
      </w:r>
    </w:p>
    <w:p w14:paraId="3FCC1687" w14:textId="77777777" w:rsidR="00FC0382" w:rsidRDefault="00FC0382" w:rsidP="00FC0382">
      <w:pPr>
        <w:widowControl w:val="0"/>
        <w:numPr>
          <w:ilvl w:val="2"/>
          <w:numId w:val="58"/>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dostarczył</w:t>
      </w:r>
      <w:r>
        <w:rPr>
          <w:rFonts w:ascii="Times New Roman" w:eastAsia="Times New Roman" w:hAnsi="Times New Roman" w:cs="Times New Roman"/>
          <w:lang w:eastAsia="pl-PL"/>
        </w:rPr>
        <w:t xml:space="preserve">/uruchomił przedmiot umowy lub świadczył usługę niezgodnie z </w:t>
      </w:r>
      <w:r w:rsidRPr="00C252A3">
        <w:rPr>
          <w:rFonts w:ascii="Times New Roman" w:eastAsia="Times New Roman" w:hAnsi="Times New Roman" w:cs="Times New Roman"/>
          <w:lang w:eastAsia="pl-PL"/>
        </w:rPr>
        <w:t>warunk</w:t>
      </w:r>
      <w:r>
        <w:rPr>
          <w:rFonts w:ascii="Times New Roman" w:eastAsia="Times New Roman" w:hAnsi="Times New Roman" w:cs="Times New Roman"/>
          <w:lang w:eastAsia="pl-PL"/>
        </w:rPr>
        <w:t>ami</w:t>
      </w:r>
      <w:r w:rsidRPr="00C252A3">
        <w:rPr>
          <w:rFonts w:ascii="Times New Roman" w:eastAsia="Times New Roman" w:hAnsi="Times New Roman" w:cs="Times New Roman"/>
          <w:lang w:eastAsia="pl-PL"/>
        </w:rPr>
        <w:t xml:space="preserve"> umowy lub przekroczył terminu realizacji umowy o 7 dni, bez konieczności wskazania przez Zamawiającego dodatkowego terminu dostawy</w:t>
      </w:r>
      <w:r>
        <w:rPr>
          <w:rFonts w:ascii="Times New Roman" w:eastAsia="Times New Roman" w:hAnsi="Times New Roman" w:cs="Times New Roman"/>
          <w:lang w:eastAsia="pl-PL"/>
        </w:rPr>
        <w:t>.</w:t>
      </w:r>
    </w:p>
    <w:p w14:paraId="1388FF1B" w14:textId="77777777" w:rsidR="00FC0382" w:rsidRPr="000245A7" w:rsidRDefault="00FC0382" w:rsidP="00FC0382">
      <w:pPr>
        <w:widowControl w:val="0"/>
        <w:numPr>
          <w:ilvl w:val="2"/>
          <w:numId w:val="58"/>
        </w:numPr>
        <w:tabs>
          <w:tab w:val="left" w:pos="0"/>
          <w:tab w:val="left" w:pos="851"/>
        </w:tabs>
        <w:suppressAutoHyphens/>
        <w:spacing w:after="0" w:line="240" w:lineRule="auto"/>
        <w:ind w:left="0" w:firstLine="284"/>
        <w:rPr>
          <w:rFonts w:ascii="Times New Roman" w:eastAsia="Times New Roman" w:hAnsi="Times New Roman" w:cs="Times New Roman"/>
          <w:lang w:eastAsia="pl-PL"/>
        </w:rPr>
      </w:pPr>
      <w:r w:rsidRPr="000245A7">
        <w:rPr>
          <w:rFonts w:ascii="Times New Roman" w:eastAsia="Times New Roman" w:hAnsi="Times New Roman" w:cs="Times New Roman"/>
          <w:lang w:eastAsia="pl-PL"/>
        </w:rPr>
        <w:t xml:space="preserve">Zamawiający, niezależnie postanowień ust. 2 powyżej,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w:t>
      </w:r>
      <w:r w:rsidRPr="000245A7">
        <w:rPr>
          <w:rFonts w:ascii="Times New Roman" w:eastAsia="Times New Roman" w:hAnsi="Times New Roman" w:cs="Times New Roman"/>
          <w:lang w:eastAsia="pl-PL"/>
        </w:rPr>
        <w:lastRenderedPageBreak/>
        <w:t>bezpieczeństwa państwa lub bezpieczeństwu publicznemu (art. 456 ust. 1 pkt 1 PZP),</w:t>
      </w:r>
    </w:p>
    <w:p w14:paraId="09AF5BEB" w14:textId="77777777" w:rsidR="00FC0382" w:rsidRPr="00847D0B" w:rsidRDefault="00FC0382" w:rsidP="00FC0382">
      <w:pPr>
        <w:widowControl w:val="0"/>
        <w:numPr>
          <w:ilvl w:val="0"/>
          <w:numId w:val="57"/>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 przypadkach odstąpienia od umowy przez Zamawiającego na podstawie ust. 3 powyżej, Wykonawca może żądać wyłącznie wynagrodzenia należnego z tytułu wykonania części umowy potwierdzonego protokołem.</w:t>
      </w:r>
    </w:p>
    <w:p w14:paraId="27660730" w14:textId="77777777" w:rsidR="00FC0382" w:rsidRDefault="00FC0382" w:rsidP="00FC0382">
      <w:pPr>
        <w:widowControl w:val="0"/>
        <w:numPr>
          <w:ilvl w:val="0"/>
          <w:numId w:val="57"/>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Wykonawcy nie przysługuje odszkodowanie z tytułu odstąpienia przez Zamawiającego od umowy z powodu okoliczności leżących po stronie Wykonawcy, w tym wskazanych w ust. 2 powyżej.</w:t>
      </w:r>
    </w:p>
    <w:p w14:paraId="65DDDF54" w14:textId="77777777" w:rsidR="00FC0382" w:rsidRDefault="00FC0382" w:rsidP="00FC0382">
      <w:pPr>
        <w:widowControl w:val="0"/>
        <w:numPr>
          <w:ilvl w:val="0"/>
          <w:numId w:val="57"/>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9D2D0A">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327519D5" w14:textId="0C99083E" w:rsidR="00C2709F" w:rsidRPr="00FC0382" w:rsidRDefault="00FC0382" w:rsidP="00FC0382">
      <w:pPr>
        <w:widowControl w:val="0"/>
        <w:numPr>
          <w:ilvl w:val="0"/>
          <w:numId w:val="57"/>
        </w:numPr>
        <w:tabs>
          <w:tab w:val="left" w:pos="0"/>
          <w:tab w:val="num" w:pos="284"/>
        </w:tabs>
        <w:suppressAutoHyphens/>
        <w:spacing w:after="0" w:line="240" w:lineRule="auto"/>
        <w:ind w:left="0" w:firstLine="0"/>
        <w:rPr>
          <w:rFonts w:ascii="Times New Roman" w:eastAsia="Times New Roman" w:hAnsi="Times New Roman" w:cs="Times New Roman"/>
          <w:lang w:eastAsia="pl-PL"/>
        </w:rPr>
      </w:pPr>
      <w:r w:rsidRPr="00FC0382">
        <w:rPr>
          <w:rFonts w:ascii="Times New Roman" w:eastAsia="Times New Roman" w:hAnsi="Times New Roman" w:cs="Times New Roman"/>
          <w:lang w:eastAsia="pl-PL"/>
        </w:rPr>
        <w:t>Odstąpienie od umowy nie wpływa na istnienie i skuteczność roszczeń o zapłatę kar umownych</w:t>
      </w:r>
    </w:p>
    <w:p w14:paraId="516CDE1D" w14:textId="77777777" w:rsidR="00C2709F" w:rsidRPr="00C2709F" w:rsidRDefault="00C2709F" w:rsidP="00FC0382">
      <w:pPr>
        <w:tabs>
          <w:tab w:val="left" w:pos="284"/>
        </w:tabs>
        <w:spacing w:after="0" w:line="240" w:lineRule="auto"/>
        <w:jc w:val="center"/>
        <w:rPr>
          <w:rFonts w:ascii="Times New Roman" w:hAnsi="Times New Roman" w:cs="Times New Roman"/>
          <w:b/>
          <w:bCs/>
        </w:rPr>
      </w:pPr>
      <w:r w:rsidRPr="00C2709F">
        <w:rPr>
          <w:rFonts w:ascii="Times New Roman" w:hAnsi="Times New Roman" w:cs="Times New Roman"/>
          <w:b/>
          <w:bCs/>
        </w:rPr>
        <w:t>§ 8</w:t>
      </w:r>
    </w:p>
    <w:p w14:paraId="5891E14A" w14:textId="77777777" w:rsidR="00C2709F" w:rsidRPr="00C2709F" w:rsidRDefault="00C2709F" w:rsidP="008D57EB">
      <w:pPr>
        <w:pStyle w:val="Akapitzlist"/>
        <w:numPr>
          <w:ilvl w:val="0"/>
          <w:numId w:val="66"/>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Strony ustalają, iż do bezpośrednich kontaktów, mających na celu zapewnienie prawidłowej realizacji przedmiotu umowy, jego bieżący nadzór oraz weryfikację, upoważnione zostają następujące osoby: </w:t>
      </w:r>
    </w:p>
    <w:p w14:paraId="6F7CBD28" w14:textId="77777777" w:rsidR="00C2709F" w:rsidRPr="00C2709F" w:rsidRDefault="00C2709F" w:rsidP="008D57EB">
      <w:pPr>
        <w:pStyle w:val="Akapitzlist"/>
        <w:numPr>
          <w:ilvl w:val="0"/>
          <w:numId w:val="67"/>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ze strony Zamawiającego:</w:t>
      </w:r>
      <w:r w:rsidRPr="00C2709F">
        <w:rPr>
          <w:rFonts w:ascii="Times New Roman" w:hAnsi="Times New Roman" w:cs="Times New Roman"/>
          <w:i/>
          <w:iCs/>
        </w:rPr>
        <w:t xml:space="preserve"> </w:t>
      </w:r>
      <w:r w:rsidRPr="00C2709F">
        <w:rPr>
          <w:rFonts w:ascii="Times New Roman" w:hAnsi="Times New Roman" w:cs="Times New Roman"/>
        </w:rPr>
        <w:t>p. ………… tel.: ………..…..,  e-mail:  ………….…</w:t>
      </w:r>
    </w:p>
    <w:p w14:paraId="1F71893D" w14:textId="77777777" w:rsidR="00C2709F" w:rsidRPr="00C2709F" w:rsidRDefault="00C2709F" w:rsidP="008D57EB">
      <w:pPr>
        <w:pStyle w:val="Akapitzlist"/>
        <w:numPr>
          <w:ilvl w:val="0"/>
          <w:numId w:val="67"/>
        </w:numPr>
        <w:tabs>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 xml:space="preserve">ze strony Wykonawcy: </w:t>
      </w:r>
      <w:r w:rsidRPr="00C2709F">
        <w:rPr>
          <w:rFonts w:ascii="Times New Roman" w:hAnsi="Times New Roman" w:cs="Times New Roman"/>
          <w:iCs/>
        </w:rPr>
        <w:t xml:space="preserve">p. …………. </w:t>
      </w:r>
      <w:r w:rsidRPr="00C2709F">
        <w:rPr>
          <w:rFonts w:ascii="Times New Roman" w:hAnsi="Times New Roman" w:cs="Times New Roman"/>
        </w:rPr>
        <w:t xml:space="preserve"> </w:t>
      </w:r>
      <w:r w:rsidRPr="00C2709F">
        <w:rPr>
          <w:rFonts w:ascii="Times New Roman" w:hAnsi="Times New Roman" w:cs="Times New Roman"/>
          <w:iCs/>
        </w:rPr>
        <w:t>tel.: ……………. ,   e-mail: …….………</w:t>
      </w:r>
    </w:p>
    <w:p w14:paraId="61AABD9A" w14:textId="77777777" w:rsidR="00C2709F" w:rsidRPr="00C2709F" w:rsidRDefault="00C2709F" w:rsidP="008D57EB">
      <w:pPr>
        <w:pStyle w:val="Akapitzlist"/>
        <w:numPr>
          <w:ilvl w:val="0"/>
          <w:numId w:val="66"/>
        </w:numPr>
        <w:tabs>
          <w:tab w:val="clear" w:pos="2520"/>
          <w:tab w:val="left" w:pos="284"/>
        </w:tabs>
        <w:spacing w:after="0" w:line="240" w:lineRule="auto"/>
        <w:ind w:left="0" w:firstLine="0"/>
        <w:rPr>
          <w:rFonts w:ascii="Times New Roman" w:hAnsi="Times New Roman" w:cs="Times New Roman"/>
        </w:rPr>
      </w:pPr>
      <w:r w:rsidRPr="00C2709F">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1010DFC0" w14:textId="77777777" w:rsidR="00C2709F" w:rsidRPr="00C2709F" w:rsidRDefault="00C2709F" w:rsidP="00FC0382">
      <w:pPr>
        <w:tabs>
          <w:tab w:val="left" w:pos="284"/>
        </w:tabs>
        <w:spacing w:after="0" w:line="240" w:lineRule="auto"/>
        <w:jc w:val="center"/>
        <w:rPr>
          <w:rFonts w:ascii="Times New Roman" w:hAnsi="Times New Roman" w:cs="Times New Roman"/>
          <w:b/>
          <w:bCs/>
        </w:rPr>
      </w:pPr>
      <w:r w:rsidRPr="00C2709F">
        <w:rPr>
          <w:rFonts w:ascii="Times New Roman" w:hAnsi="Times New Roman" w:cs="Times New Roman"/>
          <w:b/>
          <w:bCs/>
        </w:rPr>
        <w:t>§ 9</w:t>
      </w:r>
    </w:p>
    <w:p w14:paraId="203541E1" w14:textId="77777777" w:rsidR="00FC0382" w:rsidRPr="009D2D0A" w:rsidRDefault="00FC0382" w:rsidP="00FC0382">
      <w:pPr>
        <w:numPr>
          <w:ilvl w:val="1"/>
          <w:numId w:val="5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epidemii choroby zagrażającej zdrowiu lub życiu wielu osób.</w:t>
      </w:r>
    </w:p>
    <w:p w14:paraId="502A0BBE" w14:textId="77777777" w:rsidR="00FC0382" w:rsidRDefault="00FC0382" w:rsidP="00FC0382">
      <w:pPr>
        <w:numPr>
          <w:ilvl w:val="1"/>
          <w:numId w:val="5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3F8CF01" w14:textId="2558866F" w:rsidR="00C2709F" w:rsidRPr="00FC0382" w:rsidRDefault="00FC0382" w:rsidP="00FC0382">
      <w:pPr>
        <w:numPr>
          <w:ilvl w:val="1"/>
          <w:numId w:val="54"/>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FC0382">
        <w:rPr>
          <w:rFonts w:ascii="Times New Roman" w:eastAsia="Times New Roman" w:hAnsi="Times New Roman" w:cs="Times New Roman"/>
          <w:color w:val="000000"/>
          <w:kern w:val="2"/>
          <w:lang w:eastAsia="pl-PL"/>
          <w14:ligatures w14:val="standardContextual"/>
        </w:rPr>
        <w:t>Bieg terminów określonych w niniejszej umowie ulega zawieszeniu przez czas trwania przeszkody spowodowanej siłą wyższą</w:t>
      </w:r>
      <w:r w:rsidR="00C2709F" w:rsidRPr="00FC0382">
        <w:rPr>
          <w:rFonts w:ascii="Times New Roman" w:hAnsi="Times New Roman" w:cs="Times New Roman"/>
        </w:rPr>
        <w:t>.</w:t>
      </w:r>
    </w:p>
    <w:p w14:paraId="7957614F" w14:textId="77777777" w:rsidR="00C2709F" w:rsidRPr="00C2709F" w:rsidRDefault="00C2709F" w:rsidP="00FC0382">
      <w:pPr>
        <w:tabs>
          <w:tab w:val="left" w:pos="284"/>
        </w:tabs>
        <w:spacing w:after="0" w:line="240" w:lineRule="auto"/>
        <w:jc w:val="center"/>
        <w:outlineLvl w:val="0"/>
        <w:rPr>
          <w:rFonts w:ascii="Times New Roman" w:hAnsi="Times New Roman" w:cs="Times New Roman"/>
          <w:b/>
          <w:bCs/>
        </w:rPr>
      </w:pPr>
      <w:r w:rsidRPr="00C2709F">
        <w:rPr>
          <w:rFonts w:ascii="Times New Roman" w:hAnsi="Times New Roman" w:cs="Times New Roman"/>
          <w:b/>
          <w:bCs/>
        </w:rPr>
        <w:t>§ 10</w:t>
      </w:r>
    </w:p>
    <w:p w14:paraId="0B3F03A3" w14:textId="77777777" w:rsidR="00FC0382" w:rsidRPr="0011056F" w:rsidRDefault="00FC0382" w:rsidP="00FC0382">
      <w:pPr>
        <w:numPr>
          <w:ilvl w:val="1"/>
          <w:numId w:val="53"/>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Wszelkie oświadczenia Stron umowy będą składane w formie pisemnej pod rygorem nieważności listem poleconym lub za potwierdzeniem ich złożenia. </w:t>
      </w:r>
    </w:p>
    <w:p w14:paraId="423D8EE0" w14:textId="77777777" w:rsidR="00FC0382" w:rsidRDefault="00FC0382" w:rsidP="00FC0382">
      <w:pPr>
        <w:numPr>
          <w:ilvl w:val="1"/>
          <w:numId w:val="53"/>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zobowiązują się do każdorazowego powiadamiania listem poleconym o zmianie adresu swojej siedziby, pod rygorem uznania za skutecznie doręczoną korespondencję wysłaną pod dotychczas znany adres. </w:t>
      </w:r>
    </w:p>
    <w:p w14:paraId="488AC99A" w14:textId="4DC2B8EF" w:rsidR="00C2709F" w:rsidRPr="00FC0382" w:rsidRDefault="00FC0382" w:rsidP="00FC0382">
      <w:pPr>
        <w:numPr>
          <w:ilvl w:val="1"/>
          <w:numId w:val="53"/>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FC0382">
        <w:rPr>
          <w:rFonts w:ascii="Times New Roman" w:eastAsia="Times New Roman" w:hAnsi="Times New Roman" w:cs="Times New Roman"/>
          <w:color w:val="000000"/>
          <w:kern w:val="2"/>
          <w:lang w:eastAsia="pl-PL"/>
          <w14:ligatures w14:val="standardContextual"/>
        </w:rPr>
        <w:t>Ewentualna nieważność jednego lub kilku postanowień niniejszej umowy nie wpływa na ważność umowy w całości, a w takim przypadku Strony zastępują nieważne postanowienie postanowieniem zgodnym z celem i innymi postanowieniami umowy</w:t>
      </w:r>
      <w:r w:rsidR="00C2709F" w:rsidRPr="00FC0382">
        <w:rPr>
          <w:rFonts w:ascii="Times New Roman" w:hAnsi="Times New Roman" w:cs="Times New Roman"/>
        </w:rPr>
        <w:t>.</w:t>
      </w:r>
    </w:p>
    <w:p w14:paraId="2D7E094F" w14:textId="77777777" w:rsidR="00C2709F" w:rsidRPr="00C2709F" w:rsidRDefault="00C2709F" w:rsidP="00FC0382">
      <w:pPr>
        <w:spacing w:after="0" w:line="240" w:lineRule="auto"/>
        <w:jc w:val="center"/>
        <w:rPr>
          <w:rFonts w:ascii="Times New Roman" w:hAnsi="Times New Roman" w:cs="Times New Roman"/>
          <w:b/>
          <w:bCs/>
          <w:color w:val="000000"/>
        </w:rPr>
      </w:pPr>
      <w:r w:rsidRPr="00C2709F">
        <w:rPr>
          <w:rFonts w:ascii="Times New Roman" w:hAnsi="Times New Roman" w:cs="Times New Roman"/>
          <w:b/>
          <w:bCs/>
          <w:color w:val="000000"/>
        </w:rPr>
        <w:t>§ 11</w:t>
      </w:r>
    </w:p>
    <w:p w14:paraId="53F0C5C8"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Strony przewidują możliwość istotnej zmiany umowy poprzez zawarcie pisemnego aneksu pod rygorem nieważności, przy zachowaniu ryczałtowego charakteru ceny umowy, w następujących przypadkach:</w:t>
      </w:r>
    </w:p>
    <w:p w14:paraId="56E06020" w14:textId="62EC4014"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1.1.</w:t>
      </w:r>
      <w:r w:rsidRPr="009D2D0A">
        <w:rPr>
          <w:rFonts w:ascii="Times New Roman" w:eastAsia="Times New Roman" w:hAnsi="Times New Roman" w:cs="Times New Roman"/>
          <w:color w:val="000000"/>
          <w:kern w:val="2"/>
          <w:lang w:eastAsia="pl-PL"/>
          <w14:ligatures w14:val="standardContextual"/>
        </w:rPr>
        <w:tab/>
        <w:t>zmiany terminu realizacji zamówienia,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78D48217" w14:textId="4BAE477F"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1.2.</w:t>
      </w:r>
      <w:r w:rsidRPr="009D2D0A">
        <w:rPr>
          <w:rFonts w:ascii="Times New Roman" w:eastAsia="Times New Roman" w:hAnsi="Times New Roman" w:cs="Times New Roman"/>
          <w:color w:val="000000"/>
          <w:kern w:val="2"/>
          <w:lang w:eastAsia="pl-PL"/>
          <w14:ligatures w14:val="standardContextual"/>
        </w:rPr>
        <w:tab/>
      </w:r>
      <w:r w:rsidR="00830C98" w:rsidRPr="00830C98">
        <w:rPr>
          <w:rFonts w:ascii="Times New Roman" w:eastAsia="Times New Roman" w:hAnsi="Times New Roman" w:cs="Times New Roman"/>
          <w:color w:val="000000"/>
          <w:kern w:val="2"/>
          <w:lang w:eastAsia="pl-PL"/>
          <w14:ligatures w14:val="standardContextual"/>
        </w:rPr>
        <w:t>zmiany terminu realizacji zamówienia poprzez jego wydłużenie do maksymalnie 42 miesięcy jedynie w przypadku, gdy kwota umowy wskazana w § 3 ust. 5 umowy nie zostanie wyczerpana w okresie 36 miesięcy od dnia zawarcia umowy</w:t>
      </w:r>
      <w:r w:rsidRPr="009D2D0A">
        <w:rPr>
          <w:rFonts w:ascii="Times New Roman" w:eastAsia="Times New Roman" w:hAnsi="Times New Roman" w:cs="Times New Roman"/>
          <w:color w:val="000000"/>
          <w:kern w:val="2"/>
          <w:lang w:eastAsia="pl-PL"/>
          <w14:ligatures w14:val="standardContextual"/>
        </w:rPr>
        <w:t>,</w:t>
      </w:r>
    </w:p>
    <w:p w14:paraId="0B8F9DBA"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lastRenderedPageBreak/>
        <w:t>1.3.</w:t>
      </w:r>
      <w:r w:rsidRPr="009D2D0A">
        <w:rPr>
          <w:rFonts w:ascii="Times New Roman" w:eastAsia="Times New Roman" w:hAnsi="Times New Roman" w:cs="Times New Roman"/>
          <w:color w:val="000000"/>
          <w:kern w:val="2"/>
          <w:lang w:eastAsia="pl-PL"/>
          <w14:ligatures w14:val="standardContextual"/>
        </w:rPr>
        <w:tab/>
        <w:t>aktualizacji rozwiązań z uwagi na postęp technologiczny lub zmiany obowiązujących przepisów,</w:t>
      </w:r>
    </w:p>
    <w:p w14:paraId="1FA2954E"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1.4.</w:t>
      </w:r>
      <w:r w:rsidRPr="009D2D0A">
        <w:rPr>
          <w:rFonts w:ascii="Times New Roman" w:eastAsia="Times New Roman" w:hAnsi="Times New Roman" w:cs="Times New Roman"/>
          <w:color w:val="000000"/>
          <w:kern w:val="2"/>
          <w:lang w:eastAsia="pl-PL"/>
          <w14:ligatures w14:val="standardContextual"/>
        </w:rPr>
        <w:tab/>
        <w:t>zmiany podwykonawcy, w szczególności ze względów losowych lub innych korzystnych dla Zamawiającego</w:t>
      </w:r>
    </w:p>
    <w:p w14:paraId="3B4695AC"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w:t>
      </w:r>
      <w:r w:rsidRPr="009D2D0A">
        <w:rPr>
          <w:rFonts w:ascii="Times New Roman" w:eastAsia="Times New Roman" w:hAnsi="Times New Roman" w:cs="Times New Roman"/>
          <w:color w:val="000000"/>
          <w:kern w:val="2"/>
          <w:lang w:eastAsia="pl-PL"/>
          <w14:ligatures w14:val="standardContextual"/>
        </w:rPr>
        <w:tab/>
        <w:t>Strony w czasie realizacji niniejszej umowy dopuszczają możliwość zmiany wysokości ryczałtowego wynagrodzenia należnego Wykonawcy, po uprzednim zawarciu pisemnego aneksu, w przypadku:</w:t>
      </w:r>
    </w:p>
    <w:p w14:paraId="1DE8B423"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2.1</w:t>
      </w:r>
      <w:r w:rsidRPr="009D2D0A">
        <w:rPr>
          <w:rFonts w:ascii="Times New Roman" w:eastAsia="Times New Roman" w:hAnsi="Times New Roman" w:cs="Times New Roman"/>
          <w:color w:val="000000"/>
          <w:kern w:val="2"/>
          <w:lang w:eastAsia="pl-PL"/>
          <w14:ligatures w14:val="standardContextual"/>
        </w:rPr>
        <w:tab/>
        <w:t>ustawowej zmiany stawki podatku od towarów i usług VAT do poszczególnych wykonanych dostaw stanowiących przedmiot umowy, które zostały zrealizowane po dniu wejścia w życie przepisów dokonujących zmiany stawki podatku VAT;</w:t>
      </w:r>
    </w:p>
    <w:p w14:paraId="03537597"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2.2</w:t>
      </w:r>
      <w:r w:rsidRPr="009D2D0A">
        <w:rPr>
          <w:rFonts w:ascii="Times New Roman" w:eastAsia="Times New Roman" w:hAnsi="Times New Roman" w:cs="Times New Roman"/>
          <w:color w:val="000000"/>
          <w:kern w:val="2"/>
          <w:lang w:eastAsia="pl-PL"/>
          <w14:ligatures w14:val="standardContextual"/>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33D2D149"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2.3</w:t>
      </w:r>
      <w:r w:rsidRPr="009D2D0A">
        <w:rPr>
          <w:rFonts w:ascii="Times New Roman" w:eastAsia="Times New Roman" w:hAnsi="Times New Roman" w:cs="Times New Roman"/>
          <w:color w:val="000000"/>
          <w:kern w:val="2"/>
          <w:lang w:eastAsia="pl-PL"/>
          <w14:ligatures w14:val="standardContextual"/>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2023 poz. 1230 ze zm.) oraz ustawy z dnia 27 sierpnia 2004 r. o świadczeniach opieki zdrowotnej finansowanych ze środków publicznych (t. j. Dz. U. 2022 poz. 2561 ze zm.), wpływającej na wysokość wynagrodzenia Wykonawcy, którego wypłata nastąpiła po dniu wejścia w życie przepisów dokonujących zmian ww. zasad lub wysokości stawek składek;</w:t>
      </w:r>
    </w:p>
    <w:p w14:paraId="39B3B68A"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2.4</w:t>
      </w:r>
      <w:r w:rsidRPr="009D2D0A">
        <w:rPr>
          <w:rFonts w:ascii="Times New Roman" w:eastAsia="Times New Roman" w:hAnsi="Times New Roman" w:cs="Times New Roman"/>
          <w:color w:val="000000"/>
          <w:kern w:val="2"/>
          <w:lang w:eastAsia="pl-PL"/>
          <w14:ligatures w14:val="standardContextual"/>
        </w:rPr>
        <w:tab/>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E6E8E85"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w:t>
      </w:r>
      <w:r w:rsidRPr="009D2D0A">
        <w:rPr>
          <w:rFonts w:ascii="Times New Roman" w:eastAsia="Times New Roman" w:hAnsi="Times New Roman" w:cs="Times New Roman"/>
          <w:color w:val="000000"/>
          <w:kern w:val="2"/>
          <w:lang w:eastAsia="pl-PL"/>
          <w14:ligatures w14:val="standardContextual"/>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25E5B9C" w14:textId="77777777" w:rsidR="00FC0382" w:rsidRPr="009D2D0A" w:rsidRDefault="00FC0382" w:rsidP="00FC0382">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2.5.1</w:t>
      </w:r>
      <w:r w:rsidRPr="009D2D0A">
        <w:rPr>
          <w:rFonts w:ascii="Times New Roman" w:eastAsia="Times New Roman" w:hAnsi="Times New Roman" w:cs="Times New Roman"/>
          <w:color w:val="000000"/>
          <w:kern w:val="2"/>
          <w:lang w:eastAsia="pl-PL"/>
          <w14:ligatures w14:val="standardContextual"/>
        </w:rPr>
        <w:tab/>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68ED3A99" w14:textId="77777777" w:rsidR="00FC0382" w:rsidRPr="009D2D0A" w:rsidRDefault="00FC0382" w:rsidP="00FC0382">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2.5.2</w:t>
      </w:r>
      <w:r w:rsidRPr="009D2D0A">
        <w:rPr>
          <w:rFonts w:ascii="Times New Roman" w:eastAsia="Times New Roman" w:hAnsi="Times New Roman" w:cs="Times New Roman"/>
          <w:color w:val="000000"/>
          <w:kern w:val="2"/>
          <w:lang w:eastAsia="pl-PL"/>
          <w14:ligatures w14:val="standardContextual"/>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6FEDF1FF" w14:textId="77777777" w:rsidR="00FC0382" w:rsidRPr="009D2D0A" w:rsidRDefault="00FC0382" w:rsidP="00FC0382">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2.5.3</w:t>
      </w:r>
      <w:r w:rsidRPr="009D2D0A">
        <w:rPr>
          <w:rFonts w:ascii="Times New Roman" w:eastAsia="Times New Roman" w:hAnsi="Times New Roman" w:cs="Times New Roman"/>
          <w:color w:val="000000"/>
          <w:kern w:val="2"/>
          <w:lang w:eastAsia="pl-PL"/>
          <w14:ligatures w14:val="standardContextual"/>
        </w:rPr>
        <w:tab/>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p>
    <w:p w14:paraId="1669AB7D" w14:textId="77777777" w:rsidR="00FC0382" w:rsidRPr="009D2D0A" w:rsidRDefault="00FC0382" w:rsidP="00FC0382">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2.5.4</w:t>
      </w:r>
      <w:r w:rsidRPr="009D2D0A">
        <w:rPr>
          <w:rFonts w:ascii="Times New Roman" w:eastAsia="Times New Roman" w:hAnsi="Times New Roman" w:cs="Times New Roman"/>
          <w:color w:val="000000"/>
          <w:kern w:val="2"/>
          <w:lang w:eastAsia="pl-PL"/>
          <w14:ligatures w14:val="standardContextual"/>
        </w:rPr>
        <w:tab/>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6EE4AAF5" w14:textId="77777777" w:rsidR="00FC0382" w:rsidRPr="009D2D0A" w:rsidRDefault="00FC0382" w:rsidP="00FC0382">
      <w:pPr>
        <w:tabs>
          <w:tab w:val="left" w:pos="284"/>
        </w:tabs>
        <w:spacing w:after="0" w:line="240" w:lineRule="auto"/>
        <w:ind w:right="47" w:firstLine="56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2.5.5</w:t>
      </w:r>
      <w:r w:rsidRPr="009D2D0A">
        <w:rPr>
          <w:rFonts w:ascii="Times New Roman" w:eastAsia="Times New Roman" w:hAnsi="Times New Roman" w:cs="Times New Roman"/>
          <w:color w:val="000000"/>
          <w:kern w:val="2"/>
          <w:lang w:eastAsia="pl-PL"/>
          <w14:ligatures w14:val="standardContextual"/>
        </w:rPr>
        <w:tab/>
        <w:t>łączna maksymalna wartość zmiany wynagrodzenia Wykonawcy może wynieść 5% maksymalnego wynagrodzenia Wykonawcy;</w:t>
      </w:r>
    </w:p>
    <w:p w14:paraId="557F5CF5"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2.6</w:t>
      </w:r>
      <w:r w:rsidRPr="009D2D0A">
        <w:rPr>
          <w:rFonts w:ascii="Times New Roman" w:eastAsia="Times New Roman" w:hAnsi="Times New Roman" w:cs="Times New Roman"/>
          <w:color w:val="000000"/>
          <w:kern w:val="2"/>
          <w:lang w:eastAsia="pl-PL"/>
          <w14:ligatures w14:val="standardContextual"/>
        </w:rPr>
        <w:tab/>
        <w:t>zawarcia niniejszej umowy po upływie 180 dni od dnia upływu terminu składania ofert.</w:t>
      </w:r>
    </w:p>
    <w:p w14:paraId="121E08D6"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3.</w:t>
      </w:r>
      <w:r w:rsidRPr="009D2D0A">
        <w:rPr>
          <w:rFonts w:ascii="Times New Roman" w:eastAsia="Times New Roman" w:hAnsi="Times New Roman" w:cs="Times New Roman"/>
          <w:color w:val="000000"/>
          <w:kern w:val="2"/>
          <w:lang w:eastAsia="pl-PL"/>
          <w14:ligatures w14:val="standardContextual"/>
        </w:rPr>
        <w:tab/>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w:t>
      </w:r>
      <w:r w:rsidRPr="009D2D0A">
        <w:rPr>
          <w:rFonts w:ascii="Times New Roman" w:eastAsia="Times New Roman" w:hAnsi="Times New Roman" w:cs="Times New Roman"/>
          <w:color w:val="000000"/>
          <w:kern w:val="2"/>
          <w:lang w:eastAsia="pl-PL"/>
          <w14:ligatures w14:val="standardContextual"/>
        </w:rPr>
        <w:lastRenderedPageBreak/>
        <w:t>przekształcenie, upadłość, restrukturyzacja, nabycie dotychczasowego Wykonawcy lub nabycie jego przedsiębiorstwa przez ww. podmiot.</w:t>
      </w:r>
    </w:p>
    <w:p w14:paraId="2545A773"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4.</w:t>
      </w:r>
      <w:r w:rsidRPr="009D2D0A">
        <w:rPr>
          <w:rFonts w:ascii="Times New Roman" w:eastAsia="Times New Roman" w:hAnsi="Times New Roman" w:cs="Times New Roman"/>
          <w:color w:val="000000"/>
          <w:kern w:val="2"/>
          <w:lang w:eastAsia="pl-PL"/>
          <w14:ligatures w14:val="standardContextual"/>
        </w:rPr>
        <w:tab/>
        <w:t>Niezależnie od postanowień ust. 1, 2 oraz 3, Strony umowy mogą dokonywać nieistotnych zmian umowy, niestanowiących istotnej zmiany umowy w rozumieniu art. 454 ust. 2 ustawy PZP, poprzez zawarcie pisemnego aneksu pod rygorem nieważności.</w:t>
      </w:r>
    </w:p>
    <w:p w14:paraId="7C35B8F8"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5.</w:t>
      </w:r>
      <w:r w:rsidRPr="009D2D0A">
        <w:rPr>
          <w:rFonts w:ascii="Times New Roman" w:eastAsia="Times New Roman" w:hAnsi="Times New Roman" w:cs="Times New Roman"/>
          <w:color w:val="000000"/>
          <w:kern w:val="2"/>
          <w:lang w:eastAsia="pl-PL"/>
          <w14:ligatures w14:val="standardContextual"/>
        </w:rPr>
        <w:tab/>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4060C43"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w:t>
      </w:r>
      <w:r w:rsidRPr="009D2D0A">
        <w:rPr>
          <w:rFonts w:ascii="Times New Roman" w:eastAsia="Times New Roman" w:hAnsi="Times New Roman" w:cs="Times New Roman"/>
          <w:color w:val="000000"/>
          <w:kern w:val="2"/>
          <w:lang w:eastAsia="pl-PL"/>
          <w14:ligatures w14:val="standardContextual"/>
        </w:rPr>
        <w:tab/>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7113E14"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6.1.</w:t>
      </w:r>
      <w:r w:rsidRPr="009D2D0A">
        <w:rPr>
          <w:rFonts w:ascii="Times New Roman" w:eastAsia="Times New Roman" w:hAnsi="Times New Roman" w:cs="Times New Roman"/>
          <w:color w:val="000000"/>
          <w:kern w:val="2"/>
          <w:lang w:eastAsia="pl-PL"/>
          <w14:ligatures w14:val="standardContextual"/>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B877A02"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6.2.</w:t>
      </w:r>
      <w:r w:rsidRPr="009D2D0A">
        <w:rPr>
          <w:rFonts w:ascii="Times New Roman" w:eastAsia="Times New Roman" w:hAnsi="Times New Roman" w:cs="Times New Roman"/>
          <w:color w:val="000000"/>
          <w:kern w:val="2"/>
          <w:lang w:eastAsia="pl-PL"/>
          <w14:ligatures w14:val="standardContextual"/>
        </w:rPr>
        <w:tab/>
        <w:t>Zamawiający dokona analizy przedłożonej kalkulacji w terminie nie dłuższym niż 14 dni od dnia jej otrzymania. W wyniku przeprowadzenia analizy Zamawiający jest uprawniony do:</w:t>
      </w:r>
    </w:p>
    <w:p w14:paraId="3760520E"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6.2.1</w:t>
      </w:r>
      <w:r w:rsidRPr="009D2D0A">
        <w:rPr>
          <w:rFonts w:ascii="Times New Roman" w:eastAsia="Times New Roman" w:hAnsi="Times New Roman" w:cs="Times New Roman"/>
          <w:color w:val="000000"/>
          <w:kern w:val="2"/>
          <w:lang w:eastAsia="pl-PL"/>
          <w14:ligatures w14:val="standardContextual"/>
        </w:rPr>
        <w:tab/>
        <w:t>Jeżeli uzna, że przedstawiona kalkulacja potwierdza wzrost kosztów ponoszonych przez Wykonawcę, dokona zmiany umowy w tym zakresie,</w:t>
      </w:r>
    </w:p>
    <w:p w14:paraId="0538A6D3" w14:textId="77777777" w:rsidR="00FC0382" w:rsidRPr="009D2D0A" w:rsidRDefault="00FC0382" w:rsidP="00FC0382">
      <w:pPr>
        <w:tabs>
          <w:tab w:val="left" w:pos="284"/>
        </w:tabs>
        <w:spacing w:after="0" w:line="240" w:lineRule="auto"/>
        <w:ind w:right="47" w:firstLine="284"/>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6.2.2</w:t>
      </w:r>
      <w:r w:rsidRPr="009D2D0A">
        <w:rPr>
          <w:rFonts w:ascii="Times New Roman" w:eastAsia="Times New Roman" w:hAnsi="Times New Roman" w:cs="Times New Roman"/>
          <w:color w:val="000000"/>
          <w:kern w:val="2"/>
          <w:lang w:eastAsia="pl-PL"/>
          <w14:ligatures w14:val="standardContextual"/>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6964A7EB" w14:textId="77777777"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7.</w:t>
      </w:r>
      <w:r w:rsidRPr="009D2D0A">
        <w:rPr>
          <w:rFonts w:ascii="Times New Roman" w:eastAsia="Times New Roman" w:hAnsi="Times New Roman" w:cs="Times New Roman"/>
          <w:color w:val="000000"/>
          <w:kern w:val="2"/>
          <w:lang w:eastAsia="pl-PL"/>
          <w14:ligatures w14:val="standardContextual"/>
        </w:rPr>
        <w:tab/>
        <w:t>Zmiana wynagrodzenia Wykonawcy wchodzi w życie z dniem zawarcia aneksu, nastąpi od daty wprowadzenia zmiany w umowie i dotyczy wyłącznie niezrealizowanej części umowy.</w:t>
      </w:r>
    </w:p>
    <w:p w14:paraId="558AD636" w14:textId="74FC8785" w:rsidR="00FC0382" w:rsidRPr="009D2D0A" w:rsidRDefault="00FC0382" w:rsidP="00FC0382">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8.</w:t>
      </w:r>
      <w:r w:rsidRPr="009D2D0A">
        <w:rPr>
          <w:rFonts w:ascii="Times New Roman" w:eastAsia="Times New Roman" w:hAnsi="Times New Roman" w:cs="Times New Roman"/>
          <w:color w:val="000000"/>
          <w:kern w:val="2"/>
          <w:lang w:eastAsia="pl-PL"/>
          <w14:ligatures w14:val="standardContextual"/>
        </w:rPr>
        <w:tab/>
        <w:t>Strona występująca o zmianę postanowień niniejszej umowy zobowiązana jest do udokumentowania zaistnienia okoliczności, o których mowa w ust. 1. Wniosek o zmianę postanowień niniejszej umowy musi być wyrażony w formie pisemnej na zasadach wskazanych w art. 78 lub 781 Kodeksu cywilnego.</w:t>
      </w:r>
    </w:p>
    <w:p w14:paraId="780E5319" w14:textId="2340D5A6" w:rsidR="00C2709F" w:rsidRPr="00FC0382" w:rsidRDefault="00FC0382" w:rsidP="00FC0382">
      <w:pPr>
        <w:tabs>
          <w:tab w:val="num" w:pos="284"/>
        </w:tabs>
        <w:suppressAutoHyphens/>
        <w:spacing w:after="0" w:line="240" w:lineRule="auto"/>
        <w:rPr>
          <w:rFonts w:ascii="Times New Roman" w:hAnsi="Times New Roman" w:cs="Times New Roman"/>
          <w:color w:val="000000"/>
        </w:rPr>
      </w:pPr>
      <w:r w:rsidRPr="00FC0382">
        <w:rPr>
          <w:rFonts w:ascii="Times New Roman" w:eastAsia="Times New Roman" w:hAnsi="Times New Roman" w:cs="Times New Roman"/>
          <w:color w:val="000000"/>
          <w:kern w:val="2"/>
          <w:lang w:eastAsia="pl-PL"/>
          <w14:ligatures w14:val="standardContextual"/>
        </w:rPr>
        <w:t>9.</w:t>
      </w:r>
      <w:r w:rsidRPr="00FC0382">
        <w:rPr>
          <w:rFonts w:ascii="Times New Roman" w:eastAsia="Times New Roman" w:hAnsi="Times New Roman" w:cs="Times New Roman"/>
          <w:color w:val="000000"/>
          <w:kern w:val="2"/>
          <w:lang w:eastAsia="pl-PL"/>
          <w14:ligatures w14:val="standardContextual"/>
        </w:rPr>
        <w:tab/>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r w:rsidR="00C2709F" w:rsidRPr="00FC0382">
        <w:rPr>
          <w:rFonts w:ascii="Times New Roman" w:hAnsi="Times New Roman" w:cs="Times New Roman"/>
        </w:rPr>
        <w:t>.</w:t>
      </w:r>
    </w:p>
    <w:p w14:paraId="2C363C7F" w14:textId="77777777" w:rsidR="00C2709F" w:rsidRPr="00C2709F" w:rsidRDefault="00C2709F" w:rsidP="00830C98">
      <w:pPr>
        <w:tabs>
          <w:tab w:val="left" w:pos="284"/>
        </w:tabs>
        <w:spacing w:after="0" w:line="240" w:lineRule="auto"/>
        <w:jc w:val="center"/>
        <w:rPr>
          <w:rFonts w:ascii="Times New Roman" w:hAnsi="Times New Roman" w:cs="Times New Roman"/>
        </w:rPr>
      </w:pPr>
      <w:r w:rsidRPr="00C2709F">
        <w:rPr>
          <w:rFonts w:ascii="Times New Roman" w:hAnsi="Times New Roman" w:cs="Times New Roman"/>
          <w:b/>
          <w:bCs/>
        </w:rPr>
        <w:t>§ 12</w:t>
      </w:r>
    </w:p>
    <w:p w14:paraId="7B850043" w14:textId="77777777" w:rsidR="00830C98" w:rsidRPr="0011056F" w:rsidRDefault="00830C98" w:rsidP="00830C98">
      <w:pPr>
        <w:numPr>
          <w:ilvl w:val="1"/>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 </w:t>
      </w:r>
    </w:p>
    <w:p w14:paraId="3867F56A" w14:textId="77777777" w:rsidR="00830C98" w:rsidRPr="0011056F" w:rsidRDefault="00830C98" w:rsidP="00830C98">
      <w:pPr>
        <w:numPr>
          <w:ilvl w:val="1"/>
          <w:numId w:val="52"/>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Zakazu, o którym mowa w ust. 1, nie stosuje się do informacji: </w:t>
      </w:r>
    </w:p>
    <w:p w14:paraId="073EACB7" w14:textId="77777777" w:rsidR="00830C98" w:rsidRPr="0011056F" w:rsidRDefault="00830C98" w:rsidP="00830C98">
      <w:pPr>
        <w:numPr>
          <w:ilvl w:val="0"/>
          <w:numId w:val="56"/>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podlegających ujawnieniu organowi państwowemu, właściwemu sądowi lub innemu podmiotowi zgodnie z powszechnie obowiązującymi przepisami prawa; </w:t>
      </w:r>
    </w:p>
    <w:p w14:paraId="0A74ADB8" w14:textId="77777777" w:rsidR="00830C98" w:rsidRPr="0011056F" w:rsidRDefault="00830C98" w:rsidP="00830C98">
      <w:pPr>
        <w:numPr>
          <w:ilvl w:val="0"/>
          <w:numId w:val="56"/>
        </w:numPr>
        <w:tabs>
          <w:tab w:val="left" w:pos="284"/>
        </w:tabs>
        <w:spacing w:after="0" w:line="240" w:lineRule="auto"/>
        <w:ind w:left="0" w:right="47" w:firstLine="284"/>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 xml:space="preserve">uzgodnionych na piśmie pomiędzy Stronami jako podlegające ujawnieniu. </w:t>
      </w:r>
    </w:p>
    <w:p w14:paraId="04C06174" w14:textId="77777777" w:rsidR="00830C98" w:rsidRDefault="00830C98" w:rsidP="00830C98">
      <w:pPr>
        <w:numPr>
          <w:ilvl w:val="0"/>
          <w:numId w:val="55"/>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lastRenderedPageBreak/>
        <w:t xml:space="preserve">Odpowiednio Wykonawca i Zamawiający mają zakaz wykorzystywania Informacji Poufnych Zamawiającego i Wykonawcy zgromadzonych w związku z realizacją umowy w jakichkolwiek innych celach oraz w jakikolwiek inny sposób, aniżeli w celu i w związku z realizacją umowy. </w:t>
      </w:r>
    </w:p>
    <w:p w14:paraId="390554D9" w14:textId="31F0FA55" w:rsidR="00C2709F" w:rsidRPr="00830C98" w:rsidRDefault="00830C98" w:rsidP="00830C98">
      <w:pPr>
        <w:numPr>
          <w:ilvl w:val="0"/>
          <w:numId w:val="55"/>
        </w:numPr>
        <w:tabs>
          <w:tab w:val="left" w:pos="284"/>
        </w:tabs>
        <w:spacing w:after="0" w:line="240" w:lineRule="auto"/>
        <w:ind w:left="0" w:right="47"/>
        <w:rPr>
          <w:rFonts w:ascii="Times New Roman" w:eastAsia="Times New Roman" w:hAnsi="Times New Roman" w:cs="Times New Roman"/>
          <w:color w:val="000000"/>
          <w:kern w:val="2"/>
          <w:lang w:eastAsia="pl-PL"/>
          <w14:ligatures w14:val="standardContextual"/>
        </w:rPr>
      </w:pPr>
      <w:r w:rsidRPr="00830C98">
        <w:rPr>
          <w:rFonts w:ascii="Times New Roman" w:eastAsia="Times New Roman" w:hAnsi="Times New Roman" w:cs="Times New Roman"/>
          <w:color w:val="000000"/>
          <w:kern w:val="2"/>
          <w:lang w:eastAsia="pl-PL"/>
          <w14:ligatures w14:val="standardContextual"/>
        </w:rPr>
        <w:t>Strony mają zakaz udostępniania zgromadzonych Informacji Poufnych drugiej Strony lub danych osobowych uczestników zajęć jakimkolwiek osobom trzecim, chyba że uzyskają na to pisemną zgodę drugiej Strony, z zastrzeżeniem ust. 2 lit. a) powyżej</w:t>
      </w:r>
      <w:r w:rsidR="00C2709F" w:rsidRPr="00830C98">
        <w:rPr>
          <w:rFonts w:ascii="Times New Roman" w:hAnsi="Times New Roman" w:cs="Times New Roman"/>
        </w:rPr>
        <w:t>.</w:t>
      </w:r>
    </w:p>
    <w:p w14:paraId="3CD4C1F0" w14:textId="1508A6D4" w:rsidR="00830C98" w:rsidRPr="00830C98" w:rsidRDefault="00830C98" w:rsidP="00830C98">
      <w:pPr>
        <w:tabs>
          <w:tab w:val="left" w:pos="284"/>
        </w:tabs>
        <w:spacing w:after="0" w:line="240" w:lineRule="auto"/>
        <w:jc w:val="center"/>
        <w:rPr>
          <w:rFonts w:ascii="Times New Roman" w:eastAsia="Times New Roman" w:hAnsi="Times New Roman" w:cs="Times New Roman"/>
          <w:b/>
          <w:bCs/>
          <w:color w:val="000000"/>
          <w:kern w:val="2"/>
          <w:lang w:eastAsia="pl-PL"/>
          <w14:ligatures w14:val="standardContextual"/>
        </w:rPr>
      </w:pPr>
      <w:r w:rsidRPr="00830C98">
        <w:rPr>
          <w:rFonts w:ascii="Times New Roman" w:eastAsia="Times New Roman" w:hAnsi="Times New Roman" w:cs="Times New Roman"/>
          <w:b/>
          <w:bCs/>
          <w:color w:val="000000"/>
          <w:kern w:val="2"/>
          <w:lang w:eastAsia="pl-PL"/>
          <w14:ligatures w14:val="standardContextual"/>
        </w:rPr>
        <w:t>§ 1</w:t>
      </w:r>
      <w:r>
        <w:rPr>
          <w:rFonts w:ascii="Times New Roman" w:eastAsia="Times New Roman" w:hAnsi="Times New Roman" w:cs="Times New Roman"/>
          <w:b/>
          <w:bCs/>
          <w:color w:val="000000"/>
          <w:kern w:val="2"/>
          <w:lang w:eastAsia="pl-PL"/>
          <w14:ligatures w14:val="standardContextual"/>
        </w:rPr>
        <w:t>3</w:t>
      </w:r>
    </w:p>
    <w:p w14:paraId="4920E389" w14:textId="77777777" w:rsidR="00830C98" w:rsidRPr="009D2D0A" w:rsidRDefault="00830C98" w:rsidP="00830C98">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11056F">
        <w:rPr>
          <w:rFonts w:ascii="Times New Roman" w:eastAsia="Times New Roman" w:hAnsi="Times New Roman" w:cs="Times New Roman"/>
          <w:color w:val="000000"/>
          <w:kern w:val="2"/>
          <w:lang w:eastAsia="pl-PL"/>
          <w14:ligatures w14:val="standardContextual"/>
        </w:rPr>
        <w:t>1.</w:t>
      </w:r>
      <w:r>
        <w:rPr>
          <w:rFonts w:ascii="Times New Roman" w:eastAsia="Times New Roman" w:hAnsi="Times New Roman" w:cs="Times New Roman"/>
          <w:color w:val="000000"/>
          <w:kern w:val="2"/>
          <w:lang w:eastAsia="pl-PL"/>
          <w14:ligatures w14:val="standardContextual"/>
        </w:rPr>
        <w:t xml:space="preserve"> </w:t>
      </w:r>
      <w:r w:rsidRPr="009D2D0A">
        <w:rPr>
          <w:rFonts w:ascii="Times New Roman" w:eastAsia="Times New Roman" w:hAnsi="Times New Roman" w:cs="Times New Roman"/>
          <w:color w:val="000000"/>
          <w:kern w:val="2"/>
          <w:lang w:eastAsia="pl-PL"/>
          <w14:ligatures w14:val="standardContextua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C21B2AC" w14:textId="3DAEAFEB" w:rsidR="00830C98" w:rsidRPr="009D2D0A" w:rsidRDefault="00830C98" w:rsidP="00830C98">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2.</w:t>
      </w:r>
      <w:r w:rsidRPr="009D2D0A">
        <w:rPr>
          <w:rFonts w:ascii="Times New Roman" w:eastAsia="Times New Roman" w:hAnsi="Times New Roman" w:cs="Times New Roman"/>
          <w:color w:val="000000"/>
          <w:kern w:val="2"/>
          <w:lang w:eastAsia="pl-PL"/>
          <w14:ligatures w14:val="standardContextual"/>
        </w:rPr>
        <w:tab/>
        <w:t>Strony zobowiązują się do każdorazowego powiadamiania listem poleconym o zmianie adresu swojej siedziby, pod rygorem uznania za skutecznie doręczoną korespondencję wysłaną pod dotychczas znany adres.</w:t>
      </w:r>
    </w:p>
    <w:p w14:paraId="33D07D5A" w14:textId="77777777" w:rsidR="00830C98" w:rsidRPr="009D2D0A" w:rsidRDefault="00830C98" w:rsidP="00830C98">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3.</w:t>
      </w:r>
      <w:r w:rsidRPr="009D2D0A">
        <w:rPr>
          <w:rFonts w:ascii="Times New Roman" w:eastAsia="Times New Roman" w:hAnsi="Times New Roman" w:cs="Times New Roman"/>
          <w:color w:val="000000"/>
          <w:kern w:val="2"/>
          <w:lang w:eastAsia="pl-PL"/>
          <w14:ligatures w14:val="standardContextual"/>
        </w:rPr>
        <w:tab/>
        <w:t>Wszelkie zmiany lub uzupełnienia niniejszej umowy mogą nastąpić za zgodą Stron w formie pisemnego aneksu pod rygorem nieważności.</w:t>
      </w:r>
    </w:p>
    <w:p w14:paraId="6065ABC0" w14:textId="77777777" w:rsidR="00830C98" w:rsidRPr="009D2D0A" w:rsidRDefault="00830C98" w:rsidP="00830C98">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4.</w:t>
      </w:r>
      <w:r w:rsidRPr="009D2D0A">
        <w:rPr>
          <w:rFonts w:ascii="Times New Roman" w:eastAsia="Times New Roman" w:hAnsi="Times New Roman" w:cs="Times New Roman"/>
          <w:color w:val="000000"/>
          <w:kern w:val="2"/>
          <w:lang w:eastAsia="pl-PL"/>
          <w14:ligatures w14:val="standardContextual"/>
        </w:rPr>
        <w:tab/>
        <w:t>W sprawach nieuregulowanych niniejszą umową mają zastosowanie przepisy ustawy z dnia 11 września 2019 r. – Prawo zamówień publicznych (t. j. Dz. U. 2023 poz. 1605 ze zm.) oraz ustawy z dnia 23 kwietnia 1964 r. – Kodeks cywilny (t. j. Dz. U. 2023 poz. 1610 ze zm.).</w:t>
      </w:r>
    </w:p>
    <w:p w14:paraId="377ADE96" w14:textId="77777777" w:rsidR="00830C98" w:rsidRPr="009D2D0A" w:rsidRDefault="00830C98" w:rsidP="00830C98">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5.</w:t>
      </w:r>
      <w:r w:rsidRPr="009D2D0A">
        <w:rPr>
          <w:rFonts w:ascii="Times New Roman" w:eastAsia="Times New Roman" w:hAnsi="Times New Roman" w:cs="Times New Roman"/>
          <w:color w:val="000000"/>
          <w:kern w:val="2"/>
          <w:lang w:eastAsia="pl-PL"/>
          <w14:ligatures w14:val="standardContextual"/>
        </w:rPr>
        <w:tab/>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FB9E14D" w14:textId="77777777" w:rsidR="00830C98" w:rsidRPr="009D2D0A" w:rsidRDefault="00830C98" w:rsidP="00830C98">
      <w:pPr>
        <w:tabs>
          <w:tab w:val="left" w:pos="284"/>
        </w:tabs>
        <w:spacing w:after="0" w:line="240" w:lineRule="auto"/>
        <w:ind w:right="47"/>
        <w:rPr>
          <w:rFonts w:ascii="Times New Roman" w:eastAsia="Times New Roman" w:hAnsi="Times New Roman" w:cs="Times New Roman"/>
          <w:color w:val="000000"/>
          <w:kern w:val="2"/>
          <w:lang w:eastAsia="pl-PL"/>
          <w14:ligatures w14:val="standardContextual"/>
        </w:rPr>
      </w:pPr>
      <w:r w:rsidRPr="009D2D0A">
        <w:rPr>
          <w:rFonts w:ascii="Times New Roman" w:eastAsia="Times New Roman" w:hAnsi="Times New Roman" w:cs="Times New Roman"/>
          <w:color w:val="000000"/>
          <w:kern w:val="2"/>
          <w:lang w:eastAsia="pl-PL"/>
          <w14:ligatures w14:val="standardContextual"/>
        </w:rPr>
        <w:t>6.</w:t>
      </w:r>
      <w:r w:rsidRPr="009D2D0A">
        <w:rPr>
          <w:rFonts w:ascii="Times New Roman" w:eastAsia="Times New Roman" w:hAnsi="Times New Roman" w:cs="Times New Roman"/>
          <w:color w:val="000000"/>
          <w:kern w:val="2"/>
          <w:lang w:eastAsia="pl-PL"/>
          <w14:ligatures w14:val="standardContextual"/>
        </w:rPr>
        <w:tab/>
        <w:t>Umowa niniejsza została sporządzona pisemnie na zasadach określonych w art. 78 i 781 Kodeksu cywilnego tj. opatrzona przez upoważnionych przedstawicieli obu Stron podpisami kwalifikowanymi lub podpisami własnoręcznymi w dwóch (2) jednobrzmiących egzemplarzach, po jednym (1) dla każdej ze Stron, z zastrzeżeniem ust. 7.</w:t>
      </w:r>
    </w:p>
    <w:p w14:paraId="41CBC951" w14:textId="0ED30BA8" w:rsidR="00830C98" w:rsidRPr="00C2709F" w:rsidRDefault="00830C98" w:rsidP="00830C98">
      <w:pPr>
        <w:pStyle w:val="Akapitzlist"/>
        <w:tabs>
          <w:tab w:val="left" w:pos="284"/>
        </w:tabs>
        <w:spacing w:after="0" w:line="240" w:lineRule="auto"/>
        <w:ind w:left="0"/>
        <w:rPr>
          <w:rFonts w:ascii="Times New Roman" w:hAnsi="Times New Roman" w:cs="Times New Roman"/>
        </w:rPr>
      </w:pPr>
      <w:r w:rsidRPr="009D2D0A">
        <w:rPr>
          <w:rFonts w:ascii="Times New Roman" w:eastAsia="Times New Roman" w:hAnsi="Times New Roman" w:cs="Times New Roman"/>
          <w:color w:val="000000"/>
          <w:kern w:val="2"/>
          <w:lang w:eastAsia="pl-PL"/>
          <w14:ligatures w14:val="standardContextual"/>
        </w:rPr>
        <w:t>7.</w:t>
      </w:r>
      <w:r w:rsidRPr="009D2D0A">
        <w:rPr>
          <w:rFonts w:ascii="Times New Roman" w:eastAsia="Times New Roman" w:hAnsi="Times New Roman" w:cs="Times New Roman"/>
          <w:color w:val="000000"/>
          <w:kern w:val="2"/>
          <w:lang w:eastAsia="pl-PL"/>
          <w14:ligatures w14:val="standardContextual"/>
        </w:rPr>
        <w:tab/>
        <w:t>Strony zgodnie oświadczają, że w przypadku zawarcia niniejszej umowy w formie elektronicznej za pomocą kwalifikowanego podpisu elektronicznego, będącej zgodnie z art. 781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Pr>
          <w:rFonts w:ascii="Times New Roman" w:eastAsia="Times New Roman" w:hAnsi="Times New Roman" w:cs="Times New Roman"/>
          <w:color w:val="000000"/>
          <w:kern w:val="2"/>
          <w:lang w:eastAsia="pl-PL"/>
          <w14:ligatures w14:val="standardContextual"/>
        </w:rPr>
        <w:t>.</w:t>
      </w:r>
    </w:p>
    <w:p w14:paraId="1624D988" w14:textId="77777777" w:rsidR="00C2709F" w:rsidRPr="00C2709F" w:rsidRDefault="00C2709F" w:rsidP="008D57EB">
      <w:pPr>
        <w:tabs>
          <w:tab w:val="left" w:pos="284"/>
        </w:tabs>
        <w:spacing w:after="0" w:line="240" w:lineRule="auto"/>
        <w:rPr>
          <w:rFonts w:ascii="Times New Roman" w:hAnsi="Times New Roman" w:cs="Times New Roman"/>
        </w:rPr>
      </w:pPr>
    </w:p>
    <w:p w14:paraId="1EB9EE28" w14:textId="77777777" w:rsidR="00C2709F" w:rsidRPr="00C2709F" w:rsidRDefault="00C2709F" w:rsidP="008D57EB">
      <w:pPr>
        <w:tabs>
          <w:tab w:val="left" w:pos="284"/>
        </w:tabs>
        <w:spacing w:after="0" w:line="240" w:lineRule="auto"/>
        <w:jc w:val="center"/>
        <w:rPr>
          <w:rFonts w:ascii="Times New Roman" w:hAnsi="Times New Roman" w:cs="Times New Roman"/>
          <w:b/>
          <w:bCs/>
          <w:i/>
          <w:iCs/>
        </w:rPr>
      </w:pPr>
      <w:r w:rsidRPr="00C2709F">
        <w:rPr>
          <w:rFonts w:ascii="Times New Roman" w:hAnsi="Times New Roman" w:cs="Times New Roman"/>
          <w:b/>
          <w:bCs/>
          <w:i/>
          <w:iCs/>
        </w:rPr>
        <w:t>Zamawiający :</w:t>
      </w:r>
      <w:r w:rsidRPr="00C2709F">
        <w:rPr>
          <w:rFonts w:ascii="Times New Roman" w:hAnsi="Times New Roman" w:cs="Times New Roman"/>
          <w:b/>
          <w:bCs/>
          <w:i/>
          <w:iCs/>
        </w:rPr>
        <w:tab/>
      </w:r>
      <w:r w:rsidRPr="00C2709F">
        <w:rPr>
          <w:rFonts w:ascii="Times New Roman" w:hAnsi="Times New Roman" w:cs="Times New Roman"/>
          <w:b/>
          <w:bCs/>
          <w:i/>
          <w:iCs/>
        </w:rPr>
        <w:tab/>
      </w:r>
      <w:r w:rsidRPr="00C2709F">
        <w:rPr>
          <w:rFonts w:ascii="Times New Roman" w:hAnsi="Times New Roman" w:cs="Times New Roman"/>
          <w:b/>
          <w:bCs/>
          <w:i/>
          <w:iCs/>
        </w:rPr>
        <w:tab/>
      </w:r>
      <w:r w:rsidRPr="00C2709F">
        <w:rPr>
          <w:rFonts w:ascii="Times New Roman" w:hAnsi="Times New Roman" w:cs="Times New Roman"/>
          <w:b/>
          <w:bCs/>
          <w:i/>
          <w:iCs/>
        </w:rPr>
        <w:tab/>
        <w:t>Wykonawca :</w:t>
      </w:r>
    </w:p>
    <w:p w14:paraId="5DF22D66" w14:textId="77777777" w:rsidR="00C2709F" w:rsidRPr="00C2709F" w:rsidRDefault="00C2709F" w:rsidP="008D57EB">
      <w:pPr>
        <w:tabs>
          <w:tab w:val="left" w:pos="284"/>
        </w:tabs>
        <w:spacing w:after="0" w:line="240" w:lineRule="auto"/>
        <w:jc w:val="center"/>
        <w:rPr>
          <w:rFonts w:ascii="Times New Roman" w:hAnsi="Times New Roman" w:cs="Times New Roman"/>
          <w:b/>
          <w:bCs/>
          <w:i/>
          <w:iCs/>
        </w:rPr>
      </w:pPr>
    </w:p>
    <w:p w14:paraId="2EC49D17" w14:textId="77777777" w:rsidR="00C2709F" w:rsidRPr="00C2709F" w:rsidRDefault="00C2709F" w:rsidP="008D57EB">
      <w:pPr>
        <w:tabs>
          <w:tab w:val="left" w:pos="284"/>
        </w:tabs>
        <w:spacing w:after="0" w:line="240" w:lineRule="auto"/>
        <w:jc w:val="center"/>
        <w:rPr>
          <w:rFonts w:ascii="Times New Roman" w:hAnsi="Times New Roman" w:cs="Times New Roman"/>
          <w:b/>
          <w:bCs/>
          <w:i/>
          <w:iCs/>
        </w:rPr>
      </w:pPr>
    </w:p>
    <w:p w14:paraId="47CB3892" w14:textId="77777777" w:rsidR="00C2709F" w:rsidRPr="00C2709F" w:rsidRDefault="00C2709F" w:rsidP="008D57EB">
      <w:pPr>
        <w:tabs>
          <w:tab w:val="left" w:pos="284"/>
        </w:tabs>
        <w:spacing w:after="0" w:line="240" w:lineRule="auto"/>
        <w:jc w:val="center"/>
        <w:rPr>
          <w:rFonts w:ascii="Times New Roman" w:hAnsi="Times New Roman" w:cs="Times New Roman"/>
          <w:b/>
          <w:bCs/>
          <w:i/>
          <w:iCs/>
        </w:rPr>
      </w:pPr>
    </w:p>
    <w:p w14:paraId="5A46223D" w14:textId="77777777" w:rsidR="00C2709F" w:rsidRPr="00C2709F" w:rsidRDefault="00C2709F" w:rsidP="008D57EB">
      <w:pPr>
        <w:tabs>
          <w:tab w:val="left" w:pos="284"/>
        </w:tabs>
        <w:spacing w:after="0" w:line="240" w:lineRule="auto"/>
        <w:jc w:val="center"/>
        <w:rPr>
          <w:rFonts w:ascii="Times New Roman" w:hAnsi="Times New Roman" w:cs="Times New Roman"/>
        </w:rPr>
      </w:pPr>
      <w:r w:rsidRPr="00C2709F">
        <w:rPr>
          <w:rFonts w:ascii="Times New Roman" w:hAnsi="Times New Roman" w:cs="Times New Roman"/>
        </w:rPr>
        <w:t xml:space="preserve">.......................................................             </w:t>
      </w:r>
      <w:r w:rsidRPr="00C2709F">
        <w:rPr>
          <w:rFonts w:ascii="Times New Roman" w:hAnsi="Times New Roman" w:cs="Times New Roman"/>
        </w:rPr>
        <w:tab/>
      </w:r>
      <w:r w:rsidRPr="00C2709F">
        <w:rPr>
          <w:rFonts w:ascii="Times New Roman" w:hAnsi="Times New Roman" w:cs="Times New Roman"/>
        </w:rPr>
        <w:tab/>
        <w:t>......................................</w:t>
      </w:r>
    </w:p>
    <w:p w14:paraId="657B19B1" w14:textId="77777777" w:rsidR="00C2709F" w:rsidRDefault="00C2709F" w:rsidP="008D57EB">
      <w:pPr>
        <w:spacing w:after="0" w:line="240" w:lineRule="auto"/>
        <w:ind w:right="5"/>
        <w:jc w:val="center"/>
        <w:rPr>
          <w:rFonts w:ascii="Times New Roman" w:eastAsia="Times New Roman" w:hAnsi="Times New Roman" w:cs="Times New Roman"/>
          <w:color w:val="000000"/>
          <w:kern w:val="2"/>
          <w:lang w:eastAsia="pl-PL"/>
          <w14:ligatures w14:val="standardContextual"/>
        </w:rPr>
      </w:pPr>
    </w:p>
    <w:sectPr w:rsidR="00C2709F" w:rsidSect="009C13E3">
      <w:headerReference w:type="default" r:id="rId40"/>
      <w:footerReference w:type="default" r:id="rId4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E49D" w14:textId="77777777" w:rsidR="00AC2D02" w:rsidRDefault="00AC2D02" w:rsidP="00AD6206">
      <w:pPr>
        <w:spacing w:after="0" w:line="240" w:lineRule="auto"/>
      </w:pPr>
      <w:r>
        <w:separator/>
      </w:r>
    </w:p>
  </w:endnote>
  <w:endnote w:type="continuationSeparator" w:id="0">
    <w:p w14:paraId="2FC46413" w14:textId="77777777" w:rsidR="00AC2D02" w:rsidRDefault="00AC2D0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14C5" w14:textId="77777777" w:rsidR="00AC2D02" w:rsidRDefault="00AC2D02" w:rsidP="00AD6206">
      <w:pPr>
        <w:spacing w:after="0" w:line="240" w:lineRule="auto"/>
      </w:pPr>
      <w:r>
        <w:separator/>
      </w:r>
    </w:p>
  </w:footnote>
  <w:footnote w:type="continuationSeparator" w:id="0">
    <w:p w14:paraId="4438108B" w14:textId="77777777" w:rsidR="00AC2D02" w:rsidRDefault="00AC2D02"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0F06E742" w:rsidR="00750556" w:rsidRPr="003A7234" w:rsidRDefault="00C92870" w:rsidP="00A4075E">
    <w:pPr>
      <w:pStyle w:val="Nagwek"/>
      <w:rPr>
        <w:rFonts w:ascii="Times New Roman" w:hAnsi="Times New Roman"/>
        <w:i/>
        <w:sz w:val="20"/>
        <w:szCs w:val="20"/>
      </w:rPr>
    </w:pPr>
    <w:r w:rsidRPr="00C92870">
      <w:rPr>
        <w:rFonts w:ascii="Times New Roman" w:hAnsi="Times New Roman"/>
        <w:i/>
        <w:sz w:val="20"/>
        <w:szCs w:val="20"/>
      </w:rPr>
      <w:t xml:space="preserve">SWZ – na wyłonienie Wykonawcy </w:t>
    </w:r>
    <w:bookmarkStart w:id="8" w:name="_Hlk120011182"/>
    <w:r w:rsidRPr="00C92870">
      <w:rPr>
        <w:rFonts w:ascii="Times New Roman" w:hAnsi="Times New Roman"/>
        <w:i/>
        <w:sz w:val="20"/>
        <w:szCs w:val="20"/>
      </w:rPr>
      <w:t xml:space="preserve">w zakresie </w:t>
    </w:r>
    <w:bookmarkStart w:id="9" w:name="_Hlk109992779"/>
    <w:bookmarkStart w:id="10" w:name="_Hlk153276439"/>
    <w:r w:rsidR="00724C95" w:rsidRPr="00724C95">
      <w:rPr>
        <w:rFonts w:ascii="Times New Roman" w:hAnsi="Times New Roman"/>
        <w:i/>
        <w:sz w:val="20"/>
        <w:szCs w:val="20"/>
      </w:rPr>
      <w:t xml:space="preserve">sukcesywnej dostawy oprogramowania dla Uniwersytetu Jagiellońskiego wraz z Collegium </w:t>
    </w:r>
    <w:proofErr w:type="spellStart"/>
    <w:r w:rsidR="00724C95" w:rsidRPr="00724C95">
      <w:rPr>
        <w:rFonts w:ascii="Times New Roman" w:hAnsi="Times New Roman"/>
        <w:i/>
        <w:sz w:val="20"/>
        <w:szCs w:val="20"/>
      </w:rPr>
      <w:t>Medicum</w:t>
    </w:r>
    <w:proofErr w:type="spellEnd"/>
    <w:r w:rsidR="00724C95" w:rsidRPr="00724C95">
      <w:rPr>
        <w:rFonts w:ascii="Times New Roman" w:hAnsi="Times New Roman"/>
        <w:i/>
        <w:sz w:val="20"/>
        <w:szCs w:val="20"/>
      </w:rPr>
      <w:t xml:space="preserve"> w ramach programu licencyjnego Microsoft Products and Services</w:t>
    </w:r>
    <w:bookmarkStart w:id="11" w:name="_Hlk148607443"/>
    <w:bookmarkEnd w:id="8"/>
    <w:bookmarkEnd w:id="9"/>
    <w:r w:rsidR="00750556" w:rsidRPr="003A7234">
      <w:rPr>
        <w:rFonts w:ascii="Times New Roman" w:hAnsi="Times New Roman"/>
        <w:i/>
        <w:sz w:val="20"/>
        <w:szCs w:val="20"/>
      </w:rPr>
      <w:t>.</w:t>
    </w:r>
  </w:p>
  <w:bookmarkEnd w:id="11"/>
  <w:bookmarkEnd w:id="10"/>
  <w:p w14:paraId="48802973" w14:textId="36BBFEEA"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724C95">
      <w:rPr>
        <w:rFonts w:ascii="Times New Roman" w:hAnsi="Times New Roman"/>
        <w:i/>
        <w:sz w:val="20"/>
        <w:szCs w:val="20"/>
      </w:rPr>
      <w:t>82</w:t>
    </w:r>
    <w:r w:rsidR="00A4075E">
      <w:rPr>
        <w:rFonts w:ascii="Times New Roman" w:hAnsi="Times New Roman"/>
        <w:i/>
        <w:sz w:val="20"/>
        <w:szCs w:val="20"/>
      </w:rPr>
      <w:t>.</w:t>
    </w:r>
    <w:r w:rsidRPr="009C13E3">
      <w:rPr>
        <w:rFonts w:ascii="Times New Roman" w:hAnsi="Times New Roman"/>
        <w:i/>
        <w:sz w:val="20"/>
        <w:szCs w:val="20"/>
      </w:rPr>
      <w:t>202</w:t>
    </w:r>
    <w:r w:rsidR="00724C95">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81BC988C"/>
    <w:name w:val="WW8Num5"/>
    <w:lvl w:ilvl="0">
      <w:start w:val="1"/>
      <w:numFmt w:val="decimal"/>
      <w:lvlText w:val="%1."/>
      <w:lvlJc w:val="left"/>
      <w:pPr>
        <w:tabs>
          <w:tab w:val="num" w:pos="927"/>
        </w:tabs>
        <w:ind w:left="927" w:hanging="360"/>
      </w:pPr>
      <w:rPr>
        <w:rFonts w:ascii="Times New Roman" w:hAnsi="Times New Roman" w:cs="Times New Roman"/>
        <w:sz w:val="22"/>
        <w:szCs w:val="22"/>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502"/>
        </w:tabs>
        <w:ind w:left="502"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DF6E2380"/>
    <w:name w:val="WW8Num13"/>
    <w:lvl w:ilvl="0">
      <w:start w:val="1"/>
      <w:numFmt w:val="decimal"/>
      <w:lvlText w:val="1.%1."/>
      <w:lvlJc w:val="left"/>
      <w:pPr>
        <w:tabs>
          <w:tab w:val="num" w:pos="927"/>
        </w:tabs>
        <w:ind w:left="927" w:hanging="360"/>
      </w:pPr>
      <w:rPr>
        <w:rFonts w:cs="Times New Roman" w:hint="default"/>
        <w:b w:val="0"/>
        <w:bCs/>
        <w:i w:val="0"/>
        <w:sz w:val="23"/>
        <w:szCs w:val="23"/>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0778A9"/>
    <w:multiLevelType w:val="hybridMultilevel"/>
    <w:tmpl w:val="A04C12D8"/>
    <w:lvl w:ilvl="0" w:tplc="5A480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6A0EE">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10C18E">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3C141C">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7D62">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6C110">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15E4">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6C7B62">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AE410">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6E5446"/>
    <w:multiLevelType w:val="hybridMultilevel"/>
    <w:tmpl w:val="89E6DE48"/>
    <w:lvl w:ilvl="0" w:tplc="2352791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2868AC">
      <w:start w:val="1"/>
      <w:numFmt w:val="lowerLetter"/>
      <w:lvlText w:val="%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0CFE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A25A4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220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460AF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202DC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9832C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C866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9" w15:restartNumberingAfterBreak="0">
    <w:nsid w:val="13C76A7D"/>
    <w:multiLevelType w:val="hybridMultilevel"/>
    <w:tmpl w:val="FEA47EB0"/>
    <w:lvl w:ilvl="0" w:tplc="989415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7E46D2">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142EEC">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724AC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4B06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4642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482E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C539C">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4439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154417A1"/>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5" w15:restartNumberingAfterBreak="0">
    <w:nsid w:val="19300C78"/>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1A322A9F"/>
    <w:multiLevelType w:val="hybridMultilevel"/>
    <w:tmpl w:val="7E12DC54"/>
    <w:lvl w:ilvl="0" w:tplc="04440D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E7DD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ED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D45E5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0C26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4AC2D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F6102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233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E52F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5"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6" w15:restartNumberingAfterBreak="0">
    <w:nsid w:val="2500364F"/>
    <w:multiLevelType w:val="hybridMultilevel"/>
    <w:tmpl w:val="88D24A44"/>
    <w:lvl w:ilvl="0" w:tplc="A32C4F94">
      <w:start w:val="7"/>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AEC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ED6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662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AF4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86FA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4654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AF7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A28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2BE6469E"/>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2D2E02F1"/>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2DC642A1"/>
    <w:multiLevelType w:val="hybridMultilevel"/>
    <w:tmpl w:val="9A44A36E"/>
    <w:lvl w:ilvl="0" w:tplc="5FC463E4">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84C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CA0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BE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E71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E0D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5A2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4C5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05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28C7499"/>
    <w:multiLevelType w:val="hybridMultilevel"/>
    <w:tmpl w:val="E780CE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3" w15:restartNumberingAfterBreak="0">
    <w:nsid w:val="39F52B9E"/>
    <w:multiLevelType w:val="multilevel"/>
    <w:tmpl w:val="B1E8873E"/>
    <w:lvl w:ilvl="0">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87" w:hanging="360"/>
      </w:p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7" w15:restartNumberingAfterBreak="0">
    <w:nsid w:val="45B74EEB"/>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475426B0"/>
    <w:multiLevelType w:val="hybridMultilevel"/>
    <w:tmpl w:val="AD645EF0"/>
    <w:lvl w:ilvl="0" w:tplc="BA3649D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4A1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C63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CF5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213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6EF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9AD4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F0EB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C36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92C6466"/>
    <w:multiLevelType w:val="hybridMultilevel"/>
    <w:tmpl w:val="DC1255BA"/>
    <w:lvl w:ilvl="0" w:tplc="12E089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6607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8FAC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9420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34AB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C621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38E3A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AD5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E2E3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A6D7B44"/>
    <w:multiLevelType w:val="hybridMultilevel"/>
    <w:tmpl w:val="7812CF62"/>
    <w:lvl w:ilvl="0" w:tplc="5C6C0D60">
      <w:start w:val="15"/>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A0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7459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C9F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1AA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3CC7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8000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A58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9A4C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A782570"/>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B759B7"/>
    <w:multiLevelType w:val="multilevel"/>
    <w:tmpl w:val="0EE267E2"/>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8"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8B1BDD"/>
    <w:multiLevelType w:val="hybridMultilevel"/>
    <w:tmpl w:val="426EFA96"/>
    <w:lvl w:ilvl="0" w:tplc="B8C2829A">
      <w:start w:val="1"/>
      <w:numFmt w:val="lowerLetter"/>
      <w:lvlText w:val="%1)"/>
      <w:lvlJc w:val="left"/>
      <w:pPr>
        <w:ind w:left="28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55B91"/>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5FBB64DF"/>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63AD374A"/>
    <w:multiLevelType w:val="hybridMultilevel"/>
    <w:tmpl w:val="7BDAC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6" w15:restartNumberingAfterBreak="0">
    <w:nsid w:val="653A32B8"/>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2D52F5"/>
    <w:multiLevelType w:val="multilevel"/>
    <w:tmpl w:val="B5365936"/>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2" w15:restartNumberingAfterBreak="0">
    <w:nsid w:val="6A690B5A"/>
    <w:multiLevelType w:val="multilevel"/>
    <w:tmpl w:val="700E2C1C"/>
    <w:lvl w:ilvl="0">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75F92BBB"/>
    <w:multiLevelType w:val="hybridMultilevel"/>
    <w:tmpl w:val="E780CE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A241B6F"/>
    <w:multiLevelType w:val="hybridMultilevel"/>
    <w:tmpl w:val="1548D656"/>
    <w:lvl w:ilvl="0" w:tplc="2F869E5E">
      <w:start w:val="1"/>
      <w:numFmt w:val="decimal"/>
      <w:lvlText w:val="%1."/>
      <w:lvlJc w:val="left"/>
      <w:pPr>
        <w:tabs>
          <w:tab w:val="num" w:pos="2520"/>
        </w:tabs>
        <w:ind w:left="25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7B1069AE"/>
    <w:multiLevelType w:val="hybridMultilevel"/>
    <w:tmpl w:val="F19C7798"/>
    <w:lvl w:ilvl="0" w:tplc="6CF6B710">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A7178">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C8BEE">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C73A0">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36D94A">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A1C0">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246A2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283AA0">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2C1EC">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9181066">
    <w:abstractNumId w:val="67"/>
  </w:num>
  <w:num w:numId="2" w16cid:durableId="1670399320">
    <w:abstractNumId w:val="47"/>
  </w:num>
  <w:num w:numId="3" w16cid:durableId="1805002396">
    <w:abstractNumId w:val="71"/>
  </w:num>
  <w:num w:numId="4" w16cid:durableId="211163238">
    <w:abstractNumId w:val="25"/>
  </w:num>
  <w:num w:numId="5" w16cid:durableId="1095369784">
    <w:abstractNumId w:val="19"/>
  </w:num>
  <w:num w:numId="6" w16cid:durableId="1375154861">
    <w:abstractNumId w:val="55"/>
  </w:num>
  <w:num w:numId="7" w16cid:durableId="329529407">
    <w:abstractNumId w:val="27"/>
  </w:num>
  <w:num w:numId="8" w16cid:durableId="2040663407">
    <w:abstractNumId w:val="79"/>
  </w:num>
  <w:num w:numId="9" w16cid:durableId="2046590596">
    <w:abstractNumId w:val="37"/>
  </w:num>
  <w:num w:numId="10" w16cid:durableId="431097806">
    <w:abstractNumId w:val="21"/>
  </w:num>
  <w:num w:numId="11" w16cid:durableId="1549952090">
    <w:abstractNumId w:val="30"/>
  </w:num>
  <w:num w:numId="12" w16cid:durableId="441806457">
    <w:abstractNumId w:val="39"/>
  </w:num>
  <w:num w:numId="13" w16cid:durableId="1116944681">
    <w:abstractNumId w:val="85"/>
  </w:num>
  <w:num w:numId="14" w16cid:durableId="1661882124">
    <w:abstractNumId w:val="43"/>
  </w:num>
  <w:num w:numId="15" w16cid:durableId="1003437968">
    <w:abstractNumId w:val="23"/>
  </w:num>
  <w:num w:numId="16" w16cid:durableId="2003389711">
    <w:abstractNumId w:val="77"/>
  </w:num>
  <w:num w:numId="17" w16cid:durableId="6936513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196017">
    <w:abstractNumId w:val="68"/>
  </w:num>
  <w:num w:numId="19" w16cid:durableId="1341933068">
    <w:abstractNumId w:val="73"/>
  </w:num>
  <w:num w:numId="20" w16cid:durableId="437020169">
    <w:abstractNumId w:val="65"/>
  </w:num>
  <w:num w:numId="21" w16cid:durableId="1873882631">
    <w:abstractNumId w:val="83"/>
  </w:num>
  <w:num w:numId="22" w16cid:durableId="764426450">
    <w:abstractNumId w:val="86"/>
  </w:num>
  <w:num w:numId="23" w16cid:durableId="1716464434">
    <w:abstractNumId w:val="14"/>
  </w:num>
  <w:num w:numId="24" w16cid:durableId="868033278">
    <w:abstractNumId w:val="41"/>
  </w:num>
  <w:num w:numId="25" w16cid:durableId="733357965">
    <w:abstractNumId w:val="56"/>
  </w:num>
  <w:num w:numId="26" w16cid:durableId="743724617">
    <w:abstractNumId w:val="26"/>
  </w:num>
  <w:num w:numId="27" w16cid:durableId="1317416908">
    <w:abstractNumId w:val="81"/>
  </w:num>
  <w:num w:numId="28" w16cid:durableId="89393336">
    <w:abstractNumId w:val="54"/>
  </w:num>
  <w:num w:numId="29" w16cid:durableId="956836863">
    <w:abstractNumId w:val="34"/>
  </w:num>
  <w:num w:numId="30" w16cid:durableId="510754814">
    <w:abstractNumId w:val="17"/>
  </w:num>
  <w:num w:numId="31" w16cid:durableId="1714577874">
    <w:abstractNumId w:val="3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3545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551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773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8014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462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37427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18505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3956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3923990">
    <w:abstractNumId w:val="83"/>
    <w:lvlOverride w:ilvl="0">
      <w:lvl w:ilvl="0" w:tplc="EEEEAE54">
        <w:start w:val="1"/>
        <w:numFmt w:val="decimal"/>
        <w:lvlText w:val="%1."/>
        <w:lvlJc w:val="left"/>
        <w:pPr>
          <w:tabs>
            <w:tab w:val="num" w:pos="720"/>
          </w:tabs>
          <w:ind w:left="720" w:hanging="360"/>
        </w:pPr>
        <w:rPr>
          <w:rFonts w:cs="Times New Roman"/>
          <w:b w:val="0"/>
        </w:rPr>
      </w:lvl>
    </w:lvlOverride>
  </w:num>
  <w:num w:numId="41" w16cid:durableId="2028823642">
    <w:abstractNumId w:val="33"/>
  </w:num>
  <w:num w:numId="42" w16cid:durableId="130095678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1016957">
    <w:abstractNumId w:val="82"/>
  </w:num>
  <w:num w:numId="44" w16cid:durableId="801851301">
    <w:abstractNumId w:val="78"/>
  </w:num>
  <w:num w:numId="45" w16cid:durableId="166946780">
    <w:abstractNumId w:val="29"/>
  </w:num>
  <w:num w:numId="46" w16cid:durableId="1503472875">
    <w:abstractNumId w:val="58"/>
  </w:num>
  <w:num w:numId="47" w16cid:durableId="310409633">
    <w:abstractNumId w:val="88"/>
  </w:num>
  <w:num w:numId="48" w16cid:durableId="383142921">
    <w:abstractNumId w:val="66"/>
  </w:num>
  <w:num w:numId="49" w16cid:durableId="386296550">
    <w:abstractNumId w:val="46"/>
  </w:num>
  <w:num w:numId="50" w16cid:durableId="533494539">
    <w:abstractNumId w:val="60"/>
  </w:num>
  <w:num w:numId="51" w16cid:durableId="1722708344">
    <w:abstractNumId w:val="24"/>
  </w:num>
  <w:num w:numId="52" w16cid:durableId="65998882">
    <w:abstractNumId w:val="18"/>
  </w:num>
  <w:num w:numId="53" w16cid:durableId="568730854">
    <w:abstractNumId w:val="36"/>
  </w:num>
  <w:num w:numId="54" w16cid:durableId="2129542288">
    <w:abstractNumId w:val="59"/>
  </w:num>
  <w:num w:numId="55" w16cid:durableId="920942388">
    <w:abstractNumId w:val="50"/>
  </w:num>
  <w:num w:numId="56" w16cid:durableId="1828204749">
    <w:abstractNumId w:val="69"/>
  </w:num>
  <w:num w:numId="57" w16cid:durableId="1824009593">
    <w:abstractNumId w:val="2"/>
  </w:num>
  <w:num w:numId="58" w16cid:durableId="593903146">
    <w:abstractNumId w:val="3"/>
  </w:num>
  <w:num w:numId="59" w16cid:durableId="1655644030">
    <w:abstractNumId w:val="48"/>
  </w:num>
  <w:num w:numId="60" w16cid:durableId="1677809734">
    <w:abstractNumId w:val="70"/>
  </w:num>
  <w:num w:numId="61" w16cid:durableId="1172572586">
    <w:abstractNumId w:val="76"/>
  </w:num>
  <w:num w:numId="62" w16cid:durableId="1937210385">
    <w:abstractNumId w:val="61"/>
  </w:num>
  <w:num w:numId="63" w16cid:durableId="2021540523">
    <w:abstractNumId w:val="74"/>
  </w:num>
  <w:num w:numId="64" w16cid:durableId="1826166881">
    <w:abstractNumId w:val="35"/>
  </w:num>
  <w:num w:numId="65" w16cid:durableId="1889293646">
    <w:abstractNumId w:val="51"/>
  </w:num>
  <w:num w:numId="66" w16cid:durableId="1461801484">
    <w:abstractNumId w:val="72"/>
  </w:num>
  <w:num w:numId="67" w16cid:durableId="1718386331">
    <w:abstractNumId w:val="84"/>
  </w:num>
  <w:num w:numId="68" w16cid:durableId="1524830076">
    <w:abstractNumId w:val="57"/>
  </w:num>
  <w:num w:numId="69" w16cid:durableId="1208686953">
    <w:abstractNumId w:val="49"/>
  </w:num>
  <w:num w:numId="70" w16cid:durableId="1846285326">
    <w:abstractNumId w:val="42"/>
  </w:num>
  <w:num w:numId="71" w16cid:durableId="2140486584">
    <w:abstractNumId w:val="87"/>
  </w:num>
  <w:num w:numId="72" w16cid:durableId="1243684388">
    <w:abstractNumId w:val="32"/>
  </w:num>
  <w:num w:numId="73" w16cid:durableId="287585987">
    <w:abstractNumId w:val="63"/>
  </w:num>
  <w:num w:numId="74" w16cid:durableId="500051601">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45A7"/>
    <w:rsid w:val="0002699A"/>
    <w:rsid w:val="000270E4"/>
    <w:rsid w:val="00027A5B"/>
    <w:rsid w:val="00030188"/>
    <w:rsid w:val="00030EBA"/>
    <w:rsid w:val="000330EB"/>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0C85"/>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40CD"/>
    <w:rsid w:val="000E411C"/>
    <w:rsid w:val="000E5470"/>
    <w:rsid w:val="000E5B71"/>
    <w:rsid w:val="000E5FD6"/>
    <w:rsid w:val="000E71B0"/>
    <w:rsid w:val="000E7918"/>
    <w:rsid w:val="000F21E4"/>
    <w:rsid w:val="000F4F2E"/>
    <w:rsid w:val="000F5ABB"/>
    <w:rsid w:val="000F6961"/>
    <w:rsid w:val="0010427E"/>
    <w:rsid w:val="0010486C"/>
    <w:rsid w:val="001072FD"/>
    <w:rsid w:val="001100C3"/>
    <w:rsid w:val="0011056F"/>
    <w:rsid w:val="00111330"/>
    <w:rsid w:val="00111F19"/>
    <w:rsid w:val="00112248"/>
    <w:rsid w:val="00114F50"/>
    <w:rsid w:val="001172D3"/>
    <w:rsid w:val="001248C9"/>
    <w:rsid w:val="0012552A"/>
    <w:rsid w:val="00125584"/>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616A"/>
    <w:rsid w:val="001A67B4"/>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4A1B"/>
    <w:rsid w:val="002174D4"/>
    <w:rsid w:val="002202E3"/>
    <w:rsid w:val="00222B19"/>
    <w:rsid w:val="002247CE"/>
    <w:rsid w:val="00225B29"/>
    <w:rsid w:val="0022648E"/>
    <w:rsid w:val="00226E46"/>
    <w:rsid w:val="00227B6B"/>
    <w:rsid w:val="00234C35"/>
    <w:rsid w:val="00234F04"/>
    <w:rsid w:val="0023654A"/>
    <w:rsid w:val="00236A1A"/>
    <w:rsid w:val="0024375C"/>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575F"/>
    <w:rsid w:val="002B6137"/>
    <w:rsid w:val="002B6CF6"/>
    <w:rsid w:val="002B6D1C"/>
    <w:rsid w:val="002B6E49"/>
    <w:rsid w:val="002B72D8"/>
    <w:rsid w:val="002C2741"/>
    <w:rsid w:val="002C50E1"/>
    <w:rsid w:val="002C50F6"/>
    <w:rsid w:val="002D3160"/>
    <w:rsid w:val="002D5123"/>
    <w:rsid w:val="002D6267"/>
    <w:rsid w:val="002D6D9D"/>
    <w:rsid w:val="002D7012"/>
    <w:rsid w:val="002E4B95"/>
    <w:rsid w:val="002E56F7"/>
    <w:rsid w:val="002E5A50"/>
    <w:rsid w:val="002E7D41"/>
    <w:rsid w:val="002F015E"/>
    <w:rsid w:val="002F570D"/>
    <w:rsid w:val="002F5A09"/>
    <w:rsid w:val="002F5C0E"/>
    <w:rsid w:val="002F687A"/>
    <w:rsid w:val="00300CE4"/>
    <w:rsid w:val="00301A5B"/>
    <w:rsid w:val="0031029D"/>
    <w:rsid w:val="0031198C"/>
    <w:rsid w:val="00311B2B"/>
    <w:rsid w:val="00312084"/>
    <w:rsid w:val="003121F6"/>
    <w:rsid w:val="00312776"/>
    <w:rsid w:val="003234F3"/>
    <w:rsid w:val="00325579"/>
    <w:rsid w:val="0032567D"/>
    <w:rsid w:val="003267B8"/>
    <w:rsid w:val="00326F38"/>
    <w:rsid w:val="00327138"/>
    <w:rsid w:val="0033089D"/>
    <w:rsid w:val="003308FF"/>
    <w:rsid w:val="0033123E"/>
    <w:rsid w:val="00331F31"/>
    <w:rsid w:val="00332C9C"/>
    <w:rsid w:val="00332E2F"/>
    <w:rsid w:val="003359A7"/>
    <w:rsid w:val="00343FA5"/>
    <w:rsid w:val="003454D3"/>
    <w:rsid w:val="003458BB"/>
    <w:rsid w:val="003459C2"/>
    <w:rsid w:val="00347157"/>
    <w:rsid w:val="00350E46"/>
    <w:rsid w:val="00352FEA"/>
    <w:rsid w:val="003545E5"/>
    <w:rsid w:val="00361DA7"/>
    <w:rsid w:val="00363A65"/>
    <w:rsid w:val="003658CA"/>
    <w:rsid w:val="0036714C"/>
    <w:rsid w:val="00367172"/>
    <w:rsid w:val="003679C6"/>
    <w:rsid w:val="003712FE"/>
    <w:rsid w:val="003716F1"/>
    <w:rsid w:val="0038081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7064"/>
    <w:rsid w:val="003E0A2A"/>
    <w:rsid w:val="003E2211"/>
    <w:rsid w:val="003E24B6"/>
    <w:rsid w:val="003E33B9"/>
    <w:rsid w:val="003E356D"/>
    <w:rsid w:val="003E37C4"/>
    <w:rsid w:val="003E3BFB"/>
    <w:rsid w:val="003E436A"/>
    <w:rsid w:val="003E517F"/>
    <w:rsid w:val="003E670B"/>
    <w:rsid w:val="003E698A"/>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4D47"/>
    <w:rsid w:val="00456867"/>
    <w:rsid w:val="0046140A"/>
    <w:rsid w:val="00464005"/>
    <w:rsid w:val="004653D1"/>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6D"/>
    <w:rsid w:val="004A1AE1"/>
    <w:rsid w:val="004A1B08"/>
    <w:rsid w:val="004A291E"/>
    <w:rsid w:val="004A3D92"/>
    <w:rsid w:val="004A4862"/>
    <w:rsid w:val="004A560D"/>
    <w:rsid w:val="004A56B3"/>
    <w:rsid w:val="004A7025"/>
    <w:rsid w:val="004B0537"/>
    <w:rsid w:val="004B0AA1"/>
    <w:rsid w:val="004B0E33"/>
    <w:rsid w:val="004C0072"/>
    <w:rsid w:val="004C3561"/>
    <w:rsid w:val="004C6D52"/>
    <w:rsid w:val="004D0A39"/>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4F6D62"/>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0625"/>
    <w:rsid w:val="005623C9"/>
    <w:rsid w:val="0056253F"/>
    <w:rsid w:val="00564245"/>
    <w:rsid w:val="00567DA1"/>
    <w:rsid w:val="00571441"/>
    <w:rsid w:val="00571D06"/>
    <w:rsid w:val="005735B5"/>
    <w:rsid w:val="0057437B"/>
    <w:rsid w:val="005746E3"/>
    <w:rsid w:val="005810DF"/>
    <w:rsid w:val="0058279F"/>
    <w:rsid w:val="0058332C"/>
    <w:rsid w:val="00584103"/>
    <w:rsid w:val="00586837"/>
    <w:rsid w:val="00590B97"/>
    <w:rsid w:val="0059112D"/>
    <w:rsid w:val="0059197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5DB7"/>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8765B"/>
    <w:rsid w:val="0069128A"/>
    <w:rsid w:val="00693BC3"/>
    <w:rsid w:val="00693FCD"/>
    <w:rsid w:val="006943E8"/>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74D"/>
    <w:rsid w:val="006E4AF5"/>
    <w:rsid w:val="006E50C8"/>
    <w:rsid w:val="006F264A"/>
    <w:rsid w:val="006F3E48"/>
    <w:rsid w:val="006F45DE"/>
    <w:rsid w:val="006F540D"/>
    <w:rsid w:val="006F75E2"/>
    <w:rsid w:val="0070066C"/>
    <w:rsid w:val="00701F67"/>
    <w:rsid w:val="00702A23"/>
    <w:rsid w:val="007044DA"/>
    <w:rsid w:val="00713E3D"/>
    <w:rsid w:val="00713FCF"/>
    <w:rsid w:val="007152BF"/>
    <w:rsid w:val="0071572E"/>
    <w:rsid w:val="00715D37"/>
    <w:rsid w:val="00716C81"/>
    <w:rsid w:val="00720724"/>
    <w:rsid w:val="007228D7"/>
    <w:rsid w:val="0072350D"/>
    <w:rsid w:val="00724C95"/>
    <w:rsid w:val="00727B44"/>
    <w:rsid w:val="00730791"/>
    <w:rsid w:val="00734862"/>
    <w:rsid w:val="00734C4D"/>
    <w:rsid w:val="007354C5"/>
    <w:rsid w:val="007355CE"/>
    <w:rsid w:val="00735A17"/>
    <w:rsid w:val="007362C5"/>
    <w:rsid w:val="00736F4D"/>
    <w:rsid w:val="00737C48"/>
    <w:rsid w:val="0074553C"/>
    <w:rsid w:val="00747362"/>
    <w:rsid w:val="00747479"/>
    <w:rsid w:val="00750556"/>
    <w:rsid w:val="00751305"/>
    <w:rsid w:val="00757274"/>
    <w:rsid w:val="007611AA"/>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239B5"/>
    <w:rsid w:val="0083005D"/>
    <w:rsid w:val="00830C98"/>
    <w:rsid w:val="00831481"/>
    <w:rsid w:val="00832B32"/>
    <w:rsid w:val="008355BD"/>
    <w:rsid w:val="008445FD"/>
    <w:rsid w:val="00844F39"/>
    <w:rsid w:val="00845997"/>
    <w:rsid w:val="008474CD"/>
    <w:rsid w:val="00847D0B"/>
    <w:rsid w:val="00851BD8"/>
    <w:rsid w:val="00853D93"/>
    <w:rsid w:val="00855A54"/>
    <w:rsid w:val="008569ED"/>
    <w:rsid w:val="00860995"/>
    <w:rsid w:val="008611F3"/>
    <w:rsid w:val="00862FD7"/>
    <w:rsid w:val="0086333B"/>
    <w:rsid w:val="008648A7"/>
    <w:rsid w:val="00865B66"/>
    <w:rsid w:val="0087019C"/>
    <w:rsid w:val="008707ED"/>
    <w:rsid w:val="00874943"/>
    <w:rsid w:val="008756BC"/>
    <w:rsid w:val="00876F16"/>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57EB"/>
    <w:rsid w:val="008D685C"/>
    <w:rsid w:val="008D72D7"/>
    <w:rsid w:val="008E0B42"/>
    <w:rsid w:val="008E0E6A"/>
    <w:rsid w:val="008E2273"/>
    <w:rsid w:val="008E2690"/>
    <w:rsid w:val="008E2F22"/>
    <w:rsid w:val="008E36D1"/>
    <w:rsid w:val="008E3F35"/>
    <w:rsid w:val="008E5548"/>
    <w:rsid w:val="008F0E22"/>
    <w:rsid w:val="008F4571"/>
    <w:rsid w:val="008F5B47"/>
    <w:rsid w:val="00900796"/>
    <w:rsid w:val="00901BF9"/>
    <w:rsid w:val="00905003"/>
    <w:rsid w:val="0090744B"/>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C03B4"/>
    <w:rsid w:val="009C13E3"/>
    <w:rsid w:val="009C515E"/>
    <w:rsid w:val="009C6A89"/>
    <w:rsid w:val="009D2D0A"/>
    <w:rsid w:val="009D398A"/>
    <w:rsid w:val="009D563B"/>
    <w:rsid w:val="009D5910"/>
    <w:rsid w:val="009D6097"/>
    <w:rsid w:val="009D61BD"/>
    <w:rsid w:val="009D64AF"/>
    <w:rsid w:val="009E1006"/>
    <w:rsid w:val="009E1498"/>
    <w:rsid w:val="009E1ECA"/>
    <w:rsid w:val="009E2933"/>
    <w:rsid w:val="009E301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06D"/>
    <w:rsid w:val="00A16A6C"/>
    <w:rsid w:val="00A16FB1"/>
    <w:rsid w:val="00A1798C"/>
    <w:rsid w:val="00A21716"/>
    <w:rsid w:val="00A25153"/>
    <w:rsid w:val="00A25D12"/>
    <w:rsid w:val="00A27924"/>
    <w:rsid w:val="00A27AF8"/>
    <w:rsid w:val="00A324D1"/>
    <w:rsid w:val="00A3461C"/>
    <w:rsid w:val="00A35844"/>
    <w:rsid w:val="00A37671"/>
    <w:rsid w:val="00A37703"/>
    <w:rsid w:val="00A4075E"/>
    <w:rsid w:val="00A41A99"/>
    <w:rsid w:val="00A41ADA"/>
    <w:rsid w:val="00A41EA9"/>
    <w:rsid w:val="00A42049"/>
    <w:rsid w:val="00A431D7"/>
    <w:rsid w:val="00A4342D"/>
    <w:rsid w:val="00A4598F"/>
    <w:rsid w:val="00A45C26"/>
    <w:rsid w:val="00A46E70"/>
    <w:rsid w:val="00A50E01"/>
    <w:rsid w:val="00A51671"/>
    <w:rsid w:val="00A51823"/>
    <w:rsid w:val="00A53128"/>
    <w:rsid w:val="00A54644"/>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2D02"/>
    <w:rsid w:val="00AC6986"/>
    <w:rsid w:val="00AC743F"/>
    <w:rsid w:val="00AD0470"/>
    <w:rsid w:val="00AD3653"/>
    <w:rsid w:val="00AD3DD6"/>
    <w:rsid w:val="00AD6206"/>
    <w:rsid w:val="00AD76E5"/>
    <w:rsid w:val="00AD7DF9"/>
    <w:rsid w:val="00AE1614"/>
    <w:rsid w:val="00AE1848"/>
    <w:rsid w:val="00AE332E"/>
    <w:rsid w:val="00AE3CCC"/>
    <w:rsid w:val="00AE488C"/>
    <w:rsid w:val="00AE4A9A"/>
    <w:rsid w:val="00AE5170"/>
    <w:rsid w:val="00AF150B"/>
    <w:rsid w:val="00AF6027"/>
    <w:rsid w:val="00AF78B2"/>
    <w:rsid w:val="00AF7C03"/>
    <w:rsid w:val="00B0056C"/>
    <w:rsid w:val="00B03C50"/>
    <w:rsid w:val="00B04DC2"/>
    <w:rsid w:val="00B0505B"/>
    <w:rsid w:val="00B061C8"/>
    <w:rsid w:val="00B13526"/>
    <w:rsid w:val="00B2175F"/>
    <w:rsid w:val="00B21AE5"/>
    <w:rsid w:val="00B21B45"/>
    <w:rsid w:val="00B22569"/>
    <w:rsid w:val="00B25301"/>
    <w:rsid w:val="00B256D7"/>
    <w:rsid w:val="00B27D52"/>
    <w:rsid w:val="00B30188"/>
    <w:rsid w:val="00B315AF"/>
    <w:rsid w:val="00B31A7C"/>
    <w:rsid w:val="00B33158"/>
    <w:rsid w:val="00B35DC1"/>
    <w:rsid w:val="00B36307"/>
    <w:rsid w:val="00B37266"/>
    <w:rsid w:val="00B40A78"/>
    <w:rsid w:val="00B40AB0"/>
    <w:rsid w:val="00B46352"/>
    <w:rsid w:val="00B468B3"/>
    <w:rsid w:val="00B47C32"/>
    <w:rsid w:val="00B503E6"/>
    <w:rsid w:val="00B5357C"/>
    <w:rsid w:val="00B54FBA"/>
    <w:rsid w:val="00B558D9"/>
    <w:rsid w:val="00B6103B"/>
    <w:rsid w:val="00B637F1"/>
    <w:rsid w:val="00B66530"/>
    <w:rsid w:val="00B6708C"/>
    <w:rsid w:val="00B75C97"/>
    <w:rsid w:val="00B76587"/>
    <w:rsid w:val="00B76ADD"/>
    <w:rsid w:val="00B806B5"/>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2EA0"/>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20064"/>
    <w:rsid w:val="00C21D51"/>
    <w:rsid w:val="00C23EB5"/>
    <w:rsid w:val="00C252A3"/>
    <w:rsid w:val="00C2590A"/>
    <w:rsid w:val="00C2647D"/>
    <w:rsid w:val="00C268D0"/>
    <w:rsid w:val="00C2709F"/>
    <w:rsid w:val="00C2775E"/>
    <w:rsid w:val="00C332E9"/>
    <w:rsid w:val="00C33487"/>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878B5"/>
    <w:rsid w:val="00C917E5"/>
    <w:rsid w:val="00C92870"/>
    <w:rsid w:val="00C94837"/>
    <w:rsid w:val="00C968B3"/>
    <w:rsid w:val="00C976D4"/>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105F"/>
    <w:rsid w:val="00DA2630"/>
    <w:rsid w:val="00DA2714"/>
    <w:rsid w:val="00DA30A7"/>
    <w:rsid w:val="00DA7984"/>
    <w:rsid w:val="00DB3ADA"/>
    <w:rsid w:val="00DB6E51"/>
    <w:rsid w:val="00DC3419"/>
    <w:rsid w:val="00DC635B"/>
    <w:rsid w:val="00DD15F6"/>
    <w:rsid w:val="00DD2FF0"/>
    <w:rsid w:val="00DD3455"/>
    <w:rsid w:val="00DD4696"/>
    <w:rsid w:val="00DD7A6B"/>
    <w:rsid w:val="00DE5F70"/>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0837"/>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3AE"/>
    <w:rsid w:val="00EB596E"/>
    <w:rsid w:val="00EB5AA7"/>
    <w:rsid w:val="00EB66B6"/>
    <w:rsid w:val="00EB746C"/>
    <w:rsid w:val="00EC1071"/>
    <w:rsid w:val="00EC1275"/>
    <w:rsid w:val="00EC1349"/>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3BBC"/>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7426"/>
    <w:rsid w:val="00F176B5"/>
    <w:rsid w:val="00F2012D"/>
    <w:rsid w:val="00F20167"/>
    <w:rsid w:val="00F20F91"/>
    <w:rsid w:val="00F222E7"/>
    <w:rsid w:val="00F234C0"/>
    <w:rsid w:val="00F24ED3"/>
    <w:rsid w:val="00F25371"/>
    <w:rsid w:val="00F3086D"/>
    <w:rsid w:val="00F31271"/>
    <w:rsid w:val="00F319BD"/>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5495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A7CA0"/>
    <w:rsid w:val="00FB0433"/>
    <w:rsid w:val="00FB21FE"/>
    <w:rsid w:val="00FB2290"/>
    <w:rsid w:val="00FB2D91"/>
    <w:rsid w:val="00FB48CD"/>
    <w:rsid w:val="00FB7DE7"/>
    <w:rsid w:val="00FC0382"/>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893"/>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0EB"/>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table" w:customStyle="1" w:styleId="TableGrid">
    <w:name w:val="TableGrid"/>
    <w:rsid w:val="0011056F"/>
    <w:pPr>
      <w:spacing w:after="0" w:line="240" w:lineRule="auto"/>
      <w:jc w:val="left"/>
    </w:pPr>
    <w:rPr>
      <w:kern w:val="2"/>
      <w:lang w:eastAsia="pl-PL"/>
      <w14:ligatures w14:val="standardContextual"/>
    </w:rPr>
    <w:tblPr>
      <w:tblCellMar>
        <w:top w:w="0" w:type="dxa"/>
        <w:left w:w="0" w:type="dxa"/>
        <w:bottom w:w="0" w:type="dxa"/>
        <w:right w:w="0" w:type="dxa"/>
      </w:tblCellMar>
    </w:tblPr>
  </w:style>
  <w:style w:type="character" w:customStyle="1" w:styleId="normaltextrun">
    <w:name w:val="normaltextrun"/>
    <w:basedOn w:val="Domylnaczcionkaakapitu"/>
    <w:rsid w:val="00C2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theme" Target="theme/theme1.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12114</Words>
  <Characters>72687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9</cp:revision>
  <cp:lastPrinted>2022-06-24T06:44:00Z</cp:lastPrinted>
  <dcterms:created xsi:type="dcterms:W3CDTF">2024-03-14T09:00:00Z</dcterms:created>
  <dcterms:modified xsi:type="dcterms:W3CDTF">2024-03-28T08:06:00Z</dcterms:modified>
</cp:coreProperties>
</file>