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DB5D0" w14:textId="77777777" w:rsidR="002F1EE2" w:rsidRPr="00466C31" w:rsidRDefault="002252B5" w:rsidP="00C61A1C">
      <w:pPr>
        <w:jc w:val="right"/>
        <w:rPr>
          <w:rFonts w:ascii="Times New Roman" w:hAnsi="Times New Roman" w:cs="Times New Roman"/>
          <w:b/>
        </w:rPr>
      </w:pPr>
      <w:r w:rsidRPr="00466C31">
        <w:rPr>
          <w:rFonts w:ascii="Times New Roman" w:hAnsi="Times New Roman" w:cs="Times New Roman"/>
          <w:b/>
        </w:rPr>
        <w:t>Załącznik nr</w:t>
      </w:r>
      <w:r w:rsidR="00A96A08">
        <w:rPr>
          <w:rFonts w:ascii="Times New Roman" w:hAnsi="Times New Roman" w:cs="Times New Roman"/>
          <w:b/>
        </w:rPr>
        <w:t xml:space="preserve"> </w:t>
      </w:r>
      <w:r w:rsidR="00EB42D2" w:rsidRPr="00466C31">
        <w:rPr>
          <w:rFonts w:ascii="Times New Roman" w:hAnsi="Times New Roman" w:cs="Times New Roman"/>
          <w:b/>
        </w:rPr>
        <w:t>1</w:t>
      </w:r>
      <w:r w:rsidR="0007160C">
        <w:rPr>
          <w:rFonts w:ascii="Times New Roman" w:hAnsi="Times New Roman" w:cs="Times New Roman"/>
          <w:b/>
        </w:rPr>
        <w:t>A</w:t>
      </w:r>
    </w:p>
    <w:p w14:paraId="0FE4C8CD" w14:textId="7A325D3B" w:rsidR="00C61A1C" w:rsidRPr="00C61A1C" w:rsidRDefault="002F627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C61A1C" w:rsidRPr="00C61A1C">
        <w:rPr>
          <w:rFonts w:ascii="Times New Roman" w:hAnsi="Times New Roman" w:cs="Times New Roman"/>
          <w:b/>
        </w:rPr>
        <w:t>/</w:t>
      </w:r>
      <w:r w:rsidR="00A8228C">
        <w:rPr>
          <w:rFonts w:ascii="Times New Roman" w:hAnsi="Times New Roman" w:cs="Times New Roman"/>
          <w:b/>
        </w:rPr>
        <w:t>0</w:t>
      </w:r>
      <w:r w:rsidR="00BE6774">
        <w:rPr>
          <w:rFonts w:ascii="Times New Roman" w:hAnsi="Times New Roman" w:cs="Times New Roman"/>
          <w:b/>
        </w:rPr>
        <w:t>4/2024</w:t>
      </w:r>
      <w:bookmarkStart w:id="0" w:name="_GoBack"/>
      <w:bookmarkEnd w:id="0"/>
    </w:p>
    <w:p w14:paraId="56F82AF3" w14:textId="77777777" w:rsidR="00C61A1C" w:rsidRDefault="00C61A1C">
      <w:pPr>
        <w:rPr>
          <w:rFonts w:ascii="Times New Roman" w:hAnsi="Times New Roman" w:cs="Times New Roman"/>
        </w:rPr>
      </w:pPr>
    </w:p>
    <w:p w14:paraId="09949B40" w14:textId="77777777" w:rsidR="00D925D4" w:rsidRPr="002F6275" w:rsidRDefault="00D925D4">
      <w:pPr>
        <w:rPr>
          <w:rFonts w:ascii="Times New Roman" w:hAnsi="Times New Roman" w:cs="Times New Roman"/>
        </w:rPr>
      </w:pPr>
    </w:p>
    <w:p w14:paraId="25149A1A" w14:textId="77777777" w:rsidR="00C61A1C" w:rsidRDefault="00B8158D" w:rsidP="00B8158D">
      <w:pPr>
        <w:spacing w:line="20" w:lineRule="atLeast"/>
        <w:jc w:val="center"/>
        <w:rPr>
          <w:rFonts w:ascii="Times New Roman" w:hAnsi="Times New Roman" w:cs="Times New Roman"/>
        </w:rPr>
      </w:pPr>
      <w:r w:rsidRPr="00B8158D">
        <w:rPr>
          <w:rFonts w:ascii="Times New Roman" w:hAnsi="Times New Roman" w:cs="Times New Roman"/>
          <w:b/>
          <w:bCs/>
        </w:rPr>
        <w:t>SZCZEGÓŁOWY OPIS PRZEDMIOTU ZAMÓWIENIA</w:t>
      </w:r>
    </w:p>
    <w:p w14:paraId="2268A599" w14:textId="77777777" w:rsidR="00D011B5" w:rsidRDefault="00D011B5" w:rsidP="00A85427">
      <w:pPr>
        <w:spacing w:line="20" w:lineRule="atLeast"/>
        <w:jc w:val="both"/>
        <w:rPr>
          <w:rFonts w:ascii="Times New Roman" w:hAnsi="Times New Roman" w:cs="Times New Roman"/>
        </w:rPr>
      </w:pPr>
    </w:p>
    <w:p w14:paraId="23A5A35E" w14:textId="77777777" w:rsidR="00721485" w:rsidRDefault="00721485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24791D40" w14:textId="77777777" w:rsidR="00721485" w:rsidRDefault="00721485" w:rsidP="0008559C">
      <w:pPr>
        <w:spacing w:line="20" w:lineRule="atLeast"/>
        <w:jc w:val="center"/>
        <w:rPr>
          <w:rFonts w:ascii="Times New Roman" w:hAnsi="Times New Roman" w:cs="Times New Roman"/>
          <w:b/>
        </w:rPr>
      </w:pPr>
      <w:r w:rsidRPr="00721485">
        <w:rPr>
          <w:rFonts w:ascii="Times New Roman" w:hAnsi="Times New Roman" w:cs="Times New Roman"/>
          <w:b/>
        </w:rPr>
        <w:t>Organizacja czterech jednodniowych szkoleń stacjonarnych</w:t>
      </w:r>
    </w:p>
    <w:p w14:paraId="5563DA65" w14:textId="77777777" w:rsidR="00721485" w:rsidRDefault="00721485" w:rsidP="0008559C">
      <w:pPr>
        <w:spacing w:line="20" w:lineRule="atLeast"/>
        <w:jc w:val="center"/>
        <w:rPr>
          <w:rFonts w:ascii="Times New Roman" w:hAnsi="Times New Roman" w:cs="Times New Roman"/>
          <w:b/>
        </w:rPr>
      </w:pPr>
      <w:r w:rsidRPr="00721485">
        <w:rPr>
          <w:rFonts w:ascii="Times New Roman" w:hAnsi="Times New Roman" w:cs="Times New Roman"/>
          <w:b/>
        </w:rPr>
        <w:t>dla kadry</w:t>
      </w:r>
      <w:r>
        <w:rPr>
          <w:rFonts w:ascii="Times New Roman" w:hAnsi="Times New Roman" w:cs="Times New Roman"/>
          <w:b/>
        </w:rPr>
        <w:t xml:space="preserve"> </w:t>
      </w:r>
      <w:r w:rsidRPr="00721485">
        <w:rPr>
          <w:rFonts w:ascii="Times New Roman" w:hAnsi="Times New Roman" w:cs="Times New Roman"/>
          <w:b/>
        </w:rPr>
        <w:t>administracyjnej UO</w:t>
      </w:r>
      <w:r>
        <w:rPr>
          <w:rFonts w:ascii="Times New Roman" w:hAnsi="Times New Roman" w:cs="Times New Roman"/>
          <w:b/>
        </w:rPr>
        <w:t xml:space="preserve"> </w:t>
      </w:r>
      <w:r w:rsidRPr="00721485">
        <w:rPr>
          <w:rFonts w:ascii="Times New Roman" w:hAnsi="Times New Roman" w:cs="Times New Roman"/>
          <w:b/>
        </w:rPr>
        <w:t xml:space="preserve">pn.: Otwarty Uniwersytet Opolski </w:t>
      </w:r>
      <w:r>
        <w:rPr>
          <w:rFonts w:ascii="Times New Roman" w:hAnsi="Times New Roman" w:cs="Times New Roman"/>
          <w:b/>
        </w:rPr>
        <w:t>–</w:t>
      </w:r>
      <w:r w:rsidRPr="00721485">
        <w:rPr>
          <w:rFonts w:ascii="Times New Roman" w:hAnsi="Times New Roman" w:cs="Times New Roman"/>
          <w:b/>
        </w:rPr>
        <w:t xml:space="preserve"> budowanie</w:t>
      </w:r>
    </w:p>
    <w:p w14:paraId="72BE2CBB" w14:textId="77777777" w:rsidR="00B8158D" w:rsidRDefault="00721485" w:rsidP="0008559C">
      <w:pPr>
        <w:spacing w:line="20" w:lineRule="atLeast"/>
        <w:jc w:val="center"/>
        <w:rPr>
          <w:rFonts w:ascii="Times New Roman" w:hAnsi="Times New Roman" w:cs="Times New Roman"/>
        </w:rPr>
      </w:pPr>
      <w:r w:rsidRPr="00721485">
        <w:rPr>
          <w:rFonts w:ascii="Times New Roman" w:hAnsi="Times New Roman" w:cs="Times New Roman"/>
          <w:b/>
        </w:rPr>
        <w:t>potencjału</w:t>
      </w:r>
      <w:r>
        <w:rPr>
          <w:rFonts w:ascii="Times New Roman" w:hAnsi="Times New Roman" w:cs="Times New Roman"/>
          <w:b/>
        </w:rPr>
        <w:t xml:space="preserve"> </w:t>
      </w:r>
      <w:r w:rsidRPr="00721485">
        <w:rPr>
          <w:rFonts w:ascii="Times New Roman" w:hAnsi="Times New Roman" w:cs="Times New Roman"/>
          <w:b/>
        </w:rPr>
        <w:t>w zakresie umiędzynarodowienia</w:t>
      </w:r>
    </w:p>
    <w:p w14:paraId="04C6EC30" w14:textId="77777777" w:rsidR="00B8158D" w:rsidRDefault="00B8158D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5E5F906D" w14:textId="77777777" w:rsidR="00721485" w:rsidRDefault="00721485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13349F22" w14:textId="77777777" w:rsidR="000E2661" w:rsidRPr="0008559C" w:rsidRDefault="000E2661" w:rsidP="0008559C">
      <w:pPr>
        <w:pStyle w:val="Akapitzlist"/>
        <w:numPr>
          <w:ilvl w:val="0"/>
          <w:numId w:val="27"/>
        </w:numPr>
        <w:spacing w:after="0" w:line="20" w:lineRule="atLeast"/>
        <w:jc w:val="both"/>
        <w:rPr>
          <w:b/>
        </w:rPr>
      </w:pPr>
      <w:r w:rsidRPr="0008559C">
        <w:rPr>
          <w:b/>
        </w:rPr>
        <w:t>INFORMACJE OGÓLNE</w:t>
      </w:r>
    </w:p>
    <w:p w14:paraId="64C9A6A7" w14:textId="77777777" w:rsidR="000E2661" w:rsidRDefault="000E2661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270B4390" w14:textId="77777777" w:rsidR="000E2661" w:rsidRPr="00721485" w:rsidRDefault="000E2661" w:rsidP="0008559C">
      <w:pPr>
        <w:pStyle w:val="Akapitzlist"/>
        <w:numPr>
          <w:ilvl w:val="0"/>
          <w:numId w:val="22"/>
        </w:numPr>
        <w:spacing w:after="0" w:line="20" w:lineRule="atLeast"/>
        <w:jc w:val="both"/>
      </w:pPr>
      <w:r w:rsidRPr="00721485">
        <w:t>Przedmiotem zamówienia jest usługa szkoleniowa</w:t>
      </w:r>
      <w:r w:rsidR="00CC608D">
        <w:t>, polegająca na przygotowaniu i </w:t>
      </w:r>
      <w:r w:rsidRPr="00721485">
        <w:t>przeprowadzeniu czterech jednodniowych szkoleń specjalistycznych dla kadry administracyjnej w celu podniesienia kompetencji związanych z obsługą cudzoziemców w ramach realizacji projektu pn. Otwarty Uniwersytet Opolski - budowanie potencjału w zakresie umiędzynarodowienia.</w:t>
      </w:r>
    </w:p>
    <w:p w14:paraId="762BBE8E" w14:textId="77777777" w:rsidR="000E2661" w:rsidRDefault="00721485" w:rsidP="0008559C">
      <w:pPr>
        <w:pStyle w:val="Akapitzlist"/>
        <w:numPr>
          <w:ilvl w:val="0"/>
          <w:numId w:val="22"/>
        </w:numPr>
        <w:spacing w:after="0" w:line="20" w:lineRule="atLeast"/>
        <w:jc w:val="both"/>
      </w:pPr>
      <w:r w:rsidRPr="00721485">
        <w:t>Grupa docelowa: kadra administracyjna i dydaktyczna uczel</w:t>
      </w:r>
      <w:r w:rsidR="00CC608D">
        <w:t>ni oraz kadra administracyjna z </w:t>
      </w:r>
      <w:r w:rsidRPr="00721485">
        <w:t>jednostki de</w:t>
      </w:r>
      <w:r>
        <w:t>dykowanej obsłudze cudzoziemców.</w:t>
      </w:r>
    </w:p>
    <w:p w14:paraId="073A4639" w14:textId="77777777" w:rsidR="008D70AC" w:rsidRDefault="008D70AC" w:rsidP="0008559C">
      <w:pPr>
        <w:pStyle w:val="Akapitzlist"/>
        <w:numPr>
          <w:ilvl w:val="0"/>
          <w:numId w:val="22"/>
        </w:numPr>
        <w:spacing w:after="0" w:line="20" w:lineRule="atLeast"/>
        <w:jc w:val="both"/>
      </w:pPr>
      <w:r w:rsidRPr="0008559C">
        <w:rPr>
          <w:b/>
        </w:rPr>
        <w:t>Termin realizacji:</w:t>
      </w:r>
      <w:r>
        <w:t xml:space="preserve"> </w:t>
      </w:r>
      <w:r w:rsidR="0008559C">
        <w:t>w</w:t>
      </w:r>
      <w:r w:rsidR="0008559C" w:rsidRPr="0008559C">
        <w:t xml:space="preserve">ykonanie umowy nastąpi nie później niż </w:t>
      </w:r>
      <w:r w:rsidR="0008559C">
        <w:t xml:space="preserve">w terminie </w:t>
      </w:r>
      <w:r w:rsidRPr="0008559C">
        <w:rPr>
          <w:b/>
        </w:rPr>
        <w:t>20 dni roboczych</w:t>
      </w:r>
      <w:r w:rsidR="00CC608D">
        <w:rPr>
          <w:b/>
        </w:rPr>
        <w:t xml:space="preserve"> od </w:t>
      </w:r>
      <w:r w:rsidR="0008559C" w:rsidRPr="0008559C">
        <w:rPr>
          <w:b/>
        </w:rPr>
        <w:t>dnia zawarcia umowy</w:t>
      </w:r>
      <w:r w:rsidR="0008559C">
        <w:rPr>
          <w:b/>
        </w:rPr>
        <w:t>.</w:t>
      </w:r>
    </w:p>
    <w:p w14:paraId="61A4BD44" w14:textId="77777777" w:rsidR="000E2661" w:rsidRDefault="000E2661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07FDBB43" w14:textId="77777777" w:rsidR="00CC608D" w:rsidRDefault="00CC608D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2C05BFD9" w14:textId="77777777" w:rsidR="000E2661" w:rsidRDefault="00721485" w:rsidP="0008559C">
      <w:pPr>
        <w:pStyle w:val="Akapitzlist"/>
        <w:numPr>
          <w:ilvl w:val="0"/>
          <w:numId w:val="27"/>
        </w:numPr>
        <w:spacing w:after="0" w:line="20" w:lineRule="atLeast"/>
        <w:jc w:val="both"/>
        <w:rPr>
          <w:b/>
        </w:rPr>
      </w:pPr>
      <w:r w:rsidRPr="0008559C">
        <w:rPr>
          <w:b/>
        </w:rPr>
        <w:t>ZAKRES TEMATYCZNY SZKOLE</w:t>
      </w:r>
      <w:r w:rsidR="008D70AC" w:rsidRPr="0008559C">
        <w:rPr>
          <w:b/>
        </w:rPr>
        <w:t>Ń</w:t>
      </w:r>
    </w:p>
    <w:p w14:paraId="739DBEBF" w14:textId="77777777" w:rsidR="00CC608D" w:rsidRPr="00CC608D" w:rsidRDefault="00CC608D" w:rsidP="00CC608D">
      <w:pPr>
        <w:spacing w:line="20" w:lineRule="atLeast"/>
        <w:jc w:val="both"/>
        <w:rPr>
          <w:b/>
        </w:rPr>
      </w:pPr>
    </w:p>
    <w:p w14:paraId="05AB9A34" w14:textId="77777777" w:rsidR="008D70AC" w:rsidRDefault="008D70AC" w:rsidP="0008559C">
      <w:pPr>
        <w:pStyle w:val="Akapitzlist"/>
        <w:numPr>
          <w:ilvl w:val="0"/>
          <w:numId w:val="23"/>
        </w:numPr>
        <w:spacing w:after="0" w:line="20" w:lineRule="atLeast"/>
        <w:jc w:val="both"/>
      </w:pPr>
      <w:r w:rsidRPr="008D70AC">
        <w:rPr>
          <w:b/>
        </w:rPr>
        <w:t>Pierwsze i drugie szkolenie</w:t>
      </w:r>
      <w:r w:rsidRPr="008D70AC">
        <w:t xml:space="preserve"> dla kadry administracyjnej z aspektów prawnych obsługi cudzoziemców na uczelniach wyższych w Polsce:</w:t>
      </w:r>
    </w:p>
    <w:p w14:paraId="23477743" w14:textId="77777777" w:rsidR="008D70AC" w:rsidRPr="008D70AC" w:rsidRDefault="008D70AC" w:rsidP="0008559C">
      <w:pPr>
        <w:pStyle w:val="Akapitzlist"/>
        <w:numPr>
          <w:ilvl w:val="0"/>
          <w:numId w:val="24"/>
        </w:numPr>
        <w:spacing w:after="0" w:line="20" w:lineRule="atLeast"/>
        <w:jc w:val="both"/>
      </w:pPr>
      <w:r w:rsidRPr="008D70AC">
        <w:t>Prawa i obowiązki studentów cudzoziemców związane z organizacją i przebiegiem studiów;</w:t>
      </w:r>
    </w:p>
    <w:p w14:paraId="07B70BED" w14:textId="77777777" w:rsidR="008D70AC" w:rsidRPr="008D70AC" w:rsidRDefault="008D70AC" w:rsidP="0008559C">
      <w:pPr>
        <w:pStyle w:val="Akapitzlist"/>
        <w:numPr>
          <w:ilvl w:val="0"/>
          <w:numId w:val="24"/>
        </w:numPr>
        <w:spacing w:after="0" w:line="20" w:lineRule="atLeast"/>
        <w:jc w:val="both"/>
      </w:pPr>
      <w:r w:rsidRPr="008D70AC">
        <w:t>Legalizacja pobytu cudzoziemców podczas studiów, w tym podczas mobilności międzynarodowych;</w:t>
      </w:r>
    </w:p>
    <w:p w14:paraId="14513A9F" w14:textId="77777777" w:rsidR="008D70AC" w:rsidRPr="008D70AC" w:rsidRDefault="008D70AC" w:rsidP="0008559C">
      <w:pPr>
        <w:pStyle w:val="Akapitzlist"/>
        <w:numPr>
          <w:ilvl w:val="0"/>
          <w:numId w:val="24"/>
        </w:numPr>
        <w:spacing w:after="0" w:line="20" w:lineRule="atLeast"/>
        <w:jc w:val="both"/>
      </w:pPr>
      <w:r w:rsidRPr="008D70AC">
        <w:t>Zasady płatności za studia przez cudzoziemców na studiach wyższych;</w:t>
      </w:r>
    </w:p>
    <w:p w14:paraId="0B42B018" w14:textId="77777777" w:rsidR="008D70AC" w:rsidRPr="008D70AC" w:rsidRDefault="008D70AC" w:rsidP="0008559C">
      <w:pPr>
        <w:pStyle w:val="Akapitzlist"/>
        <w:numPr>
          <w:ilvl w:val="0"/>
          <w:numId w:val="24"/>
        </w:numPr>
        <w:spacing w:after="0" w:line="20" w:lineRule="atLeast"/>
        <w:jc w:val="both"/>
      </w:pPr>
      <w:r w:rsidRPr="008D70AC">
        <w:t>Zasady ogólne przyznawania świadczeń pomocy materialnej dla studentów z zagranicy;</w:t>
      </w:r>
    </w:p>
    <w:p w14:paraId="186A4364" w14:textId="77777777" w:rsidR="008D70AC" w:rsidRPr="008D70AC" w:rsidRDefault="008D70AC" w:rsidP="0008559C">
      <w:pPr>
        <w:pStyle w:val="Akapitzlist"/>
        <w:numPr>
          <w:ilvl w:val="0"/>
          <w:numId w:val="24"/>
        </w:numPr>
        <w:spacing w:after="0" w:line="20" w:lineRule="atLeast"/>
        <w:jc w:val="both"/>
      </w:pPr>
      <w:r w:rsidRPr="008D70AC">
        <w:t>Meldunek cudzoziemców przebywających na terytorium RP;</w:t>
      </w:r>
    </w:p>
    <w:p w14:paraId="3FA80F6C" w14:textId="77777777" w:rsidR="008D70AC" w:rsidRPr="008D70AC" w:rsidRDefault="008D70AC" w:rsidP="0008559C">
      <w:pPr>
        <w:pStyle w:val="Akapitzlist"/>
        <w:numPr>
          <w:ilvl w:val="0"/>
          <w:numId w:val="24"/>
        </w:numPr>
        <w:spacing w:after="0" w:line="20" w:lineRule="atLeast"/>
        <w:jc w:val="both"/>
      </w:pPr>
      <w:r w:rsidRPr="008D70AC">
        <w:t>Sprawozdawczość zbiorcza i imienna cudzoziemców (studentów i absolwentów).</w:t>
      </w:r>
    </w:p>
    <w:p w14:paraId="2D646FA3" w14:textId="77777777" w:rsidR="008D70AC" w:rsidRPr="008D70AC" w:rsidRDefault="008D70AC" w:rsidP="0008559C">
      <w:pPr>
        <w:pStyle w:val="Akapitzlist"/>
        <w:numPr>
          <w:ilvl w:val="0"/>
          <w:numId w:val="23"/>
        </w:numPr>
        <w:spacing w:after="0" w:line="20" w:lineRule="atLeast"/>
        <w:jc w:val="both"/>
      </w:pPr>
      <w:r w:rsidRPr="008D70AC">
        <w:rPr>
          <w:b/>
        </w:rPr>
        <w:t>Trzecie szkolenie</w:t>
      </w:r>
      <w:r w:rsidRPr="008D70AC">
        <w:t xml:space="preserve"> dla kadry administracyjnej z kompetencji miękkich:</w:t>
      </w:r>
    </w:p>
    <w:p w14:paraId="011B8C0C" w14:textId="77777777" w:rsidR="008D70AC" w:rsidRPr="008D70AC" w:rsidRDefault="008D70AC" w:rsidP="0008559C">
      <w:pPr>
        <w:pStyle w:val="Akapitzlist"/>
        <w:numPr>
          <w:ilvl w:val="0"/>
          <w:numId w:val="25"/>
        </w:numPr>
        <w:spacing w:after="0" w:line="20" w:lineRule="atLeast"/>
        <w:jc w:val="both"/>
      </w:pPr>
      <w:r w:rsidRPr="008D70AC">
        <w:t>Specyfika obsługi studenta zagranicznego z uwzględnieniem wybranych profili kulturowych (np. Nigeria, Ukraina, Indie itp.);</w:t>
      </w:r>
    </w:p>
    <w:p w14:paraId="18D854F2" w14:textId="77777777" w:rsidR="008D70AC" w:rsidRPr="008D70AC" w:rsidRDefault="008D70AC" w:rsidP="0008559C">
      <w:pPr>
        <w:pStyle w:val="Akapitzlist"/>
        <w:numPr>
          <w:ilvl w:val="0"/>
          <w:numId w:val="25"/>
        </w:numPr>
        <w:spacing w:after="0" w:line="20" w:lineRule="atLeast"/>
        <w:jc w:val="both"/>
      </w:pPr>
      <w:r w:rsidRPr="008D70AC">
        <w:t>Różnice kulturowe w praktyce w środowisku akademickim;</w:t>
      </w:r>
    </w:p>
    <w:p w14:paraId="3E3F7E50" w14:textId="77777777" w:rsidR="008D70AC" w:rsidRPr="008D70AC" w:rsidRDefault="008D70AC" w:rsidP="0008559C">
      <w:pPr>
        <w:pStyle w:val="Akapitzlist"/>
        <w:numPr>
          <w:ilvl w:val="0"/>
          <w:numId w:val="25"/>
        </w:numPr>
        <w:spacing w:after="0" w:line="20" w:lineRule="atLeast"/>
        <w:jc w:val="both"/>
      </w:pPr>
      <w:r w:rsidRPr="008D70AC">
        <w:t>Kontakt interpersonalny ze studentem zagranicznym;</w:t>
      </w:r>
    </w:p>
    <w:p w14:paraId="24DDA376" w14:textId="77777777" w:rsidR="008D70AC" w:rsidRPr="008D70AC" w:rsidRDefault="008D70AC" w:rsidP="0008559C">
      <w:pPr>
        <w:pStyle w:val="Akapitzlist"/>
        <w:numPr>
          <w:ilvl w:val="0"/>
          <w:numId w:val="25"/>
        </w:numPr>
        <w:spacing w:after="0" w:line="20" w:lineRule="atLeast"/>
        <w:jc w:val="both"/>
      </w:pPr>
      <w:r w:rsidRPr="008D70AC">
        <w:t>Analiza potrzeb i błędów w obsłudze studentów z innych nacji.</w:t>
      </w:r>
    </w:p>
    <w:p w14:paraId="65D4A04F" w14:textId="77777777" w:rsidR="008D70AC" w:rsidRPr="008D70AC" w:rsidRDefault="008D70AC" w:rsidP="0008559C">
      <w:pPr>
        <w:pStyle w:val="Akapitzlist"/>
        <w:numPr>
          <w:ilvl w:val="0"/>
          <w:numId w:val="23"/>
        </w:numPr>
        <w:spacing w:after="0" w:line="20" w:lineRule="atLeast"/>
        <w:jc w:val="both"/>
      </w:pPr>
      <w:r w:rsidRPr="008D70AC">
        <w:rPr>
          <w:b/>
        </w:rPr>
        <w:t>Czwarte szkolenie</w:t>
      </w:r>
      <w:r w:rsidRPr="008D70AC">
        <w:t xml:space="preserve"> dla kadry administracyjnej z jednostki dedy</w:t>
      </w:r>
      <w:r w:rsidR="00CC608D">
        <w:t>kowanej obsłudze cudzoziemców z </w:t>
      </w:r>
      <w:r w:rsidRPr="008D70AC">
        <w:t>zasad rekrutacji cudzoziemców na studia:</w:t>
      </w:r>
    </w:p>
    <w:p w14:paraId="2916EA9D" w14:textId="77777777" w:rsidR="008D70AC" w:rsidRPr="008D70AC" w:rsidRDefault="008D70AC" w:rsidP="0008559C">
      <w:pPr>
        <w:pStyle w:val="Akapitzlist"/>
        <w:numPr>
          <w:ilvl w:val="0"/>
          <w:numId w:val="26"/>
        </w:numPr>
        <w:spacing w:after="0" w:line="20" w:lineRule="atLeast"/>
        <w:jc w:val="both"/>
      </w:pPr>
      <w:r w:rsidRPr="008D70AC">
        <w:t>Uznawalność dokumentów uzyskanych za granicą potwierdza</w:t>
      </w:r>
      <w:r w:rsidR="00CC608D">
        <w:t>jących wykształcenie (uznanie z </w:t>
      </w:r>
      <w:r w:rsidRPr="008D70AC">
        <w:t>mocy prawa i w wyniku procedur administracyjnych);</w:t>
      </w:r>
    </w:p>
    <w:p w14:paraId="6F3362CC" w14:textId="77777777" w:rsidR="008D70AC" w:rsidRPr="008D70AC" w:rsidRDefault="008D70AC" w:rsidP="0008559C">
      <w:pPr>
        <w:pStyle w:val="Akapitzlist"/>
        <w:numPr>
          <w:ilvl w:val="0"/>
          <w:numId w:val="26"/>
        </w:numPr>
        <w:spacing w:after="0" w:line="20" w:lineRule="atLeast"/>
        <w:jc w:val="both"/>
      </w:pPr>
      <w:r w:rsidRPr="008D70AC">
        <w:t>Uznanie dyplomu uzyskanego za granica za równoważny odpowiedniemu polskiemu dyplomowi i tytułowi zawodowemu w drodze postępowania nostryfikacyjnego;</w:t>
      </w:r>
    </w:p>
    <w:p w14:paraId="21621D2E" w14:textId="77777777" w:rsidR="00721485" w:rsidRDefault="008D70AC" w:rsidP="0008559C">
      <w:pPr>
        <w:pStyle w:val="Akapitzlist"/>
        <w:numPr>
          <w:ilvl w:val="0"/>
          <w:numId w:val="26"/>
        </w:numPr>
        <w:spacing w:after="0" w:line="20" w:lineRule="atLeast"/>
        <w:jc w:val="both"/>
      </w:pPr>
      <w:r w:rsidRPr="008D70AC">
        <w:t>Legalizacja zagranicznych dokumentów o wykształceniu.</w:t>
      </w:r>
    </w:p>
    <w:p w14:paraId="4C0624EF" w14:textId="77777777" w:rsidR="008D70AC" w:rsidRDefault="008D70AC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22C3B9A5" w14:textId="77777777" w:rsidR="008D70AC" w:rsidRDefault="008D70AC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49B5BA18" w14:textId="77777777" w:rsidR="00721485" w:rsidRDefault="00721485" w:rsidP="0008559C">
      <w:pPr>
        <w:pStyle w:val="Akapitzlist"/>
        <w:numPr>
          <w:ilvl w:val="0"/>
          <w:numId w:val="27"/>
        </w:numPr>
        <w:spacing w:after="0" w:line="20" w:lineRule="atLeast"/>
        <w:jc w:val="both"/>
        <w:rPr>
          <w:b/>
        </w:rPr>
      </w:pPr>
      <w:r w:rsidRPr="0008559C">
        <w:rPr>
          <w:b/>
        </w:rPr>
        <w:t>INFORMACJE SZCZEGÓŁOWE</w:t>
      </w:r>
    </w:p>
    <w:p w14:paraId="5BB10BAD" w14:textId="77777777" w:rsidR="000613AD" w:rsidRPr="000613AD" w:rsidRDefault="000613AD" w:rsidP="000613AD">
      <w:pPr>
        <w:spacing w:line="20" w:lineRule="atLeast"/>
        <w:jc w:val="both"/>
        <w:rPr>
          <w:rFonts w:ascii="Times New Roman" w:hAnsi="Times New Roman" w:cs="Times New Roman"/>
        </w:rPr>
      </w:pPr>
    </w:p>
    <w:p w14:paraId="3219C756" w14:textId="77777777" w:rsidR="00721485" w:rsidRPr="0008559C" w:rsidRDefault="00721485" w:rsidP="0008559C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22BFC">
        <w:rPr>
          <w:b/>
        </w:rPr>
        <w:t>Liczba uczestników szkolenia:</w:t>
      </w:r>
      <w:r w:rsidR="00137FD9">
        <w:t xml:space="preserve"> max. 15</w:t>
      </w:r>
      <w:r w:rsidRPr="0008559C">
        <w:t xml:space="preserve"> osób/szkolenie</w:t>
      </w:r>
      <w:r w:rsidR="00A5651A">
        <w:t>.</w:t>
      </w:r>
    </w:p>
    <w:p w14:paraId="2200FFC4" w14:textId="77777777" w:rsidR="00721485" w:rsidRDefault="00721485" w:rsidP="0008559C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22BFC">
        <w:rPr>
          <w:b/>
        </w:rPr>
        <w:t>Czas szkolenia:</w:t>
      </w:r>
      <w:r w:rsidRPr="00721485">
        <w:t xml:space="preserve"> </w:t>
      </w:r>
      <w:r w:rsidR="008D70AC">
        <w:t xml:space="preserve">w każdym dniu szkolenia </w:t>
      </w:r>
      <w:r w:rsidRPr="00B22BFC">
        <w:rPr>
          <w:b/>
        </w:rPr>
        <w:t>min 6</w:t>
      </w:r>
      <w:r w:rsidR="008D70AC" w:rsidRPr="00B22BFC">
        <w:rPr>
          <w:b/>
        </w:rPr>
        <w:t xml:space="preserve"> godzin zegarowych</w:t>
      </w:r>
      <w:r w:rsidR="008D70AC">
        <w:t xml:space="preserve"> w godz. 8.00 - 15.30 (jedna godzina trwa </w:t>
      </w:r>
      <w:r w:rsidR="008D70AC" w:rsidRPr="00B22BFC">
        <w:rPr>
          <w:b/>
        </w:rPr>
        <w:t>60 minut</w:t>
      </w:r>
      <w:r w:rsidR="008D70AC">
        <w:t>).</w:t>
      </w:r>
    </w:p>
    <w:p w14:paraId="1B60CDA9" w14:textId="77777777" w:rsidR="00B22BFC" w:rsidRDefault="00B22BFC" w:rsidP="00B22BFC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22BFC">
        <w:t xml:space="preserve">Celem szkolenia jest podniesienie i zdobycie nowych kompetencji </w:t>
      </w:r>
      <w:r>
        <w:t xml:space="preserve">kadry administracyjnej Uniwersytetu Opolskiego </w:t>
      </w:r>
      <w:r w:rsidRPr="00B22BFC">
        <w:t>związanych z obsługą cudzoziemców w</w:t>
      </w:r>
      <w:r>
        <w:t xml:space="preserve"> ramach realizacji projektu pn. </w:t>
      </w:r>
      <w:r w:rsidRPr="00B22BFC">
        <w:t>Otwarty Uniwersytet Opolski - budowanie potencjału w zakresie umiędzynarodowienia.</w:t>
      </w:r>
    </w:p>
    <w:p w14:paraId="6BBE7C7F" w14:textId="77777777" w:rsidR="008D70AC" w:rsidRPr="00B54C72" w:rsidRDefault="008D70AC" w:rsidP="0008559C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08559C">
        <w:t xml:space="preserve">Wykonawca zobowiązany jest do opracowania szczegółowego programu szkolenia (w oparciu </w:t>
      </w:r>
      <w:r w:rsidR="00CC608D">
        <w:t>o </w:t>
      </w:r>
      <w:r w:rsidRPr="00B54C72">
        <w:t xml:space="preserve">potencjalny, wzorcowy, przedstawiony poniżej harmonogram), z materiałami szkoleniowymi </w:t>
      </w:r>
      <w:r w:rsidR="00CC608D" w:rsidRPr="00B54C72">
        <w:t>i </w:t>
      </w:r>
      <w:r w:rsidRPr="00B54C72">
        <w:t xml:space="preserve">przedłożenia ich do zatwierdzenia przez Zamawiającego, w </w:t>
      </w:r>
      <w:r w:rsidRPr="00B54C72">
        <w:rPr>
          <w:b/>
        </w:rPr>
        <w:t>ciągu 2 dni roboczych</w:t>
      </w:r>
      <w:r w:rsidRPr="00B54C72">
        <w:t xml:space="preserve"> poprzedzających szkolenie.</w:t>
      </w:r>
    </w:p>
    <w:p w14:paraId="05BB0582" w14:textId="77777777" w:rsidR="00B22BFC" w:rsidRPr="00B54C72" w:rsidRDefault="00B22BFC" w:rsidP="00B22BFC">
      <w:pPr>
        <w:pStyle w:val="Akapitzlist"/>
        <w:spacing w:after="0" w:line="20" w:lineRule="atLeast"/>
        <w:ind w:left="360"/>
        <w:jc w:val="both"/>
      </w:pPr>
    </w:p>
    <w:tbl>
      <w:tblPr>
        <w:tblStyle w:val="Tabela-Siatka"/>
        <w:tblW w:w="8715" w:type="dxa"/>
        <w:jc w:val="right"/>
        <w:tblLook w:val="04A0" w:firstRow="1" w:lastRow="0" w:firstColumn="1" w:lastColumn="0" w:noHBand="0" w:noVBand="1"/>
      </w:tblPr>
      <w:tblGrid>
        <w:gridCol w:w="8715"/>
      </w:tblGrid>
      <w:tr w:rsidR="00B22BFC" w:rsidRPr="00B54C72" w14:paraId="0931B9B5" w14:textId="77777777" w:rsidTr="00B22BFC">
        <w:trPr>
          <w:jc w:val="right"/>
        </w:trPr>
        <w:tc>
          <w:tcPr>
            <w:tcW w:w="9212" w:type="dxa"/>
          </w:tcPr>
          <w:p w14:paraId="72CEF8F5" w14:textId="77777777" w:rsidR="00B22BFC" w:rsidRPr="00B54C72" w:rsidRDefault="00B22BFC" w:rsidP="00B22BFC">
            <w:pPr>
              <w:pStyle w:val="Akapitzlist"/>
              <w:spacing w:after="0" w:line="20" w:lineRule="atLeast"/>
              <w:ind w:left="0"/>
              <w:jc w:val="center"/>
            </w:pPr>
            <w:r w:rsidRPr="00B54C72">
              <w:t>POTENCJALNY WZORCOWY HARMONOGRAM SZKOLENIA</w:t>
            </w:r>
          </w:p>
        </w:tc>
      </w:tr>
      <w:tr w:rsidR="00B22BFC" w:rsidRPr="00B54C72" w14:paraId="6D0C91FD" w14:textId="77777777" w:rsidTr="00B22BFC">
        <w:trPr>
          <w:jc w:val="right"/>
        </w:trPr>
        <w:tc>
          <w:tcPr>
            <w:tcW w:w="9212" w:type="dxa"/>
          </w:tcPr>
          <w:p w14:paraId="53ADFB0B" w14:textId="77777777" w:rsidR="00B54C72" w:rsidRPr="00B54C72" w:rsidRDefault="00B54C72" w:rsidP="00B54C7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54C72">
              <w:rPr>
                <w:rFonts w:ascii="Times New Roman" w:hAnsi="Times New Roman" w:cs="Times New Roman"/>
                <w:b/>
              </w:rPr>
              <w:t>1 dzień (realizacja szkolenia):</w:t>
            </w:r>
          </w:p>
          <w:p w14:paraId="5484A7DE" w14:textId="015A14F5" w:rsidR="00B54C72" w:rsidRPr="00B54C72" w:rsidRDefault="00137FD9" w:rsidP="00B54C7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8:00 – 10:00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54C72" w:rsidRPr="00B54C72">
              <w:rPr>
                <w:rFonts w:ascii="Times New Roman" w:hAnsi="Times New Roman" w:cs="Times New Roman"/>
              </w:rPr>
              <w:t>Sz</w:t>
            </w:r>
            <w:r w:rsidR="00B54C72">
              <w:rPr>
                <w:rFonts w:ascii="Times New Roman" w:hAnsi="Times New Roman" w:cs="Times New Roman"/>
              </w:rPr>
              <w:t>kolenie – 2 godziny szkoleniowe</w:t>
            </w:r>
          </w:p>
          <w:p w14:paraId="0028C572" w14:textId="77777777" w:rsidR="00B54C72" w:rsidRPr="00B54C72" w:rsidRDefault="00137FD9" w:rsidP="00B54C7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10:00 – 10:15</w:t>
            </w:r>
            <w:r w:rsidR="00B54C72" w:rsidRPr="00B54C72">
              <w:rPr>
                <w:rFonts w:ascii="Times New Roman" w:hAnsi="Times New Roman" w:cs="Times New Roman"/>
              </w:rPr>
              <w:t xml:space="preserve"> P</w:t>
            </w:r>
            <w:r w:rsidR="00B54C72">
              <w:rPr>
                <w:rFonts w:ascii="Times New Roman" w:hAnsi="Times New Roman" w:cs="Times New Roman"/>
              </w:rPr>
              <w:t>rzerwa</w:t>
            </w:r>
          </w:p>
          <w:p w14:paraId="372B5911" w14:textId="77777777" w:rsidR="00B54C72" w:rsidRPr="00B54C72" w:rsidRDefault="00137FD9" w:rsidP="00B54C7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10:15 – 12:00</w:t>
            </w:r>
            <w:r w:rsidR="00B54C72" w:rsidRPr="00B54C72">
              <w:rPr>
                <w:rFonts w:ascii="Times New Roman" w:hAnsi="Times New Roman" w:cs="Times New Roman"/>
              </w:rPr>
              <w:t xml:space="preserve"> Szkolenie – </w:t>
            </w:r>
            <w:r>
              <w:rPr>
                <w:rFonts w:ascii="Times New Roman" w:hAnsi="Times New Roman" w:cs="Times New Roman"/>
              </w:rPr>
              <w:t>1 godzina szkoleniowa i 45 minut</w:t>
            </w:r>
          </w:p>
          <w:p w14:paraId="1504B2ED" w14:textId="77777777" w:rsidR="00B54C72" w:rsidRPr="00B54C72" w:rsidRDefault="00137FD9" w:rsidP="00B54C7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12:00 – 12:30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54C72">
              <w:rPr>
                <w:rFonts w:ascii="Times New Roman" w:hAnsi="Times New Roman" w:cs="Times New Roman"/>
              </w:rPr>
              <w:t>Przerwa</w:t>
            </w:r>
            <w:r>
              <w:rPr>
                <w:rFonts w:ascii="Times New Roman" w:hAnsi="Times New Roman" w:cs="Times New Roman"/>
              </w:rPr>
              <w:t xml:space="preserve"> kawowa</w:t>
            </w:r>
          </w:p>
          <w:p w14:paraId="7050F67A" w14:textId="77777777" w:rsidR="00B22BFC" w:rsidRPr="00B54C72" w:rsidRDefault="00137FD9" w:rsidP="00B54C72">
            <w:pPr>
              <w:pStyle w:val="Akapitzlist"/>
              <w:spacing w:after="0" w:line="20" w:lineRule="atLeast"/>
              <w:ind w:left="0"/>
              <w:jc w:val="both"/>
            </w:pPr>
            <w:r w:rsidRPr="00137FD9">
              <w:t>12:30 – 14:45</w:t>
            </w:r>
            <w:r>
              <w:t xml:space="preserve"> </w:t>
            </w:r>
            <w:r w:rsidR="00B54C72" w:rsidRPr="00B54C72">
              <w:t>Szkolenie – 2 godziny szkoleniowe</w:t>
            </w:r>
            <w:r>
              <w:t xml:space="preserve"> i 15 minut</w:t>
            </w:r>
          </w:p>
        </w:tc>
      </w:tr>
      <w:tr w:rsidR="00B22BFC" w:rsidRPr="00B54C72" w14:paraId="59111E87" w14:textId="77777777" w:rsidTr="00B22BFC">
        <w:trPr>
          <w:jc w:val="right"/>
        </w:trPr>
        <w:tc>
          <w:tcPr>
            <w:tcW w:w="9212" w:type="dxa"/>
          </w:tcPr>
          <w:p w14:paraId="164997DD" w14:textId="77777777" w:rsidR="00B54C72" w:rsidRPr="00B54C72" w:rsidRDefault="00B54C72" w:rsidP="00B54C7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54C72">
              <w:rPr>
                <w:rFonts w:ascii="Times New Roman" w:hAnsi="Times New Roman" w:cs="Times New Roman"/>
                <w:b/>
              </w:rPr>
              <w:t>2 dzień (realizacja szkolenia):</w:t>
            </w:r>
          </w:p>
          <w:p w14:paraId="2053C3FE" w14:textId="77E2A7CF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8:00 – 10:00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4C72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kolenie – 2 godziny szkoleniowe</w:t>
            </w:r>
          </w:p>
          <w:p w14:paraId="48929E6C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10:00 – 10:15</w:t>
            </w:r>
            <w:r w:rsidRPr="00B54C72">
              <w:rPr>
                <w:rFonts w:ascii="Times New Roman" w:hAnsi="Times New Roman" w:cs="Times New Roman"/>
              </w:rPr>
              <w:t xml:space="preserve"> P</w:t>
            </w:r>
            <w:r>
              <w:rPr>
                <w:rFonts w:ascii="Times New Roman" w:hAnsi="Times New Roman" w:cs="Times New Roman"/>
              </w:rPr>
              <w:t>rzerwa</w:t>
            </w:r>
          </w:p>
          <w:p w14:paraId="3BD46316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10:15 – 12:00</w:t>
            </w:r>
            <w:r w:rsidRPr="00B54C72">
              <w:rPr>
                <w:rFonts w:ascii="Times New Roman" w:hAnsi="Times New Roman" w:cs="Times New Roman"/>
              </w:rPr>
              <w:t xml:space="preserve"> Szkolenie – </w:t>
            </w:r>
            <w:r>
              <w:rPr>
                <w:rFonts w:ascii="Times New Roman" w:hAnsi="Times New Roman" w:cs="Times New Roman"/>
              </w:rPr>
              <w:t>1 godzina szkoleniowa i 45 minut</w:t>
            </w:r>
          </w:p>
          <w:p w14:paraId="5DEA1244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12:00 – 12:30</w:t>
            </w:r>
            <w:r>
              <w:rPr>
                <w:rFonts w:ascii="Times New Roman" w:hAnsi="Times New Roman" w:cs="Times New Roman"/>
              </w:rPr>
              <w:t xml:space="preserve"> Przerwa kawowa</w:t>
            </w:r>
          </w:p>
          <w:p w14:paraId="77CB9B48" w14:textId="77777777" w:rsidR="00B22BFC" w:rsidRPr="00B54C72" w:rsidRDefault="00137FD9" w:rsidP="00137FD9">
            <w:pPr>
              <w:pStyle w:val="Akapitzlist"/>
              <w:spacing w:after="0" w:line="20" w:lineRule="atLeast"/>
              <w:ind w:left="0"/>
              <w:jc w:val="both"/>
            </w:pPr>
            <w:r w:rsidRPr="00137FD9">
              <w:t>12:30 – 14:45</w:t>
            </w:r>
            <w:r>
              <w:t xml:space="preserve"> </w:t>
            </w:r>
            <w:r w:rsidRPr="00B54C72">
              <w:t>Szkolenie – 2 godziny szkoleniowe</w:t>
            </w:r>
            <w:r>
              <w:t xml:space="preserve"> i 15 minut</w:t>
            </w:r>
          </w:p>
        </w:tc>
      </w:tr>
      <w:tr w:rsidR="00B22BFC" w:rsidRPr="00B54C72" w14:paraId="0D0030C0" w14:textId="77777777" w:rsidTr="00B22BFC">
        <w:trPr>
          <w:jc w:val="right"/>
        </w:trPr>
        <w:tc>
          <w:tcPr>
            <w:tcW w:w="9212" w:type="dxa"/>
          </w:tcPr>
          <w:p w14:paraId="00CD072D" w14:textId="77777777" w:rsidR="00B54C72" w:rsidRPr="00B54C72" w:rsidRDefault="00B54C72" w:rsidP="00B54C7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54C72">
              <w:rPr>
                <w:rFonts w:ascii="Times New Roman" w:hAnsi="Times New Roman" w:cs="Times New Roman"/>
                <w:b/>
              </w:rPr>
              <w:t>3 dzień (realizacja szkolenia):</w:t>
            </w:r>
          </w:p>
          <w:p w14:paraId="5498EC90" w14:textId="4D4CA1DE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8:00 – 10:00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4C72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kolenie – 2 godziny szkoleniowe</w:t>
            </w:r>
          </w:p>
          <w:p w14:paraId="09B83865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10:00 – 10:15</w:t>
            </w:r>
            <w:r w:rsidRPr="00B54C72">
              <w:rPr>
                <w:rFonts w:ascii="Times New Roman" w:hAnsi="Times New Roman" w:cs="Times New Roman"/>
              </w:rPr>
              <w:t xml:space="preserve"> P</w:t>
            </w:r>
            <w:r>
              <w:rPr>
                <w:rFonts w:ascii="Times New Roman" w:hAnsi="Times New Roman" w:cs="Times New Roman"/>
              </w:rPr>
              <w:t>rzerwa</w:t>
            </w:r>
          </w:p>
          <w:p w14:paraId="7B581EBB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10:15 – 12:00</w:t>
            </w:r>
            <w:r w:rsidRPr="00B54C72">
              <w:rPr>
                <w:rFonts w:ascii="Times New Roman" w:hAnsi="Times New Roman" w:cs="Times New Roman"/>
              </w:rPr>
              <w:t xml:space="preserve"> Szkolenie – </w:t>
            </w:r>
            <w:r>
              <w:rPr>
                <w:rFonts w:ascii="Times New Roman" w:hAnsi="Times New Roman" w:cs="Times New Roman"/>
              </w:rPr>
              <w:t>1 godzina szkoleniowa i 45 minut</w:t>
            </w:r>
          </w:p>
          <w:p w14:paraId="7E9FD3EE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12:00 – 12:30</w:t>
            </w:r>
            <w:r>
              <w:rPr>
                <w:rFonts w:ascii="Times New Roman" w:hAnsi="Times New Roman" w:cs="Times New Roman"/>
              </w:rPr>
              <w:t xml:space="preserve"> Przerwa kawowa</w:t>
            </w:r>
          </w:p>
          <w:p w14:paraId="54925628" w14:textId="77777777" w:rsidR="00B22BFC" w:rsidRPr="00B54C72" w:rsidRDefault="00137FD9" w:rsidP="00137FD9">
            <w:pPr>
              <w:pStyle w:val="Akapitzlist"/>
              <w:spacing w:after="0" w:line="20" w:lineRule="atLeast"/>
              <w:ind w:left="0"/>
              <w:jc w:val="both"/>
            </w:pPr>
            <w:r w:rsidRPr="00137FD9">
              <w:t>12:30 – 14:45</w:t>
            </w:r>
            <w:r>
              <w:t xml:space="preserve"> </w:t>
            </w:r>
            <w:r w:rsidRPr="00B54C72">
              <w:t>Szkolenie – 2 godziny szkoleniowe</w:t>
            </w:r>
            <w:r>
              <w:t xml:space="preserve"> i 15 minut</w:t>
            </w:r>
          </w:p>
        </w:tc>
      </w:tr>
      <w:tr w:rsidR="00B22BFC" w:rsidRPr="00B54C72" w14:paraId="0DE71922" w14:textId="77777777" w:rsidTr="00B22BFC">
        <w:trPr>
          <w:jc w:val="right"/>
        </w:trPr>
        <w:tc>
          <w:tcPr>
            <w:tcW w:w="9212" w:type="dxa"/>
          </w:tcPr>
          <w:p w14:paraId="5B5ADEA9" w14:textId="77777777" w:rsidR="00B54C72" w:rsidRPr="00B54C72" w:rsidRDefault="00B54C72" w:rsidP="00B54C7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54C72">
              <w:rPr>
                <w:rFonts w:ascii="Times New Roman" w:hAnsi="Times New Roman" w:cs="Times New Roman"/>
                <w:b/>
              </w:rPr>
              <w:t>4 dzień (realizacja szkolenia):</w:t>
            </w:r>
          </w:p>
          <w:p w14:paraId="481CD9FA" w14:textId="0FEA95CC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8:00 – 10:00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54C72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kolenie – 2 godziny szkoleniowe</w:t>
            </w:r>
          </w:p>
          <w:p w14:paraId="15E32AD5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10:00 – 10:15</w:t>
            </w:r>
            <w:r w:rsidRPr="00B54C72">
              <w:rPr>
                <w:rFonts w:ascii="Times New Roman" w:hAnsi="Times New Roman" w:cs="Times New Roman"/>
              </w:rPr>
              <w:t xml:space="preserve"> P</w:t>
            </w:r>
            <w:r>
              <w:rPr>
                <w:rFonts w:ascii="Times New Roman" w:hAnsi="Times New Roman" w:cs="Times New Roman"/>
              </w:rPr>
              <w:t>rzerwa</w:t>
            </w:r>
          </w:p>
          <w:p w14:paraId="46EEED25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10:15 – 12:00</w:t>
            </w:r>
            <w:r w:rsidRPr="00B54C72">
              <w:rPr>
                <w:rFonts w:ascii="Times New Roman" w:hAnsi="Times New Roman" w:cs="Times New Roman"/>
              </w:rPr>
              <w:t xml:space="preserve"> Szkolenie – </w:t>
            </w:r>
            <w:r>
              <w:rPr>
                <w:rFonts w:ascii="Times New Roman" w:hAnsi="Times New Roman" w:cs="Times New Roman"/>
              </w:rPr>
              <w:t>1 godzina szkoleniowa i 45 minut</w:t>
            </w:r>
          </w:p>
          <w:p w14:paraId="570C6E05" w14:textId="77777777" w:rsidR="00137FD9" w:rsidRPr="00B54C72" w:rsidRDefault="00137FD9" w:rsidP="00137FD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7FD9">
              <w:rPr>
                <w:rFonts w:ascii="Times New Roman" w:hAnsi="Times New Roman" w:cs="Times New Roman"/>
              </w:rPr>
              <w:t>12:00 – 12:30</w:t>
            </w:r>
            <w:r>
              <w:rPr>
                <w:rFonts w:ascii="Times New Roman" w:hAnsi="Times New Roman" w:cs="Times New Roman"/>
              </w:rPr>
              <w:t xml:space="preserve"> Przerwa kawowa</w:t>
            </w:r>
          </w:p>
          <w:p w14:paraId="12E59DE5" w14:textId="77777777" w:rsidR="00B22BFC" w:rsidRPr="00B54C72" w:rsidRDefault="00137FD9" w:rsidP="00137FD9">
            <w:pPr>
              <w:pStyle w:val="Akapitzlist"/>
              <w:spacing w:after="0" w:line="20" w:lineRule="atLeast"/>
              <w:ind w:left="0"/>
              <w:jc w:val="both"/>
            </w:pPr>
            <w:r w:rsidRPr="00137FD9">
              <w:t>12:30 – 14:45</w:t>
            </w:r>
            <w:r>
              <w:t xml:space="preserve"> </w:t>
            </w:r>
            <w:r w:rsidRPr="00B54C72">
              <w:t>Szkolenie – 2 godziny szkoleniowe</w:t>
            </w:r>
            <w:r>
              <w:t xml:space="preserve"> i 15 minut</w:t>
            </w:r>
          </w:p>
        </w:tc>
      </w:tr>
    </w:tbl>
    <w:p w14:paraId="75BBF701" w14:textId="77777777" w:rsidR="00B22BFC" w:rsidRPr="00B54C72" w:rsidRDefault="00B22BFC" w:rsidP="00B22BFC">
      <w:pPr>
        <w:pStyle w:val="Akapitzlist"/>
        <w:spacing w:after="0" w:line="20" w:lineRule="atLeast"/>
        <w:ind w:left="360"/>
        <w:jc w:val="both"/>
      </w:pPr>
    </w:p>
    <w:p w14:paraId="46FFD068" w14:textId="77777777" w:rsidR="00B22BFC" w:rsidRDefault="00B22BFC" w:rsidP="00B22BFC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>Szczegółowy harmonogram szkolenia powinien opierać się na wzorcowym harmonogramie, który może ulec zmianom, prz</w:t>
      </w:r>
      <w:r w:rsidRPr="00B22BFC">
        <w:t>y wspólnym uzgodnieniu z Zamawiającym.</w:t>
      </w:r>
    </w:p>
    <w:p w14:paraId="5EEB071D" w14:textId="77777777" w:rsidR="00B54C72" w:rsidRDefault="00B54C72" w:rsidP="00B54C72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>Harmonogram szkolenia w pozycjach SZKOLENIE w danych rozpiętościach czasowych, powinien ujmować omawiane w tym czasie zagadnienia tematyczne.</w:t>
      </w:r>
    </w:p>
    <w:p w14:paraId="797CBB7F" w14:textId="77777777" w:rsidR="00B54C72" w:rsidRDefault="00B54C72" w:rsidP="00B54C72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>Zamawiający w ciągu 1 dnia roboczego zaakceptuje program szkolenia lub odeśle do poprawy, ze szczegółowym wskazaniem wymagań w przedmiotowym zakresie.</w:t>
      </w:r>
    </w:p>
    <w:p w14:paraId="413200C8" w14:textId="77777777" w:rsidR="00B54C72" w:rsidRDefault="00B54C72" w:rsidP="00B54C72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>Wykonawca przekaże Zamawiającemu list</w:t>
      </w:r>
      <w:r>
        <w:t>y</w:t>
      </w:r>
      <w:r w:rsidRPr="00B54C72">
        <w:t xml:space="preserve"> obecności </w:t>
      </w:r>
      <w:r>
        <w:t xml:space="preserve">z każdego dnia szkolenia </w:t>
      </w:r>
      <w:r w:rsidRPr="00B54C72">
        <w:t xml:space="preserve">i kopię zaświadczeń/certyfikatów w ciągu max. 7 dni od zakończenia </w:t>
      </w:r>
      <w:r>
        <w:t xml:space="preserve">ostatniego dnia </w:t>
      </w:r>
      <w:r w:rsidRPr="00B54C72">
        <w:t>szkolenia.</w:t>
      </w:r>
    </w:p>
    <w:p w14:paraId="3654C60F" w14:textId="77777777" w:rsidR="00B54C72" w:rsidRDefault="00B54C72" w:rsidP="00B54C72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 xml:space="preserve">Metodologia: Szkolenie ma być prowadzone nowoczesnymi i sprawdzonymi metodami aktywnymi, obejmującymi prezentacje multimedialne, ćwiczenia interaktywne w małych grupach, analizę </w:t>
      </w:r>
      <w:proofErr w:type="spellStart"/>
      <w:r w:rsidRPr="00B54C72">
        <w:t>case</w:t>
      </w:r>
      <w:proofErr w:type="spellEnd"/>
      <w:r w:rsidRPr="00B54C72">
        <w:t xml:space="preserve"> </w:t>
      </w:r>
      <w:proofErr w:type="spellStart"/>
      <w:r w:rsidRPr="00B54C72">
        <w:t>study</w:t>
      </w:r>
      <w:proofErr w:type="spellEnd"/>
      <w:r w:rsidRPr="00B54C72">
        <w:t>, ćwiczenia indywidualne, gry, symulacje oraz dyskusje moderowane.</w:t>
      </w:r>
    </w:p>
    <w:p w14:paraId="6D3EF946" w14:textId="77777777" w:rsidR="00B54C72" w:rsidRDefault="00B54C72" w:rsidP="00B54C72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>Zamawiający przewiduje stały kontakt z Wykonawcą, w celu monitorowania procesu realizacji usługi</w:t>
      </w:r>
      <w:r>
        <w:t>.</w:t>
      </w:r>
    </w:p>
    <w:p w14:paraId="23EDEBBE" w14:textId="77777777" w:rsidR="00B54C72" w:rsidRPr="0008559C" w:rsidRDefault="00B54C72" w:rsidP="00B54C72">
      <w:pPr>
        <w:pStyle w:val="Akapitzlist"/>
        <w:numPr>
          <w:ilvl w:val="0"/>
          <w:numId w:val="28"/>
        </w:numPr>
        <w:spacing w:after="0" w:line="20" w:lineRule="atLeast"/>
        <w:jc w:val="both"/>
      </w:pPr>
      <w:r w:rsidRPr="00B54C72">
        <w:t>Wszelkie szczegółowe uzgodnienia Zamawiającego z Wykonawcą w trakcie realizacji zamówienia będą odbywały się w formie elektronicznej.</w:t>
      </w:r>
    </w:p>
    <w:p w14:paraId="79798E7E" w14:textId="77777777" w:rsidR="00721485" w:rsidRDefault="00721485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475C7A00" w14:textId="77777777" w:rsidR="00CC608D" w:rsidRDefault="00CC608D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41C12027" w14:textId="77777777" w:rsidR="00721485" w:rsidRPr="0008559C" w:rsidRDefault="00721485" w:rsidP="0008559C">
      <w:pPr>
        <w:pStyle w:val="Akapitzlist"/>
        <w:numPr>
          <w:ilvl w:val="0"/>
          <w:numId w:val="27"/>
        </w:numPr>
        <w:spacing w:after="0" w:line="20" w:lineRule="atLeast"/>
        <w:jc w:val="both"/>
        <w:rPr>
          <w:b/>
        </w:rPr>
      </w:pPr>
      <w:r w:rsidRPr="0008559C">
        <w:rPr>
          <w:b/>
        </w:rPr>
        <w:t>MATERIAŁY SZKOLENIIOWE</w:t>
      </w:r>
    </w:p>
    <w:p w14:paraId="28FB3CF4" w14:textId="77777777" w:rsidR="00721485" w:rsidRDefault="00721485" w:rsidP="00CC608D">
      <w:pPr>
        <w:spacing w:line="20" w:lineRule="atLeast"/>
        <w:jc w:val="both"/>
        <w:rPr>
          <w:rFonts w:ascii="Times New Roman" w:hAnsi="Times New Roman" w:cs="Times New Roman"/>
        </w:rPr>
      </w:pPr>
    </w:p>
    <w:p w14:paraId="495E2CBD" w14:textId="77777777" w:rsidR="0008559C" w:rsidRPr="00CC608D" w:rsidRDefault="0008559C" w:rsidP="00CC608D">
      <w:pPr>
        <w:pStyle w:val="Akapitzlist"/>
        <w:numPr>
          <w:ilvl w:val="0"/>
          <w:numId w:val="30"/>
        </w:numPr>
        <w:spacing w:after="0" w:line="20" w:lineRule="atLeast"/>
        <w:jc w:val="both"/>
      </w:pPr>
      <w:r w:rsidRPr="00CC608D">
        <w:t xml:space="preserve">Wykonawca przygotuje na każdy dzień szkolenia </w:t>
      </w:r>
      <w:r w:rsidR="00137FD9">
        <w:t>15</w:t>
      </w:r>
      <w:r w:rsidRPr="00CC608D">
        <w:t xml:space="preserve"> kompletów bezzwrotnych materiałów szkoleniowych. Każdy komplet musi być nowy, nieużywany przed dniem szkolenia, powinien składać się z: materiałów dydaktycznych drukowanych: skryptu, np. wydrukowanej wersji prezentacji przygotowanej na szkolenie, szczegółowego programu szkolenia; materiałów piśmienniczych.</w:t>
      </w:r>
    </w:p>
    <w:p w14:paraId="3CE72F2B" w14:textId="77777777" w:rsidR="0008559C" w:rsidRDefault="0008559C" w:rsidP="00CC608D">
      <w:pPr>
        <w:pStyle w:val="Akapitzlist"/>
        <w:numPr>
          <w:ilvl w:val="0"/>
          <w:numId w:val="30"/>
        </w:numPr>
        <w:spacing w:after="0" w:line="20" w:lineRule="atLeast"/>
        <w:jc w:val="both"/>
      </w:pPr>
      <w:r w:rsidRPr="0008559C">
        <w:t>Jeżeli Wykonawca zaproponuje w programie szkolenia zadania z wykorzystaniem dodatkowych materiałów szkoleniowych (w formie elektronicznej i/lub papierowej), to zapewni je każdemu uczestnikowi.</w:t>
      </w:r>
    </w:p>
    <w:p w14:paraId="0C095CAA" w14:textId="77777777" w:rsidR="0008559C" w:rsidRDefault="0008559C" w:rsidP="00CC608D">
      <w:pPr>
        <w:pStyle w:val="Akapitzlist"/>
        <w:numPr>
          <w:ilvl w:val="0"/>
          <w:numId w:val="30"/>
        </w:numPr>
        <w:spacing w:after="0" w:line="20" w:lineRule="atLeast"/>
        <w:jc w:val="both"/>
      </w:pPr>
      <w:r w:rsidRPr="0008559C">
        <w:t>Jeden komplet materiałów (dodatkowy) powinien zostać przekazany Zamawiającemu na własność do archiwizacji przed rozpoczęciem szkolenia.</w:t>
      </w:r>
    </w:p>
    <w:p w14:paraId="5E34A9A4" w14:textId="77777777" w:rsidR="0008559C" w:rsidRDefault="0008559C" w:rsidP="00CC608D">
      <w:pPr>
        <w:pStyle w:val="Akapitzlist"/>
        <w:numPr>
          <w:ilvl w:val="0"/>
          <w:numId w:val="30"/>
        </w:numPr>
        <w:spacing w:after="0" w:line="20" w:lineRule="atLeast"/>
        <w:jc w:val="both"/>
      </w:pPr>
      <w:r w:rsidRPr="0008559C">
        <w:t>Materiały szkoleniowe powinny dotyczyć ściśle tematyki szkolenia.</w:t>
      </w:r>
    </w:p>
    <w:p w14:paraId="255CE826" w14:textId="77777777" w:rsidR="0008559C" w:rsidRDefault="0008559C" w:rsidP="00CC608D">
      <w:pPr>
        <w:spacing w:line="20" w:lineRule="atLeast"/>
        <w:jc w:val="both"/>
        <w:rPr>
          <w:rFonts w:ascii="Times New Roman" w:hAnsi="Times New Roman" w:cs="Times New Roman"/>
        </w:rPr>
      </w:pPr>
    </w:p>
    <w:p w14:paraId="7842BF09" w14:textId="77777777" w:rsidR="00CC608D" w:rsidRDefault="00CC608D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33A7B62E" w14:textId="77777777" w:rsidR="00721485" w:rsidRPr="0008559C" w:rsidRDefault="00721485" w:rsidP="0008559C">
      <w:pPr>
        <w:pStyle w:val="Akapitzlist"/>
        <w:numPr>
          <w:ilvl w:val="0"/>
          <w:numId w:val="27"/>
        </w:numPr>
        <w:spacing w:after="0" w:line="20" w:lineRule="atLeast"/>
        <w:jc w:val="both"/>
        <w:rPr>
          <w:b/>
        </w:rPr>
      </w:pPr>
      <w:r w:rsidRPr="0008559C">
        <w:rPr>
          <w:b/>
        </w:rPr>
        <w:t>DOKUMENTACJA SZKOLENIA</w:t>
      </w:r>
    </w:p>
    <w:p w14:paraId="4404CA91" w14:textId="77777777" w:rsidR="00721485" w:rsidRPr="0008559C" w:rsidRDefault="0008559C" w:rsidP="0008559C">
      <w:pPr>
        <w:pStyle w:val="Akapitzlist"/>
        <w:numPr>
          <w:ilvl w:val="0"/>
          <w:numId w:val="29"/>
        </w:numPr>
        <w:spacing w:after="0" w:line="20" w:lineRule="atLeast"/>
        <w:jc w:val="both"/>
      </w:pPr>
      <w:r w:rsidRPr="0008559C">
        <w:t>Lista obecności na każdy dzień szkolenia.</w:t>
      </w:r>
    </w:p>
    <w:p w14:paraId="06DBFDF0" w14:textId="77777777" w:rsidR="0008559C" w:rsidRDefault="0008559C" w:rsidP="0008559C">
      <w:pPr>
        <w:pStyle w:val="Akapitzlist"/>
        <w:numPr>
          <w:ilvl w:val="0"/>
          <w:numId w:val="29"/>
        </w:numPr>
        <w:spacing w:after="0" w:line="20" w:lineRule="atLeast"/>
        <w:jc w:val="both"/>
      </w:pPr>
      <w:r w:rsidRPr="0008559C">
        <w:t>Zaświadczenia/certyfikaty: Wykonawca przygotuje dla uczestników zaświadczenia/certyfikaty potwierdzające ukończenie szkolenia.</w:t>
      </w:r>
    </w:p>
    <w:p w14:paraId="40A98AD2" w14:textId="77777777" w:rsidR="0008559C" w:rsidRDefault="0008559C" w:rsidP="0008559C">
      <w:pPr>
        <w:pStyle w:val="Akapitzlist"/>
        <w:numPr>
          <w:ilvl w:val="0"/>
          <w:numId w:val="29"/>
        </w:numPr>
        <w:spacing w:after="0" w:line="20" w:lineRule="atLeast"/>
        <w:jc w:val="both"/>
      </w:pPr>
      <w:r w:rsidRPr="0008559C">
        <w:t>Zaświadczenie/certyfikat o ukończeniu szkolenia musi zawierać informacje: imię i nazwisko uczestnika szkolenia, datę szkolenia, liczbę godzin szkolenia, zakres w jakim uczestnik szkolenia został przeszkolony, nazwę Wykonawcy, podpis prowadzącego. Zaświadczenie/certyfikat winien być formatu A4.</w:t>
      </w:r>
    </w:p>
    <w:p w14:paraId="433F81B1" w14:textId="77777777" w:rsidR="0008559C" w:rsidRDefault="0008559C" w:rsidP="0008559C">
      <w:pPr>
        <w:pStyle w:val="Akapitzlist"/>
        <w:numPr>
          <w:ilvl w:val="0"/>
          <w:numId w:val="29"/>
        </w:numPr>
        <w:spacing w:after="0" w:line="20" w:lineRule="atLeast"/>
        <w:jc w:val="both"/>
      </w:pPr>
      <w:r w:rsidRPr="0008559C">
        <w:t>Warunkiem uzyskania zaświadczenia/certyfikatu będzie obecność w trakcie szkolenia, potwierdzona podpisem uczestnika na liście obecności.</w:t>
      </w:r>
    </w:p>
    <w:p w14:paraId="765F3040" w14:textId="77777777" w:rsidR="0008559C" w:rsidRDefault="0008559C" w:rsidP="00137FD9">
      <w:pPr>
        <w:pStyle w:val="Akapitzlist"/>
        <w:numPr>
          <w:ilvl w:val="0"/>
          <w:numId w:val="29"/>
        </w:numPr>
        <w:spacing w:after="0" w:line="20" w:lineRule="atLeast"/>
        <w:jc w:val="both"/>
      </w:pPr>
      <w:r w:rsidRPr="0008559C">
        <w:t>Wykonawca jest zobowiązany umieścić na wszystkich wykor</w:t>
      </w:r>
      <w:r w:rsidR="00CC608D">
        <w:t>zystywanych podczas szkolenia i </w:t>
      </w:r>
      <w:r w:rsidRPr="0008559C">
        <w:t>rozdawanych uczestnikom dokumentach i materiałach (takich jak program, skrypty, podręczniki, materiały piśmiennicze, listy obecności, ankiety ewaluacyjne, zaświadczenia/certyfikaty) logo Uniwersytetu Opolskiego</w:t>
      </w:r>
      <w:r w:rsidR="00137FD9">
        <w:t xml:space="preserve"> </w:t>
      </w:r>
      <w:r w:rsidR="00137FD9" w:rsidRPr="00137FD9">
        <w:t>oraz logo Narodowej Agencji Wymiany Akademickiej wraz z informacją o źródle finansowania szkoleń</w:t>
      </w:r>
      <w:r w:rsidRPr="0008559C">
        <w:t>.</w:t>
      </w:r>
    </w:p>
    <w:p w14:paraId="3CCAF5FF" w14:textId="77777777" w:rsidR="0008559C" w:rsidRPr="00CC608D" w:rsidRDefault="0008559C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514BFD18" w14:textId="77777777" w:rsidR="0008559C" w:rsidRPr="00CC608D" w:rsidRDefault="0008559C" w:rsidP="0008559C">
      <w:pPr>
        <w:spacing w:line="20" w:lineRule="atLeast"/>
        <w:jc w:val="both"/>
        <w:rPr>
          <w:rFonts w:ascii="Times New Roman" w:hAnsi="Times New Roman" w:cs="Times New Roman"/>
        </w:rPr>
      </w:pPr>
    </w:p>
    <w:p w14:paraId="6B396A2B" w14:textId="77777777" w:rsidR="00721485" w:rsidRPr="00CC608D" w:rsidRDefault="00721485" w:rsidP="0008559C">
      <w:pPr>
        <w:pStyle w:val="Akapitzlist"/>
        <w:numPr>
          <w:ilvl w:val="0"/>
          <w:numId w:val="27"/>
        </w:numPr>
        <w:spacing w:after="0" w:line="20" w:lineRule="atLeast"/>
        <w:jc w:val="both"/>
        <w:rPr>
          <w:b/>
        </w:rPr>
      </w:pPr>
      <w:r w:rsidRPr="00CC608D">
        <w:rPr>
          <w:b/>
        </w:rPr>
        <w:t>INFORMACJE ORGANIZACYJNE</w:t>
      </w:r>
    </w:p>
    <w:p w14:paraId="14AAD568" w14:textId="77777777" w:rsidR="00CC608D" w:rsidRPr="00CC608D" w:rsidRDefault="00CC608D" w:rsidP="00CC608D">
      <w:pPr>
        <w:spacing w:line="20" w:lineRule="atLeast"/>
        <w:jc w:val="both"/>
        <w:rPr>
          <w:rFonts w:ascii="Times New Roman" w:hAnsi="Times New Roman" w:cs="Times New Roman"/>
        </w:rPr>
      </w:pPr>
    </w:p>
    <w:p w14:paraId="78C9ABE7" w14:textId="77777777" w:rsidR="00721485" w:rsidRPr="00CC608D" w:rsidRDefault="00721485" w:rsidP="0008559C">
      <w:pPr>
        <w:pStyle w:val="Akapitzlist"/>
        <w:numPr>
          <w:ilvl w:val="0"/>
          <w:numId w:val="21"/>
        </w:numPr>
        <w:spacing w:after="0" w:line="20" w:lineRule="atLeast"/>
        <w:jc w:val="both"/>
      </w:pPr>
      <w:r w:rsidRPr="00CC608D">
        <w:t>Wykonawca zrealizuje usługę w siedzibie Zamawiającego.</w:t>
      </w:r>
    </w:p>
    <w:p w14:paraId="6BD4B4CD" w14:textId="77777777" w:rsidR="00721485" w:rsidRDefault="00721485" w:rsidP="0008559C">
      <w:pPr>
        <w:pStyle w:val="Akapitzlist"/>
        <w:numPr>
          <w:ilvl w:val="0"/>
          <w:numId w:val="21"/>
        </w:numPr>
        <w:spacing w:after="0" w:line="20" w:lineRule="atLeast"/>
        <w:jc w:val="both"/>
      </w:pPr>
      <w:r>
        <w:t>S</w:t>
      </w:r>
      <w:r w:rsidRPr="00721485">
        <w:t xml:space="preserve">alę </w:t>
      </w:r>
      <w:r>
        <w:t>szkoleniową oraz rzutnik zapewnia Zamawiający.</w:t>
      </w:r>
    </w:p>
    <w:p w14:paraId="5A290E4A" w14:textId="77777777" w:rsidR="00721485" w:rsidRDefault="00721485" w:rsidP="0008559C">
      <w:pPr>
        <w:pStyle w:val="Akapitzlist"/>
        <w:numPr>
          <w:ilvl w:val="0"/>
          <w:numId w:val="21"/>
        </w:numPr>
        <w:spacing w:after="0" w:line="20" w:lineRule="atLeast"/>
        <w:jc w:val="both"/>
      </w:pPr>
      <w:r w:rsidRPr="00721485">
        <w:t>Wykonawca powinien wyposażyć trenera w laptop, w celu prezentacji materiałów dydaktycznych zapisanych w postaci elektronicznej i we wszelkie niezbędne materiały do przeprowadzenia szkoleń.</w:t>
      </w:r>
    </w:p>
    <w:p w14:paraId="7416036C" w14:textId="77777777" w:rsidR="00B8158D" w:rsidRDefault="00B8158D" w:rsidP="00A85427">
      <w:pPr>
        <w:spacing w:line="20" w:lineRule="atLeast"/>
        <w:jc w:val="both"/>
        <w:rPr>
          <w:rFonts w:ascii="Times New Roman" w:hAnsi="Times New Roman" w:cs="Times New Roman"/>
        </w:rPr>
      </w:pPr>
    </w:p>
    <w:p w14:paraId="0B8E3E93" w14:textId="77777777" w:rsidR="000E2661" w:rsidRDefault="000E2661" w:rsidP="00A85427">
      <w:pPr>
        <w:spacing w:line="20" w:lineRule="atLeast"/>
        <w:jc w:val="both"/>
        <w:rPr>
          <w:rFonts w:ascii="Times New Roman" w:hAnsi="Times New Roman" w:cs="Times New Roman"/>
        </w:rPr>
      </w:pPr>
    </w:p>
    <w:p w14:paraId="6B033616" w14:textId="77777777" w:rsidR="000E2661" w:rsidRDefault="000E2661" w:rsidP="00A85427">
      <w:pPr>
        <w:spacing w:line="20" w:lineRule="atLeast"/>
        <w:jc w:val="both"/>
        <w:rPr>
          <w:rFonts w:ascii="Times New Roman" w:hAnsi="Times New Roman" w:cs="Times New Roman"/>
        </w:rPr>
      </w:pPr>
      <w:r w:rsidRPr="000E2661">
        <w:rPr>
          <w:rFonts w:ascii="Times New Roman" w:hAnsi="Times New Roman" w:cs="Times New Roman"/>
        </w:rPr>
        <w:t>Oświadczam, iż 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</w:t>
      </w:r>
    </w:p>
    <w:p w14:paraId="753EDC08" w14:textId="77777777" w:rsidR="00B8158D" w:rsidRDefault="00B8158D" w:rsidP="00A85427">
      <w:pPr>
        <w:spacing w:line="20" w:lineRule="atLeast"/>
        <w:jc w:val="both"/>
        <w:rPr>
          <w:rFonts w:ascii="Times New Roman" w:hAnsi="Times New Roman" w:cs="Times New Roman"/>
        </w:rPr>
      </w:pPr>
    </w:p>
    <w:sectPr w:rsidR="00B8158D" w:rsidSect="00464C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7E07" w14:textId="77777777" w:rsidR="00464C0C" w:rsidRDefault="00464C0C" w:rsidP="006523F2">
      <w:r>
        <w:separator/>
      </w:r>
    </w:p>
  </w:endnote>
  <w:endnote w:type="continuationSeparator" w:id="0">
    <w:p w14:paraId="1F1BFF3B" w14:textId="77777777" w:rsidR="00464C0C" w:rsidRDefault="00464C0C" w:rsidP="0065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71300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35780696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1A250294" w14:textId="1E39D2C3" w:rsidR="006523F2" w:rsidRDefault="006523F2">
            <w:pPr>
              <w:pStyle w:val="Stopka"/>
              <w:jc w:val="right"/>
            </w:pPr>
            <w:r w:rsidRPr="00A96A08">
              <w:rPr>
                <w:rFonts w:ascii="Times New Roman" w:hAnsi="Times New Roman" w:cs="Times New Roman"/>
              </w:rPr>
              <w:t xml:space="preserve">Strona </w:t>
            </w:r>
            <w:r w:rsidRPr="00A96A0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96A0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96A0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C609D4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A96A0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96A08">
              <w:rPr>
                <w:rFonts w:ascii="Times New Roman" w:hAnsi="Times New Roman" w:cs="Times New Roman"/>
              </w:rPr>
              <w:t xml:space="preserve"> z </w:t>
            </w:r>
            <w:r w:rsidRPr="00A96A0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96A0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96A0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C609D4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A96A0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18E0A8F5" w14:textId="77777777" w:rsidR="006523F2" w:rsidRDefault="006523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77184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14:paraId="0C957D2C" w14:textId="74703CCE" w:rsidR="006523F2" w:rsidRDefault="006523F2">
            <w:pPr>
              <w:pStyle w:val="Stopka"/>
              <w:jc w:val="right"/>
            </w:pPr>
            <w:r w:rsidRPr="007F6202">
              <w:rPr>
                <w:rFonts w:ascii="Times New Roman" w:hAnsi="Times New Roman" w:cs="Times New Roman"/>
              </w:rPr>
              <w:t xml:space="preserve">Strona </w:t>
            </w:r>
            <w:r w:rsidRPr="007F6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F620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7F6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09D4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7F6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7F6202">
              <w:rPr>
                <w:rFonts w:ascii="Times New Roman" w:hAnsi="Times New Roman" w:cs="Times New Roman"/>
              </w:rPr>
              <w:t xml:space="preserve"> z </w:t>
            </w:r>
            <w:r w:rsidRPr="007F6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F620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7F6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609D4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7F62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EFBDD3" w14:textId="77777777" w:rsidR="006523F2" w:rsidRDefault="00652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F080A" w14:textId="77777777" w:rsidR="00464C0C" w:rsidRDefault="00464C0C" w:rsidP="006523F2">
      <w:r>
        <w:separator/>
      </w:r>
    </w:p>
  </w:footnote>
  <w:footnote w:type="continuationSeparator" w:id="0">
    <w:p w14:paraId="4B4EC479" w14:textId="77777777" w:rsidR="00464C0C" w:rsidRDefault="00464C0C" w:rsidP="0065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76BB7" w14:textId="77777777" w:rsidR="006523F2" w:rsidRPr="006523F2" w:rsidRDefault="006523F2" w:rsidP="006523F2">
    <w:pPr>
      <w:tabs>
        <w:tab w:val="left" w:pos="3140"/>
        <w:tab w:val="center" w:pos="4536"/>
        <w:tab w:val="center" w:pos="9498"/>
      </w:tabs>
      <w:contextualSpacing/>
      <w:rPr>
        <w:b/>
        <w:bCs/>
        <w:lang w:eastAsia="zh-CN"/>
      </w:rPr>
    </w:pPr>
    <w:r>
      <w:rPr>
        <w:b/>
        <w:bCs/>
        <w:lang w:eastAsia="zh-CN"/>
      </w:rPr>
      <w:tab/>
    </w:r>
    <w:r>
      <w:rPr>
        <w:b/>
        <w:bCs/>
        <w:lang w:eastAsia="zh-CN"/>
      </w:rPr>
      <w:tab/>
    </w:r>
    <w:r w:rsidRPr="00A071E3">
      <w:rPr>
        <w:b/>
        <w:bCs/>
        <w:lang w:eastAsia="zh-C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2E88C" w14:textId="77777777" w:rsidR="00BE6774" w:rsidRDefault="00BE6774" w:rsidP="00BE6774">
    <w:pPr>
      <w:pStyle w:val="Nagwek"/>
      <w:tabs>
        <w:tab w:val="center" w:pos="2268"/>
        <w:tab w:val="center" w:pos="6804"/>
      </w:tabs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525D1B40" wp14:editId="58EB4628">
          <wp:simplePos x="0" y="0"/>
          <wp:positionH relativeFrom="column">
            <wp:posOffset>4105910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8008EC" w14:textId="77777777" w:rsidR="00BE6774" w:rsidRDefault="00BE6774" w:rsidP="00BE6774">
    <w:pPr>
      <w:pStyle w:val="Nagwek"/>
      <w:rPr>
        <w:rFonts w:ascii="Times New Roman" w:hAnsi="Times New Roman" w:cs="Times New Roman"/>
        <w:sz w:val="12"/>
        <w:szCs w:val="20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7216" behindDoc="1" locked="0" layoutInCell="1" allowOverlap="1" wp14:anchorId="54EF598D" wp14:editId="7D4B5B13">
          <wp:simplePos x="0" y="0"/>
          <wp:positionH relativeFrom="column">
            <wp:posOffset>174625</wp:posOffset>
          </wp:positionH>
          <wp:positionV relativeFrom="paragraph">
            <wp:posOffset>45720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2F2D7" w14:textId="77777777" w:rsidR="00BE6774" w:rsidRDefault="00BE6774" w:rsidP="00BE6774">
    <w:pPr>
      <w:pStyle w:val="Nagwek"/>
      <w:rPr>
        <w:rFonts w:ascii="Times New Roman" w:hAnsi="Times New Roman" w:cs="Times New Roman"/>
        <w:sz w:val="12"/>
        <w:szCs w:val="20"/>
      </w:rPr>
    </w:pPr>
  </w:p>
  <w:p w14:paraId="5A8B0948" w14:textId="77777777" w:rsidR="00BE6774" w:rsidRDefault="00BE6774" w:rsidP="00BE6774">
    <w:pPr>
      <w:pStyle w:val="Nagwek"/>
      <w:rPr>
        <w:rFonts w:ascii="Times New Roman" w:hAnsi="Times New Roman" w:cs="Times New Roman"/>
        <w:sz w:val="12"/>
        <w:szCs w:val="20"/>
      </w:rPr>
    </w:pPr>
  </w:p>
  <w:p w14:paraId="22EFED91" w14:textId="77777777" w:rsidR="00BE6774" w:rsidRDefault="00BE6774" w:rsidP="00BE6774">
    <w:pPr>
      <w:pStyle w:val="Nagwek"/>
      <w:rPr>
        <w:rFonts w:ascii="Times New Roman" w:hAnsi="Times New Roman" w:cs="Times New Roman"/>
        <w:sz w:val="12"/>
        <w:szCs w:val="20"/>
      </w:rPr>
    </w:pPr>
  </w:p>
  <w:p w14:paraId="6979A86B" w14:textId="77777777" w:rsidR="00BE6774" w:rsidRDefault="00BE6774" w:rsidP="00BE6774">
    <w:pPr>
      <w:pStyle w:val="Nagwek"/>
      <w:rPr>
        <w:rFonts w:ascii="Times New Roman" w:hAnsi="Times New Roman" w:cs="Times New Roman"/>
        <w:sz w:val="12"/>
        <w:szCs w:val="20"/>
      </w:rPr>
    </w:pPr>
  </w:p>
  <w:p w14:paraId="7B3EFB6A" w14:textId="77777777" w:rsidR="00BE6774" w:rsidRDefault="00BE6774" w:rsidP="00BE6774">
    <w:pPr>
      <w:pStyle w:val="Nagwek"/>
      <w:tabs>
        <w:tab w:val="clear" w:pos="4536"/>
        <w:tab w:val="center" w:pos="0"/>
      </w:tabs>
      <w:jc w:val="center"/>
      <w:rPr>
        <w:rFonts w:ascii="Times New Roman" w:hAnsi="Times New Roman" w:cs="Times New Roman"/>
        <w:sz w:val="12"/>
        <w:szCs w:val="20"/>
      </w:rPr>
    </w:pPr>
  </w:p>
  <w:p w14:paraId="3A401CF3" w14:textId="77777777" w:rsidR="00BE6774" w:rsidRPr="005667C7" w:rsidRDefault="00BE6774" w:rsidP="00BE6774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Projekt pn. Otwarty Uniwersytet Opolski – budowanie potencjału w zakresie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5667C7">
      <w:rPr>
        <w:rFonts w:ascii="Times New Roman" w:hAnsi="Times New Roman" w:cs="Times New Roman"/>
        <w:b/>
        <w:sz w:val="20"/>
        <w:szCs w:val="20"/>
      </w:rPr>
      <w:t>umiędzynarodowienia</w:t>
    </w:r>
  </w:p>
  <w:p w14:paraId="48A37177" w14:textId="77777777" w:rsidR="00BE6774" w:rsidRPr="005667C7" w:rsidRDefault="00BE6774" w:rsidP="00BE6774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 xml:space="preserve">w ramach programu </w:t>
    </w:r>
    <w:proofErr w:type="spellStart"/>
    <w:r w:rsidRPr="005667C7">
      <w:rPr>
        <w:rFonts w:ascii="Times New Roman" w:hAnsi="Times New Roman" w:cs="Times New Roman"/>
        <w:b/>
        <w:sz w:val="20"/>
        <w:szCs w:val="20"/>
      </w:rPr>
      <w:t>Welcome</w:t>
    </w:r>
    <w:proofErr w:type="spellEnd"/>
    <w:r w:rsidRPr="005667C7">
      <w:rPr>
        <w:rFonts w:ascii="Times New Roman" w:hAnsi="Times New Roman" w:cs="Times New Roman"/>
        <w:b/>
        <w:sz w:val="20"/>
        <w:szCs w:val="20"/>
      </w:rPr>
      <w:t xml:space="preserve"> to Poland ze środków Narodowej Agencji Wymiany Akademickiej</w:t>
    </w:r>
  </w:p>
  <w:p w14:paraId="4144BE3E" w14:textId="77777777" w:rsidR="00BE6774" w:rsidRPr="005667C7" w:rsidRDefault="00BE6774" w:rsidP="00BE6774">
    <w:pPr>
      <w:pStyle w:val="Nagwek"/>
      <w:jc w:val="center"/>
      <w:rPr>
        <w:rFonts w:ascii="Times New Roman" w:hAnsi="Times New Roman" w:cs="Times New Roman"/>
        <w:b/>
        <w:sz w:val="20"/>
        <w:szCs w:val="20"/>
      </w:rPr>
    </w:pPr>
    <w:r w:rsidRPr="005667C7">
      <w:rPr>
        <w:rFonts w:ascii="Times New Roman" w:hAnsi="Times New Roman" w:cs="Times New Roman"/>
        <w:b/>
        <w:sz w:val="20"/>
        <w:szCs w:val="20"/>
      </w:rPr>
      <w:t>Umowa nr PPI/WTP/2022/1/00176/U/00001</w:t>
    </w:r>
  </w:p>
  <w:p w14:paraId="05432C77" w14:textId="77777777" w:rsidR="00BE6774" w:rsidRDefault="00BE6774" w:rsidP="00BE6774">
    <w:pPr>
      <w:pStyle w:val="Nagwek"/>
      <w:jc w:val="center"/>
    </w:pPr>
    <w:r w:rsidRPr="005667C7">
      <w:rPr>
        <w:rFonts w:ascii="Times New Roman" w:hAnsi="Times New Roman" w:cs="Times New Roman"/>
        <w:b/>
        <w:sz w:val="20"/>
        <w:szCs w:val="20"/>
      </w:rPr>
      <w:t>Nr projektu 23 07</w:t>
    </w:r>
    <w:r>
      <w:rPr>
        <w:rFonts w:ascii="Times New Roman" w:hAnsi="Times New Roman" w:cs="Times New Roman"/>
        <w:b/>
        <w:sz w:val="20"/>
        <w:szCs w:val="20"/>
      </w:rPr>
      <w:t> </w:t>
    </w:r>
    <w:r w:rsidRPr="005667C7">
      <w:rPr>
        <w:rFonts w:ascii="Times New Roman" w:hAnsi="Times New Roman" w:cs="Times New Roman"/>
        <w:b/>
        <w:sz w:val="20"/>
        <w:szCs w:val="20"/>
      </w:rPr>
      <w:t>002</w:t>
    </w:r>
  </w:p>
  <w:p w14:paraId="7D0D7FD5" w14:textId="77777777" w:rsidR="006523F2" w:rsidRPr="00BE6774" w:rsidRDefault="006523F2" w:rsidP="00BE6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384"/>
    <w:multiLevelType w:val="hybridMultilevel"/>
    <w:tmpl w:val="A10CC7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F5B4B"/>
    <w:multiLevelType w:val="hybridMultilevel"/>
    <w:tmpl w:val="3FCE3E3A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D82AE4"/>
    <w:multiLevelType w:val="hybridMultilevel"/>
    <w:tmpl w:val="3B2C7192"/>
    <w:lvl w:ilvl="0" w:tplc="0415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" w15:restartNumberingAfterBreak="0">
    <w:nsid w:val="08C94322"/>
    <w:multiLevelType w:val="hybridMultilevel"/>
    <w:tmpl w:val="62DE4F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254DEEC">
      <w:start w:val="1"/>
      <w:numFmt w:val="lowerLetter"/>
      <w:lvlText w:val="%2."/>
      <w:lvlJc w:val="left"/>
      <w:pPr>
        <w:ind w:left="72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B6748"/>
    <w:multiLevelType w:val="hybridMultilevel"/>
    <w:tmpl w:val="E5383B0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C077F5"/>
    <w:multiLevelType w:val="hybridMultilevel"/>
    <w:tmpl w:val="7562CFF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08697E"/>
    <w:multiLevelType w:val="hybridMultilevel"/>
    <w:tmpl w:val="BBB0E128"/>
    <w:lvl w:ilvl="0" w:tplc="0A827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6321E7"/>
    <w:multiLevelType w:val="hybridMultilevel"/>
    <w:tmpl w:val="D366A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1270C"/>
    <w:multiLevelType w:val="hybridMultilevel"/>
    <w:tmpl w:val="BBB0E128"/>
    <w:lvl w:ilvl="0" w:tplc="0A827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9B339B"/>
    <w:multiLevelType w:val="hybridMultilevel"/>
    <w:tmpl w:val="ED52272A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923E3D"/>
    <w:multiLevelType w:val="hybridMultilevel"/>
    <w:tmpl w:val="E50EC666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6E5720"/>
    <w:multiLevelType w:val="hybridMultilevel"/>
    <w:tmpl w:val="D08059CC"/>
    <w:lvl w:ilvl="0" w:tplc="3918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7C1BBF"/>
    <w:multiLevelType w:val="hybridMultilevel"/>
    <w:tmpl w:val="D08059CC"/>
    <w:lvl w:ilvl="0" w:tplc="3918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E96DD4"/>
    <w:multiLevelType w:val="hybridMultilevel"/>
    <w:tmpl w:val="6FA0BE3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E766A3"/>
    <w:multiLevelType w:val="hybridMultilevel"/>
    <w:tmpl w:val="B0B21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8844F3"/>
    <w:multiLevelType w:val="hybridMultilevel"/>
    <w:tmpl w:val="CFEE80B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75522C"/>
    <w:multiLevelType w:val="hybridMultilevel"/>
    <w:tmpl w:val="74B6F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52EAC"/>
    <w:multiLevelType w:val="hybridMultilevel"/>
    <w:tmpl w:val="926846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800FF"/>
    <w:multiLevelType w:val="hybridMultilevel"/>
    <w:tmpl w:val="CD503392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DB1C00"/>
    <w:multiLevelType w:val="hybridMultilevel"/>
    <w:tmpl w:val="74B6F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15C44"/>
    <w:multiLevelType w:val="hybridMultilevel"/>
    <w:tmpl w:val="C90C8B5E"/>
    <w:lvl w:ilvl="0" w:tplc="3918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D04084"/>
    <w:multiLevelType w:val="hybridMultilevel"/>
    <w:tmpl w:val="A0F43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3211F8"/>
    <w:multiLevelType w:val="hybridMultilevel"/>
    <w:tmpl w:val="F3F0ED86"/>
    <w:lvl w:ilvl="0" w:tplc="3918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80EA7"/>
    <w:multiLevelType w:val="hybridMultilevel"/>
    <w:tmpl w:val="C396D4C6"/>
    <w:lvl w:ilvl="0" w:tplc="3918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970693"/>
    <w:multiLevelType w:val="hybridMultilevel"/>
    <w:tmpl w:val="B97EC81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D16AA7"/>
    <w:multiLevelType w:val="hybridMultilevel"/>
    <w:tmpl w:val="BBB0E128"/>
    <w:lvl w:ilvl="0" w:tplc="0A827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B7360D"/>
    <w:multiLevelType w:val="hybridMultilevel"/>
    <w:tmpl w:val="74B6F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F2957"/>
    <w:multiLevelType w:val="hybridMultilevel"/>
    <w:tmpl w:val="6BAE878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9B5147"/>
    <w:multiLevelType w:val="hybridMultilevel"/>
    <w:tmpl w:val="C6240BC4"/>
    <w:lvl w:ilvl="0" w:tplc="3918C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D57817"/>
    <w:multiLevelType w:val="hybridMultilevel"/>
    <w:tmpl w:val="A120B948"/>
    <w:lvl w:ilvl="0" w:tplc="48AA2E9C">
      <w:start w:val="1"/>
      <w:numFmt w:val="decimal"/>
      <w:lvlText w:val="3.2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18"/>
  </w:num>
  <w:num w:numId="4">
    <w:abstractNumId w:val="27"/>
  </w:num>
  <w:num w:numId="5">
    <w:abstractNumId w:val="9"/>
  </w:num>
  <w:num w:numId="6">
    <w:abstractNumId w:val="15"/>
  </w:num>
  <w:num w:numId="7">
    <w:abstractNumId w:val="13"/>
  </w:num>
  <w:num w:numId="8">
    <w:abstractNumId w:val="2"/>
  </w:num>
  <w:num w:numId="9">
    <w:abstractNumId w:val="14"/>
  </w:num>
  <w:num w:numId="10">
    <w:abstractNumId w:val="29"/>
  </w:num>
  <w:num w:numId="11">
    <w:abstractNumId w:val="5"/>
  </w:num>
  <w:num w:numId="12">
    <w:abstractNumId w:val="4"/>
  </w:num>
  <w:num w:numId="13">
    <w:abstractNumId w:val="24"/>
  </w:num>
  <w:num w:numId="14">
    <w:abstractNumId w:val="21"/>
  </w:num>
  <w:num w:numId="15">
    <w:abstractNumId w:val="0"/>
  </w:num>
  <w:num w:numId="16">
    <w:abstractNumId w:val="3"/>
  </w:num>
  <w:num w:numId="17">
    <w:abstractNumId w:val="7"/>
  </w:num>
  <w:num w:numId="18">
    <w:abstractNumId w:val="25"/>
  </w:num>
  <w:num w:numId="19">
    <w:abstractNumId w:val="6"/>
  </w:num>
  <w:num w:numId="20">
    <w:abstractNumId w:val="8"/>
  </w:num>
  <w:num w:numId="21">
    <w:abstractNumId w:val="20"/>
  </w:num>
  <w:num w:numId="22">
    <w:abstractNumId w:val="23"/>
  </w:num>
  <w:num w:numId="23">
    <w:abstractNumId w:val="11"/>
  </w:num>
  <w:num w:numId="24">
    <w:abstractNumId w:val="16"/>
  </w:num>
  <w:num w:numId="25">
    <w:abstractNumId w:val="19"/>
  </w:num>
  <w:num w:numId="26">
    <w:abstractNumId w:val="26"/>
  </w:num>
  <w:num w:numId="27">
    <w:abstractNumId w:val="17"/>
  </w:num>
  <w:num w:numId="28">
    <w:abstractNumId w:val="12"/>
  </w:num>
  <w:num w:numId="29">
    <w:abstractNumId w:val="28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B5"/>
    <w:rsid w:val="00013B83"/>
    <w:rsid w:val="000613AD"/>
    <w:rsid w:val="00067647"/>
    <w:rsid w:val="0007160C"/>
    <w:rsid w:val="00075263"/>
    <w:rsid w:val="000816B4"/>
    <w:rsid w:val="00082561"/>
    <w:rsid w:val="0008559C"/>
    <w:rsid w:val="000C331E"/>
    <w:rsid w:val="000D1E22"/>
    <w:rsid w:val="000E2661"/>
    <w:rsid w:val="00120C25"/>
    <w:rsid w:val="00120DA6"/>
    <w:rsid w:val="00123D61"/>
    <w:rsid w:val="00137FD9"/>
    <w:rsid w:val="001C16B9"/>
    <w:rsid w:val="0021044D"/>
    <w:rsid w:val="002252B5"/>
    <w:rsid w:val="00294EE3"/>
    <w:rsid w:val="002C3906"/>
    <w:rsid w:val="002F1EE2"/>
    <w:rsid w:val="002F6275"/>
    <w:rsid w:val="003202B4"/>
    <w:rsid w:val="00377F84"/>
    <w:rsid w:val="003E39B5"/>
    <w:rsid w:val="003E54EE"/>
    <w:rsid w:val="00410470"/>
    <w:rsid w:val="00464C0C"/>
    <w:rsid w:val="00466C31"/>
    <w:rsid w:val="004944B5"/>
    <w:rsid w:val="004A7A39"/>
    <w:rsid w:val="004D60A8"/>
    <w:rsid w:val="004E7641"/>
    <w:rsid w:val="005061A3"/>
    <w:rsid w:val="00522F81"/>
    <w:rsid w:val="00566B0C"/>
    <w:rsid w:val="00576773"/>
    <w:rsid w:val="005F065C"/>
    <w:rsid w:val="00614869"/>
    <w:rsid w:val="006513A8"/>
    <w:rsid w:val="006523F2"/>
    <w:rsid w:val="0067029B"/>
    <w:rsid w:val="00693C17"/>
    <w:rsid w:val="00694419"/>
    <w:rsid w:val="00721485"/>
    <w:rsid w:val="0073709B"/>
    <w:rsid w:val="00774754"/>
    <w:rsid w:val="007948F5"/>
    <w:rsid w:val="00797D56"/>
    <w:rsid w:val="00797DF3"/>
    <w:rsid w:val="007A5675"/>
    <w:rsid w:val="007E17ED"/>
    <w:rsid w:val="007F6202"/>
    <w:rsid w:val="0081574A"/>
    <w:rsid w:val="00815D87"/>
    <w:rsid w:val="0087024C"/>
    <w:rsid w:val="00874428"/>
    <w:rsid w:val="0087793F"/>
    <w:rsid w:val="0088472F"/>
    <w:rsid w:val="00897611"/>
    <w:rsid w:val="008D0BE7"/>
    <w:rsid w:val="008D70AC"/>
    <w:rsid w:val="00911509"/>
    <w:rsid w:val="009A50F1"/>
    <w:rsid w:val="009B4E1E"/>
    <w:rsid w:val="009E581D"/>
    <w:rsid w:val="00A259FF"/>
    <w:rsid w:val="00A5651A"/>
    <w:rsid w:val="00A8228C"/>
    <w:rsid w:val="00A85427"/>
    <w:rsid w:val="00A908E5"/>
    <w:rsid w:val="00A96A08"/>
    <w:rsid w:val="00B14156"/>
    <w:rsid w:val="00B22BFC"/>
    <w:rsid w:val="00B33153"/>
    <w:rsid w:val="00B35640"/>
    <w:rsid w:val="00B54C72"/>
    <w:rsid w:val="00B57FDE"/>
    <w:rsid w:val="00B646E5"/>
    <w:rsid w:val="00B8158D"/>
    <w:rsid w:val="00B9188C"/>
    <w:rsid w:val="00BA6062"/>
    <w:rsid w:val="00BC09DE"/>
    <w:rsid w:val="00BC6465"/>
    <w:rsid w:val="00BE6774"/>
    <w:rsid w:val="00BF40C0"/>
    <w:rsid w:val="00C22B34"/>
    <w:rsid w:val="00C25E27"/>
    <w:rsid w:val="00C3607D"/>
    <w:rsid w:val="00C46C8F"/>
    <w:rsid w:val="00C609D4"/>
    <w:rsid w:val="00C61A1C"/>
    <w:rsid w:val="00C70AFE"/>
    <w:rsid w:val="00C87221"/>
    <w:rsid w:val="00CB2E6D"/>
    <w:rsid w:val="00CC608D"/>
    <w:rsid w:val="00CC6F5D"/>
    <w:rsid w:val="00CD0CE8"/>
    <w:rsid w:val="00CF46B8"/>
    <w:rsid w:val="00D011B5"/>
    <w:rsid w:val="00D13BEB"/>
    <w:rsid w:val="00D176F3"/>
    <w:rsid w:val="00D30C2F"/>
    <w:rsid w:val="00D364AE"/>
    <w:rsid w:val="00D5296F"/>
    <w:rsid w:val="00D5458A"/>
    <w:rsid w:val="00D634D9"/>
    <w:rsid w:val="00D925D4"/>
    <w:rsid w:val="00D93E2B"/>
    <w:rsid w:val="00D96CCD"/>
    <w:rsid w:val="00DB3ED6"/>
    <w:rsid w:val="00DC351A"/>
    <w:rsid w:val="00E06CEB"/>
    <w:rsid w:val="00E07EC3"/>
    <w:rsid w:val="00E46B99"/>
    <w:rsid w:val="00E96664"/>
    <w:rsid w:val="00EB42D2"/>
    <w:rsid w:val="00EF38B6"/>
    <w:rsid w:val="00EF63EF"/>
    <w:rsid w:val="00F10EDD"/>
    <w:rsid w:val="00F30245"/>
    <w:rsid w:val="00F34A57"/>
    <w:rsid w:val="00F50052"/>
    <w:rsid w:val="00F666AF"/>
    <w:rsid w:val="00F7752F"/>
    <w:rsid w:val="00FD5226"/>
    <w:rsid w:val="00FE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10771"/>
  <w15:docId w15:val="{0CDED446-94E0-443C-9434-C7F9B946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C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509"/>
    <w:pPr>
      <w:spacing w:after="160" w:line="259" w:lineRule="auto"/>
      <w:ind w:left="720"/>
      <w:contextualSpacing/>
    </w:pPr>
    <w:rPr>
      <w:rFonts w:ascii="Times New Roman" w:eastAsia="SimSu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6523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3F2"/>
  </w:style>
  <w:style w:type="paragraph" w:styleId="Stopka">
    <w:name w:val="footer"/>
    <w:basedOn w:val="Normalny"/>
    <w:link w:val="StopkaZnak"/>
    <w:uiPriority w:val="99"/>
    <w:unhideWhenUsed/>
    <w:rsid w:val="0065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3F2"/>
  </w:style>
  <w:style w:type="paragraph" w:customStyle="1" w:styleId="Akapitzlist1">
    <w:name w:val="Akapit z listą1"/>
    <w:aliases w:val="sw tekst,L1,Numerowanie"/>
    <w:basedOn w:val="Normalny"/>
    <w:link w:val="AkapitzlistZnak"/>
    <w:uiPriority w:val="34"/>
    <w:qFormat/>
    <w:rsid w:val="005F065C"/>
    <w:pPr>
      <w:suppressAutoHyphens/>
      <w:ind w:left="720"/>
      <w:contextualSpacing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sw tekst Znak,L1 Znak,Numerowanie Znak,List Paragraph Znak"/>
    <w:link w:val="Akapitzlist1"/>
    <w:uiPriority w:val="34"/>
    <w:rsid w:val="005F065C"/>
    <w:rPr>
      <w:rFonts w:ascii="Arial" w:eastAsia="Calibri" w:hAnsi="Arial"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245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2F6275"/>
    <w:rPr>
      <w:rFonts w:ascii="Courier New" w:eastAsia="Times New Roman" w:hAnsi="Courier New" w:cs="Times New Roman"/>
      <w:sz w:val="20"/>
      <w:szCs w:val="20"/>
      <w:u w:color="00000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6275"/>
    <w:rPr>
      <w:rFonts w:ascii="Courier New" w:eastAsia="Times New Roman" w:hAnsi="Courier New" w:cs="Times New Roman"/>
      <w:sz w:val="20"/>
      <w:szCs w:val="20"/>
      <w:u w:color="000000"/>
      <w:lang w:val="x-none" w:eastAsia="x-none"/>
    </w:rPr>
  </w:style>
  <w:style w:type="paragraph" w:styleId="Tekstpodstawowy">
    <w:name w:val="Body Text"/>
    <w:basedOn w:val="Normalny"/>
    <w:link w:val="TekstpodstawowyZnak"/>
    <w:rsid w:val="008D0BE7"/>
    <w:pPr>
      <w:widowControl w:val="0"/>
      <w:tabs>
        <w:tab w:val="left" w:pos="720"/>
      </w:tabs>
      <w:overflowPunct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kern w:val="28"/>
      <w:sz w:val="24"/>
      <w:szCs w:val="24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D0BE7"/>
    <w:rPr>
      <w:rFonts w:ascii="Times New Roman" w:eastAsia="Times New Roman" w:hAnsi="Times New Roman" w:cs="Times New Roman"/>
      <w:kern w:val="28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964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5</cp:revision>
  <dcterms:created xsi:type="dcterms:W3CDTF">2024-02-20T09:28:00Z</dcterms:created>
  <dcterms:modified xsi:type="dcterms:W3CDTF">2024-02-26T06:50:00Z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85e1c75640bb59ec70ec9fa010e2dda908a23bab41ac25e5523622f6b0cb3837</vt:lpwstr>
  </property>
</Properties>
</file>