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bookmarkStart w:id="0" w:name="_Hlk132363391"/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A75C67">
        <w:rPr>
          <w:rFonts w:ascii="Arial" w:hAnsi="Arial" w:cs="Arial"/>
          <w:bCs/>
          <w:i w:val="0"/>
          <w:sz w:val="22"/>
          <w:szCs w:val="22"/>
        </w:rPr>
        <w:t>a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D97D1E">
        <w:rPr>
          <w:rFonts w:ascii="Arial" w:hAnsi="Arial" w:cs="Arial"/>
          <w:b/>
        </w:rPr>
        <w:t>10</w:t>
      </w:r>
      <w:r w:rsidR="00B105BC">
        <w:rPr>
          <w:rFonts w:ascii="Arial" w:hAnsi="Arial" w:cs="Arial"/>
          <w:b/>
        </w:rPr>
        <w:t>/2</w:t>
      </w:r>
      <w:r w:rsidR="00133B53">
        <w:rPr>
          <w:rFonts w:ascii="Arial" w:hAnsi="Arial" w:cs="Arial"/>
          <w:b/>
        </w:rPr>
        <w:t>4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:rsidR="007118F0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</w:t>
      </w:r>
      <w:r w:rsidR="00765F3B">
        <w:rPr>
          <w:rFonts w:ascii="Arial" w:hAnsi="Arial" w:cs="Arial"/>
        </w:rPr>
        <w:t>MEDILAND Grażyna Wykland</w:t>
      </w:r>
      <w:r w:rsidR="00E301EF">
        <w:rPr>
          <w:rFonts w:ascii="Arial" w:hAnsi="Arial" w:cs="Arial"/>
        </w:rPr>
        <w:t>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:rsidR="00765F3B" w:rsidRDefault="00765F3B" w:rsidP="00E8269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………80-278 Gdańsk, UL. Chrzanowskiego 64B1…………………………………………</w:t>
      </w:r>
    </w:p>
    <w:p w:rsidR="00765F3B" w:rsidRPr="00B105BC" w:rsidRDefault="00765F3B" w:rsidP="00E8269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………5931379748</w:t>
      </w:r>
    </w:p>
    <w:p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</w:t>
      </w:r>
      <w:proofErr w:type="spellStart"/>
      <w:r w:rsidR="00BB0C3C" w:rsidRPr="00B105BC">
        <w:rPr>
          <w:rFonts w:ascii="Arial" w:hAnsi="Arial" w:cs="Arial"/>
          <w:i/>
          <w:sz w:val="16"/>
          <w:szCs w:val="16"/>
        </w:rPr>
        <w:t>PESEL,</w:t>
      </w:r>
      <w:r w:rsidR="007118F0" w:rsidRPr="00B105BC">
        <w:rPr>
          <w:rFonts w:ascii="Arial" w:hAnsi="Arial" w:cs="Arial"/>
          <w:i/>
          <w:sz w:val="16"/>
          <w:szCs w:val="16"/>
        </w:rPr>
        <w:t>KRS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/CEiDG)</w:t>
      </w:r>
    </w:p>
    <w:p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</w:t>
      </w:r>
      <w:r w:rsidR="00765F3B">
        <w:rPr>
          <w:rFonts w:ascii="Arial" w:hAnsi="Arial" w:cs="Arial"/>
        </w:rPr>
        <w:t>Grażynę Wykland Właścicielkę</w:t>
      </w:r>
      <w:r w:rsidR="00E301EF">
        <w:rPr>
          <w:rFonts w:ascii="Arial" w:hAnsi="Arial" w:cs="Arial"/>
        </w:rPr>
        <w:t>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3"/>
      </w:tblGrid>
      <w:tr w:rsidR="000F3EC0" w:rsidRPr="00110593" w:rsidTr="00FF5EDF">
        <w:tc>
          <w:tcPr>
            <w:tcW w:w="10343" w:type="dxa"/>
            <w:shd w:val="clear" w:color="auto" w:fill="D9D9D9"/>
          </w:tcPr>
          <w:p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</w:t>
            </w:r>
            <w:r w:rsidR="00AC74A5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.1</w:t>
            </w:r>
            <w:r w:rsidR="00AC74A5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605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</w:t>
            </w:r>
            <w:r w:rsidR="00AC74A5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.08.1</w:t>
            </w:r>
            <w:r w:rsidR="00AC74A5">
              <w:rPr>
                <w:rFonts w:ascii="Arial" w:hAnsi="Arial" w:cs="Arial"/>
                <w:color w:val="auto"/>
                <w:sz w:val="22"/>
                <w:szCs w:val="22"/>
              </w:rPr>
              <w:t>4 ze zm.</w:t>
            </w:r>
            <w:bookmarkStart w:id="1" w:name="_GoBack"/>
            <w:bookmarkEnd w:id="1"/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:rsidR="00804D00" w:rsidRDefault="00804D00" w:rsidP="00804D00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ORAZ</w:t>
            </w:r>
          </w:p>
          <w:p w:rsidR="000F3EC0" w:rsidRPr="00110593" w:rsidRDefault="00804D0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  <w:bookmarkEnd w:id="0"/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bookmarkStart w:id="2" w:name="_Hlk132363476"/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bookmarkStart w:id="3" w:name="_Hlk133311312"/>
      <w:r w:rsidR="00D97D1E">
        <w:rPr>
          <w:rFonts w:ascii="Arial" w:hAnsi="Arial" w:cs="Arial"/>
        </w:rPr>
        <w:t>„</w:t>
      </w:r>
      <w:r w:rsidR="00D97D1E">
        <w:rPr>
          <w:rFonts w:ascii="Arial" w:hAnsi="Arial" w:cs="Arial"/>
          <w:b/>
        </w:rPr>
        <w:t>Usługi serwisowe okresowych przeglądów technicznych, konserwacji i naprawy aparatury i sprzętu medycznego”</w:t>
      </w:r>
      <w:bookmarkEnd w:id="3"/>
    </w:p>
    <w:p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bookmarkEnd w:id="2"/>
    <w:p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bookmarkStart w:id="4" w:name="_Hlk132363543"/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:rsidR="00435EDC" w:rsidRPr="00DF50FB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  <w:strike/>
        </w:rPr>
      </w:pPr>
      <w:r w:rsidRPr="00DF50FB">
        <w:rPr>
          <w:rFonts w:ascii="Arial" w:hAnsi="Arial" w:cs="Arial"/>
          <w:strike/>
        </w:rPr>
        <w:t xml:space="preserve">Oświadczam, że zachodzą w stosunku do mnie podstawy wykluczenia z postępowania na podstawie art. …………. ustawy Pzp </w:t>
      </w:r>
      <w:r w:rsidRPr="00DF50FB">
        <w:rPr>
          <w:rFonts w:ascii="Arial" w:hAnsi="Arial" w:cs="Arial"/>
          <w:i/>
          <w:strike/>
          <w:sz w:val="18"/>
          <w:szCs w:val="18"/>
        </w:rPr>
        <w:t>(podać mającą zastosowanie podstawę wykluczenia z art. 108 ust. 1 ustawy Pzp, lub art. 109 ust. 1 pkt 4 ustawy Pzp)</w:t>
      </w:r>
      <w:r w:rsidRPr="00DF50FB">
        <w:rPr>
          <w:rFonts w:ascii="Arial" w:hAnsi="Arial" w:cs="Arial"/>
          <w:strike/>
          <w:sz w:val="20"/>
          <w:szCs w:val="20"/>
        </w:rPr>
        <w:t>.</w:t>
      </w:r>
      <w:r w:rsidRPr="00DF50FB">
        <w:rPr>
          <w:rFonts w:ascii="Arial" w:hAnsi="Arial" w:cs="Arial"/>
          <w:strike/>
        </w:rPr>
        <w:t xml:space="preserve"> Jednocześnie oświadczam, że w związku z ww. okolicznością, na podstawie art. 110 ust. 2 ustawy Pzp podjąłem 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:rsidR="00AB6A5F" w:rsidRPr="00AB6A5F" w:rsidRDefault="00AB6A5F" w:rsidP="00AB6A5F">
      <w:pPr>
        <w:spacing w:after="120" w:line="276" w:lineRule="auto"/>
        <w:jc w:val="both"/>
        <w:rPr>
          <w:rFonts w:ascii="Arial" w:hAnsi="Arial" w:cs="Arial"/>
        </w:rPr>
      </w:pPr>
      <w:r w:rsidRPr="00AB6A5F">
        <w:rPr>
          <w:rFonts w:ascii="Arial" w:hAnsi="Arial" w:cs="Arial"/>
        </w:rPr>
        <w:t>Oświadczam, że spełniam warunki udziału w postępowaniu, określone przez Zamawiającego w Specyfikacji Warunków Zamówienia</w:t>
      </w:r>
      <w:r>
        <w:rPr>
          <w:rFonts w:ascii="Arial" w:hAnsi="Arial" w:cs="Arial"/>
        </w:rPr>
        <w:t>.</w:t>
      </w:r>
    </w:p>
    <w:bookmarkEnd w:id="4"/>
    <w:p w:rsidR="00AB6A5F" w:rsidRPr="00820B2C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</w:t>
      </w:r>
      <w:r w:rsidR="00765F3B" w:rsidRPr="00765F3B">
        <w:t xml:space="preserve"> </w:t>
      </w:r>
      <w:r w:rsidR="00765F3B" w:rsidRPr="00765F3B">
        <w:rPr>
          <w:rFonts w:ascii="Arial" w:hAnsi="Arial" w:cs="Arial"/>
          <w:sz w:val="21"/>
          <w:szCs w:val="21"/>
        </w:rPr>
        <w:t>https://aplikacja.ceidg.gov.pl/CEIDG/CEIDG.Public.UI/Search.aspx</w:t>
      </w:r>
      <w:r w:rsidRPr="00AA336E">
        <w:rPr>
          <w:rFonts w:ascii="Arial" w:hAnsi="Arial" w:cs="Arial"/>
          <w:sz w:val="21"/>
          <w:szCs w:val="21"/>
        </w:rPr>
        <w:t>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369D3" w:rsidRPr="00F85988" w:rsidRDefault="002369D3" w:rsidP="002369D3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b/>
          <w:color w:val="000000" w:themeColor="text1"/>
          <w:sz w:val="18"/>
          <w:szCs w:val="18"/>
        </w:rPr>
        <w:t>Uwaga:</w:t>
      </w:r>
      <w:r w:rsidRPr="00F85988">
        <w:rPr>
          <w:rFonts w:ascii="Arial" w:hAnsi="Arial" w:cs="Arial"/>
          <w:color w:val="000000" w:themeColor="text1"/>
          <w:sz w:val="18"/>
          <w:szCs w:val="18"/>
        </w:rPr>
        <w:t xml:space="preserve"> Zgodnie z art. 117 ust. 3 ustawy Pzp 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F85988">
        <w:rPr>
          <w:rFonts w:ascii="Arial" w:hAnsi="Arial" w:cs="Arial"/>
          <w:b/>
          <w:color w:val="000000" w:themeColor="text1"/>
          <w:sz w:val="18"/>
          <w:szCs w:val="18"/>
        </w:rPr>
        <w:t>Dalej zgodnie z art. 117 ust. 4 ustawy Pzp Wykonawcy wspólnie ubiegający się o udzielenie zamówienia dołączają do oferty oświadczenie, z którego wynika, które roboty budowlane, dostawy lub usługi wykonają poszczególni wykonawcy.</w:t>
      </w:r>
    </w:p>
    <w:p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C0" w:rsidRDefault="000F3E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D0524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05240">
      <w:rPr>
        <w:b/>
        <w:bCs/>
        <w:sz w:val="24"/>
        <w:szCs w:val="24"/>
      </w:rPr>
      <w:fldChar w:fldCharType="separate"/>
    </w:r>
    <w:r w:rsidR="00DF50FB">
      <w:rPr>
        <w:b/>
        <w:bCs/>
        <w:noProof/>
      </w:rPr>
      <w:t>1</w:t>
    </w:r>
    <w:r w:rsidR="00D05240">
      <w:rPr>
        <w:b/>
        <w:bCs/>
        <w:sz w:val="24"/>
        <w:szCs w:val="24"/>
      </w:rPr>
      <w:fldChar w:fldCharType="end"/>
    </w:r>
    <w:r>
      <w:t xml:space="preserve"> z </w:t>
    </w:r>
    <w:r w:rsidR="00D0524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05240">
      <w:rPr>
        <w:b/>
        <w:bCs/>
        <w:sz w:val="24"/>
        <w:szCs w:val="24"/>
      </w:rPr>
      <w:fldChar w:fldCharType="separate"/>
    </w:r>
    <w:r w:rsidR="00DF50FB">
      <w:rPr>
        <w:b/>
        <w:bCs/>
        <w:noProof/>
      </w:rPr>
      <w:t>2</w:t>
    </w:r>
    <w:r w:rsidR="00D05240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C0" w:rsidRDefault="000F3E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C0" w:rsidRDefault="000F3E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C0" w:rsidRDefault="000F3E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C0" w:rsidRDefault="000F3E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33B53"/>
    <w:rsid w:val="00160A7A"/>
    <w:rsid w:val="001902D2"/>
    <w:rsid w:val="001A05C8"/>
    <w:rsid w:val="001C614F"/>
    <w:rsid w:val="001C6945"/>
    <w:rsid w:val="001D70DE"/>
    <w:rsid w:val="001E309B"/>
    <w:rsid w:val="001F027E"/>
    <w:rsid w:val="00203A40"/>
    <w:rsid w:val="002168A8"/>
    <w:rsid w:val="00232DF0"/>
    <w:rsid w:val="0023685F"/>
    <w:rsid w:val="002369D3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65F3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75C67"/>
    <w:rsid w:val="00A9043F"/>
    <w:rsid w:val="00AB6A5F"/>
    <w:rsid w:val="00AC74A5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05240"/>
    <w:rsid w:val="00D23F3D"/>
    <w:rsid w:val="00D2702A"/>
    <w:rsid w:val="00D34D9A"/>
    <w:rsid w:val="00D409DE"/>
    <w:rsid w:val="00D42C9B"/>
    <w:rsid w:val="00D531D5"/>
    <w:rsid w:val="00D7532C"/>
    <w:rsid w:val="00D92CDA"/>
    <w:rsid w:val="00D97D1E"/>
    <w:rsid w:val="00DA6EC7"/>
    <w:rsid w:val="00DD146A"/>
    <w:rsid w:val="00DD3E9D"/>
    <w:rsid w:val="00DF50FB"/>
    <w:rsid w:val="00E022A1"/>
    <w:rsid w:val="00E21B42"/>
    <w:rsid w:val="00E24546"/>
    <w:rsid w:val="00E30172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24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8AAF-3CD7-490E-964E-52D6EB6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103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Mediland</cp:lastModifiedBy>
  <cp:revision>82</cp:revision>
  <cp:lastPrinted>2016-07-26T10:32:00Z</cp:lastPrinted>
  <dcterms:created xsi:type="dcterms:W3CDTF">2021-01-28T12:17:00Z</dcterms:created>
  <dcterms:modified xsi:type="dcterms:W3CDTF">2024-05-14T13:19:00Z</dcterms:modified>
</cp:coreProperties>
</file>