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B95" w:rsidRPr="00EF2B95" w:rsidRDefault="00EF2B95" w:rsidP="00EF2B95">
      <w:pPr>
        <w:widowControl/>
        <w:suppressAutoHyphens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</w:p>
    <w:p w:rsidR="00EF2B95" w:rsidRPr="00EF2B95" w:rsidRDefault="00EF2B95" w:rsidP="00EF2B95">
      <w:pPr>
        <w:widowControl/>
        <w:suppressAutoHyphens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</w:p>
    <w:p w:rsidR="00EF2B95" w:rsidRPr="00EF2B95" w:rsidRDefault="00EF2B95" w:rsidP="00EF2B95">
      <w:pPr>
        <w:widowControl/>
        <w:suppressAutoHyphens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</w:p>
    <w:p w:rsidR="00EF2B95" w:rsidRPr="00EF2B95" w:rsidRDefault="00EF2B95" w:rsidP="00EF2B95">
      <w:pPr>
        <w:widowControl/>
        <w:suppressAutoHyphens w:val="0"/>
        <w:autoSpaceDE/>
        <w:spacing w:after="120" w:line="276" w:lineRule="auto"/>
        <w:jc w:val="center"/>
        <w:rPr>
          <w:rFonts w:eastAsia="Calibri"/>
          <w:b/>
          <w:szCs w:val="24"/>
          <w:lang w:eastAsia="en-US"/>
        </w:rPr>
      </w:pPr>
      <w:r w:rsidRPr="00EF2B95">
        <w:rPr>
          <w:rFonts w:eastAsia="Calibri"/>
          <w:b/>
          <w:szCs w:val="24"/>
          <w:lang w:eastAsia="en-US"/>
        </w:rPr>
        <w:t>OŚWIADCZENIE WYKONAWCY</w:t>
      </w:r>
    </w:p>
    <w:p w:rsidR="00A8201F" w:rsidRPr="00EF2B95" w:rsidRDefault="00A8201F" w:rsidP="00A8201F">
      <w:pPr>
        <w:widowControl/>
        <w:suppressAutoHyphens w:val="0"/>
        <w:autoSpaceDE/>
        <w:spacing w:after="120" w:line="276" w:lineRule="auto"/>
        <w:jc w:val="center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w zakresie, </w:t>
      </w:r>
      <w:r w:rsidRPr="00EF2B95">
        <w:rPr>
          <w:rFonts w:eastAsia="Calibri"/>
          <w:szCs w:val="24"/>
          <w:lang w:eastAsia="en-US"/>
        </w:rPr>
        <w:t>o któr</w:t>
      </w:r>
      <w:r>
        <w:rPr>
          <w:rFonts w:eastAsia="Calibri"/>
          <w:szCs w:val="24"/>
          <w:lang w:eastAsia="en-US"/>
        </w:rPr>
        <w:t>ym</w:t>
      </w:r>
      <w:r w:rsidRPr="00EF2B95">
        <w:rPr>
          <w:rFonts w:eastAsia="Calibri"/>
          <w:szCs w:val="24"/>
          <w:lang w:eastAsia="en-US"/>
        </w:rPr>
        <w:t xml:space="preserve"> mowa w </w:t>
      </w:r>
      <w:r>
        <w:rPr>
          <w:rFonts w:eastAsia="Calibri"/>
          <w:szCs w:val="24"/>
          <w:lang w:eastAsia="en-US"/>
        </w:rPr>
        <w:t>art. 108 ust. 1 pkt 5</w:t>
      </w:r>
      <w:r w:rsidRPr="00EF2B95">
        <w:rPr>
          <w:rFonts w:eastAsia="Calibri"/>
          <w:szCs w:val="24"/>
          <w:lang w:eastAsia="en-US"/>
        </w:rPr>
        <w:t xml:space="preserve"> ustawy Pzp</w:t>
      </w:r>
      <w:r>
        <w:rPr>
          <w:rFonts w:eastAsia="Calibri"/>
          <w:szCs w:val="24"/>
          <w:lang w:eastAsia="en-US"/>
        </w:rPr>
        <w:t>,</w:t>
      </w:r>
    </w:p>
    <w:p w:rsidR="00EF2B95" w:rsidRPr="00EF2B95" w:rsidRDefault="00EF2B95" w:rsidP="009177A9">
      <w:pPr>
        <w:widowControl/>
        <w:suppressAutoHyphens w:val="0"/>
        <w:autoSpaceDE/>
        <w:spacing w:after="120" w:line="276" w:lineRule="auto"/>
        <w:jc w:val="center"/>
        <w:rPr>
          <w:rFonts w:eastAsia="Calibri"/>
          <w:szCs w:val="24"/>
          <w:lang w:eastAsia="en-US"/>
        </w:rPr>
      </w:pPr>
      <w:r w:rsidRPr="00EF2B95">
        <w:rPr>
          <w:rFonts w:eastAsia="Calibri"/>
          <w:szCs w:val="24"/>
          <w:lang w:eastAsia="en-US"/>
        </w:rPr>
        <w:t xml:space="preserve">o przynależności lub braku przynależności do tej samej grupy kapitałowej </w:t>
      </w:r>
      <w:r w:rsidRPr="00EF2B95">
        <w:rPr>
          <w:rFonts w:eastAsia="Calibri"/>
          <w:szCs w:val="24"/>
          <w:lang w:eastAsia="en-US"/>
        </w:rPr>
        <w:br/>
      </w:r>
    </w:p>
    <w:p w:rsidR="00EF2B95" w:rsidRPr="00EF2B95" w:rsidRDefault="00EF2B95" w:rsidP="00EF2B95">
      <w:pPr>
        <w:widowControl/>
        <w:suppressAutoHyphens w:val="0"/>
        <w:autoSpaceDN w:val="0"/>
        <w:adjustRightInd w:val="0"/>
        <w:spacing w:line="276" w:lineRule="auto"/>
        <w:jc w:val="both"/>
        <w:rPr>
          <w:szCs w:val="24"/>
        </w:rPr>
      </w:pPr>
    </w:p>
    <w:p w:rsidR="00EF2B95" w:rsidRPr="00EF2B95" w:rsidRDefault="00EF2B95" w:rsidP="00EF2B95">
      <w:pPr>
        <w:widowControl/>
        <w:suppressAutoHyphens w:val="0"/>
        <w:autoSpaceDN w:val="0"/>
        <w:adjustRightInd w:val="0"/>
        <w:spacing w:line="276" w:lineRule="auto"/>
        <w:jc w:val="both"/>
        <w:rPr>
          <w:szCs w:val="24"/>
        </w:rPr>
      </w:pPr>
    </w:p>
    <w:p w:rsidR="00EF2B95" w:rsidRPr="00331872" w:rsidRDefault="00EF2B95" w:rsidP="00331872">
      <w:pPr>
        <w:widowControl/>
        <w:suppressAutoHyphens w:val="0"/>
        <w:autoSpaceDE/>
        <w:spacing w:line="276" w:lineRule="auto"/>
        <w:jc w:val="both"/>
        <w:rPr>
          <w:rFonts w:eastAsia="Calibri"/>
          <w:b/>
          <w:bCs/>
          <w:iCs/>
          <w:color w:val="000000"/>
          <w:szCs w:val="24"/>
          <w:lang w:val="x-none" w:eastAsia="en-US"/>
        </w:rPr>
      </w:pPr>
      <w:r w:rsidRPr="00EF2B95">
        <w:rPr>
          <w:rFonts w:eastAsia="Calibri"/>
          <w:szCs w:val="24"/>
          <w:lang w:eastAsia="en-US"/>
        </w:rPr>
        <w:t xml:space="preserve">Na potrzeby postępowania o udzielenie zamówienia publicznego na usługi </w:t>
      </w:r>
      <w:r w:rsidRPr="00240DEE">
        <w:rPr>
          <w:rFonts w:eastAsia="Calibri"/>
          <w:bCs/>
          <w:iCs/>
          <w:color w:val="000000"/>
          <w:szCs w:val="24"/>
          <w:lang w:eastAsia="en-US"/>
        </w:rPr>
        <w:t>pn.</w:t>
      </w:r>
      <w:r w:rsidR="00331872" w:rsidRPr="00331872">
        <w:rPr>
          <w:b/>
          <w:szCs w:val="24"/>
          <w:lang w:val="x-none"/>
        </w:rPr>
        <w:t xml:space="preserve"> </w:t>
      </w:r>
      <w:r w:rsidR="00A45260">
        <w:rPr>
          <w:rFonts w:eastAsia="Calibri"/>
          <w:b/>
          <w:bCs/>
          <w:iCs/>
          <w:color w:val="000000"/>
          <w:szCs w:val="24"/>
          <w:lang w:val="x-none" w:eastAsia="en-US"/>
        </w:rPr>
        <w:t>wybór wykonawców</w:t>
      </w:r>
      <w:r w:rsidR="00A45260">
        <w:rPr>
          <w:rFonts w:eastAsia="Calibri"/>
          <w:b/>
          <w:bCs/>
          <w:iCs/>
          <w:color w:val="000000"/>
          <w:szCs w:val="24"/>
          <w:lang w:eastAsia="en-US"/>
        </w:rPr>
        <w:t xml:space="preserve"> świadczących usługi kompleksowego utrzymania czy</w:t>
      </w:r>
      <w:r w:rsidR="00F46485">
        <w:rPr>
          <w:rFonts w:eastAsia="Calibri"/>
          <w:b/>
          <w:bCs/>
          <w:iCs/>
          <w:color w:val="000000"/>
          <w:szCs w:val="24"/>
          <w:lang w:eastAsia="en-US"/>
        </w:rPr>
        <w:t>s</w:t>
      </w:r>
      <w:r w:rsidR="00A45260">
        <w:rPr>
          <w:rFonts w:eastAsia="Calibri"/>
          <w:b/>
          <w:bCs/>
          <w:iCs/>
          <w:color w:val="000000"/>
          <w:szCs w:val="24"/>
          <w:lang w:eastAsia="en-US"/>
        </w:rPr>
        <w:t xml:space="preserve">tości w zasobach mieszkaniowych i na terenach przyległych stanowiących własność Katowickiego TBS </w:t>
      </w:r>
      <w:r w:rsidR="00A45260">
        <w:rPr>
          <w:rFonts w:eastAsia="Calibri"/>
          <w:b/>
          <w:bCs/>
          <w:iCs/>
          <w:color w:val="000000"/>
          <w:szCs w:val="24"/>
          <w:lang w:eastAsia="en-US"/>
        </w:rPr>
        <w:br/>
        <w:t>Sp. z o.o.</w:t>
      </w:r>
      <w:r w:rsidR="00240DEE" w:rsidRPr="00240DEE">
        <w:rPr>
          <w:rFonts w:ascii="Arial" w:hAnsi="Arial" w:cs="Arial"/>
          <w:b/>
          <w:bCs/>
          <w:sz w:val="16"/>
          <w:szCs w:val="16"/>
        </w:rPr>
        <w:t xml:space="preserve"> </w:t>
      </w:r>
      <w:r w:rsidRPr="00EF2B95">
        <w:rPr>
          <w:rFonts w:eastAsia="Calibri"/>
          <w:szCs w:val="24"/>
          <w:lang w:eastAsia="en-US"/>
        </w:rPr>
        <w:t xml:space="preserve">prowadzonego przez Katowickie TBS Sp. z o. o. ul. Krasińskiego 14; 40-019 Katowice, oświadczam, że:  </w:t>
      </w:r>
    </w:p>
    <w:p w:rsidR="00EF2B95" w:rsidRPr="00EF2B95" w:rsidRDefault="00EF2B95" w:rsidP="00EF2B95">
      <w:pPr>
        <w:widowControl/>
        <w:suppressAutoHyphens w:val="0"/>
        <w:autoSpaceDN w:val="0"/>
        <w:adjustRightInd w:val="0"/>
        <w:spacing w:line="276" w:lineRule="auto"/>
        <w:jc w:val="both"/>
        <w:rPr>
          <w:szCs w:val="24"/>
        </w:rPr>
      </w:pPr>
      <w:r w:rsidRPr="00EF2B95">
        <w:rPr>
          <w:szCs w:val="24"/>
        </w:rPr>
        <w:t xml:space="preserve"> </w:t>
      </w:r>
      <w:bookmarkStart w:id="0" w:name="_GoBack"/>
      <w:bookmarkEnd w:id="0"/>
    </w:p>
    <w:p w:rsidR="00EF2B95" w:rsidRPr="00EF2B95" w:rsidRDefault="00EF2B95" w:rsidP="00EF2B95">
      <w:pPr>
        <w:widowControl/>
        <w:numPr>
          <w:ilvl w:val="0"/>
          <w:numId w:val="3"/>
        </w:numPr>
        <w:tabs>
          <w:tab w:val="num" w:pos="284"/>
        </w:tabs>
        <w:suppressAutoHyphens w:val="0"/>
        <w:autoSpaceDE/>
        <w:autoSpaceDN w:val="0"/>
        <w:adjustRightInd w:val="0"/>
        <w:spacing w:after="120" w:line="276" w:lineRule="auto"/>
        <w:ind w:left="284" w:hanging="284"/>
        <w:jc w:val="both"/>
        <w:rPr>
          <w:rFonts w:eastAsia="Calibri"/>
          <w:color w:val="000000"/>
          <w:szCs w:val="24"/>
          <w:lang w:eastAsia="en-US"/>
        </w:rPr>
      </w:pPr>
      <w:r w:rsidRPr="00EF2B95">
        <w:rPr>
          <w:rFonts w:eastAsia="Calibri"/>
          <w:b/>
          <w:color w:val="000000"/>
          <w:szCs w:val="24"/>
          <w:lang w:eastAsia="en-US"/>
        </w:rPr>
        <w:t xml:space="preserve">Nie należę do grupy kapitałowej </w:t>
      </w:r>
      <w:r w:rsidRPr="00EF2B95">
        <w:rPr>
          <w:rFonts w:eastAsia="Calibri"/>
          <w:color w:val="000000"/>
          <w:szCs w:val="24"/>
          <w:lang w:eastAsia="en-US"/>
        </w:rPr>
        <w:t>w rozumien</w:t>
      </w:r>
      <w:r w:rsidR="009D58CF">
        <w:rPr>
          <w:rFonts w:eastAsia="Calibri"/>
          <w:color w:val="000000"/>
          <w:szCs w:val="24"/>
          <w:lang w:eastAsia="en-US"/>
        </w:rPr>
        <w:t>iu ustawy z dnia 16 lutego 2007</w:t>
      </w:r>
      <w:r w:rsidRPr="00EF2B95">
        <w:rPr>
          <w:rFonts w:eastAsia="Calibri"/>
          <w:color w:val="000000"/>
          <w:szCs w:val="24"/>
          <w:lang w:eastAsia="en-US"/>
        </w:rPr>
        <w:t xml:space="preserve">r. </w:t>
      </w:r>
      <w:r w:rsidRPr="00EF2B95">
        <w:rPr>
          <w:rFonts w:eastAsia="Calibri"/>
          <w:color w:val="000000"/>
          <w:szCs w:val="24"/>
          <w:lang w:eastAsia="en-US"/>
        </w:rPr>
        <w:br/>
        <w:t>o ochronie konkuren</w:t>
      </w:r>
      <w:r w:rsidR="00331872">
        <w:rPr>
          <w:rFonts w:eastAsia="Calibri"/>
          <w:color w:val="000000"/>
          <w:szCs w:val="24"/>
          <w:lang w:eastAsia="en-US"/>
        </w:rPr>
        <w:t>cji i konsumentów (</w:t>
      </w:r>
      <w:r w:rsidR="005E02C6">
        <w:rPr>
          <w:rFonts w:eastAsia="Calibri"/>
          <w:color w:val="000000"/>
          <w:szCs w:val="24"/>
          <w:lang w:eastAsia="en-US"/>
        </w:rPr>
        <w:t xml:space="preserve">t.j. </w:t>
      </w:r>
      <w:r w:rsidR="00C128CD">
        <w:rPr>
          <w:rFonts w:eastAsia="Calibri"/>
          <w:color w:val="000000"/>
          <w:szCs w:val="24"/>
          <w:lang w:eastAsia="en-US"/>
        </w:rPr>
        <w:t>Dz. U. z 2023 r. poz. 1689 ze zm.</w:t>
      </w:r>
      <w:r w:rsidRPr="00EF2B95">
        <w:rPr>
          <w:rFonts w:eastAsia="Calibri"/>
          <w:color w:val="000000"/>
          <w:szCs w:val="24"/>
          <w:lang w:eastAsia="en-US"/>
        </w:rPr>
        <w:t xml:space="preserve">) </w:t>
      </w:r>
      <w:r w:rsidRPr="00EF2B95">
        <w:rPr>
          <w:rFonts w:eastAsia="Calibri"/>
          <w:color w:val="000000"/>
          <w:szCs w:val="24"/>
          <w:vertAlign w:val="superscript"/>
          <w:lang w:eastAsia="en-US"/>
        </w:rPr>
        <w:footnoteReference w:id="1"/>
      </w:r>
      <w:r w:rsidRPr="00EF2B95">
        <w:rPr>
          <w:rFonts w:eastAsia="Calibri"/>
          <w:color w:val="000000"/>
          <w:szCs w:val="24"/>
          <w:lang w:eastAsia="en-US"/>
        </w:rPr>
        <w:t>.</w:t>
      </w:r>
      <w:r w:rsidR="00BD3708" w:rsidRPr="00BD3708">
        <w:rPr>
          <w:rFonts w:eastAsia="Calibri"/>
          <w:b/>
          <w:color w:val="000000"/>
          <w:szCs w:val="24"/>
          <w:lang w:eastAsia="en-US"/>
        </w:rPr>
        <w:t xml:space="preserve"> </w:t>
      </w:r>
      <w:r w:rsidR="00BD3708">
        <w:rPr>
          <w:rFonts w:eastAsia="Calibri"/>
          <w:b/>
          <w:color w:val="000000"/>
          <w:szCs w:val="24"/>
          <w:lang w:eastAsia="en-US"/>
        </w:rPr>
        <w:t>z innym wykonawcą, który złożył odrębną ofertę</w:t>
      </w:r>
    </w:p>
    <w:p w:rsidR="00EF2B95" w:rsidRPr="00EF2B95" w:rsidRDefault="00EF2B95" w:rsidP="00EF2B95">
      <w:pPr>
        <w:widowControl/>
        <w:suppressAutoHyphens w:val="0"/>
        <w:autoSpaceDE/>
        <w:autoSpaceDN w:val="0"/>
        <w:adjustRightInd w:val="0"/>
        <w:spacing w:after="120" w:line="276" w:lineRule="auto"/>
        <w:ind w:left="284"/>
        <w:jc w:val="both"/>
        <w:rPr>
          <w:rFonts w:eastAsia="Calibri"/>
          <w:color w:val="000000"/>
          <w:szCs w:val="24"/>
          <w:lang w:eastAsia="en-US"/>
        </w:rPr>
      </w:pPr>
      <w:r w:rsidRPr="00EF2B95">
        <w:rPr>
          <w:rFonts w:eastAsia="Calibri"/>
          <w:color w:val="000000"/>
          <w:szCs w:val="24"/>
          <w:lang w:eastAsia="en-US"/>
        </w:rPr>
        <w:t>albo</w:t>
      </w:r>
    </w:p>
    <w:p w:rsidR="00BD3708" w:rsidRPr="00BD3708" w:rsidRDefault="00EF2B95" w:rsidP="00DC1A2C">
      <w:pPr>
        <w:widowControl/>
        <w:numPr>
          <w:ilvl w:val="0"/>
          <w:numId w:val="3"/>
        </w:numPr>
        <w:tabs>
          <w:tab w:val="num" w:pos="284"/>
        </w:tabs>
        <w:suppressAutoHyphens w:val="0"/>
        <w:autoSpaceDE/>
        <w:autoSpaceDN w:val="0"/>
        <w:adjustRightInd w:val="0"/>
        <w:spacing w:after="200" w:line="276" w:lineRule="auto"/>
        <w:ind w:left="284" w:hanging="284"/>
        <w:jc w:val="both"/>
        <w:rPr>
          <w:rFonts w:eastAsia="Calibri"/>
          <w:color w:val="000000"/>
          <w:szCs w:val="24"/>
          <w:lang w:eastAsia="en-US"/>
        </w:rPr>
      </w:pPr>
      <w:r w:rsidRPr="00EF2B95">
        <w:rPr>
          <w:rFonts w:eastAsia="Calibri"/>
          <w:b/>
          <w:color w:val="000000"/>
          <w:szCs w:val="24"/>
          <w:lang w:eastAsia="en-US"/>
        </w:rPr>
        <w:t xml:space="preserve">Należę do grupy kapitałowej </w:t>
      </w:r>
      <w:r w:rsidRPr="00EF2B95">
        <w:rPr>
          <w:rFonts w:eastAsia="Calibri"/>
          <w:color w:val="000000"/>
          <w:szCs w:val="24"/>
          <w:lang w:eastAsia="en-US"/>
        </w:rPr>
        <w:t>w rozumien</w:t>
      </w:r>
      <w:r w:rsidR="009D58CF">
        <w:rPr>
          <w:rFonts w:eastAsia="Calibri"/>
          <w:color w:val="000000"/>
          <w:szCs w:val="24"/>
          <w:lang w:eastAsia="en-US"/>
        </w:rPr>
        <w:t>iu ustawy z dnia 16 lutego 2007</w:t>
      </w:r>
      <w:r w:rsidRPr="00EF2B95">
        <w:rPr>
          <w:rFonts w:eastAsia="Calibri"/>
          <w:color w:val="000000"/>
          <w:szCs w:val="24"/>
          <w:lang w:eastAsia="en-US"/>
        </w:rPr>
        <w:t xml:space="preserve">r. </w:t>
      </w:r>
      <w:r w:rsidRPr="00EF2B95">
        <w:rPr>
          <w:rFonts w:eastAsia="Calibri"/>
          <w:color w:val="000000"/>
          <w:szCs w:val="24"/>
          <w:lang w:eastAsia="en-US"/>
        </w:rPr>
        <w:br/>
        <w:t>o ochronie konkuren</w:t>
      </w:r>
      <w:r w:rsidR="00FC4C65">
        <w:rPr>
          <w:rFonts w:eastAsia="Calibri"/>
          <w:color w:val="000000"/>
          <w:szCs w:val="24"/>
          <w:lang w:eastAsia="en-US"/>
        </w:rPr>
        <w:t xml:space="preserve">cji i </w:t>
      </w:r>
      <w:r w:rsidR="00331872">
        <w:rPr>
          <w:rFonts w:eastAsia="Calibri"/>
          <w:color w:val="000000"/>
          <w:szCs w:val="24"/>
          <w:lang w:eastAsia="en-US"/>
        </w:rPr>
        <w:t>konsumentów (</w:t>
      </w:r>
      <w:r w:rsidR="005E02C6">
        <w:rPr>
          <w:rFonts w:eastAsia="Calibri"/>
          <w:color w:val="000000"/>
          <w:szCs w:val="24"/>
          <w:lang w:eastAsia="en-US"/>
        </w:rPr>
        <w:t xml:space="preserve">t.j. </w:t>
      </w:r>
      <w:r w:rsidR="00C128CD">
        <w:rPr>
          <w:rFonts w:eastAsia="Calibri"/>
          <w:color w:val="000000"/>
          <w:szCs w:val="24"/>
          <w:lang w:eastAsia="en-US"/>
        </w:rPr>
        <w:t>Dz. U. z 2023 r. poz. 1689 ze zm.</w:t>
      </w:r>
      <w:r w:rsidRPr="00EF2B95">
        <w:rPr>
          <w:rFonts w:eastAsia="Calibri"/>
          <w:color w:val="000000"/>
          <w:szCs w:val="24"/>
          <w:lang w:eastAsia="en-US"/>
        </w:rPr>
        <w:t xml:space="preserve">) </w:t>
      </w:r>
      <w:r w:rsidRPr="00EF2B95">
        <w:rPr>
          <w:rFonts w:eastAsia="Calibri"/>
          <w:color w:val="000000"/>
          <w:szCs w:val="24"/>
          <w:vertAlign w:val="superscript"/>
          <w:lang w:eastAsia="en-US"/>
        </w:rPr>
        <w:footnoteReference w:id="2"/>
      </w:r>
      <w:r w:rsidR="00BD3708" w:rsidRPr="00BD3708">
        <w:rPr>
          <w:rFonts w:eastAsia="Calibri"/>
          <w:b/>
          <w:color w:val="000000"/>
          <w:szCs w:val="24"/>
          <w:lang w:eastAsia="en-US"/>
        </w:rPr>
        <w:t>z innym wykonawcą, który złożył odrębną ofertę</w:t>
      </w:r>
      <w:r w:rsidR="00BD3708">
        <w:rPr>
          <w:rFonts w:eastAsia="Calibri"/>
          <w:b/>
          <w:color w:val="000000"/>
          <w:szCs w:val="24"/>
          <w:vertAlign w:val="superscript"/>
          <w:lang w:eastAsia="en-US"/>
        </w:rPr>
        <w:t>3</w:t>
      </w:r>
      <w:r w:rsidR="00BD3708">
        <w:rPr>
          <w:rFonts w:eastAsia="Calibri"/>
          <w:b/>
          <w:color w:val="000000"/>
          <w:szCs w:val="24"/>
          <w:lang w:eastAsia="en-US"/>
        </w:rPr>
        <w:t xml:space="preserve"> </w:t>
      </w:r>
    </w:p>
    <w:p w:rsidR="00EF2B95" w:rsidRPr="00EF2B95" w:rsidRDefault="00EF2B95" w:rsidP="00EF2B95">
      <w:pPr>
        <w:widowControl/>
        <w:suppressAutoHyphens w:val="0"/>
        <w:autoSpaceDE/>
        <w:spacing w:after="200" w:line="276" w:lineRule="auto"/>
        <w:rPr>
          <w:rFonts w:eastAsia="Calibri"/>
          <w:szCs w:val="24"/>
          <w:lang w:eastAsia="en-US"/>
        </w:rPr>
      </w:pPr>
    </w:p>
    <w:p w:rsidR="00EF2B95" w:rsidRPr="00EF2B95" w:rsidRDefault="00EF2B95" w:rsidP="00EF2B95">
      <w:pPr>
        <w:widowControl/>
        <w:suppressAutoHyphens w:val="0"/>
        <w:autoSpaceDE/>
        <w:spacing w:after="200" w:line="276" w:lineRule="auto"/>
        <w:rPr>
          <w:rFonts w:eastAsia="Calibri"/>
          <w:szCs w:val="24"/>
          <w:lang w:eastAsia="en-US"/>
        </w:rPr>
      </w:pPr>
    </w:p>
    <w:p w:rsidR="00EF2B95" w:rsidRPr="00EF2B95" w:rsidRDefault="00EF2B95" w:rsidP="00EF2B95">
      <w:pPr>
        <w:widowControl/>
        <w:suppressAutoHyphens w:val="0"/>
        <w:autoSpaceDN w:val="0"/>
        <w:adjustRightInd w:val="0"/>
        <w:rPr>
          <w:rFonts w:eastAsia="Calibri"/>
          <w:szCs w:val="24"/>
          <w:lang w:eastAsia="en-US"/>
        </w:rPr>
      </w:pPr>
    </w:p>
    <w:p w:rsidR="00EF2B95" w:rsidRPr="00EF2B95" w:rsidRDefault="00EF2B95" w:rsidP="00EF2B95">
      <w:pPr>
        <w:widowControl/>
        <w:suppressAutoHyphens w:val="0"/>
        <w:autoSpaceDN w:val="0"/>
        <w:adjustRightInd w:val="0"/>
        <w:rPr>
          <w:rFonts w:eastAsia="Calibri"/>
          <w:szCs w:val="24"/>
          <w:lang w:eastAsia="en-US"/>
        </w:rPr>
      </w:pPr>
    </w:p>
    <w:p w:rsidR="00EF2B95" w:rsidRPr="00EF2B95" w:rsidRDefault="00EF2B95" w:rsidP="00C128CD">
      <w:pPr>
        <w:widowControl/>
        <w:suppressAutoHyphens w:val="0"/>
        <w:autoSpaceDN w:val="0"/>
        <w:adjustRightInd w:val="0"/>
        <w:ind w:left="3540"/>
        <w:jc w:val="center"/>
        <w:rPr>
          <w:rFonts w:eastAsia="Calibri"/>
          <w:szCs w:val="24"/>
          <w:lang w:eastAsia="en-US"/>
        </w:rPr>
      </w:pPr>
      <w:r w:rsidRPr="00EF2B95">
        <w:rPr>
          <w:rFonts w:eastAsia="Calibri"/>
          <w:szCs w:val="24"/>
          <w:lang w:eastAsia="en-US"/>
        </w:rPr>
        <w:t xml:space="preserve">                                                                                                  </w:t>
      </w:r>
    </w:p>
    <w:p w:rsidR="003B52B0" w:rsidRPr="00EF2B95" w:rsidRDefault="003B52B0" w:rsidP="00EF2B95">
      <w:pPr>
        <w:rPr>
          <w:szCs w:val="24"/>
        </w:rPr>
      </w:pPr>
    </w:p>
    <w:sectPr w:rsidR="003B52B0" w:rsidRPr="00EF2B95" w:rsidSect="00646130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359" w:rsidRDefault="008F2359" w:rsidP="00646130">
      <w:r>
        <w:separator/>
      </w:r>
    </w:p>
  </w:endnote>
  <w:endnote w:type="continuationSeparator" w:id="0">
    <w:p w:rsidR="008F2359" w:rsidRDefault="008F2359" w:rsidP="0064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60" w:rsidRPr="00F36D53" w:rsidRDefault="00A45260" w:rsidP="00A45260">
    <w:pPr>
      <w:pStyle w:val="Stopka"/>
      <w:jc w:val="center"/>
      <w:rPr>
        <w:b/>
        <w:sz w:val="20"/>
      </w:rPr>
    </w:pPr>
    <w:r w:rsidRPr="00F36D53">
      <w:rPr>
        <w:b/>
        <w:sz w:val="20"/>
      </w:rPr>
      <w:t>S</w:t>
    </w:r>
    <w:r>
      <w:rPr>
        <w:b/>
        <w:sz w:val="20"/>
      </w:rPr>
      <w:t>pecyfikacja</w:t>
    </w:r>
    <w:r w:rsidRPr="00F36D53">
      <w:rPr>
        <w:b/>
        <w:sz w:val="20"/>
      </w:rPr>
      <w:t xml:space="preserve"> Warunków Zamówienia na wybór wykonawc</w:t>
    </w:r>
    <w:r>
      <w:rPr>
        <w:b/>
        <w:sz w:val="20"/>
      </w:rPr>
      <w:t>ów</w:t>
    </w:r>
    <w:r w:rsidRPr="00F36D53">
      <w:rPr>
        <w:b/>
        <w:sz w:val="20"/>
      </w:rPr>
      <w:t xml:space="preserve"> świadcząc</w:t>
    </w:r>
    <w:r>
      <w:rPr>
        <w:b/>
        <w:sz w:val="20"/>
      </w:rPr>
      <w:t>ych</w:t>
    </w:r>
    <w:r w:rsidRPr="00F36D53">
      <w:rPr>
        <w:b/>
        <w:sz w:val="20"/>
      </w:rPr>
      <w:t xml:space="preserve"> usługi </w:t>
    </w:r>
    <w:r>
      <w:rPr>
        <w:b/>
        <w:sz w:val="20"/>
      </w:rPr>
      <w:t xml:space="preserve">kompleksowego utrzymania czystości w zasobach mieszkaniowych i na terenach przyległych stanowiących własność </w:t>
    </w:r>
    <w:r w:rsidRPr="00F36D53">
      <w:rPr>
        <w:b/>
        <w:sz w:val="20"/>
      </w:rPr>
      <w:t>Katowickiego TBS Sp. z o.o.</w:t>
    </w:r>
  </w:p>
  <w:p w:rsidR="009177A9" w:rsidRPr="00A45260" w:rsidRDefault="009177A9" w:rsidP="00A4526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359" w:rsidRDefault="008F2359" w:rsidP="00646130">
      <w:r>
        <w:separator/>
      </w:r>
    </w:p>
  </w:footnote>
  <w:footnote w:type="continuationSeparator" w:id="0">
    <w:p w:rsidR="008F2359" w:rsidRDefault="008F2359" w:rsidP="00646130">
      <w:r>
        <w:continuationSeparator/>
      </w:r>
    </w:p>
  </w:footnote>
  <w:footnote w:id="1">
    <w:p w:rsidR="00EF2B95" w:rsidRPr="00240DEE" w:rsidRDefault="00EF2B95" w:rsidP="00EF2B95">
      <w:pPr>
        <w:pStyle w:val="Tekstprzypisudolnego"/>
        <w:rPr>
          <w:sz w:val="18"/>
          <w:szCs w:val="18"/>
        </w:rPr>
      </w:pPr>
      <w:r w:rsidRPr="00DC6F32">
        <w:rPr>
          <w:rStyle w:val="Odwoanieprzypisudolnego"/>
        </w:rPr>
        <w:footnoteRef/>
      </w:r>
      <w:r w:rsidRPr="00DC6F32">
        <w:rPr>
          <w:rFonts w:ascii="Arial" w:hAnsi="Arial" w:cs="Arial"/>
        </w:rPr>
        <w:t xml:space="preserve"> </w:t>
      </w:r>
      <w:r w:rsidRPr="00240DEE">
        <w:rPr>
          <w:rFonts w:ascii="Arial" w:hAnsi="Arial" w:cs="Arial"/>
          <w:sz w:val="18"/>
          <w:szCs w:val="18"/>
        </w:rPr>
        <w:t>Niepotrzebne skreślić</w:t>
      </w:r>
    </w:p>
  </w:footnote>
  <w:footnote w:id="2">
    <w:p w:rsidR="00EF2B95" w:rsidRPr="00240DEE" w:rsidRDefault="00EF2B95" w:rsidP="00EF2B95">
      <w:pPr>
        <w:pStyle w:val="Tekstprzypisudolnego"/>
        <w:rPr>
          <w:rFonts w:ascii="Arial" w:hAnsi="Arial" w:cs="Arial"/>
          <w:sz w:val="18"/>
          <w:szCs w:val="18"/>
        </w:rPr>
      </w:pPr>
      <w:r w:rsidRPr="00240DEE">
        <w:rPr>
          <w:rStyle w:val="Odwoanieprzypisudolnego"/>
          <w:sz w:val="18"/>
          <w:szCs w:val="18"/>
        </w:rPr>
        <w:footnoteRef/>
      </w:r>
      <w:r w:rsidRPr="00240DEE">
        <w:rPr>
          <w:rFonts w:ascii="Arial" w:hAnsi="Arial" w:cs="Arial"/>
          <w:sz w:val="18"/>
          <w:szCs w:val="18"/>
        </w:rPr>
        <w:t xml:space="preserve"> Niepotrzebne skreślić. </w:t>
      </w:r>
    </w:p>
    <w:p w:rsidR="00EF2B95" w:rsidRPr="00240DEE" w:rsidRDefault="00BD3708" w:rsidP="00EF2B95">
      <w:pPr>
        <w:pStyle w:val="Tekstprzypisudolnego"/>
        <w:jc w:val="both"/>
        <w:rPr>
          <w:sz w:val="18"/>
          <w:szCs w:val="18"/>
        </w:rPr>
      </w:pPr>
      <w:r w:rsidRPr="00DC1A2C"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</w:t>
      </w:r>
      <w:r w:rsidR="00EF2B95" w:rsidRPr="00240DEE">
        <w:rPr>
          <w:rFonts w:ascii="Arial" w:hAnsi="Arial" w:cs="Arial"/>
          <w:sz w:val="18"/>
          <w:szCs w:val="18"/>
        </w:rPr>
        <w:t xml:space="preserve">Wykonawca </w:t>
      </w:r>
      <w:r>
        <w:rPr>
          <w:rFonts w:ascii="Arial" w:hAnsi="Arial" w:cs="Arial"/>
          <w:sz w:val="18"/>
          <w:szCs w:val="18"/>
        </w:rPr>
        <w:t xml:space="preserve">wraz z oświadczeniem zobowiązany jest przedłożyć </w:t>
      </w:r>
      <w:r>
        <w:t>dokumenty lub informacje potwierdzające przygotowanie oferty,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130" w:rsidRPr="00413534" w:rsidRDefault="00A45260" w:rsidP="00413534">
    <w:pPr>
      <w:pStyle w:val="Nagwek"/>
      <w:rPr>
        <w:b/>
      </w:rPr>
    </w:pPr>
    <w:r>
      <w:rPr>
        <w:b/>
      </w:rPr>
      <w:t>Załącznik nr 7</w:t>
    </w:r>
    <w:r w:rsidR="00413534" w:rsidRPr="00413534">
      <w:rPr>
        <w:b/>
      </w:rPr>
      <w:t xml:space="preserve"> do SWZ</w:t>
    </w:r>
    <w:r w:rsidR="00413534" w:rsidRPr="00413534">
      <w:rPr>
        <w:b/>
      </w:rPr>
      <w:tab/>
    </w:r>
    <w:r w:rsidR="00413534" w:rsidRPr="00413534">
      <w:rPr>
        <w:b/>
      </w:rPr>
      <w:tab/>
    </w:r>
    <w:r w:rsidR="00331872">
      <w:rPr>
        <w:b/>
      </w:rPr>
      <w:t>ZP/</w:t>
    </w:r>
    <w:r>
      <w:rPr>
        <w:b/>
      </w:rPr>
      <w:t>1/24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D88DE06"/>
    <w:lvl w:ilvl="0" w:tplc="3F9E1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C222A"/>
    <w:multiLevelType w:val="hybridMultilevel"/>
    <w:tmpl w:val="33F46A3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84BAE4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1AB480">
      <w:start w:val="1"/>
      <w:numFmt w:val="upperRoman"/>
      <w:lvlText w:val="%4."/>
      <w:lvlJc w:val="left"/>
      <w:pPr>
        <w:ind w:left="324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285BC9"/>
    <w:multiLevelType w:val="hybridMultilevel"/>
    <w:tmpl w:val="8B8E4046"/>
    <w:lvl w:ilvl="0" w:tplc="4F1C3588">
      <w:start w:val="1"/>
      <w:numFmt w:val="decimal"/>
      <w:lvlText w:val="%1)"/>
      <w:lvlJc w:val="left"/>
      <w:pPr>
        <w:tabs>
          <w:tab w:val="num" w:pos="2880"/>
        </w:tabs>
        <w:ind w:left="286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30"/>
    <w:rsid w:val="00093AA6"/>
    <w:rsid w:val="001C18FE"/>
    <w:rsid w:val="001E623B"/>
    <w:rsid w:val="00240DEE"/>
    <w:rsid w:val="00301166"/>
    <w:rsid w:val="00331872"/>
    <w:rsid w:val="00360AF8"/>
    <w:rsid w:val="003B52B0"/>
    <w:rsid w:val="00413534"/>
    <w:rsid w:val="004D1C6B"/>
    <w:rsid w:val="005E02C6"/>
    <w:rsid w:val="00646130"/>
    <w:rsid w:val="006F754D"/>
    <w:rsid w:val="00820B3F"/>
    <w:rsid w:val="008F2359"/>
    <w:rsid w:val="009177A9"/>
    <w:rsid w:val="00964309"/>
    <w:rsid w:val="009D58CF"/>
    <w:rsid w:val="00A45260"/>
    <w:rsid w:val="00A8201F"/>
    <w:rsid w:val="00BD3708"/>
    <w:rsid w:val="00C128CD"/>
    <w:rsid w:val="00DC1A2C"/>
    <w:rsid w:val="00E40A60"/>
    <w:rsid w:val="00EF2B95"/>
    <w:rsid w:val="00F46485"/>
    <w:rsid w:val="00F742BC"/>
    <w:rsid w:val="00F96103"/>
    <w:rsid w:val="00FC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2B14322-3DDB-456D-9241-74E8E8A9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646130"/>
    <w:pPr>
      <w:keepNext/>
      <w:outlineLvl w:val="2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46130"/>
    <w:rPr>
      <w:rFonts w:ascii="Times New Roman" w:eastAsia="Times New Roman" w:hAnsi="Times New Roman" w:cs="Times New Roman"/>
      <w:sz w:val="24"/>
      <w:szCs w:val="20"/>
      <w:u w:val="single"/>
    </w:rPr>
  </w:style>
  <w:style w:type="paragraph" w:customStyle="1" w:styleId="pkt">
    <w:name w:val="pkt"/>
    <w:basedOn w:val="Normalny"/>
    <w:rsid w:val="00646130"/>
    <w:pPr>
      <w:autoSpaceDE/>
      <w:spacing w:before="60" w:after="60"/>
      <w:ind w:left="851" w:hanging="295"/>
      <w:jc w:val="both"/>
    </w:pPr>
  </w:style>
  <w:style w:type="paragraph" w:styleId="Akapitzlist">
    <w:name w:val="List Paragraph"/>
    <w:aliases w:val="Wypunktowanie"/>
    <w:basedOn w:val="Normalny"/>
    <w:link w:val="AkapitzlistZnak"/>
    <w:qFormat/>
    <w:rsid w:val="00646130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4613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4613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646130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aliases w:val="Wypunktowanie Znak"/>
    <w:link w:val="Akapitzlist"/>
    <w:qFormat/>
    <w:rsid w:val="00646130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EF2B95"/>
    <w:pPr>
      <w:widowControl/>
      <w:suppressAutoHyphens w:val="0"/>
      <w:autoSpaceDE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2B9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rsid w:val="00EF2B9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A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A2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E0AF6-17D4-4FE0-9BEB-8C25D182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3</cp:revision>
  <dcterms:created xsi:type="dcterms:W3CDTF">2024-01-25T11:43:00Z</dcterms:created>
  <dcterms:modified xsi:type="dcterms:W3CDTF">2024-01-25T11:43:00Z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