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F6E6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6A44E7" w:rsidRPr="006A44E7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02B79E21" w14:textId="77777777" w:rsidTr="005844F6">
        <w:tc>
          <w:tcPr>
            <w:tcW w:w="9104" w:type="dxa"/>
            <w:shd w:val="clear" w:color="auto" w:fill="F2F2F2"/>
          </w:tcPr>
          <w:p w14:paraId="5F0CA234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593A076B" w14:textId="77777777" w:rsidR="00140C27" w:rsidRPr="00140C27" w:rsidRDefault="006A44E7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6A44E7">
        <w:rPr>
          <w:rFonts w:ascii="Arial" w:hAnsi="Arial" w:cs="Arial"/>
          <w:b/>
          <w:bCs/>
        </w:rPr>
        <w:t>Ostrzeszowskie Centrum Zdrowia Sp. z o. o.</w:t>
      </w:r>
    </w:p>
    <w:p w14:paraId="223B6CE4" w14:textId="77777777" w:rsidR="00140C27" w:rsidRPr="00140C27" w:rsidRDefault="006A44E7" w:rsidP="00140C27">
      <w:pPr>
        <w:spacing w:line="360" w:lineRule="auto"/>
        <w:ind w:left="3969"/>
        <w:rPr>
          <w:rFonts w:ascii="Arial" w:hAnsi="Arial" w:cs="Arial"/>
        </w:rPr>
      </w:pPr>
      <w:r w:rsidRPr="006A44E7">
        <w:rPr>
          <w:rFonts w:ascii="Arial" w:hAnsi="Arial" w:cs="Arial"/>
        </w:rPr>
        <w:t>Al. Wolności</w:t>
      </w:r>
      <w:r w:rsidR="00140C27" w:rsidRPr="00140C27">
        <w:rPr>
          <w:rFonts w:ascii="Arial" w:hAnsi="Arial" w:cs="Arial"/>
        </w:rPr>
        <w:t xml:space="preserve"> </w:t>
      </w:r>
      <w:r w:rsidRPr="006A44E7">
        <w:rPr>
          <w:rFonts w:ascii="Arial" w:hAnsi="Arial" w:cs="Arial"/>
        </w:rPr>
        <w:t>4</w:t>
      </w:r>
    </w:p>
    <w:p w14:paraId="5CCD2937" w14:textId="77777777" w:rsidR="00140C27" w:rsidRPr="00140C27" w:rsidRDefault="006A44E7" w:rsidP="00140C27">
      <w:pPr>
        <w:ind w:left="3969"/>
        <w:rPr>
          <w:rFonts w:ascii="Arial" w:hAnsi="Arial" w:cs="Arial"/>
        </w:rPr>
      </w:pPr>
      <w:r w:rsidRPr="006A44E7">
        <w:rPr>
          <w:rFonts w:ascii="Arial" w:hAnsi="Arial" w:cs="Arial"/>
        </w:rPr>
        <w:t>63-500</w:t>
      </w:r>
      <w:r w:rsidR="00140C27" w:rsidRPr="00140C27">
        <w:rPr>
          <w:rFonts w:ascii="Arial" w:hAnsi="Arial" w:cs="Arial"/>
        </w:rPr>
        <w:t xml:space="preserve"> </w:t>
      </w:r>
      <w:r w:rsidRPr="006A44E7">
        <w:rPr>
          <w:rFonts w:ascii="Arial" w:hAnsi="Arial" w:cs="Arial"/>
        </w:rPr>
        <w:t>Ostrzeszów</w:t>
      </w:r>
    </w:p>
    <w:p w14:paraId="45B2FA46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7E381A5B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49580779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6714"/>
      </w:tblGrid>
      <w:tr w:rsidR="00140C27" w:rsidRPr="00140C27" w14:paraId="4F27C27D" w14:textId="77777777">
        <w:tc>
          <w:tcPr>
            <w:tcW w:w="2268" w:type="dxa"/>
            <w:shd w:val="clear" w:color="auto" w:fill="auto"/>
          </w:tcPr>
          <w:p w14:paraId="512394E2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5D137977" w14:textId="77777777" w:rsidR="00140C27" w:rsidRPr="00140C27" w:rsidRDefault="006A44E7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A44E7">
              <w:rPr>
                <w:rFonts w:ascii="Arial" w:hAnsi="Arial" w:cs="Arial"/>
                <w:bCs/>
              </w:rPr>
              <w:t>Dostawa i uruchomienie stołu operacyjnego z akcesoriami.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6A44E7" w:rsidRPr="00140C27" w14:paraId="27FEB247" w14:textId="77777777" w:rsidTr="00BA5E4C">
        <w:tc>
          <w:tcPr>
            <w:tcW w:w="2268" w:type="dxa"/>
            <w:shd w:val="clear" w:color="auto" w:fill="auto"/>
          </w:tcPr>
          <w:p w14:paraId="435D23B4" w14:textId="77777777" w:rsidR="006A44E7" w:rsidRPr="00140C27" w:rsidRDefault="006A44E7" w:rsidP="00BA5E4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672F989D" w14:textId="77777777" w:rsidR="006A44E7" w:rsidRPr="00140C27" w:rsidRDefault="006A44E7" w:rsidP="00BA5E4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A44E7">
              <w:rPr>
                <w:rFonts w:ascii="Arial" w:hAnsi="Arial" w:cs="Arial"/>
                <w:bCs/>
              </w:rPr>
              <w:t>OCZ/ZP-5/2024</w:t>
            </w:r>
          </w:p>
        </w:tc>
      </w:tr>
    </w:tbl>
    <w:p w14:paraId="710A0F34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29F62DAF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64436CB6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09AE6FAA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03FE95AB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58C06A7B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6517"/>
      </w:tblGrid>
      <w:tr w:rsidR="00AE2ACB" w:rsidRPr="007677F8" w14:paraId="75E3BF36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68C1D4B6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6F0A36C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3B2FB019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3D2B7BDE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483BDA3A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35C3617B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2F837E6F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296298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572A7096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237F6BD3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A5843B5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1B96994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122E11AC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0C68AB89" w14:textId="033597BC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062E27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pt" o:ole="">
                  <v:imagedata r:id="rId8" o:title=""/>
                </v:shape>
                <w:control r:id="rId9" w:name="OptionButton1" w:shapeid="_x0000_i1041"/>
              </w:object>
            </w:r>
          </w:p>
          <w:p w14:paraId="26895527" w14:textId="22775E7C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33BE207D">
                <v:shape id="_x0000_i1043" type="#_x0000_t75" style="width:314pt;height:20pt" o:ole="">
                  <v:imagedata r:id="rId10" o:title=""/>
                </v:shape>
                <w:control r:id="rId11" w:name="OptionButton2" w:shapeid="_x0000_i1043"/>
              </w:object>
            </w:r>
          </w:p>
          <w:p w14:paraId="7D947D59" w14:textId="00342FD3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1FF12524">
                <v:shape id="_x0000_i1045" type="#_x0000_t75" style="width:314pt;height:20pt" o:ole="">
                  <v:imagedata r:id="rId12" o:title=""/>
                </v:shape>
                <w:control r:id="rId13" w:name="OptionButton3" w:shapeid="_x0000_i1045"/>
              </w:object>
            </w:r>
          </w:p>
          <w:p w14:paraId="4499CAC6" w14:textId="69844A9C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012AA5BB">
                <v:shape id="_x0000_i1047" type="#_x0000_t75" style="width:314pt;height:20pt" o:ole="">
                  <v:imagedata r:id="rId14" o:title=""/>
                </v:shape>
                <w:control r:id="rId15" w:name="OptionButton4" w:shapeid="_x0000_i1047"/>
              </w:object>
            </w:r>
          </w:p>
          <w:p w14:paraId="5B04E91E" w14:textId="60F81B06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5C24ADA1">
                <v:shape id="_x0000_i1049" type="#_x0000_t75" style="width:314pt;height:20pt" o:ole="">
                  <v:imagedata r:id="rId16" o:title=""/>
                </v:shape>
                <w:control r:id="rId17" w:name="OptionButton5" w:shapeid="_x0000_i1049"/>
              </w:object>
            </w:r>
          </w:p>
          <w:p w14:paraId="666FFFE9" w14:textId="0ECA56DC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0625EA43">
                <v:shape id="_x0000_i1051" type="#_x0000_t75" style="width:108pt;height:20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71144E18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3304EE53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lastRenderedPageBreak/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5F37A684" w14:textId="77777777" w:rsidR="006E3E28" w:rsidRPr="006E3E28" w:rsidRDefault="00B964C4" w:rsidP="006E3E28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przedmiotu zamówienia za cenę:</w:t>
      </w:r>
    </w:p>
    <w:p w14:paraId="74FBF0EA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 w:rsidRPr="006E3E28">
        <w:rPr>
          <w:rFonts w:ascii="Arial" w:hAnsi="Arial" w:cs="Arial"/>
        </w:rPr>
        <w:t>Cena netto ..................................... zł</w:t>
      </w:r>
    </w:p>
    <w:p w14:paraId="0541E6B3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</w:t>
      </w:r>
      <w:r w:rsidRPr="001129C0">
        <w:rPr>
          <w:rFonts w:ascii="Arial" w:hAnsi="Arial" w:cs="Arial"/>
        </w:rPr>
        <w:t>odat</w:t>
      </w:r>
      <w:r>
        <w:rPr>
          <w:rFonts w:ascii="Arial" w:hAnsi="Arial" w:cs="Arial"/>
        </w:rPr>
        <w:t>ku</w:t>
      </w:r>
      <w:r w:rsidRPr="001129C0">
        <w:rPr>
          <w:rFonts w:ascii="Arial" w:hAnsi="Arial" w:cs="Arial"/>
        </w:rPr>
        <w:t xml:space="preserve"> VAT ...</w:t>
      </w:r>
      <w:r>
        <w:rPr>
          <w:rFonts w:ascii="Arial" w:hAnsi="Arial" w:cs="Arial"/>
        </w:rPr>
        <w:t>...</w:t>
      </w:r>
      <w:r w:rsidRPr="001129C0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</w:t>
      </w:r>
      <w:r w:rsidRPr="001129C0">
        <w:rPr>
          <w:rFonts w:ascii="Arial" w:hAnsi="Arial" w:cs="Arial"/>
        </w:rPr>
        <w:t>%,</w:t>
      </w:r>
    </w:p>
    <w:p w14:paraId="4C3C157A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Pr="001129C0">
        <w:rPr>
          <w:rFonts w:ascii="Arial" w:hAnsi="Arial" w:cs="Arial"/>
        </w:rPr>
        <w:t xml:space="preserve"> brutto ………....</w:t>
      </w:r>
      <w:r>
        <w:rPr>
          <w:rFonts w:ascii="Arial" w:hAnsi="Arial" w:cs="Arial"/>
        </w:rPr>
        <w:t>...............</w:t>
      </w:r>
      <w:r w:rsidRPr="001129C0">
        <w:rPr>
          <w:rFonts w:ascii="Arial" w:hAnsi="Arial" w:cs="Arial"/>
        </w:rPr>
        <w:t>...... zł</w:t>
      </w:r>
    </w:p>
    <w:p w14:paraId="3810D73A" w14:textId="749A6C45" w:rsidR="006E3E28" w:rsidRP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</w:p>
    <w:p w14:paraId="791DA0F6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p w14:paraId="00B4F5DB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39488908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2EBDD3C5" w14:textId="77777777" w:rsidR="006A44E7" w:rsidRPr="00C754AE" w:rsidRDefault="00FF57EE" w:rsidP="006A44E7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43720608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085E361A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6350F4C0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14E4B14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A30A9E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0DB2CC3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59C6373B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67A1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6B52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0ED7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1498E88C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A635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1F595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FCB1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491DF8F5" w14:textId="77777777" w:rsidR="006522FA" w:rsidRDefault="006522FA" w:rsidP="006522FA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 xml:space="preserve">udzielamy gwarancji na </w:t>
      </w:r>
      <w:r w:rsidRPr="0028459B">
        <w:rPr>
          <w:rFonts w:ascii="Arial" w:hAnsi="Arial" w:cs="Arial"/>
          <w:b/>
          <w:bCs/>
        </w:rPr>
        <w:t>okres .......... miesięcy</w:t>
      </w:r>
      <w:r w:rsidRPr="00BE474D">
        <w:rPr>
          <w:rFonts w:ascii="Arial" w:hAnsi="Arial" w:cs="Arial"/>
        </w:rPr>
        <w:t xml:space="preserve"> licząc od daty odbioru końcowego</w:t>
      </w:r>
      <w:r w:rsidR="00253194">
        <w:rPr>
          <w:rFonts w:ascii="Arial" w:hAnsi="Arial" w:cs="Arial"/>
        </w:rPr>
        <w:t xml:space="preserve"> przedmiotu zamówienia</w:t>
      </w:r>
      <w:r>
        <w:rPr>
          <w:rFonts w:ascii="Arial" w:hAnsi="Arial" w:cs="Arial"/>
        </w:rPr>
        <w:t>,</w:t>
      </w:r>
    </w:p>
    <w:p w14:paraId="1DE4AE64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6902EE91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42415E16" w14:textId="77777777" w:rsidR="006D46DC" w:rsidRDefault="006D46DC" w:rsidP="006D46D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6D46DC">
        <w:rPr>
          <w:rFonts w:ascii="Arial" w:hAnsi="Arial" w:cs="Arial"/>
          <w:bCs/>
        </w:rPr>
        <w:t>Oświadczamy, że</w:t>
      </w:r>
      <w:r>
        <w:rPr>
          <w:rFonts w:ascii="Arial" w:hAnsi="Arial" w:cs="Arial"/>
          <w:bCs/>
        </w:rPr>
        <w:t>:</w:t>
      </w:r>
      <w:r w:rsidRPr="006D46DC">
        <w:rPr>
          <w:rFonts w:ascii="Arial" w:hAnsi="Arial" w:cs="Arial"/>
          <w:bCs/>
        </w:rPr>
        <w:t xml:space="preserve"> </w:t>
      </w:r>
    </w:p>
    <w:p w14:paraId="4E4FC846" w14:textId="77777777" w:rsidR="006D46DC" w:rsidRDefault="006D46DC" w:rsidP="006D46DC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6D46DC">
        <w:rPr>
          <w:rFonts w:ascii="Arial" w:hAnsi="Arial" w:cs="Arial"/>
          <w:bCs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07 kwietnia 2022 r. o wyrobach medycznych (Dz.U. z 2022r. poz. 974 ze zm.) </w:t>
      </w:r>
    </w:p>
    <w:p w14:paraId="2BB05763" w14:textId="77777777" w:rsidR="006D46DC" w:rsidRDefault="006D46DC" w:rsidP="006D46DC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6D46DC">
        <w:rPr>
          <w:rFonts w:ascii="Arial" w:hAnsi="Arial" w:cs="Arial"/>
          <w:bCs/>
        </w:rPr>
        <w:t xml:space="preserve">Oferowany wyrób medyczny został oznakowany znakiem CE po przeprowadzeniu odpowiednich dla wyrobu procedur oceny zgodności, zakończonych wydaniem certyfikatu zgodności. </w:t>
      </w:r>
    </w:p>
    <w:p w14:paraId="114A0D78" w14:textId="77777777" w:rsidR="006D46DC" w:rsidRDefault="006D46DC" w:rsidP="006D46DC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6D46DC">
        <w:rPr>
          <w:rFonts w:ascii="Arial" w:hAnsi="Arial" w:cs="Arial"/>
          <w:bCs/>
        </w:rPr>
        <w:t xml:space="preserve">Certyfikat zgodności potwierdzający zgodność wyrobu z wymaganiami zasadniczymi dotyczący oferowanych wyrobów medycznych nie utracił ważności, nie został wycofany lub zawieszony. </w:t>
      </w:r>
    </w:p>
    <w:p w14:paraId="64E69EE2" w14:textId="77777777" w:rsidR="006D46DC" w:rsidRDefault="006D46DC" w:rsidP="006D46DC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6D46DC">
        <w:rPr>
          <w:rFonts w:ascii="Arial" w:hAnsi="Arial" w:cs="Arial"/>
          <w:bCs/>
        </w:rPr>
        <w:t xml:space="preserve">Wytwórca lub jego autoryzowany przedstawiciel wystawił deklarację zgodności stwierdzającą na jego wyłączną odpowiedzialność, że wyrób jest zgodny z wymaganiami zasadniczymi. </w:t>
      </w:r>
    </w:p>
    <w:p w14:paraId="13CC08F7" w14:textId="323CE33E" w:rsidR="006D46DC" w:rsidRDefault="006D46DC" w:rsidP="006D46DC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6D46DC">
        <w:rPr>
          <w:rFonts w:ascii="Arial" w:hAnsi="Arial" w:cs="Arial"/>
          <w:bCs/>
        </w:rPr>
        <w:t>Oferowany wyrób medyczny jest właściwie oznakowany i posiada odpowiednie instrukcje używania w języku polskim, a informacje dostarczane przez wytwórcę spełniają wymagania zasadnicze.</w:t>
      </w:r>
    </w:p>
    <w:p w14:paraId="55D15301" w14:textId="01FE1172" w:rsidR="00D95D7F" w:rsidRPr="006D46DC" w:rsidRDefault="00D95D7F" w:rsidP="006D46DC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D95D7F">
        <w:rPr>
          <w:rFonts w:ascii="Arial" w:hAnsi="Arial" w:cs="Arial"/>
          <w:bCs/>
        </w:rPr>
        <w:t>aoferowany przedmiot zamówienia dopuszczony jest do obrotu w Polsce zgodnie z ustawą z dnia 07 kwietnia 2022 r. o wyrobach medycznych (Dz. U. z 2022 r poz. 974 ze zmianami) i stanowi wyrób medyczny w rozumieniu ustawy, tj. posiada certyfikat CE i deklaracje zgodności.</w:t>
      </w:r>
    </w:p>
    <w:p w14:paraId="0487D8FD" w14:textId="77777777" w:rsidR="006D46DC" w:rsidRDefault="006D46DC" w:rsidP="006D46DC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</w:p>
    <w:p w14:paraId="30873261" w14:textId="156F5015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4DA476D3" w14:textId="18AFBCDE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225" w:dyaOrig="225" w14:anchorId="7798B313">
          <v:shape id="_x0000_i1053" type="#_x0000_t75" style="width:142.5pt;height:17.5pt" o:ole="">
            <v:imagedata r:id="rId20" o:title=""/>
          </v:shape>
          <w:control r:id="rId21" w:name="CheckBox1" w:shapeid="_x0000_i1053"/>
        </w:object>
      </w:r>
    </w:p>
    <w:p w14:paraId="396F5059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</w:t>
      </w:r>
      <w:proofErr w:type="spellStart"/>
      <w:r w:rsidR="002A516E" w:rsidRPr="002A516E">
        <w:rPr>
          <w:rFonts w:ascii="Arial" w:hAnsi="Arial" w:cs="Arial"/>
          <w:bCs/>
        </w:rPr>
        <w:t>t.j</w:t>
      </w:r>
      <w:proofErr w:type="spellEnd"/>
      <w:r w:rsidR="002A516E" w:rsidRPr="002A516E">
        <w:rPr>
          <w:rFonts w:ascii="Arial" w:hAnsi="Arial" w:cs="Arial"/>
          <w:bCs/>
        </w:rPr>
        <w:t>. Dz.U. z 2022r. poz. 931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7E6A3C0C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4C8E90C5" w14:textId="7BAAB56D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225" w:dyaOrig="225" w14:anchorId="381ADC95">
          <v:shape id="_x0000_i1055" type="#_x0000_t75" style="width:180.5pt;height:21.5pt" o:ole="">
            <v:imagedata r:id="rId22" o:title=""/>
          </v:shape>
          <w:control r:id="rId23" w:name="CheckBox2" w:shapeid="_x0000_i1055"/>
        </w:object>
      </w:r>
    </w:p>
    <w:p w14:paraId="1454AB83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proofErr w:type="spellStart"/>
      <w:r w:rsidR="002A516E" w:rsidRPr="002A516E">
        <w:rPr>
          <w:rFonts w:ascii="Arial" w:hAnsi="Arial" w:cs="Arial"/>
          <w:bCs/>
        </w:rPr>
        <w:t>t.j</w:t>
      </w:r>
      <w:proofErr w:type="spellEnd"/>
      <w:r w:rsidR="002A516E" w:rsidRPr="002A516E">
        <w:rPr>
          <w:rFonts w:ascii="Arial" w:hAnsi="Arial" w:cs="Arial"/>
          <w:bCs/>
        </w:rPr>
        <w:t>. Dz.U. z 2022r. poz. 931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4C7D2127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44812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1C8B3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159E1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5E9B6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1D30E02D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15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88F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275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31B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4731E3F7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E0E2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235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36A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056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034B80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4D9409EB" w14:textId="77777777" w:rsidTr="00B56BE6">
        <w:tc>
          <w:tcPr>
            <w:tcW w:w="1984" w:type="dxa"/>
            <w:shd w:val="clear" w:color="auto" w:fill="auto"/>
            <w:vAlign w:val="center"/>
          </w:tcPr>
          <w:p w14:paraId="7974665B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0187B0BE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5D9FE407" w14:textId="77777777" w:rsidTr="00B56BE6">
        <w:tc>
          <w:tcPr>
            <w:tcW w:w="1984" w:type="dxa"/>
            <w:shd w:val="clear" w:color="auto" w:fill="auto"/>
            <w:vAlign w:val="center"/>
          </w:tcPr>
          <w:p w14:paraId="434D4C3F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0772E3F5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1EF861E6" w14:textId="77777777" w:rsidTr="00B56BE6">
        <w:tc>
          <w:tcPr>
            <w:tcW w:w="1984" w:type="dxa"/>
            <w:shd w:val="clear" w:color="auto" w:fill="auto"/>
            <w:vAlign w:val="center"/>
          </w:tcPr>
          <w:p w14:paraId="59FBB8F5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28F375BB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66F98B21" w14:textId="2926AD40" w:rsidR="006D46DC" w:rsidRDefault="006D46DC" w:rsidP="006D46DC">
      <w:pPr>
        <w:pStyle w:val="Akapitzlist"/>
        <w:spacing w:before="240" w:line="276" w:lineRule="auto"/>
        <w:ind w:left="284"/>
        <w:jc w:val="both"/>
        <w:rPr>
          <w:rFonts w:ascii="Arial" w:hAnsi="Arial" w:cs="Arial"/>
        </w:rPr>
      </w:pPr>
    </w:p>
    <w:p w14:paraId="5F89163B" w14:textId="64AF8B03" w:rsidR="006D46DC" w:rsidRPr="006D46DC" w:rsidRDefault="006D46DC" w:rsidP="006D46DC">
      <w:pPr>
        <w:pStyle w:val="Akapitzlist"/>
        <w:spacing w:before="240" w:line="276" w:lineRule="auto"/>
        <w:ind w:left="284"/>
        <w:jc w:val="both"/>
        <w:rPr>
          <w:rFonts w:ascii="Arial" w:hAnsi="Arial" w:cs="Arial"/>
        </w:rPr>
      </w:pPr>
    </w:p>
    <w:p w14:paraId="39D07BAA" w14:textId="6395054F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0E24EAB3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394C8282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473798E2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3AF0DFE8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3667ADCA" w14:textId="77777777" w:rsidR="006D46DC" w:rsidRDefault="006D46DC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3237D9E2" w14:textId="77777777" w:rsidR="006D46DC" w:rsidRDefault="006D46DC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45CA9DE6" w14:textId="4282E27E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09185980" w14:textId="77777777" w:rsidR="00814ACA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p w14:paraId="15810BD2" w14:textId="77777777" w:rsidR="0026199E" w:rsidRDefault="0026199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</w:p>
    <w:p w14:paraId="6495780C" w14:textId="06B7E8A4" w:rsidR="0026199E" w:rsidRDefault="0026199E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58649AF7" w14:textId="77777777" w:rsidR="0026199E" w:rsidRDefault="0026199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</w:p>
    <w:p w14:paraId="6CE96DF4" w14:textId="77777777" w:rsidR="0026199E" w:rsidRDefault="0026199E" w:rsidP="0026199E">
      <w:pPr>
        <w:pStyle w:val="Nagwek2"/>
        <w:widowControl/>
        <w:jc w:val="right"/>
        <w:rPr>
          <w:rFonts w:ascii="Arial" w:hAnsi="Arial" w:cs="Arial"/>
          <w:sz w:val="22"/>
          <w:szCs w:val="22"/>
        </w:rPr>
      </w:pPr>
      <w:r w:rsidRPr="00E9484A">
        <w:rPr>
          <w:rFonts w:ascii="Arial" w:hAnsi="Arial" w:cs="Arial"/>
          <w:sz w:val="22"/>
          <w:szCs w:val="22"/>
        </w:rPr>
        <w:t xml:space="preserve">Załącznik </w:t>
      </w:r>
      <w:r>
        <w:rPr>
          <w:rFonts w:ascii="Arial" w:hAnsi="Arial" w:cs="Arial"/>
          <w:sz w:val="22"/>
          <w:szCs w:val="22"/>
        </w:rPr>
        <w:t>do formularza ofertowego</w:t>
      </w:r>
    </w:p>
    <w:p w14:paraId="522C0846" w14:textId="77777777" w:rsidR="0026199E" w:rsidRDefault="0026199E" w:rsidP="0026199E">
      <w:pPr>
        <w:jc w:val="center"/>
      </w:pPr>
    </w:p>
    <w:p w14:paraId="7E464F26" w14:textId="77777777" w:rsidR="0026199E" w:rsidRPr="006A3CA0" w:rsidRDefault="0026199E" w:rsidP="0026199E">
      <w:pPr>
        <w:jc w:val="center"/>
        <w:rPr>
          <w:b/>
          <w:bCs/>
          <w:color w:val="FF0000"/>
          <w:sz w:val="28"/>
          <w:szCs w:val="28"/>
        </w:rPr>
      </w:pPr>
      <w:r w:rsidRPr="006A3CA0">
        <w:rPr>
          <w:b/>
          <w:bCs/>
          <w:color w:val="FF0000"/>
          <w:sz w:val="28"/>
          <w:szCs w:val="28"/>
        </w:rPr>
        <w:t>(należy załączyć do oferty)</w:t>
      </w:r>
    </w:p>
    <w:p w14:paraId="6A577052" w14:textId="77777777" w:rsidR="0026199E" w:rsidRPr="00E9484A" w:rsidRDefault="0026199E" w:rsidP="0026199E">
      <w:pPr>
        <w:rPr>
          <w:rFonts w:ascii="Arial" w:hAnsi="Arial" w:cs="Arial"/>
          <w:sz w:val="22"/>
          <w:szCs w:val="22"/>
        </w:rPr>
      </w:pPr>
    </w:p>
    <w:p w14:paraId="377CDC05" w14:textId="77777777" w:rsidR="0026199E" w:rsidRDefault="0026199E" w:rsidP="0026199E">
      <w:pPr>
        <w:pStyle w:val="Nagwek2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Szczegółowa </w:t>
      </w:r>
      <w:r w:rsidRPr="00E9484A">
        <w:rPr>
          <w:rFonts w:ascii="Arial" w:hAnsi="Arial" w:cs="Arial"/>
          <w:sz w:val="22"/>
          <w:szCs w:val="22"/>
        </w:rPr>
        <w:t>specyfikacja techniczna</w:t>
      </w:r>
      <w:r>
        <w:rPr>
          <w:rFonts w:ascii="Arial" w:hAnsi="Arial" w:cs="Arial"/>
          <w:sz w:val="22"/>
          <w:szCs w:val="22"/>
        </w:rPr>
        <w:t xml:space="preserve"> oferowanego przedmiotu zamówienia:</w:t>
      </w:r>
    </w:p>
    <w:p w14:paraId="4C118AAD" w14:textId="77777777" w:rsidR="0026199E" w:rsidRDefault="0026199E" w:rsidP="0026199E"/>
    <w:p w14:paraId="5801E70A" w14:textId="77777777" w:rsidR="0026199E" w:rsidRPr="006A3CA0" w:rsidRDefault="0026199E" w:rsidP="0026199E">
      <w:pPr>
        <w:spacing w:line="600" w:lineRule="auto"/>
        <w:rPr>
          <w:rFonts w:ascii="Arial" w:hAnsi="Arial" w:cs="Arial"/>
          <w:b/>
          <w:bCs/>
        </w:rPr>
      </w:pPr>
      <w:r w:rsidRPr="006A3CA0">
        <w:rPr>
          <w:rFonts w:ascii="Arial" w:hAnsi="Arial" w:cs="Arial"/>
          <w:b/>
          <w:bCs/>
        </w:rPr>
        <w:t>Marka</w:t>
      </w:r>
      <w:r>
        <w:rPr>
          <w:rFonts w:ascii="Arial" w:hAnsi="Arial" w:cs="Arial"/>
          <w:b/>
          <w:bCs/>
        </w:rPr>
        <w:t>/ nazwa producenta</w:t>
      </w:r>
      <w:r w:rsidRPr="006A3CA0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6A3CA0">
        <w:rPr>
          <w:rFonts w:ascii="Arial" w:hAnsi="Arial" w:cs="Arial"/>
          <w:b/>
          <w:bCs/>
        </w:rPr>
        <w:t>…………………………………</w:t>
      </w:r>
    </w:p>
    <w:p w14:paraId="5C093C74" w14:textId="77777777" w:rsidR="0026199E" w:rsidRPr="006A3CA0" w:rsidRDefault="0026199E" w:rsidP="0026199E">
      <w:pPr>
        <w:spacing w:line="600" w:lineRule="auto"/>
        <w:rPr>
          <w:rFonts w:ascii="Arial" w:hAnsi="Arial" w:cs="Arial"/>
          <w:b/>
          <w:bCs/>
        </w:rPr>
      </w:pPr>
      <w:r w:rsidRPr="006A3CA0">
        <w:rPr>
          <w:rFonts w:ascii="Arial" w:hAnsi="Arial" w:cs="Arial"/>
          <w:b/>
          <w:bCs/>
        </w:rPr>
        <w:t>Model:</w:t>
      </w:r>
      <w:r>
        <w:rPr>
          <w:rFonts w:ascii="Arial" w:hAnsi="Arial" w:cs="Arial"/>
          <w:b/>
          <w:bCs/>
        </w:rPr>
        <w:t xml:space="preserve"> </w:t>
      </w:r>
      <w:r w:rsidRPr="006A3CA0">
        <w:rPr>
          <w:rFonts w:ascii="Arial" w:hAnsi="Arial" w:cs="Arial"/>
          <w:b/>
          <w:bCs/>
        </w:rPr>
        <w:t>…………………………………</w:t>
      </w:r>
    </w:p>
    <w:p w14:paraId="69611577" w14:textId="77777777" w:rsidR="0026199E" w:rsidRDefault="0026199E" w:rsidP="0026199E">
      <w:pPr>
        <w:rPr>
          <w:rFonts w:ascii="Arial" w:hAnsi="Arial" w:cs="Arial"/>
          <w:sz w:val="22"/>
          <w:szCs w:val="22"/>
        </w:rPr>
      </w:pPr>
    </w:p>
    <w:p w14:paraId="6CFBBD3F" w14:textId="77777777" w:rsidR="007C6FF8" w:rsidRPr="00E9484A" w:rsidRDefault="007C6FF8" w:rsidP="0026199E">
      <w:pPr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858"/>
        <w:gridCol w:w="527"/>
        <w:gridCol w:w="1276"/>
        <w:gridCol w:w="357"/>
        <w:gridCol w:w="2622"/>
      </w:tblGrid>
      <w:tr w:rsidR="0026199E" w:rsidRPr="00E9484A" w14:paraId="3D8DB789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6294" w14:textId="77777777" w:rsidR="0026199E" w:rsidRPr="00E9484A" w:rsidRDefault="0026199E" w:rsidP="005038F5">
            <w:pPr>
              <w:tabs>
                <w:tab w:val="num" w:pos="72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9484A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9445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84A">
              <w:rPr>
                <w:rFonts w:ascii="Arial" w:hAnsi="Arial" w:cs="Arial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E000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84A">
              <w:rPr>
                <w:rFonts w:ascii="Arial" w:hAnsi="Arial" w:cs="Arial"/>
                <w:b/>
                <w:sz w:val="22"/>
                <w:szCs w:val="22"/>
              </w:rPr>
              <w:t>PARAMETR WYMAGANY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3E09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84A">
              <w:rPr>
                <w:rFonts w:ascii="Arial" w:hAnsi="Arial" w:cs="Arial"/>
                <w:b/>
                <w:sz w:val="22"/>
                <w:szCs w:val="22"/>
              </w:rPr>
              <w:t>PARAMETR OFEROWANY</w:t>
            </w:r>
          </w:p>
        </w:tc>
      </w:tr>
      <w:tr w:rsidR="0026199E" w:rsidRPr="00E9484A" w14:paraId="6BDD331A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DB90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E027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Stół do operacji ogólnochirurgicznych i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bariatrycznych</w:t>
            </w:r>
            <w:proofErr w:type="spellEnd"/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24E3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1346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669835D2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6203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C06A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Konfiguracja blatu stołu:</w:t>
            </w:r>
          </w:p>
          <w:p w14:paraId="6D9C8C9B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– podgłówek płytowy na całą szerokość blatu,</w:t>
            </w:r>
          </w:p>
          <w:p w14:paraId="29CAF7F1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oparcie pleców z możliwością uzyskania wypiętrzenia klatki piersiowej (dwusegmentowe),</w:t>
            </w:r>
          </w:p>
          <w:p w14:paraId="6A96A619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płyta lędźwiowa,</w:t>
            </w:r>
          </w:p>
          <w:p w14:paraId="306F0D36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podnóżki: lewy i prawy.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9B52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764D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6D8EAD0C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AEEC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9AAF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Blat z możliwością zamiany miejscami podnóżków z podgłówkiem.</w:t>
            </w:r>
          </w:p>
          <w:p w14:paraId="394EE44C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Segmenty te montowane do blatu za pomocą szybkozłączy opartych na układzie prostopadłościennych klinów/ gniazdo.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FE58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3B6D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171AB6D3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8725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4B92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Segmenty blatu wyposażone z obu stron w listwy ze stali nierdzewnej, kwasoodpornej do mocowania wyposażenia.</w:t>
            </w:r>
          </w:p>
          <w:p w14:paraId="3F31CB33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Listwy w segmencie oparcia pleców i płycie lędźwiowej wyposażone na obu końcach w ograniczniki zabezpieczające korpusy mocujące wyposażenie przed ich przypadkowym wypadnięciem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2EFA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29A6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29DD23DF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773E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8760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Wypełnienie segmentów blatu stołu wykonane z kompozytu z włóknem węglowym, gwarantujące bardzo małe napromieniowanie pacjenta oraz personelu podczas wykonywania zdjęć RTG – maksymalny ekwiwalent aluminium MAE nie większy niż </w:t>
            </w:r>
            <w:smartTag w:uri="urn:schemas-microsoft-com:office:smarttags" w:element="metricconverter">
              <w:smartTagPr>
                <w:attr w:name="ProductID" w:val="0,3 mm"/>
              </w:smartTagPr>
              <w:r w:rsidRPr="00E9484A">
                <w:rPr>
                  <w:rFonts w:ascii="Arial" w:hAnsi="Arial" w:cs="Arial"/>
                  <w:sz w:val="22"/>
                  <w:szCs w:val="22"/>
                </w:rPr>
                <w:t>0,3 mm</w:t>
              </w:r>
            </w:smartTag>
            <w:r w:rsidRPr="00E9484A">
              <w:rPr>
                <w:rFonts w:ascii="Arial" w:hAnsi="Arial" w:cs="Arial"/>
                <w:sz w:val="22"/>
                <w:szCs w:val="22"/>
              </w:rPr>
              <w:t xml:space="preserve"> Al</w:t>
            </w:r>
          </w:p>
          <w:p w14:paraId="0FB93F7A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>W celu maksymalnego ograniczenia dawki promieniowania RTG dla pacjenta i personelu oraz eliminacji występowania szumów oraz artefaktów przy monitorowaniu pacjenta nie dopuszcza się do zaoferowania stołów z wypełnieniem segmentów blatu z materiału o większym współczynniku MAE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D761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7696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45C788E7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F183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FDB8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Podstawa stołu w kształcie litery „T” zapewniająca dobry dostęp chirurga do blatu stołu. Koła zabudowane w podstawie, nie wystające poza jej obrys.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2820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3AE0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27B20A54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E47B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FF01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Niskoprofilowa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 xml:space="preserve"> podstawa stołu (wysokość maksymalnie 140 mm) w celu zapewnienia bezkolizyjnej współpracy stołu z aparatem RTG z ramieniem C przy zabiegach wymagających ciągłego obrazowania pacjenta.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854E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E72A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6443185A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0AB6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CBEC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Podstawa oraz kolumna stołu pokryte włóknem węglowym.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F47A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BAB3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3BA044A9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1ECA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3362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Blokowanie stołu poprzez cztery elektrohydraulicznie wysuwane stopki, na których w pozycji zablokowanej stół się opiera.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DDC9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6825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7D784B78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CC7B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504A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Stół wyposażony w system antykolizyjny uniemożliwiający (w przypadku funkcji przechyłów bocznych i wzdłużnych przy wszystkich segmentach blatu ustawionych w jednej płaszczyźnie) uderzenie blatu stołu o podłogę i spowodowanie zagrożenia życia pacjenta oraz uszkodzenia stołu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1D45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B99B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00F1FF7E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2479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DC65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Długość stołu z blatem: </w:t>
            </w:r>
            <w:smartTag w:uri="urn:schemas-microsoft-com:office:smarttags" w:element="metricconverter">
              <w:smartTagPr>
                <w:attr w:name="ProductID" w:val="2100 mm"/>
              </w:smartTagPr>
              <w:r w:rsidRPr="00E9484A">
                <w:rPr>
                  <w:rFonts w:ascii="Arial" w:hAnsi="Arial" w:cs="Arial"/>
                  <w:sz w:val="22"/>
                  <w:szCs w:val="22"/>
                </w:rPr>
                <w:t>2100 mm</w:t>
              </w:r>
            </w:smartTag>
            <w:r w:rsidRPr="00E9484A">
              <w:rPr>
                <w:rFonts w:ascii="Arial" w:hAnsi="Arial" w:cs="Arial"/>
                <w:sz w:val="22"/>
                <w:szCs w:val="22"/>
              </w:rPr>
              <w:t xml:space="preserve"> (±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E9484A">
                <w:rPr>
                  <w:rFonts w:ascii="Arial" w:hAnsi="Arial" w:cs="Arial"/>
                  <w:sz w:val="22"/>
                  <w:szCs w:val="22"/>
                </w:rPr>
                <w:t>20 mm</w:t>
              </w:r>
            </w:smartTag>
            <w:r w:rsidRPr="00E9484A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EF80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CF0C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65E4026B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2943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DACA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Całkowita szerokość blatu (razem z listwami do mocowania wyposażenia dodatkowego): </w:t>
            </w:r>
            <w:smartTag w:uri="urn:schemas-microsoft-com:office:smarttags" w:element="metricconverter">
              <w:smartTagPr>
                <w:attr w:name="ProductID" w:val="620 mm"/>
              </w:smartTagPr>
              <w:r w:rsidRPr="00E9484A">
                <w:rPr>
                  <w:rFonts w:ascii="Arial" w:hAnsi="Arial" w:cs="Arial"/>
                  <w:sz w:val="22"/>
                  <w:szCs w:val="22"/>
                </w:rPr>
                <w:t>620 mm</w:t>
              </w:r>
            </w:smartTag>
            <w:r w:rsidRPr="00E9484A">
              <w:rPr>
                <w:rFonts w:ascii="Arial" w:hAnsi="Arial" w:cs="Arial"/>
                <w:sz w:val="22"/>
                <w:szCs w:val="22"/>
              </w:rPr>
              <w:t xml:space="preserve"> ( ±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E9484A">
                <w:rPr>
                  <w:rFonts w:ascii="Arial" w:hAnsi="Arial" w:cs="Arial"/>
                  <w:sz w:val="22"/>
                  <w:szCs w:val="22"/>
                </w:rPr>
                <w:t>20 mm</w:t>
              </w:r>
            </w:smartTag>
            <w:r w:rsidRPr="00E9484A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4875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7882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7C6A39DB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B1FD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1F10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Szerokość materacy: min. </w:t>
            </w:r>
            <w:smartTag w:uri="urn:schemas-microsoft-com:office:smarttags" w:element="metricconverter">
              <w:smartTagPr>
                <w:attr w:name="ProductID" w:val="550 mm"/>
              </w:smartTagPr>
              <w:r w:rsidRPr="00E9484A">
                <w:rPr>
                  <w:rFonts w:ascii="Arial" w:hAnsi="Arial" w:cs="Arial"/>
                  <w:sz w:val="22"/>
                  <w:szCs w:val="22"/>
                </w:rPr>
                <w:t>550 mm</w:t>
              </w:r>
            </w:smartTag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6EDF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347C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248DDA39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8B56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109F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Regulacja wysokości blatu (bez materaca): od 670 do </w:t>
            </w:r>
            <w:smartTag w:uri="urn:schemas-microsoft-com:office:smarttags" w:element="metricconverter">
              <w:smartTagPr>
                <w:attr w:name="ProductID" w:val="1090 mm"/>
              </w:smartTagPr>
              <w:r w:rsidRPr="00E9484A">
                <w:rPr>
                  <w:rFonts w:ascii="Arial" w:hAnsi="Arial" w:cs="Arial"/>
                  <w:sz w:val="22"/>
                  <w:szCs w:val="22"/>
                </w:rPr>
                <w:t>1090 mm</w:t>
              </w:r>
            </w:smartTag>
            <w:r w:rsidRPr="00E9484A">
              <w:rPr>
                <w:rFonts w:ascii="Arial" w:hAnsi="Arial" w:cs="Arial"/>
                <w:sz w:val="22"/>
                <w:szCs w:val="22"/>
              </w:rPr>
              <w:t xml:space="preserve"> ( ±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E9484A">
                <w:rPr>
                  <w:rFonts w:ascii="Arial" w:hAnsi="Arial" w:cs="Arial"/>
                  <w:sz w:val="22"/>
                  <w:szCs w:val="22"/>
                </w:rPr>
                <w:t>20 mm</w:t>
              </w:r>
            </w:smartTag>
            <w:r w:rsidRPr="00E9484A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8E4E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51ED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548CCFFF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9079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7502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Regulacja oparcia pleców: - 45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 do 80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  </w:t>
            </w:r>
            <w:r w:rsidRPr="00E9484A">
              <w:rPr>
                <w:rFonts w:ascii="Arial" w:hAnsi="Arial" w:cs="Arial"/>
                <w:sz w:val="22"/>
                <w:szCs w:val="22"/>
              </w:rPr>
              <w:t>( ± 5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9BB9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0BC9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08E7F174" w14:textId="77777777" w:rsidTr="005038F5">
        <w:trPr>
          <w:trHeight w:val="4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4965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86C6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Regulacja podgłówka: - 55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 do 55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  </w:t>
            </w:r>
            <w:r w:rsidRPr="00E9484A">
              <w:rPr>
                <w:rFonts w:ascii="Arial" w:hAnsi="Arial" w:cs="Arial"/>
                <w:sz w:val="22"/>
                <w:szCs w:val="22"/>
              </w:rPr>
              <w:t>( ± 5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4706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9D01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51A8B0AC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AA8F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0B5C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Przechyły boczne w obie strony: min. po 30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 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B957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0E41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57EAF65F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A740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2A40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Przechył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Trendelenburga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>: min. 40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 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B796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C345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643DE891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7F37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3F9E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Przechył anty-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Trendelenburga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>: min. 40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 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53C3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1EA2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046B127C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F9F6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32CD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Regulacja kąta nachylenia podnóżków w płaszczyźnie pionowej: - 90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 do 30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0  </w:t>
            </w:r>
            <w:r w:rsidRPr="00E9484A">
              <w:rPr>
                <w:rFonts w:ascii="Arial" w:hAnsi="Arial" w:cs="Arial"/>
                <w:sz w:val="22"/>
                <w:szCs w:val="22"/>
              </w:rPr>
              <w:t>( ± 5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AB38B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C9DD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4BE447F7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C171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CDD7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Przesuw wzdłużny blatu : min.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E9484A">
                <w:rPr>
                  <w:rFonts w:ascii="Arial" w:hAnsi="Arial" w:cs="Arial"/>
                  <w:sz w:val="22"/>
                  <w:szCs w:val="22"/>
                </w:rPr>
                <w:t>400 mm</w:t>
              </w:r>
            </w:smartTag>
            <w:r w:rsidRPr="00E9484A">
              <w:rPr>
                <w:rFonts w:ascii="Arial" w:hAnsi="Arial" w:cs="Arial"/>
                <w:sz w:val="22"/>
                <w:szCs w:val="22"/>
              </w:rPr>
              <w:t xml:space="preserve"> realizowany przez napęd elektromechaniczny w celu pełnej współpracy z ramieniem C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7703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99FC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6AB34395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AC65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541D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Regulacja pilotem przewodowym następujących pozycji:</w:t>
            </w:r>
          </w:p>
          <w:p w14:paraId="7A72C9ED" w14:textId="77777777" w:rsidR="0026199E" w:rsidRPr="00E9484A" w:rsidRDefault="0026199E" w:rsidP="0026199E">
            <w:pPr>
              <w:numPr>
                <w:ilvl w:val="0"/>
                <w:numId w:val="5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regulacja wysokości blatu</w:t>
            </w:r>
          </w:p>
          <w:p w14:paraId="20B990CC" w14:textId="77777777" w:rsidR="0026199E" w:rsidRPr="00E9484A" w:rsidRDefault="0026199E" w:rsidP="0026199E">
            <w:pPr>
              <w:numPr>
                <w:ilvl w:val="0"/>
                <w:numId w:val="5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regulacja oparcia pleców/regulacja segmentu siedzenia (w zależności od orientacji blatu)</w:t>
            </w:r>
          </w:p>
          <w:p w14:paraId="09F493CA" w14:textId="77777777" w:rsidR="0026199E" w:rsidRPr="00E9484A" w:rsidRDefault="0026199E" w:rsidP="0026199E">
            <w:pPr>
              <w:numPr>
                <w:ilvl w:val="0"/>
                <w:numId w:val="5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funkcji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flex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reflex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 xml:space="preserve"> (po naciśnięciu i przytrzymaniu jednego, odpowiedniego dla realizowanej funkcji przycisku)</w:t>
            </w:r>
          </w:p>
          <w:p w14:paraId="06D67046" w14:textId="77777777" w:rsidR="0026199E" w:rsidRPr="00E9484A" w:rsidRDefault="0026199E" w:rsidP="0026199E">
            <w:pPr>
              <w:numPr>
                <w:ilvl w:val="0"/>
                <w:numId w:val="5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wypiętrzenie klatki piersiowej/wypiętrzenie lędźwiowe (w zależności od orientacji blatu)</w:t>
            </w:r>
          </w:p>
          <w:p w14:paraId="6B9DD045" w14:textId="77777777" w:rsidR="0026199E" w:rsidRPr="00E9484A" w:rsidRDefault="0026199E" w:rsidP="0026199E">
            <w:pPr>
              <w:numPr>
                <w:ilvl w:val="0"/>
                <w:numId w:val="5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przechyły wzdłużne i boczne</w:t>
            </w:r>
          </w:p>
          <w:p w14:paraId="204BD2AA" w14:textId="77777777" w:rsidR="0026199E" w:rsidRPr="00E9484A" w:rsidRDefault="0026199E" w:rsidP="0026199E">
            <w:pPr>
              <w:numPr>
                <w:ilvl w:val="0"/>
                <w:numId w:val="5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pozycji „0” z jednego przycisku- poziomowanie blatu wraz z segmentem oparcia pleców oraz wypiętrzeniem klatki piersiowej</w:t>
            </w:r>
          </w:p>
          <w:p w14:paraId="17DD974E" w14:textId="77777777" w:rsidR="0026199E" w:rsidRPr="00E9484A" w:rsidRDefault="0026199E" w:rsidP="0026199E">
            <w:pPr>
              <w:numPr>
                <w:ilvl w:val="0"/>
                <w:numId w:val="5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przesuw wzdłużny blatu</w:t>
            </w:r>
          </w:p>
          <w:p w14:paraId="2B02531E" w14:textId="77777777" w:rsidR="0026199E" w:rsidRPr="00E9484A" w:rsidRDefault="0026199E" w:rsidP="0026199E">
            <w:pPr>
              <w:numPr>
                <w:ilvl w:val="0"/>
                <w:numId w:val="5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regulacja podnóżków (możliwość osobnej regulacji podnóżka lewego i prawego oraz obu podnóżków jednocześnie) </w:t>
            </w:r>
          </w:p>
          <w:p w14:paraId="133B8031" w14:textId="77777777" w:rsidR="0026199E" w:rsidRPr="00E9484A" w:rsidRDefault="0026199E" w:rsidP="0026199E">
            <w:pPr>
              <w:numPr>
                <w:ilvl w:val="0"/>
                <w:numId w:val="5"/>
              </w:numPr>
              <w:ind w:left="419" w:hanging="357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blokowanie stołu do podłoża – wysuwanie i „chowanie” stopek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868E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DC9C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723324C4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48F28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DE2D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 xml:space="preserve">Stół wyposażony w przewodowy pilot z wyświetlaczem LCD (o szerokich kątach widzenia). </w:t>
            </w:r>
          </w:p>
          <w:p w14:paraId="31AC4CE0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</w:p>
          <w:p w14:paraId="3A0DEFC3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>Ergonomiczny pilot z podświetlanymi klawiszami i z wyraźnymi ikonami dla poszczególnych funkcji.</w:t>
            </w:r>
          </w:p>
          <w:p w14:paraId="43B3E322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</w:p>
          <w:p w14:paraId="671D5A47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 xml:space="preserve">Pilot wyposażony w przycisk aktywujący wszystkie funkcje oraz w przycisk do zmiany orientacji blatu. </w:t>
            </w:r>
          </w:p>
          <w:p w14:paraId="6C1D4835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</w:p>
          <w:p w14:paraId="3A68011B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 xml:space="preserve">Klawisz pozycji </w:t>
            </w:r>
            <w:proofErr w:type="spellStart"/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>Trendelenburga</w:t>
            </w:r>
            <w:proofErr w:type="spellEnd"/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 xml:space="preserve"> specjalnie oznaczony – odróżniający się od innych klawiszów. 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395B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3C03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2BDA1C8F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5FB3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3078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>Po włączeniu pilota na wyświetlaczu powinna znajdować się informacja o procentowym  stanie naładowania baterii stołu. Przy realizacji poszczególnych funkcji  wyświetla się  piktogram przedstawiający wykonywany ruch stołu oraz aktualna wartość regulowanego parametru.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2849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574D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2293972B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6FE4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64C7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Dodatkowy panel sterowania umieszczony z boku kolumny stołu. Możliwość regulacji takich samych funkcji jak z pilota przewodowego.</w:t>
            </w:r>
          </w:p>
          <w:p w14:paraId="634A1629" w14:textId="77777777" w:rsidR="0026199E" w:rsidRPr="00E9484A" w:rsidRDefault="0026199E" w:rsidP="005038F5">
            <w:pPr>
              <w:jc w:val="both"/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</w:p>
          <w:p w14:paraId="2C410401" w14:textId="77777777" w:rsidR="0026199E" w:rsidRPr="00E9484A" w:rsidRDefault="0026199E" w:rsidP="005038F5">
            <w:pPr>
              <w:jc w:val="both"/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>Panel wyposażony w przycisk aktywujący wszystkie funkcje.</w:t>
            </w:r>
          </w:p>
          <w:p w14:paraId="55435D6C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</w:p>
          <w:p w14:paraId="1463E7E1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 xml:space="preserve">Klawisz pozycji </w:t>
            </w:r>
            <w:proofErr w:type="spellStart"/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>Trendelenburga</w:t>
            </w:r>
            <w:proofErr w:type="spellEnd"/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 xml:space="preserve"> specjalnie oznaczony – odróżniający się od innych klawiszów.  </w:t>
            </w:r>
          </w:p>
          <w:p w14:paraId="57C36EF0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</w:p>
          <w:p w14:paraId="7F83E2F9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>Panel wyposażony w wizualny wskaźnik poziomu naładowania baterii stołu:</w:t>
            </w:r>
          </w:p>
          <w:p w14:paraId="01A758FB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>- ikona wskaźnika podświetlona na zielono: bateria naładowana</w:t>
            </w:r>
          </w:p>
          <w:p w14:paraId="0C0D45AA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 xml:space="preserve">- ikona wskaźnika podświetlona na żółto: </w:t>
            </w:r>
          </w:p>
          <w:p w14:paraId="7436523D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>ok. 50% naładowania baterii</w:t>
            </w:r>
          </w:p>
          <w:p w14:paraId="62FDDE70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>- ikona wskaźnika podświetlona na czerwono: bateria rozładowana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630D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C6EF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09ABE843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0605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A68A" w14:textId="77777777" w:rsidR="0026199E" w:rsidRPr="00E9484A" w:rsidRDefault="0026199E" w:rsidP="005038F5">
            <w:pPr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iCs/>
                <w:color w:val="000000"/>
                <w:kern w:val="2"/>
                <w:sz w:val="22"/>
                <w:szCs w:val="22"/>
              </w:rPr>
              <w:t>Regulacja funkcjami stołu dwustopniowa -zabezpieczająca przed przypadkowym</w:t>
            </w:r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 xml:space="preserve"> uruchomieniem funkcji (wybór regulowanej funkcji a następnie wybór kierunku regulacji) poza pozycją </w:t>
            </w:r>
            <w:proofErr w:type="spellStart"/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>Trendelenburga</w:t>
            </w:r>
            <w:proofErr w:type="spellEnd"/>
            <w:r w:rsidRPr="00E9484A">
              <w:rPr>
                <w:rFonts w:ascii="Arial" w:hAnsi="Arial" w:cs="Arial"/>
                <w:bCs/>
                <w:iCs/>
                <w:kern w:val="2"/>
                <w:sz w:val="22"/>
                <w:szCs w:val="22"/>
              </w:rPr>
              <w:t xml:space="preserve"> oraz „0”.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C2DD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841C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40063263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0DC3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A6E3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Zasilanie bateryjne 24 V – ładowarka wbudowana w podstawę stołu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4361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D640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242BDBFC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D156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B41F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Konstrukcja stołu ze stali nierdzewnej. Stal o bardzo dobrych właściwościach antykorozyjnych i kwasoodpornych, gatunek stali: AISI </w:t>
            </w: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>316L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 , polskie oznaczenie </w:t>
            </w: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>00H17N14M2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028E7F8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5805B7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Ze względu na środowisko pracy oraz konieczność zapewnienia poprawnej dezynfekcji, nie dopuszcza się do zaoferowania stołów wykonanych z gorszych gatunków stali nierdzewnej (o mniejszej zawartości chromu, niklu, manganu i molibdenu) – ryzyko wystąpienia korozji.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F12E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5849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7988780D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28DD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89B7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Bezstopniowa regulacja podgłówka wspomagana sprężynami gazowymi z blokadą.</w:t>
            </w:r>
          </w:p>
          <w:p w14:paraId="24A70CBF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Nie dopuszcza się regulacji podgłówka na systemach zębatkowych czy zapadkowych.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B801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D62E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1FA5C190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86A8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9F4A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Płyta oparcia pleców dzielona, z możliwością elektrohydraulicznego wypiętrzenia klatki piersiowej sterowanego z pilota – zarówno wypiętrzenie jak i ponowne poziomowanie blatu („zerowanie” wypiętrzenia) sterowane z pilota.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C5EE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1274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3070608F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677D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E666" w14:textId="77777777" w:rsidR="0026199E" w:rsidRPr="00E9484A" w:rsidRDefault="0026199E" w:rsidP="005038F5">
            <w:pPr>
              <w:spacing w:before="60" w:after="60"/>
              <w:rPr>
                <w:rStyle w:val="A13"/>
                <w:rFonts w:ascii="Arial" w:hAnsi="Arial" w:cs="Arial"/>
              </w:rPr>
            </w:pPr>
            <w:r w:rsidRPr="00E9484A">
              <w:rPr>
                <w:rStyle w:val="A13"/>
                <w:rFonts w:ascii="Arial" w:hAnsi="Arial" w:cs="Arial"/>
              </w:rPr>
              <w:t xml:space="preserve">Antystatyczne i </w:t>
            </w:r>
            <w:proofErr w:type="spellStart"/>
            <w:r w:rsidRPr="00E9484A">
              <w:rPr>
                <w:rStyle w:val="A13"/>
                <w:rFonts w:ascii="Arial" w:hAnsi="Arial" w:cs="Arial"/>
              </w:rPr>
              <w:t>bezlateksowe</w:t>
            </w:r>
            <w:proofErr w:type="spellEnd"/>
            <w:r w:rsidRPr="00E9484A">
              <w:rPr>
                <w:rStyle w:val="A13"/>
                <w:rFonts w:ascii="Arial" w:hAnsi="Arial" w:cs="Arial"/>
              </w:rPr>
              <w:t xml:space="preserve"> materace przeciwodleżynowe wykonane z trzech rodzajów pianki poliuretanowej</w:t>
            </w:r>
            <w:r w:rsidRPr="00E9484A">
              <w:rPr>
                <w:rStyle w:val="A13"/>
                <w:rFonts w:ascii="Arial" w:hAnsi="Arial" w:cs="Arial"/>
              </w:rPr>
              <w:softHyphen/>
              <w:t xml:space="preserve"> o różnych gęstościach co zapewnia maksymalną wygodę i bezpieczeństwo pacjentów.</w:t>
            </w:r>
          </w:p>
          <w:p w14:paraId="2660B58B" w14:textId="77777777" w:rsidR="0026199E" w:rsidRPr="00E9484A" w:rsidRDefault="0026199E" w:rsidP="005038F5">
            <w:pPr>
              <w:spacing w:before="60" w:after="60"/>
              <w:rPr>
                <w:rStyle w:val="A13"/>
                <w:rFonts w:ascii="Arial" w:hAnsi="Arial" w:cs="Arial"/>
              </w:rPr>
            </w:pPr>
            <w:r w:rsidRPr="00E9484A">
              <w:rPr>
                <w:rStyle w:val="A13"/>
                <w:rFonts w:ascii="Arial" w:hAnsi="Arial" w:cs="Arial"/>
              </w:rPr>
              <w:t xml:space="preserve">Pokrowce materacy wykonane z materiału wodoodpornego i oddychającego, ze zgrzewanymi szwami. </w:t>
            </w:r>
          </w:p>
          <w:p w14:paraId="67214AD8" w14:textId="77777777" w:rsidR="0026199E" w:rsidRPr="00E9484A" w:rsidRDefault="0026199E" w:rsidP="005038F5">
            <w:pPr>
              <w:spacing w:before="60" w:after="60"/>
              <w:rPr>
                <w:rStyle w:val="A13"/>
                <w:rFonts w:ascii="Arial" w:hAnsi="Arial" w:cs="Arial"/>
              </w:rPr>
            </w:pPr>
            <w:r w:rsidRPr="00E9484A">
              <w:rPr>
                <w:rStyle w:val="A13"/>
                <w:rFonts w:ascii="Arial" w:hAnsi="Arial" w:cs="Arial"/>
              </w:rPr>
              <w:t xml:space="preserve">Grubość materacy min.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E9484A">
                <w:rPr>
                  <w:rStyle w:val="A13"/>
                  <w:rFonts w:ascii="Arial" w:hAnsi="Arial" w:cs="Arial"/>
                </w:rPr>
                <w:t>80 mm</w:t>
              </w:r>
            </w:smartTag>
            <w:r w:rsidRPr="00E9484A">
              <w:rPr>
                <w:rStyle w:val="A13"/>
                <w:rFonts w:ascii="Arial" w:hAnsi="Arial" w:cs="Arial"/>
              </w:rPr>
              <w:t>.</w:t>
            </w:r>
          </w:p>
          <w:p w14:paraId="034126E6" w14:textId="77777777" w:rsidR="0026199E" w:rsidRPr="00E9484A" w:rsidRDefault="0026199E" w:rsidP="005038F5">
            <w:pPr>
              <w:spacing w:before="60" w:after="60"/>
              <w:rPr>
                <w:rStyle w:val="A13"/>
                <w:rFonts w:ascii="Arial" w:hAnsi="Arial" w:cs="Arial"/>
              </w:rPr>
            </w:pPr>
          </w:p>
          <w:p w14:paraId="757E04A4" w14:textId="77777777" w:rsidR="0026199E" w:rsidRPr="00E9484A" w:rsidRDefault="0026199E" w:rsidP="005038F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Style w:val="A13"/>
                <w:rFonts w:ascii="Arial" w:hAnsi="Arial" w:cs="Arial"/>
              </w:rPr>
              <w:t xml:space="preserve">Stabilny i pewny montaż materacy do blatu – nie dopuszcza się połączeń </w:t>
            </w:r>
            <w:proofErr w:type="spellStart"/>
            <w:r w:rsidRPr="00E9484A">
              <w:rPr>
                <w:rStyle w:val="A13"/>
                <w:rFonts w:ascii="Arial" w:hAnsi="Arial" w:cs="Arial"/>
              </w:rPr>
              <w:t>rzepowych</w:t>
            </w:r>
            <w:proofErr w:type="spellEnd"/>
            <w:r w:rsidRPr="00E9484A">
              <w:rPr>
                <w:rStyle w:val="A13"/>
                <w:rFonts w:ascii="Arial" w:hAnsi="Arial" w:cs="Arial"/>
              </w:rPr>
              <w:t xml:space="preserve"> i silikonowych. 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0588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3036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4AB2F772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18BA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7C0D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Dopuszczalne obciążenie dynamiczne stołu: min. 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E9484A">
                <w:rPr>
                  <w:rFonts w:ascii="Arial" w:hAnsi="Arial" w:cs="Arial"/>
                  <w:sz w:val="22"/>
                  <w:szCs w:val="22"/>
                </w:rPr>
                <w:t>300 kg</w:t>
              </w:r>
            </w:smartTag>
            <w:r w:rsidRPr="00E948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DC874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D9C9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1E91B570" w14:textId="77777777" w:rsidTr="005038F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9AF8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EBAA" w14:textId="77777777" w:rsidR="0026199E" w:rsidRPr="00E9484A" w:rsidRDefault="0026199E" w:rsidP="005038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Dopuszczalne obciążenie statyczne stołu (blat wypoziomowany, centralnie ułożony względem kolumny, ruch góra / dół): min. </w:t>
            </w:r>
            <w:smartTag w:uri="urn:schemas-microsoft-com:office:smarttags" w:element="metricconverter">
              <w:smartTagPr>
                <w:attr w:name="ProductID" w:val="350 kg"/>
              </w:smartTagPr>
              <w:r w:rsidRPr="00E9484A">
                <w:rPr>
                  <w:rFonts w:ascii="Arial" w:hAnsi="Arial" w:cs="Arial"/>
                  <w:sz w:val="22"/>
                  <w:szCs w:val="22"/>
                </w:rPr>
                <w:t>350 kg</w:t>
              </w:r>
            </w:smartTag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D536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6D95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5374804A" w14:textId="77777777" w:rsidTr="005038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8" w:type="dxa"/>
          </w:tcPr>
          <w:p w14:paraId="56EA4807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</w:tcPr>
          <w:p w14:paraId="74DA132D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Wyposażenie stołu:</w:t>
            </w:r>
          </w:p>
          <w:p w14:paraId="6D1E8EFE" w14:textId="77777777" w:rsidR="0026199E" w:rsidRPr="00E9484A" w:rsidRDefault="0026199E" w:rsidP="005038F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860AAF9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E948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podpórka ręki </w:t>
            </w:r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 uchwytem wielopozycyjnym. Służąca </w:t>
            </w:r>
            <w:r w:rsidRPr="00E9484A">
              <w:rPr>
                <w:rFonts w:ascii="Arial" w:hAnsi="Arial" w:cs="Arial"/>
                <w:sz w:val="22"/>
                <w:szCs w:val="22"/>
              </w:rPr>
              <w:t>do podpierania ręki w pozycji leżącej pacjenta, wyposażona w materac z pianki poliuretanowej obszytej skajem. Wymiary min.: 40 mm x 200 mm x 600 mm. Konstrukcja metalowa, wykonana ze stali nierdzewnej, umożliwiająca obrót podpórki wokół jej osi pionowej – 1 szt.</w:t>
            </w:r>
          </w:p>
          <w:p w14:paraId="3F8BE04F" w14:textId="77777777" w:rsidR="0026199E" w:rsidRPr="00E9484A" w:rsidRDefault="0026199E" w:rsidP="005038F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42905F8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E9484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przystawka do artroskopii barku</w:t>
            </w: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1 szt., montowana w miejsce podnóżków, za pomocą gniazd klinowych. Regulacja nachylenia kątowego przystawki elektrohydrauliczna – za pomocą pilota sterującego stołem.  Łatwy i szybki montaż bez użycia narzędzi, </w:t>
            </w:r>
            <w:proofErr w:type="spellStart"/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>szybkozłączki</w:t>
            </w:r>
            <w:proofErr w:type="spellEnd"/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 bez pokręteł. Lekka i wytrzymała konstrukcja nośna przystawki wykonana z aluminium. Możliwość opuszczenia lub całkowitego demontażu segmentu lewego lub prawego – uzyskanie dostępu do operowanego stawu. Przystawka wyposażona w podgłówek typu hełm montowany na </w:t>
            </w:r>
            <w:proofErr w:type="spellStart"/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>sztycy</w:t>
            </w:r>
            <w:proofErr w:type="spellEnd"/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, z możliwością regulacji wysokości. Hełm posiada wyprofilowania anatomiczne zapobiegające uciskaniu nerwów okolic twarzy, może być wyposażony w wielorazowe materace, zmywalne, z pianki w pokrowcu wodoszczelnym lub jednorazowe wkłady z pianki. </w:t>
            </w:r>
          </w:p>
          <w:p w14:paraId="64D7020A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484A">
              <w:rPr>
                <w:rFonts w:ascii="Arial" w:hAnsi="Arial" w:cs="Arial"/>
                <w:b/>
                <w:sz w:val="22"/>
                <w:szCs w:val="22"/>
              </w:rPr>
              <w:t>kompletna podpórka ręki osadzona na trójprzegubowym ramieniu nastawnym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. Zwalnianie i blokowanie wszystkich 3 przegubów dokonywane za pomocą jednego pokrętła. Ramię podpórki składające się z dwóch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sztyc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 xml:space="preserve"> (pomiędzy przegubami) o długości min. 190 mm każda. Zintegrowany uchwyt do montażu podpórki na listwie bocznej stołu. Całość konstrukcji nośnej wykonana ze stali nierdzewnej. Do ramienia montowana na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szybkozłączce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 xml:space="preserve"> podpórka ręki, z materacem z pianki poliuretanowej o wymiarach min. 400 x 200 x 50 mm (długość x szerokość x wysokość) – 1 szt.</w:t>
            </w:r>
          </w:p>
          <w:p w14:paraId="277618B8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E9484A">
              <w:rPr>
                <w:rFonts w:ascii="Arial" w:hAnsi="Arial" w:cs="Arial"/>
                <w:b/>
                <w:color w:val="000000"/>
                <w:sz w:val="22"/>
                <w:szCs w:val="22"/>
              </w:rPr>
              <w:t>ramię nastawne z oparciem bocznym</w:t>
            </w: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1 szt.</w:t>
            </w:r>
          </w:p>
          <w:p w14:paraId="789F1193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E9484A">
              <w:rPr>
                <w:rFonts w:ascii="Arial" w:hAnsi="Arial" w:cs="Arial"/>
                <w:b/>
                <w:color w:val="000000"/>
                <w:sz w:val="22"/>
                <w:szCs w:val="22"/>
              </w:rPr>
              <w:t>pas do stabilizacji pacjenta</w:t>
            </w: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1 szt.</w:t>
            </w:r>
          </w:p>
          <w:p w14:paraId="0972203A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A4B133B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484A">
              <w:rPr>
                <w:rFonts w:ascii="Arial" w:hAnsi="Arial" w:cs="Arial"/>
                <w:b/>
                <w:sz w:val="22"/>
                <w:szCs w:val="22"/>
              </w:rPr>
              <w:t xml:space="preserve">pas brzuszny 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do unieruchamiania pacjenta z dwoma nierdzewnymi zaczepami montowanymi na listwach bocznych stołu, pas o szerokości min.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E9484A">
                <w:rPr>
                  <w:rFonts w:ascii="Arial" w:hAnsi="Arial" w:cs="Arial"/>
                  <w:sz w:val="22"/>
                  <w:szCs w:val="22"/>
                </w:rPr>
                <w:t>100 mm</w:t>
              </w:r>
            </w:smartTag>
            <w:r w:rsidRPr="00E9484A">
              <w:rPr>
                <w:rFonts w:ascii="Arial" w:hAnsi="Arial" w:cs="Arial"/>
                <w:sz w:val="22"/>
                <w:szCs w:val="22"/>
              </w:rPr>
              <w:t xml:space="preserve"> – 1 szt.</w:t>
            </w:r>
          </w:p>
          <w:p w14:paraId="2D2DA72F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B738D84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E9484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przystawka ortopedyczna</w:t>
            </w: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1 szt. – </w:t>
            </w:r>
            <w:r w:rsidRPr="00E9484A">
              <w:rPr>
                <w:rFonts w:ascii="Arial" w:hAnsi="Arial" w:cs="Arial"/>
                <w:sz w:val="22"/>
                <w:szCs w:val="22"/>
              </w:rPr>
              <w:t>wykonana ze stali nierdzewnej, kwasoodpornej, mocowana do blatu, wykonująca wraz z blatem przechyły boczne i wzdłużne oraz zmianę wysokości. Umożliwiająca śródoperacyjne monitorowanie ramieniem C i dogodny dostęp chirurga do chorego.</w:t>
            </w:r>
          </w:p>
          <w:p w14:paraId="2B08D9D2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>Możliwość wyposażenia dodatkowego przystawki do wykonywania specjalistycznych zabiegów.</w:t>
            </w:r>
          </w:p>
          <w:p w14:paraId="0D99111A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>Możliwość zmiany długości oraz kąta rozwarcia ramion przystawki.</w:t>
            </w:r>
          </w:p>
          <w:p w14:paraId="4431D4AF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>Każde z dwuczęściowych ramion przystawki z dwoma obrotowymi węzłami pozwalającymi na niezależną regulację obu części pojedynczego ramienia w płaszczyźnie prostopadłej do osi węzła.</w:t>
            </w:r>
          </w:p>
          <w:p w14:paraId="46B906EE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Układ ramion przystawki zapewniający możliwość monitorowania kończyn dolnych pacjenta. Trapezowy blat przystawki montowany w miejsce podnóżków w blacie stołu operacyjnego. </w:t>
            </w:r>
          </w:p>
          <w:p w14:paraId="434BABA2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>Przystawka ortopedyczna wyposażona w:</w:t>
            </w:r>
          </w:p>
          <w:p w14:paraId="49043127" w14:textId="77777777" w:rsidR="0026199E" w:rsidRPr="00E9484A" w:rsidRDefault="0026199E" w:rsidP="0026199E">
            <w:pPr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b/>
                <w:color w:val="000000"/>
                <w:sz w:val="22"/>
                <w:szCs w:val="22"/>
              </w:rPr>
              <w:t>dwie podpórki ramion</w:t>
            </w: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 przystawki. Podpórki </w:t>
            </w:r>
            <w:r w:rsidRPr="00E9484A">
              <w:rPr>
                <w:rFonts w:ascii="Arial" w:hAnsi="Arial" w:cs="Arial"/>
                <w:sz w:val="22"/>
                <w:szCs w:val="22"/>
              </w:rPr>
              <w:t>z kołami z blokadą obrotu.</w:t>
            </w:r>
          </w:p>
          <w:p w14:paraId="40DE9410" w14:textId="77777777" w:rsidR="0026199E" w:rsidRPr="00E9484A" w:rsidRDefault="0026199E" w:rsidP="0026199E">
            <w:pPr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buty</w:t>
            </w:r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dla dorosłych mocowane do przystawki ortopedycznej - 1 para.</w:t>
            </w:r>
          </w:p>
          <w:p w14:paraId="35E2FD0F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12FAB8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E9484A">
              <w:rPr>
                <w:rFonts w:ascii="Arial" w:hAnsi="Arial" w:cs="Arial"/>
                <w:b/>
                <w:color w:val="000000"/>
                <w:sz w:val="22"/>
                <w:szCs w:val="22"/>
              </w:rPr>
              <w:t>wózek do transportu</w:t>
            </w: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 przystawki ortopedycznej, wózek wykonany ze stali nierdzewnej, służy do transportu przystawki oraz jej montażu i demontażu do stołu – 1 szt.</w:t>
            </w:r>
          </w:p>
          <w:p w14:paraId="53294F9E" w14:textId="77777777" w:rsidR="0026199E" w:rsidRPr="00E9484A" w:rsidRDefault="0026199E" w:rsidP="005038F5">
            <w:pPr>
              <w:ind w:left="11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E03404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484A">
              <w:rPr>
                <w:rFonts w:ascii="Arial" w:hAnsi="Arial" w:cs="Arial"/>
                <w:b/>
                <w:sz w:val="22"/>
                <w:szCs w:val="22"/>
              </w:rPr>
              <w:t>przystawka do operacji ręki</w:t>
            </w:r>
            <w:r w:rsidRPr="00E9484A">
              <w:rPr>
                <w:rFonts w:ascii="Arial" w:hAnsi="Arial" w:cs="Arial"/>
                <w:sz w:val="22"/>
                <w:szCs w:val="22"/>
              </w:rPr>
              <w:t>, blat wykonany z HPL. Główne minimalne cechy:</w:t>
            </w:r>
          </w:p>
          <w:p w14:paraId="1E387292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Blat wyposażony w jedną podpórkę na końcu, z możliwością szybkiego złożenia pod blat aby ułatwić transport i dostęp dla ramienia C.</w:t>
            </w:r>
          </w:p>
          <w:p w14:paraId="768FFAEA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Blat posiada wyprofilowanie pozwalające na lepszy dostęp chirurga.</w:t>
            </w:r>
          </w:p>
          <w:p w14:paraId="0C99E5D6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Przystawka posiada możliwość regulacji kątowej oraz regulację wysokości na listwie aby dopasować się do różnej grubości materacy.</w:t>
            </w:r>
          </w:p>
          <w:p w14:paraId="0712FBEB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- Podpora z możliwością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beznarzędziowej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 xml:space="preserve"> regulacji wysokości (zakres min. 500 mm).</w:t>
            </w:r>
          </w:p>
          <w:p w14:paraId="7E570A2F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Szerokość materaca min. 300 mm</w:t>
            </w:r>
          </w:p>
          <w:p w14:paraId="6C2EA688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Długość materaca min. 800 mm</w:t>
            </w:r>
          </w:p>
          <w:p w14:paraId="54B79A2E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- Grubość materaca – min. 30 mm. Materac z pianki przeciwodleżynowej, w pokrowcu antystatycznym, wodoodporny. Mocowany do blatu stabilnie za pomocą systemu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hook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>-and-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loop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A2AA68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Maksymalne obciążenie min. 20 kg – 1 szt.</w:t>
            </w:r>
          </w:p>
          <w:p w14:paraId="55702D80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8E598C" w14:textId="77777777" w:rsidR="0026199E" w:rsidRPr="00E9484A" w:rsidRDefault="0026199E" w:rsidP="005038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484A">
              <w:rPr>
                <w:rFonts w:ascii="Arial" w:hAnsi="Arial" w:cs="Arial"/>
                <w:b/>
                <w:sz w:val="22"/>
                <w:szCs w:val="22"/>
              </w:rPr>
              <w:t xml:space="preserve">uchwyt wielopozycyjny 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służący do mocowania do listew bocznych stołu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wyposażeń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 xml:space="preserve"> dodatkowych ze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sztycą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 xml:space="preserve"> kwadratową 16 mm x 16 mm. Umożliwiający regulację pochylenia wyposażenia. Wykonany ze stali nierdzewnej – 1 szt.</w:t>
            </w:r>
          </w:p>
          <w:p w14:paraId="2F0E25BB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CA308E" w14:textId="77777777" w:rsidR="0026199E" w:rsidRPr="00E9484A" w:rsidRDefault="0026199E" w:rsidP="005038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484A">
              <w:rPr>
                <w:rFonts w:ascii="Arial" w:hAnsi="Arial" w:cs="Arial"/>
                <w:b/>
                <w:sz w:val="22"/>
                <w:szCs w:val="22"/>
              </w:rPr>
              <w:t>korpus zacisku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 służący do mocowania do listew bocznych stołu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wyposażeń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 xml:space="preserve"> dodatkowych, ze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sztycą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 xml:space="preserve"> okrągłą 16 mm. Wykonany ze stali nierdzewnej – 1 szt.</w:t>
            </w:r>
          </w:p>
          <w:p w14:paraId="03B58537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C44959" w14:textId="77777777" w:rsidR="0026199E" w:rsidRPr="00E9484A" w:rsidRDefault="0026199E" w:rsidP="005038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E948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uchwyt wielopozycyjny </w:t>
            </w:r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służący do mocowania do listew bocznych stołu </w:t>
            </w:r>
            <w:proofErr w:type="spellStart"/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wyposażeń</w:t>
            </w:r>
            <w:proofErr w:type="spellEnd"/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dodatkowych ze </w:t>
            </w:r>
            <w:proofErr w:type="spellStart"/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sztycą</w:t>
            </w:r>
            <w:proofErr w:type="spellEnd"/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okrągłą 16 mm. Umożliwiający regulację pochylenia wyposażenia. Wykonany ze stali nierdzewnej – 3 szt.</w:t>
            </w:r>
          </w:p>
          <w:p w14:paraId="363EC847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9629AE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484A">
              <w:rPr>
                <w:rFonts w:ascii="Arial" w:hAnsi="Arial" w:cs="Arial"/>
                <w:b/>
                <w:sz w:val="22"/>
                <w:szCs w:val="22"/>
              </w:rPr>
              <w:t>pas podnóżka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 do unieruchamiania kończyn dolnych pacjenta – 2 szt.</w:t>
            </w:r>
          </w:p>
          <w:p w14:paraId="18C9C28B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  <w:p w14:paraId="0F39092B" w14:textId="77777777" w:rsidR="0026199E" w:rsidRPr="00E9484A" w:rsidRDefault="0026199E" w:rsidP="005038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E948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przystawka do odwodzenia nogi </w:t>
            </w:r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 korpusem zaciskowym służąca do podpierania kończyny dolnej. Konstrukcja metalowa wykonana ze stali nierdzewnej. Z możliwością </w:t>
            </w:r>
            <w:proofErr w:type="spellStart"/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obrótu</w:t>
            </w:r>
            <w:proofErr w:type="spellEnd"/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przystawki wokół jej osi pionowej, kątowe ustawienie powierzchni materaca, a także zmiana jego odległości i wysokości od blatu stołu – 1 szt.</w:t>
            </w:r>
          </w:p>
          <w:p w14:paraId="1A2172B7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  <w:p w14:paraId="103AA3E2" w14:textId="77777777" w:rsidR="0026199E" w:rsidRPr="00E9484A" w:rsidRDefault="0026199E" w:rsidP="005038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E948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podkolannik</w:t>
            </w:r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 uchwytem wielopozycyjnym. Służący do podpierania kończyny dolnej w pozycji leżącej lub siedzącej. Wyposażony w poliuretanowy materac o wymiarach: min. 25 mm x 190 mm x 295 mm. Konstrukcja metalowa, wykonana ze stali nierdzewnej, umożliwiająca obrót podpórki wokół jej osi pionowej, kątowe ustawienie powierzchni materaca a także zmianę wysokości podpórki – 1 szt.</w:t>
            </w:r>
          </w:p>
          <w:p w14:paraId="34ADE0EE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  <w:p w14:paraId="0D9ADD69" w14:textId="77777777" w:rsidR="0026199E" w:rsidRPr="00E9484A" w:rsidRDefault="0026199E" w:rsidP="005038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E948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dostawka listwy bocznej.</w:t>
            </w:r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Element zakładany na listwę boczną z prawej lub lewej strony oparcia pleców stołu operacyjnego. Dostawka jest elementem wydłużającym listwę oparcia pleców od strony głowy pacjenta – 2 szt.</w:t>
            </w:r>
          </w:p>
          <w:p w14:paraId="092CBB8C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  <w:p w14:paraId="14239865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484A">
              <w:rPr>
                <w:rFonts w:ascii="Arial" w:hAnsi="Arial" w:cs="Arial"/>
                <w:b/>
                <w:sz w:val="22"/>
                <w:szCs w:val="22"/>
              </w:rPr>
              <w:t>docisk boczny uniwersalny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 – 2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  <w:p w14:paraId="349A0673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  <w:p w14:paraId="13F6469E" w14:textId="77777777" w:rsidR="0026199E" w:rsidRPr="00E9484A" w:rsidRDefault="0026199E" w:rsidP="005038F5">
            <w:pPr>
              <w:ind w:right="142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</w:t>
            </w:r>
            <w:r w:rsidRPr="00E948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przystawka do operacji kolana </w:t>
            </w:r>
            <w:r w:rsidRPr="00E948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służąca do ułożenia i naprężenia nogi podczas zabiegów i operacji stawu kolanowego. Przystawka do operacji kolana z możliwością montażu na przystawce ortopedycznej w miejsce zespołu podporowego do gipsowania. Do naciągu kończyny możliwość wykorzystywania aparatu naciągowego z przystawki ortopedycznej. Konstrukcja umożliwiająca dostosowanie długości ramienia do kończyny oraz regulację wysokości. Elementy przystawki wykonane ze stali nierdzewnej – 1 szt.</w:t>
            </w:r>
          </w:p>
          <w:p w14:paraId="69FFD0E5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  <w:p w14:paraId="15FDD58F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484A">
              <w:rPr>
                <w:rFonts w:ascii="Arial" w:hAnsi="Arial" w:cs="Arial"/>
                <w:b/>
                <w:sz w:val="22"/>
                <w:szCs w:val="22"/>
              </w:rPr>
              <w:t xml:space="preserve">pozycjoner głowy i szyi 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z otworem w postawie, z podporą odcinka szyjnego oraz z dwoma podpórkami bocznymi będący anatomicznym odlewem wykonanym z pianki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wiskoelastycznej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 xml:space="preserve"> z bezszwową, membranową powłoką ochronną, umożliwiającym ułożenie i pełną stabilizacji głowy pod różnym kątem, możliwość stabilizacji pozycjonera na stole zabiegowym – antypoślizgowa podstawa pozycjonera, rozmiar  L. O własnościach przeciwodleżynowych, eliminujący nacisk na kość potyliczną oraz zmniejszający nacisk powierzchniowy na pozostałych obszarach głowy do bezpiecznego poziomu, wyposażony w wyprofilowane uchwyty umożliwiające przekładanie pacjenta razem z pozycjonerem, o konstrukcji zapewniającej swobodny przepływ powietrza, przeznaczony do dezynfekcji środkami na bazie alkoholu, nie zawierający lateksu, nie powodujący zakłóceń podczas badań RTG i CT - 1 szt.</w:t>
            </w:r>
          </w:p>
          <w:p w14:paraId="45F685CC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  <w:p w14:paraId="1D77BB74" w14:textId="77777777" w:rsidR="0026199E" w:rsidRPr="00E9484A" w:rsidRDefault="0026199E" w:rsidP="005038F5">
            <w:pPr>
              <w:ind w:right="142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484A">
              <w:rPr>
                <w:rFonts w:ascii="Arial" w:hAnsi="Arial" w:cs="Arial"/>
                <w:b/>
                <w:sz w:val="22"/>
                <w:szCs w:val="22"/>
              </w:rPr>
              <w:t>system ogrzewania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 pacjenta opisany w tabeli poniżej  – 1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33" w:type="dxa"/>
            <w:gridSpan w:val="2"/>
          </w:tcPr>
          <w:p w14:paraId="155F0A8A" w14:textId="77777777" w:rsidR="0026199E" w:rsidRPr="00E9484A" w:rsidRDefault="0026199E" w:rsidP="005038F5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</w:tcPr>
          <w:p w14:paraId="7A2408DA" w14:textId="77777777" w:rsidR="0026199E" w:rsidRPr="00E9484A" w:rsidRDefault="0026199E" w:rsidP="005038F5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199E" w:rsidRPr="00E9484A" w14:paraId="33FEAD4B" w14:textId="77777777" w:rsidTr="005038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8" w:type="dxa"/>
          </w:tcPr>
          <w:p w14:paraId="376A82B5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</w:tcPr>
          <w:p w14:paraId="0C251BD8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Stół dostarczony w oryginalnym opakowaniu producenta</w:t>
            </w:r>
          </w:p>
        </w:tc>
        <w:tc>
          <w:tcPr>
            <w:tcW w:w="1633" w:type="dxa"/>
            <w:gridSpan w:val="2"/>
          </w:tcPr>
          <w:p w14:paraId="06A9E8E4" w14:textId="77777777" w:rsidR="0026199E" w:rsidRPr="00E9484A" w:rsidRDefault="0026199E" w:rsidP="005038F5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</w:tcPr>
          <w:p w14:paraId="3F5827E1" w14:textId="77777777" w:rsidR="0026199E" w:rsidRPr="00E9484A" w:rsidRDefault="0026199E" w:rsidP="005038F5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199E" w:rsidRPr="00E9484A" w14:paraId="21C7E91C" w14:textId="77777777" w:rsidTr="005038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8" w:type="dxa"/>
          </w:tcPr>
          <w:p w14:paraId="4C4AE5D2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</w:tcPr>
          <w:p w14:paraId="705F7F61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Powierzchnie stołu odporne na środki dezynfekcyjne</w:t>
            </w:r>
          </w:p>
        </w:tc>
        <w:tc>
          <w:tcPr>
            <w:tcW w:w="1633" w:type="dxa"/>
            <w:gridSpan w:val="2"/>
          </w:tcPr>
          <w:p w14:paraId="1AA6A121" w14:textId="77777777" w:rsidR="0026199E" w:rsidRPr="00E9484A" w:rsidRDefault="0026199E" w:rsidP="005038F5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</w:tcPr>
          <w:p w14:paraId="05803041" w14:textId="77777777" w:rsidR="0026199E" w:rsidRPr="00E9484A" w:rsidRDefault="0026199E" w:rsidP="005038F5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199E" w:rsidRPr="00E9484A" w14:paraId="0414324A" w14:textId="77777777" w:rsidTr="005038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8" w:type="dxa"/>
          </w:tcPr>
          <w:p w14:paraId="0D469331" w14:textId="77777777" w:rsidR="0026199E" w:rsidRPr="00E9484A" w:rsidRDefault="0026199E" w:rsidP="0026199E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5" w:type="dxa"/>
            <w:gridSpan w:val="2"/>
          </w:tcPr>
          <w:p w14:paraId="6789853B" w14:textId="77777777" w:rsidR="0026199E" w:rsidRPr="00E9484A" w:rsidRDefault="0026199E" w:rsidP="005038F5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Deklaracja Zgodności</w:t>
            </w:r>
          </w:p>
        </w:tc>
        <w:tc>
          <w:tcPr>
            <w:tcW w:w="1633" w:type="dxa"/>
            <w:gridSpan w:val="2"/>
          </w:tcPr>
          <w:p w14:paraId="21C91EBF" w14:textId="77777777" w:rsidR="0026199E" w:rsidRPr="00E9484A" w:rsidRDefault="0026199E" w:rsidP="005038F5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622" w:type="dxa"/>
          </w:tcPr>
          <w:p w14:paraId="3BAD57F5" w14:textId="77777777" w:rsidR="0026199E" w:rsidRPr="00E9484A" w:rsidRDefault="0026199E" w:rsidP="005038F5">
            <w:pPr>
              <w:spacing w:before="120" w:after="120"/>
              <w:ind w:left="144" w:righ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199E" w:rsidRPr="00E9484A" w14:paraId="67D90410" w14:textId="77777777" w:rsidTr="005038F5">
        <w:trPr>
          <w:trHeight w:val="780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0405" w14:textId="77777777" w:rsidR="0026199E" w:rsidRPr="00E9484A" w:rsidRDefault="0026199E" w:rsidP="005038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84A">
              <w:rPr>
                <w:rFonts w:ascii="Arial" w:hAnsi="Arial" w:cs="Arial"/>
                <w:b/>
                <w:sz w:val="22"/>
                <w:szCs w:val="22"/>
              </w:rPr>
              <w:t>System ogrzewania pacjenta</w:t>
            </w:r>
          </w:p>
        </w:tc>
      </w:tr>
      <w:tr w:rsidR="0026199E" w:rsidRPr="00E9484A" w14:paraId="24638597" w14:textId="77777777" w:rsidTr="005038F5">
        <w:trPr>
          <w:trHeight w:val="7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DC843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85BC6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84A">
              <w:rPr>
                <w:rFonts w:ascii="Arial" w:hAnsi="Arial" w:cs="Arial"/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A5ED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84A">
              <w:rPr>
                <w:rFonts w:ascii="Arial" w:hAnsi="Arial" w:cs="Arial"/>
                <w:b/>
                <w:sz w:val="22"/>
                <w:szCs w:val="22"/>
              </w:rPr>
              <w:t>PARAMETR WYMAGANY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5DA0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b/>
                <w:sz w:val="22"/>
                <w:szCs w:val="22"/>
              </w:rPr>
              <w:t>OFEROWANY PARAMETR</w:t>
            </w:r>
          </w:p>
        </w:tc>
      </w:tr>
      <w:tr w:rsidR="0026199E" w:rsidRPr="00E9484A" w14:paraId="5AF06CF4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A9C1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17EB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System ogrzewania pacjenta składający się z jednostki sterującej oraz elementu grzewczego wraz z przewodem dołączeniowym:</w:t>
            </w:r>
          </w:p>
          <w:p w14:paraId="4D538529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>Jednostka sterująca –</w:t>
            </w:r>
            <w:r w:rsidRPr="00E948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 szt.</w:t>
            </w:r>
          </w:p>
          <w:p w14:paraId="18285A3A" w14:textId="77777777" w:rsidR="0026199E" w:rsidRPr="00E9484A" w:rsidRDefault="0026199E" w:rsidP="005038F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Element grzewczy – materac - 1 szt.</w:t>
            </w:r>
          </w:p>
          <w:p w14:paraId="5F1A1EDD" w14:textId="77777777" w:rsidR="0026199E" w:rsidRPr="00E9484A" w:rsidRDefault="0026199E" w:rsidP="005038F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Przewód dołączeniowy – 1 szt.</w:t>
            </w:r>
          </w:p>
          <w:p w14:paraId="081EDC2E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Dedykowany stojak mobilny z koszem do systemu ogrzewania pacjenta – 1 szt.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86A9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Tak, podać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D2D8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34901FF5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A73A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4D10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b/>
                <w:bCs/>
                <w:sz w:val="22"/>
                <w:szCs w:val="22"/>
              </w:rPr>
              <w:t>JEDNOSTKA STERUJĄCA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355A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B608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3984294D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C5AF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8F96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Jednostka sterująca do obsługi elementów grzewczych przeznaczonych do stosowania u noworodków, dorosłych i dzieci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2C22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Tak, podać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E87E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2F1FBE08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4ECF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1AE3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Obudowa wykonana z tworzywa sztucznego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5F70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37E2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5F50B229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0614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30EA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Przełącznik zasilania umieszczony z tyłu urządzenia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6064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BEF0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42559484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B8D8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0A29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Włącznik/wyłącznik w postaci przycisku membranowego umieszczony z przodu urządzenia przy panelu sterowania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C2FB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C2DE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0762F28F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6BEF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A3CF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Możliwość podłączenia i niezależnego sterowania 3 elementami grzewczymi jednocześnie – 3 porty do podłączenia elementów grzewczych 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434B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8144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142BAFCF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1E27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C5EF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Porty posiadające oznakowanie od 1 do 3 odpowiadające numeracji na interfejsie użytkownika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6720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EF80" w14:textId="77777777" w:rsidR="0026199E" w:rsidRPr="00E9484A" w:rsidRDefault="0026199E" w:rsidP="005038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5486C07C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63C9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1566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Złącza do podłączenia elementów grzewczych umieszczone z przodu co ułatwia przygotowanie urządzenia do pracy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BBCE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87D5" w14:textId="77777777" w:rsidR="0026199E" w:rsidRPr="00E9484A" w:rsidRDefault="0026199E" w:rsidP="00503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6F61ADF3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2CA3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5004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Wyprofilowany uchwyt do przenoszenia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8B62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17F3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6F17CAFE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39F8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87C7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Możliwość zawieszenia jednostki sterującej na stojaku do kroplówek – w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>. niezbędny osprzęt lub postawienia np. na kolumnie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CF55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DB67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5AFA19C2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6489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DC20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Możliwość zamocowania jednostki sterującej na dedykowanym statywie mobilnym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70F2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CC08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6DCDAC8A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12EC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D3B4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Klasa</w:t>
            </w:r>
            <w:r w:rsidRPr="00E9484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przed dostępem do niebezpiecznych części przed penetracją czynników zewnętrznych min IP20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96C8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Tak, podać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29D5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2F180B3B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2B03" w14:textId="77777777" w:rsidR="0026199E" w:rsidRPr="00E9484A" w:rsidRDefault="0026199E" w:rsidP="0026199E">
            <w:pPr>
              <w:pStyle w:val="Default"/>
              <w:numPr>
                <w:ilvl w:val="0"/>
                <w:numId w:val="7"/>
              </w:numPr>
              <w:adjustRightInd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D5C0" w14:textId="77777777" w:rsidR="0026199E" w:rsidRPr="00E9484A" w:rsidRDefault="0026199E" w:rsidP="005038F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auto"/>
                <w:sz w:val="22"/>
                <w:szCs w:val="22"/>
              </w:rPr>
              <w:t xml:space="preserve">Zasilanie 180-240 VAC / 50-60 </w:t>
            </w:r>
            <w:proofErr w:type="spellStart"/>
            <w:r w:rsidRPr="00E9484A">
              <w:rPr>
                <w:rFonts w:ascii="Arial" w:hAnsi="Arial" w:cs="Arial"/>
                <w:color w:val="auto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016A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111A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779F40F2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A8C8" w14:textId="77777777" w:rsidR="0026199E" w:rsidRPr="00E9484A" w:rsidRDefault="0026199E" w:rsidP="0026199E">
            <w:pPr>
              <w:pStyle w:val="Default"/>
              <w:numPr>
                <w:ilvl w:val="0"/>
                <w:numId w:val="7"/>
              </w:numPr>
              <w:adjustRightInd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CC09" w14:textId="77777777" w:rsidR="0026199E" w:rsidRPr="00E9484A" w:rsidRDefault="0026199E" w:rsidP="005038F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auto"/>
                <w:sz w:val="22"/>
                <w:szCs w:val="22"/>
              </w:rPr>
              <w:t xml:space="preserve">Moc 997 VA 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44C4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08B0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2183B7B9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6B2B" w14:textId="77777777" w:rsidR="0026199E" w:rsidRPr="00E9484A" w:rsidRDefault="0026199E" w:rsidP="0026199E">
            <w:pPr>
              <w:pStyle w:val="Default"/>
              <w:numPr>
                <w:ilvl w:val="0"/>
                <w:numId w:val="7"/>
              </w:numPr>
              <w:adjustRightInd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0FCA" w14:textId="77777777" w:rsidR="0026199E" w:rsidRPr="00E9484A" w:rsidRDefault="0026199E" w:rsidP="005038F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auto"/>
                <w:sz w:val="22"/>
                <w:szCs w:val="22"/>
              </w:rPr>
              <w:t xml:space="preserve">Napięcie wyjściowe do zasilania elementów grzewczych 24V DC 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7095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C072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2D4A789C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F3AC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E18F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Klasa zabezpieczenia elektrycznego II typ BF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D6C8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9A77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6E432930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C70D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F10C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Zakres regulacji temperatury 30-40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>°</w:t>
            </w:r>
            <w:r w:rsidRPr="00E9484A">
              <w:rPr>
                <w:rFonts w:ascii="Arial" w:hAnsi="Arial" w:cs="Arial"/>
                <w:sz w:val="22"/>
                <w:szCs w:val="22"/>
              </w:rPr>
              <w:t>C co 0,1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>°</w:t>
            </w:r>
            <w:r w:rsidRPr="00E9484A">
              <w:rPr>
                <w:rFonts w:ascii="Arial" w:hAnsi="Arial" w:cs="Arial"/>
                <w:sz w:val="22"/>
                <w:szCs w:val="22"/>
              </w:rPr>
              <w:t>C dla każdego portu grzewczego niezależnie - 30-39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>°</w:t>
            </w:r>
            <w:r w:rsidRPr="00E9484A">
              <w:rPr>
                <w:rFonts w:ascii="Arial" w:hAnsi="Arial" w:cs="Arial"/>
                <w:sz w:val="22"/>
                <w:szCs w:val="22"/>
              </w:rPr>
              <w:t>C co 0,1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>°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C dla noworodków - urządzenie automatycznie ustala limit w zależności od typu podłączonego elementu grzewczego 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4376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Tak, podać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C124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16B84156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0F9A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3B06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Okres żywotności min. 10 lat wyspecyfikowany w instrukcji użytkowania oraz oznaczony na etykiecie wyrobu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11E0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Tak, podać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76CB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2C80D0BB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2FD3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723E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Dotykowy, kolorowy panel sterowania parametrami urządzenia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7E08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Tak, podać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B3A6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1DA24CCD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5F36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8D2F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Interfejs wyświetla ustawienia dla wszystkich 3 portów jednocześnie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37F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DDA8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4CE01EB8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14FC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F073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Interfejs użytkownika dla każdego z portów / podłączonych elementów grzewczych, zawiera co najmniej:</w:t>
            </w:r>
          </w:p>
          <w:p w14:paraId="7A532AA4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nr portu grzewczego</w:t>
            </w:r>
          </w:p>
          <w:p w14:paraId="6397BEA0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włącznik aktywacji portu – z kolorystycznym indykatorem aktywacji</w:t>
            </w:r>
          </w:p>
          <w:p w14:paraId="4F78F370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wskaźnik temperatury ustawionej, ze skokiem 0,1°C</w:t>
            </w:r>
          </w:p>
          <w:p w14:paraId="6E1FFE6E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wskaźnik temperatury rzeczywistej ze skokiem 0,1°C, wskaźniki w innych kolorach w celu ułatwienia identyfikacji</w:t>
            </w:r>
          </w:p>
          <w:p w14:paraId="5C70ADA2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- wskaźnik temperatury ciała pacjenta w przypadku podłączenia czujnika zewnętrznego </w:t>
            </w:r>
          </w:p>
          <w:p w14:paraId="69C1FA70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- nazwa podłączonego elementu grzewczego </w:t>
            </w:r>
          </w:p>
          <w:p w14:paraId="51B18BAE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wskaźnik słupkowy mocy ogrzewania</w:t>
            </w:r>
          </w:p>
          <w:p w14:paraId="234868C1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przycisk menu trybu regulacji temp. z automatycznym powrotem w przypadku braku zmiany ustawień</w:t>
            </w:r>
          </w:p>
          <w:p w14:paraId="2BE78616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menu regulacji temperatury – przyciski góra / dół, zakres 30-40°C skok co 0,1°C lub 30-39°C co 0,1°C dla noworodków</w:t>
            </w:r>
          </w:p>
          <w:p w14:paraId="6C0FC8E4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zabezpieczenie przed przypadkową zmianą parametrów ogrzewania – wymagana akceptacja ustawionej temperatury</w:t>
            </w:r>
          </w:p>
          <w:p w14:paraId="349AB6EF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 wskaźnik alarmu – komunikat tekstowy z możliwością wyciszenia za pomocą przycisku aktywowanego przy wystąpieniu sytuacji alarmowej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BC14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Tak, podać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0929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3FAFCC85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54DC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4880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Wyświetlanie komunikatów alarmowych dla każdego portu niezależnie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2267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A356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195B136A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DF95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4C17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Dostępne następujące komunikaty alarmowe:</w:t>
            </w:r>
          </w:p>
          <w:p w14:paraId="6736FCF3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-odchylenia temperatury; </w:t>
            </w:r>
          </w:p>
          <w:p w14:paraId="4392D403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-wysokiej temperatury;</w:t>
            </w:r>
          </w:p>
          <w:p w14:paraId="72DC59D8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-rozłączenia elementu grzewczego;</w:t>
            </w:r>
          </w:p>
          <w:p w14:paraId="0A6F9CBF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-niedogrzania, </w:t>
            </w:r>
          </w:p>
          <w:p w14:paraId="76DD06CD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Alarmy z możliwością wyciszenia na 10 minut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E840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Tak, podać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A9CD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279F5AB9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7963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A76E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Alarm zaniku zasilania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DFFC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82CA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5722A4E7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2ECB" w14:textId="77777777" w:rsidR="0026199E" w:rsidRPr="00E9484A" w:rsidRDefault="0026199E" w:rsidP="0026199E">
            <w:pPr>
              <w:pStyle w:val="Default"/>
              <w:numPr>
                <w:ilvl w:val="0"/>
                <w:numId w:val="7"/>
              </w:numPr>
              <w:tabs>
                <w:tab w:val="center" w:pos="2441"/>
              </w:tabs>
              <w:adjustRightInd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F570" w14:textId="77777777" w:rsidR="0026199E" w:rsidRPr="00E9484A" w:rsidRDefault="0026199E" w:rsidP="005038F5">
            <w:pPr>
              <w:pStyle w:val="Default"/>
              <w:tabs>
                <w:tab w:val="center" w:pos="2441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auto"/>
                <w:sz w:val="22"/>
                <w:szCs w:val="22"/>
              </w:rPr>
              <w:t>Wymiary max. 250x280x170 mm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C5C6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Tak, podać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E89D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278AF257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11E6" w14:textId="77777777" w:rsidR="0026199E" w:rsidRPr="00E9484A" w:rsidRDefault="0026199E" w:rsidP="0026199E">
            <w:pPr>
              <w:pStyle w:val="Default"/>
              <w:numPr>
                <w:ilvl w:val="0"/>
                <w:numId w:val="7"/>
              </w:numPr>
              <w:tabs>
                <w:tab w:val="center" w:pos="2441"/>
              </w:tabs>
              <w:adjustRightInd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988B" w14:textId="77777777" w:rsidR="0026199E" w:rsidRPr="00E9484A" w:rsidRDefault="0026199E" w:rsidP="005038F5">
            <w:pPr>
              <w:pStyle w:val="Default"/>
              <w:tabs>
                <w:tab w:val="center" w:pos="2441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auto"/>
                <w:sz w:val="22"/>
                <w:szCs w:val="22"/>
              </w:rPr>
              <w:t>Waga max. 4kg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ED3B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Tak, podać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B704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478B8121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BDF0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  <w:bookmarkStart w:id="0" w:name="_Hlk139969744"/>
          </w:p>
        </w:tc>
        <w:bookmarkEnd w:id="0"/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5ADA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Dokładność pomiaru +/-0,3°C dla elementów grzewczych, +/-0,2°C dla zewnętrznych czujników temperatury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6604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7501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49595F1C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99B1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F8CF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Warunki pracy -10°C / +40°C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116A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DEDB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5743EC2F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9010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75F3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ELEMENT GRZEWCZY - MATERAC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D7B3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C193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0FB65714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A15C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41E8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Okres żywotności min. 7 lat wyspecyfikowany w instrukcji użytkowania oraz oznaczony na etykiecie wyrobu</w:t>
            </w:r>
          </w:p>
          <w:p w14:paraId="036421F3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1163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Tak, podać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DFF3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76CF7ED9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6006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A424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 xml:space="preserve">W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>. wymienny pokrowiec zewnętrzny z okresem żywotności min. 2 lata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CA60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Tak, podać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A1CA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24099EDB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3B14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25A3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Pokrowiec zewnętrzny elementów grzewczych o gramaturze min. 200 g/m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E9484A">
              <w:rPr>
                <w:rFonts w:ascii="Arial" w:hAnsi="Arial" w:cs="Arial"/>
                <w:sz w:val="22"/>
                <w:szCs w:val="22"/>
              </w:rPr>
              <w:t>, w tym PU 95 g/m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E9484A">
              <w:rPr>
                <w:rFonts w:ascii="Arial" w:hAnsi="Arial" w:cs="Arial"/>
                <w:sz w:val="22"/>
                <w:szCs w:val="22"/>
              </w:rPr>
              <w:t>, materiał bazowy poliester 105g/m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E9484A">
              <w:rPr>
                <w:rFonts w:ascii="Arial" w:hAnsi="Arial" w:cs="Arial"/>
                <w:sz w:val="22"/>
                <w:szCs w:val="22"/>
              </w:rPr>
              <w:t>, paroprzepuszczalne min. 600g/m</w:t>
            </w:r>
            <w:r w:rsidRPr="00E9484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E9484A">
              <w:rPr>
                <w:rFonts w:ascii="Arial" w:hAnsi="Arial" w:cs="Arial"/>
                <w:sz w:val="22"/>
                <w:szCs w:val="22"/>
              </w:rPr>
              <w:t xml:space="preserve">/24h, brak zawartości halogenu (Dyrektywa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RoHS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 xml:space="preserve"> 2011/65/UE) i antymonu (EN 71-3 2013+A1 2014), </w:t>
            </w:r>
            <w:proofErr w:type="spellStart"/>
            <w:r w:rsidRPr="00E9484A">
              <w:rPr>
                <w:rFonts w:ascii="Arial" w:hAnsi="Arial" w:cs="Arial"/>
                <w:sz w:val="22"/>
                <w:szCs w:val="22"/>
              </w:rPr>
              <w:t>Oeko</w:t>
            </w:r>
            <w:proofErr w:type="spellEnd"/>
            <w:r w:rsidRPr="00E9484A">
              <w:rPr>
                <w:rFonts w:ascii="Arial" w:hAnsi="Arial" w:cs="Arial"/>
                <w:sz w:val="22"/>
                <w:szCs w:val="22"/>
              </w:rPr>
              <w:t>-Tex klasa I, z możliwością prania do 50 razy w temp. 95°C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C0F9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Tak, podać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D35E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5405FA67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0C01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510B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Zgrzewane szwy pokrycia elementu grzewczego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BBD5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B3FE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542BE140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272D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9017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Szyte szwy wymiennego pokrowca zewnętrznego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724F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2421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65AC269F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373B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AA40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Element grzewczy o klasie ochrony: IP02</w:t>
            </w:r>
          </w:p>
          <w:p w14:paraId="6C4C2E97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52C9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D3A4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1E815C4E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9F1F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1751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Zasilanie 24V DC</w:t>
            </w:r>
          </w:p>
          <w:p w14:paraId="3C1E5AF6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75B7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F255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78B43AD1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E35E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6E7B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 xml:space="preserve">Element grzewczy składający się z zewnętrznej powłoki poliuretanowej, silikonowego włókna do izolacji termicznej, grzałki z włókien węglowych, warstwy z pianki przeciwodleżynowej 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3CA7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8F96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5A011586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4F26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3BF3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Min 10 czujników temperatury NTC w elemencie grzewczym z trwale oznaczonym diagramem na pokrowcu elementu grzewczego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9645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A95C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7E2FC51F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8D1E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B720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Oznaczenie ciepłej strony elementu grzewczego na pokrowcu zewnętrznym w postaci piktogramu i tekstu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30F3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AA87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3DB03B9C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2C6D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164E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Pokrowiec materaca grzewczego posiada wbudowane pasy z trokami do mocowania do relingów stołu, aplikacja od góry z wyłogami wewnętrznymi do umieszczenia materaca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9DD4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B2A5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793E72DF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9714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B813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Zintegrowany kabel połączeniowy o długości 1m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9AA1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D148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177310EA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CC4C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771F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>Wymiary oraz moc elementu grzewczego:</w:t>
            </w:r>
          </w:p>
          <w:p w14:paraId="6179AF4F" w14:textId="77777777" w:rsidR="0026199E" w:rsidRPr="00E9484A" w:rsidRDefault="0026199E" w:rsidP="005038F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484A">
              <w:rPr>
                <w:rFonts w:ascii="Arial" w:hAnsi="Arial" w:cs="Arial"/>
                <w:color w:val="000000"/>
                <w:sz w:val="22"/>
                <w:szCs w:val="22"/>
              </w:rPr>
              <w:t>Materac grzewczy z pianką przeciwodleżynową 120x50x4cm – 1 szt.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5BBE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Tak, podać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4D09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15677BE4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8ECA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B48C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484A">
              <w:rPr>
                <w:rFonts w:ascii="Arial" w:hAnsi="Arial" w:cs="Arial"/>
                <w:b/>
                <w:bCs/>
                <w:sz w:val="22"/>
                <w:szCs w:val="22"/>
              </w:rPr>
              <w:t>PRZEWÓD DOŁĄCZENIOWY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3E8B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329C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6C8FC117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9EEA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3C9D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Długość przewodu 2m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496D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8DC6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651CA7AF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793A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993C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Przewód oznakowany indywidualnym numerem seryjnym w minimum 2 miejscach w celu zabezpieczenia przed zmazaniem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739B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CEDD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453D157F" w14:textId="77777777" w:rsidTr="005038F5">
        <w:trPr>
          <w:cantSplit/>
          <w:trHeight w:val="480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5A5" w14:textId="77777777" w:rsidR="0026199E" w:rsidRPr="00E9484A" w:rsidRDefault="0026199E" w:rsidP="0026199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65D216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E948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DEDYKOWANY STOJAK MOBILNY Z KOSZEM DO SYSTEMU OGRZEWANIA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398A35" w14:textId="77777777" w:rsidR="0026199E" w:rsidRPr="00E9484A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 w:rsidRPr="00E9484A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7E29A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6E8406" w14:textId="77777777" w:rsidR="0026199E" w:rsidRDefault="0026199E" w:rsidP="0026199E">
      <w:r>
        <w:br w:type="page"/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858"/>
        <w:gridCol w:w="1803"/>
        <w:gridCol w:w="2979"/>
      </w:tblGrid>
      <w:tr w:rsidR="0026199E" w:rsidRPr="00E9484A" w14:paraId="10ABBFA3" w14:textId="77777777" w:rsidTr="005038F5">
        <w:trPr>
          <w:cantSplit/>
        </w:trPr>
        <w:tc>
          <w:tcPr>
            <w:tcW w:w="10348" w:type="dxa"/>
            <w:gridSpan w:val="4"/>
            <w:tcBorders>
              <w:bottom w:val="single" w:sz="6" w:space="0" w:color="auto"/>
            </w:tcBorders>
          </w:tcPr>
          <w:p w14:paraId="51CBC0AE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99E" w:rsidRPr="00E9484A" w14:paraId="5D4B99F7" w14:textId="77777777" w:rsidTr="005038F5">
        <w:trPr>
          <w:cantSplit/>
        </w:trPr>
        <w:tc>
          <w:tcPr>
            <w:tcW w:w="1034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7D53" w14:textId="77777777" w:rsidR="0026199E" w:rsidRDefault="0026199E" w:rsidP="005038F5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Dodatkowe wymagania</w:t>
            </w:r>
            <w:r w:rsidRPr="0016711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26199E" w:rsidRPr="00E9484A" w14:paraId="490CA4D2" w14:textId="77777777" w:rsidTr="005038F5">
        <w:trPr>
          <w:cantSplit/>
          <w:trHeight w:val="7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7724" w14:textId="77777777" w:rsidR="0026199E" w:rsidRPr="000F1458" w:rsidRDefault="0026199E" w:rsidP="0050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74D3" w14:textId="77777777" w:rsidR="0026199E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realizacji dostawy, montażu i uruchomienie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86D6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Zgodnie z wymaganiami określonymi w specyfikacji warunków zamówienia i wzorze umowy.</w:t>
            </w:r>
          </w:p>
        </w:tc>
      </w:tr>
      <w:tr w:rsidR="0026199E" w:rsidRPr="00E9484A" w14:paraId="301325E5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E77B" w14:textId="77777777" w:rsidR="0026199E" w:rsidRPr="000F1458" w:rsidRDefault="0026199E" w:rsidP="0050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0F56" w14:textId="77777777" w:rsidR="0026199E" w:rsidRPr="00E9484A" w:rsidRDefault="0026199E" w:rsidP="005038F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Gwarancja </w:t>
            </w:r>
            <w:r w:rsidRPr="0016711B">
              <w:rPr>
                <w:rFonts w:ascii="Arial" w:hAnsi="Arial" w:cs="Arial"/>
                <w:sz w:val="22"/>
                <w:szCs w:val="22"/>
              </w:rPr>
              <w:t>obejmująca bezpłatne  przeglądy w okresie gwarancyjnym</w:t>
            </w:r>
          </w:p>
        </w:tc>
        <w:tc>
          <w:tcPr>
            <w:tcW w:w="4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0BD2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Okres gwarancji należy wskazać w formularzu ofertowym zgodnie z wymaganiami określonymi w ramach kryterium oceny ofert.</w:t>
            </w:r>
          </w:p>
        </w:tc>
      </w:tr>
      <w:tr w:rsidR="0026199E" w:rsidRPr="00E9484A" w14:paraId="0252EAF9" w14:textId="77777777" w:rsidTr="005038F5">
        <w:trPr>
          <w:cantSplit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9B47" w14:textId="77777777" w:rsidR="0026199E" w:rsidRDefault="0026199E" w:rsidP="0050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F1DE" w14:textId="77777777" w:rsidR="0026199E" w:rsidRDefault="0026199E" w:rsidP="005038F5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Płatność w trzech ratach miesięcznych</w:t>
            </w:r>
          </w:p>
          <w:p w14:paraId="5921D43F" w14:textId="77777777" w:rsidR="0026199E" w:rsidRDefault="0026199E" w:rsidP="005038F5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</w:p>
          <w:p w14:paraId="01D865CF" w14:textId="77777777" w:rsidR="0026199E" w:rsidRDefault="0026199E" w:rsidP="005038F5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rata 50% wartości zamówienia</w:t>
            </w:r>
          </w:p>
          <w:p w14:paraId="65C65F68" w14:textId="77777777" w:rsidR="0026199E" w:rsidRDefault="0026199E" w:rsidP="005038F5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 rata 25 % wartości zamówienia</w:t>
            </w:r>
          </w:p>
          <w:p w14:paraId="0647153E" w14:textId="77777777" w:rsidR="0026199E" w:rsidRDefault="0026199E" w:rsidP="00503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 rata 25 % wartości zamówienia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AAAF" w14:textId="77777777" w:rsidR="0026199E" w:rsidRPr="0016711B" w:rsidRDefault="0026199E" w:rsidP="005038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007F" w14:textId="77777777" w:rsidR="0026199E" w:rsidRPr="00E9484A" w:rsidRDefault="0026199E" w:rsidP="005038F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0CF5F9" w14:textId="77777777" w:rsidR="0026199E" w:rsidRDefault="0026199E" w:rsidP="0026199E">
      <w:pPr>
        <w:jc w:val="both"/>
        <w:rPr>
          <w:rFonts w:ascii="Arial" w:hAnsi="Arial" w:cs="Arial"/>
          <w:sz w:val="18"/>
          <w:szCs w:val="18"/>
        </w:rPr>
      </w:pPr>
    </w:p>
    <w:p w14:paraId="06452F0C" w14:textId="77777777" w:rsidR="0026199E" w:rsidRDefault="0026199E" w:rsidP="0026199E">
      <w:pPr>
        <w:jc w:val="both"/>
        <w:rPr>
          <w:rFonts w:ascii="Arial" w:hAnsi="Arial" w:cs="Arial"/>
          <w:sz w:val="18"/>
          <w:szCs w:val="18"/>
        </w:rPr>
      </w:pPr>
      <w:r w:rsidRPr="005F470D">
        <w:rPr>
          <w:rFonts w:ascii="Arial" w:hAnsi="Arial" w:cs="Arial"/>
          <w:sz w:val="18"/>
          <w:szCs w:val="18"/>
        </w:rPr>
        <w:t xml:space="preserve">* </w:t>
      </w:r>
      <w:r w:rsidRPr="006A3CA0">
        <w:rPr>
          <w:rFonts w:ascii="Arial" w:hAnsi="Arial" w:cs="Arial"/>
        </w:rPr>
        <w:t>- kolumnę 4 należy wypełnić wg wskazówek zawartych w kolumnie 3, wpisując potwierdzenie spełnienia warunku, oferowane parametry lub wymagany opis.</w:t>
      </w:r>
      <w:r w:rsidRPr="006B012B">
        <w:rPr>
          <w:rFonts w:ascii="Arial" w:hAnsi="Arial" w:cs="Arial"/>
          <w:sz w:val="18"/>
          <w:szCs w:val="18"/>
        </w:rPr>
        <w:t xml:space="preserve"> </w:t>
      </w:r>
    </w:p>
    <w:p w14:paraId="272AA4D2" w14:textId="77777777" w:rsidR="0026199E" w:rsidRDefault="0026199E" w:rsidP="0026199E">
      <w:pPr>
        <w:jc w:val="both"/>
        <w:rPr>
          <w:rFonts w:ascii="Arial" w:hAnsi="Arial" w:cs="Arial"/>
          <w:sz w:val="18"/>
          <w:szCs w:val="18"/>
        </w:rPr>
      </w:pPr>
    </w:p>
    <w:p w14:paraId="2A01CE61" w14:textId="77777777" w:rsidR="0026199E" w:rsidRDefault="0026199E" w:rsidP="0026199E">
      <w:pPr>
        <w:jc w:val="both"/>
        <w:rPr>
          <w:rFonts w:ascii="Arial" w:hAnsi="Arial" w:cs="Arial"/>
          <w:sz w:val="18"/>
          <w:szCs w:val="18"/>
        </w:rPr>
      </w:pPr>
    </w:p>
    <w:p w14:paraId="22571AA9" w14:textId="77777777" w:rsidR="0026199E" w:rsidRDefault="0026199E" w:rsidP="0026199E">
      <w:pPr>
        <w:jc w:val="both"/>
        <w:rPr>
          <w:rFonts w:ascii="Arial" w:hAnsi="Arial" w:cs="Arial"/>
          <w:sz w:val="18"/>
          <w:szCs w:val="18"/>
        </w:rPr>
      </w:pPr>
    </w:p>
    <w:p w14:paraId="02A67A73" w14:textId="77777777" w:rsidR="0026199E" w:rsidRDefault="0026199E" w:rsidP="0026199E">
      <w:pPr>
        <w:jc w:val="both"/>
        <w:rPr>
          <w:rFonts w:ascii="Arial" w:hAnsi="Arial" w:cs="Arial"/>
          <w:sz w:val="18"/>
          <w:szCs w:val="18"/>
        </w:rPr>
      </w:pPr>
    </w:p>
    <w:p w14:paraId="47B431F8" w14:textId="77777777" w:rsidR="0026199E" w:rsidRDefault="0026199E" w:rsidP="0026199E">
      <w:pPr>
        <w:jc w:val="both"/>
        <w:rPr>
          <w:rFonts w:ascii="Arial" w:hAnsi="Arial" w:cs="Arial"/>
          <w:sz w:val="18"/>
          <w:szCs w:val="18"/>
        </w:rPr>
      </w:pPr>
    </w:p>
    <w:p w14:paraId="66EDC6AB" w14:textId="77777777" w:rsidR="0026199E" w:rsidRDefault="0026199E" w:rsidP="0026199E">
      <w:pPr>
        <w:jc w:val="both"/>
        <w:rPr>
          <w:rFonts w:ascii="Arial" w:hAnsi="Arial" w:cs="Arial"/>
          <w:sz w:val="18"/>
          <w:szCs w:val="18"/>
        </w:rPr>
      </w:pPr>
    </w:p>
    <w:p w14:paraId="4AEB7B37" w14:textId="77777777" w:rsidR="0026199E" w:rsidRDefault="0026199E" w:rsidP="0026199E">
      <w:pPr>
        <w:jc w:val="both"/>
        <w:rPr>
          <w:rFonts w:ascii="Arial" w:hAnsi="Arial" w:cs="Arial"/>
          <w:sz w:val="18"/>
          <w:szCs w:val="18"/>
        </w:rPr>
      </w:pPr>
    </w:p>
    <w:p w14:paraId="46E2D8CD" w14:textId="77777777" w:rsidR="0026199E" w:rsidRDefault="0026199E" w:rsidP="0026199E">
      <w:pPr>
        <w:jc w:val="both"/>
        <w:rPr>
          <w:rFonts w:ascii="Arial" w:hAnsi="Arial" w:cs="Arial"/>
          <w:sz w:val="18"/>
          <w:szCs w:val="18"/>
        </w:rPr>
      </w:pPr>
    </w:p>
    <w:p w14:paraId="07A418ED" w14:textId="77777777" w:rsidR="0026199E" w:rsidRPr="009B200C" w:rsidRDefault="0026199E" w:rsidP="0026199E">
      <w:pPr>
        <w:jc w:val="both"/>
        <w:rPr>
          <w:rFonts w:ascii="Arial" w:hAnsi="Arial" w:cs="Arial"/>
          <w:sz w:val="18"/>
          <w:szCs w:val="18"/>
        </w:rPr>
      </w:pPr>
    </w:p>
    <w:p w14:paraId="3D5CF784" w14:textId="77777777" w:rsidR="0026199E" w:rsidRPr="00031E17" w:rsidRDefault="0026199E" w:rsidP="0026199E">
      <w:pPr>
        <w:ind w:left="5040"/>
        <w:jc w:val="center"/>
        <w:rPr>
          <w:rFonts w:ascii="Arial Narrow" w:hAnsi="Arial Narrow"/>
        </w:rPr>
      </w:pPr>
      <w:r w:rsidRPr="00031E17">
        <w:rPr>
          <w:rFonts w:ascii="Arial Narrow" w:hAnsi="Arial Narrow"/>
        </w:rPr>
        <w:t>……….............................................................</w:t>
      </w:r>
    </w:p>
    <w:p w14:paraId="32905E5E" w14:textId="6D30E49F" w:rsidR="0026199E" w:rsidRPr="00031E17" w:rsidRDefault="0026199E" w:rsidP="0026199E">
      <w:pPr>
        <w:ind w:left="5040"/>
        <w:jc w:val="center"/>
        <w:rPr>
          <w:rFonts w:ascii="Arial Narrow" w:hAnsi="Arial Narrow"/>
          <w:sz w:val="18"/>
          <w:szCs w:val="18"/>
        </w:rPr>
      </w:pPr>
      <w:r w:rsidRPr="00031E17">
        <w:rPr>
          <w:rFonts w:ascii="Arial Narrow" w:hAnsi="Arial Narrow"/>
          <w:sz w:val="18"/>
          <w:szCs w:val="18"/>
        </w:rPr>
        <w:t>(podpisy osób upoważnionych</w:t>
      </w:r>
    </w:p>
    <w:p w14:paraId="678106B3" w14:textId="77777777" w:rsidR="0026199E" w:rsidRPr="00031E17" w:rsidRDefault="0026199E" w:rsidP="0026199E">
      <w:pPr>
        <w:ind w:left="5040"/>
        <w:jc w:val="center"/>
        <w:rPr>
          <w:rFonts w:ascii="Arial Narrow" w:hAnsi="Arial Narrow"/>
        </w:rPr>
      </w:pPr>
      <w:r w:rsidRPr="00031E17">
        <w:rPr>
          <w:rFonts w:ascii="Arial Narrow" w:hAnsi="Arial Narrow"/>
          <w:sz w:val="18"/>
          <w:szCs w:val="18"/>
        </w:rPr>
        <w:t>do reprezentowania wykonawcy)</w:t>
      </w:r>
    </w:p>
    <w:p w14:paraId="5BEAF6F7" w14:textId="77777777" w:rsidR="0026199E" w:rsidRPr="00E9484A" w:rsidRDefault="0026199E" w:rsidP="0026199E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14:paraId="601137D2" w14:textId="77777777" w:rsidR="0026199E" w:rsidRPr="00E9484A" w:rsidRDefault="0026199E" w:rsidP="0026199E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14:paraId="0F97682E" w14:textId="77777777" w:rsidR="0026199E" w:rsidRPr="00E9484A" w:rsidRDefault="0026199E" w:rsidP="0026199E">
      <w:pPr>
        <w:rPr>
          <w:rFonts w:ascii="Arial" w:hAnsi="Arial" w:cs="Arial"/>
          <w:sz w:val="22"/>
          <w:szCs w:val="22"/>
        </w:rPr>
      </w:pPr>
    </w:p>
    <w:p w14:paraId="78A1A951" w14:textId="10F2D226" w:rsidR="0026199E" w:rsidRPr="00FD166E" w:rsidRDefault="0016569B" w:rsidP="0016569B">
      <w:pPr>
        <w:tabs>
          <w:tab w:val="center" w:pos="7655"/>
        </w:tabs>
        <w:spacing w:line="320" w:lineRule="atLeast"/>
        <w:rPr>
          <w:rFonts w:ascii="Arial" w:hAnsi="Arial" w:cs="Arial"/>
          <w:iCs/>
          <w:sz w:val="20"/>
          <w:szCs w:val="20"/>
        </w:rPr>
      </w:pPr>
      <w:r w:rsidRPr="00FC151A">
        <w:rPr>
          <w:rFonts w:ascii="Arial" w:hAnsi="Arial" w:cs="Arial"/>
          <w:color w:val="0070C0"/>
          <w:sz w:val="18"/>
          <w:szCs w:val="18"/>
        </w:rPr>
        <w:t>Podpis elektroniczny określony przez Zamawiającego w dokumentach zamówienia, złożony przez osobę lub osoby uprawnione do reprezentowania Wykonawcy.</w:t>
      </w:r>
    </w:p>
    <w:sectPr w:rsidR="0026199E" w:rsidRPr="00FD166E" w:rsidSect="00B737B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7B9A" w14:textId="77777777" w:rsidR="00B737B1" w:rsidRDefault="00B737B1" w:rsidP="00FF57EE">
      <w:r>
        <w:separator/>
      </w:r>
    </w:p>
  </w:endnote>
  <w:endnote w:type="continuationSeparator" w:id="0">
    <w:p w14:paraId="01409362" w14:textId="77777777" w:rsidR="00B737B1" w:rsidRDefault="00B737B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FF81" w14:textId="77777777" w:rsidR="006A44E7" w:rsidRDefault="006A44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B0C4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5D83" w14:textId="77777777" w:rsidR="006A44E7" w:rsidRDefault="006A4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D978" w14:textId="77777777" w:rsidR="00B737B1" w:rsidRDefault="00B737B1" w:rsidP="00FF57EE">
      <w:r>
        <w:separator/>
      </w:r>
    </w:p>
  </w:footnote>
  <w:footnote w:type="continuationSeparator" w:id="0">
    <w:p w14:paraId="4D1DBDC1" w14:textId="77777777" w:rsidR="00B737B1" w:rsidRDefault="00B737B1" w:rsidP="00FF57EE">
      <w:r>
        <w:continuationSeparator/>
      </w:r>
    </w:p>
  </w:footnote>
  <w:footnote w:id="1">
    <w:p w14:paraId="00BC5D02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5548C4DB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="00216425" w:rsidRPr="00216425">
        <w:rPr>
          <w:rFonts w:ascii="Arial" w:hAnsi="Arial" w:cs="Arial"/>
          <w:color w:val="0070C0"/>
          <w:sz w:val="18"/>
          <w:szCs w:val="18"/>
        </w:rPr>
        <w:t>t.j</w:t>
      </w:r>
      <w:proofErr w:type="spellEnd"/>
      <w:r w:rsidR="00216425" w:rsidRPr="00216425">
        <w:rPr>
          <w:rFonts w:ascii="Arial" w:hAnsi="Arial" w:cs="Arial"/>
          <w:color w:val="0070C0"/>
          <w:sz w:val="18"/>
          <w:szCs w:val="18"/>
        </w:rPr>
        <w:t>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63B4E910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2E5DF882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6136A11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11D8FC06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4C493098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E220" w14:textId="77777777" w:rsidR="006A44E7" w:rsidRDefault="006A44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C489" w14:textId="77777777" w:rsidR="00AE2ACB" w:rsidRPr="00AE2ACB" w:rsidRDefault="00193F60">
    <w:pPr>
      <w:pStyle w:val="Nagwek"/>
      <w:rPr>
        <w:sz w:val="20"/>
        <w:szCs w:val="20"/>
      </w:rPr>
    </w:pPr>
    <w:r>
      <w:rPr>
        <w:sz w:val="20"/>
        <w:szCs w:val="20"/>
      </w:rPr>
      <w:t>Numer referencyjny postępowania:</w:t>
    </w:r>
    <w:r w:rsidR="00AE2ACB" w:rsidRPr="00AE2ACB">
      <w:rPr>
        <w:sz w:val="20"/>
        <w:szCs w:val="20"/>
      </w:rPr>
      <w:t xml:space="preserve"> </w:t>
    </w:r>
    <w:r w:rsidR="006A44E7">
      <w:rPr>
        <w:sz w:val="20"/>
        <w:szCs w:val="20"/>
      </w:rPr>
      <w:t>OCZ/ZP-5/2024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1D64" w14:textId="77777777" w:rsidR="006A44E7" w:rsidRDefault="006A44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B07578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multilevel"/>
    <w:tmpl w:val="CFCA0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" w15:restartNumberingAfterBreak="0">
    <w:nsid w:val="71F47ECE"/>
    <w:multiLevelType w:val="hybridMultilevel"/>
    <w:tmpl w:val="163C42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26577436">
    <w:abstractNumId w:val="4"/>
  </w:num>
  <w:num w:numId="2" w16cid:durableId="1455247270">
    <w:abstractNumId w:val="2"/>
  </w:num>
  <w:num w:numId="3" w16cid:durableId="1500192765">
    <w:abstractNumId w:val="3"/>
  </w:num>
  <w:num w:numId="4" w16cid:durableId="1598441218">
    <w:abstractNumId w:val="6"/>
  </w:num>
  <w:num w:numId="5" w16cid:durableId="1816295261">
    <w:abstractNumId w:val="0"/>
  </w:num>
  <w:num w:numId="6" w16cid:durableId="327171196">
    <w:abstractNumId w:val="1"/>
  </w:num>
  <w:num w:numId="7" w16cid:durableId="891384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B1"/>
    <w:rsid w:val="00025E59"/>
    <w:rsid w:val="00077EBA"/>
    <w:rsid w:val="000E5A16"/>
    <w:rsid w:val="001063D3"/>
    <w:rsid w:val="001129C0"/>
    <w:rsid w:val="00140C27"/>
    <w:rsid w:val="0016569B"/>
    <w:rsid w:val="00193F60"/>
    <w:rsid w:val="001C7D84"/>
    <w:rsid w:val="001F1C13"/>
    <w:rsid w:val="00216425"/>
    <w:rsid w:val="002214DB"/>
    <w:rsid w:val="00253194"/>
    <w:rsid w:val="0026199E"/>
    <w:rsid w:val="00267D1F"/>
    <w:rsid w:val="0028459B"/>
    <w:rsid w:val="002A516E"/>
    <w:rsid w:val="002C23F2"/>
    <w:rsid w:val="002E612D"/>
    <w:rsid w:val="00367F75"/>
    <w:rsid w:val="003A37A9"/>
    <w:rsid w:val="003B769C"/>
    <w:rsid w:val="003E0201"/>
    <w:rsid w:val="004441F7"/>
    <w:rsid w:val="00497AEE"/>
    <w:rsid w:val="004C59EC"/>
    <w:rsid w:val="004D4F17"/>
    <w:rsid w:val="004D5A42"/>
    <w:rsid w:val="004E4F1B"/>
    <w:rsid w:val="00525EFF"/>
    <w:rsid w:val="005564F9"/>
    <w:rsid w:val="00563DC0"/>
    <w:rsid w:val="005722FE"/>
    <w:rsid w:val="00574A9C"/>
    <w:rsid w:val="005844F6"/>
    <w:rsid w:val="005D6DA1"/>
    <w:rsid w:val="005F6F5F"/>
    <w:rsid w:val="00640768"/>
    <w:rsid w:val="006522FA"/>
    <w:rsid w:val="006A44E7"/>
    <w:rsid w:val="006B63D6"/>
    <w:rsid w:val="006C641D"/>
    <w:rsid w:val="006D09E0"/>
    <w:rsid w:val="006D46DC"/>
    <w:rsid w:val="006E3E28"/>
    <w:rsid w:val="007C6FF8"/>
    <w:rsid w:val="007D475B"/>
    <w:rsid w:val="007E331F"/>
    <w:rsid w:val="007F3E87"/>
    <w:rsid w:val="00814ACA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E2ACB"/>
    <w:rsid w:val="00AF4AC3"/>
    <w:rsid w:val="00AF662E"/>
    <w:rsid w:val="00B42ED4"/>
    <w:rsid w:val="00B47637"/>
    <w:rsid w:val="00B56BE6"/>
    <w:rsid w:val="00B737B1"/>
    <w:rsid w:val="00B86D25"/>
    <w:rsid w:val="00B87AFB"/>
    <w:rsid w:val="00B9086B"/>
    <w:rsid w:val="00B964C4"/>
    <w:rsid w:val="00BA1DBA"/>
    <w:rsid w:val="00BC4F99"/>
    <w:rsid w:val="00BE474D"/>
    <w:rsid w:val="00C11FEF"/>
    <w:rsid w:val="00C22F7D"/>
    <w:rsid w:val="00C749A9"/>
    <w:rsid w:val="00C754AE"/>
    <w:rsid w:val="00C85374"/>
    <w:rsid w:val="00CE1552"/>
    <w:rsid w:val="00CE3AE6"/>
    <w:rsid w:val="00D554C7"/>
    <w:rsid w:val="00D5631A"/>
    <w:rsid w:val="00D613AB"/>
    <w:rsid w:val="00D95D7F"/>
    <w:rsid w:val="00DC336F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8"/>
    <o:shapelayout v:ext="edit">
      <o:idmap v:ext="edit" data="2"/>
    </o:shapelayout>
  </w:shapeDefaults>
  <w:decimalSymbol w:val=","/>
  <w:listSeparator w:val=";"/>
  <w14:docId w14:val="66ED78BA"/>
  <w15:chartTrackingRefBased/>
  <w15:docId w15:val="{4E18F05B-58C1-4922-ABBD-C783FFF6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1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  <w:style w:type="paragraph" w:styleId="Tekstpodstawowywcity">
    <w:name w:val="Body Text Indent"/>
    <w:basedOn w:val="Normalny"/>
    <w:link w:val="TekstpodstawowywcityZnak"/>
    <w:rsid w:val="0026199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199E"/>
    <w:rPr>
      <w:rFonts w:ascii="Times New Roman" w:eastAsia="Times New Roman" w:hAnsi="Times New Roman"/>
    </w:rPr>
  </w:style>
  <w:style w:type="character" w:customStyle="1" w:styleId="A13">
    <w:name w:val="A13"/>
    <w:rsid w:val="0026199E"/>
    <w:rPr>
      <w:rFonts w:cs="Open Sans"/>
      <w:color w:val="000000"/>
      <w:sz w:val="22"/>
      <w:szCs w:val="22"/>
    </w:rPr>
  </w:style>
  <w:style w:type="paragraph" w:customStyle="1" w:styleId="Default">
    <w:name w:val="Default"/>
    <w:rsid w:val="0026199E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15</Pages>
  <Words>3545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7</cp:revision>
  <dcterms:created xsi:type="dcterms:W3CDTF">2024-02-20T21:04:00Z</dcterms:created>
  <dcterms:modified xsi:type="dcterms:W3CDTF">2024-02-28T20:28:00Z</dcterms:modified>
</cp:coreProperties>
</file>