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4761CE01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461B68">
        <w:rPr>
          <w:rFonts w:ascii="Open Sans" w:hAnsi="Open Sans" w:cs="Open Sans"/>
          <w:iCs/>
          <w:sz w:val="20"/>
          <w:szCs w:val="20"/>
        </w:rPr>
        <w:t>15</w:t>
      </w:r>
      <w:r w:rsidR="0047490F">
        <w:rPr>
          <w:rFonts w:ascii="Open Sans" w:hAnsi="Open Sans" w:cs="Open Sans"/>
          <w:iCs/>
          <w:sz w:val="20"/>
          <w:szCs w:val="20"/>
        </w:rPr>
        <w:t>.1</w:t>
      </w:r>
      <w:r w:rsidR="00461B68">
        <w:rPr>
          <w:rFonts w:ascii="Open Sans" w:hAnsi="Open Sans" w:cs="Open Sans"/>
          <w:iCs/>
          <w:sz w:val="20"/>
          <w:szCs w:val="20"/>
        </w:rPr>
        <w:t>2</w:t>
      </w:r>
      <w:r w:rsidR="0047490F">
        <w:rPr>
          <w:rFonts w:ascii="Open Sans" w:hAnsi="Open Sans" w:cs="Open Sans"/>
          <w:iCs/>
          <w:sz w:val="20"/>
          <w:szCs w:val="20"/>
        </w:rPr>
        <w:t>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77AE0332" w14:textId="77777777" w:rsidR="00461B68" w:rsidRPr="00461B68" w:rsidRDefault="00F922D4" w:rsidP="00461B68">
      <w:pPr>
        <w:pStyle w:val="NormalnyWeb"/>
        <w:jc w:val="both"/>
        <w:rPr>
          <w:rFonts w:ascii="Open Sans" w:hAnsi="Open Sans" w:cs="Open Sans"/>
          <w:b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w trybie </w:t>
      </w:r>
      <w:r w:rsidR="000C5242">
        <w:rPr>
          <w:rFonts w:ascii="Open Sans" w:hAnsi="Open Sans" w:cs="Open Sans"/>
          <w:sz w:val="20"/>
          <w:szCs w:val="20"/>
        </w:rPr>
        <w:t xml:space="preserve">podstawowym bez przeprowadzenia negocjacji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461B68" w:rsidRPr="00461B68">
        <w:rPr>
          <w:rFonts w:ascii="Open Sans" w:hAnsi="Open Sans" w:cs="Open Sans"/>
          <w:b/>
          <w:sz w:val="20"/>
          <w:szCs w:val="20"/>
        </w:rPr>
        <w:t>Transport odpadów o kodzie 19 12 12 do ZUO Sp. z o.o. w Szczecinie w 2022r.</w:t>
      </w:r>
    </w:p>
    <w:p w14:paraId="2D9DC0FB" w14:textId="69BD9C1C" w:rsidR="000C5242" w:rsidRPr="007642AD" w:rsidRDefault="000C5242" w:rsidP="000C5242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030EE136" w14:textId="77777777" w:rsidR="00461B68" w:rsidRPr="00461B68" w:rsidRDefault="00461B68" w:rsidP="00461B68">
      <w:pPr>
        <w:pStyle w:val="NormalnyWeb"/>
        <w:rPr>
          <w:rFonts w:ascii="Open Sans" w:hAnsi="Open Sans" w:cs="Open Sans"/>
          <w:color w:val="0000FF"/>
          <w:sz w:val="16"/>
          <w:szCs w:val="16"/>
          <w:u w:val="single"/>
        </w:rPr>
      </w:pPr>
      <w:bookmarkStart w:id="0" w:name="_Hlk72488743"/>
      <w:r w:rsidRPr="00461B68">
        <w:rPr>
          <w:rFonts w:ascii="Open Sans" w:hAnsi="Open Sans" w:cs="Open Sans"/>
          <w:color w:val="0000FF"/>
          <w:sz w:val="16"/>
          <w:szCs w:val="16"/>
          <w:u w:val="single"/>
        </w:rPr>
        <w:t>Nr postępowania:  2021/BZP 00308622/01</w:t>
      </w:r>
    </w:p>
    <w:bookmarkEnd w:id="0"/>
    <w:p w14:paraId="424B87E1" w14:textId="117F077D" w:rsidR="00F922D4" w:rsidRDefault="00F922D4" w:rsidP="00F922D4">
      <w:pPr>
        <w:pStyle w:val="NormalnyWeb"/>
        <w:jc w:val="both"/>
        <w:rPr>
          <w:rFonts w:ascii="Open Sans" w:hAnsi="Open Sans" w:cs="Open Sans"/>
          <w:color w:val="0000FF"/>
          <w:sz w:val="16"/>
          <w:szCs w:val="16"/>
          <w:u w:val="single"/>
        </w:rPr>
      </w:pPr>
    </w:p>
    <w:p w14:paraId="514F0B6B" w14:textId="77777777" w:rsidR="00952A2D" w:rsidRDefault="00952A2D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5EE2365D" w14:textId="77777777" w:rsidR="0032443A" w:rsidRPr="007642AD" w:rsidRDefault="0032443A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592A9C19" w14:textId="2A17A30A" w:rsidR="00660374" w:rsidRPr="007642AD" w:rsidRDefault="006E4DB6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 xml:space="preserve">WYJAŚNIENIA </w:t>
      </w:r>
      <w:r w:rsidR="002276FB" w:rsidRPr="007642AD">
        <w:rPr>
          <w:rFonts w:ascii="Open Sans" w:hAnsi="Open Sans" w:cs="Open Sans"/>
          <w:b/>
          <w:bCs/>
          <w:sz w:val="20"/>
          <w:szCs w:val="20"/>
        </w:rPr>
        <w:t xml:space="preserve"> TREŚCI SPECYFIKACJI WARUNKÓW ZAMÓWIENIA</w:t>
      </w:r>
    </w:p>
    <w:p w14:paraId="67057413" w14:textId="68368F7A" w:rsidR="00EE5799" w:rsidRPr="007642AD" w:rsidRDefault="00107F5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hAnsi="Open Sans" w:cs="Open Sans"/>
          <w:sz w:val="20"/>
          <w:szCs w:val="20"/>
        </w:rPr>
        <w:br/>
      </w:r>
      <w:r w:rsidRPr="007642AD">
        <w:rPr>
          <w:rFonts w:ascii="Open Sans" w:hAnsi="Open Sans" w:cs="Open Sans"/>
          <w:sz w:val="20"/>
          <w:szCs w:val="20"/>
        </w:rPr>
        <w:t xml:space="preserve">z art. </w:t>
      </w:r>
      <w:r>
        <w:rPr>
          <w:rFonts w:ascii="Open Sans" w:hAnsi="Open Sans" w:cs="Open Sans"/>
          <w:sz w:val="20"/>
          <w:szCs w:val="20"/>
        </w:rPr>
        <w:t>284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</w:t>
      </w:r>
      <w:r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Pr="007642AD">
        <w:rPr>
          <w:rFonts w:ascii="Open Sans" w:hAnsi="Open Sans" w:cs="Open Sans"/>
          <w:sz w:val="20"/>
          <w:szCs w:val="20"/>
        </w:rPr>
        <w:t>Dz.U. 20</w:t>
      </w:r>
      <w:r>
        <w:rPr>
          <w:rFonts w:ascii="Open Sans" w:hAnsi="Open Sans" w:cs="Open Sans"/>
          <w:sz w:val="20"/>
          <w:szCs w:val="20"/>
        </w:rPr>
        <w:t>21</w:t>
      </w:r>
      <w:r w:rsidRPr="007642AD">
        <w:rPr>
          <w:rFonts w:ascii="Open Sans" w:hAnsi="Open Sans" w:cs="Open Sans"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br/>
        <w:t xml:space="preserve">poz. </w:t>
      </w:r>
      <w:r>
        <w:rPr>
          <w:rFonts w:ascii="Open Sans" w:hAnsi="Open Sans" w:cs="Open Sans"/>
          <w:sz w:val="20"/>
          <w:szCs w:val="20"/>
        </w:rPr>
        <w:t>1129</w:t>
      </w:r>
      <w:r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Pr="007642AD">
        <w:rPr>
          <w:rFonts w:ascii="Open Sans" w:hAnsi="Open Sans" w:cs="Open Sans"/>
          <w:bCs/>
          <w:sz w:val="20"/>
          <w:szCs w:val="20"/>
        </w:rPr>
        <w:t xml:space="preserve">) - dalej jako ustawa </w:t>
      </w:r>
      <w:proofErr w:type="spellStart"/>
      <w:r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t xml:space="preserve"> Wykonawcy zwrócili się do Zamawiającego </w:t>
      </w:r>
      <w:r w:rsidRPr="007642AD">
        <w:rPr>
          <w:rFonts w:ascii="Open Sans" w:hAnsi="Open Sans" w:cs="Open Sans"/>
          <w:sz w:val="20"/>
          <w:szCs w:val="20"/>
        </w:rPr>
        <w:br/>
        <w:t>z wnioskiem o wyjaśnienie</w:t>
      </w:r>
      <w:r w:rsidR="0087283F" w:rsidRPr="007642AD">
        <w:rPr>
          <w:rFonts w:ascii="Open Sans" w:hAnsi="Open Sans" w:cs="Open Sans"/>
          <w:sz w:val="20"/>
          <w:szCs w:val="20"/>
        </w:rPr>
        <w:t xml:space="preserve"> treści Specyfikacji Warunków Zamówienia (SWZ).</w:t>
      </w:r>
      <w:r w:rsidR="00EE5799" w:rsidRPr="007642AD">
        <w:rPr>
          <w:rFonts w:ascii="Open Sans" w:hAnsi="Open Sans" w:cs="Open Sans"/>
          <w:sz w:val="20"/>
          <w:szCs w:val="20"/>
        </w:rPr>
        <w:t xml:space="preserve">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329B0D1E" w14:textId="0EF9D539" w:rsidR="002D3073" w:rsidRPr="002C5BC3" w:rsidRDefault="003A232C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  <w:bookmarkStart w:id="1" w:name="_Hlk74639129"/>
      <w:r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1. </w:t>
      </w:r>
      <w:r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Co stanowi cenę jednostkową do wyliczenia wartości zamówienia czy jest to kurs, kilometr czy tonokilometr. Podania konkretnej ilości jednostek do wyliczenia ceny oferty, w ofercie nie jest określona ilość jednostek do wyliczenia. </w:t>
      </w:r>
    </w:p>
    <w:p w14:paraId="6B6EEABC" w14:textId="77777777" w:rsidR="002D3073" w:rsidRPr="002C5BC3" w:rsidRDefault="002D3073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</w:p>
    <w:p w14:paraId="7F4CD107" w14:textId="77777777" w:rsidR="00334F7E" w:rsidRPr="00334F7E" w:rsidRDefault="002134B4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  <w:r w:rsidRPr="00334F7E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Odpowiedź:</w:t>
      </w:r>
      <w:r w:rsidR="00334F7E" w:rsidRPr="00334F7E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  </w:t>
      </w:r>
    </w:p>
    <w:p w14:paraId="65A3422B" w14:textId="5C2B7B63" w:rsidR="002D3073" w:rsidRDefault="00334F7E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Cenę jednostkową stanowi kurs.</w:t>
      </w:r>
    </w:p>
    <w:p w14:paraId="0B297164" w14:textId="4D3D825E" w:rsidR="00EC3796" w:rsidRDefault="00EC3796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4BBF2844" w14:textId="77777777" w:rsidR="00952A2D" w:rsidRDefault="00952A2D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667B345E" w14:textId="5ED03A63" w:rsidR="002D3073" w:rsidRPr="002C5BC3" w:rsidRDefault="00EC3796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  <w:r w:rsidRPr="00EC3796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2</w:t>
      </w:r>
      <w:r w:rsidRPr="00952A2D">
        <w:rPr>
          <w:rFonts w:ascii="Open Sans" w:eastAsiaTheme="minorHAnsi" w:hAnsi="Open Sans" w:cs="Open Sans"/>
          <w:b/>
          <w:bCs/>
          <w:color w:val="000000"/>
          <w:sz w:val="20"/>
          <w:szCs w:val="20"/>
          <w:u w:val="single"/>
        </w:rPr>
        <w:t xml:space="preserve">. </w:t>
      </w:r>
      <w:r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Podania konkretnej ilości jednostek do wyliczenia ceny oferty, w ofercie nie jest określona ilość jednostek do wyliczenia</w:t>
      </w:r>
      <w:r w:rsidRPr="002C5BC3">
        <w:rPr>
          <w:rFonts w:ascii="Open Sans" w:eastAsiaTheme="minorHAnsi" w:hAnsi="Open Sans" w:cs="Open Sans"/>
          <w:color w:val="000000"/>
          <w:sz w:val="20"/>
          <w:szCs w:val="20"/>
        </w:rPr>
        <w:t>.</w:t>
      </w:r>
    </w:p>
    <w:p w14:paraId="755CD283" w14:textId="0504D0AC" w:rsidR="00EC3796" w:rsidRPr="00952A2D" w:rsidRDefault="00EC3796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u w:val="single"/>
        </w:rPr>
      </w:pPr>
    </w:p>
    <w:p w14:paraId="24C60B50" w14:textId="1AD85D9E" w:rsidR="00EC3796" w:rsidRPr="00EC3796" w:rsidRDefault="00EC3796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  <w:r w:rsidRPr="00EC3796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Odpowiedź:</w:t>
      </w:r>
    </w:p>
    <w:p w14:paraId="798C46A5" w14:textId="3D9F65AB" w:rsidR="00EC3796" w:rsidRDefault="00EC3796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250 kursów</w:t>
      </w:r>
    </w:p>
    <w:p w14:paraId="7521CADC" w14:textId="7F78838E" w:rsidR="002D3073" w:rsidRDefault="002D3073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4D5BCA08" w14:textId="77777777" w:rsidR="00952A2D" w:rsidRDefault="00952A2D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569319DF" w14:textId="15553985" w:rsidR="003A232C" w:rsidRPr="00952A2D" w:rsidRDefault="00EC3796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3</w:t>
      </w:r>
      <w:r w:rsidR="002D3073">
        <w:rPr>
          <w:rFonts w:ascii="Open Sans" w:eastAsiaTheme="minorHAnsi" w:hAnsi="Open Sans" w:cs="Open Sans"/>
          <w:color w:val="000000"/>
          <w:sz w:val="20"/>
          <w:szCs w:val="20"/>
        </w:rPr>
        <w:t>.</w:t>
      </w:r>
      <w:r w:rsidR="003A232C" w:rsidRPr="003A232C">
        <w:rPr>
          <w:rFonts w:ascii="Open Sans" w:eastAsiaTheme="minorHAnsi" w:hAnsi="Open Sans" w:cs="Open Sans"/>
          <w:color w:val="000000"/>
          <w:sz w:val="20"/>
          <w:szCs w:val="20"/>
        </w:rPr>
        <w:t xml:space="preserve"> </w:t>
      </w:r>
      <w:r w:rsidR="002D3073"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P</w:t>
      </w:r>
      <w:r w:rsidR="003A232C"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roszę o określenie z jaką częstotliwością będą odbywały</w:t>
      </w:r>
      <w:r w:rsidR="002134B4"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 się</w:t>
      </w:r>
      <w:r w:rsidR="003A232C"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 xml:space="preserve"> transporty. W SWZ wpisane jest minimum 2 kursy dziennie, zakładając, że każdy kurs to około 20 Mg przyjmując za przykład miesiąc styczeń mamy 500 Mg dzieląc przez 20Mg mamy 25 kursów. W styczniu mamy 20 dni roboczych przy założeniu 2 kur</w:t>
      </w:r>
      <w:r w:rsidR="00257285"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s</w:t>
      </w:r>
      <w:r w:rsidR="003A232C" w:rsidRPr="002C5BC3">
        <w:rPr>
          <w:rFonts w:ascii="Open Sans" w:eastAsiaTheme="minorHAnsi" w:hAnsi="Open Sans" w:cs="Open Sans"/>
          <w:b/>
          <w:bCs/>
          <w:color w:val="000000"/>
          <w:sz w:val="20"/>
          <w:szCs w:val="20"/>
        </w:rPr>
        <w:t>ów dziennie mamy 40 kursów więc rozbieżność jest o 15 kursów w miesiącu. W związku z tym proszę o wyjaśnienie czy zapisane minimum 2 kursy dziennie dotyczy każdego dnia roboczego w miesiącu czy wybranych dni.</w:t>
      </w:r>
    </w:p>
    <w:p w14:paraId="6454659D" w14:textId="77777777" w:rsidR="003A232C" w:rsidRPr="00952A2D" w:rsidRDefault="003A232C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</w:pPr>
    </w:p>
    <w:p w14:paraId="14CB1D91" w14:textId="05B26F5F" w:rsidR="003A232C" w:rsidRPr="003A232C" w:rsidRDefault="003A232C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</w:pPr>
      <w:r w:rsidRPr="003A232C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Odpowiedź</w:t>
      </w:r>
      <w:r w:rsidR="00257285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:</w:t>
      </w:r>
    </w:p>
    <w:p w14:paraId="4F39FBDF" w14:textId="79ACA4D5" w:rsidR="003A232C" w:rsidRDefault="003A232C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257285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Zamawiający wskazał, iż przez cały okres realizacji Zamawiający będzie przekazywał Wykonawcy zapotrzebowanie na transport odpadów na kolejny tydzień.</w:t>
      </w:r>
    </w:p>
    <w:p w14:paraId="6F3C6E6C" w14:textId="77777777" w:rsidR="002134B4" w:rsidRPr="00257285" w:rsidRDefault="002134B4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7E807CB0" w14:textId="77777777" w:rsidR="003A232C" w:rsidRPr="00257285" w:rsidRDefault="003A232C" w:rsidP="003A232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257285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Transportujący jest zobowiązany posiadać moce przerobowe do transportu odpadów w ilości minimum 40 Mg dziennie w dni robocze (minimum 2 kursy). Ilość ta może ulec zmianie po uprzednim zawiadomieniu Wykonawcy. </w:t>
      </w:r>
    </w:p>
    <w:bookmarkEnd w:id="1"/>
    <w:p w14:paraId="4AB47CD9" w14:textId="77777777" w:rsidR="00271B70" w:rsidRDefault="00271B70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3A9E1243" w14:textId="77777777" w:rsidR="00992189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</w:t>
      </w:r>
    </w:p>
    <w:p w14:paraId="2EFB3B76" w14:textId="4B3E4856" w:rsidR="0025075F" w:rsidRPr="002D4C2C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4345C4">
        <w:rPr>
          <w:rFonts w:asciiTheme="majorHAnsi" w:hAnsiTheme="majorHAnsi" w:cstheme="minorHAnsi"/>
          <w:b/>
          <w:bCs/>
          <w:sz w:val="22"/>
          <w:szCs w:val="22"/>
        </w:rPr>
        <w:t xml:space="preserve">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AE8" w14:textId="77777777" w:rsidR="00DF741F" w:rsidRDefault="00DF741F" w:rsidP="0075422A">
      <w:r>
        <w:separator/>
      </w:r>
    </w:p>
  </w:endnote>
  <w:endnote w:type="continuationSeparator" w:id="0">
    <w:p w14:paraId="6C8C27F2" w14:textId="77777777" w:rsidR="00DF741F" w:rsidRDefault="00DF741F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4880" w14:textId="77777777" w:rsidR="00DF741F" w:rsidRDefault="00DF741F" w:rsidP="0075422A">
      <w:r>
        <w:separator/>
      </w:r>
    </w:p>
  </w:footnote>
  <w:footnote w:type="continuationSeparator" w:id="0">
    <w:p w14:paraId="7B141963" w14:textId="77777777" w:rsidR="00DF741F" w:rsidRDefault="00DF741F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2"/>
  </w:num>
  <w:num w:numId="16">
    <w:abstractNumId w:val="19"/>
  </w:num>
  <w:num w:numId="17">
    <w:abstractNumId w:val="9"/>
  </w:num>
  <w:num w:numId="18">
    <w:abstractNumId w:val="17"/>
  </w:num>
  <w:num w:numId="19">
    <w:abstractNumId w:val="8"/>
  </w:num>
  <w:num w:numId="20">
    <w:abstractNumId w:val="24"/>
  </w:num>
  <w:num w:numId="21">
    <w:abstractNumId w:val="11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6A63"/>
    <w:rsid w:val="002F1227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03F5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61DC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Agnieszka Borowska</cp:lastModifiedBy>
  <cp:revision>23</cp:revision>
  <cp:lastPrinted>2021-12-15T07:24:00Z</cp:lastPrinted>
  <dcterms:created xsi:type="dcterms:W3CDTF">2021-11-29T11:47:00Z</dcterms:created>
  <dcterms:modified xsi:type="dcterms:W3CDTF">2021-12-15T08:23:00Z</dcterms:modified>
</cp:coreProperties>
</file>