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C34A" w14:textId="1F2FD2C6"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DF070C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14:paraId="16F9E3BF" w14:textId="77777777"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14:paraId="0BA2E597" w14:textId="3803492C" w:rsidR="001017B9" w:rsidRPr="00E348EA" w:rsidRDefault="00C947FA" w:rsidP="00B12FEE">
      <w:pPr>
        <w:spacing w:line="240" w:lineRule="auto"/>
        <w:ind w:right="-566"/>
        <w:rPr>
          <w:rFonts w:ascii="Calibri" w:eastAsia="Calibri" w:hAnsi="Calibri" w:cs="Times New Roman"/>
          <w:bCs/>
          <w:sz w:val="20"/>
          <w:szCs w:val="20"/>
        </w:rPr>
      </w:pP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  <w:t xml:space="preserve">z dnia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>11 września 2019 r. Pr</w:t>
      </w:r>
      <w:r w:rsidR="00F9598E">
        <w:rPr>
          <w:rFonts w:ascii="Calibri" w:eastAsia="Calibri" w:hAnsi="Calibri" w:cs="Times New Roman"/>
          <w:bCs/>
          <w:sz w:val="20"/>
          <w:szCs w:val="20"/>
        </w:rPr>
        <w:t xml:space="preserve">awo zamówień publicznych </w:t>
      </w:r>
      <w:r w:rsidR="00DF070C" w:rsidRPr="00DF070C">
        <w:rPr>
          <w:rFonts w:ascii="Calibri" w:eastAsia="Calibri" w:hAnsi="Calibri" w:cs="Times New Roman"/>
          <w:bCs/>
          <w:sz w:val="20"/>
          <w:szCs w:val="20"/>
        </w:rPr>
        <w:t>(tekst jedn. Dz. U. z 2023 r. poz. 1605 z p. zm.)</w:t>
      </w:r>
      <w:r w:rsidR="00DF070C" w:rsidRPr="00DF070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projekcie </w:t>
      </w:r>
      <w:r w:rsidR="00DF070C">
        <w:rPr>
          <w:rFonts w:ascii="Calibri" w:eastAsia="Calibri" w:hAnsi="Calibri" w:cs="Times New Roman"/>
          <w:bCs/>
          <w:sz w:val="20"/>
          <w:szCs w:val="20"/>
        </w:rPr>
        <w:br/>
      </w:r>
      <w:r w:rsidRPr="00C947FA">
        <w:rPr>
          <w:rFonts w:ascii="Calibri" w:eastAsia="Calibri" w:hAnsi="Calibri" w:cs="Times New Roman"/>
          <w:bCs/>
          <w:sz w:val="20"/>
          <w:szCs w:val="20"/>
        </w:rPr>
        <w:t>pn.:</w:t>
      </w:r>
      <w:r w:rsidR="00E348E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bookmarkStart w:id="0" w:name="_Hlk166675108"/>
      <w:r w:rsidR="00DF070C" w:rsidRPr="00DF070C">
        <w:rPr>
          <w:rFonts w:ascii="Calibri" w:eastAsia="Calibri" w:hAnsi="Calibri" w:cs="Times New Roman"/>
          <w:b/>
          <w:bCs/>
          <w:sz w:val="20"/>
          <w:szCs w:val="20"/>
        </w:rPr>
        <w:t>„Przebudowa i rozbudowa oczyszczalni ścieków w Koninie, gm. Lwówek” Etap I</w:t>
      </w:r>
      <w:bookmarkEnd w:id="0"/>
      <w:r w:rsidR="00DF070C" w:rsidRPr="00DF070C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="00DF070C" w:rsidRPr="00DF070C">
        <w:rPr>
          <w:rFonts w:ascii="Calibri" w:eastAsia="Calibri" w:hAnsi="Calibri" w:cs="Times New Roman"/>
          <w:b/>
          <w:bCs/>
          <w:iCs/>
          <w:sz w:val="20"/>
          <w:szCs w:val="20"/>
        </w:rPr>
        <w:t xml:space="preserve"> </w:t>
      </w:r>
      <w:r w:rsidR="00DF070C" w:rsidRPr="00DF070C">
        <w:rPr>
          <w:rFonts w:ascii="Calibri" w:eastAsia="Calibri" w:hAnsi="Calibri" w:cs="Times New Roman"/>
          <w:b/>
          <w:bCs/>
          <w:sz w:val="20"/>
          <w:szCs w:val="20"/>
        </w:rPr>
        <w:t xml:space="preserve">nr </w:t>
      </w:r>
      <w:proofErr w:type="spellStart"/>
      <w:r w:rsidR="00DF070C" w:rsidRPr="00DF070C">
        <w:rPr>
          <w:rFonts w:ascii="Calibri" w:eastAsia="Calibri" w:hAnsi="Calibri" w:cs="Times New Roman"/>
          <w:b/>
          <w:bCs/>
          <w:sz w:val="20"/>
          <w:szCs w:val="20"/>
        </w:rPr>
        <w:t>spr</w:t>
      </w:r>
      <w:proofErr w:type="spellEnd"/>
      <w:r w:rsidR="00DF070C" w:rsidRPr="00DF070C">
        <w:rPr>
          <w:rFonts w:ascii="Calibri" w:eastAsia="Calibri" w:hAnsi="Calibri" w:cs="Times New Roman"/>
          <w:b/>
          <w:bCs/>
          <w:sz w:val="20"/>
          <w:szCs w:val="20"/>
        </w:rPr>
        <w:t xml:space="preserve">.: </w:t>
      </w:r>
      <w:r w:rsidR="00DF070C" w:rsidRPr="00DF070C">
        <w:rPr>
          <w:rFonts w:ascii="Calibri" w:eastAsia="Calibri" w:hAnsi="Calibri" w:cs="Times New Roman"/>
          <w:b/>
          <w:bCs/>
          <w:iCs/>
          <w:sz w:val="20"/>
          <w:szCs w:val="20"/>
        </w:rPr>
        <w:t>RG.271.0</w:t>
      </w:r>
      <w:r w:rsidR="005003F0">
        <w:rPr>
          <w:rFonts w:ascii="Calibri" w:eastAsia="Calibri" w:hAnsi="Calibri" w:cs="Times New Roman"/>
          <w:b/>
          <w:bCs/>
          <w:iCs/>
          <w:sz w:val="20"/>
          <w:szCs w:val="20"/>
        </w:rPr>
        <w:t>5</w:t>
      </w:r>
      <w:r w:rsidR="00DF070C" w:rsidRPr="00DF070C">
        <w:rPr>
          <w:rFonts w:ascii="Calibri" w:eastAsia="Calibri" w:hAnsi="Calibri" w:cs="Times New Roman"/>
          <w:b/>
          <w:bCs/>
          <w:iCs/>
          <w:sz w:val="20"/>
          <w:szCs w:val="20"/>
        </w:rPr>
        <w:t>.00.2024.ZJ.</w:t>
      </w:r>
      <w:r w:rsidR="00DF070C">
        <w:rPr>
          <w:rFonts w:ascii="Calibri" w:eastAsia="Calibri" w:hAnsi="Calibri" w:cs="Times New Roman"/>
          <w:b/>
          <w:bCs/>
          <w:iCs/>
          <w:sz w:val="20"/>
          <w:szCs w:val="20"/>
        </w:rPr>
        <w:br/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14:paraId="034E851C" w14:textId="77777777"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76553FF0" w14:textId="77777777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82BFF1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160A64BC" w14:textId="77777777"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  <w:t xml:space="preserve">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  <w:t xml:space="preserve">              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7726D7">
        <w:rPr>
          <w:bCs/>
          <w:sz w:val="20"/>
          <w:szCs w:val="20"/>
        </w:rPr>
        <w:t xml:space="preserve">       </w:t>
      </w:r>
      <w:r w:rsidR="001F5994" w:rsidRPr="007726D7">
        <w:rPr>
          <w:bCs/>
          <w:sz w:val="20"/>
          <w:szCs w:val="20"/>
        </w:rPr>
        <w:t>(podpis p</w:t>
      </w:r>
      <w:r w:rsidRPr="007726D7">
        <w:rPr>
          <w:bCs/>
          <w:sz w:val="20"/>
          <w:szCs w:val="20"/>
        </w:rPr>
        <w:t>odmiotu udostępniającego zasoby</w:t>
      </w:r>
      <w:r w:rsidR="00F24E77">
        <w:rPr>
          <w:bCs/>
          <w:sz w:val="20"/>
          <w:szCs w:val="20"/>
        </w:rPr>
        <w:t>,</w:t>
      </w:r>
      <w:r w:rsidR="001F5994" w:rsidRPr="007726D7">
        <w:rPr>
          <w:bCs/>
          <w:sz w:val="20"/>
          <w:szCs w:val="20"/>
        </w:rPr>
        <w:cr/>
      </w:r>
      <w:bookmarkStart w:id="1" w:name="_Hlk60047166"/>
      <w:r w:rsidRPr="007726D7">
        <w:rPr>
          <w:bCs/>
          <w:sz w:val="20"/>
          <w:szCs w:val="20"/>
        </w:rPr>
        <w:t xml:space="preserve">                                                                                                            upełnomocniony przedstawiciel)</w:t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1"/>
    </w:p>
    <w:sectPr w:rsidR="001017B9" w:rsidRPr="00EC50D5" w:rsidSect="007726D7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11507025">
    <w:abstractNumId w:val="0"/>
  </w:num>
  <w:num w:numId="2" w16cid:durableId="59863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4327D"/>
    <w:rsid w:val="00062677"/>
    <w:rsid w:val="001017B9"/>
    <w:rsid w:val="001A2DB5"/>
    <w:rsid w:val="001F5994"/>
    <w:rsid w:val="00211E4D"/>
    <w:rsid w:val="00337ED3"/>
    <w:rsid w:val="005003F0"/>
    <w:rsid w:val="00531FB0"/>
    <w:rsid w:val="00550C75"/>
    <w:rsid w:val="007726D7"/>
    <w:rsid w:val="008C2891"/>
    <w:rsid w:val="008D3AA4"/>
    <w:rsid w:val="009F632D"/>
    <w:rsid w:val="00AD60F1"/>
    <w:rsid w:val="00B12FEE"/>
    <w:rsid w:val="00B73322"/>
    <w:rsid w:val="00BE1CCD"/>
    <w:rsid w:val="00C947FA"/>
    <w:rsid w:val="00D13538"/>
    <w:rsid w:val="00D755A5"/>
    <w:rsid w:val="00DF070C"/>
    <w:rsid w:val="00E348EA"/>
    <w:rsid w:val="00EC50D5"/>
    <w:rsid w:val="00F24E77"/>
    <w:rsid w:val="00F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5B89"/>
  <w15:docId w15:val="{B8A82423-54BC-4D73-9022-A3D4008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20</cp:revision>
  <cp:lastPrinted>2024-06-06T07:50:00Z</cp:lastPrinted>
  <dcterms:created xsi:type="dcterms:W3CDTF">2021-05-20T09:51:00Z</dcterms:created>
  <dcterms:modified xsi:type="dcterms:W3CDTF">2024-06-06T07:50:00Z</dcterms:modified>
</cp:coreProperties>
</file>