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7080E" w14:textId="77777777" w:rsidR="00975597" w:rsidRPr="00CB7687" w:rsidRDefault="00975597" w:rsidP="00975597">
      <w:pPr>
        <w:spacing w:after="120" w:line="264" w:lineRule="auto"/>
        <w:jc w:val="right"/>
        <w:rPr>
          <w:rFonts w:cstheme="minorHAnsi"/>
        </w:rPr>
      </w:pPr>
    </w:p>
    <w:p w14:paraId="0FE1E0B0" w14:textId="3E8E2FB9" w:rsidR="00975597" w:rsidRPr="00CB7687" w:rsidRDefault="00975597" w:rsidP="00975597">
      <w:pPr>
        <w:spacing w:after="120" w:line="264" w:lineRule="auto"/>
        <w:jc w:val="right"/>
        <w:rPr>
          <w:rFonts w:cstheme="minorHAnsi"/>
        </w:rPr>
      </w:pPr>
      <w:r w:rsidRPr="00CB7687">
        <w:rPr>
          <w:rFonts w:cstheme="minorHAnsi"/>
        </w:rPr>
        <w:t xml:space="preserve">Warszawa, </w:t>
      </w:r>
      <w:r w:rsidR="00D166C6">
        <w:rPr>
          <w:rFonts w:cstheme="minorHAnsi"/>
        </w:rPr>
        <w:t>06</w:t>
      </w:r>
      <w:r w:rsidR="009B6BEE">
        <w:rPr>
          <w:rFonts w:cstheme="minorHAnsi"/>
        </w:rPr>
        <w:t>.0</w:t>
      </w:r>
      <w:r w:rsidR="007B5DA2">
        <w:rPr>
          <w:rFonts w:cstheme="minorHAnsi"/>
        </w:rPr>
        <w:t>9</w:t>
      </w:r>
      <w:r w:rsidR="009B6BEE">
        <w:rPr>
          <w:rFonts w:cstheme="minorHAnsi"/>
        </w:rPr>
        <w:t>.</w:t>
      </w:r>
      <w:r w:rsidRPr="00CB7687">
        <w:rPr>
          <w:rFonts w:cstheme="minorHAnsi"/>
        </w:rPr>
        <w:t>2023 r.</w:t>
      </w:r>
    </w:p>
    <w:p w14:paraId="775758D1" w14:textId="77777777" w:rsidR="00975597" w:rsidRPr="00CB7687" w:rsidRDefault="00975597" w:rsidP="00975597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1A2D2350" w14:textId="77777777" w:rsidR="009871AC" w:rsidRPr="00CB7687" w:rsidRDefault="009871AC" w:rsidP="009871AC">
      <w:pPr>
        <w:spacing w:after="120" w:line="264" w:lineRule="auto"/>
        <w:jc w:val="center"/>
        <w:rPr>
          <w:rFonts w:cstheme="minorHAnsi"/>
        </w:rPr>
      </w:pPr>
    </w:p>
    <w:p w14:paraId="50B083B6" w14:textId="77777777" w:rsidR="009871AC" w:rsidRPr="00CB7687" w:rsidRDefault="009871AC" w:rsidP="009871AC">
      <w:pPr>
        <w:spacing w:after="120" w:line="264" w:lineRule="auto"/>
        <w:ind w:left="4956" w:firstLine="708"/>
        <w:jc w:val="both"/>
        <w:rPr>
          <w:rFonts w:cstheme="minorHAnsi"/>
          <w:b/>
        </w:rPr>
      </w:pPr>
      <w:r w:rsidRPr="00CB7687">
        <w:rPr>
          <w:rFonts w:cstheme="minorHAnsi"/>
          <w:b/>
        </w:rPr>
        <w:t>WSZYSCY OFERENCI</w:t>
      </w:r>
    </w:p>
    <w:p w14:paraId="1EB9BA2E" w14:textId="77777777" w:rsidR="009871AC" w:rsidRPr="00CB7687" w:rsidRDefault="009871AC" w:rsidP="009871AC">
      <w:pPr>
        <w:spacing w:after="120" w:line="264" w:lineRule="auto"/>
        <w:jc w:val="both"/>
        <w:rPr>
          <w:rFonts w:cstheme="minorHAnsi"/>
        </w:rPr>
      </w:pPr>
    </w:p>
    <w:p w14:paraId="5628411D" w14:textId="77777777" w:rsidR="009871AC" w:rsidRPr="00CB7687" w:rsidRDefault="009871AC" w:rsidP="009871AC">
      <w:pPr>
        <w:spacing w:after="120" w:line="264" w:lineRule="auto"/>
        <w:jc w:val="both"/>
        <w:rPr>
          <w:rFonts w:cstheme="minorHAnsi"/>
        </w:rPr>
      </w:pPr>
    </w:p>
    <w:p w14:paraId="6156DD89" w14:textId="5EC5A153" w:rsidR="009871AC" w:rsidRPr="00CB7687" w:rsidRDefault="009871AC" w:rsidP="009871AC">
      <w:pPr>
        <w:spacing w:after="120" w:line="264" w:lineRule="auto"/>
        <w:ind w:left="1416" w:hanging="1416"/>
        <w:jc w:val="both"/>
        <w:rPr>
          <w:rFonts w:cstheme="minorHAnsi"/>
          <w:b/>
          <w:bCs/>
          <w:i/>
          <w:iCs/>
        </w:rPr>
      </w:pPr>
      <w:r w:rsidRPr="00CB7687">
        <w:rPr>
          <w:rFonts w:cstheme="minorHAnsi"/>
        </w:rPr>
        <w:t xml:space="preserve">Dotyczy: </w:t>
      </w:r>
      <w:r w:rsidRPr="00CB7687">
        <w:rPr>
          <w:rFonts w:cstheme="minorHAnsi"/>
        </w:rPr>
        <w:tab/>
        <w:t xml:space="preserve">postępowania </w:t>
      </w:r>
      <w:r w:rsidR="006C2ACA" w:rsidRPr="00CB7687">
        <w:rPr>
          <w:rFonts w:cstheme="minorHAnsi"/>
        </w:rPr>
        <w:t>o udzielenie zamówienia publicznego</w:t>
      </w:r>
      <w:r w:rsidRPr="00CB7687">
        <w:rPr>
          <w:rFonts w:cstheme="minorHAnsi"/>
        </w:rPr>
        <w:t xml:space="preserve"> prowadzonego w trybie przetargu nieograniczonego na podstawie art. 132 ustawy z dnia 11 września 2019 r. – Prawo zamówień publicznych (Dz.U.2022.1710 ze zm.) pod nazwą </w:t>
      </w:r>
      <w:bookmarkStart w:id="0" w:name="_Hlk4096299"/>
      <w:r w:rsidRPr="006B6F06">
        <w:rPr>
          <w:rFonts w:cstheme="minorHAnsi"/>
          <w:b/>
          <w:iCs/>
        </w:rPr>
        <w:t>„</w:t>
      </w:r>
      <w:r w:rsidR="006B6F06" w:rsidRPr="006B6F06">
        <w:rPr>
          <w:rFonts w:cstheme="minorHAnsi"/>
          <w:b/>
          <w:iCs/>
        </w:rPr>
        <w:t>Przeprowadzenie badań ilościowych rynku filmowego w Polsce</w:t>
      </w:r>
      <w:r w:rsidRPr="00CB7687">
        <w:rPr>
          <w:rFonts w:cstheme="minorHAnsi"/>
          <w:b/>
          <w:i/>
        </w:rPr>
        <w:t>”</w:t>
      </w:r>
      <w:bookmarkEnd w:id="0"/>
      <w:r w:rsidRPr="00CB7687">
        <w:rPr>
          <w:rFonts w:cstheme="minorHAnsi"/>
          <w:b/>
          <w:i/>
        </w:rPr>
        <w:t xml:space="preserve"> </w:t>
      </w:r>
      <w:r w:rsidRPr="00CB7687">
        <w:rPr>
          <w:rFonts w:cstheme="minorHAnsi"/>
        </w:rPr>
        <w:t xml:space="preserve">numer sprawy: </w:t>
      </w:r>
      <w:r w:rsidR="006B6F06">
        <w:rPr>
          <w:rFonts w:cstheme="minorHAnsi"/>
        </w:rPr>
        <w:t>2</w:t>
      </w:r>
      <w:r w:rsidRPr="00CB7687">
        <w:rPr>
          <w:rFonts w:cstheme="minorHAnsi"/>
        </w:rPr>
        <w:t>/</w:t>
      </w:r>
      <w:r w:rsidR="006B6F06">
        <w:rPr>
          <w:rFonts w:cstheme="minorHAnsi"/>
        </w:rPr>
        <w:t>05</w:t>
      </w:r>
      <w:r w:rsidRPr="00CB7687">
        <w:rPr>
          <w:rFonts w:cstheme="minorHAnsi"/>
        </w:rPr>
        <w:t>/2023/ROZW.</w:t>
      </w:r>
    </w:p>
    <w:p w14:paraId="5C7DAF1A" w14:textId="77777777" w:rsidR="009871AC" w:rsidRDefault="009871AC" w:rsidP="009871AC">
      <w:pPr>
        <w:spacing w:after="120" w:line="264" w:lineRule="auto"/>
        <w:ind w:left="720"/>
        <w:jc w:val="both"/>
        <w:rPr>
          <w:rFonts w:eastAsia="Calibri" w:cstheme="minorHAnsi"/>
        </w:rPr>
      </w:pPr>
    </w:p>
    <w:p w14:paraId="3915409E" w14:textId="095A5651" w:rsidR="007B5DA2" w:rsidRDefault="007B5DA2" w:rsidP="007B5DA2">
      <w:pPr>
        <w:spacing w:after="120" w:line="264" w:lineRule="auto"/>
        <w:ind w:left="720"/>
        <w:jc w:val="center"/>
        <w:rPr>
          <w:rFonts w:eastAsia="Calibri" w:cstheme="minorHAnsi"/>
          <w:b/>
          <w:bCs/>
        </w:rPr>
      </w:pPr>
      <w:r w:rsidRPr="007B5DA2">
        <w:rPr>
          <w:rFonts w:eastAsia="Calibri" w:cstheme="minorHAnsi"/>
          <w:b/>
          <w:bCs/>
        </w:rPr>
        <w:t>Zmiana treści Specyfikacji Warunków Zamówienia</w:t>
      </w:r>
      <w:r w:rsidR="00D166C6">
        <w:rPr>
          <w:rFonts w:eastAsia="Calibri" w:cstheme="minorHAnsi"/>
          <w:b/>
          <w:bCs/>
        </w:rPr>
        <w:t xml:space="preserve"> oraz terminu składania i otwarcia ofert</w:t>
      </w:r>
    </w:p>
    <w:p w14:paraId="3C44862F" w14:textId="77777777" w:rsidR="007B5DA2" w:rsidRPr="007B5DA2" w:rsidRDefault="007B5DA2" w:rsidP="009871AC">
      <w:pPr>
        <w:spacing w:after="120" w:line="264" w:lineRule="auto"/>
        <w:ind w:left="720"/>
        <w:jc w:val="both"/>
        <w:rPr>
          <w:rFonts w:eastAsia="Calibri" w:cstheme="minorHAnsi"/>
          <w:b/>
          <w:bCs/>
        </w:rPr>
      </w:pPr>
    </w:p>
    <w:p w14:paraId="04E1BB64" w14:textId="75997457" w:rsidR="009B3687" w:rsidRDefault="009B3687" w:rsidP="009871AC">
      <w:pPr>
        <w:spacing w:after="120" w:line="264" w:lineRule="auto"/>
        <w:jc w:val="both"/>
        <w:rPr>
          <w:rFonts w:eastAsia="Calibri" w:cstheme="minorHAnsi"/>
          <w:iCs/>
        </w:rPr>
      </w:pPr>
      <w:r w:rsidRPr="009B3687">
        <w:rPr>
          <w:rFonts w:eastAsia="Calibri" w:cstheme="minorHAnsi"/>
          <w:iCs/>
        </w:rPr>
        <w:t>Zamawiający zgodnie z art.</w:t>
      </w:r>
      <w:r w:rsidR="00F64AD0">
        <w:rPr>
          <w:rFonts w:eastAsia="Calibri" w:cstheme="minorHAnsi"/>
          <w:iCs/>
        </w:rPr>
        <w:t xml:space="preserve"> 137</w:t>
      </w:r>
      <w:r w:rsidRPr="009B3687">
        <w:rPr>
          <w:rFonts w:eastAsia="Calibri" w:cstheme="minorHAnsi"/>
          <w:iCs/>
        </w:rPr>
        <w:t xml:space="preserve"> ust.</w:t>
      </w:r>
      <w:r w:rsidR="00F64AD0">
        <w:rPr>
          <w:rFonts w:eastAsia="Calibri" w:cstheme="minorHAnsi"/>
          <w:iCs/>
        </w:rPr>
        <w:t xml:space="preserve"> 1</w:t>
      </w:r>
      <w:r w:rsidRPr="009B3687">
        <w:rPr>
          <w:rFonts w:eastAsia="Calibri" w:cstheme="minorHAnsi"/>
          <w:iCs/>
        </w:rPr>
        <w:t xml:space="preserve"> </w:t>
      </w:r>
      <w:r w:rsidR="00D124B5">
        <w:rPr>
          <w:rFonts w:eastAsia="Calibri" w:cstheme="minorHAnsi"/>
          <w:iCs/>
        </w:rPr>
        <w:t xml:space="preserve">oraz ust. 6 </w:t>
      </w:r>
      <w:r w:rsidRPr="009B3687">
        <w:rPr>
          <w:rFonts w:eastAsia="Calibri" w:cstheme="minorHAnsi"/>
          <w:iCs/>
        </w:rPr>
        <w:t>ustawy z dnia 11 września 2019 roku Prawo zamówień publicznych (Dz. U. z 202</w:t>
      </w:r>
      <w:r>
        <w:rPr>
          <w:rFonts w:eastAsia="Calibri" w:cstheme="minorHAnsi"/>
          <w:iCs/>
        </w:rPr>
        <w:t>2</w:t>
      </w:r>
      <w:r w:rsidRPr="009B3687">
        <w:rPr>
          <w:rFonts w:eastAsia="Calibri" w:cstheme="minorHAnsi"/>
          <w:iCs/>
        </w:rPr>
        <w:t xml:space="preserve"> r., poz. 1710 z</w:t>
      </w:r>
      <w:r w:rsidR="007C1610">
        <w:rPr>
          <w:rFonts w:eastAsia="Calibri" w:cstheme="minorHAnsi"/>
          <w:iCs/>
        </w:rPr>
        <w:t xml:space="preserve">e </w:t>
      </w:r>
      <w:r w:rsidRPr="009B3687">
        <w:rPr>
          <w:rFonts w:eastAsia="Calibri" w:cstheme="minorHAnsi"/>
          <w:iCs/>
        </w:rPr>
        <w:t xml:space="preserve">zm.) </w:t>
      </w:r>
      <w:r w:rsidR="007B5DA2">
        <w:rPr>
          <w:rFonts w:eastAsia="Calibri" w:cstheme="minorHAnsi"/>
          <w:iCs/>
        </w:rPr>
        <w:t>informuje o następujących zmianach w treści Specyfikacji Warunków Zamówienia</w:t>
      </w:r>
      <w:r w:rsidR="00D166C6">
        <w:rPr>
          <w:rFonts w:eastAsia="Calibri" w:cstheme="minorHAnsi"/>
          <w:iCs/>
        </w:rPr>
        <w:t xml:space="preserve"> oraz o zmianie terminu składania i otwarcia ofert</w:t>
      </w:r>
      <w:r w:rsidR="00E45C76">
        <w:rPr>
          <w:rFonts w:eastAsia="Calibri" w:cstheme="minorHAnsi"/>
          <w:iCs/>
        </w:rPr>
        <w:t xml:space="preserve"> i terminu związania ofertą.</w:t>
      </w:r>
    </w:p>
    <w:p w14:paraId="28444BA5" w14:textId="77777777" w:rsidR="007B5DA2" w:rsidRDefault="007B5DA2" w:rsidP="009871AC">
      <w:pPr>
        <w:spacing w:after="120" w:line="264" w:lineRule="auto"/>
        <w:jc w:val="both"/>
        <w:rPr>
          <w:rFonts w:eastAsia="Calibri" w:cstheme="minorHAnsi"/>
          <w:iCs/>
        </w:rPr>
      </w:pPr>
    </w:p>
    <w:p w14:paraId="077C0D08" w14:textId="3907A391" w:rsidR="007B5DA2" w:rsidRPr="00603009" w:rsidRDefault="007B5DA2" w:rsidP="009871AC">
      <w:pPr>
        <w:spacing w:after="120" w:line="264" w:lineRule="auto"/>
        <w:jc w:val="both"/>
        <w:rPr>
          <w:rFonts w:eastAsia="Calibri" w:cstheme="minorHAnsi"/>
          <w:iCs/>
        </w:rPr>
      </w:pPr>
      <w:r w:rsidRPr="00603009">
        <w:rPr>
          <w:rFonts w:eastAsia="Calibri" w:cstheme="minorHAnsi"/>
          <w:iCs/>
        </w:rPr>
        <w:t xml:space="preserve">W rozdziale </w:t>
      </w:r>
      <w:r w:rsidR="00F64AD0" w:rsidRPr="00603009">
        <w:rPr>
          <w:rFonts w:eastAsia="Calibri" w:cstheme="minorHAnsi"/>
          <w:iCs/>
        </w:rPr>
        <w:t xml:space="preserve">4 </w:t>
      </w:r>
      <w:r w:rsidR="00634DD3" w:rsidRPr="00603009">
        <w:rPr>
          <w:rFonts w:eastAsia="Calibri" w:cstheme="minorHAnsi"/>
          <w:iCs/>
        </w:rPr>
        <w:t>SWZ w pkt</w:t>
      </w:r>
      <w:r w:rsidR="00F64AD0" w:rsidRPr="00603009">
        <w:rPr>
          <w:rFonts w:eastAsia="Calibri" w:cstheme="minorHAnsi"/>
          <w:iCs/>
        </w:rPr>
        <w:t xml:space="preserve"> 4.4.2. </w:t>
      </w:r>
      <w:r w:rsidR="00120D64" w:rsidRPr="00603009">
        <w:rPr>
          <w:rFonts w:eastAsia="Calibri" w:cstheme="minorHAnsi"/>
          <w:iCs/>
        </w:rPr>
        <w:t>„</w:t>
      </w:r>
      <w:r w:rsidR="00F64AD0" w:rsidRPr="00603009">
        <w:rPr>
          <w:rFonts w:eastAsia="Calibri" w:cstheme="minorHAnsi"/>
          <w:i/>
        </w:rPr>
        <w:t>Oświadczenia i dokumenty SKŁADANE NA PODSTAWIE WEZWANIA ZAMAWIAJĄCEGO</w:t>
      </w:r>
      <w:r w:rsidR="00120D64" w:rsidRPr="00603009">
        <w:rPr>
          <w:rFonts w:eastAsia="Calibri" w:cstheme="minorHAnsi"/>
          <w:i/>
        </w:rPr>
        <w:t>”</w:t>
      </w:r>
      <w:r w:rsidR="00F64AD0" w:rsidRPr="00603009">
        <w:rPr>
          <w:rFonts w:eastAsia="Calibri" w:cstheme="minorHAnsi"/>
          <w:i/>
        </w:rPr>
        <w:t>,</w:t>
      </w:r>
      <w:r w:rsidR="00603009" w:rsidRPr="00603009">
        <w:rPr>
          <w:rFonts w:eastAsia="Calibri" w:cstheme="minorHAnsi"/>
          <w:i/>
        </w:rPr>
        <w:t xml:space="preserve"> </w:t>
      </w:r>
      <w:r w:rsidR="00603009" w:rsidRPr="00603009">
        <w:rPr>
          <w:rFonts w:eastAsia="Calibri" w:cstheme="minorHAnsi"/>
          <w:iCs/>
        </w:rPr>
        <w:t>w p</w:t>
      </w:r>
      <w:r w:rsidR="003B3384">
        <w:rPr>
          <w:rFonts w:eastAsia="Calibri" w:cstheme="minorHAnsi"/>
          <w:iCs/>
        </w:rPr>
        <w:t>odp</w:t>
      </w:r>
      <w:r w:rsidR="00603009" w:rsidRPr="00603009">
        <w:rPr>
          <w:rFonts w:eastAsia="Calibri" w:cstheme="minorHAnsi"/>
          <w:iCs/>
        </w:rPr>
        <w:t xml:space="preserve">unkcie </w:t>
      </w:r>
      <w:r w:rsidR="00603009" w:rsidRPr="00603009">
        <w:rPr>
          <w:rFonts w:eastAsia="CIDFont+F2" w:cstheme="minorHAnsi"/>
          <w:sz w:val="21"/>
          <w:szCs w:val="21"/>
          <w14:ligatures w14:val="standardContextual"/>
        </w:rPr>
        <w:t>4.4.2.1. „</w:t>
      </w:r>
      <w:r w:rsidR="00603009" w:rsidRPr="00603009">
        <w:rPr>
          <w:rFonts w:eastAsia="CIDFont+F2" w:cstheme="minorHAnsi"/>
          <w:i/>
          <w:iCs/>
          <w:sz w:val="21"/>
          <w:szCs w:val="21"/>
          <w14:ligatures w14:val="standardContextual"/>
        </w:rPr>
        <w:t xml:space="preserve">potwierdzających spełnianie warunków udziału </w:t>
      </w:r>
      <w:r w:rsidR="003B3384">
        <w:rPr>
          <w:rFonts w:eastAsia="CIDFont+F2" w:cstheme="minorHAnsi"/>
          <w:i/>
          <w:iCs/>
          <w:sz w:val="21"/>
          <w:szCs w:val="21"/>
          <w14:ligatures w14:val="standardContextual"/>
        </w:rPr>
        <w:br/>
      </w:r>
      <w:r w:rsidR="00603009" w:rsidRPr="00603009">
        <w:rPr>
          <w:rFonts w:eastAsia="CIDFont+F2" w:cstheme="minorHAnsi"/>
          <w:i/>
          <w:iCs/>
          <w:sz w:val="21"/>
          <w:szCs w:val="21"/>
          <w14:ligatures w14:val="standardContextual"/>
        </w:rPr>
        <w:t>w postępowaniu, tj.:</w:t>
      </w:r>
      <w:r w:rsidR="00603009" w:rsidRPr="00603009">
        <w:rPr>
          <w:rFonts w:eastAsia="CIDFont+F2" w:cstheme="minorHAnsi"/>
          <w:sz w:val="21"/>
          <w:szCs w:val="21"/>
          <w14:ligatures w14:val="standardContextual"/>
        </w:rPr>
        <w:t xml:space="preserve">” </w:t>
      </w:r>
      <w:r w:rsidR="00603009" w:rsidRPr="00603009">
        <w:rPr>
          <w:rFonts w:eastAsia="Calibri" w:cstheme="minorHAnsi"/>
          <w:iCs/>
        </w:rPr>
        <w:t xml:space="preserve">po punkcie nr </w:t>
      </w:r>
      <w:r w:rsidR="00603009" w:rsidRPr="00603009">
        <w:rPr>
          <w:rFonts w:eastAsia="CIDFont+F2" w:cstheme="minorHAnsi"/>
          <w:sz w:val="21"/>
          <w:szCs w:val="21"/>
          <w14:ligatures w14:val="standardContextual"/>
        </w:rPr>
        <w:t>4.4.2.2.1</w:t>
      </w:r>
      <w:r w:rsidR="00634DD3" w:rsidRPr="00603009">
        <w:rPr>
          <w:rFonts w:eastAsia="Calibri" w:cstheme="minorHAnsi"/>
          <w:iCs/>
        </w:rPr>
        <w:t xml:space="preserve"> dodaje się następujące zapisy o treśc</w:t>
      </w:r>
      <w:r w:rsidR="00F64AD0" w:rsidRPr="00603009">
        <w:rPr>
          <w:rFonts w:eastAsia="Calibri" w:cstheme="minorHAnsi"/>
          <w:iCs/>
        </w:rPr>
        <w:t>i</w:t>
      </w:r>
      <w:r w:rsidR="00634DD3" w:rsidRPr="00603009">
        <w:rPr>
          <w:rFonts w:eastAsia="Calibri" w:cstheme="minorHAnsi"/>
          <w:iCs/>
        </w:rPr>
        <w:t>:</w:t>
      </w:r>
    </w:p>
    <w:p w14:paraId="190EACD9" w14:textId="77777777" w:rsidR="00F64AD0" w:rsidRDefault="00F64AD0" w:rsidP="009871AC">
      <w:pPr>
        <w:spacing w:after="120" w:line="264" w:lineRule="auto"/>
        <w:jc w:val="both"/>
        <w:rPr>
          <w:rFonts w:eastAsia="Calibri" w:cstheme="minorHAnsi"/>
          <w:iCs/>
        </w:rPr>
      </w:pPr>
    </w:p>
    <w:p w14:paraId="4B5C36FA" w14:textId="00085220" w:rsidR="00120D64" w:rsidRPr="00D166C6" w:rsidRDefault="003B3384" w:rsidP="00F8764F">
      <w:pPr>
        <w:autoSpaceDE w:val="0"/>
        <w:autoSpaceDN w:val="0"/>
        <w:adjustRightInd w:val="0"/>
        <w:spacing w:after="0" w:line="240" w:lineRule="auto"/>
        <w:ind w:left="993" w:hanging="993"/>
        <w:jc w:val="both"/>
        <w:rPr>
          <w:rFonts w:eastAsia="Times New Roman" w:cstheme="minorHAnsi"/>
          <w:b/>
          <w:bCs/>
        </w:rPr>
      </w:pPr>
      <w:bookmarkStart w:id="1" w:name="_Hlk144888288"/>
      <w:r w:rsidRPr="00D166C6">
        <w:rPr>
          <w:rFonts w:eastAsia="CIDFont+F2" w:cstheme="minorHAnsi"/>
          <w:b/>
          <w:bCs/>
          <w14:ligatures w14:val="standardContextual"/>
        </w:rPr>
        <w:t xml:space="preserve">4.4.2.2.2 </w:t>
      </w:r>
      <w:r w:rsidR="00D166C6" w:rsidRPr="00D166C6">
        <w:rPr>
          <w:rFonts w:eastAsia="CIDFont+F2" w:cstheme="minorHAnsi"/>
          <w:b/>
          <w:bCs/>
          <w14:ligatures w14:val="standardContextual"/>
        </w:rPr>
        <w:t xml:space="preserve"> </w:t>
      </w:r>
      <w:r w:rsidR="00D166C6">
        <w:rPr>
          <w:rFonts w:eastAsia="CIDFont+F2" w:cstheme="minorHAnsi"/>
          <w:b/>
          <w:bCs/>
          <w14:ligatures w14:val="standardContextual"/>
        </w:rPr>
        <w:t xml:space="preserve"> </w:t>
      </w:r>
      <w:r w:rsidR="005E7D0D">
        <w:rPr>
          <w:rFonts w:eastAsia="CIDFont+F2" w:cstheme="minorHAnsi"/>
          <w:b/>
          <w:bCs/>
          <w14:ligatures w14:val="standardContextual"/>
        </w:rPr>
        <w:t xml:space="preserve"> </w:t>
      </w:r>
      <w:r w:rsidRPr="00D166C6">
        <w:rPr>
          <w:rFonts w:eastAsia="CIDFont+F2" w:cstheme="minorHAnsi"/>
          <w:b/>
          <w:bCs/>
          <w14:ligatures w14:val="standardContextual"/>
        </w:rPr>
        <w:t>na potwierdzenie spełnienia warunku udziału w postępowaniu, określonego w pkt 4.1.1.4. ii SWZ, Wykonawca składa</w:t>
      </w:r>
      <w:r w:rsidRPr="00D166C6">
        <w:rPr>
          <w:rFonts w:eastAsia="CIDFont+F2" w:cstheme="minorHAnsi"/>
          <w14:ligatures w14:val="standardContextual"/>
        </w:rPr>
        <w:t xml:space="preserve"> </w:t>
      </w:r>
      <w:r w:rsidR="00120D64" w:rsidRPr="00D166C6">
        <w:rPr>
          <w:rFonts w:eastAsia="Times New Roman" w:cstheme="minorHAnsi"/>
          <w:b/>
          <w:bCs/>
        </w:rPr>
        <w:t>wykaz osób, wraz z informacją na temat ich doświadczenia niezbędn</w:t>
      </w:r>
      <w:r w:rsidR="00D166C6">
        <w:rPr>
          <w:rFonts w:eastAsia="Times New Roman" w:cstheme="minorHAnsi"/>
          <w:b/>
          <w:bCs/>
        </w:rPr>
        <w:t>ego</w:t>
      </w:r>
      <w:r w:rsidR="00120D64" w:rsidRPr="00D166C6">
        <w:rPr>
          <w:rFonts w:eastAsia="Times New Roman" w:cstheme="minorHAnsi"/>
          <w:b/>
          <w:bCs/>
        </w:rPr>
        <w:t xml:space="preserve"> do realizacji usług objętych przedmiotem postępowania</w:t>
      </w:r>
      <w:r w:rsidR="00F8764F">
        <w:rPr>
          <w:rFonts w:eastAsia="Times New Roman" w:cstheme="minorHAnsi"/>
          <w:b/>
          <w:bCs/>
        </w:rPr>
        <w:t>,</w:t>
      </w:r>
      <w:r w:rsidR="00F8764F" w:rsidRPr="00F8764F">
        <w:t xml:space="preserve"> </w:t>
      </w:r>
      <w:r w:rsidR="00F8764F" w:rsidRPr="00F8764F">
        <w:rPr>
          <w:b/>
          <w:bCs/>
        </w:rPr>
        <w:t>p</w:t>
      </w:r>
      <w:r w:rsidR="00F8764F" w:rsidRPr="00F8764F">
        <w:rPr>
          <w:rFonts w:eastAsia="Times New Roman" w:cstheme="minorHAnsi"/>
          <w:b/>
          <w:bCs/>
        </w:rPr>
        <w:t>odstaw</w:t>
      </w:r>
      <w:r w:rsidR="00F8764F">
        <w:rPr>
          <w:rFonts w:eastAsia="Times New Roman" w:cstheme="minorHAnsi"/>
          <w:b/>
          <w:bCs/>
        </w:rPr>
        <w:t>y</w:t>
      </w:r>
      <w:r w:rsidR="00F8764F" w:rsidRPr="00F8764F">
        <w:rPr>
          <w:rFonts w:eastAsia="Times New Roman" w:cstheme="minorHAnsi"/>
          <w:b/>
          <w:bCs/>
        </w:rPr>
        <w:t xml:space="preserve"> dysponowania przez Wykonawcę osobą</w:t>
      </w:r>
      <w:r w:rsidR="00F8764F">
        <w:rPr>
          <w:rFonts w:eastAsia="Times New Roman" w:cstheme="minorHAnsi"/>
          <w:b/>
          <w:bCs/>
        </w:rPr>
        <w:t xml:space="preserve"> </w:t>
      </w:r>
      <w:r w:rsidR="00120D64" w:rsidRPr="00D166C6">
        <w:rPr>
          <w:rFonts w:eastAsia="Times New Roman" w:cstheme="minorHAnsi"/>
          <w:b/>
          <w:bCs/>
        </w:rPr>
        <w:t xml:space="preserve">– </w:t>
      </w:r>
      <w:r w:rsidRPr="00D166C6">
        <w:rPr>
          <w:rFonts w:eastAsia="Times New Roman" w:cstheme="minorHAnsi"/>
          <w:b/>
          <w:bCs/>
        </w:rPr>
        <w:t xml:space="preserve">sporządzony zgodnie ze </w:t>
      </w:r>
      <w:r w:rsidR="00120D64" w:rsidRPr="00D166C6">
        <w:rPr>
          <w:rFonts w:eastAsia="Times New Roman" w:cstheme="minorHAnsi"/>
          <w:b/>
          <w:bCs/>
        </w:rPr>
        <w:t>wz</w:t>
      </w:r>
      <w:r w:rsidRPr="00D166C6">
        <w:rPr>
          <w:rFonts w:eastAsia="Times New Roman" w:cstheme="minorHAnsi"/>
          <w:b/>
          <w:bCs/>
        </w:rPr>
        <w:t>orem</w:t>
      </w:r>
      <w:r w:rsidR="00120D64" w:rsidRPr="00D166C6">
        <w:rPr>
          <w:rFonts w:eastAsia="Times New Roman" w:cstheme="minorHAnsi"/>
          <w:b/>
          <w:bCs/>
        </w:rPr>
        <w:t xml:space="preserve"> stanowi</w:t>
      </w:r>
      <w:r w:rsidRPr="00D166C6">
        <w:rPr>
          <w:rFonts w:eastAsia="Times New Roman" w:cstheme="minorHAnsi"/>
          <w:b/>
          <w:bCs/>
        </w:rPr>
        <w:t xml:space="preserve">ącym </w:t>
      </w:r>
      <w:r w:rsidR="00120D64" w:rsidRPr="00D166C6">
        <w:rPr>
          <w:rFonts w:eastAsia="Times New Roman" w:cstheme="minorHAnsi"/>
          <w:b/>
          <w:bCs/>
        </w:rPr>
        <w:t>załącznik nr 5B do SWZ;</w:t>
      </w:r>
    </w:p>
    <w:p w14:paraId="2BB603DE" w14:textId="6C827F9A" w:rsidR="00120D64" w:rsidRPr="00D166C6" w:rsidRDefault="003B3384" w:rsidP="00D166C6">
      <w:pPr>
        <w:widowControl w:val="0"/>
        <w:shd w:val="clear" w:color="auto" w:fill="FFFFFF"/>
        <w:spacing w:before="240" w:after="0" w:line="240" w:lineRule="auto"/>
        <w:ind w:left="993" w:hanging="993"/>
        <w:jc w:val="both"/>
        <w:rPr>
          <w:rFonts w:eastAsia="Times New Roman" w:cstheme="minorHAnsi"/>
          <w:b/>
          <w:bCs/>
        </w:rPr>
      </w:pPr>
      <w:r w:rsidRPr="00D166C6">
        <w:rPr>
          <w:rFonts w:eastAsia="CIDFont+F2" w:cstheme="minorHAnsi"/>
          <w:b/>
          <w:bCs/>
          <w14:ligatures w14:val="standardContextual"/>
        </w:rPr>
        <w:t>4.4.</w:t>
      </w:r>
      <w:r w:rsidR="00D166C6">
        <w:rPr>
          <w:rFonts w:eastAsia="CIDFont+F2" w:cstheme="minorHAnsi"/>
          <w:b/>
          <w:bCs/>
          <w14:ligatures w14:val="standardContextual"/>
        </w:rPr>
        <w:t>2.</w:t>
      </w:r>
      <w:r w:rsidRPr="00D166C6">
        <w:rPr>
          <w:rFonts w:eastAsia="CIDFont+F2" w:cstheme="minorHAnsi"/>
          <w:b/>
          <w:bCs/>
          <w14:ligatures w14:val="standardContextual"/>
        </w:rPr>
        <w:t>2.3</w:t>
      </w:r>
      <w:r w:rsidR="00D166C6">
        <w:rPr>
          <w:rFonts w:eastAsia="CIDFont+F2" w:cstheme="minorHAnsi"/>
          <w:b/>
          <w:bCs/>
          <w14:ligatures w14:val="standardContextual"/>
        </w:rPr>
        <w:t xml:space="preserve"> </w:t>
      </w:r>
      <w:r w:rsidR="00D166C6" w:rsidRPr="00D166C6">
        <w:rPr>
          <w:rFonts w:eastAsia="CIDFont+F2" w:cstheme="minorHAnsi"/>
          <w:b/>
          <w:bCs/>
          <w14:ligatures w14:val="standardContextual"/>
        </w:rPr>
        <w:t>na potwierdzenie spełnienia warunku udziału w postępowaniu,</w:t>
      </w:r>
      <w:r w:rsidR="00D166C6">
        <w:rPr>
          <w:rFonts w:eastAsia="CIDFont+F2" w:cstheme="minorHAnsi"/>
          <w:b/>
          <w:bCs/>
          <w14:ligatures w14:val="standardContextual"/>
        </w:rPr>
        <w:t xml:space="preserve"> </w:t>
      </w:r>
      <w:r w:rsidR="00D166C6" w:rsidRPr="00D166C6">
        <w:rPr>
          <w:rFonts w:eastAsia="CIDFont+F2" w:cstheme="minorHAnsi"/>
          <w:b/>
          <w:bCs/>
          <w14:ligatures w14:val="standardContextual"/>
        </w:rPr>
        <w:t xml:space="preserve">określonego </w:t>
      </w:r>
      <w:r w:rsidR="00D166C6" w:rsidRPr="00D166C6">
        <w:rPr>
          <w:rFonts w:eastAsia="CIDFont+F2" w:cstheme="minorHAnsi"/>
          <w:b/>
          <w:bCs/>
          <w14:ligatures w14:val="standardContextual"/>
        </w:rPr>
        <w:br/>
        <w:t>w pkt 4.1.1.</w:t>
      </w:r>
      <w:r w:rsidR="00D166C6">
        <w:rPr>
          <w:rFonts w:eastAsia="CIDFont+F2" w:cstheme="minorHAnsi"/>
          <w:b/>
          <w:bCs/>
          <w14:ligatures w14:val="standardContextual"/>
        </w:rPr>
        <w:t>3</w:t>
      </w:r>
      <w:r w:rsidR="00D166C6" w:rsidRPr="00D166C6">
        <w:rPr>
          <w:rFonts w:eastAsia="CIDFont+F2" w:cstheme="minorHAnsi"/>
          <w:b/>
          <w:bCs/>
          <w14:ligatures w14:val="standardContextual"/>
        </w:rPr>
        <w:t>. i SWZ, Wykonawca składa</w:t>
      </w:r>
      <w:r w:rsidR="00D166C6" w:rsidRPr="00D166C6">
        <w:rPr>
          <w:rFonts w:eastAsia="CIDFont+F2" w:cstheme="minorHAnsi"/>
          <w14:ligatures w14:val="standardContextual"/>
        </w:rPr>
        <w:t xml:space="preserve"> </w:t>
      </w:r>
      <w:r w:rsidR="00120D64" w:rsidRPr="00D166C6">
        <w:rPr>
          <w:rFonts w:eastAsia="Times New Roman" w:cstheme="minorHAnsi"/>
          <w:b/>
          <w:bCs/>
        </w:rPr>
        <w:t>dokument</w:t>
      </w:r>
      <w:r w:rsidR="00D166C6">
        <w:rPr>
          <w:rFonts w:eastAsia="Times New Roman" w:cstheme="minorHAnsi"/>
          <w:b/>
          <w:bCs/>
        </w:rPr>
        <w:t>y</w:t>
      </w:r>
      <w:r w:rsidR="00120D64" w:rsidRPr="00D166C6">
        <w:rPr>
          <w:rFonts w:eastAsia="Times New Roman" w:cstheme="minorHAnsi"/>
          <w:b/>
          <w:bCs/>
        </w:rPr>
        <w:t xml:space="preserve"> potwierdzając</w:t>
      </w:r>
      <w:r w:rsidR="00D166C6">
        <w:rPr>
          <w:rFonts w:eastAsia="Times New Roman" w:cstheme="minorHAnsi"/>
          <w:b/>
          <w:bCs/>
        </w:rPr>
        <w:t>e</w:t>
      </w:r>
      <w:r w:rsidR="00120D64" w:rsidRPr="00D166C6">
        <w:rPr>
          <w:rFonts w:eastAsia="Times New Roman" w:cstheme="minorHAnsi"/>
          <w:b/>
          <w:bCs/>
        </w:rPr>
        <w:t xml:space="preserve">, że jest ubezpieczony od odpowiedzialności cywilnej w zakresie prowadzonej działalności związanej </w:t>
      </w:r>
      <w:r w:rsidR="00D124B5">
        <w:rPr>
          <w:rFonts w:eastAsia="Times New Roman" w:cstheme="minorHAnsi"/>
          <w:b/>
          <w:bCs/>
        </w:rPr>
        <w:br/>
      </w:r>
      <w:r w:rsidR="00120D64" w:rsidRPr="00D166C6">
        <w:rPr>
          <w:rFonts w:eastAsia="Times New Roman" w:cstheme="minorHAnsi"/>
          <w:b/>
          <w:bCs/>
        </w:rPr>
        <w:t>z przedmiotem zamówienia na sumę gwarancyjną określoną przez Zamawiającego</w:t>
      </w:r>
      <w:r w:rsidR="00603009" w:rsidRPr="00D166C6">
        <w:rPr>
          <w:rFonts w:eastAsia="Times New Roman" w:cstheme="minorHAnsi"/>
          <w:b/>
          <w:bCs/>
        </w:rPr>
        <w:t xml:space="preserve"> </w:t>
      </w:r>
      <w:r w:rsidR="00D124B5">
        <w:rPr>
          <w:rFonts w:eastAsia="Times New Roman" w:cstheme="minorHAnsi"/>
          <w:b/>
          <w:bCs/>
        </w:rPr>
        <w:br/>
      </w:r>
      <w:r w:rsidR="00603009" w:rsidRPr="00D166C6">
        <w:rPr>
          <w:rFonts w:eastAsia="Times New Roman" w:cstheme="minorHAnsi"/>
          <w:b/>
          <w:bCs/>
        </w:rPr>
        <w:t xml:space="preserve">w punkcie </w:t>
      </w:r>
      <w:r w:rsidR="00603009" w:rsidRPr="00D166C6">
        <w:rPr>
          <w:rFonts w:eastAsia="CIDFont+F2" w:cstheme="minorHAnsi"/>
          <w:b/>
          <w:bCs/>
          <w14:ligatures w14:val="standardContextual"/>
        </w:rPr>
        <w:t>4.1.1.3. SWZ</w:t>
      </w:r>
      <w:r w:rsidR="00F8764F">
        <w:rPr>
          <w:rFonts w:eastAsia="CIDFont+F2" w:cstheme="minorHAnsi"/>
          <w:b/>
          <w:bCs/>
          <w14:ligatures w14:val="standardContextual"/>
        </w:rPr>
        <w:t>,</w:t>
      </w:r>
    </w:p>
    <w:bookmarkEnd w:id="1"/>
    <w:p w14:paraId="4C57476E" w14:textId="77777777" w:rsidR="00120D64" w:rsidRDefault="00120D64" w:rsidP="009871AC">
      <w:pPr>
        <w:spacing w:after="120" w:line="264" w:lineRule="auto"/>
        <w:jc w:val="both"/>
        <w:rPr>
          <w:rFonts w:eastAsia="Calibri" w:cstheme="minorHAnsi"/>
          <w:iCs/>
        </w:rPr>
      </w:pPr>
    </w:p>
    <w:p w14:paraId="05985E72" w14:textId="0FF0CB5E" w:rsidR="005E7D0D" w:rsidRDefault="005E7D0D" w:rsidP="00F8764F">
      <w:pPr>
        <w:spacing w:after="120" w:line="264" w:lineRule="auto"/>
        <w:jc w:val="both"/>
        <w:rPr>
          <w:rFonts w:eastAsia="Calibri" w:cstheme="minorHAnsi"/>
          <w:iCs/>
        </w:rPr>
      </w:pPr>
      <w:r>
        <w:rPr>
          <w:rFonts w:eastAsia="Calibri" w:cstheme="minorHAnsi"/>
          <w:iCs/>
        </w:rPr>
        <w:t>W załączniku nr 5B do SWZ – WYKAZ OSÓB</w:t>
      </w:r>
      <w:r w:rsidR="00F8764F">
        <w:rPr>
          <w:rFonts w:eastAsia="Calibri" w:cstheme="minorHAnsi"/>
          <w:iCs/>
        </w:rPr>
        <w:t>, w tabeli dotyczącej osób,</w:t>
      </w:r>
      <w:r>
        <w:rPr>
          <w:rFonts w:eastAsia="Calibri" w:cstheme="minorHAnsi"/>
          <w:iCs/>
        </w:rPr>
        <w:t xml:space="preserve"> </w:t>
      </w:r>
      <w:r w:rsidR="00F8764F">
        <w:rPr>
          <w:rFonts w:eastAsia="Calibri" w:cstheme="minorHAnsi"/>
          <w:iCs/>
        </w:rPr>
        <w:t xml:space="preserve">Zamawiający </w:t>
      </w:r>
      <w:r>
        <w:rPr>
          <w:rFonts w:eastAsia="Calibri" w:cstheme="minorHAnsi"/>
          <w:iCs/>
        </w:rPr>
        <w:t>dodaje się now</w:t>
      </w:r>
      <w:r w:rsidR="002E7B4B">
        <w:rPr>
          <w:rFonts w:eastAsia="Calibri" w:cstheme="minorHAnsi"/>
          <w:iCs/>
        </w:rPr>
        <w:t>ą</w:t>
      </w:r>
      <w:r>
        <w:rPr>
          <w:rFonts w:eastAsia="Calibri" w:cstheme="minorHAnsi"/>
          <w:iCs/>
        </w:rPr>
        <w:t xml:space="preserve"> kolumn</w:t>
      </w:r>
      <w:r w:rsidR="002E7B4B">
        <w:rPr>
          <w:rFonts w:eastAsia="Calibri" w:cstheme="minorHAnsi"/>
          <w:iCs/>
        </w:rPr>
        <w:t>ę</w:t>
      </w:r>
      <w:r>
        <w:rPr>
          <w:rFonts w:eastAsia="Calibri" w:cstheme="minorHAnsi"/>
          <w:iCs/>
        </w:rPr>
        <w:t xml:space="preserve"> o </w:t>
      </w:r>
      <w:r w:rsidR="00F8764F">
        <w:rPr>
          <w:rFonts w:eastAsia="Calibri" w:cstheme="minorHAnsi"/>
          <w:iCs/>
        </w:rPr>
        <w:t>tytu</w:t>
      </w:r>
      <w:r w:rsidR="002E7B4B">
        <w:rPr>
          <w:rFonts w:eastAsia="Calibri" w:cstheme="minorHAnsi"/>
          <w:iCs/>
        </w:rPr>
        <w:t>le</w:t>
      </w:r>
      <w:r>
        <w:rPr>
          <w:rFonts w:eastAsia="Calibri" w:cstheme="minorHAnsi"/>
          <w:iCs/>
        </w:rPr>
        <w:t xml:space="preserve">: </w:t>
      </w:r>
      <w:r w:rsidR="00F8764F">
        <w:rPr>
          <w:rFonts w:eastAsia="Calibri" w:cstheme="minorHAnsi"/>
          <w:iCs/>
        </w:rPr>
        <w:t>„</w:t>
      </w:r>
      <w:r w:rsidR="00F8764F">
        <w:rPr>
          <w:rFonts w:ascii="Calibri" w:hAnsi="Calibri" w:cs="Calibri"/>
          <w:b/>
          <w:bCs/>
        </w:rPr>
        <w:t xml:space="preserve">Podstawa dysponowania przez Wykonawcę osobą”. </w:t>
      </w:r>
      <w:r w:rsidR="00F8764F" w:rsidRPr="00F8764F">
        <w:rPr>
          <w:rFonts w:ascii="Calibri" w:hAnsi="Calibri" w:cs="Calibri"/>
        </w:rPr>
        <w:t>Nowy wzór tabeli zamieszczamy poniżej</w:t>
      </w:r>
      <w:r w:rsidR="00F8764F">
        <w:rPr>
          <w:rFonts w:ascii="Calibri" w:hAnsi="Calibri" w:cs="Calibri"/>
        </w:rPr>
        <w:t>.</w:t>
      </w:r>
    </w:p>
    <w:p w14:paraId="7BF433EE" w14:textId="77777777" w:rsidR="005E7D0D" w:rsidRDefault="005E7D0D" w:rsidP="005E7D0D">
      <w:pPr>
        <w:jc w:val="both"/>
        <w:rPr>
          <w:rFonts w:ascii="Calibri" w:hAnsi="Calibri" w:cs="Calibri"/>
        </w:rPr>
      </w:pPr>
    </w:p>
    <w:p w14:paraId="408A0729" w14:textId="77777777" w:rsidR="00087595" w:rsidRDefault="00087595" w:rsidP="005E7D0D">
      <w:pPr>
        <w:jc w:val="both"/>
        <w:rPr>
          <w:rFonts w:ascii="Calibri" w:hAnsi="Calibri" w:cs="Calibri"/>
        </w:rPr>
      </w:pPr>
    </w:p>
    <w:p w14:paraId="10422EFB" w14:textId="77777777" w:rsidR="00087595" w:rsidRDefault="00087595" w:rsidP="005E7D0D">
      <w:pPr>
        <w:jc w:val="both"/>
        <w:rPr>
          <w:rFonts w:ascii="Calibri" w:hAnsi="Calibri" w:cs="Calibri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560"/>
        <w:gridCol w:w="3543"/>
        <w:gridCol w:w="3828"/>
      </w:tblGrid>
      <w:tr w:rsidR="008447CC" w:rsidRPr="00B90269" w14:paraId="10E69E23" w14:textId="1AF00F2E" w:rsidTr="008447CC">
        <w:trPr>
          <w:trHeight w:val="1295"/>
        </w:trPr>
        <w:tc>
          <w:tcPr>
            <w:tcW w:w="567" w:type="dxa"/>
          </w:tcPr>
          <w:p w14:paraId="6279224D" w14:textId="77777777" w:rsidR="008447CC" w:rsidRPr="00B90269" w:rsidRDefault="008447CC" w:rsidP="005E7D0D">
            <w:pPr>
              <w:jc w:val="center"/>
              <w:rPr>
                <w:rFonts w:ascii="Calibri" w:hAnsi="Calibri" w:cs="Calibri"/>
                <w:b/>
              </w:rPr>
            </w:pPr>
            <w:r w:rsidRPr="00B90269">
              <w:rPr>
                <w:rFonts w:ascii="Calibri" w:hAnsi="Calibri" w:cs="Calibri"/>
                <w:b/>
              </w:rPr>
              <w:t>L.p.</w:t>
            </w:r>
          </w:p>
        </w:tc>
        <w:tc>
          <w:tcPr>
            <w:tcW w:w="1560" w:type="dxa"/>
            <w:vAlign w:val="center"/>
          </w:tcPr>
          <w:p w14:paraId="090FDDAE" w14:textId="51A93D0F" w:rsidR="008447CC" w:rsidRPr="00B90269" w:rsidRDefault="008447CC" w:rsidP="005E7D0D">
            <w:pPr>
              <w:jc w:val="center"/>
              <w:rPr>
                <w:rFonts w:ascii="Calibri" w:hAnsi="Calibri" w:cs="Calibri"/>
                <w:b/>
              </w:rPr>
            </w:pPr>
            <w:r w:rsidRPr="00B90269">
              <w:rPr>
                <w:rFonts w:ascii="Calibri" w:hAnsi="Calibri" w:cs="Calibri"/>
                <w:b/>
              </w:rPr>
              <w:t>Imię i nazwisko</w:t>
            </w:r>
          </w:p>
        </w:tc>
        <w:tc>
          <w:tcPr>
            <w:tcW w:w="3543" w:type="dxa"/>
            <w:vAlign w:val="center"/>
          </w:tcPr>
          <w:p w14:paraId="5C25D317" w14:textId="5FA5A498" w:rsidR="008447CC" w:rsidRPr="00B90269" w:rsidRDefault="008447CC" w:rsidP="005E7D0D">
            <w:pPr>
              <w:jc w:val="center"/>
              <w:rPr>
                <w:rFonts w:ascii="Calibri" w:hAnsi="Calibri" w:cs="Calibri"/>
                <w:b/>
              </w:rPr>
            </w:pPr>
            <w:r w:rsidRPr="00B90269">
              <w:rPr>
                <w:rFonts w:ascii="Calibri" w:hAnsi="Calibri" w:cs="Calibri"/>
                <w:b/>
                <w:bCs/>
              </w:rPr>
              <w:t>Doświadczenie zawodowe</w:t>
            </w:r>
            <w:r>
              <w:rPr>
                <w:rFonts w:ascii="Calibri" w:hAnsi="Calibri" w:cs="Calibri"/>
                <w:b/>
                <w:bCs/>
              </w:rPr>
              <w:t>, podać okresy zatrudnienia i stanowiska, zakres obowiązków</w:t>
            </w:r>
          </w:p>
        </w:tc>
        <w:tc>
          <w:tcPr>
            <w:tcW w:w="3828" w:type="dxa"/>
            <w:vAlign w:val="center"/>
          </w:tcPr>
          <w:p w14:paraId="32200182" w14:textId="1BD243DF" w:rsidR="008447CC" w:rsidRPr="00B90269" w:rsidRDefault="008447CC" w:rsidP="005E7D0D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Podstawa dysponowania przez Wykonawcę osobą</w:t>
            </w:r>
          </w:p>
        </w:tc>
      </w:tr>
      <w:tr w:rsidR="008447CC" w:rsidRPr="00B90269" w14:paraId="1DAD888C" w14:textId="6F0E628D" w:rsidTr="008447CC">
        <w:trPr>
          <w:trHeight w:val="2485"/>
        </w:trPr>
        <w:tc>
          <w:tcPr>
            <w:tcW w:w="567" w:type="dxa"/>
          </w:tcPr>
          <w:p w14:paraId="7A4D6A3F" w14:textId="77777777" w:rsidR="008447CC" w:rsidRPr="005B1034" w:rsidRDefault="008447CC" w:rsidP="005E7D0D">
            <w:pPr>
              <w:jc w:val="both"/>
              <w:rPr>
                <w:rFonts w:ascii="Calibri" w:hAnsi="Calibri" w:cs="Calibri"/>
                <w:b/>
              </w:rPr>
            </w:pPr>
            <w:r w:rsidRPr="005B1034">
              <w:rPr>
                <w:rFonts w:ascii="Calibri" w:hAnsi="Calibri" w:cs="Calibri"/>
                <w:b/>
              </w:rPr>
              <w:t>1.</w:t>
            </w:r>
          </w:p>
        </w:tc>
        <w:tc>
          <w:tcPr>
            <w:tcW w:w="1560" w:type="dxa"/>
          </w:tcPr>
          <w:p w14:paraId="6E50FF0A" w14:textId="77777777" w:rsidR="008447CC" w:rsidRPr="00B90269" w:rsidRDefault="008447CC" w:rsidP="005E7D0D">
            <w:pPr>
              <w:jc w:val="both"/>
              <w:rPr>
                <w:rFonts w:ascii="Calibri" w:hAnsi="Calibri" w:cs="Calibri"/>
                <w:b/>
              </w:rPr>
            </w:pPr>
          </w:p>
          <w:p w14:paraId="34550D8E" w14:textId="77777777" w:rsidR="008447CC" w:rsidRPr="00B90269" w:rsidRDefault="008447CC" w:rsidP="005E7D0D">
            <w:pPr>
              <w:jc w:val="both"/>
              <w:rPr>
                <w:rFonts w:ascii="Calibri" w:hAnsi="Calibri" w:cs="Calibri"/>
                <w:b/>
              </w:rPr>
            </w:pPr>
          </w:p>
          <w:p w14:paraId="3DF5E238" w14:textId="77777777" w:rsidR="008447CC" w:rsidRPr="00B90269" w:rsidRDefault="008447CC" w:rsidP="005E7D0D">
            <w:pPr>
              <w:jc w:val="both"/>
              <w:rPr>
                <w:rFonts w:ascii="Calibri" w:hAnsi="Calibri" w:cs="Calibri"/>
                <w:b/>
              </w:rPr>
            </w:pPr>
          </w:p>
          <w:p w14:paraId="1CF44BD2" w14:textId="77777777" w:rsidR="008447CC" w:rsidRPr="00B90269" w:rsidRDefault="008447CC" w:rsidP="005E7D0D">
            <w:pPr>
              <w:jc w:val="both"/>
              <w:rPr>
                <w:rFonts w:ascii="Calibri" w:hAnsi="Calibri" w:cs="Calibri"/>
                <w:b/>
              </w:rPr>
            </w:pPr>
          </w:p>
          <w:p w14:paraId="630D8A15" w14:textId="77777777" w:rsidR="008447CC" w:rsidRPr="00B90269" w:rsidRDefault="008447CC" w:rsidP="005E7D0D">
            <w:pPr>
              <w:jc w:val="both"/>
              <w:rPr>
                <w:rFonts w:ascii="Calibri" w:hAnsi="Calibri" w:cs="Calibri"/>
                <w:b/>
              </w:rPr>
            </w:pPr>
          </w:p>
          <w:p w14:paraId="6E0B3DF4" w14:textId="77777777" w:rsidR="008447CC" w:rsidRPr="005B1034" w:rsidRDefault="008447CC" w:rsidP="005E7D0D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3543" w:type="dxa"/>
          </w:tcPr>
          <w:p w14:paraId="06F1E24F" w14:textId="40B80100" w:rsidR="008447CC" w:rsidRPr="005B1034" w:rsidRDefault="008447CC" w:rsidP="005E7D0D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3828" w:type="dxa"/>
          </w:tcPr>
          <w:p w14:paraId="0883A813" w14:textId="77777777" w:rsidR="008447CC" w:rsidRPr="00B90269" w:rsidRDefault="008447CC" w:rsidP="005E7D0D">
            <w:pPr>
              <w:jc w:val="both"/>
              <w:rPr>
                <w:rFonts w:ascii="Calibri" w:hAnsi="Calibri" w:cs="Calibri"/>
                <w:b/>
              </w:rPr>
            </w:pPr>
          </w:p>
          <w:p w14:paraId="3DD39D4C" w14:textId="77777777" w:rsidR="008447CC" w:rsidRPr="00B90269" w:rsidRDefault="008447CC" w:rsidP="005E7D0D">
            <w:pPr>
              <w:jc w:val="both"/>
              <w:rPr>
                <w:rFonts w:ascii="Calibri" w:hAnsi="Calibri" w:cs="Calibri"/>
                <w:b/>
              </w:rPr>
            </w:pPr>
          </w:p>
          <w:p w14:paraId="7A462F84" w14:textId="77777777" w:rsidR="008447CC" w:rsidRPr="00B90269" w:rsidRDefault="008447CC" w:rsidP="005E7D0D">
            <w:pPr>
              <w:jc w:val="both"/>
              <w:rPr>
                <w:rFonts w:ascii="Calibri" w:hAnsi="Calibri" w:cs="Calibri"/>
                <w:b/>
              </w:rPr>
            </w:pPr>
          </w:p>
          <w:p w14:paraId="7199E305" w14:textId="77777777" w:rsidR="008447CC" w:rsidRPr="00B90269" w:rsidRDefault="008447CC" w:rsidP="005E7D0D">
            <w:pPr>
              <w:jc w:val="both"/>
              <w:rPr>
                <w:rFonts w:ascii="Calibri" w:hAnsi="Calibri" w:cs="Calibri"/>
                <w:b/>
              </w:rPr>
            </w:pPr>
          </w:p>
          <w:p w14:paraId="37A731A0" w14:textId="77777777" w:rsidR="008447CC" w:rsidRPr="00B90269" w:rsidRDefault="008447CC" w:rsidP="005E7D0D">
            <w:pPr>
              <w:jc w:val="both"/>
              <w:rPr>
                <w:rFonts w:ascii="Calibri" w:hAnsi="Calibri" w:cs="Calibri"/>
                <w:b/>
              </w:rPr>
            </w:pPr>
          </w:p>
          <w:p w14:paraId="242795E0" w14:textId="77777777" w:rsidR="008447CC" w:rsidRPr="00B90269" w:rsidRDefault="008447CC" w:rsidP="005E7D0D">
            <w:pPr>
              <w:jc w:val="both"/>
              <w:rPr>
                <w:rFonts w:ascii="Calibri" w:hAnsi="Calibri" w:cs="Calibri"/>
                <w:b/>
              </w:rPr>
            </w:pPr>
          </w:p>
        </w:tc>
      </w:tr>
      <w:tr w:rsidR="008447CC" w:rsidRPr="00B90269" w14:paraId="44D55EEC" w14:textId="74C66516" w:rsidTr="008447CC">
        <w:trPr>
          <w:trHeight w:val="871"/>
        </w:trPr>
        <w:tc>
          <w:tcPr>
            <w:tcW w:w="567" w:type="dxa"/>
          </w:tcPr>
          <w:p w14:paraId="255C11FE" w14:textId="77777777" w:rsidR="008447CC" w:rsidRPr="005B1034" w:rsidRDefault="008447CC" w:rsidP="005E7D0D">
            <w:pPr>
              <w:jc w:val="both"/>
              <w:rPr>
                <w:rFonts w:ascii="Calibri" w:hAnsi="Calibri" w:cs="Calibri"/>
                <w:b/>
              </w:rPr>
            </w:pPr>
            <w:r w:rsidRPr="005B1034">
              <w:rPr>
                <w:rFonts w:ascii="Calibri" w:hAnsi="Calibri" w:cs="Calibri"/>
                <w:b/>
              </w:rPr>
              <w:t>2.</w:t>
            </w:r>
          </w:p>
        </w:tc>
        <w:tc>
          <w:tcPr>
            <w:tcW w:w="1560" w:type="dxa"/>
          </w:tcPr>
          <w:p w14:paraId="19773CD2" w14:textId="77777777" w:rsidR="008447CC" w:rsidRPr="00B90269" w:rsidRDefault="008447CC" w:rsidP="005E7D0D">
            <w:pPr>
              <w:jc w:val="both"/>
              <w:rPr>
                <w:rFonts w:ascii="Calibri" w:hAnsi="Calibri" w:cs="Calibri"/>
                <w:b/>
              </w:rPr>
            </w:pPr>
          </w:p>
          <w:p w14:paraId="0E64FB11" w14:textId="77777777" w:rsidR="008447CC" w:rsidRPr="00B90269" w:rsidRDefault="008447CC" w:rsidP="005E7D0D">
            <w:pPr>
              <w:jc w:val="both"/>
              <w:rPr>
                <w:rFonts w:ascii="Calibri" w:hAnsi="Calibri" w:cs="Calibri"/>
                <w:b/>
              </w:rPr>
            </w:pPr>
          </w:p>
          <w:p w14:paraId="5300662F" w14:textId="77777777" w:rsidR="008447CC" w:rsidRPr="00B90269" w:rsidRDefault="008447CC" w:rsidP="005E7D0D">
            <w:pPr>
              <w:jc w:val="both"/>
              <w:rPr>
                <w:rFonts w:ascii="Calibri" w:hAnsi="Calibri" w:cs="Calibri"/>
                <w:b/>
              </w:rPr>
            </w:pPr>
          </w:p>
          <w:p w14:paraId="515CFCF4" w14:textId="77777777" w:rsidR="008447CC" w:rsidRPr="00B90269" w:rsidRDefault="008447CC" w:rsidP="005E7D0D">
            <w:pPr>
              <w:jc w:val="both"/>
              <w:rPr>
                <w:rFonts w:ascii="Calibri" w:hAnsi="Calibri" w:cs="Calibri"/>
                <w:b/>
              </w:rPr>
            </w:pPr>
          </w:p>
          <w:p w14:paraId="0DA9A260" w14:textId="77777777" w:rsidR="008447CC" w:rsidRPr="005B1034" w:rsidRDefault="008447CC" w:rsidP="005E7D0D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3543" w:type="dxa"/>
          </w:tcPr>
          <w:p w14:paraId="582AFA6A" w14:textId="4054BB7E" w:rsidR="008447CC" w:rsidRPr="005B1034" w:rsidRDefault="008447CC" w:rsidP="005E7D0D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3828" w:type="dxa"/>
          </w:tcPr>
          <w:p w14:paraId="03D596BE" w14:textId="77777777" w:rsidR="008447CC" w:rsidRPr="00B90269" w:rsidRDefault="008447CC" w:rsidP="005E7D0D">
            <w:pPr>
              <w:jc w:val="both"/>
              <w:rPr>
                <w:rFonts w:ascii="Calibri" w:hAnsi="Calibri" w:cs="Calibri"/>
                <w:b/>
              </w:rPr>
            </w:pPr>
          </w:p>
          <w:p w14:paraId="3404AF85" w14:textId="77777777" w:rsidR="008447CC" w:rsidRPr="00B90269" w:rsidRDefault="008447CC" w:rsidP="005E7D0D">
            <w:pPr>
              <w:jc w:val="both"/>
              <w:rPr>
                <w:rFonts w:ascii="Calibri" w:hAnsi="Calibri" w:cs="Calibri"/>
                <w:b/>
              </w:rPr>
            </w:pPr>
          </w:p>
          <w:p w14:paraId="32CE5982" w14:textId="77777777" w:rsidR="008447CC" w:rsidRPr="00B90269" w:rsidRDefault="008447CC" w:rsidP="005E7D0D">
            <w:pPr>
              <w:jc w:val="both"/>
              <w:rPr>
                <w:rFonts w:ascii="Calibri" w:hAnsi="Calibri" w:cs="Calibri"/>
                <w:b/>
              </w:rPr>
            </w:pPr>
          </w:p>
          <w:p w14:paraId="314CA20D" w14:textId="77777777" w:rsidR="008447CC" w:rsidRPr="00B90269" w:rsidRDefault="008447CC" w:rsidP="005E7D0D">
            <w:pPr>
              <w:jc w:val="both"/>
              <w:rPr>
                <w:rFonts w:ascii="Calibri" w:hAnsi="Calibri" w:cs="Calibri"/>
                <w:b/>
              </w:rPr>
            </w:pPr>
          </w:p>
          <w:p w14:paraId="63F18DAF" w14:textId="77777777" w:rsidR="008447CC" w:rsidRPr="00B90269" w:rsidRDefault="008447CC" w:rsidP="005E7D0D">
            <w:pPr>
              <w:jc w:val="both"/>
              <w:rPr>
                <w:rFonts w:ascii="Calibri" w:hAnsi="Calibri" w:cs="Calibri"/>
                <w:b/>
              </w:rPr>
            </w:pPr>
          </w:p>
        </w:tc>
      </w:tr>
      <w:tr w:rsidR="008447CC" w:rsidRPr="00B90269" w14:paraId="3BA62361" w14:textId="5B42BF81" w:rsidTr="008447CC">
        <w:trPr>
          <w:trHeight w:val="781"/>
        </w:trPr>
        <w:tc>
          <w:tcPr>
            <w:tcW w:w="567" w:type="dxa"/>
          </w:tcPr>
          <w:p w14:paraId="48A7503C" w14:textId="77777777" w:rsidR="008447CC" w:rsidRPr="005B1034" w:rsidRDefault="008447CC" w:rsidP="005E7D0D">
            <w:pPr>
              <w:jc w:val="both"/>
              <w:rPr>
                <w:rFonts w:ascii="Calibri" w:hAnsi="Calibri" w:cs="Calibri"/>
                <w:b/>
              </w:rPr>
            </w:pPr>
            <w:r w:rsidRPr="005B1034">
              <w:rPr>
                <w:rFonts w:ascii="Calibri" w:hAnsi="Calibri" w:cs="Calibri"/>
                <w:b/>
              </w:rPr>
              <w:t>…</w:t>
            </w:r>
          </w:p>
        </w:tc>
        <w:tc>
          <w:tcPr>
            <w:tcW w:w="1560" w:type="dxa"/>
          </w:tcPr>
          <w:p w14:paraId="4CE2EB2C" w14:textId="77777777" w:rsidR="008447CC" w:rsidRPr="005B1034" w:rsidRDefault="008447CC" w:rsidP="005E7D0D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3543" w:type="dxa"/>
          </w:tcPr>
          <w:p w14:paraId="55BDF918" w14:textId="3FC6E8EF" w:rsidR="008447CC" w:rsidRPr="005B1034" w:rsidRDefault="008447CC" w:rsidP="005E7D0D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3828" w:type="dxa"/>
          </w:tcPr>
          <w:p w14:paraId="7409EBC0" w14:textId="77777777" w:rsidR="008447CC" w:rsidRPr="00B90269" w:rsidRDefault="008447CC" w:rsidP="005E7D0D">
            <w:pPr>
              <w:jc w:val="both"/>
              <w:rPr>
                <w:rFonts w:ascii="Calibri" w:hAnsi="Calibri" w:cs="Calibri"/>
                <w:b/>
              </w:rPr>
            </w:pPr>
          </w:p>
        </w:tc>
      </w:tr>
    </w:tbl>
    <w:p w14:paraId="6A597ECC" w14:textId="77777777" w:rsidR="009871AC" w:rsidRDefault="009871AC" w:rsidP="009871AC">
      <w:pPr>
        <w:spacing w:after="120" w:line="264" w:lineRule="auto"/>
        <w:jc w:val="both"/>
        <w:rPr>
          <w:rFonts w:eastAsia="Calibri" w:cstheme="minorHAnsi"/>
          <w:iCs/>
        </w:rPr>
      </w:pPr>
    </w:p>
    <w:p w14:paraId="1C10B14A" w14:textId="7605EC11" w:rsidR="00ED2A53" w:rsidRDefault="00ED2A53" w:rsidP="00AC76D4">
      <w:pPr>
        <w:spacing w:after="120" w:line="264" w:lineRule="auto"/>
        <w:jc w:val="both"/>
      </w:pPr>
      <w:r>
        <w:rPr>
          <w:rFonts w:eastAsia="Calibri" w:cstheme="minorHAnsi"/>
          <w:iCs/>
        </w:rPr>
        <w:t xml:space="preserve">Zmianie ulegają zapisy w </w:t>
      </w:r>
      <w:r w:rsidR="00D166C6">
        <w:rPr>
          <w:rFonts w:eastAsia="Calibri" w:cstheme="minorHAnsi"/>
          <w:iCs/>
        </w:rPr>
        <w:t>p</w:t>
      </w:r>
      <w:r>
        <w:rPr>
          <w:rFonts w:eastAsia="Calibri" w:cstheme="minorHAnsi"/>
          <w:iCs/>
        </w:rPr>
        <w:t xml:space="preserve">unkcie </w:t>
      </w:r>
      <w:r w:rsidR="007C1610">
        <w:rPr>
          <w:rFonts w:eastAsia="Calibri" w:cstheme="minorHAnsi"/>
          <w:iCs/>
        </w:rPr>
        <w:t>SWZ</w:t>
      </w:r>
      <w:r w:rsidR="007C1610">
        <w:rPr>
          <w:b/>
          <w:bCs/>
        </w:rPr>
        <w:t xml:space="preserve"> </w:t>
      </w:r>
      <w:r w:rsidR="00D166C6" w:rsidRPr="00D166C6">
        <w:t xml:space="preserve">nr </w:t>
      </w:r>
      <w:r>
        <w:rPr>
          <w:b/>
          <w:bCs/>
        </w:rPr>
        <w:t>6.2. TERMIN SKŁADANIA I OTWARCIA OFERT, OTWARCIE OFERT</w:t>
      </w:r>
      <w:r w:rsidR="005E7D0D">
        <w:rPr>
          <w:b/>
          <w:bCs/>
        </w:rPr>
        <w:t xml:space="preserve"> </w:t>
      </w:r>
      <w:r>
        <w:t>z bieżących:</w:t>
      </w:r>
    </w:p>
    <w:p w14:paraId="30BDFD70" w14:textId="77777777" w:rsidR="002E7B4B" w:rsidRDefault="002E7B4B" w:rsidP="00ED2A53">
      <w:pPr>
        <w:pStyle w:val="Default"/>
        <w:spacing w:after="177"/>
        <w:rPr>
          <w:i/>
          <w:iCs/>
          <w:sz w:val="22"/>
          <w:szCs w:val="22"/>
        </w:rPr>
      </w:pPr>
    </w:p>
    <w:p w14:paraId="47D6A593" w14:textId="71324640" w:rsidR="00ED2A53" w:rsidRPr="007C1610" w:rsidRDefault="00ED2A53" w:rsidP="00ED2A53">
      <w:pPr>
        <w:pStyle w:val="Default"/>
        <w:spacing w:after="177"/>
        <w:rPr>
          <w:i/>
          <w:iCs/>
          <w:sz w:val="22"/>
          <w:szCs w:val="22"/>
        </w:rPr>
      </w:pPr>
      <w:r w:rsidRPr="007C1610">
        <w:rPr>
          <w:i/>
          <w:iCs/>
          <w:sz w:val="22"/>
          <w:szCs w:val="22"/>
        </w:rPr>
        <w:t xml:space="preserve">„6.2.1. Termin składania ofert: </w:t>
      </w:r>
      <w:r w:rsidRPr="007C1610">
        <w:rPr>
          <w:b/>
          <w:bCs/>
          <w:i/>
          <w:iCs/>
          <w:sz w:val="22"/>
          <w:szCs w:val="22"/>
        </w:rPr>
        <w:t>08.09</w:t>
      </w:r>
      <w:r w:rsidRPr="007C1610">
        <w:rPr>
          <w:i/>
          <w:iCs/>
          <w:sz w:val="22"/>
          <w:szCs w:val="22"/>
        </w:rPr>
        <w:t>.</w:t>
      </w:r>
      <w:r w:rsidRPr="007C1610">
        <w:rPr>
          <w:b/>
          <w:bCs/>
          <w:i/>
          <w:iCs/>
          <w:sz w:val="22"/>
          <w:szCs w:val="22"/>
        </w:rPr>
        <w:t xml:space="preserve">2023 r. godzina 12:00. </w:t>
      </w:r>
    </w:p>
    <w:p w14:paraId="109AC1FC" w14:textId="1AFDED34" w:rsidR="00ED2A53" w:rsidRPr="007C1610" w:rsidRDefault="00ED2A53" w:rsidP="00ED2A53">
      <w:pPr>
        <w:pStyle w:val="Default"/>
        <w:rPr>
          <w:i/>
          <w:iCs/>
          <w:sz w:val="22"/>
          <w:szCs w:val="22"/>
        </w:rPr>
      </w:pPr>
      <w:r w:rsidRPr="007C1610">
        <w:rPr>
          <w:i/>
          <w:iCs/>
          <w:sz w:val="22"/>
          <w:szCs w:val="22"/>
        </w:rPr>
        <w:t xml:space="preserve">6.2.2. Termin otwarcia ofert: </w:t>
      </w:r>
      <w:r w:rsidRPr="007C1610">
        <w:rPr>
          <w:b/>
          <w:bCs/>
          <w:i/>
          <w:iCs/>
          <w:sz w:val="22"/>
          <w:szCs w:val="22"/>
        </w:rPr>
        <w:t>08.09</w:t>
      </w:r>
      <w:r w:rsidRPr="007C1610">
        <w:rPr>
          <w:i/>
          <w:iCs/>
          <w:sz w:val="22"/>
          <w:szCs w:val="22"/>
        </w:rPr>
        <w:t>.</w:t>
      </w:r>
      <w:r w:rsidRPr="007C1610">
        <w:rPr>
          <w:b/>
          <w:bCs/>
          <w:i/>
          <w:iCs/>
          <w:sz w:val="22"/>
          <w:szCs w:val="22"/>
        </w:rPr>
        <w:t xml:space="preserve">2023 r. godzina 13:00, z zastrzeżeniem </w:t>
      </w:r>
      <w:r w:rsidRPr="007C1610">
        <w:rPr>
          <w:i/>
          <w:iCs/>
          <w:sz w:val="22"/>
          <w:szCs w:val="22"/>
        </w:rPr>
        <w:t>art. 222 ustawy.”</w:t>
      </w:r>
    </w:p>
    <w:p w14:paraId="7BB7DEDD" w14:textId="77777777" w:rsidR="00ED2A53" w:rsidRDefault="00ED2A53" w:rsidP="00ED2A53">
      <w:pPr>
        <w:pStyle w:val="Default"/>
        <w:rPr>
          <w:sz w:val="22"/>
          <w:szCs w:val="22"/>
        </w:rPr>
      </w:pPr>
    </w:p>
    <w:p w14:paraId="1C10A243" w14:textId="357AE8C9" w:rsidR="00ED2A53" w:rsidRDefault="00ED2A53" w:rsidP="00ED2A53">
      <w:pPr>
        <w:pStyle w:val="Default"/>
        <w:rPr>
          <w:b/>
          <w:bCs/>
          <w:sz w:val="22"/>
          <w:szCs w:val="22"/>
        </w:rPr>
      </w:pPr>
      <w:r w:rsidRPr="00F8764F">
        <w:rPr>
          <w:b/>
          <w:bCs/>
          <w:sz w:val="22"/>
          <w:szCs w:val="22"/>
        </w:rPr>
        <w:t>na następujące:</w:t>
      </w:r>
    </w:p>
    <w:p w14:paraId="2DE62550" w14:textId="77777777" w:rsidR="002E7B4B" w:rsidRPr="00F8764F" w:rsidRDefault="002E7B4B" w:rsidP="00ED2A53">
      <w:pPr>
        <w:pStyle w:val="Default"/>
        <w:rPr>
          <w:b/>
          <w:bCs/>
          <w:sz w:val="22"/>
          <w:szCs w:val="22"/>
        </w:rPr>
      </w:pPr>
    </w:p>
    <w:p w14:paraId="6EADC790" w14:textId="5AB3B6D8" w:rsidR="00ED2A53" w:rsidRDefault="00ED2A53" w:rsidP="00ED2A53">
      <w:pPr>
        <w:pStyle w:val="Default"/>
        <w:spacing w:after="177"/>
        <w:rPr>
          <w:sz w:val="22"/>
          <w:szCs w:val="22"/>
        </w:rPr>
      </w:pPr>
      <w:r>
        <w:rPr>
          <w:sz w:val="22"/>
          <w:szCs w:val="22"/>
        </w:rPr>
        <w:t xml:space="preserve">„6.2.1. Termin składania ofert: </w:t>
      </w:r>
      <w:r>
        <w:rPr>
          <w:b/>
          <w:bCs/>
          <w:sz w:val="22"/>
          <w:szCs w:val="22"/>
        </w:rPr>
        <w:t>1</w:t>
      </w:r>
      <w:r w:rsidR="005E7D0D">
        <w:rPr>
          <w:b/>
          <w:bCs/>
          <w:sz w:val="22"/>
          <w:szCs w:val="22"/>
        </w:rPr>
        <w:t>9</w:t>
      </w:r>
      <w:r w:rsidRPr="00ED2A53">
        <w:rPr>
          <w:b/>
          <w:bCs/>
          <w:sz w:val="22"/>
          <w:szCs w:val="22"/>
        </w:rPr>
        <w:t>.09</w:t>
      </w:r>
      <w:r>
        <w:rPr>
          <w:sz w:val="22"/>
          <w:szCs w:val="22"/>
        </w:rPr>
        <w:t>.</w:t>
      </w:r>
      <w:r>
        <w:rPr>
          <w:b/>
          <w:bCs/>
          <w:sz w:val="22"/>
          <w:szCs w:val="22"/>
        </w:rPr>
        <w:t xml:space="preserve">2023 r. godzina 12:00. </w:t>
      </w:r>
    </w:p>
    <w:p w14:paraId="1BCDD208" w14:textId="30C0F864" w:rsidR="00ED2A53" w:rsidRDefault="00ED2A53" w:rsidP="00ED2A5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6.2.2. Termin otwarcia ofert: </w:t>
      </w:r>
      <w:r>
        <w:rPr>
          <w:b/>
          <w:bCs/>
          <w:sz w:val="22"/>
          <w:szCs w:val="22"/>
        </w:rPr>
        <w:t>1</w:t>
      </w:r>
      <w:r w:rsidR="005E7D0D">
        <w:rPr>
          <w:b/>
          <w:bCs/>
          <w:sz w:val="22"/>
          <w:szCs w:val="22"/>
        </w:rPr>
        <w:t>9</w:t>
      </w:r>
      <w:r w:rsidRPr="00ED2A53">
        <w:rPr>
          <w:b/>
          <w:bCs/>
          <w:sz w:val="22"/>
          <w:szCs w:val="22"/>
        </w:rPr>
        <w:t>.09</w:t>
      </w:r>
      <w:r>
        <w:rPr>
          <w:sz w:val="22"/>
          <w:szCs w:val="22"/>
        </w:rPr>
        <w:t>.</w:t>
      </w:r>
      <w:r>
        <w:rPr>
          <w:b/>
          <w:bCs/>
          <w:sz w:val="22"/>
          <w:szCs w:val="22"/>
        </w:rPr>
        <w:t xml:space="preserve">2023 r. godzina 13:00, z zastrzeżeniem </w:t>
      </w:r>
      <w:r>
        <w:rPr>
          <w:sz w:val="22"/>
          <w:szCs w:val="22"/>
        </w:rPr>
        <w:t>art. 222 ustawy.”</w:t>
      </w:r>
    </w:p>
    <w:p w14:paraId="50743B81" w14:textId="77777777" w:rsidR="00ED2A53" w:rsidRDefault="00ED2A53" w:rsidP="00ED2A53">
      <w:pPr>
        <w:pStyle w:val="Default"/>
        <w:rPr>
          <w:sz w:val="22"/>
          <w:szCs w:val="22"/>
        </w:rPr>
      </w:pPr>
    </w:p>
    <w:p w14:paraId="1FFB2FDC" w14:textId="77777777" w:rsidR="00F8764F" w:rsidRDefault="00F8764F" w:rsidP="00ED2A53">
      <w:pPr>
        <w:pStyle w:val="Default"/>
        <w:rPr>
          <w:sz w:val="22"/>
          <w:szCs w:val="22"/>
        </w:rPr>
      </w:pPr>
    </w:p>
    <w:p w14:paraId="63E5BF5C" w14:textId="77777777" w:rsidR="00F8764F" w:rsidRDefault="00F8764F" w:rsidP="00ED2A53">
      <w:pPr>
        <w:pStyle w:val="Default"/>
        <w:rPr>
          <w:sz w:val="22"/>
          <w:szCs w:val="22"/>
        </w:rPr>
      </w:pPr>
    </w:p>
    <w:p w14:paraId="77EE8EE8" w14:textId="77777777" w:rsidR="00F8764F" w:rsidRDefault="00F8764F" w:rsidP="00ED2A53">
      <w:pPr>
        <w:pStyle w:val="Default"/>
        <w:rPr>
          <w:sz w:val="22"/>
          <w:szCs w:val="22"/>
        </w:rPr>
      </w:pPr>
    </w:p>
    <w:p w14:paraId="4C116BAD" w14:textId="77777777" w:rsidR="00F8764F" w:rsidRDefault="00F8764F" w:rsidP="00ED2A53">
      <w:pPr>
        <w:pStyle w:val="Default"/>
        <w:rPr>
          <w:sz w:val="22"/>
          <w:szCs w:val="22"/>
        </w:rPr>
      </w:pPr>
    </w:p>
    <w:p w14:paraId="2D4FAE2C" w14:textId="4A2054BD" w:rsidR="00ED2A53" w:rsidRDefault="00ED2A53" w:rsidP="00ED2A53">
      <w:pPr>
        <w:pStyle w:val="Default"/>
      </w:pPr>
      <w:r>
        <w:rPr>
          <w:sz w:val="22"/>
          <w:szCs w:val="22"/>
        </w:rPr>
        <w:t>Oraz w</w:t>
      </w:r>
      <w:r w:rsidR="007C1610">
        <w:rPr>
          <w:sz w:val="22"/>
          <w:szCs w:val="22"/>
        </w:rPr>
        <w:t xml:space="preserve"> </w:t>
      </w:r>
      <w:r w:rsidR="00D166C6">
        <w:rPr>
          <w:sz w:val="22"/>
          <w:szCs w:val="22"/>
        </w:rPr>
        <w:t>p</w:t>
      </w:r>
      <w:r w:rsidR="007C1610">
        <w:rPr>
          <w:sz w:val="22"/>
          <w:szCs w:val="22"/>
        </w:rPr>
        <w:t xml:space="preserve">unkcie SWZ </w:t>
      </w:r>
      <w:r w:rsidR="00D166C6">
        <w:rPr>
          <w:sz w:val="22"/>
          <w:szCs w:val="22"/>
        </w:rPr>
        <w:t>nr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6.3. TERMIN ZWIĄZANIA OFERTĄ</w:t>
      </w:r>
    </w:p>
    <w:p w14:paraId="371842ED" w14:textId="77777777" w:rsidR="007C1610" w:rsidRDefault="00ED2A53" w:rsidP="00ED2A5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z bieżących</w:t>
      </w:r>
      <w:r w:rsidR="007C1610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</w:p>
    <w:p w14:paraId="389A1CA8" w14:textId="77777777" w:rsidR="00AC76D4" w:rsidRDefault="00AC76D4" w:rsidP="00ED2A53">
      <w:pPr>
        <w:pStyle w:val="Default"/>
        <w:rPr>
          <w:sz w:val="22"/>
          <w:szCs w:val="22"/>
        </w:rPr>
      </w:pPr>
    </w:p>
    <w:p w14:paraId="64D9ABF1" w14:textId="68B076D6" w:rsidR="00ED2A53" w:rsidRDefault="00ED2A53" w:rsidP="00ED2A53">
      <w:pPr>
        <w:pStyle w:val="Default"/>
        <w:rPr>
          <w:b/>
          <w:bCs/>
          <w:sz w:val="22"/>
          <w:szCs w:val="22"/>
        </w:rPr>
      </w:pPr>
      <w:r>
        <w:rPr>
          <w:sz w:val="22"/>
          <w:szCs w:val="22"/>
        </w:rPr>
        <w:t>„</w:t>
      </w:r>
      <w:r w:rsidRPr="007C1610">
        <w:rPr>
          <w:i/>
          <w:iCs/>
          <w:sz w:val="22"/>
          <w:szCs w:val="22"/>
        </w:rPr>
        <w:t xml:space="preserve">6.3.1. Wykonawca jest związany ofertą przez okres </w:t>
      </w:r>
      <w:r w:rsidRPr="007C1610">
        <w:rPr>
          <w:b/>
          <w:bCs/>
          <w:i/>
          <w:iCs/>
          <w:sz w:val="22"/>
          <w:szCs w:val="22"/>
        </w:rPr>
        <w:t xml:space="preserve">90 dni </w:t>
      </w:r>
      <w:r w:rsidRPr="007C1610">
        <w:rPr>
          <w:i/>
          <w:iCs/>
          <w:sz w:val="22"/>
          <w:szCs w:val="22"/>
        </w:rPr>
        <w:t xml:space="preserve">od terminu składania ofert. Bieg terminu związania ofertą upływa z dniem </w:t>
      </w:r>
      <w:r w:rsidR="00AC76D4">
        <w:rPr>
          <w:i/>
          <w:iCs/>
          <w:sz w:val="22"/>
          <w:szCs w:val="22"/>
        </w:rPr>
        <w:t>06.12</w:t>
      </w:r>
      <w:r w:rsidRPr="007C1610">
        <w:rPr>
          <w:i/>
          <w:iCs/>
          <w:sz w:val="22"/>
          <w:szCs w:val="22"/>
        </w:rPr>
        <w:t xml:space="preserve">.2023 </w:t>
      </w:r>
      <w:r w:rsidRPr="007C1610">
        <w:rPr>
          <w:b/>
          <w:bCs/>
          <w:i/>
          <w:iCs/>
          <w:sz w:val="22"/>
          <w:szCs w:val="22"/>
        </w:rPr>
        <w:t>r.”</w:t>
      </w:r>
    </w:p>
    <w:p w14:paraId="77F758D6" w14:textId="77777777" w:rsidR="007C1610" w:rsidRDefault="007C1610" w:rsidP="00ED2A53">
      <w:pPr>
        <w:pStyle w:val="Default"/>
        <w:rPr>
          <w:b/>
          <w:bCs/>
          <w:sz w:val="22"/>
          <w:szCs w:val="22"/>
        </w:rPr>
      </w:pPr>
    </w:p>
    <w:p w14:paraId="577109CA" w14:textId="79E2417D" w:rsidR="00ED2A53" w:rsidRDefault="00ED2A53" w:rsidP="00ED2A53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na następując</w:t>
      </w:r>
      <w:r w:rsidR="007C1610">
        <w:rPr>
          <w:b/>
          <w:bCs/>
          <w:sz w:val="22"/>
          <w:szCs w:val="22"/>
        </w:rPr>
        <w:t>e:</w:t>
      </w:r>
    </w:p>
    <w:p w14:paraId="0936DD3A" w14:textId="63D45240" w:rsidR="007C1610" w:rsidRPr="00AC76D4" w:rsidRDefault="007C1610" w:rsidP="007C1610">
      <w:pPr>
        <w:pStyle w:val="Default"/>
        <w:rPr>
          <w:b/>
          <w:bCs/>
          <w:i/>
          <w:iCs/>
          <w:sz w:val="22"/>
          <w:szCs w:val="22"/>
        </w:rPr>
      </w:pPr>
      <w:r w:rsidRPr="00AC76D4">
        <w:rPr>
          <w:i/>
          <w:iCs/>
          <w:sz w:val="22"/>
          <w:szCs w:val="22"/>
        </w:rPr>
        <w:t xml:space="preserve">„6.3.1. Wykonawca jest związany ofertą przez okres </w:t>
      </w:r>
      <w:r w:rsidRPr="00AC76D4">
        <w:rPr>
          <w:b/>
          <w:bCs/>
          <w:i/>
          <w:iCs/>
          <w:sz w:val="22"/>
          <w:szCs w:val="22"/>
        </w:rPr>
        <w:t xml:space="preserve">90 dni </w:t>
      </w:r>
      <w:r w:rsidRPr="00AC76D4">
        <w:rPr>
          <w:i/>
          <w:iCs/>
          <w:sz w:val="22"/>
          <w:szCs w:val="22"/>
        </w:rPr>
        <w:t xml:space="preserve">od terminu składania ofert. Bieg terminu związania ofertą upływa z dniem </w:t>
      </w:r>
      <w:r w:rsidR="00ED5595" w:rsidRPr="00AC76D4">
        <w:rPr>
          <w:b/>
          <w:bCs/>
          <w:i/>
          <w:iCs/>
          <w:sz w:val="22"/>
          <w:szCs w:val="22"/>
        </w:rPr>
        <w:t>1</w:t>
      </w:r>
      <w:r w:rsidR="005E7D0D">
        <w:rPr>
          <w:b/>
          <w:bCs/>
          <w:i/>
          <w:iCs/>
          <w:sz w:val="22"/>
          <w:szCs w:val="22"/>
        </w:rPr>
        <w:t>7</w:t>
      </w:r>
      <w:r w:rsidR="00ED5595" w:rsidRPr="00AC76D4">
        <w:rPr>
          <w:b/>
          <w:bCs/>
          <w:i/>
          <w:iCs/>
          <w:sz w:val="22"/>
          <w:szCs w:val="22"/>
        </w:rPr>
        <w:t>.12</w:t>
      </w:r>
      <w:r w:rsidRPr="00AC76D4">
        <w:rPr>
          <w:b/>
          <w:bCs/>
          <w:i/>
          <w:iCs/>
          <w:sz w:val="22"/>
          <w:szCs w:val="22"/>
        </w:rPr>
        <w:t>.2023</w:t>
      </w:r>
      <w:r w:rsidRPr="00AC76D4">
        <w:rPr>
          <w:i/>
          <w:iCs/>
          <w:sz w:val="22"/>
          <w:szCs w:val="22"/>
        </w:rPr>
        <w:t xml:space="preserve"> </w:t>
      </w:r>
      <w:r w:rsidRPr="00AC76D4">
        <w:rPr>
          <w:b/>
          <w:bCs/>
          <w:i/>
          <w:iCs/>
          <w:sz w:val="22"/>
          <w:szCs w:val="22"/>
        </w:rPr>
        <w:t>r.”</w:t>
      </w:r>
    </w:p>
    <w:p w14:paraId="606856D3" w14:textId="77777777" w:rsidR="007C1610" w:rsidRDefault="007C1610" w:rsidP="00ED2A53">
      <w:pPr>
        <w:pStyle w:val="Default"/>
        <w:rPr>
          <w:sz w:val="22"/>
          <w:szCs w:val="22"/>
        </w:rPr>
      </w:pPr>
    </w:p>
    <w:p w14:paraId="3C2DD887" w14:textId="77777777" w:rsidR="00ED2A53" w:rsidRPr="00ED2A53" w:rsidRDefault="00ED2A53" w:rsidP="00ED2A53">
      <w:pPr>
        <w:pStyle w:val="Default"/>
        <w:rPr>
          <w:sz w:val="22"/>
          <w:szCs w:val="22"/>
        </w:rPr>
      </w:pPr>
    </w:p>
    <w:p w14:paraId="5A8A2DD0" w14:textId="77777777" w:rsidR="00ED2A53" w:rsidRDefault="00ED2A53" w:rsidP="00ED2A53">
      <w:pPr>
        <w:pStyle w:val="Default"/>
        <w:rPr>
          <w:sz w:val="22"/>
          <w:szCs w:val="22"/>
        </w:rPr>
      </w:pPr>
    </w:p>
    <w:p w14:paraId="17BB3346" w14:textId="77777777" w:rsidR="009871AC" w:rsidRPr="00CB7687" w:rsidRDefault="009871AC" w:rsidP="009871AC">
      <w:pPr>
        <w:spacing w:after="120" w:line="264" w:lineRule="auto"/>
        <w:jc w:val="both"/>
        <w:rPr>
          <w:rFonts w:cstheme="minorHAnsi"/>
          <w:color w:val="002060"/>
        </w:rPr>
      </w:pPr>
    </w:p>
    <w:p w14:paraId="112B6807" w14:textId="77777777" w:rsidR="00975597" w:rsidRPr="00CB7687" w:rsidRDefault="00975597" w:rsidP="00975597">
      <w:pPr>
        <w:spacing w:after="0" w:line="240" w:lineRule="auto"/>
        <w:jc w:val="both"/>
        <w:rPr>
          <w:rFonts w:cstheme="minorHAnsi"/>
          <w:b/>
          <w:bCs/>
        </w:rPr>
      </w:pPr>
    </w:p>
    <w:sectPr w:rsidR="00975597" w:rsidRPr="00CB7687">
      <w:headerReference w:type="default" r:id="rId8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1A64F" w14:textId="77777777" w:rsidR="00B014E9" w:rsidRDefault="00B014E9" w:rsidP="00975597">
      <w:pPr>
        <w:spacing w:after="0" w:line="240" w:lineRule="auto"/>
      </w:pPr>
      <w:r>
        <w:separator/>
      </w:r>
    </w:p>
  </w:endnote>
  <w:endnote w:type="continuationSeparator" w:id="0">
    <w:p w14:paraId="73AC222F" w14:textId="77777777" w:rsidR="00B014E9" w:rsidRDefault="00B014E9" w:rsidP="00975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2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92ADE" w14:textId="77777777" w:rsidR="00B014E9" w:rsidRDefault="00B014E9" w:rsidP="00975597">
      <w:pPr>
        <w:spacing w:after="0" w:line="240" w:lineRule="auto"/>
      </w:pPr>
      <w:r>
        <w:separator/>
      </w:r>
    </w:p>
  </w:footnote>
  <w:footnote w:type="continuationSeparator" w:id="0">
    <w:p w14:paraId="30C0F611" w14:textId="77777777" w:rsidR="00B014E9" w:rsidRDefault="00B014E9" w:rsidP="009755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9DD3F" w14:textId="74F45714" w:rsidR="00087595" w:rsidRDefault="00520FB0">
    <w:pPr>
      <w:pStyle w:val="Nagwek"/>
    </w:pPr>
    <w:r>
      <w:rPr>
        <w:noProof/>
        <w14:ligatures w14:val="standardContextual"/>
      </w:rPr>
      <w:pict w14:anchorId="484ECD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63390" o:spid="_x0000_s1025" type="#_x0000_t75" style="position:absolute;margin-left:0;margin-top:0;width:595.2pt;height:841.9pt;z-index:-251658752;mso-position-horizontal:center;mso-position-horizontal-relative:margin;mso-position-vertical:center;mso-position-vertical-relative:margin" o:allowincell="f">
          <v:imagedata r:id="rId1" o:title="papier_firmowy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94E2F7E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start w:val="1"/>
      <w:numFmt w:val="ideographDigital"/>
      <w:lvlText w:val="•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4FFD04E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start w:val="1"/>
      <w:numFmt w:val="ideographDigital"/>
      <w:lvlText w:val="•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16D5584"/>
    <w:multiLevelType w:val="hybridMultilevel"/>
    <w:tmpl w:val="891A1C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0390B"/>
    <w:multiLevelType w:val="multilevel"/>
    <w:tmpl w:val="54CC8DB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4" w15:restartNumberingAfterBreak="0">
    <w:nsid w:val="102D343D"/>
    <w:multiLevelType w:val="hybridMultilevel"/>
    <w:tmpl w:val="7472AE12"/>
    <w:lvl w:ilvl="0" w:tplc="878695C0">
      <w:start w:val="4"/>
      <w:numFmt w:val="decimal"/>
      <w:lvlText w:val="%1."/>
      <w:lvlJc w:val="left"/>
      <w:pPr>
        <w:ind w:left="105" w:hanging="220"/>
        <w:jc w:val="left"/>
      </w:pPr>
      <w:rPr>
        <w:rFonts w:ascii="Calibri" w:eastAsia="Calibri" w:hAnsi="Calibri" w:cs="Calibri" w:hint="default"/>
        <w:b w:val="0"/>
        <w:bCs w:val="0"/>
        <w:i/>
        <w:iCs/>
        <w:spacing w:val="0"/>
        <w:w w:val="91"/>
        <w:sz w:val="21"/>
        <w:szCs w:val="21"/>
        <w:lang w:val="pl-PL" w:eastAsia="en-US" w:bidi="ar-SA"/>
      </w:rPr>
    </w:lvl>
    <w:lvl w:ilvl="1" w:tplc="8B106C26">
      <w:numFmt w:val="bullet"/>
      <w:lvlText w:val="•"/>
      <w:lvlJc w:val="left"/>
      <w:pPr>
        <w:ind w:left="1000" w:hanging="220"/>
      </w:pPr>
      <w:rPr>
        <w:rFonts w:hint="default"/>
        <w:lang w:val="pl-PL" w:eastAsia="en-US" w:bidi="ar-SA"/>
      </w:rPr>
    </w:lvl>
    <w:lvl w:ilvl="2" w:tplc="57443636">
      <w:numFmt w:val="bullet"/>
      <w:lvlText w:val="•"/>
      <w:lvlJc w:val="left"/>
      <w:pPr>
        <w:ind w:left="1900" w:hanging="220"/>
      </w:pPr>
      <w:rPr>
        <w:rFonts w:hint="default"/>
        <w:lang w:val="pl-PL" w:eastAsia="en-US" w:bidi="ar-SA"/>
      </w:rPr>
    </w:lvl>
    <w:lvl w:ilvl="3" w:tplc="37B80170">
      <w:numFmt w:val="bullet"/>
      <w:lvlText w:val="•"/>
      <w:lvlJc w:val="left"/>
      <w:pPr>
        <w:ind w:left="2800" w:hanging="220"/>
      </w:pPr>
      <w:rPr>
        <w:rFonts w:hint="default"/>
        <w:lang w:val="pl-PL" w:eastAsia="en-US" w:bidi="ar-SA"/>
      </w:rPr>
    </w:lvl>
    <w:lvl w:ilvl="4" w:tplc="951A6D98">
      <w:numFmt w:val="bullet"/>
      <w:lvlText w:val="•"/>
      <w:lvlJc w:val="left"/>
      <w:pPr>
        <w:ind w:left="3700" w:hanging="220"/>
      </w:pPr>
      <w:rPr>
        <w:rFonts w:hint="default"/>
        <w:lang w:val="pl-PL" w:eastAsia="en-US" w:bidi="ar-SA"/>
      </w:rPr>
    </w:lvl>
    <w:lvl w:ilvl="5" w:tplc="FE7A557C">
      <w:numFmt w:val="bullet"/>
      <w:lvlText w:val="•"/>
      <w:lvlJc w:val="left"/>
      <w:pPr>
        <w:ind w:left="4600" w:hanging="220"/>
      </w:pPr>
      <w:rPr>
        <w:rFonts w:hint="default"/>
        <w:lang w:val="pl-PL" w:eastAsia="en-US" w:bidi="ar-SA"/>
      </w:rPr>
    </w:lvl>
    <w:lvl w:ilvl="6" w:tplc="E6109F3A">
      <w:numFmt w:val="bullet"/>
      <w:lvlText w:val="•"/>
      <w:lvlJc w:val="left"/>
      <w:pPr>
        <w:ind w:left="5500" w:hanging="220"/>
      </w:pPr>
      <w:rPr>
        <w:rFonts w:hint="default"/>
        <w:lang w:val="pl-PL" w:eastAsia="en-US" w:bidi="ar-SA"/>
      </w:rPr>
    </w:lvl>
    <w:lvl w:ilvl="7" w:tplc="03F8AACC">
      <w:numFmt w:val="bullet"/>
      <w:lvlText w:val="•"/>
      <w:lvlJc w:val="left"/>
      <w:pPr>
        <w:ind w:left="6400" w:hanging="220"/>
      </w:pPr>
      <w:rPr>
        <w:rFonts w:hint="default"/>
        <w:lang w:val="pl-PL" w:eastAsia="en-US" w:bidi="ar-SA"/>
      </w:rPr>
    </w:lvl>
    <w:lvl w:ilvl="8" w:tplc="F2AE8E80">
      <w:numFmt w:val="bullet"/>
      <w:lvlText w:val="•"/>
      <w:lvlJc w:val="left"/>
      <w:pPr>
        <w:ind w:left="7300" w:hanging="220"/>
      </w:pPr>
      <w:rPr>
        <w:rFonts w:hint="default"/>
        <w:lang w:val="pl-PL" w:eastAsia="en-US" w:bidi="ar-SA"/>
      </w:rPr>
    </w:lvl>
  </w:abstractNum>
  <w:abstractNum w:abstractNumId="5" w15:restartNumberingAfterBreak="0">
    <w:nsid w:val="3DED6E95"/>
    <w:multiLevelType w:val="hybridMultilevel"/>
    <w:tmpl w:val="3C5E3380"/>
    <w:lvl w:ilvl="0" w:tplc="3C305C12">
      <w:start w:val="4"/>
      <w:numFmt w:val="decimal"/>
      <w:lvlText w:val="%1."/>
      <w:lvlJc w:val="left"/>
      <w:pPr>
        <w:ind w:left="105" w:hanging="220"/>
        <w:jc w:val="left"/>
      </w:pPr>
      <w:rPr>
        <w:rFonts w:ascii="Calibri" w:eastAsia="Calibri" w:hAnsi="Calibri" w:cs="Calibri" w:hint="default"/>
        <w:b w:val="0"/>
        <w:bCs w:val="0"/>
        <w:i/>
        <w:iCs/>
        <w:spacing w:val="0"/>
        <w:w w:val="91"/>
        <w:sz w:val="21"/>
        <w:szCs w:val="21"/>
        <w:lang w:val="pl-PL" w:eastAsia="en-US" w:bidi="ar-SA"/>
      </w:rPr>
    </w:lvl>
    <w:lvl w:ilvl="1" w:tplc="89249744">
      <w:numFmt w:val="bullet"/>
      <w:lvlText w:val="•"/>
      <w:lvlJc w:val="left"/>
      <w:pPr>
        <w:ind w:left="1000" w:hanging="220"/>
      </w:pPr>
      <w:rPr>
        <w:rFonts w:hint="default"/>
        <w:lang w:val="pl-PL" w:eastAsia="en-US" w:bidi="ar-SA"/>
      </w:rPr>
    </w:lvl>
    <w:lvl w:ilvl="2" w:tplc="9320CBB8">
      <w:numFmt w:val="bullet"/>
      <w:lvlText w:val="•"/>
      <w:lvlJc w:val="left"/>
      <w:pPr>
        <w:ind w:left="1900" w:hanging="220"/>
      </w:pPr>
      <w:rPr>
        <w:rFonts w:hint="default"/>
        <w:lang w:val="pl-PL" w:eastAsia="en-US" w:bidi="ar-SA"/>
      </w:rPr>
    </w:lvl>
    <w:lvl w:ilvl="3" w:tplc="04A8219A">
      <w:numFmt w:val="bullet"/>
      <w:lvlText w:val="•"/>
      <w:lvlJc w:val="left"/>
      <w:pPr>
        <w:ind w:left="2800" w:hanging="220"/>
      </w:pPr>
      <w:rPr>
        <w:rFonts w:hint="default"/>
        <w:lang w:val="pl-PL" w:eastAsia="en-US" w:bidi="ar-SA"/>
      </w:rPr>
    </w:lvl>
    <w:lvl w:ilvl="4" w:tplc="80886E60">
      <w:numFmt w:val="bullet"/>
      <w:lvlText w:val="•"/>
      <w:lvlJc w:val="left"/>
      <w:pPr>
        <w:ind w:left="3700" w:hanging="220"/>
      </w:pPr>
      <w:rPr>
        <w:rFonts w:hint="default"/>
        <w:lang w:val="pl-PL" w:eastAsia="en-US" w:bidi="ar-SA"/>
      </w:rPr>
    </w:lvl>
    <w:lvl w:ilvl="5" w:tplc="B556166A">
      <w:numFmt w:val="bullet"/>
      <w:lvlText w:val="•"/>
      <w:lvlJc w:val="left"/>
      <w:pPr>
        <w:ind w:left="4600" w:hanging="220"/>
      </w:pPr>
      <w:rPr>
        <w:rFonts w:hint="default"/>
        <w:lang w:val="pl-PL" w:eastAsia="en-US" w:bidi="ar-SA"/>
      </w:rPr>
    </w:lvl>
    <w:lvl w:ilvl="6" w:tplc="202A3BD2">
      <w:numFmt w:val="bullet"/>
      <w:lvlText w:val="•"/>
      <w:lvlJc w:val="left"/>
      <w:pPr>
        <w:ind w:left="5500" w:hanging="220"/>
      </w:pPr>
      <w:rPr>
        <w:rFonts w:hint="default"/>
        <w:lang w:val="pl-PL" w:eastAsia="en-US" w:bidi="ar-SA"/>
      </w:rPr>
    </w:lvl>
    <w:lvl w:ilvl="7" w:tplc="3A2E7166">
      <w:numFmt w:val="bullet"/>
      <w:lvlText w:val="•"/>
      <w:lvlJc w:val="left"/>
      <w:pPr>
        <w:ind w:left="6400" w:hanging="220"/>
      </w:pPr>
      <w:rPr>
        <w:rFonts w:hint="default"/>
        <w:lang w:val="pl-PL" w:eastAsia="en-US" w:bidi="ar-SA"/>
      </w:rPr>
    </w:lvl>
    <w:lvl w:ilvl="8" w:tplc="C7C69730">
      <w:numFmt w:val="bullet"/>
      <w:lvlText w:val="•"/>
      <w:lvlJc w:val="left"/>
      <w:pPr>
        <w:ind w:left="7300" w:hanging="220"/>
      </w:pPr>
      <w:rPr>
        <w:rFonts w:hint="default"/>
        <w:lang w:val="pl-PL" w:eastAsia="en-US" w:bidi="ar-SA"/>
      </w:rPr>
    </w:lvl>
  </w:abstractNum>
  <w:abstractNum w:abstractNumId="6" w15:restartNumberingAfterBreak="0">
    <w:nsid w:val="3FE62B43"/>
    <w:multiLevelType w:val="multilevel"/>
    <w:tmpl w:val="E2E622DE"/>
    <w:lvl w:ilvl="0">
      <w:start w:val="1"/>
      <w:numFmt w:val="decimal"/>
      <w:lvlText w:val="%1."/>
      <w:lvlJc w:val="left"/>
      <w:pPr>
        <w:ind w:left="830" w:hanging="527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81"/>
        <w:sz w:val="25"/>
        <w:szCs w:val="25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190" w:hanging="636"/>
        <w:jc w:val="right"/>
      </w:pPr>
      <w:rPr>
        <w:rFonts w:hint="default"/>
        <w:spacing w:val="-17"/>
        <w:w w:val="66"/>
        <w:lang w:val="pl-PL" w:eastAsia="en-US" w:bidi="ar-SA"/>
      </w:rPr>
    </w:lvl>
    <w:lvl w:ilvl="2">
      <w:numFmt w:val="bullet"/>
      <w:lvlText w:val="●"/>
      <w:lvlJc w:val="left"/>
      <w:pPr>
        <w:ind w:left="1550" w:hanging="63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3">
      <w:numFmt w:val="bullet"/>
      <w:lvlText w:val="-"/>
      <w:lvlJc w:val="left"/>
      <w:pPr>
        <w:ind w:left="2270" w:hanging="63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7"/>
        <w:sz w:val="21"/>
        <w:szCs w:val="21"/>
        <w:lang w:val="pl-PL" w:eastAsia="en-US" w:bidi="ar-SA"/>
      </w:rPr>
    </w:lvl>
    <w:lvl w:ilvl="4">
      <w:numFmt w:val="bullet"/>
      <w:lvlText w:val="•"/>
      <w:lvlJc w:val="left"/>
      <w:pPr>
        <w:ind w:left="3442" w:hanging="636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605" w:hanging="636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768" w:hanging="636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931" w:hanging="636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094" w:hanging="636"/>
      </w:pPr>
      <w:rPr>
        <w:rFonts w:hint="default"/>
        <w:lang w:val="pl-PL" w:eastAsia="en-US" w:bidi="ar-SA"/>
      </w:rPr>
    </w:lvl>
  </w:abstractNum>
  <w:abstractNum w:abstractNumId="7" w15:restartNumberingAfterBreak="0">
    <w:nsid w:val="67E46D4E"/>
    <w:multiLevelType w:val="hybridMultilevel"/>
    <w:tmpl w:val="05A29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6955855">
    <w:abstractNumId w:val="2"/>
  </w:num>
  <w:num w:numId="2" w16cid:durableId="577711300">
    <w:abstractNumId w:val="7"/>
  </w:num>
  <w:num w:numId="3" w16cid:durableId="1535385270">
    <w:abstractNumId w:val="6"/>
  </w:num>
  <w:num w:numId="4" w16cid:durableId="793210438">
    <w:abstractNumId w:val="5"/>
  </w:num>
  <w:num w:numId="5" w16cid:durableId="766344439">
    <w:abstractNumId w:val="4"/>
  </w:num>
  <w:num w:numId="6" w16cid:durableId="860825957">
    <w:abstractNumId w:val="3"/>
  </w:num>
  <w:num w:numId="7" w16cid:durableId="748845103">
    <w:abstractNumId w:val="0"/>
  </w:num>
  <w:num w:numId="8" w16cid:durableId="4646663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597"/>
    <w:rsid w:val="0000523D"/>
    <w:rsid w:val="00057914"/>
    <w:rsid w:val="000625E8"/>
    <w:rsid w:val="00066375"/>
    <w:rsid w:val="00083BAB"/>
    <w:rsid w:val="00087595"/>
    <w:rsid w:val="0009247D"/>
    <w:rsid w:val="000C250A"/>
    <w:rsid w:val="000D38D8"/>
    <w:rsid w:val="000D3EAB"/>
    <w:rsid w:val="00117FD9"/>
    <w:rsid w:val="00120D64"/>
    <w:rsid w:val="00161816"/>
    <w:rsid w:val="00190BB2"/>
    <w:rsid w:val="00194150"/>
    <w:rsid w:val="001B622C"/>
    <w:rsid w:val="001C677D"/>
    <w:rsid w:val="00256F6F"/>
    <w:rsid w:val="00262A6B"/>
    <w:rsid w:val="002858D7"/>
    <w:rsid w:val="00291F38"/>
    <w:rsid w:val="002C7364"/>
    <w:rsid w:val="002E1401"/>
    <w:rsid w:val="002E782F"/>
    <w:rsid w:val="002E7B4B"/>
    <w:rsid w:val="002F42C7"/>
    <w:rsid w:val="003121F5"/>
    <w:rsid w:val="00324A58"/>
    <w:rsid w:val="00365060"/>
    <w:rsid w:val="003B31DD"/>
    <w:rsid w:val="003B3384"/>
    <w:rsid w:val="003C5EA6"/>
    <w:rsid w:val="003D6A06"/>
    <w:rsid w:val="003F4E71"/>
    <w:rsid w:val="00406F3B"/>
    <w:rsid w:val="004628E3"/>
    <w:rsid w:val="00464526"/>
    <w:rsid w:val="00466644"/>
    <w:rsid w:val="004A2A92"/>
    <w:rsid w:val="004B2F9B"/>
    <w:rsid w:val="004E329D"/>
    <w:rsid w:val="005127FF"/>
    <w:rsid w:val="00520FB0"/>
    <w:rsid w:val="00572ACA"/>
    <w:rsid w:val="0057732C"/>
    <w:rsid w:val="005A5C0C"/>
    <w:rsid w:val="005E7D0D"/>
    <w:rsid w:val="006000B5"/>
    <w:rsid w:val="00603009"/>
    <w:rsid w:val="00634DD3"/>
    <w:rsid w:val="0067695B"/>
    <w:rsid w:val="00685592"/>
    <w:rsid w:val="006B6F06"/>
    <w:rsid w:val="006C2ACA"/>
    <w:rsid w:val="007232D5"/>
    <w:rsid w:val="00730F3A"/>
    <w:rsid w:val="007355D4"/>
    <w:rsid w:val="007576C7"/>
    <w:rsid w:val="00764EB9"/>
    <w:rsid w:val="00776CBC"/>
    <w:rsid w:val="007972DB"/>
    <w:rsid w:val="007B5DA2"/>
    <w:rsid w:val="007C1610"/>
    <w:rsid w:val="007D4D9A"/>
    <w:rsid w:val="008447CC"/>
    <w:rsid w:val="008819DF"/>
    <w:rsid w:val="008F6A35"/>
    <w:rsid w:val="009058C0"/>
    <w:rsid w:val="0091791A"/>
    <w:rsid w:val="00920A12"/>
    <w:rsid w:val="00930267"/>
    <w:rsid w:val="00944550"/>
    <w:rsid w:val="00975597"/>
    <w:rsid w:val="009828D4"/>
    <w:rsid w:val="009871AC"/>
    <w:rsid w:val="009930A9"/>
    <w:rsid w:val="009B0138"/>
    <w:rsid w:val="009B2A55"/>
    <w:rsid w:val="009B3687"/>
    <w:rsid w:val="009B6BEE"/>
    <w:rsid w:val="009E2122"/>
    <w:rsid w:val="009E4060"/>
    <w:rsid w:val="009E45DF"/>
    <w:rsid w:val="00A355A2"/>
    <w:rsid w:val="00A56672"/>
    <w:rsid w:val="00AA0960"/>
    <w:rsid w:val="00AC76D4"/>
    <w:rsid w:val="00AD06D5"/>
    <w:rsid w:val="00AD198C"/>
    <w:rsid w:val="00AD4A05"/>
    <w:rsid w:val="00AE4507"/>
    <w:rsid w:val="00B014E9"/>
    <w:rsid w:val="00B138B1"/>
    <w:rsid w:val="00B204AA"/>
    <w:rsid w:val="00B55068"/>
    <w:rsid w:val="00BB3663"/>
    <w:rsid w:val="00C03D0E"/>
    <w:rsid w:val="00C12E0B"/>
    <w:rsid w:val="00C401EC"/>
    <w:rsid w:val="00C51A7C"/>
    <w:rsid w:val="00C51B01"/>
    <w:rsid w:val="00CB7687"/>
    <w:rsid w:val="00CC2B36"/>
    <w:rsid w:val="00CE1B96"/>
    <w:rsid w:val="00D11C9B"/>
    <w:rsid w:val="00D124B5"/>
    <w:rsid w:val="00D166C6"/>
    <w:rsid w:val="00D42895"/>
    <w:rsid w:val="00D52E44"/>
    <w:rsid w:val="00D659BA"/>
    <w:rsid w:val="00D95592"/>
    <w:rsid w:val="00DA368D"/>
    <w:rsid w:val="00DB53D6"/>
    <w:rsid w:val="00DB78D7"/>
    <w:rsid w:val="00DC5154"/>
    <w:rsid w:val="00E421DE"/>
    <w:rsid w:val="00E45C76"/>
    <w:rsid w:val="00EA54DC"/>
    <w:rsid w:val="00EB10E0"/>
    <w:rsid w:val="00EB5AD9"/>
    <w:rsid w:val="00ED24C7"/>
    <w:rsid w:val="00ED2A53"/>
    <w:rsid w:val="00ED5595"/>
    <w:rsid w:val="00EE04E3"/>
    <w:rsid w:val="00F034A4"/>
    <w:rsid w:val="00F623DA"/>
    <w:rsid w:val="00F64AD0"/>
    <w:rsid w:val="00F8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86F9B1"/>
  <w15:chartTrackingRefBased/>
  <w15:docId w15:val="{BB47A7A9-C65B-43FB-A58A-06ED0C360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5597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5E7D0D"/>
    <w:pPr>
      <w:keepNext/>
      <w:keepLines/>
      <w:spacing w:before="480" w:after="0" w:line="240" w:lineRule="auto"/>
      <w:outlineLvl w:val="0"/>
    </w:pPr>
    <w:rPr>
      <w:rFonts w:ascii="Times New Roman" w:eastAsiaTheme="majorEastAsia" w:hAnsi="Times New Roman" w:cstheme="majorBidi"/>
      <w:b/>
      <w:bCs/>
      <w:caps/>
      <w:sz w:val="24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975597"/>
    <w:pPr>
      <w:spacing w:after="160" w:line="259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75597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755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7559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75597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55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5597"/>
    <w:rPr>
      <w:b/>
      <w:bCs/>
      <w:kern w:val="0"/>
      <w:sz w:val="20"/>
      <w:szCs w:val="2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9755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5597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755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5597"/>
    <w:rPr>
      <w:kern w:val="0"/>
      <w14:ligatures w14:val="none"/>
    </w:rPr>
  </w:style>
  <w:style w:type="paragraph" w:styleId="Poprawka">
    <w:name w:val="Revision"/>
    <w:hidden/>
    <w:uiPriority w:val="99"/>
    <w:semiHidden/>
    <w:rsid w:val="007D4D9A"/>
    <w:pPr>
      <w:spacing w:after="0" w:line="240" w:lineRule="auto"/>
    </w:pPr>
    <w:rPr>
      <w:kern w:val="0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2E140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2E140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1"/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E1401"/>
    <w:rPr>
      <w:rFonts w:ascii="Calibri" w:eastAsia="Calibri" w:hAnsi="Calibri" w:cs="Calibri"/>
      <w:kern w:val="0"/>
      <w:sz w:val="21"/>
      <w:szCs w:val="21"/>
      <w14:ligatures w14:val="none"/>
    </w:rPr>
  </w:style>
  <w:style w:type="paragraph" w:customStyle="1" w:styleId="TableParagraph">
    <w:name w:val="Table Paragraph"/>
    <w:basedOn w:val="Normalny"/>
    <w:uiPriority w:val="1"/>
    <w:qFormat/>
    <w:rsid w:val="002E1401"/>
    <w:pPr>
      <w:widowControl w:val="0"/>
      <w:autoSpaceDE w:val="0"/>
      <w:autoSpaceDN w:val="0"/>
      <w:spacing w:after="0" w:line="240" w:lineRule="auto"/>
      <w:ind w:left="105"/>
    </w:pPr>
    <w:rPr>
      <w:rFonts w:ascii="Calibri" w:eastAsia="Calibri" w:hAnsi="Calibri" w:cs="Calibri"/>
    </w:rPr>
  </w:style>
  <w:style w:type="paragraph" w:customStyle="1" w:styleId="Default">
    <w:name w:val="Default"/>
    <w:rsid w:val="00ED2A5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5E7D0D"/>
    <w:rPr>
      <w:rFonts w:ascii="Times New Roman" w:eastAsiaTheme="majorEastAsia" w:hAnsi="Times New Roman" w:cstheme="majorBidi"/>
      <w:b/>
      <w:bCs/>
      <w:caps/>
      <w:kern w:val="0"/>
      <w:sz w:val="24"/>
      <w:szCs w:val="28"/>
      <w:lang w:eastAsia="pl-PL"/>
      <w14:ligatures w14:val="none"/>
    </w:rPr>
  </w:style>
  <w:style w:type="table" w:styleId="Tabela-Siatka">
    <w:name w:val="Table Grid"/>
    <w:basedOn w:val="Standardowy"/>
    <w:uiPriority w:val="39"/>
    <w:rsid w:val="005E7D0D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1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FEE5CA-0CAC-412B-8E4C-C0B287AD0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608</TotalTime>
  <Pages>3</Pages>
  <Words>419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Olejniczak Paulina</dc:creator>
  <cp:keywords/>
  <dc:description/>
  <cp:lastModifiedBy>Janicka Magdalena</cp:lastModifiedBy>
  <cp:revision>91</cp:revision>
  <cp:lastPrinted>2023-08-11T09:52:00Z</cp:lastPrinted>
  <dcterms:created xsi:type="dcterms:W3CDTF">2023-04-19T08:33:00Z</dcterms:created>
  <dcterms:modified xsi:type="dcterms:W3CDTF">2023-09-06T11:24:00Z</dcterms:modified>
</cp:coreProperties>
</file>