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F9" w:rsidRPr="003A77A2" w:rsidRDefault="007D4AF9" w:rsidP="007D4AF9">
      <w:pPr>
        <w:rPr>
          <w:i/>
          <w:sz w:val="22"/>
          <w:szCs w:val="22"/>
        </w:rPr>
      </w:pPr>
      <w:r w:rsidRPr="003A77A2">
        <w:rPr>
          <w:i/>
          <w:sz w:val="22"/>
          <w:szCs w:val="22"/>
        </w:rPr>
        <w:t>Załącznik nr 1 do SIWZ</w:t>
      </w:r>
    </w:p>
    <w:p w:rsidR="007D4AF9" w:rsidRPr="003A77A2" w:rsidRDefault="007D4AF9" w:rsidP="007D4AF9">
      <w:pPr>
        <w:rPr>
          <w:i/>
          <w:sz w:val="22"/>
          <w:szCs w:val="22"/>
        </w:rPr>
      </w:pPr>
    </w:p>
    <w:p w:rsidR="007D4AF9" w:rsidRPr="003A77A2" w:rsidRDefault="007D4AF9" w:rsidP="007D4AF9">
      <w:pPr>
        <w:rPr>
          <w:i/>
          <w:sz w:val="22"/>
          <w:szCs w:val="22"/>
        </w:rPr>
      </w:pPr>
    </w:p>
    <w:p w:rsidR="007D4AF9" w:rsidRPr="003A77A2" w:rsidRDefault="007D4AF9" w:rsidP="007D4AF9">
      <w:pPr>
        <w:spacing w:after="120"/>
        <w:rPr>
          <w:b/>
          <w:u w:val="single"/>
        </w:rPr>
      </w:pPr>
      <w:r w:rsidRPr="003A77A2">
        <w:rPr>
          <w:b/>
          <w:u w:val="single"/>
        </w:rPr>
        <w:t>Pakiet nr 1</w:t>
      </w:r>
    </w:p>
    <w:p w:rsidR="007D4AF9" w:rsidRPr="003A77A2" w:rsidRDefault="007D4AF9" w:rsidP="007D4AF9">
      <w:pPr>
        <w:tabs>
          <w:tab w:val="left" w:pos="1500"/>
        </w:tabs>
        <w:rPr>
          <w:b/>
          <w:sz w:val="22"/>
        </w:rPr>
      </w:pPr>
      <w:r w:rsidRPr="003A77A2">
        <w:rPr>
          <w:b/>
          <w:sz w:val="22"/>
        </w:rPr>
        <w:t>Podkład absorpcyjny</w:t>
      </w:r>
    </w:p>
    <w:p w:rsidR="007D4AF9" w:rsidRPr="003A77A2" w:rsidRDefault="007D4AF9" w:rsidP="007D4AF9">
      <w:pPr>
        <w:rPr>
          <w:b/>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r w:rsidRPr="003A77A2">
              <w:rPr>
                <w:rFonts w:ascii="Arial" w:hAnsi="Arial"/>
                <w:b/>
                <w:sz w:val="14"/>
              </w:rPr>
              <w:t>12 m-cy</w:t>
            </w:r>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sz w:val="22"/>
                <w:szCs w:val="22"/>
              </w:rPr>
              <w:t>Mata absorcyjna na rozlane wydzieliny na bloku operacyjnym rozmiar (35-40)x(70-75) cm, wchłaniająca ok. 16 litrów płynów, zawierająca preparat żelujący w osłonie z włóknistej tkaniny</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2 000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spacing w:after="120"/>
        <w:rPr>
          <w:b/>
          <w:u w:val="single"/>
        </w:rPr>
      </w:pPr>
      <w:r w:rsidRPr="003A77A2">
        <w:rPr>
          <w:b/>
          <w:u w:val="single"/>
        </w:rPr>
        <w:lastRenderedPageBreak/>
        <w:t>Pakiet nr 2</w:t>
      </w:r>
    </w:p>
    <w:p w:rsidR="007D4AF9" w:rsidRPr="003A77A2" w:rsidRDefault="007D4AF9" w:rsidP="007D4AF9">
      <w:pPr>
        <w:tabs>
          <w:tab w:val="left" w:pos="1500"/>
        </w:tabs>
        <w:rPr>
          <w:b/>
          <w:sz w:val="22"/>
        </w:rPr>
      </w:pPr>
      <w:r w:rsidRPr="003A77A2">
        <w:rPr>
          <w:b/>
          <w:sz w:val="22"/>
        </w:rPr>
        <w:t>Niesterylny podkład chłonny pod pacjenta 100 x 200 cm</w:t>
      </w:r>
    </w:p>
    <w:p w:rsidR="007D4AF9" w:rsidRPr="003A77A2" w:rsidRDefault="007D4AF9" w:rsidP="007D4AF9">
      <w:pPr>
        <w:rPr>
          <w:b/>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r w:rsidRPr="003A77A2">
              <w:rPr>
                <w:rFonts w:ascii="Arial" w:hAnsi="Arial"/>
                <w:b/>
                <w:sz w:val="14"/>
              </w:rPr>
              <w:t>12 m-cy</w:t>
            </w:r>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Jednorazowy niesterylny podkład chłonny pod pacjenta o  wymiarach 100 x 200 cm przeznaczony na blok operacyjny  - strefa absorpcyjna, wym. 90 x 180 cm ( +/- 5cm)</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 absorpcja  &gt;3000 ml   NaCl 0,9%</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 warstwa podkładu od strony stołu operacyjnego wykonana z paroprzepuszczalnego, nieprzemakalnego białego laminatu</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 rdzeń chłonny po zaabsorbowaniu płynów, suchy na powierzchni po maksymalnie 5 minutach.</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 nośność &gt; 190 kg</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 warstwa podkładu „od pacjenta”  trwale spojona z rdzeniem chłonnym, wykonana z miękkiej, pikowanej i przyjemnej dla skóry włókniny.</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 pakowany pojedynczo w  torebkę  z foli PE, posiadającą , na stałe przymocowaną etykietę samoprzylepną, zgodnie z wymaganiami normy PN-EN 1041 A1:2013-12 lub równoważną , zawierającą następujące informacje: numer REF, nazwa produktu, rozmiar, LOT, znak CE,, data ważności, nazwa producenta.</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2 000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spacing w:after="120"/>
        <w:rPr>
          <w:b/>
          <w:u w:val="single"/>
        </w:rPr>
      </w:pPr>
      <w:r w:rsidRPr="003A77A2">
        <w:rPr>
          <w:b/>
          <w:u w:val="single"/>
        </w:rPr>
        <w:t>Pakiet nr 3</w:t>
      </w:r>
    </w:p>
    <w:p w:rsidR="007D4AF9" w:rsidRPr="003A77A2" w:rsidRDefault="007D4AF9" w:rsidP="007D4AF9">
      <w:pPr>
        <w:tabs>
          <w:tab w:val="left" w:pos="1500"/>
        </w:tabs>
        <w:rPr>
          <w:b/>
          <w:sz w:val="22"/>
        </w:rPr>
      </w:pPr>
      <w:r w:rsidRPr="003A77A2">
        <w:rPr>
          <w:b/>
          <w:sz w:val="22"/>
        </w:rPr>
        <w:t>Jednorazowe prześcieradło higieniczne nieprzemakalne o wym. 150 x 210 z laminatu</w:t>
      </w:r>
    </w:p>
    <w:p w:rsidR="007D4AF9" w:rsidRPr="003A77A2" w:rsidRDefault="007D4AF9" w:rsidP="007D4AF9">
      <w:pPr>
        <w:rPr>
          <w:b/>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r w:rsidRPr="003A77A2">
              <w:rPr>
                <w:rFonts w:ascii="Arial" w:hAnsi="Arial"/>
                <w:b/>
                <w:sz w:val="14"/>
              </w:rPr>
              <w:t>12 m-cy</w:t>
            </w:r>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Jednorazowe prześcieradło higieniczne nieprzemakalne o wym 150x210 cm, wykonane z chłonnego i mocnego laminatu, gramatura min. 40 g/m2</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2 000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spacing w:after="120"/>
        <w:rPr>
          <w:b/>
          <w:u w:val="single"/>
        </w:rPr>
      </w:pPr>
      <w:r w:rsidRPr="003A77A2">
        <w:rPr>
          <w:b/>
          <w:u w:val="single"/>
        </w:rPr>
        <w:t>Pakiet nr 4</w:t>
      </w:r>
    </w:p>
    <w:p w:rsidR="007D4AF9" w:rsidRPr="003A77A2" w:rsidRDefault="007D4AF9" w:rsidP="007D4AF9">
      <w:pPr>
        <w:tabs>
          <w:tab w:val="left" w:pos="1500"/>
        </w:tabs>
        <w:rPr>
          <w:b/>
          <w:sz w:val="22"/>
        </w:rPr>
      </w:pPr>
      <w:r w:rsidRPr="003A77A2">
        <w:rPr>
          <w:b/>
          <w:sz w:val="22"/>
        </w:rPr>
        <w:t>Serweta przeznaczona do przykrycia pacjenta o wym. 100 z 200 cm. Kolor biały , włóknina</w:t>
      </w:r>
    </w:p>
    <w:p w:rsidR="007D4AF9" w:rsidRPr="003A77A2" w:rsidRDefault="007D4AF9" w:rsidP="007D4AF9">
      <w:pPr>
        <w:rPr>
          <w:b/>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r w:rsidRPr="003A77A2">
              <w:rPr>
                <w:rFonts w:ascii="Arial" w:hAnsi="Arial"/>
                <w:b/>
                <w:sz w:val="14"/>
              </w:rPr>
              <w:t>12 m-cy</w:t>
            </w:r>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Serweta przeznaczona  do przykrycia pacjenta 100x200 cm, kolor biały, włóknina spunlace o min. Gramaturze 60 g/m2</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2 000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spacing w:after="120"/>
        <w:rPr>
          <w:b/>
          <w:u w:val="single"/>
        </w:rPr>
      </w:pPr>
      <w:r w:rsidRPr="003A77A2">
        <w:rPr>
          <w:b/>
          <w:u w:val="single"/>
        </w:rPr>
        <w:t>Pakiet nr 5</w:t>
      </w:r>
    </w:p>
    <w:p w:rsidR="007D4AF9" w:rsidRPr="003A77A2" w:rsidRDefault="007D4AF9" w:rsidP="007D4AF9">
      <w:pPr>
        <w:tabs>
          <w:tab w:val="left" w:pos="1500"/>
        </w:tabs>
        <w:rPr>
          <w:b/>
          <w:sz w:val="22"/>
        </w:rPr>
      </w:pPr>
      <w:r w:rsidRPr="003A77A2">
        <w:rPr>
          <w:b/>
          <w:sz w:val="22"/>
        </w:rPr>
        <w:t>Obłożenia jałowe jednorazowego użytku</w:t>
      </w:r>
    </w:p>
    <w:p w:rsidR="007D4AF9" w:rsidRPr="003A77A2" w:rsidRDefault="007D4AF9" w:rsidP="007D4AF9">
      <w:pPr>
        <w:rPr>
          <w:b/>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r w:rsidRPr="003A77A2">
              <w:rPr>
                <w:rFonts w:ascii="Arial" w:hAnsi="Arial"/>
                <w:b/>
                <w:sz w:val="14"/>
              </w:rPr>
              <w:t>24 m-ce</w:t>
            </w:r>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Jałowa serweta nieprzylepna 75x90 cm</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dwuwarstwowa</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3 400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8"/>
              </w:rPr>
            </w:pPr>
            <w:r w:rsidRPr="003A77A2">
              <w:rPr>
                <w:rFonts w:ascii="Arial" w:hAnsi="Arial" w:cs="Arial"/>
                <w:b/>
                <w:sz w:val="18"/>
              </w:rPr>
              <w:t>2.</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Jałowa serweta 100x100 cm</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Z otworem 10x10 cm z folią i kieszenią</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1 400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spacing w:after="120"/>
        <w:rPr>
          <w:b/>
          <w:u w:val="single"/>
        </w:rPr>
      </w:pPr>
      <w:r w:rsidRPr="003A77A2">
        <w:rPr>
          <w:b/>
          <w:u w:val="single"/>
        </w:rPr>
        <w:t>Pakiet nr 6</w:t>
      </w:r>
    </w:p>
    <w:p w:rsidR="007D4AF9" w:rsidRPr="003A77A2" w:rsidRDefault="007D4AF9" w:rsidP="007D4AF9">
      <w:pPr>
        <w:spacing w:after="120"/>
        <w:rPr>
          <w:b/>
        </w:rPr>
      </w:pPr>
      <w:r w:rsidRPr="003A77A2">
        <w:rPr>
          <w:b/>
          <w:sz w:val="22"/>
        </w:rPr>
        <w:t>obłożenia i sprzęt jałowy jednorazowego użytku</w:t>
      </w: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r w:rsidRPr="003A77A2">
              <w:rPr>
                <w:rFonts w:ascii="Arial" w:hAnsi="Arial"/>
                <w:b/>
                <w:sz w:val="14"/>
              </w:rPr>
              <w:t>24 m-ce</w:t>
            </w:r>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Zestaw doszklistkowy:</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-1x serweta 75x100 cm – owinięcie zestawu,</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-1x serweta okulistyczna 160x170 cm z 1 kieszenią, otwór 10x10 cm wypełniony folią, z kształtką,</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-1x nożyczki 13 cm,proste ostro tępe, -1x rozwórka jednorazowa stalowa,</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-1x znacznik do rogówki 3,5x4 mm,</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-1x pean plastikowy,</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-3x tupfer gazowy 20x20 cm, -1xpatyczek higieniczny,</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-2x strzykawka Luer Lock 2 ml,</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-1x strzykawka Luer 5ml ,</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-1 kieliszek plastikowy 60-80ml</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3 000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8"/>
              </w:rPr>
            </w:pPr>
            <w:r w:rsidRPr="003A77A2">
              <w:rPr>
                <w:rFonts w:ascii="Arial" w:hAnsi="Arial" w:cs="Arial"/>
                <w:b/>
                <w:sz w:val="18"/>
              </w:rPr>
              <w:t>2.</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Zestaw końcówki do irygacji i aspiracji 21 G,0,35 mm , piaskowana powierzchnia końcówki robocznej , kompatybilna z większością maszyn do fakoemulsyfikacji. W zestawie po jednej sztuce do irygacji i po jednej do aspiracji</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zestaw</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4</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8"/>
              </w:rPr>
            </w:pPr>
            <w:r w:rsidRPr="003A77A2">
              <w:rPr>
                <w:rFonts w:ascii="Arial" w:hAnsi="Arial" w:cs="Arial"/>
                <w:b/>
                <w:sz w:val="18"/>
              </w:rPr>
              <w:t>3.</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Nóż wielorazowy, szafirowy z chowaną rękojeścią do parecentezy 1,2 mm</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1</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8"/>
              </w:rPr>
            </w:pPr>
            <w:r w:rsidRPr="003A77A2">
              <w:rPr>
                <w:rFonts w:ascii="Arial" w:hAnsi="Arial" w:cs="Arial"/>
                <w:b/>
                <w:sz w:val="18"/>
              </w:rPr>
              <w:t>4.</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Prowadnica do iniekcji doszklistkowych z poliwęglanową blokadą rzęs i rurką prowadzącą z kutej stali nierdzewnej oraz trójkątną podstawą z 3 śrubami mocującymi.Uchwyt widełkowt 45 stopni, 39 mm</w:t>
            </w:r>
          </w:p>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 xml:space="preserve">W opakowaniach </w:t>
            </w:r>
            <w:r w:rsidRPr="003A77A2">
              <w:rPr>
                <w:rFonts w:ascii="Arial" w:hAnsi="Arial" w:cs="Arial"/>
                <w:b/>
                <w:sz w:val="18"/>
                <w:szCs w:val="18"/>
              </w:rPr>
              <w:t>po 20 sztuk</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opak.</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2</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8"/>
              </w:rPr>
            </w:pPr>
            <w:r w:rsidRPr="003A77A2">
              <w:rPr>
                <w:rFonts w:ascii="Arial" w:hAnsi="Arial" w:cs="Arial"/>
                <w:b/>
                <w:sz w:val="18"/>
              </w:rPr>
              <w:t>5.</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Kaniula  45 stopni,9 mm końcówka 40x22 mm(27G x 7/8 in)</w:t>
            </w:r>
          </w:p>
          <w:p w:rsidR="007D4AF9" w:rsidRPr="003A77A2" w:rsidRDefault="007D4AF9" w:rsidP="007D4AF9">
            <w:pPr>
              <w:pStyle w:val="Nagwek"/>
              <w:jc w:val="center"/>
              <w:rPr>
                <w:rFonts w:ascii="Arial" w:hAnsi="Arial" w:cs="Arial"/>
                <w:b/>
                <w:sz w:val="18"/>
                <w:szCs w:val="18"/>
              </w:rPr>
            </w:pPr>
            <w:r w:rsidRPr="003A77A2">
              <w:rPr>
                <w:rFonts w:ascii="Arial" w:hAnsi="Arial" w:cs="Arial"/>
                <w:sz w:val="18"/>
                <w:szCs w:val="18"/>
              </w:rPr>
              <w:t xml:space="preserve">W opakowaniach po </w:t>
            </w:r>
            <w:r w:rsidRPr="003A77A2">
              <w:rPr>
                <w:rFonts w:ascii="Arial" w:hAnsi="Arial" w:cs="Arial"/>
                <w:b/>
                <w:sz w:val="18"/>
                <w:szCs w:val="18"/>
              </w:rPr>
              <w:t>10 sztuk</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opak.</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52</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spacing w:after="120"/>
        <w:rPr>
          <w:b/>
          <w:u w:val="single"/>
        </w:rPr>
      </w:pPr>
      <w:r w:rsidRPr="003A77A2">
        <w:rPr>
          <w:b/>
          <w:u w:val="single"/>
        </w:rPr>
        <w:t>Pakiet nr 7</w:t>
      </w:r>
    </w:p>
    <w:p w:rsidR="007D4AF9" w:rsidRPr="003A77A2" w:rsidRDefault="007D4AF9" w:rsidP="007D4AF9">
      <w:pPr>
        <w:pStyle w:val="Bezodstpw"/>
        <w:jc w:val="both"/>
        <w:rPr>
          <w:rFonts w:ascii="Times New Roman" w:hAnsi="Times New Roman"/>
          <w:b/>
          <w:bCs/>
        </w:rPr>
      </w:pPr>
      <w:r w:rsidRPr="003A77A2">
        <w:rPr>
          <w:rFonts w:ascii="Times New Roman" w:hAnsi="Times New Roman"/>
          <w:b/>
          <w:bCs/>
        </w:rPr>
        <w:t>Zestawy do biopsji wspomaganej próżnią</w:t>
      </w:r>
    </w:p>
    <w:p w:rsidR="007D4AF9" w:rsidRPr="003A77A2" w:rsidRDefault="007D4AF9" w:rsidP="007D4AF9">
      <w:pPr>
        <w:rPr>
          <w:b/>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r w:rsidRPr="003A77A2">
              <w:rPr>
                <w:rFonts w:ascii="Arial" w:hAnsi="Arial"/>
                <w:b/>
                <w:sz w:val="14"/>
              </w:rPr>
              <w:t>12 m-cy</w:t>
            </w:r>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Igła do biopsji piersi rozmiar 7G i 10G kompatybilne z systemem do bipsji piersi wspomaganej próżnią typu Seno-Rx</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250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8"/>
              </w:rPr>
            </w:pPr>
            <w:r w:rsidRPr="003A77A2">
              <w:rPr>
                <w:rFonts w:ascii="Arial" w:hAnsi="Arial" w:cs="Arial"/>
                <w:b/>
                <w:sz w:val="18"/>
              </w:rPr>
              <w:t>2.</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Znaczniki tkankowe kompatybilne z igłą do bipsji wspomaganej próżnią typu Seno-Rx rozmiar 7G i 10G</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150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8"/>
              </w:rPr>
            </w:pPr>
            <w:r w:rsidRPr="003A77A2">
              <w:rPr>
                <w:rFonts w:ascii="Arial" w:hAnsi="Arial" w:cs="Arial"/>
                <w:b/>
                <w:sz w:val="18"/>
              </w:rPr>
              <w:t>3.</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Dreny ssąco-płuczące w zestawie z pojemnikiem próżniowym kompatybilne z systemem do biopsji piersi wspomaganej próżnią typu Seno-Rx (dren ssący, przewód płuczący, kanister i pokrywka)</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50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rPr>
          <w:b/>
        </w:rPr>
      </w:pPr>
    </w:p>
    <w:p w:rsidR="007D4AF9" w:rsidRPr="003A77A2" w:rsidRDefault="007D4AF9" w:rsidP="007D4AF9">
      <w:pPr>
        <w:spacing w:after="120"/>
        <w:rPr>
          <w:b/>
          <w:u w:val="single"/>
        </w:rPr>
      </w:pPr>
      <w:r w:rsidRPr="003A77A2">
        <w:rPr>
          <w:b/>
          <w:u w:val="single"/>
        </w:rPr>
        <w:t>Pakiet nr 8</w:t>
      </w:r>
    </w:p>
    <w:p w:rsidR="007D4AF9" w:rsidRPr="003A77A2" w:rsidRDefault="007D4AF9" w:rsidP="007D4AF9">
      <w:pPr>
        <w:spacing w:after="120"/>
        <w:rPr>
          <w:b/>
        </w:rPr>
      </w:pPr>
      <w:r w:rsidRPr="003A77A2">
        <w:rPr>
          <w:rFonts w:eastAsia="Calibri"/>
          <w:b/>
          <w:bCs/>
          <w:kern w:val="0"/>
          <w:sz w:val="22"/>
          <w:szCs w:val="22"/>
          <w:lang w:eastAsia="en-US"/>
        </w:rPr>
        <w:t>Marker tkanki piersiowej</w:t>
      </w: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r w:rsidRPr="003A77A2">
              <w:rPr>
                <w:rFonts w:ascii="Arial" w:hAnsi="Arial"/>
                <w:b/>
                <w:sz w:val="14"/>
              </w:rPr>
              <w:t>12 m-cy</w:t>
            </w:r>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Marker tkanki piersiowej,</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50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pPr>
        <w:rPr>
          <w:b/>
        </w:rPr>
      </w:pPr>
    </w:p>
    <w:p w:rsidR="007D4AF9" w:rsidRPr="003A77A2" w:rsidRDefault="007D4AF9" w:rsidP="007D4AF9">
      <w:pPr>
        <w:rPr>
          <w:b/>
        </w:rPr>
      </w:pPr>
    </w:p>
    <w:p w:rsidR="007D4AF9" w:rsidRPr="003A77A2" w:rsidRDefault="007D4AF9" w:rsidP="007D4AF9">
      <w:pPr>
        <w:spacing w:after="120"/>
      </w:pPr>
      <w:r w:rsidRPr="003A77A2">
        <w:rPr>
          <w:b/>
          <w:u w:val="single"/>
        </w:rPr>
        <w:t>Wymagania:</w:t>
      </w:r>
    </w:p>
    <w:p w:rsidR="007D4AF9" w:rsidRPr="003A77A2" w:rsidRDefault="007D4AF9" w:rsidP="007D4AF9">
      <w:pPr>
        <w:pStyle w:val="Akapitzlist"/>
        <w:numPr>
          <w:ilvl w:val="0"/>
          <w:numId w:val="1"/>
        </w:numPr>
      </w:pPr>
      <w:r w:rsidRPr="003A77A2">
        <w:t>Jałowy, jednorazowego użytku, składający się z jednorazowego prowadnika i metalowego wszczepianego zacisku markera tkankowego z alkoholem poliwinylowym (PVA).</w:t>
      </w:r>
    </w:p>
    <w:p w:rsidR="007D4AF9" w:rsidRPr="003A77A2" w:rsidRDefault="007D4AF9" w:rsidP="007D4AF9">
      <w:pPr>
        <w:pStyle w:val="Akapitzlist"/>
        <w:numPr>
          <w:ilvl w:val="0"/>
          <w:numId w:val="1"/>
        </w:numPr>
      </w:pPr>
      <w:r w:rsidRPr="003A77A2">
        <w:t>Przedni i tylni przycisk spustowy oznaczony kolorami zgodnie z kształtem markera.</w:t>
      </w:r>
    </w:p>
    <w:p w:rsidR="007D4AF9" w:rsidRPr="003A77A2" w:rsidRDefault="007D4AF9" w:rsidP="007D4AF9">
      <w:pPr>
        <w:pStyle w:val="Akapitzlist"/>
        <w:numPr>
          <w:ilvl w:val="0"/>
          <w:numId w:val="1"/>
        </w:numPr>
      </w:pPr>
      <w:r w:rsidRPr="003A77A2">
        <w:t>Igła wprowadzająca ma mieć oznaczenia w odstępach co 1 cm. i wzmocnienie dla obrazu USG na dystalnej końcówce, ułatwiające umieszczenie igły.</w:t>
      </w:r>
    </w:p>
    <w:p w:rsidR="007D4AF9" w:rsidRPr="003A77A2" w:rsidRDefault="007D4AF9" w:rsidP="007D4AF9">
      <w:pPr>
        <w:pStyle w:val="Akapitzlist"/>
        <w:numPr>
          <w:ilvl w:val="0"/>
          <w:numId w:val="1"/>
        </w:numPr>
      </w:pPr>
      <w:r w:rsidRPr="003A77A2">
        <w:t>Marker tkankowy umieszczony w dystalnym zakończeniu igły wprowadzającej wykonany z tytanu i zawierający kuleczki polimeru PVA splecione z markerem w celu poprawienia jego widoczności na obrazie USG.</w:t>
      </w:r>
    </w:p>
    <w:p w:rsidR="007D4AF9" w:rsidRPr="003A77A2" w:rsidRDefault="007D4AF9" w:rsidP="007D4AF9">
      <w:pPr>
        <w:pStyle w:val="Akapitzlist"/>
        <w:numPr>
          <w:ilvl w:val="0"/>
          <w:numId w:val="1"/>
        </w:numPr>
      </w:pPr>
      <w:r w:rsidRPr="003A77A2">
        <w:t>Polimer nie jest wchłanialny.</w:t>
      </w:r>
    </w:p>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Pr>
        <w:spacing w:after="120"/>
      </w:pPr>
    </w:p>
    <w:p w:rsidR="007D4AF9" w:rsidRPr="003A77A2" w:rsidRDefault="007D4AF9" w:rsidP="007D4AF9">
      <w:pPr>
        <w:spacing w:after="120"/>
      </w:pPr>
    </w:p>
    <w:p w:rsidR="007D4AF9" w:rsidRPr="003A77A2" w:rsidRDefault="007D4AF9" w:rsidP="007D4AF9">
      <w:pPr>
        <w:spacing w:after="120"/>
      </w:pPr>
    </w:p>
    <w:p w:rsidR="007D4AF9" w:rsidRPr="003A77A2" w:rsidRDefault="007D4AF9" w:rsidP="007D4AF9">
      <w:pPr>
        <w:spacing w:after="120"/>
      </w:pPr>
    </w:p>
    <w:p w:rsidR="007D4AF9" w:rsidRPr="003A77A2" w:rsidRDefault="007D4AF9" w:rsidP="007D4AF9">
      <w:pPr>
        <w:spacing w:after="120"/>
      </w:pPr>
    </w:p>
    <w:p w:rsidR="007D4AF9" w:rsidRPr="003A77A2" w:rsidRDefault="007D4AF9" w:rsidP="007D4AF9">
      <w:pPr>
        <w:spacing w:after="120"/>
      </w:pPr>
    </w:p>
    <w:p w:rsidR="007D4AF9" w:rsidRPr="003A77A2" w:rsidRDefault="007D4AF9" w:rsidP="007D4AF9">
      <w:pPr>
        <w:spacing w:after="120"/>
      </w:pPr>
    </w:p>
    <w:p w:rsidR="007D4AF9" w:rsidRPr="003A77A2" w:rsidRDefault="007D4AF9" w:rsidP="007D4AF9">
      <w:pPr>
        <w:spacing w:after="120"/>
      </w:pPr>
    </w:p>
    <w:p w:rsidR="007D4AF9" w:rsidRPr="003A77A2" w:rsidRDefault="007D4AF9" w:rsidP="007D4AF9">
      <w:pPr>
        <w:spacing w:after="120"/>
      </w:pPr>
    </w:p>
    <w:p w:rsidR="007D4AF9" w:rsidRPr="003A77A2" w:rsidRDefault="007D4AF9" w:rsidP="007D4AF9">
      <w:pPr>
        <w:spacing w:after="120"/>
      </w:pPr>
    </w:p>
    <w:p w:rsidR="007D4AF9" w:rsidRPr="003A77A2" w:rsidRDefault="007D4AF9" w:rsidP="007D4AF9">
      <w:pPr>
        <w:spacing w:after="120"/>
      </w:pPr>
    </w:p>
    <w:p w:rsidR="007D4AF9" w:rsidRPr="003A77A2" w:rsidRDefault="007D4AF9" w:rsidP="007D4AF9">
      <w:pPr>
        <w:spacing w:after="120"/>
      </w:pPr>
    </w:p>
    <w:p w:rsidR="007D4AF9" w:rsidRPr="003A77A2" w:rsidRDefault="007D4AF9" w:rsidP="007D4AF9">
      <w:pPr>
        <w:spacing w:after="120"/>
        <w:rPr>
          <w:b/>
          <w:u w:val="single"/>
        </w:rPr>
      </w:pPr>
      <w:r w:rsidRPr="003A77A2">
        <w:rPr>
          <w:b/>
          <w:u w:val="single"/>
        </w:rPr>
        <w:lastRenderedPageBreak/>
        <w:t>Pakiet nr 9</w:t>
      </w:r>
    </w:p>
    <w:p w:rsidR="007D4AF9" w:rsidRPr="003A77A2" w:rsidRDefault="007D4AF9" w:rsidP="007D4AF9">
      <w:pPr>
        <w:spacing w:after="120"/>
        <w:rPr>
          <w:b/>
        </w:rPr>
      </w:pPr>
      <w:r w:rsidRPr="003A77A2">
        <w:rPr>
          <w:rFonts w:eastAsia="Calibri"/>
          <w:b/>
          <w:bCs/>
          <w:kern w:val="0"/>
          <w:sz w:val="22"/>
          <w:szCs w:val="22"/>
          <w:lang w:eastAsia="en-US"/>
        </w:rPr>
        <w:t>Znacznik do biopsji piersi</w:t>
      </w: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r w:rsidRPr="003A77A2">
              <w:rPr>
                <w:rFonts w:ascii="Arial" w:hAnsi="Arial"/>
                <w:b/>
                <w:sz w:val="14"/>
              </w:rPr>
              <w:t>12 m-cy</w:t>
            </w:r>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pStyle w:val="Nagwek"/>
              <w:jc w:val="center"/>
              <w:rPr>
                <w:rFonts w:ascii="Arial" w:hAnsi="Arial" w:cs="Arial"/>
                <w:sz w:val="18"/>
                <w:szCs w:val="18"/>
              </w:rPr>
            </w:pPr>
            <w:r w:rsidRPr="003A77A2">
              <w:rPr>
                <w:rFonts w:ascii="Arial" w:hAnsi="Arial" w:cs="Arial"/>
                <w:sz w:val="18"/>
                <w:szCs w:val="18"/>
              </w:rPr>
              <w:t>Znacznik do biopsji piersi,</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50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pPr>
        <w:rPr>
          <w:b/>
        </w:rPr>
      </w:pPr>
    </w:p>
    <w:p w:rsidR="007D4AF9" w:rsidRPr="003A77A2" w:rsidRDefault="007D4AF9" w:rsidP="007D4AF9">
      <w:pPr>
        <w:rPr>
          <w:b/>
        </w:rPr>
      </w:pPr>
    </w:p>
    <w:p w:rsidR="007D4AF9" w:rsidRPr="003A77A2" w:rsidRDefault="007D4AF9" w:rsidP="007D4AF9">
      <w:r w:rsidRPr="003A77A2">
        <w:rPr>
          <w:b/>
          <w:u w:val="single"/>
        </w:rPr>
        <w:t>Wymagania:</w:t>
      </w:r>
    </w:p>
    <w:p w:rsidR="007D4AF9" w:rsidRPr="003A77A2" w:rsidRDefault="007D4AF9" w:rsidP="007D4AF9">
      <w:pPr>
        <w:pStyle w:val="Akapitzlist"/>
        <w:numPr>
          <w:ilvl w:val="0"/>
          <w:numId w:val="3"/>
        </w:numPr>
      </w:pPr>
      <w:r w:rsidRPr="003A77A2">
        <w:t>Końcówka dystalna aplikatora zakończona skośnym ścięciem.</w:t>
      </w:r>
    </w:p>
    <w:p w:rsidR="007D4AF9" w:rsidRPr="003A77A2" w:rsidRDefault="007D4AF9" w:rsidP="007D4AF9">
      <w:pPr>
        <w:pStyle w:val="Akapitzlist"/>
        <w:numPr>
          <w:ilvl w:val="0"/>
          <w:numId w:val="3"/>
        </w:numPr>
      </w:pPr>
      <w:r w:rsidRPr="003A77A2">
        <w:t>Znacznik wykonany z nitinolu, po zaaplikowaniu przybiera kształt pierścienia o średnicy 4 mm..</w:t>
      </w:r>
    </w:p>
    <w:p w:rsidR="007D4AF9" w:rsidRPr="003A77A2" w:rsidRDefault="007D4AF9" w:rsidP="007D4AF9">
      <w:pPr>
        <w:pStyle w:val="Akapitzlist"/>
        <w:numPr>
          <w:ilvl w:val="0"/>
          <w:numId w:val="3"/>
        </w:numPr>
      </w:pPr>
      <w:r w:rsidRPr="003A77A2">
        <w:t>Średnica prowadnika 17g, długość robocza 10 cm., z podziałką co 1 cm.</w:t>
      </w:r>
    </w:p>
    <w:p w:rsidR="007D4AF9" w:rsidRPr="003A77A2" w:rsidRDefault="007D4AF9" w:rsidP="007D4AF9">
      <w:pPr>
        <w:pStyle w:val="Akapitzlist"/>
        <w:numPr>
          <w:ilvl w:val="0"/>
          <w:numId w:val="3"/>
        </w:numPr>
      </w:pPr>
      <w:r w:rsidRPr="003A77A2">
        <w:t>Ergonomiczna rękojeść z pierścieniem aktywującym w części tylnej.</w:t>
      </w:r>
    </w:p>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Pr>
        <w:spacing w:after="120"/>
        <w:rPr>
          <w:b/>
          <w:u w:val="single"/>
        </w:rPr>
      </w:pPr>
      <w:r w:rsidRPr="003A77A2">
        <w:rPr>
          <w:b/>
          <w:u w:val="single"/>
        </w:rPr>
        <w:t>Pakiet nr 10</w:t>
      </w:r>
    </w:p>
    <w:p w:rsidR="007D4AF9" w:rsidRPr="003A77A2" w:rsidRDefault="007D4AF9" w:rsidP="007D4AF9">
      <w:pPr>
        <w:rPr>
          <w:rFonts w:eastAsia="Calibri"/>
          <w:b/>
          <w:bCs/>
          <w:kern w:val="0"/>
          <w:sz w:val="22"/>
          <w:szCs w:val="22"/>
          <w:lang w:eastAsia="en-US"/>
        </w:rPr>
      </w:pPr>
      <w:r w:rsidRPr="003A77A2">
        <w:rPr>
          <w:rFonts w:eastAsia="Calibri"/>
          <w:b/>
          <w:bCs/>
          <w:kern w:val="0"/>
          <w:sz w:val="22"/>
          <w:szCs w:val="22"/>
          <w:lang w:eastAsia="en-US"/>
        </w:rPr>
        <w:t>Zestaw do liposukcji</w:t>
      </w:r>
    </w:p>
    <w:p w:rsidR="007D4AF9" w:rsidRPr="003A77A2" w:rsidRDefault="007D4AF9" w:rsidP="007D4AF9">
      <w:pPr>
        <w:rPr>
          <w:b/>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bookmarkStart w:id="0" w:name="_GoBack"/>
            <w:bookmarkEnd w:id="0"/>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rPr>
                <w:rFonts w:eastAsia="Calibri"/>
                <w:b/>
                <w:bCs/>
                <w:kern w:val="0"/>
                <w:sz w:val="22"/>
                <w:szCs w:val="22"/>
                <w:lang w:eastAsia="en-US"/>
              </w:rPr>
            </w:pPr>
            <w:r w:rsidRPr="003A77A2">
              <w:rPr>
                <w:rFonts w:eastAsia="Calibri"/>
                <w:b/>
                <w:bCs/>
                <w:kern w:val="0"/>
                <w:sz w:val="22"/>
                <w:szCs w:val="22"/>
                <w:lang w:eastAsia="en-US"/>
              </w:rPr>
              <w:t>Zestaw do liposukcji:</w:t>
            </w:r>
          </w:p>
          <w:p w:rsidR="007D4AF9" w:rsidRPr="003A77A2" w:rsidRDefault="007D4AF9" w:rsidP="007D4AF9">
            <w:pPr>
              <w:pStyle w:val="Nagwek"/>
              <w:numPr>
                <w:ilvl w:val="0"/>
                <w:numId w:val="4"/>
              </w:numPr>
              <w:ind w:left="360"/>
              <w:rPr>
                <w:rFonts w:ascii="Arial" w:hAnsi="Arial" w:cs="Arial"/>
                <w:sz w:val="18"/>
                <w:szCs w:val="18"/>
              </w:rPr>
            </w:pPr>
            <w:r w:rsidRPr="003A77A2">
              <w:rPr>
                <w:rFonts w:ascii="Arial" w:hAnsi="Arial" w:cs="Arial"/>
                <w:sz w:val="18"/>
                <w:szCs w:val="18"/>
              </w:rPr>
              <w:t xml:space="preserve">Kaniula do infiltracji 22 dziurki, śr. 2 mm, dł. 25 cm luer lock   -   </w:t>
            </w:r>
            <w:r w:rsidRPr="003A77A2">
              <w:rPr>
                <w:rFonts w:ascii="Arial" w:hAnsi="Arial" w:cs="Arial"/>
                <w:b/>
                <w:sz w:val="18"/>
                <w:szCs w:val="18"/>
              </w:rPr>
              <w:t>2 szt.</w:t>
            </w:r>
          </w:p>
          <w:p w:rsidR="007D4AF9" w:rsidRPr="003A77A2" w:rsidRDefault="007D4AF9" w:rsidP="007D4AF9">
            <w:pPr>
              <w:pStyle w:val="Nagwek"/>
              <w:numPr>
                <w:ilvl w:val="0"/>
                <w:numId w:val="4"/>
              </w:numPr>
              <w:ind w:left="360"/>
              <w:rPr>
                <w:rFonts w:ascii="Arial" w:hAnsi="Arial" w:cs="Arial"/>
                <w:sz w:val="18"/>
                <w:szCs w:val="18"/>
              </w:rPr>
            </w:pPr>
            <w:r w:rsidRPr="003A77A2">
              <w:rPr>
                <w:rFonts w:ascii="Arial" w:hAnsi="Arial" w:cs="Arial"/>
                <w:sz w:val="18"/>
                <w:szCs w:val="18"/>
              </w:rPr>
              <w:t xml:space="preserve">RZ Triport kaniula do liposukcji, fi 3 mm, 250 mm    </w:t>
            </w:r>
            <w:r w:rsidRPr="003A77A2">
              <w:rPr>
                <w:rFonts w:ascii="Arial" w:hAnsi="Arial" w:cs="Arial"/>
                <w:b/>
                <w:sz w:val="18"/>
                <w:szCs w:val="18"/>
              </w:rPr>
              <w:t>-   2 szt.</w:t>
            </w:r>
          </w:p>
          <w:p w:rsidR="007D4AF9" w:rsidRPr="003A77A2" w:rsidRDefault="007D4AF9" w:rsidP="007D4AF9">
            <w:pPr>
              <w:pStyle w:val="Nagwek"/>
              <w:numPr>
                <w:ilvl w:val="0"/>
                <w:numId w:val="4"/>
              </w:numPr>
              <w:ind w:left="360"/>
              <w:rPr>
                <w:rFonts w:ascii="Arial" w:hAnsi="Arial" w:cs="Arial"/>
                <w:sz w:val="18"/>
                <w:szCs w:val="18"/>
              </w:rPr>
            </w:pPr>
            <w:r w:rsidRPr="003A77A2">
              <w:rPr>
                <w:rFonts w:ascii="Arial" w:hAnsi="Arial" w:cs="Arial"/>
                <w:sz w:val="18"/>
                <w:szCs w:val="18"/>
              </w:rPr>
              <w:t xml:space="preserve">Kaniula iniekcyjna 1,2x60 mm  -  </w:t>
            </w:r>
            <w:r w:rsidRPr="003A77A2">
              <w:rPr>
                <w:rFonts w:ascii="Arial" w:hAnsi="Arial" w:cs="Arial"/>
                <w:b/>
                <w:sz w:val="18"/>
                <w:szCs w:val="18"/>
              </w:rPr>
              <w:t>1 szt.</w:t>
            </w:r>
          </w:p>
          <w:p w:rsidR="007D4AF9" w:rsidRPr="003A77A2" w:rsidRDefault="007D4AF9" w:rsidP="007D4AF9">
            <w:pPr>
              <w:pStyle w:val="Nagwek"/>
              <w:numPr>
                <w:ilvl w:val="0"/>
                <w:numId w:val="4"/>
              </w:numPr>
              <w:ind w:left="360"/>
              <w:rPr>
                <w:rFonts w:ascii="Arial" w:hAnsi="Arial" w:cs="Arial"/>
                <w:sz w:val="18"/>
                <w:szCs w:val="18"/>
              </w:rPr>
            </w:pPr>
            <w:r w:rsidRPr="003A77A2">
              <w:rPr>
                <w:rFonts w:ascii="Arial" w:hAnsi="Arial" w:cs="Arial"/>
                <w:sz w:val="18"/>
                <w:szCs w:val="18"/>
              </w:rPr>
              <w:t xml:space="preserve">Adapter Luer Lock  -    </w:t>
            </w:r>
            <w:r w:rsidRPr="003A77A2">
              <w:rPr>
                <w:rFonts w:ascii="Arial" w:hAnsi="Arial" w:cs="Arial"/>
                <w:b/>
                <w:sz w:val="18"/>
                <w:szCs w:val="18"/>
              </w:rPr>
              <w:t>2 szt.</w:t>
            </w:r>
          </w:p>
          <w:p w:rsidR="007D4AF9" w:rsidRPr="003A77A2" w:rsidRDefault="007D4AF9" w:rsidP="007D4AF9">
            <w:pPr>
              <w:pStyle w:val="Nagwek"/>
              <w:numPr>
                <w:ilvl w:val="0"/>
                <w:numId w:val="4"/>
              </w:numPr>
              <w:ind w:left="360"/>
              <w:rPr>
                <w:rFonts w:ascii="Arial" w:hAnsi="Arial" w:cs="Arial"/>
                <w:sz w:val="18"/>
                <w:szCs w:val="18"/>
              </w:rPr>
            </w:pPr>
            <w:r w:rsidRPr="003A77A2">
              <w:rPr>
                <w:rFonts w:ascii="Arial" w:hAnsi="Arial" w:cs="Arial"/>
                <w:sz w:val="18"/>
                <w:szCs w:val="18"/>
              </w:rPr>
              <w:t xml:space="preserve">Ogranicznik do strzykawki – 50/60 ml </w:t>
            </w:r>
            <w:r w:rsidRPr="003A77A2">
              <w:rPr>
                <w:rFonts w:ascii="Arial" w:hAnsi="Arial" w:cs="Arial"/>
                <w:b/>
                <w:sz w:val="18"/>
                <w:szCs w:val="18"/>
              </w:rPr>
              <w:t>-  2 szt.</w:t>
            </w:r>
          </w:p>
          <w:p w:rsidR="007D4AF9" w:rsidRPr="003A77A2" w:rsidRDefault="007D4AF9" w:rsidP="007D4AF9">
            <w:pPr>
              <w:pStyle w:val="Nagwek"/>
              <w:numPr>
                <w:ilvl w:val="0"/>
                <w:numId w:val="4"/>
              </w:numPr>
              <w:ind w:left="360"/>
              <w:rPr>
                <w:rFonts w:ascii="Arial" w:hAnsi="Arial" w:cs="Arial"/>
                <w:sz w:val="18"/>
                <w:szCs w:val="18"/>
              </w:rPr>
            </w:pPr>
            <w:r w:rsidRPr="003A77A2">
              <w:rPr>
                <w:rFonts w:ascii="Arial" w:hAnsi="Arial" w:cs="Arial"/>
                <w:sz w:val="18"/>
                <w:szCs w:val="18"/>
              </w:rPr>
              <w:t xml:space="preserve">Ogranicznik do strzykawek – 20 ml  - </w:t>
            </w:r>
            <w:r w:rsidRPr="003A77A2">
              <w:rPr>
                <w:rFonts w:ascii="Arial" w:hAnsi="Arial" w:cs="Arial"/>
                <w:b/>
                <w:sz w:val="18"/>
                <w:szCs w:val="18"/>
              </w:rPr>
              <w:t>1 szt.</w:t>
            </w:r>
          </w:p>
          <w:p w:rsidR="007D4AF9" w:rsidRPr="003A77A2" w:rsidRDefault="007D4AF9" w:rsidP="007D4AF9">
            <w:pPr>
              <w:pStyle w:val="Nagwek"/>
              <w:numPr>
                <w:ilvl w:val="0"/>
                <w:numId w:val="4"/>
              </w:numPr>
              <w:ind w:left="360"/>
              <w:rPr>
                <w:rFonts w:ascii="Arial" w:hAnsi="Arial" w:cs="Arial"/>
                <w:sz w:val="18"/>
                <w:szCs w:val="18"/>
              </w:rPr>
            </w:pPr>
            <w:r w:rsidRPr="003A77A2">
              <w:rPr>
                <w:rFonts w:ascii="Arial" w:hAnsi="Arial" w:cs="Arial"/>
                <w:sz w:val="18"/>
                <w:szCs w:val="18"/>
              </w:rPr>
              <w:t>Kaniula do delikatnego konturowania twarzy śr. 1,7 mm, dł. 15 cm.   -</w:t>
            </w:r>
            <w:r w:rsidRPr="003A77A2">
              <w:rPr>
                <w:rFonts w:ascii="Arial" w:hAnsi="Arial" w:cs="Arial"/>
                <w:b/>
                <w:sz w:val="18"/>
                <w:szCs w:val="18"/>
              </w:rPr>
              <w:t xml:space="preserve">    2 szt.</w:t>
            </w:r>
            <w:r w:rsidRPr="003A77A2">
              <w:rPr>
                <w:rFonts w:ascii="Arial" w:hAnsi="Arial" w:cs="Arial"/>
                <w:sz w:val="18"/>
                <w:szCs w:val="18"/>
              </w:rPr>
              <w:t xml:space="preserve">  </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1</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pPr>
        <w:rPr>
          <w:b/>
        </w:rPr>
      </w:pPr>
    </w:p>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Pr>
        <w:spacing w:after="120"/>
        <w:rPr>
          <w:b/>
          <w:u w:val="single"/>
        </w:rPr>
      </w:pPr>
      <w:r w:rsidRPr="003A77A2">
        <w:rPr>
          <w:b/>
          <w:u w:val="single"/>
        </w:rPr>
        <w:lastRenderedPageBreak/>
        <w:t>Pakiet nr 11</w:t>
      </w:r>
    </w:p>
    <w:p w:rsidR="007D4AF9" w:rsidRPr="003A77A2" w:rsidRDefault="007D4AF9" w:rsidP="007D4AF9">
      <w:pPr>
        <w:spacing w:after="120"/>
        <w:rPr>
          <w:b/>
        </w:rPr>
      </w:pPr>
      <w:r w:rsidRPr="003A77A2">
        <w:rPr>
          <w:rFonts w:eastAsia="Calibri"/>
          <w:b/>
          <w:bCs/>
          <w:kern w:val="0"/>
          <w:sz w:val="22"/>
          <w:szCs w:val="22"/>
          <w:lang w:eastAsia="en-US"/>
        </w:rPr>
        <w:t>Jednorazowy zestaw serwet służących do wykonania cystoskopii</w:t>
      </w: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r w:rsidRPr="003A77A2">
              <w:rPr>
                <w:rFonts w:ascii="Arial" w:hAnsi="Arial"/>
                <w:b/>
                <w:sz w:val="14"/>
              </w:rPr>
              <w:t>12 m-cy</w:t>
            </w:r>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rPr>
                <w:rFonts w:eastAsia="Calibri"/>
                <w:b/>
                <w:bCs/>
                <w:kern w:val="0"/>
                <w:sz w:val="22"/>
                <w:szCs w:val="22"/>
                <w:lang w:eastAsia="en-US"/>
              </w:rPr>
            </w:pPr>
            <w:r w:rsidRPr="003A77A2">
              <w:rPr>
                <w:rFonts w:eastAsia="Calibri"/>
                <w:b/>
                <w:bCs/>
                <w:kern w:val="0"/>
                <w:sz w:val="22"/>
                <w:szCs w:val="22"/>
                <w:lang w:eastAsia="en-US"/>
              </w:rPr>
              <w:t>Jednorazowy zestaw serwet służących do wykonania cystoskopii:</w:t>
            </w:r>
          </w:p>
          <w:p w:rsidR="007D4AF9" w:rsidRPr="003A77A2" w:rsidRDefault="007D4AF9" w:rsidP="007D4AF9">
            <w:pPr>
              <w:pStyle w:val="Nagwek"/>
              <w:numPr>
                <w:ilvl w:val="0"/>
                <w:numId w:val="4"/>
              </w:numPr>
              <w:ind w:left="360"/>
              <w:rPr>
                <w:rFonts w:ascii="Arial" w:hAnsi="Arial" w:cs="Arial"/>
                <w:sz w:val="18"/>
                <w:szCs w:val="18"/>
              </w:rPr>
            </w:pPr>
            <w:r w:rsidRPr="003A77A2">
              <w:rPr>
                <w:rFonts w:ascii="Arial" w:hAnsi="Arial" w:cs="Arial"/>
                <w:sz w:val="18"/>
                <w:szCs w:val="18"/>
              </w:rPr>
              <w:t>Serweta na stół do instrumentarium 180/120 cm.</w:t>
            </w:r>
          </w:p>
          <w:p w:rsidR="007D4AF9" w:rsidRPr="003A77A2" w:rsidRDefault="007D4AF9" w:rsidP="007D4AF9">
            <w:pPr>
              <w:pStyle w:val="Nagwek"/>
              <w:numPr>
                <w:ilvl w:val="0"/>
                <w:numId w:val="4"/>
              </w:numPr>
              <w:ind w:left="360"/>
              <w:rPr>
                <w:rFonts w:ascii="Arial" w:hAnsi="Arial" w:cs="Arial"/>
                <w:sz w:val="18"/>
                <w:szCs w:val="18"/>
              </w:rPr>
            </w:pPr>
            <w:r w:rsidRPr="003A77A2">
              <w:rPr>
                <w:rFonts w:ascii="Arial" w:hAnsi="Arial" w:cs="Arial"/>
                <w:sz w:val="18"/>
                <w:szCs w:val="18"/>
              </w:rPr>
              <w:t>Serweta do cystoskopii 90x175 cm. Z przylepnym otworem (6-8). Otwór w połowie długości serwety.</w:t>
            </w:r>
          </w:p>
          <w:p w:rsidR="007D4AF9" w:rsidRPr="003A77A2" w:rsidRDefault="007D4AF9" w:rsidP="007D4AF9">
            <w:pPr>
              <w:pStyle w:val="Nagwek"/>
              <w:numPr>
                <w:ilvl w:val="0"/>
                <w:numId w:val="4"/>
              </w:numPr>
              <w:ind w:left="360"/>
              <w:rPr>
                <w:rFonts w:ascii="Arial" w:hAnsi="Arial" w:cs="Arial"/>
                <w:sz w:val="18"/>
                <w:szCs w:val="18"/>
              </w:rPr>
            </w:pPr>
            <w:r w:rsidRPr="003A77A2">
              <w:rPr>
                <w:rFonts w:ascii="Arial" w:hAnsi="Arial" w:cs="Arial"/>
                <w:sz w:val="18"/>
                <w:szCs w:val="18"/>
              </w:rPr>
              <w:t xml:space="preserve">Pokrowce z włókniny na kończyny dolne </w:t>
            </w:r>
            <w:r w:rsidRPr="003A77A2">
              <w:rPr>
                <w:rFonts w:ascii="Arial" w:hAnsi="Arial" w:cs="Arial"/>
                <w:b/>
                <w:sz w:val="18"/>
                <w:szCs w:val="18"/>
              </w:rPr>
              <w:t>(2 sztkuki)</w:t>
            </w:r>
            <w:r w:rsidRPr="003A77A2">
              <w:rPr>
                <w:rFonts w:ascii="Arial" w:hAnsi="Arial" w:cs="Arial"/>
                <w:sz w:val="18"/>
                <w:szCs w:val="18"/>
              </w:rPr>
              <w:t xml:space="preserve"> zakończone jednostronnie 75/120 cm.</w:t>
            </w:r>
          </w:p>
          <w:p w:rsidR="007D4AF9" w:rsidRPr="003A77A2" w:rsidRDefault="007D4AF9" w:rsidP="007D4AF9">
            <w:pPr>
              <w:pStyle w:val="Nagwek"/>
              <w:numPr>
                <w:ilvl w:val="0"/>
                <w:numId w:val="4"/>
              </w:numPr>
              <w:ind w:left="360"/>
              <w:rPr>
                <w:rFonts w:ascii="Arial" w:hAnsi="Arial" w:cs="Arial"/>
                <w:sz w:val="18"/>
                <w:szCs w:val="18"/>
              </w:rPr>
            </w:pPr>
            <w:r w:rsidRPr="003A77A2">
              <w:rPr>
                <w:rFonts w:ascii="Arial" w:hAnsi="Arial" w:cs="Arial"/>
                <w:sz w:val="18"/>
                <w:szCs w:val="18"/>
              </w:rPr>
              <w:t>Dopuszczamy kilkucentymetrowe zmiany w długości czy szerokości serwet i pokrowców.</w:t>
            </w:r>
          </w:p>
          <w:p w:rsidR="007D4AF9" w:rsidRPr="003A77A2" w:rsidRDefault="007D4AF9" w:rsidP="007D4AF9">
            <w:pPr>
              <w:pStyle w:val="Nagwek"/>
              <w:numPr>
                <w:ilvl w:val="0"/>
                <w:numId w:val="4"/>
              </w:numPr>
              <w:ind w:left="360"/>
              <w:rPr>
                <w:rFonts w:ascii="Arial" w:hAnsi="Arial" w:cs="Arial"/>
                <w:sz w:val="18"/>
                <w:szCs w:val="18"/>
              </w:rPr>
            </w:pPr>
            <w:r w:rsidRPr="003A77A2">
              <w:rPr>
                <w:rFonts w:ascii="Arial" w:hAnsi="Arial" w:cs="Arial"/>
                <w:sz w:val="18"/>
                <w:szCs w:val="18"/>
              </w:rPr>
              <w:t xml:space="preserve">Serwety wykonane z chłonnej i nieprzemakającej włókniny.  </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600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pPr>
        <w:rPr>
          <w:b/>
        </w:rPr>
      </w:pPr>
    </w:p>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Pr>
        <w:spacing w:after="120"/>
        <w:rPr>
          <w:b/>
          <w:u w:val="single"/>
        </w:rPr>
      </w:pPr>
      <w:r w:rsidRPr="003A77A2">
        <w:rPr>
          <w:b/>
          <w:u w:val="single"/>
        </w:rPr>
        <w:t>Pakiet nr 12</w:t>
      </w:r>
    </w:p>
    <w:p w:rsidR="007D4AF9" w:rsidRPr="003A77A2" w:rsidRDefault="007D4AF9" w:rsidP="007D4AF9">
      <w:pPr>
        <w:spacing w:after="120"/>
        <w:rPr>
          <w:b/>
        </w:rPr>
      </w:pPr>
      <w:r w:rsidRPr="003A77A2">
        <w:rPr>
          <w:rFonts w:eastAsia="Calibri"/>
          <w:b/>
          <w:bCs/>
          <w:kern w:val="0"/>
          <w:sz w:val="22"/>
          <w:szCs w:val="22"/>
          <w:lang w:eastAsia="en-US"/>
        </w:rPr>
        <w:t>Kaseta ssąco-płucząca do urządzenia Encor Enspire E4230STF</w:t>
      </w: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r w:rsidRPr="003A77A2">
              <w:rPr>
                <w:rFonts w:ascii="Arial" w:hAnsi="Arial"/>
                <w:b/>
                <w:sz w:val="14"/>
              </w:rPr>
              <w:t>12 m-cy</w:t>
            </w:r>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pStyle w:val="Nagwek"/>
              <w:ind w:left="360"/>
              <w:rPr>
                <w:rFonts w:ascii="Arial" w:hAnsi="Arial" w:cs="Arial"/>
                <w:sz w:val="18"/>
                <w:szCs w:val="18"/>
              </w:rPr>
            </w:pPr>
            <w:r w:rsidRPr="003A77A2">
              <w:t>Kaseta ssąco-płucząca do urządzenia Encor Enspire E4230STF</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30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pPr>
        <w:rPr>
          <w:b/>
        </w:rPr>
      </w:pPr>
    </w:p>
    <w:p w:rsidR="007D4AF9" w:rsidRPr="003A77A2" w:rsidRDefault="007D4AF9" w:rsidP="007D4AF9">
      <w:r w:rsidRPr="003A77A2">
        <w:t>Urządzenie w posiadaniu oddziału chirurgii onkologicznej do wykonywania biopsji  mammotomicznej stereotaktycznej.</w:t>
      </w:r>
    </w:p>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Pr>
        <w:spacing w:after="120"/>
        <w:rPr>
          <w:b/>
          <w:u w:val="single"/>
        </w:rPr>
      </w:pPr>
      <w:r w:rsidRPr="003A77A2">
        <w:rPr>
          <w:b/>
          <w:u w:val="single"/>
        </w:rPr>
        <w:t>Pakiet nr 13</w:t>
      </w:r>
    </w:p>
    <w:p w:rsidR="007D4AF9" w:rsidRPr="003A77A2" w:rsidRDefault="007D4AF9" w:rsidP="007D4AF9">
      <w:pPr>
        <w:spacing w:after="120"/>
        <w:rPr>
          <w:b/>
        </w:rPr>
      </w:pPr>
      <w:r w:rsidRPr="003A77A2">
        <w:rPr>
          <w:rFonts w:eastAsia="Calibri"/>
          <w:b/>
          <w:bCs/>
          <w:kern w:val="0"/>
          <w:sz w:val="22"/>
          <w:szCs w:val="22"/>
          <w:lang w:eastAsia="en-US"/>
        </w:rPr>
        <w:t>Igła Hubera</w:t>
      </w: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r w:rsidRPr="003A77A2">
              <w:rPr>
                <w:rFonts w:ascii="Arial" w:hAnsi="Arial"/>
                <w:b/>
                <w:sz w:val="14"/>
              </w:rPr>
              <w:t>12 m-cy</w:t>
            </w:r>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pStyle w:val="Nagwek"/>
              <w:rPr>
                <w:rFonts w:ascii="Arial" w:hAnsi="Arial" w:cs="Arial"/>
                <w:sz w:val="18"/>
                <w:szCs w:val="18"/>
              </w:rPr>
            </w:pPr>
            <w:r w:rsidRPr="003A77A2">
              <w:rPr>
                <w:rFonts w:ascii="Arial" w:hAnsi="Arial" w:cs="Arial"/>
                <w:sz w:val="18"/>
                <w:szCs w:val="18"/>
              </w:rPr>
              <w:t>Igła Hubera</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2 000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8"/>
              </w:rPr>
            </w:pPr>
            <w:r w:rsidRPr="003A77A2">
              <w:rPr>
                <w:rFonts w:ascii="Arial" w:hAnsi="Arial" w:cs="Arial"/>
                <w:b/>
                <w:sz w:val="18"/>
              </w:rPr>
              <w:t>2.</w:t>
            </w:r>
          </w:p>
        </w:tc>
        <w:tc>
          <w:tcPr>
            <w:tcW w:w="3385" w:type="dxa"/>
            <w:vAlign w:val="center"/>
          </w:tcPr>
          <w:p w:rsidR="007D4AF9" w:rsidRPr="003A77A2" w:rsidRDefault="007D4AF9" w:rsidP="007D4AF9">
            <w:pPr>
              <w:pStyle w:val="Nagwek"/>
              <w:rPr>
                <w:rFonts w:ascii="Arial" w:hAnsi="Arial" w:cs="Arial"/>
                <w:sz w:val="18"/>
                <w:szCs w:val="18"/>
              </w:rPr>
            </w:pPr>
            <w:r w:rsidRPr="003A77A2">
              <w:rPr>
                <w:rFonts w:ascii="Arial" w:hAnsi="Arial" w:cs="Arial"/>
                <w:sz w:val="18"/>
                <w:szCs w:val="18"/>
              </w:rPr>
              <w:t>Igła Hubera</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500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r w:rsidRPr="003A77A2">
        <w:rPr>
          <w:b/>
        </w:rPr>
        <w:t>Ad. 1.</w:t>
      </w:r>
      <w:r w:rsidRPr="003A77A2">
        <w:t xml:space="preserve"> Igła jednorazowego użytku, pakowana pojedynczo, nietoksyczna, niepirogenna, bez lateksu, bez DEHP, z łyżeczkowato wydrążonym ostrzem zapobiegającym uszkodzeniu membrany portu i ułatwiającym penetrację do jego wnętrza, załamana pod kątem 90 stopni, z drenem zamykanym zaciskiem, ze „skrzydełkami” ułatwiającymi uchwyt igły oraz jej mocowanie, pozwalająca na iniekcje pod wysokim ciśnieniem substancji kontrastujących (MRI, TK), posiadająca system zapobiegania przypadkowemu zakłuciu przy usuwaniu igły, zalecana miękka podstawa z gąbki, zwiększająca komfort noszeni i zabezpieczająca miejsce wkłucia przed dostępem z zewnątrz. Igły o długości od 15-32 mm i grubości od 19-22G.</w:t>
      </w:r>
    </w:p>
    <w:p w:rsidR="007D4AF9" w:rsidRPr="003A77A2" w:rsidRDefault="007D4AF9" w:rsidP="007D4AF9"/>
    <w:p w:rsidR="007D4AF9" w:rsidRPr="003A77A2" w:rsidRDefault="007D4AF9" w:rsidP="007D4AF9">
      <w:r w:rsidRPr="003A77A2">
        <w:rPr>
          <w:b/>
        </w:rPr>
        <w:t>Ad.2.</w:t>
      </w:r>
      <w:r w:rsidRPr="003A77A2">
        <w:t xml:space="preserve"> Igła jednorazowego użytku, pakowana pojedynczo, nietoksyczna, niepirogenna, bez lateksu, bez DEHP, z łyżeczkowato wydrążonym ostrzem zapobiegającym uszkodzeniu membrany portu i ułatwiającym penetrację do jego wnętrza, załamana pod kątem 90 stopni, z drenem zamykanym zaciskiem, posiadająca system zapobiegania przypadkowemu zakłuciu przy usuwaniu igły. Igły o długości od 15-25 mm i grubości od 19-22G.</w:t>
      </w:r>
    </w:p>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Pr>
        <w:spacing w:after="120"/>
        <w:rPr>
          <w:b/>
          <w:u w:val="single"/>
        </w:rPr>
      </w:pPr>
      <w:r w:rsidRPr="003A77A2">
        <w:rPr>
          <w:b/>
          <w:u w:val="single"/>
        </w:rPr>
        <w:lastRenderedPageBreak/>
        <w:t>Pakiet nr 14</w:t>
      </w:r>
    </w:p>
    <w:p w:rsidR="007D4AF9" w:rsidRPr="003A77A2" w:rsidRDefault="007D4AF9" w:rsidP="007D4AF9">
      <w:pPr>
        <w:spacing w:after="120"/>
        <w:rPr>
          <w:b/>
        </w:rPr>
      </w:pPr>
      <w:r w:rsidRPr="003A77A2">
        <w:rPr>
          <w:rFonts w:eastAsia="Calibri"/>
          <w:b/>
          <w:bCs/>
          <w:kern w:val="0"/>
          <w:sz w:val="22"/>
          <w:szCs w:val="22"/>
          <w:lang w:eastAsia="en-US"/>
        </w:rPr>
        <w:t xml:space="preserve">Przenośny system infuzyjny </w:t>
      </w: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900"/>
        <w:gridCol w:w="720"/>
        <w:gridCol w:w="825"/>
        <w:gridCol w:w="1104"/>
        <w:gridCol w:w="1323"/>
        <w:gridCol w:w="1059"/>
      </w:tblGrid>
      <w:tr w:rsidR="007D4AF9" w:rsidRPr="003A77A2" w:rsidTr="007D4AF9">
        <w:trPr>
          <w:cantSplit/>
          <w:trHeight w:val="660"/>
        </w:trPr>
        <w:tc>
          <w:tcPr>
            <w:tcW w:w="43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L.P.</w:t>
            </w:r>
          </w:p>
        </w:tc>
        <w:tc>
          <w:tcPr>
            <w:tcW w:w="338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ASORTYMENT</w:t>
            </w:r>
          </w:p>
          <w:p w:rsidR="007D4AF9" w:rsidRPr="003A77A2" w:rsidRDefault="007D4AF9" w:rsidP="007D4AF9">
            <w:pPr>
              <w:jc w:val="center"/>
              <w:rPr>
                <w:rFonts w:ascii="Arial" w:hAnsi="Arial"/>
                <w:b/>
                <w:sz w:val="14"/>
              </w:rPr>
            </w:pPr>
            <w:r w:rsidRPr="003A77A2">
              <w:rPr>
                <w:rFonts w:ascii="Arial" w:hAnsi="Arial"/>
                <w:b/>
                <w:sz w:val="14"/>
              </w:rPr>
              <w:t>SZCZEGÓŁOWY</w:t>
            </w:r>
          </w:p>
        </w:tc>
        <w:tc>
          <w:tcPr>
            <w:tcW w:w="93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JEDNOST MIARY</w:t>
            </w:r>
          </w:p>
        </w:tc>
        <w:tc>
          <w:tcPr>
            <w:tcW w:w="900" w:type="dxa"/>
          </w:tcPr>
          <w:p w:rsidR="007D4AF9" w:rsidRPr="003A77A2" w:rsidRDefault="007D4AF9" w:rsidP="007D4AF9">
            <w:pP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ILOŚĆ</w:t>
            </w:r>
          </w:p>
          <w:p w:rsidR="007D4AF9" w:rsidRPr="003A77A2" w:rsidRDefault="007D4AF9" w:rsidP="007D4AF9">
            <w:pPr>
              <w:jc w:val="center"/>
              <w:rPr>
                <w:rFonts w:ascii="Arial" w:hAnsi="Arial"/>
                <w:b/>
                <w:sz w:val="14"/>
              </w:rPr>
            </w:pPr>
            <w:r w:rsidRPr="003A77A2">
              <w:rPr>
                <w:rFonts w:ascii="Arial" w:hAnsi="Arial"/>
                <w:b/>
                <w:sz w:val="14"/>
              </w:rPr>
              <w:t>12 m-cy</w:t>
            </w:r>
          </w:p>
        </w:tc>
        <w:tc>
          <w:tcPr>
            <w:tcW w:w="720"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NETTO</w:t>
            </w:r>
          </w:p>
        </w:tc>
        <w:tc>
          <w:tcPr>
            <w:tcW w:w="825"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CENA  BRUTTO</w:t>
            </w:r>
          </w:p>
        </w:tc>
        <w:tc>
          <w:tcPr>
            <w:tcW w:w="1104"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NETTO</w:t>
            </w:r>
          </w:p>
        </w:tc>
        <w:tc>
          <w:tcPr>
            <w:tcW w:w="1323"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WARTOŚĆ BRUTTO</w:t>
            </w:r>
          </w:p>
        </w:tc>
        <w:tc>
          <w:tcPr>
            <w:tcW w:w="1059" w:type="dxa"/>
          </w:tcPr>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p>
          <w:p w:rsidR="007D4AF9" w:rsidRPr="003A77A2" w:rsidRDefault="007D4AF9" w:rsidP="007D4AF9">
            <w:pPr>
              <w:jc w:val="center"/>
              <w:rPr>
                <w:rFonts w:ascii="Arial" w:hAnsi="Arial"/>
                <w:b/>
                <w:sz w:val="14"/>
              </w:rPr>
            </w:pPr>
            <w:r w:rsidRPr="003A77A2">
              <w:rPr>
                <w:rFonts w:ascii="Arial" w:hAnsi="Arial"/>
                <w:b/>
                <w:sz w:val="14"/>
              </w:rPr>
              <w:t>PRODUCENT</w:t>
            </w:r>
          </w:p>
          <w:p w:rsidR="007D4AF9" w:rsidRPr="003A77A2" w:rsidRDefault="007D4AF9" w:rsidP="007D4AF9">
            <w:pPr>
              <w:jc w:val="center"/>
              <w:rPr>
                <w:rFonts w:ascii="Arial" w:hAnsi="Arial"/>
                <w:b/>
                <w:sz w:val="14"/>
              </w:rPr>
            </w:pPr>
          </w:p>
        </w:tc>
      </w:tr>
      <w:tr w:rsidR="007D4AF9" w:rsidRPr="003A77A2" w:rsidTr="007D4AF9">
        <w:trPr>
          <w:cantSplit/>
          <w:trHeight w:val="660"/>
        </w:trPr>
        <w:tc>
          <w:tcPr>
            <w:tcW w:w="430" w:type="dxa"/>
            <w:vAlign w:val="center"/>
          </w:tcPr>
          <w:p w:rsidR="007D4AF9" w:rsidRPr="003A77A2" w:rsidRDefault="007D4AF9" w:rsidP="007D4AF9">
            <w:pPr>
              <w:jc w:val="center"/>
              <w:rPr>
                <w:rFonts w:ascii="Arial" w:hAnsi="Arial" w:cs="Arial"/>
                <w:b/>
                <w:sz w:val="14"/>
              </w:rPr>
            </w:pPr>
            <w:r w:rsidRPr="003A77A2">
              <w:rPr>
                <w:rFonts w:ascii="Arial" w:hAnsi="Arial" w:cs="Arial"/>
                <w:b/>
                <w:sz w:val="18"/>
              </w:rPr>
              <w:t>1.</w:t>
            </w:r>
          </w:p>
        </w:tc>
        <w:tc>
          <w:tcPr>
            <w:tcW w:w="3385" w:type="dxa"/>
            <w:vAlign w:val="center"/>
          </w:tcPr>
          <w:p w:rsidR="007D4AF9" w:rsidRPr="003A77A2" w:rsidRDefault="007D4AF9" w:rsidP="007D4AF9">
            <w:pPr>
              <w:pStyle w:val="Nagwek"/>
              <w:rPr>
                <w:rFonts w:ascii="Arial" w:hAnsi="Arial" w:cs="Arial"/>
                <w:sz w:val="18"/>
                <w:szCs w:val="18"/>
              </w:rPr>
            </w:pPr>
            <w:r w:rsidRPr="003A77A2">
              <w:rPr>
                <w:rFonts w:ascii="Arial" w:hAnsi="Arial" w:cs="Arial"/>
                <w:sz w:val="18"/>
                <w:szCs w:val="18"/>
              </w:rPr>
              <w:t>Przenośny system infuzyjny</w:t>
            </w:r>
          </w:p>
        </w:tc>
        <w:tc>
          <w:tcPr>
            <w:tcW w:w="935"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szt.</w:t>
            </w:r>
          </w:p>
        </w:tc>
        <w:tc>
          <w:tcPr>
            <w:tcW w:w="900" w:type="dxa"/>
            <w:vAlign w:val="center"/>
          </w:tcPr>
          <w:p w:rsidR="007D4AF9" w:rsidRPr="003A77A2" w:rsidRDefault="007D4AF9" w:rsidP="007D4AF9">
            <w:pPr>
              <w:jc w:val="center"/>
              <w:rPr>
                <w:rFonts w:ascii="Arial" w:hAnsi="Arial" w:cs="Arial"/>
                <w:b/>
                <w:sz w:val="18"/>
                <w:szCs w:val="18"/>
              </w:rPr>
            </w:pPr>
            <w:r w:rsidRPr="003A77A2">
              <w:rPr>
                <w:rFonts w:ascii="Arial" w:hAnsi="Arial" w:cs="Arial"/>
                <w:b/>
                <w:sz w:val="18"/>
                <w:szCs w:val="18"/>
              </w:rPr>
              <w:t>600</w:t>
            </w:r>
          </w:p>
        </w:tc>
        <w:tc>
          <w:tcPr>
            <w:tcW w:w="720" w:type="dxa"/>
            <w:vAlign w:val="center"/>
          </w:tcPr>
          <w:p w:rsidR="007D4AF9" w:rsidRPr="003A77A2" w:rsidRDefault="007D4AF9" w:rsidP="007D4AF9">
            <w:pPr>
              <w:jc w:val="center"/>
              <w:rPr>
                <w:rFonts w:ascii="Arial" w:hAnsi="Arial" w:cs="Arial"/>
                <w:b/>
                <w:sz w:val="18"/>
                <w:szCs w:val="18"/>
              </w:rPr>
            </w:pPr>
          </w:p>
        </w:tc>
        <w:tc>
          <w:tcPr>
            <w:tcW w:w="825" w:type="dxa"/>
            <w:vAlign w:val="center"/>
          </w:tcPr>
          <w:p w:rsidR="007D4AF9" w:rsidRPr="003A77A2" w:rsidRDefault="007D4AF9" w:rsidP="007D4AF9">
            <w:pPr>
              <w:jc w:val="center"/>
              <w:rPr>
                <w:rFonts w:ascii="Arial" w:hAnsi="Arial" w:cs="Arial"/>
                <w:b/>
                <w:sz w:val="18"/>
                <w:szCs w:val="18"/>
              </w:rPr>
            </w:pPr>
          </w:p>
        </w:tc>
        <w:tc>
          <w:tcPr>
            <w:tcW w:w="1104" w:type="dxa"/>
            <w:vAlign w:val="center"/>
          </w:tcPr>
          <w:p w:rsidR="007D4AF9" w:rsidRPr="003A77A2" w:rsidRDefault="007D4AF9" w:rsidP="007D4AF9">
            <w:pPr>
              <w:jc w:val="center"/>
              <w:rPr>
                <w:rFonts w:ascii="Arial" w:hAnsi="Arial" w:cs="Arial"/>
                <w:b/>
                <w:sz w:val="18"/>
                <w:szCs w:val="18"/>
              </w:rPr>
            </w:pPr>
          </w:p>
        </w:tc>
        <w:tc>
          <w:tcPr>
            <w:tcW w:w="1323" w:type="dxa"/>
            <w:vAlign w:val="center"/>
          </w:tcPr>
          <w:p w:rsidR="007D4AF9" w:rsidRPr="003A77A2" w:rsidRDefault="007D4AF9" w:rsidP="007D4AF9">
            <w:pPr>
              <w:jc w:val="center"/>
              <w:rPr>
                <w:rFonts w:ascii="Arial" w:hAnsi="Arial" w:cs="Arial"/>
                <w:b/>
                <w:sz w:val="18"/>
                <w:szCs w:val="18"/>
              </w:rPr>
            </w:pPr>
          </w:p>
        </w:tc>
        <w:tc>
          <w:tcPr>
            <w:tcW w:w="1059" w:type="dxa"/>
            <w:vAlign w:val="center"/>
          </w:tcPr>
          <w:p w:rsidR="007D4AF9" w:rsidRPr="003A77A2" w:rsidRDefault="007D4AF9" w:rsidP="007D4AF9">
            <w:pPr>
              <w:jc w:val="center"/>
              <w:rPr>
                <w:rFonts w:ascii="Arial" w:hAnsi="Arial" w:cs="Arial"/>
                <w:b/>
                <w:sz w:val="18"/>
                <w:szCs w:val="18"/>
              </w:rPr>
            </w:pPr>
          </w:p>
        </w:tc>
      </w:tr>
    </w:tbl>
    <w:tbl>
      <w:tblPr>
        <w:tblW w:w="10681"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5"/>
        <w:gridCol w:w="1120"/>
        <w:gridCol w:w="1316"/>
        <w:gridCol w:w="1050"/>
      </w:tblGrid>
      <w:tr w:rsidR="007D4AF9" w:rsidRPr="003A77A2" w:rsidTr="007D4AF9">
        <w:trPr>
          <w:cantSplit/>
          <w:trHeight w:val="460"/>
        </w:trPr>
        <w:tc>
          <w:tcPr>
            <w:tcW w:w="7195" w:type="dxa"/>
            <w:vAlign w:val="center"/>
          </w:tcPr>
          <w:p w:rsidR="007D4AF9" w:rsidRPr="003A77A2" w:rsidRDefault="007D4AF9" w:rsidP="007D4AF9">
            <w:pPr>
              <w:jc w:val="right"/>
              <w:rPr>
                <w:b/>
                <w:sz w:val="40"/>
              </w:rPr>
            </w:pPr>
            <w:r w:rsidRPr="003A77A2">
              <w:rPr>
                <w:b/>
                <w:sz w:val="40"/>
              </w:rPr>
              <w:t>RAZEM:</w:t>
            </w:r>
          </w:p>
        </w:tc>
        <w:tc>
          <w:tcPr>
            <w:tcW w:w="1120" w:type="dxa"/>
            <w:tcBorders>
              <w:right w:val="nil"/>
            </w:tcBorders>
            <w:vAlign w:val="center"/>
          </w:tcPr>
          <w:p w:rsidR="007D4AF9" w:rsidRPr="003A77A2" w:rsidRDefault="007D4AF9" w:rsidP="007D4AF9"/>
        </w:tc>
        <w:tc>
          <w:tcPr>
            <w:tcW w:w="1316" w:type="dxa"/>
            <w:tcBorders>
              <w:top w:val="single" w:sz="24" w:space="0" w:color="auto"/>
              <w:left w:val="single" w:sz="24" w:space="0" w:color="auto"/>
              <w:bottom w:val="single" w:sz="24" w:space="0" w:color="auto"/>
              <w:right w:val="single" w:sz="24" w:space="0" w:color="auto"/>
            </w:tcBorders>
            <w:vAlign w:val="center"/>
          </w:tcPr>
          <w:p w:rsidR="007D4AF9" w:rsidRPr="003A77A2" w:rsidRDefault="007D4AF9" w:rsidP="007D4AF9">
            <w:pPr>
              <w:jc w:val="center"/>
            </w:pPr>
          </w:p>
        </w:tc>
        <w:tc>
          <w:tcPr>
            <w:tcW w:w="1050" w:type="dxa"/>
            <w:tcBorders>
              <w:left w:val="nil"/>
            </w:tcBorders>
            <w:vAlign w:val="center"/>
          </w:tcPr>
          <w:p w:rsidR="007D4AF9" w:rsidRPr="003A77A2" w:rsidRDefault="007D4AF9" w:rsidP="007D4AF9">
            <w:pPr>
              <w:jc w:val="center"/>
              <w:rPr>
                <w:rFonts w:ascii="Arial" w:hAnsi="Arial"/>
                <w:b/>
                <w:sz w:val="44"/>
              </w:rPr>
            </w:pPr>
          </w:p>
        </w:tc>
      </w:tr>
    </w:tbl>
    <w:p w:rsidR="007D4AF9" w:rsidRPr="003A77A2" w:rsidRDefault="007D4AF9" w:rsidP="007D4AF9"/>
    <w:p w:rsidR="007D4AF9" w:rsidRPr="003A77A2" w:rsidRDefault="007D4AF9" w:rsidP="007D4AF9">
      <w:r w:rsidRPr="003A77A2">
        <w:t>Przenośny system infuzyjny z elastomerowym zbiornikiem umieszczonym w obudowie PC w kształcie płaskiego dysku, pozwalającego na wygodne ułożenie na płaskiej powierzchni w trakcie napełniania, pozbawiony elementów zawierających DEHP w częściach mających kontakt z lekiem, zapewniający ciągły przepływ leku 5 ml/h (całkowity czas podaży 48h), wyposażony w filtr cząstek stałych i powietrza, przez który podawana jest zawartość. Wymagana objętość minimalna 215 ml, nominalna 275 ml, maksymalna 335 ml. Zbiornik elastomerowy musi być umieszczony w obudowie umożliwiającej kontrolę postępu wlewu.</w:t>
      </w:r>
    </w:p>
    <w:p w:rsidR="007D4AF9" w:rsidRPr="003A77A2" w:rsidRDefault="007D4AF9" w:rsidP="007D4AF9">
      <w:r w:rsidRPr="003A77A2">
        <w:t>Urządzenie musi posiadać dren o długości minimum 125 cm, z klamrą zaciskającą i zatyczką z filtrem hydrofobowym, port do napełniania posiadający połączenie Luer-Lock i zawór uniemożliwiający cofanie się płynu po odłączeniu strzykawki.</w:t>
      </w:r>
    </w:p>
    <w:p w:rsidR="007D4AF9" w:rsidRPr="003A77A2" w:rsidRDefault="007D4AF9" w:rsidP="007D4AF9">
      <w:r w:rsidRPr="003A77A2">
        <w:t>Każde urządzenie musi posiadać indywidualny, jednorazowy system transportu.</w:t>
      </w:r>
    </w:p>
    <w:p w:rsidR="007D4AF9" w:rsidRPr="003A77A2" w:rsidRDefault="007D4AF9" w:rsidP="007D4AF9">
      <w:pPr>
        <w:spacing w:after="60"/>
      </w:pPr>
      <w:r w:rsidRPr="003A77A2">
        <w:t>Pakowane pojedynczo, jałowe.</w:t>
      </w:r>
    </w:p>
    <w:p w:rsidR="007D4AF9" w:rsidRPr="003A77A2" w:rsidRDefault="007D4AF9" w:rsidP="007D4AF9">
      <w:r w:rsidRPr="003A77A2">
        <w:t xml:space="preserve">                     Wymagane dokumenty:</w:t>
      </w:r>
    </w:p>
    <w:p w:rsidR="007D4AF9" w:rsidRPr="003A77A2" w:rsidRDefault="007D4AF9" w:rsidP="007D4AF9">
      <w:r w:rsidRPr="003A77A2">
        <w:t>-  certyfikat CE/świadectwo rejestracji w URPL</w:t>
      </w:r>
    </w:p>
    <w:p w:rsidR="007D4AF9" w:rsidRPr="003A77A2" w:rsidRDefault="007D4AF9" w:rsidP="007D4AF9">
      <w:r w:rsidRPr="003A77A2">
        <w:t>- badania potwierdzające, że systeminfuzyjny jest sprawdzony pod względem stabilności z 5-fluorouracylem</w:t>
      </w:r>
    </w:p>
    <w:p w:rsidR="007D4AF9" w:rsidRPr="003A77A2" w:rsidRDefault="007D4AF9" w:rsidP="007D4AF9">
      <w:r w:rsidRPr="003A77A2">
        <w:t>-  karta danych technicznych</w:t>
      </w:r>
    </w:p>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 w:rsidR="007D4AF9" w:rsidRPr="003A77A2" w:rsidRDefault="007D4AF9" w:rsidP="007D4AF9">
      <w:pPr>
        <w:rPr>
          <w:i/>
          <w:sz w:val="22"/>
          <w:szCs w:val="22"/>
        </w:rPr>
      </w:pPr>
      <w:r w:rsidRPr="003A77A2">
        <w:rPr>
          <w:i/>
          <w:sz w:val="22"/>
          <w:szCs w:val="22"/>
        </w:rPr>
        <w:lastRenderedPageBreak/>
        <w:t>Załącznik nr 2 do SIWZ</w:t>
      </w:r>
    </w:p>
    <w:p w:rsidR="007D4AF9" w:rsidRPr="003A77A2" w:rsidRDefault="007D4AF9" w:rsidP="007D4AF9">
      <w:pPr>
        <w:rPr>
          <w:i/>
          <w:sz w:val="22"/>
          <w:szCs w:val="22"/>
        </w:rPr>
      </w:pPr>
    </w:p>
    <w:p w:rsidR="007D4AF9" w:rsidRPr="003A77A2" w:rsidRDefault="007D4AF9" w:rsidP="007D4AF9">
      <w:pPr>
        <w:rPr>
          <w:rFonts w:ascii="Arial" w:hAnsi="Arial"/>
        </w:rPr>
      </w:pPr>
    </w:p>
    <w:p w:rsidR="007D4AF9" w:rsidRPr="003A77A2" w:rsidRDefault="007D4AF9" w:rsidP="007D4AF9">
      <w:pPr>
        <w:rPr>
          <w:rFonts w:ascii="Arial" w:hAnsi="Arial"/>
        </w:rPr>
      </w:pPr>
      <w:r w:rsidRPr="003A77A2">
        <w:rPr>
          <w:rFonts w:ascii="Arial" w:hAnsi="Arial"/>
        </w:rPr>
        <w:t xml:space="preserve">                                                                                                 .......................................</w:t>
      </w:r>
    </w:p>
    <w:p w:rsidR="007D4AF9" w:rsidRPr="003A77A2" w:rsidRDefault="007D4AF9" w:rsidP="007D4AF9">
      <w:pPr>
        <w:rPr>
          <w:sz w:val="18"/>
          <w:szCs w:val="18"/>
        </w:rPr>
      </w:pPr>
      <w:r w:rsidRPr="003A77A2">
        <w:rPr>
          <w:rFonts w:ascii="Arial" w:hAnsi="Arial"/>
          <w:sz w:val="16"/>
        </w:rPr>
        <w:t xml:space="preserve">         </w:t>
      </w:r>
      <w:r w:rsidRPr="003A77A2">
        <w:rPr>
          <w:sz w:val="18"/>
          <w:szCs w:val="18"/>
        </w:rPr>
        <w:t xml:space="preserve">                                                                                                                                                    (miejscowość i data)</w:t>
      </w:r>
    </w:p>
    <w:p w:rsidR="007D4AF9" w:rsidRPr="003A77A2" w:rsidRDefault="007D4AF9" w:rsidP="007D4AF9">
      <w:pPr>
        <w:rPr>
          <w:sz w:val="18"/>
          <w:szCs w:val="18"/>
        </w:rPr>
      </w:pPr>
    </w:p>
    <w:p w:rsidR="007D4AF9" w:rsidRPr="003A77A2" w:rsidRDefault="007D4AF9" w:rsidP="007D4AF9">
      <w:pPr>
        <w:rPr>
          <w:rFonts w:ascii="Arial" w:hAnsi="Arial"/>
          <w:sz w:val="28"/>
          <w:szCs w:val="28"/>
        </w:rPr>
      </w:pPr>
    </w:p>
    <w:p w:rsidR="007D4AF9" w:rsidRPr="003A77A2" w:rsidRDefault="007D4AF9" w:rsidP="007D4AF9">
      <w:pPr>
        <w:pStyle w:val="Nagwek2"/>
        <w:tabs>
          <w:tab w:val="num" w:pos="0"/>
        </w:tabs>
        <w:spacing w:before="0"/>
        <w:jc w:val="center"/>
        <w:rPr>
          <w:rFonts w:ascii="Times New Roman" w:hAnsi="Times New Roman"/>
          <w:color w:val="auto"/>
          <w:sz w:val="28"/>
          <w:szCs w:val="28"/>
        </w:rPr>
      </w:pPr>
    </w:p>
    <w:p w:rsidR="007D4AF9" w:rsidRPr="003A77A2" w:rsidRDefault="007D4AF9" w:rsidP="007D4AF9">
      <w:pPr>
        <w:pStyle w:val="Nagwek2"/>
        <w:tabs>
          <w:tab w:val="num" w:pos="0"/>
        </w:tabs>
        <w:spacing w:before="0"/>
        <w:jc w:val="center"/>
        <w:rPr>
          <w:rFonts w:ascii="Times New Roman" w:hAnsi="Times New Roman"/>
          <w:color w:val="auto"/>
          <w:sz w:val="28"/>
          <w:szCs w:val="28"/>
        </w:rPr>
      </w:pPr>
      <w:r w:rsidRPr="003A77A2">
        <w:rPr>
          <w:rFonts w:ascii="Times New Roman" w:hAnsi="Times New Roman"/>
          <w:color w:val="auto"/>
          <w:sz w:val="28"/>
          <w:szCs w:val="28"/>
        </w:rPr>
        <w:t>O F E R T A</w:t>
      </w:r>
    </w:p>
    <w:p w:rsidR="007D4AF9" w:rsidRPr="003A77A2" w:rsidRDefault="007D4AF9" w:rsidP="007D4AF9">
      <w:pPr>
        <w:pStyle w:val="Nagwek2"/>
        <w:tabs>
          <w:tab w:val="num" w:pos="0"/>
        </w:tabs>
        <w:spacing w:before="0"/>
        <w:jc w:val="center"/>
        <w:rPr>
          <w:rFonts w:ascii="Times New Roman" w:hAnsi="Times New Roman"/>
          <w:color w:val="auto"/>
          <w:sz w:val="28"/>
          <w:szCs w:val="28"/>
        </w:rPr>
      </w:pPr>
      <w:r w:rsidRPr="003A77A2">
        <w:rPr>
          <w:rFonts w:ascii="Times New Roman" w:hAnsi="Times New Roman"/>
          <w:color w:val="auto"/>
          <w:sz w:val="28"/>
          <w:szCs w:val="28"/>
        </w:rPr>
        <w:t>DLA</w:t>
      </w:r>
    </w:p>
    <w:p w:rsidR="007D4AF9" w:rsidRPr="003A77A2" w:rsidRDefault="007D4AF9" w:rsidP="007D4AF9">
      <w:pPr>
        <w:pStyle w:val="Nagwek2"/>
        <w:tabs>
          <w:tab w:val="num" w:pos="0"/>
        </w:tabs>
        <w:spacing w:before="0"/>
        <w:jc w:val="center"/>
        <w:rPr>
          <w:rFonts w:ascii="Times New Roman" w:hAnsi="Times New Roman"/>
          <w:color w:val="auto"/>
          <w:sz w:val="28"/>
          <w:szCs w:val="28"/>
        </w:rPr>
      </w:pPr>
      <w:r w:rsidRPr="003A77A2">
        <w:rPr>
          <w:rFonts w:ascii="Times New Roman" w:hAnsi="Times New Roman"/>
          <w:color w:val="auto"/>
          <w:sz w:val="28"/>
          <w:szCs w:val="28"/>
        </w:rPr>
        <w:t>SPECJALISTYCZNEGO SZPITALA im. DRA</w:t>
      </w:r>
    </w:p>
    <w:p w:rsidR="007D4AF9" w:rsidRPr="003A77A2" w:rsidRDefault="007D4AF9" w:rsidP="007D4AF9">
      <w:pPr>
        <w:pStyle w:val="Nagwek2"/>
        <w:tabs>
          <w:tab w:val="num" w:pos="0"/>
        </w:tabs>
        <w:spacing w:before="0"/>
        <w:jc w:val="center"/>
        <w:rPr>
          <w:rFonts w:ascii="Times New Roman" w:hAnsi="Times New Roman"/>
          <w:color w:val="auto"/>
          <w:sz w:val="28"/>
          <w:szCs w:val="28"/>
        </w:rPr>
      </w:pPr>
      <w:r w:rsidRPr="003A77A2">
        <w:rPr>
          <w:rFonts w:ascii="Times New Roman" w:hAnsi="Times New Roman"/>
          <w:color w:val="auto"/>
          <w:sz w:val="28"/>
          <w:szCs w:val="28"/>
        </w:rPr>
        <w:t>ALFREDA SOKOŁOWSKIEGO w WAŁBRZYCHU</w:t>
      </w:r>
    </w:p>
    <w:p w:rsidR="007D4AF9" w:rsidRPr="003A77A2" w:rsidRDefault="007D4AF9" w:rsidP="007D4AF9">
      <w:pPr>
        <w:rPr>
          <w:rFonts w:ascii="Arial" w:hAnsi="Arial"/>
          <w:b/>
        </w:rPr>
      </w:pPr>
    </w:p>
    <w:p w:rsidR="007D4AF9" w:rsidRPr="003A77A2" w:rsidRDefault="007D4AF9" w:rsidP="007D4AF9">
      <w:pPr>
        <w:pStyle w:val="Bezodstpw"/>
        <w:spacing w:after="120"/>
        <w:jc w:val="both"/>
        <w:rPr>
          <w:rFonts w:ascii="Times New Roman" w:hAnsi="Times New Roman"/>
          <w:b/>
        </w:rPr>
      </w:pPr>
      <w:r w:rsidRPr="003A77A2">
        <w:rPr>
          <w:rFonts w:ascii="Times New Roman" w:hAnsi="Times New Roman"/>
        </w:rPr>
        <w:t xml:space="preserve">Nawiązując do ogłoszenia w sprawie przetargu nieograniczonego </w:t>
      </w:r>
      <w:r w:rsidRPr="003A77A2">
        <w:rPr>
          <w:rFonts w:ascii="Times New Roman" w:hAnsi="Times New Roman"/>
          <w:b/>
          <w:bCs/>
          <w:i/>
        </w:rPr>
        <w:t xml:space="preserve">„Dostawa:   Obłożenia , Zestawy do biopsji wspomaganej próżnią,  Marker tkanki piersiowej, Znacznik do biopsji piersi, Zestaw do liposukcji, Jednorazowy zestaw serwet służących do wykonania cystoskopii, Kaseta ssąco-płucząca, Igła Hubera,  Przenośny system infuzyjny”  </w:t>
      </w:r>
      <w:r w:rsidRPr="003A77A2">
        <w:rPr>
          <w:rFonts w:ascii="Times New Roman" w:hAnsi="Times New Roman"/>
          <w:b/>
          <w:i/>
        </w:rPr>
        <w:t xml:space="preserve">-  </w:t>
      </w:r>
      <w:r w:rsidRPr="003A77A2">
        <w:rPr>
          <w:rFonts w:ascii="Times New Roman" w:hAnsi="Times New Roman"/>
          <w:b/>
        </w:rPr>
        <w:t xml:space="preserve"> nr Zp/13/PN-13/20</w:t>
      </w:r>
    </w:p>
    <w:p w:rsidR="007D4AF9" w:rsidRPr="003A77A2" w:rsidRDefault="007D4AF9" w:rsidP="007D4AF9">
      <w:pPr>
        <w:pStyle w:val="Tekstpodstawowy"/>
        <w:jc w:val="center"/>
        <w:rPr>
          <w:sz w:val="22"/>
          <w:szCs w:val="22"/>
        </w:rPr>
      </w:pPr>
      <w:r w:rsidRPr="003A77A2">
        <w:rPr>
          <w:sz w:val="22"/>
          <w:szCs w:val="22"/>
        </w:rPr>
        <w:t>informujemy, że składamy ofertę w przedmiotowym postępowaniu.</w:t>
      </w:r>
    </w:p>
    <w:p w:rsidR="007D4AF9" w:rsidRPr="003A77A2" w:rsidRDefault="007D4AF9" w:rsidP="007D4AF9">
      <w:pPr>
        <w:pStyle w:val="Tekstpodstawowy"/>
        <w:jc w:val="both"/>
        <w:rPr>
          <w:sz w:val="22"/>
          <w:szCs w:val="22"/>
        </w:rPr>
      </w:pPr>
    </w:p>
    <w:p w:rsidR="007D4AF9" w:rsidRPr="003A77A2" w:rsidRDefault="007D4AF9" w:rsidP="007D4AF9">
      <w:pPr>
        <w:pStyle w:val="Tekstpodstawowy"/>
        <w:widowControl/>
        <w:numPr>
          <w:ilvl w:val="0"/>
          <w:numId w:val="14"/>
        </w:numPr>
        <w:suppressAutoHyphens w:val="0"/>
        <w:spacing w:after="0"/>
        <w:jc w:val="both"/>
        <w:rPr>
          <w:sz w:val="22"/>
          <w:szCs w:val="22"/>
        </w:rPr>
      </w:pPr>
      <w:r w:rsidRPr="003A77A2">
        <w:rPr>
          <w:sz w:val="22"/>
          <w:szCs w:val="22"/>
        </w:rPr>
        <w:t>Zarejestrowana nazwa Przedsiębiorstwa:</w:t>
      </w:r>
    </w:p>
    <w:p w:rsidR="007D4AF9" w:rsidRPr="003A77A2" w:rsidRDefault="007D4AF9" w:rsidP="007D4AF9">
      <w:pPr>
        <w:pStyle w:val="Tekstpodstawowy"/>
        <w:jc w:val="both"/>
        <w:rPr>
          <w:sz w:val="22"/>
          <w:szCs w:val="22"/>
        </w:rPr>
      </w:pPr>
    </w:p>
    <w:p w:rsidR="007D4AF9" w:rsidRPr="003A77A2" w:rsidRDefault="007D4AF9" w:rsidP="007D4AF9">
      <w:pPr>
        <w:pStyle w:val="Tekstpodstawowy"/>
        <w:ind w:left="846" w:hanging="426"/>
        <w:jc w:val="both"/>
        <w:rPr>
          <w:sz w:val="22"/>
          <w:szCs w:val="22"/>
        </w:rPr>
      </w:pPr>
      <w:r w:rsidRPr="003A77A2">
        <w:rPr>
          <w:sz w:val="22"/>
          <w:szCs w:val="22"/>
        </w:rPr>
        <w:t>..................................................................................................................................</w:t>
      </w:r>
    </w:p>
    <w:p w:rsidR="007D4AF9" w:rsidRPr="003A77A2" w:rsidRDefault="007D4AF9" w:rsidP="007D4AF9">
      <w:pPr>
        <w:pStyle w:val="Tekstpodstawowy"/>
        <w:ind w:left="846" w:hanging="426"/>
        <w:jc w:val="both"/>
        <w:rPr>
          <w:sz w:val="22"/>
          <w:szCs w:val="22"/>
        </w:rPr>
      </w:pPr>
    </w:p>
    <w:p w:rsidR="007D4AF9" w:rsidRPr="003A77A2" w:rsidRDefault="007D4AF9" w:rsidP="007D4AF9">
      <w:pPr>
        <w:pStyle w:val="Tekstpodstawowy"/>
        <w:widowControl/>
        <w:numPr>
          <w:ilvl w:val="0"/>
          <w:numId w:val="14"/>
        </w:numPr>
        <w:suppressAutoHyphens w:val="0"/>
        <w:spacing w:after="0"/>
        <w:jc w:val="both"/>
        <w:rPr>
          <w:sz w:val="22"/>
          <w:szCs w:val="22"/>
        </w:rPr>
      </w:pPr>
      <w:r w:rsidRPr="003A77A2">
        <w:rPr>
          <w:sz w:val="22"/>
          <w:szCs w:val="22"/>
        </w:rPr>
        <w:t>Zarejestrowany adres Przedsiębiorstwa:</w:t>
      </w:r>
    </w:p>
    <w:p w:rsidR="007D4AF9" w:rsidRPr="003A77A2" w:rsidRDefault="007D4AF9" w:rsidP="007D4AF9">
      <w:pPr>
        <w:pStyle w:val="Tekstpodstawowy"/>
        <w:jc w:val="both"/>
        <w:rPr>
          <w:sz w:val="22"/>
          <w:szCs w:val="22"/>
        </w:rPr>
      </w:pPr>
    </w:p>
    <w:p w:rsidR="007D4AF9" w:rsidRPr="003A77A2" w:rsidRDefault="007D4AF9" w:rsidP="007D4AF9">
      <w:pPr>
        <w:pStyle w:val="Tekstpodstawowy"/>
        <w:ind w:left="426"/>
        <w:jc w:val="both"/>
        <w:rPr>
          <w:sz w:val="22"/>
          <w:szCs w:val="22"/>
        </w:rPr>
      </w:pPr>
      <w:r w:rsidRPr="003A77A2">
        <w:rPr>
          <w:sz w:val="22"/>
          <w:szCs w:val="22"/>
        </w:rPr>
        <w:t>...................................................................................................................................</w:t>
      </w:r>
    </w:p>
    <w:p w:rsidR="007D4AF9" w:rsidRPr="003A77A2" w:rsidRDefault="007D4AF9" w:rsidP="007D4AF9">
      <w:pPr>
        <w:pStyle w:val="Tekstpodstawowy"/>
        <w:ind w:left="426"/>
        <w:jc w:val="both"/>
        <w:rPr>
          <w:sz w:val="22"/>
          <w:szCs w:val="22"/>
        </w:rPr>
      </w:pPr>
    </w:p>
    <w:p w:rsidR="007D4AF9" w:rsidRPr="003A77A2" w:rsidRDefault="007D4AF9" w:rsidP="007D4AF9">
      <w:pPr>
        <w:pStyle w:val="Tekstpodstawowy"/>
        <w:ind w:left="426"/>
        <w:jc w:val="both"/>
        <w:rPr>
          <w:sz w:val="22"/>
          <w:szCs w:val="22"/>
        </w:rPr>
      </w:pPr>
      <w:r w:rsidRPr="003A77A2">
        <w:rPr>
          <w:sz w:val="22"/>
          <w:szCs w:val="22"/>
        </w:rPr>
        <w:t>REGON: .............................................                  NIP: .............................................</w:t>
      </w:r>
    </w:p>
    <w:p w:rsidR="007D4AF9" w:rsidRPr="003A77A2" w:rsidRDefault="007D4AF9" w:rsidP="007D4AF9">
      <w:pPr>
        <w:pStyle w:val="Tekstpodstawowy"/>
        <w:ind w:left="426"/>
        <w:jc w:val="both"/>
        <w:rPr>
          <w:sz w:val="22"/>
          <w:szCs w:val="22"/>
        </w:rPr>
      </w:pPr>
    </w:p>
    <w:p w:rsidR="007D4AF9" w:rsidRPr="003A77A2" w:rsidRDefault="007D4AF9" w:rsidP="007D4AF9">
      <w:pPr>
        <w:pStyle w:val="Tekstpodstawowy"/>
        <w:ind w:left="426"/>
        <w:jc w:val="both"/>
        <w:rPr>
          <w:sz w:val="22"/>
          <w:szCs w:val="22"/>
        </w:rPr>
      </w:pPr>
      <w:r w:rsidRPr="003A77A2">
        <w:rPr>
          <w:sz w:val="22"/>
          <w:szCs w:val="22"/>
        </w:rPr>
        <w:t>Numer telefonu .....................................  e-mail…………………………………..</w:t>
      </w:r>
    </w:p>
    <w:p w:rsidR="007D4AF9" w:rsidRPr="003A77A2" w:rsidRDefault="007D4AF9" w:rsidP="007D4AF9">
      <w:pPr>
        <w:pStyle w:val="Tekstpodstawowy"/>
        <w:ind w:left="426"/>
        <w:jc w:val="both"/>
        <w:rPr>
          <w:sz w:val="22"/>
          <w:szCs w:val="22"/>
        </w:rPr>
      </w:pPr>
      <w:r w:rsidRPr="003A77A2">
        <w:rPr>
          <w:sz w:val="22"/>
          <w:szCs w:val="22"/>
        </w:rPr>
        <w:t>Czy wykonawca jest mikroprzedsiębiorstwem bądź małym lub średnim przedsiębiorstwem:</w:t>
      </w:r>
    </w:p>
    <w:p w:rsidR="007D4AF9" w:rsidRPr="003A77A2" w:rsidRDefault="007D4AF9" w:rsidP="007D4AF9">
      <w:pPr>
        <w:pStyle w:val="Tekstpodstawowy"/>
        <w:ind w:left="426"/>
        <w:jc w:val="both"/>
        <w:rPr>
          <w:sz w:val="22"/>
          <w:szCs w:val="22"/>
        </w:rPr>
      </w:pPr>
      <w:r w:rsidRPr="003A77A2">
        <w:rPr>
          <w:sz w:val="22"/>
          <w:szCs w:val="22"/>
        </w:rPr>
        <w:t>T   /    N</w:t>
      </w:r>
    </w:p>
    <w:p w:rsidR="007D4AF9" w:rsidRPr="003A77A2" w:rsidRDefault="007D4AF9" w:rsidP="007D4AF9">
      <w:pPr>
        <w:pStyle w:val="Legenda"/>
        <w:rPr>
          <w:b w:val="0"/>
          <w:sz w:val="22"/>
          <w:szCs w:val="22"/>
        </w:rPr>
      </w:pPr>
      <w:r w:rsidRPr="003A77A2">
        <w:rPr>
          <w:b w:val="0"/>
          <w:sz w:val="22"/>
          <w:szCs w:val="22"/>
        </w:rPr>
        <w:t xml:space="preserve">      Numer telefonu ………………… e-mail .....................................................</w:t>
      </w:r>
    </w:p>
    <w:p w:rsidR="007D4AF9" w:rsidRPr="003A77A2" w:rsidRDefault="007D4AF9" w:rsidP="007D4AF9">
      <w:pPr>
        <w:pStyle w:val="Legenda"/>
        <w:rPr>
          <w:b w:val="0"/>
        </w:rPr>
      </w:pPr>
      <w:r w:rsidRPr="003A77A2">
        <w:rPr>
          <w:b w:val="0"/>
          <w:sz w:val="22"/>
          <w:szCs w:val="22"/>
        </w:rPr>
        <w:t xml:space="preserve">     </w:t>
      </w:r>
      <w:r w:rsidRPr="003A77A2">
        <w:rPr>
          <w:b w:val="0"/>
        </w:rPr>
        <w:t>(</w:t>
      </w:r>
      <w:r w:rsidRPr="003A77A2">
        <w:t>do zamówień składanych przez Zamawiajacego</w:t>
      </w:r>
      <w:r w:rsidRPr="003A77A2">
        <w:rPr>
          <w:b w:val="0"/>
        </w:rPr>
        <w:t xml:space="preserve">) </w:t>
      </w:r>
    </w:p>
    <w:p w:rsidR="007D4AF9" w:rsidRPr="003A77A2" w:rsidRDefault="007D4AF9" w:rsidP="007D4AF9">
      <w:pPr>
        <w:pStyle w:val="Tekstpodstawowy"/>
        <w:ind w:left="426"/>
        <w:jc w:val="both"/>
        <w:rPr>
          <w:sz w:val="22"/>
          <w:szCs w:val="22"/>
          <w:lang w:val="fr-FR"/>
        </w:rPr>
      </w:pPr>
    </w:p>
    <w:p w:rsidR="007D4AF9" w:rsidRPr="003A77A2" w:rsidRDefault="007D4AF9" w:rsidP="007D4AF9">
      <w:pPr>
        <w:pStyle w:val="Tekstpodstawowy2"/>
        <w:spacing w:after="0" w:line="240" w:lineRule="auto"/>
        <w:jc w:val="both"/>
        <w:rPr>
          <w:sz w:val="22"/>
          <w:szCs w:val="22"/>
        </w:rPr>
      </w:pPr>
    </w:p>
    <w:p w:rsidR="007D4AF9" w:rsidRPr="003A77A2" w:rsidRDefault="007D4AF9" w:rsidP="007D4AF9">
      <w:pPr>
        <w:pStyle w:val="Tekstpodstawowy"/>
        <w:widowControl/>
        <w:numPr>
          <w:ilvl w:val="0"/>
          <w:numId w:val="14"/>
        </w:numPr>
        <w:suppressAutoHyphens w:val="0"/>
        <w:spacing w:after="0"/>
        <w:jc w:val="both"/>
        <w:rPr>
          <w:sz w:val="22"/>
          <w:szCs w:val="22"/>
        </w:rPr>
      </w:pPr>
      <w:r w:rsidRPr="003A77A2">
        <w:rPr>
          <w:sz w:val="22"/>
          <w:szCs w:val="22"/>
        </w:rPr>
        <w:t>Oferujemy dostawę towaru o parametrach określonych w załączniku nr 1 do SIWZ, zgodnie formularzem cenowym stanowiącym załącznik do oferty za wynagrodzeniem w kwocie:</w:t>
      </w:r>
    </w:p>
    <w:p w:rsidR="007D4AF9" w:rsidRPr="003A77A2" w:rsidRDefault="007D4AF9" w:rsidP="007D4AF9">
      <w:pPr>
        <w:pStyle w:val="Tekstpodstawowy"/>
        <w:widowControl/>
        <w:suppressAutoHyphens w:val="0"/>
        <w:spacing w:after="0"/>
        <w:jc w:val="both"/>
        <w:rPr>
          <w:sz w:val="22"/>
          <w:szCs w:val="22"/>
        </w:rPr>
      </w:pPr>
    </w:p>
    <w:p w:rsidR="007D4AF9" w:rsidRPr="003A77A2" w:rsidRDefault="007D4AF9" w:rsidP="007D4AF9">
      <w:pPr>
        <w:pStyle w:val="Tekstpodstawowy"/>
        <w:ind w:left="420"/>
        <w:jc w:val="both"/>
        <w:rPr>
          <w:sz w:val="22"/>
          <w:szCs w:val="22"/>
          <w:u w:val="single"/>
        </w:rPr>
      </w:pPr>
      <w:r w:rsidRPr="003A77A2">
        <w:rPr>
          <w:sz w:val="22"/>
          <w:szCs w:val="22"/>
          <w:u w:val="single"/>
        </w:rPr>
        <w:t>dla pakietu nr …….. (należy kolejno wymienić wszystkie pakiety, na które Wykonawca składa ofertę) :</w:t>
      </w:r>
    </w:p>
    <w:p w:rsidR="007D4AF9" w:rsidRPr="003A77A2" w:rsidRDefault="007D4AF9" w:rsidP="007D4AF9">
      <w:pPr>
        <w:pStyle w:val="Tekstpodstawowy"/>
        <w:jc w:val="both"/>
        <w:rPr>
          <w:i/>
          <w:sz w:val="22"/>
          <w:szCs w:val="22"/>
          <w:u w:val="single"/>
        </w:rPr>
      </w:pPr>
    </w:p>
    <w:p w:rsidR="007D4AF9" w:rsidRPr="003A77A2" w:rsidRDefault="007D4AF9" w:rsidP="007D4AF9">
      <w:pPr>
        <w:pStyle w:val="Tekstpodstawowy"/>
        <w:jc w:val="both"/>
        <w:rPr>
          <w:sz w:val="22"/>
          <w:szCs w:val="22"/>
        </w:rPr>
      </w:pPr>
      <w:r w:rsidRPr="003A77A2">
        <w:rPr>
          <w:sz w:val="22"/>
          <w:szCs w:val="22"/>
        </w:rPr>
        <w:t xml:space="preserve">      „netto” ...................... PLN, (słownie: ............................................................................</w:t>
      </w:r>
    </w:p>
    <w:p w:rsidR="007D4AF9" w:rsidRPr="003A77A2" w:rsidRDefault="007D4AF9" w:rsidP="007D4AF9">
      <w:pPr>
        <w:pStyle w:val="Tekstpodstawowy"/>
        <w:ind w:left="426"/>
        <w:jc w:val="both"/>
        <w:rPr>
          <w:sz w:val="22"/>
          <w:szCs w:val="22"/>
        </w:rPr>
      </w:pPr>
    </w:p>
    <w:p w:rsidR="007D4AF9" w:rsidRPr="003A77A2" w:rsidRDefault="007D4AF9" w:rsidP="007D4AF9">
      <w:pPr>
        <w:pStyle w:val="Tekstpodstawowy"/>
        <w:ind w:left="426"/>
        <w:jc w:val="both"/>
        <w:rPr>
          <w:sz w:val="22"/>
          <w:szCs w:val="22"/>
        </w:rPr>
      </w:pPr>
      <w:r w:rsidRPr="003A77A2">
        <w:rPr>
          <w:sz w:val="22"/>
          <w:szCs w:val="22"/>
        </w:rPr>
        <w:lastRenderedPageBreak/>
        <w:t>................................................................................... złotych),</w:t>
      </w:r>
    </w:p>
    <w:p w:rsidR="007D4AF9" w:rsidRPr="003A77A2" w:rsidRDefault="007D4AF9" w:rsidP="007D4AF9">
      <w:pPr>
        <w:pStyle w:val="Tekstpodstawowy"/>
        <w:ind w:left="426"/>
        <w:jc w:val="both"/>
        <w:rPr>
          <w:sz w:val="22"/>
          <w:szCs w:val="22"/>
        </w:rPr>
      </w:pPr>
    </w:p>
    <w:p w:rsidR="007D4AF9" w:rsidRPr="003A77A2" w:rsidRDefault="007D4AF9" w:rsidP="007D4AF9">
      <w:pPr>
        <w:pStyle w:val="Tekstpodstawowy"/>
        <w:ind w:left="426"/>
        <w:jc w:val="both"/>
        <w:rPr>
          <w:sz w:val="22"/>
          <w:szCs w:val="22"/>
        </w:rPr>
      </w:pPr>
      <w:r w:rsidRPr="003A77A2">
        <w:rPr>
          <w:sz w:val="22"/>
          <w:szCs w:val="22"/>
        </w:rPr>
        <w:t>podatek VAT – …….. %: .................. PLN,</w:t>
      </w:r>
    </w:p>
    <w:p w:rsidR="007D4AF9" w:rsidRPr="003A77A2" w:rsidRDefault="007D4AF9" w:rsidP="007D4AF9">
      <w:pPr>
        <w:pStyle w:val="Tekstpodstawowy"/>
        <w:ind w:left="426"/>
        <w:jc w:val="both"/>
        <w:rPr>
          <w:sz w:val="22"/>
          <w:szCs w:val="22"/>
        </w:rPr>
      </w:pPr>
    </w:p>
    <w:p w:rsidR="007D4AF9" w:rsidRPr="003A77A2" w:rsidRDefault="007D4AF9" w:rsidP="007D4AF9">
      <w:pPr>
        <w:pStyle w:val="Tekstpodstawowy"/>
        <w:ind w:left="426"/>
        <w:jc w:val="both"/>
        <w:rPr>
          <w:sz w:val="22"/>
          <w:szCs w:val="22"/>
        </w:rPr>
      </w:pPr>
      <w:r w:rsidRPr="003A77A2">
        <w:rPr>
          <w:sz w:val="22"/>
          <w:szCs w:val="22"/>
        </w:rPr>
        <w:t>„brutto” ........................ PLN, (słownie: ..........................................................................</w:t>
      </w:r>
    </w:p>
    <w:p w:rsidR="007D4AF9" w:rsidRPr="003A77A2" w:rsidRDefault="007D4AF9" w:rsidP="007D4AF9">
      <w:pPr>
        <w:pStyle w:val="Tekstpodstawowy"/>
        <w:ind w:left="426"/>
        <w:jc w:val="both"/>
        <w:rPr>
          <w:sz w:val="22"/>
          <w:szCs w:val="22"/>
        </w:rPr>
      </w:pPr>
    </w:p>
    <w:p w:rsidR="007D4AF9" w:rsidRPr="003A77A2" w:rsidRDefault="007D4AF9" w:rsidP="007D4AF9">
      <w:pPr>
        <w:pStyle w:val="Tekstpodstawowy"/>
        <w:ind w:left="426"/>
        <w:jc w:val="both"/>
        <w:rPr>
          <w:sz w:val="22"/>
          <w:szCs w:val="22"/>
        </w:rPr>
      </w:pPr>
      <w:r w:rsidRPr="003A77A2">
        <w:rPr>
          <w:sz w:val="22"/>
          <w:szCs w:val="22"/>
        </w:rPr>
        <w:t>.................................................................................................... złotych).</w:t>
      </w:r>
    </w:p>
    <w:p w:rsidR="007D4AF9" w:rsidRPr="003A77A2" w:rsidRDefault="007D4AF9" w:rsidP="007D4AF9">
      <w:pPr>
        <w:pStyle w:val="Akapitzlist"/>
        <w:widowControl/>
        <w:numPr>
          <w:ilvl w:val="0"/>
          <w:numId w:val="14"/>
        </w:numPr>
        <w:suppressAutoHyphens w:val="0"/>
        <w:overflowPunct/>
        <w:autoSpaceDE/>
        <w:autoSpaceDN/>
        <w:adjustRightInd/>
        <w:textAlignment w:val="auto"/>
        <w:rPr>
          <w:rFonts w:eastAsia="Arial Unicode MS" w:cs="Arial Unicode MS"/>
          <w:i/>
          <w:iCs/>
          <w:sz w:val="22"/>
          <w:szCs w:val="22"/>
          <w:lang w:eastAsia="hi-IN" w:bidi="hi-IN"/>
        </w:rPr>
      </w:pPr>
      <w:r w:rsidRPr="003A77A2">
        <w:rPr>
          <w:sz w:val="22"/>
          <w:szCs w:val="22"/>
        </w:rPr>
        <w:t>Gwarantujemy ……. dniowy termin dostawy przedmiotu zamówienia dla zamówień bieżących liczony od momentu przyjęcia zamówienia*</w:t>
      </w:r>
      <w:r w:rsidRPr="003A77A2">
        <w:rPr>
          <w:i/>
          <w:iCs/>
          <w:sz w:val="22"/>
          <w:szCs w:val="22"/>
        </w:rPr>
        <w:t xml:space="preserve">. </w:t>
      </w:r>
      <w:r w:rsidRPr="003A77A2">
        <w:rPr>
          <w:rFonts w:eastAsia="Arial Unicode MS" w:cs="Arial Unicode MS"/>
          <w:i/>
          <w:iCs/>
          <w:sz w:val="22"/>
          <w:szCs w:val="22"/>
          <w:lang w:eastAsia="hi-IN" w:bidi="hi-IN"/>
        </w:rPr>
        <w:t>(dotyczy pakietów nr 1,2,3,4,5,6,7,8,9,11,12,13,14)</w:t>
      </w:r>
    </w:p>
    <w:p w:rsidR="007D4AF9" w:rsidRPr="003A77A2" w:rsidRDefault="007D4AF9" w:rsidP="007D4AF9">
      <w:pPr>
        <w:pStyle w:val="Lista"/>
        <w:ind w:left="420"/>
        <w:jc w:val="both"/>
        <w:rPr>
          <w:sz w:val="22"/>
          <w:szCs w:val="22"/>
        </w:rPr>
      </w:pPr>
    </w:p>
    <w:p w:rsidR="007D4AF9" w:rsidRPr="003A77A2" w:rsidRDefault="007D4AF9" w:rsidP="007D4AF9">
      <w:pPr>
        <w:pStyle w:val="Lista"/>
        <w:numPr>
          <w:ilvl w:val="0"/>
          <w:numId w:val="14"/>
        </w:numPr>
        <w:jc w:val="both"/>
        <w:rPr>
          <w:sz w:val="22"/>
          <w:szCs w:val="22"/>
        </w:rPr>
      </w:pPr>
      <w:r w:rsidRPr="003A77A2">
        <w:rPr>
          <w:sz w:val="22"/>
          <w:szCs w:val="22"/>
        </w:rPr>
        <w:t>Gwarantujemy ……. tygodniowy termin dostawy przedmiotu zamówienia od momentu podpisania umowy**</w:t>
      </w:r>
      <w:r w:rsidRPr="003A77A2">
        <w:rPr>
          <w:i/>
          <w:iCs/>
          <w:kern w:val="0"/>
          <w:sz w:val="22"/>
          <w:szCs w:val="22"/>
        </w:rPr>
        <w:t>. (dotyczy pakietu nr 10)</w:t>
      </w:r>
    </w:p>
    <w:p w:rsidR="007D4AF9" w:rsidRPr="003A77A2" w:rsidRDefault="007D4AF9" w:rsidP="007D4AF9">
      <w:pPr>
        <w:pStyle w:val="Lista"/>
        <w:ind w:left="420"/>
        <w:jc w:val="both"/>
        <w:rPr>
          <w:sz w:val="22"/>
          <w:szCs w:val="22"/>
        </w:rPr>
      </w:pPr>
    </w:p>
    <w:p w:rsidR="007D4AF9" w:rsidRPr="003A77A2" w:rsidRDefault="007D4AF9" w:rsidP="007D4AF9">
      <w:pPr>
        <w:pStyle w:val="Tekstpodstawowywcity"/>
        <w:ind w:left="0"/>
        <w:rPr>
          <w:sz w:val="22"/>
          <w:szCs w:val="22"/>
        </w:rPr>
      </w:pPr>
    </w:p>
    <w:p w:rsidR="007D4AF9" w:rsidRPr="003A77A2" w:rsidRDefault="007D4AF9" w:rsidP="007D4AF9">
      <w:pPr>
        <w:pStyle w:val="Tekstpodstawowywcity"/>
        <w:ind w:left="0"/>
        <w:rPr>
          <w:sz w:val="22"/>
          <w:szCs w:val="22"/>
        </w:rPr>
      </w:pPr>
      <w:r w:rsidRPr="003A77A2">
        <w:rPr>
          <w:sz w:val="22"/>
          <w:szCs w:val="22"/>
        </w:rPr>
        <w:t>Załączniki do oferty (zgodnie z SIWZ dla Wykonawców):</w:t>
      </w:r>
    </w:p>
    <w:p w:rsidR="007D4AF9" w:rsidRPr="003A77A2" w:rsidRDefault="007D4AF9" w:rsidP="007D4AF9">
      <w:pPr>
        <w:pStyle w:val="Tekstpodstawowywcity"/>
        <w:ind w:left="0"/>
        <w:rPr>
          <w:sz w:val="22"/>
          <w:szCs w:val="22"/>
        </w:rPr>
      </w:pPr>
    </w:p>
    <w:p w:rsidR="007D4AF9" w:rsidRPr="003A77A2" w:rsidRDefault="007D4AF9" w:rsidP="007D4AF9">
      <w:pPr>
        <w:pStyle w:val="Tekstpodstawowywcity"/>
        <w:numPr>
          <w:ilvl w:val="0"/>
          <w:numId w:val="11"/>
        </w:numPr>
        <w:spacing w:after="0"/>
        <w:jc w:val="both"/>
        <w:rPr>
          <w:sz w:val="22"/>
          <w:szCs w:val="22"/>
        </w:rPr>
      </w:pPr>
      <w:r w:rsidRPr="003A77A2">
        <w:rPr>
          <w:sz w:val="22"/>
          <w:szCs w:val="22"/>
        </w:rPr>
        <w:t>..............................................................................................................................</w:t>
      </w:r>
    </w:p>
    <w:p w:rsidR="007D4AF9" w:rsidRPr="003A77A2" w:rsidRDefault="007D4AF9" w:rsidP="007D4AF9">
      <w:pPr>
        <w:pStyle w:val="Tekstpodstawowywcity"/>
        <w:numPr>
          <w:ilvl w:val="0"/>
          <w:numId w:val="11"/>
        </w:numPr>
        <w:spacing w:after="0"/>
        <w:jc w:val="both"/>
        <w:rPr>
          <w:sz w:val="22"/>
          <w:szCs w:val="22"/>
        </w:rPr>
      </w:pPr>
      <w:r w:rsidRPr="003A77A2">
        <w:rPr>
          <w:sz w:val="22"/>
          <w:szCs w:val="22"/>
        </w:rPr>
        <w:t>..............................................................................................................................</w:t>
      </w:r>
    </w:p>
    <w:p w:rsidR="007D4AF9" w:rsidRPr="003A77A2" w:rsidRDefault="007D4AF9" w:rsidP="007D4AF9">
      <w:pPr>
        <w:pStyle w:val="Tekstpodstawowywcity"/>
        <w:numPr>
          <w:ilvl w:val="0"/>
          <w:numId w:val="11"/>
        </w:numPr>
        <w:spacing w:after="0"/>
        <w:jc w:val="both"/>
        <w:rPr>
          <w:sz w:val="22"/>
          <w:szCs w:val="22"/>
        </w:rPr>
      </w:pPr>
      <w:r w:rsidRPr="003A77A2">
        <w:rPr>
          <w:sz w:val="22"/>
          <w:szCs w:val="22"/>
        </w:rPr>
        <w:t>..............................................................................................................................</w:t>
      </w:r>
    </w:p>
    <w:p w:rsidR="007D4AF9" w:rsidRPr="003A77A2" w:rsidRDefault="007D4AF9" w:rsidP="007D4AF9">
      <w:pPr>
        <w:pStyle w:val="Tekstpodstawowywcity"/>
        <w:spacing w:after="0"/>
        <w:ind w:left="420"/>
        <w:jc w:val="both"/>
      </w:pPr>
    </w:p>
    <w:p w:rsidR="007D4AF9" w:rsidRPr="003A77A2" w:rsidRDefault="007D4AF9" w:rsidP="007D4AF9">
      <w:pPr>
        <w:pStyle w:val="Tekstpodstawowywcity"/>
        <w:tabs>
          <w:tab w:val="left" w:pos="3705"/>
        </w:tabs>
        <w:rPr>
          <w:sz w:val="20"/>
        </w:rPr>
      </w:pPr>
      <w:r w:rsidRPr="003A77A2">
        <w:rPr>
          <w:sz w:val="20"/>
        </w:rPr>
        <w:t xml:space="preserve"> (rozszerzyć zgodnie z wymaganiami)</w:t>
      </w:r>
      <w:r w:rsidRPr="003A77A2">
        <w:rPr>
          <w:sz w:val="20"/>
        </w:rPr>
        <w:tab/>
      </w:r>
    </w:p>
    <w:p w:rsidR="007D4AF9" w:rsidRPr="003A77A2" w:rsidRDefault="007D4AF9" w:rsidP="007D4AF9">
      <w:pPr>
        <w:pStyle w:val="Tekstpodstawowywcity"/>
        <w:ind w:left="0"/>
      </w:pPr>
    </w:p>
    <w:p w:rsidR="007D4AF9" w:rsidRPr="003A77A2" w:rsidRDefault="007D4AF9" w:rsidP="007D4AF9">
      <w:pPr>
        <w:pStyle w:val="Tekstpodstawowywcity"/>
        <w:ind w:left="2832" w:firstLine="708"/>
      </w:pPr>
      <w:r w:rsidRPr="003A77A2">
        <w:t xml:space="preserve">                  .................................................................</w:t>
      </w:r>
    </w:p>
    <w:p w:rsidR="007D4AF9" w:rsidRPr="003A77A2" w:rsidRDefault="007D4AF9" w:rsidP="007D4AF9">
      <w:pPr>
        <w:pStyle w:val="Tekstpodstawowywcity"/>
        <w:rPr>
          <w:sz w:val="16"/>
        </w:rPr>
      </w:pPr>
      <w:r w:rsidRPr="003A77A2">
        <w:rPr>
          <w:sz w:val="16"/>
        </w:rPr>
        <w:t xml:space="preserve">                                                                                          (pieczęć i podpis Wykonawcy lub osób upoważnionych przez Wykonawcę)</w:t>
      </w:r>
    </w:p>
    <w:p w:rsidR="007D4AF9" w:rsidRPr="003A77A2" w:rsidRDefault="007D4AF9" w:rsidP="007D4AF9">
      <w:pPr>
        <w:rPr>
          <w:i/>
          <w:sz w:val="22"/>
          <w:szCs w:val="22"/>
        </w:rPr>
      </w:pPr>
    </w:p>
    <w:p w:rsidR="007D4AF9" w:rsidRPr="003A77A2" w:rsidRDefault="007D4AF9" w:rsidP="007D4AF9">
      <w:pPr>
        <w:rPr>
          <w:i/>
          <w:sz w:val="22"/>
          <w:szCs w:val="22"/>
        </w:rPr>
      </w:pPr>
    </w:p>
    <w:p w:rsidR="007D4AF9" w:rsidRPr="003A77A2" w:rsidRDefault="007D4AF9" w:rsidP="007D4AF9">
      <w:pPr>
        <w:rPr>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rPr>
          <w:b/>
          <w:i/>
          <w:sz w:val="22"/>
          <w:szCs w:val="22"/>
        </w:rPr>
      </w:pPr>
    </w:p>
    <w:p w:rsidR="007D4AF9" w:rsidRPr="003A77A2" w:rsidRDefault="007D4AF9" w:rsidP="007D4AF9">
      <w:pPr>
        <w:spacing w:after="120"/>
        <w:jc w:val="both"/>
        <w:rPr>
          <w:i/>
          <w:sz w:val="22"/>
          <w:szCs w:val="22"/>
        </w:rPr>
      </w:pPr>
      <w:r w:rsidRPr="003A77A2">
        <w:rPr>
          <w:i/>
          <w:sz w:val="22"/>
          <w:szCs w:val="22"/>
        </w:rPr>
        <w:t xml:space="preserve">* (maksymalny termin dostawy dla zamówień bieżących liczony od momentu przyjęcia zamówienia </w:t>
      </w:r>
      <w:r w:rsidRPr="003A77A2">
        <w:rPr>
          <w:i/>
          <w:sz w:val="22"/>
          <w:szCs w:val="22"/>
        </w:rPr>
        <w:br/>
        <w:t xml:space="preserve">     -  5 dni) </w:t>
      </w:r>
    </w:p>
    <w:p w:rsidR="007D4AF9" w:rsidRPr="003A77A2" w:rsidRDefault="007D4AF9" w:rsidP="007D4AF9">
      <w:pPr>
        <w:spacing w:after="120"/>
        <w:jc w:val="both"/>
        <w:rPr>
          <w:i/>
          <w:sz w:val="22"/>
          <w:szCs w:val="22"/>
        </w:rPr>
      </w:pPr>
      <w:r w:rsidRPr="003A77A2">
        <w:rPr>
          <w:sz w:val="22"/>
          <w:szCs w:val="22"/>
        </w:rPr>
        <w:t xml:space="preserve">** </w:t>
      </w:r>
      <w:r w:rsidRPr="003A77A2">
        <w:rPr>
          <w:i/>
          <w:sz w:val="22"/>
          <w:szCs w:val="22"/>
        </w:rPr>
        <w:t>(maksymalny termin</w:t>
      </w:r>
      <w:r w:rsidRPr="003A77A2">
        <w:rPr>
          <w:sz w:val="22"/>
          <w:szCs w:val="22"/>
        </w:rPr>
        <w:t xml:space="preserve"> </w:t>
      </w:r>
      <w:r w:rsidRPr="003A77A2">
        <w:rPr>
          <w:i/>
          <w:sz w:val="22"/>
          <w:szCs w:val="22"/>
        </w:rPr>
        <w:t xml:space="preserve">dostawy przedmiotu zamówienia liczony od momentu podpisania umowy </w:t>
      </w:r>
      <w:r w:rsidRPr="003A77A2">
        <w:rPr>
          <w:i/>
          <w:sz w:val="22"/>
          <w:szCs w:val="22"/>
        </w:rPr>
        <w:br/>
        <w:t xml:space="preserve">       -  4 tygodnie) </w:t>
      </w:r>
    </w:p>
    <w:p w:rsidR="007D4AF9" w:rsidRPr="00A62238" w:rsidRDefault="007D4AF9" w:rsidP="007D4AF9">
      <w:pPr>
        <w:rPr>
          <w:i/>
          <w:sz w:val="22"/>
          <w:szCs w:val="22"/>
        </w:rPr>
      </w:pPr>
      <w:r>
        <w:rPr>
          <w:i/>
          <w:sz w:val="22"/>
          <w:szCs w:val="22"/>
        </w:rPr>
        <w:lastRenderedPageBreak/>
        <w:t xml:space="preserve">Załącznik nr 4  do SIWZ </w:t>
      </w:r>
    </w:p>
    <w:p w:rsidR="007D4AF9" w:rsidRDefault="007D4AF9" w:rsidP="007D4AF9">
      <w:pPr>
        <w:rPr>
          <w:rFonts w:ascii="Arial" w:hAnsi="Arial"/>
        </w:rPr>
      </w:pPr>
    </w:p>
    <w:p w:rsidR="007D4AF9" w:rsidRPr="00EC3B3D" w:rsidRDefault="007D4AF9" w:rsidP="007D4AF9">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7D4AF9" w:rsidRPr="00682DD7" w:rsidRDefault="007D4AF9" w:rsidP="007D4AF9">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7D4AF9" w:rsidRPr="00682DD7"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682DD7">
        <w:rPr>
          <w:rFonts w:ascii="Arial" w:hAnsi="Arial"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eastAsia="Calibri" w:hAnsi="Arial" w:cs="Arial"/>
          <w:b/>
          <w:i/>
          <w:w w:val="0"/>
        </w:rPr>
        <w:footnoteReference w:id="1"/>
      </w:r>
      <w:r w:rsidRPr="00682DD7">
        <w:rPr>
          <w:rFonts w:ascii="Arial" w:hAnsi="Arial" w:cs="Arial"/>
          <w:b/>
          <w:i/>
          <w:w w:val="0"/>
          <w:sz w:val="20"/>
        </w:rPr>
        <w:t>.</w:t>
      </w:r>
      <w:r w:rsidRPr="00682DD7">
        <w:rPr>
          <w:rFonts w:ascii="Arial" w:hAnsi="Arial" w:cs="Arial"/>
          <w:b/>
          <w:sz w:val="20"/>
        </w:rPr>
        <w:t>Adres publikacyjny stosownego ogłoszenia</w:t>
      </w:r>
      <w:r w:rsidRPr="00682DD7">
        <w:rPr>
          <w:rStyle w:val="Odwoanieprzypisudolnego"/>
          <w:rFonts w:ascii="Arial" w:eastAsia="Calibri" w:hAnsi="Arial" w:cs="Arial"/>
          <w:b/>
          <w:i/>
        </w:rPr>
        <w:footnoteReference w:id="2"/>
      </w:r>
      <w:r w:rsidRPr="00682DD7">
        <w:rPr>
          <w:rFonts w:ascii="Arial" w:hAnsi="Arial" w:cs="Arial"/>
          <w:b/>
          <w:sz w:val="20"/>
        </w:rPr>
        <w:t xml:space="preserve"> w Dzienniku Urzędowym Unii Europejskiej:</w:t>
      </w:r>
    </w:p>
    <w:p w:rsidR="007D4AF9" w:rsidRPr="004D0379"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lang w:val="en-US"/>
        </w:rPr>
      </w:pPr>
      <w:r w:rsidRPr="004D0379">
        <w:rPr>
          <w:rFonts w:ascii="Arial" w:hAnsi="Arial" w:cs="Arial"/>
          <w:b/>
          <w:sz w:val="20"/>
          <w:lang w:val="en-US"/>
        </w:rPr>
        <w:t xml:space="preserve">Dz.U. UE S numer [], data [], strona [], </w:t>
      </w:r>
    </w:p>
    <w:p w:rsidR="007D4AF9" w:rsidRPr="00682DD7"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682DD7">
        <w:rPr>
          <w:rFonts w:ascii="Arial" w:hAnsi="Arial" w:cs="Arial"/>
          <w:b/>
          <w:sz w:val="20"/>
        </w:rPr>
        <w:t>Numer ogłoszenia w Dz.U. S: [ ][ ][ ][ ]/S [ ][ ][ ]–[ ][ ][ ][ ][ ][ ][ ]</w:t>
      </w:r>
    </w:p>
    <w:p w:rsidR="007D4AF9" w:rsidRPr="00682DD7"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682DD7">
        <w:rPr>
          <w:rFonts w:ascii="Arial" w:hAnsi="Arial"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rsidR="007D4AF9"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682DD7">
        <w:rPr>
          <w:rFonts w:ascii="Arial" w:hAnsi="Arial"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Pr>
          <w:rFonts w:ascii="Arial" w:hAnsi="Arial" w:cs="Arial"/>
          <w:b/>
          <w:sz w:val="20"/>
        </w:rPr>
        <w:t>m): [….]</w:t>
      </w:r>
    </w:p>
    <w:p w:rsidR="007D4AF9" w:rsidRPr="001B46F4" w:rsidRDefault="007D4AF9" w:rsidP="007D4AF9">
      <w:pPr>
        <w:pStyle w:val="SectionTitle"/>
        <w:rPr>
          <w:rFonts w:ascii="Arial" w:hAnsi="Arial" w:cs="Arial"/>
          <w:sz w:val="20"/>
          <w:szCs w:val="20"/>
        </w:rPr>
      </w:pPr>
      <w:r w:rsidRPr="001B46F4">
        <w:rPr>
          <w:rFonts w:ascii="Arial" w:hAnsi="Arial" w:cs="Arial"/>
          <w:sz w:val="20"/>
          <w:szCs w:val="20"/>
        </w:rPr>
        <w:t>Informacje na temat postępowania o udzielenie zamówienia</w:t>
      </w:r>
    </w:p>
    <w:p w:rsidR="007D4AF9" w:rsidRPr="00682DD7"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rPr>
      </w:pPr>
      <w:r w:rsidRPr="00682DD7">
        <w:rPr>
          <w:rFonts w:ascii="Arial" w:hAnsi="Arial"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7D4AF9" w:rsidRPr="00682DD7" w:rsidTr="007D4AF9">
        <w:trPr>
          <w:trHeight w:val="349"/>
        </w:trPr>
        <w:tc>
          <w:tcPr>
            <w:tcW w:w="4644" w:type="dxa"/>
            <w:shd w:val="clear" w:color="auto" w:fill="auto"/>
          </w:tcPr>
          <w:p w:rsidR="007D4AF9" w:rsidRPr="00682DD7" w:rsidRDefault="007D4AF9" w:rsidP="007D4AF9">
            <w:pPr>
              <w:rPr>
                <w:rFonts w:ascii="Arial" w:hAnsi="Arial" w:cs="Arial"/>
                <w:b/>
                <w:i/>
                <w:sz w:val="20"/>
              </w:rPr>
            </w:pPr>
            <w:r w:rsidRPr="00682DD7">
              <w:rPr>
                <w:rFonts w:ascii="Arial" w:hAnsi="Arial" w:cs="Arial"/>
                <w:b/>
                <w:sz w:val="20"/>
              </w:rPr>
              <w:t>Tożsamość zamawiającego</w:t>
            </w:r>
            <w:r w:rsidRPr="00682DD7">
              <w:rPr>
                <w:rStyle w:val="Odwoanieprzypisudolnego"/>
                <w:rFonts w:ascii="Arial" w:eastAsia="Calibri" w:hAnsi="Arial" w:cs="Arial"/>
                <w:b/>
                <w:i/>
              </w:rPr>
              <w:footnoteReference w:id="3"/>
            </w:r>
          </w:p>
        </w:tc>
        <w:tc>
          <w:tcPr>
            <w:tcW w:w="4645" w:type="dxa"/>
            <w:shd w:val="clear" w:color="auto" w:fill="auto"/>
          </w:tcPr>
          <w:p w:rsidR="007D4AF9" w:rsidRPr="00682DD7" w:rsidRDefault="007D4AF9" w:rsidP="007D4AF9">
            <w:pPr>
              <w:rPr>
                <w:rFonts w:ascii="Arial" w:hAnsi="Arial" w:cs="Arial"/>
                <w:b/>
                <w:i/>
                <w:sz w:val="20"/>
              </w:rPr>
            </w:pPr>
            <w:r w:rsidRPr="00682DD7">
              <w:rPr>
                <w:rFonts w:ascii="Arial" w:hAnsi="Arial" w:cs="Arial"/>
                <w:b/>
                <w:sz w:val="20"/>
              </w:rPr>
              <w:t>Odpowiedź:</w:t>
            </w:r>
          </w:p>
        </w:tc>
      </w:tr>
      <w:tr w:rsidR="007D4AF9" w:rsidRPr="00682DD7" w:rsidTr="007D4AF9">
        <w:trPr>
          <w:trHeight w:val="349"/>
        </w:trPr>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xml:space="preserve">Nazwa: </w:t>
            </w:r>
          </w:p>
        </w:tc>
        <w:tc>
          <w:tcPr>
            <w:tcW w:w="4645" w:type="dxa"/>
            <w:shd w:val="clear" w:color="auto" w:fill="auto"/>
          </w:tcPr>
          <w:p w:rsidR="007D4AF9" w:rsidRDefault="007D4AF9" w:rsidP="007D4AF9">
            <w:pPr>
              <w:rPr>
                <w:rFonts w:ascii="Arial" w:hAnsi="Arial" w:cs="Arial"/>
                <w:b/>
                <w:sz w:val="20"/>
              </w:rPr>
            </w:pPr>
            <w:r>
              <w:rPr>
                <w:rFonts w:ascii="Arial" w:hAnsi="Arial" w:cs="Arial"/>
                <w:b/>
                <w:sz w:val="20"/>
              </w:rPr>
              <w:t>Specjalistyczny Szpital im. dra Alfreda Sokołowskiego</w:t>
            </w:r>
          </w:p>
          <w:p w:rsidR="007D4AF9" w:rsidRPr="00682DD7" w:rsidRDefault="007D4AF9" w:rsidP="007D4AF9">
            <w:pPr>
              <w:rPr>
                <w:rFonts w:ascii="Arial" w:hAnsi="Arial" w:cs="Arial"/>
                <w:sz w:val="20"/>
              </w:rPr>
            </w:pPr>
          </w:p>
        </w:tc>
      </w:tr>
      <w:tr w:rsidR="007D4AF9" w:rsidRPr="00682DD7" w:rsidTr="007D4AF9">
        <w:trPr>
          <w:trHeight w:val="485"/>
        </w:trPr>
        <w:tc>
          <w:tcPr>
            <w:tcW w:w="4644" w:type="dxa"/>
            <w:shd w:val="clear" w:color="auto" w:fill="auto"/>
          </w:tcPr>
          <w:p w:rsidR="007D4AF9" w:rsidRPr="00682DD7" w:rsidRDefault="007D4AF9" w:rsidP="007D4AF9">
            <w:pPr>
              <w:rPr>
                <w:rFonts w:ascii="Arial" w:hAnsi="Arial" w:cs="Arial"/>
                <w:b/>
                <w:i/>
                <w:sz w:val="20"/>
              </w:rPr>
            </w:pPr>
            <w:r w:rsidRPr="00682DD7">
              <w:rPr>
                <w:rFonts w:ascii="Arial" w:hAnsi="Arial" w:cs="Arial"/>
                <w:b/>
                <w:i/>
                <w:sz w:val="20"/>
              </w:rPr>
              <w:t>Jakiego zamówienia dotyczy niniejszy dokument?</w:t>
            </w:r>
          </w:p>
        </w:tc>
        <w:tc>
          <w:tcPr>
            <w:tcW w:w="4645" w:type="dxa"/>
            <w:shd w:val="clear" w:color="auto" w:fill="auto"/>
          </w:tcPr>
          <w:p w:rsidR="007D4AF9" w:rsidRPr="00682DD7" w:rsidRDefault="007D4AF9" w:rsidP="007D4AF9">
            <w:pPr>
              <w:rPr>
                <w:rFonts w:ascii="Arial" w:hAnsi="Arial" w:cs="Arial"/>
                <w:b/>
                <w:i/>
                <w:sz w:val="20"/>
              </w:rPr>
            </w:pPr>
            <w:r w:rsidRPr="00682DD7">
              <w:rPr>
                <w:rFonts w:ascii="Arial" w:hAnsi="Arial" w:cs="Arial"/>
                <w:b/>
                <w:i/>
                <w:sz w:val="20"/>
              </w:rPr>
              <w:t>Odpowiedź:</w:t>
            </w:r>
          </w:p>
        </w:tc>
      </w:tr>
      <w:tr w:rsidR="007D4AF9" w:rsidRPr="00682DD7" w:rsidTr="007D4AF9">
        <w:trPr>
          <w:trHeight w:val="484"/>
        </w:trPr>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Tytuł lub krótki opis udzielanego zamówienia</w:t>
            </w:r>
            <w:r w:rsidRPr="00682DD7">
              <w:rPr>
                <w:rStyle w:val="Odwoanieprzypisudolnego"/>
                <w:rFonts w:ascii="Arial" w:eastAsia="Calibri" w:hAnsi="Arial" w:cs="Arial"/>
              </w:rPr>
              <w:footnoteReference w:id="4"/>
            </w:r>
            <w:r w:rsidRPr="00682DD7">
              <w:rPr>
                <w:rFonts w:ascii="Arial" w:hAnsi="Arial" w:cs="Arial"/>
                <w:sz w:val="20"/>
              </w:rPr>
              <w:t>:</w:t>
            </w:r>
          </w:p>
        </w:tc>
        <w:tc>
          <w:tcPr>
            <w:tcW w:w="4645" w:type="dxa"/>
            <w:shd w:val="clear" w:color="auto" w:fill="auto"/>
          </w:tcPr>
          <w:p w:rsidR="007D4AF9" w:rsidRPr="006471B4" w:rsidRDefault="007D4AF9" w:rsidP="007D4AF9">
            <w:pPr>
              <w:rPr>
                <w:i/>
                <w:sz w:val="22"/>
                <w:szCs w:val="22"/>
              </w:rPr>
            </w:pPr>
            <w:r w:rsidRPr="006471B4">
              <w:rPr>
                <w:bCs/>
                <w:i/>
              </w:rPr>
              <w:t>„Dostawa</w:t>
            </w:r>
            <w:r w:rsidRPr="006471B4">
              <w:rPr>
                <w:bCs/>
                <w:i/>
                <w:sz w:val="22"/>
                <w:szCs w:val="22"/>
              </w:rPr>
              <w:t xml:space="preserve">: </w:t>
            </w:r>
            <w:r w:rsidRPr="006471B4">
              <w:rPr>
                <w:rFonts w:eastAsia="Lucida Sans Unicode"/>
                <w:i/>
                <w:sz w:val="22"/>
                <w:szCs w:val="22"/>
                <w:lang w:eastAsia="ar-SA"/>
              </w:rPr>
              <w:t xml:space="preserve">  </w:t>
            </w:r>
            <w:r w:rsidRPr="006471B4">
              <w:rPr>
                <w:i/>
                <w:sz w:val="22"/>
                <w:szCs w:val="22"/>
              </w:rPr>
              <w:t>Obłożenia ,</w:t>
            </w:r>
            <w:r w:rsidRPr="006471B4">
              <w:t xml:space="preserve"> </w:t>
            </w:r>
            <w:r w:rsidRPr="006471B4">
              <w:rPr>
                <w:i/>
                <w:sz w:val="22"/>
                <w:szCs w:val="22"/>
              </w:rPr>
              <w:t>Zestawy do biopsji wspomaganej próżnią,  Marker tkanki piersiowej, Znacznik do biopsji piersi, Zestaw do liposukcji, Jednorazowy zestaw serwet służących do wykonania cystoskopii,</w:t>
            </w:r>
            <w:r w:rsidRPr="006471B4">
              <w:t xml:space="preserve"> </w:t>
            </w:r>
            <w:r w:rsidRPr="006471B4">
              <w:rPr>
                <w:i/>
                <w:sz w:val="22"/>
                <w:szCs w:val="22"/>
              </w:rPr>
              <w:t>Kaseta ssąco-płucząca, Igła Hubera,  Przenośny system infuzyjny”</w:t>
            </w:r>
          </w:p>
          <w:p w:rsidR="007D4AF9" w:rsidRPr="00510909" w:rsidRDefault="007D4AF9" w:rsidP="007D4AF9">
            <w:pPr>
              <w:jc w:val="center"/>
              <w:rPr>
                <w:rFonts w:ascii="Arial" w:hAnsi="Arial" w:cs="Arial"/>
                <w:sz w:val="20"/>
              </w:rPr>
            </w:pPr>
          </w:p>
        </w:tc>
      </w:tr>
      <w:tr w:rsidR="007D4AF9" w:rsidRPr="00682DD7" w:rsidTr="007D4AF9">
        <w:trPr>
          <w:trHeight w:val="484"/>
        </w:trPr>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Numer referencyjny nadany sprawie przez instytucję zamawiającą lub podmiot zamawiający (</w:t>
            </w:r>
            <w:r w:rsidRPr="00682DD7">
              <w:rPr>
                <w:rFonts w:ascii="Arial" w:hAnsi="Arial" w:cs="Arial"/>
                <w:i/>
                <w:sz w:val="20"/>
              </w:rPr>
              <w:t>jeżeli dotyczy</w:t>
            </w:r>
            <w:r w:rsidRPr="00682DD7">
              <w:rPr>
                <w:rFonts w:ascii="Arial" w:hAnsi="Arial" w:cs="Arial"/>
                <w:sz w:val="20"/>
              </w:rPr>
              <w:t>)</w:t>
            </w:r>
            <w:r w:rsidRPr="00682DD7">
              <w:rPr>
                <w:rStyle w:val="Odwoanieprzypisudolnego"/>
                <w:rFonts w:ascii="Arial" w:eastAsia="Calibri" w:hAnsi="Arial" w:cs="Arial"/>
              </w:rPr>
              <w:footnoteReference w:id="5"/>
            </w:r>
            <w:r w:rsidRPr="00682DD7">
              <w:rPr>
                <w:rFonts w:ascii="Arial" w:hAnsi="Arial" w:cs="Arial"/>
                <w:sz w:val="20"/>
              </w:rPr>
              <w:t>:</w:t>
            </w:r>
          </w:p>
        </w:tc>
        <w:tc>
          <w:tcPr>
            <w:tcW w:w="4645" w:type="dxa"/>
            <w:shd w:val="clear" w:color="auto" w:fill="auto"/>
          </w:tcPr>
          <w:p w:rsidR="007D4AF9" w:rsidRDefault="007D4AF9" w:rsidP="007D4AF9">
            <w:pPr>
              <w:jc w:val="center"/>
              <w:rPr>
                <w:rFonts w:ascii="Arial" w:hAnsi="Arial" w:cs="Arial"/>
                <w:b/>
                <w:sz w:val="20"/>
              </w:rPr>
            </w:pPr>
          </w:p>
          <w:p w:rsidR="007D4AF9" w:rsidRPr="000C758E" w:rsidRDefault="007D4AF9" w:rsidP="007D4AF9">
            <w:pPr>
              <w:jc w:val="center"/>
              <w:rPr>
                <w:rFonts w:ascii="Arial" w:hAnsi="Arial" w:cs="Arial"/>
                <w:b/>
                <w:sz w:val="20"/>
              </w:rPr>
            </w:pPr>
            <w:r w:rsidRPr="000C758E">
              <w:rPr>
                <w:rFonts w:ascii="Arial" w:hAnsi="Arial" w:cs="Arial"/>
                <w:b/>
                <w:sz w:val="20"/>
              </w:rPr>
              <w:t>Zp/13/PN-13/20</w:t>
            </w:r>
          </w:p>
        </w:tc>
      </w:tr>
    </w:tbl>
    <w:p w:rsidR="007D4AF9" w:rsidRPr="00682DD7" w:rsidRDefault="007D4AF9" w:rsidP="007D4AF9">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rPr>
      </w:pPr>
      <w:r w:rsidRPr="00682DD7">
        <w:rPr>
          <w:rFonts w:ascii="Arial" w:hAnsi="Arial" w:cs="Arial"/>
          <w:b/>
          <w:sz w:val="20"/>
        </w:rPr>
        <w:t xml:space="preserve">Wszystkie pozostałe informacje we wszystkich sekcjach jednolitego europejskiego dokumentu </w:t>
      </w:r>
      <w:r w:rsidRPr="00682DD7">
        <w:rPr>
          <w:rFonts w:ascii="Arial" w:hAnsi="Arial" w:cs="Arial"/>
          <w:b/>
          <w:sz w:val="20"/>
        </w:rPr>
        <w:lastRenderedPageBreak/>
        <w:t>zamówienia powinien wypełnić wykonawca</w:t>
      </w:r>
      <w:r w:rsidRPr="00682DD7">
        <w:rPr>
          <w:rFonts w:ascii="Arial" w:hAnsi="Arial" w:cs="Arial"/>
          <w:b/>
          <w:i/>
          <w:sz w:val="20"/>
        </w:rPr>
        <w:t>.</w:t>
      </w:r>
    </w:p>
    <w:p w:rsidR="007D4AF9" w:rsidRPr="00682DD7" w:rsidRDefault="007D4AF9" w:rsidP="007D4AF9">
      <w:pPr>
        <w:pStyle w:val="ChapterTitle"/>
        <w:rPr>
          <w:rFonts w:ascii="Arial" w:hAnsi="Arial" w:cs="Arial"/>
          <w:sz w:val="20"/>
          <w:szCs w:val="20"/>
        </w:rPr>
      </w:pPr>
      <w:r w:rsidRPr="00682DD7">
        <w:rPr>
          <w:rFonts w:ascii="Arial" w:hAnsi="Arial" w:cs="Arial"/>
          <w:sz w:val="20"/>
          <w:szCs w:val="20"/>
        </w:rPr>
        <w:t>Część II: Informacje dotyczące wykonawcy</w:t>
      </w:r>
    </w:p>
    <w:p w:rsidR="007D4AF9" w:rsidRPr="001B46F4" w:rsidRDefault="007D4AF9" w:rsidP="007D4AF9">
      <w:pPr>
        <w:pStyle w:val="SectionTitl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D4AF9" w:rsidRPr="00682DD7" w:rsidTr="007D4AF9">
        <w:tc>
          <w:tcPr>
            <w:tcW w:w="4644" w:type="dxa"/>
            <w:shd w:val="clear" w:color="auto" w:fill="auto"/>
          </w:tcPr>
          <w:p w:rsidR="007D4AF9" w:rsidRPr="00682DD7" w:rsidRDefault="007D4AF9" w:rsidP="007D4AF9">
            <w:pPr>
              <w:rPr>
                <w:rFonts w:ascii="Arial" w:hAnsi="Arial" w:cs="Arial"/>
                <w:b/>
                <w:sz w:val="20"/>
              </w:rPr>
            </w:pPr>
            <w:r w:rsidRPr="00682DD7">
              <w:rPr>
                <w:rFonts w:ascii="Arial" w:hAnsi="Arial" w:cs="Arial"/>
                <w:b/>
                <w:sz w:val="20"/>
              </w:rPr>
              <w:t>Identyfikacja:</w:t>
            </w:r>
          </w:p>
        </w:tc>
        <w:tc>
          <w:tcPr>
            <w:tcW w:w="4645" w:type="dxa"/>
            <w:shd w:val="clear" w:color="auto" w:fill="auto"/>
          </w:tcPr>
          <w:p w:rsidR="007D4AF9" w:rsidRPr="00682DD7" w:rsidRDefault="007D4AF9" w:rsidP="007D4AF9">
            <w:pPr>
              <w:pStyle w:val="Text1"/>
              <w:ind w:left="0"/>
              <w:rPr>
                <w:rFonts w:ascii="Arial" w:hAnsi="Arial" w:cs="Arial"/>
                <w:b/>
                <w:sz w:val="20"/>
                <w:szCs w:val="20"/>
              </w:rPr>
            </w:pPr>
            <w:r w:rsidRPr="00682DD7">
              <w:rPr>
                <w:rFonts w:ascii="Arial" w:hAnsi="Arial" w:cs="Arial"/>
                <w:b/>
                <w:sz w:val="20"/>
                <w:szCs w:val="20"/>
              </w:rPr>
              <w:t>Odpowiedź:</w:t>
            </w:r>
          </w:p>
        </w:tc>
      </w:tr>
      <w:tr w:rsidR="007D4AF9" w:rsidRPr="00682DD7" w:rsidTr="007D4AF9">
        <w:tc>
          <w:tcPr>
            <w:tcW w:w="4644" w:type="dxa"/>
            <w:shd w:val="clear" w:color="auto" w:fill="auto"/>
          </w:tcPr>
          <w:p w:rsidR="007D4AF9" w:rsidRPr="00682DD7" w:rsidRDefault="007D4AF9" w:rsidP="007D4AF9">
            <w:pPr>
              <w:pStyle w:val="NumPar1"/>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   ]</w:t>
            </w:r>
          </w:p>
        </w:tc>
      </w:tr>
      <w:tr w:rsidR="007D4AF9" w:rsidRPr="00682DD7" w:rsidTr="007D4AF9">
        <w:trPr>
          <w:trHeight w:val="1372"/>
        </w:trPr>
        <w:tc>
          <w:tcPr>
            <w:tcW w:w="4644"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Numer VAT, jeżeli dotyczy:</w:t>
            </w:r>
          </w:p>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   ]</w:t>
            </w:r>
          </w:p>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   ]</w:t>
            </w:r>
          </w:p>
        </w:tc>
      </w:tr>
      <w:tr w:rsidR="007D4AF9" w:rsidRPr="00682DD7" w:rsidTr="007D4AF9">
        <w:tc>
          <w:tcPr>
            <w:tcW w:w="4644"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w:t>
            </w:r>
          </w:p>
        </w:tc>
      </w:tr>
      <w:tr w:rsidR="007D4AF9" w:rsidRPr="00682DD7" w:rsidTr="007D4AF9">
        <w:trPr>
          <w:trHeight w:val="2002"/>
        </w:trPr>
        <w:tc>
          <w:tcPr>
            <w:tcW w:w="4644"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rPr>
              <w:footnoteReference w:id="6"/>
            </w:r>
            <w:r w:rsidRPr="00682DD7">
              <w:rPr>
                <w:rFonts w:ascii="Arial" w:hAnsi="Arial" w:cs="Arial"/>
                <w:sz w:val="20"/>
                <w:szCs w:val="20"/>
              </w:rPr>
              <w:t>:</w:t>
            </w:r>
          </w:p>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Telefon:</w:t>
            </w:r>
          </w:p>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Adres e-mail:</w:t>
            </w:r>
          </w:p>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w:t>
            </w:r>
          </w:p>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w:t>
            </w:r>
          </w:p>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w:t>
            </w:r>
          </w:p>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w:t>
            </w:r>
          </w:p>
        </w:tc>
      </w:tr>
      <w:tr w:rsidR="007D4AF9" w:rsidRPr="00682DD7" w:rsidTr="007D4AF9">
        <w:tc>
          <w:tcPr>
            <w:tcW w:w="4644" w:type="dxa"/>
            <w:shd w:val="clear" w:color="auto" w:fill="auto"/>
          </w:tcPr>
          <w:p w:rsidR="007D4AF9" w:rsidRPr="00682DD7" w:rsidRDefault="007D4AF9" w:rsidP="007D4AF9">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7D4AF9" w:rsidRPr="00682DD7" w:rsidRDefault="007D4AF9" w:rsidP="007D4AF9">
            <w:pPr>
              <w:pStyle w:val="Text1"/>
              <w:ind w:left="0"/>
              <w:rPr>
                <w:rFonts w:ascii="Arial" w:hAnsi="Arial" w:cs="Arial"/>
                <w:b/>
                <w:sz w:val="20"/>
                <w:szCs w:val="20"/>
              </w:rPr>
            </w:pPr>
            <w:r w:rsidRPr="00682DD7">
              <w:rPr>
                <w:rFonts w:ascii="Arial" w:hAnsi="Arial" w:cs="Arial"/>
                <w:b/>
                <w:sz w:val="20"/>
                <w:szCs w:val="20"/>
              </w:rPr>
              <w:t>Odpowiedź:</w:t>
            </w:r>
          </w:p>
        </w:tc>
      </w:tr>
      <w:tr w:rsidR="007D4AF9" w:rsidRPr="00682DD7" w:rsidTr="007D4AF9">
        <w:tc>
          <w:tcPr>
            <w:tcW w:w="4644"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rPr>
              <w:footnoteReference w:id="7"/>
            </w:r>
            <w:r w:rsidRPr="00682DD7">
              <w:rPr>
                <w:rFonts w:ascii="Arial" w:hAnsi="Arial" w:cs="Arial"/>
                <w:sz w:val="20"/>
                <w:szCs w:val="20"/>
              </w:rPr>
              <w:t>?</w:t>
            </w:r>
          </w:p>
        </w:tc>
        <w:tc>
          <w:tcPr>
            <w:tcW w:w="4645"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 Tak [] Nie</w:t>
            </w:r>
          </w:p>
        </w:tc>
      </w:tr>
      <w:tr w:rsidR="007D4AF9" w:rsidRPr="00682DD7" w:rsidTr="007D4AF9">
        <w:tc>
          <w:tcPr>
            <w:tcW w:w="4644" w:type="dxa"/>
            <w:shd w:val="clear" w:color="auto" w:fill="auto"/>
          </w:tcPr>
          <w:p w:rsidR="007D4AF9" w:rsidRPr="00682DD7" w:rsidRDefault="007D4AF9" w:rsidP="007D4AF9">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7D4AF9" w:rsidRPr="00682DD7" w:rsidRDefault="007D4AF9" w:rsidP="007D4AF9">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7D4AF9" w:rsidRPr="00682DD7" w:rsidTr="007D4AF9">
        <w:tc>
          <w:tcPr>
            <w:tcW w:w="4644"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 Tak [] Nie [] Nie dotyczy</w:t>
            </w:r>
          </w:p>
        </w:tc>
      </w:tr>
      <w:tr w:rsidR="007D4AF9" w:rsidRPr="00682DD7" w:rsidTr="007D4AF9">
        <w:tc>
          <w:tcPr>
            <w:tcW w:w="4644"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7D4AF9" w:rsidRPr="00682DD7" w:rsidRDefault="007D4AF9" w:rsidP="007D4AF9">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D4AF9" w:rsidRPr="00682DD7" w:rsidRDefault="007D4AF9" w:rsidP="007D4AF9">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7D4AF9" w:rsidRPr="00682DD7" w:rsidRDefault="007D4AF9" w:rsidP="007D4AF9">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7D4AF9" w:rsidRPr="00682DD7" w:rsidRDefault="007D4AF9" w:rsidP="007D4AF9">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7D4AF9" w:rsidRPr="00682DD7" w:rsidRDefault="007D4AF9" w:rsidP="007D4AF9">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7D4AF9" w:rsidRPr="00682DD7" w:rsidTr="007D4AF9">
        <w:tc>
          <w:tcPr>
            <w:tcW w:w="4644" w:type="dxa"/>
            <w:shd w:val="clear" w:color="auto" w:fill="auto"/>
          </w:tcPr>
          <w:p w:rsidR="007D4AF9" w:rsidRPr="00682DD7" w:rsidRDefault="007D4AF9" w:rsidP="007D4AF9">
            <w:pPr>
              <w:rPr>
                <w:rFonts w:ascii="Arial" w:hAnsi="Arial" w:cs="Arial"/>
                <w:b/>
                <w:sz w:val="20"/>
              </w:rPr>
            </w:pPr>
            <w:r w:rsidRPr="00682DD7">
              <w:rPr>
                <w:rFonts w:ascii="Arial" w:hAnsi="Arial" w:cs="Arial"/>
                <w:b/>
                <w:sz w:val="20"/>
              </w:rPr>
              <w:t>Rodzaj uczestnictwa:</w:t>
            </w:r>
          </w:p>
        </w:tc>
        <w:tc>
          <w:tcPr>
            <w:tcW w:w="4645" w:type="dxa"/>
            <w:shd w:val="clear" w:color="auto" w:fill="auto"/>
          </w:tcPr>
          <w:p w:rsidR="007D4AF9" w:rsidRPr="00682DD7" w:rsidRDefault="007D4AF9" w:rsidP="007D4AF9">
            <w:pPr>
              <w:pStyle w:val="Text1"/>
              <w:ind w:left="0"/>
              <w:rPr>
                <w:rFonts w:ascii="Arial" w:hAnsi="Arial" w:cs="Arial"/>
                <w:b/>
                <w:sz w:val="20"/>
                <w:szCs w:val="20"/>
              </w:rPr>
            </w:pPr>
            <w:r w:rsidRPr="00682DD7">
              <w:rPr>
                <w:rFonts w:ascii="Arial" w:hAnsi="Arial" w:cs="Arial"/>
                <w:b/>
                <w:sz w:val="20"/>
                <w:szCs w:val="20"/>
              </w:rPr>
              <w:t>Odpowiedź:</w:t>
            </w:r>
          </w:p>
        </w:tc>
      </w:tr>
      <w:tr w:rsidR="007D4AF9" w:rsidRPr="00682DD7" w:rsidTr="007D4AF9">
        <w:tc>
          <w:tcPr>
            <w:tcW w:w="4644"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rPr>
              <w:footnoteReference w:id="11"/>
            </w:r>
            <w:r w:rsidRPr="00682DD7">
              <w:rPr>
                <w:rFonts w:ascii="Arial" w:hAnsi="Arial" w:cs="Arial"/>
                <w:sz w:val="20"/>
                <w:szCs w:val="20"/>
              </w:rPr>
              <w:t>?</w:t>
            </w:r>
          </w:p>
        </w:tc>
        <w:tc>
          <w:tcPr>
            <w:tcW w:w="4645" w:type="dxa"/>
            <w:shd w:val="clear" w:color="auto" w:fill="auto"/>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 Tak [] Nie</w:t>
            </w:r>
          </w:p>
        </w:tc>
      </w:tr>
      <w:tr w:rsidR="007D4AF9" w:rsidRPr="00682DD7" w:rsidTr="007D4AF9">
        <w:tc>
          <w:tcPr>
            <w:tcW w:w="9289" w:type="dxa"/>
            <w:gridSpan w:val="2"/>
            <w:shd w:val="clear" w:color="auto" w:fill="BFBFBF"/>
          </w:tcPr>
          <w:p w:rsidR="007D4AF9" w:rsidRPr="00682DD7" w:rsidRDefault="007D4AF9" w:rsidP="007D4AF9">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7D4AF9" w:rsidRPr="00682DD7" w:rsidTr="007D4AF9">
        <w:tc>
          <w:tcPr>
            <w:tcW w:w="4644" w:type="dxa"/>
            <w:shd w:val="clear" w:color="auto" w:fill="auto"/>
          </w:tcPr>
          <w:p w:rsidR="007D4AF9" w:rsidRPr="00682DD7" w:rsidRDefault="007D4AF9" w:rsidP="007D4AF9">
            <w:pPr>
              <w:pStyle w:val="Text1"/>
              <w:ind w:left="0"/>
              <w:jc w:v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7D4AF9" w:rsidRPr="00682DD7" w:rsidRDefault="007D4AF9" w:rsidP="007D4AF9">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7D4AF9" w:rsidRPr="00682DD7" w:rsidTr="007D4AF9">
        <w:tc>
          <w:tcPr>
            <w:tcW w:w="4644" w:type="dxa"/>
            <w:shd w:val="clear" w:color="auto" w:fill="auto"/>
          </w:tcPr>
          <w:p w:rsidR="007D4AF9" w:rsidRPr="00682DD7" w:rsidRDefault="007D4AF9" w:rsidP="007D4AF9">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7D4AF9" w:rsidRPr="00682DD7" w:rsidRDefault="007D4AF9" w:rsidP="007D4AF9">
            <w:pPr>
              <w:pStyle w:val="Text1"/>
              <w:ind w:left="0"/>
              <w:jc w:val="left"/>
              <w:rPr>
                <w:rFonts w:ascii="Arial" w:hAnsi="Arial" w:cs="Arial"/>
                <w:b/>
                <w:sz w:val="20"/>
                <w:szCs w:val="20"/>
              </w:rPr>
            </w:pPr>
            <w:r w:rsidRPr="00682DD7">
              <w:rPr>
                <w:rFonts w:ascii="Arial" w:hAnsi="Arial" w:cs="Arial"/>
                <w:b/>
                <w:sz w:val="20"/>
                <w:szCs w:val="20"/>
              </w:rPr>
              <w:t>Odpowiedź:</w:t>
            </w:r>
          </w:p>
        </w:tc>
      </w:tr>
      <w:tr w:rsidR="007D4AF9" w:rsidRPr="00682DD7" w:rsidTr="007D4AF9">
        <w:tc>
          <w:tcPr>
            <w:tcW w:w="4644" w:type="dxa"/>
            <w:shd w:val="clear" w:color="auto" w:fill="auto"/>
          </w:tcPr>
          <w:p w:rsidR="007D4AF9" w:rsidRPr="00682DD7" w:rsidRDefault="007D4AF9" w:rsidP="007D4AF9">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7D4AF9" w:rsidRPr="00682DD7" w:rsidRDefault="007D4AF9" w:rsidP="007D4AF9">
            <w:pPr>
              <w:pStyle w:val="Text1"/>
              <w:ind w:left="0"/>
              <w:jc w:val="left"/>
              <w:rPr>
                <w:rFonts w:ascii="Arial" w:hAnsi="Arial" w:cs="Arial"/>
                <w:b/>
                <w:i/>
                <w:sz w:val="20"/>
                <w:szCs w:val="20"/>
              </w:rPr>
            </w:pPr>
            <w:r w:rsidRPr="00682DD7">
              <w:rPr>
                <w:rFonts w:ascii="Arial" w:hAnsi="Arial" w:cs="Arial"/>
                <w:sz w:val="20"/>
                <w:szCs w:val="20"/>
              </w:rPr>
              <w:t>[   ]</w:t>
            </w:r>
          </w:p>
        </w:tc>
      </w:tr>
    </w:tbl>
    <w:p w:rsidR="007D4AF9" w:rsidRDefault="007D4AF9" w:rsidP="007D4AF9">
      <w:pPr>
        <w:pStyle w:val="SectionTitle"/>
        <w:rPr>
          <w:rFonts w:ascii="Arial" w:hAnsi="Arial" w:cs="Arial"/>
          <w:b w:val="0"/>
          <w:sz w:val="20"/>
          <w:szCs w:val="20"/>
        </w:rPr>
      </w:pPr>
    </w:p>
    <w:p w:rsidR="007D4AF9" w:rsidRPr="00F90CD3" w:rsidRDefault="007D4AF9" w:rsidP="007D4AF9">
      <w:pPr>
        <w:pStyle w:val="SectionTitle"/>
        <w:rPr>
          <w:rFonts w:ascii="Arial" w:hAnsi="Arial" w:cs="Arial"/>
          <w:sz w:val="20"/>
          <w:szCs w:val="20"/>
        </w:rPr>
      </w:pPr>
      <w:r w:rsidRPr="00F90CD3">
        <w:rPr>
          <w:rFonts w:ascii="Arial" w:hAnsi="Arial" w:cs="Arial"/>
          <w:sz w:val="20"/>
          <w:szCs w:val="20"/>
        </w:rPr>
        <w:t>B: Informacje na temat przedstawicieli wykonawcy</w:t>
      </w:r>
    </w:p>
    <w:p w:rsidR="007D4AF9" w:rsidRPr="00682DD7" w:rsidRDefault="007D4AF9" w:rsidP="007D4AF9">
      <w:pPr>
        <w:pBdr>
          <w:top w:val="single" w:sz="4" w:space="1" w:color="auto"/>
          <w:left w:val="single" w:sz="4" w:space="4" w:color="auto"/>
          <w:bottom w:val="single" w:sz="4" w:space="1" w:color="auto"/>
          <w:right w:val="single" w:sz="4" w:space="0" w:color="auto"/>
        </w:pBdr>
        <w:rPr>
          <w:rFonts w:ascii="Arial" w:hAnsi="Arial" w:cs="Arial"/>
          <w:i/>
          <w:sz w:val="20"/>
        </w:rPr>
      </w:pPr>
      <w:r w:rsidRPr="00933B0C">
        <w:rPr>
          <w:rFonts w:ascii="Arial" w:hAnsi="Arial" w:cs="Arial"/>
          <w:i/>
          <w:sz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7D4AF9" w:rsidRPr="00682DD7" w:rsidTr="007D4AF9">
        <w:tc>
          <w:tcPr>
            <w:tcW w:w="4644" w:type="dxa"/>
            <w:shd w:val="clear" w:color="auto" w:fill="auto"/>
          </w:tcPr>
          <w:p w:rsidR="007D4AF9" w:rsidRPr="00682DD7" w:rsidRDefault="007D4AF9" w:rsidP="007D4AF9">
            <w:pPr>
              <w:rPr>
                <w:rFonts w:ascii="Arial" w:hAnsi="Arial" w:cs="Arial"/>
                <w:b/>
                <w:sz w:val="20"/>
              </w:rPr>
            </w:pPr>
            <w:r w:rsidRPr="00682DD7">
              <w:rPr>
                <w:rFonts w:ascii="Arial" w:hAnsi="Arial" w:cs="Arial"/>
                <w:b/>
                <w:sz w:val="20"/>
              </w:rPr>
              <w:t>Osoby upoważnione do reprezentowania, o ile istnieją:</w:t>
            </w:r>
          </w:p>
        </w:tc>
        <w:tc>
          <w:tcPr>
            <w:tcW w:w="4645" w:type="dxa"/>
            <w:shd w:val="clear" w:color="auto" w:fill="auto"/>
          </w:tcPr>
          <w:p w:rsidR="007D4AF9" w:rsidRPr="00682DD7" w:rsidRDefault="007D4AF9" w:rsidP="007D4AF9">
            <w:pPr>
              <w:rPr>
                <w:rFonts w:ascii="Arial" w:hAnsi="Arial" w:cs="Arial"/>
                <w:b/>
                <w:sz w:val="20"/>
              </w:rPr>
            </w:pPr>
            <w:r w:rsidRPr="00682DD7">
              <w:rPr>
                <w:rFonts w:ascii="Arial" w:hAnsi="Arial" w:cs="Arial"/>
                <w:b/>
                <w:sz w:val="20"/>
              </w:rPr>
              <w:t>Odpowiedź:</w:t>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xml:space="preserve">Imię i nazwisko, </w:t>
            </w:r>
            <w:r w:rsidRPr="00682DD7">
              <w:rPr>
                <w:rFonts w:ascii="Arial" w:hAnsi="Arial" w:cs="Arial"/>
                <w:sz w:val="20"/>
              </w:rPr>
              <w:br/>
              <w:t xml:space="preserve">wraz z datą i miejscem urodzenia, jeżeli są wymagane: </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w:t>
            </w:r>
            <w:r w:rsidRPr="00682DD7">
              <w:rPr>
                <w:rFonts w:ascii="Arial" w:hAnsi="Arial" w:cs="Arial"/>
                <w:sz w:val="20"/>
              </w:rPr>
              <w:br/>
              <w:t>[……]</w:t>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Stanowisko/Działający(-a) jako:</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w:t>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Adres pocztowy:</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w:t>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Telefon:</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w:t>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Adres e-mail:</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w:t>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W razie potrzeby proszę podać szczegółowe informacje dotyczące przedstawicielstwa (jego form, zakresu, celu itd.):</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w:t>
            </w:r>
          </w:p>
        </w:tc>
      </w:tr>
    </w:tbl>
    <w:p w:rsidR="007D4AF9" w:rsidRPr="00F90CD3" w:rsidRDefault="007D4AF9" w:rsidP="007D4AF9">
      <w:pPr>
        <w:pStyle w:val="SectionTitle"/>
        <w:rPr>
          <w:rFonts w:ascii="Arial" w:hAnsi="Arial" w:cs="Arial"/>
          <w:sz w:val="20"/>
          <w:szCs w:val="20"/>
        </w:rPr>
      </w:pPr>
    </w:p>
    <w:p w:rsidR="007D4AF9" w:rsidRPr="00F90CD3" w:rsidRDefault="007D4AF9" w:rsidP="007D4AF9">
      <w:pPr>
        <w:pStyle w:val="SectionTitl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7D4AF9" w:rsidRPr="00682DD7" w:rsidTr="007D4AF9">
        <w:tc>
          <w:tcPr>
            <w:tcW w:w="4644" w:type="dxa"/>
            <w:shd w:val="clear" w:color="auto" w:fill="auto"/>
          </w:tcPr>
          <w:p w:rsidR="007D4AF9" w:rsidRPr="00682DD7" w:rsidRDefault="007D4AF9" w:rsidP="007D4AF9">
            <w:pPr>
              <w:rPr>
                <w:rFonts w:ascii="Arial" w:hAnsi="Arial" w:cs="Arial"/>
                <w:b/>
                <w:sz w:val="20"/>
              </w:rPr>
            </w:pPr>
            <w:r w:rsidRPr="00682DD7">
              <w:rPr>
                <w:rFonts w:ascii="Arial" w:hAnsi="Arial" w:cs="Arial"/>
                <w:b/>
                <w:sz w:val="20"/>
              </w:rPr>
              <w:t>Zależność od innych podmiotów:</w:t>
            </w:r>
          </w:p>
        </w:tc>
        <w:tc>
          <w:tcPr>
            <w:tcW w:w="4645" w:type="dxa"/>
            <w:shd w:val="clear" w:color="auto" w:fill="auto"/>
          </w:tcPr>
          <w:p w:rsidR="007D4AF9" w:rsidRPr="00682DD7" w:rsidRDefault="007D4AF9" w:rsidP="007D4AF9">
            <w:pPr>
              <w:rPr>
                <w:rFonts w:ascii="Arial" w:hAnsi="Arial" w:cs="Arial"/>
                <w:b/>
                <w:sz w:val="20"/>
              </w:rPr>
            </w:pPr>
            <w:r w:rsidRPr="00682DD7">
              <w:rPr>
                <w:rFonts w:ascii="Arial" w:hAnsi="Arial" w:cs="Arial"/>
                <w:b/>
                <w:sz w:val="20"/>
              </w:rPr>
              <w:t>Odpowiedź:</w:t>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Tak [] Nie</w:t>
            </w:r>
          </w:p>
        </w:tc>
      </w:tr>
    </w:tbl>
    <w:p w:rsidR="007D4AF9" w:rsidRPr="00682DD7"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rPr>
      </w:pPr>
      <w:r w:rsidRPr="00682DD7">
        <w:rPr>
          <w:rFonts w:ascii="Arial" w:hAnsi="Arial" w:cs="Arial"/>
          <w:b/>
          <w:sz w:val="20"/>
        </w:rPr>
        <w:t>Jeżeli tak</w:t>
      </w:r>
      <w:r w:rsidRPr="00682DD7">
        <w:rPr>
          <w:rFonts w:ascii="Arial" w:hAnsi="Arial" w:cs="Arial"/>
          <w:sz w:val="20"/>
        </w:rPr>
        <w:t xml:space="preserve">, proszę przedstawić – </w:t>
      </w:r>
      <w:r w:rsidRPr="00682DD7">
        <w:rPr>
          <w:rFonts w:ascii="Arial" w:hAnsi="Arial" w:cs="Arial"/>
          <w:b/>
          <w:sz w:val="20"/>
        </w:rPr>
        <w:t>dla każdego</w:t>
      </w:r>
      <w:r w:rsidRPr="00682DD7">
        <w:rPr>
          <w:rFonts w:ascii="Arial" w:hAnsi="Arial" w:cs="Arial"/>
          <w:sz w:val="20"/>
        </w:rPr>
        <w:t xml:space="preserve"> z podmiotów, których to dotyczy – odrębny formularz jednolitego europejskiego dokumentu zamówienia zawierający informacje wymagane w </w:t>
      </w:r>
      <w:r w:rsidRPr="00682DD7">
        <w:rPr>
          <w:rFonts w:ascii="Arial" w:hAnsi="Arial" w:cs="Arial"/>
          <w:b/>
          <w:sz w:val="20"/>
        </w:rPr>
        <w:t>niniejszej części sekcja A i B oraz w części III</w:t>
      </w:r>
      <w:r w:rsidRPr="00682DD7">
        <w:rPr>
          <w:rFonts w:ascii="Arial" w:hAnsi="Arial" w:cs="Arial"/>
          <w:sz w:val="20"/>
        </w:rPr>
        <w:t xml:space="preserve">, należycie wypełniony i podpisany przez dane podmioty. </w:t>
      </w:r>
      <w:r w:rsidRPr="00682DD7">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eastAsia="Calibri" w:hAnsi="Arial" w:cs="Arial"/>
        </w:rPr>
        <w:footnoteReference w:id="12"/>
      </w:r>
      <w:r w:rsidRPr="00682DD7">
        <w:rPr>
          <w:rFonts w:ascii="Arial" w:hAnsi="Arial" w:cs="Arial"/>
          <w:sz w:val="20"/>
        </w:rPr>
        <w:t>.</w:t>
      </w:r>
    </w:p>
    <w:p w:rsidR="007D4AF9" w:rsidRPr="00F90CD3" w:rsidRDefault="007D4AF9" w:rsidP="007D4AF9">
      <w:pPr>
        <w:pStyle w:val="ChapterTitle"/>
        <w:rPr>
          <w:rFonts w:ascii="Arial" w:hAnsi="Arial" w:cs="Arial"/>
          <w:smallCaps/>
          <w:sz w:val="20"/>
          <w:szCs w:val="20"/>
          <w:u w:val="single"/>
        </w:rPr>
      </w:pPr>
      <w:r w:rsidRPr="00F90CD3">
        <w:rPr>
          <w:rFonts w:ascii="Arial" w:hAnsi="Arial" w:cs="Arial"/>
          <w:smallCaps/>
          <w:sz w:val="20"/>
          <w:szCs w:val="20"/>
        </w:rPr>
        <w:lastRenderedPageBreak/>
        <w:t>D: Informacje dotyczące podwykonawców, na których zdolności wykonawca nie polega</w:t>
      </w:r>
    </w:p>
    <w:p w:rsidR="007D4AF9" w:rsidRPr="00682DD7" w:rsidRDefault="007D4AF9" w:rsidP="007D4AF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7D4AF9" w:rsidRPr="00682DD7" w:rsidTr="007D4AF9">
        <w:tc>
          <w:tcPr>
            <w:tcW w:w="4644" w:type="dxa"/>
            <w:shd w:val="clear" w:color="auto" w:fill="auto"/>
          </w:tcPr>
          <w:p w:rsidR="007D4AF9" w:rsidRPr="00682DD7" w:rsidRDefault="007D4AF9" w:rsidP="007D4AF9">
            <w:pPr>
              <w:rPr>
                <w:rFonts w:ascii="Arial" w:hAnsi="Arial" w:cs="Arial"/>
                <w:b/>
                <w:sz w:val="20"/>
              </w:rPr>
            </w:pPr>
            <w:r w:rsidRPr="00682DD7">
              <w:rPr>
                <w:rFonts w:ascii="Arial" w:hAnsi="Arial" w:cs="Arial"/>
                <w:b/>
                <w:sz w:val="20"/>
              </w:rPr>
              <w:t>Podwykonawstwo:</w:t>
            </w:r>
          </w:p>
        </w:tc>
        <w:tc>
          <w:tcPr>
            <w:tcW w:w="4645" w:type="dxa"/>
            <w:shd w:val="clear" w:color="auto" w:fill="auto"/>
          </w:tcPr>
          <w:p w:rsidR="007D4AF9" w:rsidRPr="00682DD7" w:rsidRDefault="007D4AF9" w:rsidP="007D4AF9">
            <w:pPr>
              <w:rPr>
                <w:rFonts w:ascii="Arial" w:hAnsi="Arial" w:cs="Arial"/>
                <w:b/>
                <w:sz w:val="20"/>
              </w:rPr>
            </w:pPr>
            <w:r w:rsidRPr="00682DD7">
              <w:rPr>
                <w:rFonts w:ascii="Arial" w:hAnsi="Arial" w:cs="Arial"/>
                <w:b/>
                <w:sz w:val="20"/>
              </w:rPr>
              <w:t>Odpowiedź:</w:t>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Czy wykonawca zamierza zlecić osobom trzecim podwykonawstwo jakiejkolwiek części zamówienia?</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Tak [] Nie</w:t>
            </w:r>
            <w:r w:rsidRPr="00682DD7">
              <w:rPr>
                <w:rFonts w:ascii="Arial" w:hAnsi="Arial" w:cs="Arial"/>
                <w:sz w:val="20"/>
              </w:rPr>
              <w:br/>
              <w:t xml:space="preserve">Jeżeli </w:t>
            </w:r>
            <w:r w:rsidRPr="00682DD7">
              <w:rPr>
                <w:rFonts w:ascii="Arial" w:hAnsi="Arial" w:cs="Arial"/>
                <w:b/>
                <w:sz w:val="20"/>
              </w:rPr>
              <w:t>tak i o ile jest to wiadome</w:t>
            </w:r>
            <w:r w:rsidRPr="00682DD7">
              <w:rPr>
                <w:rFonts w:ascii="Arial" w:hAnsi="Arial" w:cs="Arial"/>
                <w:sz w:val="20"/>
              </w:rPr>
              <w:t xml:space="preserve">, proszę podać wykaz proponowanych podwykonawców: </w:t>
            </w:r>
          </w:p>
          <w:p w:rsidR="007D4AF9" w:rsidRPr="00682DD7" w:rsidRDefault="007D4AF9" w:rsidP="007D4AF9">
            <w:pPr>
              <w:rPr>
                <w:rFonts w:ascii="Arial" w:hAnsi="Arial" w:cs="Arial"/>
                <w:sz w:val="20"/>
              </w:rPr>
            </w:pPr>
            <w:r w:rsidRPr="00682DD7">
              <w:rPr>
                <w:rFonts w:ascii="Arial" w:hAnsi="Arial" w:cs="Arial"/>
                <w:sz w:val="20"/>
              </w:rPr>
              <w:t>[…]</w:t>
            </w:r>
          </w:p>
        </w:tc>
      </w:tr>
    </w:tbl>
    <w:p w:rsidR="007D4AF9" w:rsidRPr="00682DD7" w:rsidRDefault="007D4AF9" w:rsidP="007D4AF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7D4AF9" w:rsidRPr="00682DD7" w:rsidRDefault="007D4AF9" w:rsidP="007D4AF9">
      <w:pPr>
        <w:spacing w:after="160" w:line="259" w:lineRule="auto"/>
        <w:rPr>
          <w:rFonts w:ascii="Arial" w:hAnsi="Arial" w:cs="Arial"/>
          <w:b/>
          <w:sz w:val="20"/>
        </w:rPr>
      </w:pPr>
      <w:r w:rsidRPr="00682DD7">
        <w:rPr>
          <w:rFonts w:ascii="Arial" w:hAnsi="Arial" w:cs="Arial"/>
          <w:sz w:val="20"/>
        </w:rPr>
        <w:br w:type="page"/>
      </w:r>
    </w:p>
    <w:p w:rsidR="007D4AF9" w:rsidRPr="00682DD7" w:rsidRDefault="007D4AF9" w:rsidP="007D4AF9">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7D4AF9" w:rsidRPr="00F90CD3" w:rsidRDefault="007D4AF9" w:rsidP="007D4AF9">
      <w:pPr>
        <w:pStyle w:val="SectionTitle"/>
        <w:rPr>
          <w:rFonts w:ascii="Arial" w:hAnsi="Arial" w:cs="Arial"/>
          <w:sz w:val="20"/>
          <w:szCs w:val="20"/>
        </w:rPr>
      </w:pPr>
      <w:r w:rsidRPr="00F90CD3">
        <w:rPr>
          <w:rFonts w:ascii="Arial" w:hAnsi="Arial" w:cs="Arial"/>
          <w:sz w:val="20"/>
          <w:szCs w:val="20"/>
        </w:rPr>
        <w:t>A: Podstawy związane z wyrokami skazującymi za przestępstwo</w:t>
      </w:r>
    </w:p>
    <w:p w:rsidR="007D4AF9" w:rsidRPr="00682DD7"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rPr>
      </w:pPr>
      <w:r w:rsidRPr="00682DD7">
        <w:rPr>
          <w:rFonts w:ascii="Arial" w:hAnsi="Arial" w:cs="Arial"/>
          <w:sz w:val="20"/>
        </w:rPr>
        <w:t>W art. 57 ust. 1 dyrektywy 2014/24/UE określono następujące powody wykluczenia:</w:t>
      </w:r>
    </w:p>
    <w:p w:rsidR="007D4AF9" w:rsidRPr="00682DD7" w:rsidRDefault="007D4AF9" w:rsidP="007D4AF9">
      <w:pPr>
        <w:pStyle w:val="NumPar1"/>
        <w:numPr>
          <w:ilvl w:val="0"/>
          <w:numId w:val="1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rPr>
        <w:footnoteReference w:id="13"/>
      </w:r>
      <w:r w:rsidRPr="00682DD7">
        <w:rPr>
          <w:rFonts w:ascii="Arial" w:hAnsi="Arial" w:cs="Arial"/>
          <w:sz w:val="20"/>
          <w:szCs w:val="20"/>
        </w:rPr>
        <w:t>;</w:t>
      </w:r>
    </w:p>
    <w:p w:rsidR="007D4AF9" w:rsidRPr="00682DD7" w:rsidRDefault="007D4AF9" w:rsidP="007D4AF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rPr>
        <w:footnoteReference w:id="14"/>
      </w:r>
      <w:r w:rsidRPr="00682DD7">
        <w:rPr>
          <w:rFonts w:ascii="Arial" w:hAnsi="Arial" w:cs="Arial"/>
          <w:sz w:val="20"/>
          <w:szCs w:val="20"/>
        </w:rPr>
        <w:t>;</w:t>
      </w:r>
    </w:p>
    <w:p w:rsidR="007D4AF9" w:rsidRPr="00682DD7" w:rsidRDefault="007D4AF9" w:rsidP="007D4AF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rPr>
        <w:footnoteReference w:id="15"/>
      </w:r>
      <w:r w:rsidRPr="00682DD7">
        <w:rPr>
          <w:rFonts w:ascii="Arial" w:hAnsi="Arial" w:cs="Arial"/>
          <w:w w:val="0"/>
          <w:sz w:val="20"/>
          <w:szCs w:val="20"/>
        </w:rPr>
        <w:t>;</w:t>
      </w:r>
      <w:bookmarkStart w:id="3" w:name="_DV_M1266"/>
      <w:bookmarkEnd w:id="3"/>
    </w:p>
    <w:p w:rsidR="007D4AF9" w:rsidRPr="00682DD7" w:rsidRDefault="007D4AF9" w:rsidP="007D4AF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rPr>
        <w:footnoteReference w:id="16"/>
      </w:r>
    </w:p>
    <w:p w:rsidR="007D4AF9" w:rsidRPr="00682DD7" w:rsidRDefault="007D4AF9" w:rsidP="007D4AF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rPr>
        <w:footnoteReference w:id="17"/>
      </w:r>
    </w:p>
    <w:p w:rsidR="007D4AF9" w:rsidRPr="00682DD7" w:rsidRDefault="007D4AF9" w:rsidP="007D4AF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7D4AF9" w:rsidRPr="00682DD7" w:rsidTr="007D4AF9">
        <w:tc>
          <w:tcPr>
            <w:tcW w:w="4644" w:type="dxa"/>
            <w:shd w:val="clear" w:color="auto" w:fill="auto"/>
          </w:tcPr>
          <w:p w:rsidR="007D4AF9" w:rsidRPr="00682DD7" w:rsidRDefault="007D4AF9" w:rsidP="007D4AF9">
            <w:pPr>
              <w:rPr>
                <w:rFonts w:ascii="Arial" w:hAnsi="Arial" w:cs="Arial"/>
                <w:b/>
                <w:sz w:val="20"/>
              </w:rPr>
            </w:pPr>
            <w:r w:rsidRPr="00682DD7">
              <w:rPr>
                <w:rFonts w:ascii="Arial" w:hAnsi="Arial"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7D4AF9" w:rsidRPr="00682DD7" w:rsidRDefault="007D4AF9" w:rsidP="007D4AF9">
            <w:pPr>
              <w:rPr>
                <w:rFonts w:ascii="Arial" w:hAnsi="Arial" w:cs="Arial"/>
                <w:b/>
                <w:sz w:val="20"/>
              </w:rPr>
            </w:pPr>
            <w:r w:rsidRPr="00682DD7">
              <w:rPr>
                <w:rFonts w:ascii="Arial" w:hAnsi="Arial" w:cs="Arial"/>
                <w:b/>
                <w:sz w:val="20"/>
              </w:rPr>
              <w:t>Odpowiedź:</w:t>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xml:space="preserve">Czy w stosunku do </w:t>
            </w:r>
            <w:r w:rsidRPr="00682DD7">
              <w:rPr>
                <w:rFonts w:ascii="Arial" w:hAnsi="Arial" w:cs="Arial"/>
                <w:b/>
                <w:sz w:val="20"/>
              </w:rPr>
              <w:t>samego wykonawcy</w:t>
            </w:r>
            <w:r w:rsidRPr="00682DD7">
              <w:rPr>
                <w:rFonts w:ascii="Arial" w:hAnsi="Arial" w:cs="Arial"/>
                <w:sz w:val="20"/>
              </w:rPr>
              <w:t xml:space="preserve"> bądź </w:t>
            </w:r>
            <w:r w:rsidRPr="00682DD7">
              <w:rPr>
                <w:rFonts w:ascii="Arial" w:hAnsi="Arial" w:cs="Arial"/>
                <w:b/>
                <w:sz w:val="20"/>
              </w:rPr>
              <w:t>jakiejkolwiek</w:t>
            </w:r>
            <w:r w:rsidRPr="00682DD7">
              <w:rPr>
                <w:rFonts w:ascii="Arial" w:hAnsi="Arial" w:cs="Arial"/>
                <w:sz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rPr>
              <w:t>wydany został prawomocny wyrok</w:t>
            </w:r>
            <w:r w:rsidRPr="00682DD7">
              <w:rPr>
                <w:rFonts w:ascii="Arial" w:hAnsi="Arial"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Tak [] Nie</w:t>
            </w:r>
          </w:p>
          <w:p w:rsidR="007D4AF9" w:rsidRPr="00682DD7" w:rsidRDefault="007D4AF9" w:rsidP="007D4AF9">
            <w:pPr>
              <w:rPr>
                <w:rFonts w:ascii="Arial" w:hAnsi="Arial" w:cs="Arial"/>
                <w:sz w:val="20"/>
              </w:rPr>
            </w:pPr>
            <w:r w:rsidRPr="00682DD7">
              <w:rPr>
                <w:rFonts w:ascii="Arial" w:hAnsi="Arial" w:cs="Arial"/>
                <w:sz w:val="20"/>
              </w:rPr>
              <w:t>Jeżeli odnośna dokumentacja jest dostępna w formie elektronicznej, proszę wskazać: (adres internetowy, wydający urząd lub organ, dokładne dane referencyjne dokumentacji):</w:t>
            </w:r>
            <w:r w:rsidRPr="00682DD7">
              <w:rPr>
                <w:rFonts w:ascii="Arial" w:hAnsi="Arial" w:cs="Arial"/>
                <w:sz w:val="20"/>
              </w:rPr>
              <w:br/>
              <w:t>[……][……][……][……]</w:t>
            </w:r>
            <w:r w:rsidRPr="00682DD7">
              <w:rPr>
                <w:rStyle w:val="Odwoanieprzypisudolnego"/>
                <w:rFonts w:ascii="Arial" w:eastAsia="Calibri" w:hAnsi="Arial" w:cs="Arial"/>
              </w:rPr>
              <w:footnoteReference w:id="19"/>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b/>
                <w:sz w:val="20"/>
              </w:rPr>
              <w:t>Jeżeli tak</w:t>
            </w:r>
            <w:r w:rsidRPr="00682DD7">
              <w:rPr>
                <w:rFonts w:ascii="Arial" w:hAnsi="Arial" w:cs="Arial"/>
                <w:sz w:val="20"/>
              </w:rPr>
              <w:t>, proszę podać</w:t>
            </w:r>
            <w:r w:rsidRPr="00682DD7">
              <w:rPr>
                <w:rStyle w:val="Odwoanieprzypisudolnego"/>
                <w:rFonts w:ascii="Arial" w:eastAsia="Calibri" w:hAnsi="Arial" w:cs="Arial"/>
              </w:rPr>
              <w:footnoteReference w:id="20"/>
            </w:r>
            <w:r w:rsidRPr="00682DD7">
              <w:rPr>
                <w:rFonts w:ascii="Arial" w:hAnsi="Arial" w:cs="Arial"/>
                <w:sz w:val="20"/>
              </w:rPr>
              <w:t>:</w:t>
            </w:r>
            <w:r w:rsidRPr="00682DD7">
              <w:rPr>
                <w:rFonts w:ascii="Arial" w:hAnsi="Arial" w:cs="Arial"/>
                <w:sz w:val="20"/>
              </w:rPr>
              <w:br/>
              <w:t>a) datę wyroku, określić, których spośród punktów 1–6 on dotyczy, oraz podać powód(-ody) skazania;</w:t>
            </w:r>
            <w:r w:rsidRPr="00682DD7">
              <w:rPr>
                <w:rFonts w:ascii="Arial" w:hAnsi="Arial" w:cs="Arial"/>
                <w:sz w:val="20"/>
              </w:rPr>
              <w:br/>
              <w:t>b) wskazać, kto został skazany [ ];</w:t>
            </w:r>
            <w:r w:rsidRPr="00682DD7">
              <w:rPr>
                <w:rFonts w:ascii="Arial" w:hAnsi="Arial" w:cs="Arial"/>
                <w:sz w:val="20"/>
              </w:rPr>
              <w:br/>
            </w:r>
            <w:r w:rsidRPr="00682DD7">
              <w:rPr>
                <w:rFonts w:ascii="Arial" w:hAnsi="Arial" w:cs="Arial"/>
                <w:b/>
                <w:sz w:val="20"/>
              </w:rPr>
              <w:t>c) w zakresie, w jakim zostało to bezpośrednio ustalone w wyroku:</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br/>
              <w:t>a) data: [   ], punkt(-y): [   ], powód(-ody): [   ]</w:t>
            </w:r>
            <w:r w:rsidRPr="00682DD7">
              <w:rPr>
                <w:rFonts w:ascii="Arial" w:hAnsi="Arial" w:cs="Arial"/>
                <w:sz w:val="20"/>
              </w:rPr>
              <w:br/>
            </w:r>
            <w:r w:rsidRPr="00682DD7">
              <w:rPr>
                <w:rFonts w:ascii="Arial" w:hAnsi="Arial" w:cs="Arial"/>
                <w:sz w:val="20"/>
              </w:rPr>
              <w:br/>
            </w:r>
            <w:r w:rsidRPr="00682DD7">
              <w:rPr>
                <w:rFonts w:ascii="Arial" w:hAnsi="Arial" w:cs="Arial"/>
                <w:sz w:val="20"/>
              </w:rPr>
              <w:br/>
              <w:t>b) [……]</w:t>
            </w:r>
            <w:r w:rsidRPr="00682DD7">
              <w:rPr>
                <w:rFonts w:ascii="Arial" w:hAnsi="Arial" w:cs="Arial"/>
                <w:sz w:val="20"/>
              </w:rPr>
              <w:br/>
              <w:t>c) długość okresu wykluczenia [……] oraz punkt(-y), którego(-ych) to dotyczy.</w:t>
            </w:r>
          </w:p>
          <w:p w:rsidR="007D4AF9" w:rsidRPr="00682DD7" w:rsidRDefault="007D4AF9" w:rsidP="007D4AF9">
            <w:pPr>
              <w:rPr>
                <w:rFonts w:ascii="Arial" w:hAnsi="Arial" w:cs="Arial"/>
                <w:sz w:val="20"/>
              </w:rPr>
            </w:pPr>
            <w:r w:rsidRPr="00682DD7">
              <w:rPr>
                <w:rFonts w:ascii="Arial" w:hAnsi="Arial" w:cs="Arial"/>
                <w:sz w:val="20"/>
              </w:rPr>
              <w:t xml:space="preserve">Jeżeli odnośna dokumentacja jest dostępna w formie elektronicznej, proszę wskazać: (adres internetowy, wydający urząd lub organ, dokładne </w:t>
            </w:r>
            <w:r w:rsidRPr="00682DD7">
              <w:rPr>
                <w:rFonts w:ascii="Arial" w:hAnsi="Arial" w:cs="Arial"/>
                <w:sz w:val="20"/>
              </w:rPr>
              <w:lastRenderedPageBreak/>
              <w:t>dane referencyjne dokumentacji): [……][……][……][……]</w:t>
            </w:r>
            <w:r w:rsidRPr="00682DD7">
              <w:rPr>
                <w:rStyle w:val="Odwoanieprzypisudolnego"/>
                <w:rFonts w:ascii="Arial" w:eastAsia="Calibri" w:hAnsi="Arial" w:cs="Arial"/>
              </w:rPr>
              <w:footnoteReference w:id="21"/>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lastRenderedPageBreak/>
              <w:t>W przypadku skazania, czy wykonawca przedsięwziął środki w celu wykazania swojej rzetelności pomimo istnienia odpowiedniej podstawy wykluczenia</w:t>
            </w:r>
            <w:r w:rsidRPr="00682DD7">
              <w:rPr>
                <w:rStyle w:val="Odwoanieprzypisudolnego"/>
                <w:rFonts w:ascii="Arial" w:eastAsia="Calibri" w:hAnsi="Arial" w:cs="Arial"/>
              </w:rPr>
              <w:footnoteReference w:id="22"/>
            </w:r>
            <w:r w:rsidRPr="00682DD7">
              <w:rPr>
                <w:rFonts w:ascii="Arial" w:hAnsi="Arial" w:cs="Arial"/>
                <w:sz w:val="20"/>
              </w:rPr>
              <w:t xml:space="preserve"> („</w:t>
            </w:r>
            <w:r w:rsidRPr="00682DD7">
              <w:rPr>
                <w:rStyle w:val="NormalBoldChar"/>
                <w:rFonts w:ascii="Arial" w:eastAsia="Calibri" w:hAnsi="Arial" w:cs="Arial"/>
                <w:sz w:val="20"/>
              </w:rPr>
              <w:t>samooczyszczenie”)</w:t>
            </w:r>
            <w:r w:rsidRPr="00682DD7">
              <w:rPr>
                <w:rFonts w:ascii="Arial" w:hAnsi="Arial" w:cs="Arial"/>
                <w:sz w:val="20"/>
              </w:rPr>
              <w:t>?</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xml:space="preserve">[] Tak [] Nie </w:t>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b/>
                <w:sz w:val="20"/>
              </w:rPr>
              <w:t>Jeżeli tak</w:t>
            </w:r>
            <w:r w:rsidRPr="00682DD7">
              <w:rPr>
                <w:rFonts w:ascii="Arial" w:hAnsi="Arial" w:cs="Arial"/>
                <w:w w:val="0"/>
                <w:sz w:val="20"/>
              </w:rPr>
              <w:t>, proszę opisać przedsięwzięte środki</w:t>
            </w:r>
            <w:r w:rsidRPr="00682DD7">
              <w:rPr>
                <w:rStyle w:val="Odwoanieprzypisudolnego"/>
                <w:rFonts w:ascii="Arial" w:eastAsia="Calibri" w:hAnsi="Arial" w:cs="Arial"/>
                <w:w w:val="0"/>
              </w:rPr>
              <w:footnoteReference w:id="23"/>
            </w:r>
            <w:r w:rsidRPr="00682DD7">
              <w:rPr>
                <w:rFonts w:ascii="Arial" w:hAnsi="Arial" w:cs="Arial"/>
                <w:w w:val="0"/>
                <w:sz w:val="20"/>
              </w:rPr>
              <w:t>:</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w:t>
            </w:r>
          </w:p>
        </w:tc>
      </w:tr>
    </w:tbl>
    <w:p w:rsidR="007D4AF9" w:rsidRPr="005A19CA" w:rsidRDefault="007D4AF9" w:rsidP="007D4AF9">
      <w:pPr>
        <w:pStyle w:val="SectionTitl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7D4AF9" w:rsidRPr="00682DD7" w:rsidTr="007D4AF9">
        <w:tc>
          <w:tcPr>
            <w:tcW w:w="4644" w:type="dxa"/>
            <w:shd w:val="clear" w:color="auto" w:fill="auto"/>
          </w:tcPr>
          <w:p w:rsidR="007D4AF9" w:rsidRPr="00330C13" w:rsidRDefault="007D4AF9" w:rsidP="007D4AF9">
            <w:pPr>
              <w:rPr>
                <w:rFonts w:ascii="Arial" w:hAnsi="Arial" w:cs="Arial"/>
                <w:b/>
                <w:sz w:val="20"/>
              </w:rPr>
            </w:pPr>
            <w:r w:rsidRPr="00330C13">
              <w:rPr>
                <w:rFonts w:ascii="Arial" w:hAnsi="Arial" w:cs="Arial"/>
                <w:b/>
                <w:sz w:val="20"/>
              </w:rPr>
              <w:t>Płatność podatków lub składek na ubezpieczenie społeczne:</w:t>
            </w:r>
          </w:p>
        </w:tc>
        <w:tc>
          <w:tcPr>
            <w:tcW w:w="4645" w:type="dxa"/>
            <w:gridSpan w:val="2"/>
            <w:shd w:val="clear" w:color="auto" w:fill="auto"/>
          </w:tcPr>
          <w:p w:rsidR="007D4AF9" w:rsidRPr="00330C13" w:rsidRDefault="007D4AF9" w:rsidP="007D4AF9">
            <w:pPr>
              <w:rPr>
                <w:rFonts w:ascii="Arial" w:hAnsi="Arial" w:cs="Arial"/>
                <w:b/>
                <w:sz w:val="20"/>
              </w:rPr>
            </w:pPr>
            <w:r w:rsidRPr="00330C13">
              <w:rPr>
                <w:rFonts w:ascii="Arial" w:hAnsi="Arial" w:cs="Arial"/>
                <w:b/>
                <w:sz w:val="20"/>
              </w:rPr>
              <w:t>Odpowiedź:</w:t>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xml:space="preserve">Czy wykonawca wywiązał się ze wszystkich </w:t>
            </w:r>
            <w:r w:rsidRPr="00682DD7">
              <w:rPr>
                <w:rFonts w:ascii="Arial" w:hAnsi="Arial" w:cs="Arial"/>
                <w:b/>
                <w:sz w:val="20"/>
              </w:rPr>
              <w:t>obowiązków dotyczących płatności podatków lub składek na ubezpieczenie społeczne</w:t>
            </w:r>
            <w:r w:rsidRPr="00682DD7">
              <w:rPr>
                <w:rFonts w:ascii="Arial" w:hAnsi="Arial"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7D4AF9" w:rsidRPr="00682DD7" w:rsidRDefault="007D4AF9" w:rsidP="007D4AF9">
            <w:pPr>
              <w:rPr>
                <w:rFonts w:ascii="Arial" w:hAnsi="Arial" w:cs="Arial"/>
                <w:sz w:val="20"/>
              </w:rPr>
            </w:pPr>
            <w:r w:rsidRPr="00682DD7">
              <w:rPr>
                <w:rFonts w:ascii="Arial" w:hAnsi="Arial" w:cs="Arial"/>
                <w:sz w:val="20"/>
              </w:rPr>
              <w:t>[] Tak [] Nie</w:t>
            </w:r>
          </w:p>
        </w:tc>
      </w:tr>
      <w:tr w:rsidR="007D4AF9" w:rsidRPr="00682DD7" w:rsidTr="007D4AF9">
        <w:trPr>
          <w:trHeight w:val="470"/>
        </w:trPr>
        <w:tc>
          <w:tcPr>
            <w:tcW w:w="4644" w:type="dxa"/>
            <w:vMerge w:val="restart"/>
            <w:shd w:val="clear" w:color="auto" w:fill="auto"/>
          </w:tcPr>
          <w:p w:rsidR="007D4AF9" w:rsidRPr="00682DD7" w:rsidRDefault="007D4AF9" w:rsidP="007D4AF9">
            <w:pPr>
              <w:rPr>
                <w:rFonts w:ascii="Arial" w:hAnsi="Arial" w:cs="Arial"/>
                <w:sz w:val="20"/>
              </w:rPr>
            </w:pPr>
            <w:r w:rsidRPr="00682DD7">
              <w:rPr>
                <w:rFonts w:ascii="Arial" w:hAnsi="Arial" w:cs="Arial"/>
                <w:b/>
                <w:sz w:val="20"/>
              </w:rPr>
              <w:br/>
            </w:r>
            <w:r>
              <w:rPr>
                <w:rFonts w:ascii="Arial" w:hAnsi="Arial" w:cs="Arial"/>
                <w:b/>
                <w:sz w:val="20"/>
              </w:rPr>
              <w:br/>
            </w:r>
            <w:r>
              <w:rPr>
                <w:rFonts w:ascii="Arial" w:hAnsi="Arial" w:cs="Arial"/>
                <w:b/>
                <w:sz w:val="20"/>
              </w:rPr>
              <w:br/>
            </w:r>
            <w:r w:rsidRPr="00682DD7">
              <w:rPr>
                <w:rFonts w:ascii="Arial" w:hAnsi="Arial" w:cs="Arial"/>
                <w:b/>
                <w:sz w:val="20"/>
              </w:rPr>
              <w:br/>
              <w:t>Jeżeli nie</w:t>
            </w:r>
            <w:r w:rsidRPr="00682DD7">
              <w:rPr>
                <w:rFonts w:ascii="Arial" w:hAnsi="Arial" w:cs="Arial"/>
                <w:sz w:val="20"/>
              </w:rPr>
              <w:t>, proszę wskazać:</w:t>
            </w:r>
            <w:r w:rsidRPr="00682DD7">
              <w:rPr>
                <w:rFonts w:ascii="Arial" w:hAnsi="Arial" w:cs="Arial"/>
                <w:sz w:val="20"/>
              </w:rPr>
              <w:br/>
              <w:t>a) państwo lub państwo członkowskie, którego to dotyczy;</w:t>
            </w:r>
            <w:r w:rsidRPr="00682DD7">
              <w:rPr>
                <w:rFonts w:ascii="Arial" w:hAnsi="Arial" w:cs="Arial"/>
                <w:sz w:val="20"/>
              </w:rPr>
              <w:br/>
              <w:t>b) jakiej kwoty to dotyczy?</w:t>
            </w:r>
            <w:r w:rsidRPr="00682DD7">
              <w:rPr>
                <w:rFonts w:ascii="Arial" w:hAnsi="Arial" w:cs="Arial"/>
                <w:sz w:val="20"/>
              </w:rPr>
              <w:br/>
              <w:t>c) w jaki sposób zostało ustalone to naruszenie obowiązków:</w:t>
            </w:r>
            <w:r w:rsidRPr="00682DD7">
              <w:rPr>
                <w:rFonts w:ascii="Arial" w:hAnsi="Arial" w:cs="Arial"/>
                <w:sz w:val="20"/>
              </w:rPr>
              <w:br/>
              <w:t xml:space="preserve">1) w trybie </w:t>
            </w:r>
            <w:r w:rsidRPr="00682DD7">
              <w:rPr>
                <w:rFonts w:ascii="Arial" w:hAnsi="Arial" w:cs="Arial"/>
                <w:b/>
                <w:sz w:val="20"/>
              </w:rPr>
              <w:t>decyzji</w:t>
            </w:r>
            <w:r w:rsidRPr="00682DD7">
              <w:rPr>
                <w:rFonts w:ascii="Arial" w:hAnsi="Arial" w:cs="Arial"/>
                <w:sz w:val="20"/>
              </w:rPr>
              <w:t xml:space="preserve"> sądowej lub administracyjnej:</w:t>
            </w:r>
          </w:p>
          <w:p w:rsidR="007D4AF9" w:rsidRPr="00682DD7" w:rsidRDefault="007D4AF9" w:rsidP="007D4AF9">
            <w:pPr>
              <w:pStyle w:val="Tiret1"/>
              <w:rPr>
                <w:rFonts w:ascii="Arial" w:hAnsi="Arial" w:cs="Arial"/>
                <w:sz w:val="20"/>
                <w:szCs w:val="20"/>
              </w:rPr>
            </w:pPr>
            <w:r w:rsidRPr="00682DD7">
              <w:rPr>
                <w:rFonts w:ascii="Arial" w:hAnsi="Arial" w:cs="Arial"/>
                <w:sz w:val="20"/>
                <w:szCs w:val="20"/>
              </w:rPr>
              <w:t>Czy ta decyzja jest ostateczna i wiążąca?</w:t>
            </w:r>
          </w:p>
          <w:p w:rsidR="007D4AF9" w:rsidRPr="00682DD7" w:rsidRDefault="007D4AF9" w:rsidP="007D4AF9">
            <w:pPr>
              <w:pStyle w:val="Tiret1"/>
              <w:numPr>
                <w:ilvl w:val="0"/>
                <w:numId w:val="16"/>
              </w:numPr>
              <w:rPr>
                <w:rFonts w:ascii="Arial" w:hAnsi="Arial" w:cs="Arial"/>
                <w:sz w:val="20"/>
                <w:szCs w:val="20"/>
              </w:rPr>
            </w:pPr>
            <w:r w:rsidRPr="00682DD7">
              <w:rPr>
                <w:rFonts w:ascii="Arial" w:hAnsi="Arial" w:cs="Arial"/>
                <w:sz w:val="20"/>
                <w:szCs w:val="20"/>
              </w:rPr>
              <w:t>Proszę podać datę wyroku lub decyzji.</w:t>
            </w:r>
          </w:p>
          <w:p w:rsidR="007D4AF9" w:rsidRPr="00682DD7" w:rsidRDefault="007D4AF9" w:rsidP="007D4AF9">
            <w:pPr>
              <w:pStyle w:val="Tiret1"/>
              <w:numPr>
                <w:ilvl w:val="0"/>
                <w:numId w:val="16"/>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7D4AF9" w:rsidRPr="00682DD7" w:rsidRDefault="007D4AF9" w:rsidP="007D4AF9">
            <w:pPr>
              <w:rPr>
                <w:rFonts w:ascii="Arial" w:hAnsi="Arial" w:cs="Arial"/>
                <w:w w:val="0"/>
                <w:sz w:val="20"/>
              </w:rPr>
            </w:pPr>
            <w:r w:rsidRPr="00682DD7">
              <w:rPr>
                <w:rFonts w:ascii="Arial" w:hAnsi="Arial" w:cs="Arial"/>
                <w:sz w:val="20"/>
              </w:rPr>
              <w:t xml:space="preserve">2) w </w:t>
            </w:r>
            <w:r w:rsidRPr="00682DD7">
              <w:rPr>
                <w:rFonts w:ascii="Arial" w:hAnsi="Arial" w:cs="Arial"/>
                <w:b/>
                <w:sz w:val="20"/>
              </w:rPr>
              <w:t>inny sposób</w:t>
            </w:r>
            <w:r w:rsidRPr="00682DD7">
              <w:rPr>
                <w:rFonts w:ascii="Arial" w:hAnsi="Arial" w:cs="Arial"/>
                <w:sz w:val="20"/>
              </w:rPr>
              <w:t>? Proszę sprecyzować, w jaki:</w:t>
            </w:r>
          </w:p>
          <w:p w:rsidR="007D4AF9" w:rsidRPr="00682DD7" w:rsidRDefault="007D4AF9" w:rsidP="007D4AF9">
            <w:pPr>
              <w:rPr>
                <w:rFonts w:ascii="Arial" w:hAnsi="Arial" w:cs="Arial"/>
                <w:sz w:val="20"/>
              </w:rPr>
            </w:pPr>
            <w:r w:rsidRPr="00682DD7">
              <w:rPr>
                <w:rFonts w:ascii="Arial" w:hAnsi="Arial"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7D4AF9" w:rsidRPr="00682DD7" w:rsidRDefault="007D4AF9" w:rsidP="007D4AF9">
            <w:pPr>
              <w:pStyle w:val="Tiret1"/>
              <w:tabs>
                <w:tab w:val="clear" w:pos="1417"/>
              </w:tabs>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7D4AF9" w:rsidRPr="00682DD7" w:rsidRDefault="007D4AF9" w:rsidP="007D4AF9">
            <w:pPr>
              <w:rPr>
                <w:rFonts w:ascii="Arial" w:hAnsi="Arial" w:cs="Arial"/>
                <w:b/>
                <w:sz w:val="20"/>
              </w:rPr>
            </w:pPr>
            <w:r w:rsidRPr="00682DD7">
              <w:rPr>
                <w:rFonts w:ascii="Arial" w:hAnsi="Arial" w:cs="Arial"/>
                <w:b/>
                <w:sz w:val="20"/>
              </w:rPr>
              <w:t>Składki na ubezpieczenia społeczne</w:t>
            </w:r>
          </w:p>
        </w:tc>
      </w:tr>
      <w:tr w:rsidR="007D4AF9" w:rsidRPr="00682DD7" w:rsidTr="007D4AF9">
        <w:trPr>
          <w:trHeight w:val="1977"/>
        </w:trPr>
        <w:tc>
          <w:tcPr>
            <w:tcW w:w="4644" w:type="dxa"/>
            <w:vMerge/>
            <w:shd w:val="clear" w:color="auto" w:fill="auto"/>
          </w:tcPr>
          <w:p w:rsidR="007D4AF9" w:rsidRPr="00682DD7" w:rsidRDefault="007D4AF9" w:rsidP="007D4AF9">
            <w:pPr>
              <w:rPr>
                <w:rFonts w:ascii="Arial" w:hAnsi="Arial" w:cs="Arial"/>
                <w:b/>
                <w:sz w:val="20"/>
              </w:rPr>
            </w:pPr>
          </w:p>
        </w:tc>
        <w:tc>
          <w:tcPr>
            <w:tcW w:w="2322" w:type="dxa"/>
            <w:shd w:val="clear" w:color="auto" w:fill="auto"/>
          </w:tcPr>
          <w:p w:rsidR="007D4AF9" w:rsidRPr="00682DD7" w:rsidRDefault="007D4AF9" w:rsidP="007D4AF9">
            <w:pPr>
              <w:rPr>
                <w:rFonts w:ascii="Arial" w:hAnsi="Arial" w:cs="Arial"/>
                <w:sz w:val="20"/>
              </w:rPr>
            </w:pPr>
            <w:r w:rsidRPr="00682DD7">
              <w:rPr>
                <w:rFonts w:ascii="Arial" w:hAnsi="Arial" w:cs="Arial"/>
                <w:sz w:val="20"/>
              </w:rPr>
              <w:br/>
              <w:t>a) [……]</w:t>
            </w:r>
            <w:r>
              <w:rPr>
                <w:rFonts w:ascii="Arial" w:hAnsi="Arial" w:cs="Arial"/>
                <w:sz w:val="20"/>
              </w:rPr>
              <w:br/>
            </w:r>
            <w:r w:rsidRPr="00682DD7">
              <w:rPr>
                <w:rFonts w:ascii="Arial" w:hAnsi="Arial" w:cs="Arial"/>
                <w:sz w:val="20"/>
              </w:rPr>
              <w:br/>
              <w:t>b) [……]</w:t>
            </w:r>
            <w:r w:rsidRPr="00682DD7">
              <w:rPr>
                <w:rFonts w:ascii="Arial" w:hAnsi="Arial" w:cs="Arial"/>
                <w:sz w:val="20"/>
              </w:rPr>
              <w:br/>
            </w:r>
            <w:r>
              <w:rPr>
                <w:rFonts w:ascii="Arial" w:hAnsi="Arial" w:cs="Arial"/>
                <w:sz w:val="20"/>
              </w:rPr>
              <w:br/>
            </w:r>
            <w:r w:rsidRPr="00682DD7">
              <w:rPr>
                <w:rFonts w:ascii="Arial" w:hAnsi="Arial" w:cs="Arial"/>
                <w:sz w:val="20"/>
              </w:rPr>
              <w:br/>
              <w:t>c1) [] Tak [] Nie</w:t>
            </w:r>
          </w:p>
          <w:p w:rsidR="007D4AF9" w:rsidRPr="00682DD7" w:rsidRDefault="007D4AF9" w:rsidP="007D4AF9">
            <w:pPr>
              <w:pStyle w:val="Tiret0"/>
              <w:rPr>
                <w:rFonts w:ascii="Arial" w:hAnsi="Arial" w:cs="Arial"/>
                <w:sz w:val="20"/>
                <w:szCs w:val="20"/>
              </w:rPr>
            </w:pPr>
            <w:r w:rsidRPr="00682DD7">
              <w:rPr>
                <w:rFonts w:ascii="Arial" w:hAnsi="Arial" w:cs="Arial"/>
                <w:sz w:val="20"/>
                <w:szCs w:val="20"/>
              </w:rPr>
              <w:t>[] Tak [] Nie</w:t>
            </w:r>
          </w:p>
          <w:p w:rsidR="007D4AF9" w:rsidRPr="00682DD7" w:rsidRDefault="007D4AF9" w:rsidP="007D4AF9">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D4AF9" w:rsidRDefault="007D4AF9" w:rsidP="007D4AF9">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D4AF9" w:rsidRDefault="007D4AF9" w:rsidP="007D4AF9">
            <w:pPr>
              <w:pStyle w:val="Tiret0"/>
              <w:tabs>
                <w:tab w:val="clear" w:pos="850"/>
              </w:tabs>
              <w:ind w:left="0" w:firstLine="0"/>
              <w:rPr>
                <w:rFonts w:ascii="Arial" w:hAnsi="Arial" w:cs="Arial"/>
                <w:sz w:val="20"/>
                <w:szCs w:val="20"/>
              </w:rPr>
            </w:pPr>
          </w:p>
          <w:p w:rsidR="007D4AF9" w:rsidRPr="00682DD7" w:rsidRDefault="007D4AF9" w:rsidP="007D4AF9">
            <w:pPr>
              <w:rPr>
                <w:rFonts w:ascii="Arial" w:hAnsi="Arial" w:cs="Arial"/>
                <w:sz w:val="20"/>
              </w:rPr>
            </w:pPr>
            <w:r w:rsidRPr="00682DD7">
              <w:rPr>
                <w:rFonts w:ascii="Arial" w:hAnsi="Arial" w:cs="Arial"/>
                <w:w w:val="0"/>
                <w:sz w:val="20"/>
              </w:rPr>
              <w:t>c2) [ …]</w:t>
            </w:r>
            <w:r w:rsidRPr="00682DD7">
              <w:rPr>
                <w:rFonts w:ascii="Arial" w:hAnsi="Arial" w:cs="Arial"/>
                <w:w w:val="0"/>
                <w:sz w:val="20"/>
              </w:rPr>
              <w:br/>
            </w:r>
            <w:r>
              <w:rPr>
                <w:rFonts w:ascii="Arial" w:hAnsi="Arial" w:cs="Arial"/>
                <w:w w:val="0"/>
                <w:sz w:val="20"/>
              </w:rPr>
              <w:br/>
            </w:r>
            <w:r w:rsidRPr="00682DD7">
              <w:rPr>
                <w:rFonts w:ascii="Arial" w:hAnsi="Arial" w:cs="Arial"/>
                <w:w w:val="0"/>
                <w:sz w:val="20"/>
              </w:rPr>
              <w:t>d) [] Tak [] Nie</w:t>
            </w:r>
            <w:r w:rsidRPr="00682DD7">
              <w:rPr>
                <w:rFonts w:ascii="Arial" w:hAnsi="Arial" w:cs="Arial"/>
                <w:w w:val="0"/>
                <w:sz w:val="20"/>
              </w:rPr>
              <w:br/>
            </w:r>
            <w:r w:rsidRPr="00682DD7">
              <w:rPr>
                <w:rFonts w:ascii="Arial" w:hAnsi="Arial" w:cs="Arial"/>
                <w:b/>
                <w:w w:val="0"/>
                <w:sz w:val="20"/>
              </w:rPr>
              <w:t>Jeżeli tak</w:t>
            </w:r>
            <w:r w:rsidRPr="00682DD7">
              <w:rPr>
                <w:rFonts w:ascii="Arial" w:hAnsi="Arial" w:cs="Arial"/>
                <w:w w:val="0"/>
                <w:sz w:val="20"/>
              </w:rPr>
              <w:t>, proszę podać szczegółowe informacje na ten temat: [……]</w:t>
            </w:r>
          </w:p>
        </w:tc>
        <w:tc>
          <w:tcPr>
            <w:tcW w:w="2323" w:type="dxa"/>
            <w:shd w:val="clear" w:color="auto" w:fill="auto"/>
          </w:tcPr>
          <w:p w:rsidR="007D4AF9" w:rsidRPr="00682DD7" w:rsidRDefault="007D4AF9" w:rsidP="007D4AF9">
            <w:pPr>
              <w:rPr>
                <w:rFonts w:ascii="Arial" w:hAnsi="Arial" w:cs="Arial"/>
                <w:sz w:val="20"/>
              </w:rPr>
            </w:pPr>
            <w:r w:rsidRPr="00682DD7">
              <w:rPr>
                <w:rFonts w:ascii="Arial" w:hAnsi="Arial" w:cs="Arial"/>
                <w:sz w:val="20"/>
              </w:rPr>
              <w:br/>
              <w:t>a) [……]</w:t>
            </w:r>
            <w:r>
              <w:rPr>
                <w:rFonts w:ascii="Arial" w:hAnsi="Arial" w:cs="Arial"/>
                <w:sz w:val="20"/>
              </w:rPr>
              <w:br/>
            </w:r>
            <w:r w:rsidRPr="00682DD7">
              <w:rPr>
                <w:rFonts w:ascii="Arial" w:hAnsi="Arial" w:cs="Arial"/>
                <w:sz w:val="20"/>
              </w:rPr>
              <w:br/>
              <w:t>b) [……]</w:t>
            </w:r>
            <w:r w:rsidRPr="00682DD7">
              <w:rPr>
                <w:rFonts w:ascii="Arial" w:hAnsi="Arial" w:cs="Arial"/>
                <w:sz w:val="20"/>
              </w:rPr>
              <w:br/>
            </w:r>
            <w:r w:rsidRPr="00682DD7">
              <w:rPr>
                <w:rFonts w:ascii="Arial" w:hAnsi="Arial" w:cs="Arial"/>
                <w:sz w:val="20"/>
              </w:rPr>
              <w:br/>
            </w:r>
            <w:r w:rsidRPr="00682DD7">
              <w:rPr>
                <w:rFonts w:ascii="Arial" w:hAnsi="Arial" w:cs="Arial"/>
                <w:sz w:val="20"/>
              </w:rPr>
              <w:br/>
              <w:t>c1) [] Tak [] Nie</w:t>
            </w:r>
          </w:p>
          <w:p w:rsidR="007D4AF9" w:rsidRPr="00682DD7" w:rsidRDefault="007D4AF9" w:rsidP="007D4AF9">
            <w:pPr>
              <w:pStyle w:val="Tiret0"/>
              <w:numPr>
                <w:ilvl w:val="0"/>
                <w:numId w:val="15"/>
              </w:numPr>
              <w:rPr>
                <w:rFonts w:ascii="Arial" w:hAnsi="Arial" w:cs="Arial"/>
                <w:sz w:val="20"/>
                <w:szCs w:val="20"/>
              </w:rPr>
            </w:pPr>
            <w:r w:rsidRPr="00682DD7">
              <w:rPr>
                <w:rFonts w:ascii="Arial" w:hAnsi="Arial" w:cs="Arial"/>
                <w:sz w:val="20"/>
                <w:szCs w:val="20"/>
              </w:rPr>
              <w:t>[] Tak [] Nie</w:t>
            </w:r>
          </w:p>
          <w:p w:rsidR="007D4AF9" w:rsidRPr="00682DD7" w:rsidRDefault="007D4AF9" w:rsidP="007D4AF9">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D4AF9" w:rsidRPr="00682DD7" w:rsidRDefault="007D4AF9" w:rsidP="007D4AF9">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D4AF9" w:rsidRDefault="007D4AF9" w:rsidP="007D4AF9">
            <w:pPr>
              <w:rPr>
                <w:rFonts w:ascii="Arial" w:hAnsi="Arial" w:cs="Arial"/>
                <w:w w:val="0"/>
                <w:sz w:val="20"/>
              </w:rPr>
            </w:pPr>
          </w:p>
          <w:p w:rsidR="007D4AF9" w:rsidRPr="00682DD7" w:rsidRDefault="007D4AF9" w:rsidP="007D4AF9">
            <w:pPr>
              <w:rPr>
                <w:rFonts w:ascii="Arial" w:hAnsi="Arial" w:cs="Arial"/>
                <w:sz w:val="20"/>
              </w:rPr>
            </w:pPr>
            <w:r w:rsidRPr="00682DD7">
              <w:rPr>
                <w:rFonts w:ascii="Arial" w:hAnsi="Arial" w:cs="Arial"/>
                <w:w w:val="0"/>
                <w:sz w:val="20"/>
              </w:rPr>
              <w:t>c2) [ …]</w:t>
            </w:r>
            <w:r w:rsidRPr="00682DD7">
              <w:rPr>
                <w:rFonts w:ascii="Arial" w:hAnsi="Arial" w:cs="Arial"/>
                <w:w w:val="0"/>
                <w:sz w:val="20"/>
              </w:rPr>
              <w:br/>
            </w:r>
            <w:r>
              <w:rPr>
                <w:rFonts w:ascii="Arial" w:hAnsi="Arial" w:cs="Arial"/>
                <w:w w:val="0"/>
                <w:sz w:val="20"/>
              </w:rPr>
              <w:br/>
            </w:r>
            <w:r w:rsidRPr="00682DD7">
              <w:rPr>
                <w:rFonts w:ascii="Arial" w:hAnsi="Arial" w:cs="Arial"/>
                <w:w w:val="0"/>
                <w:sz w:val="20"/>
              </w:rPr>
              <w:t>d) [] Tak [] Nie</w:t>
            </w:r>
            <w:r w:rsidRPr="00682DD7">
              <w:rPr>
                <w:rFonts w:ascii="Arial" w:hAnsi="Arial" w:cs="Arial"/>
                <w:w w:val="0"/>
                <w:sz w:val="20"/>
              </w:rPr>
              <w:br/>
            </w:r>
            <w:r w:rsidRPr="00682DD7">
              <w:rPr>
                <w:rFonts w:ascii="Arial" w:hAnsi="Arial" w:cs="Arial"/>
                <w:b/>
                <w:w w:val="0"/>
                <w:sz w:val="20"/>
              </w:rPr>
              <w:t>Jeżeli tak</w:t>
            </w:r>
            <w:r w:rsidRPr="00682DD7">
              <w:rPr>
                <w:rFonts w:ascii="Arial" w:hAnsi="Arial" w:cs="Arial"/>
                <w:w w:val="0"/>
                <w:sz w:val="20"/>
              </w:rPr>
              <w:t>, proszę podać szczegółowe informacje na ten temat: [……]</w:t>
            </w:r>
          </w:p>
        </w:tc>
      </w:tr>
      <w:tr w:rsidR="007D4AF9" w:rsidRPr="00682DD7" w:rsidTr="007D4AF9">
        <w:tc>
          <w:tcPr>
            <w:tcW w:w="4644" w:type="dxa"/>
            <w:shd w:val="clear" w:color="auto" w:fill="auto"/>
          </w:tcPr>
          <w:p w:rsidR="007D4AF9" w:rsidRPr="00112466" w:rsidRDefault="007D4AF9" w:rsidP="007D4AF9">
            <w:pPr>
              <w:rPr>
                <w:rFonts w:ascii="Arial" w:hAnsi="Arial" w:cs="Arial"/>
                <w:sz w:val="20"/>
              </w:rPr>
            </w:pPr>
            <w:r w:rsidRPr="00112466">
              <w:rPr>
                <w:rFonts w:ascii="Arial" w:hAnsi="Arial" w:cs="Arial"/>
                <w:sz w:val="20"/>
              </w:rPr>
              <w:t xml:space="preserve">Jeżeli odnośna dokumentacja dotycząca płatności podatków lub składek na ubezpieczenie społeczne jest dostępna w formie </w:t>
            </w:r>
            <w:r w:rsidRPr="00112466">
              <w:rPr>
                <w:rFonts w:ascii="Arial" w:hAnsi="Arial" w:cs="Arial"/>
                <w:sz w:val="20"/>
              </w:rPr>
              <w:lastRenderedPageBreak/>
              <w:t>elektronicznej, proszę wskazać:</w:t>
            </w:r>
          </w:p>
        </w:tc>
        <w:tc>
          <w:tcPr>
            <w:tcW w:w="4645" w:type="dxa"/>
            <w:gridSpan w:val="2"/>
            <w:shd w:val="clear" w:color="auto" w:fill="auto"/>
          </w:tcPr>
          <w:p w:rsidR="007D4AF9" w:rsidRPr="00112466" w:rsidRDefault="007D4AF9" w:rsidP="007D4AF9">
            <w:pPr>
              <w:rPr>
                <w:rFonts w:ascii="Arial" w:hAnsi="Arial" w:cs="Arial"/>
                <w:sz w:val="20"/>
              </w:rPr>
            </w:pPr>
            <w:r w:rsidRPr="00112466">
              <w:rPr>
                <w:rFonts w:ascii="Arial" w:hAnsi="Arial" w:cs="Arial"/>
                <w:sz w:val="20"/>
              </w:rPr>
              <w:lastRenderedPageBreak/>
              <w:t>(adres internetowy, wydający urząd lub organ, dokładne dane referencyjne dokumentacji):</w:t>
            </w:r>
            <w:r w:rsidRPr="00112466">
              <w:rPr>
                <w:rStyle w:val="Odwoanieprzypisudolnego"/>
                <w:rFonts w:ascii="Arial" w:eastAsia="Calibri" w:hAnsi="Arial" w:cs="Arial"/>
              </w:rPr>
              <w:footnoteReference w:id="24"/>
            </w:r>
            <w:r w:rsidRPr="00112466">
              <w:rPr>
                <w:rStyle w:val="Odwoanieprzypisudolnego"/>
                <w:rFonts w:ascii="Arial" w:eastAsia="Calibri" w:hAnsi="Arial" w:cs="Arial"/>
              </w:rPr>
              <w:br/>
            </w:r>
            <w:r w:rsidRPr="00112466">
              <w:rPr>
                <w:rFonts w:ascii="Arial" w:hAnsi="Arial" w:cs="Arial"/>
                <w:sz w:val="20"/>
              </w:rPr>
              <w:t>[……][……][……]</w:t>
            </w:r>
          </w:p>
        </w:tc>
      </w:tr>
    </w:tbl>
    <w:p w:rsidR="007D4AF9" w:rsidRPr="005A19CA" w:rsidRDefault="007D4AF9" w:rsidP="007D4AF9">
      <w:pPr>
        <w:pStyle w:val="SectionTitl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Style w:val="Odwoanieprzypisudolnego"/>
          <w:rFonts w:ascii="Arial" w:hAnsi="Arial" w:cs="Arial"/>
        </w:rPr>
        <w:footnoteReference w:id="25"/>
      </w:r>
    </w:p>
    <w:p w:rsidR="007D4AF9" w:rsidRPr="00D1354E"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D1354E">
        <w:rPr>
          <w:rFonts w:ascii="Arial" w:hAnsi="Arial"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7D4AF9" w:rsidRPr="00682DD7" w:rsidTr="007D4AF9">
        <w:tc>
          <w:tcPr>
            <w:tcW w:w="4644" w:type="dxa"/>
            <w:shd w:val="clear" w:color="auto" w:fill="auto"/>
          </w:tcPr>
          <w:p w:rsidR="007D4AF9" w:rsidRPr="00D1354E" w:rsidRDefault="007D4AF9" w:rsidP="007D4AF9">
            <w:pPr>
              <w:rPr>
                <w:rFonts w:ascii="Arial" w:hAnsi="Arial" w:cs="Arial"/>
                <w:b/>
                <w:sz w:val="20"/>
              </w:rPr>
            </w:pPr>
            <w:r w:rsidRPr="00D1354E">
              <w:rPr>
                <w:rFonts w:ascii="Arial" w:hAnsi="Arial" w:cs="Arial"/>
                <w:b/>
                <w:sz w:val="20"/>
              </w:rPr>
              <w:t>Informacje dotyczące ewentualnej niewypłacalności, konfliktu interesów lub wykroczeń zawodowych</w:t>
            </w:r>
          </w:p>
        </w:tc>
        <w:tc>
          <w:tcPr>
            <w:tcW w:w="4645" w:type="dxa"/>
            <w:shd w:val="clear" w:color="auto" w:fill="auto"/>
          </w:tcPr>
          <w:p w:rsidR="007D4AF9" w:rsidRPr="00D1354E" w:rsidRDefault="007D4AF9" w:rsidP="007D4AF9">
            <w:pPr>
              <w:rPr>
                <w:rFonts w:ascii="Arial" w:hAnsi="Arial" w:cs="Arial"/>
                <w:b/>
                <w:sz w:val="20"/>
              </w:rPr>
            </w:pPr>
            <w:r w:rsidRPr="00D1354E">
              <w:rPr>
                <w:rFonts w:ascii="Arial" w:hAnsi="Arial" w:cs="Arial"/>
                <w:b/>
                <w:sz w:val="20"/>
              </w:rPr>
              <w:t>Odpowiedź:</w:t>
            </w:r>
          </w:p>
        </w:tc>
      </w:tr>
      <w:tr w:rsidR="007D4AF9" w:rsidRPr="00682DD7" w:rsidTr="007D4AF9">
        <w:trPr>
          <w:trHeight w:val="406"/>
        </w:trPr>
        <w:tc>
          <w:tcPr>
            <w:tcW w:w="4644" w:type="dxa"/>
            <w:vMerge w:val="restart"/>
            <w:shd w:val="clear" w:color="auto" w:fill="auto"/>
          </w:tcPr>
          <w:p w:rsidR="007D4AF9" w:rsidRPr="00682DD7" w:rsidRDefault="007D4AF9" w:rsidP="007D4AF9">
            <w:pPr>
              <w:rPr>
                <w:rFonts w:ascii="Arial" w:hAnsi="Arial" w:cs="Arial"/>
                <w:sz w:val="20"/>
              </w:rPr>
            </w:pPr>
            <w:r w:rsidRPr="00682DD7">
              <w:rPr>
                <w:rFonts w:ascii="Arial" w:hAnsi="Arial" w:cs="Arial"/>
                <w:sz w:val="20"/>
              </w:rPr>
              <w:t xml:space="preserve">Czy wykonawca, </w:t>
            </w:r>
            <w:r w:rsidRPr="00682DD7">
              <w:rPr>
                <w:rFonts w:ascii="Arial" w:hAnsi="Arial" w:cs="Arial"/>
                <w:b/>
                <w:sz w:val="20"/>
              </w:rPr>
              <w:t>wedle własnej wiedzy</w:t>
            </w:r>
            <w:r w:rsidRPr="00682DD7">
              <w:rPr>
                <w:rFonts w:ascii="Arial" w:hAnsi="Arial" w:cs="Arial"/>
                <w:sz w:val="20"/>
              </w:rPr>
              <w:t xml:space="preserve">, naruszył </w:t>
            </w:r>
            <w:r w:rsidRPr="00682DD7">
              <w:rPr>
                <w:rFonts w:ascii="Arial" w:hAnsi="Arial" w:cs="Arial"/>
                <w:b/>
                <w:sz w:val="20"/>
              </w:rPr>
              <w:t>swoje obowiązki</w:t>
            </w:r>
            <w:r w:rsidRPr="00682DD7">
              <w:rPr>
                <w:rFonts w:ascii="Arial" w:hAnsi="Arial" w:cs="Arial"/>
                <w:sz w:val="20"/>
              </w:rPr>
              <w:t xml:space="preserve"> w dziedzinie </w:t>
            </w:r>
            <w:r w:rsidRPr="00682DD7">
              <w:rPr>
                <w:rFonts w:ascii="Arial" w:hAnsi="Arial" w:cs="Arial"/>
                <w:b/>
                <w:sz w:val="20"/>
              </w:rPr>
              <w:t>prawa środowiska, prawa socjalnego i prawa pracy</w:t>
            </w:r>
            <w:r w:rsidRPr="00682DD7">
              <w:rPr>
                <w:rStyle w:val="Odwoanieprzypisudolnego"/>
                <w:rFonts w:ascii="Arial" w:eastAsia="Calibri" w:hAnsi="Arial" w:cs="Arial"/>
                <w:b/>
              </w:rPr>
              <w:footnoteReference w:id="26"/>
            </w:r>
            <w:r w:rsidRPr="00682DD7">
              <w:rPr>
                <w:rFonts w:ascii="Arial" w:hAnsi="Arial" w:cs="Arial"/>
                <w:sz w:val="20"/>
              </w:rPr>
              <w:t>?</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Tak [] Nie</w:t>
            </w:r>
          </w:p>
        </w:tc>
      </w:tr>
      <w:tr w:rsidR="007D4AF9" w:rsidRPr="00682DD7" w:rsidTr="007D4AF9">
        <w:trPr>
          <w:trHeight w:val="405"/>
        </w:trPr>
        <w:tc>
          <w:tcPr>
            <w:tcW w:w="4644" w:type="dxa"/>
            <w:vMerge/>
            <w:shd w:val="clear" w:color="auto" w:fill="auto"/>
          </w:tcPr>
          <w:p w:rsidR="007D4AF9" w:rsidRPr="00682DD7" w:rsidRDefault="007D4AF9" w:rsidP="007D4AF9">
            <w:pPr>
              <w:rPr>
                <w:rFonts w:ascii="Arial" w:hAnsi="Arial" w:cs="Arial"/>
                <w:sz w:val="20"/>
              </w:rPr>
            </w:pP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b/>
                <w:sz w:val="20"/>
              </w:rPr>
              <w:t>Jeżeli tak</w:t>
            </w:r>
            <w:r w:rsidRPr="00682DD7">
              <w:rPr>
                <w:rFonts w:ascii="Arial" w:hAnsi="Arial" w:cs="Arial"/>
                <w:sz w:val="20"/>
              </w:rPr>
              <w:t>, czy wykonawca przedsięwziął środki w celu wykazania swojej rzetelności pomimo istnienia odpowiedniej podstawy wykluczenia („samooczyszczenie”)?</w:t>
            </w:r>
            <w:r w:rsidRPr="00682DD7">
              <w:rPr>
                <w:rFonts w:ascii="Arial" w:hAnsi="Arial" w:cs="Arial"/>
                <w:sz w:val="20"/>
              </w:rPr>
              <w:br/>
              <w:t>[] Tak [] Nie</w:t>
            </w:r>
            <w:r w:rsidRPr="00682DD7">
              <w:rPr>
                <w:rFonts w:ascii="Arial" w:hAnsi="Arial" w:cs="Arial"/>
                <w:sz w:val="20"/>
              </w:rPr>
              <w:br/>
            </w:r>
            <w:r w:rsidRPr="00682DD7">
              <w:rPr>
                <w:rFonts w:ascii="Arial" w:hAnsi="Arial" w:cs="Arial"/>
                <w:b/>
                <w:sz w:val="20"/>
              </w:rPr>
              <w:t>Jeżeli tak</w:t>
            </w:r>
            <w:r w:rsidRPr="00682DD7">
              <w:rPr>
                <w:rFonts w:ascii="Arial" w:hAnsi="Arial" w:cs="Arial"/>
                <w:sz w:val="20"/>
              </w:rPr>
              <w:t>, proszę opisać przedsięwzięte środki: [……]</w:t>
            </w:r>
          </w:p>
        </w:tc>
      </w:tr>
      <w:tr w:rsidR="007D4AF9" w:rsidRPr="00682DD7" w:rsidTr="007D4AF9">
        <w:tc>
          <w:tcPr>
            <w:tcW w:w="4644" w:type="dxa"/>
            <w:shd w:val="clear" w:color="auto" w:fill="auto"/>
          </w:tcPr>
          <w:p w:rsidR="007D4AF9" w:rsidRPr="00682DD7" w:rsidRDefault="007D4AF9" w:rsidP="007D4AF9">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7D4AF9" w:rsidRPr="00682DD7" w:rsidRDefault="007D4AF9" w:rsidP="007D4AF9">
            <w:pPr>
              <w:pStyle w:val="Tiret0"/>
              <w:numPr>
                <w:ilvl w:val="0"/>
                <w:numId w:val="15"/>
              </w:numPr>
              <w:rPr>
                <w:rFonts w:ascii="Arial" w:hAnsi="Arial" w:cs="Arial"/>
                <w:sz w:val="20"/>
                <w:szCs w:val="20"/>
              </w:rPr>
            </w:pPr>
            <w:r w:rsidRPr="00682DD7">
              <w:rPr>
                <w:rFonts w:ascii="Arial" w:hAnsi="Arial" w:cs="Arial"/>
                <w:sz w:val="20"/>
                <w:szCs w:val="20"/>
              </w:rPr>
              <w:t>Proszę podać szczegółowe informacje:</w:t>
            </w:r>
          </w:p>
          <w:p w:rsidR="007D4AF9" w:rsidRPr="00682DD7" w:rsidRDefault="007D4AF9" w:rsidP="007D4AF9">
            <w:pPr>
              <w:pStyle w:val="Tiret0"/>
              <w:numPr>
                <w:ilvl w:val="0"/>
                <w:numId w:val="15"/>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rPr>
              <w:footnoteReference w:id="28"/>
            </w:r>
            <w:r w:rsidRPr="00682DD7">
              <w:rPr>
                <w:rFonts w:ascii="Arial" w:hAnsi="Arial" w:cs="Arial"/>
                <w:sz w:val="20"/>
                <w:szCs w:val="20"/>
              </w:rPr>
              <w:t>.</w:t>
            </w:r>
          </w:p>
          <w:p w:rsidR="007D4AF9" w:rsidRPr="00D1354E" w:rsidRDefault="007D4AF9" w:rsidP="007D4AF9">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7D4AF9" w:rsidRDefault="007D4AF9" w:rsidP="007D4AF9">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p>
          <w:p w:rsidR="007D4AF9" w:rsidRDefault="007D4AF9" w:rsidP="007D4AF9">
            <w:pPr>
              <w:rPr>
                <w:rFonts w:ascii="Arial" w:hAnsi="Arial" w:cs="Arial"/>
                <w:sz w:val="20"/>
              </w:rPr>
            </w:pPr>
          </w:p>
          <w:p w:rsidR="007D4AF9" w:rsidRPr="00682DD7" w:rsidRDefault="007D4AF9" w:rsidP="007D4AF9">
            <w:pPr>
              <w:rPr>
                <w:rFonts w:ascii="Arial" w:hAnsi="Arial" w:cs="Arial"/>
                <w:sz w:val="20"/>
              </w:rPr>
            </w:pPr>
          </w:p>
          <w:p w:rsidR="007D4AF9" w:rsidRPr="00682DD7" w:rsidRDefault="007D4AF9" w:rsidP="007D4AF9">
            <w:pPr>
              <w:pStyle w:val="Tiret0"/>
              <w:numPr>
                <w:ilvl w:val="0"/>
                <w:numId w:val="15"/>
              </w:numPr>
              <w:rPr>
                <w:rFonts w:ascii="Arial" w:hAnsi="Arial" w:cs="Arial"/>
                <w:sz w:val="20"/>
                <w:szCs w:val="20"/>
              </w:rPr>
            </w:pPr>
            <w:r w:rsidRPr="00682DD7">
              <w:rPr>
                <w:rFonts w:ascii="Arial" w:hAnsi="Arial" w:cs="Arial"/>
                <w:sz w:val="20"/>
                <w:szCs w:val="20"/>
              </w:rPr>
              <w:t>[……]</w:t>
            </w:r>
          </w:p>
          <w:p w:rsidR="007D4AF9" w:rsidRDefault="007D4AF9" w:rsidP="007D4AF9">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7D4AF9" w:rsidRPr="00682DD7" w:rsidRDefault="007D4AF9" w:rsidP="007D4AF9">
            <w:pPr>
              <w:pStyle w:val="Tiret0"/>
              <w:tabs>
                <w:tab w:val="clear" w:pos="850"/>
              </w:tabs>
              <w:ind w:firstLine="0"/>
              <w:rPr>
                <w:rFonts w:ascii="Arial" w:hAnsi="Arial" w:cs="Arial"/>
                <w:sz w:val="20"/>
                <w:szCs w:val="20"/>
              </w:rPr>
            </w:pPr>
          </w:p>
          <w:p w:rsidR="007D4AF9" w:rsidRPr="00D1354E" w:rsidRDefault="007D4AF9" w:rsidP="007D4AF9">
            <w:pPr>
              <w:rPr>
                <w:rFonts w:ascii="Arial" w:hAnsi="Arial" w:cs="Arial"/>
                <w:sz w:val="20"/>
              </w:rPr>
            </w:pPr>
            <w:r w:rsidRPr="00D1354E">
              <w:rPr>
                <w:rFonts w:ascii="Arial" w:hAnsi="Arial" w:cs="Arial"/>
                <w:sz w:val="20"/>
              </w:rPr>
              <w:t>(adres internetowy, wydający urząd lub organ, dokładne dane referencyjne dokumentacji): [……][……][……]</w:t>
            </w:r>
          </w:p>
        </w:tc>
      </w:tr>
      <w:tr w:rsidR="007D4AF9" w:rsidRPr="00682DD7" w:rsidTr="007D4AF9">
        <w:trPr>
          <w:trHeight w:val="303"/>
        </w:trPr>
        <w:tc>
          <w:tcPr>
            <w:tcW w:w="4644" w:type="dxa"/>
            <w:vMerge w:val="restart"/>
            <w:shd w:val="clear" w:color="auto" w:fill="auto"/>
          </w:tcPr>
          <w:p w:rsidR="007D4AF9" w:rsidRPr="00682DD7" w:rsidRDefault="007D4AF9" w:rsidP="007D4AF9">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sidRPr="00682DD7">
              <w:rPr>
                <w:rFonts w:ascii="Arial" w:hAnsi="Arial" w:cs="Arial"/>
                <w:sz w:val="20"/>
              </w:rPr>
              <w:lastRenderedPageBreak/>
              <w:t xml:space="preserve"> [……]</w:t>
            </w:r>
          </w:p>
        </w:tc>
      </w:tr>
      <w:tr w:rsidR="007D4AF9" w:rsidRPr="00682DD7" w:rsidTr="007D4AF9">
        <w:trPr>
          <w:trHeight w:val="303"/>
        </w:trPr>
        <w:tc>
          <w:tcPr>
            <w:tcW w:w="4644" w:type="dxa"/>
            <w:vMerge/>
            <w:shd w:val="clear" w:color="auto" w:fill="auto"/>
          </w:tcPr>
          <w:p w:rsidR="007D4AF9" w:rsidRPr="00682DD7" w:rsidRDefault="007D4AF9" w:rsidP="007D4AF9">
            <w:pPr>
              <w:pStyle w:val="NormalLeft"/>
              <w:rPr>
                <w:rFonts w:ascii="Arial" w:hAnsi="Arial" w:cs="Arial"/>
                <w:sz w:val="20"/>
                <w:szCs w:val="20"/>
              </w:rPr>
            </w:pP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b/>
                <w:sz w:val="20"/>
              </w:rPr>
              <w:t>Jeżeli tak</w:t>
            </w:r>
            <w:r w:rsidRPr="00682DD7">
              <w:rPr>
                <w:rFonts w:ascii="Arial" w:hAnsi="Arial" w:cs="Arial"/>
                <w:sz w:val="20"/>
              </w:rPr>
              <w:t>, czy wykonawca przedsięwziął środki w celu samooczyszczenia? [] Tak [] Nie</w:t>
            </w:r>
            <w:r w:rsidRPr="00682DD7">
              <w:rPr>
                <w:rFonts w:ascii="Arial" w:hAnsi="Arial" w:cs="Arial"/>
                <w:sz w:val="20"/>
              </w:rPr>
              <w:br/>
            </w:r>
            <w:r w:rsidRPr="00682DD7">
              <w:rPr>
                <w:rFonts w:ascii="Arial" w:hAnsi="Arial" w:cs="Arial"/>
                <w:b/>
                <w:sz w:val="20"/>
              </w:rPr>
              <w:t>Jeżeli tak</w:t>
            </w:r>
            <w:r w:rsidRPr="00682DD7">
              <w:rPr>
                <w:rFonts w:ascii="Arial" w:hAnsi="Arial" w:cs="Arial"/>
                <w:sz w:val="20"/>
              </w:rPr>
              <w:t>, proszę opisać przedsięwzięte środki: [……]</w:t>
            </w:r>
          </w:p>
        </w:tc>
      </w:tr>
      <w:tr w:rsidR="007D4AF9" w:rsidRPr="00682DD7" w:rsidTr="007D4AF9">
        <w:trPr>
          <w:trHeight w:val="515"/>
        </w:trPr>
        <w:tc>
          <w:tcPr>
            <w:tcW w:w="4644" w:type="dxa"/>
            <w:vMerge w:val="restart"/>
            <w:shd w:val="clear" w:color="auto" w:fill="auto"/>
          </w:tcPr>
          <w:p w:rsidR="007D4AF9" w:rsidRPr="00682DD7" w:rsidRDefault="007D4AF9" w:rsidP="007D4AF9">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sidRPr="00682DD7">
              <w:rPr>
                <w:rFonts w:ascii="Arial" w:hAnsi="Arial" w:cs="Arial"/>
                <w:sz w:val="20"/>
              </w:rPr>
              <w:br/>
              <w:t>[…]</w:t>
            </w:r>
          </w:p>
        </w:tc>
      </w:tr>
      <w:tr w:rsidR="007D4AF9" w:rsidRPr="00682DD7" w:rsidTr="007D4AF9">
        <w:trPr>
          <w:trHeight w:val="514"/>
        </w:trPr>
        <w:tc>
          <w:tcPr>
            <w:tcW w:w="4644" w:type="dxa"/>
            <w:vMerge/>
            <w:shd w:val="clear" w:color="auto" w:fill="auto"/>
          </w:tcPr>
          <w:p w:rsidR="007D4AF9" w:rsidRPr="00682DD7" w:rsidRDefault="007D4AF9" w:rsidP="007D4AF9">
            <w:pPr>
              <w:pStyle w:val="NormalLeft"/>
              <w:rPr>
                <w:rStyle w:val="NormalBoldChar"/>
                <w:rFonts w:ascii="Arial" w:eastAsia="Calibri" w:hAnsi="Arial" w:cs="Arial"/>
                <w:b w:val="0"/>
                <w:w w:val="0"/>
                <w:sz w:val="20"/>
                <w:szCs w:val="20"/>
              </w:rPr>
            </w:pP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b/>
                <w:sz w:val="20"/>
              </w:rPr>
              <w:t>Jeżeli tak</w:t>
            </w:r>
            <w:r w:rsidRPr="00682DD7">
              <w:rPr>
                <w:rFonts w:ascii="Arial" w:hAnsi="Arial" w:cs="Arial"/>
                <w:sz w:val="20"/>
              </w:rPr>
              <w:t>, czy wykonawca przedsięwziął środki w celu samooczyszczenia? [] Tak [] Nie</w:t>
            </w:r>
            <w:r w:rsidRPr="00682DD7">
              <w:rPr>
                <w:rFonts w:ascii="Arial" w:hAnsi="Arial" w:cs="Arial"/>
                <w:sz w:val="20"/>
              </w:rPr>
              <w:br/>
            </w:r>
            <w:r w:rsidRPr="00682DD7">
              <w:rPr>
                <w:rFonts w:ascii="Arial" w:hAnsi="Arial" w:cs="Arial"/>
                <w:b/>
                <w:sz w:val="20"/>
              </w:rPr>
              <w:t>Jeżeli tak</w:t>
            </w:r>
            <w:r w:rsidRPr="00682DD7">
              <w:rPr>
                <w:rFonts w:ascii="Arial" w:hAnsi="Arial" w:cs="Arial"/>
                <w:sz w:val="20"/>
              </w:rPr>
              <w:t>, proszę opisać przedsięwzięte środki: [……]</w:t>
            </w:r>
          </w:p>
        </w:tc>
      </w:tr>
      <w:tr w:rsidR="007D4AF9" w:rsidRPr="00682DD7" w:rsidTr="007D4AF9">
        <w:trPr>
          <w:trHeight w:val="1316"/>
        </w:trPr>
        <w:tc>
          <w:tcPr>
            <w:tcW w:w="4644" w:type="dxa"/>
            <w:shd w:val="clear" w:color="auto" w:fill="auto"/>
          </w:tcPr>
          <w:p w:rsidR="007D4AF9" w:rsidRPr="00682DD7" w:rsidRDefault="007D4AF9" w:rsidP="007D4AF9">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sidRPr="00682DD7">
              <w:rPr>
                <w:rFonts w:ascii="Arial" w:hAnsi="Arial" w:cs="Arial"/>
                <w:sz w:val="20"/>
              </w:rPr>
              <w:br/>
              <w:t>[…]</w:t>
            </w:r>
          </w:p>
        </w:tc>
      </w:tr>
      <w:tr w:rsidR="007D4AF9" w:rsidRPr="00682DD7" w:rsidTr="007D4AF9">
        <w:trPr>
          <w:trHeight w:val="1544"/>
        </w:trPr>
        <w:tc>
          <w:tcPr>
            <w:tcW w:w="4644" w:type="dxa"/>
            <w:shd w:val="clear" w:color="auto" w:fill="auto"/>
          </w:tcPr>
          <w:p w:rsidR="007D4AF9" w:rsidRPr="00682DD7" w:rsidRDefault="007D4AF9" w:rsidP="007D4AF9">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t>[…]</w:t>
            </w:r>
          </w:p>
        </w:tc>
      </w:tr>
      <w:tr w:rsidR="007D4AF9" w:rsidRPr="00682DD7" w:rsidTr="007D4AF9">
        <w:trPr>
          <w:trHeight w:val="932"/>
        </w:trPr>
        <w:tc>
          <w:tcPr>
            <w:tcW w:w="4644" w:type="dxa"/>
            <w:vMerge w:val="restart"/>
            <w:shd w:val="clear" w:color="auto" w:fill="auto"/>
          </w:tcPr>
          <w:p w:rsidR="007D4AF9" w:rsidRPr="00682DD7" w:rsidRDefault="007D4AF9" w:rsidP="007D4AF9">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r>
            <w:r w:rsidRPr="00682DD7">
              <w:rPr>
                <w:rFonts w:ascii="Arial" w:hAnsi="Arial" w:cs="Arial"/>
                <w:sz w:val="20"/>
              </w:rPr>
              <w:br/>
              <w:t>[…]</w:t>
            </w:r>
          </w:p>
        </w:tc>
      </w:tr>
      <w:tr w:rsidR="007D4AF9" w:rsidRPr="00682DD7" w:rsidTr="007D4AF9">
        <w:trPr>
          <w:trHeight w:val="931"/>
        </w:trPr>
        <w:tc>
          <w:tcPr>
            <w:tcW w:w="4644" w:type="dxa"/>
            <w:vMerge/>
            <w:shd w:val="clear" w:color="auto" w:fill="auto"/>
          </w:tcPr>
          <w:p w:rsidR="007D4AF9" w:rsidRPr="00682DD7" w:rsidRDefault="007D4AF9" w:rsidP="007D4AF9">
            <w:pPr>
              <w:pStyle w:val="NormalLeft"/>
              <w:rPr>
                <w:rFonts w:ascii="Arial" w:hAnsi="Arial" w:cs="Arial"/>
                <w:sz w:val="20"/>
                <w:szCs w:val="20"/>
              </w:rPr>
            </w:pP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b/>
                <w:sz w:val="20"/>
              </w:rPr>
              <w:t>Jeżeli tak</w:t>
            </w:r>
            <w:r w:rsidRPr="00682DD7">
              <w:rPr>
                <w:rFonts w:ascii="Arial" w:hAnsi="Arial" w:cs="Arial"/>
                <w:sz w:val="20"/>
              </w:rPr>
              <w:t>, czy wykonawca przedsięwziął środki w celu samooczyszczenia? [] Tak [] Nie</w:t>
            </w:r>
            <w:r w:rsidRPr="00682DD7">
              <w:rPr>
                <w:rFonts w:ascii="Arial" w:hAnsi="Arial" w:cs="Arial"/>
                <w:sz w:val="20"/>
              </w:rPr>
              <w:br/>
            </w:r>
            <w:r w:rsidRPr="00682DD7">
              <w:rPr>
                <w:rFonts w:ascii="Arial" w:hAnsi="Arial" w:cs="Arial"/>
                <w:b/>
                <w:sz w:val="20"/>
              </w:rPr>
              <w:t>Jeżeli tak</w:t>
            </w:r>
            <w:r w:rsidRPr="00682DD7">
              <w:rPr>
                <w:rFonts w:ascii="Arial" w:hAnsi="Arial" w:cs="Arial"/>
                <w:sz w:val="20"/>
              </w:rPr>
              <w:t>, proszę opisać przedsięwzięte środki: [……]</w:t>
            </w:r>
          </w:p>
        </w:tc>
      </w:tr>
      <w:tr w:rsidR="007D4AF9" w:rsidRPr="00682DD7" w:rsidTr="007D4AF9">
        <w:tc>
          <w:tcPr>
            <w:tcW w:w="4644" w:type="dxa"/>
            <w:shd w:val="clear" w:color="auto" w:fill="auto"/>
          </w:tcPr>
          <w:p w:rsidR="007D4AF9" w:rsidRPr="00682DD7" w:rsidRDefault="007D4AF9" w:rsidP="007D4AF9">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w:t>
            </w:r>
            <w:r w:rsidRPr="00682DD7">
              <w:rPr>
                <w:rFonts w:ascii="Arial" w:hAnsi="Arial" w:cs="Arial"/>
                <w:sz w:val="20"/>
                <w:szCs w:val="20"/>
              </w:rPr>
              <w:lastRenderedPageBreak/>
              <w:t>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lastRenderedPageBreak/>
              <w:t>[] Tak [] Nie</w:t>
            </w:r>
          </w:p>
        </w:tc>
      </w:tr>
    </w:tbl>
    <w:p w:rsidR="007D4AF9" w:rsidRDefault="007D4AF9" w:rsidP="007D4AF9">
      <w:pPr>
        <w:pStyle w:val="SectionTitle"/>
        <w:rPr>
          <w:rFonts w:ascii="Arial" w:hAnsi="Arial" w:cs="Arial"/>
          <w:sz w:val="20"/>
          <w:szCs w:val="20"/>
        </w:rPr>
      </w:pPr>
    </w:p>
    <w:p w:rsidR="007D4AF9" w:rsidRPr="005A19CA" w:rsidRDefault="007D4AF9" w:rsidP="007D4AF9">
      <w:pPr>
        <w:pStyle w:val="SectionTitl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7D4AF9" w:rsidRPr="00682DD7" w:rsidTr="007D4AF9">
        <w:tc>
          <w:tcPr>
            <w:tcW w:w="4644" w:type="dxa"/>
            <w:shd w:val="clear" w:color="auto" w:fill="auto"/>
          </w:tcPr>
          <w:p w:rsidR="007D4AF9" w:rsidRPr="006177D1" w:rsidRDefault="007D4AF9" w:rsidP="007D4AF9">
            <w:pPr>
              <w:rPr>
                <w:rFonts w:ascii="Arial" w:hAnsi="Arial" w:cs="Arial"/>
                <w:b/>
                <w:sz w:val="20"/>
              </w:rPr>
            </w:pPr>
            <w:r w:rsidRPr="006177D1">
              <w:rPr>
                <w:rFonts w:ascii="Arial" w:hAnsi="Arial" w:cs="Arial"/>
                <w:b/>
                <w:sz w:val="20"/>
              </w:rPr>
              <w:t>Podstawy wykluczenia o charakterze wyłącznie krajowym</w:t>
            </w:r>
          </w:p>
        </w:tc>
        <w:tc>
          <w:tcPr>
            <w:tcW w:w="4645" w:type="dxa"/>
            <w:shd w:val="clear" w:color="auto" w:fill="auto"/>
          </w:tcPr>
          <w:p w:rsidR="007D4AF9" w:rsidRPr="006177D1" w:rsidRDefault="007D4AF9" w:rsidP="007D4AF9">
            <w:pPr>
              <w:rPr>
                <w:rFonts w:ascii="Arial" w:hAnsi="Arial" w:cs="Arial"/>
                <w:b/>
                <w:sz w:val="20"/>
              </w:rPr>
            </w:pPr>
            <w:r w:rsidRPr="006177D1">
              <w:rPr>
                <w:rFonts w:ascii="Arial" w:hAnsi="Arial" w:cs="Arial"/>
                <w:b/>
                <w:sz w:val="20"/>
              </w:rPr>
              <w:t>Odpowiedź:</w:t>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xml:space="preserve">Czy mają zastosowanie </w:t>
            </w:r>
            <w:r w:rsidRPr="00682DD7">
              <w:rPr>
                <w:rFonts w:ascii="Arial" w:hAnsi="Arial" w:cs="Arial"/>
                <w:b/>
                <w:sz w:val="20"/>
              </w:rPr>
              <w:t>podstawy wykluczenia o charakterze wyłącznie krajowym</w:t>
            </w:r>
            <w:r w:rsidRPr="00682DD7">
              <w:rPr>
                <w:rFonts w:ascii="Arial" w:hAnsi="Arial" w:cs="Arial"/>
                <w:sz w:val="20"/>
              </w:rPr>
              <w:t xml:space="preserve"> określone w stosownym ogłoszeniu lub w dokumentach zamówienia?</w:t>
            </w:r>
            <w:r w:rsidRPr="00682DD7">
              <w:rPr>
                <w:rFonts w:ascii="Arial" w:hAnsi="Arial" w:cs="Arial"/>
                <w:sz w:val="20"/>
              </w:rPr>
              <w:br/>
            </w:r>
            <w:r w:rsidRPr="0019732B">
              <w:rPr>
                <w:rFonts w:ascii="Arial" w:hAnsi="Arial" w:cs="Arial"/>
                <w:sz w:val="20"/>
              </w:rPr>
              <w:t>Jeżeli dokumentacja wymagana w stosownym ogłoszeniu lub w dokumentach zamówienia jest dostępna w formie elektronicznej, proszę wskazać:</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Pr>
                <w:rFonts w:ascii="Arial" w:hAnsi="Arial" w:cs="Arial"/>
                <w:sz w:val="20"/>
              </w:rPr>
              <w:br/>
            </w:r>
            <w:r w:rsidRPr="00682DD7">
              <w:rPr>
                <w:rFonts w:ascii="Arial" w:hAnsi="Arial" w:cs="Arial"/>
                <w:sz w:val="20"/>
              </w:rPr>
              <w:br/>
            </w:r>
            <w:r w:rsidRPr="0019732B">
              <w:rPr>
                <w:rFonts w:ascii="Arial" w:hAnsi="Arial" w:cs="Arial"/>
                <w:sz w:val="20"/>
              </w:rPr>
              <w:t>(adres internetowy, wydający urząd lub organ, dokładne dane referencyjne dokumentacji):</w:t>
            </w:r>
            <w:r w:rsidRPr="0019732B">
              <w:rPr>
                <w:rFonts w:ascii="Arial" w:hAnsi="Arial" w:cs="Arial"/>
                <w:sz w:val="20"/>
              </w:rPr>
              <w:br/>
              <w:t>[……][……][……]</w:t>
            </w:r>
            <w:r w:rsidRPr="0019732B">
              <w:rPr>
                <w:rStyle w:val="Odwoanieprzypisudolnego"/>
                <w:rFonts w:ascii="Arial" w:eastAsia="Calibri" w:hAnsi="Arial" w:cs="Arial"/>
              </w:rPr>
              <w:footnoteReference w:id="31"/>
            </w:r>
          </w:p>
        </w:tc>
      </w:tr>
      <w:tr w:rsidR="007D4AF9" w:rsidRPr="00682DD7" w:rsidTr="007D4AF9">
        <w:tc>
          <w:tcPr>
            <w:tcW w:w="4644" w:type="dxa"/>
            <w:shd w:val="clear" w:color="auto" w:fill="auto"/>
          </w:tcPr>
          <w:p w:rsidR="007D4AF9" w:rsidRPr="00682DD7" w:rsidRDefault="007D4AF9" w:rsidP="007D4AF9">
            <w:pPr>
              <w:rPr>
                <w:rFonts w:ascii="Arial" w:hAnsi="Arial" w:cs="Arial"/>
                <w:sz w:val="20"/>
              </w:rPr>
            </w:pPr>
            <w:r w:rsidRPr="00682DD7">
              <w:rPr>
                <w:rStyle w:val="NormalBoldChar"/>
                <w:rFonts w:ascii="Arial" w:eastAsia="Calibri" w:hAnsi="Arial" w:cs="Arial"/>
                <w:sz w:val="20"/>
              </w:rPr>
              <w:t>W przypadku gdy ma zastosowanie którakolwiek z podstaw wykluczenia o charakterze wyłącznie krajowym</w:t>
            </w:r>
            <w:r w:rsidRPr="00682DD7">
              <w:rPr>
                <w:rFonts w:ascii="Arial" w:hAnsi="Arial" w:cs="Arial"/>
                <w:sz w:val="20"/>
              </w:rPr>
              <w:t xml:space="preserve">, czy wykonawca przedsięwziął środki w celu samooczyszczenia? </w:t>
            </w:r>
            <w:r w:rsidRPr="00682DD7">
              <w:rPr>
                <w:rFonts w:ascii="Arial" w:hAnsi="Arial" w:cs="Arial"/>
                <w:sz w:val="20"/>
              </w:rPr>
              <w:br/>
            </w:r>
            <w:r w:rsidRPr="00682DD7">
              <w:rPr>
                <w:rFonts w:ascii="Arial" w:hAnsi="Arial" w:cs="Arial"/>
                <w:b/>
                <w:sz w:val="20"/>
              </w:rPr>
              <w:t>Jeżeli tak</w:t>
            </w:r>
            <w:r w:rsidRPr="00682DD7">
              <w:rPr>
                <w:rFonts w:ascii="Arial" w:hAnsi="Arial" w:cs="Arial"/>
                <w:sz w:val="20"/>
              </w:rPr>
              <w:t xml:space="preserve">, proszę opisać przedsięwzięte środki: </w:t>
            </w:r>
          </w:p>
        </w:tc>
        <w:tc>
          <w:tcPr>
            <w:tcW w:w="4645"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 Tak [] Nie</w:t>
            </w:r>
            <w:r w:rsidRPr="00682DD7">
              <w:rPr>
                <w:rFonts w:ascii="Arial" w:hAnsi="Arial" w:cs="Arial"/>
                <w:sz w:val="20"/>
              </w:rPr>
              <w:br/>
            </w:r>
            <w:r w:rsidRPr="00682DD7">
              <w:rPr>
                <w:rFonts w:ascii="Arial" w:hAnsi="Arial" w:cs="Arial"/>
                <w:sz w:val="20"/>
              </w:rPr>
              <w:br/>
            </w:r>
            <w:r w:rsidRPr="00682DD7">
              <w:rPr>
                <w:rFonts w:ascii="Arial" w:hAnsi="Arial" w:cs="Arial"/>
                <w:sz w:val="20"/>
              </w:rPr>
              <w:br/>
              <w:t>[……]</w:t>
            </w:r>
          </w:p>
        </w:tc>
      </w:tr>
    </w:tbl>
    <w:p w:rsidR="007D4AF9" w:rsidRDefault="007D4AF9" w:rsidP="007D4AF9">
      <w:r>
        <w:br w:type="page"/>
      </w:r>
    </w:p>
    <w:p w:rsidR="007D4AF9" w:rsidRPr="00682DD7" w:rsidRDefault="007D4AF9" w:rsidP="007D4AF9">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7D4AF9" w:rsidRPr="00EC3B3D" w:rsidRDefault="007D4AF9" w:rsidP="007D4AF9">
      <w:pPr>
        <w:rPr>
          <w:rFonts w:ascii="Arial" w:hAnsi="Arial" w:cs="Arial"/>
          <w:sz w:val="20"/>
        </w:rPr>
      </w:pPr>
      <w:r w:rsidRPr="00EC3B3D">
        <w:rPr>
          <w:rFonts w:ascii="Arial" w:hAnsi="Arial" w:cs="Arial"/>
          <w:sz w:val="20"/>
        </w:rPr>
        <w:t xml:space="preserve">W odniesieniu do kryteriów kwalifikacji (sekcja </w:t>
      </w:r>
      <w:r w:rsidRPr="00EC3B3D">
        <w:rPr>
          <w:rFonts w:ascii="Arial" w:hAnsi="Arial" w:cs="Arial"/>
          <w:sz w:val="20"/>
        </w:rPr>
        <w:sym w:font="Symbol" w:char="F061"/>
      </w:r>
      <w:r w:rsidRPr="00EC3B3D">
        <w:rPr>
          <w:rFonts w:ascii="Arial" w:hAnsi="Arial" w:cs="Arial"/>
          <w:sz w:val="20"/>
        </w:rPr>
        <w:t xml:space="preserve"> lub sekcje A–D w niniejszej części) wykonawca oświadcza, że:</w:t>
      </w:r>
    </w:p>
    <w:p w:rsidR="007D4AF9" w:rsidRPr="005A19CA" w:rsidRDefault="007D4AF9" w:rsidP="007D4AF9">
      <w:pPr>
        <w:pStyle w:val="SectionTitl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7D4AF9" w:rsidRPr="0019732B"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19732B">
        <w:rPr>
          <w:rFonts w:ascii="Arial" w:hAnsi="Arial"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rPr>
        <w:sym w:font="Symbol" w:char="F061"/>
      </w:r>
      <w:r w:rsidRPr="0019732B">
        <w:rPr>
          <w:rFonts w:ascii="Arial" w:hAnsi="Arial"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D4AF9" w:rsidRPr="00682DD7" w:rsidTr="007D4AF9">
        <w:tc>
          <w:tcPr>
            <w:tcW w:w="4606" w:type="dxa"/>
            <w:shd w:val="clear" w:color="auto" w:fill="auto"/>
          </w:tcPr>
          <w:p w:rsidR="007D4AF9" w:rsidRPr="0019732B" w:rsidRDefault="007D4AF9" w:rsidP="007D4AF9">
            <w:pPr>
              <w:rPr>
                <w:rFonts w:ascii="Arial" w:hAnsi="Arial" w:cs="Arial"/>
                <w:b/>
                <w:sz w:val="20"/>
              </w:rPr>
            </w:pPr>
            <w:r w:rsidRPr="0019732B">
              <w:rPr>
                <w:rFonts w:ascii="Arial" w:hAnsi="Arial" w:cs="Arial"/>
                <w:b/>
                <w:sz w:val="20"/>
              </w:rPr>
              <w:t>Spełnienie wszystkich wymaganych kryteriów kwalifikacji</w:t>
            </w:r>
          </w:p>
        </w:tc>
        <w:tc>
          <w:tcPr>
            <w:tcW w:w="4607" w:type="dxa"/>
            <w:shd w:val="clear" w:color="auto" w:fill="auto"/>
          </w:tcPr>
          <w:p w:rsidR="007D4AF9" w:rsidRPr="0019732B" w:rsidRDefault="007D4AF9" w:rsidP="007D4AF9">
            <w:pPr>
              <w:rPr>
                <w:rFonts w:ascii="Arial" w:hAnsi="Arial" w:cs="Arial"/>
                <w:b/>
                <w:sz w:val="20"/>
              </w:rPr>
            </w:pPr>
            <w:r w:rsidRPr="0019732B">
              <w:rPr>
                <w:rFonts w:ascii="Arial" w:hAnsi="Arial" w:cs="Arial"/>
                <w:b/>
                <w:sz w:val="20"/>
              </w:rPr>
              <w:t>Odpowiedź</w:t>
            </w:r>
          </w:p>
        </w:tc>
      </w:tr>
      <w:tr w:rsidR="007D4AF9" w:rsidRPr="00682DD7" w:rsidTr="007D4AF9">
        <w:tc>
          <w:tcPr>
            <w:tcW w:w="4606" w:type="dxa"/>
            <w:shd w:val="clear" w:color="auto" w:fill="auto"/>
          </w:tcPr>
          <w:p w:rsidR="007D4AF9" w:rsidRPr="00682DD7" w:rsidRDefault="007D4AF9" w:rsidP="007D4AF9">
            <w:pPr>
              <w:rPr>
                <w:rFonts w:ascii="Arial" w:hAnsi="Arial" w:cs="Arial"/>
                <w:sz w:val="20"/>
              </w:rPr>
            </w:pPr>
            <w:r w:rsidRPr="00682DD7">
              <w:rPr>
                <w:rFonts w:ascii="Arial" w:hAnsi="Arial" w:cs="Arial"/>
                <w:sz w:val="20"/>
              </w:rPr>
              <w:t>Spełnia wymagane kryteria kwalifikacji:</w:t>
            </w:r>
          </w:p>
        </w:tc>
        <w:tc>
          <w:tcPr>
            <w:tcW w:w="4607" w:type="dxa"/>
            <w:shd w:val="clear" w:color="auto" w:fill="auto"/>
          </w:tcPr>
          <w:p w:rsidR="007D4AF9" w:rsidRPr="00682DD7" w:rsidRDefault="007D4AF9" w:rsidP="007D4AF9">
            <w:pPr>
              <w:rPr>
                <w:rFonts w:ascii="Arial" w:hAnsi="Arial" w:cs="Arial"/>
                <w:sz w:val="20"/>
              </w:rPr>
            </w:pPr>
            <w:r w:rsidRPr="00682DD7">
              <w:rPr>
                <w:rFonts w:ascii="Arial" w:hAnsi="Arial" w:cs="Arial"/>
                <w:w w:val="0"/>
                <w:sz w:val="20"/>
              </w:rPr>
              <w:t>[] Tak [] Nie</w:t>
            </w:r>
          </w:p>
        </w:tc>
      </w:tr>
    </w:tbl>
    <w:p w:rsidR="007D4AF9" w:rsidRPr="00D76847" w:rsidRDefault="007D4AF9" w:rsidP="007D4AF9">
      <w:pPr>
        <w:pStyle w:val="SectionTitle"/>
        <w:rPr>
          <w:rFonts w:ascii="Arial" w:hAnsi="Arial" w:cs="Arial"/>
          <w:strike/>
          <w:sz w:val="20"/>
          <w:szCs w:val="20"/>
        </w:rPr>
      </w:pPr>
      <w:r w:rsidRPr="00D76847">
        <w:rPr>
          <w:rFonts w:ascii="Arial" w:hAnsi="Arial" w:cs="Arial"/>
          <w:strike/>
          <w:sz w:val="20"/>
          <w:szCs w:val="20"/>
        </w:rPr>
        <w:t>A: Kompetencje</w:t>
      </w:r>
    </w:p>
    <w:p w:rsidR="007D4AF9" w:rsidRPr="00D76847"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rPr>
      </w:pPr>
      <w:r w:rsidRPr="00D76847">
        <w:rPr>
          <w:rFonts w:ascii="Arial" w:hAnsi="Arial" w:cs="Arial"/>
          <w:b/>
          <w:strike/>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7D4AF9" w:rsidRPr="00D76847" w:rsidTr="007D4AF9">
        <w:tc>
          <w:tcPr>
            <w:tcW w:w="4644" w:type="dxa"/>
            <w:shd w:val="clear" w:color="auto" w:fill="auto"/>
          </w:tcPr>
          <w:p w:rsidR="007D4AF9" w:rsidRPr="00D76847" w:rsidRDefault="007D4AF9" w:rsidP="007D4AF9">
            <w:pPr>
              <w:rPr>
                <w:rFonts w:ascii="Arial" w:hAnsi="Arial" w:cs="Arial"/>
                <w:b/>
                <w:strike/>
                <w:sz w:val="20"/>
              </w:rPr>
            </w:pPr>
            <w:r w:rsidRPr="00D76847">
              <w:rPr>
                <w:rFonts w:ascii="Arial" w:hAnsi="Arial" w:cs="Arial"/>
                <w:b/>
                <w:strike/>
                <w:sz w:val="20"/>
              </w:rPr>
              <w:t>Kompetencje</w:t>
            </w:r>
          </w:p>
        </w:tc>
        <w:tc>
          <w:tcPr>
            <w:tcW w:w="4645" w:type="dxa"/>
            <w:shd w:val="clear" w:color="auto" w:fill="auto"/>
          </w:tcPr>
          <w:p w:rsidR="007D4AF9" w:rsidRPr="00D76847" w:rsidRDefault="007D4AF9" w:rsidP="007D4AF9">
            <w:pPr>
              <w:rPr>
                <w:rFonts w:ascii="Arial" w:hAnsi="Arial" w:cs="Arial"/>
                <w:b/>
                <w:strike/>
                <w:sz w:val="20"/>
              </w:rPr>
            </w:pPr>
            <w:r w:rsidRPr="00D76847">
              <w:rPr>
                <w:rFonts w:ascii="Arial" w:hAnsi="Arial" w:cs="Arial"/>
                <w:b/>
                <w:strike/>
                <w:sz w:val="20"/>
              </w:rPr>
              <w:t>Odpowiedź</w:t>
            </w:r>
          </w:p>
        </w:tc>
      </w:tr>
      <w:tr w:rsidR="007D4AF9" w:rsidRPr="00D76847" w:rsidTr="007D4AF9">
        <w:tc>
          <w:tcPr>
            <w:tcW w:w="4644" w:type="dxa"/>
            <w:shd w:val="clear" w:color="auto" w:fill="auto"/>
          </w:tcPr>
          <w:p w:rsidR="007D4AF9" w:rsidRPr="00D76847" w:rsidRDefault="007D4AF9" w:rsidP="007D4AF9">
            <w:pPr>
              <w:rPr>
                <w:rFonts w:ascii="Arial" w:hAnsi="Arial" w:cs="Arial"/>
                <w:strike/>
                <w:sz w:val="20"/>
              </w:rPr>
            </w:pPr>
            <w:r w:rsidRPr="00D76847">
              <w:rPr>
                <w:rFonts w:ascii="Arial" w:hAnsi="Arial" w:cs="Arial"/>
                <w:b/>
                <w:strike/>
                <w:sz w:val="20"/>
              </w:rPr>
              <w:t>1) Figuruje w odpowiednim rejestrze zawodowym lub handlowym</w:t>
            </w:r>
            <w:r w:rsidRPr="00D76847">
              <w:rPr>
                <w:rFonts w:ascii="Arial" w:hAnsi="Arial" w:cs="Arial"/>
                <w:strike/>
                <w:sz w:val="20"/>
              </w:rPr>
              <w:t xml:space="preserve"> prowadzonym w państwie członkowskim siedziby wykonawcy</w:t>
            </w:r>
            <w:r w:rsidRPr="00D76847">
              <w:rPr>
                <w:rStyle w:val="Odwoanieprzypisudolnego"/>
                <w:rFonts w:ascii="Arial" w:eastAsia="Calibri" w:hAnsi="Arial" w:cs="Arial"/>
                <w:strike/>
              </w:rPr>
              <w:footnoteReference w:id="32"/>
            </w:r>
            <w:r w:rsidRPr="00D76847">
              <w:rPr>
                <w:rFonts w:ascii="Arial" w:hAnsi="Arial" w:cs="Arial"/>
                <w:strike/>
                <w:sz w:val="20"/>
              </w:rPr>
              <w:t>:</w:t>
            </w:r>
            <w:r w:rsidRPr="00D76847">
              <w:rPr>
                <w:rFonts w:ascii="Arial" w:hAnsi="Arial" w:cs="Arial"/>
                <w:strike/>
                <w:sz w:val="20"/>
              </w:rPr>
              <w:br/>
              <w:t>Jeżeli odnośna dokumentacja jest dostępna w formie elektronicznej, proszę wskazać:</w:t>
            </w:r>
          </w:p>
        </w:tc>
        <w:tc>
          <w:tcPr>
            <w:tcW w:w="4645" w:type="dxa"/>
            <w:shd w:val="clear" w:color="auto" w:fill="auto"/>
          </w:tcPr>
          <w:p w:rsidR="007D4AF9" w:rsidRPr="00D76847" w:rsidRDefault="007D4AF9" w:rsidP="007D4AF9">
            <w:pPr>
              <w:rPr>
                <w:rFonts w:ascii="Arial" w:hAnsi="Arial" w:cs="Arial"/>
                <w:strike/>
                <w:w w:val="0"/>
                <w:sz w:val="20"/>
              </w:rPr>
            </w:pPr>
            <w:r w:rsidRPr="00D76847">
              <w:rPr>
                <w:rFonts w:ascii="Arial" w:hAnsi="Arial" w:cs="Arial"/>
                <w:strike/>
                <w:w w:val="0"/>
                <w:sz w:val="20"/>
              </w:rPr>
              <w:t>[…]</w:t>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sz w:val="20"/>
              </w:rPr>
              <w:t>(adres internetowy, wydający urząd lub organ, dokładne dane referencyjne dokumentacji): [……][……][……]</w:t>
            </w:r>
          </w:p>
        </w:tc>
      </w:tr>
      <w:tr w:rsidR="007D4AF9" w:rsidRPr="00682DD7" w:rsidTr="007D4AF9">
        <w:tc>
          <w:tcPr>
            <w:tcW w:w="4644" w:type="dxa"/>
            <w:shd w:val="clear" w:color="auto" w:fill="auto"/>
          </w:tcPr>
          <w:p w:rsidR="007D4AF9" w:rsidRPr="000F4F84" w:rsidRDefault="007D4AF9" w:rsidP="007D4AF9">
            <w:pPr>
              <w:rPr>
                <w:rFonts w:ascii="Arial" w:hAnsi="Arial" w:cs="Arial"/>
                <w:b/>
                <w:strike/>
                <w:sz w:val="20"/>
              </w:rPr>
            </w:pPr>
            <w:r w:rsidRPr="000F4F84">
              <w:rPr>
                <w:rFonts w:ascii="Arial" w:hAnsi="Arial" w:cs="Arial"/>
                <w:b/>
                <w:strike/>
                <w:sz w:val="20"/>
              </w:rPr>
              <w:t>2) W odniesieniu do zamówień publicznych na usługi:</w:t>
            </w:r>
            <w:r w:rsidRPr="000F4F84">
              <w:rPr>
                <w:rFonts w:ascii="Arial" w:hAnsi="Arial" w:cs="Arial"/>
                <w:b/>
                <w:strike/>
                <w:sz w:val="20"/>
              </w:rPr>
              <w:br/>
            </w:r>
            <w:r w:rsidRPr="000F4F84">
              <w:rPr>
                <w:rFonts w:ascii="Arial" w:hAnsi="Arial" w:cs="Arial"/>
                <w:strike/>
                <w:sz w:val="20"/>
              </w:rPr>
              <w:t xml:space="preserve">Czy konieczne jest </w:t>
            </w:r>
            <w:r w:rsidRPr="000F4F84">
              <w:rPr>
                <w:rFonts w:ascii="Arial" w:hAnsi="Arial" w:cs="Arial"/>
                <w:b/>
                <w:strike/>
                <w:sz w:val="20"/>
              </w:rPr>
              <w:t>posiadanie</w:t>
            </w:r>
            <w:r w:rsidRPr="000F4F84">
              <w:rPr>
                <w:rFonts w:ascii="Arial" w:hAnsi="Arial" w:cs="Arial"/>
                <w:strike/>
                <w:sz w:val="20"/>
              </w:rPr>
              <w:t xml:space="preserve"> określonego </w:t>
            </w:r>
            <w:r w:rsidRPr="000F4F84">
              <w:rPr>
                <w:rFonts w:ascii="Arial" w:hAnsi="Arial" w:cs="Arial"/>
                <w:b/>
                <w:strike/>
                <w:sz w:val="20"/>
              </w:rPr>
              <w:t>zezwolenia lub bycie członkiem</w:t>
            </w:r>
            <w:r w:rsidRPr="000F4F84">
              <w:rPr>
                <w:rFonts w:ascii="Arial" w:hAnsi="Arial" w:cs="Arial"/>
                <w:strike/>
                <w:sz w:val="20"/>
              </w:rPr>
              <w:t xml:space="preserve"> określonej organizacji, aby mieć możliwość świadczenia usługi, o której mowa, w państwie siedziby wykonawcy? </w:t>
            </w:r>
            <w:r w:rsidRPr="000F4F84">
              <w:rPr>
                <w:rFonts w:ascii="Arial" w:hAnsi="Arial" w:cs="Arial"/>
                <w:strike/>
                <w:sz w:val="20"/>
              </w:rPr>
              <w:br/>
            </w:r>
            <w:r w:rsidRPr="000F4F84">
              <w:rPr>
                <w:rFonts w:ascii="Arial" w:hAnsi="Arial" w:cs="Arial"/>
                <w:strike/>
                <w:sz w:val="20"/>
              </w:rPr>
              <w:br/>
              <w:t>Jeżeli odnośna dokumentacja jest dostępna w formie elektronicznej, proszę wskazać:</w:t>
            </w:r>
          </w:p>
        </w:tc>
        <w:tc>
          <w:tcPr>
            <w:tcW w:w="4645" w:type="dxa"/>
            <w:shd w:val="clear" w:color="auto" w:fill="auto"/>
          </w:tcPr>
          <w:p w:rsidR="007D4AF9" w:rsidRPr="000F4F84" w:rsidRDefault="007D4AF9" w:rsidP="007D4AF9">
            <w:pPr>
              <w:rPr>
                <w:rFonts w:ascii="Arial" w:hAnsi="Arial" w:cs="Arial"/>
                <w:strike/>
                <w:w w:val="0"/>
                <w:sz w:val="20"/>
              </w:rPr>
            </w:pPr>
            <w:r w:rsidRPr="000F4F84">
              <w:rPr>
                <w:rFonts w:ascii="Arial" w:hAnsi="Arial" w:cs="Arial"/>
                <w:strike/>
                <w:w w:val="0"/>
                <w:sz w:val="20"/>
              </w:rPr>
              <w:br/>
              <w:t>[] Tak [] Nie</w:t>
            </w:r>
            <w:r w:rsidRPr="000F4F84">
              <w:rPr>
                <w:rFonts w:ascii="Arial" w:hAnsi="Arial" w:cs="Arial"/>
                <w:strike/>
                <w:w w:val="0"/>
                <w:sz w:val="20"/>
              </w:rPr>
              <w:br/>
            </w:r>
            <w:r w:rsidRPr="000F4F84">
              <w:rPr>
                <w:rFonts w:ascii="Arial" w:hAnsi="Arial" w:cs="Arial"/>
                <w:strike/>
                <w:w w:val="0"/>
                <w:sz w:val="20"/>
              </w:rPr>
              <w:br/>
              <w:t>Jeżeli tak, proszę określić, o jakie zezwolenie lub status członkowski chodzi, i wskazać, czy wykonawca je posiada: [ …] [] Tak [] Nie</w:t>
            </w:r>
            <w:r w:rsidRPr="000F4F84">
              <w:rPr>
                <w:rFonts w:ascii="Arial" w:hAnsi="Arial" w:cs="Arial"/>
                <w:strike/>
                <w:w w:val="0"/>
                <w:sz w:val="20"/>
              </w:rPr>
              <w:br/>
            </w:r>
            <w:r w:rsidRPr="000F4F84">
              <w:rPr>
                <w:rFonts w:ascii="Arial" w:hAnsi="Arial" w:cs="Arial"/>
                <w:strike/>
                <w:w w:val="0"/>
                <w:sz w:val="20"/>
              </w:rPr>
              <w:br/>
            </w:r>
            <w:r w:rsidRPr="000F4F84">
              <w:rPr>
                <w:rFonts w:ascii="Arial" w:hAnsi="Arial" w:cs="Arial"/>
                <w:strike/>
                <w:sz w:val="20"/>
              </w:rPr>
              <w:t>(adres internetowy, wydający urząd lub organ, dokładne dane referencyjne dokumentacji): [……][……][……]</w:t>
            </w:r>
          </w:p>
        </w:tc>
      </w:tr>
    </w:tbl>
    <w:p w:rsidR="007D4AF9" w:rsidRPr="005A19CA" w:rsidRDefault="007D4AF9" w:rsidP="007D4AF9">
      <w:pPr>
        <w:pStyle w:val="SectionTitle"/>
        <w:rPr>
          <w:rFonts w:ascii="Arial" w:hAnsi="Arial" w:cs="Arial"/>
          <w:sz w:val="20"/>
          <w:szCs w:val="20"/>
        </w:rPr>
      </w:pPr>
      <w:r w:rsidRPr="005A19CA">
        <w:rPr>
          <w:rFonts w:ascii="Arial" w:hAnsi="Arial" w:cs="Arial"/>
          <w:sz w:val="20"/>
          <w:szCs w:val="20"/>
        </w:rPr>
        <w:t>B: Sytuacja ekonomiczna i finansowa</w:t>
      </w:r>
    </w:p>
    <w:p w:rsidR="007D4AF9" w:rsidRPr="0019732B"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19732B">
        <w:rPr>
          <w:rFonts w:ascii="Arial" w:hAnsi="Arial"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7D4AF9" w:rsidRPr="00682DD7" w:rsidTr="007D4AF9">
        <w:tc>
          <w:tcPr>
            <w:tcW w:w="4644" w:type="dxa"/>
            <w:shd w:val="clear" w:color="auto" w:fill="auto"/>
          </w:tcPr>
          <w:p w:rsidR="007D4AF9" w:rsidRPr="0019732B" w:rsidRDefault="007D4AF9" w:rsidP="007D4AF9">
            <w:pPr>
              <w:rPr>
                <w:rFonts w:ascii="Arial" w:hAnsi="Arial" w:cs="Arial"/>
                <w:b/>
                <w:sz w:val="20"/>
              </w:rPr>
            </w:pPr>
            <w:r w:rsidRPr="0019732B">
              <w:rPr>
                <w:rFonts w:ascii="Arial" w:hAnsi="Arial" w:cs="Arial"/>
                <w:b/>
                <w:sz w:val="20"/>
              </w:rPr>
              <w:t>Sytuacja ekonomiczna i finansowa</w:t>
            </w:r>
          </w:p>
        </w:tc>
        <w:tc>
          <w:tcPr>
            <w:tcW w:w="4645" w:type="dxa"/>
            <w:shd w:val="clear" w:color="auto" w:fill="auto"/>
          </w:tcPr>
          <w:p w:rsidR="007D4AF9" w:rsidRPr="0019732B" w:rsidRDefault="007D4AF9" w:rsidP="007D4AF9">
            <w:pPr>
              <w:rPr>
                <w:rFonts w:ascii="Arial" w:hAnsi="Arial" w:cs="Arial"/>
                <w:b/>
                <w:sz w:val="20"/>
              </w:rPr>
            </w:pPr>
            <w:r w:rsidRPr="0019732B">
              <w:rPr>
                <w:rFonts w:ascii="Arial" w:hAnsi="Arial" w:cs="Arial"/>
                <w:b/>
                <w:sz w:val="20"/>
              </w:rPr>
              <w:t>Odpowiedź:</w:t>
            </w:r>
          </w:p>
        </w:tc>
      </w:tr>
      <w:tr w:rsidR="007D4AF9" w:rsidRPr="00682DD7" w:rsidTr="007D4AF9">
        <w:tc>
          <w:tcPr>
            <w:tcW w:w="4644" w:type="dxa"/>
            <w:shd w:val="clear" w:color="auto" w:fill="auto"/>
          </w:tcPr>
          <w:p w:rsidR="007D4AF9" w:rsidRPr="001B46F4" w:rsidRDefault="007D4AF9" w:rsidP="007D4AF9">
            <w:pPr>
              <w:rPr>
                <w:rFonts w:ascii="Arial" w:hAnsi="Arial" w:cs="Arial"/>
                <w:strike/>
                <w:sz w:val="20"/>
              </w:rPr>
            </w:pPr>
            <w:r w:rsidRPr="001B46F4">
              <w:rPr>
                <w:rFonts w:ascii="Arial" w:hAnsi="Arial" w:cs="Arial"/>
                <w:strike/>
                <w:sz w:val="20"/>
              </w:rPr>
              <w:t xml:space="preserve">1a) Jego („ogólny”) </w:t>
            </w:r>
            <w:r w:rsidRPr="001B46F4">
              <w:rPr>
                <w:rFonts w:ascii="Arial" w:hAnsi="Arial" w:cs="Arial"/>
                <w:b/>
                <w:strike/>
                <w:sz w:val="20"/>
              </w:rPr>
              <w:t>roczny obrót</w:t>
            </w:r>
            <w:r w:rsidRPr="001B46F4">
              <w:rPr>
                <w:rFonts w:ascii="Arial" w:hAnsi="Arial" w:cs="Arial"/>
                <w:strike/>
                <w:sz w:val="20"/>
              </w:rPr>
              <w:t xml:space="preserve"> w ciągu określonej liczby lat obrotowych wymaganej w stosownym ogłoszeniu lub dokumentach zamówienia jest następujący</w:t>
            </w:r>
            <w:r w:rsidRPr="001B46F4">
              <w:rPr>
                <w:rFonts w:ascii="Arial" w:hAnsi="Arial" w:cs="Arial"/>
                <w:b/>
                <w:strike/>
                <w:sz w:val="20"/>
              </w:rPr>
              <w:t>:</w:t>
            </w:r>
            <w:r w:rsidRPr="001B46F4">
              <w:rPr>
                <w:rFonts w:ascii="Arial" w:hAnsi="Arial" w:cs="Arial"/>
                <w:b/>
                <w:strike/>
                <w:sz w:val="20"/>
              </w:rPr>
              <w:br/>
              <w:t>i/lub</w:t>
            </w:r>
            <w:r w:rsidRPr="001B46F4">
              <w:rPr>
                <w:rFonts w:ascii="Arial" w:hAnsi="Arial" w:cs="Arial"/>
                <w:strike/>
                <w:sz w:val="20"/>
              </w:rPr>
              <w:br/>
              <w:t xml:space="preserve">1b) Jego </w:t>
            </w:r>
            <w:r w:rsidRPr="001B46F4">
              <w:rPr>
                <w:rFonts w:ascii="Arial" w:hAnsi="Arial" w:cs="Arial"/>
                <w:b/>
                <w:strike/>
                <w:sz w:val="20"/>
              </w:rPr>
              <w:t>średni</w:t>
            </w:r>
            <w:r w:rsidRPr="001B46F4">
              <w:rPr>
                <w:rFonts w:ascii="Arial" w:hAnsi="Arial" w:cs="Arial"/>
                <w:strike/>
                <w:sz w:val="20"/>
              </w:rPr>
              <w:t xml:space="preserve"> roczny </w:t>
            </w:r>
            <w:r w:rsidRPr="001B46F4">
              <w:rPr>
                <w:rFonts w:ascii="Arial" w:hAnsi="Arial" w:cs="Arial"/>
                <w:b/>
                <w:strike/>
                <w:sz w:val="20"/>
              </w:rPr>
              <w:t>obrót w ciągu określonej liczby lat wymaganej w stosownym ogłoszeniu lub dokumentach zamówienia jest następujący</w:t>
            </w:r>
            <w:r w:rsidRPr="001B46F4">
              <w:rPr>
                <w:rStyle w:val="Odwoanieprzypisudolnego"/>
                <w:rFonts w:ascii="Arial" w:eastAsia="Calibri" w:hAnsi="Arial" w:cs="Arial"/>
                <w:b/>
                <w:strike/>
              </w:rPr>
              <w:footnoteReference w:id="33"/>
            </w:r>
            <w:r w:rsidRPr="001B46F4">
              <w:rPr>
                <w:rFonts w:ascii="Arial" w:hAnsi="Arial" w:cs="Arial"/>
                <w:b/>
                <w:strike/>
                <w:sz w:val="20"/>
              </w:rPr>
              <w:t xml:space="preserve"> (</w:t>
            </w:r>
            <w:r w:rsidRPr="001B46F4">
              <w:rPr>
                <w:rFonts w:ascii="Arial" w:hAnsi="Arial" w:cs="Arial"/>
                <w:strike/>
                <w:sz w:val="20"/>
              </w:rPr>
              <w:t>)</w:t>
            </w:r>
            <w:r w:rsidRPr="001B46F4">
              <w:rPr>
                <w:rFonts w:ascii="Arial" w:hAnsi="Arial" w:cs="Arial"/>
                <w:b/>
                <w:strike/>
                <w:sz w:val="20"/>
              </w:rPr>
              <w:t>:</w:t>
            </w:r>
            <w:r w:rsidRPr="001B46F4">
              <w:rPr>
                <w:rFonts w:ascii="Arial" w:hAnsi="Arial" w:cs="Arial"/>
                <w:b/>
                <w:strike/>
                <w:sz w:val="20"/>
              </w:rPr>
              <w:br/>
            </w:r>
            <w:r w:rsidRPr="001B46F4">
              <w:rPr>
                <w:rFonts w:ascii="Arial" w:hAnsi="Arial" w:cs="Arial"/>
                <w:strike/>
                <w:sz w:val="20"/>
              </w:rPr>
              <w:t>Jeżeli odnośna dokumentacja jest dostępna w formie elektronicznej, proszę wskazać:</w:t>
            </w:r>
          </w:p>
        </w:tc>
        <w:tc>
          <w:tcPr>
            <w:tcW w:w="4645" w:type="dxa"/>
            <w:shd w:val="clear" w:color="auto" w:fill="auto"/>
          </w:tcPr>
          <w:p w:rsidR="007D4AF9" w:rsidRPr="001B46F4" w:rsidRDefault="007D4AF9" w:rsidP="007D4AF9">
            <w:pPr>
              <w:rPr>
                <w:rFonts w:ascii="Arial" w:hAnsi="Arial" w:cs="Arial"/>
                <w:strike/>
                <w:sz w:val="20"/>
              </w:rPr>
            </w:pPr>
            <w:r w:rsidRPr="001B46F4">
              <w:rPr>
                <w:rFonts w:ascii="Arial" w:hAnsi="Arial" w:cs="Arial"/>
                <w:strike/>
                <w:sz w:val="20"/>
              </w:rPr>
              <w:t>rok: [……] obrót: [……] […] waluta</w:t>
            </w:r>
            <w:r w:rsidRPr="001B46F4">
              <w:rPr>
                <w:rFonts w:ascii="Arial" w:hAnsi="Arial" w:cs="Arial"/>
                <w:strike/>
                <w:sz w:val="20"/>
              </w:rPr>
              <w:br/>
              <w:t>rok: [……] obrót: [……] […] waluta</w:t>
            </w:r>
            <w:r w:rsidRPr="001B46F4">
              <w:rPr>
                <w:rFonts w:ascii="Arial" w:hAnsi="Arial" w:cs="Arial"/>
                <w:strike/>
                <w:sz w:val="20"/>
              </w:rPr>
              <w:br/>
              <w:t>rok: [……] obrót: [……] […] waluta</w:t>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t>(liczba lat, średni obrót)</w:t>
            </w:r>
            <w:r w:rsidRPr="001B46F4">
              <w:rPr>
                <w:rFonts w:ascii="Arial" w:hAnsi="Arial" w:cs="Arial"/>
                <w:b/>
                <w:strike/>
                <w:sz w:val="20"/>
              </w:rPr>
              <w:t>:</w:t>
            </w:r>
            <w:r w:rsidRPr="001B46F4">
              <w:rPr>
                <w:rFonts w:ascii="Arial" w:hAnsi="Arial" w:cs="Arial"/>
                <w:strike/>
                <w:sz w:val="20"/>
              </w:rPr>
              <w:t xml:space="preserve"> [……], [……] […] waluta</w:t>
            </w:r>
            <w:r w:rsidRPr="001B46F4">
              <w:rPr>
                <w:rFonts w:ascii="Arial" w:hAnsi="Arial" w:cs="Arial"/>
                <w:strike/>
                <w:sz w:val="20"/>
              </w:rPr>
              <w:br/>
            </w:r>
          </w:p>
          <w:p w:rsidR="007D4AF9" w:rsidRPr="001B46F4" w:rsidRDefault="007D4AF9" w:rsidP="007D4AF9">
            <w:pPr>
              <w:rPr>
                <w:rFonts w:ascii="Arial" w:hAnsi="Arial" w:cs="Arial"/>
                <w:strike/>
                <w:sz w:val="20"/>
              </w:rPr>
            </w:pPr>
            <w:r w:rsidRPr="001B46F4">
              <w:rPr>
                <w:rFonts w:ascii="Arial" w:hAnsi="Arial" w:cs="Arial"/>
                <w:strike/>
                <w:sz w:val="20"/>
              </w:rPr>
              <w:t>(adres internetowy, wydający urząd lub organ, dokładne dane referencyjne dokumentacji): [……][……][……]</w:t>
            </w:r>
          </w:p>
        </w:tc>
      </w:tr>
      <w:tr w:rsidR="007D4AF9" w:rsidRPr="00682DD7" w:rsidTr="007D4AF9">
        <w:tc>
          <w:tcPr>
            <w:tcW w:w="4644" w:type="dxa"/>
            <w:shd w:val="clear" w:color="auto" w:fill="auto"/>
          </w:tcPr>
          <w:p w:rsidR="007D4AF9" w:rsidRPr="001B46F4" w:rsidRDefault="007D4AF9" w:rsidP="007D4AF9">
            <w:pPr>
              <w:rPr>
                <w:rFonts w:ascii="Arial" w:hAnsi="Arial" w:cs="Arial"/>
                <w:strike/>
                <w:sz w:val="20"/>
              </w:rPr>
            </w:pPr>
            <w:r w:rsidRPr="001B46F4">
              <w:rPr>
                <w:rFonts w:ascii="Arial" w:hAnsi="Arial" w:cs="Arial"/>
                <w:strike/>
                <w:sz w:val="20"/>
              </w:rPr>
              <w:lastRenderedPageBreak/>
              <w:t xml:space="preserve">2a) Jego roczny („specyficzny”) </w:t>
            </w:r>
            <w:r w:rsidRPr="001B46F4">
              <w:rPr>
                <w:rFonts w:ascii="Arial" w:hAnsi="Arial" w:cs="Arial"/>
                <w:b/>
                <w:strike/>
                <w:sz w:val="20"/>
              </w:rPr>
              <w:t>obrót w obszarze działalności gospodarczej objętym zamówieniem</w:t>
            </w:r>
            <w:r w:rsidRPr="001B46F4">
              <w:rPr>
                <w:rFonts w:ascii="Arial" w:hAnsi="Arial" w:cs="Arial"/>
                <w:strike/>
                <w:sz w:val="20"/>
              </w:rPr>
              <w:t xml:space="preserve"> i określonym w stosownym ogłoszeniu lub dokumentach zamówienia w ciągu wymaganej liczby lat obrotowych jest następujący:</w:t>
            </w:r>
            <w:r w:rsidRPr="001B46F4">
              <w:rPr>
                <w:rFonts w:ascii="Arial" w:hAnsi="Arial" w:cs="Arial"/>
                <w:strike/>
                <w:sz w:val="20"/>
              </w:rPr>
              <w:br/>
            </w:r>
            <w:r w:rsidRPr="001B46F4">
              <w:rPr>
                <w:rFonts w:ascii="Arial" w:hAnsi="Arial" w:cs="Arial"/>
                <w:b/>
                <w:strike/>
                <w:sz w:val="20"/>
              </w:rPr>
              <w:t>i/lub</w:t>
            </w:r>
            <w:r w:rsidRPr="001B46F4">
              <w:rPr>
                <w:rFonts w:ascii="Arial" w:hAnsi="Arial" w:cs="Arial"/>
                <w:b/>
                <w:strike/>
                <w:sz w:val="20"/>
              </w:rPr>
              <w:br/>
            </w:r>
            <w:r w:rsidRPr="001B46F4">
              <w:rPr>
                <w:rFonts w:ascii="Arial" w:hAnsi="Arial" w:cs="Arial"/>
                <w:strike/>
                <w:sz w:val="20"/>
              </w:rPr>
              <w:t xml:space="preserve">2b) Jego </w:t>
            </w:r>
            <w:r w:rsidRPr="001B46F4">
              <w:rPr>
                <w:rFonts w:ascii="Arial" w:hAnsi="Arial" w:cs="Arial"/>
                <w:b/>
                <w:strike/>
                <w:sz w:val="20"/>
              </w:rPr>
              <w:t>średni</w:t>
            </w:r>
            <w:r w:rsidRPr="001B46F4">
              <w:rPr>
                <w:rFonts w:ascii="Arial" w:hAnsi="Arial" w:cs="Arial"/>
                <w:strike/>
                <w:sz w:val="20"/>
              </w:rPr>
              <w:t xml:space="preserve"> roczny </w:t>
            </w:r>
            <w:r w:rsidRPr="001B46F4">
              <w:rPr>
                <w:rFonts w:ascii="Arial" w:hAnsi="Arial" w:cs="Arial"/>
                <w:b/>
                <w:strike/>
                <w:sz w:val="20"/>
              </w:rPr>
              <w:t>obrót w przedmiotowym obszarze i w ciągu określonej liczby lat wymaganej w stosownym ogłoszeniu lub dokumentach zamówienia jest następujący</w:t>
            </w:r>
            <w:r w:rsidRPr="001B46F4">
              <w:rPr>
                <w:rStyle w:val="Odwoanieprzypisudolnego"/>
                <w:rFonts w:ascii="Arial" w:eastAsia="Calibri" w:hAnsi="Arial" w:cs="Arial"/>
                <w:b/>
                <w:strike/>
              </w:rPr>
              <w:footnoteReference w:id="34"/>
            </w:r>
            <w:r w:rsidRPr="001B46F4">
              <w:rPr>
                <w:rFonts w:ascii="Arial" w:hAnsi="Arial" w:cs="Arial"/>
                <w:b/>
                <w:strike/>
                <w:sz w:val="20"/>
              </w:rPr>
              <w:t>:</w:t>
            </w:r>
            <w:r w:rsidRPr="001B46F4">
              <w:rPr>
                <w:rFonts w:ascii="Arial" w:hAnsi="Arial" w:cs="Arial"/>
                <w:b/>
                <w:strike/>
                <w:sz w:val="20"/>
              </w:rPr>
              <w:br/>
            </w:r>
            <w:r w:rsidRPr="001B46F4">
              <w:rPr>
                <w:rFonts w:ascii="Arial" w:hAnsi="Arial" w:cs="Arial"/>
                <w:strike/>
                <w:sz w:val="20"/>
              </w:rPr>
              <w:t>Jeżeli odnośna dokumentacja jest dostępna w formie elektronicznej, proszę wskazać:</w:t>
            </w:r>
          </w:p>
        </w:tc>
        <w:tc>
          <w:tcPr>
            <w:tcW w:w="4645" w:type="dxa"/>
            <w:shd w:val="clear" w:color="auto" w:fill="auto"/>
          </w:tcPr>
          <w:p w:rsidR="007D4AF9" w:rsidRPr="001B46F4" w:rsidRDefault="007D4AF9" w:rsidP="007D4AF9">
            <w:pPr>
              <w:rPr>
                <w:rFonts w:ascii="Arial" w:hAnsi="Arial" w:cs="Arial"/>
                <w:strike/>
                <w:sz w:val="20"/>
              </w:rPr>
            </w:pPr>
            <w:r w:rsidRPr="001B46F4">
              <w:rPr>
                <w:rFonts w:ascii="Arial" w:hAnsi="Arial" w:cs="Arial"/>
                <w:strike/>
                <w:sz w:val="20"/>
              </w:rPr>
              <w:t>rok: [……] obrót: [……] […] waluta</w:t>
            </w:r>
            <w:r w:rsidRPr="001B46F4">
              <w:rPr>
                <w:rFonts w:ascii="Arial" w:hAnsi="Arial" w:cs="Arial"/>
                <w:strike/>
                <w:sz w:val="20"/>
              </w:rPr>
              <w:br/>
              <w:t>rok: [……] obrót: [……] […] waluta</w:t>
            </w:r>
            <w:r w:rsidRPr="001B46F4">
              <w:rPr>
                <w:rFonts w:ascii="Arial" w:hAnsi="Arial" w:cs="Arial"/>
                <w:strike/>
                <w:sz w:val="20"/>
              </w:rPr>
              <w:br/>
              <w:t>rok: [……] obrót: [……] […] waluta</w:t>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t>(liczba lat, średni obrót)</w:t>
            </w:r>
            <w:r w:rsidRPr="001B46F4">
              <w:rPr>
                <w:rFonts w:ascii="Arial" w:hAnsi="Arial" w:cs="Arial"/>
                <w:b/>
                <w:strike/>
                <w:sz w:val="20"/>
              </w:rPr>
              <w:t>:</w:t>
            </w:r>
            <w:r w:rsidRPr="001B46F4">
              <w:rPr>
                <w:rFonts w:ascii="Arial" w:hAnsi="Arial" w:cs="Arial"/>
                <w:strike/>
                <w:sz w:val="20"/>
              </w:rPr>
              <w:t xml:space="preserve"> [……], [……] […] waluta</w:t>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t>(adres internetowy, wydający urząd lub organ, dokładne dane referencyjne dokumentacji): [……][……][……]</w:t>
            </w:r>
          </w:p>
        </w:tc>
      </w:tr>
      <w:tr w:rsidR="007D4AF9" w:rsidRPr="00682DD7" w:rsidTr="007D4AF9">
        <w:tc>
          <w:tcPr>
            <w:tcW w:w="4644" w:type="dxa"/>
            <w:shd w:val="clear" w:color="auto" w:fill="auto"/>
          </w:tcPr>
          <w:p w:rsidR="007D4AF9" w:rsidRPr="001B46F4" w:rsidRDefault="007D4AF9" w:rsidP="007D4AF9">
            <w:pPr>
              <w:rPr>
                <w:rFonts w:ascii="Arial" w:hAnsi="Arial" w:cs="Arial"/>
                <w:strike/>
                <w:sz w:val="20"/>
              </w:rPr>
            </w:pPr>
            <w:r w:rsidRPr="001B46F4">
              <w:rPr>
                <w:rFonts w:ascii="Arial" w:hAnsi="Arial" w:cs="Arial"/>
                <w:strike/>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7D4AF9" w:rsidRPr="001B46F4" w:rsidRDefault="007D4AF9" w:rsidP="007D4AF9">
            <w:pPr>
              <w:rPr>
                <w:rFonts w:ascii="Arial" w:hAnsi="Arial" w:cs="Arial"/>
                <w:strike/>
                <w:sz w:val="20"/>
              </w:rPr>
            </w:pPr>
            <w:r w:rsidRPr="001B46F4">
              <w:rPr>
                <w:rFonts w:ascii="Arial" w:hAnsi="Arial" w:cs="Arial"/>
                <w:strike/>
                <w:sz w:val="20"/>
              </w:rPr>
              <w:t>[……]</w:t>
            </w:r>
          </w:p>
        </w:tc>
      </w:tr>
      <w:tr w:rsidR="007D4AF9" w:rsidRPr="00682DD7" w:rsidTr="007D4AF9">
        <w:tc>
          <w:tcPr>
            <w:tcW w:w="4644" w:type="dxa"/>
            <w:shd w:val="clear" w:color="auto" w:fill="auto"/>
          </w:tcPr>
          <w:p w:rsidR="007D4AF9" w:rsidRPr="001B46F4" w:rsidRDefault="007D4AF9" w:rsidP="007D4AF9">
            <w:pPr>
              <w:rPr>
                <w:rFonts w:ascii="Arial" w:hAnsi="Arial" w:cs="Arial"/>
                <w:strike/>
                <w:sz w:val="20"/>
              </w:rPr>
            </w:pPr>
            <w:r w:rsidRPr="001B46F4">
              <w:rPr>
                <w:rFonts w:ascii="Arial" w:hAnsi="Arial" w:cs="Arial"/>
                <w:strike/>
                <w:sz w:val="20"/>
              </w:rPr>
              <w:t xml:space="preserve">4) W odniesieniu do </w:t>
            </w:r>
            <w:r w:rsidRPr="001B46F4">
              <w:rPr>
                <w:rFonts w:ascii="Arial" w:hAnsi="Arial" w:cs="Arial"/>
                <w:b/>
                <w:strike/>
                <w:sz w:val="20"/>
              </w:rPr>
              <w:t>wskaźników finansowych</w:t>
            </w:r>
            <w:r w:rsidRPr="001B46F4">
              <w:rPr>
                <w:rStyle w:val="Odwoanieprzypisudolnego"/>
                <w:rFonts w:ascii="Arial" w:eastAsia="Calibri" w:hAnsi="Arial" w:cs="Arial"/>
                <w:b/>
                <w:strike/>
              </w:rPr>
              <w:footnoteReference w:id="35"/>
            </w:r>
            <w:r w:rsidRPr="001B46F4">
              <w:rPr>
                <w:rFonts w:ascii="Arial" w:hAnsi="Arial" w:cs="Arial"/>
                <w:strike/>
                <w:sz w:val="20"/>
              </w:rPr>
              <w:t xml:space="preserve"> określonych w stosownym ogłoszeniu lub dokumentach zamówienia wykonawca oświadcza, że aktualna(-e) wartość(-ci) wymaganego(-ych) wskaźnika(-ów) jest (są) następująca(-e):</w:t>
            </w:r>
            <w:r w:rsidRPr="001B46F4">
              <w:rPr>
                <w:rFonts w:ascii="Arial" w:hAnsi="Arial" w:cs="Arial"/>
                <w:strike/>
                <w:sz w:val="20"/>
              </w:rPr>
              <w:br/>
              <w:t>Jeżeli odnośna dokumentacja jest dostępna w formie elektronicznej, proszę wskazać:</w:t>
            </w:r>
          </w:p>
        </w:tc>
        <w:tc>
          <w:tcPr>
            <w:tcW w:w="4645" w:type="dxa"/>
            <w:shd w:val="clear" w:color="auto" w:fill="auto"/>
          </w:tcPr>
          <w:p w:rsidR="007D4AF9" w:rsidRPr="001B46F4" w:rsidRDefault="007D4AF9" w:rsidP="007D4AF9">
            <w:pPr>
              <w:rPr>
                <w:rFonts w:ascii="Arial" w:hAnsi="Arial" w:cs="Arial"/>
                <w:strike/>
                <w:sz w:val="20"/>
              </w:rPr>
            </w:pPr>
            <w:r w:rsidRPr="001B46F4">
              <w:rPr>
                <w:rFonts w:ascii="Arial" w:hAnsi="Arial" w:cs="Arial"/>
                <w:strike/>
                <w:sz w:val="20"/>
              </w:rPr>
              <w:t>(określenie wymaganego wskaźnika – stosunek X do Y</w:t>
            </w:r>
            <w:r w:rsidRPr="001B46F4">
              <w:rPr>
                <w:rStyle w:val="Odwoanieprzypisudolnego"/>
                <w:rFonts w:ascii="Arial" w:eastAsia="Calibri" w:hAnsi="Arial" w:cs="Arial"/>
                <w:strike/>
              </w:rPr>
              <w:footnoteReference w:id="36"/>
            </w:r>
            <w:r w:rsidRPr="001B46F4">
              <w:rPr>
                <w:rFonts w:ascii="Arial" w:hAnsi="Arial" w:cs="Arial"/>
                <w:strike/>
                <w:sz w:val="20"/>
              </w:rPr>
              <w:t xml:space="preserve"> – oraz wartość):</w:t>
            </w:r>
            <w:r w:rsidRPr="001B46F4">
              <w:rPr>
                <w:rFonts w:ascii="Arial" w:hAnsi="Arial" w:cs="Arial"/>
                <w:strike/>
                <w:sz w:val="20"/>
              </w:rPr>
              <w:br/>
              <w:t>[……], [……]</w:t>
            </w:r>
            <w:r w:rsidRPr="001B46F4">
              <w:rPr>
                <w:rStyle w:val="Odwoanieprzypisudolnego"/>
                <w:rFonts w:ascii="Arial" w:eastAsia="Calibri" w:hAnsi="Arial" w:cs="Arial"/>
                <w:strike/>
              </w:rPr>
              <w:footnoteReference w:id="37"/>
            </w:r>
            <w:r w:rsidRPr="001B46F4">
              <w:rPr>
                <w:rFonts w:ascii="Arial" w:hAnsi="Arial" w:cs="Arial"/>
                <w:strike/>
                <w:sz w:val="20"/>
              </w:rPr>
              <w:br/>
            </w:r>
            <w:r w:rsidRPr="001B46F4">
              <w:rPr>
                <w:rFonts w:ascii="Arial" w:hAnsi="Arial" w:cs="Arial"/>
                <w:i/>
                <w:strike/>
                <w:sz w:val="20"/>
              </w:rPr>
              <w:br/>
            </w:r>
            <w:r w:rsidRPr="001B46F4">
              <w:rPr>
                <w:rFonts w:ascii="Arial" w:hAnsi="Arial" w:cs="Arial"/>
                <w:i/>
                <w:strike/>
                <w:sz w:val="20"/>
              </w:rPr>
              <w:br/>
            </w:r>
            <w:r w:rsidRPr="001B46F4">
              <w:rPr>
                <w:rFonts w:ascii="Arial" w:hAnsi="Arial" w:cs="Arial"/>
                <w:strike/>
                <w:sz w:val="20"/>
              </w:rPr>
              <w:t>(adres internetowy, wydający urząd lub organ, dokładne dane referencyjne dokumentacji): [……][……][……]</w:t>
            </w:r>
          </w:p>
        </w:tc>
      </w:tr>
      <w:tr w:rsidR="007D4AF9" w:rsidRPr="00682DD7" w:rsidTr="007D4AF9">
        <w:tc>
          <w:tcPr>
            <w:tcW w:w="4644" w:type="dxa"/>
            <w:shd w:val="clear" w:color="auto" w:fill="auto"/>
          </w:tcPr>
          <w:p w:rsidR="007D4AF9" w:rsidRPr="000F4F84" w:rsidRDefault="007D4AF9" w:rsidP="007D4AF9">
            <w:pPr>
              <w:rPr>
                <w:rFonts w:ascii="Arial" w:hAnsi="Arial" w:cs="Arial"/>
                <w:strike/>
                <w:sz w:val="20"/>
              </w:rPr>
            </w:pPr>
            <w:r w:rsidRPr="000F4F84">
              <w:rPr>
                <w:rFonts w:ascii="Arial" w:hAnsi="Arial" w:cs="Arial"/>
                <w:strike/>
                <w:sz w:val="20"/>
              </w:rPr>
              <w:t xml:space="preserve">5) W ramach </w:t>
            </w:r>
            <w:r w:rsidRPr="000F4F84">
              <w:rPr>
                <w:rFonts w:ascii="Arial" w:hAnsi="Arial" w:cs="Arial"/>
                <w:b/>
                <w:strike/>
                <w:sz w:val="20"/>
              </w:rPr>
              <w:t>ubezpieczenia z tytułu ryzyka zawodowego</w:t>
            </w:r>
            <w:r w:rsidRPr="000F4F84">
              <w:rPr>
                <w:rFonts w:ascii="Arial" w:hAnsi="Arial" w:cs="Arial"/>
                <w:strike/>
                <w:sz w:val="20"/>
              </w:rPr>
              <w:t xml:space="preserve"> wykonawca jest ubezpieczony na następującą kwotę:</w:t>
            </w:r>
            <w:r w:rsidRPr="000F4F84">
              <w:rPr>
                <w:rFonts w:ascii="Arial" w:hAnsi="Arial" w:cs="Arial"/>
                <w:strike/>
                <w:sz w:val="20"/>
              </w:rPr>
              <w:br/>
            </w:r>
            <w:r w:rsidRPr="000F4F84">
              <w:rPr>
                <w:rStyle w:val="NormalBoldChar"/>
                <w:rFonts w:ascii="Arial" w:eastAsia="Calibri" w:hAnsi="Arial" w:cs="Arial"/>
                <w:strike/>
                <w:sz w:val="20"/>
              </w:rPr>
              <w:t>Jeżeli t</w:t>
            </w:r>
            <w:r w:rsidRPr="000F4F84">
              <w:rPr>
                <w:rFonts w:ascii="Arial" w:hAnsi="Arial" w:cs="Arial"/>
                <w:strike/>
                <w:sz w:val="20"/>
              </w:rPr>
              <w:t>e informacje są dostępne w formie elektronicznej, proszę wskazać:</w:t>
            </w:r>
          </w:p>
        </w:tc>
        <w:tc>
          <w:tcPr>
            <w:tcW w:w="4645" w:type="dxa"/>
            <w:shd w:val="clear" w:color="auto" w:fill="auto"/>
          </w:tcPr>
          <w:p w:rsidR="007D4AF9" w:rsidRPr="000F4F84" w:rsidRDefault="007D4AF9" w:rsidP="007D4AF9">
            <w:pPr>
              <w:rPr>
                <w:rFonts w:ascii="Arial" w:hAnsi="Arial" w:cs="Arial"/>
                <w:strike/>
                <w:sz w:val="20"/>
              </w:rPr>
            </w:pPr>
            <w:r w:rsidRPr="000F4F84">
              <w:rPr>
                <w:rFonts w:ascii="Arial" w:hAnsi="Arial" w:cs="Arial"/>
                <w:strike/>
                <w:sz w:val="20"/>
              </w:rPr>
              <w:t>[……] […] waluta</w:t>
            </w:r>
            <w:r w:rsidRPr="000F4F84">
              <w:rPr>
                <w:rFonts w:ascii="Arial" w:hAnsi="Arial" w:cs="Arial"/>
                <w:strike/>
                <w:sz w:val="20"/>
              </w:rPr>
              <w:br/>
            </w:r>
            <w:r w:rsidRPr="000F4F84">
              <w:rPr>
                <w:rFonts w:ascii="Arial" w:hAnsi="Arial" w:cs="Arial"/>
                <w:strike/>
                <w:sz w:val="20"/>
              </w:rPr>
              <w:br/>
              <w:t>(adres internetowy, wydający urząd lub organ, dokładne dane referencyjne dokumentacji): [……][……][……]</w:t>
            </w:r>
          </w:p>
        </w:tc>
      </w:tr>
      <w:tr w:rsidR="007D4AF9" w:rsidRPr="00682DD7" w:rsidTr="007D4AF9">
        <w:tc>
          <w:tcPr>
            <w:tcW w:w="4644" w:type="dxa"/>
            <w:shd w:val="clear" w:color="auto" w:fill="auto"/>
          </w:tcPr>
          <w:p w:rsidR="007D4AF9" w:rsidRPr="001B46F4" w:rsidRDefault="007D4AF9" w:rsidP="007D4AF9">
            <w:pPr>
              <w:rPr>
                <w:rFonts w:ascii="Arial" w:hAnsi="Arial" w:cs="Arial"/>
                <w:strike/>
                <w:sz w:val="20"/>
              </w:rPr>
            </w:pPr>
            <w:r w:rsidRPr="001B46F4">
              <w:rPr>
                <w:rFonts w:ascii="Arial" w:hAnsi="Arial" w:cs="Arial"/>
                <w:strike/>
                <w:sz w:val="20"/>
              </w:rPr>
              <w:t xml:space="preserve">6) W odniesieniu do </w:t>
            </w:r>
            <w:r w:rsidRPr="001B46F4">
              <w:rPr>
                <w:rFonts w:ascii="Arial" w:hAnsi="Arial" w:cs="Arial"/>
                <w:b/>
                <w:strike/>
                <w:sz w:val="20"/>
              </w:rPr>
              <w:t>innych ewentualnych wymogów ekonomicznych lub finansowych</w:t>
            </w:r>
            <w:r w:rsidRPr="001B46F4">
              <w:rPr>
                <w:rFonts w:ascii="Arial" w:hAnsi="Arial" w:cs="Arial"/>
                <w:strike/>
                <w:sz w:val="20"/>
              </w:rPr>
              <w:t>, które mogły zostać określone w stosownym ogłoszeniu lub dokumentach zamówienia, wykonawca oświadcza, że</w:t>
            </w:r>
            <w:r w:rsidRPr="001B46F4">
              <w:rPr>
                <w:rFonts w:ascii="Arial" w:hAnsi="Arial" w:cs="Arial"/>
                <w:strike/>
                <w:sz w:val="20"/>
              </w:rPr>
              <w:br/>
              <w:t xml:space="preserve">Jeżeli odnośna dokumentacja, która </w:t>
            </w:r>
            <w:r w:rsidRPr="001B46F4">
              <w:rPr>
                <w:rFonts w:ascii="Arial" w:hAnsi="Arial" w:cs="Arial"/>
                <w:b/>
                <w:strike/>
                <w:sz w:val="20"/>
              </w:rPr>
              <w:t>mogła</w:t>
            </w:r>
            <w:r w:rsidRPr="001B46F4">
              <w:rPr>
                <w:rFonts w:ascii="Arial" w:hAnsi="Arial" w:cs="Arial"/>
                <w:strike/>
                <w:sz w:val="20"/>
              </w:rPr>
              <w:t xml:space="preserve"> zostać określona w stosownym ogłoszeniu lub w dokumentach zamówienia, jest dostępna w formie elektronicznej, proszę wskazać:</w:t>
            </w:r>
          </w:p>
        </w:tc>
        <w:tc>
          <w:tcPr>
            <w:tcW w:w="4645" w:type="dxa"/>
            <w:shd w:val="clear" w:color="auto" w:fill="auto"/>
          </w:tcPr>
          <w:p w:rsidR="007D4AF9" w:rsidRPr="001B46F4" w:rsidRDefault="007D4AF9" w:rsidP="007D4AF9">
            <w:pPr>
              <w:rPr>
                <w:rFonts w:ascii="Arial" w:hAnsi="Arial" w:cs="Arial"/>
                <w:strike/>
                <w:sz w:val="20"/>
              </w:rPr>
            </w:pPr>
            <w:r w:rsidRPr="001B46F4">
              <w:rPr>
                <w:rFonts w:ascii="Arial" w:hAnsi="Arial" w:cs="Arial"/>
                <w:strike/>
                <w:sz w:val="20"/>
              </w:rPr>
              <w:t>[……]</w:t>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t>(adres internetowy, wydający urząd lub organ, dokładne dane referencyjne dokumentacji): [……][……][……]</w:t>
            </w:r>
          </w:p>
        </w:tc>
      </w:tr>
    </w:tbl>
    <w:p w:rsidR="007D4AF9" w:rsidRPr="00D76847" w:rsidRDefault="007D4AF9" w:rsidP="007D4AF9">
      <w:pPr>
        <w:pStyle w:val="SectionTitle"/>
        <w:rPr>
          <w:rFonts w:ascii="Arial" w:hAnsi="Arial" w:cs="Arial"/>
          <w:strike/>
          <w:sz w:val="20"/>
          <w:szCs w:val="20"/>
        </w:rPr>
      </w:pPr>
      <w:r w:rsidRPr="00D76847">
        <w:rPr>
          <w:rFonts w:ascii="Arial" w:hAnsi="Arial" w:cs="Arial"/>
          <w:strike/>
          <w:sz w:val="20"/>
          <w:szCs w:val="20"/>
        </w:rPr>
        <w:t>C: Zdolność techniczna i zawodowa</w:t>
      </w:r>
    </w:p>
    <w:p w:rsidR="007D4AF9" w:rsidRPr="00D76847"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rPr>
      </w:pPr>
      <w:r w:rsidRPr="00D76847">
        <w:rPr>
          <w:rFonts w:ascii="Arial" w:hAnsi="Arial" w:cs="Arial"/>
          <w:b/>
          <w:strike/>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7D4AF9" w:rsidRPr="00D76847" w:rsidTr="007D4AF9">
        <w:tc>
          <w:tcPr>
            <w:tcW w:w="4644" w:type="dxa"/>
            <w:shd w:val="clear" w:color="auto" w:fill="auto"/>
          </w:tcPr>
          <w:p w:rsidR="007D4AF9" w:rsidRPr="00D76847" w:rsidRDefault="007D4AF9" w:rsidP="007D4AF9">
            <w:pPr>
              <w:rPr>
                <w:rFonts w:ascii="Arial" w:hAnsi="Arial" w:cs="Arial"/>
                <w:b/>
                <w:strike/>
                <w:sz w:val="20"/>
              </w:rPr>
            </w:pPr>
            <w:bookmarkStart w:id="5" w:name="_DV_M4300"/>
            <w:bookmarkStart w:id="6" w:name="_DV_M4301"/>
            <w:bookmarkEnd w:id="5"/>
            <w:bookmarkEnd w:id="6"/>
            <w:r w:rsidRPr="00D76847">
              <w:rPr>
                <w:rFonts w:ascii="Arial" w:hAnsi="Arial" w:cs="Arial"/>
                <w:b/>
                <w:strike/>
                <w:sz w:val="20"/>
              </w:rPr>
              <w:t>Zdolność techniczna i zawodowa</w:t>
            </w:r>
          </w:p>
        </w:tc>
        <w:tc>
          <w:tcPr>
            <w:tcW w:w="4645" w:type="dxa"/>
            <w:shd w:val="clear" w:color="auto" w:fill="auto"/>
          </w:tcPr>
          <w:p w:rsidR="007D4AF9" w:rsidRPr="00D76847" w:rsidRDefault="007D4AF9" w:rsidP="007D4AF9">
            <w:pPr>
              <w:rPr>
                <w:rFonts w:ascii="Arial" w:hAnsi="Arial" w:cs="Arial"/>
                <w:b/>
                <w:strike/>
                <w:sz w:val="20"/>
              </w:rPr>
            </w:pPr>
            <w:r w:rsidRPr="00D76847">
              <w:rPr>
                <w:rFonts w:ascii="Arial" w:hAnsi="Arial" w:cs="Arial"/>
                <w:b/>
                <w:strike/>
                <w:sz w:val="20"/>
              </w:rPr>
              <w:t>Odpowiedź:</w:t>
            </w:r>
          </w:p>
        </w:tc>
      </w:tr>
      <w:tr w:rsidR="007D4AF9" w:rsidRPr="00D76847" w:rsidTr="007D4AF9">
        <w:tc>
          <w:tcPr>
            <w:tcW w:w="4644"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shd w:val="clear" w:color="auto" w:fill="FFFFFF"/>
              </w:rPr>
              <w:t xml:space="preserve">1a) Jedynie w odniesieniu do </w:t>
            </w:r>
            <w:r w:rsidRPr="00D76847">
              <w:rPr>
                <w:rFonts w:ascii="Arial" w:hAnsi="Arial" w:cs="Arial"/>
                <w:b/>
                <w:strike/>
                <w:sz w:val="20"/>
                <w:shd w:val="clear" w:color="auto" w:fill="FFFFFF"/>
              </w:rPr>
              <w:t>zamówień publicznych na roboty budowlane</w:t>
            </w:r>
            <w:r w:rsidRPr="00D76847">
              <w:rPr>
                <w:rFonts w:ascii="Arial" w:hAnsi="Arial" w:cs="Arial"/>
                <w:strike/>
                <w:sz w:val="20"/>
                <w:shd w:val="clear" w:color="auto" w:fill="FFFFFF"/>
              </w:rPr>
              <w:t>:</w:t>
            </w:r>
            <w:r w:rsidRPr="00D76847">
              <w:rPr>
                <w:rFonts w:ascii="Arial" w:hAnsi="Arial" w:cs="Arial"/>
                <w:strike/>
                <w:sz w:val="20"/>
                <w:shd w:val="clear" w:color="auto" w:fill="BFBFBF"/>
              </w:rPr>
              <w:br/>
            </w:r>
            <w:r w:rsidRPr="00D76847">
              <w:rPr>
                <w:rFonts w:ascii="Arial" w:hAnsi="Arial" w:cs="Arial"/>
                <w:strike/>
                <w:sz w:val="20"/>
              </w:rPr>
              <w:t>W okresie odniesienia</w:t>
            </w:r>
            <w:r w:rsidRPr="00D76847">
              <w:rPr>
                <w:rStyle w:val="Odwoanieprzypisudolnego"/>
                <w:rFonts w:ascii="Arial" w:eastAsia="Calibri" w:hAnsi="Arial" w:cs="Arial"/>
                <w:strike/>
              </w:rPr>
              <w:footnoteReference w:id="38"/>
            </w:r>
            <w:r w:rsidRPr="00D76847">
              <w:rPr>
                <w:rFonts w:ascii="Arial" w:hAnsi="Arial" w:cs="Arial"/>
                <w:strike/>
                <w:sz w:val="20"/>
              </w:rPr>
              <w:t xml:space="preserve"> wykonawca </w:t>
            </w:r>
            <w:r w:rsidRPr="00D76847">
              <w:rPr>
                <w:rFonts w:ascii="Arial" w:hAnsi="Arial" w:cs="Arial"/>
                <w:b/>
                <w:strike/>
                <w:sz w:val="20"/>
              </w:rPr>
              <w:t xml:space="preserve">wykonał następujące roboty budowlane określonego </w:t>
            </w:r>
            <w:r w:rsidRPr="00D76847">
              <w:rPr>
                <w:rFonts w:ascii="Arial" w:hAnsi="Arial" w:cs="Arial"/>
                <w:b/>
                <w:strike/>
                <w:sz w:val="20"/>
              </w:rPr>
              <w:lastRenderedPageBreak/>
              <w:t>rodzaju</w:t>
            </w:r>
            <w:r w:rsidRPr="00D76847">
              <w:rPr>
                <w:rFonts w:ascii="Arial" w:hAnsi="Arial" w:cs="Arial"/>
                <w:strike/>
                <w:sz w:val="20"/>
              </w:rPr>
              <w:t xml:space="preserve">: </w:t>
            </w:r>
            <w:r w:rsidRPr="00D76847">
              <w:rPr>
                <w:rFonts w:ascii="Arial" w:hAnsi="Arial" w:cs="Arial"/>
                <w:strike/>
                <w:sz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lastRenderedPageBreak/>
              <w:t>Liczba lat (okres ten został wskazany w stosownym ogłoszeniu lub dokumentach zamówienia): […]</w:t>
            </w:r>
            <w:r w:rsidRPr="00D76847">
              <w:rPr>
                <w:rFonts w:ascii="Arial" w:hAnsi="Arial" w:cs="Arial"/>
                <w:strike/>
                <w:sz w:val="20"/>
              </w:rPr>
              <w:br/>
              <w:t>Roboty budowlane: [……]</w:t>
            </w:r>
            <w:r w:rsidRPr="00D76847">
              <w:rPr>
                <w:rFonts w:ascii="Arial" w:hAnsi="Arial" w:cs="Arial"/>
                <w:strike/>
                <w:sz w:val="20"/>
              </w:rPr>
              <w:br/>
            </w:r>
            <w:r w:rsidRPr="00D76847">
              <w:rPr>
                <w:rFonts w:ascii="Arial" w:hAnsi="Arial" w:cs="Arial"/>
                <w:strike/>
                <w:sz w:val="20"/>
              </w:rPr>
              <w:lastRenderedPageBreak/>
              <w:br/>
              <w:t>(adres internetowy, wydający urząd lub organ, dokładne dane referencyjne dokumentacji): [……][……][……]</w:t>
            </w:r>
          </w:p>
        </w:tc>
      </w:tr>
      <w:tr w:rsidR="007D4AF9" w:rsidRPr="00D76847" w:rsidTr="007D4AF9">
        <w:tc>
          <w:tcPr>
            <w:tcW w:w="4644" w:type="dxa"/>
            <w:shd w:val="clear" w:color="auto" w:fill="auto"/>
          </w:tcPr>
          <w:p w:rsidR="007D4AF9" w:rsidRPr="00D76847" w:rsidRDefault="007D4AF9" w:rsidP="007D4AF9">
            <w:pPr>
              <w:rPr>
                <w:rFonts w:ascii="Arial" w:hAnsi="Arial" w:cs="Arial"/>
                <w:strike/>
                <w:sz w:val="20"/>
                <w:shd w:val="clear" w:color="auto" w:fill="BFBFBF"/>
              </w:rPr>
            </w:pPr>
            <w:r w:rsidRPr="00D76847">
              <w:rPr>
                <w:rFonts w:ascii="Arial" w:hAnsi="Arial" w:cs="Arial"/>
                <w:strike/>
                <w:sz w:val="20"/>
                <w:shd w:val="clear" w:color="auto" w:fill="FFFFFF"/>
              </w:rPr>
              <w:lastRenderedPageBreak/>
              <w:t xml:space="preserve">1b) Jedynie w odniesieniu do </w:t>
            </w:r>
            <w:r w:rsidRPr="00D76847">
              <w:rPr>
                <w:rFonts w:ascii="Arial" w:hAnsi="Arial" w:cs="Arial"/>
                <w:b/>
                <w:strike/>
                <w:sz w:val="20"/>
                <w:shd w:val="clear" w:color="auto" w:fill="FFFFFF"/>
              </w:rPr>
              <w:t>zamówień publicznych na dostawy i zamówień publicznych na usługi</w:t>
            </w:r>
            <w:r w:rsidRPr="00D76847">
              <w:rPr>
                <w:rFonts w:ascii="Arial" w:hAnsi="Arial" w:cs="Arial"/>
                <w:strike/>
                <w:sz w:val="20"/>
                <w:shd w:val="clear" w:color="auto" w:fill="FFFFFF"/>
              </w:rPr>
              <w:t>:</w:t>
            </w:r>
            <w:r w:rsidRPr="00D76847">
              <w:rPr>
                <w:rFonts w:ascii="Arial" w:hAnsi="Arial" w:cs="Arial"/>
                <w:strike/>
                <w:sz w:val="20"/>
                <w:shd w:val="clear" w:color="auto" w:fill="BFBFBF"/>
              </w:rPr>
              <w:br/>
            </w:r>
            <w:r w:rsidRPr="00D76847">
              <w:rPr>
                <w:rFonts w:ascii="Arial" w:hAnsi="Arial" w:cs="Arial"/>
                <w:strike/>
                <w:sz w:val="20"/>
              </w:rPr>
              <w:t>W okresie odniesienia</w:t>
            </w:r>
            <w:r w:rsidRPr="00D76847">
              <w:rPr>
                <w:rStyle w:val="Odwoanieprzypisudolnego"/>
                <w:rFonts w:ascii="Arial" w:eastAsia="Calibri" w:hAnsi="Arial" w:cs="Arial"/>
                <w:strike/>
              </w:rPr>
              <w:footnoteReference w:id="39"/>
            </w:r>
            <w:r w:rsidRPr="00D76847">
              <w:rPr>
                <w:rFonts w:ascii="Arial" w:hAnsi="Arial" w:cs="Arial"/>
                <w:strike/>
                <w:sz w:val="20"/>
              </w:rPr>
              <w:t xml:space="preserve"> wykonawca </w:t>
            </w:r>
            <w:r w:rsidRPr="00D76847">
              <w:rPr>
                <w:rFonts w:ascii="Arial" w:hAnsi="Arial" w:cs="Arial"/>
                <w:b/>
                <w:strike/>
                <w:sz w:val="20"/>
              </w:rPr>
              <w:t>zrealizował następujące główne dostawy określonego rodzaju lub wyświadczył następujące główne usługi określonego rodzaju</w:t>
            </w:r>
            <w:r w:rsidRPr="00D76847">
              <w:rPr>
                <w:rFonts w:ascii="Arial" w:hAnsi="Arial" w:cs="Arial"/>
                <w:strike/>
                <w:sz w:val="20"/>
              </w:rPr>
              <w:t>:Przy sporządzaniu wykazu proszę podać kwoty, daty i odbiorców, zarówno publicznych, jak i prywatnych</w:t>
            </w:r>
            <w:r w:rsidRPr="00D76847">
              <w:rPr>
                <w:rStyle w:val="Odwoanieprzypisudolnego"/>
                <w:rFonts w:ascii="Arial" w:eastAsia="Calibri" w:hAnsi="Arial" w:cs="Arial"/>
                <w:strike/>
              </w:rPr>
              <w:footnoteReference w:id="40"/>
            </w:r>
            <w:r w:rsidRPr="00D76847">
              <w:rPr>
                <w:rFonts w:ascii="Arial" w:hAnsi="Arial" w:cs="Arial"/>
                <w:strike/>
                <w:sz w:val="20"/>
              </w:rPr>
              <w:t>:</w:t>
            </w:r>
          </w:p>
        </w:tc>
        <w:tc>
          <w:tcPr>
            <w:tcW w:w="4645"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D4AF9" w:rsidRPr="00D76847" w:rsidTr="007D4AF9">
              <w:tc>
                <w:tcPr>
                  <w:tcW w:w="1336"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Opis</w:t>
                  </w:r>
                </w:p>
              </w:tc>
              <w:tc>
                <w:tcPr>
                  <w:tcW w:w="936"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Kwoty</w:t>
                  </w:r>
                </w:p>
              </w:tc>
              <w:tc>
                <w:tcPr>
                  <w:tcW w:w="724"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Daty</w:t>
                  </w:r>
                </w:p>
              </w:tc>
              <w:tc>
                <w:tcPr>
                  <w:tcW w:w="1149"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Odbiorcy</w:t>
                  </w:r>
                </w:p>
              </w:tc>
            </w:tr>
            <w:tr w:rsidR="007D4AF9" w:rsidRPr="00D76847" w:rsidTr="007D4AF9">
              <w:tc>
                <w:tcPr>
                  <w:tcW w:w="1336" w:type="dxa"/>
                  <w:shd w:val="clear" w:color="auto" w:fill="auto"/>
                </w:tcPr>
                <w:p w:rsidR="007D4AF9" w:rsidRPr="00D76847" w:rsidRDefault="007D4AF9" w:rsidP="007D4AF9">
                  <w:pPr>
                    <w:rPr>
                      <w:rFonts w:ascii="Arial" w:hAnsi="Arial" w:cs="Arial"/>
                      <w:strike/>
                      <w:sz w:val="20"/>
                    </w:rPr>
                  </w:pPr>
                </w:p>
              </w:tc>
              <w:tc>
                <w:tcPr>
                  <w:tcW w:w="936" w:type="dxa"/>
                  <w:shd w:val="clear" w:color="auto" w:fill="auto"/>
                </w:tcPr>
                <w:p w:rsidR="007D4AF9" w:rsidRPr="00D76847" w:rsidRDefault="007D4AF9" w:rsidP="007D4AF9">
                  <w:pPr>
                    <w:rPr>
                      <w:rFonts w:ascii="Arial" w:hAnsi="Arial" w:cs="Arial"/>
                      <w:strike/>
                      <w:sz w:val="20"/>
                    </w:rPr>
                  </w:pPr>
                </w:p>
              </w:tc>
              <w:tc>
                <w:tcPr>
                  <w:tcW w:w="724" w:type="dxa"/>
                  <w:shd w:val="clear" w:color="auto" w:fill="auto"/>
                </w:tcPr>
                <w:p w:rsidR="007D4AF9" w:rsidRPr="00D76847" w:rsidRDefault="007D4AF9" w:rsidP="007D4AF9">
                  <w:pPr>
                    <w:rPr>
                      <w:rFonts w:ascii="Arial" w:hAnsi="Arial" w:cs="Arial"/>
                      <w:strike/>
                      <w:sz w:val="20"/>
                    </w:rPr>
                  </w:pPr>
                </w:p>
              </w:tc>
              <w:tc>
                <w:tcPr>
                  <w:tcW w:w="1149" w:type="dxa"/>
                  <w:shd w:val="clear" w:color="auto" w:fill="auto"/>
                </w:tcPr>
                <w:p w:rsidR="007D4AF9" w:rsidRPr="00D76847" w:rsidRDefault="007D4AF9" w:rsidP="007D4AF9">
                  <w:pPr>
                    <w:rPr>
                      <w:rFonts w:ascii="Arial" w:hAnsi="Arial" w:cs="Arial"/>
                      <w:strike/>
                      <w:sz w:val="20"/>
                    </w:rPr>
                  </w:pPr>
                </w:p>
              </w:tc>
            </w:tr>
          </w:tbl>
          <w:p w:rsidR="007D4AF9" w:rsidRPr="00D76847" w:rsidRDefault="007D4AF9" w:rsidP="007D4AF9">
            <w:pPr>
              <w:rPr>
                <w:rFonts w:ascii="Arial" w:hAnsi="Arial" w:cs="Arial"/>
                <w:strike/>
                <w:sz w:val="20"/>
              </w:rPr>
            </w:pPr>
          </w:p>
        </w:tc>
      </w:tr>
      <w:tr w:rsidR="007D4AF9" w:rsidRPr="00D76847" w:rsidTr="007D4AF9">
        <w:tc>
          <w:tcPr>
            <w:tcW w:w="4644" w:type="dxa"/>
            <w:shd w:val="clear" w:color="auto" w:fill="auto"/>
          </w:tcPr>
          <w:p w:rsidR="007D4AF9" w:rsidRPr="00D76847" w:rsidRDefault="007D4AF9" w:rsidP="007D4AF9">
            <w:pPr>
              <w:rPr>
                <w:rFonts w:ascii="Arial" w:hAnsi="Arial" w:cs="Arial"/>
                <w:strike/>
                <w:sz w:val="20"/>
                <w:shd w:val="clear" w:color="auto" w:fill="BFBFBF"/>
              </w:rPr>
            </w:pPr>
            <w:r w:rsidRPr="00D76847">
              <w:rPr>
                <w:rFonts w:ascii="Arial" w:hAnsi="Arial" w:cs="Arial"/>
                <w:strike/>
                <w:sz w:val="20"/>
              </w:rPr>
              <w:t xml:space="preserve">2) Może skorzystać z usług następujących </w:t>
            </w:r>
            <w:r w:rsidRPr="00D76847">
              <w:rPr>
                <w:rFonts w:ascii="Arial" w:hAnsi="Arial" w:cs="Arial"/>
                <w:b/>
                <w:strike/>
                <w:sz w:val="20"/>
              </w:rPr>
              <w:t>pracowników technicznych lub służb technicznych</w:t>
            </w:r>
            <w:r w:rsidRPr="00D76847">
              <w:rPr>
                <w:rStyle w:val="Odwoanieprzypisudolnego"/>
                <w:rFonts w:ascii="Arial" w:eastAsia="Calibri" w:hAnsi="Arial" w:cs="Arial"/>
                <w:b/>
                <w:strike/>
              </w:rPr>
              <w:footnoteReference w:id="41"/>
            </w:r>
            <w:r w:rsidRPr="00D76847">
              <w:rPr>
                <w:rFonts w:ascii="Arial" w:hAnsi="Arial" w:cs="Arial"/>
                <w:strike/>
                <w:sz w:val="20"/>
              </w:rPr>
              <w:t>, w szczególności tych odpowiedzialnych za kontrolę jakości:</w:t>
            </w:r>
            <w:r w:rsidRPr="00D76847">
              <w:rPr>
                <w:rFonts w:ascii="Arial" w:hAnsi="Arial" w:cs="Arial"/>
                <w:strike/>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w:t>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t>[……]</w:t>
            </w:r>
          </w:p>
        </w:tc>
      </w:tr>
      <w:tr w:rsidR="007D4AF9" w:rsidRPr="00D76847" w:rsidTr="007D4AF9">
        <w:tc>
          <w:tcPr>
            <w:tcW w:w="4644"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 xml:space="preserve">3) Korzysta z następujących </w:t>
            </w:r>
            <w:r w:rsidRPr="00D76847">
              <w:rPr>
                <w:rFonts w:ascii="Arial" w:hAnsi="Arial" w:cs="Arial"/>
                <w:b/>
                <w:strike/>
                <w:sz w:val="20"/>
              </w:rPr>
              <w:t>urządzeń technicznych oraz środków w celu zapewnienia jakości</w:t>
            </w:r>
            <w:r w:rsidRPr="00D76847">
              <w:rPr>
                <w:rFonts w:ascii="Arial" w:hAnsi="Arial" w:cs="Arial"/>
                <w:strike/>
                <w:sz w:val="20"/>
              </w:rPr>
              <w:t xml:space="preserve">, a jego </w:t>
            </w:r>
            <w:r w:rsidRPr="00D76847">
              <w:rPr>
                <w:rFonts w:ascii="Arial" w:hAnsi="Arial" w:cs="Arial"/>
                <w:b/>
                <w:strike/>
                <w:sz w:val="20"/>
              </w:rPr>
              <w:t>zaplecze naukowo-badawcze</w:t>
            </w:r>
            <w:r w:rsidRPr="00D76847">
              <w:rPr>
                <w:rFonts w:ascii="Arial" w:hAnsi="Arial" w:cs="Arial"/>
                <w:strike/>
                <w:sz w:val="20"/>
              </w:rPr>
              <w:t xml:space="preserve"> jest następujące: </w:t>
            </w:r>
          </w:p>
        </w:tc>
        <w:tc>
          <w:tcPr>
            <w:tcW w:w="4645"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w:t>
            </w:r>
          </w:p>
        </w:tc>
      </w:tr>
      <w:tr w:rsidR="007D4AF9" w:rsidRPr="00D76847" w:rsidTr="007D4AF9">
        <w:tc>
          <w:tcPr>
            <w:tcW w:w="4644"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 xml:space="preserve">4) Podczas realizacji zamówienia będzie mógł stosować następujące systemy </w:t>
            </w:r>
            <w:r w:rsidRPr="00D76847">
              <w:rPr>
                <w:rFonts w:ascii="Arial" w:hAnsi="Arial" w:cs="Arial"/>
                <w:b/>
                <w:strike/>
                <w:sz w:val="20"/>
              </w:rPr>
              <w:t>zarządzania łańcuchem dostaw</w:t>
            </w:r>
            <w:r w:rsidRPr="00D76847">
              <w:rPr>
                <w:rFonts w:ascii="Arial" w:hAnsi="Arial" w:cs="Arial"/>
                <w:strike/>
                <w:sz w:val="20"/>
              </w:rPr>
              <w:t xml:space="preserve"> i śledzenia łańcucha dostaw:</w:t>
            </w:r>
          </w:p>
        </w:tc>
        <w:tc>
          <w:tcPr>
            <w:tcW w:w="4645"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w:t>
            </w:r>
          </w:p>
        </w:tc>
      </w:tr>
      <w:tr w:rsidR="007D4AF9" w:rsidRPr="00D76847" w:rsidTr="007D4AF9">
        <w:tc>
          <w:tcPr>
            <w:tcW w:w="4644"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shd w:val="clear" w:color="auto" w:fill="FFFFFF"/>
              </w:rPr>
              <w:t>5)</w:t>
            </w:r>
            <w:r w:rsidRPr="00D76847">
              <w:rPr>
                <w:rFonts w:ascii="Arial" w:hAnsi="Arial" w:cs="Arial"/>
                <w:b/>
                <w:strike/>
                <w:sz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hd w:val="clear" w:color="auto" w:fill="BFBFBF"/>
              </w:rPr>
              <w:br/>
            </w:r>
            <w:r w:rsidRPr="00D76847">
              <w:rPr>
                <w:rFonts w:ascii="Arial" w:hAnsi="Arial" w:cs="Arial"/>
                <w:strike/>
                <w:sz w:val="20"/>
              </w:rPr>
              <w:t xml:space="preserve">Czy wykonawca </w:t>
            </w:r>
            <w:r w:rsidRPr="00D76847">
              <w:rPr>
                <w:rFonts w:ascii="Arial" w:hAnsi="Arial" w:cs="Arial"/>
                <w:b/>
                <w:strike/>
                <w:sz w:val="20"/>
              </w:rPr>
              <w:t>zezwoli</w:t>
            </w:r>
            <w:r w:rsidRPr="00D76847">
              <w:rPr>
                <w:rFonts w:ascii="Arial" w:hAnsi="Arial" w:cs="Arial"/>
                <w:strike/>
                <w:sz w:val="20"/>
              </w:rPr>
              <w:t xml:space="preserve"> na przeprowadzenie </w:t>
            </w:r>
            <w:r w:rsidRPr="00D76847">
              <w:rPr>
                <w:rFonts w:ascii="Arial" w:hAnsi="Arial" w:cs="Arial"/>
                <w:b/>
                <w:strike/>
                <w:sz w:val="20"/>
              </w:rPr>
              <w:t>kontroli</w:t>
            </w:r>
            <w:r w:rsidRPr="00D76847">
              <w:rPr>
                <w:rStyle w:val="Odwoanieprzypisudolnego"/>
                <w:rFonts w:ascii="Arial" w:eastAsia="Calibri" w:hAnsi="Arial" w:cs="Arial"/>
                <w:b/>
                <w:strike/>
              </w:rPr>
              <w:footnoteReference w:id="42"/>
            </w:r>
            <w:r w:rsidRPr="00D76847">
              <w:rPr>
                <w:rFonts w:ascii="Arial" w:hAnsi="Arial" w:cs="Arial"/>
                <w:strike/>
                <w:sz w:val="20"/>
              </w:rPr>
              <w:t xml:space="preserve"> swoich </w:t>
            </w:r>
            <w:r w:rsidRPr="00D76847">
              <w:rPr>
                <w:rFonts w:ascii="Arial" w:hAnsi="Arial" w:cs="Arial"/>
                <w:b/>
                <w:strike/>
                <w:sz w:val="20"/>
              </w:rPr>
              <w:t>zdolności produkcyjnych</w:t>
            </w:r>
            <w:r w:rsidRPr="00D76847">
              <w:rPr>
                <w:rFonts w:ascii="Arial" w:hAnsi="Arial" w:cs="Arial"/>
                <w:strike/>
                <w:sz w:val="20"/>
              </w:rPr>
              <w:t xml:space="preserve"> lub </w:t>
            </w:r>
            <w:r w:rsidRPr="00D76847">
              <w:rPr>
                <w:rFonts w:ascii="Arial" w:hAnsi="Arial" w:cs="Arial"/>
                <w:b/>
                <w:strike/>
                <w:sz w:val="20"/>
              </w:rPr>
              <w:t>zdolności technicznych</w:t>
            </w:r>
            <w:r w:rsidRPr="00D76847">
              <w:rPr>
                <w:rFonts w:ascii="Arial" w:hAnsi="Arial" w:cs="Arial"/>
                <w:strike/>
                <w:sz w:val="20"/>
              </w:rPr>
              <w:t xml:space="preserve">, a w razie konieczności także dostępnych mu </w:t>
            </w:r>
            <w:r w:rsidRPr="00D76847">
              <w:rPr>
                <w:rFonts w:ascii="Arial" w:hAnsi="Arial" w:cs="Arial"/>
                <w:b/>
                <w:strike/>
                <w:sz w:val="20"/>
              </w:rPr>
              <w:t>środków naukowych i badawczych</w:t>
            </w:r>
            <w:r w:rsidRPr="00D76847">
              <w:rPr>
                <w:rFonts w:ascii="Arial" w:hAnsi="Arial" w:cs="Arial"/>
                <w:strike/>
                <w:sz w:val="20"/>
              </w:rPr>
              <w:t xml:space="preserve">, jak również </w:t>
            </w:r>
            <w:r w:rsidRPr="00D76847">
              <w:rPr>
                <w:rFonts w:ascii="Arial" w:hAnsi="Arial" w:cs="Arial"/>
                <w:b/>
                <w:strike/>
                <w:sz w:val="20"/>
              </w:rPr>
              <w:t>środków kontroli jakości</w:t>
            </w:r>
            <w:r w:rsidRPr="00D76847">
              <w:rPr>
                <w:rFonts w:ascii="Arial" w:hAnsi="Arial" w:cs="Arial"/>
                <w:strike/>
                <w:sz w:val="20"/>
              </w:rPr>
              <w:t>?</w:t>
            </w:r>
          </w:p>
        </w:tc>
        <w:tc>
          <w:tcPr>
            <w:tcW w:w="4645"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t>[] Tak [] Nie</w:t>
            </w:r>
          </w:p>
        </w:tc>
      </w:tr>
      <w:tr w:rsidR="007D4AF9" w:rsidRPr="00D76847" w:rsidTr="007D4AF9">
        <w:tc>
          <w:tcPr>
            <w:tcW w:w="4644" w:type="dxa"/>
            <w:shd w:val="clear" w:color="auto" w:fill="auto"/>
          </w:tcPr>
          <w:p w:rsidR="007D4AF9" w:rsidRPr="00D76847" w:rsidRDefault="007D4AF9" w:rsidP="007D4AF9">
            <w:pPr>
              <w:rPr>
                <w:rFonts w:ascii="Arial" w:hAnsi="Arial" w:cs="Arial"/>
                <w:b/>
                <w:strike/>
                <w:sz w:val="20"/>
                <w:shd w:val="clear" w:color="auto" w:fill="BFBFBF"/>
              </w:rPr>
            </w:pPr>
            <w:r w:rsidRPr="00D76847">
              <w:rPr>
                <w:rFonts w:ascii="Arial" w:hAnsi="Arial" w:cs="Arial"/>
                <w:strike/>
                <w:sz w:val="20"/>
              </w:rPr>
              <w:t xml:space="preserve">6) Następującym </w:t>
            </w:r>
            <w:r w:rsidRPr="00D76847">
              <w:rPr>
                <w:rFonts w:ascii="Arial" w:hAnsi="Arial" w:cs="Arial"/>
                <w:b/>
                <w:strike/>
                <w:sz w:val="20"/>
              </w:rPr>
              <w:t>wykształceniem i kwalifikacjami zawodowymi</w:t>
            </w:r>
            <w:r w:rsidRPr="00D76847">
              <w:rPr>
                <w:rFonts w:ascii="Arial" w:hAnsi="Arial" w:cs="Arial"/>
                <w:strike/>
                <w:sz w:val="20"/>
              </w:rPr>
              <w:t xml:space="preserve"> legitymuje się:</w:t>
            </w:r>
            <w:r w:rsidRPr="00D76847">
              <w:rPr>
                <w:rFonts w:ascii="Arial" w:hAnsi="Arial" w:cs="Arial"/>
                <w:strike/>
                <w:sz w:val="20"/>
              </w:rPr>
              <w:br/>
              <w:t>a) sam usługodawca lub wykonawca:</w:t>
            </w:r>
            <w:r w:rsidRPr="00D76847">
              <w:rPr>
                <w:rFonts w:ascii="Arial" w:hAnsi="Arial" w:cs="Arial"/>
                <w:strike/>
                <w:sz w:val="20"/>
              </w:rPr>
              <w:br/>
            </w:r>
            <w:r w:rsidRPr="00D76847">
              <w:rPr>
                <w:rFonts w:ascii="Arial" w:hAnsi="Arial" w:cs="Arial"/>
                <w:b/>
                <w:strike/>
                <w:sz w:val="20"/>
              </w:rPr>
              <w:t>lub</w:t>
            </w:r>
            <w:r w:rsidRPr="00D76847">
              <w:rPr>
                <w:rFonts w:ascii="Arial" w:hAnsi="Arial" w:cs="Arial"/>
                <w:strike/>
                <w:sz w:val="20"/>
              </w:rPr>
              <w:t xml:space="preserve"> (w zależności od wymogów określonych w stosownym ogłoszeniu lub dokumentach zamówienia):</w:t>
            </w:r>
            <w:r w:rsidRPr="00D76847">
              <w:rPr>
                <w:rFonts w:ascii="Arial" w:hAnsi="Arial" w:cs="Arial"/>
                <w:strike/>
                <w:sz w:val="20"/>
              </w:rPr>
              <w:br/>
              <w:t>b) jego kadra kierownicza:</w:t>
            </w:r>
          </w:p>
        </w:tc>
        <w:tc>
          <w:tcPr>
            <w:tcW w:w="4645"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br/>
            </w:r>
            <w:r w:rsidRPr="00D76847">
              <w:rPr>
                <w:rFonts w:ascii="Arial" w:hAnsi="Arial" w:cs="Arial"/>
                <w:strike/>
                <w:sz w:val="20"/>
              </w:rPr>
              <w:br/>
              <w:t>a) [……]</w:t>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t>b) [……]</w:t>
            </w:r>
          </w:p>
        </w:tc>
      </w:tr>
      <w:tr w:rsidR="007D4AF9" w:rsidRPr="00D76847" w:rsidTr="007D4AF9">
        <w:tc>
          <w:tcPr>
            <w:tcW w:w="4644"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 xml:space="preserve">7) Podczas realizacji zamówienia wykonawca </w:t>
            </w:r>
            <w:r w:rsidRPr="00D76847">
              <w:rPr>
                <w:rFonts w:ascii="Arial" w:hAnsi="Arial" w:cs="Arial"/>
                <w:strike/>
                <w:sz w:val="20"/>
              </w:rPr>
              <w:lastRenderedPageBreak/>
              <w:t xml:space="preserve">będzie mógł stosować następujące </w:t>
            </w:r>
            <w:r w:rsidRPr="00D76847">
              <w:rPr>
                <w:rFonts w:ascii="Arial" w:hAnsi="Arial" w:cs="Arial"/>
                <w:b/>
                <w:strike/>
                <w:sz w:val="20"/>
              </w:rPr>
              <w:t>środki zarządzania środowiskowego</w:t>
            </w:r>
            <w:r w:rsidRPr="00D76847">
              <w:rPr>
                <w:rFonts w:ascii="Arial" w:hAnsi="Arial" w:cs="Arial"/>
                <w:strike/>
                <w:sz w:val="20"/>
              </w:rPr>
              <w:t>:</w:t>
            </w:r>
          </w:p>
        </w:tc>
        <w:tc>
          <w:tcPr>
            <w:tcW w:w="4645"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lastRenderedPageBreak/>
              <w:t>[……]</w:t>
            </w:r>
          </w:p>
        </w:tc>
      </w:tr>
      <w:tr w:rsidR="007D4AF9" w:rsidRPr="00D76847" w:rsidTr="007D4AF9">
        <w:tc>
          <w:tcPr>
            <w:tcW w:w="4644"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 xml:space="preserve">8) Wielkość </w:t>
            </w:r>
            <w:r w:rsidRPr="00D76847">
              <w:rPr>
                <w:rFonts w:ascii="Arial" w:hAnsi="Arial" w:cs="Arial"/>
                <w:b/>
                <w:strike/>
                <w:sz w:val="20"/>
              </w:rPr>
              <w:t>średniego rocznego zatrudnienia</w:t>
            </w:r>
            <w:r w:rsidRPr="00D76847">
              <w:rPr>
                <w:rFonts w:ascii="Arial" w:hAnsi="Arial" w:cs="Arial"/>
                <w:strike/>
                <w:sz w:val="20"/>
              </w:rPr>
              <w:t xml:space="preserve"> u wykonawcy oraz liczebność kadry kierowniczej w ostatnich trzech latach są następujące</w:t>
            </w:r>
          </w:p>
        </w:tc>
        <w:tc>
          <w:tcPr>
            <w:tcW w:w="4645"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Rok, średnie roczne zatrudnienie:</w:t>
            </w:r>
            <w:r w:rsidRPr="00D76847">
              <w:rPr>
                <w:rFonts w:ascii="Arial" w:hAnsi="Arial" w:cs="Arial"/>
                <w:strike/>
                <w:sz w:val="20"/>
              </w:rPr>
              <w:br/>
              <w:t>[……], [……]</w:t>
            </w:r>
            <w:r w:rsidRPr="00D76847">
              <w:rPr>
                <w:rFonts w:ascii="Arial" w:hAnsi="Arial" w:cs="Arial"/>
                <w:strike/>
                <w:sz w:val="20"/>
              </w:rPr>
              <w:br/>
              <w:t>[……], [……]</w:t>
            </w:r>
            <w:r w:rsidRPr="00D76847">
              <w:rPr>
                <w:rFonts w:ascii="Arial" w:hAnsi="Arial" w:cs="Arial"/>
                <w:strike/>
                <w:sz w:val="20"/>
              </w:rPr>
              <w:br/>
              <w:t>[……], [……]</w:t>
            </w:r>
            <w:r w:rsidRPr="00D76847">
              <w:rPr>
                <w:rFonts w:ascii="Arial" w:hAnsi="Arial" w:cs="Arial"/>
                <w:strike/>
                <w:sz w:val="20"/>
              </w:rPr>
              <w:br/>
              <w:t>Rok, liczebność kadry kierowniczej:</w:t>
            </w:r>
            <w:r w:rsidRPr="00D76847">
              <w:rPr>
                <w:rFonts w:ascii="Arial" w:hAnsi="Arial" w:cs="Arial"/>
                <w:strike/>
                <w:sz w:val="20"/>
              </w:rPr>
              <w:br/>
              <w:t>[……], [……]</w:t>
            </w:r>
            <w:r w:rsidRPr="00D76847">
              <w:rPr>
                <w:rFonts w:ascii="Arial" w:hAnsi="Arial" w:cs="Arial"/>
                <w:strike/>
                <w:sz w:val="20"/>
              </w:rPr>
              <w:br/>
              <w:t>[……], [……]</w:t>
            </w:r>
            <w:r w:rsidRPr="00D76847">
              <w:rPr>
                <w:rFonts w:ascii="Arial" w:hAnsi="Arial" w:cs="Arial"/>
                <w:strike/>
                <w:sz w:val="20"/>
              </w:rPr>
              <w:br/>
              <w:t>[……], [……]</w:t>
            </w:r>
          </w:p>
        </w:tc>
      </w:tr>
      <w:tr w:rsidR="007D4AF9" w:rsidRPr="00D76847" w:rsidTr="007D4AF9">
        <w:tc>
          <w:tcPr>
            <w:tcW w:w="4644"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 xml:space="preserve">9) Będzie dysponował następującymi </w:t>
            </w:r>
            <w:r w:rsidRPr="00D76847">
              <w:rPr>
                <w:rFonts w:ascii="Arial" w:hAnsi="Arial" w:cs="Arial"/>
                <w:b/>
                <w:strike/>
                <w:sz w:val="20"/>
              </w:rPr>
              <w:t>narzędziami, wyposażeniem zakładu i urządzeniami technicznymi</w:t>
            </w:r>
            <w:r w:rsidRPr="00D76847">
              <w:rPr>
                <w:rFonts w:ascii="Arial" w:hAnsi="Arial" w:cs="Arial"/>
                <w:strike/>
                <w:sz w:val="20"/>
              </w:rPr>
              <w:t xml:space="preserve"> na potrzeby realizacji zamówienia:</w:t>
            </w:r>
          </w:p>
        </w:tc>
        <w:tc>
          <w:tcPr>
            <w:tcW w:w="4645"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w:t>
            </w:r>
          </w:p>
        </w:tc>
      </w:tr>
      <w:tr w:rsidR="007D4AF9" w:rsidRPr="00D76847" w:rsidTr="007D4AF9">
        <w:tc>
          <w:tcPr>
            <w:tcW w:w="4644"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 xml:space="preserve">10) Wykonawca </w:t>
            </w:r>
            <w:r w:rsidRPr="00D76847">
              <w:rPr>
                <w:rFonts w:ascii="Arial" w:hAnsi="Arial" w:cs="Arial"/>
                <w:b/>
                <w:strike/>
                <w:sz w:val="20"/>
              </w:rPr>
              <w:t>zamierza ewentualnie zlecić podwykonawcom</w:t>
            </w:r>
            <w:r w:rsidRPr="00D76847">
              <w:rPr>
                <w:rStyle w:val="Odwoanieprzypisudolnego"/>
                <w:rFonts w:ascii="Arial" w:eastAsia="Calibri" w:hAnsi="Arial" w:cs="Arial"/>
                <w:b/>
                <w:strike/>
              </w:rPr>
              <w:footnoteReference w:id="43"/>
            </w:r>
            <w:r w:rsidRPr="00D76847">
              <w:rPr>
                <w:rFonts w:ascii="Arial" w:hAnsi="Arial" w:cs="Arial"/>
                <w:strike/>
                <w:sz w:val="20"/>
              </w:rPr>
              <w:t xml:space="preserve"> następującą </w:t>
            </w:r>
            <w:r w:rsidRPr="00D76847">
              <w:rPr>
                <w:rFonts w:ascii="Arial" w:hAnsi="Arial" w:cs="Arial"/>
                <w:b/>
                <w:strike/>
                <w:sz w:val="20"/>
              </w:rPr>
              <w:t>część (procentową)</w:t>
            </w:r>
            <w:r w:rsidRPr="00D76847">
              <w:rPr>
                <w:rFonts w:ascii="Arial" w:hAnsi="Arial" w:cs="Arial"/>
                <w:strike/>
                <w:sz w:val="20"/>
              </w:rPr>
              <w:t xml:space="preserve"> zamówienia:</w:t>
            </w:r>
          </w:p>
        </w:tc>
        <w:tc>
          <w:tcPr>
            <w:tcW w:w="4645"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w:t>
            </w:r>
          </w:p>
        </w:tc>
      </w:tr>
      <w:tr w:rsidR="007D4AF9" w:rsidRPr="00D76847" w:rsidTr="007D4AF9">
        <w:tc>
          <w:tcPr>
            <w:tcW w:w="4644"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t xml:space="preserve">11) W odniesieniu do </w:t>
            </w:r>
            <w:r w:rsidRPr="00D76847">
              <w:rPr>
                <w:rFonts w:ascii="Arial" w:hAnsi="Arial" w:cs="Arial"/>
                <w:b/>
                <w:strike/>
                <w:sz w:val="20"/>
              </w:rPr>
              <w:t>zamówień publicznych na dostawy</w:t>
            </w:r>
            <w:r w:rsidRPr="00D76847">
              <w:rPr>
                <w:rFonts w:ascii="Arial" w:hAnsi="Arial" w:cs="Arial"/>
                <w:strike/>
                <w:sz w:val="20"/>
              </w:rPr>
              <w:t>:</w:t>
            </w:r>
            <w:r w:rsidRPr="00D76847">
              <w:rPr>
                <w:rFonts w:ascii="Arial" w:hAnsi="Arial" w:cs="Arial"/>
                <w:strike/>
                <w:sz w:val="20"/>
              </w:rPr>
              <w:br/>
              <w:t>Wykonawca dostarczy wymagane próbki, opisy lub fotografie produktów, które mają być dostarczone i którym nie musi towarzyszyć świadectwo autentyczności.</w:t>
            </w:r>
            <w:r w:rsidRPr="00D76847">
              <w:rPr>
                <w:rFonts w:ascii="Arial" w:hAnsi="Arial" w:cs="Arial"/>
                <w:strike/>
                <w:sz w:val="20"/>
              </w:rPr>
              <w:br/>
              <w:t>Wykonawca oświadcza ponadto, że w stosownych przypadkach przedstawi wymagane świadectwa autentyczności.</w:t>
            </w:r>
            <w:r w:rsidRPr="00D76847">
              <w:rPr>
                <w:rFonts w:ascii="Arial" w:hAnsi="Arial" w:cs="Arial"/>
                <w:strike/>
                <w:sz w:val="20"/>
              </w:rPr>
              <w:br/>
              <w:t>Jeżeli odnośna dokumentacja jest dostępna w formie elektronicznej, proszę wskazać:</w:t>
            </w:r>
          </w:p>
        </w:tc>
        <w:tc>
          <w:tcPr>
            <w:tcW w:w="4645"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br/>
              <w:t>[] Tak [] Nie</w:t>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t>[] Tak [] Nie</w:t>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t>(adres internetowy, wydający urząd lub organ,dokładne dane referencyjne dokumentacji): [……][……][……]</w:t>
            </w:r>
          </w:p>
        </w:tc>
      </w:tr>
      <w:tr w:rsidR="007D4AF9" w:rsidRPr="00D76847" w:rsidTr="007D4AF9">
        <w:tc>
          <w:tcPr>
            <w:tcW w:w="4644" w:type="dxa"/>
            <w:shd w:val="clear" w:color="auto" w:fill="auto"/>
          </w:tcPr>
          <w:p w:rsidR="007D4AF9" w:rsidRPr="00D76847" w:rsidRDefault="007D4AF9" w:rsidP="007D4AF9">
            <w:pPr>
              <w:rPr>
                <w:rFonts w:ascii="Arial" w:hAnsi="Arial" w:cs="Arial"/>
                <w:strike/>
                <w:sz w:val="20"/>
                <w:shd w:val="clear" w:color="auto" w:fill="BFBFBF"/>
              </w:rPr>
            </w:pPr>
            <w:r w:rsidRPr="00D76847">
              <w:rPr>
                <w:rFonts w:ascii="Arial" w:hAnsi="Arial" w:cs="Arial"/>
                <w:strike/>
                <w:sz w:val="20"/>
              </w:rPr>
              <w:t xml:space="preserve">12) W odniesieniu do </w:t>
            </w:r>
            <w:r w:rsidRPr="00D76847">
              <w:rPr>
                <w:rFonts w:ascii="Arial" w:hAnsi="Arial" w:cs="Arial"/>
                <w:b/>
                <w:strike/>
                <w:sz w:val="20"/>
              </w:rPr>
              <w:t>zamówień publicznych na dostawy</w:t>
            </w:r>
            <w:r w:rsidRPr="00D76847">
              <w:rPr>
                <w:rFonts w:ascii="Arial" w:hAnsi="Arial" w:cs="Arial"/>
                <w:strike/>
                <w:sz w:val="20"/>
              </w:rPr>
              <w:t>:</w:t>
            </w:r>
            <w:r w:rsidRPr="00D76847">
              <w:rPr>
                <w:rFonts w:ascii="Arial" w:hAnsi="Arial" w:cs="Arial"/>
                <w:strike/>
                <w:sz w:val="20"/>
              </w:rPr>
              <w:br/>
              <w:t xml:space="preserve">Czy wykonawca może przedstawić wymagane </w:t>
            </w:r>
            <w:r w:rsidRPr="00D76847">
              <w:rPr>
                <w:rFonts w:ascii="Arial" w:hAnsi="Arial" w:cs="Arial"/>
                <w:b/>
                <w:strike/>
                <w:sz w:val="20"/>
              </w:rPr>
              <w:t>zaświadczenia</w:t>
            </w:r>
            <w:r w:rsidRPr="00D76847">
              <w:rPr>
                <w:rFonts w:ascii="Arial" w:hAnsi="Arial" w:cs="Arial"/>
                <w:strike/>
                <w:sz w:val="20"/>
              </w:rPr>
              <w:t xml:space="preserve"> sporządzone przez urzędowe </w:t>
            </w:r>
            <w:r w:rsidRPr="00D76847">
              <w:rPr>
                <w:rFonts w:ascii="Arial" w:hAnsi="Arial" w:cs="Arial"/>
                <w:b/>
                <w:strike/>
                <w:sz w:val="20"/>
              </w:rPr>
              <w:t>instytuty</w:t>
            </w:r>
            <w:r w:rsidRPr="00D76847">
              <w:rPr>
                <w:rFonts w:ascii="Arial" w:hAnsi="Arial" w:cs="Arial"/>
                <w:strike/>
                <w:sz w:val="20"/>
              </w:rPr>
              <w:t xml:space="preserve"> lub agencje </w:t>
            </w:r>
            <w:r w:rsidRPr="00D76847">
              <w:rPr>
                <w:rFonts w:ascii="Arial" w:hAnsi="Arial" w:cs="Arial"/>
                <w:b/>
                <w:strike/>
                <w:sz w:val="20"/>
              </w:rPr>
              <w:t>kontroli jakości</w:t>
            </w:r>
            <w:r w:rsidRPr="00D76847">
              <w:rPr>
                <w:rFonts w:ascii="Arial" w:hAnsi="Arial" w:cs="Arial"/>
                <w:strike/>
                <w:sz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rPr>
              <w:br/>
            </w:r>
            <w:r w:rsidRPr="00D76847">
              <w:rPr>
                <w:rFonts w:ascii="Arial" w:hAnsi="Arial" w:cs="Arial"/>
                <w:b/>
                <w:strike/>
                <w:sz w:val="20"/>
              </w:rPr>
              <w:t>Jeżeli nie</w:t>
            </w:r>
            <w:r w:rsidRPr="00D76847">
              <w:rPr>
                <w:rFonts w:ascii="Arial" w:hAnsi="Arial" w:cs="Arial"/>
                <w:strike/>
                <w:sz w:val="20"/>
              </w:rPr>
              <w:t>, proszę wyjaśnić dlaczego, i wskazać, jakie inne środki dowodowe mogą zostać przedstawione:</w:t>
            </w:r>
            <w:r w:rsidRPr="00D76847">
              <w:rPr>
                <w:rFonts w:ascii="Arial" w:hAnsi="Arial" w:cs="Arial"/>
                <w:strike/>
                <w:sz w:val="20"/>
              </w:rPr>
              <w:br/>
              <w:t>Jeżeli odnośna dokumentacja jest dostępna w formie elektronicznej, proszę wskazać:</w:t>
            </w:r>
          </w:p>
        </w:tc>
        <w:tc>
          <w:tcPr>
            <w:tcW w:w="4645" w:type="dxa"/>
            <w:shd w:val="clear" w:color="auto" w:fill="auto"/>
          </w:tcPr>
          <w:p w:rsidR="007D4AF9" w:rsidRPr="00D76847" w:rsidRDefault="007D4AF9" w:rsidP="007D4AF9">
            <w:pPr>
              <w:rPr>
                <w:rFonts w:ascii="Arial" w:hAnsi="Arial" w:cs="Arial"/>
                <w:strike/>
                <w:sz w:val="20"/>
              </w:rPr>
            </w:pPr>
            <w:r w:rsidRPr="00D76847">
              <w:rPr>
                <w:rFonts w:ascii="Arial" w:hAnsi="Arial" w:cs="Arial"/>
                <w:strike/>
                <w:sz w:val="20"/>
              </w:rPr>
              <w:br/>
              <w:t>[] Tak [] Nie</w:t>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r>
            <w:r w:rsidRPr="00D76847">
              <w:rPr>
                <w:rFonts w:ascii="Arial" w:hAnsi="Arial" w:cs="Arial"/>
                <w:strike/>
                <w:sz w:val="20"/>
              </w:rPr>
              <w:br/>
              <w:t>[…]</w:t>
            </w:r>
            <w:r w:rsidRPr="00D76847">
              <w:rPr>
                <w:rFonts w:ascii="Arial" w:hAnsi="Arial" w:cs="Arial"/>
                <w:strike/>
                <w:sz w:val="20"/>
              </w:rPr>
              <w:br/>
            </w:r>
            <w:r w:rsidRPr="00D76847">
              <w:rPr>
                <w:rFonts w:ascii="Arial" w:hAnsi="Arial" w:cs="Arial"/>
                <w:strike/>
                <w:sz w:val="20"/>
              </w:rPr>
              <w:br/>
              <w:t>(adres internetowy, wydający urząd lub organ, dokładne dane referencyjne dokumentacji): [……][……][……]</w:t>
            </w:r>
          </w:p>
        </w:tc>
      </w:tr>
    </w:tbl>
    <w:p w:rsidR="007D4AF9" w:rsidRPr="00D76847" w:rsidRDefault="007D4AF9" w:rsidP="007D4AF9">
      <w:pPr>
        <w:pStyle w:val="SectionTitl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D76847">
        <w:rPr>
          <w:rFonts w:ascii="Arial" w:hAnsi="Arial" w:cs="Arial"/>
          <w:strike/>
          <w:sz w:val="20"/>
          <w:szCs w:val="20"/>
        </w:rPr>
        <w:t>D: Systemy zapewniania jakości i normy zarządzania środowiskowego</w:t>
      </w:r>
    </w:p>
    <w:p w:rsidR="007D4AF9" w:rsidRPr="00D76847"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rPr>
      </w:pPr>
      <w:r w:rsidRPr="00D76847">
        <w:rPr>
          <w:rFonts w:ascii="Arial" w:hAnsi="Arial" w:cs="Arial"/>
          <w:b/>
          <w:strike/>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7D4AF9" w:rsidRPr="00D76847" w:rsidTr="007D4AF9">
        <w:tc>
          <w:tcPr>
            <w:tcW w:w="4644" w:type="dxa"/>
            <w:shd w:val="clear" w:color="auto" w:fill="auto"/>
          </w:tcPr>
          <w:p w:rsidR="007D4AF9" w:rsidRPr="00D76847" w:rsidRDefault="007D4AF9" w:rsidP="007D4AF9">
            <w:pPr>
              <w:rPr>
                <w:rFonts w:ascii="Arial" w:hAnsi="Arial" w:cs="Arial"/>
                <w:b/>
                <w:strike/>
                <w:w w:val="0"/>
                <w:sz w:val="20"/>
              </w:rPr>
            </w:pPr>
            <w:r w:rsidRPr="00D76847">
              <w:rPr>
                <w:rFonts w:ascii="Arial" w:hAnsi="Arial" w:cs="Arial"/>
                <w:b/>
                <w:strike/>
                <w:w w:val="0"/>
                <w:sz w:val="20"/>
              </w:rPr>
              <w:t>Systemy zapewniania jakości i normy zarządzania środowiskowego</w:t>
            </w:r>
          </w:p>
        </w:tc>
        <w:tc>
          <w:tcPr>
            <w:tcW w:w="4645" w:type="dxa"/>
            <w:shd w:val="clear" w:color="auto" w:fill="auto"/>
          </w:tcPr>
          <w:p w:rsidR="007D4AF9" w:rsidRPr="00D76847" w:rsidRDefault="007D4AF9" w:rsidP="007D4AF9">
            <w:pPr>
              <w:rPr>
                <w:rFonts w:ascii="Arial" w:hAnsi="Arial" w:cs="Arial"/>
                <w:b/>
                <w:strike/>
                <w:w w:val="0"/>
                <w:sz w:val="20"/>
              </w:rPr>
            </w:pPr>
            <w:r w:rsidRPr="00D76847">
              <w:rPr>
                <w:rFonts w:ascii="Arial" w:hAnsi="Arial" w:cs="Arial"/>
                <w:b/>
                <w:strike/>
                <w:w w:val="0"/>
                <w:sz w:val="20"/>
              </w:rPr>
              <w:t>Odpowiedź:</w:t>
            </w:r>
          </w:p>
        </w:tc>
      </w:tr>
      <w:tr w:rsidR="007D4AF9" w:rsidRPr="00D76847" w:rsidTr="007D4AF9">
        <w:tc>
          <w:tcPr>
            <w:tcW w:w="4644" w:type="dxa"/>
            <w:shd w:val="clear" w:color="auto" w:fill="auto"/>
          </w:tcPr>
          <w:p w:rsidR="007D4AF9" w:rsidRPr="00D76847" w:rsidRDefault="007D4AF9" w:rsidP="007D4AF9">
            <w:pPr>
              <w:rPr>
                <w:rFonts w:ascii="Arial" w:hAnsi="Arial" w:cs="Arial"/>
                <w:strike/>
                <w:w w:val="0"/>
                <w:sz w:val="20"/>
              </w:rPr>
            </w:pPr>
            <w:r w:rsidRPr="00D76847">
              <w:rPr>
                <w:rFonts w:ascii="Arial" w:hAnsi="Arial" w:cs="Arial"/>
                <w:strike/>
                <w:w w:val="0"/>
                <w:sz w:val="20"/>
              </w:rPr>
              <w:t xml:space="preserve">Czy wykonawca będzie w stanie przedstawić </w:t>
            </w:r>
            <w:r w:rsidRPr="00D76847">
              <w:rPr>
                <w:rFonts w:ascii="Arial" w:hAnsi="Arial" w:cs="Arial"/>
                <w:b/>
                <w:strike/>
                <w:sz w:val="20"/>
              </w:rPr>
              <w:t>zaświadczenia</w:t>
            </w:r>
            <w:r w:rsidRPr="00D76847">
              <w:rPr>
                <w:rFonts w:ascii="Arial" w:hAnsi="Arial" w:cs="Arial"/>
                <w:strike/>
                <w:w w:val="0"/>
                <w:sz w:val="20"/>
              </w:rPr>
              <w:t xml:space="preserve"> sporządzone przez niezależne jednostki, poświadczające spełnienie przez </w:t>
            </w:r>
            <w:r w:rsidRPr="00D76847">
              <w:rPr>
                <w:rFonts w:ascii="Arial" w:hAnsi="Arial" w:cs="Arial"/>
                <w:strike/>
                <w:w w:val="0"/>
                <w:sz w:val="20"/>
              </w:rPr>
              <w:lastRenderedPageBreak/>
              <w:t xml:space="preserve">wykonawcę wymaganych </w:t>
            </w:r>
            <w:r w:rsidRPr="00D76847">
              <w:rPr>
                <w:rFonts w:ascii="Arial" w:hAnsi="Arial" w:cs="Arial"/>
                <w:b/>
                <w:strike/>
                <w:sz w:val="20"/>
              </w:rPr>
              <w:t>norm zapewniania jakości</w:t>
            </w:r>
            <w:r w:rsidRPr="00D76847">
              <w:rPr>
                <w:rFonts w:ascii="Arial" w:hAnsi="Arial" w:cs="Arial"/>
                <w:strike/>
                <w:w w:val="0"/>
                <w:sz w:val="20"/>
              </w:rPr>
              <w:t>, w tym w zakresie dostępności dla osób niepełnosprawnych?</w:t>
            </w:r>
            <w:r w:rsidRPr="00D76847">
              <w:rPr>
                <w:rFonts w:ascii="Arial" w:hAnsi="Arial" w:cs="Arial"/>
                <w:strike/>
                <w:w w:val="0"/>
                <w:sz w:val="20"/>
              </w:rPr>
              <w:br/>
            </w:r>
            <w:r w:rsidRPr="00D76847">
              <w:rPr>
                <w:rFonts w:ascii="Arial" w:hAnsi="Arial" w:cs="Arial"/>
                <w:b/>
                <w:strike/>
                <w:w w:val="0"/>
                <w:sz w:val="20"/>
              </w:rPr>
              <w:t>Jeżeli nie</w:t>
            </w:r>
            <w:r w:rsidRPr="00D76847">
              <w:rPr>
                <w:rFonts w:ascii="Arial" w:hAnsi="Arial" w:cs="Arial"/>
                <w:strike/>
                <w:w w:val="0"/>
                <w:sz w:val="20"/>
              </w:rPr>
              <w:t>, proszę wyjaśnić dlaczego, i określić, jakie inne środki dowodowe dotyczące systemu zapewniania jakości mogą zostać przedstawione:</w:t>
            </w:r>
            <w:r w:rsidRPr="00D76847">
              <w:rPr>
                <w:rFonts w:ascii="Arial" w:hAnsi="Arial" w:cs="Arial"/>
                <w:strike/>
                <w:w w:val="0"/>
                <w:sz w:val="20"/>
              </w:rPr>
              <w:br/>
            </w:r>
            <w:r w:rsidRPr="00D76847">
              <w:rPr>
                <w:rFonts w:ascii="Arial" w:hAnsi="Arial" w:cs="Arial"/>
                <w:strike/>
                <w:sz w:val="20"/>
              </w:rPr>
              <w:t>Jeżeli odnośna dokumentacja jest dostępna w formie elektronicznej, proszę wskazać:</w:t>
            </w:r>
          </w:p>
        </w:tc>
        <w:tc>
          <w:tcPr>
            <w:tcW w:w="4645" w:type="dxa"/>
            <w:shd w:val="clear" w:color="auto" w:fill="auto"/>
          </w:tcPr>
          <w:p w:rsidR="007D4AF9" w:rsidRPr="00D76847" w:rsidRDefault="007D4AF9" w:rsidP="007D4AF9">
            <w:pPr>
              <w:rPr>
                <w:rFonts w:ascii="Arial" w:hAnsi="Arial" w:cs="Arial"/>
                <w:strike/>
                <w:w w:val="0"/>
                <w:sz w:val="20"/>
              </w:rPr>
            </w:pPr>
            <w:r w:rsidRPr="00D76847">
              <w:rPr>
                <w:rFonts w:ascii="Arial" w:hAnsi="Arial" w:cs="Arial"/>
                <w:strike/>
                <w:w w:val="0"/>
                <w:sz w:val="20"/>
              </w:rPr>
              <w:lastRenderedPageBreak/>
              <w:t>[] Tak [] Nie</w:t>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lastRenderedPageBreak/>
              <w:br/>
            </w:r>
            <w:r w:rsidRPr="00D76847">
              <w:rPr>
                <w:rFonts w:ascii="Arial" w:hAnsi="Arial" w:cs="Arial"/>
                <w:strike/>
                <w:w w:val="0"/>
                <w:sz w:val="20"/>
              </w:rPr>
              <w:br/>
              <w:t>[……] [……]</w:t>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sz w:val="20"/>
              </w:rPr>
              <w:t>(adres internetowy, wydający urząd lub organ, dokładne dane referencyjne dokumentacji): [……][……][……]</w:t>
            </w:r>
          </w:p>
        </w:tc>
      </w:tr>
      <w:tr w:rsidR="007D4AF9" w:rsidRPr="00D76847" w:rsidTr="007D4AF9">
        <w:tc>
          <w:tcPr>
            <w:tcW w:w="4644" w:type="dxa"/>
            <w:shd w:val="clear" w:color="auto" w:fill="auto"/>
          </w:tcPr>
          <w:p w:rsidR="007D4AF9" w:rsidRPr="00D76847" w:rsidRDefault="007D4AF9" w:rsidP="007D4AF9">
            <w:pPr>
              <w:rPr>
                <w:rFonts w:ascii="Arial" w:hAnsi="Arial" w:cs="Arial"/>
                <w:strike/>
                <w:w w:val="0"/>
                <w:sz w:val="20"/>
              </w:rPr>
            </w:pPr>
            <w:r w:rsidRPr="00D76847">
              <w:rPr>
                <w:rFonts w:ascii="Arial" w:hAnsi="Arial" w:cs="Arial"/>
                <w:strike/>
                <w:w w:val="0"/>
                <w:sz w:val="20"/>
              </w:rPr>
              <w:lastRenderedPageBreak/>
              <w:t xml:space="preserve">Czy wykonawca będzie w stanie przedstawić </w:t>
            </w:r>
            <w:r w:rsidRPr="00D76847">
              <w:rPr>
                <w:rFonts w:ascii="Arial" w:hAnsi="Arial" w:cs="Arial"/>
                <w:b/>
                <w:strike/>
                <w:sz w:val="20"/>
              </w:rPr>
              <w:t>zaświadczenia</w:t>
            </w:r>
            <w:r w:rsidRPr="00D76847">
              <w:rPr>
                <w:rFonts w:ascii="Arial" w:hAnsi="Arial" w:cs="Arial"/>
                <w:strike/>
                <w:w w:val="0"/>
                <w:sz w:val="20"/>
              </w:rPr>
              <w:t xml:space="preserve"> sporządzone przez niezależne jednostki, poświadczające spełnienie przez wykonawcę wymogów określonych </w:t>
            </w:r>
            <w:r w:rsidRPr="00D76847">
              <w:rPr>
                <w:rFonts w:ascii="Arial" w:hAnsi="Arial" w:cs="Arial"/>
                <w:b/>
                <w:strike/>
                <w:sz w:val="20"/>
              </w:rPr>
              <w:t>systemów lub norm zarządzania środowiskowego</w:t>
            </w:r>
            <w:r w:rsidRPr="00D76847">
              <w:rPr>
                <w:rFonts w:ascii="Arial" w:hAnsi="Arial" w:cs="Arial"/>
                <w:strike/>
                <w:w w:val="0"/>
                <w:sz w:val="20"/>
              </w:rPr>
              <w:t>?</w:t>
            </w:r>
            <w:r w:rsidRPr="00D76847">
              <w:rPr>
                <w:rFonts w:ascii="Arial" w:hAnsi="Arial" w:cs="Arial"/>
                <w:strike/>
                <w:w w:val="0"/>
                <w:sz w:val="20"/>
              </w:rPr>
              <w:br/>
            </w:r>
            <w:r w:rsidRPr="00D76847">
              <w:rPr>
                <w:rFonts w:ascii="Arial" w:hAnsi="Arial" w:cs="Arial"/>
                <w:b/>
                <w:strike/>
                <w:w w:val="0"/>
                <w:sz w:val="20"/>
              </w:rPr>
              <w:t>Jeżeli nie</w:t>
            </w:r>
            <w:r w:rsidRPr="00D76847">
              <w:rPr>
                <w:rFonts w:ascii="Arial" w:hAnsi="Arial" w:cs="Arial"/>
                <w:strike/>
                <w:w w:val="0"/>
                <w:sz w:val="20"/>
              </w:rPr>
              <w:t xml:space="preserve">, proszę wyjaśnić dlaczego, i określić, jakie inne środki dowodowe dotyczące </w:t>
            </w:r>
            <w:r w:rsidRPr="00D76847">
              <w:rPr>
                <w:rFonts w:ascii="Arial" w:hAnsi="Arial" w:cs="Arial"/>
                <w:b/>
                <w:strike/>
                <w:w w:val="0"/>
                <w:sz w:val="20"/>
              </w:rPr>
              <w:t>systemów lub norm zarządzania środowiskowego</w:t>
            </w:r>
            <w:r w:rsidRPr="00D76847">
              <w:rPr>
                <w:rFonts w:ascii="Arial" w:hAnsi="Arial" w:cs="Arial"/>
                <w:strike/>
                <w:w w:val="0"/>
                <w:sz w:val="20"/>
              </w:rPr>
              <w:t xml:space="preserve"> mogą zostać przedstawione:</w:t>
            </w:r>
            <w:r w:rsidRPr="00D76847">
              <w:rPr>
                <w:rFonts w:ascii="Arial" w:hAnsi="Arial" w:cs="Arial"/>
                <w:strike/>
                <w:w w:val="0"/>
                <w:sz w:val="20"/>
              </w:rPr>
              <w:br/>
            </w:r>
            <w:r w:rsidRPr="00D76847">
              <w:rPr>
                <w:rFonts w:ascii="Arial" w:hAnsi="Arial" w:cs="Arial"/>
                <w:strike/>
                <w:sz w:val="20"/>
              </w:rPr>
              <w:t>Jeżeli odnośna dokumentacja jest dostępna w formie elektronicznej, proszę wskazać:</w:t>
            </w:r>
          </w:p>
        </w:tc>
        <w:tc>
          <w:tcPr>
            <w:tcW w:w="4645" w:type="dxa"/>
            <w:shd w:val="clear" w:color="auto" w:fill="auto"/>
          </w:tcPr>
          <w:p w:rsidR="007D4AF9" w:rsidRPr="00D76847" w:rsidRDefault="007D4AF9" w:rsidP="007D4AF9">
            <w:pPr>
              <w:rPr>
                <w:rFonts w:ascii="Arial" w:hAnsi="Arial" w:cs="Arial"/>
                <w:strike/>
                <w:w w:val="0"/>
                <w:sz w:val="20"/>
              </w:rPr>
            </w:pPr>
            <w:r w:rsidRPr="00D76847">
              <w:rPr>
                <w:rFonts w:ascii="Arial" w:hAnsi="Arial" w:cs="Arial"/>
                <w:strike/>
                <w:w w:val="0"/>
                <w:sz w:val="20"/>
              </w:rPr>
              <w:t>[] Tak [] Nie</w:t>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br/>
              <w:t>[……] [……]</w:t>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w w:val="0"/>
                <w:sz w:val="20"/>
              </w:rPr>
              <w:br/>
            </w:r>
            <w:r w:rsidRPr="00D76847">
              <w:rPr>
                <w:rFonts w:ascii="Arial" w:hAnsi="Arial" w:cs="Arial"/>
                <w:strike/>
                <w:sz w:val="20"/>
              </w:rPr>
              <w:t>(adres internetowy, wydający urząd lub organ, dokładne dane referencyjne dokumentacji): [……][……][……]</w:t>
            </w:r>
          </w:p>
        </w:tc>
      </w:tr>
    </w:tbl>
    <w:p w:rsidR="007D4AF9" w:rsidRPr="00D76847" w:rsidRDefault="007D4AF9" w:rsidP="007D4AF9">
      <w:pPr>
        <w:rPr>
          <w:strike/>
        </w:rPr>
      </w:pPr>
      <w:r w:rsidRPr="00D76847">
        <w:rPr>
          <w:strike/>
        </w:rPr>
        <w:br w:type="page"/>
      </w:r>
    </w:p>
    <w:p w:rsidR="007D4AF9" w:rsidRPr="001B46F4" w:rsidRDefault="007D4AF9" w:rsidP="007D4AF9">
      <w:pPr>
        <w:pStyle w:val="Chapter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7D4AF9" w:rsidRPr="001B46F4" w:rsidRDefault="007D4AF9" w:rsidP="007D4AF9">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rPr>
      </w:pPr>
      <w:r w:rsidRPr="001B46F4">
        <w:rPr>
          <w:rFonts w:ascii="Arial" w:hAnsi="Arial" w:cs="Arial"/>
          <w:b/>
          <w:strike/>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rPr>
        <w:br/>
        <w:t>Dotyczy jedynie procedury ograniczonej, procedury konkurencyjnej z negocjacjami, dialogu konkurencyjnego i partnerstwa innowacyjnego:</w:t>
      </w:r>
    </w:p>
    <w:p w:rsidR="007D4AF9" w:rsidRPr="001B46F4" w:rsidRDefault="007D4AF9" w:rsidP="007D4AF9">
      <w:pPr>
        <w:rPr>
          <w:rFonts w:ascii="Arial" w:hAnsi="Arial" w:cs="Arial"/>
          <w:b/>
          <w:strike/>
          <w:w w:val="0"/>
          <w:sz w:val="20"/>
        </w:rPr>
      </w:pPr>
      <w:r w:rsidRPr="001B46F4">
        <w:rPr>
          <w:rFonts w:ascii="Arial" w:hAnsi="Arial" w:cs="Arial"/>
          <w:b/>
          <w:strike/>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D4AF9" w:rsidRPr="001B46F4" w:rsidTr="007D4AF9">
        <w:tc>
          <w:tcPr>
            <w:tcW w:w="4644" w:type="dxa"/>
            <w:shd w:val="clear" w:color="auto" w:fill="auto"/>
          </w:tcPr>
          <w:p w:rsidR="007D4AF9" w:rsidRPr="001B46F4" w:rsidRDefault="007D4AF9" w:rsidP="007D4AF9">
            <w:pPr>
              <w:rPr>
                <w:rFonts w:ascii="Arial" w:hAnsi="Arial" w:cs="Arial"/>
                <w:b/>
                <w:strike/>
                <w:w w:val="0"/>
                <w:sz w:val="20"/>
              </w:rPr>
            </w:pPr>
            <w:r w:rsidRPr="001B46F4">
              <w:rPr>
                <w:rFonts w:ascii="Arial" w:hAnsi="Arial" w:cs="Arial"/>
                <w:b/>
                <w:strike/>
                <w:w w:val="0"/>
                <w:sz w:val="20"/>
              </w:rPr>
              <w:t>Ograniczanie liczby kandydatów</w:t>
            </w:r>
          </w:p>
        </w:tc>
        <w:tc>
          <w:tcPr>
            <w:tcW w:w="4645" w:type="dxa"/>
            <w:shd w:val="clear" w:color="auto" w:fill="auto"/>
          </w:tcPr>
          <w:p w:rsidR="007D4AF9" w:rsidRPr="001B46F4" w:rsidRDefault="007D4AF9" w:rsidP="007D4AF9">
            <w:pPr>
              <w:rPr>
                <w:rFonts w:ascii="Arial" w:hAnsi="Arial" w:cs="Arial"/>
                <w:b/>
                <w:strike/>
                <w:w w:val="0"/>
                <w:sz w:val="20"/>
              </w:rPr>
            </w:pPr>
            <w:r w:rsidRPr="001B46F4">
              <w:rPr>
                <w:rFonts w:ascii="Arial" w:hAnsi="Arial" w:cs="Arial"/>
                <w:b/>
                <w:strike/>
                <w:w w:val="0"/>
                <w:sz w:val="20"/>
              </w:rPr>
              <w:t>Odpowiedź:</w:t>
            </w:r>
          </w:p>
        </w:tc>
      </w:tr>
      <w:tr w:rsidR="007D4AF9" w:rsidRPr="001B46F4" w:rsidTr="007D4AF9">
        <w:tc>
          <w:tcPr>
            <w:tcW w:w="4644" w:type="dxa"/>
            <w:shd w:val="clear" w:color="auto" w:fill="auto"/>
          </w:tcPr>
          <w:p w:rsidR="007D4AF9" w:rsidRPr="001B46F4" w:rsidRDefault="007D4AF9" w:rsidP="007D4AF9">
            <w:pPr>
              <w:rPr>
                <w:rFonts w:ascii="Arial" w:hAnsi="Arial" w:cs="Arial"/>
                <w:b/>
                <w:strike/>
                <w:w w:val="0"/>
                <w:sz w:val="20"/>
              </w:rPr>
            </w:pPr>
            <w:r w:rsidRPr="001B46F4">
              <w:rPr>
                <w:rFonts w:ascii="Arial" w:hAnsi="Arial" w:cs="Arial"/>
                <w:strike/>
                <w:w w:val="0"/>
                <w:sz w:val="20"/>
              </w:rPr>
              <w:t xml:space="preserve">W następujący sposób </w:t>
            </w:r>
            <w:r w:rsidRPr="001B46F4">
              <w:rPr>
                <w:rFonts w:ascii="Arial" w:hAnsi="Arial" w:cs="Arial"/>
                <w:b/>
                <w:strike/>
                <w:w w:val="0"/>
                <w:sz w:val="20"/>
              </w:rPr>
              <w:t>spełnia</w:t>
            </w:r>
            <w:r w:rsidRPr="001B46F4">
              <w:rPr>
                <w:rFonts w:ascii="Arial" w:hAnsi="Arial" w:cs="Arial"/>
                <w:strike/>
                <w:w w:val="0"/>
                <w:sz w:val="20"/>
              </w:rPr>
              <w:t xml:space="preserve"> obiektywne i niedyskryminacyjne kryteria lub zasady, które mają być stosowane w celu ograniczenia liczby kandydatów:</w:t>
            </w:r>
            <w:r w:rsidRPr="001B46F4">
              <w:rPr>
                <w:rFonts w:ascii="Arial" w:hAnsi="Arial" w:cs="Arial"/>
                <w:strike/>
                <w:w w:val="0"/>
                <w:sz w:val="20"/>
              </w:rPr>
              <w:br/>
              <w:t xml:space="preserve">W przypadku gdy wymagane są określone zaświadczenia lub inne rodzaje dowodów w formie dokumentów, proszę wskazać dla </w:t>
            </w:r>
            <w:r w:rsidRPr="001B46F4">
              <w:rPr>
                <w:rFonts w:ascii="Arial" w:hAnsi="Arial" w:cs="Arial"/>
                <w:b/>
                <w:strike/>
                <w:w w:val="0"/>
                <w:sz w:val="20"/>
              </w:rPr>
              <w:t>każdego</w:t>
            </w:r>
            <w:r w:rsidRPr="001B46F4">
              <w:rPr>
                <w:rFonts w:ascii="Arial" w:hAnsi="Arial" w:cs="Arial"/>
                <w:strike/>
                <w:w w:val="0"/>
                <w:sz w:val="20"/>
              </w:rPr>
              <w:t xml:space="preserve"> z nich, czy wykonawca posiada wymagane dokumenty:</w:t>
            </w:r>
            <w:r w:rsidRPr="001B46F4">
              <w:rPr>
                <w:rFonts w:ascii="Arial" w:hAnsi="Arial" w:cs="Arial"/>
                <w:strike/>
                <w:w w:val="0"/>
                <w:sz w:val="20"/>
              </w:rPr>
              <w:br/>
            </w:r>
            <w:r w:rsidRPr="001B46F4">
              <w:rPr>
                <w:rFonts w:ascii="Arial" w:hAnsi="Arial" w:cs="Arial"/>
                <w:strike/>
                <w:sz w:val="20"/>
              </w:rPr>
              <w:t>Jeżeli niektóre z tych zaświadczeń lub rodzajów dowodów w formie dokumentów są dostępne w postaci elektronicznej</w:t>
            </w:r>
            <w:r w:rsidRPr="001B46F4">
              <w:rPr>
                <w:rStyle w:val="Odwoanieprzypisudolnego"/>
                <w:rFonts w:ascii="Arial" w:eastAsia="Calibri" w:hAnsi="Arial" w:cs="Arial"/>
                <w:strike/>
              </w:rPr>
              <w:footnoteReference w:id="44"/>
            </w:r>
            <w:r w:rsidRPr="001B46F4">
              <w:rPr>
                <w:rFonts w:ascii="Arial" w:hAnsi="Arial" w:cs="Arial"/>
                <w:strike/>
                <w:sz w:val="20"/>
              </w:rPr>
              <w:t xml:space="preserve">, proszę wskazać dla </w:t>
            </w:r>
            <w:r w:rsidRPr="001B46F4">
              <w:rPr>
                <w:rFonts w:ascii="Arial" w:hAnsi="Arial" w:cs="Arial"/>
                <w:b/>
                <w:strike/>
                <w:sz w:val="20"/>
              </w:rPr>
              <w:t>każdego</w:t>
            </w:r>
            <w:r w:rsidRPr="001B46F4">
              <w:rPr>
                <w:rFonts w:ascii="Arial" w:hAnsi="Arial" w:cs="Arial"/>
                <w:strike/>
                <w:sz w:val="20"/>
              </w:rPr>
              <w:t xml:space="preserve"> z nich:</w:t>
            </w:r>
          </w:p>
        </w:tc>
        <w:tc>
          <w:tcPr>
            <w:tcW w:w="4645" w:type="dxa"/>
            <w:shd w:val="clear" w:color="auto" w:fill="auto"/>
          </w:tcPr>
          <w:p w:rsidR="007D4AF9" w:rsidRPr="001B46F4" w:rsidRDefault="007D4AF9" w:rsidP="007D4AF9">
            <w:pPr>
              <w:rPr>
                <w:rFonts w:ascii="Arial" w:hAnsi="Arial" w:cs="Arial"/>
                <w:b/>
                <w:strike/>
                <w:w w:val="0"/>
                <w:sz w:val="20"/>
              </w:rPr>
            </w:pPr>
            <w:r w:rsidRPr="001B46F4">
              <w:rPr>
                <w:rFonts w:ascii="Arial" w:hAnsi="Arial" w:cs="Arial"/>
                <w:strike/>
                <w:sz w:val="20"/>
              </w:rPr>
              <w:t>[….]</w:t>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t>[] Tak [] Nie</w:t>
            </w:r>
            <w:r w:rsidRPr="001B46F4">
              <w:rPr>
                <w:rStyle w:val="Odwoanieprzypisudolnego"/>
                <w:rFonts w:ascii="Arial" w:eastAsia="Calibri" w:hAnsi="Arial" w:cs="Arial"/>
                <w:strike/>
              </w:rPr>
              <w:footnoteReference w:id="45"/>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r>
            <w:r w:rsidRPr="001B46F4">
              <w:rPr>
                <w:rFonts w:ascii="Arial" w:hAnsi="Arial" w:cs="Arial"/>
                <w:strike/>
                <w:sz w:val="20"/>
              </w:rPr>
              <w:br/>
              <w:t>(adres internetowy, wydający urząd lub organ, dokładne dane referencyjne dokumentacji): [……][……][……]</w:t>
            </w:r>
            <w:r w:rsidRPr="001B46F4">
              <w:rPr>
                <w:rStyle w:val="Odwoanieprzypisudolnego"/>
                <w:rFonts w:ascii="Arial" w:eastAsia="Calibri" w:hAnsi="Arial" w:cs="Arial"/>
                <w:strike/>
              </w:rPr>
              <w:footnoteReference w:id="46"/>
            </w:r>
          </w:p>
        </w:tc>
      </w:tr>
    </w:tbl>
    <w:p w:rsidR="007D4AF9" w:rsidRPr="00682DD7" w:rsidRDefault="007D4AF9" w:rsidP="007D4AF9">
      <w:pPr>
        <w:pStyle w:val="ChapterTitle"/>
        <w:rPr>
          <w:rFonts w:ascii="Arial" w:hAnsi="Arial" w:cs="Arial"/>
          <w:sz w:val="20"/>
          <w:szCs w:val="20"/>
        </w:rPr>
      </w:pPr>
      <w:r w:rsidRPr="00682DD7">
        <w:rPr>
          <w:rFonts w:ascii="Arial" w:hAnsi="Arial" w:cs="Arial"/>
          <w:sz w:val="20"/>
          <w:szCs w:val="20"/>
        </w:rPr>
        <w:t>Część VI: Oświadczenia końcowe</w:t>
      </w:r>
    </w:p>
    <w:p w:rsidR="007D4AF9" w:rsidRPr="00763C62" w:rsidRDefault="007D4AF9" w:rsidP="007D4AF9">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7D4AF9" w:rsidRPr="00763C62" w:rsidRDefault="007D4AF9" w:rsidP="007D4AF9">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7D4AF9" w:rsidRPr="00763C62" w:rsidRDefault="007D4AF9" w:rsidP="007D4AF9">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Style w:val="Odwoanieprzypisudolnego"/>
          <w:rFonts w:ascii="Arial" w:eastAsia="Calibri" w:hAnsi="Arial" w:cs="Arial"/>
          <w:sz w:val="18"/>
          <w:szCs w:val="18"/>
        </w:rPr>
        <w:footnoteReference w:id="47"/>
      </w:r>
      <w:r w:rsidRPr="00763C62">
        <w:rPr>
          <w:rFonts w:ascii="Arial" w:hAnsi="Arial" w:cs="Arial"/>
          <w:i/>
          <w:sz w:val="18"/>
          <w:szCs w:val="18"/>
        </w:rPr>
        <w:t xml:space="preserve">, lub </w:t>
      </w:r>
    </w:p>
    <w:p w:rsidR="007D4AF9" w:rsidRPr="00763C62" w:rsidRDefault="007D4AF9" w:rsidP="007D4AF9">
      <w:pPr>
        <w:jc w:val="both"/>
        <w:rPr>
          <w:rFonts w:ascii="Arial" w:hAnsi="Arial" w:cs="Arial"/>
          <w:i/>
          <w:sz w:val="18"/>
          <w:szCs w:val="18"/>
        </w:rPr>
      </w:pPr>
      <w:r w:rsidRPr="00763C62">
        <w:rPr>
          <w:rFonts w:ascii="Arial" w:hAnsi="Arial" w:cs="Arial"/>
          <w:i/>
          <w:sz w:val="18"/>
          <w:szCs w:val="18"/>
        </w:rPr>
        <w:t>b) najpóźniej od dnia 18 kwietnia 2018 r.</w:t>
      </w:r>
      <w:r w:rsidRPr="00763C62">
        <w:rPr>
          <w:rStyle w:val="Odwoanieprzypisudolnego"/>
          <w:rFonts w:ascii="Arial" w:eastAsia="Calibri"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7D4AF9" w:rsidRPr="00763C62" w:rsidRDefault="007D4AF9" w:rsidP="007D4AF9">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7D4AF9" w:rsidRDefault="007D4AF9" w:rsidP="007D4AF9">
      <w:pPr>
        <w:jc w:val="both"/>
        <w:rPr>
          <w:rFonts w:ascii="Arial" w:hAnsi="Arial" w:cs="Arial"/>
          <w:i/>
          <w:sz w:val="18"/>
          <w:szCs w:val="18"/>
        </w:rPr>
      </w:pPr>
    </w:p>
    <w:p w:rsidR="007D4AF9" w:rsidRDefault="007D4AF9" w:rsidP="007D4AF9">
      <w:pPr>
        <w:jc w:val="both"/>
        <w:rPr>
          <w:rFonts w:ascii="Arial" w:hAnsi="Arial" w:cs="Arial"/>
          <w:sz w:val="20"/>
        </w:rPr>
      </w:pPr>
    </w:p>
    <w:p w:rsidR="007D4AF9" w:rsidRPr="00763C62" w:rsidRDefault="007D4AF9" w:rsidP="007D4AF9">
      <w:pPr>
        <w:jc w:val="both"/>
        <w:rPr>
          <w:rFonts w:ascii="Arial" w:hAnsi="Arial" w:cs="Arial"/>
          <w:i/>
          <w:sz w:val="18"/>
          <w:szCs w:val="18"/>
        </w:rPr>
      </w:pPr>
      <w:r w:rsidRPr="00682DD7">
        <w:rPr>
          <w:rFonts w:ascii="Arial" w:hAnsi="Arial" w:cs="Arial"/>
          <w:sz w:val="20"/>
        </w:rPr>
        <w:t>Data, miejscowość oraz – jeżeli jest to wymagane l</w:t>
      </w:r>
      <w:r>
        <w:rPr>
          <w:rFonts w:ascii="Arial" w:hAnsi="Arial" w:cs="Arial"/>
          <w:sz w:val="20"/>
        </w:rPr>
        <w:t>ub konieczne – podpis(-y): [……]</w:t>
      </w:r>
    </w:p>
    <w:p w:rsidR="007D4AF9" w:rsidRDefault="007D4AF9" w:rsidP="007D4AF9">
      <w:pPr>
        <w:rPr>
          <w:sz w:val="22"/>
          <w:szCs w:val="22"/>
        </w:rPr>
      </w:pPr>
    </w:p>
    <w:p w:rsidR="007D4AF9" w:rsidRDefault="007D4AF9" w:rsidP="007D4AF9">
      <w:pPr>
        <w:tabs>
          <w:tab w:val="left" w:pos="3225"/>
        </w:tabs>
        <w:jc w:val="both"/>
        <w:rPr>
          <w:i/>
        </w:rPr>
      </w:pPr>
    </w:p>
    <w:p w:rsidR="007D4AF9" w:rsidRDefault="007D4AF9" w:rsidP="007D4AF9">
      <w:pPr>
        <w:tabs>
          <w:tab w:val="left" w:pos="3225"/>
        </w:tabs>
        <w:jc w:val="both"/>
        <w:rPr>
          <w:i/>
        </w:rPr>
      </w:pPr>
    </w:p>
    <w:p w:rsidR="007D4AF9" w:rsidRDefault="007D4AF9" w:rsidP="007D4AF9">
      <w:pPr>
        <w:tabs>
          <w:tab w:val="left" w:pos="3225"/>
        </w:tabs>
        <w:jc w:val="both"/>
        <w:rPr>
          <w:i/>
        </w:rPr>
      </w:pPr>
    </w:p>
    <w:p w:rsidR="007D4AF9" w:rsidRDefault="007D4AF9" w:rsidP="007D4AF9">
      <w:pPr>
        <w:tabs>
          <w:tab w:val="left" w:pos="3225"/>
        </w:tabs>
        <w:jc w:val="both"/>
        <w:rPr>
          <w:i/>
        </w:rPr>
      </w:pPr>
    </w:p>
    <w:p w:rsidR="007D4AF9" w:rsidRDefault="007D4AF9" w:rsidP="007D4AF9">
      <w:pPr>
        <w:tabs>
          <w:tab w:val="left" w:pos="3225"/>
        </w:tabs>
        <w:jc w:val="both"/>
        <w:rPr>
          <w:i/>
        </w:rPr>
      </w:pPr>
    </w:p>
    <w:p w:rsidR="007D4AF9" w:rsidRDefault="007D4AF9" w:rsidP="007D4AF9">
      <w:pPr>
        <w:tabs>
          <w:tab w:val="left" w:pos="3225"/>
        </w:tabs>
        <w:jc w:val="both"/>
        <w:rPr>
          <w:i/>
        </w:rPr>
      </w:pPr>
    </w:p>
    <w:p w:rsidR="007D4AF9" w:rsidRDefault="007D4AF9" w:rsidP="007D4AF9">
      <w:pPr>
        <w:tabs>
          <w:tab w:val="left" w:pos="3225"/>
        </w:tabs>
        <w:jc w:val="both"/>
        <w:rPr>
          <w:i/>
        </w:rPr>
      </w:pPr>
    </w:p>
    <w:p w:rsidR="007D4AF9" w:rsidRPr="00BD2B9F" w:rsidRDefault="007D4AF9" w:rsidP="007D4AF9">
      <w:pPr>
        <w:jc w:val="both"/>
        <w:rPr>
          <w:i/>
        </w:rPr>
      </w:pPr>
      <w:r>
        <w:rPr>
          <w:i/>
        </w:rPr>
        <w:t>Załącznik nr 5</w:t>
      </w:r>
      <w:r w:rsidRPr="00BD2B9F">
        <w:rPr>
          <w:i/>
        </w:rPr>
        <w:t xml:space="preserve"> do SIWZ</w:t>
      </w:r>
    </w:p>
    <w:p w:rsidR="007D4AF9" w:rsidRDefault="007D4AF9" w:rsidP="007D4AF9">
      <w:pPr>
        <w:rPr>
          <w:rFonts w:ascii="Arial" w:hAnsi="Arial"/>
        </w:rPr>
      </w:pPr>
    </w:p>
    <w:p w:rsidR="007D4AF9" w:rsidRDefault="007D4AF9" w:rsidP="007D4AF9">
      <w:pPr>
        <w:rPr>
          <w:rFonts w:ascii="Arial" w:hAnsi="Arial"/>
        </w:rPr>
      </w:pPr>
    </w:p>
    <w:p w:rsidR="007D4AF9" w:rsidRDefault="007D4AF9" w:rsidP="007D4AF9">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7D4AF9" w:rsidRPr="00485CD2" w:rsidRDefault="007D4AF9" w:rsidP="007D4AF9">
      <w:pPr>
        <w:rPr>
          <w:sz w:val="16"/>
        </w:rPr>
      </w:pPr>
      <w:r w:rsidRPr="00485CD2">
        <w:rPr>
          <w:sz w:val="16"/>
        </w:rPr>
        <w:t xml:space="preserve">    </w:t>
      </w:r>
      <w:r>
        <w:rPr>
          <w:sz w:val="16"/>
        </w:rPr>
        <w:t xml:space="preserve">                  </w:t>
      </w:r>
      <w:r w:rsidRPr="00485CD2">
        <w:rPr>
          <w:sz w:val="16"/>
        </w:rPr>
        <w:t>(Wykonawc</w:t>
      </w:r>
      <w:r>
        <w:rPr>
          <w:sz w:val="16"/>
        </w:rPr>
        <w:t>a</w:t>
      </w:r>
      <w:r w:rsidRPr="00485CD2">
        <w:rPr>
          <w:sz w:val="16"/>
        </w:rPr>
        <w:t xml:space="preserve">)                                                                                                                  </w:t>
      </w:r>
      <w:r>
        <w:rPr>
          <w:sz w:val="16"/>
        </w:rPr>
        <w:t xml:space="preserve">                        </w:t>
      </w:r>
      <w:r w:rsidRPr="00485CD2">
        <w:rPr>
          <w:sz w:val="16"/>
        </w:rPr>
        <w:t>(miejscowość i data)</w:t>
      </w:r>
    </w:p>
    <w:p w:rsidR="007D4AF9" w:rsidRPr="00485CD2" w:rsidRDefault="007D4AF9" w:rsidP="007D4AF9">
      <w:pPr>
        <w:jc w:val="both"/>
      </w:pPr>
    </w:p>
    <w:p w:rsidR="007D4AF9" w:rsidRPr="00873E3F" w:rsidRDefault="007D4AF9" w:rsidP="007D4AF9">
      <w:pPr>
        <w:jc w:val="both"/>
      </w:pPr>
    </w:p>
    <w:p w:rsidR="007D4AF9" w:rsidRDefault="007D4AF9" w:rsidP="007D4AF9">
      <w:pPr>
        <w:tabs>
          <w:tab w:val="left" w:pos="6690"/>
        </w:tabs>
        <w:jc w:val="center"/>
        <w:rPr>
          <w:sz w:val="28"/>
          <w:szCs w:val="28"/>
        </w:rPr>
      </w:pPr>
    </w:p>
    <w:p w:rsidR="007D4AF9" w:rsidRPr="009A0E61" w:rsidRDefault="007D4AF9" w:rsidP="007D4AF9">
      <w:pPr>
        <w:tabs>
          <w:tab w:val="left" w:pos="6690"/>
        </w:tabs>
        <w:jc w:val="both"/>
        <w:rPr>
          <w:sz w:val="28"/>
          <w:szCs w:val="28"/>
        </w:rPr>
      </w:pPr>
    </w:p>
    <w:p w:rsidR="007D4AF9" w:rsidRPr="009A0E61" w:rsidRDefault="007D4AF9" w:rsidP="007D4AF9">
      <w:pPr>
        <w:tabs>
          <w:tab w:val="left" w:pos="6690"/>
        </w:tabs>
        <w:jc w:val="center"/>
        <w:rPr>
          <w:b/>
          <w:sz w:val="28"/>
          <w:szCs w:val="28"/>
        </w:rPr>
      </w:pPr>
      <w:r w:rsidRPr="009A0E61">
        <w:rPr>
          <w:b/>
          <w:sz w:val="28"/>
          <w:szCs w:val="28"/>
        </w:rPr>
        <w:t>OŚWIADCZENIE</w:t>
      </w:r>
    </w:p>
    <w:p w:rsidR="007D4AF9" w:rsidRPr="009A0E61" w:rsidRDefault="007D4AF9" w:rsidP="007D4AF9">
      <w:pPr>
        <w:jc w:val="both"/>
        <w:rPr>
          <w:sz w:val="28"/>
          <w:szCs w:val="28"/>
        </w:rPr>
      </w:pPr>
    </w:p>
    <w:p w:rsidR="007D4AF9" w:rsidRPr="009A0E61" w:rsidRDefault="007D4AF9" w:rsidP="007D4AF9">
      <w:pPr>
        <w:jc w:val="both"/>
      </w:pPr>
      <w:r w:rsidRPr="009A0E61">
        <w:tab/>
      </w:r>
    </w:p>
    <w:p w:rsidR="007D4AF9" w:rsidRPr="001C5052" w:rsidRDefault="007D4AF9" w:rsidP="007D4AF9">
      <w:pPr>
        <w:jc w:val="both"/>
      </w:pPr>
      <w:r w:rsidRPr="001C5052">
        <w:tab/>
      </w:r>
    </w:p>
    <w:p w:rsidR="007D4AF9" w:rsidRPr="00133C1B" w:rsidRDefault="007D4AF9" w:rsidP="007D4AF9">
      <w:pPr>
        <w:rPr>
          <w:b/>
          <w:bCs/>
          <w:color w:val="FF0000"/>
        </w:rPr>
      </w:pPr>
      <w:r w:rsidRPr="000D392A">
        <w:tab/>
      </w:r>
      <w:r w:rsidRPr="007D291C">
        <w:t xml:space="preserve">Przystępując do udziału w postępowaniu w trybie przetargu nieograniczonego na </w:t>
      </w:r>
      <w:r w:rsidRPr="006471B4">
        <w:rPr>
          <w:b/>
          <w:bCs/>
          <w:i/>
        </w:rPr>
        <w:t>„Dostawa</w:t>
      </w:r>
      <w:r w:rsidRPr="006471B4">
        <w:rPr>
          <w:b/>
          <w:bCs/>
          <w:i/>
          <w:sz w:val="22"/>
          <w:szCs w:val="22"/>
        </w:rPr>
        <w:t xml:space="preserve">: </w:t>
      </w:r>
      <w:r w:rsidRPr="006471B4">
        <w:rPr>
          <w:rFonts w:eastAsia="Lucida Sans Unicode"/>
          <w:b/>
          <w:i/>
          <w:sz w:val="22"/>
          <w:szCs w:val="22"/>
          <w:lang w:eastAsia="ar-SA"/>
        </w:rPr>
        <w:t xml:space="preserve">  </w:t>
      </w:r>
      <w:r w:rsidRPr="006471B4">
        <w:rPr>
          <w:b/>
          <w:i/>
          <w:sz w:val="22"/>
          <w:szCs w:val="22"/>
        </w:rPr>
        <w:t>Obłożenia ,</w:t>
      </w:r>
      <w:r w:rsidRPr="006471B4">
        <w:t xml:space="preserve"> </w:t>
      </w:r>
      <w:r w:rsidRPr="006471B4">
        <w:rPr>
          <w:b/>
          <w:i/>
          <w:sz w:val="22"/>
          <w:szCs w:val="22"/>
        </w:rPr>
        <w:t>Zestawy do biopsji wspomaganej próżnią,  Marker tkanki piersiowej, Znacznik do biopsji piersi, Zestaw do liposukcji, Jednorazowy zestaw serwet służących do wykonania cystoskopii,</w:t>
      </w:r>
      <w:r w:rsidRPr="006471B4">
        <w:t xml:space="preserve"> </w:t>
      </w:r>
      <w:r w:rsidRPr="006471B4">
        <w:rPr>
          <w:b/>
          <w:i/>
          <w:sz w:val="22"/>
          <w:szCs w:val="22"/>
        </w:rPr>
        <w:t>Kaseta ssąco-płucząca, Igła Hubera,  Przenośny system infuzyjny”  -</w:t>
      </w:r>
      <w:r>
        <w:rPr>
          <w:b/>
          <w:i/>
          <w:color w:val="FF0000"/>
        </w:rPr>
        <w:t xml:space="preserve">  </w:t>
      </w:r>
      <w:r w:rsidRPr="00202FDA">
        <w:rPr>
          <w:b/>
        </w:rPr>
        <w:t xml:space="preserve"> </w:t>
      </w:r>
      <w:r w:rsidRPr="000C758E">
        <w:rPr>
          <w:b/>
        </w:rPr>
        <w:t>nr Zp/13/PN-13/20</w:t>
      </w:r>
      <w:r w:rsidRPr="007D291C">
        <w:rPr>
          <w:b/>
        </w:rPr>
        <w:t xml:space="preserve">, </w:t>
      </w:r>
      <w:r w:rsidRPr="007D291C">
        <w:t xml:space="preserve">niniejszym </w:t>
      </w:r>
      <w:r w:rsidRPr="007D291C">
        <w:rPr>
          <w:b/>
        </w:rPr>
        <w:t xml:space="preserve">oświadczamy, iż nie orzeczono wobec nas tytułem środka zapobiegawczego zakazu ubiegania się o zamówienie publiczne,  </w:t>
      </w:r>
      <w:r w:rsidRPr="007D291C">
        <w:t>na podstawie art. 24 ust. 1 pkt. 22 Pzp.</w:t>
      </w:r>
    </w:p>
    <w:p w:rsidR="007D4AF9" w:rsidRPr="007D291C" w:rsidRDefault="007D4AF9" w:rsidP="007D4AF9">
      <w:pPr>
        <w:jc w:val="both"/>
        <w:rPr>
          <w:b/>
          <w:i/>
        </w:rPr>
      </w:pPr>
    </w:p>
    <w:p w:rsidR="007D4AF9" w:rsidRPr="002645DC" w:rsidRDefault="007D4AF9" w:rsidP="007D4AF9">
      <w:pPr>
        <w:jc w:val="both"/>
        <w:rPr>
          <w:b/>
          <w:i/>
        </w:rPr>
      </w:pPr>
    </w:p>
    <w:p w:rsidR="007D4AF9" w:rsidRDefault="007D4AF9" w:rsidP="007D4AF9">
      <w:pPr>
        <w:pStyle w:val="Standard"/>
        <w:rPr>
          <w:lang w:val="pl-PL"/>
        </w:rPr>
      </w:pPr>
    </w:p>
    <w:p w:rsidR="007D4AF9" w:rsidRPr="00061B56" w:rsidRDefault="007D4AF9" w:rsidP="007D4AF9">
      <w:pPr>
        <w:pStyle w:val="Standard"/>
        <w:rPr>
          <w:lang w:val="pl-PL"/>
        </w:rPr>
      </w:pPr>
    </w:p>
    <w:p w:rsidR="007D4AF9" w:rsidRDefault="007D4AF9" w:rsidP="007D4AF9">
      <w:pPr>
        <w:pStyle w:val="Tekstpodstawowywcity"/>
      </w:pPr>
      <w:r>
        <w:t xml:space="preserve">                                                                     .................................................................</w:t>
      </w:r>
    </w:p>
    <w:p w:rsidR="007D4AF9" w:rsidRDefault="007D4AF9" w:rsidP="007D4AF9">
      <w:pPr>
        <w:pStyle w:val="Tekstpodstawowywcity"/>
        <w:rPr>
          <w:sz w:val="16"/>
        </w:rPr>
      </w:pPr>
      <w:r>
        <w:rPr>
          <w:sz w:val="16"/>
        </w:rPr>
        <w:t xml:space="preserve">                                                                                                   (pieczęć i podpis Wykonawcy lub osób uprawnionych przez niego)</w:t>
      </w: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pStyle w:val="Tekstpodstawowywcity"/>
        <w:rPr>
          <w:sz w:val="16"/>
        </w:rPr>
      </w:pPr>
    </w:p>
    <w:p w:rsidR="007D4AF9" w:rsidRDefault="007D4AF9" w:rsidP="007D4AF9">
      <w:pPr>
        <w:rPr>
          <w:i/>
        </w:rPr>
      </w:pPr>
      <w:r w:rsidRPr="00862468">
        <w:rPr>
          <w:i/>
        </w:rPr>
        <w:lastRenderedPageBreak/>
        <w:t xml:space="preserve">Załącznik nr </w:t>
      </w:r>
      <w:r>
        <w:rPr>
          <w:i/>
        </w:rPr>
        <w:t xml:space="preserve">6 </w:t>
      </w:r>
      <w:r w:rsidRPr="00862468">
        <w:rPr>
          <w:i/>
        </w:rPr>
        <w:t>do SIWZ</w:t>
      </w:r>
    </w:p>
    <w:p w:rsidR="007D4AF9" w:rsidRDefault="007D4AF9" w:rsidP="007D4AF9">
      <w:pPr>
        <w:rPr>
          <w:i/>
        </w:rPr>
      </w:pPr>
    </w:p>
    <w:p w:rsidR="007D4AF9" w:rsidRDefault="007D4AF9" w:rsidP="007D4AF9">
      <w:pPr>
        <w:rPr>
          <w:rFonts w:ascii="Arial" w:hAnsi="Arial"/>
        </w:rPr>
      </w:pPr>
    </w:p>
    <w:p w:rsidR="007D4AF9" w:rsidRDefault="007D4AF9" w:rsidP="007D4AF9">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7D4AF9" w:rsidRPr="004B3EDB" w:rsidRDefault="007D4AF9" w:rsidP="007D4AF9">
      <w:pPr>
        <w:rPr>
          <w:sz w:val="18"/>
          <w:szCs w:val="18"/>
        </w:rPr>
      </w:pPr>
      <w:r>
        <w:rPr>
          <w:rFonts w:ascii="Arial" w:hAnsi="Arial"/>
          <w:sz w:val="16"/>
        </w:rPr>
        <w:t xml:space="preserve">               </w:t>
      </w:r>
      <w:r w:rsidRPr="004B3EDB">
        <w:rPr>
          <w:sz w:val="18"/>
          <w:szCs w:val="18"/>
        </w:rPr>
        <w:t>(Wykonawc</w:t>
      </w:r>
      <w:r>
        <w:rPr>
          <w:sz w:val="18"/>
          <w:szCs w:val="18"/>
        </w:rPr>
        <w:t>a</w:t>
      </w:r>
      <w:r w:rsidRPr="004B3EDB">
        <w:rPr>
          <w:sz w:val="18"/>
          <w:szCs w:val="18"/>
        </w:rPr>
        <w:t xml:space="preserve">)                                                                                                         </w:t>
      </w:r>
      <w:r>
        <w:rPr>
          <w:sz w:val="18"/>
          <w:szCs w:val="18"/>
        </w:rPr>
        <w:t xml:space="preserve">               </w:t>
      </w:r>
      <w:r w:rsidRPr="004B3EDB">
        <w:rPr>
          <w:sz w:val="18"/>
          <w:szCs w:val="18"/>
        </w:rPr>
        <w:t xml:space="preserve">  (miejscowość i data)</w:t>
      </w:r>
    </w:p>
    <w:p w:rsidR="007D4AF9" w:rsidRPr="00862468" w:rsidRDefault="007D4AF9" w:rsidP="007D4AF9">
      <w:pPr>
        <w:rPr>
          <w:i/>
        </w:rPr>
      </w:pPr>
    </w:p>
    <w:p w:rsidR="007D4AF9" w:rsidRDefault="007D4AF9" w:rsidP="007D4AF9">
      <w:pPr>
        <w:pStyle w:val="NormalnyWeb"/>
        <w:spacing w:line="360" w:lineRule="auto"/>
        <w:ind w:firstLine="567"/>
        <w:jc w:val="both"/>
        <w:rPr>
          <w:color w:val="000000"/>
          <w:sz w:val="22"/>
          <w:szCs w:val="22"/>
        </w:rPr>
      </w:pPr>
    </w:p>
    <w:p w:rsidR="007D4AF9" w:rsidRDefault="007D4AF9" w:rsidP="007D4AF9">
      <w:pPr>
        <w:pStyle w:val="NormalnyWeb"/>
        <w:spacing w:line="360" w:lineRule="auto"/>
        <w:ind w:firstLine="567"/>
        <w:jc w:val="both"/>
        <w:rPr>
          <w:color w:val="000000"/>
          <w:sz w:val="22"/>
          <w:szCs w:val="22"/>
        </w:rPr>
      </w:pPr>
    </w:p>
    <w:p w:rsidR="007D4AF9" w:rsidRDefault="007D4AF9" w:rsidP="007D4AF9">
      <w:pPr>
        <w:pStyle w:val="NormalnyWeb"/>
        <w:spacing w:line="360" w:lineRule="auto"/>
        <w:ind w:firstLine="567"/>
        <w:jc w:val="both"/>
        <w:rPr>
          <w:sz w:val="22"/>
          <w:szCs w:val="22"/>
        </w:rPr>
      </w:pPr>
      <w:r w:rsidRPr="00862468">
        <w:rPr>
          <w:color w:val="000000"/>
          <w:sz w:val="22"/>
          <w:szCs w:val="22"/>
        </w:rPr>
        <w:t>Oświadczam, że wypełniłem obowiązki informacyjne przewidziane w art. 13 lub art. 14 RODO</w:t>
      </w:r>
      <w:r w:rsidRPr="00862468">
        <w:rPr>
          <w:color w:val="000000"/>
          <w:sz w:val="22"/>
          <w:szCs w:val="22"/>
          <w:vertAlign w:val="superscript"/>
        </w:rPr>
        <w:t>1)</w:t>
      </w:r>
      <w:r w:rsidRPr="00862468">
        <w:rPr>
          <w:color w:val="000000"/>
          <w:sz w:val="22"/>
          <w:szCs w:val="22"/>
        </w:rPr>
        <w:t xml:space="preserve"> wobec osób fizycznych, </w:t>
      </w:r>
      <w:r w:rsidRPr="00862468">
        <w:rPr>
          <w:sz w:val="22"/>
          <w:szCs w:val="22"/>
        </w:rPr>
        <w:t>od których dane osobowe bezpośrednio lub pośrednio pozyskałem</w:t>
      </w:r>
      <w:r w:rsidRPr="00862468">
        <w:rPr>
          <w:color w:val="000000"/>
          <w:sz w:val="22"/>
          <w:szCs w:val="22"/>
        </w:rPr>
        <w:t xml:space="preserve"> w celu ubiegania się o udzielenie zamówienia publicznego w niniejszym postępowaniu</w:t>
      </w:r>
      <w:r w:rsidRPr="00862468">
        <w:rPr>
          <w:sz w:val="22"/>
          <w:szCs w:val="22"/>
        </w:rPr>
        <w:t>.*</w:t>
      </w:r>
    </w:p>
    <w:p w:rsidR="007D4AF9" w:rsidRDefault="007D4AF9" w:rsidP="007D4AF9">
      <w:pPr>
        <w:pStyle w:val="NormalnyWeb"/>
        <w:spacing w:line="360" w:lineRule="auto"/>
        <w:ind w:firstLine="567"/>
        <w:jc w:val="both"/>
        <w:rPr>
          <w:sz w:val="22"/>
          <w:szCs w:val="22"/>
        </w:rPr>
      </w:pPr>
    </w:p>
    <w:p w:rsidR="007D4AF9" w:rsidRDefault="007D4AF9" w:rsidP="007D4AF9">
      <w:pPr>
        <w:pStyle w:val="NormalnyWeb"/>
        <w:spacing w:line="360" w:lineRule="auto"/>
        <w:ind w:firstLine="567"/>
        <w:jc w:val="both"/>
        <w:rPr>
          <w:sz w:val="22"/>
          <w:szCs w:val="22"/>
        </w:rPr>
      </w:pPr>
    </w:p>
    <w:p w:rsidR="007D4AF9" w:rsidRDefault="007D4AF9" w:rsidP="007D4AF9">
      <w:pPr>
        <w:pStyle w:val="NormalnyWeb"/>
        <w:spacing w:line="360" w:lineRule="auto"/>
        <w:ind w:firstLine="567"/>
        <w:jc w:val="both"/>
        <w:rPr>
          <w:sz w:val="22"/>
          <w:szCs w:val="22"/>
        </w:rPr>
      </w:pPr>
    </w:p>
    <w:p w:rsidR="007D4AF9" w:rsidRDefault="007D4AF9" w:rsidP="007D4AF9">
      <w:pPr>
        <w:pStyle w:val="NormalnyWeb"/>
        <w:spacing w:line="360" w:lineRule="auto"/>
        <w:ind w:firstLine="567"/>
        <w:jc w:val="both"/>
        <w:rPr>
          <w:sz w:val="22"/>
          <w:szCs w:val="22"/>
        </w:rPr>
      </w:pPr>
    </w:p>
    <w:p w:rsidR="007D4AF9" w:rsidRPr="00862468" w:rsidRDefault="007D4AF9" w:rsidP="007D4AF9">
      <w:pPr>
        <w:pStyle w:val="NormalnyWeb"/>
        <w:spacing w:line="360" w:lineRule="auto"/>
        <w:ind w:firstLine="567"/>
        <w:jc w:val="both"/>
        <w:rPr>
          <w:sz w:val="22"/>
          <w:szCs w:val="22"/>
        </w:rPr>
      </w:pPr>
    </w:p>
    <w:p w:rsidR="007D4AF9" w:rsidRDefault="007D4AF9" w:rsidP="007D4AF9">
      <w:pPr>
        <w:pStyle w:val="Tekstpodstawowywcity"/>
      </w:pPr>
      <w:r>
        <w:t xml:space="preserve">                                                                             .................................................................</w:t>
      </w:r>
    </w:p>
    <w:p w:rsidR="007D4AF9" w:rsidRPr="004B3EDB" w:rsidRDefault="007D4AF9" w:rsidP="007D4AF9">
      <w:pPr>
        <w:pStyle w:val="Tekstpodstawowywcity"/>
        <w:rPr>
          <w:sz w:val="18"/>
          <w:szCs w:val="18"/>
        </w:rPr>
      </w:pPr>
      <w:r w:rsidRPr="004B3EDB">
        <w:rPr>
          <w:sz w:val="18"/>
          <w:szCs w:val="18"/>
        </w:rPr>
        <w:t xml:space="preserve">                                                                                              ( podpis Wykonawcy lub osób uprawnionych przez niego)</w:t>
      </w:r>
    </w:p>
    <w:p w:rsidR="007D4AF9" w:rsidRDefault="007D4AF9" w:rsidP="007D4AF9">
      <w:pPr>
        <w:jc w:val="both"/>
      </w:pPr>
    </w:p>
    <w:p w:rsidR="007D4AF9" w:rsidRDefault="007D4AF9" w:rsidP="007D4AF9">
      <w:pPr>
        <w:jc w:val="both"/>
      </w:pPr>
    </w:p>
    <w:p w:rsidR="007D4AF9" w:rsidRPr="00B919AE" w:rsidRDefault="007D4AF9" w:rsidP="007D4AF9">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7D4AF9" w:rsidRDefault="007D4AF9" w:rsidP="007D4AF9">
      <w:pPr>
        <w:pStyle w:val="NormalnyWeb"/>
        <w:spacing w:line="276" w:lineRule="auto"/>
        <w:ind w:left="142" w:hanging="142"/>
        <w:jc w:val="both"/>
        <w:rPr>
          <w:rFonts w:ascii="Arial" w:hAnsi="Arial" w:cs="Arial"/>
          <w:sz w:val="16"/>
          <w:szCs w:val="16"/>
        </w:rPr>
      </w:pPr>
    </w:p>
    <w:p w:rsidR="007D4AF9" w:rsidRPr="00A838EA" w:rsidRDefault="007D4AF9" w:rsidP="007D4AF9">
      <w:pPr>
        <w:pStyle w:val="Tekstprzypisudolnego"/>
        <w:rPr>
          <w:sz w:val="18"/>
          <w:szCs w:val="18"/>
        </w:rPr>
      </w:pPr>
      <w:r w:rsidRPr="00A838EA">
        <w:rPr>
          <w:color w:val="000000"/>
          <w:sz w:val="18"/>
          <w:szCs w:val="18"/>
          <w:vertAlign w:val="superscript"/>
        </w:rPr>
        <w:t xml:space="preserve">1) </w:t>
      </w:r>
      <w:r w:rsidRPr="00A838EA">
        <w:rPr>
          <w:sz w:val="18"/>
          <w:szCs w:val="18"/>
        </w:rPr>
        <w:t>rozporządzenie Parlamentu Europejskiego i Rady (UE) 2016/679 z dnia 27 kwietnia 2016 r. w sp</w:t>
      </w:r>
      <w:r>
        <w:rPr>
          <w:sz w:val="18"/>
          <w:szCs w:val="18"/>
        </w:rPr>
        <w:t xml:space="preserve">rawie ochrony osób fizycznych w </w:t>
      </w:r>
      <w:r w:rsidRPr="00A838EA">
        <w:rPr>
          <w:sz w:val="18"/>
          <w:szCs w:val="18"/>
        </w:rPr>
        <w:t xml:space="preserve">związku z przetwarzaniem danych osobowych i w sprawie swobodnego przepływu takich danych oraz uchylenia dyrektywy 95/46/WE (ogólne rozporządzenie o ochronie danych) (Dz. Urz. UE L 119 z 04.05.2016, str. 1). </w:t>
      </w:r>
    </w:p>
    <w:p w:rsidR="007D4AF9" w:rsidRPr="00A838EA" w:rsidRDefault="007D4AF9" w:rsidP="007D4AF9">
      <w:pPr>
        <w:pStyle w:val="NormalnyWeb"/>
        <w:spacing w:line="276" w:lineRule="auto"/>
        <w:ind w:left="142" w:hanging="142"/>
        <w:jc w:val="both"/>
        <w:rPr>
          <w:color w:val="000000"/>
          <w:sz w:val="18"/>
          <w:szCs w:val="18"/>
        </w:rPr>
      </w:pPr>
    </w:p>
    <w:p w:rsidR="007D4AF9" w:rsidRPr="00A838EA" w:rsidRDefault="007D4AF9" w:rsidP="007D4AF9">
      <w:pPr>
        <w:pStyle w:val="NormalnyWeb"/>
        <w:spacing w:line="276" w:lineRule="auto"/>
        <w:jc w:val="both"/>
        <w:rPr>
          <w:sz w:val="18"/>
          <w:szCs w:val="18"/>
        </w:rPr>
      </w:pPr>
      <w:r w:rsidRPr="00A838EA">
        <w:rPr>
          <w:color w:val="000000"/>
          <w:sz w:val="18"/>
          <w:szCs w:val="18"/>
        </w:rPr>
        <w:t xml:space="preserve">* W przypadku gdy wykonawca </w:t>
      </w:r>
      <w:r w:rsidRPr="00A838EA">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4AF9" w:rsidRDefault="007D4AF9" w:rsidP="007D4AF9"/>
    <w:p w:rsidR="007D4AF9" w:rsidRDefault="007D4AF9" w:rsidP="007D4AF9">
      <w:pPr>
        <w:pStyle w:val="Tekstpodstawowywcity"/>
        <w:ind w:left="0"/>
        <w:rPr>
          <w:sz w:val="16"/>
        </w:rPr>
      </w:pPr>
    </w:p>
    <w:p w:rsidR="007D4AF9" w:rsidRDefault="007D4AF9" w:rsidP="007D4AF9">
      <w:pPr>
        <w:widowControl/>
        <w:suppressAutoHyphens w:val="0"/>
        <w:rPr>
          <w:i/>
          <w:iCs/>
          <w:kern w:val="0"/>
        </w:rPr>
      </w:pPr>
    </w:p>
    <w:p w:rsidR="007D4AF9" w:rsidRPr="007B4541" w:rsidRDefault="007D4AF9" w:rsidP="007D4AF9">
      <w:pPr>
        <w:widowControl/>
        <w:suppressAutoHyphens w:val="0"/>
        <w:rPr>
          <w:b/>
          <w:bCs/>
          <w:kern w:val="0"/>
          <w:sz w:val="22"/>
          <w:szCs w:val="22"/>
        </w:rPr>
      </w:pPr>
      <w:r w:rsidRPr="007B4541">
        <w:rPr>
          <w:i/>
          <w:iCs/>
          <w:kern w:val="0"/>
        </w:rPr>
        <w:t>Zał</w:t>
      </w:r>
      <w:r w:rsidRPr="007B4541">
        <w:rPr>
          <w:rFonts w:eastAsia="TimesNewRoman"/>
          <w:i/>
          <w:iCs/>
          <w:kern w:val="0"/>
        </w:rPr>
        <w:t>ą</w:t>
      </w:r>
      <w:r w:rsidRPr="007B4541">
        <w:rPr>
          <w:i/>
          <w:iCs/>
          <w:kern w:val="0"/>
        </w:rPr>
        <w:t>cznik nr 7 do SIWZ</w:t>
      </w:r>
    </w:p>
    <w:p w:rsidR="007D4AF9" w:rsidRDefault="007D4AF9" w:rsidP="007D4AF9">
      <w:pPr>
        <w:rPr>
          <w:i/>
        </w:rPr>
      </w:pPr>
      <w:r w:rsidRPr="007B4541">
        <w:rPr>
          <w:b/>
          <w:bCs/>
          <w:kern w:val="0"/>
          <w:sz w:val="22"/>
          <w:szCs w:val="22"/>
        </w:rPr>
        <w:br/>
      </w:r>
    </w:p>
    <w:p w:rsidR="007D4AF9" w:rsidRDefault="007D4AF9" w:rsidP="007D4AF9">
      <w:pPr>
        <w:rPr>
          <w:i/>
        </w:rPr>
      </w:pPr>
    </w:p>
    <w:p w:rsidR="007D4AF9" w:rsidRDefault="007D4AF9" w:rsidP="007D4AF9">
      <w:pPr>
        <w:rPr>
          <w:i/>
        </w:rPr>
      </w:pPr>
    </w:p>
    <w:p w:rsidR="007D4AF9" w:rsidRPr="00B55832" w:rsidRDefault="007D4AF9" w:rsidP="007D4AF9">
      <w:pPr>
        <w:rPr>
          <w:i/>
        </w:rPr>
      </w:pPr>
    </w:p>
    <w:p w:rsidR="007D4AF9" w:rsidRDefault="007D4AF9" w:rsidP="007D4AF9">
      <w:pPr>
        <w:pStyle w:val="Legenda"/>
        <w:rPr>
          <w:b w:val="0"/>
        </w:rPr>
      </w:pPr>
    </w:p>
    <w:p w:rsidR="007D4AF9" w:rsidRPr="00E11885" w:rsidRDefault="007D4AF9" w:rsidP="007D4AF9">
      <w:pPr>
        <w:pStyle w:val="Legenda"/>
        <w:rPr>
          <w:b w:val="0"/>
        </w:rPr>
      </w:pPr>
      <w:r w:rsidRPr="00E11885">
        <w:rPr>
          <w:b w:val="0"/>
        </w:rPr>
        <w:t xml:space="preserve">................................................. </w:t>
      </w:r>
      <w:r w:rsidRPr="00E11885">
        <w:rPr>
          <w:b w:val="0"/>
        </w:rPr>
        <w:tab/>
      </w:r>
      <w:r w:rsidRPr="00E11885">
        <w:rPr>
          <w:b w:val="0"/>
        </w:rPr>
        <w:tab/>
      </w:r>
      <w:r w:rsidRPr="00E11885">
        <w:rPr>
          <w:b w:val="0"/>
        </w:rPr>
        <w:tab/>
      </w:r>
      <w:r w:rsidRPr="00E11885">
        <w:rPr>
          <w:b w:val="0"/>
        </w:rPr>
        <w:tab/>
      </w:r>
      <w:r w:rsidRPr="00E11885">
        <w:rPr>
          <w:b w:val="0"/>
        </w:rPr>
        <w:tab/>
      </w:r>
      <w:r>
        <w:rPr>
          <w:b w:val="0"/>
        </w:rPr>
        <w:t xml:space="preserve">                     </w:t>
      </w:r>
      <w:r w:rsidRPr="00E11885">
        <w:rPr>
          <w:b w:val="0"/>
        </w:rPr>
        <w:t>................................</w:t>
      </w:r>
    </w:p>
    <w:p w:rsidR="007D4AF9" w:rsidRPr="00E11885" w:rsidRDefault="007D4AF9" w:rsidP="007D4AF9">
      <w:pPr>
        <w:pStyle w:val="Legenda"/>
        <w:rPr>
          <w:b w:val="0"/>
        </w:rPr>
      </w:pPr>
      <w:r w:rsidRPr="00E11885">
        <w:rPr>
          <w:b w:val="0"/>
        </w:rPr>
        <w:t xml:space="preserve">    </w:t>
      </w:r>
      <w:r>
        <w:rPr>
          <w:b w:val="0"/>
        </w:rPr>
        <w:t xml:space="preserve">        </w:t>
      </w:r>
      <w:r w:rsidRPr="00E11885">
        <w:rPr>
          <w:b w:val="0"/>
        </w:rPr>
        <w:t xml:space="preserve"> </w:t>
      </w:r>
      <w:r>
        <w:rPr>
          <w:b w:val="0"/>
        </w:rPr>
        <w:t xml:space="preserve">(Wykonawca) </w:t>
      </w:r>
      <w:r>
        <w:rPr>
          <w:b w:val="0"/>
        </w:rPr>
        <w:tab/>
      </w:r>
      <w:r>
        <w:rPr>
          <w:b w:val="0"/>
        </w:rPr>
        <w:tab/>
      </w:r>
      <w:r>
        <w:rPr>
          <w:b w:val="0"/>
        </w:rPr>
        <w:tab/>
      </w:r>
      <w:r>
        <w:rPr>
          <w:b w:val="0"/>
        </w:rPr>
        <w:tab/>
      </w:r>
      <w:r>
        <w:rPr>
          <w:b w:val="0"/>
        </w:rPr>
        <w:tab/>
        <w:t xml:space="preserve">                                 </w:t>
      </w:r>
      <w:r w:rsidRPr="00E11885">
        <w:rPr>
          <w:b w:val="0"/>
        </w:rPr>
        <w:t xml:space="preserve"> (miejscowość i data)</w:t>
      </w:r>
    </w:p>
    <w:p w:rsidR="007D4AF9" w:rsidRDefault="007D4AF9" w:rsidP="007D4AF9">
      <w:pPr>
        <w:jc w:val="both"/>
      </w:pPr>
      <w:r>
        <w:t xml:space="preserve">     </w:t>
      </w:r>
    </w:p>
    <w:p w:rsidR="007D4AF9" w:rsidRDefault="007D4AF9" w:rsidP="007D4AF9">
      <w:pPr>
        <w:jc w:val="center"/>
        <w:rPr>
          <w:b/>
        </w:rPr>
      </w:pPr>
    </w:p>
    <w:p w:rsidR="007D4AF9" w:rsidRDefault="007D4AF9" w:rsidP="007D4AF9">
      <w:pPr>
        <w:jc w:val="center"/>
        <w:rPr>
          <w:b/>
        </w:rPr>
      </w:pPr>
    </w:p>
    <w:p w:rsidR="007D4AF9" w:rsidRDefault="007D4AF9" w:rsidP="007D4AF9">
      <w:pPr>
        <w:jc w:val="center"/>
        <w:rPr>
          <w:b/>
        </w:rPr>
      </w:pPr>
    </w:p>
    <w:p w:rsidR="007D4AF9" w:rsidRDefault="007D4AF9" w:rsidP="007D4AF9">
      <w:pPr>
        <w:jc w:val="center"/>
        <w:rPr>
          <w:b/>
        </w:rPr>
      </w:pPr>
      <w:r>
        <w:rPr>
          <w:b/>
        </w:rPr>
        <w:t>OŚWIADCZENIE</w:t>
      </w:r>
    </w:p>
    <w:p w:rsidR="007D4AF9" w:rsidRDefault="007D4AF9" w:rsidP="007D4AF9">
      <w:pPr>
        <w:jc w:val="center"/>
      </w:pPr>
    </w:p>
    <w:p w:rsidR="007D4AF9" w:rsidRDefault="007D4AF9" w:rsidP="007D4AF9">
      <w:pPr>
        <w:jc w:val="both"/>
        <w:rPr>
          <w:color w:val="000000"/>
        </w:rPr>
      </w:pPr>
      <w:r>
        <w:rPr>
          <w:color w:val="000000"/>
        </w:rPr>
        <w:t xml:space="preserve">            Oświadczam, że zapoznałem się i akceptuję projekt umowy będący załącznikiem nr …</w:t>
      </w:r>
    </w:p>
    <w:p w:rsidR="007D4AF9" w:rsidRDefault="007D4AF9" w:rsidP="007D4AF9">
      <w:pPr>
        <w:jc w:val="both"/>
        <w:rPr>
          <w:color w:val="000000"/>
        </w:rPr>
      </w:pPr>
    </w:p>
    <w:p w:rsidR="007D4AF9" w:rsidRDefault="007D4AF9" w:rsidP="007D4AF9">
      <w:pPr>
        <w:jc w:val="both"/>
        <w:rPr>
          <w:b/>
          <w:i/>
        </w:rPr>
      </w:pPr>
      <w:r>
        <w:rPr>
          <w:color w:val="000000"/>
        </w:rPr>
        <w:t xml:space="preserve"> do SIWZ.</w:t>
      </w:r>
    </w:p>
    <w:p w:rsidR="007D4AF9" w:rsidRDefault="007D4AF9" w:rsidP="007D4AF9">
      <w:pPr>
        <w:pStyle w:val="Standard"/>
        <w:rPr>
          <w:rFonts w:ascii="Times New Roman" w:hAnsi="Times New Roman"/>
          <w:sz w:val="24"/>
          <w:szCs w:val="24"/>
          <w:lang w:val="pl-PL"/>
        </w:rPr>
      </w:pPr>
    </w:p>
    <w:p w:rsidR="007D4AF9" w:rsidRDefault="007D4AF9" w:rsidP="007D4AF9">
      <w:pPr>
        <w:pStyle w:val="Standard"/>
        <w:rPr>
          <w:rFonts w:ascii="Times New Roman" w:hAnsi="Times New Roman"/>
          <w:sz w:val="24"/>
          <w:szCs w:val="24"/>
          <w:lang w:val="pl-PL"/>
        </w:rPr>
      </w:pPr>
    </w:p>
    <w:p w:rsidR="007D4AF9" w:rsidRDefault="007D4AF9" w:rsidP="007D4AF9">
      <w:pPr>
        <w:pStyle w:val="Standard"/>
        <w:rPr>
          <w:rFonts w:ascii="Times New Roman" w:hAnsi="Times New Roman"/>
          <w:sz w:val="24"/>
          <w:szCs w:val="24"/>
          <w:lang w:val="pl-PL"/>
        </w:rPr>
      </w:pPr>
    </w:p>
    <w:p w:rsidR="007D4AF9" w:rsidRDefault="007D4AF9" w:rsidP="007D4AF9">
      <w:pPr>
        <w:pStyle w:val="Standard"/>
        <w:rPr>
          <w:rFonts w:ascii="Times New Roman" w:hAnsi="Times New Roman"/>
          <w:sz w:val="24"/>
          <w:szCs w:val="24"/>
          <w:lang w:val="pl-PL"/>
        </w:rPr>
      </w:pPr>
    </w:p>
    <w:p w:rsidR="007D4AF9" w:rsidRDefault="007D4AF9" w:rsidP="007D4AF9">
      <w:pPr>
        <w:spacing w:before="100" w:beforeAutospacing="1"/>
        <w:ind w:left="3540" w:firstLine="708"/>
      </w:pPr>
      <w:r>
        <w:t>.................................................................</w:t>
      </w:r>
    </w:p>
    <w:p w:rsidR="007D4AF9" w:rsidRPr="00174ACF" w:rsidRDefault="007D4AF9" w:rsidP="007D4AF9">
      <w:pPr>
        <w:pStyle w:val="Legenda"/>
        <w:ind w:left="3116" w:firstLine="424"/>
        <w:rPr>
          <w:b w:val="0"/>
          <w:szCs w:val="24"/>
        </w:rPr>
      </w:pPr>
      <w:r>
        <w:rPr>
          <w:b w:val="0"/>
        </w:rPr>
        <w:t xml:space="preserve">     </w:t>
      </w:r>
      <w:r w:rsidRPr="00174ACF">
        <w:rPr>
          <w:b w:val="0"/>
        </w:rPr>
        <w:t>(podpis Wykonawcy lub osób uprawnionych przez niego)</w:t>
      </w:r>
    </w:p>
    <w:p w:rsidR="007D4AF9" w:rsidRDefault="007D4AF9" w:rsidP="007D4AF9">
      <w:pPr>
        <w:pStyle w:val="NormalnyWeb"/>
        <w:spacing w:line="276" w:lineRule="auto"/>
        <w:rPr>
          <w:sz w:val="2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Default="007D4AF9" w:rsidP="007D4AF9">
      <w:pPr>
        <w:widowControl/>
        <w:suppressAutoHyphens w:val="0"/>
        <w:rPr>
          <w:b/>
          <w:bCs/>
          <w:kern w:val="0"/>
        </w:rPr>
      </w:pPr>
    </w:p>
    <w:p w:rsidR="007D4AF9" w:rsidRPr="007B4541" w:rsidRDefault="007D4AF9" w:rsidP="007D4AF9">
      <w:pPr>
        <w:widowControl/>
        <w:suppressAutoHyphens w:val="0"/>
        <w:rPr>
          <w:b/>
          <w:bCs/>
          <w:kern w:val="0"/>
          <w:sz w:val="22"/>
          <w:szCs w:val="22"/>
        </w:rPr>
      </w:pPr>
      <w:r w:rsidRPr="007B4541">
        <w:rPr>
          <w:i/>
          <w:iCs/>
          <w:kern w:val="0"/>
        </w:rPr>
        <w:lastRenderedPageBreak/>
        <w:t>Zał</w:t>
      </w:r>
      <w:r w:rsidRPr="007B4541">
        <w:rPr>
          <w:rFonts w:eastAsia="TimesNewRoman"/>
          <w:i/>
          <w:iCs/>
          <w:kern w:val="0"/>
        </w:rPr>
        <w:t>ą</w:t>
      </w:r>
      <w:r w:rsidRPr="007B4541">
        <w:rPr>
          <w:i/>
          <w:iCs/>
          <w:kern w:val="0"/>
        </w:rPr>
        <w:t xml:space="preserve">cznik nr </w:t>
      </w:r>
      <w:r>
        <w:rPr>
          <w:i/>
          <w:iCs/>
          <w:kern w:val="0"/>
        </w:rPr>
        <w:t>8</w:t>
      </w:r>
      <w:r w:rsidRPr="007B4541">
        <w:rPr>
          <w:i/>
          <w:iCs/>
          <w:kern w:val="0"/>
        </w:rPr>
        <w:t xml:space="preserve"> do SIWZ</w:t>
      </w:r>
    </w:p>
    <w:p w:rsidR="007D4AF9" w:rsidRDefault="007D4AF9" w:rsidP="007D4AF9">
      <w:pPr>
        <w:widowControl/>
        <w:suppressAutoHyphens w:val="0"/>
        <w:rPr>
          <w:b/>
          <w:bCs/>
          <w:kern w:val="0"/>
        </w:rPr>
      </w:pPr>
    </w:p>
    <w:p w:rsidR="007D4AF9" w:rsidRPr="007B4541" w:rsidRDefault="007D4AF9" w:rsidP="007D4AF9">
      <w:pPr>
        <w:widowControl/>
        <w:suppressAutoHyphens w:val="0"/>
        <w:rPr>
          <w:i/>
          <w:kern w:val="0"/>
        </w:rPr>
      </w:pPr>
      <w:r w:rsidRPr="007B4541">
        <w:rPr>
          <w:b/>
          <w:bCs/>
          <w:kern w:val="0"/>
        </w:rPr>
        <w:t>Instrukcja dla wykonawców platformazakupowa.pl</w:t>
      </w:r>
      <w:r w:rsidRPr="007B4541">
        <w:rPr>
          <w:b/>
          <w:bCs/>
          <w:kern w:val="0"/>
        </w:rPr>
        <w:br/>
      </w:r>
    </w:p>
    <w:p w:rsidR="007D4AF9" w:rsidRDefault="007D4AF9" w:rsidP="007D4AF9">
      <w:pPr>
        <w:rPr>
          <w:b/>
        </w:rPr>
      </w:pPr>
      <w:r>
        <w:rPr>
          <w:b/>
        </w:rPr>
        <w:t xml:space="preserve"> Informacje ogólne</w:t>
      </w:r>
    </w:p>
    <w:p w:rsidR="007D4AF9" w:rsidRDefault="007D4AF9" w:rsidP="007D4AF9">
      <w:pPr>
        <w:rPr>
          <w:b/>
        </w:rPr>
      </w:pPr>
    </w:p>
    <w:p w:rsidR="007D4AF9" w:rsidRPr="00474822" w:rsidRDefault="007D4AF9" w:rsidP="007D4AF9">
      <w:pPr>
        <w:jc w:val="both"/>
        <w:rPr>
          <w:sz w:val="22"/>
          <w:szCs w:val="22"/>
        </w:rPr>
      </w:pPr>
      <w:r w:rsidRPr="00474822">
        <w:rPr>
          <w:sz w:val="22"/>
          <w:szCs w:val="22"/>
        </w:rPr>
        <w:t>1. W postępowaniu o udzielenie zamówienia komunikacja między zamawiaj</w:t>
      </w:r>
      <w:r>
        <w:rPr>
          <w:sz w:val="22"/>
          <w:szCs w:val="22"/>
        </w:rPr>
        <w:t xml:space="preserve">ącym, a </w:t>
      </w:r>
      <w:r w:rsidRPr="00474822">
        <w:rPr>
          <w:sz w:val="22"/>
          <w:szCs w:val="22"/>
        </w:rPr>
        <w:t xml:space="preserve">wykonawcami odbywa się przy użyciu </w:t>
      </w:r>
      <w:r w:rsidRPr="00474822">
        <w:rPr>
          <w:color w:val="0070C0"/>
          <w:sz w:val="22"/>
          <w:szCs w:val="22"/>
          <w:u w:val="single"/>
        </w:rPr>
        <w:t>platformazakupowa.pl</w:t>
      </w:r>
      <w:r w:rsidRPr="00474822">
        <w:rPr>
          <w:sz w:val="22"/>
          <w:szCs w:val="22"/>
        </w:rPr>
        <w:t xml:space="preserve">, chyba że w Ogłoszeniu o zamówieniu, specyfikacji istotnych warunków zamówienia (SIWZ) lub zaproszeniu do składania ofert stwierdzono inaczej. </w:t>
      </w:r>
    </w:p>
    <w:p w:rsidR="007D4AF9" w:rsidRPr="00DF757C" w:rsidRDefault="007D4AF9" w:rsidP="007D4AF9">
      <w:pPr>
        <w:jc w:val="both"/>
        <w:rPr>
          <w:color w:val="0070C0"/>
          <w:sz w:val="22"/>
          <w:szCs w:val="22"/>
          <w:u w:val="single"/>
        </w:rPr>
      </w:pPr>
      <w:r w:rsidRPr="00474822">
        <w:rPr>
          <w:sz w:val="22"/>
          <w:szCs w:val="22"/>
        </w:rPr>
        <w:t xml:space="preserve">2. Link do postępowania dostępny jest na stronie operatora </w:t>
      </w:r>
      <w:r w:rsidRPr="00474822">
        <w:rPr>
          <w:color w:val="0070C0"/>
          <w:sz w:val="22"/>
          <w:szCs w:val="22"/>
          <w:u w:val="single"/>
        </w:rPr>
        <w:t>platformazakupowa.pl</w:t>
      </w:r>
      <w:r>
        <w:rPr>
          <w:color w:val="0070C0"/>
          <w:sz w:val="22"/>
          <w:szCs w:val="22"/>
          <w:u w:val="single"/>
        </w:rPr>
        <w:t xml:space="preserve"> </w:t>
      </w:r>
      <w:r w:rsidRPr="00474822">
        <w:rPr>
          <w:sz w:val="22"/>
          <w:szCs w:val="22"/>
        </w:rPr>
        <w:t>oraz Profilu Nabywcy zamawiającego</w:t>
      </w:r>
      <w:r w:rsidRPr="00474822">
        <w:rPr>
          <w:sz w:val="22"/>
          <w:szCs w:val="22"/>
          <w:vertAlign w:val="superscript"/>
        </w:rPr>
        <w:t>1</w:t>
      </w:r>
      <w:r w:rsidRPr="00474822">
        <w:rPr>
          <w:sz w:val="22"/>
          <w:szCs w:val="22"/>
        </w:rPr>
        <w:t xml:space="preserve"> . </w:t>
      </w:r>
    </w:p>
    <w:p w:rsidR="007D4AF9" w:rsidRPr="00474822" w:rsidRDefault="007D4AF9" w:rsidP="007D4AF9">
      <w:pPr>
        <w:jc w:val="both"/>
        <w:rPr>
          <w:sz w:val="22"/>
          <w:szCs w:val="22"/>
        </w:rPr>
      </w:pPr>
      <w:r w:rsidRPr="00474822">
        <w:rPr>
          <w:sz w:val="22"/>
          <w:szCs w:val="22"/>
        </w:rPr>
        <w:t xml:space="preserve">3. Zamawiający w zakresie: </w:t>
      </w:r>
    </w:p>
    <w:p w:rsidR="007D4AF9" w:rsidRPr="00DF757C" w:rsidRDefault="007D4AF9" w:rsidP="007D4AF9">
      <w:pPr>
        <w:ind w:left="284"/>
        <w:jc w:val="both"/>
        <w:rPr>
          <w:sz w:val="22"/>
          <w:szCs w:val="22"/>
        </w:rPr>
      </w:pPr>
      <w:r w:rsidRPr="00474822">
        <w:rPr>
          <w:sz w:val="22"/>
          <w:szCs w:val="22"/>
        </w:rPr>
        <w:t xml:space="preserve">3.1. pytań technicznych związanych z działaniem systemu prosi o kontakt z Centrum Wsparcia Klienta platformazakupowa.pl pod numer 22 101 02 02, </w:t>
      </w:r>
      <w:r w:rsidRPr="00474822">
        <w:rPr>
          <w:color w:val="0070C0"/>
          <w:sz w:val="22"/>
          <w:szCs w:val="22"/>
          <w:u w:val="single"/>
        </w:rPr>
        <w:t xml:space="preserve">cwk@platformazakupowa.pl. </w:t>
      </w:r>
    </w:p>
    <w:p w:rsidR="007D4AF9" w:rsidRPr="00474822" w:rsidRDefault="007D4AF9" w:rsidP="007D4AF9">
      <w:pPr>
        <w:ind w:left="284"/>
        <w:jc w:val="both"/>
        <w:rPr>
          <w:sz w:val="22"/>
          <w:szCs w:val="22"/>
        </w:rPr>
      </w:pPr>
      <w:r w:rsidRPr="00474822">
        <w:rPr>
          <w:sz w:val="22"/>
          <w:szCs w:val="22"/>
        </w:rPr>
        <w:t xml:space="preserve">3.2. pytań merytorycznych wyznaczył osoby, do których kontakt umieszczono w Ogłoszeniu o zamówieniu, SIWZ lub zaproszeniu do składania ofert. </w:t>
      </w:r>
    </w:p>
    <w:p w:rsidR="007D4AF9" w:rsidRPr="00474822" w:rsidRDefault="007D4AF9" w:rsidP="007D4AF9">
      <w:pPr>
        <w:jc w:val="both"/>
        <w:rPr>
          <w:sz w:val="22"/>
          <w:szCs w:val="22"/>
        </w:rPr>
      </w:pPr>
      <w:r w:rsidRPr="00474822">
        <w:rPr>
          <w:sz w:val="22"/>
          <w:szCs w:val="22"/>
        </w:rPr>
        <w:t xml:space="preserve">4. Wymagania techniczne i organizacyjne opisane zostały w Regulaminie </w:t>
      </w:r>
      <w:r w:rsidRPr="00474822">
        <w:rPr>
          <w:color w:val="0070C0"/>
          <w:sz w:val="22"/>
          <w:szCs w:val="22"/>
          <w:u w:val="single"/>
        </w:rPr>
        <w:t>platformazakupowa.pl</w:t>
      </w:r>
      <w:r w:rsidRPr="00474822">
        <w:rPr>
          <w:sz w:val="22"/>
          <w:szCs w:val="22"/>
        </w:rPr>
        <w:t xml:space="preserve">, który jest uzupełnieniem niniejszej Instrukcji. </w:t>
      </w:r>
    </w:p>
    <w:p w:rsidR="007D4AF9" w:rsidRPr="00474822" w:rsidRDefault="007D4AF9" w:rsidP="007D4AF9">
      <w:pPr>
        <w:jc w:val="both"/>
        <w:rPr>
          <w:sz w:val="22"/>
          <w:szCs w:val="22"/>
        </w:rPr>
      </w:pPr>
      <w:r w:rsidRPr="00474822">
        <w:rPr>
          <w:sz w:val="22"/>
          <w:szCs w:val="22"/>
        </w:rPr>
        <w:t xml:space="preserve">5. Występuje limit objętości plików lub spakowanych folderów w zakresie całej oferty lub wniosku do </w:t>
      </w:r>
      <w:r w:rsidRPr="00474822">
        <w:rPr>
          <w:b/>
          <w:sz w:val="22"/>
          <w:szCs w:val="22"/>
        </w:rPr>
        <w:t>1 GB</w:t>
      </w:r>
      <w:r w:rsidRPr="00474822">
        <w:rPr>
          <w:sz w:val="22"/>
          <w:szCs w:val="22"/>
        </w:rPr>
        <w:t xml:space="preserve"> przy maksymalnej ilości </w:t>
      </w:r>
      <w:r w:rsidRPr="00474822">
        <w:rPr>
          <w:b/>
          <w:sz w:val="22"/>
          <w:szCs w:val="22"/>
        </w:rPr>
        <w:t>20 plików lub spakowanych folderów</w:t>
      </w:r>
      <w:r w:rsidRPr="00474822">
        <w:rPr>
          <w:sz w:val="22"/>
          <w:szCs w:val="22"/>
        </w:rPr>
        <w:t xml:space="preserve"> (pliki można spakować zgodnie z ust. 7). </w:t>
      </w:r>
    </w:p>
    <w:p w:rsidR="007D4AF9" w:rsidRPr="00DF757C" w:rsidRDefault="007D4AF9" w:rsidP="007D4AF9">
      <w:pPr>
        <w:jc w:val="both"/>
        <w:rPr>
          <w:sz w:val="22"/>
          <w:szCs w:val="22"/>
          <w:vertAlign w:val="superscript"/>
        </w:rPr>
      </w:pPr>
      <w:r w:rsidRPr="00474822">
        <w:rPr>
          <w:sz w:val="22"/>
          <w:szCs w:val="22"/>
        </w:rPr>
        <w:t>6. Przy dużych plikach kluczowe jest łącze Internetowe i dostępna przepustowość łącza</w:t>
      </w:r>
      <w:r w:rsidRPr="00474822">
        <w:rPr>
          <w:sz w:val="22"/>
          <w:szCs w:val="22"/>
          <w:vertAlign w:val="superscript"/>
        </w:rPr>
        <w:t>2</w:t>
      </w:r>
      <w:r>
        <w:rPr>
          <w:sz w:val="22"/>
          <w:szCs w:val="22"/>
          <w:vertAlign w:val="superscript"/>
        </w:rPr>
        <w:t xml:space="preserve"> </w:t>
      </w:r>
      <w:r w:rsidRPr="00474822">
        <w:rPr>
          <w:sz w:val="22"/>
          <w:szCs w:val="22"/>
        </w:rPr>
        <w:t xml:space="preserve">oraz zaplanowanie złożenia oferty z wyprzedzeniem minimum 24h, aby zdążyć w terminie złożenia oferty. </w:t>
      </w:r>
    </w:p>
    <w:p w:rsidR="007D4AF9" w:rsidRPr="00474822" w:rsidRDefault="007D4AF9" w:rsidP="007D4AF9">
      <w:pPr>
        <w:jc w:val="both"/>
        <w:rPr>
          <w:sz w:val="22"/>
          <w:szCs w:val="22"/>
        </w:rPr>
      </w:pPr>
      <w:r w:rsidRPr="00474822">
        <w:rPr>
          <w:sz w:val="22"/>
          <w:szCs w:val="22"/>
        </w:rPr>
        <w:t>7. W przypadku większych plików zalecamy skorzystać z instrukcji pakowania plików dzieląc je na mniejsze paczki po np. 75 MB każda.</w:t>
      </w:r>
    </w:p>
    <w:p w:rsidR="007D4AF9" w:rsidRPr="00474822" w:rsidRDefault="007D4AF9" w:rsidP="007D4AF9">
      <w:pPr>
        <w:jc w:val="both"/>
        <w:rPr>
          <w:sz w:val="22"/>
          <w:szCs w:val="22"/>
        </w:rPr>
      </w:pPr>
      <w:r w:rsidRPr="00474822">
        <w:rPr>
          <w:sz w:val="22"/>
          <w:szCs w:val="22"/>
        </w:rPr>
        <w:t xml:space="preserve">8. Za datę przekazania oferty lub wniosków przyjmuje się datę ich przekazania w systemie wraz z wgraniem paczki w formacie XML w drugim kroku składania oferty poprzez kliknięcie przycisku </w:t>
      </w:r>
      <w:r w:rsidRPr="00474822">
        <w:rPr>
          <w:b/>
          <w:sz w:val="22"/>
          <w:szCs w:val="22"/>
        </w:rPr>
        <w:t>“Złóż ofertę”</w:t>
      </w:r>
      <w:r w:rsidRPr="00474822">
        <w:rPr>
          <w:sz w:val="22"/>
          <w:szCs w:val="22"/>
        </w:rPr>
        <w:t xml:space="preserve"> i wyświetlaniu komunikatu, że oferta została złożona. </w:t>
      </w:r>
    </w:p>
    <w:p w:rsidR="007D4AF9" w:rsidRPr="00474822" w:rsidRDefault="007D4AF9" w:rsidP="007D4AF9">
      <w:pPr>
        <w:ind w:firstLine="284"/>
        <w:jc w:val="both"/>
        <w:rPr>
          <w:sz w:val="22"/>
          <w:szCs w:val="22"/>
        </w:rPr>
      </w:pPr>
    </w:p>
    <w:p w:rsidR="007D4AF9" w:rsidRPr="00474822" w:rsidRDefault="007D4AF9" w:rsidP="007D4AF9">
      <w:pPr>
        <w:jc w:val="both"/>
        <w:rPr>
          <w:b/>
          <w:sz w:val="22"/>
          <w:szCs w:val="22"/>
        </w:rPr>
      </w:pPr>
      <w:r w:rsidRPr="00474822">
        <w:rPr>
          <w:b/>
          <w:sz w:val="22"/>
          <w:szCs w:val="22"/>
        </w:rPr>
        <w:t xml:space="preserve"> 2 Złożenie oferty lub wniosku o dopuszczenie do udziału w postępowaniu </w:t>
      </w:r>
    </w:p>
    <w:p w:rsidR="007D4AF9" w:rsidRPr="00474822" w:rsidRDefault="007D4AF9" w:rsidP="007D4AF9">
      <w:pPr>
        <w:jc w:val="both"/>
        <w:rPr>
          <w:sz w:val="22"/>
          <w:szCs w:val="22"/>
        </w:rPr>
      </w:pPr>
    </w:p>
    <w:p w:rsidR="007D4AF9" w:rsidRPr="00474822" w:rsidRDefault="007D4AF9" w:rsidP="007D4AF9">
      <w:pPr>
        <w:jc w:val="both"/>
        <w:rPr>
          <w:sz w:val="22"/>
          <w:szCs w:val="22"/>
        </w:rPr>
      </w:pPr>
      <w:r w:rsidRPr="00474822">
        <w:rPr>
          <w:sz w:val="22"/>
          <w:szCs w:val="22"/>
        </w:rPr>
        <w:t xml:space="preserve">1. Wykonawca składa ofertę lub wniosek o dopuszczenie do udziału w postępowaniu, za pośrednictwem </w:t>
      </w:r>
      <w:r w:rsidRPr="00474822">
        <w:rPr>
          <w:b/>
          <w:sz w:val="22"/>
          <w:szCs w:val="22"/>
        </w:rPr>
        <w:t>Formularzu składania oferty lub wniosku</w:t>
      </w:r>
      <w:r w:rsidRPr="00474822">
        <w:rPr>
          <w:sz w:val="22"/>
          <w:szCs w:val="22"/>
        </w:rPr>
        <w:t xml:space="preserve"> dostępnego na </w:t>
      </w:r>
      <w:r w:rsidRPr="00474822">
        <w:rPr>
          <w:color w:val="0070C0"/>
          <w:sz w:val="22"/>
          <w:szCs w:val="22"/>
          <w:u w:val="single"/>
        </w:rPr>
        <w:t>platformazakupowa.pl</w:t>
      </w:r>
      <w:r w:rsidRPr="00474822">
        <w:rPr>
          <w:sz w:val="22"/>
          <w:szCs w:val="22"/>
        </w:rPr>
        <w:t xml:space="preserve"> w konkretnym postępowaniu w sprawie udzielenia zamówienia publicznego. </w:t>
      </w:r>
    </w:p>
    <w:p w:rsidR="007D4AF9" w:rsidRPr="00474822" w:rsidRDefault="007D4AF9" w:rsidP="007D4AF9">
      <w:pPr>
        <w:jc w:val="both"/>
        <w:rPr>
          <w:sz w:val="22"/>
          <w:szCs w:val="22"/>
        </w:rPr>
      </w:pPr>
      <w:r w:rsidRPr="00474822">
        <w:rPr>
          <w:sz w:val="22"/>
          <w:szCs w:val="22"/>
        </w:rPr>
        <w:t>2. Jeżeli zamawiający w Ogłoszeniu o zamówieniu, SIWZ lub zaproszeniu do składania ofert nie zaznaczył inaczej wszelkie informacje stanowiące tajemnicę przedsiębiorstwa</w:t>
      </w:r>
      <w:r w:rsidRPr="00474822">
        <w:rPr>
          <w:sz w:val="22"/>
          <w:szCs w:val="22"/>
          <w:vertAlign w:val="superscript"/>
        </w:rPr>
        <w:t>3</w:t>
      </w:r>
      <w:r w:rsidRPr="00474822">
        <w:rPr>
          <w:sz w:val="22"/>
          <w:szCs w:val="22"/>
        </w:rPr>
        <w:t xml:space="preserve"> w rozumieniu ustawy z dnia 16 kwietnia 1993 r. o zwalczaniu </w:t>
      </w:r>
    </w:p>
    <w:p w:rsidR="007D4AF9" w:rsidRPr="00474822" w:rsidRDefault="007D4AF9" w:rsidP="007D4AF9">
      <w:pPr>
        <w:jc w:val="both"/>
        <w:rPr>
          <w:sz w:val="22"/>
          <w:szCs w:val="22"/>
          <w:u w:val="single"/>
        </w:rPr>
      </w:pPr>
      <w:r w:rsidRPr="00474822">
        <w:rPr>
          <w:sz w:val="22"/>
          <w:szCs w:val="22"/>
        </w:rPr>
        <w:t>-----------------------------------------------------------------------------------------------------------------</w:t>
      </w:r>
    </w:p>
    <w:p w:rsidR="007D4AF9" w:rsidRPr="00474822" w:rsidRDefault="007D4AF9" w:rsidP="007D4AF9">
      <w:pPr>
        <w:jc w:val="both"/>
        <w:rPr>
          <w:sz w:val="22"/>
          <w:szCs w:val="22"/>
        </w:rPr>
      </w:pPr>
      <w:r w:rsidRPr="00474822">
        <w:rPr>
          <w:sz w:val="22"/>
          <w:szCs w:val="22"/>
          <w:vertAlign w:val="superscript"/>
        </w:rPr>
        <w:t>1</w:t>
      </w:r>
      <w:r w:rsidRPr="00474822">
        <w:rPr>
          <w:sz w:val="22"/>
          <w:szCs w:val="22"/>
        </w:rPr>
        <w:t xml:space="preserve">Będąc na stronie danego postępowania kliknij w link z logo zamawiającego na stronie dot. postępowania. Jeśli link jest aktywny to oznacza, że zamawiający posiada Profil nabywcy. </w:t>
      </w:r>
    </w:p>
    <w:p w:rsidR="007D4AF9" w:rsidRPr="00474822" w:rsidRDefault="007D4AF9" w:rsidP="007D4AF9">
      <w:pPr>
        <w:jc w:val="both"/>
        <w:rPr>
          <w:sz w:val="22"/>
          <w:szCs w:val="22"/>
        </w:rPr>
      </w:pPr>
      <w:r w:rsidRPr="00474822">
        <w:rPr>
          <w:sz w:val="22"/>
          <w:szCs w:val="22"/>
          <w:vertAlign w:val="superscript"/>
        </w:rPr>
        <w:t>2</w:t>
      </w:r>
      <w:r w:rsidRPr="00474822">
        <w:rPr>
          <w:sz w:val="22"/>
          <w:szCs w:val="22"/>
        </w:rPr>
        <w:t xml:space="preserve">Proces przeciwny do pobierania danych, polegający na wysyłaniu w tym przypadku plików z komputera użytkownika do systemu platformazakupowa.pl. </w:t>
      </w:r>
    </w:p>
    <w:p w:rsidR="007D4AF9" w:rsidRPr="00AA3A75" w:rsidRDefault="007D4AF9" w:rsidP="007D4AF9">
      <w:pPr>
        <w:jc w:val="both"/>
        <w:rPr>
          <w:color w:val="FF0000"/>
          <w:sz w:val="22"/>
          <w:szCs w:val="22"/>
        </w:rPr>
      </w:pPr>
      <w:r w:rsidRPr="00474822">
        <w:rPr>
          <w:sz w:val="22"/>
          <w:szCs w:val="22"/>
          <w:vertAlign w:val="superscript"/>
        </w:rPr>
        <w:t>3</w:t>
      </w:r>
      <w:r w:rsidRPr="00474822">
        <w:rPr>
          <w:sz w:val="22"/>
          <w:szCs w:val="22"/>
        </w:rPr>
        <w:t xml:space="preserve">Przez tajemnicę przedsiębiorstwa rozumie się informacje techniczne, technologiczne, organizacyjne przedsiębiorstwa lub inne informacje posiadające wartość gospodarczą, które jako całość lub w szczególnym </w:t>
      </w:r>
      <w:r w:rsidRPr="00452106">
        <w:rPr>
          <w:sz w:val="22"/>
          <w:szCs w:val="22"/>
        </w:rPr>
        <w:t>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w:t>
      </w:r>
      <w:r w:rsidRPr="00474822">
        <w:rPr>
          <w:sz w:val="22"/>
          <w:szCs w:val="22"/>
        </w:rPr>
        <w:t xml:space="preserve"> na zamieszczenie tajemnicy przedsiębiorstwa. </w:t>
      </w:r>
    </w:p>
    <w:p w:rsidR="007D4AF9" w:rsidRPr="00474822" w:rsidRDefault="007D4AF9" w:rsidP="007D4AF9">
      <w:pPr>
        <w:jc w:val="both"/>
        <w:rPr>
          <w:sz w:val="22"/>
          <w:szCs w:val="22"/>
        </w:rPr>
      </w:pPr>
      <w:r w:rsidRPr="00474822">
        <w:rPr>
          <w:sz w:val="22"/>
          <w:szCs w:val="22"/>
        </w:rPr>
        <w:t xml:space="preserve">3. Zaleca się, aby każdy dokument zawierający tajemnicę przedsiębiorstwa został zamieszczony w odrębnym pliku. </w:t>
      </w:r>
    </w:p>
    <w:p w:rsidR="007D4AF9" w:rsidRPr="00474822" w:rsidRDefault="007D4AF9" w:rsidP="007D4AF9">
      <w:pPr>
        <w:jc w:val="both"/>
        <w:rPr>
          <w:sz w:val="22"/>
          <w:szCs w:val="22"/>
        </w:rPr>
      </w:pPr>
      <w:r w:rsidRPr="00474822">
        <w:rPr>
          <w:sz w:val="22"/>
          <w:szCs w:val="22"/>
        </w:rPr>
        <w:t xml:space="preserve">4. Do oferty lub wniosku należy dołączyć wszystkie wymagane w Ogłoszeniu, SIWZ lub zaproszeniu do składania ofert dokumenty - w tym np. Jednolity Europejski Dokument Zamówienia w postaci elektronicznej. </w:t>
      </w:r>
    </w:p>
    <w:p w:rsidR="007D4AF9" w:rsidRPr="00474822" w:rsidRDefault="007D4AF9" w:rsidP="007D4AF9">
      <w:pPr>
        <w:jc w:val="both"/>
        <w:rPr>
          <w:sz w:val="22"/>
          <w:szCs w:val="22"/>
        </w:rPr>
      </w:pPr>
      <w:r w:rsidRPr="00474822">
        <w:rPr>
          <w:sz w:val="22"/>
          <w:szCs w:val="22"/>
        </w:rPr>
        <w:lastRenderedPageBreak/>
        <w:t xml:space="preserve">5. Po wypełnieniu </w:t>
      </w:r>
      <w:r w:rsidRPr="00474822">
        <w:rPr>
          <w:b/>
          <w:sz w:val="22"/>
          <w:szCs w:val="22"/>
        </w:rPr>
        <w:t>Formularzu składania oferty lub wniosku</w:t>
      </w:r>
      <w:r w:rsidRPr="00474822">
        <w:rPr>
          <w:sz w:val="22"/>
          <w:szCs w:val="22"/>
        </w:rPr>
        <w:t xml:space="preserve"> i załadowaniu wszystkich wymaganych załączników należy kliknąć przycisk </w:t>
      </w:r>
      <w:r w:rsidRPr="00474822">
        <w:rPr>
          <w:b/>
          <w:sz w:val="22"/>
          <w:szCs w:val="22"/>
        </w:rPr>
        <w:t>“Przejdź do podsumowania”</w:t>
      </w:r>
      <w:r w:rsidRPr="00474822">
        <w:rPr>
          <w:sz w:val="22"/>
          <w:szCs w:val="22"/>
        </w:rPr>
        <w:t xml:space="preserve"> </w:t>
      </w:r>
    </w:p>
    <w:p w:rsidR="007D4AF9" w:rsidRPr="00474822" w:rsidRDefault="007D4AF9" w:rsidP="007D4AF9">
      <w:pPr>
        <w:jc w:val="both"/>
        <w:rPr>
          <w:sz w:val="22"/>
          <w:szCs w:val="22"/>
        </w:rPr>
      </w:pPr>
      <w:r w:rsidRPr="00474822">
        <w:rPr>
          <w:sz w:val="22"/>
          <w:szCs w:val="22"/>
        </w:rPr>
        <w:t xml:space="preserve">6. Oferta oraz wniosek składane elektronicznie muszą zostać podpisane elektronicznym kwalifikowanym podpisem. W procesie składania oferty lub wniosku na platformie taki podpis wykonawca może złożyć: </w:t>
      </w:r>
    </w:p>
    <w:p w:rsidR="007D4AF9" w:rsidRPr="00474822" w:rsidRDefault="007D4AF9" w:rsidP="007D4AF9">
      <w:pPr>
        <w:ind w:firstLine="284"/>
        <w:jc w:val="both"/>
        <w:rPr>
          <w:sz w:val="22"/>
          <w:szCs w:val="22"/>
        </w:rPr>
      </w:pPr>
      <w:r w:rsidRPr="00474822">
        <w:rPr>
          <w:sz w:val="22"/>
          <w:szCs w:val="22"/>
        </w:rPr>
        <w:t>6.1. bezpośrednio na dokumencie przesłanym do systemu</w:t>
      </w:r>
      <w:r w:rsidRPr="00474822">
        <w:rPr>
          <w:sz w:val="22"/>
          <w:szCs w:val="22"/>
          <w:vertAlign w:val="superscript"/>
        </w:rPr>
        <w:t>4</w:t>
      </w:r>
      <w:r w:rsidRPr="00474822">
        <w:rPr>
          <w:sz w:val="22"/>
          <w:szCs w:val="22"/>
        </w:rPr>
        <w:t xml:space="preserve"> lub/i </w:t>
      </w:r>
    </w:p>
    <w:p w:rsidR="007D4AF9" w:rsidRPr="00836978" w:rsidRDefault="007D4AF9" w:rsidP="007D4AF9">
      <w:pPr>
        <w:ind w:left="284"/>
        <w:jc w:val="both"/>
        <w:rPr>
          <w:b/>
          <w:sz w:val="22"/>
          <w:szCs w:val="22"/>
        </w:rPr>
      </w:pPr>
      <w:r w:rsidRPr="00474822">
        <w:rPr>
          <w:sz w:val="22"/>
          <w:szCs w:val="22"/>
        </w:rPr>
        <w:t xml:space="preserve">6.2. dla całego pakietu dokumentów w kroku 2 </w:t>
      </w:r>
      <w:r w:rsidRPr="00474822">
        <w:rPr>
          <w:b/>
          <w:sz w:val="22"/>
          <w:szCs w:val="22"/>
        </w:rPr>
        <w:t>Formularza składania oferty lub wniosku</w:t>
      </w:r>
      <w:r w:rsidRPr="00474822">
        <w:rPr>
          <w:sz w:val="22"/>
          <w:szCs w:val="22"/>
        </w:rPr>
        <w:t xml:space="preserve"> (po kliknięciu w przycisk „Przejdź do podsumowania”). </w:t>
      </w:r>
    </w:p>
    <w:p w:rsidR="007D4AF9" w:rsidRPr="00474822" w:rsidRDefault="007D4AF9" w:rsidP="007D4AF9">
      <w:pPr>
        <w:jc w:val="both"/>
        <w:rPr>
          <w:sz w:val="22"/>
          <w:szCs w:val="22"/>
        </w:rPr>
      </w:pPr>
      <w:r w:rsidRPr="00474822">
        <w:rPr>
          <w:sz w:val="22"/>
          <w:szCs w:val="22"/>
        </w:rPr>
        <w:t xml:space="preserve">7. Ścieżka dla złożenia podpisu kwalifikowanego na </w:t>
      </w:r>
      <w:r w:rsidRPr="00474822">
        <w:rPr>
          <w:b/>
          <w:sz w:val="22"/>
          <w:szCs w:val="22"/>
        </w:rPr>
        <w:t>każdym dokumencie osobno</w:t>
      </w:r>
      <w:r w:rsidRPr="00474822">
        <w:rPr>
          <w:sz w:val="22"/>
          <w:szCs w:val="22"/>
        </w:rPr>
        <w:t xml:space="preserve">: </w:t>
      </w:r>
    </w:p>
    <w:p w:rsidR="007D4AF9" w:rsidRPr="00474822" w:rsidRDefault="007D4AF9" w:rsidP="007D4AF9">
      <w:pPr>
        <w:ind w:left="567" w:hanging="141"/>
        <w:jc w:val="both"/>
        <w:rPr>
          <w:sz w:val="22"/>
          <w:szCs w:val="22"/>
        </w:rPr>
      </w:pPr>
      <w:r w:rsidRPr="00474822">
        <w:rPr>
          <w:sz w:val="22"/>
          <w:szCs w:val="22"/>
        </w:rPr>
        <w:t xml:space="preserve">7.1. Podpisz plik, który zamierzasz dołączyć do oferty lub wniosku kwalifikowanym podpisem elektronicznym, </w:t>
      </w:r>
    </w:p>
    <w:p w:rsidR="007D4AF9" w:rsidRPr="00474822" w:rsidRDefault="007D4AF9" w:rsidP="007D4AF9">
      <w:pPr>
        <w:ind w:left="567" w:hanging="141"/>
        <w:jc w:val="both"/>
        <w:rPr>
          <w:sz w:val="22"/>
          <w:szCs w:val="22"/>
        </w:rPr>
      </w:pPr>
      <w:r w:rsidRPr="00474822">
        <w:rPr>
          <w:sz w:val="22"/>
          <w:szCs w:val="22"/>
        </w:rPr>
        <w:t xml:space="preserve">7.2. Następnie w drugim kroku składania oferty lub wniosku należy: </w:t>
      </w:r>
    </w:p>
    <w:p w:rsidR="007D4AF9" w:rsidRPr="00474822" w:rsidRDefault="007D4AF9" w:rsidP="007D4AF9">
      <w:pPr>
        <w:ind w:left="567" w:firstLine="284"/>
        <w:jc w:val="both"/>
        <w:rPr>
          <w:sz w:val="22"/>
          <w:szCs w:val="22"/>
        </w:rPr>
      </w:pPr>
      <w:r w:rsidRPr="00474822">
        <w:rPr>
          <w:sz w:val="22"/>
          <w:szCs w:val="22"/>
        </w:rPr>
        <w:t>7.2.1. sprawdzić poprawność złożonej ofert</w:t>
      </w:r>
      <w:r>
        <w:rPr>
          <w:sz w:val="22"/>
          <w:szCs w:val="22"/>
        </w:rPr>
        <w:t xml:space="preserve">y lub wniosku oraz załączonych </w:t>
      </w:r>
      <w:r w:rsidRPr="00474822">
        <w:rPr>
          <w:sz w:val="22"/>
          <w:szCs w:val="22"/>
        </w:rPr>
        <w:t xml:space="preserve">plików, </w:t>
      </w:r>
    </w:p>
    <w:p w:rsidR="007D4AF9" w:rsidRPr="00474822" w:rsidRDefault="007D4AF9" w:rsidP="007D4AF9">
      <w:pPr>
        <w:ind w:left="567" w:firstLine="284"/>
        <w:jc w:val="both"/>
        <w:rPr>
          <w:sz w:val="22"/>
          <w:szCs w:val="22"/>
        </w:rPr>
      </w:pPr>
      <w:r w:rsidRPr="00474822">
        <w:rPr>
          <w:sz w:val="22"/>
          <w:szCs w:val="22"/>
        </w:rPr>
        <w:t xml:space="preserve">7.2.2. pobrać plik w formacie XML, </w:t>
      </w:r>
    </w:p>
    <w:p w:rsidR="007D4AF9" w:rsidRPr="00474822" w:rsidRDefault="007D4AF9" w:rsidP="007D4AF9">
      <w:pPr>
        <w:ind w:left="851"/>
        <w:jc w:val="both"/>
        <w:rPr>
          <w:sz w:val="22"/>
          <w:szCs w:val="22"/>
        </w:rPr>
      </w:pPr>
      <w:r w:rsidRPr="00474822">
        <w:rPr>
          <w:sz w:val="22"/>
          <w:szCs w:val="22"/>
        </w:rPr>
        <w:t>7.2.3. po wgraniu XML bez podpisu sy</w:t>
      </w:r>
      <w:r>
        <w:rPr>
          <w:sz w:val="22"/>
          <w:szCs w:val="22"/>
        </w:rPr>
        <w:t xml:space="preserve">stem dokona wstępnej analizy i </w:t>
      </w:r>
      <w:r w:rsidRPr="00474822">
        <w:rPr>
          <w:sz w:val="22"/>
          <w:szCs w:val="22"/>
        </w:rPr>
        <w:t>wyświetli informację</w:t>
      </w:r>
      <w:r w:rsidRPr="00474822">
        <w:rPr>
          <w:sz w:val="22"/>
          <w:szCs w:val="22"/>
          <w:vertAlign w:val="superscript"/>
        </w:rPr>
        <w:t>5</w:t>
      </w:r>
      <w:r w:rsidRPr="00474822">
        <w:rPr>
          <w:sz w:val="22"/>
          <w:szCs w:val="22"/>
        </w:rPr>
        <w:t xml:space="preserve"> o błędzie,  </w:t>
      </w:r>
    </w:p>
    <w:p w:rsidR="007D4AF9" w:rsidRPr="00474822" w:rsidRDefault="007D4AF9" w:rsidP="007D4AF9">
      <w:pPr>
        <w:ind w:left="851"/>
        <w:jc w:val="both"/>
        <w:rPr>
          <w:sz w:val="22"/>
          <w:szCs w:val="22"/>
        </w:rPr>
      </w:pPr>
      <w:r w:rsidRPr="00474822">
        <w:rPr>
          <w:sz w:val="22"/>
          <w:szCs w:val="22"/>
        </w:rPr>
        <w:t>7.2.4. Informację o tym, czy plik XML został podpisany prawidłowo lub ni</w:t>
      </w:r>
      <w:r>
        <w:rPr>
          <w:sz w:val="22"/>
          <w:szCs w:val="22"/>
        </w:rPr>
        <w:t xml:space="preserve">e </w:t>
      </w:r>
      <w:r w:rsidRPr="00474822">
        <w:rPr>
          <w:sz w:val="22"/>
          <w:szCs w:val="22"/>
        </w:rPr>
        <w:t>należy traktować jako weryfikację p</w:t>
      </w:r>
      <w:r>
        <w:rPr>
          <w:sz w:val="22"/>
          <w:szCs w:val="22"/>
        </w:rPr>
        <w:t xml:space="preserve">omocniczą, gdyż to zamawiający </w:t>
      </w:r>
      <w:r w:rsidRPr="00474822">
        <w:rPr>
          <w:sz w:val="22"/>
          <w:szCs w:val="22"/>
        </w:rPr>
        <w:t xml:space="preserve">przeprowadzi proces badania ofert w postępowaniu, </w:t>
      </w:r>
    </w:p>
    <w:p w:rsidR="007D4AF9" w:rsidRPr="007A2068" w:rsidRDefault="007D4AF9" w:rsidP="007D4AF9">
      <w:pPr>
        <w:ind w:left="567" w:firstLine="284"/>
        <w:jc w:val="both"/>
        <w:rPr>
          <w:b/>
          <w:sz w:val="22"/>
          <w:szCs w:val="22"/>
        </w:rPr>
      </w:pPr>
      <w:r w:rsidRPr="00474822">
        <w:rPr>
          <w:sz w:val="22"/>
          <w:szCs w:val="22"/>
        </w:rPr>
        <w:t xml:space="preserve">7.2.5. </w:t>
      </w:r>
      <w:r w:rsidRPr="00474822">
        <w:rPr>
          <w:b/>
          <w:sz w:val="22"/>
          <w:szCs w:val="22"/>
        </w:rPr>
        <w:t>Pliku XLM nie należy modyfikow</w:t>
      </w:r>
      <w:r>
        <w:rPr>
          <w:b/>
          <w:sz w:val="22"/>
          <w:szCs w:val="22"/>
        </w:rPr>
        <w:t xml:space="preserve">ać ani zmieniać, gdyż służy on </w:t>
      </w:r>
      <w:r w:rsidRPr="00474822">
        <w:rPr>
          <w:b/>
          <w:sz w:val="22"/>
          <w:szCs w:val="22"/>
        </w:rPr>
        <w:t>do celów dowodowych</w:t>
      </w:r>
      <w:r w:rsidRPr="00474822">
        <w:rPr>
          <w:sz w:val="22"/>
          <w:szCs w:val="22"/>
        </w:rPr>
        <w:t xml:space="preserve">, </w:t>
      </w:r>
    </w:p>
    <w:p w:rsidR="007D4AF9" w:rsidRPr="00474822" w:rsidRDefault="007D4AF9" w:rsidP="007D4AF9">
      <w:pPr>
        <w:ind w:left="567" w:firstLine="284"/>
        <w:jc w:val="both"/>
        <w:rPr>
          <w:sz w:val="22"/>
          <w:szCs w:val="22"/>
        </w:rPr>
      </w:pPr>
      <w:r w:rsidRPr="00474822">
        <w:rPr>
          <w:sz w:val="22"/>
          <w:szCs w:val="22"/>
        </w:rPr>
        <w:t xml:space="preserve">7.2.6. Przyczyny błędnej walidacji podpisu mogą być następujące: </w:t>
      </w:r>
    </w:p>
    <w:p w:rsidR="007D4AF9" w:rsidRPr="00474822" w:rsidRDefault="007D4AF9" w:rsidP="007D4AF9">
      <w:pPr>
        <w:ind w:left="567" w:firstLine="284"/>
        <w:jc w:val="both"/>
        <w:rPr>
          <w:sz w:val="22"/>
          <w:szCs w:val="22"/>
        </w:rPr>
      </w:pPr>
      <w:r w:rsidRPr="00474822">
        <w:rPr>
          <w:sz w:val="22"/>
          <w:szCs w:val="22"/>
        </w:rPr>
        <w:t xml:space="preserve">7.2.6.1. brak podpisu na dokumencie XML, </w:t>
      </w:r>
    </w:p>
    <w:p w:rsidR="007D4AF9" w:rsidRPr="00474822" w:rsidRDefault="007D4AF9" w:rsidP="007D4AF9">
      <w:pPr>
        <w:ind w:left="567" w:firstLine="284"/>
        <w:jc w:val="both"/>
        <w:rPr>
          <w:sz w:val="22"/>
          <w:szCs w:val="22"/>
        </w:rPr>
      </w:pPr>
      <w:r w:rsidRPr="00474822">
        <w:rPr>
          <w:sz w:val="22"/>
          <w:szCs w:val="22"/>
        </w:rPr>
        <w:t xml:space="preserve">7.2.6.2. podpis kwalifikowany utracił ważność, </w:t>
      </w:r>
    </w:p>
    <w:p w:rsidR="007D4AF9" w:rsidRPr="00474822" w:rsidRDefault="007D4AF9" w:rsidP="007D4AF9">
      <w:pPr>
        <w:ind w:left="567" w:firstLine="284"/>
        <w:jc w:val="both"/>
        <w:rPr>
          <w:sz w:val="22"/>
          <w:szCs w:val="22"/>
        </w:rPr>
      </w:pPr>
      <w:r w:rsidRPr="00474822">
        <w:rPr>
          <w:sz w:val="22"/>
          <w:szCs w:val="22"/>
        </w:rPr>
        <w:t xml:space="preserve">7.2.6.3. niewłaściwy formatu podpisu, </w:t>
      </w:r>
    </w:p>
    <w:p w:rsidR="007D4AF9" w:rsidRPr="00474822" w:rsidRDefault="007D4AF9" w:rsidP="007D4AF9">
      <w:pPr>
        <w:ind w:left="567" w:firstLine="284"/>
        <w:jc w:val="both"/>
        <w:rPr>
          <w:sz w:val="22"/>
          <w:szCs w:val="22"/>
        </w:rPr>
      </w:pPr>
      <w:r w:rsidRPr="00474822">
        <w:rPr>
          <w:sz w:val="22"/>
          <w:szCs w:val="22"/>
        </w:rPr>
        <w:t xml:space="preserve">7.2.6.4. użycie podpisu niekwalifikowanego, </w:t>
      </w:r>
    </w:p>
    <w:p w:rsidR="007D4AF9" w:rsidRPr="00474822" w:rsidRDefault="007D4AF9" w:rsidP="007D4AF9">
      <w:pPr>
        <w:ind w:left="567" w:firstLine="284"/>
        <w:jc w:val="both"/>
        <w:rPr>
          <w:sz w:val="22"/>
          <w:szCs w:val="22"/>
        </w:rPr>
      </w:pPr>
      <w:r w:rsidRPr="00474822">
        <w:rPr>
          <w:sz w:val="22"/>
          <w:szCs w:val="22"/>
        </w:rPr>
        <w:t xml:space="preserve">7.2.6.5. zmodyfikowano plik XML, </w:t>
      </w:r>
    </w:p>
    <w:p w:rsidR="007D4AF9" w:rsidRPr="00474822" w:rsidRDefault="007D4AF9" w:rsidP="007D4AF9">
      <w:pPr>
        <w:ind w:left="567" w:firstLine="284"/>
        <w:jc w:val="both"/>
        <w:rPr>
          <w:sz w:val="22"/>
          <w:szCs w:val="22"/>
        </w:rPr>
      </w:pPr>
      <w:r w:rsidRPr="00474822">
        <w:rPr>
          <w:sz w:val="22"/>
          <w:szCs w:val="22"/>
        </w:rPr>
        <w:t xml:space="preserve">7.2.6.6. załączenie przez wykonawcę niewłaściwego pliku XML. </w:t>
      </w:r>
    </w:p>
    <w:p w:rsidR="007D4AF9" w:rsidRPr="00474822" w:rsidRDefault="007D4AF9" w:rsidP="007D4AF9">
      <w:pPr>
        <w:jc w:val="both"/>
        <w:rPr>
          <w:sz w:val="22"/>
          <w:szCs w:val="22"/>
        </w:rPr>
      </w:pPr>
      <w:r w:rsidRPr="00474822">
        <w:rPr>
          <w:sz w:val="22"/>
          <w:szCs w:val="22"/>
        </w:rPr>
        <w:t>-----------------------------------------------------------------------------------------------------------------</w:t>
      </w:r>
    </w:p>
    <w:p w:rsidR="007D4AF9" w:rsidRPr="00474822" w:rsidRDefault="007D4AF9" w:rsidP="007D4AF9">
      <w:pPr>
        <w:jc w:val="both"/>
        <w:rPr>
          <w:sz w:val="22"/>
          <w:szCs w:val="22"/>
        </w:rPr>
      </w:pPr>
      <w:r w:rsidRPr="00474822">
        <w:rPr>
          <w:sz w:val="22"/>
          <w:szCs w:val="22"/>
        </w:rPr>
        <w:t xml:space="preserve">do korzystania z informacji lub rozporządzania nimi podjął, przy zachowaniu należytej staranności, działania w celu utrzymania ich w poufności. </w:t>
      </w:r>
    </w:p>
    <w:p w:rsidR="007D4AF9" w:rsidRPr="00474822" w:rsidRDefault="007D4AF9" w:rsidP="007D4AF9">
      <w:pPr>
        <w:jc w:val="both"/>
        <w:rPr>
          <w:sz w:val="22"/>
          <w:szCs w:val="22"/>
        </w:rPr>
      </w:pPr>
      <w:r w:rsidRPr="00474822">
        <w:rPr>
          <w:sz w:val="22"/>
          <w:szCs w:val="22"/>
          <w:vertAlign w:val="superscript"/>
        </w:rPr>
        <w:t>4</w:t>
      </w:r>
      <w:r w:rsidRPr="00474822">
        <w:rPr>
          <w:sz w:val="22"/>
          <w:szCs w:val="22"/>
        </w:rPr>
        <w:t xml:space="preserve">Rozporządzenie Prezesa Rady Ministrów z dnia 27 czerwca 2017 r. w sprawie użycia środków </w:t>
      </w:r>
    </w:p>
    <w:p w:rsidR="007D4AF9" w:rsidRPr="00474822" w:rsidRDefault="007D4AF9" w:rsidP="007D4AF9">
      <w:pPr>
        <w:jc w:val="both"/>
        <w:rPr>
          <w:sz w:val="22"/>
          <w:szCs w:val="22"/>
        </w:rPr>
      </w:pPr>
      <w:r w:rsidRPr="00474822">
        <w:rPr>
          <w:sz w:val="22"/>
          <w:szCs w:val="22"/>
        </w:rPr>
        <w:t xml:space="preserve">komunikacji elektronicznej w postępowaniu o udzielenie zamówienia publicznego oraz udostępniania i </w:t>
      </w:r>
    </w:p>
    <w:p w:rsidR="007D4AF9" w:rsidRPr="00474822" w:rsidRDefault="007D4AF9" w:rsidP="007D4AF9">
      <w:pPr>
        <w:jc w:val="both"/>
        <w:rPr>
          <w:sz w:val="22"/>
          <w:szCs w:val="22"/>
        </w:rPr>
      </w:pPr>
      <w:r w:rsidRPr="00474822">
        <w:rPr>
          <w:sz w:val="22"/>
          <w:szCs w:val="22"/>
        </w:rPr>
        <w:t xml:space="preserve">przechowywania dokumentów elektronicznych. </w:t>
      </w:r>
    </w:p>
    <w:p w:rsidR="007D4AF9" w:rsidRPr="00474822" w:rsidRDefault="007D4AF9" w:rsidP="007D4AF9">
      <w:pPr>
        <w:jc w:val="both"/>
        <w:rPr>
          <w:sz w:val="22"/>
          <w:szCs w:val="22"/>
        </w:rPr>
      </w:pPr>
      <w:r w:rsidRPr="00474822">
        <w:rPr>
          <w:sz w:val="22"/>
          <w:szCs w:val="22"/>
          <w:vertAlign w:val="superscript"/>
        </w:rPr>
        <w:t>5</w:t>
      </w:r>
      <w:r w:rsidRPr="00474822">
        <w:rPr>
          <w:sz w:val="22"/>
          <w:szCs w:val="22"/>
        </w:rPr>
        <w:t xml:space="preserve">Jeżeli w danym momencie usługa API identyfikacji kwalifikowanego podpisu elektronicznego nie </w:t>
      </w:r>
    </w:p>
    <w:p w:rsidR="007D4AF9" w:rsidRPr="00474822" w:rsidRDefault="007D4AF9" w:rsidP="007D4AF9">
      <w:pPr>
        <w:jc w:val="both"/>
        <w:rPr>
          <w:sz w:val="22"/>
          <w:szCs w:val="22"/>
        </w:rPr>
      </w:pPr>
      <w:r w:rsidRPr="00474822">
        <w:rPr>
          <w:sz w:val="22"/>
          <w:szCs w:val="22"/>
        </w:rPr>
        <w:t xml:space="preserve">działa to system wyświetli stosowny komunikat. Brak tej usługi nie powoduje niemożliwości złożenia oferty, a jedynie system nie jest w stanie dokonać dodatkowej weryfikacji składanej oferty. </w:t>
      </w:r>
    </w:p>
    <w:p w:rsidR="007D4AF9" w:rsidRPr="00474822" w:rsidRDefault="007D4AF9" w:rsidP="007D4AF9">
      <w:pPr>
        <w:ind w:left="709"/>
        <w:jc w:val="both"/>
        <w:rPr>
          <w:sz w:val="22"/>
          <w:szCs w:val="22"/>
        </w:rPr>
      </w:pPr>
      <w:r>
        <w:rPr>
          <w:rFonts w:eastAsiaTheme="minorHAnsi"/>
          <w:noProof/>
          <w:sz w:val="22"/>
          <w:szCs w:val="22"/>
          <w:lang w:val="pl-PL"/>
        </w:rPr>
        <mc:AlternateContent>
          <mc:Choice Requires="wps">
            <w:drawing>
              <wp:inline distT="0" distB="0" distL="0" distR="0">
                <wp:extent cx="304800" cy="304800"/>
                <wp:effectExtent l="0" t="635" r="1270" b="0"/>
                <wp:docPr id="1" name="Prostokąt 1"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165DD" id="Prostokąt 1"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g/kSHGAgAAz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474822">
        <w:rPr>
          <w:sz w:val="22"/>
          <w:szCs w:val="22"/>
        </w:rPr>
        <w:t>7.2.7. niezależnie od wyświetlonego komu</w:t>
      </w:r>
      <w:r>
        <w:rPr>
          <w:sz w:val="22"/>
          <w:szCs w:val="22"/>
        </w:rPr>
        <w:t xml:space="preserve">nikatu możesz kliknąć przycisk </w:t>
      </w:r>
      <w:r w:rsidRPr="00474822">
        <w:rPr>
          <w:sz w:val="22"/>
          <w:szCs w:val="22"/>
        </w:rPr>
        <w:t>Złóż ofertę, aby zakończyć etap składa</w:t>
      </w:r>
      <w:r>
        <w:rPr>
          <w:sz w:val="22"/>
          <w:szCs w:val="22"/>
        </w:rPr>
        <w:t xml:space="preserve">nia oferty, tylko upewnij się, </w:t>
      </w:r>
      <w:r w:rsidRPr="00474822">
        <w:rPr>
          <w:sz w:val="22"/>
          <w:szCs w:val="22"/>
        </w:rPr>
        <w:t>czy błąd nie jest spowodowany błędami 7.2</w:t>
      </w:r>
      <w:r>
        <w:rPr>
          <w:sz w:val="22"/>
          <w:szCs w:val="22"/>
        </w:rPr>
        <w:t xml:space="preserve">.6 (plik ze skrótami </w:t>
      </w:r>
      <w:r w:rsidRPr="00474822">
        <w:rPr>
          <w:sz w:val="22"/>
          <w:szCs w:val="22"/>
        </w:rPr>
        <w:t xml:space="preserve">załączników wgrywasz dla celów dowodowych), </w:t>
      </w:r>
    </w:p>
    <w:p w:rsidR="007D4AF9" w:rsidRPr="00474822" w:rsidRDefault="007D4AF9" w:rsidP="007D4AF9">
      <w:pPr>
        <w:ind w:left="851"/>
        <w:jc w:val="both"/>
        <w:rPr>
          <w:sz w:val="22"/>
          <w:szCs w:val="22"/>
        </w:rPr>
      </w:pPr>
      <w:r w:rsidRPr="00474822">
        <w:rPr>
          <w:sz w:val="22"/>
          <w:szCs w:val="22"/>
        </w:rPr>
        <w:t>7.2.8. następnie system zaszyfruje ofertę lu</w:t>
      </w:r>
      <w:r>
        <w:rPr>
          <w:sz w:val="22"/>
          <w:szCs w:val="22"/>
        </w:rPr>
        <w:t xml:space="preserve">b wniosek wykonawcy, tak by ta </w:t>
      </w:r>
      <w:r w:rsidRPr="00474822">
        <w:rPr>
          <w:sz w:val="22"/>
          <w:szCs w:val="22"/>
        </w:rPr>
        <w:t>była niedostępna dla zamawiającego</w:t>
      </w:r>
      <w:r>
        <w:rPr>
          <w:sz w:val="22"/>
          <w:szCs w:val="22"/>
        </w:rPr>
        <w:t xml:space="preserve"> do terminu otwarcia ofert lub </w:t>
      </w:r>
      <w:r w:rsidRPr="00474822">
        <w:rPr>
          <w:sz w:val="22"/>
          <w:szCs w:val="22"/>
        </w:rPr>
        <w:t xml:space="preserve">złożenia wniosków o dopuszczenie do udziału w postępowaniu, </w:t>
      </w:r>
    </w:p>
    <w:p w:rsidR="007D4AF9" w:rsidRPr="00474822" w:rsidRDefault="007D4AF9" w:rsidP="007D4AF9">
      <w:pPr>
        <w:ind w:left="851"/>
        <w:jc w:val="both"/>
        <w:rPr>
          <w:sz w:val="22"/>
          <w:szCs w:val="22"/>
        </w:rPr>
      </w:pPr>
      <w:r w:rsidRPr="00474822">
        <w:rPr>
          <w:sz w:val="22"/>
          <w:szCs w:val="22"/>
        </w:rPr>
        <w:t>7.2.9. ostatnim krokiem jest wyświetlen</w:t>
      </w:r>
      <w:r>
        <w:rPr>
          <w:sz w:val="22"/>
          <w:szCs w:val="22"/>
        </w:rPr>
        <w:t xml:space="preserve">ie się komunikatu i przesłanie </w:t>
      </w:r>
      <w:r w:rsidRPr="00474822">
        <w:rPr>
          <w:sz w:val="22"/>
          <w:szCs w:val="22"/>
        </w:rPr>
        <w:t xml:space="preserve">wiadomości email z </w:t>
      </w:r>
      <w:r w:rsidRPr="00474822">
        <w:rPr>
          <w:color w:val="0070C0"/>
          <w:sz w:val="22"/>
          <w:szCs w:val="22"/>
          <w:u w:val="single"/>
        </w:rPr>
        <w:t>platformazakupowa.pl</w:t>
      </w:r>
      <w:r>
        <w:rPr>
          <w:sz w:val="22"/>
          <w:szCs w:val="22"/>
        </w:rPr>
        <w:t xml:space="preserve"> z informacją na temat </w:t>
      </w:r>
      <w:r w:rsidRPr="00474822">
        <w:rPr>
          <w:sz w:val="22"/>
          <w:szCs w:val="22"/>
        </w:rPr>
        <w:t>złożonej oferty lub wniosku</w:t>
      </w:r>
      <w:r w:rsidRPr="00474822">
        <w:rPr>
          <w:sz w:val="22"/>
          <w:szCs w:val="22"/>
          <w:vertAlign w:val="superscript"/>
        </w:rPr>
        <w:t>6</w:t>
      </w:r>
      <w:r w:rsidRPr="00474822">
        <w:rPr>
          <w:sz w:val="22"/>
          <w:szCs w:val="22"/>
        </w:rPr>
        <w:t xml:space="preserve"> , </w:t>
      </w:r>
    </w:p>
    <w:p w:rsidR="007D4AF9" w:rsidRPr="00474822" w:rsidRDefault="007D4AF9" w:rsidP="007D4AF9">
      <w:pPr>
        <w:ind w:left="851"/>
        <w:jc w:val="both"/>
        <w:rPr>
          <w:sz w:val="22"/>
          <w:szCs w:val="22"/>
        </w:rPr>
      </w:pPr>
      <w:r w:rsidRPr="00474822">
        <w:rPr>
          <w:sz w:val="22"/>
          <w:szCs w:val="22"/>
        </w:rPr>
        <w:t>7.2.10. w celach odwoławczych z uw</w:t>
      </w:r>
      <w:r>
        <w:rPr>
          <w:sz w:val="22"/>
          <w:szCs w:val="22"/>
        </w:rPr>
        <w:t xml:space="preserve">agi na zaszyfrowanie oferty na </w:t>
      </w:r>
      <w:r w:rsidRPr="00474822">
        <w:rPr>
          <w:color w:val="0070C0"/>
          <w:sz w:val="22"/>
          <w:szCs w:val="22"/>
          <w:u w:val="single"/>
        </w:rPr>
        <w:t>platformazakupowa.pl</w:t>
      </w:r>
      <w:r w:rsidRPr="00474822">
        <w:rPr>
          <w:sz w:val="22"/>
          <w:szCs w:val="22"/>
        </w:rPr>
        <w:t xml:space="preserve"> wykonaw</w:t>
      </w:r>
      <w:r>
        <w:rPr>
          <w:sz w:val="22"/>
          <w:szCs w:val="22"/>
        </w:rPr>
        <w:t xml:space="preserve">ca powinien przechowywać kopię </w:t>
      </w:r>
      <w:r w:rsidRPr="00474822">
        <w:rPr>
          <w:sz w:val="22"/>
          <w:szCs w:val="22"/>
        </w:rPr>
        <w:t>swojej oferty lub wniosku wraz z</w:t>
      </w:r>
      <w:r>
        <w:rPr>
          <w:sz w:val="22"/>
          <w:szCs w:val="22"/>
        </w:rPr>
        <w:t xml:space="preserve"> pobranym plikiem XML na swoim </w:t>
      </w:r>
      <w:r w:rsidRPr="00474822">
        <w:rPr>
          <w:sz w:val="22"/>
          <w:szCs w:val="22"/>
        </w:rPr>
        <w:t xml:space="preserve">komputerze. </w:t>
      </w:r>
    </w:p>
    <w:p w:rsidR="007D4AF9" w:rsidRPr="00474822" w:rsidRDefault="007D4AF9" w:rsidP="007D4AF9">
      <w:pPr>
        <w:jc w:val="both"/>
        <w:rPr>
          <w:sz w:val="22"/>
          <w:szCs w:val="22"/>
        </w:rPr>
      </w:pPr>
      <w:r w:rsidRPr="00474822">
        <w:rPr>
          <w:sz w:val="22"/>
          <w:szCs w:val="22"/>
        </w:rPr>
        <w:t xml:space="preserve">8. Ścieżka dla złożenia podpisu kwalifikowanego na całej paczce XML: </w:t>
      </w:r>
    </w:p>
    <w:p w:rsidR="007D4AF9" w:rsidRPr="00474822" w:rsidRDefault="007D4AF9" w:rsidP="007D4AF9">
      <w:pPr>
        <w:ind w:firstLine="284"/>
        <w:jc w:val="both"/>
        <w:rPr>
          <w:sz w:val="22"/>
          <w:szCs w:val="22"/>
        </w:rPr>
      </w:pPr>
      <w:r w:rsidRPr="00474822">
        <w:rPr>
          <w:sz w:val="22"/>
          <w:szCs w:val="22"/>
        </w:rPr>
        <w:t xml:space="preserve">8.1. Dołącz w kroku pierwszym pliki do oferty lub wniosku, </w:t>
      </w:r>
    </w:p>
    <w:p w:rsidR="007D4AF9" w:rsidRPr="00474822" w:rsidRDefault="007D4AF9" w:rsidP="007D4AF9">
      <w:pPr>
        <w:ind w:firstLine="284"/>
        <w:jc w:val="both"/>
        <w:rPr>
          <w:sz w:val="22"/>
          <w:szCs w:val="22"/>
        </w:rPr>
      </w:pPr>
      <w:r w:rsidRPr="00474822">
        <w:rPr>
          <w:sz w:val="22"/>
          <w:szCs w:val="22"/>
        </w:rPr>
        <w:t xml:space="preserve">8.2. Następnie w drugim kroku składania oferty należy: </w:t>
      </w:r>
    </w:p>
    <w:p w:rsidR="007D4AF9" w:rsidRPr="00474822" w:rsidRDefault="007D4AF9" w:rsidP="007D4AF9">
      <w:pPr>
        <w:ind w:firstLine="851"/>
        <w:jc w:val="both"/>
        <w:rPr>
          <w:sz w:val="22"/>
          <w:szCs w:val="22"/>
        </w:rPr>
      </w:pPr>
      <w:r w:rsidRPr="00474822">
        <w:rPr>
          <w:sz w:val="22"/>
          <w:szCs w:val="22"/>
        </w:rPr>
        <w:t>8.2.1. sprawdzić poprawność złożonej ofert</w:t>
      </w:r>
      <w:r>
        <w:rPr>
          <w:sz w:val="22"/>
          <w:szCs w:val="22"/>
        </w:rPr>
        <w:t xml:space="preserve">y lub wniosku oraz załączonych </w:t>
      </w:r>
      <w:r w:rsidRPr="00474822">
        <w:rPr>
          <w:sz w:val="22"/>
          <w:szCs w:val="22"/>
        </w:rPr>
        <w:t xml:space="preserve">plików, </w:t>
      </w:r>
    </w:p>
    <w:p w:rsidR="007D4AF9" w:rsidRPr="00474822" w:rsidRDefault="007D4AF9" w:rsidP="007D4AF9">
      <w:pPr>
        <w:ind w:firstLine="851"/>
        <w:jc w:val="both"/>
        <w:rPr>
          <w:sz w:val="22"/>
          <w:szCs w:val="22"/>
        </w:rPr>
      </w:pPr>
      <w:r w:rsidRPr="00474822">
        <w:rPr>
          <w:sz w:val="22"/>
          <w:szCs w:val="22"/>
        </w:rPr>
        <w:t xml:space="preserve">8.2.2. pobrać plik w formacie XML, </w:t>
      </w:r>
    </w:p>
    <w:p w:rsidR="007D4AF9" w:rsidRPr="00474822" w:rsidRDefault="007D4AF9" w:rsidP="007D4AF9">
      <w:pPr>
        <w:ind w:left="851"/>
        <w:jc w:val="both"/>
        <w:rPr>
          <w:sz w:val="22"/>
          <w:szCs w:val="22"/>
        </w:rPr>
      </w:pPr>
      <w:r w:rsidRPr="00474822">
        <w:rPr>
          <w:sz w:val="22"/>
          <w:szCs w:val="22"/>
        </w:rPr>
        <w:t>8.2.3. wykonawca wgrywa plik zawieraj</w:t>
      </w:r>
      <w:r>
        <w:rPr>
          <w:sz w:val="22"/>
          <w:szCs w:val="22"/>
        </w:rPr>
        <w:t xml:space="preserve">ący podpis pobranej oferty lub </w:t>
      </w:r>
      <w:r w:rsidRPr="00474822">
        <w:rPr>
          <w:sz w:val="22"/>
          <w:szCs w:val="22"/>
        </w:rPr>
        <w:t xml:space="preserve">wniosku XML </w:t>
      </w:r>
      <w:r w:rsidRPr="00474822">
        <w:rPr>
          <w:sz w:val="22"/>
          <w:szCs w:val="22"/>
        </w:rPr>
        <w:lastRenderedPageBreak/>
        <w:t>opatrzony kwalifikowanym podpisem lub kwalifikowanymi podpisami w formacie XADES (XAdES)</w:t>
      </w:r>
      <w:r w:rsidRPr="00474822">
        <w:rPr>
          <w:sz w:val="22"/>
          <w:szCs w:val="22"/>
          <w:vertAlign w:val="superscript"/>
        </w:rPr>
        <w:t>8</w:t>
      </w:r>
      <w:r w:rsidRPr="00474822">
        <w:rPr>
          <w:sz w:val="22"/>
          <w:szCs w:val="22"/>
        </w:rPr>
        <w:t xml:space="preserve"> , </w:t>
      </w:r>
    </w:p>
    <w:p w:rsidR="007D4AF9" w:rsidRPr="00474822" w:rsidRDefault="007D4AF9" w:rsidP="007D4AF9">
      <w:pPr>
        <w:ind w:left="851"/>
        <w:jc w:val="both"/>
        <w:rPr>
          <w:sz w:val="22"/>
          <w:szCs w:val="22"/>
        </w:rPr>
      </w:pPr>
      <w:r w:rsidRPr="00474822">
        <w:rPr>
          <w:sz w:val="22"/>
          <w:szCs w:val="22"/>
        </w:rPr>
        <w:t>8.2.4. Jeżeli plik XML został opa</w:t>
      </w:r>
      <w:r>
        <w:rPr>
          <w:sz w:val="22"/>
          <w:szCs w:val="22"/>
        </w:rPr>
        <w:t xml:space="preserve">trzony kwalifikowanym podpisem </w:t>
      </w:r>
      <w:r w:rsidRPr="00474822">
        <w:rPr>
          <w:sz w:val="22"/>
          <w:szCs w:val="22"/>
        </w:rPr>
        <w:t>elektronicznym i podpis ten jest</w:t>
      </w:r>
      <w:r>
        <w:rPr>
          <w:sz w:val="22"/>
          <w:szCs w:val="22"/>
        </w:rPr>
        <w:t xml:space="preserve"> ważny wyświetli się komunikat </w:t>
      </w:r>
      <w:r w:rsidRPr="00474822">
        <w:rPr>
          <w:sz w:val="22"/>
          <w:szCs w:val="22"/>
        </w:rPr>
        <w:t xml:space="preserve">potwierdzający prawidłowości podpisu wraz z informacją o osobie podpisującej, </w:t>
      </w:r>
    </w:p>
    <w:p w:rsidR="007D4AF9" w:rsidRPr="00474822" w:rsidRDefault="007D4AF9" w:rsidP="007D4AF9">
      <w:pPr>
        <w:ind w:left="851"/>
        <w:jc w:val="both"/>
        <w:rPr>
          <w:sz w:val="22"/>
          <w:szCs w:val="22"/>
        </w:rPr>
      </w:pPr>
      <w:r w:rsidRPr="00474822">
        <w:rPr>
          <w:sz w:val="22"/>
          <w:szCs w:val="22"/>
        </w:rPr>
        <w:t>8.2.5. Gdy plik nie został opa</w:t>
      </w:r>
      <w:r>
        <w:rPr>
          <w:sz w:val="22"/>
          <w:szCs w:val="22"/>
        </w:rPr>
        <w:t xml:space="preserve">trzony kwalifikowanym podpisem </w:t>
      </w:r>
      <w:r w:rsidRPr="00474822">
        <w:rPr>
          <w:sz w:val="22"/>
          <w:szCs w:val="22"/>
        </w:rPr>
        <w:t>elektronicznym to w takiej sytuacji</w:t>
      </w:r>
      <w:r>
        <w:rPr>
          <w:sz w:val="22"/>
          <w:szCs w:val="22"/>
        </w:rPr>
        <w:t xml:space="preserve"> system wyświetli informację o </w:t>
      </w:r>
      <w:r w:rsidRPr="00474822">
        <w:rPr>
          <w:sz w:val="22"/>
          <w:szCs w:val="22"/>
        </w:rPr>
        <w:t>błędzie (braku podpisu, braku w</w:t>
      </w:r>
      <w:r>
        <w:rPr>
          <w:sz w:val="22"/>
          <w:szCs w:val="22"/>
        </w:rPr>
        <w:t xml:space="preserve">ażnego podpisu lub modyfikacji </w:t>
      </w:r>
      <w:r w:rsidRPr="00474822">
        <w:rPr>
          <w:sz w:val="22"/>
          <w:szCs w:val="22"/>
        </w:rPr>
        <w:t>pobranego pliku XML),</w:t>
      </w:r>
    </w:p>
    <w:p w:rsidR="007D4AF9" w:rsidRPr="00474822" w:rsidRDefault="007D4AF9" w:rsidP="007D4AF9">
      <w:pPr>
        <w:ind w:firstLine="1418"/>
        <w:jc w:val="both"/>
        <w:rPr>
          <w:sz w:val="22"/>
          <w:szCs w:val="22"/>
        </w:rPr>
      </w:pPr>
    </w:p>
    <w:p w:rsidR="007D4AF9" w:rsidRPr="00474822" w:rsidRDefault="007D4AF9" w:rsidP="007D4AF9">
      <w:pPr>
        <w:ind w:hanging="142"/>
        <w:jc w:val="both"/>
        <w:rPr>
          <w:sz w:val="22"/>
          <w:szCs w:val="22"/>
        </w:rPr>
      </w:pPr>
      <w:r w:rsidRPr="00474822">
        <w:rPr>
          <w:sz w:val="22"/>
          <w:szCs w:val="22"/>
        </w:rPr>
        <w:t>------------------------------------------------------------------------------------------------------------------</w:t>
      </w:r>
    </w:p>
    <w:p w:rsidR="007D4AF9" w:rsidRPr="00474822" w:rsidRDefault="007D4AF9" w:rsidP="007D4AF9">
      <w:pPr>
        <w:jc w:val="both"/>
        <w:rPr>
          <w:sz w:val="22"/>
          <w:szCs w:val="22"/>
        </w:rPr>
      </w:pPr>
      <w:r w:rsidRPr="00474822">
        <w:rPr>
          <w:sz w:val="22"/>
          <w:szCs w:val="22"/>
          <w:vertAlign w:val="superscript"/>
        </w:rPr>
        <w:t>6</w:t>
      </w:r>
      <w:r w:rsidRPr="00474822">
        <w:rPr>
          <w:sz w:val="22"/>
          <w:szCs w:val="22"/>
        </w:rPr>
        <w:t xml:space="preserve">Uwaga! W przypadku składania kolejnej oferty i wycofaniu poprzedniej, jeżeli użytkownik nie jest </w:t>
      </w:r>
    </w:p>
    <w:p w:rsidR="007D4AF9" w:rsidRPr="00474822" w:rsidRDefault="007D4AF9" w:rsidP="007D4AF9">
      <w:pPr>
        <w:jc w:val="both"/>
        <w:rPr>
          <w:sz w:val="22"/>
          <w:szCs w:val="22"/>
        </w:rPr>
      </w:pPr>
      <w:r w:rsidRPr="00474822">
        <w:rPr>
          <w:sz w:val="22"/>
          <w:szCs w:val="22"/>
        </w:rPr>
        <w:t xml:space="preserve">zalogowany to do jego identyfikacji potrzebne jest kliknięcie w mail potwierdzający wycofanie złożonej </w:t>
      </w:r>
    </w:p>
    <w:p w:rsidR="007D4AF9" w:rsidRPr="00474822" w:rsidRDefault="007D4AF9" w:rsidP="007D4AF9">
      <w:pPr>
        <w:jc w:val="both"/>
        <w:rPr>
          <w:sz w:val="22"/>
          <w:szCs w:val="22"/>
        </w:rPr>
      </w:pPr>
      <w:r w:rsidRPr="00474822">
        <w:rPr>
          <w:sz w:val="22"/>
          <w:szCs w:val="22"/>
        </w:rPr>
        <w:t>oferty. W link ten należy kliknąć do czasu przewidzianego na składa</w:t>
      </w:r>
      <w:r>
        <w:rPr>
          <w:sz w:val="22"/>
          <w:szCs w:val="22"/>
        </w:rPr>
        <w:t xml:space="preserve">nie ofert. Kliknięcie linku po </w:t>
      </w:r>
      <w:r w:rsidRPr="00474822">
        <w:rPr>
          <w:sz w:val="22"/>
          <w:szCs w:val="22"/>
        </w:rPr>
        <w:t xml:space="preserve">terminie sprawi, że straci on ważność. </w:t>
      </w:r>
    </w:p>
    <w:p w:rsidR="007D4AF9" w:rsidRPr="00474822" w:rsidRDefault="007D4AF9" w:rsidP="007D4AF9">
      <w:pPr>
        <w:jc w:val="both"/>
        <w:rPr>
          <w:sz w:val="22"/>
          <w:szCs w:val="22"/>
        </w:rPr>
      </w:pPr>
      <w:r w:rsidRPr="00474822">
        <w:rPr>
          <w:sz w:val="22"/>
          <w:szCs w:val="22"/>
          <w:vertAlign w:val="superscript"/>
        </w:rPr>
        <w:t>7</w:t>
      </w:r>
      <w:r w:rsidRPr="00474822">
        <w:rPr>
          <w:sz w:val="22"/>
          <w:szCs w:val="22"/>
        </w:rPr>
        <w:t xml:space="preserve">XAdES (XML Advanced Electronic Signatures) - format kwalifikowanego podpisu elektronicznego. </w:t>
      </w:r>
    </w:p>
    <w:p w:rsidR="007D4AF9" w:rsidRPr="008D5D64" w:rsidRDefault="007D4AF9" w:rsidP="007D4AF9">
      <w:pPr>
        <w:jc w:val="both"/>
        <w:rPr>
          <w:sz w:val="22"/>
          <w:szCs w:val="22"/>
        </w:rPr>
      </w:pPr>
      <w:r w:rsidRPr="00474822">
        <w:rPr>
          <w:sz w:val="22"/>
          <w:szCs w:val="22"/>
          <w:vertAlign w:val="superscript"/>
        </w:rPr>
        <w:t>8</w:t>
      </w:r>
      <w:r w:rsidRPr="00474822">
        <w:rPr>
          <w:sz w:val="22"/>
          <w:szCs w:val="22"/>
        </w:rPr>
        <w:t>Ofertę można podpisać w innym formacie, jednak system tego forma</w:t>
      </w:r>
      <w:r>
        <w:rPr>
          <w:sz w:val="22"/>
          <w:szCs w:val="22"/>
        </w:rPr>
        <w:t xml:space="preserve">tu nie zweryfikuje, a zrobi to </w:t>
      </w:r>
      <w:r w:rsidRPr="00474822">
        <w:rPr>
          <w:sz w:val="22"/>
          <w:szCs w:val="22"/>
        </w:rPr>
        <w:t xml:space="preserve">zamawiający. Formaty podpisu ETSI TS 103 171 / ETSI EN 319 </w:t>
      </w:r>
      <w:r>
        <w:rPr>
          <w:sz w:val="22"/>
          <w:szCs w:val="22"/>
        </w:rPr>
        <w:t xml:space="preserve">132 - XAdES, ETSI TS 103 172 / </w:t>
      </w:r>
      <w:r w:rsidRPr="008D5D64">
        <w:rPr>
          <w:sz w:val="22"/>
          <w:szCs w:val="22"/>
        </w:rPr>
        <w:t xml:space="preserve">ETSI EN 319 142 - PAdES, ETSI TS 103 173 / ETSI EN 319 122 - CAdES, ETSI TS 103 174 - ASiC. </w:t>
      </w:r>
    </w:p>
    <w:p w:rsidR="007D4AF9" w:rsidRPr="00474822" w:rsidRDefault="007D4AF9" w:rsidP="007D4AF9">
      <w:pPr>
        <w:jc w:val="both"/>
        <w:rPr>
          <w:sz w:val="22"/>
          <w:szCs w:val="22"/>
        </w:rPr>
      </w:pPr>
      <w:r w:rsidRPr="00474822">
        <w:rPr>
          <w:sz w:val="22"/>
          <w:szCs w:val="22"/>
        </w:rPr>
        <w:t xml:space="preserve">Akty prawne dot. podpisu elektronicznego: </w:t>
      </w:r>
    </w:p>
    <w:p w:rsidR="007D4AF9" w:rsidRPr="00474822" w:rsidRDefault="007D4AF9" w:rsidP="007D4AF9">
      <w:pPr>
        <w:jc w:val="both"/>
        <w:rPr>
          <w:sz w:val="22"/>
          <w:szCs w:val="22"/>
        </w:rPr>
      </w:pPr>
      <w:r w:rsidRPr="00474822">
        <w:rPr>
          <w:sz w:val="22"/>
          <w:szCs w:val="22"/>
        </w:rPr>
        <w:t>1. Rozporządzenie Parlamentu Europejskiego i Rady (UE) nr 910/</w:t>
      </w:r>
      <w:r>
        <w:rPr>
          <w:sz w:val="22"/>
          <w:szCs w:val="22"/>
        </w:rPr>
        <w:t xml:space="preserve">2014 z dnia 23 lipca 2014 r. w </w:t>
      </w:r>
      <w:r w:rsidRPr="00474822">
        <w:rPr>
          <w:sz w:val="22"/>
          <w:szCs w:val="22"/>
        </w:rPr>
        <w:t>sprawie identyfikacji elektronicznej i usług zaufan</w:t>
      </w:r>
      <w:r>
        <w:rPr>
          <w:sz w:val="22"/>
          <w:szCs w:val="22"/>
        </w:rPr>
        <w:t xml:space="preserve">ia w odniesieniu do transakcji </w:t>
      </w:r>
      <w:r w:rsidRPr="00474822">
        <w:rPr>
          <w:sz w:val="22"/>
          <w:szCs w:val="22"/>
        </w:rPr>
        <w:t xml:space="preserve">elektronicznych na rynku wewnętrznym oraz uchylające dyrektywę 1999/93/WE (eIDAS), </w:t>
      </w:r>
    </w:p>
    <w:p w:rsidR="007D4AF9" w:rsidRPr="00474822" w:rsidRDefault="007D4AF9" w:rsidP="007D4AF9">
      <w:pPr>
        <w:jc w:val="both"/>
        <w:rPr>
          <w:sz w:val="22"/>
          <w:szCs w:val="22"/>
        </w:rPr>
      </w:pPr>
      <w:r w:rsidRPr="00474822">
        <w:rPr>
          <w:sz w:val="22"/>
          <w:szCs w:val="22"/>
        </w:rPr>
        <w:t xml:space="preserve">2. Ustawa z dnia 5 września 2016 r. o usługach zaufania oraz identyfikacji elektronicznej, </w:t>
      </w:r>
    </w:p>
    <w:p w:rsidR="007D4AF9" w:rsidRPr="00474822" w:rsidRDefault="007D4AF9" w:rsidP="007D4AF9">
      <w:pPr>
        <w:jc w:val="both"/>
        <w:rPr>
          <w:sz w:val="22"/>
          <w:szCs w:val="22"/>
        </w:rPr>
      </w:pPr>
      <w:r w:rsidRPr="00474822">
        <w:rPr>
          <w:sz w:val="22"/>
          <w:szCs w:val="22"/>
        </w:rPr>
        <w:t>3. Rozporządzenia Ministra Cyfryzacji z dnia 5 październ</w:t>
      </w:r>
      <w:r>
        <w:rPr>
          <w:sz w:val="22"/>
          <w:szCs w:val="22"/>
        </w:rPr>
        <w:t xml:space="preserve">ika 2016 r. w sprawie krajowej </w:t>
      </w:r>
      <w:r w:rsidRPr="00474822">
        <w:rPr>
          <w:sz w:val="22"/>
          <w:szCs w:val="22"/>
        </w:rPr>
        <w:t xml:space="preserve">infrastruktury zaufania. </w:t>
      </w:r>
    </w:p>
    <w:p w:rsidR="007D4AF9" w:rsidRPr="00474822" w:rsidRDefault="007D4AF9" w:rsidP="007D4AF9">
      <w:pPr>
        <w:ind w:left="851"/>
        <w:jc w:val="both"/>
        <w:rPr>
          <w:sz w:val="22"/>
          <w:szCs w:val="22"/>
        </w:rPr>
      </w:pPr>
      <w:r w:rsidRPr="00474822">
        <w:rPr>
          <w:sz w:val="22"/>
          <w:szCs w:val="22"/>
        </w:rPr>
        <w:t>8.2.6. Informację o tym, czy plik XML zosta</w:t>
      </w:r>
      <w:r>
        <w:rPr>
          <w:sz w:val="22"/>
          <w:szCs w:val="22"/>
        </w:rPr>
        <w:t xml:space="preserve">ł podpisany prawidłowo lub nie </w:t>
      </w:r>
      <w:r w:rsidRPr="00474822">
        <w:rPr>
          <w:sz w:val="22"/>
          <w:szCs w:val="22"/>
        </w:rPr>
        <w:t>należy traktować jako weryfikację p</w:t>
      </w:r>
      <w:r>
        <w:rPr>
          <w:sz w:val="22"/>
          <w:szCs w:val="22"/>
        </w:rPr>
        <w:t xml:space="preserve">omocniczą, gdyż to zamawiający </w:t>
      </w:r>
      <w:r w:rsidRPr="00474822">
        <w:rPr>
          <w:sz w:val="22"/>
          <w:szCs w:val="22"/>
        </w:rPr>
        <w:t xml:space="preserve">przeprowadzi proces badania ofert w postępowaniu, </w:t>
      </w:r>
    </w:p>
    <w:p w:rsidR="007D4AF9" w:rsidRPr="00A70E0C" w:rsidRDefault="007D4AF9" w:rsidP="007D4AF9">
      <w:pPr>
        <w:ind w:firstLine="851"/>
        <w:jc w:val="both"/>
        <w:rPr>
          <w:b/>
          <w:sz w:val="22"/>
          <w:szCs w:val="22"/>
        </w:rPr>
      </w:pPr>
      <w:r w:rsidRPr="00474822">
        <w:rPr>
          <w:sz w:val="22"/>
          <w:szCs w:val="22"/>
        </w:rPr>
        <w:t xml:space="preserve">8.2.7. </w:t>
      </w:r>
      <w:r w:rsidRPr="00474822">
        <w:rPr>
          <w:b/>
          <w:sz w:val="22"/>
          <w:szCs w:val="22"/>
        </w:rPr>
        <w:t>Pliku XLM nie należy modyfikow</w:t>
      </w:r>
      <w:r>
        <w:rPr>
          <w:b/>
          <w:sz w:val="22"/>
          <w:szCs w:val="22"/>
        </w:rPr>
        <w:t xml:space="preserve">ać ani zmieniać, gdyż służy on </w:t>
      </w:r>
      <w:r w:rsidRPr="00474822">
        <w:rPr>
          <w:b/>
          <w:sz w:val="22"/>
          <w:szCs w:val="22"/>
        </w:rPr>
        <w:t>do celów dowodowych</w:t>
      </w:r>
      <w:r w:rsidRPr="00474822">
        <w:rPr>
          <w:sz w:val="22"/>
          <w:szCs w:val="22"/>
        </w:rPr>
        <w:t xml:space="preserve">, </w:t>
      </w:r>
    </w:p>
    <w:p w:rsidR="007D4AF9" w:rsidRPr="00474822" w:rsidRDefault="007D4AF9" w:rsidP="007D4AF9">
      <w:pPr>
        <w:ind w:firstLine="851"/>
        <w:jc w:val="both"/>
        <w:rPr>
          <w:sz w:val="22"/>
          <w:szCs w:val="22"/>
        </w:rPr>
      </w:pPr>
      <w:r w:rsidRPr="00474822">
        <w:rPr>
          <w:sz w:val="22"/>
          <w:szCs w:val="22"/>
        </w:rPr>
        <w:t xml:space="preserve">8.2.8. Przyczyny błędnej walidacji podpisu mogą być następujące: </w:t>
      </w:r>
    </w:p>
    <w:p w:rsidR="007D4AF9" w:rsidRPr="00474822" w:rsidRDefault="007D4AF9" w:rsidP="007D4AF9">
      <w:pPr>
        <w:ind w:firstLine="851"/>
        <w:jc w:val="both"/>
        <w:rPr>
          <w:sz w:val="22"/>
          <w:szCs w:val="22"/>
        </w:rPr>
      </w:pPr>
      <w:r w:rsidRPr="00474822">
        <w:rPr>
          <w:sz w:val="22"/>
          <w:szCs w:val="22"/>
        </w:rPr>
        <w:t xml:space="preserve">8.2.8.1. brak podpisu na dokumencie XML, </w:t>
      </w:r>
    </w:p>
    <w:p w:rsidR="007D4AF9" w:rsidRPr="00474822" w:rsidRDefault="007D4AF9" w:rsidP="007D4AF9">
      <w:pPr>
        <w:ind w:firstLine="851"/>
        <w:jc w:val="both"/>
        <w:rPr>
          <w:sz w:val="22"/>
          <w:szCs w:val="22"/>
        </w:rPr>
      </w:pPr>
      <w:r w:rsidRPr="00474822">
        <w:rPr>
          <w:sz w:val="22"/>
          <w:szCs w:val="22"/>
        </w:rPr>
        <w:t xml:space="preserve">8.2.8.2. podpis kwalifikowany utracił ważność, </w:t>
      </w:r>
    </w:p>
    <w:p w:rsidR="007D4AF9" w:rsidRPr="00474822" w:rsidRDefault="007D4AF9" w:rsidP="007D4AF9">
      <w:pPr>
        <w:ind w:firstLine="851"/>
        <w:jc w:val="both"/>
        <w:rPr>
          <w:sz w:val="22"/>
          <w:szCs w:val="22"/>
        </w:rPr>
      </w:pPr>
      <w:r w:rsidRPr="00474822">
        <w:rPr>
          <w:sz w:val="22"/>
          <w:szCs w:val="22"/>
        </w:rPr>
        <w:t xml:space="preserve">8.2.8.3. niewłaściwy formatu podpisu, </w:t>
      </w:r>
    </w:p>
    <w:p w:rsidR="007D4AF9" w:rsidRPr="00474822" w:rsidRDefault="007D4AF9" w:rsidP="007D4AF9">
      <w:pPr>
        <w:ind w:firstLine="851"/>
        <w:jc w:val="both"/>
        <w:rPr>
          <w:sz w:val="22"/>
          <w:szCs w:val="22"/>
        </w:rPr>
      </w:pPr>
      <w:r w:rsidRPr="00474822">
        <w:rPr>
          <w:sz w:val="22"/>
          <w:szCs w:val="22"/>
        </w:rPr>
        <w:t xml:space="preserve">8.2.8.4. użycie podpisu niekwalifikowanego, </w:t>
      </w:r>
    </w:p>
    <w:p w:rsidR="007D4AF9" w:rsidRPr="00474822" w:rsidRDefault="007D4AF9" w:rsidP="007D4AF9">
      <w:pPr>
        <w:ind w:firstLine="851"/>
        <w:jc w:val="both"/>
        <w:rPr>
          <w:sz w:val="22"/>
          <w:szCs w:val="22"/>
        </w:rPr>
      </w:pPr>
      <w:r w:rsidRPr="00474822">
        <w:rPr>
          <w:sz w:val="22"/>
          <w:szCs w:val="22"/>
        </w:rPr>
        <w:t xml:space="preserve">8.2.8.5. zmodyfikowano plik XML, </w:t>
      </w:r>
    </w:p>
    <w:p w:rsidR="007D4AF9" w:rsidRPr="00474822" w:rsidRDefault="007D4AF9" w:rsidP="007D4AF9">
      <w:pPr>
        <w:ind w:firstLine="851"/>
        <w:jc w:val="both"/>
        <w:rPr>
          <w:sz w:val="22"/>
          <w:szCs w:val="22"/>
        </w:rPr>
      </w:pPr>
      <w:r w:rsidRPr="00474822">
        <w:rPr>
          <w:sz w:val="22"/>
          <w:szCs w:val="22"/>
        </w:rPr>
        <w:t xml:space="preserve">8.2.8.6. załączenie przez wykonawcę niewłaściwego pliku XML. </w:t>
      </w:r>
    </w:p>
    <w:p w:rsidR="007D4AF9" w:rsidRPr="00474822" w:rsidRDefault="007D4AF9" w:rsidP="007D4AF9">
      <w:pPr>
        <w:ind w:left="851"/>
        <w:jc w:val="both"/>
        <w:rPr>
          <w:sz w:val="22"/>
          <w:szCs w:val="22"/>
        </w:rPr>
      </w:pPr>
      <w:r w:rsidRPr="00474822">
        <w:rPr>
          <w:sz w:val="22"/>
          <w:szCs w:val="22"/>
        </w:rPr>
        <w:t xml:space="preserve">8.2.9. niezależnie od wyświetlonego komunikatu możesz kliknąć przycisk </w:t>
      </w:r>
      <w:r w:rsidRPr="00474822">
        <w:rPr>
          <w:b/>
          <w:sz w:val="22"/>
          <w:szCs w:val="22"/>
        </w:rPr>
        <w:t>Złóż ofertę</w:t>
      </w:r>
      <w:r w:rsidRPr="00474822">
        <w:rPr>
          <w:sz w:val="22"/>
          <w:szCs w:val="22"/>
        </w:rPr>
        <w:t xml:space="preserve">, aby zakończyć etap składania oferty, tylko upewnij się, czy błąd nie jest spowodowany błędami 8.2.7 i 8.2.8 (plik ze skrótami załączników wraz z podpisem wgrywasz dla celów dowodowych), </w:t>
      </w:r>
    </w:p>
    <w:p w:rsidR="007D4AF9" w:rsidRPr="00474822" w:rsidRDefault="007D4AF9" w:rsidP="007D4AF9">
      <w:pPr>
        <w:ind w:left="851"/>
        <w:jc w:val="both"/>
        <w:rPr>
          <w:sz w:val="22"/>
          <w:szCs w:val="22"/>
        </w:rPr>
      </w:pPr>
      <w:r w:rsidRPr="00474822">
        <w:rPr>
          <w:sz w:val="22"/>
          <w:szCs w:val="22"/>
        </w:rPr>
        <w:t xml:space="preserve">8.2.10. następnie system zaszyfruje ofertę wykonawcy, tak by ta była niedostępna dla zamawiającego do terminu otwarcia ofert lub złożenia wniosków o dopuszczenie do udziału w postępowaniu, </w:t>
      </w:r>
    </w:p>
    <w:p w:rsidR="007D4AF9" w:rsidRPr="00474822" w:rsidRDefault="007D4AF9" w:rsidP="007D4AF9">
      <w:pPr>
        <w:ind w:left="851"/>
        <w:jc w:val="both"/>
        <w:rPr>
          <w:sz w:val="22"/>
          <w:szCs w:val="22"/>
        </w:rPr>
      </w:pPr>
      <w:r w:rsidRPr="00474822">
        <w:rPr>
          <w:sz w:val="22"/>
          <w:szCs w:val="22"/>
        </w:rPr>
        <w:t>8.2.11. ostatnim krokiem jest wyświetlenie się komunikatu i przesłanie wiadomości e-mail z platformazakupowa.pl z informacją na temat złożonej oferty lub wniosku</w:t>
      </w:r>
      <w:r w:rsidRPr="00474822">
        <w:rPr>
          <w:sz w:val="22"/>
          <w:szCs w:val="22"/>
          <w:vertAlign w:val="superscript"/>
        </w:rPr>
        <w:t>9</w:t>
      </w:r>
      <w:r w:rsidRPr="00474822">
        <w:rPr>
          <w:sz w:val="22"/>
          <w:szCs w:val="22"/>
        </w:rPr>
        <w:t xml:space="preserve"> , </w:t>
      </w:r>
    </w:p>
    <w:p w:rsidR="007D4AF9" w:rsidRPr="00474822" w:rsidRDefault="007D4AF9" w:rsidP="007D4AF9">
      <w:pPr>
        <w:ind w:left="851"/>
        <w:jc w:val="both"/>
        <w:rPr>
          <w:sz w:val="22"/>
          <w:szCs w:val="22"/>
        </w:rPr>
      </w:pPr>
      <w:r w:rsidRPr="00474822">
        <w:rPr>
          <w:sz w:val="22"/>
          <w:szCs w:val="22"/>
        </w:rPr>
        <w:t xml:space="preserve">8.2.12. w celach odwoławczych z uwagi na zaszyfrowanie oferty na platformazakupowa.pl wykonawca powinien przechowywać kopię swojej oferty wraz z pobranym i podpisanym plikiem XML na swoim komputerze. </w:t>
      </w:r>
    </w:p>
    <w:p w:rsidR="007D4AF9" w:rsidRPr="00474822" w:rsidRDefault="007D4AF9" w:rsidP="007D4AF9">
      <w:pPr>
        <w:jc w:val="both"/>
        <w:rPr>
          <w:sz w:val="22"/>
          <w:szCs w:val="22"/>
        </w:rPr>
      </w:pPr>
      <w:r w:rsidRPr="00474822">
        <w:rPr>
          <w:sz w:val="22"/>
          <w:szCs w:val="22"/>
        </w:rPr>
        <w:t xml:space="preserve">9. Wykonawca może przed upływem terminu do składania ofert wycofać ofertę lub wniosek za pośrednictwem </w:t>
      </w:r>
      <w:r w:rsidRPr="00474822">
        <w:rPr>
          <w:b/>
          <w:sz w:val="22"/>
          <w:szCs w:val="22"/>
        </w:rPr>
        <w:t>Formularza składania oferty lub wniosku</w:t>
      </w:r>
      <w:r w:rsidRPr="00474822">
        <w:rPr>
          <w:sz w:val="22"/>
          <w:szCs w:val="22"/>
        </w:rPr>
        <w:t xml:space="preserve">. </w:t>
      </w:r>
    </w:p>
    <w:p w:rsidR="007D4AF9" w:rsidRPr="00474822" w:rsidRDefault="007D4AF9" w:rsidP="007D4AF9">
      <w:pPr>
        <w:jc w:val="both"/>
        <w:rPr>
          <w:sz w:val="22"/>
          <w:szCs w:val="22"/>
        </w:rPr>
      </w:pPr>
      <w:r w:rsidRPr="00474822">
        <w:rPr>
          <w:sz w:val="22"/>
          <w:szCs w:val="22"/>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7D4AF9" w:rsidRPr="00474822" w:rsidRDefault="007D4AF9" w:rsidP="007D4AF9">
      <w:pPr>
        <w:jc w:val="both"/>
        <w:rPr>
          <w:sz w:val="22"/>
          <w:szCs w:val="22"/>
        </w:rPr>
      </w:pPr>
      <w:r w:rsidRPr="00474822">
        <w:rPr>
          <w:sz w:val="22"/>
          <w:szCs w:val="22"/>
        </w:rPr>
        <w:t xml:space="preserve">11. Złożenie nowej oferty lub wniosku i wycofanie poprzedniej w postępowaniu w którym zamawiający </w:t>
      </w:r>
      <w:r w:rsidRPr="00474822">
        <w:rPr>
          <w:sz w:val="22"/>
          <w:szCs w:val="22"/>
        </w:rPr>
        <w:lastRenderedPageBreak/>
        <w:t xml:space="preserve">dopuszcza złożenie tylko jednej oferty lub wniosku przed upływem terminu zakończenia składania ofert w postępowaniu powoduje wycofanie oferty poprzednio złożonej. </w:t>
      </w:r>
    </w:p>
    <w:p w:rsidR="007D4AF9" w:rsidRPr="00474822" w:rsidRDefault="007D4AF9" w:rsidP="007D4AF9">
      <w:pPr>
        <w:jc w:val="both"/>
        <w:rPr>
          <w:sz w:val="22"/>
          <w:szCs w:val="22"/>
        </w:rPr>
      </w:pPr>
      <w:r w:rsidRPr="00474822">
        <w:rPr>
          <w:sz w:val="22"/>
          <w:szCs w:val="22"/>
        </w:rPr>
        <w:t xml:space="preserve">12. Jeśli wykonawca składający ofertę lub wniosek jest zautoryzowany </w:t>
      </w:r>
      <w:r w:rsidRPr="00474822">
        <w:rPr>
          <w:b/>
          <w:sz w:val="22"/>
          <w:szCs w:val="22"/>
        </w:rPr>
        <w:t>(zalogowany)</w:t>
      </w:r>
      <w:r w:rsidRPr="00474822">
        <w:rPr>
          <w:sz w:val="22"/>
          <w:szCs w:val="22"/>
        </w:rPr>
        <w:t xml:space="preserve">, to wycofanie oferty lub wniosku następuje od razu po złożeniu nowej oferty. </w:t>
      </w:r>
    </w:p>
    <w:p w:rsidR="007D4AF9" w:rsidRPr="00474822" w:rsidRDefault="007D4AF9" w:rsidP="007D4AF9">
      <w:pPr>
        <w:jc w:val="both"/>
        <w:rPr>
          <w:sz w:val="22"/>
          <w:szCs w:val="22"/>
        </w:rPr>
      </w:pPr>
      <w:r w:rsidRPr="00474822">
        <w:rPr>
          <w:sz w:val="22"/>
          <w:szCs w:val="22"/>
        </w:rPr>
        <w:t xml:space="preserve">13. Jeżeli oferta lub wniosek składana jest przez niezautoryzowanego wykonawcę (niezalogowany lub nieposiadający konta) to wycofanie oferty musi być przez niego potwierdzone: </w:t>
      </w:r>
    </w:p>
    <w:p w:rsidR="007D4AF9" w:rsidRPr="00474822" w:rsidRDefault="007D4AF9" w:rsidP="007D4AF9">
      <w:pPr>
        <w:ind w:firstLine="426"/>
        <w:jc w:val="both"/>
        <w:rPr>
          <w:sz w:val="22"/>
          <w:szCs w:val="22"/>
        </w:rPr>
      </w:pPr>
    </w:p>
    <w:p w:rsidR="007D4AF9" w:rsidRPr="00474822" w:rsidRDefault="007D4AF9" w:rsidP="007D4AF9">
      <w:pPr>
        <w:jc w:val="both"/>
        <w:rPr>
          <w:sz w:val="22"/>
          <w:szCs w:val="22"/>
        </w:rPr>
      </w:pPr>
      <w:r w:rsidRPr="00474822">
        <w:rPr>
          <w:sz w:val="22"/>
          <w:szCs w:val="22"/>
        </w:rPr>
        <w:t>-----------------------------------------------------------------------------------------------------------------</w:t>
      </w:r>
    </w:p>
    <w:p w:rsidR="007D4AF9" w:rsidRPr="00474822" w:rsidRDefault="007D4AF9" w:rsidP="007D4AF9">
      <w:pPr>
        <w:jc w:val="both"/>
        <w:rPr>
          <w:sz w:val="22"/>
          <w:szCs w:val="22"/>
        </w:rPr>
      </w:pPr>
      <w:r w:rsidRPr="00474822">
        <w:rPr>
          <w:sz w:val="22"/>
          <w:szCs w:val="22"/>
          <w:vertAlign w:val="superscript"/>
        </w:rPr>
        <w:t xml:space="preserve">9 </w:t>
      </w:r>
      <w:r w:rsidRPr="00474822">
        <w:rPr>
          <w:sz w:val="22"/>
          <w:szCs w:val="22"/>
        </w:rPr>
        <w:t xml:space="preserve">Uwaga! W przypadku składania kolejnej oferty i wycofaniu poprzedniej, jeżeli użytkownik nie jest </w:t>
      </w:r>
    </w:p>
    <w:p w:rsidR="007D4AF9" w:rsidRPr="00474822" w:rsidRDefault="007D4AF9" w:rsidP="007D4AF9">
      <w:pPr>
        <w:jc w:val="both"/>
        <w:rPr>
          <w:sz w:val="22"/>
          <w:szCs w:val="22"/>
        </w:rPr>
      </w:pPr>
      <w:r w:rsidRPr="00474822">
        <w:rPr>
          <w:sz w:val="22"/>
          <w:szCs w:val="22"/>
        </w:rPr>
        <w:t xml:space="preserve">zalogowany to do jego identyfikacji potrzebne jest kliknięcie w mail potwierdzający wycofanie złożonej </w:t>
      </w:r>
    </w:p>
    <w:p w:rsidR="007D4AF9" w:rsidRPr="00474822" w:rsidRDefault="007D4AF9" w:rsidP="007D4AF9">
      <w:pPr>
        <w:jc w:val="both"/>
        <w:rPr>
          <w:sz w:val="22"/>
          <w:szCs w:val="22"/>
        </w:rPr>
      </w:pPr>
      <w:r w:rsidRPr="00474822">
        <w:rPr>
          <w:sz w:val="22"/>
          <w:szCs w:val="22"/>
        </w:rPr>
        <w:t xml:space="preserve">oferty. W link ten należy kliknąć do czasu przewidzianego na składanie ofert. Kliknięcie linku po terminie sprawi, że straci on ważność. </w:t>
      </w:r>
    </w:p>
    <w:p w:rsidR="007D4AF9" w:rsidRPr="00474822" w:rsidRDefault="007D4AF9" w:rsidP="007D4AF9">
      <w:pPr>
        <w:ind w:left="426"/>
        <w:jc w:val="both"/>
        <w:rPr>
          <w:sz w:val="22"/>
          <w:szCs w:val="22"/>
        </w:rPr>
      </w:pPr>
      <w:r w:rsidRPr="00474822">
        <w:rPr>
          <w:sz w:val="22"/>
          <w:szCs w:val="22"/>
        </w:rPr>
        <w:t xml:space="preserve">13.1. przez kliknięcie w link wysłany w wiadomości email, który musi być zgodny z adres email </w:t>
      </w:r>
      <w:r>
        <w:rPr>
          <w:sz w:val="22"/>
          <w:szCs w:val="22"/>
        </w:rPr>
        <w:t xml:space="preserve">   </w:t>
      </w:r>
      <w:r w:rsidRPr="00474822">
        <w:rPr>
          <w:sz w:val="22"/>
          <w:szCs w:val="22"/>
        </w:rPr>
        <w:t xml:space="preserve">podanym podczas pierwotnego składania oferty lub </w:t>
      </w:r>
    </w:p>
    <w:p w:rsidR="007D4AF9" w:rsidRPr="00474822" w:rsidRDefault="007D4AF9" w:rsidP="007D4AF9">
      <w:pPr>
        <w:ind w:firstLine="426"/>
        <w:jc w:val="both"/>
        <w:rPr>
          <w:sz w:val="22"/>
          <w:szCs w:val="22"/>
        </w:rPr>
      </w:pPr>
      <w:r w:rsidRPr="00474822">
        <w:rPr>
          <w:sz w:val="22"/>
          <w:szCs w:val="22"/>
        </w:rPr>
        <w:t xml:space="preserve">13.2. zalogowanie i kliknięcie w przycisk </w:t>
      </w:r>
      <w:r w:rsidRPr="00474822">
        <w:rPr>
          <w:b/>
          <w:sz w:val="22"/>
          <w:szCs w:val="22"/>
        </w:rPr>
        <w:t>Potwierdź ofertę</w:t>
      </w:r>
      <w:r w:rsidRPr="00474822">
        <w:rPr>
          <w:sz w:val="22"/>
          <w:szCs w:val="22"/>
        </w:rPr>
        <w:t xml:space="preserve">. </w:t>
      </w:r>
    </w:p>
    <w:p w:rsidR="007D4AF9" w:rsidRPr="00474822" w:rsidRDefault="007D4AF9" w:rsidP="007D4AF9">
      <w:pPr>
        <w:jc w:val="both"/>
        <w:rPr>
          <w:sz w:val="22"/>
          <w:szCs w:val="22"/>
        </w:rPr>
      </w:pPr>
      <w:r w:rsidRPr="00474822">
        <w:rPr>
          <w:sz w:val="22"/>
          <w:szCs w:val="22"/>
        </w:rPr>
        <w:t xml:space="preserve">14. Potwierdzeniem wycofania oferty lub wniosku w przypadku ust. 13.1 jest data kliknięcia w przycisk </w:t>
      </w:r>
      <w:r w:rsidRPr="00474822">
        <w:rPr>
          <w:b/>
          <w:sz w:val="22"/>
          <w:szCs w:val="22"/>
        </w:rPr>
        <w:t>Wycofaj ofertę</w:t>
      </w:r>
      <w:r w:rsidRPr="00474822">
        <w:rPr>
          <w:sz w:val="22"/>
          <w:szCs w:val="22"/>
        </w:rPr>
        <w:t xml:space="preserve"> i potwierdzenie tej akcji. </w:t>
      </w:r>
    </w:p>
    <w:p w:rsidR="007D4AF9" w:rsidRPr="00474822" w:rsidRDefault="007D4AF9" w:rsidP="007D4AF9">
      <w:pPr>
        <w:jc w:val="both"/>
        <w:rPr>
          <w:sz w:val="22"/>
          <w:szCs w:val="22"/>
        </w:rPr>
      </w:pPr>
      <w:r w:rsidRPr="00474822">
        <w:rPr>
          <w:sz w:val="22"/>
          <w:szCs w:val="22"/>
        </w:rPr>
        <w:t xml:space="preserve">15. Wycofanie oferty lub wniosku możliwe jest do zakończeniu terminu składania ofert lub wniosków w postępowaniu. </w:t>
      </w:r>
    </w:p>
    <w:p w:rsidR="007D4AF9" w:rsidRPr="00474822" w:rsidRDefault="007D4AF9" w:rsidP="007D4AF9">
      <w:pPr>
        <w:jc w:val="both"/>
        <w:rPr>
          <w:sz w:val="22"/>
          <w:szCs w:val="22"/>
        </w:rPr>
      </w:pPr>
      <w:r w:rsidRPr="00474822">
        <w:rPr>
          <w:sz w:val="22"/>
          <w:szCs w:val="22"/>
        </w:rPr>
        <w:t xml:space="preserve">16. Wycofanie złożonej oferty powoduje, że zamawiający nie będzie miał możliwości zapoznania się z nią po upływie terminu zakończenia składania ofert w postępowaniu. </w:t>
      </w:r>
    </w:p>
    <w:p w:rsidR="007D4AF9" w:rsidRPr="00474822" w:rsidRDefault="007D4AF9" w:rsidP="007D4AF9">
      <w:pPr>
        <w:jc w:val="both"/>
        <w:rPr>
          <w:sz w:val="22"/>
          <w:szCs w:val="22"/>
        </w:rPr>
      </w:pPr>
      <w:r w:rsidRPr="00474822">
        <w:rPr>
          <w:sz w:val="22"/>
          <w:szCs w:val="22"/>
        </w:rPr>
        <w:t xml:space="preserve">17. Wykonawca po upływie terminu składania ofert nie może dokonać zmiany złożonej oferty lub wniosku. </w:t>
      </w:r>
    </w:p>
    <w:p w:rsidR="007D4AF9" w:rsidRPr="00474822" w:rsidRDefault="007D4AF9" w:rsidP="007D4AF9">
      <w:pPr>
        <w:jc w:val="both"/>
        <w:rPr>
          <w:sz w:val="22"/>
          <w:szCs w:val="22"/>
        </w:rPr>
      </w:pPr>
      <w:r w:rsidRPr="00474822">
        <w:rPr>
          <w:sz w:val="22"/>
          <w:szCs w:val="22"/>
        </w:rPr>
        <w:t xml:space="preserve">18. Wykonawca może złożyć ofertę lub wniosek po terminie składania ofert lub wniosku poprzez kliknięcie przycisku </w:t>
      </w:r>
      <w:r w:rsidRPr="00474822">
        <w:rPr>
          <w:b/>
          <w:sz w:val="22"/>
          <w:szCs w:val="22"/>
        </w:rPr>
        <w:t>“Odblokuj formularz”</w:t>
      </w:r>
      <w:r w:rsidRPr="00474822">
        <w:rPr>
          <w:sz w:val="22"/>
          <w:szCs w:val="22"/>
        </w:rPr>
        <w:t xml:space="preserve">. </w:t>
      </w:r>
    </w:p>
    <w:p w:rsidR="007D4AF9" w:rsidRPr="00474822" w:rsidRDefault="007D4AF9" w:rsidP="007D4AF9">
      <w:pPr>
        <w:jc w:val="both"/>
        <w:rPr>
          <w:sz w:val="22"/>
          <w:szCs w:val="22"/>
        </w:rPr>
      </w:pPr>
      <w:r w:rsidRPr="00474822">
        <w:rPr>
          <w:sz w:val="22"/>
          <w:szCs w:val="22"/>
        </w:rPr>
        <w:t xml:space="preserve">19. Po złożeniu oferty lub wniosku wykonawca otrzymuje automatyczny komunikat dotyczący tego, że oferta została złożona po terminie. </w:t>
      </w:r>
    </w:p>
    <w:p w:rsidR="007D4AF9" w:rsidRPr="00474822" w:rsidRDefault="007D4AF9" w:rsidP="007D4AF9">
      <w:pPr>
        <w:ind w:firstLine="426"/>
        <w:jc w:val="both"/>
        <w:rPr>
          <w:sz w:val="22"/>
          <w:szCs w:val="22"/>
        </w:rPr>
      </w:pPr>
    </w:p>
    <w:p w:rsidR="007D4AF9" w:rsidRPr="00474822" w:rsidRDefault="007D4AF9" w:rsidP="007D4AF9">
      <w:pPr>
        <w:jc w:val="both"/>
        <w:rPr>
          <w:b/>
          <w:sz w:val="22"/>
          <w:szCs w:val="22"/>
        </w:rPr>
      </w:pPr>
      <w:r w:rsidRPr="00474822">
        <w:rPr>
          <w:b/>
          <w:sz w:val="22"/>
          <w:szCs w:val="22"/>
        </w:rPr>
        <w:t xml:space="preserve">3 Sposób komunikowania się Zamawiającego z wykonawcami (nie dotyczy </w:t>
      </w:r>
    </w:p>
    <w:p w:rsidR="007D4AF9" w:rsidRPr="00474822" w:rsidRDefault="007D4AF9" w:rsidP="007D4AF9">
      <w:pPr>
        <w:jc w:val="both"/>
        <w:rPr>
          <w:b/>
          <w:sz w:val="22"/>
          <w:szCs w:val="22"/>
        </w:rPr>
      </w:pPr>
      <w:r w:rsidRPr="00474822">
        <w:rPr>
          <w:b/>
          <w:sz w:val="22"/>
          <w:szCs w:val="22"/>
        </w:rPr>
        <w:t xml:space="preserve">składania ofert i wniosków) </w:t>
      </w:r>
    </w:p>
    <w:p w:rsidR="007D4AF9" w:rsidRPr="0036057A" w:rsidRDefault="007D4AF9" w:rsidP="007D4AF9">
      <w:pPr>
        <w:jc w:val="both"/>
        <w:rPr>
          <w:sz w:val="22"/>
          <w:szCs w:val="22"/>
        </w:rPr>
      </w:pPr>
      <w:r w:rsidRPr="00474822">
        <w:rPr>
          <w:sz w:val="22"/>
          <w:szCs w:val="22"/>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74822">
        <w:rPr>
          <w:color w:val="0070C0"/>
          <w:sz w:val="22"/>
          <w:szCs w:val="22"/>
          <w:u w:val="single"/>
        </w:rPr>
        <w:t>platformazakupowa.pl</w:t>
      </w:r>
      <w:r w:rsidRPr="00474822">
        <w:rPr>
          <w:color w:val="0070C0"/>
          <w:sz w:val="22"/>
          <w:szCs w:val="22"/>
        </w:rPr>
        <w:t xml:space="preserve"> </w:t>
      </w:r>
      <w:r w:rsidRPr="00474822">
        <w:rPr>
          <w:sz w:val="22"/>
          <w:szCs w:val="22"/>
        </w:rPr>
        <w:t xml:space="preserve">i formularza </w:t>
      </w:r>
      <w:r w:rsidRPr="00474822">
        <w:rPr>
          <w:b/>
          <w:sz w:val="22"/>
          <w:szCs w:val="22"/>
        </w:rPr>
        <w:t xml:space="preserve">Wyślij wiadomość. </w:t>
      </w:r>
    </w:p>
    <w:p w:rsidR="007D4AF9" w:rsidRPr="00474822" w:rsidRDefault="007D4AF9" w:rsidP="007D4AF9">
      <w:pPr>
        <w:jc w:val="both"/>
        <w:rPr>
          <w:sz w:val="22"/>
          <w:szCs w:val="22"/>
        </w:rPr>
      </w:pPr>
      <w:r w:rsidRPr="00474822">
        <w:rPr>
          <w:sz w:val="22"/>
          <w:szCs w:val="22"/>
        </w:rPr>
        <w:t xml:space="preserve">2. Niniejszy § 3 nie dotyczy składania ofert i wniosków, gdyż wiadomości nie są szyfrowane. </w:t>
      </w:r>
    </w:p>
    <w:p w:rsidR="007D4AF9" w:rsidRPr="00474822" w:rsidRDefault="007D4AF9" w:rsidP="007D4AF9">
      <w:pPr>
        <w:jc w:val="both"/>
        <w:rPr>
          <w:sz w:val="22"/>
          <w:szCs w:val="22"/>
        </w:rPr>
      </w:pPr>
      <w:r w:rsidRPr="00474822">
        <w:rPr>
          <w:sz w:val="22"/>
          <w:szCs w:val="22"/>
        </w:rPr>
        <w:t xml:space="preserve">3. Komunikacja poprzez </w:t>
      </w:r>
      <w:r w:rsidRPr="00474822">
        <w:rPr>
          <w:b/>
          <w:sz w:val="22"/>
          <w:szCs w:val="22"/>
        </w:rPr>
        <w:t>Wyślij wiadomość</w:t>
      </w:r>
      <w:r w:rsidRPr="00474822">
        <w:rPr>
          <w:sz w:val="22"/>
          <w:szCs w:val="22"/>
        </w:rPr>
        <w:t xml:space="preserve"> umożliwia dodanie do treści wysyłanej </w:t>
      </w:r>
    </w:p>
    <w:p w:rsidR="007D4AF9" w:rsidRPr="00474822" w:rsidRDefault="007D4AF9" w:rsidP="007D4AF9">
      <w:pPr>
        <w:ind w:firstLine="284"/>
        <w:jc w:val="both"/>
        <w:rPr>
          <w:sz w:val="22"/>
          <w:szCs w:val="22"/>
        </w:rPr>
      </w:pPr>
      <w:r w:rsidRPr="00474822">
        <w:rPr>
          <w:sz w:val="22"/>
          <w:szCs w:val="22"/>
        </w:rPr>
        <w:t xml:space="preserve">wiadomości plików lub spakowanego katalogu (załączników). Występuje limit </w:t>
      </w:r>
    </w:p>
    <w:p w:rsidR="007D4AF9" w:rsidRPr="00474822" w:rsidRDefault="007D4AF9" w:rsidP="007D4AF9">
      <w:pPr>
        <w:ind w:firstLine="284"/>
        <w:jc w:val="both"/>
        <w:rPr>
          <w:sz w:val="22"/>
          <w:szCs w:val="22"/>
        </w:rPr>
      </w:pPr>
      <w:r w:rsidRPr="00474822">
        <w:rPr>
          <w:sz w:val="22"/>
          <w:szCs w:val="22"/>
        </w:rPr>
        <w:t xml:space="preserve">objętość plików lub spakowanego katalogu w zakresie całej wiadomości do 1 GB </w:t>
      </w:r>
    </w:p>
    <w:p w:rsidR="007D4AF9" w:rsidRPr="00474822" w:rsidRDefault="007D4AF9" w:rsidP="007D4AF9">
      <w:pPr>
        <w:ind w:firstLine="284"/>
        <w:jc w:val="both"/>
        <w:rPr>
          <w:sz w:val="22"/>
          <w:szCs w:val="22"/>
        </w:rPr>
      </w:pPr>
      <w:r w:rsidRPr="00474822">
        <w:rPr>
          <w:sz w:val="22"/>
          <w:szCs w:val="22"/>
        </w:rPr>
        <w:t xml:space="preserve">przy maksymalnej ilości 20 plików lub spakowanych katalogów. </w:t>
      </w:r>
    </w:p>
    <w:p w:rsidR="007D4AF9" w:rsidRPr="00474822" w:rsidRDefault="007D4AF9" w:rsidP="007D4AF9">
      <w:pPr>
        <w:jc w:val="both"/>
        <w:rPr>
          <w:sz w:val="22"/>
          <w:szCs w:val="22"/>
        </w:rPr>
      </w:pPr>
      <w:r w:rsidRPr="00474822">
        <w:rPr>
          <w:sz w:val="22"/>
          <w:szCs w:val="22"/>
        </w:rPr>
        <w:t xml:space="preserve">4. W sytuacjach awaryjnych np. w przypadku niedziałania </w:t>
      </w:r>
      <w:r w:rsidRPr="00474822">
        <w:rPr>
          <w:color w:val="0070C0"/>
          <w:sz w:val="22"/>
          <w:szCs w:val="22"/>
          <w:u w:val="single"/>
        </w:rPr>
        <w:t>platformazakupowa.pl</w:t>
      </w:r>
      <w:r w:rsidRPr="00474822">
        <w:rPr>
          <w:color w:val="0070C0"/>
          <w:sz w:val="22"/>
          <w:szCs w:val="22"/>
        </w:rPr>
        <w:t xml:space="preserve"> </w:t>
      </w:r>
      <w:r w:rsidRPr="00474822">
        <w:rPr>
          <w:sz w:val="22"/>
          <w:szCs w:val="22"/>
        </w:rPr>
        <w:t xml:space="preserve">zamawiający może również komunikować się z wykonawcami za pomocą innych form komunikacji określonych w Ogłoszeniu o zamówieniu, SIWZ lub zaproszeniu do składania ofert. </w:t>
      </w:r>
    </w:p>
    <w:p w:rsidR="007D4AF9" w:rsidRPr="00474822" w:rsidRDefault="007D4AF9" w:rsidP="007D4AF9">
      <w:pPr>
        <w:jc w:val="both"/>
        <w:rPr>
          <w:sz w:val="22"/>
          <w:szCs w:val="22"/>
        </w:rPr>
      </w:pPr>
      <w:r w:rsidRPr="00474822">
        <w:rPr>
          <w:sz w:val="22"/>
          <w:szCs w:val="22"/>
        </w:rPr>
        <w:t xml:space="preserve">5. Dokumenty elektroniczne, oświadczenia lub elektroniczne kopie dokumentów lub oświadczeń składane są przez wykonawcę za pośrednictwem przycisku </w:t>
      </w:r>
      <w:r w:rsidRPr="00474822">
        <w:rPr>
          <w:b/>
          <w:sz w:val="22"/>
          <w:szCs w:val="22"/>
        </w:rPr>
        <w:t>Wyślij wiadomość</w:t>
      </w:r>
      <w:r w:rsidRPr="00474822">
        <w:rPr>
          <w:sz w:val="22"/>
          <w:szCs w:val="22"/>
        </w:rPr>
        <w:t xml:space="preserve"> jako załączniki</w:t>
      </w:r>
      <w:r w:rsidRPr="00474822">
        <w:rPr>
          <w:sz w:val="22"/>
          <w:szCs w:val="22"/>
          <w:vertAlign w:val="superscript"/>
        </w:rPr>
        <w:t>10</w:t>
      </w:r>
      <w:r w:rsidRPr="00474822">
        <w:rPr>
          <w:sz w:val="22"/>
          <w:szCs w:val="22"/>
        </w:rPr>
        <w:t xml:space="preserve"> . </w:t>
      </w:r>
    </w:p>
    <w:p w:rsidR="007D4AF9" w:rsidRPr="00474822" w:rsidRDefault="007D4AF9" w:rsidP="007D4AF9">
      <w:pPr>
        <w:jc w:val="both"/>
        <w:rPr>
          <w:sz w:val="22"/>
          <w:szCs w:val="22"/>
        </w:rPr>
      </w:pPr>
    </w:p>
    <w:p w:rsidR="007D4AF9" w:rsidRPr="00474822" w:rsidRDefault="007D4AF9" w:rsidP="007D4AF9">
      <w:pPr>
        <w:jc w:val="both"/>
        <w:rPr>
          <w:sz w:val="22"/>
          <w:szCs w:val="22"/>
        </w:rPr>
      </w:pPr>
      <w:r w:rsidRPr="00474822">
        <w:rPr>
          <w:sz w:val="22"/>
          <w:szCs w:val="22"/>
        </w:rPr>
        <w:t>-----------------------------------------------------------------------------------------------------------------</w:t>
      </w:r>
    </w:p>
    <w:p w:rsidR="007D4AF9" w:rsidRPr="00474822" w:rsidRDefault="007D4AF9" w:rsidP="007D4AF9">
      <w:pPr>
        <w:jc w:val="both"/>
        <w:rPr>
          <w:sz w:val="22"/>
          <w:szCs w:val="22"/>
        </w:rPr>
      </w:pPr>
      <w:r w:rsidRPr="00474822">
        <w:rPr>
          <w:sz w:val="22"/>
          <w:szCs w:val="22"/>
          <w:vertAlign w:val="superscript"/>
        </w:rPr>
        <w:t>10</w:t>
      </w:r>
      <w:r w:rsidRPr="00474822">
        <w:rPr>
          <w:sz w:val="22"/>
          <w:szCs w:val="22"/>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7D4AF9" w:rsidRPr="00474822" w:rsidRDefault="007D4AF9" w:rsidP="007D4AF9">
      <w:pPr>
        <w:jc w:val="both"/>
        <w:rPr>
          <w:sz w:val="22"/>
          <w:szCs w:val="22"/>
        </w:rPr>
      </w:pPr>
      <w:r w:rsidRPr="00474822">
        <w:rPr>
          <w:sz w:val="22"/>
          <w:szCs w:val="22"/>
        </w:rPr>
        <w:t xml:space="preserve">żądać zamawiający od wykonawcy w postępowaniu o udzielenie zamówienia. </w:t>
      </w:r>
    </w:p>
    <w:p w:rsidR="007D4AF9" w:rsidRPr="00474822" w:rsidRDefault="007D4AF9" w:rsidP="007D4AF9">
      <w:pPr>
        <w:jc w:val="both"/>
        <w:rPr>
          <w:sz w:val="22"/>
          <w:szCs w:val="22"/>
        </w:rPr>
      </w:pPr>
      <w:r w:rsidRPr="00474822">
        <w:rPr>
          <w:sz w:val="22"/>
          <w:szCs w:val="22"/>
        </w:rPr>
        <w:t>6. Wykonawca otrzyma powiadomienia tj. wiadomość email dotyczące komunikatów w</w:t>
      </w:r>
      <w:r>
        <w:rPr>
          <w:sz w:val="22"/>
          <w:szCs w:val="22"/>
        </w:rPr>
        <w:t xml:space="preserve"> </w:t>
      </w:r>
      <w:r w:rsidRPr="00474822">
        <w:rPr>
          <w:sz w:val="22"/>
          <w:szCs w:val="22"/>
        </w:rPr>
        <w:t xml:space="preserve">sytuacji gdy </w:t>
      </w:r>
      <w:r w:rsidRPr="00474822">
        <w:rPr>
          <w:sz w:val="22"/>
          <w:szCs w:val="22"/>
        </w:rPr>
        <w:lastRenderedPageBreak/>
        <w:t>zamawiający opublikuje informacje publiczne lub spersonalizowaną</w:t>
      </w:r>
      <w:r>
        <w:rPr>
          <w:sz w:val="22"/>
          <w:szCs w:val="22"/>
        </w:rPr>
        <w:t xml:space="preserve"> </w:t>
      </w:r>
      <w:r w:rsidRPr="00474822">
        <w:rPr>
          <w:sz w:val="22"/>
          <w:szCs w:val="22"/>
        </w:rPr>
        <w:t>wiadomość zwaną prywatną korespondencją.</w:t>
      </w:r>
    </w:p>
    <w:p w:rsidR="007D4AF9" w:rsidRPr="00474822" w:rsidRDefault="007D4AF9" w:rsidP="007D4AF9">
      <w:pPr>
        <w:jc w:val="both"/>
        <w:rPr>
          <w:sz w:val="22"/>
          <w:szCs w:val="22"/>
        </w:rPr>
      </w:pPr>
      <w:r w:rsidRPr="00474822">
        <w:rPr>
          <w:sz w:val="22"/>
          <w:szCs w:val="22"/>
        </w:rPr>
        <w:t>7. Warunkiem otrzymania powiadomień systemowych platformazakupowa.pl zgodnie</w:t>
      </w:r>
      <w:r>
        <w:rPr>
          <w:sz w:val="22"/>
          <w:szCs w:val="22"/>
        </w:rPr>
        <w:t xml:space="preserve"> </w:t>
      </w:r>
      <w:r w:rsidRPr="00474822">
        <w:rPr>
          <w:sz w:val="22"/>
          <w:szCs w:val="22"/>
        </w:rPr>
        <w:t>z ust. 6 jest wcześniejsze poinformowanie przez zamawiającego o postępowaniu,</w:t>
      </w:r>
      <w:r>
        <w:rPr>
          <w:sz w:val="22"/>
          <w:szCs w:val="22"/>
        </w:rPr>
        <w:t xml:space="preserve"> </w:t>
      </w:r>
      <w:r w:rsidRPr="00474822">
        <w:rPr>
          <w:sz w:val="22"/>
          <w:szCs w:val="22"/>
        </w:rPr>
        <w:t>złożenie oferty lub wniosku jak i wystosowanie wiadomości przez wykonawcę w</w:t>
      </w:r>
      <w:r>
        <w:rPr>
          <w:sz w:val="22"/>
          <w:szCs w:val="22"/>
        </w:rPr>
        <w:t xml:space="preserve"> </w:t>
      </w:r>
      <w:r w:rsidRPr="00474822">
        <w:rPr>
          <w:sz w:val="22"/>
          <w:szCs w:val="22"/>
        </w:rPr>
        <w:t>obrębie postępowania, na którą otrzyma odpowiedź.</w:t>
      </w:r>
    </w:p>
    <w:p w:rsidR="007D4AF9" w:rsidRPr="00474822" w:rsidRDefault="007D4AF9" w:rsidP="007D4AF9">
      <w:pPr>
        <w:jc w:val="both"/>
        <w:rPr>
          <w:sz w:val="22"/>
          <w:szCs w:val="22"/>
        </w:rPr>
      </w:pPr>
      <w:r w:rsidRPr="00474822">
        <w:rPr>
          <w:sz w:val="22"/>
          <w:szCs w:val="22"/>
        </w:rPr>
        <w:t>8. Za datę przekazania składanych dokumentów, oświadczeń, wniosków (innych niż</w:t>
      </w:r>
      <w:r>
        <w:rPr>
          <w:sz w:val="22"/>
          <w:szCs w:val="22"/>
        </w:rPr>
        <w:t xml:space="preserve"> </w:t>
      </w:r>
      <w:r w:rsidRPr="00474822">
        <w:rPr>
          <w:sz w:val="22"/>
          <w:szCs w:val="22"/>
        </w:rPr>
        <w:t>wnioski o dopuszczenie do udziału w postępowaniu), zawiadomień, zapytań oraz</w:t>
      </w:r>
      <w:r>
        <w:rPr>
          <w:sz w:val="22"/>
          <w:szCs w:val="22"/>
        </w:rPr>
        <w:t xml:space="preserve"> </w:t>
      </w:r>
      <w:r w:rsidRPr="00474822">
        <w:rPr>
          <w:sz w:val="22"/>
          <w:szCs w:val="22"/>
        </w:rPr>
        <w:t xml:space="preserve">przekazywanie informacji uznaje się kliknięcie przycisku </w:t>
      </w:r>
      <w:r w:rsidRPr="00474822">
        <w:rPr>
          <w:b/>
          <w:sz w:val="22"/>
          <w:szCs w:val="22"/>
        </w:rPr>
        <w:t xml:space="preserve">Wyślij wiadomość </w:t>
      </w:r>
      <w:r w:rsidRPr="00474822">
        <w:rPr>
          <w:sz w:val="22"/>
          <w:szCs w:val="22"/>
        </w:rPr>
        <w:t>po</w:t>
      </w:r>
      <w:r>
        <w:rPr>
          <w:sz w:val="22"/>
          <w:szCs w:val="22"/>
        </w:rPr>
        <w:t xml:space="preserve"> </w:t>
      </w:r>
      <w:r w:rsidRPr="00474822">
        <w:rPr>
          <w:sz w:val="22"/>
          <w:szCs w:val="22"/>
        </w:rPr>
        <w:t>których pojawi się komunikat, że wiadomość została wysłana do zamawiającego.</w:t>
      </w:r>
    </w:p>
    <w:p w:rsidR="007D4AF9" w:rsidRPr="00474822" w:rsidRDefault="007D4AF9" w:rsidP="007D4AF9">
      <w:pPr>
        <w:jc w:val="both"/>
        <w:rPr>
          <w:sz w:val="22"/>
          <w:szCs w:val="22"/>
        </w:rPr>
      </w:pPr>
    </w:p>
    <w:p w:rsidR="007D4AF9" w:rsidRPr="00474822" w:rsidRDefault="007D4AF9" w:rsidP="007D4AF9">
      <w:pPr>
        <w:jc w:val="both"/>
        <w:rPr>
          <w:rFonts w:eastAsiaTheme="minorHAnsi"/>
          <w:sz w:val="22"/>
          <w:szCs w:val="22"/>
          <w:lang w:eastAsia="en-US"/>
        </w:rPr>
      </w:pPr>
    </w:p>
    <w:p w:rsidR="007D4AF9" w:rsidRPr="00474822" w:rsidRDefault="007D4AF9" w:rsidP="007D4AF9">
      <w:pPr>
        <w:pStyle w:val="Tekstpodstawowywcity"/>
        <w:jc w:val="both"/>
        <w:rPr>
          <w:sz w:val="22"/>
          <w:szCs w:val="22"/>
        </w:rPr>
      </w:pPr>
    </w:p>
    <w:p w:rsidR="004A69BD" w:rsidRPr="00D85BFA" w:rsidRDefault="004A69BD" w:rsidP="00D85BFA"/>
    <w:sectPr w:rsidR="004A69BD" w:rsidRPr="00D85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F9" w:rsidRDefault="007D4AF9" w:rsidP="007D4AF9">
      <w:r>
        <w:separator/>
      </w:r>
    </w:p>
  </w:endnote>
  <w:endnote w:type="continuationSeparator" w:id="0">
    <w:p w:rsidR="007D4AF9" w:rsidRDefault="007D4AF9" w:rsidP="007D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Yu Gothic UI"/>
    <w:panose1 w:val="00000000000000000000"/>
    <w:charset w:val="80"/>
    <w:family w:val="auto"/>
    <w:notTrueType/>
    <w:pitch w:val="default"/>
    <w:sig w:usb0="00000000" w:usb1="08070000" w:usb2="00000010" w:usb3="00000000" w:csb0="0002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Nimbus Sans L">
    <w:altName w:val="MS Gothic"/>
    <w:charset w:val="80"/>
    <w:family w:val="swiss"/>
    <w:pitch w:val="variable"/>
  </w:font>
  <w:font w:name="DejaVu Sans">
    <w:altName w:val="Times New Roman"/>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F9" w:rsidRDefault="007D4AF9" w:rsidP="007D4AF9">
      <w:r>
        <w:separator/>
      </w:r>
    </w:p>
  </w:footnote>
  <w:footnote w:type="continuationSeparator" w:id="0">
    <w:p w:rsidR="007D4AF9" w:rsidRDefault="007D4AF9" w:rsidP="007D4AF9">
      <w:r>
        <w:continuationSeparator/>
      </w:r>
    </w:p>
  </w:footnote>
  <w:footnote w:id="1">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7D4AF9" w:rsidRPr="003B6373" w:rsidRDefault="007D4AF9" w:rsidP="007D4AF9">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7D4AF9" w:rsidRPr="003B6373" w:rsidRDefault="007D4AF9" w:rsidP="007D4AF9">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7D4AF9" w:rsidRPr="003B6373" w:rsidRDefault="007D4AF9" w:rsidP="007D4AF9">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7D4AF9" w:rsidRPr="003B6373" w:rsidRDefault="007D4AF9" w:rsidP="007D4AF9">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7D4AF9" w:rsidRPr="003B6373" w:rsidRDefault="007D4AF9" w:rsidP="007D4AF9">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7D4AF9" w:rsidRPr="003B6373" w:rsidRDefault="007D4AF9" w:rsidP="007D4AF9">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7D4AF9" w:rsidRPr="003B6373" w:rsidRDefault="007D4AF9" w:rsidP="007D4A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7087EB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158E488"/>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3" w15:restartNumberingAfterBreak="0">
    <w:nsid w:val="059609A7"/>
    <w:multiLevelType w:val="multilevel"/>
    <w:tmpl w:val="0B807E2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0F2C4D42"/>
    <w:multiLevelType w:val="hybridMultilevel"/>
    <w:tmpl w:val="09AC8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8DA145B"/>
    <w:multiLevelType w:val="multilevel"/>
    <w:tmpl w:val="17BE505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10"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17"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18"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771AD2"/>
    <w:multiLevelType w:val="hybridMultilevel"/>
    <w:tmpl w:val="E0826B2E"/>
    <w:lvl w:ilvl="0" w:tplc="2A22E524">
      <w:start w:val="3"/>
      <w:numFmt w:val="bullet"/>
      <w:lvlText w:val="-"/>
      <w:lvlJc w:val="left"/>
      <w:pPr>
        <w:ind w:left="720" w:hanging="360"/>
      </w:pPr>
      <w:rPr>
        <w:rFonts w:hint="default"/>
        <w:color w:val="auto"/>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20"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2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24"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E851829"/>
    <w:multiLevelType w:val="hybridMultilevel"/>
    <w:tmpl w:val="D0C00A5E"/>
    <w:lvl w:ilvl="0" w:tplc="0810B4EE">
      <w:start w:val="1"/>
      <w:numFmt w:val="bullet"/>
      <w:lvlText w:val="%1"/>
      <w:lvlJc w:val="left"/>
      <w:pPr>
        <w:ind w:left="360" w:hanging="360"/>
      </w:pPr>
      <w:rPr>
        <w:rFonts w:ascii="Wingdings" w:hAnsi="Wingdings" w:hint="default"/>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29" w15:restartNumberingAfterBreak="0">
    <w:nsid w:val="562811B6"/>
    <w:multiLevelType w:val="hybridMultilevel"/>
    <w:tmpl w:val="44F86F58"/>
    <w:lvl w:ilvl="0" w:tplc="5A166482">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7D4931"/>
    <w:multiLevelType w:val="hybridMultilevel"/>
    <w:tmpl w:val="24683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32"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35"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36" w15:restartNumberingAfterBreak="0">
    <w:nsid w:val="5F1C7B2C"/>
    <w:multiLevelType w:val="singleLevel"/>
    <w:tmpl w:val="F3AE1CB0"/>
    <w:lvl w:ilvl="0">
      <w:start w:val="1"/>
      <w:numFmt w:val="decimal"/>
      <w:lvlText w:val="%1."/>
      <w:lvlJc w:val="left"/>
      <w:pPr>
        <w:tabs>
          <w:tab w:val="num" w:pos="420"/>
        </w:tabs>
        <w:ind w:left="420" w:hanging="420"/>
      </w:pPr>
      <w:rPr>
        <w:b w:val="0"/>
        <w:i w:val="0"/>
      </w:rPr>
    </w:lvl>
  </w:abstractNum>
  <w:abstractNum w:abstractNumId="37" w15:restartNumberingAfterBreak="0">
    <w:nsid w:val="622E5C13"/>
    <w:multiLevelType w:val="hybridMultilevel"/>
    <w:tmpl w:val="DB525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5256E44"/>
    <w:multiLevelType w:val="singleLevel"/>
    <w:tmpl w:val="F0BE3B06"/>
    <w:lvl w:ilvl="0">
      <w:start w:val="1"/>
      <w:numFmt w:val="decimal"/>
      <w:lvlText w:val="%1)"/>
      <w:lvlJc w:val="left"/>
      <w:pPr>
        <w:tabs>
          <w:tab w:val="num" w:pos="360"/>
        </w:tabs>
        <w:ind w:left="360" w:hanging="360"/>
      </w:pPr>
    </w:lvl>
  </w:abstractNum>
  <w:num w:numId="1">
    <w:abstractNumId w:val="30"/>
  </w:num>
  <w:num w:numId="2">
    <w:abstractNumId w:val="6"/>
  </w:num>
  <w:num w:numId="3">
    <w:abstractNumId w:val="37"/>
  </w:num>
  <w:num w:numId="4">
    <w:abstractNumId w:val="29"/>
  </w:num>
  <w:num w:numId="5">
    <w:abstractNumId w:val="39"/>
    <w:lvlOverride w:ilvl="0">
      <w:startOverride w:val="1"/>
    </w:lvlOverride>
  </w:num>
  <w:num w:numId="6">
    <w:abstractNumId w:val="24"/>
  </w:num>
  <w:num w:numId="7">
    <w:abstractNumId w:val="17"/>
    <w:lvlOverride w:ilvl="0">
      <w:startOverride w:val="2"/>
    </w:lvlOverride>
  </w:num>
  <w:num w:numId="8">
    <w:abstractNumId w:val="21"/>
    <w:lvlOverride w:ilvl="0">
      <w:startOverride w:val="1"/>
    </w:lvlOverride>
  </w:num>
  <w:num w:numId="9">
    <w:abstractNumId w:val="28"/>
    <w:lvlOverride w:ilvl="0">
      <w:startOverride w:val="1"/>
    </w:lvlOverride>
  </w:num>
  <w:num w:numId="10">
    <w:abstractNumId w:val="25"/>
  </w:num>
  <w:num w:numId="11">
    <w:abstractNumId w:val="35"/>
    <w:lvlOverride w:ilvl="0">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4"/>
  </w:num>
  <w:num w:numId="16">
    <w:abstractNumId w:val="2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31"/>
  </w:num>
  <w:num w:numId="21">
    <w:abstractNumId w:val="18"/>
  </w:num>
  <w:num w:numId="22">
    <w:abstractNumId w:val="19"/>
  </w:num>
  <w:num w:numId="23">
    <w:abstractNumId w:val="2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
    <w:abstractNumId w:val="8"/>
  </w:num>
  <w:num w:numId="26">
    <w:abstractNumId w:val="5"/>
  </w:num>
  <w:num w:numId="27">
    <w:abstractNumId w:val="7"/>
  </w:num>
  <w:num w:numId="28">
    <w:abstractNumId w:val="10"/>
  </w:num>
  <w:num w:numId="29">
    <w:abstractNumId w:val="22"/>
  </w:num>
  <w:num w:numId="30">
    <w:abstractNumId w:val="38"/>
  </w:num>
  <w:num w:numId="31">
    <w:abstractNumId w:val="13"/>
  </w:num>
  <w:num w:numId="32">
    <w:abstractNumId w:val="4"/>
  </w:num>
  <w:num w:numId="33">
    <w:abstractNumId w:val="33"/>
  </w:num>
  <w:num w:numId="34">
    <w:abstractNumId w:val="12"/>
  </w:num>
  <w:num w:numId="35">
    <w:abstractNumId w:val="32"/>
  </w:num>
  <w:num w:numId="36">
    <w:abstractNumId w:val="26"/>
  </w:num>
  <w:num w:numId="37">
    <w:abstractNumId w:val="3"/>
  </w:num>
  <w:num w:numId="38">
    <w:abstractNumId w:val="1"/>
  </w:num>
  <w:num w:numId="39">
    <w:abstractNumId w:val="0"/>
  </w:num>
  <w:num w:numId="40">
    <w:abstractNumId w:val="2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0C"/>
    <w:rsid w:val="000F3278"/>
    <w:rsid w:val="00135CE7"/>
    <w:rsid w:val="00232DA9"/>
    <w:rsid w:val="002541B7"/>
    <w:rsid w:val="002E3BE4"/>
    <w:rsid w:val="003F5D6A"/>
    <w:rsid w:val="004031FC"/>
    <w:rsid w:val="004341B8"/>
    <w:rsid w:val="004A69BD"/>
    <w:rsid w:val="004F49A9"/>
    <w:rsid w:val="005509CF"/>
    <w:rsid w:val="0072327F"/>
    <w:rsid w:val="00762E65"/>
    <w:rsid w:val="007C1BAB"/>
    <w:rsid w:val="007D4AF9"/>
    <w:rsid w:val="00855A72"/>
    <w:rsid w:val="00872B55"/>
    <w:rsid w:val="00912C89"/>
    <w:rsid w:val="00922C87"/>
    <w:rsid w:val="00987CC3"/>
    <w:rsid w:val="009E5B7E"/>
    <w:rsid w:val="00A761D2"/>
    <w:rsid w:val="00AE6443"/>
    <w:rsid w:val="00B10ADD"/>
    <w:rsid w:val="00B15A07"/>
    <w:rsid w:val="00B26F21"/>
    <w:rsid w:val="00B82751"/>
    <w:rsid w:val="00CD2C0C"/>
    <w:rsid w:val="00D1001D"/>
    <w:rsid w:val="00D6267E"/>
    <w:rsid w:val="00D85BFA"/>
    <w:rsid w:val="00EE65C7"/>
    <w:rsid w:val="00FB7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F0081-18A7-48FC-B1EB-68D9B361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2C0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7D4AF9"/>
    <w:pPr>
      <w:keepNext/>
      <w:keepLines/>
      <w:overflowPunct/>
      <w:autoSpaceDE/>
      <w:autoSpaceDN/>
      <w:adjustRightInd/>
      <w:spacing w:before="240"/>
      <w:textAlignment w:val="auto"/>
      <w:outlineLvl w:val="0"/>
    </w:pPr>
    <w:rPr>
      <w:rFonts w:asciiTheme="majorHAnsi" w:eastAsiaTheme="majorEastAsia" w:hAnsiTheme="majorHAnsi" w:cs="Mangal"/>
      <w:color w:val="2E74B5" w:themeColor="accent1" w:themeShade="BF"/>
      <w:sz w:val="32"/>
      <w:szCs w:val="29"/>
      <w:lang w:val="pl-PL" w:eastAsia="hi-IN" w:bidi="hi-IN"/>
    </w:rPr>
  </w:style>
  <w:style w:type="paragraph" w:styleId="Nagwek2">
    <w:name w:val="heading 2"/>
    <w:basedOn w:val="Normalny"/>
    <w:next w:val="Normalny"/>
    <w:link w:val="Nagwek2Znak"/>
    <w:qFormat/>
    <w:rsid w:val="007D4AF9"/>
    <w:pPr>
      <w:keepNext/>
      <w:keepLines/>
      <w:widowControl/>
      <w:suppressAutoHyphens w:val="0"/>
      <w:overflowPunct/>
      <w:autoSpaceDE/>
      <w:autoSpaceDN/>
      <w:adjustRightInd/>
      <w:spacing w:before="200"/>
      <w:textAlignment w:val="auto"/>
      <w:outlineLvl w:val="1"/>
    </w:pPr>
    <w:rPr>
      <w:rFonts w:ascii="Cambria" w:hAnsi="Cambria"/>
      <w:b/>
      <w:bCs/>
      <w:color w:val="4F81BD"/>
      <w:kern w:val="0"/>
      <w:sz w:val="26"/>
      <w:szCs w:val="26"/>
      <w:lang w:val="pl-PL"/>
    </w:rPr>
  </w:style>
  <w:style w:type="paragraph" w:styleId="Nagwek3">
    <w:name w:val="heading 3"/>
    <w:basedOn w:val="Normalny"/>
    <w:next w:val="Normalny"/>
    <w:link w:val="Nagwek3Znak"/>
    <w:qFormat/>
    <w:rsid w:val="007D4AF9"/>
    <w:pPr>
      <w:keepNext/>
      <w:widowControl/>
      <w:numPr>
        <w:ilvl w:val="4"/>
        <w:numId w:val="13"/>
      </w:numPr>
      <w:tabs>
        <w:tab w:val="num" w:pos="709"/>
      </w:tabs>
      <w:suppressAutoHyphens w:val="0"/>
      <w:overflowPunct/>
      <w:autoSpaceDE/>
      <w:autoSpaceDN/>
      <w:adjustRightInd/>
      <w:spacing w:line="360" w:lineRule="auto"/>
      <w:ind w:left="709"/>
      <w:textAlignment w:val="auto"/>
      <w:outlineLvl w:val="2"/>
    </w:pPr>
    <w:rPr>
      <w:b/>
      <w:bCs/>
      <w:kern w:val="0"/>
      <w:szCs w:val="24"/>
      <w:lang w:val="en-US"/>
    </w:rPr>
  </w:style>
  <w:style w:type="paragraph" w:styleId="Nagwek4">
    <w:name w:val="heading 4"/>
    <w:basedOn w:val="Normalny"/>
    <w:next w:val="Normalny"/>
    <w:link w:val="Nagwek4Znak"/>
    <w:qFormat/>
    <w:rsid w:val="007D4AF9"/>
    <w:pPr>
      <w:keepNext/>
      <w:widowControl/>
      <w:suppressAutoHyphens w:val="0"/>
      <w:overflowPunct/>
      <w:autoSpaceDE/>
      <w:autoSpaceDN/>
      <w:adjustRightInd/>
      <w:spacing w:before="240" w:after="60"/>
      <w:textAlignment w:val="auto"/>
      <w:outlineLvl w:val="3"/>
    </w:pPr>
    <w:rPr>
      <w:b/>
      <w:bCs/>
      <w:kern w:val="0"/>
      <w:sz w:val="28"/>
      <w:szCs w:val="28"/>
      <w:lang w:val="pl-PL"/>
    </w:rPr>
  </w:style>
  <w:style w:type="paragraph" w:styleId="Nagwek5">
    <w:name w:val="heading 5"/>
    <w:basedOn w:val="Normalny"/>
    <w:next w:val="Normalny"/>
    <w:link w:val="Nagwek5Znak"/>
    <w:unhideWhenUsed/>
    <w:qFormat/>
    <w:rsid w:val="007D4AF9"/>
    <w:pPr>
      <w:spacing w:before="240" w:after="60"/>
      <w:textAlignment w:val="auto"/>
      <w:outlineLvl w:val="4"/>
    </w:pPr>
    <w:rPr>
      <w:b/>
      <w:i/>
      <w:kern w:val="2"/>
      <w:sz w:val="26"/>
    </w:rPr>
  </w:style>
  <w:style w:type="paragraph" w:styleId="Nagwek6">
    <w:name w:val="heading 6"/>
    <w:basedOn w:val="Normalny"/>
    <w:next w:val="Normalny"/>
    <w:link w:val="Nagwek6Znak"/>
    <w:unhideWhenUsed/>
    <w:qFormat/>
    <w:rsid w:val="007D4AF9"/>
    <w:pPr>
      <w:spacing w:before="240" w:after="60"/>
      <w:textAlignment w:val="auto"/>
      <w:outlineLvl w:val="5"/>
    </w:pPr>
    <w:rPr>
      <w:b/>
      <w:kern w:val="2"/>
      <w:sz w:val="22"/>
    </w:rPr>
  </w:style>
  <w:style w:type="paragraph" w:styleId="Nagwek7">
    <w:name w:val="heading 7"/>
    <w:basedOn w:val="Normalny"/>
    <w:next w:val="Normalny"/>
    <w:link w:val="Nagwek7Znak"/>
    <w:unhideWhenUsed/>
    <w:qFormat/>
    <w:rsid w:val="007D4AF9"/>
    <w:pPr>
      <w:keepNext/>
      <w:keepLines/>
      <w:spacing w:before="200"/>
      <w:textAlignment w:val="auto"/>
      <w:outlineLvl w:val="6"/>
    </w:pPr>
    <w:rPr>
      <w:rFonts w:ascii="Cambria" w:hAnsi="Cambria"/>
      <w:i/>
      <w:color w:val="808080"/>
      <w:kern w:val="2"/>
    </w:rPr>
  </w:style>
  <w:style w:type="paragraph" w:styleId="Nagwek8">
    <w:name w:val="heading 8"/>
    <w:basedOn w:val="Normalny"/>
    <w:next w:val="Normalny"/>
    <w:link w:val="Nagwek8Znak"/>
    <w:qFormat/>
    <w:rsid w:val="007D4AF9"/>
    <w:pPr>
      <w:widowControl/>
      <w:overflowPunct/>
      <w:autoSpaceDE/>
      <w:autoSpaceDN/>
      <w:adjustRightInd/>
      <w:spacing w:before="240" w:after="60"/>
      <w:textAlignment w:val="auto"/>
      <w:outlineLvl w:val="7"/>
    </w:pPr>
    <w:rPr>
      <w:i/>
      <w:iCs/>
      <w:szCs w:val="24"/>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D2C0C"/>
  </w:style>
  <w:style w:type="character" w:customStyle="1" w:styleId="NagwekZnak">
    <w:name w:val="Nagłówek Znak"/>
    <w:basedOn w:val="Domylnaczcionkaakapitu"/>
    <w:link w:val="Nagwek"/>
    <w:rsid w:val="00CD2C0C"/>
    <w:rPr>
      <w:rFonts w:ascii="Times New Roman" w:eastAsia="Times New Roman" w:hAnsi="Times New Roman" w:cs="Times New Roman"/>
      <w:kern w:val="1"/>
      <w:sz w:val="24"/>
      <w:szCs w:val="20"/>
      <w:lang w:val="fr-FR" w:eastAsia="pl-PL"/>
    </w:rPr>
  </w:style>
  <w:style w:type="paragraph" w:styleId="Bezodstpw">
    <w:name w:val="No Spacing"/>
    <w:uiPriority w:val="1"/>
    <w:qFormat/>
    <w:rsid w:val="00B10ADD"/>
    <w:pPr>
      <w:spacing w:after="0" w:line="240" w:lineRule="auto"/>
    </w:pPr>
    <w:rPr>
      <w:rFonts w:ascii="Calibri" w:eastAsia="Calibri" w:hAnsi="Calibri" w:cs="Times New Roman"/>
    </w:rPr>
  </w:style>
  <w:style w:type="paragraph" w:styleId="Akapitzlist">
    <w:name w:val="List Paragraph"/>
    <w:aliases w:val="sw tekst,L1,Numerowanie,List Paragraph,Akapit z listą BS,normalny tekst"/>
    <w:basedOn w:val="Normalny"/>
    <w:link w:val="AkapitzlistZnak"/>
    <w:uiPriority w:val="34"/>
    <w:qFormat/>
    <w:rsid w:val="007C1BAB"/>
    <w:pPr>
      <w:ind w:left="720"/>
      <w:contextualSpacing/>
    </w:pPr>
  </w:style>
  <w:style w:type="character" w:customStyle="1" w:styleId="AkapitzlistZnak">
    <w:name w:val="Akapit z listą Znak"/>
    <w:aliases w:val="sw tekst Znak,L1 Znak,Numerowanie Znak,List Paragraph Znak,Akapit z listą BS Znak,normalny tekst Znak"/>
    <w:link w:val="Akapitzlist"/>
    <w:uiPriority w:val="34"/>
    <w:qFormat/>
    <w:locked/>
    <w:rsid w:val="00D85BFA"/>
    <w:rPr>
      <w:rFonts w:ascii="Times New Roman" w:eastAsia="Times New Roman" w:hAnsi="Times New Roman" w:cs="Times New Roman"/>
      <w:kern w:val="1"/>
      <w:sz w:val="24"/>
      <w:szCs w:val="20"/>
      <w:lang w:val="fr-FR" w:eastAsia="pl-PL"/>
    </w:rPr>
  </w:style>
  <w:style w:type="character" w:customStyle="1" w:styleId="Nagwek1Znak">
    <w:name w:val="Nagłówek 1 Znak"/>
    <w:basedOn w:val="Domylnaczcionkaakapitu"/>
    <w:link w:val="Nagwek1"/>
    <w:rsid w:val="007D4AF9"/>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rsid w:val="007D4AF9"/>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7D4AF9"/>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7D4AF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D4AF9"/>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rsid w:val="007D4AF9"/>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rsid w:val="007D4AF9"/>
    <w:rPr>
      <w:rFonts w:ascii="Cambria" w:eastAsia="Times New Roman" w:hAnsi="Cambria" w:cs="Times New Roman"/>
      <w:i/>
      <w:color w:val="808080"/>
      <w:kern w:val="2"/>
      <w:sz w:val="24"/>
      <w:szCs w:val="20"/>
      <w:lang w:val="fr-FR" w:eastAsia="pl-PL"/>
    </w:rPr>
  </w:style>
  <w:style w:type="character" w:customStyle="1" w:styleId="Nagwek8Znak">
    <w:name w:val="Nagłówek 8 Znak"/>
    <w:basedOn w:val="Domylnaczcionkaakapitu"/>
    <w:link w:val="Nagwek8"/>
    <w:rsid w:val="007D4AF9"/>
    <w:rPr>
      <w:rFonts w:ascii="Times New Roman" w:eastAsia="Times New Roman" w:hAnsi="Times New Roman" w:cs="Times New Roman"/>
      <w:i/>
      <w:iCs/>
      <w:kern w:val="1"/>
      <w:sz w:val="24"/>
      <w:szCs w:val="24"/>
      <w:lang w:eastAsia="zh-CN"/>
    </w:rPr>
  </w:style>
  <w:style w:type="paragraph" w:customStyle="1" w:styleId="Nagwek10">
    <w:name w:val="Nagłówek1"/>
    <w:basedOn w:val="Normalny"/>
    <w:next w:val="Tekstpodstawowy"/>
    <w:rsid w:val="007D4AF9"/>
    <w:pPr>
      <w:keepNext/>
      <w:overflowPunct/>
      <w:autoSpaceDE/>
      <w:autoSpaceDN/>
      <w:adjustRightInd/>
      <w:spacing w:before="240" w:after="120"/>
      <w:textAlignment w:val="auto"/>
    </w:pPr>
    <w:rPr>
      <w:rFonts w:ascii="Arial" w:eastAsia="Arial Unicode MS" w:hAnsi="Arial" w:cs="Arial Unicode MS"/>
      <w:sz w:val="28"/>
      <w:szCs w:val="28"/>
      <w:lang w:val="pl-PL" w:eastAsia="hi-IN" w:bidi="hi-IN"/>
    </w:rPr>
  </w:style>
  <w:style w:type="paragraph" w:styleId="Tekstpodstawowy">
    <w:name w:val="Body Text"/>
    <w:basedOn w:val="Normalny"/>
    <w:link w:val="TekstpodstawowyZnak"/>
    <w:rsid w:val="007D4AF9"/>
    <w:pPr>
      <w:overflowPunct/>
      <w:autoSpaceDE/>
      <w:autoSpaceDN/>
      <w:adjustRightInd/>
      <w:spacing w:after="120"/>
      <w:textAlignment w:val="auto"/>
    </w:pPr>
    <w:rPr>
      <w:rFonts w:eastAsia="Arial Unicode MS" w:cs="Arial Unicode MS"/>
      <w:szCs w:val="24"/>
      <w:lang w:val="pl-PL" w:eastAsia="hi-IN" w:bidi="hi-IN"/>
    </w:rPr>
  </w:style>
  <w:style w:type="character" w:customStyle="1" w:styleId="TekstpodstawowyZnak">
    <w:name w:val="Tekst podstawowy Znak"/>
    <w:basedOn w:val="Domylnaczcionkaakapitu"/>
    <w:link w:val="Tekstpodstawowy"/>
    <w:rsid w:val="007D4AF9"/>
    <w:rPr>
      <w:rFonts w:ascii="Times New Roman" w:eastAsia="Arial Unicode MS" w:hAnsi="Times New Roman" w:cs="Arial Unicode MS"/>
      <w:kern w:val="1"/>
      <w:sz w:val="24"/>
      <w:szCs w:val="24"/>
      <w:lang w:eastAsia="hi-IN" w:bidi="hi-IN"/>
    </w:rPr>
  </w:style>
  <w:style w:type="paragraph" w:styleId="Lista">
    <w:name w:val="List"/>
    <w:basedOn w:val="Tekstpodstawowy"/>
    <w:rsid w:val="007D4AF9"/>
  </w:style>
  <w:style w:type="paragraph" w:customStyle="1" w:styleId="Podpis1">
    <w:name w:val="Podpis1"/>
    <w:basedOn w:val="Normalny"/>
    <w:rsid w:val="007D4AF9"/>
    <w:pPr>
      <w:suppressLineNumbers/>
      <w:overflowPunct/>
      <w:autoSpaceDE/>
      <w:autoSpaceDN/>
      <w:adjustRightInd/>
      <w:spacing w:before="120" w:after="120"/>
      <w:textAlignment w:val="auto"/>
    </w:pPr>
    <w:rPr>
      <w:rFonts w:eastAsia="Arial Unicode MS" w:cs="Arial Unicode MS"/>
      <w:i/>
      <w:iCs/>
      <w:szCs w:val="24"/>
      <w:lang w:val="pl-PL" w:eastAsia="hi-IN" w:bidi="hi-IN"/>
    </w:rPr>
  </w:style>
  <w:style w:type="paragraph" w:customStyle="1" w:styleId="Indeks">
    <w:name w:val="Indeks"/>
    <w:basedOn w:val="Normalny"/>
    <w:rsid w:val="007D4AF9"/>
    <w:pPr>
      <w:suppressLineNumbers/>
      <w:overflowPunct/>
      <w:autoSpaceDE/>
      <w:autoSpaceDN/>
      <w:adjustRightInd/>
      <w:textAlignment w:val="auto"/>
    </w:pPr>
    <w:rPr>
      <w:rFonts w:eastAsia="Arial Unicode MS" w:cs="Arial Unicode MS"/>
      <w:szCs w:val="24"/>
      <w:lang w:val="pl-PL" w:eastAsia="hi-IN" w:bidi="hi-IN"/>
    </w:rPr>
  </w:style>
  <w:style w:type="paragraph" w:styleId="Stopka">
    <w:name w:val="footer"/>
    <w:basedOn w:val="Normalny"/>
    <w:link w:val="StopkaZnak"/>
    <w:uiPriority w:val="99"/>
    <w:unhideWhenUsed/>
    <w:rsid w:val="007D4AF9"/>
    <w:pPr>
      <w:widowControl/>
      <w:tabs>
        <w:tab w:val="center" w:pos="4536"/>
        <w:tab w:val="right" w:pos="9072"/>
      </w:tabs>
      <w:suppressAutoHyphens w:val="0"/>
      <w:overflowPunct/>
      <w:autoSpaceDE/>
      <w:autoSpaceDN/>
      <w:adjustRightInd/>
      <w:textAlignment w:val="auto"/>
    </w:pPr>
    <w:rPr>
      <w:kern w:val="0"/>
      <w:sz w:val="28"/>
      <w:lang w:val="pl-PL" w:eastAsia="en-US"/>
    </w:rPr>
  </w:style>
  <w:style w:type="character" w:customStyle="1" w:styleId="StopkaZnak">
    <w:name w:val="Stopka Znak"/>
    <w:basedOn w:val="Domylnaczcionkaakapitu"/>
    <w:link w:val="Stopka"/>
    <w:uiPriority w:val="99"/>
    <w:rsid w:val="007D4AF9"/>
    <w:rPr>
      <w:rFonts w:ascii="Times New Roman" w:eastAsia="Times New Roman" w:hAnsi="Times New Roman" w:cs="Times New Roman"/>
      <w:sz w:val="28"/>
      <w:szCs w:val="20"/>
    </w:rPr>
  </w:style>
  <w:style w:type="paragraph" w:styleId="Tytu">
    <w:name w:val="Title"/>
    <w:basedOn w:val="Normalny"/>
    <w:link w:val="TytuZnak"/>
    <w:uiPriority w:val="99"/>
    <w:qFormat/>
    <w:rsid w:val="007D4AF9"/>
    <w:pPr>
      <w:widowControl/>
      <w:suppressAutoHyphens w:val="0"/>
      <w:overflowPunct/>
      <w:autoSpaceDE/>
      <w:autoSpaceDN/>
      <w:adjustRightInd/>
      <w:jc w:val="center"/>
      <w:textAlignment w:val="auto"/>
    </w:pPr>
    <w:rPr>
      <w:b/>
      <w:kern w:val="0"/>
      <w:sz w:val="28"/>
      <w:lang w:val="pl-PL" w:eastAsia="en-US"/>
    </w:rPr>
  </w:style>
  <w:style w:type="character" w:customStyle="1" w:styleId="TytuZnak">
    <w:name w:val="Tytuł Znak"/>
    <w:basedOn w:val="Domylnaczcionkaakapitu"/>
    <w:link w:val="Tytu"/>
    <w:uiPriority w:val="99"/>
    <w:rsid w:val="007D4AF9"/>
    <w:rPr>
      <w:rFonts w:ascii="Times New Roman" w:eastAsia="Times New Roman" w:hAnsi="Times New Roman" w:cs="Times New Roman"/>
      <w:b/>
      <w:sz w:val="28"/>
      <w:szCs w:val="20"/>
    </w:rPr>
  </w:style>
  <w:style w:type="paragraph" w:styleId="Tekstpodstawowy3">
    <w:name w:val="Body Text 3"/>
    <w:basedOn w:val="Normalny"/>
    <w:link w:val="Tekstpodstawowy3Znak"/>
    <w:unhideWhenUsed/>
    <w:rsid w:val="007D4AF9"/>
    <w:pPr>
      <w:widowControl/>
      <w:suppressAutoHyphens w:val="0"/>
      <w:overflowPunct/>
      <w:autoSpaceDE/>
      <w:autoSpaceDN/>
      <w:adjustRightInd/>
      <w:spacing w:after="120"/>
      <w:textAlignment w:val="auto"/>
    </w:pPr>
    <w:rPr>
      <w:kern w:val="0"/>
      <w:sz w:val="16"/>
      <w:szCs w:val="16"/>
      <w:lang w:val="pl-PL" w:eastAsia="en-US"/>
    </w:rPr>
  </w:style>
  <w:style w:type="character" w:customStyle="1" w:styleId="Tekstpodstawowy3Znak">
    <w:name w:val="Tekst podstawowy 3 Znak"/>
    <w:basedOn w:val="Domylnaczcionkaakapitu"/>
    <w:link w:val="Tekstpodstawowy3"/>
    <w:rsid w:val="007D4AF9"/>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7D4AF9"/>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
    <w:name w:val="Tekst podstawowy wcięty 2 Znak"/>
    <w:basedOn w:val="Domylnaczcionkaakapitu"/>
    <w:link w:val="Tekstpodstawowywcity2"/>
    <w:rsid w:val="007D4AF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D4AF9"/>
    <w:pPr>
      <w:widowControl/>
      <w:suppressAutoHyphens w:val="0"/>
      <w:overflowPunct/>
      <w:autoSpaceDE/>
      <w:autoSpaceDN/>
      <w:adjustRightInd/>
      <w:spacing w:after="120"/>
      <w:ind w:left="283"/>
      <w:textAlignment w:val="auto"/>
    </w:pPr>
    <w:rPr>
      <w:kern w:val="0"/>
      <w:szCs w:val="24"/>
      <w:lang w:val="pl-PL"/>
    </w:rPr>
  </w:style>
  <w:style w:type="character" w:customStyle="1" w:styleId="TekstpodstawowywcityZnak">
    <w:name w:val="Tekst podstawowy wcięty Znak"/>
    <w:basedOn w:val="Domylnaczcionkaakapitu"/>
    <w:link w:val="Tekstpodstawowywcity"/>
    <w:rsid w:val="007D4AF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D4AF9"/>
    <w:pPr>
      <w:widowControl/>
      <w:suppressAutoHyphens w:val="0"/>
      <w:overflowPunct/>
      <w:autoSpaceDE/>
      <w:autoSpaceDN/>
      <w:adjustRightInd/>
      <w:spacing w:after="120" w:line="480" w:lineRule="auto"/>
      <w:textAlignment w:val="auto"/>
    </w:pPr>
    <w:rPr>
      <w:kern w:val="0"/>
      <w:szCs w:val="24"/>
      <w:lang w:val="pl-PL"/>
    </w:rPr>
  </w:style>
  <w:style w:type="character" w:customStyle="1" w:styleId="Tekstpodstawowy2Znak">
    <w:name w:val="Tekst podstawowy 2 Znak"/>
    <w:basedOn w:val="Domylnaczcionkaakapitu"/>
    <w:link w:val="Tekstpodstawowy2"/>
    <w:rsid w:val="007D4AF9"/>
    <w:rPr>
      <w:rFonts w:ascii="Times New Roman" w:eastAsia="Times New Roman" w:hAnsi="Times New Roman" w:cs="Times New Roman"/>
      <w:sz w:val="24"/>
      <w:szCs w:val="24"/>
      <w:lang w:eastAsia="pl-PL"/>
    </w:rPr>
  </w:style>
  <w:style w:type="paragraph" w:styleId="NormalnyWeb">
    <w:name w:val="Normal (Web)"/>
    <w:basedOn w:val="Normalny"/>
    <w:uiPriority w:val="99"/>
    <w:rsid w:val="007D4AF9"/>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Hipercze">
    <w:name w:val="Hyperlink"/>
    <w:uiPriority w:val="99"/>
    <w:unhideWhenUsed/>
    <w:rsid w:val="007D4AF9"/>
    <w:rPr>
      <w:color w:val="0000FF"/>
      <w:u w:val="single"/>
    </w:rPr>
  </w:style>
  <w:style w:type="character" w:styleId="Odwoaniedokomentarza">
    <w:name w:val="annotation reference"/>
    <w:rsid w:val="007D4AF9"/>
    <w:rPr>
      <w:sz w:val="16"/>
      <w:szCs w:val="16"/>
    </w:rPr>
  </w:style>
  <w:style w:type="paragraph" w:styleId="Tekstkomentarza">
    <w:name w:val="annotation text"/>
    <w:basedOn w:val="Normalny"/>
    <w:link w:val="TekstkomentarzaZnak"/>
    <w:rsid w:val="007D4AF9"/>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rsid w:val="007D4AF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7D4AF9"/>
    <w:pPr>
      <w:widowControl/>
      <w:suppressAutoHyphens w:val="0"/>
      <w:overflowPunct/>
      <w:autoSpaceDE/>
      <w:autoSpaceDN/>
      <w:adjustRightInd/>
      <w:textAlignment w:val="auto"/>
    </w:pPr>
    <w:rPr>
      <w:rFonts w:ascii="Tahoma" w:hAnsi="Tahoma" w:cs="Tahoma"/>
      <w:kern w:val="0"/>
      <w:sz w:val="16"/>
      <w:szCs w:val="16"/>
      <w:lang w:val="pl-PL"/>
    </w:rPr>
  </w:style>
  <w:style w:type="character" w:customStyle="1" w:styleId="TekstdymkaZnak">
    <w:name w:val="Tekst dymka Znak"/>
    <w:basedOn w:val="Domylnaczcionkaakapitu"/>
    <w:link w:val="Tekstdymka"/>
    <w:uiPriority w:val="99"/>
    <w:rsid w:val="007D4AF9"/>
    <w:rPr>
      <w:rFonts w:ascii="Tahoma" w:eastAsia="Times New Roman" w:hAnsi="Tahoma" w:cs="Tahoma"/>
      <w:sz w:val="16"/>
      <w:szCs w:val="16"/>
      <w:lang w:eastAsia="pl-PL"/>
    </w:rPr>
  </w:style>
  <w:style w:type="character" w:styleId="Pogrubienie">
    <w:name w:val="Strong"/>
    <w:uiPriority w:val="22"/>
    <w:qFormat/>
    <w:rsid w:val="007D4AF9"/>
    <w:rPr>
      <w:b/>
      <w:bCs/>
    </w:rPr>
  </w:style>
  <w:style w:type="paragraph" w:customStyle="1" w:styleId="Standard">
    <w:name w:val="Standard"/>
    <w:link w:val="StandardZnak"/>
    <w:rsid w:val="007D4AF9"/>
    <w:pPr>
      <w:suppressAutoHyphens/>
      <w:spacing w:after="200" w:line="276" w:lineRule="auto"/>
    </w:pPr>
    <w:rPr>
      <w:rFonts w:ascii="Calibri" w:eastAsia="Calibri" w:hAnsi="Calibri" w:cs="Calibri"/>
      <w:kern w:val="2"/>
      <w:lang w:val="en-US" w:eastAsia="ar-SA"/>
    </w:rPr>
  </w:style>
  <w:style w:type="paragraph" w:customStyle="1" w:styleId="NormalBold">
    <w:name w:val="NormalBold"/>
    <w:basedOn w:val="Normalny"/>
    <w:link w:val="NormalBoldChar"/>
    <w:rsid w:val="007D4AF9"/>
    <w:pPr>
      <w:suppressAutoHyphens w:val="0"/>
      <w:overflowPunct/>
      <w:autoSpaceDE/>
      <w:autoSpaceDN/>
      <w:adjustRightInd/>
      <w:textAlignment w:val="auto"/>
    </w:pPr>
    <w:rPr>
      <w:b/>
      <w:kern w:val="0"/>
      <w:szCs w:val="22"/>
      <w:lang w:val="pl-PL" w:eastAsia="en-GB"/>
    </w:rPr>
  </w:style>
  <w:style w:type="character" w:customStyle="1" w:styleId="NormalBoldChar">
    <w:name w:val="NormalBold Char"/>
    <w:link w:val="NormalBold"/>
    <w:locked/>
    <w:rsid w:val="007D4AF9"/>
    <w:rPr>
      <w:rFonts w:ascii="Times New Roman" w:eastAsia="Times New Roman" w:hAnsi="Times New Roman" w:cs="Times New Roman"/>
      <w:b/>
      <w:sz w:val="24"/>
      <w:lang w:eastAsia="en-GB"/>
    </w:rPr>
  </w:style>
  <w:style w:type="character" w:customStyle="1" w:styleId="DeltaViewInsertion">
    <w:name w:val="DeltaView Insertion"/>
    <w:rsid w:val="007D4AF9"/>
    <w:rPr>
      <w:b/>
      <w:i/>
      <w:spacing w:val="0"/>
    </w:rPr>
  </w:style>
  <w:style w:type="paragraph" w:styleId="Tekstprzypisudolnego">
    <w:name w:val="footnote text"/>
    <w:basedOn w:val="Normalny"/>
    <w:link w:val="TekstprzypisudolnegoZnak"/>
    <w:uiPriority w:val="99"/>
    <w:unhideWhenUsed/>
    <w:rsid w:val="007D4AF9"/>
    <w:pPr>
      <w:widowControl/>
      <w:suppressAutoHyphens w:val="0"/>
      <w:overflowPunct/>
      <w:autoSpaceDE/>
      <w:autoSpaceDN/>
      <w:adjustRightInd/>
      <w:ind w:left="720" w:hanging="720"/>
      <w:jc w:val="both"/>
      <w:textAlignment w:val="auto"/>
    </w:pPr>
    <w:rPr>
      <w:rFonts w:eastAsia="Calibri"/>
      <w:kern w:val="0"/>
      <w:sz w:val="20"/>
      <w:lang w:val="pl-PL" w:eastAsia="en-GB"/>
    </w:rPr>
  </w:style>
  <w:style w:type="character" w:customStyle="1" w:styleId="TekstprzypisudolnegoZnak">
    <w:name w:val="Tekst przypisu dolnego Znak"/>
    <w:basedOn w:val="Domylnaczcionkaakapitu"/>
    <w:link w:val="Tekstprzypisudolnego"/>
    <w:uiPriority w:val="99"/>
    <w:rsid w:val="007D4AF9"/>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7D4AF9"/>
    <w:rPr>
      <w:shd w:val="clear" w:color="auto" w:fill="auto"/>
      <w:vertAlign w:val="superscript"/>
    </w:rPr>
  </w:style>
  <w:style w:type="paragraph" w:customStyle="1" w:styleId="Text1">
    <w:name w:val="Text 1"/>
    <w:basedOn w:val="Normalny"/>
    <w:rsid w:val="007D4AF9"/>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7D4AF9"/>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7D4AF9"/>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7D4AF9"/>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7D4AF9"/>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7D4AF9"/>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7D4AF9"/>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7D4AF9"/>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7D4AF9"/>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7D4AF9"/>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7D4AF9"/>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styleId="Tematkomentarza">
    <w:name w:val="annotation subject"/>
    <w:basedOn w:val="Tekstkomentarza"/>
    <w:next w:val="Tekstkomentarza"/>
    <w:link w:val="TematkomentarzaZnak"/>
    <w:unhideWhenUsed/>
    <w:rsid w:val="007D4AF9"/>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rsid w:val="007D4AF9"/>
    <w:rPr>
      <w:rFonts w:ascii="Times New Roman" w:eastAsia="Arial Unicode MS" w:hAnsi="Times New Roman" w:cs="Mangal"/>
      <w:b/>
      <w:bCs/>
      <w:kern w:val="1"/>
      <w:sz w:val="20"/>
      <w:szCs w:val="18"/>
      <w:lang w:eastAsia="hi-IN" w:bidi="hi-IN"/>
    </w:rPr>
  </w:style>
  <w:style w:type="paragraph" w:customStyle="1" w:styleId="TableContents">
    <w:name w:val="Table Contents"/>
    <w:basedOn w:val="Standard"/>
    <w:rsid w:val="007D4AF9"/>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7D4AF9"/>
    <w:pPr>
      <w:overflowPunct/>
      <w:autoSpaceDE/>
      <w:autoSpaceDN/>
      <w:adjustRightInd/>
      <w:ind w:left="566" w:hanging="283"/>
      <w:contextualSpacing/>
      <w:textAlignment w:val="auto"/>
    </w:pPr>
    <w:rPr>
      <w:rFonts w:eastAsia="Arial Unicode MS" w:cs="Mangal"/>
      <w:szCs w:val="21"/>
      <w:lang w:val="pl-PL" w:eastAsia="hi-IN" w:bidi="hi-IN"/>
    </w:rPr>
  </w:style>
  <w:style w:type="table" w:styleId="Tabela-Siatka">
    <w:name w:val="Table Grid"/>
    <w:basedOn w:val="Standardowy"/>
    <w:uiPriority w:val="59"/>
    <w:rsid w:val="007D4AF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7D4AF9"/>
  </w:style>
  <w:style w:type="character" w:customStyle="1" w:styleId="UnresolvedMention">
    <w:name w:val="Unresolved Mention"/>
    <w:basedOn w:val="Domylnaczcionkaakapitu"/>
    <w:uiPriority w:val="99"/>
    <w:semiHidden/>
    <w:unhideWhenUsed/>
    <w:rsid w:val="007D4AF9"/>
    <w:rPr>
      <w:color w:val="808080"/>
      <w:shd w:val="clear" w:color="auto" w:fill="E6E6E6"/>
    </w:rPr>
  </w:style>
  <w:style w:type="paragraph" w:styleId="Legenda">
    <w:name w:val="caption"/>
    <w:basedOn w:val="Normalny"/>
    <w:next w:val="Normalny"/>
    <w:unhideWhenUsed/>
    <w:qFormat/>
    <w:rsid w:val="007D4AF9"/>
    <w:pPr>
      <w:textAlignment w:val="auto"/>
    </w:pPr>
    <w:rPr>
      <w:b/>
      <w:kern w:val="2"/>
      <w:sz w:val="20"/>
    </w:rPr>
  </w:style>
  <w:style w:type="character" w:customStyle="1" w:styleId="ZwykytekstZnak">
    <w:name w:val="Zwykły tekst Znak"/>
    <w:basedOn w:val="Domylnaczcionkaakapitu"/>
    <w:link w:val="Zwykytekst"/>
    <w:rsid w:val="007D4AF9"/>
    <w:rPr>
      <w:rFonts w:ascii="Courier New" w:hAnsi="Courier New" w:cs="Courier New"/>
    </w:rPr>
  </w:style>
  <w:style w:type="paragraph" w:styleId="Zwykytekst">
    <w:name w:val="Plain Text"/>
    <w:basedOn w:val="Normalny"/>
    <w:link w:val="ZwykytekstZnak"/>
    <w:unhideWhenUsed/>
    <w:rsid w:val="007D4AF9"/>
    <w:pPr>
      <w:widowControl/>
      <w:suppressAutoHyphens w:val="0"/>
      <w:overflowPunct/>
      <w:autoSpaceDE/>
      <w:autoSpaceDN/>
      <w:adjustRightInd/>
      <w:textAlignment w:val="auto"/>
    </w:pPr>
    <w:rPr>
      <w:rFonts w:ascii="Courier New" w:eastAsiaTheme="minorHAnsi" w:hAnsi="Courier New" w:cs="Courier New"/>
      <w:kern w:val="0"/>
      <w:sz w:val="22"/>
      <w:szCs w:val="22"/>
      <w:lang w:val="pl-PL" w:eastAsia="en-US"/>
    </w:rPr>
  </w:style>
  <w:style w:type="character" w:customStyle="1" w:styleId="ZwykytekstZnak1">
    <w:name w:val="Zwykły tekst Znak1"/>
    <w:basedOn w:val="Domylnaczcionkaakapitu"/>
    <w:uiPriority w:val="99"/>
    <w:semiHidden/>
    <w:rsid w:val="007D4AF9"/>
    <w:rPr>
      <w:rFonts w:ascii="Consolas" w:eastAsia="Times New Roman" w:hAnsi="Consolas" w:cs="Times New Roman"/>
      <w:kern w:val="1"/>
      <w:sz w:val="21"/>
      <w:szCs w:val="21"/>
      <w:lang w:val="fr-FR" w:eastAsia="pl-PL"/>
    </w:rPr>
  </w:style>
  <w:style w:type="character" w:customStyle="1" w:styleId="TekstprzypisukocowegoZnak">
    <w:name w:val="Tekst przypisu końcowego Znak"/>
    <w:basedOn w:val="Domylnaczcionkaakapitu"/>
    <w:link w:val="Tekstprzypisukocowego"/>
    <w:uiPriority w:val="99"/>
    <w:semiHidden/>
    <w:rsid w:val="007D4AF9"/>
  </w:style>
  <w:style w:type="paragraph" w:styleId="Tekstprzypisukocowego">
    <w:name w:val="endnote text"/>
    <w:basedOn w:val="Normalny"/>
    <w:link w:val="TekstprzypisukocowegoZnak"/>
    <w:uiPriority w:val="99"/>
    <w:semiHidden/>
    <w:unhideWhenUsed/>
    <w:rsid w:val="007D4AF9"/>
    <w:pPr>
      <w:widowControl/>
      <w:suppressAutoHyphens w:val="0"/>
      <w:overflowPunct/>
      <w:autoSpaceDE/>
      <w:autoSpaceDN/>
      <w:adjustRightInd/>
      <w:textAlignment w:val="auto"/>
    </w:pPr>
    <w:rPr>
      <w:rFonts w:asciiTheme="minorHAnsi" w:eastAsiaTheme="minorHAnsi" w:hAnsiTheme="minorHAnsi" w:cstheme="minorBidi"/>
      <w:kern w:val="0"/>
      <w:sz w:val="22"/>
      <w:szCs w:val="22"/>
      <w:lang w:val="pl-PL" w:eastAsia="en-US"/>
    </w:rPr>
  </w:style>
  <w:style w:type="character" w:customStyle="1" w:styleId="TekstprzypisukocowegoZnak1">
    <w:name w:val="Tekst przypisu końcowego Znak1"/>
    <w:basedOn w:val="Domylnaczcionkaakapitu"/>
    <w:uiPriority w:val="99"/>
    <w:semiHidden/>
    <w:rsid w:val="007D4AF9"/>
    <w:rPr>
      <w:rFonts w:ascii="Times New Roman" w:eastAsia="Times New Roman" w:hAnsi="Times New Roman" w:cs="Times New Roman"/>
      <w:kern w:val="1"/>
      <w:sz w:val="20"/>
      <w:szCs w:val="20"/>
      <w:lang w:val="fr-FR" w:eastAsia="pl-PL"/>
    </w:rPr>
  </w:style>
  <w:style w:type="paragraph" w:customStyle="1" w:styleId="Heading21">
    <w:name w:val="Heading 21"/>
    <w:basedOn w:val="Standard"/>
    <w:next w:val="Standard"/>
    <w:uiPriority w:val="99"/>
    <w:rsid w:val="007D4AF9"/>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7D4AF9"/>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7D4AF9"/>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7D4AF9"/>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7D4AF9"/>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7D4AF9"/>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7D4AF9"/>
    <w:rPr>
      <w:kern w:val="1"/>
      <w:sz w:val="24"/>
      <w:lang w:val="fr-FR"/>
    </w:rPr>
  </w:style>
  <w:style w:type="character" w:customStyle="1" w:styleId="StandardZnak">
    <w:name w:val="Standard Znak"/>
    <w:basedOn w:val="Domylnaczcionkaakapitu"/>
    <w:link w:val="Standard"/>
    <w:rsid w:val="007D4AF9"/>
    <w:rPr>
      <w:rFonts w:ascii="Calibri" w:eastAsia="Calibri" w:hAnsi="Calibri" w:cs="Calibri"/>
      <w:kern w:val="2"/>
      <w:lang w:val="en-US" w:eastAsia="ar-SA"/>
    </w:rPr>
  </w:style>
  <w:style w:type="character" w:customStyle="1" w:styleId="WW8Num6z2">
    <w:name w:val="WW8Num6z2"/>
    <w:rsid w:val="007D4AF9"/>
    <w:rPr>
      <w:rFonts w:ascii="Wingdings" w:hAnsi="Wingdings"/>
    </w:rPr>
  </w:style>
  <w:style w:type="character" w:styleId="Numerwiersza">
    <w:name w:val="line number"/>
    <w:basedOn w:val="Domylnaczcionkaakapitu"/>
    <w:uiPriority w:val="99"/>
    <w:semiHidden/>
    <w:unhideWhenUsed/>
    <w:rsid w:val="007D4AF9"/>
  </w:style>
  <w:style w:type="paragraph" w:customStyle="1" w:styleId="Bezodstpw0">
    <w:name w:val="Bez odst?pów"/>
    <w:rsid w:val="007D4AF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Default">
    <w:name w:val="Default"/>
    <w:rsid w:val="007D4AF9"/>
    <w:pPr>
      <w:autoSpaceDE w:val="0"/>
      <w:autoSpaceDN w:val="0"/>
      <w:adjustRightInd w:val="0"/>
      <w:spacing w:after="0" w:line="240" w:lineRule="auto"/>
    </w:pPr>
    <w:rPr>
      <w:rFonts w:ascii="Arial" w:hAnsi="Arial" w:cs="Arial"/>
      <w:color w:val="000000"/>
      <w:sz w:val="24"/>
      <w:szCs w:val="24"/>
    </w:rPr>
  </w:style>
  <w:style w:type="paragraph" w:customStyle="1" w:styleId="Heading">
    <w:name w:val="Heading"/>
    <w:basedOn w:val="Standard"/>
    <w:next w:val="Textbody"/>
    <w:rsid w:val="007D4AF9"/>
    <w:pPr>
      <w:keepNext/>
      <w:widowControl w:val="0"/>
      <w:autoSpaceDN w:val="0"/>
      <w:spacing w:before="240" w:after="120" w:line="240" w:lineRule="auto"/>
      <w:textAlignment w:val="baseline"/>
    </w:pPr>
    <w:rPr>
      <w:rFonts w:ascii="Arial" w:eastAsia="Microsoft YaHei" w:hAnsi="Arial" w:cs="Mangal"/>
      <w:kern w:val="3"/>
      <w:sz w:val="28"/>
      <w:szCs w:val="28"/>
      <w:lang w:val="de-DE" w:eastAsia="ja-JP" w:bidi="fa-IR"/>
    </w:rPr>
  </w:style>
  <w:style w:type="paragraph" w:customStyle="1" w:styleId="Textbody">
    <w:name w:val="Text body"/>
    <w:basedOn w:val="Standard"/>
    <w:rsid w:val="007D4AF9"/>
    <w:pPr>
      <w:suppressAutoHyphens w:val="0"/>
      <w:autoSpaceDN w:val="0"/>
      <w:spacing w:after="0" w:line="240" w:lineRule="auto"/>
      <w:textAlignment w:val="baseline"/>
    </w:pPr>
    <w:rPr>
      <w:rFonts w:ascii="Times New Roman" w:eastAsia="Times New Roman" w:hAnsi="Times New Roman" w:cs="Times New Roman"/>
      <w:kern w:val="3"/>
      <w:sz w:val="20"/>
      <w:szCs w:val="24"/>
      <w:lang w:val="de-DE" w:eastAsia="en-US"/>
    </w:rPr>
  </w:style>
  <w:style w:type="paragraph" w:customStyle="1" w:styleId="Index">
    <w:name w:val="Index"/>
    <w:basedOn w:val="Standard"/>
    <w:rsid w:val="007D4AF9"/>
    <w:pPr>
      <w:widowControl w:val="0"/>
      <w:suppressLineNumbers/>
      <w:autoSpaceDN w:val="0"/>
      <w:spacing w:after="0" w:line="240" w:lineRule="auto"/>
      <w:textAlignment w:val="baseline"/>
    </w:pPr>
    <w:rPr>
      <w:rFonts w:ascii="Times New Roman" w:eastAsia="Andale Sans UI" w:hAnsi="Times New Roman" w:cs="Mangal"/>
      <w:kern w:val="3"/>
      <w:sz w:val="24"/>
      <w:szCs w:val="24"/>
      <w:lang w:val="de-DE" w:eastAsia="ja-JP" w:bidi="fa-IR"/>
    </w:rPr>
  </w:style>
  <w:style w:type="paragraph" w:customStyle="1" w:styleId="Legenda1">
    <w:name w:val="Legenda1"/>
    <w:basedOn w:val="Standard"/>
    <w:rsid w:val="007D4AF9"/>
    <w:pPr>
      <w:widowControl w:val="0"/>
      <w:suppressLineNumbers/>
      <w:autoSpaceDN w:val="0"/>
      <w:spacing w:before="120" w:after="120" w:line="240" w:lineRule="auto"/>
      <w:textAlignment w:val="baseline"/>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7D4AF9"/>
    <w:pPr>
      <w:jc w:val="center"/>
      <w:textAlignment w:val="baseline"/>
    </w:pPr>
    <w:rPr>
      <w:rFonts w:eastAsia="Andale Sans UI" w:cs="Tahoma"/>
      <w:b/>
      <w:bCs/>
      <w:lang w:val="de-DE" w:eastAsia="ja-JP" w:bidi="fa-IR"/>
    </w:rPr>
  </w:style>
  <w:style w:type="paragraph" w:customStyle="1" w:styleId="Nagwek11">
    <w:name w:val="Nagłówek 11"/>
    <w:basedOn w:val="Nagwek10"/>
    <w:rsid w:val="007D4AF9"/>
    <w:pPr>
      <w:autoSpaceDN w:val="0"/>
      <w:textAlignment w:val="baseline"/>
      <w:outlineLvl w:val="0"/>
    </w:pPr>
    <w:rPr>
      <w:rFonts w:ascii="Times New Roman" w:hAnsi="Times New Roman" w:cs="Tahoma"/>
      <w:b/>
      <w:bCs/>
      <w:kern w:val="3"/>
      <w:sz w:val="48"/>
      <w:szCs w:val="48"/>
      <w:lang w:val="de-DE" w:eastAsia="ja-JP" w:bidi="fa-IR"/>
    </w:rPr>
  </w:style>
  <w:style w:type="character" w:customStyle="1" w:styleId="ListLabel1">
    <w:name w:val="ListLabel 1"/>
    <w:rsid w:val="007D4AF9"/>
    <w:rPr>
      <w:rFonts w:eastAsia="Times New Roman" w:cs="Times New Roman"/>
    </w:rPr>
  </w:style>
  <w:style w:type="character" w:customStyle="1" w:styleId="ListLabel2">
    <w:name w:val="ListLabel 2"/>
    <w:rsid w:val="007D4AF9"/>
    <w:rPr>
      <w:rFonts w:cs="Courier New"/>
    </w:rPr>
  </w:style>
  <w:style w:type="character" w:customStyle="1" w:styleId="ListLabel3">
    <w:name w:val="ListLabel 3"/>
    <w:rsid w:val="007D4AF9"/>
    <w:rPr>
      <w:b/>
    </w:rPr>
  </w:style>
  <w:style w:type="numbering" w:customStyle="1" w:styleId="WWNum1">
    <w:name w:val="WWNum1"/>
    <w:basedOn w:val="Bezlisty"/>
    <w:rsid w:val="007D4AF9"/>
    <w:pPr>
      <w:numPr>
        <w:numId w:val="25"/>
      </w:numPr>
    </w:pPr>
  </w:style>
  <w:style w:type="numbering" w:customStyle="1" w:styleId="WWNum2">
    <w:name w:val="WWNum2"/>
    <w:basedOn w:val="Bezlisty"/>
    <w:rsid w:val="007D4AF9"/>
    <w:pPr>
      <w:numPr>
        <w:numId w:val="26"/>
      </w:numPr>
    </w:pPr>
  </w:style>
  <w:style w:type="numbering" w:customStyle="1" w:styleId="WWNum3">
    <w:name w:val="WWNum3"/>
    <w:basedOn w:val="Bezlisty"/>
    <w:rsid w:val="007D4AF9"/>
    <w:pPr>
      <w:numPr>
        <w:numId w:val="27"/>
      </w:numPr>
    </w:pPr>
  </w:style>
  <w:style w:type="numbering" w:customStyle="1" w:styleId="WWNum4">
    <w:name w:val="WWNum4"/>
    <w:basedOn w:val="Bezlisty"/>
    <w:rsid w:val="007D4AF9"/>
    <w:pPr>
      <w:numPr>
        <w:numId w:val="28"/>
      </w:numPr>
    </w:pPr>
  </w:style>
  <w:style w:type="numbering" w:customStyle="1" w:styleId="WWNum5">
    <w:name w:val="WWNum5"/>
    <w:basedOn w:val="Bezlisty"/>
    <w:rsid w:val="007D4AF9"/>
    <w:pPr>
      <w:numPr>
        <w:numId w:val="29"/>
      </w:numPr>
    </w:pPr>
  </w:style>
  <w:style w:type="numbering" w:customStyle="1" w:styleId="WWNum6">
    <w:name w:val="WWNum6"/>
    <w:basedOn w:val="Bezlisty"/>
    <w:rsid w:val="007D4AF9"/>
    <w:pPr>
      <w:numPr>
        <w:numId w:val="30"/>
      </w:numPr>
    </w:pPr>
  </w:style>
  <w:style w:type="numbering" w:customStyle="1" w:styleId="WWNum7">
    <w:name w:val="WWNum7"/>
    <w:basedOn w:val="Bezlisty"/>
    <w:rsid w:val="007D4AF9"/>
    <w:pPr>
      <w:numPr>
        <w:numId w:val="31"/>
      </w:numPr>
    </w:pPr>
  </w:style>
  <w:style w:type="numbering" w:customStyle="1" w:styleId="WWNum8">
    <w:name w:val="WWNum8"/>
    <w:basedOn w:val="Bezlisty"/>
    <w:rsid w:val="007D4AF9"/>
    <w:pPr>
      <w:numPr>
        <w:numId w:val="32"/>
      </w:numPr>
    </w:pPr>
  </w:style>
  <w:style w:type="numbering" w:customStyle="1" w:styleId="WWNum9">
    <w:name w:val="WWNum9"/>
    <w:basedOn w:val="Bezlisty"/>
    <w:rsid w:val="007D4AF9"/>
    <w:pPr>
      <w:numPr>
        <w:numId w:val="33"/>
      </w:numPr>
    </w:pPr>
  </w:style>
  <w:style w:type="numbering" w:customStyle="1" w:styleId="WWNum10">
    <w:name w:val="WWNum10"/>
    <w:basedOn w:val="Bezlisty"/>
    <w:rsid w:val="007D4AF9"/>
    <w:pPr>
      <w:numPr>
        <w:numId w:val="34"/>
      </w:numPr>
    </w:pPr>
  </w:style>
  <w:style w:type="numbering" w:customStyle="1" w:styleId="WWNum11">
    <w:name w:val="WWNum11"/>
    <w:basedOn w:val="Bezlisty"/>
    <w:rsid w:val="007D4AF9"/>
    <w:pPr>
      <w:numPr>
        <w:numId w:val="35"/>
      </w:numPr>
    </w:pPr>
  </w:style>
  <w:style w:type="numbering" w:customStyle="1" w:styleId="WWNum12">
    <w:name w:val="WWNum12"/>
    <w:basedOn w:val="Bezlisty"/>
    <w:rsid w:val="007D4AF9"/>
    <w:pPr>
      <w:numPr>
        <w:numId w:val="36"/>
      </w:numPr>
    </w:pPr>
  </w:style>
  <w:style w:type="numbering" w:customStyle="1" w:styleId="WWNum13">
    <w:name w:val="WWNum13"/>
    <w:basedOn w:val="Bezlisty"/>
    <w:rsid w:val="007D4AF9"/>
    <w:pPr>
      <w:numPr>
        <w:numId w:val="37"/>
      </w:numPr>
    </w:pPr>
  </w:style>
  <w:style w:type="numbering" w:customStyle="1" w:styleId="Bezlisty1">
    <w:name w:val="Bez listy1"/>
    <w:next w:val="Bezlisty"/>
    <w:uiPriority w:val="99"/>
    <w:semiHidden/>
    <w:rsid w:val="007D4AF9"/>
  </w:style>
  <w:style w:type="character" w:styleId="Uwydatnienie">
    <w:name w:val="Emphasis"/>
    <w:basedOn w:val="Domylnaczcionkaakapitu"/>
    <w:qFormat/>
    <w:rsid w:val="007D4AF9"/>
    <w:rPr>
      <w:b/>
      <w:bCs/>
      <w:i w:val="0"/>
      <w:iCs w:val="0"/>
    </w:rPr>
  </w:style>
  <w:style w:type="paragraph" w:customStyle="1" w:styleId="Akapitzlist1">
    <w:name w:val="Akapit z listą1"/>
    <w:basedOn w:val="Normalny"/>
    <w:rsid w:val="007D4AF9"/>
    <w:pPr>
      <w:widowControl/>
      <w:suppressAutoHyphens w:val="0"/>
      <w:overflowPunct/>
      <w:autoSpaceDE/>
      <w:autoSpaceDN/>
      <w:adjustRightInd/>
      <w:spacing w:after="200" w:line="276" w:lineRule="auto"/>
      <w:ind w:left="720"/>
      <w:contextualSpacing/>
      <w:textAlignment w:val="auto"/>
    </w:pPr>
    <w:rPr>
      <w:rFonts w:ascii="Calibri" w:hAnsi="Calibri"/>
      <w:kern w:val="0"/>
      <w:sz w:val="22"/>
      <w:szCs w:val="22"/>
      <w:lang w:val="pl-PL" w:eastAsia="en-US"/>
    </w:rPr>
  </w:style>
  <w:style w:type="character" w:customStyle="1" w:styleId="WW8Num2z0">
    <w:name w:val="WW8Num2z0"/>
    <w:rsid w:val="007D4AF9"/>
    <w:rPr>
      <w:rFonts w:ascii="Wingdings" w:hAnsi="Wingdings"/>
    </w:rPr>
  </w:style>
  <w:style w:type="character" w:customStyle="1" w:styleId="WW8Num3z0">
    <w:name w:val="WW8Num3z0"/>
    <w:rsid w:val="007D4AF9"/>
    <w:rPr>
      <w:rFonts w:ascii="Symbol" w:hAnsi="Symbol"/>
    </w:rPr>
  </w:style>
  <w:style w:type="character" w:customStyle="1" w:styleId="WW8Num4z0">
    <w:name w:val="WW8Num4z0"/>
    <w:rsid w:val="007D4AF9"/>
    <w:rPr>
      <w:rFonts w:ascii="Wingdings" w:hAnsi="Wingdings"/>
    </w:rPr>
  </w:style>
  <w:style w:type="character" w:customStyle="1" w:styleId="WW8Num5z0">
    <w:name w:val="WW8Num5z0"/>
    <w:rsid w:val="007D4AF9"/>
    <w:rPr>
      <w:sz w:val="24"/>
      <w:szCs w:val="24"/>
    </w:rPr>
  </w:style>
  <w:style w:type="character" w:customStyle="1" w:styleId="WW8Num6z0">
    <w:name w:val="WW8Num6z0"/>
    <w:rsid w:val="007D4AF9"/>
    <w:rPr>
      <w:rFonts w:ascii="Times New Roman" w:eastAsia="Courier New" w:hAnsi="Times New Roman" w:cs="Times New Roman"/>
    </w:rPr>
  </w:style>
  <w:style w:type="character" w:customStyle="1" w:styleId="WW8Num7z0">
    <w:name w:val="WW8Num7z0"/>
    <w:rsid w:val="007D4AF9"/>
    <w:rPr>
      <w:rFonts w:ascii="Wingdings" w:hAnsi="Wingdings"/>
    </w:rPr>
  </w:style>
  <w:style w:type="character" w:customStyle="1" w:styleId="Absatz-Standardschriftart">
    <w:name w:val="Absatz-Standardschriftart"/>
    <w:rsid w:val="007D4AF9"/>
  </w:style>
  <w:style w:type="character" w:customStyle="1" w:styleId="WW8Num9z0">
    <w:name w:val="WW8Num9z0"/>
    <w:rsid w:val="007D4AF9"/>
    <w:rPr>
      <w:rFonts w:ascii="Wingdings" w:hAnsi="Wingdings"/>
    </w:rPr>
  </w:style>
  <w:style w:type="character" w:customStyle="1" w:styleId="WW8Num11z0">
    <w:name w:val="WW8Num11z0"/>
    <w:rsid w:val="007D4AF9"/>
    <w:rPr>
      <w:rFonts w:ascii="Symbol" w:hAnsi="Symbol"/>
    </w:rPr>
  </w:style>
  <w:style w:type="character" w:customStyle="1" w:styleId="WW8Num12z0">
    <w:name w:val="WW8Num12z0"/>
    <w:rsid w:val="007D4AF9"/>
    <w:rPr>
      <w:rFonts w:ascii="Symbol" w:hAnsi="Symbol"/>
    </w:rPr>
  </w:style>
  <w:style w:type="character" w:customStyle="1" w:styleId="WW8Num13z0">
    <w:name w:val="WW8Num13z0"/>
    <w:rsid w:val="007D4AF9"/>
    <w:rPr>
      <w:sz w:val="24"/>
    </w:rPr>
  </w:style>
  <w:style w:type="character" w:customStyle="1" w:styleId="WW8Num14z0">
    <w:name w:val="WW8Num14z0"/>
    <w:rsid w:val="007D4AF9"/>
    <w:rPr>
      <w:rFonts w:ascii="Wingdings" w:hAnsi="Wingdings"/>
    </w:rPr>
  </w:style>
  <w:style w:type="character" w:customStyle="1" w:styleId="WW8Num16z0">
    <w:name w:val="WW8Num16z0"/>
    <w:rsid w:val="007D4AF9"/>
    <w:rPr>
      <w:rFonts w:ascii="Wingdings" w:hAnsi="Wingdings"/>
    </w:rPr>
  </w:style>
  <w:style w:type="character" w:customStyle="1" w:styleId="WW8Num17z0">
    <w:name w:val="WW8Num17z0"/>
    <w:rsid w:val="007D4AF9"/>
    <w:rPr>
      <w:rFonts w:ascii="Wingdings" w:hAnsi="Wingdings"/>
    </w:rPr>
  </w:style>
  <w:style w:type="character" w:customStyle="1" w:styleId="WW8Num28z0">
    <w:name w:val="WW8Num28z0"/>
    <w:rsid w:val="007D4AF9"/>
    <w:rPr>
      <w:sz w:val="24"/>
    </w:rPr>
  </w:style>
  <w:style w:type="character" w:customStyle="1" w:styleId="WW8Num29z0">
    <w:name w:val="WW8Num29z0"/>
    <w:rsid w:val="007D4AF9"/>
    <w:rPr>
      <w:rFonts w:ascii="Times New Roman" w:hAnsi="Times New Roman" w:cs="Times New Roman"/>
      <w:sz w:val="24"/>
      <w:szCs w:val="24"/>
    </w:rPr>
  </w:style>
  <w:style w:type="character" w:customStyle="1" w:styleId="Domylnaczcionkaakapitu2">
    <w:name w:val="Domyślna czcionka akapitu2"/>
    <w:rsid w:val="007D4AF9"/>
  </w:style>
  <w:style w:type="character" w:customStyle="1" w:styleId="WW8Num1z0">
    <w:name w:val="WW8Num1z0"/>
    <w:rsid w:val="007D4AF9"/>
    <w:rPr>
      <w:rFonts w:ascii="Times New Roman" w:hAnsi="Times New Roman" w:cs="Times New Roman"/>
      <w:sz w:val="24"/>
      <w:szCs w:val="24"/>
    </w:rPr>
  </w:style>
  <w:style w:type="character" w:customStyle="1" w:styleId="WW8Num3z1">
    <w:name w:val="WW8Num3z1"/>
    <w:rsid w:val="007D4AF9"/>
    <w:rPr>
      <w:rFonts w:ascii="Times New Roman" w:eastAsia="Courier New" w:hAnsi="Times New Roman" w:cs="Times New Roman"/>
    </w:rPr>
  </w:style>
  <w:style w:type="character" w:customStyle="1" w:styleId="WW8Num3z2">
    <w:name w:val="WW8Num3z2"/>
    <w:rsid w:val="007D4AF9"/>
    <w:rPr>
      <w:rFonts w:ascii="Wingdings" w:hAnsi="Wingdings"/>
    </w:rPr>
  </w:style>
  <w:style w:type="character" w:customStyle="1" w:styleId="WW8Num3z4">
    <w:name w:val="WW8Num3z4"/>
    <w:rsid w:val="007D4AF9"/>
    <w:rPr>
      <w:rFonts w:ascii="Courier New" w:hAnsi="Courier New"/>
    </w:rPr>
  </w:style>
  <w:style w:type="character" w:customStyle="1" w:styleId="WW8Num6z1">
    <w:name w:val="WW8Num6z1"/>
    <w:rsid w:val="007D4AF9"/>
    <w:rPr>
      <w:rFonts w:ascii="Courier New" w:hAnsi="Courier New"/>
    </w:rPr>
  </w:style>
  <w:style w:type="character" w:customStyle="1" w:styleId="WW8Num6z3">
    <w:name w:val="WW8Num6z3"/>
    <w:rsid w:val="007D4AF9"/>
    <w:rPr>
      <w:rFonts w:ascii="Symbol" w:hAnsi="Symbol"/>
    </w:rPr>
  </w:style>
  <w:style w:type="character" w:customStyle="1" w:styleId="WW8Num8z0">
    <w:name w:val="WW8Num8z0"/>
    <w:rsid w:val="007D4AF9"/>
    <w:rPr>
      <w:rFonts w:ascii="Wingdings" w:hAnsi="Wingdings"/>
    </w:rPr>
  </w:style>
  <w:style w:type="character" w:customStyle="1" w:styleId="WW8Num8z1">
    <w:name w:val="WW8Num8z1"/>
    <w:rsid w:val="007D4AF9"/>
    <w:rPr>
      <w:rFonts w:ascii="Courier New" w:hAnsi="Courier New"/>
    </w:rPr>
  </w:style>
  <w:style w:type="character" w:customStyle="1" w:styleId="WW8Num8z3">
    <w:name w:val="WW8Num8z3"/>
    <w:rsid w:val="007D4AF9"/>
    <w:rPr>
      <w:rFonts w:ascii="Symbol" w:hAnsi="Symbol"/>
    </w:rPr>
  </w:style>
  <w:style w:type="character" w:customStyle="1" w:styleId="WW8Num10z0">
    <w:name w:val="WW8Num10z0"/>
    <w:rsid w:val="007D4AF9"/>
    <w:rPr>
      <w:rFonts w:ascii="Wingdings" w:hAnsi="Wingdings"/>
    </w:rPr>
  </w:style>
  <w:style w:type="character" w:customStyle="1" w:styleId="WW8Num15z0">
    <w:name w:val="WW8Num15z0"/>
    <w:rsid w:val="007D4AF9"/>
    <w:rPr>
      <w:rFonts w:ascii="Times New Roman" w:eastAsia="Times New Roman" w:hAnsi="Times New Roman" w:cs="Times New Roman"/>
    </w:rPr>
  </w:style>
  <w:style w:type="character" w:customStyle="1" w:styleId="WW8Num17z1">
    <w:name w:val="WW8Num17z1"/>
    <w:rsid w:val="007D4AF9"/>
    <w:rPr>
      <w:rFonts w:ascii="Courier New" w:hAnsi="Courier New"/>
    </w:rPr>
  </w:style>
  <w:style w:type="character" w:customStyle="1" w:styleId="WW8Num17z3">
    <w:name w:val="WW8Num17z3"/>
    <w:rsid w:val="007D4AF9"/>
    <w:rPr>
      <w:rFonts w:ascii="Symbol" w:hAnsi="Symbol"/>
    </w:rPr>
  </w:style>
  <w:style w:type="character" w:customStyle="1" w:styleId="WW8Num18z0">
    <w:name w:val="WW8Num18z0"/>
    <w:rsid w:val="007D4AF9"/>
    <w:rPr>
      <w:rFonts w:ascii="Times New Roman" w:eastAsia="Times New Roman" w:hAnsi="Times New Roman" w:cs="Times New Roman"/>
    </w:rPr>
  </w:style>
  <w:style w:type="character" w:customStyle="1" w:styleId="WW8Num18z1">
    <w:name w:val="WW8Num18z1"/>
    <w:rsid w:val="007D4AF9"/>
    <w:rPr>
      <w:rFonts w:ascii="Symbol" w:hAnsi="Symbol"/>
    </w:rPr>
  </w:style>
  <w:style w:type="character" w:customStyle="1" w:styleId="WW8Num18z2">
    <w:name w:val="WW8Num18z2"/>
    <w:rsid w:val="007D4AF9"/>
    <w:rPr>
      <w:rFonts w:ascii="Wingdings" w:hAnsi="Wingdings"/>
    </w:rPr>
  </w:style>
  <w:style w:type="character" w:customStyle="1" w:styleId="WW8Num18z4">
    <w:name w:val="WW8Num18z4"/>
    <w:rsid w:val="007D4AF9"/>
    <w:rPr>
      <w:rFonts w:ascii="Courier New" w:hAnsi="Courier New"/>
    </w:rPr>
  </w:style>
  <w:style w:type="character" w:customStyle="1" w:styleId="WW8Num21z0">
    <w:name w:val="WW8Num21z0"/>
    <w:rsid w:val="007D4AF9"/>
    <w:rPr>
      <w:rFonts w:ascii="Times New Roman" w:eastAsia="Times New Roman" w:hAnsi="Times New Roman" w:cs="Times New Roman"/>
    </w:rPr>
  </w:style>
  <w:style w:type="character" w:customStyle="1" w:styleId="WW8Num21z1">
    <w:name w:val="WW8Num21z1"/>
    <w:rsid w:val="007D4AF9"/>
    <w:rPr>
      <w:rFonts w:ascii="Courier New" w:hAnsi="Courier New"/>
    </w:rPr>
  </w:style>
  <w:style w:type="character" w:customStyle="1" w:styleId="WW8Num21z2">
    <w:name w:val="WW8Num21z2"/>
    <w:rsid w:val="007D4AF9"/>
    <w:rPr>
      <w:rFonts w:ascii="Wingdings" w:hAnsi="Wingdings"/>
    </w:rPr>
  </w:style>
  <w:style w:type="character" w:customStyle="1" w:styleId="WW8Num21z3">
    <w:name w:val="WW8Num21z3"/>
    <w:rsid w:val="007D4AF9"/>
    <w:rPr>
      <w:rFonts w:ascii="Symbol" w:hAnsi="Symbol"/>
    </w:rPr>
  </w:style>
  <w:style w:type="character" w:customStyle="1" w:styleId="Domylnaczcionkaakapitu1">
    <w:name w:val="Domyślna czcionka akapitu1"/>
    <w:uiPriority w:val="99"/>
    <w:rsid w:val="007D4AF9"/>
  </w:style>
  <w:style w:type="character" w:customStyle="1" w:styleId="ZnakZnak1">
    <w:name w:val="Znak Znak1"/>
    <w:basedOn w:val="Domylnaczcionkaakapitu2"/>
    <w:rsid w:val="007D4AF9"/>
    <w:rPr>
      <w:rFonts w:ascii="Tahoma" w:hAnsi="Tahoma" w:cs="Tahoma"/>
      <w:sz w:val="16"/>
      <w:szCs w:val="16"/>
    </w:rPr>
  </w:style>
  <w:style w:type="character" w:customStyle="1" w:styleId="ZnakZnak">
    <w:name w:val="Znak Znak"/>
    <w:basedOn w:val="Domylnaczcionkaakapitu2"/>
    <w:rsid w:val="007D4AF9"/>
    <w:rPr>
      <w:rFonts w:ascii="Tahoma" w:hAnsi="Tahoma" w:cs="Tahoma"/>
      <w:sz w:val="16"/>
      <w:szCs w:val="16"/>
    </w:rPr>
  </w:style>
  <w:style w:type="paragraph" w:customStyle="1" w:styleId="Nagwek20">
    <w:name w:val="Nagłówek2"/>
    <w:basedOn w:val="Normalny"/>
    <w:next w:val="Tekstpodstawowy"/>
    <w:rsid w:val="007D4AF9"/>
    <w:pPr>
      <w:keepNext/>
      <w:widowControl/>
      <w:overflowPunct/>
      <w:autoSpaceDE/>
      <w:autoSpaceDN/>
      <w:adjustRightInd/>
      <w:spacing w:before="240" w:after="120"/>
      <w:textAlignment w:val="auto"/>
    </w:pPr>
    <w:rPr>
      <w:rFonts w:ascii="Nimbus Sans L" w:eastAsia="DejaVu Sans" w:hAnsi="Nimbus Sans L" w:cs="DejaVu Sans"/>
      <w:kern w:val="0"/>
      <w:sz w:val="28"/>
      <w:szCs w:val="28"/>
      <w:lang w:val="pl-PL" w:eastAsia="ar-SA"/>
    </w:rPr>
  </w:style>
  <w:style w:type="paragraph" w:customStyle="1" w:styleId="Podpis2">
    <w:name w:val="Podpis2"/>
    <w:basedOn w:val="Normalny"/>
    <w:rsid w:val="007D4AF9"/>
    <w:pPr>
      <w:widowControl/>
      <w:suppressLineNumbers/>
      <w:overflowPunct/>
      <w:autoSpaceDE/>
      <w:autoSpaceDN/>
      <w:adjustRightInd/>
      <w:spacing w:before="120" w:after="120"/>
      <w:textAlignment w:val="auto"/>
    </w:pPr>
    <w:rPr>
      <w:i/>
      <w:iCs/>
      <w:kern w:val="0"/>
      <w:szCs w:val="24"/>
      <w:lang w:val="pl-PL" w:eastAsia="ar-SA"/>
    </w:rPr>
  </w:style>
  <w:style w:type="paragraph" w:customStyle="1" w:styleId="Tekstpodstawowy31">
    <w:name w:val="Tekst podstawowy 31"/>
    <w:basedOn w:val="Normalny"/>
    <w:rsid w:val="007D4AF9"/>
    <w:pPr>
      <w:widowControl/>
      <w:overflowPunct/>
      <w:autoSpaceDE/>
      <w:autoSpaceDN/>
      <w:adjustRightInd/>
      <w:spacing w:after="120"/>
      <w:textAlignment w:val="auto"/>
    </w:pPr>
    <w:rPr>
      <w:kern w:val="0"/>
      <w:sz w:val="16"/>
      <w:szCs w:val="16"/>
      <w:lang w:val="pl-PL" w:eastAsia="ar-SA"/>
    </w:rPr>
  </w:style>
  <w:style w:type="paragraph" w:customStyle="1" w:styleId="Tekstpodstawowywcity21">
    <w:name w:val="Tekst podstawowy wcięty 21"/>
    <w:basedOn w:val="Normalny"/>
    <w:rsid w:val="007D4AF9"/>
    <w:pPr>
      <w:widowControl/>
      <w:overflowPunct/>
      <w:autoSpaceDE/>
      <w:autoSpaceDN/>
      <w:adjustRightInd/>
      <w:spacing w:after="120" w:line="480" w:lineRule="auto"/>
      <w:ind w:left="283"/>
      <w:textAlignment w:val="auto"/>
    </w:pPr>
    <w:rPr>
      <w:kern w:val="0"/>
      <w:szCs w:val="24"/>
      <w:lang w:val="pl-PL" w:eastAsia="ar-SA"/>
    </w:rPr>
  </w:style>
  <w:style w:type="paragraph" w:styleId="Podtytu">
    <w:name w:val="Subtitle"/>
    <w:basedOn w:val="Nagwek10"/>
    <w:next w:val="Tekstpodstawowy"/>
    <w:link w:val="PodtytuZnak"/>
    <w:qFormat/>
    <w:rsid w:val="007D4AF9"/>
    <w:pPr>
      <w:widowControl/>
      <w:jc w:val="center"/>
    </w:pPr>
    <w:rPr>
      <w:rFonts w:ascii="Nimbus Sans L" w:eastAsia="DejaVu Sans" w:hAnsi="Nimbus Sans L" w:cs="DejaVu Sans"/>
      <w:i/>
      <w:iCs/>
      <w:kern w:val="0"/>
      <w:lang w:eastAsia="ar-SA" w:bidi="ar-SA"/>
    </w:rPr>
  </w:style>
  <w:style w:type="character" w:customStyle="1" w:styleId="PodtytuZnak">
    <w:name w:val="Podtytuł Znak"/>
    <w:basedOn w:val="Domylnaczcionkaakapitu"/>
    <w:link w:val="Podtytu"/>
    <w:rsid w:val="007D4AF9"/>
    <w:rPr>
      <w:rFonts w:ascii="Nimbus Sans L" w:eastAsia="DejaVu Sans" w:hAnsi="Nimbus Sans L" w:cs="DejaVu Sans"/>
      <w:i/>
      <w:iCs/>
      <w:sz w:val="28"/>
      <w:szCs w:val="28"/>
      <w:lang w:eastAsia="ar-SA"/>
    </w:rPr>
  </w:style>
  <w:style w:type="paragraph" w:customStyle="1" w:styleId="Tekstpodstawowy21">
    <w:name w:val="Tekst podstawowy 21"/>
    <w:basedOn w:val="Normalny"/>
    <w:rsid w:val="007D4AF9"/>
    <w:pPr>
      <w:widowControl/>
      <w:overflowPunct/>
      <w:autoSpaceDE/>
      <w:autoSpaceDN/>
      <w:adjustRightInd/>
      <w:spacing w:after="120" w:line="480" w:lineRule="auto"/>
      <w:textAlignment w:val="auto"/>
    </w:pPr>
    <w:rPr>
      <w:kern w:val="0"/>
      <w:lang w:val="pl-PL" w:eastAsia="ar-SA"/>
    </w:rPr>
  </w:style>
  <w:style w:type="paragraph" w:customStyle="1" w:styleId="Zawartotabeli">
    <w:name w:val="Zawartość tabeli"/>
    <w:basedOn w:val="Normalny"/>
    <w:rsid w:val="007D4AF9"/>
    <w:pPr>
      <w:widowControl/>
      <w:suppressLineNumbers/>
      <w:overflowPunct/>
      <w:autoSpaceDE/>
      <w:autoSpaceDN/>
      <w:adjustRightInd/>
      <w:textAlignment w:val="auto"/>
    </w:pPr>
    <w:rPr>
      <w:kern w:val="0"/>
      <w:szCs w:val="24"/>
      <w:lang w:val="pl-PL" w:eastAsia="ar-SA"/>
    </w:rPr>
  </w:style>
  <w:style w:type="paragraph" w:customStyle="1" w:styleId="Nagwektabeli">
    <w:name w:val="Nagłówek tabeli"/>
    <w:basedOn w:val="Zawartotabeli"/>
    <w:rsid w:val="007D4AF9"/>
    <w:pPr>
      <w:jc w:val="center"/>
    </w:pPr>
    <w:rPr>
      <w:b/>
      <w:bCs/>
    </w:rPr>
  </w:style>
  <w:style w:type="paragraph" w:customStyle="1" w:styleId="Plandokumentu1">
    <w:name w:val="Plan dokumentu1"/>
    <w:basedOn w:val="Normalny"/>
    <w:rsid w:val="007D4AF9"/>
    <w:pPr>
      <w:widowControl/>
      <w:overflowPunct/>
      <w:autoSpaceDE/>
      <w:autoSpaceDN/>
      <w:adjustRightInd/>
      <w:textAlignment w:val="auto"/>
    </w:pPr>
    <w:rPr>
      <w:rFonts w:ascii="Tahoma" w:hAnsi="Tahoma" w:cs="Tahoma"/>
      <w:kern w:val="0"/>
      <w:sz w:val="16"/>
      <w:szCs w:val="16"/>
      <w:lang w:val="pl-PL" w:eastAsia="ar-SA"/>
    </w:rPr>
  </w:style>
  <w:style w:type="paragraph" w:customStyle="1" w:styleId="Zawartoramki">
    <w:name w:val="Zawartość ramki"/>
    <w:basedOn w:val="Tekstpodstawowy"/>
    <w:rsid w:val="007D4AF9"/>
    <w:pPr>
      <w:widowControl/>
      <w:spacing w:after="0"/>
      <w:jc w:val="center"/>
    </w:pPr>
    <w:rPr>
      <w:rFonts w:eastAsia="Times New Roman" w:cs="Times New Roman"/>
      <w:b/>
      <w:kern w:val="0"/>
      <w:sz w:val="56"/>
      <w:szCs w:val="20"/>
      <w:lang w:eastAsia="ar-SA" w:bidi="ar-SA"/>
    </w:rPr>
  </w:style>
  <w:style w:type="character" w:styleId="Numerstrony">
    <w:name w:val="page number"/>
    <w:basedOn w:val="Domylnaczcionkaakapitu"/>
    <w:rsid w:val="007D4AF9"/>
  </w:style>
  <w:style w:type="character" w:customStyle="1" w:styleId="st">
    <w:name w:val="st"/>
    <w:basedOn w:val="Domylnaczcionkaakapitu"/>
    <w:rsid w:val="007D4AF9"/>
  </w:style>
  <w:style w:type="paragraph" w:customStyle="1" w:styleId="Bezodstpw1">
    <w:name w:val="Bez odstępów1"/>
    <w:rsid w:val="007D4AF9"/>
    <w:pPr>
      <w:spacing w:after="0" w:line="240" w:lineRule="auto"/>
    </w:pPr>
    <w:rPr>
      <w:rFonts w:ascii="Times New Roman" w:eastAsia="Calibri" w:hAnsi="Times New Roman" w:cs="Times New Roman"/>
      <w:sz w:val="24"/>
      <w:szCs w:val="20"/>
      <w:lang w:eastAsia="pl-PL"/>
    </w:rPr>
  </w:style>
  <w:style w:type="paragraph" w:customStyle="1" w:styleId="1">
    <w:name w:val="1"/>
    <w:basedOn w:val="Normalny"/>
    <w:next w:val="Nagwek"/>
    <w:rsid w:val="007D4AF9"/>
    <w:pPr>
      <w:widowControl/>
      <w:tabs>
        <w:tab w:val="center" w:pos="4536"/>
        <w:tab w:val="right" w:pos="9072"/>
      </w:tabs>
      <w:suppressAutoHyphens w:val="0"/>
      <w:overflowPunct/>
      <w:autoSpaceDE/>
      <w:autoSpaceDN/>
      <w:adjustRightInd/>
      <w:textAlignment w:val="auto"/>
    </w:pPr>
    <w:rPr>
      <w:kern w:val="0"/>
      <w:sz w:val="20"/>
      <w:lang w:val="pl-PL"/>
    </w:rPr>
  </w:style>
  <w:style w:type="paragraph" w:customStyle="1" w:styleId="Normalny1">
    <w:name w:val="Normalny1"/>
    <w:uiPriority w:val="99"/>
    <w:rsid w:val="007D4AF9"/>
    <w:pPr>
      <w:spacing w:after="0" w:line="276" w:lineRule="auto"/>
    </w:pPr>
    <w:rPr>
      <w:rFonts w:ascii="Arial" w:eastAsia="Arial" w:hAnsi="Arial" w:cs="Arial"/>
      <w:color w:val="000000"/>
      <w:lang w:eastAsia="pl-PL"/>
    </w:rPr>
  </w:style>
  <w:style w:type="paragraph" w:styleId="Lista3">
    <w:name w:val="List 3"/>
    <w:basedOn w:val="Normalny"/>
    <w:rsid w:val="007D4AF9"/>
    <w:pPr>
      <w:overflowPunct/>
      <w:autoSpaceDE/>
      <w:autoSpaceDN/>
      <w:adjustRightInd/>
      <w:ind w:left="849" w:hanging="283"/>
      <w:contextualSpacing/>
    </w:pPr>
    <w:rPr>
      <w:rFonts w:eastAsia="Lucida Sans Unicode"/>
      <w:szCs w:val="24"/>
      <w:lang w:eastAsia="ar-SA"/>
    </w:rPr>
  </w:style>
  <w:style w:type="paragraph" w:styleId="Listapunktowana">
    <w:name w:val="List Bullet"/>
    <w:basedOn w:val="Normalny"/>
    <w:uiPriority w:val="99"/>
    <w:unhideWhenUsed/>
    <w:rsid w:val="007D4AF9"/>
    <w:pPr>
      <w:widowControl/>
      <w:numPr>
        <w:numId w:val="38"/>
      </w:numPr>
      <w:suppressAutoHyphens w:val="0"/>
      <w:overflowPunct/>
      <w:autoSpaceDE/>
      <w:autoSpaceDN/>
      <w:adjustRightInd/>
      <w:contextualSpacing/>
      <w:textAlignment w:val="auto"/>
    </w:pPr>
    <w:rPr>
      <w:kern w:val="0"/>
      <w:lang w:val="pl-PL"/>
    </w:rPr>
  </w:style>
  <w:style w:type="paragraph" w:styleId="Listapunktowana2">
    <w:name w:val="List Bullet 2"/>
    <w:basedOn w:val="Normalny"/>
    <w:uiPriority w:val="99"/>
    <w:unhideWhenUsed/>
    <w:rsid w:val="007D4AF9"/>
    <w:pPr>
      <w:widowControl/>
      <w:numPr>
        <w:numId w:val="39"/>
      </w:numPr>
      <w:suppressAutoHyphens w:val="0"/>
      <w:overflowPunct/>
      <w:autoSpaceDE/>
      <w:autoSpaceDN/>
      <w:adjustRightInd/>
      <w:contextualSpacing/>
      <w:textAlignment w:val="auto"/>
    </w:pPr>
    <w:rPr>
      <w:kern w:val="0"/>
      <w:lang w:val="pl-PL"/>
    </w:rPr>
  </w:style>
  <w:style w:type="paragraph" w:customStyle="1" w:styleId="Tekstpodstawowywcity22">
    <w:name w:val="Tekst podstawowy wcięty 22"/>
    <w:basedOn w:val="Normalny"/>
    <w:rsid w:val="007D4AF9"/>
    <w:pPr>
      <w:widowControl/>
      <w:overflowPunct/>
      <w:autoSpaceDE/>
      <w:autoSpaceDN/>
      <w:adjustRightInd/>
      <w:spacing w:after="120" w:line="480" w:lineRule="auto"/>
      <w:ind w:left="283"/>
      <w:textAlignment w:val="auto"/>
    </w:pPr>
    <w:rPr>
      <w:szCs w:val="24"/>
      <w:lang w:val="pl-PL" w:eastAsia="zh-CN"/>
    </w:rPr>
  </w:style>
  <w:style w:type="character" w:customStyle="1" w:styleId="apple-converted-space">
    <w:name w:val="apple-converted-space"/>
    <w:basedOn w:val="Domylnaczcionkaakapitu"/>
    <w:rsid w:val="007D4AF9"/>
  </w:style>
  <w:style w:type="paragraph" w:customStyle="1" w:styleId="Tytutabeli">
    <w:name w:val="Tytuł tabeli"/>
    <w:basedOn w:val="Zawartotabeli"/>
    <w:rsid w:val="007D4AF9"/>
    <w:pPr>
      <w:jc w:val="center"/>
    </w:pPr>
    <w:rPr>
      <w:b/>
      <w:i/>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40</Pages>
  <Words>9300</Words>
  <Characters>55805</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Bernard Jach</cp:lastModifiedBy>
  <cp:revision>16</cp:revision>
  <dcterms:created xsi:type="dcterms:W3CDTF">2020-02-12T08:20:00Z</dcterms:created>
  <dcterms:modified xsi:type="dcterms:W3CDTF">2020-02-18T12:11:00Z</dcterms:modified>
</cp:coreProperties>
</file>