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849" w:rsidRPr="00A52849" w:rsidRDefault="00193648" w:rsidP="00193648">
      <w:pPr>
        <w:pStyle w:val="Standard"/>
        <w:jc w:val="center"/>
        <w:rPr>
          <w:rFonts w:ascii="Calibri" w:hAnsi="Calibri" w:cs="Calibri"/>
        </w:rPr>
      </w:pPr>
      <w:r>
        <w:rPr>
          <w:rFonts w:ascii="Calibri" w:hAnsi="Calibri" w:cs="Calibri"/>
          <w:b/>
        </w:rPr>
        <w:t xml:space="preserve"> </w:t>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sidRPr="00A52849">
        <w:rPr>
          <w:rFonts w:ascii="Calibri" w:hAnsi="Calibri" w:cs="Calibri"/>
        </w:rPr>
        <w:tab/>
      </w:r>
      <w:r w:rsidRPr="00A52849">
        <w:rPr>
          <w:rFonts w:ascii="Calibri" w:hAnsi="Calibri" w:cs="Calibri"/>
        </w:rPr>
        <w:t xml:space="preserve">        </w:t>
      </w:r>
      <w:r w:rsidR="00A52849" w:rsidRPr="00A52849">
        <w:rPr>
          <w:rFonts w:ascii="Calibri" w:hAnsi="Calibri" w:cs="Calibri"/>
        </w:rPr>
        <w:t>Załącznik nr 8</w:t>
      </w:r>
      <w:r w:rsidRPr="00A52849">
        <w:rPr>
          <w:rFonts w:ascii="Calibri" w:hAnsi="Calibri" w:cs="Calibri"/>
        </w:rPr>
        <w:t xml:space="preserve">        </w:t>
      </w:r>
      <w:r w:rsidR="00A52849" w:rsidRPr="00A52849">
        <w:rPr>
          <w:rFonts w:ascii="Calibri" w:hAnsi="Calibri" w:cs="Calibri"/>
        </w:rPr>
        <w:t xml:space="preserve">                                                             </w:t>
      </w:r>
    </w:p>
    <w:p w:rsidR="00A52849" w:rsidRDefault="00193648" w:rsidP="00193648">
      <w:pPr>
        <w:pStyle w:val="Standard"/>
        <w:jc w:val="center"/>
        <w:rPr>
          <w:rFonts w:ascii="Calibri" w:hAnsi="Calibri" w:cs="Calibri"/>
        </w:rPr>
      </w:pPr>
      <w:r w:rsidRPr="00A52849">
        <w:rPr>
          <w:rFonts w:ascii="Calibri" w:hAnsi="Calibri" w:cs="Calibri"/>
        </w:rPr>
        <w:t xml:space="preserve"> </w:t>
      </w:r>
      <w:r w:rsidR="00A52849" w:rsidRPr="00A52849">
        <w:rPr>
          <w:rFonts w:ascii="Calibri" w:hAnsi="Calibri" w:cs="Calibri"/>
        </w:rPr>
        <w:t>Projektowane postanowienia umowy</w:t>
      </w:r>
      <w:r w:rsidRPr="00A52849">
        <w:rPr>
          <w:rFonts w:ascii="Calibri" w:hAnsi="Calibri" w:cs="Calibri"/>
        </w:rPr>
        <w:t xml:space="preserve">             </w:t>
      </w:r>
    </w:p>
    <w:p w:rsidR="00193648" w:rsidRPr="00A52849" w:rsidRDefault="00193648" w:rsidP="00193648">
      <w:pPr>
        <w:pStyle w:val="Standard"/>
        <w:jc w:val="center"/>
        <w:rPr>
          <w:rFonts w:ascii="Calibri" w:hAnsi="Calibri" w:cs="Calibri"/>
        </w:rPr>
      </w:pPr>
      <w:r w:rsidRPr="00A52849">
        <w:rPr>
          <w:rFonts w:ascii="Calibri" w:hAnsi="Calibri" w:cs="Calibri"/>
        </w:rPr>
        <w:t xml:space="preserve">                                                                  </w:t>
      </w:r>
    </w:p>
    <w:p w:rsidR="00193648" w:rsidRDefault="00A52849" w:rsidP="00193648">
      <w:pPr>
        <w:pStyle w:val="Standard"/>
        <w:jc w:val="center"/>
      </w:pPr>
      <w:r>
        <w:rPr>
          <w:rFonts w:ascii="Calibri" w:hAnsi="Calibri" w:cs="Calibri"/>
          <w:b/>
        </w:rPr>
        <w:t>UMOWA Nr RGK.271.5.1.2023</w:t>
      </w:r>
    </w:p>
    <w:p w:rsidR="00193648" w:rsidRDefault="00193648" w:rsidP="00193648">
      <w:pPr>
        <w:pStyle w:val="Standard"/>
        <w:jc w:val="center"/>
        <w:rPr>
          <w:rFonts w:ascii="Calibri" w:hAnsi="Calibri" w:cs="Calibri"/>
          <w:b/>
        </w:rPr>
      </w:pPr>
    </w:p>
    <w:p w:rsidR="00B744F2" w:rsidRDefault="00B744F2" w:rsidP="00B744F2">
      <w:pPr>
        <w:pStyle w:val="Tekstpodstawowy"/>
        <w:spacing w:after="0"/>
        <w:jc w:val="both"/>
      </w:pPr>
    </w:p>
    <w:p w:rsidR="00B744F2" w:rsidRPr="00D8054A" w:rsidRDefault="00B744F2" w:rsidP="00B744F2">
      <w:pPr>
        <w:pStyle w:val="Tekstpodstawowy"/>
        <w:spacing w:after="0"/>
        <w:jc w:val="both"/>
      </w:pPr>
      <w:r>
        <w:t>Z</w:t>
      </w:r>
      <w:r w:rsidRPr="00D8054A">
        <w:t>awart</w:t>
      </w:r>
      <w:r>
        <w:t>a</w:t>
      </w:r>
      <w:r w:rsidRPr="00D8054A">
        <w:t xml:space="preserve"> w dniu </w:t>
      </w:r>
      <w:r>
        <w:t>………………2023 r</w:t>
      </w:r>
      <w:r w:rsidRPr="00D8054A">
        <w:t xml:space="preserve">. w </w:t>
      </w:r>
      <w:r>
        <w:t>Zarębach Kościelnych</w:t>
      </w:r>
      <w:r w:rsidRPr="00D8054A">
        <w:t xml:space="preserve">, </w:t>
      </w:r>
    </w:p>
    <w:p w:rsidR="00B744F2" w:rsidRPr="00D8054A" w:rsidRDefault="00B744F2" w:rsidP="00B744F2">
      <w:pPr>
        <w:pStyle w:val="Tekstpodstawowy"/>
        <w:spacing w:after="0"/>
        <w:jc w:val="both"/>
      </w:pPr>
      <w:r w:rsidRPr="00D8054A">
        <w:t xml:space="preserve">pomiędzy: </w:t>
      </w:r>
    </w:p>
    <w:p w:rsidR="00B744F2" w:rsidRPr="00D8054A" w:rsidRDefault="00B744F2" w:rsidP="00B744F2">
      <w:pPr>
        <w:pStyle w:val="Tekstpodstawowy"/>
        <w:spacing w:after="0"/>
        <w:jc w:val="both"/>
      </w:pPr>
      <w:r w:rsidRPr="00A837EA">
        <w:rPr>
          <w:b/>
          <w:bCs/>
        </w:rPr>
        <w:t xml:space="preserve">Gminą </w:t>
      </w:r>
      <w:r>
        <w:rPr>
          <w:b/>
          <w:bCs/>
        </w:rPr>
        <w:t>Zaręby Kościelne</w:t>
      </w:r>
      <w:r w:rsidRPr="00D8054A">
        <w:t xml:space="preserve">, ul. </w:t>
      </w:r>
      <w:r>
        <w:t>Kowalska 14</w:t>
      </w:r>
      <w:r w:rsidRPr="00D8054A">
        <w:t xml:space="preserve">, </w:t>
      </w:r>
      <w:r>
        <w:t>07 – 323 Zaręby Kościelne</w:t>
      </w:r>
      <w:r w:rsidRPr="00D8054A">
        <w:t>, reprezentowaną przez:</w:t>
      </w:r>
    </w:p>
    <w:p w:rsidR="00B744F2" w:rsidRPr="00A837EA" w:rsidRDefault="00B744F2" w:rsidP="00B744F2">
      <w:pPr>
        <w:pStyle w:val="Tekstpodstawowy"/>
        <w:spacing w:after="0"/>
        <w:jc w:val="both"/>
        <w:rPr>
          <w:b/>
          <w:bCs/>
        </w:rPr>
      </w:pPr>
      <w:r>
        <w:rPr>
          <w:b/>
          <w:bCs/>
        </w:rPr>
        <w:t>……………………………………</w:t>
      </w:r>
    </w:p>
    <w:p w:rsidR="00B744F2" w:rsidRPr="00D8054A" w:rsidRDefault="00B744F2" w:rsidP="00B744F2">
      <w:pPr>
        <w:pStyle w:val="Tekstpodstawowy"/>
        <w:spacing w:after="0"/>
        <w:jc w:val="both"/>
      </w:pPr>
      <w:r w:rsidRPr="00D8054A">
        <w:t xml:space="preserve">przy kontrasygnacie Skarbnika Gminy – </w:t>
      </w:r>
      <w:r>
        <w:t>……………………………………..</w:t>
      </w:r>
      <w:r w:rsidRPr="00D8054A">
        <w:t xml:space="preserve"> </w:t>
      </w:r>
    </w:p>
    <w:p w:rsidR="00B744F2" w:rsidRPr="00D8054A" w:rsidRDefault="00B744F2" w:rsidP="00B744F2">
      <w:pPr>
        <w:pStyle w:val="Tekstpodstawowy"/>
        <w:spacing w:after="0"/>
        <w:jc w:val="both"/>
      </w:pPr>
      <w:r w:rsidRPr="00D8054A">
        <w:t>zwaną w dalszej części Umowy ZAMAWIAJĄCYM</w:t>
      </w:r>
    </w:p>
    <w:p w:rsidR="00B744F2" w:rsidRPr="001218FE" w:rsidRDefault="00B744F2" w:rsidP="00B744F2">
      <w:pPr>
        <w:jc w:val="both"/>
      </w:pPr>
      <w:r w:rsidRPr="00D8054A">
        <w:t>a</w:t>
      </w:r>
      <w:r w:rsidRPr="001218FE">
        <w:rPr>
          <w:sz w:val="24"/>
          <w:szCs w:val="24"/>
        </w:rPr>
        <w:t>…… …………………………………………………..  NIP: ……………………..</w:t>
      </w:r>
    </w:p>
    <w:p w:rsidR="00B744F2" w:rsidRPr="001218FE" w:rsidRDefault="00B744F2" w:rsidP="00B744F2">
      <w:pPr>
        <w:jc w:val="both"/>
        <w:rPr>
          <w:sz w:val="24"/>
          <w:szCs w:val="24"/>
        </w:rPr>
      </w:pPr>
      <w:r w:rsidRPr="001218FE">
        <w:rPr>
          <w:sz w:val="24"/>
          <w:szCs w:val="24"/>
        </w:rPr>
        <w:t>reprezentowaną przez: ……………………………………</w:t>
      </w:r>
      <w:r>
        <w:rPr>
          <w:sz w:val="24"/>
          <w:szCs w:val="24"/>
        </w:rPr>
        <w:t>…………………………</w:t>
      </w:r>
    </w:p>
    <w:p w:rsidR="00B744F2" w:rsidRPr="008231DA" w:rsidRDefault="00B744F2" w:rsidP="00B744F2">
      <w:pPr>
        <w:jc w:val="both"/>
        <w:rPr>
          <w:sz w:val="24"/>
          <w:szCs w:val="24"/>
        </w:rPr>
      </w:pPr>
      <w:r w:rsidRPr="001218FE">
        <w:rPr>
          <w:sz w:val="24"/>
          <w:szCs w:val="24"/>
        </w:rPr>
        <w:t>zwaną w dalszej części Umowy WYKONAWCĄ,</w:t>
      </w:r>
    </w:p>
    <w:p w:rsidR="00B744F2" w:rsidRDefault="00B744F2" w:rsidP="00B744F2">
      <w:pPr>
        <w:pStyle w:val="BodyText24"/>
        <w:ind w:left="0" w:right="-2"/>
        <w:jc w:val="both"/>
        <w:rPr>
          <w:sz w:val="24"/>
          <w:szCs w:val="24"/>
        </w:rPr>
      </w:pPr>
    </w:p>
    <w:p w:rsidR="00B744F2" w:rsidRDefault="00B744F2" w:rsidP="00B744F2">
      <w:pPr>
        <w:pStyle w:val="BodyText24"/>
        <w:ind w:left="0" w:right="-2"/>
        <w:jc w:val="both"/>
        <w:rPr>
          <w:sz w:val="24"/>
          <w:szCs w:val="24"/>
        </w:rPr>
      </w:pPr>
      <w:r>
        <w:rPr>
          <w:sz w:val="24"/>
          <w:szCs w:val="24"/>
        </w:rPr>
        <w:t xml:space="preserve">W rezultacie dokonania przez Zamawiającego wyboru najkorzystniejszej oferty Wykonawcy, w trybie podstawowym, zgodnie z art. 275 pkt 1 </w:t>
      </w:r>
      <w:r w:rsidRPr="004C29C4">
        <w:rPr>
          <w:i/>
          <w:color w:val="800080"/>
        </w:rPr>
        <w:t xml:space="preserve"> </w:t>
      </w:r>
      <w:r w:rsidRPr="003A3689">
        <w:rPr>
          <w:sz w:val="22"/>
          <w:szCs w:val="22"/>
        </w:rPr>
        <w:t>ustawy z 11 września 2019 roku- Prawo zamówień publicznych, w związku z nowelizacją z dnia 27 listopada 2020 rok</w:t>
      </w:r>
      <w:r>
        <w:rPr>
          <w:sz w:val="22"/>
          <w:szCs w:val="22"/>
        </w:rPr>
        <w:t>u (Dz. U. z 2022 roku, poz. 1710</w:t>
      </w:r>
      <w:r w:rsidRPr="003A3689">
        <w:rPr>
          <w:sz w:val="22"/>
          <w:szCs w:val="22"/>
        </w:rPr>
        <w:t>, ze zmianami),</w:t>
      </w:r>
      <w:r>
        <w:rPr>
          <w:sz w:val="24"/>
          <w:szCs w:val="24"/>
        </w:rPr>
        <w:t xml:space="preserve"> została zawarta umowa o następującej treści:</w:t>
      </w:r>
    </w:p>
    <w:p w:rsidR="00193648" w:rsidRDefault="00193648" w:rsidP="00193648">
      <w:pPr>
        <w:pStyle w:val="BodyText24"/>
        <w:ind w:left="0" w:right="-2"/>
        <w:jc w:val="both"/>
        <w:rPr>
          <w:rFonts w:ascii="Calibri" w:hAnsi="Calibri" w:cs="Calibri"/>
          <w:i/>
          <w:sz w:val="24"/>
          <w:szCs w:val="24"/>
        </w:rPr>
      </w:pPr>
    </w:p>
    <w:p w:rsidR="00193648" w:rsidRDefault="00193648" w:rsidP="00193648">
      <w:pPr>
        <w:pStyle w:val="BodyText24"/>
        <w:ind w:left="0" w:right="283"/>
        <w:jc w:val="both"/>
        <w:rPr>
          <w:rFonts w:ascii="Calibri" w:hAnsi="Calibri" w:cs="Calibri"/>
          <w:sz w:val="24"/>
          <w:szCs w:val="24"/>
        </w:rPr>
      </w:pPr>
    </w:p>
    <w:p w:rsidR="00193648" w:rsidRDefault="00193648" w:rsidP="00193648">
      <w:pPr>
        <w:pStyle w:val="Standard"/>
        <w:jc w:val="center"/>
      </w:pPr>
      <w:r>
        <w:rPr>
          <w:rFonts w:ascii="Calibri" w:eastAsia="Calibri" w:hAnsi="Calibri" w:cs="Calibri"/>
          <w:b/>
        </w:rPr>
        <w:t>PRZEDMIOT UMOWY</w:t>
      </w:r>
    </w:p>
    <w:p w:rsidR="00193648" w:rsidRDefault="00193648" w:rsidP="00193648">
      <w:pPr>
        <w:pStyle w:val="Standard"/>
        <w:jc w:val="center"/>
      </w:pPr>
      <w:r>
        <w:rPr>
          <w:rFonts w:ascii="Calibri" w:eastAsia="Calibri" w:hAnsi="Calibri" w:cs="Calibri"/>
          <w:b/>
        </w:rPr>
        <w:t>§ 1</w:t>
      </w:r>
    </w:p>
    <w:p w:rsidR="00B744F2" w:rsidRPr="00DD57AD" w:rsidRDefault="00B744F2" w:rsidP="00B744F2">
      <w:pPr>
        <w:pStyle w:val="Default"/>
        <w:numPr>
          <w:ilvl w:val="0"/>
          <w:numId w:val="2"/>
        </w:numPr>
        <w:rPr>
          <w:b/>
        </w:rPr>
      </w:pPr>
      <w:r w:rsidRPr="002E0EA9">
        <w:t>Zamawiający zleca, a Wykonawca przyjmuje do wykonania roboty budowlane polegające na wykonaniu zadania pn</w:t>
      </w:r>
      <w:r w:rsidRPr="00C96178">
        <w:t xml:space="preserve">.: </w:t>
      </w:r>
      <w:r w:rsidRPr="00DD57AD">
        <w:rPr>
          <w:b/>
        </w:rPr>
        <w:t>„Przebudowa drogi gminnej w miejscowości Świerże-Kończany -ETAP I”</w:t>
      </w:r>
    </w:p>
    <w:p w:rsidR="00193648" w:rsidRDefault="00193648" w:rsidP="00193648">
      <w:pPr>
        <w:pStyle w:val="Standard"/>
        <w:numPr>
          <w:ilvl w:val="0"/>
          <w:numId w:val="2"/>
        </w:numPr>
        <w:ind w:left="284" w:hanging="284"/>
        <w:jc w:val="both"/>
        <w:rPr>
          <w:rFonts w:ascii="Calibri" w:hAnsi="Calibri" w:cs="Calibri"/>
        </w:rPr>
      </w:pPr>
      <w:r>
        <w:rPr>
          <w:rFonts w:ascii="Calibri" w:hAnsi="Calibri" w:cs="Calibri"/>
        </w:rPr>
        <w:t>Szczegółowy zakres robót budowlanych określa dokumentacja projektowa i S</w:t>
      </w:r>
      <w:r w:rsidR="00B744F2">
        <w:rPr>
          <w:rFonts w:ascii="Calibri" w:hAnsi="Calibri" w:cs="Calibri"/>
        </w:rPr>
        <w:t>pecyfikacja War</w:t>
      </w:r>
      <w:r w:rsidR="00A52849">
        <w:rPr>
          <w:rFonts w:ascii="Calibri" w:hAnsi="Calibri" w:cs="Calibri"/>
        </w:rPr>
        <w:t>unków Zamówienia, przedmiar robó</w:t>
      </w:r>
      <w:r w:rsidR="00B744F2">
        <w:rPr>
          <w:rFonts w:ascii="Calibri" w:hAnsi="Calibri" w:cs="Calibri"/>
        </w:rPr>
        <w:t>t.</w:t>
      </w:r>
    </w:p>
    <w:p w:rsidR="00193648" w:rsidRDefault="00193648" w:rsidP="00193648">
      <w:pPr>
        <w:pStyle w:val="Standard"/>
        <w:numPr>
          <w:ilvl w:val="0"/>
          <w:numId w:val="2"/>
        </w:numPr>
        <w:ind w:left="284" w:hanging="284"/>
        <w:jc w:val="both"/>
        <w:rPr>
          <w:rFonts w:ascii="Calibri" w:hAnsi="Calibri" w:cs="Calibri"/>
        </w:rPr>
      </w:pPr>
      <w:r>
        <w:rPr>
          <w:rFonts w:ascii="Calibri" w:hAnsi="Calibri" w:cs="Calibri"/>
        </w:rPr>
        <w:t>Załączniki, o których mowa wyżej wraz z ofertą Wykonawcy stanowią integralną część niniejszej umowy.</w:t>
      </w:r>
    </w:p>
    <w:p w:rsidR="00193648" w:rsidRDefault="00193648" w:rsidP="00193648">
      <w:pPr>
        <w:pStyle w:val="Standard"/>
        <w:jc w:val="center"/>
      </w:pPr>
      <w:r>
        <w:rPr>
          <w:rFonts w:ascii="Calibri" w:eastAsia="Calibri" w:hAnsi="Calibri" w:cs="Calibri"/>
          <w:b/>
        </w:rPr>
        <w:t>§ 2.</w:t>
      </w:r>
    </w:p>
    <w:p w:rsidR="00193648" w:rsidRDefault="00193648" w:rsidP="00193648">
      <w:pPr>
        <w:pStyle w:val="Heading"/>
        <w:numPr>
          <w:ilvl w:val="0"/>
          <w:numId w:val="10"/>
        </w:numPr>
        <w:tabs>
          <w:tab w:val="clear" w:pos="4536"/>
          <w:tab w:val="clear" w:pos="9072"/>
          <w:tab w:val="center" w:pos="-3316"/>
          <w:tab w:val="right" w:pos="5472"/>
        </w:tabs>
        <w:jc w:val="both"/>
      </w:pPr>
      <w:r>
        <w:rPr>
          <w:rFonts w:ascii="Calibri" w:eastAsia="Calibri" w:hAnsi="Calibri" w:cs="Calibri"/>
          <w:spacing w:val="1"/>
        </w:rPr>
        <w:t xml:space="preserve">Wykonawca  oświadcza,   że   zapoznał   się   z  dokumentacją projektową oraz specyfikacją techniczną wykonania i odbioru robót budowlanych, przedmiarem  robot i </w:t>
      </w:r>
      <w:r>
        <w:rPr>
          <w:rFonts w:ascii="Calibri" w:eastAsia="Calibri" w:hAnsi="Calibri" w:cs="Calibri"/>
          <w:spacing w:val="10"/>
        </w:rPr>
        <w:t xml:space="preserve">nie wnosi do nich </w:t>
      </w:r>
      <w:r>
        <w:rPr>
          <w:rFonts w:ascii="Calibri" w:eastAsia="Calibri" w:hAnsi="Calibri" w:cs="Calibri"/>
          <w:spacing w:val="-1"/>
        </w:rPr>
        <w:t xml:space="preserve">żadnych zastrzeżeń oraz </w:t>
      </w:r>
      <w:r>
        <w:rPr>
          <w:rFonts w:ascii="Calibri" w:eastAsia="Calibri" w:hAnsi="Calibri" w:cs="Calibri"/>
        </w:rPr>
        <w:t>uznaje, że dokumentacja ta jest kompletna z punktu widzenia celu, jakiemu ma służyć i pozwala na pełną realizację zadania.</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eastAsia="Calibri" w:hAnsi="Calibri" w:cs="Calibri"/>
          <w:color w:val="000000"/>
          <w:spacing w:val="5"/>
        </w:rPr>
        <w:t xml:space="preserve">Wykonawca zobowiązuje się do wykonania przedmiotu umowy zgodnie </w:t>
      </w:r>
      <w:r>
        <w:rPr>
          <w:rFonts w:ascii="Calibri" w:eastAsia="Calibri" w:hAnsi="Calibri" w:cs="Calibri"/>
          <w:color w:val="000000"/>
          <w:spacing w:val="5"/>
        </w:rPr>
        <w:br/>
        <w:t xml:space="preserve">z warunkami SWZ, </w:t>
      </w:r>
      <w:r>
        <w:rPr>
          <w:rFonts w:ascii="Calibri" w:eastAsia="Calibri" w:hAnsi="Calibri" w:cs="Calibri"/>
          <w:color w:val="000000"/>
          <w:spacing w:val="-4"/>
        </w:rPr>
        <w:t xml:space="preserve">w oparciu o dokumentację projektową , kosztorysem ofertowym zgodnie z zasadami wiedzy technicznej, </w:t>
      </w:r>
      <w:r>
        <w:rPr>
          <w:rFonts w:ascii="Calibri" w:eastAsia="Calibri" w:hAnsi="Calibri" w:cs="Calibri"/>
          <w:color w:val="000000"/>
          <w:spacing w:val="4"/>
        </w:rPr>
        <w:t xml:space="preserve">przepisami BHP oraz „Specyfikacją techniczną wykonania i odbioru robót” oraz  </w:t>
      </w:r>
      <w:r>
        <w:rPr>
          <w:rFonts w:ascii="Calibri" w:eastAsia="Calibri" w:hAnsi="Calibri" w:cs="Calibri"/>
          <w:color w:val="000000"/>
          <w:spacing w:val="-1"/>
        </w:rPr>
        <w:t xml:space="preserve">zobowiązuje   się   do   użycia   wyłącznie   materiałów   dopuszczonych   do   obrotu </w:t>
      </w:r>
      <w:r>
        <w:rPr>
          <w:rFonts w:ascii="Calibri" w:eastAsia="Calibri" w:hAnsi="Calibri" w:cs="Calibri"/>
          <w:color w:val="000000"/>
          <w:spacing w:val="-3"/>
        </w:rPr>
        <w:t>i stosowania w budownictwie, zgodnie z wymogami ustawy Prawo budowlane.</w:t>
      </w:r>
      <w:r>
        <w:rPr>
          <w:rFonts w:ascii="Calibri" w:eastAsia="Calibri" w:hAnsi="Calibri" w:cs="Calibri"/>
          <w:color w:val="FF0000"/>
          <w:spacing w:val="-3"/>
        </w:rPr>
        <w:t xml:space="preserve"> </w:t>
      </w:r>
      <w:r>
        <w:rPr>
          <w:rFonts w:ascii="Calibri" w:eastAsia="Calibri" w:hAnsi="Calibri" w:cs="Calibri"/>
          <w:spacing w:val="2"/>
        </w:rPr>
        <w:t xml:space="preserve">Materiały  winny  posiadać  odpowiednie  certyfikaty  na znak  bezpieczeństwa  lub </w:t>
      </w:r>
      <w:r>
        <w:rPr>
          <w:rFonts w:ascii="Calibri" w:eastAsia="Calibri" w:hAnsi="Calibri" w:cs="Calibri"/>
          <w:spacing w:val="1"/>
        </w:rPr>
        <w:t xml:space="preserve">aprobatę techniczną, być zgodne z kryteriami technicznymi określonymi w Polskich </w:t>
      </w:r>
      <w:r>
        <w:rPr>
          <w:rFonts w:ascii="Calibri" w:eastAsia="Calibri" w:hAnsi="Calibri" w:cs="Calibri"/>
        </w:rPr>
        <w:t xml:space="preserve">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w:t>
      </w:r>
      <w:r>
        <w:rPr>
          <w:rFonts w:ascii="Calibri" w:eastAsia="Calibri" w:hAnsi="Calibri" w:cs="Calibri"/>
        </w:rPr>
        <w:lastRenderedPageBreak/>
        <w:t>innych Państw Członkowskich Europejskiego Obszaru Gospodarczego przenoszących normy europejskie oraz norm, europejskich ocen technicznych, specyfikacji technicznych i systemów referencji technicznych uwzględnia się w kolejności: Polskie Normy; polskie aprobaty techniczne; polskie specyfikacje techniczne dotyczące projektowania, wyliczeń i realizacji robót budowlanych oraz wykorzystania dostaw; krajowe deklaracje zgodności oraz krajowe deklaracje właściwości użytkowych wyrobu budowlanego lub krajowe oceny techniczne wydawane na podstawie ustawy z dnia 16 kwietnia 2004 r. o wyrobach budowlanych (</w:t>
      </w:r>
      <w:proofErr w:type="spellStart"/>
      <w:r>
        <w:rPr>
          <w:rFonts w:ascii="Calibri" w:hAnsi="Calibri" w:cs="Calibri"/>
          <w:bCs/>
        </w:rPr>
        <w:t>t.j</w:t>
      </w:r>
      <w:proofErr w:type="spellEnd"/>
      <w:r>
        <w:rPr>
          <w:rFonts w:ascii="Calibri" w:hAnsi="Calibri" w:cs="Calibri"/>
          <w:bCs/>
        </w:rPr>
        <w:t>. Dz. U. z 2020 r. poz. 215, 471</w:t>
      </w:r>
      <w:r>
        <w:rPr>
          <w:rFonts w:ascii="Calibri" w:hAnsi="Calibri" w:cs="Calibri"/>
        </w:rPr>
        <w:t>).</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eastAsia="Calibri" w:hAnsi="Calibri" w:cs="Calibri"/>
        </w:rPr>
        <w:t>Wykonawca zobowiązany jest posiadać i na każde żądanie Zamawiającego oraz inspektora nadzoru okazać, na wbudowane i zastosowane materiały: certyfikat na znak bezpieczeństwa, deklarację zgodności lub certyfikat zgodności z Polską</w:t>
      </w:r>
      <w:r>
        <w:rPr>
          <w:rFonts w:ascii="Calibri" w:eastAsia="Calibri" w:hAnsi="Calibri" w:cs="Calibri"/>
          <w:color w:val="FF6600"/>
        </w:rPr>
        <w:t xml:space="preserve"> </w:t>
      </w:r>
      <w:r>
        <w:rPr>
          <w:rFonts w:ascii="Calibri" w:eastAsia="Calibri" w:hAnsi="Calibri" w:cs="Calibri"/>
        </w:rPr>
        <w:t>Normą lub aprobatą techniczną, atesty, a po wykonaniu umowy przekazać je Zamawiającemu.</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eastAsia="Calibri" w:hAnsi="Calibri" w:cs="Calibri"/>
        </w:rPr>
        <w:t>Wykonawca zobowiązuje się wykonać przedm</w:t>
      </w:r>
      <w:r w:rsidR="00B744F2">
        <w:rPr>
          <w:rFonts w:ascii="Calibri" w:eastAsia="Calibri" w:hAnsi="Calibri" w:cs="Calibri"/>
        </w:rPr>
        <w:t>iot umowy z własnych materiałów.</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hAnsi="Calibri" w:cs="Calibri"/>
        </w:rPr>
        <w:t xml:space="preserve">Na każde żądanie </w:t>
      </w:r>
      <w:r>
        <w:rPr>
          <w:rFonts w:ascii="Calibri" w:hAnsi="Calibri" w:cs="Calibri"/>
          <w:bCs/>
        </w:rPr>
        <w:t>Zamawiającego</w:t>
      </w:r>
      <w:r>
        <w:rPr>
          <w:rFonts w:ascii="Calibri" w:hAnsi="Calibri" w:cs="Calibri"/>
        </w:rPr>
        <w:t>/inspektora nadzoru/</w:t>
      </w:r>
      <w:r>
        <w:rPr>
          <w:rFonts w:ascii="Calibri" w:hAnsi="Calibri" w:cs="Calibri"/>
          <w:bCs/>
        </w:rPr>
        <w:t>Wykonawca</w:t>
      </w:r>
      <w:r>
        <w:rPr>
          <w:rFonts w:ascii="Calibri" w:hAnsi="Calibri" w:cs="Calibri"/>
          <w:b/>
          <w:bCs/>
        </w:rPr>
        <w:t xml:space="preserve"> </w:t>
      </w:r>
      <w:r>
        <w:rPr>
          <w:rFonts w:ascii="Calibri" w:hAnsi="Calibri" w:cs="Calibri"/>
        </w:rPr>
        <w:t xml:space="preserve">zobowiązany jest wykazać w stosunku do wskazanych materiałów spełnianie warunków ustawy z dnia 16 kwietnia 2004 roku o wyrobach budowlanych ( </w:t>
      </w:r>
      <w:proofErr w:type="spellStart"/>
      <w:r>
        <w:rPr>
          <w:rFonts w:ascii="Calibri" w:hAnsi="Calibri" w:cs="Calibri"/>
          <w:bCs/>
        </w:rPr>
        <w:t>t.j</w:t>
      </w:r>
      <w:proofErr w:type="spellEnd"/>
      <w:r>
        <w:rPr>
          <w:rFonts w:ascii="Calibri" w:hAnsi="Calibri" w:cs="Calibri"/>
          <w:bCs/>
        </w:rPr>
        <w:t>. Dz. U. z 2020 r. poz. 215, 471</w:t>
      </w:r>
      <w:r>
        <w:rPr>
          <w:rFonts w:ascii="Calibri" w:hAnsi="Calibri" w:cs="Calibri"/>
        </w:rPr>
        <w:t>).</w:t>
      </w:r>
    </w:p>
    <w:p w:rsidR="00193648" w:rsidRDefault="00193648" w:rsidP="00193648">
      <w:pPr>
        <w:pStyle w:val="Standard"/>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3</w:t>
      </w:r>
    </w:p>
    <w:p w:rsidR="00193648" w:rsidRDefault="00193648" w:rsidP="00193648">
      <w:pPr>
        <w:pStyle w:val="Standard"/>
        <w:jc w:val="center"/>
        <w:rPr>
          <w:rFonts w:ascii="Calibri" w:hAnsi="Calibri" w:cs="Calibri"/>
          <w:b/>
          <w:color w:val="000000"/>
        </w:rPr>
      </w:pPr>
      <w:r>
        <w:rPr>
          <w:rFonts w:ascii="Calibri" w:hAnsi="Calibri" w:cs="Calibri"/>
          <w:b/>
          <w:color w:val="000000"/>
        </w:rPr>
        <w:t>TERMIN REALIZACJI UMOWY</w:t>
      </w:r>
    </w:p>
    <w:p w:rsidR="00B744F2" w:rsidRDefault="00B744F2" w:rsidP="00193648">
      <w:pPr>
        <w:pStyle w:val="Standard"/>
        <w:jc w:val="center"/>
      </w:pPr>
    </w:p>
    <w:p w:rsidR="00193648" w:rsidRDefault="00193648" w:rsidP="00193648">
      <w:pPr>
        <w:pStyle w:val="Default"/>
        <w:jc w:val="both"/>
      </w:pPr>
      <w:r>
        <w:rPr>
          <w:rFonts w:ascii="Calibri" w:hAnsi="Calibri" w:cs="Calibri"/>
        </w:rPr>
        <w:t>1. Termin rozpoczęcia robót będących przedmiotem niniejszej umowy w ciągu 7 dni od podpisania umowy.</w:t>
      </w:r>
      <w:r>
        <w:rPr>
          <w:rFonts w:ascii="Calibri" w:hAnsi="Calibri" w:cs="Calibri"/>
          <w:color w:val="FF0000"/>
        </w:rPr>
        <w:t xml:space="preserve"> </w:t>
      </w:r>
    </w:p>
    <w:p w:rsidR="00193648" w:rsidRDefault="00193648" w:rsidP="00193648">
      <w:pPr>
        <w:pStyle w:val="Akapitzlist"/>
        <w:spacing w:after="0" w:line="240" w:lineRule="auto"/>
        <w:ind w:left="0"/>
        <w:jc w:val="both"/>
      </w:pPr>
      <w:r>
        <w:rPr>
          <w:color w:val="000000"/>
          <w:sz w:val="24"/>
          <w:szCs w:val="24"/>
        </w:rPr>
        <w:t xml:space="preserve">2. Termin wykonania robót budowlanych : nie później niż </w:t>
      </w:r>
      <w:r w:rsidR="00B744F2">
        <w:rPr>
          <w:b/>
          <w:sz w:val="24"/>
          <w:szCs w:val="24"/>
        </w:rPr>
        <w:t>29.09.2023</w:t>
      </w:r>
      <w:r w:rsidRPr="00EE22A5">
        <w:rPr>
          <w:b/>
          <w:sz w:val="24"/>
          <w:szCs w:val="24"/>
        </w:rPr>
        <w:t>r.</w:t>
      </w:r>
    </w:p>
    <w:p w:rsidR="00193648" w:rsidRDefault="00193648" w:rsidP="00B744F2">
      <w:pPr>
        <w:pStyle w:val="Standard"/>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4</w:t>
      </w:r>
    </w:p>
    <w:p w:rsidR="00193648" w:rsidRDefault="00193648" w:rsidP="00193648">
      <w:pPr>
        <w:pStyle w:val="Default"/>
        <w:jc w:val="center"/>
      </w:pPr>
      <w:r>
        <w:rPr>
          <w:rFonts w:ascii="Calibri" w:hAnsi="Calibri" w:cs="Calibri"/>
          <w:b/>
        </w:rPr>
        <w:t>WYNAGRODZENIE</w:t>
      </w:r>
    </w:p>
    <w:p w:rsidR="00193648" w:rsidRDefault="00193648" w:rsidP="00A52849">
      <w:pPr>
        <w:pStyle w:val="Standard"/>
        <w:numPr>
          <w:ilvl w:val="0"/>
          <w:numId w:val="11"/>
        </w:numPr>
        <w:ind w:left="284" w:hanging="284"/>
        <w:jc w:val="both"/>
      </w:pPr>
      <w:r>
        <w:rPr>
          <w:rFonts w:ascii="Calibri" w:hAnsi="Calibri" w:cs="Calibri"/>
        </w:rPr>
        <w:t xml:space="preserve">Wynagrodzenie za wykonanie przedmiotu umowy określonego w </w:t>
      </w:r>
      <w:r>
        <w:rPr>
          <w:rFonts w:ascii="Calibri" w:hAnsi="Calibri" w:cs="Calibri"/>
          <w:b/>
          <w:bCs/>
        </w:rPr>
        <w:t xml:space="preserve">§ 1 </w:t>
      </w:r>
      <w:r>
        <w:rPr>
          <w:rFonts w:ascii="Calibri" w:hAnsi="Calibri" w:cs="Calibri"/>
        </w:rPr>
        <w:t>umowy strony ustalają na  kwotę:</w:t>
      </w:r>
      <w:r w:rsidR="00E563E5">
        <w:rPr>
          <w:rFonts w:ascii="Calibri" w:hAnsi="Calibri" w:cs="Calibri"/>
        </w:rPr>
        <w:t xml:space="preserve"> </w:t>
      </w:r>
      <w:r w:rsidR="00B744F2">
        <w:rPr>
          <w:rFonts w:ascii="Calibri" w:hAnsi="Calibri" w:cs="Calibri"/>
        </w:rPr>
        <w:t>………………………..</w:t>
      </w:r>
      <w:r w:rsidR="00E563E5">
        <w:rPr>
          <w:rFonts w:ascii="Calibri" w:hAnsi="Calibri" w:cs="Calibri"/>
        </w:rPr>
        <w:t xml:space="preserve"> zł netto , podatek VAT 23% : </w:t>
      </w:r>
      <w:r w:rsidR="00A52849">
        <w:rPr>
          <w:rFonts w:ascii="Calibri" w:hAnsi="Calibri" w:cs="Calibri"/>
        </w:rPr>
        <w:t>………………….</w:t>
      </w:r>
      <w:r w:rsidR="00E563E5">
        <w:rPr>
          <w:rFonts w:ascii="Calibri" w:hAnsi="Calibri" w:cs="Calibri"/>
        </w:rPr>
        <w:t xml:space="preserve"> , kwota brutto :</w:t>
      </w:r>
      <w:r w:rsidR="00E563E5" w:rsidRPr="00E563E5">
        <w:rPr>
          <w:rFonts w:ascii="Calibri" w:hAnsi="Calibri" w:cs="Calibri"/>
          <w:b/>
        </w:rPr>
        <w:t xml:space="preserve"> </w:t>
      </w:r>
      <w:r w:rsidR="00B744F2">
        <w:rPr>
          <w:rFonts w:ascii="Calibri" w:hAnsi="Calibri" w:cs="Calibri"/>
          <w:b/>
        </w:rPr>
        <w:t>………………..</w:t>
      </w:r>
      <w:bookmarkStart w:id="0" w:name="_GoBack"/>
      <w:bookmarkEnd w:id="0"/>
      <w:r w:rsidRPr="00A52849">
        <w:rPr>
          <w:rFonts w:ascii="Calibri" w:hAnsi="Calibri" w:cs="Calibri"/>
        </w:rPr>
        <w:t xml:space="preserve"> (słownie: </w:t>
      </w:r>
      <w:r w:rsidR="00B744F2" w:rsidRPr="00A52849">
        <w:rPr>
          <w:rFonts w:ascii="Calibri" w:hAnsi="Calibri" w:cs="Calibri"/>
        </w:rPr>
        <w:t>……………………………………………</w:t>
      </w:r>
      <w:r w:rsidR="007E37CC" w:rsidRPr="00A52849">
        <w:rPr>
          <w:rFonts w:ascii="Calibri" w:hAnsi="Calibri" w:cs="Calibri"/>
        </w:rPr>
        <w:t xml:space="preserve"> </w:t>
      </w:r>
      <w:r w:rsidRPr="00A52849">
        <w:rPr>
          <w:rFonts w:ascii="Calibri" w:hAnsi="Calibri" w:cs="Calibri"/>
        </w:rPr>
        <w:t>)</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Na wyżej wymienione wynagrodzenie składają się kwoty określone w kosztorysie ofertowym. W przypadku nieujęcia w kosztorysie wszystkich robót wynikających z opisu przedmiotu zamówienia Zamawiający uzna, że Wykonawca ujął je w wynagrodzeniu brutto, o którym mowa w ust.1 umowy. Ceny jednostkowe określone w kosztorysie ofertowym będą obowiązywać przez cały    okres realizacji umowy i nie podlegają waloryzacji ani dostosowywaniu.</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W przypadku zmiany stawki podatku VAT zostanie on określony ponownie wg aktualnie   obowiązujących przepisów.</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Nie przewiduje się możliwości waloryzacji ceny.</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Wynagrodzenie określone w ust. 1 jest wynagrodzeniem wyliczonym w oparciu o kosztorys ofertowy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wykonania dokumentacji powykonawczej.</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 xml:space="preserve">Ustalone wynagrodzenie Wykonawcy może ulec zmianie tylko </w:t>
      </w:r>
      <w:r>
        <w:rPr>
          <w:rFonts w:ascii="Calibri" w:hAnsi="Calibri" w:cs="Calibri"/>
        </w:rPr>
        <w:br/>
        <w:t xml:space="preserve">w sytuacji, gdy strony ustalą, że przewidziane zamówieniem roboty zostaną zaniechane </w:t>
      </w:r>
      <w:r>
        <w:rPr>
          <w:rFonts w:ascii="Calibri" w:hAnsi="Calibri" w:cs="Calibri"/>
        </w:rPr>
        <w:br/>
        <w:t>lub wykonane w inny sposób i zostanie to potwierdzone pisemnym aneksem do niniejszej umowy.</w:t>
      </w:r>
    </w:p>
    <w:p w:rsidR="00193648" w:rsidRDefault="00193648" w:rsidP="00193648">
      <w:pPr>
        <w:pStyle w:val="Standard"/>
        <w:numPr>
          <w:ilvl w:val="0"/>
          <w:numId w:val="5"/>
        </w:numPr>
        <w:ind w:left="284" w:hanging="284"/>
        <w:jc w:val="both"/>
      </w:pPr>
      <w:r>
        <w:rPr>
          <w:rFonts w:ascii="Calibri" w:hAnsi="Calibri" w:cs="Calibri"/>
          <w:color w:val="000000"/>
        </w:rPr>
        <w:t>Wykonawca nie może żądać od Zamawiającego wynagrodzenia jeżeli wykonał prace dodatkowe bez jego zgody i podpisania odrębnej umowy (aneksu do umowy).</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 xml:space="preserve">Bez uprzedniej zgody Zamawiającego wykonywane mogą być jedynie prace niezbędne </w:t>
      </w:r>
      <w:r>
        <w:rPr>
          <w:rFonts w:ascii="Calibri" w:hAnsi="Calibri" w:cs="Calibri"/>
        </w:rPr>
        <w:br/>
        <w:t>ze względu na bezpieczeństwo lub konieczność zapobieżenia awarii.</w:t>
      </w:r>
    </w:p>
    <w:p w:rsidR="00193648" w:rsidRDefault="00193648" w:rsidP="00193648">
      <w:pPr>
        <w:pStyle w:val="Standard"/>
        <w:rPr>
          <w:rFonts w:ascii="Calibri" w:hAnsi="Calibri" w:cs="Calibri"/>
          <w:b/>
          <w:bCs/>
          <w:color w:val="000000"/>
        </w:rPr>
      </w:pPr>
      <w:r>
        <w:rPr>
          <w:rFonts w:ascii="Calibri" w:hAnsi="Calibri" w:cs="Calibri"/>
          <w:b/>
          <w:bCs/>
          <w:color w:val="000000"/>
        </w:rPr>
        <w:t xml:space="preserve">  </w:t>
      </w:r>
    </w:p>
    <w:p w:rsidR="00B744F2" w:rsidRDefault="00B744F2" w:rsidP="00193648">
      <w:pPr>
        <w:pStyle w:val="Standard"/>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5</w:t>
      </w:r>
    </w:p>
    <w:p w:rsidR="00193648" w:rsidRDefault="00193648" w:rsidP="00193648">
      <w:pPr>
        <w:pStyle w:val="Default"/>
        <w:numPr>
          <w:ilvl w:val="0"/>
          <w:numId w:val="12"/>
        </w:numPr>
        <w:ind w:left="284" w:hanging="284"/>
        <w:jc w:val="both"/>
      </w:pPr>
      <w:r>
        <w:rPr>
          <w:rFonts w:ascii="Calibri" w:hAnsi="Calibri" w:cs="Calibri"/>
        </w:rPr>
        <w:t xml:space="preserve">Wynagrodzenie Wykonawcy, o którym mowa w </w:t>
      </w:r>
      <w:r>
        <w:rPr>
          <w:rFonts w:ascii="Calibri" w:hAnsi="Calibri" w:cs="Calibri"/>
          <w:b/>
          <w:bCs/>
        </w:rPr>
        <w:t xml:space="preserve">§ 4 </w:t>
      </w:r>
      <w:r>
        <w:rPr>
          <w:rFonts w:ascii="Calibri" w:hAnsi="Calibri" w:cs="Calibri"/>
        </w:rPr>
        <w:t>rozliczone zostanie po zatwierdzeniu kosztorysu powykonawczego przez inspektora nadzoru, na podstawie  faktury wystawionej przez Wykonawcę za roboty wykonane i odebrane końcowym protokołem odbioru.</w:t>
      </w:r>
    </w:p>
    <w:p w:rsidR="00193648" w:rsidRDefault="00193648" w:rsidP="00193648">
      <w:pPr>
        <w:pStyle w:val="Default"/>
        <w:numPr>
          <w:ilvl w:val="0"/>
          <w:numId w:val="3"/>
        </w:numPr>
        <w:ind w:left="284" w:hanging="284"/>
        <w:jc w:val="both"/>
      </w:pPr>
      <w:r>
        <w:rPr>
          <w:rFonts w:ascii="Calibri" w:hAnsi="Calibri" w:cs="Calibri"/>
          <w:color w:val="00000A"/>
        </w:rPr>
        <w:t>Zamawiający zobowiązuje się do zapłaty wynagrodzenia w terminie do 30 dni od daty otrzymania prawidłowo wystawionej faktury wraz z następującymi dokumentami:</w:t>
      </w:r>
    </w:p>
    <w:p w:rsidR="00193648" w:rsidRDefault="00193648" w:rsidP="00B744F2">
      <w:pPr>
        <w:pStyle w:val="Default"/>
        <w:numPr>
          <w:ilvl w:val="0"/>
          <w:numId w:val="26"/>
        </w:numPr>
        <w:jc w:val="both"/>
        <w:rPr>
          <w:rFonts w:ascii="Calibri" w:hAnsi="Calibri" w:cs="Calibri"/>
          <w:color w:val="00000A"/>
        </w:rPr>
      </w:pPr>
      <w:r>
        <w:rPr>
          <w:rFonts w:ascii="Calibri" w:hAnsi="Calibri" w:cs="Calibri"/>
          <w:color w:val="00000A"/>
        </w:rPr>
        <w:t>kosztorysem powykonawczym zatwierdzonym przez inspektora nadzoru.</w:t>
      </w:r>
    </w:p>
    <w:p w:rsidR="00B744F2" w:rsidRDefault="00B744F2" w:rsidP="00B744F2">
      <w:pPr>
        <w:pStyle w:val="Default"/>
        <w:numPr>
          <w:ilvl w:val="0"/>
          <w:numId w:val="26"/>
        </w:numPr>
        <w:jc w:val="both"/>
      </w:pPr>
      <w:r>
        <w:rPr>
          <w:rFonts w:ascii="Calibri" w:hAnsi="Calibri" w:cs="Calibri"/>
          <w:color w:val="00000A"/>
        </w:rPr>
        <w:t>Geodezyjną mapę powykonawczą,</w:t>
      </w:r>
    </w:p>
    <w:p w:rsidR="00193648" w:rsidRDefault="00193648" w:rsidP="00193648">
      <w:pPr>
        <w:pStyle w:val="Default"/>
        <w:ind w:left="567" w:hanging="283"/>
        <w:jc w:val="both"/>
      </w:pPr>
      <w:r>
        <w:rPr>
          <w:rFonts w:ascii="Calibri" w:hAnsi="Calibri" w:cs="Calibri"/>
          <w:color w:val="00000A"/>
        </w:rPr>
        <w:t>b) Protokołem odbioru robót podpisanym przez kierownika budowy, inspektora nadzoru i przedstawiciela zamawiającego,</w:t>
      </w:r>
    </w:p>
    <w:p w:rsidR="00193648" w:rsidRDefault="00193648" w:rsidP="00193648">
      <w:pPr>
        <w:pStyle w:val="Default"/>
        <w:ind w:left="567" w:hanging="283"/>
        <w:jc w:val="both"/>
      </w:pPr>
      <w:r>
        <w:rPr>
          <w:rFonts w:ascii="Calibri" w:hAnsi="Calibri" w:cs="Calibri"/>
          <w:color w:val="00000A"/>
        </w:rPr>
        <w:t>c) Oświadczeniami podwykonawców potwierdzającymi, że otrzymali wynagrodzenie należne im na podstawie zaakceptowanych przez Zamawiającego umów (miedzy Wykonawcą i Podwykonawcą i Podwykonawcą i dalszym Podwykonawcą) wraz z dowodami potwierdzającymi zapłatę.</w:t>
      </w:r>
    </w:p>
    <w:p w:rsidR="00193648" w:rsidRDefault="00193648" w:rsidP="00193648">
      <w:pPr>
        <w:pStyle w:val="Default"/>
        <w:ind w:left="284" w:hanging="284"/>
        <w:jc w:val="both"/>
        <w:rPr>
          <w:rFonts w:ascii="Calibri" w:hAnsi="Calibri" w:cs="Calibri"/>
        </w:rPr>
      </w:pPr>
      <w:r>
        <w:rPr>
          <w:rFonts w:ascii="Calibri" w:hAnsi="Calibri" w:cs="Calibri"/>
        </w:rPr>
        <w:t xml:space="preserve">5. Wynagrodzenie z tytułu wykonania przedmiotu umowy płatne będzie przez Zamawiającego przelewem, na rachunek bankowy Wykonawcy </w:t>
      </w:r>
      <w:r w:rsidR="00B744F2">
        <w:rPr>
          <w:rFonts w:ascii="Calibri" w:hAnsi="Calibri" w:cs="Calibri"/>
        </w:rPr>
        <w:t>nr ……………………………</w:t>
      </w:r>
      <w:r>
        <w:rPr>
          <w:rFonts w:ascii="Calibri" w:hAnsi="Calibri" w:cs="Calibri"/>
        </w:rPr>
        <w:t xml:space="preserve"> Zamawiający oświadcza, że jest uprawniony do otrzymywania faktur VAT a jego numer identyfikacji </w:t>
      </w:r>
      <w:r w:rsidR="001B244D">
        <w:rPr>
          <w:rFonts w:ascii="Calibri" w:hAnsi="Calibri" w:cs="Calibri"/>
        </w:rPr>
        <w:t xml:space="preserve">podatkowej brzmi: NIP </w:t>
      </w:r>
      <w:r w:rsidR="00B744F2">
        <w:rPr>
          <w:rFonts w:ascii="Calibri" w:hAnsi="Calibri" w:cs="Calibri"/>
        </w:rPr>
        <w:t>………………………….</w:t>
      </w:r>
    </w:p>
    <w:p w:rsidR="00193648" w:rsidRDefault="00193648" w:rsidP="00193648">
      <w:pPr>
        <w:pStyle w:val="Default"/>
        <w:ind w:left="240" w:hanging="240"/>
        <w:jc w:val="both"/>
        <w:rPr>
          <w:rFonts w:ascii="Calibri" w:hAnsi="Calibri" w:cs="Calibri"/>
        </w:rPr>
      </w:pPr>
      <w:r>
        <w:rPr>
          <w:rFonts w:ascii="Calibri" w:hAnsi="Calibri" w:cs="Calibri"/>
        </w:rPr>
        <w:t>6. Zamawiający zastrzega sobie prawo potrąceń z należności Wykonawcy wszelkich zobowiązań finansowych Wykonawcy wobec Zamawiającego.</w:t>
      </w:r>
    </w:p>
    <w:p w:rsidR="00193648" w:rsidRDefault="00B744F2" w:rsidP="00193648">
      <w:pPr>
        <w:pStyle w:val="Default"/>
        <w:ind w:left="240" w:hanging="240"/>
        <w:jc w:val="both"/>
        <w:rPr>
          <w:rFonts w:ascii="Calibri" w:hAnsi="Calibri" w:cs="Calibri"/>
        </w:rPr>
      </w:pPr>
      <w:r>
        <w:rPr>
          <w:rFonts w:ascii="Calibri" w:hAnsi="Calibri" w:cs="Calibri"/>
        </w:rPr>
        <w:t xml:space="preserve">7. Gmina Zaręby Kościelne </w:t>
      </w:r>
      <w:r w:rsidR="00193648">
        <w:rPr>
          <w:rFonts w:ascii="Calibri" w:hAnsi="Calibri" w:cs="Calibri"/>
        </w:rPr>
        <w:t xml:space="preserve"> wszystkie płatności realizuje poprzez zapłatę    przelewem podzielonej płatności.</w:t>
      </w:r>
    </w:p>
    <w:p w:rsidR="00193648" w:rsidRDefault="00193648" w:rsidP="00193648">
      <w:pPr>
        <w:pStyle w:val="Standard"/>
        <w:jc w:val="center"/>
        <w:rPr>
          <w:rFonts w:ascii="Calibri" w:hAnsi="Calibri" w:cs="Calibri"/>
          <w:color w:val="000000"/>
        </w:rPr>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6</w:t>
      </w:r>
    </w:p>
    <w:p w:rsidR="00193648" w:rsidRDefault="00193648" w:rsidP="00193648">
      <w:pPr>
        <w:pStyle w:val="Standard"/>
        <w:jc w:val="center"/>
      </w:pPr>
      <w:r>
        <w:rPr>
          <w:rFonts w:ascii="Calibri" w:hAnsi="Calibri" w:cs="Calibri"/>
          <w:b/>
          <w:color w:val="000000"/>
        </w:rPr>
        <w:t>OBOWIĄZKI STRON</w:t>
      </w:r>
    </w:p>
    <w:p w:rsidR="00193648" w:rsidRDefault="00193648" w:rsidP="00193648">
      <w:pPr>
        <w:pStyle w:val="Default"/>
        <w:ind w:left="240" w:hanging="240"/>
        <w:jc w:val="both"/>
        <w:rPr>
          <w:rFonts w:ascii="Calibri" w:hAnsi="Calibri" w:cs="Calibri"/>
        </w:rPr>
      </w:pPr>
      <w:r>
        <w:rPr>
          <w:rFonts w:ascii="Calibri" w:hAnsi="Calibri" w:cs="Calibri"/>
        </w:rPr>
        <w:t>1. Zamawiający oświadcza, że posiada prawo do dysponowania nieruchomością na cele budowlane.</w:t>
      </w:r>
    </w:p>
    <w:p w:rsidR="00193648" w:rsidRDefault="00193648" w:rsidP="00193648">
      <w:pPr>
        <w:pStyle w:val="Default"/>
        <w:ind w:left="240" w:hanging="240"/>
        <w:jc w:val="both"/>
      </w:pPr>
      <w:r>
        <w:rPr>
          <w:rFonts w:ascii="Calibri" w:hAnsi="Calibri" w:cs="Calibri"/>
        </w:rPr>
        <w:t xml:space="preserve">2. Zamawiający zobowiązuje się do protokolarnego przekazania Wykonawcy placu budowy </w:t>
      </w:r>
      <w:r>
        <w:rPr>
          <w:rFonts w:ascii="Calibri" w:hAnsi="Calibri" w:cs="Calibri"/>
        </w:rPr>
        <w:br/>
        <w:t xml:space="preserve">w </w:t>
      </w:r>
      <w:r>
        <w:rPr>
          <w:rFonts w:ascii="Calibri" w:hAnsi="Calibri" w:cs="Calibri"/>
          <w:color w:val="00000A"/>
        </w:rPr>
        <w:t>terminie 7 dni</w:t>
      </w:r>
      <w:r>
        <w:rPr>
          <w:rFonts w:ascii="Calibri" w:hAnsi="Calibri" w:cs="Calibri"/>
        </w:rPr>
        <w:t xml:space="preserve"> roboczych od dnia zawarcia umowy.</w:t>
      </w:r>
    </w:p>
    <w:p w:rsidR="00193648" w:rsidRDefault="00193648" w:rsidP="00193648">
      <w:pPr>
        <w:pStyle w:val="Default"/>
        <w:jc w:val="both"/>
        <w:rPr>
          <w:rFonts w:ascii="Calibri" w:hAnsi="Calibri" w:cs="Calibri"/>
        </w:rPr>
      </w:pPr>
      <w:r>
        <w:rPr>
          <w:rFonts w:ascii="Calibri" w:hAnsi="Calibri" w:cs="Calibri"/>
        </w:rPr>
        <w:t>3. Wraz z przekazaniem placu budowy Zamawiający wyda Wykonawcy:</w:t>
      </w:r>
    </w:p>
    <w:p w:rsidR="00193648" w:rsidRDefault="00193648" w:rsidP="00193648">
      <w:pPr>
        <w:pStyle w:val="Default"/>
        <w:jc w:val="both"/>
        <w:rPr>
          <w:rFonts w:ascii="Calibri" w:hAnsi="Calibri" w:cs="Calibri"/>
        </w:rPr>
      </w:pPr>
      <w:r>
        <w:rPr>
          <w:rFonts w:ascii="Calibri" w:hAnsi="Calibri" w:cs="Calibri"/>
        </w:rPr>
        <w:t xml:space="preserve">    a) dokumentację budowlaną wraz ze zgłoszeniem robót</w:t>
      </w:r>
    </w:p>
    <w:p w:rsidR="00193648" w:rsidRDefault="00193648" w:rsidP="00193648">
      <w:pPr>
        <w:pStyle w:val="Default"/>
        <w:ind w:left="240" w:hanging="240"/>
        <w:jc w:val="both"/>
        <w:rPr>
          <w:rFonts w:ascii="Calibri" w:hAnsi="Calibri" w:cs="Calibri"/>
        </w:rPr>
      </w:pPr>
      <w:r>
        <w:rPr>
          <w:rFonts w:ascii="Calibri" w:hAnsi="Calibri" w:cs="Calibri"/>
        </w:rPr>
        <w:t>4. Zamawiający zobowiązuje się do dokonywania odbiorów wykonanych robót na zasadach określonych w niniejszej umowie.</w:t>
      </w:r>
    </w:p>
    <w:p w:rsidR="00193648" w:rsidRDefault="00193648" w:rsidP="00193648">
      <w:pPr>
        <w:pStyle w:val="Default"/>
        <w:ind w:left="240" w:hanging="240"/>
        <w:jc w:val="both"/>
      </w:pPr>
      <w:r>
        <w:rPr>
          <w:rFonts w:ascii="Calibri" w:hAnsi="Calibri" w:cs="Calibri"/>
          <w:color w:val="00000A"/>
        </w:rPr>
        <w:t xml:space="preserve">5. Zamawiający wyznacza do pełnienia nadzoru inwestorskiego – </w:t>
      </w:r>
      <w:r w:rsidR="00B744F2">
        <w:rPr>
          <w:rFonts w:ascii="Calibri" w:hAnsi="Calibri" w:cs="Calibri"/>
          <w:color w:val="00000A"/>
        </w:rPr>
        <w:t>………………..</w:t>
      </w:r>
    </w:p>
    <w:p w:rsidR="00193648" w:rsidRDefault="00193648" w:rsidP="00193648">
      <w:pPr>
        <w:pStyle w:val="Default"/>
        <w:ind w:left="284" w:hanging="284"/>
        <w:jc w:val="both"/>
      </w:pPr>
      <w:r>
        <w:rPr>
          <w:rFonts w:ascii="Calibri" w:hAnsi="Calibri" w:cs="Calibri"/>
          <w:color w:val="00000A"/>
        </w:rPr>
        <w:t xml:space="preserve">6. Wykonawca ustanawia do kierowania budową: </w:t>
      </w:r>
      <w:r w:rsidR="00B744F2">
        <w:rPr>
          <w:rFonts w:ascii="Calibri" w:hAnsi="Calibri" w:cs="Calibri"/>
          <w:color w:val="00000A"/>
        </w:rPr>
        <w:t>………………….</w:t>
      </w:r>
    </w:p>
    <w:p w:rsidR="00193648" w:rsidRDefault="00193648" w:rsidP="00193648">
      <w:pPr>
        <w:pStyle w:val="Default"/>
        <w:ind w:left="240" w:hanging="240"/>
        <w:jc w:val="both"/>
        <w:rPr>
          <w:rFonts w:ascii="Calibri" w:hAnsi="Calibri" w:cs="Calibri"/>
        </w:rPr>
      </w:pPr>
      <w:r>
        <w:rPr>
          <w:rFonts w:ascii="Calibri" w:hAnsi="Calibri" w:cs="Calibri"/>
        </w:rPr>
        <w:t>7. Osoby wskazane w ust. 5-6 będą działać w granicach umocowania określonego w ustawie Prawo Budowlane.</w:t>
      </w:r>
    </w:p>
    <w:p w:rsidR="00193648" w:rsidRDefault="00193648" w:rsidP="00193648">
      <w:pPr>
        <w:pStyle w:val="Default"/>
        <w:ind w:left="240" w:hanging="240"/>
        <w:jc w:val="both"/>
        <w:rPr>
          <w:rFonts w:ascii="Calibri" w:hAnsi="Calibri" w:cs="Calibri"/>
        </w:rPr>
      </w:pPr>
      <w:r>
        <w:rPr>
          <w:rFonts w:ascii="Calibri" w:hAnsi="Calibri" w:cs="Calibri"/>
        </w:rPr>
        <w:t>8. Zmiana osoby wskazanej w ust. 6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tylko wtedy, gdy kwalifikacje proponowanych nowych osób do pełnienia funkcji kierownika będą co najmniej takie, jak wymagane w treści SWZ.</w:t>
      </w:r>
    </w:p>
    <w:p w:rsidR="00193648" w:rsidRDefault="00193648" w:rsidP="00193648">
      <w:pPr>
        <w:pStyle w:val="Default"/>
        <w:ind w:left="360" w:hanging="360"/>
        <w:jc w:val="both"/>
        <w:rPr>
          <w:rFonts w:ascii="Calibri" w:hAnsi="Calibri" w:cs="Calibri"/>
        </w:rPr>
      </w:pPr>
      <w:r>
        <w:rPr>
          <w:rFonts w:ascii="Calibri" w:hAnsi="Calibri" w:cs="Calibri"/>
        </w:rPr>
        <w:t xml:space="preserve">9. Zmiana osób o których mowa w ust. 5-6 nie wymaga sporządzenia aneksu do niniejszej umowy.  </w:t>
      </w:r>
    </w:p>
    <w:p w:rsidR="00193648" w:rsidRDefault="00193648" w:rsidP="00EE22A5">
      <w:pPr>
        <w:pStyle w:val="Default"/>
        <w:ind w:left="360" w:hanging="360"/>
        <w:jc w:val="both"/>
      </w:pPr>
      <w:r>
        <w:rPr>
          <w:rFonts w:ascii="Calibri" w:hAnsi="Calibri" w:cs="Calibri"/>
        </w:rPr>
        <w:t>10. W przypadku konieczności zmiany: Kierownika budowy, robót lub innych osób wskazanych przez Wykonawcę, należy do pełnienia każdej funkcji wskazać osobę, która posiadać będzie kwalifikacje i doświadczenie zawodowe co najmniej takie jak podano w SWZ.</w:t>
      </w:r>
      <w:r>
        <w:rPr>
          <w:rFonts w:ascii="Calibri" w:hAnsi="Calibri" w:cs="Calibri"/>
          <w:b/>
          <w:bCs/>
        </w:rPr>
        <w:br/>
      </w:r>
    </w:p>
    <w:p w:rsidR="00193648" w:rsidRDefault="00193648" w:rsidP="00193648">
      <w:pPr>
        <w:pStyle w:val="Default"/>
        <w:jc w:val="center"/>
      </w:pPr>
      <w:r>
        <w:rPr>
          <w:rFonts w:ascii="Calibri" w:hAnsi="Calibri" w:cs="Calibri"/>
          <w:b/>
          <w:bCs/>
        </w:rPr>
        <w:t xml:space="preserve">§ </w:t>
      </w:r>
      <w:r>
        <w:rPr>
          <w:rFonts w:ascii="Calibri" w:hAnsi="Calibri" w:cs="Calibri"/>
          <w:b/>
        </w:rPr>
        <w:t>7</w:t>
      </w:r>
    </w:p>
    <w:p w:rsidR="00193648" w:rsidRDefault="00193648" w:rsidP="00193648">
      <w:pPr>
        <w:pStyle w:val="Default"/>
        <w:rPr>
          <w:rFonts w:ascii="Calibri" w:hAnsi="Calibri" w:cs="Calibri"/>
        </w:rPr>
      </w:pPr>
      <w:r>
        <w:rPr>
          <w:rFonts w:ascii="Calibri" w:hAnsi="Calibri" w:cs="Calibri"/>
        </w:rPr>
        <w:t>Do obowiązków Wykonawcy należy w szczególności:</w:t>
      </w:r>
    </w:p>
    <w:p w:rsidR="00193648" w:rsidRDefault="00193648" w:rsidP="00193648">
      <w:pPr>
        <w:pStyle w:val="Default"/>
        <w:ind w:left="240" w:hanging="240"/>
        <w:jc w:val="both"/>
        <w:rPr>
          <w:rFonts w:ascii="Calibri" w:hAnsi="Calibri" w:cs="Calibri"/>
        </w:rPr>
      </w:pPr>
      <w:r>
        <w:rPr>
          <w:rFonts w:ascii="Calibri" w:hAnsi="Calibri" w:cs="Calibri"/>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w:t>
      </w:r>
      <w:r>
        <w:rPr>
          <w:rFonts w:ascii="Calibri" w:hAnsi="Calibri" w:cs="Calibri"/>
        </w:rPr>
        <w:lastRenderedPageBreak/>
        <w:t>prawem budowlanym wraz z aktami wykonawczymi do niego i innymi obowiązującymi przepisami,</w:t>
      </w:r>
    </w:p>
    <w:p w:rsidR="00193648" w:rsidRDefault="00193648" w:rsidP="00193648">
      <w:pPr>
        <w:pStyle w:val="Default"/>
        <w:ind w:left="240" w:hanging="240"/>
        <w:jc w:val="both"/>
        <w:rPr>
          <w:rFonts w:ascii="Calibri" w:hAnsi="Calibri" w:cs="Calibri"/>
        </w:rPr>
      </w:pPr>
      <w:r>
        <w:rPr>
          <w:rFonts w:ascii="Calibri" w:hAnsi="Calibri" w:cs="Calibri"/>
        </w:rPr>
        <w:t>2) wykonanie robót tymczasowych, które mogą być potrzebne podczas wykonywania robót podstawowych,</w:t>
      </w:r>
    </w:p>
    <w:p w:rsidR="00193648" w:rsidRDefault="00193648" w:rsidP="00193648">
      <w:pPr>
        <w:pStyle w:val="Default"/>
        <w:ind w:left="240" w:hanging="240"/>
        <w:jc w:val="both"/>
        <w:rPr>
          <w:rFonts w:ascii="Calibri" w:hAnsi="Calibri" w:cs="Calibri"/>
        </w:rPr>
      </w:pPr>
      <w:r>
        <w:rPr>
          <w:rFonts w:ascii="Calibri" w:hAnsi="Calibri" w:cs="Calibri"/>
        </w:rPr>
        <w:t xml:space="preserve">3) udzielanie Zamawiającemu wszystkich informacji dotyczących realizowanej inwestycji </w:t>
      </w:r>
      <w:r>
        <w:rPr>
          <w:rFonts w:ascii="Calibri" w:hAnsi="Calibri" w:cs="Calibri"/>
        </w:rPr>
        <w:br/>
        <w:t>i dostarczenie dokumentów niezbędnych dla zawiadomienia o zakończeniu budowy,</w:t>
      </w:r>
    </w:p>
    <w:p w:rsidR="00193648" w:rsidRDefault="00193648" w:rsidP="00193648">
      <w:pPr>
        <w:pStyle w:val="Default"/>
        <w:ind w:left="240" w:hanging="240"/>
        <w:jc w:val="both"/>
      </w:pPr>
      <w:r>
        <w:rPr>
          <w:rFonts w:ascii="Calibri" w:hAnsi="Calibri" w:cs="Calibri"/>
        </w:rPr>
        <w:t xml:space="preserve">4) opracowanie na własny koszt dwóch egzemplarzy kompletnej dokumentacji technicznej </w:t>
      </w:r>
      <w:r>
        <w:rPr>
          <w:rFonts w:ascii="Calibri" w:hAnsi="Calibri" w:cs="Calibri"/>
          <w:color w:val="00000A"/>
        </w:rPr>
        <w:t>powykonawczej i kosztorysu powykonawczego</w:t>
      </w:r>
    </w:p>
    <w:p w:rsidR="00193648" w:rsidRDefault="00193648" w:rsidP="00193648">
      <w:pPr>
        <w:pStyle w:val="Default"/>
        <w:ind w:left="240" w:hanging="240"/>
        <w:jc w:val="both"/>
        <w:rPr>
          <w:rFonts w:ascii="Calibri" w:hAnsi="Calibri" w:cs="Calibri"/>
        </w:rPr>
      </w:pPr>
      <w:r>
        <w:rPr>
          <w:rFonts w:ascii="Calibri" w:hAnsi="Calibri" w:cs="Calibri"/>
        </w:rPr>
        <w:t>5) przejęcie i zorganizowanie placu budowy w sposób pozwalający na wykonywanie wszystkich czynności niezbędnych do właściwego wykonania robót, a w szczególności:</w:t>
      </w:r>
    </w:p>
    <w:p w:rsidR="00193648" w:rsidRDefault="00193648" w:rsidP="00193648">
      <w:pPr>
        <w:pStyle w:val="Default"/>
        <w:ind w:left="240"/>
        <w:jc w:val="both"/>
      </w:pPr>
      <w:r>
        <w:rPr>
          <w:rFonts w:ascii="Calibri" w:hAnsi="Calibri" w:cs="Calibri"/>
        </w:rPr>
        <w:t xml:space="preserve">- zabezpieczenie, oznakowanie prowadzonych robót przez cały czas trwania realizacji zadania </w:t>
      </w:r>
    </w:p>
    <w:p w:rsidR="00193648" w:rsidRDefault="00193648" w:rsidP="00193648">
      <w:pPr>
        <w:pStyle w:val="Default"/>
        <w:ind w:left="240"/>
        <w:jc w:val="both"/>
        <w:rPr>
          <w:rFonts w:ascii="Calibri" w:hAnsi="Calibri" w:cs="Calibri"/>
        </w:rPr>
      </w:pPr>
      <w:r>
        <w:rPr>
          <w:rFonts w:ascii="Calibri" w:hAnsi="Calibri" w:cs="Calibri"/>
        </w:rPr>
        <w:t>- odpowiedzialność za teren budowy od chwili przejęcia placu budowy,</w:t>
      </w:r>
    </w:p>
    <w:p w:rsidR="00193648" w:rsidRDefault="00193648" w:rsidP="00193648">
      <w:pPr>
        <w:pStyle w:val="Default"/>
        <w:ind w:left="240"/>
        <w:jc w:val="both"/>
        <w:rPr>
          <w:rFonts w:ascii="Calibri" w:hAnsi="Calibri" w:cs="Calibri"/>
        </w:rPr>
      </w:pPr>
      <w:r>
        <w:rPr>
          <w:rFonts w:ascii="Calibri" w:hAnsi="Calibri" w:cs="Calibri"/>
        </w:rPr>
        <w:t>- umożliwie</w:t>
      </w:r>
      <w:r w:rsidR="00B744F2">
        <w:rPr>
          <w:rFonts w:ascii="Calibri" w:hAnsi="Calibri" w:cs="Calibri"/>
        </w:rPr>
        <w:t>nie wjazdu i dojazdu do pól.</w:t>
      </w:r>
    </w:p>
    <w:p w:rsidR="00193648" w:rsidRDefault="00193648" w:rsidP="00193648">
      <w:pPr>
        <w:pStyle w:val="Default"/>
        <w:ind w:left="240" w:hanging="240"/>
        <w:jc w:val="both"/>
        <w:rPr>
          <w:rFonts w:ascii="Calibri" w:hAnsi="Calibri" w:cs="Calibri"/>
        </w:rPr>
      </w:pPr>
      <w:r>
        <w:rPr>
          <w:rFonts w:ascii="Calibri" w:hAnsi="Calibri" w:cs="Calibri"/>
        </w:rPr>
        <w:t>6) współpraca ze służbami Zamawiającego i umożliwienie im w każdym czasie wstępu na budowę,</w:t>
      </w:r>
    </w:p>
    <w:p w:rsidR="00193648" w:rsidRDefault="00193648" w:rsidP="00193648">
      <w:pPr>
        <w:pStyle w:val="Default"/>
        <w:ind w:left="240" w:hanging="240"/>
        <w:jc w:val="both"/>
        <w:rPr>
          <w:rFonts w:ascii="Calibri" w:hAnsi="Calibri" w:cs="Calibri"/>
        </w:rPr>
      </w:pPr>
      <w:r>
        <w:rPr>
          <w:rFonts w:ascii="Calibri" w:hAnsi="Calibri" w:cs="Calibri"/>
        </w:rPr>
        <w:t>7)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w:t>
      </w:r>
    </w:p>
    <w:p w:rsidR="00193648" w:rsidRDefault="00193648" w:rsidP="00193648">
      <w:pPr>
        <w:pStyle w:val="Default"/>
        <w:jc w:val="both"/>
        <w:rPr>
          <w:rFonts w:ascii="Calibri" w:hAnsi="Calibri" w:cs="Calibri"/>
        </w:rPr>
      </w:pPr>
      <w:r>
        <w:rPr>
          <w:rFonts w:ascii="Calibri" w:hAnsi="Calibri" w:cs="Calibri"/>
        </w:rPr>
        <w:t>8) koordynacja prac realizowanych przez podwykonawców,</w:t>
      </w:r>
    </w:p>
    <w:p w:rsidR="00193648" w:rsidRDefault="00193648" w:rsidP="00193648">
      <w:pPr>
        <w:pStyle w:val="Default"/>
        <w:jc w:val="both"/>
        <w:rPr>
          <w:rFonts w:ascii="Calibri" w:hAnsi="Calibri" w:cs="Calibri"/>
        </w:rPr>
      </w:pPr>
      <w:r>
        <w:rPr>
          <w:rFonts w:ascii="Calibri" w:hAnsi="Calibri" w:cs="Calibri"/>
        </w:rPr>
        <w:t xml:space="preserve">9) przestrzeganie przepisów bhp i </w:t>
      </w:r>
      <w:proofErr w:type="spellStart"/>
      <w:r>
        <w:rPr>
          <w:rFonts w:ascii="Calibri" w:hAnsi="Calibri" w:cs="Calibri"/>
        </w:rPr>
        <w:t>ppoż</w:t>
      </w:r>
      <w:proofErr w:type="spellEnd"/>
      <w:r>
        <w:rPr>
          <w:rFonts w:ascii="Calibri" w:hAnsi="Calibri" w:cs="Calibri"/>
        </w:rPr>
        <w:t>,</w:t>
      </w:r>
    </w:p>
    <w:p w:rsidR="00193648" w:rsidRDefault="00193648" w:rsidP="00193648">
      <w:pPr>
        <w:pStyle w:val="Default"/>
        <w:ind w:left="360" w:hanging="360"/>
        <w:jc w:val="both"/>
        <w:rPr>
          <w:rFonts w:ascii="Calibri" w:hAnsi="Calibri" w:cs="Calibri"/>
        </w:rPr>
      </w:pPr>
      <w:r>
        <w:rPr>
          <w:rFonts w:ascii="Calibri" w:hAnsi="Calibri" w:cs="Calibri"/>
        </w:rPr>
        <w:t xml:space="preserve">10) zapewnienie na czas trwania robót niezbędnego stałego kierownictwa robót i nadzoru </w:t>
      </w:r>
      <w:r>
        <w:rPr>
          <w:rFonts w:ascii="Calibri" w:hAnsi="Calibri" w:cs="Calibri"/>
        </w:rPr>
        <w:br/>
        <w:t>z wymaganymi uprawnieniami oraz utrzymanie ich tak długo, jak wymagać tego będzie wykonanie zakresu umowy,</w:t>
      </w:r>
    </w:p>
    <w:p w:rsidR="00193648" w:rsidRDefault="00193648" w:rsidP="00193648">
      <w:pPr>
        <w:pStyle w:val="Default"/>
        <w:jc w:val="both"/>
        <w:rPr>
          <w:rFonts w:ascii="Calibri" w:hAnsi="Calibri" w:cs="Calibri"/>
        </w:rPr>
      </w:pPr>
      <w:r>
        <w:rPr>
          <w:rFonts w:ascii="Calibri" w:hAnsi="Calibri" w:cs="Calibri"/>
        </w:rPr>
        <w:t>11) realizowanie zamówienia wyłącznie sprzętem spełniającym wymagania techniczne,</w:t>
      </w:r>
    </w:p>
    <w:p w:rsidR="00193648" w:rsidRDefault="00193648" w:rsidP="00193648">
      <w:pPr>
        <w:pStyle w:val="Default"/>
        <w:rPr>
          <w:rFonts w:ascii="Calibri" w:hAnsi="Calibri" w:cs="Calibri"/>
        </w:rPr>
      </w:pPr>
      <w:r>
        <w:rPr>
          <w:rFonts w:ascii="Calibri" w:hAnsi="Calibri" w:cs="Calibri"/>
        </w:rPr>
        <w:t>12) utrzymanie ładu i porządku na placu budowy w czasie realizacji prac,</w:t>
      </w:r>
    </w:p>
    <w:p w:rsidR="00193648" w:rsidRDefault="00193648" w:rsidP="00193648">
      <w:pPr>
        <w:pStyle w:val="Default"/>
        <w:ind w:left="360" w:hanging="360"/>
        <w:jc w:val="both"/>
        <w:rPr>
          <w:rFonts w:ascii="Calibri" w:hAnsi="Calibri" w:cs="Calibri"/>
        </w:rPr>
      </w:pPr>
      <w:r>
        <w:rPr>
          <w:rFonts w:ascii="Calibri" w:hAnsi="Calibri" w:cs="Calibri"/>
        </w:rPr>
        <w:t>13) likwidacja placu budowy i zaplecza własnego Wykonawcy niezwłocznie po zakończeniu prac, lecz nie później, niż 30 dni od daty dokonania odbioru końcowego,</w:t>
      </w:r>
    </w:p>
    <w:p w:rsidR="00193648" w:rsidRDefault="00B744F2" w:rsidP="00193648">
      <w:pPr>
        <w:pStyle w:val="Default"/>
        <w:ind w:left="360" w:hanging="360"/>
        <w:jc w:val="both"/>
        <w:rPr>
          <w:rFonts w:ascii="Calibri" w:hAnsi="Calibri" w:cs="Calibri"/>
        </w:rPr>
      </w:pPr>
      <w:r>
        <w:rPr>
          <w:rFonts w:ascii="Calibri" w:hAnsi="Calibri" w:cs="Calibri"/>
        </w:rPr>
        <w:t>14</w:t>
      </w:r>
      <w:r w:rsidR="00193648">
        <w:rPr>
          <w:rFonts w:ascii="Calibri" w:hAnsi="Calibri" w:cs="Calibri"/>
        </w:rPr>
        <w:t>) naprawienie bądź uzupełnienie własnym staraniem i na własny koszt uszkodzonych w trakcie realizacji zamówienia robót bądź urządzeń ukradzionych w trakcie obowiązywania umowy, tj. do dnia bezusterkowego, protokolarnego obioru końcowego,</w:t>
      </w:r>
    </w:p>
    <w:p w:rsidR="00193648" w:rsidRDefault="00B744F2" w:rsidP="00193648">
      <w:r>
        <w:rPr>
          <w:color w:val="000000"/>
          <w:sz w:val="24"/>
          <w:szCs w:val="24"/>
        </w:rPr>
        <w:t>15</w:t>
      </w:r>
      <w:r w:rsidR="00193648">
        <w:rPr>
          <w:color w:val="000000"/>
          <w:sz w:val="24"/>
          <w:szCs w:val="24"/>
        </w:rPr>
        <w:t>).oddzielenie miejsca realizacji robót w sposób uniemożliwiający dostęp osób trzecich ze szczególnym uwzględnieniem dzieci;</w:t>
      </w:r>
    </w:p>
    <w:p w:rsidR="00193648" w:rsidRDefault="00B744F2" w:rsidP="00193648">
      <w:r>
        <w:rPr>
          <w:color w:val="000000"/>
          <w:sz w:val="24"/>
          <w:szCs w:val="24"/>
        </w:rPr>
        <w:t>16</w:t>
      </w:r>
      <w:r w:rsidR="00193648">
        <w:rPr>
          <w:color w:val="000000"/>
          <w:sz w:val="24"/>
          <w:szCs w:val="24"/>
        </w:rPr>
        <w:t>).oznaczenie terenu budowy oraz odpowiednie oznakowanie i zabezpieczenie miejsc prowadzenia robót, wygrodzenie stref niebezpiecznych - zgodnie z obowiązującymi przepisami;</w:t>
      </w:r>
    </w:p>
    <w:p w:rsidR="00193648" w:rsidRDefault="00193648" w:rsidP="00EE22A5">
      <w:pPr>
        <w:rPr>
          <w:rFonts w:ascii="Calibri" w:hAnsi="Calibri" w:cs="Calibri"/>
          <w:b/>
          <w:sz w:val="24"/>
          <w:szCs w:val="24"/>
        </w:rPr>
      </w:pPr>
    </w:p>
    <w:p w:rsidR="00193648" w:rsidRDefault="00193648" w:rsidP="00193648">
      <w:pPr>
        <w:jc w:val="center"/>
        <w:rPr>
          <w:rFonts w:ascii="Calibri" w:hAnsi="Calibri" w:cs="Calibri"/>
          <w:b/>
          <w:sz w:val="24"/>
          <w:szCs w:val="24"/>
        </w:rPr>
      </w:pPr>
      <w:r>
        <w:rPr>
          <w:rFonts w:ascii="Calibri" w:hAnsi="Calibri" w:cs="Calibri"/>
          <w:b/>
          <w:sz w:val="24"/>
          <w:szCs w:val="24"/>
        </w:rPr>
        <w:t>§ 8</w:t>
      </w:r>
    </w:p>
    <w:p w:rsidR="00193648" w:rsidRDefault="00193648" w:rsidP="00193648">
      <w:pPr>
        <w:jc w:val="center"/>
        <w:rPr>
          <w:rFonts w:ascii="Calibri" w:hAnsi="Calibri" w:cs="Calibri"/>
          <w:b/>
          <w:sz w:val="24"/>
          <w:szCs w:val="24"/>
        </w:rPr>
      </w:pPr>
      <w:r>
        <w:rPr>
          <w:rFonts w:ascii="Calibri" w:hAnsi="Calibri" w:cs="Calibri"/>
          <w:b/>
          <w:sz w:val="24"/>
          <w:szCs w:val="24"/>
        </w:rPr>
        <w:t>PODMIOTY REALIZUJĄCE</w:t>
      </w:r>
    </w:p>
    <w:p w:rsidR="00193648" w:rsidRDefault="00193648" w:rsidP="00193648">
      <w:pPr>
        <w:jc w:val="center"/>
        <w:rPr>
          <w:rFonts w:ascii="Calibri" w:hAnsi="Calibri" w:cs="Calibri"/>
          <w:b/>
          <w:sz w:val="24"/>
          <w:szCs w:val="24"/>
        </w:rPr>
      </w:pPr>
      <w:r>
        <w:rPr>
          <w:rFonts w:ascii="Calibri" w:hAnsi="Calibri" w:cs="Calibri"/>
          <w:b/>
          <w:sz w:val="24"/>
          <w:szCs w:val="24"/>
        </w:rPr>
        <w:t>PODWYKONAWSTWO</w:t>
      </w:r>
    </w:p>
    <w:p w:rsidR="00193648" w:rsidRDefault="00193648" w:rsidP="00193648">
      <w:pPr>
        <w:widowControl/>
        <w:suppressAutoHyphens w:val="0"/>
        <w:autoSpaceDE w:val="0"/>
        <w:textAlignment w:val="auto"/>
        <w:rPr>
          <w:rFonts w:ascii="Calibri" w:hAnsi="Calibri" w:cs="Calibri"/>
          <w:color w:val="000000"/>
          <w:kern w:val="0"/>
          <w:sz w:val="24"/>
          <w:szCs w:val="24"/>
        </w:rPr>
      </w:pP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Wykonawca, podwykonawca lub dalszy podwykonawca zamówienia na roboty budowlane zamierzający zawrzeć umowę o podwykonawstwo, której przedmiotem są roboty budowlane, jest zobowiązany do przedłożenia Zamawiającemu projektu tej umowy, przy czym podwykonawca lub dalszy podwykonawca jest dodatkowo zobowiązany dołączyć zgodę Wykonawcy na zawarcie umowy o podwykonawstwo o treści zgodnej z projektem umowy.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Zamawiający, w terminie 7 dni zgłosi w formie pisemnej zastrzeżenia do projektu umowy o podwykonawstwo, której przedmiotem są roboty budowlane niespełniającej wymagań określonych w specyfikacji warunków zamówienia oraz niniejszej umowie, a także gdy przewiduje termin zapłaty wynagrodzenia dłuższy niż określony w ust. 2.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lastRenderedPageBreak/>
        <w:t xml:space="preserve">Niezgłoszenie przez Zamawiającego w formie pisemnej zastrzeżeń do przedłożonego projektu umowy o podwykonawstwo, której przedmiotem są roboty budowlane, w terminie określonym w ust. 3 oznacza akceptację projektu umowy.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Zamawiający, w terminie 7 dni zgłosi w formie pisemnej sprzeciw do umowy o podwykonawstwo, której przedmiotem są roboty budowlane, w przypadkach, o których mowa w ust. 3.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t xml:space="preserve">Niezgłoszenie przez Zamawiającego w formie pisemnej sprzeciwu do przedłożonej umowy o podwykonawstwo, której przedmiotem są roboty budowlane, w terminie określonym w ust. 6 oznacza akceptację umowy przez Zamawiającego.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50.000,00 zł.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 przypadku, o którym mowa w ust. 8, jeżeli termin zapłaty wynagrodzenia jest dłuższy niż określony w ust. 2, zamawiający poinformuje o tym Wykonawcę i wezwie go do doprowadzenia do zmiany tej umowy pod rygorem wystąpienia o zapłatę kary umownej.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t xml:space="preserve"> Zapisy ust. 1–9 stosuje się również do zmian tej umowy o podwykonawstwo.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 O zamiarze wskazanym w ust. 11 Zamawiający poinformuje Wykonawcę w formie pisemnej.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Bezpośrednia zapłata obejmie wyłącznie należne wynagrodzenie, bez odsetek, należnych podwykonawcy lub dalszemu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Przed dokonaniem bezpośredniej zapłaty wykonawca ma prawo zgłosić w terminie 7 dni od dnia doręczenia informacji, o której mowa w ust. 12 uwagi w formie pisemnej dotyczące zasadności bezpośredniej zapłaty wynagrodzenia podwykonawcy lub dalszemu podwykonawcy, o których mowa w ust. 11. W przypadku wykazania przez Wykonawcę niezasadności takiej zapłaty Zamawiający odstąpi od bezpośredniej zapłaty wynagrodzenia podwykonawcy lub dalszemu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 przypadku istnienia zasadniczej wątpliwości co do wysokości należnej zapłaty lub podmiotu, któremu płatność się należy Zamawiający złoży do depozytu sądowego kwotę potrzebną na pokrycie wynagrodzenia podwykonawcy lub dalszego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t xml:space="preserve">W przypadku gdy podwykonawca lub dalszy podwykonawca wykaże zasadność takiej zapłaty Zamawiający dokona bezpośredniej zapłaty wynagrodzenia podwykonawcy lub dalszemu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 przypadku dokonania bezpośredniej zapłaty podwykonawcy lub dalszemu podwykonawcy, o których mowa w ust. 11, zamawiający potrąci kwotę wypłaconego wynagrodzenia z wynagrodzenia należnego 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lastRenderedPageBreak/>
        <w:t xml:space="preserve">W przypadku dokonania przez Zamawiającego bezpośredniej zapłaty podwykonawcy lub dalszemu podwykonawcy Wykonawca dokona korekty faktury w zakresie terminu zapłaty, którego wymagalność jest liczona od dnia dokonania zapłaty podwykonawcy lub dalszemu podwykonawcy. </w:t>
      </w:r>
    </w:p>
    <w:p w:rsidR="00193648" w:rsidRDefault="00193648" w:rsidP="00193648">
      <w:pPr>
        <w:jc w:val="both"/>
        <w:rPr>
          <w:rFonts w:ascii="Calibri" w:hAnsi="Calibri" w:cs="Calibri"/>
          <w:sz w:val="28"/>
          <w:szCs w:val="24"/>
        </w:rPr>
      </w:pPr>
    </w:p>
    <w:p w:rsidR="00012D84" w:rsidRPr="00012D84" w:rsidRDefault="00193648" w:rsidP="00012D84">
      <w:pPr>
        <w:pStyle w:val="Standard"/>
        <w:jc w:val="center"/>
        <w:rPr>
          <w:rFonts w:asciiTheme="minorHAnsi" w:hAnsiTheme="minorHAnsi" w:cs="Calibri"/>
          <w:b/>
          <w:color w:val="000000"/>
        </w:rPr>
      </w:pPr>
      <w:r w:rsidRPr="00012D84">
        <w:rPr>
          <w:rFonts w:asciiTheme="minorHAnsi" w:hAnsiTheme="minorHAnsi" w:cs="Calibri"/>
          <w:b/>
          <w:bCs/>
          <w:color w:val="000000"/>
        </w:rPr>
        <w:t xml:space="preserve">§ </w:t>
      </w:r>
      <w:r w:rsidRPr="00012D84">
        <w:rPr>
          <w:rFonts w:asciiTheme="minorHAnsi" w:hAnsiTheme="minorHAnsi" w:cs="Calibri"/>
          <w:b/>
          <w:color w:val="000000"/>
        </w:rPr>
        <w:t>9</w:t>
      </w:r>
    </w:p>
    <w:p w:rsidR="00012D84" w:rsidRPr="00012D84" w:rsidRDefault="00012D84" w:rsidP="00012D84">
      <w:pPr>
        <w:shd w:val="clear" w:color="auto" w:fill="FFFFFF"/>
        <w:spacing w:line="23" w:lineRule="atLeast"/>
        <w:jc w:val="both"/>
        <w:rPr>
          <w:rFonts w:asciiTheme="minorHAnsi" w:hAnsiTheme="minorHAnsi"/>
          <w:b/>
          <w:bCs/>
          <w:iCs/>
          <w:sz w:val="24"/>
          <w:szCs w:val="24"/>
        </w:rPr>
      </w:pPr>
      <w:r w:rsidRPr="00012D84">
        <w:rPr>
          <w:rFonts w:asciiTheme="minorHAnsi" w:hAnsiTheme="minorHAnsi"/>
          <w:b/>
          <w:bCs/>
          <w:i/>
          <w:iCs/>
          <w:sz w:val="24"/>
          <w:szCs w:val="24"/>
        </w:rPr>
        <w:t xml:space="preserve">              </w:t>
      </w:r>
      <w:r>
        <w:rPr>
          <w:rFonts w:asciiTheme="minorHAnsi" w:hAnsiTheme="minorHAnsi"/>
          <w:b/>
          <w:bCs/>
          <w:i/>
          <w:iCs/>
          <w:sz w:val="24"/>
          <w:szCs w:val="24"/>
        </w:rPr>
        <w:t xml:space="preserve">       </w:t>
      </w:r>
      <w:r w:rsidRPr="00012D84">
        <w:rPr>
          <w:rFonts w:asciiTheme="minorHAnsi" w:hAnsiTheme="minorHAnsi"/>
          <w:b/>
          <w:bCs/>
          <w:i/>
          <w:iCs/>
          <w:sz w:val="24"/>
          <w:szCs w:val="24"/>
        </w:rPr>
        <w:t xml:space="preserve">            </w:t>
      </w:r>
      <w:r w:rsidRPr="00012D84">
        <w:rPr>
          <w:rFonts w:asciiTheme="minorHAnsi" w:hAnsiTheme="minorHAnsi"/>
          <w:b/>
          <w:bCs/>
          <w:iCs/>
          <w:sz w:val="24"/>
          <w:szCs w:val="24"/>
        </w:rPr>
        <w:t>ZABEZPIECZENIE NALEŻYTEGO WYKONANIA UMOWY</w:t>
      </w:r>
    </w:p>
    <w:p w:rsidR="00012D84" w:rsidRPr="00012D84" w:rsidRDefault="00012D84" w:rsidP="00012D84">
      <w:pPr>
        <w:shd w:val="clear" w:color="auto" w:fill="FFFFFF"/>
        <w:spacing w:line="23" w:lineRule="atLeast"/>
        <w:jc w:val="both"/>
        <w:rPr>
          <w:rFonts w:asciiTheme="minorHAnsi" w:hAnsiTheme="minorHAnsi"/>
          <w:b/>
          <w:bCs/>
          <w:i/>
          <w:iCs/>
          <w:sz w:val="24"/>
          <w:szCs w:val="24"/>
        </w:rPr>
      </w:pPr>
    </w:p>
    <w:p w:rsidR="00012D84" w:rsidRPr="00B85950" w:rsidRDefault="00B744F2" w:rsidP="00012D84">
      <w:pPr>
        <w:numPr>
          <w:ilvl w:val="0"/>
          <w:numId w:val="24"/>
        </w:numPr>
        <w:tabs>
          <w:tab w:val="left" w:pos="333"/>
        </w:tabs>
        <w:autoSpaceDE w:val="0"/>
        <w:autoSpaceDN/>
        <w:spacing w:line="23" w:lineRule="atLeast"/>
        <w:ind w:left="360" w:hanging="360"/>
        <w:jc w:val="both"/>
        <w:textAlignment w:val="auto"/>
        <w:rPr>
          <w:rFonts w:asciiTheme="minorHAnsi" w:hAnsiTheme="minorHAnsi"/>
          <w:b/>
          <w:bCs/>
          <w:color w:val="000000"/>
          <w:kern w:val="1"/>
          <w:sz w:val="24"/>
          <w:szCs w:val="24"/>
        </w:rPr>
      </w:pPr>
      <w:r>
        <w:rPr>
          <w:rFonts w:asciiTheme="minorHAnsi" w:eastAsia="Arial" w:hAnsiTheme="minorHAnsi"/>
          <w:color w:val="000000"/>
          <w:sz w:val="24"/>
          <w:szCs w:val="24"/>
          <w:lang w:bidi="pl-PL"/>
        </w:rPr>
        <w:t>Zamawiający nie przewiduje zabezpieczenia należytego umowy.</w:t>
      </w:r>
    </w:p>
    <w:p w:rsidR="00B85950" w:rsidRPr="00012D84" w:rsidRDefault="00B85950" w:rsidP="00B85950">
      <w:pPr>
        <w:tabs>
          <w:tab w:val="left" w:pos="333"/>
        </w:tabs>
        <w:autoSpaceDE w:val="0"/>
        <w:autoSpaceDN/>
        <w:spacing w:line="23" w:lineRule="atLeast"/>
        <w:ind w:left="360"/>
        <w:jc w:val="both"/>
        <w:textAlignment w:val="auto"/>
        <w:rPr>
          <w:rFonts w:asciiTheme="minorHAnsi" w:hAnsiTheme="minorHAnsi"/>
          <w:b/>
          <w:bCs/>
          <w:color w:val="000000"/>
          <w:kern w:val="1"/>
          <w:sz w:val="24"/>
          <w:szCs w:val="24"/>
        </w:rPr>
      </w:pPr>
    </w:p>
    <w:p w:rsidR="00012D84" w:rsidRDefault="00B85950" w:rsidP="00193648">
      <w:pPr>
        <w:pStyle w:val="Standard"/>
        <w:jc w:val="center"/>
        <w:rPr>
          <w:rFonts w:ascii="Calibri" w:hAnsi="Calibri" w:cs="Calibri"/>
          <w:b/>
          <w:color w:val="000000"/>
        </w:rPr>
      </w:pPr>
      <w:r>
        <w:rPr>
          <w:rFonts w:ascii="Calibri" w:hAnsi="Calibri" w:cs="Calibri"/>
          <w:b/>
          <w:color w:val="000000"/>
        </w:rPr>
        <w:t>§ 10</w:t>
      </w:r>
    </w:p>
    <w:p w:rsidR="00B85950" w:rsidRDefault="00B85950" w:rsidP="00B85950">
      <w:pPr>
        <w:ind w:left="20"/>
        <w:jc w:val="center"/>
        <w:outlineLvl w:val="2"/>
        <w:rPr>
          <w:rFonts w:eastAsia="Arial"/>
          <w:b/>
          <w:bCs/>
          <w:color w:val="000000"/>
          <w:sz w:val="24"/>
          <w:szCs w:val="24"/>
          <w:lang w:bidi="pl-PL"/>
        </w:rPr>
      </w:pPr>
      <w:bookmarkStart w:id="1" w:name="bookmark17"/>
      <w:r w:rsidRPr="00B85950">
        <w:rPr>
          <w:rFonts w:eastAsia="Arial"/>
          <w:b/>
          <w:bCs/>
          <w:color w:val="000000"/>
          <w:sz w:val="24"/>
          <w:szCs w:val="24"/>
          <w:lang w:bidi="pl-PL"/>
        </w:rPr>
        <w:t>GWARANCJA I RĘKOJMIA</w:t>
      </w:r>
      <w:bookmarkEnd w:id="1"/>
    </w:p>
    <w:p w:rsidR="00B85950" w:rsidRPr="00B85950" w:rsidRDefault="00B85950" w:rsidP="00B85950">
      <w:pPr>
        <w:ind w:left="20"/>
        <w:jc w:val="center"/>
        <w:outlineLvl w:val="2"/>
        <w:rPr>
          <w:rFonts w:eastAsia="Arial"/>
          <w:b/>
          <w:bCs/>
          <w:color w:val="000000"/>
          <w:sz w:val="24"/>
          <w:szCs w:val="24"/>
          <w:lang w:bidi="pl-PL"/>
        </w:rPr>
      </w:pPr>
    </w:p>
    <w:p w:rsidR="00B85950" w:rsidRPr="002E0EA9" w:rsidRDefault="00B85950" w:rsidP="00B85950">
      <w:pPr>
        <w:numPr>
          <w:ilvl w:val="0"/>
          <w:numId w:val="27"/>
        </w:numPr>
        <w:tabs>
          <w:tab w:val="left" w:pos="333"/>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 xml:space="preserve">Wykonawca gwarantuje, że przedmiot Umowy wykonany zostanie dobrze jakościowo, zgodnie </w:t>
      </w:r>
      <w:r w:rsidRPr="002E0EA9">
        <w:rPr>
          <w:rFonts w:eastAsia="Arial"/>
          <w:sz w:val="24"/>
          <w:szCs w:val="24"/>
          <w:lang w:bidi="pl-PL"/>
        </w:rPr>
        <w:t>z</w:t>
      </w:r>
      <w:r w:rsidRPr="002E0EA9">
        <w:rPr>
          <w:rFonts w:eastAsia="Arial"/>
          <w:color w:val="FF0000"/>
          <w:sz w:val="24"/>
          <w:szCs w:val="24"/>
          <w:lang w:bidi="pl-PL"/>
        </w:rPr>
        <w:t xml:space="preserve"> </w:t>
      </w:r>
      <w:r w:rsidRPr="002E0EA9">
        <w:rPr>
          <w:rFonts w:eastAsia="Arial"/>
          <w:color w:val="000000"/>
          <w:sz w:val="24"/>
          <w:szCs w:val="24"/>
          <w:lang w:bidi="pl-PL"/>
        </w:rPr>
        <w:t>warunkami (normami) technicznymi wykonawstwa i warunkami Umowy, bez wad pomniejszających wartość robót lub uniemożliwiających użytkowanie obiektu zgodnie z jego przeznaczeniem.</w:t>
      </w:r>
    </w:p>
    <w:p w:rsidR="00B85950" w:rsidRPr="002E0EA9" w:rsidRDefault="00B85950" w:rsidP="00B85950">
      <w:pPr>
        <w:numPr>
          <w:ilvl w:val="0"/>
          <w:numId w:val="27"/>
        </w:numPr>
        <w:tabs>
          <w:tab w:val="left" w:pos="333"/>
          <w:tab w:val="left" w:leader="dot" w:pos="2914"/>
        </w:tabs>
        <w:suppressAutoHyphens w:val="0"/>
        <w:autoSpaceDN/>
        <w:spacing w:line="259" w:lineRule="auto"/>
        <w:ind w:left="284" w:hanging="284"/>
        <w:jc w:val="both"/>
        <w:textAlignment w:val="auto"/>
        <w:rPr>
          <w:rFonts w:eastAsia="Arial"/>
          <w:color w:val="000000"/>
          <w:sz w:val="24"/>
          <w:szCs w:val="24"/>
          <w:lang w:bidi="pl-PL"/>
        </w:rPr>
      </w:pPr>
      <w:r w:rsidRPr="002E0EA9">
        <w:rPr>
          <w:rFonts w:eastAsia="Arial"/>
          <w:color w:val="000000"/>
          <w:sz w:val="24"/>
          <w:szCs w:val="24"/>
          <w:lang w:bidi="pl-PL"/>
        </w:rPr>
        <w:t xml:space="preserve">Wykonawca udziela </w:t>
      </w:r>
      <w:r w:rsidRPr="002E0EA9">
        <w:rPr>
          <w:rFonts w:eastAsia="Arial"/>
          <w:color w:val="000000"/>
          <w:sz w:val="24"/>
          <w:szCs w:val="24"/>
          <w:lang w:bidi="pl-PL"/>
        </w:rPr>
        <w:tab/>
        <w:t xml:space="preserve"> </w:t>
      </w:r>
      <w:r w:rsidRPr="002E0EA9">
        <w:rPr>
          <w:rFonts w:eastAsia="Arial"/>
          <w:b/>
          <w:bCs/>
          <w:color w:val="000000"/>
          <w:sz w:val="24"/>
          <w:szCs w:val="24"/>
          <w:lang w:bidi="pl-PL"/>
        </w:rPr>
        <w:t xml:space="preserve">miesięcznej/letniej </w:t>
      </w:r>
      <w:r w:rsidRPr="002E0EA9">
        <w:rPr>
          <w:rFonts w:eastAsia="Arial"/>
          <w:color w:val="000000"/>
          <w:sz w:val="24"/>
          <w:szCs w:val="24"/>
          <w:lang w:bidi="pl-PL"/>
        </w:rPr>
        <w:t>gwarancji i rękojmi na wykonane przez</w:t>
      </w:r>
      <w:r>
        <w:rPr>
          <w:rFonts w:eastAsia="Arial"/>
          <w:color w:val="000000"/>
          <w:sz w:val="24"/>
          <w:szCs w:val="24"/>
          <w:lang w:bidi="pl-PL"/>
        </w:rPr>
        <w:t xml:space="preserve"> </w:t>
      </w:r>
      <w:r w:rsidRPr="002E0EA9">
        <w:rPr>
          <w:rFonts w:eastAsia="Arial"/>
          <w:color w:val="000000"/>
          <w:sz w:val="24"/>
          <w:szCs w:val="24"/>
          <w:lang w:bidi="pl-PL"/>
        </w:rPr>
        <w:t>siebie roboty i wbudowane materiały, licząc od dnia podpisania protokołu końcowego odbioru robót bez zastrzeżeń przez Zamawiającego. Okres gwarancji dla naprawianego elementu ulega wydłużeniu o czas usunięcia wad.</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Zamawiający powiadomi Wykonawcę o wszelkich ujawnionych usterkach w terminie 7 dni od dnia ich ujawnienia.</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W przypadku stwierdzenia w trakcie eksploatacji obiektu, wad lub usterek, Wykonawca zobowiązany jest do ich usunięcia u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rsidR="00B85950" w:rsidRPr="002E0EA9" w:rsidRDefault="00B85950" w:rsidP="00B85950">
      <w:pPr>
        <w:numPr>
          <w:ilvl w:val="0"/>
          <w:numId w:val="27"/>
        </w:numPr>
        <w:tabs>
          <w:tab w:val="left" w:pos="333"/>
          <w:tab w:val="left" w:leader="dot" w:pos="2914"/>
        </w:tabs>
        <w:suppressAutoHyphens w:val="0"/>
        <w:autoSpaceDN/>
        <w:spacing w:line="259" w:lineRule="auto"/>
        <w:ind w:left="426" w:hanging="406"/>
        <w:jc w:val="both"/>
        <w:textAlignment w:val="auto"/>
        <w:rPr>
          <w:rFonts w:eastAsia="Arial"/>
          <w:color w:val="000000"/>
          <w:sz w:val="24"/>
          <w:szCs w:val="24"/>
          <w:lang w:bidi="pl-PL"/>
        </w:rPr>
      </w:pPr>
      <w:r w:rsidRPr="002E0EA9">
        <w:rPr>
          <w:rFonts w:eastAsia="Arial"/>
          <w:color w:val="000000"/>
          <w:sz w:val="24"/>
          <w:szCs w:val="24"/>
          <w:lang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Jeżeli koszt usunięcia wad i usterek przekracza wysokość kwoty zabezpieczenia, o którym mowa w  § 11 niniejszej umowy, Wykonawca zobowiązany jest do jej zapłaty w terminie wskazanym przez Zamawiającego w wezwaniu.</w:t>
      </w:r>
    </w:p>
    <w:p w:rsidR="00B85950" w:rsidRDefault="00B85950" w:rsidP="00B85950">
      <w:pPr>
        <w:numPr>
          <w:ilvl w:val="0"/>
          <w:numId w:val="27"/>
        </w:numPr>
        <w:tabs>
          <w:tab w:val="left" w:pos="434"/>
        </w:tabs>
        <w:suppressAutoHyphens w:val="0"/>
        <w:autoSpaceDN/>
        <w:spacing w:line="259" w:lineRule="auto"/>
        <w:ind w:left="284" w:hanging="284"/>
        <w:jc w:val="both"/>
        <w:textAlignment w:val="auto"/>
        <w:rPr>
          <w:rFonts w:eastAsia="Arial"/>
          <w:color w:val="000000"/>
          <w:sz w:val="24"/>
          <w:szCs w:val="24"/>
          <w:lang w:bidi="pl-PL"/>
        </w:rPr>
      </w:pPr>
      <w:r w:rsidRPr="002E0EA9">
        <w:rPr>
          <w:rFonts w:eastAsia="Arial"/>
          <w:color w:val="000000"/>
          <w:sz w:val="24"/>
          <w:szCs w:val="24"/>
          <w:lang w:bidi="pl-PL"/>
        </w:rPr>
        <w:t>Okoliczność zastępczego usunięcia wad i usterek nie ogranicza ani nie zwalnia Wykonawcy z odpowiedzialności z tytułu gwarancji, ani z tytułu kar umownych.</w:t>
      </w:r>
    </w:p>
    <w:p w:rsidR="00B85950" w:rsidRDefault="00B85950" w:rsidP="00B85950">
      <w:pPr>
        <w:numPr>
          <w:ilvl w:val="0"/>
          <w:numId w:val="27"/>
        </w:numPr>
        <w:tabs>
          <w:tab w:val="left" w:pos="434"/>
        </w:tabs>
        <w:suppressAutoHyphens w:val="0"/>
        <w:autoSpaceDN/>
        <w:spacing w:line="259" w:lineRule="auto"/>
        <w:ind w:left="284" w:hanging="284"/>
        <w:jc w:val="both"/>
        <w:textAlignment w:val="auto"/>
        <w:rPr>
          <w:rFonts w:eastAsia="Arial"/>
          <w:color w:val="000000"/>
          <w:sz w:val="24"/>
          <w:szCs w:val="24"/>
          <w:lang w:bidi="pl-PL"/>
        </w:rPr>
      </w:pPr>
      <w:r w:rsidRPr="00F97ADD">
        <w:rPr>
          <w:rFonts w:eastAsia="Arial"/>
          <w:color w:val="000000"/>
          <w:sz w:val="24"/>
          <w:szCs w:val="24"/>
          <w:lang w:bidi="pl-PL"/>
        </w:rPr>
        <w:t>Wszelkie wady i usterki będą zgłaszane przez Zamawiającego w formie pisemnej na adres siedziby firmy Wykonawcy lub e-mailem, najpóźniej do dnia upływu okresu gwarancji jakości oraz rękojmi za wady.</w:t>
      </w:r>
    </w:p>
    <w:p w:rsidR="00B85950" w:rsidRPr="00F97ADD" w:rsidRDefault="00B85950" w:rsidP="00B85950">
      <w:pPr>
        <w:numPr>
          <w:ilvl w:val="0"/>
          <w:numId w:val="27"/>
        </w:numPr>
        <w:tabs>
          <w:tab w:val="left" w:pos="434"/>
        </w:tabs>
        <w:suppressAutoHyphens w:val="0"/>
        <w:autoSpaceDN/>
        <w:spacing w:line="259" w:lineRule="auto"/>
        <w:ind w:left="284" w:hanging="284"/>
        <w:jc w:val="both"/>
        <w:textAlignment w:val="auto"/>
        <w:rPr>
          <w:rFonts w:eastAsia="Arial"/>
          <w:color w:val="000000"/>
          <w:sz w:val="24"/>
          <w:szCs w:val="24"/>
          <w:lang w:bidi="pl-PL"/>
        </w:rPr>
      </w:pPr>
      <w:r w:rsidRPr="00F97ADD">
        <w:rPr>
          <w:rFonts w:eastAsia="Arial"/>
          <w:color w:val="000000"/>
          <w:sz w:val="24"/>
          <w:szCs w:val="24"/>
          <w:lang w:bidi="pl-PL"/>
        </w:rPr>
        <w:t>Wykonawca ponosi koszty usunięcia wszystkich szkód powstałych podczas usuwania wady lub usterki.</w:t>
      </w:r>
    </w:p>
    <w:p w:rsidR="00B85950" w:rsidRDefault="00B85950" w:rsidP="00B85950">
      <w:pPr>
        <w:ind w:left="20"/>
        <w:jc w:val="both"/>
        <w:outlineLvl w:val="2"/>
        <w:rPr>
          <w:rFonts w:eastAsia="Arial"/>
          <w:color w:val="000000"/>
          <w:sz w:val="24"/>
          <w:szCs w:val="24"/>
          <w:lang w:bidi="pl-PL"/>
        </w:rPr>
      </w:pPr>
    </w:p>
    <w:p w:rsidR="00B85950" w:rsidRDefault="00B85950" w:rsidP="00B85950">
      <w:pPr>
        <w:ind w:left="20"/>
        <w:jc w:val="both"/>
        <w:outlineLvl w:val="2"/>
        <w:rPr>
          <w:rFonts w:eastAsia="Arial"/>
          <w:color w:val="000000"/>
          <w:sz w:val="24"/>
          <w:szCs w:val="24"/>
          <w:lang w:bidi="pl-PL"/>
        </w:rPr>
      </w:pPr>
    </w:p>
    <w:p w:rsidR="00B85950" w:rsidRDefault="00B85950" w:rsidP="00B85950">
      <w:pPr>
        <w:ind w:left="20"/>
        <w:jc w:val="both"/>
        <w:outlineLvl w:val="2"/>
        <w:rPr>
          <w:rFonts w:eastAsia="Arial"/>
          <w:color w:val="000000"/>
          <w:sz w:val="24"/>
          <w:szCs w:val="24"/>
          <w:lang w:bidi="pl-PL"/>
        </w:rPr>
      </w:pPr>
    </w:p>
    <w:p w:rsidR="00B85950" w:rsidRPr="002E0EA9" w:rsidRDefault="00B85950" w:rsidP="00B85950">
      <w:pPr>
        <w:ind w:left="20"/>
        <w:jc w:val="both"/>
        <w:outlineLvl w:val="2"/>
        <w:rPr>
          <w:rFonts w:eastAsia="Arial"/>
          <w:color w:val="000000"/>
          <w:sz w:val="24"/>
          <w:szCs w:val="24"/>
          <w:lang w:bidi="pl-PL"/>
        </w:rPr>
      </w:pPr>
    </w:p>
    <w:p w:rsidR="00012D84" w:rsidRDefault="00012D84" w:rsidP="00012D84">
      <w:pPr>
        <w:pStyle w:val="Standard"/>
        <w:rPr>
          <w:rFonts w:ascii="Calibri" w:hAnsi="Calibri" w:cs="Calibri"/>
          <w:b/>
          <w:color w:val="000000"/>
        </w:rPr>
      </w:pPr>
    </w:p>
    <w:p w:rsidR="00012D84" w:rsidRDefault="00B85950" w:rsidP="00193648">
      <w:pPr>
        <w:pStyle w:val="Standard"/>
        <w:jc w:val="center"/>
        <w:rPr>
          <w:rFonts w:ascii="Calibri" w:hAnsi="Calibri" w:cs="Calibri"/>
          <w:b/>
          <w:color w:val="000000"/>
        </w:rPr>
      </w:pPr>
      <w:r>
        <w:rPr>
          <w:rFonts w:ascii="Calibri" w:hAnsi="Calibri" w:cs="Calibri"/>
          <w:b/>
          <w:color w:val="000000"/>
        </w:rPr>
        <w:lastRenderedPageBreak/>
        <w:t>§ 11</w:t>
      </w:r>
    </w:p>
    <w:p w:rsidR="00012D84" w:rsidRDefault="00012D84" w:rsidP="00193648">
      <w:pPr>
        <w:pStyle w:val="Standard"/>
        <w:jc w:val="center"/>
      </w:pPr>
    </w:p>
    <w:p w:rsidR="00193648" w:rsidRDefault="00193648" w:rsidP="00193648">
      <w:pPr>
        <w:pStyle w:val="Standard"/>
        <w:jc w:val="center"/>
      </w:pPr>
      <w:r>
        <w:rPr>
          <w:rFonts w:ascii="Calibri" w:hAnsi="Calibri" w:cs="Calibri"/>
          <w:b/>
          <w:color w:val="000000"/>
        </w:rPr>
        <w:t>ODBIORY ROBÓT</w:t>
      </w:r>
    </w:p>
    <w:p w:rsidR="00193648" w:rsidRDefault="00193648" w:rsidP="00193648">
      <w:pPr>
        <w:pStyle w:val="Standard"/>
      </w:pPr>
      <w:r>
        <w:rPr>
          <w:rFonts w:ascii="Calibri" w:hAnsi="Calibri" w:cs="Calibri"/>
          <w:color w:val="000000"/>
        </w:rPr>
        <w:t>1.Strony dokonują odbiorów:</w:t>
      </w:r>
    </w:p>
    <w:p w:rsidR="00193648" w:rsidRDefault="00193648" w:rsidP="00193648">
      <w:pPr>
        <w:pStyle w:val="Standard"/>
        <w:numPr>
          <w:ilvl w:val="0"/>
          <w:numId w:val="14"/>
        </w:numPr>
      </w:pPr>
      <w:r>
        <w:rPr>
          <w:rFonts w:ascii="Calibri" w:hAnsi="Calibri" w:cs="Calibri"/>
          <w:color w:val="000000"/>
        </w:rPr>
        <w:t xml:space="preserve">robót zanikających i ulegających zakryciu tj. protokoły odbioru technicznego z : korytowania, </w:t>
      </w:r>
    </w:p>
    <w:p w:rsidR="00193648" w:rsidRDefault="00193648" w:rsidP="00193648">
      <w:pPr>
        <w:pStyle w:val="Standard"/>
        <w:numPr>
          <w:ilvl w:val="0"/>
          <w:numId w:val="7"/>
        </w:numPr>
      </w:pPr>
      <w:r>
        <w:rPr>
          <w:rFonts w:ascii="Calibri" w:hAnsi="Calibri" w:cs="Calibri"/>
          <w:color w:val="000000"/>
        </w:rPr>
        <w:t>końcowego – po wykonaniu przedmiotu umowy.</w:t>
      </w:r>
    </w:p>
    <w:p w:rsidR="00193648" w:rsidRDefault="00193648" w:rsidP="00193648">
      <w:pPr>
        <w:pStyle w:val="Default"/>
        <w:ind w:left="240" w:hanging="240"/>
        <w:jc w:val="both"/>
        <w:rPr>
          <w:rFonts w:ascii="Calibri" w:hAnsi="Calibri" w:cs="Calibri"/>
        </w:rPr>
      </w:pPr>
      <w:r>
        <w:rPr>
          <w:rFonts w:ascii="Calibri" w:hAnsi="Calibri" w:cs="Calibri"/>
        </w:rPr>
        <w:t>2. Gotowość odbioru robót zanikających i ulegających zakryciu Wykonawca będzie zgłaszał Zamawiającemu – inspektorowi nadzoru</w:t>
      </w:r>
    </w:p>
    <w:p w:rsidR="00193648" w:rsidRDefault="00193648" w:rsidP="00193648">
      <w:pPr>
        <w:pStyle w:val="Default"/>
        <w:ind w:left="240" w:hanging="240"/>
        <w:jc w:val="both"/>
        <w:rPr>
          <w:rFonts w:ascii="Calibri" w:hAnsi="Calibri" w:cs="Calibri"/>
        </w:rPr>
      </w:pPr>
      <w:r>
        <w:rPr>
          <w:rFonts w:ascii="Calibri" w:hAnsi="Calibri" w:cs="Calibri"/>
        </w:rPr>
        <w:t>3. Wykonawca zgłosi Zamawiającemu gotowość do odbioru końcowego robót w formie pisemnej.</w:t>
      </w:r>
    </w:p>
    <w:p w:rsidR="00193648" w:rsidRDefault="00193648" w:rsidP="00193648">
      <w:pPr>
        <w:pStyle w:val="Default"/>
        <w:ind w:left="240" w:hanging="240"/>
        <w:jc w:val="both"/>
        <w:rPr>
          <w:rFonts w:ascii="Calibri" w:hAnsi="Calibri" w:cs="Calibri"/>
        </w:rPr>
      </w:pPr>
      <w:r>
        <w:rPr>
          <w:rFonts w:ascii="Calibri" w:hAnsi="Calibri" w:cs="Calibri"/>
        </w:rPr>
        <w:t>4. Strony ustalają, że przedmiotem odbioru końcowego jest wykonanie przedmiotu zamówienia objętego niniejszą umową zgodnie z umową – bez istotnych wad, potwierdzone protokołem odbioru końcowego a wartość zostanie ustalona na podstawie zatwierdzonego kosztorysu powykonawczego.</w:t>
      </w:r>
    </w:p>
    <w:p w:rsidR="00193648" w:rsidRDefault="00193648" w:rsidP="00193648">
      <w:pPr>
        <w:pStyle w:val="Default"/>
        <w:ind w:left="240" w:hanging="240"/>
        <w:jc w:val="both"/>
      </w:pPr>
      <w:r>
        <w:rPr>
          <w:rFonts w:ascii="Calibri" w:hAnsi="Calibri" w:cs="Calibri"/>
        </w:rPr>
        <w:t xml:space="preserve">5. Zamawiający przystąpi do odbioru końcowego przedmiotu umowy w </w:t>
      </w:r>
      <w:r>
        <w:rPr>
          <w:rFonts w:ascii="Calibri" w:hAnsi="Calibri" w:cs="Calibri"/>
          <w:color w:val="00000A"/>
        </w:rPr>
        <w:t>ciągu  14 dni</w:t>
      </w:r>
      <w:r>
        <w:rPr>
          <w:rFonts w:ascii="Calibri" w:hAnsi="Calibri" w:cs="Calibri"/>
        </w:rPr>
        <w:t xml:space="preserve"> od daty zawiadomienia go o zakończeniu realizacji przedmiotu umowy i osiągnięciu gotowości do odbioru, powiadamiając o tym Wykonawcę.</w:t>
      </w:r>
    </w:p>
    <w:p w:rsidR="00193648" w:rsidRDefault="00193648" w:rsidP="00193648">
      <w:pPr>
        <w:pStyle w:val="Default"/>
        <w:ind w:left="360" w:hanging="360"/>
        <w:jc w:val="both"/>
        <w:rPr>
          <w:rFonts w:ascii="Calibri" w:hAnsi="Calibri" w:cs="Calibri"/>
        </w:rPr>
      </w:pPr>
      <w:r>
        <w:rPr>
          <w:rFonts w:ascii="Calibri" w:hAnsi="Calibri" w:cs="Calibri"/>
        </w:rPr>
        <w:t>6. Zamawiający ma prawo przerwać odbiór końcowy jeżeli Wykonawca nie wykonał przedmiotu umowy w całości, nie wykonał wymaganych prób i sprawdzeń lub nie przedstawił dokumentów, o których mowa w ust.8.</w:t>
      </w:r>
    </w:p>
    <w:p w:rsidR="00193648" w:rsidRDefault="00193648" w:rsidP="00193648">
      <w:pPr>
        <w:pStyle w:val="Default"/>
        <w:jc w:val="both"/>
        <w:rPr>
          <w:rFonts w:ascii="Calibri" w:hAnsi="Calibri" w:cs="Calibri"/>
        </w:rPr>
      </w:pPr>
      <w:r>
        <w:rPr>
          <w:rFonts w:ascii="Calibri" w:hAnsi="Calibri" w:cs="Calibri"/>
        </w:rPr>
        <w:t>7. Jeżeli w toku czynności odbioru końcowego zadania zostaną stwierdzone wady:</w:t>
      </w:r>
    </w:p>
    <w:p w:rsidR="00193648" w:rsidRDefault="00193648" w:rsidP="00193648">
      <w:pPr>
        <w:pStyle w:val="Default"/>
        <w:ind w:left="600" w:hanging="240"/>
        <w:jc w:val="both"/>
        <w:rPr>
          <w:rFonts w:ascii="Calibri" w:hAnsi="Calibri" w:cs="Calibri"/>
        </w:rPr>
      </w:pPr>
      <w:r>
        <w:rPr>
          <w:rFonts w:ascii="Calibri" w:hAnsi="Calibri" w:cs="Calibri"/>
        </w:rPr>
        <w:t>1) nadające się do usunięcia, to Zamawiający może zażądać usunięcia wad, wyznaczając odpowiedni termin,</w:t>
      </w:r>
    </w:p>
    <w:p w:rsidR="00193648" w:rsidRDefault="00193648" w:rsidP="00193648">
      <w:pPr>
        <w:pStyle w:val="Default"/>
        <w:ind w:left="360"/>
        <w:jc w:val="both"/>
        <w:rPr>
          <w:rFonts w:ascii="Calibri" w:hAnsi="Calibri" w:cs="Calibri"/>
        </w:rPr>
      </w:pPr>
      <w:r>
        <w:rPr>
          <w:rFonts w:ascii="Calibri" w:hAnsi="Calibri" w:cs="Calibri"/>
        </w:rPr>
        <w:t>2) nie nadające się do usunięcia, to Zamawiający może:</w:t>
      </w:r>
    </w:p>
    <w:p w:rsidR="00193648" w:rsidRDefault="00193648" w:rsidP="00193648">
      <w:pPr>
        <w:pStyle w:val="Default"/>
        <w:ind w:left="600" w:hanging="240"/>
        <w:jc w:val="both"/>
        <w:rPr>
          <w:rFonts w:ascii="Calibri" w:hAnsi="Calibri" w:cs="Calibri"/>
        </w:rPr>
      </w:pPr>
      <w:r>
        <w:rPr>
          <w:rFonts w:ascii="Calibri" w:hAnsi="Calibri" w:cs="Calibri"/>
        </w:rPr>
        <w:t>a) jeżeli wady umożliwiają użytkowanie obiektu zgodnie z jego przeznaczeniem, obniżyć wynagrodzenie Wykonawcy odpowiednio do utraconej wartości użytkowej, estetycznej lub technicznej,</w:t>
      </w:r>
    </w:p>
    <w:p w:rsidR="00193648" w:rsidRDefault="00193648" w:rsidP="00193648">
      <w:pPr>
        <w:pStyle w:val="Default"/>
        <w:ind w:left="600" w:hanging="240"/>
        <w:jc w:val="both"/>
        <w:rPr>
          <w:rFonts w:ascii="Calibri" w:hAnsi="Calibri" w:cs="Calibri"/>
        </w:rPr>
      </w:pPr>
      <w:r>
        <w:rPr>
          <w:rFonts w:ascii="Calibri" w:hAnsi="Calibri" w:cs="Calibri"/>
        </w:rPr>
        <w:t>b) jeżeli wady uniemożliwiają użytkowanie obiektu zgodnie z jego przeznaczeniem, zażądać wykonania wadliwie wykonanej części przedmiotu umowy po raz drugi, zachowując prawo do naliczania Wykonawcy zastrzeżonych kar umownych na zasadach określonych w niniejszej umowie,</w:t>
      </w:r>
    </w:p>
    <w:p w:rsidR="00193648" w:rsidRDefault="00193648" w:rsidP="00193648">
      <w:pPr>
        <w:pStyle w:val="Default"/>
        <w:ind w:left="600" w:hanging="240"/>
        <w:jc w:val="both"/>
        <w:rPr>
          <w:rFonts w:ascii="Calibri" w:hAnsi="Calibri" w:cs="Calibri"/>
        </w:rPr>
      </w:pPr>
      <w:r>
        <w:rPr>
          <w:rFonts w:ascii="Calibri" w:hAnsi="Calibri" w:cs="Calibri"/>
        </w:rPr>
        <w:t>c) w przypadku niewykonania w ustalonym terminie wadliwie wykonanej części przedmiotu umowy po raz drugi, odstąpić od umowy z winy Wykonawcy.</w:t>
      </w:r>
    </w:p>
    <w:p w:rsidR="00193648" w:rsidRDefault="00193648" w:rsidP="00193648">
      <w:pPr>
        <w:pStyle w:val="Default"/>
        <w:ind w:left="360" w:hanging="360"/>
        <w:jc w:val="both"/>
        <w:rPr>
          <w:rFonts w:ascii="Calibri" w:hAnsi="Calibri" w:cs="Calibri"/>
        </w:rPr>
      </w:pPr>
      <w:r>
        <w:rPr>
          <w:rFonts w:ascii="Calibri" w:hAnsi="Calibri" w:cs="Calibri"/>
        </w:rPr>
        <w:t>8. Strony postanawiają, że termin usunięcia przez Wykonawcę wad stwierdzonych przy odbiorze końcowym, w okresie gwarancyjnym lub w okresie rękojmi wynosić będzie 14 dni, chyba że strony postanowią inaczej.</w:t>
      </w:r>
    </w:p>
    <w:p w:rsidR="00193648" w:rsidRDefault="00193648" w:rsidP="00193648">
      <w:pPr>
        <w:pStyle w:val="Default"/>
        <w:ind w:left="360" w:hanging="360"/>
        <w:jc w:val="both"/>
        <w:rPr>
          <w:rFonts w:ascii="Calibri" w:hAnsi="Calibri" w:cs="Calibri"/>
        </w:rPr>
      </w:pPr>
      <w:r>
        <w:rPr>
          <w:rFonts w:ascii="Calibri" w:hAnsi="Calibri" w:cs="Calibri"/>
        </w:rPr>
        <w:t>9. Wykonawca zobowiązany jest do zawiadomienia na piśmie Zamawiającego o usunięciu wad oraz do żądania wyznaczenia terminu odbioru zakwestionowanych uprzednio robót, jako wadliwych. W takim przypadku stosuje się odpowiednio postanowienia ust. 9.</w:t>
      </w:r>
    </w:p>
    <w:p w:rsidR="00193648" w:rsidRDefault="00193648" w:rsidP="00193648">
      <w:pPr>
        <w:pStyle w:val="Default"/>
        <w:ind w:left="360" w:hanging="360"/>
        <w:jc w:val="both"/>
      </w:pPr>
      <w:r>
        <w:rPr>
          <w:rFonts w:ascii="Calibri" w:hAnsi="Calibri" w:cs="Calibri"/>
        </w:rPr>
        <w:t xml:space="preserve">10. </w:t>
      </w:r>
      <w:r>
        <w:rPr>
          <w:rFonts w:ascii="Calibri" w:hAnsi="Calibri" w:cs="Calibri"/>
          <w:b/>
        </w:rPr>
        <w:t>Zamawiający w okresie gwarancji wyznacza terminy przeglądów gwarancyjnych przedmiotu umowy, a w razie stwierdzenia wad wyznacza termin ich usunięcia.</w:t>
      </w:r>
    </w:p>
    <w:p w:rsidR="00193648" w:rsidRDefault="00193648" w:rsidP="00193648">
      <w:pPr>
        <w:pStyle w:val="Default"/>
        <w:ind w:left="360" w:hanging="360"/>
        <w:jc w:val="both"/>
        <w:rPr>
          <w:rFonts w:ascii="Calibri" w:hAnsi="Calibri" w:cs="Calibri"/>
        </w:rPr>
      </w:pPr>
      <w:r>
        <w:rPr>
          <w:rFonts w:ascii="Calibri" w:hAnsi="Calibri" w:cs="Calibri"/>
        </w:rPr>
        <w:t>11. Zamawiający wyznaczy datę pogwarancyjnego odbioru robót przed upływem okresu gwarancji. Zamawiający powiadomi o tych terminach Wykonawcę w formie pisemnej.</w:t>
      </w:r>
    </w:p>
    <w:p w:rsidR="00193648" w:rsidRDefault="00193648" w:rsidP="00193648">
      <w:pPr>
        <w:pStyle w:val="Default"/>
        <w:ind w:left="240" w:hanging="240"/>
        <w:jc w:val="both"/>
        <w:rPr>
          <w:rFonts w:ascii="Calibri" w:hAnsi="Calibri" w:cs="Calibri"/>
        </w:rPr>
      </w:pPr>
      <w:r>
        <w:rPr>
          <w:rFonts w:ascii="Calibri" w:hAnsi="Calibri" w:cs="Calibri"/>
        </w:rPr>
        <w:t>12. Z czynności odbioru końcowego i odbioru pogwarancyjnego będzie spisany protokół zawierający wszelkie ustalenia dokonane w toku odbioru oraz terminy usunięcia stwierdzonych w tej dacie wad.</w:t>
      </w:r>
    </w:p>
    <w:p w:rsidR="00193648" w:rsidRDefault="00193648" w:rsidP="00193648">
      <w:pPr>
        <w:pStyle w:val="Standard"/>
        <w:jc w:val="center"/>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12</w:t>
      </w:r>
    </w:p>
    <w:p w:rsidR="00193648" w:rsidRDefault="00193648" w:rsidP="00193648">
      <w:pPr>
        <w:pStyle w:val="Standard"/>
        <w:jc w:val="center"/>
      </w:pPr>
      <w:r>
        <w:rPr>
          <w:rFonts w:ascii="Calibri" w:hAnsi="Calibri" w:cs="Calibri"/>
          <w:b/>
          <w:color w:val="000000"/>
        </w:rPr>
        <w:t>KARY UMOWNE</w:t>
      </w:r>
    </w:p>
    <w:p w:rsidR="00193648" w:rsidRDefault="00193648" w:rsidP="00193648">
      <w:pPr>
        <w:pStyle w:val="Standard"/>
        <w:numPr>
          <w:ilvl w:val="0"/>
          <w:numId w:val="15"/>
        </w:numPr>
        <w:ind w:left="0" w:right="-2" w:firstLine="0"/>
        <w:jc w:val="both"/>
        <w:rPr>
          <w:rFonts w:ascii="Calibri" w:hAnsi="Calibri" w:cs="Calibri"/>
        </w:rPr>
      </w:pPr>
      <w:r>
        <w:rPr>
          <w:rFonts w:ascii="Calibri" w:hAnsi="Calibri" w:cs="Calibri"/>
        </w:rPr>
        <w:t xml:space="preserve">Strony zastrzegają możliwość stosowania kar umownych w następujących przypadkach </w:t>
      </w:r>
      <w:r>
        <w:rPr>
          <w:rFonts w:ascii="Calibri" w:hAnsi="Calibri" w:cs="Calibri"/>
        </w:rPr>
        <w:br/>
        <w:t>i wysokościach:</w:t>
      </w:r>
    </w:p>
    <w:p w:rsidR="00193648" w:rsidRDefault="00193648" w:rsidP="00193648">
      <w:pPr>
        <w:pStyle w:val="Default"/>
        <w:ind w:left="600" w:hanging="264"/>
        <w:jc w:val="both"/>
      </w:pPr>
      <w:r>
        <w:rPr>
          <w:rFonts w:ascii="Calibri" w:hAnsi="Calibri" w:cs="Calibri"/>
        </w:rPr>
        <w:t xml:space="preserve">a) w przypadku niewykonania przedmiotu umowy w określonym umownie terminie wykonania – Wykonawca zapłaci Zamawiającemu karę umowną w wysokości </w:t>
      </w:r>
      <w:r>
        <w:rPr>
          <w:rFonts w:ascii="Calibri" w:hAnsi="Calibri" w:cs="Calibri"/>
          <w:color w:val="00000A"/>
        </w:rPr>
        <w:t>0,1% wynagrodzenia</w:t>
      </w:r>
      <w:r>
        <w:rPr>
          <w:rFonts w:ascii="Calibri" w:hAnsi="Calibri" w:cs="Calibri"/>
        </w:rPr>
        <w:t xml:space="preserve"> </w:t>
      </w:r>
      <w:r>
        <w:rPr>
          <w:rFonts w:ascii="Calibri" w:hAnsi="Calibri" w:cs="Calibri"/>
          <w:color w:val="333333"/>
        </w:rPr>
        <w:t>brutto,</w:t>
      </w:r>
      <w:r>
        <w:rPr>
          <w:rFonts w:ascii="Calibri" w:hAnsi="Calibri" w:cs="Calibri"/>
        </w:rPr>
        <w:t xml:space="preserve"> o którym mowa w </w:t>
      </w:r>
      <w:r>
        <w:rPr>
          <w:rFonts w:ascii="Calibri" w:hAnsi="Calibri" w:cs="Calibri"/>
          <w:b/>
          <w:bCs/>
        </w:rPr>
        <w:t xml:space="preserve">§ 4 </w:t>
      </w:r>
      <w:r>
        <w:rPr>
          <w:rFonts w:ascii="Calibri" w:hAnsi="Calibri" w:cs="Calibri"/>
        </w:rPr>
        <w:t>ust.1 umowy, za każdy dzień zwłoki</w:t>
      </w:r>
    </w:p>
    <w:p w:rsidR="00193648" w:rsidRDefault="00193648" w:rsidP="00193648">
      <w:pPr>
        <w:pStyle w:val="Default"/>
        <w:ind w:left="567" w:hanging="231"/>
        <w:jc w:val="both"/>
      </w:pPr>
      <w:r>
        <w:rPr>
          <w:rFonts w:ascii="Calibri" w:hAnsi="Calibri" w:cs="Calibri"/>
        </w:rPr>
        <w:lastRenderedPageBreak/>
        <w:t xml:space="preserve">b) w przypadku opóźnienia w usunięciu wad przedmiotu umowy  Wykonawca zapłaci Zamawiającemu karę umowną  w </w:t>
      </w:r>
      <w:r>
        <w:rPr>
          <w:rFonts w:ascii="Calibri" w:hAnsi="Calibri" w:cs="Calibri"/>
          <w:color w:val="00000A"/>
        </w:rPr>
        <w:t>wysokości 0,1 %</w:t>
      </w:r>
      <w:r>
        <w:rPr>
          <w:rFonts w:ascii="Calibri" w:hAnsi="Calibri" w:cs="Calibri"/>
        </w:rPr>
        <w:t xml:space="preserve">  wynagrodzenia brutto określonego w § 4 ust. 1 umowy,  za każdy dzień zwłoki;</w:t>
      </w:r>
    </w:p>
    <w:p w:rsidR="00193648" w:rsidRDefault="00193648" w:rsidP="00193648">
      <w:pPr>
        <w:pStyle w:val="Default"/>
        <w:ind w:left="600" w:hanging="264"/>
        <w:jc w:val="both"/>
      </w:pPr>
      <w:r>
        <w:rPr>
          <w:rFonts w:ascii="Calibri" w:hAnsi="Calibri" w:cs="Calibri"/>
        </w:rPr>
        <w:t>c) z tytułu odstąpienia od umowy z przyczyn leżących po stronie Wykonawcy, Wykonawca zapłaci Zamawiającemu karę umowną w wysokości 20% łącznego wynagrodzenia</w:t>
      </w:r>
      <w:r>
        <w:rPr>
          <w:rFonts w:ascii="Calibri" w:hAnsi="Calibri" w:cs="Calibri"/>
          <w:color w:val="FF6600"/>
        </w:rPr>
        <w:t xml:space="preserve"> </w:t>
      </w:r>
      <w:r>
        <w:rPr>
          <w:rFonts w:ascii="Calibri" w:hAnsi="Calibri" w:cs="Calibri"/>
          <w:color w:val="333333"/>
        </w:rPr>
        <w:t>brutto,</w:t>
      </w:r>
      <w:r>
        <w:rPr>
          <w:rFonts w:ascii="Calibri" w:hAnsi="Calibri" w:cs="Calibri"/>
        </w:rPr>
        <w:t xml:space="preserve"> o którym mowa w </w:t>
      </w:r>
      <w:r>
        <w:rPr>
          <w:rFonts w:ascii="Calibri" w:hAnsi="Calibri" w:cs="Calibri"/>
          <w:b/>
          <w:bCs/>
        </w:rPr>
        <w:t xml:space="preserve">§ 4 </w:t>
      </w:r>
      <w:r>
        <w:rPr>
          <w:rFonts w:ascii="Calibri" w:hAnsi="Calibri" w:cs="Calibri"/>
        </w:rPr>
        <w:t>ust.1 umowy;</w:t>
      </w:r>
    </w:p>
    <w:p w:rsidR="00193648" w:rsidRDefault="00193648" w:rsidP="00193648">
      <w:pPr>
        <w:pStyle w:val="Default"/>
        <w:ind w:left="600" w:hanging="264"/>
        <w:jc w:val="both"/>
      </w:pPr>
      <w:r>
        <w:rPr>
          <w:rFonts w:ascii="Calibri" w:hAnsi="Calibri" w:cs="Calibri"/>
        </w:rPr>
        <w:t xml:space="preserve">d) braku zapłaty wynagrodzenia należnego podwykonawcom lub dalszym podwykonawcom, Wykonawca zapłaci Zamawiającemu karę umowną  w </w:t>
      </w:r>
      <w:r>
        <w:rPr>
          <w:rFonts w:ascii="Calibri" w:hAnsi="Calibri" w:cs="Calibri"/>
          <w:color w:val="00000A"/>
        </w:rPr>
        <w:t>wysokości 5%</w:t>
      </w:r>
      <w:r>
        <w:rPr>
          <w:rFonts w:ascii="Calibri" w:hAnsi="Calibri" w:cs="Calibri"/>
          <w:color w:val="FF0000"/>
        </w:rPr>
        <w:t xml:space="preserve"> </w:t>
      </w:r>
      <w:r>
        <w:rPr>
          <w:rFonts w:ascii="Calibri" w:hAnsi="Calibri" w:cs="Calibri"/>
        </w:rPr>
        <w:t>wynagrodzenia umownego brutto należnego podwykonawcom lub dalszym podwykonawcom;</w:t>
      </w:r>
    </w:p>
    <w:p w:rsidR="00193648" w:rsidRDefault="00193648" w:rsidP="00193648">
      <w:pPr>
        <w:pStyle w:val="Default"/>
        <w:ind w:left="600" w:hanging="264"/>
        <w:jc w:val="both"/>
        <w:rPr>
          <w:rFonts w:ascii="Calibri" w:hAnsi="Calibri" w:cs="Calibri"/>
        </w:rPr>
      </w:pPr>
      <w:r>
        <w:rPr>
          <w:rFonts w:ascii="Calibri" w:hAnsi="Calibri" w:cs="Calibri"/>
        </w:rPr>
        <w:t>e) nieterminowej zapłaty wynagrodzenia należnego podwykonawcom lub dalszym podwykonawcom, Wykonawca zapłaci Zamawiającemu karę umowną  w wysokości 0,5 % wynagrodzenia umownego brutto należnego podwykonawcom lub dalszym podwykonawcom za każdy dzień zwłoki,</w:t>
      </w:r>
    </w:p>
    <w:p w:rsidR="00193648" w:rsidRDefault="00193648" w:rsidP="00193648">
      <w:pPr>
        <w:pStyle w:val="Default"/>
        <w:ind w:left="600" w:hanging="264"/>
        <w:jc w:val="both"/>
        <w:rPr>
          <w:rFonts w:ascii="Calibri" w:hAnsi="Calibri" w:cs="Calibri"/>
        </w:rPr>
      </w:pPr>
      <w:r>
        <w:rPr>
          <w:rFonts w:ascii="Calibri" w:hAnsi="Calibri" w:cs="Calibri"/>
        </w:rPr>
        <w:t>f) nieprzedłożenia do zaakceptowania projektu umowy o podwykonawstwo, której przedmiotem są roboty budowlane, lub projektu jej zmiany, Wykonawca zapłaci Zamawiającemu karę umowną w wysokości 5% wynagrodzenia umownego brutto należnego podwykonawcom lub dalszym podwykonawcom,</w:t>
      </w:r>
    </w:p>
    <w:p w:rsidR="00193648" w:rsidRDefault="00193648" w:rsidP="00193648">
      <w:pPr>
        <w:pStyle w:val="Default"/>
        <w:ind w:left="600" w:hanging="264"/>
        <w:jc w:val="both"/>
        <w:rPr>
          <w:rFonts w:ascii="Calibri" w:hAnsi="Calibri" w:cs="Calibri"/>
        </w:rPr>
      </w:pPr>
      <w:r>
        <w:rPr>
          <w:rFonts w:ascii="Calibri" w:hAnsi="Calibri" w:cs="Calibri"/>
        </w:rPr>
        <w:t xml:space="preserve">g) w przypadku nieprzedłożenia poświadczonej za zgodność z oryginałem kopii umowy </w:t>
      </w:r>
      <w:r>
        <w:rPr>
          <w:rFonts w:ascii="Calibri" w:hAnsi="Calibri" w:cs="Calibri"/>
        </w:rPr>
        <w:br/>
        <w:t>o podwykonawstwo lub jej zmiany – Wykonawca zapłaci Zamawiającemu karę umowną w wysokości 5% wynagrodzenia brutto należnego podwykonawcom lub dalszym podwykonawcom,</w:t>
      </w:r>
    </w:p>
    <w:p w:rsidR="00193648" w:rsidRDefault="00193648" w:rsidP="00193648">
      <w:pPr>
        <w:pStyle w:val="Default"/>
        <w:ind w:left="600" w:hanging="264"/>
        <w:jc w:val="both"/>
      </w:pPr>
      <w:r>
        <w:rPr>
          <w:rFonts w:ascii="Calibri" w:hAnsi="Calibri" w:cs="Calibri"/>
        </w:rPr>
        <w:t xml:space="preserve">h) w przypadku braku zmiany umowy o podwykonawstwo w zakresie terminu zapłaty – </w:t>
      </w:r>
      <w:r>
        <w:rPr>
          <w:rFonts w:ascii="Calibri" w:hAnsi="Calibri" w:cs="Calibri"/>
        </w:rPr>
        <w:br/>
        <w:t xml:space="preserve">Wykonawca zapłaci Zamawiającemu karę umowną w </w:t>
      </w:r>
      <w:r>
        <w:rPr>
          <w:rFonts w:ascii="Calibri" w:hAnsi="Calibri" w:cs="Calibri"/>
          <w:color w:val="00000A"/>
        </w:rPr>
        <w:t>wysokości 5 %</w:t>
      </w:r>
      <w:r>
        <w:rPr>
          <w:rFonts w:ascii="Calibri" w:hAnsi="Calibri" w:cs="Calibri"/>
          <w:color w:val="FF0000"/>
        </w:rPr>
        <w:t xml:space="preserve"> </w:t>
      </w:r>
      <w:r>
        <w:rPr>
          <w:rFonts w:ascii="Calibri" w:hAnsi="Calibri" w:cs="Calibri"/>
        </w:rPr>
        <w:t>całkowitego wynagrodzenia brutto należnego podwykonawcom lub dalszym podwykonawcom.</w:t>
      </w:r>
    </w:p>
    <w:p w:rsidR="00193648" w:rsidRDefault="00193648" w:rsidP="00193648">
      <w:pPr>
        <w:pStyle w:val="Default"/>
        <w:ind w:left="240" w:hanging="240"/>
        <w:jc w:val="both"/>
      </w:pPr>
      <w:r>
        <w:rPr>
          <w:rFonts w:ascii="Calibri" w:hAnsi="Calibri" w:cs="Calibri"/>
        </w:rPr>
        <w:t>2. Z tytułu odstąpienia od umowy z przyczyn leżących po stronie Zamawiającego, ten zapłaci Wykonawcy karę umowną w wysokości 20% łącznego wynagrodzenia</w:t>
      </w:r>
      <w:r>
        <w:rPr>
          <w:rFonts w:ascii="Calibri" w:hAnsi="Calibri" w:cs="Calibri"/>
          <w:color w:val="333333"/>
        </w:rPr>
        <w:t xml:space="preserve"> brutto</w:t>
      </w:r>
      <w:r>
        <w:rPr>
          <w:rFonts w:ascii="Calibri" w:hAnsi="Calibri" w:cs="Calibri"/>
        </w:rPr>
        <w:t xml:space="preserve">, o którym mowa w </w:t>
      </w:r>
      <w:r>
        <w:rPr>
          <w:rFonts w:ascii="Calibri" w:hAnsi="Calibri" w:cs="Calibri"/>
          <w:b/>
          <w:bCs/>
        </w:rPr>
        <w:t xml:space="preserve">§ 4 </w:t>
      </w:r>
      <w:r>
        <w:rPr>
          <w:rFonts w:ascii="Calibri" w:hAnsi="Calibri" w:cs="Calibri"/>
        </w:rPr>
        <w:t xml:space="preserve">ust.1 umowy. Kary nie obowiązują jeżeli odstąpienie od umowy nastąpi z przyczyn, o których mowa w </w:t>
      </w:r>
      <w:r>
        <w:rPr>
          <w:rFonts w:ascii="Calibri" w:hAnsi="Calibri" w:cs="Calibri"/>
          <w:b/>
          <w:bCs/>
          <w:color w:val="00000A"/>
        </w:rPr>
        <w:t xml:space="preserve">§ 13 </w:t>
      </w:r>
      <w:r>
        <w:rPr>
          <w:rFonts w:ascii="Calibri" w:hAnsi="Calibri" w:cs="Calibri"/>
          <w:color w:val="00000A"/>
        </w:rPr>
        <w:t>ust.1 pkt 1 lit. d.</w:t>
      </w:r>
    </w:p>
    <w:p w:rsidR="00193648" w:rsidRDefault="00193648" w:rsidP="00193648">
      <w:pPr>
        <w:pStyle w:val="Default"/>
        <w:ind w:left="284" w:hanging="284"/>
        <w:jc w:val="both"/>
      </w:pPr>
      <w:r>
        <w:rPr>
          <w:rFonts w:ascii="Calibri" w:hAnsi="Calibri" w:cs="Calibri"/>
        </w:rPr>
        <w:t xml:space="preserve">3. Za niedopełnienie wymogu zatrudnienia pracowników o  którym mowa §15– Wykonawca zapłaci Zamawiającemu karę umowną w wysokości 1 %  od wynagrodzenia o którym mowa w </w:t>
      </w:r>
      <w:r>
        <w:rPr>
          <w:rFonts w:ascii="Calibri" w:hAnsi="Calibri" w:cs="Calibri"/>
          <w:b/>
          <w:bCs/>
        </w:rPr>
        <w:t xml:space="preserve">§ 4 </w:t>
      </w:r>
      <w:r>
        <w:rPr>
          <w:rFonts w:ascii="Calibri" w:hAnsi="Calibri" w:cs="Calibri"/>
        </w:rPr>
        <w:t>ust.1 umowy.</w:t>
      </w:r>
    </w:p>
    <w:p w:rsidR="00193648" w:rsidRDefault="00193648" w:rsidP="00193648">
      <w:pPr>
        <w:pStyle w:val="Default"/>
        <w:jc w:val="both"/>
        <w:rPr>
          <w:rFonts w:ascii="Calibri" w:hAnsi="Calibri" w:cs="Calibri"/>
        </w:rPr>
      </w:pPr>
      <w:r>
        <w:rPr>
          <w:rFonts w:ascii="Calibri" w:hAnsi="Calibri" w:cs="Calibri"/>
        </w:rPr>
        <w:t>4. Strony zastrzegają sobie prawo dochodzenia odszkodowania na zasadach ogólnych do wysokości rzeczywiście poniesionej szkody.</w:t>
      </w:r>
    </w:p>
    <w:p w:rsidR="00193648" w:rsidRDefault="00193648" w:rsidP="00193648">
      <w:pPr>
        <w:pStyle w:val="Default"/>
        <w:jc w:val="both"/>
      </w:pPr>
      <w:r>
        <w:rPr>
          <w:rFonts w:ascii="Calibri" w:hAnsi="Calibri" w:cs="Calibri"/>
        </w:rPr>
        <w:t xml:space="preserve">5. </w:t>
      </w:r>
      <w:r>
        <w:rPr>
          <w:rFonts w:ascii="Calibri" w:hAnsi="Calibri" w:cs="Calibri"/>
          <w:lang w:eastAsia="en-US"/>
        </w:rPr>
        <w:t>Limit kar umownych jakich Zamawiający może żądać od wykonawcy ze wszystkich tytułów wynosi 20 %  wartości umowy brutto, o której mowa w § 4 ust. 1.</w:t>
      </w:r>
    </w:p>
    <w:p w:rsidR="00193648" w:rsidRDefault="00193648" w:rsidP="00193648">
      <w:pPr>
        <w:pStyle w:val="Default"/>
        <w:jc w:val="both"/>
      </w:pPr>
      <w:r>
        <w:rPr>
          <w:rFonts w:ascii="Calibri" w:hAnsi="Calibri" w:cs="Calibri"/>
          <w:lang w:eastAsia="en-US"/>
        </w:rPr>
        <w:t xml:space="preserve">6. </w:t>
      </w:r>
      <w:r>
        <w:rPr>
          <w:rFonts w:ascii="Calibri" w:hAnsi="Calibri" w:cs="Calibri"/>
        </w:rPr>
        <w:t>Termin zapłaty kary umownej wynosi 3 dni od dnia zaistnienia okoliczności, o których mowa w ust. 1-3</w:t>
      </w:r>
    </w:p>
    <w:p w:rsidR="00193648" w:rsidRDefault="00193648" w:rsidP="00193648">
      <w:pPr>
        <w:pStyle w:val="Standard"/>
        <w:jc w:val="both"/>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13</w:t>
      </w:r>
    </w:p>
    <w:p w:rsidR="00193648" w:rsidRDefault="00193648" w:rsidP="00193648">
      <w:pPr>
        <w:pStyle w:val="Standard"/>
        <w:jc w:val="center"/>
      </w:pPr>
      <w:r>
        <w:rPr>
          <w:rFonts w:ascii="Calibri" w:hAnsi="Calibri" w:cs="Calibri"/>
          <w:b/>
          <w:color w:val="000000"/>
        </w:rPr>
        <w:t>ODSTĄPIENIE OD UMOWY</w:t>
      </w:r>
    </w:p>
    <w:p w:rsidR="00193648" w:rsidRDefault="00193648" w:rsidP="00193648">
      <w:pPr>
        <w:pStyle w:val="Default"/>
        <w:ind w:left="240" w:hanging="240"/>
        <w:jc w:val="both"/>
        <w:rPr>
          <w:rFonts w:ascii="Calibri" w:hAnsi="Calibri" w:cs="Calibri"/>
        </w:rPr>
      </w:pPr>
      <w:r>
        <w:rPr>
          <w:rFonts w:ascii="Calibri" w:hAnsi="Calibri" w:cs="Calibri"/>
        </w:rPr>
        <w:t>1. Poza przypadkami wymienionymi w treści tytułu XV Kodeksu cywilnego stronom przysługuje prawo odstąpienia od umowy w następujących sytuacjach:</w:t>
      </w:r>
    </w:p>
    <w:p w:rsidR="00193648" w:rsidRDefault="00193648" w:rsidP="00193648">
      <w:pPr>
        <w:pStyle w:val="Default"/>
        <w:ind w:left="240"/>
        <w:rPr>
          <w:rFonts w:ascii="Calibri" w:hAnsi="Calibri" w:cs="Calibri"/>
        </w:rPr>
      </w:pPr>
      <w:r>
        <w:rPr>
          <w:rFonts w:ascii="Calibri" w:hAnsi="Calibri" w:cs="Calibri"/>
        </w:rPr>
        <w:t>1) Zamawiającemu przysługuje prawo do odstąpienia od umowy, jeżeli:</w:t>
      </w:r>
    </w:p>
    <w:p w:rsidR="00193648" w:rsidRDefault="00193648" w:rsidP="00193648">
      <w:pPr>
        <w:pStyle w:val="Default"/>
        <w:ind w:left="709" w:hanging="283"/>
        <w:jc w:val="both"/>
        <w:rPr>
          <w:rFonts w:ascii="Calibri" w:hAnsi="Calibri" w:cs="Calibri"/>
        </w:rPr>
      </w:pPr>
      <w:r>
        <w:rPr>
          <w:rFonts w:ascii="Calibri" w:hAnsi="Calibri" w:cs="Calibri"/>
        </w:rPr>
        <w:t>a) Wykonawca bez uprzedniej pisemnej zgody Zamawiającego powierzy wykonanie robót stanowiących przedmiot niniejszej umowy podwykonawcy innemu niż wskazanemu w umowie,</w:t>
      </w:r>
    </w:p>
    <w:p w:rsidR="00193648" w:rsidRDefault="00193648" w:rsidP="00193648">
      <w:pPr>
        <w:pStyle w:val="Default"/>
        <w:ind w:left="709" w:hanging="283"/>
        <w:jc w:val="both"/>
        <w:rPr>
          <w:rFonts w:ascii="Calibri" w:hAnsi="Calibri" w:cs="Calibri"/>
        </w:rPr>
      </w:pPr>
      <w:r>
        <w:rPr>
          <w:rFonts w:ascii="Calibri" w:hAnsi="Calibri" w:cs="Calibri"/>
        </w:rPr>
        <w:t>b) Wykonawca nie rozpoczął robót w terminie 7 dni od daty przekazania terenu budowy lub nie przystąpił do odbioru terenu budowy w terminie określonym w §6 ust. 2,</w:t>
      </w:r>
    </w:p>
    <w:p w:rsidR="00193648" w:rsidRDefault="00193648" w:rsidP="00193648">
      <w:pPr>
        <w:pStyle w:val="Default"/>
        <w:ind w:left="709" w:hanging="283"/>
        <w:jc w:val="both"/>
        <w:rPr>
          <w:rFonts w:ascii="Calibri" w:hAnsi="Calibri" w:cs="Calibri"/>
        </w:rPr>
      </w:pPr>
      <w:r>
        <w:rPr>
          <w:rFonts w:ascii="Calibri" w:hAnsi="Calibri" w:cs="Calibri"/>
        </w:rPr>
        <w:t>c) Wykonawca przerwał z przyczyn leżących po jego stronie realizację robót i przerwa ta trwa dłużej niż 7 dni,</w:t>
      </w:r>
    </w:p>
    <w:p w:rsidR="00193648" w:rsidRDefault="00193648" w:rsidP="00193648">
      <w:pPr>
        <w:pStyle w:val="Default"/>
        <w:ind w:left="709" w:hanging="283"/>
        <w:jc w:val="both"/>
        <w:rPr>
          <w:rFonts w:ascii="Calibri" w:hAnsi="Calibri" w:cs="Calibri"/>
        </w:rPr>
      </w:pPr>
      <w:r>
        <w:rPr>
          <w:rFonts w:ascii="Calibri" w:hAnsi="Calibri" w:cs="Calibri"/>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w:t>
      </w:r>
      <w:r>
        <w:rPr>
          <w:rFonts w:ascii="Calibri" w:hAnsi="Calibri" w:cs="Calibri"/>
        </w:rPr>
        <w:lastRenderedPageBreak/>
        <w:t>powyższych okolicznościach. W takim przypadku Wykonawca może żądać jedynie wynagrodzenia należnego mu z tytułu wykonania części umowy,</w:t>
      </w:r>
    </w:p>
    <w:p w:rsidR="00193648" w:rsidRDefault="00193648" w:rsidP="00193648">
      <w:pPr>
        <w:pStyle w:val="Default"/>
        <w:ind w:left="709" w:hanging="283"/>
        <w:jc w:val="both"/>
        <w:rPr>
          <w:rFonts w:ascii="Calibri" w:hAnsi="Calibri" w:cs="Calibri"/>
        </w:rPr>
      </w:pPr>
      <w:r>
        <w:rPr>
          <w:rFonts w:ascii="Calibri" w:hAnsi="Calibri" w:cs="Calibri"/>
        </w:rPr>
        <w:t>e) Wykonawca realizuje roboty przewidziane niniejsza umową w sposób niezgodny z projektami technicznymi, wskazaniami Zamawiającego lub niniejszą umową,</w:t>
      </w:r>
    </w:p>
    <w:p w:rsidR="00193648" w:rsidRDefault="00193648" w:rsidP="00193648">
      <w:pPr>
        <w:pStyle w:val="Default"/>
        <w:ind w:left="709" w:hanging="283"/>
        <w:jc w:val="both"/>
        <w:rPr>
          <w:rFonts w:ascii="Calibri" w:hAnsi="Calibri" w:cs="Calibri"/>
        </w:rPr>
      </w:pPr>
      <w:r>
        <w:rPr>
          <w:rFonts w:ascii="Calibri" w:hAnsi="Calibri" w:cs="Calibri"/>
        </w:rPr>
        <w:t>f) zostanie wydany nakaz zajęcia majątku Wykonawcy.</w:t>
      </w:r>
    </w:p>
    <w:p w:rsidR="00193648" w:rsidRDefault="00193648" w:rsidP="00193648">
      <w:pPr>
        <w:pStyle w:val="Default"/>
        <w:ind w:left="240"/>
        <w:jc w:val="both"/>
        <w:rPr>
          <w:rFonts w:ascii="Calibri" w:hAnsi="Calibri" w:cs="Calibri"/>
        </w:rPr>
      </w:pPr>
      <w:r>
        <w:rPr>
          <w:rFonts w:ascii="Calibri" w:hAnsi="Calibri" w:cs="Calibri"/>
        </w:rPr>
        <w:t>2) Wykonawcy przysługuje prawo odstąpienia od umowy, jeżeli:</w:t>
      </w:r>
    </w:p>
    <w:p w:rsidR="00193648" w:rsidRDefault="00193648" w:rsidP="00193648">
      <w:pPr>
        <w:pStyle w:val="Default"/>
        <w:ind w:left="709" w:hanging="283"/>
        <w:jc w:val="both"/>
        <w:rPr>
          <w:rFonts w:ascii="Calibri" w:hAnsi="Calibri" w:cs="Calibri"/>
        </w:rPr>
      </w:pPr>
      <w:r>
        <w:rPr>
          <w:rFonts w:ascii="Calibri" w:hAnsi="Calibri" w:cs="Calibri"/>
        </w:rPr>
        <w:t>a) Zamawiający zawiadomi Wykonawcę, iż wobec zaistnienia uprzednio nieprzewidzianych  okoliczności nie będzie mógł spełnić swoich zobowiązań umownych wobec Wykonawcy,</w:t>
      </w:r>
    </w:p>
    <w:p w:rsidR="00193648" w:rsidRDefault="00193648" w:rsidP="00193648">
      <w:pPr>
        <w:pStyle w:val="Default"/>
        <w:ind w:left="709" w:hanging="283"/>
        <w:jc w:val="both"/>
        <w:rPr>
          <w:rFonts w:ascii="Calibri" w:hAnsi="Calibri" w:cs="Calibri"/>
        </w:rPr>
      </w:pPr>
      <w:r>
        <w:rPr>
          <w:rFonts w:ascii="Calibri" w:hAnsi="Calibri" w:cs="Calibri"/>
        </w:rPr>
        <w:t>b) Zamawiający nie wywiązuje się z obowiązku zapłaty faktur pomimo dodatkowego wezwania, w terminie trzech miesięcy od upływu terminu określonego na ich zapłatę określonego w niniejszej umowie,</w:t>
      </w:r>
    </w:p>
    <w:p w:rsidR="00193648" w:rsidRDefault="00193648" w:rsidP="00193648">
      <w:pPr>
        <w:pStyle w:val="Default"/>
        <w:ind w:left="709" w:hanging="283"/>
        <w:jc w:val="both"/>
        <w:rPr>
          <w:rFonts w:ascii="Calibri" w:hAnsi="Calibri" w:cs="Calibri"/>
        </w:rPr>
      </w:pPr>
      <w:r>
        <w:rPr>
          <w:rFonts w:ascii="Calibri" w:hAnsi="Calibri" w:cs="Calibri"/>
        </w:rPr>
        <w:t>c) Zamawiający bezpodstawnie odmawia odbioru robót lub podpisania protokołu odbioru robót.</w:t>
      </w:r>
    </w:p>
    <w:p w:rsidR="00193648" w:rsidRDefault="00193648" w:rsidP="00193648">
      <w:pPr>
        <w:pStyle w:val="Default"/>
        <w:ind w:left="240" w:hanging="240"/>
        <w:jc w:val="both"/>
        <w:rPr>
          <w:rFonts w:ascii="Calibri" w:hAnsi="Calibri" w:cs="Calibri"/>
        </w:rPr>
      </w:pPr>
      <w:r>
        <w:rPr>
          <w:rFonts w:ascii="Calibri" w:hAnsi="Calibri" w:cs="Calibri"/>
        </w:rPr>
        <w:t>2.Odstąpienie od umowy powinno nastąpić w formie pisemnej w terminie miesiąca od daty powzięcia wiadomości o zaistnieniu okoliczności określonych w ust 1 i 2 oraz musi zawierać uzasadnienie.</w:t>
      </w:r>
    </w:p>
    <w:p w:rsidR="00193648" w:rsidRDefault="00193648" w:rsidP="00193648">
      <w:pPr>
        <w:pStyle w:val="Default"/>
        <w:ind w:left="240" w:hanging="240"/>
        <w:jc w:val="both"/>
        <w:rPr>
          <w:rFonts w:ascii="Calibri" w:hAnsi="Calibri" w:cs="Calibri"/>
        </w:rPr>
      </w:pPr>
      <w:r>
        <w:rPr>
          <w:rFonts w:ascii="Calibri" w:hAnsi="Calibri" w:cs="Calibri"/>
        </w:rPr>
        <w:t>3. W przypadku odstąpienia od umowy Wykonawcę i Zamawiającego obciążają następujące obowiązki szczegółowe :</w:t>
      </w:r>
    </w:p>
    <w:p w:rsidR="00193648" w:rsidRDefault="00193648" w:rsidP="00193648">
      <w:pPr>
        <w:pStyle w:val="Default"/>
        <w:ind w:left="480" w:hanging="240"/>
        <w:jc w:val="both"/>
        <w:rPr>
          <w:rFonts w:ascii="Calibri" w:hAnsi="Calibri" w:cs="Calibri"/>
        </w:rPr>
      </w:pPr>
      <w:r>
        <w:rPr>
          <w:rFonts w:ascii="Calibri" w:hAnsi="Calibri" w:cs="Calibri"/>
        </w:rPr>
        <w:t>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w:t>
      </w:r>
    </w:p>
    <w:p w:rsidR="00193648" w:rsidRDefault="00193648" w:rsidP="00193648">
      <w:pPr>
        <w:pStyle w:val="Default"/>
        <w:ind w:left="480" w:hanging="240"/>
        <w:jc w:val="both"/>
        <w:rPr>
          <w:rFonts w:ascii="Calibri" w:hAnsi="Calibri" w:cs="Calibri"/>
        </w:rPr>
      </w:pPr>
      <w:r>
        <w:rPr>
          <w:rFonts w:ascii="Calibri" w:hAnsi="Calibri" w:cs="Calibri"/>
        </w:rPr>
        <w:t>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w:t>
      </w:r>
    </w:p>
    <w:p w:rsidR="00193648" w:rsidRDefault="00193648" w:rsidP="00193648">
      <w:pPr>
        <w:pStyle w:val="Default"/>
        <w:ind w:left="480" w:hanging="240"/>
        <w:jc w:val="both"/>
        <w:rPr>
          <w:rFonts w:ascii="Calibri" w:hAnsi="Calibri" w:cs="Calibri"/>
        </w:rPr>
      </w:pPr>
      <w:r>
        <w:rPr>
          <w:rFonts w:ascii="Calibri" w:hAnsi="Calibri" w:cs="Calibri"/>
        </w:rPr>
        <w:t>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w:t>
      </w:r>
    </w:p>
    <w:p w:rsidR="00193648" w:rsidRDefault="00193648" w:rsidP="00193648">
      <w:pPr>
        <w:pStyle w:val="Default"/>
        <w:ind w:left="480" w:hanging="240"/>
        <w:jc w:val="both"/>
        <w:rPr>
          <w:rFonts w:ascii="Calibri" w:hAnsi="Calibri" w:cs="Calibri"/>
        </w:rPr>
      </w:pPr>
      <w:r>
        <w:rPr>
          <w:rFonts w:ascii="Calibri" w:hAnsi="Calibri" w:cs="Calibri"/>
        </w:rPr>
        <w:t>d) Wykonawca niezwłocznie, najpóźniej w terminie 30 dni od dnia odstąpienia, usunie z terenu budowy urządzenia przez niego dostarczone lub wniesione i przekaże plac budowy Zamawiającemu.</w:t>
      </w:r>
    </w:p>
    <w:p w:rsidR="00193648" w:rsidRDefault="00193648" w:rsidP="00193648">
      <w:pPr>
        <w:pStyle w:val="Standard"/>
        <w:jc w:val="center"/>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14</w:t>
      </w:r>
    </w:p>
    <w:p w:rsidR="00193648" w:rsidRDefault="00193648" w:rsidP="00193648">
      <w:pPr>
        <w:pStyle w:val="Standard"/>
        <w:ind w:left="284" w:hanging="284"/>
        <w:jc w:val="center"/>
      </w:pPr>
      <w:r>
        <w:rPr>
          <w:rFonts w:ascii="Calibri" w:hAnsi="Calibri" w:cs="Calibri"/>
          <w:b/>
          <w:color w:val="000000"/>
        </w:rPr>
        <w:t>PLAN BEZPIECZEŃSTWA I OCHRONY ZDROWIA</w:t>
      </w:r>
    </w:p>
    <w:p w:rsidR="00193648" w:rsidRDefault="00193648" w:rsidP="00193648">
      <w:pPr>
        <w:pStyle w:val="Default"/>
        <w:ind w:left="240" w:hanging="240"/>
        <w:jc w:val="both"/>
        <w:rPr>
          <w:rFonts w:ascii="Calibri" w:hAnsi="Calibri" w:cs="Calibri"/>
        </w:rPr>
      </w:pPr>
      <w:r>
        <w:rPr>
          <w:rFonts w:ascii="Calibri" w:hAnsi="Calibri" w:cs="Calibri"/>
        </w:rPr>
        <w:t>1. Wykonawca (Kierownik budowy) obowiązany jest sporządzić przed rozpoczęciem robót budowlanych plan bezpieczeństwa i ochrony zdrowia, uwzględniając specyfikę i warunki prowadzenia robót.</w:t>
      </w:r>
    </w:p>
    <w:p w:rsidR="00193648" w:rsidRDefault="00193648" w:rsidP="00193648">
      <w:pPr>
        <w:pStyle w:val="Default"/>
        <w:ind w:left="240" w:hanging="240"/>
        <w:jc w:val="both"/>
        <w:rPr>
          <w:rFonts w:ascii="Calibri" w:hAnsi="Calibri" w:cs="Calibri"/>
        </w:rPr>
      </w:pPr>
      <w:r>
        <w:rPr>
          <w:rFonts w:ascii="Calibri" w:hAnsi="Calibri" w:cs="Calibri"/>
        </w:rPr>
        <w:t>2. Plan bezpieczeństwa i ochrony zdrowia należy opracować zgodnie z rozporządzeniem Ministra Infrastruktury z dnia 23 czerwca 2003 r. w sprawie informacji dotyczącej bezpieczeństwa i ochrony zdrowia oraz planu bezpieczeństwa i ochrony zdrowia (Dz. U. Nr 120, poz. 1126).</w:t>
      </w:r>
    </w:p>
    <w:p w:rsidR="00193648" w:rsidRDefault="00193648" w:rsidP="00193648">
      <w:pPr>
        <w:pStyle w:val="Default"/>
        <w:ind w:left="240" w:hanging="240"/>
        <w:jc w:val="both"/>
        <w:rPr>
          <w:rFonts w:ascii="Calibri" w:hAnsi="Calibri" w:cs="Calibri"/>
        </w:rPr>
      </w:pPr>
      <w:r>
        <w:rPr>
          <w:rFonts w:ascii="Calibri" w:hAnsi="Calibri" w:cs="Calibri"/>
        </w:rPr>
        <w:t>3. W planie należy uwzględnić specyfikę prowadzenia robót:</w:t>
      </w:r>
    </w:p>
    <w:p w:rsidR="00193648" w:rsidRDefault="00193648" w:rsidP="00193648">
      <w:pPr>
        <w:pStyle w:val="Default"/>
        <w:ind w:left="240"/>
        <w:jc w:val="both"/>
        <w:rPr>
          <w:rFonts w:ascii="Calibri" w:hAnsi="Calibri" w:cs="Calibri"/>
        </w:rPr>
      </w:pPr>
      <w:r>
        <w:rPr>
          <w:rFonts w:ascii="Calibri" w:hAnsi="Calibri" w:cs="Calibri"/>
        </w:rPr>
        <w:t>- które powodują ryzyko powstania zagrożenia bezpieczeństwa i zdrowia ludzi,</w:t>
      </w:r>
    </w:p>
    <w:p w:rsidR="00193648" w:rsidRDefault="00193648" w:rsidP="00193648">
      <w:pPr>
        <w:pStyle w:val="Default"/>
        <w:ind w:left="240"/>
        <w:jc w:val="both"/>
        <w:rPr>
          <w:rFonts w:ascii="Calibri" w:hAnsi="Calibri" w:cs="Calibri"/>
        </w:rPr>
      </w:pPr>
      <w:r>
        <w:rPr>
          <w:rFonts w:ascii="Calibri" w:hAnsi="Calibri" w:cs="Calibri"/>
        </w:rPr>
        <w:t>- z uwzględnieniem obowiązujących przepisów BHP.</w:t>
      </w:r>
    </w:p>
    <w:p w:rsidR="00193648" w:rsidRDefault="00193648" w:rsidP="00193648">
      <w:pPr>
        <w:pStyle w:val="Standard"/>
        <w:ind w:left="284" w:hanging="284"/>
        <w:jc w:val="both"/>
        <w:rPr>
          <w:rFonts w:ascii="Calibri" w:hAnsi="Calibri" w:cs="Calibri"/>
        </w:rPr>
      </w:pPr>
      <w:r>
        <w:rPr>
          <w:rFonts w:ascii="Calibri" w:hAnsi="Calibri" w:cs="Calibri"/>
        </w:rPr>
        <w:t>4. Koszty wykonania planu bezpieczeństwa i ochrony zdrowia obciążają Wykonawcę, nie podlegają odrębnej zapłacie i powinny zostać wliczone w ogólne koszty robót.</w:t>
      </w:r>
    </w:p>
    <w:p w:rsidR="00193648" w:rsidRDefault="00193648" w:rsidP="00193648">
      <w:pPr>
        <w:pStyle w:val="Standard"/>
        <w:ind w:left="284" w:hanging="284"/>
        <w:jc w:val="both"/>
        <w:rPr>
          <w:rFonts w:ascii="Calibri" w:hAnsi="Calibri" w:cs="Calibri"/>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15</w:t>
      </w:r>
    </w:p>
    <w:p w:rsidR="00193648" w:rsidRDefault="00193648" w:rsidP="00193648">
      <w:pPr>
        <w:pStyle w:val="Standard"/>
        <w:jc w:val="center"/>
      </w:pPr>
      <w:r>
        <w:rPr>
          <w:rFonts w:ascii="Calibri" w:hAnsi="Calibri" w:cs="Calibri"/>
          <w:b/>
          <w:color w:val="000000"/>
        </w:rPr>
        <w:t>ZATRUDNIENIE</w:t>
      </w:r>
    </w:p>
    <w:p w:rsidR="00193648" w:rsidRDefault="00193648" w:rsidP="00193648">
      <w:pPr>
        <w:pStyle w:val="Akapitzlist"/>
        <w:numPr>
          <w:ilvl w:val="0"/>
          <w:numId w:val="16"/>
        </w:numPr>
        <w:spacing w:after="0" w:line="240" w:lineRule="auto"/>
        <w:jc w:val="both"/>
      </w:pPr>
      <w:r>
        <w:rPr>
          <w:color w:val="000000"/>
          <w:sz w:val="24"/>
          <w:szCs w:val="24"/>
        </w:rPr>
        <w:t xml:space="preserve">Stosownie do art. 95 ustawy Prawo zamówień publicznych Zamawiający wymaga zatrudnienia przez Wykonawcę lub podwykonawców na podstawie umowy o pracę osób wykonujących czynności </w:t>
      </w:r>
      <w:r>
        <w:rPr>
          <w:sz w:val="24"/>
          <w:szCs w:val="24"/>
        </w:rPr>
        <w:t>w</w:t>
      </w:r>
      <w:r>
        <w:rPr>
          <w:color w:val="FF0000"/>
          <w:sz w:val="24"/>
          <w:szCs w:val="24"/>
        </w:rPr>
        <w:t xml:space="preserve"> </w:t>
      </w:r>
      <w:r>
        <w:rPr>
          <w:sz w:val="24"/>
          <w:szCs w:val="24"/>
        </w:rPr>
        <w:t>zakresie wykonywania robót budowlanych na terenie budowy:</w:t>
      </w:r>
      <w:r>
        <w:rPr>
          <w:color w:val="FF0000"/>
          <w:sz w:val="24"/>
          <w:szCs w:val="24"/>
        </w:rPr>
        <w:t xml:space="preserve"> </w:t>
      </w:r>
      <w:r>
        <w:rPr>
          <w:sz w:val="24"/>
          <w:szCs w:val="24"/>
        </w:rPr>
        <w:lastRenderedPageBreak/>
        <w:t xml:space="preserve">wykonywanie wykopów, roboty ziemne, układanie kostki brukowej, wykonanie oznakowania, układanie obrzeży, wykonanie rowów i poboczy jeżeli wykonanie tych czynności polega na wykonywaniu pracy w sposób </w:t>
      </w:r>
      <w:r>
        <w:rPr>
          <w:color w:val="000000"/>
          <w:sz w:val="24"/>
          <w:szCs w:val="24"/>
        </w:rPr>
        <w:t xml:space="preserve">określony w art. 22 </w:t>
      </w:r>
      <w:r>
        <w:rPr>
          <w:bCs/>
          <w:color w:val="000000"/>
          <w:sz w:val="24"/>
          <w:szCs w:val="24"/>
        </w:rPr>
        <w:t>§ 1 ustawy z dnia 26 czerwca 1974 roku – Kodeks pracy (</w:t>
      </w:r>
      <w:r>
        <w:rPr>
          <w:sz w:val="24"/>
          <w:szCs w:val="24"/>
        </w:rPr>
        <w:t>Dz. U. z 2019 r. poz. 1040, 1043 i 1495</w:t>
      </w:r>
      <w:r>
        <w:rPr>
          <w:bCs/>
          <w:color w:val="000000"/>
          <w:sz w:val="24"/>
          <w:szCs w:val="24"/>
        </w:rPr>
        <w:t>).</w:t>
      </w:r>
    </w:p>
    <w:p w:rsidR="00193648" w:rsidRDefault="00193648" w:rsidP="00193648">
      <w:pPr>
        <w:pStyle w:val="Akapitzlist"/>
        <w:numPr>
          <w:ilvl w:val="0"/>
          <w:numId w:val="8"/>
        </w:numPr>
        <w:spacing w:after="0" w:line="240" w:lineRule="auto"/>
        <w:jc w:val="both"/>
      </w:pPr>
      <w:r>
        <w:rPr>
          <w:bCs/>
          <w:color w:val="000000"/>
          <w:sz w:val="24"/>
          <w:szCs w:val="24"/>
        </w:rPr>
        <w:t>Wykonawca zobowiązuje się, że pracownicy wykonujący czynności w zakresie wskazanym w ust. 1 będą zatrudnieni na umowę o pracę w rozumieniu przepisów ustawy z dnia 26 czerwca 1974 roku – Kodeks pracy (</w:t>
      </w:r>
      <w:r>
        <w:rPr>
          <w:sz w:val="24"/>
          <w:szCs w:val="24"/>
        </w:rPr>
        <w:t>Dz. U. z 2019 r. poz. 1040, 1043 i 1495</w:t>
      </w:r>
      <w:r>
        <w:rPr>
          <w:bCs/>
          <w:color w:val="000000"/>
          <w:sz w:val="24"/>
          <w:szCs w:val="24"/>
        </w:rPr>
        <w:t>).</w:t>
      </w:r>
    </w:p>
    <w:p w:rsidR="00193648" w:rsidRDefault="00193648" w:rsidP="00193648">
      <w:pPr>
        <w:pStyle w:val="Standard"/>
        <w:numPr>
          <w:ilvl w:val="0"/>
          <w:numId w:val="8"/>
        </w:numPr>
        <w:jc w:val="both"/>
      </w:pPr>
      <w:r>
        <w:rPr>
          <w:rFonts w:ascii="Calibri" w:hAnsi="Calibri" w:cs="Calibri"/>
          <w:bCs/>
          <w:color w:val="000000"/>
        </w:rPr>
        <w:t>Wykonawca jest zobowiązany przed rozpoczęciem robót oraz w terminie 7 dni od zaistnienia zmiany w przypadku zmian zatrudnienia na podstawie umowy o pracę osób wykonujących czynności w zakresie robót wskazanych w ust. 1 w trakcie realizacji zamówienia, składać Zamawiającemu oświadczenie o sposobie zatrudnienia osób wykonujących czynności, o których mowa w ust. 1.</w:t>
      </w:r>
    </w:p>
    <w:p w:rsidR="00193648" w:rsidRDefault="00193648" w:rsidP="00193648">
      <w:pPr>
        <w:pStyle w:val="Standard"/>
        <w:numPr>
          <w:ilvl w:val="0"/>
          <w:numId w:val="8"/>
        </w:numPr>
        <w:jc w:val="both"/>
      </w:pPr>
      <w:r>
        <w:rPr>
          <w:rFonts w:ascii="Calibri" w:hAnsi="Calibri" w:cs="Calibri"/>
          <w:color w:val="000000"/>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rsidR="00193648" w:rsidRDefault="00193648" w:rsidP="00193648">
      <w:pPr>
        <w:pStyle w:val="Akapitzlist"/>
        <w:numPr>
          <w:ilvl w:val="0"/>
          <w:numId w:val="8"/>
        </w:numPr>
        <w:spacing w:after="0" w:line="240" w:lineRule="auto"/>
        <w:jc w:val="both"/>
      </w:pPr>
      <w:r>
        <w:rPr>
          <w:color w:val="000000"/>
          <w:sz w:val="24"/>
          <w:szCs w:val="24"/>
        </w:rPr>
        <w:t xml:space="preserve">Nieprzedłożenie przez Wykonawcę oświadczeń o których mowa w ust. 3  zawartych przez Wykonawcę lub podwykonawców z pracownikami wykonującymi czynności, o których mowa w ust. 1 w terminie wskazanym przez Zamawiającego zgodnie z ust. 3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Pr>
          <w:bCs/>
          <w:color w:val="000000"/>
          <w:sz w:val="24"/>
          <w:szCs w:val="24"/>
        </w:rPr>
        <w:t>§ 1 ustawy Kodeks Pracy, umową cywilnoprawną.</w:t>
      </w:r>
    </w:p>
    <w:p w:rsidR="00193648" w:rsidRDefault="00193648" w:rsidP="00193648">
      <w:pPr>
        <w:pStyle w:val="Standard"/>
        <w:jc w:val="center"/>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16</w:t>
      </w:r>
    </w:p>
    <w:p w:rsidR="00193648" w:rsidRDefault="00193648" w:rsidP="00193648">
      <w:pPr>
        <w:jc w:val="center"/>
        <w:rPr>
          <w:rFonts w:ascii="Calibri" w:hAnsi="Calibri" w:cs="Calibri"/>
          <w:b/>
          <w:sz w:val="24"/>
          <w:szCs w:val="24"/>
        </w:rPr>
      </w:pPr>
      <w:r>
        <w:rPr>
          <w:rFonts w:ascii="Calibri" w:hAnsi="Calibri" w:cs="Calibri"/>
          <w:b/>
          <w:sz w:val="24"/>
          <w:szCs w:val="24"/>
        </w:rPr>
        <w:t>ZMIANY UMOWY</w:t>
      </w:r>
    </w:p>
    <w:p w:rsidR="00193648" w:rsidRDefault="00193648" w:rsidP="00193648">
      <w:pPr>
        <w:widowControl/>
        <w:suppressAutoHyphens w:val="0"/>
        <w:autoSpaceDE w:val="0"/>
        <w:textAlignment w:val="auto"/>
        <w:rPr>
          <w:rFonts w:ascii="Calibri" w:hAnsi="Calibri" w:cs="Calibri"/>
          <w:color w:val="000000"/>
          <w:kern w:val="0"/>
          <w:sz w:val="24"/>
          <w:szCs w:val="24"/>
        </w:rPr>
      </w:pPr>
    </w:p>
    <w:p w:rsidR="00193648" w:rsidRDefault="00193648" w:rsidP="00193648">
      <w:pPr>
        <w:pStyle w:val="Akapitzlist"/>
        <w:numPr>
          <w:ilvl w:val="0"/>
          <w:numId w:val="17"/>
        </w:numPr>
        <w:suppressAutoHyphens w:val="0"/>
        <w:autoSpaceDE w:val="0"/>
        <w:spacing w:after="0" w:line="240" w:lineRule="auto"/>
        <w:jc w:val="both"/>
        <w:textAlignment w:val="auto"/>
      </w:pPr>
      <w:r>
        <w:rPr>
          <w:color w:val="000000"/>
          <w:kern w:val="0"/>
          <w:sz w:val="24"/>
          <w:szCs w:val="24"/>
        </w:rPr>
        <w:t xml:space="preserve">Zamawiający przewiduje możliwość zmiany postanowień zawartej umowy w stosunku do treści oferty, na podstawie której dokonano wyboru Wykonawcy, w następujących przypadkach: </w:t>
      </w:r>
    </w:p>
    <w:p w:rsidR="00193648" w:rsidRDefault="00193648" w:rsidP="00193648">
      <w:pPr>
        <w:pStyle w:val="Akapitzlist"/>
        <w:numPr>
          <w:ilvl w:val="0"/>
          <w:numId w:val="18"/>
        </w:numPr>
        <w:suppressAutoHyphens w:val="0"/>
        <w:autoSpaceDE w:val="0"/>
        <w:spacing w:after="0" w:line="240" w:lineRule="auto"/>
        <w:jc w:val="both"/>
        <w:textAlignment w:val="auto"/>
      </w:pPr>
      <w:r>
        <w:rPr>
          <w:color w:val="000000"/>
          <w:kern w:val="0"/>
        </w:rPr>
        <w:t xml:space="preserve">strony mają prawo do przedłużenia terminu zakończenia przedmiotu umowy o okres trwania przyczyn, z powodu których będzie zagrożone dotrzymanie terminu zakończenia robót, w następujących sytuacjach: </w:t>
      </w:r>
    </w:p>
    <w:p w:rsidR="00193648" w:rsidRDefault="00193648" w:rsidP="00193648">
      <w:pPr>
        <w:pStyle w:val="Akapitzlist"/>
        <w:numPr>
          <w:ilvl w:val="0"/>
          <w:numId w:val="19"/>
        </w:numPr>
        <w:suppressAutoHyphens w:val="0"/>
        <w:autoSpaceDE w:val="0"/>
        <w:ind w:left="993" w:firstLine="0"/>
        <w:jc w:val="both"/>
        <w:textAlignment w:val="auto"/>
      </w:pPr>
      <w:r>
        <w:rPr>
          <w:color w:val="000000"/>
          <w:kern w:val="0"/>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w dokumentacji projektowej/technicznej w zakresie, w jakim ww. okoliczności miały lub będą mogły mieć wpływ na dotrzymanie terminu zakończenia przedmiotu umowy, </w:t>
      </w:r>
    </w:p>
    <w:p w:rsidR="00193648" w:rsidRDefault="00193648" w:rsidP="00193648">
      <w:pPr>
        <w:pStyle w:val="Akapitzlist"/>
        <w:numPr>
          <w:ilvl w:val="0"/>
          <w:numId w:val="19"/>
        </w:numPr>
        <w:suppressAutoHyphens w:val="0"/>
        <w:autoSpaceDE w:val="0"/>
        <w:ind w:left="1276" w:firstLine="0"/>
        <w:jc w:val="both"/>
        <w:textAlignment w:val="auto"/>
      </w:pPr>
      <w:r>
        <w:rPr>
          <w:color w:val="000000"/>
          <w:kern w:val="0"/>
        </w:rPr>
        <w:t xml:space="preserve">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193648" w:rsidRDefault="00193648" w:rsidP="00193648">
      <w:pPr>
        <w:pStyle w:val="Akapitzlist"/>
        <w:numPr>
          <w:ilvl w:val="0"/>
          <w:numId w:val="19"/>
        </w:numPr>
        <w:suppressAutoHyphens w:val="0"/>
        <w:autoSpaceDE w:val="0"/>
        <w:spacing w:after="0" w:line="240" w:lineRule="auto"/>
        <w:ind w:left="993" w:firstLine="0"/>
        <w:jc w:val="both"/>
        <w:textAlignment w:val="auto"/>
      </w:pPr>
      <w:r>
        <w:rPr>
          <w:color w:val="000000"/>
          <w:kern w:val="0"/>
        </w:rPr>
        <w:t xml:space="preserve">wystąpienia siły wyższej uniemożliwiającej wykonanie przedmiotu umowy zgodnie z jej postanowieniami, </w:t>
      </w:r>
    </w:p>
    <w:p w:rsidR="00193648" w:rsidRDefault="00193648" w:rsidP="00193648">
      <w:pPr>
        <w:pStyle w:val="Akapitzlist"/>
        <w:numPr>
          <w:ilvl w:val="0"/>
          <w:numId w:val="19"/>
        </w:numPr>
        <w:suppressAutoHyphens w:val="0"/>
        <w:autoSpaceDE w:val="0"/>
        <w:spacing w:after="0" w:line="240" w:lineRule="auto"/>
        <w:ind w:left="993" w:firstLine="0"/>
        <w:jc w:val="both"/>
        <w:textAlignment w:val="auto"/>
      </w:pPr>
      <w:r>
        <w:rPr>
          <w:color w:val="000000"/>
          <w:kern w:val="0"/>
        </w:rPr>
        <w:t xml:space="preserve">konieczności wykonania robót dodatkowych, niezbędnych do prawidłowego wykonania przedmiotu umowy, a których nie można było przewidzieć w chwili zawierania umowy. </w:t>
      </w:r>
    </w:p>
    <w:p w:rsidR="00193648" w:rsidRDefault="00193648" w:rsidP="00193648">
      <w:pPr>
        <w:pStyle w:val="Akapitzlist"/>
        <w:numPr>
          <w:ilvl w:val="0"/>
          <w:numId w:val="18"/>
        </w:numPr>
        <w:suppressAutoHyphens w:val="0"/>
        <w:autoSpaceDE w:val="0"/>
        <w:spacing w:after="0" w:line="240" w:lineRule="auto"/>
        <w:jc w:val="both"/>
        <w:textAlignment w:val="auto"/>
      </w:pPr>
      <w:r>
        <w:rPr>
          <w:color w:val="000000"/>
          <w:kern w:val="0"/>
          <w:sz w:val="24"/>
          <w:szCs w:val="24"/>
        </w:rPr>
        <w:t xml:space="preserve">Wykonawca jest uprawniony do żądania zmiany umowy w zakresie materiałów, parametrów technicznych, technologii wykonania robót budowlanych, sposobu i zakresu wykonania przedmiotu Umowy w następujących sytuacjach: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pPr>
      <w:r>
        <w:rPr>
          <w:color w:val="000000"/>
          <w:kern w:val="0"/>
          <w:sz w:val="24"/>
          <w:szCs w:val="24"/>
        </w:rPr>
        <w:lastRenderedPageBreak/>
        <w:t xml:space="preserve">konieczności zrealizowania jakiejkolwiek części robót, objętej przedmiotem umowy, przy zastosowaniu odmiennych rozwiązań technicznych lub technologicznych, niż wskazane w dokumentacji projektowej/technicznej, a wynikających ze stwierdzonych wad tego dokumentu lub zmiany stanu prawnego, w oparciu o który je przygotowano, gdyby zastosowanie przewidzianych rozwiązań groziło niewykonaniem lub nienależytym wykonaniem przedmiotu umowy, </w:t>
      </w:r>
    </w:p>
    <w:p w:rsidR="00193648" w:rsidRDefault="00193648" w:rsidP="00193648">
      <w:pPr>
        <w:pStyle w:val="Akapitzlist"/>
        <w:numPr>
          <w:ilvl w:val="0"/>
          <w:numId w:val="20"/>
        </w:numPr>
        <w:suppressAutoHyphens w:val="0"/>
        <w:autoSpaceDE w:val="0"/>
        <w:spacing w:after="0" w:line="240" w:lineRule="auto"/>
        <w:ind w:left="1134" w:firstLine="0"/>
        <w:jc w:val="both"/>
        <w:textAlignment w:val="auto"/>
      </w:pPr>
      <w:r>
        <w:rPr>
          <w:color w:val="000000"/>
          <w:kern w:val="0"/>
          <w:sz w:val="24"/>
          <w:szCs w:val="24"/>
        </w:rPr>
        <w:t xml:space="preserve">konieczności realizacji robót wynikających z wprowadzenia w dokumentacji projektowej/technicznej zmian uznanych za nieistotne odstępstwo od projektu budowlanego, wynikających z art. 36a ust. 1 ustawy Prawo budowlane, </w:t>
      </w:r>
    </w:p>
    <w:p w:rsidR="00193648" w:rsidRDefault="00193648" w:rsidP="00193648">
      <w:pPr>
        <w:pStyle w:val="Akapitzlist"/>
        <w:numPr>
          <w:ilvl w:val="0"/>
          <w:numId w:val="20"/>
        </w:numPr>
        <w:suppressAutoHyphens w:val="0"/>
        <w:autoSpaceDE w:val="0"/>
        <w:spacing w:after="0" w:line="240" w:lineRule="auto"/>
        <w:ind w:left="1134" w:firstLine="0"/>
        <w:jc w:val="both"/>
        <w:textAlignment w:val="auto"/>
      </w:pPr>
      <w:r>
        <w:rPr>
          <w:color w:val="000000"/>
          <w:kern w:val="0"/>
          <w:sz w:val="24"/>
          <w:szCs w:val="24"/>
        </w:rPr>
        <w:t xml:space="preserve">wystąpienia warunków geologicznych, geotechnicznych lub hydrologicznych odbiegających w sposób istotny od przyjętych w dokumentacji projektowej/technicznej, rozpoznania terenu w zakresie znalezisk archeologicznych, występowania niewybuchów lub niewypałów, które mogą skutkować w świetle dotychczasowych założeń niewykonaniem lub nienależytym wykonaniem przedmiotu Umowy,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pPr>
      <w:r>
        <w:rPr>
          <w:color w:val="000000"/>
          <w:kern w:val="0"/>
          <w:sz w:val="24"/>
          <w:szCs w:val="24"/>
        </w:rPr>
        <w:t xml:space="preserve">wystąpienia warunków terenu budowy odbiegających w sposób istotny od przyjętych w dokumentacji projektowej/technicznej, w szczególności napotkania niezinwentaryzowanych lub błędnie zinwentaryzowanych sieci, instalacji lub innych obiektów budowlanych,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pPr>
      <w:r>
        <w:rPr>
          <w:color w:val="000000"/>
          <w:kern w:val="0"/>
          <w:sz w:val="24"/>
          <w:szCs w:val="24"/>
        </w:rPr>
        <w:t xml:space="preserve">konieczności zrealizowania przedmiotu umowy przy zastosowaniu innych rozwiązań technicznych lub materiałowych ze względu na zmiany obowiązującego prawa,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rPr>
          <w:color w:val="000000"/>
          <w:kern w:val="0"/>
          <w:sz w:val="24"/>
          <w:szCs w:val="24"/>
        </w:rPr>
      </w:pPr>
      <w:r>
        <w:rPr>
          <w:color w:val="000000"/>
          <w:kern w:val="0"/>
          <w:sz w:val="24"/>
          <w:szCs w:val="24"/>
        </w:rPr>
        <w:t xml:space="preserve">wystąpienia siły wyższej uniemożliwiającej wykonanie przedmiotu umowy zgodnie z jej postanowieniami. </w:t>
      </w:r>
    </w:p>
    <w:p w:rsidR="00193648" w:rsidRDefault="00193648" w:rsidP="00193648">
      <w:pPr>
        <w:pStyle w:val="Akapitzlist"/>
        <w:numPr>
          <w:ilvl w:val="0"/>
          <w:numId w:val="18"/>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maksymalna wartość zmiany wynagrodzenia, jaką dopuszcza Zamawiający w efekcie zastosowania postanowień o zasadach wprowadzania zmian wynosi 10% pierwotnego wynagrodzenia Wykonawcy, </w:t>
      </w:r>
    </w:p>
    <w:p w:rsidR="00193648" w:rsidRDefault="00193648" w:rsidP="00193648">
      <w:pPr>
        <w:pStyle w:val="Akapitzlist"/>
        <w:numPr>
          <w:ilvl w:val="0"/>
          <w:numId w:val="18"/>
        </w:numPr>
        <w:suppressAutoHyphens w:val="0"/>
        <w:autoSpaceDE w:val="0"/>
        <w:spacing w:after="0" w:line="240" w:lineRule="auto"/>
        <w:jc w:val="both"/>
        <w:textAlignment w:val="auto"/>
        <w:rPr>
          <w:color w:val="000000"/>
          <w:kern w:val="0"/>
          <w:sz w:val="24"/>
          <w:szCs w:val="24"/>
        </w:rPr>
      </w:pPr>
      <w:r>
        <w:rPr>
          <w:color w:val="000000"/>
          <w:kern w:val="0"/>
          <w:sz w:val="24"/>
          <w:szCs w:val="24"/>
        </w:rPr>
        <w:t>ponadto umowa może zostać zmieniona w następujących okolicznościach:</w:t>
      </w:r>
    </w:p>
    <w:p w:rsidR="00193648" w:rsidRDefault="00193648" w:rsidP="00193648">
      <w:pPr>
        <w:pStyle w:val="Akapitzlist"/>
        <w:numPr>
          <w:ilvl w:val="0"/>
          <w:numId w:val="21"/>
        </w:numPr>
        <w:suppressAutoHyphens w:val="0"/>
        <w:autoSpaceDE w:val="0"/>
        <w:spacing w:after="0" w:line="240" w:lineRule="auto"/>
        <w:ind w:left="1276" w:firstLine="0"/>
        <w:jc w:val="both"/>
        <w:textAlignment w:val="auto"/>
      </w:pPr>
      <w:r>
        <w:rPr>
          <w:color w:val="000000"/>
          <w:kern w:val="0"/>
          <w:sz w:val="24"/>
          <w:szCs w:val="24"/>
        </w:rPr>
        <w:t xml:space="preserve">zmiany podwykonawców, zmiany zakresu robót budowlanych, dostaw lub usług powierzonych podwykonawcom lub zgłoszenia ich udziału, przy czym jeżeli w trakcie realizacji zamówienia nastąpi zmiana, rezygnacja (albo wyprowadzenie) z podwykonawcy, który jest jednocześnie podmiotem, na którego zasobach Wykonawca będzie polegać podczas realizacji zamówienia, na zasadach określonych w ustawie </w:t>
      </w:r>
      <w:proofErr w:type="spellStart"/>
      <w:r>
        <w:rPr>
          <w:color w:val="000000"/>
          <w:kern w:val="0"/>
          <w:sz w:val="24"/>
          <w:szCs w:val="24"/>
        </w:rPr>
        <w:t>Pzp</w:t>
      </w:r>
      <w:proofErr w:type="spellEnd"/>
      <w:r>
        <w:rPr>
          <w:color w:val="000000"/>
          <w:kern w:val="0"/>
          <w:sz w:val="24"/>
          <w:szCs w:val="24"/>
        </w:rPr>
        <w:t xml:space="preserve">, w celu wykazania spełnienia warunków udziału w postępowaniu, określonych specyfikacji warunków zamówienia, Wykonawca jest obowiązany wykazać Zamawiającemu, iż proponowany inny podmiot lub Wykonawca samodzielnie spełnia je w stopniu nie mniejszym niż wymagany w trakcie postępowania o udzielenie zamówienia, </w:t>
      </w:r>
    </w:p>
    <w:p w:rsidR="00193648" w:rsidRDefault="00193648" w:rsidP="00193648">
      <w:pPr>
        <w:pStyle w:val="Akapitzlist"/>
        <w:numPr>
          <w:ilvl w:val="0"/>
          <w:numId w:val="21"/>
        </w:numPr>
        <w:suppressAutoHyphens w:val="0"/>
        <w:autoSpaceDE w:val="0"/>
        <w:spacing w:after="0" w:line="240" w:lineRule="auto"/>
        <w:ind w:left="851" w:firstLine="0"/>
        <w:jc w:val="both"/>
        <w:textAlignment w:val="auto"/>
      </w:pPr>
      <w:r>
        <w:rPr>
          <w:color w:val="000000"/>
          <w:kern w:val="0"/>
          <w:sz w:val="24"/>
          <w:szCs w:val="24"/>
        </w:rPr>
        <w:t xml:space="preserve">konieczności zrealizowania projektu przy zastosowaniu innych rozwiązań technicznych/ technologicznych, niż wskazane w Dokumentacji projektowej/technicznej lub specyfikacji technicznej wykonania i odbioru robót w sytuacji, gdyby zastosowanie przewidzianych rozwiązań groziło niewykonaniem lub wadliwym wykonaniem przedmiotu umowy, czego Wykonawca przy zachowaniu należytej staranności nie mógł przewidzieć zawierając niniejszą umowę, </w:t>
      </w:r>
    </w:p>
    <w:p w:rsidR="00193648" w:rsidRDefault="00193648" w:rsidP="00193648">
      <w:pPr>
        <w:pStyle w:val="Akapitzlist"/>
        <w:numPr>
          <w:ilvl w:val="0"/>
          <w:numId w:val="21"/>
        </w:numPr>
        <w:suppressAutoHyphens w:val="0"/>
        <w:autoSpaceDE w:val="0"/>
        <w:spacing w:after="0" w:line="240" w:lineRule="auto"/>
        <w:ind w:left="851" w:firstLine="0"/>
        <w:jc w:val="both"/>
        <w:textAlignment w:val="auto"/>
      </w:pPr>
      <w:r>
        <w:rPr>
          <w:color w:val="000000"/>
          <w:kern w:val="0"/>
          <w:sz w:val="24"/>
          <w:szCs w:val="24"/>
        </w:rPr>
        <w:t xml:space="preserve">wykonania robót zamiennych w stosunku do rozwiązań przewidzianych w projekcie, skutkujących zwiększeniem bezpieczeństwa, podniesieniem funkcjonalności i efektywności rozwiązań projektowych, jeżeli rozwiązania zamienne odstępują w sposób istotny od zatwierdzonego projektu, </w:t>
      </w:r>
    </w:p>
    <w:p w:rsidR="00193648" w:rsidRDefault="00193648" w:rsidP="00193648">
      <w:pPr>
        <w:pStyle w:val="Akapitzlist"/>
        <w:numPr>
          <w:ilvl w:val="0"/>
          <w:numId w:val="21"/>
        </w:numPr>
        <w:suppressAutoHyphens w:val="0"/>
        <w:autoSpaceDE w:val="0"/>
        <w:spacing w:after="0" w:line="240" w:lineRule="auto"/>
        <w:ind w:left="993" w:firstLine="0"/>
        <w:jc w:val="both"/>
        <w:textAlignment w:val="auto"/>
      </w:pPr>
      <w:r>
        <w:rPr>
          <w:kern w:val="0"/>
          <w:sz w:val="24"/>
          <w:szCs w:val="24"/>
        </w:rPr>
        <w:t xml:space="preserve">wykonania robót dodatkowych, niezbędnych do prawidłowego wykonania przedmiotu umowy, a których nie można było przewidzieć w chwili zawierania umowy, </w:t>
      </w:r>
    </w:p>
    <w:p w:rsidR="00193648" w:rsidRDefault="00193648" w:rsidP="00193648">
      <w:pPr>
        <w:pStyle w:val="Akapitzlist"/>
        <w:numPr>
          <w:ilvl w:val="0"/>
          <w:numId w:val="21"/>
        </w:numPr>
        <w:suppressAutoHyphens w:val="0"/>
        <w:autoSpaceDE w:val="0"/>
        <w:spacing w:after="0" w:line="240" w:lineRule="auto"/>
        <w:ind w:left="993" w:firstLine="0"/>
        <w:jc w:val="both"/>
        <w:textAlignment w:val="auto"/>
      </w:pPr>
      <w:r>
        <w:rPr>
          <w:kern w:val="0"/>
          <w:sz w:val="24"/>
          <w:szCs w:val="24"/>
        </w:rPr>
        <w:t xml:space="preserve">konieczności zmiany sposobu wykonywania robót, której nie można było przewidzieć w chwili zawierania umowy, </w:t>
      </w:r>
    </w:p>
    <w:p w:rsidR="00193648" w:rsidRDefault="00193648" w:rsidP="00193648">
      <w:pPr>
        <w:pStyle w:val="Akapitzlist"/>
        <w:numPr>
          <w:ilvl w:val="0"/>
          <w:numId w:val="21"/>
        </w:numPr>
        <w:suppressAutoHyphens w:val="0"/>
        <w:autoSpaceDE w:val="0"/>
        <w:spacing w:after="0" w:line="240" w:lineRule="auto"/>
        <w:ind w:left="851" w:firstLine="0"/>
        <w:jc w:val="both"/>
        <w:textAlignment w:val="auto"/>
      </w:pPr>
      <w:r>
        <w:rPr>
          <w:kern w:val="0"/>
          <w:sz w:val="24"/>
          <w:szCs w:val="24"/>
        </w:rPr>
        <w:t xml:space="preserve">wstrzymanie realizacji robót z przyczyn od Wykonawcy niezależnych. </w:t>
      </w:r>
    </w:p>
    <w:p w:rsidR="00193648" w:rsidRDefault="00193648" w:rsidP="00193648">
      <w:pPr>
        <w:pStyle w:val="Akapitzlist"/>
        <w:numPr>
          <w:ilvl w:val="0"/>
          <w:numId w:val="17"/>
        </w:numPr>
        <w:suppressAutoHyphens w:val="0"/>
        <w:autoSpaceDE w:val="0"/>
        <w:spacing w:after="0" w:line="240" w:lineRule="auto"/>
        <w:jc w:val="both"/>
        <w:textAlignment w:val="auto"/>
        <w:rPr>
          <w:color w:val="000000"/>
          <w:kern w:val="0"/>
          <w:sz w:val="24"/>
          <w:szCs w:val="24"/>
        </w:rPr>
      </w:pPr>
      <w:r>
        <w:rPr>
          <w:color w:val="000000"/>
          <w:kern w:val="0"/>
          <w:sz w:val="24"/>
          <w:szCs w:val="24"/>
        </w:rPr>
        <w:lastRenderedPageBreak/>
        <w:t xml:space="preserve">Wszelkie zmiany i uzupełnienia do umowy mogą być dokonane za zgodą obu stron wyrażoną na piśmie pod rygorem nieważności. </w:t>
      </w:r>
    </w:p>
    <w:p w:rsidR="00193648" w:rsidRDefault="00193648" w:rsidP="00193648">
      <w:pPr>
        <w:pStyle w:val="Akapitzlist"/>
        <w:numPr>
          <w:ilvl w:val="0"/>
          <w:numId w:val="17"/>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Strony dopuszczają również możliwość zmian umowy w następujących przypadkach: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zmiana stron umowy na zasadach Kodeksu cywilnego,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zmiana banków lub numerów kont bankowych,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zmniejszenie wartości umowy wynikającej z prac niewykonanych lub zmiana zakresu rzeczowego (nie zwiększającego ogólnej wartości umowy), </w:t>
      </w:r>
    </w:p>
    <w:p w:rsidR="00193648" w:rsidRDefault="00193648" w:rsidP="00193648">
      <w:pPr>
        <w:pStyle w:val="Akapitzlist"/>
        <w:numPr>
          <w:ilvl w:val="0"/>
          <w:numId w:val="22"/>
        </w:numPr>
        <w:suppressAutoHyphens w:val="0"/>
        <w:autoSpaceDE w:val="0"/>
        <w:spacing w:after="0" w:line="240" w:lineRule="auto"/>
        <w:jc w:val="both"/>
        <w:textAlignment w:val="auto"/>
      </w:pPr>
      <w:r>
        <w:rPr>
          <w:color w:val="000000"/>
          <w:kern w:val="0"/>
          <w:sz w:val="24"/>
          <w:szCs w:val="24"/>
        </w:rPr>
        <w:t xml:space="preserve">konieczność wprowadzenia zmian wyniknie z okoliczności obiektywnych, których nie można było przewidzieć w chwili zawarcia umowy, niezależnych od woli stron,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w innych przypadkach przewidzianych w Specyfikacji Warunków Zamówienia. </w:t>
      </w:r>
    </w:p>
    <w:p w:rsidR="00981F16" w:rsidRDefault="00981F16" w:rsidP="00EE22A5">
      <w:pPr>
        <w:pStyle w:val="Default"/>
        <w:jc w:val="both"/>
        <w:rPr>
          <w:rFonts w:ascii="Calibri" w:hAnsi="Calibri" w:cs="Calibri"/>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17</w:t>
      </w:r>
    </w:p>
    <w:p w:rsidR="00193648" w:rsidRDefault="00193648" w:rsidP="00193648">
      <w:pPr>
        <w:pStyle w:val="Standard"/>
        <w:ind w:left="240" w:hanging="240"/>
        <w:jc w:val="center"/>
      </w:pPr>
      <w:r>
        <w:rPr>
          <w:rFonts w:ascii="Calibri" w:hAnsi="Calibri" w:cs="Calibri"/>
          <w:b/>
          <w:color w:val="000000"/>
        </w:rPr>
        <w:t>POSTANOWIENIA KOŃCOWE</w:t>
      </w:r>
    </w:p>
    <w:p w:rsidR="00193648" w:rsidRDefault="00193648" w:rsidP="00193648">
      <w:pPr>
        <w:pStyle w:val="Default"/>
        <w:ind w:left="240" w:hanging="240"/>
        <w:jc w:val="both"/>
        <w:rPr>
          <w:rFonts w:ascii="Calibri" w:hAnsi="Calibri" w:cs="Calibri"/>
        </w:rPr>
      </w:pPr>
    </w:p>
    <w:p w:rsidR="00193648" w:rsidRDefault="00193648" w:rsidP="00193648">
      <w:pPr>
        <w:pStyle w:val="Default"/>
        <w:ind w:left="240" w:hanging="240"/>
        <w:jc w:val="both"/>
        <w:rPr>
          <w:rFonts w:ascii="Calibri" w:hAnsi="Calibri" w:cs="Calibri"/>
        </w:rPr>
      </w:pPr>
      <w:r>
        <w:rPr>
          <w:rFonts w:ascii="Calibri" w:hAnsi="Calibri" w:cs="Calibri"/>
        </w:rPr>
        <w:t>1. W sprawach nieuregulowanych niniejszą umową mają przepisy prawa powszechnie obowiązującego, w tym w szczególności przepisy ustawy Prawo zamówień publicznych oraz przepisy kodeksu cywilnego.</w:t>
      </w:r>
    </w:p>
    <w:p w:rsidR="00193648" w:rsidRDefault="00193648" w:rsidP="00193648">
      <w:pPr>
        <w:pStyle w:val="Default"/>
        <w:ind w:left="240" w:hanging="240"/>
        <w:jc w:val="both"/>
        <w:rPr>
          <w:rFonts w:ascii="Calibri" w:hAnsi="Calibri" w:cs="Calibri"/>
        </w:rPr>
      </w:pPr>
      <w:r>
        <w:rPr>
          <w:rFonts w:ascii="Calibri" w:hAnsi="Calibri" w:cs="Calibri"/>
        </w:rPr>
        <w:t>2. Wszelkie spory mogące wynikać w związku z realizacją niniejszej umowy będą rozstrzygane przez sąd właściwy dla siedziby Zamawiającego.</w:t>
      </w:r>
    </w:p>
    <w:p w:rsidR="00193648" w:rsidRDefault="00193648" w:rsidP="00193648">
      <w:pPr>
        <w:pStyle w:val="Default"/>
        <w:ind w:left="240" w:hanging="240"/>
        <w:jc w:val="both"/>
        <w:rPr>
          <w:rFonts w:ascii="Calibri" w:hAnsi="Calibri" w:cs="Calibri"/>
        </w:rPr>
      </w:pPr>
      <w:r>
        <w:rPr>
          <w:rFonts w:ascii="Calibri" w:hAnsi="Calibri" w:cs="Calibri"/>
        </w:rPr>
        <w:t xml:space="preserve">3.  Umowę sporządzono w dwóch egzemplarzach, jeden egzemplarzach dla Zamawiającego </w:t>
      </w:r>
      <w:r>
        <w:rPr>
          <w:rFonts w:ascii="Calibri" w:hAnsi="Calibri" w:cs="Calibri"/>
        </w:rPr>
        <w:br/>
        <w:t>i jednym dla Wykonawcy.</w:t>
      </w:r>
    </w:p>
    <w:p w:rsidR="00193648" w:rsidRDefault="00193648" w:rsidP="00193648">
      <w:pPr>
        <w:pStyle w:val="Default"/>
        <w:jc w:val="both"/>
        <w:rPr>
          <w:rFonts w:ascii="Calibri" w:hAnsi="Calibri" w:cs="Calibri"/>
        </w:rPr>
      </w:pPr>
    </w:p>
    <w:p w:rsidR="00193648" w:rsidRDefault="00193648" w:rsidP="00193648">
      <w:pPr>
        <w:pStyle w:val="Default"/>
        <w:ind w:left="240" w:hanging="240"/>
        <w:jc w:val="both"/>
        <w:rPr>
          <w:rFonts w:ascii="Calibri" w:hAnsi="Calibri" w:cs="Calibri"/>
        </w:rPr>
      </w:pPr>
    </w:p>
    <w:p w:rsidR="00193648" w:rsidRDefault="00193648" w:rsidP="00193648">
      <w:pPr>
        <w:pStyle w:val="Default"/>
        <w:rPr>
          <w:rFonts w:ascii="Calibri" w:hAnsi="Calibri" w:cs="Calibri"/>
        </w:rPr>
      </w:pPr>
      <w:r>
        <w:rPr>
          <w:rFonts w:ascii="Calibri" w:hAnsi="Calibri" w:cs="Calibri"/>
        </w:rPr>
        <w:t>Załącznik stanowiący integralną część umowy:</w:t>
      </w:r>
    </w:p>
    <w:p w:rsidR="00193648" w:rsidRDefault="00193648" w:rsidP="00193648">
      <w:pPr>
        <w:pStyle w:val="Default"/>
        <w:numPr>
          <w:ilvl w:val="0"/>
          <w:numId w:val="23"/>
        </w:numPr>
        <w:rPr>
          <w:rFonts w:ascii="Calibri" w:hAnsi="Calibri" w:cs="Calibri"/>
        </w:rPr>
      </w:pPr>
      <w:r>
        <w:rPr>
          <w:rFonts w:ascii="Calibri" w:hAnsi="Calibri" w:cs="Calibri"/>
        </w:rPr>
        <w:t>Oferta Wykonawcy</w:t>
      </w:r>
    </w:p>
    <w:p w:rsidR="00193648" w:rsidRDefault="00193648" w:rsidP="00193648">
      <w:pPr>
        <w:pStyle w:val="Default"/>
        <w:numPr>
          <w:ilvl w:val="0"/>
          <w:numId w:val="6"/>
        </w:numPr>
        <w:rPr>
          <w:rFonts w:ascii="Calibri" w:hAnsi="Calibri" w:cs="Calibri"/>
        </w:rPr>
      </w:pPr>
      <w:r>
        <w:rPr>
          <w:rFonts w:ascii="Calibri" w:hAnsi="Calibri" w:cs="Calibri"/>
        </w:rPr>
        <w:t>Kosztorys ofertowy</w:t>
      </w:r>
    </w:p>
    <w:p w:rsidR="00193648" w:rsidRDefault="00193648" w:rsidP="00193648">
      <w:pPr>
        <w:pStyle w:val="Default"/>
        <w:rPr>
          <w:rFonts w:ascii="Calibri" w:hAnsi="Calibri" w:cs="Calibri"/>
        </w:rPr>
      </w:pPr>
    </w:p>
    <w:p w:rsidR="00193648" w:rsidRDefault="00193648" w:rsidP="00193648">
      <w:pPr>
        <w:pStyle w:val="Default"/>
        <w:rPr>
          <w:rFonts w:ascii="Calibri" w:hAnsi="Calibri" w:cs="Calibri"/>
        </w:rPr>
      </w:pPr>
    </w:p>
    <w:p w:rsidR="00193648" w:rsidRDefault="00193648" w:rsidP="00193648">
      <w:pPr>
        <w:pStyle w:val="Default"/>
        <w:rPr>
          <w:rFonts w:ascii="Calibri" w:hAnsi="Calibri" w:cs="Calibri"/>
        </w:rPr>
      </w:pPr>
    </w:p>
    <w:p w:rsidR="00E27BE1" w:rsidRDefault="00E27BE1" w:rsidP="00193648">
      <w:pPr>
        <w:pStyle w:val="Default"/>
        <w:rPr>
          <w:rFonts w:ascii="Calibri" w:hAnsi="Calibri" w:cs="Calibri"/>
        </w:rPr>
      </w:pPr>
    </w:p>
    <w:p w:rsidR="00E27BE1" w:rsidRDefault="00E27BE1" w:rsidP="00193648">
      <w:pPr>
        <w:pStyle w:val="Default"/>
        <w:rPr>
          <w:rFonts w:ascii="Calibri" w:hAnsi="Calibri" w:cs="Calibri"/>
        </w:rPr>
      </w:pPr>
    </w:p>
    <w:p w:rsidR="00193648" w:rsidRDefault="00193648" w:rsidP="00193648">
      <w:pPr>
        <w:pStyle w:val="Standard"/>
        <w:tabs>
          <w:tab w:val="left" w:pos="1215"/>
        </w:tabs>
      </w:pPr>
      <w:r>
        <w:rPr>
          <w:rFonts w:ascii="Calibri" w:hAnsi="Calibri" w:cs="Calibri"/>
          <w:b/>
        </w:rPr>
        <w:t xml:space="preserve">                              Zamawiający</w:t>
      </w:r>
      <w:r w:rsidR="00E27BE1" w:rsidRPr="00E27BE1">
        <w:rPr>
          <w:rFonts w:ascii="Calibri" w:hAnsi="Calibri" w:cs="Calibri"/>
          <w:b/>
        </w:rPr>
        <w:t xml:space="preserve"> </w:t>
      </w:r>
      <w:r w:rsidR="00E27BE1">
        <w:rPr>
          <w:rFonts w:ascii="Calibri" w:hAnsi="Calibri" w:cs="Calibri"/>
          <w:b/>
        </w:rPr>
        <w:tab/>
      </w:r>
      <w:r w:rsidR="00E27BE1">
        <w:rPr>
          <w:rFonts w:ascii="Calibri" w:hAnsi="Calibri" w:cs="Calibri"/>
          <w:b/>
        </w:rPr>
        <w:tab/>
      </w:r>
      <w:r w:rsidR="00E27BE1">
        <w:rPr>
          <w:rFonts w:ascii="Calibri" w:hAnsi="Calibri" w:cs="Calibri"/>
          <w:b/>
        </w:rPr>
        <w:tab/>
      </w:r>
      <w:r w:rsidR="00E27BE1">
        <w:rPr>
          <w:rFonts w:ascii="Calibri" w:hAnsi="Calibri" w:cs="Calibri"/>
          <w:b/>
        </w:rPr>
        <w:tab/>
      </w:r>
      <w:r w:rsidR="00E27BE1">
        <w:rPr>
          <w:rFonts w:ascii="Calibri" w:hAnsi="Calibri" w:cs="Calibri"/>
          <w:b/>
        </w:rPr>
        <w:tab/>
        <w:t xml:space="preserve">Wykonawca   </w:t>
      </w:r>
    </w:p>
    <w:p w:rsidR="000C318F" w:rsidRDefault="000C318F"/>
    <w:sectPr w:rsidR="000C318F" w:rsidSect="00012D84">
      <w:footerReference w:type="first" r:id="rId7"/>
      <w:pgSz w:w="11906" w:h="16838"/>
      <w:pgMar w:top="454" w:right="1134" w:bottom="454" w:left="1418" w:header="709" w:footer="234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05" w:rsidRDefault="004E1405">
      <w:r>
        <w:separator/>
      </w:r>
    </w:p>
  </w:endnote>
  <w:endnote w:type="continuationSeparator" w:id="0">
    <w:p w:rsidR="004E1405" w:rsidRDefault="004E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B8" w:rsidRDefault="004E1405">
    <w:pPr>
      <w:pStyle w:val="Stopka"/>
      <w:tabs>
        <w:tab w:val="clear" w:pos="4536"/>
        <w:tab w:val="clear" w:pos="9072"/>
        <w:tab w:val="left" w:pos="82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05" w:rsidRDefault="004E1405">
      <w:r>
        <w:separator/>
      </w:r>
    </w:p>
  </w:footnote>
  <w:footnote w:type="continuationSeparator" w:id="0">
    <w:p w:rsidR="004E1405" w:rsidRDefault="004E1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A785B"/>
    <w:multiLevelType w:val="multilevel"/>
    <w:tmpl w:val="FCBA22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18E2124"/>
    <w:multiLevelType w:val="multilevel"/>
    <w:tmpl w:val="1E668ABA"/>
    <w:styleLink w:val="WWNum4"/>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141A4A8B"/>
    <w:multiLevelType w:val="multilevel"/>
    <w:tmpl w:val="0918553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2498249D"/>
    <w:multiLevelType w:val="multilevel"/>
    <w:tmpl w:val="9852E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767213"/>
    <w:multiLevelType w:val="multilevel"/>
    <w:tmpl w:val="08C48FBE"/>
    <w:lvl w:ilvl="0">
      <w:start w:val="1"/>
      <w:numFmt w:val="lowerLetter"/>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2AF66D2B"/>
    <w:multiLevelType w:val="multilevel"/>
    <w:tmpl w:val="49BC30B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F36FA"/>
    <w:multiLevelType w:val="multilevel"/>
    <w:tmpl w:val="329273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95F45"/>
    <w:multiLevelType w:val="multilevel"/>
    <w:tmpl w:val="5D0850C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nsid w:val="4E3621FB"/>
    <w:multiLevelType w:val="multilevel"/>
    <w:tmpl w:val="A6F2225E"/>
    <w:styleLink w:val="WWNum5"/>
    <w:lvl w:ilvl="0">
      <w:start w:val="1"/>
      <w:numFmt w:val="decimal"/>
      <w:lvlText w:val="%1."/>
      <w:lvlJc w:val="left"/>
      <w:pPr>
        <w:ind w:left="360" w:hanging="360"/>
      </w:pPr>
    </w:lvl>
    <w:lvl w:ilvl="1">
      <w:numFmt w:val="bullet"/>
      <w:lvlText w:val="-"/>
      <w:lvlJc w:val="left"/>
      <w:pPr>
        <w:ind w:left="1290" w:hanging="570"/>
      </w:pPr>
      <w:rPr>
        <w:rFonts w:ascii="Times New Roman" w:eastAsia="Times New Roman" w:hAnsi="Times New Roman" w:cs="Times New Roman"/>
      </w:rPr>
    </w:lvl>
    <w:lvl w:ilvl="2">
      <w:start w:val="1"/>
      <w:numFmt w:val="decimal"/>
      <w:lvlText w:val="%1.%2.%3)"/>
      <w:lvlJc w:val="left"/>
      <w:pPr>
        <w:ind w:left="1995" w:hanging="375"/>
      </w:pPr>
    </w:lvl>
    <w:lvl w:ilvl="3">
      <w:numFmt w:val="bullet"/>
      <w:lvlText w:val=""/>
      <w:lvlJc w:val="left"/>
      <w:pPr>
        <w:ind w:left="2520" w:hanging="360"/>
      </w:pPr>
      <w:rPr>
        <w:rFonts w:ascii="Symbol" w:hAnsi="Symbol"/>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nsid w:val="588F33DD"/>
    <w:multiLevelType w:val="multilevel"/>
    <w:tmpl w:val="BDF60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E63E17"/>
    <w:multiLevelType w:val="multilevel"/>
    <w:tmpl w:val="4F1EB1DC"/>
    <w:styleLink w:val="WWNum6"/>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59FC526A"/>
    <w:multiLevelType w:val="multilevel"/>
    <w:tmpl w:val="E53252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E496222"/>
    <w:multiLevelType w:val="multilevel"/>
    <w:tmpl w:val="E674A002"/>
    <w:styleLink w:val="WWNum1"/>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C63B8F"/>
    <w:multiLevelType w:val="multilevel"/>
    <w:tmpl w:val="4860EC68"/>
    <w:styleLink w:val="WWNum15"/>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5">
    <w:nsid w:val="699708E9"/>
    <w:multiLevelType w:val="multilevel"/>
    <w:tmpl w:val="EA4860F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6CCD4298"/>
    <w:multiLevelType w:val="hybridMultilevel"/>
    <w:tmpl w:val="DBCE1BD8"/>
    <w:lvl w:ilvl="0" w:tplc="9AC856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755057D3"/>
    <w:multiLevelType w:val="multilevel"/>
    <w:tmpl w:val="14623948"/>
    <w:styleLink w:val="WWNum2"/>
    <w:lvl w:ilvl="0">
      <w:start w:val="1"/>
      <w:numFmt w:val="decimal"/>
      <w:lvlText w:val="%1."/>
      <w:lvlJc w:val="left"/>
      <w:pPr>
        <w:ind w:left="720" w:hanging="360"/>
      </w:pPr>
      <w:rPr>
        <w:b w:val="0"/>
      </w:rPr>
    </w:lvl>
    <w:lvl w:ilvl="1">
      <w:start w:val="14"/>
      <w:numFmt w:val="decimal"/>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78A34750"/>
    <w:multiLevelType w:val="multilevel"/>
    <w:tmpl w:val="0E6A46C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17"/>
  </w:num>
  <w:num w:numId="3">
    <w:abstractNumId w:val="1"/>
  </w:num>
  <w:num w:numId="4">
    <w:abstractNumId w:val="8"/>
  </w:num>
  <w:num w:numId="5">
    <w:abstractNumId w:val="10"/>
  </w:num>
  <w:num w:numId="6">
    <w:abstractNumId w:val="18"/>
  </w:num>
  <w:num w:numId="7">
    <w:abstractNumId w:val="15"/>
  </w:num>
  <w:num w:numId="8">
    <w:abstractNumId w:val="14"/>
  </w:num>
  <w:num w:numId="9">
    <w:abstractNumId w:val="17"/>
    <w:lvlOverride w:ilvl="0">
      <w:startOverride w:val="1"/>
    </w:lvlOverride>
  </w:num>
  <w:num w:numId="10">
    <w:abstractNumId w:val="12"/>
    <w:lvlOverride w:ilvl="0">
      <w:startOverride w:val="1"/>
    </w:lvlOverride>
  </w:num>
  <w:num w:numId="11">
    <w:abstractNumId w:val="10"/>
    <w:lvlOverride w:ilvl="0">
      <w:startOverride w:val="1"/>
    </w:lvlOverride>
  </w:num>
  <w:num w:numId="12">
    <w:abstractNumId w:val="1"/>
    <w:lvlOverride w:ilvl="0">
      <w:startOverride w:val="1"/>
    </w:lvlOverride>
  </w:num>
  <w:num w:numId="13">
    <w:abstractNumId w:val="3"/>
  </w:num>
  <w:num w:numId="14">
    <w:abstractNumId w:val="15"/>
    <w:lvlOverride w:ilvl="0">
      <w:startOverride w:val="1"/>
    </w:lvlOverride>
  </w:num>
  <w:num w:numId="15">
    <w:abstractNumId w:val="8"/>
    <w:lvlOverride w:ilvl="0">
      <w:startOverride w:val="1"/>
    </w:lvlOverride>
  </w:num>
  <w:num w:numId="16">
    <w:abstractNumId w:val="14"/>
    <w:lvlOverride w:ilvl="0">
      <w:startOverride w:val="1"/>
    </w:lvlOverride>
  </w:num>
  <w:num w:numId="17">
    <w:abstractNumId w:val="9"/>
  </w:num>
  <w:num w:numId="18">
    <w:abstractNumId w:val="11"/>
  </w:num>
  <w:num w:numId="19">
    <w:abstractNumId w:val="4"/>
  </w:num>
  <w:num w:numId="20">
    <w:abstractNumId w:val="2"/>
  </w:num>
  <w:num w:numId="21">
    <w:abstractNumId w:val="7"/>
  </w:num>
  <w:num w:numId="22">
    <w:abstractNumId w:val="0"/>
  </w:num>
  <w:num w:numId="23">
    <w:abstractNumId w:val="18"/>
    <w:lvlOverride w:ilvl="0">
      <w:startOverride w:val="1"/>
    </w:lvlOverride>
  </w:num>
  <w:num w:numId="24">
    <w:abstractNumId w:val="5"/>
  </w:num>
  <w:num w:numId="25">
    <w:abstractNumId w:val="13"/>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55"/>
    <w:rsid w:val="00012D84"/>
    <w:rsid w:val="000C318F"/>
    <w:rsid w:val="00193648"/>
    <w:rsid w:val="001B244D"/>
    <w:rsid w:val="002A2FE4"/>
    <w:rsid w:val="00397655"/>
    <w:rsid w:val="004B3CDA"/>
    <w:rsid w:val="004E1405"/>
    <w:rsid w:val="00532E3F"/>
    <w:rsid w:val="007660D4"/>
    <w:rsid w:val="007962E5"/>
    <w:rsid w:val="007E37CC"/>
    <w:rsid w:val="00882AF2"/>
    <w:rsid w:val="00981F16"/>
    <w:rsid w:val="00A52849"/>
    <w:rsid w:val="00AA6B34"/>
    <w:rsid w:val="00B744F2"/>
    <w:rsid w:val="00B85950"/>
    <w:rsid w:val="00CB7BDF"/>
    <w:rsid w:val="00E27BE1"/>
    <w:rsid w:val="00E563E5"/>
    <w:rsid w:val="00E65B06"/>
    <w:rsid w:val="00EE22A5"/>
    <w:rsid w:val="00F27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CEB03-A85A-4B04-A6A8-A0AA1ED6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9364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9364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ing">
    <w:name w:val="Heading"/>
    <w:basedOn w:val="Standard"/>
    <w:rsid w:val="00193648"/>
    <w:pPr>
      <w:suppressLineNumbers/>
      <w:tabs>
        <w:tab w:val="center" w:pos="4536"/>
        <w:tab w:val="right" w:pos="9072"/>
      </w:tabs>
    </w:pPr>
  </w:style>
  <w:style w:type="paragraph" w:styleId="Stopka">
    <w:name w:val="footer"/>
    <w:basedOn w:val="Standard"/>
    <w:link w:val="StopkaZnak"/>
    <w:rsid w:val="00193648"/>
    <w:pPr>
      <w:suppressLineNumbers/>
      <w:tabs>
        <w:tab w:val="center" w:pos="4536"/>
        <w:tab w:val="right" w:pos="9072"/>
      </w:tabs>
    </w:pPr>
  </w:style>
  <w:style w:type="character" w:customStyle="1" w:styleId="StopkaZnak">
    <w:name w:val="Stopka Znak"/>
    <w:basedOn w:val="Domylnaczcionkaakapitu"/>
    <w:link w:val="Stopka"/>
    <w:rsid w:val="00193648"/>
    <w:rPr>
      <w:rFonts w:ascii="Times New Roman" w:eastAsia="Times New Roman" w:hAnsi="Times New Roman" w:cs="Times New Roman"/>
      <w:kern w:val="3"/>
      <w:sz w:val="24"/>
      <w:szCs w:val="24"/>
      <w:lang w:eastAsia="pl-PL"/>
    </w:rPr>
  </w:style>
  <w:style w:type="paragraph" w:styleId="Akapitzlist">
    <w:name w:val="List Paragraph"/>
    <w:basedOn w:val="Standard"/>
    <w:rsid w:val="00193648"/>
    <w:pPr>
      <w:spacing w:after="200" w:line="276" w:lineRule="auto"/>
      <w:ind w:left="720"/>
    </w:pPr>
    <w:rPr>
      <w:rFonts w:ascii="Calibri" w:eastAsia="Calibri" w:hAnsi="Calibri" w:cs="Calibri"/>
      <w:sz w:val="22"/>
      <w:szCs w:val="22"/>
      <w:lang w:eastAsia="en-US"/>
    </w:rPr>
  </w:style>
  <w:style w:type="paragraph" w:customStyle="1" w:styleId="BodyText24">
    <w:name w:val="Body Text 24"/>
    <w:basedOn w:val="Standard"/>
    <w:rsid w:val="00193648"/>
    <w:pPr>
      <w:widowControl w:val="0"/>
      <w:ind w:left="360"/>
    </w:pPr>
    <w:rPr>
      <w:sz w:val="28"/>
      <w:szCs w:val="20"/>
      <w:lang w:eastAsia="ar-SA"/>
    </w:rPr>
  </w:style>
  <w:style w:type="paragraph" w:customStyle="1" w:styleId="Default">
    <w:name w:val="Default"/>
    <w:link w:val="DefaultZnak"/>
    <w:rsid w:val="00193648"/>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pl-PL"/>
    </w:rPr>
  </w:style>
  <w:style w:type="numbering" w:customStyle="1" w:styleId="WWNum1">
    <w:name w:val="WWNum1"/>
    <w:basedOn w:val="Bezlisty"/>
    <w:rsid w:val="00193648"/>
    <w:pPr>
      <w:numPr>
        <w:numId w:val="1"/>
      </w:numPr>
    </w:pPr>
  </w:style>
  <w:style w:type="numbering" w:customStyle="1" w:styleId="WWNum2">
    <w:name w:val="WWNum2"/>
    <w:basedOn w:val="Bezlisty"/>
    <w:rsid w:val="00193648"/>
    <w:pPr>
      <w:numPr>
        <w:numId w:val="2"/>
      </w:numPr>
    </w:pPr>
  </w:style>
  <w:style w:type="numbering" w:customStyle="1" w:styleId="WWNum4">
    <w:name w:val="WWNum4"/>
    <w:basedOn w:val="Bezlisty"/>
    <w:rsid w:val="00193648"/>
    <w:pPr>
      <w:numPr>
        <w:numId w:val="3"/>
      </w:numPr>
    </w:pPr>
  </w:style>
  <w:style w:type="numbering" w:customStyle="1" w:styleId="WWNum5">
    <w:name w:val="WWNum5"/>
    <w:basedOn w:val="Bezlisty"/>
    <w:rsid w:val="00193648"/>
    <w:pPr>
      <w:numPr>
        <w:numId w:val="4"/>
      </w:numPr>
    </w:pPr>
  </w:style>
  <w:style w:type="numbering" w:customStyle="1" w:styleId="WWNum6">
    <w:name w:val="WWNum6"/>
    <w:basedOn w:val="Bezlisty"/>
    <w:rsid w:val="00193648"/>
    <w:pPr>
      <w:numPr>
        <w:numId w:val="5"/>
      </w:numPr>
    </w:pPr>
  </w:style>
  <w:style w:type="numbering" w:customStyle="1" w:styleId="WWNum7">
    <w:name w:val="WWNum7"/>
    <w:basedOn w:val="Bezlisty"/>
    <w:rsid w:val="00193648"/>
    <w:pPr>
      <w:numPr>
        <w:numId w:val="6"/>
      </w:numPr>
    </w:pPr>
  </w:style>
  <w:style w:type="numbering" w:customStyle="1" w:styleId="WWNum8">
    <w:name w:val="WWNum8"/>
    <w:basedOn w:val="Bezlisty"/>
    <w:rsid w:val="00193648"/>
    <w:pPr>
      <w:numPr>
        <w:numId w:val="7"/>
      </w:numPr>
    </w:pPr>
  </w:style>
  <w:style w:type="numbering" w:customStyle="1" w:styleId="WWNum15">
    <w:name w:val="WWNum15"/>
    <w:basedOn w:val="Bezlisty"/>
    <w:rsid w:val="00193648"/>
    <w:pPr>
      <w:numPr>
        <w:numId w:val="8"/>
      </w:numPr>
    </w:pPr>
  </w:style>
  <w:style w:type="paragraph" w:styleId="Tekstdymka">
    <w:name w:val="Balloon Text"/>
    <w:basedOn w:val="Normalny"/>
    <w:link w:val="TekstdymkaZnak"/>
    <w:uiPriority w:val="99"/>
    <w:semiHidden/>
    <w:unhideWhenUsed/>
    <w:rsid w:val="00EE22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22A5"/>
    <w:rPr>
      <w:rFonts w:ascii="Segoe UI" w:eastAsia="Times New Roman" w:hAnsi="Segoe UI" w:cs="Segoe UI"/>
      <w:kern w:val="3"/>
      <w:sz w:val="18"/>
      <w:szCs w:val="18"/>
      <w:lang w:eastAsia="pl-PL"/>
    </w:rPr>
  </w:style>
  <w:style w:type="paragraph" w:styleId="Tekstpodstawowy">
    <w:name w:val="Body Text"/>
    <w:basedOn w:val="Normalny"/>
    <w:link w:val="TekstpodstawowyZnak"/>
    <w:uiPriority w:val="99"/>
    <w:rsid w:val="00B744F2"/>
    <w:pPr>
      <w:widowControl/>
      <w:suppressAutoHyphens w:val="0"/>
      <w:autoSpaceDN/>
      <w:spacing w:after="120"/>
      <w:textAlignment w:val="auto"/>
    </w:pPr>
    <w:rPr>
      <w:kern w:val="0"/>
      <w:sz w:val="24"/>
      <w:szCs w:val="24"/>
    </w:rPr>
  </w:style>
  <w:style w:type="character" w:customStyle="1" w:styleId="TekstpodstawowyZnak">
    <w:name w:val="Tekst podstawowy Znak"/>
    <w:basedOn w:val="Domylnaczcionkaakapitu"/>
    <w:link w:val="Tekstpodstawowy"/>
    <w:uiPriority w:val="99"/>
    <w:rsid w:val="00B744F2"/>
    <w:rPr>
      <w:rFonts w:ascii="Times New Roman" w:eastAsia="Times New Roman" w:hAnsi="Times New Roman" w:cs="Times New Roman"/>
      <w:sz w:val="24"/>
      <w:szCs w:val="24"/>
      <w:lang w:eastAsia="pl-PL"/>
    </w:rPr>
  </w:style>
  <w:style w:type="character" w:customStyle="1" w:styleId="DefaultZnak">
    <w:name w:val="Default Znak"/>
    <w:link w:val="Default"/>
    <w:rsid w:val="00B744F2"/>
    <w:rPr>
      <w:rFonts w:ascii="Times New Roman" w:eastAsia="Times New Roman" w:hAnsi="Times New Roman" w:cs="Times New Roman"/>
      <w:color w:val="000000"/>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5429</Words>
  <Characters>32576</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BOGUSIA</dc:creator>
  <cp:keywords/>
  <dc:description/>
  <cp:lastModifiedBy>Bogusława Małkińska</cp:lastModifiedBy>
  <cp:revision>5</cp:revision>
  <cp:lastPrinted>2021-10-25T10:10:00Z</cp:lastPrinted>
  <dcterms:created xsi:type="dcterms:W3CDTF">2023-07-24T12:07:00Z</dcterms:created>
  <dcterms:modified xsi:type="dcterms:W3CDTF">2023-07-25T10:59:00Z</dcterms:modified>
</cp:coreProperties>
</file>