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8" w:rsidRPr="006D19F9" w:rsidRDefault="00DD3C98" w:rsidP="00DD3C98">
      <w:pPr>
        <w:jc w:val="right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ZAŁ.</w:t>
      </w:r>
      <w:r w:rsidR="00AD6615" w:rsidRPr="006D19F9">
        <w:rPr>
          <w:rFonts w:ascii="Arial" w:hAnsi="Arial" w:cs="Arial"/>
          <w:sz w:val="24"/>
          <w:szCs w:val="24"/>
        </w:rPr>
        <w:t xml:space="preserve"> Nr 1</w:t>
      </w:r>
    </w:p>
    <w:p w:rsidR="00DD3C98" w:rsidRPr="006D19F9" w:rsidRDefault="00DD3C98">
      <w:pPr>
        <w:rPr>
          <w:rFonts w:ascii="Arial" w:hAnsi="Arial" w:cs="Arial"/>
          <w:sz w:val="24"/>
          <w:szCs w:val="24"/>
        </w:rPr>
      </w:pPr>
    </w:p>
    <w:p w:rsidR="001F23FC" w:rsidRPr="006D19F9" w:rsidRDefault="00AD6615" w:rsidP="00AD6615">
      <w:pPr>
        <w:jc w:val="center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OPIS PRZEDMIOTU ZAMÓWIENIA</w:t>
      </w:r>
    </w:p>
    <w:p w:rsidR="00AD6615" w:rsidRPr="006D19F9" w:rsidRDefault="002C5133" w:rsidP="00FB509C">
      <w:pPr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Szczegółowy opis przedmiotu zamówienia wraz z opisem parametrów i wymagań technicznych</w:t>
      </w:r>
      <w:r w:rsidR="001F23FC" w:rsidRPr="006D19F9">
        <w:rPr>
          <w:rFonts w:ascii="Arial" w:hAnsi="Arial" w:cs="Arial"/>
          <w:sz w:val="24"/>
          <w:szCs w:val="24"/>
        </w:rPr>
        <w:t xml:space="preserve">. Sprzęt przeznaczony na uzupełnienie </w:t>
      </w:r>
      <w:r w:rsidR="00007013" w:rsidRPr="006D19F9">
        <w:rPr>
          <w:rFonts w:ascii="Arial" w:hAnsi="Arial" w:cs="Arial"/>
          <w:sz w:val="24"/>
          <w:szCs w:val="24"/>
        </w:rPr>
        <w:t xml:space="preserve">normatywnych </w:t>
      </w:r>
      <w:r w:rsidR="001F23FC" w:rsidRPr="006D19F9">
        <w:rPr>
          <w:rFonts w:ascii="Arial" w:hAnsi="Arial" w:cs="Arial"/>
          <w:sz w:val="24"/>
          <w:szCs w:val="24"/>
        </w:rPr>
        <w:t xml:space="preserve">potrzeb </w:t>
      </w:r>
      <w:r w:rsidR="001F23FC" w:rsidRPr="006D19F9">
        <w:rPr>
          <w:rFonts w:ascii="Arial" w:hAnsi="Arial" w:cs="Arial"/>
          <w:sz w:val="24"/>
          <w:szCs w:val="24"/>
        </w:rPr>
        <w:br/>
        <w:t>Wojskowych Straży Pożarnyc</w:t>
      </w:r>
      <w:r w:rsidR="00402248" w:rsidRPr="006D19F9">
        <w:rPr>
          <w:rFonts w:ascii="Arial" w:hAnsi="Arial" w:cs="Arial"/>
          <w:sz w:val="24"/>
          <w:szCs w:val="24"/>
        </w:rPr>
        <w:t>h i uzupełnienie zapasu użytku bieżącego.</w:t>
      </w:r>
    </w:p>
    <w:p w:rsidR="001A7C8B" w:rsidRPr="006D19F9" w:rsidRDefault="001A7C8B" w:rsidP="001A7C8B">
      <w:pPr>
        <w:jc w:val="center"/>
        <w:rPr>
          <w:rFonts w:ascii="Arial" w:hAnsi="Arial" w:cs="Arial"/>
          <w:b/>
          <w:sz w:val="24"/>
          <w:szCs w:val="24"/>
        </w:rPr>
      </w:pPr>
    </w:p>
    <w:p w:rsidR="001A7C8B" w:rsidRPr="006D19F9" w:rsidRDefault="005D2644" w:rsidP="006419BA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DETEKTOR PR</w:t>
      </w:r>
      <w:r w:rsidR="00BB491E" w:rsidRPr="006D19F9">
        <w:rPr>
          <w:rFonts w:ascii="Arial" w:hAnsi="Arial" w:cs="Arial"/>
          <w:b/>
          <w:sz w:val="24"/>
          <w:szCs w:val="24"/>
        </w:rPr>
        <w:t>Ą</w:t>
      </w:r>
      <w:r w:rsidRPr="006D19F9">
        <w:rPr>
          <w:rFonts w:ascii="Arial" w:hAnsi="Arial" w:cs="Arial"/>
          <w:b/>
          <w:sz w:val="24"/>
          <w:szCs w:val="24"/>
        </w:rPr>
        <w:t>DU PRZEMIENNEGO</w:t>
      </w:r>
    </w:p>
    <w:p w:rsidR="002C5133" w:rsidRPr="006D19F9" w:rsidRDefault="0090721A" w:rsidP="0090721A">
      <w:pPr>
        <w:pStyle w:val="Akapitzlist"/>
        <w:spacing w:after="0"/>
        <w:ind w:left="2832"/>
        <w:jc w:val="right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 xml:space="preserve"> </w:t>
      </w:r>
      <w:r w:rsidRPr="006D19F9">
        <w:rPr>
          <w:rFonts w:ascii="Arial" w:hAnsi="Arial" w:cs="Arial"/>
          <w:b/>
          <w:sz w:val="24"/>
          <w:szCs w:val="24"/>
        </w:rPr>
        <w:t xml:space="preserve">w ilości </w:t>
      </w:r>
      <w:r w:rsidR="005D2644" w:rsidRPr="006D19F9">
        <w:rPr>
          <w:rFonts w:ascii="Arial" w:hAnsi="Arial" w:cs="Arial"/>
          <w:b/>
          <w:sz w:val="24"/>
          <w:szCs w:val="24"/>
        </w:rPr>
        <w:t>2</w:t>
      </w:r>
      <w:r w:rsidRPr="006D19F9">
        <w:rPr>
          <w:rFonts w:ascii="Arial" w:hAnsi="Arial" w:cs="Arial"/>
          <w:b/>
          <w:sz w:val="24"/>
          <w:szCs w:val="24"/>
        </w:rPr>
        <w:t xml:space="preserve"> sztuk</w:t>
      </w:r>
      <w:r w:rsidR="006D19F9">
        <w:rPr>
          <w:rFonts w:ascii="Arial" w:hAnsi="Arial" w:cs="Arial"/>
          <w:b/>
          <w:sz w:val="24"/>
          <w:szCs w:val="24"/>
        </w:rPr>
        <w:t>i</w:t>
      </w:r>
    </w:p>
    <w:p w:rsidR="00FB509C" w:rsidRPr="006D19F9" w:rsidRDefault="00FB509C" w:rsidP="0090721A">
      <w:pPr>
        <w:pStyle w:val="Akapitzlist"/>
        <w:spacing w:after="0"/>
        <w:ind w:left="2832"/>
        <w:jc w:val="right"/>
        <w:rPr>
          <w:rFonts w:ascii="Arial" w:hAnsi="Arial" w:cs="Arial"/>
          <w:b/>
          <w:sz w:val="24"/>
          <w:szCs w:val="24"/>
        </w:rPr>
      </w:pPr>
    </w:p>
    <w:p w:rsidR="0090721A" w:rsidRDefault="0090721A" w:rsidP="0090721A">
      <w:pPr>
        <w:pStyle w:val="Akapitzlist"/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Wymagania:</w:t>
      </w:r>
    </w:p>
    <w:p w:rsidR="006D19F9" w:rsidRPr="006D19F9" w:rsidRDefault="006D19F9" w:rsidP="0090721A">
      <w:pPr>
        <w:pStyle w:val="Akapitzlist"/>
        <w:ind w:hanging="720"/>
        <w:jc w:val="both"/>
        <w:rPr>
          <w:rFonts w:ascii="Arial" w:hAnsi="Arial" w:cs="Arial"/>
          <w:b/>
          <w:sz w:val="24"/>
          <w:szCs w:val="24"/>
        </w:rPr>
      </w:pPr>
    </w:p>
    <w:p w:rsidR="00E977FB" w:rsidRPr="006D19F9" w:rsidRDefault="00770F98" w:rsidP="006419B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Detektor musi</w:t>
      </w:r>
      <w:r w:rsidR="00E977FB" w:rsidRPr="006D19F9">
        <w:rPr>
          <w:rFonts w:ascii="Arial" w:eastAsia="Times New Roman" w:hAnsi="Arial" w:cs="Arial"/>
          <w:sz w:val="24"/>
          <w:szCs w:val="24"/>
          <w:lang w:eastAsia="pl-PL"/>
        </w:rPr>
        <w:t xml:space="preserve"> z bezpiecznej odległości, bezdotykowo wykrywać napięcie elektryczne w urządzeniach, liniach energetycznych, przewodach a także na powierzchni przedmiotów, elementów konstrukcji, na powierzchni wody (np. </w:t>
      </w:r>
      <w:r w:rsidR="006D19F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977FB" w:rsidRPr="006D19F9">
        <w:rPr>
          <w:rFonts w:ascii="Arial" w:eastAsia="Times New Roman" w:hAnsi="Arial" w:cs="Arial"/>
          <w:sz w:val="24"/>
          <w:szCs w:val="24"/>
          <w:lang w:eastAsia="pl-PL"/>
        </w:rPr>
        <w:t>w kałużach czy w basenie) a co najważniejsze powinien precyzyjnie wskazywać kierunek niebezpieczeństwa oraz niebezpieczne miejsca i obszary,</w:t>
      </w:r>
    </w:p>
    <w:p w:rsidR="00E977FB" w:rsidRPr="006D19F9" w:rsidRDefault="00770F98" w:rsidP="006419B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Urządzenie musi</w:t>
      </w:r>
      <w:r w:rsidR="00E977FB" w:rsidRPr="006D19F9">
        <w:rPr>
          <w:rFonts w:ascii="Arial" w:eastAsia="Times New Roman" w:hAnsi="Arial" w:cs="Arial"/>
          <w:sz w:val="24"/>
          <w:szCs w:val="24"/>
          <w:lang w:eastAsia="pl-PL"/>
        </w:rPr>
        <w:t xml:space="preserve"> z wyprzedzeniem ostrzegać dźwiękiem i migająca dioda Led o obecności niebezpiecznego napięcia prądu przemiennego bez potrzeby dotykania powierzchni, która jest p</w:t>
      </w:r>
      <w:r>
        <w:rPr>
          <w:rFonts w:ascii="Arial" w:eastAsia="Times New Roman" w:hAnsi="Arial" w:cs="Arial"/>
          <w:sz w:val="24"/>
          <w:szCs w:val="24"/>
          <w:lang w:eastAsia="pl-PL"/>
        </w:rPr>
        <w:t>od</w:t>
      </w:r>
      <w:r w:rsidR="00E977FB" w:rsidRPr="006D19F9">
        <w:rPr>
          <w:rFonts w:ascii="Arial" w:eastAsia="Times New Roman" w:hAnsi="Arial" w:cs="Arial"/>
          <w:sz w:val="24"/>
          <w:szCs w:val="24"/>
          <w:lang w:eastAsia="pl-PL"/>
        </w:rPr>
        <w:t xml:space="preserve"> napięciem,</w:t>
      </w:r>
    </w:p>
    <w:p w:rsidR="00E977FB" w:rsidRPr="006D19F9" w:rsidRDefault="00E977FB" w:rsidP="006419B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eastAsia="Times New Roman" w:hAnsi="Arial" w:cs="Arial"/>
          <w:sz w:val="24"/>
          <w:szCs w:val="24"/>
          <w:lang w:eastAsia="pl-PL"/>
        </w:rPr>
        <w:t>Ostrzegawczy sygnał dźwiękowy oraz migająca dioda Led powinny zwiększać swoją siłę i częstotliwość wraz ze zbliżaniem się do źródła napięcia,</w:t>
      </w:r>
    </w:p>
    <w:p w:rsidR="00651249" w:rsidRPr="006D19F9" w:rsidRDefault="00651249" w:rsidP="006419B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eastAsia="Times New Roman" w:hAnsi="Arial" w:cs="Arial"/>
          <w:sz w:val="24"/>
          <w:szCs w:val="24"/>
          <w:lang w:eastAsia="pl-PL"/>
        </w:rPr>
        <w:t>Zasilanie bateriami alkaicznymi lub wbudowanym akumulatorem (w przypadku zasilania bateriami wymagane dostarczenie wraz z urządzeniami kompletu baterii alkaicznych typu Duracell),</w:t>
      </w:r>
    </w:p>
    <w:p w:rsidR="00457D96" w:rsidRPr="006D19F9" w:rsidRDefault="00C861AF" w:rsidP="006419BA">
      <w:pPr>
        <w:pStyle w:val="Akapitzlist"/>
        <w:numPr>
          <w:ilvl w:val="0"/>
          <w:numId w:val="2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R</w:t>
      </w:r>
      <w:r w:rsidR="00457D96" w:rsidRPr="006D19F9">
        <w:rPr>
          <w:rFonts w:ascii="Arial" w:hAnsi="Arial" w:cs="Arial"/>
          <w:sz w:val="24"/>
          <w:szCs w:val="24"/>
        </w:rPr>
        <w:t xml:space="preserve">ok </w:t>
      </w:r>
      <w:r w:rsidR="00E977FB" w:rsidRPr="006D19F9">
        <w:rPr>
          <w:rFonts w:ascii="Arial" w:hAnsi="Arial" w:cs="Arial"/>
          <w:sz w:val="24"/>
          <w:szCs w:val="24"/>
        </w:rPr>
        <w:t>produkcji  2022</w:t>
      </w:r>
      <w:r w:rsidR="00FB509C" w:rsidRPr="006D19F9">
        <w:rPr>
          <w:rFonts w:ascii="Arial" w:hAnsi="Arial" w:cs="Arial"/>
          <w:sz w:val="24"/>
          <w:szCs w:val="24"/>
        </w:rPr>
        <w:t>,</w:t>
      </w:r>
    </w:p>
    <w:p w:rsidR="00457D96" w:rsidRDefault="00C861AF" w:rsidP="006419BA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G</w:t>
      </w:r>
      <w:r w:rsidR="00E977FB" w:rsidRPr="006D19F9">
        <w:rPr>
          <w:rFonts w:ascii="Arial" w:hAnsi="Arial" w:cs="Arial"/>
          <w:sz w:val="24"/>
          <w:szCs w:val="24"/>
        </w:rPr>
        <w:t>warancja minimum 24</w:t>
      </w:r>
      <w:r w:rsidR="00457D96" w:rsidRPr="006D19F9">
        <w:rPr>
          <w:rFonts w:ascii="Arial" w:hAnsi="Arial" w:cs="Arial"/>
          <w:sz w:val="24"/>
          <w:szCs w:val="24"/>
        </w:rPr>
        <w:t xml:space="preserve"> </w:t>
      </w:r>
      <w:r w:rsidR="00E977FB" w:rsidRPr="006D19F9">
        <w:rPr>
          <w:rFonts w:ascii="Arial" w:hAnsi="Arial" w:cs="Arial"/>
          <w:sz w:val="24"/>
          <w:szCs w:val="24"/>
        </w:rPr>
        <w:t>miesiące</w:t>
      </w:r>
      <w:r w:rsidR="00457D96" w:rsidRPr="006D19F9">
        <w:rPr>
          <w:rFonts w:ascii="Arial" w:hAnsi="Arial" w:cs="Arial"/>
          <w:sz w:val="24"/>
          <w:szCs w:val="24"/>
        </w:rPr>
        <w:t>.</w:t>
      </w:r>
    </w:p>
    <w:p w:rsidR="006D19F9" w:rsidRPr="006D19F9" w:rsidRDefault="006D19F9" w:rsidP="006D19F9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90721A" w:rsidRPr="006D19F9" w:rsidRDefault="0090721A" w:rsidP="002C5133">
      <w:pPr>
        <w:pStyle w:val="Akapitzlist"/>
        <w:ind w:left="1004" w:hanging="1004"/>
        <w:rPr>
          <w:rFonts w:ascii="Arial" w:hAnsi="Arial" w:cs="Arial"/>
          <w:b/>
          <w:sz w:val="24"/>
          <w:szCs w:val="24"/>
        </w:rPr>
      </w:pPr>
    </w:p>
    <w:p w:rsidR="007E58DB" w:rsidRPr="006D19F9" w:rsidRDefault="005D2644" w:rsidP="006419BA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GAŚNICA PROSZKOWA 12 KG GP 12X ABC</w:t>
      </w:r>
    </w:p>
    <w:p w:rsidR="007E58DB" w:rsidRPr="006D19F9" w:rsidRDefault="007E58DB" w:rsidP="007E58DB">
      <w:pPr>
        <w:pStyle w:val="Akapitzlist"/>
        <w:spacing w:after="0"/>
        <w:ind w:left="1440"/>
        <w:jc w:val="right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 xml:space="preserve">w ilości </w:t>
      </w:r>
      <w:r w:rsidR="005D2644" w:rsidRPr="006D19F9">
        <w:rPr>
          <w:rFonts w:ascii="Arial" w:hAnsi="Arial" w:cs="Arial"/>
          <w:b/>
          <w:sz w:val="24"/>
          <w:szCs w:val="24"/>
        </w:rPr>
        <w:t>10</w:t>
      </w:r>
      <w:r w:rsidR="00007013" w:rsidRPr="006D19F9">
        <w:rPr>
          <w:rFonts w:ascii="Arial" w:hAnsi="Arial" w:cs="Arial"/>
          <w:b/>
          <w:sz w:val="24"/>
          <w:szCs w:val="24"/>
        </w:rPr>
        <w:t xml:space="preserve"> sztuk</w:t>
      </w:r>
    </w:p>
    <w:p w:rsidR="008040DE" w:rsidRPr="006D19F9" w:rsidRDefault="008040DE" w:rsidP="008040DE">
      <w:pPr>
        <w:pStyle w:val="Akapitzlist"/>
        <w:ind w:left="1440" w:hanging="1440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eastAsia="Times New Roman" w:hAnsi="Arial" w:cs="Arial"/>
          <w:b/>
          <w:sz w:val="24"/>
          <w:szCs w:val="24"/>
          <w:lang w:eastAsia="pl-PL"/>
        </w:rPr>
        <w:t>Wymagania:</w:t>
      </w:r>
    </w:p>
    <w:p w:rsidR="008040DE" w:rsidRPr="006D19F9" w:rsidRDefault="008040DE" w:rsidP="008040DE">
      <w:pPr>
        <w:pStyle w:val="Akapitzlist"/>
        <w:spacing w:after="0"/>
        <w:ind w:left="567"/>
        <w:jc w:val="right"/>
        <w:rPr>
          <w:rFonts w:ascii="Arial" w:hAnsi="Arial" w:cs="Arial"/>
          <w:b/>
          <w:sz w:val="24"/>
          <w:szCs w:val="24"/>
        </w:rPr>
      </w:pPr>
    </w:p>
    <w:p w:rsidR="005D2644" w:rsidRPr="006D19F9" w:rsidRDefault="005D2644" w:rsidP="006419BA">
      <w:pPr>
        <w:pStyle w:val="Akapitzlist"/>
        <w:numPr>
          <w:ilvl w:val="0"/>
          <w:numId w:val="8"/>
        </w:numPr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Produkt wykonany zgodnie z Rozporządzeniem Ministra Spraw Wewnętrznych i Administracji z dnia 20 czerwca 2007 r. w sprawie wykazu wyrobów służących zapewnieniu bezpieczeństwa publicznego lub ochronie zdrowia i życia oraz mienia, a także zasad wydawania dopuszczenia tych wyrobów do użytkowania (Dz. U. z 2007r. nr 143 poz. 1002, z 2010 r. Nr 85 poz.553 z poźn. zm) w tym spełniający wymagania techniczno - użytkowe opisane w pkt.7.11 „Gaśnice przenośne” do niniejszego rozporządzenia,</w:t>
      </w:r>
    </w:p>
    <w:p w:rsidR="005D2644" w:rsidRDefault="005D2644" w:rsidP="006419BA">
      <w:pPr>
        <w:pStyle w:val="Akapitzlist"/>
        <w:numPr>
          <w:ilvl w:val="0"/>
          <w:numId w:val="8"/>
        </w:numPr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Produkt </w:t>
      </w:r>
      <w:r w:rsidR="00770F9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musi</w:t>
      </w: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70F9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posiadać </w:t>
      </w: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aktualne świadectwo </w:t>
      </w:r>
      <w:r w:rsidRPr="00770F9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dopuszczenia CNBOP,</w:t>
      </w:r>
    </w:p>
    <w:p w:rsidR="00770F98" w:rsidRPr="006D19F9" w:rsidRDefault="00770F98" w:rsidP="00770F9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212529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 xml:space="preserve">Musi  posiadać znak CE. </w:t>
      </w:r>
    </w:p>
    <w:p w:rsidR="005D2644" w:rsidRPr="006D19F9" w:rsidRDefault="00BB491E" w:rsidP="006419BA">
      <w:pPr>
        <w:pStyle w:val="Akapitzlist"/>
        <w:numPr>
          <w:ilvl w:val="0"/>
          <w:numId w:val="8"/>
        </w:numPr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Gaśnica przeznaczona do gaszenia pożarów A, B, C z możliwością gaszenia urządzeń elektrycznych z możliwością gaszenia urządzeń elektrycznych </w:t>
      </w: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o napięciu do 1000 V,</w:t>
      </w:r>
    </w:p>
    <w:p w:rsidR="00BB491E" w:rsidRDefault="00BB491E" w:rsidP="006419BA">
      <w:pPr>
        <w:pStyle w:val="Akapitzlist"/>
        <w:numPr>
          <w:ilvl w:val="0"/>
          <w:numId w:val="8"/>
        </w:numPr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Powinna </w:t>
      </w:r>
      <w:r w:rsidR="00875EEE"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posiadać</w:t>
      </w: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875EEE"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zawór</w:t>
      </w: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szybko</w:t>
      </w:r>
      <w:r w:rsidR="00875EEE"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otwieralny wyposażony w manometr </w:t>
      </w:r>
      <w:r w:rsidR="00875EEE"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umożlwiający</w:t>
      </w: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kontrolę ciśnienia w gaśnicach,</w:t>
      </w:r>
    </w:p>
    <w:p w:rsidR="00770F98" w:rsidRPr="006D19F9" w:rsidRDefault="00770F98" w:rsidP="00770F9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212529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Konstrukcja zaworu ma umożliwiać czasowe przerwanie gaszenia.</w:t>
      </w:r>
    </w:p>
    <w:p w:rsidR="00BB491E" w:rsidRPr="006D19F9" w:rsidRDefault="00BB491E" w:rsidP="006419BA">
      <w:pPr>
        <w:pStyle w:val="Akapitzlist"/>
        <w:numPr>
          <w:ilvl w:val="0"/>
          <w:numId w:val="8"/>
        </w:numPr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Możliwość wielokrotnego napełniania,</w:t>
      </w:r>
    </w:p>
    <w:p w:rsidR="00BB491E" w:rsidRPr="006D19F9" w:rsidRDefault="00BB491E" w:rsidP="006419BA">
      <w:pPr>
        <w:pStyle w:val="Akapitzlist"/>
        <w:numPr>
          <w:ilvl w:val="0"/>
          <w:numId w:val="8"/>
        </w:numPr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Zakres temperatur stosowania od -30 do + 60 stopni C,</w:t>
      </w:r>
    </w:p>
    <w:p w:rsidR="00BB491E" w:rsidRPr="006D19F9" w:rsidRDefault="00BB491E" w:rsidP="006419BA">
      <w:pPr>
        <w:pStyle w:val="Akapitzlist"/>
        <w:numPr>
          <w:ilvl w:val="0"/>
          <w:numId w:val="8"/>
        </w:numPr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Oryginalne części zamienne do oferowanej gaśnicy musza być ogólnie dostępne na rynku polskim,</w:t>
      </w:r>
    </w:p>
    <w:p w:rsidR="005D2644" w:rsidRPr="006D19F9" w:rsidRDefault="005D2644" w:rsidP="006419BA">
      <w:pPr>
        <w:pStyle w:val="Akapitzlist"/>
        <w:numPr>
          <w:ilvl w:val="0"/>
          <w:numId w:val="8"/>
        </w:num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Masa środka gaśniczego 12 kg,</w:t>
      </w:r>
    </w:p>
    <w:p w:rsidR="005D2644" w:rsidRPr="006D19F9" w:rsidRDefault="005D2644" w:rsidP="006419B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Czynnik roboczy N</w:t>
      </w:r>
      <w:r w:rsidRPr="006D19F9">
        <w:rPr>
          <w:rFonts w:ascii="Arial" w:hAnsi="Arial" w:cs="Arial"/>
          <w:sz w:val="24"/>
          <w:szCs w:val="24"/>
          <w:vertAlign w:val="subscript"/>
        </w:rPr>
        <w:t>2</w:t>
      </w:r>
      <w:r w:rsidRPr="006D19F9">
        <w:rPr>
          <w:rFonts w:ascii="Arial" w:hAnsi="Arial" w:cs="Arial"/>
          <w:sz w:val="24"/>
          <w:szCs w:val="24"/>
        </w:rPr>
        <w:t>,</w:t>
      </w:r>
    </w:p>
    <w:p w:rsidR="005D2644" w:rsidRPr="006D19F9" w:rsidRDefault="005D2644" w:rsidP="006419B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Wymagana karta charakterystyki produktu,</w:t>
      </w:r>
    </w:p>
    <w:p w:rsidR="005D2644" w:rsidRPr="006D19F9" w:rsidRDefault="005D2644" w:rsidP="006419BA">
      <w:pPr>
        <w:pStyle w:val="Akapitzlist"/>
        <w:numPr>
          <w:ilvl w:val="0"/>
          <w:numId w:val="8"/>
        </w:numPr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Rok produkcji 202</w:t>
      </w:r>
      <w:r w:rsidR="00BB491E"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5D2644" w:rsidRPr="006D19F9" w:rsidRDefault="005D2644" w:rsidP="006419BA">
      <w:pPr>
        <w:pStyle w:val="Akapitzlist"/>
        <w:numPr>
          <w:ilvl w:val="0"/>
          <w:numId w:val="8"/>
        </w:numPr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Gwarancja minimum 24 miesiące.</w:t>
      </w:r>
    </w:p>
    <w:p w:rsidR="005D2644" w:rsidRPr="006D19F9" w:rsidRDefault="005D2644" w:rsidP="005D2644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D1193" w:rsidRPr="006D19F9" w:rsidRDefault="005D2644" w:rsidP="006419B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D19F9">
        <w:rPr>
          <w:rFonts w:ascii="Arial" w:hAnsi="Arial" w:cs="Arial"/>
          <w:b/>
          <w:sz w:val="24"/>
          <w:szCs w:val="24"/>
        </w:rPr>
        <w:t>GAŚNICA MGŁOWA GWM 6X AF</w:t>
      </w:r>
    </w:p>
    <w:p w:rsidR="001D1193" w:rsidRPr="006D19F9" w:rsidRDefault="001D1193" w:rsidP="001D1193">
      <w:pPr>
        <w:pStyle w:val="Akapitzlist"/>
        <w:spacing w:after="0"/>
        <w:ind w:left="3218"/>
        <w:jc w:val="right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 xml:space="preserve">w ilości </w:t>
      </w:r>
      <w:r w:rsidR="005D2644" w:rsidRPr="006D19F9">
        <w:rPr>
          <w:rFonts w:ascii="Arial" w:hAnsi="Arial" w:cs="Arial"/>
          <w:b/>
          <w:sz w:val="24"/>
          <w:szCs w:val="24"/>
        </w:rPr>
        <w:t>10</w:t>
      </w:r>
      <w:r w:rsidRPr="006D19F9">
        <w:rPr>
          <w:rFonts w:ascii="Arial" w:hAnsi="Arial" w:cs="Arial"/>
          <w:b/>
          <w:sz w:val="24"/>
          <w:szCs w:val="24"/>
        </w:rPr>
        <w:t xml:space="preserve"> sztuk</w:t>
      </w:r>
    </w:p>
    <w:p w:rsidR="001D1193" w:rsidRPr="006D19F9" w:rsidRDefault="001D1193" w:rsidP="001D1193">
      <w:pPr>
        <w:pStyle w:val="Akapitzlist"/>
        <w:spacing w:after="0"/>
        <w:ind w:left="3218"/>
        <w:jc w:val="right"/>
        <w:rPr>
          <w:rFonts w:ascii="Arial" w:hAnsi="Arial" w:cs="Arial"/>
          <w:b/>
          <w:sz w:val="24"/>
          <w:szCs w:val="24"/>
        </w:rPr>
      </w:pPr>
    </w:p>
    <w:p w:rsidR="00747626" w:rsidRDefault="00747626" w:rsidP="00747626">
      <w:pPr>
        <w:pStyle w:val="Akapitzlist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Wymagania:</w:t>
      </w:r>
    </w:p>
    <w:p w:rsidR="006D19F9" w:rsidRPr="006D19F9" w:rsidRDefault="006D19F9" w:rsidP="00747626">
      <w:pPr>
        <w:pStyle w:val="Akapitzlist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773E8" w:rsidRPr="006D19F9" w:rsidRDefault="00E773E8" w:rsidP="006D19F9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Produkt wykonany zgodnie z Rozporządzeniem Ministra Spraw Wewnętrznych i Administracji z dnia 20 czerwca 2007 r. w sprawie wykazu wyrobów służących zapewnieniu bezpieczeństwa publicznego lub ochronie zdrowia i życia oraz mienia, a także zasad wydawania dopuszczenia tych wyrobów do użytkowania (Dz. U. z 2007 r. Nr 143 poz.1002, z późn.zm.), w tym spełniający wymagania techniczno-użytkowe opisane w pkt. 7.1. „Gaśnice przenośne” załącznika do niniejszego rozporządzenia.</w:t>
      </w:r>
    </w:p>
    <w:p w:rsidR="00E773E8" w:rsidRPr="006D19F9" w:rsidRDefault="00E773E8" w:rsidP="006D19F9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color w:val="212529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 xml:space="preserve">Musi  posiadać znak CE. </w:t>
      </w:r>
    </w:p>
    <w:p w:rsidR="00E773E8" w:rsidRPr="006D19F9" w:rsidRDefault="00E773E8" w:rsidP="006D19F9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color w:val="212529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 xml:space="preserve">Musi posiadać </w:t>
      </w:r>
      <w:r w:rsidR="006D19F9">
        <w:rPr>
          <w:rFonts w:ascii="Arial" w:hAnsi="Arial" w:cs="Arial"/>
          <w:sz w:val="24"/>
          <w:szCs w:val="24"/>
        </w:rPr>
        <w:t xml:space="preserve">aktualne </w:t>
      </w:r>
      <w:r w:rsidRPr="006D19F9">
        <w:rPr>
          <w:rFonts w:ascii="Arial" w:hAnsi="Arial" w:cs="Arial"/>
          <w:sz w:val="24"/>
          <w:szCs w:val="24"/>
        </w:rPr>
        <w:t>Świadectwo Dopuszczenia CNBOP.</w:t>
      </w:r>
    </w:p>
    <w:p w:rsidR="00E773E8" w:rsidRPr="006D19F9" w:rsidRDefault="00E773E8" w:rsidP="006D19F9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color w:val="212529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Posiadać zawór odcinający z</w:t>
      </w:r>
      <w:r w:rsidR="00B9766B" w:rsidRPr="006D19F9">
        <w:rPr>
          <w:rFonts w:ascii="Arial" w:hAnsi="Arial" w:cs="Arial"/>
          <w:sz w:val="24"/>
          <w:szCs w:val="24"/>
        </w:rPr>
        <w:t>e</w:t>
      </w:r>
      <w:r w:rsidRPr="006D19F9">
        <w:rPr>
          <w:rFonts w:ascii="Arial" w:hAnsi="Arial" w:cs="Arial"/>
          <w:sz w:val="24"/>
          <w:szCs w:val="24"/>
        </w:rPr>
        <w:t xml:space="preserve"> wskaźnikiem ciśnienia ułatwiający kontrolę gaśnicy.</w:t>
      </w:r>
    </w:p>
    <w:p w:rsidR="00E773E8" w:rsidRPr="006D19F9" w:rsidRDefault="00E773E8" w:rsidP="006D19F9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color w:val="212529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Konstrukcja zaworu ma umożliwiać czasowe przerwanie gaszenia.</w:t>
      </w:r>
    </w:p>
    <w:p w:rsidR="00E773E8" w:rsidRPr="006D19F9" w:rsidRDefault="00E773E8" w:rsidP="006D19F9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color w:val="212529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Możliwość wielokrotnego napełniania gaśnicy.</w:t>
      </w:r>
    </w:p>
    <w:p w:rsidR="00E773E8" w:rsidRPr="006D19F9" w:rsidRDefault="00E773E8" w:rsidP="006D19F9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color w:val="212529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Zbiornik gaśnicy na zewnątrz pokryty farbą poliestrowa odporną na promienie UV, a wewnątrz pokryty powłoką antykorozyjną.</w:t>
      </w:r>
    </w:p>
    <w:p w:rsidR="00E773E8" w:rsidRPr="006D19F9" w:rsidRDefault="00E773E8" w:rsidP="006D19F9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color w:val="212529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Dane techniczne:</w:t>
      </w:r>
    </w:p>
    <w:p w:rsidR="00E773E8" w:rsidRPr="006D19F9" w:rsidRDefault="00E773E8" w:rsidP="00875EEE">
      <w:pPr>
        <w:pStyle w:val="Akapitzlist"/>
        <w:ind w:left="426" w:hanging="284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ab/>
        <w:t>- skuteczność gaszenia; 13A do 25F,</w:t>
      </w:r>
    </w:p>
    <w:p w:rsidR="00E773E8" w:rsidRPr="006D19F9" w:rsidRDefault="00E773E8" w:rsidP="00875EEE">
      <w:pPr>
        <w:pStyle w:val="Akapitzlist"/>
        <w:ind w:left="426" w:hanging="284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ab/>
        <w:t xml:space="preserve">- masa środka gaśniczego minimum </w:t>
      </w:r>
      <w:smartTag w:uri="urn:schemas-microsoft-com:office:smarttags" w:element="metricconverter">
        <w:smartTagPr>
          <w:attr w:name="ProductID" w:val="6 l"/>
        </w:smartTagPr>
        <w:r w:rsidRPr="006D19F9">
          <w:rPr>
            <w:rFonts w:ascii="Arial" w:hAnsi="Arial" w:cs="Arial"/>
            <w:sz w:val="24"/>
            <w:szCs w:val="24"/>
          </w:rPr>
          <w:t>6 l</w:t>
        </w:r>
      </w:smartTag>
      <w:r w:rsidRPr="006D19F9">
        <w:rPr>
          <w:rFonts w:ascii="Arial" w:hAnsi="Arial" w:cs="Arial"/>
          <w:sz w:val="24"/>
          <w:szCs w:val="24"/>
        </w:rPr>
        <w:t>,</w:t>
      </w:r>
    </w:p>
    <w:p w:rsidR="00E773E8" w:rsidRPr="006D19F9" w:rsidRDefault="00E773E8" w:rsidP="00875EEE">
      <w:pPr>
        <w:pStyle w:val="Akapitzlist"/>
        <w:ind w:left="426" w:hanging="284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ab/>
        <w:t>- czynnik roboczy: N2,</w:t>
      </w:r>
    </w:p>
    <w:p w:rsidR="00E773E8" w:rsidRPr="006D19F9" w:rsidRDefault="00E773E8" w:rsidP="00875EEE">
      <w:pPr>
        <w:pStyle w:val="Akapitzlist"/>
        <w:ind w:left="426" w:hanging="284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ab/>
        <w:t>- czas działania: minimum 9 s,</w:t>
      </w:r>
    </w:p>
    <w:p w:rsidR="00E773E8" w:rsidRPr="006D19F9" w:rsidRDefault="00E773E8" w:rsidP="00875EEE">
      <w:pPr>
        <w:pStyle w:val="Akapitzlist"/>
        <w:ind w:left="426" w:hanging="284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ab/>
        <w:t>- ciśnienie robocze; minimum 12 bar,</w:t>
      </w:r>
    </w:p>
    <w:p w:rsidR="00E773E8" w:rsidRPr="006D19F9" w:rsidRDefault="00E773E8" w:rsidP="00875EEE">
      <w:pPr>
        <w:pStyle w:val="Akapitzlist"/>
        <w:ind w:left="426" w:hanging="284"/>
        <w:jc w:val="both"/>
        <w:rPr>
          <w:rFonts w:ascii="Arial" w:hAnsi="Arial" w:cs="Arial"/>
          <w:color w:val="212529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ab/>
        <w:t xml:space="preserve">- zakres temperatur stosowania: </w:t>
      </w:r>
      <w:r w:rsidRPr="006D19F9">
        <w:rPr>
          <w:rFonts w:ascii="Arial" w:hAnsi="Arial" w:cs="Arial"/>
          <w:color w:val="212529"/>
          <w:sz w:val="24"/>
          <w:szCs w:val="24"/>
        </w:rPr>
        <w:t>+5ºC / +60ºC,</w:t>
      </w:r>
    </w:p>
    <w:p w:rsidR="00E773E8" w:rsidRPr="006D19F9" w:rsidRDefault="00E773E8" w:rsidP="00875EEE">
      <w:pPr>
        <w:pStyle w:val="Akapitzlist"/>
        <w:ind w:left="426" w:hanging="284"/>
        <w:jc w:val="both"/>
        <w:rPr>
          <w:rFonts w:ascii="Arial" w:hAnsi="Arial" w:cs="Arial"/>
          <w:color w:val="212529"/>
          <w:sz w:val="24"/>
          <w:szCs w:val="24"/>
        </w:rPr>
      </w:pPr>
      <w:r w:rsidRPr="006D19F9">
        <w:rPr>
          <w:rFonts w:ascii="Arial" w:hAnsi="Arial" w:cs="Arial"/>
          <w:color w:val="212529"/>
          <w:sz w:val="24"/>
          <w:szCs w:val="24"/>
        </w:rPr>
        <w:tab/>
        <w:t xml:space="preserve">- masa całkowita: maksymalna do </w:t>
      </w:r>
      <w:smartTag w:uri="urn:schemas-microsoft-com:office:smarttags" w:element="metricconverter">
        <w:smartTagPr>
          <w:attr w:name="ProductID" w:val="10 kg"/>
        </w:smartTagPr>
        <w:r w:rsidRPr="006D19F9">
          <w:rPr>
            <w:rFonts w:ascii="Arial" w:hAnsi="Arial" w:cs="Arial"/>
            <w:color w:val="212529"/>
            <w:sz w:val="24"/>
            <w:szCs w:val="24"/>
          </w:rPr>
          <w:t>10 kg</w:t>
        </w:r>
      </w:smartTag>
      <w:r w:rsidRPr="006D19F9">
        <w:rPr>
          <w:rFonts w:ascii="Arial" w:hAnsi="Arial" w:cs="Arial"/>
          <w:color w:val="212529"/>
          <w:sz w:val="24"/>
          <w:szCs w:val="24"/>
        </w:rPr>
        <w:t>,</w:t>
      </w:r>
    </w:p>
    <w:p w:rsidR="00E773E8" w:rsidRPr="006D19F9" w:rsidRDefault="00E773E8" w:rsidP="00875EEE">
      <w:pPr>
        <w:pStyle w:val="Akapitzlist"/>
        <w:ind w:left="426" w:hanging="284"/>
        <w:jc w:val="both"/>
        <w:rPr>
          <w:rFonts w:ascii="Arial" w:hAnsi="Arial" w:cs="Arial"/>
          <w:color w:val="212529"/>
          <w:sz w:val="24"/>
          <w:szCs w:val="24"/>
        </w:rPr>
      </w:pPr>
      <w:r w:rsidRPr="006D19F9">
        <w:rPr>
          <w:rFonts w:ascii="Arial" w:hAnsi="Arial" w:cs="Arial"/>
          <w:color w:val="212529"/>
          <w:sz w:val="24"/>
          <w:szCs w:val="24"/>
        </w:rPr>
        <w:lastRenderedPageBreak/>
        <w:tab/>
        <w:t>- maksymalne napięcie gaszonego urządzenia: 1000V,</w:t>
      </w:r>
    </w:p>
    <w:p w:rsidR="00E773E8" w:rsidRPr="006D19F9" w:rsidRDefault="00E773E8" w:rsidP="00770F98">
      <w:pPr>
        <w:pStyle w:val="Akapitzlist"/>
        <w:ind w:left="426" w:hanging="284"/>
        <w:jc w:val="both"/>
        <w:rPr>
          <w:rFonts w:ascii="Arial" w:hAnsi="Arial" w:cs="Arial"/>
          <w:color w:val="212529"/>
          <w:sz w:val="24"/>
          <w:szCs w:val="24"/>
        </w:rPr>
      </w:pPr>
      <w:r w:rsidRPr="006D19F9">
        <w:rPr>
          <w:rFonts w:ascii="Arial" w:hAnsi="Arial" w:cs="Arial"/>
          <w:color w:val="212529"/>
          <w:sz w:val="24"/>
          <w:szCs w:val="24"/>
        </w:rPr>
        <w:tab/>
        <w:t>- Rok produkcji: 202</w:t>
      </w:r>
      <w:r w:rsidR="00BB491E" w:rsidRPr="006D19F9">
        <w:rPr>
          <w:rFonts w:ascii="Arial" w:hAnsi="Arial" w:cs="Arial"/>
          <w:color w:val="212529"/>
          <w:sz w:val="24"/>
          <w:szCs w:val="24"/>
        </w:rPr>
        <w:t>2</w:t>
      </w:r>
      <w:r w:rsidRPr="006D19F9">
        <w:rPr>
          <w:rFonts w:ascii="Arial" w:hAnsi="Arial" w:cs="Arial"/>
          <w:color w:val="212529"/>
          <w:sz w:val="24"/>
          <w:szCs w:val="24"/>
        </w:rPr>
        <w:t>.</w:t>
      </w:r>
    </w:p>
    <w:p w:rsidR="00E773E8" w:rsidRPr="006D19F9" w:rsidRDefault="00875EEE" w:rsidP="006D19F9">
      <w:pPr>
        <w:pStyle w:val="Akapitzlist"/>
        <w:numPr>
          <w:ilvl w:val="0"/>
          <w:numId w:val="24"/>
        </w:numPr>
        <w:ind w:left="567" w:hanging="425"/>
        <w:jc w:val="both"/>
        <w:rPr>
          <w:rFonts w:ascii="Arial" w:hAnsi="Arial" w:cs="Arial"/>
          <w:color w:val="212529"/>
          <w:sz w:val="24"/>
          <w:szCs w:val="24"/>
        </w:rPr>
      </w:pPr>
      <w:r w:rsidRPr="006D19F9">
        <w:rPr>
          <w:rFonts w:ascii="Arial" w:hAnsi="Arial" w:cs="Arial"/>
          <w:color w:val="212529"/>
          <w:sz w:val="24"/>
          <w:szCs w:val="24"/>
        </w:rPr>
        <w:t>Minimum 24</w:t>
      </w:r>
      <w:r w:rsidR="00E773E8" w:rsidRPr="006D19F9">
        <w:rPr>
          <w:rFonts w:ascii="Arial" w:hAnsi="Arial" w:cs="Arial"/>
          <w:color w:val="212529"/>
          <w:sz w:val="24"/>
          <w:szCs w:val="24"/>
        </w:rPr>
        <w:t xml:space="preserve"> miesięcy gwarancji.</w:t>
      </w:r>
    </w:p>
    <w:p w:rsidR="00BB491E" w:rsidRPr="006D19F9" w:rsidRDefault="00BB491E" w:rsidP="00875EEE">
      <w:pPr>
        <w:ind w:left="426" w:hanging="284"/>
        <w:rPr>
          <w:rFonts w:ascii="Arial" w:eastAsia="Calibri" w:hAnsi="Arial" w:cs="Arial"/>
          <w:b/>
          <w:sz w:val="24"/>
          <w:szCs w:val="24"/>
        </w:rPr>
      </w:pPr>
    </w:p>
    <w:p w:rsidR="00760ABB" w:rsidRPr="006D19F9" w:rsidRDefault="005D2644" w:rsidP="00B9766B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GAŚNICA</w:t>
      </w:r>
      <w:r w:rsidR="00B9766B" w:rsidRPr="006D19F9">
        <w:rPr>
          <w:rFonts w:ascii="Arial" w:hAnsi="Arial" w:cs="Arial"/>
          <w:b/>
          <w:sz w:val="24"/>
          <w:szCs w:val="24"/>
        </w:rPr>
        <w:t xml:space="preserve"> PIANOWA</w:t>
      </w:r>
      <w:r w:rsidRPr="006D19F9">
        <w:rPr>
          <w:rFonts w:ascii="Arial" w:hAnsi="Arial" w:cs="Arial"/>
          <w:b/>
          <w:sz w:val="24"/>
          <w:szCs w:val="24"/>
        </w:rPr>
        <w:t xml:space="preserve"> GWG 2X AF</w:t>
      </w:r>
    </w:p>
    <w:p w:rsidR="00760ABB" w:rsidRPr="006D19F9" w:rsidRDefault="005D2644" w:rsidP="00760ABB">
      <w:pPr>
        <w:pStyle w:val="Akapitzlist"/>
        <w:jc w:val="right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 xml:space="preserve">w ilości </w:t>
      </w:r>
      <w:r w:rsidR="00164B44" w:rsidRPr="006D19F9">
        <w:rPr>
          <w:rFonts w:ascii="Arial" w:hAnsi="Arial" w:cs="Arial"/>
          <w:b/>
          <w:sz w:val="24"/>
          <w:szCs w:val="24"/>
        </w:rPr>
        <w:t>2</w:t>
      </w:r>
      <w:r w:rsidR="00760ABB" w:rsidRPr="006D19F9">
        <w:rPr>
          <w:rFonts w:ascii="Arial" w:hAnsi="Arial" w:cs="Arial"/>
          <w:b/>
          <w:sz w:val="24"/>
          <w:szCs w:val="24"/>
        </w:rPr>
        <w:t xml:space="preserve">0 </w:t>
      </w:r>
      <w:r w:rsidRPr="006D19F9">
        <w:rPr>
          <w:rFonts w:ascii="Arial" w:hAnsi="Arial" w:cs="Arial"/>
          <w:b/>
          <w:sz w:val="24"/>
          <w:szCs w:val="24"/>
        </w:rPr>
        <w:t>sztuk</w:t>
      </w:r>
    </w:p>
    <w:p w:rsidR="002F0E29" w:rsidRPr="006D19F9" w:rsidRDefault="002F0E29" w:rsidP="002F0E29">
      <w:pPr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Wymagania:</w:t>
      </w:r>
    </w:p>
    <w:p w:rsidR="00B9766B" w:rsidRPr="006D19F9" w:rsidRDefault="00B9766B" w:rsidP="00B9766B">
      <w:pPr>
        <w:pStyle w:val="Akapitzlist"/>
        <w:numPr>
          <w:ilvl w:val="0"/>
          <w:numId w:val="5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Produkt wykonany zgodnie z Rozporządzeniem Ministra Spraw Wewnętrznych i Administracji z dnia 20 czerwca 2007 r. w sprawie wykazu wyrobów służących zapewnieniu bezpieczeństwa publicznego lub ochronie zdrowia i życia oraz mienia, a także zasad wydawania dopuszczenia tych wyrobów do użytkowania (Dz. U. z 2007 r. Nr 143 poz.1002, z późn.zm.), w tym spełniający wymagania techniczno-użytkowe opisane w pkt. 7.1. „Gaśnice przenośne” załącznika do niniejszego rozporządzenia.</w:t>
      </w:r>
    </w:p>
    <w:p w:rsidR="006976A1" w:rsidRPr="006D19F9" w:rsidRDefault="006976A1" w:rsidP="00B9766B">
      <w:pPr>
        <w:pStyle w:val="Akapitzlist"/>
        <w:numPr>
          <w:ilvl w:val="0"/>
          <w:numId w:val="5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Gaśnica przeznaczona do gaszenia pożarów z grupy F (palących się tłuszczy, olejów),</w:t>
      </w:r>
    </w:p>
    <w:p w:rsidR="00B9766B" w:rsidRPr="006D19F9" w:rsidRDefault="00B9766B" w:rsidP="00B9766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212529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 xml:space="preserve">Musi  posiadać znak CE. </w:t>
      </w:r>
    </w:p>
    <w:p w:rsidR="00B9766B" w:rsidRPr="006D19F9" w:rsidRDefault="00B9766B" w:rsidP="00B9766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212529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Musi posiadać Świadectwo Dopuszczenia CNBOP.</w:t>
      </w:r>
    </w:p>
    <w:p w:rsidR="00B9766B" w:rsidRPr="006D19F9" w:rsidRDefault="00B9766B" w:rsidP="00B9766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212529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Posiadać zawór ze wskaźnikiem ciśnienia ułatwiający kontrolę gaśnicy.</w:t>
      </w:r>
    </w:p>
    <w:p w:rsidR="002F0E29" w:rsidRPr="006D19F9" w:rsidRDefault="00C861AF" w:rsidP="006D19F9">
      <w:pPr>
        <w:pStyle w:val="Akapitzlist"/>
        <w:numPr>
          <w:ilvl w:val="0"/>
          <w:numId w:val="26"/>
        </w:numPr>
        <w:tabs>
          <w:tab w:val="left" w:pos="851"/>
          <w:tab w:val="left" w:pos="993"/>
        </w:tabs>
        <w:spacing w:after="0"/>
        <w:ind w:hanging="644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Rok produkcji</w:t>
      </w:r>
      <w:r w:rsidR="00B9766B" w:rsidRPr="006D19F9">
        <w:rPr>
          <w:rFonts w:ascii="Arial" w:hAnsi="Arial" w:cs="Arial"/>
          <w:sz w:val="24"/>
          <w:szCs w:val="24"/>
        </w:rPr>
        <w:t xml:space="preserve"> 2022</w:t>
      </w:r>
      <w:r w:rsidR="00760ABB" w:rsidRPr="006D19F9">
        <w:rPr>
          <w:rFonts w:ascii="Arial" w:hAnsi="Arial" w:cs="Arial"/>
          <w:sz w:val="24"/>
          <w:szCs w:val="24"/>
        </w:rPr>
        <w:t>,</w:t>
      </w:r>
    </w:p>
    <w:p w:rsidR="002F0E29" w:rsidRDefault="00C861AF" w:rsidP="006D19F9">
      <w:pPr>
        <w:pStyle w:val="Akapitzlist"/>
        <w:numPr>
          <w:ilvl w:val="0"/>
          <w:numId w:val="26"/>
        </w:numPr>
        <w:tabs>
          <w:tab w:val="left" w:pos="851"/>
          <w:tab w:val="left" w:pos="993"/>
        </w:tabs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G</w:t>
      </w:r>
      <w:r w:rsidR="002F0E29" w:rsidRPr="006D19F9">
        <w:rPr>
          <w:rFonts w:ascii="Arial" w:hAnsi="Arial" w:cs="Arial"/>
          <w:sz w:val="24"/>
          <w:szCs w:val="24"/>
        </w:rPr>
        <w:t xml:space="preserve">warancja </w:t>
      </w:r>
      <w:r w:rsidR="006D19F9">
        <w:rPr>
          <w:rFonts w:ascii="Arial" w:hAnsi="Arial" w:cs="Arial"/>
          <w:sz w:val="24"/>
          <w:szCs w:val="24"/>
        </w:rPr>
        <w:t xml:space="preserve">minimum </w:t>
      </w:r>
      <w:r w:rsidR="002F0E29" w:rsidRPr="006D19F9">
        <w:rPr>
          <w:rFonts w:ascii="Arial" w:hAnsi="Arial" w:cs="Arial"/>
          <w:sz w:val="24"/>
          <w:szCs w:val="24"/>
        </w:rPr>
        <w:t>24 miesiące.</w:t>
      </w:r>
    </w:p>
    <w:p w:rsidR="006D19F9" w:rsidRPr="006D19F9" w:rsidRDefault="006D19F9" w:rsidP="006D19F9">
      <w:pPr>
        <w:pStyle w:val="Akapitzlist"/>
        <w:tabs>
          <w:tab w:val="left" w:pos="851"/>
          <w:tab w:val="left" w:pos="993"/>
        </w:tabs>
        <w:spacing w:after="0"/>
        <w:ind w:left="851"/>
        <w:jc w:val="both"/>
        <w:rPr>
          <w:rFonts w:ascii="Arial" w:hAnsi="Arial" w:cs="Arial"/>
          <w:sz w:val="24"/>
          <w:szCs w:val="24"/>
        </w:rPr>
      </w:pPr>
    </w:p>
    <w:p w:rsidR="00C03961" w:rsidRPr="006D19F9" w:rsidRDefault="00C03961" w:rsidP="00C0396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572D" w:rsidRPr="006D19F9" w:rsidRDefault="005D2644" w:rsidP="00B9766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GWIZDEK</w:t>
      </w:r>
    </w:p>
    <w:p w:rsidR="00C1572D" w:rsidRPr="006D19F9" w:rsidRDefault="00402248" w:rsidP="00C1572D">
      <w:pPr>
        <w:pStyle w:val="Akapitzlist"/>
        <w:spacing w:after="0"/>
        <w:ind w:left="284"/>
        <w:jc w:val="right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w</w:t>
      </w:r>
      <w:r w:rsidR="00C1572D" w:rsidRPr="006D19F9">
        <w:rPr>
          <w:rFonts w:ascii="Arial" w:hAnsi="Arial" w:cs="Arial"/>
          <w:b/>
          <w:sz w:val="24"/>
          <w:szCs w:val="24"/>
        </w:rPr>
        <w:t xml:space="preserve"> ilości </w:t>
      </w:r>
      <w:r w:rsidR="00164B44" w:rsidRPr="006D19F9">
        <w:rPr>
          <w:rFonts w:ascii="Arial" w:hAnsi="Arial" w:cs="Arial"/>
          <w:b/>
          <w:sz w:val="24"/>
          <w:szCs w:val="24"/>
        </w:rPr>
        <w:t>3</w:t>
      </w:r>
      <w:r w:rsidR="005D2644" w:rsidRPr="006D19F9">
        <w:rPr>
          <w:rFonts w:ascii="Arial" w:hAnsi="Arial" w:cs="Arial"/>
          <w:b/>
          <w:sz w:val="24"/>
          <w:szCs w:val="24"/>
        </w:rPr>
        <w:t>0</w:t>
      </w:r>
      <w:r w:rsidR="00C1572D" w:rsidRPr="006D19F9">
        <w:rPr>
          <w:rFonts w:ascii="Arial" w:hAnsi="Arial" w:cs="Arial"/>
          <w:b/>
          <w:sz w:val="24"/>
          <w:szCs w:val="24"/>
        </w:rPr>
        <w:t xml:space="preserve"> sztuk</w:t>
      </w:r>
    </w:p>
    <w:p w:rsidR="00017A91" w:rsidRPr="006D19F9" w:rsidRDefault="00017A91" w:rsidP="00017A91">
      <w:pPr>
        <w:pStyle w:val="NormalnyWeb"/>
        <w:shd w:val="clear" w:color="auto" w:fill="FAFBFC"/>
        <w:spacing w:before="0" w:beforeAutospacing="0"/>
        <w:jc w:val="both"/>
        <w:rPr>
          <w:rFonts w:ascii="Arial" w:hAnsi="Arial" w:cs="Arial"/>
          <w:b/>
          <w:spacing w:val="2"/>
        </w:rPr>
      </w:pPr>
      <w:r w:rsidRPr="006D19F9">
        <w:rPr>
          <w:rFonts w:ascii="Arial" w:hAnsi="Arial" w:cs="Arial"/>
          <w:b/>
          <w:spacing w:val="2"/>
        </w:rPr>
        <w:t>Wymagania:</w:t>
      </w:r>
    </w:p>
    <w:p w:rsidR="006976A1" w:rsidRPr="006D19F9" w:rsidRDefault="006976A1" w:rsidP="006419BA">
      <w:pPr>
        <w:pStyle w:val="NormalnyWeb"/>
        <w:numPr>
          <w:ilvl w:val="0"/>
          <w:numId w:val="3"/>
        </w:numPr>
        <w:shd w:val="clear" w:color="auto" w:fill="FAFBFC"/>
        <w:spacing w:before="0" w:beforeAutospacing="0"/>
        <w:jc w:val="both"/>
        <w:rPr>
          <w:rFonts w:ascii="Arial" w:hAnsi="Arial" w:cs="Arial"/>
          <w:spacing w:val="2"/>
        </w:rPr>
      </w:pPr>
      <w:r w:rsidRPr="006D19F9">
        <w:rPr>
          <w:rFonts w:ascii="Arial" w:hAnsi="Arial" w:cs="Arial"/>
          <w:spacing w:val="2"/>
        </w:rPr>
        <w:t>Słyszalny dla wszystkich osób znajdujących się w okolicy,</w:t>
      </w:r>
    </w:p>
    <w:p w:rsidR="006976A1" w:rsidRPr="006D19F9" w:rsidRDefault="006976A1" w:rsidP="006419BA">
      <w:pPr>
        <w:pStyle w:val="NormalnyWeb"/>
        <w:numPr>
          <w:ilvl w:val="0"/>
          <w:numId w:val="3"/>
        </w:numPr>
        <w:shd w:val="clear" w:color="auto" w:fill="FAFBFC"/>
        <w:spacing w:before="0" w:beforeAutospacing="0"/>
        <w:jc w:val="both"/>
        <w:rPr>
          <w:rFonts w:ascii="Arial" w:hAnsi="Arial" w:cs="Arial"/>
          <w:spacing w:val="2"/>
        </w:rPr>
      </w:pPr>
      <w:r w:rsidRPr="006D19F9">
        <w:rPr>
          <w:rFonts w:ascii="Arial" w:hAnsi="Arial" w:cs="Arial"/>
          <w:spacing w:val="2"/>
        </w:rPr>
        <w:t>Niezatapialny,</w:t>
      </w:r>
    </w:p>
    <w:p w:rsidR="006976A1" w:rsidRPr="006D19F9" w:rsidRDefault="006976A1" w:rsidP="006419BA">
      <w:pPr>
        <w:pStyle w:val="NormalnyWeb"/>
        <w:numPr>
          <w:ilvl w:val="0"/>
          <w:numId w:val="3"/>
        </w:numPr>
        <w:shd w:val="clear" w:color="auto" w:fill="FAFBFC"/>
        <w:spacing w:before="0" w:beforeAutospacing="0"/>
        <w:jc w:val="both"/>
        <w:rPr>
          <w:rFonts w:ascii="Arial" w:hAnsi="Arial" w:cs="Arial"/>
          <w:spacing w:val="2"/>
        </w:rPr>
      </w:pPr>
      <w:r w:rsidRPr="006D19F9">
        <w:rPr>
          <w:rFonts w:ascii="Arial" w:hAnsi="Arial" w:cs="Arial"/>
          <w:spacing w:val="2"/>
        </w:rPr>
        <w:t>Konstrukcja gwizdka powinna sprawiać, ze przy niewielkim wdmuchnięciu powietrza będzie generowany głośny gwizd,</w:t>
      </w:r>
    </w:p>
    <w:p w:rsidR="006976A1" w:rsidRPr="006D19F9" w:rsidRDefault="006976A1" w:rsidP="006419BA">
      <w:pPr>
        <w:pStyle w:val="NormalnyWeb"/>
        <w:numPr>
          <w:ilvl w:val="0"/>
          <w:numId w:val="3"/>
        </w:numPr>
        <w:shd w:val="clear" w:color="auto" w:fill="FAFBFC"/>
        <w:spacing w:before="0" w:beforeAutospacing="0"/>
        <w:jc w:val="both"/>
        <w:rPr>
          <w:rFonts w:ascii="Arial" w:hAnsi="Arial" w:cs="Arial"/>
          <w:spacing w:val="2"/>
        </w:rPr>
      </w:pPr>
      <w:r w:rsidRPr="006D19F9">
        <w:rPr>
          <w:rFonts w:ascii="Arial" w:hAnsi="Arial" w:cs="Arial"/>
          <w:spacing w:val="2"/>
        </w:rPr>
        <w:t xml:space="preserve">Wyposażony w klips </w:t>
      </w:r>
      <w:r w:rsidR="006D19F9" w:rsidRPr="006D19F9">
        <w:rPr>
          <w:rFonts w:ascii="Arial" w:hAnsi="Arial" w:cs="Arial"/>
          <w:spacing w:val="2"/>
        </w:rPr>
        <w:t>umożliwiający</w:t>
      </w:r>
      <w:r w:rsidRPr="006D19F9">
        <w:rPr>
          <w:rFonts w:ascii="Arial" w:hAnsi="Arial" w:cs="Arial"/>
          <w:spacing w:val="2"/>
        </w:rPr>
        <w:t xml:space="preserve"> wygodne przypięcie do dowolnej części ubioru, bądź ekwipunku oraz w linkę do zawieszania na szyi lub oplecenie wokół nadgarstka,</w:t>
      </w:r>
    </w:p>
    <w:p w:rsidR="00197662" w:rsidRPr="006D19F9" w:rsidRDefault="00197662" w:rsidP="006419BA">
      <w:pPr>
        <w:pStyle w:val="NormalnyWeb"/>
        <w:numPr>
          <w:ilvl w:val="0"/>
          <w:numId w:val="3"/>
        </w:numPr>
        <w:shd w:val="clear" w:color="auto" w:fill="FAFBFC"/>
        <w:spacing w:before="0" w:beforeAutospacing="0"/>
        <w:jc w:val="both"/>
        <w:rPr>
          <w:rFonts w:ascii="Arial" w:hAnsi="Arial" w:cs="Arial"/>
          <w:spacing w:val="2"/>
        </w:rPr>
      </w:pPr>
      <w:r w:rsidRPr="006D19F9">
        <w:rPr>
          <w:rFonts w:ascii="Arial" w:hAnsi="Arial" w:cs="Arial"/>
          <w:spacing w:val="2"/>
        </w:rPr>
        <w:t>Gwarancja minimum 24 miesiące.</w:t>
      </w:r>
    </w:p>
    <w:p w:rsidR="003C5DCF" w:rsidRPr="006D19F9" w:rsidRDefault="003C5DCF" w:rsidP="003C5DC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B665F" w:rsidRDefault="005D2644" w:rsidP="00B9766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KAMIZELKA OSTRZEGAWCZA POMARAŃCZOWA</w:t>
      </w:r>
    </w:p>
    <w:p w:rsidR="006D19F9" w:rsidRPr="006D19F9" w:rsidRDefault="006D19F9" w:rsidP="006D19F9">
      <w:pPr>
        <w:pStyle w:val="Akapitzlist"/>
        <w:spacing w:after="0"/>
        <w:ind w:left="1495"/>
        <w:jc w:val="both"/>
        <w:rPr>
          <w:rFonts w:ascii="Arial" w:hAnsi="Arial" w:cs="Arial"/>
          <w:b/>
          <w:sz w:val="24"/>
          <w:szCs w:val="24"/>
        </w:rPr>
      </w:pPr>
    </w:p>
    <w:p w:rsidR="004B665F" w:rsidRPr="006D19F9" w:rsidRDefault="00007013" w:rsidP="004B665F">
      <w:pPr>
        <w:pStyle w:val="Akapitzlist"/>
        <w:spacing w:after="0"/>
        <w:ind w:left="2160"/>
        <w:jc w:val="right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w ilości 2</w:t>
      </w:r>
      <w:r w:rsidR="005D2644" w:rsidRPr="006D19F9">
        <w:rPr>
          <w:rFonts w:ascii="Arial" w:hAnsi="Arial" w:cs="Arial"/>
          <w:b/>
          <w:sz w:val="24"/>
          <w:szCs w:val="24"/>
        </w:rPr>
        <w:t>0 sztuk</w:t>
      </w:r>
    </w:p>
    <w:p w:rsidR="004B665F" w:rsidRPr="006D19F9" w:rsidRDefault="004B665F" w:rsidP="004B665F">
      <w:pPr>
        <w:pStyle w:val="Akapitzlist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Wymagania:</w:t>
      </w:r>
    </w:p>
    <w:p w:rsidR="00EE0337" w:rsidRPr="006D19F9" w:rsidRDefault="00EE0337" w:rsidP="006D19F9">
      <w:pPr>
        <w:pStyle w:val="Akapitzlist"/>
        <w:numPr>
          <w:ilvl w:val="0"/>
          <w:numId w:val="28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 xml:space="preserve">Fluorescencyjny </w:t>
      </w:r>
      <w:r w:rsidR="006976A1" w:rsidRPr="006D19F9">
        <w:rPr>
          <w:rFonts w:ascii="Arial" w:hAnsi="Arial" w:cs="Arial"/>
          <w:sz w:val="24"/>
          <w:szCs w:val="24"/>
        </w:rPr>
        <w:t>pomarańczowy</w:t>
      </w:r>
      <w:r w:rsidRPr="006D19F9">
        <w:rPr>
          <w:rFonts w:ascii="Arial" w:hAnsi="Arial" w:cs="Arial"/>
          <w:sz w:val="24"/>
          <w:szCs w:val="24"/>
        </w:rPr>
        <w:t xml:space="preserve"> materiał, poliester 100%</w:t>
      </w:r>
    </w:p>
    <w:p w:rsidR="00EE0337" w:rsidRPr="006D19F9" w:rsidRDefault="00EE0337" w:rsidP="006D19F9">
      <w:pPr>
        <w:pStyle w:val="Akapitzlist"/>
        <w:numPr>
          <w:ilvl w:val="0"/>
          <w:numId w:val="28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Dwa poziome pasy odblaskowe zgodne z normą EN471</w:t>
      </w:r>
    </w:p>
    <w:p w:rsidR="00EE0337" w:rsidRPr="006D19F9" w:rsidRDefault="00EE0337" w:rsidP="006D19F9">
      <w:pPr>
        <w:pStyle w:val="Akapitzlist"/>
        <w:numPr>
          <w:ilvl w:val="0"/>
          <w:numId w:val="28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lastRenderedPageBreak/>
        <w:t xml:space="preserve">Kolor: </w:t>
      </w:r>
      <w:r w:rsidR="006976A1" w:rsidRPr="006D19F9">
        <w:rPr>
          <w:rFonts w:ascii="Arial" w:hAnsi="Arial" w:cs="Arial"/>
          <w:sz w:val="24"/>
          <w:szCs w:val="24"/>
        </w:rPr>
        <w:t>pomarańczowy</w:t>
      </w:r>
    </w:p>
    <w:p w:rsidR="00EE0337" w:rsidRPr="006D19F9" w:rsidRDefault="00EE0337" w:rsidP="006D19F9">
      <w:pPr>
        <w:pStyle w:val="Akapitzlist"/>
        <w:numPr>
          <w:ilvl w:val="0"/>
          <w:numId w:val="28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 xml:space="preserve">Obszycie lamówką </w:t>
      </w:r>
    </w:p>
    <w:p w:rsidR="00EE0337" w:rsidRPr="006D19F9" w:rsidRDefault="00EE0337" w:rsidP="006D19F9">
      <w:pPr>
        <w:pStyle w:val="Akapitzlist"/>
        <w:numPr>
          <w:ilvl w:val="0"/>
          <w:numId w:val="28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Zapięcie z przodu na rzep</w:t>
      </w:r>
    </w:p>
    <w:p w:rsidR="00EE0337" w:rsidRPr="006D19F9" w:rsidRDefault="00EE0337" w:rsidP="006D19F9">
      <w:pPr>
        <w:pStyle w:val="Akapitzlist"/>
        <w:numPr>
          <w:ilvl w:val="0"/>
          <w:numId w:val="28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Rozmiary:</w:t>
      </w:r>
    </w:p>
    <w:p w:rsidR="00EE0337" w:rsidRPr="006D19F9" w:rsidRDefault="00EE0337" w:rsidP="00EE0337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 xml:space="preserve">  XL -  </w:t>
      </w:r>
      <w:r w:rsidR="006976A1" w:rsidRPr="006D19F9">
        <w:rPr>
          <w:rFonts w:ascii="Arial" w:hAnsi="Arial" w:cs="Arial"/>
          <w:sz w:val="24"/>
          <w:szCs w:val="24"/>
        </w:rPr>
        <w:t>1</w:t>
      </w:r>
      <w:r w:rsidRPr="006D19F9">
        <w:rPr>
          <w:rFonts w:ascii="Arial" w:hAnsi="Arial" w:cs="Arial"/>
          <w:sz w:val="24"/>
          <w:szCs w:val="24"/>
        </w:rPr>
        <w:t xml:space="preserve">0 sztuk, </w:t>
      </w:r>
    </w:p>
    <w:p w:rsidR="00EE0337" w:rsidRPr="006D19F9" w:rsidRDefault="00EE0337" w:rsidP="00EE0337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 xml:space="preserve">XXL - </w:t>
      </w:r>
      <w:r w:rsidR="006976A1" w:rsidRPr="006D19F9">
        <w:rPr>
          <w:rFonts w:ascii="Arial" w:hAnsi="Arial" w:cs="Arial"/>
          <w:sz w:val="24"/>
          <w:szCs w:val="24"/>
        </w:rPr>
        <w:t>1</w:t>
      </w:r>
      <w:r w:rsidRPr="006D19F9">
        <w:rPr>
          <w:rFonts w:ascii="Arial" w:hAnsi="Arial" w:cs="Arial"/>
          <w:sz w:val="24"/>
          <w:szCs w:val="24"/>
        </w:rPr>
        <w:t xml:space="preserve">0 sztuk, </w:t>
      </w:r>
    </w:p>
    <w:p w:rsidR="00EE0337" w:rsidRPr="006D19F9" w:rsidRDefault="006976A1" w:rsidP="006D19F9">
      <w:pPr>
        <w:pStyle w:val="Akapitzlist"/>
        <w:numPr>
          <w:ilvl w:val="0"/>
          <w:numId w:val="28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Rok produkcji: 2022</w:t>
      </w:r>
      <w:r w:rsidR="00EE0337" w:rsidRPr="006D19F9">
        <w:rPr>
          <w:rFonts w:ascii="Arial" w:hAnsi="Arial" w:cs="Arial"/>
          <w:sz w:val="24"/>
          <w:szCs w:val="24"/>
        </w:rPr>
        <w:t>.</w:t>
      </w:r>
    </w:p>
    <w:p w:rsidR="00EE0337" w:rsidRPr="006D19F9" w:rsidRDefault="00EE0337" w:rsidP="006D19F9">
      <w:pPr>
        <w:pStyle w:val="Akapitzlist"/>
        <w:numPr>
          <w:ilvl w:val="0"/>
          <w:numId w:val="28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 xml:space="preserve">Gwarancja </w:t>
      </w:r>
      <w:r w:rsidR="006976A1" w:rsidRPr="006D19F9">
        <w:rPr>
          <w:rFonts w:ascii="Arial" w:hAnsi="Arial" w:cs="Arial"/>
          <w:sz w:val="24"/>
          <w:szCs w:val="24"/>
        </w:rPr>
        <w:t xml:space="preserve">minimum </w:t>
      </w:r>
      <w:r w:rsidRPr="006D19F9">
        <w:rPr>
          <w:rFonts w:ascii="Arial" w:hAnsi="Arial" w:cs="Arial"/>
          <w:sz w:val="24"/>
          <w:szCs w:val="24"/>
        </w:rPr>
        <w:t xml:space="preserve">12 miesięcy </w:t>
      </w:r>
    </w:p>
    <w:p w:rsidR="003C5DCF" w:rsidRPr="006D19F9" w:rsidRDefault="003C5DCF" w:rsidP="00103186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B665F" w:rsidRPr="006D19F9" w:rsidRDefault="005D2644" w:rsidP="00B9766B">
      <w:pPr>
        <w:pStyle w:val="Akapitzlist"/>
        <w:numPr>
          <w:ilvl w:val="0"/>
          <w:numId w:val="9"/>
        </w:num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PREPARAT PENETRUJACO-ODTŁUSZCZAJĄCY</w:t>
      </w:r>
    </w:p>
    <w:p w:rsidR="004B665F" w:rsidRPr="006D19F9" w:rsidRDefault="005D2644" w:rsidP="004B665F">
      <w:pPr>
        <w:pStyle w:val="Akapitzlist"/>
        <w:spacing w:after="0" w:line="360" w:lineRule="atLeast"/>
        <w:ind w:left="284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 ilości 300 litrów</w:t>
      </w:r>
    </w:p>
    <w:p w:rsidR="004B665F" w:rsidRDefault="006D19F9" w:rsidP="004B665F">
      <w:pPr>
        <w:pStyle w:val="Akapitzlist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4B665F" w:rsidRPr="006D19F9">
        <w:rPr>
          <w:rFonts w:ascii="Arial" w:hAnsi="Arial" w:cs="Arial"/>
          <w:b/>
          <w:sz w:val="24"/>
          <w:szCs w:val="24"/>
        </w:rPr>
        <w:t>ymagania:</w:t>
      </w:r>
    </w:p>
    <w:p w:rsidR="006D19F9" w:rsidRPr="006D19F9" w:rsidRDefault="006D19F9" w:rsidP="004B665F">
      <w:pPr>
        <w:pStyle w:val="Akapitzlist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5D2644" w:rsidRPr="006D19F9" w:rsidRDefault="005D2644" w:rsidP="006419B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Preparat penetrująco odtłuszczający zwany dyspergentem,</w:t>
      </w:r>
    </w:p>
    <w:p w:rsidR="005D2644" w:rsidRPr="006D19F9" w:rsidRDefault="005D2644" w:rsidP="006419B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Produkt gotowy do natychmiastowego użycia bez rozcieńczania,</w:t>
      </w:r>
    </w:p>
    <w:p w:rsidR="005D2644" w:rsidRPr="006D19F9" w:rsidRDefault="005D2644" w:rsidP="006419BA">
      <w:pPr>
        <w:pStyle w:val="Akapitzlist"/>
        <w:numPr>
          <w:ilvl w:val="0"/>
          <w:numId w:val="7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Nie zawiera organicznych rozpuszczalników, żadnych substancji żrących, toksycznych i niebezpiecznych,</w:t>
      </w:r>
    </w:p>
    <w:p w:rsidR="005D2644" w:rsidRPr="006D19F9" w:rsidRDefault="005D2644" w:rsidP="006419B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Niepalny, posiada neutralny odczyn PH,</w:t>
      </w:r>
    </w:p>
    <w:p w:rsidR="005D2644" w:rsidRPr="006D19F9" w:rsidRDefault="005D2644" w:rsidP="006419B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Produkt bez dodatków mogących zmienić stan środowiska,</w:t>
      </w:r>
    </w:p>
    <w:p w:rsidR="005D2644" w:rsidRPr="006D19F9" w:rsidRDefault="005D2644" w:rsidP="006419B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Służy do penetrowania podłoża i odtłuszczania go ze skażenia olejowego,</w:t>
      </w:r>
    </w:p>
    <w:p w:rsidR="005D2644" w:rsidRPr="006D19F9" w:rsidRDefault="005D2644" w:rsidP="006419B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Powinien ulegać biodegradacji,</w:t>
      </w:r>
    </w:p>
    <w:p w:rsidR="005D2644" w:rsidRPr="006D19F9" w:rsidRDefault="005D2644" w:rsidP="006419B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Posiada atesty: o nietoksyczności wyrobu i o dopuszczeniu do obrotu na terenie Polski,</w:t>
      </w:r>
    </w:p>
    <w:p w:rsidR="005D2644" w:rsidRPr="006D19F9" w:rsidRDefault="005D2644" w:rsidP="006419B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Preparat w kanistrach 10 lub 20 litrowych,</w:t>
      </w:r>
    </w:p>
    <w:p w:rsidR="005D2644" w:rsidRPr="006D19F9" w:rsidRDefault="005D2644" w:rsidP="006419BA">
      <w:pPr>
        <w:pStyle w:val="Akapitzlist"/>
        <w:numPr>
          <w:ilvl w:val="0"/>
          <w:numId w:val="7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Wymagana karta charakterystyki produktu,</w:t>
      </w:r>
    </w:p>
    <w:p w:rsidR="005D2644" w:rsidRPr="006D19F9" w:rsidRDefault="005D2644" w:rsidP="006419BA">
      <w:pPr>
        <w:pStyle w:val="Akapitzlist"/>
        <w:numPr>
          <w:ilvl w:val="0"/>
          <w:numId w:val="7"/>
        </w:numPr>
        <w:tabs>
          <w:tab w:val="left" w:pos="851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Rok produkcji 2021,</w:t>
      </w:r>
    </w:p>
    <w:p w:rsidR="005D2644" w:rsidRPr="006D19F9" w:rsidRDefault="005D2644" w:rsidP="006419BA">
      <w:pPr>
        <w:pStyle w:val="Akapitzlist"/>
        <w:numPr>
          <w:ilvl w:val="0"/>
          <w:numId w:val="7"/>
        </w:numPr>
        <w:tabs>
          <w:tab w:val="left" w:pos="851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Gwarancja 24 miesiące.</w:t>
      </w:r>
    </w:p>
    <w:p w:rsidR="005D2644" w:rsidRPr="006D19F9" w:rsidRDefault="005D2644" w:rsidP="006419BA">
      <w:pPr>
        <w:pStyle w:val="Akapitzlist"/>
        <w:numPr>
          <w:ilvl w:val="0"/>
          <w:numId w:val="7"/>
        </w:numPr>
        <w:tabs>
          <w:tab w:val="left" w:pos="993"/>
        </w:tabs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Kanistry muszą być oznakowane kodem kreskowym zgodnie z Decyzją Nr 3/MON Ministra Obrony Narodowej z dnia 3 stycznia 2014r. w sprawie wytycznych określających wymagania w zakresie znakowania kodem kreskowym wyrobów dostarczanych do resortu obrony narodowej.</w:t>
      </w:r>
    </w:p>
    <w:p w:rsidR="00402248" w:rsidRPr="006D19F9" w:rsidRDefault="00402248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497F" w:rsidRPr="006D19F9" w:rsidRDefault="005D2644" w:rsidP="00B9766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 xml:space="preserve">PŁYN </w:t>
      </w:r>
      <w:r w:rsidR="00B9766B" w:rsidRPr="006D19F9">
        <w:rPr>
          <w:rFonts w:ascii="Arial" w:hAnsi="Arial" w:cs="Arial"/>
          <w:b/>
          <w:sz w:val="24"/>
          <w:szCs w:val="24"/>
        </w:rPr>
        <w:t xml:space="preserve">DO </w:t>
      </w:r>
      <w:r w:rsidRPr="006D19F9">
        <w:rPr>
          <w:rFonts w:ascii="Arial" w:hAnsi="Arial" w:cs="Arial"/>
          <w:b/>
          <w:sz w:val="24"/>
          <w:szCs w:val="24"/>
        </w:rPr>
        <w:t>GENERATORA DYMU</w:t>
      </w:r>
      <w:r w:rsidR="00B9766B" w:rsidRPr="006D19F9">
        <w:rPr>
          <w:rFonts w:ascii="Arial" w:hAnsi="Arial" w:cs="Arial"/>
          <w:b/>
          <w:sz w:val="24"/>
          <w:szCs w:val="24"/>
        </w:rPr>
        <w:t xml:space="preserve"> I MGŁY</w:t>
      </w:r>
    </w:p>
    <w:p w:rsidR="004F497F" w:rsidRPr="006D19F9" w:rsidRDefault="004F497F" w:rsidP="004F497F">
      <w:pPr>
        <w:pStyle w:val="Akapitzlist"/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w ilości  7</w:t>
      </w:r>
      <w:r w:rsidR="005D2644" w:rsidRPr="006D19F9">
        <w:rPr>
          <w:rFonts w:ascii="Arial" w:hAnsi="Arial" w:cs="Arial"/>
          <w:b/>
          <w:sz w:val="24"/>
          <w:szCs w:val="24"/>
        </w:rPr>
        <w:t>5 litrów</w:t>
      </w:r>
    </w:p>
    <w:p w:rsidR="00402248" w:rsidRPr="006D19F9" w:rsidRDefault="004F497F" w:rsidP="00402248">
      <w:pPr>
        <w:pStyle w:val="NormalnyWeb"/>
        <w:shd w:val="clear" w:color="auto" w:fill="FFFFFF"/>
        <w:rPr>
          <w:rFonts w:ascii="Arial" w:hAnsi="Arial" w:cs="Arial"/>
          <w:b/>
        </w:rPr>
      </w:pPr>
      <w:r w:rsidRPr="006D19F9">
        <w:rPr>
          <w:rFonts w:ascii="Arial" w:hAnsi="Arial" w:cs="Arial"/>
          <w:b/>
        </w:rPr>
        <w:t>Wyma</w:t>
      </w:r>
      <w:r w:rsidR="00402248" w:rsidRPr="006D19F9">
        <w:rPr>
          <w:rFonts w:ascii="Arial" w:hAnsi="Arial" w:cs="Arial"/>
          <w:b/>
        </w:rPr>
        <w:t>g</w:t>
      </w:r>
      <w:r w:rsidRPr="006D19F9">
        <w:rPr>
          <w:rFonts w:ascii="Arial" w:hAnsi="Arial" w:cs="Arial"/>
          <w:b/>
        </w:rPr>
        <w:t>ania:</w:t>
      </w:r>
    </w:p>
    <w:p w:rsidR="006976A1" w:rsidRPr="006D19F9" w:rsidRDefault="00B9766B" w:rsidP="006419B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Płyn w opakowaniach 5 l</w:t>
      </w:r>
      <w:r w:rsidR="004F497F" w:rsidRPr="006D19F9">
        <w:rPr>
          <w:rFonts w:ascii="Arial" w:hAnsi="Arial" w:cs="Arial"/>
          <w:sz w:val="24"/>
          <w:szCs w:val="24"/>
        </w:rPr>
        <w:t>,</w:t>
      </w:r>
    </w:p>
    <w:p w:rsidR="004F497F" w:rsidRPr="006D19F9" w:rsidRDefault="006976A1" w:rsidP="006419B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Wymagana karta charakterystyki produktu,</w:t>
      </w:r>
    </w:p>
    <w:p w:rsidR="004F497F" w:rsidRPr="006D19F9" w:rsidRDefault="00B9766B" w:rsidP="006419B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Rok produkcji: 2022</w:t>
      </w:r>
      <w:r w:rsidR="004F497F" w:rsidRPr="006D19F9">
        <w:rPr>
          <w:rFonts w:ascii="Arial" w:hAnsi="Arial" w:cs="Arial"/>
          <w:sz w:val="24"/>
          <w:szCs w:val="24"/>
        </w:rPr>
        <w:t>,</w:t>
      </w:r>
    </w:p>
    <w:p w:rsidR="004F497F" w:rsidRPr="006D19F9" w:rsidRDefault="004F497F" w:rsidP="006419B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Minimum 24 miesiące gwarancji.</w:t>
      </w:r>
    </w:p>
    <w:p w:rsidR="005D2644" w:rsidRPr="006D19F9" w:rsidRDefault="005D2644" w:rsidP="005D2644">
      <w:pPr>
        <w:pStyle w:val="Akapitzlist"/>
        <w:ind w:left="1004"/>
        <w:jc w:val="both"/>
        <w:rPr>
          <w:rFonts w:ascii="Arial" w:hAnsi="Arial" w:cs="Arial"/>
          <w:sz w:val="24"/>
          <w:szCs w:val="24"/>
        </w:rPr>
      </w:pPr>
    </w:p>
    <w:p w:rsidR="005D2644" w:rsidRPr="006D19F9" w:rsidRDefault="005D2644" w:rsidP="005D2644">
      <w:pPr>
        <w:pStyle w:val="Akapitzlist"/>
        <w:ind w:left="1004"/>
        <w:jc w:val="both"/>
        <w:rPr>
          <w:rFonts w:ascii="Arial" w:hAnsi="Arial" w:cs="Arial"/>
          <w:sz w:val="24"/>
          <w:szCs w:val="24"/>
        </w:rPr>
      </w:pPr>
    </w:p>
    <w:p w:rsidR="005D2644" w:rsidRPr="006D19F9" w:rsidRDefault="005D2644" w:rsidP="00B9766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PŁACHTA SORBCYJNA Z POLIPROPYLENU</w:t>
      </w:r>
    </w:p>
    <w:p w:rsidR="005D2644" w:rsidRPr="006D19F9" w:rsidRDefault="005D2644" w:rsidP="005D2644">
      <w:pPr>
        <w:pStyle w:val="Akapitzlist"/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w ilości  4 SZTUKI</w:t>
      </w:r>
    </w:p>
    <w:p w:rsidR="005D2644" w:rsidRPr="006D19F9" w:rsidRDefault="005D2644" w:rsidP="005D2644">
      <w:pPr>
        <w:pStyle w:val="NormalnyWeb"/>
        <w:shd w:val="clear" w:color="auto" w:fill="FFFFFF"/>
        <w:rPr>
          <w:rFonts w:ascii="Arial" w:hAnsi="Arial" w:cs="Arial"/>
          <w:b/>
        </w:rPr>
      </w:pPr>
      <w:r w:rsidRPr="006D19F9">
        <w:rPr>
          <w:rFonts w:ascii="Arial" w:hAnsi="Arial" w:cs="Arial"/>
          <w:b/>
        </w:rPr>
        <w:t>Wymagania:</w:t>
      </w:r>
    </w:p>
    <w:p w:rsidR="006976A1" w:rsidRPr="006D19F9" w:rsidRDefault="006976A1" w:rsidP="006419B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Hydrofobowa płachta sorbcyjna o wymiarach minimum 100 x 100 cm,</w:t>
      </w:r>
    </w:p>
    <w:p w:rsidR="006976A1" w:rsidRPr="006D19F9" w:rsidRDefault="00E33B85" w:rsidP="006419B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Szybko</w:t>
      </w:r>
      <w:r w:rsidR="006976A1" w:rsidRPr="006D19F9">
        <w:rPr>
          <w:rFonts w:ascii="Arial" w:hAnsi="Arial" w:cs="Arial"/>
          <w:sz w:val="24"/>
          <w:szCs w:val="24"/>
        </w:rPr>
        <w:t xml:space="preserve"> </w:t>
      </w:r>
      <w:r w:rsidRPr="006D19F9">
        <w:rPr>
          <w:rFonts w:ascii="Arial" w:hAnsi="Arial" w:cs="Arial"/>
          <w:sz w:val="24"/>
          <w:szCs w:val="24"/>
        </w:rPr>
        <w:t>pochłaniająca</w:t>
      </w:r>
      <w:r w:rsidR="006976A1" w:rsidRPr="006D19F9">
        <w:rPr>
          <w:rFonts w:ascii="Arial" w:hAnsi="Arial" w:cs="Arial"/>
          <w:sz w:val="24"/>
          <w:szCs w:val="24"/>
        </w:rPr>
        <w:t xml:space="preserve"> </w:t>
      </w:r>
      <w:r w:rsidRPr="006D19F9">
        <w:rPr>
          <w:rFonts w:ascii="Arial" w:hAnsi="Arial" w:cs="Arial"/>
          <w:sz w:val="24"/>
          <w:szCs w:val="24"/>
        </w:rPr>
        <w:t>zanieczyszczenia</w:t>
      </w:r>
      <w:r w:rsidR="006976A1" w:rsidRPr="006D19F9">
        <w:rPr>
          <w:rFonts w:ascii="Arial" w:hAnsi="Arial" w:cs="Arial"/>
          <w:sz w:val="24"/>
          <w:szCs w:val="24"/>
        </w:rPr>
        <w:t>,</w:t>
      </w:r>
    </w:p>
    <w:p w:rsidR="006976A1" w:rsidRPr="006D19F9" w:rsidRDefault="006976A1" w:rsidP="006419B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Zapobiegająca zanieczyszczeniu środowiska naturalnego substancja niebezpieczną,</w:t>
      </w:r>
    </w:p>
    <w:p w:rsidR="00E33B85" w:rsidRPr="006D19F9" w:rsidRDefault="00E33B85" w:rsidP="006419B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Wymagana duża trwałość i mechaniczna odporność na rozdarcia</w:t>
      </w:r>
    </w:p>
    <w:p w:rsidR="005D2644" w:rsidRPr="006D19F9" w:rsidRDefault="005D2644" w:rsidP="006419B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Rok produkcji: 202</w:t>
      </w:r>
      <w:r w:rsidR="00E33B85" w:rsidRPr="006D19F9">
        <w:rPr>
          <w:rFonts w:ascii="Arial" w:hAnsi="Arial" w:cs="Arial"/>
          <w:sz w:val="24"/>
          <w:szCs w:val="24"/>
        </w:rPr>
        <w:t>2</w:t>
      </w:r>
      <w:r w:rsidRPr="006D19F9">
        <w:rPr>
          <w:rFonts w:ascii="Arial" w:hAnsi="Arial" w:cs="Arial"/>
          <w:sz w:val="24"/>
          <w:szCs w:val="24"/>
        </w:rPr>
        <w:t>,</w:t>
      </w:r>
    </w:p>
    <w:p w:rsidR="005D2644" w:rsidRDefault="005D2644" w:rsidP="005D2644">
      <w:pPr>
        <w:pStyle w:val="Akapitzlist"/>
        <w:ind w:left="1004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D19F9" w:rsidRPr="006D19F9" w:rsidRDefault="006D19F9" w:rsidP="005D2644">
      <w:pPr>
        <w:pStyle w:val="Akapitzlist"/>
        <w:ind w:left="1004"/>
        <w:jc w:val="both"/>
        <w:rPr>
          <w:rFonts w:ascii="Arial" w:hAnsi="Arial" w:cs="Arial"/>
          <w:sz w:val="24"/>
          <w:szCs w:val="24"/>
          <w:highlight w:val="yellow"/>
        </w:rPr>
      </w:pPr>
    </w:p>
    <w:p w:rsidR="005D2644" w:rsidRPr="006D19F9" w:rsidRDefault="006D19F9" w:rsidP="00B9766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SORBENT</w:t>
      </w:r>
    </w:p>
    <w:p w:rsidR="005D2644" w:rsidRPr="006D19F9" w:rsidRDefault="005D2644" w:rsidP="005D2644">
      <w:pPr>
        <w:pStyle w:val="Akapitzlist"/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w ilości  500 kilogramów</w:t>
      </w:r>
    </w:p>
    <w:p w:rsidR="006D19F9" w:rsidRPr="006D19F9" w:rsidRDefault="006D19F9" w:rsidP="005D2644">
      <w:pPr>
        <w:pStyle w:val="NormalnyWeb"/>
        <w:shd w:val="clear" w:color="auto" w:fill="FFFFFF"/>
        <w:rPr>
          <w:rFonts w:ascii="Arial" w:hAnsi="Arial" w:cs="Arial"/>
          <w:b/>
        </w:rPr>
      </w:pPr>
    </w:p>
    <w:p w:rsidR="006D19F9" w:rsidRPr="006D19F9" w:rsidRDefault="006D19F9" w:rsidP="006D19F9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6D19F9">
        <w:rPr>
          <w:rFonts w:ascii="Arial" w:hAnsi="Arial" w:cs="Arial"/>
        </w:rPr>
        <w:t>Sorbent służący do absorpcji płynów: ropopochodnych, roztworów wodnych oraz kwasów,</w:t>
      </w:r>
    </w:p>
    <w:p w:rsidR="005D2644" w:rsidRPr="006D19F9" w:rsidRDefault="005D2644" w:rsidP="005D2644">
      <w:pPr>
        <w:pStyle w:val="NormalnyWeb"/>
        <w:shd w:val="clear" w:color="auto" w:fill="FFFFFF"/>
        <w:rPr>
          <w:rFonts w:ascii="Arial" w:hAnsi="Arial" w:cs="Arial"/>
          <w:b/>
        </w:rPr>
      </w:pPr>
      <w:r w:rsidRPr="006D19F9">
        <w:rPr>
          <w:rFonts w:ascii="Arial" w:hAnsi="Arial" w:cs="Arial"/>
          <w:b/>
        </w:rPr>
        <w:t>Wymagania:</w:t>
      </w:r>
    </w:p>
    <w:p w:rsidR="006D19F9" w:rsidRPr="006D19F9" w:rsidRDefault="006D19F9" w:rsidP="006D19F9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 xml:space="preserve">Produkt wykonany zgodnie z Rozporządzeniem Ministra Spraw Wewnętrznych i Administracji z dnia 20 czerwca 2007 r. w sprawie wykazu wyrobów służących zapewnieniu bezpieczeństwa publicznego lub ochronie zdrowia i życia oraz mienia, a także zasad wydawania dopuszczenia tych wyrobów do użytkowania (Dz. U. z 2007 r. Nr 143 poz.1002, z późn.zm.), w tym spełniający wymagania techniczno-użytkowe opisane w pkt. </w:t>
      </w:r>
      <w:r w:rsidRPr="006D19F9">
        <w:rPr>
          <w:rFonts w:ascii="Arial" w:hAnsi="Arial" w:cs="Arial"/>
          <w:sz w:val="24"/>
          <w:szCs w:val="24"/>
        </w:rPr>
        <w:t>9</w:t>
      </w:r>
      <w:r w:rsidRPr="006D19F9">
        <w:rPr>
          <w:rFonts w:ascii="Arial" w:hAnsi="Arial" w:cs="Arial"/>
          <w:sz w:val="24"/>
          <w:szCs w:val="24"/>
        </w:rPr>
        <w:t>.1. „</w:t>
      </w:r>
      <w:r w:rsidRPr="006D19F9">
        <w:rPr>
          <w:rFonts w:ascii="Arial" w:hAnsi="Arial" w:cs="Arial"/>
          <w:sz w:val="24"/>
          <w:szCs w:val="24"/>
        </w:rPr>
        <w:t>Podręczny sprzęt gaśniczy</w:t>
      </w:r>
      <w:r w:rsidRPr="006D19F9">
        <w:rPr>
          <w:rFonts w:ascii="Arial" w:hAnsi="Arial" w:cs="Arial"/>
          <w:sz w:val="24"/>
          <w:szCs w:val="24"/>
        </w:rPr>
        <w:t>” załącznika do niniejszego rozporządzenia.</w:t>
      </w:r>
    </w:p>
    <w:p w:rsidR="005D2644" w:rsidRPr="006D19F9" w:rsidRDefault="005D2644" w:rsidP="006419BA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Możliwość stosowania sorbentu zarówno na zewnątrz jak i wewnątrz pomieszczeń,</w:t>
      </w:r>
    </w:p>
    <w:p w:rsidR="005D2644" w:rsidRPr="006D19F9" w:rsidRDefault="005D2644" w:rsidP="006419BA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Produkt musi być bezpieczny dla użytkownika i środowiska naturalnego,</w:t>
      </w:r>
    </w:p>
    <w:p w:rsidR="005D2644" w:rsidRPr="006D19F9" w:rsidRDefault="005D2644" w:rsidP="006419BA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Możliwość stosowania wtórnego do pełnego nasączenia,</w:t>
      </w:r>
    </w:p>
    <w:p w:rsidR="005D2644" w:rsidRPr="006D19F9" w:rsidRDefault="005D2644" w:rsidP="006419BA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Niepalny i nie stwarzający dodatkowego zagrożenia pożarem,</w:t>
      </w:r>
    </w:p>
    <w:p w:rsidR="005D2644" w:rsidRPr="006D19F9" w:rsidRDefault="005D2644" w:rsidP="006419BA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Posiada właściwości antypoślizgowe,</w:t>
      </w:r>
    </w:p>
    <w:p w:rsidR="005D2644" w:rsidRPr="006D19F9" w:rsidRDefault="005D2644" w:rsidP="006419BA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Sorbent mineralny, granulowany o chłonności ponad 100 %,</w:t>
      </w:r>
    </w:p>
    <w:p w:rsidR="005D2644" w:rsidRPr="006D19F9" w:rsidRDefault="005D2644" w:rsidP="006419BA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Wymagana karta charakterystyki produktu,</w:t>
      </w:r>
    </w:p>
    <w:p w:rsidR="005D2644" w:rsidRPr="006D19F9" w:rsidRDefault="005D2644" w:rsidP="006419BA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 xml:space="preserve">Musi posiadać atest PZH oraz </w:t>
      </w:r>
      <w:r w:rsidR="00E33B85" w:rsidRPr="006D19F9">
        <w:rPr>
          <w:rFonts w:ascii="Arial" w:hAnsi="Arial" w:cs="Arial"/>
          <w:sz w:val="24"/>
          <w:szCs w:val="24"/>
        </w:rPr>
        <w:t xml:space="preserve">aktualne </w:t>
      </w:r>
      <w:r w:rsidRPr="006D19F9">
        <w:rPr>
          <w:rFonts w:ascii="Arial" w:hAnsi="Arial" w:cs="Arial"/>
          <w:sz w:val="24"/>
          <w:szCs w:val="24"/>
        </w:rPr>
        <w:t xml:space="preserve">Świadectwo Dopuszczenia </w:t>
      </w:r>
      <w:r w:rsidRPr="006D19F9">
        <w:rPr>
          <w:rFonts w:ascii="Arial" w:hAnsi="Arial" w:cs="Arial"/>
          <w:b/>
          <w:sz w:val="24"/>
          <w:szCs w:val="24"/>
        </w:rPr>
        <w:t xml:space="preserve">CNBOP </w:t>
      </w:r>
    </w:p>
    <w:p w:rsidR="005D2644" w:rsidRPr="006D19F9" w:rsidRDefault="005D2644" w:rsidP="006419BA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Sorbent w workach 20 kg,</w:t>
      </w:r>
    </w:p>
    <w:p w:rsidR="005D2644" w:rsidRPr="006D19F9" w:rsidRDefault="005D2644" w:rsidP="006419BA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Worki muszą być oznakowane kodem kreskowym zgodnie z Decyzją Nr 3/MON Ministra Obrony Narodowej z dnia 3 stycznia 2014r. w sprawie wytycznych określających wymagania w zakresie znakowania kodem kreskowym wyrobów dostarczanych do resortu obrony narodowej,</w:t>
      </w:r>
    </w:p>
    <w:p w:rsidR="005D2644" w:rsidRPr="006D19F9" w:rsidRDefault="005D2644" w:rsidP="006419BA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lastRenderedPageBreak/>
        <w:t>Rok produkcji: 202</w:t>
      </w:r>
      <w:r w:rsidR="00B9766B" w:rsidRPr="006D19F9">
        <w:rPr>
          <w:rFonts w:ascii="Arial" w:hAnsi="Arial" w:cs="Arial"/>
          <w:sz w:val="24"/>
          <w:szCs w:val="24"/>
        </w:rPr>
        <w:t>2</w:t>
      </w:r>
      <w:r w:rsidRPr="006D19F9">
        <w:rPr>
          <w:rFonts w:ascii="Arial" w:hAnsi="Arial" w:cs="Arial"/>
          <w:sz w:val="24"/>
          <w:szCs w:val="24"/>
        </w:rPr>
        <w:t>,</w:t>
      </w:r>
    </w:p>
    <w:p w:rsidR="005D2644" w:rsidRPr="006D19F9" w:rsidRDefault="005D2644" w:rsidP="006419BA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Minimum 24 miesiące gwarancji.</w:t>
      </w:r>
    </w:p>
    <w:p w:rsidR="005D2644" w:rsidRPr="006D19F9" w:rsidRDefault="005D2644" w:rsidP="00F437D0">
      <w:pPr>
        <w:pStyle w:val="Akapitzlist"/>
        <w:ind w:left="1004"/>
        <w:jc w:val="both"/>
        <w:rPr>
          <w:rFonts w:ascii="Arial" w:hAnsi="Arial" w:cs="Arial"/>
          <w:sz w:val="24"/>
          <w:szCs w:val="24"/>
        </w:rPr>
      </w:pPr>
    </w:p>
    <w:p w:rsidR="004F497F" w:rsidRPr="006D19F9" w:rsidRDefault="004F497F" w:rsidP="004F497F">
      <w:pPr>
        <w:pStyle w:val="Akapitzlist"/>
        <w:ind w:left="1004"/>
        <w:jc w:val="both"/>
        <w:rPr>
          <w:rFonts w:ascii="Arial" w:hAnsi="Arial" w:cs="Arial"/>
          <w:sz w:val="24"/>
          <w:szCs w:val="24"/>
        </w:rPr>
      </w:pPr>
    </w:p>
    <w:p w:rsidR="004F497F" w:rsidRPr="006D19F9" w:rsidRDefault="00F437D0" w:rsidP="00B9766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SZELKI BEZPIECZEŃSTWA Z AMORTYZATOREM BEZPIECZEŃSTWA</w:t>
      </w:r>
    </w:p>
    <w:p w:rsidR="00313413" w:rsidRPr="006D19F9" w:rsidRDefault="00F437D0" w:rsidP="00313413">
      <w:pPr>
        <w:pStyle w:val="Akapitzlist"/>
        <w:ind w:left="1495"/>
        <w:jc w:val="right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w ilości 8 kompletów</w:t>
      </w:r>
    </w:p>
    <w:p w:rsidR="004F497F" w:rsidRPr="006D19F9" w:rsidRDefault="00402248" w:rsidP="004F497F">
      <w:pPr>
        <w:pStyle w:val="NormalnyWeb"/>
        <w:shd w:val="clear" w:color="auto" w:fill="FFFFFF"/>
        <w:rPr>
          <w:rFonts w:ascii="Arial" w:hAnsi="Arial" w:cs="Arial"/>
          <w:b/>
        </w:rPr>
      </w:pPr>
      <w:r w:rsidRPr="006D19F9">
        <w:rPr>
          <w:rFonts w:ascii="Arial" w:hAnsi="Arial" w:cs="Arial"/>
          <w:b/>
        </w:rPr>
        <w:t>W</w:t>
      </w:r>
      <w:r w:rsidR="004F497F" w:rsidRPr="006D19F9">
        <w:rPr>
          <w:rFonts w:ascii="Arial" w:hAnsi="Arial" w:cs="Arial"/>
          <w:b/>
        </w:rPr>
        <w:t>ymagania:</w:t>
      </w:r>
    </w:p>
    <w:p w:rsidR="00E773E8" w:rsidRPr="006D19F9" w:rsidRDefault="00E773E8" w:rsidP="00E773E8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Wymagania:</w:t>
      </w:r>
    </w:p>
    <w:p w:rsidR="00E33B85" w:rsidRPr="006D19F9" w:rsidRDefault="00E33B85" w:rsidP="006D19F9">
      <w:pPr>
        <w:pStyle w:val="Akapitzlist"/>
        <w:numPr>
          <w:ilvl w:val="0"/>
          <w:numId w:val="34"/>
        </w:numPr>
        <w:spacing w:after="0" w:line="300" w:lineRule="atLeast"/>
        <w:ind w:left="851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Produkt wykonany zgodnie z Rozporządzeniem Ministra Spraw Wewnętrznych i Administracji z dnia 20 czerwca 2007 r. w sprawie wykazu wyrobów służących zapewnieniu bezpieczeństwa publicznego lub ochronie zdrowia i życia oraz mienia, </w:t>
      </w:r>
    </w:p>
    <w:p w:rsidR="00E773E8" w:rsidRPr="006D19F9" w:rsidRDefault="00E773E8" w:rsidP="006D19F9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851" w:hanging="284"/>
        <w:jc w:val="both"/>
        <w:rPr>
          <w:rFonts w:ascii="Arial" w:eastAsia="Times New Roman" w:hAnsi="Arial" w:cs="Arial"/>
          <w:color w:val="040404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40404"/>
          <w:sz w:val="24"/>
          <w:szCs w:val="24"/>
          <w:lang w:eastAsia="pl-PL"/>
        </w:rPr>
        <w:t>Szelki bezpieczeństwa  przeznaczone do pracy na wysokościach oraz</w:t>
      </w:r>
      <w:r w:rsidRPr="006D19F9">
        <w:rPr>
          <w:rFonts w:ascii="Arial" w:eastAsia="Times New Roman" w:hAnsi="Arial" w:cs="Arial"/>
          <w:color w:val="040404"/>
          <w:sz w:val="24"/>
          <w:szCs w:val="24"/>
          <w:lang w:eastAsia="pl-PL"/>
        </w:rPr>
        <w:br/>
        <w:t>w ratownictwie,</w:t>
      </w:r>
    </w:p>
    <w:p w:rsidR="00E773E8" w:rsidRPr="006D19F9" w:rsidRDefault="00E773E8" w:rsidP="006D19F9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851" w:hanging="284"/>
        <w:jc w:val="both"/>
        <w:rPr>
          <w:rFonts w:ascii="Arial" w:eastAsia="Times New Roman" w:hAnsi="Arial" w:cs="Arial"/>
          <w:color w:val="040404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40404"/>
          <w:sz w:val="24"/>
          <w:szCs w:val="24"/>
          <w:lang w:eastAsia="pl-PL"/>
        </w:rPr>
        <w:t xml:space="preserve">Wyposażony w system pasa piersiowego umiejscowionego powyżej mostka dookoła klatki piersiowej w celu zapewnienia większego bezpieczeństwa </w:t>
      </w:r>
      <w:r w:rsidRPr="006D19F9">
        <w:rPr>
          <w:rFonts w:ascii="Arial" w:eastAsia="Times New Roman" w:hAnsi="Arial" w:cs="Arial"/>
          <w:color w:val="040404"/>
          <w:sz w:val="24"/>
          <w:szCs w:val="24"/>
          <w:lang w:eastAsia="pl-PL"/>
        </w:rPr>
        <w:br/>
        <w:t>i lepszego rozłożenia masy w razie zajścia potrzeby asekuracji.</w:t>
      </w:r>
    </w:p>
    <w:p w:rsidR="00E773E8" w:rsidRPr="006D19F9" w:rsidRDefault="00E773E8" w:rsidP="006D19F9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851" w:hanging="284"/>
        <w:jc w:val="both"/>
        <w:rPr>
          <w:rFonts w:ascii="Arial" w:eastAsia="Times New Roman" w:hAnsi="Arial" w:cs="Arial"/>
          <w:color w:val="040404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40404"/>
          <w:sz w:val="24"/>
          <w:szCs w:val="24"/>
          <w:lang w:eastAsia="pl-PL"/>
        </w:rPr>
        <w:t>Pas biodrowy ułatwiający pracę w podparciu.</w:t>
      </w:r>
    </w:p>
    <w:p w:rsidR="00E773E8" w:rsidRPr="006D19F9" w:rsidRDefault="00E773E8" w:rsidP="006D19F9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851" w:hanging="284"/>
        <w:rPr>
          <w:rFonts w:ascii="Arial" w:eastAsia="Times New Roman" w:hAnsi="Arial" w:cs="Arial"/>
          <w:color w:val="040404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40404"/>
          <w:sz w:val="24"/>
          <w:szCs w:val="24"/>
          <w:lang w:eastAsia="pl-PL"/>
        </w:rPr>
        <w:t xml:space="preserve">Dodatkowe 2 kolucha mocujące przy pasie biodrowym umożliwiające prace  </w:t>
      </w:r>
      <w:r w:rsidRPr="006D19F9">
        <w:rPr>
          <w:rFonts w:ascii="Arial" w:eastAsia="Times New Roman" w:hAnsi="Arial" w:cs="Arial"/>
          <w:color w:val="040404"/>
          <w:sz w:val="24"/>
          <w:szCs w:val="24"/>
          <w:lang w:eastAsia="pl-PL"/>
        </w:rPr>
        <w:br/>
        <w:t>w podparciu z linką opasającą (pozycjonującą) </w:t>
      </w:r>
    </w:p>
    <w:p w:rsidR="00E773E8" w:rsidRPr="006D19F9" w:rsidRDefault="00E773E8" w:rsidP="006D19F9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851" w:hanging="284"/>
        <w:rPr>
          <w:rFonts w:ascii="Arial" w:eastAsia="Times New Roman" w:hAnsi="Arial" w:cs="Arial"/>
          <w:color w:val="040404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40404"/>
          <w:sz w:val="24"/>
          <w:szCs w:val="24"/>
          <w:lang w:eastAsia="pl-PL"/>
        </w:rPr>
        <w:t>Dwa punkty wpięcia na piersiach i plecach.</w:t>
      </w:r>
    </w:p>
    <w:p w:rsidR="00E773E8" w:rsidRPr="006D19F9" w:rsidRDefault="00E773E8" w:rsidP="006D19F9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851" w:hanging="284"/>
        <w:jc w:val="both"/>
        <w:rPr>
          <w:rFonts w:ascii="Arial" w:eastAsia="Times New Roman" w:hAnsi="Arial" w:cs="Arial"/>
          <w:color w:val="040404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40404"/>
          <w:sz w:val="24"/>
          <w:szCs w:val="24"/>
          <w:lang w:eastAsia="pl-PL"/>
        </w:rPr>
        <w:t>Pełna regulacja wymiaru.</w:t>
      </w:r>
    </w:p>
    <w:p w:rsidR="00E33B85" w:rsidRPr="006D19F9" w:rsidRDefault="00E33B85" w:rsidP="007910A8">
      <w:pPr>
        <w:pStyle w:val="Akapitzlist"/>
        <w:numPr>
          <w:ilvl w:val="0"/>
          <w:numId w:val="34"/>
        </w:numPr>
        <w:ind w:left="851" w:hanging="284"/>
        <w:rPr>
          <w:rFonts w:ascii="Arial" w:hAnsi="Arial" w:cs="Arial"/>
          <w:color w:val="212529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Musi posiadać aktualne Świadectwo Dopuszczenia CNBOP.</w:t>
      </w:r>
    </w:p>
    <w:p w:rsidR="00E773E8" w:rsidRPr="006D19F9" w:rsidRDefault="00E773E8" w:rsidP="006D19F9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851" w:hanging="284"/>
        <w:jc w:val="both"/>
        <w:rPr>
          <w:rFonts w:ascii="Arial" w:eastAsia="Times New Roman" w:hAnsi="Arial" w:cs="Arial"/>
          <w:color w:val="040404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40404"/>
          <w:sz w:val="24"/>
          <w:szCs w:val="24"/>
          <w:lang w:eastAsia="pl-PL"/>
        </w:rPr>
        <w:t>Deklarację zgodności CE.</w:t>
      </w:r>
    </w:p>
    <w:p w:rsidR="00E773E8" w:rsidRPr="006D19F9" w:rsidRDefault="00E773E8" w:rsidP="006D19F9">
      <w:pPr>
        <w:pStyle w:val="Akapitzlist"/>
        <w:numPr>
          <w:ilvl w:val="0"/>
          <w:numId w:val="34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 xml:space="preserve">Rok produkcji </w:t>
      </w:r>
      <w:r w:rsidR="00E33B85" w:rsidRPr="006D19F9">
        <w:rPr>
          <w:rFonts w:ascii="Arial" w:hAnsi="Arial" w:cs="Arial"/>
          <w:sz w:val="24"/>
          <w:szCs w:val="24"/>
        </w:rPr>
        <w:t xml:space="preserve"> 2022</w:t>
      </w:r>
      <w:r w:rsidRPr="006D19F9">
        <w:rPr>
          <w:rFonts w:ascii="Arial" w:hAnsi="Arial" w:cs="Arial"/>
          <w:sz w:val="24"/>
          <w:szCs w:val="24"/>
        </w:rPr>
        <w:t>.</w:t>
      </w:r>
    </w:p>
    <w:p w:rsidR="00E773E8" w:rsidRPr="006D19F9" w:rsidRDefault="00E773E8" w:rsidP="006D19F9">
      <w:pPr>
        <w:pStyle w:val="Akapitzlist"/>
        <w:numPr>
          <w:ilvl w:val="0"/>
          <w:numId w:val="34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Gwarancja</w:t>
      </w:r>
      <w:r w:rsidR="00E33B85" w:rsidRPr="006D19F9">
        <w:rPr>
          <w:rFonts w:ascii="Arial" w:hAnsi="Arial" w:cs="Arial"/>
          <w:sz w:val="24"/>
          <w:szCs w:val="24"/>
        </w:rPr>
        <w:t xml:space="preserve"> minimum 24</w:t>
      </w:r>
      <w:r w:rsidRPr="006D19F9">
        <w:rPr>
          <w:rFonts w:ascii="Arial" w:hAnsi="Arial" w:cs="Arial"/>
          <w:sz w:val="24"/>
          <w:szCs w:val="24"/>
        </w:rPr>
        <w:t xml:space="preserve"> miesi</w:t>
      </w:r>
      <w:r w:rsidR="00E33B85" w:rsidRPr="006D19F9">
        <w:rPr>
          <w:rFonts w:ascii="Arial" w:hAnsi="Arial" w:cs="Arial"/>
          <w:sz w:val="24"/>
          <w:szCs w:val="24"/>
        </w:rPr>
        <w:t>ące</w:t>
      </w:r>
      <w:r w:rsidRPr="006D19F9">
        <w:rPr>
          <w:rFonts w:ascii="Arial" w:hAnsi="Arial" w:cs="Arial"/>
          <w:sz w:val="24"/>
          <w:szCs w:val="24"/>
        </w:rPr>
        <w:t>.</w:t>
      </w:r>
    </w:p>
    <w:p w:rsidR="00F437D0" w:rsidRPr="006D19F9" w:rsidRDefault="00F437D0" w:rsidP="00F437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37D0" w:rsidRPr="006D19F9" w:rsidRDefault="00F437D0" w:rsidP="00B9766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SYGNALIZATOR BEZRUCHU</w:t>
      </w:r>
    </w:p>
    <w:p w:rsidR="00F437D0" w:rsidRPr="006D19F9" w:rsidRDefault="00F437D0" w:rsidP="00F437D0">
      <w:pPr>
        <w:pStyle w:val="Akapitzlist"/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w ilości  4 sztuki</w:t>
      </w:r>
    </w:p>
    <w:p w:rsidR="00F437D0" w:rsidRPr="006D19F9" w:rsidRDefault="00F437D0" w:rsidP="00F437D0">
      <w:pPr>
        <w:pStyle w:val="NormalnyWeb"/>
        <w:shd w:val="clear" w:color="auto" w:fill="FFFFFF"/>
        <w:rPr>
          <w:rFonts w:ascii="Arial" w:hAnsi="Arial" w:cs="Arial"/>
          <w:b/>
        </w:rPr>
      </w:pPr>
      <w:r w:rsidRPr="006D19F9">
        <w:rPr>
          <w:rFonts w:ascii="Arial" w:hAnsi="Arial" w:cs="Arial"/>
          <w:b/>
        </w:rPr>
        <w:t>Wymagania:</w:t>
      </w:r>
    </w:p>
    <w:p w:rsidR="00E33B85" w:rsidRPr="006D19F9" w:rsidRDefault="00E33B85" w:rsidP="006D19F9">
      <w:pPr>
        <w:pStyle w:val="Akapitzlist"/>
        <w:numPr>
          <w:ilvl w:val="0"/>
          <w:numId w:val="22"/>
        </w:numPr>
        <w:spacing w:after="0" w:line="300" w:lineRule="atLeast"/>
        <w:ind w:left="851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Produkt wykonany zgodnie z Rozporządzeniem Ministra Spraw Wewnętrznych i Administracji z dnia 20 czerwca 2007 r. w sprawie wykazu wyrobów służących zapewnieniu bezpieczeństwa publicznego lub ochronie zdrowia i życia oraz mienia, </w:t>
      </w:r>
    </w:p>
    <w:p w:rsidR="00E33B85" w:rsidRPr="006D19F9" w:rsidRDefault="00E33B85" w:rsidP="006D19F9">
      <w:pPr>
        <w:pStyle w:val="Akapitzlist"/>
        <w:numPr>
          <w:ilvl w:val="0"/>
          <w:numId w:val="22"/>
        </w:numPr>
        <w:spacing w:after="0" w:line="300" w:lineRule="atLeast"/>
        <w:ind w:left="851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Urządzeniu musi </w:t>
      </w:r>
      <w:r w:rsidR="00651249"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stanowić jedną</w:t>
      </w: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całość ze źródłem zasilania,</w:t>
      </w:r>
    </w:p>
    <w:p w:rsidR="00E33B85" w:rsidRPr="006D19F9" w:rsidRDefault="00E33B85" w:rsidP="006D19F9">
      <w:pPr>
        <w:pStyle w:val="Akapitzlist"/>
        <w:numPr>
          <w:ilvl w:val="0"/>
          <w:numId w:val="22"/>
        </w:numPr>
        <w:spacing w:after="0" w:line="300" w:lineRule="atLeast"/>
        <w:ind w:left="851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Musi posiadać obudowę w wykonaniu prze</w:t>
      </w:r>
      <w:r w:rsidR="00651249"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ciw</w:t>
      </w: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wybuchowym,</w:t>
      </w:r>
    </w:p>
    <w:p w:rsidR="00E33B85" w:rsidRPr="006D19F9" w:rsidRDefault="00E33B85" w:rsidP="006D19F9">
      <w:pPr>
        <w:pStyle w:val="Akapitzlist"/>
        <w:numPr>
          <w:ilvl w:val="0"/>
          <w:numId w:val="22"/>
        </w:numPr>
        <w:spacing w:after="0" w:line="300" w:lineRule="atLeast"/>
        <w:ind w:left="851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Sposób włączania w stan czuwania oraz </w:t>
      </w:r>
      <w:r w:rsidR="00651249"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włączania</w:t>
      </w: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</w:t>
      </w:r>
      <w:r w:rsidR="00651249"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wyłączania</w:t>
      </w: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alarmu powinien </w:t>
      </w:r>
      <w:r w:rsidR="00651249"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eliminować</w:t>
      </w: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zarówno przypadkowe </w:t>
      </w:r>
      <w:r w:rsidR="00651249"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włączenie</w:t>
      </w: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jak i wyłączenie,</w:t>
      </w:r>
    </w:p>
    <w:p w:rsidR="00E33B85" w:rsidRPr="006D19F9" w:rsidRDefault="00E33B85" w:rsidP="006D19F9">
      <w:pPr>
        <w:pStyle w:val="Akapitzlist"/>
        <w:numPr>
          <w:ilvl w:val="0"/>
          <w:numId w:val="22"/>
        </w:numPr>
        <w:spacing w:after="0" w:line="300" w:lineRule="atLeast"/>
        <w:ind w:left="851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Uruchomienie alarmu zasadniczego powinno być sygnalizowane sygnałem o natężeniu dźwięku minimu</w:t>
      </w:r>
      <w:r w:rsidR="00651249"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</w:t>
      </w: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90 d</w:t>
      </w:r>
      <w:r w:rsidR="00651249"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</w:t>
      </w: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E33B85" w:rsidRPr="006D19F9" w:rsidRDefault="00E33B85" w:rsidP="006D19F9">
      <w:pPr>
        <w:pStyle w:val="Akapitzlist"/>
        <w:numPr>
          <w:ilvl w:val="0"/>
          <w:numId w:val="22"/>
        </w:numPr>
        <w:spacing w:after="0" w:line="300" w:lineRule="atLeast"/>
        <w:ind w:left="851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Musi posiadać aktualne </w:t>
      </w:r>
      <w:r w:rsidR="00651249"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Świadectwo</w:t>
      </w: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dopuszczenia CNBOP,</w:t>
      </w:r>
    </w:p>
    <w:p w:rsidR="00E33B85" w:rsidRPr="006D19F9" w:rsidRDefault="00651249" w:rsidP="006D19F9">
      <w:pPr>
        <w:pStyle w:val="Akapitzlist"/>
        <w:numPr>
          <w:ilvl w:val="0"/>
          <w:numId w:val="22"/>
        </w:numPr>
        <w:spacing w:after="0" w:line="300" w:lineRule="atLeast"/>
        <w:ind w:left="851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Rok produkcji 2022,</w:t>
      </w:r>
    </w:p>
    <w:p w:rsidR="00651249" w:rsidRPr="006D19F9" w:rsidRDefault="00651249" w:rsidP="006D19F9">
      <w:pPr>
        <w:pStyle w:val="Akapitzlist"/>
        <w:numPr>
          <w:ilvl w:val="0"/>
          <w:numId w:val="22"/>
        </w:numPr>
        <w:spacing w:after="0" w:line="300" w:lineRule="atLeast"/>
        <w:ind w:left="851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19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Gwarancja minimum 24 miesiące.</w:t>
      </w:r>
    </w:p>
    <w:p w:rsidR="00F437D0" w:rsidRPr="006D19F9" w:rsidRDefault="00F437D0" w:rsidP="00770F98">
      <w:pPr>
        <w:pStyle w:val="Akapitzlist"/>
        <w:ind w:left="993" w:hanging="426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437D0" w:rsidRPr="006D19F9" w:rsidRDefault="00F437D0" w:rsidP="00F437D0">
      <w:pPr>
        <w:jc w:val="both"/>
        <w:rPr>
          <w:rFonts w:ascii="Arial" w:hAnsi="Arial" w:cs="Arial"/>
          <w:sz w:val="24"/>
          <w:szCs w:val="24"/>
        </w:rPr>
      </w:pPr>
    </w:p>
    <w:p w:rsidR="00F437D0" w:rsidRPr="006D19F9" w:rsidRDefault="00F437D0" w:rsidP="00B9766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ZESTAW OŚWIETLENIOWO AKUMULATOROWY Z DWOMA GŁOWICAMI LED</w:t>
      </w:r>
    </w:p>
    <w:p w:rsidR="00F437D0" w:rsidRPr="006D19F9" w:rsidRDefault="00F437D0" w:rsidP="00F437D0">
      <w:pPr>
        <w:pStyle w:val="Akapitzlist"/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w ilości  1 sztuka</w:t>
      </w:r>
    </w:p>
    <w:p w:rsidR="00651249" w:rsidRPr="006D19F9" w:rsidRDefault="00651249" w:rsidP="00651249">
      <w:pPr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Przeznaczony do oświetlenia nocnych akcji ratowniczo-gaśniczych. Zasilany akumulatorem, wstrząsoodporny i wodoodporny.</w:t>
      </w:r>
    </w:p>
    <w:p w:rsidR="00F437D0" w:rsidRPr="006D19F9" w:rsidRDefault="00651249" w:rsidP="00F437D0">
      <w:pPr>
        <w:pStyle w:val="NormalnyWeb"/>
        <w:shd w:val="clear" w:color="auto" w:fill="FFFFFF"/>
        <w:rPr>
          <w:rFonts w:ascii="Arial" w:hAnsi="Arial" w:cs="Arial"/>
          <w:b/>
        </w:rPr>
      </w:pPr>
      <w:r w:rsidRPr="006D19F9">
        <w:rPr>
          <w:rFonts w:ascii="Arial" w:hAnsi="Arial" w:cs="Arial"/>
          <w:b/>
        </w:rPr>
        <w:t>W</w:t>
      </w:r>
      <w:r w:rsidR="00F437D0" w:rsidRPr="006D19F9">
        <w:rPr>
          <w:rFonts w:ascii="Arial" w:hAnsi="Arial" w:cs="Arial"/>
          <w:b/>
        </w:rPr>
        <w:t>ymagania:</w:t>
      </w:r>
    </w:p>
    <w:p w:rsidR="00651249" w:rsidRPr="006D19F9" w:rsidRDefault="00651249" w:rsidP="00651249">
      <w:pPr>
        <w:pStyle w:val="Akapitzlis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Dane techniczne:</w:t>
      </w:r>
    </w:p>
    <w:p w:rsidR="00651249" w:rsidRPr="006D19F9" w:rsidRDefault="00651249" w:rsidP="00651249">
      <w:pPr>
        <w:ind w:firstLine="708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- ilość głowic oświetleniowych w zestawie 2 szt.</w:t>
      </w:r>
    </w:p>
    <w:p w:rsidR="00651249" w:rsidRPr="006D19F9" w:rsidRDefault="00651249" w:rsidP="00770F98">
      <w:pPr>
        <w:ind w:left="851" w:hanging="142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 xml:space="preserve">- maszt teleskopowy z regulowaną wysokością: minimum </w:t>
      </w:r>
      <w:r w:rsidR="00770F98">
        <w:rPr>
          <w:rFonts w:ascii="Arial" w:hAnsi="Arial" w:cs="Arial"/>
          <w:sz w:val="24"/>
          <w:szCs w:val="24"/>
        </w:rPr>
        <w:t xml:space="preserve">180 cm minimum </w:t>
      </w:r>
      <w:r w:rsidRPr="006D19F9">
        <w:rPr>
          <w:rFonts w:ascii="Arial" w:hAnsi="Arial" w:cs="Arial"/>
          <w:sz w:val="24"/>
          <w:szCs w:val="24"/>
        </w:rPr>
        <w:t>jedna sztuka.</w:t>
      </w:r>
    </w:p>
    <w:p w:rsidR="00651249" w:rsidRPr="006D19F9" w:rsidRDefault="00651249" w:rsidP="00651249">
      <w:pPr>
        <w:ind w:firstLine="708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- źródło światła: diody Led.</w:t>
      </w:r>
    </w:p>
    <w:p w:rsidR="00651249" w:rsidRPr="006D19F9" w:rsidRDefault="00651249" w:rsidP="00651249">
      <w:pPr>
        <w:ind w:firstLine="708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- ładowarka sieciowa 230V w komplecie.</w:t>
      </w:r>
    </w:p>
    <w:p w:rsidR="00651249" w:rsidRPr="006D19F9" w:rsidRDefault="00651249" w:rsidP="00651249">
      <w:pPr>
        <w:ind w:firstLine="708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- moc światła: minimum 30000 Im.</w:t>
      </w:r>
    </w:p>
    <w:p w:rsidR="00651249" w:rsidRPr="006D19F9" w:rsidRDefault="00651249" w:rsidP="00651249">
      <w:pPr>
        <w:ind w:firstLine="708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- czas pracy: 100% minimum 1h 45 min.</w:t>
      </w:r>
    </w:p>
    <w:p w:rsidR="00651249" w:rsidRPr="006D19F9" w:rsidRDefault="00651249" w:rsidP="00651249">
      <w:pPr>
        <w:ind w:firstLine="708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- zasięg światła: minimum 150 m.</w:t>
      </w:r>
    </w:p>
    <w:p w:rsidR="00651249" w:rsidRPr="006D19F9" w:rsidRDefault="00651249" w:rsidP="00651249">
      <w:pPr>
        <w:ind w:firstLine="708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- pojemność akumulatora; minimum 40 Ah</w:t>
      </w:r>
    </w:p>
    <w:p w:rsidR="00651249" w:rsidRPr="006D19F9" w:rsidRDefault="00651249" w:rsidP="00651249">
      <w:pPr>
        <w:ind w:firstLine="708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- klasa szczelności: IP65</w:t>
      </w:r>
    </w:p>
    <w:p w:rsidR="00651249" w:rsidRPr="006D19F9" w:rsidRDefault="00651249" w:rsidP="00651249">
      <w:pPr>
        <w:ind w:firstLine="708"/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- w komplecie walizka transportowa, instrukcja w języku polskim</w:t>
      </w:r>
    </w:p>
    <w:p w:rsidR="00651249" w:rsidRDefault="00651249" w:rsidP="00651249">
      <w:pPr>
        <w:pStyle w:val="Akapitzlis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6D19F9">
        <w:rPr>
          <w:rFonts w:ascii="Arial" w:hAnsi="Arial" w:cs="Arial"/>
          <w:sz w:val="24"/>
          <w:szCs w:val="24"/>
        </w:rPr>
        <w:t>Rok produkcji 2022,</w:t>
      </w:r>
    </w:p>
    <w:p w:rsidR="00936F8C" w:rsidRPr="006D19F9" w:rsidRDefault="00936F8C" w:rsidP="00651249">
      <w:pPr>
        <w:pStyle w:val="Akapitzlis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Gwarancja minimum 12 miesiecy.</w:t>
      </w:r>
    </w:p>
    <w:p w:rsidR="007655BD" w:rsidRPr="006D19F9" w:rsidRDefault="007655BD" w:rsidP="007655BD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7655BD" w:rsidRPr="006D19F9" w:rsidRDefault="007655BD" w:rsidP="007655BD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7655BD" w:rsidRPr="006D19F9" w:rsidRDefault="007655BD" w:rsidP="007655BD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7655BD" w:rsidRDefault="007655BD" w:rsidP="007655BD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 xml:space="preserve">UWAGA: </w:t>
      </w:r>
    </w:p>
    <w:p w:rsidR="00936F8C" w:rsidRPr="006D19F9" w:rsidRDefault="00936F8C" w:rsidP="007655BD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F437D0" w:rsidRPr="006D19F9" w:rsidRDefault="007655BD" w:rsidP="007655BD">
      <w:pPr>
        <w:pStyle w:val="Akapitzlist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 xml:space="preserve">Wykonawca na etapie składania ofert w arkuszu ofertowym ma podać </w:t>
      </w:r>
      <w:r w:rsidR="00F437D0" w:rsidRPr="006D19F9">
        <w:rPr>
          <w:rFonts w:ascii="Arial" w:hAnsi="Arial" w:cs="Arial"/>
          <w:b/>
          <w:sz w:val="24"/>
          <w:szCs w:val="24"/>
        </w:rPr>
        <w:t xml:space="preserve">okres gwarancji i dołączyć karty katalogowe </w:t>
      </w:r>
      <w:r w:rsidR="00936F8C" w:rsidRPr="00936F8C">
        <w:rPr>
          <w:rFonts w:ascii="Arial" w:hAnsi="Arial" w:cs="Arial"/>
          <w:b/>
          <w:sz w:val="24"/>
          <w:szCs w:val="24"/>
        </w:rPr>
        <w:t>umożliwiające jednoznaczną identyfikację</w:t>
      </w:r>
      <w:r w:rsidR="00936F8C">
        <w:rPr>
          <w:rFonts w:ascii="Arial" w:hAnsi="Arial" w:cs="Arial"/>
          <w:b/>
          <w:sz w:val="24"/>
          <w:szCs w:val="24"/>
        </w:rPr>
        <w:t xml:space="preserve"> </w:t>
      </w:r>
      <w:r w:rsidR="00F437D0" w:rsidRPr="006D19F9">
        <w:rPr>
          <w:rFonts w:ascii="Arial" w:hAnsi="Arial" w:cs="Arial"/>
          <w:b/>
          <w:sz w:val="24"/>
          <w:szCs w:val="24"/>
        </w:rPr>
        <w:t>oferowanego wyrobu.</w:t>
      </w:r>
    </w:p>
    <w:p w:rsidR="00F437D0" w:rsidRPr="006D19F9" w:rsidRDefault="00F437D0" w:rsidP="007655BD">
      <w:pPr>
        <w:pStyle w:val="Akapitzlist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12E6B" w:rsidRPr="006D19F9" w:rsidRDefault="00112E6B" w:rsidP="007655BD">
      <w:pPr>
        <w:pStyle w:val="Akapitzlist"/>
        <w:spacing w:after="0"/>
        <w:ind w:left="1004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655BD" w:rsidRPr="006D19F9" w:rsidRDefault="007655BD" w:rsidP="007655BD">
      <w:pPr>
        <w:pStyle w:val="Akapitzlist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Dokumenty wymagane przy dostawie: ważne świadectwo CNBOP oryginały</w:t>
      </w:r>
      <w:r w:rsidR="00112E6B" w:rsidRPr="006D19F9">
        <w:rPr>
          <w:rFonts w:ascii="Arial" w:hAnsi="Arial" w:cs="Arial"/>
          <w:b/>
          <w:sz w:val="24"/>
          <w:szCs w:val="24"/>
        </w:rPr>
        <w:t xml:space="preserve">, </w:t>
      </w:r>
      <w:r w:rsidRPr="006D19F9">
        <w:rPr>
          <w:rFonts w:ascii="Arial" w:hAnsi="Arial" w:cs="Arial"/>
          <w:b/>
          <w:sz w:val="24"/>
          <w:szCs w:val="24"/>
        </w:rPr>
        <w:t xml:space="preserve">lub kopie potwierdzone za zgodność z oryginałem, </w:t>
      </w:r>
      <w:r w:rsidR="00112E6B" w:rsidRPr="006D19F9">
        <w:rPr>
          <w:rFonts w:ascii="Arial" w:hAnsi="Arial" w:cs="Arial"/>
          <w:b/>
          <w:sz w:val="24"/>
          <w:szCs w:val="24"/>
        </w:rPr>
        <w:t>Deklaracje zgodności CE,</w:t>
      </w:r>
      <w:r w:rsidR="00360C2A" w:rsidRPr="006D19F9">
        <w:rPr>
          <w:rFonts w:ascii="Arial" w:hAnsi="Arial" w:cs="Arial"/>
          <w:b/>
          <w:sz w:val="24"/>
          <w:szCs w:val="24"/>
        </w:rPr>
        <w:t xml:space="preserve"> karty charakterystyki, atesty, </w:t>
      </w:r>
      <w:r w:rsidRPr="006D19F9">
        <w:rPr>
          <w:rFonts w:ascii="Arial" w:hAnsi="Arial" w:cs="Arial"/>
          <w:b/>
          <w:sz w:val="24"/>
          <w:szCs w:val="24"/>
        </w:rPr>
        <w:t xml:space="preserve">instrukcja przechowywania. </w:t>
      </w:r>
    </w:p>
    <w:p w:rsidR="007655BD" w:rsidRPr="006D19F9" w:rsidRDefault="007655BD" w:rsidP="007655BD">
      <w:pPr>
        <w:pStyle w:val="Akapitzlist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br/>
        <w:t>Wszędzie  tam, gdzie Zamawiający posługuje się nazwami norm, sformułowanie takie należy rozumieć jako wymaganie przywołanej normy lub normy równoważnej.</w:t>
      </w:r>
    </w:p>
    <w:p w:rsidR="00197662" w:rsidRPr="006D19F9" w:rsidRDefault="00197662" w:rsidP="007655BD">
      <w:pPr>
        <w:pStyle w:val="Akapitzlist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437D0" w:rsidRPr="006D19F9" w:rsidRDefault="00F437D0" w:rsidP="007655BD">
      <w:pPr>
        <w:pStyle w:val="Akapitzlist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437D0" w:rsidRPr="006D19F9" w:rsidRDefault="00F437D0" w:rsidP="007655BD">
      <w:pPr>
        <w:pStyle w:val="Akapitzlist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D19F9">
        <w:rPr>
          <w:rFonts w:ascii="Arial" w:hAnsi="Arial" w:cs="Arial"/>
          <w:b/>
          <w:sz w:val="24"/>
          <w:szCs w:val="24"/>
          <w:u w:val="single"/>
        </w:rPr>
        <w:t>Dotyczy:</w:t>
      </w:r>
    </w:p>
    <w:p w:rsidR="00F437D0" w:rsidRPr="006D19F9" w:rsidRDefault="00F437D0" w:rsidP="007655BD">
      <w:pPr>
        <w:pStyle w:val="Akapitzlist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>- poz.nr 7 Preparatu penetrująco odtłuszczającego</w:t>
      </w:r>
    </w:p>
    <w:p w:rsidR="00F437D0" w:rsidRPr="006D19F9" w:rsidRDefault="00F437D0" w:rsidP="007655BD">
      <w:pPr>
        <w:pStyle w:val="Akapitzlist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19F9">
        <w:rPr>
          <w:rFonts w:ascii="Arial" w:hAnsi="Arial" w:cs="Arial"/>
          <w:b/>
          <w:sz w:val="24"/>
          <w:szCs w:val="24"/>
        </w:rPr>
        <w:t xml:space="preserve">- poz. Nr 10 Sorbentu </w:t>
      </w:r>
    </w:p>
    <w:p w:rsidR="007655BD" w:rsidRPr="006D19F9" w:rsidRDefault="007655BD" w:rsidP="007655BD">
      <w:pPr>
        <w:pStyle w:val="Akapitzlist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D19F9">
        <w:rPr>
          <w:rFonts w:ascii="Arial" w:hAnsi="Arial" w:cs="Arial"/>
          <w:b/>
          <w:sz w:val="24"/>
          <w:szCs w:val="24"/>
          <w:u w:val="single"/>
        </w:rPr>
        <w:t xml:space="preserve">Wszystkie wyroby lub ich opakowania muszą być oznakowane kodem kreskowym zgodnie z Decyzją Nr 3/MON Ministra Obrony Narodowej z dnia 3 stycznia 2014r. w sprawie wytycznych określających wymagania w zakresie znakowania kodem kreskowym wyrobów dostarczanych do resortu obrony narodowej. Specyfikacja generalna GS1 oraz dokumenty pomocnicze dla Sprzedawcy dostępne na stronach internetowych: </w:t>
      </w:r>
      <w:hyperlink r:id="rId9" w:history="1">
        <w:r w:rsidRPr="006D19F9">
          <w:rPr>
            <w:rStyle w:val="Hipercze"/>
            <w:rFonts w:ascii="Arial" w:hAnsi="Arial" w:cs="Arial"/>
            <w:b/>
            <w:sz w:val="24"/>
            <w:szCs w:val="24"/>
          </w:rPr>
          <w:t>www.gs1.org</w:t>
        </w:r>
      </w:hyperlink>
      <w:r w:rsidRPr="006D19F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655BD" w:rsidRPr="006D19F9" w:rsidRDefault="007655BD" w:rsidP="007655BD">
      <w:pPr>
        <w:pStyle w:val="Akapitzlist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13413" w:rsidRPr="006D19F9" w:rsidRDefault="00313413" w:rsidP="004F497F">
      <w:pPr>
        <w:pStyle w:val="NormalnyWeb"/>
        <w:shd w:val="clear" w:color="auto" w:fill="FFFFFF"/>
        <w:rPr>
          <w:rFonts w:ascii="Arial" w:hAnsi="Arial" w:cs="Arial"/>
          <w:b/>
        </w:rPr>
      </w:pPr>
    </w:p>
    <w:p w:rsidR="004F497F" w:rsidRPr="006D19F9" w:rsidRDefault="004F497F" w:rsidP="004F497F">
      <w:pPr>
        <w:pStyle w:val="Akapitzlist"/>
        <w:ind w:left="1495"/>
        <w:jc w:val="both"/>
        <w:rPr>
          <w:rFonts w:ascii="Arial" w:hAnsi="Arial" w:cs="Arial"/>
          <w:b/>
          <w:sz w:val="24"/>
          <w:szCs w:val="24"/>
        </w:rPr>
      </w:pPr>
    </w:p>
    <w:p w:rsidR="004F497F" w:rsidRPr="006D19F9" w:rsidRDefault="004F497F" w:rsidP="00872FB1">
      <w:pPr>
        <w:spacing w:after="0" w:line="300" w:lineRule="atLeast"/>
        <w:rPr>
          <w:rFonts w:ascii="Arial" w:hAnsi="Arial" w:cs="Arial"/>
          <w:color w:val="444444"/>
          <w:sz w:val="24"/>
          <w:szCs w:val="24"/>
        </w:rPr>
      </w:pPr>
    </w:p>
    <w:sectPr w:rsidR="004F497F" w:rsidRPr="006D19F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CD" w:rsidRDefault="008848CD" w:rsidP="005A1B20">
      <w:pPr>
        <w:spacing w:after="0" w:line="240" w:lineRule="auto"/>
      </w:pPr>
      <w:r>
        <w:separator/>
      </w:r>
    </w:p>
  </w:endnote>
  <w:endnote w:type="continuationSeparator" w:id="0">
    <w:p w:rsidR="008848CD" w:rsidRDefault="008848CD" w:rsidP="005A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775511"/>
      <w:docPartObj>
        <w:docPartGallery w:val="Page Numbers (Bottom of Page)"/>
        <w:docPartUnique/>
      </w:docPartObj>
    </w:sdtPr>
    <w:sdtEndPr/>
    <w:sdtContent>
      <w:p w:rsidR="00006838" w:rsidRDefault="000068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952">
          <w:rPr>
            <w:noProof/>
          </w:rPr>
          <w:t>8</w:t>
        </w:r>
        <w:r>
          <w:fldChar w:fldCharType="end"/>
        </w:r>
      </w:p>
    </w:sdtContent>
  </w:sdt>
  <w:p w:rsidR="00006838" w:rsidRDefault="00006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CD" w:rsidRDefault="008848CD" w:rsidP="005A1B20">
      <w:pPr>
        <w:spacing w:after="0" w:line="240" w:lineRule="auto"/>
      </w:pPr>
      <w:r>
        <w:separator/>
      </w:r>
    </w:p>
  </w:footnote>
  <w:footnote w:type="continuationSeparator" w:id="0">
    <w:p w:rsidR="008848CD" w:rsidRDefault="008848CD" w:rsidP="005A1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0000001D"/>
    <w:name w:val="WW8Num34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Times New Roman"/>
        <w:sz w:val="22"/>
        <w:szCs w:val="22"/>
      </w:rPr>
    </w:lvl>
  </w:abstractNum>
  <w:abstractNum w:abstractNumId="1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Arial"/>
        <w:sz w:val="22"/>
        <w:szCs w:val="22"/>
      </w:rPr>
    </w:lvl>
  </w:abstractNum>
  <w:abstractNum w:abstractNumId="2" w15:restartNumberingAfterBreak="0">
    <w:nsid w:val="00000024"/>
    <w:multiLevelType w:val="singleLevel"/>
    <w:tmpl w:val="00000024"/>
    <w:name w:val="WW8Num41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Times New Roman"/>
        <w:sz w:val="22"/>
        <w:szCs w:val="22"/>
      </w:rPr>
    </w:lvl>
  </w:abstractNum>
  <w:abstractNum w:abstractNumId="3" w15:restartNumberingAfterBreak="0">
    <w:nsid w:val="00000036"/>
    <w:multiLevelType w:val="multilevel"/>
    <w:tmpl w:val="00000036"/>
    <w:name w:val="WW8Num63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Viner Hand ITC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3D"/>
    <w:multiLevelType w:val="singleLevel"/>
    <w:tmpl w:val="0000003D"/>
    <w:name w:val="WW8Num71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Viner Hand ITC"/>
      </w:rPr>
    </w:lvl>
  </w:abstractNum>
  <w:abstractNum w:abstractNumId="5" w15:restartNumberingAfterBreak="0">
    <w:nsid w:val="00000040"/>
    <w:multiLevelType w:val="multilevel"/>
    <w:tmpl w:val="6A8867E4"/>
    <w:name w:val="WW8Num77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right"/>
      <w:pPr>
        <w:tabs>
          <w:tab w:val="num" w:pos="720"/>
        </w:tabs>
        <w:ind w:left="2160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9C4FAC"/>
    <w:multiLevelType w:val="hybridMultilevel"/>
    <w:tmpl w:val="A7BA1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C7C65"/>
    <w:multiLevelType w:val="hybridMultilevel"/>
    <w:tmpl w:val="FA3E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14F5F"/>
    <w:multiLevelType w:val="hybridMultilevel"/>
    <w:tmpl w:val="E7960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B5923"/>
    <w:multiLevelType w:val="hybridMultilevel"/>
    <w:tmpl w:val="964A04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0303419"/>
    <w:multiLevelType w:val="hybridMultilevel"/>
    <w:tmpl w:val="47141A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5D54975"/>
    <w:multiLevelType w:val="hybridMultilevel"/>
    <w:tmpl w:val="8E5C0AE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105EB5"/>
    <w:multiLevelType w:val="hybridMultilevel"/>
    <w:tmpl w:val="0936AA76"/>
    <w:lvl w:ilvl="0" w:tplc="73A606D0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267FAE"/>
    <w:multiLevelType w:val="hybridMultilevel"/>
    <w:tmpl w:val="F376B6D6"/>
    <w:lvl w:ilvl="0" w:tplc="66065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06365"/>
    <w:multiLevelType w:val="hybridMultilevel"/>
    <w:tmpl w:val="D28286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725718"/>
    <w:multiLevelType w:val="hybridMultilevel"/>
    <w:tmpl w:val="B98A61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9513C09"/>
    <w:multiLevelType w:val="hybridMultilevel"/>
    <w:tmpl w:val="76004B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A972AB"/>
    <w:multiLevelType w:val="hybridMultilevel"/>
    <w:tmpl w:val="4880AD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FD515F"/>
    <w:multiLevelType w:val="hybridMultilevel"/>
    <w:tmpl w:val="9B348FD2"/>
    <w:lvl w:ilvl="0" w:tplc="0B5074AA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64F20EA"/>
    <w:multiLevelType w:val="multilevel"/>
    <w:tmpl w:val="FB14C13E"/>
    <w:name w:val="WW8Num8"/>
    <w:lvl w:ilvl="0">
      <w:start w:val="6"/>
      <w:numFmt w:val="decimal"/>
      <w:lvlText w:val="%1."/>
      <w:lvlJc w:val="left"/>
      <w:pPr>
        <w:ind w:left="360" w:hanging="360"/>
      </w:pPr>
      <w:rPr>
        <w:rFonts w:eastAsia="Arial Unicode MS"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Arial Unicode MS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 Unicode MS"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 Unicode MS" w:hint="default"/>
        <w:b/>
        <w:u w:val="single"/>
      </w:rPr>
    </w:lvl>
  </w:abstractNum>
  <w:abstractNum w:abstractNumId="20" w15:restartNumberingAfterBreak="0">
    <w:nsid w:val="38427D08"/>
    <w:multiLevelType w:val="hybridMultilevel"/>
    <w:tmpl w:val="D4F071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F95F1A"/>
    <w:multiLevelType w:val="hybridMultilevel"/>
    <w:tmpl w:val="55C62500"/>
    <w:lvl w:ilvl="0" w:tplc="F2148BEA">
      <w:start w:val="1"/>
      <w:numFmt w:val="ordin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D8311D9"/>
    <w:multiLevelType w:val="hybridMultilevel"/>
    <w:tmpl w:val="628AB0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FD6E96"/>
    <w:multiLevelType w:val="hybridMultilevel"/>
    <w:tmpl w:val="33B04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B411D"/>
    <w:multiLevelType w:val="hybridMultilevel"/>
    <w:tmpl w:val="AED24530"/>
    <w:lvl w:ilvl="0" w:tplc="73A606D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51E06"/>
    <w:multiLevelType w:val="hybridMultilevel"/>
    <w:tmpl w:val="4C2E02D6"/>
    <w:lvl w:ilvl="0" w:tplc="36BE6A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60D9B"/>
    <w:multiLevelType w:val="hybridMultilevel"/>
    <w:tmpl w:val="4ECA2E2C"/>
    <w:lvl w:ilvl="0" w:tplc="2D161D4A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30228F4"/>
    <w:multiLevelType w:val="hybridMultilevel"/>
    <w:tmpl w:val="B0206B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3AD56CA"/>
    <w:multiLevelType w:val="hybridMultilevel"/>
    <w:tmpl w:val="82B866DA"/>
    <w:lvl w:ilvl="0" w:tplc="0B5074AA">
      <w:start w:val="1"/>
      <w:numFmt w:val="decimal"/>
      <w:lvlText w:val="%1."/>
      <w:lvlJc w:val="left"/>
      <w:pPr>
        <w:ind w:left="185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144902"/>
    <w:multiLevelType w:val="hybridMultilevel"/>
    <w:tmpl w:val="CC3C9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054CC"/>
    <w:multiLevelType w:val="hybridMultilevel"/>
    <w:tmpl w:val="D28286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E7206B2"/>
    <w:multiLevelType w:val="multilevel"/>
    <w:tmpl w:val="0A6E9F90"/>
    <w:name w:val="WW8Num83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  <w:u w:val="none"/>
      </w:rPr>
    </w:lvl>
    <w:lvl w:ilvl="1">
      <w:start w:val="1"/>
      <w:numFmt w:val="ordinal"/>
      <w:lvlText w:val="9.%2"/>
      <w:lvlJc w:val="left"/>
      <w:pPr>
        <w:ind w:left="1147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  <w:u w:val="single"/>
      </w:rPr>
    </w:lvl>
  </w:abstractNum>
  <w:abstractNum w:abstractNumId="32" w15:restartNumberingAfterBreak="0">
    <w:nsid w:val="61DD2238"/>
    <w:multiLevelType w:val="hybridMultilevel"/>
    <w:tmpl w:val="6F7A3A86"/>
    <w:lvl w:ilvl="0" w:tplc="9C1446BE">
      <w:start w:val="2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2646580"/>
    <w:multiLevelType w:val="hybridMultilevel"/>
    <w:tmpl w:val="58EA60C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91C98"/>
    <w:multiLevelType w:val="hybridMultilevel"/>
    <w:tmpl w:val="F2A0A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05672"/>
    <w:multiLevelType w:val="hybridMultilevel"/>
    <w:tmpl w:val="7576975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5387018"/>
    <w:multiLevelType w:val="hybridMultilevel"/>
    <w:tmpl w:val="9B348FD2"/>
    <w:lvl w:ilvl="0" w:tplc="0B5074AA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 w15:restartNumberingAfterBreak="0">
    <w:nsid w:val="65761AC7"/>
    <w:multiLevelType w:val="hybridMultilevel"/>
    <w:tmpl w:val="05AAB2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9E0F71"/>
    <w:multiLevelType w:val="hybridMultilevel"/>
    <w:tmpl w:val="18DC2DE6"/>
    <w:lvl w:ilvl="0" w:tplc="2D161D4A">
      <w:start w:val="3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E95E0E"/>
    <w:multiLevelType w:val="hybridMultilevel"/>
    <w:tmpl w:val="20AE30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892A9B"/>
    <w:multiLevelType w:val="hybridMultilevel"/>
    <w:tmpl w:val="33B04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16A7F"/>
    <w:multiLevelType w:val="hybridMultilevel"/>
    <w:tmpl w:val="9DD8053A"/>
    <w:lvl w:ilvl="0" w:tplc="0B5074AA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" w15:restartNumberingAfterBreak="0">
    <w:nsid w:val="7FDF5395"/>
    <w:multiLevelType w:val="hybridMultilevel"/>
    <w:tmpl w:val="54943DB2"/>
    <w:lvl w:ilvl="0" w:tplc="0B5074AA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7"/>
  </w:num>
  <w:num w:numId="2">
    <w:abstractNumId w:val="33"/>
  </w:num>
  <w:num w:numId="3">
    <w:abstractNumId w:val="8"/>
  </w:num>
  <w:num w:numId="4">
    <w:abstractNumId w:val="20"/>
  </w:num>
  <w:num w:numId="5">
    <w:abstractNumId w:val="15"/>
  </w:num>
  <w:num w:numId="6">
    <w:abstractNumId w:val="10"/>
  </w:num>
  <w:num w:numId="7">
    <w:abstractNumId w:val="34"/>
  </w:num>
  <w:num w:numId="8">
    <w:abstractNumId w:val="25"/>
  </w:num>
  <w:num w:numId="9">
    <w:abstractNumId w:val="36"/>
  </w:num>
  <w:num w:numId="10">
    <w:abstractNumId w:val="7"/>
  </w:num>
  <w:num w:numId="11">
    <w:abstractNumId w:val="30"/>
  </w:num>
  <w:num w:numId="12">
    <w:abstractNumId w:val="14"/>
  </w:num>
  <w:num w:numId="13">
    <w:abstractNumId w:val="11"/>
  </w:num>
  <w:num w:numId="14">
    <w:abstractNumId w:val="23"/>
  </w:num>
  <w:num w:numId="15">
    <w:abstractNumId w:val="13"/>
  </w:num>
  <w:num w:numId="16">
    <w:abstractNumId w:val="29"/>
  </w:num>
  <w:num w:numId="17">
    <w:abstractNumId w:val="21"/>
  </w:num>
  <w:num w:numId="18">
    <w:abstractNumId w:val="42"/>
  </w:num>
  <w:num w:numId="19">
    <w:abstractNumId w:val="41"/>
  </w:num>
  <w:num w:numId="20">
    <w:abstractNumId w:val="28"/>
  </w:num>
  <w:num w:numId="21">
    <w:abstractNumId w:val="40"/>
  </w:num>
  <w:num w:numId="22">
    <w:abstractNumId w:val="39"/>
  </w:num>
  <w:num w:numId="23">
    <w:abstractNumId w:val="6"/>
  </w:num>
  <w:num w:numId="24">
    <w:abstractNumId w:val="17"/>
  </w:num>
  <w:num w:numId="25">
    <w:abstractNumId w:val="27"/>
  </w:num>
  <w:num w:numId="26">
    <w:abstractNumId w:val="26"/>
  </w:num>
  <w:num w:numId="27">
    <w:abstractNumId w:val="38"/>
  </w:num>
  <w:num w:numId="28">
    <w:abstractNumId w:val="35"/>
  </w:num>
  <w:num w:numId="29">
    <w:abstractNumId w:val="16"/>
  </w:num>
  <w:num w:numId="30">
    <w:abstractNumId w:val="32"/>
  </w:num>
  <w:num w:numId="31">
    <w:abstractNumId w:val="24"/>
  </w:num>
  <w:num w:numId="32">
    <w:abstractNumId w:val="12"/>
  </w:num>
  <w:num w:numId="33">
    <w:abstractNumId w:val="9"/>
  </w:num>
  <w:num w:numId="34">
    <w:abstractNumId w:val="22"/>
  </w:num>
  <w:num w:numId="35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20"/>
    <w:rsid w:val="00006838"/>
    <w:rsid w:val="00007013"/>
    <w:rsid w:val="000112D2"/>
    <w:rsid w:val="00017A91"/>
    <w:rsid w:val="00024A5A"/>
    <w:rsid w:val="00051249"/>
    <w:rsid w:val="00094EA6"/>
    <w:rsid w:val="000A1693"/>
    <w:rsid w:val="000C34D5"/>
    <w:rsid w:val="000E0BF6"/>
    <w:rsid w:val="000E19E5"/>
    <w:rsid w:val="000E20CD"/>
    <w:rsid w:val="00103186"/>
    <w:rsid w:val="00112E6B"/>
    <w:rsid w:val="00117C52"/>
    <w:rsid w:val="00164B44"/>
    <w:rsid w:val="00174C40"/>
    <w:rsid w:val="00197662"/>
    <w:rsid w:val="001A7C8B"/>
    <w:rsid w:val="001C2B1E"/>
    <w:rsid w:val="001C4DF9"/>
    <w:rsid w:val="001C560A"/>
    <w:rsid w:val="001D1193"/>
    <w:rsid w:val="001D5311"/>
    <w:rsid w:val="001E434F"/>
    <w:rsid w:val="001F23FC"/>
    <w:rsid w:val="00222706"/>
    <w:rsid w:val="0024771A"/>
    <w:rsid w:val="00260E20"/>
    <w:rsid w:val="0026416C"/>
    <w:rsid w:val="00290AAC"/>
    <w:rsid w:val="00294E83"/>
    <w:rsid w:val="002B778B"/>
    <w:rsid w:val="002C5133"/>
    <w:rsid w:val="002D3EE5"/>
    <w:rsid w:val="002E607B"/>
    <w:rsid w:val="002F0E29"/>
    <w:rsid w:val="00313413"/>
    <w:rsid w:val="00317AF5"/>
    <w:rsid w:val="0036086B"/>
    <w:rsid w:val="00360C2A"/>
    <w:rsid w:val="0038183D"/>
    <w:rsid w:val="003867C7"/>
    <w:rsid w:val="003C39C8"/>
    <w:rsid w:val="003C5DCF"/>
    <w:rsid w:val="003E4180"/>
    <w:rsid w:val="00402248"/>
    <w:rsid w:val="00457D96"/>
    <w:rsid w:val="0047096A"/>
    <w:rsid w:val="004B4ADD"/>
    <w:rsid w:val="004B665F"/>
    <w:rsid w:val="004F2E01"/>
    <w:rsid w:val="004F497F"/>
    <w:rsid w:val="004F7863"/>
    <w:rsid w:val="00500246"/>
    <w:rsid w:val="00535D74"/>
    <w:rsid w:val="0057264F"/>
    <w:rsid w:val="0059033A"/>
    <w:rsid w:val="005A1B20"/>
    <w:rsid w:val="005B2334"/>
    <w:rsid w:val="005B43B0"/>
    <w:rsid w:val="005D2573"/>
    <w:rsid w:val="005D2644"/>
    <w:rsid w:val="005E645A"/>
    <w:rsid w:val="00622831"/>
    <w:rsid w:val="0063173F"/>
    <w:rsid w:val="00631AC7"/>
    <w:rsid w:val="006419BA"/>
    <w:rsid w:val="00651249"/>
    <w:rsid w:val="00661857"/>
    <w:rsid w:val="00686A46"/>
    <w:rsid w:val="006976A1"/>
    <w:rsid w:val="006B0A76"/>
    <w:rsid w:val="006B2D7E"/>
    <w:rsid w:val="006D19F9"/>
    <w:rsid w:val="006D7525"/>
    <w:rsid w:val="006E0D80"/>
    <w:rsid w:val="006E5A5F"/>
    <w:rsid w:val="006F4F77"/>
    <w:rsid w:val="00705ED2"/>
    <w:rsid w:val="007141BE"/>
    <w:rsid w:val="00730012"/>
    <w:rsid w:val="00735D4D"/>
    <w:rsid w:val="00747626"/>
    <w:rsid w:val="00757A09"/>
    <w:rsid w:val="00760ABB"/>
    <w:rsid w:val="007655BD"/>
    <w:rsid w:val="00767073"/>
    <w:rsid w:val="00770F98"/>
    <w:rsid w:val="007910A8"/>
    <w:rsid w:val="007914FF"/>
    <w:rsid w:val="00794F71"/>
    <w:rsid w:val="007C3EC8"/>
    <w:rsid w:val="007D4E7A"/>
    <w:rsid w:val="007E58DB"/>
    <w:rsid w:val="007F49A1"/>
    <w:rsid w:val="00800B6E"/>
    <w:rsid w:val="008040DE"/>
    <w:rsid w:val="00841848"/>
    <w:rsid w:val="00851EF5"/>
    <w:rsid w:val="00853D87"/>
    <w:rsid w:val="00865AFA"/>
    <w:rsid w:val="00872FB1"/>
    <w:rsid w:val="00875EEE"/>
    <w:rsid w:val="00882199"/>
    <w:rsid w:val="008848CD"/>
    <w:rsid w:val="00886E11"/>
    <w:rsid w:val="008A47A7"/>
    <w:rsid w:val="008B188D"/>
    <w:rsid w:val="008C0952"/>
    <w:rsid w:val="008C4465"/>
    <w:rsid w:val="008D696F"/>
    <w:rsid w:val="008E14D0"/>
    <w:rsid w:val="0090721A"/>
    <w:rsid w:val="00931391"/>
    <w:rsid w:val="00931692"/>
    <w:rsid w:val="00934528"/>
    <w:rsid w:val="00936F8C"/>
    <w:rsid w:val="00937D97"/>
    <w:rsid w:val="00940B62"/>
    <w:rsid w:val="00944BC0"/>
    <w:rsid w:val="00944EF6"/>
    <w:rsid w:val="00952F40"/>
    <w:rsid w:val="0096757D"/>
    <w:rsid w:val="00971DB3"/>
    <w:rsid w:val="009745DC"/>
    <w:rsid w:val="00992556"/>
    <w:rsid w:val="00996AE8"/>
    <w:rsid w:val="009C2A47"/>
    <w:rsid w:val="009F12D6"/>
    <w:rsid w:val="00A3111A"/>
    <w:rsid w:val="00A47B2D"/>
    <w:rsid w:val="00A6162C"/>
    <w:rsid w:val="00A9535E"/>
    <w:rsid w:val="00AD0049"/>
    <w:rsid w:val="00AD6615"/>
    <w:rsid w:val="00AD7746"/>
    <w:rsid w:val="00B1351A"/>
    <w:rsid w:val="00B9766B"/>
    <w:rsid w:val="00BB491E"/>
    <w:rsid w:val="00BE12E7"/>
    <w:rsid w:val="00C03961"/>
    <w:rsid w:val="00C06F04"/>
    <w:rsid w:val="00C1563C"/>
    <w:rsid w:val="00C1572D"/>
    <w:rsid w:val="00C508BF"/>
    <w:rsid w:val="00C56B0D"/>
    <w:rsid w:val="00C861AF"/>
    <w:rsid w:val="00CB320B"/>
    <w:rsid w:val="00CE4135"/>
    <w:rsid w:val="00D1026A"/>
    <w:rsid w:val="00D208E0"/>
    <w:rsid w:val="00D23158"/>
    <w:rsid w:val="00D24FF9"/>
    <w:rsid w:val="00D7122C"/>
    <w:rsid w:val="00D76902"/>
    <w:rsid w:val="00D912DA"/>
    <w:rsid w:val="00DA6ED0"/>
    <w:rsid w:val="00DD3C98"/>
    <w:rsid w:val="00E1013E"/>
    <w:rsid w:val="00E33B85"/>
    <w:rsid w:val="00E42CBA"/>
    <w:rsid w:val="00E47581"/>
    <w:rsid w:val="00E773E8"/>
    <w:rsid w:val="00E85E53"/>
    <w:rsid w:val="00E977FB"/>
    <w:rsid w:val="00EA4026"/>
    <w:rsid w:val="00EB2539"/>
    <w:rsid w:val="00EE0337"/>
    <w:rsid w:val="00EE0F9A"/>
    <w:rsid w:val="00F156BC"/>
    <w:rsid w:val="00F3119C"/>
    <w:rsid w:val="00F437D0"/>
    <w:rsid w:val="00F50B6B"/>
    <w:rsid w:val="00FB11F0"/>
    <w:rsid w:val="00FB509C"/>
    <w:rsid w:val="00FC0157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8151989"/>
  <w15:chartTrackingRefBased/>
  <w15:docId w15:val="{8041E5A9-9D62-4807-934A-2096B36E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B20"/>
  </w:style>
  <w:style w:type="paragraph" w:styleId="Stopka">
    <w:name w:val="footer"/>
    <w:basedOn w:val="Normalny"/>
    <w:link w:val="StopkaZnak"/>
    <w:uiPriority w:val="99"/>
    <w:unhideWhenUsed/>
    <w:rsid w:val="005A1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B20"/>
  </w:style>
  <w:style w:type="paragraph" w:styleId="Akapitzlist">
    <w:name w:val="List Paragraph"/>
    <w:basedOn w:val="Normalny"/>
    <w:uiPriority w:val="34"/>
    <w:qFormat/>
    <w:rsid w:val="00AD66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C03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39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B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l">
    <w:name w:val="tytul"/>
    <w:basedOn w:val="Domylnaczcionkaakapitu"/>
    <w:rsid w:val="00872FB1"/>
  </w:style>
  <w:style w:type="character" w:styleId="Pogrubienie">
    <w:name w:val="Strong"/>
    <w:basedOn w:val="Domylnaczcionkaakapitu"/>
    <w:uiPriority w:val="22"/>
    <w:qFormat/>
    <w:rsid w:val="00872FB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F7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765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gs1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8752-6E64-4F3A-A574-A8A7BF1D400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6B637C-8C3C-41B2-9D59-2F0BC4CC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8</Pages>
  <Words>1678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Kwaśniak Marta</dc:creator>
  <cp:keywords/>
  <dc:description/>
  <cp:lastModifiedBy>Kwaśniak Marta</cp:lastModifiedBy>
  <cp:revision>78</cp:revision>
  <cp:lastPrinted>2022-07-15T10:24:00Z</cp:lastPrinted>
  <dcterms:created xsi:type="dcterms:W3CDTF">2021-05-21T06:36:00Z</dcterms:created>
  <dcterms:modified xsi:type="dcterms:W3CDTF">2022-07-15T10:25:00Z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ea130451-19e2-41a9-af7d-388e10792dbd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sf3gIl1FuG26sVSGezxlgrkv9hje7124</vt:lpwstr>
  </property>
</Properties>
</file>