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38" w:rsidRPr="00545C54" w:rsidRDefault="00CD6538" w:rsidP="00CD6538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D2C31" w:rsidRPr="00545C54" w:rsidRDefault="00D61DE3" w:rsidP="009D2C31">
      <w:pPr>
        <w:spacing w:after="0" w:line="240" w:lineRule="auto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</w:t>
      </w:r>
      <w:r w:rsidR="00674FF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z.o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/2</w:t>
      </w:r>
      <w:r w:rsidR="00D40E75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</w:p>
    <w:p w:rsidR="009D2C31" w:rsidRPr="00545C54" w:rsidRDefault="009D2C31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74FF2" w:rsidRPr="00545C54" w:rsidRDefault="00674FF2" w:rsidP="00674FF2">
      <w:pPr>
        <w:pStyle w:val="Default"/>
        <w:jc w:val="center"/>
        <w:rPr>
          <w:b/>
          <w:bCs/>
        </w:rPr>
      </w:pPr>
      <w:r w:rsidRPr="00545C54">
        <w:rPr>
          <w:b/>
          <w:bCs/>
        </w:rPr>
        <w:t>Informacja z otwarcia ofert z zapytania ofertowego na:</w:t>
      </w:r>
    </w:p>
    <w:p w:rsidR="00674FF2" w:rsidRPr="00545C54" w:rsidRDefault="00674FF2" w:rsidP="00674FF2">
      <w:pPr>
        <w:pStyle w:val="Default"/>
        <w:jc w:val="center"/>
      </w:pPr>
    </w:p>
    <w:p w:rsidR="00674FF2" w:rsidRPr="00545C54" w:rsidRDefault="00674FF2" w:rsidP="00674FF2">
      <w:pPr>
        <w:pStyle w:val="Default"/>
        <w:jc w:val="center"/>
        <w:rPr>
          <w:b/>
          <w:u w:val="single"/>
        </w:rPr>
      </w:pPr>
      <w:r w:rsidRPr="00545C54">
        <w:rPr>
          <w:b/>
          <w:u w:val="single"/>
        </w:rPr>
        <w:t>„</w:t>
      </w:r>
      <w:r w:rsidR="00EE20B6" w:rsidRPr="00EE20B6">
        <w:rPr>
          <w:b/>
          <w:u w:val="single"/>
        </w:rPr>
        <w:t>Dostawę mieszanki mineralno-asfaltowej o długim okresie składowania (workowanej)</w:t>
      </w:r>
      <w:r w:rsidRPr="00545C54">
        <w:rPr>
          <w:b/>
          <w:u w:val="single"/>
        </w:rPr>
        <w:t>”</w:t>
      </w:r>
    </w:p>
    <w:p w:rsidR="00674FF2" w:rsidRPr="00545C54" w:rsidRDefault="00674FF2" w:rsidP="00674FF2">
      <w:pPr>
        <w:pStyle w:val="Default"/>
        <w:jc w:val="center"/>
      </w:pPr>
    </w:p>
    <w:p w:rsidR="00CD6538" w:rsidRPr="00545C54" w:rsidRDefault="00674FF2" w:rsidP="00674FF2">
      <w:pPr>
        <w:jc w:val="both"/>
        <w:rPr>
          <w:rFonts w:ascii="Cambria" w:hAnsi="Cambria"/>
          <w:sz w:val="24"/>
          <w:szCs w:val="24"/>
        </w:rPr>
      </w:pPr>
      <w:r w:rsidRPr="00545C54">
        <w:rPr>
          <w:rFonts w:ascii="Cambria" w:hAnsi="Cambria"/>
          <w:sz w:val="24"/>
          <w:szCs w:val="24"/>
        </w:rPr>
        <w:t xml:space="preserve">Zamawiający informuje, że w przedmiotowym postępowaniu do dnia </w:t>
      </w:r>
      <w:r w:rsidR="00D40E75">
        <w:rPr>
          <w:rFonts w:ascii="Cambria" w:hAnsi="Cambria"/>
          <w:b/>
          <w:bCs/>
          <w:sz w:val="24"/>
          <w:szCs w:val="24"/>
        </w:rPr>
        <w:t>20.02.2024</w:t>
      </w:r>
      <w:r w:rsidR="00EE20B6">
        <w:rPr>
          <w:rFonts w:ascii="Cambria" w:hAnsi="Cambria"/>
          <w:b/>
          <w:bCs/>
          <w:sz w:val="24"/>
          <w:szCs w:val="24"/>
        </w:rPr>
        <w:t xml:space="preserve"> r. do godz. 1</w:t>
      </w:r>
      <w:r w:rsidR="00D61DE3">
        <w:rPr>
          <w:rFonts w:ascii="Cambria" w:hAnsi="Cambria"/>
          <w:b/>
          <w:bCs/>
          <w:sz w:val="24"/>
          <w:szCs w:val="24"/>
        </w:rPr>
        <w:t>2</w:t>
      </w:r>
      <w:r w:rsidRPr="00545C54">
        <w:rPr>
          <w:rFonts w:ascii="Cambria" w:hAnsi="Cambria"/>
          <w:b/>
          <w:bCs/>
          <w:sz w:val="24"/>
          <w:szCs w:val="24"/>
        </w:rPr>
        <w:t xml:space="preserve">:00 </w:t>
      </w:r>
      <w:r w:rsidR="00D61DE3">
        <w:rPr>
          <w:rFonts w:ascii="Cambria" w:hAnsi="Cambria"/>
          <w:sz w:val="24"/>
          <w:szCs w:val="24"/>
        </w:rPr>
        <w:t>wpłynęł</w:t>
      </w:r>
      <w:r w:rsidR="00D40E75">
        <w:rPr>
          <w:rFonts w:ascii="Cambria" w:hAnsi="Cambria"/>
          <w:sz w:val="24"/>
          <w:szCs w:val="24"/>
        </w:rPr>
        <w:t>y</w:t>
      </w:r>
      <w:r w:rsidRPr="00545C54">
        <w:rPr>
          <w:rFonts w:ascii="Cambria" w:hAnsi="Cambria"/>
          <w:sz w:val="24"/>
          <w:szCs w:val="24"/>
        </w:rPr>
        <w:t xml:space="preserve"> </w:t>
      </w:r>
      <w:r w:rsidR="00D40E75">
        <w:rPr>
          <w:rFonts w:ascii="Cambria" w:hAnsi="Cambria"/>
          <w:b/>
          <w:bCs/>
          <w:sz w:val="24"/>
          <w:szCs w:val="24"/>
        </w:rPr>
        <w:t>3</w:t>
      </w:r>
      <w:r w:rsidRPr="00545C54">
        <w:rPr>
          <w:rFonts w:ascii="Cambria" w:hAnsi="Cambria"/>
          <w:b/>
          <w:bCs/>
          <w:sz w:val="24"/>
          <w:szCs w:val="24"/>
        </w:rPr>
        <w:t xml:space="preserve"> </w:t>
      </w:r>
      <w:r w:rsidR="00D61DE3">
        <w:rPr>
          <w:rFonts w:ascii="Cambria" w:hAnsi="Cambria"/>
          <w:b/>
          <w:sz w:val="24"/>
          <w:szCs w:val="24"/>
        </w:rPr>
        <w:t>ofert</w:t>
      </w:r>
      <w:r w:rsidR="00D40E75">
        <w:rPr>
          <w:rFonts w:ascii="Cambria" w:hAnsi="Cambria"/>
          <w:b/>
          <w:sz w:val="24"/>
          <w:szCs w:val="24"/>
        </w:rPr>
        <w:t>y</w:t>
      </w:r>
      <w:r w:rsidRPr="00545C54">
        <w:rPr>
          <w:rFonts w:ascii="Cambria" w:hAnsi="Cambria"/>
          <w:sz w:val="24"/>
          <w:szCs w:val="24"/>
        </w:rPr>
        <w:t>:</w:t>
      </w:r>
    </w:p>
    <w:tbl>
      <w:tblPr>
        <w:tblpPr w:leftFromText="141" w:rightFromText="141" w:bottomFromText="200" w:vertAnchor="text" w:horzAnchor="margin" w:tblpXSpec="center" w:tblpY="19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1134"/>
        <w:gridCol w:w="1418"/>
        <w:gridCol w:w="1276"/>
      </w:tblGrid>
      <w:tr w:rsidR="00840B25" w:rsidRPr="00545C54" w:rsidTr="00840B25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25" w:rsidRPr="00545C54" w:rsidRDefault="00840B2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25" w:rsidRPr="00545C54" w:rsidRDefault="00840B2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25" w:rsidRPr="00840B25" w:rsidRDefault="00840B2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40B2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Cena za 1 t brutto 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840B25" w:rsidP="00840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Całkowita cena</w:t>
            </w:r>
          </w:p>
          <w:p w:rsidR="00840B25" w:rsidRPr="00545C54" w:rsidRDefault="00840B25" w:rsidP="00840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brutto</w:t>
            </w:r>
          </w:p>
          <w:p w:rsidR="00840B25" w:rsidRPr="00545C54" w:rsidRDefault="00840B25" w:rsidP="00840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25" w:rsidRPr="00545C54" w:rsidRDefault="00840B25" w:rsidP="00840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Termin dostawy (w dn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.</w:t>
            </w: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840B25" w:rsidRPr="00545C54" w:rsidTr="00840B25"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840B2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840B25" w:rsidP="00840B25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BUDOMEX BIS Górniak i Wspólnicy sp. jawna, Kamieniec 8, 28-230 Połaniec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1E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40E75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827,79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1E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66 223,20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40B25" w:rsidRPr="00545C54" w:rsidTr="00840B25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840B25"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840B25" w:rsidP="00840B25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Rejon Robót Drogowych DROG-BUD, sp. z o.o.,                   ul. I. Krasickiego 18A, 32-566 Alwernia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785,97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62 877,60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840B2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40B25" w:rsidRPr="00545C54" w:rsidTr="00840B25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  <w:r w:rsidR="00840B25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Pr="00545C54" w:rsidRDefault="00840B25" w:rsidP="00840B25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TRAKT S.A., Szczukowskie Górki 1,                                     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811,80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Default="00D40E75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64 944,00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25" w:rsidRDefault="00D623FA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9D2C31" w:rsidRPr="00545C54" w:rsidRDefault="009D2C31" w:rsidP="009D2C31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CD6538" w:rsidRPr="00545C54" w:rsidRDefault="00CD6538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55D8" w:rsidRPr="00545C54" w:rsidRDefault="009E55D8">
      <w:pPr>
        <w:rPr>
          <w:rFonts w:ascii="Cambria" w:hAnsi="Cambria" w:cs="Times New Roman"/>
          <w:sz w:val="20"/>
          <w:szCs w:val="20"/>
        </w:rPr>
      </w:pPr>
    </w:p>
    <w:sectPr w:rsidR="009E55D8" w:rsidRPr="005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1"/>
    <w:rsid w:val="000109CE"/>
    <w:rsid w:val="00040524"/>
    <w:rsid w:val="00070DF0"/>
    <w:rsid w:val="001E6D7E"/>
    <w:rsid w:val="003D6977"/>
    <w:rsid w:val="004E0DC6"/>
    <w:rsid w:val="00537A05"/>
    <w:rsid w:val="00545C54"/>
    <w:rsid w:val="005B6F76"/>
    <w:rsid w:val="00674FF2"/>
    <w:rsid w:val="0069681C"/>
    <w:rsid w:val="006B39BD"/>
    <w:rsid w:val="007909F1"/>
    <w:rsid w:val="007C1E73"/>
    <w:rsid w:val="007C4D5B"/>
    <w:rsid w:val="008100E6"/>
    <w:rsid w:val="00840B25"/>
    <w:rsid w:val="008C3EA4"/>
    <w:rsid w:val="009A791F"/>
    <w:rsid w:val="009D2C31"/>
    <w:rsid w:val="009E55D8"/>
    <w:rsid w:val="00AE35D6"/>
    <w:rsid w:val="00B87FDD"/>
    <w:rsid w:val="00CD6538"/>
    <w:rsid w:val="00D2052A"/>
    <w:rsid w:val="00D40E75"/>
    <w:rsid w:val="00D61DE3"/>
    <w:rsid w:val="00D623FA"/>
    <w:rsid w:val="00DC58B6"/>
    <w:rsid w:val="00DE39C2"/>
    <w:rsid w:val="00DF3A42"/>
    <w:rsid w:val="00EE15F4"/>
    <w:rsid w:val="00E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2B1E-425D-42F4-B06A-52BB69ED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F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19</cp:revision>
  <cp:lastPrinted>2024-02-20T11:34:00Z</cp:lastPrinted>
  <dcterms:created xsi:type="dcterms:W3CDTF">2019-08-19T06:40:00Z</dcterms:created>
  <dcterms:modified xsi:type="dcterms:W3CDTF">2024-02-20T11:36:00Z</dcterms:modified>
</cp:coreProperties>
</file>