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FA" w:rsidRPr="003C79F0" w:rsidRDefault="000E3EFA" w:rsidP="000E3EFA">
      <w:pPr>
        <w:spacing w:line="360" w:lineRule="auto"/>
        <w:jc w:val="both"/>
        <w:rPr>
          <w:rFonts w:ascii="Calibri" w:hAnsi="Calibri" w:cs="Calibri"/>
          <w:bCs/>
          <w:snapToGrid w:val="0"/>
        </w:rPr>
      </w:pPr>
      <w:r>
        <w:rPr>
          <w:rFonts w:ascii="Calibri" w:hAnsi="Calibri" w:cs="Calibri"/>
          <w:bCs/>
          <w:snapToGrid w:val="0"/>
        </w:rPr>
        <w:t xml:space="preserve">     DZP.2344.10.2024                                                                                                                              </w:t>
      </w:r>
    </w:p>
    <w:p w:rsidR="000E3EFA" w:rsidRPr="00CB796C" w:rsidRDefault="000E3EFA" w:rsidP="000E3EFA">
      <w:pPr>
        <w:spacing w:line="360" w:lineRule="auto"/>
        <w:jc w:val="right"/>
        <w:rPr>
          <w:rFonts w:asciiTheme="minorHAnsi" w:hAnsiTheme="minorHAnsi" w:cstheme="minorHAnsi"/>
          <w:b/>
        </w:rPr>
      </w:pPr>
      <w:r w:rsidRPr="00CB796C">
        <w:rPr>
          <w:rFonts w:asciiTheme="minorHAnsi" w:hAnsiTheme="minorHAnsi" w:cstheme="minorHAnsi"/>
          <w:b/>
        </w:rPr>
        <w:t>Załącznik nr 2</w:t>
      </w:r>
    </w:p>
    <w:p w:rsidR="000E3EFA" w:rsidRPr="00CB796C" w:rsidRDefault="000E3EFA" w:rsidP="000E3EFA">
      <w:pPr>
        <w:spacing w:line="360" w:lineRule="auto"/>
        <w:rPr>
          <w:rFonts w:asciiTheme="minorHAnsi" w:hAnsiTheme="minorHAnsi" w:cstheme="minorHAnsi"/>
        </w:rPr>
      </w:pPr>
      <w:r w:rsidRPr="00CB796C">
        <w:rPr>
          <w:rFonts w:asciiTheme="minorHAnsi" w:hAnsiTheme="minorHAnsi" w:cstheme="minorHAnsi"/>
        </w:rPr>
        <w:t xml:space="preserve">                                        </w:t>
      </w:r>
      <w:r w:rsidRPr="00CB796C">
        <w:rPr>
          <w:rFonts w:asciiTheme="minorHAnsi" w:hAnsiTheme="minorHAnsi" w:cstheme="minorHAnsi"/>
        </w:rPr>
        <w:tab/>
      </w:r>
      <w:r w:rsidRPr="00CB796C">
        <w:rPr>
          <w:rFonts w:asciiTheme="minorHAnsi" w:hAnsiTheme="minorHAnsi" w:cstheme="minorHAnsi"/>
        </w:rPr>
        <w:tab/>
      </w:r>
      <w:r w:rsidRPr="00CB796C">
        <w:rPr>
          <w:rFonts w:asciiTheme="minorHAnsi" w:hAnsiTheme="minorHAnsi" w:cstheme="minorHAnsi"/>
        </w:rPr>
        <w:tab/>
        <w:t xml:space="preserve">                                                        </w:t>
      </w:r>
    </w:p>
    <w:p w:rsidR="000E3EFA" w:rsidRPr="00CB796C" w:rsidRDefault="000E3EFA" w:rsidP="000E3EFA">
      <w:pPr>
        <w:pStyle w:val="Tekstkomentarza"/>
        <w:spacing w:line="360" w:lineRule="auto"/>
        <w:rPr>
          <w:rFonts w:asciiTheme="minorHAnsi" w:hAnsiTheme="minorHAnsi" w:cstheme="minorHAnsi"/>
          <w:sz w:val="22"/>
          <w:szCs w:val="22"/>
        </w:rPr>
      </w:pPr>
      <w:r w:rsidRPr="00CB796C">
        <w:rPr>
          <w:rFonts w:asciiTheme="minorHAnsi" w:hAnsiTheme="minorHAnsi" w:cstheme="minorHAnsi"/>
          <w:sz w:val="22"/>
          <w:szCs w:val="22"/>
        </w:rPr>
        <w:tab/>
      </w:r>
      <w:r w:rsidRPr="00CB796C">
        <w:rPr>
          <w:rFonts w:asciiTheme="minorHAnsi" w:hAnsiTheme="minorHAnsi" w:cstheme="minorHAnsi"/>
          <w:sz w:val="22"/>
          <w:szCs w:val="22"/>
        </w:rPr>
        <w:tab/>
      </w:r>
      <w:r w:rsidRPr="00CB796C">
        <w:rPr>
          <w:rFonts w:asciiTheme="minorHAnsi" w:hAnsiTheme="minorHAnsi" w:cstheme="minorHAnsi"/>
          <w:sz w:val="22"/>
          <w:szCs w:val="22"/>
        </w:rPr>
        <w:tab/>
      </w:r>
      <w:r w:rsidRPr="00CB796C">
        <w:rPr>
          <w:rFonts w:asciiTheme="minorHAnsi" w:hAnsiTheme="minorHAnsi" w:cstheme="minorHAnsi"/>
          <w:sz w:val="22"/>
          <w:szCs w:val="22"/>
        </w:rPr>
        <w:tab/>
        <w:t xml:space="preserve">    FORMULARZ OFERTOWY</w:t>
      </w:r>
    </w:p>
    <w:p w:rsidR="000E3EFA" w:rsidRPr="00CB796C" w:rsidRDefault="000E3EFA" w:rsidP="000E3EFA">
      <w:pPr>
        <w:pStyle w:val="Tekstkomentarza"/>
        <w:spacing w:line="360" w:lineRule="auto"/>
        <w:rPr>
          <w:rFonts w:asciiTheme="minorHAnsi" w:hAnsiTheme="minorHAnsi" w:cstheme="minorHAnsi"/>
          <w:sz w:val="22"/>
          <w:szCs w:val="22"/>
        </w:rPr>
      </w:pPr>
    </w:p>
    <w:p w:rsidR="000E3EFA" w:rsidRPr="00CB796C" w:rsidRDefault="000E3EFA" w:rsidP="000E3EFA">
      <w:pPr>
        <w:pStyle w:val="Default"/>
        <w:spacing w:line="360" w:lineRule="auto"/>
        <w:jc w:val="both"/>
        <w:rPr>
          <w:rFonts w:asciiTheme="minorHAnsi" w:hAnsiTheme="minorHAnsi" w:cstheme="minorHAnsi"/>
          <w:color w:val="auto"/>
          <w:sz w:val="22"/>
          <w:szCs w:val="22"/>
        </w:rPr>
      </w:pPr>
      <w:r w:rsidRPr="00CB796C">
        <w:rPr>
          <w:rFonts w:asciiTheme="minorHAnsi" w:hAnsiTheme="minorHAnsi" w:cstheme="minorHAnsi"/>
        </w:rPr>
        <w:t xml:space="preserve">             </w:t>
      </w:r>
      <w:r w:rsidRPr="00CB796C">
        <w:rPr>
          <w:rFonts w:asciiTheme="minorHAnsi" w:eastAsia="Arial" w:hAnsiTheme="minorHAnsi" w:cstheme="minorHAnsi"/>
          <w:color w:val="auto"/>
          <w:sz w:val="22"/>
          <w:szCs w:val="22"/>
        </w:rPr>
        <w:t>Składając ofertę w postępowaniu o udzieleniu zamówienia prowadzonego w trybie podstawowym na podstawie</w:t>
      </w:r>
      <w:r>
        <w:rPr>
          <w:rFonts w:asciiTheme="minorHAnsi" w:eastAsia="Arial" w:hAnsiTheme="minorHAnsi" w:cstheme="minorHAnsi"/>
          <w:color w:val="auto"/>
          <w:sz w:val="22"/>
          <w:szCs w:val="22"/>
        </w:rPr>
        <w:t xml:space="preserve"> art. 275 pkt. 1</w:t>
      </w:r>
      <w:r w:rsidRPr="00CB796C">
        <w:rPr>
          <w:rFonts w:asciiTheme="minorHAnsi" w:eastAsia="Arial" w:hAnsiTheme="minorHAnsi" w:cstheme="minorHAnsi"/>
          <w:color w:val="auto"/>
          <w:sz w:val="22"/>
          <w:szCs w:val="22"/>
        </w:rPr>
        <w:t xml:space="preserve"> ustawy z dnia 11 września 2019 r. Prawo zamówień publicznych na usługę </w:t>
      </w:r>
      <w:r w:rsidRPr="00CB796C">
        <w:rPr>
          <w:rFonts w:asciiTheme="minorHAnsi" w:eastAsia="Arial" w:hAnsiTheme="minorHAnsi" w:cstheme="minorHAnsi"/>
          <w:bCs/>
          <w:color w:val="auto"/>
          <w:sz w:val="22"/>
          <w:szCs w:val="22"/>
        </w:rPr>
        <w:t>napraw, przeglądów i konserwacji sprzętu i aparatury medycznej na potrzeby SP ZOZ MSWiA w Białymstoku im. Mariana Zyndrama – Kościałkowskiego</w:t>
      </w:r>
      <w:r w:rsidRPr="00CB796C">
        <w:rPr>
          <w:rFonts w:asciiTheme="minorHAnsi" w:eastAsia="Arial" w:hAnsiTheme="minorHAnsi" w:cstheme="minorHAnsi"/>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c>
          <w:tcPr>
            <w:tcW w:w="9210" w:type="dxa"/>
          </w:tcPr>
          <w:p w:rsidR="000E3EFA" w:rsidRPr="00CB796C" w:rsidRDefault="000E3EFA" w:rsidP="000E3EFA">
            <w:pPr>
              <w:pStyle w:val="Default"/>
              <w:spacing w:line="360" w:lineRule="auto"/>
              <w:jc w:val="both"/>
              <w:rPr>
                <w:rFonts w:asciiTheme="minorHAnsi" w:hAnsiTheme="minorHAnsi" w:cstheme="minorHAnsi"/>
                <w:color w:val="auto"/>
                <w:sz w:val="22"/>
                <w:szCs w:val="22"/>
              </w:rPr>
            </w:pPr>
          </w:p>
        </w:tc>
      </w:tr>
    </w:tbl>
    <w:p w:rsidR="000E3EFA" w:rsidRPr="00CB796C" w:rsidRDefault="000E3EFA" w:rsidP="000E3EFA">
      <w:pPr>
        <w:pStyle w:val="Default"/>
        <w:spacing w:line="360" w:lineRule="auto"/>
        <w:jc w:val="both"/>
        <w:rPr>
          <w:rFonts w:asciiTheme="minorHAnsi" w:hAnsiTheme="minorHAnsi" w:cstheme="minorHAnsi"/>
          <w:color w:val="auto"/>
          <w:sz w:val="22"/>
          <w:szCs w:val="22"/>
        </w:rPr>
      </w:pPr>
      <w:r w:rsidRPr="00CB796C">
        <w:rPr>
          <w:rFonts w:asciiTheme="minorHAnsi" w:hAnsiTheme="minorHAnsi" w:cstheme="minorHAnsi"/>
          <w:color w:val="auto"/>
          <w:sz w:val="22"/>
          <w:szCs w:val="22"/>
        </w:rPr>
        <w:t xml:space="preserve">Pełna nazwa Wykonawcy, adres siedziby, NIP, telefon, adres e-mail </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2. Oferujemy realizację dostawy zgodnie z formularzem cenowym, stanowiącym integralną część niniejszej oferty.</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3. Oferowana przez nas termin płatności wynosi (wymagany pomiędzy </w:t>
      </w:r>
      <w:smartTag w:uri="urn:schemas-microsoft-com:office:smarttags" w:element="metricconverter">
        <w:smartTagPr>
          <w:attr w:name="ProductID" w:val="55 a"/>
        </w:smartTagPr>
        <w:r w:rsidRPr="00CB796C">
          <w:rPr>
            <w:rFonts w:asciiTheme="minorHAnsi" w:hAnsiTheme="minorHAnsi" w:cstheme="minorHAnsi"/>
          </w:rPr>
          <w:t>55 a</w:t>
        </w:r>
      </w:smartTag>
      <w:r w:rsidRPr="00CB796C">
        <w:rPr>
          <w:rFonts w:asciiTheme="minorHAnsi" w:hAnsiTheme="minorHAnsi" w:cstheme="minorHAnsi"/>
        </w:rPr>
        <w:t xml:space="preserve"> 60 dni, inne terminy odrzucenie oferty na podstawie art. 226 ust. 5 ustawy PZP, proszę wpisać zaoferowany konkretny termin płatności)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0E3EFA" w:rsidRPr="00CB796C" w:rsidTr="000E3EFA">
        <w:tc>
          <w:tcPr>
            <w:tcW w:w="8984" w:type="dxa"/>
          </w:tcPr>
          <w:p w:rsidR="000E3EFA" w:rsidRPr="00CB796C" w:rsidRDefault="000E3EFA" w:rsidP="000E3EFA">
            <w:pPr>
              <w:spacing w:line="360" w:lineRule="auto"/>
              <w:jc w:val="both"/>
              <w:rPr>
                <w:rFonts w:asciiTheme="minorHAnsi" w:hAnsiTheme="minorHAnsi" w:cstheme="minorHAnsi"/>
              </w:rPr>
            </w:pPr>
          </w:p>
        </w:tc>
      </w:tr>
    </w:tbl>
    <w:p w:rsidR="000E3EFA" w:rsidRPr="00CB796C" w:rsidRDefault="000E3EFA" w:rsidP="000E3EFA">
      <w:pPr>
        <w:tabs>
          <w:tab w:val="left" w:pos="284"/>
        </w:tabs>
        <w:spacing w:line="360" w:lineRule="auto"/>
        <w:jc w:val="both"/>
        <w:rPr>
          <w:rFonts w:asciiTheme="minorHAnsi" w:hAnsiTheme="minorHAnsi" w:cstheme="minorHAnsi"/>
        </w:rPr>
      </w:pPr>
      <w:r w:rsidRPr="00CB796C">
        <w:rPr>
          <w:rFonts w:asciiTheme="minorHAnsi" w:hAnsiTheme="minorHAnsi" w:cstheme="minorHAnsi"/>
        </w:rPr>
        <w:t>Dni</w:t>
      </w:r>
    </w:p>
    <w:p w:rsidR="000E3EFA" w:rsidRPr="00CB796C" w:rsidRDefault="000E3EFA" w:rsidP="000E3EFA">
      <w:pPr>
        <w:suppressAutoHyphens/>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5. Oświadczamy, </w:t>
      </w:r>
      <w:r w:rsidRPr="00CB796C">
        <w:rPr>
          <w:rFonts w:asciiTheme="minorHAnsi" w:hAnsiTheme="minorHAnsi" w:cstheme="minorHAnsi"/>
          <w:bCs/>
        </w:rPr>
        <w:t>iż zobowiązujemy się do zatrudnienia na podstawie umowy pracę w okresie realizacji przedmiotu zamówienia osoby  wykonujących wszystkie czynności wykonywane przez te osoby bezpośrednio przy realizacji  przedmiotu zamówienia.</w:t>
      </w: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6. Oświadczamy, że zapoznaliśmy się ze specyfikacją warunków zamówienia i nie  wnosimy do niej zastrzeżeń. </w:t>
      </w:r>
    </w:p>
    <w:p w:rsidR="000E3EFA" w:rsidRPr="00CB796C" w:rsidRDefault="000E3EFA" w:rsidP="000E3EFA">
      <w:pPr>
        <w:suppressAutoHyphens/>
        <w:spacing w:after="40" w:line="360" w:lineRule="auto"/>
        <w:jc w:val="both"/>
        <w:rPr>
          <w:rFonts w:asciiTheme="minorHAnsi" w:hAnsiTheme="minorHAnsi" w:cstheme="minorHAnsi"/>
          <w:b/>
          <w:i/>
        </w:rPr>
      </w:pPr>
      <w:r w:rsidRPr="00CB796C">
        <w:rPr>
          <w:rFonts w:asciiTheme="minorHAnsi" w:hAnsiTheme="minorHAnsi" w:cstheme="minorHAnsi"/>
        </w:rPr>
        <w:t xml:space="preserve">7. Oświadczamy iż, jesteśmy mikroprzedsiębiorstwem, małym przedsiębiorstwem, średnim przedsiębiorstwem – zaznaczyć właściwy </w:t>
      </w:r>
    </w:p>
    <w:p w:rsidR="000E3EFA" w:rsidRPr="00CB796C" w:rsidRDefault="000E3EFA" w:rsidP="000E3EFA">
      <w:pPr>
        <w:pStyle w:val="western"/>
        <w:spacing w:before="0" w:beforeAutospacing="0" w:after="0" w:afterAutospacing="0" w:line="360" w:lineRule="auto"/>
        <w:rPr>
          <w:rFonts w:asciiTheme="minorHAnsi" w:hAnsiTheme="minorHAnsi" w:cstheme="minorHAnsi"/>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Mikroprzedsiębiorstwo</w:t>
      </w:r>
    </w:p>
    <w:p w:rsidR="000E3EFA" w:rsidRPr="00CB796C" w:rsidRDefault="000E3EFA" w:rsidP="000E3EFA">
      <w:pPr>
        <w:pStyle w:val="western"/>
        <w:spacing w:before="0" w:beforeAutospacing="0" w:after="0" w:afterAutospacing="0" w:line="360" w:lineRule="auto"/>
        <w:rPr>
          <w:rFonts w:asciiTheme="minorHAnsi" w:hAnsiTheme="minorHAnsi" w:cstheme="minorHAnsi"/>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Małe przedsiębiorstwo</w:t>
      </w:r>
    </w:p>
    <w:p w:rsidR="000E3EFA" w:rsidRPr="00CB796C" w:rsidRDefault="000E3EFA" w:rsidP="000E3EFA">
      <w:pPr>
        <w:pStyle w:val="western"/>
        <w:spacing w:before="0" w:beforeAutospacing="0" w:after="0" w:afterAutospacing="0" w:line="360" w:lineRule="auto"/>
        <w:rPr>
          <w:rFonts w:asciiTheme="minorHAnsi" w:hAnsiTheme="minorHAnsi" w:cstheme="minorHAnsi"/>
          <w:bCs/>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Średnie przedsiębiorstwa</w:t>
      </w:r>
    </w:p>
    <w:p w:rsidR="000E3EFA" w:rsidRPr="00CB796C" w:rsidRDefault="000E3EFA" w:rsidP="000E3EFA">
      <w:pPr>
        <w:pStyle w:val="NormalnyWeb"/>
        <w:spacing w:line="360" w:lineRule="auto"/>
        <w:rPr>
          <w:rFonts w:asciiTheme="minorHAnsi" w:hAnsiTheme="minorHAnsi" w:cstheme="minorHAnsi"/>
          <w:sz w:val="22"/>
          <w:szCs w:val="22"/>
        </w:rPr>
      </w:pPr>
      <w:r w:rsidRPr="00CB796C">
        <w:rPr>
          <w:rFonts w:asciiTheme="minorHAnsi" w:hAnsiTheme="minorHAnsi" w:cstheme="minorHAnsi"/>
          <w:bCs/>
          <w:sz w:val="22"/>
          <w:szCs w:val="22"/>
        </w:rPr>
        <w:t>Mikroprzedsiębiorstwo:</w:t>
      </w:r>
      <w:r w:rsidRPr="00CB796C">
        <w:rPr>
          <w:rFonts w:asciiTheme="minorHAnsi" w:hAnsiTheme="minorHAnsi" w:cstheme="minorHAnsi"/>
          <w:sz w:val="22"/>
          <w:szCs w:val="22"/>
        </w:rPr>
        <w:t xml:space="preserve"> przedsiębiorstwo, które </w:t>
      </w:r>
      <w:r w:rsidRPr="00CB796C">
        <w:rPr>
          <w:rFonts w:asciiTheme="minorHAnsi" w:hAnsiTheme="minorHAnsi" w:cstheme="minorHAnsi"/>
          <w:bCs/>
          <w:sz w:val="22"/>
          <w:szCs w:val="22"/>
        </w:rPr>
        <w:t>zatrudnia mniej niż 10 osób</w:t>
      </w:r>
      <w:r w:rsidRPr="00CB796C">
        <w:rPr>
          <w:rFonts w:asciiTheme="minorHAnsi" w:hAnsiTheme="minorHAnsi" w:cstheme="minorHAnsi"/>
          <w:sz w:val="22"/>
          <w:szCs w:val="22"/>
        </w:rPr>
        <w:t xml:space="preserve"> i którego roczny obrót lub roczna suma bilansowa </w:t>
      </w:r>
      <w:r w:rsidRPr="00CB796C">
        <w:rPr>
          <w:rFonts w:asciiTheme="minorHAnsi" w:hAnsiTheme="minorHAnsi" w:cstheme="minorHAnsi"/>
          <w:bCs/>
          <w:sz w:val="22"/>
          <w:szCs w:val="22"/>
        </w:rPr>
        <w:t>nie przekracza 2 milionów EUR</w:t>
      </w:r>
      <w:r w:rsidRPr="00CB796C">
        <w:rPr>
          <w:rFonts w:asciiTheme="minorHAnsi" w:hAnsiTheme="minorHAnsi" w:cstheme="minorHAnsi"/>
          <w:sz w:val="22"/>
          <w:szCs w:val="22"/>
        </w:rPr>
        <w:t>.</w:t>
      </w:r>
    </w:p>
    <w:p w:rsidR="000E3EFA" w:rsidRPr="00CB796C" w:rsidRDefault="000E3EFA" w:rsidP="000E3EFA">
      <w:pPr>
        <w:pStyle w:val="NormalnyWeb"/>
        <w:spacing w:line="360" w:lineRule="auto"/>
        <w:rPr>
          <w:rFonts w:asciiTheme="minorHAnsi" w:hAnsiTheme="minorHAnsi" w:cstheme="minorHAnsi"/>
          <w:sz w:val="22"/>
          <w:szCs w:val="22"/>
        </w:rPr>
      </w:pPr>
      <w:r w:rsidRPr="00CB796C">
        <w:rPr>
          <w:rFonts w:asciiTheme="minorHAnsi" w:hAnsiTheme="minorHAnsi" w:cstheme="minorHAnsi"/>
          <w:bCs/>
          <w:sz w:val="22"/>
          <w:szCs w:val="22"/>
        </w:rPr>
        <w:lastRenderedPageBreak/>
        <w:t>Małe przedsiębiorstwo:</w:t>
      </w:r>
      <w:r w:rsidRPr="00CB796C">
        <w:rPr>
          <w:rFonts w:asciiTheme="minorHAnsi" w:hAnsiTheme="minorHAnsi" w:cstheme="minorHAnsi"/>
          <w:sz w:val="22"/>
          <w:szCs w:val="22"/>
        </w:rPr>
        <w:t xml:space="preserve"> przedsiębiorstwo, które </w:t>
      </w:r>
      <w:r w:rsidRPr="00CB796C">
        <w:rPr>
          <w:rFonts w:asciiTheme="minorHAnsi" w:hAnsiTheme="minorHAnsi" w:cstheme="minorHAnsi"/>
          <w:bCs/>
          <w:sz w:val="22"/>
          <w:szCs w:val="22"/>
        </w:rPr>
        <w:t>zatrudnia mniej niż 50 osób</w:t>
      </w:r>
      <w:r w:rsidRPr="00CB796C">
        <w:rPr>
          <w:rFonts w:asciiTheme="minorHAnsi" w:hAnsiTheme="minorHAnsi" w:cstheme="minorHAnsi"/>
          <w:sz w:val="22"/>
          <w:szCs w:val="22"/>
        </w:rPr>
        <w:t xml:space="preserve"> i którego roczny obrót lub roczna suma bilansowa </w:t>
      </w:r>
      <w:r w:rsidRPr="00CB796C">
        <w:rPr>
          <w:rFonts w:asciiTheme="minorHAnsi" w:hAnsiTheme="minorHAnsi" w:cstheme="minorHAnsi"/>
          <w:bCs/>
          <w:sz w:val="22"/>
          <w:szCs w:val="22"/>
        </w:rPr>
        <w:t>nie przekracza 10 milionów EUR</w:t>
      </w:r>
      <w:r w:rsidRPr="00CB796C">
        <w:rPr>
          <w:rFonts w:asciiTheme="minorHAnsi" w:hAnsiTheme="minorHAnsi" w:cstheme="minorHAnsi"/>
          <w:sz w:val="22"/>
          <w:szCs w:val="22"/>
        </w:rPr>
        <w:t>.</w:t>
      </w: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Średnie przedsiębiorstwo: przedsiębiorstwa, które nie są mikroprzedsiębiorstwami ani małymi przedsiębiorstwami i które zatrudniają mniej niż 250 osób i których roczny obrót nie przekracza                   50 milionów EUR </w:t>
      </w:r>
      <w:r w:rsidRPr="00CB796C">
        <w:rPr>
          <w:rFonts w:asciiTheme="minorHAnsi" w:hAnsiTheme="minorHAnsi" w:cstheme="minorHAnsi"/>
          <w:i/>
          <w:iCs/>
        </w:rPr>
        <w:t>lub</w:t>
      </w:r>
      <w:r w:rsidRPr="00CB796C">
        <w:rPr>
          <w:rFonts w:asciiTheme="minorHAnsi" w:hAnsiTheme="minorHAnsi" w:cstheme="minorHAnsi"/>
        </w:rPr>
        <w:t xml:space="preserve"> roczna suma bilansowa nie przekracza 43 milionów EUR.</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8. Oświadczamy, iż wyrażamy zgodę na stałość cen na oferowany asortyment przez okres trwania umowy z zastrzeżeniem § 2 projektu umowy.</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9. Oświadczamy, że niżej wymienione prace zamierzamy powierzyć podwykonawcom: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rPr>
          <w:trHeight w:val="245"/>
        </w:trPr>
        <w:tc>
          <w:tcPr>
            <w:tcW w:w="9210" w:type="dxa"/>
          </w:tcPr>
          <w:p w:rsidR="000E3EFA" w:rsidRPr="00CB796C" w:rsidRDefault="000E3EFA" w:rsidP="000E3EFA">
            <w:pPr>
              <w:spacing w:line="360" w:lineRule="auto"/>
              <w:jc w:val="both"/>
              <w:rPr>
                <w:rFonts w:asciiTheme="minorHAnsi" w:hAnsiTheme="minorHAnsi" w:cstheme="minorHAnsi"/>
              </w:rPr>
            </w:pPr>
          </w:p>
        </w:tc>
      </w:tr>
    </w:tbl>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10. Oświadczamy, że uważamy się za związanych niniejszą ofertą na czas wskazany w SWZ.</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11. W przypadku przyznania nam zamówienia, zobowiązujemy się do zawarcia umowy                      (wg załączonego do SWZ wzoru umowy) zgodnie z warunkami zamieszczonymi w ofercie                          w miejscu i terminie wskazanym przez Zamawiającego, </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pStyle w:val="Nagwek2"/>
        <w:overflowPunct w:val="0"/>
        <w:autoSpaceDE w:val="0"/>
        <w:autoSpaceDN w:val="0"/>
        <w:adjustRightInd w:val="0"/>
        <w:spacing w:before="0" w:after="0" w:line="360" w:lineRule="auto"/>
        <w:jc w:val="both"/>
        <w:textAlignment w:val="baseline"/>
        <w:rPr>
          <w:rFonts w:asciiTheme="minorHAnsi" w:hAnsiTheme="minorHAnsi" w:cstheme="minorHAnsi"/>
          <w:sz w:val="22"/>
          <w:szCs w:val="22"/>
        </w:rPr>
      </w:pPr>
      <w:r w:rsidRPr="00CB796C">
        <w:rPr>
          <w:rFonts w:asciiTheme="minorHAnsi" w:hAnsiTheme="minorHAnsi" w:cstheme="minorHAnsi"/>
          <w:sz w:val="22"/>
          <w:szCs w:val="22"/>
        </w:rPr>
        <w:t>12.Wszystkie wymagane w niniejszego postępowaniu przetargowym oświadczenia oraz dokumenty złożyliśmy ze świadomością odpowiedzialności karnej za składanie fałszywych oświadczeń w celu uzyskania korzyści majątkowych.</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13. Oświadczamy, iż wybór naszej oferty nie będzie/będzie prowadzić do powstania u Zamawiającego obowiązku podatkowego, zgodnie z przepisami o podatku od towarów i usług w odniesieniu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rPr>
          <w:trHeight w:val="327"/>
        </w:trPr>
        <w:tc>
          <w:tcPr>
            <w:tcW w:w="9210" w:type="dxa"/>
          </w:tcPr>
          <w:p w:rsidR="000E3EFA" w:rsidRPr="00CB796C" w:rsidRDefault="000E3EFA" w:rsidP="000E3EFA">
            <w:pPr>
              <w:pStyle w:val="Tekstpodstawowywcity2"/>
              <w:spacing w:line="360" w:lineRule="auto"/>
              <w:ind w:left="0"/>
              <w:jc w:val="both"/>
              <w:rPr>
                <w:rFonts w:asciiTheme="minorHAnsi" w:hAnsiTheme="minorHAnsi" w:cstheme="minorHAnsi"/>
              </w:rPr>
            </w:pPr>
          </w:p>
        </w:tc>
      </w:tr>
    </w:tbl>
    <w:p w:rsidR="000E3EFA" w:rsidRPr="00CB796C" w:rsidRDefault="000E3EFA" w:rsidP="000E3EFA">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 (należy wskazać nazwę/rodzaj towaru, których dostawa będą prowadziły do powstania obowiązku podatkowego)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0E3EFA" w:rsidRPr="00CB796C" w:rsidTr="000E3EFA">
        <w:tc>
          <w:tcPr>
            <w:tcW w:w="8984" w:type="dxa"/>
          </w:tcPr>
          <w:p w:rsidR="000E3EFA" w:rsidRPr="00CB796C" w:rsidRDefault="000E3EFA" w:rsidP="000E3EFA">
            <w:pPr>
              <w:pStyle w:val="Tekstpodstawowywcity2"/>
              <w:spacing w:line="360" w:lineRule="auto"/>
              <w:ind w:left="0"/>
              <w:jc w:val="both"/>
              <w:rPr>
                <w:rFonts w:asciiTheme="minorHAnsi" w:hAnsiTheme="minorHAnsi" w:cstheme="minorHAnsi"/>
              </w:rPr>
            </w:pPr>
          </w:p>
        </w:tc>
      </w:tr>
    </w:tbl>
    <w:p w:rsidR="000E3EFA" w:rsidRPr="00CB796C" w:rsidRDefault="000E3EFA" w:rsidP="000E3EFA">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(należy wskazać wartość towaru objętego obowiązkiem podatkowym zamawiającego, bez kwoty podatku)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0E3EFA" w:rsidRPr="00CB796C" w:rsidTr="000E3EFA">
        <w:tc>
          <w:tcPr>
            <w:tcW w:w="8984" w:type="dxa"/>
          </w:tcPr>
          <w:p w:rsidR="000E3EFA" w:rsidRPr="00CB796C" w:rsidRDefault="000E3EFA" w:rsidP="000E3EFA">
            <w:pPr>
              <w:pStyle w:val="Tekstpodstawowywcity2"/>
              <w:spacing w:line="360" w:lineRule="auto"/>
              <w:ind w:left="0"/>
              <w:jc w:val="both"/>
              <w:rPr>
                <w:rFonts w:asciiTheme="minorHAnsi" w:hAnsiTheme="minorHAnsi" w:cstheme="minorHAnsi"/>
              </w:rPr>
            </w:pPr>
          </w:p>
        </w:tc>
      </w:tr>
    </w:tbl>
    <w:p w:rsidR="000E3EFA" w:rsidRPr="00CB796C" w:rsidRDefault="000E3EFA" w:rsidP="000E3EFA">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(należy wskazać stawkę podatku od towarów i usług, która zgodnie z wiedzą Wykonawcy, będzie miała zastosowanie)</w:t>
      </w:r>
    </w:p>
    <w:p w:rsidR="000E3EFA" w:rsidRPr="00CB796C" w:rsidRDefault="000E3EFA" w:rsidP="000E3EFA">
      <w:pPr>
        <w:pStyle w:val="NormalnyWeb"/>
        <w:spacing w:line="360" w:lineRule="auto"/>
        <w:jc w:val="both"/>
        <w:rPr>
          <w:rFonts w:asciiTheme="minorHAnsi" w:hAnsiTheme="minorHAnsi" w:cstheme="minorHAnsi"/>
          <w:sz w:val="22"/>
          <w:szCs w:val="22"/>
        </w:rPr>
      </w:pPr>
      <w:r w:rsidRPr="00CB796C">
        <w:rPr>
          <w:rFonts w:asciiTheme="minorHAnsi" w:hAnsiTheme="minorHAnsi" w:cstheme="minorHAnsi"/>
          <w:sz w:val="22"/>
          <w:szCs w:val="22"/>
        </w:rPr>
        <w:lastRenderedPageBreak/>
        <w:t>14 Oświadczamy, że wypełniliśmy obowiązki informacyjne przewidziane w art. 13 lub art. 14 RODO</w:t>
      </w:r>
      <w:r w:rsidRPr="00CB796C">
        <w:rPr>
          <w:rFonts w:asciiTheme="minorHAnsi" w:hAnsiTheme="minorHAnsi" w:cstheme="minorHAnsi"/>
          <w:sz w:val="22"/>
          <w:szCs w:val="22"/>
          <w:vertAlign w:val="superscript"/>
        </w:rPr>
        <w:t>2)</w:t>
      </w:r>
      <w:r w:rsidRPr="00CB796C">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CB796C">
        <w:rPr>
          <w:rFonts w:asciiTheme="minorHAnsi" w:hAnsiTheme="minorHAnsi" w:cstheme="minorHAnsi"/>
          <w:sz w:val="22"/>
          <w:szCs w:val="22"/>
          <w:vertAlign w:val="superscript"/>
        </w:rPr>
        <w:t xml:space="preserve"> 3)</w:t>
      </w:r>
    </w:p>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tabs>
          <w:tab w:val="num" w:pos="720"/>
        </w:tabs>
        <w:spacing w:line="360" w:lineRule="auto"/>
        <w:ind w:left="-11"/>
        <w:jc w:val="both"/>
        <w:rPr>
          <w:rFonts w:asciiTheme="minorHAnsi" w:hAnsiTheme="minorHAnsi" w:cstheme="minorHAnsi"/>
        </w:rPr>
      </w:pPr>
      <w:r w:rsidRPr="00CB796C">
        <w:rPr>
          <w:rFonts w:asciiTheme="minorHAnsi" w:hAnsiTheme="minorHAnsi" w:cstheme="minorHAnsi"/>
        </w:rPr>
        <w:t>15. Integralną część oferty stanowią następujące dokumenty:</w:t>
      </w: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rPr>
          <w:trHeight w:val="321"/>
        </w:trPr>
        <w:tc>
          <w:tcPr>
            <w:tcW w:w="9210" w:type="dxa"/>
          </w:tcPr>
          <w:p w:rsidR="000E3EFA" w:rsidRPr="00CB796C" w:rsidRDefault="000E3EFA" w:rsidP="000E3EFA">
            <w:pPr>
              <w:spacing w:line="360" w:lineRule="auto"/>
              <w:jc w:val="both"/>
              <w:rPr>
                <w:rFonts w:asciiTheme="minorHAnsi" w:hAnsiTheme="minorHAnsi" w:cstheme="minorHAnsi"/>
              </w:rPr>
            </w:pPr>
          </w:p>
        </w:tc>
      </w:tr>
    </w:tbl>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c>
          <w:tcPr>
            <w:tcW w:w="9210" w:type="dxa"/>
          </w:tcPr>
          <w:p w:rsidR="000E3EFA" w:rsidRPr="00CB796C" w:rsidRDefault="000E3EFA" w:rsidP="000E3EFA">
            <w:pPr>
              <w:spacing w:line="360" w:lineRule="auto"/>
              <w:jc w:val="both"/>
              <w:rPr>
                <w:rFonts w:asciiTheme="minorHAnsi" w:hAnsiTheme="minorHAnsi" w:cstheme="minorHAnsi"/>
              </w:rPr>
            </w:pPr>
          </w:p>
        </w:tc>
      </w:tr>
    </w:tbl>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c>
          <w:tcPr>
            <w:tcW w:w="9210" w:type="dxa"/>
          </w:tcPr>
          <w:p w:rsidR="000E3EFA" w:rsidRPr="00CB796C" w:rsidRDefault="000E3EFA" w:rsidP="000E3EFA">
            <w:pPr>
              <w:pStyle w:val="Tekstpodstawowywcity2"/>
              <w:spacing w:line="360" w:lineRule="auto"/>
              <w:ind w:left="0"/>
              <w:jc w:val="both"/>
              <w:rPr>
                <w:rFonts w:asciiTheme="minorHAnsi" w:hAnsiTheme="minorHAnsi" w:cstheme="minorHAnsi"/>
              </w:rPr>
            </w:pPr>
          </w:p>
        </w:tc>
      </w:tr>
    </w:tbl>
    <w:p w:rsidR="000E3EFA" w:rsidRPr="00CB796C" w:rsidRDefault="000E3EFA" w:rsidP="000E3EFA">
      <w:pPr>
        <w:pStyle w:val="Tekstpodstawowywcity2"/>
        <w:spacing w:line="360" w:lineRule="auto"/>
        <w:ind w:left="0"/>
        <w:jc w:val="both"/>
        <w:rPr>
          <w:rFonts w:asciiTheme="minorHAnsi" w:hAnsiTheme="minorHAnsi" w:cstheme="minorHAnsi"/>
        </w:rPr>
      </w:pPr>
    </w:p>
    <w:p w:rsidR="000E3EFA" w:rsidRPr="00CB796C" w:rsidRDefault="000E3EFA" w:rsidP="000E3EFA">
      <w:pPr>
        <w:spacing w:line="360" w:lineRule="auto"/>
        <w:jc w:val="both"/>
        <w:rPr>
          <w:rFonts w:asciiTheme="minorHAnsi" w:hAnsiTheme="minorHAnsi" w:cstheme="minorHAnsi"/>
        </w:rPr>
      </w:pPr>
      <w:r w:rsidRPr="00CB796C">
        <w:rPr>
          <w:rFonts w:asciiTheme="minorHAnsi" w:hAnsiTheme="minorHAnsi" w:cstheme="minorHAnsi"/>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CB796C" w:rsidTr="000E3EFA">
        <w:tc>
          <w:tcPr>
            <w:tcW w:w="9210" w:type="dxa"/>
          </w:tcPr>
          <w:p w:rsidR="000E3EFA" w:rsidRPr="00CB796C" w:rsidRDefault="000E3EFA" w:rsidP="000E3EFA">
            <w:pPr>
              <w:spacing w:line="360" w:lineRule="auto"/>
              <w:jc w:val="both"/>
              <w:rPr>
                <w:rFonts w:asciiTheme="minorHAnsi" w:hAnsiTheme="minorHAnsi" w:cstheme="minorHAnsi"/>
              </w:rPr>
            </w:pPr>
          </w:p>
        </w:tc>
      </w:tr>
    </w:tbl>
    <w:p w:rsidR="000E3EFA" w:rsidRPr="00CB796C" w:rsidRDefault="000E3EFA" w:rsidP="000E3EFA">
      <w:pPr>
        <w:spacing w:line="360" w:lineRule="auto"/>
        <w:jc w:val="both"/>
        <w:rPr>
          <w:rFonts w:asciiTheme="minorHAnsi" w:hAnsiTheme="minorHAnsi" w:cstheme="minorHAnsi"/>
        </w:rPr>
      </w:pPr>
    </w:p>
    <w:p w:rsidR="000E3EFA" w:rsidRPr="00CB796C" w:rsidRDefault="000E3EFA" w:rsidP="000E3EFA">
      <w:pPr>
        <w:pStyle w:val="Tekstprzypisudolnego"/>
        <w:spacing w:line="360" w:lineRule="auto"/>
        <w:rPr>
          <w:rFonts w:asciiTheme="minorHAnsi" w:hAnsiTheme="minorHAnsi" w:cstheme="minorHAnsi"/>
          <w:sz w:val="22"/>
          <w:szCs w:val="22"/>
          <w:vertAlign w:val="superscript"/>
        </w:rPr>
      </w:pPr>
    </w:p>
    <w:p w:rsidR="000E3EFA" w:rsidRPr="00CB796C" w:rsidRDefault="000E3EFA" w:rsidP="000E3EFA">
      <w:pPr>
        <w:pStyle w:val="Tekstprzypisudolnego"/>
        <w:spacing w:line="360" w:lineRule="auto"/>
        <w:jc w:val="both"/>
        <w:rPr>
          <w:rFonts w:asciiTheme="minorHAnsi" w:hAnsiTheme="minorHAnsi" w:cstheme="minorHAnsi"/>
          <w:sz w:val="22"/>
          <w:szCs w:val="22"/>
          <w:vertAlign w:val="superscript"/>
        </w:rPr>
      </w:pPr>
      <w:r w:rsidRPr="00CB796C">
        <w:rPr>
          <w:rFonts w:asciiTheme="minorHAnsi" w:hAnsiTheme="minorHAnsi" w:cstheme="minorHAnsi"/>
          <w:sz w:val="22"/>
          <w:szCs w:val="22"/>
          <w:vertAlign w:val="superscript"/>
        </w:rPr>
        <w:t>1) niepotrzebne skreślić</w:t>
      </w:r>
    </w:p>
    <w:p w:rsidR="000E3EFA" w:rsidRPr="00CB796C" w:rsidRDefault="000E3EFA" w:rsidP="000E3EFA">
      <w:pPr>
        <w:pStyle w:val="Tekstprzypisudolnego"/>
        <w:spacing w:line="360" w:lineRule="auto"/>
        <w:jc w:val="both"/>
        <w:rPr>
          <w:rFonts w:asciiTheme="minorHAnsi" w:hAnsiTheme="minorHAnsi" w:cstheme="minorHAnsi"/>
          <w:sz w:val="22"/>
          <w:szCs w:val="22"/>
        </w:rPr>
      </w:pPr>
      <w:r w:rsidRPr="00CB796C">
        <w:rPr>
          <w:rFonts w:asciiTheme="minorHAnsi" w:hAnsiTheme="minorHAnsi" w:cstheme="minorHAnsi"/>
          <w:sz w:val="22"/>
          <w:szCs w:val="22"/>
          <w:vertAlign w:val="superscript"/>
        </w:rPr>
        <w:t xml:space="preserve">2) </w:t>
      </w:r>
      <w:r w:rsidRPr="00CB796C">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E3EFA" w:rsidRPr="00CB796C" w:rsidRDefault="000E3EFA" w:rsidP="000E3EFA">
      <w:pPr>
        <w:pStyle w:val="Tekstprzypisudolnego"/>
        <w:spacing w:line="360" w:lineRule="auto"/>
        <w:jc w:val="both"/>
        <w:rPr>
          <w:rFonts w:asciiTheme="minorHAnsi" w:hAnsiTheme="minorHAnsi" w:cstheme="minorHAnsi"/>
          <w:sz w:val="22"/>
          <w:szCs w:val="22"/>
        </w:rPr>
      </w:pPr>
    </w:p>
    <w:p w:rsidR="000E3EFA" w:rsidRPr="00CB796C" w:rsidRDefault="000E3EFA" w:rsidP="00AA6157">
      <w:pPr>
        <w:pStyle w:val="NormalnyWeb"/>
        <w:numPr>
          <w:ilvl w:val="0"/>
          <w:numId w:val="1"/>
        </w:numPr>
        <w:spacing w:line="360" w:lineRule="auto"/>
        <w:ind w:left="0" w:firstLine="0"/>
        <w:jc w:val="both"/>
        <w:rPr>
          <w:rFonts w:asciiTheme="minorHAnsi" w:hAnsiTheme="minorHAnsi" w:cstheme="minorHAnsi"/>
          <w:sz w:val="22"/>
          <w:szCs w:val="22"/>
        </w:rPr>
      </w:pPr>
      <w:r w:rsidRPr="00CB796C">
        <w:rPr>
          <w:rFonts w:asciiTheme="minorHAnsi" w:hAnsiTheme="minorHAnsi" w:cstheme="minorHAns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EFA" w:rsidRPr="00CB796C" w:rsidRDefault="000E3EFA" w:rsidP="000E3EFA">
      <w:pPr>
        <w:pStyle w:val="NormalnyWeb"/>
        <w:spacing w:line="360" w:lineRule="auto"/>
        <w:jc w:val="both"/>
        <w:rPr>
          <w:rFonts w:asciiTheme="minorHAnsi" w:hAnsiTheme="minorHAnsi" w:cstheme="minorHAnsi"/>
          <w:sz w:val="22"/>
          <w:szCs w:val="22"/>
        </w:rPr>
      </w:pPr>
    </w:p>
    <w:p w:rsidR="000E3EFA" w:rsidRPr="00CB796C" w:rsidRDefault="000E3EFA" w:rsidP="000E3EFA">
      <w:pPr>
        <w:pStyle w:val="NormalnyWeb"/>
        <w:spacing w:line="360" w:lineRule="auto"/>
        <w:jc w:val="both"/>
        <w:rPr>
          <w:rFonts w:asciiTheme="minorHAnsi" w:hAnsiTheme="minorHAnsi" w:cstheme="minorHAnsi"/>
          <w:sz w:val="22"/>
          <w:szCs w:val="22"/>
        </w:rPr>
      </w:pPr>
    </w:p>
    <w:p w:rsidR="000E3EFA" w:rsidRDefault="000E3EFA" w:rsidP="000E3EFA">
      <w:pPr>
        <w:pStyle w:val="NormalnyWeb"/>
        <w:spacing w:line="360" w:lineRule="auto"/>
        <w:jc w:val="both"/>
        <w:rPr>
          <w:rFonts w:asciiTheme="minorHAnsi" w:hAnsiTheme="minorHAnsi" w:cstheme="minorHAnsi"/>
          <w:sz w:val="22"/>
          <w:szCs w:val="22"/>
        </w:rPr>
      </w:pPr>
    </w:p>
    <w:p w:rsidR="000E3EFA" w:rsidRDefault="000E3EFA" w:rsidP="000E3EFA">
      <w:pPr>
        <w:pStyle w:val="NormalnyWeb"/>
        <w:spacing w:line="360" w:lineRule="auto"/>
        <w:jc w:val="both"/>
        <w:rPr>
          <w:rFonts w:asciiTheme="minorHAnsi" w:hAnsiTheme="minorHAnsi" w:cstheme="minorHAnsi"/>
          <w:sz w:val="22"/>
          <w:szCs w:val="22"/>
        </w:rPr>
      </w:pPr>
    </w:p>
    <w:p w:rsidR="000E3EFA" w:rsidRDefault="000E3EFA" w:rsidP="000E3EFA">
      <w:pPr>
        <w:pStyle w:val="NormalnyWeb"/>
        <w:spacing w:line="360" w:lineRule="auto"/>
        <w:jc w:val="both"/>
        <w:rPr>
          <w:rFonts w:asciiTheme="minorHAnsi" w:hAnsiTheme="minorHAnsi" w:cstheme="minorHAnsi"/>
          <w:sz w:val="22"/>
          <w:szCs w:val="22"/>
        </w:rPr>
      </w:pPr>
    </w:p>
    <w:p w:rsidR="000E3EFA" w:rsidRDefault="000E3EFA" w:rsidP="000E3EFA">
      <w:pPr>
        <w:pStyle w:val="NormalnyWeb"/>
        <w:spacing w:line="360" w:lineRule="auto"/>
        <w:rPr>
          <w:rFonts w:asciiTheme="minorHAnsi" w:hAnsiTheme="minorHAnsi" w:cstheme="minorHAnsi"/>
          <w:b/>
          <w:sz w:val="22"/>
          <w:szCs w:val="22"/>
        </w:rPr>
      </w:pPr>
    </w:p>
    <w:p w:rsidR="000E3EFA" w:rsidRDefault="000E3EFA" w:rsidP="000E3EFA">
      <w:pPr>
        <w:pStyle w:val="Standard"/>
        <w:keepLines/>
        <w:spacing w:line="240" w:lineRule="auto"/>
        <w:jc w:val="right"/>
        <w:rPr>
          <w:rFonts w:ascii="Calibri" w:hAnsi="Calibri" w:cs="Calibri"/>
          <w:b/>
        </w:rPr>
      </w:pPr>
      <w:r w:rsidRPr="0038285C">
        <w:rPr>
          <w:rFonts w:ascii="Calibri" w:hAnsi="Calibri" w:cs="Calibri"/>
          <w:b/>
        </w:rPr>
        <w:lastRenderedPageBreak/>
        <w:t>Załącznik nr 3</w:t>
      </w:r>
    </w:p>
    <w:p w:rsidR="000E3EFA" w:rsidRPr="00084B5E" w:rsidRDefault="000E3EFA" w:rsidP="000E3EFA">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0E3EFA" w:rsidRPr="00EC4118" w:rsidRDefault="000E3EFA" w:rsidP="000E3EFA">
      <w:pPr>
        <w:pStyle w:val="NormalnyWeb"/>
        <w:spacing w:line="360" w:lineRule="auto"/>
        <w:jc w:val="right"/>
        <w:rPr>
          <w:rFonts w:asciiTheme="minorHAnsi" w:hAnsiTheme="minorHAnsi" w:cstheme="minorHAnsi"/>
          <w:b/>
          <w:sz w:val="22"/>
          <w:szCs w:val="22"/>
        </w:rPr>
      </w:pPr>
    </w:p>
    <w:p w:rsidR="000E3EFA" w:rsidRPr="006C4FB1" w:rsidRDefault="000E3EFA" w:rsidP="000E3EFA">
      <w:pPr>
        <w:pStyle w:val="Nagwek11"/>
        <w:rPr>
          <w:rFonts w:asciiTheme="minorHAnsi" w:hAnsiTheme="minorHAnsi" w:cstheme="minorHAnsi"/>
          <w:color w:val="000009"/>
          <w:spacing w:val="-2"/>
          <w:sz w:val="22"/>
          <w:szCs w:val="22"/>
        </w:rPr>
      </w:pPr>
      <w:r w:rsidRPr="006C4FB1">
        <w:rPr>
          <w:rFonts w:asciiTheme="minorHAnsi" w:hAnsiTheme="minorHAnsi" w:cstheme="minorHAnsi"/>
          <w:color w:val="000009"/>
          <w:sz w:val="22"/>
          <w:szCs w:val="22"/>
        </w:rPr>
        <w:t>UMOWA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NR</w:t>
      </w:r>
      <w:r w:rsidRPr="006C4FB1">
        <w:rPr>
          <w:rFonts w:asciiTheme="minorHAnsi" w:hAnsiTheme="minorHAnsi" w:cstheme="minorHAnsi"/>
          <w:color w:val="000009"/>
          <w:spacing w:val="-4"/>
          <w:sz w:val="22"/>
          <w:szCs w:val="22"/>
        </w:rPr>
        <w:t xml:space="preserve"> </w:t>
      </w:r>
      <w:r>
        <w:rPr>
          <w:rFonts w:asciiTheme="minorHAnsi" w:hAnsiTheme="minorHAnsi" w:cstheme="minorHAnsi"/>
          <w:color w:val="000009"/>
          <w:spacing w:val="-2"/>
          <w:sz w:val="22"/>
          <w:szCs w:val="22"/>
        </w:rPr>
        <w:t>DZP.2345</w:t>
      </w:r>
      <w:r w:rsidRPr="006C4FB1">
        <w:rPr>
          <w:rFonts w:asciiTheme="minorHAnsi" w:hAnsiTheme="minorHAnsi" w:cstheme="minorHAnsi"/>
          <w:color w:val="000009"/>
          <w:spacing w:val="-2"/>
          <w:sz w:val="22"/>
          <w:szCs w:val="22"/>
        </w:rPr>
        <w:t>…..2024</w:t>
      </w:r>
      <w:r>
        <w:rPr>
          <w:rFonts w:asciiTheme="minorHAnsi" w:hAnsiTheme="minorHAnsi" w:cstheme="minorHAnsi"/>
          <w:color w:val="000009"/>
          <w:spacing w:val="-2"/>
          <w:sz w:val="22"/>
          <w:szCs w:val="22"/>
        </w:rPr>
        <w:t xml:space="preserve"> - projekt</w:t>
      </w:r>
    </w:p>
    <w:p w:rsidR="000E3EFA" w:rsidRPr="006C4FB1" w:rsidRDefault="000E3EFA" w:rsidP="000E3EFA">
      <w:pPr>
        <w:pStyle w:val="Nagwek11"/>
        <w:rPr>
          <w:rFonts w:asciiTheme="minorHAnsi" w:hAnsiTheme="minorHAnsi" w:cstheme="minorHAnsi"/>
          <w:sz w:val="22"/>
          <w:szCs w:val="22"/>
        </w:rPr>
      </w:pPr>
    </w:p>
    <w:p w:rsidR="000E3EFA" w:rsidRPr="006C4FB1" w:rsidRDefault="000E3EFA" w:rsidP="000E3EFA">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0E3EFA" w:rsidRPr="006C4FB1" w:rsidRDefault="000E3EFA" w:rsidP="000E3EFA">
      <w:pPr>
        <w:spacing w:before="122"/>
        <w:ind w:left="178"/>
        <w:rPr>
          <w:rFonts w:asciiTheme="minorHAnsi" w:hAnsiTheme="minorHAnsi" w:cstheme="minorHAnsi"/>
          <w:b/>
          <w:color w:val="000009"/>
        </w:rPr>
      </w:pPr>
    </w:p>
    <w:p w:rsidR="000E3EFA" w:rsidRPr="006C4FB1" w:rsidRDefault="000E3EFA" w:rsidP="000E3EFA">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6C4FB1">
        <w:rPr>
          <w:rFonts w:asciiTheme="minorHAnsi" w:hAnsiTheme="minorHAnsi" w:cstheme="minorHAnsi"/>
          <w:b/>
        </w:rPr>
        <w:t>Zamawiającym,</w:t>
      </w:r>
    </w:p>
    <w:p w:rsidR="000E3EFA" w:rsidRPr="006C4FB1" w:rsidRDefault="000E3EFA" w:rsidP="000E3EFA">
      <w:pPr>
        <w:jc w:val="both"/>
        <w:rPr>
          <w:rFonts w:asciiTheme="minorHAnsi" w:hAnsiTheme="minorHAnsi" w:cstheme="minorHAnsi"/>
          <w:b/>
        </w:rPr>
      </w:pPr>
    </w:p>
    <w:p w:rsidR="000E3EFA" w:rsidRPr="006C4FB1" w:rsidRDefault="000E3EFA" w:rsidP="000E3EFA">
      <w:pPr>
        <w:jc w:val="both"/>
        <w:rPr>
          <w:rFonts w:asciiTheme="minorHAnsi" w:hAnsiTheme="minorHAnsi" w:cstheme="minorHAnsi"/>
        </w:rPr>
      </w:pPr>
      <w:r w:rsidRPr="006C4FB1">
        <w:rPr>
          <w:rFonts w:asciiTheme="minorHAnsi" w:hAnsiTheme="minorHAnsi" w:cstheme="minorHAnsi"/>
          <w:color w:val="000000"/>
        </w:rPr>
        <w:t>reprezentowanym przez:</w:t>
      </w:r>
    </w:p>
    <w:p w:rsidR="000E3EFA" w:rsidRPr="006C4FB1" w:rsidRDefault="000E3EFA" w:rsidP="000E3EFA">
      <w:pPr>
        <w:jc w:val="both"/>
        <w:rPr>
          <w:rFonts w:asciiTheme="minorHAnsi" w:hAnsiTheme="minorHAnsi" w:cstheme="minorHAnsi"/>
        </w:rPr>
      </w:pPr>
    </w:p>
    <w:p w:rsidR="000E3EFA" w:rsidRPr="00C17960" w:rsidRDefault="000E3EFA" w:rsidP="000E3EFA">
      <w:pPr>
        <w:pStyle w:val="Default"/>
        <w:spacing w:line="276" w:lineRule="auto"/>
        <w:jc w:val="both"/>
        <w:rPr>
          <w:rFonts w:asciiTheme="minorHAnsi" w:hAnsiTheme="minorHAnsi" w:cstheme="minorHAnsi"/>
          <w:color w:val="auto"/>
          <w:sz w:val="22"/>
          <w:szCs w:val="22"/>
        </w:rPr>
      </w:pPr>
      <w:r>
        <w:rPr>
          <w:rFonts w:asciiTheme="minorHAnsi" w:hAnsiTheme="minorHAnsi" w:cstheme="minorHAnsi"/>
          <w:sz w:val="22"/>
          <w:szCs w:val="22"/>
        </w:rPr>
        <w:t>Marka Stanisława</w:t>
      </w:r>
      <w:r w:rsidRPr="00E551C0">
        <w:rPr>
          <w:rFonts w:asciiTheme="minorHAnsi" w:hAnsiTheme="minorHAnsi" w:cstheme="minorHAnsi"/>
          <w:sz w:val="22"/>
          <w:szCs w:val="22"/>
        </w:rPr>
        <w:t xml:space="preserve"> Karp</w:t>
      </w:r>
      <w:r>
        <w:rPr>
          <w:rFonts w:asciiTheme="minorHAnsi" w:hAnsiTheme="minorHAnsi" w:cstheme="minorHAnsi"/>
          <w:sz w:val="22"/>
          <w:szCs w:val="22"/>
        </w:rPr>
        <w:t>a</w:t>
      </w:r>
      <w:r w:rsidRPr="00E551C0">
        <w:rPr>
          <w:rFonts w:asciiTheme="minorHAnsi" w:hAnsiTheme="minorHAnsi" w:cstheme="minorHAnsi"/>
          <w:sz w:val="22"/>
          <w:szCs w:val="22"/>
        </w:rPr>
        <w:t xml:space="preserve"> – p.o. Dyrektor</w:t>
      </w:r>
      <w:r>
        <w:rPr>
          <w:rFonts w:asciiTheme="minorHAnsi" w:hAnsiTheme="minorHAnsi" w:cstheme="minorHAnsi"/>
          <w:sz w:val="22"/>
          <w:szCs w:val="22"/>
        </w:rPr>
        <w:t>a</w:t>
      </w:r>
      <w:r w:rsidRPr="00E551C0">
        <w:rPr>
          <w:rFonts w:asciiTheme="minorHAnsi" w:hAnsiTheme="minorHAnsi" w:cstheme="minorHAnsi"/>
          <w:sz w:val="22"/>
          <w:szCs w:val="22"/>
        </w:rPr>
        <w:t xml:space="preserve"> Samodzielnego Publicznego Zakładu Opieki Zdrowotnej Ministerstwa Spraw Wewnętrznych i Administracji w Białymstoku im. Mariana Zyndrama - Kościałkowskiego</w:t>
      </w:r>
      <w:r w:rsidRPr="00E551C0">
        <w:rPr>
          <w:rFonts w:asciiTheme="minorHAnsi" w:hAnsiTheme="minorHAnsi" w:cstheme="minorHAnsi"/>
          <w:color w:val="auto"/>
          <w:sz w:val="22"/>
          <w:szCs w:val="22"/>
        </w:rPr>
        <w:t xml:space="preserve"> </w:t>
      </w:r>
      <w:r>
        <w:rPr>
          <w:rFonts w:asciiTheme="minorHAnsi" w:hAnsiTheme="minorHAnsi" w:cstheme="minorHAnsi"/>
          <w:color w:val="auto"/>
          <w:sz w:val="22"/>
          <w:szCs w:val="22"/>
        </w:rPr>
        <w:t>uprawnionego do reprezentacji</w:t>
      </w:r>
      <w:r w:rsidRPr="00E551C0">
        <w:rPr>
          <w:rFonts w:asciiTheme="minorHAnsi" w:hAnsiTheme="minorHAnsi" w:cstheme="minorHAnsi"/>
          <w:color w:val="auto"/>
          <w:sz w:val="22"/>
          <w:szCs w:val="22"/>
        </w:rPr>
        <w:t xml:space="preserve"> Zamawiającego zgodnie </w:t>
      </w:r>
      <w:r>
        <w:rPr>
          <w:rFonts w:asciiTheme="minorHAnsi" w:hAnsiTheme="minorHAnsi" w:cstheme="minorHAnsi"/>
          <w:color w:val="auto"/>
          <w:sz w:val="22"/>
          <w:szCs w:val="22"/>
        </w:rPr>
        <w:t>wyznaczeniem Ministra Spraw Wewnętrznych i Administracji nr DZ-WOP.1101.21.2024 z dnia 20 lutego 2024 r.</w:t>
      </w:r>
    </w:p>
    <w:p w:rsidR="000E3EFA" w:rsidRDefault="000E3EFA" w:rsidP="000E3EFA">
      <w:pPr>
        <w:rPr>
          <w:rFonts w:asciiTheme="minorHAnsi" w:hAnsiTheme="minorHAnsi" w:cstheme="minorHAnsi"/>
          <w:color w:val="000009"/>
        </w:rPr>
      </w:pPr>
      <w:r w:rsidRPr="006C4FB1">
        <w:rPr>
          <w:rFonts w:asciiTheme="minorHAnsi" w:hAnsiTheme="minorHAnsi" w:cstheme="minorHAnsi"/>
          <w:color w:val="000009"/>
        </w:rPr>
        <w:t>zwanym</w:t>
      </w:r>
      <w:r w:rsidRPr="006C4FB1">
        <w:rPr>
          <w:rFonts w:asciiTheme="minorHAnsi" w:hAnsiTheme="minorHAnsi" w:cstheme="minorHAnsi"/>
          <w:color w:val="000009"/>
          <w:spacing w:val="-14"/>
        </w:rPr>
        <w:t xml:space="preserve"> </w:t>
      </w:r>
      <w:r w:rsidRPr="006C4FB1">
        <w:rPr>
          <w:rFonts w:asciiTheme="minorHAnsi" w:hAnsiTheme="minorHAnsi" w:cstheme="minorHAnsi"/>
          <w:color w:val="000009"/>
        </w:rPr>
        <w:t>dalej</w:t>
      </w:r>
      <w:r w:rsidRPr="006C4FB1">
        <w:rPr>
          <w:rFonts w:asciiTheme="minorHAnsi" w:hAnsiTheme="minorHAnsi" w:cstheme="minorHAnsi"/>
          <w:color w:val="000009"/>
          <w:spacing w:val="-14"/>
        </w:rPr>
        <w:t xml:space="preserve"> </w:t>
      </w:r>
      <w:r w:rsidRPr="006C4FB1">
        <w:rPr>
          <w:rFonts w:asciiTheme="minorHAnsi" w:hAnsiTheme="minorHAnsi" w:cstheme="minorHAnsi"/>
          <w:b/>
          <w:color w:val="000009"/>
        </w:rPr>
        <w:t>Zamawiającym</w:t>
      </w:r>
      <w:r w:rsidRPr="006C4FB1">
        <w:rPr>
          <w:rFonts w:asciiTheme="minorHAnsi" w:hAnsiTheme="minorHAnsi" w:cstheme="minorHAnsi"/>
          <w:color w:val="000009"/>
        </w:rPr>
        <w:t>,</w:t>
      </w:r>
    </w:p>
    <w:p w:rsidR="000E3EFA" w:rsidRDefault="000E3EFA" w:rsidP="000E3EFA">
      <w:pPr>
        <w:rPr>
          <w:rFonts w:ascii="Times New Roman" w:hAnsi="Times New Roman"/>
          <w:szCs w:val="24"/>
        </w:rPr>
      </w:pPr>
      <w:r w:rsidRPr="006C4FB1">
        <w:rPr>
          <w:rFonts w:asciiTheme="minorHAnsi" w:hAnsiTheme="minorHAnsi" w:cstheme="minorHAnsi"/>
          <w:color w:val="000009"/>
        </w:rPr>
        <w:t xml:space="preserve"> </w:t>
      </w: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before="120" w:after="120"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Przetwarzającym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before="120" w:after="120" w:line="268" w:lineRule="auto"/>
              <w:jc w:val="center"/>
              <w:rPr>
                <w:rFonts w:ascii="Calibri" w:hAnsi="Calibri" w:cs="Calibri"/>
                <w:bCs/>
                <w:color w:val="auto"/>
                <w:sz w:val="22"/>
                <w:szCs w:val="22"/>
              </w:rPr>
            </w:pPr>
          </w:p>
        </w:tc>
      </w:tr>
    </w:tbl>
    <w:p w:rsidR="000E3EFA" w:rsidRDefault="000E3EFA" w:rsidP="000E3EFA">
      <w:pPr>
        <w:pStyle w:val="Tekstpodstawowy"/>
        <w:ind w:left="178"/>
        <w:jc w:val="left"/>
        <w:rPr>
          <w:rFonts w:asciiTheme="minorHAnsi" w:hAnsiTheme="minorHAnsi" w:cstheme="minorHAnsi"/>
          <w:sz w:val="22"/>
          <w:szCs w:val="22"/>
        </w:rPr>
      </w:pPr>
    </w:p>
    <w:p w:rsidR="000E3EFA" w:rsidRPr="006C4FB1" w:rsidRDefault="000E3EFA" w:rsidP="000E3EFA">
      <w:pPr>
        <w:pStyle w:val="Tekstpodstawowy"/>
        <w:ind w:left="178"/>
        <w:jc w:val="left"/>
        <w:rPr>
          <w:rFonts w:asciiTheme="minorHAnsi" w:hAnsiTheme="minorHAnsi" w:cstheme="minorHAnsi"/>
          <w:sz w:val="22"/>
          <w:szCs w:val="22"/>
        </w:rPr>
      </w:pPr>
      <w:r w:rsidRPr="006C4FB1">
        <w:rPr>
          <w:rFonts w:asciiTheme="minorHAnsi" w:hAnsiTheme="minorHAnsi" w:cstheme="minorHAnsi"/>
          <w:sz w:val="22"/>
          <w:szCs w:val="22"/>
        </w:rPr>
        <w:t>zwanymi</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dalej</w:t>
      </w:r>
      <w:r w:rsidRPr="006C4FB1">
        <w:rPr>
          <w:rFonts w:asciiTheme="minorHAnsi" w:hAnsiTheme="minorHAnsi" w:cstheme="minorHAnsi"/>
          <w:spacing w:val="-8"/>
          <w:sz w:val="22"/>
          <w:szCs w:val="22"/>
        </w:rPr>
        <w:t xml:space="preserve"> </w:t>
      </w:r>
      <w:r w:rsidRPr="006C4FB1">
        <w:rPr>
          <w:rFonts w:asciiTheme="minorHAnsi" w:hAnsiTheme="minorHAnsi" w:cstheme="minorHAnsi"/>
          <w:b/>
          <w:sz w:val="22"/>
          <w:szCs w:val="22"/>
        </w:rPr>
        <w:t>Stronami</w:t>
      </w:r>
      <w:r w:rsidRPr="006C4FB1">
        <w:rPr>
          <w:rFonts w:asciiTheme="minorHAnsi" w:hAnsiTheme="minorHAnsi" w:cstheme="minorHAnsi"/>
          <w:sz w:val="22"/>
          <w:szCs w:val="22"/>
        </w:rPr>
        <w:t>,</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o</w:t>
      </w:r>
      <w:r w:rsidRPr="006C4FB1">
        <w:rPr>
          <w:rFonts w:asciiTheme="minorHAnsi" w:hAnsiTheme="minorHAnsi" w:cstheme="minorHAnsi"/>
          <w:spacing w:val="-7"/>
          <w:sz w:val="22"/>
          <w:szCs w:val="22"/>
        </w:rPr>
        <w:t xml:space="preserve"> </w:t>
      </w:r>
      <w:r w:rsidRPr="006C4FB1">
        <w:rPr>
          <w:rFonts w:asciiTheme="minorHAnsi" w:hAnsiTheme="minorHAnsi" w:cstheme="minorHAnsi"/>
          <w:sz w:val="22"/>
          <w:szCs w:val="22"/>
        </w:rPr>
        <w:t>następującej</w:t>
      </w:r>
      <w:r w:rsidRPr="006C4FB1">
        <w:rPr>
          <w:rFonts w:asciiTheme="minorHAnsi" w:hAnsiTheme="minorHAnsi" w:cstheme="minorHAnsi"/>
          <w:spacing w:val="-9"/>
          <w:sz w:val="22"/>
          <w:szCs w:val="22"/>
        </w:rPr>
        <w:t xml:space="preserve"> </w:t>
      </w:r>
      <w:r w:rsidRPr="006C4FB1">
        <w:rPr>
          <w:rFonts w:asciiTheme="minorHAnsi" w:hAnsiTheme="minorHAnsi" w:cstheme="minorHAnsi"/>
          <w:spacing w:val="-2"/>
          <w:sz w:val="22"/>
          <w:szCs w:val="22"/>
        </w:rPr>
        <w:t>treści:</w:t>
      </w:r>
    </w:p>
    <w:p w:rsidR="000E3EFA" w:rsidRPr="006C4FB1" w:rsidRDefault="000E3EFA" w:rsidP="000E3EFA">
      <w:pPr>
        <w:pStyle w:val="Tekstpodstawowy"/>
        <w:spacing w:before="76"/>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color w:val="000009"/>
          <w:spacing w:val="-12"/>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1</w:t>
      </w:r>
    </w:p>
    <w:p w:rsidR="000E3EFA" w:rsidRPr="006C4FB1" w:rsidRDefault="000E3EFA" w:rsidP="000E3EFA">
      <w:pPr>
        <w:pStyle w:val="Nagwek11"/>
        <w:spacing w:before="1"/>
        <w:rPr>
          <w:rFonts w:asciiTheme="minorHAnsi" w:hAnsiTheme="minorHAnsi" w:cstheme="minorHAnsi"/>
          <w:color w:val="000009"/>
          <w:spacing w:val="-12"/>
          <w:sz w:val="22"/>
          <w:szCs w:val="22"/>
        </w:rPr>
      </w:pPr>
    </w:p>
    <w:p w:rsidR="000E3EFA" w:rsidRPr="000D4965" w:rsidRDefault="000E3EFA" w:rsidP="000E3EFA">
      <w:pPr>
        <w:jc w:val="both"/>
        <w:rPr>
          <w:rFonts w:asciiTheme="minorHAnsi" w:eastAsiaTheme="minorHAnsi" w:hAnsiTheme="minorHAnsi" w:cstheme="minorHAnsi"/>
        </w:rPr>
      </w:pPr>
      <w:r w:rsidRPr="006C4FB1">
        <w:rPr>
          <w:rFonts w:asciiTheme="minorHAnsi" w:eastAsiaTheme="minorHAnsi" w:hAnsiTheme="minorHAnsi" w:cstheme="minorHAnsi"/>
        </w:rPr>
        <w:t>W wyniku rozstrzygni</w:t>
      </w:r>
      <w:r>
        <w:rPr>
          <w:rFonts w:asciiTheme="minorHAnsi" w:eastAsiaTheme="minorHAnsi" w:hAnsiTheme="minorHAnsi" w:cstheme="minorHAnsi"/>
        </w:rPr>
        <w:t xml:space="preserve">ęcia procedury </w:t>
      </w:r>
      <w:r w:rsidRPr="006C4FB1">
        <w:rPr>
          <w:rFonts w:asciiTheme="minorHAnsi" w:eastAsiaTheme="minorHAnsi" w:hAnsiTheme="minorHAnsi" w:cstheme="minorHAnsi"/>
        </w:rPr>
        <w:t>w trybie</w:t>
      </w:r>
      <w:r>
        <w:rPr>
          <w:rFonts w:asciiTheme="minorHAnsi" w:eastAsiaTheme="minorHAnsi" w:hAnsiTheme="minorHAnsi" w:cstheme="minorHAnsi"/>
        </w:rPr>
        <w:t xml:space="preserve"> podstawowym</w:t>
      </w:r>
      <w:r w:rsidRPr="006C4FB1">
        <w:rPr>
          <w:rFonts w:asciiTheme="minorHAnsi" w:eastAsiaTheme="minorHAnsi" w:hAnsiTheme="minorHAnsi" w:cstheme="minorHAnsi"/>
        </w:rPr>
        <w:t xml:space="preserve"> </w:t>
      </w:r>
      <w:r>
        <w:rPr>
          <w:rFonts w:asciiTheme="minorHAnsi" w:eastAsiaTheme="minorHAnsi" w:hAnsiTheme="minorHAnsi" w:cstheme="minorHAnsi"/>
        </w:rPr>
        <w:t>przetargu nieograniczonego DZP.2344.10.2024</w:t>
      </w:r>
      <w:r w:rsidRPr="006C4FB1">
        <w:rPr>
          <w:rFonts w:asciiTheme="minorHAnsi" w:eastAsiaTheme="minorHAnsi" w:hAnsiTheme="minorHAnsi" w:cstheme="minorHAnsi"/>
        </w:rPr>
        <w:t>,</w:t>
      </w:r>
      <w:r>
        <w:rPr>
          <w:rFonts w:asciiTheme="minorHAnsi" w:eastAsiaTheme="minorHAnsi" w:hAnsiTheme="minorHAnsi" w:cstheme="minorHAnsi"/>
        </w:rPr>
        <w:t xml:space="preserve"> </w:t>
      </w:r>
      <w:r w:rsidRPr="006C4FB1">
        <w:rPr>
          <w:rFonts w:asciiTheme="minorHAnsi" w:eastAsiaTheme="minorHAnsi" w:hAnsiTheme="minorHAnsi" w:cstheme="minorHAnsi"/>
        </w:rPr>
        <w:t xml:space="preserve">przeprowadzonego w oparciu o przepisy ustawy z dnia 11 września 2019 </w:t>
      </w:r>
      <w:r>
        <w:rPr>
          <w:rFonts w:asciiTheme="minorHAnsi" w:eastAsiaTheme="minorHAnsi" w:hAnsiTheme="minorHAnsi" w:cstheme="minorHAnsi"/>
        </w:rPr>
        <w:t>r. - Prawo zamówień publicznych</w:t>
      </w:r>
      <w:r w:rsidRPr="006C4FB1">
        <w:rPr>
          <w:rFonts w:asciiTheme="minorHAnsi" w:eastAsiaTheme="minorHAnsi" w:hAnsiTheme="minorHAnsi" w:cstheme="minorHAnsi"/>
        </w:rPr>
        <w:t xml:space="preserve">, zwanej dalej „Ustawą” </w:t>
      </w:r>
      <w:r w:rsidRPr="006C4FB1">
        <w:rPr>
          <w:rFonts w:asciiTheme="minorHAnsi" w:hAnsiTheme="minorHAnsi" w:cstheme="minorHAnsi"/>
          <w:color w:val="000009"/>
        </w:rPr>
        <w:t>Przedmiotem niniejszej umowy, zwanej dalej Umową, jest świadczenie przez Wykonawcę na rzecz Zamawiającego usług, polegających na wykonywaniu okresowych przeglądów technicznych, konserwacji oraz napraw aparatury i sprzętu medycznego, będących na wyposażeniu</w:t>
      </w:r>
      <w:r w:rsidRPr="006C4FB1">
        <w:rPr>
          <w:rFonts w:asciiTheme="minorHAnsi" w:hAnsiTheme="minorHAnsi" w:cstheme="minorHAnsi"/>
          <w:color w:val="000009"/>
          <w:spacing w:val="80"/>
        </w:rPr>
        <w:t xml:space="preserve"> </w:t>
      </w:r>
      <w:r w:rsidRPr="006C4FB1">
        <w:rPr>
          <w:rFonts w:asciiTheme="minorHAnsi" w:hAnsiTheme="minorHAnsi" w:cstheme="minorHAnsi"/>
          <w:color w:val="000009"/>
        </w:rPr>
        <w:t>Zamawiającego, zwanych dalej</w:t>
      </w:r>
      <w:r w:rsidRPr="006C4FB1">
        <w:rPr>
          <w:rFonts w:asciiTheme="minorHAnsi" w:hAnsiTheme="minorHAnsi" w:cstheme="minorHAnsi"/>
          <w:color w:val="000009"/>
          <w:spacing w:val="-1"/>
        </w:rPr>
        <w:t xml:space="preserve"> </w:t>
      </w:r>
      <w:r w:rsidRPr="006C4FB1">
        <w:rPr>
          <w:rFonts w:asciiTheme="minorHAnsi" w:hAnsiTheme="minorHAnsi" w:cstheme="minorHAnsi"/>
          <w:color w:val="000009"/>
        </w:rPr>
        <w:t>Urządzeniami,</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szczegółowo</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lastRenderedPageBreak/>
        <w:t>określonych w</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Załączniku</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nr</w:t>
      </w:r>
      <w:r w:rsidRPr="006C4FB1">
        <w:rPr>
          <w:rFonts w:asciiTheme="minorHAnsi" w:hAnsiTheme="minorHAnsi" w:cstheme="minorHAnsi"/>
          <w:color w:val="000009"/>
          <w:spacing w:val="-1"/>
        </w:rPr>
        <w:t xml:space="preserve"> </w:t>
      </w:r>
      <w:r w:rsidRPr="006C4FB1">
        <w:rPr>
          <w:rFonts w:asciiTheme="minorHAnsi" w:hAnsiTheme="minorHAnsi" w:cstheme="minorHAnsi"/>
          <w:color w:val="000009"/>
        </w:rPr>
        <w:t>1 do</w:t>
      </w:r>
      <w:r w:rsidRPr="006C4FB1">
        <w:rPr>
          <w:rFonts w:asciiTheme="minorHAnsi" w:hAnsiTheme="minorHAnsi" w:cstheme="minorHAnsi"/>
          <w:color w:val="000009"/>
          <w:spacing w:val="-3"/>
        </w:rPr>
        <w:t xml:space="preserve"> </w:t>
      </w:r>
      <w:r w:rsidRPr="006C4FB1">
        <w:rPr>
          <w:rFonts w:asciiTheme="minorHAnsi" w:hAnsiTheme="minorHAnsi" w:cstheme="minorHAnsi"/>
          <w:color w:val="000009"/>
        </w:rPr>
        <w:t xml:space="preserve">Umowy – </w:t>
      </w:r>
      <w:r>
        <w:rPr>
          <w:rFonts w:asciiTheme="minorHAnsi" w:hAnsiTheme="minorHAnsi" w:cstheme="minorHAnsi"/>
          <w:b/>
          <w:color w:val="000009"/>
        </w:rPr>
        <w:t>formularz asortymentowo – cenowy,</w:t>
      </w:r>
      <w:r>
        <w:rPr>
          <w:rFonts w:asciiTheme="minorHAnsi" w:hAnsiTheme="minorHAnsi" w:cstheme="minorHAnsi"/>
          <w:b/>
          <w:color w:val="000009"/>
          <w:spacing w:val="80"/>
        </w:rPr>
        <w:t xml:space="preserve"> </w:t>
      </w:r>
      <w:r w:rsidRPr="006C4FB1">
        <w:rPr>
          <w:rFonts w:asciiTheme="minorHAnsi" w:hAnsiTheme="minorHAnsi" w:cstheme="minorHAnsi"/>
          <w:color w:val="000009"/>
        </w:rPr>
        <w:t>zwanym dalej Załącznikiem nr 1.</w:t>
      </w:r>
    </w:p>
    <w:p w:rsidR="000E3EFA" w:rsidRPr="006C4FB1" w:rsidRDefault="000E3EFA" w:rsidP="000E3EFA">
      <w:pPr>
        <w:pStyle w:val="Tekstpodstawowy"/>
        <w:spacing w:before="44"/>
        <w:jc w:val="left"/>
        <w:rPr>
          <w:rFonts w:asciiTheme="minorHAnsi" w:hAnsiTheme="minorHAnsi" w:cstheme="minorHAnsi"/>
          <w:sz w:val="22"/>
          <w:szCs w:val="22"/>
        </w:rPr>
      </w:pP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2</w:t>
      </w:r>
    </w:p>
    <w:p w:rsidR="000E3EFA" w:rsidRPr="006C4FB1" w:rsidRDefault="000E3EFA" w:rsidP="00AA6157">
      <w:pPr>
        <w:pStyle w:val="Akapitzlist"/>
        <w:widowControl w:val="0"/>
        <w:numPr>
          <w:ilvl w:val="0"/>
          <w:numId w:val="40"/>
        </w:numPr>
        <w:tabs>
          <w:tab w:val="left" w:pos="534"/>
          <w:tab w:val="left" w:pos="536"/>
        </w:tabs>
        <w:suppressAutoHyphens/>
        <w:spacing w:before="157"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oświadcza,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że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posiada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wymagane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uprawnienia,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kwalifikacje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doświadczenie, 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także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dysponuje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sprzętem</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wykwalifikowanym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personelem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niezbędnym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wszelkich świadczeń określonych w Umowie, zgodnie z jej celem i zobowiązuje się do utrzymania takiego stanu rzeczy przez cały okres obowiązywania Umowy.</w:t>
      </w:r>
    </w:p>
    <w:p w:rsidR="000E3EFA" w:rsidRPr="006C4FB1" w:rsidRDefault="000E3EFA" w:rsidP="00AA6157">
      <w:pPr>
        <w:pStyle w:val="Akapitzlist"/>
        <w:widowControl w:val="0"/>
        <w:numPr>
          <w:ilvl w:val="0"/>
          <w:numId w:val="40"/>
        </w:numPr>
        <w:tabs>
          <w:tab w:val="left" w:pos="534"/>
        </w:tabs>
        <w:suppressAutoHyphens/>
        <w:spacing w:before="120"/>
        <w:ind w:left="534" w:hanging="35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zobowiązuje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wykonywania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Przedmiotu</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pacing w:val="-2"/>
          <w:sz w:val="22"/>
          <w:szCs w:val="22"/>
        </w:rPr>
        <w:t>Umowy:</w:t>
      </w:r>
    </w:p>
    <w:p w:rsidR="000E3EFA" w:rsidRPr="006C4FB1" w:rsidRDefault="000E3EFA" w:rsidP="00AA6157">
      <w:pPr>
        <w:pStyle w:val="Akapitzlist"/>
        <w:widowControl w:val="0"/>
        <w:numPr>
          <w:ilvl w:val="1"/>
          <w:numId w:val="40"/>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aktualnym</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stanem</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wiedzy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technicznej;</w:t>
      </w:r>
    </w:p>
    <w:p w:rsidR="000E3EFA" w:rsidRPr="006C4FB1" w:rsidRDefault="000E3EFA" w:rsidP="00AA6157">
      <w:pPr>
        <w:pStyle w:val="Akapitzlist"/>
        <w:widowControl w:val="0"/>
        <w:numPr>
          <w:ilvl w:val="1"/>
          <w:numId w:val="40"/>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należytą</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starannością</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profesjonalisty;</w:t>
      </w:r>
    </w:p>
    <w:p w:rsidR="000E3EFA" w:rsidRPr="006C4FB1" w:rsidRDefault="000E3EFA" w:rsidP="00AA6157">
      <w:pPr>
        <w:pStyle w:val="Akapitzlist"/>
        <w:widowControl w:val="0"/>
        <w:numPr>
          <w:ilvl w:val="1"/>
          <w:numId w:val="40"/>
        </w:numPr>
        <w:tabs>
          <w:tab w:val="left" w:pos="1170"/>
          <w:tab w:val="left" w:pos="1172"/>
        </w:tabs>
        <w:suppressAutoHyphens/>
        <w:spacing w:before="154"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sposób niezakłócający pracy Zamawiającego, a w przypadku, gdy zakłóceń nie da się uniknąć,</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Wykonawca zobowiązuje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podjęcia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skutecznych</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działań</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celem</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minimalizacji wywołanych zakłóceń;</w:t>
      </w:r>
    </w:p>
    <w:p w:rsidR="000E3EFA" w:rsidRPr="006C4FB1" w:rsidRDefault="000E3EFA" w:rsidP="00AA6157">
      <w:pPr>
        <w:pStyle w:val="Akapitzlist"/>
        <w:widowControl w:val="0"/>
        <w:numPr>
          <w:ilvl w:val="1"/>
          <w:numId w:val="40"/>
        </w:numPr>
        <w:tabs>
          <w:tab w:val="left" w:pos="1170"/>
        </w:tabs>
        <w:suppressAutoHyphens/>
        <w:spacing w:before="122"/>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obowiązującymi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przepisami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prawa,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zakresu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BHP</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ppoż.;</w:t>
      </w:r>
    </w:p>
    <w:p w:rsidR="000E3EFA" w:rsidRPr="006C4FB1" w:rsidRDefault="000E3EFA" w:rsidP="00AA6157">
      <w:pPr>
        <w:pStyle w:val="Akapitzlist"/>
        <w:widowControl w:val="0"/>
        <w:numPr>
          <w:ilvl w:val="1"/>
          <w:numId w:val="40"/>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właściwościami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Urządzeń;</w:t>
      </w:r>
    </w:p>
    <w:p w:rsidR="000E3EFA" w:rsidRPr="0067127B" w:rsidRDefault="000E3EFA" w:rsidP="00AA6157">
      <w:pPr>
        <w:pStyle w:val="Akapitzlist"/>
        <w:widowControl w:val="0"/>
        <w:numPr>
          <w:ilvl w:val="1"/>
          <w:numId w:val="40"/>
        </w:numPr>
        <w:tabs>
          <w:tab w:val="left" w:pos="1170"/>
          <w:tab w:val="left" w:pos="1172"/>
        </w:tabs>
        <w:suppressAutoHyphens/>
        <w:spacing w:before="154"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 wykorzystaniem materiałów eksploatacyjnych (części zamiennych i innych materiałów wykorzystywanych do konserwacji i naprawy) nowych, oryginalnych i odpowiedniej jakości; w przypadku, gdy uzyskanie nowych i oryginalnych materiałów eksploatacyjnych byłoby niemożliwe albo w sposób istotny podwyższało koszty wymiany (naprawy) Wykonawca może,</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uprzednim</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poinformowaniu</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wskazanych</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powyżej okolicznościach i uzyskaniu jego pisemnej zgody, wykorzystać materiały eksploatacyjne używane lub nieoryginalne.</w:t>
      </w:r>
    </w:p>
    <w:p w:rsidR="000E3EFA" w:rsidRPr="0067127B" w:rsidRDefault="000E3EFA" w:rsidP="00AA6157">
      <w:pPr>
        <w:pStyle w:val="Akapitzlist"/>
        <w:widowControl w:val="0"/>
        <w:numPr>
          <w:ilvl w:val="0"/>
          <w:numId w:val="40"/>
        </w:numPr>
        <w:tabs>
          <w:tab w:val="left" w:pos="1170"/>
          <w:tab w:val="left" w:pos="1172"/>
        </w:tabs>
        <w:suppressAutoHyphens/>
        <w:spacing w:before="154"/>
        <w:ind w:right="120"/>
        <w:jc w:val="both"/>
        <w:rPr>
          <w:rFonts w:asciiTheme="minorHAnsi" w:hAnsiTheme="minorHAnsi" w:cstheme="minorHAnsi"/>
        </w:rPr>
      </w:pPr>
      <w:r w:rsidRPr="0067127B">
        <w:rPr>
          <w:rFonts w:asciiTheme="minorHAnsi" w:hAnsiTheme="minorHAnsi" w:cstheme="minorHAnsi"/>
          <w:color w:val="000009"/>
        </w:rPr>
        <w:t>Wykonawca</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zobowiązuje</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się</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do</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wykonywania</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usług</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stanowiących</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Przedmiot</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Umowy</w:t>
      </w:r>
      <w:r w:rsidRPr="0067127B">
        <w:rPr>
          <w:rFonts w:asciiTheme="minorHAnsi" w:hAnsiTheme="minorHAnsi" w:cstheme="minorHAnsi"/>
          <w:color w:val="000009"/>
          <w:spacing w:val="40"/>
        </w:rPr>
        <w:t xml:space="preserve"> </w:t>
      </w:r>
      <w:r w:rsidRPr="0067127B">
        <w:rPr>
          <w:rFonts w:asciiTheme="minorHAnsi" w:hAnsiTheme="minorHAnsi" w:cstheme="minorHAnsi"/>
          <w:color w:val="000009"/>
        </w:rPr>
        <w:t>zgodnie z</w:t>
      </w:r>
      <w:r w:rsidRPr="0067127B">
        <w:rPr>
          <w:rFonts w:asciiTheme="minorHAnsi" w:hAnsiTheme="minorHAnsi" w:cstheme="minorHAnsi"/>
          <w:color w:val="000009"/>
          <w:spacing w:val="-2"/>
        </w:rPr>
        <w:t xml:space="preserve"> </w:t>
      </w:r>
      <w:r w:rsidRPr="0067127B">
        <w:rPr>
          <w:rFonts w:asciiTheme="minorHAnsi" w:hAnsiTheme="minorHAnsi" w:cstheme="minorHAnsi"/>
          <w:color w:val="000009"/>
        </w:rPr>
        <w:t>zaleceniami</w:t>
      </w:r>
      <w:r w:rsidRPr="0067127B">
        <w:rPr>
          <w:rFonts w:asciiTheme="minorHAnsi" w:hAnsiTheme="minorHAnsi" w:cstheme="minorHAnsi"/>
          <w:color w:val="000009"/>
          <w:spacing w:val="17"/>
        </w:rPr>
        <w:t xml:space="preserve"> </w:t>
      </w:r>
      <w:r w:rsidRPr="0067127B">
        <w:rPr>
          <w:rFonts w:asciiTheme="minorHAnsi" w:hAnsiTheme="minorHAnsi" w:cstheme="minorHAnsi"/>
          <w:color w:val="000009"/>
        </w:rPr>
        <w:t>producentów</w:t>
      </w:r>
      <w:r w:rsidRPr="0067127B">
        <w:rPr>
          <w:rFonts w:asciiTheme="minorHAnsi" w:hAnsiTheme="minorHAnsi" w:cstheme="minorHAnsi"/>
          <w:color w:val="000009"/>
          <w:spacing w:val="18"/>
        </w:rPr>
        <w:t xml:space="preserve"> </w:t>
      </w:r>
      <w:r w:rsidRPr="0067127B">
        <w:rPr>
          <w:rFonts w:asciiTheme="minorHAnsi" w:hAnsiTheme="minorHAnsi" w:cstheme="minorHAnsi"/>
          <w:color w:val="000009"/>
        </w:rPr>
        <w:t>Urządzeń,</w:t>
      </w:r>
      <w:r w:rsidRPr="0067127B">
        <w:rPr>
          <w:rFonts w:asciiTheme="minorHAnsi" w:hAnsiTheme="minorHAnsi" w:cstheme="minorHAnsi"/>
          <w:color w:val="000009"/>
          <w:spacing w:val="20"/>
        </w:rPr>
        <w:t xml:space="preserve"> </w:t>
      </w:r>
      <w:r w:rsidRPr="0067127B">
        <w:rPr>
          <w:rFonts w:asciiTheme="minorHAnsi" w:hAnsiTheme="minorHAnsi" w:cstheme="minorHAnsi"/>
          <w:color w:val="000009"/>
        </w:rPr>
        <w:t>w</w:t>
      </w:r>
      <w:r w:rsidRPr="0067127B">
        <w:rPr>
          <w:rFonts w:asciiTheme="minorHAnsi" w:hAnsiTheme="minorHAnsi" w:cstheme="minorHAnsi"/>
          <w:color w:val="000009"/>
          <w:spacing w:val="18"/>
        </w:rPr>
        <w:t xml:space="preserve"> </w:t>
      </w:r>
      <w:r w:rsidRPr="0067127B">
        <w:rPr>
          <w:rFonts w:asciiTheme="minorHAnsi" w:hAnsiTheme="minorHAnsi" w:cstheme="minorHAnsi"/>
          <w:color w:val="000009"/>
        </w:rPr>
        <w:t>celu</w:t>
      </w:r>
      <w:r w:rsidRPr="0067127B">
        <w:rPr>
          <w:rFonts w:asciiTheme="minorHAnsi" w:hAnsiTheme="minorHAnsi" w:cstheme="minorHAnsi"/>
          <w:color w:val="000009"/>
          <w:spacing w:val="17"/>
        </w:rPr>
        <w:t xml:space="preserve"> </w:t>
      </w:r>
      <w:r w:rsidRPr="0067127B">
        <w:rPr>
          <w:rFonts w:asciiTheme="minorHAnsi" w:hAnsiTheme="minorHAnsi" w:cstheme="minorHAnsi"/>
          <w:color w:val="000009"/>
        </w:rPr>
        <w:t>podtrzymania</w:t>
      </w:r>
      <w:r w:rsidRPr="0067127B">
        <w:rPr>
          <w:rFonts w:asciiTheme="minorHAnsi" w:hAnsiTheme="minorHAnsi" w:cstheme="minorHAnsi"/>
          <w:color w:val="000009"/>
          <w:spacing w:val="17"/>
        </w:rPr>
        <w:t xml:space="preserve"> </w:t>
      </w:r>
      <w:r w:rsidRPr="0067127B">
        <w:rPr>
          <w:rFonts w:asciiTheme="minorHAnsi" w:hAnsiTheme="minorHAnsi" w:cstheme="minorHAnsi"/>
          <w:color w:val="000009"/>
        </w:rPr>
        <w:t>ich</w:t>
      </w:r>
      <w:r w:rsidRPr="0067127B">
        <w:rPr>
          <w:rFonts w:asciiTheme="minorHAnsi" w:hAnsiTheme="minorHAnsi" w:cstheme="minorHAnsi"/>
          <w:color w:val="000009"/>
          <w:spacing w:val="17"/>
        </w:rPr>
        <w:t xml:space="preserve"> </w:t>
      </w:r>
      <w:r w:rsidRPr="0067127B">
        <w:rPr>
          <w:rFonts w:asciiTheme="minorHAnsi" w:hAnsiTheme="minorHAnsi" w:cstheme="minorHAnsi"/>
          <w:color w:val="000009"/>
        </w:rPr>
        <w:t>stałej</w:t>
      </w:r>
      <w:r w:rsidRPr="0067127B">
        <w:rPr>
          <w:rFonts w:asciiTheme="minorHAnsi" w:hAnsiTheme="minorHAnsi" w:cstheme="minorHAnsi"/>
          <w:color w:val="000009"/>
          <w:spacing w:val="18"/>
        </w:rPr>
        <w:t xml:space="preserve"> </w:t>
      </w:r>
      <w:r w:rsidRPr="0067127B">
        <w:rPr>
          <w:rFonts w:asciiTheme="minorHAnsi" w:hAnsiTheme="minorHAnsi" w:cstheme="minorHAnsi"/>
          <w:color w:val="000009"/>
        </w:rPr>
        <w:t>gotowości</w:t>
      </w:r>
      <w:r w:rsidRPr="0067127B">
        <w:rPr>
          <w:rFonts w:asciiTheme="minorHAnsi" w:hAnsiTheme="minorHAnsi" w:cstheme="minorHAnsi"/>
          <w:color w:val="000009"/>
          <w:spacing w:val="19"/>
        </w:rPr>
        <w:t xml:space="preserve"> </w:t>
      </w:r>
      <w:r w:rsidRPr="0067127B">
        <w:rPr>
          <w:rFonts w:asciiTheme="minorHAnsi" w:hAnsiTheme="minorHAnsi" w:cstheme="minorHAnsi"/>
          <w:color w:val="000009"/>
        </w:rPr>
        <w:t>eksploatacyjnej, z</w:t>
      </w:r>
      <w:r w:rsidRPr="0067127B">
        <w:rPr>
          <w:rFonts w:asciiTheme="minorHAnsi" w:hAnsiTheme="minorHAnsi" w:cstheme="minorHAnsi"/>
          <w:color w:val="000009"/>
          <w:spacing w:val="-3"/>
        </w:rPr>
        <w:t xml:space="preserve"> </w:t>
      </w:r>
      <w:r w:rsidRPr="0067127B">
        <w:rPr>
          <w:rFonts w:asciiTheme="minorHAnsi" w:hAnsiTheme="minorHAnsi" w:cstheme="minorHAnsi"/>
          <w:color w:val="000009"/>
        </w:rPr>
        <w:t>uwzględnieniem wymogów określonych w ustawie z dnia 7 kwietnia 2022 r. o wyrobach medycznych, w tym do:</w:t>
      </w:r>
    </w:p>
    <w:p w:rsidR="000E3EFA" w:rsidRPr="006C4FB1" w:rsidRDefault="000E3EFA" w:rsidP="00AA6157">
      <w:pPr>
        <w:pStyle w:val="Akapitzlist"/>
        <w:widowControl w:val="0"/>
        <w:numPr>
          <w:ilvl w:val="1"/>
          <w:numId w:val="40"/>
        </w:numPr>
        <w:tabs>
          <w:tab w:val="left" w:pos="1171"/>
        </w:tabs>
        <w:suppressAutoHyphens/>
        <w:spacing w:before="120"/>
        <w:ind w:left="1171" w:hanging="311"/>
        <w:contextualSpacing w:val="0"/>
        <w:jc w:val="both"/>
        <w:rPr>
          <w:rFonts w:asciiTheme="minorHAnsi" w:hAnsiTheme="minorHAnsi" w:cstheme="minorHAnsi"/>
          <w:sz w:val="22"/>
          <w:szCs w:val="22"/>
        </w:rPr>
      </w:pPr>
      <w:r w:rsidRPr="006C4FB1">
        <w:rPr>
          <w:rFonts w:asciiTheme="minorHAnsi" w:hAnsiTheme="minorHAnsi" w:cstheme="minorHAnsi"/>
          <w:color w:val="000009"/>
          <w:spacing w:val="-2"/>
          <w:sz w:val="22"/>
          <w:szCs w:val="22"/>
        </w:rPr>
        <w:t>utrzymania</w:t>
      </w:r>
      <w:r w:rsidRPr="006C4FB1">
        <w:rPr>
          <w:rFonts w:asciiTheme="minorHAnsi" w:hAnsiTheme="minorHAnsi" w:cstheme="minorHAnsi"/>
          <w:color w:val="000009"/>
          <w:spacing w:val="14"/>
          <w:sz w:val="22"/>
          <w:szCs w:val="22"/>
        </w:rPr>
        <w:t xml:space="preserve"> </w:t>
      </w:r>
      <w:r w:rsidRPr="006C4FB1">
        <w:rPr>
          <w:rFonts w:asciiTheme="minorHAnsi" w:hAnsiTheme="minorHAnsi" w:cstheme="minorHAnsi"/>
          <w:color w:val="000009"/>
          <w:spacing w:val="-2"/>
          <w:sz w:val="22"/>
          <w:szCs w:val="22"/>
        </w:rPr>
        <w:t>sprawności</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pacing w:val="-2"/>
          <w:sz w:val="22"/>
          <w:szCs w:val="22"/>
        </w:rPr>
        <w:t>techniczno-eksploatacyjnej;</w:t>
      </w:r>
    </w:p>
    <w:p w:rsidR="000E3EFA" w:rsidRPr="006C4FB1" w:rsidRDefault="000E3EFA" w:rsidP="00AA6157">
      <w:pPr>
        <w:pStyle w:val="Akapitzlist"/>
        <w:widowControl w:val="0"/>
        <w:numPr>
          <w:ilvl w:val="1"/>
          <w:numId w:val="40"/>
        </w:numPr>
        <w:tabs>
          <w:tab w:val="left" w:pos="1172"/>
        </w:tabs>
        <w:suppressAutoHyphens/>
        <w:spacing w:before="154" w:line="276" w:lineRule="auto"/>
        <w:ind w:right="125" w:hanging="31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konserwacji i zachowania gotowości eksploatacyjnej również w oparciu o zalecenia </w:t>
      </w:r>
      <w:r w:rsidRPr="006C4FB1">
        <w:rPr>
          <w:rFonts w:asciiTheme="minorHAnsi" w:hAnsiTheme="minorHAnsi" w:cstheme="minorHAnsi"/>
          <w:color w:val="000009"/>
          <w:spacing w:val="-2"/>
          <w:sz w:val="22"/>
          <w:szCs w:val="22"/>
        </w:rPr>
        <w:t>Zamawiającego;</w:t>
      </w:r>
    </w:p>
    <w:p w:rsidR="000E3EFA" w:rsidRPr="006C4FB1" w:rsidRDefault="000E3EFA" w:rsidP="00AA6157">
      <w:pPr>
        <w:pStyle w:val="Akapitzlist"/>
        <w:widowControl w:val="0"/>
        <w:numPr>
          <w:ilvl w:val="1"/>
          <w:numId w:val="40"/>
        </w:numPr>
        <w:tabs>
          <w:tab w:val="left" w:pos="1172"/>
        </w:tabs>
        <w:suppressAutoHyphens/>
        <w:spacing w:before="122" w:line="276" w:lineRule="auto"/>
        <w:ind w:right="113" w:hanging="31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przeprowadzenia okresowych przeglądów i kontroli stanu technicznego, w szczególności sprawdzeniu prawidłowości działania, sprawdzeniu połączeń i oczyszczeniu elementów instalacji (elektrycznych, pneumatycznych i hydraulicznych) Urządzeń, kalibracji (regulacji) wymaganych przez producenta parametrów, legalizacji (jeśli dotyczy określonego Urządzenia), aktualizacji oprogramowania (jeśli dotyczy określonego Urządzenia), wykonaniu testów funkcjonalno – użytkowych i testów bezpieczeństwa i przedstawieniu właściwych w tym zakresie protokołów, </w:t>
      </w:r>
      <w:proofErr w:type="spellStart"/>
      <w:r w:rsidRPr="006C4FB1">
        <w:rPr>
          <w:rFonts w:asciiTheme="minorHAnsi" w:hAnsiTheme="minorHAnsi" w:cstheme="minorHAnsi"/>
          <w:color w:val="000009"/>
          <w:sz w:val="22"/>
          <w:szCs w:val="22"/>
        </w:rPr>
        <w:t>wzorcowań</w:t>
      </w:r>
      <w:proofErr w:type="spellEnd"/>
      <w:r w:rsidRPr="006C4FB1">
        <w:rPr>
          <w:rFonts w:asciiTheme="minorHAnsi" w:hAnsiTheme="minorHAnsi" w:cstheme="minorHAnsi"/>
          <w:color w:val="000009"/>
          <w:sz w:val="22"/>
          <w:szCs w:val="22"/>
        </w:rPr>
        <w:t>, sprawdzeń i kontroli bezpieczeństwa Urządzeń, wynikających z instrukcji zapewniających sprawną i bezpieczną ich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pacing w:val="-2"/>
          <w:sz w:val="22"/>
          <w:szCs w:val="22"/>
        </w:rPr>
        <w:t>eksploatację;</w:t>
      </w:r>
    </w:p>
    <w:p w:rsidR="000E3EFA" w:rsidRPr="006C4FB1" w:rsidRDefault="000E3EFA" w:rsidP="00AA6157">
      <w:pPr>
        <w:pStyle w:val="Akapitzlist"/>
        <w:widowControl w:val="0"/>
        <w:numPr>
          <w:ilvl w:val="1"/>
          <w:numId w:val="40"/>
        </w:numPr>
        <w:tabs>
          <w:tab w:val="left" w:pos="1170"/>
          <w:tab w:val="left" w:pos="1172"/>
        </w:tabs>
        <w:suppressAutoHyphens/>
        <w:spacing w:before="119" w:line="276" w:lineRule="auto"/>
        <w:ind w:right="114"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prowadzenia paszportów technicznych Urządzeń, formularzy wykonanych czynności lub innej dokumentacji Urządzeń, jak też kart naprawy lub wystawiania raportów </w:t>
      </w:r>
      <w:r w:rsidRPr="006C4FB1">
        <w:rPr>
          <w:rFonts w:asciiTheme="minorHAnsi" w:hAnsiTheme="minorHAnsi" w:cstheme="minorHAnsi"/>
          <w:color w:val="000009"/>
          <w:sz w:val="22"/>
          <w:szCs w:val="22"/>
        </w:rPr>
        <w:lastRenderedPageBreak/>
        <w:t xml:space="preserve">serwisowych Urządzeń – w taki sposób, aby wskazane dokumenty spełniały </w:t>
      </w:r>
      <w:r w:rsidRPr="006C4FB1">
        <w:rPr>
          <w:rFonts w:asciiTheme="minorHAnsi" w:hAnsiTheme="minorHAnsi" w:cstheme="minorHAnsi"/>
          <w:sz w:val="22"/>
          <w:szCs w:val="22"/>
        </w:rPr>
        <w:t xml:space="preserve">wymogi określone w art. 63 ust. 3 – 4 </w:t>
      </w:r>
      <w:r w:rsidRPr="006C4FB1">
        <w:rPr>
          <w:rFonts w:asciiTheme="minorHAnsi" w:hAnsiTheme="minorHAnsi" w:cstheme="minorHAnsi"/>
          <w:color w:val="000009"/>
          <w:sz w:val="22"/>
          <w:szCs w:val="22"/>
        </w:rPr>
        <w:t>ustawy z dnia 7 kwietnia 2022 r. o wyrobach medycznych;</w:t>
      </w:r>
    </w:p>
    <w:p w:rsidR="000E3EFA" w:rsidRPr="006C4FB1" w:rsidRDefault="000E3EFA" w:rsidP="00AA6157">
      <w:pPr>
        <w:pStyle w:val="Akapitzlist"/>
        <w:widowControl w:val="0"/>
        <w:numPr>
          <w:ilvl w:val="1"/>
          <w:numId w:val="40"/>
        </w:numPr>
        <w:tabs>
          <w:tab w:val="left" w:pos="1170"/>
          <w:tab w:val="left" w:pos="1172"/>
        </w:tabs>
        <w:suppressAutoHyphens/>
        <w:spacing w:before="120" w:line="276" w:lineRule="auto"/>
        <w:ind w:right="120"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nieodpłatnego sporządzania na każde żądanie Zamawiającego opinii stanie Urządzeń, w tym sporządzenia na wniosek Zamawiającego orzeczeń o stanie technicznym Urządzeń nienadających się do naprawy.</w:t>
      </w:r>
    </w:p>
    <w:p w:rsidR="000E3EFA" w:rsidRPr="006C4FB1" w:rsidRDefault="000E3EFA" w:rsidP="00AA6157">
      <w:pPr>
        <w:pStyle w:val="Akapitzlist"/>
        <w:widowControl w:val="0"/>
        <w:numPr>
          <w:ilvl w:val="0"/>
          <w:numId w:val="40"/>
        </w:numPr>
        <w:tabs>
          <w:tab w:val="left" w:pos="534"/>
          <w:tab w:val="left" w:pos="536"/>
        </w:tabs>
        <w:suppressAutoHyphens/>
        <w:spacing w:before="121"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Dokumentacja określona w ust. 3 pkt 4 znajduje się w posiadaniu Zamawiającego, za jej przechowywanie odpowiada osoba upoważniona przez Zamawiającego, która udostępnia ją Wykonawcy celem wykonania obowiązków określonych Umową, tj. prowadzenia dokumentacji </w:t>
      </w:r>
      <w:r w:rsidRPr="006C4FB1">
        <w:rPr>
          <w:rFonts w:asciiTheme="minorHAnsi" w:hAnsiTheme="minorHAnsi" w:cstheme="minorHAnsi"/>
          <w:color w:val="000009"/>
          <w:spacing w:val="-2"/>
          <w:sz w:val="22"/>
          <w:szCs w:val="22"/>
        </w:rPr>
        <w:t>Urządzeń.</w:t>
      </w:r>
    </w:p>
    <w:p w:rsidR="000E3EFA" w:rsidRPr="006C4FB1" w:rsidRDefault="000E3EFA" w:rsidP="00AA6157">
      <w:pPr>
        <w:pStyle w:val="Akapitzlist"/>
        <w:widowControl w:val="0"/>
        <w:numPr>
          <w:ilvl w:val="0"/>
          <w:numId w:val="40"/>
        </w:numPr>
        <w:tabs>
          <w:tab w:val="left" w:pos="534"/>
          <w:tab w:val="left" w:pos="536"/>
        </w:tabs>
        <w:suppressAutoHyphens/>
        <w:spacing w:before="120"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Dokumentacja, o której mowa w ust. 4, określa w szczególności terminy następnych konserwacji, działań serwisowych, przeglądów, regulacji, kalibracji, </w:t>
      </w:r>
      <w:proofErr w:type="spellStart"/>
      <w:r w:rsidRPr="006C4FB1">
        <w:rPr>
          <w:rFonts w:asciiTheme="minorHAnsi" w:hAnsiTheme="minorHAnsi" w:cstheme="minorHAnsi"/>
          <w:color w:val="000009"/>
          <w:sz w:val="22"/>
          <w:szCs w:val="22"/>
        </w:rPr>
        <w:t>wzorcowań</w:t>
      </w:r>
      <w:proofErr w:type="spellEnd"/>
      <w:r w:rsidRPr="006C4FB1">
        <w:rPr>
          <w:rFonts w:asciiTheme="minorHAnsi" w:hAnsiTheme="minorHAnsi" w:cstheme="minorHAnsi"/>
          <w:color w:val="000009"/>
          <w:sz w:val="22"/>
          <w:szCs w:val="22"/>
        </w:rPr>
        <w:t>, sprawdzeń i kontroli bezpieczeństwa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wyrobu</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stosowanego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udzielania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świadczeń</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zdrowotnych,</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wynikających z instrukcji używania i zaleceń sformułowanych przez Wykonawcę.</w:t>
      </w:r>
    </w:p>
    <w:p w:rsidR="000E3EFA" w:rsidRPr="006C4FB1" w:rsidRDefault="000E3EFA" w:rsidP="00AA6157">
      <w:pPr>
        <w:pStyle w:val="Akapitzlist"/>
        <w:widowControl w:val="0"/>
        <w:numPr>
          <w:ilvl w:val="0"/>
          <w:numId w:val="40"/>
        </w:numPr>
        <w:tabs>
          <w:tab w:val="left" w:pos="534"/>
        </w:tabs>
        <w:suppressAutoHyphens/>
        <w:spacing w:before="121"/>
        <w:ind w:left="534" w:hanging="35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ramach</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wykonywania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Przedmiotu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zobowiązuje</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5"/>
          <w:sz w:val="22"/>
          <w:szCs w:val="22"/>
        </w:rPr>
        <w:t>do:</w:t>
      </w:r>
    </w:p>
    <w:p w:rsidR="000E3EFA" w:rsidRPr="006C4FB1" w:rsidRDefault="000E3EFA" w:rsidP="00AA6157">
      <w:pPr>
        <w:pStyle w:val="Akapitzlist"/>
        <w:widowControl w:val="0"/>
        <w:numPr>
          <w:ilvl w:val="1"/>
          <w:numId w:val="40"/>
        </w:numPr>
        <w:tabs>
          <w:tab w:val="left" w:pos="884"/>
          <w:tab w:val="left" w:pos="898"/>
        </w:tabs>
        <w:suppressAutoHyphens/>
        <w:spacing w:before="154" w:line="276" w:lineRule="auto"/>
        <w:ind w:left="898" w:right="123"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kontroli stanu technicznego i bezpieczeństwa aparatury/ sprzętu medycznego oraz napraw zgodnie z</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dokumentacją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techniczną, instrukcją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obsługi 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instrukcją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serwisową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oraz stosowanie się do zaleceń producenta i zgodnie z obowiązującymi normami;</w:t>
      </w:r>
    </w:p>
    <w:p w:rsidR="000E3EFA" w:rsidRPr="006C4FB1" w:rsidRDefault="000E3EFA" w:rsidP="00AA6157">
      <w:pPr>
        <w:pStyle w:val="Akapitzlist"/>
        <w:widowControl w:val="0"/>
        <w:numPr>
          <w:ilvl w:val="1"/>
          <w:numId w:val="40"/>
        </w:numPr>
        <w:tabs>
          <w:tab w:val="left" w:pos="884"/>
          <w:tab w:val="left" w:pos="898"/>
        </w:tabs>
        <w:suppressAutoHyphens/>
        <w:spacing w:before="119" w:line="276" w:lineRule="auto"/>
        <w:ind w:left="898" w:right="11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zapewnienia, że osoby uczestniczące w wykonywaniu zamówienia posiadają aktualny certyfikat ze szkolenia u producenta w zakresie serwisowania (tj. przeglądów i napraw) sprzętu/aparatury medycznej, na które zawarto Umowę (jeżeli dotyczy); Wykonawca zobowiązuje się niniejsze dokumenty przedłożyć na każde żądanie Zamawiającego w okresie obowiązywania Umowy;</w:t>
      </w:r>
    </w:p>
    <w:p w:rsidR="000E3EFA" w:rsidRPr="006C4FB1" w:rsidRDefault="000E3EFA" w:rsidP="00AA6157">
      <w:pPr>
        <w:pStyle w:val="Akapitzlist"/>
        <w:widowControl w:val="0"/>
        <w:numPr>
          <w:ilvl w:val="1"/>
          <w:numId w:val="40"/>
        </w:numPr>
        <w:tabs>
          <w:tab w:val="left" w:pos="884"/>
          <w:tab w:val="left" w:pos="898"/>
        </w:tabs>
        <w:suppressAutoHyphens/>
        <w:spacing w:before="120" w:line="276" w:lineRule="auto"/>
        <w:ind w:left="898" w:right="12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świadczenia usługi przy użyciu aparatury kontrolnej, pomiarowej, narzędzi i materiałów, posiadających aktualne świadectwa legalizacji i kalibracji (jeżeli dotyczy);</w:t>
      </w:r>
    </w:p>
    <w:p w:rsidR="000E3EFA" w:rsidRPr="000D4965" w:rsidRDefault="000E3EFA" w:rsidP="00AA6157">
      <w:pPr>
        <w:pStyle w:val="Akapitzlist"/>
        <w:widowControl w:val="0"/>
        <w:numPr>
          <w:ilvl w:val="1"/>
          <w:numId w:val="40"/>
        </w:numPr>
        <w:tabs>
          <w:tab w:val="left" w:pos="884"/>
          <w:tab w:val="left" w:pos="898"/>
        </w:tabs>
        <w:suppressAutoHyphens/>
        <w:spacing w:before="117" w:line="276" w:lineRule="auto"/>
        <w:ind w:left="898" w:right="119"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posiadania aktualnych kodów serwisowych (jeżeli dotyczy) dedykowanych do sprzętu/aparatury medycznej, na które zawarto Umowę, ważnych przez cały okres trwania umowy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gwarancji.</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Wymaga</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aby</w:t>
      </w:r>
      <w:r w:rsidRPr="006C4FB1">
        <w:rPr>
          <w:rFonts w:asciiTheme="minorHAnsi" w:hAnsiTheme="minorHAnsi" w:cstheme="minorHAnsi"/>
          <w:color w:val="000009"/>
          <w:spacing w:val="26"/>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posiadał</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dokument/umowę</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przenoszący odpowiedzialność za używanie kodów na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Wykonawcę, w związku z ich używaniem przez cały okres trwania umowy i gwarancji.</w:t>
      </w:r>
    </w:p>
    <w:p w:rsidR="000E3EFA" w:rsidRPr="006C4FB1" w:rsidRDefault="000E3EFA" w:rsidP="000E3EFA">
      <w:pPr>
        <w:pStyle w:val="Tekstpodstawowy"/>
        <w:spacing w:before="40"/>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3</w:t>
      </w:r>
    </w:p>
    <w:p w:rsidR="000E3EFA" w:rsidRPr="006C4FB1" w:rsidRDefault="000E3EFA" w:rsidP="00AA6157">
      <w:pPr>
        <w:pStyle w:val="Akapitzlist"/>
        <w:widowControl w:val="0"/>
        <w:numPr>
          <w:ilvl w:val="0"/>
          <w:numId w:val="39"/>
        </w:numPr>
        <w:tabs>
          <w:tab w:val="left" w:pos="536"/>
          <w:tab w:val="left" w:pos="538"/>
        </w:tabs>
        <w:suppressAutoHyphens/>
        <w:spacing w:before="158"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konserwacje</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odbywają</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4"/>
          <w:sz w:val="22"/>
          <w:szCs w:val="22"/>
        </w:rPr>
        <w:t xml:space="preserve">  </w:t>
      </w:r>
      <w:r w:rsidRPr="006C4FB1">
        <w:rPr>
          <w:rFonts w:asciiTheme="minorHAnsi" w:hAnsiTheme="minorHAnsi" w:cstheme="minorHAnsi"/>
          <w:color w:val="000009"/>
          <w:sz w:val="22"/>
          <w:szCs w:val="22"/>
        </w:rPr>
        <w:t>siedzibie</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Zamawiającego. W uzasadnionych przypadkach przegląd i konserwacja lub naprawa mogą odbyć się poza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siedzibą Zamawiającego na pisemny wniosek Wykonawcy za zgodą upoważnionego pracownika Zamawiającego.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Wydanie Urządzenia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Wykonawcy i jego zwrot zostaje potwierdzone odpowiednio Protokołem wydania Urządzenia do naprawy i Protokołem zwrotu Urządzenia z naprawy.</w:t>
      </w:r>
    </w:p>
    <w:p w:rsidR="000E3EFA" w:rsidRPr="006C4FB1" w:rsidRDefault="000E3EFA" w:rsidP="00AA6157">
      <w:pPr>
        <w:pStyle w:val="Akapitzlist"/>
        <w:widowControl w:val="0"/>
        <w:numPr>
          <w:ilvl w:val="0"/>
          <w:numId w:val="39"/>
        </w:numPr>
        <w:tabs>
          <w:tab w:val="left" w:pos="536"/>
          <w:tab w:val="left" w:pos="538"/>
        </w:tabs>
        <w:suppressAutoHyphens/>
        <w:spacing w:before="120"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Wszelkie koszty transportu Urządzenia, jego zabezpieczenia na czas transportu i ubezpieczenia ponosi Wykonawca.</w:t>
      </w:r>
    </w:p>
    <w:p w:rsidR="000E3EFA" w:rsidRPr="006C4FB1" w:rsidRDefault="000E3EFA" w:rsidP="00AA6157">
      <w:pPr>
        <w:pStyle w:val="Akapitzlist"/>
        <w:widowControl w:val="0"/>
        <w:numPr>
          <w:ilvl w:val="0"/>
          <w:numId w:val="39"/>
        </w:numPr>
        <w:tabs>
          <w:tab w:val="left" w:pos="536"/>
          <w:tab w:val="left" w:pos="538"/>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Wyłącznie Wykonawca ponosi ryzyko uszkodzenia, zniszczenia lub utraty Urządzenia od chwili </w:t>
      </w:r>
      <w:r w:rsidRPr="006C4FB1">
        <w:rPr>
          <w:rFonts w:asciiTheme="minorHAnsi" w:hAnsiTheme="minorHAnsi" w:cstheme="minorHAnsi"/>
          <w:color w:val="000009"/>
          <w:sz w:val="22"/>
          <w:szCs w:val="22"/>
        </w:rPr>
        <w:lastRenderedPageBreak/>
        <w:t>podpisania Protokołu wydania Urządzenia do naprawy do momentu jego zwrotu potwierdzonego Protokołem zwrotu Urządzenia z naprawy.</w:t>
      </w:r>
    </w:p>
    <w:p w:rsidR="000E3EFA" w:rsidRPr="006C4FB1" w:rsidRDefault="000E3EFA" w:rsidP="00AA6157">
      <w:pPr>
        <w:pStyle w:val="Akapitzlist"/>
        <w:widowControl w:val="0"/>
        <w:numPr>
          <w:ilvl w:val="0"/>
          <w:numId w:val="39"/>
        </w:numPr>
        <w:tabs>
          <w:tab w:val="left" w:pos="536"/>
          <w:tab w:val="left" w:pos="538"/>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Wykonywanie przeglądu i konserwacji lub naprawy Urządzenia poza siedzibą Zamawiającego nie wpływa na zmianę terminów wykonania tych czynności określonych w Umowie.</w:t>
      </w:r>
    </w:p>
    <w:p w:rsidR="000E3EFA" w:rsidRPr="006C4FB1" w:rsidRDefault="000E3EFA" w:rsidP="00AA6157">
      <w:pPr>
        <w:pStyle w:val="Akapitzlist"/>
        <w:widowControl w:val="0"/>
        <w:numPr>
          <w:ilvl w:val="0"/>
          <w:numId w:val="39"/>
        </w:numPr>
        <w:tabs>
          <w:tab w:val="left" w:pos="536"/>
          <w:tab w:val="left" w:pos="538"/>
        </w:tabs>
        <w:suppressAutoHyphens/>
        <w:spacing w:before="120"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 każdego przeglądu i konserwacji oraz naprawy zostanie sporządzony, a następnie przekazany Zamawiającemu protokół, zawierający co najmniej następujące informacje:</w:t>
      </w:r>
    </w:p>
    <w:p w:rsidR="000E3EFA" w:rsidRPr="006C4FB1" w:rsidRDefault="000E3EFA" w:rsidP="00AA6157">
      <w:pPr>
        <w:pStyle w:val="Akapitzlist"/>
        <w:widowControl w:val="0"/>
        <w:numPr>
          <w:ilvl w:val="1"/>
          <w:numId w:val="39"/>
        </w:numPr>
        <w:tabs>
          <w:tab w:val="left" w:pos="1170"/>
        </w:tabs>
        <w:suppressAutoHyphens/>
        <w:spacing w:before="119"/>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datę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rozpoczęcia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naprawy;</w:t>
      </w:r>
    </w:p>
    <w:p w:rsidR="000E3EFA" w:rsidRPr="006C4FB1" w:rsidRDefault="000E3EFA" w:rsidP="00AA6157">
      <w:pPr>
        <w:pStyle w:val="Akapitzlist"/>
        <w:widowControl w:val="0"/>
        <w:numPr>
          <w:ilvl w:val="1"/>
          <w:numId w:val="39"/>
        </w:numPr>
        <w:tabs>
          <w:tab w:val="left" w:pos="1170"/>
        </w:tabs>
        <w:suppressAutoHyphens/>
        <w:spacing w:before="157"/>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datę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zakończenia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naprawy;</w:t>
      </w:r>
    </w:p>
    <w:p w:rsidR="000E3EFA" w:rsidRPr="006C4FB1" w:rsidRDefault="000E3EFA" w:rsidP="00AA6157">
      <w:pPr>
        <w:pStyle w:val="Akapitzlist"/>
        <w:widowControl w:val="0"/>
        <w:numPr>
          <w:ilvl w:val="1"/>
          <w:numId w:val="39"/>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dostrzeżone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ich</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przyczynę,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jeśli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możliwe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będzie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ich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określenie;</w:t>
      </w:r>
    </w:p>
    <w:p w:rsidR="000E3EFA" w:rsidRPr="006C4FB1" w:rsidRDefault="000E3EFA" w:rsidP="00AA6157">
      <w:pPr>
        <w:pStyle w:val="Akapitzlist"/>
        <w:widowControl w:val="0"/>
        <w:numPr>
          <w:ilvl w:val="1"/>
          <w:numId w:val="39"/>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rodzaj</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zakres</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wykonanych</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czynności;</w:t>
      </w:r>
    </w:p>
    <w:p w:rsidR="000E3EFA" w:rsidRPr="006C4FB1" w:rsidRDefault="000E3EFA" w:rsidP="00AA6157">
      <w:pPr>
        <w:pStyle w:val="Akapitzlist"/>
        <w:widowControl w:val="0"/>
        <w:numPr>
          <w:ilvl w:val="1"/>
          <w:numId w:val="39"/>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imię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nazwisko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osoby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osób</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wykonujących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przegląd</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konserwację</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naprawę;</w:t>
      </w:r>
    </w:p>
    <w:p w:rsidR="000E3EFA" w:rsidRPr="006C4FB1" w:rsidRDefault="000E3EFA" w:rsidP="00AA6157">
      <w:pPr>
        <w:pStyle w:val="Akapitzlist"/>
        <w:widowControl w:val="0"/>
        <w:numPr>
          <w:ilvl w:val="1"/>
          <w:numId w:val="39"/>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stan</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naprawy.</w:t>
      </w:r>
    </w:p>
    <w:p w:rsidR="000E3EFA" w:rsidRPr="006C4FB1" w:rsidRDefault="000E3EFA" w:rsidP="00AA6157">
      <w:pPr>
        <w:pStyle w:val="Akapitzlist"/>
        <w:widowControl w:val="0"/>
        <w:numPr>
          <w:ilvl w:val="1"/>
          <w:numId w:val="39"/>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pacing w:val="-2"/>
          <w:sz w:val="22"/>
          <w:szCs w:val="22"/>
        </w:rPr>
        <w:t>datę określającą termin kolejnego przeglądu i konserwacji</w:t>
      </w:r>
    </w:p>
    <w:p w:rsidR="000E3EFA" w:rsidRPr="006C4FB1" w:rsidRDefault="000E3EFA" w:rsidP="00AA6157">
      <w:pPr>
        <w:pStyle w:val="Akapitzlist"/>
        <w:widowControl w:val="0"/>
        <w:numPr>
          <w:ilvl w:val="0"/>
          <w:numId w:val="39"/>
        </w:numPr>
        <w:tabs>
          <w:tab w:val="left" w:pos="536"/>
          <w:tab w:val="left" w:pos="538"/>
        </w:tabs>
        <w:suppressAutoHyphens/>
        <w:spacing w:before="156"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zobowiązany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przekazać</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Zamawiającemu</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dokumenty,</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które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będą</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stanowić</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dowód zgodnego z Umową wykonania przeglądu technicznego i konserwacji lub naprawy m. in., spis wymienionych części zamiennych i ich ceny, karty pracy potwierdzone przez uprawnionego pracownika Zamawiającego, koszt naprawy. Wykonawca dokumenty te przekazuje najpóźniej w dniu przesłania Zamawiającemu faktury, jako załącznik do niej.</w:t>
      </w:r>
    </w:p>
    <w:p w:rsidR="000E3EFA" w:rsidRPr="000D4965" w:rsidRDefault="000E3EFA" w:rsidP="00AA6157">
      <w:pPr>
        <w:pStyle w:val="Akapitzlist"/>
        <w:widowControl w:val="0"/>
        <w:numPr>
          <w:ilvl w:val="0"/>
          <w:numId w:val="39"/>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ponosi odpowiedzialność za wszelkie szkody spowodowane u Zamawiającego lub osób trzecich w związku z wykonywaniem Umowy albo niewykonaniem lub nienależytym wykonaniem Umowy.</w:t>
      </w:r>
    </w:p>
    <w:p w:rsidR="000E3EFA" w:rsidRPr="006C4FB1" w:rsidRDefault="000E3EFA" w:rsidP="000E3EFA">
      <w:pPr>
        <w:pStyle w:val="Tekstpodstawowy"/>
        <w:spacing w:before="42"/>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4</w:t>
      </w:r>
    </w:p>
    <w:p w:rsidR="000E3EFA" w:rsidRPr="006C4FB1" w:rsidRDefault="000E3EFA" w:rsidP="00AA6157">
      <w:pPr>
        <w:pStyle w:val="Akapitzlist"/>
        <w:widowControl w:val="0"/>
        <w:numPr>
          <w:ilvl w:val="0"/>
          <w:numId w:val="38"/>
        </w:numPr>
        <w:tabs>
          <w:tab w:val="left" w:pos="604"/>
          <w:tab w:val="left" w:pos="606"/>
        </w:tabs>
        <w:suppressAutoHyphens/>
        <w:spacing w:before="156"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zapewnia Zamawiającemu możliwość korzystania z konsultacji telefonicznych w dni robocze od godz. 8:00 do godz. 15:00, pod numerem telefonu ..............................................</w:t>
      </w:r>
    </w:p>
    <w:p w:rsidR="000E3EFA" w:rsidRPr="000D4965" w:rsidRDefault="000E3EFA" w:rsidP="00AA6157">
      <w:pPr>
        <w:pStyle w:val="Akapitzlist"/>
        <w:widowControl w:val="0"/>
        <w:numPr>
          <w:ilvl w:val="0"/>
          <w:numId w:val="38"/>
        </w:numPr>
        <w:tabs>
          <w:tab w:val="left" w:pos="604"/>
          <w:tab w:val="left" w:pos="606"/>
        </w:tabs>
        <w:suppressAutoHyphens/>
        <w:spacing w:before="120"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Dniem roboczym są dni przypadające od poniedziałku do piątku z wyłączeniem dni ustawowo wolnych od pracy.</w:t>
      </w:r>
    </w:p>
    <w:p w:rsidR="000E3EFA" w:rsidRPr="006C4FB1" w:rsidRDefault="000E3EFA" w:rsidP="000E3EFA">
      <w:pPr>
        <w:pStyle w:val="Tekstpodstawowy"/>
        <w:spacing w:before="43"/>
        <w:jc w:val="left"/>
        <w:rPr>
          <w:rFonts w:asciiTheme="minorHAnsi" w:hAnsiTheme="minorHAnsi" w:cstheme="minorHAnsi"/>
          <w:sz w:val="22"/>
          <w:szCs w:val="22"/>
        </w:rPr>
      </w:pP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5</w:t>
      </w:r>
    </w:p>
    <w:p w:rsidR="000E3EFA" w:rsidRPr="00395A00" w:rsidRDefault="000E3EFA" w:rsidP="00AA6157">
      <w:pPr>
        <w:pStyle w:val="Akapitzlist"/>
        <w:widowControl w:val="0"/>
        <w:numPr>
          <w:ilvl w:val="0"/>
          <w:numId w:val="37"/>
        </w:numPr>
        <w:tabs>
          <w:tab w:val="left" w:pos="536"/>
          <w:tab w:val="left" w:pos="538"/>
        </w:tabs>
        <w:suppressAutoHyphens/>
        <w:spacing w:before="156"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Przeglądy techniczne i konserwacje są realizowane zgodnie z Harmonogramem Przeglądów Urządzeń na wezwanie Zamawiającego. Wykonawca opracowując Harmonogram Przeglądów Urządzeń</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uwzględnia</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uwagi</w:t>
      </w:r>
      <w:r w:rsidRPr="006C4FB1">
        <w:rPr>
          <w:rFonts w:asciiTheme="minorHAnsi" w:hAnsiTheme="minorHAnsi" w:cstheme="minorHAnsi"/>
          <w:color w:val="000009"/>
          <w:spacing w:val="78"/>
          <w:sz w:val="22"/>
          <w:szCs w:val="22"/>
        </w:rPr>
        <w:t xml:space="preserve"> </w:t>
      </w:r>
      <w:r w:rsidRPr="006C4FB1">
        <w:rPr>
          <w:rFonts w:asciiTheme="minorHAnsi" w:hAnsiTheme="minorHAnsi" w:cstheme="minorHAnsi"/>
          <w:color w:val="000009"/>
          <w:sz w:val="22"/>
          <w:szCs w:val="22"/>
        </w:rPr>
        <w:t>i potrzeby</w:t>
      </w:r>
      <w:r w:rsidRPr="006C4FB1">
        <w:rPr>
          <w:rFonts w:asciiTheme="minorHAnsi" w:hAnsiTheme="minorHAnsi" w:cstheme="minorHAnsi"/>
          <w:color w:val="000009"/>
          <w:spacing w:val="76"/>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76"/>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zawarciu</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Um</w:t>
      </w:r>
      <w:r>
        <w:rPr>
          <w:rFonts w:asciiTheme="minorHAnsi" w:hAnsiTheme="minorHAnsi" w:cstheme="minorHAnsi"/>
          <w:color w:val="000009"/>
          <w:sz w:val="22"/>
          <w:szCs w:val="22"/>
        </w:rPr>
        <w:t xml:space="preserve">owy, </w:t>
      </w:r>
      <w:r w:rsidRPr="00395A00">
        <w:rPr>
          <w:rFonts w:asciiTheme="minorHAnsi" w:hAnsiTheme="minorHAnsi" w:cstheme="minorHAnsi"/>
          <w:color w:val="000009"/>
          <w:sz w:val="22"/>
          <w:szCs w:val="22"/>
        </w:rPr>
        <w:t>udostępni niezwłocznie Wykonawcy wskazane przez Wykonawcę dokumenty i informacje konieczne do sporządzenia Harmonogramu Przeglądów Urządzeń.</w:t>
      </w:r>
    </w:p>
    <w:p w:rsidR="000E3EFA" w:rsidRPr="006C4FB1" w:rsidRDefault="000E3EFA" w:rsidP="00AA6157">
      <w:pPr>
        <w:pStyle w:val="Akapitzlist"/>
        <w:widowControl w:val="0"/>
        <w:numPr>
          <w:ilvl w:val="0"/>
          <w:numId w:val="37"/>
        </w:numPr>
        <w:tabs>
          <w:tab w:val="left" w:pos="536"/>
          <w:tab w:val="left" w:pos="538"/>
        </w:tabs>
        <w:suppressAutoHyphens/>
        <w:spacing w:before="119"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Harmonogram Przeglądów Urządzeń Wykonawca opracuje w terminie 14 dni od przekazania przez Zamawiającego dokumentów, o których mowa w ust. 1 </w:t>
      </w:r>
      <w:proofErr w:type="spellStart"/>
      <w:r w:rsidRPr="006C4FB1">
        <w:rPr>
          <w:rFonts w:asciiTheme="minorHAnsi" w:hAnsiTheme="minorHAnsi" w:cstheme="minorHAnsi"/>
          <w:color w:val="000009"/>
          <w:sz w:val="22"/>
          <w:szCs w:val="22"/>
        </w:rPr>
        <w:t>zd</w:t>
      </w:r>
      <w:proofErr w:type="spellEnd"/>
      <w:r w:rsidRPr="006C4FB1">
        <w:rPr>
          <w:rFonts w:asciiTheme="minorHAnsi" w:hAnsiTheme="minorHAnsi" w:cstheme="minorHAnsi"/>
          <w:color w:val="000009"/>
          <w:sz w:val="22"/>
          <w:szCs w:val="22"/>
        </w:rPr>
        <w:t>. trzecie i przekaże Zamawiającemu do akceptacji. W przypadku wprowadzenia przez Zamawiającego zmian do Harmonogramu Przeglądów Urządzeń, są one wiążące dla Wykonawcy.</w:t>
      </w:r>
    </w:p>
    <w:p w:rsidR="000E3EFA" w:rsidRPr="006C4FB1" w:rsidRDefault="000E3EFA" w:rsidP="00AA6157">
      <w:pPr>
        <w:pStyle w:val="Akapitzlist"/>
        <w:widowControl w:val="0"/>
        <w:numPr>
          <w:ilvl w:val="0"/>
          <w:numId w:val="37"/>
        </w:numPr>
        <w:tabs>
          <w:tab w:val="left" w:pos="536"/>
          <w:tab w:val="left" w:pos="538"/>
        </w:tabs>
        <w:suppressAutoHyphens/>
        <w:spacing w:before="120"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Wykonawca zawiadomi Zamawiającego z 7 – dniowym wyprzedzeniem, o terminie przeglądu technicznego lub konserwacji Urządzenia.</w:t>
      </w:r>
    </w:p>
    <w:p w:rsidR="000E3EFA" w:rsidRPr="006C4FB1" w:rsidRDefault="000E3EFA" w:rsidP="00AA6157">
      <w:pPr>
        <w:pStyle w:val="Akapitzlist"/>
        <w:widowControl w:val="0"/>
        <w:numPr>
          <w:ilvl w:val="0"/>
          <w:numId w:val="37"/>
        </w:numPr>
        <w:tabs>
          <w:tab w:val="left" w:pos="536"/>
          <w:tab w:val="left" w:pos="538"/>
        </w:tabs>
        <w:suppressAutoHyphens/>
        <w:spacing w:before="119"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przeglądu technicznego i konserwacji Wykonawca potwierdza odpowiednim wpisem do dokumentacji Urządzenia oraz sporządzeniem dokumentacji określonej w § 3 ust. 5 -</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6.</w:t>
      </w:r>
    </w:p>
    <w:p w:rsidR="000E3EFA" w:rsidRPr="006C4FB1" w:rsidRDefault="000E3EFA" w:rsidP="00AA6157">
      <w:pPr>
        <w:pStyle w:val="Akapitzlist"/>
        <w:widowControl w:val="0"/>
        <w:numPr>
          <w:ilvl w:val="0"/>
          <w:numId w:val="37"/>
        </w:numPr>
        <w:tabs>
          <w:tab w:val="left" w:pos="536"/>
          <w:tab w:val="left" w:pos="538"/>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techniczny</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konserwacja</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trwają</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dłużej</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niż</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3</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dni</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robocze. W uzasadnionych przypadkach za zgodą Zamawiającego termin ten może ulec odpowiedniemu wydłużeniu, z</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uwzględnieniem w szczególności czasochłonności i złożoności czynności, jakie muszą zostać podjęte.</w:t>
      </w:r>
    </w:p>
    <w:p w:rsidR="000E3EFA" w:rsidRPr="006C4FB1" w:rsidRDefault="000E3EFA" w:rsidP="00AA6157">
      <w:pPr>
        <w:pStyle w:val="Akapitzlist"/>
        <w:widowControl w:val="0"/>
        <w:numPr>
          <w:ilvl w:val="0"/>
          <w:numId w:val="37"/>
        </w:numPr>
        <w:tabs>
          <w:tab w:val="left" w:pos="536"/>
          <w:tab w:val="left" w:pos="538"/>
        </w:tabs>
        <w:suppressAutoHyphens/>
        <w:spacing w:before="121"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zażądania przez Zamawiającego wykonania przeglądu technicznego i konserwacji</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terminie innym niż określony w Harmonogramie Przeglądów Urządzeń, zostaną one wykonywane w terminie 7 dni roboczych od momentu przekazania zgłoszenia przez Zamawiającego. Jeżeli Zamawiający oznaczy dzień przypadający nie wcześniej niż 6 dni od dnia zgłoszenia, wówczas Wykonawca wykonuje przegląd techniczny i konserwację w dniu oznaczonym przez Zamawiającego.</w:t>
      </w:r>
    </w:p>
    <w:p w:rsidR="000E3EFA" w:rsidRPr="006C4FB1" w:rsidRDefault="000E3EFA" w:rsidP="000E3EFA">
      <w:pPr>
        <w:pStyle w:val="Tekstpodstawowy"/>
        <w:spacing w:before="41"/>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6</w:t>
      </w:r>
    </w:p>
    <w:p w:rsidR="000E3EFA" w:rsidRPr="006C4FB1" w:rsidRDefault="000E3EFA" w:rsidP="00AA6157">
      <w:pPr>
        <w:pStyle w:val="Akapitzlist"/>
        <w:widowControl w:val="0"/>
        <w:numPr>
          <w:ilvl w:val="0"/>
          <w:numId w:val="36"/>
        </w:numPr>
        <w:tabs>
          <w:tab w:val="left" w:pos="460"/>
          <w:tab w:val="left" w:pos="462"/>
        </w:tabs>
        <w:suppressAutoHyphens/>
        <w:spacing w:before="156"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Zgłoszenie stwierdzonej nieprawidłowości w działaniu Urządzenia (usterki), jest przekazywane przez osobę upoważnioną przez Zamawiającego. Zgłoszenie zawiera wskazanie nazwy, numeru seryjnego/fabrycznego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Urządzenia i miejsca, w którym się ono znajduje oraz możliwie dokładny opis usterki.</w:t>
      </w:r>
    </w:p>
    <w:p w:rsidR="000E3EFA" w:rsidRPr="006C4FB1" w:rsidRDefault="000E3EFA" w:rsidP="00AA6157">
      <w:pPr>
        <w:pStyle w:val="Akapitzlist"/>
        <w:widowControl w:val="0"/>
        <w:numPr>
          <w:ilvl w:val="0"/>
          <w:numId w:val="36"/>
        </w:numPr>
        <w:tabs>
          <w:tab w:val="left" w:pos="460"/>
          <w:tab w:val="left" w:pos="462"/>
        </w:tabs>
        <w:suppressAutoHyphens/>
        <w:spacing w:before="121"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6"/>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stwierdzenia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niezwłocznie</w:t>
      </w:r>
      <w:r w:rsidRPr="006C4FB1">
        <w:rPr>
          <w:rFonts w:asciiTheme="minorHAnsi" w:hAnsiTheme="minorHAnsi" w:cstheme="minorHAnsi"/>
          <w:color w:val="000009"/>
          <w:spacing w:val="65"/>
          <w:sz w:val="22"/>
          <w:szCs w:val="22"/>
        </w:rPr>
        <w:t xml:space="preserve"> </w:t>
      </w:r>
      <w:r w:rsidRPr="006C4FB1">
        <w:rPr>
          <w:rFonts w:asciiTheme="minorHAnsi" w:hAnsiTheme="minorHAnsi" w:cstheme="minorHAnsi"/>
          <w:color w:val="000009"/>
          <w:sz w:val="22"/>
          <w:szCs w:val="22"/>
        </w:rPr>
        <w:t>zawiadamia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Wykonawcę 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wyłącza Urządzenie z eksploatacji do czasu przybycia serwisanta Wykonawcy. Uruchomienie Urządzenia, w szczególności przez serwisanta Wykonawcy lub na polecenie pracownika Wykonawcy oraz inne czynności Wykonawcy lub podjęte na zalecenie Wykonawcy do czasu prawidłowego wykonania naprawy są podejmowane wyłącznie na odpowiedzialność Wykonawcy.</w:t>
      </w:r>
    </w:p>
    <w:p w:rsidR="000E3EFA" w:rsidRPr="006C4FB1" w:rsidRDefault="000E3EFA" w:rsidP="00AA6157">
      <w:pPr>
        <w:pStyle w:val="Akapitzlist"/>
        <w:widowControl w:val="0"/>
        <w:numPr>
          <w:ilvl w:val="0"/>
          <w:numId w:val="36"/>
        </w:numPr>
        <w:tabs>
          <w:tab w:val="left" w:pos="536"/>
          <w:tab w:val="left" w:pos="538"/>
        </w:tabs>
        <w:suppressAutoHyphens/>
        <w:spacing w:before="120" w:line="276" w:lineRule="auto"/>
        <w:ind w:left="538" w:right="118"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66"/>
          <w:sz w:val="22"/>
          <w:szCs w:val="22"/>
        </w:rPr>
        <w:t xml:space="preserve"> </w:t>
      </w:r>
      <w:r w:rsidRPr="006C4FB1">
        <w:rPr>
          <w:rFonts w:asciiTheme="minorHAnsi" w:hAnsiTheme="minorHAnsi" w:cstheme="minorHAnsi"/>
          <w:color w:val="000009"/>
          <w:sz w:val="22"/>
          <w:szCs w:val="22"/>
        </w:rPr>
        <w:t>podejmie</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czynności</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mające</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celu</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stwierdzenie</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przyczyny</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Urządzenia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 xml:space="preserve">terminie do </w:t>
      </w:r>
      <w:r w:rsidRPr="006C4FB1">
        <w:rPr>
          <w:rFonts w:asciiTheme="minorHAnsi" w:hAnsiTheme="minorHAnsi" w:cstheme="minorHAnsi"/>
          <w:b/>
          <w:color w:val="000009"/>
          <w:sz w:val="22"/>
          <w:szCs w:val="22"/>
        </w:rPr>
        <w:t>2 dni roboczych (czas reakcji serwisowej)</w:t>
      </w:r>
      <w:r w:rsidRPr="006C4FB1">
        <w:rPr>
          <w:rFonts w:asciiTheme="minorHAnsi" w:hAnsiTheme="minorHAnsi" w:cstheme="minorHAnsi"/>
          <w:color w:val="000009"/>
          <w:sz w:val="22"/>
          <w:szCs w:val="22"/>
        </w:rPr>
        <w:t>, w godzinach od 8:00 do 15:00 lub w czasie ustalonym w porozumieniu z osobą upoważnioną ze strony Zamawiającego. Za chwilę podjęcia czynności, o których mowa w zdaniu poprzedzającym, rozumie się przyjazd kompetentnego serwisanta.</w:t>
      </w:r>
    </w:p>
    <w:p w:rsidR="000E3EFA" w:rsidRPr="006C4FB1" w:rsidRDefault="000E3EFA" w:rsidP="00AA6157">
      <w:pPr>
        <w:pStyle w:val="Akapitzlist"/>
        <w:widowControl w:val="0"/>
        <w:numPr>
          <w:ilvl w:val="0"/>
          <w:numId w:val="36"/>
        </w:numPr>
        <w:tabs>
          <w:tab w:val="left" w:pos="460"/>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terminie 24 godzin w dni robocze od momentu określonego w ust. 3 </w:t>
      </w:r>
      <w:proofErr w:type="spellStart"/>
      <w:r w:rsidRPr="006C4FB1">
        <w:rPr>
          <w:rFonts w:asciiTheme="minorHAnsi" w:hAnsiTheme="minorHAnsi" w:cstheme="minorHAnsi"/>
          <w:color w:val="000009"/>
          <w:sz w:val="22"/>
          <w:szCs w:val="22"/>
        </w:rPr>
        <w:t>zd</w:t>
      </w:r>
      <w:proofErr w:type="spellEnd"/>
      <w:r w:rsidRPr="006C4FB1">
        <w:rPr>
          <w:rFonts w:asciiTheme="minorHAnsi" w:hAnsiTheme="minorHAnsi" w:cstheme="minorHAnsi"/>
          <w:color w:val="000009"/>
          <w:sz w:val="22"/>
          <w:szCs w:val="22"/>
        </w:rPr>
        <w:t>. drugie, Wykonawca przedłoży Zamawiającemu kosztorys, który po zaakceptowaniu przez Zamawiającego stanowić będzie podstawę do dokonania naprawy Urządzenia.</w:t>
      </w:r>
    </w:p>
    <w:p w:rsidR="000E3EFA" w:rsidRPr="006C4FB1" w:rsidRDefault="000E3EFA" w:rsidP="00AA6157">
      <w:pPr>
        <w:pStyle w:val="Akapitzlist"/>
        <w:widowControl w:val="0"/>
        <w:numPr>
          <w:ilvl w:val="0"/>
          <w:numId w:val="36"/>
        </w:numPr>
        <w:tabs>
          <w:tab w:val="left" w:pos="460"/>
          <w:tab w:val="left" w:pos="462"/>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Naprawa zostanie wykonana w terminie do </w:t>
      </w:r>
      <w:r w:rsidRPr="006C4FB1">
        <w:rPr>
          <w:rFonts w:asciiTheme="minorHAnsi" w:hAnsiTheme="minorHAnsi" w:cstheme="minorHAnsi"/>
          <w:b/>
          <w:color w:val="000009"/>
          <w:sz w:val="22"/>
          <w:szCs w:val="22"/>
        </w:rPr>
        <w:t xml:space="preserve">5 dni roboczych (termin usunięcia usterek) oraz 3 dni roboczych (termin usunięcia usterki) w przypadku pakietu nr 43 </w:t>
      </w:r>
      <w:r w:rsidRPr="006C4FB1">
        <w:rPr>
          <w:rFonts w:asciiTheme="minorHAnsi" w:hAnsiTheme="minorHAnsi" w:cstheme="minorHAnsi"/>
          <w:color w:val="000009"/>
          <w:sz w:val="22"/>
          <w:szCs w:val="22"/>
        </w:rPr>
        <w:t>od zaakceptowania przez Zamawiającego przedłożonego kosztorysu i poinformowania o tym Wykonawcy za pomocą email.</w:t>
      </w:r>
    </w:p>
    <w:p w:rsidR="000E3EFA" w:rsidRPr="006C4FB1" w:rsidRDefault="000E3EFA" w:rsidP="00AA6157">
      <w:pPr>
        <w:pStyle w:val="Akapitzlist"/>
        <w:widowControl w:val="0"/>
        <w:numPr>
          <w:ilvl w:val="0"/>
          <w:numId w:val="36"/>
        </w:numPr>
        <w:tabs>
          <w:tab w:val="left" w:pos="460"/>
          <w:tab w:val="left" w:pos="462"/>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Zamawiający może wyrazić zgodę na zmianę terminów, o których mowa w ust. 4 – 5. Termin określony w ust. 4 może zostać przedłużony o najwyżej 2 dni robocze. Termin określony w ust. 5 może zostać przedłużony o najwyżej 10 dni roboczych, na odpowiednio umotywowany </w:t>
      </w:r>
      <w:r w:rsidRPr="006C4FB1">
        <w:rPr>
          <w:rFonts w:asciiTheme="minorHAnsi" w:hAnsiTheme="minorHAnsi" w:cstheme="minorHAnsi"/>
          <w:color w:val="000009"/>
          <w:sz w:val="22"/>
          <w:szCs w:val="22"/>
        </w:rPr>
        <w:lastRenderedPageBreak/>
        <w:t>pisemny wniosek Wykonawcy, załączony do przekazanego Zamawiającemu kosztorysu.</w:t>
      </w:r>
    </w:p>
    <w:p w:rsidR="000E3EFA" w:rsidRPr="008D05EC" w:rsidRDefault="000E3EFA" w:rsidP="00AA6157">
      <w:pPr>
        <w:pStyle w:val="Akapitzlist"/>
        <w:widowControl w:val="0"/>
        <w:numPr>
          <w:ilvl w:val="0"/>
          <w:numId w:val="36"/>
        </w:numPr>
        <w:tabs>
          <w:tab w:val="left" w:pos="460"/>
          <w:tab w:val="left" w:pos="462"/>
        </w:tabs>
        <w:suppressAutoHyphens/>
        <w:spacing w:before="120"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naprawy lub wymiany przez Wykonawcę bez uprzedniej zgody Zamawiającego oznacza zrzeczenie się przez Wykonawcę prawa dochodzenia roszczeń o zapłatę za wykonaną naprawę 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zwrot wartości wykorzystanych materiałów eksploatacyjnych. Zdania poprzedniego ni</w:t>
      </w:r>
      <w:r>
        <w:rPr>
          <w:rFonts w:asciiTheme="minorHAnsi" w:hAnsiTheme="minorHAnsi" w:cstheme="minorHAnsi"/>
          <w:color w:val="000009"/>
          <w:sz w:val="22"/>
          <w:szCs w:val="22"/>
        </w:rPr>
        <w:t>e</w:t>
      </w:r>
      <w:r w:rsidRPr="008D05EC">
        <w:rPr>
          <w:rFonts w:asciiTheme="minorHAnsi" w:hAnsiTheme="minorHAnsi" w:cstheme="minorHAnsi"/>
          <w:color w:val="000009"/>
          <w:sz w:val="22"/>
          <w:szCs w:val="22"/>
        </w:rPr>
        <w:t>stosuje</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się,</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a</w:t>
      </w:r>
      <w:r w:rsidRPr="008D05EC">
        <w:rPr>
          <w:rFonts w:asciiTheme="minorHAnsi" w:hAnsiTheme="minorHAnsi" w:cstheme="minorHAnsi"/>
          <w:color w:val="000009"/>
          <w:spacing w:val="-7"/>
          <w:sz w:val="22"/>
          <w:szCs w:val="22"/>
        </w:rPr>
        <w:t xml:space="preserve"> </w:t>
      </w:r>
      <w:r w:rsidRPr="008D05EC">
        <w:rPr>
          <w:rFonts w:asciiTheme="minorHAnsi" w:hAnsiTheme="minorHAnsi" w:cstheme="minorHAnsi"/>
          <w:color w:val="000009"/>
          <w:sz w:val="22"/>
          <w:szCs w:val="22"/>
        </w:rPr>
        <w:t>Wykonawca</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jest zobowiązany</w:t>
      </w:r>
      <w:r w:rsidRPr="008D05EC">
        <w:rPr>
          <w:rFonts w:asciiTheme="minorHAnsi" w:hAnsiTheme="minorHAnsi" w:cstheme="minorHAnsi"/>
          <w:color w:val="000009"/>
          <w:spacing w:val="-5"/>
          <w:sz w:val="22"/>
          <w:szCs w:val="22"/>
        </w:rPr>
        <w:t xml:space="preserve"> </w:t>
      </w:r>
      <w:r w:rsidRPr="008D05EC">
        <w:rPr>
          <w:rFonts w:asciiTheme="minorHAnsi" w:hAnsiTheme="minorHAnsi" w:cstheme="minorHAnsi"/>
          <w:color w:val="000009"/>
          <w:sz w:val="22"/>
          <w:szCs w:val="22"/>
        </w:rPr>
        <w:t>do</w:t>
      </w:r>
      <w:r w:rsidRPr="008D05EC">
        <w:rPr>
          <w:rFonts w:asciiTheme="minorHAnsi" w:hAnsiTheme="minorHAnsi" w:cstheme="minorHAnsi"/>
          <w:color w:val="000009"/>
          <w:spacing w:val="-3"/>
          <w:sz w:val="22"/>
          <w:szCs w:val="22"/>
        </w:rPr>
        <w:t xml:space="preserve"> </w:t>
      </w:r>
      <w:r w:rsidRPr="008D05EC">
        <w:rPr>
          <w:rFonts w:asciiTheme="minorHAnsi" w:hAnsiTheme="minorHAnsi" w:cstheme="minorHAnsi"/>
          <w:color w:val="000009"/>
          <w:sz w:val="22"/>
          <w:szCs w:val="22"/>
        </w:rPr>
        <w:t>natychmiastowego</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podjęcia wyłącznie</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niezbędnych czynności w celu uchylenia zagrożenia zniszczeniem Urządzenia lub inną istotną szkodą w mieniu Zamawiającego chyba, że Zamawiający się temu sprzeciwi.</w:t>
      </w:r>
    </w:p>
    <w:p w:rsidR="000E3EFA" w:rsidRPr="006C4FB1" w:rsidRDefault="000E3EFA" w:rsidP="00AA6157">
      <w:pPr>
        <w:pStyle w:val="Akapitzlist"/>
        <w:widowControl w:val="0"/>
        <w:numPr>
          <w:ilvl w:val="0"/>
          <w:numId w:val="36"/>
        </w:numPr>
        <w:tabs>
          <w:tab w:val="left" w:pos="460"/>
          <w:tab w:val="left" w:pos="462"/>
        </w:tabs>
        <w:suppressAutoHyphens/>
        <w:spacing w:before="118" w:line="276" w:lineRule="auto"/>
        <w:ind w:right="117"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Jeżeli czas niesprawności Urządzenia przekroczy terminy określonych w ust. 5 z zastrzeżeniem ust. 6, Wykonawca od dnia następnego po dniu upływu tego terminu dostarczy Zamawiającemu do nieodpłatnego używania, do czasu przywrócenia sprawności naprawianego Urządzenia, sprawne urządzenie zastępcze (tego samego rodzaju, o takich samych lub lepszych parametrach</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właściwościach).</w:t>
      </w:r>
      <w:r w:rsidRPr="006C4FB1">
        <w:rPr>
          <w:rFonts w:asciiTheme="minorHAnsi" w:hAnsiTheme="minorHAnsi" w:cstheme="minorHAnsi"/>
          <w:color w:val="000009"/>
          <w:spacing w:val="21"/>
          <w:sz w:val="22"/>
          <w:szCs w:val="22"/>
        </w:rPr>
        <w:t xml:space="preserve"> </w:t>
      </w:r>
      <w:r w:rsidRPr="006C4FB1">
        <w:rPr>
          <w:rFonts w:asciiTheme="minorHAnsi" w:hAnsiTheme="minorHAnsi" w:cstheme="minorHAnsi"/>
          <w:i/>
          <w:color w:val="000009"/>
          <w:sz w:val="22"/>
          <w:szCs w:val="22"/>
        </w:rPr>
        <w:t>Nie</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dotyczy</w:t>
      </w:r>
      <w:r w:rsidRPr="006C4FB1">
        <w:rPr>
          <w:rFonts w:asciiTheme="minorHAnsi" w:hAnsiTheme="minorHAnsi" w:cstheme="minorHAnsi"/>
          <w:i/>
          <w:color w:val="000009"/>
          <w:spacing w:val="19"/>
          <w:sz w:val="22"/>
          <w:szCs w:val="22"/>
        </w:rPr>
        <w:t xml:space="preserve"> </w:t>
      </w:r>
      <w:r w:rsidRPr="006C4FB1">
        <w:rPr>
          <w:rFonts w:asciiTheme="minorHAnsi" w:hAnsiTheme="minorHAnsi" w:cstheme="minorHAnsi"/>
          <w:i/>
          <w:color w:val="000009"/>
          <w:sz w:val="22"/>
          <w:szCs w:val="22"/>
        </w:rPr>
        <w:t>to</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urządzeń</w:t>
      </w:r>
      <w:r w:rsidRPr="006C4FB1">
        <w:rPr>
          <w:rFonts w:asciiTheme="minorHAnsi" w:hAnsiTheme="minorHAnsi" w:cstheme="minorHAnsi"/>
          <w:i/>
          <w:color w:val="000009"/>
          <w:spacing w:val="17"/>
          <w:sz w:val="22"/>
          <w:szCs w:val="22"/>
        </w:rPr>
        <w:t xml:space="preserve"> </w:t>
      </w:r>
      <w:r w:rsidRPr="006C4FB1">
        <w:rPr>
          <w:rFonts w:asciiTheme="minorHAnsi" w:hAnsiTheme="minorHAnsi" w:cstheme="minorHAnsi"/>
          <w:i/>
          <w:color w:val="000009"/>
          <w:sz w:val="22"/>
          <w:szCs w:val="22"/>
        </w:rPr>
        <w:t>stacjonarnych,</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na</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stałe</w:t>
      </w:r>
      <w:r w:rsidRPr="006C4FB1">
        <w:rPr>
          <w:rFonts w:asciiTheme="minorHAnsi" w:hAnsiTheme="minorHAnsi" w:cstheme="minorHAnsi"/>
          <w:i/>
          <w:color w:val="000009"/>
          <w:spacing w:val="20"/>
          <w:sz w:val="22"/>
          <w:szCs w:val="22"/>
        </w:rPr>
        <w:t xml:space="preserve"> </w:t>
      </w:r>
      <w:r w:rsidRPr="006C4FB1">
        <w:rPr>
          <w:rFonts w:asciiTheme="minorHAnsi" w:hAnsiTheme="minorHAnsi" w:cstheme="minorHAnsi"/>
          <w:i/>
          <w:color w:val="000009"/>
          <w:sz w:val="22"/>
          <w:szCs w:val="22"/>
        </w:rPr>
        <w:t>zamontowanych u Zamawiającego, w tym w szczególności aparatów RTG i USG</w:t>
      </w:r>
      <w:r w:rsidRPr="006C4FB1">
        <w:rPr>
          <w:rFonts w:asciiTheme="minorHAnsi" w:hAnsiTheme="minorHAnsi" w:cstheme="minorHAnsi"/>
          <w:color w:val="000009"/>
          <w:sz w:val="22"/>
          <w:szCs w:val="22"/>
        </w:rPr>
        <w:t>.</w:t>
      </w:r>
    </w:p>
    <w:p w:rsidR="000E3EFA" w:rsidRPr="006C4FB1" w:rsidRDefault="000E3EFA" w:rsidP="00AA6157">
      <w:pPr>
        <w:pStyle w:val="Akapitzlist"/>
        <w:widowControl w:val="0"/>
        <w:numPr>
          <w:ilvl w:val="0"/>
          <w:numId w:val="36"/>
        </w:numPr>
        <w:tabs>
          <w:tab w:val="left" w:pos="460"/>
          <w:tab w:val="left" w:pos="462"/>
        </w:tabs>
        <w:suppressAutoHyphens/>
        <w:spacing w:before="122"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przypadku niedostarczenia albo nieterminowego dostarczenia sprawnego urządzenia zastępczego (jeżeli dotyczy), Zamawiający może podjąć wszelkie uzasadnione czynności mające na celu zaspokojenie swoich potrzeb, w zakresie w jakim zaspokajało je naprawiane Urządzenie. Zamawiający może obciążyć Wykonawcę kosztami czynności określonych w zdaniu </w:t>
      </w:r>
      <w:r w:rsidRPr="006C4FB1">
        <w:rPr>
          <w:rFonts w:asciiTheme="minorHAnsi" w:hAnsiTheme="minorHAnsi" w:cstheme="minorHAnsi"/>
          <w:color w:val="000009"/>
          <w:spacing w:val="-2"/>
          <w:sz w:val="22"/>
          <w:szCs w:val="22"/>
        </w:rPr>
        <w:t>poprzedzającym.</w:t>
      </w:r>
    </w:p>
    <w:p w:rsidR="000E3EFA" w:rsidRPr="006C4FB1" w:rsidRDefault="000E3EFA" w:rsidP="00AA6157">
      <w:pPr>
        <w:pStyle w:val="Akapitzlist"/>
        <w:widowControl w:val="0"/>
        <w:numPr>
          <w:ilvl w:val="0"/>
          <w:numId w:val="36"/>
        </w:numPr>
        <w:tabs>
          <w:tab w:val="left" w:pos="459"/>
          <w:tab w:val="left" w:pos="462"/>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Koszt</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dostarczenia,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zamontowania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uruchomienia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zastępczego (jeżeli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dotyczy) obciąża wyłącznie Wykonawcę.</w:t>
      </w:r>
    </w:p>
    <w:p w:rsidR="000E3EFA" w:rsidRPr="006C4FB1" w:rsidRDefault="000E3EFA" w:rsidP="00AA6157">
      <w:pPr>
        <w:pStyle w:val="Akapitzlist"/>
        <w:widowControl w:val="0"/>
        <w:numPr>
          <w:ilvl w:val="0"/>
          <w:numId w:val="36"/>
        </w:numPr>
        <w:tabs>
          <w:tab w:val="left" w:pos="459"/>
          <w:tab w:val="left" w:pos="462"/>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Osoba upoważniona przez Zamawiającego może poinformować Wykonawcę, że w danym przypadku</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on</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zwolniony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27"/>
          <w:sz w:val="22"/>
          <w:szCs w:val="22"/>
        </w:rPr>
        <w:t xml:space="preserve"> </w:t>
      </w:r>
      <w:r w:rsidRPr="006C4FB1">
        <w:rPr>
          <w:rFonts w:asciiTheme="minorHAnsi" w:hAnsiTheme="minorHAnsi" w:cstheme="minorHAnsi"/>
          <w:color w:val="000009"/>
          <w:sz w:val="22"/>
          <w:szCs w:val="22"/>
        </w:rPr>
        <w:t>obowiązku</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dostarczenia</w:t>
      </w:r>
      <w:r w:rsidRPr="006C4FB1">
        <w:rPr>
          <w:rFonts w:asciiTheme="minorHAnsi" w:hAnsiTheme="minorHAnsi" w:cstheme="minorHAnsi"/>
          <w:color w:val="000009"/>
          <w:spacing w:val="3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zastępczego</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(jeżeli</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dotyczy)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całości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określonym zakresie.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również</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zwolnić</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Wykonawcę 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 xml:space="preserve">obowiązku dostarczenia urządzenia zastępczego (jeżeli dotyczy) na pisemny umotywowany wniosek </w:t>
      </w:r>
      <w:r w:rsidRPr="006C4FB1">
        <w:rPr>
          <w:rFonts w:asciiTheme="minorHAnsi" w:hAnsiTheme="minorHAnsi" w:cstheme="minorHAnsi"/>
          <w:color w:val="000009"/>
          <w:spacing w:val="-2"/>
          <w:sz w:val="22"/>
          <w:szCs w:val="22"/>
        </w:rPr>
        <w:t>Wykonawcy.</w:t>
      </w:r>
    </w:p>
    <w:p w:rsidR="000E3EFA" w:rsidRPr="006C4FB1" w:rsidRDefault="000E3EFA" w:rsidP="00AA6157">
      <w:pPr>
        <w:pStyle w:val="Akapitzlist"/>
        <w:widowControl w:val="0"/>
        <w:numPr>
          <w:ilvl w:val="0"/>
          <w:numId w:val="36"/>
        </w:numPr>
        <w:tabs>
          <w:tab w:val="left" w:pos="459"/>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naprawy Wykonawca potwierdza odpowiednim wpisem do dokumentacji Urządzenia oraz sporządzeniem dokumentacji określonej w § 3 ust. 5 – 6.</w:t>
      </w:r>
    </w:p>
    <w:p w:rsidR="000E3EFA" w:rsidRPr="006C4FB1" w:rsidRDefault="000E3EFA" w:rsidP="000E3EFA">
      <w:pPr>
        <w:pStyle w:val="Tekstpodstawowy"/>
        <w:jc w:val="left"/>
        <w:rPr>
          <w:rFonts w:asciiTheme="minorHAnsi" w:hAnsiTheme="minorHAnsi" w:cstheme="minorHAnsi"/>
          <w:sz w:val="22"/>
          <w:szCs w:val="22"/>
        </w:rPr>
      </w:pPr>
    </w:p>
    <w:p w:rsidR="000E3EFA" w:rsidRPr="006C4FB1" w:rsidRDefault="000E3EFA" w:rsidP="000E3EFA">
      <w:pPr>
        <w:pStyle w:val="Tekstpodstawowy"/>
        <w:spacing w:before="43"/>
        <w:jc w:val="left"/>
        <w:rPr>
          <w:rFonts w:asciiTheme="minorHAnsi" w:hAnsiTheme="minorHAnsi" w:cstheme="minorHAnsi"/>
          <w:sz w:val="22"/>
          <w:szCs w:val="22"/>
        </w:rPr>
      </w:pP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7</w:t>
      </w:r>
    </w:p>
    <w:p w:rsidR="000E3EFA" w:rsidRPr="006C4FB1" w:rsidRDefault="000E3EFA" w:rsidP="00AA6157">
      <w:pPr>
        <w:pStyle w:val="Akapitzlist"/>
        <w:widowControl w:val="0"/>
        <w:numPr>
          <w:ilvl w:val="0"/>
          <w:numId w:val="35"/>
        </w:numPr>
        <w:tabs>
          <w:tab w:val="left" w:pos="460"/>
          <w:tab w:val="left" w:pos="462"/>
        </w:tabs>
        <w:suppressAutoHyphens/>
        <w:spacing w:before="157" w:line="276" w:lineRule="auto"/>
        <w:ind w:right="12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nie odpowiada za niewykonanie naprawy i wynikłe z tego konsekwencje, gdy łącznie są spełnione następujące warunki:</w:t>
      </w:r>
    </w:p>
    <w:p w:rsidR="000E3EFA" w:rsidRPr="006C4FB1" w:rsidRDefault="000E3EFA" w:rsidP="00AA6157">
      <w:pPr>
        <w:pStyle w:val="Akapitzlist"/>
        <w:widowControl w:val="0"/>
        <w:numPr>
          <w:ilvl w:val="1"/>
          <w:numId w:val="35"/>
        </w:numPr>
        <w:tabs>
          <w:tab w:val="left" w:pos="1170"/>
        </w:tabs>
        <w:suppressAutoHyphens/>
        <w:spacing w:before="119"/>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wiek</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wynosi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więcej</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niż</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10</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lat;</w:t>
      </w:r>
    </w:p>
    <w:p w:rsidR="000E3EFA" w:rsidRPr="006C4FB1" w:rsidRDefault="000E3EFA" w:rsidP="00AA6157">
      <w:pPr>
        <w:pStyle w:val="Akapitzlist"/>
        <w:widowControl w:val="0"/>
        <w:numPr>
          <w:ilvl w:val="1"/>
          <w:numId w:val="35"/>
        </w:numPr>
        <w:tabs>
          <w:tab w:val="left" w:pos="1170"/>
          <w:tab w:val="left" w:pos="1172"/>
        </w:tabs>
        <w:suppressAutoHyphens/>
        <w:spacing w:before="117"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na rynku nie są dostępne nowe oryginalne części zamienne z uwagi na upływ określonego przez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producenta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okresu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gwarantowanej</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dostępności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części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zamiennych,</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ile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Wykonawca to należycie udokumentuje;</w:t>
      </w:r>
    </w:p>
    <w:p w:rsidR="000E3EFA" w:rsidRPr="006C4FB1" w:rsidRDefault="000E3EFA" w:rsidP="00AA6157">
      <w:pPr>
        <w:pStyle w:val="Akapitzlist"/>
        <w:widowControl w:val="0"/>
        <w:numPr>
          <w:ilvl w:val="1"/>
          <w:numId w:val="35"/>
        </w:numPr>
        <w:tabs>
          <w:tab w:val="left" w:pos="1170"/>
          <w:tab w:val="left" w:pos="1172"/>
        </w:tabs>
        <w:suppressAutoHyphens/>
        <w:spacing w:before="118"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na rynku nie są dostępne konieczne do wykonania naprawy materiały eksploatacyjne używane lub nieoryginalne (w tym nie jest możliwe zlecenie ich wytworzenia) albo Zamawiający nie wyraził zgody na ich użycie;</w:t>
      </w:r>
    </w:p>
    <w:p w:rsidR="000E3EFA" w:rsidRPr="006C4FB1" w:rsidRDefault="000E3EFA" w:rsidP="00AA6157">
      <w:pPr>
        <w:pStyle w:val="Akapitzlist"/>
        <w:widowControl w:val="0"/>
        <w:numPr>
          <w:ilvl w:val="1"/>
          <w:numId w:val="35"/>
        </w:numPr>
        <w:tabs>
          <w:tab w:val="left" w:pos="1170"/>
          <w:tab w:val="left" w:pos="1172"/>
        </w:tabs>
        <w:suppressAutoHyphens/>
        <w:spacing w:before="121"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nie jest możliwe wytworzenie przez Wykonawcę we własnym zakresie materiału eksploatacyjnego koniecznego do wykonania naprawy zgodnie z Umową albo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lastRenderedPageBreak/>
        <w:t>Zamawiający nie wyraził zgody na ich użycie;</w:t>
      </w:r>
    </w:p>
    <w:p w:rsidR="000E3EFA" w:rsidRPr="006C4FB1" w:rsidRDefault="000E3EFA" w:rsidP="00AA6157">
      <w:pPr>
        <w:pStyle w:val="Akapitzlist"/>
        <w:widowControl w:val="0"/>
        <w:numPr>
          <w:ilvl w:val="1"/>
          <w:numId w:val="35"/>
        </w:numPr>
        <w:tabs>
          <w:tab w:val="left" w:pos="1170"/>
          <w:tab w:val="left" w:pos="1172"/>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złoży oświadczenie wraz z uzasadnieniem o braku możliwości wykonania naprawy powołując się na łączne wystąpienie okoliczności określonych w pkt 1 – 4.</w:t>
      </w:r>
    </w:p>
    <w:p w:rsidR="000E3EFA" w:rsidRDefault="000E3EFA" w:rsidP="00AA6157">
      <w:pPr>
        <w:pStyle w:val="Akapitzlist"/>
        <w:widowControl w:val="0"/>
        <w:numPr>
          <w:ilvl w:val="0"/>
          <w:numId w:val="35"/>
        </w:numPr>
        <w:tabs>
          <w:tab w:val="left" w:pos="460"/>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Zaakceptowanie przez Zamawiającego treści oświadczenia określonego w ust. 1 pkt 5, skutkuje rozwiązaniem Umowy w zakresie objętego oświadczeniem Urządzenia i odpowiednim zmniejszeniem wartości wynagrodzenia Wykonawcy określonego w § 8 ust. 1.</w:t>
      </w:r>
    </w:p>
    <w:p w:rsidR="000E3EFA" w:rsidRDefault="000E3EFA" w:rsidP="000E3EFA"/>
    <w:p w:rsidR="000E3EFA" w:rsidRPr="006C4FB1" w:rsidRDefault="000E3EFA" w:rsidP="000E3EFA">
      <w:pPr>
        <w:pStyle w:val="Nagwek11"/>
        <w:spacing w:before="72"/>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8</w:t>
      </w:r>
    </w:p>
    <w:p w:rsidR="000E3EFA" w:rsidRPr="006C4FB1" w:rsidRDefault="000E3EFA" w:rsidP="00AA6157">
      <w:pPr>
        <w:pStyle w:val="Akapitzlist"/>
        <w:widowControl w:val="0"/>
        <w:numPr>
          <w:ilvl w:val="0"/>
          <w:numId w:val="34"/>
        </w:numPr>
        <w:tabs>
          <w:tab w:val="left" w:pos="572"/>
          <w:tab w:val="left" w:pos="574"/>
        </w:tabs>
        <w:suppressAutoHyphens/>
        <w:spacing w:before="154" w:line="276" w:lineRule="auto"/>
        <w:ind w:right="116"/>
        <w:contextualSpacing w:val="0"/>
        <w:jc w:val="both"/>
        <w:rPr>
          <w:rFonts w:asciiTheme="minorHAnsi" w:hAnsiTheme="minorHAnsi" w:cstheme="minorHAnsi"/>
          <w:b/>
          <w:sz w:val="22"/>
          <w:szCs w:val="22"/>
        </w:rPr>
      </w:pPr>
      <w:r w:rsidRPr="006C4FB1">
        <w:rPr>
          <w:rFonts w:asciiTheme="minorHAnsi" w:hAnsiTheme="minorHAnsi" w:cstheme="minorHAnsi"/>
          <w:b/>
          <w:color w:val="000009"/>
          <w:sz w:val="22"/>
          <w:szCs w:val="22"/>
        </w:rPr>
        <w:t xml:space="preserve">Wynagrodzenie </w:t>
      </w:r>
      <w:r w:rsidRPr="006C4FB1">
        <w:rPr>
          <w:rFonts w:asciiTheme="minorHAnsi" w:hAnsiTheme="minorHAnsi" w:cstheme="minorHAnsi"/>
          <w:color w:val="000009"/>
          <w:sz w:val="22"/>
          <w:szCs w:val="22"/>
        </w:rPr>
        <w:t>Wykonawcy za wykonanie usług stanowiących Przedmiot Umowy, w zakresie okresowych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przeglądów</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technicznych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Urządzeń,</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Załącznikiem</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nr</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1</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b/>
          <w:color w:val="000009"/>
          <w:sz w:val="22"/>
          <w:szCs w:val="22"/>
        </w:rPr>
        <w:t>12</w:t>
      </w:r>
      <w:r w:rsidRPr="006C4FB1">
        <w:rPr>
          <w:rFonts w:asciiTheme="minorHAnsi" w:hAnsiTheme="minorHAnsi" w:cstheme="minorHAnsi"/>
          <w:b/>
          <w:color w:val="000009"/>
          <w:spacing w:val="40"/>
          <w:sz w:val="22"/>
          <w:szCs w:val="22"/>
        </w:rPr>
        <w:t xml:space="preserve"> </w:t>
      </w:r>
      <w:r w:rsidRPr="006C4FB1">
        <w:rPr>
          <w:rFonts w:asciiTheme="minorHAnsi" w:hAnsiTheme="minorHAnsi" w:cstheme="minorHAnsi"/>
          <w:b/>
          <w:color w:val="000009"/>
          <w:sz w:val="22"/>
          <w:szCs w:val="22"/>
        </w:rPr>
        <w:t>miesięcy</w:t>
      </w:r>
      <w:r w:rsidRPr="006C4FB1">
        <w:rPr>
          <w:rFonts w:asciiTheme="minorHAnsi" w:hAnsiTheme="minorHAnsi" w:cstheme="minorHAnsi"/>
          <w:b/>
          <w:color w:val="000009"/>
          <w:spacing w:val="56"/>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dnia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zawarcia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60"/>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przekroczy</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b/>
          <w:color w:val="000009"/>
          <w:sz w:val="22"/>
          <w:szCs w:val="22"/>
        </w:rPr>
        <w:t>……..</w:t>
      </w:r>
      <w:r w:rsidRPr="006C4FB1">
        <w:rPr>
          <w:rFonts w:asciiTheme="minorHAnsi" w:hAnsiTheme="minorHAnsi" w:cstheme="minorHAnsi"/>
          <w:b/>
          <w:color w:val="000009"/>
          <w:spacing w:val="40"/>
          <w:sz w:val="22"/>
          <w:szCs w:val="22"/>
        </w:rPr>
        <w:t xml:space="preserve"> </w:t>
      </w:r>
      <w:r w:rsidRPr="006C4FB1">
        <w:rPr>
          <w:rFonts w:asciiTheme="minorHAnsi" w:hAnsiTheme="minorHAnsi" w:cstheme="minorHAnsi"/>
          <w:b/>
          <w:color w:val="000009"/>
          <w:sz w:val="22"/>
          <w:szCs w:val="22"/>
        </w:rPr>
        <w:t>brutto</w:t>
      </w:r>
      <w:r w:rsidRPr="006C4FB1">
        <w:rPr>
          <w:rFonts w:asciiTheme="minorHAnsi" w:hAnsiTheme="minorHAnsi" w:cstheme="minorHAnsi"/>
          <w:b/>
          <w:color w:val="000009"/>
          <w:spacing w:val="58"/>
          <w:sz w:val="22"/>
          <w:szCs w:val="22"/>
        </w:rPr>
        <w:t xml:space="preserve"> </w:t>
      </w:r>
      <w:r w:rsidRPr="006C4FB1">
        <w:rPr>
          <w:rFonts w:asciiTheme="minorHAnsi" w:hAnsiTheme="minorHAnsi" w:cstheme="minorHAnsi"/>
          <w:b/>
          <w:color w:val="000009"/>
          <w:sz w:val="22"/>
          <w:szCs w:val="22"/>
        </w:rPr>
        <w:t>zł</w:t>
      </w:r>
      <w:r w:rsidRPr="006C4FB1">
        <w:rPr>
          <w:rFonts w:asciiTheme="minorHAnsi" w:hAnsiTheme="minorHAnsi" w:cstheme="minorHAnsi"/>
          <w:b/>
          <w:color w:val="000009"/>
          <w:spacing w:val="56"/>
          <w:sz w:val="22"/>
          <w:szCs w:val="22"/>
        </w:rPr>
        <w:t xml:space="preserve"> </w:t>
      </w:r>
      <w:r w:rsidRPr="006C4FB1">
        <w:rPr>
          <w:rFonts w:asciiTheme="minorHAnsi" w:hAnsiTheme="minorHAnsi" w:cstheme="minorHAnsi"/>
          <w:sz w:val="22"/>
          <w:szCs w:val="22"/>
        </w:rPr>
        <w:t>(słownie:</w:t>
      </w:r>
    </w:p>
    <w:p w:rsidR="000E3EFA" w:rsidRPr="006C4FB1" w:rsidRDefault="000E3EFA" w:rsidP="000E3EFA">
      <w:pPr>
        <w:pStyle w:val="Tekstpodstawowy"/>
        <w:tabs>
          <w:tab w:val="left" w:leader="dot" w:pos="4775"/>
        </w:tabs>
        <w:spacing w:before="4"/>
        <w:ind w:left="574"/>
        <w:rPr>
          <w:rFonts w:asciiTheme="minorHAnsi" w:hAnsiTheme="minorHAnsi" w:cstheme="minorHAnsi"/>
          <w:sz w:val="22"/>
          <w:szCs w:val="22"/>
        </w:rPr>
      </w:pPr>
      <w:r w:rsidRPr="006C4FB1">
        <w:rPr>
          <w:rFonts w:asciiTheme="minorHAnsi" w:hAnsiTheme="minorHAnsi" w:cstheme="minorHAnsi"/>
          <w:sz w:val="22"/>
          <w:szCs w:val="22"/>
        </w:rPr>
        <w:t>….………</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złotych</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…/100)</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2"/>
          <w:sz w:val="22"/>
          <w:szCs w:val="22"/>
        </w:rPr>
        <w:t>netto</w:t>
      </w:r>
      <w:r w:rsidRPr="006C4FB1">
        <w:rPr>
          <w:rFonts w:asciiTheme="minorHAnsi" w:hAnsiTheme="minorHAnsi" w:cstheme="minorHAnsi"/>
          <w:color w:val="000009"/>
          <w:sz w:val="22"/>
          <w:szCs w:val="22"/>
        </w:rPr>
        <w:tab/>
      </w:r>
      <w:r w:rsidRPr="006C4FB1">
        <w:rPr>
          <w:rFonts w:asciiTheme="minorHAnsi" w:hAnsiTheme="minorHAnsi" w:cstheme="minorHAnsi"/>
          <w:color w:val="000009"/>
          <w:spacing w:val="-5"/>
          <w:sz w:val="22"/>
          <w:szCs w:val="22"/>
        </w:rPr>
        <w:t>zł</w:t>
      </w:r>
      <w:r w:rsidRPr="006C4FB1">
        <w:rPr>
          <w:rFonts w:asciiTheme="minorHAnsi" w:hAnsiTheme="minorHAnsi" w:cstheme="minorHAnsi"/>
          <w:spacing w:val="-5"/>
          <w:sz w:val="22"/>
          <w:szCs w:val="22"/>
        </w:rPr>
        <w:t>.</w:t>
      </w:r>
    </w:p>
    <w:p w:rsidR="000E3EFA" w:rsidRPr="006C4FB1" w:rsidRDefault="000E3EFA" w:rsidP="00AA6157">
      <w:pPr>
        <w:pStyle w:val="Akapitzlist"/>
        <w:widowControl w:val="0"/>
        <w:numPr>
          <w:ilvl w:val="0"/>
          <w:numId w:val="34"/>
        </w:numPr>
        <w:tabs>
          <w:tab w:val="left" w:pos="572"/>
          <w:tab w:val="left" w:pos="574"/>
        </w:tabs>
        <w:suppressAutoHyphens/>
        <w:spacing w:before="154" w:line="276" w:lineRule="auto"/>
        <w:ind w:right="115"/>
        <w:contextualSpacing w:val="0"/>
        <w:jc w:val="both"/>
        <w:rPr>
          <w:rFonts w:asciiTheme="minorHAnsi" w:hAnsiTheme="minorHAnsi" w:cstheme="minorHAnsi"/>
          <w:b/>
          <w:sz w:val="22"/>
          <w:szCs w:val="22"/>
        </w:rPr>
      </w:pPr>
      <w:r w:rsidRPr="006C4FB1">
        <w:rPr>
          <w:rFonts w:asciiTheme="minorHAnsi" w:hAnsiTheme="minorHAnsi" w:cstheme="minorHAnsi"/>
          <w:color w:val="000009"/>
          <w:sz w:val="22"/>
          <w:szCs w:val="22"/>
        </w:rPr>
        <w:t>Wynagrodzenie określone w ust. 1 nie ulegnie podwyższeniu z zastrzeżeniem wyjątków wskazanych w Umowie; dotyczy to również sytuacji nadzwyczajnej zmiany stosunków.</w:t>
      </w:r>
    </w:p>
    <w:p w:rsidR="000E3EFA" w:rsidRPr="006C4FB1" w:rsidRDefault="000E3EFA" w:rsidP="00AA6157">
      <w:pPr>
        <w:pStyle w:val="Akapitzlist"/>
        <w:widowControl w:val="0"/>
        <w:numPr>
          <w:ilvl w:val="0"/>
          <w:numId w:val="34"/>
        </w:numPr>
        <w:tabs>
          <w:tab w:val="left" w:pos="572"/>
          <w:tab w:val="left" w:pos="574"/>
        </w:tabs>
        <w:suppressAutoHyphens/>
        <w:spacing w:before="119" w:line="276" w:lineRule="auto"/>
        <w:ind w:right="117"/>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Wynagrodzenie jest płatne na podstawie wystawionej przez Wykonawcę faktury. Faktura jest wystawiana na podstawie protokołów przeglądu technicznego i konserwacji zaakceptowanych przez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osobę</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upoważnioną</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Wartości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poszczególnych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wskazane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 fakturach odpowiadają wartościom określonym w Załączniku nr 1.</w:t>
      </w:r>
    </w:p>
    <w:p w:rsidR="000E3EFA" w:rsidRPr="006C4FB1" w:rsidRDefault="000E3EFA" w:rsidP="00AA6157">
      <w:pPr>
        <w:pStyle w:val="Akapitzlist"/>
        <w:widowControl w:val="0"/>
        <w:numPr>
          <w:ilvl w:val="0"/>
          <w:numId w:val="34"/>
        </w:numPr>
        <w:tabs>
          <w:tab w:val="left" w:pos="572"/>
          <w:tab w:val="left" w:pos="574"/>
        </w:tabs>
        <w:suppressAutoHyphens/>
        <w:spacing w:before="120" w:line="276" w:lineRule="auto"/>
        <w:ind w:right="121"/>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Wynagrodzenie Wykonawcy obejmuje koszty wszystkich niezbędnych czynności i materiałów eksploatacyjnych, które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Wykonawca zobowiązany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jest użyć w celu należytego wykonania Umowy w zakresie okresowych przeglądów technicznych i konserwacji Urządzeń, w tym również koszt dojazdu Wykonawcy do siedziby Zamawiającego.</w:t>
      </w:r>
    </w:p>
    <w:p w:rsidR="000E3EFA" w:rsidRPr="00E87CF8" w:rsidRDefault="000E3EFA" w:rsidP="00AA6157">
      <w:pPr>
        <w:pStyle w:val="Akapitzlist"/>
        <w:widowControl w:val="0"/>
        <w:numPr>
          <w:ilvl w:val="0"/>
          <w:numId w:val="34"/>
        </w:numPr>
        <w:tabs>
          <w:tab w:val="left" w:pos="572"/>
          <w:tab w:val="left" w:pos="574"/>
        </w:tabs>
        <w:suppressAutoHyphens/>
        <w:spacing w:before="122" w:line="276" w:lineRule="auto"/>
        <w:ind w:right="122"/>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stwierdzenia awarii Urządzenia, jak też konieczności naprawy lub wymiany jego elementu, w zakresie w jakim wykonanie tych czynności przekracza zakres czynności konserwacyjnych, rozliczenie następuje z uwzględnieniem zasad określonych w § 9.</w:t>
      </w:r>
    </w:p>
    <w:p w:rsidR="000E3EFA" w:rsidRPr="006C4FB1" w:rsidRDefault="000E3EFA" w:rsidP="000E3EFA">
      <w:pPr>
        <w:pStyle w:val="Tekstpodstawowy"/>
        <w:spacing w:before="42"/>
        <w:jc w:val="left"/>
        <w:rPr>
          <w:rFonts w:asciiTheme="minorHAnsi" w:hAnsiTheme="minorHAnsi" w:cstheme="minorHAnsi"/>
          <w:sz w:val="22"/>
          <w:szCs w:val="22"/>
        </w:rPr>
      </w:pP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9</w:t>
      </w:r>
    </w:p>
    <w:p w:rsidR="000E3EFA" w:rsidRPr="006C4FB1" w:rsidRDefault="000E3EFA" w:rsidP="00AA6157">
      <w:pPr>
        <w:pStyle w:val="Akapitzlist"/>
        <w:widowControl w:val="0"/>
        <w:numPr>
          <w:ilvl w:val="0"/>
          <w:numId w:val="33"/>
        </w:numPr>
        <w:tabs>
          <w:tab w:val="left" w:pos="572"/>
          <w:tab w:val="left" w:pos="574"/>
        </w:tabs>
        <w:suppressAutoHyphens/>
        <w:spacing w:before="157"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Wynagrodzenie Wykonawcy za wykonanie naprawy jest równe sumie wartości pracy koniecznej do wykonania naprawy oraz zużytych przez Wykonawcę, w sposób uzasadniony, materiałów eksploatacyjnych (części, itp.).</w:t>
      </w:r>
    </w:p>
    <w:p w:rsidR="000E3EFA" w:rsidRPr="006C4FB1" w:rsidRDefault="000E3EFA" w:rsidP="00AA6157">
      <w:pPr>
        <w:pStyle w:val="Akapitzlist"/>
        <w:widowControl w:val="0"/>
        <w:numPr>
          <w:ilvl w:val="0"/>
          <w:numId w:val="33"/>
        </w:numPr>
        <w:tabs>
          <w:tab w:val="left" w:pos="536"/>
          <w:tab w:val="left" w:pos="538"/>
        </w:tabs>
        <w:suppressAutoHyphens/>
        <w:spacing w:before="116" w:line="276" w:lineRule="auto"/>
        <w:ind w:left="538" w:right="11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Wartość pracy, o której mowa w ust. 1 jest równa iloczynowi wartości wynagrodzenia za </w:t>
      </w:r>
      <w:r w:rsidRPr="006C4FB1">
        <w:rPr>
          <w:rFonts w:asciiTheme="minorHAnsi" w:hAnsiTheme="minorHAnsi" w:cstheme="minorHAnsi"/>
          <w:b/>
          <w:color w:val="000009"/>
          <w:sz w:val="22"/>
          <w:szCs w:val="22"/>
        </w:rPr>
        <w:t xml:space="preserve">jedną roboczogodzinę </w:t>
      </w:r>
      <w:r w:rsidRPr="006C4FB1">
        <w:rPr>
          <w:rFonts w:asciiTheme="minorHAnsi" w:hAnsiTheme="minorHAnsi" w:cstheme="minorHAnsi"/>
          <w:color w:val="000009"/>
          <w:sz w:val="22"/>
          <w:szCs w:val="22"/>
        </w:rPr>
        <w:t xml:space="preserve">naprawy w wysokości: </w:t>
      </w:r>
      <w:r w:rsidRPr="006C4FB1">
        <w:rPr>
          <w:rFonts w:asciiTheme="minorHAnsi" w:hAnsiTheme="minorHAnsi" w:cstheme="minorHAnsi"/>
          <w:b/>
          <w:color w:val="000009"/>
          <w:sz w:val="22"/>
          <w:szCs w:val="22"/>
        </w:rPr>
        <w:t xml:space="preserve">….….. brutto zł </w:t>
      </w:r>
      <w:r w:rsidRPr="006C4FB1">
        <w:rPr>
          <w:rFonts w:asciiTheme="minorHAnsi" w:hAnsiTheme="minorHAnsi" w:cstheme="minorHAnsi"/>
          <w:color w:val="000009"/>
          <w:sz w:val="22"/>
          <w:szCs w:val="22"/>
        </w:rPr>
        <w:t xml:space="preserve">(słownie: </w:t>
      </w:r>
      <w:r w:rsidRPr="006C4FB1">
        <w:rPr>
          <w:rFonts w:asciiTheme="minorHAnsi" w:hAnsiTheme="minorHAnsi" w:cstheme="minorHAnsi"/>
          <w:sz w:val="22"/>
          <w:szCs w:val="22"/>
        </w:rPr>
        <w:t xml:space="preserve">….……… </w:t>
      </w:r>
      <w:r w:rsidRPr="006C4FB1">
        <w:rPr>
          <w:rFonts w:asciiTheme="minorHAnsi" w:hAnsiTheme="minorHAnsi" w:cstheme="minorHAnsi"/>
          <w:color w:val="000009"/>
          <w:sz w:val="22"/>
          <w:szCs w:val="22"/>
        </w:rPr>
        <w:t>złotych …/100) w</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tym stawka VAT</w:t>
      </w:r>
      <w:r w:rsidRPr="006C4FB1">
        <w:rPr>
          <w:rFonts w:asciiTheme="minorHAnsi" w:hAnsiTheme="minorHAnsi" w:cstheme="minorHAnsi"/>
          <w:sz w:val="22"/>
          <w:szCs w:val="22"/>
        </w:rPr>
        <w:t xml:space="preserve">........%, </w:t>
      </w:r>
      <w:r w:rsidRPr="006C4FB1">
        <w:rPr>
          <w:rFonts w:asciiTheme="minorHAnsi" w:hAnsiTheme="minorHAnsi" w:cstheme="minorHAnsi"/>
          <w:color w:val="000009"/>
          <w:sz w:val="22"/>
          <w:szCs w:val="22"/>
        </w:rPr>
        <w:t>netto: ………. zł, oraz czasu wykonywania naprawy w godzinach. W przypadku, gdy czas pracy nie jest równy wielokrotności pełnej godziny, wynagrodzenie za ostatnią rozpoczętą godzinę jest obliczane jako iloczyn wynagrodzenia za jedną roboczogodzinę i ułamka równego przepracowanej części godziny (przepracowany czas w minutach / 60).</w:t>
      </w:r>
    </w:p>
    <w:p w:rsidR="000E3EFA" w:rsidRPr="006C4FB1" w:rsidRDefault="000E3EFA" w:rsidP="000E3EFA">
      <w:pPr>
        <w:tabs>
          <w:tab w:val="left" w:leader="dot" w:pos="8628"/>
        </w:tabs>
        <w:spacing w:before="122"/>
        <w:ind w:left="538" w:right="115"/>
        <w:jc w:val="both"/>
        <w:rPr>
          <w:rFonts w:asciiTheme="minorHAnsi" w:hAnsiTheme="minorHAnsi" w:cstheme="minorHAnsi"/>
        </w:rPr>
      </w:pPr>
      <w:r w:rsidRPr="006C4FB1">
        <w:rPr>
          <w:rFonts w:asciiTheme="minorHAnsi" w:hAnsiTheme="minorHAnsi" w:cstheme="minorHAnsi"/>
        </w:rPr>
        <w:lastRenderedPageBreak/>
        <w:t xml:space="preserve">Iloczyn wartości wynagrodzenia będzie powiększony poprzez dodanie </w:t>
      </w:r>
      <w:r w:rsidRPr="006C4FB1">
        <w:rPr>
          <w:rFonts w:asciiTheme="minorHAnsi" w:hAnsiTheme="minorHAnsi" w:cstheme="minorHAnsi"/>
          <w:b/>
        </w:rPr>
        <w:t>kosztu jednorazowego dojazdu</w:t>
      </w:r>
      <w:r w:rsidRPr="006C4FB1">
        <w:rPr>
          <w:rFonts w:asciiTheme="minorHAnsi" w:hAnsiTheme="minorHAnsi" w:cstheme="minorHAnsi"/>
          <w:b/>
          <w:spacing w:val="23"/>
        </w:rPr>
        <w:t xml:space="preserve"> </w:t>
      </w:r>
      <w:r w:rsidRPr="006C4FB1">
        <w:rPr>
          <w:rFonts w:asciiTheme="minorHAnsi" w:hAnsiTheme="minorHAnsi" w:cstheme="minorHAnsi"/>
        </w:rPr>
        <w:t>do</w:t>
      </w:r>
      <w:r w:rsidRPr="006C4FB1">
        <w:rPr>
          <w:rFonts w:asciiTheme="minorHAnsi" w:hAnsiTheme="minorHAnsi" w:cstheme="minorHAnsi"/>
          <w:spacing w:val="21"/>
        </w:rPr>
        <w:t xml:space="preserve"> </w:t>
      </w:r>
      <w:r w:rsidRPr="006C4FB1">
        <w:rPr>
          <w:rFonts w:asciiTheme="minorHAnsi" w:hAnsiTheme="minorHAnsi" w:cstheme="minorHAnsi"/>
        </w:rPr>
        <w:t>siedziby</w:t>
      </w:r>
      <w:r w:rsidRPr="006C4FB1">
        <w:rPr>
          <w:rFonts w:asciiTheme="minorHAnsi" w:hAnsiTheme="minorHAnsi" w:cstheme="minorHAnsi"/>
          <w:spacing w:val="18"/>
        </w:rPr>
        <w:t xml:space="preserve"> </w:t>
      </w:r>
      <w:r w:rsidRPr="006C4FB1">
        <w:rPr>
          <w:rFonts w:asciiTheme="minorHAnsi" w:hAnsiTheme="minorHAnsi" w:cstheme="minorHAnsi"/>
        </w:rPr>
        <w:t>Zamawiającego</w:t>
      </w:r>
      <w:r w:rsidRPr="006C4FB1">
        <w:rPr>
          <w:rFonts w:asciiTheme="minorHAnsi" w:hAnsiTheme="minorHAnsi" w:cstheme="minorHAnsi"/>
          <w:spacing w:val="24"/>
        </w:rPr>
        <w:t xml:space="preserve"> </w:t>
      </w:r>
      <w:r w:rsidRPr="006C4FB1">
        <w:rPr>
          <w:rFonts w:asciiTheme="minorHAnsi" w:hAnsiTheme="minorHAnsi" w:cstheme="minorHAnsi"/>
        </w:rPr>
        <w:t>w</w:t>
      </w:r>
      <w:r w:rsidRPr="006C4FB1">
        <w:rPr>
          <w:rFonts w:asciiTheme="minorHAnsi" w:hAnsiTheme="minorHAnsi" w:cstheme="minorHAnsi"/>
          <w:spacing w:val="26"/>
        </w:rPr>
        <w:t xml:space="preserve"> </w:t>
      </w:r>
      <w:r w:rsidRPr="006C4FB1">
        <w:rPr>
          <w:rFonts w:asciiTheme="minorHAnsi" w:hAnsiTheme="minorHAnsi" w:cstheme="minorHAnsi"/>
        </w:rPr>
        <w:t>wysokości:</w:t>
      </w:r>
      <w:r w:rsidRPr="006C4FB1">
        <w:rPr>
          <w:rFonts w:asciiTheme="minorHAnsi" w:hAnsiTheme="minorHAnsi" w:cstheme="minorHAnsi"/>
          <w:spacing w:val="23"/>
        </w:rPr>
        <w:t xml:space="preserve"> </w:t>
      </w:r>
      <w:r w:rsidRPr="006C4FB1">
        <w:rPr>
          <w:rFonts w:asciiTheme="minorHAnsi" w:hAnsiTheme="minorHAnsi" w:cstheme="minorHAnsi"/>
          <w:b/>
          <w:color w:val="000009"/>
        </w:rPr>
        <w:t>….…..</w:t>
      </w:r>
      <w:r w:rsidRPr="006C4FB1">
        <w:rPr>
          <w:rFonts w:asciiTheme="minorHAnsi" w:hAnsiTheme="minorHAnsi" w:cstheme="minorHAnsi"/>
          <w:b/>
          <w:color w:val="000009"/>
          <w:spacing w:val="21"/>
        </w:rPr>
        <w:t xml:space="preserve"> </w:t>
      </w:r>
      <w:r w:rsidRPr="006C4FB1">
        <w:rPr>
          <w:rFonts w:asciiTheme="minorHAnsi" w:hAnsiTheme="minorHAnsi" w:cstheme="minorHAnsi"/>
          <w:b/>
          <w:color w:val="000009"/>
        </w:rPr>
        <w:t>brutto</w:t>
      </w:r>
      <w:r w:rsidRPr="006C4FB1">
        <w:rPr>
          <w:rFonts w:asciiTheme="minorHAnsi" w:hAnsiTheme="minorHAnsi" w:cstheme="minorHAnsi"/>
          <w:b/>
          <w:color w:val="000009"/>
          <w:spacing w:val="23"/>
        </w:rPr>
        <w:t xml:space="preserve"> </w:t>
      </w:r>
      <w:r w:rsidRPr="006C4FB1">
        <w:rPr>
          <w:rFonts w:asciiTheme="minorHAnsi" w:hAnsiTheme="minorHAnsi" w:cstheme="minorHAnsi"/>
          <w:b/>
          <w:color w:val="000009"/>
        </w:rPr>
        <w:t>zł</w:t>
      </w:r>
      <w:r w:rsidRPr="006C4FB1">
        <w:rPr>
          <w:rFonts w:asciiTheme="minorHAnsi" w:hAnsiTheme="minorHAnsi" w:cstheme="minorHAnsi"/>
          <w:b/>
          <w:color w:val="000009"/>
          <w:spacing w:val="21"/>
        </w:rPr>
        <w:t xml:space="preserve"> </w:t>
      </w:r>
      <w:r w:rsidRPr="006C4FB1">
        <w:rPr>
          <w:rFonts w:asciiTheme="minorHAnsi" w:hAnsiTheme="minorHAnsi" w:cstheme="minorHAnsi"/>
          <w:color w:val="000009"/>
          <w:spacing w:val="-2"/>
        </w:rPr>
        <w:t>(słownie:</w:t>
      </w:r>
      <w:r>
        <w:rPr>
          <w:rFonts w:asciiTheme="minorHAnsi" w:hAnsiTheme="minorHAnsi" w:cstheme="minorHAnsi"/>
          <w:color w:val="000009"/>
        </w:rPr>
        <w:t xml:space="preserve"> </w:t>
      </w:r>
      <w:r>
        <w:rPr>
          <w:rFonts w:asciiTheme="minorHAnsi" w:hAnsiTheme="minorHAnsi" w:cstheme="minorHAnsi"/>
          <w:color w:val="000009"/>
          <w:spacing w:val="-2"/>
        </w:rPr>
        <w:t>złotyc</w:t>
      </w:r>
      <w:r w:rsidRPr="006C4FB1">
        <w:rPr>
          <w:rFonts w:asciiTheme="minorHAnsi" w:hAnsiTheme="minorHAnsi" w:cstheme="minorHAnsi"/>
          <w:color w:val="000009"/>
          <w:spacing w:val="-2"/>
        </w:rPr>
        <w:t>h</w:t>
      </w:r>
      <w:r>
        <w:rPr>
          <w:rFonts w:asciiTheme="minorHAnsi" w:hAnsiTheme="minorHAnsi" w:cstheme="minorHAnsi"/>
          <w:color w:val="000009"/>
          <w:spacing w:val="-2"/>
        </w:rPr>
        <w:t xml:space="preserve"> </w:t>
      </w:r>
      <w:r w:rsidRPr="006C4FB1">
        <w:rPr>
          <w:rFonts w:asciiTheme="minorHAnsi" w:hAnsiTheme="minorHAnsi" w:cstheme="minorHAnsi"/>
          <w:color w:val="000009"/>
        </w:rPr>
        <w:t>…/100)</w:t>
      </w:r>
      <w:r>
        <w:rPr>
          <w:rFonts w:asciiTheme="minorHAnsi" w:hAnsiTheme="minorHAnsi" w:cstheme="minorHAnsi"/>
          <w:color w:val="000009"/>
        </w:rPr>
        <w:t xml:space="preserve">       </w:t>
      </w:r>
      <w:r w:rsidRPr="006C4FB1">
        <w:rPr>
          <w:rFonts w:asciiTheme="minorHAnsi" w:hAnsiTheme="minorHAnsi" w:cstheme="minorHAnsi"/>
          <w:color w:val="000009"/>
          <w:spacing w:val="-6"/>
        </w:rPr>
        <w:t xml:space="preserve"> </w:t>
      </w:r>
      <w:r w:rsidRPr="006C4FB1">
        <w:rPr>
          <w:rFonts w:asciiTheme="minorHAnsi" w:hAnsiTheme="minorHAnsi" w:cstheme="minorHAnsi"/>
          <w:color w:val="000009"/>
        </w:rPr>
        <w:t>w</w:t>
      </w:r>
      <w:r w:rsidRPr="006C4FB1">
        <w:rPr>
          <w:rFonts w:asciiTheme="minorHAnsi" w:hAnsiTheme="minorHAnsi" w:cstheme="minorHAnsi"/>
          <w:color w:val="000009"/>
          <w:spacing w:val="-10"/>
        </w:rPr>
        <w:t xml:space="preserve"> </w:t>
      </w:r>
      <w:r w:rsidRPr="006C4FB1">
        <w:rPr>
          <w:rFonts w:asciiTheme="minorHAnsi" w:hAnsiTheme="minorHAnsi" w:cstheme="minorHAnsi"/>
          <w:color w:val="000009"/>
        </w:rPr>
        <w:t>tym</w:t>
      </w:r>
      <w:r w:rsidRPr="006C4FB1">
        <w:rPr>
          <w:rFonts w:asciiTheme="minorHAnsi" w:hAnsiTheme="minorHAnsi" w:cstheme="minorHAnsi"/>
          <w:color w:val="000009"/>
          <w:spacing w:val="-4"/>
        </w:rPr>
        <w:t xml:space="preserve"> </w:t>
      </w:r>
      <w:r w:rsidRPr="006C4FB1">
        <w:rPr>
          <w:rFonts w:asciiTheme="minorHAnsi" w:hAnsiTheme="minorHAnsi" w:cstheme="minorHAnsi"/>
          <w:color w:val="000009"/>
        </w:rPr>
        <w:t>stawka</w:t>
      </w:r>
      <w:r w:rsidRPr="006C4FB1">
        <w:rPr>
          <w:rFonts w:asciiTheme="minorHAnsi" w:hAnsiTheme="minorHAnsi" w:cstheme="minorHAnsi"/>
          <w:color w:val="000009"/>
          <w:spacing w:val="-9"/>
        </w:rPr>
        <w:t xml:space="preserve"> </w:t>
      </w:r>
      <w:r w:rsidRPr="006C4FB1">
        <w:rPr>
          <w:rFonts w:asciiTheme="minorHAnsi" w:hAnsiTheme="minorHAnsi" w:cstheme="minorHAnsi"/>
          <w:color w:val="000009"/>
        </w:rPr>
        <w:t>VAT</w:t>
      </w:r>
      <w:r w:rsidRPr="006C4FB1">
        <w:rPr>
          <w:rFonts w:asciiTheme="minorHAnsi" w:hAnsiTheme="minorHAnsi" w:cstheme="minorHAnsi"/>
        </w:rPr>
        <w:t>........%,</w:t>
      </w:r>
      <w:r w:rsidRPr="006C4FB1">
        <w:rPr>
          <w:rFonts w:asciiTheme="minorHAnsi" w:hAnsiTheme="minorHAnsi" w:cstheme="minorHAnsi"/>
          <w:spacing w:val="-6"/>
        </w:rPr>
        <w:t xml:space="preserve"> </w:t>
      </w:r>
      <w:r w:rsidRPr="006C4FB1">
        <w:rPr>
          <w:rFonts w:asciiTheme="minorHAnsi" w:hAnsiTheme="minorHAnsi" w:cstheme="minorHAnsi"/>
          <w:color w:val="000009"/>
          <w:spacing w:val="-2"/>
        </w:rPr>
        <w:t>netto:</w:t>
      </w:r>
      <w:r w:rsidRPr="006C4FB1">
        <w:rPr>
          <w:rFonts w:asciiTheme="minorHAnsi" w:hAnsiTheme="minorHAnsi" w:cstheme="minorHAnsi"/>
          <w:color w:val="000009"/>
        </w:rPr>
        <w:tab/>
      </w:r>
      <w:r w:rsidRPr="006C4FB1">
        <w:rPr>
          <w:rFonts w:asciiTheme="minorHAnsi" w:hAnsiTheme="minorHAnsi" w:cstheme="minorHAnsi"/>
          <w:color w:val="000009"/>
          <w:spacing w:val="-5"/>
        </w:rPr>
        <w:t>zł.</w:t>
      </w:r>
    </w:p>
    <w:p w:rsidR="000E3EFA" w:rsidRPr="006C4FB1" w:rsidRDefault="000E3EFA" w:rsidP="00AA6157">
      <w:pPr>
        <w:pStyle w:val="Akapitzlist"/>
        <w:widowControl w:val="0"/>
        <w:numPr>
          <w:ilvl w:val="0"/>
          <w:numId w:val="33"/>
        </w:numPr>
        <w:tabs>
          <w:tab w:val="left" w:pos="572"/>
          <w:tab w:val="left" w:pos="574"/>
        </w:tabs>
        <w:suppressAutoHyphens/>
        <w:spacing w:before="154"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Stawka 1 roboczogodziny napraw brutto zawiera wszystkie koszty związane z wykonaniem Przedmiotu Umowy w zakresie napraw (m.in. wszystkie koszty składowe jak koszty narzędzi, materiałów eksploatacyjnych nie podlegających odrębnemu rozliczeniu zgodnie z Umową, koszt transportu w celu naprawy uszkodzonego Urządzenia, obciążenia publicznoprawne).</w:t>
      </w:r>
    </w:p>
    <w:p w:rsidR="000E3EFA" w:rsidRPr="006C4FB1" w:rsidRDefault="000E3EFA" w:rsidP="00AA6157">
      <w:pPr>
        <w:pStyle w:val="Akapitzlist"/>
        <w:widowControl w:val="0"/>
        <w:numPr>
          <w:ilvl w:val="0"/>
          <w:numId w:val="33"/>
        </w:numPr>
        <w:tabs>
          <w:tab w:val="left" w:pos="572"/>
          <w:tab w:val="left" w:pos="574"/>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Stawka 1 roboczogodziny napraw brutto oraz koszt jednorazowego dojazdu do siedziby Zamawiającego nie wzrośnie w okresie obowiązywania Umowy, z zastrzeżeniem wyjątków wskazanych w Umowie.</w:t>
      </w:r>
    </w:p>
    <w:p w:rsidR="000E3EFA" w:rsidRPr="006C4FB1" w:rsidRDefault="000E3EFA" w:rsidP="00AA6157">
      <w:pPr>
        <w:pStyle w:val="Akapitzlist"/>
        <w:widowControl w:val="0"/>
        <w:numPr>
          <w:ilvl w:val="0"/>
          <w:numId w:val="33"/>
        </w:numPr>
        <w:tabs>
          <w:tab w:val="left" w:pos="572"/>
          <w:tab w:val="left" w:pos="574"/>
        </w:tabs>
        <w:suppressAutoHyphens/>
        <w:spacing w:before="121"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Rozliczeniu podlegają wyłącznie te zakupione i zużyte przez Wykonawcę materiały eksploatacyjne, które były uwzględnione w zaakceptowanym przez Zamawiającego kosztorysie,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 ilościach nie większych niż zaakceptowane.</w:t>
      </w:r>
    </w:p>
    <w:p w:rsidR="000E3EFA" w:rsidRPr="007625F9" w:rsidRDefault="000E3EFA" w:rsidP="00AA6157">
      <w:pPr>
        <w:pStyle w:val="Akapitzlist"/>
        <w:widowControl w:val="0"/>
        <w:numPr>
          <w:ilvl w:val="0"/>
          <w:numId w:val="33"/>
        </w:numPr>
        <w:tabs>
          <w:tab w:val="left" w:pos="572"/>
          <w:tab w:val="left" w:pos="574"/>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Koszt naprawy nie może być wyższy niż określony w zaakceptowanym przez Zamawiającego kosztorysie. Wykonawca jest zobowiązany przedłożyć Zamawiającemu do akceptacji wszelkie zmiany w zaakceptowanym kosztorysie skutkujące wzrostem jego wartości. Wykonawca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informuje Zamawiającego, że koszt naprawy jest niższy niż określony w zaakceptowanym kosztorysie – od chwili zawiadomienia Zamawiającego, Wykonawcę wiąże ta niższa wartość.</w:t>
      </w:r>
    </w:p>
    <w:p w:rsidR="000E3EFA" w:rsidRPr="007625F9" w:rsidRDefault="000E3EFA" w:rsidP="00AA6157">
      <w:pPr>
        <w:pStyle w:val="Akapitzlist"/>
        <w:widowControl w:val="0"/>
        <w:numPr>
          <w:ilvl w:val="0"/>
          <w:numId w:val="33"/>
        </w:numPr>
        <w:tabs>
          <w:tab w:val="left" w:pos="572"/>
          <w:tab w:val="left" w:pos="574"/>
        </w:tabs>
        <w:suppressAutoHyphens/>
        <w:spacing w:before="119" w:line="276" w:lineRule="auto"/>
        <w:ind w:right="123"/>
        <w:contextualSpacing w:val="0"/>
        <w:jc w:val="both"/>
        <w:rPr>
          <w:rFonts w:asciiTheme="minorHAnsi" w:hAnsiTheme="minorHAnsi" w:cstheme="minorHAnsi"/>
          <w:sz w:val="22"/>
          <w:szCs w:val="22"/>
        </w:rPr>
      </w:pPr>
      <w:r w:rsidRPr="007625F9">
        <w:rPr>
          <w:rFonts w:asciiTheme="minorHAnsi" w:hAnsiTheme="minorHAnsi" w:cstheme="minorHAnsi"/>
          <w:color w:val="000009"/>
          <w:sz w:val="22"/>
          <w:szCs w:val="22"/>
        </w:rPr>
        <w:t>Zamawiający zastrzega sobie prawo do odmowy zapłaty za wykonaną naprawę lub wstrzymania zlecenia</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naprawy</w:t>
      </w:r>
      <w:r w:rsidRPr="007625F9">
        <w:rPr>
          <w:rFonts w:asciiTheme="minorHAnsi" w:hAnsiTheme="minorHAnsi" w:cstheme="minorHAnsi"/>
          <w:color w:val="000009"/>
          <w:spacing w:val="-7"/>
          <w:sz w:val="22"/>
          <w:szCs w:val="22"/>
        </w:rPr>
        <w:t xml:space="preserve"> </w:t>
      </w:r>
      <w:r w:rsidRPr="007625F9">
        <w:rPr>
          <w:rFonts w:asciiTheme="minorHAnsi" w:hAnsiTheme="minorHAnsi" w:cstheme="minorHAnsi"/>
          <w:color w:val="000009"/>
          <w:sz w:val="22"/>
          <w:szCs w:val="22"/>
        </w:rPr>
        <w:t>Urządzeń</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przez</w:t>
      </w:r>
      <w:r w:rsidRPr="007625F9">
        <w:rPr>
          <w:rFonts w:asciiTheme="minorHAnsi" w:hAnsiTheme="minorHAnsi" w:cstheme="minorHAnsi"/>
          <w:color w:val="000009"/>
          <w:spacing w:val="-10"/>
          <w:sz w:val="22"/>
          <w:szCs w:val="22"/>
        </w:rPr>
        <w:t xml:space="preserve"> </w:t>
      </w:r>
      <w:r w:rsidRPr="007625F9">
        <w:rPr>
          <w:rFonts w:asciiTheme="minorHAnsi" w:hAnsiTheme="minorHAnsi" w:cstheme="minorHAnsi"/>
          <w:color w:val="000009"/>
          <w:sz w:val="22"/>
          <w:szCs w:val="22"/>
        </w:rPr>
        <w:t>Wykonawcę</w:t>
      </w:r>
      <w:r w:rsidRPr="007625F9">
        <w:rPr>
          <w:rFonts w:asciiTheme="minorHAnsi" w:hAnsiTheme="minorHAnsi" w:cstheme="minorHAnsi"/>
          <w:color w:val="000009"/>
          <w:spacing w:val="-2"/>
          <w:sz w:val="22"/>
          <w:szCs w:val="22"/>
        </w:rPr>
        <w:t xml:space="preserve"> </w:t>
      </w:r>
      <w:r w:rsidRPr="007625F9">
        <w:rPr>
          <w:rFonts w:asciiTheme="minorHAnsi" w:hAnsiTheme="minorHAnsi" w:cstheme="minorHAnsi"/>
          <w:color w:val="000009"/>
          <w:sz w:val="22"/>
          <w:szCs w:val="22"/>
        </w:rPr>
        <w:t>w</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przypadku</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wniesienia zastrzeżeń</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do</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kosztorysu.</w:t>
      </w:r>
    </w:p>
    <w:p w:rsidR="000E3EFA" w:rsidRPr="006C4FB1" w:rsidRDefault="000E3EFA" w:rsidP="00AA6157">
      <w:pPr>
        <w:pStyle w:val="Akapitzlist"/>
        <w:widowControl w:val="0"/>
        <w:numPr>
          <w:ilvl w:val="0"/>
          <w:numId w:val="33"/>
        </w:numPr>
        <w:tabs>
          <w:tab w:val="left" w:pos="572"/>
          <w:tab w:val="left" w:pos="574"/>
        </w:tabs>
        <w:suppressAutoHyphens/>
        <w:spacing w:before="119"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uzasadnionych przypadkach Zamawiający może wnieść uwagi do zaakceptowanego kosztorysu, zażądać jego zmiany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 xml:space="preserve">i przeprowadzenia napraw zgodnie ze zmienionym kosztorysem. W przypadku, gdy naprawa została wykonana, Zamawiający może zażądać zmiany kosztorysu adekwatnie do zakresu faktycznie wykonanych czynności, w części jakiej były one rzeczywiście </w:t>
      </w:r>
      <w:r w:rsidRPr="006C4FB1">
        <w:rPr>
          <w:rFonts w:asciiTheme="minorHAnsi" w:hAnsiTheme="minorHAnsi" w:cstheme="minorHAnsi"/>
          <w:color w:val="000009"/>
          <w:spacing w:val="-2"/>
          <w:sz w:val="22"/>
          <w:szCs w:val="22"/>
        </w:rPr>
        <w:t>uzasadnione.</w:t>
      </w:r>
    </w:p>
    <w:p w:rsidR="000E3EFA" w:rsidRPr="006C4FB1" w:rsidRDefault="000E3EFA" w:rsidP="00AA6157">
      <w:pPr>
        <w:pStyle w:val="Akapitzlist"/>
        <w:widowControl w:val="0"/>
        <w:numPr>
          <w:ilvl w:val="0"/>
          <w:numId w:val="33"/>
        </w:numPr>
        <w:tabs>
          <w:tab w:val="left" w:pos="572"/>
          <w:tab w:val="left" w:pos="574"/>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9"/>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gdy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odmawia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kosztorysu,</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naprawa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została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wykonana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całości Zamawiający może nie zlecić Wykonawcy naprawy</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Urządzeń albo zażądać odstąpienia przez Wykonawcę od zleconej, ale niezakończonej jeszcze naprawy i zastosować korzystniejsze dla Zamawiającego rozwiązania, w tym zlecić naprawę osobie trzeciej.</w:t>
      </w:r>
    </w:p>
    <w:p w:rsidR="000E3EFA" w:rsidRPr="006C4FB1" w:rsidRDefault="000E3EFA" w:rsidP="00AA6157">
      <w:pPr>
        <w:pStyle w:val="Akapitzlist"/>
        <w:widowControl w:val="0"/>
        <w:numPr>
          <w:ilvl w:val="0"/>
          <w:numId w:val="33"/>
        </w:numPr>
        <w:tabs>
          <w:tab w:val="left" w:pos="572"/>
          <w:tab w:val="left" w:pos="574"/>
        </w:tabs>
        <w:suppressAutoHyphens/>
        <w:spacing w:before="120"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Wynagrodzenie jest płatne na podstawie wystawionej przez Wykonawcę faktury. Faktura jest wystawiana na podstawie protokołu naprawy potwierdzonego przez osobę upoważnioną przez </w:t>
      </w:r>
      <w:r w:rsidRPr="006C4FB1">
        <w:rPr>
          <w:rFonts w:asciiTheme="minorHAnsi" w:hAnsiTheme="minorHAnsi" w:cstheme="minorHAnsi"/>
          <w:color w:val="000009"/>
          <w:spacing w:val="-2"/>
          <w:sz w:val="22"/>
          <w:szCs w:val="22"/>
        </w:rPr>
        <w:t>Zamawiającego.</w:t>
      </w:r>
    </w:p>
    <w:p w:rsidR="000E3EFA" w:rsidRPr="006C4FB1" w:rsidRDefault="000E3EFA" w:rsidP="000E3EFA">
      <w:pPr>
        <w:pStyle w:val="Tekstpodstawowy"/>
        <w:spacing w:before="43"/>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10</w:t>
      </w:r>
    </w:p>
    <w:p w:rsidR="000E3EFA" w:rsidRPr="007625F9" w:rsidRDefault="000E3EFA" w:rsidP="00AA6157">
      <w:pPr>
        <w:pStyle w:val="Akapitzlist"/>
        <w:widowControl w:val="0"/>
        <w:numPr>
          <w:ilvl w:val="0"/>
          <w:numId w:val="32"/>
        </w:numPr>
        <w:tabs>
          <w:tab w:val="left" w:pos="604"/>
          <w:tab w:val="left" w:pos="606"/>
        </w:tabs>
        <w:suppressAutoHyphens/>
        <w:spacing w:before="15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sz w:val="22"/>
          <w:szCs w:val="22"/>
        </w:rPr>
        <w:t xml:space="preserve">Na podstawie art. 106n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5">
        <w:r w:rsidRPr="006C4FB1">
          <w:rPr>
            <w:rStyle w:val="Hipercze1"/>
            <w:rFonts w:asciiTheme="minorHAnsi" w:hAnsiTheme="minorHAnsi" w:cstheme="minorHAnsi"/>
            <w:sz w:val="22"/>
            <w:szCs w:val="22"/>
          </w:rPr>
          <w:t>faktury@zozmswia.bialystok.pl</w:t>
        </w:r>
      </w:hyperlink>
      <w:r w:rsidRPr="006C4FB1">
        <w:rPr>
          <w:rStyle w:val="Hipercze1"/>
          <w:rFonts w:asciiTheme="minorHAnsi" w:hAnsiTheme="minorHAnsi" w:cstheme="minorHAnsi"/>
          <w:sz w:val="22"/>
          <w:szCs w:val="22"/>
        </w:rPr>
        <w:t xml:space="preserve">, </w:t>
      </w:r>
      <w:r w:rsidRPr="006C4FB1">
        <w:rPr>
          <w:rStyle w:val="Hipercze1"/>
          <w:rFonts w:asciiTheme="minorHAnsi" w:hAnsiTheme="minorHAnsi" w:cstheme="minorHAnsi"/>
          <w:color w:val="000000"/>
          <w:sz w:val="22"/>
          <w:szCs w:val="22"/>
        </w:rPr>
        <w:t xml:space="preserve"> </w:t>
      </w:r>
      <w:r w:rsidRPr="007625F9">
        <w:rPr>
          <w:rStyle w:val="Hipercze1"/>
          <w:rFonts w:asciiTheme="minorHAnsi" w:hAnsiTheme="minorHAnsi" w:cstheme="minorHAnsi"/>
          <w:color w:val="000000"/>
          <w:sz w:val="22"/>
          <w:szCs w:val="22"/>
          <w:u w:val="none"/>
        </w:rPr>
        <w:t>ze wskazanych w umowie adresów poczty e-mail Wykonawcy.</w:t>
      </w:r>
    </w:p>
    <w:p w:rsidR="000E3EFA" w:rsidRPr="006C4FB1" w:rsidRDefault="000E3EFA" w:rsidP="00AA6157">
      <w:pPr>
        <w:pStyle w:val="Akapitzlist"/>
        <w:widowControl w:val="0"/>
        <w:numPr>
          <w:ilvl w:val="0"/>
          <w:numId w:val="32"/>
        </w:numPr>
        <w:tabs>
          <w:tab w:val="left" w:pos="604"/>
          <w:tab w:val="left" w:pos="606"/>
        </w:tabs>
        <w:suppressAutoHyphens/>
        <w:spacing w:before="15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Zapłata wynagrodzenia Wykonawcy następuje przelewem w terminie …… dni od otrzymania przez Zamawiającego prawidłowo wystawionej faktury.</w:t>
      </w:r>
    </w:p>
    <w:p w:rsidR="000E3EFA" w:rsidRPr="006C4FB1" w:rsidRDefault="000E3EFA" w:rsidP="00AA6157">
      <w:pPr>
        <w:pStyle w:val="Akapitzlist"/>
        <w:widowControl w:val="0"/>
        <w:numPr>
          <w:ilvl w:val="0"/>
          <w:numId w:val="32"/>
        </w:numPr>
        <w:tabs>
          <w:tab w:val="left" w:pos="604"/>
          <w:tab w:val="left" w:pos="606"/>
        </w:tabs>
        <w:suppressAutoHyphens/>
        <w:spacing w:before="119"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Jeżeli Wykonawca nie dokona wszystkich wpisów w dokumentacji Urządzenia wymaganych Umową lub nie przekaże Zamawiającemu wszystkich dokumentów określonych w Umowie najpóźniej w dniu doręczenia faktury Zamawiającemu, zapłata nastąpi w terminie ….. dni od dnia uzupełnienia tych braków.</w:t>
      </w:r>
    </w:p>
    <w:p w:rsidR="000E3EFA" w:rsidRPr="006C4FB1" w:rsidRDefault="000E3EFA" w:rsidP="00AA6157">
      <w:pPr>
        <w:pStyle w:val="Akapitzlist"/>
        <w:widowControl w:val="0"/>
        <w:numPr>
          <w:ilvl w:val="0"/>
          <w:numId w:val="32"/>
        </w:numPr>
        <w:tabs>
          <w:tab w:val="left" w:pos="604"/>
          <w:tab w:val="left" w:pos="606"/>
        </w:tabs>
        <w:suppressAutoHyphens/>
        <w:spacing w:before="121"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dołącza do faktury protokoły przeglądów technicznych i konserwacji lub napraw zaakceptowane przez osobę upoważnioną ze strony Zamawiającego.</w:t>
      </w:r>
    </w:p>
    <w:p w:rsidR="000E3EFA" w:rsidRPr="006C4FB1" w:rsidRDefault="000E3EFA" w:rsidP="00AA6157">
      <w:pPr>
        <w:pStyle w:val="Akapitzlist"/>
        <w:widowControl w:val="0"/>
        <w:numPr>
          <w:ilvl w:val="0"/>
          <w:numId w:val="32"/>
        </w:numPr>
        <w:tabs>
          <w:tab w:val="left" w:pos="604"/>
        </w:tabs>
        <w:suppressAutoHyphens/>
        <w:spacing w:before="121"/>
        <w:ind w:left="604"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dzień</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zapłaty</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uznaje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dzień</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obciążenia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rachunku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bankowego</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Zamawiającego.</w:t>
      </w:r>
    </w:p>
    <w:p w:rsidR="000E3EFA" w:rsidRPr="006C4FB1" w:rsidRDefault="000E3EFA" w:rsidP="00AA6157">
      <w:pPr>
        <w:pStyle w:val="Akapitzlist"/>
        <w:widowControl w:val="0"/>
        <w:numPr>
          <w:ilvl w:val="0"/>
          <w:numId w:val="32"/>
        </w:numPr>
        <w:tabs>
          <w:tab w:val="left" w:pos="604"/>
        </w:tabs>
        <w:suppressAutoHyphens/>
        <w:spacing w:before="152"/>
        <w:ind w:left="604"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Zapłata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nastąpi</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b/>
          <w:color w:val="000009"/>
          <w:sz w:val="22"/>
          <w:szCs w:val="22"/>
        </w:rPr>
        <w:t>rachunek</w:t>
      </w:r>
      <w:r w:rsidRPr="006C4FB1">
        <w:rPr>
          <w:rFonts w:asciiTheme="minorHAnsi" w:hAnsiTheme="minorHAnsi" w:cstheme="minorHAnsi"/>
          <w:b/>
          <w:color w:val="000009"/>
          <w:spacing w:val="-10"/>
          <w:sz w:val="22"/>
          <w:szCs w:val="22"/>
        </w:rPr>
        <w:t xml:space="preserve"> </w:t>
      </w:r>
      <w:r w:rsidRPr="006C4FB1">
        <w:rPr>
          <w:rFonts w:asciiTheme="minorHAnsi" w:hAnsiTheme="minorHAnsi" w:cstheme="minorHAnsi"/>
          <w:b/>
          <w:color w:val="000009"/>
          <w:sz w:val="22"/>
          <w:szCs w:val="22"/>
        </w:rPr>
        <w:t>bankowy</w:t>
      </w:r>
      <w:r w:rsidRPr="006C4FB1">
        <w:rPr>
          <w:rFonts w:asciiTheme="minorHAnsi" w:hAnsiTheme="minorHAnsi" w:cstheme="minorHAnsi"/>
          <w:b/>
          <w:color w:val="000009"/>
          <w:spacing w:val="-14"/>
          <w:sz w:val="22"/>
          <w:szCs w:val="22"/>
        </w:rPr>
        <w:t xml:space="preserve"> </w:t>
      </w:r>
      <w:r w:rsidRPr="006C4FB1">
        <w:rPr>
          <w:rFonts w:asciiTheme="minorHAnsi" w:hAnsiTheme="minorHAnsi" w:cstheme="minorHAnsi"/>
          <w:color w:val="000009"/>
          <w:sz w:val="22"/>
          <w:szCs w:val="22"/>
        </w:rPr>
        <w:t>Wykonawcy: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10"/>
          <w:sz w:val="22"/>
          <w:szCs w:val="22"/>
        </w:rPr>
        <w:t xml:space="preserve"> .</w:t>
      </w:r>
    </w:p>
    <w:p w:rsidR="000E3EFA" w:rsidRPr="006C4FB1" w:rsidRDefault="000E3EFA" w:rsidP="00AA6157">
      <w:pPr>
        <w:pStyle w:val="Akapitzlist"/>
        <w:widowControl w:val="0"/>
        <w:numPr>
          <w:ilvl w:val="0"/>
          <w:numId w:val="32"/>
        </w:numPr>
        <w:tabs>
          <w:tab w:val="left" w:pos="604"/>
          <w:tab w:val="left" w:pos="606"/>
        </w:tabs>
        <w:suppressAutoHyphens/>
        <w:spacing w:before="156"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wskazania w treści faktury numeru rachunku bankowego innego niż określony w ust. 6, Zamawiający wzywa Wykonawcę do doprowadzenia jej do zgodności z umową i wstrzymuje się z zapłatą do czasu doręczenia faktury zawierającej prawidłowy numer rachunku bankowego – zgodny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Umową.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Postanowienia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zdania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poprzedniego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stosuje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jeżeli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numer rachunku bankowego Wykonawcy wskazany na fakturze przyporządkowany jest Wykonawcy w wykazie, o którym mowa w ust. 7 zdanie pierwsze.</w:t>
      </w:r>
    </w:p>
    <w:p w:rsidR="000E3EFA" w:rsidRPr="006C4FB1" w:rsidRDefault="000E3EFA" w:rsidP="00AA6157">
      <w:pPr>
        <w:pStyle w:val="Akapitzlist"/>
        <w:widowControl w:val="0"/>
        <w:numPr>
          <w:ilvl w:val="0"/>
          <w:numId w:val="32"/>
        </w:numPr>
        <w:tabs>
          <w:tab w:val="left" w:pos="604"/>
          <w:tab w:val="left" w:pos="606"/>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odmówić zapłaty przez okres w jakim rachunek bankowy wskazany w ust. 5, ani rachunek wskazany w treści faktury nie znajdują się w wykazie, o którym mowa w art. 96b</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ust. 1 pkt 2 ustawy z dnia 11 marca 2004 r. o podatku od towarów i usług (dalej: ustawa VAT) zgodnie z art. 96b ust. 3 pkt 13 ustawy VAT. W przypadku wpisania rachunku bankowego Wykonawcy do wykazu wskazanego w zdaniu poprzednim, Wykonawca zawiadamia o tym niezwłocznie Zamawiającego; termin płatności faktury przypada nie wcześniej niż po 14 dniach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od dnia tego zawiadomienia.</w:t>
      </w:r>
    </w:p>
    <w:p w:rsidR="000E3EFA" w:rsidRPr="006C4FB1" w:rsidRDefault="000E3EFA" w:rsidP="00AA6157">
      <w:pPr>
        <w:pStyle w:val="Akapitzlist"/>
        <w:widowControl w:val="0"/>
        <w:numPr>
          <w:ilvl w:val="0"/>
          <w:numId w:val="32"/>
        </w:numPr>
        <w:tabs>
          <w:tab w:val="left" w:pos="604"/>
          <w:tab w:val="left" w:pos="606"/>
        </w:tabs>
        <w:suppressAutoHyphens/>
        <w:spacing w:before="121" w:line="276" w:lineRule="auto"/>
        <w:ind w:right="121"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powiadomi na piśmie Zamawiającego o każdorazowej zmianie numeru rachunku bankowego. Zmiana numeru rachunku bankowego wymaga sporządzenia aneksu do Umowy, w formie pisemnej pod rygorem nieważności.</w:t>
      </w:r>
    </w:p>
    <w:p w:rsidR="000E3EFA" w:rsidRPr="006C4FB1" w:rsidRDefault="000E3EFA" w:rsidP="000E3EFA">
      <w:pPr>
        <w:pStyle w:val="Tekstpodstawowy"/>
        <w:spacing w:before="41"/>
        <w:jc w:val="left"/>
        <w:rPr>
          <w:rFonts w:asciiTheme="minorHAnsi" w:hAnsiTheme="minorHAnsi" w:cstheme="minorHAnsi"/>
          <w:sz w:val="22"/>
          <w:szCs w:val="22"/>
        </w:rPr>
      </w:pPr>
    </w:p>
    <w:p w:rsidR="000E3EFA" w:rsidRPr="006C4FB1" w:rsidRDefault="000E3EFA" w:rsidP="000E3EFA">
      <w:pPr>
        <w:ind w:left="57"/>
        <w:jc w:val="center"/>
        <w:rPr>
          <w:rFonts w:asciiTheme="minorHAnsi" w:hAnsiTheme="minorHAnsi" w:cstheme="minorHAnsi"/>
          <w:b/>
        </w:rPr>
      </w:pPr>
      <w:r w:rsidRPr="006C4FB1">
        <w:rPr>
          <w:rFonts w:asciiTheme="minorHAnsi" w:hAnsiTheme="minorHAnsi" w:cstheme="minorHAnsi"/>
          <w:b/>
        </w:rPr>
        <w:t>§</w:t>
      </w:r>
      <w:r w:rsidRPr="006C4FB1">
        <w:rPr>
          <w:rFonts w:asciiTheme="minorHAnsi" w:hAnsiTheme="minorHAnsi" w:cstheme="minorHAnsi"/>
          <w:b/>
          <w:spacing w:val="-3"/>
        </w:rPr>
        <w:t xml:space="preserve"> </w:t>
      </w:r>
      <w:r w:rsidRPr="006C4FB1">
        <w:rPr>
          <w:rFonts w:asciiTheme="minorHAnsi" w:hAnsiTheme="minorHAnsi" w:cstheme="minorHAnsi"/>
          <w:b/>
          <w:spacing w:val="-5"/>
        </w:rPr>
        <w:t>11</w:t>
      </w:r>
    </w:p>
    <w:p w:rsidR="000E3EFA" w:rsidRPr="006C4FB1" w:rsidRDefault="000E3EFA" w:rsidP="00AA6157">
      <w:pPr>
        <w:pStyle w:val="Akapitzlist"/>
        <w:widowControl w:val="0"/>
        <w:numPr>
          <w:ilvl w:val="0"/>
          <w:numId w:val="31"/>
        </w:numPr>
        <w:tabs>
          <w:tab w:val="left" w:pos="605"/>
        </w:tabs>
        <w:suppressAutoHyphens/>
        <w:spacing w:before="157"/>
        <w:ind w:left="605" w:hanging="427"/>
        <w:contextualSpacing w:val="0"/>
        <w:rPr>
          <w:rFonts w:asciiTheme="minorHAnsi" w:hAnsiTheme="minorHAnsi" w:cstheme="minorHAnsi"/>
          <w:b/>
          <w:sz w:val="22"/>
          <w:szCs w:val="22"/>
        </w:rPr>
      </w:pPr>
      <w:r w:rsidRPr="006C4FB1">
        <w:rPr>
          <w:rFonts w:asciiTheme="minorHAnsi" w:hAnsiTheme="minorHAnsi" w:cstheme="minorHAnsi"/>
          <w:sz w:val="22"/>
          <w:szCs w:val="22"/>
        </w:rPr>
        <w:t>Umowa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zostaje</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zawarta</w:t>
      </w:r>
      <w:r w:rsidRPr="006C4FB1">
        <w:rPr>
          <w:rFonts w:asciiTheme="minorHAnsi" w:hAnsiTheme="minorHAnsi" w:cstheme="minorHAnsi"/>
          <w:spacing w:val="-7"/>
          <w:sz w:val="22"/>
          <w:szCs w:val="22"/>
        </w:rPr>
        <w:t xml:space="preserve"> </w:t>
      </w:r>
      <w:r w:rsidRPr="006C4FB1">
        <w:rPr>
          <w:rFonts w:asciiTheme="minorHAnsi" w:hAnsiTheme="minorHAnsi" w:cstheme="minorHAnsi"/>
          <w:sz w:val="22"/>
          <w:szCs w:val="22"/>
        </w:rPr>
        <w:t>na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czas</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określony</w:t>
      </w:r>
      <w:r w:rsidRPr="006C4FB1">
        <w:rPr>
          <w:rFonts w:asciiTheme="minorHAnsi" w:hAnsiTheme="minorHAnsi" w:cstheme="minorHAnsi"/>
          <w:spacing w:val="-5"/>
          <w:sz w:val="22"/>
          <w:szCs w:val="22"/>
        </w:rPr>
        <w:t xml:space="preserve"> </w:t>
      </w:r>
      <w:r w:rsidRPr="006C4FB1">
        <w:rPr>
          <w:rFonts w:asciiTheme="minorHAnsi" w:hAnsiTheme="minorHAnsi" w:cstheme="minorHAnsi"/>
          <w:b/>
          <w:sz w:val="22"/>
          <w:szCs w:val="22"/>
        </w:rPr>
        <w:t>12</w:t>
      </w:r>
      <w:r w:rsidRPr="006C4FB1">
        <w:rPr>
          <w:rFonts w:asciiTheme="minorHAnsi" w:hAnsiTheme="minorHAnsi" w:cstheme="minorHAnsi"/>
          <w:b/>
          <w:spacing w:val="-8"/>
          <w:sz w:val="22"/>
          <w:szCs w:val="22"/>
        </w:rPr>
        <w:t xml:space="preserve"> </w:t>
      </w:r>
      <w:r w:rsidRPr="006C4FB1">
        <w:rPr>
          <w:rFonts w:asciiTheme="minorHAnsi" w:hAnsiTheme="minorHAnsi" w:cstheme="minorHAnsi"/>
          <w:b/>
          <w:sz w:val="22"/>
          <w:szCs w:val="22"/>
        </w:rPr>
        <w:t>miesięcy</w:t>
      </w:r>
      <w:r w:rsidRPr="006C4FB1">
        <w:rPr>
          <w:rFonts w:asciiTheme="minorHAnsi" w:hAnsiTheme="minorHAnsi" w:cstheme="minorHAnsi"/>
          <w:b/>
          <w:spacing w:val="-7"/>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dnia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zawarcia</w:t>
      </w:r>
      <w:r w:rsidRPr="006C4FB1">
        <w:rPr>
          <w:rFonts w:asciiTheme="minorHAnsi" w:hAnsiTheme="minorHAnsi" w:cstheme="minorHAnsi"/>
          <w:spacing w:val="-7"/>
          <w:sz w:val="22"/>
          <w:szCs w:val="22"/>
        </w:rPr>
        <w:t xml:space="preserve"> </w:t>
      </w:r>
      <w:r w:rsidRPr="006C4FB1">
        <w:rPr>
          <w:rFonts w:asciiTheme="minorHAnsi" w:hAnsiTheme="minorHAnsi" w:cstheme="minorHAnsi"/>
          <w:spacing w:val="-2"/>
          <w:sz w:val="22"/>
          <w:szCs w:val="22"/>
        </w:rPr>
        <w:t>Umowy.</w:t>
      </w:r>
    </w:p>
    <w:p w:rsidR="000E3EFA" w:rsidRPr="006C4FB1" w:rsidRDefault="000E3EFA" w:rsidP="00AA6157">
      <w:pPr>
        <w:pStyle w:val="Akapitzlist"/>
        <w:widowControl w:val="0"/>
        <w:numPr>
          <w:ilvl w:val="0"/>
          <w:numId w:val="31"/>
        </w:numPr>
        <w:tabs>
          <w:tab w:val="left" w:pos="603"/>
          <w:tab w:val="left" w:pos="606"/>
        </w:tabs>
        <w:suppressAutoHyphens/>
        <w:spacing w:before="156" w:line="276" w:lineRule="auto"/>
        <w:ind w:right="116"/>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 może odstąpić od Umowy w terminie 120 dni, od dnia uchybienia przez</w:t>
      </w:r>
      <w:r w:rsidRPr="006C4FB1">
        <w:rPr>
          <w:rFonts w:asciiTheme="minorHAnsi" w:hAnsiTheme="minorHAnsi" w:cstheme="minorHAnsi"/>
          <w:spacing w:val="80"/>
          <w:sz w:val="22"/>
          <w:szCs w:val="22"/>
        </w:rPr>
        <w:t xml:space="preserve"> </w:t>
      </w:r>
      <w:r w:rsidRPr="006C4FB1">
        <w:rPr>
          <w:rFonts w:asciiTheme="minorHAnsi" w:hAnsiTheme="minorHAnsi" w:cstheme="minorHAnsi"/>
          <w:sz w:val="22"/>
          <w:szCs w:val="22"/>
        </w:rPr>
        <w:t>Wykonawcę terminowi określonemu w § 5 ust. 2.</w:t>
      </w:r>
    </w:p>
    <w:p w:rsidR="000E3EFA" w:rsidRPr="006C4FB1" w:rsidRDefault="000E3EFA" w:rsidP="000E3EFA">
      <w:pPr>
        <w:jc w:val="both"/>
        <w:rPr>
          <w:rFonts w:asciiTheme="minorHAnsi" w:hAnsiTheme="minorHAnsi" w:cstheme="minorHAnsi"/>
        </w:rPr>
      </w:pPr>
    </w:p>
    <w:p w:rsidR="000E3EFA" w:rsidRPr="006C4FB1" w:rsidRDefault="000E3EFA" w:rsidP="00AA6157">
      <w:pPr>
        <w:pStyle w:val="Akapitzlist"/>
        <w:widowControl w:val="0"/>
        <w:numPr>
          <w:ilvl w:val="0"/>
          <w:numId w:val="31"/>
        </w:numPr>
        <w:tabs>
          <w:tab w:val="left" w:pos="603"/>
          <w:tab w:val="left" w:pos="606"/>
        </w:tabs>
        <w:suppressAutoHyphens/>
        <w:spacing w:before="75" w:line="276" w:lineRule="auto"/>
        <w:ind w:right="122"/>
        <w:contextualSpacing w:val="0"/>
        <w:jc w:val="both"/>
        <w:rPr>
          <w:rFonts w:asciiTheme="minorHAnsi" w:hAnsiTheme="minorHAnsi" w:cstheme="minorHAnsi"/>
          <w:b/>
          <w:sz w:val="22"/>
          <w:szCs w:val="22"/>
        </w:rPr>
      </w:pPr>
      <w:r w:rsidRPr="006C4FB1">
        <w:rPr>
          <w:rFonts w:asciiTheme="minorHAnsi" w:hAnsiTheme="minorHAnsi" w:cstheme="minorHAnsi"/>
          <w:sz w:val="22"/>
          <w:szCs w:val="22"/>
        </w:rPr>
        <w:t>Upływ okresu obowiązywania Umowy albo jej wygaśnięcie na innej podstawie nie wpływa na prawa i obowiązki Stron w zakresie udzielonej przez Wykonawcę gwarancji i zastrzeżenie kar umownych w przypadku niewykonania lub nienależytego wykonywania obowiązków przez Wykonawcę w tym zakresie.</w:t>
      </w:r>
    </w:p>
    <w:p w:rsidR="000E3EFA" w:rsidRPr="006C4FB1" w:rsidRDefault="000E3EFA" w:rsidP="00AA6157">
      <w:pPr>
        <w:pStyle w:val="Akapitzlist"/>
        <w:widowControl w:val="0"/>
        <w:numPr>
          <w:ilvl w:val="0"/>
          <w:numId w:val="31"/>
        </w:numPr>
        <w:tabs>
          <w:tab w:val="left" w:pos="603"/>
          <w:tab w:val="left" w:pos="606"/>
        </w:tabs>
        <w:suppressAutoHyphens/>
        <w:spacing w:before="120" w:line="276" w:lineRule="auto"/>
        <w:ind w:right="114"/>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 może odstąpić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 xml:space="preserve">terminie 30 dni od powzięcia wiadomości o tych </w:t>
      </w:r>
      <w:r w:rsidRPr="006C4FB1">
        <w:rPr>
          <w:rFonts w:asciiTheme="minorHAnsi" w:hAnsiTheme="minorHAnsi" w:cstheme="minorHAnsi"/>
          <w:sz w:val="22"/>
          <w:szCs w:val="22"/>
        </w:rPr>
        <w:lastRenderedPageBreak/>
        <w:t>okolicznościach. Wykonawca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może żądać wyłącznie wynagrodzenia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należnego z</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tytułu wykonanej części</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Umowy.</w:t>
      </w:r>
    </w:p>
    <w:p w:rsidR="000E3EFA" w:rsidRPr="006C4FB1" w:rsidRDefault="000E3EFA" w:rsidP="00AA6157">
      <w:pPr>
        <w:pStyle w:val="Akapitzlist"/>
        <w:widowControl w:val="0"/>
        <w:numPr>
          <w:ilvl w:val="0"/>
          <w:numId w:val="31"/>
        </w:numPr>
        <w:tabs>
          <w:tab w:val="left" w:pos="603"/>
          <w:tab w:val="left" w:pos="606"/>
        </w:tabs>
        <w:suppressAutoHyphens/>
        <w:spacing w:before="120" w:line="276" w:lineRule="auto"/>
        <w:ind w:right="113"/>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odstąpić</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Umowy</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ze</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skutkiem od</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dnia zawarcia</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Umowy,</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terminie</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120</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dni od dnia powzięcia przez Zamawiającego wiadomości, że Wykonawca złożył nieprawdziwe oświadczenia o których mowa w § 2 ust. 1 lub nieprawdziwe oświadczenia w</w:t>
      </w:r>
      <w:r w:rsidRPr="006C4FB1">
        <w:rPr>
          <w:rFonts w:asciiTheme="minorHAnsi" w:hAnsiTheme="minorHAnsi" w:cstheme="minorHAnsi"/>
          <w:spacing w:val="14"/>
          <w:sz w:val="22"/>
          <w:szCs w:val="22"/>
        </w:rPr>
        <w:t xml:space="preserve"> </w:t>
      </w:r>
      <w:r w:rsidRPr="006C4FB1">
        <w:rPr>
          <w:rFonts w:asciiTheme="minorHAnsi" w:hAnsiTheme="minorHAnsi" w:cstheme="minorHAnsi"/>
          <w:sz w:val="22"/>
          <w:szCs w:val="22"/>
        </w:rPr>
        <w:t>toku postępowania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o udzielenie zamówienia publicznego będącego Przedmiotem Umowy.</w:t>
      </w:r>
    </w:p>
    <w:p w:rsidR="000E3EFA" w:rsidRPr="006C4FB1" w:rsidRDefault="000E3EFA" w:rsidP="00AA6157">
      <w:pPr>
        <w:pStyle w:val="Akapitzlist"/>
        <w:widowControl w:val="0"/>
        <w:numPr>
          <w:ilvl w:val="0"/>
          <w:numId w:val="31"/>
        </w:numPr>
        <w:tabs>
          <w:tab w:val="left" w:pos="603"/>
          <w:tab w:val="left" w:pos="606"/>
        </w:tabs>
        <w:suppressAutoHyphens/>
        <w:spacing w:before="120" w:line="276" w:lineRule="auto"/>
        <w:ind w:right="111"/>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 przypadku określonym w ust. 5, jeżeli Zamawiający stwierdzi, że naruszenie jest tego rodzaju, iż nie stoi na przeszkodzie odstąpieniu od Umowy tylko w części (w tym ze skutkiem od dnia złożenia oświadczenia), Zamawiający może odstąpić od Umowy w części (w tym ze skutkiem od dnia złożenia oświadczenia), co do której nastąpiło bezpośrednio zdarzenie określone w ust. 5.</w:t>
      </w:r>
    </w:p>
    <w:p w:rsidR="000E3EFA" w:rsidRPr="006C4FB1" w:rsidRDefault="000E3EFA" w:rsidP="00AA6157">
      <w:pPr>
        <w:pStyle w:val="Akapitzlist"/>
        <w:widowControl w:val="0"/>
        <w:numPr>
          <w:ilvl w:val="0"/>
          <w:numId w:val="31"/>
        </w:numPr>
        <w:tabs>
          <w:tab w:val="left" w:pos="604"/>
          <w:tab w:val="left" w:pos="606"/>
        </w:tabs>
        <w:suppressAutoHyphens/>
        <w:spacing w:before="119" w:line="276" w:lineRule="auto"/>
        <w:ind w:right="118" w:hanging="360"/>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Wykonawca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nie</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dochodzić</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Zamawiającego</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naprawienia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szkody</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powstałej,</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szczególności w związku z</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odstąpieniem przez Zamawiającego od Umowy z powodu okoliczności leżących po stronie Wykonawcy.</w:t>
      </w:r>
    </w:p>
    <w:p w:rsidR="000E3EFA" w:rsidRPr="006C4FB1" w:rsidRDefault="000E3EFA" w:rsidP="00AA6157">
      <w:pPr>
        <w:pStyle w:val="Akapitzlist"/>
        <w:widowControl w:val="0"/>
        <w:numPr>
          <w:ilvl w:val="0"/>
          <w:numId w:val="31"/>
        </w:numPr>
        <w:tabs>
          <w:tab w:val="left" w:pos="603"/>
        </w:tabs>
        <w:suppressAutoHyphens/>
        <w:spacing w:before="121"/>
        <w:ind w:left="603" w:hanging="425"/>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w:t>
      </w:r>
      <w:r w:rsidRPr="006C4FB1">
        <w:rPr>
          <w:rFonts w:asciiTheme="minorHAnsi" w:hAnsiTheme="minorHAnsi" w:cstheme="minorHAnsi"/>
          <w:spacing w:val="-13"/>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wypowiedzieć</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Umowę</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ze</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skutkiem</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natychmiastowym</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12"/>
          <w:sz w:val="22"/>
          <w:szCs w:val="22"/>
        </w:rPr>
        <w:t xml:space="preserve"> </w:t>
      </w:r>
      <w:r w:rsidRPr="006C4FB1">
        <w:rPr>
          <w:rFonts w:asciiTheme="minorHAnsi" w:hAnsiTheme="minorHAnsi" w:cstheme="minorHAnsi"/>
          <w:spacing w:val="-2"/>
          <w:sz w:val="22"/>
          <w:szCs w:val="22"/>
        </w:rPr>
        <w:t>przypadku:</w:t>
      </w:r>
    </w:p>
    <w:p w:rsidR="000E3EFA" w:rsidRPr="006C4FB1" w:rsidRDefault="000E3EFA" w:rsidP="00AA6157">
      <w:pPr>
        <w:pStyle w:val="Akapitzlist"/>
        <w:widowControl w:val="0"/>
        <w:numPr>
          <w:ilvl w:val="1"/>
          <w:numId w:val="31"/>
        </w:numPr>
        <w:tabs>
          <w:tab w:val="left" w:pos="1170"/>
          <w:tab w:val="left" w:pos="1172"/>
        </w:tabs>
        <w:suppressAutoHyphens/>
        <w:spacing w:before="154" w:line="276" w:lineRule="auto"/>
        <w:ind w:right="123"/>
        <w:contextualSpacing w:val="0"/>
        <w:jc w:val="both"/>
        <w:rPr>
          <w:rFonts w:asciiTheme="minorHAnsi" w:hAnsiTheme="minorHAnsi" w:cstheme="minorHAnsi"/>
          <w:b/>
          <w:sz w:val="22"/>
          <w:szCs w:val="22"/>
        </w:rPr>
      </w:pPr>
      <w:r w:rsidRPr="006C4FB1">
        <w:rPr>
          <w:rFonts w:asciiTheme="minorHAnsi" w:hAnsiTheme="minorHAnsi" w:cstheme="minorHAnsi"/>
          <w:sz w:val="22"/>
          <w:szCs w:val="22"/>
        </w:rPr>
        <w:t>przekroczenia przez Wykonawcę jakiegokolwiek terminu określonego w Umowie o więcej niż 5 dni roboczych;</w:t>
      </w:r>
    </w:p>
    <w:p w:rsidR="000E3EFA" w:rsidRPr="006C4FB1" w:rsidRDefault="000E3EFA" w:rsidP="00AA6157">
      <w:pPr>
        <w:pStyle w:val="Akapitzlist"/>
        <w:widowControl w:val="0"/>
        <w:numPr>
          <w:ilvl w:val="1"/>
          <w:numId w:val="31"/>
        </w:numPr>
        <w:tabs>
          <w:tab w:val="left" w:pos="1171"/>
        </w:tabs>
        <w:suppressAutoHyphens/>
        <w:spacing w:before="122"/>
        <w:ind w:left="1171" w:hanging="282"/>
        <w:contextualSpacing w:val="0"/>
        <w:rPr>
          <w:rFonts w:asciiTheme="minorHAnsi" w:hAnsiTheme="minorHAnsi" w:cstheme="minorHAnsi"/>
          <w:b/>
          <w:color w:val="000009"/>
          <w:sz w:val="22"/>
          <w:szCs w:val="22"/>
        </w:rPr>
      </w:pPr>
      <w:r w:rsidRPr="006C4FB1">
        <w:rPr>
          <w:rFonts w:asciiTheme="minorHAnsi" w:hAnsiTheme="minorHAnsi" w:cstheme="minorHAnsi"/>
          <w:sz w:val="22"/>
          <w:szCs w:val="22"/>
        </w:rPr>
        <w:t>w</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przypadku</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nieterminowego</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wykonania</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kolejnych</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dwóch</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przeglądów</w:t>
      </w:r>
      <w:r w:rsidRPr="006C4FB1">
        <w:rPr>
          <w:rFonts w:asciiTheme="minorHAnsi" w:hAnsiTheme="minorHAnsi" w:cstheme="minorHAnsi"/>
          <w:spacing w:val="-9"/>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napraw;</w:t>
      </w:r>
    </w:p>
    <w:p w:rsidR="000E3EFA" w:rsidRPr="006C4FB1" w:rsidRDefault="000E3EFA" w:rsidP="00AA6157">
      <w:pPr>
        <w:pStyle w:val="Akapitzlist"/>
        <w:widowControl w:val="0"/>
        <w:numPr>
          <w:ilvl w:val="1"/>
          <w:numId w:val="31"/>
        </w:numPr>
        <w:tabs>
          <w:tab w:val="left" w:pos="1170"/>
          <w:tab w:val="left" w:pos="1172"/>
        </w:tabs>
        <w:suppressAutoHyphens/>
        <w:spacing w:before="154" w:line="276" w:lineRule="auto"/>
        <w:ind w:right="116"/>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zwłoki w dostarczeniu urządzenia zastępczego (jeżeli dotyczy), przekraczającej 10 dni;</w:t>
      </w:r>
    </w:p>
    <w:p w:rsidR="000E3EFA" w:rsidRPr="006C4FB1" w:rsidRDefault="000E3EFA" w:rsidP="00AA6157">
      <w:pPr>
        <w:pStyle w:val="Akapitzlist"/>
        <w:widowControl w:val="0"/>
        <w:numPr>
          <w:ilvl w:val="1"/>
          <w:numId w:val="31"/>
        </w:numPr>
        <w:tabs>
          <w:tab w:val="left" w:pos="1170"/>
          <w:tab w:val="left" w:pos="1172"/>
        </w:tabs>
        <w:suppressAutoHyphens/>
        <w:spacing w:before="119" w:line="276" w:lineRule="auto"/>
        <w:ind w:right="119"/>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uchybienia przez Wykonawcę obowiązkowi należytego prowadzenia dokumentacji technicznej Urządzeń, o ile Wykonawca wezwany przez Zamawiającego do usunięcia uchybień nie zadośćuczyni żądaniu w terminie 7 dni;</w:t>
      </w:r>
    </w:p>
    <w:p w:rsidR="000E3EFA" w:rsidRPr="006C4FB1" w:rsidRDefault="000E3EFA" w:rsidP="00AA6157">
      <w:pPr>
        <w:pStyle w:val="Akapitzlist"/>
        <w:widowControl w:val="0"/>
        <w:numPr>
          <w:ilvl w:val="1"/>
          <w:numId w:val="31"/>
        </w:numPr>
        <w:tabs>
          <w:tab w:val="left" w:pos="1170"/>
          <w:tab w:val="left" w:pos="1172"/>
        </w:tabs>
        <w:suppressAutoHyphens/>
        <w:spacing w:before="121" w:line="276" w:lineRule="auto"/>
        <w:ind w:right="123"/>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zakwestionowania przez Zamawiającego trzech kolejnych kosztorysów sporządzonych przez Wykonawcę;</w:t>
      </w:r>
    </w:p>
    <w:p w:rsidR="000E3EFA" w:rsidRPr="006C4FB1" w:rsidRDefault="000E3EFA" w:rsidP="00AA6157">
      <w:pPr>
        <w:pStyle w:val="Akapitzlist"/>
        <w:widowControl w:val="0"/>
        <w:numPr>
          <w:ilvl w:val="1"/>
          <w:numId w:val="31"/>
        </w:numPr>
        <w:tabs>
          <w:tab w:val="left" w:pos="1170"/>
          <w:tab w:val="left" w:pos="1172"/>
        </w:tabs>
        <w:suppressAutoHyphens/>
        <w:spacing w:before="119" w:line="276" w:lineRule="auto"/>
        <w:ind w:right="110"/>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innego istotnego naruszenia Umowy, jeżeli Wykonawca wezwany do usunięcia naruszenia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 xml:space="preserve">jego skutków, nie zadośćuczynił temu żądaniu w terminie oznaczonym przez </w:t>
      </w:r>
      <w:r w:rsidRPr="006C4FB1">
        <w:rPr>
          <w:rFonts w:asciiTheme="minorHAnsi" w:hAnsiTheme="minorHAnsi" w:cstheme="minorHAnsi"/>
          <w:color w:val="000009"/>
          <w:spacing w:val="-2"/>
          <w:sz w:val="22"/>
          <w:szCs w:val="22"/>
        </w:rPr>
        <w:t>Zamawiającego;</w:t>
      </w:r>
    </w:p>
    <w:p w:rsidR="000E3EFA" w:rsidRPr="006C4FB1" w:rsidRDefault="000E3EFA" w:rsidP="00AA6157">
      <w:pPr>
        <w:pStyle w:val="Akapitzlist"/>
        <w:widowControl w:val="0"/>
        <w:numPr>
          <w:ilvl w:val="1"/>
          <w:numId w:val="31"/>
        </w:numPr>
        <w:tabs>
          <w:tab w:val="left" w:pos="1179"/>
          <w:tab w:val="left" w:pos="1181"/>
        </w:tabs>
        <w:suppressAutoHyphens/>
        <w:spacing w:before="121" w:line="276" w:lineRule="auto"/>
        <w:ind w:left="1181" w:right="115" w:hanging="360"/>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wystąpienia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okoliczności</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uniemożliwiającej należyte wykonanie</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Umowy, a w</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szczególności zajęcie znacznej części majątku Wykonawcy w postępowaniu egzekucyjnym, utraty możności dysponowania nim w celu wykonania Umowy z innych przyczyn, jak też wszczęcia likwidacji Wykonawcy lub postępowań określonych w ustawie z dnia 28 lutego 2003 r. Prawo upadłościowe</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oraz ustawie z dnia 15 maja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2015</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r. Prawo</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restrukturyzacyjne – w zakresie niezakazanym przez te ustawy.</w:t>
      </w:r>
    </w:p>
    <w:p w:rsidR="000E3EFA" w:rsidRPr="006C4FB1" w:rsidRDefault="000E3EFA" w:rsidP="00AA6157">
      <w:pPr>
        <w:pStyle w:val="Akapitzlist"/>
        <w:widowControl w:val="0"/>
        <w:numPr>
          <w:ilvl w:val="0"/>
          <w:numId w:val="31"/>
        </w:numPr>
        <w:tabs>
          <w:tab w:val="left" w:pos="603"/>
          <w:tab w:val="left" w:pos="606"/>
        </w:tabs>
        <w:suppressAutoHyphens/>
        <w:spacing w:before="120" w:line="276" w:lineRule="auto"/>
        <w:ind w:right="122"/>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Zamawiający może wypowiedzieć Umowę ze skutkiem natychmiastowym w zakresie usług odnoszących się do konkretnego Urządzenia lub Urządzeń w przypadku, gdy dane Urządzenie nie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będzie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nadawało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podejmie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decyzje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zaniechaniu</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albo z innych powodów zaprzestanie jego wykorzystywania.</w:t>
      </w:r>
    </w:p>
    <w:p w:rsidR="000E3EFA" w:rsidRPr="003E1A94" w:rsidRDefault="000E3EFA" w:rsidP="00AA6157">
      <w:pPr>
        <w:pStyle w:val="Akapitzlist"/>
        <w:widowControl w:val="0"/>
        <w:numPr>
          <w:ilvl w:val="0"/>
          <w:numId w:val="31"/>
        </w:numPr>
        <w:tabs>
          <w:tab w:val="left" w:pos="604"/>
        </w:tabs>
        <w:suppressAutoHyphens/>
        <w:spacing w:before="121"/>
        <w:ind w:left="604" w:hanging="358"/>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odstąpić</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którym</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mowa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art.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456</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ustawy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4"/>
          <w:sz w:val="22"/>
          <w:szCs w:val="22"/>
        </w:rPr>
        <w:t>Pzp.</w:t>
      </w:r>
    </w:p>
    <w:p w:rsidR="000E3EFA" w:rsidRPr="003E1A94" w:rsidRDefault="000E3EFA" w:rsidP="000E3EFA">
      <w:pPr>
        <w:widowControl w:val="0"/>
        <w:tabs>
          <w:tab w:val="left" w:pos="604"/>
        </w:tabs>
        <w:suppressAutoHyphens/>
        <w:spacing w:before="121"/>
        <w:jc w:val="both"/>
        <w:rPr>
          <w:rFonts w:asciiTheme="minorHAnsi" w:hAnsiTheme="minorHAnsi" w:cstheme="minorHAnsi"/>
          <w:b/>
          <w:color w:val="000009"/>
        </w:rPr>
      </w:pPr>
    </w:p>
    <w:p w:rsidR="000E3EFA" w:rsidRPr="006C4FB1" w:rsidRDefault="000E3EFA" w:rsidP="000E3EFA">
      <w:pPr>
        <w:pStyle w:val="Akapitzlist"/>
        <w:tabs>
          <w:tab w:val="left" w:pos="604"/>
        </w:tabs>
        <w:spacing w:before="121"/>
        <w:ind w:left="852"/>
        <w:jc w:val="center"/>
        <w:rPr>
          <w:rFonts w:asciiTheme="minorHAnsi" w:hAnsiTheme="minorHAnsi" w:cstheme="minorHAnsi"/>
          <w:b/>
          <w:bCs/>
          <w:sz w:val="22"/>
          <w:szCs w:val="22"/>
        </w:rPr>
      </w:pPr>
      <w:r w:rsidRPr="006C4FB1">
        <w:rPr>
          <w:rFonts w:asciiTheme="minorHAnsi" w:hAnsiTheme="minorHAnsi" w:cstheme="minorHAnsi"/>
          <w:b/>
          <w:bCs/>
          <w:color w:val="000009"/>
          <w:sz w:val="22"/>
          <w:szCs w:val="22"/>
        </w:rPr>
        <w:lastRenderedPageBreak/>
        <w:t>§</w:t>
      </w:r>
      <w:r w:rsidRPr="006C4FB1">
        <w:rPr>
          <w:rFonts w:asciiTheme="minorHAnsi" w:hAnsiTheme="minorHAnsi" w:cstheme="minorHAnsi"/>
          <w:b/>
          <w:bCs/>
          <w:color w:val="000009"/>
          <w:spacing w:val="-3"/>
          <w:sz w:val="22"/>
          <w:szCs w:val="22"/>
        </w:rPr>
        <w:t xml:space="preserve"> </w:t>
      </w:r>
      <w:r w:rsidRPr="006C4FB1">
        <w:rPr>
          <w:rFonts w:asciiTheme="minorHAnsi" w:hAnsiTheme="minorHAnsi" w:cstheme="minorHAnsi"/>
          <w:b/>
          <w:bCs/>
          <w:color w:val="000009"/>
          <w:spacing w:val="-5"/>
          <w:sz w:val="22"/>
          <w:szCs w:val="22"/>
        </w:rPr>
        <w:t>12</w:t>
      </w:r>
    </w:p>
    <w:p w:rsidR="000E3EFA" w:rsidRPr="006C4FB1" w:rsidRDefault="000E3EFA" w:rsidP="00AA6157">
      <w:pPr>
        <w:pStyle w:val="Akapitzlist"/>
        <w:widowControl w:val="0"/>
        <w:numPr>
          <w:ilvl w:val="0"/>
          <w:numId w:val="30"/>
        </w:numPr>
        <w:tabs>
          <w:tab w:val="left" w:pos="605"/>
        </w:tabs>
        <w:suppressAutoHyphens/>
        <w:spacing w:before="157"/>
        <w:ind w:left="605" w:hanging="427"/>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udziela</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Zamawiającemu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gwarancji</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pacing w:val="-5"/>
          <w:sz w:val="22"/>
          <w:szCs w:val="22"/>
        </w:rPr>
        <w:t>na:</w:t>
      </w:r>
    </w:p>
    <w:p w:rsidR="000E3EFA" w:rsidRPr="006C4FB1" w:rsidRDefault="000E3EFA" w:rsidP="00AA6157">
      <w:pPr>
        <w:pStyle w:val="Akapitzlist"/>
        <w:widowControl w:val="0"/>
        <w:numPr>
          <w:ilvl w:val="1"/>
          <w:numId w:val="30"/>
        </w:numPr>
        <w:tabs>
          <w:tab w:val="left" w:pos="1170"/>
          <w:tab w:val="left" w:pos="1172"/>
        </w:tabs>
        <w:suppressAutoHyphens/>
        <w:spacing w:before="154"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wymienione części na okres minimum 6 miesięcy od dnia przekazania Zamawiającemu protokołu naprawy; jeżeli wytwórca, importer lub sprzedawca danej części udzielił na nią gwarancji na okres przenoszący 6 miesięcy od czasu wykonania naprawy Urządzenia, Wykonawca odpowiada względem Zamawiającego jako gwarant przez okres na jaki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została udzielona gwarancja na wskazaną część;</w:t>
      </w:r>
    </w:p>
    <w:p w:rsidR="000E3EFA" w:rsidRPr="006C4FB1" w:rsidRDefault="000E3EFA" w:rsidP="00AA6157">
      <w:pPr>
        <w:pStyle w:val="Akapitzlist"/>
        <w:widowControl w:val="0"/>
        <w:numPr>
          <w:ilvl w:val="1"/>
          <w:numId w:val="30"/>
        </w:numPr>
        <w:tabs>
          <w:tab w:val="left" w:pos="1170"/>
          <w:tab w:val="left" w:pos="1172"/>
        </w:tabs>
        <w:suppressAutoHyphens/>
        <w:spacing w:before="120" w:line="276" w:lineRule="auto"/>
        <w:ind w:right="11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prawidłowe działanie Urządzenia w zakresie wykonanej naprawy na okres minimum 6 miesięcy od dnia przekazania Zamawiającemu protokołu naprawy.</w:t>
      </w:r>
    </w:p>
    <w:p w:rsidR="000E3EFA" w:rsidRPr="006C4FB1" w:rsidRDefault="000E3EFA" w:rsidP="00AA6157">
      <w:pPr>
        <w:pStyle w:val="Akapitzlist"/>
        <w:widowControl w:val="0"/>
        <w:numPr>
          <w:ilvl w:val="0"/>
          <w:numId w:val="30"/>
        </w:numPr>
        <w:tabs>
          <w:tab w:val="left" w:pos="603"/>
          <w:tab w:val="left" w:pos="606"/>
        </w:tabs>
        <w:suppressAutoHyphens/>
        <w:spacing w:before="121"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zobowiązuje się bez dodatkowego wynagrodzenia usunąć usterki, które ujawnią się 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gwarancji 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terminie 5</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dni roboczych.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 przypadku,</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gdy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usterka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nie została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usunięta w terminie, Wykonawca udostępnia Zamawiającemu urządzenie zastępcze (jeżeli dotyczy) na zasadach określonych w § 6 ust. 8 – 11.</w:t>
      </w:r>
    </w:p>
    <w:p w:rsidR="000E3EFA" w:rsidRPr="006C4FB1" w:rsidRDefault="000E3EFA" w:rsidP="00AA6157">
      <w:pPr>
        <w:pStyle w:val="Akapitzlist"/>
        <w:widowControl w:val="0"/>
        <w:numPr>
          <w:ilvl w:val="0"/>
          <w:numId w:val="30"/>
        </w:numPr>
        <w:tabs>
          <w:tab w:val="left" w:pos="604"/>
          <w:tab w:val="left" w:pos="606"/>
        </w:tabs>
        <w:suppressAutoHyphens/>
        <w:spacing w:before="118" w:line="276" w:lineRule="auto"/>
        <w:ind w:right="111"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przekroczenia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Wykonawcę terminu usunięcia usterki,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 więcej niż 10 dni oraz niezapewnienia urządzenia zastępczego (jeżeli dotyczy), Zamawiający może zlecić wykonanie naprawy na koszt i ryzyko Wykonawcy, osobie trzeciej posiadającej odpowiednie kwalifikacje.</w:t>
      </w:r>
    </w:p>
    <w:p w:rsidR="000E3EFA" w:rsidRPr="00E87CF8" w:rsidRDefault="000E3EFA" w:rsidP="00AA6157">
      <w:pPr>
        <w:pStyle w:val="Akapitzlist"/>
        <w:widowControl w:val="0"/>
        <w:numPr>
          <w:ilvl w:val="0"/>
          <w:numId w:val="30"/>
        </w:numPr>
        <w:tabs>
          <w:tab w:val="left" w:pos="603"/>
          <w:tab w:val="left" w:pos="606"/>
        </w:tabs>
        <w:suppressAutoHyphens/>
        <w:spacing w:before="122"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gwarancyjnej,</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dokonuje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wpisów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dokumentacji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Urządzenia na zasadach określonych w Umowie, jak też przekazuje Zamawiającemu protokół naprawy gwarancyjnej i inne dokumenty zgodnie z odpowiednio stosowanymi § 3 ust. 5 – 6.</w:t>
      </w:r>
    </w:p>
    <w:p w:rsidR="000E3EFA" w:rsidRPr="006C4FB1" w:rsidRDefault="000E3EFA" w:rsidP="000E3EFA">
      <w:pPr>
        <w:pStyle w:val="Tekstpodstawowy"/>
        <w:spacing w:before="42"/>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13</w:t>
      </w:r>
    </w:p>
    <w:p w:rsidR="000E3EFA" w:rsidRPr="006C4FB1" w:rsidRDefault="000E3EFA" w:rsidP="00AA6157">
      <w:pPr>
        <w:pStyle w:val="Akapitzlist"/>
        <w:widowControl w:val="0"/>
        <w:numPr>
          <w:ilvl w:val="0"/>
          <w:numId w:val="29"/>
        </w:numPr>
        <w:tabs>
          <w:tab w:val="left" w:pos="536"/>
        </w:tabs>
        <w:suppressAutoHyphens/>
        <w:spacing w:before="156"/>
        <w:ind w:left="536" w:hanging="358"/>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pacing w:val="-2"/>
          <w:sz w:val="22"/>
          <w:szCs w:val="22"/>
        </w:rPr>
        <w:t>zamówienie:</w:t>
      </w:r>
    </w:p>
    <w:p w:rsidR="000E3EFA" w:rsidRPr="006C4FB1" w:rsidRDefault="000E3EFA" w:rsidP="00AA6157">
      <w:pPr>
        <w:pStyle w:val="Akapitzlist"/>
        <w:widowControl w:val="0"/>
        <w:numPr>
          <w:ilvl w:val="1"/>
          <w:numId w:val="2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samodzielnie</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(bez</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udziału</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podwykonawców);</w:t>
      </w:r>
      <w:r w:rsidRPr="006C4FB1">
        <w:rPr>
          <w:rFonts w:asciiTheme="minorHAnsi" w:hAnsiTheme="minorHAnsi" w:cstheme="minorHAnsi"/>
          <w:color w:val="000009"/>
          <w:spacing w:val="-2"/>
          <w:sz w:val="22"/>
          <w:szCs w:val="22"/>
          <w:vertAlign w:val="superscript"/>
        </w:rPr>
        <w:t>*</w:t>
      </w:r>
    </w:p>
    <w:p w:rsidR="000E3EFA" w:rsidRPr="006C4FB1" w:rsidRDefault="000E3EFA" w:rsidP="00AA6157">
      <w:pPr>
        <w:pStyle w:val="Akapitzlist"/>
        <w:widowControl w:val="0"/>
        <w:numPr>
          <w:ilvl w:val="1"/>
          <w:numId w:val="29"/>
        </w:numPr>
        <w:tabs>
          <w:tab w:val="left" w:pos="1170"/>
          <w:tab w:val="left" w:pos="1172"/>
        </w:tabs>
        <w:suppressAutoHyphens/>
        <w:spacing w:before="154"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pomocy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podwykonawcy/ów</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zakresie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zawierając</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nimi stosowne umowy w formie pisemnej;</w:t>
      </w:r>
      <w:r w:rsidRPr="006C4FB1">
        <w:rPr>
          <w:rFonts w:asciiTheme="minorHAnsi" w:hAnsiTheme="minorHAnsi" w:cstheme="minorHAnsi"/>
          <w:color w:val="000009"/>
          <w:sz w:val="22"/>
          <w:szCs w:val="22"/>
          <w:vertAlign w:val="superscript"/>
        </w:rPr>
        <w:t>*</w:t>
      </w:r>
    </w:p>
    <w:p w:rsidR="000E3EFA" w:rsidRPr="006C4FB1" w:rsidRDefault="000E3EFA" w:rsidP="000E3EFA">
      <w:pPr>
        <w:spacing w:before="79"/>
        <w:ind w:left="178"/>
        <w:rPr>
          <w:rFonts w:asciiTheme="minorHAnsi" w:hAnsiTheme="minorHAnsi" w:cstheme="minorHAnsi"/>
          <w:i/>
        </w:rPr>
      </w:pPr>
      <w:r w:rsidRPr="006C4FB1">
        <w:rPr>
          <w:rFonts w:asciiTheme="minorHAnsi" w:hAnsiTheme="minorHAnsi" w:cstheme="minorHAnsi"/>
          <w:i/>
          <w:color w:val="000009"/>
          <w:position w:val="-9"/>
        </w:rPr>
        <w:t>*</w:t>
      </w:r>
      <w:r w:rsidRPr="006C4FB1">
        <w:rPr>
          <w:rFonts w:asciiTheme="minorHAnsi" w:hAnsiTheme="minorHAnsi" w:cstheme="minorHAnsi"/>
          <w:i/>
          <w:color w:val="000009"/>
          <w:spacing w:val="-9"/>
          <w:position w:val="-9"/>
        </w:rPr>
        <w:t xml:space="preserve"> </w:t>
      </w:r>
      <w:r w:rsidRPr="006C4FB1">
        <w:rPr>
          <w:rFonts w:asciiTheme="minorHAnsi" w:hAnsiTheme="minorHAnsi" w:cstheme="minorHAnsi"/>
          <w:i/>
          <w:color w:val="000009"/>
        </w:rPr>
        <w:t>Zgodnie</w:t>
      </w:r>
      <w:r w:rsidRPr="006C4FB1">
        <w:rPr>
          <w:rFonts w:asciiTheme="minorHAnsi" w:hAnsiTheme="minorHAnsi" w:cstheme="minorHAnsi"/>
          <w:i/>
          <w:color w:val="000009"/>
          <w:spacing w:val="-2"/>
        </w:rPr>
        <w:t xml:space="preserve"> </w:t>
      </w:r>
      <w:r w:rsidRPr="006C4FB1">
        <w:rPr>
          <w:rFonts w:asciiTheme="minorHAnsi" w:hAnsiTheme="minorHAnsi" w:cstheme="minorHAnsi"/>
          <w:i/>
          <w:color w:val="000009"/>
        </w:rPr>
        <w:t>z</w:t>
      </w:r>
      <w:r w:rsidRPr="006C4FB1">
        <w:rPr>
          <w:rFonts w:asciiTheme="minorHAnsi" w:hAnsiTheme="minorHAnsi" w:cstheme="minorHAnsi"/>
          <w:i/>
          <w:color w:val="000009"/>
          <w:spacing w:val="-6"/>
        </w:rPr>
        <w:t xml:space="preserve"> </w:t>
      </w:r>
      <w:r w:rsidRPr="006C4FB1">
        <w:rPr>
          <w:rFonts w:asciiTheme="minorHAnsi" w:hAnsiTheme="minorHAnsi" w:cstheme="minorHAnsi"/>
          <w:i/>
          <w:color w:val="000009"/>
        </w:rPr>
        <w:t>oświadczeniem</w:t>
      </w:r>
      <w:r w:rsidRPr="006C4FB1">
        <w:rPr>
          <w:rFonts w:asciiTheme="minorHAnsi" w:hAnsiTheme="minorHAnsi" w:cstheme="minorHAnsi"/>
          <w:i/>
          <w:color w:val="000009"/>
          <w:spacing w:val="-5"/>
        </w:rPr>
        <w:t xml:space="preserve"> </w:t>
      </w:r>
      <w:r w:rsidRPr="006C4FB1">
        <w:rPr>
          <w:rFonts w:asciiTheme="minorHAnsi" w:hAnsiTheme="minorHAnsi" w:cstheme="minorHAnsi"/>
          <w:i/>
          <w:color w:val="000009"/>
        </w:rPr>
        <w:t>złożonym</w:t>
      </w:r>
      <w:r w:rsidRPr="006C4FB1">
        <w:rPr>
          <w:rFonts w:asciiTheme="minorHAnsi" w:hAnsiTheme="minorHAnsi" w:cstheme="minorHAnsi"/>
          <w:i/>
          <w:color w:val="000009"/>
          <w:spacing w:val="-7"/>
        </w:rPr>
        <w:t xml:space="preserve"> </w:t>
      </w:r>
      <w:r w:rsidRPr="006C4FB1">
        <w:rPr>
          <w:rFonts w:asciiTheme="minorHAnsi" w:hAnsiTheme="minorHAnsi" w:cstheme="minorHAnsi"/>
          <w:i/>
          <w:color w:val="000009"/>
        </w:rPr>
        <w:t>w</w:t>
      </w:r>
      <w:r w:rsidRPr="006C4FB1">
        <w:rPr>
          <w:rFonts w:asciiTheme="minorHAnsi" w:hAnsiTheme="minorHAnsi" w:cstheme="minorHAnsi"/>
          <w:i/>
          <w:color w:val="000009"/>
          <w:spacing w:val="-5"/>
        </w:rPr>
        <w:t xml:space="preserve"> </w:t>
      </w:r>
      <w:r w:rsidRPr="006C4FB1">
        <w:rPr>
          <w:rFonts w:asciiTheme="minorHAnsi" w:hAnsiTheme="minorHAnsi" w:cstheme="minorHAnsi"/>
          <w:i/>
          <w:color w:val="000009"/>
          <w:spacing w:val="-2"/>
        </w:rPr>
        <w:t>ofercie</w:t>
      </w:r>
    </w:p>
    <w:p w:rsidR="000E3EFA" w:rsidRPr="006C4FB1" w:rsidRDefault="000E3EFA" w:rsidP="000E3EFA">
      <w:pPr>
        <w:pStyle w:val="Tekstpodstawowy"/>
        <w:spacing w:before="8"/>
        <w:jc w:val="left"/>
        <w:rPr>
          <w:rFonts w:asciiTheme="minorHAnsi" w:hAnsiTheme="minorHAnsi" w:cstheme="minorHAnsi"/>
          <w:i/>
          <w:sz w:val="22"/>
          <w:szCs w:val="22"/>
        </w:rPr>
      </w:pPr>
    </w:p>
    <w:p w:rsidR="000E3EFA" w:rsidRPr="006C4FB1" w:rsidRDefault="000E3EFA" w:rsidP="00AA6157">
      <w:pPr>
        <w:pStyle w:val="Akapitzlist"/>
        <w:widowControl w:val="0"/>
        <w:numPr>
          <w:ilvl w:val="0"/>
          <w:numId w:val="29"/>
        </w:numPr>
        <w:tabs>
          <w:tab w:val="left" w:pos="536"/>
          <w:tab w:val="left" w:pos="538"/>
        </w:tabs>
        <w:suppressAutoHyphens/>
        <w:spacing w:before="1" w:line="276" w:lineRule="auto"/>
        <w:ind w:right="124"/>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ponosi</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pełną</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odpowiedzialność</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działania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podwykonawców</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uczestniczących w wykonywaniu Przedmiotu Umowy.</w:t>
      </w:r>
    </w:p>
    <w:p w:rsidR="000E3EFA" w:rsidRPr="006C4FB1" w:rsidRDefault="000E3EFA" w:rsidP="000E3EFA">
      <w:pPr>
        <w:pStyle w:val="Tekstpodstawowy"/>
        <w:spacing w:before="42"/>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14</w:t>
      </w:r>
    </w:p>
    <w:p w:rsidR="000E3EFA" w:rsidRPr="006C4FB1" w:rsidRDefault="000E3EFA" w:rsidP="00AA6157">
      <w:pPr>
        <w:pStyle w:val="Akapitzlist"/>
        <w:widowControl w:val="0"/>
        <w:numPr>
          <w:ilvl w:val="0"/>
          <w:numId w:val="28"/>
        </w:numPr>
        <w:tabs>
          <w:tab w:val="left" w:pos="605"/>
        </w:tabs>
        <w:suppressAutoHyphens/>
        <w:spacing w:before="156"/>
        <w:ind w:left="605" w:hanging="36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zapłaci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rzecz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kary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umowne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wysokości:</w:t>
      </w:r>
    </w:p>
    <w:p w:rsidR="000E3EFA" w:rsidRPr="006C4FB1" w:rsidRDefault="000E3EFA" w:rsidP="00AA6157">
      <w:pPr>
        <w:pStyle w:val="Akapitzlist"/>
        <w:widowControl w:val="0"/>
        <w:numPr>
          <w:ilvl w:val="1"/>
          <w:numId w:val="28"/>
        </w:numPr>
        <w:tabs>
          <w:tab w:val="left" w:pos="1028"/>
          <w:tab w:val="left" w:pos="1030"/>
        </w:tabs>
        <w:suppressAutoHyphens/>
        <w:spacing w:before="154"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10 % wartości wynagrodzenia brutto, określonego w § 8 ust. 1 w przypadku, gdy Zamawiający odstąpi od Umowy lub ją wypowie ze skutkiem natychmiastowym z powodu okoliczności, za które odpowiada Wykonawca;</w:t>
      </w:r>
    </w:p>
    <w:p w:rsidR="000E3EFA" w:rsidRPr="006C4FB1" w:rsidRDefault="000E3EFA" w:rsidP="00AA6157">
      <w:pPr>
        <w:pStyle w:val="Akapitzlist"/>
        <w:widowControl w:val="0"/>
        <w:numPr>
          <w:ilvl w:val="1"/>
          <w:numId w:val="28"/>
        </w:numPr>
        <w:tabs>
          <w:tab w:val="left" w:pos="1028"/>
          <w:tab w:val="left" w:pos="1030"/>
        </w:tabs>
        <w:suppressAutoHyphens/>
        <w:spacing w:before="121" w:line="276" w:lineRule="auto"/>
        <w:ind w:right="11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0,5 % wartości wynagrodzenia brutto, określonego w § 8 ust. 1 za każdy stwierdzony przypadek uchybienia obowiązkom określonym w § 15 ust. 1 - 3; kara umowna może zostać naliczona za każdą z osób wykonujących pracę z uchybieniem § 15 ust. 1;</w:t>
      </w:r>
    </w:p>
    <w:p w:rsidR="000E3EFA" w:rsidRPr="006C4FB1" w:rsidRDefault="000E3EFA" w:rsidP="00AA6157">
      <w:pPr>
        <w:pStyle w:val="Akapitzlist"/>
        <w:widowControl w:val="0"/>
        <w:numPr>
          <w:ilvl w:val="1"/>
          <w:numId w:val="28"/>
        </w:numPr>
        <w:tabs>
          <w:tab w:val="left" w:pos="1028"/>
          <w:tab w:val="left" w:pos="1030"/>
        </w:tabs>
        <w:suppressAutoHyphens/>
        <w:spacing w:before="119"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1 % kwoty określonej w kolumnie nr 11 tabeli Załącznika nr 1 („Wartość przeglądów </w:t>
      </w:r>
      <w:r w:rsidRPr="006C4FB1">
        <w:rPr>
          <w:rFonts w:asciiTheme="minorHAnsi" w:hAnsiTheme="minorHAnsi" w:cstheme="minorHAnsi"/>
          <w:color w:val="000009"/>
          <w:sz w:val="22"/>
          <w:szCs w:val="22"/>
        </w:rPr>
        <w:lastRenderedPageBreak/>
        <w:t>brutto (…) w zł”) dla danego Urządzenia za każdy rozpoczęty dzień zwłoki w:</w:t>
      </w:r>
    </w:p>
    <w:p w:rsidR="000E3EFA" w:rsidRPr="006C4FB1" w:rsidRDefault="000E3EFA" w:rsidP="00AA6157">
      <w:pPr>
        <w:pStyle w:val="Akapitzlist"/>
        <w:widowControl w:val="0"/>
        <w:numPr>
          <w:ilvl w:val="2"/>
          <w:numId w:val="28"/>
        </w:numPr>
        <w:tabs>
          <w:tab w:val="left" w:pos="1593"/>
        </w:tabs>
        <w:suppressAutoHyphens/>
        <w:spacing w:before="122"/>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przystąpieniu</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technicznego</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konserwacji,</w:t>
      </w:r>
    </w:p>
    <w:p w:rsidR="000E3EFA" w:rsidRPr="006C4FB1" w:rsidRDefault="000E3EFA" w:rsidP="00AA6157">
      <w:pPr>
        <w:pStyle w:val="Akapitzlist"/>
        <w:widowControl w:val="0"/>
        <w:numPr>
          <w:ilvl w:val="2"/>
          <w:numId w:val="28"/>
        </w:numPr>
        <w:tabs>
          <w:tab w:val="left" w:pos="1593"/>
        </w:tabs>
        <w:suppressAutoHyphens/>
        <w:spacing w:before="154"/>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prawidłowym</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technicznego</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4"/>
          <w:sz w:val="22"/>
          <w:szCs w:val="22"/>
        </w:rPr>
        <w:t xml:space="preserve"> </w:t>
      </w:r>
      <w:r w:rsidRPr="006C4FB1">
        <w:rPr>
          <w:rFonts w:asciiTheme="minorHAnsi" w:hAnsiTheme="minorHAnsi" w:cstheme="minorHAnsi"/>
          <w:color w:val="000009"/>
          <w:spacing w:val="-2"/>
          <w:sz w:val="22"/>
          <w:szCs w:val="22"/>
        </w:rPr>
        <w:t>konserwacji,</w:t>
      </w:r>
    </w:p>
    <w:p w:rsidR="000E3EFA" w:rsidRPr="006C4FB1" w:rsidRDefault="000E3EFA" w:rsidP="00AA6157">
      <w:pPr>
        <w:pStyle w:val="Akapitzlist"/>
        <w:widowControl w:val="0"/>
        <w:numPr>
          <w:ilvl w:val="2"/>
          <w:numId w:val="28"/>
        </w:numPr>
        <w:tabs>
          <w:tab w:val="left" w:pos="1593"/>
        </w:tabs>
        <w:suppressAutoHyphens/>
        <w:spacing w:before="154"/>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usunięciu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gwarancji;</w:t>
      </w:r>
    </w:p>
    <w:p w:rsidR="000E3EFA" w:rsidRDefault="000E3EFA" w:rsidP="00AA6157">
      <w:pPr>
        <w:pStyle w:val="Akapitzlist"/>
        <w:widowControl w:val="0"/>
        <w:numPr>
          <w:ilvl w:val="1"/>
          <w:numId w:val="28"/>
        </w:numPr>
        <w:tabs>
          <w:tab w:val="left" w:pos="1028"/>
          <w:tab w:val="left" w:pos="1030"/>
        </w:tabs>
        <w:suppressAutoHyphens/>
        <w:spacing w:before="154"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10 % ceny brutto 1 roboczogodziny, za każdą rozpoczętą godzinę zwłoki w przypadku </w:t>
      </w:r>
      <w:r w:rsidRPr="006C4FB1">
        <w:rPr>
          <w:rFonts w:asciiTheme="minorHAnsi" w:hAnsiTheme="minorHAnsi" w:cstheme="minorHAnsi"/>
          <w:color w:val="000009"/>
          <w:spacing w:val="-2"/>
          <w:sz w:val="22"/>
          <w:szCs w:val="22"/>
        </w:rPr>
        <w:t>przekroczenia:</w:t>
      </w:r>
    </w:p>
    <w:p w:rsidR="000E3EFA" w:rsidRPr="00FB42AB" w:rsidRDefault="000E3EFA" w:rsidP="00AA6157">
      <w:pPr>
        <w:pStyle w:val="Akapitzlist"/>
        <w:numPr>
          <w:ilvl w:val="2"/>
          <w:numId w:val="28"/>
        </w:numPr>
        <w:tabs>
          <w:tab w:val="left" w:pos="1028"/>
        </w:tabs>
        <w:rPr>
          <w:rFonts w:asciiTheme="minorHAnsi" w:hAnsiTheme="minorHAnsi" w:cstheme="minorHAnsi"/>
        </w:rPr>
      </w:pPr>
      <w:r w:rsidRPr="00FB42AB">
        <w:rPr>
          <w:rFonts w:asciiTheme="minorHAnsi" w:hAnsiTheme="minorHAnsi" w:cstheme="minorHAnsi"/>
          <w:color w:val="000009"/>
        </w:rPr>
        <w:t>czasu</w:t>
      </w:r>
      <w:r w:rsidRPr="00FB42AB">
        <w:rPr>
          <w:rFonts w:asciiTheme="minorHAnsi" w:hAnsiTheme="minorHAnsi" w:cstheme="minorHAnsi"/>
          <w:color w:val="000009"/>
          <w:spacing w:val="-7"/>
        </w:rPr>
        <w:t xml:space="preserve"> </w:t>
      </w:r>
      <w:r w:rsidRPr="00FB42AB">
        <w:rPr>
          <w:rFonts w:asciiTheme="minorHAnsi" w:hAnsiTheme="minorHAnsi" w:cstheme="minorHAnsi"/>
          <w:color w:val="000009"/>
        </w:rPr>
        <w:t>reakcji</w:t>
      </w:r>
      <w:r w:rsidRPr="00FB42AB">
        <w:rPr>
          <w:rFonts w:asciiTheme="minorHAnsi" w:hAnsiTheme="minorHAnsi" w:cstheme="minorHAnsi"/>
          <w:color w:val="000009"/>
          <w:spacing w:val="-7"/>
        </w:rPr>
        <w:t xml:space="preserve"> </w:t>
      </w:r>
      <w:r w:rsidRPr="00FB42AB">
        <w:rPr>
          <w:rFonts w:asciiTheme="minorHAnsi" w:hAnsiTheme="minorHAnsi" w:cstheme="minorHAnsi"/>
          <w:color w:val="000009"/>
        </w:rPr>
        <w:t>serwisu</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rPr>
        <w:t>określonego</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rPr>
        <w:t>w</w:t>
      </w:r>
      <w:r w:rsidRPr="00FB42AB">
        <w:rPr>
          <w:rFonts w:asciiTheme="minorHAnsi" w:hAnsiTheme="minorHAnsi" w:cstheme="minorHAnsi"/>
          <w:color w:val="000009"/>
          <w:spacing w:val="-6"/>
        </w:rPr>
        <w:t xml:space="preserve"> </w:t>
      </w:r>
      <w:r w:rsidRPr="00FB42AB">
        <w:rPr>
          <w:rFonts w:asciiTheme="minorHAnsi" w:hAnsiTheme="minorHAnsi" w:cstheme="minorHAnsi"/>
          <w:color w:val="000009"/>
        </w:rPr>
        <w:t>§</w:t>
      </w:r>
      <w:r w:rsidRPr="00FB42AB">
        <w:rPr>
          <w:rFonts w:asciiTheme="minorHAnsi" w:hAnsiTheme="minorHAnsi" w:cstheme="minorHAnsi"/>
          <w:color w:val="000009"/>
          <w:spacing w:val="-5"/>
        </w:rPr>
        <w:t xml:space="preserve"> </w:t>
      </w:r>
      <w:r w:rsidRPr="00FB42AB">
        <w:rPr>
          <w:rFonts w:asciiTheme="minorHAnsi" w:hAnsiTheme="minorHAnsi" w:cstheme="minorHAnsi"/>
          <w:color w:val="000009"/>
        </w:rPr>
        <w:t>6</w:t>
      </w:r>
      <w:r w:rsidRPr="00FB42AB">
        <w:rPr>
          <w:rFonts w:asciiTheme="minorHAnsi" w:hAnsiTheme="minorHAnsi" w:cstheme="minorHAnsi"/>
          <w:color w:val="000009"/>
          <w:spacing w:val="-6"/>
        </w:rPr>
        <w:t xml:space="preserve"> </w:t>
      </w:r>
      <w:r w:rsidRPr="00FB42AB">
        <w:rPr>
          <w:rFonts w:asciiTheme="minorHAnsi" w:hAnsiTheme="minorHAnsi" w:cstheme="minorHAnsi"/>
          <w:color w:val="000009"/>
        </w:rPr>
        <w:t>ust.</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spacing w:val="-5"/>
        </w:rPr>
        <w:t>3,</w:t>
      </w:r>
    </w:p>
    <w:p w:rsidR="000E3EFA" w:rsidRPr="006C4FB1" w:rsidRDefault="000E3EFA" w:rsidP="00AA6157">
      <w:pPr>
        <w:pStyle w:val="Akapitzlist"/>
        <w:widowControl w:val="0"/>
        <w:numPr>
          <w:ilvl w:val="2"/>
          <w:numId w:val="28"/>
        </w:numPr>
        <w:tabs>
          <w:tab w:val="left" w:pos="1593"/>
        </w:tabs>
        <w:suppressAutoHyphens/>
        <w:spacing w:before="154"/>
        <w:ind w:left="1593" w:hanging="27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czasu</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przewidzianego</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przedstawienie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kosztorysu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napraw,</w:t>
      </w:r>
    </w:p>
    <w:p w:rsidR="000E3EFA" w:rsidRPr="006C4FB1" w:rsidRDefault="000E3EFA" w:rsidP="00AA6157">
      <w:pPr>
        <w:pStyle w:val="Akapitzlist"/>
        <w:widowControl w:val="0"/>
        <w:numPr>
          <w:ilvl w:val="2"/>
          <w:numId w:val="28"/>
        </w:numPr>
        <w:tabs>
          <w:tab w:val="left" w:pos="1592"/>
          <w:tab w:val="left" w:pos="1597"/>
        </w:tabs>
        <w:suppressAutoHyphens/>
        <w:spacing w:before="154" w:line="276" w:lineRule="auto"/>
        <w:ind w:left="1597"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czasu przeznaczonego na naprawę lub naprawę gwarancyjną; kara nie zostanie naliczona w przypadku przekroczenia terminu naprawy, za okres w którym Wykonawca zapewnił urządzenie zastępcze (jeżeli dotyczy).</w:t>
      </w:r>
    </w:p>
    <w:p w:rsidR="000E3EFA" w:rsidRPr="006C4FB1" w:rsidRDefault="000E3EFA" w:rsidP="00AA6157">
      <w:pPr>
        <w:pStyle w:val="Akapitzlist"/>
        <w:widowControl w:val="0"/>
        <w:numPr>
          <w:ilvl w:val="0"/>
          <w:numId w:val="28"/>
        </w:numPr>
        <w:tabs>
          <w:tab w:val="left" w:pos="604"/>
        </w:tabs>
        <w:suppressAutoHyphens/>
        <w:spacing w:before="121"/>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obciąży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Wykonawcę</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karą</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umowną</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podstawie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noty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obciążeniowej.</w:t>
      </w:r>
    </w:p>
    <w:p w:rsidR="000E3EFA" w:rsidRPr="006C4FB1" w:rsidRDefault="000E3EFA" w:rsidP="00AA6157">
      <w:pPr>
        <w:pStyle w:val="Akapitzlist"/>
        <w:widowControl w:val="0"/>
        <w:numPr>
          <w:ilvl w:val="0"/>
          <w:numId w:val="28"/>
        </w:numPr>
        <w:tabs>
          <w:tab w:val="left" w:pos="604"/>
          <w:tab w:val="left" w:pos="606"/>
        </w:tabs>
        <w:suppressAutoHyphens/>
        <w:spacing w:before="154" w:line="276" w:lineRule="auto"/>
        <w:ind w:right="116"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potrącić naliczoną karę umowną z wynagrodzenia Wykonawcy,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pomniejszając płatność za fakturę VAT, na co Wykonawca niniejszym wyraża zgodę. Potrącenia jest potwierdzane</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przesłaniem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Wykonawcy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noty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obciążeniowej wskazującej: podstawę</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 xml:space="preserve">naliczenia kary umownej, wysokość naliczonej kary umownej i fakturę, która zostanie (została) </w:t>
      </w:r>
      <w:r w:rsidRPr="006C4FB1">
        <w:rPr>
          <w:rFonts w:asciiTheme="minorHAnsi" w:hAnsiTheme="minorHAnsi" w:cstheme="minorHAnsi"/>
          <w:color w:val="000009"/>
          <w:spacing w:val="-2"/>
          <w:sz w:val="22"/>
          <w:szCs w:val="22"/>
        </w:rPr>
        <w:t>pomniejszona.</w:t>
      </w:r>
    </w:p>
    <w:p w:rsidR="000E3EFA" w:rsidRPr="006C4FB1" w:rsidRDefault="000E3EFA" w:rsidP="00AA6157">
      <w:pPr>
        <w:pStyle w:val="Akapitzlist"/>
        <w:widowControl w:val="0"/>
        <w:numPr>
          <w:ilvl w:val="0"/>
          <w:numId w:val="28"/>
        </w:numPr>
        <w:tabs>
          <w:tab w:val="left" w:pos="604"/>
          <w:tab w:val="left" w:pos="606"/>
        </w:tabs>
        <w:suppressAutoHyphens/>
        <w:spacing w:before="120" w:line="276" w:lineRule="auto"/>
        <w:ind w:right="12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dochodzić odszkodowania uzupełniającego przenoszącego wysokość zastrzeżonych na jego rzecz kar umownych.</w:t>
      </w:r>
    </w:p>
    <w:p w:rsidR="000E3EFA" w:rsidRPr="006C4FB1" w:rsidRDefault="000E3EFA" w:rsidP="00AA6157">
      <w:pPr>
        <w:pStyle w:val="Akapitzlist"/>
        <w:widowControl w:val="0"/>
        <w:numPr>
          <w:ilvl w:val="0"/>
          <w:numId w:val="28"/>
        </w:numPr>
        <w:tabs>
          <w:tab w:val="left" w:pos="604"/>
        </w:tabs>
        <w:suppressAutoHyphens/>
        <w:spacing w:before="119"/>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Łączna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wysokość</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kar</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umownych</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przekroczyć</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40</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wartości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brutto</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określonej</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0"/>
          <w:sz w:val="22"/>
          <w:szCs w:val="22"/>
        </w:rPr>
        <w:t>w</w:t>
      </w:r>
    </w:p>
    <w:p w:rsidR="000E3EFA" w:rsidRPr="006C4FB1" w:rsidRDefault="000E3EFA" w:rsidP="000E3EFA">
      <w:pPr>
        <w:pStyle w:val="Tekstpodstawowy"/>
        <w:spacing w:before="36"/>
        <w:ind w:left="606"/>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8</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ust.</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pacing w:val="-5"/>
          <w:sz w:val="22"/>
          <w:szCs w:val="22"/>
        </w:rPr>
        <w:t>1.</w:t>
      </w:r>
    </w:p>
    <w:p w:rsidR="000E3EFA" w:rsidRPr="006C4FB1" w:rsidRDefault="000E3EFA" w:rsidP="000E3EFA">
      <w:pPr>
        <w:pStyle w:val="Tekstpodstawowy"/>
        <w:spacing w:before="76"/>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15</w:t>
      </w:r>
    </w:p>
    <w:p w:rsidR="000E3EFA" w:rsidRPr="006C4FB1" w:rsidRDefault="000E3EFA" w:rsidP="00AA6157">
      <w:pPr>
        <w:pStyle w:val="Akapitzlist"/>
        <w:widowControl w:val="0"/>
        <w:numPr>
          <w:ilvl w:val="0"/>
          <w:numId w:val="27"/>
        </w:numPr>
        <w:tabs>
          <w:tab w:val="left" w:pos="536"/>
          <w:tab w:val="left" w:pos="538"/>
        </w:tabs>
        <w:suppressAutoHyphens/>
        <w:spacing w:before="156"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zatrudnia na podstawie stosunku pracy osoby wykonujące prace w związku z realizacją Przedmiotu Umowy w warunkach określonych w art. 22 § 1 ustawy z dnia 26 czerwca 1974 r. Kodeks pracy, w zakresie prac związanych z wykonaniem przeglądów, konserwacji oraz napraw aparatury i sprzętu medycznego.</w:t>
      </w:r>
    </w:p>
    <w:p w:rsidR="000E3EFA" w:rsidRPr="006C4FB1" w:rsidRDefault="000E3EFA" w:rsidP="00AA6157">
      <w:pPr>
        <w:pStyle w:val="Akapitzlist"/>
        <w:widowControl w:val="0"/>
        <w:numPr>
          <w:ilvl w:val="0"/>
          <w:numId w:val="27"/>
        </w:numPr>
        <w:tabs>
          <w:tab w:val="left" w:pos="536"/>
          <w:tab w:val="left" w:pos="538"/>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odpowiada, za spełnienie przez podwykonawców warunku określonego w ust. 1 oraz umożliwienie Zamawiającemu wykonania kontroli w tym zakresie.</w:t>
      </w:r>
    </w:p>
    <w:p w:rsidR="000E3EFA" w:rsidRPr="006C4FB1" w:rsidRDefault="000E3EFA" w:rsidP="00AA6157">
      <w:pPr>
        <w:pStyle w:val="Akapitzlist"/>
        <w:widowControl w:val="0"/>
        <w:numPr>
          <w:ilvl w:val="0"/>
          <w:numId w:val="27"/>
        </w:numPr>
        <w:tabs>
          <w:tab w:val="left" w:pos="536"/>
          <w:tab w:val="left" w:pos="538"/>
        </w:tabs>
        <w:suppressAutoHyphens/>
        <w:spacing w:before="119"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na żądanie Zamawiającego, w terminie 10 dni, przedkłada Zamawiającemu zgodnie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 treścią żądania, dotyczące Wykonawcy, jak i odpowiednio podwykonawców:</w:t>
      </w:r>
    </w:p>
    <w:p w:rsidR="000E3EFA" w:rsidRPr="006C4FB1" w:rsidRDefault="000E3EFA" w:rsidP="00AA6157">
      <w:pPr>
        <w:pStyle w:val="Akapitzlist"/>
        <w:widowControl w:val="0"/>
        <w:numPr>
          <w:ilvl w:val="1"/>
          <w:numId w:val="27"/>
        </w:numPr>
        <w:tabs>
          <w:tab w:val="left" w:pos="1170"/>
          <w:tab w:val="left" w:pos="1172"/>
        </w:tabs>
        <w:suppressAutoHyphens/>
        <w:spacing w:before="11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oświadczenie, że osoby wykonujące czynności określone w ust. 1 wykonują pracę na podstawie umowy o pracę;</w:t>
      </w:r>
    </w:p>
    <w:p w:rsidR="000E3EFA" w:rsidRPr="006C4FB1" w:rsidRDefault="000E3EFA" w:rsidP="00AA6157">
      <w:pPr>
        <w:pStyle w:val="Akapitzlist"/>
        <w:widowControl w:val="0"/>
        <w:numPr>
          <w:ilvl w:val="1"/>
          <w:numId w:val="27"/>
        </w:numPr>
        <w:tabs>
          <w:tab w:val="left" w:pos="1170"/>
          <w:tab w:val="left" w:pos="1172"/>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poświadczoną za zgodność z oryginałem odpowiednio przez wykonawcę lub podwykonawcę kopie umowy/umów o pracę osób określonych w ust. 1 (łącznie z innymi dokumentami jeśli mają wpływ na treść stosunku pracy w zakresie rodzaju umowy o pracę</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 xml:space="preserve">i wymiar etatu) wraz z dokumentem regulującym zakres obowiązków, jeżeli został sporządzony; kopia umowy/umów powinna zostać </w:t>
      </w:r>
      <w:proofErr w:type="spellStart"/>
      <w:r w:rsidRPr="006C4FB1">
        <w:rPr>
          <w:rFonts w:asciiTheme="minorHAnsi" w:hAnsiTheme="minorHAnsi" w:cstheme="minorHAnsi"/>
          <w:color w:val="000009"/>
          <w:sz w:val="22"/>
          <w:szCs w:val="22"/>
        </w:rPr>
        <w:t>zanonimizowana</w:t>
      </w:r>
      <w:proofErr w:type="spellEnd"/>
      <w:r w:rsidRPr="006C4FB1">
        <w:rPr>
          <w:rFonts w:asciiTheme="minorHAnsi" w:hAnsiTheme="minorHAnsi" w:cstheme="minorHAnsi"/>
          <w:color w:val="000009"/>
          <w:sz w:val="22"/>
          <w:szCs w:val="22"/>
        </w:rPr>
        <w:t xml:space="preserve"> w </w:t>
      </w:r>
      <w:r w:rsidRPr="006C4FB1">
        <w:rPr>
          <w:rFonts w:asciiTheme="minorHAnsi" w:hAnsiTheme="minorHAnsi" w:cstheme="minorHAnsi"/>
          <w:color w:val="000009"/>
          <w:sz w:val="22"/>
          <w:szCs w:val="22"/>
        </w:rPr>
        <w:lastRenderedPageBreak/>
        <w:t>sposób zapewniający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ochronę</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danych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osobowych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pracowników,</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z przepisami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ustawy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dnia 29 sierpnia 1997 r. o ochronie danych osobowych (tj. w szczególności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 xml:space="preserve">pozbawione adresów, nr PESEL pracowników); imię i nazwisko pracownika nie podlega </w:t>
      </w:r>
      <w:proofErr w:type="spellStart"/>
      <w:r w:rsidRPr="006C4FB1">
        <w:rPr>
          <w:rFonts w:asciiTheme="minorHAnsi" w:hAnsiTheme="minorHAnsi" w:cstheme="minorHAnsi"/>
          <w:color w:val="000009"/>
          <w:sz w:val="22"/>
          <w:szCs w:val="22"/>
        </w:rPr>
        <w:t>anonimizacji</w:t>
      </w:r>
      <w:proofErr w:type="spellEnd"/>
      <w:r w:rsidRPr="006C4FB1">
        <w:rPr>
          <w:rFonts w:asciiTheme="minorHAnsi" w:hAnsiTheme="minorHAnsi" w:cstheme="minorHAnsi"/>
          <w:color w:val="000009"/>
          <w:sz w:val="22"/>
          <w:szCs w:val="22"/>
        </w:rPr>
        <w:t>; informacje takie jak: numer umowy, data zawarcia umowy, rodzaj umowy o pracę i wymiar etatu powinny być możliwe do zidentyfikowania;</w:t>
      </w:r>
    </w:p>
    <w:p w:rsidR="000E3EFA" w:rsidRPr="006C4FB1" w:rsidRDefault="000E3EFA" w:rsidP="00AA6157">
      <w:pPr>
        <w:pStyle w:val="Akapitzlist"/>
        <w:widowControl w:val="0"/>
        <w:numPr>
          <w:ilvl w:val="1"/>
          <w:numId w:val="27"/>
        </w:numPr>
        <w:tabs>
          <w:tab w:val="left" w:pos="1170"/>
          <w:tab w:val="left" w:pos="1172"/>
        </w:tabs>
        <w:suppressAutoHyphens/>
        <w:spacing w:before="120"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zaświadczenie właściwego oddziału Zakładu Ubezpieczeń Społecznych, potwierdzające opłacanie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52"/>
          <w:sz w:val="22"/>
          <w:szCs w:val="22"/>
        </w:rPr>
        <w:t xml:space="preserve"> </w:t>
      </w:r>
      <w:r w:rsidRPr="006C4FB1">
        <w:rPr>
          <w:rFonts w:asciiTheme="minorHAnsi" w:hAnsiTheme="minorHAnsi" w:cstheme="minorHAnsi"/>
          <w:color w:val="000009"/>
          <w:sz w:val="22"/>
          <w:szCs w:val="22"/>
        </w:rPr>
        <w:t>Wykonawcę</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podwykonawcę</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składek</w:t>
      </w:r>
      <w:r w:rsidRPr="006C4FB1">
        <w:rPr>
          <w:rFonts w:asciiTheme="minorHAnsi" w:hAnsiTheme="minorHAnsi" w:cstheme="minorHAnsi"/>
          <w:color w:val="000009"/>
          <w:spacing w:val="61"/>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ubezpieczenia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społeczne 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zdrowotne z tytułu zatrudnienia na podstawie umów o pracę za ostatni okres</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 xml:space="preserve">rozliczeniowy oraz wcześniejsze przypadające na czas po rozpoczęciu wykonywania </w:t>
      </w:r>
      <w:r w:rsidRPr="006C4FB1">
        <w:rPr>
          <w:rFonts w:asciiTheme="minorHAnsi" w:hAnsiTheme="minorHAnsi" w:cstheme="minorHAnsi"/>
          <w:color w:val="000009"/>
          <w:spacing w:val="-2"/>
          <w:sz w:val="22"/>
          <w:szCs w:val="22"/>
        </w:rPr>
        <w:t>Umowy.</w:t>
      </w:r>
    </w:p>
    <w:p w:rsidR="000E3EFA" w:rsidRPr="00FB42AB" w:rsidRDefault="000E3EFA" w:rsidP="00AA6157">
      <w:pPr>
        <w:pStyle w:val="Akapitzlist"/>
        <w:widowControl w:val="0"/>
        <w:numPr>
          <w:ilvl w:val="0"/>
          <w:numId w:val="27"/>
        </w:numPr>
        <w:tabs>
          <w:tab w:val="left" w:pos="536"/>
          <w:tab w:val="left" w:pos="538"/>
        </w:tabs>
        <w:suppressAutoHyphens/>
        <w:spacing w:before="121" w:line="276" w:lineRule="auto"/>
        <w:ind w:right="116"/>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 xml:space="preserve">Niezłożenie przez Wykonawcę w wyznaczonym przez Zamawiającego terminie żądanych przez Zamawiającego dowodów w celu potwierdzenia spełnienia przez wykonawcę lub podwykonawcę wymogu określonego w ust. 1 traktowane będzie jako przyznanie </w:t>
      </w:r>
      <w:r>
        <w:rPr>
          <w:rFonts w:asciiTheme="minorHAnsi" w:hAnsiTheme="minorHAnsi" w:cstheme="minorHAnsi"/>
          <w:color w:val="000009"/>
          <w:sz w:val="22"/>
          <w:szCs w:val="22"/>
        </w:rPr>
        <w:t xml:space="preserve">uchybienia wymogowi określonemu </w:t>
      </w:r>
      <w:r w:rsidRPr="006C4FB1">
        <w:rPr>
          <w:rFonts w:asciiTheme="minorHAnsi" w:hAnsiTheme="minorHAnsi" w:cstheme="minorHAnsi"/>
          <w:color w:val="000009"/>
          <w:sz w:val="22"/>
          <w:szCs w:val="22"/>
        </w:rPr>
        <w:t>w ust. 1.</w:t>
      </w:r>
    </w:p>
    <w:p w:rsidR="000E3EFA" w:rsidRPr="00FB42AB" w:rsidRDefault="000E3EFA" w:rsidP="00AA6157">
      <w:pPr>
        <w:pStyle w:val="Akapitzlist"/>
        <w:widowControl w:val="0"/>
        <w:numPr>
          <w:ilvl w:val="0"/>
          <w:numId w:val="27"/>
        </w:numPr>
        <w:tabs>
          <w:tab w:val="left" w:pos="536"/>
          <w:tab w:val="left" w:pos="538"/>
        </w:tabs>
        <w:suppressAutoHyphens/>
        <w:spacing w:before="121" w:line="276" w:lineRule="auto"/>
        <w:ind w:right="116"/>
        <w:contextualSpacing w:val="0"/>
        <w:rPr>
          <w:rFonts w:asciiTheme="minorHAnsi" w:hAnsiTheme="minorHAnsi" w:cstheme="minorHAnsi"/>
          <w:sz w:val="22"/>
          <w:szCs w:val="22"/>
        </w:rPr>
      </w:pPr>
      <w:r w:rsidRPr="00FB42AB">
        <w:rPr>
          <w:rFonts w:asciiTheme="minorHAnsi" w:hAnsiTheme="minorHAnsi" w:cstheme="minorHAnsi"/>
          <w:color w:val="000009"/>
          <w:sz w:val="22"/>
          <w:szCs w:val="22"/>
        </w:rPr>
        <w:t>Zamawiający</w:t>
      </w:r>
      <w:r w:rsidRPr="00FB42AB">
        <w:rPr>
          <w:rFonts w:asciiTheme="minorHAnsi" w:hAnsiTheme="minorHAnsi" w:cstheme="minorHAnsi"/>
          <w:color w:val="000009"/>
          <w:spacing w:val="80"/>
          <w:w w:val="150"/>
          <w:sz w:val="22"/>
          <w:szCs w:val="22"/>
        </w:rPr>
        <w:t xml:space="preserve"> </w:t>
      </w:r>
      <w:r w:rsidRPr="00FB42AB">
        <w:rPr>
          <w:rFonts w:asciiTheme="minorHAnsi" w:hAnsiTheme="minorHAnsi" w:cstheme="minorHAnsi"/>
          <w:color w:val="000009"/>
          <w:sz w:val="22"/>
          <w:szCs w:val="22"/>
        </w:rPr>
        <w:t>może</w:t>
      </w:r>
      <w:r w:rsidRPr="00FB42AB">
        <w:rPr>
          <w:rFonts w:asciiTheme="minorHAnsi" w:hAnsiTheme="minorHAnsi" w:cstheme="minorHAnsi"/>
          <w:color w:val="000009"/>
          <w:spacing w:val="39"/>
          <w:sz w:val="22"/>
          <w:szCs w:val="22"/>
        </w:rPr>
        <w:t xml:space="preserve">  </w:t>
      </w:r>
      <w:r w:rsidRPr="00FB42AB">
        <w:rPr>
          <w:rFonts w:asciiTheme="minorHAnsi" w:hAnsiTheme="minorHAnsi" w:cstheme="minorHAnsi"/>
          <w:color w:val="000009"/>
          <w:sz w:val="22"/>
          <w:szCs w:val="22"/>
        </w:rPr>
        <w:t>przeprowadzić</w:t>
      </w:r>
      <w:r w:rsidRPr="00FB42AB">
        <w:rPr>
          <w:rFonts w:asciiTheme="minorHAnsi" w:hAnsiTheme="minorHAnsi" w:cstheme="minorHAnsi"/>
          <w:color w:val="000009"/>
          <w:spacing w:val="39"/>
          <w:sz w:val="22"/>
          <w:szCs w:val="22"/>
        </w:rPr>
        <w:t xml:space="preserve">  </w:t>
      </w:r>
      <w:r w:rsidRPr="00FB42AB">
        <w:rPr>
          <w:rFonts w:asciiTheme="minorHAnsi" w:hAnsiTheme="minorHAnsi" w:cstheme="minorHAnsi"/>
          <w:color w:val="000009"/>
          <w:sz w:val="22"/>
          <w:szCs w:val="22"/>
        </w:rPr>
        <w:t>kontrolę</w:t>
      </w:r>
      <w:r w:rsidRPr="00FB42AB">
        <w:rPr>
          <w:rFonts w:asciiTheme="minorHAnsi" w:hAnsiTheme="minorHAnsi" w:cstheme="minorHAnsi"/>
          <w:color w:val="000009"/>
          <w:spacing w:val="39"/>
          <w:sz w:val="22"/>
          <w:szCs w:val="22"/>
        </w:rPr>
        <w:t xml:space="preserve">  </w:t>
      </w:r>
      <w:r w:rsidRPr="00FB42AB">
        <w:rPr>
          <w:rFonts w:asciiTheme="minorHAnsi" w:hAnsiTheme="minorHAnsi" w:cstheme="minorHAnsi"/>
          <w:color w:val="000009"/>
          <w:sz w:val="22"/>
          <w:szCs w:val="22"/>
        </w:rPr>
        <w:t>realizacji</w:t>
      </w:r>
      <w:r w:rsidRPr="00FB42AB">
        <w:rPr>
          <w:rFonts w:asciiTheme="minorHAnsi" w:hAnsiTheme="minorHAnsi" w:cstheme="minorHAnsi"/>
          <w:color w:val="000009"/>
          <w:spacing w:val="38"/>
          <w:sz w:val="22"/>
          <w:szCs w:val="22"/>
        </w:rPr>
        <w:t xml:space="preserve">  </w:t>
      </w:r>
      <w:r w:rsidRPr="00FB42AB">
        <w:rPr>
          <w:rFonts w:asciiTheme="minorHAnsi" w:hAnsiTheme="minorHAnsi" w:cstheme="minorHAnsi"/>
          <w:color w:val="000009"/>
          <w:sz w:val="22"/>
          <w:szCs w:val="22"/>
        </w:rPr>
        <w:t>obowiązku</w:t>
      </w:r>
      <w:r w:rsidRPr="00FB42AB">
        <w:rPr>
          <w:rFonts w:asciiTheme="minorHAnsi" w:hAnsiTheme="minorHAnsi" w:cstheme="minorHAnsi"/>
          <w:color w:val="000009"/>
          <w:spacing w:val="39"/>
          <w:sz w:val="22"/>
          <w:szCs w:val="22"/>
        </w:rPr>
        <w:t xml:space="preserve">  </w:t>
      </w:r>
      <w:r w:rsidRPr="00FB42AB">
        <w:rPr>
          <w:rFonts w:asciiTheme="minorHAnsi" w:hAnsiTheme="minorHAnsi" w:cstheme="minorHAnsi"/>
          <w:color w:val="000009"/>
          <w:sz w:val="22"/>
          <w:szCs w:val="22"/>
        </w:rPr>
        <w:t>określonego</w:t>
      </w:r>
      <w:r w:rsidRPr="00FB42AB">
        <w:rPr>
          <w:rFonts w:asciiTheme="minorHAnsi" w:hAnsiTheme="minorHAnsi" w:cstheme="minorHAnsi"/>
          <w:color w:val="000009"/>
          <w:spacing w:val="39"/>
          <w:sz w:val="22"/>
          <w:szCs w:val="22"/>
        </w:rPr>
        <w:t xml:space="preserve">  </w:t>
      </w:r>
      <w:r w:rsidRPr="00FB42AB">
        <w:rPr>
          <w:rFonts w:asciiTheme="minorHAnsi" w:hAnsiTheme="minorHAnsi" w:cstheme="minorHAnsi"/>
          <w:color w:val="000009"/>
          <w:sz w:val="22"/>
          <w:szCs w:val="22"/>
        </w:rPr>
        <w:t>w ust.</w:t>
      </w:r>
      <w:r w:rsidRPr="00FB42AB">
        <w:rPr>
          <w:rFonts w:asciiTheme="minorHAnsi" w:hAnsiTheme="minorHAnsi" w:cstheme="minorHAnsi"/>
          <w:color w:val="000009"/>
          <w:spacing w:val="39"/>
          <w:sz w:val="22"/>
          <w:szCs w:val="22"/>
        </w:rPr>
        <w:t xml:space="preserve">  </w:t>
      </w:r>
      <w:r w:rsidRPr="00FB42AB">
        <w:rPr>
          <w:rFonts w:asciiTheme="minorHAnsi" w:hAnsiTheme="minorHAnsi" w:cstheme="minorHAnsi"/>
          <w:color w:val="000009"/>
          <w:sz w:val="22"/>
          <w:szCs w:val="22"/>
        </w:rPr>
        <w:t>1, w</w:t>
      </w:r>
      <w:r w:rsidRPr="00FB42AB">
        <w:rPr>
          <w:rFonts w:asciiTheme="minorHAnsi" w:hAnsiTheme="minorHAnsi" w:cstheme="minorHAnsi"/>
          <w:color w:val="000009"/>
          <w:spacing w:val="-4"/>
          <w:sz w:val="22"/>
          <w:szCs w:val="22"/>
        </w:rPr>
        <w:t xml:space="preserve"> </w:t>
      </w:r>
      <w:r w:rsidRPr="00FB42AB">
        <w:rPr>
          <w:rFonts w:asciiTheme="minorHAnsi" w:hAnsiTheme="minorHAnsi" w:cstheme="minorHAnsi"/>
          <w:color w:val="000009"/>
          <w:sz w:val="22"/>
          <w:szCs w:val="22"/>
        </w:rPr>
        <w:t>szczególności w stosunku do osób, którymi Wykonawca posługuje się w celu wykonania</w:t>
      </w:r>
      <w:r w:rsidRPr="00FB42AB">
        <w:rPr>
          <w:rFonts w:asciiTheme="minorHAnsi" w:hAnsiTheme="minorHAnsi" w:cstheme="minorHAnsi"/>
          <w:color w:val="000009"/>
          <w:spacing w:val="40"/>
          <w:sz w:val="22"/>
          <w:szCs w:val="22"/>
        </w:rPr>
        <w:t xml:space="preserve"> </w:t>
      </w:r>
      <w:r w:rsidRPr="00FB42AB">
        <w:rPr>
          <w:rFonts w:asciiTheme="minorHAnsi" w:hAnsiTheme="minorHAnsi" w:cstheme="minorHAnsi"/>
          <w:color w:val="000009"/>
          <w:sz w:val="22"/>
          <w:szCs w:val="22"/>
        </w:rPr>
        <w:t>Umowy przebywających na nieruchomości Zamawiającego. Osoba upoważniona przez Zamawiającego do wykonania kontroli może żądać oświadczenia co do rodzaju pracy przez nich wykonywanej oraz potwierdzenia, czy są zatrudnieni na podstawie umowy o pracę. W przypadku wątpliwości</w:t>
      </w:r>
      <w:r w:rsidRPr="00FB42AB">
        <w:rPr>
          <w:rFonts w:asciiTheme="minorHAnsi" w:hAnsiTheme="minorHAnsi" w:cstheme="minorHAnsi"/>
          <w:color w:val="000009"/>
          <w:spacing w:val="18"/>
          <w:sz w:val="22"/>
          <w:szCs w:val="22"/>
        </w:rPr>
        <w:t xml:space="preserve"> </w:t>
      </w:r>
      <w:r w:rsidRPr="00FB42AB">
        <w:rPr>
          <w:rFonts w:asciiTheme="minorHAnsi" w:hAnsiTheme="minorHAnsi" w:cstheme="minorHAnsi"/>
          <w:color w:val="000009"/>
          <w:sz w:val="22"/>
          <w:szCs w:val="22"/>
        </w:rPr>
        <w:t>Zamawiający</w:t>
      </w:r>
      <w:r w:rsidRPr="00FB42AB">
        <w:rPr>
          <w:rFonts w:asciiTheme="minorHAnsi" w:hAnsiTheme="minorHAnsi" w:cstheme="minorHAnsi"/>
          <w:color w:val="000009"/>
          <w:spacing w:val="20"/>
          <w:sz w:val="22"/>
          <w:szCs w:val="22"/>
        </w:rPr>
        <w:t xml:space="preserve"> </w:t>
      </w:r>
      <w:r w:rsidRPr="00FB42AB">
        <w:rPr>
          <w:rFonts w:asciiTheme="minorHAnsi" w:hAnsiTheme="minorHAnsi" w:cstheme="minorHAnsi"/>
          <w:color w:val="000009"/>
          <w:sz w:val="22"/>
          <w:szCs w:val="22"/>
        </w:rPr>
        <w:t>może</w:t>
      </w:r>
      <w:r w:rsidRPr="00FB42AB">
        <w:rPr>
          <w:rFonts w:asciiTheme="minorHAnsi" w:hAnsiTheme="minorHAnsi" w:cstheme="minorHAnsi"/>
          <w:color w:val="000009"/>
          <w:spacing w:val="21"/>
          <w:sz w:val="22"/>
          <w:szCs w:val="22"/>
        </w:rPr>
        <w:t xml:space="preserve"> </w:t>
      </w:r>
      <w:r w:rsidRPr="00FB42AB">
        <w:rPr>
          <w:rFonts w:asciiTheme="minorHAnsi" w:hAnsiTheme="minorHAnsi" w:cstheme="minorHAnsi"/>
          <w:color w:val="000009"/>
          <w:sz w:val="22"/>
          <w:szCs w:val="22"/>
        </w:rPr>
        <w:t>zwrócić</w:t>
      </w:r>
      <w:r w:rsidRPr="00FB42AB">
        <w:rPr>
          <w:rFonts w:asciiTheme="minorHAnsi" w:hAnsiTheme="minorHAnsi" w:cstheme="minorHAnsi"/>
          <w:color w:val="000009"/>
          <w:spacing w:val="20"/>
          <w:sz w:val="22"/>
          <w:szCs w:val="22"/>
        </w:rPr>
        <w:t xml:space="preserve"> </w:t>
      </w:r>
      <w:r w:rsidRPr="00FB42AB">
        <w:rPr>
          <w:rFonts w:asciiTheme="minorHAnsi" w:hAnsiTheme="minorHAnsi" w:cstheme="minorHAnsi"/>
          <w:color w:val="000009"/>
          <w:sz w:val="22"/>
          <w:szCs w:val="22"/>
        </w:rPr>
        <w:t>się</w:t>
      </w:r>
      <w:r w:rsidRPr="00FB42AB">
        <w:rPr>
          <w:rFonts w:asciiTheme="minorHAnsi" w:hAnsiTheme="minorHAnsi" w:cstheme="minorHAnsi"/>
          <w:color w:val="000009"/>
          <w:spacing w:val="21"/>
          <w:sz w:val="22"/>
          <w:szCs w:val="22"/>
        </w:rPr>
        <w:t xml:space="preserve"> </w:t>
      </w:r>
      <w:r w:rsidRPr="00FB42AB">
        <w:rPr>
          <w:rFonts w:asciiTheme="minorHAnsi" w:hAnsiTheme="minorHAnsi" w:cstheme="minorHAnsi"/>
          <w:color w:val="000009"/>
          <w:sz w:val="22"/>
          <w:szCs w:val="22"/>
        </w:rPr>
        <w:t>o</w:t>
      </w:r>
      <w:r w:rsidRPr="00FB42AB">
        <w:rPr>
          <w:rFonts w:asciiTheme="minorHAnsi" w:hAnsiTheme="minorHAnsi" w:cstheme="minorHAnsi"/>
          <w:color w:val="000009"/>
          <w:spacing w:val="19"/>
          <w:sz w:val="22"/>
          <w:szCs w:val="22"/>
        </w:rPr>
        <w:t xml:space="preserve"> </w:t>
      </w:r>
      <w:r w:rsidRPr="00FB42AB">
        <w:rPr>
          <w:rFonts w:asciiTheme="minorHAnsi" w:hAnsiTheme="minorHAnsi" w:cstheme="minorHAnsi"/>
          <w:color w:val="000009"/>
          <w:sz w:val="22"/>
          <w:szCs w:val="22"/>
        </w:rPr>
        <w:t>przeprowadzenie</w:t>
      </w:r>
      <w:r w:rsidRPr="00FB42AB">
        <w:rPr>
          <w:rFonts w:asciiTheme="minorHAnsi" w:hAnsiTheme="minorHAnsi" w:cstheme="minorHAnsi"/>
          <w:color w:val="000009"/>
          <w:spacing w:val="21"/>
          <w:sz w:val="22"/>
          <w:szCs w:val="22"/>
        </w:rPr>
        <w:t xml:space="preserve"> </w:t>
      </w:r>
      <w:r w:rsidRPr="00FB42AB">
        <w:rPr>
          <w:rFonts w:asciiTheme="minorHAnsi" w:hAnsiTheme="minorHAnsi" w:cstheme="minorHAnsi"/>
          <w:color w:val="000009"/>
          <w:sz w:val="22"/>
          <w:szCs w:val="22"/>
        </w:rPr>
        <w:t>kontroli</w:t>
      </w:r>
      <w:r w:rsidRPr="00FB42AB">
        <w:rPr>
          <w:rFonts w:asciiTheme="minorHAnsi" w:hAnsiTheme="minorHAnsi" w:cstheme="minorHAnsi"/>
          <w:color w:val="000009"/>
          <w:spacing w:val="20"/>
          <w:sz w:val="22"/>
          <w:szCs w:val="22"/>
        </w:rPr>
        <w:t xml:space="preserve"> </w:t>
      </w:r>
      <w:r w:rsidRPr="00FB42AB">
        <w:rPr>
          <w:rFonts w:asciiTheme="minorHAnsi" w:hAnsiTheme="minorHAnsi" w:cstheme="minorHAnsi"/>
          <w:color w:val="000009"/>
          <w:sz w:val="22"/>
          <w:szCs w:val="22"/>
        </w:rPr>
        <w:t>do</w:t>
      </w:r>
      <w:r w:rsidRPr="00FB42AB">
        <w:rPr>
          <w:rFonts w:asciiTheme="minorHAnsi" w:hAnsiTheme="minorHAnsi" w:cstheme="minorHAnsi"/>
          <w:color w:val="000009"/>
          <w:spacing w:val="21"/>
          <w:sz w:val="22"/>
          <w:szCs w:val="22"/>
        </w:rPr>
        <w:t xml:space="preserve"> </w:t>
      </w:r>
      <w:r w:rsidRPr="00FB42AB">
        <w:rPr>
          <w:rFonts w:asciiTheme="minorHAnsi" w:hAnsiTheme="minorHAnsi" w:cstheme="minorHAnsi"/>
          <w:color w:val="000009"/>
          <w:sz w:val="22"/>
          <w:szCs w:val="22"/>
        </w:rPr>
        <w:t>właściwych</w:t>
      </w:r>
      <w:r w:rsidRPr="00FB42AB">
        <w:rPr>
          <w:rFonts w:asciiTheme="minorHAnsi" w:hAnsiTheme="minorHAnsi" w:cstheme="minorHAnsi"/>
          <w:color w:val="000009"/>
          <w:spacing w:val="19"/>
          <w:sz w:val="22"/>
          <w:szCs w:val="22"/>
        </w:rPr>
        <w:t xml:space="preserve"> </w:t>
      </w:r>
      <w:r w:rsidRPr="00FB42AB">
        <w:rPr>
          <w:rFonts w:asciiTheme="minorHAnsi" w:hAnsiTheme="minorHAnsi" w:cstheme="minorHAnsi"/>
          <w:color w:val="000009"/>
          <w:sz w:val="22"/>
          <w:szCs w:val="22"/>
        </w:rPr>
        <w:t>organów, a w szczególności Państwowej Inspekcji Pracy.</w:t>
      </w:r>
    </w:p>
    <w:p w:rsidR="000E3EFA" w:rsidRPr="006C4FB1" w:rsidRDefault="000E3EFA" w:rsidP="00AA6157">
      <w:pPr>
        <w:pStyle w:val="Akapitzlist"/>
        <w:widowControl w:val="0"/>
        <w:numPr>
          <w:ilvl w:val="0"/>
          <w:numId w:val="27"/>
        </w:numPr>
        <w:tabs>
          <w:tab w:val="left" w:pos="536"/>
          <w:tab w:val="left" w:pos="538"/>
        </w:tabs>
        <w:suppressAutoHyphens/>
        <w:spacing w:before="119"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Wykonawca zobowiązany jest do uzyskania od pracowników zgody na przetwarzanie danych osobowych w zakresie koniecznym do spełnienia wymogów wynikających z ust. 3. Dokumenty i informacje muszą być przekazywane Zamawiającemu zgodnie z przepisami o ochronie danych </w:t>
      </w:r>
      <w:r w:rsidRPr="006C4FB1">
        <w:rPr>
          <w:rFonts w:asciiTheme="minorHAnsi" w:hAnsiTheme="minorHAnsi" w:cstheme="minorHAnsi"/>
          <w:color w:val="000009"/>
          <w:spacing w:val="-2"/>
          <w:sz w:val="22"/>
          <w:szCs w:val="22"/>
        </w:rPr>
        <w:t>osobowych.</w:t>
      </w:r>
    </w:p>
    <w:p w:rsidR="000E3EFA" w:rsidRPr="006C4FB1" w:rsidRDefault="000E3EFA" w:rsidP="000E3EFA">
      <w:pPr>
        <w:pStyle w:val="Tekstpodstawowy"/>
        <w:spacing w:before="42"/>
        <w:jc w:val="left"/>
        <w:rPr>
          <w:rFonts w:asciiTheme="minorHAnsi" w:hAnsiTheme="minorHAnsi" w:cstheme="minorHAnsi"/>
          <w:sz w:val="22"/>
          <w:szCs w:val="22"/>
        </w:rPr>
      </w:pP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16</w:t>
      </w:r>
    </w:p>
    <w:p w:rsidR="000E3EFA" w:rsidRPr="006C4FB1" w:rsidRDefault="000E3EFA" w:rsidP="00AA6157">
      <w:pPr>
        <w:pStyle w:val="Akapitzlist"/>
        <w:widowControl w:val="0"/>
        <w:numPr>
          <w:ilvl w:val="0"/>
          <w:numId w:val="26"/>
        </w:numPr>
        <w:tabs>
          <w:tab w:val="left" w:pos="604"/>
          <w:tab w:val="left" w:pos="606"/>
        </w:tabs>
        <w:suppressAutoHyphens/>
        <w:spacing w:before="157"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Strony dopuszczają zmiany postanowień Umowy na podstawie co najmniej jednej z okoliczności wskazanej w art. 455 ustawy Pzp, bądź w niniejszej Umowie.</w:t>
      </w:r>
    </w:p>
    <w:p w:rsidR="000E3EFA" w:rsidRPr="006C4FB1" w:rsidRDefault="000E3EFA" w:rsidP="00AA6157">
      <w:pPr>
        <w:pStyle w:val="Akapitzlist"/>
        <w:widowControl w:val="0"/>
        <w:numPr>
          <w:ilvl w:val="0"/>
          <w:numId w:val="26"/>
        </w:numPr>
        <w:tabs>
          <w:tab w:val="left" w:pos="604"/>
        </w:tabs>
        <w:suppressAutoHyphens/>
        <w:spacing w:before="117"/>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przewiduje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możliwość</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postanowień</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następującym</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zakresie:</w:t>
      </w:r>
    </w:p>
    <w:p w:rsidR="000E3EFA" w:rsidRPr="006C4FB1" w:rsidRDefault="000E3EFA" w:rsidP="00AA6157">
      <w:pPr>
        <w:pStyle w:val="Akapitzlist"/>
        <w:widowControl w:val="0"/>
        <w:numPr>
          <w:ilvl w:val="1"/>
          <w:numId w:val="26"/>
        </w:numPr>
        <w:tabs>
          <w:tab w:val="left" w:pos="1170"/>
          <w:tab w:val="left" w:pos="1172"/>
        </w:tabs>
        <w:suppressAutoHyphens/>
        <w:spacing w:before="154"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rodzaju Urządzenia określonego w Załączniku nr 1, w przypadku uzyskania przez Zamawiającego innego urządzenia w miejsce Urządzenia określonego w</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Załączniku nr 1,</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ile uzyskane urządzenie nie jest objęte gwarancją przenoszącą czas pozostały do końca obowiązywania Umowy;</w:t>
      </w:r>
    </w:p>
    <w:p w:rsidR="000E3EFA" w:rsidRPr="006C4FB1" w:rsidRDefault="000E3EFA" w:rsidP="00AA6157">
      <w:pPr>
        <w:pStyle w:val="Akapitzlist"/>
        <w:widowControl w:val="0"/>
        <w:numPr>
          <w:ilvl w:val="1"/>
          <w:numId w:val="26"/>
        </w:numPr>
        <w:tabs>
          <w:tab w:val="left" w:pos="1170"/>
          <w:tab w:val="left" w:pos="1172"/>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Przedmiotu Umowy lub sposobu jej wykonywania, w przypadku wystąpienia zmian powszechnie obowiązujących przepisów prawa w zakresie mającym wpływ na realizację Umowy - w zakresie dostosowania postanowień Umowy do zmiany przepisów prawa;</w:t>
      </w:r>
    </w:p>
    <w:p w:rsidR="000E3EFA" w:rsidRPr="006C4FB1" w:rsidRDefault="000E3EFA" w:rsidP="00AA6157">
      <w:pPr>
        <w:pStyle w:val="Akapitzlist"/>
        <w:widowControl w:val="0"/>
        <w:numPr>
          <w:ilvl w:val="1"/>
          <w:numId w:val="26"/>
        </w:numPr>
        <w:tabs>
          <w:tab w:val="left" w:pos="1170"/>
          <w:tab w:val="left" w:pos="1172"/>
        </w:tabs>
        <w:suppressAutoHyphens/>
        <w:spacing w:before="119"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obniżenia wartości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brutto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stanowiących</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Przedmiot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obniżenie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wynagrodzenia Wykonawcy może nastąpić w każdym czasie.</w:t>
      </w:r>
    </w:p>
    <w:p w:rsidR="000E3EFA" w:rsidRPr="000274B5" w:rsidRDefault="000E3EFA" w:rsidP="00AA6157">
      <w:pPr>
        <w:pStyle w:val="Akapitzlist"/>
        <w:widowControl w:val="0"/>
        <w:numPr>
          <w:ilvl w:val="0"/>
          <w:numId w:val="29"/>
        </w:numPr>
        <w:tabs>
          <w:tab w:val="left" w:pos="460"/>
        </w:tabs>
        <w:suppressAutoHyphens/>
        <w:spacing w:before="117"/>
        <w:ind w:left="46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Zmiany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określone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ust.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1</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2</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mogą</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być</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niekorzystne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dla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Zamawiającego.</w:t>
      </w:r>
    </w:p>
    <w:p w:rsidR="000E3EFA" w:rsidRPr="006C4FB1" w:rsidRDefault="000E3EFA" w:rsidP="000E3EFA">
      <w:pPr>
        <w:pStyle w:val="Tekstpodstawowy"/>
        <w:spacing w:before="76"/>
        <w:jc w:val="left"/>
        <w:rPr>
          <w:rFonts w:asciiTheme="minorHAnsi" w:hAnsiTheme="minorHAnsi" w:cstheme="minorHAnsi"/>
          <w:sz w:val="22"/>
          <w:szCs w:val="22"/>
        </w:rPr>
      </w:pP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17</w:t>
      </w:r>
    </w:p>
    <w:p w:rsidR="000E3EFA" w:rsidRPr="006C4FB1" w:rsidRDefault="000E3EFA" w:rsidP="00AA6157">
      <w:pPr>
        <w:pStyle w:val="Akapitzlist"/>
        <w:widowControl w:val="0"/>
        <w:numPr>
          <w:ilvl w:val="0"/>
          <w:numId w:val="25"/>
        </w:numPr>
        <w:tabs>
          <w:tab w:val="left" w:pos="604"/>
          <w:tab w:val="left" w:pos="606"/>
        </w:tabs>
        <w:suppressAutoHyphens/>
        <w:spacing w:before="156"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dopuszcza możliwość zmiany wysokości wynagrodzenia, określonego w § 8 ust. 1 umowy w przypadku zmiany w trakcie realizacji umowy:</w:t>
      </w:r>
    </w:p>
    <w:p w:rsidR="000E3EFA" w:rsidRPr="006C4FB1" w:rsidRDefault="000E3EFA" w:rsidP="00AA6157">
      <w:pPr>
        <w:pStyle w:val="Akapitzlist"/>
        <w:widowControl w:val="0"/>
        <w:numPr>
          <w:ilvl w:val="1"/>
          <w:numId w:val="25"/>
        </w:numPr>
        <w:tabs>
          <w:tab w:val="left" w:pos="1172"/>
        </w:tabs>
        <w:suppressAutoHyphens/>
        <w:spacing w:before="117"/>
        <w:ind w:hanging="39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stawek</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podatku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towarów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podatku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akcyzowego;</w:t>
      </w:r>
    </w:p>
    <w:p w:rsidR="000E3EFA" w:rsidRPr="006C4FB1" w:rsidRDefault="000E3EFA" w:rsidP="00AA6157">
      <w:pPr>
        <w:pStyle w:val="Akapitzlist"/>
        <w:widowControl w:val="0"/>
        <w:numPr>
          <w:ilvl w:val="1"/>
          <w:numId w:val="25"/>
        </w:numPr>
        <w:tabs>
          <w:tab w:val="left" w:pos="1170"/>
          <w:tab w:val="left" w:pos="1172"/>
        </w:tabs>
        <w:suppressAutoHyphens/>
        <w:spacing w:before="154"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wysokości minimalnego wynagrodzenia za pracę albo wysokości minimalnej stawki godzinowej, ustalonych na podstawie przepisów ustawy z dnia 10 października 2002 r. o minimalnym wynagrodzeniu za pracę;</w:t>
      </w:r>
    </w:p>
    <w:p w:rsidR="000E3EFA" w:rsidRPr="006C4FB1" w:rsidRDefault="000E3EFA" w:rsidP="00AA6157">
      <w:pPr>
        <w:pStyle w:val="Akapitzlist"/>
        <w:widowControl w:val="0"/>
        <w:numPr>
          <w:ilvl w:val="1"/>
          <w:numId w:val="25"/>
        </w:numPr>
        <w:tabs>
          <w:tab w:val="left" w:pos="1170"/>
          <w:tab w:val="left" w:pos="1172"/>
        </w:tabs>
        <w:suppressAutoHyphens/>
        <w:spacing w:before="121"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zasad podlegania ubezpieczeniom społecznym lub ubezpieczeniu zdrowotnemu lub wysokości stawki składki na ubezpieczenia społeczne lub zdrowotne;</w:t>
      </w:r>
    </w:p>
    <w:p w:rsidR="000E3EFA" w:rsidRPr="006C4FB1" w:rsidRDefault="000E3EFA" w:rsidP="00AA6157">
      <w:pPr>
        <w:pStyle w:val="Akapitzlist"/>
        <w:widowControl w:val="0"/>
        <w:numPr>
          <w:ilvl w:val="1"/>
          <w:numId w:val="25"/>
        </w:numPr>
        <w:tabs>
          <w:tab w:val="left" w:pos="1170"/>
          <w:tab w:val="left" w:pos="1172"/>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zasad gromadzenia i wysokości wpłat do pracowniczych planów kapitałowych, o których mowa w ustawie z dnia 4 października 2018 r. o pracowniczych planach kapitałowych,</w:t>
      </w:r>
    </w:p>
    <w:p w:rsidR="000E3EFA" w:rsidRPr="006C4FB1" w:rsidRDefault="000E3EFA" w:rsidP="000E3EFA">
      <w:pPr>
        <w:pStyle w:val="Tekstpodstawowy"/>
        <w:spacing w:line="276" w:lineRule="auto"/>
        <w:ind w:left="178" w:right="116"/>
        <w:rPr>
          <w:rFonts w:asciiTheme="minorHAnsi" w:hAnsiTheme="minorHAnsi" w:cstheme="minorHAnsi"/>
          <w:sz w:val="22"/>
          <w:szCs w:val="22"/>
        </w:rPr>
      </w:pPr>
      <w:r w:rsidRPr="006C4FB1">
        <w:rPr>
          <w:rFonts w:asciiTheme="minorHAnsi" w:hAnsiTheme="minorHAnsi" w:cstheme="minorHAnsi"/>
          <w:color w:val="000009"/>
          <w:sz w:val="22"/>
          <w:szCs w:val="22"/>
        </w:rPr>
        <w:t xml:space="preserve">- jeżeli zmiany, o których mowa w pkt 1 – 4, będą miały wpływ na koszty wykonania umowy przez Wykonawcę, wynagrodzenie ulegnie odpowiedniej zmianie na zasadach określonych w poniższych ustępach nie wcześniej niż z dniem wejścia w życie przepisów, z których wynikają wyżej wymienione </w:t>
      </w:r>
      <w:r w:rsidRPr="006C4FB1">
        <w:rPr>
          <w:rFonts w:asciiTheme="minorHAnsi" w:hAnsiTheme="minorHAnsi" w:cstheme="minorHAnsi"/>
          <w:color w:val="000009"/>
          <w:spacing w:val="-2"/>
          <w:sz w:val="22"/>
          <w:szCs w:val="22"/>
        </w:rPr>
        <w:t>zmiany.</w:t>
      </w:r>
    </w:p>
    <w:p w:rsidR="000E3EFA" w:rsidRPr="00CF0487" w:rsidRDefault="000E3EFA" w:rsidP="00AA6157">
      <w:pPr>
        <w:pStyle w:val="Akapitzlist"/>
        <w:widowControl w:val="0"/>
        <w:numPr>
          <w:ilvl w:val="0"/>
          <w:numId w:val="25"/>
        </w:numPr>
        <w:tabs>
          <w:tab w:val="left" w:pos="604"/>
          <w:tab w:val="left" w:pos="606"/>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Warunkiem wprowadzenia zmiany wynagrodzenia na skutek okoliczności wskazanych w ust. 1, jest przedłożenie przez Wykonawcę pisemnego wniosku zawierającego co najmniej:</w:t>
      </w:r>
    </w:p>
    <w:p w:rsidR="000E3EFA" w:rsidRPr="00CF0487" w:rsidRDefault="000E3EFA" w:rsidP="00AA6157">
      <w:pPr>
        <w:pStyle w:val="Akapitzlist"/>
        <w:widowControl w:val="0"/>
        <w:numPr>
          <w:ilvl w:val="1"/>
          <w:numId w:val="25"/>
        </w:numPr>
        <w:tabs>
          <w:tab w:val="left" w:pos="604"/>
          <w:tab w:val="left" w:pos="606"/>
        </w:tabs>
        <w:suppressAutoHyphens/>
        <w:spacing w:before="120" w:line="276" w:lineRule="auto"/>
        <w:ind w:left="851" w:right="114"/>
        <w:contextualSpacing w:val="0"/>
        <w:jc w:val="both"/>
        <w:rPr>
          <w:rFonts w:asciiTheme="minorHAnsi" w:hAnsiTheme="minorHAnsi" w:cstheme="minorHAnsi"/>
          <w:sz w:val="22"/>
          <w:szCs w:val="22"/>
        </w:rPr>
      </w:pPr>
      <w:r w:rsidRPr="00CF0487">
        <w:rPr>
          <w:rFonts w:asciiTheme="minorHAnsi" w:hAnsiTheme="minorHAnsi" w:cstheme="minorHAnsi"/>
          <w:color w:val="000009"/>
          <w:sz w:val="22"/>
          <w:szCs w:val="22"/>
        </w:rPr>
        <w:t>wskazanie przepisów, które uległy zmianie (z określeniem daty wejścia w życie zmian) oraz szczegółowe uzasadnienie wpływu tych zmian na koszty wykonania zamówienia i dokładne określenie wysokości zmiany tych kosztów;</w:t>
      </w:r>
    </w:p>
    <w:p w:rsidR="000E3EFA" w:rsidRPr="006C4FB1" w:rsidRDefault="000E3EFA" w:rsidP="00AA6157">
      <w:pPr>
        <w:pStyle w:val="Akapitzlist"/>
        <w:widowControl w:val="0"/>
        <w:numPr>
          <w:ilvl w:val="1"/>
          <w:numId w:val="25"/>
        </w:numPr>
        <w:tabs>
          <w:tab w:val="left" w:pos="858"/>
          <w:tab w:val="left" w:pos="860"/>
        </w:tabs>
        <w:suppressAutoHyphens/>
        <w:spacing w:before="118" w:line="276" w:lineRule="auto"/>
        <w:ind w:left="860"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określenie wysokości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nowego wynagrodzenia wraz z</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przedstawieniem szczegółowej kalkulacji kwoty, o jaką wynagrodzenie ma ulec zmianie;</w:t>
      </w:r>
    </w:p>
    <w:p w:rsidR="000E3EFA" w:rsidRPr="006C4FB1" w:rsidRDefault="000E3EFA" w:rsidP="00AA6157">
      <w:pPr>
        <w:pStyle w:val="Akapitzlist"/>
        <w:widowControl w:val="0"/>
        <w:numPr>
          <w:ilvl w:val="1"/>
          <w:numId w:val="25"/>
        </w:numPr>
        <w:tabs>
          <w:tab w:val="left" w:pos="858"/>
          <w:tab w:val="left" w:pos="860"/>
        </w:tabs>
        <w:suppressAutoHyphens/>
        <w:spacing w:before="117" w:line="276" w:lineRule="auto"/>
        <w:ind w:left="860"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wskazanie daty, od której nastąpi bądź nastąpiła zmiana kosztów</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realizacji przedmiotu umowy (nie wcześniejszej niż data wejścia w życie właściwych przepisów, z których wynikają wyżej wymienione zmiany).</w:t>
      </w:r>
    </w:p>
    <w:p w:rsidR="000E3EFA" w:rsidRPr="006C4FB1" w:rsidRDefault="000E3EFA" w:rsidP="00AA6157">
      <w:pPr>
        <w:pStyle w:val="Akapitzlist"/>
        <w:widowControl w:val="0"/>
        <w:numPr>
          <w:ilvl w:val="0"/>
          <w:numId w:val="25"/>
        </w:numPr>
        <w:tabs>
          <w:tab w:val="left" w:pos="604"/>
          <w:tab w:val="left" w:pos="606"/>
        </w:tabs>
        <w:suppressAutoHyphens/>
        <w:spacing w:before="119"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zobowiązany jest załączyć do wniosku o dokonanie zmiany wynagrodzenia, 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którym mowa w ustępie 2, dokumenty uzasadniające zmianę kosztów wykonania zamówienia oraz wysokość tej zmiany, w szczególności:</w:t>
      </w:r>
    </w:p>
    <w:p w:rsidR="000E3EFA" w:rsidRPr="006C4FB1" w:rsidRDefault="000E3EFA" w:rsidP="00AA6157">
      <w:pPr>
        <w:pStyle w:val="Akapitzlist"/>
        <w:widowControl w:val="0"/>
        <w:numPr>
          <w:ilvl w:val="1"/>
          <w:numId w:val="25"/>
        </w:numPr>
        <w:tabs>
          <w:tab w:val="left" w:pos="858"/>
          <w:tab w:val="left" w:pos="860"/>
        </w:tabs>
        <w:suppressAutoHyphens/>
        <w:spacing w:before="121" w:line="276" w:lineRule="auto"/>
        <w:ind w:left="860"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części przedmiotu umowy, do których zastosowanie znajdzie zmiana stawki podatku od towarów i usług lub podatku akcyzowego, wraz z określeniem wynagrodzenia netto i brutto za wykonanie tej części przedmiotu umowy (tak przed, jak i po zmianie) – w przypadku przesłanki, o której mowa w ust. 1 pkt 1;</w:t>
      </w:r>
    </w:p>
    <w:p w:rsidR="000E3EFA" w:rsidRPr="006C4FB1" w:rsidRDefault="000E3EFA" w:rsidP="00AA6157">
      <w:pPr>
        <w:pStyle w:val="Akapitzlist"/>
        <w:widowControl w:val="0"/>
        <w:numPr>
          <w:ilvl w:val="1"/>
          <w:numId w:val="25"/>
        </w:numPr>
        <w:tabs>
          <w:tab w:val="left" w:pos="858"/>
          <w:tab w:val="left" w:pos="860"/>
        </w:tabs>
        <w:suppressAutoHyphens/>
        <w:spacing w:before="121" w:line="276" w:lineRule="auto"/>
        <w:ind w:left="860"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pisemne zestawienie wynagrodzeń pracowników, biorących udział w realizacji umowy (ze wskazaniem wysokości wynagrodzenia dotychczasowej i po zmianie lub wysokości stawki godzinowej wynagrodzenia dotychczasowej i po zmianie), do których zastosowanie znajdzie zmiana przepisów o minimalnym wynagrodzeniu za pracę albo wysokości minimalnej stawki godzinowej, wraz z określeniem części wynagrodzenia każdego z tych </w:t>
      </w:r>
      <w:r w:rsidRPr="006C4FB1">
        <w:rPr>
          <w:rFonts w:asciiTheme="minorHAnsi" w:hAnsiTheme="minorHAnsi" w:cstheme="minorHAnsi"/>
          <w:color w:val="000009"/>
          <w:sz w:val="22"/>
          <w:szCs w:val="22"/>
        </w:rPr>
        <w:lastRenderedPageBreak/>
        <w:t>pracowników odpowiadającej zakresowi prac związanych z realizacją przedmiotu umowy – w przypadku przesłanki, o której mowa w ust. 1 pkt 2;</w:t>
      </w:r>
    </w:p>
    <w:p w:rsidR="000E3EFA" w:rsidRPr="006C4FB1" w:rsidRDefault="000E3EFA" w:rsidP="00AA6157">
      <w:pPr>
        <w:pStyle w:val="Akapitzlist"/>
        <w:widowControl w:val="0"/>
        <w:numPr>
          <w:ilvl w:val="1"/>
          <w:numId w:val="25"/>
        </w:numPr>
        <w:tabs>
          <w:tab w:val="left" w:pos="858"/>
          <w:tab w:val="left" w:pos="860"/>
        </w:tabs>
        <w:suppressAutoHyphens/>
        <w:spacing w:before="119" w:line="276" w:lineRule="auto"/>
        <w:ind w:left="860"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3;</w:t>
      </w:r>
    </w:p>
    <w:p w:rsidR="000E3EFA" w:rsidRPr="006C4FB1" w:rsidRDefault="000E3EFA" w:rsidP="00AA6157">
      <w:pPr>
        <w:pStyle w:val="Akapitzlist"/>
        <w:widowControl w:val="0"/>
        <w:numPr>
          <w:ilvl w:val="1"/>
          <w:numId w:val="25"/>
        </w:numPr>
        <w:tabs>
          <w:tab w:val="left" w:pos="858"/>
          <w:tab w:val="left" w:pos="860"/>
        </w:tabs>
        <w:suppressAutoHyphens/>
        <w:spacing w:before="121" w:line="276" w:lineRule="auto"/>
        <w:ind w:left="860"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uwzględniające uzasadnioną sumę wzrostu kosztów realizacji zamówienia publicznego, wynikającą z wpłat dokonywanych przez Wykonawcę do pracowniczych planów kapitałowych wraz z podaniem podstawy oraz sposobu wyliczenia ww. kosztów – w przypadku przesłanki, o której mowa w ust. 1 pkt 4.</w:t>
      </w:r>
    </w:p>
    <w:p w:rsidR="000E3EFA" w:rsidRPr="006C4FB1" w:rsidRDefault="000E3EFA" w:rsidP="00AA6157">
      <w:pPr>
        <w:pStyle w:val="Akapitzlist"/>
        <w:widowControl w:val="0"/>
        <w:numPr>
          <w:ilvl w:val="0"/>
          <w:numId w:val="25"/>
        </w:numPr>
        <w:tabs>
          <w:tab w:val="left" w:pos="604"/>
          <w:tab w:val="left" w:pos="606"/>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1, zmianie nie ulegnie wynagrodzenie netto, natomiast wynagrodzenie brutto ulegnie zmianie o kwotę wynikającą ze zmiany stawki podatku</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od towarów i usług lub podatku akcyzowego. Zmiana będzie odnosić się wyłącznie do części przedmiotu umowy zrealizowanego od dnia, od którego zmianie uległ bądź ulegnie koszt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realizacji przedmiotu umowy (nie wcześniej niż od daty wejścia w życie właściwych przepisów) oraz wyłącznie do części przedmiotu umowy, do którego zastosowanie znajdzie zmiana stawki podatku od towarów i usług.</w:t>
      </w:r>
    </w:p>
    <w:p w:rsidR="000E3EFA" w:rsidRPr="00C15EE9" w:rsidRDefault="000E3EFA" w:rsidP="00AA6157">
      <w:pPr>
        <w:pStyle w:val="Akapitzlist"/>
        <w:widowControl w:val="0"/>
        <w:numPr>
          <w:ilvl w:val="0"/>
          <w:numId w:val="25"/>
        </w:numPr>
        <w:tabs>
          <w:tab w:val="left" w:pos="604"/>
          <w:tab w:val="left" w:pos="606"/>
        </w:tabs>
        <w:suppressAutoHyphens/>
        <w:spacing w:before="120"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2, wynagrodzenie Wykonawcy ulegnie zmianie o kwotę odpowiadającą wzrostowi kosztu Wykonawcy w związku ze zwiększeniem wysokości wynagrodzeń pracowników wykonujących przedmiot umowy, do wysokości nowej stawki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0E3EFA" w:rsidRPr="00C15EE9" w:rsidRDefault="000E3EFA" w:rsidP="00AA6157">
      <w:pPr>
        <w:pStyle w:val="Akapitzlist"/>
        <w:widowControl w:val="0"/>
        <w:numPr>
          <w:ilvl w:val="0"/>
          <w:numId w:val="25"/>
        </w:numPr>
        <w:tabs>
          <w:tab w:val="left" w:pos="604"/>
          <w:tab w:val="left" w:pos="606"/>
        </w:tabs>
        <w:suppressAutoHyphens/>
        <w:spacing w:before="120" w:line="276" w:lineRule="auto"/>
        <w:ind w:right="120"/>
        <w:contextualSpacing w:val="0"/>
        <w:jc w:val="both"/>
        <w:rPr>
          <w:rFonts w:asciiTheme="minorHAnsi" w:hAnsiTheme="minorHAnsi" w:cstheme="minorHAnsi"/>
          <w:sz w:val="22"/>
          <w:szCs w:val="22"/>
        </w:rPr>
      </w:pPr>
      <w:r w:rsidRPr="00C15EE9">
        <w:rPr>
          <w:rFonts w:asciiTheme="minorHAnsi" w:hAnsiTheme="minorHAnsi" w:cstheme="minorHAnsi"/>
          <w:color w:val="000009"/>
          <w:sz w:val="22"/>
          <w:szCs w:val="22"/>
        </w:rPr>
        <w:t>W przypadku przesłanki, o której mowa w ust. 1 pkt 3, wynagrodzenie Wykonawcy ulegnie zmianie o kwotę odpowiadającą zmianie kosztu Wykonawcy ponoszonego w związku z wypłatą wynagrodzenia osobom wykonujący przedmiot umowy, podlegającym obowiązkowym ubezpieczeniom społecznym oraz ubezpieczeniu zdrowotnemu. Kwota odpowiadająca zmianie kosztu</w:t>
      </w:r>
      <w:r w:rsidRPr="00C15EE9">
        <w:rPr>
          <w:rFonts w:asciiTheme="minorHAnsi" w:hAnsiTheme="minorHAnsi" w:cstheme="minorHAnsi"/>
          <w:color w:val="000009"/>
          <w:spacing w:val="-7"/>
          <w:sz w:val="22"/>
          <w:szCs w:val="22"/>
        </w:rPr>
        <w:t xml:space="preserve"> </w:t>
      </w:r>
      <w:r w:rsidRPr="00C15EE9">
        <w:rPr>
          <w:rFonts w:asciiTheme="minorHAnsi" w:hAnsiTheme="minorHAnsi" w:cstheme="minorHAnsi"/>
          <w:color w:val="000009"/>
          <w:sz w:val="22"/>
          <w:szCs w:val="22"/>
        </w:rPr>
        <w:t>Wykonawcy</w:t>
      </w:r>
      <w:r w:rsidRPr="00C15EE9">
        <w:rPr>
          <w:rFonts w:asciiTheme="minorHAnsi" w:hAnsiTheme="minorHAnsi" w:cstheme="minorHAnsi"/>
          <w:color w:val="000009"/>
          <w:spacing w:val="-5"/>
          <w:sz w:val="22"/>
          <w:szCs w:val="22"/>
        </w:rPr>
        <w:t xml:space="preserve"> </w:t>
      </w:r>
      <w:r w:rsidRPr="00C15EE9">
        <w:rPr>
          <w:rFonts w:asciiTheme="minorHAnsi" w:hAnsiTheme="minorHAnsi" w:cstheme="minorHAnsi"/>
          <w:color w:val="000009"/>
          <w:sz w:val="22"/>
          <w:szCs w:val="22"/>
        </w:rPr>
        <w:t>będzie</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odnosić się wyłącznie</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do</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części wynagrodzenia</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osób, o</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których</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mowa w zdaniu poprzedzającym, odpowiadającej zakresowi, w jakim wykonują oni prace bezpośrednio związane z realizacją przedmiotu umowy.</w:t>
      </w:r>
    </w:p>
    <w:p w:rsidR="000E3EFA" w:rsidRPr="006C4FB1" w:rsidRDefault="000E3EFA" w:rsidP="00AA6157">
      <w:pPr>
        <w:pStyle w:val="Akapitzlist"/>
        <w:widowControl w:val="0"/>
        <w:numPr>
          <w:ilvl w:val="0"/>
          <w:numId w:val="25"/>
        </w:numPr>
        <w:tabs>
          <w:tab w:val="left" w:pos="604"/>
          <w:tab w:val="left" w:pos="606"/>
        </w:tabs>
        <w:suppressAutoHyphens/>
        <w:spacing w:before="119"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przypadku przesłanki,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 w odniesieniu do osób przez niego zatrudnionych wykonujących przedmiot umowy i objętych </w:t>
      </w:r>
      <w:r w:rsidRPr="006C4FB1">
        <w:rPr>
          <w:rFonts w:asciiTheme="minorHAnsi" w:hAnsiTheme="minorHAnsi" w:cstheme="minorHAnsi"/>
          <w:color w:val="000009"/>
          <w:sz w:val="22"/>
          <w:szCs w:val="22"/>
        </w:rPr>
        <w:lastRenderedPageBreak/>
        <w:t>pracowniczymi planami kapitałowymi. Kwota odpowiadająca zmianie kosztu Wykonawcy będzie odnosić się wyłącznie do części wynagrodzenia osób, o których mowa w zdaniu poprzedzającym, odpowiadającej zakresowi, w jakim wykonują oni prace bezpośrednio związane z realizacją przedmiotu umowy.</w:t>
      </w:r>
    </w:p>
    <w:p w:rsidR="000E3EFA" w:rsidRPr="006C4FB1" w:rsidRDefault="000E3EFA" w:rsidP="00AA6157">
      <w:pPr>
        <w:pStyle w:val="Akapitzlist"/>
        <w:widowControl w:val="0"/>
        <w:numPr>
          <w:ilvl w:val="0"/>
          <w:numId w:val="25"/>
        </w:numPr>
        <w:tabs>
          <w:tab w:val="left" w:pos="604"/>
          <w:tab w:val="left" w:pos="606"/>
        </w:tabs>
        <w:suppressAutoHyphens/>
        <w:spacing w:before="120"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0E3EFA" w:rsidRPr="006C4FB1" w:rsidRDefault="000E3EFA" w:rsidP="00AA6157">
      <w:pPr>
        <w:pStyle w:val="Akapitzlist"/>
        <w:widowControl w:val="0"/>
        <w:numPr>
          <w:ilvl w:val="0"/>
          <w:numId w:val="25"/>
        </w:numPr>
        <w:tabs>
          <w:tab w:val="left" w:pos="604"/>
          <w:tab w:val="left" w:pos="606"/>
        </w:tabs>
        <w:suppressAutoHyphens/>
        <w:spacing w:before="122"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Zmiana wynagrodzenia wymaga aneksu do umowy, sporządzonego w formie pisemnej pod rygorem nieważności.</w:t>
      </w:r>
    </w:p>
    <w:p w:rsidR="000E3EFA" w:rsidRPr="006C4FB1" w:rsidRDefault="000E3EFA" w:rsidP="000E3EFA">
      <w:pPr>
        <w:pStyle w:val="Tekstpodstawowy"/>
        <w:spacing w:before="43"/>
        <w:jc w:val="left"/>
        <w:rPr>
          <w:rFonts w:asciiTheme="minorHAnsi" w:hAnsiTheme="minorHAnsi" w:cstheme="minorHAnsi"/>
          <w:sz w:val="22"/>
          <w:szCs w:val="22"/>
        </w:rPr>
      </w:pPr>
    </w:p>
    <w:p w:rsidR="000E3EFA" w:rsidRPr="006C4FB1" w:rsidRDefault="000E3EFA" w:rsidP="000E3EFA">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18</w:t>
      </w:r>
    </w:p>
    <w:p w:rsidR="000E3EFA" w:rsidRPr="006C4FB1" w:rsidRDefault="000E3EFA" w:rsidP="00AA6157">
      <w:pPr>
        <w:pStyle w:val="Akapitzlist"/>
        <w:widowControl w:val="0"/>
        <w:numPr>
          <w:ilvl w:val="0"/>
          <w:numId w:val="24"/>
        </w:numPr>
        <w:tabs>
          <w:tab w:val="left" w:pos="536"/>
        </w:tabs>
        <w:suppressAutoHyphens/>
        <w:spacing w:before="154"/>
        <w:ind w:left="536"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Osoba</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odpowiedzialną</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realizację</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ze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strony</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b/>
          <w:color w:val="000009"/>
          <w:sz w:val="22"/>
          <w:szCs w:val="22"/>
        </w:rPr>
        <w:t>Wykonawcy</w:t>
      </w:r>
      <w:r w:rsidRPr="006C4FB1">
        <w:rPr>
          <w:rFonts w:asciiTheme="minorHAnsi" w:hAnsiTheme="minorHAnsi" w:cstheme="minorHAnsi"/>
          <w:b/>
          <w:color w:val="000009"/>
          <w:spacing w:val="55"/>
          <w:sz w:val="22"/>
          <w:szCs w:val="22"/>
        </w:rPr>
        <w:t xml:space="preserve">   </w:t>
      </w:r>
      <w:r w:rsidRPr="006C4FB1">
        <w:rPr>
          <w:rFonts w:asciiTheme="minorHAnsi" w:hAnsiTheme="minorHAnsi" w:cstheme="minorHAnsi"/>
          <w:color w:val="000009"/>
          <w:spacing w:val="-2"/>
          <w:sz w:val="22"/>
          <w:szCs w:val="22"/>
        </w:rPr>
        <w:t>jest:</w:t>
      </w:r>
    </w:p>
    <w:p w:rsidR="000E3EFA" w:rsidRPr="006C4FB1" w:rsidRDefault="000E3EFA" w:rsidP="000E3EFA">
      <w:pPr>
        <w:pStyle w:val="Tekstpodstawowy"/>
        <w:tabs>
          <w:tab w:val="left" w:leader="dot" w:pos="9190"/>
        </w:tabs>
        <w:spacing w:before="36"/>
        <w:ind w:left="538"/>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dane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kontaktowe:</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pacing w:val="-2"/>
          <w:sz w:val="22"/>
          <w:szCs w:val="22"/>
        </w:rPr>
        <w:t>tel.:</w:t>
      </w:r>
      <w:r w:rsidRPr="006C4FB1">
        <w:rPr>
          <w:rFonts w:asciiTheme="minorHAnsi" w:hAnsiTheme="minorHAnsi" w:cstheme="minorHAnsi"/>
          <w:color w:val="000009"/>
          <w:sz w:val="22"/>
          <w:szCs w:val="22"/>
        </w:rPr>
        <w:tab/>
      </w:r>
      <w:r w:rsidRPr="006C4FB1">
        <w:rPr>
          <w:rFonts w:asciiTheme="minorHAnsi" w:hAnsiTheme="minorHAnsi" w:cstheme="minorHAnsi"/>
          <w:color w:val="000009"/>
          <w:spacing w:val="-10"/>
          <w:sz w:val="22"/>
          <w:szCs w:val="22"/>
        </w:rPr>
        <w:t>,</w:t>
      </w:r>
    </w:p>
    <w:p w:rsidR="000E3EFA" w:rsidRPr="006C4FB1" w:rsidRDefault="000E3EFA" w:rsidP="000E3EFA">
      <w:pPr>
        <w:pStyle w:val="Tekstpodstawowy"/>
        <w:spacing w:before="34" w:line="276" w:lineRule="auto"/>
        <w:ind w:left="538" w:right="120"/>
        <w:rPr>
          <w:rFonts w:asciiTheme="minorHAnsi" w:hAnsiTheme="minorHAnsi" w:cstheme="minorHAnsi"/>
          <w:sz w:val="22"/>
          <w:szCs w:val="22"/>
        </w:rPr>
      </w:pPr>
      <w:r w:rsidRPr="006C4FB1">
        <w:rPr>
          <w:rFonts w:asciiTheme="minorHAnsi" w:hAnsiTheme="minorHAnsi" w:cstheme="minorHAnsi"/>
          <w:color w:val="000009"/>
          <w:sz w:val="22"/>
          <w:szCs w:val="22"/>
        </w:rPr>
        <w:t>email: ...................................................................... lub w przypadku nieobecności inna osoba upoważniona przez Wykonawcę wraz z wskazaniem danych kontaktowych.</w:t>
      </w:r>
    </w:p>
    <w:p w:rsidR="000E3EFA" w:rsidRPr="006C4FB1" w:rsidRDefault="000E3EFA" w:rsidP="00AA6157">
      <w:pPr>
        <w:pStyle w:val="Akapitzlist"/>
        <w:widowControl w:val="0"/>
        <w:numPr>
          <w:ilvl w:val="0"/>
          <w:numId w:val="24"/>
        </w:numPr>
        <w:tabs>
          <w:tab w:val="left" w:pos="536"/>
          <w:tab w:val="left" w:pos="538"/>
        </w:tabs>
        <w:suppressAutoHyphens/>
        <w:spacing w:before="119"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Osobą uprawnioną ze strony </w:t>
      </w:r>
      <w:r w:rsidRPr="006C4FB1">
        <w:rPr>
          <w:rFonts w:asciiTheme="minorHAnsi" w:hAnsiTheme="minorHAnsi" w:cstheme="minorHAnsi"/>
          <w:b/>
          <w:color w:val="000009"/>
          <w:sz w:val="22"/>
          <w:szCs w:val="22"/>
        </w:rPr>
        <w:t xml:space="preserve">Zamawiającego </w:t>
      </w:r>
      <w:r w:rsidRPr="006C4FB1">
        <w:rPr>
          <w:rFonts w:asciiTheme="minorHAnsi" w:hAnsiTheme="minorHAnsi" w:cstheme="minorHAnsi"/>
          <w:color w:val="000009"/>
          <w:sz w:val="22"/>
          <w:szCs w:val="22"/>
        </w:rPr>
        <w:t>do kontaktów z Wykonawcą w sprawach dotyczących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kontaktowe: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tel.:</w:t>
      </w:r>
    </w:p>
    <w:p w:rsidR="000E3EFA" w:rsidRPr="006C4FB1" w:rsidRDefault="000E3EFA" w:rsidP="000E3EFA">
      <w:pPr>
        <w:pStyle w:val="Tekstpodstawowy"/>
        <w:spacing w:line="227" w:lineRule="exact"/>
        <w:ind w:left="538"/>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email:</w:t>
      </w:r>
      <w:r w:rsidRPr="006C4FB1">
        <w:rPr>
          <w:rFonts w:asciiTheme="minorHAnsi" w:hAnsiTheme="minorHAnsi" w:cstheme="minorHAnsi"/>
          <w:color w:val="000009"/>
          <w:spacing w:val="1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17"/>
          <w:sz w:val="22"/>
          <w:szCs w:val="22"/>
        </w:rPr>
        <w:t xml:space="preserve"> </w:t>
      </w:r>
      <w:r w:rsidRPr="006C4FB1">
        <w:rPr>
          <w:rFonts w:asciiTheme="minorHAnsi" w:hAnsiTheme="minorHAnsi" w:cstheme="minorHAnsi"/>
          <w:color w:val="000009"/>
          <w:spacing w:val="-2"/>
          <w:sz w:val="22"/>
          <w:szCs w:val="22"/>
        </w:rPr>
        <w:t>przypadku</w:t>
      </w:r>
    </w:p>
    <w:p w:rsidR="000E3EFA" w:rsidRPr="006C4FB1" w:rsidRDefault="000E3EFA" w:rsidP="000E3EFA">
      <w:pPr>
        <w:pStyle w:val="Tekstpodstawowy"/>
        <w:spacing w:before="34" w:line="276" w:lineRule="auto"/>
        <w:ind w:left="538" w:right="126"/>
        <w:rPr>
          <w:rFonts w:asciiTheme="minorHAnsi" w:hAnsiTheme="minorHAnsi" w:cstheme="minorHAnsi"/>
          <w:sz w:val="22"/>
          <w:szCs w:val="22"/>
        </w:rPr>
      </w:pPr>
      <w:r w:rsidRPr="006C4FB1">
        <w:rPr>
          <w:rFonts w:asciiTheme="minorHAnsi" w:hAnsiTheme="minorHAnsi" w:cstheme="minorHAnsi"/>
          <w:color w:val="000009"/>
          <w:sz w:val="22"/>
          <w:szCs w:val="22"/>
        </w:rPr>
        <w:t xml:space="preserve">nieobecności inna osoba upoważniona przez Zamawiającego wraz z wskazaniem danych </w:t>
      </w:r>
      <w:r w:rsidRPr="006C4FB1">
        <w:rPr>
          <w:rFonts w:asciiTheme="minorHAnsi" w:hAnsiTheme="minorHAnsi" w:cstheme="minorHAnsi"/>
          <w:color w:val="000009"/>
          <w:spacing w:val="-2"/>
          <w:sz w:val="22"/>
          <w:szCs w:val="22"/>
        </w:rPr>
        <w:t>kontaktowych.</w:t>
      </w:r>
    </w:p>
    <w:p w:rsidR="000E3EFA" w:rsidRPr="006C4FB1" w:rsidRDefault="000E3EFA" w:rsidP="00AA6157">
      <w:pPr>
        <w:pStyle w:val="Akapitzlist"/>
        <w:widowControl w:val="0"/>
        <w:numPr>
          <w:ilvl w:val="0"/>
          <w:numId w:val="24"/>
        </w:numPr>
        <w:tabs>
          <w:tab w:val="left" w:pos="536"/>
          <w:tab w:val="left" w:pos="538"/>
        </w:tabs>
        <w:suppressAutoHyphens/>
        <w:spacing w:before="122"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oświadcza, że wypełnił i zobowiązuje się niezwłocznie wypełniać na przyszłość, obowiązki informacyjne przewidziane w art. 13 lub art. 14 Rozporządzenia Parlamentu Europejskiego i Rady (UE) 2016/679 z dnia 27 kwietnia 2016 r. w sprawie ochrony osób</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fizycznych w związku z przetwarzaniem danych osobowych i w sprawie swobodnego przepływu takich danych oraz 8 uchylenia dyrektywy 95/46/WE (ogólne rozporządzenie o ochronie danych) (Dz. Urz. UE L 119 z 04.05.2016, str. 1) wobec osób fizycznych, od których dane osobowe bezpośrednio lub pośrednio przekazuje Zamawiającemu w związku z zawarciem lub wykonywaniem Umowy.</w:t>
      </w:r>
    </w:p>
    <w:p w:rsidR="000E3EFA" w:rsidRPr="006C4FB1" w:rsidRDefault="000E3EFA" w:rsidP="000E3EFA">
      <w:pPr>
        <w:pStyle w:val="Nagwek11"/>
        <w:spacing w:before="72"/>
        <w:ind w:left="0"/>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19</w:t>
      </w:r>
    </w:p>
    <w:p w:rsidR="000E3EFA" w:rsidRPr="006C4FB1" w:rsidRDefault="000E3EFA" w:rsidP="00AA6157">
      <w:pPr>
        <w:pStyle w:val="Akapitzlist"/>
        <w:widowControl w:val="0"/>
        <w:numPr>
          <w:ilvl w:val="0"/>
          <w:numId w:val="23"/>
        </w:numPr>
        <w:tabs>
          <w:tab w:val="left" w:pos="604"/>
          <w:tab w:val="left" w:pos="606"/>
        </w:tabs>
        <w:suppressAutoHyphens/>
        <w:spacing w:before="157" w:line="276" w:lineRule="auto"/>
        <w:ind w:right="123"/>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przenieść</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praw</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obowiązków</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określonych</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Umową</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osobę</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trzecią, z zastrzeżeniem ust. 2.</w:t>
      </w:r>
    </w:p>
    <w:p w:rsidR="000E3EFA" w:rsidRPr="000274B5" w:rsidRDefault="000E3EFA" w:rsidP="00AA6157">
      <w:pPr>
        <w:pStyle w:val="Akapitzlist"/>
        <w:widowControl w:val="0"/>
        <w:numPr>
          <w:ilvl w:val="0"/>
          <w:numId w:val="23"/>
        </w:numPr>
        <w:tabs>
          <w:tab w:val="left" w:pos="604"/>
          <w:tab w:val="left" w:pos="606"/>
        </w:tabs>
        <w:suppressAutoHyphens/>
        <w:spacing w:before="119" w:line="276" w:lineRule="auto"/>
        <w:ind w:right="119"/>
        <w:contextualSpacing w:val="0"/>
        <w:jc w:val="both"/>
        <w:rPr>
          <w:rFonts w:asciiTheme="minorHAnsi" w:hAnsiTheme="minorHAnsi" w:cstheme="minorHAnsi"/>
          <w:b/>
          <w:i/>
          <w:color w:val="000009"/>
          <w:sz w:val="22"/>
          <w:szCs w:val="22"/>
        </w:rPr>
      </w:pPr>
      <w:r w:rsidRPr="006C4FB1">
        <w:rPr>
          <w:rFonts w:asciiTheme="minorHAnsi" w:hAnsiTheme="minorHAnsi" w:cstheme="minorHAnsi"/>
          <w:color w:val="000009"/>
          <w:sz w:val="22"/>
          <w:szCs w:val="22"/>
        </w:rPr>
        <w:t>Wykonawca zobowiązuje się nie dokonywać bez zgody Zamawiającego i Ministra Spraw Wewnętrznych i Administracji czynności, których skutkiem byłaby zmiana wierzyciela Zamawiającego lub umocowanie osoby trzeciej do zarządzania wierzytelnością Wykonawcy względem Zamawiającego. Zgoda określona w zdaniu poprzednim musi zostać wyrażona z zachowaniem formy pisemnej pod rygorem nieważności.</w:t>
      </w:r>
    </w:p>
    <w:p w:rsidR="000E3EFA" w:rsidRPr="006C4FB1" w:rsidRDefault="000E3EFA" w:rsidP="000E3EFA">
      <w:pPr>
        <w:tabs>
          <w:tab w:val="left" w:pos="1110"/>
        </w:tabs>
        <w:rPr>
          <w:rFonts w:asciiTheme="minorHAnsi" w:hAnsiTheme="minorHAnsi" w:cstheme="minorHAnsi"/>
        </w:rPr>
      </w:pPr>
      <w:r>
        <w:tab/>
      </w:r>
    </w:p>
    <w:p w:rsidR="000E3EFA" w:rsidRPr="006C4FB1" w:rsidRDefault="000E3EFA" w:rsidP="000E3EFA">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20</w:t>
      </w:r>
    </w:p>
    <w:p w:rsidR="000E3EFA" w:rsidRPr="006C4FB1" w:rsidRDefault="000E3EFA" w:rsidP="00AA6157">
      <w:pPr>
        <w:pStyle w:val="Akapitzlist"/>
        <w:widowControl w:val="0"/>
        <w:numPr>
          <w:ilvl w:val="0"/>
          <w:numId w:val="22"/>
        </w:numPr>
        <w:tabs>
          <w:tab w:val="left" w:pos="536"/>
          <w:tab w:val="left" w:pos="538"/>
        </w:tabs>
        <w:suppressAutoHyphens/>
        <w:spacing w:before="119" w:line="276" w:lineRule="auto"/>
        <w:ind w:right="12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Wszelkie zmiany lub uzupełnienia Umowy wymagają zachowania formy pisemnej pod rygorem </w:t>
      </w:r>
      <w:r w:rsidRPr="006C4FB1">
        <w:rPr>
          <w:rFonts w:asciiTheme="minorHAnsi" w:hAnsiTheme="minorHAnsi" w:cstheme="minorHAnsi"/>
          <w:color w:val="000009"/>
          <w:spacing w:val="-2"/>
          <w:sz w:val="22"/>
          <w:szCs w:val="22"/>
        </w:rPr>
        <w:t>nieważności.</w:t>
      </w:r>
    </w:p>
    <w:p w:rsidR="000E3EFA" w:rsidRPr="006C4FB1" w:rsidRDefault="000E3EFA" w:rsidP="00AA6157">
      <w:pPr>
        <w:pStyle w:val="Akapitzlist"/>
        <w:widowControl w:val="0"/>
        <w:numPr>
          <w:ilvl w:val="0"/>
          <w:numId w:val="22"/>
        </w:numPr>
        <w:tabs>
          <w:tab w:val="left" w:pos="536"/>
          <w:tab w:val="left" w:pos="538"/>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 xml:space="preserve">W sprawach nieuregulowanych Umową stosuje się w szczególności przepisy Prawa zamówień publicznych, Kodeksu cywilnego, ustawy o działalności leczniczej oraz ustawy o wyrobach </w:t>
      </w:r>
      <w:r w:rsidRPr="006C4FB1">
        <w:rPr>
          <w:rFonts w:asciiTheme="minorHAnsi" w:hAnsiTheme="minorHAnsi" w:cstheme="minorHAnsi"/>
          <w:color w:val="000009"/>
          <w:spacing w:val="-2"/>
          <w:sz w:val="22"/>
          <w:szCs w:val="22"/>
        </w:rPr>
        <w:t>medycznych.</w:t>
      </w:r>
    </w:p>
    <w:p w:rsidR="000E3EFA" w:rsidRPr="006C4FB1" w:rsidRDefault="000E3EFA" w:rsidP="00AA6157">
      <w:pPr>
        <w:pStyle w:val="Akapitzlist"/>
        <w:widowControl w:val="0"/>
        <w:numPr>
          <w:ilvl w:val="0"/>
          <w:numId w:val="22"/>
        </w:numPr>
        <w:tabs>
          <w:tab w:val="left" w:pos="536"/>
          <w:tab w:val="left" w:pos="538"/>
        </w:tabs>
        <w:suppressAutoHyphens/>
        <w:spacing w:before="119"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Wszelkie spory, które mogą wyniknąć przy realizacji Umowy rozstrzygać będzie sąd właściwy dla siedziby Zamawiającego.</w:t>
      </w:r>
    </w:p>
    <w:p w:rsidR="000E3EFA" w:rsidRPr="006C4FB1" w:rsidRDefault="000E3EFA" w:rsidP="00AA6157">
      <w:pPr>
        <w:pStyle w:val="Akapitzlist"/>
        <w:widowControl w:val="0"/>
        <w:numPr>
          <w:ilvl w:val="0"/>
          <w:numId w:val="22"/>
        </w:numPr>
        <w:tabs>
          <w:tab w:val="left" w:pos="536"/>
          <w:tab w:val="left" w:pos="538"/>
        </w:tabs>
        <w:suppressAutoHyphens/>
        <w:spacing w:before="119"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Umowę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sporządzono</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trzech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jednobrzmiących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egzemplarzach,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sz w:val="22"/>
          <w:szCs w:val="22"/>
        </w:rPr>
        <w:t>z czego 2 egz. otrzymuje Zamawiający i 1 egz. Wykonawca.</w:t>
      </w:r>
    </w:p>
    <w:p w:rsidR="000E3EFA" w:rsidRPr="006C4FB1" w:rsidRDefault="000E3EFA" w:rsidP="000E3EFA">
      <w:pPr>
        <w:pStyle w:val="Akapitzlist"/>
        <w:tabs>
          <w:tab w:val="left" w:pos="536"/>
        </w:tabs>
        <w:spacing w:before="117"/>
        <w:ind w:left="536"/>
        <w:rPr>
          <w:rFonts w:asciiTheme="minorHAnsi" w:hAnsiTheme="minorHAnsi" w:cstheme="minorHAnsi"/>
          <w:sz w:val="22"/>
          <w:szCs w:val="22"/>
        </w:rPr>
      </w:pPr>
    </w:p>
    <w:p w:rsidR="000E3EFA" w:rsidRPr="006C4FB1" w:rsidRDefault="000E3EFA" w:rsidP="000E3EFA">
      <w:pPr>
        <w:pStyle w:val="Tekstpodstawowy"/>
        <w:jc w:val="left"/>
        <w:rPr>
          <w:rFonts w:asciiTheme="minorHAnsi" w:hAnsiTheme="minorHAnsi" w:cstheme="minorHAnsi"/>
          <w:sz w:val="22"/>
          <w:szCs w:val="22"/>
        </w:rPr>
      </w:pPr>
    </w:p>
    <w:p w:rsidR="000E3EFA" w:rsidRPr="006C4FB1" w:rsidRDefault="000E3EFA" w:rsidP="000E3EFA">
      <w:pPr>
        <w:pStyle w:val="Tekstpodstawowy"/>
        <w:spacing w:before="229"/>
        <w:jc w:val="left"/>
        <w:rPr>
          <w:rFonts w:asciiTheme="minorHAnsi" w:hAnsiTheme="minorHAnsi" w:cstheme="minorHAnsi"/>
          <w:sz w:val="22"/>
          <w:szCs w:val="22"/>
        </w:rPr>
      </w:pPr>
    </w:p>
    <w:p w:rsidR="000E3EFA" w:rsidRDefault="000E3EFA" w:rsidP="000E3EFA">
      <w:pPr>
        <w:tabs>
          <w:tab w:val="left" w:pos="5721"/>
        </w:tabs>
        <w:spacing w:before="1"/>
        <w:ind w:left="57"/>
        <w:jc w:val="center"/>
        <w:rPr>
          <w:rFonts w:asciiTheme="minorHAnsi" w:hAnsiTheme="minorHAnsi" w:cstheme="minorHAnsi"/>
          <w:b/>
          <w:color w:val="000009"/>
          <w:spacing w:val="-2"/>
        </w:rPr>
      </w:pPr>
      <w:r w:rsidRPr="006C4FB1">
        <w:rPr>
          <w:rFonts w:asciiTheme="minorHAnsi" w:hAnsiTheme="minorHAnsi" w:cstheme="minorHAnsi"/>
          <w:b/>
          <w:color w:val="000009"/>
          <w:spacing w:val="-2"/>
        </w:rPr>
        <w:t>WYKONAWCA</w:t>
      </w:r>
      <w:r w:rsidRPr="006C4FB1">
        <w:rPr>
          <w:rFonts w:asciiTheme="minorHAnsi" w:hAnsiTheme="minorHAnsi" w:cstheme="minorHAnsi"/>
          <w:b/>
          <w:color w:val="000009"/>
        </w:rPr>
        <w:tab/>
      </w:r>
      <w:r w:rsidRPr="006C4FB1">
        <w:rPr>
          <w:rFonts w:asciiTheme="minorHAnsi" w:hAnsiTheme="minorHAnsi" w:cstheme="minorHAnsi"/>
          <w:b/>
          <w:color w:val="000009"/>
          <w:spacing w:val="-2"/>
        </w:rPr>
        <w:t>ZAMAWIAJĄCY</w:t>
      </w: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Default="000E3EFA" w:rsidP="000E3EFA">
      <w:pPr>
        <w:tabs>
          <w:tab w:val="left" w:pos="5721"/>
        </w:tabs>
        <w:spacing w:before="1"/>
        <w:ind w:left="57"/>
        <w:jc w:val="center"/>
        <w:rPr>
          <w:rFonts w:asciiTheme="minorHAnsi" w:hAnsiTheme="minorHAnsi" w:cstheme="minorHAnsi"/>
          <w:b/>
        </w:rPr>
      </w:pPr>
    </w:p>
    <w:p w:rsidR="000E3EFA" w:rsidRPr="00CF0487" w:rsidRDefault="000E3EFA" w:rsidP="000E3EFA">
      <w:pPr>
        <w:tabs>
          <w:tab w:val="left" w:pos="5721"/>
        </w:tabs>
        <w:spacing w:before="1"/>
        <w:rPr>
          <w:rFonts w:asciiTheme="minorHAnsi" w:hAnsiTheme="minorHAnsi" w:cstheme="minorHAnsi"/>
          <w:b/>
        </w:rPr>
      </w:pPr>
    </w:p>
    <w:p w:rsidR="000E3EFA" w:rsidRDefault="000E3EFA" w:rsidP="000E3EFA">
      <w:pPr>
        <w:pStyle w:val="Standard"/>
        <w:keepLines/>
        <w:spacing w:line="240" w:lineRule="auto"/>
        <w:jc w:val="right"/>
        <w:rPr>
          <w:rFonts w:ascii="Calibri" w:hAnsi="Calibri" w:cs="Calibri"/>
          <w:b/>
        </w:rPr>
      </w:pPr>
      <w:r w:rsidRPr="0038285C">
        <w:rPr>
          <w:rFonts w:ascii="Calibri" w:hAnsi="Calibri" w:cs="Calibri"/>
          <w:b/>
        </w:rPr>
        <w:lastRenderedPageBreak/>
        <w:t>Załącznik nr 3</w:t>
      </w:r>
      <w:r>
        <w:rPr>
          <w:rFonts w:ascii="Calibri" w:hAnsi="Calibri" w:cs="Calibri"/>
          <w:b/>
        </w:rPr>
        <w:t>a</w:t>
      </w:r>
    </w:p>
    <w:p w:rsidR="000E3EFA" w:rsidRPr="00084B5E" w:rsidRDefault="000E3EFA" w:rsidP="000E3EFA">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0E3EFA" w:rsidRDefault="000E3EFA" w:rsidP="000E3EFA">
      <w:pPr>
        <w:pStyle w:val="Standard"/>
        <w:keepLines/>
        <w:spacing w:line="240" w:lineRule="auto"/>
        <w:jc w:val="right"/>
        <w:rPr>
          <w:rFonts w:ascii="Calibri" w:hAnsi="Calibri" w:cs="Calibri"/>
          <w:b/>
        </w:rPr>
      </w:pPr>
    </w:p>
    <w:p w:rsidR="000E3EFA" w:rsidRDefault="000E3EFA" w:rsidP="000E3EFA">
      <w:pPr>
        <w:pStyle w:val="Standard"/>
        <w:keepLines/>
        <w:spacing w:line="360" w:lineRule="auto"/>
        <w:jc w:val="center"/>
        <w:rPr>
          <w:rFonts w:ascii="Calibri" w:hAnsi="Calibri" w:cs="Calibri"/>
        </w:rPr>
      </w:pPr>
    </w:p>
    <w:p w:rsidR="000E3EFA" w:rsidRDefault="000E3EFA" w:rsidP="000E3EFA">
      <w:pPr>
        <w:pStyle w:val="Standard"/>
        <w:keepLines/>
        <w:spacing w:line="360" w:lineRule="auto"/>
        <w:jc w:val="center"/>
        <w:rPr>
          <w:rFonts w:ascii="Calibri" w:hAnsi="Calibri" w:cs="Calibri"/>
          <w:b/>
        </w:rPr>
      </w:pPr>
      <w:r w:rsidRPr="002E0B41">
        <w:rPr>
          <w:rFonts w:ascii="Calibri" w:hAnsi="Calibri" w:cs="Calibri"/>
          <w:b/>
        </w:rPr>
        <w:t>UMOWA DZP.2345.</w:t>
      </w:r>
      <w:r>
        <w:rPr>
          <w:rFonts w:ascii="Calibri" w:hAnsi="Calibri" w:cs="Calibri"/>
          <w:b/>
        </w:rPr>
        <w:t>.....2024 – projekt</w:t>
      </w:r>
    </w:p>
    <w:p w:rsidR="000E3EFA" w:rsidRDefault="000E3EFA" w:rsidP="000E3EFA">
      <w:pPr>
        <w:pStyle w:val="Standard"/>
        <w:keepLines/>
        <w:spacing w:line="360" w:lineRule="auto"/>
        <w:jc w:val="center"/>
        <w:rPr>
          <w:rFonts w:ascii="Calibri" w:hAnsi="Calibri" w:cs="Calibri"/>
          <w:b/>
        </w:rPr>
      </w:pPr>
      <w:r>
        <w:rPr>
          <w:rFonts w:ascii="Calibri" w:hAnsi="Calibri" w:cs="Calibri"/>
          <w:b/>
        </w:rPr>
        <w:t>powierzenia przetwarzania danych osobowych</w:t>
      </w:r>
    </w:p>
    <w:p w:rsidR="000E3EFA" w:rsidRPr="006955E4" w:rsidRDefault="000E3EFA" w:rsidP="000E3EFA">
      <w:pPr>
        <w:jc w:val="center"/>
        <w:rPr>
          <w:rFonts w:ascii="Times New Roman" w:hAnsi="Times New Roman"/>
          <w:b/>
          <w:szCs w:val="24"/>
        </w:rPr>
      </w:pPr>
    </w:p>
    <w:p w:rsidR="000E3EFA" w:rsidRPr="006C4FB1" w:rsidRDefault="000E3EFA" w:rsidP="000E3EFA">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0E3EFA" w:rsidRPr="006C4FB1" w:rsidRDefault="000E3EFA" w:rsidP="000E3EFA">
      <w:pPr>
        <w:spacing w:before="122"/>
        <w:ind w:left="178"/>
        <w:rPr>
          <w:rFonts w:asciiTheme="minorHAnsi" w:hAnsiTheme="minorHAnsi" w:cstheme="minorHAnsi"/>
          <w:b/>
          <w:color w:val="000009"/>
        </w:rPr>
      </w:pPr>
    </w:p>
    <w:p w:rsidR="000E3EFA" w:rsidRPr="006C4FB1" w:rsidRDefault="000E3EFA" w:rsidP="000E3EFA">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6C4FB1">
        <w:rPr>
          <w:rFonts w:asciiTheme="minorHAnsi" w:hAnsiTheme="minorHAnsi" w:cstheme="minorHAnsi"/>
          <w:b/>
        </w:rPr>
        <w:t>Zamawiającym,</w:t>
      </w:r>
    </w:p>
    <w:p w:rsidR="000E3EFA" w:rsidRPr="006C4FB1" w:rsidRDefault="000E3EFA" w:rsidP="000E3EFA">
      <w:pPr>
        <w:jc w:val="both"/>
        <w:rPr>
          <w:rFonts w:asciiTheme="minorHAnsi" w:hAnsiTheme="minorHAnsi" w:cstheme="minorHAnsi"/>
          <w:b/>
        </w:rPr>
      </w:pPr>
    </w:p>
    <w:p w:rsidR="000E3EFA" w:rsidRPr="006C4FB1" w:rsidRDefault="000E3EFA" w:rsidP="000E3EFA">
      <w:pPr>
        <w:jc w:val="both"/>
        <w:rPr>
          <w:rFonts w:asciiTheme="minorHAnsi" w:hAnsiTheme="minorHAnsi" w:cstheme="minorHAnsi"/>
        </w:rPr>
      </w:pPr>
      <w:r w:rsidRPr="006C4FB1">
        <w:rPr>
          <w:rFonts w:asciiTheme="minorHAnsi" w:hAnsiTheme="minorHAnsi" w:cstheme="minorHAnsi"/>
          <w:color w:val="000000"/>
        </w:rPr>
        <w:t>reprezentowanym przez:</w:t>
      </w:r>
    </w:p>
    <w:p w:rsidR="000E3EFA" w:rsidRPr="006C4FB1" w:rsidRDefault="000E3EFA" w:rsidP="000E3EFA">
      <w:pPr>
        <w:jc w:val="both"/>
        <w:rPr>
          <w:rFonts w:asciiTheme="minorHAnsi" w:hAnsiTheme="minorHAnsi" w:cstheme="minorHAnsi"/>
        </w:rPr>
      </w:pPr>
    </w:p>
    <w:p w:rsidR="000E3EFA" w:rsidRPr="00C17960" w:rsidRDefault="000E3EFA" w:rsidP="000E3EFA">
      <w:pPr>
        <w:pStyle w:val="Default"/>
        <w:spacing w:line="276" w:lineRule="auto"/>
        <w:jc w:val="both"/>
        <w:rPr>
          <w:rFonts w:asciiTheme="minorHAnsi" w:hAnsiTheme="minorHAnsi" w:cstheme="minorHAnsi"/>
          <w:color w:val="auto"/>
          <w:sz w:val="22"/>
          <w:szCs w:val="22"/>
        </w:rPr>
      </w:pPr>
      <w:r>
        <w:rPr>
          <w:rFonts w:asciiTheme="minorHAnsi" w:hAnsiTheme="minorHAnsi" w:cstheme="minorHAnsi"/>
          <w:sz w:val="22"/>
          <w:szCs w:val="22"/>
        </w:rPr>
        <w:t>Marka Stanisława</w:t>
      </w:r>
      <w:r w:rsidRPr="00E551C0">
        <w:rPr>
          <w:rFonts w:asciiTheme="minorHAnsi" w:hAnsiTheme="minorHAnsi" w:cstheme="minorHAnsi"/>
          <w:sz w:val="22"/>
          <w:szCs w:val="22"/>
        </w:rPr>
        <w:t xml:space="preserve"> Karp</w:t>
      </w:r>
      <w:r>
        <w:rPr>
          <w:rFonts w:asciiTheme="minorHAnsi" w:hAnsiTheme="minorHAnsi" w:cstheme="minorHAnsi"/>
          <w:sz w:val="22"/>
          <w:szCs w:val="22"/>
        </w:rPr>
        <w:t>a</w:t>
      </w:r>
      <w:r w:rsidRPr="00E551C0">
        <w:rPr>
          <w:rFonts w:asciiTheme="minorHAnsi" w:hAnsiTheme="minorHAnsi" w:cstheme="minorHAnsi"/>
          <w:sz w:val="22"/>
          <w:szCs w:val="22"/>
        </w:rPr>
        <w:t xml:space="preserve"> – p.o. Dyrektor</w:t>
      </w:r>
      <w:r>
        <w:rPr>
          <w:rFonts w:asciiTheme="minorHAnsi" w:hAnsiTheme="minorHAnsi" w:cstheme="minorHAnsi"/>
          <w:sz w:val="22"/>
          <w:szCs w:val="22"/>
        </w:rPr>
        <w:t>a</w:t>
      </w:r>
      <w:r w:rsidRPr="00E551C0">
        <w:rPr>
          <w:rFonts w:asciiTheme="minorHAnsi" w:hAnsiTheme="minorHAnsi" w:cstheme="minorHAnsi"/>
          <w:sz w:val="22"/>
          <w:szCs w:val="22"/>
        </w:rPr>
        <w:t xml:space="preserve"> Samodzielnego Publicznego Zakładu Opieki Zdrowotnej Ministerstwa Spraw Wewnętrznych i Administracji w Białymstoku im. Mariana Zyndrama - Kościałkowskiego</w:t>
      </w:r>
      <w:r w:rsidRPr="00E551C0">
        <w:rPr>
          <w:rFonts w:asciiTheme="minorHAnsi" w:hAnsiTheme="minorHAnsi" w:cstheme="minorHAnsi"/>
          <w:color w:val="auto"/>
          <w:sz w:val="22"/>
          <w:szCs w:val="22"/>
        </w:rPr>
        <w:t xml:space="preserve"> </w:t>
      </w:r>
      <w:r>
        <w:rPr>
          <w:rFonts w:asciiTheme="minorHAnsi" w:hAnsiTheme="minorHAnsi" w:cstheme="minorHAnsi"/>
          <w:color w:val="auto"/>
          <w:sz w:val="22"/>
          <w:szCs w:val="22"/>
        </w:rPr>
        <w:t>uprawnionego do reprezentacji</w:t>
      </w:r>
      <w:r w:rsidRPr="00E551C0">
        <w:rPr>
          <w:rFonts w:asciiTheme="minorHAnsi" w:hAnsiTheme="minorHAnsi" w:cstheme="minorHAnsi"/>
          <w:color w:val="auto"/>
          <w:sz w:val="22"/>
          <w:szCs w:val="22"/>
        </w:rPr>
        <w:t xml:space="preserve"> Zamawiającego zgodnie </w:t>
      </w:r>
      <w:r>
        <w:rPr>
          <w:rFonts w:asciiTheme="minorHAnsi" w:hAnsiTheme="minorHAnsi" w:cstheme="minorHAnsi"/>
          <w:color w:val="auto"/>
          <w:sz w:val="22"/>
          <w:szCs w:val="22"/>
        </w:rPr>
        <w:t>wyznaczeniem Ministra Spraw Wewnętrznych i Administracji nr DZ-WOP.1101.21.2024 z dnia 20 lutego 2024 r.</w:t>
      </w:r>
    </w:p>
    <w:p w:rsidR="000E3EFA" w:rsidRDefault="000E3EFA" w:rsidP="000E3EFA">
      <w:pPr>
        <w:rPr>
          <w:rFonts w:asciiTheme="minorHAnsi" w:hAnsiTheme="minorHAnsi" w:cstheme="minorHAnsi"/>
          <w:color w:val="000009"/>
        </w:rPr>
      </w:pPr>
      <w:r w:rsidRPr="006C4FB1">
        <w:rPr>
          <w:rFonts w:asciiTheme="minorHAnsi" w:hAnsiTheme="minorHAnsi" w:cstheme="minorHAnsi"/>
          <w:color w:val="000009"/>
        </w:rPr>
        <w:t>zwanym</w:t>
      </w:r>
      <w:r w:rsidRPr="006C4FB1">
        <w:rPr>
          <w:rFonts w:asciiTheme="minorHAnsi" w:hAnsiTheme="minorHAnsi" w:cstheme="minorHAnsi"/>
          <w:color w:val="000009"/>
          <w:spacing w:val="-14"/>
        </w:rPr>
        <w:t xml:space="preserve"> </w:t>
      </w:r>
      <w:r w:rsidRPr="006C4FB1">
        <w:rPr>
          <w:rFonts w:asciiTheme="minorHAnsi" w:hAnsiTheme="minorHAnsi" w:cstheme="minorHAnsi"/>
          <w:color w:val="000009"/>
        </w:rPr>
        <w:t>dalej</w:t>
      </w:r>
      <w:r w:rsidRPr="006C4FB1">
        <w:rPr>
          <w:rFonts w:asciiTheme="minorHAnsi" w:hAnsiTheme="minorHAnsi" w:cstheme="minorHAnsi"/>
          <w:color w:val="000009"/>
          <w:spacing w:val="-14"/>
        </w:rPr>
        <w:t xml:space="preserve"> </w:t>
      </w:r>
      <w:r w:rsidRPr="006C4FB1">
        <w:rPr>
          <w:rFonts w:asciiTheme="minorHAnsi" w:hAnsiTheme="minorHAnsi" w:cstheme="minorHAnsi"/>
          <w:b/>
          <w:color w:val="000009"/>
        </w:rPr>
        <w:t>Zamawiającym</w:t>
      </w:r>
      <w:r w:rsidRPr="006C4FB1">
        <w:rPr>
          <w:rFonts w:asciiTheme="minorHAnsi" w:hAnsiTheme="minorHAnsi" w:cstheme="minorHAnsi"/>
          <w:color w:val="000009"/>
        </w:rPr>
        <w:t>,</w:t>
      </w:r>
    </w:p>
    <w:p w:rsidR="000E3EFA" w:rsidRPr="006955E4" w:rsidRDefault="000E3EFA" w:rsidP="000E3EFA">
      <w:pPr>
        <w:rPr>
          <w:rFonts w:ascii="Times New Roman" w:hAnsi="Times New Roman"/>
          <w:szCs w:val="24"/>
        </w:rPr>
      </w:pPr>
    </w:p>
    <w:p w:rsidR="000E3EFA" w:rsidRDefault="000E3EFA" w:rsidP="000E3EFA">
      <w:pPr>
        <w:rPr>
          <w:rFonts w:ascii="Times New Roman" w:hAnsi="Times New Roman"/>
          <w:szCs w:val="24"/>
        </w:rPr>
      </w:pP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before="120" w:after="120" w:line="268" w:lineRule="auto"/>
              <w:jc w:val="both"/>
              <w:rPr>
                <w:rFonts w:ascii="Calibri" w:hAnsi="Calibri" w:cs="Calibri"/>
                <w:color w:val="auto"/>
                <w:sz w:val="22"/>
                <w:szCs w:val="22"/>
              </w:rPr>
            </w:pPr>
            <w:bookmarkStart w:id="0" w:name="_Hlk8731953"/>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line="268" w:lineRule="auto"/>
              <w:jc w:val="both"/>
              <w:rPr>
                <w:rFonts w:ascii="Calibri" w:hAnsi="Calibri" w:cs="Calibri"/>
                <w:color w:val="auto"/>
                <w:sz w:val="22"/>
                <w:szCs w:val="22"/>
              </w:rPr>
            </w:pPr>
          </w:p>
        </w:tc>
      </w:tr>
    </w:tbl>
    <w:p w:rsidR="000E3EFA" w:rsidRDefault="000E3EFA" w:rsidP="000E3EFA">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Przetwarzającym w imieniu, którego działa: </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Tr="000E3EFA">
        <w:tc>
          <w:tcPr>
            <w:tcW w:w="9210" w:type="dxa"/>
          </w:tcPr>
          <w:p w:rsidR="000E3EFA" w:rsidRDefault="000E3EFA" w:rsidP="000E3EFA">
            <w:pPr>
              <w:pStyle w:val="Default"/>
              <w:spacing w:before="120" w:after="120" w:line="268" w:lineRule="auto"/>
              <w:jc w:val="center"/>
              <w:rPr>
                <w:rFonts w:ascii="Calibri" w:hAnsi="Calibri" w:cs="Calibri"/>
                <w:bCs/>
                <w:color w:val="auto"/>
                <w:sz w:val="22"/>
                <w:szCs w:val="22"/>
              </w:rPr>
            </w:pPr>
          </w:p>
        </w:tc>
      </w:tr>
    </w:tbl>
    <w:p w:rsidR="000E3EFA" w:rsidRPr="006955E4" w:rsidRDefault="000E3EFA" w:rsidP="000E3EFA">
      <w:pPr>
        <w:rPr>
          <w:rFonts w:ascii="Times New Roman" w:hAnsi="Times New Roman"/>
          <w:bCs/>
          <w:szCs w:val="24"/>
        </w:rPr>
      </w:pPr>
    </w:p>
    <w:p w:rsidR="000E3EFA" w:rsidRPr="0016767C" w:rsidRDefault="000E3EFA" w:rsidP="000E3EFA">
      <w:pPr>
        <w:rPr>
          <w:rFonts w:ascii="Calibri" w:hAnsi="Calibri" w:cs="Calibri"/>
          <w:bCs/>
        </w:rPr>
      </w:pPr>
      <w:r w:rsidRPr="0016767C">
        <w:rPr>
          <w:rFonts w:ascii="Calibri" w:hAnsi="Calibri" w:cs="Calibri"/>
          <w:bCs/>
        </w:rPr>
        <w:t>zwani każda z osobna Stroną, a łącznie Stronami,</w:t>
      </w:r>
    </w:p>
    <w:p w:rsidR="000E3EFA" w:rsidRPr="0016767C" w:rsidRDefault="000E3EFA" w:rsidP="000E3EFA">
      <w:pPr>
        <w:rPr>
          <w:rFonts w:ascii="Calibri" w:hAnsi="Calibri" w:cs="Calibri"/>
          <w:b/>
        </w:rPr>
      </w:pPr>
    </w:p>
    <w:p w:rsidR="000E3EFA" w:rsidRDefault="000E3EFA" w:rsidP="000E3EFA">
      <w:pPr>
        <w:jc w:val="center"/>
        <w:rPr>
          <w:rFonts w:ascii="Calibri" w:hAnsi="Calibri" w:cs="Calibri"/>
          <w:b/>
          <w:bCs/>
        </w:rPr>
      </w:pPr>
      <w:r w:rsidRPr="0016767C">
        <w:rPr>
          <w:rFonts w:ascii="Calibri" w:hAnsi="Calibri" w:cs="Calibri"/>
          <w:b/>
          <w:bCs/>
        </w:rPr>
        <w:t>PREAMBUŁA</w:t>
      </w:r>
    </w:p>
    <w:p w:rsidR="000E3EFA" w:rsidRPr="00FB1F46" w:rsidRDefault="000E3EFA" w:rsidP="000E3EFA">
      <w:pPr>
        <w:tabs>
          <w:tab w:val="left" w:pos="2250"/>
        </w:tabs>
        <w:jc w:val="both"/>
        <w:rPr>
          <w:rFonts w:asciiTheme="minorHAnsi" w:hAnsiTheme="minorHAnsi" w:cstheme="minorHAnsi"/>
          <w:bCs/>
        </w:rPr>
      </w:pPr>
      <w:r>
        <w:rPr>
          <w:rFonts w:ascii="Calibri" w:hAnsi="Calibri" w:cs="Calibri"/>
        </w:rPr>
        <w:t>M</w:t>
      </w:r>
      <w:r w:rsidRPr="007B3C2B">
        <w:rPr>
          <w:rFonts w:asciiTheme="minorHAnsi" w:hAnsiTheme="minorHAnsi" w:cstheme="minorHAnsi"/>
          <w:bCs/>
        </w:rPr>
        <w:t xml:space="preserve">ając na uwadze, że </w:t>
      </w:r>
      <w:r w:rsidRPr="007B3C2B">
        <w:rPr>
          <w:rFonts w:asciiTheme="minorHAnsi" w:hAnsiTheme="minorHAnsi" w:cstheme="minorHAnsi"/>
        </w:rPr>
        <w:t>pomiędzy Stronami</w:t>
      </w:r>
      <w:r w:rsidRPr="007B3C2B">
        <w:rPr>
          <w:rFonts w:asciiTheme="minorHAnsi" w:hAnsiTheme="minorHAnsi" w:cstheme="minorHAnsi"/>
          <w:i/>
        </w:rPr>
        <w:t xml:space="preserve"> </w:t>
      </w:r>
      <w:r w:rsidRPr="007B3C2B">
        <w:rPr>
          <w:rFonts w:asciiTheme="minorHAnsi" w:hAnsiTheme="minorHAnsi" w:cstheme="minorHAnsi"/>
        </w:rPr>
        <w:t xml:space="preserve">została zawarta umowa nr </w:t>
      </w:r>
      <w:r>
        <w:rPr>
          <w:rFonts w:asciiTheme="minorHAnsi" w:hAnsiTheme="minorHAnsi" w:cstheme="minorHAnsi"/>
        </w:rPr>
        <w:t xml:space="preserve">DZP.2345.…2024                           </w:t>
      </w:r>
      <w:r w:rsidRPr="007B3C2B">
        <w:rPr>
          <w:rFonts w:asciiTheme="minorHAnsi" w:hAnsiTheme="minorHAnsi" w:cstheme="minorHAnsi"/>
        </w:rPr>
        <w:t xml:space="preserve"> </w:t>
      </w:r>
      <w:r w:rsidRPr="007B3C2B">
        <w:rPr>
          <w:rFonts w:asciiTheme="minorHAnsi" w:hAnsiTheme="minorHAnsi" w:cstheme="minorHAnsi"/>
          <w:iCs/>
        </w:rPr>
        <w:t>z</w:t>
      </w:r>
      <w:r w:rsidRPr="007B3C2B">
        <w:rPr>
          <w:rFonts w:asciiTheme="minorHAnsi" w:hAnsiTheme="minorHAnsi" w:cstheme="minorHAnsi"/>
        </w:rPr>
        <w:t xml:space="preserve"> dnia </w:t>
      </w:r>
      <w:r>
        <w:rPr>
          <w:rFonts w:asciiTheme="minorHAnsi" w:hAnsiTheme="minorHAnsi" w:cstheme="minorHAnsi"/>
        </w:rPr>
        <w:t>…….2024</w:t>
      </w:r>
      <w:r w:rsidRPr="007B3C2B">
        <w:rPr>
          <w:rFonts w:asciiTheme="minorHAnsi" w:hAnsiTheme="minorHAnsi" w:cstheme="minorHAnsi"/>
        </w:rPr>
        <w:t xml:space="preserve"> r., której przedmiotem jest: postępowanie DZP.2344.10.2024</w:t>
      </w:r>
      <w:r>
        <w:rPr>
          <w:rFonts w:asciiTheme="minorHAnsi" w:hAnsiTheme="minorHAnsi" w:cstheme="minorHAnsi"/>
        </w:rPr>
        <w:t xml:space="preserve"> na</w:t>
      </w:r>
      <w:r w:rsidRPr="007B3C2B">
        <w:rPr>
          <w:rFonts w:asciiTheme="minorHAnsi" w:hAnsiTheme="minorHAnsi" w:cstheme="minorHAnsi"/>
        </w:rPr>
        <w:t xml:space="preserve"> </w:t>
      </w:r>
      <w:r>
        <w:rPr>
          <w:rFonts w:asciiTheme="minorHAnsi" w:hAnsiTheme="minorHAnsi" w:cstheme="minorHAnsi"/>
        </w:rPr>
        <w:t>w</w:t>
      </w:r>
      <w:r w:rsidRPr="007B3C2B">
        <w:rPr>
          <w:rFonts w:asciiTheme="minorHAnsi" w:hAnsiTheme="minorHAnsi" w:cstheme="minorHAnsi"/>
        </w:rPr>
        <w:t xml:space="preserve">ykonywanie usługi napraw, przeglądów i konserwacji sprzętu i aparatury medycznej na potrzeby SP ZOZ MSWiA </w:t>
      </w:r>
      <w:r>
        <w:rPr>
          <w:rFonts w:asciiTheme="minorHAnsi" w:hAnsiTheme="minorHAnsi" w:cstheme="minorHAnsi"/>
        </w:rPr>
        <w:t xml:space="preserve">             </w:t>
      </w:r>
      <w:r w:rsidRPr="007B3C2B">
        <w:rPr>
          <w:rFonts w:asciiTheme="minorHAnsi" w:hAnsiTheme="minorHAnsi" w:cstheme="minorHAnsi"/>
        </w:rPr>
        <w:lastRenderedPageBreak/>
        <w:t xml:space="preserve">w Białymstoku im. Mariana Zyndrama – </w:t>
      </w:r>
      <w:r w:rsidRPr="00FB1F46">
        <w:rPr>
          <w:rFonts w:asciiTheme="minorHAnsi" w:hAnsiTheme="minorHAnsi" w:cstheme="minorHAnsi"/>
        </w:rPr>
        <w:t>Kościałkowskiego Strony postanowiły zawrzeć umowę</w:t>
      </w:r>
      <w:r>
        <w:rPr>
          <w:rFonts w:asciiTheme="minorHAnsi" w:hAnsiTheme="minorHAnsi" w:cstheme="minorHAnsi"/>
        </w:rPr>
        <w:t xml:space="preserve">           </w:t>
      </w:r>
      <w:r w:rsidRPr="00FB1F46">
        <w:rPr>
          <w:rFonts w:asciiTheme="minorHAnsi" w:hAnsiTheme="minorHAnsi" w:cstheme="minorHAnsi"/>
        </w:rPr>
        <w:t xml:space="preserve"> o następującej treści:</w:t>
      </w:r>
    </w:p>
    <w:p w:rsidR="000E3EFA" w:rsidRPr="0016767C" w:rsidRDefault="000E3EFA" w:rsidP="000E3EFA">
      <w:pPr>
        <w:rPr>
          <w:rFonts w:ascii="Calibri" w:hAnsi="Calibri" w:cs="Calibri"/>
          <w:bCs/>
        </w:rPr>
      </w:pPr>
    </w:p>
    <w:p w:rsidR="000E3EFA" w:rsidRPr="0016767C" w:rsidRDefault="000E3EFA" w:rsidP="000E3EFA">
      <w:pPr>
        <w:jc w:val="center"/>
        <w:rPr>
          <w:rFonts w:ascii="Calibri" w:hAnsi="Calibri" w:cs="Calibri"/>
          <w:b/>
          <w:bCs/>
        </w:rPr>
      </w:pPr>
      <w:r w:rsidRPr="0016767C">
        <w:rPr>
          <w:rFonts w:ascii="Calibri" w:hAnsi="Calibri" w:cs="Calibri"/>
          <w:b/>
          <w:bCs/>
        </w:rPr>
        <w:t>§1. Definicje</w:t>
      </w:r>
    </w:p>
    <w:p w:rsidR="000E3EFA" w:rsidRPr="0016767C" w:rsidRDefault="000E3EFA" w:rsidP="000E3EFA">
      <w:pPr>
        <w:pStyle w:val="Tekstpodstawowy21"/>
        <w:spacing w:after="0" w:line="276" w:lineRule="auto"/>
        <w:jc w:val="both"/>
        <w:rPr>
          <w:rFonts w:ascii="Calibri" w:hAnsi="Calibri" w:cs="Calibri"/>
          <w:sz w:val="22"/>
          <w:szCs w:val="22"/>
        </w:rPr>
      </w:pPr>
      <w:r w:rsidRPr="0016767C">
        <w:rPr>
          <w:rFonts w:ascii="Calibri" w:hAnsi="Calibri" w:cs="Calibri"/>
          <w:sz w:val="22"/>
          <w:szCs w:val="22"/>
        </w:rPr>
        <w:t>Ilekroć poniższe pojęcia zostaną napisane w Umowie z dużej litery, Strony Umowy nadają im znaczenie wskazane w poniższych definicjach:</w:t>
      </w:r>
    </w:p>
    <w:p w:rsidR="000E3EFA" w:rsidRPr="0016767C" w:rsidRDefault="000E3EFA" w:rsidP="00AA6157">
      <w:pPr>
        <w:pStyle w:val="Akapitzlist"/>
        <w:numPr>
          <w:ilvl w:val="0"/>
          <w:numId w:val="48"/>
        </w:numPr>
        <w:suppressAutoHyphens/>
        <w:spacing w:line="276" w:lineRule="auto"/>
        <w:ind w:left="714" w:hanging="357"/>
        <w:jc w:val="both"/>
        <w:rPr>
          <w:rFonts w:ascii="Calibri" w:hAnsi="Calibri" w:cs="Calibri"/>
          <w:sz w:val="22"/>
        </w:rPr>
      </w:pPr>
      <w:r w:rsidRPr="0016767C">
        <w:rPr>
          <w:rFonts w:ascii="Calibri" w:hAnsi="Calibri" w:cs="Calibri"/>
          <w:sz w:val="22"/>
        </w:rPr>
        <w:t>Umowa - oznacza niniejszą umowę wraz z załącznikiem;</w:t>
      </w:r>
    </w:p>
    <w:p w:rsidR="000E3EFA" w:rsidRPr="0016767C" w:rsidRDefault="000E3EFA" w:rsidP="00AA6157">
      <w:pPr>
        <w:pStyle w:val="Akapitzlist"/>
        <w:numPr>
          <w:ilvl w:val="0"/>
          <w:numId w:val="48"/>
        </w:numPr>
        <w:suppressAutoHyphens/>
        <w:spacing w:line="276" w:lineRule="auto"/>
        <w:jc w:val="both"/>
        <w:rPr>
          <w:rFonts w:ascii="Calibri" w:hAnsi="Calibri" w:cs="Calibri"/>
          <w:sz w:val="22"/>
        </w:rPr>
      </w:pPr>
      <w:r w:rsidRPr="0016767C">
        <w:rPr>
          <w:rFonts w:ascii="Calibri" w:hAnsi="Calibri" w:cs="Calibri"/>
          <w:sz w:val="22"/>
        </w:rPr>
        <w:t xml:space="preserve">Umowa główna – oznacza umowę zawartą pomiędzy Stronami nr ……………… </w:t>
      </w:r>
      <w:r w:rsidRPr="0016767C">
        <w:rPr>
          <w:rFonts w:ascii="Calibri" w:hAnsi="Calibri" w:cs="Calibri"/>
          <w:iCs/>
          <w:sz w:val="22"/>
        </w:rPr>
        <w:t>z</w:t>
      </w:r>
      <w:r w:rsidRPr="0016767C">
        <w:rPr>
          <w:rFonts w:ascii="Calibri" w:hAnsi="Calibri" w:cs="Calibri"/>
          <w:sz w:val="22"/>
        </w:rPr>
        <w:t xml:space="preserve"> dnia ……………. …………….r., której przedmiotem jest: </w:t>
      </w:r>
      <w:r>
        <w:rPr>
          <w:rFonts w:asciiTheme="minorHAnsi" w:hAnsiTheme="minorHAnsi" w:cstheme="minorHAnsi"/>
          <w:sz w:val="22"/>
          <w:szCs w:val="22"/>
        </w:rPr>
        <w:t>w</w:t>
      </w:r>
      <w:r w:rsidRPr="007B3C2B">
        <w:rPr>
          <w:rFonts w:asciiTheme="minorHAnsi" w:hAnsiTheme="minorHAnsi" w:cstheme="minorHAnsi"/>
          <w:sz w:val="22"/>
          <w:szCs w:val="22"/>
        </w:rPr>
        <w:t>ykonywanie usługi napraw, przeglądów i konserwacji sprzętu i aparatury medycznej na potrzeby SP ZOZ MSWiA</w:t>
      </w:r>
      <w:r>
        <w:rPr>
          <w:rFonts w:asciiTheme="minorHAnsi" w:hAnsiTheme="minorHAnsi" w:cstheme="minorHAnsi"/>
        </w:rPr>
        <w:t xml:space="preserve"> </w:t>
      </w:r>
      <w:r w:rsidRPr="007B3C2B">
        <w:rPr>
          <w:rFonts w:asciiTheme="minorHAnsi" w:hAnsiTheme="minorHAnsi" w:cstheme="minorHAnsi"/>
          <w:sz w:val="22"/>
          <w:szCs w:val="22"/>
        </w:rPr>
        <w:t xml:space="preserve">w Białymstoku im. Mariana Zyndrama – </w:t>
      </w:r>
      <w:r w:rsidRPr="00FB1F46">
        <w:rPr>
          <w:rFonts w:asciiTheme="minorHAnsi" w:hAnsiTheme="minorHAnsi" w:cstheme="minorHAnsi"/>
          <w:sz w:val="22"/>
          <w:szCs w:val="22"/>
        </w:rPr>
        <w:t>Kościałkowskiego</w:t>
      </w:r>
      <w:r>
        <w:rPr>
          <w:rFonts w:asciiTheme="minorHAnsi" w:hAnsiTheme="minorHAnsi" w:cstheme="minorHAnsi"/>
          <w:sz w:val="22"/>
          <w:szCs w:val="22"/>
        </w:rPr>
        <w:t>;</w:t>
      </w:r>
    </w:p>
    <w:p w:rsidR="000E3EFA" w:rsidRPr="0016767C" w:rsidRDefault="000E3EFA" w:rsidP="00AA6157">
      <w:pPr>
        <w:pStyle w:val="Akapitzlist"/>
        <w:numPr>
          <w:ilvl w:val="0"/>
          <w:numId w:val="48"/>
        </w:numPr>
        <w:suppressAutoHyphens/>
        <w:spacing w:line="276" w:lineRule="auto"/>
        <w:jc w:val="both"/>
        <w:rPr>
          <w:rFonts w:ascii="Calibri" w:hAnsi="Calibri" w:cs="Calibri"/>
          <w:sz w:val="22"/>
        </w:rPr>
      </w:pPr>
      <w:r w:rsidRPr="0016767C">
        <w:rPr>
          <w:rFonts w:ascii="Calibri" w:hAnsi="Calibri" w:cs="Calibri"/>
          <w:sz w:val="22"/>
        </w:rPr>
        <w:t>Dni robocze - oznaczają dni od poniedziałku do piątku z wyłączeniem dni ustawowo wolnych od pracy, o których mowa w ustawie z dnia 18 stycznia 1951 roku o dniach wolnych od pracy (Dz. U. z 2015 r. poz. 90), przypadających w którykolwiek z tych dni (tj. od poniedziałku do piątku);</w:t>
      </w:r>
    </w:p>
    <w:p w:rsidR="000E3EFA" w:rsidRPr="0016767C" w:rsidRDefault="000E3EFA" w:rsidP="00AA6157">
      <w:pPr>
        <w:pStyle w:val="Akapitzlist"/>
        <w:numPr>
          <w:ilvl w:val="0"/>
          <w:numId w:val="48"/>
        </w:numPr>
        <w:suppressAutoHyphens/>
        <w:spacing w:line="276" w:lineRule="auto"/>
        <w:jc w:val="both"/>
        <w:rPr>
          <w:rFonts w:ascii="Calibri" w:hAnsi="Calibri" w:cs="Calibri"/>
          <w:sz w:val="22"/>
        </w:rPr>
      </w:pPr>
      <w:r w:rsidRPr="0016767C">
        <w:rPr>
          <w:rFonts w:ascii="Calibri" w:hAnsi="Calibri" w:cs="Calibri"/>
          <w:sz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w:t>
      </w:r>
    </w:p>
    <w:p w:rsidR="000E3EFA" w:rsidRPr="0016767C" w:rsidRDefault="000E3EFA" w:rsidP="00AA6157">
      <w:pPr>
        <w:pStyle w:val="Akapitzlist"/>
        <w:numPr>
          <w:ilvl w:val="0"/>
          <w:numId w:val="48"/>
        </w:numPr>
        <w:suppressAutoHyphens/>
        <w:spacing w:line="276" w:lineRule="auto"/>
        <w:jc w:val="both"/>
        <w:rPr>
          <w:rFonts w:ascii="Calibri" w:hAnsi="Calibri" w:cs="Calibri"/>
          <w:sz w:val="22"/>
        </w:rPr>
      </w:pPr>
      <w:r w:rsidRPr="0016767C">
        <w:rPr>
          <w:rFonts w:ascii="Calibri" w:hAnsi="Calibri" w:cs="Calibri"/>
          <w:sz w:val="22"/>
        </w:rPr>
        <w:t>UODO – Ustawa z dnia 10 maja 2018 r. o ochronie danych osobowych (Dz. U. z 2019 r. poz. 1781);</w:t>
      </w:r>
    </w:p>
    <w:p w:rsidR="000E3EFA" w:rsidRPr="0016767C" w:rsidRDefault="000E3EFA" w:rsidP="00AA6157">
      <w:pPr>
        <w:pStyle w:val="Akapitzlist"/>
        <w:numPr>
          <w:ilvl w:val="0"/>
          <w:numId w:val="48"/>
        </w:numPr>
        <w:suppressAutoHyphens/>
        <w:spacing w:line="276" w:lineRule="auto"/>
        <w:jc w:val="both"/>
        <w:rPr>
          <w:rFonts w:ascii="Calibri" w:hAnsi="Calibri" w:cs="Calibri"/>
          <w:sz w:val="22"/>
        </w:rPr>
      </w:pPr>
      <w:r w:rsidRPr="0016767C">
        <w:rPr>
          <w:rFonts w:ascii="Calibri" w:hAnsi="Calibri" w:cs="Calibri"/>
          <w:sz w:val="22"/>
        </w:rPr>
        <w:t>Dane osobowe – dane osobowe w rozumieniu art. 4 pkt 1 RODO, które Powierzający powierzył do przetwarzania Przetwarzającemu na mocy Umowy, w związku z koniecznością realizacji Umowy głównej.</w:t>
      </w:r>
    </w:p>
    <w:p w:rsidR="000E3EFA" w:rsidRPr="0016767C" w:rsidRDefault="000E3EFA" w:rsidP="000E3EFA">
      <w:pPr>
        <w:widowControl w:val="0"/>
        <w:jc w:val="both"/>
        <w:rPr>
          <w:rFonts w:ascii="Calibri" w:hAnsi="Calibri" w:cs="Calibri"/>
        </w:rPr>
      </w:pPr>
      <w:r w:rsidRPr="0016767C">
        <w:rPr>
          <w:rFonts w:ascii="Calibri" w:hAnsi="Calibri" w:cs="Calibri"/>
        </w:rPr>
        <w:t xml:space="preserve">W przypadku zastosowania w niniejszej Umowie pojęć zdefiniowanych w Umowie głównej pojęcia </w:t>
      </w:r>
      <w:r>
        <w:rPr>
          <w:rFonts w:ascii="Calibri" w:hAnsi="Calibri" w:cs="Calibri"/>
        </w:rPr>
        <w:t xml:space="preserve">                 </w:t>
      </w:r>
      <w:r w:rsidRPr="0016767C">
        <w:rPr>
          <w:rFonts w:ascii="Calibri" w:hAnsi="Calibri" w:cs="Calibri"/>
        </w:rPr>
        <w:t xml:space="preserve">te będą rozumiane przez Strony niniejszej Umowy zgodnie z ich definicją określoną w Umowie głównej. </w:t>
      </w:r>
    </w:p>
    <w:p w:rsidR="000E3EFA" w:rsidRPr="0016767C" w:rsidRDefault="000E3EFA" w:rsidP="000E3EFA">
      <w:pPr>
        <w:rPr>
          <w:rFonts w:ascii="Calibri" w:hAnsi="Calibri" w:cs="Calibri"/>
          <w:b/>
        </w:rPr>
      </w:pPr>
    </w:p>
    <w:p w:rsidR="000E3EFA" w:rsidRPr="0016767C" w:rsidRDefault="000E3EFA" w:rsidP="000E3EFA">
      <w:pPr>
        <w:jc w:val="center"/>
        <w:rPr>
          <w:rFonts w:ascii="Calibri" w:hAnsi="Calibri" w:cs="Calibri"/>
          <w:b/>
        </w:rPr>
      </w:pPr>
      <w:r w:rsidRPr="0016767C">
        <w:rPr>
          <w:rFonts w:ascii="Calibri" w:hAnsi="Calibri" w:cs="Calibri"/>
          <w:b/>
        </w:rPr>
        <w:t>§2. Przedmiot, cel i zakres przetwarzania</w:t>
      </w:r>
    </w:p>
    <w:p w:rsidR="000E3EFA" w:rsidRPr="0016767C" w:rsidRDefault="000E3EFA" w:rsidP="00AA6157">
      <w:pPr>
        <w:widowControl w:val="0"/>
        <w:numPr>
          <w:ilvl w:val="0"/>
          <w:numId w:val="41"/>
        </w:numPr>
        <w:suppressAutoHyphens/>
        <w:ind w:left="567" w:hanging="567"/>
        <w:jc w:val="both"/>
        <w:rPr>
          <w:rFonts w:ascii="Calibri" w:hAnsi="Calibri" w:cs="Calibri"/>
          <w:bCs/>
        </w:rPr>
      </w:pPr>
      <w:r w:rsidRPr="0016767C">
        <w:rPr>
          <w:rFonts w:ascii="Calibri" w:hAnsi="Calibri" w:cs="Calibri"/>
          <w:bCs/>
        </w:rPr>
        <w:t>Każda ze Stron oświadcza, że:</w:t>
      </w:r>
    </w:p>
    <w:p w:rsidR="000E3EFA" w:rsidRPr="0016767C" w:rsidRDefault="000E3EFA" w:rsidP="00AA6157">
      <w:pPr>
        <w:pStyle w:val="Akapitzlist"/>
        <w:widowControl w:val="0"/>
        <w:numPr>
          <w:ilvl w:val="0"/>
          <w:numId w:val="54"/>
        </w:numPr>
        <w:suppressAutoHyphens/>
        <w:spacing w:line="276" w:lineRule="auto"/>
        <w:jc w:val="both"/>
        <w:rPr>
          <w:rFonts w:ascii="Calibri" w:hAnsi="Calibri" w:cs="Calibri"/>
          <w:bCs/>
          <w:sz w:val="22"/>
        </w:rPr>
      </w:pPr>
      <w:r w:rsidRPr="0016767C">
        <w:rPr>
          <w:rFonts w:ascii="Calibri" w:hAnsi="Calibri" w:cs="Calibri"/>
          <w:bCs/>
          <w:sz w:val="22"/>
        </w:rPr>
        <w:t>znana jest jej treść i znaczenie RODO oraz UODO;</w:t>
      </w:r>
    </w:p>
    <w:p w:rsidR="000E3EFA" w:rsidRPr="0016767C" w:rsidRDefault="000E3EFA" w:rsidP="00AA6157">
      <w:pPr>
        <w:pStyle w:val="Akapitzlist"/>
        <w:widowControl w:val="0"/>
        <w:numPr>
          <w:ilvl w:val="0"/>
          <w:numId w:val="54"/>
        </w:numPr>
        <w:suppressAutoHyphens/>
        <w:spacing w:line="276" w:lineRule="auto"/>
        <w:jc w:val="both"/>
        <w:rPr>
          <w:rFonts w:ascii="Calibri" w:hAnsi="Calibri" w:cs="Calibri"/>
          <w:bCs/>
          <w:sz w:val="22"/>
        </w:rPr>
      </w:pPr>
      <w:r w:rsidRPr="0016767C">
        <w:rPr>
          <w:rFonts w:ascii="Calibri" w:hAnsi="Calibri" w:cs="Calibri"/>
          <w:bCs/>
          <w:sz w:val="22"/>
        </w:rPr>
        <w:t xml:space="preserve">Przetwarzający uzyska dostęp do danych osobowych Powierzającego, w związku </w:t>
      </w:r>
      <w:r>
        <w:rPr>
          <w:rFonts w:ascii="Calibri" w:hAnsi="Calibri" w:cs="Calibri"/>
          <w:bCs/>
          <w:sz w:val="22"/>
        </w:rPr>
        <w:t xml:space="preserve">                              </w:t>
      </w:r>
      <w:r w:rsidRPr="0016767C">
        <w:rPr>
          <w:rFonts w:ascii="Calibri" w:hAnsi="Calibri" w:cs="Calibri"/>
          <w:bCs/>
          <w:sz w:val="22"/>
        </w:rPr>
        <w:t>z realizacją Umowy głównej;</w:t>
      </w:r>
    </w:p>
    <w:p w:rsidR="000E3EFA" w:rsidRPr="0016767C" w:rsidRDefault="000E3EFA" w:rsidP="00AA6157">
      <w:pPr>
        <w:pStyle w:val="Akapitzlist"/>
        <w:widowControl w:val="0"/>
        <w:numPr>
          <w:ilvl w:val="0"/>
          <w:numId w:val="54"/>
        </w:numPr>
        <w:suppressAutoHyphens/>
        <w:spacing w:line="276" w:lineRule="auto"/>
        <w:jc w:val="both"/>
        <w:rPr>
          <w:rFonts w:ascii="Calibri" w:hAnsi="Calibri" w:cs="Calibri"/>
          <w:bCs/>
          <w:sz w:val="22"/>
        </w:rPr>
      </w:pPr>
      <w:r w:rsidRPr="0016767C">
        <w:rPr>
          <w:rFonts w:ascii="Calibri" w:hAnsi="Calibri" w:cs="Calibri"/>
          <w:bCs/>
          <w:sz w:val="22"/>
        </w:rPr>
        <w:t>dane przekazywane pomiędzy Stronami, w związku z realizacją Umowy głównej, mogą zawierać dane osobowe;</w:t>
      </w:r>
    </w:p>
    <w:p w:rsidR="000E3EFA" w:rsidRPr="0016767C" w:rsidRDefault="000E3EFA" w:rsidP="00AA6157">
      <w:pPr>
        <w:pStyle w:val="Akapitzlist"/>
        <w:widowControl w:val="0"/>
        <w:numPr>
          <w:ilvl w:val="0"/>
          <w:numId w:val="54"/>
        </w:numPr>
        <w:suppressAutoHyphens/>
        <w:spacing w:line="276" w:lineRule="auto"/>
        <w:jc w:val="both"/>
        <w:rPr>
          <w:rFonts w:ascii="Calibri" w:hAnsi="Calibri" w:cs="Calibri"/>
          <w:bCs/>
          <w:sz w:val="22"/>
        </w:rPr>
      </w:pPr>
      <w:r w:rsidRPr="0016767C">
        <w:rPr>
          <w:rFonts w:ascii="Calibri" w:hAnsi="Calibri" w:cs="Calibri"/>
          <w:bCs/>
          <w:sz w:val="22"/>
        </w:rPr>
        <w:t xml:space="preserve">dane osobowe, w rozumieniu art. 4 pkt 1 RODO, podlegają ochronie wynikającej </w:t>
      </w:r>
      <w:r>
        <w:rPr>
          <w:rFonts w:ascii="Calibri" w:hAnsi="Calibri" w:cs="Calibri"/>
          <w:bCs/>
          <w:sz w:val="22"/>
        </w:rPr>
        <w:t xml:space="preserve">                                </w:t>
      </w:r>
      <w:r w:rsidRPr="0016767C">
        <w:rPr>
          <w:rFonts w:ascii="Calibri" w:hAnsi="Calibri" w:cs="Calibri"/>
          <w:bCs/>
          <w:sz w:val="22"/>
        </w:rPr>
        <w:t>z przepisów prawa, a w szczególności RODO i UODO;</w:t>
      </w:r>
    </w:p>
    <w:p w:rsidR="000E3EFA" w:rsidRPr="0016767C" w:rsidRDefault="000E3EFA" w:rsidP="00AA6157">
      <w:pPr>
        <w:pStyle w:val="Akapitzlist"/>
        <w:widowControl w:val="0"/>
        <w:numPr>
          <w:ilvl w:val="0"/>
          <w:numId w:val="54"/>
        </w:numPr>
        <w:suppressAutoHyphens/>
        <w:spacing w:line="276" w:lineRule="auto"/>
        <w:jc w:val="both"/>
        <w:rPr>
          <w:rFonts w:ascii="Calibri" w:hAnsi="Calibri" w:cs="Calibri"/>
          <w:bCs/>
          <w:sz w:val="22"/>
        </w:rPr>
      </w:pPr>
      <w:r w:rsidRPr="0016767C">
        <w:rPr>
          <w:rFonts w:ascii="Calibri" w:hAnsi="Calibri" w:cs="Calibri"/>
          <w:bCs/>
          <w:sz w:val="22"/>
        </w:rPr>
        <w:t>informacje o zastosowanych technicznych i organizacyjnych środkach bezpieczeństwa podlegają szczególnej ochronie i podlegają zasadom Umowy, gdyż ich ujawnienie może narazić ochronę danych osobowych.</w:t>
      </w:r>
    </w:p>
    <w:p w:rsidR="000E3EFA" w:rsidRPr="0016767C" w:rsidRDefault="000E3EFA" w:rsidP="00AA6157">
      <w:pPr>
        <w:widowControl w:val="0"/>
        <w:numPr>
          <w:ilvl w:val="0"/>
          <w:numId w:val="41"/>
        </w:numPr>
        <w:suppressAutoHyphens/>
        <w:ind w:left="567" w:hanging="567"/>
        <w:jc w:val="both"/>
        <w:rPr>
          <w:rFonts w:ascii="Calibri" w:hAnsi="Calibri" w:cs="Calibri"/>
          <w:bCs/>
        </w:rPr>
      </w:pPr>
      <w:r w:rsidRPr="0016767C">
        <w:rPr>
          <w:rFonts w:ascii="Calibri" w:hAnsi="Calibri" w:cs="Calibri"/>
        </w:rPr>
        <w:t>Powierzający zgodnie z art. 28 ust. 3 RODO powierza Przetwarzającemu przetwarzanie danych osobowych określonych w Załączniku do Umowy, których jest administratorem (w rozumieniu art. 4 pkt 7 RODO),</w:t>
      </w:r>
      <w:r w:rsidRPr="0016767C">
        <w:rPr>
          <w:rFonts w:ascii="Calibri" w:hAnsi="Calibri" w:cs="Calibri"/>
          <w:bCs/>
        </w:rPr>
        <w:t xml:space="preserve"> a Przetwarzający (jako podmiot przetwarzający w rozumieniu </w:t>
      </w:r>
      <w:r w:rsidRPr="0016767C">
        <w:rPr>
          <w:rFonts w:ascii="Calibri" w:hAnsi="Calibri" w:cs="Calibri"/>
        </w:rPr>
        <w:t xml:space="preserve">art. 4 pkt 8 </w:t>
      </w:r>
      <w:r w:rsidRPr="0016767C">
        <w:rPr>
          <w:rFonts w:ascii="Calibri" w:hAnsi="Calibri" w:cs="Calibri"/>
          <w:bCs/>
        </w:rPr>
        <w:t xml:space="preserve">RODO) </w:t>
      </w:r>
      <w:r w:rsidRPr="0016767C">
        <w:rPr>
          <w:rFonts w:ascii="Calibri" w:hAnsi="Calibri" w:cs="Calibri"/>
        </w:rPr>
        <w:t xml:space="preserve">zobowiązuje się do przetwarzania tych danych osobowych zgodnie z niniejszą Umową. </w:t>
      </w:r>
    </w:p>
    <w:p w:rsidR="000E3EFA" w:rsidRPr="0016767C" w:rsidRDefault="000E3EFA" w:rsidP="00AA6157">
      <w:pPr>
        <w:numPr>
          <w:ilvl w:val="0"/>
          <w:numId w:val="41"/>
        </w:numPr>
        <w:suppressAutoHyphens/>
        <w:ind w:left="567" w:hanging="567"/>
        <w:jc w:val="both"/>
        <w:rPr>
          <w:rFonts w:ascii="Calibri" w:hAnsi="Calibri" w:cs="Calibri"/>
        </w:rPr>
      </w:pPr>
      <w:r w:rsidRPr="0016767C">
        <w:rPr>
          <w:rFonts w:ascii="Calibri" w:hAnsi="Calibri" w:cs="Calibri"/>
        </w:rPr>
        <w:lastRenderedPageBreak/>
        <w:t xml:space="preserve">Powierzenie przetwarzania danych osobowych, o których mowa w ust. 2, następuje w celu realizacji Umowy głównej, w szczególności zapewnienie serwisu urządzeń. </w:t>
      </w:r>
    </w:p>
    <w:p w:rsidR="000E3EFA" w:rsidRPr="0016767C" w:rsidRDefault="000E3EFA" w:rsidP="00AA6157">
      <w:pPr>
        <w:numPr>
          <w:ilvl w:val="0"/>
          <w:numId w:val="41"/>
        </w:numPr>
        <w:tabs>
          <w:tab w:val="clear" w:pos="0"/>
          <w:tab w:val="num" w:pos="567"/>
        </w:tabs>
        <w:suppressAutoHyphens/>
        <w:ind w:left="567" w:hanging="567"/>
        <w:jc w:val="both"/>
        <w:rPr>
          <w:rFonts w:ascii="Calibri" w:hAnsi="Calibri" w:cs="Calibri"/>
        </w:rPr>
      </w:pPr>
      <w:r w:rsidRPr="0016767C">
        <w:rPr>
          <w:rFonts w:ascii="Calibri" w:hAnsi="Calibri" w:cs="Calibri"/>
        </w:rPr>
        <w:t xml:space="preserve">Powierzenie przetwarzania Danych osobowych, o których mowa w ust. 2, następuje w zakresie określonym w Załączniku nr 1 do Umowy, w którym określony zostanie również rodzaj danych osobowych oraz kategorie osób, których dane dotyczą. </w:t>
      </w:r>
    </w:p>
    <w:p w:rsidR="000E3EFA" w:rsidRPr="0016767C" w:rsidRDefault="000E3EFA" w:rsidP="00AA6157">
      <w:pPr>
        <w:numPr>
          <w:ilvl w:val="0"/>
          <w:numId w:val="41"/>
        </w:numPr>
        <w:tabs>
          <w:tab w:val="left" w:pos="567"/>
        </w:tabs>
        <w:suppressAutoHyphens/>
        <w:ind w:left="567" w:hanging="567"/>
        <w:jc w:val="both"/>
        <w:rPr>
          <w:rFonts w:ascii="Calibri" w:hAnsi="Calibri" w:cs="Calibri"/>
        </w:rPr>
      </w:pPr>
      <w:r w:rsidRPr="0016767C">
        <w:rPr>
          <w:rFonts w:ascii="Calibri" w:hAnsi="Calibri" w:cs="Calibri"/>
        </w:rPr>
        <w:t xml:space="preserve">Powierzone do przetwarzania dane nie podlegają udostępnieniu osobom trzecim, </w:t>
      </w:r>
      <w:r>
        <w:rPr>
          <w:rFonts w:ascii="Calibri" w:hAnsi="Calibri" w:cs="Calibri"/>
        </w:rPr>
        <w:t xml:space="preserve">                                     </w:t>
      </w:r>
      <w:r w:rsidRPr="0016767C">
        <w:rPr>
          <w:rFonts w:ascii="Calibri" w:hAnsi="Calibri" w:cs="Calibri"/>
        </w:rPr>
        <w:t>z zastrzeżeniem §9 oraz obowiązków określonych w przepisach prawa. Wszelkie odstępstwa od zasady określonej w zdaniu poprzednim wymagają pisemnej zgody Powierzającego.</w:t>
      </w:r>
    </w:p>
    <w:p w:rsidR="000E3EFA" w:rsidRPr="0016767C" w:rsidRDefault="000E3EFA" w:rsidP="000E3EFA">
      <w:pPr>
        <w:tabs>
          <w:tab w:val="left" w:pos="0"/>
        </w:tabs>
        <w:rPr>
          <w:rFonts w:ascii="Calibri" w:hAnsi="Calibri" w:cs="Calibri"/>
          <w:b/>
          <w:bCs/>
        </w:rPr>
      </w:pPr>
    </w:p>
    <w:p w:rsidR="000E3EFA" w:rsidRPr="0016767C" w:rsidRDefault="000E3EFA" w:rsidP="000E3EFA">
      <w:pPr>
        <w:tabs>
          <w:tab w:val="left" w:pos="0"/>
        </w:tabs>
        <w:jc w:val="center"/>
        <w:rPr>
          <w:rFonts w:ascii="Calibri" w:hAnsi="Calibri" w:cs="Calibri"/>
          <w:b/>
          <w:bCs/>
        </w:rPr>
      </w:pPr>
      <w:r w:rsidRPr="0016767C">
        <w:rPr>
          <w:rFonts w:ascii="Calibri" w:hAnsi="Calibri" w:cs="Calibri"/>
          <w:b/>
          <w:bCs/>
        </w:rPr>
        <w:t xml:space="preserve">§3. </w:t>
      </w:r>
      <w:r w:rsidRPr="0016767C">
        <w:rPr>
          <w:rFonts w:ascii="Calibri" w:hAnsi="Calibri" w:cs="Calibri"/>
          <w:b/>
        </w:rPr>
        <w:t>Charakter przetwarzania</w:t>
      </w:r>
    </w:p>
    <w:p w:rsidR="000E3EFA" w:rsidRPr="0016767C" w:rsidRDefault="000E3EFA" w:rsidP="00AA6157">
      <w:pPr>
        <w:numPr>
          <w:ilvl w:val="0"/>
          <w:numId w:val="55"/>
        </w:numPr>
        <w:tabs>
          <w:tab w:val="left" w:pos="567"/>
        </w:tabs>
        <w:suppressAutoHyphens/>
        <w:ind w:left="567" w:hanging="567"/>
        <w:jc w:val="both"/>
        <w:rPr>
          <w:rFonts w:ascii="Calibri" w:hAnsi="Calibri" w:cs="Calibri"/>
        </w:rPr>
      </w:pPr>
      <w:r w:rsidRPr="0016767C">
        <w:rPr>
          <w:rFonts w:ascii="Calibri" w:hAnsi="Calibri" w:cs="Calibri"/>
        </w:rPr>
        <w:t>Przetwarzanie Danych osobowych będzie miało charakter incydentalny, przez okres realizacji Umowy głównej.</w:t>
      </w:r>
    </w:p>
    <w:p w:rsidR="000E3EFA" w:rsidRPr="0016767C" w:rsidRDefault="000E3EFA" w:rsidP="00AA6157">
      <w:pPr>
        <w:numPr>
          <w:ilvl w:val="0"/>
          <w:numId w:val="55"/>
        </w:numPr>
        <w:tabs>
          <w:tab w:val="left" w:pos="567"/>
        </w:tabs>
        <w:suppressAutoHyphens/>
        <w:ind w:left="567" w:hanging="567"/>
        <w:jc w:val="both"/>
        <w:rPr>
          <w:rFonts w:ascii="Calibri" w:hAnsi="Calibri" w:cs="Calibri"/>
        </w:rPr>
      </w:pPr>
      <w:r w:rsidRPr="0016767C">
        <w:rPr>
          <w:rFonts w:ascii="Calibri" w:hAnsi="Calibri" w:cs="Calibri"/>
        </w:rPr>
        <w:t xml:space="preserve">Przetwarzanie odbywać się będzie w formie elektronicznej w systemach informatycznych lub formie papierowej poprzez wykonywanie wszystkich czynności (operacji na danych osobowych) uzasadnionych wykonywaniem lub realizacją Umowy głównej. Przetwarzający będzie w szczególności wykonywał następujące operacje dotyczące Danych osobowych: przeglądanie  </w:t>
      </w:r>
    </w:p>
    <w:p w:rsidR="000E3EFA" w:rsidRPr="0016767C" w:rsidRDefault="000E3EFA" w:rsidP="000E3EFA">
      <w:pPr>
        <w:tabs>
          <w:tab w:val="left" w:pos="567"/>
        </w:tabs>
        <w:ind w:left="567" w:hanging="567"/>
        <w:rPr>
          <w:rFonts w:ascii="Calibri" w:hAnsi="Calibri" w:cs="Calibri"/>
          <w:kern w:val="2"/>
          <w:highlight w:val="yellow"/>
        </w:rPr>
      </w:pPr>
      <w:r>
        <w:rPr>
          <w:rFonts w:ascii="Calibri" w:hAnsi="Calibri" w:cs="Calibri"/>
        </w:rPr>
        <w:t xml:space="preserve">3.    </w:t>
      </w:r>
      <w:r w:rsidRPr="0016767C">
        <w:rPr>
          <w:rFonts w:ascii="Calibri" w:hAnsi="Calibri" w:cs="Calibri"/>
        </w:rPr>
        <w:t>Co do zasady, przetwarzanie Danych osobowych odbywać się będzie na urządzeniach</w:t>
      </w:r>
      <w:r>
        <w:rPr>
          <w:rFonts w:ascii="Calibri" w:hAnsi="Calibri" w:cs="Calibri"/>
        </w:rPr>
        <w:t xml:space="preserve">                                  </w:t>
      </w:r>
      <w:r w:rsidRPr="0016767C">
        <w:rPr>
          <w:rFonts w:ascii="Calibri" w:hAnsi="Calibri" w:cs="Calibri"/>
        </w:rPr>
        <w:t xml:space="preserve"> i w siedzibach Powierzającego, a w przypadku konieczności pobrania danych z urządzeń Powierzającego, celem przekazania ich na urządzenia nienależące do Powierzającego lub poza siedziby Powierzającego, Przetwarzający uzyska każdorazowo udokumentowaną zgodę Powierzającego na taką operację. Zgoda nie jest wymagana w przypadku przekazania danych przez Powierzającego. </w:t>
      </w:r>
    </w:p>
    <w:p w:rsidR="000E3EFA" w:rsidRPr="0016767C" w:rsidRDefault="000E3EFA" w:rsidP="00AA6157">
      <w:pPr>
        <w:numPr>
          <w:ilvl w:val="0"/>
          <w:numId w:val="55"/>
        </w:numPr>
        <w:suppressAutoHyphens/>
        <w:ind w:left="567" w:hanging="567"/>
        <w:jc w:val="both"/>
        <w:rPr>
          <w:rFonts w:ascii="Calibri" w:hAnsi="Calibri" w:cs="Calibri"/>
          <w:b/>
          <w:bCs/>
        </w:rPr>
      </w:pPr>
      <w:r w:rsidRPr="0016767C">
        <w:rPr>
          <w:rFonts w:ascii="Calibri" w:hAnsi="Calibri" w:cs="Calibri"/>
          <w:kern w:val="2"/>
        </w:rPr>
        <w:t xml:space="preserve"> Dostęp do Danych osobowych odbywać się będzie za pośrednictwem szyfrowanego łącza </w:t>
      </w:r>
      <w:r>
        <w:rPr>
          <w:rFonts w:ascii="Calibri" w:hAnsi="Calibri" w:cs="Calibri"/>
          <w:kern w:val="2"/>
        </w:rPr>
        <w:t xml:space="preserve">                   </w:t>
      </w:r>
      <w:r w:rsidRPr="0016767C">
        <w:rPr>
          <w:rFonts w:ascii="Calibri" w:hAnsi="Calibri" w:cs="Calibri"/>
          <w:kern w:val="2"/>
        </w:rPr>
        <w:t xml:space="preserve">VPN (ang. </w:t>
      </w:r>
      <w:proofErr w:type="spellStart"/>
      <w:r w:rsidRPr="0016767C">
        <w:rPr>
          <w:rFonts w:ascii="Calibri" w:hAnsi="Calibri" w:cs="Calibri"/>
          <w:kern w:val="2"/>
        </w:rPr>
        <w:t>Virtual</w:t>
      </w:r>
      <w:proofErr w:type="spellEnd"/>
      <w:r w:rsidRPr="0016767C">
        <w:rPr>
          <w:rFonts w:ascii="Calibri" w:hAnsi="Calibri" w:cs="Calibri"/>
          <w:kern w:val="2"/>
        </w:rPr>
        <w:t xml:space="preserve"> </w:t>
      </w:r>
      <w:proofErr w:type="spellStart"/>
      <w:r w:rsidRPr="0016767C">
        <w:rPr>
          <w:rFonts w:ascii="Calibri" w:hAnsi="Calibri" w:cs="Calibri"/>
          <w:kern w:val="2"/>
        </w:rPr>
        <w:t>Private</w:t>
      </w:r>
      <w:proofErr w:type="spellEnd"/>
      <w:r w:rsidRPr="0016767C">
        <w:rPr>
          <w:rFonts w:ascii="Calibri" w:hAnsi="Calibri" w:cs="Calibri"/>
          <w:kern w:val="2"/>
        </w:rPr>
        <w:t xml:space="preserve"> Network, Wirtualna Sieć Prywatna), aktywowanego w związku </w:t>
      </w:r>
      <w:r>
        <w:rPr>
          <w:rFonts w:ascii="Calibri" w:hAnsi="Calibri" w:cs="Calibri"/>
          <w:kern w:val="2"/>
        </w:rPr>
        <w:t xml:space="preserve">                         </w:t>
      </w:r>
      <w:r w:rsidRPr="0016767C">
        <w:rPr>
          <w:rFonts w:ascii="Calibri" w:hAnsi="Calibri" w:cs="Calibri"/>
          <w:kern w:val="2"/>
        </w:rPr>
        <w:t xml:space="preserve">z realizacją </w:t>
      </w:r>
      <w:r w:rsidRPr="0016767C">
        <w:rPr>
          <w:rFonts w:ascii="Calibri" w:hAnsi="Calibri" w:cs="Calibri"/>
        </w:rPr>
        <w:t>Umowy głównej lub w innej szyfrowanej formie ustalonej pomiędzy Stronami</w:t>
      </w:r>
      <w:r w:rsidRPr="0016767C">
        <w:rPr>
          <w:rFonts w:ascii="Calibri" w:hAnsi="Calibri" w:cs="Calibri"/>
          <w:b/>
          <w:bCs/>
        </w:rPr>
        <w:t>.</w:t>
      </w:r>
    </w:p>
    <w:p w:rsidR="000E3EFA" w:rsidRPr="0016767C" w:rsidRDefault="000E3EFA" w:rsidP="00AA6157">
      <w:pPr>
        <w:numPr>
          <w:ilvl w:val="0"/>
          <w:numId w:val="55"/>
        </w:numPr>
        <w:suppressAutoHyphens/>
        <w:ind w:left="567" w:hanging="567"/>
        <w:jc w:val="both"/>
        <w:rPr>
          <w:rFonts w:ascii="Calibri" w:hAnsi="Calibri" w:cs="Calibri"/>
          <w:b/>
          <w:bCs/>
        </w:rPr>
      </w:pPr>
      <w:r w:rsidRPr="0016767C">
        <w:rPr>
          <w:rFonts w:ascii="Calibri" w:hAnsi="Calibri" w:cs="Calibri"/>
        </w:rPr>
        <w:t>Dostęp za pośrednictwem łącza VPN, o którym mowa w ustępie poprzedzającym, może odbywać się z wykorzystaniem zdalnych połączeń Przetwarzającego do platformy sprzętowo-systemowej Powierzającego, pod warunkiem spełnienia następujących wymogów:</w:t>
      </w:r>
    </w:p>
    <w:p w:rsidR="000E3EFA" w:rsidRPr="0016767C" w:rsidRDefault="000E3EFA" w:rsidP="00AA6157">
      <w:pPr>
        <w:pStyle w:val="Akapitzlist"/>
        <w:numPr>
          <w:ilvl w:val="0"/>
          <w:numId w:val="53"/>
        </w:numPr>
        <w:suppressAutoHyphens/>
        <w:spacing w:line="276" w:lineRule="auto"/>
        <w:ind w:left="709"/>
        <w:jc w:val="both"/>
        <w:rPr>
          <w:rFonts w:ascii="Calibri" w:hAnsi="Calibri" w:cs="Calibri"/>
          <w:sz w:val="22"/>
        </w:rPr>
      </w:pPr>
      <w:r w:rsidRPr="0016767C">
        <w:rPr>
          <w:rFonts w:ascii="Calibri" w:hAnsi="Calibri" w:cs="Calibri"/>
          <w:sz w:val="22"/>
        </w:rPr>
        <w:t>zdalny dostęp będzie realizowany wyłącznie z siedziby Przetwarzającego na odpowiednio zabezpieczonym sprzęcie komputerowym zarządzanym przez Przetwarzającego,</w:t>
      </w:r>
    </w:p>
    <w:p w:rsidR="000E3EFA" w:rsidRPr="0016767C" w:rsidRDefault="000E3EFA" w:rsidP="00AA6157">
      <w:pPr>
        <w:pStyle w:val="Akapitzlist"/>
        <w:numPr>
          <w:ilvl w:val="0"/>
          <w:numId w:val="53"/>
        </w:numPr>
        <w:suppressAutoHyphens/>
        <w:spacing w:line="276" w:lineRule="auto"/>
        <w:ind w:left="709"/>
        <w:jc w:val="both"/>
        <w:rPr>
          <w:rFonts w:ascii="Calibri" w:hAnsi="Calibri" w:cs="Calibri"/>
          <w:sz w:val="22"/>
        </w:rPr>
      </w:pPr>
      <w:r w:rsidRPr="0016767C">
        <w:rPr>
          <w:rFonts w:ascii="Calibri" w:hAnsi="Calibri" w:cs="Calibri"/>
          <w:sz w:val="22"/>
        </w:rPr>
        <w:t>dostęp do zdalnego połączenia będą miały tylko i wyłącznie osoby upoważnione przez Przetwarzającego</w:t>
      </w:r>
    </w:p>
    <w:p w:rsidR="000E3EFA" w:rsidRPr="0016767C" w:rsidRDefault="000E3EFA" w:rsidP="000E3EFA">
      <w:pPr>
        <w:tabs>
          <w:tab w:val="left" w:pos="0"/>
        </w:tabs>
        <w:ind w:left="360"/>
        <w:jc w:val="center"/>
        <w:rPr>
          <w:rFonts w:ascii="Calibri" w:hAnsi="Calibri" w:cs="Calibri"/>
          <w:b/>
          <w:bCs/>
        </w:rPr>
      </w:pPr>
    </w:p>
    <w:p w:rsidR="000E3EFA" w:rsidRPr="0016767C" w:rsidRDefault="000E3EFA" w:rsidP="000E3EFA">
      <w:pPr>
        <w:tabs>
          <w:tab w:val="left" w:pos="0"/>
        </w:tabs>
        <w:ind w:left="360"/>
        <w:jc w:val="center"/>
        <w:rPr>
          <w:rFonts w:ascii="Calibri" w:hAnsi="Calibri" w:cs="Calibri"/>
          <w:b/>
          <w:bCs/>
        </w:rPr>
      </w:pPr>
      <w:r w:rsidRPr="0016767C">
        <w:rPr>
          <w:rFonts w:ascii="Calibri" w:hAnsi="Calibri" w:cs="Calibri"/>
          <w:b/>
          <w:bCs/>
        </w:rPr>
        <w:t>§4.</w:t>
      </w:r>
      <w:r w:rsidRPr="0016767C">
        <w:rPr>
          <w:rFonts w:ascii="Calibri" w:hAnsi="Calibri" w:cs="Calibri"/>
          <w:b/>
        </w:rPr>
        <w:t xml:space="preserve">Okres obowiązywania Umowy, </w:t>
      </w:r>
    </w:p>
    <w:p w:rsidR="000E3EFA" w:rsidRPr="0016767C" w:rsidRDefault="000E3EFA" w:rsidP="000E3EFA">
      <w:pPr>
        <w:jc w:val="center"/>
        <w:rPr>
          <w:rFonts w:ascii="Calibri" w:hAnsi="Calibri" w:cs="Calibri"/>
          <w:b/>
        </w:rPr>
      </w:pPr>
      <w:r w:rsidRPr="0016767C">
        <w:rPr>
          <w:rFonts w:ascii="Calibri" w:hAnsi="Calibri" w:cs="Calibri"/>
          <w:b/>
        </w:rPr>
        <w:t>czas trwania przetwarzania danych osobowych</w:t>
      </w:r>
    </w:p>
    <w:p w:rsidR="000E3EFA" w:rsidRPr="0016767C" w:rsidRDefault="000E3EFA" w:rsidP="00AA6157">
      <w:pPr>
        <w:pStyle w:val="Akapitzlist"/>
        <w:numPr>
          <w:ilvl w:val="0"/>
          <w:numId w:val="46"/>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Umowa zostaje zawarta na czas określony i obowiązuje począwszy od ……………… r. do dnia ………………… r.  (tj. do końca obowiązywania Umowy głównej), z zastrzeżeniem ust. 2 i 3 poniżej.   </w:t>
      </w:r>
    </w:p>
    <w:p w:rsidR="000E3EFA" w:rsidRPr="0016767C" w:rsidRDefault="000E3EFA" w:rsidP="00AA6157">
      <w:pPr>
        <w:pStyle w:val="Akapitzlist"/>
        <w:numPr>
          <w:ilvl w:val="0"/>
          <w:numId w:val="46"/>
        </w:numPr>
        <w:suppressAutoHyphens/>
        <w:spacing w:line="276" w:lineRule="auto"/>
        <w:ind w:left="567" w:hanging="567"/>
        <w:jc w:val="both"/>
        <w:rPr>
          <w:rFonts w:ascii="Calibri" w:hAnsi="Calibri" w:cs="Calibri"/>
          <w:sz w:val="22"/>
        </w:rPr>
      </w:pPr>
      <w:r w:rsidRPr="0016767C">
        <w:rPr>
          <w:rFonts w:ascii="Calibri" w:hAnsi="Calibri" w:cs="Calibri"/>
          <w:sz w:val="22"/>
        </w:rPr>
        <w:t>W przypadku wcześniejszego rozwiązania lub wygaśnięcia (z dowolnej przyczyny) Umowy głównej (warunek) rozwiązaniu ulega również niniejsza Umowa, z zastrzeżeniem ust. 3.</w:t>
      </w:r>
    </w:p>
    <w:p w:rsidR="000E3EFA" w:rsidRPr="0016767C" w:rsidRDefault="000E3EFA" w:rsidP="00AA6157">
      <w:pPr>
        <w:pStyle w:val="Akapitzlist"/>
        <w:numPr>
          <w:ilvl w:val="0"/>
          <w:numId w:val="46"/>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Termin obowiązywania niniejszej Umowy zostaje wydłużony do dnia upływu terminu wskazanego w §5 ust. 11  </w:t>
      </w:r>
      <w:proofErr w:type="spellStart"/>
      <w:r w:rsidRPr="0016767C">
        <w:rPr>
          <w:rFonts w:ascii="Calibri" w:hAnsi="Calibri" w:cs="Calibri"/>
          <w:sz w:val="22"/>
        </w:rPr>
        <w:t>in</w:t>
      </w:r>
      <w:proofErr w:type="spellEnd"/>
      <w:r w:rsidRPr="0016767C">
        <w:rPr>
          <w:rFonts w:ascii="Calibri" w:hAnsi="Calibri" w:cs="Calibri"/>
          <w:sz w:val="22"/>
        </w:rPr>
        <w:t xml:space="preserve"> </w:t>
      </w:r>
      <w:proofErr w:type="spellStart"/>
      <w:r w:rsidRPr="0016767C">
        <w:rPr>
          <w:rFonts w:ascii="Calibri" w:hAnsi="Calibri" w:cs="Calibri"/>
          <w:sz w:val="22"/>
        </w:rPr>
        <w:t>fine</w:t>
      </w:r>
      <w:proofErr w:type="spellEnd"/>
      <w:r w:rsidRPr="0016767C">
        <w:rPr>
          <w:rFonts w:ascii="Calibri" w:hAnsi="Calibri" w:cs="Calibri"/>
          <w:sz w:val="22"/>
        </w:rPr>
        <w:t xml:space="preserve"> przewidzianego na wykonanie obowiązków w nim wskazanych.</w:t>
      </w:r>
    </w:p>
    <w:p w:rsidR="000E3EFA" w:rsidRPr="0016767C" w:rsidRDefault="000E3EFA" w:rsidP="00AA6157">
      <w:pPr>
        <w:pStyle w:val="Akapitzlist"/>
        <w:numPr>
          <w:ilvl w:val="0"/>
          <w:numId w:val="46"/>
        </w:numPr>
        <w:suppressAutoHyphens/>
        <w:spacing w:line="276" w:lineRule="auto"/>
        <w:ind w:left="567" w:hanging="567"/>
        <w:jc w:val="both"/>
        <w:rPr>
          <w:rFonts w:ascii="Calibri" w:hAnsi="Calibri" w:cs="Calibri"/>
          <w:sz w:val="22"/>
        </w:rPr>
      </w:pPr>
      <w:r w:rsidRPr="0016767C">
        <w:rPr>
          <w:rFonts w:ascii="Calibri" w:hAnsi="Calibri" w:cs="Calibri"/>
          <w:sz w:val="22"/>
        </w:rPr>
        <w:lastRenderedPageBreak/>
        <w:t xml:space="preserve">Przetwarzanie Danych osobowych odbywać się będzie w okresie obowiązywania niniejszej Umowy. </w:t>
      </w:r>
    </w:p>
    <w:p w:rsidR="000E3EFA" w:rsidRPr="0016767C" w:rsidRDefault="000E3EFA" w:rsidP="000E3EFA">
      <w:pPr>
        <w:tabs>
          <w:tab w:val="left" w:pos="0"/>
        </w:tabs>
        <w:rPr>
          <w:rFonts w:ascii="Calibri" w:hAnsi="Calibri" w:cs="Calibri"/>
          <w:b/>
          <w:bCs/>
        </w:rPr>
      </w:pPr>
    </w:p>
    <w:p w:rsidR="000E3EFA" w:rsidRPr="0016767C" w:rsidRDefault="000E3EFA" w:rsidP="000E3EFA">
      <w:pPr>
        <w:tabs>
          <w:tab w:val="left" w:pos="0"/>
        </w:tabs>
        <w:ind w:left="360"/>
        <w:jc w:val="center"/>
        <w:rPr>
          <w:rFonts w:ascii="Calibri" w:hAnsi="Calibri" w:cs="Calibri"/>
          <w:b/>
          <w:bCs/>
        </w:rPr>
      </w:pPr>
      <w:r w:rsidRPr="0016767C">
        <w:rPr>
          <w:rFonts w:ascii="Calibri" w:hAnsi="Calibri" w:cs="Calibri"/>
          <w:b/>
          <w:bCs/>
        </w:rPr>
        <w:t>§5. Oświadczenia i obowiązki Przetwarzającego</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Przetwarzający zobowiązuje się wykonać zobowiązania określone w niniejszej Umowie</w:t>
      </w:r>
      <w:r>
        <w:rPr>
          <w:rFonts w:ascii="Calibri" w:hAnsi="Calibri" w:cs="Calibri"/>
        </w:rPr>
        <w:t xml:space="preserve">                          </w:t>
      </w:r>
      <w:r w:rsidRPr="0016767C">
        <w:rPr>
          <w:rFonts w:ascii="Calibri" w:hAnsi="Calibri" w:cs="Calibri"/>
        </w:rPr>
        <w:t xml:space="preserve"> z należytą starannością. </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Przetwarzający oświadcza, że wszelkie dane osobowe, które w trakcie trwania umowy pozyska w związku z realizacją Umowy głównej, będzie wykorzystywał tylko i wyłącznie do celów związanych z jej realizacją i na zasadach określonych w Umowie.</w:t>
      </w:r>
    </w:p>
    <w:p w:rsidR="000E3EFA" w:rsidRPr="0016767C" w:rsidRDefault="000E3EFA" w:rsidP="00AA6157">
      <w:pPr>
        <w:numPr>
          <w:ilvl w:val="0"/>
          <w:numId w:val="44"/>
        </w:numPr>
        <w:tabs>
          <w:tab w:val="left" w:pos="567"/>
        </w:tabs>
        <w:suppressAutoHyphens/>
        <w:ind w:left="567" w:hanging="567"/>
        <w:jc w:val="both"/>
        <w:rPr>
          <w:rFonts w:ascii="Calibri" w:hAnsi="Calibri" w:cs="Calibri"/>
        </w:rPr>
      </w:pPr>
      <w:r w:rsidRPr="0016767C">
        <w:rPr>
          <w:rFonts w:ascii="Calibri" w:hAnsi="Calibri" w:cs="Calibri"/>
        </w:rPr>
        <w:t xml:space="preserve">Przetwarzający będzie przetwarzał Dane osobowe wyłącznie zgodnie z udokumentowanymi poleceniami lub instrukcjami Powierzającego, przy czym Strony wskazują, iż udokumentowane zgłoszenia wykonania czynności, w związku z realizacją Umowy głównej lub Umowy oraz treści tych umów, są i będą traktowane jako udokumentowane polecenia Powierzającego. Udokumentowane zgłoszenia wykonania czynności, o których mowa w zdaniu poprzedzającym, będą przekazywane drogą elektroniczną na adresy e-mail, zgodnie z Umową główną lub Umową lub na piśmie na adres wskazany do doręczeń, w Umowie głównej lub Umowie. </w:t>
      </w:r>
    </w:p>
    <w:p w:rsidR="000E3EFA" w:rsidRPr="0016767C" w:rsidRDefault="000E3EFA" w:rsidP="00AA6157">
      <w:pPr>
        <w:numPr>
          <w:ilvl w:val="0"/>
          <w:numId w:val="44"/>
        </w:numPr>
        <w:tabs>
          <w:tab w:val="left" w:pos="567"/>
        </w:tabs>
        <w:suppressAutoHyphens/>
        <w:ind w:left="567" w:hanging="567"/>
        <w:jc w:val="both"/>
        <w:rPr>
          <w:rFonts w:ascii="Calibri" w:hAnsi="Calibri" w:cs="Calibri"/>
        </w:rPr>
      </w:pPr>
      <w:r w:rsidRPr="0016767C">
        <w:rPr>
          <w:rFonts w:ascii="Calibri" w:hAnsi="Calibri" w:cs="Calibri"/>
        </w:rPr>
        <w:t xml:space="preserve">Przetwarzający oświadcza, że nie przekazuje i nie planuje przekazywać Danych osobowych do państwa poza Unią Europejską lub organizacji międzynarodowej. </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Przetwarzający oświadcza, że podejmie po swojej stronie odpowiednie środki zabezpieczające Dane osobowe, o których mowa w art. 32 RODO, uwzględniając stan wiedzy technicznej, koszt wdrażania oraz charakter, zakres, kontekst i cele przetwarzania oraz ryzyko naruszenia praw lub wolności osób fizycznych o różnym prawdopodobieństwie wystąpienia i wadze zagrożenia tak, aby zapewnić stopień bezpieczeństwa odpowiadający temu ryzyku.</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Przetwarzający oświadcza, że do wykonywania zobowiązań wynikających z postanowień Umowy głównej będą dopuszczone wyłącznie osoby upoważnione do przetwarzania Danych osobowych przez Przetwarzającego, w stosunku do których Przetwarzający:</w:t>
      </w:r>
    </w:p>
    <w:p w:rsidR="000E3EFA" w:rsidRPr="0016767C" w:rsidRDefault="000E3EFA" w:rsidP="00AA6157">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prowadzić będzie ewidencję osób posiadających upoważnienia do przetwarzania Danych osobowych, którą będzie udostępniał Powierzającemu na każde jego żądanie, co najmniej w zakresie imion, nazwiska, stanowiska i nazwy działu firmy, w której osoba jest zatrudniona;</w:t>
      </w:r>
    </w:p>
    <w:p w:rsidR="000E3EFA" w:rsidRPr="0016767C" w:rsidRDefault="000E3EFA" w:rsidP="00AA6157">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przed dopuszczeniem ich do przetwarzania Danych osobowych zapoznał, z zasadami ochrony danych osobowych, które wprowadził w związku z RODO i UODO;</w:t>
      </w:r>
    </w:p>
    <w:p w:rsidR="000E3EFA" w:rsidRPr="0016767C" w:rsidRDefault="000E3EFA" w:rsidP="00AA6157">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zapewnia</w:t>
      </w:r>
      <w:r w:rsidRPr="0016767C">
        <w:rPr>
          <w:rFonts w:ascii="Calibri" w:hAnsi="Calibri" w:cs="Calibri"/>
          <w:kern w:val="2"/>
          <w:sz w:val="22"/>
        </w:rPr>
        <w:t>, że zostały zobowiązane do zachowania tajemnicy lub że podlegają odpowiedniemu ustawowemu obowiązkowi zachowania tajemnicy. Przetwarzający uzyskuje od tych osób udokumentowane oświadczenia zobowiązujące te osoby do zachowania tajemnicy Dany osobowych i sposobów ich zabezpieczenia, w tym także po wygaśnięciu zawartych z tymi osobami umów o pracę, umów cywilnoprawnych lub porozumień, na podstawie których osoby te świadczyły pracę/usługi na rzecz Przetwarzającego lub upewnia się, że te osoby podlegają ustawowemu obowiązkowi zachowania tajemnicy.</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 xml:space="preserve">Przetwarzający uwzględniając charakter przetwarzania oraz dostępne mu informacje będzie pomagał Powierzającemu wywiązać się z obowiązków określonych w art. 32–36 RODO. </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 xml:space="preserve">Przetwarzający biorąc pod uwagę charakter przetwarzania, w miarę możliwości będzie pomagał Powierzającemu poprzez odpowiednie środki techniczne i organizacyjne wywiązać się </w:t>
      </w:r>
      <w:r w:rsidRPr="0016767C">
        <w:rPr>
          <w:rFonts w:ascii="Calibri" w:hAnsi="Calibri" w:cs="Calibri"/>
        </w:rPr>
        <w:lastRenderedPageBreak/>
        <w:t>z obowiązku odpowiadania na żądania osoby, której dane dotyczą, w zakresie wykonywania jej praw określonych w rozdziale III RODO.</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Przetwarzający zobowiązuje się do niezwłocznego poinformowania Powierzającego, jeżeli jego zdaniem wydane mu polecenie stanowi naruszenie RODO lub innych przepisów Unii lub państwa członkowskiego o ochronie danych.</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W przypadku  stwierdzenia  przez Przetwarzającego naruszenia ochrony Danych osobowych, Przetwarzający zobowiązuje się bez zbędnej zwłoki zgłosić je Powierzającemu na piśmie na adres wskazany do doręczeń oraz inspektorowi danych osobowych Powierzającego na adres e-mail wskazany w § 12 ust. 4 Umowy. Zgłoszenie musi co najmniej:</w:t>
      </w:r>
    </w:p>
    <w:p w:rsidR="000E3EFA" w:rsidRPr="0016767C" w:rsidRDefault="000E3EFA" w:rsidP="00AA6157">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opisywać charakter naruszenia Danych osobowych, w tym w miarę możliwości wskazywać kategorie i przybliżoną liczbę osób, których dane dotyczą, oraz kategorie i przybliżoną liczbę wpisów danych osobowych, których dotyczy naruszenie;</w:t>
      </w:r>
    </w:p>
    <w:p w:rsidR="000E3EFA" w:rsidRPr="0016767C" w:rsidRDefault="000E3EFA" w:rsidP="00AA6157">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dane kontaktowe do punktu kontaktowego, od którego można uzyskać więcej informacji;</w:t>
      </w:r>
    </w:p>
    <w:p w:rsidR="000E3EFA" w:rsidRPr="0016767C" w:rsidRDefault="000E3EFA" w:rsidP="00AA6157">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opisywać możliwe konsekwencje naruszenia ochrony Danych osobowych;</w:t>
      </w:r>
    </w:p>
    <w:p w:rsidR="000E3EFA" w:rsidRPr="0016767C" w:rsidRDefault="000E3EFA" w:rsidP="00AA6157">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opisywać środki zastosowane lub proponowane przez Przetwarzającego w celu zaradzenia naruszeniu ochrony Danych osobowych, w tym w stosownych przypadkach środki w celu zminimalizowania jego ewentualnych negatywnych skutków.</w:t>
      </w:r>
    </w:p>
    <w:p w:rsidR="000E3EFA" w:rsidRPr="0016767C" w:rsidRDefault="000E3EFA" w:rsidP="00AA6157">
      <w:pPr>
        <w:numPr>
          <w:ilvl w:val="0"/>
          <w:numId w:val="44"/>
        </w:numPr>
        <w:suppressAutoHyphens/>
        <w:ind w:left="567" w:hanging="567"/>
        <w:jc w:val="both"/>
        <w:rPr>
          <w:rFonts w:ascii="Calibri" w:hAnsi="Calibri" w:cs="Calibri"/>
        </w:rPr>
      </w:pPr>
      <w:r w:rsidRPr="0016767C">
        <w:rPr>
          <w:rFonts w:ascii="Calibri" w:hAnsi="Calibri" w:cs="Calibri"/>
        </w:rPr>
        <w:t>Najpóźniej w terminie 14 Dni roboczych po zakończeniu świadczenia usług związanych</w:t>
      </w:r>
      <w:r>
        <w:rPr>
          <w:rFonts w:ascii="Calibri" w:hAnsi="Calibri" w:cs="Calibri"/>
        </w:rPr>
        <w:t xml:space="preserve">                         </w:t>
      </w:r>
      <w:r w:rsidRPr="0016767C">
        <w:rPr>
          <w:rFonts w:ascii="Calibri" w:hAnsi="Calibri" w:cs="Calibri"/>
        </w:rPr>
        <w:t xml:space="preserve"> z przetwarzaniem lub w przypadku wcześniejszego rozwiązania lub wygaśnięcia niniejszej Umowy (z dowolnej przyczyny) po jej rozwiązaniu lub wygaśnięciu, Przetwarzający zależnie od decyzji Powierzającego usunie lub zwróci (przy braku decyzji usunie) mu wszelkie Dane osobowe, oraz usunie wszelkie ich istniejące kopie, chyba że prawo Unii lub prawo państwa członkowskiego nakazują przechowywanie danych osobowych, z zastrzeżeniem zdania następnego. Zobowiązanie do usunięcia danych, o którym mowa w niniejszym ustępie nie dotyczy:</w:t>
      </w:r>
    </w:p>
    <w:p w:rsidR="000E3EFA" w:rsidRPr="0016767C" w:rsidRDefault="000E3EFA" w:rsidP="00AA6157">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Danych osobowych elektronicznych zgromadzonych/przetwarzanych w systemach informatycznych działających na infrastrukturze Powierzającego</w:t>
      </w:r>
      <w:r w:rsidRPr="0016767C">
        <w:rPr>
          <w:rFonts w:ascii="Calibri" w:hAnsi="Calibri" w:cs="Calibri"/>
          <w:i/>
          <w:sz w:val="22"/>
        </w:rPr>
        <w:t>;</w:t>
      </w:r>
    </w:p>
    <w:p w:rsidR="000E3EFA" w:rsidRPr="0016767C" w:rsidRDefault="000E3EFA" w:rsidP="00AA6157">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Danych osobowych zawartych w dokumentach Powierzającego w rozumieniu przepisów prawa;</w:t>
      </w:r>
    </w:p>
    <w:p w:rsidR="000E3EFA" w:rsidRPr="0016767C" w:rsidRDefault="000E3EFA" w:rsidP="00AA6157">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Danych osobowych papierowych przechowywanych w siedzibie Przetwarzającego.</w:t>
      </w:r>
    </w:p>
    <w:p w:rsidR="000E3EFA" w:rsidRDefault="000E3EFA" w:rsidP="000E3EFA">
      <w:pPr>
        <w:ind w:left="567"/>
        <w:rPr>
          <w:rFonts w:ascii="Calibri" w:hAnsi="Calibri" w:cs="Calibri"/>
        </w:rPr>
      </w:pPr>
      <w:r w:rsidRPr="0016767C">
        <w:rPr>
          <w:rFonts w:ascii="Calibri" w:hAnsi="Calibri" w:cs="Calibri"/>
        </w:rPr>
        <w:t>O fakcie realizacji niniejszego postanowienia Umowy, Przetwarzający poinformuje Powierzającego w sposób udokumentowany.</w:t>
      </w:r>
    </w:p>
    <w:p w:rsidR="000E3EFA" w:rsidRPr="0016767C" w:rsidRDefault="000E3EFA" w:rsidP="000E3EFA">
      <w:pPr>
        <w:tabs>
          <w:tab w:val="left" w:pos="0"/>
        </w:tabs>
        <w:rPr>
          <w:rFonts w:ascii="Calibri" w:hAnsi="Calibri" w:cs="Calibri"/>
          <w:b/>
          <w:bCs/>
        </w:rPr>
      </w:pPr>
    </w:p>
    <w:p w:rsidR="000E3EFA" w:rsidRPr="0016767C" w:rsidRDefault="000E3EFA" w:rsidP="000E3EFA">
      <w:pPr>
        <w:jc w:val="center"/>
        <w:rPr>
          <w:rFonts w:ascii="Calibri" w:hAnsi="Calibri" w:cs="Calibri"/>
          <w:b/>
        </w:rPr>
      </w:pPr>
      <w:r w:rsidRPr="0016767C">
        <w:rPr>
          <w:rFonts w:ascii="Calibri" w:hAnsi="Calibri" w:cs="Calibri"/>
          <w:b/>
        </w:rPr>
        <w:t>§6. Oświadczenia i obowiązki Powierzającego</w:t>
      </w:r>
    </w:p>
    <w:p w:rsidR="000E3EFA" w:rsidRPr="0016767C" w:rsidRDefault="000E3EFA" w:rsidP="00AA6157">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sz w:val="22"/>
        </w:rPr>
        <w:t>Powierzający oświadcza, że jest administratorem (w rozumieniu art. 4 pkt 7 RODO) Danych osobowych oraz, że jest uprawniony do ich przetwarzania w zakresie, w jakim powierzył je Przetwarzającemu.</w:t>
      </w:r>
    </w:p>
    <w:p w:rsidR="000E3EFA" w:rsidRPr="0016767C" w:rsidRDefault="000E3EFA" w:rsidP="00AA6157">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sz w:val="22"/>
        </w:rPr>
        <w:t>Powierzający zobowiązany jest współdziałać z Przetwarzającym w wykonaniu Umowy, udzielać Przetwarzającemu wyjaśnień w razie wątpliwości co do legalności poleceń Powierzającego, jak też wywiązywać się terminowo ze swoich szczegółowych obowiązków określonych w niniejszej Umowie lub w innych udokumentowanych ustaleniach Stron.</w:t>
      </w:r>
    </w:p>
    <w:p w:rsidR="000E3EFA" w:rsidRPr="0016767C" w:rsidRDefault="000E3EFA" w:rsidP="00AA6157">
      <w:pPr>
        <w:numPr>
          <w:ilvl w:val="0"/>
          <w:numId w:val="51"/>
        </w:numPr>
        <w:suppressAutoHyphens/>
        <w:ind w:left="567" w:hanging="567"/>
        <w:jc w:val="both"/>
        <w:rPr>
          <w:rFonts w:ascii="Calibri" w:hAnsi="Calibri" w:cs="Calibri"/>
        </w:rPr>
      </w:pPr>
      <w:r w:rsidRPr="0016767C">
        <w:rPr>
          <w:rFonts w:ascii="Calibri" w:hAnsi="Calibri" w:cs="Calibri"/>
          <w:kern w:val="2"/>
        </w:rPr>
        <w:t xml:space="preserve">Powierzający zobowiązuje się przez czas obowiązywania Umowy oraz przez czas nieoznaczony po jej rozwiązaniu lub wygaśnięciu (z dowolnej przyczyny) do zachowania w poufności wszelkich informacji związanych z zabezpieczeniami technicznymi, organizacyjnymi lub innymi środkami zabezpieczającymi przetwarzanie Danych osobowych stosowanymi po stronie </w:t>
      </w:r>
      <w:r w:rsidRPr="0016767C">
        <w:rPr>
          <w:rFonts w:ascii="Calibri" w:hAnsi="Calibri" w:cs="Calibri"/>
          <w:kern w:val="2"/>
        </w:rPr>
        <w:lastRenderedPageBreak/>
        <w:t xml:space="preserve">Przetwarzającego w związku z realizacją Umowy i podjęcia działań aby osoby uzyskujące te informacje z jego strony zachowały je w tajemnicy także po wygaśnięciu zawartych z tymi osobami umów o pracę, umów cywilnoprawnych lub porozumień, na podstawie których osoby te świadczyły pracę/usługi na rzecz Powierzającego.  </w:t>
      </w:r>
    </w:p>
    <w:p w:rsidR="000E3EFA" w:rsidRPr="0016767C" w:rsidRDefault="000E3EFA" w:rsidP="00AA6157">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kern w:val="2"/>
          <w:sz w:val="22"/>
        </w:rPr>
        <w:t>Powierzający</w:t>
      </w:r>
      <w:r w:rsidRPr="0016767C">
        <w:rPr>
          <w:rFonts w:ascii="Calibri" w:hAnsi="Calibri" w:cs="Calibri"/>
          <w:sz w:val="22"/>
        </w:rPr>
        <w:t xml:space="preserve"> najpóźniej po zgłoszeniu przez Przetwarzającego, przekaże Przetwarzającemu wszelkie informacje i warunki niezbędne do uzyskania bezpiecznego dostępu do Danych osobowych lub też przekaże Przetwarzającemu Dane osobowe, chyba że z charakteru Umowy głównej wynika, że Przetwarzający będzie pozyskiwał Dane osobowe we własnym zakresie. </w:t>
      </w:r>
    </w:p>
    <w:p w:rsidR="000E3EFA" w:rsidRPr="0016767C" w:rsidRDefault="000E3EFA" w:rsidP="000E3EFA">
      <w:pPr>
        <w:ind w:left="567" w:hanging="567"/>
        <w:rPr>
          <w:rFonts w:ascii="Calibri" w:hAnsi="Calibri" w:cs="Calibri"/>
        </w:rPr>
      </w:pPr>
    </w:p>
    <w:p w:rsidR="000E3EFA" w:rsidRPr="0016767C" w:rsidRDefault="000E3EFA" w:rsidP="000E3EFA">
      <w:pPr>
        <w:jc w:val="center"/>
        <w:rPr>
          <w:rFonts w:ascii="Calibri" w:hAnsi="Calibri" w:cs="Calibri"/>
          <w:b/>
        </w:rPr>
      </w:pPr>
      <w:r w:rsidRPr="0016767C">
        <w:rPr>
          <w:rFonts w:ascii="Calibri" w:hAnsi="Calibri" w:cs="Calibri"/>
          <w:b/>
        </w:rPr>
        <w:t>§7. Nadzór i audyt</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Przetwarzający akceptuje, że Powierzający jako administrator danych osobowych, ma prawo w okresie obowiązywania Umowy do :</w:t>
      </w:r>
    </w:p>
    <w:p w:rsidR="000E3EFA" w:rsidRPr="0016767C" w:rsidRDefault="000E3EFA" w:rsidP="00AA6157">
      <w:pPr>
        <w:pStyle w:val="Akapitzlist"/>
        <w:numPr>
          <w:ilvl w:val="3"/>
          <w:numId w:val="60"/>
        </w:numPr>
        <w:suppressAutoHyphens/>
        <w:spacing w:line="276" w:lineRule="auto"/>
        <w:ind w:left="993" w:hanging="426"/>
        <w:jc w:val="both"/>
        <w:rPr>
          <w:rFonts w:ascii="Calibri" w:hAnsi="Calibri" w:cs="Calibri"/>
          <w:sz w:val="22"/>
        </w:rPr>
      </w:pPr>
      <w:r w:rsidRPr="0016767C">
        <w:rPr>
          <w:rFonts w:ascii="Calibri" w:hAnsi="Calibri" w:cs="Calibri"/>
          <w:sz w:val="22"/>
        </w:rPr>
        <w:t>żądania wszelkich informacji niezbędnych do wykazania spełnienia obowiązków określonych w art. 28 RODO;</w:t>
      </w:r>
    </w:p>
    <w:p w:rsidR="000E3EFA" w:rsidRPr="0016767C" w:rsidRDefault="000E3EFA" w:rsidP="00AA6157">
      <w:pPr>
        <w:pStyle w:val="Akapitzlist"/>
        <w:numPr>
          <w:ilvl w:val="3"/>
          <w:numId w:val="60"/>
        </w:numPr>
        <w:suppressAutoHyphens/>
        <w:spacing w:line="276" w:lineRule="auto"/>
        <w:ind w:left="993" w:hanging="426"/>
        <w:jc w:val="both"/>
        <w:rPr>
          <w:rFonts w:ascii="Calibri" w:hAnsi="Calibri" w:cs="Calibri"/>
          <w:sz w:val="22"/>
        </w:rPr>
      </w:pPr>
      <w:r w:rsidRPr="0016767C">
        <w:rPr>
          <w:rFonts w:ascii="Calibri" w:hAnsi="Calibri" w:cs="Calibri"/>
          <w:sz w:val="22"/>
        </w:rPr>
        <w:t>przeprowadzenia audytów w zakresie zgodności operacji przetwarzania z prawem, w tym do przeprowadzenia inspekcji uprawniających do wstępu do pomieszczeń, w których są przetwarzane Dane osobowe.</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Przetwarzający umożliwia Powierzającemu lub audytorowi upoważnionemu przez Powierzającego przeprowadzenie audytów,  w tym inspekcji i przyczynia się do nich, w szczególności poprzez zapewnienie możliwości przeprowadzenia audytu u innego podmiotu przetwarzającego, jeżeli nastąpiło dalsze powierzenie przetwarzania Danych osobowych.</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 xml:space="preserve">Powierzający, o planowanym przeprowadzeniu audytu, zawiadamia Przetwarzającego, nie później niż na 7 dni roboczych przed terminem rozpoczęcia czynności </w:t>
      </w:r>
      <w:proofErr w:type="spellStart"/>
      <w:r w:rsidRPr="0016767C">
        <w:rPr>
          <w:rFonts w:ascii="Calibri" w:hAnsi="Calibri" w:cs="Calibri"/>
        </w:rPr>
        <w:t>audytowych</w:t>
      </w:r>
      <w:proofErr w:type="spellEnd"/>
      <w:r w:rsidRPr="0016767C">
        <w:rPr>
          <w:rFonts w:ascii="Calibri" w:hAnsi="Calibri" w:cs="Calibri"/>
        </w:rPr>
        <w:t xml:space="preserve"> u Przetwarzającego, w tym inspekcji. W przypadku, jeżeli audyt w zaproponowanym okresie uniemożliwiałby Przetwarzającemu odpowiednie zaangażowanie, bądź utrudniałby jego bieżącą działalność, na wniosek Przetwarzającego, termin przeprowadzenia audytu jest uzgadniany pomiędzy Stronami, przy czym nie później niż 30 dni od terminu zawartego w zgłoszeniu chęci przeprowadzenia audytu. </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 xml:space="preserve">Realizacja audytu nie może utrudniać bieżącej działalności Przetwarzającego. </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 xml:space="preserve">Podczas audytu Powierzający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oraz innych informacji poufnych go dotyczących, w których posiadanie wejdzie Powierzający w związku z przeprowadzoną kontrolą, w szczególności zapewni, że osoby biorące udział w audycie </w:t>
      </w:r>
      <w:r w:rsidRPr="0016767C">
        <w:rPr>
          <w:rFonts w:ascii="Calibri" w:hAnsi="Calibri" w:cs="Calibri"/>
          <w:kern w:val="2"/>
        </w:rPr>
        <w:t>zostały zobowiązane do zachowania tajemnicy lub że podlegają odpowiedniemu ustawowemu obowiązkowi zachowania tajemnicy.</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 xml:space="preserve">Powierzający informuje Przetwarzającego o wynikach audytów, a Przetwarzający informuje Powierzającego o sposobie wykorzystania zaleceń </w:t>
      </w:r>
      <w:proofErr w:type="spellStart"/>
      <w:r w:rsidRPr="0016767C">
        <w:rPr>
          <w:rFonts w:ascii="Calibri" w:hAnsi="Calibri" w:cs="Calibri"/>
        </w:rPr>
        <w:t>poaudytowych</w:t>
      </w:r>
      <w:proofErr w:type="spellEnd"/>
      <w:r w:rsidRPr="0016767C">
        <w:rPr>
          <w:rFonts w:ascii="Calibri" w:hAnsi="Calibri" w:cs="Calibri"/>
        </w:rPr>
        <w:t xml:space="preserve">. </w:t>
      </w:r>
    </w:p>
    <w:p w:rsidR="000E3EFA" w:rsidRPr="0016767C" w:rsidRDefault="000E3EFA" w:rsidP="00AA6157">
      <w:pPr>
        <w:numPr>
          <w:ilvl w:val="0"/>
          <w:numId w:val="45"/>
        </w:numPr>
        <w:suppressAutoHyphens/>
        <w:ind w:left="567" w:hanging="567"/>
        <w:jc w:val="both"/>
        <w:rPr>
          <w:rFonts w:ascii="Calibri" w:hAnsi="Calibri" w:cs="Calibri"/>
        </w:rPr>
      </w:pPr>
      <w:r w:rsidRPr="0016767C">
        <w:rPr>
          <w:rFonts w:ascii="Calibri" w:hAnsi="Calibri" w:cs="Calibri"/>
        </w:rPr>
        <w:t>Przetwarzający zobowiązany jest do umożliwienia przeprowadzenia przez Urząd Ochrony Danych Osobowych kontroli zgodności przetwarzania Danych osobowych.</w:t>
      </w:r>
    </w:p>
    <w:p w:rsidR="000E3EFA" w:rsidRPr="0016767C" w:rsidRDefault="000E3EFA" w:rsidP="000E3EFA">
      <w:pPr>
        <w:jc w:val="center"/>
        <w:rPr>
          <w:rFonts w:ascii="Calibri" w:hAnsi="Calibri" w:cs="Calibri"/>
          <w:b/>
        </w:rPr>
      </w:pPr>
    </w:p>
    <w:p w:rsidR="000E3EFA" w:rsidRPr="0016767C" w:rsidRDefault="000E3EFA" w:rsidP="000E3EFA">
      <w:pPr>
        <w:jc w:val="center"/>
        <w:rPr>
          <w:rFonts w:ascii="Calibri" w:hAnsi="Calibri" w:cs="Calibri"/>
          <w:b/>
        </w:rPr>
      </w:pPr>
      <w:r w:rsidRPr="0016767C">
        <w:rPr>
          <w:rFonts w:ascii="Calibri" w:hAnsi="Calibri" w:cs="Calibri"/>
          <w:b/>
        </w:rPr>
        <w:t>§9. Dalsze powierzenie przetwarzania danych osobowych</w:t>
      </w:r>
    </w:p>
    <w:p w:rsidR="000E3EFA" w:rsidRPr="0016767C" w:rsidRDefault="000E3EFA" w:rsidP="00AA6157">
      <w:pPr>
        <w:pStyle w:val="Akapitzlist"/>
        <w:numPr>
          <w:ilvl w:val="0"/>
          <w:numId w:val="62"/>
        </w:numPr>
        <w:suppressAutoHyphens/>
        <w:spacing w:line="276" w:lineRule="auto"/>
        <w:ind w:left="567"/>
        <w:jc w:val="both"/>
        <w:rPr>
          <w:rFonts w:ascii="Calibri" w:hAnsi="Calibri" w:cs="Calibri"/>
          <w:sz w:val="22"/>
        </w:rPr>
      </w:pPr>
      <w:r w:rsidRPr="0016767C">
        <w:rPr>
          <w:rFonts w:ascii="Calibri" w:hAnsi="Calibri" w:cs="Calibri"/>
          <w:sz w:val="22"/>
        </w:rPr>
        <w:t>W momencie podpisania Umowy, Przetwarzający nie przewiduje dalszego powierzenia (</w:t>
      </w:r>
      <w:proofErr w:type="spellStart"/>
      <w:r w:rsidRPr="0016767C">
        <w:rPr>
          <w:rFonts w:ascii="Calibri" w:hAnsi="Calibri" w:cs="Calibri"/>
          <w:sz w:val="22"/>
        </w:rPr>
        <w:t>podpowierzenia</w:t>
      </w:r>
      <w:proofErr w:type="spellEnd"/>
      <w:r w:rsidRPr="0016767C">
        <w:rPr>
          <w:rFonts w:ascii="Calibri" w:hAnsi="Calibri" w:cs="Calibri"/>
          <w:sz w:val="22"/>
        </w:rPr>
        <w:t>) Danych osobowych innym podmiotom przetwarzającym.</w:t>
      </w:r>
    </w:p>
    <w:p w:rsidR="000E3EFA" w:rsidRPr="0016767C" w:rsidRDefault="000E3EFA" w:rsidP="00AA6157">
      <w:pPr>
        <w:pStyle w:val="Akapitzlist"/>
        <w:numPr>
          <w:ilvl w:val="0"/>
          <w:numId w:val="62"/>
        </w:numPr>
        <w:suppressAutoHyphens/>
        <w:spacing w:line="276" w:lineRule="auto"/>
        <w:ind w:left="567"/>
        <w:jc w:val="both"/>
        <w:rPr>
          <w:rFonts w:ascii="Calibri" w:hAnsi="Calibri" w:cs="Calibri"/>
          <w:sz w:val="22"/>
        </w:rPr>
      </w:pPr>
      <w:r w:rsidRPr="0016767C">
        <w:rPr>
          <w:rFonts w:ascii="Calibri" w:hAnsi="Calibri" w:cs="Calibri"/>
          <w:sz w:val="22"/>
        </w:rPr>
        <w:lastRenderedPageBreak/>
        <w:t>Powierzający dopuszcza możliwość dalszego powierzenia przetwarzania Danych osobowych przez Przetwarzającego, innym podmiotom przetwarzającym, w tym podwykonawcom Przetwarzającego niewymienionym w ust. 1, przy czym warunkiem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jest:</w:t>
      </w:r>
    </w:p>
    <w:p w:rsidR="000E3EFA" w:rsidRPr="0016767C" w:rsidRDefault="000E3EFA" w:rsidP="00AA6157">
      <w:pPr>
        <w:numPr>
          <w:ilvl w:val="0"/>
          <w:numId w:val="47"/>
        </w:numPr>
        <w:suppressAutoHyphens/>
        <w:ind w:left="851" w:hanging="284"/>
        <w:jc w:val="both"/>
        <w:rPr>
          <w:rFonts w:ascii="Calibri" w:hAnsi="Calibri" w:cs="Calibri"/>
        </w:rPr>
      </w:pPr>
      <w:r w:rsidRPr="0016767C">
        <w:rPr>
          <w:rFonts w:ascii="Calibri" w:hAnsi="Calibri" w:cs="Calibri"/>
        </w:rPr>
        <w:t xml:space="preserve">uprzednie poinformowanie na piśmie </w:t>
      </w:r>
      <w:r w:rsidRPr="0016767C">
        <w:rPr>
          <w:rFonts w:ascii="Calibri" w:hAnsi="Calibri" w:cs="Calibri"/>
          <w:kern w:val="2"/>
        </w:rPr>
        <w:t>Powierzaj</w:t>
      </w:r>
      <w:r w:rsidRPr="0016767C">
        <w:rPr>
          <w:rFonts w:ascii="Calibri" w:hAnsi="Calibri" w:cs="Calibri"/>
        </w:rPr>
        <w:t>ącego przez Przetwarzającego o zamiarze dalszego powierzenia przetwarzania Danych osobowych innym podmiotom przetwarzającym, w tym podwykonawcom Przetwarzającego w zakresie konkretnych czynności przetwarzania lub dokonaniu zmiany w zakresie podmiotu będącego już innym podmiotem przetwarzającym,</w:t>
      </w:r>
    </w:p>
    <w:p w:rsidR="000E3EFA" w:rsidRPr="0016767C" w:rsidRDefault="000E3EFA" w:rsidP="00AA6157">
      <w:pPr>
        <w:numPr>
          <w:ilvl w:val="0"/>
          <w:numId w:val="47"/>
        </w:numPr>
        <w:suppressAutoHyphens/>
        <w:ind w:left="851" w:hanging="284"/>
        <w:jc w:val="both"/>
        <w:rPr>
          <w:rFonts w:ascii="Calibri" w:hAnsi="Calibri" w:cs="Calibri"/>
        </w:rPr>
      </w:pPr>
      <w:r w:rsidRPr="0016767C">
        <w:rPr>
          <w:rFonts w:ascii="Calibri" w:hAnsi="Calibri" w:cs="Calibri"/>
        </w:rPr>
        <w:t xml:space="preserve">brak zgłoszenia przez </w:t>
      </w:r>
      <w:r w:rsidRPr="0016767C">
        <w:rPr>
          <w:rFonts w:ascii="Calibri" w:hAnsi="Calibri" w:cs="Calibri"/>
          <w:kern w:val="2"/>
        </w:rPr>
        <w:t>Powierza</w:t>
      </w:r>
      <w:r w:rsidRPr="0016767C">
        <w:rPr>
          <w:rFonts w:ascii="Calibri" w:hAnsi="Calibri" w:cs="Calibri"/>
        </w:rPr>
        <w:t>jącego sprzeciwu dla zamierzonego dalszego powierzenia przetwarzania Danych osobowych (</w:t>
      </w:r>
      <w:proofErr w:type="spellStart"/>
      <w:r w:rsidRPr="0016767C">
        <w:rPr>
          <w:rFonts w:ascii="Calibri" w:hAnsi="Calibri" w:cs="Calibri"/>
        </w:rPr>
        <w:t>podpowierzenia</w:t>
      </w:r>
      <w:proofErr w:type="spellEnd"/>
      <w:r w:rsidRPr="0016767C">
        <w:rPr>
          <w:rFonts w:ascii="Calibri" w:hAnsi="Calibri" w:cs="Calibri"/>
        </w:rPr>
        <w:t>) w terminie 7 Dni roboczych licząc od dnia doręczenia Powierzającemu informacji, o której mowa w pkt 1 powyżej.</w:t>
      </w:r>
    </w:p>
    <w:p w:rsidR="000E3EFA" w:rsidRPr="0016767C" w:rsidRDefault="000E3EFA" w:rsidP="00AA6157">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W przypadku uprzedniego poinformowania Powierzającego zgodnie z ust. 2 pkt 1 oraz niewyrażeniu sprzeciwu wobec dalszego powierzenia przetwarzania w terminie wskazanym w ust. 2 pkt 2 przez Powierzającego, Przetwarzający uprawniony będzie do dokonania dalszego powierzenia przetwarzania (w zakresie konkretnych czynności przetwarzania) Danych osobowych.</w:t>
      </w:r>
    </w:p>
    <w:p w:rsidR="000E3EFA" w:rsidRPr="0016767C" w:rsidRDefault="000E3EFA" w:rsidP="00AA6157">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Dokonując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xml:space="preserve">) w zakresie konkretnych czynności przetwarzania, Przetwarzający ma obowiązek zobowiązać dalszego przetwarzającego do realizacji wszystkich obowiązków Przetwarzającego wynikających z niniejszej Umowy, w szczególności obowiązek zapewnienia wystarczających gwarancji wdrożenia odpowiednich środków technicznych i organizacyjnych, by przetwarzanie odpowiadało wymogom RODO, z wyjątkiem tych, które nie mają zastosowania ze względu na naturę konkretnego dalszego powierzenia. </w:t>
      </w:r>
    </w:p>
    <w:p w:rsidR="000E3EFA" w:rsidRPr="0016767C" w:rsidRDefault="000E3EFA" w:rsidP="00AA6157">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Przetwarzający zapewnia przestrzeganie:</w:t>
      </w:r>
    </w:p>
    <w:p w:rsidR="000E3EFA" w:rsidRPr="0016767C" w:rsidRDefault="000E3EFA" w:rsidP="00AA6157">
      <w:pPr>
        <w:pStyle w:val="Akapitzlist"/>
        <w:numPr>
          <w:ilvl w:val="0"/>
          <w:numId w:val="59"/>
        </w:numPr>
        <w:suppressAutoHyphens/>
        <w:spacing w:line="276" w:lineRule="auto"/>
        <w:jc w:val="both"/>
        <w:rPr>
          <w:rFonts w:ascii="Calibri" w:hAnsi="Calibri" w:cs="Calibri"/>
          <w:sz w:val="22"/>
        </w:rPr>
      </w:pPr>
      <w:r w:rsidRPr="0016767C">
        <w:rPr>
          <w:rFonts w:ascii="Calibri" w:hAnsi="Calibri" w:cs="Calibri"/>
          <w:sz w:val="22"/>
        </w:rPr>
        <w:t>warunków korzystania z usług innego podmiotu przetwarzającego, o których mowa w art. 28 ust. 2 i 4 RODO;</w:t>
      </w:r>
    </w:p>
    <w:p w:rsidR="000E3EFA" w:rsidRPr="0016767C" w:rsidRDefault="000E3EFA" w:rsidP="00AA6157">
      <w:pPr>
        <w:pStyle w:val="Akapitzlist"/>
        <w:numPr>
          <w:ilvl w:val="0"/>
          <w:numId w:val="59"/>
        </w:numPr>
        <w:suppressAutoHyphens/>
        <w:spacing w:line="276" w:lineRule="auto"/>
        <w:jc w:val="both"/>
        <w:rPr>
          <w:rFonts w:ascii="Calibri" w:hAnsi="Calibri" w:cs="Calibri"/>
          <w:sz w:val="22"/>
        </w:rPr>
      </w:pPr>
      <w:r w:rsidRPr="0016767C">
        <w:rPr>
          <w:rFonts w:ascii="Calibri" w:hAnsi="Calibri" w:cs="Calibri"/>
          <w:sz w:val="22"/>
        </w:rPr>
        <w:t>postanowień Umowy oraz Umowy głównej przez inne podmioty przetwarzające, w tym podwykonawców.</w:t>
      </w:r>
    </w:p>
    <w:p w:rsidR="000E3EFA" w:rsidRPr="0016767C" w:rsidRDefault="000E3EFA" w:rsidP="00AA6157">
      <w:pPr>
        <w:pStyle w:val="Akapitzlist"/>
        <w:numPr>
          <w:ilvl w:val="0"/>
          <w:numId w:val="49"/>
        </w:numPr>
        <w:suppressAutoHyphens/>
        <w:spacing w:line="276" w:lineRule="auto"/>
        <w:ind w:left="567" w:hanging="567"/>
        <w:jc w:val="both"/>
        <w:rPr>
          <w:rFonts w:ascii="Calibri" w:hAnsi="Calibri" w:cs="Calibri"/>
          <w:sz w:val="22"/>
        </w:rPr>
      </w:pPr>
      <w:bookmarkStart w:id="1" w:name="_Hlk514156925"/>
      <w:r w:rsidRPr="0016767C">
        <w:rPr>
          <w:rFonts w:ascii="Calibri" w:hAnsi="Calibri" w:cs="Calibri"/>
          <w:sz w:val="22"/>
        </w:rPr>
        <w:t>Przetwarzający przyjmuje do wiadomości, że jeżeli inny podmiot przetwarzający nie wywiąże się ze spoczywających na nim obowiązków ochrony danych wynikających z Umowy, pełna odpowiedzialność wobec Powierzającego za wypełnienie obowiązków innego podmiotu przetwarzającego spoczywa na Przetwarzającym.</w:t>
      </w:r>
      <w:bookmarkEnd w:id="1"/>
    </w:p>
    <w:p w:rsidR="000E3EFA" w:rsidRPr="0016767C" w:rsidRDefault="000E3EFA" w:rsidP="000E3EFA">
      <w:pPr>
        <w:jc w:val="center"/>
        <w:rPr>
          <w:rFonts w:ascii="Calibri" w:hAnsi="Calibri" w:cs="Calibri"/>
        </w:rPr>
      </w:pPr>
    </w:p>
    <w:p w:rsidR="000E3EFA" w:rsidRPr="0016767C" w:rsidRDefault="000E3EFA" w:rsidP="000E3EFA">
      <w:pPr>
        <w:jc w:val="center"/>
        <w:rPr>
          <w:rFonts w:ascii="Calibri" w:hAnsi="Calibri" w:cs="Calibri"/>
          <w:b/>
        </w:rPr>
      </w:pPr>
      <w:r w:rsidRPr="0016767C">
        <w:rPr>
          <w:rFonts w:ascii="Calibri" w:hAnsi="Calibri" w:cs="Calibri"/>
          <w:b/>
        </w:rPr>
        <w:t>§10. Rozwiązanie Umowy</w:t>
      </w:r>
    </w:p>
    <w:p w:rsidR="000E3EFA" w:rsidRPr="0016767C" w:rsidRDefault="000E3EFA" w:rsidP="000E3EFA">
      <w:pPr>
        <w:rPr>
          <w:rFonts w:ascii="Calibri" w:hAnsi="Calibri" w:cs="Calibri"/>
        </w:rPr>
      </w:pPr>
      <w:r w:rsidRPr="0016767C">
        <w:rPr>
          <w:rFonts w:ascii="Calibri" w:hAnsi="Calibri" w:cs="Calibri"/>
        </w:rPr>
        <w:t>Powierzający jest uprawniony do wypowiedzenia niniejszej Umowy ze skutkiem natychmiastowym (tj. bez okresu wypowiedzenia), gdy Przetwarzający:</w:t>
      </w:r>
    </w:p>
    <w:p w:rsidR="000E3EFA" w:rsidRPr="0016767C" w:rsidRDefault="000E3EFA" w:rsidP="00AA6157">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t>pomimo uprzedniego, pisemnego wezwania go do usunięcia uchybień stwierdzonych podczas audytów, w tym inspekcji przeprowadzonych zgodnie z §8 Umowy nie usunie ich w wyznaczonym terminie, nie krótszym niż 14 Dni roboczych licząc od dnia doręczenia mu wezwania;</w:t>
      </w:r>
    </w:p>
    <w:p w:rsidR="000E3EFA" w:rsidRPr="0016767C" w:rsidRDefault="000E3EFA" w:rsidP="00AA6157">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t>przetwarza Dane osobowe w sposób niezgodny z Umową, pomimo uprzedniego, pisemnego wezwania go do zaprzestania niezgodnego z Umową przetwarzania danych w wyznaczonym terminie, nie krótszym niż 7 Dni roboczych licząc od dnia doręczenia mu wezwania;</w:t>
      </w:r>
    </w:p>
    <w:p w:rsidR="000E3EFA" w:rsidRPr="0016767C" w:rsidRDefault="000E3EFA" w:rsidP="00AA6157">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lastRenderedPageBreak/>
        <w:t>powierzył przetwarzanie Danych osobowych innemu podmiotowi bez uprzedniej zgody Powierzającego lub bez zachowania warunków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określonych w §9 Umowy.</w:t>
      </w:r>
    </w:p>
    <w:p w:rsidR="000E3EFA" w:rsidRPr="0016767C" w:rsidRDefault="000E3EFA" w:rsidP="000E3EFA">
      <w:pPr>
        <w:jc w:val="center"/>
        <w:rPr>
          <w:rFonts w:ascii="Calibri" w:hAnsi="Calibri" w:cs="Calibri"/>
          <w:b/>
        </w:rPr>
      </w:pPr>
    </w:p>
    <w:p w:rsidR="000E3EFA" w:rsidRPr="0016767C" w:rsidRDefault="000E3EFA" w:rsidP="000E3EFA">
      <w:pPr>
        <w:jc w:val="center"/>
        <w:rPr>
          <w:rFonts w:ascii="Calibri" w:hAnsi="Calibri" w:cs="Calibri"/>
          <w:b/>
        </w:rPr>
      </w:pPr>
      <w:r w:rsidRPr="0016767C">
        <w:rPr>
          <w:rFonts w:ascii="Calibri" w:hAnsi="Calibri" w:cs="Calibri"/>
          <w:b/>
        </w:rPr>
        <w:t xml:space="preserve">§11. Odpowiedzialność Przetwarzającego </w:t>
      </w:r>
    </w:p>
    <w:p w:rsidR="000E3EFA" w:rsidRPr="0016767C" w:rsidRDefault="000E3EFA" w:rsidP="00AA6157">
      <w:pPr>
        <w:pStyle w:val="Akapitzlist"/>
        <w:numPr>
          <w:ilvl w:val="0"/>
          <w:numId w:val="52"/>
        </w:numPr>
        <w:suppressAutoHyphens/>
        <w:spacing w:after="200" w:line="276" w:lineRule="auto"/>
        <w:ind w:left="567" w:hanging="567"/>
        <w:jc w:val="both"/>
        <w:rPr>
          <w:rFonts w:ascii="Calibri" w:hAnsi="Calibri" w:cs="Calibri"/>
          <w:sz w:val="22"/>
        </w:rPr>
      </w:pPr>
      <w:r w:rsidRPr="0016767C">
        <w:rPr>
          <w:rFonts w:ascii="Calibri" w:hAnsi="Calibri" w:cs="Calibri"/>
          <w:sz w:val="22"/>
        </w:rPr>
        <w:t>Przetwarzający zobowiązuje się do niezwłocznego poinformowania Powierzającego o jakimkolwiek postępowaniu, w szczególności administracyjnym lub sądowym, dotyczącym przetwarzania przez Przetwarzającego Danych osobowych, o jakiejkolwiek decyzji administracyjnej lub orzeczeniu dotyczącym przetwarzania tych danych, skierowanych do Przetwarzającego, a także o wszelkich planowanych, o ile są wiadome, lub realizowanych kontrolach i inspekcjach dotyczących przetwarzania przez Przetwarzającego tych danych osobowych, w szczególności prowadzonych przez administracyjny organ nadzoru, chyba, że poinformowanie Powierzającego będzie</w:t>
      </w:r>
      <w:r w:rsidRPr="0016767C">
        <w:rPr>
          <w:rFonts w:ascii="Calibri" w:hAnsi="Calibri" w:cs="Calibri"/>
          <w:bCs/>
          <w:sz w:val="22"/>
        </w:rPr>
        <w:t xml:space="preserve"> zabronione na podstawie obowiązujących przepisów prawa lub decyzji sądu lub administracyjnego organu nadzoru</w:t>
      </w:r>
      <w:r w:rsidRPr="0016767C">
        <w:rPr>
          <w:rFonts w:ascii="Calibri" w:hAnsi="Calibri" w:cs="Calibri"/>
          <w:sz w:val="22"/>
        </w:rPr>
        <w:t>.</w:t>
      </w:r>
    </w:p>
    <w:p w:rsidR="000E3EFA" w:rsidRPr="0016767C" w:rsidRDefault="000E3EFA" w:rsidP="00AA6157">
      <w:pPr>
        <w:pStyle w:val="Akapitzlist"/>
        <w:numPr>
          <w:ilvl w:val="0"/>
          <w:numId w:val="52"/>
        </w:numPr>
        <w:suppressAutoHyphens/>
        <w:spacing w:line="276" w:lineRule="auto"/>
        <w:ind w:left="567" w:hanging="567"/>
        <w:jc w:val="both"/>
        <w:rPr>
          <w:rFonts w:ascii="Calibri" w:hAnsi="Calibri" w:cs="Calibri"/>
          <w:sz w:val="22"/>
        </w:rPr>
      </w:pPr>
      <w:r w:rsidRPr="0016767C">
        <w:rPr>
          <w:rFonts w:ascii="Calibri" w:hAnsi="Calibri" w:cs="Calibri"/>
          <w:sz w:val="22"/>
        </w:rPr>
        <w:t>Przetwarzający ponosi względem Powierzającego odpowiedzialność odszkodowawczą z tytułu niewykonania lub nienależytego wykonania Umowy, w tym z tytułu niezgodnego z Umową przetwarzania Danych osobowych, przy czym - w zakresie, w jakim jest to dopuszczalne w świetle bezwzględnie obowiązujących przepisów prawnych - odpowiedzialność Przetwarzającego ograniczona jest wyłącznie do udokumentowanej szkody rzeczywistej Powierzającego (tj. z wyłączeniem w całości utraconych korzyści Powierzającego), a nadto ograniczona jest do kwoty wynoszącej 100% wartości Umowy głównej netto.</w:t>
      </w:r>
    </w:p>
    <w:p w:rsidR="000E3EFA" w:rsidRPr="00A14A8C" w:rsidRDefault="000E3EFA" w:rsidP="00AA6157">
      <w:pPr>
        <w:pStyle w:val="Akapitzlist"/>
        <w:numPr>
          <w:ilvl w:val="0"/>
          <w:numId w:val="52"/>
        </w:numPr>
        <w:suppressAutoHyphens/>
        <w:spacing w:line="276" w:lineRule="auto"/>
        <w:ind w:left="567" w:hanging="567"/>
        <w:jc w:val="both"/>
        <w:rPr>
          <w:rFonts w:ascii="Calibri" w:hAnsi="Calibri" w:cs="Calibri"/>
          <w:sz w:val="22"/>
        </w:rPr>
      </w:pPr>
      <w:r w:rsidRPr="0016767C">
        <w:rPr>
          <w:rFonts w:ascii="Calibri" w:hAnsi="Calibri" w:cs="Calibri"/>
          <w:sz w:val="22"/>
        </w:rPr>
        <w:t>Ograniczenia, o których mowa w ust. 2 powyżej nie odnoszą się do ewentualnych roszczeń regresowych Powierzającego względem Przetwarzającego w sytuacji, gdy Przetwarzający okaże się odpowiedzialny/współodpowiedzialny za szkodę, którą poniosła osoba, której dane dotyczą w wyniku naruszenia RODO, ale wyłącznie w zakresie, w jakim Przetwarzający odpowiada zgodnie z RODO jako podmiot przetwarzający. Powierzający zobowiązany jest każdorazowo do poinformowania Przetwarzającego o każdym zdarzeniu, które mogłoby stanowić podstawę zgłoszenia przez Powierzającego roszczeń regresowych, o których mowa w zdaniu poprzednim w przypadku, gdy okoliczności zdarzenia wskazują na odpowiedzialność/współodpowiedzialność Przetwarzającego w powstaniu szkody oraz umożliwi Przetwarzającemu odniesienie się i wskazanie okoliczności, które wyłączają obowiązek naprawienia ewentualnej szkody przez Przetwarzającego jako podmiotu przetwarzającego.</w:t>
      </w:r>
    </w:p>
    <w:p w:rsidR="000E3EFA" w:rsidRDefault="000E3EFA" w:rsidP="000E3EFA">
      <w:pPr>
        <w:jc w:val="center"/>
        <w:rPr>
          <w:rFonts w:ascii="Calibri" w:hAnsi="Calibri" w:cs="Calibri"/>
          <w:b/>
        </w:rPr>
      </w:pPr>
    </w:p>
    <w:p w:rsidR="000E3EFA" w:rsidRPr="0016767C" w:rsidRDefault="000E3EFA" w:rsidP="000E3EFA">
      <w:pPr>
        <w:jc w:val="center"/>
        <w:rPr>
          <w:rFonts w:ascii="Calibri" w:hAnsi="Calibri" w:cs="Calibri"/>
          <w:b/>
        </w:rPr>
      </w:pPr>
      <w:r w:rsidRPr="0016767C">
        <w:rPr>
          <w:rFonts w:ascii="Calibri" w:hAnsi="Calibri" w:cs="Calibri"/>
          <w:b/>
        </w:rPr>
        <w:t xml:space="preserve">§12. Postanowienia końcowe </w:t>
      </w:r>
    </w:p>
    <w:p w:rsidR="000E3EFA" w:rsidRPr="0016767C" w:rsidRDefault="000E3EFA" w:rsidP="00AA6157">
      <w:pPr>
        <w:pStyle w:val="Akapitzlist"/>
        <w:numPr>
          <w:ilvl w:val="0"/>
          <w:numId w:val="61"/>
        </w:numPr>
        <w:suppressAutoHyphens/>
        <w:spacing w:line="276" w:lineRule="auto"/>
        <w:ind w:left="567" w:hanging="567"/>
        <w:jc w:val="both"/>
        <w:rPr>
          <w:rFonts w:ascii="Calibri" w:hAnsi="Calibri" w:cs="Calibri"/>
          <w:sz w:val="22"/>
        </w:rPr>
      </w:pPr>
      <w:r w:rsidRPr="0016767C">
        <w:rPr>
          <w:rFonts w:ascii="Calibri" w:hAnsi="Calibri" w:cs="Calibri"/>
          <w:sz w:val="22"/>
        </w:rPr>
        <w:t>Powierzający oświadcza, że funkcję inspektora ochrony danych pełni u niego:</w:t>
      </w:r>
      <w:r>
        <w:rPr>
          <w:rFonts w:ascii="Calibri" w:hAnsi="Calibri" w:cs="Calibri"/>
          <w:sz w:val="22"/>
        </w:rPr>
        <w:t xml:space="preserve"> Piotr </w:t>
      </w:r>
      <w:proofErr w:type="spellStart"/>
      <w:r>
        <w:rPr>
          <w:rFonts w:ascii="Calibri" w:hAnsi="Calibri" w:cs="Calibri"/>
          <w:sz w:val="22"/>
        </w:rPr>
        <w:t>Krzywosz</w:t>
      </w:r>
      <w:proofErr w:type="spellEnd"/>
      <w:r w:rsidRPr="0016767C">
        <w:rPr>
          <w:rFonts w:ascii="Calibri" w:hAnsi="Calibri" w:cs="Calibri"/>
          <w:sz w:val="22"/>
        </w:rPr>
        <w:t>, adres do korespondencji:</w:t>
      </w:r>
      <w:r>
        <w:rPr>
          <w:rFonts w:ascii="Calibri" w:hAnsi="Calibri" w:cs="Calibri"/>
          <w:sz w:val="22"/>
        </w:rPr>
        <w:t xml:space="preserve"> Samodzielny Publiczny Zakład Opieki Zdrowotnej Ministerstwa Spraw Wewnętrznych i Administracji w Białymstoku, im. Mariana Zyndrama Kościałkowskiego, ul. Fabryczna 27, 15-471 Białystok,</w:t>
      </w:r>
      <w:r w:rsidRPr="0016767C">
        <w:rPr>
          <w:rFonts w:ascii="Calibri" w:hAnsi="Calibri" w:cs="Calibri"/>
          <w:sz w:val="22"/>
        </w:rPr>
        <w:t xml:space="preserve"> adres e-mail: </w:t>
      </w:r>
      <w:r>
        <w:rPr>
          <w:rFonts w:ascii="Calibri" w:hAnsi="Calibri" w:cs="Calibri"/>
          <w:sz w:val="22"/>
        </w:rPr>
        <w:t>od@zozmswia.bialystok.pl</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Przetwarzający oświadcza, że funkcję inspektora ochrony danych pełni u niego: ………………, adres do korespondencji: ………………………………………………, tel.: …………………. adres e-mail: …………………………</w:t>
      </w:r>
      <w:r w:rsidRPr="0016767C">
        <w:rPr>
          <w:rFonts w:ascii="Calibri" w:hAnsi="Calibri" w:cs="Calibri"/>
          <w:sz w:val="22"/>
        </w:rPr>
        <w:br/>
        <w:t xml:space="preserve">Przetwarzający oświadcza, że nie powołał inspektora ochrony danych i sprawy z zakresu ochrony danych osobowych realizuje samodzielnie. </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lastRenderedPageBreak/>
        <w:t>Zmiana danych osób wymienionych w ust. 1 i 2 nie stanowi zmiany Umowy. Zmiana taka następuje poprzez pisemne zawiadomienie drugiej Strony o zmianie.</w:t>
      </w:r>
    </w:p>
    <w:p w:rsidR="000E3EFA" w:rsidRPr="0016767C" w:rsidRDefault="000E3EFA" w:rsidP="00AA6157">
      <w:pPr>
        <w:pStyle w:val="WW-Tekstpodstawowy2"/>
        <w:numPr>
          <w:ilvl w:val="0"/>
          <w:numId w:val="43"/>
        </w:numPr>
        <w:tabs>
          <w:tab w:val="clear" w:pos="1134"/>
          <w:tab w:val="left" w:pos="567"/>
        </w:tabs>
        <w:spacing w:line="276" w:lineRule="auto"/>
        <w:ind w:left="567" w:hanging="567"/>
        <w:rPr>
          <w:rFonts w:ascii="Calibri" w:hAnsi="Calibri" w:cs="Calibri"/>
          <w:bCs/>
          <w:sz w:val="22"/>
          <w:szCs w:val="22"/>
        </w:rPr>
      </w:pPr>
      <w:r w:rsidRPr="0016767C">
        <w:rPr>
          <w:rFonts w:ascii="Calibri" w:hAnsi="Calibri" w:cs="Calibri"/>
          <w:bCs/>
          <w:sz w:val="22"/>
          <w:szCs w:val="22"/>
        </w:rPr>
        <w:t xml:space="preserve">Strony zobowiązują się do niezwłocznego informowania o wszelkich zmianach adresów do doręczeń pod rygorem uznania doręczenia pod ostatni wskazany adres do doręczeń za skuteczne. Zmiana adresu do doręczeń </w:t>
      </w:r>
      <w:r w:rsidRPr="0016767C">
        <w:rPr>
          <w:rFonts w:ascii="Calibri" w:hAnsi="Calibri" w:cs="Calibri"/>
          <w:sz w:val="22"/>
          <w:szCs w:val="22"/>
        </w:rPr>
        <w:t>nie stanowi zmiany Umowy. Zmiana taka następuje poprzez pisemne zawiadomienie drugiej Strony o zmianie.</w:t>
      </w:r>
      <w:r w:rsidRPr="0016767C">
        <w:rPr>
          <w:rFonts w:ascii="Calibri" w:hAnsi="Calibri" w:cs="Calibri"/>
          <w:bCs/>
          <w:sz w:val="22"/>
          <w:szCs w:val="22"/>
        </w:rPr>
        <w:t xml:space="preserve"> </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Mając na uwadze, iż niniejsza Umowa zawarta została w związku i w celu realizacji Umowy głównej Przetwarzający potwierdza, iż kalkulacja wynagrodzenia należnego Przetwarzającemu na podstawie Umowy głównej została dokonana przy uwzględnieniu zobowiązań Przetwarzającego wynikających z niniejszej Umowy i zobowiązania określone w niniejszej Umowy zostaną wykonane przez Przetwarzającego w ramach wynagrodzenia określonego</w:t>
      </w:r>
      <w:r>
        <w:rPr>
          <w:rFonts w:ascii="Calibri" w:hAnsi="Calibri" w:cs="Calibri"/>
          <w:sz w:val="22"/>
        </w:rPr>
        <w:t xml:space="preserve"> </w:t>
      </w:r>
      <w:r w:rsidRPr="0016767C">
        <w:rPr>
          <w:rFonts w:ascii="Calibri" w:hAnsi="Calibri" w:cs="Calibri"/>
          <w:sz w:val="22"/>
        </w:rPr>
        <w:t>w Umowie głównej.</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Strony będą dążyć do polubownego rozstrzygnięcia wszelkich sporów, jakie mogą wyniknąć w związku z interpretacją lub wykonywaniem Umowy (postanowienie to nie stanowi zapisu na sąd polubowny).</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Jeżeli działanie podjęte w myśl ust. 7 nie przyniosą rezultatu zadowalającego obie Strony, sądem właściwym do rozstrzygania wszelkich sporów wynikających z niniejszej Umowy jest właściwy sąd powszechny dla siedziby Powierzającego.</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Wszelkie zmiany niniejszej Umowy wymagają formy pisemnej pod rygorem nieważności,</w:t>
      </w:r>
      <w:r>
        <w:rPr>
          <w:rFonts w:ascii="Calibri" w:hAnsi="Calibri" w:cs="Calibri"/>
          <w:sz w:val="22"/>
        </w:rPr>
        <w:t xml:space="preserve">                      </w:t>
      </w:r>
      <w:r w:rsidRPr="0016767C">
        <w:rPr>
          <w:rFonts w:ascii="Calibri" w:hAnsi="Calibri" w:cs="Calibri"/>
          <w:sz w:val="22"/>
        </w:rPr>
        <w:t>z zastrzeżeniem wyjątków przewidzianych w Umowie. Oświadczenie o wypowiedzeniu/rozwiązaniu niniejszej Umowy lub odstąpieniu od Umowy również wymaga formy pisemnej pod rygorem nieważności.</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Integralną częścią Umowy są załączniki wymienione w treści niniejszej Umowy.</w:t>
      </w:r>
    </w:p>
    <w:p w:rsidR="000E3EFA" w:rsidRPr="0016767C" w:rsidRDefault="000E3EFA" w:rsidP="00AA6157">
      <w:pPr>
        <w:pStyle w:val="Akapitzlist"/>
        <w:numPr>
          <w:ilvl w:val="0"/>
          <w:numId w:val="43"/>
        </w:numPr>
        <w:suppressAutoHyphens/>
        <w:spacing w:line="276" w:lineRule="auto"/>
        <w:ind w:left="567" w:hanging="567"/>
        <w:jc w:val="both"/>
        <w:rPr>
          <w:rFonts w:ascii="Calibri" w:hAnsi="Calibri" w:cs="Calibri"/>
          <w:sz w:val="22"/>
        </w:rPr>
      </w:pPr>
      <w:r w:rsidRPr="0016767C">
        <w:rPr>
          <w:rFonts w:ascii="Calibri" w:hAnsi="Calibri" w:cs="Calibri"/>
          <w:sz w:val="22"/>
        </w:rPr>
        <w:t>Umowę sporządzono w dwóch jednobrzmiących egzemplarzach, po jednym dla każdej ze Stron.</w:t>
      </w: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Default="000E3EFA" w:rsidP="000E3EFA">
      <w:pPr>
        <w:outlineLvl w:val="0"/>
        <w:rPr>
          <w:rFonts w:ascii="Calibri" w:hAnsi="Calibri" w:cs="Calibri"/>
          <w:i/>
        </w:rPr>
      </w:pPr>
    </w:p>
    <w:p w:rsidR="000E3EFA" w:rsidRPr="0016767C" w:rsidRDefault="000E3EFA" w:rsidP="000E3EFA">
      <w:pPr>
        <w:outlineLvl w:val="0"/>
        <w:rPr>
          <w:rFonts w:ascii="Calibri" w:hAnsi="Calibri" w:cs="Calibri"/>
          <w:i/>
        </w:rPr>
      </w:pPr>
    </w:p>
    <w:p w:rsidR="000E3EFA" w:rsidRPr="0016767C" w:rsidRDefault="000E3EFA" w:rsidP="000E3EFA">
      <w:pPr>
        <w:ind w:firstLine="567"/>
        <w:outlineLvl w:val="0"/>
        <w:rPr>
          <w:rFonts w:ascii="Calibri" w:hAnsi="Calibri" w:cs="Calibri"/>
        </w:rPr>
      </w:pPr>
      <w:r w:rsidRPr="0016767C">
        <w:rPr>
          <w:rFonts w:ascii="Calibri" w:hAnsi="Calibri" w:cs="Calibri"/>
        </w:rPr>
        <w:t xml:space="preserve">Załączniki: </w:t>
      </w:r>
    </w:p>
    <w:p w:rsidR="000E3EFA" w:rsidRPr="0016767C" w:rsidRDefault="000E3EFA" w:rsidP="00AA6157">
      <w:pPr>
        <w:widowControl w:val="0"/>
        <w:numPr>
          <w:ilvl w:val="0"/>
          <w:numId w:val="42"/>
        </w:numPr>
        <w:suppressAutoHyphens/>
        <w:ind w:left="851" w:hanging="284"/>
        <w:jc w:val="both"/>
        <w:outlineLvl w:val="0"/>
        <w:rPr>
          <w:rFonts w:ascii="Calibri" w:hAnsi="Calibri" w:cs="Calibri"/>
        </w:rPr>
      </w:pPr>
      <w:r w:rsidRPr="0016767C">
        <w:rPr>
          <w:rFonts w:ascii="Calibri" w:hAnsi="Calibri" w:cs="Calibri"/>
          <w:i/>
        </w:rPr>
        <w:t xml:space="preserve">Załącznik do Umowy – </w:t>
      </w:r>
      <w:bookmarkStart w:id="2" w:name="_Hlk513912036"/>
      <w:bookmarkStart w:id="3" w:name="_Hlk513911940"/>
      <w:r w:rsidRPr="0016767C">
        <w:rPr>
          <w:rFonts w:ascii="Calibri" w:hAnsi="Calibri" w:cs="Calibri"/>
          <w:i/>
        </w:rPr>
        <w:t>Zakres, rodzaj danych osobowych oraz kategorie osób, których dane dotyczą powierzone do przetwarzania Przetwarzającemu</w:t>
      </w:r>
      <w:bookmarkEnd w:id="2"/>
      <w:r w:rsidRPr="0016767C">
        <w:rPr>
          <w:rFonts w:ascii="Calibri" w:hAnsi="Calibri" w:cs="Calibri"/>
          <w:i/>
        </w:rPr>
        <w:t>.</w:t>
      </w:r>
      <w:bookmarkEnd w:id="3"/>
    </w:p>
    <w:p w:rsidR="000E3EFA" w:rsidRPr="0016767C" w:rsidRDefault="000E3EFA" w:rsidP="000E3EFA">
      <w:pPr>
        <w:widowControl w:val="0"/>
        <w:ind w:left="851"/>
        <w:outlineLvl w:val="0"/>
        <w:rPr>
          <w:rFonts w:ascii="Calibri" w:hAnsi="Calibri" w:cs="Calibri"/>
        </w:rPr>
      </w:pPr>
    </w:p>
    <w:tbl>
      <w:tblPr>
        <w:tblW w:w="9072" w:type="dxa"/>
        <w:tblLayout w:type="fixed"/>
        <w:tblCellMar>
          <w:left w:w="0" w:type="dxa"/>
          <w:right w:w="0" w:type="dxa"/>
        </w:tblCellMar>
        <w:tblLook w:val="0000"/>
      </w:tblPr>
      <w:tblGrid>
        <w:gridCol w:w="4537"/>
        <w:gridCol w:w="4535"/>
      </w:tblGrid>
      <w:tr w:rsidR="000E3EFA" w:rsidRPr="0016767C" w:rsidTr="000E3EFA">
        <w:trPr>
          <w:trHeight w:val="1134"/>
        </w:trPr>
        <w:tc>
          <w:tcPr>
            <w:tcW w:w="4536" w:type="dxa"/>
          </w:tcPr>
          <w:p w:rsidR="000E3EFA" w:rsidRPr="0016767C" w:rsidRDefault="000E3EFA" w:rsidP="000E3EFA">
            <w:pPr>
              <w:widowControl w:val="0"/>
              <w:jc w:val="center"/>
              <w:rPr>
                <w:rFonts w:ascii="Calibri" w:hAnsi="Calibri" w:cs="Calibri"/>
                <w:b/>
                <w:bCs/>
                <w:iCs/>
              </w:rPr>
            </w:pPr>
          </w:p>
          <w:p w:rsidR="000E3EFA" w:rsidRPr="0016767C" w:rsidRDefault="000E3EFA" w:rsidP="000E3EFA">
            <w:pPr>
              <w:widowControl w:val="0"/>
              <w:jc w:val="center"/>
              <w:rPr>
                <w:rFonts w:ascii="Calibri" w:hAnsi="Calibri" w:cs="Calibri"/>
                <w:b/>
                <w:bCs/>
                <w:iCs/>
              </w:rPr>
            </w:pPr>
            <w:r w:rsidRPr="0016767C">
              <w:rPr>
                <w:rFonts w:ascii="Calibri" w:hAnsi="Calibri" w:cs="Calibri"/>
                <w:b/>
                <w:bCs/>
                <w:iCs/>
              </w:rPr>
              <w:t>Powierzający</w:t>
            </w:r>
          </w:p>
        </w:tc>
        <w:tc>
          <w:tcPr>
            <w:tcW w:w="4535" w:type="dxa"/>
          </w:tcPr>
          <w:p w:rsidR="000E3EFA" w:rsidRPr="0016767C" w:rsidRDefault="000E3EFA" w:rsidP="000E3EFA">
            <w:pPr>
              <w:widowControl w:val="0"/>
              <w:jc w:val="center"/>
              <w:rPr>
                <w:rFonts w:ascii="Calibri" w:hAnsi="Calibri" w:cs="Calibri"/>
                <w:b/>
                <w:bCs/>
                <w:iCs/>
              </w:rPr>
            </w:pPr>
          </w:p>
          <w:p w:rsidR="000E3EFA" w:rsidRPr="0016767C" w:rsidRDefault="000E3EFA" w:rsidP="000E3EFA">
            <w:pPr>
              <w:widowControl w:val="0"/>
              <w:jc w:val="center"/>
              <w:rPr>
                <w:rFonts w:ascii="Calibri" w:hAnsi="Calibri" w:cs="Calibri"/>
                <w:b/>
                <w:bCs/>
                <w:iCs/>
              </w:rPr>
            </w:pPr>
            <w:r w:rsidRPr="0016767C">
              <w:rPr>
                <w:rFonts w:ascii="Calibri" w:hAnsi="Calibri" w:cs="Calibri"/>
                <w:b/>
                <w:bCs/>
                <w:iCs/>
              </w:rPr>
              <w:t>Przetwarzający</w:t>
            </w:r>
          </w:p>
        </w:tc>
      </w:tr>
      <w:tr w:rsidR="000E3EFA" w:rsidRPr="0016767C" w:rsidTr="000E3EFA">
        <w:trPr>
          <w:trHeight w:val="208"/>
        </w:trPr>
        <w:tc>
          <w:tcPr>
            <w:tcW w:w="4536" w:type="dxa"/>
          </w:tcPr>
          <w:p w:rsidR="000E3EFA" w:rsidRPr="0016767C" w:rsidRDefault="000E3EFA" w:rsidP="000E3EFA">
            <w:pPr>
              <w:widowControl w:val="0"/>
              <w:jc w:val="center"/>
              <w:rPr>
                <w:rFonts w:ascii="Calibri" w:hAnsi="Calibri" w:cs="Calibri"/>
                <w:b/>
                <w:bCs/>
                <w:iCs/>
              </w:rPr>
            </w:pPr>
            <w:r w:rsidRPr="0016767C">
              <w:rPr>
                <w:rFonts w:ascii="Calibri" w:hAnsi="Calibri" w:cs="Calibri"/>
                <w:b/>
                <w:bCs/>
                <w:iCs/>
              </w:rPr>
              <w:t xml:space="preserve">______________________________  </w:t>
            </w:r>
          </w:p>
        </w:tc>
        <w:tc>
          <w:tcPr>
            <w:tcW w:w="4535" w:type="dxa"/>
          </w:tcPr>
          <w:p w:rsidR="000E3EFA" w:rsidRPr="0016767C" w:rsidRDefault="000E3EFA" w:rsidP="000E3EFA">
            <w:pPr>
              <w:widowControl w:val="0"/>
              <w:jc w:val="center"/>
              <w:rPr>
                <w:rFonts w:ascii="Calibri" w:hAnsi="Calibri" w:cs="Calibri"/>
                <w:b/>
                <w:bCs/>
                <w:iCs/>
              </w:rPr>
            </w:pPr>
            <w:r w:rsidRPr="0016767C">
              <w:rPr>
                <w:rFonts w:ascii="Calibri" w:hAnsi="Calibri" w:cs="Calibri"/>
                <w:b/>
                <w:bCs/>
                <w:iCs/>
              </w:rPr>
              <w:t>______________________________</w:t>
            </w:r>
          </w:p>
        </w:tc>
      </w:tr>
      <w:tr w:rsidR="000E3EFA" w:rsidRPr="0016767C" w:rsidTr="000E3EFA">
        <w:tc>
          <w:tcPr>
            <w:tcW w:w="4536" w:type="dxa"/>
          </w:tcPr>
          <w:p w:rsidR="000E3EFA" w:rsidRPr="0016767C" w:rsidRDefault="000E3EFA" w:rsidP="000E3EFA">
            <w:pPr>
              <w:widowControl w:val="0"/>
              <w:ind w:left="284" w:right="283"/>
              <w:jc w:val="center"/>
              <w:rPr>
                <w:rFonts w:ascii="Calibri" w:hAnsi="Calibri" w:cs="Calibri"/>
                <w:bCs/>
                <w:iCs/>
              </w:rPr>
            </w:pPr>
            <w:r w:rsidRPr="0016767C">
              <w:rPr>
                <w:rFonts w:ascii="Calibri" w:hAnsi="Calibri" w:cs="Calibri"/>
                <w:bCs/>
                <w:iCs/>
              </w:rPr>
              <w:t>Podpis osoby lub osób upoważnionej </w:t>
            </w:r>
          </w:p>
          <w:p w:rsidR="000E3EFA" w:rsidRPr="0016767C" w:rsidRDefault="000E3EFA" w:rsidP="000E3EFA">
            <w:pPr>
              <w:widowControl w:val="0"/>
              <w:ind w:left="284" w:right="283"/>
              <w:jc w:val="center"/>
              <w:rPr>
                <w:rFonts w:ascii="Calibri" w:hAnsi="Calibri" w:cs="Calibri"/>
                <w:bCs/>
                <w:iCs/>
              </w:rPr>
            </w:pPr>
            <w:r w:rsidRPr="0016767C">
              <w:rPr>
                <w:rFonts w:ascii="Calibri" w:hAnsi="Calibri" w:cs="Calibri"/>
                <w:bCs/>
                <w:iCs/>
              </w:rPr>
              <w:t>(-</w:t>
            </w:r>
            <w:proofErr w:type="spellStart"/>
            <w:r w:rsidRPr="0016767C">
              <w:rPr>
                <w:rFonts w:ascii="Calibri" w:hAnsi="Calibri" w:cs="Calibri"/>
                <w:bCs/>
                <w:iCs/>
              </w:rPr>
              <w:t>ych</w:t>
            </w:r>
            <w:proofErr w:type="spellEnd"/>
            <w:r w:rsidRPr="0016767C">
              <w:rPr>
                <w:rFonts w:ascii="Calibri" w:hAnsi="Calibri" w:cs="Calibri"/>
                <w:bCs/>
                <w:iCs/>
              </w:rPr>
              <w:t>) do reprezentacji</w:t>
            </w:r>
          </w:p>
        </w:tc>
        <w:tc>
          <w:tcPr>
            <w:tcW w:w="4535" w:type="dxa"/>
          </w:tcPr>
          <w:p w:rsidR="000E3EFA" w:rsidRPr="0016767C" w:rsidRDefault="000E3EFA" w:rsidP="000E3EFA">
            <w:pPr>
              <w:widowControl w:val="0"/>
              <w:ind w:left="284" w:right="283"/>
              <w:jc w:val="center"/>
              <w:rPr>
                <w:rFonts w:ascii="Calibri" w:hAnsi="Calibri" w:cs="Calibri"/>
                <w:bCs/>
                <w:iCs/>
              </w:rPr>
            </w:pPr>
            <w:r w:rsidRPr="0016767C">
              <w:rPr>
                <w:rFonts w:ascii="Calibri" w:hAnsi="Calibri" w:cs="Calibri"/>
                <w:bCs/>
                <w:iCs/>
              </w:rPr>
              <w:t>Podpis osoby lub osób upoważnionej</w:t>
            </w:r>
          </w:p>
          <w:p w:rsidR="000E3EFA" w:rsidRPr="0016767C" w:rsidRDefault="000E3EFA" w:rsidP="000E3EFA">
            <w:pPr>
              <w:widowControl w:val="0"/>
              <w:ind w:left="284" w:right="283"/>
              <w:jc w:val="center"/>
              <w:rPr>
                <w:rFonts w:ascii="Calibri" w:hAnsi="Calibri" w:cs="Calibri"/>
                <w:bCs/>
                <w:iCs/>
              </w:rPr>
            </w:pPr>
            <w:r w:rsidRPr="0016767C">
              <w:rPr>
                <w:rFonts w:ascii="Calibri" w:hAnsi="Calibri" w:cs="Calibri"/>
                <w:bCs/>
                <w:iCs/>
              </w:rPr>
              <w:t> (-</w:t>
            </w:r>
            <w:proofErr w:type="spellStart"/>
            <w:r w:rsidRPr="0016767C">
              <w:rPr>
                <w:rFonts w:ascii="Calibri" w:hAnsi="Calibri" w:cs="Calibri"/>
                <w:bCs/>
                <w:iCs/>
              </w:rPr>
              <w:t>ych</w:t>
            </w:r>
            <w:proofErr w:type="spellEnd"/>
            <w:r w:rsidRPr="0016767C">
              <w:rPr>
                <w:rFonts w:ascii="Calibri" w:hAnsi="Calibri" w:cs="Calibri"/>
                <w:bCs/>
                <w:iCs/>
              </w:rPr>
              <w:t>) do reprezentacji</w:t>
            </w:r>
          </w:p>
          <w:p w:rsidR="000E3EFA" w:rsidRPr="0016767C" w:rsidRDefault="000E3EFA" w:rsidP="000E3EFA">
            <w:pPr>
              <w:widowControl w:val="0"/>
              <w:ind w:left="284" w:right="283"/>
              <w:jc w:val="center"/>
              <w:rPr>
                <w:rFonts w:ascii="Calibri" w:hAnsi="Calibri" w:cs="Calibri"/>
                <w:bCs/>
                <w:iCs/>
              </w:rPr>
            </w:pPr>
          </w:p>
        </w:tc>
      </w:tr>
    </w:tbl>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AA6157" w:rsidRDefault="00AA6157" w:rsidP="000E3EFA">
      <w:pPr>
        <w:jc w:val="right"/>
        <w:rPr>
          <w:rFonts w:ascii="Calibri" w:hAnsi="Calibri" w:cs="Calibri"/>
          <w:b/>
        </w:rPr>
      </w:pPr>
    </w:p>
    <w:p w:rsidR="000E3EFA" w:rsidRPr="0016767C" w:rsidRDefault="000E3EFA" w:rsidP="000E3EFA">
      <w:pPr>
        <w:jc w:val="right"/>
        <w:rPr>
          <w:rFonts w:ascii="Calibri" w:hAnsi="Calibri" w:cs="Calibri"/>
          <w:b/>
        </w:rPr>
      </w:pPr>
      <w:r w:rsidRPr="0016767C">
        <w:rPr>
          <w:rFonts w:ascii="Calibri" w:hAnsi="Calibri" w:cs="Calibri"/>
          <w:b/>
        </w:rPr>
        <w:lastRenderedPageBreak/>
        <w:t>Załącznik</w:t>
      </w:r>
      <w:r>
        <w:rPr>
          <w:rFonts w:ascii="Calibri" w:hAnsi="Calibri" w:cs="Calibri"/>
          <w:b/>
        </w:rPr>
        <w:t xml:space="preserve"> nr 1 </w:t>
      </w:r>
      <w:r w:rsidRPr="0016767C">
        <w:rPr>
          <w:rFonts w:ascii="Calibri" w:hAnsi="Calibri" w:cs="Calibri"/>
          <w:b/>
        </w:rPr>
        <w:t xml:space="preserve">do Umowy </w:t>
      </w:r>
      <w:r>
        <w:rPr>
          <w:rFonts w:ascii="Calibri" w:hAnsi="Calibri" w:cs="Calibri"/>
          <w:b/>
        </w:rPr>
        <w:t>3a</w:t>
      </w:r>
    </w:p>
    <w:p w:rsidR="000E3EFA" w:rsidRPr="0016767C" w:rsidRDefault="000E3EFA" w:rsidP="000E3EFA">
      <w:pPr>
        <w:rPr>
          <w:rFonts w:ascii="Calibri" w:hAnsi="Calibri" w:cs="Calibri"/>
        </w:rPr>
      </w:pPr>
    </w:p>
    <w:p w:rsidR="000E3EFA" w:rsidRPr="0016767C" w:rsidRDefault="000E3EFA" w:rsidP="000E3EFA">
      <w:pPr>
        <w:rPr>
          <w:rFonts w:ascii="Calibri" w:hAnsi="Calibri" w:cs="Calibri"/>
          <w:b/>
        </w:rPr>
      </w:pPr>
      <w:r w:rsidRPr="0016767C">
        <w:rPr>
          <w:rFonts w:ascii="Calibri" w:hAnsi="Calibri" w:cs="Calibri"/>
          <w:b/>
        </w:rPr>
        <w:t>Zakres, rodzaj danych osobowych oraz kategorie osób, których dane dotyczą powierzone do przetwarzania Przetwarzającemu.</w:t>
      </w:r>
    </w:p>
    <w:p w:rsidR="000E3EFA" w:rsidRPr="0016767C" w:rsidRDefault="000E3EFA" w:rsidP="000E3EFA">
      <w:pPr>
        <w:rPr>
          <w:rFonts w:ascii="Calibri" w:hAnsi="Calibri" w:cs="Calibri"/>
        </w:rPr>
      </w:pPr>
    </w:p>
    <w:p w:rsidR="000E3EFA" w:rsidRPr="0016767C" w:rsidRDefault="000E3EFA" w:rsidP="000E3EFA">
      <w:pPr>
        <w:rPr>
          <w:rFonts w:ascii="Calibri" w:hAnsi="Calibri" w:cs="Calibri"/>
        </w:rPr>
      </w:pPr>
      <w:r w:rsidRPr="0016767C">
        <w:rPr>
          <w:rFonts w:ascii="Calibri" w:hAnsi="Calibri" w:cs="Calibri"/>
        </w:rPr>
        <w:t>Rodzaj danych osobowych: dane zwykłe</w:t>
      </w:r>
    </w:p>
    <w:p w:rsidR="000E3EFA" w:rsidRPr="0016767C" w:rsidRDefault="000E3EFA" w:rsidP="000E3EFA">
      <w:pPr>
        <w:rPr>
          <w:rFonts w:ascii="Calibri" w:hAnsi="Calibri" w:cs="Calibri"/>
        </w:rPr>
      </w:pPr>
    </w:p>
    <w:tbl>
      <w:tblPr>
        <w:tblW w:w="9062" w:type="dxa"/>
        <w:tblLayout w:type="fixed"/>
        <w:tblLook w:val="00A0"/>
      </w:tblPr>
      <w:tblGrid>
        <w:gridCol w:w="4532"/>
        <w:gridCol w:w="4530"/>
      </w:tblGrid>
      <w:tr w:rsidR="000E3EFA" w:rsidRPr="0016767C" w:rsidTr="000E3EFA">
        <w:tc>
          <w:tcPr>
            <w:tcW w:w="4532"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Kategoria osób których dane dotyczą</w:t>
            </w:r>
          </w:p>
          <w:p w:rsidR="000E3EFA" w:rsidRPr="0016767C" w:rsidRDefault="000E3EFA" w:rsidP="000E3EFA">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Postać (Zakres)</w:t>
            </w:r>
          </w:p>
          <w:p w:rsidR="000E3EFA" w:rsidRPr="0016767C" w:rsidRDefault="000E3EFA" w:rsidP="000E3EFA">
            <w:pPr>
              <w:widowControl w:val="0"/>
              <w:rPr>
                <w:rFonts w:ascii="Calibri" w:hAnsi="Calibri" w:cs="Calibri"/>
              </w:rPr>
            </w:pPr>
          </w:p>
        </w:tc>
      </w:tr>
      <w:tr w:rsidR="000E3EFA" w:rsidRPr="0016767C" w:rsidTr="000E3EFA">
        <w:tc>
          <w:tcPr>
            <w:tcW w:w="4532"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Imię i nazwisko pacjenta, pesel lub data urodzeni</w:t>
            </w:r>
            <w:r>
              <w:rPr>
                <w:rFonts w:ascii="Calibri" w:hAnsi="Calibri" w:cs="Calibri"/>
              </w:rPr>
              <w:t>a</w:t>
            </w:r>
            <w:r w:rsidRPr="0016767C">
              <w:rPr>
                <w:rFonts w:ascii="Calibri" w:hAnsi="Calibri" w:cs="Calibri"/>
              </w:rPr>
              <w:t xml:space="preserve">, </w:t>
            </w:r>
          </w:p>
        </w:tc>
      </w:tr>
    </w:tbl>
    <w:p w:rsidR="000E3EFA" w:rsidRPr="0016767C" w:rsidRDefault="000E3EFA" w:rsidP="000E3EFA">
      <w:pPr>
        <w:rPr>
          <w:rFonts w:ascii="Calibri" w:hAnsi="Calibri" w:cs="Calibri"/>
        </w:rPr>
      </w:pPr>
    </w:p>
    <w:p w:rsidR="000E3EFA" w:rsidRPr="0016767C" w:rsidRDefault="000E3EFA" w:rsidP="000E3EFA">
      <w:pPr>
        <w:rPr>
          <w:rFonts w:ascii="Calibri" w:hAnsi="Calibri" w:cs="Calibri"/>
        </w:rPr>
      </w:pPr>
      <w:r w:rsidRPr="0016767C">
        <w:rPr>
          <w:rFonts w:ascii="Calibri" w:hAnsi="Calibri" w:cs="Calibri"/>
        </w:rPr>
        <w:t>Rodzaj danych osobowych: szczególna kategoria danych osobowych</w:t>
      </w:r>
    </w:p>
    <w:p w:rsidR="000E3EFA" w:rsidRPr="0016767C" w:rsidRDefault="000E3EFA" w:rsidP="000E3EFA">
      <w:pPr>
        <w:rPr>
          <w:rFonts w:ascii="Calibri" w:hAnsi="Calibri" w:cs="Calibri"/>
        </w:rPr>
      </w:pPr>
    </w:p>
    <w:tbl>
      <w:tblPr>
        <w:tblW w:w="9062" w:type="dxa"/>
        <w:tblLayout w:type="fixed"/>
        <w:tblLook w:val="00A0"/>
      </w:tblPr>
      <w:tblGrid>
        <w:gridCol w:w="4532"/>
        <w:gridCol w:w="4530"/>
      </w:tblGrid>
      <w:tr w:rsidR="000E3EFA" w:rsidRPr="0016767C" w:rsidTr="000E3EFA">
        <w:tc>
          <w:tcPr>
            <w:tcW w:w="4532"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Kategoria osób których dane dotyczą</w:t>
            </w:r>
          </w:p>
          <w:p w:rsidR="000E3EFA" w:rsidRPr="0016767C" w:rsidRDefault="000E3EFA" w:rsidP="000E3EFA">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Postać (Zakres)</w:t>
            </w:r>
          </w:p>
          <w:p w:rsidR="000E3EFA" w:rsidRPr="0016767C" w:rsidRDefault="000E3EFA" w:rsidP="000E3EFA">
            <w:pPr>
              <w:widowControl w:val="0"/>
              <w:rPr>
                <w:rFonts w:ascii="Calibri" w:hAnsi="Calibri" w:cs="Calibri"/>
              </w:rPr>
            </w:pPr>
          </w:p>
        </w:tc>
      </w:tr>
      <w:tr w:rsidR="000E3EFA" w:rsidRPr="0016767C" w:rsidTr="000E3EFA">
        <w:tc>
          <w:tcPr>
            <w:tcW w:w="4532"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0E3EFA" w:rsidRPr="0016767C" w:rsidRDefault="000E3EFA" w:rsidP="000E3EFA">
            <w:pPr>
              <w:widowControl w:val="0"/>
              <w:rPr>
                <w:rFonts w:ascii="Calibri" w:hAnsi="Calibri" w:cs="Calibri"/>
              </w:rPr>
            </w:pPr>
            <w:r w:rsidRPr="0016767C">
              <w:rPr>
                <w:rFonts w:ascii="Calibri" w:hAnsi="Calibri" w:cs="Calibri"/>
              </w:rPr>
              <w:t>wyniki badań medycznych</w:t>
            </w:r>
          </w:p>
        </w:tc>
      </w:tr>
    </w:tbl>
    <w:p w:rsidR="000E3EFA" w:rsidRPr="0016767C" w:rsidRDefault="000E3EFA" w:rsidP="000E3EFA">
      <w:pPr>
        <w:rPr>
          <w:rFonts w:ascii="Calibri" w:hAnsi="Calibri" w:cs="Calibri"/>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Standard"/>
        <w:keepLines/>
        <w:spacing w:line="360" w:lineRule="auto"/>
        <w:jc w:val="center"/>
        <w:rPr>
          <w:rFonts w:ascii="Calibri" w:hAnsi="Calibri" w:cs="Calibri"/>
          <w:b/>
        </w:rPr>
      </w:pPr>
    </w:p>
    <w:p w:rsidR="000E3EFA" w:rsidRDefault="000E3EFA" w:rsidP="000E3EFA">
      <w:pPr>
        <w:pStyle w:val="Nagwek2"/>
        <w:keepLines w:val="0"/>
        <w:numPr>
          <w:ilvl w:val="1"/>
          <w:numId w:val="0"/>
        </w:numPr>
        <w:tabs>
          <w:tab w:val="num" w:pos="0"/>
        </w:tabs>
        <w:suppressAutoHyphens/>
        <w:spacing w:before="0" w:after="0" w:line="240" w:lineRule="auto"/>
        <w:ind w:left="3540"/>
        <w:jc w:val="right"/>
        <w:rPr>
          <w:rFonts w:ascii="Calibri" w:hAnsi="Calibri" w:cs="Calibri"/>
          <w:b/>
          <w:sz w:val="22"/>
          <w:szCs w:val="22"/>
        </w:rPr>
      </w:pPr>
    </w:p>
    <w:p w:rsidR="000E3EFA" w:rsidRPr="00454172" w:rsidRDefault="000E3EFA" w:rsidP="000E3EFA">
      <w:pPr>
        <w:rPr>
          <w:rFonts w:ascii="Calibri" w:hAnsi="Calibri" w:cs="Calibri"/>
        </w:rPr>
      </w:pPr>
    </w:p>
    <w:p w:rsidR="000E3EFA" w:rsidRPr="0040033B" w:rsidRDefault="000E3EFA" w:rsidP="000E3EFA">
      <w:pPr>
        <w:spacing w:line="360" w:lineRule="auto"/>
        <w:jc w:val="both"/>
        <w:rPr>
          <w:rFonts w:ascii="Calibri" w:hAnsi="Calibri" w:cs="Calibri"/>
          <w:bCs/>
          <w:snapToGrid w:val="0"/>
        </w:rPr>
      </w:pPr>
      <w:r>
        <w:rPr>
          <w:rFonts w:ascii="Calibri" w:hAnsi="Calibri" w:cs="Calibri"/>
          <w:bCs/>
          <w:snapToGrid w:val="0"/>
        </w:rPr>
        <w:lastRenderedPageBreak/>
        <w:t xml:space="preserve">     DZP.2344.10</w:t>
      </w:r>
      <w:r w:rsidRPr="00E609DC">
        <w:rPr>
          <w:rFonts w:ascii="Calibri" w:hAnsi="Calibri" w:cs="Calibri"/>
          <w:bCs/>
          <w:snapToGrid w:val="0"/>
        </w:rPr>
        <w:t>.202</w:t>
      </w:r>
      <w:r>
        <w:rPr>
          <w:rFonts w:ascii="Calibri" w:hAnsi="Calibri" w:cs="Calibri"/>
          <w:bCs/>
          <w:snapToGrid w:val="0"/>
        </w:rPr>
        <w:t>4</w:t>
      </w:r>
      <w:r w:rsidRPr="00E609DC">
        <w:rPr>
          <w:rFonts w:ascii="Calibri" w:hAnsi="Calibri" w:cs="Calibri"/>
          <w:bCs/>
          <w:snapToGrid w:val="0"/>
        </w:rPr>
        <w:t xml:space="preserve">                                                                                                                              </w:t>
      </w:r>
    </w:p>
    <w:p w:rsidR="000E3EFA" w:rsidRPr="00A67D90" w:rsidRDefault="000E3EFA" w:rsidP="000E3EFA">
      <w:pPr>
        <w:spacing w:line="360" w:lineRule="auto"/>
        <w:ind w:left="6480" w:firstLine="720"/>
        <w:rPr>
          <w:rFonts w:ascii="Calibri" w:hAnsi="Calibri" w:cs="Calibri"/>
          <w:b/>
        </w:rPr>
      </w:pPr>
      <w:r w:rsidRPr="00A67D90">
        <w:rPr>
          <w:rFonts w:ascii="Calibri" w:hAnsi="Calibri" w:cs="Calibri"/>
          <w:b/>
        </w:rPr>
        <w:t>Załącznik nr 4</w:t>
      </w:r>
    </w:p>
    <w:p w:rsidR="000E3EFA" w:rsidRPr="00562C3A" w:rsidRDefault="000E3EFA" w:rsidP="000E3EFA">
      <w:pPr>
        <w:spacing w:line="360" w:lineRule="auto"/>
        <w:rPr>
          <w:rFonts w:ascii="Calibri" w:hAnsi="Calibri" w:cs="Calibri"/>
        </w:rPr>
      </w:pPr>
      <w:r w:rsidRPr="00562C3A">
        <w:rPr>
          <w:rFonts w:ascii="Calibri" w:hAnsi="Calibri" w:cs="Calibri"/>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rPr>
                <w:rFonts w:ascii="Calibri" w:hAnsi="Calibri" w:cs="Calibri"/>
              </w:rPr>
            </w:pPr>
          </w:p>
        </w:tc>
      </w:tr>
    </w:tbl>
    <w:p w:rsidR="000E3EFA" w:rsidRDefault="000E3EFA" w:rsidP="000E3EFA">
      <w:pPr>
        <w:spacing w:line="360" w:lineRule="auto"/>
        <w:ind w:right="5953"/>
        <w:rPr>
          <w:rFonts w:ascii="Calibri" w:hAnsi="Calibri" w:cs="Calibri"/>
        </w:rPr>
      </w:pPr>
      <w:r w:rsidRPr="00562C3A">
        <w:rPr>
          <w:rFonts w:ascii="Calibri" w:hAnsi="Calibri" w:cs="Calibri"/>
        </w:rPr>
        <w:t xml:space="preserve"> (pełna nazwa/firma, adres, w zależności od podmiotu: NIP/PESEL, KRS/</w:t>
      </w:r>
      <w:proofErr w:type="spellStart"/>
      <w:r w:rsidRPr="00562C3A">
        <w:rPr>
          <w:rFonts w:ascii="Calibri" w:hAnsi="Calibri" w:cs="Calibri"/>
        </w:rPr>
        <w:t>CEiDG</w:t>
      </w:r>
      <w:proofErr w:type="spellEnd"/>
      <w:r w:rsidRPr="00562C3A">
        <w:rPr>
          <w:rFonts w:ascii="Calibri" w:hAnsi="Calibri" w:cs="Calibri"/>
        </w:rPr>
        <w:t>)</w:t>
      </w:r>
    </w:p>
    <w:p w:rsidR="000E3EFA" w:rsidRPr="00562C3A" w:rsidRDefault="000E3EFA" w:rsidP="000E3EFA">
      <w:pPr>
        <w:spacing w:line="360" w:lineRule="auto"/>
        <w:ind w:right="5953"/>
        <w:rPr>
          <w:rFonts w:ascii="Calibri" w:hAnsi="Calibri" w:cs="Calibri"/>
        </w:rPr>
      </w:pPr>
    </w:p>
    <w:p w:rsidR="000E3EFA" w:rsidRPr="00562C3A" w:rsidRDefault="000E3EFA" w:rsidP="000E3EFA">
      <w:pPr>
        <w:spacing w:line="360" w:lineRule="auto"/>
        <w:jc w:val="center"/>
        <w:rPr>
          <w:rFonts w:ascii="Calibri" w:hAnsi="Calibri" w:cs="Calibri"/>
          <w:u w:val="single"/>
        </w:rPr>
      </w:pPr>
      <w:r w:rsidRPr="00562C3A">
        <w:rPr>
          <w:rFonts w:ascii="Calibri" w:hAnsi="Calibri" w:cs="Calibri"/>
          <w:u w:val="single"/>
        </w:rPr>
        <w:t xml:space="preserve">Oświadczenie wykonawcy </w:t>
      </w:r>
    </w:p>
    <w:p w:rsidR="000E3EFA" w:rsidRPr="00562C3A" w:rsidRDefault="000E3EFA" w:rsidP="000E3EFA">
      <w:pPr>
        <w:spacing w:line="360" w:lineRule="auto"/>
        <w:jc w:val="center"/>
        <w:rPr>
          <w:rFonts w:ascii="Calibri" w:hAnsi="Calibri" w:cs="Calibri"/>
        </w:rPr>
      </w:pPr>
      <w:r w:rsidRPr="00562C3A">
        <w:rPr>
          <w:rFonts w:ascii="Calibri" w:hAnsi="Calibri" w:cs="Calibri"/>
        </w:rPr>
        <w:t xml:space="preserve">składane na podstawie art. 125 ust. 1 ustawy z dnia 11 września 2019 r. </w:t>
      </w:r>
    </w:p>
    <w:p w:rsidR="000E3EFA" w:rsidRPr="00562C3A" w:rsidRDefault="000E3EFA" w:rsidP="000E3EFA">
      <w:pPr>
        <w:spacing w:line="360" w:lineRule="auto"/>
        <w:jc w:val="center"/>
        <w:rPr>
          <w:rFonts w:ascii="Calibri" w:hAnsi="Calibri" w:cs="Calibri"/>
        </w:rPr>
      </w:pPr>
      <w:r w:rsidRPr="00562C3A">
        <w:rPr>
          <w:rFonts w:ascii="Calibri" w:hAnsi="Calibri" w:cs="Calibri"/>
        </w:rPr>
        <w:t xml:space="preserve"> Prawo zamówień publicznych (dalej jako: ustawa Pzp.), </w:t>
      </w:r>
    </w:p>
    <w:p w:rsidR="000E3EFA" w:rsidRPr="00562C3A" w:rsidRDefault="000E3EFA" w:rsidP="000E3EFA">
      <w:pPr>
        <w:spacing w:line="360" w:lineRule="auto"/>
        <w:jc w:val="both"/>
        <w:rPr>
          <w:rFonts w:ascii="Calibri" w:hAnsi="Calibri" w:cs="Calibri"/>
        </w:rPr>
      </w:pPr>
      <w:r w:rsidRPr="00562C3A">
        <w:rPr>
          <w:rFonts w:ascii="Calibri" w:hAnsi="Calibri" w:cs="Calibri"/>
        </w:rPr>
        <w:t xml:space="preserve">Na potrzeby postępowania o udzielenie zamówienia publicznego </w:t>
      </w:r>
      <w:r>
        <w:rPr>
          <w:rFonts w:ascii="Calibri" w:hAnsi="Calibri" w:cs="Calibri"/>
        </w:rPr>
        <w:t xml:space="preserve">na wykonanie usługi </w:t>
      </w:r>
      <w:r w:rsidRPr="005C0C24">
        <w:rPr>
          <w:rFonts w:ascii="Calibri" w:hAnsi="Calibri" w:cs="Calibri"/>
          <w:bCs/>
        </w:rPr>
        <w:t>napraw, przeglądów i konserwacji sprzętu i aparatury medycznej na potrzeby SP ZOZ MSWiA w Białymstoku im. Mariana Zyndrama – Kościałkowskiego</w:t>
      </w:r>
      <w:r>
        <w:rPr>
          <w:rFonts w:ascii="Calibri" w:hAnsi="Calibri" w:cs="Calibri"/>
        </w:rPr>
        <w:t xml:space="preserve"> </w:t>
      </w:r>
      <w:r w:rsidRPr="00562C3A">
        <w:rPr>
          <w:rFonts w:ascii="Calibri" w:hAnsi="Calibri" w:cs="Calibri"/>
        </w:rPr>
        <w:t xml:space="preserve">oświadczam, </w:t>
      </w:r>
      <w:r>
        <w:rPr>
          <w:rFonts w:ascii="Calibri" w:hAnsi="Calibri" w:cs="Calibri"/>
        </w:rPr>
        <w:t xml:space="preserve"> </w:t>
      </w:r>
      <w:r w:rsidRPr="00562C3A">
        <w:rPr>
          <w:rFonts w:ascii="Calibri" w:hAnsi="Calibri" w:cs="Calibri"/>
        </w:rPr>
        <w:t>co następuje:</w:t>
      </w:r>
    </w:p>
    <w:p w:rsidR="000E3EFA" w:rsidRPr="00562C3A" w:rsidRDefault="000E3EFA" w:rsidP="000E3EFA">
      <w:pPr>
        <w:spacing w:line="360" w:lineRule="auto"/>
        <w:jc w:val="both"/>
        <w:rPr>
          <w:rFonts w:ascii="Calibri" w:hAnsi="Calibri" w:cs="Calibri"/>
        </w:rPr>
      </w:pPr>
    </w:p>
    <w:p w:rsidR="000E3EFA" w:rsidRPr="00562C3A" w:rsidRDefault="000E3EFA" w:rsidP="000E3EFA">
      <w:pPr>
        <w:spacing w:line="360" w:lineRule="auto"/>
        <w:rPr>
          <w:rFonts w:ascii="Calibri" w:hAnsi="Calibri" w:cs="Calibri"/>
        </w:rPr>
      </w:pPr>
      <w:r w:rsidRPr="00562C3A">
        <w:rPr>
          <w:rFonts w:ascii="Calibri" w:hAnsi="Calibri" w:cs="Calibri"/>
        </w:rPr>
        <w:t>OŚWIADCZENIA DOTYCZĄCE WYKONAWCY:</w:t>
      </w:r>
    </w:p>
    <w:p w:rsidR="000E3EFA" w:rsidRPr="00562C3A" w:rsidRDefault="000E3EFA" w:rsidP="00AA6157">
      <w:pPr>
        <w:numPr>
          <w:ilvl w:val="0"/>
          <w:numId w:val="17"/>
        </w:numPr>
        <w:suppressAutoHyphens/>
        <w:spacing w:line="360" w:lineRule="auto"/>
        <w:rPr>
          <w:rFonts w:ascii="Calibri" w:hAnsi="Calibri" w:cs="Calibri"/>
        </w:rPr>
      </w:pPr>
      <w:r w:rsidRPr="00562C3A">
        <w:rPr>
          <w:rFonts w:ascii="Calibri" w:hAnsi="Calibri" w:cs="Calibri"/>
        </w:rPr>
        <w:t xml:space="preserve">Oświadczam, że spełniam warunki udziału w postępowaniu, w tym określony </w:t>
      </w:r>
      <w:r>
        <w:rPr>
          <w:rFonts w:ascii="Calibri" w:hAnsi="Calibri" w:cs="Calibri"/>
        </w:rPr>
        <w:t>w SWZ.</w:t>
      </w:r>
    </w:p>
    <w:p w:rsidR="000E3EFA" w:rsidRPr="00562C3A" w:rsidRDefault="000E3EFA" w:rsidP="00AA6157">
      <w:pPr>
        <w:pStyle w:val="Akapitzlist"/>
        <w:numPr>
          <w:ilvl w:val="0"/>
          <w:numId w:val="17"/>
        </w:numPr>
        <w:spacing w:line="360" w:lineRule="auto"/>
        <w:jc w:val="both"/>
        <w:rPr>
          <w:rFonts w:ascii="Calibri" w:hAnsi="Calibri" w:cs="Calibri"/>
          <w:sz w:val="22"/>
          <w:szCs w:val="22"/>
        </w:rPr>
      </w:pPr>
      <w:r w:rsidRPr="00562C3A">
        <w:rPr>
          <w:rFonts w:ascii="Calibri" w:hAnsi="Calibri" w:cs="Calibri"/>
          <w:sz w:val="22"/>
          <w:szCs w:val="22"/>
        </w:rPr>
        <w:t xml:space="preserve">Oświadczam, że nie podlegam wykluczeniu z postępowania na podstawie </w:t>
      </w:r>
      <w:r w:rsidRPr="00562C3A">
        <w:rPr>
          <w:rFonts w:ascii="Calibri" w:hAnsi="Calibri" w:cs="Calibri"/>
          <w:sz w:val="22"/>
          <w:szCs w:val="22"/>
        </w:rPr>
        <w:br/>
        <w:t>art. 108 ust. 1 ustawy Pzp.</w:t>
      </w:r>
    </w:p>
    <w:p w:rsidR="000E3EFA" w:rsidRDefault="000E3EFA" w:rsidP="00AA6157">
      <w:pPr>
        <w:pStyle w:val="Akapitzlist"/>
        <w:numPr>
          <w:ilvl w:val="0"/>
          <w:numId w:val="17"/>
        </w:numPr>
        <w:spacing w:line="360" w:lineRule="auto"/>
        <w:ind w:left="644"/>
        <w:jc w:val="both"/>
        <w:rPr>
          <w:rFonts w:ascii="Calibri" w:hAnsi="Calibri" w:cs="Calibri"/>
          <w:color w:val="000000"/>
          <w:sz w:val="22"/>
        </w:rPr>
      </w:pPr>
      <w:r w:rsidRPr="003E54DF">
        <w:rPr>
          <w:rFonts w:ascii="Calibri" w:hAnsi="Calibri" w:cs="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rPr>
        <w:t>.</w:t>
      </w:r>
    </w:p>
    <w:p w:rsidR="000E3EFA" w:rsidRDefault="000E3EFA" w:rsidP="000E3EFA">
      <w:pPr>
        <w:pStyle w:val="Akapitzlist"/>
        <w:spacing w:line="360" w:lineRule="auto"/>
        <w:ind w:left="644"/>
        <w:jc w:val="both"/>
        <w:rPr>
          <w:rFonts w:ascii="Calibri" w:hAnsi="Calibri" w:cs="Calibri"/>
          <w:color w:val="000000"/>
          <w:sz w:val="22"/>
        </w:rPr>
      </w:pPr>
      <w:r w:rsidRPr="00A22FD1">
        <w:rPr>
          <w:rFonts w:ascii="Calibri" w:hAnsi="Calibri" w:cs="Calibri"/>
          <w:color w:val="000000"/>
          <w:sz w:val="22"/>
        </w:rPr>
        <w:t xml:space="preserve">oraz </w:t>
      </w:r>
    </w:p>
    <w:p w:rsidR="000E3EFA" w:rsidRPr="009362FC" w:rsidRDefault="000E3EFA" w:rsidP="000E3EFA">
      <w:pPr>
        <w:pStyle w:val="Akapitzlist"/>
        <w:spacing w:line="360" w:lineRule="auto"/>
        <w:ind w:left="644"/>
        <w:jc w:val="both"/>
        <w:rPr>
          <w:rFonts w:ascii="Calibri" w:hAnsi="Calibri" w:cs="Calibri"/>
          <w:sz w:val="22"/>
        </w:rPr>
      </w:pPr>
      <w:r w:rsidRPr="00A22FD1">
        <w:rPr>
          <w:rFonts w:ascii="Calibri" w:hAnsi="Calibri" w:cs="Calibri"/>
          <w:color w:val="000000"/>
          <w:sz w:val="22"/>
        </w:rPr>
        <w:t>nie zachodzą w stosunku do mnie przesłanki wykluczeni</w:t>
      </w:r>
      <w:r>
        <w:rPr>
          <w:rFonts w:ascii="Calibri" w:hAnsi="Calibri" w:cs="Calibri"/>
          <w:color w:val="000000"/>
          <w:sz w:val="22"/>
        </w:rPr>
        <w:t>a</w:t>
      </w:r>
      <w:r>
        <w:rPr>
          <w:rFonts w:ascii="Calibri" w:hAnsi="Calibri" w:cs="Calibri"/>
          <w:sz w:val="22"/>
        </w:rPr>
        <w:t xml:space="preserve">  </w:t>
      </w:r>
      <w:r w:rsidRPr="00A22FD1">
        <w:rPr>
          <w:rFonts w:ascii="Calibri" w:hAnsi="Calibri" w:cs="Calibri"/>
          <w:sz w:val="22"/>
        </w:rPr>
        <w:t>określone w art. 7 ust 1 usta</w:t>
      </w:r>
      <w:r>
        <w:rPr>
          <w:rFonts w:ascii="Calibri" w:hAnsi="Calibri" w:cs="Calibri"/>
          <w:sz w:val="22"/>
        </w:rPr>
        <w:t xml:space="preserve">wy z dnia </w:t>
      </w:r>
      <w:r w:rsidRPr="00A22FD1">
        <w:rPr>
          <w:rFonts w:ascii="Calibri" w:hAnsi="Calibri" w:cs="Calibri"/>
          <w:sz w:val="22"/>
        </w:rPr>
        <w:t>13 kwietnia 2022 r. o szczególnych rozwiązaniach w zakresie przeciwdziałania wspieraniu agresji na Ukrainę oraz służących ochronie bezpieczeństwa narodowego.</w:t>
      </w:r>
    </w:p>
    <w:p w:rsidR="000E3EFA" w:rsidRPr="00562C3A" w:rsidRDefault="000E3EFA" w:rsidP="000E3EFA">
      <w:pPr>
        <w:spacing w:line="360" w:lineRule="auto"/>
        <w:jc w:val="both"/>
        <w:rPr>
          <w:rFonts w:ascii="Calibri" w:hAnsi="Calibri" w:cs="Calibri"/>
        </w:rPr>
      </w:pPr>
    </w:p>
    <w:p w:rsidR="000E3EFA" w:rsidRPr="00562C3A" w:rsidRDefault="000E3EFA" w:rsidP="000E3EFA">
      <w:pPr>
        <w:spacing w:line="360" w:lineRule="auto"/>
        <w:jc w:val="both"/>
        <w:rPr>
          <w:rFonts w:ascii="Calibri" w:hAnsi="Calibri" w:cs="Calibri"/>
        </w:rPr>
      </w:pPr>
      <w:r w:rsidRPr="00562C3A">
        <w:rPr>
          <w:rFonts w:ascii="Calibri" w:hAnsi="Calibri" w:cs="Calibri"/>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rPr>
            </w:pPr>
          </w:p>
        </w:tc>
      </w:tr>
    </w:tbl>
    <w:p w:rsidR="000E3EFA" w:rsidRPr="00562C3A" w:rsidRDefault="000E3EFA" w:rsidP="000E3EFA">
      <w:pPr>
        <w:spacing w:line="360" w:lineRule="auto"/>
        <w:jc w:val="both"/>
        <w:rPr>
          <w:rFonts w:ascii="Calibri" w:hAnsi="Calibri" w:cs="Calibri"/>
        </w:rPr>
      </w:pPr>
      <w:r w:rsidRPr="00562C3A">
        <w:rPr>
          <w:rFonts w:ascii="Calibri" w:hAnsi="Calibri" w:cs="Calibri"/>
        </w:rPr>
        <w:lastRenderedPageBreak/>
        <w:t xml:space="preserve"> ustawy Pzp. (podać mającą zastosowanie podstawę wykluczenia spośród wymienionych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rPr>
            </w:pPr>
          </w:p>
        </w:tc>
      </w:tr>
    </w:tbl>
    <w:p w:rsidR="000E3EFA" w:rsidRPr="00562C3A" w:rsidRDefault="000E3EFA" w:rsidP="000E3EFA">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rPr>
            </w:pPr>
          </w:p>
        </w:tc>
      </w:tr>
    </w:tbl>
    <w:p w:rsidR="000E3EFA" w:rsidRPr="00562C3A" w:rsidRDefault="000E3EFA" w:rsidP="000E3EFA">
      <w:pPr>
        <w:spacing w:line="360" w:lineRule="auto"/>
        <w:jc w:val="both"/>
        <w:rPr>
          <w:rFonts w:ascii="Calibri" w:hAnsi="Calibri" w:cs="Calibri"/>
        </w:rPr>
      </w:pPr>
      <w:r w:rsidRPr="00562C3A">
        <w:rPr>
          <w:rFonts w:ascii="Calibri" w:hAnsi="Calibri" w:cs="Calibri"/>
        </w:rPr>
        <w:t>(miejscowość), dnia</w:t>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p>
    <w:p w:rsidR="000E3EFA" w:rsidRPr="00562C3A" w:rsidRDefault="000E3EFA" w:rsidP="000E3EFA">
      <w:pPr>
        <w:spacing w:line="360" w:lineRule="auto"/>
        <w:jc w:val="both"/>
        <w:rPr>
          <w:rFonts w:ascii="Calibri" w:hAnsi="Calibri" w:cs="Calibri"/>
        </w:rPr>
      </w:pPr>
    </w:p>
    <w:p w:rsidR="000E3EFA" w:rsidRPr="00562C3A" w:rsidRDefault="000E3EFA" w:rsidP="000E3EFA">
      <w:pPr>
        <w:spacing w:line="360" w:lineRule="auto"/>
        <w:jc w:val="both"/>
        <w:textAlignment w:val="baseline"/>
        <w:rPr>
          <w:rFonts w:ascii="Calibri" w:hAnsi="Calibri" w:cs="Calibri"/>
          <w:iCs/>
        </w:rPr>
      </w:pPr>
      <w:r w:rsidRPr="00562C3A">
        <w:rPr>
          <w:rFonts w:ascii="Calibri" w:hAnsi="Calibri" w:cs="Calibri"/>
        </w:rPr>
        <w:t xml:space="preserve">INFORMACJA W ZWIĄZKU Z POLEGANIEM NA ZASOBACH INNYCH PODMIOTÓW( </w:t>
      </w:r>
      <w:r w:rsidRPr="00562C3A">
        <w:rPr>
          <w:rFonts w:ascii="Calibri" w:hAnsi="Calibri" w:cs="Calibri"/>
          <w:iCs/>
        </w:rPr>
        <w:t>WYPEŁNIĆ JEŚLI DOTYCZY)</w:t>
      </w:r>
    </w:p>
    <w:p w:rsidR="000E3EFA" w:rsidRPr="00562C3A" w:rsidRDefault="000E3EFA" w:rsidP="000E3EFA">
      <w:pPr>
        <w:spacing w:line="360" w:lineRule="auto"/>
        <w:jc w:val="both"/>
        <w:rPr>
          <w:rFonts w:ascii="Calibri" w:hAnsi="Calibri" w:cs="Calibri"/>
        </w:rPr>
      </w:pPr>
      <w:r w:rsidRPr="00562C3A">
        <w:rPr>
          <w:rFonts w:ascii="Calibri" w:hAnsi="Calibri" w:cs="Calibri"/>
        </w:rPr>
        <w:t>Oświadczam, że w celu wykazania spełniania warunków udziału w postępowaniu, określonych przez zamawiającego w rozdziale VIII ust. 2 lit d) Specyfikacji Warunków Zamówienia</w:t>
      </w:r>
      <w:r w:rsidRPr="00562C3A">
        <w:rPr>
          <w:rFonts w:ascii="Calibri" w:hAnsi="Calibri" w:cs="Calibri"/>
          <w:i/>
          <w:iCs/>
        </w:rPr>
        <w:t>,</w:t>
      </w:r>
      <w:r w:rsidRPr="00562C3A">
        <w:rPr>
          <w:rFonts w:ascii="Calibri" w:hAnsi="Calibri" w:cs="Calibri"/>
        </w:rPr>
        <w:t xml:space="preserve"> polegam na zdolnościach następującego/</w:t>
      </w:r>
      <w:proofErr w:type="spellStart"/>
      <w:r w:rsidRPr="00562C3A">
        <w:rPr>
          <w:rFonts w:ascii="Calibri" w:hAnsi="Calibri" w:cs="Calibri"/>
        </w:rPr>
        <w:t>ych</w:t>
      </w:r>
      <w:proofErr w:type="spellEnd"/>
      <w:r w:rsidRPr="00562C3A">
        <w:rPr>
          <w:rFonts w:ascii="Calibri" w:hAnsi="Calibri" w:cs="Calibri"/>
        </w:rPr>
        <w:t xml:space="preserve"> podmiotu/ów udostępniającego/</w:t>
      </w:r>
      <w:proofErr w:type="spellStart"/>
      <w:r w:rsidRPr="00562C3A">
        <w:rPr>
          <w:rFonts w:ascii="Calibri" w:hAnsi="Calibri" w:cs="Calibri"/>
        </w:rPr>
        <w:t>ych</w:t>
      </w:r>
      <w:proofErr w:type="spellEnd"/>
      <w:r w:rsidRPr="00562C3A">
        <w:rPr>
          <w:rFonts w:ascii="Calibri" w:hAnsi="Calibri"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562C3A" w:rsidTr="000E3EFA">
        <w:tc>
          <w:tcPr>
            <w:tcW w:w="9210" w:type="dxa"/>
          </w:tcPr>
          <w:p w:rsidR="000E3EFA" w:rsidRPr="00562C3A" w:rsidRDefault="000E3EFA" w:rsidP="000E3EFA">
            <w:pPr>
              <w:spacing w:line="360" w:lineRule="auto"/>
              <w:rPr>
                <w:rFonts w:ascii="Calibri" w:hAnsi="Calibri" w:cs="Calibri"/>
              </w:rPr>
            </w:pPr>
          </w:p>
        </w:tc>
      </w:tr>
    </w:tbl>
    <w:p w:rsidR="000E3EFA" w:rsidRPr="00562C3A" w:rsidRDefault="000E3EFA" w:rsidP="000E3EFA">
      <w:pPr>
        <w:spacing w:line="360" w:lineRule="auto"/>
        <w:rPr>
          <w:rFonts w:ascii="Calibri" w:hAnsi="Calibri" w:cs="Calibri"/>
        </w:rPr>
      </w:pPr>
      <w:r w:rsidRPr="00562C3A">
        <w:rPr>
          <w:rFonts w:ascii="Calibri" w:hAnsi="Calibri" w:cs="Calibri"/>
          <w:iCs/>
        </w:rPr>
        <w:t xml:space="preserve"> (wskazać podmiot)</w:t>
      </w:r>
      <w:r w:rsidRPr="00562C3A">
        <w:rPr>
          <w:rFonts w:ascii="Calibri" w:hAnsi="Calibri" w:cs="Calibri"/>
        </w:rPr>
        <w:t>   </w:t>
      </w:r>
    </w:p>
    <w:p w:rsidR="000E3EFA" w:rsidRPr="00562C3A" w:rsidRDefault="000E3EFA" w:rsidP="000E3EFA">
      <w:pPr>
        <w:spacing w:line="360" w:lineRule="auto"/>
        <w:rPr>
          <w:rFonts w:ascii="Calibri" w:hAnsi="Calibri" w:cs="Calibri"/>
        </w:rPr>
      </w:pPr>
      <w:r w:rsidRPr="00562C3A">
        <w:rPr>
          <w:rFonts w:ascii="Calibri" w:hAnsi="Calibri" w:cs="Calibri"/>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562C3A" w:rsidTr="000E3EFA">
        <w:tc>
          <w:tcPr>
            <w:tcW w:w="9210" w:type="dxa"/>
          </w:tcPr>
          <w:p w:rsidR="000E3EFA" w:rsidRPr="00562C3A" w:rsidRDefault="000E3EFA" w:rsidP="000E3EFA">
            <w:pPr>
              <w:spacing w:line="360" w:lineRule="auto"/>
              <w:rPr>
                <w:rFonts w:ascii="Calibri" w:hAnsi="Calibri" w:cs="Calibri"/>
              </w:rPr>
            </w:pPr>
          </w:p>
        </w:tc>
      </w:tr>
    </w:tbl>
    <w:p w:rsidR="000E3EFA" w:rsidRPr="00562C3A" w:rsidRDefault="000E3EFA" w:rsidP="000E3EFA">
      <w:pPr>
        <w:spacing w:line="360" w:lineRule="auto"/>
        <w:rPr>
          <w:rFonts w:ascii="Calibri" w:hAnsi="Calibri" w:cs="Calibri"/>
        </w:rPr>
      </w:pPr>
    </w:p>
    <w:p w:rsidR="000E3EFA" w:rsidRPr="00562C3A" w:rsidRDefault="000E3EFA" w:rsidP="000E3EFA">
      <w:pPr>
        <w:spacing w:line="360" w:lineRule="auto"/>
        <w:jc w:val="both"/>
        <w:rPr>
          <w:rFonts w:ascii="Calibri" w:hAnsi="Calibri" w:cs="Calibri"/>
          <w:iCs/>
        </w:rPr>
      </w:pPr>
      <w:r w:rsidRPr="00562C3A">
        <w:rPr>
          <w:rFonts w:ascii="Calibri" w:hAnsi="Calibri" w:cs="Calibri"/>
          <w:iCs/>
        </w:rPr>
        <w:t xml:space="preserve"> (określić odpowiedni zakres dla wskazanego podmiotu). </w:t>
      </w:r>
    </w:p>
    <w:p w:rsidR="000E3EFA" w:rsidRDefault="000E3EFA" w:rsidP="000E3EFA">
      <w:pPr>
        <w:spacing w:line="360" w:lineRule="auto"/>
        <w:jc w:val="both"/>
        <w:rPr>
          <w:rFonts w:ascii="Calibri" w:hAnsi="Calibri" w:cs="Calibri"/>
        </w:rPr>
      </w:pPr>
    </w:p>
    <w:p w:rsidR="000E3EFA" w:rsidRPr="00562C3A" w:rsidRDefault="000E3EFA" w:rsidP="000E3EFA">
      <w:pPr>
        <w:spacing w:line="360" w:lineRule="auto"/>
        <w:jc w:val="both"/>
        <w:rPr>
          <w:rFonts w:ascii="Calibri" w:hAnsi="Calibri" w:cs="Calibri"/>
        </w:rPr>
      </w:pPr>
      <w:r w:rsidRPr="00562C3A">
        <w:rPr>
          <w:rFonts w:ascii="Calibri" w:hAnsi="Calibri" w:cs="Calibri"/>
        </w:rPr>
        <w:t>W związku z poleganiem na ZASOBACH INNYCH PODMIOTÓW załączam wraz z ofertą:</w:t>
      </w:r>
    </w:p>
    <w:p w:rsidR="000E3EFA" w:rsidRPr="00562C3A" w:rsidRDefault="000E3EFA" w:rsidP="00AA6157">
      <w:pPr>
        <w:numPr>
          <w:ilvl w:val="0"/>
          <w:numId w:val="18"/>
        </w:numPr>
        <w:spacing w:line="360" w:lineRule="auto"/>
        <w:jc w:val="both"/>
        <w:textAlignment w:val="baseline"/>
        <w:rPr>
          <w:rFonts w:ascii="Calibri" w:hAnsi="Calibri" w:cs="Calibri"/>
        </w:rPr>
      </w:pPr>
      <w:r w:rsidRPr="00562C3A">
        <w:rPr>
          <w:rFonts w:ascii="Calibri" w:hAnsi="Calibri" w:cs="Calibri"/>
        </w:rPr>
        <w:t>Zobowiązania podmiotu udostępniającego zasoby – Załącznik nr 6 do SWZ lub inny podmiotowy środek dowodowy</w:t>
      </w:r>
    </w:p>
    <w:p w:rsidR="000E3EFA" w:rsidRPr="00562C3A" w:rsidRDefault="000E3EFA" w:rsidP="00AA6157">
      <w:pPr>
        <w:numPr>
          <w:ilvl w:val="0"/>
          <w:numId w:val="18"/>
        </w:numPr>
        <w:spacing w:line="360" w:lineRule="auto"/>
        <w:jc w:val="both"/>
        <w:textAlignment w:val="baseline"/>
        <w:rPr>
          <w:rFonts w:ascii="Calibri" w:hAnsi="Calibri" w:cs="Calibri"/>
        </w:rPr>
      </w:pPr>
      <w:r w:rsidRPr="00562C3A">
        <w:rPr>
          <w:rFonts w:ascii="Calibri" w:hAnsi="Calibri" w:cs="Calibri"/>
        </w:rPr>
        <w:t xml:space="preserve">Oświadczenie podmiotu udostępniającego zasoby potwierdzające brak podstaw wykluczenia tego podmiotu oraz odpowiednio spełnianie warunków udziału w postępowaniu </w:t>
      </w:r>
    </w:p>
    <w:p w:rsidR="000E3EFA" w:rsidRPr="00562C3A" w:rsidRDefault="000E3EFA" w:rsidP="000E3EFA">
      <w:pPr>
        <w:spacing w:line="360" w:lineRule="auto"/>
        <w:jc w:val="both"/>
        <w:textAlignment w:val="baseline"/>
        <w:rPr>
          <w:rFonts w:ascii="Calibri" w:hAnsi="Calibri" w:cs="Calibri"/>
        </w:rPr>
      </w:pPr>
    </w:p>
    <w:p w:rsidR="000E3EFA" w:rsidRPr="00562C3A" w:rsidRDefault="000E3EFA" w:rsidP="000E3EFA">
      <w:pPr>
        <w:spacing w:line="360" w:lineRule="auto"/>
        <w:jc w:val="both"/>
        <w:rPr>
          <w:rFonts w:ascii="Calibri" w:hAnsi="Calibri" w:cs="Calibri"/>
        </w:rPr>
      </w:pPr>
      <w:r w:rsidRPr="00562C3A">
        <w:rPr>
          <w:rFonts w:ascii="Calibri" w:hAnsi="Calibri" w:cs="Calibri"/>
        </w:rPr>
        <w:t>OŚWIADCZENIE DOTYCZĄCE PODWYKONAWCY NIEBĘDĄCEGO PODMIOTEM, NA KTÓREGO ZASOBY POWOŁUJE SIĘ WYKONAWCA:</w:t>
      </w:r>
    </w:p>
    <w:p w:rsidR="000E3EFA" w:rsidRPr="00562C3A" w:rsidRDefault="000E3EFA" w:rsidP="000E3EFA">
      <w:pPr>
        <w:spacing w:line="360" w:lineRule="auto"/>
        <w:jc w:val="both"/>
        <w:rPr>
          <w:rFonts w:ascii="Calibri" w:hAnsi="Calibri" w:cs="Calibri"/>
        </w:rPr>
      </w:pPr>
      <w:r w:rsidRPr="00562C3A">
        <w:rPr>
          <w:rFonts w:ascii="Calibri" w:hAnsi="Calibri" w:cs="Calibri"/>
        </w:rPr>
        <w:t>Oświadczam, że w stosunku do następującego/</w:t>
      </w:r>
      <w:proofErr w:type="spellStart"/>
      <w:r w:rsidRPr="00562C3A">
        <w:rPr>
          <w:rFonts w:ascii="Calibri" w:hAnsi="Calibri" w:cs="Calibri"/>
        </w:rPr>
        <w:t>ych</w:t>
      </w:r>
      <w:proofErr w:type="spellEnd"/>
      <w:r w:rsidRPr="00562C3A">
        <w:rPr>
          <w:rFonts w:ascii="Calibri" w:hAnsi="Calibri" w:cs="Calibri"/>
        </w:rPr>
        <w:t xml:space="preserve"> podmiotu/</w:t>
      </w:r>
      <w:proofErr w:type="spellStart"/>
      <w:r w:rsidRPr="00562C3A">
        <w:rPr>
          <w:rFonts w:ascii="Calibri" w:hAnsi="Calibri" w:cs="Calibri"/>
        </w:rPr>
        <w:t>tów</w:t>
      </w:r>
      <w:proofErr w:type="spellEnd"/>
      <w:r w:rsidRPr="00562C3A">
        <w:rPr>
          <w:rFonts w:ascii="Calibri" w:hAnsi="Calibri" w:cs="Calibri"/>
        </w:rPr>
        <w:t>, będącego/</w:t>
      </w:r>
      <w:proofErr w:type="spellStart"/>
      <w:r w:rsidRPr="00562C3A">
        <w:rPr>
          <w:rFonts w:ascii="Calibri" w:hAnsi="Calibri" w:cs="Calibri"/>
        </w:rPr>
        <w:t>ych</w:t>
      </w:r>
      <w:proofErr w:type="spellEnd"/>
      <w:r w:rsidRPr="00562C3A">
        <w:rPr>
          <w:rFonts w:ascii="Calibri" w:hAnsi="Calibri" w:cs="Calibri"/>
        </w:rPr>
        <w:t xml:space="preserve"> podwykonawcą/</w:t>
      </w:r>
      <w:proofErr w:type="spellStart"/>
      <w:r w:rsidRPr="00562C3A">
        <w:rPr>
          <w:rFonts w:ascii="Calibri" w:hAnsi="Calibri" w:cs="Calibri"/>
        </w:rPr>
        <w:t>ami</w:t>
      </w:r>
      <w:proofErr w:type="spellEnd"/>
      <w:r w:rsidRPr="00562C3A">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rPr>
            </w:pPr>
          </w:p>
        </w:tc>
      </w:tr>
    </w:tbl>
    <w:p w:rsidR="000E3EFA" w:rsidRPr="00562C3A" w:rsidRDefault="000E3EFA" w:rsidP="000E3EFA">
      <w:pPr>
        <w:spacing w:line="360" w:lineRule="auto"/>
        <w:jc w:val="both"/>
        <w:rPr>
          <w:rFonts w:ascii="Calibri" w:hAnsi="Calibri" w:cs="Calibri"/>
        </w:rPr>
      </w:pPr>
      <w:r w:rsidRPr="00562C3A">
        <w:rPr>
          <w:rFonts w:ascii="Calibri" w:hAnsi="Calibri" w:cs="Calibri"/>
        </w:rPr>
        <w:t>(podać pełną nazwę/firmę, adres, a także w zależności od podmiotu: NIP/PESEL, KRS/</w:t>
      </w:r>
      <w:proofErr w:type="spellStart"/>
      <w:r w:rsidRPr="00562C3A">
        <w:rPr>
          <w:rFonts w:ascii="Calibri" w:hAnsi="Calibri" w:cs="Calibri"/>
        </w:rPr>
        <w:t>CEiDG</w:t>
      </w:r>
      <w:proofErr w:type="spellEnd"/>
      <w:r w:rsidRPr="00562C3A">
        <w:rPr>
          <w:rFonts w:ascii="Calibri" w:hAnsi="Calibri" w:cs="Calibri"/>
        </w:rPr>
        <w:t>), nie zachodzą podstawy wykluczenia z postępowania o udzielenie zamówienia.</w:t>
      </w:r>
    </w:p>
    <w:p w:rsidR="000E3EFA" w:rsidRPr="00562C3A" w:rsidRDefault="000E3EFA" w:rsidP="000E3EFA">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rPr>
            </w:pPr>
          </w:p>
        </w:tc>
      </w:tr>
    </w:tbl>
    <w:p w:rsidR="000E3EFA" w:rsidRPr="00562C3A" w:rsidRDefault="000E3EFA" w:rsidP="000E3EFA">
      <w:pPr>
        <w:spacing w:line="360" w:lineRule="auto"/>
        <w:jc w:val="both"/>
        <w:rPr>
          <w:rFonts w:ascii="Calibri" w:hAnsi="Calibri" w:cs="Calibri"/>
        </w:rPr>
      </w:pPr>
      <w:r w:rsidRPr="00562C3A">
        <w:rPr>
          <w:rFonts w:ascii="Calibri" w:hAnsi="Calibri" w:cs="Calibri"/>
        </w:rPr>
        <w:t xml:space="preserve"> (miejscowość), dnia. </w:t>
      </w:r>
    </w:p>
    <w:p w:rsidR="000E3EFA" w:rsidRPr="00562C3A" w:rsidRDefault="000E3EFA" w:rsidP="000E3EFA">
      <w:pPr>
        <w:spacing w:line="360" w:lineRule="auto"/>
        <w:jc w:val="both"/>
        <w:rPr>
          <w:rFonts w:ascii="Calibri" w:hAnsi="Calibri" w:cs="Calibri"/>
        </w:rPr>
      </w:pP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p>
    <w:p w:rsidR="000E3EFA" w:rsidRPr="00562C3A" w:rsidRDefault="000E3EFA" w:rsidP="000E3EFA">
      <w:pPr>
        <w:spacing w:line="360" w:lineRule="auto"/>
        <w:jc w:val="both"/>
        <w:rPr>
          <w:rFonts w:ascii="Calibri" w:hAnsi="Calibri" w:cs="Calibri"/>
        </w:rPr>
      </w:pPr>
      <w:r w:rsidRPr="00562C3A">
        <w:rPr>
          <w:rFonts w:ascii="Calibri" w:hAnsi="Calibri" w:cs="Calibri"/>
        </w:rPr>
        <w:t>OŚWIADCZENIE DOTYCZĄCE PODANYCH INFORMACJI:</w:t>
      </w:r>
    </w:p>
    <w:p w:rsidR="000E3EFA" w:rsidRDefault="000E3EFA" w:rsidP="000E3EFA">
      <w:pPr>
        <w:spacing w:line="360" w:lineRule="auto"/>
        <w:jc w:val="both"/>
        <w:rPr>
          <w:rFonts w:ascii="Calibri" w:hAnsi="Calibri" w:cs="Calibri"/>
        </w:rPr>
      </w:pPr>
      <w:r w:rsidRPr="00562C3A">
        <w:rPr>
          <w:rFonts w:ascii="Calibri" w:hAnsi="Calibri" w:cs="Calibri"/>
        </w:rPr>
        <w:t xml:space="preserve">Oświadczam, że wszystkie informacje podane w powyższych oświadczeniach są aktualne </w:t>
      </w:r>
      <w:r w:rsidRPr="00562C3A">
        <w:rPr>
          <w:rFonts w:ascii="Calibri" w:hAnsi="Calibri" w:cs="Calibri"/>
        </w:rPr>
        <w:br/>
        <w:t>i zgodne z prawdą oraz zostały przedstawione z pełną świadomością konsekwencji wprowadzenia zamawiającego w błąd przy przedstawianiu informacji.</w:t>
      </w: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Default="000E3EFA" w:rsidP="000E3EFA">
      <w:pPr>
        <w:spacing w:line="360" w:lineRule="auto"/>
        <w:jc w:val="both"/>
        <w:rPr>
          <w:rFonts w:ascii="Calibri" w:hAnsi="Calibri" w:cs="Calibri"/>
        </w:rPr>
      </w:pPr>
    </w:p>
    <w:p w:rsidR="000E3EFA" w:rsidRPr="00562C3A" w:rsidRDefault="000E3EFA" w:rsidP="000E3EFA">
      <w:pPr>
        <w:spacing w:line="360" w:lineRule="auto"/>
        <w:jc w:val="right"/>
        <w:rPr>
          <w:rFonts w:ascii="Calibri" w:hAnsi="Calibri" w:cs="Calibri"/>
        </w:rPr>
      </w:pPr>
    </w:p>
    <w:p w:rsidR="000E3EFA" w:rsidRPr="00641B92" w:rsidRDefault="000E3EFA" w:rsidP="000E3EFA">
      <w:pPr>
        <w:spacing w:line="360" w:lineRule="auto"/>
        <w:jc w:val="both"/>
        <w:rPr>
          <w:rFonts w:ascii="Calibri" w:hAnsi="Calibri" w:cs="Calibri"/>
          <w:bCs/>
          <w:snapToGrid w:val="0"/>
        </w:rPr>
      </w:pPr>
      <w:r>
        <w:rPr>
          <w:rFonts w:ascii="Calibri" w:hAnsi="Calibri" w:cs="Calibri"/>
          <w:bCs/>
          <w:snapToGrid w:val="0"/>
        </w:rPr>
        <w:lastRenderedPageBreak/>
        <w:t xml:space="preserve">     DZP.2344.10</w:t>
      </w:r>
      <w:r w:rsidRPr="00E609DC">
        <w:rPr>
          <w:rFonts w:ascii="Calibri" w:hAnsi="Calibri" w:cs="Calibri"/>
          <w:bCs/>
          <w:snapToGrid w:val="0"/>
        </w:rPr>
        <w:t>.202</w:t>
      </w:r>
      <w:r>
        <w:rPr>
          <w:rFonts w:ascii="Calibri" w:hAnsi="Calibri" w:cs="Calibri"/>
          <w:bCs/>
          <w:snapToGrid w:val="0"/>
        </w:rPr>
        <w:t>4</w:t>
      </w:r>
      <w:r w:rsidRPr="00E609DC">
        <w:rPr>
          <w:rFonts w:ascii="Calibri" w:hAnsi="Calibri" w:cs="Calibri"/>
          <w:bCs/>
          <w:snapToGrid w:val="0"/>
        </w:rPr>
        <w:t xml:space="preserve">                                                                                                                              </w:t>
      </w:r>
    </w:p>
    <w:p w:rsidR="000E3EFA" w:rsidRPr="00736691" w:rsidRDefault="000E3EFA" w:rsidP="000E3EFA">
      <w:pPr>
        <w:spacing w:line="360" w:lineRule="auto"/>
        <w:jc w:val="both"/>
        <w:rPr>
          <w:rFonts w:ascii="Calibri" w:hAnsi="Calibri" w:cs="Calibri"/>
          <w:b/>
          <w:bCs/>
          <w:snapToGrid w:val="0"/>
        </w:rPr>
      </w:pPr>
      <w:r w:rsidRPr="00736691">
        <w:rPr>
          <w:rFonts w:ascii="Calibri" w:hAnsi="Calibri" w:cs="Calibri"/>
          <w:b/>
          <w:bCs/>
          <w:snapToGrid w:val="0"/>
        </w:rPr>
        <w:t xml:space="preserve">                                                                                                                                                  Załącznik nr 5</w:t>
      </w:r>
    </w:p>
    <w:p w:rsidR="000E3EFA" w:rsidRPr="00E609DC" w:rsidRDefault="000E3EFA" w:rsidP="000E3EFA">
      <w:pPr>
        <w:spacing w:line="360" w:lineRule="auto"/>
        <w:jc w:val="both"/>
        <w:rPr>
          <w:rFonts w:ascii="Calibri" w:hAnsi="Calibri" w:cs="Calibri"/>
          <w:bCs/>
        </w:rPr>
      </w:pPr>
    </w:p>
    <w:p w:rsidR="000E3EFA" w:rsidRPr="00E609DC" w:rsidRDefault="000E3EFA" w:rsidP="000E3EFA">
      <w:pPr>
        <w:spacing w:line="360" w:lineRule="auto"/>
        <w:jc w:val="both"/>
        <w:rPr>
          <w:rFonts w:ascii="Calibri" w:hAnsi="Calibri" w:cs="Calibri"/>
          <w:bCs/>
        </w:rPr>
      </w:pPr>
      <w:r w:rsidRPr="00E609DC">
        <w:rPr>
          <w:rFonts w:ascii="Calibri" w:hAnsi="Calibri" w:cs="Calibri"/>
          <w:bCs/>
        </w:rPr>
        <w:t>Oświadczenie o przynależności, lub braku przynależności do tej samej grupy kapitałowej</w:t>
      </w:r>
    </w:p>
    <w:p w:rsidR="000E3EFA" w:rsidRPr="006E25A1" w:rsidRDefault="000E3EFA" w:rsidP="000E3EFA">
      <w:pPr>
        <w:spacing w:line="360" w:lineRule="auto"/>
        <w:jc w:val="both"/>
        <w:rPr>
          <w:rFonts w:ascii="Calibri" w:hAnsi="Calibri" w:cs="Calibri"/>
          <w:b/>
          <w:bCs/>
        </w:rPr>
      </w:pPr>
    </w:p>
    <w:p w:rsidR="000E3EFA" w:rsidRPr="006E25A1" w:rsidRDefault="000E3EFA" w:rsidP="000E3EFA">
      <w:pPr>
        <w:spacing w:line="360" w:lineRule="auto"/>
        <w:jc w:val="both"/>
        <w:rPr>
          <w:rFonts w:ascii="Calibri" w:hAnsi="Calibri" w:cs="Calibri"/>
        </w:rPr>
      </w:pPr>
      <w:r w:rsidRPr="006E25A1">
        <w:rPr>
          <w:rFonts w:ascii="Calibri" w:hAnsi="Calibri" w:cs="Calibri"/>
        </w:rPr>
        <w:t>Oświadczam:</w:t>
      </w:r>
    </w:p>
    <w:p w:rsidR="000E3EFA" w:rsidRPr="006540A4" w:rsidRDefault="000E3EFA" w:rsidP="000E3EFA">
      <w:pPr>
        <w:spacing w:line="360" w:lineRule="auto"/>
        <w:jc w:val="both"/>
        <w:rPr>
          <w:rFonts w:ascii="Calibri" w:hAnsi="Calibri" w:cs="Calibri"/>
        </w:rPr>
      </w:pPr>
    </w:p>
    <w:p w:rsidR="000E3EFA" w:rsidRPr="006540A4" w:rsidRDefault="000E3EFA" w:rsidP="00AA6157">
      <w:pPr>
        <w:widowControl w:val="0"/>
        <w:numPr>
          <w:ilvl w:val="0"/>
          <w:numId w:val="21"/>
        </w:numPr>
        <w:tabs>
          <w:tab w:val="left" w:pos="567"/>
        </w:tabs>
        <w:spacing w:line="360" w:lineRule="auto"/>
        <w:ind w:left="360" w:firstLine="0"/>
        <w:jc w:val="both"/>
        <w:rPr>
          <w:rFonts w:ascii="Calibri" w:hAnsi="Calibri" w:cs="Calibri"/>
        </w:rPr>
      </w:pPr>
      <w:r w:rsidRPr="006540A4">
        <w:rPr>
          <w:rFonts w:ascii="Calibri" w:hAnsi="Calibri" w:cs="Calibri"/>
        </w:rPr>
        <w:t>że  należę/</w:t>
      </w:r>
      <w:proofErr w:type="spellStart"/>
      <w:r w:rsidRPr="006540A4">
        <w:rPr>
          <w:rFonts w:ascii="Calibri" w:hAnsi="Calibri" w:cs="Calibri"/>
        </w:rPr>
        <w:t>ymy</w:t>
      </w:r>
      <w:proofErr w:type="spellEnd"/>
      <w:r w:rsidRPr="006540A4">
        <w:rPr>
          <w:rFonts w:ascii="Calibri" w:hAnsi="Calibri" w:cs="Calibri"/>
        </w:rPr>
        <w:t xml:space="preserve"> do tej samej grupy kapitałowej (w rozumieniu ustawy z dnia 16 lutego 2007 r.              o ochronie konkurencji i konsumentów tj. Dz. U. z 2017 poz. 229) , o której mowa w </w:t>
      </w:r>
      <w:r w:rsidRPr="006540A4">
        <w:rPr>
          <w:rFonts w:ascii="Calibri" w:hAnsi="Calibri" w:cs="Calibri"/>
          <w:lang w:eastAsia="zh-CN"/>
        </w:rPr>
        <w:t>art. 85 ust. 1 ustawy Prawo zamówień publicznych (tekst jednolity Dz. U. z 2019 r., poz. 2019,</w:t>
      </w:r>
      <w:r w:rsidRPr="006540A4">
        <w:rPr>
          <w:rFonts w:ascii="Calibri" w:hAnsi="Calibri" w:cs="Calibri"/>
          <w:bCs/>
          <w:lang w:eastAsia="zh-CN"/>
        </w:rPr>
        <w:t xml:space="preserve"> z </w:t>
      </w:r>
      <w:proofErr w:type="spellStart"/>
      <w:r w:rsidRPr="006540A4">
        <w:rPr>
          <w:rFonts w:ascii="Calibri" w:hAnsi="Calibri" w:cs="Calibri"/>
          <w:bCs/>
          <w:lang w:eastAsia="zh-CN"/>
        </w:rPr>
        <w:t>późn</w:t>
      </w:r>
      <w:proofErr w:type="spellEnd"/>
      <w:r w:rsidRPr="006540A4">
        <w:rPr>
          <w:rFonts w:ascii="Calibri" w:hAnsi="Calibri" w:cs="Calibri"/>
          <w:bCs/>
          <w:lang w:eastAsia="zh-CN"/>
        </w:rPr>
        <w:t>. zm</w:t>
      </w:r>
      <w:r w:rsidRPr="006540A4">
        <w:rPr>
          <w:rFonts w:ascii="Calibri" w:hAnsi="Calibri" w:cs="Calibri"/>
          <w:lang w:eastAsia="zh-CN"/>
        </w:rPr>
        <w:t>.)</w:t>
      </w:r>
      <w:r w:rsidRPr="006540A4">
        <w:rPr>
          <w:rFonts w:ascii="Calibri" w:hAnsi="Calibri" w:cs="Calibri"/>
        </w:rPr>
        <w:t>,  łącznie z nw. Wykonawcami</w:t>
      </w:r>
      <w:r w:rsidRPr="006540A4">
        <w:rPr>
          <w:rFonts w:ascii="Calibri" w:hAnsi="Calibri" w:cs="Calibri"/>
          <w:bCs/>
        </w:rPr>
        <w:t xml:space="preserve">, którzy złożyli odrębne oferty w przedmiotowym postępowaniu o udzielenie zamówienia na usługę </w:t>
      </w:r>
      <w:r w:rsidRPr="006540A4">
        <w:rPr>
          <w:rStyle w:val="Pogrubienie"/>
          <w:rFonts w:ascii="Calibri" w:hAnsi="Calibri" w:cs="Calibri"/>
          <w:b w:val="0"/>
        </w:rPr>
        <w:t>usługi napraw, przeglądów i konserwacji sprzętu i aparatury medycznej na potrzeby SP ZOZ MSWiA w Białymstoku im. Mariana Zyndrama – Kościałkowskiego</w:t>
      </w:r>
      <w:r w:rsidRPr="006540A4">
        <w:rPr>
          <w:rFonts w:ascii="Calibri" w:hAnsi="Calibri" w:cs="Calibri"/>
          <w:bCs/>
        </w:rPr>
        <w:t xml:space="preserve"> </w:t>
      </w:r>
    </w:p>
    <w:p w:rsidR="000E3EFA" w:rsidRPr="006540A4" w:rsidRDefault="000E3EFA" w:rsidP="000E3EFA">
      <w:pPr>
        <w:widowControl w:val="0"/>
        <w:tabs>
          <w:tab w:val="left" w:pos="567"/>
        </w:tabs>
        <w:spacing w:line="360"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8172"/>
      </w:tblGrid>
      <w:tr w:rsidR="000E3EFA" w:rsidRPr="006E25A1" w:rsidTr="000E3EFA">
        <w:tc>
          <w:tcPr>
            <w:tcW w:w="543" w:type="dxa"/>
          </w:tcPr>
          <w:p w:rsidR="000E3EFA" w:rsidRPr="006E25A1" w:rsidRDefault="000E3EFA" w:rsidP="000E3EFA">
            <w:pPr>
              <w:widowControl w:val="0"/>
              <w:spacing w:line="360" w:lineRule="auto"/>
              <w:jc w:val="both"/>
              <w:rPr>
                <w:rFonts w:ascii="Calibri" w:hAnsi="Calibri" w:cs="Calibri"/>
              </w:rPr>
            </w:pPr>
            <w:r w:rsidRPr="006E25A1">
              <w:rPr>
                <w:rFonts w:ascii="Calibri" w:hAnsi="Calibri" w:cs="Calibri"/>
              </w:rPr>
              <w:t>Lp.</w:t>
            </w:r>
          </w:p>
        </w:tc>
        <w:tc>
          <w:tcPr>
            <w:tcW w:w="8172" w:type="dxa"/>
          </w:tcPr>
          <w:p w:rsidR="000E3EFA" w:rsidRPr="006E25A1" w:rsidRDefault="000E3EFA" w:rsidP="000E3EFA">
            <w:pPr>
              <w:widowControl w:val="0"/>
              <w:spacing w:line="360" w:lineRule="auto"/>
              <w:jc w:val="both"/>
              <w:rPr>
                <w:rFonts w:ascii="Calibri" w:hAnsi="Calibri" w:cs="Calibri"/>
              </w:rPr>
            </w:pPr>
            <w:r w:rsidRPr="006E25A1">
              <w:rPr>
                <w:rFonts w:ascii="Calibri" w:hAnsi="Calibri" w:cs="Calibri"/>
              </w:rPr>
              <w:t>Podmioty należące do grupy kapitałowej</w:t>
            </w:r>
          </w:p>
        </w:tc>
      </w:tr>
      <w:tr w:rsidR="000E3EFA" w:rsidRPr="006E25A1" w:rsidTr="000E3EFA">
        <w:tc>
          <w:tcPr>
            <w:tcW w:w="543" w:type="dxa"/>
          </w:tcPr>
          <w:p w:rsidR="000E3EFA" w:rsidRPr="006E25A1" w:rsidRDefault="000E3EFA" w:rsidP="000E3EFA">
            <w:pPr>
              <w:widowControl w:val="0"/>
              <w:spacing w:line="360" w:lineRule="auto"/>
              <w:jc w:val="both"/>
              <w:rPr>
                <w:rFonts w:ascii="Calibri" w:hAnsi="Calibri" w:cs="Calibri"/>
              </w:rPr>
            </w:pPr>
            <w:r w:rsidRPr="006E25A1">
              <w:rPr>
                <w:rFonts w:ascii="Calibri" w:hAnsi="Calibri" w:cs="Calibri"/>
              </w:rPr>
              <w:t>1</w:t>
            </w:r>
          </w:p>
        </w:tc>
        <w:tc>
          <w:tcPr>
            <w:tcW w:w="8172" w:type="dxa"/>
          </w:tcPr>
          <w:p w:rsidR="000E3EFA" w:rsidRPr="006E25A1" w:rsidRDefault="000E3EFA" w:rsidP="000E3EFA">
            <w:pPr>
              <w:widowControl w:val="0"/>
              <w:spacing w:line="360" w:lineRule="auto"/>
              <w:jc w:val="both"/>
              <w:rPr>
                <w:rFonts w:ascii="Calibri" w:hAnsi="Calibri" w:cs="Calibri"/>
              </w:rPr>
            </w:pPr>
          </w:p>
        </w:tc>
      </w:tr>
      <w:tr w:rsidR="000E3EFA" w:rsidRPr="006E25A1" w:rsidTr="000E3EFA">
        <w:tc>
          <w:tcPr>
            <w:tcW w:w="543" w:type="dxa"/>
          </w:tcPr>
          <w:p w:rsidR="000E3EFA" w:rsidRPr="006E25A1" w:rsidRDefault="000E3EFA" w:rsidP="000E3EFA">
            <w:pPr>
              <w:widowControl w:val="0"/>
              <w:spacing w:line="360" w:lineRule="auto"/>
              <w:jc w:val="both"/>
              <w:rPr>
                <w:rFonts w:ascii="Calibri" w:hAnsi="Calibri" w:cs="Calibri"/>
              </w:rPr>
            </w:pPr>
            <w:r w:rsidRPr="006E25A1">
              <w:rPr>
                <w:rFonts w:ascii="Calibri" w:hAnsi="Calibri" w:cs="Calibri"/>
              </w:rPr>
              <w:t>2</w:t>
            </w:r>
          </w:p>
        </w:tc>
        <w:tc>
          <w:tcPr>
            <w:tcW w:w="8172" w:type="dxa"/>
          </w:tcPr>
          <w:p w:rsidR="000E3EFA" w:rsidRPr="006E25A1" w:rsidRDefault="000E3EFA" w:rsidP="000E3EFA">
            <w:pPr>
              <w:widowControl w:val="0"/>
              <w:spacing w:line="360" w:lineRule="auto"/>
              <w:jc w:val="both"/>
              <w:rPr>
                <w:rFonts w:ascii="Calibri" w:hAnsi="Calibri" w:cs="Calibri"/>
              </w:rPr>
            </w:pPr>
          </w:p>
        </w:tc>
      </w:tr>
      <w:tr w:rsidR="000E3EFA" w:rsidRPr="006E25A1" w:rsidTr="000E3EFA">
        <w:tc>
          <w:tcPr>
            <w:tcW w:w="543" w:type="dxa"/>
          </w:tcPr>
          <w:p w:rsidR="000E3EFA" w:rsidRPr="006E25A1" w:rsidRDefault="000E3EFA" w:rsidP="000E3EFA">
            <w:pPr>
              <w:widowControl w:val="0"/>
              <w:spacing w:line="360" w:lineRule="auto"/>
              <w:jc w:val="both"/>
              <w:rPr>
                <w:rFonts w:ascii="Calibri" w:hAnsi="Calibri" w:cs="Calibri"/>
              </w:rPr>
            </w:pPr>
            <w:r w:rsidRPr="006E25A1">
              <w:rPr>
                <w:rFonts w:ascii="Calibri" w:hAnsi="Calibri" w:cs="Calibri"/>
              </w:rPr>
              <w:t>3</w:t>
            </w:r>
          </w:p>
        </w:tc>
        <w:tc>
          <w:tcPr>
            <w:tcW w:w="8172" w:type="dxa"/>
          </w:tcPr>
          <w:p w:rsidR="000E3EFA" w:rsidRPr="006E25A1" w:rsidRDefault="000E3EFA" w:rsidP="000E3EFA">
            <w:pPr>
              <w:widowControl w:val="0"/>
              <w:spacing w:line="360" w:lineRule="auto"/>
              <w:jc w:val="both"/>
              <w:rPr>
                <w:rFonts w:ascii="Calibri" w:hAnsi="Calibri" w:cs="Calibri"/>
              </w:rPr>
            </w:pPr>
          </w:p>
        </w:tc>
      </w:tr>
      <w:tr w:rsidR="000E3EFA" w:rsidRPr="006E25A1" w:rsidTr="000E3EFA">
        <w:tc>
          <w:tcPr>
            <w:tcW w:w="543" w:type="dxa"/>
          </w:tcPr>
          <w:p w:rsidR="000E3EFA" w:rsidRPr="006E25A1" w:rsidRDefault="000E3EFA" w:rsidP="000E3EFA">
            <w:pPr>
              <w:widowControl w:val="0"/>
              <w:spacing w:line="360" w:lineRule="auto"/>
              <w:jc w:val="both"/>
              <w:rPr>
                <w:rFonts w:ascii="Calibri" w:hAnsi="Calibri" w:cs="Calibri"/>
              </w:rPr>
            </w:pPr>
            <w:r w:rsidRPr="006E25A1">
              <w:rPr>
                <w:rFonts w:ascii="Calibri" w:hAnsi="Calibri" w:cs="Calibri"/>
              </w:rPr>
              <w:t>4</w:t>
            </w:r>
          </w:p>
        </w:tc>
        <w:tc>
          <w:tcPr>
            <w:tcW w:w="8172" w:type="dxa"/>
          </w:tcPr>
          <w:p w:rsidR="000E3EFA" w:rsidRPr="006E25A1" w:rsidRDefault="000E3EFA" w:rsidP="000E3EFA">
            <w:pPr>
              <w:widowControl w:val="0"/>
              <w:spacing w:line="360" w:lineRule="auto"/>
              <w:jc w:val="both"/>
              <w:rPr>
                <w:rFonts w:ascii="Calibri" w:hAnsi="Calibri" w:cs="Calibri"/>
              </w:rPr>
            </w:pPr>
          </w:p>
        </w:tc>
      </w:tr>
    </w:tbl>
    <w:p w:rsidR="000E3EFA" w:rsidRPr="006E25A1" w:rsidRDefault="000E3EFA" w:rsidP="000E3EFA">
      <w:pPr>
        <w:pStyle w:val="Bezodstpw"/>
        <w:spacing w:line="360" w:lineRule="auto"/>
        <w:jc w:val="both"/>
        <w:rPr>
          <w:rFonts w:cs="Calibri"/>
        </w:rPr>
      </w:pPr>
    </w:p>
    <w:p w:rsidR="000E3EFA" w:rsidRPr="006E25A1" w:rsidRDefault="000E3EFA" w:rsidP="000E3EFA">
      <w:pPr>
        <w:pStyle w:val="Bezodstpw"/>
        <w:spacing w:line="360" w:lineRule="auto"/>
        <w:jc w:val="both"/>
        <w:rPr>
          <w:rFonts w:cs="Calibri"/>
        </w:rPr>
      </w:pPr>
      <w:r w:rsidRPr="006E25A1">
        <w:rPr>
          <w:rFonts w:cs="Calibri"/>
        </w:rPr>
        <w:t xml:space="preserve">Wraz ze złożeniem oświadczenia o </w:t>
      </w:r>
      <w:r w:rsidRPr="006E25A1">
        <w:rPr>
          <w:rFonts w:cs="Calibri"/>
          <w:bCs/>
        </w:rPr>
        <w:t>przynależności do tej samej grupy kapitałowej z Wykonawcami</w:t>
      </w:r>
      <w:r w:rsidRPr="006E25A1">
        <w:rPr>
          <w:rFonts w:cs="Calibri"/>
        </w:rPr>
        <w:t xml:space="preserve">, </w:t>
      </w:r>
      <w:r w:rsidRPr="006E25A1">
        <w:rPr>
          <w:rFonts w:cs="Calibri"/>
          <w:bCs/>
        </w:rPr>
        <w:t>którzy złożyli odrębne oferty,</w:t>
      </w:r>
      <w:r w:rsidRPr="006E25A1">
        <w:rPr>
          <w:rFonts w:cs="Calibri"/>
        </w:rPr>
        <w:t xml:space="preserve"> Wykonawca może przedstawić dowody wykazujące, że istniejące powiązania z ww. Wykonawcami nie prowadzą do zakłócenia konkurencji w przedmiotowym postępowaniu o udzielenie zamówienia.</w:t>
      </w:r>
    </w:p>
    <w:p w:rsidR="000E3EFA" w:rsidRPr="006E25A1" w:rsidRDefault="000E3EFA" w:rsidP="000E3EFA">
      <w:pPr>
        <w:widowControl w:val="0"/>
        <w:spacing w:line="360" w:lineRule="auto"/>
        <w:jc w:val="both"/>
        <w:rPr>
          <w:rFonts w:ascii="Calibri" w:hAnsi="Calibri" w:cs="Calibri"/>
        </w:rPr>
      </w:pPr>
    </w:p>
    <w:p w:rsidR="000E3EFA" w:rsidRPr="006E25A1" w:rsidRDefault="000E3EFA" w:rsidP="00AA6157">
      <w:pPr>
        <w:widowControl w:val="0"/>
        <w:numPr>
          <w:ilvl w:val="0"/>
          <w:numId w:val="21"/>
        </w:numPr>
        <w:tabs>
          <w:tab w:val="left" w:pos="567"/>
        </w:tabs>
        <w:spacing w:line="360" w:lineRule="auto"/>
        <w:ind w:left="0" w:firstLine="0"/>
        <w:jc w:val="both"/>
        <w:rPr>
          <w:rFonts w:ascii="Calibri" w:hAnsi="Calibri" w:cs="Calibri"/>
        </w:rPr>
      </w:pPr>
      <w:r w:rsidRPr="00977E7E">
        <w:rPr>
          <w:rFonts w:ascii="Calibri" w:hAnsi="Calibri" w:cs="Calibri"/>
        </w:rPr>
        <w:t>że nie należę/</w:t>
      </w:r>
      <w:proofErr w:type="spellStart"/>
      <w:r w:rsidRPr="00977E7E">
        <w:rPr>
          <w:rFonts w:ascii="Calibri" w:hAnsi="Calibri" w:cs="Calibri"/>
        </w:rPr>
        <w:t>ymy</w:t>
      </w:r>
      <w:proofErr w:type="spellEnd"/>
      <w:r w:rsidRPr="00977E7E">
        <w:rPr>
          <w:rFonts w:ascii="Calibri" w:hAnsi="Calibri" w:cs="Calibri"/>
        </w:rPr>
        <w:t xml:space="preserve"> do grupy kapitałowej (w rozumieniu ustawy z dnia 16 lutego 2007 r.                      o ochronie konkurencji i konsumentów tj. Dz. U. z 2017 poz. 229), o której mowa w art. 24 ust. 1 pkt 23 ustawy Praw</w:t>
      </w:r>
      <w:r>
        <w:rPr>
          <w:rFonts w:ascii="Calibri" w:hAnsi="Calibri" w:cs="Calibri"/>
        </w:rPr>
        <w:t>o zamówień publicznych z dnia 11</w:t>
      </w:r>
      <w:r w:rsidRPr="00977E7E">
        <w:rPr>
          <w:rFonts w:ascii="Calibri" w:hAnsi="Calibri" w:cs="Calibri"/>
        </w:rPr>
        <w:t xml:space="preserve"> </w:t>
      </w:r>
      <w:r>
        <w:rPr>
          <w:rFonts w:ascii="Calibri" w:hAnsi="Calibri" w:cs="Calibri"/>
        </w:rPr>
        <w:t>września 2019</w:t>
      </w:r>
      <w:r w:rsidRPr="00977E7E">
        <w:rPr>
          <w:rFonts w:ascii="Calibri" w:hAnsi="Calibri" w:cs="Calibri"/>
        </w:rPr>
        <w:t xml:space="preserve"> r. z Wykonawcami</w:t>
      </w:r>
      <w:r w:rsidRPr="00977E7E">
        <w:rPr>
          <w:rFonts w:ascii="Calibri" w:hAnsi="Calibri" w:cs="Calibri"/>
          <w:bCs/>
        </w:rPr>
        <w:t xml:space="preserve">, którzy złożyli oferty w przedmiotowym postępowaniu o udzielenie zamówienia                 </w:t>
      </w:r>
    </w:p>
    <w:p w:rsidR="000E3EFA" w:rsidRPr="006E25A1" w:rsidRDefault="000E3EFA" w:rsidP="000E3EFA">
      <w:pPr>
        <w:widowControl w:val="0"/>
        <w:tabs>
          <w:tab w:val="left" w:pos="567"/>
        </w:tabs>
        <w:spacing w:line="360" w:lineRule="auto"/>
        <w:jc w:val="both"/>
        <w:rPr>
          <w:rFonts w:ascii="Calibri" w:hAnsi="Calibri" w:cs="Calibri"/>
        </w:rPr>
      </w:pPr>
    </w:p>
    <w:p w:rsidR="000E3EFA" w:rsidRPr="006E25A1" w:rsidRDefault="000E3EFA" w:rsidP="000E3EFA">
      <w:pPr>
        <w:widowControl w:val="0"/>
        <w:spacing w:line="360" w:lineRule="auto"/>
        <w:ind w:left="720"/>
        <w:jc w:val="both"/>
        <w:rPr>
          <w:rFonts w:ascii="Calibri" w:hAnsi="Calibri" w:cs="Calibri"/>
        </w:rPr>
      </w:pPr>
      <w:r>
        <w:rPr>
          <w:rFonts w:ascii="Calibri" w:hAnsi="Calibri" w:cs="Calibri"/>
        </w:rPr>
        <w:t>*niepotrzebne usunąć</w:t>
      </w: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Pr="00562C3A" w:rsidRDefault="000E3EFA" w:rsidP="000E3EFA">
      <w:pPr>
        <w:spacing w:line="360" w:lineRule="auto"/>
        <w:rPr>
          <w:rFonts w:ascii="Calibri" w:hAnsi="Calibri" w:cs="Calibri"/>
        </w:rPr>
      </w:pPr>
      <w:r>
        <w:rPr>
          <w:rFonts w:ascii="Calibri" w:hAnsi="Calibri" w:cs="Calibri"/>
        </w:rPr>
        <w:lastRenderedPageBreak/>
        <w:t>DZP.2344.10.2024</w:t>
      </w:r>
    </w:p>
    <w:p w:rsidR="000E3EFA" w:rsidRPr="00562C3A" w:rsidRDefault="000E3EFA" w:rsidP="000E3EFA">
      <w:pPr>
        <w:spacing w:line="360" w:lineRule="auto"/>
        <w:jc w:val="right"/>
        <w:rPr>
          <w:rFonts w:ascii="Calibri" w:hAnsi="Calibri" w:cs="Calibri"/>
        </w:rPr>
      </w:pPr>
    </w:p>
    <w:p w:rsidR="000E3EFA" w:rsidRPr="00562C3A" w:rsidRDefault="000E3EFA" w:rsidP="000E3EFA">
      <w:pPr>
        <w:spacing w:line="360" w:lineRule="auto"/>
        <w:jc w:val="center"/>
        <w:rPr>
          <w:rFonts w:ascii="Calibri" w:hAnsi="Calibri" w:cs="Calibri"/>
          <w:bCs/>
        </w:rPr>
      </w:pPr>
      <w:r w:rsidRPr="00562C3A">
        <w:rPr>
          <w:rFonts w:ascii="Calibri" w:hAnsi="Calibri" w:cs="Calibri"/>
          <w:bCs/>
        </w:rPr>
        <w:t xml:space="preserve">Oświadczenie </w:t>
      </w:r>
    </w:p>
    <w:p w:rsidR="000E3EFA" w:rsidRPr="00562C3A" w:rsidRDefault="000E3EFA" w:rsidP="000E3EFA">
      <w:pPr>
        <w:spacing w:line="360" w:lineRule="auto"/>
        <w:jc w:val="center"/>
        <w:rPr>
          <w:rFonts w:ascii="Calibri" w:hAnsi="Calibri" w:cs="Calibri"/>
          <w:bCs/>
        </w:rPr>
      </w:pPr>
      <w:r w:rsidRPr="00562C3A">
        <w:rPr>
          <w:rFonts w:ascii="Calibri" w:hAnsi="Calibri" w:cs="Calibri"/>
          <w:bCs/>
        </w:rPr>
        <w:t xml:space="preserve">Wykonawców wspólnie ubiegających się o udzielenie zamówienia  </w:t>
      </w:r>
    </w:p>
    <w:p w:rsidR="000E3EFA" w:rsidRPr="00562C3A" w:rsidRDefault="000E3EFA" w:rsidP="000E3EFA">
      <w:pPr>
        <w:spacing w:line="360" w:lineRule="auto"/>
        <w:jc w:val="center"/>
        <w:rPr>
          <w:rFonts w:ascii="Calibri" w:hAnsi="Calibri" w:cs="Calibri"/>
          <w:bCs/>
        </w:rPr>
      </w:pPr>
      <w:r w:rsidRPr="00562C3A">
        <w:rPr>
          <w:rFonts w:ascii="Calibri" w:hAnsi="Calibri" w:cs="Calibri"/>
          <w:bCs/>
        </w:rPr>
        <w:t>z art. 117 ust. 4 ustawy z dnia 11 września 2019</w:t>
      </w:r>
      <w:r>
        <w:rPr>
          <w:rFonts w:ascii="Calibri" w:hAnsi="Calibri" w:cs="Calibri"/>
          <w:bCs/>
        </w:rPr>
        <w:t xml:space="preserve"> </w:t>
      </w:r>
      <w:r w:rsidRPr="00562C3A">
        <w:rPr>
          <w:rFonts w:ascii="Calibri" w:hAnsi="Calibri" w:cs="Calibri"/>
          <w:bCs/>
        </w:rPr>
        <w:t>r. Prawo zamówień publicznych</w:t>
      </w:r>
    </w:p>
    <w:p w:rsidR="000E3EFA" w:rsidRPr="00562C3A" w:rsidRDefault="000E3EFA" w:rsidP="000E3EFA">
      <w:pPr>
        <w:spacing w:line="360" w:lineRule="auto"/>
        <w:jc w:val="center"/>
        <w:rPr>
          <w:rFonts w:ascii="Calibri" w:hAnsi="Calibri" w:cs="Calibri"/>
          <w:bCs/>
        </w:rPr>
      </w:pPr>
    </w:p>
    <w:p w:rsidR="000E3EFA" w:rsidRPr="00562C3A" w:rsidRDefault="000E3EFA" w:rsidP="000E3EFA">
      <w:pPr>
        <w:spacing w:line="360" w:lineRule="auto"/>
        <w:rPr>
          <w:rFonts w:ascii="Calibri" w:hAnsi="Calibri" w:cs="Calibri"/>
        </w:rPr>
      </w:pPr>
      <w:r w:rsidRPr="00562C3A">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0E3EFA" w:rsidRPr="00562C3A" w:rsidTr="000E3EFA">
        <w:tc>
          <w:tcPr>
            <w:tcW w:w="2265"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Pełna nazwa Wykonawcy</w:t>
            </w:r>
          </w:p>
        </w:tc>
        <w:tc>
          <w:tcPr>
            <w:tcW w:w="2265"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 xml:space="preserve">Siedziba </w:t>
            </w:r>
          </w:p>
          <w:p w:rsidR="000E3EFA" w:rsidRPr="00E50CCF" w:rsidRDefault="000E3EFA" w:rsidP="000E3EFA">
            <w:pPr>
              <w:spacing w:line="360" w:lineRule="auto"/>
              <w:jc w:val="center"/>
              <w:rPr>
                <w:rFonts w:ascii="Calibri" w:hAnsi="Calibri" w:cs="Calibri"/>
                <w:bCs/>
              </w:rPr>
            </w:pPr>
            <w:r w:rsidRPr="00E50CCF">
              <w:rPr>
                <w:rFonts w:ascii="Calibri" w:hAnsi="Calibri" w:cs="Calibri"/>
                <w:bCs/>
              </w:rPr>
              <w:t>(ulica, miejscowość)</w:t>
            </w:r>
          </w:p>
        </w:tc>
        <w:tc>
          <w:tcPr>
            <w:tcW w:w="2266"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NIP</w:t>
            </w:r>
          </w:p>
        </w:tc>
        <w:tc>
          <w:tcPr>
            <w:tcW w:w="2266"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Osoby uprawnione do Reprezentacji</w:t>
            </w: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2266" w:type="dxa"/>
          </w:tcPr>
          <w:p w:rsidR="000E3EFA" w:rsidRPr="00E50CCF" w:rsidRDefault="000E3EFA" w:rsidP="000E3EFA">
            <w:pPr>
              <w:spacing w:line="360" w:lineRule="auto"/>
              <w:rPr>
                <w:rFonts w:ascii="Calibri" w:hAnsi="Calibri" w:cs="Calibri"/>
              </w:rPr>
            </w:pPr>
          </w:p>
        </w:tc>
        <w:tc>
          <w:tcPr>
            <w:tcW w:w="2266" w:type="dxa"/>
          </w:tcPr>
          <w:p w:rsidR="000E3EFA" w:rsidRPr="00E50CCF" w:rsidRDefault="000E3EFA" w:rsidP="000E3EFA">
            <w:pPr>
              <w:spacing w:line="360" w:lineRule="auto"/>
              <w:rPr>
                <w:rFonts w:ascii="Calibri" w:hAnsi="Calibri" w:cs="Calibri"/>
              </w:rPr>
            </w:pP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2266" w:type="dxa"/>
          </w:tcPr>
          <w:p w:rsidR="000E3EFA" w:rsidRPr="00E50CCF" w:rsidRDefault="000E3EFA" w:rsidP="000E3EFA">
            <w:pPr>
              <w:spacing w:line="360" w:lineRule="auto"/>
              <w:rPr>
                <w:rFonts w:ascii="Calibri" w:hAnsi="Calibri" w:cs="Calibri"/>
              </w:rPr>
            </w:pPr>
          </w:p>
        </w:tc>
        <w:tc>
          <w:tcPr>
            <w:tcW w:w="2266" w:type="dxa"/>
          </w:tcPr>
          <w:p w:rsidR="000E3EFA" w:rsidRPr="00E50CCF" w:rsidRDefault="000E3EFA" w:rsidP="000E3EFA">
            <w:pPr>
              <w:spacing w:line="360" w:lineRule="auto"/>
              <w:rPr>
                <w:rFonts w:ascii="Calibri" w:hAnsi="Calibri" w:cs="Calibri"/>
              </w:rPr>
            </w:pP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2266" w:type="dxa"/>
          </w:tcPr>
          <w:p w:rsidR="000E3EFA" w:rsidRPr="00E50CCF" w:rsidRDefault="000E3EFA" w:rsidP="000E3EFA">
            <w:pPr>
              <w:spacing w:line="360" w:lineRule="auto"/>
              <w:rPr>
                <w:rFonts w:ascii="Calibri" w:hAnsi="Calibri" w:cs="Calibri"/>
              </w:rPr>
            </w:pPr>
          </w:p>
        </w:tc>
        <w:tc>
          <w:tcPr>
            <w:tcW w:w="2266" w:type="dxa"/>
          </w:tcPr>
          <w:p w:rsidR="000E3EFA" w:rsidRPr="00E50CCF" w:rsidRDefault="000E3EFA" w:rsidP="000E3EFA">
            <w:pPr>
              <w:spacing w:line="360" w:lineRule="auto"/>
              <w:rPr>
                <w:rFonts w:ascii="Calibri" w:hAnsi="Calibri" w:cs="Calibri"/>
              </w:rPr>
            </w:pPr>
          </w:p>
        </w:tc>
      </w:tr>
    </w:tbl>
    <w:p w:rsidR="000E3EFA" w:rsidRPr="00562C3A" w:rsidRDefault="000E3EFA" w:rsidP="000E3EFA">
      <w:pPr>
        <w:spacing w:line="360" w:lineRule="auto"/>
        <w:rPr>
          <w:rFonts w:ascii="Calibri" w:hAnsi="Calibri" w:cs="Calibri"/>
        </w:rPr>
      </w:pPr>
    </w:p>
    <w:p w:rsidR="000E3EFA" w:rsidRPr="00562C3A" w:rsidRDefault="000E3EFA" w:rsidP="000E3EFA">
      <w:pPr>
        <w:spacing w:line="360" w:lineRule="auto"/>
        <w:rPr>
          <w:rFonts w:ascii="Calibri" w:hAnsi="Calibri" w:cs="Calibri"/>
        </w:rPr>
      </w:pPr>
      <w:r w:rsidRPr="00562C3A">
        <w:rPr>
          <w:rFonts w:ascii="Calibri" w:hAnsi="Calibri" w:cs="Calibri"/>
        </w:rPr>
        <w:t>Niniejszym oświadczamy, że:</w:t>
      </w:r>
    </w:p>
    <w:p w:rsidR="000E3EFA" w:rsidRPr="00562C3A" w:rsidRDefault="000E3EFA" w:rsidP="000E3EFA">
      <w:pPr>
        <w:spacing w:line="360" w:lineRule="auto"/>
        <w:jc w:val="both"/>
        <w:rPr>
          <w:rFonts w:ascii="Calibri" w:hAnsi="Calibri" w:cs="Calibri"/>
        </w:rPr>
      </w:pPr>
      <w:r w:rsidRPr="00562C3A">
        <w:rPr>
          <w:rFonts w:ascii="Calibri" w:hAnsi="Calibri" w:cs="Calibri"/>
        </w:rPr>
        <w:t>Warunek dotyczący kwalifikacji zawodowych opisany w rozdziale  VIII ust. 2 lit. d) Specyfikacji Warunków Zamówienia</w:t>
      </w:r>
    </w:p>
    <w:p w:rsidR="000E3EFA" w:rsidRPr="00562C3A" w:rsidRDefault="000E3EFA" w:rsidP="00AA6157">
      <w:pPr>
        <w:pStyle w:val="Akapitzlist"/>
        <w:numPr>
          <w:ilvl w:val="0"/>
          <w:numId w:val="19"/>
        </w:numPr>
        <w:spacing w:after="160" w:line="360" w:lineRule="auto"/>
        <w:rPr>
          <w:rFonts w:ascii="Calibri" w:hAnsi="Calibri" w:cs="Calibri"/>
          <w:sz w:val="22"/>
          <w:szCs w:val="22"/>
        </w:rPr>
      </w:pPr>
      <w:r w:rsidRPr="00562C3A">
        <w:rPr>
          <w:rFonts w:ascii="Calibri" w:hAnsi="Calibri" w:cs="Calibri"/>
          <w:sz w:val="22"/>
          <w:szCs w:val="22"/>
        </w:rPr>
        <w:t>spełnia/</w:t>
      </w:r>
      <w:proofErr w:type="spellStart"/>
      <w:r w:rsidRPr="00562C3A">
        <w:rPr>
          <w:rFonts w:ascii="Calibri" w:hAnsi="Calibri" w:cs="Calibri"/>
          <w:sz w:val="22"/>
          <w:szCs w:val="22"/>
        </w:rPr>
        <w:t>ają</w:t>
      </w:r>
      <w:proofErr w:type="spellEnd"/>
      <w:r w:rsidRPr="00562C3A">
        <w:rPr>
          <w:rFonts w:ascii="Calibri" w:hAnsi="Calibri" w:cs="Calibri"/>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0E3EFA" w:rsidRPr="00562C3A" w:rsidTr="000E3EFA">
        <w:tc>
          <w:tcPr>
            <w:tcW w:w="2265"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Pełna nazwa Wykonawcy</w:t>
            </w:r>
          </w:p>
        </w:tc>
        <w:tc>
          <w:tcPr>
            <w:tcW w:w="2265"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 xml:space="preserve">Siedziba </w:t>
            </w:r>
          </w:p>
          <w:p w:rsidR="000E3EFA" w:rsidRPr="00E50CCF" w:rsidRDefault="000E3EFA" w:rsidP="000E3EFA">
            <w:pPr>
              <w:spacing w:line="360" w:lineRule="auto"/>
              <w:jc w:val="center"/>
              <w:rPr>
                <w:rFonts w:ascii="Calibri" w:hAnsi="Calibri" w:cs="Calibri"/>
                <w:bCs/>
              </w:rPr>
            </w:pPr>
            <w:r w:rsidRPr="00E50CCF">
              <w:rPr>
                <w:rFonts w:ascii="Calibri" w:hAnsi="Calibri" w:cs="Calibri"/>
                <w:bCs/>
              </w:rPr>
              <w:t>(ulica, miejscowość)</w:t>
            </w:r>
          </w:p>
        </w:tc>
        <w:tc>
          <w:tcPr>
            <w:tcW w:w="4537" w:type="dxa"/>
          </w:tcPr>
          <w:p w:rsidR="000E3EFA" w:rsidRPr="00E50CCF" w:rsidRDefault="000E3EFA" w:rsidP="000E3EFA">
            <w:pPr>
              <w:spacing w:line="360" w:lineRule="auto"/>
              <w:jc w:val="center"/>
              <w:rPr>
                <w:rFonts w:ascii="Calibri" w:hAnsi="Calibri" w:cs="Calibri"/>
                <w:bCs/>
              </w:rPr>
            </w:pPr>
            <w:r w:rsidRPr="00E50CCF">
              <w:rPr>
                <w:rFonts w:ascii="Calibri" w:hAnsi="Calibri" w:cs="Calibri"/>
                <w:bCs/>
              </w:rPr>
              <w:t>Roboty budowlane, dostawy, usługi, które będą wykonywane przez Wykonawcę</w:t>
            </w: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4537" w:type="dxa"/>
          </w:tcPr>
          <w:p w:rsidR="000E3EFA" w:rsidRPr="00E50CCF" w:rsidRDefault="000E3EFA" w:rsidP="000E3EFA">
            <w:pPr>
              <w:spacing w:line="360" w:lineRule="auto"/>
              <w:rPr>
                <w:rFonts w:ascii="Calibri" w:hAnsi="Calibri" w:cs="Calibri"/>
              </w:rPr>
            </w:pP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4537" w:type="dxa"/>
          </w:tcPr>
          <w:p w:rsidR="000E3EFA" w:rsidRPr="00E50CCF" w:rsidRDefault="000E3EFA" w:rsidP="000E3EFA">
            <w:pPr>
              <w:spacing w:line="360" w:lineRule="auto"/>
              <w:rPr>
                <w:rFonts w:ascii="Calibri" w:hAnsi="Calibri" w:cs="Calibri"/>
              </w:rPr>
            </w:pP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4537" w:type="dxa"/>
          </w:tcPr>
          <w:p w:rsidR="000E3EFA" w:rsidRPr="00E50CCF" w:rsidRDefault="000E3EFA" w:rsidP="000E3EFA">
            <w:pPr>
              <w:spacing w:line="360" w:lineRule="auto"/>
              <w:rPr>
                <w:rFonts w:ascii="Calibri" w:hAnsi="Calibri" w:cs="Calibri"/>
              </w:rPr>
            </w:pPr>
          </w:p>
        </w:tc>
      </w:tr>
      <w:tr w:rsidR="000E3EFA" w:rsidRPr="00562C3A" w:rsidTr="000E3EFA">
        <w:tc>
          <w:tcPr>
            <w:tcW w:w="2265" w:type="dxa"/>
          </w:tcPr>
          <w:p w:rsidR="000E3EFA" w:rsidRPr="00E50CCF" w:rsidRDefault="000E3EFA" w:rsidP="000E3EFA">
            <w:pPr>
              <w:spacing w:line="360" w:lineRule="auto"/>
              <w:rPr>
                <w:rFonts w:ascii="Calibri" w:hAnsi="Calibri" w:cs="Calibri"/>
              </w:rPr>
            </w:pPr>
          </w:p>
        </w:tc>
        <w:tc>
          <w:tcPr>
            <w:tcW w:w="2265" w:type="dxa"/>
          </w:tcPr>
          <w:p w:rsidR="000E3EFA" w:rsidRPr="00E50CCF" w:rsidRDefault="000E3EFA" w:rsidP="000E3EFA">
            <w:pPr>
              <w:spacing w:line="360" w:lineRule="auto"/>
              <w:rPr>
                <w:rFonts w:ascii="Calibri" w:hAnsi="Calibri" w:cs="Calibri"/>
              </w:rPr>
            </w:pPr>
          </w:p>
        </w:tc>
        <w:tc>
          <w:tcPr>
            <w:tcW w:w="4537" w:type="dxa"/>
          </w:tcPr>
          <w:p w:rsidR="000E3EFA" w:rsidRPr="00E50CCF" w:rsidRDefault="000E3EFA" w:rsidP="000E3EFA">
            <w:pPr>
              <w:spacing w:line="360" w:lineRule="auto"/>
              <w:rPr>
                <w:rFonts w:ascii="Calibri" w:hAnsi="Calibri" w:cs="Calibri"/>
              </w:rPr>
            </w:pPr>
          </w:p>
        </w:tc>
      </w:tr>
    </w:tbl>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Default="000E3EFA" w:rsidP="000E3EFA">
      <w:pPr>
        <w:spacing w:line="360" w:lineRule="auto"/>
        <w:rPr>
          <w:rFonts w:ascii="Calibri" w:hAnsi="Calibri" w:cs="Calibri"/>
        </w:rPr>
      </w:pPr>
    </w:p>
    <w:p w:rsidR="000E3EFA" w:rsidRPr="00562C3A" w:rsidRDefault="000E3EFA" w:rsidP="000E3EFA">
      <w:pPr>
        <w:spacing w:line="360" w:lineRule="auto"/>
        <w:rPr>
          <w:rFonts w:ascii="Calibri" w:hAnsi="Calibri" w:cs="Calibri"/>
        </w:rPr>
      </w:pPr>
    </w:p>
    <w:p w:rsidR="000E3EFA" w:rsidRDefault="000E3EFA" w:rsidP="000E3EFA">
      <w:pPr>
        <w:spacing w:line="360" w:lineRule="auto"/>
        <w:jc w:val="both"/>
        <w:rPr>
          <w:rFonts w:ascii="Calibri" w:hAnsi="Calibri" w:cs="Calibri"/>
          <w:bCs/>
          <w:snapToGrid w:val="0"/>
        </w:rPr>
      </w:pPr>
      <w:bookmarkStart w:id="4" w:name="_Hlk60301409"/>
    </w:p>
    <w:p w:rsidR="000E3EFA" w:rsidRPr="006D0109" w:rsidRDefault="000E3EFA" w:rsidP="000E3EFA">
      <w:pPr>
        <w:spacing w:line="360" w:lineRule="auto"/>
        <w:jc w:val="both"/>
        <w:rPr>
          <w:rFonts w:ascii="Calibri" w:hAnsi="Calibri" w:cs="Calibri"/>
          <w:bCs/>
          <w:snapToGrid w:val="0"/>
        </w:rPr>
      </w:pPr>
      <w:r>
        <w:rPr>
          <w:rFonts w:ascii="Calibri" w:hAnsi="Calibri" w:cs="Calibri"/>
          <w:bCs/>
          <w:snapToGrid w:val="0"/>
        </w:rPr>
        <w:lastRenderedPageBreak/>
        <w:t xml:space="preserve">     DZP.2344.10.2024                                                                                                                             </w:t>
      </w:r>
    </w:p>
    <w:p w:rsidR="000E3EFA" w:rsidRPr="006D0109" w:rsidRDefault="000E3EFA" w:rsidP="000E3EFA">
      <w:pPr>
        <w:pStyle w:val="Nagwek4"/>
        <w:spacing w:after="240" w:line="360" w:lineRule="auto"/>
        <w:jc w:val="right"/>
        <w:rPr>
          <w:rFonts w:ascii="Calibri" w:hAnsi="Calibri" w:cs="Calibri"/>
          <w:b/>
          <w:bCs/>
          <w:color w:val="auto"/>
          <w:sz w:val="22"/>
          <w:szCs w:val="22"/>
        </w:rPr>
      </w:pPr>
      <w:r>
        <w:rPr>
          <w:rFonts w:ascii="Calibri" w:hAnsi="Calibri" w:cs="Calibri"/>
          <w:b/>
          <w:bCs/>
          <w:color w:val="auto"/>
          <w:sz w:val="22"/>
          <w:szCs w:val="22"/>
        </w:rPr>
        <w:t>Załącznik nr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0E3EFA" w:rsidRPr="00562C3A" w:rsidTr="000E3EFA">
        <w:tc>
          <w:tcPr>
            <w:tcW w:w="9639" w:type="dxa"/>
          </w:tcPr>
          <w:p w:rsidR="000E3EFA" w:rsidRPr="00562C3A" w:rsidRDefault="000E3EFA" w:rsidP="000E3EFA">
            <w:pPr>
              <w:spacing w:after="60" w:line="360" w:lineRule="auto"/>
              <w:jc w:val="both"/>
              <w:rPr>
                <w:rFonts w:ascii="Calibri" w:hAnsi="Calibri" w:cs="Calibri"/>
              </w:rPr>
            </w:pPr>
            <w:r w:rsidRPr="00562C3A">
              <w:rPr>
                <w:rFonts w:ascii="Calibri" w:hAnsi="Calibri" w:cs="Calibri"/>
                <w:u w:val="single"/>
              </w:rPr>
              <w:t>Uwaga</w:t>
            </w:r>
            <w:r w:rsidRPr="00562C3A">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0E3EFA" w:rsidRPr="00562C3A" w:rsidRDefault="000E3EFA" w:rsidP="000E3EFA">
      <w:pPr>
        <w:widowControl w:val="0"/>
        <w:suppressAutoHyphens/>
        <w:autoSpaceDE w:val="0"/>
        <w:autoSpaceDN w:val="0"/>
        <w:adjustRightInd w:val="0"/>
        <w:spacing w:line="360" w:lineRule="auto"/>
        <w:jc w:val="center"/>
        <w:rPr>
          <w:rFonts w:ascii="Calibri" w:hAnsi="Calibri" w:cs="Calibri"/>
          <w:bCs/>
        </w:rPr>
      </w:pPr>
    </w:p>
    <w:p w:rsidR="000E3EFA" w:rsidRDefault="000E3EFA" w:rsidP="000E3EFA">
      <w:pPr>
        <w:widowControl w:val="0"/>
        <w:suppressAutoHyphens/>
        <w:autoSpaceDE w:val="0"/>
        <w:autoSpaceDN w:val="0"/>
        <w:adjustRightInd w:val="0"/>
        <w:spacing w:line="360" w:lineRule="auto"/>
        <w:jc w:val="center"/>
        <w:rPr>
          <w:rFonts w:ascii="Calibri" w:hAnsi="Calibri" w:cs="Calibri"/>
          <w:bCs/>
        </w:rPr>
      </w:pPr>
      <w:r w:rsidRPr="00562C3A">
        <w:rPr>
          <w:rFonts w:ascii="Calibri" w:hAnsi="Calibri" w:cs="Calibri"/>
          <w:bCs/>
        </w:rPr>
        <w:t>ZOBOWIĄZANIE PODMIOTU UDOSTĘPNIAJĄCEGO ZASOBY</w:t>
      </w:r>
    </w:p>
    <w:p w:rsidR="000E3EFA" w:rsidRPr="00562C3A" w:rsidRDefault="000E3EFA" w:rsidP="000E3EFA">
      <w:pPr>
        <w:widowControl w:val="0"/>
        <w:suppressAutoHyphens/>
        <w:autoSpaceDE w:val="0"/>
        <w:autoSpaceDN w:val="0"/>
        <w:adjustRightInd w:val="0"/>
        <w:spacing w:line="360" w:lineRule="auto"/>
        <w:jc w:val="center"/>
        <w:rPr>
          <w:rFonts w:ascii="Calibri" w:hAnsi="Calibri" w:cs="Calibri"/>
          <w:bCs/>
        </w:rPr>
      </w:pPr>
    </w:p>
    <w:p w:rsidR="000E3EFA" w:rsidRPr="00562C3A" w:rsidRDefault="000E3EFA" w:rsidP="000E3EFA">
      <w:pPr>
        <w:widowControl w:val="0"/>
        <w:suppressAutoHyphens/>
        <w:autoSpaceDE w:val="0"/>
        <w:autoSpaceDN w:val="0"/>
        <w:adjustRightInd w:val="0"/>
        <w:spacing w:line="360" w:lineRule="auto"/>
        <w:jc w:val="both"/>
        <w:rPr>
          <w:rFonts w:ascii="Calibri" w:hAnsi="Calibri" w:cs="Calibri"/>
        </w:rPr>
      </w:pPr>
      <w:r w:rsidRPr="00562C3A">
        <w:rPr>
          <w:rFonts w:ascii="Calibri" w:hAnsi="Calibri" w:cs="Calibri"/>
        </w:rPr>
        <w:t xml:space="preserve">Ja (My) niżej podpisany (i): </w:t>
      </w:r>
    </w:p>
    <w:p w:rsidR="000E3EFA" w:rsidRPr="00562C3A" w:rsidRDefault="000E3EFA" w:rsidP="000E3EFA">
      <w:pPr>
        <w:widowControl w:val="0"/>
        <w:suppressAutoHyphens/>
        <w:autoSpaceDE w:val="0"/>
        <w:autoSpaceDN w:val="0"/>
        <w:adjustRightInd w:val="0"/>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after="120" w:line="360" w:lineRule="auto"/>
              <w:jc w:val="center"/>
              <w:rPr>
                <w:rFonts w:ascii="Calibri" w:hAnsi="Calibri" w:cs="Calibri"/>
              </w:rPr>
            </w:pPr>
          </w:p>
        </w:tc>
      </w:tr>
    </w:tbl>
    <w:p w:rsidR="000E3EFA" w:rsidRPr="00562C3A" w:rsidRDefault="000E3EFA" w:rsidP="000E3EFA">
      <w:pPr>
        <w:widowControl w:val="0"/>
        <w:suppressAutoHyphens/>
        <w:autoSpaceDE w:val="0"/>
        <w:autoSpaceDN w:val="0"/>
        <w:adjustRightInd w:val="0"/>
        <w:spacing w:after="120" w:line="360" w:lineRule="auto"/>
        <w:jc w:val="center"/>
        <w:rPr>
          <w:rFonts w:ascii="Calibri" w:hAnsi="Calibri" w:cs="Calibri"/>
        </w:rPr>
      </w:pPr>
      <w:r w:rsidRPr="00562C3A">
        <w:rPr>
          <w:rFonts w:ascii="Calibri" w:hAnsi="Calibri" w:cs="Calibri"/>
        </w:rPr>
        <w:t xml:space="preserve"> (imię i nazwisko osoby upoważnionej do reprezentowania podmiotu udostępniającego zasoby)</w:t>
      </w:r>
    </w:p>
    <w:p w:rsidR="000E3EFA" w:rsidRPr="00562C3A" w:rsidRDefault="000E3EFA" w:rsidP="000E3EFA">
      <w:pPr>
        <w:widowControl w:val="0"/>
        <w:suppressAutoHyphens/>
        <w:autoSpaceDE w:val="0"/>
        <w:autoSpaceDN w:val="0"/>
        <w:adjustRightInd w:val="0"/>
        <w:spacing w:line="360" w:lineRule="auto"/>
        <w:jc w:val="both"/>
        <w:rPr>
          <w:rFonts w:ascii="Calibri" w:hAnsi="Calibri" w:cs="Calibri"/>
        </w:rPr>
      </w:pPr>
      <w:r w:rsidRPr="00562C3A">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E3EFA" w:rsidRPr="00562C3A" w:rsidTr="000E3EFA">
        <w:tc>
          <w:tcPr>
            <w:tcW w:w="9289" w:type="dxa"/>
          </w:tcPr>
          <w:p w:rsidR="000E3EFA" w:rsidRPr="00E50CCF" w:rsidRDefault="000E3EFA" w:rsidP="000E3EFA">
            <w:pPr>
              <w:widowControl w:val="0"/>
              <w:suppressAutoHyphens/>
              <w:autoSpaceDE w:val="0"/>
              <w:autoSpaceDN w:val="0"/>
              <w:adjustRightInd w:val="0"/>
              <w:spacing w:after="240" w:line="360" w:lineRule="auto"/>
              <w:jc w:val="center"/>
              <w:rPr>
                <w:rFonts w:ascii="Calibri" w:hAnsi="Calibri" w:cs="Calibri"/>
              </w:rPr>
            </w:pPr>
          </w:p>
        </w:tc>
      </w:tr>
    </w:tbl>
    <w:p w:rsidR="000E3EFA" w:rsidRPr="00562C3A" w:rsidRDefault="000E3EFA" w:rsidP="000E3EFA">
      <w:pPr>
        <w:widowControl w:val="0"/>
        <w:suppressAutoHyphens/>
        <w:autoSpaceDE w:val="0"/>
        <w:autoSpaceDN w:val="0"/>
        <w:adjustRightInd w:val="0"/>
        <w:spacing w:after="240" w:line="360" w:lineRule="auto"/>
        <w:jc w:val="center"/>
        <w:rPr>
          <w:rFonts w:ascii="Calibri" w:hAnsi="Calibri" w:cs="Calibri"/>
        </w:rPr>
      </w:pPr>
      <w:r w:rsidRPr="00562C3A">
        <w:rPr>
          <w:rFonts w:ascii="Calibri" w:hAnsi="Calibri" w:cs="Calibri"/>
        </w:rPr>
        <w:t xml:space="preserve"> (nazwa i adres  podmiotu udostępniającego zasoby)</w:t>
      </w:r>
    </w:p>
    <w:p w:rsidR="000E3EFA" w:rsidRPr="00562C3A" w:rsidRDefault="000E3EFA" w:rsidP="000E3EFA">
      <w:pPr>
        <w:widowControl w:val="0"/>
        <w:suppressAutoHyphens/>
        <w:autoSpaceDE w:val="0"/>
        <w:autoSpaceDN w:val="0"/>
        <w:adjustRightInd w:val="0"/>
        <w:spacing w:after="120" w:line="360" w:lineRule="auto"/>
        <w:jc w:val="both"/>
        <w:rPr>
          <w:rFonts w:ascii="Calibri" w:hAnsi="Calibri" w:cs="Calibri"/>
        </w:rPr>
      </w:pPr>
      <w:r w:rsidRPr="00562C3A">
        <w:rPr>
          <w:rFonts w:ascii="Calibri" w:hAnsi="Calibri" w:cs="Calibri"/>
          <w:bCs/>
        </w:rPr>
        <w:t>Zobowiązuję się</w:t>
      </w:r>
      <w:r w:rsidRPr="00562C3A">
        <w:rPr>
          <w:rFonts w:ascii="Calibri" w:hAnsi="Calibri" w:cs="Calibri"/>
        </w:rPr>
        <w:t>, zgodnie z postanowieniami art. 118 ustawy z dnia 11 września 2019r. Prawo zamówień publicznych,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line="360" w:lineRule="auto"/>
              <w:jc w:val="center"/>
              <w:rPr>
                <w:rFonts w:ascii="Calibri" w:hAnsi="Calibri" w:cs="Calibri"/>
              </w:rPr>
            </w:pPr>
          </w:p>
        </w:tc>
      </w:tr>
    </w:tbl>
    <w:p w:rsidR="000E3EFA" w:rsidRPr="00562C3A" w:rsidRDefault="000E3EFA" w:rsidP="000E3EFA">
      <w:pPr>
        <w:widowControl w:val="0"/>
        <w:suppressAutoHyphens/>
        <w:autoSpaceDE w:val="0"/>
        <w:autoSpaceDN w:val="0"/>
        <w:adjustRightInd w:val="0"/>
        <w:spacing w:line="360" w:lineRule="auto"/>
        <w:jc w:val="center"/>
        <w:rPr>
          <w:rFonts w:ascii="Calibri" w:hAnsi="Calibri" w:cs="Calibri"/>
        </w:rPr>
      </w:pPr>
      <w:r w:rsidRPr="00562C3A">
        <w:rPr>
          <w:rFonts w:ascii="Calibri" w:hAnsi="Calibri" w:cs="Calibri"/>
        </w:rPr>
        <w:t>(określenie zasobów)</w:t>
      </w:r>
    </w:p>
    <w:p w:rsidR="000E3EFA" w:rsidRPr="00562C3A" w:rsidRDefault="000E3EFA" w:rsidP="000E3EFA">
      <w:pPr>
        <w:widowControl w:val="0"/>
        <w:suppressAutoHyphens/>
        <w:autoSpaceDE w:val="0"/>
        <w:autoSpaceDN w:val="0"/>
        <w:adjustRightInd w:val="0"/>
        <w:spacing w:before="120" w:after="120" w:line="360" w:lineRule="auto"/>
        <w:jc w:val="both"/>
        <w:rPr>
          <w:rFonts w:ascii="Calibri" w:hAnsi="Calibri" w:cs="Calibri"/>
        </w:rPr>
      </w:pPr>
      <w:r w:rsidRPr="00562C3A">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line="360" w:lineRule="auto"/>
              <w:jc w:val="center"/>
              <w:rPr>
                <w:rFonts w:ascii="Calibri" w:hAnsi="Calibri" w:cs="Calibri"/>
              </w:rPr>
            </w:pPr>
          </w:p>
        </w:tc>
      </w:tr>
    </w:tbl>
    <w:p w:rsidR="000E3EFA" w:rsidRPr="00562C3A" w:rsidRDefault="000E3EFA" w:rsidP="000E3EFA">
      <w:pPr>
        <w:widowControl w:val="0"/>
        <w:suppressAutoHyphens/>
        <w:autoSpaceDE w:val="0"/>
        <w:autoSpaceDN w:val="0"/>
        <w:adjustRightInd w:val="0"/>
        <w:spacing w:line="360" w:lineRule="auto"/>
        <w:jc w:val="center"/>
        <w:rPr>
          <w:rFonts w:ascii="Calibri" w:hAnsi="Calibri" w:cs="Calibri"/>
        </w:rPr>
      </w:pPr>
      <w:r w:rsidRPr="00562C3A">
        <w:rPr>
          <w:rFonts w:ascii="Calibri" w:hAnsi="Calibri" w:cs="Calibri"/>
        </w:rPr>
        <w:t>(nazwa i adres Wykonawcy składającego ofertę)</w:t>
      </w:r>
    </w:p>
    <w:p w:rsidR="000E3EFA" w:rsidRPr="00954BB2" w:rsidRDefault="000E3EFA" w:rsidP="000E3EFA">
      <w:pPr>
        <w:widowControl w:val="0"/>
        <w:suppressAutoHyphens/>
        <w:autoSpaceDE w:val="0"/>
        <w:autoSpaceDN w:val="0"/>
        <w:adjustRightInd w:val="0"/>
        <w:spacing w:after="120" w:line="360" w:lineRule="auto"/>
        <w:jc w:val="both"/>
        <w:rPr>
          <w:rFonts w:ascii="Calibri" w:hAnsi="Calibri" w:cs="Calibri"/>
          <w:bCs/>
        </w:rPr>
      </w:pPr>
      <w:r w:rsidRPr="00954BB2">
        <w:rPr>
          <w:rFonts w:ascii="Calibri" w:hAnsi="Calibri" w:cs="Calibri"/>
          <w:bCs/>
        </w:rPr>
        <w:t>na potrzeby realizacji zamówienia pn.: Postępowanie przetar</w:t>
      </w:r>
      <w:r>
        <w:rPr>
          <w:rFonts w:ascii="Calibri" w:hAnsi="Calibri" w:cs="Calibri"/>
          <w:bCs/>
        </w:rPr>
        <w:t>gowe dotyczące usługi</w:t>
      </w:r>
      <w:r w:rsidRPr="00954BB2">
        <w:rPr>
          <w:rFonts w:ascii="Calibri" w:hAnsi="Calibri" w:cs="Calibri"/>
        </w:rPr>
        <w:t xml:space="preserve"> napraw, przeglądów i konserwacji sprzętu i aparatury medycznej na potrzeby SP ZOZ MSWiA w Białymstoku im. Mariana Zyndrama – Kościałkowskiego</w:t>
      </w:r>
    </w:p>
    <w:p w:rsidR="000E3EFA" w:rsidRPr="00562C3A" w:rsidRDefault="000E3EFA" w:rsidP="000E3EFA">
      <w:pPr>
        <w:widowControl w:val="0"/>
        <w:suppressAutoHyphens/>
        <w:autoSpaceDE w:val="0"/>
        <w:autoSpaceDN w:val="0"/>
        <w:adjustRightInd w:val="0"/>
        <w:spacing w:before="120" w:after="120" w:line="360" w:lineRule="auto"/>
        <w:jc w:val="both"/>
        <w:rPr>
          <w:rFonts w:ascii="Calibri" w:hAnsi="Calibri" w:cs="Calibri"/>
        </w:rPr>
      </w:pPr>
      <w:r w:rsidRPr="00562C3A">
        <w:rPr>
          <w:rFonts w:ascii="Calibri" w:hAnsi="Calibri" w:cs="Calibri"/>
        </w:rPr>
        <w:t xml:space="preserve"> </w:t>
      </w:r>
      <w:r w:rsidRPr="00562C3A">
        <w:rPr>
          <w:rFonts w:ascii="Calibri" w:hAnsi="Calibri" w:cs="Calibri"/>
          <w:bCs/>
        </w:rPr>
        <w:t>Oświadczam, że</w:t>
      </w:r>
      <w:r w:rsidRPr="00562C3A">
        <w:rPr>
          <w:rFonts w:ascii="Calibri" w:hAnsi="Calibri" w:cs="Calibri"/>
        </w:rPr>
        <w:t>:</w:t>
      </w:r>
    </w:p>
    <w:p w:rsidR="000E3EFA" w:rsidRPr="00562C3A" w:rsidRDefault="000E3EFA" w:rsidP="00AA6157">
      <w:pPr>
        <w:widowControl w:val="0"/>
        <w:numPr>
          <w:ilvl w:val="0"/>
          <w:numId w:val="20"/>
        </w:numPr>
        <w:suppressAutoHyphens/>
        <w:autoSpaceDE w:val="0"/>
        <w:autoSpaceDN w:val="0"/>
        <w:adjustRightInd w:val="0"/>
        <w:spacing w:after="120" w:line="360" w:lineRule="auto"/>
        <w:ind w:left="284" w:hanging="284"/>
        <w:rPr>
          <w:rFonts w:ascii="Calibri" w:hAnsi="Calibri" w:cs="Calibri"/>
        </w:rPr>
      </w:pPr>
      <w:r w:rsidRPr="00562C3A">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4"/>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after="120" w:line="360" w:lineRule="auto"/>
              <w:rPr>
                <w:rFonts w:ascii="Calibri" w:hAnsi="Calibri" w:cs="Calibri"/>
              </w:rPr>
            </w:pPr>
          </w:p>
        </w:tc>
      </w:tr>
    </w:tbl>
    <w:p w:rsidR="000E3EFA" w:rsidRPr="00562C3A" w:rsidRDefault="000E3EFA" w:rsidP="000E3EFA">
      <w:pPr>
        <w:widowControl w:val="0"/>
        <w:suppressAutoHyphens/>
        <w:autoSpaceDE w:val="0"/>
        <w:autoSpaceDN w:val="0"/>
        <w:adjustRightInd w:val="0"/>
        <w:spacing w:after="120" w:line="360" w:lineRule="auto"/>
        <w:ind w:left="284"/>
        <w:rPr>
          <w:rFonts w:ascii="Calibri" w:hAnsi="Calibri" w:cs="Calibri"/>
        </w:rPr>
      </w:pPr>
    </w:p>
    <w:p w:rsidR="000E3EFA" w:rsidRPr="00562C3A" w:rsidRDefault="000E3EFA" w:rsidP="00AA6157">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lastRenderedPageBreak/>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4"/>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after="120" w:line="360" w:lineRule="auto"/>
              <w:jc w:val="both"/>
              <w:rPr>
                <w:rFonts w:ascii="Calibri" w:hAnsi="Calibri" w:cs="Calibri"/>
              </w:rPr>
            </w:pPr>
          </w:p>
        </w:tc>
      </w:tr>
    </w:tbl>
    <w:p w:rsidR="000E3EFA" w:rsidRPr="00562C3A" w:rsidRDefault="000E3EFA" w:rsidP="000E3EFA">
      <w:pPr>
        <w:widowControl w:val="0"/>
        <w:suppressAutoHyphens/>
        <w:autoSpaceDE w:val="0"/>
        <w:autoSpaceDN w:val="0"/>
        <w:adjustRightInd w:val="0"/>
        <w:spacing w:after="120" w:line="360" w:lineRule="auto"/>
        <w:ind w:left="284"/>
        <w:jc w:val="both"/>
        <w:rPr>
          <w:rFonts w:ascii="Calibri" w:hAnsi="Calibri" w:cs="Calibri"/>
        </w:rPr>
      </w:pPr>
    </w:p>
    <w:p w:rsidR="000E3EFA" w:rsidRPr="00562C3A" w:rsidRDefault="000E3EFA" w:rsidP="00AA6157">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4"/>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after="120" w:line="360" w:lineRule="auto"/>
              <w:jc w:val="both"/>
              <w:rPr>
                <w:rFonts w:ascii="Calibri" w:hAnsi="Calibri" w:cs="Calibri"/>
              </w:rPr>
            </w:pPr>
          </w:p>
        </w:tc>
      </w:tr>
    </w:tbl>
    <w:p w:rsidR="000E3EFA" w:rsidRPr="00562C3A" w:rsidRDefault="000E3EFA" w:rsidP="000E3EFA">
      <w:pPr>
        <w:widowControl w:val="0"/>
        <w:suppressAutoHyphens/>
        <w:autoSpaceDE w:val="0"/>
        <w:autoSpaceDN w:val="0"/>
        <w:adjustRightInd w:val="0"/>
        <w:spacing w:after="120" w:line="360" w:lineRule="auto"/>
        <w:ind w:left="284"/>
        <w:jc w:val="both"/>
        <w:rPr>
          <w:rFonts w:ascii="Calibri" w:hAnsi="Calibri" w:cs="Calibri"/>
        </w:rPr>
      </w:pPr>
    </w:p>
    <w:p w:rsidR="000E3EFA" w:rsidRPr="00562C3A" w:rsidRDefault="000E3EFA" w:rsidP="00AA6157">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E3EFA" w:rsidRPr="00562C3A" w:rsidTr="000E3EFA">
        <w:tc>
          <w:tcPr>
            <w:tcW w:w="9778" w:type="dxa"/>
          </w:tcPr>
          <w:p w:rsidR="000E3EFA" w:rsidRPr="00E50CCF" w:rsidRDefault="000E3EFA" w:rsidP="000E3EFA">
            <w:pPr>
              <w:widowControl w:val="0"/>
              <w:suppressAutoHyphens/>
              <w:autoSpaceDE w:val="0"/>
              <w:autoSpaceDN w:val="0"/>
              <w:adjustRightInd w:val="0"/>
              <w:spacing w:line="360" w:lineRule="auto"/>
              <w:jc w:val="both"/>
              <w:rPr>
                <w:rFonts w:ascii="Calibri" w:hAnsi="Calibri" w:cs="Calibri"/>
              </w:rPr>
            </w:pPr>
            <w:bookmarkStart w:id="5" w:name="_GoBack"/>
            <w:bookmarkEnd w:id="5"/>
          </w:p>
        </w:tc>
      </w:tr>
      <w:bookmarkEnd w:id="4"/>
    </w:tbl>
    <w:p w:rsidR="000E3EFA" w:rsidRDefault="000E3EFA" w:rsidP="000E3EFA">
      <w:pPr>
        <w:spacing w:line="360" w:lineRule="auto"/>
        <w:jc w:val="both"/>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Default="000E3EFA" w:rsidP="000E3EFA">
      <w:pPr>
        <w:spacing w:line="360" w:lineRule="auto"/>
        <w:jc w:val="right"/>
        <w:rPr>
          <w:rFonts w:ascii="Calibri" w:hAnsi="Calibri" w:cs="Calibri"/>
        </w:rPr>
      </w:pPr>
    </w:p>
    <w:p w:rsidR="000E3EFA" w:rsidRPr="006D0109" w:rsidRDefault="000E3EFA" w:rsidP="000E3EFA">
      <w:pPr>
        <w:spacing w:line="360" w:lineRule="auto"/>
        <w:jc w:val="both"/>
        <w:rPr>
          <w:rFonts w:ascii="Calibri" w:hAnsi="Calibri" w:cs="Calibri"/>
          <w:bCs/>
          <w:snapToGrid w:val="0"/>
        </w:rPr>
      </w:pPr>
      <w:r>
        <w:rPr>
          <w:rFonts w:ascii="Calibri" w:hAnsi="Calibri" w:cs="Calibri"/>
          <w:bCs/>
          <w:snapToGrid w:val="0"/>
        </w:rPr>
        <w:lastRenderedPageBreak/>
        <w:t xml:space="preserve">     DZP.2344.10.2024                                                                                                                              </w:t>
      </w:r>
    </w:p>
    <w:p w:rsidR="000E3EFA" w:rsidRPr="00A67D90" w:rsidRDefault="000E3EFA" w:rsidP="000E3EFA">
      <w:pPr>
        <w:spacing w:line="360" w:lineRule="auto"/>
        <w:jc w:val="right"/>
        <w:rPr>
          <w:rFonts w:ascii="Calibri" w:hAnsi="Calibri" w:cs="Calibri"/>
          <w:b/>
          <w:color w:val="000000"/>
        </w:rPr>
      </w:pPr>
      <w:r w:rsidRPr="00A67D90">
        <w:rPr>
          <w:rFonts w:ascii="Calibri" w:hAnsi="Calibri" w:cs="Calibri"/>
          <w:b/>
          <w:color w:val="000000"/>
        </w:rPr>
        <w:t>Załącznik nr 7</w:t>
      </w:r>
    </w:p>
    <w:p w:rsidR="000E3EFA" w:rsidRPr="00562C3A" w:rsidRDefault="000E3EFA" w:rsidP="000E3EFA">
      <w:pPr>
        <w:spacing w:line="360" w:lineRule="auto"/>
        <w:rPr>
          <w:rFonts w:ascii="Calibri" w:hAnsi="Calibri" w:cs="Calibri"/>
          <w:color w:val="000000"/>
        </w:rPr>
      </w:pPr>
      <w:r w:rsidRPr="00562C3A">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rPr>
                <w:rFonts w:ascii="Calibri" w:hAnsi="Calibri" w:cs="Calibri"/>
                <w:color w:val="000000"/>
              </w:rPr>
            </w:pPr>
          </w:p>
        </w:tc>
      </w:tr>
    </w:tbl>
    <w:p w:rsidR="000E3EFA" w:rsidRPr="00562C3A" w:rsidRDefault="000E3EFA" w:rsidP="000E3EFA">
      <w:pPr>
        <w:spacing w:line="360" w:lineRule="auto"/>
        <w:ind w:right="-2"/>
        <w:jc w:val="both"/>
        <w:rPr>
          <w:rFonts w:ascii="Calibri" w:hAnsi="Calibri" w:cs="Calibri"/>
          <w:color w:val="000000"/>
        </w:rPr>
      </w:pPr>
      <w:r w:rsidRPr="00562C3A">
        <w:rPr>
          <w:rFonts w:ascii="Calibri" w:hAnsi="Calibri" w:cs="Calibri"/>
          <w:color w:val="000000"/>
        </w:rPr>
        <w:t xml:space="preserve"> (pełna nazwa/firma, adres, zależności od podmiotu: NIP/PESEL, KRS/</w:t>
      </w:r>
      <w:proofErr w:type="spellStart"/>
      <w:r w:rsidRPr="00562C3A">
        <w:rPr>
          <w:rFonts w:ascii="Calibri" w:hAnsi="Calibri" w:cs="Calibri"/>
          <w:color w:val="000000"/>
        </w:rPr>
        <w:t>CEiDG</w:t>
      </w:r>
      <w:proofErr w:type="spellEnd"/>
      <w:r w:rsidRPr="00562C3A">
        <w:rPr>
          <w:rFonts w:ascii="Calibri" w:hAnsi="Calibri" w:cs="Calibri"/>
          <w:color w:val="000000"/>
        </w:rPr>
        <w:t>)</w:t>
      </w:r>
    </w:p>
    <w:p w:rsidR="000E3EFA" w:rsidRPr="00562C3A" w:rsidRDefault="000E3EFA" w:rsidP="000E3EFA">
      <w:pPr>
        <w:spacing w:line="360" w:lineRule="auto"/>
        <w:ind w:right="5953"/>
        <w:rPr>
          <w:rFonts w:ascii="Calibri" w:hAnsi="Calibri" w:cs="Calibri"/>
          <w:color w:val="000000"/>
        </w:rPr>
      </w:pPr>
    </w:p>
    <w:p w:rsidR="000E3EFA" w:rsidRPr="00562C3A" w:rsidRDefault="000E3EFA" w:rsidP="000E3EFA">
      <w:pPr>
        <w:spacing w:line="360" w:lineRule="auto"/>
        <w:jc w:val="center"/>
        <w:rPr>
          <w:rFonts w:ascii="Calibri" w:hAnsi="Calibri" w:cs="Calibri"/>
          <w:color w:val="000000"/>
          <w:u w:val="single"/>
        </w:rPr>
      </w:pPr>
      <w:r w:rsidRPr="00562C3A">
        <w:rPr>
          <w:rFonts w:ascii="Calibri" w:hAnsi="Calibri" w:cs="Calibri"/>
          <w:color w:val="000000"/>
          <w:u w:val="single"/>
        </w:rPr>
        <w:t xml:space="preserve">OŚWIADCZENIE PODMIOTU, NA ZASOBY KTÓREGO POWOŁUJE SIĘ WYKONAWCA </w:t>
      </w:r>
    </w:p>
    <w:p w:rsidR="000E3EFA" w:rsidRPr="00562C3A" w:rsidRDefault="000E3EFA" w:rsidP="000E3EFA">
      <w:pPr>
        <w:spacing w:line="360" w:lineRule="auto"/>
        <w:jc w:val="center"/>
        <w:rPr>
          <w:rFonts w:ascii="Calibri" w:hAnsi="Calibri" w:cs="Calibri"/>
          <w:color w:val="000000"/>
        </w:rPr>
      </w:pPr>
      <w:r w:rsidRPr="00562C3A">
        <w:rPr>
          <w:rFonts w:ascii="Calibri" w:hAnsi="Calibri" w:cs="Calibri"/>
          <w:color w:val="000000"/>
        </w:rPr>
        <w:t xml:space="preserve">składane na podstawie art. 125 ust. 1 ustawy z dnia 11 września 2019 r. </w:t>
      </w:r>
    </w:p>
    <w:p w:rsidR="000E3EFA" w:rsidRPr="00562C3A" w:rsidRDefault="000E3EFA" w:rsidP="000E3EFA">
      <w:pPr>
        <w:spacing w:line="360" w:lineRule="auto"/>
        <w:jc w:val="center"/>
        <w:rPr>
          <w:rFonts w:ascii="Calibri" w:hAnsi="Calibri" w:cs="Calibri"/>
          <w:color w:val="000000"/>
        </w:rPr>
      </w:pPr>
      <w:r w:rsidRPr="00562C3A">
        <w:rPr>
          <w:rFonts w:ascii="Calibri" w:hAnsi="Calibri" w:cs="Calibri"/>
          <w:color w:val="000000"/>
        </w:rPr>
        <w:t xml:space="preserve"> Prawo zamówień publicznych (dalej jako: ustawa Pzp.), </w:t>
      </w:r>
    </w:p>
    <w:p w:rsidR="000E3EFA" w:rsidRPr="00DF1AA5" w:rsidRDefault="000E3EFA" w:rsidP="000E3EFA">
      <w:pPr>
        <w:pStyle w:val="normal"/>
        <w:spacing w:line="360" w:lineRule="auto"/>
        <w:jc w:val="both"/>
        <w:rPr>
          <w:rFonts w:ascii="Calibri" w:hAnsi="Calibri" w:cs="Calibri"/>
          <w:color w:val="000000"/>
        </w:rPr>
      </w:pPr>
      <w:r w:rsidRPr="00562C3A">
        <w:rPr>
          <w:rFonts w:ascii="Calibri" w:hAnsi="Calibri" w:cs="Calibri"/>
          <w:color w:val="000000"/>
        </w:rPr>
        <w:t>Na potrzeby postępowania o udzielenie zamówienia publicznego</w:t>
      </w:r>
      <w:r>
        <w:rPr>
          <w:rFonts w:ascii="Calibri" w:hAnsi="Calibri" w:cs="Calibri"/>
          <w:color w:val="000000"/>
        </w:rPr>
        <w:t xml:space="preserve"> </w:t>
      </w:r>
      <w:r>
        <w:rPr>
          <w:rFonts w:ascii="Calibri" w:hAnsi="Calibri" w:cs="Calibri"/>
        </w:rPr>
        <w:t xml:space="preserve">usługę </w:t>
      </w:r>
      <w:r w:rsidRPr="00DF1AA5">
        <w:rPr>
          <w:rFonts w:ascii="Calibri" w:hAnsi="Calibri" w:cs="Calibri"/>
          <w:bCs/>
          <w:color w:val="000000"/>
        </w:rPr>
        <w:t>napraw, przeglądów i konserwacji sprzętu i aparatury medycznej na potrzeby SP ZOZ MSWiA w Białymstoku im. Mariana Zyndrama – Kościałkowskiego</w:t>
      </w:r>
      <w:r w:rsidRPr="00DF1AA5">
        <w:rPr>
          <w:rFonts w:ascii="Calibri" w:hAnsi="Calibri" w:cs="Calibri"/>
          <w:color w:val="000000"/>
        </w:rPr>
        <w:t xml:space="preserve"> </w:t>
      </w:r>
    </w:p>
    <w:p w:rsidR="000E3EFA" w:rsidRPr="00562C3A" w:rsidRDefault="000E3EFA" w:rsidP="000E3EFA">
      <w:pPr>
        <w:spacing w:line="360" w:lineRule="auto"/>
        <w:ind w:firstLine="708"/>
        <w:jc w:val="both"/>
        <w:rPr>
          <w:rFonts w:ascii="Calibri" w:hAnsi="Calibri" w:cs="Calibri"/>
          <w:color w:val="000000"/>
        </w:rPr>
      </w:pPr>
    </w:p>
    <w:p w:rsidR="000E3EFA" w:rsidRPr="00562C3A" w:rsidRDefault="000E3EFA" w:rsidP="00AA6157">
      <w:pPr>
        <w:numPr>
          <w:ilvl w:val="0"/>
          <w:numId w:val="63"/>
        </w:numPr>
        <w:suppressAutoHyphens/>
        <w:spacing w:line="360" w:lineRule="auto"/>
        <w:rPr>
          <w:rFonts w:ascii="Calibri" w:hAnsi="Calibri" w:cs="Calibri"/>
        </w:rPr>
      </w:pPr>
      <w:r w:rsidRPr="00562C3A">
        <w:rPr>
          <w:rFonts w:ascii="Calibri" w:hAnsi="Calibri" w:cs="Calibri"/>
        </w:rPr>
        <w:t xml:space="preserve">Oświadczam, że spełniam warunki udziału w postępowaniu, w tym określony </w:t>
      </w:r>
      <w:r>
        <w:rPr>
          <w:rFonts w:ascii="Calibri" w:hAnsi="Calibri" w:cs="Calibri"/>
        </w:rPr>
        <w:t>w SWZ.</w:t>
      </w:r>
    </w:p>
    <w:p w:rsidR="000E3EFA" w:rsidRPr="00562C3A" w:rsidRDefault="000E3EFA" w:rsidP="00AA6157">
      <w:pPr>
        <w:pStyle w:val="Akapitzlist"/>
        <w:numPr>
          <w:ilvl w:val="0"/>
          <w:numId w:val="63"/>
        </w:numPr>
        <w:spacing w:line="360" w:lineRule="auto"/>
        <w:jc w:val="both"/>
        <w:rPr>
          <w:rFonts w:ascii="Calibri" w:hAnsi="Calibri" w:cs="Calibri"/>
          <w:sz w:val="22"/>
          <w:szCs w:val="22"/>
        </w:rPr>
      </w:pPr>
      <w:r w:rsidRPr="00562C3A">
        <w:rPr>
          <w:rFonts w:ascii="Calibri" w:hAnsi="Calibri" w:cs="Calibri"/>
          <w:sz w:val="22"/>
          <w:szCs w:val="22"/>
        </w:rPr>
        <w:t xml:space="preserve">Oświadczam, że nie podlegam wykluczeniu z postępowania na podstawie </w:t>
      </w:r>
      <w:r w:rsidRPr="00562C3A">
        <w:rPr>
          <w:rFonts w:ascii="Calibri" w:hAnsi="Calibri" w:cs="Calibri"/>
          <w:sz w:val="22"/>
          <w:szCs w:val="22"/>
        </w:rPr>
        <w:br/>
        <w:t>art. 108 ust. 1 ustawy Pzp.</w:t>
      </w:r>
    </w:p>
    <w:p w:rsidR="000E3EFA" w:rsidRDefault="000E3EFA" w:rsidP="00AA6157">
      <w:pPr>
        <w:pStyle w:val="Akapitzlist"/>
        <w:numPr>
          <w:ilvl w:val="0"/>
          <w:numId w:val="63"/>
        </w:numPr>
        <w:spacing w:line="360" w:lineRule="auto"/>
        <w:ind w:left="644"/>
        <w:jc w:val="both"/>
        <w:rPr>
          <w:rFonts w:ascii="Calibri" w:hAnsi="Calibri" w:cs="Calibri"/>
          <w:color w:val="000000"/>
          <w:sz w:val="22"/>
        </w:rPr>
      </w:pPr>
      <w:r w:rsidRPr="003E54DF">
        <w:rPr>
          <w:rFonts w:ascii="Calibri" w:hAnsi="Calibri" w:cs="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rPr>
        <w:t>.</w:t>
      </w:r>
    </w:p>
    <w:p w:rsidR="000E3EFA" w:rsidRDefault="000E3EFA" w:rsidP="000E3EFA">
      <w:pPr>
        <w:pStyle w:val="Akapitzlist"/>
        <w:spacing w:line="360" w:lineRule="auto"/>
        <w:ind w:left="644"/>
        <w:jc w:val="both"/>
        <w:rPr>
          <w:rFonts w:ascii="Calibri" w:hAnsi="Calibri" w:cs="Calibri"/>
          <w:color w:val="000000"/>
          <w:sz w:val="22"/>
        </w:rPr>
      </w:pPr>
      <w:r w:rsidRPr="00A22FD1">
        <w:rPr>
          <w:rFonts w:ascii="Calibri" w:hAnsi="Calibri" w:cs="Calibri"/>
          <w:color w:val="000000"/>
          <w:sz w:val="22"/>
        </w:rPr>
        <w:t xml:space="preserve">oraz </w:t>
      </w:r>
    </w:p>
    <w:p w:rsidR="000E3EFA" w:rsidRPr="009362FC" w:rsidRDefault="000E3EFA" w:rsidP="000E3EFA">
      <w:pPr>
        <w:pStyle w:val="Akapitzlist"/>
        <w:spacing w:line="360" w:lineRule="auto"/>
        <w:ind w:left="644"/>
        <w:jc w:val="both"/>
        <w:rPr>
          <w:rFonts w:ascii="Calibri" w:hAnsi="Calibri" w:cs="Calibri"/>
          <w:sz w:val="22"/>
        </w:rPr>
      </w:pPr>
      <w:r w:rsidRPr="00A22FD1">
        <w:rPr>
          <w:rFonts w:ascii="Calibri" w:hAnsi="Calibri" w:cs="Calibri"/>
          <w:color w:val="000000"/>
          <w:sz w:val="22"/>
        </w:rPr>
        <w:t>nie zachodzą w stosunku do mnie przesłanki wykluczeni</w:t>
      </w:r>
      <w:r>
        <w:rPr>
          <w:rFonts w:ascii="Calibri" w:hAnsi="Calibri" w:cs="Calibri"/>
          <w:color w:val="000000"/>
          <w:sz w:val="22"/>
        </w:rPr>
        <w:t>a</w:t>
      </w:r>
      <w:r>
        <w:rPr>
          <w:rFonts w:ascii="Calibri" w:hAnsi="Calibri" w:cs="Calibri"/>
          <w:sz w:val="22"/>
        </w:rPr>
        <w:t xml:space="preserve">  </w:t>
      </w:r>
      <w:r w:rsidRPr="00A22FD1">
        <w:rPr>
          <w:rFonts w:ascii="Calibri" w:hAnsi="Calibri" w:cs="Calibri"/>
          <w:sz w:val="22"/>
        </w:rPr>
        <w:t>określone w art. 7 ust 1 usta</w:t>
      </w:r>
      <w:r>
        <w:rPr>
          <w:rFonts w:ascii="Calibri" w:hAnsi="Calibri" w:cs="Calibri"/>
          <w:sz w:val="22"/>
        </w:rPr>
        <w:t xml:space="preserve">wy z dnia </w:t>
      </w:r>
      <w:r w:rsidRPr="00A22FD1">
        <w:rPr>
          <w:rFonts w:ascii="Calibri" w:hAnsi="Calibri" w:cs="Calibri"/>
          <w:sz w:val="22"/>
        </w:rPr>
        <w:t>13 kwietnia 2022 r. o szczególnych rozwiązaniach w zakresie przeciwdziałania wspieraniu agresji na Ukrainę oraz służących ochronie bezpieczeństwa narodowego.</w:t>
      </w:r>
    </w:p>
    <w:p w:rsidR="000E3EFA" w:rsidRPr="00562C3A" w:rsidRDefault="000E3EFA" w:rsidP="000E3EFA">
      <w:pPr>
        <w:spacing w:line="360" w:lineRule="auto"/>
        <w:jc w:val="both"/>
        <w:rPr>
          <w:rFonts w:ascii="Calibri" w:hAnsi="Calibri" w:cs="Calibri"/>
          <w:color w:val="000000"/>
        </w:rPr>
      </w:pPr>
      <w:r w:rsidRPr="00562C3A">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color w:val="000000"/>
              </w:rPr>
            </w:pPr>
          </w:p>
        </w:tc>
      </w:tr>
    </w:tbl>
    <w:p w:rsidR="000E3EFA" w:rsidRPr="00562C3A" w:rsidRDefault="000E3EFA" w:rsidP="000E3EFA">
      <w:pPr>
        <w:spacing w:line="360" w:lineRule="auto"/>
        <w:jc w:val="both"/>
        <w:rPr>
          <w:rFonts w:ascii="Calibri" w:hAnsi="Calibri" w:cs="Calibri"/>
          <w:color w:val="000000"/>
        </w:rPr>
      </w:pPr>
      <w:r w:rsidRPr="00562C3A">
        <w:rPr>
          <w:rFonts w:ascii="Calibri" w:hAnsi="Calibri" w:cs="Calibri"/>
          <w:color w:val="000000"/>
        </w:rPr>
        <w:t xml:space="preserve"> ustawy Pzp. (podać mającą zastosowanie podstawę wykluczenia spośród wymienionych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color w:val="000000"/>
              </w:rPr>
            </w:pPr>
          </w:p>
        </w:tc>
      </w:tr>
    </w:tbl>
    <w:p w:rsidR="000E3EFA" w:rsidRPr="00562C3A" w:rsidRDefault="000E3EFA" w:rsidP="000E3EFA">
      <w:pPr>
        <w:spacing w:line="360"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E3EFA" w:rsidRPr="00562C3A" w:rsidTr="000E3EFA">
        <w:tc>
          <w:tcPr>
            <w:tcW w:w="9212" w:type="dxa"/>
          </w:tcPr>
          <w:p w:rsidR="000E3EFA" w:rsidRPr="00562C3A" w:rsidRDefault="000E3EFA" w:rsidP="000E3EFA">
            <w:pPr>
              <w:spacing w:line="360" w:lineRule="auto"/>
              <w:jc w:val="both"/>
              <w:rPr>
                <w:rFonts w:ascii="Calibri" w:hAnsi="Calibri" w:cs="Calibri"/>
                <w:color w:val="000000"/>
              </w:rPr>
            </w:pPr>
          </w:p>
        </w:tc>
      </w:tr>
    </w:tbl>
    <w:p w:rsidR="000E3EFA" w:rsidRPr="00562C3A" w:rsidRDefault="000E3EFA" w:rsidP="000E3EFA">
      <w:pPr>
        <w:spacing w:line="360" w:lineRule="auto"/>
        <w:jc w:val="both"/>
        <w:rPr>
          <w:rFonts w:ascii="Calibri" w:hAnsi="Calibri" w:cs="Calibri"/>
          <w:color w:val="000000"/>
        </w:rPr>
      </w:pPr>
      <w:r w:rsidRPr="00562C3A">
        <w:rPr>
          <w:rFonts w:ascii="Calibri" w:hAnsi="Calibri" w:cs="Calibri"/>
          <w:color w:val="000000"/>
        </w:rPr>
        <w:t>(miejscowość), dnia</w:t>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p>
    <w:p w:rsidR="000E3EFA" w:rsidRPr="00562C3A" w:rsidRDefault="000E3EFA" w:rsidP="000E3EFA">
      <w:pPr>
        <w:spacing w:line="360" w:lineRule="auto"/>
        <w:jc w:val="both"/>
        <w:rPr>
          <w:rFonts w:ascii="Calibri" w:hAnsi="Calibri" w:cs="Calibri"/>
          <w:color w:val="000000"/>
        </w:rPr>
      </w:pPr>
      <w:r w:rsidRPr="00562C3A">
        <w:rPr>
          <w:rFonts w:ascii="Calibri" w:hAnsi="Calibri" w:cs="Calibri"/>
          <w:color w:val="000000"/>
        </w:rPr>
        <w:t>OŚWIADCZENIE DOTYCZĄCE PODANYCH INFORMACJI:</w:t>
      </w:r>
    </w:p>
    <w:p w:rsidR="000E3EFA" w:rsidRPr="00562C3A" w:rsidRDefault="000E3EFA" w:rsidP="000E3EFA">
      <w:pPr>
        <w:spacing w:line="360" w:lineRule="auto"/>
        <w:jc w:val="both"/>
        <w:rPr>
          <w:rFonts w:ascii="Calibri" w:hAnsi="Calibri" w:cs="Calibri"/>
          <w:color w:val="000000"/>
        </w:rPr>
      </w:pPr>
      <w:r w:rsidRPr="00562C3A">
        <w:rPr>
          <w:rFonts w:ascii="Calibri" w:hAnsi="Calibri" w:cs="Calibri"/>
          <w:color w:val="000000"/>
        </w:rPr>
        <w:t xml:space="preserve">Oświadczam, że wszystkie informacje podane w powyższych oświadczeniach są aktualne </w:t>
      </w:r>
      <w:r w:rsidRPr="00562C3A">
        <w:rPr>
          <w:rFonts w:ascii="Calibri" w:hAnsi="Calibri" w:cs="Calibri"/>
          <w:color w:val="000000"/>
        </w:rPr>
        <w:br/>
        <w:t>i zgodne z prawdą oraz zostały przedstawione z pełną świadomością konsekwencji wprowadzenia zamawiającego w błąd przy przedstawianiu informacji.</w:t>
      </w: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Default="000E3EFA" w:rsidP="000E3EFA">
      <w:pPr>
        <w:spacing w:line="360" w:lineRule="auto"/>
        <w:jc w:val="both"/>
        <w:rPr>
          <w:rFonts w:ascii="Calibri" w:hAnsi="Calibri" w:cs="Calibri"/>
          <w:color w:val="000000"/>
        </w:rPr>
      </w:pPr>
    </w:p>
    <w:p w:rsidR="000E3EFA" w:rsidRPr="00562C3A" w:rsidRDefault="000E3EFA" w:rsidP="000E3EFA">
      <w:pPr>
        <w:spacing w:line="360" w:lineRule="auto"/>
        <w:jc w:val="both"/>
        <w:rPr>
          <w:rFonts w:ascii="Calibri" w:hAnsi="Calibri" w:cs="Calibri"/>
          <w:color w:val="000000"/>
        </w:rPr>
      </w:pPr>
    </w:p>
    <w:p w:rsidR="000E3EFA" w:rsidRPr="00736691" w:rsidRDefault="000E3EFA" w:rsidP="000E3EFA">
      <w:pPr>
        <w:pStyle w:val="Nagwek4"/>
        <w:spacing w:line="360" w:lineRule="auto"/>
        <w:jc w:val="right"/>
        <w:rPr>
          <w:rFonts w:ascii="Calibri" w:hAnsi="Calibri" w:cs="Calibri"/>
          <w:b/>
          <w:bCs/>
          <w:i/>
          <w:color w:val="auto"/>
          <w:sz w:val="22"/>
          <w:szCs w:val="22"/>
        </w:rPr>
      </w:pPr>
      <w:r w:rsidRPr="00736691">
        <w:rPr>
          <w:rFonts w:ascii="Calibri" w:hAnsi="Calibri" w:cs="Calibri"/>
          <w:b/>
          <w:bCs/>
          <w:color w:val="auto"/>
          <w:sz w:val="22"/>
          <w:szCs w:val="22"/>
        </w:rPr>
        <w:lastRenderedPageBreak/>
        <w:t>Załącznik nr 8</w:t>
      </w:r>
    </w:p>
    <w:p w:rsidR="000E3EFA" w:rsidRPr="00D3142D" w:rsidRDefault="000E3EFA" w:rsidP="000E3EFA">
      <w:pPr>
        <w:spacing w:line="360" w:lineRule="auto"/>
        <w:jc w:val="both"/>
        <w:rPr>
          <w:rFonts w:ascii="Calibri" w:hAnsi="Calibri" w:cs="Calibri"/>
          <w:lang w:eastAsia="en-US"/>
        </w:rPr>
      </w:pPr>
      <w:r>
        <w:rPr>
          <w:rFonts w:ascii="Calibri" w:hAnsi="Calibri" w:cs="Calibri"/>
          <w:lang w:eastAsia="en-US"/>
        </w:rPr>
        <w:t>DZP.2344.10</w:t>
      </w:r>
      <w:r w:rsidRPr="00D3142D">
        <w:rPr>
          <w:rFonts w:ascii="Calibri" w:hAnsi="Calibri" w:cs="Calibri"/>
          <w:lang w:eastAsia="en-US"/>
        </w:rPr>
        <w:t>.202</w:t>
      </w:r>
      <w:r>
        <w:rPr>
          <w:rFonts w:ascii="Calibri" w:hAnsi="Calibri" w:cs="Calibri"/>
          <w:lang w:eastAsia="en-US"/>
        </w:rPr>
        <w:t>4</w:t>
      </w:r>
    </w:p>
    <w:p w:rsidR="000E3EFA" w:rsidRDefault="000E3EFA" w:rsidP="000E3EFA">
      <w:pPr>
        <w:spacing w:line="360" w:lineRule="auto"/>
        <w:jc w:val="both"/>
        <w:rPr>
          <w:rFonts w:ascii="Calibri" w:hAnsi="Calibri" w:cs="Calibri"/>
          <w:bCs/>
          <w:lang w:eastAsia="en-US"/>
        </w:rPr>
      </w:pPr>
    </w:p>
    <w:p w:rsidR="000E3EFA" w:rsidRPr="00DC34FA" w:rsidRDefault="000E3EFA" w:rsidP="000E3EFA">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DC34FA" w:rsidTr="000E3EFA">
        <w:tc>
          <w:tcPr>
            <w:tcW w:w="9210" w:type="dxa"/>
          </w:tcPr>
          <w:p w:rsidR="000E3EFA" w:rsidRPr="00E50CCF" w:rsidRDefault="000E3EFA" w:rsidP="000E3EFA">
            <w:pPr>
              <w:spacing w:line="360" w:lineRule="auto"/>
              <w:jc w:val="both"/>
              <w:rPr>
                <w:rFonts w:ascii="Calibri" w:hAnsi="Calibri" w:cs="Calibri"/>
                <w:b/>
                <w:lang w:eastAsia="en-US"/>
              </w:rPr>
            </w:pPr>
          </w:p>
        </w:tc>
      </w:tr>
    </w:tbl>
    <w:p w:rsidR="000E3EFA" w:rsidRPr="00DC34FA" w:rsidRDefault="000E3EFA" w:rsidP="000E3EFA">
      <w:pPr>
        <w:spacing w:line="360" w:lineRule="auto"/>
        <w:jc w:val="both"/>
        <w:rPr>
          <w:rFonts w:ascii="Calibri" w:hAnsi="Calibri" w:cs="Calibri"/>
          <w:b/>
          <w:lang w:eastAsia="en-US"/>
        </w:rPr>
      </w:pPr>
    </w:p>
    <w:p w:rsidR="000E3EFA" w:rsidRPr="00DC34FA" w:rsidRDefault="000E3EFA" w:rsidP="000E3EFA">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w:t>
      </w:r>
      <w:proofErr w:type="spellStart"/>
      <w:r w:rsidRPr="00DC34FA">
        <w:rPr>
          <w:rFonts w:ascii="Calibri" w:hAnsi="Calibri" w:cs="Calibri"/>
          <w:lang w:eastAsia="en-US"/>
        </w:rPr>
        <w:t>CEiDG</w:t>
      </w:r>
      <w:proofErr w:type="spellEnd"/>
      <w:r w:rsidRPr="00DC34FA">
        <w:rPr>
          <w:rFonts w:ascii="Calibri" w:hAnsi="Calibri" w:cs="Calibri"/>
          <w:lang w:eastAsia="en-US"/>
        </w:rPr>
        <w:t>)</w:t>
      </w:r>
    </w:p>
    <w:p w:rsidR="000E3EFA" w:rsidRPr="00DC34FA" w:rsidRDefault="000E3EFA" w:rsidP="000E3EFA">
      <w:pPr>
        <w:spacing w:line="360" w:lineRule="auto"/>
        <w:jc w:val="both"/>
        <w:rPr>
          <w:rFonts w:ascii="Calibri" w:hAnsi="Calibri" w:cs="Calibri"/>
          <w:lang w:eastAsia="en-US"/>
        </w:rPr>
      </w:pPr>
      <w:r w:rsidRPr="00DC34FA">
        <w:rPr>
          <w:rFonts w:ascii="Calibri" w:hAnsi="Calibri" w:cs="Calibri"/>
          <w:lang w:eastAsia="en-US"/>
        </w:rPr>
        <w:t xml:space="preserve">reprezentowany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DC34FA" w:rsidTr="000E3EFA">
        <w:tc>
          <w:tcPr>
            <w:tcW w:w="9210" w:type="dxa"/>
          </w:tcPr>
          <w:p w:rsidR="000E3EFA" w:rsidRPr="00E50CCF" w:rsidRDefault="000E3EFA" w:rsidP="000E3EFA">
            <w:pPr>
              <w:spacing w:line="360" w:lineRule="auto"/>
              <w:ind w:right="-2"/>
              <w:jc w:val="both"/>
              <w:rPr>
                <w:rFonts w:ascii="Calibri" w:hAnsi="Calibri" w:cs="Calibri"/>
                <w:i/>
                <w:lang w:eastAsia="en-US"/>
              </w:rPr>
            </w:pPr>
          </w:p>
        </w:tc>
      </w:tr>
    </w:tbl>
    <w:p w:rsidR="000E3EFA" w:rsidRPr="00DC34FA" w:rsidRDefault="000E3EFA" w:rsidP="000E3EFA">
      <w:pPr>
        <w:spacing w:line="360" w:lineRule="auto"/>
        <w:ind w:right="-2"/>
        <w:jc w:val="both"/>
        <w:rPr>
          <w:rFonts w:ascii="Calibri" w:hAnsi="Calibri" w:cs="Calibri"/>
          <w:i/>
          <w:lang w:eastAsia="en-US"/>
        </w:rPr>
      </w:pPr>
    </w:p>
    <w:p w:rsidR="000E3EFA" w:rsidRPr="004E214F" w:rsidRDefault="000E3EFA" w:rsidP="000E3EFA">
      <w:pPr>
        <w:spacing w:line="360" w:lineRule="auto"/>
        <w:ind w:right="-2"/>
        <w:jc w:val="both"/>
        <w:rPr>
          <w:rFonts w:ascii="Calibri" w:hAnsi="Calibri" w:cs="Calibri"/>
          <w:lang w:eastAsia="en-US"/>
        </w:rPr>
      </w:pPr>
      <w:r w:rsidRPr="00DC34FA">
        <w:rPr>
          <w:rFonts w:ascii="Calibri" w:hAnsi="Calibri" w:cs="Calibri"/>
          <w:lang w:eastAsia="en-US"/>
        </w:rPr>
        <w:t xml:space="preserve"> (imię, nazwisko, stanowisko/podstawa do reprezentacji)</w:t>
      </w:r>
      <w:r>
        <w:rPr>
          <w:rFonts w:ascii="Calibri" w:hAnsi="Calibri" w:cs="Calibri"/>
          <w:lang w:eastAsia="en-US"/>
        </w:rPr>
        <w:t>.</w:t>
      </w:r>
    </w:p>
    <w:p w:rsidR="000E3EFA" w:rsidRPr="00DC34FA" w:rsidRDefault="000E3EFA" w:rsidP="000E3EFA">
      <w:pPr>
        <w:spacing w:before="120" w:after="120" w:line="360" w:lineRule="auto"/>
        <w:jc w:val="center"/>
        <w:rPr>
          <w:rFonts w:ascii="Calibri" w:hAnsi="Calibri" w:cs="Calibri"/>
        </w:rPr>
      </w:pPr>
      <w:r w:rsidRPr="00DC34FA">
        <w:rPr>
          <w:rFonts w:ascii="Calibri" w:hAnsi="Calibri" w:cs="Calibri"/>
        </w:rPr>
        <w:t>Oświadczenie Wykonawcy</w:t>
      </w:r>
    </w:p>
    <w:p w:rsidR="000E3EFA" w:rsidRPr="00DC34FA" w:rsidRDefault="000E3EFA" w:rsidP="000E3EFA">
      <w:pPr>
        <w:spacing w:after="120" w:line="360" w:lineRule="auto"/>
        <w:jc w:val="both"/>
        <w:rPr>
          <w:rFonts w:ascii="Calibri" w:hAnsi="Calibri" w:cs="Calibri"/>
        </w:rPr>
      </w:pPr>
      <w:r w:rsidRPr="00DC34FA">
        <w:rPr>
          <w:rFonts w:ascii="Calibri" w:hAnsi="Calibri" w:cs="Calibri"/>
        </w:rPr>
        <w:t>składane w zakresie art. 108 ust. 1 pkt. 3, 6 ustawy z dnia 11 września 2019 r.  Prawo zamówień publicznych (</w:t>
      </w:r>
      <w:proofErr w:type="spellStart"/>
      <w:r w:rsidRPr="00DC34FA">
        <w:rPr>
          <w:rFonts w:ascii="Calibri" w:hAnsi="Calibri" w:cs="Calibri"/>
        </w:rPr>
        <w:t>Dz.U</w:t>
      </w:r>
      <w:proofErr w:type="spellEnd"/>
      <w:r w:rsidRPr="00DC34FA">
        <w:rPr>
          <w:rFonts w:ascii="Calibri" w:hAnsi="Calibri" w:cs="Calibri"/>
        </w:rPr>
        <w:t>. poz. 2019 ze zm.) (dalej jako: ustawa Pzp), dotyczące aktualności informacji zawartych w oświadczeniu, o którym mowa w art. 125 ust. 1 ustawy</w:t>
      </w:r>
    </w:p>
    <w:p w:rsidR="000E3EFA" w:rsidRDefault="000E3EFA" w:rsidP="000E3EFA">
      <w:pPr>
        <w:pStyle w:val="Tekstpodstawowywcity"/>
        <w:spacing w:line="360" w:lineRule="auto"/>
        <w:jc w:val="both"/>
        <w:rPr>
          <w:rFonts w:ascii="Calibri" w:hAnsi="Calibri" w:cs="Calibri"/>
          <w:sz w:val="22"/>
          <w:szCs w:val="22"/>
        </w:rPr>
      </w:pPr>
    </w:p>
    <w:p w:rsidR="000E3EFA" w:rsidRPr="006540A4" w:rsidRDefault="000E3EFA" w:rsidP="000E3EFA">
      <w:pPr>
        <w:pStyle w:val="Tekstpodstawowywcity"/>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0E3EFA" w:rsidRPr="006540A4" w:rsidRDefault="000E3EFA" w:rsidP="000E3EFA">
      <w:pPr>
        <w:pStyle w:val="normal"/>
        <w:spacing w:line="360" w:lineRule="auto"/>
        <w:jc w:val="both"/>
        <w:rPr>
          <w:rFonts w:ascii="Calibri" w:hAnsi="Calibri" w:cs="Calibri"/>
        </w:rPr>
      </w:pPr>
      <w:r w:rsidRPr="006540A4">
        <w:rPr>
          <w:rFonts w:ascii="Calibri" w:hAnsi="Calibri" w:cs="Calibri"/>
        </w:rPr>
        <w:t xml:space="preserve">Postępowanie o udzielenie zamówienia publicznego na </w:t>
      </w:r>
      <w:r w:rsidRPr="006540A4">
        <w:rPr>
          <w:rStyle w:val="Pogrubienie"/>
          <w:rFonts w:ascii="Calibri" w:hAnsi="Calibri" w:cs="Calibri"/>
          <w:b w:val="0"/>
        </w:rPr>
        <w:t>usługi napraw, przeglądów i konserwacji sprzętu i aparatury medycznej na potrzeby SP ZOZ MSWiA w Białymstoku im. Mariana Zyndrama – Kościałkowskiego</w:t>
      </w:r>
      <w:r w:rsidRPr="006540A4">
        <w:rPr>
          <w:rFonts w:ascii="Calibri" w:hAnsi="Calibri" w:cs="Calibri"/>
        </w:rPr>
        <w:t xml:space="preserve"> </w:t>
      </w:r>
    </w:p>
    <w:p w:rsidR="000E3EFA" w:rsidRPr="00DC34FA" w:rsidRDefault="000E3EFA" w:rsidP="000E3EFA">
      <w:pPr>
        <w:pStyle w:val="Tekstpodstawowywcity"/>
        <w:spacing w:line="360" w:lineRule="auto"/>
        <w:jc w:val="both"/>
        <w:rPr>
          <w:rFonts w:ascii="Calibri" w:hAnsi="Calibri" w:cs="Calibri"/>
          <w:bCs/>
          <w:sz w:val="22"/>
          <w:szCs w:val="22"/>
        </w:rPr>
      </w:pPr>
    </w:p>
    <w:p w:rsidR="000E3EFA" w:rsidRPr="00032D28" w:rsidRDefault="000E3EFA" w:rsidP="000E3EFA">
      <w:pPr>
        <w:pStyle w:val="Tekstpodstawowywcity"/>
        <w:spacing w:line="360" w:lineRule="auto"/>
        <w:jc w:val="both"/>
        <w:rPr>
          <w:rFonts w:ascii="Calibri" w:hAnsi="Calibri" w:cs="Calibri"/>
          <w:bCs/>
          <w:sz w:val="22"/>
          <w:szCs w:val="22"/>
        </w:rPr>
      </w:pPr>
      <w:r w:rsidRPr="00DC34FA">
        <w:rPr>
          <w:rFonts w:ascii="Calibri" w:hAnsi="Calibri" w:cs="Calibri"/>
          <w:bCs/>
          <w:sz w:val="22"/>
          <w:szCs w:val="22"/>
        </w:rPr>
        <w:t xml:space="preserve">oświadczam/(-my), że informacje zawarte w oświadczeniu o którym mowa w art. 125 ust. 1 ustawy Pzp, w zakresie podstaw wykluczenia z postępowania w zakresie  art. 108 ust. 1 pkt 3 oraz 6 ustawy Pzp, są aktualne. </w:t>
      </w: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Default="000E3EFA" w:rsidP="000E3EFA">
      <w:pPr>
        <w:spacing w:line="360" w:lineRule="auto"/>
        <w:jc w:val="right"/>
        <w:rPr>
          <w:rFonts w:ascii="Calibri" w:hAnsi="Calibri" w:cs="Calibri"/>
          <w:b/>
        </w:rPr>
      </w:pPr>
    </w:p>
    <w:p w:rsidR="000E3EFA" w:rsidRPr="00736691" w:rsidRDefault="000E3EFA" w:rsidP="000E3EFA">
      <w:pPr>
        <w:spacing w:line="360" w:lineRule="auto"/>
        <w:jc w:val="right"/>
        <w:rPr>
          <w:rFonts w:ascii="Calibri" w:hAnsi="Calibri" w:cs="Calibri"/>
          <w:b/>
        </w:rPr>
      </w:pPr>
      <w:r w:rsidRPr="00736691">
        <w:rPr>
          <w:rFonts w:ascii="Calibri" w:hAnsi="Calibri" w:cs="Calibri"/>
          <w:b/>
        </w:rPr>
        <w:lastRenderedPageBreak/>
        <w:t>Załącznik nr 9</w:t>
      </w:r>
    </w:p>
    <w:p w:rsidR="000E3EFA" w:rsidRPr="003D3A29" w:rsidRDefault="000E3EFA" w:rsidP="000E3EFA">
      <w:pPr>
        <w:tabs>
          <w:tab w:val="center" w:pos="4536"/>
          <w:tab w:val="right" w:pos="9072"/>
        </w:tabs>
        <w:spacing w:line="360" w:lineRule="auto"/>
        <w:rPr>
          <w:rFonts w:ascii="Calibri" w:hAnsi="Calibri" w:cs="Calibri"/>
        </w:rPr>
      </w:pPr>
      <w:r>
        <w:rPr>
          <w:rFonts w:ascii="Calibri" w:hAnsi="Calibri" w:cs="Calibri"/>
        </w:rPr>
        <w:t>DZP.2344.10.2024</w:t>
      </w:r>
    </w:p>
    <w:p w:rsidR="000E3EFA" w:rsidRPr="00DC34FA" w:rsidRDefault="000E3EFA" w:rsidP="000E3EFA">
      <w:pPr>
        <w:spacing w:line="360" w:lineRule="auto"/>
        <w:jc w:val="both"/>
        <w:rPr>
          <w:rFonts w:ascii="Calibri" w:hAnsi="Calibri" w:cs="Calibri"/>
          <w:b/>
          <w:lang w:eastAsia="en-US"/>
        </w:rPr>
      </w:pPr>
    </w:p>
    <w:p w:rsidR="000E3EFA" w:rsidRDefault="000E3EFA" w:rsidP="000E3EFA">
      <w:pPr>
        <w:spacing w:line="360" w:lineRule="auto"/>
        <w:jc w:val="both"/>
        <w:rPr>
          <w:rFonts w:ascii="Calibri" w:hAnsi="Calibri" w:cs="Calibri"/>
          <w:bCs/>
          <w:lang w:eastAsia="en-US"/>
        </w:rPr>
      </w:pPr>
    </w:p>
    <w:p w:rsidR="000E3EFA" w:rsidRPr="00DC34FA" w:rsidRDefault="000E3EFA" w:rsidP="000E3EFA">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DC34FA" w:rsidTr="000E3EFA">
        <w:tc>
          <w:tcPr>
            <w:tcW w:w="9210" w:type="dxa"/>
          </w:tcPr>
          <w:p w:rsidR="000E3EFA" w:rsidRPr="00E50CCF" w:rsidRDefault="000E3EFA" w:rsidP="000E3EFA">
            <w:pPr>
              <w:spacing w:line="360" w:lineRule="auto"/>
              <w:jc w:val="both"/>
              <w:rPr>
                <w:rFonts w:ascii="Calibri" w:hAnsi="Calibri" w:cs="Calibri"/>
                <w:b/>
                <w:lang w:eastAsia="en-US"/>
              </w:rPr>
            </w:pPr>
          </w:p>
        </w:tc>
      </w:tr>
    </w:tbl>
    <w:p w:rsidR="000E3EFA" w:rsidRPr="00DC34FA" w:rsidRDefault="000E3EFA" w:rsidP="000E3EFA">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w:t>
      </w:r>
      <w:proofErr w:type="spellStart"/>
      <w:r w:rsidRPr="00DC34FA">
        <w:rPr>
          <w:rFonts w:ascii="Calibri" w:hAnsi="Calibri" w:cs="Calibri"/>
          <w:lang w:eastAsia="en-US"/>
        </w:rPr>
        <w:t>CEiDG</w:t>
      </w:r>
      <w:proofErr w:type="spellEnd"/>
      <w:r w:rsidRPr="00DC34FA">
        <w:rPr>
          <w:rFonts w:ascii="Calibri" w:hAnsi="Calibri" w:cs="Calibri"/>
          <w:lang w:eastAsia="en-US"/>
        </w:rPr>
        <w:t>)</w:t>
      </w:r>
    </w:p>
    <w:p w:rsidR="000E3EFA" w:rsidRPr="00DC34FA" w:rsidRDefault="000E3EFA" w:rsidP="000E3EFA">
      <w:pPr>
        <w:spacing w:line="360" w:lineRule="auto"/>
        <w:jc w:val="both"/>
        <w:rPr>
          <w:rFonts w:ascii="Calibri" w:hAnsi="Calibri" w:cs="Calibri"/>
          <w:lang w:eastAsia="en-US"/>
        </w:rPr>
      </w:pPr>
      <w:r w:rsidRPr="00DC34FA">
        <w:rPr>
          <w:rFonts w:ascii="Calibri" w:hAnsi="Calibri" w:cs="Calibri"/>
          <w:lang w:eastAsia="en-US"/>
        </w:rPr>
        <w:t xml:space="preserve">reprezentowany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0E3EFA" w:rsidRPr="00DC34FA" w:rsidTr="000E3EFA">
        <w:tc>
          <w:tcPr>
            <w:tcW w:w="9210" w:type="dxa"/>
          </w:tcPr>
          <w:p w:rsidR="000E3EFA" w:rsidRPr="00E50CCF" w:rsidRDefault="000E3EFA" w:rsidP="000E3EFA">
            <w:pPr>
              <w:spacing w:line="360" w:lineRule="auto"/>
              <w:ind w:right="-2"/>
              <w:jc w:val="both"/>
              <w:rPr>
                <w:rFonts w:ascii="Calibri" w:hAnsi="Calibri" w:cs="Calibri"/>
                <w:i/>
                <w:lang w:eastAsia="en-US"/>
              </w:rPr>
            </w:pPr>
          </w:p>
        </w:tc>
      </w:tr>
    </w:tbl>
    <w:p w:rsidR="000E3EFA" w:rsidRPr="00DC34FA" w:rsidRDefault="000E3EFA" w:rsidP="000E3EFA">
      <w:pPr>
        <w:spacing w:line="360" w:lineRule="auto"/>
        <w:ind w:right="-2"/>
        <w:jc w:val="both"/>
        <w:rPr>
          <w:rFonts w:ascii="Calibri" w:hAnsi="Calibri" w:cs="Calibri"/>
          <w:lang w:eastAsia="en-US"/>
        </w:rPr>
      </w:pPr>
      <w:r w:rsidRPr="00DC34FA">
        <w:rPr>
          <w:rFonts w:ascii="Calibri" w:hAnsi="Calibri" w:cs="Calibri"/>
          <w:lang w:eastAsia="en-US"/>
        </w:rPr>
        <w:t xml:space="preserve"> (imię, nazwisko, stanowisko/podstawa do reprezentacji)</w:t>
      </w:r>
    </w:p>
    <w:p w:rsidR="000E3EFA" w:rsidRPr="00DC34FA" w:rsidRDefault="000E3EFA" w:rsidP="000E3EFA">
      <w:pPr>
        <w:pStyle w:val="Nagwek"/>
        <w:spacing w:line="360" w:lineRule="auto"/>
        <w:jc w:val="both"/>
        <w:rPr>
          <w:rFonts w:ascii="Calibri" w:hAnsi="Calibri" w:cs="Calibri"/>
          <w:b/>
        </w:rPr>
      </w:pPr>
    </w:p>
    <w:p w:rsidR="000E3EFA" w:rsidRPr="006540A4" w:rsidRDefault="000E3EFA" w:rsidP="000E3EFA">
      <w:pPr>
        <w:autoSpaceDE w:val="0"/>
        <w:autoSpaceDN w:val="0"/>
        <w:adjustRightInd w:val="0"/>
        <w:spacing w:line="360" w:lineRule="auto"/>
        <w:jc w:val="center"/>
        <w:rPr>
          <w:rFonts w:ascii="Calibri" w:hAnsi="Calibri" w:cs="Calibri"/>
        </w:rPr>
      </w:pPr>
      <w:r w:rsidRPr="006540A4">
        <w:rPr>
          <w:rFonts w:ascii="Calibri" w:hAnsi="Calibri" w:cs="Calibri"/>
        </w:rPr>
        <w:t>OŚWIADCZENIE</w:t>
      </w:r>
    </w:p>
    <w:p w:rsidR="000E3EFA" w:rsidRPr="006540A4" w:rsidRDefault="000E3EFA" w:rsidP="000E3EFA">
      <w:pPr>
        <w:autoSpaceDE w:val="0"/>
        <w:autoSpaceDN w:val="0"/>
        <w:adjustRightInd w:val="0"/>
        <w:spacing w:line="360" w:lineRule="auto"/>
        <w:jc w:val="center"/>
        <w:rPr>
          <w:rFonts w:ascii="Calibri" w:hAnsi="Calibri" w:cs="Calibri"/>
        </w:rPr>
      </w:pPr>
      <w:r w:rsidRPr="006540A4">
        <w:rPr>
          <w:rFonts w:ascii="Calibri" w:hAnsi="Calibri" w:cs="Calibri"/>
        </w:rPr>
        <w:t>o zatrudnieniu osób na podstawie umowy o pracę</w:t>
      </w:r>
    </w:p>
    <w:p w:rsidR="000E3EFA" w:rsidRPr="006540A4" w:rsidRDefault="000E3EFA" w:rsidP="000E3EFA">
      <w:pPr>
        <w:spacing w:line="360" w:lineRule="auto"/>
        <w:jc w:val="both"/>
        <w:rPr>
          <w:rFonts w:ascii="Calibri" w:hAnsi="Calibri" w:cs="Calibri"/>
        </w:rPr>
      </w:pPr>
    </w:p>
    <w:p w:rsidR="000E3EFA" w:rsidRPr="006540A4" w:rsidRDefault="000E3EFA" w:rsidP="000E3EFA">
      <w:pPr>
        <w:spacing w:line="360" w:lineRule="auto"/>
        <w:jc w:val="both"/>
        <w:rPr>
          <w:rFonts w:ascii="Calibri" w:hAnsi="Calibri" w:cs="Calibri"/>
        </w:rPr>
      </w:pPr>
      <w:r w:rsidRPr="006540A4">
        <w:rPr>
          <w:rFonts w:ascii="Calibri" w:hAnsi="Calibri" w:cs="Calibri"/>
        </w:rPr>
        <w:t>Składając ofertę w postępowaniu o udzielenie zamówienia publicznego prowadzonym w trybie  podstawowy na:</w:t>
      </w:r>
    </w:p>
    <w:p w:rsidR="000E3EFA" w:rsidRPr="006540A4" w:rsidRDefault="000E3EFA" w:rsidP="000E3EFA">
      <w:pPr>
        <w:widowControl w:val="0"/>
        <w:adjustRightInd w:val="0"/>
        <w:spacing w:line="360" w:lineRule="auto"/>
        <w:textAlignment w:val="baseline"/>
        <w:rPr>
          <w:rFonts w:ascii="Calibri" w:hAnsi="Calibri" w:cs="Calibri"/>
        </w:rPr>
      </w:pPr>
      <w:r w:rsidRPr="006540A4">
        <w:rPr>
          <w:rStyle w:val="Pogrubienie"/>
          <w:rFonts w:ascii="Calibri" w:hAnsi="Calibri" w:cs="Calibri"/>
          <w:b w:val="0"/>
        </w:rPr>
        <w:t>usługi napraw, przeglądów i konserwacji sprzętu i aparatury medycznej na potrzeby SP ZOZ MSWiA</w:t>
      </w:r>
      <w:r>
        <w:rPr>
          <w:rStyle w:val="Pogrubienie"/>
          <w:rFonts w:ascii="Calibri" w:hAnsi="Calibri" w:cs="Calibri"/>
          <w:b w:val="0"/>
        </w:rPr>
        <w:t xml:space="preserve">       </w:t>
      </w:r>
      <w:r w:rsidRPr="006540A4">
        <w:rPr>
          <w:rStyle w:val="Pogrubienie"/>
          <w:rFonts w:ascii="Calibri" w:hAnsi="Calibri" w:cs="Calibri"/>
          <w:b w:val="0"/>
        </w:rPr>
        <w:t xml:space="preserve"> w Białymstoku im. Mariana Zyndrama – Kościałkowskiego</w:t>
      </w:r>
      <w:r w:rsidRPr="006540A4">
        <w:rPr>
          <w:rFonts w:ascii="Calibri" w:hAnsi="Calibri" w:cs="Calibri"/>
        </w:rPr>
        <w:t xml:space="preserve"> </w:t>
      </w:r>
    </w:p>
    <w:p w:rsidR="000E3EFA" w:rsidRPr="006540A4" w:rsidRDefault="000E3EFA" w:rsidP="000E3EFA">
      <w:pPr>
        <w:autoSpaceDE w:val="0"/>
        <w:autoSpaceDN w:val="0"/>
        <w:adjustRightInd w:val="0"/>
        <w:spacing w:line="360" w:lineRule="auto"/>
        <w:rPr>
          <w:rFonts w:ascii="Calibri" w:hAnsi="Calibri" w:cs="Calibri"/>
          <w:bCs/>
        </w:rPr>
      </w:pPr>
    </w:p>
    <w:p w:rsidR="000E3EFA" w:rsidRPr="006540A4" w:rsidRDefault="000E3EFA" w:rsidP="000E3EFA">
      <w:pPr>
        <w:autoSpaceDE w:val="0"/>
        <w:autoSpaceDN w:val="0"/>
        <w:adjustRightInd w:val="0"/>
        <w:spacing w:line="360" w:lineRule="auto"/>
        <w:jc w:val="center"/>
        <w:rPr>
          <w:rFonts w:ascii="Calibri" w:hAnsi="Calibri" w:cs="Calibri"/>
          <w:bCs/>
        </w:rPr>
      </w:pPr>
      <w:r w:rsidRPr="006540A4">
        <w:rPr>
          <w:rFonts w:ascii="Calibri" w:hAnsi="Calibri" w:cs="Calibri"/>
          <w:bCs/>
        </w:rPr>
        <w:t>Oświadczam(y), że</w:t>
      </w:r>
    </w:p>
    <w:p w:rsidR="000E3EFA" w:rsidRPr="006540A4" w:rsidRDefault="000E3EFA" w:rsidP="000E3EFA">
      <w:pPr>
        <w:autoSpaceDE w:val="0"/>
        <w:autoSpaceDN w:val="0"/>
        <w:adjustRightInd w:val="0"/>
        <w:spacing w:line="360" w:lineRule="auto"/>
        <w:jc w:val="center"/>
        <w:rPr>
          <w:rFonts w:ascii="Calibri" w:hAnsi="Calibri" w:cs="Calibri"/>
          <w:bCs/>
        </w:rPr>
      </w:pPr>
    </w:p>
    <w:p w:rsidR="000E3EFA" w:rsidRPr="006540A4" w:rsidRDefault="000E3EFA" w:rsidP="000E3EFA">
      <w:pPr>
        <w:autoSpaceDE w:val="0"/>
        <w:autoSpaceDN w:val="0"/>
        <w:adjustRightInd w:val="0"/>
        <w:spacing w:after="120" w:line="360" w:lineRule="auto"/>
        <w:jc w:val="both"/>
        <w:rPr>
          <w:rFonts w:ascii="Calibri" w:hAnsi="Calibri" w:cs="Calibri"/>
          <w:bCs/>
        </w:rPr>
      </w:pPr>
      <w:r w:rsidRPr="006540A4">
        <w:rPr>
          <w:rFonts w:ascii="Calibri" w:hAnsi="Calibri" w:cs="Calibri"/>
          <w:bCs/>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6540A4">
        <w:rPr>
          <w:rFonts w:ascii="Calibri" w:hAnsi="Calibri" w:cs="Calibri"/>
          <w:color w:val="000000"/>
        </w:rPr>
        <w:t>(</w:t>
      </w:r>
      <w:proofErr w:type="spellStart"/>
      <w:r w:rsidRPr="006540A4">
        <w:rPr>
          <w:rFonts w:ascii="Calibri" w:hAnsi="Calibri" w:cs="Calibri"/>
          <w:color w:val="000000"/>
        </w:rPr>
        <w:t>t.j</w:t>
      </w:r>
      <w:proofErr w:type="spellEnd"/>
      <w:r w:rsidRPr="006540A4">
        <w:rPr>
          <w:rFonts w:ascii="Calibri" w:hAnsi="Calibri" w:cs="Calibri"/>
          <w:color w:val="000000"/>
        </w:rPr>
        <w:t>. Dz. U. z 2018 r. poz. 108)</w:t>
      </w:r>
      <w:r w:rsidRPr="006540A4">
        <w:rPr>
          <w:rFonts w:ascii="Calibri" w:hAnsi="Calibri" w:cs="Calibri"/>
          <w:bCs/>
        </w:rPr>
        <w:t>;</w:t>
      </w:r>
    </w:p>
    <w:p w:rsidR="000E3EFA" w:rsidRPr="006540A4" w:rsidRDefault="000E3EFA" w:rsidP="000E3EFA">
      <w:pPr>
        <w:autoSpaceDE w:val="0"/>
        <w:autoSpaceDN w:val="0"/>
        <w:adjustRightInd w:val="0"/>
        <w:spacing w:line="360" w:lineRule="auto"/>
        <w:jc w:val="both"/>
        <w:rPr>
          <w:rFonts w:ascii="Calibri" w:hAnsi="Calibri" w:cs="Calibri"/>
          <w:bCs/>
        </w:rPr>
      </w:pPr>
      <w:r w:rsidRPr="006540A4">
        <w:rPr>
          <w:rFonts w:ascii="Calibri" w:hAnsi="Calibri" w:cs="Calibri"/>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0E3EFA" w:rsidRPr="006540A4" w:rsidRDefault="000E3EFA" w:rsidP="000E3EFA">
      <w:pPr>
        <w:autoSpaceDE w:val="0"/>
        <w:autoSpaceDN w:val="0"/>
        <w:adjustRightInd w:val="0"/>
        <w:spacing w:line="360" w:lineRule="auto"/>
        <w:jc w:val="both"/>
        <w:rPr>
          <w:rFonts w:ascii="Calibri" w:hAnsi="Calibri" w:cs="Calibri"/>
          <w:bCs/>
        </w:rPr>
      </w:pPr>
    </w:p>
    <w:p w:rsidR="000E3EFA" w:rsidRDefault="000E3EFA" w:rsidP="000E3EFA">
      <w:pPr>
        <w:spacing w:line="360" w:lineRule="auto"/>
        <w:jc w:val="right"/>
        <w:rPr>
          <w:rFonts w:ascii="Tahoma" w:hAnsi="Tahoma" w:cs="Tahoma"/>
          <w:b/>
          <w:sz w:val="19"/>
          <w:szCs w:val="19"/>
        </w:rPr>
      </w:pPr>
    </w:p>
    <w:p w:rsidR="000E3EFA" w:rsidRDefault="000E3EFA" w:rsidP="000E3EFA">
      <w:pPr>
        <w:spacing w:line="360" w:lineRule="auto"/>
        <w:jc w:val="right"/>
        <w:rPr>
          <w:rFonts w:ascii="Tahoma" w:hAnsi="Tahoma" w:cs="Tahoma"/>
          <w:b/>
          <w:sz w:val="19"/>
          <w:szCs w:val="19"/>
        </w:rPr>
      </w:pPr>
    </w:p>
    <w:p w:rsidR="000E3EFA" w:rsidRDefault="000E3EFA" w:rsidP="000E3EFA">
      <w:pPr>
        <w:spacing w:line="360" w:lineRule="auto"/>
        <w:jc w:val="right"/>
        <w:rPr>
          <w:rFonts w:ascii="Tahoma" w:hAnsi="Tahoma" w:cs="Tahoma"/>
          <w:b/>
          <w:sz w:val="19"/>
          <w:szCs w:val="19"/>
        </w:rPr>
      </w:pPr>
    </w:p>
    <w:p w:rsidR="000E3EFA" w:rsidRDefault="000E3EFA" w:rsidP="000E3EFA">
      <w:pPr>
        <w:spacing w:line="360" w:lineRule="auto"/>
        <w:jc w:val="right"/>
        <w:rPr>
          <w:rFonts w:ascii="Tahoma" w:hAnsi="Tahoma" w:cs="Tahoma"/>
          <w:b/>
          <w:sz w:val="19"/>
          <w:szCs w:val="19"/>
        </w:rPr>
      </w:pPr>
    </w:p>
    <w:p w:rsidR="000E3EFA" w:rsidRDefault="000E3EFA" w:rsidP="000E3EFA">
      <w:pPr>
        <w:spacing w:line="360" w:lineRule="auto"/>
        <w:jc w:val="right"/>
        <w:rPr>
          <w:rFonts w:ascii="Tahoma" w:hAnsi="Tahoma" w:cs="Tahoma"/>
          <w:b/>
          <w:sz w:val="19"/>
          <w:szCs w:val="19"/>
        </w:rPr>
      </w:pPr>
    </w:p>
    <w:p w:rsidR="000E3EFA" w:rsidRPr="00562C3A" w:rsidRDefault="000E3EFA" w:rsidP="000E3EFA">
      <w:pPr>
        <w:spacing w:line="360" w:lineRule="auto"/>
        <w:rPr>
          <w:rFonts w:ascii="Calibri" w:hAnsi="Calibri" w:cs="Calibri"/>
        </w:rPr>
      </w:pPr>
      <w:r>
        <w:rPr>
          <w:rFonts w:ascii="Calibri" w:hAnsi="Calibri" w:cs="Calibri"/>
        </w:rPr>
        <w:lastRenderedPageBreak/>
        <w:t>DZP.2344.10.2024</w:t>
      </w:r>
    </w:p>
    <w:p w:rsidR="000E3EFA" w:rsidRDefault="000E3EFA" w:rsidP="000E3EFA">
      <w:pPr>
        <w:spacing w:line="360" w:lineRule="auto"/>
        <w:jc w:val="right"/>
        <w:rPr>
          <w:rFonts w:ascii="Tahoma" w:hAnsi="Tahoma" w:cs="Tahoma"/>
          <w:b/>
          <w:sz w:val="19"/>
          <w:szCs w:val="19"/>
        </w:rPr>
      </w:pPr>
    </w:p>
    <w:p w:rsidR="000E3EFA" w:rsidRPr="00A67D90" w:rsidRDefault="000E3EFA" w:rsidP="000E3EFA">
      <w:pPr>
        <w:spacing w:line="360" w:lineRule="auto"/>
        <w:jc w:val="right"/>
        <w:rPr>
          <w:rFonts w:ascii="Tahoma" w:hAnsi="Tahoma" w:cs="Tahoma"/>
          <w:b/>
          <w:sz w:val="19"/>
          <w:szCs w:val="19"/>
        </w:rPr>
      </w:pPr>
      <w:r w:rsidRPr="00A67D90">
        <w:rPr>
          <w:rFonts w:ascii="Tahoma" w:hAnsi="Tahoma" w:cs="Tahoma"/>
          <w:b/>
          <w:sz w:val="19"/>
          <w:szCs w:val="19"/>
        </w:rPr>
        <w:t>Załącznik nr 10</w:t>
      </w:r>
    </w:p>
    <w:p w:rsidR="000E3EFA" w:rsidRPr="00BA23C7" w:rsidRDefault="000E3EFA" w:rsidP="000E3EFA">
      <w:pPr>
        <w:spacing w:line="360" w:lineRule="auto"/>
        <w:jc w:val="both"/>
        <w:rPr>
          <w:rFonts w:ascii="Tahoma" w:hAnsi="Tahoma" w:cs="Tahoma"/>
          <w:sz w:val="19"/>
          <w:szCs w:val="19"/>
        </w:rPr>
      </w:pPr>
      <w:r w:rsidRPr="00BA23C7">
        <w:rPr>
          <w:rFonts w:ascii="Tahoma" w:hAnsi="Tahoma" w:cs="Tahoma"/>
          <w:sz w:val="19"/>
          <w:szCs w:val="19"/>
        </w:rPr>
        <w:t>........................................................</w:t>
      </w:r>
    </w:p>
    <w:p w:rsidR="000E3EFA" w:rsidRPr="00BA23C7" w:rsidRDefault="000E3EFA" w:rsidP="000E3EFA">
      <w:pPr>
        <w:autoSpaceDE w:val="0"/>
        <w:autoSpaceDN w:val="0"/>
        <w:spacing w:line="360" w:lineRule="auto"/>
        <w:jc w:val="both"/>
        <w:rPr>
          <w:rFonts w:ascii="Tahoma" w:hAnsi="Tahoma" w:cs="Tahoma"/>
          <w:sz w:val="19"/>
          <w:szCs w:val="19"/>
        </w:rPr>
      </w:pPr>
      <w:r w:rsidRPr="00BA23C7">
        <w:rPr>
          <w:rFonts w:ascii="Tahoma" w:hAnsi="Tahoma" w:cs="Tahoma"/>
          <w:sz w:val="19"/>
          <w:szCs w:val="19"/>
        </w:rPr>
        <w:t>........................................................</w:t>
      </w:r>
    </w:p>
    <w:p w:rsidR="000E3EFA" w:rsidRPr="00BA23C7" w:rsidRDefault="000E3EFA" w:rsidP="000E3EFA">
      <w:pPr>
        <w:autoSpaceDE w:val="0"/>
        <w:autoSpaceDN w:val="0"/>
        <w:spacing w:line="360" w:lineRule="auto"/>
        <w:jc w:val="both"/>
        <w:rPr>
          <w:rFonts w:ascii="Tahoma" w:hAnsi="Tahoma" w:cs="Tahoma"/>
          <w:sz w:val="19"/>
          <w:szCs w:val="19"/>
        </w:rPr>
      </w:pPr>
      <w:r w:rsidRPr="00BA23C7">
        <w:rPr>
          <w:rFonts w:ascii="Tahoma" w:hAnsi="Tahoma" w:cs="Tahoma"/>
          <w:sz w:val="19"/>
          <w:szCs w:val="19"/>
        </w:rPr>
        <w:t>........................................................</w:t>
      </w:r>
    </w:p>
    <w:p w:rsidR="000E3EFA" w:rsidRPr="00BA23C7" w:rsidRDefault="000E3EFA" w:rsidP="000E3EFA">
      <w:pPr>
        <w:spacing w:line="360" w:lineRule="auto"/>
        <w:ind w:right="6218"/>
        <w:jc w:val="center"/>
        <w:rPr>
          <w:rFonts w:ascii="Tahoma" w:hAnsi="Tahoma" w:cs="Tahoma"/>
          <w:sz w:val="19"/>
          <w:szCs w:val="19"/>
        </w:rPr>
      </w:pPr>
      <w:r w:rsidRPr="00BA23C7">
        <w:rPr>
          <w:rFonts w:ascii="Tahoma" w:hAnsi="Tahoma" w:cs="Tahoma"/>
          <w:i/>
          <w:iCs/>
          <w:sz w:val="19"/>
          <w:szCs w:val="19"/>
        </w:rPr>
        <w:t>Nazwa i adres Wykonawcy</w:t>
      </w:r>
    </w:p>
    <w:p w:rsidR="000E3EFA" w:rsidRPr="00BA23C7" w:rsidRDefault="000E3EFA" w:rsidP="000E3EFA">
      <w:pPr>
        <w:spacing w:line="360" w:lineRule="auto"/>
        <w:jc w:val="right"/>
        <w:rPr>
          <w:rFonts w:ascii="Tahoma" w:hAnsi="Tahoma" w:cs="Tahoma"/>
          <w:sz w:val="19"/>
          <w:szCs w:val="19"/>
        </w:rPr>
      </w:pPr>
    </w:p>
    <w:p w:rsidR="000E3EFA" w:rsidRPr="00BA23C7" w:rsidRDefault="000E3EFA" w:rsidP="000E3EFA">
      <w:pPr>
        <w:spacing w:line="360" w:lineRule="auto"/>
        <w:jc w:val="right"/>
        <w:rPr>
          <w:rFonts w:ascii="Tahoma" w:hAnsi="Tahoma" w:cs="Tahoma"/>
          <w:sz w:val="19"/>
          <w:szCs w:val="19"/>
        </w:rPr>
      </w:pPr>
      <w:r w:rsidRPr="00BA23C7">
        <w:rPr>
          <w:rFonts w:ascii="Tahoma" w:hAnsi="Tahoma" w:cs="Tahoma"/>
          <w:sz w:val="19"/>
          <w:szCs w:val="19"/>
        </w:rPr>
        <w:t>....................................................</w:t>
      </w:r>
    </w:p>
    <w:p w:rsidR="000E3EFA" w:rsidRPr="00BA23C7" w:rsidRDefault="000E3EFA" w:rsidP="000E3EFA">
      <w:pPr>
        <w:spacing w:line="360" w:lineRule="auto"/>
        <w:ind w:left="6480"/>
        <w:jc w:val="center"/>
        <w:rPr>
          <w:rFonts w:ascii="Tahoma" w:hAnsi="Tahoma" w:cs="Tahoma"/>
          <w:i/>
          <w:iCs/>
          <w:sz w:val="19"/>
          <w:szCs w:val="19"/>
        </w:rPr>
      </w:pPr>
      <w:r w:rsidRPr="00BA23C7">
        <w:rPr>
          <w:rFonts w:ascii="Tahoma" w:hAnsi="Tahoma" w:cs="Tahoma"/>
          <w:i/>
          <w:iCs/>
          <w:sz w:val="19"/>
          <w:szCs w:val="19"/>
        </w:rPr>
        <w:t>Miejscowość, data</w:t>
      </w:r>
    </w:p>
    <w:p w:rsidR="000E3EFA" w:rsidRPr="00BA23C7" w:rsidRDefault="000E3EFA" w:rsidP="000E3EFA">
      <w:pPr>
        <w:spacing w:line="360" w:lineRule="auto"/>
        <w:ind w:left="7371" w:firstLine="9"/>
        <w:jc w:val="center"/>
        <w:rPr>
          <w:rFonts w:ascii="Tahoma" w:hAnsi="Tahoma" w:cs="Tahoma"/>
          <w:i/>
          <w:iCs/>
          <w:sz w:val="19"/>
          <w:szCs w:val="19"/>
        </w:rPr>
      </w:pPr>
    </w:p>
    <w:p w:rsidR="000E3EFA" w:rsidRPr="00BA23C7" w:rsidRDefault="000E3EFA" w:rsidP="000E3EFA">
      <w:pPr>
        <w:spacing w:line="360" w:lineRule="auto"/>
        <w:rPr>
          <w:rFonts w:ascii="Tahoma" w:hAnsi="Tahoma" w:cs="Tahoma"/>
          <w:sz w:val="19"/>
          <w:szCs w:val="19"/>
        </w:rPr>
      </w:pPr>
    </w:p>
    <w:p w:rsidR="000E3EFA" w:rsidRPr="00BA23C7" w:rsidRDefault="000E3EFA" w:rsidP="000E3EFA">
      <w:pPr>
        <w:spacing w:line="360" w:lineRule="auto"/>
        <w:ind w:firstLine="708"/>
        <w:jc w:val="center"/>
        <w:rPr>
          <w:rFonts w:ascii="Tahoma" w:hAnsi="Tahoma" w:cs="Tahoma"/>
          <w:b/>
          <w:bCs/>
          <w:sz w:val="19"/>
          <w:szCs w:val="19"/>
        </w:rPr>
      </w:pPr>
    </w:p>
    <w:p w:rsidR="000E3EFA" w:rsidRPr="00BA23C7" w:rsidRDefault="000E3EFA" w:rsidP="000E3EFA">
      <w:pPr>
        <w:spacing w:line="360" w:lineRule="auto"/>
        <w:ind w:firstLine="708"/>
        <w:jc w:val="center"/>
        <w:rPr>
          <w:rFonts w:ascii="Tahoma" w:hAnsi="Tahoma" w:cs="Tahoma"/>
          <w:b/>
          <w:bCs/>
          <w:sz w:val="19"/>
          <w:szCs w:val="19"/>
        </w:rPr>
      </w:pPr>
    </w:p>
    <w:p w:rsidR="000E3EFA" w:rsidRPr="00BA23C7" w:rsidRDefault="000E3EFA" w:rsidP="000E3EFA">
      <w:pPr>
        <w:autoSpaceDE w:val="0"/>
        <w:autoSpaceDN w:val="0"/>
        <w:spacing w:line="360" w:lineRule="auto"/>
        <w:jc w:val="center"/>
        <w:rPr>
          <w:rFonts w:ascii="Tahoma" w:hAnsi="Tahoma" w:cs="Tahoma"/>
          <w:b/>
          <w:bCs/>
          <w:sz w:val="19"/>
          <w:szCs w:val="19"/>
        </w:rPr>
      </w:pPr>
      <w:r w:rsidRPr="00BA23C7">
        <w:rPr>
          <w:rFonts w:ascii="Tahoma" w:hAnsi="Tahoma" w:cs="Tahoma"/>
          <w:b/>
          <w:bCs/>
          <w:sz w:val="19"/>
          <w:szCs w:val="19"/>
        </w:rPr>
        <w:t>WYKAZ OSÓB SKIEROWANYCH DO REALIZACJI ZAMÓWIENIA PUBLICZNEGO, ODPOWIEDZIALNYCH ZA</w:t>
      </w:r>
      <w:r>
        <w:rPr>
          <w:rFonts w:ascii="Tahoma" w:hAnsi="Tahoma" w:cs="Tahoma"/>
          <w:b/>
          <w:bCs/>
          <w:sz w:val="19"/>
          <w:szCs w:val="19"/>
        </w:rPr>
        <w:t xml:space="preserve"> WYKONANIE USŁUGI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1884"/>
        <w:gridCol w:w="1984"/>
        <w:gridCol w:w="3119"/>
        <w:gridCol w:w="1943"/>
      </w:tblGrid>
      <w:tr w:rsidR="000E3EFA" w:rsidRPr="0042561A" w:rsidTr="000E3EFA">
        <w:trPr>
          <w:jc w:val="center"/>
        </w:trPr>
        <w:tc>
          <w:tcPr>
            <w:tcW w:w="628" w:type="dxa"/>
            <w:vAlign w:val="center"/>
          </w:tcPr>
          <w:p w:rsidR="000E3EFA" w:rsidRPr="00BA23C7" w:rsidRDefault="000E3EFA" w:rsidP="000E3EFA">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L.p.</w:t>
            </w:r>
          </w:p>
        </w:tc>
        <w:tc>
          <w:tcPr>
            <w:tcW w:w="1884" w:type="dxa"/>
            <w:vAlign w:val="center"/>
          </w:tcPr>
          <w:p w:rsidR="000E3EFA" w:rsidRPr="00BA23C7" w:rsidRDefault="000E3EFA" w:rsidP="000E3EFA">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Imię i nazwisko</w:t>
            </w:r>
          </w:p>
        </w:tc>
        <w:tc>
          <w:tcPr>
            <w:tcW w:w="1984" w:type="dxa"/>
            <w:vAlign w:val="center"/>
          </w:tcPr>
          <w:p w:rsidR="000E3EFA" w:rsidRPr="00BA23C7" w:rsidRDefault="000E3EFA" w:rsidP="000E3EFA">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Zakres wykonywanych czynności </w:t>
            </w:r>
          </w:p>
        </w:tc>
        <w:tc>
          <w:tcPr>
            <w:tcW w:w="3119" w:type="dxa"/>
            <w:vAlign w:val="center"/>
          </w:tcPr>
          <w:p w:rsidR="000E3EFA" w:rsidRPr="00BA23C7" w:rsidRDefault="000E3EFA" w:rsidP="000E3EFA">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Kwalifikacje zawodowe, uprawnienia, doświadczenie, wykształcenie niezbędne </w:t>
            </w:r>
            <w:r w:rsidRPr="00BA23C7">
              <w:rPr>
                <w:rFonts w:ascii="Tahoma" w:hAnsi="Tahoma" w:cs="Tahoma"/>
                <w:i/>
                <w:iCs/>
                <w:sz w:val="19"/>
                <w:szCs w:val="19"/>
              </w:rPr>
              <w:br/>
              <w:t>do wykonania zamówienia</w:t>
            </w:r>
          </w:p>
        </w:tc>
        <w:tc>
          <w:tcPr>
            <w:tcW w:w="1943" w:type="dxa"/>
            <w:vAlign w:val="center"/>
          </w:tcPr>
          <w:p w:rsidR="000E3EFA" w:rsidRPr="00BA23C7" w:rsidRDefault="000E3EFA" w:rsidP="000E3EFA">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Podstawa </w:t>
            </w:r>
          </w:p>
          <w:p w:rsidR="000E3EFA" w:rsidRPr="00BA23C7" w:rsidRDefault="000E3EFA" w:rsidP="000E3EFA">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 do dysponowania osobą</w:t>
            </w:r>
          </w:p>
        </w:tc>
      </w:tr>
      <w:tr w:rsidR="000E3EFA" w:rsidRPr="0042561A" w:rsidTr="000E3EFA">
        <w:trPr>
          <w:jc w:val="center"/>
        </w:trPr>
        <w:tc>
          <w:tcPr>
            <w:tcW w:w="628"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884"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984"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3119"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943"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r>
      <w:tr w:rsidR="000E3EFA" w:rsidRPr="0042561A" w:rsidTr="000E3EFA">
        <w:trPr>
          <w:jc w:val="center"/>
        </w:trPr>
        <w:tc>
          <w:tcPr>
            <w:tcW w:w="628"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884"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984"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3119"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943"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r>
      <w:tr w:rsidR="000E3EFA" w:rsidRPr="0042561A" w:rsidTr="000E3EFA">
        <w:trPr>
          <w:jc w:val="center"/>
        </w:trPr>
        <w:tc>
          <w:tcPr>
            <w:tcW w:w="628"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884"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984"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3119"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c>
          <w:tcPr>
            <w:tcW w:w="1943" w:type="dxa"/>
          </w:tcPr>
          <w:p w:rsidR="000E3EFA" w:rsidRPr="00BA23C7" w:rsidRDefault="000E3EFA" w:rsidP="000E3EFA">
            <w:pPr>
              <w:autoSpaceDE w:val="0"/>
              <w:autoSpaceDN w:val="0"/>
              <w:spacing w:line="360" w:lineRule="auto"/>
              <w:jc w:val="both"/>
              <w:rPr>
                <w:rFonts w:ascii="Tahoma" w:hAnsi="Tahoma" w:cs="Tahoma"/>
                <w:b/>
                <w:bCs/>
                <w:i/>
                <w:iCs/>
                <w:sz w:val="19"/>
                <w:szCs w:val="19"/>
              </w:rPr>
            </w:pPr>
          </w:p>
        </w:tc>
      </w:tr>
    </w:tbl>
    <w:p w:rsidR="000E3EFA" w:rsidRPr="00BA23C7" w:rsidRDefault="000E3EFA" w:rsidP="000E3EFA">
      <w:pPr>
        <w:widowControl w:val="0"/>
        <w:tabs>
          <w:tab w:val="right" w:leader="dot" w:pos="8674"/>
        </w:tabs>
        <w:autoSpaceDE w:val="0"/>
        <w:autoSpaceDN w:val="0"/>
        <w:adjustRightInd w:val="0"/>
        <w:spacing w:line="360" w:lineRule="auto"/>
        <w:ind w:left="57" w:right="57"/>
        <w:jc w:val="both"/>
        <w:rPr>
          <w:rFonts w:ascii="Tahoma" w:hAnsi="Tahoma" w:cs="Tahoma"/>
          <w:i/>
          <w:iCs/>
          <w:sz w:val="19"/>
          <w:szCs w:val="19"/>
        </w:rPr>
      </w:pPr>
    </w:p>
    <w:p w:rsidR="000E3EFA" w:rsidRDefault="000E3EFA" w:rsidP="000E3EFA"/>
    <w:p w:rsidR="000E3EFA" w:rsidRPr="00B214F3" w:rsidRDefault="000E3EFA" w:rsidP="000E3EFA">
      <w:pPr>
        <w:spacing w:line="360" w:lineRule="auto"/>
        <w:jc w:val="center"/>
        <w:rPr>
          <w:rFonts w:ascii="Calibri" w:hAnsi="Calibri" w:cs="Calibri"/>
          <w:b/>
        </w:rPr>
      </w:pPr>
    </w:p>
    <w:p w:rsidR="000E3EFA" w:rsidRPr="00B214F3" w:rsidRDefault="000E3EFA" w:rsidP="000E3EFA">
      <w:pPr>
        <w:spacing w:line="360" w:lineRule="auto"/>
        <w:jc w:val="center"/>
        <w:rPr>
          <w:rFonts w:ascii="Tahoma" w:hAnsi="Tahoma" w:cs="Tahoma"/>
          <w:b/>
          <w:bCs/>
          <w:sz w:val="19"/>
          <w:szCs w:val="19"/>
        </w:rPr>
      </w:pPr>
      <w:r w:rsidRPr="00B214F3">
        <w:rPr>
          <w:rFonts w:ascii="Tahoma" w:hAnsi="Tahoma" w:cs="Tahoma"/>
          <w:b/>
          <w:bCs/>
          <w:sz w:val="19"/>
          <w:szCs w:val="19"/>
        </w:rPr>
        <w:t>WYKAZ USŁUG</w:t>
      </w:r>
      <w:r w:rsidRPr="00B214F3">
        <w:rPr>
          <w:rFonts w:ascii="Tahoma" w:hAnsi="Tahoma" w:cs="Tahoma"/>
          <w:b/>
          <w:bCs/>
          <w:sz w:val="19"/>
          <w:szCs w:val="19"/>
        </w:rPr>
        <w:br/>
      </w:r>
    </w:p>
    <w:tbl>
      <w:tblPr>
        <w:tblW w:w="9640"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10"/>
        <w:gridCol w:w="3402"/>
        <w:gridCol w:w="3014"/>
        <w:gridCol w:w="2514"/>
      </w:tblGrid>
      <w:tr w:rsidR="000E3EFA" w:rsidRPr="008D5517" w:rsidTr="000E3EFA">
        <w:trPr>
          <w:trHeight w:val="1160"/>
          <w:tblHeader/>
        </w:trPr>
        <w:tc>
          <w:tcPr>
            <w:tcW w:w="710" w:type="dxa"/>
            <w:tcBorders>
              <w:top w:val="single" w:sz="4" w:space="0" w:color="auto"/>
              <w:left w:val="single" w:sz="4" w:space="0" w:color="auto"/>
              <w:bottom w:val="single" w:sz="4" w:space="0" w:color="auto"/>
              <w:right w:val="single" w:sz="4" w:space="0" w:color="auto"/>
            </w:tcBorders>
            <w:vAlign w:val="center"/>
          </w:tcPr>
          <w:p w:rsidR="000E3EFA" w:rsidRPr="008D5517" w:rsidRDefault="000E3EFA" w:rsidP="000E3EFA">
            <w:pPr>
              <w:jc w:val="center"/>
              <w:rPr>
                <w:b/>
              </w:rPr>
            </w:pPr>
            <w:r w:rsidRPr="008D5517">
              <w:rPr>
                <w:b/>
              </w:rPr>
              <w:t>L.p.</w:t>
            </w:r>
          </w:p>
        </w:tc>
        <w:tc>
          <w:tcPr>
            <w:tcW w:w="3402" w:type="dxa"/>
            <w:tcBorders>
              <w:top w:val="single" w:sz="4" w:space="0" w:color="auto"/>
              <w:left w:val="single" w:sz="4" w:space="0" w:color="auto"/>
              <w:bottom w:val="single" w:sz="4" w:space="0" w:color="auto"/>
              <w:right w:val="single" w:sz="4" w:space="0" w:color="auto"/>
            </w:tcBorders>
            <w:vAlign w:val="center"/>
          </w:tcPr>
          <w:p w:rsidR="000E3EFA" w:rsidRPr="008D5517" w:rsidRDefault="000E3EFA" w:rsidP="000E3EFA">
            <w:pPr>
              <w:jc w:val="center"/>
              <w:rPr>
                <w:b/>
              </w:rPr>
            </w:pPr>
            <w:r w:rsidRPr="008D5517">
              <w:rPr>
                <w:b/>
              </w:rPr>
              <w:t>Przedmiot usługi i jej opis</w:t>
            </w:r>
          </w:p>
        </w:tc>
        <w:tc>
          <w:tcPr>
            <w:tcW w:w="3014" w:type="dxa"/>
            <w:tcBorders>
              <w:top w:val="single" w:sz="4" w:space="0" w:color="auto"/>
              <w:left w:val="single" w:sz="4" w:space="0" w:color="auto"/>
              <w:right w:val="single" w:sz="4" w:space="0" w:color="auto"/>
            </w:tcBorders>
            <w:vAlign w:val="center"/>
          </w:tcPr>
          <w:p w:rsidR="000E3EFA" w:rsidRPr="008D5517" w:rsidRDefault="000E3EFA" w:rsidP="000E3EFA">
            <w:pPr>
              <w:jc w:val="center"/>
              <w:rPr>
                <w:b/>
              </w:rPr>
            </w:pPr>
            <w:r w:rsidRPr="008D5517">
              <w:rPr>
                <w:b/>
              </w:rPr>
              <w:t>Data wykonania usługi</w:t>
            </w:r>
          </w:p>
          <w:p w:rsidR="000E3EFA" w:rsidRPr="008D5517" w:rsidRDefault="000E3EFA" w:rsidP="000E3EFA">
            <w:pPr>
              <w:jc w:val="center"/>
              <w:rPr>
                <w:b/>
              </w:rPr>
            </w:pPr>
          </w:p>
        </w:tc>
        <w:tc>
          <w:tcPr>
            <w:tcW w:w="2514" w:type="dxa"/>
            <w:tcBorders>
              <w:top w:val="single" w:sz="4" w:space="0" w:color="auto"/>
              <w:left w:val="single" w:sz="4" w:space="0" w:color="auto"/>
              <w:bottom w:val="single" w:sz="4" w:space="0" w:color="auto"/>
              <w:right w:val="single" w:sz="4" w:space="0" w:color="auto"/>
            </w:tcBorders>
            <w:vAlign w:val="center"/>
          </w:tcPr>
          <w:p w:rsidR="000E3EFA" w:rsidRPr="008D5517" w:rsidRDefault="000E3EFA" w:rsidP="000E3EFA">
            <w:pPr>
              <w:jc w:val="center"/>
              <w:rPr>
                <w:b/>
              </w:rPr>
            </w:pPr>
            <w:r>
              <w:rPr>
                <w:b/>
              </w:rPr>
              <w:t>Zamawiający</w:t>
            </w:r>
          </w:p>
          <w:p w:rsidR="000E3EFA" w:rsidRPr="008D5517" w:rsidRDefault="000E3EFA" w:rsidP="000E3EFA">
            <w:pPr>
              <w:jc w:val="center"/>
              <w:rPr>
                <w:b/>
              </w:rPr>
            </w:pPr>
          </w:p>
        </w:tc>
      </w:tr>
      <w:tr w:rsidR="000E3EFA" w:rsidRPr="008D5517" w:rsidTr="000E3EFA">
        <w:trPr>
          <w:trHeight w:val="121"/>
          <w:tblHeader/>
        </w:trPr>
        <w:tc>
          <w:tcPr>
            <w:tcW w:w="710"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r w:rsidRPr="008D5517">
              <w:rPr>
                <w:b/>
                <w:u w:val="single"/>
              </w:rPr>
              <w:t>1.</w:t>
            </w:r>
          </w:p>
        </w:tc>
        <w:tc>
          <w:tcPr>
            <w:tcW w:w="3402" w:type="dxa"/>
            <w:tcBorders>
              <w:top w:val="single" w:sz="4" w:space="0" w:color="auto"/>
              <w:left w:val="single" w:sz="4" w:space="0" w:color="auto"/>
              <w:right w:val="single" w:sz="4" w:space="0" w:color="auto"/>
            </w:tcBorders>
          </w:tcPr>
          <w:p w:rsidR="000E3EFA" w:rsidRPr="008D5517" w:rsidRDefault="000E3EFA" w:rsidP="000E3EFA">
            <w:pPr>
              <w:jc w:val="both"/>
              <w:rPr>
                <w:b/>
                <w:u w:val="single"/>
              </w:rPr>
            </w:pPr>
          </w:p>
        </w:tc>
        <w:tc>
          <w:tcPr>
            <w:tcW w:w="3014" w:type="dxa"/>
            <w:tcBorders>
              <w:top w:val="single" w:sz="4" w:space="0" w:color="auto"/>
              <w:left w:val="single" w:sz="4" w:space="0" w:color="auto"/>
              <w:right w:val="single" w:sz="4" w:space="0" w:color="auto"/>
            </w:tcBorders>
          </w:tcPr>
          <w:p w:rsidR="000E3EFA" w:rsidRPr="008D5517" w:rsidRDefault="000E3EFA" w:rsidP="000E3EFA">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p>
        </w:tc>
      </w:tr>
      <w:tr w:rsidR="000E3EFA" w:rsidRPr="008D5517" w:rsidTr="000E3EFA">
        <w:trPr>
          <w:trHeight w:val="52"/>
          <w:tblHeader/>
        </w:trPr>
        <w:tc>
          <w:tcPr>
            <w:tcW w:w="710"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r w:rsidRPr="008D5517">
              <w:rPr>
                <w:b/>
                <w:u w:val="single"/>
              </w:rPr>
              <w:t>2</w:t>
            </w:r>
          </w:p>
        </w:tc>
        <w:tc>
          <w:tcPr>
            <w:tcW w:w="3402" w:type="dxa"/>
            <w:tcBorders>
              <w:left w:val="single" w:sz="4" w:space="0" w:color="auto"/>
              <w:bottom w:val="single" w:sz="4" w:space="0" w:color="auto"/>
              <w:right w:val="single" w:sz="4" w:space="0" w:color="auto"/>
            </w:tcBorders>
          </w:tcPr>
          <w:p w:rsidR="000E3EFA" w:rsidRPr="008D5517" w:rsidRDefault="000E3EFA" w:rsidP="000E3EFA">
            <w:pPr>
              <w:jc w:val="both"/>
              <w:rPr>
                <w:b/>
                <w:u w:val="single"/>
              </w:rPr>
            </w:pPr>
          </w:p>
        </w:tc>
        <w:tc>
          <w:tcPr>
            <w:tcW w:w="3014" w:type="dxa"/>
            <w:tcBorders>
              <w:left w:val="single" w:sz="4" w:space="0" w:color="auto"/>
              <w:bottom w:val="single" w:sz="4" w:space="0" w:color="auto"/>
              <w:right w:val="single" w:sz="4" w:space="0" w:color="auto"/>
            </w:tcBorders>
          </w:tcPr>
          <w:p w:rsidR="000E3EFA" w:rsidRPr="008D5517" w:rsidRDefault="000E3EFA" w:rsidP="000E3EFA">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p>
        </w:tc>
      </w:tr>
      <w:tr w:rsidR="000E3EFA" w:rsidRPr="008D5517" w:rsidTr="000E3EFA">
        <w:trPr>
          <w:trHeight w:val="52"/>
          <w:tblHeader/>
        </w:trPr>
        <w:tc>
          <w:tcPr>
            <w:tcW w:w="710"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r w:rsidRPr="008D5517">
              <w:rPr>
                <w:b/>
                <w:u w:val="single"/>
              </w:rPr>
              <w:t>3</w:t>
            </w:r>
          </w:p>
        </w:tc>
        <w:tc>
          <w:tcPr>
            <w:tcW w:w="3402" w:type="dxa"/>
            <w:tcBorders>
              <w:left w:val="single" w:sz="4" w:space="0" w:color="auto"/>
              <w:bottom w:val="single" w:sz="4" w:space="0" w:color="auto"/>
              <w:right w:val="single" w:sz="4" w:space="0" w:color="auto"/>
            </w:tcBorders>
          </w:tcPr>
          <w:p w:rsidR="000E3EFA" w:rsidRPr="008D5517" w:rsidRDefault="000E3EFA" w:rsidP="000E3EFA">
            <w:pPr>
              <w:jc w:val="both"/>
              <w:rPr>
                <w:b/>
                <w:u w:val="single"/>
              </w:rPr>
            </w:pPr>
          </w:p>
        </w:tc>
        <w:tc>
          <w:tcPr>
            <w:tcW w:w="3014" w:type="dxa"/>
            <w:tcBorders>
              <w:left w:val="single" w:sz="4" w:space="0" w:color="auto"/>
              <w:bottom w:val="single" w:sz="4" w:space="0" w:color="auto"/>
              <w:right w:val="single" w:sz="4" w:space="0" w:color="auto"/>
            </w:tcBorders>
          </w:tcPr>
          <w:p w:rsidR="000E3EFA" w:rsidRPr="008D5517" w:rsidRDefault="000E3EFA" w:rsidP="000E3EFA">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p>
        </w:tc>
      </w:tr>
      <w:tr w:rsidR="000E3EFA" w:rsidRPr="008D5517" w:rsidTr="000E3EFA">
        <w:trPr>
          <w:trHeight w:val="52"/>
          <w:tblHeader/>
        </w:trPr>
        <w:tc>
          <w:tcPr>
            <w:tcW w:w="710"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r w:rsidRPr="008D5517">
              <w:rPr>
                <w:b/>
                <w:u w:val="single"/>
              </w:rPr>
              <w:t>4</w:t>
            </w:r>
          </w:p>
        </w:tc>
        <w:tc>
          <w:tcPr>
            <w:tcW w:w="3402" w:type="dxa"/>
            <w:tcBorders>
              <w:left w:val="single" w:sz="4" w:space="0" w:color="auto"/>
              <w:bottom w:val="single" w:sz="4" w:space="0" w:color="auto"/>
              <w:right w:val="single" w:sz="4" w:space="0" w:color="auto"/>
            </w:tcBorders>
          </w:tcPr>
          <w:p w:rsidR="000E3EFA" w:rsidRPr="008D5517" w:rsidRDefault="000E3EFA" w:rsidP="000E3EFA">
            <w:pPr>
              <w:jc w:val="both"/>
              <w:rPr>
                <w:b/>
                <w:u w:val="single"/>
              </w:rPr>
            </w:pPr>
          </w:p>
        </w:tc>
        <w:tc>
          <w:tcPr>
            <w:tcW w:w="3014" w:type="dxa"/>
            <w:tcBorders>
              <w:left w:val="single" w:sz="4" w:space="0" w:color="auto"/>
              <w:bottom w:val="single" w:sz="4" w:space="0" w:color="auto"/>
              <w:right w:val="single" w:sz="4" w:space="0" w:color="auto"/>
            </w:tcBorders>
          </w:tcPr>
          <w:p w:rsidR="000E3EFA" w:rsidRPr="008D5517" w:rsidRDefault="000E3EFA" w:rsidP="000E3EFA">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0E3EFA" w:rsidRPr="008D5517" w:rsidRDefault="000E3EFA" w:rsidP="000E3EFA">
            <w:pPr>
              <w:jc w:val="both"/>
              <w:rPr>
                <w:b/>
                <w:u w:val="single"/>
              </w:rPr>
            </w:pPr>
          </w:p>
        </w:tc>
      </w:tr>
    </w:tbl>
    <w:p w:rsidR="00BC7CB1" w:rsidRDefault="00BC7CB1"/>
    <w:sectPr w:rsidR="00BC7CB1" w:rsidSect="00BC7C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attrocento Sans">
    <w:altName w:val="Calibri"/>
    <w:panose1 w:val="00000000000000000000"/>
    <w:charset w:val="00"/>
    <w:family w:val="auto"/>
    <w:notTrueType/>
    <w:pitch w:val="variable"/>
    <w:sig w:usb0="00000003" w:usb1="00000000" w:usb2="00000000" w:usb3="00000000" w:csb0="00000001" w:csb1="00000000"/>
  </w:font>
  <w:font w:name="Noto Sans Symbol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933"/>
    <w:multiLevelType w:val="multilevel"/>
    <w:tmpl w:val="3314ECD2"/>
    <w:lvl w:ilvl="0">
      <w:start w:val="1"/>
      <w:numFmt w:val="decimal"/>
      <w:lvlText w:val="%1."/>
      <w:lvlJc w:val="left"/>
      <w:pPr>
        <w:tabs>
          <w:tab w:val="num" w:pos="0"/>
        </w:tabs>
        <w:ind w:left="536" w:hanging="35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286"/>
      </w:pPr>
      <w:rPr>
        <w:rFonts w:ascii="Symbol" w:hAnsi="Symbol" w:cs="Symbol" w:hint="default"/>
        <w:lang w:val="pl-PL" w:eastAsia="en-US" w:bidi="ar-SA"/>
      </w:rPr>
    </w:lvl>
    <w:lvl w:ilvl="3">
      <w:numFmt w:val="bullet"/>
      <w:lvlText w:val=""/>
      <w:lvlJc w:val="left"/>
      <w:pPr>
        <w:tabs>
          <w:tab w:val="num" w:pos="0"/>
        </w:tabs>
        <w:ind w:left="2203" w:hanging="286"/>
      </w:pPr>
      <w:rPr>
        <w:rFonts w:ascii="Symbol" w:hAnsi="Symbol" w:cs="Symbol" w:hint="default"/>
        <w:lang w:val="pl-PL" w:eastAsia="en-US" w:bidi="ar-SA"/>
      </w:rPr>
    </w:lvl>
    <w:lvl w:ilvl="4">
      <w:numFmt w:val="bullet"/>
      <w:lvlText w:val=""/>
      <w:lvlJc w:val="left"/>
      <w:pPr>
        <w:tabs>
          <w:tab w:val="num" w:pos="0"/>
        </w:tabs>
        <w:ind w:left="3226" w:hanging="286"/>
      </w:pPr>
      <w:rPr>
        <w:rFonts w:ascii="Symbol" w:hAnsi="Symbol" w:cs="Symbol" w:hint="default"/>
        <w:lang w:val="pl-PL" w:eastAsia="en-US" w:bidi="ar-SA"/>
      </w:rPr>
    </w:lvl>
    <w:lvl w:ilvl="5">
      <w:numFmt w:val="bullet"/>
      <w:lvlText w:val=""/>
      <w:lvlJc w:val="left"/>
      <w:pPr>
        <w:tabs>
          <w:tab w:val="num" w:pos="0"/>
        </w:tabs>
        <w:ind w:left="4249" w:hanging="286"/>
      </w:pPr>
      <w:rPr>
        <w:rFonts w:ascii="Symbol" w:hAnsi="Symbol" w:cs="Symbol" w:hint="default"/>
        <w:lang w:val="pl-PL" w:eastAsia="en-US" w:bidi="ar-SA"/>
      </w:rPr>
    </w:lvl>
    <w:lvl w:ilvl="6">
      <w:numFmt w:val="bullet"/>
      <w:lvlText w:val=""/>
      <w:lvlJc w:val="left"/>
      <w:pPr>
        <w:tabs>
          <w:tab w:val="num" w:pos="0"/>
        </w:tabs>
        <w:ind w:left="5273" w:hanging="286"/>
      </w:pPr>
      <w:rPr>
        <w:rFonts w:ascii="Symbol" w:hAnsi="Symbol" w:cs="Symbol" w:hint="default"/>
        <w:lang w:val="pl-PL" w:eastAsia="en-US" w:bidi="ar-SA"/>
      </w:rPr>
    </w:lvl>
    <w:lvl w:ilvl="7">
      <w:numFmt w:val="bullet"/>
      <w:lvlText w:val=""/>
      <w:lvlJc w:val="left"/>
      <w:pPr>
        <w:tabs>
          <w:tab w:val="num" w:pos="0"/>
        </w:tabs>
        <w:ind w:left="6296" w:hanging="286"/>
      </w:pPr>
      <w:rPr>
        <w:rFonts w:ascii="Symbol" w:hAnsi="Symbol" w:cs="Symbol" w:hint="default"/>
        <w:lang w:val="pl-PL" w:eastAsia="en-US" w:bidi="ar-SA"/>
      </w:rPr>
    </w:lvl>
    <w:lvl w:ilvl="8">
      <w:numFmt w:val="bullet"/>
      <w:lvlText w:val=""/>
      <w:lvlJc w:val="left"/>
      <w:pPr>
        <w:tabs>
          <w:tab w:val="num" w:pos="0"/>
        </w:tabs>
        <w:ind w:left="7319" w:hanging="286"/>
      </w:pPr>
      <w:rPr>
        <w:rFonts w:ascii="Symbol" w:hAnsi="Symbol" w:cs="Symbol" w:hint="default"/>
        <w:lang w:val="pl-PL" w:eastAsia="en-US" w:bidi="ar-SA"/>
      </w:rPr>
    </w:lvl>
  </w:abstractNum>
  <w:abstractNum w:abstractNumId="1">
    <w:nsid w:val="044509D7"/>
    <w:multiLevelType w:val="hybridMultilevel"/>
    <w:tmpl w:val="40545E64"/>
    <w:lvl w:ilvl="0" w:tplc="A8BE2F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23248A"/>
    <w:multiLevelType w:val="multilevel"/>
    <w:tmpl w:val="1C02B7EE"/>
    <w:styleLink w:val="WWNum15"/>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start w:val="1"/>
      <w:numFmt w:val="bullet"/>
      <w:lvlText w:val=""/>
      <w:lvlJc w:val="left"/>
      <w:pPr>
        <w:ind w:left="720" w:hanging="720"/>
      </w:pPr>
      <w:rPr>
        <w:rFonts w:ascii="Symbol" w:hAnsi="Symbol" w:hint="default"/>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3">
    <w:nsid w:val="0B54478D"/>
    <w:multiLevelType w:val="multilevel"/>
    <w:tmpl w:val="79AAED7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D3C6EA1"/>
    <w:multiLevelType w:val="multilevel"/>
    <w:tmpl w:val="E2904116"/>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5">
    <w:nsid w:val="0DC275CE"/>
    <w:multiLevelType w:val="multilevel"/>
    <w:tmpl w:val="6F129336"/>
    <w:lvl w:ilvl="0">
      <w:start w:val="1"/>
      <w:numFmt w:val="decimal"/>
      <w:lvlText w:val="%1)"/>
      <w:lvlJc w:val="left"/>
      <w:pPr>
        <w:tabs>
          <w:tab w:val="num" w:pos="0"/>
        </w:tabs>
        <w:ind w:left="720" w:hanging="360"/>
      </w:pPr>
      <w:rPr>
        <w:rFonts w:cs="Times New Roman"/>
        <w:b w:val="0"/>
        <w:i/>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EC07E4E"/>
    <w:multiLevelType w:val="multilevel"/>
    <w:tmpl w:val="5FF233FE"/>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7">
    <w:nsid w:val="10D87329"/>
    <w:multiLevelType w:val="multilevel"/>
    <w:tmpl w:val="5B2E6E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11CC61B9"/>
    <w:multiLevelType w:val="multilevel"/>
    <w:tmpl w:val="C4AC92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9">
    <w:nsid w:val="12CD0819"/>
    <w:multiLevelType w:val="multilevel"/>
    <w:tmpl w:val="AE94DF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15A177DF"/>
    <w:multiLevelType w:val="multilevel"/>
    <w:tmpl w:val="6A6EA050"/>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Arial" w:eastAsia="Arial" w:hAnsi="Arial" w:cs="Arial"/>
        <w:b/>
        <w:bCs/>
        <w:i w:val="0"/>
        <w:iCs w:val="0"/>
        <w:color w:val="000009"/>
        <w:spacing w:val="-1"/>
        <w:w w:val="99"/>
        <w:sz w:val="20"/>
        <w:szCs w:val="20"/>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11">
    <w:nsid w:val="17C16E40"/>
    <w:multiLevelType w:val="multilevel"/>
    <w:tmpl w:val="9CCCA78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17D90B1C"/>
    <w:multiLevelType w:val="multilevel"/>
    <w:tmpl w:val="E0ACDF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18A5351E"/>
    <w:multiLevelType w:val="multilevel"/>
    <w:tmpl w:val="209C4CE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1F734822"/>
    <w:multiLevelType w:val="multilevel"/>
    <w:tmpl w:val="1CFC41B6"/>
    <w:styleLink w:val="WWNum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15">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4BB40F8"/>
    <w:multiLevelType w:val="multilevel"/>
    <w:tmpl w:val="1632FC66"/>
    <w:lvl w:ilvl="0">
      <w:start w:val="1"/>
      <w:numFmt w:val="decimal"/>
      <w:lvlText w:val="%1."/>
      <w:lvlJc w:val="left"/>
      <w:pPr>
        <w:tabs>
          <w:tab w:val="num" w:pos="0"/>
        </w:tabs>
        <w:ind w:left="606" w:hanging="428"/>
      </w:pPr>
      <w:rPr>
        <w:b w:val="0"/>
        <w:spacing w:val="-1"/>
        <w:w w:val="99"/>
        <w:lang w:val="pl-PL" w:eastAsia="en-US" w:bidi="ar-SA"/>
      </w:rPr>
    </w:lvl>
    <w:lvl w:ilvl="1">
      <w:start w:val="1"/>
      <w:numFmt w:val="decimal"/>
      <w:lvlText w:val="%2)"/>
      <w:lvlJc w:val="left"/>
      <w:pPr>
        <w:tabs>
          <w:tab w:val="num" w:pos="0"/>
        </w:tabs>
        <w:ind w:left="1172" w:hanging="284"/>
      </w:pPr>
      <w:rPr>
        <w:spacing w:val="-1"/>
        <w:w w:val="99"/>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17">
    <w:nsid w:val="26195364"/>
    <w:multiLevelType w:val="multilevel"/>
    <w:tmpl w:val="4C1E878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18">
    <w:nsid w:val="26D61CB0"/>
    <w:multiLevelType w:val="multilevel"/>
    <w:tmpl w:val="8A240D94"/>
    <w:lvl w:ilvl="0">
      <w:start w:val="1"/>
      <w:numFmt w:val="decimal"/>
      <w:lvlText w:val="%1."/>
      <w:lvlJc w:val="left"/>
      <w:pPr>
        <w:tabs>
          <w:tab w:val="num" w:pos="0"/>
        </w:tabs>
        <w:ind w:left="720" w:hanging="360"/>
      </w:pPr>
      <w:rPr>
        <w:rFonts w:cs="Times New Roman"/>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BF16C60"/>
    <w:multiLevelType w:val="multilevel"/>
    <w:tmpl w:val="F754E2AE"/>
    <w:styleLink w:val="WWNum7"/>
    <w:lvl w:ilvl="0">
      <w:start w:val="5"/>
      <w:numFmt w:val="lowerLetter"/>
      <w:lvlText w:val="%1)"/>
      <w:lvlJc w:val="left"/>
      <w:pPr>
        <w:ind w:left="10" w:hanging="10"/>
      </w:pPr>
      <w:rPr>
        <w:rFonts w:eastAsia="Times New Roman" w:cs="Arial"/>
        <w:b w:val="0"/>
        <w:i w:val="0"/>
        <w:strike w:val="0"/>
        <w:dstrike w:val="0"/>
        <w:color w:val="000000"/>
        <w:position w:val="0"/>
        <w:sz w:val="22"/>
        <w:szCs w:val="22"/>
        <w:u w:val="none"/>
        <w:vertAlign w:val="baseline"/>
      </w:rPr>
    </w:lvl>
    <w:lvl w:ilvl="1">
      <w:start w:val="1"/>
      <w:numFmt w:val="lowerLetter"/>
      <w:lvlText w:val="%2"/>
      <w:lvlJc w:val="left"/>
      <w:pPr>
        <w:ind w:left="1080" w:hanging="1080"/>
      </w:pPr>
      <w:rPr>
        <w:rFonts w:eastAsia="Times New Roman" w:cs="Arial"/>
        <w:b w:val="0"/>
        <w:i w:val="0"/>
        <w:strike w:val="0"/>
        <w:dstrike w:val="0"/>
        <w:color w:val="000000"/>
        <w:position w:val="0"/>
        <w:sz w:val="22"/>
        <w:szCs w:val="22"/>
        <w:u w:val="none"/>
        <w:vertAlign w:val="baseline"/>
      </w:rPr>
    </w:lvl>
    <w:lvl w:ilvl="2">
      <w:start w:val="1"/>
      <w:numFmt w:val="lowerRoman"/>
      <w:lvlText w:val="%1.%2.%3"/>
      <w:lvlJc w:val="left"/>
      <w:pPr>
        <w:ind w:left="1800" w:hanging="1800"/>
      </w:pPr>
      <w:rPr>
        <w:rFonts w:eastAsia="Times New Roman" w:cs="Arial"/>
        <w:b w:val="0"/>
        <w:i w:val="0"/>
        <w:strike w:val="0"/>
        <w:dstrike w:val="0"/>
        <w:color w:val="000000"/>
        <w:position w:val="0"/>
        <w:sz w:val="22"/>
        <w:szCs w:val="22"/>
        <w:u w:val="none"/>
        <w:vertAlign w:val="baseline"/>
      </w:rPr>
    </w:lvl>
    <w:lvl w:ilvl="3">
      <w:start w:val="1"/>
      <w:numFmt w:val="decimal"/>
      <w:lvlText w:val="%1.%2.%3.%4"/>
      <w:lvlJc w:val="left"/>
      <w:pPr>
        <w:ind w:left="2520" w:hanging="2520"/>
      </w:pPr>
      <w:rPr>
        <w:rFonts w:eastAsia="Times New Roman" w:cs="Arial"/>
        <w:b w:val="0"/>
        <w:i w:val="0"/>
        <w:strike w:val="0"/>
        <w:dstrike w:val="0"/>
        <w:color w:val="000000"/>
        <w:position w:val="0"/>
        <w:sz w:val="22"/>
        <w:szCs w:val="22"/>
        <w:u w:val="none"/>
        <w:vertAlign w:val="baseline"/>
      </w:rPr>
    </w:lvl>
    <w:lvl w:ilvl="4">
      <w:start w:val="1"/>
      <w:numFmt w:val="lowerLetter"/>
      <w:lvlText w:val="%1.%2.%3.%4.%5"/>
      <w:lvlJc w:val="left"/>
      <w:pPr>
        <w:ind w:left="3240" w:hanging="3240"/>
      </w:pPr>
      <w:rPr>
        <w:rFonts w:eastAsia="Times New Roman" w:cs="Arial"/>
        <w:b w:val="0"/>
        <w:i w:val="0"/>
        <w:strike w:val="0"/>
        <w:dstrike w:val="0"/>
        <w:color w:val="000000"/>
        <w:position w:val="0"/>
        <w:sz w:val="22"/>
        <w:szCs w:val="22"/>
        <w:u w:val="none"/>
        <w:vertAlign w:val="baseline"/>
      </w:rPr>
    </w:lvl>
    <w:lvl w:ilvl="5">
      <w:start w:val="1"/>
      <w:numFmt w:val="lowerRoman"/>
      <w:lvlText w:val="%1.%2.%3.%4.%5.%6"/>
      <w:lvlJc w:val="left"/>
      <w:pPr>
        <w:ind w:left="3960" w:hanging="3960"/>
      </w:pPr>
      <w:rPr>
        <w:rFonts w:eastAsia="Times New Roman" w:cs="Arial"/>
        <w:b w:val="0"/>
        <w:i w:val="0"/>
        <w:strike w:val="0"/>
        <w:dstrike w:val="0"/>
        <w:color w:val="000000"/>
        <w:position w:val="0"/>
        <w:sz w:val="22"/>
        <w:szCs w:val="22"/>
        <w:u w:val="none"/>
        <w:vertAlign w:val="baseline"/>
      </w:rPr>
    </w:lvl>
    <w:lvl w:ilvl="6">
      <w:start w:val="1"/>
      <w:numFmt w:val="decimal"/>
      <w:lvlText w:val="%1.%2.%3.%4.%5.%6.%7"/>
      <w:lvlJc w:val="left"/>
      <w:pPr>
        <w:ind w:left="4680" w:hanging="4680"/>
      </w:pPr>
      <w:rPr>
        <w:rFonts w:eastAsia="Times New Roman" w:cs="Arial"/>
        <w:b w:val="0"/>
        <w:i w:val="0"/>
        <w:strike w:val="0"/>
        <w:dstrike w:val="0"/>
        <w:color w:val="000000"/>
        <w:position w:val="0"/>
        <w:sz w:val="22"/>
        <w:szCs w:val="22"/>
        <w:u w:val="none"/>
        <w:vertAlign w:val="baseline"/>
      </w:rPr>
    </w:lvl>
    <w:lvl w:ilvl="7">
      <w:start w:val="1"/>
      <w:numFmt w:val="lowerLetter"/>
      <w:lvlText w:val="%1.%2.%3.%4.%5.%6.%7.%8"/>
      <w:lvlJc w:val="left"/>
      <w:pPr>
        <w:ind w:left="5400" w:hanging="5400"/>
      </w:pPr>
      <w:rPr>
        <w:rFonts w:eastAsia="Times New Roman" w:cs="Arial"/>
        <w:b w:val="0"/>
        <w:i w:val="0"/>
        <w:strike w:val="0"/>
        <w:dstrike w:val="0"/>
        <w:color w:val="000000"/>
        <w:position w:val="0"/>
        <w:sz w:val="22"/>
        <w:szCs w:val="22"/>
        <w:u w:val="none"/>
        <w:vertAlign w:val="baseline"/>
      </w:rPr>
    </w:lvl>
    <w:lvl w:ilvl="8">
      <w:start w:val="1"/>
      <w:numFmt w:val="lowerRoman"/>
      <w:lvlText w:val="%1.%2.%3.%4.%5.%6.%7.%8.%9"/>
      <w:lvlJc w:val="left"/>
      <w:pPr>
        <w:ind w:left="6120" w:hanging="6120"/>
      </w:pPr>
      <w:rPr>
        <w:rFonts w:eastAsia="Times New Roman" w:cs="Arial"/>
        <w:b w:val="0"/>
        <w:i w:val="0"/>
        <w:strike w:val="0"/>
        <w:dstrike w:val="0"/>
        <w:color w:val="000000"/>
        <w:position w:val="0"/>
        <w:sz w:val="22"/>
        <w:szCs w:val="22"/>
        <w:u w:val="none"/>
        <w:vertAlign w:val="baseline"/>
      </w:rPr>
    </w:lvl>
  </w:abstractNum>
  <w:abstractNum w:abstractNumId="21">
    <w:nsid w:val="2CB55E6D"/>
    <w:multiLevelType w:val="multilevel"/>
    <w:tmpl w:val="795C382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30016617"/>
    <w:multiLevelType w:val="multilevel"/>
    <w:tmpl w:val="E8E88D8A"/>
    <w:lvl w:ilvl="0">
      <w:start w:val="1"/>
      <w:numFmt w:val="decimal"/>
      <w:lvlText w:val="%1."/>
      <w:lvlJc w:val="left"/>
      <w:pPr>
        <w:tabs>
          <w:tab w:val="num" w:pos="0"/>
        </w:tabs>
        <w:ind w:left="574" w:hanging="39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23">
    <w:nsid w:val="314F6DE2"/>
    <w:multiLevelType w:val="multilevel"/>
    <w:tmpl w:val="9DBEFCE6"/>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4">
    <w:nsid w:val="39D01A78"/>
    <w:multiLevelType w:val="multilevel"/>
    <w:tmpl w:val="49B0348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nsid w:val="3D413933"/>
    <w:multiLevelType w:val="multilevel"/>
    <w:tmpl w:val="2104E9C4"/>
    <w:styleLink w:val="WWNum9"/>
    <w:lvl w:ilvl="0">
      <w:numFmt w:val="bullet"/>
      <w:lvlText w:val="-"/>
      <w:lvlJc w:val="left"/>
      <w:pPr>
        <w:ind w:left="720" w:hanging="360"/>
      </w:pPr>
      <w:rPr>
        <w:rFonts w:ascii="Courier New" w:eastAsia="Times New Roman" w:hAnsi="Courier New"/>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26">
    <w:nsid w:val="3EA03C00"/>
    <w:multiLevelType w:val="multilevel"/>
    <w:tmpl w:val="142AD86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7">
    <w:nsid w:val="45587A12"/>
    <w:multiLevelType w:val="multilevel"/>
    <w:tmpl w:val="C52223E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46336114"/>
    <w:multiLevelType w:val="multilevel"/>
    <w:tmpl w:val="FACAB72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4AA854D1"/>
    <w:multiLevelType w:val="multilevel"/>
    <w:tmpl w:val="5052C8C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0">
    <w:nsid w:val="4BB94403"/>
    <w:multiLevelType w:val="multilevel"/>
    <w:tmpl w:val="CF50EE82"/>
    <w:styleLink w:val="WWNum10"/>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1">
    <w:nsid w:val="4E652E79"/>
    <w:multiLevelType w:val="hybridMultilevel"/>
    <w:tmpl w:val="069CD960"/>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2">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25D7F52"/>
    <w:multiLevelType w:val="multilevel"/>
    <w:tmpl w:val="C65EA900"/>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34">
    <w:nsid w:val="52623324"/>
    <w:multiLevelType w:val="multilevel"/>
    <w:tmpl w:val="75DE3654"/>
    <w:styleLink w:val="WWNum4"/>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5">
    <w:nsid w:val="555152D4"/>
    <w:multiLevelType w:val="multilevel"/>
    <w:tmpl w:val="9732C2A4"/>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nsid w:val="587A029E"/>
    <w:multiLevelType w:val="multilevel"/>
    <w:tmpl w:val="3A2E8060"/>
    <w:styleLink w:val="WWNum6"/>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7">
    <w:nsid w:val="58F90779"/>
    <w:multiLevelType w:val="multilevel"/>
    <w:tmpl w:val="140691F6"/>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nsid w:val="59C21F88"/>
    <w:multiLevelType w:val="multilevel"/>
    <w:tmpl w:val="EAF41BF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4"/>
        <w:sz w:val="22"/>
        <w:szCs w:val="22"/>
        <w:lang w:val="pl-PL" w:eastAsia="en-US" w:bidi="ar-SA"/>
      </w:rPr>
    </w:lvl>
    <w:lvl w:ilvl="1">
      <w:numFmt w:val="bullet"/>
      <w:lvlText w:val=""/>
      <w:lvlJc w:val="left"/>
      <w:pPr>
        <w:tabs>
          <w:tab w:val="num" w:pos="0"/>
        </w:tabs>
        <w:ind w:left="1350" w:hanging="284"/>
      </w:pPr>
      <w:rPr>
        <w:rFonts w:ascii="Symbol" w:hAnsi="Symbol" w:cs="Symbol" w:hint="default"/>
        <w:lang w:val="pl-PL" w:eastAsia="en-US" w:bidi="ar-SA"/>
      </w:rPr>
    </w:lvl>
    <w:lvl w:ilvl="2">
      <w:numFmt w:val="bullet"/>
      <w:lvlText w:val=""/>
      <w:lvlJc w:val="left"/>
      <w:pPr>
        <w:tabs>
          <w:tab w:val="num" w:pos="0"/>
        </w:tabs>
        <w:ind w:left="2241" w:hanging="284"/>
      </w:pPr>
      <w:rPr>
        <w:rFonts w:ascii="Symbol" w:hAnsi="Symbol" w:cs="Symbol" w:hint="default"/>
        <w:lang w:val="pl-PL" w:eastAsia="en-US" w:bidi="ar-SA"/>
      </w:rPr>
    </w:lvl>
    <w:lvl w:ilvl="3">
      <w:numFmt w:val="bullet"/>
      <w:lvlText w:val=""/>
      <w:lvlJc w:val="left"/>
      <w:pPr>
        <w:tabs>
          <w:tab w:val="num" w:pos="0"/>
        </w:tabs>
        <w:ind w:left="3131" w:hanging="284"/>
      </w:pPr>
      <w:rPr>
        <w:rFonts w:ascii="Symbol" w:hAnsi="Symbol" w:cs="Symbol" w:hint="default"/>
        <w:lang w:val="pl-PL" w:eastAsia="en-US" w:bidi="ar-SA"/>
      </w:rPr>
    </w:lvl>
    <w:lvl w:ilvl="4">
      <w:numFmt w:val="bullet"/>
      <w:lvlText w:val=""/>
      <w:lvlJc w:val="left"/>
      <w:pPr>
        <w:tabs>
          <w:tab w:val="num" w:pos="0"/>
        </w:tabs>
        <w:ind w:left="4022" w:hanging="284"/>
      </w:pPr>
      <w:rPr>
        <w:rFonts w:ascii="Symbol" w:hAnsi="Symbol" w:cs="Symbol" w:hint="default"/>
        <w:lang w:val="pl-PL" w:eastAsia="en-US" w:bidi="ar-SA"/>
      </w:rPr>
    </w:lvl>
    <w:lvl w:ilvl="5">
      <w:numFmt w:val="bullet"/>
      <w:lvlText w:val=""/>
      <w:lvlJc w:val="left"/>
      <w:pPr>
        <w:tabs>
          <w:tab w:val="num" w:pos="0"/>
        </w:tabs>
        <w:ind w:left="4913" w:hanging="284"/>
      </w:pPr>
      <w:rPr>
        <w:rFonts w:ascii="Symbol" w:hAnsi="Symbol" w:cs="Symbol" w:hint="default"/>
        <w:lang w:val="pl-PL" w:eastAsia="en-US" w:bidi="ar-SA"/>
      </w:rPr>
    </w:lvl>
    <w:lvl w:ilvl="6">
      <w:numFmt w:val="bullet"/>
      <w:lvlText w:val=""/>
      <w:lvlJc w:val="left"/>
      <w:pPr>
        <w:tabs>
          <w:tab w:val="num" w:pos="0"/>
        </w:tabs>
        <w:ind w:left="5803" w:hanging="284"/>
      </w:pPr>
      <w:rPr>
        <w:rFonts w:ascii="Symbol" w:hAnsi="Symbol" w:cs="Symbol" w:hint="default"/>
        <w:lang w:val="pl-PL" w:eastAsia="en-US" w:bidi="ar-SA"/>
      </w:rPr>
    </w:lvl>
    <w:lvl w:ilvl="7">
      <w:numFmt w:val="bullet"/>
      <w:lvlText w:val=""/>
      <w:lvlJc w:val="left"/>
      <w:pPr>
        <w:tabs>
          <w:tab w:val="num" w:pos="0"/>
        </w:tabs>
        <w:ind w:left="6694" w:hanging="284"/>
      </w:pPr>
      <w:rPr>
        <w:rFonts w:ascii="Symbol" w:hAnsi="Symbol" w:cs="Symbol" w:hint="default"/>
        <w:lang w:val="pl-PL" w:eastAsia="en-US" w:bidi="ar-SA"/>
      </w:rPr>
    </w:lvl>
    <w:lvl w:ilvl="8">
      <w:numFmt w:val="bullet"/>
      <w:lvlText w:val=""/>
      <w:lvlJc w:val="left"/>
      <w:pPr>
        <w:tabs>
          <w:tab w:val="num" w:pos="0"/>
        </w:tabs>
        <w:ind w:left="7585" w:hanging="284"/>
      </w:pPr>
      <w:rPr>
        <w:rFonts w:ascii="Symbol" w:hAnsi="Symbol" w:cs="Symbol" w:hint="default"/>
        <w:lang w:val="pl-PL" w:eastAsia="en-US" w:bidi="ar-SA"/>
      </w:rPr>
    </w:lvl>
  </w:abstractNum>
  <w:abstractNum w:abstractNumId="39">
    <w:nsid w:val="59FF4EC3"/>
    <w:multiLevelType w:val="multilevel"/>
    <w:tmpl w:val="8FFEAE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5AB47306"/>
    <w:multiLevelType w:val="multilevel"/>
    <w:tmpl w:val="07689C1E"/>
    <w:lvl w:ilvl="0">
      <w:start w:val="1"/>
      <w:numFmt w:val="decimal"/>
      <w:lvlText w:val="%1."/>
      <w:lvlJc w:val="left"/>
      <w:pPr>
        <w:tabs>
          <w:tab w:val="num" w:pos="0"/>
        </w:tabs>
        <w:ind w:left="574" w:hanging="396"/>
      </w:pPr>
      <w:rPr>
        <w:spacing w:val="-1"/>
        <w:w w:val="99"/>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41">
    <w:nsid w:val="5CAC0182"/>
    <w:multiLevelType w:val="multilevel"/>
    <w:tmpl w:val="FFC841C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39"/>
        </w:tabs>
        <w:ind w:left="1211"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42">
    <w:nsid w:val="5CF44DE2"/>
    <w:multiLevelType w:val="multilevel"/>
    <w:tmpl w:val="3CFCECC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3">
    <w:nsid w:val="60AE306A"/>
    <w:multiLevelType w:val="multilevel"/>
    <w:tmpl w:val="1D720D92"/>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613B7290"/>
    <w:multiLevelType w:val="multilevel"/>
    <w:tmpl w:val="92E4BA2C"/>
    <w:styleLink w:val="WWNum5"/>
    <w:lvl w:ilvl="0">
      <w:start w:val="4"/>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62192254"/>
    <w:multiLevelType w:val="multilevel"/>
    <w:tmpl w:val="245A131A"/>
    <w:lvl w:ilvl="0">
      <w:start w:val="1"/>
      <w:numFmt w:val="decimal"/>
      <w:lvlText w:val="%1."/>
      <w:lvlJc w:val="left"/>
      <w:pPr>
        <w:tabs>
          <w:tab w:val="num" w:pos="0"/>
        </w:tabs>
        <w:ind w:left="606" w:hanging="360"/>
      </w:pPr>
      <w:rPr>
        <w:b w:val="0"/>
        <w:spacing w:val="-1"/>
        <w:w w:val="99"/>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46">
    <w:nsid w:val="631D181A"/>
    <w:multiLevelType w:val="multilevel"/>
    <w:tmpl w:val="834C7608"/>
    <w:styleLink w:val="WWNum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1.%2.%3."/>
      <w:lvlJc w:val="right"/>
      <w:pPr>
        <w:ind w:left="2160" w:firstLine="1800"/>
      </w:pPr>
      <w:rPr>
        <w:rFonts w:cs="Times New Roman"/>
        <w:u w:val="none"/>
      </w:rPr>
    </w:lvl>
    <w:lvl w:ilvl="3">
      <w:start w:val="1"/>
      <w:numFmt w:val="decimal"/>
      <w:lvlText w:val="%1.%2.%3.%4."/>
      <w:lvlJc w:val="left"/>
      <w:pPr>
        <w:ind w:left="2880" w:firstLine="2520"/>
      </w:pPr>
      <w:rPr>
        <w:rFonts w:cs="Times New Roman"/>
        <w:u w:val="none"/>
      </w:rPr>
    </w:lvl>
    <w:lvl w:ilvl="4">
      <w:start w:val="1"/>
      <w:numFmt w:val="lowerLetter"/>
      <w:lvlText w:val="%1.%2.%3.%4.%5."/>
      <w:lvlJc w:val="left"/>
      <w:pPr>
        <w:ind w:left="3600" w:firstLine="3240"/>
      </w:pPr>
      <w:rPr>
        <w:rFonts w:cs="Times New Roman"/>
        <w:u w:val="none"/>
      </w:rPr>
    </w:lvl>
    <w:lvl w:ilvl="5">
      <w:start w:val="1"/>
      <w:numFmt w:val="lowerRoman"/>
      <w:lvlText w:val="%1.%2.%3.%4.%5.%6."/>
      <w:lvlJc w:val="right"/>
      <w:pPr>
        <w:ind w:left="4320" w:firstLine="3960"/>
      </w:pPr>
      <w:rPr>
        <w:rFonts w:cs="Times New Roman"/>
        <w:u w:val="none"/>
      </w:rPr>
    </w:lvl>
    <w:lvl w:ilvl="6">
      <w:start w:val="1"/>
      <w:numFmt w:val="decimal"/>
      <w:lvlText w:val="%1.%2.%3.%4.%5.%6.%7."/>
      <w:lvlJc w:val="left"/>
      <w:pPr>
        <w:ind w:left="5040" w:firstLine="4680"/>
      </w:pPr>
      <w:rPr>
        <w:rFonts w:cs="Times New Roman"/>
        <w:u w:val="none"/>
      </w:rPr>
    </w:lvl>
    <w:lvl w:ilvl="7">
      <w:start w:val="1"/>
      <w:numFmt w:val="lowerLetter"/>
      <w:lvlText w:val="%1.%2.%3.%4.%5.%6.%7.%8."/>
      <w:lvlJc w:val="left"/>
      <w:pPr>
        <w:ind w:left="5760" w:firstLine="5400"/>
      </w:pPr>
      <w:rPr>
        <w:rFonts w:cs="Times New Roman"/>
        <w:u w:val="none"/>
      </w:rPr>
    </w:lvl>
    <w:lvl w:ilvl="8">
      <w:start w:val="1"/>
      <w:numFmt w:val="lowerRoman"/>
      <w:lvlText w:val="%1.%2.%3.%4.%5.%6.%7.%8.%9."/>
      <w:lvlJc w:val="right"/>
      <w:pPr>
        <w:ind w:left="6480" w:firstLine="6120"/>
      </w:pPr>
      <w:rPr>
        <w:rFonts w:cs="Times New Roman"/>
        <w:u w:val="none"/>
      </w:rPr>
    </w:lvl>
  </w:abstractNum>
  <w:abstractNum w:abstractNumId="47">
    <w:nsid w:val="654C54D8"/>
    <w:multiLevelType w:val="multilevel"/>
    <w:tmpl w:val="61CC259E"/>
    <w:lvl w:ilvl="0">
      <w:start w:val="1"/>
      <w:numFmt w:val="decimal"/>
      <w:lvlText w:val="%1."/>
      <w:lvlJc w:val="left"/>
      <w:pPr>
        <w:tabs>
          <w:tab w:val="num" w:pos="0"/>
        </w:tabs>
        <w:ind w:left="606"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286"/>
      </w:pPr>
      <w:rPr>
        <w:rFonts w:ascii="Symbol" w:hAnsi="Symbol" w:cs="Symbol" w:hint="default"/>
        <w:lang w:val="pl-PL" w:eastAsia="en-US" w:bidi="ar-SA"/>
      </w:rPr>
    </w:lvl>
    <w:lvl w:ilvl="2">
      <w:numFmt w:val="bullet"/>
      <w:lvlText w:val=""/>
      <w:lvlJc w:val="left"/>
      <w:pPr>
        <w:tabs>
          <w:tab w:val="num" w:pos="0"/>
        </w:tabs>
        <w:ind w:left="2353" w:hanging="286"/>
      </w:pPr>
      <w:rPr>
        <w:rFonts w:ascii="Symbol" w:hAnsi="Symbol" w:cs="Symbol" w:hint="default"/>
        <w:lang w:val="pl-PL" w:eastAsia="en-US" w:bidi="ar-SA"/>
      </w:rPr>
    </w:lvl>
    <w:lvl w:ilvl="3">
      <w:numFmt w:val="bullet"/>
      <w:lvlText w:val=""/>
      <w:lvlJc w:val="left"/>
      <w:pPr>
        <w:tabs>
          <w:tab w:val="num" w:pos="0"/>
        </w:tabs>
        <w:ind w:left="3229" w:hanging="286"/>
      </w:pPr>
      <w:rPr>
        <w:rFonts w:ascii="Symbol" w:hAnsi="Symbol" w:cs="Symbol" w:hint="default"/>
        <w:lang w:val="pl-PL" w:eastAsia="en-US" w:bidi="ar-SA"/>
      </w:rPr>
    </w:lvl>
    <w:lvl w:ilvl="4">
      <w:numFmt w:val="bullet"/>
      <w:lvlText w:val=""/>
      <w:lvlJc w:val="left"/>
      <w:pPr>
        <w:tabs>
          <w:tab w:val="num" w:pos="0"/>
        </w:tabs>
        <w:ind w:left="4106" w:hanging="286"/>
      </w:pPr>
      <w:rPr>
        <w:rFonts w:ascii="Symbol" w:hAnsi="Symbol" w:cs="Symbol" w:hint="default"/>
        <w:lang w:val="pl-PL" w:eastAsia="en-US" w:bidi="ar-SA"/>
      </w:rPr>
    </w:lvl>
    <w:lvl w:ilvl="5">
      <w:numFmt w:val="bullet"/>
      <w:lvlText w:val=""/>
      <w:lvlJc w:val="left"/>
      <w:pPr>
        <w:tabs>
          <w:tab w:val="num" w:pos="0"/>
        </w:tabs>
        <w:ind w:left="4983" w:hanging="286"/>
      </w:pPr>
      <w:rPr>
        <w:rFonts w:ascii="Symbol" w:hAnsi="Symbol" w:cs="Symbol" w:hint="default"/>
        <w:lang w:val="pl-PL" w:eastAsia="en-US" w:bidi="ar-SA"/>
      </w:rPr>
    </w:lvl>
    <w:lvl w:ilvl="6">
      <w:numFmt w:val="bullet"/>
      <w:lvlText w:val=""/>
      <w:lvlJc w:val="left"/>
      <w:pPr>
        <w:tabs>
          <w:tab w:val="num" w:pos="0"/>
        </w:tabs>
        <w:ind w:left="5859" w:hanging="286"/>
      </w:pPr>
      <w:rPr>
        <w:rFonts w:ascii="Symbol" w:hAnsi="Symbol" w:cs="Symbol" w:hint="default"/>
        <w:lang w:val="pl-PL" w:eastAsia="en-US" w:bidi="ar-SA"/>
      </w:rPr>
    </w:lvl>
    <w:lvl w:ilvl="7">
      <w:numFmt w:val="bullet"/>
      <w:lvlText w:val=""/>
      <w:lvlJc w:val="left"/>
      <w:pPr>
        <w:tabs>
          <w:tab w:val="num" w:pos="0"/>
        </w:tabs>
        <w:ind w:left="6736" w:hanging="286"/>
      </w:pPr>
      <w:rPr>
        <w:rFonts w:ascii="Symbol" w:hAnsi="Symbol" w:cs="Symbol" w:hint="default"/>
        <w:lang w:val="pl-PL" w:eastAsia="en-US" w:bidi="ar-SA"/>
      </w:rPr>
    </w:lvl>
    <w:lvl w:ilvl="8">
      <w:numFmt w:val="bullet"/>
      <w:lvlText w:val=""/>
      <w:lvlJc w:val="left"/>
      <w:pPr>
        <w:tabs>
          <w:tab w:val="num" w:pos="0"/>
        </w:tabs>
        <w:ind w:left="7613" w:hanging="286"/>
      </w:pPr>
      <w:rPr>
        <w:rFonts w:ascii="Symbol" w:hAnsi="Symbol" w:cs="Symbol" w:hint="default"/>
        <w:lang w:val="pl-PL" w:eastAsia="en-US" w:bidi="ar-SA"/>
      </w:rPr>
    </w:lvl>
  </w:abstractNum>
  <w:abstractNum w:abstractNumId="48">
    <w:nsid w:val="67D762AB"/>
    <w:multiLevelType w:val="multilevel"/>
    <w:tmpl w:val="FAEE1D2C"/>
    <w:lvl w:ilvl="0">
      <w:start w:val="1"/>
      <w:numFmt w:val="decimal"/>
      <w:lvlText w:val="%1."/>
      <w:lvlJc w:val="left"/>
      <w:pPr>
        <w:tabs>
          <w:tab w:val="num" w:pos="0"/>
        </w:tabs>
        <w:ind w:left="606" w:hanging="37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030"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start w:val="1"/>
      <w:numFmt w:val="lowerLetter"/>
      <w:lvlText w:val="%3)"/>
      <w:lvlJc w:val="left"/>
      <w:pPr>
        <w:tabs>
          <w:tab w:val="num" w:pos="0"/>
        </w:tabs>
        <w:ind w:left="1594" w:hanging="284"/>
      </w:pPr>
      <w:rPr>
        <w:rFonts w:ascii="Arial" w:eastAsia="Arial" w:hAnsi="Arial" w:cs="Arial"/>
        <w:b/>
        <w:bCs/>
        <w:i w:val="0"/>
        <w:iCs w:val="0"/>
        <w:color w:val="000009"/>
        <w:spacing w:val="-1"/>
        <w:w w:val="99"/>
        <w:sz w:val="20"/>
        <w:szCs w:val="20"/>
        <w:lang w:val="pl-PL" w:eastAsia="en-US" w:bidi="ar-SA"/>
      </w:rPr>
    </w:lvl>
    <w:lvl w:ilvl="3">
      <w:numFmt w:val="bullet"/>
      <w:lvlText w:val=""/>
      <w:lvlJc w:val="left"/>
      <w:pPr>
        <w:tabs>
          <w:tab w:val="num" w:pos="0"/>
        </w:tabs>
        <w:ind w:left="2570" w:hanging="284"/>
      </w:pPr>
      <w:rPr>
        <w:rFonts w:ascii="Symbol" w:hAnsi="Symbol" w:cs="Symbol" w:hint="default"/>
        <w:lang w:val="pl-PL" w:eastAsia="en-US" w:bidi="ar-SA"/>
      </w:rPr>
    </w:lvl>
    <w:lvl w:ilvl="4">
      <w:numFmt w:val="bullet"/>
      <w:lvlText w:val=""/>
      <w:lvlJc w:val="left"/>
      <w:pPr>
        <w:tabs>
          <w:tab w:val="num" w:pos="0"/>
        </w:tabs>
        <w:ind w:left="3541" w:hanging="284"/>
      </w:pPr>
      <w:rPr>
        <w:rFonts w:ascii="Symbol" w:hAnsi="Symbol" w:cs="Symbol" w:hint="default"/>
        <w:lang w:val="pl-PL" w:eastAsia="en-US" w:bidi="ar-SA"/>
      </w:rPr>
    </w:lvl>
    <w:lvl w:ilvl="5">
      <w:numFmt w:val="bullet"/>
      <w:lvlText w:val=""/>
      <w:lvlJc w:val="left"/>
      <w:pPr>
        <w:tabs>
          <w:tab w:val="num" w:pos="0"/>
        </w:tabs>
        <w:ind w:left="4512" w:hanging="284"/>
      </w:pPr>
      <w:rPr>
        <w:rFonts w:ascii="Symbol" w:hAnsi="Symbol" w:cs="Symbol" w:hint="default"/>
        <w:lang w:val="pl-PL" w:eastAsia="en-US" w:bidi="ar-SA"/>
      </w:rPr>
    </w:lvl>
    <w:lvl w:ilvl="6">
      <w:numFmt w:val="bullet"/>
      <w:lvlText w:val=""/>
      <w:lvlJc w:val="left"/>
      <w:pPr>
        <w:tabs>
          <w:tab w:val="num" w:pos="0"/>
        </w:tabs>
        <w:ind w:left="5483" w:hanging="284"/>
      </w:pPr>
      <w:rPr>
        <w:rFonts w:ascii="Symbol" w:hAnsi="Symbol" w:cs="Symbol" w:hint="default"/>
        <w:lang w:val="pl-PL" w:eastAsia="en-US" w:bidi="ar-SA"/>
      </w:rPr>
    </w:lvl>
    <w:lvl w:ilvl="7">
      <w:numFmt w:val="bullet"/>
      <w:lvlText w:val=""/>
      <w:lvlJc w:val="left"/>
      <w:pPr>
        <w:tabs>
          <w:tab w:val="num" w:pos="0"/>
        </w:tabs>
        <w:ind w:left="6454" w:hanging="284"/>
      </w:pPr>
      <w:rPr>
        <w:rFonts w:ascii="Symbol" w:hAnsi="Symbol" w:cs="Symbol" w:hint="default"/>
        <w:lang w:val="pl-PL" w:eastAsia="en-US" w:bidi="ar-SA"/>
      </w:rPr>
    </w:lvl>
    <w:lvl w:ilvl="8">
      <w:numFmt w:val="bullet"/>
      <w:lvlText w:val=""/>
      <w:lvlJc w:val="left"/>
      <w:pPr>
        <w:tabs>
          <w:tab w:val="num" w:pos="0"/>
        </w:tabs>
        <w:ind w:left="7424" w:hanging="284"/>
      </w:pPr>
      <w:rPr>
        <w:rFonts w:ascii="Symbol" w:hAnsi="Symbol" w:cs="Symbol" w:hint="default"/>
        <w:lang w:val="pl-PL" w:eastAsia="en-US" w:bidi="ar-SA"/>
      </w:rPr>
    </w:lvl>
  </w:abstractNum>
  <w:abstractNum w:abstractNumId="49">
    <w:nsid w:val="6A051207"/>
    <w:multiLevelType w:val="multilevel"/>
    <w:tmpl w:val="EF0641E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nsid w:val="6A870AAB"/>
    <w:multiLevelType w:val="multilevel"/>
    <w:tmpl w:val="3A32DF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99"/>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399"/>
      </w:pPr>
      <w:rPr>
        <w:rFonts w:ascii="Symbol" w:hAnsi="Symbol" w:cs="Symbol" w:hint="default"/>
        <w:lang w:val="pl-PL" w:eastAsia="en-US" w:bidi="ar-SA"/>
      </w:rPr>
    </w:lvl>
    <w:lvl w:ilvl="3">
      <w:numFmt w:val="bullet"/>
      <w:lvlText w:val=""/>
      <w:lvlJc w:val="left"/>
      <w:pPr>
        <w:tabs>
          <w:tab w:val="num" w:pos="0"/>
        </w:tabs>
        <w:ind w:left="2203" w:hanging="399"/>
      </w:pPr>
      <w:rPr>
        <w:rFonts w:ascii="Symbol" w:hAnsi="Symbol" w:cs="Symbol" w:hint="default"/>
        <w:lang w:val="pl-PL" w:eastAsia="en-US" w:bidi="ar-SA"/>
      </w:rPr>
    </w:lvl>
    <w:lvl w:ilvl="4">
      <w:numFmt w:val="bullet"/>
      <w:lvlText w:val=""/>
      <w:lvlJc w:val="left"/>
      <w:pPr>
        <w:tabs>
          <w:tab w:val="num" w:pos="0"/>
        </w:tabs>
        <w:ind w:left="3226" w:hanging="399"/>
      </w:pPr>
      <w:rPr>
        <w:rFonts w:ascii="Symbol" w:hAnsi="Symbol" w:cs="Symbol" w:hint="default"/>
        <w:lang w:val="pl-PL" w:eastAsia="en-US" w:bidi="ar-SA"/>
      </w:rPr>
    </w:lvl>
    <w:lvl w:ilvl="5">
      <w:numFmt w:val="bullet"/>
      <w:lvlText w:val=""/>
      <w:lvlJc w:val="left"/>
      <w:pPr>
        <w:tabs>
          <w:tab w:val="num" w:pos="0"/>
        </w:tabs>
        <w:ind w:left="4249" w:hanging="399"/>
      </w:pPr>
      <w:rPr>
        <w:rFonts w:ascii="Symbol" w:hAnsi="Symbol" w:cs="Symbol" w:hint="default"/>
        <w:lang w:val="pl-PL" w:eastAsia="en-US" w:bidi="ar-SA"/>
      </w:rPr>
    </w:lvl>
    <w:lvl w:ilvl="6">
      <w:numFmt w:val="bullet"/>
      <w:lvlText w:val=""/>
      <w:lvlJc w:val="left"/>
      <w:pPr>
        <w:tabs>
          <w:tab w:val="num" w:pos="0"/>
        </w:tabs>
        <w:ind w:left="5273" w:hanging="399"/>
      </w:pPr>
      <w:rPr>
        <w:rFonts w:ascii="Symbol" w:hAnsi="Symbol" w:cs="Symbol" w:hint="default"/>
        <w:lang w:val="pl-PL" w:eastAsia="en-US" w:bidi="ar-SA"/>
      </w:rPr>
    </w:lvl>
    <w:lvl w:ilvl="7">
      <w:numFmt w:val="bullet"/>
      <w:lvlText w:val=""/>
      <w:lvlJc w:val="left"/>
      <w:pPr>
        <w:tabs>
          <w:tab w:val="num" w:pos="0"/>
        </w:tabs>
        <w:ind w:left="6296" w:hanging="399"/>
      </w:pPr>
      <w:rPr>
        <w:rFonts w:ascii="Symbol" w:hAnsi="Symbol" w:cs="Symbol" w:hint="default"/>
        <w:lang w:val="pl-PL" w:eastAsia="en-US" w:bidi="ar-SA"/>
      </w:rPr>
    </w:lvl>
    <w:lvl w:ilvl="8">
      <w:numFmt w:val="bullet"/>
      <w:lvlText w:val=""/>
      <w:lvlJc w:val="left"/>
      <w:pPr>
        <w:tabs>
          <w:tab w:val="num" w:pos="0"/>
        </w:tabs>
        <w:ind w:left="7319" w:hanging="399"/>
      </w:pPr>
      <w:rPr>
        <w:rFonts w:ascii="Symbol" w:hAnsi="Symbol" w:cs="Symbol" w:hint="default"/>
        <w:lang w:val="pl-PL" w:eastAsia="en-US" w:bidi="ar-SA"/>
      </w:rPr>
    </w:lvl>
  </w:abstractNum>
  <w:abstractNum w:abstractNumId="51">
    <w:nsid w:val="6CF54C8D"/>
    <w:multiLevelType w:val="hybridMultilevel"/>
    <w:tmpl w:val="04BABB34"/>
    <w:lvl w:ilvl="0" w:tplc="2838618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FE861D8"/>
    <w:multiLevelType w:val="multilevel"/>
    <w:tmpl w:val="6584DAEC"/>
    <w:lvl w:ilvl="0">
      <w:start w:val="1"/>
      <w:numFmt w:val="decimal"/>
      <w:lvlText w:val="%1."/>
      <w:lvlJc w:val="left"/>
      <w:pPr>
        <w:tabs>
          <w:tab w:val="num" w:pos="0"/>
        </w:tabs>
        <w:ind w:left="606" w:hanging="42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53">
    <w:nsid w:val="702F7CC2"/>
    <w:multiLevelType w:val="hybridMultilevel"/>
    <w:tmpl w:val="40545E64"/>
    <w:lvl w:ilvl="0" w:tplc="A8BE2F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0FC3B39"/>
    <w:multiLevelType w:val="multilevel"/>
    <w:tmpl w:val="510A6BE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nsid w:val="71743BB8"/>
    <w:multiLevelType w:val="multilevel"/>
    <w:tmpl w:val="C41639C6"/>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56">
    <w:nsid w:val="71D11F96"/>
    <w:multiLevelType w:val="multilevel"/>
    <w:tmpl w:val="F8FEDA14"/>
    <w:styleLink w:val="WWNum13"/>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numFmt w:val="bullet"/>
      <w:lvlText w:val="•"/>
      <w:lvlJc w:val="left"/>
      <w:pPr>
        <w:ind w:left="720" w:hanging="720"/>
      </w:pPr>
      <w:rPr>
        <w:rFonts w:ascii="Arial" w:eastAsia="Times New Roman" w:hAnsi="Arial"/>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57">
    <w:nsid w:val="73415EE2"/>
    <w:multiLevelType w:val="multilevel"/>
    <w:tmpl w:val="8BEC67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nsid w:val="75311FF2"/>
    <w:multiLevelType w:val="multilevel"/>
    <w:tmpl w:val="7DFE10F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9">
    <w:nsid w:val="757A2AD9"/>
    <w:multiLevelType w:val="multilevel"/>
    <w:tmpl w:val="E1340E0A"/>
    <w:lvl w:ilvl="0">
      <w:start w:val="1"/>
      <w:numFmt w:val="decimal"/>
      <w:lvlText w:val="%1."/>
      <w:lvlJc w:val="left"/>
      <w:pPr>
        <w:tabs>
          <w:tab w:val="num" w:pos="0"/>
        </w:tabs>
        <w:ind w:left="538" w:hanging="360"/>
      </w:pPr>
      <w:rPr>
        <w:rFonts w:ascii="Arial" w:eastAsia="Arial" w:hAnsi="Arial" w:cs="Arial"/>
        <w:b/>
        <w:bCs/>
        <w:i w:val="0"/>
        <w:iCs w:val="0"/>
        <w:color w:val="000009"/>
        <w:spacing w:val="-1"/>
        <w:w w:val="99"/>
        <w:sz w:val="20"/>
        <w:szCs w:val="20"/>
        <w:lang w:val="pl-PL" w:eastAsia="en-US" w:bidi="ar-SA"/>
      </w:rPr>
    </w:lvl>
    <w:lvl w:ilvl="1">
      <w:start w:val="1"/>
      <w:numFmt w:val="decimal"/>
      <w:lvlText w:val="%2)"/>
      <w:lvlJc w:val="left"/>
      <w:pPr>
        <w:tabs>
          <w:tab w:val="num" w:pos="0"/>
        </w:tabs>
        <w:ind w:left="1172" w:hanging="286"/>
      </w:pPr>
      <w:rPr>
        <w:rFonts w:ascii="Arial" w:eastAsia="Arial" w:hAnsi="Arial" w:cs="Arial"/>
        <w:b/>
        <w:bCs/>
        <w:i w:val="0"/>
        <w:iCs w:val="0"/>
        <w:color w:val="000009"/>
        <w:spacing w:val="-1"/>
        <w:w w:val="99"/>
        <w:sz w:val="20"/>
        <w:szCs w:val="20"/>
        <w:lang w:val="pl-PL" w:eastAsia="en-US" w:bidi="ar-SA"/>
      </w:rPr>
    </w:lvl>
    <w:lvl w:ilvl="2">
      <w:numFmt w:val="bullet"/>
      <w:lvlText w:val=""/>
      <w:lvlJc w:val="left"/>
      <w:pPr>
        <w:tabs>
          <w:tab w:val="num" w:pos="0"/>
        </w:tabs>
        <w:ind w:left="2089" w:hanging="286"/>
      </w:pPr>
      <w:rPr>
        <w:rFonts w:ascii="Symbol" w:hAnsi="Symbol" w:cs="Symbol" w:hint="default"/>
        <w:lang w:val="pl-PL" w:eastAsia="en-US" w:bidi="ar-SA"/>
      </w:rPr>
    </w:lvl>
    <w:lvl w:ilvl="3">
      <w:numFmt w:val="bullet"/>
      <w:lvlText w:val=""/>
      <w:lvlJc w:val="left"/>
      <w:pPr>
        <w:tabs>
          <w:tab w:val="num" w:pos="0"/>
        </w:tabs>
        <w:ind w:left="2999" w:hanging="286"/>
      </w:pPr>
      <w:rPr>
        <w:rFonts w:ascii="Symbol" w:hAnsi="Symbol" w:cs="Symbol" w:hint="default"/>
        <w:lang w:val="pl-PL" w:eastAsia="en-US" w:bidi="ar-SA"/>
      </w:rPr>
    </w:lvl>
    <w:lvl w:ilvl="4">
      <w:numFmt w:val="bullet"/>
      <w:lvlText w:val=""/>
      <w:lvlJc w:val="left"/>
      <w:pPr>
        <w:tabs>
          <w:tab w:val="num" w:pos="0"/>
        </w:tabs>
        <w:ind w:left="3908" w:hanging="286"/>
      </w:pPr>
      <w:rPr>
        <w:rFonts w:ascii="Symbol" w:hAnsi="Symbol" w:cs="Symbol" w:hint="default"/>
        <w:lang w:val="pl-PL" w:eastAsia="en-US" w:bidi="ar-SA"/>
      </w:rPr>
    </w:lvl>
    <w:lvl w:ilvl="5">
      <w:numFmt w:val="bullet"/>
      <w:lvlText w:val=""/>
      <w:lvlJc w:val="left"/>
      <w:pPr>
        <w:tabs>
          <w:tab w:val="num" w:pos="0"/>
        </w:tabs>
        <w:ind w:left="4818" w:hanging="286"/>
      </w:pPr>
      <w:rPr>
        <w:rFonts w:ascii="Symbol" w:hAnsi="Symbol" w:cs="Symbol" w:hint="default"/>
        <w:lang w:val="pl-PL" w:eastAsia="en-US" w:bidi="ar-SA"/>
      </w:rPr>
    </w:lvl>
    <w:lvl w:ilvl="6">
      <w:numFmt w:val="bullet"/>
      <w:lvlText w:val=""/>
      <w:lvlJc w:val="left"/>
      <w:pPr>
        <w:tabs>
          <w:tab w:val="num" w:pos="0"/>
        </w:tabs>
        <w:ind w:left="5728" w:hanging="286"/>
      </w:pPr>
      <w:rPr>
        <w:rFonts w:ascii="Symbol" w:hAnsi="Symbol" w:cs="Symbol" w:hint="default"/>
        <w:lang w:val="pl-PL" w:eastAsia="en-US" w:bidi="ar-SA"/>
      </w:rPr>
    </w:lvl>
    <w:lvl w:ilvl="7">
      <w:numFmt w:val="bullet"/>
      <w:lvlText w:val=""/>
      <w:lvlJc w:val="left"/>
      <w:pPr>
        <w:tabs>
          <w:tab w:val="num" w:pos="0"/>
        </w:tabs>
        <w:ind w:left="6637" w:hanging="286"/>
      </w:pPr>
      <w:rPr>
        <w:rFonts w:ascii="Symbol" w:hAnsi="Symbol" w:cs="Symbol" w:hint="default"/>
        <w:lang w:val="pl-PL" w:eastAsia="en-US" w:bidi="ar-SA"/>
      </w:rPr>
    </w:lvl>
    <w:lvl w:ilvl="8">
      <w:numFmt w:val="bullet"/>
      <w:lvlText w:val=""/>
      <w:lvlJc w:val="left"/>
      <w:pPr>
        <w:tabs>
          <w:tab w:val="num" w:pos="0"/>
        </w:tabs>
        <w:ind w:left="7547" w:hanging="286"/>
      </w:pPr>
      <w:rPr>
        <w:rFonts w:ascii="Symbol" w:hAnsi="Symbol" w:cs="Symbol" w:hint="default"/>
        <w:lang w:val="pl-PL" w:eastAsia="en-US" w:bidi="ar-SA"/>
      </w:rPr>
    </w:lvl>
  </w:abstractNum>
  <w:abstractNum w:abstractNumId="60">
    <w:nsid w:val="778A484B"/>
    <w:multiLevelType w:val="multilevel"/>
    <w:tmpl w:val="3CC005A6"/>
    <w:styleLink w:val="WWNum14"/>
    <w:lvl w:ilvl="0">
      <w:numFmt w:val="bullet"/>
      <w:lvlText w:val="•"/>
      <w:lvlJc w:val="left"/>
      <w:pPr>
        <w:ind w:left="780" w:hanging="360"/>
      </w:pPr>
      <w:rPr>
        <w:rFonts w:ascii="Arial" w:eastAsia="Times New Roman" w:hAnsi="Arial"/>
        <w:b w:val="0"/>
        <w:i w:val="0"/>
        <w:strike w:val="0"/>
        <w:dstrike w:val="0"/>
        <w:color w:val="000000"/>
        <w:position w:val="0"/>
        <w:sz w:val="22"/>
        <w:u w:val="none"/>
        <w:vertAlign w:val="baseline"/>
      </w:rPr>
    </w:lvl>
    <w:lvl w:ilvl="1">
      <w:numFmt w:val="bullet"/>
      <w:lvlText w:val="o"/>
      <w:lvlJc w:val="left"/>
      <w:pPr>
        <w:ind w:left="1500" w:hanging="360"/>
      </w:pPr>
      <w:rPr>
        <w:rFonts w:ascii="Courier New" w:eastAsia="Times New Roman" w:hAnsi="Courier New"/>
      </w:rPr>
    </w:lvl>
    <w:lvl w:ilvl="2">
      <w:numFmt w:val="bullet"/>
      <w:lvlText w:val="▪"/>
      <w:lvlJc w:val="left"/>
      <w:pPr>
        <w:ind w:left="2220" w:hanging="360"/>
      </w:pPr>
      <w:rPr>
        <w:rFonts w:ascii="Noto Sans Symbols" w:eastAsia="Times New Roman" w:hAnsi="Noto Sans Symbols"/>
      </w:rPr>
    </w:lvl>
    <w:lvl w:ilvl="3">
      <w:numFmt w:val="bullet"/>
      <w:lvlText w:val="●"/>
      <w:lvlJc w:val="left"/>
      <w:pPr>
        <w:ind w:left="2940" w:hanging="360"/>
      </w:pPr>
      <w:rPr>
        <w:rFonts w:ascii="Noto Sans Symbols" w:eastAsia="Times New Roman" w:hAnsi="Noto Sans Symbols"/>
      </w:rPr>
    </w:lvl>
    <w:lvl w:ilvl="4">
      <w:numFmt w:val="bullet"/>
      <w:lvlText w:val="o"/>
      <w:lvlJc w:val="left"/>
      <w:pPr>
        <w:ind w:left="3660" w:hanging="360"/>
      </w:pPr>
      <w:rPr>
        <w:rFonts w:ascii="Courier New" w:eastAsia="Times New Roman" w:hAnsi="Courier New"/>
      </w:rPr>
    </w:lvl>
    <w:lvl w:ilvl="5">
      <w:numFmt w:val="bullet"/>
      <w:lvlText w:val="▪"/>
      <w:lvlJc w:val="left"/>
      <w:pPr>
        <w:ind w:left="4380" w:hanging="360"/>
      </w:pPr>
      <w:rPr>
        <w:rFonts w:ascii="Noto Sans Symbols" w:eastAsia="Times New Roman" w:hAnsi="Noto Sans Symbols"/>
      </w:rPr>
    </w:lvl>
    <w:lvl w:ilvl="6">
      <w:numFmt w:val="bullet"/>
      <w:lvlText w:val="●"/>
      <w:lvlJc w:val="left"/>
      <w:pPr>
        <w:ind w:left="5100" w:hanging="360"/>
      </w:pPr>
      <w:rPr>
        <w:rFonts w:ascii="Noto Sans Symbols" w:eastAsia="Times New Roman" w:hAnsi="Noto Sans Symbols"/>
      </w:rPr>
    </w:lvl>
    <w:lvl w:ilvl="7">
      <w:numFmt w:val="bullet"/>
      <w:lvlText w:val="o"/>
      <w:lvlJc w:val="left"/>
      <w:pPr>
        <w:ind w:left="5820" w:hanging="360"/>
      </w:pPr>
      <w:rPr>
        <w:rFonts w:ascii="Courier New" w:eastAsia="Times New Roman" w:hAnsi="Courier New"/>
      </w:rPr>
    </w:lvl>
    <w:lvl w:ilvl="8">
      <w:numFmt w:val="bullet"/>
      <w:lvlText w:val="▪"/>
      <w:lvlJc w:val="left"/>
      <w:pPr>
        <w:ind w:left="6540" w:hanging="360"/>
      </w:pPr>
      <w:rPr>
        <w:rFonts w:ascii="Noto Sans Symbols" w:eastAsia="Times New Roman" w:hAnsi="Noto Sans Symbols"/>
      </w:rPr>
    </w:lvl>
  </w:abstractNum>
  <w:abstractNum w:abstractNumId="61">
    <w:nsid w:val="77A953D9"/>
    <w:multiLevelType w:val="multilevel"/>
    <w:tmpl w:val="C9A088A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num w:numId="1">
    <w:abstractNumId w:val="37"/>
  </w:num>
  <w:num w:numId="2">
    <w:abstractNumId w:val="14"/>
  </w:num>
  <w:num w:numId="3">
    <w:abstractNumId w:val="13"/>
  </w:num>
  <w:num w:numId="4">
    <w:abstractNumId w:val="28"/>
  </w:num>
  <w:num w:numId="5">
    <w:abstractNumId w:val="34"/>
  </w:num>
  <w:num w:numId="6">
    <w:abstractNumId w:val="44"/>
  </w:num>
  <w:num w:numId="7">
    <w:abstractNumId w:val="36"/>
  </w:num>
  <w:num w:numId="8">
    <w:abstractNumId w:val="20"/>
  </w:num>
  <w:num w:numId="9">
    <w:abstractNumId w:val="46"/>
  </w:num>
  <w:num w:numId="10">
    <w:abstractNumId w:val="25"/>
  </w:num>
  <w:num w:numId="11">
    <w:abstractNumId w:val="30"/>
  </w:num>
  <w:num w:numId="12">
    <w:abstractNumId w:val="35"/>
  </w:num>
  <w:num w:numId="13">
    <w:abstractNumId w:val="43"/>
  </w:num>
  <w:num w:numId="14">
    <w:abstractNumId w:val="56"/>
  </w:num>
  <w:num w:numId="15">
    <w:abstractNumId w:val="60"/>
  </w:num>
  <w:num w:numId="16">
    <w:abstractNumId w:val="2"/>
  </w:num>
  <w:num w:numId="17">
    <w:abstractNumId w:val="1"/>
  </w:num>
  <w:num w:numId="18">
    <w:abstractNumId w:val="19"/>
    <w:lvlOverride w:ilvl="0">
      <w:lvl w:ilvl="0">
        <w:numFmt w:val="lowerLetter"/>
        <w:lvlText w:val="%1."/>
        <w:lvlJc w:val="left"/>
        <w:rPr>
          <w:rFonts w:cs="Times New Roman"/>
        </w:rPr>
      </w:lvl>
    </w:lvlOverride>
  </w:num>
  <w:num w:numId="19">
    <w:abstractNumId w:val="15"/>
  </w:num>
  <w:num w:numId="20">
    <w:abstractNumId w:val="51"/>
  </w:num>
  <w:num w:numId="21">
    <w:abstractNumId w:val="32"/>
  </w:num>
  <w:num w:numId="22">
    <w:abstractNumId w:val="33"/>
  </w:num>
  <w:num w:numId="23">
    <w:abstractNumId w:val="45"/>
  </w:num>
  <w:num w:numId="24">
    <w:abstractNumId w:val="17"/>
  </w:num>
  <w:num w:numId="25">
    <w:abstractNumId w:val="50"/>
  </w:num>
  <w:num w:numId="26">
    <w:abstractNumId w:val="4"/>
  </w:num>
  <w:num w:numId="27">
    <w:abstractNumId w:val="6"/>
  </w:num>
  <w:num w:numId="28">
    <w:abstractNumId w:val="48"/>
  </w:num>
  <w:num w:numId="29">
    <w:abstractNumId w:val="59"/>
  </w:num>
  <w:num w:numId="30">
    <w:abstractNumId w:val="52"/>
  </w:num>
  <w:num w:numId="31">
    <w:abstractNumId w:val="16"/>
  </w:num>
  <w:num w:numId="32">
    <w:abstractNumId w:val="47"/>
  </w:num>
  <w:num w:numId="33">
    <w:abstractNumId w:val="22"/>
  </w:num>
  <w:num w:numId="34">
    <w:abstractNumId w:val="40"/>
  </w:num>
  <w:num w:numId="35">
    <w:abstractNumId w:val="41"/>
  </w:num>
  <w:num w:numId="36">
    <w:abstractNumId w:val="38"/>
  </w:num>
  <w:num w:numId="37">
    <w:abstractNumId w:val="55"/>
  </w:num>
  <w:num w:numId="38">
    <w:abstractNumId w:val="8"/>
  </w:num>
  <w:num w:numId="39">
    <w:abstractNumId w:val="10"/>
  </w:num>
  <w:num w:numId="40">
    <w:abstractNumId w:val="0"/>
  </w:num>
  <w:num w:numId="41">
    <w:abstractNumId w:val="49"/>
  </w:num>
  <w:num w:numId="42">
    <w:abstractNumId w:val="5"/>
  </w:num>
  <w:num w:numId="43">
    <w:abstractNumId w:val="54"/>
  </w:num>
  <w:num w:numId="44">
    <w:abstractNumId w:val="9"/>
  </w:num>
  <w:num w:numId="45">
    <w:abstractNumId w:val="18"/>
  </w:num>
  <w:num w:numId="46">
    <w:abstractNumId w:val="21"/>
  </w:num>
  <w:num w:numId="47">
    <w:abstractNumId w:val="39"/>
  </w:num>
  <w:num w:numId="48">
    <w:abstractNumId w:val="57"/>
  </w:num>
  <w:num w:numId="49">
    <w:abstractNumId w:val="24"/>
  </w:num>
  <w:num w:numId="50">
    <w:abstractNumId w:val="7"/>
  </w:num>
  <w:num w:numId="51">
    <w:abstractNumId w:val="3"/>
  </w:num>
  <w:num w:numId="52">
    <w:abstractNumId w:val="11"/>
  </w:num>
  <w:num w:numId="53">
    <w:abstractNumId w:val="42"/>
  </w:num>
  <w:num w:numId="54">
    <w:abstractNumId w:val="61"/>
  </w:num>
  <w:num w:numId="55">
    <w:abstractNumId w:val="27"/>
  </w:num>
  <w:num w:numId="56">
    <w:abstractNumId w:val="26"/>
  </w:num>
  <w:num w:numId="57">
    <w:abstractNumId w:val="58"/>
  </w:num>
  <w:num w:numId="58">
    <w:abstractNumId w:val="23"/>
  </w:num>
  <w:num w:numId="59">
    <w:abstractNumId w:val="29"/>
  </w:num>
  <w:num w:numId="60">
    <w:abstractNumId w:val="12"/>
  </w:num>
  <w:num w:numId="61">
    <w:abstractNumId w:val="54"/>
    <w:lvlOverride w:ilvl="0">
      <w:startOverride w:val="1"/>
    </w:lvlOverride>
  </w:num>
  <w:num w:numId="62">
    <w:abstractNumId w:val="31"/>
  </w:num>
  <w:num w:numId="63">
    <w:abstractNumId w:val="5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3EFA"/>
    <w:rsid w:val="000E3EFA"/>
    <w:rsid w:val="00AA6157"/>
    <w:rsid w:val="00BC7C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3EFA"/>
    <w:pPr>
      <w:spacing w:after="0"/>
    </w:pPr>
    <w:rPr>
      <w:rFonts w:ascii="Arial" w:eastAsia="Arial" w:hAnsi="Arial" w:cs="Arial"/>
      <w:lang w:eastAsia="pl-PL"/>
    </w:rPr>
  </w:style>
  <w:style w:type="paragraph" w:styleId="Nagwek1">
    <w:name w:val="heading 1"/>
    <w:basedOn w:val="normal"/>
    <w:next w:val="normal"/>
    <w:link w:val="Nagwek1Znak"/>
    <w:uiPriority w:val="99"/>
    <w:qFormat/>
    <w:rsid w:val="000E3EFA"/>
    <w:pPr>
      <w:keepNext/>
      <w:keepLines/>
      <w:spacing w:before="400" w:after="120"/>
      <w:outlineLvl w:val="0"/>
    </w:pPr>
    <w:rPr>
      <w:sz w:val="40"/>
      <w:szCs w:val="40"/>
    </w:rPr>
  </w:style>
  <w:style w:type="paragraph" w:styleId="Nagwek2">
    <w:name w:val="heading 2"/>
    <w:basedOn w:val="normal"/>
    <w:next w:val="normal"/>
    <w:link w:val="Nagwek2Znak"/>
    <w:uiPriority w:val="99"/>
    <w:qFormat/>
    <w:rsid w:val="000E3EFA"/>
    <w:pPr>
      <w:keepNext/>
      <w:keepLines/>
      <w:spacing w:before="360" w:after="120"/>
      <w:outlineLvl w:val="1"/>
    </w:pPr>
    <w:rPr>
      <w:sz w:val="32"/>
      <w:szCs w:val="32"/>
    </w:rPr>
  </w:style>
  <w:style w:type="paragraph" w:styleId="Nagwek3">
    <w:name w:val="heading 3"/>
    <w:basedOn w:val="normal"/>
    <w:next w:val="normal"/>
    <w:link w:val="Nagwek3Znak"/>
    <w:uiPriority w:val="99"/>
    <w:qFormat/>
    <w:rsid w:val="000E3EFA"/>
    <w:pPr>
      <w:keepNext/>
      <w:keepLines/>
      <w:spacing w:before="320" w:after="80"/>
      <w:outlineLvl w:val="2"/>
    </w:pPr>
    <w:rPr>
      <w:color w:val="434343"/>
      <w:sz w:val="28"/>
      <w:szCs w:val="28"/>
    </w:rPr>
  </w:style>
  <w:style w:type="paragraph" w:styleId="Nagwek4">
    <w:name w:val="heading 4"/>
    <w:basedOn w:val="normal"/>
    <w:next w:val="normal"/>
    <w:link w:val="Nagwek4Znak"/>
    <w:uiPriority w:val="99"/>
    <w:qFormat/>
    <w:rsid w:val="000E3EFA"/>
    <w:pPr>
      <w:keepNext/>
      <w:keepLines/>
      <w:spacing w:before="280" w:after="80"/>
      <w:outlineLvl w:val="3"/>
    </w:pPr>
    <w:rPr>
      <w:color w:val="666666"/>
      <w:sz w:val="24"/>
      <w:szCs w:val="24"/>
    </w:rPr>
  </w:style>
  <w:style w:type="paragraph" w:styleId="Nagwek5">
    <w:name w:val="heading 5"/>
    <w:basedOn w:val="normal"/>
    <w:next w:val="normal"/>
    <w:link w:val="Nagwek5Znak"/>
    <w:uiPriority w:val="99"/>
    <w:qFormat/>
    <w:rsid w:val="000E3EFA"/>
    <w:pPr>
      <w:keepNext/>
      <w:keepLines/>
      <w:spacing w:before="240" w:after="80"/>
      <w:outlineLvl w:val="4"/>
    </w:pPr>
    <w:rPr>
      <w:color w:val="666666"/>
    </w:rPr>
  </w:style>
  <w:style w:type="paragraph" w:styleId="Nagwek6">
    <w:name w:val="heading 6"/>
    <w:basedOn w:val="normal"/>
    <w:next w:val="normal"/>
    <w:link w:val="Nagwek6Znak"/>
    <w:uiPriority w:val="99"/>
    <w:qFormat/>
    <w:rsid w:val="000E3EF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E3EFA"/>
    <w:rPr>
      <w:rFonts w:ascii="Arial" w:eastAsia="Arial" w:hAnsi="Arial" w:cs="Arial"/>
      <w:sz w:val="40"/>
      <w:szCs w:val="40"/>
      <w:lang w:eastAsia="pl-PL"/>
    </w:rPr>
  </w:style>
  <w:style w:type="character" w:customStyle="1" w:styleId="Nagwek2Znak">
    <w:name w:val="Nagłówek 2 Znak"/>
    <w:basedOn w:val="Domylnaczcionkaakapitu"/>
    <w:link w:val="Nagwek2"/>
    <w:uiPriority w:val="99"/>
    <w:rsid w:val="000E3EFA"/>
    <w:rPr>
      <w:rFonts w:ascii="Arial" w:eastAsia="Arial" w:hAnsi="Arial" w:cs="Arial"/>
      <w:sz w:val="32"/>
      <w:szCs w:val="32"/>
      <w:lang w:eastAsia="pl-PL"/>
    </w:rPr>
  </w:style>
  <w:style w:type="character" w:customStyle="1" w:styleId="Nagwek3Znak">
    <w:name w:val="Nagłówek 3 Znak"/>
    <w:basedOn w:val="Domylnaczcionkaakapitu"/>
    <w:link w:val="Nagwek3"/>
    <w:uiPriority w:val="99"/>
    <w:rsid w:val="000E3EFA"/>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9"/>
    <w:rsid w:val="000E3EFA"/>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9"/>
    <w:rsid w:val="000E3EFA"/>
    <w:rPr>
      <w:rFonts w:ascii="Arial" w:eastAsia="Arial" w:hAnsi="Arial" w:cs="Arial"/>
      <w:color w:val="666666"/>
      <w:lang w:eastAsia="pl-PL"/>
    </w:rPr>
  </w:style>
  <w:style w:type="character" w:customStyle="1" w:styleId="Nagwek6Znak">
    <w:name w:val="Nagłówek 6 Znak"/>
    <w:basedOn w:val="Domylnaczcionkaakapitu"/>
    <w:link w:val="Nagwek6"/>
    <w:uiPriority w:val="99"/>
    <w:rsid w:val="000E3EFA"/>
    <w:rPr>
      <w:rFonts w:ascii="Arial" w:eastAsia="Arial" w:hAnsi="Arial" w:cs="Arial"/>
      <w:i/>
      <w:color w:val="666666"/>
      <w:lang w:eastAsia="pl-PL"/>
    </w:rPr>
  </w:style>
  <w:style w:type="paragraph" w:customStyle="1" w:styleId="normal">
    <w:name w:val="normal"/>
    <w:uiPriority w:val="99"/>
    <w:rsid w:val="000E3EFA"/>
    <w:pPr>
      <w:spacing w:after="0"/>
    </w:pPr>
    <w:rPr>
      <w:rFonts w:ascii="Arial" w:eastAsia="Arial" w:hAnsi="Arial" w:cs="Arial"/>
      <w:lang w:eastAsia="pl-PL"/>
    </w:rPr>
  </w:style>
  <w:style w:type="table" w:customStyle="1" w:styleId="TableNormal1">
    <w:name w:val="Table Normal1"/>
    <w:uiPriority w:val="99"/>
    <w:rsid w:val="000E3EFA"/>
    <w:pPr>
      <w:spacing w:after="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
    <w:next w:val="normal"/>
    <w:link w:val="TytuZnak"/>
    <w:uiPriority w:val="99"/>
    <w:qFormat/>
    <w:rsid w:val="000E3EFA"/>
    <w:pPr>
      <w:keepNext/>
      <w:keepLines/>
      <w:spacing w:after="60"/>
    </w:pPr>
    <w:rPr>
      <w:sz w:val="52"/>
      <w:szCs w:val="52"/>
    </w:rPr>
  </w:style>
  <w:style w:type="character" w:customStyle="1" w:styleId="TytuZnak">
    <w:name w:val="Tytuł Znak"/>
    <w:basedOn w:val="Domylnaczcionkaakapitu"/>
    <w:link w:val="Tytu"/>
    <w:uiPriority w:val="99"/>
    <w:rsid w:val="000E3EFA"/>
    <w:rPr>
      <w:rFonts w:ascii="Arial" w:eastAsia="Arial" w:hAnsi="Arial" w:cs="Arial"/>
      <w:sz w:val="52"/>
      <w:szCs w:val="52"/>
      <w:lang w:eastAsia="pl-PL"/>
    </w:rPr>
  </w:style>
  <w:style w:type="paragraph" w:styleId="Podtytu">
    <w:name w:val="Subtitle"/>
    <w:basedOn w:val="normal"/>
    <w:next w:val="normal"/>
    <w:link w:val="PodtytuZnak"/>
    <w:uiPriority w:val="99"/>
    <w:qFormat/>
    <w:rsid w:val="000E3EFA"/>
    <w:pPr>
      <w:keepNext/>
      <w:keepLines/>
      <w:spacing w:after="320"/>
    </w:pPr>
    <w:rPr>
      <w:color w:val="666666"/>
      <w:sz w:val="30"/>
      <w:szCs w:val="30"/>
    </w:rPr>
  </w:style>
  <w:style w:type="character" w:customStyle="1" w:styleId="PodtytuZnak">
    <w:name w:val="Podtytuł Znak"/>
    <w:basedOn w:val="Domylnaczcionkaakapitu"/>
    <w:link w:val="Podtytu"/>
    <w:uiPriority w:val="99"/>
    <w:rsid w:val="000E3EFA"/>
    <w:rPr>
      <w:rFonts w:ascii="Arial" w:eastAsia="Arial" w:hAnsi="Arial" w:cs="Arial"/>
      <w:color w:val="666666"/>
      <w:sz w:val="30"/>
      <w:szCs w:val="30"/>
      <w:lang w:eastAsia="pl-PL"/>
    </w:rPr>
  </w:style>
  <w:style w:type="character" w:styleId="Hipercze">
    <w:name w:val="Hyperlink"/>
    <w:basedOn w:val="Domylnaczcionkaakapitu"/>
    <w:uiPriority w:val="99"/>
    <w:rsid w:val="000E3EFA"/>
    <w:rPr>
      <w:rFonts w:cs="Times New Roman"/>
      <w:color w:val="0000FF"/>
      <w:u w:val="single"/>
    </w:rPr>
  </w:style>
  <w:style w:type="paragraph" w:styleId="Tekstdymka">
    <w:name w:val="Balloon Text"/>
    <w:basedOn w:val="Normalny"/>
    <w:link w:val="TekstdymkaZnak"/>
    <w:uiPriority w:val="99"/>
    <w:semiHidden/>
    <w:rsid w:val="000E3EF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3EFA"/>
    <w:rPr>
      <w:rFonts w:ascii="Tahoma" w:eastAsia="Arial" w:hAnsi="Tahoma" w:cs="Tahoma"/>
      <w:sz w:val="16"/>
      <w:szCs w:val="16"/>
      <w:lang w:eastAsia="pl-PL"/>
    </w:rPr>
  </w:style>
  <w:style w:type="paragraph" w:styleId="Nagwek">
    <w:name w:val="header"/>
    <w:aliases w:val="Nagłówek strony"/>
    <w:basedOn w:val="Normalny"/>
    <w:link w:val="NagwekZnak"/>
    <w:qFormat/>
    <w:rsid w:val="000E3EFA"/>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0E3EFA"/>
    <w:rPr>
      <w:rFonts w:ascii="Arial" w:eastAsia="Arial" w:hAnsi="Arial" w:cs="Arial"/>
      <w:lang w:eastAsia="pl-PL"/>
    </w:rPr>
  </w:style>
  <w:style w:type="paragraph" w:styleId="Stopka">
    <w:name w:val="footer"/>
    <w:basedOn w:val="Normalny"/>
    <w:link w:val="StopkaZnak"/>
    <w:uiPriority w:val="99"/>
    <w:rsid w:val="000E3EFA"/>
    <w:pPr>
      <w:tabs>
        <w:tab w:val="center" w:pos="4536"/>
        <w:tab w:val="right" w:pos="9072"/>
      </w:tabs>
      <w:spacing w:line="240" w:lineRule="auto"/>
    </w:pPr>
  </w:style>
  <w:style w:type="character" w:customStyle="1" w:styleId="StopkaZnak">
    <w:name w:val="Stopka Znak"/>
    <w:basedOn w:val="Domylnaczcionkaakapitu"/>
    <w:link w:val="Stopka"/>
    <w:uiPriority w:val="99"/>
    <w:rsid w:val="000E3EFA"/>
    <w:rPr>
      <w:rFonts w:ascii="Arial" w:eastAsia="Arial" w:hAnsi="Arial" w:cs="Arial"/>
      <w:lang w:eastAsia="pl-PL"/>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sw tek"/>
    <w:basedOn w:val="Normalny"/>
    <w:link w:val="AkapitzlistZnak1"/>
    <w:uiPriority w:val="99"/>
    <w:qFormat/>
    <w:rsid w:val="000E3EFA"/>
    <w:pPr>
      <w:spacing w:line="240" w:lineRule="auto"/>
      <w:ind w:left="720"/>
      <w:contextualSpacing/>
    </w:pPr>
    <w:rPr>
      <w:rFonts w:ascii="Times New Roman" w:hAnsi="Times New Roman" w:cs="Times New Roman"/>
      <w:sz w:val="24"/>
      <w:szCs w:val="20"/>
    </w:rPr>
  </w:style>
  <w:style w:type="paragraph" w:customStyle="1" w:styleId="Default">
    <w:name w:val="Default"/>
    <w:qFormat/>
    <w:rsid w:val="000E3EF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aliases w:val="Preambuła Znak1,T_SZ_List Paragraph Znak,Numerowanie Znak1,Akapit z listą BS Znak,zwykły tekst Znak,List Paragraph1 Znak1,BulletC Znak,normalny tekst Znak,Obiekt Znak1,L1 Znak1,Wyliczanie Znak,Akapit z listą31 Znak,Bullets Znak"/>
    <w:link w:val="Akapitzlist"/>
    <w:uiPriority w:val="99"/>
    <w:locked/>
    <w:rsid w:val="000E3EFA"/>
    <w:rPr>
      <w:rFonts w:ascii="Times New Roman" w:eastAsia="Arial" w:hAnsi="Times New Roman" w:cs="Times New Roman"/>
      <w:sz w:val="24"/>
      <w:szCs w:val="20"/>
      <w:lang w:eastAsia="pl-PL"/>
    </w:rPr>
  </w:style>
  <w:style w:type="table" w:styleId="Tabela-Siatka">
    <w:name w:val="Table Grid"/>
    <w:basedOn w:val="Standardowy"/>
    <w:uiPriority w:val="99"/>
    <w:rsid w:val="000E3EF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0E3EFA"/>
    <w:pPr>
      <w:suppressAutoHyphens/>
      <w:autoSpaceDN w:val="0"/>
      <w:spacing w:after="0"/>
      <w:textAlignment w:val="baseline"/>
    </w:pPr>
    <w:rPr>
      <w:rFonts w:ascii="Arial" w:eastAsia="Arial" w:hAnsi="Arial" w:cs="Arial"/>
      <w:kern w:val="3"/>
      <w:lang w:eastAsia="pl-PL"/>
    </w:rPr>
  </w:style>
  <w:style w:type="paragraph" w:customStyle="1" w:styleId="Akapitzlist1">
    <w:name w:val="Akapit z listą1"/>
    <w:basedOn w:val="Normalny"/>
    <w:link w:val="ListParagraphChar"/>
    <w:uiPriority w:val="99"/>
    <w:rsid w:val="000E3EFA"/>
    <w:pPr>
      <w:spacing w:line="240" w:lineRule="auto"/>
      <w:ind w:left="720"/>
      <w:contextualSpacing/>
    </w:pPr>
    <w:rPr>
      <w:rFonts w:ascii="Times New Roman" w:hAnsi="Times New Roman" w:cs="Times New Roman"/>
      <w:sz w:val="24"/>
      <w:szCs w:val="20"/>
    </w:rPr>
  </w:style>
  <w:style w:type="paragraph" w:styleId="Tekstpodstawowywcity">
    <w:name w:val="Body Text Indent"/>
    <w:basedOn w:val="Normalny"/>
    <w:link w:val="TekstpodstawowywcityZnak"/>
    <w:uiPriority w:val="99"/>
    <w:rsid w:val="000E3EFA"/>
    <w:pPr>
      <w:spacing w:line="240" w:lineRule="auto"/>
      <w:jc w:val="center"/>
    </w:pPr>
    <w:rPr>
      <w:rFonts w:ascii="Times New Roman" w:eastAsia="Times New Roman" w:hAnsi="Times New Roman" w:cs="Times New Roman"/>
      <w:sz w:val="40"/>
      <w:szCs w:val="20"/>
    </w:rPr>
  </w:style>
  <w:style w:type="character" w:customStyle="1" w:styleId="TekstpodstawowywcityZnak">
    <w:name w:val="Tekst podstawowy wcięty Znak"/>
    <w:basedOn w:val="Domylnaczcionkaakapitu"/>
    <w:link w:val="Tekstpodstawowywcity"/>
    <w:uiPriority w:val="99"/>
    <w:rsid w:val="000E3EFA"/>
    <w:rPr>
      <w:rFonts w:ascii="Times New Roman" w:eastAsia="Times New Roman" w:hAnsi="Times New Roman" w:cs="Times New Roman"/>
      <w:sz w:val="40"/>
      <w:szCs w:val="20"/>
      <w:lang w:eastAsia="pl-PL"/>
    </w:rPr>
  </w:style>
  <w:style w:type="paragraph" w:styleId="Tekstpodstawowy">
    <w:name w:val="Body Text"/>
    <w:basedOn w:val="Normalny"/>
    <w:link w:val="TekstpodstawowyZnak"/>
    <w:uiPriority w:val="1"/>
    <w:qFormat/>
    <w:rsid w:val="000E3EFA"/>
    <w:pPr>
      <w:spacing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1"/>
    <w:rsid w:val="000E3EFA"/>
    <w:rPr>
      <w:rFonts w:ascii="Times New Roman" w:eastAsia="Times New Roman" w:hAnsi="Times New Roman" w:cs="Times New Roman"/>
      <w:sz w:val="20"/>
      <w:szCs w:val="20"/>
      <w:lang w:eastAsia="pl-PL"/>
    </w:rPr>
  </w:style>
  <w:style w:type="character" w:customStyle="1" w:styleId="normaltextrun">
    <w:name w:val="normaltextrun"/>
    <w:basedOn w:val="Domylnaczcionkaakapitu"/>
    <w:uiPriority w:val="99"/>
    <w:rsid w:val="000E3EFA"/>
    <w:rPr>
      <w:rFonts w:cs="Times New Roman"/>
    </w:rPr>
  </w:style>
  <w:style w:type="character" w:customStyle="1" w:styleId="contextualspellingandgrammarerror">
    <w:name w:val="contextualspellingandgrammarerror"/>
    <w:basedOn w:val="Domylnaczcionkaakapitu"/>
    <w:uiPriority w:val="99"/>
    <w:rsid w:val="000E3EFA"/>
    <w:rPr>
      <w:rFonts w:cs="Times New Roman"/>
    </w:rPr>
  </w:style>
  <w:style w:type="paragraph" w:customStyle="1" w:styleId="paragraph">
    <w:name w:val="paragraph"/>
    <w:basedOn w:val="Normalny"/>
    <w:uiPriority w:val="99"/>
    <w:rsid w:val="000E3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omylnaczcionkaakapitu"/>
    <w:uiPriority w:val="99"/>
    <w:rsid w:val="000E3EFA"/>
    <w:rPr>
      <w:rFonts w:cs="Times New Roman"/>
    </w:rPr>
  </w:style>
  <w:style w:type="paragraph" w:customStyle="1" w:styleId="Tekstpodstawowywcity31">
    <w:name w:val="Tekst podstawowy wcięty 31"/>
    <w:basedOn w:val="Normalny"/>
    <w:uiPriority w:val="99"/>
    <w:rsid w:val="000E3EFA"/>
    <w:pPr>
      <w:suppressAutoHyphens/>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0E3EFA"/>
    <w:pPr>
      <w:spacing w:line="240" w:lineRule="auto"/>
      <w:ind w:left="283" w:hanging="283"/>
      <w:jc w:val="both"/>
    </w:pPr>
    <w:rPr>
      <w:rFonts w:ascii="Times New Roman" w:hAnsi="Times New Roman" w:cs="Times New Roman"/>
      <w:sz w:val="20"/>
      <w:szCs w:val="20"/>
      <w:lang w:eastAsia="ar-SA"/>
    </w:rPr>
  </w:style>
  <w:style w:type="character" w:customStyle="1" w:styleId="ListParagraphChar">
    <w:name w:val="List Paragraph Char"/>
    <w:aliases w:val="CW_Lista Char,Nagłowek 3 Char,Kolorowa lista — akcent 11 Char,Dot pt Char,F5 List Paragraph Char,Recommendation Char,List Paragraph11 Char,lp1 Char,maz_wyliczenie Char"/>
    <w:link w:val="Akapitzlist1"/>
    <w:uiPriority w:val="99"/>
    <w:locked/>
    <w:rsid w:val="000E3EFA"/>
    <w:rPr>
      <w:rFonts w:ascii="Times New Roman" w:eastAsia="Arial" w:hAnsi="Times New Roman" w:cs="Times New Roman"/>
      <w:sz w:val="24"/>
      <w:szCs w:val="20"/>
      <w:lang w:eastAsia="pl-PL"/>
    </w:rPr>
  </w:style>
  <w:style w:type="paragraph" w:styleId="Tekstpodstawowywcity2">
    <w:name w:val="Body Text Indent 2"/>
    <w:basedOn w:val="Normalny"/>
    <w:link w:val="Tekstpodstawowywcity2Znak"/>
    <w:uiPriority w:val="99"/>
    <w:semiHidden/>
    <w:rsid w:val="000E3EF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E3EFA"/>
    <w:rPr>
      <w:rFonts w:ascii="Arial" w:eastAsia="Arial" w:hAnsi="Arial" w:cs="Arial"/>
      <w:lang w:eastAsia="pl-PL"/>
    </w:rPr>
  </w:style>
  <w:style w:type="paragraph" w:styleId="Tekstkomentarza">
    <w:name w:val="annotation text"/>
    <w:basedOn w:val="Normalny"/>
    <w:link w:val="TekstkomentarzaZnak"/>
    <w:uiPriority w:val="99"/>
    <w:semiHidden/>
    <w:rsid w:val="000E3EFA"/>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0E3EFA"/>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0E3EFA"/>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0E3EFA"/>
    <w:rPr>
      <w:rFonts w:ascii="Times New Roman" w:eastAsia="Times New Roman" w:hAnsi="Times New Roman" w:cs="Times New Roman"/>
      <w:sz w:val="20"/>
      <w:szCs w:val="20"/>
      <w:lang w:eastAsia="pl-PL"/>
    </w:rPr>
  </w:style>
  <w:style w:type="paragraph" w:styleId="NormalnyWeb">
    <w:name w:val="Normal (Web)"/>
    <w:basedOn w:val="Normalny"/>
    <w:uiPriority w:val="99"/>
    <w:rsid w:val="000E3EFA"/>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0E3EFA"/>
    <w:pPr>
      <w:spacing w:after="0"/>
    </w:pPr>
    <w:rPr>
      <w:rFonts w:ascii="Calibri" w:eastAsia="Arial" w:hAnsi="Calibri" w:cs="Times New Roman"/>
    </w:rPr>
  </w:style>
  <w:style w:type="character" w:customStyle="1" w:styleId="BezodstpwZnak">
    <w:name w:val="Bez odstępów Znak"/>
    <w:link w:val="Bezodstpw"/>
    <w:uiPriority w:val="99"/>
    <w:locked/>
    <w:rsid w:val="000E3EFA"/>
    <w:rPr>
      <w:rFonts w:ascii="Calibri" w:eastAsia="Arial" w:hAnsi="Calibri" w:cs="Times New Roman"/>
    </w:rPr>
  </w:style>
  <w:style w:type="paragraph" w:customStyle="1" w:styleId="Akapitzlist2">
    <w:name w:val="Akapit z listą2"/>
    <w:basedOn w:val="Normalny"/>
    <w:uiPriority w:val="99"/>
    <w:rsid w:val="000E3EFA"/>
    <w:pPr>
      <w:spacing w:after="200"/>
      <w:ind w:left="720"/>
      <w:contextualSpacing/>
    </w:pPr>
    <w:rPr>
      <w:rFonts w:ascii="Times New Roman" w:eastAsia="Times New Roman" w:hAnsi="Times New Roman" w:cs="Times New Roman"/>
      <w:sz w:val="24"/>
      <w:lang w:eastAsia="en-US"/>
    </w:rPr>
  </w:style>
  <w:style w:type="character" w:styleId="Pogrubienie">
    <w:name w:val="Strong"/>
    <w:basedOn w:val="Domylnaczcionkaakapitu"/>
    <w:uiPriority w:val="99"/>
    <w:qFormat/>
    <w:rsid w:val="000E3EFA"/>
    <w:rPr>
      <w:rFonts w:cs="Times New Roman"/>
      <w:b/>
      <w:bCs/>
    </w:rPr>
  </w:style>
  <w:style w:type="character" w:customStyle="1" w:styleId="FontStyle15">
    <w:name w:val="Font Style15"/>
    <w:basedOn w:val="Domylnaczcionkaakapitu"/>
    <w:uiPriority w:val="99"/>
    <w:rsid w:val="000E3EFA"/>
    <w:rPr>
      <w:rFonts w:ascii="Arial" w:hAnsi="Arial" w:cs="Arial"/>
      <w:color w:val="000000"/>
      <w:sz w:val="20"/>
      <w:szCs w:val="20"/>
    </w:rPr>
  </w:style>
  <w:style w:type="paragraph" w:customStyle="1" w:styleId="Tekstkomentarza1">
    <w:name w:val="Tekst komentarza1"/>
    <w:basedOn w:val="Normalny"/>
    <w:uiPriority w:val="99"/>
    <w:rsid w:val="000E3EFA"/>
    <w:pPr>
      <w:suppressAutoHyphens/>
      <w:spacing w:line="240" w:lineRule="auto"/>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uiPriority w:val="99"/>
    <w:rsid w:val="000E3EFA"/>
    <w:pPr>
      <w:suppressAutoHyphens/>
      <w:spacing w:line="240" w:lineRule="auto"/>
      <w:ind w:left="284" w:hanging="284"/>
      <w:jc w:val="both"/>
    </w:pPr>
    <w:rPr>
      <w:rFonts w:ascii="Times New Roman" w:eastAsia="Times New Roman" w:hAnsi="Times New Roman" w:cs="Times New Roman"/>
      <w:sz w:val="24"/>
      <w:szCs w:val="20"/>
      <w:lang w:eastAsia="zh-CN"/>
    </w:rPr>
  </w:style>
  <w:style w:type="paragraph" w:customStyle="1" w:styleId="western">
    <w:name w:val="western"/>
    <w:basedOn w:val="Normalny"/>
    <w:uiPriority w:val="99"/>
    <w:rsid w:val="000E3EF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kapitzlistZnak">
    <w:name w:val="Akapit z listą Znak"/>
    <w:aliases w:val="Obiekt Znak,List Paragraph1 Znak,Bulleted list Znak1,List Paragraph Znak1,Akapit z listą BS Znak1,Kolorowa lista — akcent 11 Znak1,sw tekst Znak1,Numerowanie Znak,L1 Znak,lp1 Znak,Preambuła Znak,Colorful Shading - Accent 31 Znak"/>
    <w:uiPriority w:val="99"/>
    <w:qFormat/>
    <w:locked/>
    <w:rsid w:val="000E3EFA"/>
    <w:rPr>
      <w:rFonts w:ascii="Times New Roman" w:hAnsi="Times New Roman"/>
      <w:sz w:val="24"/>
      <w:lang w:eastAsia="pl-PL"/>
    </w:rPr>
  </w:style>
  <w:style w:type="numbering" w:customStyle="1" w:styleId="WWNum15">
    <w:name w:val="WWNum15"/>
    <w:rsid w:val="000E3EFA"/>
    <w:pPr>
      <w:numPr>
        <w:numId w:val="16"/>
      </w:numPr>
    </w:pPr>
  </w:style>
  <w:style w:type="numbering" w:customStyle="1" w:styleId="WWNum2">
    <w:name w:val="WWNum2"/>
    <w:rsid w:val="000E3EFA"/>
    <w:pPr>
      <w:numPr>
        <w:numId w:val="3"/>
      </w:numPr>
    </w:pPr>
  </w:style>
  <w:style w:type="numbering" w:customStyle="1" w:styleId="WWNum1">
    <w:name w:val="WWNum1"/>
    <w:rsid w:val="000E3EFA"/>
    <w:pPr>
      <w:numPr>
        <w:numId w:val="2"/>
      </w:numPr>
    </w:pPr>
  </w:style>
  <w:style w:type="numbering" w:customStyle="1" w:styleId="WWNum7">
    <w:name w:val="WWNum7"/>
    <w:rsid w:val="000E3EFA"/>
    <w:pPr>
      <w:numPr>
        <w:numId w:val="8"/>
      </w:numPr>
    </w:pPr>
  </w:style>
  <w:style w:type="numbering" w:customStyle="1" w:styleId="WWNum9">
    <w:name w:val="WWNum9"/>
    <w:rsid w:val="000E3EFA"/>
    <w:pPr>
      <w:numPr>
        <w:numId w:val="10"/>
      </w:numPr>
    </w:pPr>
  </w:style>
  <w:style w:type="numbering" w:customStyle="1" w:styleId="WWNum3">
    <w:name w:val="WWNum3"/>
    <w:rsid w:val="000E3EFA"/>
    <w:pPr>
      <w:numPr>
        <w:numId w:val="4"/>
      </w:numPr>
    </w:pPr>
  </w:style>
  <w:style w:type="numbering" w:customStyle="1" w:styleId="WWNum10">
    <w:name w:val="WWNum10"/>
    <w:rsid w:val="000E3EFA"/>
    <w:pPr>
      <w:numPr>
        <w:numId w:val="11"/>
      </w:numPr>
    </w:pPr>
  </w:style>
  <w:style w:type="numbering" w:customStyle="1" w:styleId="WWNum4">
    <w:name w:val="WWNum4"/>
    <w:rsid w:val="000E3EFA"/>
    <w:pPr>
      <w:numPr>
        <w:numId w:val="5"/>
      </w:numPr>
    </w:pPr>
  </w:style>
  <w:style w:type="numbering" w:customStyle="1" w:styleId="WWNum11">
    <w:name w:val="WWNum11"/>
    <w:rsid w:val="000E3EFA"/>
    <w:pPr>
      <w:numPr>
        <w:numId w:val="12"/>
      </w:numPr>
    </w:pPr>
  </w:style>
  <w:style w:type="numbering" w:customStyle="1" w:styleId="WWNum6">
    <w:name w:val="WWNum6"/>
    <w:rsid w:val="000E3EFA"/>
    <w:pPr>
      <w:numPr>
        <w:numId w:val="7"/>
      </w:numPr>
    </w:pPr>
  </w:style>
  <w:style w:type="numbering" w:customStyle="1" w:styleId="WWNum12">
    <w:name w:val="WWNum12"/>
    <w:rsid w:val="000E3EFA"/>
    <w:pPr>
      <w:numPr>
        <w:numId w:val="13"/>
      </w:numPr>
    </w:pPr>
  </w:style>
  <w:style w:type="numbering" w:customStyle="1" w:styleId="WWNum5">
    <w:name w:val="WWNum5"/>
    <w:rsid w:val="000E3EFA"/>
    <w:pPr>
      <w:numPr>
        <w:numId w:val="6"/>
      </w:numPr>
    </w:pPr>
  </w:style>
  <w:style w:type="numbering" w:customStyle="1" w:styleId="WWNum8">
    <w:name w:val="WWNum8"/>
    <w:rsid w:val="000E3EFA"/>
    <w:pPr>
      <w:numPr>
        <w:numId w:val="9"/>
      </w:numPr>
    </w:pPr>
  </w:style>
  <w:style w:type="numbering" w:customStyle="1" w:styleId="WWNum13">
    <w:name w:val="WWNum13"/>
    <w:rsid w:val="000E3EFA"/>
    <w:pPr>
      <w:numPr>
        <w:numId w:val="14"/>
      </w:numPr>
    </w:pPr>
  </w:style>
  <w:style w:type="numbering" w:customStyle="1" w:styleId="WWNum14">
    <w:name w:val="WWNum14"/>
    <w:rsid w:val="000E3EFA"/>
    <w:pPr>
      <w:numPr>
        <w:numId w:val="15"/>
      </w:numPr>
    </w:pPr>
  </w:style>
  <w:style w:type="character" w:customStyle="1" w:styleId="markedcontent">
    <w:name w:val="markedcontent"/>
    <w:basedOn w:val="Domylnaczcionkaakapitu"/>
    <w:rsid w:val="000E3EFA"/>
  </w:style>
  <w:style w:type="paragraph" w:customStyle="1" w:styleId="LO-normal">
    <w:name w:val="LO-normal"/>
    <w:uiPriority w:val="99"/>
    <w:qFormat/>
    <w:rsid w:val="000E3EFA"/>
    <w:pPr>
      <w:suppressAutoHyphens/>
      <w:spacing w:after="0"/>
    </w:pPr>
    <w:rPr>
      <w:rFonts w:ascii="Arial" w:eastAsia="Arial" w:hAnsi="Arial" w:cs="Arial"/>
      <w:lang w:eastAsia="pl-PL"/>
    </w:rPr>
  </w:style>
  <w:style w:type="character" w:customStyle="1" w:styleId="Hipercze1">
    <w:name w:val="Hiperłącze1"/>
    <w:basedOn w:val="Domylnaczcionkaakapitu"/>
    <w:qFormat/>
    <w:rsid w:val="000E3EFA"/>
    <w:rPr>
      <w:rFonts w:cs="Times New Roman"/>
      <w:color w:val="0000FF"/>
      <w:u w:val="single"/>
    </w:rPr>
  </w:style>
  <w:style w:type="character" w:customStyle="1" w:styleId="czeinternetowe">
    <w:name w:val="Łącze internetowe"/>
    <w:rsid w:val="000E3EFA"/>
    <w:rPr>
      <w:color w:val="000080"/>
      <w:u w:val="single"/>
    </w:rPr>
  </w:style>
  <w:style w:type="paragraph" w:styleId="Lista">
    <w:name w:val="List"/>
    <w:basedOn w:val="Tekstpodstawowy"/>
    <w:rsid w:val="000E3EFA"/>
    <w:pPr>
      <w:widowControl w:val="0"/>
      <w:suppressAutoHyphens/>
      <w:spacing w:before="120"/>
      <w:ind w:hanging="360"/>
    </w:pPr>
    <w:rPr>
      <w:rFonts w:ascii="Arial" w:eastAsia="Arial" w:hAnsi="Arial" w:cs="Arial Unicode MS"/>
      <w:lang w:eastAsia="en-US"/>
    </w:rPr>
  </w:style>
  <w:style w:type="paragraph" w:customStyle="1" w:styleId="Caption">
    <w:name w:val="Caption"/>
    <w:basedOn w:val="Normalny"/>
    <w:qFormat/>
    <w:rsid w:val="000E3EFA"/>
    <w:pPr>
      <w:widowControl w:val="0"/>
      <w:suppressLineNumbers/>
      <w:suppressAutoHyphens/>
      <w:spacing w:before="120" w:after="120" w:line="240" w:lineRule="auto"/>
    </w:pPr>
    <w:rPr>
      <w:rFonts w:cs="Arial Unicode MS"/>
      <w:i/>
      <w:iCs/>
      <w:sz w:val="24"/>
      <w:szCs w:val="24"/>
      <w:lang w:eastAsia="en-US"/>
    </w:rPr>
  </w:style>
  <w:style w:type="paragraph" w:customStyle="1" w:styleId="Indeks">
    <w:name w:val="Indeks"/>
    <w:basedOn w:val="Normalny"/>
    <w:qFormat/>
    <w:rsid w:val="000E3EFA"/>
    <w:pPr>
      <w:widowControl w:val="0"/>
      <w:suppressLineNumbers/>
      <w:suppressAutoHyphens/>
      <w:spacing w:line="240" w:lineRule="auto"/>
    </w:pPr>
    <w:rPr>
      <w:rFonts w:cs="Arial Unicode MS"/>
      <w:lang w:eastAsia="en-US"/>
    </w:rPr>
  </w:style>
  <w:style w:type="paragraph" w:customStyle="1" w:styleId="Nagwek11">
    <w:name w:val="Nagłówek 11"/>
    <w:basedOn w:val="Normalny"/>
    <w:uiPriority w:val="1"/>
    <w:qFormat/>
    <w:rsid w:val="000E3EFA"/>
    <w:pPr>
      <w:widowControl w:val="0"/>
      <w:suppressAutoHyphens/>
      <w:spacing w:line="240" w:lineRule="auto"/>
      <w:ind w:left="57"/>
      <w:jc w:val="center"/>
      <w:outlineLvl w:val="1"/>
    </w:pPr>
    <w:rPr>
      <w:b/>
      <w:bCs/>
      <w:sz w:val="20"/>
      <w:szCs w:val="20"/>
      <w:lang w:eastAsia="en-US"/>
    </w:rPr>
  </w:style>
  <w:style w:type="paragraph" w:customStyle="1" w:styleId="TableParagraph">
    <w:name w:val="Table Paragraph"/>
    <w:basedOn w:val="Normalny"/>
    <w:uiPriority w:val="1"/>
    <w:qFormat/>
    <w:rsid w:val="000E3EFA"/>
    <w:pPr>
      <w:widowControl w:val="0"/>
      <w:suppressAutoHyphens/>
      <w:spacing w:line="240" w:lineRule="auto"/>
    </w:pPr>
    <w:rPr>
      <w:lang w:eastAsia="en-US"/>
    </w:rPr>
  </w:style>
  <w:style w:type="paragraph" w:customStyle="1" w:styleId="Gwkaistopka">
    <w:name w:val="Główka i stopka"/>
    <w:basedOn w:val="Normalny"/>
    <w:qFormat/>
    <w:rsid w:val="000E3EFA"/>
    <w:pPr>
      <w:widowControl w:val="0"/>
      <w:suppressAutoHyphens/>
      <w:spacing w:line="240" w:lineRule="auto"/>
    </w:pPr>
    <w:rPr>
      <w:lang w:eastAsia="en-US"/>
    </w:rPr>
  </w:style>
  <w:style w:type="paragraph" w:customStyle="1" w:styleId="Footer">
    <w:name w:val="Footer"/>
    <w:basedOn w:val="Gwkaistopka"/>
    <w:rsid w:val="000E3EFA"/>
  </w:style>
  <w:style w:type="paragraph" w:customStyle="1" w:styleId="Zawartoramki">
    <w:name w:val="Zawartość ramki"/>
    <w:basedOn w:val="Normalny"/>
    <w:qFormat/>
    <w:rsid w:val="000E3EFA"/>
    <w:pPr>
      <w:widowControl w:val="0"/>
      <w:suppressAutoHyphens/>
      <w:spacing w:line="240" w:lineRule="auto"/>
    </w:pPr>
    <w:rPr>
      <w:lang w:eastAsia="en-US"/>
    </w:rPr>
  </w:style>
  <w:style w:type="table" w:customStyle="1" w:styleId="TableNormal">
    <w:name w:val="Table Normal"/>
    <w:uiPriority w:val="2"/>
    <w:semiHidden/>
    <w:unhideWhenUsed/>
    <w:qFormat/>
    <w:rsid w:val="000E3EFA"/>
    <w:pPr>
      <w:suppressAutoHyphens/>
      <w:spacing w:after="0" w:line="240" w:lineRule="auto"/>
    </w:pPr>
    <w:rPr>
      <w:lang w:val="en-US"/>
    </w:rPr>
    <w:tblPr>
      <w:tblCellMar>
        <w:top w:w="0" w:type="dxa"/>
        <w:left w:w="0" w:type="dxa"/>
        <w:bottom w:w="0" w:type="dxa"/>
        <w:right w:w="0" w:type="dxa"/>
      </w:tblCellMar>
    </w:tblPr>
  </w:style>
  <w:style w:type="paragraph" w:customStyle="1" w:styleId="Tekstpodstawowy21">
    <w:name w:val="Tekst podstawowy 21"/>
    <w:basedOn w:val="Normalny"/>
    <w:rsid w:val="000E3EFA"/>
    <w:pPr>
      <w:widowControl w:val="0"/>
      <w:suppressAutoHyphens/>
      <w:spacing w:after="120" w:line="480" w:lineRule="auto"/>
    </w:pPr>
    <w:rPr>
      <w:rFonts w:ascii="Times New Roman" w:eastAsia="Times New Roman" w:hAnsi="Times New Roman" w:cs="Times New Roman"/>
      <w:kern w:val="2"/>
      <w:sz w:val="24"/>
      <w:szCs w:val="24"/>
      <w:lang w:eastAsia="en-US"/>
    </w:rPr>
  </w:style>
  <w:style w:type="paragraph" w:customStyle="1" w:styleId="WW-Tekstpodstawowy2">
    <w:name w:val="WW-Tekst podstawowy 2"/>
    <w:basedOn w:val="Normalny"/>
    <w:rsid w:val="000E3EFA"/>
    <w:pPr>
      <w:widowControl w:val="0"/>
      <w:tabs>
        <w:tab w:val="left" w:pos="1134"/>
      </w:tabs>
      <w:suppressAutoHyphens/>
      <w:spacing w:line="360" w:lineRule="atLeast"/>
      <w:jc w:val="both"/>
    </w:pPr>
    <w:rPr>
      <w:rFonts w:ascii="Times New Roman" w:eastAsia="Times New Roman" w:hAnsi="Times New Roman" w:cs="Times New Roman"/>
      <w:color w:val="000000"/>
      <w:sz w:val="24"/>
      <w:szCs w:val="24"/>
      <w:lang w:eastAsia="en-US"/>
    </w:rPr>
  </w:style>
  <w:style w:type="paragraph" w:customStyle="1" w:styleId="Normalny1">
    <w:name w:val="Normalny1"/>
    <w:uiPriority w:val="99"/>
    <w:qFormat/>
    <w:rsid w:val="000E3EFA"/>
    <w:pPr>
      <w:suppressAutoHyphens/>
      <w:spacing w:after="0" w:line="240" w:lineRule="auto"/>
    </w:pPr>
    <w:rPr>
      <w:rFonts w:ascii="Calibri" w:eastAsia="Calibri" w:hAnsi="Calibri" w:cs="Calibri"/>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zozmswia.bialysto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12309</Words>
  <Characters>73860</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2024-03-07T11:16:00Z</dcterms:created>
  <dcterms:modified xsi:type="dcterms:W3CDTF">2024-03-07T11:18:00Z</dcterms:modified>
</cp:coreProperties>
</file>