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EB0D" w14:textId="733F84A1" w:rsidR="00B0437D" w:rsidRPr="0015446E" w:rsidRDefault="00B0437D" w:rsidP="008575C1">
      <w:pPr>
        <w:tabs>
          <w:tab w:val="left" w:pos="0"/>
        </w:tabs>
        <w:spacing w:line="240" w:lineRule="auto"/>
        <w:jc w:val="right"/>
        <w:rPr>
          <w:rFonts w:cstheme="minorHAnsi"/>
        </w:rPr>
      </w:pPr>
      <w:r w:rsidRPr="0015446E">
        <w:rPr>
          <w:rFonts w:cstheme="minorHAnsi"/>
        </w:rPr>
        <w:t xml:space="preserve">                                                                                                                                                         Warszawa,</w:t>
      </w:r>
      <w:r w:rsidR="005C6D25" w:rsidRPr="0015446E">
        <w:rPr>
          <w:rFonts w:cstheme="minorHAnsi"/>
        </w:rPr>
        <w:t xml:space="preserve"> </w:t>
      </w:r>
      <w:r w:rsidR="00327E0C" w:rsidRPr="0015446E">
        <w:rPr>
          <w:rFonts w:cstheme="minorHAnsi"/>
        </w:rPr>
        <w:t>1</w:t>
      </w:r>
      <w:r w:rsidR="00462E9F" w:rsidRPr="0015446E">
        <w:rPr>
          <w:rFonts w:cstheme="minorHAnsi"/>
        </w:rPr>
        <w:t>6</w:t>
      </w:r>
      <w:r w:rsidR="001C15ED" w:rsidRPr="0015446E">
        <w:rPr>
          <w:rFonts w:cstheme="minorHAnsi"/>
        </w:rPr>
        <w:t>.</w:t>
      </w:r>
      <w:r w:rsidR="00BD273D" w:rsidRPr="0015446E">
        <w:rPr>
          <w:rFonts w:cstheme="minorHAnsi"/>
        </w:rPr>
        <w:t>0</w:t>
      </w:r>
      <w:r w:rsidR="00F75119" w:rsidRPr="0015446E">
        <w:rPr>
          <w:rFonts w:cstheme="minorHAnsi"/>
        </w:rPr>
        <w:t>4</w:t>
      </w:r>
      <w:r w:rsidR="00BD273D" w:rsidRPr="0015446E">
        <w:rPr>
          <w:rFonts w:cstheme="minorHAnsi"/>
        </w:rPr>
        <w:t>.2024</w:t>
      </w:r>
      <w:r w:rsidRPr="0015446E">
        <w:rPr>
          <w:rFonts w:cstheme="minorHAnsi"/>
        </w:rPr>
        <w:t xml:space="preserve"> r. </w:t>
      </w:r>
    </w:p>
    <w:p w14:paraId="66E20DD0" w14:textId="5A056714" w:rsidR="00B0437D" w:rsidRPr="0015446E" w:rsidRDefault="00B0437D" w:rsidP="008575C1">
      <w:pPr>
        <w:tabs>
          <w:tab w:val="left" w:pos="0"/>
        </w:tabs>
        <w:spacing w:line="240" w:lineRule="auto"/>
        <w:rPr>
          <w:rFonts w:cstheme="minorHAnsi"/>
        </w:rPr>
      </w:pPr>
      <w:r w:rsidRPr="0015446E">
        <w:rPr>
          <w:rFonts w:cstheme="minorHAnsi"/>
        </w:rPr>
        <w:t>Pełnomocnik Zamawiającego:</w:t>
      </w:r>
      <w:r w:rsidRPr="0015446E">
        <w:rPr>
          <w:rFonts w:cstheme="minorHAnsi"/>
        </w:rPr>
        <w:br/>
        <w:t>New Power Sp. z o.o.</w:t>
      </w:r>
      <w:r w:rsidR="00D52F86" w:rsidRPr="0015446E">
        <w:rPr>
          <w:rFonts w:cstheme="minorHAnsi"/>
        </w:rPr>
        <w:t xml:space="preserve">, </w:t>
      </w:r>
      <w:r w:rsidRPr="0015446E">
        <w:rPr>
          <w:rFonts w:cstheme="minorHAnsi"/>
        </w:rPr>
        <w:t>ul. Chełmżyńska 180A</w:t>
      </w:r>
      <w:r w:rsidR="00D52F86" w:rsidRPr="0015446E">
        <w:rPr>
          <w:rFonts w:cstheme="minorHAnsi"/>
        </w:rPr>
        <w:t xml:space="preserve">, </w:t>
      </w:r>
      <w:r w:rsidRPr="0015446E">
        <w:rPr>
          <w:rFonts w:cstheme="minorHAnsi"/>
        </w:rPr>
        <w:t>04-464 Warszawa</w:t>
      </w:r>
    </w:p>
    <w:p w14:paraId="4365C87C" w14:textId="576803CE" w:rsidR="008E0881" w:rsidRPr="0015446E" w:rsidRDefault="00B0437D" w:rsidP="00DE5A91">
      <w:pPr>
        <w:rPr>
          <w:rFonts w:cstheme="minorHAnsi"/>
        </w:rPr>
      </w:pPr>
      <w:r w:rsidRPr="0015446E">
        <w:rPr>
          <w:rFonts w:cstheme="minorHAnsi"/>
        </w:rPr>
        <w:t xml:space="preserve">Reprezentujący: </w:t>
      </w:r>
      <w:r w:rsidRPr="0015446E">
        <w:rPr>
          <w:rFonts w:cstheme="minorHAnsi"/>
        </w:rPr>
        <w:br/>
      </w:r>
      <w:r w:rsidR="00DE5A91" w:rsidRPr="0015446E">
        <w:rPr>
          <w:rFonts w:cstheme="minorHAnsi"/>
        </w:rPr>
        <w:t>Gmin</w:t>
      </w:r>
      <w:r w:rsidR="00AD681D">
        <w:rPr>
          <w:rFonts w:cstheme="minorHAnsi"/>
        </w:rPr>
        <w:t>ę</w:t>
      </w:r>
      <w:r w:rsidR="00DE5A91" w:rsidRPr="0015446E">
        <w:rPr>
          <w:rFonts w:cstheme="minorHAnsi"/>
        </w:rPr>
        <w:t xml:space="preserve"> Jedlińsk, ul. Warecka 19, 26 – 660 Jedlińsk</w:t>
      </w:r>
    </w:p>
    <w:p w14:paraId="38C033BF" w14:textId="77777777" w:rsidR="00DD2508" w:rsidRPr="0015446E" w:rsidRDefault="00DD2508" w:rsidP="008575C1">
      <w:pPr>
        <w:spacing w:line="240" w:lineRule="auto"/>
        <w:rPr>
          <w:rFonts w:cstheme="minorHAnsi"/>
        </w:rPr>
      </w:pPr>
    </w:p>
    <w:p w14:paraId="500002E2" w14:textId="6D1270DA" w:rsidR="00B507BF" w:rsidRPr="0015446E" w:rsidRDefault="00B0437D" w:rsidP="008575C1">
      <w:pPr>
        <w:spacing w:line="240" w:lineRule="auto"/>
        <w:jc w:val="both"/>
        <w:rPr>
          <w:rFonts w:cstheme="minorHAnsi"/>
        </w:rPr>
      </w:pPr>
      <w:r w:rsidRPr="0015446E">
        <w:rPr>
          <w:rFonts w:cstheme="minorHAnsi"/>
        </w:rPr>
        <w:t xml:space="preserve">                                            ODPOWIEDZI NR </w:t>
      </w:r>
      <w:r w:rsidR="00B27BB3" w:rsidRPr="0015446E">
        <w:rPr>
          <w:rFonts w:cstheme="minorHAnsi"/>
        </w:rPr>
        <w:t>1</w:t>
      </w:r>
      <w:r w:rsidRPr="0015446E">
        <w:rPr>
          <w:rFonts w:cstheme="minorHAnsi"/>
        </w:rPr>
        <w:t xml:space="preserve"> NA ZAPYTANIA WYKONAWCÓW</w:t>
      </w:r>
    </w:p>
    <w:p w14:paraId="0EE88F52" w14:textId="42299E89" w:rsidR="00960D2A" w:rsidRPr="0015446E" w:rsidRDefault="00B0437D" w:rsidP="0015446E">
      <w:pPr>
        <w:jc w:val="both"/>
        <w:rPr>
          <w:rFonts w:cstheme="minorHAnsi"/>
        </w:rPr>
      </w:pPr>
      <w:r w:rsidRPr="0015446E">
        <w:rPr>
          <w:rFonts w:cstheme="minorHAnsi"/>
        </w:rPr>
        <w:t xml:space="preserve">Pełnomocnik Zamawiającego – </w:t>
      </w:r>
      <w:r w:rsidR="00C91F90" w:rsidRPr="0015446E">
        <w:rPr>
          <w:rFonts w:cstheme="minorHAnsi"/>
        </w:rPr>
        <w:t xml:space="preserve">Gminy </w:t>
      </w:r>
      <w:r w:rsidR="00466DA7" w:rsidRPr="0015446E">
        <w:rPr>
          <w:rFonts w:cstheme="minorHAnsi"/>
        </w:rPr>
        <w:t>Jedlińsk</w:t>
      </w:r>
      <w:r w:rsidR="00392504" w:rsidRPr="0015446E">
        <w:rPr>
          <w:rFonts w:cstheme="minorHAnsi"/>
        </w:rPr>
        <w:t xml:space="preserve"> </w:t>
      </w:r>
      <w:r w:rsidRPr="0015446E">
        <w:rPr>
          <w:rFonts w:cstheme="minorHAnsi"/>
        </w:rPr>
        <w:t xml:space="preserve">prowadząc postępowanie o udzieleniu zamówienia publicznego w trybie </w:t>
      </w:r>
      <w:r w:rsidR="00960D2A" w:rsidRPr="0015446E">
        <w:rPr>
          <w:rFonts w:cstheme="minorHAnsi"/>
        </w:rPr>
        <w:t>przetargu nieograniczonego</w:t>
      </w:r>
      <w:r w:rsidRPr="0015446E">
        <w:rPr>
          <w:rFonts w:cstheme="minorHAnsi"/>
        </w:rPr>
        <w:t xml:space="preserve"> na realizację zadania: </w:t>
      </w:r>
      <w:r w:rsidRPr="0015446E">
        <w:rPr>
          <w:rFonts w:cstheme="minorHAnsi"/>
          <w:i/>
        </w:rPr>
        <w:t>„</w:t>
      </w:r>
      <w:bookmarkStart w:id="0" w:name="_Hlk143176209"/>
      <w:r w:rsidR="00DE5A91" w:rsidRPr="0015446E">
        <w:rPr>
          <w:rFonts w:cstheme="minorHAnsi"/>
          <w:b/>
        </w:rPr>
        <w:t>KOMPLEKSOWA DOSTAWA ENERGII ELEKTRYCZNEJ, OBEJMUJĄCA SPRZEDAŻ I ŚWIADCZENIE USŁUG DYSTRYBUCJI ENERGII ELEKTRYCZNEJ NA POTRZEBY GMINY JEDLIŃSK I JEJ JEDNOSTEK ORGANIZACYJNYCH</w:t>
      </w:r>
      <w:bookmarkEnd w:id="0"/>
      <w:r w:rsidRPr="0015446E">
        <w:rPr>
          <w:rFonts w:cstheme="minorHAnsi"/>
        </w:rPr>
        <w:t xml:space="preserve">’’ przesyła niniejszym pismem treść zapytań, które w dniu </w:t>
      </w:r>
      <w:r w:rsidR="001D247A" w:rsidRPr="0015446E">
        <w:rPr>
          <w:rFonts w:cstheme="minorHAnsi"/>
        </w:rPr>
        <w:t>1</w:t>
      </w:r>
      <w:r w:rsidR="000C0D2B" w:rsidRPr="0015446E">
        <w:rPr>
          <w:rFonts w:cstheme="minorHAnsi"/>
        </w:rPr>
        <w:t>9</w:t>
      </w:r>
      <w:r w:rsidR="001D247A" w:rsidRPr="0015446E">
        <w:rPr>
          <w:rFonts w:cstheme="minorHAnsi"/>
        </w:rPr>
        <w:t>.03</w:t>
      </w:r>
      <w:r w:rsidR="006023AB" w:rsidRPr="0015446E">
        <w:rPr>
          <w:rFonts w:cstheme="minorHAnsi"/>
        </w:rPr>
        <w:t>.202</w:t>
      </w:r>
      <w:r w:rsidR="003664D7" w:rsidRPr="0015446E">
        <w:rPr>
          <w:rFonts w:cstheme="minorHAnsi"/>
        </w:rPr>
        <w:t>4</w:t>
      </w:r>
      <w:r w:rsidRPr="0015446E">
        <w:rPr>
          <w:rFonts w:cstheme="minorHAnsi"/>
        </w:rPr>
        <w:t xml:space="preserve"> r. </w:t>
      </w:r>
      <w:r w:rsidR="00000868" w:rsidRPr="0015446E">
        <w:rPr>
          <w:rFonts w:cstheme="minorHAnsi"/>
        </w:rPr>
        <w:t>wpłynęły drogą elektroniczną</w:t>
      </w:r>
      <w:r w:rsidR="00501C22" w:rsidRPr="0015446E">
        <w:rPr>
          <w:rFonts w:cstheme="minorHAnsi"/>
        </w:rPr>
        <w:t xml:space="preserve"> na platformę </w:t>
      </w:r>
      <w:hyperlink r:id="rId11" w:history="1">
        <w:r w:rsidR="0015446E" w:rsidRPr="0015446E">
          <w:rPr>
            <w:rStyle w:val="Hipercze"/>
            <w:rFonts w:cstheme="minorHAnsi"/>
            <w:b/>
            <w:bCs/>
            <w:color w:val="23527C"/>
            <w:shd w:val="clear" w:color="auto" w:fill="FFFFFF"/>
          </w:rPr>
          <w:t>https://platformazakupowa.pl/transakcja/901060</w:t>
        </w:r>
      </w:hyperlink>
      <w:r w:rsidR="00000868" w:rsidRPr="0015446E">
        <w:rPr>
          <w:rFonts w:cstheme="minorHAnsi"/>
        </w:rPr>
        <w:t>,</w:t>
      </w:r>
      <w:r w:rsidRPr="0015446E">
        <w:rPr>
          <w:rFonts w:cstheme="minorHAnsi"/>
        </w:rPr>
        <w:t xml:space="preserve"> dotyczących przedmiotowego postępowania wraz z odpowiedziami, dotyczących ogłoszenia</w:t>
      </w:r>
      <w:r w:rsidR="00392504" w:rsidRPr="0015446E">
        <w:rPr>
          <w:rFonts w:cstheme="minorHAnsi"/>
        </w:rPr>
        <w:t xml:space="preserve"> nr</w:t>
      </w:r>
      <w:r w:rsidR="00F20026" w:rsidRPr="0015446E">
        <w:rPr>
          <w:rFonts w:cstheme="minorHAnsi"/>
        </w:rPr>
        <w:t xml:space="preserve"> </w:t>
      </w:r>
      <w:r w:rsidR="00AA0AB9" w:rsidRPr="0015446E">
        <w:rPr>
          <w:rFonts w:cstheme="minorHAnsi"/>
        </w:rPr>
        <w:t>2024/S 0</w:t>
      </w:r>
      <w:r w:rsidR="009E4717" w:rsidRPr="0015446E">
        <w:rPr>
          <w:rFonts w:cstheme="minorHAnsi"/>
        </w:rPr>
        <w:t>53</w:t>
      </w:r>
      <w:r w:rsidR="00AA0AB9" w:rsidRPr="0015446E">
        <w:rPr>
          <w:rFonts w:cstheme="minorHAnsi"/>
        </w:rPr>
        <w:t>-</w:t>
      </w:r>
      <w:r w:rsidR="009E4717" w:rsidRPr="0015446E">
        <w:rPr>
          <w:rFonts w:cstheme="minorHAnsi"/>
        </w:rPr>
        <w:t>154204</w:t>
      </w:r>
      <w:r w:rsidR="00AA0AB9" w:rsidRPr="0015446E">
        <w:rPr>
          <w:rFonts w:cstheme="minorHAnsi"/>
        </w:rPr>
        <w:t>.</w:t>
      </w:r>
    </w:p>
    <w:p w14:paraId="119676C7" w14:textId="77777777" w:rsidR="003711C9" w:rsidRPr="0015446E" w:rsidRDefault="003711C9" w:rsidP="008575C1">
      <w:pPr>
        <w:spacing w:line="240" w:lineRule="auto"/>
        <w:jc w:val="both"/>
        <w:rPr>
          <w:rFonts w:cstheme="minorHAnsi"/>
        </w:rPr>
      </w:pPr>
    </w:p>
    <w:p w14:paraId="6665F09D" w14:textId="77777777" w:rsidR="00183309" w:rsidRPr="0015446E" w:rsidRDefault="00183309" w:rsidP="00183309">
      <w:pPr>
        <w:spacing w:line="240" w:lineRule="auto"/>
        <w:jc w:val="both"/>
        <w:rPr>
          <w:rFonts w:cstheme="minorHAnsi"/>
        </w:rPr>
      </w:pPr>
      <w:r w:rsidRPr="0015446E">
        <w:rPr>
          <w:rFonts w:cstheme="minorHAnsi"/>
        </w:rPr>
        <w:t>Pytanie 1</w:t>
      </w:r>
    </w:p>
    <w:p w14:paraId="7927951B" w14:textId="6205D79E" w:rsidR="00183309" w:rsidRPr="0015446E" w:rsidRDefault="00183309" w:rsidP="00183309">
      <w:pPr>
        <w:spacing w:line="240" w:lineRule="auto"/>
        <w:jc w:val="both"/>
        <w:rPr>
          <w:rFonts w:cstheme="minorHAnsi"/>
        </w:rPr>
      </w:pPr>
      <w:r w:rsidRPr="0015446E">
        <w:rPr>
          <w:rFonts w:cstheme="minorHAnsi"/>
        </w:rPr>
        <w:t>Czy Zmawiający jest odbiorcą uprawnionym, w rozumieniu art. 2 pkt 2d Ustawy z dnia 27 października 2022 r. o środkach nadzwyczajnych mających na celu ograniczenie wysokości cen energii elektrycznej oraz wsparciu niektórych odbiorców w 2023 roku (Dz. U. z 2022 r. poz. 2243) i w związku z powyższym cena maksymalna energii elektrycznej wynosi 785 zł/MWh netto i taką cenę będzie stosować Wykonawca przy rozliczeniu dostawy energii elektrycznej, na podstawie niniejszej umowy.</w:t>
      </w:r>
    </w:p>
    <w:p w14:paraId="7A882FF0" w14:textId="4282502C" w:rsidR="00AE367E" w:rsidRPr="0015446E" w:rsidRDefault="00183309" w:rsidP="008575C1">
      <w:pPr>
        <w:spacing w:line="240" w:lineRule="auto"/>
        <w:jc w:val="both"/>
        <w:rPr>
          <w:rFonts w:cstheme="minorHAnsi"/>
        </w:rPr>
      </w:pPr>
      <w:r w:rsidRPr="0015446E">
        <w:rPr>
          <w:rFonts w:cstheme="minorHAnsi"/>
        </w:rPr>
        <w:t>Odpowiedź 1.</w:t>
      </w:r>
    </w:p>
    <w:p w14:paraId="739C73B7" w14:textId="46D18817" w:rsidR="00183309" w:rsidRPr="0015446E" w:rsidRDefault="00327E0C" w:rsidP="008575C1">
      <w:pPr>
        <w:spacing w:line="240" w:lineRule="auto"/>
        <w:jc w:val="both"/>
        <w:rPr>
          <w:rFonts w:cstheme="minorHAnsi"/>
        </w:rPr>
      </w:pPr>
      <w:r w:rsidRPr="0015446E">
        <w:rPr>
          <w:rFonts w:cstheme="minorHAnsi"/>
        </w:rPr>
        <w:t xml:space="preserve">Pełnomocnik Zamawiającego informuje, że </w:t>
      </w:r>
      <w:r w:rsidR="00AB56BB" w:rsidRPr="0015446E">
        <w:rPr>
          <w:rFonts w:cstheme="minorHAnsi"/>
        </w:rPr>
        <w:t>Z</w:t>
      </w:r>
      <w:r w:rsidR="002552BC" w:rsidRPr="0015446E">
        <w:rPr>
          <w:rFonts w:cstheme="minorHAnsi"/>
        </w:rPr>
        <w:t>a</w:t>
      </w:r>
      <w:r w:rsidR="00AB56BB" w:rsidRPr="0015446E">
        <w:rPr>
          <w:rFonts w:cstheme="minorHAnsi"/>
        </w:rPr>
        <w:t xml:space="preserve">mawiający jest odbiorcą uprawnionym, w rozumieniu art. 2 pkt 2d Ustawy z dnia 27 października 2022 r. o środkach nadzwyczajnych mających na celu ograniczenie wysokości cen energii elektrycznej oraz wsparciu niektórych odbiorców w 2023 roku (Dz. U. z 2022 r. poz. 2243). </w:t>
      </w:r>
    </w:p>
    <w:p w14:paraId="7F824939" w14:textId="02DE1674" w:rsidR="00AB56BB" w:rsidRPr="0015446E" w:rsidRDefault="00327E0C" w:rsidP="008575C1">
      <w:pPr>
        <w:spacing w:line="240" w:lineRule="auto"/>
        <w:jc w:val="both"/>
        <w:rPr>
          <w:rFonts w:cstheme="minorHAnsi"/>
        </w:rPr>
      </w:pPr>
      <w:r w:rsidRPr="0015446E">
        <w:rPr>
          <w:rFonts w:cstheme="minorHAnsi"/>
        </w:rPr>
        <w:t>W</w:t>
      </w:r>
      <w:r w:rsidR="00BB25D6" w:rsidRPr="0015446E">
        <w:rPr>
          <w:rFonts w:cstheme="minorHAnsi"/>
        </w:rPr>
        <w:t>skazan</w:t>
      </w:r>
      <w:r w:rsidRPr="0015446E">
        <w:rPr>
          <w:rFonts w:cstheme="minorHAnsi"/>
        </w:rPr>
        <w:t>a w zapytaniu</w:t>
      </w:r>
      <w:r w:rsidR="00B81EED" w:rsidRPr="0015446E">
        <w:rPr>
          <w:rFonts w:cstheme="minorHAnsi"/>
        </w:rPr>
        <w:t xml:space="preserve"> </w:t>
      </w:r>
      <w:r w:rsidR="00BB25D6" w:rsidRPr="0015446E">
        <w:rPr>
          <w:rFonts w:cstheme="minorHAnsi"/>
        </w:rPr>
        <w:t>U</w:t>
      </w:r>
      <w:r w:rsidR="00B81EED" w:rsidRPr="0015446E">
        <w:rPr>
          <w:rFonts w:cstheme="minorHAnsi"/>
        </w:rPr>
        <w:t>staw</w:t>
      </w:r>
      <w:r w:rsidRPr="0015446E">
        <w:rPr>
          <w:rFonts w:cstheme="minorHAnsi"/>
        </w:rPr>
        <w:t>a</w:t>
      </w:r>
      <w:r w:rsidR="00B81EED" w:rsidRPr="0015446E">
        <w:rPr>
          <w:rFonts w:cstheme="minorHAnsi"/>
        </w:rPr>
        <w:t xml:space="preserve"> obowiązuje do 30.06.2024 r., a zamówienie rozpocznie się 01.07.2</w:t>
      </w:r>
      <w:r w:rsidR="00BB25D6" w:rsidRPr="0015446E">
        <w:rPr>
          <w:rFonts w:cstheme="minorHAnsi"/>
        </w:rPr>
        <w:t>024 r.</w:t>
      </w:r>
      <w:r w:rsidRPr="0015446E">
        <w:rPr>
          <w:rFonts w:cstheme="minorHAnsi"/>
        </w:rPr>
        <w:t>, dlatego Wykonawca nie ma obowiązku stosować w rozliczeniach ceny jednostkowej 0,695 zł netto za 1 kWh.</w:t>
      </w:r>
    </w:p>
    <w:p w14:paraId="0A5AC245" w14:textId="77777777" w:rsidR="00327E0C" w:rsidRPr="0015446E" w:rsidRDefault="00327E0C" w:rsidP="004B6A06">
      <w:pPr>
        <w:spacing w:line="240" w:lineRule="auto"/>
        <w:jc w:val="both"/>
        <w:rPr>
          <w:rFonts w:cstheme="minorHAnsi"/>
        </w:rPr>
      </w:pPr>
    </w:p>
    <w:p w14:paraId="1622BDBB" w14:textId="1D100349" w:rsidR="004B6A06" w:rsidRPr="0015446E" w:rsidRDefault="004B6A06" w:rsidP="004B6A06">
      <w:pPr>
        <w:spacing w:line="240" w:lineRule="auto"/>
        <w:jc w:val="both"/>
        <w:rPr>
          <w:rFonts w:cstheme="minorHAnsi"/>
        </w:rPr>
      </w:pPr>
      <w:r w:rsidRPr="0015446E">
        <w:rPr>
          <w:rFonts w:cstheme="minorHAnsi"/>
        </w:rPr>
        <w:t>Pytanie 2</w:t>
      </w:r>
    </w:p>
    <w:p w14:paraId="4DD57F7B" w14:textId="77777777" w:rsidR="004B6A06" w:rsidRPr="0015446E" w:rsidRDefault="004B6A06" w:rsidP="004B6A06">
      <w:pPr>
        <w:spacing w:line="240" w:lineRule="auto"/>
        <w:jc w:val="both"/>
        <w:rPr>
          <w:rFonts w:cstheme="minorHAnsi"/>
        </w:rPr>
      </w:pPr>
      <w:r w:rsidRPr="0015446E">
        <w:rPr>
          <w:rFonts w:cstheme="minorHAnsi"/>
        </w:rPr>
        <w:t>SWZ Rozdział III pkt 9</w:t>
      </w:r>
    </w:p>
    <w:p w14:paraId="128875A4" w14:textId="77777777" w:rsidR="004B6A06" w:rsidRPr="0015446E" w:rsidRDefault="004B6A06" w:rsidP="004B6A06">
      <w:pPr>
        <w:spacing w:line="240" w:lineRule="auto"/>
        <w:jc w:val="both"/>
        <w:rPr>
          <w:rFonts w:cstheme="minorHAnsi"/>
        </w:rPr>
      </w:pPr>
      <w:r w:rsidRPr="0015446E">
        <w:rPr>
          <w:rFonts w:cstheme="minorHAnsi"/>
        </w:rPr>
        <w:t>SWZ Rozdział XV pkt 1</w:t>
      </w:r>
    </w:p>
    <w:p w14:paraId="0AFDA4F3" w14:textId="728C3CEC" w:rsidR="00183309" w:rsidRPr="0015446E" w:rsidRDefault="004B6A06" w:rsidP="004B6A06">
      <w:pPr>
        <w:spacing w:line="240" w:lineRule="auto"/>
        <w:jc w:val="both"/>
        <w:rPr>
          <w:rFonts w:cstheme="minorHAnsi"/>
        </w:rPr>
      </w:pPr>
      <w:r w:rsidRPr="0015446E">
        <w:rPr>
          <w:rFonts w:cstheme="minorHAnsi"/>
        </w:rPr>
        <w:t>Wykonawca zwraca się z prośbą o informację, które z przywołanych zapisów zawierają poprawne informacje ? Według Rozdziały III pkt 9 dla wszystkich PPE obecnie zawarta jest umowa kompleksowa, zgodne z Rozdziałem XV pkt 1 obecnie PPE znajdują się na umowach rozdzielonych.</w:t>
      </w:r>
    </w:p>
    <w:p w14:paraId="11AB0A98" w14:textId="2266AC46" w:rsidR="00AE367E" w:rsidRPr="0015446E" w:rsidRDefault="004B6A06" w:rsidP="008575C1">
      <w:pPr>
        <w:spacing w:line="240" w:lineRule="auto"/>
        <w:jc w:val="both"/>
        <w:rPr>
          <w:rFonts w:cstheme="minorHAnsi"/>
        </w:rPr>
      </w:pPr>
      <w:r w:rsidRPr="0015446E">
        <w:rPr>
          <w:rFonts w:cstheme="minorHAnsi"/>
        </w:rPr>
        <w:t>Odpowiedź 2</w:t>
      </w:r>
    </w:p>
    <w:p w14:paraId="02CDC873" w14:textId="21039EB4" w:rsidR="006345BA" w:rsidRPr="0015446E" w:rsidRDefault="00327E0C" w:rsidP="008575C1">
      <w:pPr>
        <w:spacing w:line="240" w:lineRule="auto"/>
        <w:jc w:val="both"/>
        <w:rPr>
          <w:rFonts w:cstheme="minorHAnsi"/>
        </w:rPr>
      </w:pPr>
      <w:r w:rsidRPr="0015446E">
        <w:rPr>
          <w:rFonts w:cstheme="minorHAnsi"/>
        </w:rPr>
        <w:lastRenderedPageBreak/>
        <w:t xml:space="preserve">Pełnomocnik Zamawiającego informuje, że w przypadku wszystkich punktów poboru Umowy sprzedaży energii elektrycznej zawarte są z PGE Obrót S.A. na czas określony do 30.06.2024 r. Umowy o świadczenie usług dystrybucji zawarte są na czas nieokreślony. </w:t>
      </w:r>
    </w:p>
    <w:p w14:paraId="593FF66B" w14:textId="72BB0250" w:rsidR="00327E0C" w:rsidRPr="0015446E" w:rsidRDefault="00327E0C" w:rsidP="008575C1">
      <w:pPr>
        <w:spacing w:line="240" w:lineRule="auto"/>
        <w:jc w:val="both"/>
        <w:rPr>
          <w:rFonts w:cstheme="minorHAnsi"/>
        </w:rPr>
      </w:pPr>
      <w:r w:rsidRPr="0015446E">
        <w:rPr>
          <w:rFonts w:cstheme="minorHAnsi"/>
        </w:rPr>
        <w:t>Zapisy SWZ zostały zmodyfikowane w przypadku rozdziału III pkt 9 i rozdziału XV pkt 1. Na stronie prowadzonego postepowania zostaje zamieszczony SWZ – po zm. 1</w:t>
      </w:r>
      <w:r w:rsidR="00A30E6A" w:rsidRPr="0015446E">
        <w:rPr>
          <w:rFonts w:cstheme="minorHAnsi"/>
        </w:rPr>
        <w:t>6</w:t>
      </w:r>
      <w:r w:rsidRPr="0015446E">
        <w:rPr>
          <w:rFonts w:cstheme="minorHAnsi"/>
        </w:rPr>
        <w:t xml:space="preserve">.04.2024 r. uwzględniający te modyfikacje. </w:t>
      </w:r>
    </w:p>
    <w:p w14:paraId="70052043" w14:textId="77777777" w:rsidR="00327E0C" w:rsidRPr="0015446E" w:rsidRDefault="00327E0C" w:rsidP="004B6A06">
      <w:pPr>
        <w:spacing w:line="240" w:lineRule="auto"/>
        <w:jc w:val="both"/>
        <w:rPr>
          <w:rFonts w:cstheme="minorHAnsi"/>
        </w:rPr>
      </w:pPr>
    </w:p>
    <w:p w14:paraId="2FDE0726" w14:textId="57E7BB31" w:rsidR="004B6A06" w:rsidRPr="0015446E" w:rsidRDefault="004B6A06" w:rsidP="004B6A06">
      <w:pPr>
        <w:spacing w:line="240" w:lineRule="auto"/>
        <w:jc w:val="both"/>
        <w:rPr>
          <w:rFonts w:cstheme="minorHAnsi"/>
        </w:rPr>
      </w:pPr>
      <w:r w:rsidRPr="0015446E">
        <w:rPr>
          <w:rFonts w:cstheme="minorHAnsi"/>
        </w:rPr>
        <w:t>Pytanie 3</w:t>
      </w:r>
    </w:p>
    <w:p w14:paraId="73C514E1" w14:textId="77777777" w:rsidR="004B6A06" w:rsidRPr="0015446E" w:rsidRDefault="004B6A06" w:rsidP="004B6A06">
      <w:pPr>
        <w:spacing w:line="240" w:lineRule="auto"/>
        <w:jc w:val="both"/>
        <w:rPr>
          <w:rFonts w:cstheme="minorHAnsi"/>
        </w:rPr>
      </w:pPr>
      <w:r w:rsidRPr="0015446E">
        <w:rPr>
          <w:rFonts w:cstheme="minorHAnsi"/>
        </w:rPr>
        <w:t>SWZ Rozdział IV</w:t>
      </w:r>
    </w:p>
    <w:p w14:paraId="6ABEFCA6" w14:textId="77777777" w:rsidR="004B6A06" w:rsidRPr="0015446E" w:rsidRDefault="004B6A06" w:rsidP="004B6A06">
      <w:pPr>
        <w:spacing w:line="240" w:lineRule="auto"/>
        <w:jc w:val="both"/>
        <w:rPr>
          <w:rFonts w:cstheme="minorHAnsi"/>
        </w:rPr>
      </w:pPr>
      <w:r w:rsidRPr="0015446E">
        <w:rPr>
          <w:rFonts w:cstheme="minorHAnsi"/>
        </w:rPr>
        <w:t>Załącznik nr 5 do SWZ – IPU ust 2 Termin realizacji zamówienia</w:t>
      </w:r>
    </w:p>
    <w:p w14:paraId="5181CD92" w14:textId="45664D6B" w:rsidR="004B6A06" w:rsidRPr="0015446E" w:rsidRDefault="004B6A06" w:rsidP="004B6A06">
      <w:pPr>
        <w:spacing w:line="240" w:lineRule="auto"/>
        <w:jc w:val="both"/>
        <w:rPr>
          <w:rFonts w:cstheme="minorHAnsi"/>
        </w:rPr>
      </w:pPr>
      <w:r w:rsidRPr="0015446E">
        <w:rPr>
          <w:rFonts w:cstheme="minorHAnsi"/>
        </w:rPr>
        <w:t xml:space="preserve">W przypadku przejścia obecnie obowiązujących umów z TPA na umowy kompleksowe - informujemy, iż Zamawiający jest zobowiązany przed zawarciem umowy uzyskać od OSD potwierdzenie możliwości świadczenia usług dystrybucyjnych dla wszystkich punktów poboru energii występujących w przetargu. Z uwagi na powyższe Wykonawca wnosi o modyfikację przedmiotowego zapisu: „Umowa wchodzi w życie z dniem 01.07.2024r., </w:t>
      </w:r>
      <w:bookmarkStart w:id="1" w:name="_Hlk163820096"/>
      <w:r w:rsidRPr="0015446E">
        <w:rPr>
          <w:rFonts w:cstheme="minorHAnsi"/>
        </w:rPr>
        <w:t xml:space="preserve">jednak nie wcześniej niż po wypowiedzeniu umów dystrybucyjnych przez Zamawiającego </w:t>
      </w:r>
      <w:bookmarkEnd w:id="1"/>
      <w:r w:rsidRPr="0015446E">
        <w:rPr>
          <w:rFonts w:cstheme="minorHAnsi"/>
        </w:rPr>
        <w:t>i po spełnieniu wszystkich warunków określonych przez OSD .”</w:t>
      </w:r>
    </w:p>
    <w:p w14:paraId="3363BD8D" w14:textId="2788F193" w:rsidR="004B6A06" w:rsidRPr="0015446E" w:rsidRDefault="00C77E50" w:rsidP="004B6A06">
      <w:pPr>
        <w:spacing w:line="240" w:lineRule="auto"/>
        <w:jc w:val="both"/>
        <w:rPr>
          <w:rFonts w:cstheme="minorHAnsi"/>
        </w:rPr>
      </w:pPr>
      <w:r w:rsidRPr="0015446E">
        <w:rPr>
          <w:rFonts w:cstheme="minorHAnsi"/>
        </w:rPr>
        <w:t>Odpowiedź 3</w:t>
      </w:r>
    </w:p>
    <w:p w14:paraId="3761750B" w14:textId="77777777" w:rsidR="00327E0C" w:rsidRPr="0015446E" w:rsidRDefault="00327E0C" w:rsidP="00327E0C">
      <w:pPr>
        <w:autoSpaceDE w:val="0"/>
        <w:autoSpaceDN w:val="0"/>
        <w:adjustRightInd w:val="0"/>
        <w:spacing w:after="0" w:line="276" w:lineRule="auto"/>
        <w:jc w:val="both"/>
        <w:rPr>
          <w:rFonts w:cstheme="minorHAnsi"/>
        </w:rPr>
      </w:pPr>
      <w:r w:rsidRPr="0015446E">
        <w:rPr>
          <w:rFonts w:cstheme="minorHAnsi"/>
        </w:rPr>
        <w:t>Pełnomocnik Zamawiającego informuje, że zapis ust. 2 pkt 2 IPU otrzymuje brzmienie:</w:t>
      </w:r>
    </w:p>
    <w:p w14:paraId="570D7CAF" w14:textId="5D5F9845" w:rsidR="00327E0C" w:rsidRPr="0015446E" w:rsidRDefault="00327E0C" w:rsidP="00327E0C">
      <w:pPr>
        <w:autoSpaceDE w:val="0"/>
        <w:autoSpaceDN w:val="0"/>
        <w:adjustRightInd w:val="0"/>
        <w:spacing w:after="0" w:line="276" w:lineRule="auto"/>
        <w:jc w:val="both"/>
        <w:rPr>
          <w:rFonts w:cstheme="minorHAnsi"/>
          <w:i/>
          <w:iCs/>
          <w:spacing w:val="-4"/>
        </w:rPr>
      </w:pPr>
      <w:r w:rsidRPr="0015446E">
        <w:rPr>
          <w:rFonts w:cstheme="minorHAnsi"/>
          <w:i/>
          <w:iCs/>
        </w:rPr>
        <w:t>Zamawiający samodzielnie wypowie umowy o świadczenie usług dystrybucji.</w:t>
      </w:r>
    </w:p>
    <w:p w14:paraId="18D4BE9F" w14:textId="77777777" w:rsidR="00C77E50" w:rsidRPr="0015446E" w:rsidRDefault="00C77E50" w:rsidP="004B6A06">
      <w:pPr>
        <w:spacing w:line="240" w:lineRule="auto"/>
        <w:jc w:val="both"/>
        <w:rPr>
          <w:rFonts w:cstheme="minorHAnsi"/>
        </w:rPr>
      </w:pPr>
    </w:p>
    <w:p w14:paraId="07023B54" w14:textId="77777777" w:rsidR="00C77E50" w:rsidRPr="0015446E" w:rsidRDefault="00C77E50" w:rsidP="00C77E50">
      <w:pPr>
        <w:spacing w:line="240" w:lineRule="auto"/>
        <w:jc w:val="both"/>
        <w:rPr>
          <w:rFonts w:cstheme="minorHAnsi"/>
        </w:rPr>
      </w:pPr>
      <w:r w:rsidRPr="0015446E">
        <w:rPr>
          <w:rFonts w:cstheme="minorHAnsi"/>
        </w:rPr>
        <w:t>Pytanie 4</w:t>
      </w:r>
    </w:p>
    <w:p w14:paraId="7BAAABA7" w14:textId="77777777" w:rsidR="00C77E50" w:rsidRPr="0015446E" w:rsidRDefault="00C77E50" w:rsidP="00C77E50">
      <w:pPr>
        <w:spacing w:line="240" w:lineRule="auto"/>
        <w:jc w:val="both"/>
        <w:rPr>
          <w:rFonts w:cstheme="minorHAnsi"/>
        </w:rPr>
      </w:pPr>
      <w:r w:rsidRPr="0015446E">
        <w:rPr>
          <w:rFonts w:cstheme="minorHAnsi"/>
        </w:rPr>
        <w:t>SWZ Rozdział V pkt 1</w:t>
      </w:r>
    </w:p>
    <w:p w14:paraId="15D6C681" w14:textId="4E399B47" w:rsidR="00C77E50" w:rsidRPr="0015446E" w:rsidRDefault="00C77E50" w:rsidP="00C77E50">
      <w:pPr>
        <w:spacing w:line="240" w:lineRule="auto"/>
        <w:jc w:val="both"/>
        <w:rPr>
          <w:rFonts w:cstheme="minorHAnsi"/>
        </w:rPr>
      </w:pPr>
      <w:r w:rsidRPr="0015446E">
        <w:rPr>
          <w:rFonts w:cstheme="minorHAnsi"/>
        </w:rPr>
        <w:t xml:space="preserve">Informujemy, iż w przypadku przejścia PPE z umowy sprzedaży energii elektrycznej na kompleksową umowę dostawy energii elektrycznej i świadczenia usługi dystrybucji energii elektrycznej, Zamawiający jest zobowiązany przed zawarciem umowy uzyskać od OSD potwierdzenie możliwości świadczenia usług dystrybucyjnych dla wszystkich punktów poboru energii występujących w przetargu oddzielnie. Zamawiający może wystąpić z wnioskiem do Wykonawcy o uzyskanie ww. potwierdzenia zbiorczo przez Wykonawcę. Aby występować w imieniu Zamawiającego Wykonawca będzie potrzebował pełnomocnictwa od wszystkich jednostek biorących udział w postępowaniu. W związku z powyższym Wykonawca wraca się z zapytaniem, czy Zamawiający udzieli Wykonawcy pełnomocnictwa na zaproponowanym przez Wykonawcę wzorze do </w:t>
      </w:r>
      <w:bookmarkStart w:id="2" w:name="_Hlk163820418"/>
      <w:r w:rsidRPr="0015446E">
        <w:rPr>
          <w:rFonts w:cstheme="minorHAnsi"/>
        </w:rPr>
        <w:t>dokonania wszystkich niezbędnych czynności związanych z zawarciem umów kompleksowej dostawy energii elektrycznej w tym postępowaniu przetargowym</w:t>
      </w:r>
      <w:bookmarkEnd w:id="2"/>
      <w:r w:rsidRPr="0015446E">
        <w:rPr>
          <w:rFonts w:cstheme="minorHAnsi"/>
        </w:rPr>
        <w:t>. W treści pełnomocnictwa Zamawiający upoważniającego Wykonawcę w szczególności do: „</w:t>
      </w:r>
      <w:bookmarkStart w:id="3" w:name="_Hlk163820371"/>
      <w:r w:rsidRPr="0015446E">
        <w:rPr>
          <w:rFonts w:cstheme="minorHAnsi"/>
        </w:rPr>
        <w:t>uzyskania od PGE Dystrybucja dokumentu potwierdzenia możliwości świadczenia usługi dystrybucji i określenia parametrów technicznych dostaw dla każdego PPE mocodawcy oraz innych danych niezbędnych do skutecznego zawarcia Umowy Sprzedaży Energii Elektrycznej i Świadczenia Usług Dystrybucyjnych</w:t>
      </w:r>
      <w:bookmarkEnd w:id="3"/>
      <w:r w:rsidRPr="0015446E">
        <w:rPr>
          <w:rFonts w:cstheme="minorHAnsi"/>
        </w:rPr>
        <w:t>”</w:t>
      </w:r>
    </w:p>
    <w:p w14:paraId="49B89836" w14:textId="257DDF1A" w:rsidR="00C77E50" w:rsidRPr="0015446E" w:rsidRDefault="00C77E50" w:rsidP="00C77E50">
      <w:pPr>
        <w:spacing w:line="240" w:lineRule="auto"/>
        <w:jc w:val="both"/>
        <w:rPr>
          <w:rFonts w:cstheme="minorHAnsi"/>
        </w:rPr>
      </w:pPr>
      <w:r w:rsidRPr="0015446E">
        <w:rPr>
          <w:rFonts w:cstheme="minorHAnsi"/>
        </w:rPr>
        <w:t>Odpowiedź 4</w:t>
      </w:r>
    </w:p>
    <w:p w14:paraId="37B9CC6B" w14:textId="34B5D2D3" w:rsidR="00327E0C" w:rsidRPr="0015446E" w:rsidRDefault="00327E0C" w:rsidP="00984622">
      <w:pPr>
        <w:spacing w:line="240" w:lineRule="auto"/>
        <w:jc w:val="both"/>
        <w:rPr>
          <w:rFonts w:cstheme="minorHAnsi"/>
        </w:rPr>
      </w:pPr>
      <w:r w:rsidRPr="0015446E">
        <w:rPr>
          <w:rFonts w:cstheme="minorHAnsi"/>
        </w:rPr>
        <w:t xml:space="preserve">Pełnomocnik Zamawiającego informuje, że do zał. nr 4.1 do SWZ pełnomocnictwo została dodana lit. </w:t>
      </w:r>
      <w:r w:rsidR="00316C9E" w:rsidRPr="0015446E">
        <w:rPr>
          <w:rFonts w:cstheme="minorHAnsi"/>
        </w:rPr>
        <w:t>d</w:t>
      </w:r>
      <w:r w:rsidRPr="0015446E">
        <w:rPr>
          <w:rFonts w:cstheme="minorHAnsi"/>
        </w:rPr>
        <w:t xml:space="preserve"> w brzmieniu:</w:t>
      </w:r>
    </w:p>
    <w:p w14:paraId="6D1DB03F" w14:textId="77777777" w:rsidR="00327E0C" w:rsidRPr="0015446E" w:rsidRDefault="00327E0C" w:rsidP="00327E0C">
      <w:pPr>
        <w:autoSpaceDE w:val="0"/>
        <w:autoSpaceDN w:val="0"/>
        <w:adjustRightInd w:val="0"/>
        <w:spacing w:after="0" w:line="360" w:lineRule="auto"/>
        <w:ind w:right="-1"/>
        <w:jc w:val="both"/>
        <w:rPr>
          <w:rFonts w:cstheme="minorHAnsi"/>
          <w:i/>
          <w:iCs/>
        </w:rPr>
      </w:pPr>
      <w:r w:rsidRPr="0015446E">
        <w:rPr>
          <w:rFonts w:cstheme="minorHAnsi"/>
          <w:i/>
          <w:iCs/>
        </w:rPr>
        <w:t xml:space="preserve">uzyskania od PGE Dystrybucja dokumentu potwierdzenia możliwości świadczenia usługi dystrybucji i określenia parametrów technicznych dostaw dla każdego PPE mocodawcy oraz innych danych </w:t>
      </w:r>
      <w:r w:rsidRPr="0015446E">
        <w:rPr>
          <w:rFonts w:cstheme="minorHAnsi"/>
          <w:i/>
          <w:iCs/>
        </w:rPr>
        <w:lastRenderedPageBreak/>
        <w:t>niezbędnych do skutecznego zawarcia Umowy Sprzedaży Energii Elektrycznej i Świadczenia Usług Dystrybucyjnych</w:t>
      </w:r>
    </w:p>
    <w:p w14:paraId="57CA120F" w14:textId="6F681A16" w:rsidR="00327E0C" w:rsidRPr="0015446E" w:rsidRDefault="00327E0C" w:rsidP="00984622">
      <w:pPr>
        <w:spacing w:line="240" w:lineRule="auto"/>
        <w:jc w:val="both"/>
        <w:rPr>
          <w:rFonts w:cstheme="minorHAnsi"/>
        </w:rPr>
      </w:pPr>
      <w:r w:rsidRPr="0015446E">
        <w:rPr>
          <w:rFonts w:cstheme="minorHAnsi"/>
        </w:rPr>
        <w:t>Wykonaw</w:t>
      </w:r>
      <w:r w:rsidR="00316C9E" w:rsidRPr="0015446E">
        <w:rPr>
          <w:rFonts w:cstheme="minorHAnsi"/>
        </w:rPr>
        <w:t>ca</w:t>
      </w:r>
      <w:r w:rsidRPr="0015446E">
        <w:rPr>
          <w:rFonts w:cstheme="minorHAnsi"/>
        </w:rPr>
        <w:t xml:space="preserve"> otrzyma od wszystkich jednostek biorących udział w postępowaniu pełnomocnictwo.</w:t>
      </w:r>
    </w:p>
    <w:p w14:paraId="7E656490" w14:textId="77777777" w:rsidR="00327E0C" w:rsidRPr="0015446E" w:rsidRDefault="00327E0C" w:rsidP="00984622">
      <w:pPr>
        <w:spacing w:line="240" w:lineRule="auto"/>
        <w:jc w:val="both"/>
        <w:rPr>
          <w:rFonts w:cstheme="minorHAnsi"/>
        </w:rPr>
      </w:pPr>
    </w:p>
    <w:p w14:paraId="017BF423" w14:textId="14F10BFB" w:rsidR="00984622" w:rsidRPr="0015446E" w:rsidRDefault="00984622" w:rsidP="00984622">
      <w:pPr>
        <w:spacing w:line="240" w:lineRule="auto"/>
        <w:jc w:val="both"/>
        <w:rPr>
          <w:rFonts w:cstheme="minorHAnsi"/>
        </w:rPr>
      </w:pPr>
      <w:r w:rsidRPr="0015446E">
        <w:rPr>
          <w:rFonts w:cstheme="minorHAnsi"/>
        </w:rPr>
        <w:t>Pytanie 5</w:t>
      </w:r>
    </w:p>
    <w:p w14:paraId="0B51864F" w14:textId="77777777" w:rsidR="00984622" w:rsidRPr="0015446E" w:rsidRDefault="00984622" w:rsidP="00984622">
      <w:pPr>
        <w:spacing w:line="240" w:lineRule="auto"/>
        <w:jc w:val="both"/>
        <w:rPr>
          <w:rFonts w:cstheme="minorHAnsi"/>
        </w:rPr>
      </w:pPr>
      <w:r w:rsidRPr="0015446E">
        <w:rPr>
          <w:rFonts w:cstheme="minorHAnsi"/>
        </w:rPr>
        <w:t>SWZ Rozdział XVII</w:t>
      </w:r>
    </w:p>
    <w:p w14:paraId="3E99C74C" w14:textId="77777777" w:rsidR="00FF7902" w:rsidRPr="0015446E" w:rsidRDefault="00984622" w:rsidP="00984622">
      <w:pPr>
        <w:spacing w:line="240" w:lineRule="auto"/>
        <w:jc w:val="both"/>
        <w:rPr>
          <w:rFonts w:cstheme="minorHAnsi"/>
        </w:rPr>
      </w:pPr>
      <w:r w:rsidRPr="0015446E">
        <w:rPr>
          <w:rFonts w:cstheme="minorHAnsi"/>
        </w:rPr>
        <w:t xml:space="preserve">Prosimy o potwierdzenie, iż Zamawiający dopuści zawarcie umowy z wybranym Wykonawcą na wzorze umownym Wykonawcy zatwierdzonym przez Zarząd Spółki, który uwzględniał będzie postanowienia Zamawiającego. </w:t>
      </w:r>
    </w:p>
    <w:p w14:paraId="78170537" w14:textId="3F29B88D" w:rsidR="00C77E50" w:rsidRPr="0015446E" w:rsidRDefault="00984622" w:rsidP="00984622">
      <w:pPr>
        <w:spacing w:line="240" w:lineRule="auto"/>
        <w:jc w:val="both"/>
        <w:rPr>
          <w:rFonts w:cstheme="minorHAnsi"/>
        </w:rPr>
      </w:pPr>
      <w:r w:rsidRPr="0015446E">
        <w:rPr>
          <w:rFonts w:cstheme="minorHAnsi"/>
        </w:rPr>
        <w:t>Informujemy, że w przypadku zawierania umów kompleksowych, obejmujących sprzedaż i świadczenie usług dystrybucji energii elektrycznej, przedsiębiorstwa energetyczne stosują wzory umów kompleksowych, które zawierają wymagane prawem postanowienia, zgodnie z ustawą z dnia 10 kwietnia 1997r. Prawo energetyczne (Dz. U. 2022 poz. 1385 ze zm.).</w:t>
      </w:r>
    </w:p>
    <w:p w14:paraId="661496EF" w14:textId="16D8250F" w:rsidR="00984622" w:rsidRPr="0015446E" w:rsidRDefault="00984622" w:rsidP="00984622">
      <w:pPr>
        <w:spacing w:line="240" w:lineRule="auto"/>
        <w:jc w:val="both"/>
        <w:rPr>
          <w:rFonts w:cstheme="minorHAnsi"/>
        </w:rPr>
      </w:pPr>
      <w:r w:rsidRPr="0015446E">
        <w:rPr>
          <w:rFonts w:cstheme="minorHAnsi"/>
        </w:rPr>
        <w:t>Odpowiedź 5</w:t>
      </w:r>
    </w:p>
    <w:p w14:paraId="489E2998" w14:textId="4EFDB268" w:rsidR="00984622" w:rsidRPr="0015446E" w:rsidRDefault="00663100" w:rsidP="00984622">
      <w:pPr>
        <w:spacing w:line="240" w:lineRule="auto"/>
        <w:jc w:val="both"/>
        <w:rPr>
          <w:rFonts w:cstheme="minorHAnsi"/>
        </w:rPr>
      </w:pPr>
      <w:r w:rsidRPr="0015446E">
        <w:rPr>
          <w:rFonts w:cstheme="minorHAnsi"/>
        </w:rPr>
        <w:t xml:space="preserve">Pełnomocnik Zamawiającego informuje, że </w:t>
      </w:r>
      <w:r w:rsidR="00B03F03" w:rsidRPr="0015446E">
        <w:rPr>
          <w:rFonts w:cstheme="minorHAnsi"/>
        </w:rPr>
        <w:t>Zamawiający dopuści zawarcie umowy z wybranym Wykonawcą na wzorze umownym Wykonawcy zatwierdzonym przez Zarząd Spółki, który uwzględniał będzie postanowienia Zamawiającego.</w:t>
      </w:r>
    </w:p>
    <w:p w14:paraId="4F033E1C" w14:textId="77777777" w:rsidR="00663100" w:rsidRPr="0015446E" w:rsidRDefault="00663100" w:rsidP="00984622">
      <w:pPr>
        <w:spacing w:line="240" w:lineRule="auto"/>
        <w:jc w:val="both"/>
        <w:rPr>
          <w:rFonts w:cstheme="minorHAnsi"/>
        </w:rPr>
      </w:pPr>
    </w:p>
    <w:p w14:paraId="0EE15CF4" w14:textId="77777777" w:rsidR="00FF7902" w:rsidRPr="0015446E" w:rsidRDefault="00FF7902" w:rsidP="00FF7902">
      <w:pPr>
        <w:spacing w:line="240" w:lineRule="auto"/>
        <w:jc w:val="both"/>
        <w:rPr>
          <w:rFonts w:cstheme="minorHAnsi"/>
        </w:rPr>
      </w:pPr>
      <w:r w:rsidRPr="0015446E">
        <w:rPr>
          <w:rFonts w:cstheme="minorHAnsi"/>
        </w:rPr>
        <w:t>Pytanie 6</w:t>
      </w:r>
    </w:p>
    <w:p w14:paraId="76B7B4C2" w14:textId="77777777" w:rsidR="00FF7902" w:rsidRPr="0015446E" w:rsidRDefault="00FF7902" w:rsidP="00FF7902">
      <w:pPr>
        <w:spacing w:line="240" w:lineRule="auto"/>
        <w:jc w:val="both"/>
        <w:rPr>
          <w:rFonts w:cstheme="minorHAnsi"/>
        </w:rPr>
      </w:pPr>
      <w:r w:rsidRPr="0015446E">
        <w:rPr>
          <w:rFonts w:cstheme="minorHAnsi"/>
        </w:rPr>
        <w:t>SWZ Rozdział XVII pkt 1</w:t>
      </w:r>
    </w:p>
    <w:p w14:paraId="009E788E" w14:textId="77777777" w:rsidR="00FF7902" w:rsidRPr="0015446E" w:rsidRDefault="00FF7902" w:rsidP="00FF7902">
      <w:pPr>
        <w:spacing w:line="240" w:lineRule="auto"/>
        <w:jc w:val="both"/>
        <w:rPr>
          <w:rFonts w:cstheme="minorHAnsi"/>
        </w:rPr>
      </w:pPr>
      <w:r w:rsidRPr="0015446E">
        <w:rPr>
          <w:rFonts w:cstheme="minorHAnsi"/>
        </w:rPr>
        <w:t>Załącznik nr 5 do SWZ – IPU ust 1 pkt 2</w:t>
      </w:r>
    </w:p>
    <w:p w14:paraId="2F631602" w14:textId="77777777" w:rsidR="00FF7902" w:rsidRPr="0015446E" w:rsidRDefault="00FF7902" w:rsidP="00FF7902">
      <w:pPr>
        <w:spacing w:line="240" w:lineRule="auto"/>
        <w:jc w:val="both"/>
        <w:rPr>
          <w:rFonts w:cstheme="minorHAnsi"/>
        </w:rPr>
      </w:pPr>
      <w:r w:rsidRPr="0015446E">
        <w:rPr>
          <w:rFonts w:cstheme="minorHAnsi"/>
        </w:rPr>
        <w:t xml:space="preserve">W związku z wyżej wskazanymi zapisami, Wykonawca prosi o jednoznaczne określenie na jakim etapie przedmiotowego postępowania powinien przesłać wzór umowy kompleksowej na dostawę energii elektrycznej, wraz z ofertą czy też 5 dni od dnia zamieszczenia Zawiadomienia o wyborze oferty najkorzystniejszej. </w:t>
      </w:r>
    </w:p>
    <w:p w14:paraId="1F0C4E20" w14:textId="62F36B2A" w:rsidR="00984622" w:rsidRPr="0015446E" w:rsidRDefault="00FF7902" w:rsidP="00FF7902">
      <w:pPr>
        <w:spacing w:line="240" w:lineRule="auto"/>
        <w:jc w:val="both"/>
        <w:rPr>
          <w:rFonts w:cstheme="minorHAnsi"/>
        </w:rPr>
      </w:pPr>
      <w:r w:rsidRPr="0015446E">
        <w:rPr>
          <w:rFonts w:cstheme="minorHAnsi"/>
        </w:rPr>
        <w:t>Wykonawca sugeruje przeniesienie powyższych zapisów do SWZ.</w:t>
      </w:r>
    </w:p>
    <w:p w14:paraId="4034BB91" w14:textId="6573F0EE" w:rsidR="000579C2" w:rsidRPr="0015446E" w:rsidRDefault="000579C2" w:rsidP="000579C2">
      <w:pPr>
        <w:spacing w:line="240" w:lineRule="auto"/>
        <w:jc w:val="both"/>
        <w:rPr>
          <w:rFonts w:cstheme="minorHAnsi"/>
        </w:rPr>
      </w:pPr>
      <w:r w:rsidRPr="0015446E">
        <w:rPr>
          <w:rFonts w:cstheme="minorHAnsi"/>
        </w:rPr>
        <w:t>Odpowiedź 6</w:t>
      </w:r>
    </w:p>
    <w:p w14:paraId="015F2A70" w14:textId="7CDCEE03" w:rsidR="000579C2" w:rsidRPr="0015446E" w:rsidRDefault="00663100" w:rsidP="000579C2">
      <w:pPr>
        <w:spacing w:line="240" w:lineRule="auto"/>
        <w:jc w:val="both"/>
        <w:rPr>
          <w:rFonts w:cstheme="minorHAnsi"/>
        </w:rPr>
      </w:pPr>
      <w:r w:rsidRPr="0015446E">
        <w:rPr>
          <w:rFonts w:cstheme="minorHAnsi"/>
        </w:rPr>
        <w:t>Pełnomocnik Zamawiającego informuje, że w</w:t>
      </w:r>
      <w:r w:rsidR="00C12F11" w:rsidRPr="0015446E">
        <w:rPr>
          <w:rFonts w:cstheme="minorHAnsi"/>
        </w:rPr>
        <w:t xml:space="preserve">zór umowy kompleksowej na dostawę energii elektrycznej Wykonawca powinien przesłać 5 dni od dnia zamieszczenia Zawiadomienia o wyborze oferty najkorzystniejszej. </w:t>
      </w:r>
      <w:r w:rsidRPr="0015446E">
        <w:rPr>
          <w:rFonts w:cstheme="minorHAnsi"/>
        </w:rPr>
        <w:t>Z zał. nr 5 do SWZ został usunięty pkt 2 z ust. 1 w brzmieniu:</w:t>
      </w:r>
    </w:p>
    <w:p w14:paraId="2B046FFC" w14:textId="5DF6337B" w:rsidR="00663100" w:rsidRPr="0015446E" w:rsidRDefault="00663100" w:rsidP="000579C2">
      <w:pPr>
        <w:spacing w:line="240" w:lineRule="auto"/>
        <w:jc w:val="both"/>
        <w:rPr>
          <w:rFonts w:cstheme="minorHAnsi"/>
          <w:i/>
          <w:iCs/>
        </w:rPr>
      </w:pPr>
      <w:r w:rsidRPr="0015446E">
        <w:rPr>
          <w:rFonts w:cstheme="minorHAnsi"/>
          <w:bCs/>
          <w:i/>
          <w:iCs/>
        </w:rPr>
        <w:t xml:space="preserve">Wykonawca wraz z ofertą składa </w:t>
      </w:r>
      <w:r w:rsidRPr="0015446E">
        <w:rPr>
          <w:rFonts w:cstheme="minorHAnsi"/>
          <w:i/>
          <w:iCs/>
        </w:rPr>
        <w:t>Wzór Kompleksowej Umowy na dostawę energii elektrycznej, obejmującej sprzedaż i świadczenie usług dystrybucji energii elektrycznej.</w:t>
      </w:r>
    </w:p>
    <w:p w14:paraId="424B4DD8" w14:textId="77777777" w:rsidR="00663100" w:rsidRPr="0015446E" w:rsidRDefault="00663100" w:rsidP="000579C2">
      <w:pPr>
        <w:spacing w:line="240" w:lineRule="auto"/>
        <w:jc w:val="both"/>
        <w:rPr>
          <w:rFonts w:cstheme="minorHAnsi"/>
        </w:rPr>
      </w:pPr>
    </w:p>
    <w:p w14:paraId="14BC1B92" w14:textId="77777777" w:rsidR="000579C2" w:rsidRPr="0015446E" w:rsidRDefault="000579C2" w:rsidP="000579C2">
      <w:pPr>
        <w:spacing w:line="240" w:lineRule="auto"/>
        <w:jc w:val="both"/>
        <w:rPr>
          <w:rFonts w:cstheme="minorHAnsi"/>
        </w:rPr>
      </w:pPr>
      <w:r w:rsidRPr="0015446E">
        <w:rPr>
          <w:rFonts w:cstheme="minorHAnsi"/>
        </w:rPr>
        <w:t>Pytanie 7</w:t>
      </w:r>
    </w:p>
    <w:p w14:paraId="0F7A5F2C" w14:textId="77777777" w:rsidR="000579C2" w:rsidRPr="0015446E" w:rsidRDefault="000579C2" w:rsidP="000579C2">
      <w:pPr>
        <w:spacing w:line="240" w:lineRule="auto"/>
        <w:jc w:val="both"/>
        <w:rPr>
          <w:rFonts w:cstheme="minorHAnsi"/>
        </w:rPr>
      </w:pPr>
      <w:r w:rsidRPr="0015446E">
        <w:rPr>
          <w:rFonts w:cstheme="minorHAnsi"/>
        </w:rPr>
        <w:t>Załącznik nr 1 do SWZ - szczegółowy opis przedmiotu zamówienia</w:t>
      </w:r>
    </w:p>
    <w:p w14:paraId="53C92757" w14:textId="77777777" w:rsidR="000579C2" w:rsidRPr="0015446E" w:rsidRDefault="000579C2" w:rsidP="000579C2">
      <w:pPr>
        <w:spacing w:line="240" w:lineRule="auto"/>
        <w:jc w:val="both"/>
        <w:rPr>
          <w:rFonts w:cstheme="minorHAnsi"/>
        </w:rPr>
      </w:pPr>
      <w:r w:rsidRPr="0015446E">
        <w:rPr>
          <w:rFonts w:cstheme="minorHAnsi"/>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Jednocześnie wskazujemy, że zmiana parametrów dystrybucyjnych </w:t>
      </w:r>
      <w:r w:rsidRPr="0015446E">
        <w:rPr>
          <w:rFonts w:cstheme="minorHAnsi"/>
        </w:rPr>
        <w:lastRenderedPageBreak/>
        <w:t xml:space="preserve">może wiązać się z koniecznością poniesienia dodatkowych opłat, zgodnie z zatwierdzoną przez Prezesa URE Taryfą dla usług dystrybucji energii elektrycznej właściwego OSD. </w:t>
      </w:r>
    </w:p>
    <w:p w14:paraId="030D4A5D" w14:textId="1445C5FD" w:rsidR="000579C2" w:rsidRPr="0015446E" w:rsidRDefault="000579C2" w:rsidP="000579C2">
      <w:pPr>
        <w:spacing w:line="240" w:lineRule="auto"/>
        <w:jc w:val="both"/>
        <w:rPr>
          <w:rFonts w:cstheme="minorHAnsi"/>
        </w:rPr>
      </w:pPr>
      <w:r w:rsidRPr="0015446E">
        <w:rPr>
          <w:rFonts w:cstheme="minorHAnsi"/>
        </w:rPr>
        <w:t>W związku z powyższym Wykonawca zwraca się z prośbą o wprowadzenie zapisu następującej treści: „W przypadku, gdy zmiana parametrów dystrybucyjnych wiązać się będzie z koniecznością ponoszenia dodatkowych opłat, zgodnie z taryfą OSD, Zamawiający zobowiązany będzie do ich uiszczenia.”</w:t>
      </w:r>
    </w:p>
    <w:p w14:paraId="4EEC0879" w14:textId="1BF97166" w:rsidR="000579C2" w:rsidRPr="0015446E" w:rsidRDefault="000579C2" w:rsidP="000579C2">
      <w:pPr>
        <w:spacing w:line="240" w:lineRule="auto"/>
        <w:jc w:val="both"/>
        <w:rPr>
          <w:rFonts w:cstheme="minorHAnsi"/>
        </w:rPr>
      </w:pPr>
      <w:r w:rsidRPr="0015446E">
        <w:rPr>
          <w:rFonts w:cstheme="minorHAnsi"/>
        </w:rPr>
        <w:t>Odpowiedź 7</w:t>
      </w:r>
    </w:p>
    <w:p w14:paraId="0A0317B2" w14:textId="6CC5336D" w:rsidR="000579C2" w:rsidRPr="0015446E" w:rsidRDefault="00663100" w:rsidP="000579C2">
      <w:pPr>
        <w:spacing w:line="240" w:lineRule="auto"/>
        <w:jc w:val="both"/>
        <w:rPr>
          <w:rFonts w:cstheme="minorHAnsi"/>
        </w:rPr>
      </w:pPr>
      <w:r w:rsidRPr="0015446E">
        <w:rPr>
          <w:rFonts w:cstheme="minorHAnsi"/>
        </w:rPr>
        <w:t>Pełnomocnik Zamawiającego informuje, że p</w:t>
      </w:r>
      <w:r w:rsidR="002F1D7A" w:rsidRPr="0015446E">
        <w:rPr>
          <w:rFonts w:cstheme="minorHAnsi"/>
        </w:rPr>
        <w:t>arametry dystrybucyjne – w szczególności moc umowna i grupa taryfowa, są zgodne z aktualnymi umowami kompleksowymi</w:t>
      </w:r>
      <w:r w:rsidR="00033B34" w:rsidRPr="0015446E">
        <w:rPr>
          <w:rFonts w:cstheme="minorHAnsi"/>
        </w:rPr>
        <w:t>.</w:t>
      </w:r>
    </w:p>
    <w:p w14:paraId="09C85CE9" w14:textId="77777777" w:rsidR="0028050E" w:rsidRPr="0015446E" w:rsidRDefault="0028050E" w:rsidP="000579C2">
      <w:pPr>
        <w:spacing w:line="240" w:lineRule="auto"/>
        <w:jc w:val="both"/>
        <w:rPr>
          <w:rFonts w:cstheme="minorHAnsi"/>
        </w:rPr>
      </w:pPr>
    </w:p>
    <w:p w14:paraId="59477C2F" w14:textId="77777777" w:rsidR="00111D5F" w:rsidRPr="0015446E" w:rsidRDefault="00111D5F" w:rsidP="00111D5F">
      <w:pPr>
        <w:spacing w:line="240" w:lineRule="auto"/>
        <w:jc w:val="both"/>
        <w:rPr>
          <w:rFonts w:cstheme="minorHAnsi"/>
        </w:rPr>
      </w:pPr>
      <w:r w:rsidRPr="0015446E">
        <w:rPr>
          <w:rFonts w:cstheme="minorHAnsi"/>
        </w:rPr>
        <w:t>Pytanie 8</w:t>
      </w:r>
    </w:p>
    <w:p w14:paraId="26740DB0" w14:textId="77777777" w:rsidR="00111D5F" w:rsidRPr="0015446E" w:rsidRDefault="00111D5F" w:rsidP="00111D5F">
      <w:pPr>
        <w:spacing w:line="240" w:lineRule="auto"/>
        <w:jc w:val="both"/>
        <w:rPr>
          <w:rFonts w:cstheme="minorHAnsi"/>
        </w:rPr>
      </w:pPr>
      <w:r w:rsidRPr="0015446E">
        <w:rPr>
          <w:rFonts w:cstheme="minorHAnsi"/>
        </w:rPr>
        <w:t>Załącznik nr 3 do SWZ – formularz cenowy</w:t>
      </w:r>
    </w:p>
    <w:p w14:paraId="5E0E31B6" w14:textId="715899D5" w:rsidR="00111D5F" w:rsidRPr="0015446E" w:rsidRDefault="00111D5F" w:rsidP="00111D5F">
      <w:pPr>
        <w:spacing w:line="240" w:lineRule="auto"/>
        <w:jc w:val="both"/>
        <w:rPr>
          <w:rFonts w:cstheme="minorHAnsi"/>
        </w:rPr>
      </w:pPr>
      <w:r w:rsidRPr="0015446E">
        <w:rPr>
          <w:rFonts w:cstheme="minorHAnsi"/>
        </w:rPr>
        <w:t xml:space="preserve">Zgodnie z taryfą dla usług dystrybucji energii elektrycznej dla grup taryfowych C1, o mocy zamówionej do 16 kW ( przypadku formularza cenowego C11- moc 15kW, C11 -moc 8 kW oraz C12b–moc 16 kW). stawka opłaty </w:t>
      </w:r>
      <w:proofErr w:type="spellStart"/>
      <w:r w:rsidRPr="0015446E">
        <w:rPr>
          <w:rFonts w:cstheme="minorHAnsi"/>
        </w:rPr>
        <w:t>mocowej</w:t>
      </w:r>
      <w:proofErr w:type="spellEnd"/>
      <w:r w:rsidRPr="0015446E">
        <w:rPr>
          <w:rFonts w:cstheme="minorHAnsi"/>
        </w:rPr>
        <w:t xml:space="preserve"> ma być stawką ryczałtową, w odpowiedniej wysokości (uzależnioną od zużycie rocznego) nie zaś stawką uzależnioną od wolumenu energii elektrycznej pobranej z sieci w wybranych godzinach doby.</w:t>
      </w:r>
    </w:p>
    <w:p w14:paraId="4F4E8912" w14:textId="6D73E31D" w:rsidR="00111D5F" w:rsidRPr="0015446E" w:rsidRDefault="00111D5F" w:rsidP="00111D5F">
      <w:pPr>
        <w:spacing w:line="240" w:lineRule="auto"/>
        <w:jc w:val="both"/>
        <w:rPr>
          <w:rFonts w:cstheme="minorHAnsi"/>
        </w:rPr>
      </w:pPr>
      <w:r w:rsidRPr="0015446E">
        <w:rPr>
          <w:rFonts w:cstheme="minorHAnsi"/>
        </w:rPr>
        <w:t>W związku z powyższym Wykonawca wnioskuje o dokonanie odpowiednich zmian w formularzu cenowy, w tym w formułach oraz w opisie kolumny 21 i 23.</w:t>
      </w:r>
    </w:p>
    <w:p w14:paraId="12ED69F5" w14:textId="77777777" w:rsidR="00111D5F" w:rsidRPr="0015446E" w:rsidRDefault="00111D5F" w:rsidP="00111D5F">
      <w:pPr>
        <w:spacing w:line="240" w:lineRule="auto"/>
        <w:jc w:val="both"/>
        <w:rPr>
          <w:rFonts w:cstheme="minorHAnsi"/>
        </w:rPr>
      </w:pPr>
      <w:r w:rsidRPr="0015446E">
        <w:rPr>
          <w:rFonts w:cstheme="minorHAnsi"/>
        </w:rPr>
        <w:t>Prosimy o udostępnienie zmodyfikowanego formularza cenowego.</w:t>
      </w:r>
    </w:p>
    <w:p w14:paraId="40ABCF85" w14:textId="638C4F29" w:rsidR="00111D5F" w:rsidRPr="0015446E" w:rsidRDefault="00111D5F" w:rsidP="00111D5F">
      <w:pPr>
        <w:spacing w:line="240" w:lineRule="auto"/>
        <w:jc w:val="both"/>
        <w:rPr>
          <w:rFonts w:cstheme="minorHAnsi"/>
        </w:rPr>
      </w:pPr>
      <w:r w:rsidRPr="0015446E">
        <w:rPr>
          <w:rFonts w:cstheme="minorHAnsi"/>
        </w:rPr>
        <w:t>Odpowiedź 8</w:t>
      </w:r>
    </w:p>
    <w:p w14:paraId="5FBE2FF5" w14:textId="100E0186" w:rsidR="00111D5F" w:rsidRPr="0015446E" w:rsidRDefault="00663100" w:rsidP="00111D5F">
      <w:pPr>
        <w:spacing w:line="240" w:lineRule="auto"/>
        <w:jc w:val="both"/>
        <w:rPr>
          <w:rFonts w:cstheme="minorHAnsi"/>
        </w:rPr>
      </w:pPr>
      <w:r w:rsidRPr="0015446E">
        <w:rPr>
          <w:rFonts w:cstheme="minorHAnsi"/>
        </w:rPr>
        <w:t>Pełnomocnik Zamawiającego informuje, że zamieszcza na stronie prowadzonego postępowania z</w:t>
      </w:r>
      <w:r w:rsidR="00DC7E8A" w:rsidRPr="0015446E">
        <w:rPr>
          <w:rFonts w:cstheme="minorHAnsi"/>
        </w:rPr>
        <w:t xml:space="preserve">modyfikowany Załącznik nr 3 do SWZ – formularz cenowy </w:t>
      </w:r>
      <w:r w:rsidRPr="0015446E">
        <w:rPr>
          <w:rFonts w:cstheme="minorHAnsi"/>
        </w:rPr>
        <w:t>– po zm. 1</w:t>
      </w:r>
      <w:r w:rsidR="00462E9F" w:rsidRPr="0015446E">
        <w:rPr>
          <w:rFonts w:cstheme="minorHAnsi"/>
        </w:rPr>
        <w:t>6</w:t>
      </w:r>
      <w:r w:rsidRPr="0015446E">
        <w:rPr>
          <w:rFonts w:cstheme="minorHAnsi"/>
        </w:rPr>
        <w:t>.04.2024 r.</w:t>
      </w:r>
    </w:p>
    <w:p w14:paraId="17CDD36E" w14:textId="77777777" w:rsidR="00DC7E8A" w:rsidRPr="0015446E" w:rsidRDefault="00DC7E8A" w:rsidP="00111D5F">
      <w:pPr>
        <w:spacing w:line="240" w:lineRule="auto"/>
        <w:jc w:val="both"/>
        <w:rPr>
          <w:rFonts w:cstheme="minorHAnsi"/>
        </w:rPr>
      </w:pPr>
    </w:p>
    <w:p w14:paraId="39069D7E" w14:textId="11DCD403" w:rsidR="00111D5F" w:rsidRPr="0015446E" w:rsidRDefault="00111D5F" w:rsidP="00111D5F">
      <w:pPr>
        <w:spacing w:line="240" w:lineRule="auto"/>
        <w:jc w:val="both"/>
        <w:rPr>
          <w:rFonts w:cstheme="minorHAnsi"/>
        </w:rPr>
      </w:pPr>
      <w:r w:rsidRPr="0015446E">
        <w:rPr>
          <w:rFonts w:cstheme="minorHAnsi"/>
        </w:rPr>
        <w:t>Pytanie 9</w:t>
      </w:r>
    </w:p>
    <w:p w14:paraId="4DD4BB2C" w14:textId="77777777" w:rsidR="00111D5F" w:rsidRPr="0015446E" w:rsidRDefault="00111D5F" w:rsidP="00111D5F">
      <w:pPr>
        <w:spacing w:line="240" w:lineRule="auto"/>
        <w:jc w:val="both"/>
        <w:rPr>
          <w:rFonts w:cstheme="minorHAnsi"/>
        </w:rPr>
      </w:pPr>
      <w:r w:rsidRPr="0015446E">
        <w:rPr>
          <w:rFonts w:cstheme="minorHAnsi"/>
        </w:rPr>
        <w:t>Załącznik nr 3 do SWZ – formularz cenowy</w:t>
      </w:r>
    </w:p>
    <w:p w14:paraId="1D1CDD41" w14:textId="5A6EE083" w:rsidR="00111D5F" w:rsidRPr="0015446E" w:rsidRDefault="00111D5F" w:rsidP="00111D5F">
      <w:pPr>
        <w:spacing w:line="240" w:lineRule="auto"/>
        <w:jc w:val="both"/>
        <w:rPr>
          <w:rFonts w:cstheme="minorHAnsi"/>
        </w:rPr>
      </w:pPr>
      <w:r w:rsidRPr="0015446E">
        <w:rPr>
          <w:rFonts w:cstheme="minorHAnsi"/>
        </w:rPr>
        <w:t>W związku z tym, że przedmiot zamówienia obejmuje różne lata kalendarzowe, a Zamawiający wymaga określenia jednej ceny jednostkowej na wszystkie lata kalendarzowe zwracamy się z prośbą o umożliwienie w formularzu ofertowym określenia odrębnych cen jednostkowych na poszczególne lata kalendarzowe.</w:t>
      </w:r>
    </w:p>
    <w:p w14:paraId="1C1C9BDE" w14:textId="12971E9C" w:rsidR="000579C2" w:rsidRPr="0015446E" w:rsidRDefault="00111D5F" w:rsidP="00111D5F">
      <w:pPr>
        <w:spacing w:line="240" w:lineRule="auto"/>
        <w:jc w:val="both"/>
        <w:rPr>
          <w:rFonts w:cstheme="minorHAnsi"/>
        </w:rPr>
      </w:pPr>
      <w:r w:rsidRPr="0015446E">
        <w:rPr>
          <w:rFonts w:cstheme="minorHAnsi"/>
        </w:rPr>
        <w:t>Dzięki powyższemu Zamawiający będzie miał możliwość otrzymania od Wykonawcy korzystniejszej oferty dla całego zamówienia niż w przypadku określenia ceny jednostkowej, jednakowej na cały okres zamówienia.</w:t>
      </w:r>
    </w:p>
    <w:p w14:paraId="18C5B3E9" w14:textId="727DAA4D" w:rsidR="00111D5F" w:rsidRPr="0015446E" w:rsidRDefault="00111D5F" w:rsidP="00111D5F">
      <w:pPr>
        <w:spacing w:line="240" w:lineRule="auto"/>
        <w:jc w:val="both"/>
        <w:rPr>
          <w:rFonts w:cstheme="minorHAnsi"/>
        </w:rPr>
      </w:pPr>
      <w:r w:rsidRPr="0015446E">
        <w:rPr>
          <w:rFonts w:cstheme="minorHAnsi"/>
        </w:rPr>
        <w:t>Odpowiedź 9</w:t>
      </w:r>
    </w:p>
    <w:p w14:paraId="37ED79BD" w14:textId="05DCF065" w:rsidR="00F1271E" w:rsidRPr="0015446E" w:rsidRDefault="00F1271E" w:rsidP="00F1271E">
      <w:pPr>
        <w:spacing w:line="240" w:lineRule="auto"/>
        <w:jc w:val="both"/>
        <w:rPr>
          <w:rFonts w:cstheme="minorHAnsi"/>
        </w:rPr>
      </w:pPr>
      <w:r w:rsidRPr="0015446E">
        <w:rPr>
          <w:rFonts w:cstheme="minorHAnsi"/>
        </w:rPr>
        <w:t>Pełnomocnik Zamawiającego informuje, że zamieszcza na stronie prowadzonego postępowania zmodyfikowany Załącznik nr 3 do SWZ – formularz cenowy – po zm. 1</w:t>
      </w:r>
      <w:r w:rsidR="00462E9F" w:rsidRPr="0015446E">
        <w:rPr>
          <w:rFonts w:cstheme="minorHAnsi"/>
        </w:rPr>
        <w:t>6</w:t>
      </w:r>
      <w:r w:rsidRPr="0015446E">
        <w:rPr>
          <w:rFonts w:cstheme="minorHAnsi"/>
        </w:rPr>
        <w:t>.04.2024 r.</w:t>
      </w:r>
    </w:p>
    <w:p w14:paraId="14D20F33" w14:textId="77777777" w:rsidR="00111D5F" w:rsidRPr="0015446E" w:rsidRDefault="00111D5F" w:rsidP="00111D5F">
      <w:pPr>
        <w:spacing w:line="240" w:lineRule="auto"/>
        <w:jc w:val="both"/>
        <w:rPr>
          <w:rFonts w:cstheme="minorHAnsi"/>
        </w:rPr>
      </w:pPr>
    </w:p>
    <w:p w14:paraId="438A9C08" w14:textId="33A228FA" w:rsidR="00374748" w:rsidRPr="0015446E" w:rsidRDefault="00374748" w:rsidP="00374748">
      <w:pPr>
        <w:spacing w:line="240" w:lineRule="auto"/>
        <w:jc w:val="both"/>
        <w:rPr>
          <w:rFonts w:cstheme="minorHAnsi"/>
        </w:rPr>
      </w:pPr>
      <w:r w:rsidRPr="0015446E">
        <w:rPr>
          <w:rFonts w:cstheme="minorHAnsi"/>
        </w:rPr>
        <w:t>Pytanie 10</w:t>
      </w:r>
    </w:p>
    <w:p w14:paraId="3790B646" w14:textId="77777777" w:rsidR="00374748" w:rsidRPr="0015446E" w:rsidRDefault="00374748" w:rsidP="00374748">
      <w:pPr>
        <w:spacing w:line="240" w:lineRule="auto"/>
        <w:jc w:val="both"/>
        <w:rPr>
          <w:rFonts w:cstheme="minorHAnsi"/>
        </w:rPr>
      </w:pPr>
      <w:r w:rsidRPr="0015446E">
        <w:rPr>
          <w:rFonts w:cstheme="minorHAnsi"/>
        </w:rPr>
        <w:t>Załącznik nr 5 do SWZ – IPU pkt 2 Zobowiązania wykonawcy</w:t>
      </w:r>
    </w:p>
    <w:p w14:paraId="335D7D38" w14:textId="2A1B0918" w:rsidR="00374748" w:rsidRPr="0015446E" w:rsidRDefault="00374748" w:rsidP="00374748">
      <w:pPr>
        <w:spacing w:line="240" w:lineRule="auto"/>
        <w:jc w:val="both"/>
        <w:rPr>
          <w:rFonts w:cstheme="minorHAnsi"/>
        </w:rPr>
      </w:pPr>
      <w:r w:rsidRPr="0015446E">
        <w:rPr>
          <w:rFonts w:cstheme="minorHAnsi"/>
        </w:rPr>
        <w:lastRenderedPageBreak/>
        <w:t>Wykonawca informuję, iż przyjmowanie przez całą dobę zgłoszeń i reklamacji odbiorców, dotyczących standardów jakościowych dostarczanej energii, usuwanie zakłóceń w dostarczaniu energii elektrycznej spowodowanych nieprawidłową pracą sieci, udzielanie odbiorcom, na ich wniosek, informacji o przewidywanym terminie wznowienia dostaw energii elektrycznej przerwanych z powodu awarii w systemie oraz powiadamianie odbiorców o terminach i czasie planowanych przerw w dostarczaniu energii elektrycznej leży w kompetencjach OSD, tj. PGE Dystrybucja S.A., z którym Wykonawca ma podpisaną generalną umowę dystrybucyjną. Mając powyższe na uwadze zwracam się z wnioskiem o modyfikację przedmiotowego zapisu do treści:</w:t>
      </w:r>
    </w:p>
    <w:p w14:paraId="34DDB130" w14:textId="3537E26D" w:rsidR="00374748" w:rsidRPr="0015446E" w:rsidRDefault="00374748" w:rsidP="00374748">
      <w:pPr>
        <w:spacing w:line="240" w:lineRule="auto"/>
        <w:jc w:val="both"/>
        <w:rPr>
          <w:rFonts w:cstheme="minorHAnsi"/>
        </w:rPr>
      </w:pPr>
      <w:r w:rsidRPr="0015446E">
        <w:rPr>
          <w:rFonts w:cstheme="minorHAnsi"/>
        </w:rPr>
        <w:t>„Sprzedawca (Wykonawca) stwierdza, że posiada oświadczenie Operatora Systemu Dystrybucyjnego, w którym OSD zobowiązuje się w szczególności do:</w:t>
      </w:r>
    </w:p>
    <w:p w14:paraId="26C458B8" w14:textId="204DF221" w:rsidR="00374748" w:rsidRPr="0015446E" w:rsidRDefault="00374748" w:rsidP="00374748">
      <w:pPr>
        <w:spacing w:line="240" w:lineRule="auto"/>
        <w:jc w:val="both"/>
        <w:rPr>
          <w:rFonts w:cstheme="minorHAnsi"/>
        </w:rPr>
      </w:pPr>
      <w:r w:rsidRPr="0015446E">
        <w:rPr>
          <w:rFonts w:cstheme="minorHAnsi"/>
        </w:rPr>
        <w:t>1) przyjmowania od Zamawiającego przez całą dobę zgłoszeń i reklamacji dotyczących standardów jakościowych energii elektrycznej,</w:t>
      </w:r>
    </w:p>
    <w:p w14:paraId="022B2B5A" w14:textId="139565A2" w:rsidR="00374748" w:rsidRPr="0015446E" w:rsidRDefault="00374748" w:rsidP="00374748">
      <w:pPr>
        <w:spacing w:line="240" w:lineRule="auto"/>
        <w:jc w:val="both"/>
        <w:rPr>
          <w:rFonts w:cstheme="minorHAnsi"/>
        </w:rPr>
      </w:pPr>
      <w:r w:rsidRPr="0015446E">
        <w:rPr>
          <w:rFonts w:cstheme="minorHAnsi"/>
        </w:rPr>
        <w:t>2) bezzwłocznego przystąpienia do usuwania zakłóceń w dostarczaniu energii elektrycznej spowodowanych nieprawidłową pracą sieci,</w:t>
      </w:r>
    </w:p>
    <w:p w14:paraId="7C2A15E0" w14:textId="0373FBF4" w:rsidR="00374748" w:rsidRPr="0015446E" w:rsidRDefault="00374748" w:rsidP="00374748">
      <w:pPr>
        <w:spacing w:line="240" w:lineRule="auto"/>
        <w:jc w:val="both"/>
        <w:rPr>
          <w:rFonts w:cstheme="minorHAnsi"/>
        </w:rPr>
      </w:pPr>
      <w:r w:rsidRPr="0015446E">
        <w:rPr>
          <w:rFonts w:cstheme="minorHAnsi"/>
        </w:rPr>
        <w:t>3) udzielania Zamawiającemu, na jego wniosek, informacji o przewidywanym terminie wznowienia dostaw energii elektrycznej przerwanych z powodu awarii w systemie,</w:t>
      </w:r>
    </w:p>
    <w:p w14:paraId="50E61B59" w14:textId="77777777" w:rsidR="0078104F" w:rsidRPr="0015446E" w:rsidRDefault="00374748" w:rsidP="00374748">
      <w:pPr>
        <w:spacing w:line="240" w:lineRule="auto"/>
        <w:jc w:val="both"/>
        <w:rPr>
          <w:rFonts w:cstheme="minorHAnsi"/>
        </w:rPr>
      </w:pPr>
      <w:r w:rsidRPr="0015446E">
        <w:rPr>
          <w:rFonts w:cstheme="minorHAnsi"/>
        </w:rPr>
        <w:t xml:space="preserve">4) powiadamiania Zamawiającego o terminach i czasie planowanych przerw w dostarczaniu energii elektrycznej, </w:t>
      </w:r>
    </w:p>
    <w:p w14:paraId="76F291FE" w14:textId="6A080649" w:rsidR="00374748" w:rsidRPr="0015446E" w:rsidRDefault="00374748" w:rsidP="00374748">
      <w:pPr>
        <w:spacing w:line="240" w:lineRule="auto"/>
        <w:jc w:val="both"/>
        <w:rPr>
          <w:rFonts w:cstheme="minorHAnsi"/>
        </w:rPr>
      </w:pPr>
      <w:r w:rsidRPr="0015446E">
        <w:rPr>
          <w:rFonts w:cstheme="minorHAnsi"/>
        </w:rPr>
        <w:t>Wykonawca zobowiązuje się zapewnić Zamawiającemu standardy jakości obsługi Zamawiającego w zakresie:</w:t>
      </w:r>
    </w:p>
    <w:p w14:paraId="36006BEF" w14:textId="23E9F721" w:rsidR="00374748" w:rsidRPr="0015446E" w:rsidRDefault="00374748" w:rsidP="00374748">
      <w:pPr>
        <w:spacing w:line="240" w:lineRule="auto"/>
        <w:jc w:val="both"/>
        <w:rPr>
          <w:rFonts w:cstheme="minorHAnsi"/>
        </w:rPr>
      </w:pPr>
      <w:r w:rsidRPr="0015446E">
        <w:rPr>
          <w:rFonts w:cstheme="minorHAnsi"/>
        </w:rPr>
        <w:t>1) nieodpłatnego udzielania informacji w sprawie rozliczeń oraz aktualnych taryf i zmian przepisów prawa</w:t>
      </w:r>
      <w:r w:rsidR="0078104F" w:rsidRPr="0015446E">
        <w:rPr>
          <w:rFonts w:cstheme="minorHAnsi"/>
        </w:rPr>
        <w:t xml:space="preserve"> </w:t>
      </w:r>
      <w:r w:rsidRPr="0015446E">
        <w:rPr>
          <w:rFonts w:cstheme="minorHAnsi"/>
        </w:rPr>
        <w:t>powszechnie obowiązującego w zakresie objętym umową,</w:t>
      </w:r>
    </w:p>
    <w:p w14:paraId="400CA8CD" w14:textId="45ACC9DF" w:rsidR="00374748" w:rsidRPr="0015446E" w:rsidRDefault="00374748" w:rsidP="00374748">
      <w:pPr>
        <w:spacing w:line="240" w:lineRule="auto"/>
        <w:jc w:val="both"/>
        <w:rPr>
          <w:rFonts w:cstheme="minorHAnsi"/>
        </w:rPr>
      </w:pPr>
      <w:r w:rsidRPr="0015446E">
        <w:rPr>
          <w:rFonts w:cstheme="minorHAnsi"/>
        </w:rPr>
        <w:t>2) rozpatrywania wniosków lub reklamacji Zamawiającego w sprawie rozliczeń i udzielania odpowiedzi,</w:t>
      </w:r>
      <w:r w:rsidR="0078104F" w:rsidRPr="0015446E">
        <w:rPr>
          <w:rFonts w:cstheme="minorHAnsi"/>
        </w:rPr>
        <w:t xml:space="preserve"> </w:t>
      </w:r>
      <w:r w:rsidRPr="0015446E">
        <w:rPr>
          <w:rFonts w:cstheme="minorHAnsi"/>
        </w:rPr>
        <w:t>nie później niż w terminie 14 dni od dnia złożenia wniosku lub zgłoszenia reklamacji.”</w:t>
      </w:r>
    </w:p>
    <w:p w14:paraId="18C071AA" w14:textId="55111A09" w:rsidR="00111D5F" w:rsidRPr="0015446E" w:rsidRDefault="00374748" w:rsidP="00374748">
      <w:pPr>
        <w:spacing w:line="240" w:lineRule="auto"/>
        <w:jc w:val="both"/>
        <w:rPr>
          <w:rFonts w:cstheme="minorHAnsi"/>
        </w:rPr>
      </w:pPr>
      <w:r w:rsidRPr="0015446E">
        <w:rPr>
          <w:rFonts w:cstheme="minorHAnsi"/>
        </w:rPr>
        <w:t>Równocześnie Wykonawca informuje, że zgodnie z Rozporządzeniem Ministra Klimatu i Środowiska z dnia</w:t>
      </w:r>
      <w:r w:rsidR="0078104F" w:rsidRPr="0015446E">
        <w:rPr>
          <w:rFonts w:cstheme="minorHAnsi"/>
        </w:rPr>
        <w:t xml:space="preserve"> </w:t>
      </w:r>
      <w:r w:rsidRPr="0015446E">
        <w:rPr>
          <w:rFonts w:cstheme="minorHAnsi"/>
        </w:rPr>
        <w:t>22 marca 2023 r. w sprawie szczegółowych warunków funkcjonowania systemu elektroenergetycznego,</w:t>
      </w:r>
      <w:r w:rsidR="0078104F" w:rsidRPr="0015446E">
        <w:rPr>
          <w:rFonts w:cstheme="minorHAnsi"/>
        </w:rPr>
        <w:t xml:space="preserve"> </w:t>
      </w:r>
      <w:r w:rsidRPr="0015446E">
        <w:rPr>
          <w:rFonts w:cstheme="minorHAnsi"/>
        </w:rPr>
        <w:t>odpowiedzialność za przyjmowanie przez całą dobę zgłoszeń i reklamacji dotyczących dostarczania</w:t>
      </w:r>
      <w:r w:rsidR="0078104F" w:rsidRPr="0015446E">
        <w:rPr>
          <w:rFonts w:cstheme="minorHAnsi"/>
        </w:rPr>
        <w:t xml:space="preserve"> </w:t>
      </w:r>
      <w:r w:rsidRPr="0015446E">
        <w:rPr>
          <w:rFonts w:cstheme="minorHAnsi"/>
        </w:rPr>
        <w:t>energii elektrycznej z sieci ponosi Operator System Dystrybucyjnego, będący właścicielem sieci</w:t>
      </w:r>
      <w:r w:rsidR="0078104F" w:rsidRPr="0015446E">
        <w:rPr>
          <w:rFonts w:cstheme="minorHAnsi"/>
        </w:rPr>
        <w:t xml:space="preserve"> </w:t>
      </w:r>
      <w:r w:rsidRPr="0015446E">
        <w:rPr>
          <w:rFonts w:cstheme="minorHAnsi"/>
        </w:rPr>
        <w:t>dystrybucyjnej. Jednocześnie do obowiązków Wykonawcy należy przyjmowanie i rozpatrywanie</w:t>
      </w:r>
      <w:r w:rsidR="0078104F" w:rsidRPr="0015446E">
        <w:rPr>
          <w:rFonts w:cstheme="minorHAnsi"/>
        </w:rPr>
        <w:t xml:space="preserve"> </w:t>
      </w:r>
      <w:r w:rsidRPr="0015446E">
        <w:rPr>
          <w:rFonts w:cstheme="minorHAnsi"/>
        </w:rPr>
        <w:t>reklamacji odbiorcy w sprawie rozliczeń, przy czym przyjmowanie ww. reklamacji odbywa się w</w:t>
      </w:r>
      <w:r w:rsidR="0078104F" w:rsidRPr="0015446E">
        <w:rPr>
          <w:rFonts w:cstheme="minorHAnsi"/>
        </w:rPr>
        <w:t xml:space="preserve"> </w:t>
      </w:r>
      <w:r w:rsidRPr="0015446E">
        <w:rPr>
          <w:rFonts w:cstheme="minorHAnsi"/>
        </w:rPr>
        <w:t>godzinach urzędowania Wykonawcy.</w:t>
      </w:r>
    </w:p>
    <w:p w14:paraId="7DDAE07C" w14:textId="73EF9CB4" w:rsidR="0078104F" w:rsidRPr="0015446E" w:rsidRDefault="0078104F" w:rsidP="0078104F">
      <w:pPr>
        <w:spacing w:line="240" w:lineRule="auto"/>
        <w:jc w:val="both"/>
        <w:rPr>
          <w:rFonts w:cstheme="minorHAnsi"/>
        </w:rPr>
      </w:pPr>
      <w:r w:rsidRPr="0015446E">
        <w:rPr>
          <w:rFonts w:cstheme="minorHAnsi"/>
        </w:rPr>
        <w:t>Odpowiedź 10</w:t>
      </w:r>
    </w:p>
    <w:p w14:paraId="1FE1B36E" w14:textId="5DBEEFBD" w:rsidR="00CA66EF" w:rsidRPr="0015446E" w:rsidRDefault="009F75C5" w:rsidP="00CA66EF">
      <w:pPr>
        <w:spacing w:line="240" w:lineRule="auto"/>
        <w:jc w:val="both"/>
        <w:rPr>
          <w:rFonts w:cstheme="minorHAnsi"/>
        </w:rPr>
      </w:pPr>
      <w:r w:rsidRPr="0015446E">
        <w:rPr>
          <w:rFonts w:cstheme="minorHAnsi"/>
        </w:rPr>
        <w:t>Pełnomocnik Zamawiającego informuje, że zamieszcza na stronie prowadzonego postępowania zał. nr 5 do SWZ IPU – po zm. 1</w:t>
      </w:r>
      <w:r w:rsidR="00462E9F" w:rsidRPr="0015446E">
        <w:rPr>
          <w:rFonts w:cstheme="minorHAnsi"/>
        </w:rPr>
        <w:t>6</w:t>
      </w:r>
      <w:r w:rsidRPr="0015446E">
        <w:rPr>
          <w:rFonts w:cstheme="minorHAnsi"/>
        </w:rPr>
        <w:t xml:space="preserve">.04.2024 r. </w:t>
      </w:r>
    </w:p>
    <w:p w14:paraId="09D652A5" w14:textId="77777777" w:rsidR="00C77E50" w:rsidRPr="0015446E" w:rsidRDefault="00C77E50" w:rsidP="00C77E50">
      <w:pPr>
        <w:spacing w:line="240" w:lineRule="auto"/>
        <w:jc w:val="both"/>
        <w:rPr>
          <w:rFonts w:cstheme="minorHAnsi"/>
          <w:b/>
          <w:bCs/>
        </w:rPr>
      </w:pPr>
    </w:p>
    <w:p w14:paraId="1F066B05" w14:textId="77777777" w:rsidR="00E21ABC" w:rsidRPr="0015446E" w:rsidRDefault="00E21ABC" w:rsidP="00E21ABC">
      <w:pPr>
        <w:spacing w:line="240" w:lineRule="auto"/>
        <w:jc w:val="both"/>
        <w:rPr>
          <w:rFonts w:cstheme="minorHAnsi"/>
        </w:rPr>
      </w:pPr>
      <w:r w:rsidRPr="0015446E">
        <w:rPr>
          <w:rFonts w:cstheme="minorHAnsi"/>
        </w:rPr>
        <w:t>Pytanie 11</w:t>
      </w:r>
    </w:p>
    <w:p w14:paraId="544472BC" w14:textId="77777777" w:rsidR="00E21ABC" w:rsidRPr="0015446E" w:rsidRDefault="00E21ABC" w:rsidP="00E21ABC">
      <w:pPr>
        <w:spacing w:line="240" w:lineRule="auto"/>
        <w:jc w:val="both"/>
        <w:rPr>
          <w:rFonts w:cstheme="minorHAnsi"/>
        </w:rPr>
      </w:pPr>
      <w:r w:rsidRPr="0015446E">
        <w:rPr>
          <w:rFonts w:cstheme="minorHAnsi"/>
        </w:rPr>
        <w:t>Załącznik nr 5 do SWZ – IPU</w:t>
      </w:r>
    </w:p>
    <w:p w14:paraId="47B216DD" w14:textId="0E9C0F4A" w:rsidR="00E21ABC" w:rsidRPr="0015446E" w:rsidRDefault="00E21ABC" w:rsidP="00E21ABC">
      <w:pPr>
        <w:spacing w:line="240" w:lineRule="auto"/>
        <w:jc w:val="both"/>
        <w:rPr>
          <w:rFonts w:cstheme="minorHAnsi"/>
        </w:rPr>
      </w:pPr>
      <w:r w:rsidRPr="0015446E">
        <w:rPr>
          <w:rFonts w:cstheme="minorHAnsi"/>
        </w:rPr>
        <w:t>Wykonawca informuje, że zgodnie z możliwościami działania systemu bilingowego, na fakturach wskazane będą dane Nabywcy (nazwa, adres, Nr NIP), natomiast dane Odbiorcy (nazwa i adres) zostaną wpisane pod pozycją "Adres korespondencyjny".</w:t>
      </w:r>
    </w:p>
    <w:p w14:paraId="7BFC62EC" w14:textId="47DD1826" w:rsidR="00E21ABC" w:rsidRPr="0015446E" w:rsidRDefault="00E21ABC" w:rsidP="00E21ABC">
      <w:pPr>
        <w:spacing w:line="240" w:lineRule="auto"/>
        <w:jc w:val="both"/>
        <w:rPr>
          <w:rFonts w:cstheme="minorHAnsi"/>
        </w:rPr>
      </w:pPr>
      <w:r w:rsidRPr="0015446E">
        <w:rPr>
          <w:rFonts w:cstheme="minorHAnsi"/>
        </w:rPr>
        <w:t>Prosimy o potwierdzenie, że takie rozwiązanie dotyczące wystawianych faktur VAT jest akceptowane przez Zamawiającego.</w:t>
      </w:r>
    </w:p>
    <w:p w14:paraId="59202B8E" w14:textId="70F3C304" w:rsidR="006E7C47" w:rsidRPr="0015446E" w:rsidRDefault="006E7C47" w:rsidP="006E7C47">
      <w:pPr>
        <w:spacing w:line="240" w:lineRule="auto"/>
        <w:jc w:val="both"/>
        <w:rPr>
          <w:rFonts w:cstheme="minorHAnsi"/>
        </w:rPr>
      </w:pPr>
      <w:r w:rsidRPr="0015446E">
        <w:rPr>
          <w:rFonts w:cstheme="minorHAnsi"/>
        </w:rPr>
        <w:lastRenderedPageBreak/>
        <w:t>Odpowiedź 11</w:t>
      </w:r>
    </w:p>
    <w:p w14:paraId="40AE844B" w14:textId="209AC49E" w:rsidR="00E21ABC" w:rsidRPr="0015446E" w:rsidRDefault="009C5BF2" w:rsidP="00E21ABC">
      <w:pPr>
        <w:spacing w:line="240" w:lineRule="auto"/>
        <w:jc w:val="both"/>
        <w:rPr>
          <w:rFonts w:cstheme="minorHAnsi"/>
        </w:rPr>
      </w:pPr>
      <w:r w:rsidRPr="0015446E">
        <w:rPr>
          <w:rFonts w:cstheme="minorHAnsi"/>
        </w:rPr>
        <w:t>Pełnomocnik Zamawiającego informuje, że zaproponowane</w:t>
      </w:r>
      <w:r w:rsidR="004944D4" w:rsidRPr="0015446E">
        <w:rPr>
          <w:rFonts w:cstheme="minorHAnsi"/>
        </w:rPr>
        <w:t xml:space="preserve"> rozwiązanie dotyczące wystawianych faktur VAT jest akceptowane przez Zamawiającego.</w:t>
      </w:r>
    </w:p>
    <w:p w14:paraId="087FA9B0" w14:textId="77777777" w:rsidR="009C5BF2" w:rsidRPr="0015446E" w:rsidRDefault="009C5BF2" w:rsidP="00E21ABC">
      <w:pPr>
        <w:spacing w:line="240" w:lineRule="auto"/>
        <w:jc w:val="both"/>
        <w:rPr>
          <w:rFonts w:cstheme="minorHAnsi"/>
        </w:rPr>
      </w:pPr>
    </w:p>
    <w:p w14:paraId="1C6C0474" w14:textId="77777777" w:rsidR="00E21ABC" w:rsidRPr="0015446E" w:rsidRDefault="00E21ABC" w:rsidP="00E21ABC">
      <w:pPr>
        <w:spacing w:line="240" w:lineRule="auto"/>
        <w:jc w:val="both"/>
        <w:rPr>
          <w:rFonts w:cstheme="minorHAnsi"/>
        </w:rPr>
      </w:pPr>
      <w:r w:rsidRPr="0015446E">
        <w:rPr>
          <w:rFonts w:cstheme="minorHAnsi"/>
        </w:rPr>
        <w:t>Pytanie 12</w:t>
      </w:r>
    </w:p>
    <w:p w14:paraId="76F38E69" w14:textId="77777777" w:rsidR="00E21ABC" w:rsidRPr="0015446E" w:rsidRDefault="00E21ABC" w:rsidP="00E21ABC">
      <w:pPr>
        <w:spacing w:line="240" w:lineRule="auto"/>
        <w:jc w:val="both"/>
        <w:rPr>
          <w:rFonts w:cstheme="minorHAnsi"/>
        </w:rPr>
      </w:pPr>
      <w:r w:rsidRPr="0015446E">
        <w:rPr>
          <w:rFonts w:cstheme="minorHAnsi"/>
        </w:rPr>
        <w:t>Załącznik nr 5 do SWZ – IPU ust 3 pkt 2</w:t>
      </w:r>
    </w:p>
    <w:p w14:paraId="78AB3BCA" w14:textId="77777777" w:rsidR="00E21ABC" w:rsidRPr="0015446E" w:rsidRDefault="00E21ABC" w:rsidP="00E21ABC">
      <w:pPr>
        <w:spacing w:line="240" w:lineRule="auto"/>
        <w:jc w:val="both"/>
        <w:rPr>
          <w:rFonts w:cstheme="minorHAnsi"/>
        </w:rPr>
      </w:pPr>
      <w:r w:rsidRPr="0015446E">
        <w:rPr>
          <w:rFonts w:cstheme="minorHAnsi"/>
        </w:rPr>
        <w:t>W wykazie PPE nie widnieje grupa taryfowa G11, prosimy o wykreślenie zapisu.</w:t>
      </w:r>
    </w:p>
    <w:p w14:paraId="528D668A" w14:textId="702D6381" w:rsidR="006E7C47" w:rsidRPr="0015446E" w:rsidRDefault="006E7C47" w:rsidP="006E7C47">
      <w:pPr>
        <w:spacing w:line="240" w:lineRule="auto"/>
        <w:jc w:val="both"/>
        <w:rPr>
          <w:rFonts w:cstheme="minorHAnsi"/>
        </w:rPr>
      </w:pPr>
      <w:r w:rsidRPr="0015446E">
        <w:rPr>
          <w:rFonts w:cstheme="minorHAnsi"/>
        </w:rPr>
        <w:t>Odpowiedź 12</w:t>
      </w:r>
    </w:p>
    <w:p w14:paraId="24EA6330" w14:textId="42349900" w:rsidR="00E21ABC" w:rsidRPr="0015446E" w:rsidRDefault="009C5BF2" w:rsidP="00E21ABC">
      <w:pPr>
        <w:spacing w:line="240" w:lineRule="auto"/>
        <w:jc w:val="both"/>
        <w:rPr>
          <w:rFonts w:cstheme="minorHAnsi"/>
        </w:rPr>
      </w:pPr>
      <w:r w:rsidRPr="0015446E">
        <w:rPr>
          <w:rFonts w:cstheme="minorHAnsi"/>
        </w:rPr>
        <w:t>Pełnomocnik Zamawiającego informuje, że usunięte zostały zapisy dotyczące grupy taryfowej G11.</w:t>
      </w:r>
    </w:p>
    <w:p w14:paraId="0A39015C" w14:textId="4880E60F" w:rsidR="009C5BF2" w:rsidRPr="0015446E" w:rsidRDefault="009C5BF2" w:rsidP="009C5BF2">
      <w:pPr>
        <w:spacing w:line="240" w:lineRule="auto"/>
        <w:jc w:val="both"/>
        <w:rPr>
          <w:rFonts w:cstheme="minorHAnsi"/>
        </w:rPr>
      </w:pPr>
      <w:r w:rsidRPr="0015446E">
        <w:rPr>
          <w:rFonts w:cstheme="minorHAnsi"/>
        </w:rPr>
        <w:t>Pełnomocnik Zamawiającego informuje, że zamieszcza na stronie prowadzonego postępowania zał. nr 5 do SWZ IPU – po zm. 1</w:t>
      </w:r>
      <w:r w:rsidR="00A30E6A" w:rsidRPr="0015446E">
        <w:rPr>
          <w:rFonts w:cstheme="minorHAnsi"/>
        </w:rPr>
        <w:t>6</w:t>
      </w:r>
      <w:r w:rsidRPr="0015446E">
        <w:rPr>
          <w:rFonts w:cstheme="minorHAnsi"/>
        </w:rPr>
        <w:t xml:space="preserve">.04.2024 r. </w:t>
      </w:r>
    </w:p>
    <w:p w14:paraId="453B2CF8" w14:textId="77777777" w:rsidR="009C5BF2" w:rsidRPr="0015446E" w:rsidRDefault="009C5BF2" w:rsidP="00E21ABC">
      <w:pPr>
        <w:spacing w:line="240" w:lineRule="auto"/>
        <w:jc w:val="both"/>
        <w:rPr>
          <w:rFonts w:cstheme="minorHAnsi"/>
        </w:rPr>
      </w:pPr>
    </w:p>
    <w:p w14:paraId="5C21B914" w14:textId="77777777" w:rsidR="00E21ABC" w:rsidRPr="0015446E" w:rsidRDefault="00E21ABC" w:rsidP="00E21ABC">
      <w:pPr>
        <w:spacing w:line="240" w:lineRule="auto"/>
        <w:jc w:val="both"/>
        <w:rPr>
          <w:rFonts w:cstheme="minorHAnsi"/>
        </w:rPr>
      </w:pPr>
      <w:r w:rsidRPr="0015446E">
        <w:rPr>
          <w:rFonts w:cstheme="minorHAnsi"/>
        </w:rPr>
        <w:t>Pytanie 13</w:t>
      </w:r>
    </w:p>
    <w:p w14:paraId="14C6287B" w14:textId="77777777" w:rsidR="00E21ABC" w:rsidRPr="0015446E" w:rsidRDefault="00E21ABC" w:rsidP="00E21ABC">
      <w:pPr>
        <w:spacing w:line="240" w:lineRule="auto"/>
        <w:jc w:val="both"/>
        <w:rPr>
          <w:rFonts w:cstheme="minorHAnsi"/>
        </w:rPr>
      </w:pPr>
      <w:r w:rsidRPr="0015446E">
        <w:rPr>
          <w:rFonts w:cstheme="minorHAnsi"/>
        </w:rPr>
        <w:t>Załącznik nr 5 do SWZ – IPU ust 3 pkt 5</w:t>
      </w:r>
    </w:p>
    <w:p w14:paraId="332F8F41" w14:textId="3A0B4CBB" w:rsidR="00E21ABC" w:rsidRPr="0015446E" w:rsidRDefault="00E21ABC" w:rsidP="00E21ABC">
      <w:pPr>
        <w:spacing w:line="240" w:lineRule="auto"/>
        <w:jc w:val="both"/>
        <w:rPr>
          <w:rFonts w:cstheme="minorHAnsi"/>
        </w:rPr>
      </w:pPr>
      <w:r w:rsidRPr="0015446E">
        <w:rPr>
          <w:rFonts w:cstheme="minorHAnsi"/>
        </w:rPr>
        <w:t>Zamawiający określił dzień zapłaty faktur VAT jako datę obciążenia rachunku Zamawiającego.</w:t>
      </w:r>
      <w:r w:rsidR="006E7C47" w:rsidRPr="0015446E">
        <w:rPr>
          <w:rFonts w:cstheme="minorHAnsi"/>
        </w:rPr>
        <w:t xml:space="preserve"> </w:t>
      </w:r>
      <w:r w:rsidRPr="0015446E">
        <w:rPr>
          <w:rFonts w:cstheme="minorHAnsi"/>
        </w:rPr>
        <w:t>Informujemy, że zgodnie z art. 454 § 1 Kodeksu Cywilnego, dotyczącego miejsca spełnienia świadczenia</w:t>
      </w:r>
      <w:r w:rsidR="006E7C47" w:rsidRPr="0015446E">
        <w:rPr>
          <w:rFonts w:cstheme="minorHAnsi"/>
        </w:rPr>
        <w:t xml:space="preserve"> </w:t>
      </w:r>
      <w:r w:rsidRPr="0015446E">
        <w:rPr>
          <w:rFonts w:cstheme="minorHAnsi"/>
        </w:rPr>
        <w:t>pieniężnego, a także zgodnie z zasadami obowiązującymi w obrocie gospodarczym, za dzień zapłaty</w:t>
      </w:r>
      <w:r w:rsidR="006E7C47" w:rsidRPr="0015446E">
        <w:rPr>
          <w:rFonts w:cstheme="minorHAnsi"/>
        </w:rPr>
        <w:t xml:space="preserve"> </w:t>
      </w:r>
      <w:r w:rsidRPr="0015446E">
        <w:rPr>
          <w:rFonts w:cstheme="minorHAnsi"/>
        </w:rPr>
        <w:t>uznaje się dzień, w którym środki pieniężne wpłyną na rachunek bankowy podmiotu, któremu należna</w:t>
      </w:r>
      <w:r w:rsidR="006E7C47" w:rsidRPr="0015446E">
        <w:rPr>
          <w:rFonts w:cstheme="minorHAnsi"/>
        </w:rPr>
        <w:t xml:space="preserve"> </w:t>
      </w:r>
      <w:r w:rsidRPr="0015446E">
        <w:rPr>
          <w:rFonts w:cstheme="minorHAnsi"/>
        </w:rPr>
        <w:t>jest zapłata. W związku z powyższym Wykonawca zwraca się z prośbą o zmianę treści zapisu w sposób</w:t>
      </w:r>
      <w:r w:rsidR="006E7C47" w:rsidRPr="0015446E">
        <w:rPr>
          <w:rFonts w:cstheme="minorHAnsi"/>
        </w:rPr>
        <w:t xml:space="preserve"> </w:t>
      </w:r>
      <w:r w:rsidRPr="0015446E">
        <w:rPr>
          <w:rFonts w:cstheme="minorHAnsi"/>
        </w:rPr>
        <w:t>następujący:</w:t>
      </w:r>
    </w:p>
    <w:p w14:paraId="42976F8E" w14:textId="77777777" w:rsidR="00E21ABC" w:rsidRPr="0015446E" w:rsidRDefault="00E21ABC" w:rsidP="00E21ABC">
      <w:pPr>
        <w:spacing w:line="240" w:lineRule="auto"/>
        <w:jc w:val="both"/>
        <w:rPr>
          <w:rFonts w:cstheme="minorHAnsi"/>
        </w:rPr>
      </w:pPr>
      <w:r w:rsidRPr="0015446E">
        <w:rPr>
          <w:rFonts w:cstheme="minorHAnsi"/>
        </w:rPr>
        <w:t>„Za dzień zapłaty uznaje się datę uznania rachunku bankowego Wykonawcy”..</w:t>
      </w:r>
    </w:p>
    <w:p w14:paraId="184F4D0B" w14:textId="6C0A1291" w:rsidR="006E7C47" w:rsidRPr="0015446E" w:rsidRDefault="006E7C47" w:rsidP="006E7C47">
      <w:pPr>
        <w:spacing w:line="240" w:lineRule="auto"/>
        <w:jc w:val="both"/>
        <w:rPr>
          <w:rFonts w:cstheme="minorHAnsi"/>
        </w:rPr>
      </w:pPr>
      <w:r w:rsidRPr="0015446E">
        <w:rPr>
          <w:rFonts w:cstheme="minorHAnsi"/>
        </w:rPr>
        <w:t>Odpowiedź 13</w:t>
      </w:r>
    </w:p>
    <w:p w14:paraId="6CBC71E6" w14:textId="0F15FBAF" w:rsidR="00C64E49" w:rsidRPr="0015446E" w:rsidRDefault="00C64E49" w:rsidP="00C64E49">
      <w:pPr>
        <w:spacing w:after="0" w:line="276" w:lineRule="auto"/>
        <w:jc w:val="both"/>
        <w:rPr>
          <w:rFonts w:cstheme="minorHAnsi"/>
          <w:i/>
          <w:iCs/>
        </w:rPr>
      </w:pPr>
      <w:r w:rsidRPr="0015446E">
        <w:rPr>
          <w:rFonts w:cstheme="minorHAnsi"/>
        </w:rPr>
        <w:t xml:space="preserve">Pełnomocnik Zamawiającego informuje, że zapisy załącznika nr 5 do SWZ IPU – </w:t>
      </w:r>
      <w:r w:rsidR="006B2024" w:rsidRPr="0015446E">
        <w:rPr>
          <w:rFonts w:cstheme="minorHAnsi"/>
        </w:rPr>
        <w:t>ust.</w:t>
      </w:r>
      <w:r w:rsidRPr="0015446E">
        <w:rPr>
          <w:rFonts w:cstheme="minorHAnsi"/>
        </w:rPr>
        <w:t xml:space="preserve"> 3 pkt 5 pozostają bez zmian.</w:t>
      </w:r>
    </w:p>
    <w:p w14:paraId="299F1B04" w14:textId="77777777" w:rsidR="006E7C47" w:rsidRPr="0015446E" w:rsidRDefault="006E7C47" w:rsidP="00E21ABC">
      <w:pPr>
        <w:spacing w:line="240" w:lineRule="auto"/>
        <w:jc w:val="both"/>
        <w:rPr>
          <w:rFonts w:cstheme="minorHAnsi"/>
        </w:rPr>
      </w:pPr>
    </w:p>
    <w:p w14:paraId="469F643E" w14:textId="77777777" w:rsidR="00E21ABC" w:rsidRPr="0015446E" w:rsidRDefault="00E21ABC" w:rsidP="00E21ABC">
      <w:pPr>
        <w:spacing w:line="240" w:lineRule="auto"/>
        <w:jc w:val="both"/>
        <w:rPr>
          <w:rFonts w:cstheme="minorHAnsi"/>
        </w:rPr>
      </w:pPr>
      <w:r w:rsidRPr="0015446E">
        <w:rPr>
          <w:rFonts w:cstheme="minorHAnsi"/>
        </w:rPr>
        <w:t>Pytanie 14</w:t>
      </w:r>
    </w:p>
    <w:p w14:paraId="6BD56734" w14:textId="77777777" w:rsidR="00E21ABC" w:rsidRPr="0015446E" w:rsidRDefault="00E21ABC" w:rsidP="00E21ABC">
      <w:pPr>
        <w:spacing w:line="240" w:lineRule="auto"/>
        <w:jc w:val="both"/>
        <w:rPr>
          <w:rFonts w:cstheme="minorHAnsi"/>
        </w:rPr>
      </w:pPr>
      <w:r w:rsidRPr="0015446E">
        <w:rPr>
          <w:rFonts w:cstheme="minorHAnsi"/>
        </w:rPr>
        <w:t>Załącznik nr 5 do SWZ – IPU ust 3 pkt 7</w:t>
      </w:r>
    </w:p>
    <w:p w14:paraId="3A259D9B" w14:textId="3AE392A0" w:rsidR="00E21ABC" w:rsidRPr="0015446E" w:rsidRDefault="00E21ABC" w:rsidP="00E21ABC">
      <w:pPr>
        <w:spacing w:line="240" w:lineRule="auto"/>
        <w:jc w:val="both"/>
        <w:rPr>
          <w:rFonts w:cstheme="minorHAnsi"/>
        </w:rPr>
      </w:pPr>
      <w:r w:rsidRPr="0015446E">
        <w:rPr>
          <w:rFonts w:cstheme="minorHAnsi"/>
        </w:rPr>
        <w:t>Informujemy, że w przypadkach określonych przepisami ustawy Prawo energetyczne i aktów</w:t>
      </w:r>
      <w:r w:rsidR="006E7C47" w:rsidRPr="0015446E">
        <w:rPr>
          <w:rFonts w:cstheme="minorHAnsi"/>
        </w:rPr>
        <w:t xml:space="preserve"> </w:t>
      </w:r>
      <w:r w:rsidRPr="0015446E">
        <w:rPr>
          <w:rFonts w:cstheme="minorHAnsi"/>
        </w:rPr>
        <w:t>wykonawczych, OSD ma prawo przekazać Sprzedawcy dane szacowane, na podstawie których w świetle</w:t>
      </w:r>
      <w:r w:rsidR="006E7C47" w:rsidRPr="0015446E">
        <w:rPr>
          <w:rFonts w:cstheme="minorHAnsi"/>
        </w:rPr>
        <w:t xml:space="preserve"> </w:t>
      </w:r>
      <w:r w:rsidRPr="0015446E">
        <w:rPr>
          <w:rFonts w:cstheme="minorHAnsi"/>
        </w:rPr>
        <w:t>ww. przepisów Sprzedawca wystawia fakturę. Wskazujemy jednocześnie, że Sprzedawca nie może</w:t>
      </w:r>
      <w:r w:rsidR="006E7C47" w:rsidRPr="0015446E">
        <w:rPr>
          <w:rFonts w:cstheme="minorHAnsi"/>
        </w:rPr>
        <w:t xml:space="preserve"> </w:t>
      </w:r>
      <w:r w:rsidRPr="0015446E">
        <w:rPr>
          <w:rFonts w:cstheme="minorHAnsi"/>
        </w:rPr>
        <w:t>ponosić odpowiedzialności za sposób pozyskania danych przez OSD. Zwracamy się z prośbą o usunięcie</w:t>
      </w:r>
      <w:r w:rsidR="006E7C47" w:rsidRPr="0015446E">
        <w:rPr>
          <w:rFonts w:cstheme="minorHAnsi"/>
        </w:rPr>
        <w:t xml:space="preserve"> </w:t>
      </w:r>
      <w:r w:rsidRPr="0015446E">
        <w:rPr>
          <w:rFonts w:cstheme="minorHAnsi"/>
        </w:rPr>
        <w:t>pkt 8 w całości, gdyż w obecnym brzmieniu mogą one prowadzić do składania nieuzasadnionych i nie</w:t>
      </w:r>
      <w:r w:rsidR="006E7C47" w:rsidRPr="0015446E">
        <w:rPr>
          <w:rFonts w:cstheme="minorHAnsi"/>
        </w:rPr>
        <w:t xml:space="preserve"> </w:t>
      </w:r>
      <w:r w:rsidRPr="0015446E">
        <w:rPr>
          <w:rFonts w:cstheme="minorHAnsi"/>
        </w:rPr>
        <w:t>znajdujących podstaw prawnych reklamacji, stanowiąc ryzyko po stronie Wykonawców.</w:t>
      </w:r>
    </w:p>
    <w:p w14:paraId="2023112A" w14:textId="31737C64" w:rsidR="003166C7" w:rsidRPr="0015446E" w:rsidRDefault="003166C7" w:rsidP="003166C7">
      <w:pPr>
        <w:spacing w:line="240" w:lineRule="auto"/>
        <w:jc w:val="both"/>
        <w:rPr>
          <w:rFonts w:cstheme="minorHAnsi"/>
        </w:rPr>
      </w:pPr>
      <w:r w:rsidRPr="0015446E">
        <w:rPr>
          <w:rFonts w:cstheme="minorHAnsi"/>
        </w:rPr>
        <w:t>Odpowiedź 14</w:t>
      </w:r>
    </w:p>
    <w:p w14:paraId="4C614287" w14:textId="244DA129" w:rsidR="006E7C47" w:rsidRPr="0015446E" w:rsidRDefault="00C64E49" w:rsidP="00E21ABC">
      <w:pPr>
        <w:spacing w:line="240" w:lineRule="auto"/>
        <w:jc w:val="both"/>
        <w:rPr>
          <w:rFonts w:cstheme="minorHAnsi"/>
        </w:rPr>
      </w:pPr>
      <w:r w:rsidRPr="0015446E">
        <w:rPr>
          <w:rFonts w:cstheme="minorHAnsi"/>
        </w:rPr>
        <w:t xml:space="preserve">Pełnomocnik Zamawiającego informuje, że przychyla się do prośby. Zapis załącznika nr 5 do SWZ IPU – </w:t>
      </w:r>
      <w:r w:rsidR="00FC55DB" w:rsidRPr="0015446E">
        <w:rPr>
          <w:rFonts w:cstheme="minorHAnsi"/>
        </w:rPr>
        <w:t>ust.</w:t>
      </w:r>
      <w:r w:rsidRPr="0015446E">
        <w:rPr>
          <w:rFonts w:cstheme="minorHAnsi"/>
        </w:rPr>
        <w:t xml:space="preserve"> 3 pkt 8 zostaje usunięty w całości.</w:t>
      </w:r>
    </w:p>
    <w:p w14:paraId="2D3E24FC" w14:textId="7BFEB4DF" w:rsidR="00AA1A37" w:rsidRPr="0015446E" w:rsidRDefault="00AA1A37" w:rsidP="00AA1A37">
      <w:pPr>
        <w:spacing w:line="240" w:lineRule="auto"/>
        <w:jc w:val="both"/>
        <w:rPr>
          <w:rFonts w:cstheme="minorHAnsi"/>
        </w:rPr>
      </w:pPr>
      <w:r w:rsidRPr="0015446E">
        <w:rPr>
          <w:rFonts w:cstheme="minorHAnsi"/>
        </w:rPr>
        <w:t>Pełnomocnik Zamawiającego informuje, że zamieszcza na stronie prowadzonego postępowania zał. nr 5 do SWZ IPU – po zm. 1</w:t>
      </w:r>
      <w:r w:rsidR="00462E9F" w:rsidRPr="0015446E">
        <w:rPr>
          <w:rFonts w:cstheme="minorHAnsi"/>
        </w:rPr>
        <w:t>6</w:t>
      </w:r>
      <w:r w:rsidRPr="0015446E">
        <w:rPr>
          <w:rFonts w:cstheme="minorHAnsi"/>
        </w:rPr>
        <w:t xml:space="preserve">.04.2024 r. </w:t>
      </w:r>
    </w:p>
    <w:p w14:paraId="152E534B" w14:textId="77777777" w:rsidR="00AA1A37" w:rsidRPr="0015446E" w:rsidRDefault="00AA1A37" w:rsidP="00E21ABC">
      <w:pPr>
        <w:spacing w:line="240" w:lineRule="auto"/>
        <w:jc w:val="both"/>
        <w:rPr>
          <w:rFonts w:cstheme="minorHAnsi"/>
        </w:rPr>
      </w:pPr>
    </w:p>
    <w:p w14:paraId="501C0ACA" w14:textId="77777777" w:rsidR="00E21ABC" w:rsidRPr="0015446E" w:rsidRDefault="00E21ABC" w:rsidP="00E21ABC">
      <w:pPr>
        <w:spacing w:line="240" w:lineRule="auto"/>
        <w:jc w:val="both"/>
        <w:rPr>
          <w:rFonts w:cstheme="minorHAnsi"/>
        </w:rPr>
      </w:pPr>
      <w:r w:rsidRPr="0015446E">
        <w:rPr>
          <w:rFonts w:cstheme="minorHAnsi"/>
        </w:rPr>
        <w:t>Pytanie 15</w:t>
      </w:r>
    </w:p>
    <w:p w14:paraId="5ED6CC29" w14:textId="77777777" w:rsidR="00E21ABC" w:rsidRPr="0015446E" w:rsidRDefault="00E21ABC" w:rsidP="00E21ABC">
      <w:pPr>
        <w:spacing w:line="240" w:lineRule="auto"/>
        <w:jc w:val="both"/>
        <w:rPr>
          <w:rFonts w:cstheme="minorHAnsi"/>
        </w:rPr>
      </w:pPr>
      <w:r w:rsidRPr="0015446E">
        <w:rPr>
          <w:rFonts w:cstheme="minorHAnsi"/>
        </w:rPr>
        <w:t>Załącznik nr 5 do SWZ – IPU ust 4</w:t>
      </w:r>
    </w:p>
    <w:p w14:paraId="45FAAC8C" w14:textId="19C029C2" w:rsidR="00E21ABC" w:rsidRPr="0015446E" w:rsidRDefault="00E21ABC" w:rsidP="00E21ABC">
      <w:pPr>
        <w:spacing w:line="240" w:lineRule="auto"/>
        <w:jc w:val="both"/>
        <w:rPr>
          <w:rFonts w:cstheme="minorHAnsi"/>
        </w:rPr>
      </w:pPr>
      <w:r w:rsidRPr="0015446E">
        <w:rPr>
          <w:rFonts w:cstheme="minorHAnsi"/>
        </w:rPr>
        <w:t>Wykonawca zwraca się z prośbą o rezygnację z zapisów dotyczących kar umownych. Jednocześnie</w:t>
      </w:r>
      <w:r w:rsidR="006E7C47" w:rsidRPr="0015446E">
        <w:rPr>
          <w:rFonts w:cstheme="minorHAnsi"/>
        </w:rPr>
        <w:t xml:space="preserve"> </w:t>
      </w:r>
      <w:r w:rsidRPr="0015446E">
        <w:rPr>
          <w:rFonts w:cstheme="minorHAnsi"/>
        </w:rPr>
        <w:t>wnosimy o dostosowanie postanowienia do zasady równości stron stosunku cywilnoprawnego poprzez</w:t>
      </w:r>
      <w:r w:rsidR="006E7C47" w:rsidRPr="0015446E">
        <w:rPr>
          <w:rFonts w:cstheme="minorHAnsi"/>
        </w:rPr>
        <w:t xml:space="preserve"> </w:t>
      </w:r>
      <w:r w:rsidRPr="0015446E">
        <w:rPr>
          <w:rFonts w:cstheme="minorHAnsi"/>
        </w:rPr>
        <w:t>jego modyfikację do treści: „Strony ponoszą wobec siebie odpowiedzialność odszkodowawczą na</w:t>
      </w:r>
      <w:r w:rsidR="006E7C47" w:rsidRPr="0015446E">
        <w:rPr>
          <w:rFonts w:cstheme="minorHAnsi"/>
        </w:rPr>
        <w:t xml:space="preserve"> </w:t>
      </w:r>
      <w:r w:rsidRPr="0015446E">
        <w:rPr>
          <w:rFonts w:cstheme="minorHAnsi"/>
        </w:rPr>
        <w:t>zasadach ogólnych do wysokości poniesionej szkody (straty)”. Zaznaczamy, że zapis ten w obecnym</w:t>
      </w:r>
      <w:r w:rsidR="006E7C47" w:rsidRPr="0015446E">
        <w:rPr>
          <w:rFonts w:cstheme="minorHAnsi"/>
        </w:rPr>
        <w:t xml:space="preserve"> </w:t>
      </w:r>
      <w:r w:rsidRPr="0015446E">
        <w:rPr>
          <w:rFonts w:cstheme="minorHAnsi"/>
        </w:rPr>
        <w:t>kształcie wpływa na wzrost ryzyka związanego z realizacją umowy po stronie Wykonawcy, co z kolei</w:t>
      </w:r>
      <w:r w:rsidR="006E7C47" w:rsidRPr="0015446E">
        <w:rPr>
          <w:rFonts w:cstheme="minorHAnsi"/>
        </w:rPr>
        <w:t xml:space="preserve"> </w:t>
      </w:r>
      <w:r w:rsidRPr="0015446E">
        <w:rPr>
          <w:rFonts w:cstheme="minorHAnsi"/>
        </w:rPr>
        <w:t>może negatywnie przekładać się na kalkulację ceny ofertowej dla Zamawiającego.</w:t>
      </w:r>
    </w:p>
    <w:p w14:paraId="3677D9B3" w14:textId="07F7D788" w:rsidR="003166C7" w:rsidRPr="0015446E" w:rsidRDefault="003166C7" w:rsidP="003166C7">
      <w:pPr>
        <w:spacing w:line="240" w:lineRule="auto"/>
        <w:jc w:val="both"/>
        <w:rPr>
          <w:rFonts w:cstheme="minorHAnsi"/>
        </w:rPr>
      </w:pPr>
      <w:r w:rsidRPr="0015446E">
        <w:rPr>
          <w:rFonts w:cstheme="minorHAnsi"/>
        </w:rPr>
        <w:t>Odpowiedź 15</w:t>
      </w:r>
    </w:p>
    <w:p w14:paraId="01B7A83E" w14:textId="2DF2B6AF" w:rsidR="006B2024" w:rsidRPr="0015446E" w:rsidRDefault="006B2024" w:rsidP="006B2024">
      <w:pPr>
        <w:spacing w:after="0" w:line="276" w:lineRule="auto"/>
        <w:jc w:val="both"/>
        <w:rPr>
          <w:rFonts w:cstheme="minorHAnsi"/>
          <w:i/>
          <w:iCs/>
        </w:rPr>
      </w:pPr>
      <w:r w:rsidRPr="0015446E">
        <w:rPr>
          <w:rFonts w:cstheme="minorHAnsi"/>
        </w:rPr>
        <w:t xml:space="preserve">Pełnomocnik Zamawiającego informuje, że zapisy załącznika nr 5 do SWZ IPU – </w:t>
      </w:r>
      <w:r w:rsidR="00FC55DB" w:rsidRPr="0015446E">
        <w:rPr>
          <w:rFonts w:cstheme="minorHAnsi"/>
        </w:rPr>
        <w:t>ust. 4</w:t>
      </w:r>
      <w:r w:rsidRPr="0015446E">
        <w:rPr>
          <w:rFonts w:cstheme="minorHAnsi"/>
        </w:rPr>
        <w:t xml:space="preserve"> pozostają bez zmian.</w:t>
      </w:r>
    </w:p>
    <w:p w14:paraId="26CDDFE4" w14:textId="77777777" w:rsidR="00C77E50" w:rsidRPr="0015446E" w:rsidRDefault="00C77E50" w:rsidP="00C77E50">
      <w:pPr>
        <w:spacing w:line="240" w:lineRule="auto"/>
        <w:jc w:val="both"/>
        <w:rPr>
          <w:rFonts w:cstheme="minorHAnsi"/>
        </w:rPr>
      </w:pPr>
    </w:p>
    <w:p w14:paraId="69514858" w14:textId="77777777" w:rsidR="004B2C91" w:rsidRPr="0015446E" w:rsidRDefault="004B2C91" w:rsidP="004B2C91">
      <w:pPr>
        <w:spacing w:line="240" w:lineRule="auto"/>
        <w:jc w:val="both"/>
        <w:rPr>
          <w:rFonts w:cstheme="minorHAnsi"/>
        </w:rPr>
      </w:pPr>
      <w:r w:rsidRPr="0015446E">
        <w:rPr>
          <w:rFonts w:cstheme="minorHAnsi"/>
        </w:rPr>
        <w:t>Pytanie 16</w:t>
      </w:r>
    </w:p>
    <w:p w14:paraId="6E5137CD" w14:textId="77777777" w:rsidR="004B2C91" w:rsidRPr="0015446E" w:rsidRDefault="004B2C91" w:rsidP="004B2C91">
      <w:pPr>
        <w:spacing w:line="240" w:lineRule="auto"/>
        <w:jc w:val="both"/>
        <w:rPr>
          <w:rFonts w:cstheme="minorHAnsi"/>
        </w:rPr>
      </w:pPr>
      <w:r w:rsidRPr="0015446E">
        <w:rPr>
          <w:rFonts w:cstheme="minorHAnsi"/>
        </w:rPr>
        <w:t xml:space="preserve">Załącznik nr 5 do SWZ – IPU ust 5 pkt 2 </w:t>
      </w:r>
      <w:proofErr w:type="spellStart"/>
      <w:r w:rsidRPr="0015446E">
        <w:rPr>
          <w:rFonts w:cstheme="minorHAnsi"/>
        </w:rPr>
        <w:t>tiret</w:t>
      </w:r>
      <w:proofErr w:type="spellEnd"/>
      <w:r w:rsidRPr="0015446E">
        <w:rPr>
          <w:rFonts w:cstheme="minorHAnsi"/>
        </w:rPr>
        <w:t xml:space="preserve"> 2</w:t>
      </w:r>
    </w:p>
    <w:p w14:paraId="3628BC9B" w14:textId="7C68BEB1" w:rsidR="004B2C91" w:rsidRPr="0015446E" w:rsidRDefault="004B2C91" w:rsidP="004B2C91">
      <w:pPr>
        <w:spacing w:line="240" w:lineRule="auto"/>
        <w:jc w:val="both"/>
        <w:rPr>
          <w:rFonts w:cstheme="minorHAnsi"/>
        </w:rPr>
      </w:pPr>
      <w:r w:rsidRPr="0015446E">
        <w:rPr>
          <w:rFonts w:cstheme="minorHAnsi"/>
        </w:rPr>
        <w:t>Zamawiający zawarł zapis „w przypadku dodawania nowych punktów poboru….zmiana nie może przekroczyć 20%”. Prosimy o informację, czy Zamawiający samodzielnie kontrolował ilość dołączanych PPE, w sposób umożliwiający nieprzekroczenie 20% zamówienia?</w:t>
      </w:r>
    </w:p>
    <w:p w14:paraId="475F1EEE" w14:textId="17AA4891" w:rsidR="004B2C91" w:rsidRPr="0015446E" w:rsidRDefault="004B2C91" w:rsidP="004B2C91">
      <w:pPr>
        <w:spacing w:line="240" w:lineRule="auto"/>
        <w:jc w:val="both"/>
        <w:rPr>
          <w:rFonts w:cstheme="minorHAnsi"/>
        </w:rPr>
      </w:pPr>
      <w:r w:rsidRPr="0015446E">
        <w:rPr>
          <w:rFonts w:cstheme="minorHAnsi"/>
        </w:rPr>
        <w:t>Odpowiedź 16</w:t>
      </w:r>
    </w:p>
    <w:p w14:paraId="28E8D511" w14:textId="44A7B574" w:rsidR="004B2C91" w:rsidRPr="0015446E" w:rsidRDefault="006500B6" w:rsidP="004B2C91">
      <w:pPr>
        <w:spacing w:line="240" w:lineRule="auto"/>
        <w:jc w:val="both"/>
        <w:rPr>
          <w:rFonts w:cstheme="minorHAnsi"/>
        </w:rPr>
      </w:pPr>
      <w:r w:rsidRPr="0015446E">
        <w:rPr>
          <w:rFonts w:cstheme="minorHAnsi"/>
        </w:rPr>
        <w:t xml:space="preserve">Pełnomocnik Zamawiającego informuje, że </w:t>
      </w:r>
      <w:r w:rsidR="001219E0" w:rsidRPr="0015446E">
        <w:rPr>
          <w:rFonts w:cstheme="minorHAnsi"/>
        </w:rPr>
        <w:t>Zamawiający samodzielnie będzie kontrolował ilość dołączanych PPE, w sposób umożliwiający nieprzekroczenie 20% zamówienia</w:t>
      </w:r>
      <w:r w:rsidRPr="0015446E">
        <w:rPr>
          <w:rFonts w:cstheme="minorHAnsi"/>
        </w:rPr>
        <w:t>.</w:t>
      </w:r>
    </w:p>
    <w:p w14:paraId="2644685D" w14:textId="77777777" w:rsidR="004B2C91" w:rsidRPr="0015446E" w:rsidRDefault="004B2C91" w:rsidP="004B2C91">
      <w:pPr>
        <w:spacing w:line="240" w:lineRule="auto"/>
        <w:jc w:val="both"/>
        <w:rPr>
          <w:rFonts w:cstheme="minorHAnsi"/>
        </w:rPr>
      </w:pPr>
    </w:p>
    <w:p w14:paraId="53D862FE" w14:textId="77777777" w:rsidR="004B2C91" w:rsidRPr="0015446E" w:rsidRDefault="004B2C91" w:rsidP="004B2C91">
      <w:pPr>
        <w:spacing w:line="240" w:lineRule="auto"/>
        <w:jc w:val="both"/>
        <w:rPr>
          <w:rFonts w:cstheme="minorHAnsi"/>
        </w:rPr>
      </w:pPr>
      <w:r w:rsidRPr="0015446E">
        <w:rPr>
          <w:rFonts w:cstheme="minorHAnsi"/>
        </w:rPr>
        <w:t>Pytanie 17</w:t>
      </w:r>
    </w:p>
    <w:p w14:paraId="2F5A9E90" w14:textId="77777777" w:rsidR="004B2C91" w:rsidRPr="0015446E" w:rsidRDefault="004B2C91" w:rsidP="004B2C91">
      <w:pPr>
        <w:spacing w:line="240" w:lineRule="auto"/>
        <w:jc w:val="both"/>
        <w:rPr>
          <w:rFonts w:cstheme="minorHAnsi"/>
        </w:rPr>
      </w:pPr>
      <w:r w:rsidRPr="0015446E">
        <w:rPr>
          <w:rFonts w:cstheme="minorHAnsi"/>
        </w:rPr>
        <w:t xml:space="preserve">Załącznik nr 5 do SWZ – IPU ust 5 pkt 2 </w:t>
      </w:r>
      <w:proofErr w:type="spellStart"/>
      <w:r w:rsidRPr="0015446E">
        <w:rPr>
          <w:rFonts w:cstheme="minorHAnsi"/>
        </w:rPr>
        <w:t>tiret</w:t>
      </w:r>
      <w:proofErr w:type="spellEnd"/>
      <w:r w:rsidRPr="0015446E">
        <w:rPr>
          <w:rFonts w:cstheme="minorHAnsi"/>
        </w:rPr>
        <w:t xml:space="preserve"> 6</w:t>
      </w:r>
    </w:p>
    <w:p w14:paraId="092AB40D" w14:textId="500D4FB2" w:rsidR="004B2C91" w:rsidRPr="0015446E" w:rsidRDefault="004B2C91" w:rsidP="004B2C91">
      <w:pPr>
        <w:spacing w:line="240" w:lineRule="auto"/>
        <w:jc w:val="both"/>
        <w:rPr>
          <w:rFonts w:cstheme="minorHAnsi"/>
        </w:rPr>
      </w:pPr>
      <w:r w:rsidRPr="0015446E">
        <w:rPr>
          <w:rFonts w:cstheme="minorHAnsi"/>
        </w:rPr>
        <w:t>Wykonawca informuje, że zmiana mocy umownej jest możliwa w ramach określonych w przedmiocie zamówienia taryf. W związku z powyższym prosimy o modyfikację zapisów poprzez określenie, iż:</w:t>
      </w:r>
    </w:p>
    <w:p w14:paraId="224ACEA2" w14:textId="723B25C1" w:rsidR="004B2C91" w:rsidRPr="0015446E" w:rsidRDefault="004B2C91" w:rsidP="004B2C91">
      <w:pPr>
        <w:spacing w:line="240" w:lineRule="auto"/>
        <w:jc w:val="both"/>
        <w:rPr>
          <w:rFonts w:cstheme="minorHAnsi"/>
        </w:rPr>
      </w:pPr>
      <w:r w:rsidRPr="0015446E">
        <w:rPr>
          <w:rFonts w:cstheme="minorHAnsi"/>
        </w:rPr>
        <w:t>„</w:t>
      </w:r>
      <w:bookmarkStart w:id="4" w:name="_Hlk163822345"/>
      <w:r w:rsidRPr="0015446E">
        <w:rPr>
          <w:rFonts w:cstheme="minorHAnsi"/>
        </w:rPr>
        <w:t>Zamawiający może zwiększyć moc przyłączeniową/ umowną do obiektów w ramach określonych przez Zamawiającego w przedmiocie zamówienia grup taryfowych</w:t>
      </w:r>
      <w:bookmarkEnd w:id="4"/>
      <w:r w:rsidRPr="0015446E">
        <w:rPr>
          <w:rFonts w:cstheme="minorHAnsi"/>
        </w:rPr>
        <w:t>” .</w:t>
      </w:r>
    </w:p>
    <w:p w14:paraId="7AAE9B8B" w14:textId="2485F0B4" w:rsidR="004B2C91" w:rsidRPr="0015446E" w:rsidRDefault="004B2C91" w:rsidP="004B2C91">
      <w:pPr>
        <w:spacing w:line="240" w:lineRule="auto"/>
        <w:jc w:val="both"/>
        <w:rPr>
          <w:rFonts w:cstheme="minorHAnsi"/>
        </w:rPr>
      </w:pPr>
      <w:r w:rsidRPr="0015446E">
        <w:rPr>
          <w:rFonts w:cstheme="minorHAnsi"/>
        </w:rPr>
        <w:t>Odpowiedź 17</w:t>
      </w:r>
    </w:p>
    <w:p w14:paraId="3C517869" w14:textId="50960949" w:rsidR="006500B6" w:rsidRPr="0015446E" w:rsidRDefault="00AA01FB" w:rsidP="006500B6">
      <w:pPr>
        <w:spacing w:line="240" w:lineRule="auto"/>
        <w:jc w:val="both"/>
        <w:rPr>
          <w:rFonts w:cstheme="minorHAnsi"/>
        </w:rPr>
      </w:pPr>
      <w:r w:rsidRPr="0015446E">
        <w:rPr>
          <w:rFonts w:cstheme="minorHAnsi"/>
        </w:rPr>
        <w:t xml:space="preserve">Pełnomocnik Zamawiającego informuje, że przychyla się do prośby. </w:t>
      </w:r>
      <w:r w:rsidR="006500B6" w:rsidRPr="0015446E">
        <w:rPr>
          <w:rFonts w:cstheme="minorHAnsi"/>
        </w:rPr>
        <w:t>Pełnomocnik Zamawiającego informuje, że zamieszcza na stronie prowadzonego postępowania zał. nr 5 do SWZ IPU – po zm. 1</w:t>
      </w:r>
      <w:r w:rsidR="00A30E6A" w:rsidRPr="0015446E">
        <w:rPr>
          <w:rFonts w:cstheme="minorHAnsi"/>
        </w:rPr>
        <w:t>6</w:t>
      </w:r>
      <w:r w:rsidR="006500B6" w:rsidRPr="0015446E">
        <w:rPr>
          <w:rFonts w:cstheme="minorHAnsi"/>
        </w:rPr>
        <w:t xml:space="preserve">.04.2024 r. </w:t>
      </w:r>
    </w:p>
    <w:p w14:paraId="08BA49E7" w14:textId="77777777" w:rsidR="004B2C91" w:rsidRPr="0015446E" w:rsidRDefault="004B2C91" w:rsidP="004B2C91">
      <w:pPr>
        <w:spacing w:line="240" w:lineRule="auto"/>
        <w:jc w:val="both"/>
        <w:rPr>
          <w:rFonts w:cstheme="minorHAnsi"/>
        </w:rPr>
      </w:pPr>
    </w:p>
    <w:p w14:paraId="2AE5D1D4" w14:textId="77777777" w:rsidR="004B2C91" w:rsidRPr="0015446E" w:rsidRDefault="004B2C91" w:rsidP="004B2C91">
      <w:pPr>
        <w:spacing w:line="240" w:lineRule="auto"/>
        <w:jc w:val="both"/>
        <w:rPr>
          <w:rFonts w:cstheme="minorHAnsi"/>
        </w:rPr>
      </w:pPr>
      <w:r w:rsidRPr="0015446E">
        <w:rPr>
          <w:rFonts w:cstheme="minorHAnsi"/>
        </w:rPr>
        <w:t>Pytanie 18</w:t>
      </w:r>
    </w:p>
    <w:p w14:paraId="4DAF759A" w14:textId="77777777" w:rsidR="004B2C91" w:rsidRPr="0015446E" w:rsidRDefault="004B2C91" w:rsidP="004B2C91">
      <w:pPr>
        <w:spacing w:line="240" w:lineRule="auto"/>
        <w:jc w:val="both"/>
        <w:rPr>
          <w:rFonts w:cstheme="minorHAnsi"/>
        </w:rPr>
      </w:pPr>
      <w:r w:rsidRPr="0015446E">
        <w:rPr>
          <w:rFonts w:cstheme="minorHAnsi"/>
        </w:rPr>
        <w:t>Załącznik nr 5 do SWZ – IPU ust 5 pkt 3</w:t>
      </w:r>
    </w:p>
    <w:p w14:paraId="5F3F68A3" w14:textId="77777777" w:rsidR="004B2C91" w:rsidRPr="0015446E" w:rsidRDefault="004B2C91" w:rsidP="004B2C91">
      <w:pPr>
        <w:spacing w:line="240" w:lineRule="auto"/>
        <w:jc w:val="both"/>
        <w:rPr>
          <w:rFonts w:cstheme="minorHAnsi"/>
        </w:rPr>
      </w:pPr>
      <w:r w:rsidRPr="0015446E">
        <w:rPr>
          <w:rFonts w:cstheme="minorHAnsi"/>
        </w:rPr>
        <w:t>Wykonawca zwraca się z prośbą o zmianę powyżej wskazanych zapisów do treści:</w:t>
      </w:r>
    </w:p>
    <w:p w14:paraId="5ECBA389" w14:textId="6433A4F7" w:rsidR="004B2C91" w:rsidRPr="0015446E" w:rsidRDefault="004B2C91" w:rsidP="004B2C91">
      <w:pPr>
        <w:spacing w:line="240" w:lineRule="auto"/>
        <w:jc w:val="both"/>
        <w:rPr>
          <w:rFonts w:cstheme="minorHAnsi"/>
        </w:rPr>
      </w:pPr>
      <w:r w:rsidRPr="0015446E">
        <w:rPr>
          <w:rFonts w:cstheme="minorHAnsi"/>
        </w:rPr>
        <w:lastRenderedPageBreak/>
        <w:t>1. Na podstawie art. 439 ustawy PZP Strony dopuszczają zmianę wynagrodzenia Wykonawcy. Strony przewidują możliwość zmiany ceny jednostkowej za 1 kWh energii elektrycznej w związku ze wzrostem cen energii elektrycznej, które Wykonawca musi zakupić w celu realizacji przedmiotu zamówienia.</w:t>
      </w:r>
    </w:p>
    <w:p w14:paraId="6AD4BD9D" w14:textId="4E31C38C" w:rsidR="004B2C91" w:rsidRPr="0015446E" w:rsidRDefault="004B2C91" w:rsidP="004B2C91">
      <w:pPr>
        <w:spacing w:line="240" w:lineRule="auto"/>
        <w:jc w:val="both"/>
        <w:rPr>
          <w:rFonts w:cstheme="minorHAnsi"/>
        </w:rPr>
      </w:pPr>
      <w:r w:rsidRPr="0015446E">
        <w:rPr>
          <w:rFonts w:cstheme="minorHAnsi"/>
        </w:rPr>
        <w:t>2. Strony zgodnie oświadczają, że waloryzacja wynagrodzenia, o której mowa poniżej nie będzie miała zastosowania, w przypadku gdy Wykonawca dokonał zakupu energii elektrycznej z góry dla całego okresu zamówienia wynikającego z niniejszej Umowy, wobec powyższego zmiana cen energii elektrycznej nie będzie miała wpływu na wartość wynagrodzenia.</w:t>
      </w:r>
    </w:p>
    <w:p w14:paraId="541C46C1" w14:textId="6144FE78" w:rsidR="004B2C91" w:rsidRPr="0015446E" w:rsidRDefault="004B2C91" w:rsidP="004B2C91">
      <w:pPr>
        <w:spacing w:line="240" w:lineRule="auto"/>
        <w:jc w:val="both"/>
        <w:rPr>
          <w:rFonts w:cstheme="minorHAnsi"/>
        </w:rPr>
      </w:pPr>
      <w:r w:rsidRPr="0015446E">
        <w:rPr>
          <w:rFonts w:cstheme="minorHAnsi"/>
        </w:rPr>
        <w:t xml:space="preserve">3. Wykonawca oświadcza, że do dnia zawarcia przedmiotowej umowy dokonał zakupu energii elektrycznej w wysokości ………% (wielkość procentowa)wolumenu wskazanego w §…. Umowy. </w:t>
      </w:r>
    </w:p>
    <w:p w14:paraId="2C64FF38" w14:textId="462E95DE" w:rsidR="004B2C91" w:rsidRPr="0015446E" w:rsidRDefault="004B2C91" w:rsidP="004B2C91">
      <w:pPr>
        <w:spacing w:line="240" w:lineRule="auto"/>
        <w:jc w:val="both"/>
        <w:rPr>
          <w:rFonts w:cstheme="minorHAnsi"/>
        </w:rPr>
      </w:pPr>
      <w:r w:rsidRPr="0015446E">
        <w:rPr>
          <w:rFonts w:cstheme="minorHAnsi"/>
        </w:rPr>
        <w:t>4. Warunkiem zastosowania mechanizmu waloryzacji jest złożenie przez Wykonawcę wniosku o zmianę ceny jednostkowej za kWh, w związku ze zmianą hurtowych cen energii elektrycznej na Towarowej Giełdzie Energii S.A. zw. dalej „TGE”, ze wskazaniem proponowanej zwaloryzowanej ceny energii elektrycznej, przy czym pierwszy wniosek może zostać złożony nie wcześniej niż po 6 miesiącach od dnia realizowania dostaw w ramach Umowy i w odniesieniu do energii elektrycznej, która nie została zakupiona do dnia zawarcia umowy, zgodnie z treścią pkt 3 powyżej.</w:t>
      </w:r>
    </w:p>
    <w:p w14:paraId="26C2E3F4" w14:textId="058E13CA" w:rsidR="004B2C91" w:rsidRPr="0015446E" w:rsidRDefault="004B2C91" w:rsidP="004B2C91">
      <w:pPr>
        <w:spacing w:line="240" w:lineRule="auto"/>
        <w:jc w:val="both"/>
        <w:rPr>
          <w:rFonts w:cstheme="minorHAnsi"/>
        </w:rPr>
      </w:pPr>
      <w:r w:rsidRPr="0015446E">
        <w:rPr>
          <w:rFonts w:cstheme="minorHAnsi"/>
        </w:rPr>
        <w:t>5. Wykonawca składając wniosek o zmianę, powinien przedstawić w szczególności wyliczenia wnioskowanej kwoty zmiany wynagrodzenia oraz dowody na to, że zmiana energii elektrycznej na TGE wpływa na koszt realizacji zamówienia we wnioskowanym przez Wykonawcę zakresie.</w:t>
      </w:r>
    </w:p>
    <w:p w14:paraId="0E6FCF58" w14:textId="3F5FDD37" w:rsidR="004B2C91" w:rsidRPr="0015446E" w:rsidRDefault="004B2C91" w:rsidP="004B2C91">
      <w:pPr>
        <w:spacing w:line="240" w:lineRule="auto"/>
        <w:jc w:val="both"/>
        <w:rPr>
          <w:rFonts w:cstheme="minorHAnsi"/>
        </w:rPr>
      </w:pPr>
      <w:r w:rsidRPr="0015446E">
        <w:rPr>
          <w:rFonts w:cstheme="minorHAnsi"/>
        </w:rPr>
        <w:t>6. Zmiana wynagrodzenia w oparciu o niniejszy ustęp wymaga zgodnej woli obu Stron wyrażonej aneksem do Umowy przy czym Zamawiający zobowiązany jest rozpatrzyć wniosek Wykonawcy złożony w formie pisemnej w terminie do 7 dni od daty wpływu.</w:t>
      </w:r>
    </w:p>
    <w:p w14:paraId="7DB4B9C4" w14:textId="4DF330CB" w:rsidR="00E21865" w:rsidRPr="0015446E" w:rsidRDefault="004B2C91" w:rsidP="00E21865">
      <w:pPr>
        <w:spacing w:line="240" w:lineRule="auto"/>
        <w:jc w:val="both"/>
        <w:rPr>
          <w:rFonts w:cstheme="minorHAnsi"/>
        </w:rPr>
      </w:pPr>
      <w:r w:rsidRPr="0015446E">
        <w:rPr>
          <w:rFonts w:cstheme="minorHAnsi"/>
        </w:rPr>
        <w:t xml:space="preserve">7. Wykonawca uprawniony jest do złożenia wniosku o waloryzację w przypadku zmiany średnioważonej ceny miesięcznej indeksu </w:t>
      </w:r>
      <w:proofErr w:type="spellStart"/>
      <w:r w:rsidRPr="0015446E">
        <w:rPr>
          <w:rFonts w:cstheme="minorHAnsi"/>
        </w:rPr>
        <w:t>TGeBASW_WAvg</w:t>
      </w:r>
      <w:proofErr w:type="spellEnd"/>
      <w:r w:rsidRPr="0015446E">
        <w:rPr>
          <w:rFonts w:cstheme="minorHAnsi"/>
        </w:rPr>
        <w:t xml:space="preserve"> na TGE (cena publikowana w raportach</w:t>
      </w:r>
      <w:r w:rsidR="00E21865" w:rsidRPr="0015446E">
        <w:rPr>
          <w:rFonts w:cstheme="minorHAnsi"/>
        </w:rPr>
        <w:t xml:space="preserve"> miesięcznych na https://tge.pl/dane-statystyczne) w odniesieniu do indeksu </w:t>
      </w:r>
      <w:proofErr w:type="spellStart"/>
      <w:r w:rsidR="00E21865" w:rsidRPr="0015446E">
        <w:rPr>
          <w:rFonts w:cstheme="minorHAnsi"/>
        </w:rPr>
        <w:t>TGeBASW_WAvg</w:t>
      </w:r>
      <w:proofErr w:type="spellEnd"/>
      <w:r w:rsidR="00E21865" w:rsidRPr="0015446E">
        <w:rPr>
          <w:rFonts w:cstheme="minorHAnsi"/>
        </w:rPr>
        <w:t xml:space="preserve"> z miesiąca zawarcia Umowy, z takim zastrzeżeniem że cena ta może być kalkulowana po upływie 6 miesięcy od dnia</w:t>
      </w:r>
    </w:p>
    <w:p w14:paraId="19479AA1" w14:textId="77777777" w:rsidR="00E21865" w:rsidRPr="0015446E" w:rsidRDefault="00E21865" w:rsidP="00E21865">
      <w:pPr>
        <w:spacing w:line="240" w:lineRule="auto"/>
        <w:jc w:val="both"/>
        <w:rPr>
          <w:rFonts w:cstheme="minorHAnsi"/>
        </w:rPr>
      </w:pPr>
      <w:r w:rsidRPr="0015446E">
        <w:rPr>
          <w:rFonts w:cstheme="minorHAnsi"/>
        </w:rPr>
        <w:t>realizowania dostaw na poniższych zasadach:</w:t>
      </w:r>
    </w:p>
    <w:p w14:paraId="60873664" w14:textId="5A507AD6" w:rsidR="00E21865" w:rsidRPr="0015446E" w:rsidRDefault="00E21865" w:rsidP="00E21865">
      <w:pPr>
        <w:spacing w:line="240" w:lineRule="auto"/>
        <w:jc w:val="both"/>
        <w:rPr>
          <w:rFonts w:cstheme="minorHAnsi"/>
        </w:rPr>
      </w:pPr>
      <w:r w:rsidRPr="0015446E">
        <w:rPr>
          <w:rFonts w:cstheme="minorHAnsi"/>
        </w:rPr>
        <w:t>1) W przypadku zmiany (wzrostu) wartości od 30% do 40 %cena jednostkowa kWh energii elektrycznej (w odniesieniu do wolumenu, który pozostał do zakupienia przez Wykonawcę) może zostać powiększona o 2 %.</w:t>
      </w:r>
    </w:p>
    <w:p w14:paraId="458C7971" w14:textId="2F3AC3C9" w:rsidR="00E21865" w:rsidRPr="0015446E" w:rsidRDefault="00E21865" w:rsidP="00E21865">
      <w:pPr>
        <w:spacing w:line="240" w:lineRule="auto"/>
        <w:jc w:val="both"/>
        <w:rPr>
          <w:rFonts w:cstheme="minorHAnsi"/>
        </w:rPr>
      </w:pPr>
      <w:r w:rsidRPr="0015446E">
        <w:rPr>
          <w:rFonts w:cstheme="minorHAnsi"/>
        </w:rPr>
        <w:t>2) W przypadku zmiany (wzrostu) wartości wynagrodzenia powyżej 40 % do 50 % cena jednostkowa kWh energii elektrycznej (w odniesieniu do wolumenu, który pozostał do zakupienia przez Wykonawcę) może zostać powiększona o 3 %,</w:t>
      </w:r>
    </w:p>
    <w:p w14:paraId="23CE22D3" w14:textId="091C0241" w:rsidR="00E21865" w:rsidRPr="0015446E" w:rsidRDefault="00E21865" w:rsidP="00E21865">
      <w:pPr>
        <w:spacing w:line="240" w:lineRule="auto"/>
        <w:jc w:val="both"/>
        <w:rPr>
          <w:rFonts w:cstheme="minorHAnsi"/>
        </w:rPr>
      </w:pPr>
      <w:r w:rsidRPr="0015446E">
        <w:rPr>
          <w:rFonts w:cstheme="minorHAnsi"/>
        </w:rPr>
        <w:t>3) W przypadku zmiany (wzrostu) wartości powyżej 50 % cena jednostkowa kWh energii elektrycznej (w odniesieniu do wolumenu, który pozostał do zakupienia przez Wykonawcę) może zostać powiększona o 5 %.</w:t>
      </w:r>
    </w:p>
    <w:p w14:paraId="271F4641" w14:textId="4246DCE0" w:rsidR="004B2C91" w:rsidRPr="0015446E" w:rsidRDefault="00E21865" w:rsidP="00E21865">
      <w:pPr>
        <w:spacing w:line="240" w:lineRule="auto"/>
        <w:jc w:val="both"/>
        <w:rPr>
          <w:rFonts w:cstheme="minorHAnsi"/>
        </w:rPr>
      </w:pPr>
      <w:r w:rsidRPr="0015446E">
        <w:rPr>
          <w:rFonts w:cstheme="minorHAnsi"/>
        </w:rPr>
        <w:t>8. Maksymalny łączny wzrost wynagrodzenia Wykonawcy, w związku z zastosowaniem mechanizmu waloryzacji, wynosi 5% wartości wynagrodzenia określonego w § ……. Umowy.</w:t>
      </w:r>
    </w:p>
    <w:p w14:paraId="416FFBE3" w14:textId="4A4DAFE2" w:rsidR="004B2C91" w:rsidRPr="0015446E" w:rsidRDefault="004B2C91" w:rsidP="004B2C91">
      <w:pPr>
        <w:spacing w:line="240" w:lineRule="auto"/>
        <w:jc w:val="both"/>
        <w:rPr>
          <w:rFonts w:cstheme="minorHAnsi"/>
        </w:rPr>
      </w:pPr>
      <w:r w:rsidRPr="0015446E">
        <w:rPr>
          <w:rFonts w:cstheme="minorHAnsi"/>
        </w:rPr>
        <w:t>Odpowiedź 18</w:t>
      </w:r>
    </w:p>
    <w:p w14:paraId="66C98A43" w14:textId="4D80852A" w:rsidR="001528A4" w:rsidRPr="0015446E" w:rsidRDefault="001528A4" w:rsidP="001528A4">
      <w:pPr>
        <w:spacing w:after="0" w:line="276" w:lineRule="auto"/>
        <w:jc w:val="both"/>
        <w:rPr>
          <w:rFonts w:cstheme="minorHAnsi"/>
          <w:i/>
          <w:iCs/>
        </w:rPr>
      </w:pPr>
      <w:r w:rsidRPr="0015446E">
        <w:rPr>
          <w:rFonts w:cstheme="minorHAnsi"/>
        </w:rPr>
        <w:t>Pełnomocnik Zamawiającego informuje, że zapisy załącznika nr 5 do SWZ IPU ust 5 pkt 3 pozostają bez zmian.</w:t>
      </w:r>
    </w:p>
    <w:p w14:paraId="3B4ECE93" w14:textId="77777777" w:rsidR="009D5982" w:rsidRPr="0015446E" w:rsidRDefault="009D5982" w:rsidP="004B2C91">
      <w:pPr>
        <w:spacing w:line="240" w:lineRule="auto"/>
        <w:jc w:val="both"/>
        <w:rPr>
          <w:rFonts w:cstheme="minorHAnsi"/>
        </w:rPr>
      </w:pPr>
    </w:p>
    <w:p w14:paraId="04331A5E" w14:textId="77777777" w:rsidR="009D5982" w:rsidRPr="0015446E" w:rsidRDefault="009D5982" w:rsidP="009D5982">
      <w:pPr>
        <w:spacing w:line="240" w:lineRule="auto"/>
        <w:jc w:val="both"/>
        <w:rPr>
          <w:rFonts w:cstheme="minorHAnsi"/>
        </w:rPr>
      </w:pPr>
      <w:r w:rsidRPr="0015446E">
        <w:rPr>
          <w:rFonts w:cstheme="minorHAnsi"/>
        </w:rPr>
        <w:t>Pytanie 19</w:t>
      </w:r>
    </w:p>
    <w:p w14:paraId="378749F0" w14:textId="6ADA2313" w:rsidR="009D5982" w:rsidRPr="0015446E" w:rsidRDefault="009D5982" w:rsidP="009D5982">
      <w:pPr>
        <w:spacing w:line="240" w:lineRule="auto"/>
        <w:jc w:val="both"/>
        <w:rPr>
          <w:rFonts w:cstheme="minorHAnsi"/>
        </w:rPr>
      </w:pPr>
      <w:r w:rsidRPr="0015446E">
        <w:rPr>
          <w:rFonts w:cstheme="minorHAnsi"/>
        </w:rPr>
        <w:lastRenderedPageBreak/>
        <w:t xml:space="preserve">Załącznik nr 5.1 do SWZ </w:t>
      </w:r>
      <w:r w:rsidR="001528A4" w:rsidRPr="0015446E">
        <w:rPr>
          <w:rFonts w:cstheme="minorHAnsi"/>
        </w:rPr>
        <w:t>–</w:t>
      </w:r>
      <w:r w:rsidRPr="0015446E">
        <w:rPr>
          <w:rFonts w:cstheme="minorHAnsi"/>
        </w:rPr>
        <w:t xml:space="preserve"> Pełnomocnictwo</w:t>
      </w:r>
      <w:r w:rsidR="001528A4" w:rsidRPr="0015446E">
        <w:rPr>
          <w:rFonts w:cstheme="minorHAnsi"/>
        </w:rPr>
        <w:t xml:space="preserve"> </w:t>
      </w:r>
    </w:p>
    <w:p w14:paraId="14BA0BCE" w14:textId="31CBF2F4" w:rsidR="009D5982" w:rsidRPr="0015446E" w:rsidRDefault="009D5982" w:rsidP="009D5982">
      <w:pPr>
        <w:spacing w:line="240" w:lineRule="auto"/>
        <w:jc w:val="both"/>
        <w:rPr>
          <w:rFonts w:cstheme="minorHAnsi"/>
        </w:rPr>
      </w:pPr>
      <w:r w:rsidRPr="0015446E">
        <w:rPr>
          <w:rFonts w:cstheme="minorHAnsi"/>
        </w:rPr>
        <w:t>Generalna umowa dystrybucji dla usługi kompleksowej ( tzw. GUD-K) jest to umowa pomiędzy Wykonawcą a OSD, której zawarcie jest konieczne, aby sprzedawca energii elektrycznej mógł oferować sprzedaż tej energii odbiorcom końcowym na podstawie umowy sprzedaży kompleksowej energii elektrycznej zgodnie z zasadą TPA.</w:t>
      </w:r>
    </w:p>
    <w:p w14:paraId="4715385F" w14:textId="72355284" w:rsidR="009D5982" w:rsidRPr="0015446E" w:rsidRDefault="009D5982" w:rsidP="009D5982">
      <w:pPr>
        <w:spacing w:line="240" w:lineRule="auto"/>
        <w:jc w:val="both"/>
        <w:rPr>
          <w:rFonts w:cstheme="minorHAnsi"/>
        </w:rPr>
      </w:pPr>
      <w:r w:rsidRPr="0015446E">
        <w:rPr>
          <w:rFonts w:cstheme="minorHAnsi"/>
        </w:rPr>
        <w:t>Wykonawca nie włącza PPE do umowy zawartej przez Wykonawcę z OSD, a na postawie GUD-k może zawrzeć umowę kompleksową z Zamawiającym.</w:t>
      </w:r>
    </w:p>
    <w:p w14:paraId="142075D9" w14:textId="77777777" w:rsidR="009D5982" w:rsidRPr="0015446E" w:rsidRDefault="009D5982" w:rsidP="009D5982">
      <w:pPr>
        <w:spacing w:line="240" w:lineRule="auto"/>
        <w:jc w:val="both"/>
        <w:rPr>
          <w:rFonts w:cstheme="minorHAnsi"/>
        </w:rPr>
      </w:pPr>
      <w:r w:rsidRPr="0015446E">
        <w:rPr>
          <w:rFonts w:cstheme="minorHAnsi"/>
        </w:rPr>
        <w:t>W związku z powyższym prosimy o wykreślenie punktu a w pełnomocnictwie.</w:t>
      </w:r>
    </w:p>
    <w:p w14:paraId="298733A1" w14:textId="0DA97209" w:rsidR="00EB6EE2" w:rsidRPr="0015446E" w:rsidRDefault="00EB6EE2" w:rsidP="00EB6EE2">
      <w:pPr>
        <w:spacing w:line="240" w:lineRule="auto"/>
        <w:jc w:val="both"/>
        <w:rPr>
          <w:rFonts w:cstheme="minorHAnsi"/>
        </w:rPr>
      </w:pPr>
      <w:r w:rsidRPr="0015446E">
        <w:rPr>
          <w:rFonts w:cstheme="minorHAnsi"/>
        </w:rPr>
        <w:t>Odpowiedź 19</w:t>
      </w:r>
    </w:p>
    <w:p w14:paraId="2B6DFD0E" w14:textId="3BD6D1F9" w:rsidR="00FA7466" w:rsidRPr="0015446E" w:rsidRDefault="00CF6DBC" w:rsidP="00FA7466">
      <w:pPr>
        <w:spacing w:line="240" w:lineRule="auto"/>
        <w:jc w:val="both"/>
        <w:rPr>
          <w:rFonts w:cstheme="minorHAnsi"/>
        </w:rPr>
      </w:pPr>
      <w:r w:rsidRPr="0015446E">
        <w:rPr>
          <w:rFonts w:cstheme="minorHAnsi"/>
        </w:rPr>
        <w:t xml:space="preserve">Pełnomocnik Zamawiającego informuje, że przychyla się do prośby. </w:t>
      </w:r>
      <w:r w:rsidR="00FA7466" w:rsidRPr="0015446E">
        <w:rPr>
          <w:rFonts w:cstheme="minorHAnsi"/>
        </w:rPr>
        <w:t>Pełnomocnik Zamawiającego informuje, że zamieszcza na stronie prowadzonego postępowania zał. nr 5 do SWZ IPU – po zm. 1</w:t>
      </w:r>
      <w:r w:rsidR="00A30E6A" w:rsidRPr="0015446E">
        <w:rPr>
          <w:rFonts w:cstheme="minorHAnsi"/>
        </w:rPr>
        <w:t>6</w:t>
      </w:r>
      <w:r w:rsidR="00FA7466" w:rsidRPr="0015446E">
        <w:rPr>
          <w:rFonts w:cstheme="minorHAnsi"/>
        </w:rPr>
        <w:t xml:space="preserve">.04.2024 r. </w:t>
      </w:r>
    </w:p>
    <w:p w14:paraId="56C39DBD" w14:textId="77777777" w:rsidR="00EB6EE2" w:rsidRPr="0015446E" w:rsidRDefault="00EB6EE2" w:rsidP="009D5982">
      <w:pPr>
        <w:spacing w:line="240" w:lineRule="auto"/>
        <w:jc w:val="both"/>
        <w:rPr>
          <w:rFonts w:cstheme="minorHAnsi"/>
        </w:rPr>
      </w:pPr>
    </w:p>
    <w:p w14:paraId="3C55B76F" w14:textId="77777777" w:rsidR="009D5982" w:rsidRPr="0015446E" w:rsidRDefault="009D5982" w:rsidP="009D5982">
      <w:pPr>
        <w:spacing w:line="240" w:lineRule="auto"/>
        <w:jc w:val="both"/>
        <w:rPr>
          <w:rFonts w:cstheme="minorHAnsi"/>
        </w:rPr>
      </w:pPr>
      <w:r w:rsidRPr="0015446E">
        <w:rPr>
          <w:rFonts w:cstheme="minorHAnsi"/>
        </w:rPr>
        <w:t>Pytanie 20</w:t>
      </w:r>
    </w:p>
    <w:p w14:paraId="3F6B009B" w14:textId="77777777" w:rsidR="009D5982" w:rsidRPr="0015446E" w:rsidRDefault="009D5982" w:rsidP="009D5982">
      <w:pPr>
        <w:spacing w:line="240" w:lineRule="auto"/>
        <w:jc w:val="both"/>
        <w:rPr>
          <w:rFonts w:cstheme="minorHAnsi"/>
        </w:rPr>
      </w:pPr>
      <w:r w:rsidRPr="0015446E">
        <w:rPr>
          <w:rFonts w:cstheme="minorHAnsi"/>
        </w:rPr>
        <w:t>Załącznik nr 4 do SWZ - JEDZ</w:t>
      </w:r>
    </w:p>
    <w:p w14:paraId="7FE69DF7" w14:textId="070307A3" w:rsidR="004B6A06" w:rsidRPr="0015446E" w:rsidRDefault="009D5982" w:rsidP="009D5982">
      <w:pPr>
        <w:spacing w:line="240" w:lineRule="auto"/>
        <w:jc w:val="both"/>
        <w:rPr>
          <w:rFonts w:cstheme="minorHAnsi"/>
        </w:rPr>
      </w:pPr>
      <w:r w:rsidRPr="0015446E">
        <w:rPr>
          <w:rFonts w:cstheme="minorHAnsi"/>
        </w:rPr>
        <w:t>Prosimy o informację, czy wypełniając JEDZ w części IV wystarczy wypełnić sekcję α ?</w:t>
      </w:r>
    </w:p>
    <w:p w14:paraId="388873F9" w14:textId="03603939" w:rsidR="00EB6EE2" w:rsidRPr="0015446E" w:rsidRDefault="00EB6EE2" w:rsidP="00EB6EE2">
      <w:pPr>
        <w:spacing w:line="240" w:lineRule="auto"/>
        <w:jc w:val="both"/>
        <w:rPr>
          <w:rFonts w:cstheme="minorHAnsi"/>
        </w:rPr>
      </w:pPr>
      <w:r w:rsidRPr="0015446E">
        <w:rPr>
          <w:rFonts w:cstheme="minorHAnsi"/>
        </w:rPr>
        <w:t>Odpowiedź 20</w:t>
      </w:r>
    </w:p>
    <w:p w14:paraId="3AC3834B" w14:textId="71E99AE6" w:rsidR="004B6A06" w:rsidRPr="0015446E" w:rsidRDefault="00FA7466" w:rsidP="004B6A06">
      <w:pPr>
        <w:spacing w:line="240" w:lineRule="auto"/>
        <w:jc w:val="both"/>
        <w:rPr>
          <w:rFonts w:cstheme="minorHAnsi"/>
        </w:rPr>
      </w:pPr>
      <w:r w:rsidRPr="0015446E">
        <w:rPr>
          <w:rFonts w:cstheme="minorHAnsi"/>
        </w:rPr>
        <w:t xml:space="preserve">Pełnomocnik Zamawiającego informuje, że </w:t>
      </w:r>
      <w:r w:rsidR="006B728E" w:rsidRPr="0015446E">
        <w:rPr>
          <w:rFonts w:cstheme="minorHAnsi"/>
        </w:rPr>
        <w:t>W części IV: Kryteria kwalifikacji wystarczy wypełnić sekcję α.</w:t>
      </w:r>
    </w:p>
    <w:p w14:paraId="482AF1B7" w14:textId="77777777" w:rsidR="007B76A0" w:rsidRDefault="007B76A0" w:rsidP="008575C1">
      <w:pPr>
        <w:autoSpaceDE w:val="0"/>
        <w:autoSpaceDN w:val="0"/>
        <w:adjustRightInd w:val="0"/>
        <w:spacing w:after="0" w:line="240" w:lineRule="auto"/>
        <w:jc w:val="both"/>
        <w:rPr>
          <w:rFonts w:cstheme="minorHAnsi"/>
        </w:rPr>
      </w:pPr>
    </w:p>
    <w:p w14:paraId="0590A2A6" w14:textId="77777777" w:rsidR="00AD681D" w:rsidRPr="0015446E" w:rsidRDefault="00AD681D" w:rsidP="008575C1">
      <w:pPr>
        <w:autoSpaceDE w:val="0"/>
        <w:autoSpaceDN w:val="0"/>
        <w:adjustRightInd w:val="0"/>
        <w:spacing w:after="0" w:line="240" w:lineRule="auto"/>
        <w:jc w:val="both"/>
        <w:rPr>
          <w:rFonts w:cstheme="minorHAnsi"/>
        </w:rPr>
      </w:pPr>
    </w:p>
    <w:p w14:paraId="740AF88C" w14:textId="784DCACE" w:rsidR="00D608DA" w:rsidRPr="0015446E" w:rsidRDefault="00D608DA" w:rsidP="008575C1">
      <w:pPr>
        <w:tabs>
          <w:tab w:val="left" w:pos="0"/>
        </w:tabs>
        <w:spacing w:line="240" w:lineRule="auto"/>
        <w:ind w:firstLine="708"/>
        <w:jc w:val="right"/>
        <w:rPr>
          <w:rFonts w:cstheme="minorHAnsi"/>
        </w:rPr>
      </w:pPr>
      <w:r w:rsidRPr="0015446E">
        <w:rPr>
          <w:rFonts w:cstheme="minorHAnsi"/>
        </w:rPr>
        <w:t xml:space="preserve">/-/ </w:t>
      </w:r>
      <w:r w:rsidR="00684B43" w:rsidRPr="0015446E">
        <w:rPr>
          <w:rFonts w:cstheme="minorHAnsi"/>
        </w:rPr>
        <w:t>Justyna Szepietowska</w:t>
      </w:r>
      <w:r w:rsidRPr="0015446E">
        <w:rPr>
          <w:rFonts w:cstheme="minorHAnsi"/>
        </w:rPr>
        <w:t xml:space="preserve"> </w:t>
      </w:r>
    </w:p>
    <w:p w14:paraId="263FAE35" w14:textId="5A7A13F8" w:rsidR="00D608DA" w:rsidRPr="0015446E" w:rsidRDefault="00D608DA" w:rsidP="006B728E">
      <w:pPr>
        <w:tabs>
          <w:tab w:val="left" w:pos="0"/>
        </w:tabs>
        <w:spacing w:line="240" w:lineRule="auto"/>
        <w:jc w:val="right"/>
        <w:rPr>
          <w:rFonts w:cstheme="minorHAnsi"/>
        </w:rPr>
      </w:pPr>
      <w:r w:rsidRPr="0015446E">
        <w:rPr>
          <w:rFonts w:cstheme="minorHAnsi"/>
        </w:rPr>
        <w:t xml:space="preserve">      Pełnomocnik Zamawiającego </w:t>
      </w:r>
    </w:p>
    <w:sectPr w:rsidR="00D608DA" w:rsidRPr="0015446E" w:rsidSect="00AD630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5EE6" w14:textId="77777777" w:rsidR="00AD6301" w:rsidRDefault="00AD6301" w:rsidP="00250A52">
      <w:pPr>
        <w:spacing w:after="0" w:line="240" w:lineRule="auto"/>
      </w:pPr>
      <w:r>
        <w:separator/>
      </w:r>
    </w:p>
  </w:endnote>
  <w:endnote w:type="continuationSeparator" w:id="0">
    <w:p w14:paraId="579302D1" w14:textId="77777777" w:rsidR="00AD6301" w:rsidRDefault="00AD6301" w:rsidP="00250A52">
      <w:pPr>
        <w:spacing w:after="0" w:line="240" w:lineRule="auto"/>
      </w:pPr>
      <w:r>
        <w:continuationSeparator/>
      </w:r>
    </w:p>
  </w:endnote>
  <w:endnote w:type="continuationNotice" w:id="1">
    <w:p w14:paraId="54C2DC3D" w14:textId="77777777" w:rsidR="00AD6301" w:rsidRDefault="00AD6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41CD" w14:textId="77777777" w:rsidR="00AD6301" w:rsidRDefault="00AD6301" w:rsidP="00250A52">
      <w:pPr>
        <w:spacing w:after="0" w:line="240" w:lineRule="auto"/>
      </w:pPr>
      <w:r>
        <w:separator/>
      </w:r>
    </w:p>
  </w:footnote>
  <w:footnote w:type="continuationSeparator" w:id="0">
    <w:p w14:paraId="6AC1107A" w14:textId="77777777" w:rsidR="00AD6301" w:rsidRDefault="00AD6301" w:rsidP="00250A52">
      <w:pPr>
        <w:spacing w:after="0" w:line="240" w:lineRule="auto"/>
      </w:pPr>
      <w:r>
        <w:continuationSeparator/>
      </w:r>
    </w:p>
  </w:footnote>
  <w:footnote w:type="continuationNotice" w:id="1">
    <w:p w14:paraId="63490D39" w14:textId="77777777" w:rsidR="00AD6301" w:rsidRDefault="00AD63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AE52A5"/>
    <w:multiLevelType w:val="hybridMultilevel"/>
    <w:tmpl w:val="397A49CC"/>
    <w:lvl w:ilvl="0" w:tplc="6A0CB19C">
      <w:start w:val="1"/>
      <w:numFmt w:val="decimal"/>
      <w:lvlText w:val="%1."/>
      <w:lvlJc w:val="left"/>
      <w:pPr>
        <w:ind w:left="2880" w:hanging="360"/>
      </w:pPr>
      <w:rPr>
        <w:rFonts w:ascii="Calibri" w:eastAsia="Times New Roman" w:hAnsi="Calibri" w:cs="Times New Roman" w:hint="default"/>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8"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5"/>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2"/>
  </w:num>
  <w:num w:numId="5" w16cid:durableId="1260018789">
    <w:abstractNumId w:val="34"/>
  </w:num>
  <w:num w:numId="6" w16cid:durableId="1572153345">
    <w:abstractNumId w:val="8"/>
  </w:num>
  <w:num w:numId="7" w16cid:durableId="161356310">
    <w:abstractNumId w:val="9"/>
  </w:num>
  <w:num w:numId="8" w16cid:durableId="1362514366">
    <w:abstractNumId w:val="14"/>
  </w:num>
  <w:num w:numId="9" w16cid:durableId="1820463514">
    <w:abstractNumId w:val="38"/>
  </w:num>
  <w:num w:numId="10" w16cid:durableId="228227418">
    <w:abstractNumId w:val="37"/>
  </w:num>
  <w:num w:numId="11" w16cid:durableId="333843403">
    <w:abstractNumId w:val="42"/>
  </w:num>
  <w:num w:numId="12" w16cid:durableId="1953121517">
    <w:abstractNumId w:val="40"/>
  </w:num>
  <w:num w:numId="13" w16cid:durableId="1419642445">
    <w:abstractNumId w:val="1"/>
  </w:num>
  <w:num w:numId="14" w16cid:durableId="991640520">
    <w:abstractNumId w:val="16"/>
  </w:num>
  <w:num w:numId="15" w16cid:durableId="1288438150">
    <w:abstractNumId w:val="31"/>
  </w:num>
  <w:num w:numId="16" w16cid:durableId="455567778">
    <w:abstractNumId w:val="11"/>
  </w:num>
  <w:num w:numId="17" w16cid:durableId="1557544685">
    <w:abstractNumId w:val="33"/>
  </w:num>
  <w:num w:numId="18" w16cid:durableId="1083719030">
    <w:abstractNumId w:val="24"/>
  </w:num>
  <w:num w:numId="19" w16cid:durableId="107313718">
    <w:abstractNumId w:val="41"/>
  </w:num>
  <w:num w:numId="20" w16cid:durableId="1140028225">
    <w:abstractNumId w:val="6"/>
  </w:num>
  <w:num w:numId="21" w16cid:durableId="1973168748">
    <w:abstractNumId w:val="17"/>
  </w:num>
  <w:num w:numId="22" w16cid:durableId="1765878064">
    <w:abstractNumId w:val="27"/>
  </w:num>
  <w:num w:numId="23" w16cid:durableId="366830930">
    <w:abstractNumId w:val="28"/>
  </w:num>
  <w:num w:numId="24" w16cid:durableId="555314316">
    <w:abstractNumId w:val="39"/>
  </w:num>
  <w:num w:numId="25" w16cid:durableId="1788237608">
    <w:abstractNumId w:val="7"/>
  </w:num>
  <w:num w:numId="26" w16cid:durableId="1135101629">
    <w:abstractNumId w:val="22"/>
  </w:num>
  <w:num w:numId="27" w16cid:durableId="967199906">
    <w:abstractNumId w:val="21"/>
  </w:num>
  <w:num w:numId="28" w16cid:durableId="1901481951">
    <w:abstractNumId w:val="23"/>
  </w:num>
  <w:num w:numId="29" w16cid:durableId="1043213943">
    <w:abstractNumId w:val="30"/>
  </w:num>
  <w:num w:numId="30" w16cid:durableId="554122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2"/>
  </w:num>
  <w:num w:numId="32" w16cid:durableId="270674448">
    <w:abstractNumId w:val="19"/>
  </w:num>
  <w:num w:numId="33" w16cid:durableId="1977295576">
    <w:abstractNumId w:val="2"/>
  </w:num>
  <w:num w:numId="34" w16cid:durableId="303051272">
    <w:abstractNumId w:val="36"/>
  </w:num>
  <w:num w:numId="35" w16cid:durableId="1219560654">
    <w:abstractNumId w:val="3"/>
  </w:num>
  <w:num w:numId="36" w16cid:durableId="752629021">
    <w:abstractNumId w:val="29"/>
  </w:num>
  <w:num w:numId="37" w16cid:durableId="2109234563">
    <w:abstractNumId w:val="26"/>
  </w:num>
  <w:num w:numId="38" w16cid:durableId="151987019">
    <w:abstractNumId w:val="13"/>
  </w:num>
  <w:num w:numId="39" w16cid:durableId="1993409561">
    <w:abstractNumId w:val="35"/>
  </w:num>
  <w:num w:numId="40" w16cid:durableId="80610943">
    <w:abstractNumId w:val="20"/>
  </w:num>
  <w:num w:numId="41" w16cid:durableId="517164438">
    <w:abstractNumId w:val="15"/>
  </w:num>
  <w:num w:numId="42" w16cid:durableId="537282412">
    <w:abstractNumId w:val="18"/>
  </w:num>
  <w:num w:numId="43" w16cid:durableId="1382753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55A"/>
    <w:rsid w:val="000216C2"/>
    <w:rsid w:val="000248D4"/>
    <w:rsid w:val="00033B34"/>
    <w:rsid w:val="0003485E"/>
    <w:rsid w:val="00041244"/>
    <w:rsid w:val="0004684D"/>
    <w:rsid w:val="000470F0"/>
    <w:rsid w:val="0004730F"/>
    <w:rsid w:val="000515EA"/>
    <w:rsid w:val="00053E7D"/>
    <w:rsid w:val="00055DAF"/>
    <w:rsid w:val="000579C2"/>
    <w:rsid w:val="0006496C"/>
    <w:rsid w:val="00064EB2"/>
    <w:rsid w:val="0006587A"/>
    <w:rsid w:val="00070184"/>
    <w:rsid w:val="00071148"/>
    <w:rsid w:val="00073B8F"/>
    <w:rsid w:val="000746B3"/>
    <w:rsid w:val="00076B4D"/>
    <w:rsid w:val="00077938"/>
    <w:rsid w:val="00082807"/>
    <w:rsid w:val="00083D91"/>
    <w:rsid w:val="000922BD"/>
    <w:rsid w:val="000950E2"/>
    <w:rsid w:val="000A52CF"/>
    <w:rsid w:val="000A5F02"/>
    <w:rsid w:val="000B3849"/>
    <w:rsid w:val="000B4146"/>
    <w:rsid w:val="000C0D2B"/>
    <w:rsid w:val="000C2C7B"/>
    <w:rsid w:val="000C4C3F"/>
    <w:rsid w:val="000C7C38"/>
    <w:rsid w:val="000D1A04"/>
    <w:rsid w:val="000D2C3A"/>
    <w:rsid w:val="000D32CA"/>
    <w:rsid w:val="000D344F"/>
    <w:rsid w:val="000E0841"/>
    <w:rsid w:val="000F4650"/>
    <w:rsid w:val="001031DD"/>
    <w:rsid w:val="001034CB"/>
    <w:rsid w:val="001066DB"/>
    <w:rsid w:val="001102AD"/>
    <w:rsid w:val="00111D5F"/>
    <w:rsid w:val="001219E0"/>
    <w:rsid w:val="001275F3"/>
    <w:rsid w:val="00131F6E"/>
    <w:rsid w:val="001341E8"/>
    <w:rsid w:val="001347AF"/>
    <w:rsid w:val="00135A18"/>
    <w:rsid w:val="001528A4"/>
    <w:rsid w:val="0015446E"/>
    <w:rsid w:val="00155A86"/>
    <w:rsid w:val="001560F1"/>
    <w:rsid w:val="001646DA"/>
    <w:rsid w:val="0016657E"/>
    <w:rsid w:val="00167D6D"/>
    <w:rsid w:val="00170917"/>
    <w:rsid w:val="00174E38"/>
    <w:rsid w:val="00177FEA"/>
    <w:rsid w:val="00183309"/>
    <w:rsid w:val="00192212"/>
    <w:rsid w:val="001979A7"/>
    <w:rsid w:val="001A3E84"/>
    <w:rsid w:val="001A41F8"/>
    <w:rsid w:val="001B3E38"/>
    <w:rsid w:val="001B5228"/>
    <w:rsid w:val="001C15ED"/>
    <w:rsid w:val="001C2F76"/>
    <w:rsid w:val="001C4CA4"/>
    <w:rsid w:val="001C578B"/>
    <w:rsid w:val="001D23F6"/>
    <w:rsid w:val="001D247A"/>
    <w:rsid w:val="001D5F05"/>
    <w:rsid w:val="001E2070"/>
    <w:rsid w:val="001E2DDA"/>
    <w:rsid w:val="001E6164"/>
    <w:rsid w:val="001F101A"/>
    <w:rsid w:val="001F3F12"/>
    <w:rsid w:val="001F62F9"/>
    <w:rsid w:val="002127DE"/>
    <w:rsid w:val="002131FD"/>
    <w:rsid w:val="00223A32"/>
    <w:rsid w:val="002368B8"/>
    <w:rsid w:val="0024322E"/>
    <w:rsid w:val="0024693E"/>
    <w:rsid w:val="00247A06"/>
    <w:rsid w:val="00250A52"/>
    <w:rsid w:val="0025501B"/>
    <w:rsid w:val="002552BC"/>
    <w:rsid w:val="00263084"/>
    <w:rsid w:val="00266CBA"/>
    <w:rsid w:val="00266F26"/>
    <w:rsid w:val="00270C63"/>
    <w:rsid w:val="00272F6A"/>
    <w:rsid w:val="0028050E"/>
    <w:rsid w:val="002835D9"/>
    <w:rsid w:val="00284265"/>
    <w:rsid w:val="00286D94"/>
    <w:rsid w:val="002918B4"/>
    <w:rsid w:val="00291D3C"/>
    <w:rsid w:val="002A122F"/>
    <w:rsid w:val="002A3B3E"/>
    <w:rsid w:val="002A6D35"/>
    <w:rsid w:val="002A7E0C"/>
    <w:rsid w:val="002C1DA5"/>
    <w:rsid w:val="002C2A27"/>
    <w:rsid w:val="002C3428"/>
    <w:rsid w:val="002C3FD4"/>
    <w:rsid w:val="002D1613"/>
    <w:rsid w:val="002D23A3"/>
    <w:rsid w:val="002D5ACC"/>
    <w:rsid w:val="002E0A57"/>
    <w:rsid w:val="002E3BF4"/>
    <w:rsid w:val="002E6456"/>
    <w:rsid w:val="002F0325"/>
    <w:rsid w:val="002F1D7A"/>
    <w:rsid w:val="002F1E70"/>
    <w:rsid w:val="002F201D"/>
    <w:rsid w:val="00302A6D"/>
    <w:rsid w:val="00303829"/>
    <w:rsid w:val="003046CA"/>
    <w:rsid w:val="0031108B"/>
    <w:rsid w:val="00314277"/>
    <w:rsid w:val="003166C7"/>
    <w:rsid w:val="003166EF"/>
    <w:rsid w:val="00316C9E"/>
    <w:rsid w:val="0032051F"/>
    <w:rsid w:val="003231F3"/>
    <w:rsid w:val="003244A6"/>
    <w:rsid w:val="003276F8"/>
    <w:rsid w:val="00327E0C"/>
    <w:rsid w:val="00332A43"/>
    <w:rsid w:val="0033619C"/>
    <w:rsid w:val="0034180B"/>
    <w:rsid w:val="00346F2E"/>
    <w:rsid w:val="003507D5"/>
    <w:rsid w:val="00357078"/>
    <w:rsid w:val="003664D7"/>
    <w:rsid w:val="00367257"/>
    <w:rsid w:val="00367AED"/>
    <w:rsid w:val="003711C9"/>
    <w:rsid w:val="00373BD0"/>
    <w:rsid w:val="00374748"/>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AB2"/>
    <w:rsid w:val="003E32D7"/>
    <w:rsid w:val="003E5013"/>
    <w:rsid w:val="003F07C4"/>
    <w:rsid w:val="004101C7"/>
    <w:rsid w:val="00413251"/>
    <w:rsid w:val="00421899"/>
    <w:rsid w:val="004234CD"/>
    <w:rsid w:val="0042635B"/>
    <w:rsid w:val="004341A5"/>
    <w:rsid w:val="00450964"/>
    <w:rsid w:val="0045526D"/>
    <w:rsid w:val="004553D1"/>
    <w:rsid w:val="00456D9B"/>
    <w:rsid w:val="004610FB"/>
    <w:rsid w:val="00462E9F"/>
    <w:rsid w:val="00464CA3"/>
    <w:rsid w:val="00466DA7"/>
    <w:rsid w:val="00467EC5"/>
    <w:rsid w:val="00470A2D"/>
    <w:rsid w:val="00483023"/>
    <w:rsid w:val="00486901"/>
    <w:rsid w:val="004927A1"/>
    <w:rsid w:val="004944D4"/>
    <w:rsid w:val="004A1E2B"/>
    <w:rsid w:val="004A361E"/>
    <w:rsid w:val="004A4735"/>
    <w:rsid w:val="004A5C2A"/>
    <w:rsid w:val="004B2C91"/>
    <w:rsid w:val="004B5BA8"/>
    <w:rsid w:val="004B5D2A"/>
    <w:rsid w:val="004B6A06"/>
    <w:rsid w:val="004B76A0"/>
    <w:rsid w:val="004B788A"/>
    <w:rsid w:val="004C1622"/>
    <w:rsid w:val="004D123F"/>
    <w:rsid w:val="004E226D"/>
    <w:rsid w:val="004E30F2"/>
    <w:rsid w:val="004F5771"/>
    <w:rsid w:val="00501C22"/>
    <w:rsid w:val="00505C3B"/>
    <w:rsid w:val="00507059"/>
    <w:rsid w:val="005102A5"/>
    <w:rsid w:val="005110A5"/>
    <w:rsid w:val="005110AB"/>
    <w:rsid w:val="00511196"/>
    <w:rsid w:val="00514989"/>
    <w:rsid w:val="00515220"/>
    <w:rsid w:val="0052308A"/>
    <w:rsid w:val="005233EE"/>
    <w:rsid w:val="00524273"/>
    <w:rsid w:val="00531503"/>
    <w:rsid w:val="005326CF"/>
    <w:rsid w:val="00532706"/>
    <w:rsid w:val="00541EDC"/>
    <w:rsid w:val="005562DF"/>
    <w:rsid w:val="00557AA0"/>
    <w:rsid w:val="00562F58"/>
    <w:rsid w:val="0056632A"/>
    <w:rsid w:val="0056666F"/>
    <w:rsid w:val="00570E12"/>
    <w:rsid w:val="0057439F"/>
    <w:rsid w:val="00577F62"/>
    <w:rsid w:val="00580628"/>
    <w:rsid w:val="00582456"/>
    <w:rsid w:val="005875A4"/>
    <w:rsid w:val="005A0F4A"/>
    <w:rsid w:val="005A61A0"/>
    <w:rsid w:val="005A76AF"/>
    <w:rsid w:val="005B3D0E"/>
    <w:rsid w:val="005B42C9"/>
    <w:rsid w:val="005B65B3"/>
    <w:rsid w:val="005C0697"/>
    <w:rsid w:val="005C6D25"/>
    <w:rsid w:val="005E31C8"/>
    <w:rsid w:val="005E406E"/>
    <w:rsid w:val="005E4185"/>
    <w:rsid w:val="005E5656"/>
    <w:rsid w:val="005E62A7"/>
    <w:rsid w:val="006023AB"/>
    <w:rsid w:val="00607044"/>
    <w:rsid w:val="00612DDE"/>
    <w:rsid w:val="0062532C"/>
    <w:rsid w:val="006345BA"/>
    <w:rsid w:val="00634795"/>
    <w:rsid w:val="00634B2C"/>
    <w:rsid w:val="00635FDF"/>
    <w:rsid w:val="00640677"/>
    <w:rsid w:val="00640ACA"/>
    <w:rsid w:val="006500B6"/>
    <w:rsid w:val="00653098"/>
    <w:rsid w:val="00653A0C"/>
    <w:rsid w:val="00655082"/>
    <w:rsid w:val="006579E0"/>
    <w:rsid w:val="00663100"/>
    <w:rsid w:val="0066349E"/>
    <w:rsid w:val="0066757E"/>
    <w:rsid w:val="00670D1A"/>
    <w:rsid w:val="00682D06"/>
    <w:rsid w:val="00683FFA"/>
    <w:rsid w:val="00684B43"/>
    <w:rsid w:val="006850FA"/>
    <w:rsid w:val="00692849"/>
    <w:rsid w:val="00694F5B"/>
    <w:rsid w:val="00695243"/>
    <w:rsid w:val="006A6C87"/>
    <w:rsid w:val="006B2024"/>
    <w:rsid w:val="006B728E"/>
    <w:rsid w:val="006B7762"/>
    <w:rsid w:val="006B7C97"/>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E7C47"/>
    <w:rsid w:val="006F0744"/>
    <w:rsid w:val="006F182A"/>
    <w:rsid w:val="006F3195"/>
    <w:rsid w:val="006F77C9"/>
    <w:rsid w:val="0070627D"/>
    <w:rsid w:val="00707112"/>
    <w:rsid w:val="00715DD1"/>
    <w:rsid w:val="00721C7C"/>
    <w:rsid w:val="00721CDB"/>
    <w:rsid w:val="007231BD"/>
    <w:rsid w:val="00724FE0"/>
    <w:rsid w:val="0072733D"/>
    <w:rsid w:val="00733BA3"/>
    <w:rsid w:val="007429AF"/>
    <w:rsid w:val="00744602"/>
    <w:rsid w:val="007454B2"/>
    <w:rsid w:val="00746B8B"/>
    <w:rsid w:val="00747475"/>
    <w:rsid w:val="00751A96"/>
    <w:rsid w:val="00754B37"/>
    <w:rsid w:val="0075768A"/>
    <w:rsid w:val="007601A5"/>
    <w:rsid w:val="00770C30"/>
    <w:rsid w:val="00772123"/>
    <w:rsid w:val="0078104F"/>
    <w:rsid w:val="007814B6"/>
    <w:rsid w:val="007904B6"/>
    <w:rsid w:val="007954C9"/>
    <w:rsid w:val="007A160F"/>
    <w:rsid w:val="007A2E82"/>
    <w:rsid w:val="007A5271"/>
    <w:rsid w:val="007A5CDC"/>
    <w:rsid w:val="007B01D7"/>
    <w:rsid w:val="007B76A0"/>
    <w:rsid w:val="007C33FF"/>
    <w:rsid w:val="007C52A9"/>
    <w:rsid w:val="007D1B3D"/>
    <w:rsid w:val="007D1B6B"/>
    <w:rsid w:val="007D34CF"/>
    <w:rsid w:val="007D452F"/>
    <w:rsid w:val="007E25DD"/>
    <w:rsid w:val="007F0B06"/>
    <w:rsid w:val="007F4A9A"/>
    <w:rsid w:val="00805412"/>
    <w:rsid w:val="00817BD2"/>
    <w:rsid w:val="00823054"/>
    <w:rsid w:val="00823411"/>
    <w:rsid w:val="00825047"/>
    <w:rsid w:val="00834F15"/>
    <w:rsid w:val="0083706C"/>
    <w:rsid w:val="0083735B"/>
    <w:rsid w:val="008417B3"/>
    <w:rsid w:val="00843E0E"/>
    <w:rsid w:val="00845AE2"/>
    <w:rsid w:val="008523C6"/>
    <w:rsid w:val="008574E6"/>
    <w:rsid w:val="008575C1"/>
    <w:rsid w:val="00862E68"/>
    <w:rsid w:val="008653AD"/>
    <w:rsid w:val="0087306A"/>
    <w:rsid w:val="00873180"/>
    <w:rsid w:val="00873E64"/>
    <w:rsid w:val="00876225"/>
    <w:rsid w:val="00876AA1"/>
    <w:rsid w:val="00880B98"/>
    <w:rsid w:val="008811A1"/>
    <w:rsid w:val="008832AE"/>
    <w:rsid w:val="00887577"/>
    <w:rsid w:val="008A23B8"/>
    <w:rsid w:val="008A489D"/>
    <w:rsid w:val="008A6F51"/>
    <w:rsid w:val="008B2AF8"/>
    <w:rsid w:val="008B4611"/>
    <w:rsid w:val="008C1FA8"/>
    <w:rsid w:val="008D1FE0"/>
    <w:rsid w:val="008D5CB8"/>
    <w:rsid w:val="008D6818"/>
    <w:rsid w:val="008E0881"/>
    <w:rsid w:val="008E6575"/>
    <w:rsid w:val="008E72CD"/>
    <w:rsid w:val="008F430E"/>
    <w:rsid w:val="009005D7"/>
    <w:rsid w:val="00906D10"/>
    <w:rsid w:val="00913929"/>
    <w:rsid w:val="00917EB1"/>
    <w:rsid w:val="009223E9"/>
    <w:rsid w:val="00932708"/>
    <w:rsid w:val="00933B51"/>
    <w:rsid w:val="00933D12"/>
    <w:rsid w:val="00933DF9"/>
    <w:rsid w:val="0094523D"/>
    <w:rsid w:val="00946214"/>
    <w:rsid w:val="00953C5B"/>
    <w:rsid w:val="00955C98"/>
    <w:rsid w:val="00960D2A"/>
    <w:rsid w:val="00966995"/>
    <w:rsid w:val="00972FD7"/>
    <w:rsid w:val="00977925"/>
    <w:rsid w:val="00984622"/>
    <w:rsid w:val="009868EB"/>
    <w:rsid w:val="009948D8"/>
    <w:rsid w:val="009952C2"/>
    <w:rsid w:val="00995A2E"/>
    <w:rsid w:val="00997DAC"/>
    <w:rsid w:val="009B03CF"/>
    <w:rsid w:val="009C0BDA"/>
    <w:rsid w:val="009C3F36"/>
    <w:rsid w:val="009C472A"/>
    <w:rsid w:val="009C5BF2"/>
    <w:rsid w:val="009D023D"/>
    <w:rsid w:val="009D15F5"/>
    <w:rsid w:val="009D5982"/>
    <w:rsid w:val="009E1E02"/>
    <w:rsid w:val="009E21B1"/>
    <w:rsid w:val="009E44DE"/>
    <w:rsid w:val="009E4717"/>
    <w:rsid w:val="009E4C46"/>
    <w:rsid w:val="009E6B82"/>
    <w:rsid w:val="009E7A30"/>
    <w:rsid w:val="009F3895"/>
    <w:rsid w:val="009F54C9"/>
    <w:rsid w:val="009F75C5"/>
    <w:rsid w:val="00A06166"/>
    <w:rsid w:val="00A0707A"/>
    <w:rsid w:val="00A12E11"/>
    <w:rsid w:val="00A14C84"/>
    <w:rsid w:val="00A25D4A"/>
    <w:rsid w:val="00A27478"/>
    <w:rsid w:val="00A30E6A"/>
    <w:rsid w:val="00A31F06"/>
    <w:rsid w:val="00A3231B"/>
    <w:rsid w:val="00A33D9A"/>
    <w:rsid w:val="00A37B30"/>
    <w:rsid w:val="00A43943"/>
    <w:rsid w:val="00A5236E"/>
    <w:rsid w:val="00A5489A"/>
    <w:rsid w:val="00A552D7"/>
    <w:rsid w:val="00A56289"/>
    <w:rsid w:val="00A60663"/>
    <w:rsid w:val="00A609CB"/>
    <w:rsid w:val="00A63299"/>
    <w:rsid w:val="00A64678"/>
    <w:rsid w:val="00A75AC6"/>
    <w:rsid w:val="00A817BC"/>
    <w:rsid w:val="00A839DD"/>
    <w:rsid w:val="00A8421C"/>
    <w:rsid w:val="00AA01FB"/>
    <w:rsid w:val="00AA0AB9"/>
    <w:rsid w:val="00AA1A37"/>
    <w:rsid w:val="00AA5095"/>
    <w:rsid w:val="00AA54BD"/>
    <w:rsid w:val="00AA6490"/>
    <w:rsid w:val="00AA695C"/>
    <w:rsid w:val="00AA6CBF"/>
    <w:rsid w:val="00AA76AC"/>
    <w:rsid w:val="00AB56BB"/>
    <w:rsid w:val="00AC151B"/>
    <w:rsid w:val="00AC189C"/>
    <w:rsid w:val="00AC2933"/>
    <w:rsid w:val="00AC6A3D"/>
    <w:rsid w:val="00AD0880"/>
    <w:rsid w:val="00AD54EF"/>
    <w:rsid w:val="00AD6301"/>
    <w:rsid w:val="00AD669A"/>
    <w:rsid w:val="00AD67CB"/>
    <w:rsid w:val="00AD681D"/>
    <w:rsid w:val="00AE367E"/>
    <w:rsid w:val="00AE3828"/>
    <w:rsid w:val="00AE6562"/>
    <w:rsid w:val="00AF1D6C"/>
    <w:rsid w:val="00AF4D30"/>
    <w:rsid w:val="00B02E84"/>
    <w:rsid w:val="00B03F03"/>
    <w:rsid w:val="00B0437D"/>
    <w:rsid w:val="00B0772F"/>
    <w:rsid w:val="00B1075E"/>
    <w:rsid w:val="00B11B75"/>
    <w:rsid w:val="00B174E0"/>
    <w:rsid w:val="00B25544"/>
    <w:rsid w:val="00B25AC3"/>
    <w:rsid w:val="00B25BF0"/>
    <w:rsid w:val="00B260F2"/>
    <w:rsid w:val="00B274BE"/>
    <w:rsid w:val="00B2777B"/>
    <w:rsid w:val="00B27BB3"/>
    <w:rsid w:val="00B27DBD"/>
    <w:rsid w:val="00B40196"/>
    <w:rsid w:val="00B44AEB"/>
    <w:rsid w:val="00B507BF"/>
    <w:rsid w:val="00B50CC5"/>
    <w:rsid w:val="00B51638"/>
    <w:rsid w:val="00B5548A"/>
    <w:rsid w:val="00B5555D"/>
    <w:rsid w:val="00B568FB"/>
    <w:rsid w:val="00B578A0"/>
    <w:rsid w:val="00B61652"/>
    <w:rsid w:val="00B62908"/>
    <w:rsid w:val="00B65C01"/>
    <w:rsid w:val="00B7013B"/>
    <w:rsid w:val="00B75B14"/>
    <w:rsid w:val="00B76E25"/>
    <w:rsid w:val="00B81EED"/>
    <w:rsid w:val="00B82996"/>
    <w:rsid w:val="00B82B3E"/>
    <w:rsid w:val="00B8627C"/>
    <w:rsid w:val="00B9219E"/>
    <w:rsid w:val="00B92705"/>
    <w:rsid w:val="00B967D7"/>
    <w:rsid w:val="00BA39FC"/>
    <w:rsid w:val="00BA42AD"/>
    <w:rsid w:val="00BA633E"/>
    <w:rsid w:val="00BB25D6"/>
    <w:rsid w:val="00BB3549"/>
    <w:rsid w:val="00BB3A34"/>
    <w:rsid w:val="00BB4B29"/>
    <w:rsid w:val="00BB7AF2"/>
    <w:rsid w:val="00BC4C06"/>
    <w:rsid w:val="00BD197B"/>
    <w:rsid w:val="00BD273D"/>
    <w:rsid w:val="00BD70C1"/>
    <w:rsid w:val="00BE1A4A"/>
    <w:rsid w:val="00BE33E1"/>
    <w:rsid w:val="00BE3C6E"/>
    <w:rsid w:val="00BE3ED7"/>
    <w:rsid w:val="00BE4539"/>
    <w:rsid w:val="00C02BB5"/>
    <w:rsid w:val="00C10356"/>
    <w:rsid w:val="00C12F11"/>
    <w:rsid w:val="00C13002"/>
    <w:rsid w:val="00C237D1"/>
    <w:rsid w:val="00C25295"/>
    <w:rsid w:val="00C3184C"/>
    <w:rsid w:val="00C34777"/>
    <w:rsid w:val="00C35692"/>
    <w:rsid w:val="00C35F81"/>
    <w:rsid w:val="00C40B8A"/>
    <w:rsid w:val="00C40D63"/>
    <w:rsid w:val="00C41AF7"/>
    <w:rsid w:val="00C441E5"/>
    <w:rsid w:val="00C51028"/>
    <w:rsid w:val="00C54402"/>
    <w:rsid w:val="00C55318"/>
    <w:rsid w:val="00C56656"/>
    <w:rsid w:val="00C60D07"/>
    <w:rsid w:val="00C64E49"/>
    <w:rsid w:val="00C65C59"/>
    <w:rsid w:val="00C74989"/>
    <w:rsid w:val="00C753F5"/>
    <w:rsid w:val="00C77E50"/>
    <w:rsid w:val="00C85F87"/>
    <w:rsid w:val="00C91F90"/>
    <w:rsid w:val="00C93487"/>
    <w:rsid w:val="00C94835"/>
    <w:rsid w:val="00C97049"/>
    <w:rsid w:val="00CA66EF"/>
    <w:rsid w:val="00CA73AB"/>
    <w:rsid w:val="00CB5176"/>
    <w:rsid w:val="00CB7C88"/>
    <w:rsid w:val="00CC0B65"/>
    <w:rsid w:val="00CC2105"/>
    <w:rsid w:val="00CC78C0"/>
    <w:rsid w:val="00CD0E8F"/>
    <w:rsid w:val="00CD11A1"/>
    <w:rsid w:val="00CD159E"/>
    <w:rsid w:val="00CE044E"/>
    <w:rsid w:val="00CE1ABF"/>
    <w:rsid w:val="00CE406C"/>
    <w:rsid w:val="00CE5788"/>
    <w:rsid w:val="00CF2DE8"/>
    <w:rsid w:val="00CF6DBC"/>
    <w:rsid w:val="00D019BC"/>
    <w:rsid w:val="00D02EEE"/>
    <w:rsid w:val="00D02F33"/>
    <w:rsid w:val="00D04539"/>
    <w:rsid w:val="00D14BFE"/>
    <w:rsid w:val="00D1675A"/>
    <w:rsid w:val="00D17B05"/>
    <w:rsid w:val="00D25733"/>
    <w:rsid w:val="00D306A6"/>
    <w:rsid w:val="00D35B65"/>
    <w:rsid w:val="00D36104"/>
    <w:rsid w:val="00D4030F"/>
    <w:rsid w:val="00D4066F"/>
    <w:rsid w:val="00D40AA0"/>
    <w:rsid w:val="00D45723"/>
    <w:rsid w:val="00D5010B"/>
    <w:rsid w:val="00D50F80"/>
    <w:rsid w:val="00D511F8"/>
    <w:rsid w:val="00D52F86"/>
    <w:rsid w:val="00D608DA"/>
    <w:rsid w:val="00D63CB5"/>
    <w:rsid w:val="00D6431A"/>
    <w:rsid w:val="00D669C3"/>
    <w:rsid w:val="00D80A06"/>
    <w:rsid w:val="00D816BA"/>
    <w:rsid w:val="00D83872"/>
    <w:rsid w:val="00D929DF"/>
    <w:rsid w:val="00D93157"/>
    <w:rsid w:val="00D939F6"/>
    <w:rsid w:val="00D96415"/>
    <w:rsid w:val="00DA0861"/>
    <w:rsid w:val="00DA3E44"/>
    <w:rsid w:val="00DC0F10"/>
    <w:rsid w:val="00DC3B2D"/>
    <w:rsid w:val="00DC43B1"/>
    <w:rsid w:val="00DC69E2"/>
    <w:rsid w:val="00DC7E8A"/>
    <w:rsid w:val="00DD2508"/>
    <w:rsid w:val="00DD3CD0"/>
    <w:rsid w:val="00DE1E7A"/>
    <w:rsid w:val="00DE2169"/>
    <w:rsid w:val="00DE5A91"/>
    <w:rsid w:val="00DF069E"/>
    <w:rsid w:val="00DF3CF9"/>
    <w:rsid w:val="00E13FC5"/>
    <w:rsid w:val="00E14217"/>
    <w:rsid w:val="00E21865"/>
    <w:rsid w:val="00E21ABC"/>
    <w:rsid w:val="00E268B0"/>
    <w:rsid w:val="00E302F0"/>
    <w:rsid w:val="00E463DF"/>
    <w:rsid w:val="00E53645"/>
    <w:rsid w:val="00E558B0"/>
    <w:rsid w:val="00E56363"/>
    <w:rsid w:val="00E77FC2"/>
    <w:rsid w:val="00E81498"/>
    <w:rsid w:val="00E8323A"/>
    <w:rsid w:val="00E8427E"/>
    <w:rsid w:val="00E9714F"/>
    <w:rsid w:val="00EA4187"/>
    <w:rsid w:val="00EA4BB5"/>
    <w:rsid w:val="00EA7EFF"/>
    <w:rsid w:val="00EB55B7"/>
    <w:rsid w:val="00EB6EE2"/>
    <w:rsid w:val="00EC15AB"/>
    <w:rsid w:val="00EC2274"/>
    <w:rsid w:val="00EE02D6"/>
    <w:rsid w:val="00EE1010"/>
    <w:rsid w:val="00EE4478"/>
    <w:rsid w:val="00EE48E4"/>
    <w:rsid w:val="00EE6DCC"/>
    <w:rsid w:val="00EF31A0"/>
    <w:rsid w:val="00F006FC"/>
    <w:rsid w:val="00F04F04"/>
    <w:rsid w:val="00F102BD"/>
    <w:rsid w:val="00F11140"/>
    <w:rsid w:val="00F1225B"/>
    <w:rsid w:val="00F1271E"/>
    <w:rsid w:val="00F15E1B"/>
    <w:rsid w:val="00F20026"/>
    <w:rsid w:val="00F30BE3"/>
    <w:rsid w:val="00F31577"/>
    <w:rsid w:val="00F40B90"/>
    <w:rsid w:val="00F41824"/>
    <w:rsid w:val="00F42724"/>
    <w:rsid w:val="00F43E02"/>
    <w:rsid w:val="00F455DE"/>
    <w:rsid w:val="00F5256B"/>
    <w:rsid w:val="00F56D2F"/>
    <w:rsid w:val="00F57ABF"/>
    <w:rsid w:val="00F6371C"/>
    <w:rsid w:val="00F63FBB"/>
    <w:rsid w:val="00F674E1"/>
    <w:rsid w:val="00F75119"/>
    <w:rsid w:val="00F75610"/>
    <w:rsid w:val="00F802C7"/>
    <w:rsid w:val="00F8069A"/>
    <w:rsid w:val="00F8100D"/>
    <w:rsid w:val="00F836F9"/>
    <w:rsid w:val="00F920B5"/>
    <w:rsid w:val="00F96C85"/>
    <w:rsid w:val="00FA0B70"/>
    <w:rsid w:val="00FA7466"/>
    <w:rsid w:val="00FB3C5C"/>
    <w:rsid w:val="00FB786E"/>
    <w:rsid w:val="00FC3AB5"/>
    <w:rsid w:val="00FC3E25"/>
    <w:rsid w:val="00FC55DB"/>
    <w:rsid w:val="00FC6558"/>
    <w:rsid w:val="00FC6A43"/>
    <w:rsid w:val="00FD5F7F"/>
    <w:rsid w:val="00FD6B38"/>
    <w:rsid w:val="00FD77AF"/>
    <w:rsid w:val="00FE6B8F"/>
    <w:rsid w:val="00FF02DD"/>
    <w:rsid w:val="00FF12A6"/>
    <w:rsid w:val="00FF1C1C"/>
    <w:rsid w:val="00FF7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90106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2" ma:contentTypeDescription="Utwórz nowy dokument." ma:contentTypeScope="" ma:versionID="f2d7b098ce6b62e59f2afba0578b1217">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b77970992bba3eb7fe79a065616be8fc"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2.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3.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4.xml><?xml version="1.0" encoding="utf-8"?>
<ds:datastoreItem xmlns:ds="http://schemas.openxmlformats.org/officeDocument/2006/customXml" ds:itemID="{1954D09B-6978-406C-97B0-4503078D1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9</Pages>
  <Words>3035</Words>
  <Characters>18215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312</cp:revision>
  <dcterms:created xsi:type="dcterms:W3CDTF">2024-01-16T23:36:00Z</dcterms:created>
  <dcterms:modified xsi:type="dcterms:W3CDTF">2024-04-16T09:44:00Z</dcterms:modified>
</cp:coreProperties>
</file>