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595D" w14:textId="2588A0FA" w:rsidR="003B1DAF" w:rsidRPr="00863C6C" w:rsidRDefault="003B1DAF" w:rsidP="003B1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proofErr w:type="spellStart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</w:t>
      </w:r>
      <w:proofErr w:type="spellEnd"/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Tabela elementów scalonych</w:t>
      </w:r>
    </w:p>
    <w:p w14:paraId="509BF304" w14:textId="77777777" w:rsidR="003B1DAF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09C6C892" w14:textId="77777777" w:rsidR="003B1DAF" w:rsidRPr="008B1487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6681"/>
        <w:gridCol w:w="1600"/>
      </w:tblGrid>
      <w:tr w:rsidR="003B1DAF" w:rsidRPr="00C542C9" w14:paraId="3470AE9F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383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8CF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F0B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[PLN]</w:t>
            </w:r>
          </w:p>
        </w:tc>
      </w:tr>
      <w:tr w:rsidR="003B1DAF" w:rsidRPr="00C542C9" w14:paraId="00DA685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DE6E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058B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ELEKTROENERGETYCZNA</w:t>
            </w:r>
          </w:p>
        </w:tc>
      </w:tr>
      <w:tr w:rsidR="003B1DAF" w:rsidRPr="00C542C9" w14:paraId="154AC57F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5F9E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08F7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Przebudowa sieci elektroenergetycznej </w:t>
            </w:r>
            <w:proofErr w:type="spellStart"/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nN</w:t>
            </w:r>
            <w:proofErr w:type="spellEnd"/>
          </w:p>
        </w:tc>
      </w:tr>
      <w:tr w:rsidR="003B1DAF" w:rsidRPr="00C542C9" w14:paraId="3C7C818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63D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0C9E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Demontaż istniejącej linii napowietrznej </w:t>
            </w:r>
            <w:proofErr w:type="spellStart"/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słupów i przyłączy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73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E294F73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D244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35A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 linii kablowej </w:t>
            </w:r>
            <w:proofErr w:type="spellStart"/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37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52E91151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C77D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AD0A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 linii napowietrznej </w:t>
            </w:r>
            <w:proofErr w:type="spellStart"/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</w:p>
        </w:tc>
      </w:tr>
      <w:tr w:rsidR="003B1DAF" w:rsidRPr="00C542C9" w14:paraId="3E4850E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3DDC" w14:textId="77777777" w:rsidR="003B1DAF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F299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słupów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8A9C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D23E445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534E" w14:textId="77777777" w:rsidR="003B1DAF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C9AC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przewodów linii napowietrznej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2E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08A1059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FF82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343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przyłączy kablowych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E6E8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1E1F47F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F569" w14:textId="6DE87DD7" w:rsidR="003B1DAF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1.</w:t>
            </w:r>
            <w:r w:rsidR="003B1DAF"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786A" w14:textId="77777777" w:rsidR="003B1DAF" w:rsidRPr="00A50633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Przebudowa sieci elektroenergetycznej </w:t>
            </w:r>
            <w:proofErr w:type="spellStart"/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nN</w:t>
            </w:r>
            <w:proofErr w:type="spellEnd"/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oświetlenia ulicznego</w:t>
            </w:r>
          </w:p>
        </w:tc>
      </w:tr>
      <w:tr w:rsidR="003B1DAF" w:rsidRPr="00C542C9" w14:paraId="1CCD2A7A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6158" w14:textId="60730A6E" w:rsidR="003B1DAF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</w:t>
            </w:r>
            <w:r w:rsidR="003B1DAF"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3BCB" w14:textId="77777777" w:rsidR="003B1DAF" w:rsidRPr="00A50633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Demontaż oświetlenia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7E1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3B936C3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47FD" w14:textId="7347EA0A" w:rsidR="003B1DAF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</w:t>
            </w:r>
            <w:r w:rsidR="003B1DAF"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B31" w14:textId="77777777" w:rsidR="003B1DAF" w:rsidRPr="00A50633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Budowa linii kablowej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F2D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6E9AE80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204D" w14:textId="46EB676B" w:rsidR="003B1DAF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</w:t>
            </w:r>
            <w:r w:rsidR="003B1DAF"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F007" w14:textId="77777777" w:rsidR="003B1DAF" w:rsidRPr="00A50633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Budowa słupów oświetlenia ulicznego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66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288F8E0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1935" w14:textId="11532DD1" w:rsidR="003B1DAF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</w:t>
            </w:r>
            <w:r w:rsidR="003B1DAF"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E20A" w14:textId="77777777" w:rsidR="003B1DAF" w:rsidRPr="00A50633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5063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Zasilenie pompowni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708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32D84" w:rsidRPr="00C542C9" w14:paraId="49846203" w14:textId="77777777" w:rsidTr="00132D8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E06" w14:textId="1B5924D2" w:rsidR="00132D84" w:rsidRPr="00A50633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darkGray"/>
                <w:lang w:eastAsia="pl-PL"/>
              </w:rPr>
            </w:pPr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darkGray"/>
                <w:lang w:eastAsia="pl-PL"/>
              </w:rPr>
              <w:t>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C47" w14:textId="0490C5C0" w:rsidR="00132D84" w:rsidRPr="00A50633" w:rsidRDefault="00132D84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darkGray"/>
                <w:lang w:eastAsia="pl-PL"/>
              </w:rPr>
            </w:pPr>
            <w:r w:rsidRPr="00A50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darkGray"/>
                <w:lang w:eastAsia="pl-PL"/>
              </w:rPr>
              <w:t>BRANŻA TELETECHNICZNA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95C004D" w14:textId="77777777" w:rsidR="00132D84" w:rsidRPr="00132D84" w:rsidRDefault="00132D84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pl-PL"/>
              </w:rPr>
            </w:pPr>
          </w:p>
        </w:tc>
      </w:tr>
      <w:tr w:rsidR="003B1DAF" w:rsidRPr="00C542C9" w14:paraId="5503D6DD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15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SUMA WSZYSTKICH BRANŻ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9E3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66A39A76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CE7B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lang w:eastAsia="pl-PL"/>
              </w:rPr>
              <w:t>RAZEM</w:t>
            </w: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Cena netto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145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11F5013A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9C2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>VAT 23 %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9B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5C4E0AEB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C391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lang w:eastAsia="pl-PL"/>
              </w:rPr>
              <w:t>RAZEM</w:t>
            </w: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Cena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860A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905B8AE" w14:textId="77777777" w:rsidR="003B1DAF" w:rsidRPr="00425888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6B4AE1BB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2A3C" w14:textId="77777777" w:rsidR="00354838" w:rsidRDefault="00354838">
      <w:pPr>
        <w:spacing w:after="0" w:line="240" w:lineRule="auto"/>
      </w:pPr>
      <w:r>
        <w:separator/>
      </w:r>
    </w:p>
  </w:endnote>
  <w:endnote w:type="continuationSeparator" w:id="0">
    <w:p w14:paraId="44AB18DC" w14:textId="77777777" w:rsidR="00354838" w:rsidRDefault="0035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1B8" w14:textId="77777777" w:rsidR="00374D46" w:rsidRPr="00C52779" w:rsidRDefault="003B1DAF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Rozbudowa ul. Klonowej w Koczargach Nowych i Koczargach Starych. </w:t>
    </w:r>
    <w:r w:rsidRPr="006A1E6F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>
      <w:rPr>
        <w:rFonts w:ascii="Arial" w:hAnsi="Arial" w:cs="Arial"/>
        <w:i/>
        <w:iCs/>
        <w:sz w:val="16"/>
        <w:szCs w:val="16"/>
      </w:rPr>
      <w:t xml:space="preserve"> – branża elektryczna 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>
      <w:rPr>
        <w:rFonts w:ascii="Arial" w:eastAsia="Times New Roman" w:hAnsi="Arial" w:cs="Arial"/>
        <w:bCs/>
        <w:i/>
        <w:iCs/>
        <w:noProof/>
        <w:sz w:val="16"/>
        <w:szCs w:val="16"/>
      </w:rPr>
      <w:t>16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011B9A2C" w14:textId="77777777" w:rsidR="00374D46" w:rsidRDefault="00A50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EBB4" w14:textId="77777777" w:rsidR="00354838" w:rsidRDefault="00354838">
      <w:pPr>
        <w:spacing w:after="0" w:line="240" w:lineRule="auto"/>
      </w:pPr>
      <w:r>
        <w:separator/>
      </w:r>
    </w:p>
  </w:footnote>
  <w:footnote w:type="continuationSeparator" w:id="0">
    <w:p w14:paraId="67F45499" w14:textId="77777777" w:rsidR="00354838" w:rsidRDefault="0035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C6DA" w14:textId="77777777" w:rsidR="00374D46" w:rsidRPr="00C52779" w:rsidRDefault="00A50633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05FB524B" w14:textId="77777777" w:rsidR="00374D46" w:rsidRPr="00C52779" w:rsidRDefault="003B1DAF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2"/>
    <w:rsid w:val="00132D84"/>
    <w:rsid w:val="001F0CD1"/>
    <w:rsid w:val="00354838"/>
    <w:rsid w:val="00373748"/>
    <w:rsid w:val="003B1DAF"/>
    <w:rsid w:val="004D3A57"/>
    <w:rsid w:val="00A50633"/>
    <w:rsid w:val="00C272F2"/>
    <w:rsid w:val="00F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CFE"/>
  <w15:chartTrackingRefBased/>
  <w15:docId w15:val="{18BAB59A-3F36-4FA8-B359-66FFD65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3B1DAF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B1DAF"/>
  </w:style>
  <w:style w:type="character" w:customStyle="1" w:styleId="StopkaZnak1">
    <w:name w:val="Stopka Znak1"/>
    <w:basedOn w:val="Domylnaczcionkaakapitu"/>
    <w:link w:val="Stopka"/>
    <w:uiPriority w:val="99"/>
    <w:rsid w:val="003B1DAF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4</cp:revision>
  <dcterms:created xsi:type="dcterms:W3CDTF">2021-07-12T14:16:00Z</dcterms:created>
  <dcterms:modified xsi:type="dcterms:W3CDTF">2021-07-12T14:24:00Z</dcterms:modified>
</cp:coreProperties>
</file>