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731D302A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CB1014" w:rsidRPr="00C158B4">
        <w:rPr>
          <w:noProof/>
        </w:rPr>
        <w:drawing>
          <wp:inline distT="0" distB="0" distL="0" distR="0" wp14:anchorId="5BEFEE3C" wp14:editId="6A5FAA82">
            <wp:extent cx="5762625" cy="885825"/>
            <wp:effectExtent l="0" t="0" r="9525" b="9525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4CA94724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E42C2D">
        <w:rPr>
          <w:rFonts w:ascii="Arial" w:hAnsi="Arial" w:cs="Arial"/>
          <w:i/>
        </w:rPr>
        <w:t xml:space="preserve">tj. </w:t>
      </w:r>
      <w:r w:rsidRPr="002241FB">
        <w:rPr>
          <w:rFonts w:ascii="Arial" w:hAnsi="Arial" w:cs="Arial"/>
          <w:i/>
        </w:rPr>
        <w:t>Dz.U. z 20</w:t>
      </w:r>
      <w:r w:rsidR="00E42C2D">
        <w:rPr>
          <w:rFonts w:ascii="Arial" w:hAnsi="Arial" w:cs="Arial"/>
          <w:i/>
        </w:rPr>
        <w:t>21</w:t>
      </w:r>
      <w:r w:rsidRPr="002241FB">
        <w:rPr>
          <w:rFonts w:ascii="Arial" w:hAnsi="Arial" w:cs="Arial"/>
          <w:i/>
        </w:rPr>
        <w:t xml:space="preserve">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</w:t>
      </w:r>
      <w:r w:rsidR="00E42C2D">
        <w:rPr>
          <w:rFonts w:ascii="Arial" w:hAnsi="Arial" w:cs="Arial"/>
          <w:i/>
        </w:rPr>
        <w:t>1129</w:t>
      </w:r>
      <w:r w:rsidR="006B7F25">
        <w:rPr>
          <w:rFonts w:ascii="Arial" w:hAnsi="Arial" w:cs="Arial"/>
          <w:i/>
        </w:rPr>
        <w:t xml:space="preserve"> ze zm.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7CEB8BAC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C31B0E">
        <w:rPr>
          <w:rFonts w:ascii="Arial" w:hAnsi="Arial" w:cs="Arial"/>
          <w:sz w:val="24"/>
        </w:rPr>
        <w:t>Obsługa kasy fiskalnej z minimum sanitarnym i terminalem płatniczym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1F8A2143" w:rsidR="002241FB" w:rsidRPr="00AF0D9A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AF0D9A">
        <w:rPr>
          <w:rFonts w:ascii="Arial" w:hAnsi="Arial" w:cs="Arial"/>
          <w:sz w:val="20"/>
          <w:szCs w:val="20"/>
        </w:rPr>
        <w:t>Nr 202</w:t>
      </w:r>
      <w:r w:rsidR="006B7F25">
        <w:rPr>
          <w:rFonts w:ascii="Arial" w:hAnsi="Arial" w:cs="Arial"/>
          <w:sz w:val="20"/>
          <w:szCs w:val="20"/>
        </w:rPr>
        <w:t>2</w:t>
      </w:r>
      <w:r w:rsidR="008F0090" w:rsidRPr="00AF0D9A">
        <w:rPr>
          <w:rFonts w:ascii="Arial" w:hAnsi="Arial" w:cs="Arial"/>
          <w:sz w:val="20"/>
          <w:szCs w:val="20"/>
        </w:rPr>
        <w:t xml:space="preserve">/BZP </w:t>
      </w:r>
      <w:r w:rsidR="00AF0D9A">
        <w:rPr>
          <w:rFonts w:ascii="Arial" w:hAnsi="Arial" w:cs="Arial"/>
          <w:sz w:val="20"/>
          <w:szCs w:val="20"/>
        </w:rPr>
        <w:t xml:space="preserve">/01 </w:t>
      </w:r>
      <w:r w:rsidR="008F0090" w:rsidRPr="00AF0D9A">
        <w:rPr>
          <w:rFonts w:ascii="Arial" w:hAnsi="Arial" w:cs="Arial"/>
          <w:sz w:val="20"/>
          <w:szCs w:val="20"/>
        </w:rPr>
        <w:t>z dn.</w:t>
      </w:r>
      <w:r w:rsidR="00EA6F20">
        <w:rPr>
          <w:rFonts w:ascii="Arial" w:hAnsi="Arial" w:cs="Arial"/>
          <w:sz w:val="20"/>
          <w:szCs w:val="20"/>
        </w:rPr>
        <w:t>.0</w:t>
      </w:r>
      <w:r w:rsidR="00C31B0E">
        <w:rPr>
          <w:rFonts w:ascii="Arial" w:hAnsi="Arial" w:cs="Arial"/>
          <w:sz w:val="20"/>
          <w:szCs w:val="20"/>
        </w:rPr>
        <w:t>4</w:t>
      </w:r>
      <w:r w:rsidR="00AF0D9A">
        <w:rPr>
          <w:rFonts w:ascii="Arial" w:hAnsi="Arial" w:cs="Arial"/>
          <w:sz w:val="20"/>
          <w:szCs w:val="20"/>
        </w:rPr>
        <w:t>.202</w:t>
      </w:r>
      <w:r w:rsidR="006B7F25">
        <w:rPr>
          <w:rFonts w:ascii="Arial" w:hAnsi="Arial" w:cs="Arial"/>
          <w:sz w:val="20"/>
          <w:szCs w:val="20"/>
        </w:rPr>
        <w:t>2</w:t>
      </w:r>
      <w:r w:rsidR="00AF0D9A">
        <w:rPr>
          <w:rFonts w:ascii="Arial" w:hAnsi="Arial" w:cs="Arial"/>
          <w:sz w:val="20"/>
          <w:szCs w:val="20"/>
        </w:rPr>
        <w:t xml:space="preserve">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4C316023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="00E54BE5" w:rsidRPr="00E54BE5">
        <w:rPr>
          <w:rFonts w:ascii="Arial" w:hAnsi="Arial" w:cs="Arial"/>
          <w:b/>
          <w:sz w:val="20"/>
          <w:szCs w:val="20"/>
        </w:rPr>
        <w:t xml:space="preserve"> </w:t>
      </w:r>
      <w:r w:rsidR="00E54BE5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5D395181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</w:t>
      </w:r>
      <w:r w:rsidR="006B7F25">
        <w:rPr>
          <w:rFonts w:ascii="Arial" w:hAnsi="Arial" w:cs="Arial"/>
          <w:bCs/>
          <w:i/>
          <w:sz w:val="20"/>
          <w:szCs w:val="20"/>
        </w:rPr>
        <w:t xml:space="preserve">tj. </w:t>
      </w:r>
      <w:r w:rsidRPr="00F41AC8">
        <w:rPr>
          <w:rFonts w:ascii="Arial" w:hAnsi="Arial" w:cs="Arial"/>
          <w:bCs/>
          <w:i/>
          <w:sz w:val="20"/>
          <w:szCs w:val="20"/>
        </w:rPr>
        <w:t>Dz.U. z 202</w:t>
      </w:r>
      <w:r w:rsidR="006B7F25">
        <w:rPr>
          <w:rFonts w:ascii="Arial" w:hAnsi="Arial" w:cs="Arial"/>
          <w:bCs/>
          <w:i/>
          <w:sz w:val="20"/>
          <w:szCs w:val="20"/>
        </w:rPr>
        <w:t>1</w:t>
      </w:r>
      <w:r w:rsidRPr="00F41AC8">
        <w:rPr>
          <w:rFonts w:ascii="Arial" w:hAnsi="Arial" w:cs="Arial"/>
          <w:bCs/>
          <w:i/>
          <w:sz w:val="20"/>
          <w:szCs w:val="20"/>
        </w:rPr>
        <w:t xml:space="preserve"> r., poz. </w:t>
      </w:r>
      <w:r w:rsidR="006B7F25">
        <w:rPr>
          <w:rFonts w:ascii="Arial" w:hAnsi="Arial" w:cs="Arial"/>
          <w:bCs/>
          <w:i/>
          <w:sz w:val="20"/>
          <w:szCs w:val="20"/>
        </w:rPr>
        <w:t>685 ze zm</w:t>
      </w:r>
      <w:r w:rsidRPr="00F41AC8">
        <w:rPr>
          <w:rFonts w:ascii="Arial" w:hAnsi="Arial" w:cs="Arial"/>
          <w:bCs/>
          <w:i/>
          <w:sz w:val="20"/>
          <w:szCs w:val="20"/>
        </w:rPr>
        <w:t>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19D2A471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</w:t>
      </w:r>
      <w:r w:rsidR="00E77DB7">
        <w:rPr>
          <w:rFonts w:ascii="Arial" w:hAnsi="Arial" w:cs="Arial"/>
          <w:sz w:val="20"/>
          <w:szCs w:val="20"/>
        </w:rPr>
        <w:t xml:space="preserve">tj. </w:t>
      </w:r>
      <w:r w:rsidR="00017E0D">
        <w:rPr>
          <w:rFonts w:ascii="Arial" w:hAnsi="Arial" w:cs="Arial"/>
          <w:sz w:val="20"/>
          <w:szCs w:val="20"/>
        </w:rPr>
        <w:t>Dz.U. z 20</w:t>
      </w:r>
      <w:r w:rsidR="00E77DB7">
        <w:rPr>
          <w:rFonts w:ascii="Arial" w:hAnsi="Arial" w:cs="Arial"/>
          <w:sz w:val="20"/>
          <w:szCs w:val="20"/>
        </w:rPr>
        <w:t>21</w:t>
      </w:r>
      <w:r w:rsidR="00017E0D">
        <w:rPr>
          <w:rFonts w:ascii="Arial" w:hAnsi="Arial" w:cs="Arial"/>
          <w:sz w:val="20"/>
          <w:szCs w:val="20"/>
        </w:rPr>
        <w:t xml:space="preserve"> r., poz. </w:t>
      </w:r>
      <w:r w:rsidR="00E77DB7">
        <w:rPr>
          <w:rFonts w:ascii="Arial" w:hAnsi="Arial" w:cs="Arial"/>
          <w:sz w:val="20"/>
          <w:szCs w:val="20"/>
        </w:rPr>
        <w:t>1129</w:t>
      </w:r>
      <w:r w:rsidR="006B7F25">
        <w:rPr>
          <w:rFonts w:ascii="Arial" w:hAnsi="Arial" w:cs="Arial"/>
          <w:sz w:val="20"/>
          <w:szCs w:val="20"/>
        </w:rPr>
        <w:t xml:space="preserve"> ze zm</w:t>
      </w:r>
      <w:r w:rsidR="00017E0D">
        <w:rPr>
          <w:rFonts w:ascii="Arial" w:hAnsi="Arial" w:cs="Arial"/>
          <w:sz w:val="20"/>
          <w:szCs w:val="20"/>
        </w:rPr>
        <w:t>), dalej zwanej Pzp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534E8A19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7518D1">
        <w:rPr>
          <w:rFonts w:ascii="Arial" w:hAnsi="Arial" w:cs="Arial"/>
          <w:b/>
          <w:spacing w:val="-2"/>
          <w:sz w:val="20"/>
          <w:szCs w:val="20"/>
          <w:u w:val="single"/>
        </w:rPr>
        <w:t>Obsługa kasy fiskalnej z minimum sanitarnym i terminalem płatniczym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31173B70" w14:textId="3D94BC7B" w:rsidR="00BD1616" w:rsidRPr="00A56B51" w:rsidRDefault="00A56B51" w:rsidP="00A56B51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Szkoleniem będzie objęta grupa do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8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osób bezrobotnych zarejestrowanych w Powiatowym Urzędzie Pracy w Grudziądzu, którzy na dzień rozpoczęcia udziału w projekcie nie ukończyli 30 roku życia.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S</w:t>
      </w:r>
      <w:r w:rsidR="007518D1"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zkoleni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e</w:t>
      </w:r>
      <w:r w:rsidR="007518D1"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odbywać się będzie w formie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kursu 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obejmującego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30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godzin zajęć szkoleniowych oraz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br/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1 godzina z zakresu </w:t>
      </w:r>
      <w:r w:rsidRPr="00A56B51">
        <w:rPr>
          <w:rFonts w:ascii="Arial" w:eastAsia="Times New Roman" w:hAnsi="Arial" w:cs="Arial"/>
          <w:sz w:val="20"/>
          <w:szCs w:val="20"/>
          <w:lang w:eastAsia="pl-PL"/>
        </w:rPr>
        <w:t xml:space="preserve">równości szans </w:t>
      </w:r>
      <w:r w:rsidR="007518D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A56B51">
        <w:rPr>
          <w:rFonts w:ascii="Arial" w:eastAsia="Times New Roman" w:hAnsi="Arial" w:cs="Arial"/>
          <w:sz w:val="20"/>
          <w:szCs w:val="20"/>
          <w:lang w:eastAsia="pl-PL"/>
        </w:rPr>
        <w:t xml:space="preserve"> niedyskryminacji, w tym dostępności dla osób z niepełnosprawnościami</w:t>
      </w:r>
      <w:r w:rsidR="00231238">
        <w:rPr>
          <w:rFonts w:ascii="Arial" w:eastAsia="Times New Roman" w:hAnsi="Arial" w:cs="Arial"/>
          <w:sz w:val="20"/>
          <w:szCs w:val="20"/>
          <w:lang w:eastAsia="pl-PL"/>
        </w:rPr>
        <w:t xml:space="preserve"> (zajęcia teoretyczne i praktyczne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). Jedna godzina zajęć = 60 min (godzina zegarowa kursu liczy 60 minut i obejmuje zajęcia edukacyjne liczące 45 minut oraz przerwę, liczącą średnio 15 minut</w:t>
      </w:r>
      <w:r w:rsidR="00231238">
        <w:rPr>
          <w:rFonts w:ascii="Arial" w:eastAsia="Times New Roman" w:hAnsi="Arial" w:cs="Arial"/>
          <w:spacing w:val="-2"/>
          <w:sz w:val="20"/>
          <w:szCs w:val="24"/>
          <w:lang w:eastAsia="pl-PL"/>
        </w:rPr>
        <w:t>, gdyż długość przerw może być ustalana w sposób elastyczny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). Zastrzega się, iż przerw nie można łączyć w taki sposób aby była możliwość szybszego zakończenia szkolenia</w:t>
      </w:r>
      <w:r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. </w:t>
      </w:r>
      <w:r w:rsidR="003E2F98" w:rsidRPr="00A56B51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3E2F98" w:rsidRPr="00A56B51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="003E2F98" w:rsidRPr="00A56B51">
        <w:rPr>
          <w:rFonts w:ascii="Arial" w:hAnsi="Arial" w:cs="Arial"/>
          <w:sz w:val="20"/>
          <w:szCs w:val="20"/>
          <w:lang w:eastAsia="pl-PL"/>
        </w:rPr>
        <w:t>skierowania mniejszej liczby osób niż</w:t>
      </w:r>
      <w:r w:rsidR="003E2F98" w:rsidRPr="00FC4097">
        <w:rPr>
          <w:rFonts w:ascii="Arial" w:hAnsi="Arial" w:cs="Arial"/>
          <w:sz w:val="20"/>
          <w:szCs w:val="20"/>
          <w:lang w:eastAsia="pl-PL"/>
        </w:rPr>
        <w:t xml:space="preserve"> maksymalnie określona</w:t>
      </w:r>
      <w:r w:rsidR="003E2F98"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</w:t>
      </w:r>
      <w:r>
        <w:rPr>
          <w:rFonts w:ascii="Arial" w:hAnsi="Arial" w:cs="Arial"/>
          <w:sz w:val="20"/>
          <w:szCs w:val="20"/>
        </w:rPr>
        <w:t xml:space="preserve"> </w:t>
      </w:r>
      <w:r w:rsidR="003E2F98"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="003E2F98" w:rsidRPr="002C0A2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3E2F98">
        <w:rPr>
          <w:rFonts w:ascii="Arial" w:hAnsi="Arial" w:cs="Arial"/>
          <w:sz w:val="20"/>
          <w:szCs w:val="20"/>
          <w:lang w:eastAsia="pl-PL"/>
        </w:rPr>
        <w:t>os</w:t>
      </w:r>
      <w:r w:rsidR="005A0FFC">
        <w:rPr>
          <w:rFonts w:ascii="Arial" w:hAnsi="Arial" w:cs="Arial"/>
          <w:sz w:val="20"/>
          <w:szCs w:val="20"/>
          <w:lang w:eastAsia="pl-PL"/>
        </w:rPr>
        <w:t>o</w:t>
      </w:r>
      <w:r w:rsidR="003E2F98">
        <w:rPr>
          <w:rFonts w:ascii="Arial" w:hAnsi="Arial" w:cs="Arial"/>
          <w:sz w:val="20"/>
          <w:szCs w:val="20"/>
          <w:lang w:eastAsia="pl-PL"/>
        </w:rPr>
        <w:t>b</w:t>
      </w:r>
      <w:r w:rsidR="005A0FFC">
        <w:rPr>
          <w:rFonts w:ascii="Arial" w:hAnsi="Arial" w:cs="Arial"/>
          <w:sz w:val="20"/>
          <w:szCs w:val="20"/>
          <w:lang w:eastAsia="pl-PL"/>
        </w:rPr>
        <w:t>y</w:t>
      </w:r>
      <w:r w:rsidR="00F648AA">
        <w:rPr>
          <w:rFonts w:ascii="Arial" w:hAnsi="Arial" w:cs="Arial"/>
          <w:sz w:val="20"/>
          <w:szCs w:val="20"/>
          <w:lang w:eastAsia="pl-PL"/>
        </w:rPr>
        <w:t xml:space="preserve"> (tzn. 2 grupy po 2 osoby)</w:t>
      </w:r>
      <w:r w:rsidR="003E2F98">
        <w:rPr>
          <w:rFonts w:ascii="Arial" w:hAnsi="Arial" w:cs="Arial"/>
          <w:sz w:val="20"/>
          <w:szCs w:val="20"/>
          <w:lang w:eastAsia="pl-PL"/>
        </w:rPr>
        <w:t>.</w:t>
      </w:r>
      <w:bookmarkEnd w:id="0"/>
    </w:p>
    <w:p w14:paraId="53E579BE" w14:textId="77777777" w:rsidR="00F648AA" w:rsidRPr="00F40510" w:rsidRDefault="00F648AA" w:rsidP="00F648A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126B508C" w14:textId="77777777" w:rsidR="00A9320D" w:rsidRPr="00F77E55" w:rsidRDefault="00A9320D" w:rsidP="00A9320D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 xml:space="preserve">omówienie z uczestnikami podstawowych pojęć fiskalnych, wprowadzenie do podstawowych ustaw i rozporządzeń MF, rodzaje i zastosowanie urządzeń fiskalnych, programowanie kas fiskalnych, </w:t>
      </w:r>
    </w:p>
    <w:p w14:paraId="39FDC36E" w14:textId="77777777" w:rsidR="00A9320D" w:rsidRPr="00F77E55" w:rsidRDefault="00A9320D" w:rsidP="00A9320D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 xml:space="preserve">omówienie przepisów dotyczących polityki fiskalnej m.in.: ulga i odzyskanie wydatków </w:t>
      </w:r>
      <w:r w:rsidRPr="00F77E55">
        <w:rPr>
          <w:rFonts w:ascii="Arial" w:eastAsia="Times New Roman" w:hAnsi="Arial" w:cs="Arial"/>
          <w:sz w:val="20"/>
          <w:szCs w:val="20"/>
          <w:lang w:eastAsia="pl-PL"/>
        </w:rPr>
        <w:br/>
        <w:t>na zakup kasy, kary za brak ewidencji przy zastosowaniu kas, awaria kasy, kradzież kasy, kontrola kas rejestrujących,</w:t>
      </w:r>
    </w:p>
    <w:p w14:paraId="573F321E" w14:textId="77777777" w:rsidR="00A9320D" w:rsidRPr="00F77E55" w:rsidRDefault="00A9320D" w:rsidP="00A9320D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budowę, obsługę kasy i jej rodzaje oraz innych urządzeń do nich podłączanych (czytnik kodów kreskowych, waga, szuflada), warunki techniczne jakim musi odpowiadać kasa fiskalna, obowiązkowe informacje zawarte na paragonie, obowiązki kasjera, </w:t>
      </w:r>
    </w:p>
    <w:p w14:paraId="2E729CF7" w14:textId="77777777" w:rsidR="00A9320D" w:rsidRPr="00F77E55" w:rsidRDefault="00A9320D" w:rsidP="00A9320D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>minimum sanitarne oraz zasady systemu HACCP,</w:t>
      </w:r>
    </w:p>
    <w:p w14:paraId="7DFC7111" w14:textId="77777777" w:rsidR="00A9320D" w:rsidRPr="00F77E55" w:rsidRDefault="00A9320D" w:rsidP="00A9320D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>przygotowanie kas do prowadzenia sprzedaży, programowanie kas, omówienie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E55">
        <w:rPr>
          <w:rFonts w:ascii="Arial" w:eastAsia="Times New Roman" w:hAnsi="Arial" w:cs="Arial"/>
          <w:sz w:val="20"/>
          <w:szCs w:val="20"/>
          <w:lang w:eastAsia="pl-PL"/>
        </w:rPr>
        <w:t>i pokazanie sprzedaży w różnych trybach oraz konfiguracjach, anulowanie paragonu, wypłata z kasy oraz zamknięcie zmiany. Omówienie sprzedaży wiązanej, omówienie tematyki opakowań zwrotnych oraz rabatów i narzutów,</w:t>
      </w:r>
    </w:p>
    <w:p w14:paraId="588A8200" w14:textId="77777777" w:rsidR="00A9320D" w:rsidRDefault="00A9320D" w:rsidP="00A9320D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>sprzedaż towarów na kasach, drukowanie raportów,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23B08D2" w14:textId="187F0F47" w:rsidR="00F648AA" w:rsidRPr="00EC30FC" w:rsidRDefault="00A9320D" w:rsidP="00A9320D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01EA">
        <w:rPr>
          <w:rFonts w:ascii="Arial" w:eastAsia="Times New Roman" w:hAnsi="Arial" w:cs="Arial"/>
          <w:sz w:val="20"/>
          <w:szCs w:val="20"/>
          <w:lang w:eastAsia="pl-PL"/>
        </w:rPr>
        <w:t>obsługę kasy fiskalnej w połączeniu z terminalem płatniczym, konfiguracje, logowanie do terminali, rodzaje kart płatniczych, realizację płatności, funkcję drukowania i wymiany papieru</w:t>
      </w:r>
      <w:r w:rsidR="00F648AA" w:rsidRPr="00EC30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8CF4FF" w14:textId="77777777" w:rsidR="008729BF" w:rsidRPr="008729BF" w:rsidRDefault="008729BF" w:rsidP="000A323C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4"/>
          <w:lang w:eastAsia="pl-PL"/>
        </w:rPr>
      </w:pPr>
      <w:r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>Tematyka szkolenia uwzględniać będzie 1 h zajęć z zakresu równości szans i niedyskryminacji, w tym dostępności dla osób z niepełnosprawnościami.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69B0680D" w:rsidR="00A24B88" w:rsidRPr="00E42614" w:rsidRDefault="00FD0460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1" w:name="_Hlk72934040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Celem szkolenia jest nabycie przez jego uczestników </w:t>
      </w:r>
      <w:bookmarkStart w:id="2" w:name="_Hlk80084245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nowych </w:t>
      </w:r>
      <w:bookmarkEnd w:id="1"/>
      <w:r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umiejętności </w:t>
      </w:r>
      <w:r w:rsidRPr="003501EA">
        <w:rPr>
          <w:rFonts w:ascii="Arial" w:hAnsi="Arial" w:cs="Arial"/>
          <w:spacing w:val="-2"/>
          <w:sz w:val="20"/>
          <w:szCs w:val="20"/>
        </w:rPr>
        <w:t>z zakresu obsługi kilku różnych typów kas fiskalnych z minimum sanitarnym oraz terminali płatniczych</w:t>
      </w:r>
      <w:bookmarkEnd w:id="2"/>
      <w:r w:rsidR="0024305B" w:rsidRPr="00E42614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12574163" w:rsidR="00A24B88" w:rsidRPr="00EF1A21" w:rsidRDefault="00E42614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42614">
        <w:rPr>
          <w:rFonts w:ascii="Arial" w:hAnsi="Arial" w:cs="Arial"/>
          <w:sz w:val="20"/>
          <w:szCs w:val="20"/>
        </w:rPr>
        <w:t xml:space="preserve">Szkolenie będzie realizowane w dwóch grupach do </w:t>
      </w:r>
      <w:r w:rsidR="00FD0460">
        <w:rPr>
          <w:rFonts w:ascii="Arial" w:hAnsi="Arial" w:cs="Arial"/>
          <w:sz w:val="20"/>
          <w:szCs w:val="20"/>
        </w:rPr>
        <w:t>4</w:t>
      </w:r>
      <w:r w:rsidRPr="00E42614">
        <w:rPr>
          <w:rFonts w:ascii="Arial" w:hAnsi="Arial" w:cs="Arial"/>
          <w:sz w:val="20"/>
          <w:szCs w:val="20"/>
        </w:rPr>
        <w:t xml:space="preserve"> osób. Termin rozpoczęcia szkolenia dla pierwszej nastąpi w ciągu 5 dni od podpisania umowy. Kolejna grupa będzie realizowana na zgłoszenie Z</w:t>
      </w:r>
      <w:r>
        <w:rPr>
          <w:rFonts w:ascii="Arial" w:hAnsi="Arial" w:cs="Arial"/>
          <w:sz w:val="20"/>
          <w:szCs w:val="20"/>
        </w:rPr>
        <w:t>amawiającego</w:t>
      </w:r>
      <w:r w:rsidRPr="00E42614">
        <w:rPr>
          <w:rFonts w:ascii="Arial" w:hAnsi="Arial" w:cs="Arial"/>
          <w:sz w:val="20"/>
          <w:szCs w:val="20"/>
        </w:rPr>
        <w:t xml:space="preserve"> z co najmniej 5 dniowym wyprzedzeniem przed datą wymagalności </w:t>
      </w:r>
      <w:r w:rsidRPr="00EF1A21">
        <w:rPr>
          <w:rFonts w:ascii="Arial" w:hAnsi="Arial" w:cs="Arial"/>
          <w:sz w:val="20"/>
          <w:szCs w:val="20"/>
        </w:rPr>
        <w:t>realizacji szkolenia</w:t>
      </w:r>
      <w:r w:rsidR="00A24B88" w:rsidRPr="00EF1A21">
        <w:rPr>
          <w:rFonts w:ascii="Arial" w:hAnsi="Arial" w:cs="Arial"/>
          <w:sz w:val="20"/>
          <w:szCs w:val="20"/>
          <w:lang w:eastAsia="pl-PL"/>
        </w:rPr>
        <w:t>.</w:t>
      </w:r>
    </w:p>
    <w:p w14:paraId="2698B771" w14:textId="4BC23AAC" w:rsidR="00EF1A21" w:rsidRPr="00EF1A21" w:rsidRDefault="00A24B88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 w:rsidRPr="00EF1A21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EF1A21">
        <w:rPr>
          <w:rFonts w:ascii="Arial" w:hAnsi="Arial" w:cs="Arial"/>
          <w:spacing w:val="-2"/>
          <w:sz w:val="20"/>
          <w:szCs w:val="20"/>
        </w:rPr>
        <w:t xml:space="preserve">i świąt liczba godzin w ciągu jednego dnia nie przekroczy 8 godzin zajęć </w:t>
      </w:r>
      <w:r w:rsidR="00E42614" w:rsidRPr="00EF1A21">
        <w:rPr>
          <w:rFonts w:ascii="Arial" w:hAnsi="Arial" w:cs="Arial"/>
          <w:spacing w:val="-2"/>
          <w:sz w:val="20"/>
          <w:szCs w:val="20"/>
        </w:rPr>
        <w:t>szkoleniowych, a tygodniowo musi trwać średnio nie mniej niż 25 godzin zegarowych</w:t>
      </w:r>
      <w:r w:rsidR="00EF1A21">
        <w:rPr>
          <w:rFonts w:ascii="Arial" w:hAnsi="Arial" w:cs="Arial"/>
          <w:spacing w:val="-2"/>
          <w:sz w:val="20"/>
          <w:szCs w:val="20"/>
        </w:rPr>
        <w:t>.</w:t>
      </w:r>
      <w:r w:rsidR="00E42614" w:rsidRPr="00EF1A21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7C930EBD" w14:textId="1137D951" w:rsidR="00A24B88" w:rsidRPr="00EF1A21" w:rsidRDefault="00017E0D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EF1A21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</w:t>
      </w:r>
      <w:r w:rsidR="00BD707B" w:rsidRPr="00EF1A21">
        <w:rPr>
          <w:rFonts w:ascii="Arial" w:hAnsi="Arial" w:cs="Arial"/>
          <w:spacing w:val="-2"/>
          <w:sz w:val="20"/>
          <w:szCs w:val="20"/>
        </w:rPr>
        <w:t xml:space="preserve">i Technologii </w:t>
      </w:r>
      <w:r w:rsidR="00BD707B" w:rsidRPr="00EF1A21">
        <w:rPr>
          <w:rFonts w:ascii="Arial" w:hAnsi="Arial" w:cs="Arial"/>
          <w:spacing w:val="-2"/>
          <w:sz w:val="20"/>
          <w:szCs w:val="20"/>
        </w:rPr>
        <w:br/>
      </w:r>
      <w:r w:rsidR="00A24B88" w:rsidRPr="00EF1A21">
        <w:rPr>
          <w:rFonts w:ascii="Arial" w:hAnsi="Arial" w:cs="Arial"/>
          <w:spacing w:val="-2"/>
          <w:sz w:val="20"/>
          <w:szCs w:val="20"/>
        </w:rPr>
        <w:t>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064E8DE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</w:t>
      </w:r>
      <w:r w:rsidR="00BD707B">
        <w:rPr>
          <w:rFonts w:ascii="Arial" w:hAnsi="Arial" w:cs="Arial"/>
          <w:spacing w:val="-2"/>
          <w:sz w:val="20"/>
          <w:szCs w:val="20"/>
        </w:rPr>
        <w:t xml:space="preserve">ogrzewanym </w:t>
      </w:r>
      <w:r w:rsidRPr="00A24B88">
        <w:rPr>
          <w:rFonts w:ascii="Arial" w:hAnsi="Arial" w:cs="Arial"/>
          <w:spacing w:val="-2"/>
          <w:sz w:val="20"/>
          <w:szCs w:val="20"/>
        </w:rPr>
        <w:t>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3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3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5D6B71BC" w:rsidR="00A24B88" w:rsidRPr="0024305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uczestnikom materiały dydaktyczne </w:t>
      </w:r>
      <w:bookmarkStart w:id="4" w:name="_Hlk72934158"/>
      <w:r w:rsidR="0024305B" w:rsidRPr="0024305B">
        <w:rPr>
          <w:rFonts w:ascii="Arial" w:hAnsi="Arial" w:cs="Arial"/>
          <w:sz w:val="20"/>
          <w:szCs w:val="20"/>
        </w:rPr>
        <w:t>oraz komplet przyborów do pisania w postaci notesu i długopisu dla każdego uczestnika kursu</w:t>
      </w:r>
      <w:bookmarkEnd w:id="4"/>
      <w:r w:rsidRPr="0024305B">
        <w:rPr>
          <w:rFonts w:ascii="Arial" w:hAnsi="Arial" w:cs="Arial"/>
          <w:sz w:val="20"/>
          <w:szCs w:val="20"/>
        </w:rPr>
        <w:t xml:space="preserve">. 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5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5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9E582BE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63428EC8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875A23">
        <w:rPr>
          <w:rFonts w:ascii="Arial" w:hAnsi="Arial" w:cs="Arial"/>
          <w:bCs/>
          <w:sz w:val="20"/>
          <w:szCs w:val="20"/>
        </w:rPr>
        <w:t xml:space="preserve">tj. </w:t>
      </w:r>
      <w:r w:rsidR="0062054E" w:rsidRPr="0062054E">
        <w:rPr>
          <w:rFonts w:ascii="Arial" w:hAnsi="Arial" w:cs="Arial"/>
          <w:sz w:val="20"/>
          <w:szCs w:val="20"/>
        </w:rPr>
        <w:t xml:space="preserve">Dz.U. z 2020 r. poz. 1320 </w:t>
      </w:r>
      <w:r w:rsidR="00875A23">
        <w:rPr>
          <w:rFonts w:ascii="Arial" w:hAnsi="Arial" w:cs="Arial"/>
          <w:sz w:val="20"/>
          <w:szCs w:val="20"/>
        </w:rPr>
        <w:t>ze zm</w:t>
      </w:r>
      <w:r w:rsidR="0062054E" w:rsidRPr="0062054E">
        <w:rPr>
          <w:rFonts w:ascii="Arial" w:hAnsi="Arial" w:cs="Arial"/>
          <w:sz w:val="20"/>
          <w:szCs w:val="20"/>
        </w:rPr>
        <w:t>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2A465B66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62086F37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lastRenderedPageBreak/>
        <w:t>1</w:t>
      </w:r>
      <w:r w:rsidR="0038214A">
        <w:rPr>
          <w:rFonts w:ascii="Arial" w:hAnsi="Arial" w:cs="Arial"/>
          <w:bCs/>
          <w:spacing w:val="-2"/>
          <w:sz w:val="20"/>
          <w:szCs w:val="20"/>
        </w:rPr>
        <w:t>2</w:t>
      </w:r>
      <w:r w:rsidR="00C51F44">
        <w:rPr>
          <w:rFonts w:ascii="Arial" w:hAnsi="Arial" w:cs="Arial"/>
          <w:bCs/>
          <w:spacing w:val="-2"/>
          <w:sz w:val="20"/>
          <w:szCs w:val="20"/>
        </w:rPr>
        <w:t xml:space="preserve">) </w:t>
      </w:r>
      <w:bookmarkStart w:id="6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potwierdzenia stosownym dokumentem, 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4BD87095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>z załącznikiem nr 5 do Rozporządzenia Ministra Edukacji Narodowej z dnia 11.01.2012 roku w sprawie kształcenia ustawicznego w formach pozaszkolnych (</w:t>
      </w:r>
      <w:r w:rsidR="008543D2">
        <w:rPr>
          <w:rFonts w:ascii="Arial" w:hAnsi="Arial" w:cs="Arial"/>
          <w:spacing w:val="-2"/>
          <w:sz w:val="20"/>
          <w:szCs w:val="20"/>
        </w:rPr>
        <w:t xml:space="preserve">tj. </w:t>
      </w:r>
      <w:r w:rsidRPr="001751DA">
        <w:rPr>
          <w:rFonts w:ascii="Arial" w:hAnsi="Arial" w:cs="Arial"/>
          <w:spacing w:val="-2"/>
          <w:sz w:val="20"/>
          <w:szCs w:val="20"/>
        </w:rPr>
        <w:t>Dz. U. 2014 poz. 622</w:t>
      </w:r>
      <w:r w:rsidR="008543D2">
        <w:rPr>
          <w:rFonts w:ascii="Arial" w:hAnsi="Arial" w:cs="Arial"/>
          <w:spacing w:val="-2"/>
          <w:sz w:val="20"/>
          <w:szCs w:val="20"/>
        </w:rPr>
        <w:t xml:space="preserve"> ze zm.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6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6676B95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7436DCC5" w:rsidR="00A24B88" w:rsidRPr="001751DA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7" w:name="_Hlk72925447"/>
      <w:r w:rsidRPr="00A24B88">
        <w:rPr>
          <w:rFonts w:ascii="Arial" w:hAnsi="Arial" w:cs="Arial"/>
          <w:sz w:val="20"/>
          <w:szCs w:val="20"/>
        </w:rPr>
        <w:t xml:space="preserve">Szkolenie </w:t>
      </w:r>
      <w:bookmarkStart w:id="8" w:name="_Hlk72933963"/>
      <w:r w:rsidR="001751DA" w:rsidRPr="001751DA">
        <w:rPr>
          <w:rFonts w:ascii="Arial" w:hAnsi="Arial" w:cs="Arial"/>
          <w:sz w:val="20"/>
          <w:szCs w:val="20"/>
        </w:rPr>
        <w:t>będzie finansowane ze środków Europejskiego Funduszu Społecznego w ramach realizowanego projektu pn. „Aktywizacja osób młodych pozostających bez pracy</w:t>
      </w:r>
      <w:r w:rsidR="001751DA">
        <w:rPr>
          <w:rFonts w:ascii="Arial" w:hAnsi="Arial" w:cs="Arial"/>
          <w:sz w:val="20"/>
          <w:szCs w:val="20"/>
        </w:rPr>
        <w:t xml:space="preserve"> </w:t>
      </w:r>
      <w:r w:rsidR="001751DA" w:rsidRPr="001751DA">
        <w:rPr>
          <w:rFonts w:ascii="Arial" w:hAnsi="Arial" w:cs="Arial"/>
          <w:sz w:val="20"/>
          <w:szCs w:val="20"/>
        </w:rPr>
        <w:t xml:space="preserve">w Grudziądzu </w:t>
      </w:r>
      <w:r w:rsidR="00A21468">
        <w:rPr>
          <w:rFonts w:ascii="Arial" w:hAnsi="Arial" w:cs="Arial"/>
          <w:sz w:val="20"/>
          <w:szCs w:val="20"/>
        </w:rPr>
        <w:br/>
      </w:r>
      <w:r w:rsidR="001751DA" w:rsidRPr="001751DA">
        <w:rPr>
          <w:rFonts w:ascii="Arial" w:hAnsi="Arial" w:cs="Arial"/>
          <w:sz w:val="20"/>
          <w:szCs w:val="20"/>
        </w:rPr>
        <w:t xml:space="preserve">i powiecie grudziądzkim </w:t>
      </w:r>
      <w:r w:rsidR="00C06E82">
        <w:rPr>
          <w:rFonts w:ascii="Arial" w:hAnsi="Arial" w:cs="Arial"/>
          <w:sz w:val="20"/>
          <w:szCs w:val="20"/>
        </w:rPr>
        <w:t>(</w:t>
      </w:r>
      <w:r w:rsidR="001751DA" w:rsidRPr="001751DA">
        <w:rPr>
          <w:rFonts w:ascii="Arial" w:hAnsi="Arial" w:cs="Arial"/>
          <w:sz w:val="20"/>
          <w:szCs w:val="20"/>
        </w:rPr>
        <w:t xml:space="preserve">V)”, Poddziałanie 1.1.1 </w:t>
      </w:r>
      <w:r w:rsidR="001751DA" w:rsidRPr="001751DA">
        <w:rPr>
          <w:rFonts w:ascii="Arial" w:hAnsi="Arial" w:cs="Arial"/>
          <w:i/>
          <w:sz w:val="20"/>
          <w:szCs w:val="20"/>
        </w:rPr>
        <w:t xml:space="preserve">Wsparcie udzielane z Europejskiego Funduszu Społecznego </w:t>
      </w:r>
      <w:r w:rsidR="001751DA" w:rsidRPr="001751DA">
        <w:rPr>
          <w:rFonts w:ascii="Arial" w:hAnsi="Arial" w:cs="Arial"/>
          <w:sz w:val="20"/>
          <w:szCs w:val="20"/>
        </w:rPr>
        <w:t>w ramach Programu Operacyjnego</w:t>
      </w:r>
      <w:r w:rsidR="001751DA" w:rsidRPr="001751DA">
        <w:rPr>
          <w:rFonts w:ascii="Arial" w:hAnsi="Arial" w:cs="Arial"/>
          <w:i/>
          <w:sz w:val="20"/>
          <w:szCs w:val="20"/>
        </w:rPr>
        <w:t xml:space="preserve"> </w:t>
      </w:r>
      <w:r w:rsidR="001751DA" w:rsidRPr="001751DA">
        <w:rPr>
          <w:rFonts w:ascii="Arial" w:hAnsi="Arial" w:cs="Arial"/>
          <w:sz w:val="20"/>
          <w:szCs w:val="20"/>
        </w:rPr>
        <w:t>Wiedza Edukacja Rozwój (POWER)</w:t>
      </w:r>
      <w:bookmarkEnd w:id="7"/>
      <w:bookmarkEnd w:id="8"/>
      <w:r w:rsidRPr="001751DA">
        <w:rPr>
          <w:rFonts w:ascii="Arial" w:hAnsi="Arial" w:cs="Arial"/>
          <w:sz w:val="20"/>
          <w:szCs w:val="20"/>
        </w:rPr>
        <w:t>.</w:t>
      </w:r>
    </w:p>
    <w:p w14:paraId="2112F377" w14:textId="18D734AF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9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ppkt </w:t>
      </w:r>
      <w:r w:rsidR="00FE1350" w:rsidRPr="00FE1350">
        <w:rPr>
          <w:rFonts w:ascii="Arial" w:hAnsi="Arial" w:cs="Arial"/>
          <w:sz w:val="20"/>
          <w:szCs w:val="20"/>
        </w:rPr>
        <w:t>1</w:t>
      </w:r>
      <w:r w:rsidR="0038214A">
        <w:rPr>
          <w:rFonts w:ascii="Arial" w:hAnsi="Arial" w:cs="Arial"/>
          <w:sz w:val="20"/>
          <w:szCs w:val="20"/>
        </w:rPr>
        <w:t>1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9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6F5E25E2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B50278">
        <w:rPr>
          <w:rFonts w:ascii="Arial" w:hAnsi="Arial" w:cs="Arial"/>
          <w:sz w:val="20"/>
          <w:szCs w:val="20"/>
        </w:rPr>
        <w:t>1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7A135A53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lastRenderedPageBreak/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59EE">
        <w:rPr>
          <w:rFonts w:ascii="Arial" w:hAnsi="Arial" w:cs="Arial"/>
          <w:bCs/>
          <w:sz w:val="20"/>
          <w:szCs w:val="20"/>
        </w:rPr>
        <w:t>traktowane będzie jako niespełnienie wymogu zatrudnienia na podstawie umowy o pr</w:t>
      </w:r>
      <w:r w:rsidR="0062054E" w:rsidRPr="00A259EE">
        <w:rPr>
          <w:rFonts w:ascii="Arial" w:hAnsi="Arial" w:cs="Arial"/>
          <w:bCs/>
          <w:sz w:val="20"/>
          <w:szCs w:val="20"/>
        </w:rPr>
        <w:t>acę osoby</w:t>
      </w:r>
      <w:r w:rsidR="0062054E">
        <w:rPr>
          <w:rFonts w:ascii="Arial" w:hAnsi="Arial" w:cs="Arial"/>
          <w:sz w:val="20"/>
          <w:szCs w:val="20"/>
        </w:rPr>
        <w:t xml:space="preserve">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>w punkcie 2 ppkt 1</w:t>
      </w:r>
      <w:r w:rsidR="00B50278">
        <w:rPr>
          <w:rFonts w:ascii="Arial" w:hAnsi="Arial" w:cs="Arial"/>
          <w:sz w:val="20"/>
          <w:szCs w:val="20"/>
        </w:rPr>
        <w:t>1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42F0982A" w14:textId="5E4A3584" w:rsidR="00817504" w:rsidRPr="00817504" w:rsidRDefault="00817504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0" w:name="_Hlk72934920"/>
      <w:r w:rsidRPr="00902BAD">
        <w:rPr>
          <w:rFonts w:ascii="Arial" w:hAnsi="Arial" w:cs="Arial"/>
          <w:sz w:val="20"/>
          <w:szCs w:val="20"/>
        </w:rPr>
        <w:t>Wszelka dokumentacja wytworzona w związku z realizacją szkolenia winna być opatrzona w</w:t>
      </w:r>
      <w:r w:rsidRPr="00817504">
        <w:rPr>
          <w:rFonts w:ascii="Arial" w:hAnsi="Arial" w:cs="Arial"/>
          <w:sz w:val="20"/>
          <w:szCs w:val="20"/>
        </w:rPr>
        <w:t xml:space="preserve"> logo: znak marki Funduszy Europejskich z napisem Fundusze Europejskie i Wiedza Edukacja Rozwój, znak Unii Europejskiej z napisem Unia Europejska i Europejski Fundusz Społeczny</w:t>
      </w:r>
      <w:bookmarkEnd w:id="10"/>
      <w:r>
        <w:rPr>
          <w:rFonts w:ascii="Arial" w:hAnsi="Arial" w:cs="Arial"/>
          <w:sz w:val="20"/>
          <w:szCs w:val="20"/>
        </w:rPr>
        <w:t>.</w:t>
      </w:r>
    </w:p>
    <w:p w14:paraId="38EB1FED" w14:textId="5E6CF2D9" w:rsidR="0053775B" w:rsidRPr="0053775B" w:rsidRDefault="0053775B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1" w:name="_Hlk72934300"/>
      <w:bookmarkStart w:id="12" w:name="_Hlk72934951"/>
      <w:r w:rsidRPr="00674295">
        <w:rPr>
          <w:rFonts w:ascii="Arial" w:hAnsi="Arial" w:cs="Arial"/>
          <w:i/>
          <w:sz w:val="20"/>
          <w:szCs w:val="20"/>
        </w:rPr>
        <w:t>Wykonawca</w:t>
      </w:r>
      <w:r w:rsidRPr="00674295">
        <w:rPr>
          <w:rFonts w:ascii="Arial" w:hAnsi="Arial" w:cs="Arial"/>
          <w:sz w:val="20"/>
          <w:szCs w:val="20"/>
        </w:rPr>
        <w:t xml:space="preserve"> zobowiązany będzie zorganizować </w:t>
      </w:r>
      <w:bookmarkStart w:id="13" w:name="_Hlk80085878"/>
      <w:r w:rsidRPr="00674295">
        <w:rPr>
          <w:rFonts w:ascii="Arial" w:hAnsi="Arial" w:cs="Arial"/>
          <w:sz w:val="20"/>
          <w:szCs w:val="20"/>
        </w:rPr>
        <w:t xml:space="preserve">dla uczestników kursu </w:t>
      </w:r>
      <w:bookmarkStart w:id="14" w:name="_Hlk80084492"/>
      <w:r w:rsidRPr="00674295">
        <w:rPr>
          <w:rFonts w:ascii="Arial" w:hAnsi="Arial" w:cs="Arial"/>
          <w:sz w:val="20"/>
          <w:szCs w:val="20"/>
        </w:rPr>
        <w:t>egzamin sprawdzający wiedzę teoretyczną i praktyczną</w:t>
      </w:r>
      <w:bookmarkEnd w:id="11"/>
      <w:bookmarkEnd w:id="13"/>
      <w:bookmarkEnd w:id="14"/>
      <w:r>
        <w:rPr>
          <w:rFonts w:ascii="Arial" w:hAnsi="Arial" w:cs="Arial"/>
          <w:sz w:val="20"/>
          <w:szCs w:val="20"/>
        </w:rPr>
        <w:t>.</w:t>
      </w:r>
    </w:p>
    <w:p w14:paraId="08DC5E3A" w14:textId="0DC77BF5" w:rsidR="00730A80" w:rsidRPr="00730A80" w:rsidRDefault="00730A80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iCs/>
          <w:sz w:val="20"/>
          <w:szCs w:val="20"/>
        </w:rPr>
        <w:t xml:space="preserve">zobowiązany będzie oznakować każde pomieszczenie, w którym realizowane będzie szkolenie poprzez wywieszenie plakatu i/lub tablicy informacyjnej i /lub innego materiału zawierającego dwa podstawowe logotypy: znak marki Funduszy Europejskich z napisem Fundusze Europejskie Wiedza Edukacja Rozwój oraz znak Unii Europejskiej z napisem Unia Europejska </w:t>
      </w:r>
      <w:r w:rsidRPr="00730A80">
        <w:rPr>
          <w:rFonts w:ascii="Arial" w:hAnsi="Arial" w:cs="Arial"/>
          <w:iCs/>
          <w:sz w:val="20"/>
          <w:szCs w:val="20"/>
        </w:rPr>
        <w:br/>
        <w:t xml:space="preserve"> Europejski Fundusz Społeczny. Informacja o współfinansowaniu powinna być umieszczona </w:t>
      </w:r>
      <w:r w:rsidRPr="00730A80">
        <w:rPr>
          <w:rFonts w:ascii="Arial" w:hAnsi="Arial" w:cs="Arial"/>
          <w:iCs/>
          <w:sz w:val="20"/>
          <w:szCs w:val="20"/>
        </w:rPr>
        <w:br/>
        <w:t xml:space="preserve">w widocznym miejscu i czytelna dla wszystkich osób uczestniczących w działaniach w danym miejscu. </w:t>
      </w:r>
      <w:r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 lub inne dokumenty potwierdzające zakończenie udziału w szkoleniu i zdobycie lub nie kompetencji, programy szkoleniowe, listy obecności, prezentacje multimedialne, korespondencję kierowaną do uczestników szkolenia.</w:t>
      </w:r>
    </w:p>
    <w:p w14:paraId="09D9F017" w14:textId="05E6FB56" w:rsidR="00730A80" w:rsidRPr="00730A80" w:rsidRDefault="00730A80" w:rsidP="00730A80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>Dokumentacja dotycząca szkolenia współfinansowanego z Europejskiego funduszu Społecznego winna być opatrzona w logo:</w:t>
      </w:r>
      <w:r w:rsidRPr="00730A80">
        <w:rPr>
          <w:rFonts w:ascii="Arial" w:hAnsi="Arial" w:cs="Arial"/>
          <w:iCs/>
          <w:sz w:val="20"/>
          <w:szCs w:val="20"/>
        </w:rPr>
        <w:t xml:space="preserve"> znak marki Funduszy Europejskich z napisem Fundusze Europejskie Wiedza Edukacja Rozwój oraz znak Unii Europejskiej z napisem Unia Europejska i Europejski Fundusz Społeczny</w:t>
      </w:r>
      <w:bookmarkEnd w:id="12"/>
      <w:r>
        <w:rPr>
          <w:rFonts w:ascii="Arial" w:hAnsi="Arial" w:cs="Arial"/>
          <w:iCs/>
          <w:sz w:val="20"/>
          <w:szCs w:val="20"/>
        </w:rPr>
        <w:t>.</w:t>
      </w:r>
    </w:p>
    <w:p w14:paraId="38664A57" w14:textId="343D241B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="000F2B9C">
        <w:rPr>
          <w:rFonts w:ascii="Arial" w:hAnsi="Arial" w:cs="Arial"/>
          <w:sz w:val="20"/>
          <w:szCs w:val="20"/>
        </w:rPr>
        <w:t xml:space="preserve">częściowe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0F2B9C">
        <w:rPr>
          <w:rFonts w:ascii="Arial" w:hAnsi="Arial" w:cs="Arial"/>
          <w:b/>
          <w:sz w:val="20"/>
          <w:szCs w:val="20"/>
          <w:u w:val="single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0F2B9C">
        <w:rPr>
          <w:rFonts w:ascii="Arial" w:hAnsi="Arial" w:cs="Arial"/>
          <w:sz w:val="20"/>
          <w:szCs w:val="20"/>
        </w:rPr>
        <w:t>e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 xml:space="preserve">wynagrodzenia za przeszkolenie </w:t>
      </w:r>
      <w:r w:rsidR="000F2B9C">
        <w:rPr>
          <w:rFonts w:ascii="Arial" w:hAnsi="Arial" w:cs="Arial"/>
          <w:sz w:val="20"/>
          <w:szCs w:val="20"/>
        </w:rPr>
        <w:t xml:space="preserve">każdej </w:t>
      </w:r>
      <w:r w:rsidRPr="00730A80">
        <w:rPr>
          <w:rFonts w:ascii="Arial" w:hAnsi="Arial" w:cs="Arial"/>
          <w:sz w:val="20"/>
          <w:szCs w:val="20"/>
        </w:rPr>
        <w:t>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oraz zestawienie kwalifikowalnych kosztów szkolenia (bez wykazu szczegółowych kwot określających kategorię wydatków i bez przedstawienia w tym zestawieniu zysku)</w:t>
      </w:r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24CB8E9D" w:rsidR="00730A80" w:rsidRPr="00730A80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</w:t>
      </w:r>
      <w:r w:rsidRPr="00730A80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Europejski Fundusz Społeczny.</w:t>
      </w:r>
    </w:p>
    <w:p w14:paraId="5F2380E1" w14:textId="68E0C6C8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z załącznikiem nr 5 do Rozporządzenia MEN wraz z kopią dodatkowego dokumentu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 z</w:t>
      </w:r>
      <w:r w:rsidRPr="00817504">
        <w:rPr>
          <w:rFonts w:ascii="Arial" w:hAnsi="Arial" w:cs="Arial"/>
          <w:noProof/>
          <w:sz w:val="20"/>
          <w:szCs w:val="20"/>
        </w:rPr>
        <w:t xml:space="preserve">nak marki: </w:t>
      </w:r>
      <w:r w:rsidRPr="00817504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6809B5A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2206F7">
        <w:rPr>
          <w:rFonts w:ascii="Arial" w:hAnsi="Arial" w:cs="Arial"/>
          <w:b/>
          <w:bCs/>
          <w:sz w:val="20"/>
          <w:szCs w:val="20"/>
          <w:lang w:eastAsia="x-none"/>
        </w:rPr>
        <w:t xml:space="preserve">Wzór 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>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wariantowych (art. 281 ust. 2 pkt. 6 p.z.p.);</w:t>
      </w:r>
    </w:p>
    <w:p w14:paraId="33EAE995" w14:textId="358F7974" w:rsidR="00BB2CFC" w:rsidRPr="00C83240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7209AC18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Zamawiający nie dopuszcza możliwości składania ofert częściowych w ramach postępowania </w:t>
      </w:r>
      <w:r w:rsidRPr="002B7652">
        <w:rPr>
          <w:rFonts w:ascii="Arial" w:hAnsi="Arial" w:cs="Arial"/>
          <w:b/>
          <w:sz w:val="20"/>
          <w:szCs w:val="20"/>
        </w:rPr>
        <w:br/>
        <w:t>o udzielenie zamówienia.</w:t>
      </w:r>
      <w:r w:rsidRPr="002B7652">
        <w:rPr>
          <w:rFonts w:ascii="Arial" w:hAnsi="Arial" w:cs="Arial"/>
          <w:sz w:val="20"/>
          <w:szCs w:val="20"/>
        </w:rPr>
        <w:t xml:space="preserve"> </w:t>
      </w:r>
    </w:p>
    <w:p w14:paraId="781C0ACD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>Liczba części</w:t>
      </w:r>
      <w:r w:rsidRPr="002B7652">
        <w:rPr>
          <w:rFonts w:ascii="Arial" w:hAnsi="Arial" w:cs="Arial"/>
          <w:sz w:val="20"/>
          <w:szCs w:val="20"/>
        </w:rPr>
        <w:t xml:space="preserve"> składających się na postępowanie stanowi jedno zadanie.</w:t>
      </w:r>
    </w:p>
    <w:p w14:paraId="66D764DD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Wykonawca składa jedną ofertę, która musi obejmować wycenę wszystkich pozycji określonych formularzem ofertowym. </w:t>
      </w:r>
    </w:p>
    <w:p w14:paraId="70455F01" w14:textId="77777777" w:rsidR="00C83240" w:rsidRPr="002B7652" w:rsidRDefault="00C83240" w:rsidP="00C83240">
      <w:pPr>
        <w:pStyle w:val="Akapitzlist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sz w:val="20"/>
          <w:szCs w:val="20"/>
        </w:rPr>
        <w:t>Usługa stanowi jedną kompleksową całość. Ze względów ekonomiczno-finansowych, grupę docelową uczestników szkolenia, logistykę i sposób realizacji oraz specyfikę zamówienia uzasadnionym jest realizacja zamówienia jako jednej – niepodzielnej części. Z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t xml:space="preserve">amówienie objęte prowadzonym 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lastRenderedPageBreak/>
        <w:t xml:space="preserve">postępowaniem o udzielenie zamówienia publicznego jest niepodzielne na mniejsze części i stanowi jedną całość. </w:t>
      </w:r>
    </w:p>
    <w:p w14:paraId="5C332092" w14:textId="6600F170" w:rsidR="00C83240" w:rsidRDefault="00C83240" w:rsidP="00C83240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20"/>
          <w:szCs w:val="20"/>
        </w:rPr>
      </w:pPr>
      <w:r w:rsidRPr="002B7652">
        <w:rPr>
          <w:rFonts w:ascii="Arial" w:hAnsi="Arial" w:cs="Arial"/>
          <w:i/>
          <w:sz w:val="20"/>
          <w:szCs w:val="20"/>
        </w:rPr>
        <w:t>Zamawiający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dokonując oceny w zakresie możliwości podziału zamówienia na dalsze części tj. podziału przedmiotu zamówienia objętego prowadzonym postępowaniem wziął pod uwagę kryteria: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celowości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>: podział jednej tożsamej usługi nie jest uzasadniony rzeczywistymi potrzebami Zamawiającego</w:t>
      </w:r>
      <w:r w:rsidRPr="002B7652">
        <w:rPr>
          <w:rFonts w:ascii="Arial" w:hAnsi="Arial" w:cs="Arial"/>
          <w:i/>
          <w:sz w:val="20"/>
          <w:szCs w:val="20"/>
        </w:rPr>
        <w:t xml:space="preserve">, celem udzielenia zamówienia jest zrealizowanie kompleksowe usługi składającej się z powiązanych ze sobą elementów, </w:t>
      </w:r>
      <w:r w:rsidRPr="002B7652">
        <w:rPr>
          <w:rFonts w:ascii="Arial" w:hAnsi="Arial" w:cs="Arial"/>
          <w:i/>
          <w:sz w:val="20"/>
          <w:szCs w:val="20"/>
          <w:u w:val="single"/>
        </w:rPr>
        <w:t>ekonomiczność</w:t>
      </w:r>
      <w:r w:rsidRPr="002B7652">
        <w:rPr>
          <w:rFonts w:ascii="Arial" w:hAnsi="Arial" w:cs="Arial"/>
          <w:i/>
          <w:sz w:val="20"/>
          <w:szCs w:val="20"/>
        </w:rPr>
        <w:t xml:space="preserve"> kontraktu (po stronie Zamawiającego) i </w:t>
      </w:r>
      <w:r w:rsidRPr="002B7652">
        <w:rPr>
          <w:rFonts w:ascii="Arial" w:hAnsi="Arial" w:cs="Arial"/>
          <w:i/>
          <w:sz w:val="20"/>
          <w:szCs w:val="20"/>
          <w:u w:val="single"/>
        </w:rPr>
        <w:t>opłacalność</w:t>
      </w:r>
      <w:r w:rsidRPr="002B7652">
        <w:rPr>
          <w:rFonts w:ascii="Arial" w:hAnsi="Arial" w:cs="Arial"/>
          <w:i/>
          <w:sz w:val="20"/>
          <w:szCs w:val="20"/>
        </w:rPr>
        <w:t xml:space="preserve"> (po stronie Wykonawców) wskazuje na zasadność nie stosowania dalszego podziału zamówienia, przy podziale zamówienia koszty jakie poniósłby Zamawiający byłyby wyższe o co najmniej 15%,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efektywności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Zamawiający zapewnił dopuszczenie możliwie największej liczby Wykonawców do złożenia ofert w postępowaniu, w rezultacie prowadząc do uzyskania konkurencyjnej ceny usługi i obniżenia wysokości wydatkowanych środków publicznych,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konkurencyjności: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charakter zamówienia, jego specyfika w zakresie powiązanych elementów stanowiących jedną całość, zapewnia pełen dostęp do zamówienia małym i średnim przedsiębiorcom (MŚP)</w:t>
      </w:r>
      <w:r w:rsidRPr="002B7652">
        <w:rPr>
          <w:rFonts w:ascii="Arial" w:hAnsi="Arial" w:cs="Arial"/>
          <w:i/>
          <w:sz w:val="20"/>
          <w:szCs w:val="20"/>
        </w:rPr>
        <w:t> umożliwiając złożenie korzystnych ofert uwzględniających również osiągnięcie zysku</w:t>
      </w:r>
      <w:r>
        <w:rPr>
          <w:rFonts w:ascii="Arial" w:hAnsi="Arial" w:cs="Arial"/>
          <w:i/>
          <w:sz w:val="20"/>
          <w:szCs w:val="20"/>
        </w:rPr>
        <w:t>.</w:t>
      </w:r>
    </w:p>
    <w:p w14:paraId="4D3B5584" w14:textId="77777777" w:rsidR="00C83240" w:rsidRPr="00817504" w:rsidRDefault="00C83240" w:rsidP="00C83240">
      <w:pPr>
        <w:pStyle w:val="tekst"/>
        <w:suppressLineNumbers w:val="0"/>
        <w:spacing w:before="0" w:after="0"/>
        <w:ind w:left="360"/>
        <w:rPr>
          <w:rFonts w:ascii="Arial" w:hAnsi="Arial" w:cs="Arial"/>
          <w:b/>
          <w:i/>
          <w:sz w:val="20"/>
          <w:szCs w:val="20"/>
        </w:rPr>
      </w:pP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ust. 2 pkt. 7 i 8 ustawy p.z.p.);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ubiegania się o zamówienie wyłącznie Wykonawców, o których mowa w art. 94 ustawy p.z.p.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 ust. 2 pkt. 18 p.z.p.);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p.z.p. 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11 ustawy p.z.p.);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0960C850" w14:textId="05E2B825" w:rsidR="0099235E" w:rsidRPr="00E269D4" w:rsidRDefault="0099235E" w:rsidP="00E269D4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E269D4" w:rsidRPr="00E269D4">
        <w:rPr>
          <w:rFonts w:ascii="Arial" w:hAnsi="Arial" w:cs="Arial"/>
          <w:sz w:val="20"/>
          <w:szCs w:val="20"/>
        </w:rPr>
        <w:t>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741718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5DBAEFE8" w:rsidR="000C3F0E" w:rsidRPr="00817504" w:rsidRDefault="00DA342A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>Realizacja usługi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w ciągu </w:t>
      </w:r>
      <w:r>
        <w:rPr>
          <w:rFonts w:ascii="Arial" w:hAnsi="Arial" w:cs="Arial"/>
          <w:sz w:val="20"/>
          <w:szCs w:val="20"/>
          <w:lang w:eastAsia="pl-PL"/>
        </w:rPr>
        <w:t>2 miesięcy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od dnia </w:t>
      </w:r>
      <w:r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lastRenderedPageBreak/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69FBF794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15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5"/>
      <w:r w:rsidR="000640AF">
        <w:rPr>
          <w:rFonts w:ascii="Arial" w:hAnsi="Arial" w:cs="Arial"/>
          <w:b/>
          <w:sz w:val="20"/>
          <w:szCs w:val="20"/>
          <w:u w:val="single"/>
          <w:lang w:eastAsia="x-none"/>
        </w:rPr>
        <w:t>12 maja</w:t>
      </w:r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0640AF">
        <w:rPr>
          <w:rFonts w:ascii="Arial" w:hAnsi="Arial" w:cs="Arial"/>
          <w:b/>
          <w:sz w:val="20"/>
          <w:szCs w:val="20"/>
          <w:u w:val="single"/>
          <w:lang w:eastAsia="x-none"/>
        </w:rPr>
        <w:br/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</w:t>
      </w:r>
      <w:r w:rsidR="00413DE0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3D9FF5A3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84DBE">
        <w:rPr>
          <w:rFonts w:ascii="Arial" w:hAnsi="Arial" w:cs="Arial"/>
          <w:b/>
          <w:sz w:val="20"/>
          <w:szCs w:val="20"/>
          <w:u w:val="single"/>
        </w:rPr>
        <w:t>13 kwietnia</w:t>
      </w:r>
      <w:r w:rsidR="00C7734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EF0AFB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622F523B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984DBE">
        <w:rPr>
          <w:rFonts w:ascii="Arial" w:hAnsi="Arial" w:cs="Arial"/>
          <w:b/>
          <w:sz w:val="20"/>
          <w:szCs w:val="20"/>
          <w:u w:val="single"/>
        </w:rPr>
        <w:t>13 kwietnia</w:t>
      </w:r>
      <w:r w:rsidR="00984DBE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lastRenderedPageBreak/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6DAFD71D" w:rsidR="006D5FBB" w:rsidRDefault="00D044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Przestronną salą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 xml:space="preserve">ą,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>
        <w:rPr>
          <w:rFonts w:ascii="Arial" w:hAnsi="Arial" w:cs="Arial"/>
          <w:sz w:val="20"/>
          <w:szCs w:val="20"/>
        </w:rPr>
        <w:t>oną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>: rzutnik multimedialny szt. 1, flipchart lub tablicę szt. 1</w:t>
      </w:r>
      <w:r w:rsidR="00BB0206">
        <w:rPr>
          <w:rFonts w:ascii="Arial" w:hAnsi="Arial" w:cs="Arial"/>
          <w:sz w:val="20"/>
          <w:szCs w:val="20"/>
        </w:rPr>
        <w:t xml:space="preserve"> oraz minimum </w:t>
      </w:r>
      <w:r w:rsidR="00213292">
        <w:rPr>
          <w:rFonts w:ascii="Arial" w:hAnsi="Arial" w:cs="Arial"/>
          <w:sz w:val="20"/>
          <w:szCs w:val="20"/>
        </w:rPr>
        <w:t>4</w:t>
      </w:r>
      <w:r w:rsidR="00BB0206">
        <w:rPr>
          <w:rFonts w:ascii="Arial" w:hAnsi="Arial" w:cs="Arial"/>
          <w:sz w:val="20"/>
          <w:szCs w:val="20"/>
        </w:rPr>
        <w:t xml:space="preserve"> </w:t>
      </w:r>
      <w:r w:rsidR="00213292">
        <w:rPr>
          <w:rFonts w:ascii="Arial" w:hAnsi="Arial" w:cs="Arial"/>
          <w:sz w:val="20"/>
          <w:szCs w:val="20"/>
        </w:rPr>
        <w:t>kasy fiskalne posiadające odpowiednie oprogramowanie do przeprowadzenia niniejszego szkolenia</w:t>
      </w:r>
      <w:r w:rsidR="00BD4D5E" w:rsidRPr="00BD4D5E">
        <w:rPr>
          <w:rFonts w:ascii="Arial" w:hAnsi="Arial" w:cs="Arial"/>
          <w:sz w:val="20"/>
          <w:szCs w:val="20"/>
        </w:rPr>
        <w:t xml:space="preserve">. </w:t>
      </w:r>
    </w:p>
    <w:p w14:paraId="1E38FA58" w14:textId="74ACAC50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BB0206">
        <w:rPr>
          <w:rFonts w:ascii="Arial" w:hAnsi="Arial" w:cs="Arial"/>
          <w:sz w:val="20"/>
          <w:szCs w:val="20"/>
          <w:lang w:eastAsia="pl-PL"/>
        </w:rPr>
        <w:t xml:space="preserve">co najmniej </w:t>
      </w:r>
      <w:r w:rsidR="002D7918" w:rsidRPr="002D7918">
        <w:rPr>
          <w:rFonts w:ascii="Arial" w:hAnsi="Arial" w:cs="Arial"/>
          <w:sz w:val="20"/>
          <w:szCs w:val="20"/>
        </w:rPr>
        <w:t xml:space="preserve">średnie,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gdzie przynajmniej jeden z trenerów powinien posiadać uprawnienia pedagogiczne </w:t>
      </w:r>
      <w:r w:rsidR="00BB0206">
        <w:rPr>
          <w:rFonts w:ascii="Arial" w:hAnsi="Arial" w:cs="Arial"/>
          <w:spacing w:val="-2"/>
          <w:sz w:val="20"/>
          <w:szCs w:val="20"/>
        </w:rPr>
        <w:br/>
      </w:r>
      <w:r w:rsidR="00D431F4">
        <w:rPr>
          <w:rFonts w:ascii="Arial" w:hAnsi="Arial" w:cs="Arial"/>
          <w:spacing w:val="-2"/>
          <w:sz w:val="20"/>
          <w:szCs w:val="20"/>
        </w:rPr>
        <w:t xml:space="preserve">oraz wiedzę </w:t>
      </w:r>
      <w:r w:rsidR="00BB0206">
        <w:rPr>
          <w:rFonts w:ascii="Arial" w:hAnsi="Arial" w:cs="Arial"/>
          <w:spacing w:val="-2"/>
          <w:sz w:val="20"/>
          <w:szCs w:val="20"/>
        </w:rPr>
        <w:t>i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 doświadczenie zawodowe w prowadzeniu szkoleń o przedmiotowej tematyce ( 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347EC87" w14:textId="486F920F" w:rsidR="00E269D4" w:rsidRPr="00E269D4" w:rsidRDefault="0048296E" w:rsidP="00E269D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</w:t>
      </w:r>
      <w:r w:rsidR="00E269D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92C7676" w14:textId="77777777" w:rsidR="00E269D4" w:rsidRPr="00E269D4" w:rsidRDefault="00E269D4" w:rsidP="00E269D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6942">
        <w:rPr>
          <w:rFonts w:ascii="Arial" w:hAnsi="Arial" w:cs="Arial"/>
          <w:sz w:val="20"/>
          <w:szCs w:val="20"/>
        </w:rPr>
        <w:t>warunek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5FF">
        <w:rPr>
          <w:rFonts w:ascii="Arial" w:hAnsi="Arial" w:cs="Arial"/>
          <w:sz w:val="20"/>
          <w:szCs w:val="20"/>
        </w:rPr>
        <w:t>dotyczący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5FF">
        <w:rPr>
          <w:rFonts w:ascii="Arial" w:hAnsi="Arial" w:cs="Arial"/>
          <w:sz w:val="20"/>
          <w:szCs w:val="20"/>
        </w:rPr>
        <w:t>uprawnień do prowadzenia określonej  działalności gospodarczej lub zawodowej, jest spełniony</w:t>
      </w:r>
      <w:r>
        <w:rPr>
          <w:rFonts w:ascii="Arial" w:hAnsi="Arial" w:cs="Arial"/>
          <w:sz w:val="20"/>
          <w:szCs w:val="20"/>
        </w:rPr>
        <w:t>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5885837A" w14:textId="77777777" w:rsidR="00E269D4" w:rsidRDefault="00E269D4" w:rsidP="00E269D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406942">
        <w:rPr>
          <w:rFonts w:ascii="Arial" w:hAnsi="Arial" w:cs="Arial"/>
          <w:bCs/>
          <w:sz w:val="20"/>
          <w:szCs w:val="20"/>
        </w:rPr>
        <w:t xml:space="preserve">W odniesieniu do warunków </w:t>
      </w:r>
      <w:r>
        <w:rPr>
          <w:rFonts w:ascii="Arial" w:hAnsi="Arial" w:cs="Arial"/>
          <w:bCs/>
          <w:sz w:val="20"/>
          <w:szCs w:val="20"/>
        </w:rPr>
        <w:t xml:space="preserve">dotyczących wykształcenia, kwalifikacji zawodowych lub doświadczenia wykonawcy wspólnie ubiegający się o udzielenie zamówienia mogą polegać na zdolnościach tych </w:t>
      </w:r>
      <w:r>
        <w:rPr>
          <w:rFonts w:ascii="Arial" w:hAnsi="Arial" w:cs="Arial"/>
          <w:bCs/>
          <w:sz w:val="20"/>
          <w:szCs w:val="20"/>
        </w:rPr>
        <w:br/>
        <w:t>z wykonawców, którzy wykonają usługi, co do realizacji których te zdolności są wymagane.</w:t>
      </w:r>
    </w:p>
    <w:p w14:paraId="5893C90D" w14:textId="38D0E861" w:rsidR="0048296E" w:rsidRPr="00E269D4" w:rsidRDefault="00E269D4" w:rsidP="00210BE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69D4">
        <w:rPr>
          <w:rFonts w:ascii="Arial" w:hAnsi="Arial" w:cs="Arial"/>
          <w:bCs/>
          <w:sz w:val="20"/>
          <w:szCs w:val="20"/>
        </w:rPr>
        <w:t>W przypadku, o którym mowa w ppkt 1 i 2, wykonawcy wspólnie ubiegający się o udzielenie zamówienia dołączają odpowiednio do oferty oświadczenie, z którego wynika, które usługi wykonają poszczególni wykonawcy</w:t>
      </w:r>
      <w:r w:rsidR="00A06E3C">
        <w:rPr>
          <w:rFonts w:ascii="Arial" w:hAnsi="Arial" w:cs="Arial"/>
          <w:b/>
          <w:bCs/>
          <w:sz w:val="20"/>
          <w:szCs w:val="20"/>
        </w:rPr>
        <w:t>.</w:t>
      </w: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182E691F" w:rsidR="00716E2C" w:rsidRPr="004D2631" w:rsidRDefault="00F13858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</w:t>
      </w:r>
      <w:r>
        <w:rPr>
          <w:rFonts w:ascii="Arial" w:hAnsi="Arial" w:cs="Arial"/>
          <w:sz w:val="20"/>
          <w:szCs w:val="20"/>
        </w:rPr>
        <w:t>-</w:t>
      </w:r>
      <w:r w:rsidRPr="004D2631">
        <w:rPr>
          <w:rFonts w:ascii="Arial" w:hAnsi="Arial" w:cs="Arial"/>
          <w:sz w:val="20"/>
          <w:szCs w:val="20"/>
        </w:rPr>
        <w:t xml:space="preserve"> 48 ustawy z dnia 25 czerwca 2010 r. o sporcie</w:t>
      </w:r>
      <w:r>
        <w:rPr>
          <w:rFonts w:ascii="Arial" w:hAnsi="Arial" w:cs="Arial"/>
          <w:sz w:val="20"/>
          <w:szCs w:val="20"/>
        </w:rPr>
        <w:t xml:space="preserve"> </w:t>
      </w:r>
      <w:r w:rsidRPr="00381471">
        <w:rPr>
          <w:rFonts w:ascii="Arial" w:hAnsi="Arial" w:cs="Arial"/>
          <w:sz w:val="20"/>
          <w:szCs w:val="20"/>
        </w:rPr>
        <w:t xml:space="preserve">(Dz. U. z 2020 r. poz. 1133 oraz z 2021 r. poz. 2054) lub w </w:t>
      </w:r>
      <w:hyperlink r:id="rId15" w:anchor="/document/17712396?unitId=art(54)ust(1)&amp;cm=DOCUMENT" w:history="1"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art. 54 ust. 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br/>
        </w:r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1-4</w:t>
        </w:r>
      </w:hyperlink>
      <w:r w:rsidRPr="00381471">
        <w:rPr>
          <w:rFonts w:ascii="Arial" w:hAnsi="Arial" w:cs="Arial"/>
          <w:sz w:val="20"/>
          <w:szCs w:val="20"/>
        </w:rPr>
        <w:t xml:space="preserve"> ustawy z dnia 12 maja 2011 r. o refundacji leków, środków spożywczych specjalnego przeznaczenia żywieniowego oraz wyrobów medycznych (Dz. U. z 2021 r. poz. 523, 1292, 1559 </w:t>
      </w:r>
      <w:r>
        <w:rPr>
          <w:rFonts w:ascii="Arial" w:hAnsi="Arial" w:cs="Arial"/>
          <w:sz w:val="20"/>
          <w:szCs w:val="20"/>
        </w:rPr>
        <w:br/>
      </w:r>
      <w:r w:rsidRPr="00381471">
        <w:rPr>
          <w:rFonts w:ascii="Arial" w:hAnsi="Arial" w:cs="Arial"/>
          <w:sz w:val="20"/>
          <w:szCs w:val="20"/>
        </w:rPr>
        <w:t>i 2054</w:t>
      </w:r>
      <w:r>
        <w:rPr>
          <w:rFonts w:ascii="Arial" w:hAnsi="Arial" w:cs="Arial"/>
          <w:sz w:val="20"/>
          <w:szCs w:val="20"/>
        </w:rPr>
        <w:t>)</w:t>
      </w:r>
      <w:r w:rsidR="00716E2C" w:rsidRPr="004D2631">
        <w:rPr>
          <w:rFonts w:ascii="Arial" w:hAnsi="Arial" w:cs="Arial"/>
          <w:sz w:val="20"/>
          <w:szCs w:val="20"/>
        </w:rPr>
        <w:t>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6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 xml:space="preserve">o charakterze terrorystycznym, o którym mowa w </w:t>
      </w:r>
      <w:hyperlink r:id="rId18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5D3CC10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9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</w:t>
      </w:r>
      <w:r w:rsidR="00675626">
        <w:rPr>
          <w:rFonts w:ascii="Arial" w:hAnsi="Arial" w:cs="Arial"/>
          <w:sz w:val="20"/>
          <w:szCs w:val="20"/>
        </w:rPr>
        <w:t xml:space="preserve"> ze zm.</w:t>
      </w:r>
      <w:r w:rsidRPr="004D2631">
        <w:rPr>
          <w:rFonts w:ascii="Arial" w:hAnsi="Arial" w:cs="Arial"/>
          <w:sz w:val="20"/>
          <w:szCs w:val="20"/>
        </w:rPr>
        <w:t>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20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1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2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3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4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6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6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</w:t>
      </w:r>
      <w:r w:rsidR="00374206">
        <w:rPr>
          <w:rFonts w:ascii="Arial" w:hAnsi="Arial" w:cs="Arial"/>
          <w:i/>
          <w:sz w:val="20"/>
          <w:szCs w:val="20"/>
        </w:rPr>
        <w:lastRenderedPageBreak/>
        <w:t>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090D6A01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>i konsumentów (</w:t>
      </w:r>
      <w:r w:rsidR="00675626">
        <w:rPr>
          <w:rFonts w:ascii="Arial" w:hAnsi="Arial" w:cs="Arial"/>
          <w:color w:val="000000"/>
          <w:sz w:val="20"/>
          <w:szCs w:val="20"/>
        </w:rPr>
        <w:t xml:space="preserve">tj. 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>Dz. U. z 202</w:t>
      </w:r>
      <w:r w:rsidR="00675626">
        <w:rPr>
          <w:rFonts w:ascii="Arial" w:hAnsi="Arial" w:cs="Arial"/>
          <w:color w:val="000000"/>
          <w:sz w:val="20"/>
          <w:szCs w:val="20"/>
        </w:rPr>
        <w:t>1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675626">
        <w:rPr>
          <w:rFonts w:ascii="Arial" w:hAnsi="Arial" w:cs="Arial"/>
          <w:color w:val="000000"/>
          <w:sz w:val="20"/>
          <w:szCs w:val="20"/>
        </w:rPr>
        <w:t>275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</w:t>
      </w:r>
      <w:r w:rsidRPr="00E217A7">
        <w:rPr>
          <w:rFonts w:ascii="Arial" w:hAnsi="Arial" w:cs="Arial"/>
          <w:i/>
          <w:sz w:val="18"/>
          <w:szCs w:val="18"/>
        </w:rPr>
        <w:lastRenderedPageBreak/>
        <w:t>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7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7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Zamawiający nie wymaga wniesienia wadium.</w:t>
      </w: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0B415673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 xml:space="preserve">Dz.U. z 2020 r., poz. 344 </w:t>
      </w:r>
      <w:r w:rsidR="00E74A2B">
        <w:rPr>
          <w:rFonts w:ascii="Arial" w:hAnsi="Arial" w:cs="Arial"/>
          <w:i/>
          <w:sz w:val="20"/>
          <w:szCs w:val="20"/>
        </w:rPr>
        <w:t>ze zm</w:t>
      </w:r>
      <w:r>
        <w:rPr>
          <w:rFonts w:ascii="Arial" w:hAnsi="Arial" w:cs="Arial"/>
          <w:i/>
          <w:sz w:val="20"/>
          <w:szCs w:val="20"/>
        </w:rPr>
        <w:t>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lastRenderedPageBreak/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5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6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5D173EF9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lastRenderedPageBreak/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="001F071A">
        <w:rPr>
          <w:rFonts w:ascii="Arial" w:hAnsi="Arial" w:cs="Arial"/>
          <w:sz w:val="20"/>
          <w:szCs w:val="20"/>
        </w:rPr>
        <w:t xml:space="preserve"> ze zm.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08A72DB7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</w:t>
      </w:r>
      <w:r w:rsidR="00E74A2B">
        <w:rPr>
          <w:rFonts w:ascii="Arial" w:hAnsi="Arial" w:cs="Arial"/>
          <w:sz w:val="20"/>
          <w:szCs w:val="20"/>
        </w:rPr>
        <w:t xml:space="preserve">tj. </w:t>
      </w:r>
      <w:r w:rsidR="006A2F9C" w:rsidRPr="002422FF">
        <w:rPr>
          <w:rFonts w:ascii="Arial" w:hAnsi="Arial" w:cs="Arial"/>
          <w:sz w:val="20"/>
          <w:szCs w:val="20"/>
        </w:rPr>
        <w:t>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>U. z 202</w:t>
      </w:r>
      <w:r w:rsidR="00E74A2B">
        <w:rPr>
          <w:rFonts w:ascii="Arial" w:hAnsi="Arial" w:cs="Arial"/>
          <w:sz w:val="20"/>
          <w:szCs w:val="20"/>
        </w:rPr>
        <w:t>1</w:t>
      </w:r>
      <w:r w:rsidR="006A2F9C" w:rsidRPr="002422FF">
        <w:rPr>
          <w:rFonts w:ascii="Arial" w:hAnsi="Arial" w:cs="Arial"/>
          <w:sz w:val="20"/>
          <w:szCs w:val="20"/>
        </w:rPr>
        <w:t xml:space="preserve">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</w:t>
      </w:r>
      <w:r w:rsidR="00E74A2B">
        <w:rPr>
          <w:rFonts w:ascii="Arial" w:hAnsi="Arial" w:cs="Arial"/>
          <w:sz w:val="20"/>
          <w:szCs w:val="20"/>
        </w:rPr>
        <w:t>685 ze zm</w:t>
      </w:r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7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8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9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 xml:space="preserve">w postępowaniu, sporządza się w postaci elektronicznej, lub jako tekst wpisany bezpośrednio do </w:t>
      </w:r>
      <w:r w:rsidRPr="00856A8E">
        <w:rPr>
          <w:rFonts w:ascii="Arial" w:hAnsi="Arial" w:cs="Arial"/>
          <w:sz w:val="20"/>
          <w:szCs w:val="20"/>
        </w:rPr>
        <w:lastRenderedPageBreak/>
        <w:t>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30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1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6583A330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lastRenderedPageBreak/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</w:t>
      </w:r>
      <w:r w:rsidR="00DC4C4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53591">
        <w:rPr>
          <w:rFonts w:ascii="Arial" w:eastAsia="Calibri" w:hAnsi="Arial" w:cs="Arial"/>
          <w:i/>
          <w:sz w:val="20"/>
          <w:szCs w:val="20"/>
        </w:rPr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0DA0052A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2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>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</w:t>
      </w:r>
      <w:r w:rsidR="00E74A2B">
        <w:rPr>
          <w:rFonts w:ascii="Arial" w:hAnsi="Arial" w:cs="Arial"/>
          <w:i/>
          <w:sz w:val="20"/>
          <w:szCs w:val="20"/>
        </w:rPr>
        <w:t xml:space="preserve"> ze zm.</w:t>
      </w:r>
      <w:r w:rsidRPr="007C7BEC">
        <w:rPr>
          <w:rFonts w:ascii="Arial" w:hAnsi="Arial" w:cs="Arial"/>
          <w:i/>
          <w:sz w:val="20"/>
          <w:szCs w:val="20"/>
        </w:rPr>
        <w:t>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3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4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2DCF28CB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 w:rsidRPr="00081F7B">
        <w:rPr>
          <w:rFonts w:ascii="Arial" w:hAnsi="Arial" w:cs="Arial"/>
          <w:i/>
          <w:sz w:val="20"/>
          <w:szCs w:val="20"/>
        </w:rPr>
        <w:t xml:space="preserve">Dz.U. z 2020 r., poz. 1913 </w:t>
      </w:r>
      <w:r w:rsidR="00E74A2B">
        <w:rPr>
          <w:rFonts w:ascii="Arial" w:hAnsi="Arial" w:cs="Arial"/>
          <w:i/>
          <w:sz w:val="20"/>
          <w:szCs w:val="20"/>
        </w:rPr>
        <w:t>ze zm</w:t>
      </w:r>
      <w:r w:rsidRPr="00081F7B">
        <w:rPr>
          <w:rFonts w:ascii="Arial" w:hAnsi="Arial" w:cs="Arial"/>
          <w:i/>
          <w:sz w:val="20"/>
          <w:szCs w:val="20"/>
        </w:rPr>
        <w:t>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1355D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0A8B2196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</w:t>
      </w:r>
      <w:r w:rsidR="00122427">
        <w:rPr>
          <w:rFonts w:ascii="Arial" w:hAnsi="Arial" w:cs="Arial"/>
          <w:sz w:val="20"/>
          <w:szCs w:val="20"/>
          <w:u w:val="single"/>
        </w:rPr>
        <w:t>4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5888091A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122427">
        <w:rPr>
          <w:rFonts w:ascii="Arial" w:hAnsi="Arial" w:cs="Arial"/>
          <w:sz w:val="20"/>
          <w:szCs w:val="20"/>
          <w:u w:val="single"/>
        </w:rPr>
        <w:t>30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066876">
        <w:rPr>
          <w:rFonts w:ascii="Arial" w:hAnsi="Arial" w:cs="Arial"/>
          <w:bCs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5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2D6B" w14:textId="77777777" w:rsidR="00EF0AFB" w:rsidRDefault="00EF0AFB" w:rsidP="004D2356">
      <w:pPr>
        <w:spacing w:after="0" w:line="240" w:lineRule="auto"/>
      </w:pPr>
      <w:r>
        <w:separator/>
      </w:r>
    </w:p>
  </w:endnote>
  <w:endnote w:type="continuationSeparator" w:id="0">
    <w:p w14:paraId="47F50723" w14:textId="77777777" w:rsidR="00EF0AFB" w:rsidRDefault="00EF0AFB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43FD6D09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C31B0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24664" id="Łącznik prost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B7F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86A" w14:textId="77777777" w:rsidR="00EF0AFB" w:rsidRDefault="00EF0AFB" w:rsidP="004D2356">
      <w:pPr>
        <w:spacing w:after="0" w:line="240" w:lineRule="auto"/>
      </w:pPr>
      <w:r>
        <w:separator/>
      </w:r>
    </w:p>
  </w:footnote>
  <w:footnote w:type="continuationSeparator" w:id="0">
    <w:p w14:paraId="42D0FF33" w14:textId="77777777" w:rsidR="00EF0AFB" w:rsidRDefault="00EF0AFB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7FB3D40"/>
    <w:multiLevelType w:val="hybridMultilevel"/>
    <w:tmpl w:val="EE0CC9C4"/>
    <w:lvl w:ilvl="0" w:tplc="C61802B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005EF3"/>
    <w:multiLevelType w:val="hybridMultilevel"/>
    <w:tmpl w:val="82346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2" w15:restartNumberingAfterBreak="0">
    <w:nsid w:val="35F64F73"/>
    <w:multiLevelType w:val="hybridMultilevel"/>
    <w:tmpl w:val="66765A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40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45"/>
  </w:num>
  <w:num w:numId="4">
    <w:abstractNumId w:val="12"/>
  </w:num>
  <w:num w:numId="5">
    <w:abstractNumId w:val="52"/>
  </w:num>
  <w:num w:numId="6">
    <w:abstractNumId w:val="20"/>
  </w:num>
  <w:num w:numId="7">
    <w:abstractNumId w:val="34"/>
  </w:num>
  <w:num w:numId="8">
    <w:abstractNumId w:val="46"/>
  </w:num>
  <w:num w:numId="9">
    <w:abstractNumId w:val="7"/>
  </w:num>
  <w:num w:numId="10">
    <w:abstractNumId w:val="17"/>
  </w:num>
  <w:num w:numId="11">
    <w:abstractNumId w:val="48"/>
  </w:num>
  <w:num w:numId="12">
    <w:abstractNumId w:val="47"/>
  </w:num>
  <w:num w:numId="13">
    <w:abstractNumId w:val="49"/>
  </w:num>
  <w:num w:numId="14">
    <w:abstractNumId w:val="30"/>
  </w:num>
  <w:num w:numId="15">
    <w:abstractNumId w:val="18"/>
  </w:num>
  <w:num w:numId="16">
    <w:abstractNumId w:val="11"/>
  </w:num>
  <w:num w:numId="17">
    <w:abstractNumId w:val="2"/>
  </w:num>
  <w:num w:numId="18">
    <w:abstractNumId w:val="33"/>
  </w:num>
  <w:num w:numId="19">
    <w:abstractNumId w:val="38"/>
  </w:num>
  <w:num w:numId="20">
    <w:abstractNumId w:val="53"/>
  </w:num>
  <w:num w:numId="21">
    <w:abstractNumId w:val="8"/>
  </w:num>
  <w:num w:numId="22">
    <w:abstractNumId w:val="51"/>
  </w:num>
  <w:num w:numId="23">
    <w:abstractNumId w:val="44"/>
  </w:num>
  <w:num w:numId="24">
    <w:abstractNumId w:val="19"/>
  </w:num>
  <w:num w:numId="25">
    <w:abstractNumId w:val="29"/>
  </w:num>
  <w:num w:numId="26">
    <w:abstractNumId w:val="1"/>
  </w:num>
  <w:num w:numId="27">
    <w:abstractNumId w:val="25"/>
  </w:num>
  <w:num w:numId="28">
    <w:abstractNumId w:val="41"/>
  </w:num>
  <w:num w:numId="29">
    <w:abstractNumId w:val="27"/>
  </w:num>
  <w:num w:numId="30">
    <w:abstractNumId w:val="9"/>
  </w:num>
  <w:num w:numId="31">
    <w:abstractNumId w:val="35"/>
  </w:num>
  <w:num w:numId="32">
    <w:abstractNumId w:val="42"/>
  </w:num>
  <w:num w:numId="33">
    <w:abstractNumId w:val="3"/>
  </w:num>
  <w:num w:numId="34">
    <w:abstractNumId w:val="39"/>
  </w:num>
  <w:num w:numId="35">
    <w:abstractNumId w:val="54"/>
  </w:num>
  <w:num w:numId="36">
    <w:abstractNumId w:val="4"/>
  </w:num>
  <w:num w:numId="37">
    <w:abstractNumId w:val="50"/>
  </w:num>
  <w:num w:numId="38">
    <w:abstractNumId w:val="5"/>
  </w:num>
  <w:num w:numId="39">
    <w:abstractNumId w:val="24"/>
  </w:num>
  <w:num w:numId="40">
    <w:abstractNumId w:val="40"/>
  </w:num>
  <w:num w:numId="41">
    <w:abstractNumId w:val="15"/>
  </w:num>
  <w:num w:numId="42">
    <w:abstractNumId w:val="55"/>
  </w:num>
  <w:num w:numId="43">
    <w:abstractNumId w:val="14"/>
  </w:num>
  <w:num w:numId="44">
    <w:abstractNumId w:val="23"/>
  </w:num>
  <w:num w:numId="45">
    <w:abstractNumId w:val="26"/>
  </w:num>
  <w:num w:numId="46">
    <w:abstractNumId w:val="31"/>
  </w:num>
  <w:num w:numId="47">
    <w:abstractNumId w:val="28"/>
  </w:num>
  <w:num w:numId="48">
    <w:abstractNumId w:val="43"/>
  </w:num>
  <w:num w:numId="49">
    <w:abstractNumId w:val="0"/>
  </w:num>
  <w:num w:numId="50">
    <w:abstractNumId w:val="36"/>
  </w:num>
  <w:num w:numId="51">
    <w:abstractNumId w:val="37"/>
  </w:num>
  <w:num w:numId="52">
    <w:abstractNumId w:val="6"/>
  </w:num>
  <w:num w:numId="53">
    <w:abstractNumId w:val="56"/>
  </w:num>
  <w:num w:numId="54">
    <w:abstractNumId w:val="21"/>
  </w:num>
  <w:num w:numId="55">
    <w:abstractNumId w:val="22"/>
  </w:num>
  <w:num w:numId="56">
    <w:abstractNumId w:val="10"/>
  </w:num>
  <w:num w:numId="57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40E69"/>
    <w:rsid w:val="00045EEF"/>
    <w:rsid w:val="00052D03"/>
    <w:rsid w:val="00054B4B"/>
    <w:rsid w:val="0006277D"/>
    <w:rsid w:val="000640AF"/>
    <w:rsid w:val="00066876"/>
    <w:rsid w:val="00072287"/>
    <w:rsid w:val="00077E76"/>
    <w:rsid w:val="00080374"/>
    <w:rsid w:val="0008315D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4C41"/>
    <w:rsid w:val="000C668D"/>
    <w:rsid w:val="000D42FA"/>
    <w:rsid w:val="000D7577"/>
    <w:rsid w:val="000F0758"/>
    <w:rsid w:val="000F2B9C"/>
    <w:rsid w:val="000F76F4"/>
    <w:rsid w:val="001054C8"/>
    <w:rsid w:val="00105D39"/>
    <w:rsid w:val="00107784"/>
    <w:rsid w:val="0011095E"/>
    <w:rsid w:val="00110DDF"/>
    <w:rsid w:val="0011694F"/>
    <w:rsid w:val="00122427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911FB"/>
    <w:rsid w:val="001920C2"/>
    <w:rsid w:val="001A677F"/>
    <w:rsid w:val="001B125E"/>
    <w:rsid w:val="001B5498"/>
    <w:rsid w:val="001D6470"/>
    <w:rsid w:val="001E60ED"/>
    <w:rsid w:val="001F071A"/>
    <w:rsid w:val="001F15C1"/>
    <w:rsid w:val="001F431F"/>
    <w:rsid w:val="001F4D22"/>
    <w:rsid w:val="00213292"/>
    <w:rsid w:val="00213BB8"/>
    <w:rsid w:val="0021680D"/>
    <w:rsid w:val="002206F7"/>
    <w:rsid w:val="00221F48"/>
    <w:rsid w:val="00222C8E"/>
    <w:rsid w:val="002241FB"/>
    <w:rsid w:val="00231238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7195D"/>
    <w:rsid w:val="00273A0A"/>
    <w:rsid w:val="00280A06"/>
    <w:rsid w:val="002850A0"/>
    <w:rsid w:val="002859AC"/>
    <w:rsid w:val="002A244D"/>
    <w:rsid w:val="002A69E1"/>
    <w:rsid w:val="002B0CA7"/>
    <w:rsid w:val="002B472D"/>
    <w:rsid w:val="002C0A21"/>
    <w:rsid w:val="002C2CE8"/>
    <w:rsid w:val="002D0ED0"/>
    <w:rsid w:val="002D3925"/>
    <w:rsid w:val="002D602E"/>
    <w:rsid w:val="002D7918"/>
    <w:rsid w:val="002E2167"/>
    <w:rsid w:val="002E6A4D"/>
    <w:rsid w:val="002E7CCB"/>
    <w:rsid w:val="002F312F"/>
    <w:rsid w:val="002F7DB4"/>
    <w:rsid w:val="00312D5F"/>
    <w:rsid w:val="00315CD3"/>
    <w:rsid w:val="0031772F"/>
    <w:rsid w:val="00322D7D"/>
    <w:rsid w:val="00331412"/>
    <w:rsid w:val="00331FC9"/>
    <w:rsid w:val="003359F5"/>
    <w:rsid w:val="003411CD"/>
    <w:rsid w:val="00365134"/>
    <w:rsid w:val="00370296"/>
    <w:rsid w:val="00373B26"/>
    <w:rsid w:val="00374206"/>
    <w:rsid w:val="00375566"/>
    <w:rsid w:val="00381595"/>
    <w:rsid w:val="0038214A"/>
    <w:rsid w:val="00383DF8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78A5"/>
    <w:rsid w:val="003E17A1"/>
    <w:rsid w:val="003E233F"/>
    <w:rsid w:val="003E2F98"/>
    <w:rsid w:val="003E6A11"/>
    <w:rsid w:val="003F121F"/>
    <w:rsid w:val="003F3357"/>
    <w:rsid w:val="003F46B3"/>
    <w:rsid w:val="00413C64"/>
    <w:rsid w:val="00413DE0"/>
    <w:rsid w:val="0042114E"/>
    <w:rsid w:val="004273D3"/>
    <w:rsid w:val="00432CB5"/>
    <w:rsid w:val="00462BAA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72F7"/>
    <w:rsid w:val="0053775B"/>
    <w:rsid w:val="00537994"/>
    <w:rsid w:val="0054596D"/>
    <w:rsid w:val="00554B5E"/>
    <w:rsid w:val="0056321E"/>
    <w:rsid w:val="00577247"/>
    <w:rsid w:val="00590CC1"/>
    <w:rsid w:val="00597420"/>
    <w:rsid w:val="005A0D3A"/>
    <w:rsid w:val="005A0FFC"/>
    <w:rsid w:val="005A3EA0"/>
    <w:rsid w:val="005A5D9C"/>
    <w:rsid w:val="005E1348"/>
    <w:rsid w:val="005E7017"/>
    <w:rsid w:val="005F6791"/>
    <w:rsid w:val="00606D54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75626"/>
    <w:rsid w:val="006833BA"/>
    <w:rsid w:val="00684E06"/>
    <w:rsid w:val="00685150"/>
    <w:rsid w:val="006956DE"/>
    <w:rsid w:val="006A2F9C"/>
    <w:rsid w:val="006A37E0"/>
    <w:rsid w:val="006B2223"/>
    <w:rsid w:val="006B7F25"/>
    <w:rsid w:val="006C6140"/>
    <w:rsid w:val="006D5399"/>
    <w:rsid w:val="006D5FBB"/>
    <w:rsid w:val="006E532B"/>
    <w:rsid w:val="006F0AB6"/>
    <w:rsid w:val="006F69E4"/>
    <w:rsid w:val="007130DD"/>
    <w:rsid w:val="00716E2C"/>
    <w:rsid w:val="007175DA"/>
    <w:rsid w:val="00722E4E"/>
    <w:rsid w:val="00730A80"/>
    <w:rsid w:val="007353E5"/>
    <w:rsid w:val="00741718"/>
    <w:rsid w:val="0074335B"/>
    <w:rsid w:val="007454F3"/>
    <w:rsid w:val="00747638"/>
    <w:rsid w:val="007518D1"/>
    <w:rsid w:val="00754915"/>
    <w:rsid w:val="00755DC5"/>
    <w:rsid w:val="00765A8A"/>
    <w:rsid w:val="007868AB"/>
    <w:rsid w:val="00787A55"/>
    <w:rsid w:val="007906B9"/>
    <w:rsid w:val="007A5398"/>
    <w:rsid w:val="007A5DE3"/>
    <w:rsid w:val="007B5EAB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543D2"/>
    <w:rsid w:val="00867340"/>
    <w:rsid w:val="008729BF"/>
    <w:rsid w:val="00875A23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BAD"/>
    <w:rsid w:val="00902E70"/>
    <w:rsid w:val="00906FF3"/>
    <w:rsid w:val="00907976"/>
    <w:rsid w:val="00907E54"/>
    <w:rsid w:val="00920503"/>
    <w:rsid w:val="0092178F"/>
    <w:rsid w:val="00924DA3"/>
    <w:rsid w:val="00926856"/>
    <w:rsid w:val="00926D27"/>
    <w:rsid w:val="00927F78"/>
    <w:rsid w:val="00944079"/>
    <w:rsid w:val="0095402C"/>
    <w:rsid w:val="00957C7A"/>
    <w:rsid w:val="009702EF"/>
    <w:rsid w:val="009753B4"/>
    <w:rsid w:val="00975CC2"/>
    <w:rsid w:val="00981159"/>
    <w:rsid w:val="00984DBE"/>
    <w:rsid w:val="009917E1"/>
    <w:rsid w:val="0099235E"/>
    <w:rsid w:val="009E2462"/>
    <w:rsid w:val="009E3C95"/>
    <w:rsid w:val="009F056B"/>
    <w:rsid w:val="009F079D"/>
    <w:rsid w:val="009F6E24"/>
    <w:rsid w:val="00A06E3C"/>
    <w:rsid w:val="00A10F2F"/>
    <w:rsid w:val="00A14851"/>
    <w:rsid w:val="00A21468"/>
    <w:rsid w:val="00A24B88"/>
    <w:rsid w:val="00A259EE"/>
    <w:rsid w:val="00A2619B"/>
    <w:rsid w:val="00A40602"/>
    <w:rsid w:val="00A41F42"/>
    <w:rsid w:val="00A4440B"/>
    <w:rsid w:val="00A5013D"/>
    <w:rsid w:val="00A51F60"/>
    <w:rsid w:val="00A56B51"/>
    <w:rsid w:val="00A57924"/>
    <w:rsid w:val="00A60A8B"/>
    <w:rsid w:val="00A64CB9"/>
    <w:rsid w:val="00A86D44"/>
    <w:rsid w:val="00A873A7"/>
    <w:rsid w:val="00A9004B"/>
    <w:rsid w:val="00A9320D"/>
    <w:rsid w:val="00AA1BAE"/>
    <w:rsid w:val="00AA1C36"/>
    <w:rsid w:val="00AA2CA4"/>
    <w:rsid w:val="00AA616C"/>
    <w:rsid w:val="00AB0A37"/>
    <w:rsid w:val="00AB262D"/>
    <w:rsid w:val="00AB3947"/>
    <w:rsid w:val="00AB4410"/>
    <w:rsid w:val="00AC474D"/>
    <w:rsid w:val="00AC7A17"/>
    <w:rsid w:val="00AE1716"/>
    <w:rsid w:val="00AE1AB6"/>
    <w:rsid w:val="00AF0D9A"/>
    <w:rsid w:val="00AF2377"/>
    <w:rsid w:val="00B10C31"/>
    <w:rsid w:val="00B21BAD"/>
    <w:rsid w:val="00B24A4E"/>
    <w:rsid w:val="00B447BF"/>
    <w:rsid w:val="00B46722"/>
    <w:rsid w:val="00B50278"/>
    <w:rsid w:val="00B50894"/>
    <w:rsid w:val="00B56619"/>
    <w:rsid w:val="00B65764"/>
    <w:rsid w:val="00B70202"/>
    <w:rsid w:val="00B70350"/>
    <w:rsid w:val="00B72A80"/>
    <w:rsid w:val="00B74F70"/>
    <w:rsid w:val="00B759A4"/>
    <w:rsid w:val="00B8161F"/>
    <w:rsid w:val="00B84820"/>
    <w:rsid w:val="00B96B83"/>
    <w:rsid w:val="00BA3FB4"/>
    <w:rsid w:val="00BA6EBD"/>
    <w:rsid w:val="00BB0206"/>
    <w:rsid w:val="00BB2CFC"/>
    <w:rsid w:val="00BC275D"/>
    <w:rsid w:val="00BC558D"/>
    <w:rsid w:val="00BC5A2F"/>
    <w:rsid w:val="00BD1616"/>
    <w:rsid w:val="00BD4D5E"/>
    <w:rsid w:val="00BD6D47"/>
    <w:rsid w:val="00BD707B"/>
    <w:rsid w:val="00BE72DB"/>
    <w:rsid w:val="00BE7C5F"/>
    <w:rsid w:val="00BF2ED9"/>
    <w:rsid w:val="00BF674F"/>
    <w:rsid w:val="00C01053"/>
    <w:rsid w:val="00C02F08"/>
    <w:rsid w:val="00C03704"/>
    <w:rsid w:val="00C06E82"/>
    <w:rsid w:val="00C145EE"/>
    <w:rsid w:val="00C17F06"/>
    <w:rsid w:val="00C31B0E"/>
    <w:rsid w:val="00C35950"/>
    <w:rsid w:val="00C4617D"/>
    <w:rsid w:val="00C479EA"/>
    <w:rsid w:val="00C51F44"/>
    <w:rsid w:val="00C6045F"/>
    <w:rsid w:val="00C73DA6"/>
    <w:rsid w:val="00C77348"/>
    <w:rsid w:val="00C80C5F"/>
    <w:rsid w:val="00C83240"/>
    <w:rsid w:val="00C83DFC"/>
    <w:rsid w:val="00C85C70"/>
    <w:rsid w:val="00C90061"/>
    <w:rsid w:val="00C951AB"/>
    <w:rsid w:val="00C9761E"/>
    <w:rsid w:val="00CA2858"/>
    <w:rsid w:val="00CA6E5C"/>
    <w:rsid w:val="00CB1014"/>
    <w:rsid w:val="00CB19C2"/>
    <w:rsid w:val="00CB39E3"/>
    <w:rsid w:val="00CB3D54"/>
    <w:rsid w:val="00CC7242"/>
    <w:rsid w:val="00CD3687"/>
    <w:rsid w:val="00CD78ED"/>
    <w:rsid w:val="00CF25F6"/>
    <w:rsid w:val="00CF406A"/>
    <w:rsid w:val="00D01D09"/>
    <w:rsid w:val="00D039A6"/>
    <w:rsid w:val="00D04416"/>
    <w:rsid w:val="00D12599"/>
    <w:rsid w:val="00D13981"/>
    <w:rsid w:val="00D13AC6"/>
    <w:rsid w:val="00D35A8C"/>
    <w:rsid w:val="00D4041F"/>
    <w:rsid w:val="00D431F4"/>
    <w:rsid w:val="00D465A1"/>
    <w:rsid w:val="00D607D3"/>
    <w:rsid w:val="00D62196"/>
    <w:rsid w:val="00D6293F"/>
    <w:rsid w:val="00D85F49"/>
    <w:rsid w:val="00DA2D0C"/>
    <w:rsid w:val="00DA342A"/>
    <w:rsid w:val="00DA34A4"/>
    <w:rsid w:val="00DA7CA0"/>
    <w:rsid w:val="00DC4C40"/>
    <w:rsid w:val="00DD640B"/>
    <w:rsid w:val="00DE0FBF"/>
    <w:rsid w:val="00DE1648"/>
    <w:rsid w:val="00DE253C"/>
    <w:rsid w:val="00DE27B9"/>
    <w:rsid w:val="00DF63A3"/>
    <w:rsid w:val="00DF6D00"/>
    <w:rsid w:val="00E00D5D"/>
    <w:rsid w:val="00E168CB"/>
    <w:rsid w:val="00E20526"/>
    <w:rsid w:val="00E217A7"/>
    <w:rsid w:val="00E2541C"/>
    <w:rsid w:val="00E2676D"/>
    <w:rsid w:val="00E269D4"/>
    <w:rsid w:val="00E40B75"/>
    <w:rsid w:val="00E42614"/>
    <w:rsid w:val="00E42C2D"/>
    <w:rsid w:val="00E54BE5"/>
    <w:rsid w:val="00E56E89"/>
    <w:rsid w:val="00E635F0"/>
    <w:rsid w:val="00E66EA2"/>
    <w:rsid w:val="00E7242B"/>
    <w:rsid w:val="00E74A2B"/>
    <w:rsid w:val="00E762DE"/>
    <w:rsid w:val="00E77DB7"/>
    <w:rsid w:val="00E8089F"/>
    <w:rsid w:val="00E942A3"/>
    <w:rsid w:val="00EA1289"/>
    <w:rsid w:val="00EA2FC2"/>
    <w:rsid w:val="00EA6F20"/>
    <w:rsid w:val="00EB230A"/>
    <w:rsid w:val="00EB63F8"/>
    <w:rsid w:val="00EC0693"/>
    <w:rsid w:val="00EC5ACE"/>
    <w:rsid w:val="00ED41A4"/>
    <w:rsid w:val="00ED4793"/>
    <w:rsid w:val="00EE4140"/>
    <w:rsid w:val="00EE7AD6"/>
    <w:rsid w:val="00EF0AFB"/>
    <w:rsid w:val="00EF16FA"/>
    <w:rsid w:val="00EF1A21"/>
    <w:rsid w:val="00EF4C21"/>
    <w:rsid w:val="00EF6801"/>
    <w:rsid w:val="00F0076A"/>
    <w:rsid w:val="00F03E04"/>
    <w:rsid w:val="00F13858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648AA"/>
    <w:rsid w:val="00F938C5"/>
    <w:rsid w:val="00FA44F1"/>
    <w:rsid w:val="00FA5841"/>
    <w:rsid w:val="00FB26C1"/>
    <w:rsid w:val="00FB4279"/>
    <w:rsid w:val="00FB5821"/>
    <w:rsid w:val="00FB730A"/>
    <w:rsid w:val="00FB7C9A"/>
    <w:rsid w:val="00FC4097"/>
    <w:rsid w:val="00FC669A"/>
    <w:rsid w:val="00FD0460"/>
    <w:rsid w:val="00FD7F48"/>
    <w:rsid w:val="00FE1350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mailto:cwk@platformazakupowa.pl" TargetMode="External"/><Relationship Id="rId21" Type="http://schemas.openxmlformats.org/officeDocument/2006/relationships/hyperlink" Target="http://weblex.milnet-z.ron.int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://weblex.milnet-z.ron.int/" TargetMode="External"/><Relationship Id="rId32" Type="http://schemas.openxmlformats.org/officeDocument/2006/relationships/hyperlink" Target="http://weblex.milnet-z.ron.int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21</Pages>
  <Words>11066</Words>
  <Characters>66397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104</cp:revision>
  <cp:lastPrinted>2022-03-11T11:55:00Z</cp:lastPrinted>
  <dcterms:created xsi:type="dcterms:W3CDTF">2021-05-12T19:58:00Z</dcterms:created>
  <dcterms:modified xsi:type="dcterms:W3CDTF">2022-04-04T07:11:00Z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